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E2D37" w:rsidRDefault="00DE2D37" w:rsidP="004066BB">
      <w:pPr>
        <w:rPr>
          <w:rFonts w:ascii="Arial" w:hAnsi="Arial"/>
          <w:sz w:val="72"/>
        </w:rPr>
      </w:pPr>
    </w:p>
    <w:p w:rsidR="004066BB" w:rsidRPr="004066BB" w:rsidRDefault="004066BB" w:rsidP="004066BB">
      <w:pPr>
        <w:pStyle w:val="Nadpis1"/>
        <w:rPr>
          <w14:shadow w14:blurRad="50800" w14:dist="38100" w14:dir="2700000" w14:sx="100000" w14:sy="100000" w14:kx="0" w14:ky="0" w14:algn="tl">
            <w14:srgbClr w14:val="000000">
              <w14:alpha w14:val="60000"/>
            </w14:srgbClr>
          </w14:shadow>
        </w:rPr>
      </w:pPr>
      <w:r w:rsidRPr="004066BB">
        <w:rPr>
          <w14:shadow w14:blurRad="50800" w14:dist="38100" w14:dir="2700000" w14:sx="100000" w14:sy="100000" w14:kx="0" w14:ky="0" w14:algn="tl">
            <w14:srgbClr w14:val="000000">
              <w14:alpha w14:val="60000"/>
            </w14:srgbClr>
          </w14:shadow>
        </w:rPr>
        <w:t>Školní vzdělávací program</w:t>
      </w:r>
    </w:p>
    <w:p w:rsidR="004066BB" w:rsidRDefault="004066BB" w:rsidP="004066BB">
      <w:pPr>
        <w:jc w:val="center"/>
        <w:rPr>
          <w:rFonts w:ascii="Arial" w:hAnsi="Arial"/>
          <w:sz w:val="56"/>
        </w:rPr>
      </w:pPr>
      <w:r>
        <w:rPr>
          <w:rFonts w:ascii="Arial" w:hAnsi="Arial"/>
          <w:sz w:val="56"/>
        </w:rPr>
        <w:t>pro základní vzdělávaní</w:t>
      </w:r>
    </w:p>
    <w:p w:rsidR="004066BB" w:rsidRDefault="004066BB" w:rsidP="004066BB">
      <w:pPr>
        <w:rPr>
          <w:rFonts w:ascii="Arial" w:hAnsi="Arial"/>
          <w:sz w:val="56"/>
        </w:rPr>
      </w:pPr>
    </w:p>
    <w:p w:rsidR="004066BB" w:rsidRDefault="004066BB" w:rsidP="004066BB">
      <w:pPr>
        <w:rPr>
          <w:rFonts w:ascii="Arial" w:hAnsi="Arial"/>
          <w:sz w:val="44"/>
        </w:rPr>
      </w:pPr>
      <w:r>
        <w:rPr>
          <w:rFonts w:ascii="Arial" w:hAnsi="Arial"/>
          <w:sz w:val="36"/>
        </w:rPr>
        <w:t>s názvem:</w:t>
      </w:r>
      <w:r>
        <w:rPr>
          <w:rFonts w:ascii="Arial" w:hAnsi="Arial"/>
          <w:sz w:val="44"/>
        </w:rPr>
        <w:t xml:space="preserve">  </w:t>
      </w:r>
    </w:p>
    <w:p w:rsidR="004066BB" w:rsidRPr="001C1B7F" w:rsidRDefault="004066BB" w:rsidP="004066BB">
      <w:pPr>
        <w:pStyle w:val="Nadpis3"/>
        <w:jc w:val="center"/>
        <w:rPr>
          <w:sz w:val="96"/>
          <w:szCs w:val="96"/>
        </w:rPr>
      </w:pPr>
      <w:r w:rsidRPr="001C1B7F">
        <w:rPr>
          <w:sz w:val="96"/>
          <w:szCs w:val="96"/>
        </w:rPr>
        <w:t>Základní</w:t>
      </w:r>
      <w:r>
        <w:rPr>
          <w:sz w:val="96"/>
          <w:szCs w:val="96"/>
        </w:rPr>
        <w:t xml:space="preserve"> </w:t>
      </w:r>
      <w:r w:rsidRPr="001C1B7F">
        <w:rPr>
          <w:sz w:val="96"/>
          <w:szCs w:val="96"/>
        </w:rPr>
        <w:t>škola</w:t>
      </w:r>
    </w:p>
    <w:p w:rsidR="004066BB" w:rsidRDefault="004066BB" w:rsidP="004066BB"/>
    <w:p w:rsidR="001F5C4F" w:rsidRDefault="001F5C4F" w:rsidP="004066BB"/>
    <w:p w:rsidR="001F5C4F" w:rsidRDefault="001F5C4F" w:rsidP="004066BB"/>
    <w:p w:rsidR="004066BB" w:rsidRPr="004066BB" w:rsidRDefault="004066BB" w:rsidP="004066BB">
      <w:pPr>
        <w:rPr>
          <w:rFonts w:ascii="Arial" w:hAnsi="Arial"/>
          <w:sz w:val="32"/>
          <w14:shadow w14:blurRad="50800" w14:dist="38100" w14:dir="2700000" w14:sx="100000" w14:sy="100000" w14:kx="0" w14:ky="0" w14:algn="tl">
            <w14:srgbClr w14:val="000000">
              <w14:alpha w14:val="60000"/>
            </w14:srgbClr>
          </w14:shadow>
        </w:rPr>
      </w:pPr>
      <w:r w:rsidRPr="004066BB">
        <w:rPr>
          <w:rFonts w:ascii="Arial" w:hAnsi="Arial"/>
          <w:sz w:val="28"/>
          <w14:shadow w14:blurRad="50800" w14:dist="38100" w14:dir="2700000" w14:sx="100000" w14:sy="100000" w14:kx="0" w14:ky="0" w14:algn="tl">
            <w14:srgbClr w14:val="000000">
              <w14:alpha w14:val="60000"/>
            </w14:srgbClr>
          </w14:shadow>
        </w:rPr>
        <w:t xml:space="preserve">Předkladatel </w:t>
      </w:r>
      <w:r w:rsidRPr="004066BB">
        <w:rPr>
          <w:rFonts w:ascii="Arial" w:hAnsi="Arial"/>
          <w:sz w:val="32"/>
          <w14:shadow w14:blurRad="50800" w14:dist="38100" w14:dir="2700000" w14:sx="100000" w14:sy="100000" w14:kx="0" w14:ky="0" w14:algn="tl">
            <w14:srgbClr w14:val="000000">
              <w14:alpha w14:val="60000"/>
            </w14:srgbClr>
          </w14:shadow>
        </w:rPr>
        <w:t xml:space="preserve">:     </w:t>
      </w:r>
      <w:r w:rsidRPr="004066BB">
        <w:rPr>
          <w:rFonts w:ascii="Arial" w:hAnsi="Arial"/>
          <w:sz w:val="28"/>
          <w:szCs w:val="28"/>
          <w14:shadow w14:blurRad="50800" w14:dist="38100" w14:dir="2700000" w14:sx="100000" w14:sy="100000" w14:kx="0" w14:ky="0" w14:algn="tl">
            <w14:srgbClr w14:val="000000">
              <w14:alpha w14:val="60000"/>
            </w14:srgbClr>
          </w14:shadow>
        </w:rPr>
        <w:t>Základní škola Bučovice</w:t>
      </w:r>
      <w:r w:rsidR="009218CE">
        <w:rPr>
          <w:rFonts w:ascii="Arial" w:hAnsi="Arial"/>
          <w:sz w:val="28"/>
          <w:szCs w:val="28"/>
          <w14:shadow w14:blurRad="50800" w14:dist="38100" w14:dir="2700000" w14:sx="100000" w14:sy="100000" w14:kx="0" w14:ky="0" w14:algn="tl">
            <w14:srgbClr w14:val="000000">
              <w14:alpha w14:val="60000"/>
            </w14:srgbClr>
          </w14:shadow>
        </w:rPr>
        <w:t xml:space="preserve"> 710</w:t>
      </w:r>
      <w:r w:rsidRPr="004066BB">
        <w:rPr>
          <w:rFonts w:ascii="Arial" w:hAnsi="Arial"/>
          <w:sz w:val="28"/>
          <w:szCs w:val="28"/>
          <w14:shadow w14:blurRad="50800" w14:dist="38100" w14:dir="2700000" w14:sx="100000" w14:sy="100000" w14:kx="0" w14:ky="0" w14:algn="tl">
            <w14:srgbClr w14:val="000000">
              <w14:alpha w14:val="60000"/>
            </w14:srgbClr>
          </w14:shadow>
        </w:rPr>
        <w:t xml:space="preserve">, </w:t>
      </w:r>
      <w:r w:rsidR="009218CE">
        <w:rPr>
          <w:rFonts w:ascii="Arial" w:hAnsi="Arial"/>
          <w:sz w:val="28"/>
          <w:szCs w:val="28"/>
          <w14:shadow w14:blurRad="50800" w14:dist="38100" w14:dir="2700000" w14:sx="100000" w14:sy="100000" w14:kx="0" w14:ky="0" w14:algn="tl">
            <w14:srgbClr w14:val="000000">
              <w14:alpha w14:val="60000"/>
            </w14:srgbClr>
          </w14:shadow>
        </w:rPr>
        <w:t>příspěvková organizace, Školní 710, 685 01 Bučovice</w:t>
      </w:r>
    </w:p>
    <w:p w:rsidR="004066BB" w:rsidRPr="004066BB" w:rsidRDefault="004066BB" w:rsidP="004066BB">
      <w:pPr>
        <w:rPr>
          <w:rFonts w:ascii="Arial" w:hAnsi="Arial"/>
          <w:sz w:val="32"/>
          <w14:shadow w14:blurRad="50800" w14:dist="38100" w14:dir="2700000" w14:sx="100000" w14:sy="100000" w14:kx="0" w14:ky="0" w14:algn="tl">
            <w14:srgbClr w14:val="000000">
              <w14:alpha w14:val="60000"/>
            </w14:srgbClr>
          </w14:shadow>
        </w:rPr>
      </w:pPr>
      <w:r w:rsidRPr="004066BB">
        <w:rPr>
          <w:rFonts w:ascii="Arial" w:hAnsi="Arial"/>
          <w:sz w:val="28"/>
          <w14:shadow w14:blurRad="50800" w14:dist="38100" w14:dir="2700000" w14:sx="100000" w14:sy="100000" w14:kx="0" w14:ky="0" w14:algn="tl">
            <w14:srgbClr w14:val="000000">
              <w14:alpha w14:val="60000"/>
            </w14:srgbClr>
          </w14:shadow>
        </w:rPr>
        <w:t>Adresa školy:</w:t>
      </w:r>
      <w:r w:rsidRPr="004066BB">
        <w:rPr>
          <w:rFonts w:ascii="Arial" w:hAnsi="Arial"/>
          <w:sz w:val="32"/>
          <w14:shadow w14:blurRad="50800" w14:dist="38100" w14:dir="2700000" w14:sx="100000" w14:sy="100000" w14:kx="0" w14:ky="0" w14:algn="tl">
            <w14:srgbClr w14:val="000000">
              <w14:alpha w14:val="60000"/>
            </w14:srgbClr>
          </w14:shadow>
        </w:rPr>
        <w:t xml:space="preserve">   </w:t>
      </w:r>
      <w:r w:rsidRPr="004066BB">
        <w:rPr>
          <w:rFonts w:ascii="Arial" w:hAnsi="Arial"/>
          <w:sz w:val="32"/>
          <w14:shadow w14:blurRad="50800" w14:dist="38100" w14:dir="2700000" w14:sx="100000" w14:sy="100000" w14:kx="0" w14:ky="0" w14:algn="tl">
            <w14:srgbClr w14:val="000000">
              <w14:alpha w14:val="60000"/>
            </w14:srgbClr>
          </w14:shadow>
        </w:rPr>
        <w:tab/>
        <w:t xml:space="preserve"> </w:t>
      </w:r>
      <w:r w:rsidRPr="004066BB">
        <w:rPr>
          <w:rFonts w:ascii="Arial" w:hAnsi="Arial"/>
          <w:sz w:val="28"/>
          <w:szCs w:val="28"/>
          <w14:shadow w14:blurRad="50800" w14:dist="38100" w14:dir="2700000" w14:sx="100000" w14:sy="100000" w14:kx="0" w14:ky="0" w14:algn="tl">
            <w14:srgbClr w14:val="000000">
              <w14:alpha w14:val="60000"/>
            </w14:srgbClr>
          </w14:shadow>
        </w:rPr>
        <w:t>Školní 710, 685 01  Bučovice</w:t>
      </w:r>
    </w:p>
    <w:p w:rsidR="004066BB" w:rsidRDefault="004066BB" w:rsidP="004066BB">
      <w:pPr>
        <w:rPr>
          <w:rFonts w:ascii="Arial" w:hAnsi="Arial"/>
          <w:sz w:val="32"/>
          <w14:shadow w14:blurRad="50800" w14:dist="38100" w14:dir="2700000" w14:sx="100000" w14:sy="100000" w14:kx="0" w14:ky="0" w14:algn="tl">
            <w14:srgbClr w14:val="000000">
              <w14:alpha w14:val="60000"/>
            </w14:srgbClr>
          </w14:shadow>
        </w:rPr>
      </w:pPr>
    </w:p>
    <w:p w:rsidR="001F5C4F" w:rsidRPr="004066BB" w:rsidRDefault="001F5C4F" w:rsidP="004066BB">
      <w:pPr>
        <w:rPr>
          <w:rFonts w:ascii="Arial" w:hAnsi="Arial"/>
          <w:sz w:val="32"/>
          <w14:shadow w14:blurRad="50800" w14:dist="38100" w14:dir="2700000" w14:sx="100000" w14:sy="100000" w14:kx="0" w14:ky="0" w14:algn="tl">
            <w14:srgbClr w14:val="000000">
              <w14:alpha w14:val="60000"/>
            </w14:srgbClr>
          </w14:shadow>
        </w:rPr>
      </w:pPr>
    </w:p>
    <w:p w:rsidR="004066BB" w:rsidRPr="004066BB" w:rsidRDefault="004066BB" w:rsidP="004066BB">
      <w:pPr>
        <w:rPr>
          <w:rFonts w:ascii="Arial" w:hAnsi="Arial"/>
          <w:sz w:val="28"/>
          <w:szCs w:val="28"/>
          <w14:shadow w14:blurRad="50800" w14:dist="38100" w14:dir="2700000" w14:sx="100000" w14:sy="100000" w14:kx="0" w14:ky="0" w14:algn="tl">
            <w14:srgbClr w14:val="000000">
              <w14:alpha w14:val="60000"/>
            </w14:srgbClr>
          </w14:shadow>
        </w:rPr>
      </w:pPr>
      <w:r w:rsidRPr="004066BB">
        <w:rPr>
          <w:rFonts w:ascii="Arial" w:hAnsi="Arial"/>
          <w:sz w:val="28"/>
          <w:szCs w:val="28"/>
          <w14:shadow w14:blurRad="50800" w14:dist="38100" w14:dir="2700000" w14:sx="100000" w14:sy="100000" w14:kx="0" w14:ky="0" w14:algn="tl">
            <w14:srgbClr w14:val="000000">
              <w14:alpha w14:val="60000"/>
            </w14:srgbClr>
          </w14:shadow>
        </w:rPr>
        <w:t>Ředitel šk</w:t>
      </w:r>
      <w:r>
        <w:rPr>
          <w:rFonts w:ascii="Arial" w:hAnsi="Arial"/>
          <w:sz w:val="28"/>
          <w:szCs w:val="28"/>
          <w14:shadow w14:blurRad="50800" w14:dist="38100" w14:dir="2700000" w14:sx="100000" w14:sy="100000" w14:kx="0" w14:ky="0" w14:algn="tl">
            <w14:srgbClr w14:val="000000">
              <w14:alpha w14:val="60000"/>
            </w14:srgbClr>
          </w14:shadow>
        </w:rPr>
        <w:t>oly:       Mgr. Aleš  Navrátil</w:t>
      </w:r>
    </w:p>
    <w:p w:rsidR="004066BB" w:rsidRPr="004066BB" w:rsidRDefault="004066BB" w:rsidP="004066BB">
      <w:pPr>
        <w:rPr>
          <w:rFonts w:ascii="Arial" w:hAnsi="Arial"/>
          <w:sz w:val="32"/>
          <w14:shadow w14:blurRad="50800" w14:dist="38100" w14:dir="2700000" w14:sx="100000" w14:sy="100000" w14:kx="0" w14:ky="0" w14:algn="tl">
            <w14:srgbClr w14:val="000000">
              <w14:alpha w14:val="60000"/>
            </w14:srgbClr>
          </w14:shadow>
        </w:rPr>
      </w:pPr>
      <w:r w:rsidRPr="004066BB">
        <w:rPr>
          <w:rFonts w:ascii="Arial" w:hAnsi="Arial"/>
          <w:sz w:val="28"/>
          <w14:shadow w14:blurRad="50800" w14:dist="38100" w14:dir="2700000" w14:sx="100000" w14:sy="100000" w14:kx="0" w14:ky="0" w14:algn="tl">
            <w14:srgbClr w14:val="000000">
              <w14:alpha w14:val="60000"/>
            </w14:srgbClr>
          </w14:shadow>
        </w:rPr>
        <w:t>Telefon:</w:t>
      </w:r>
      <w:r w:rsidRPr="004066BB">
        <w:rPr>
          <w:rFonts w:ascii="Arial" w:hAnsi="Arial"/>
          <w:sz w:val="32"/>
          <w14:shadow w14:blurRad="50800" w14:dist="38100" w14:dir="2700000" w14:sx="100000" w14:sy="100000" w14:kx="0" w14:ky="0" w14:algn="tl">
            <w14:srgbClr w14:val="000000">
              <w14:alpha w14:val="60000"/>
            </w14:srgbClr>
          </w14:shadow>
        </w:rPr>
        <w:t xml:space="preserve">              </w:t>
      </w:r>
      <w:r w:rsidR="00407CC6">
        <w:rPr>
          <w:rFonts w:ascii="Arial" w:hAnsi="Arial"/>
          <w:sz w:val="28"/>
          <w:szCs w:val="28"/>
          <w14:shadow w14:blurRad="50800" w14:dist="38100" w14:dir="2700000" w14:sx="100000" w14:sy="100000" w14:kx="0" w14:ky="0" w14:algn="tl">
            <w14:srgbClr w14:val="000000">
              <w14:alpha w14:val="60000"/>
            </w14:srgbClr>
          </w14:shadow>
        </w:rPr>
        <w:t>734 318 946</w:t>
      </w:r>
    </w:p>
    <w:p w:rsidR="004066BB" w:rsidRPr="004066BB" w:rsidRDefault="004066BB" w:rsidP="004066BB">
      <w:pPr>
        <w:rPr>
          <w:rFonts w:ascii="Arial" w:hAnsi="Arial"/>
          <w:sz w:val="32"/>
          <w14:shadow w14:blurRad="50800" w14:dist="38100" w14:dir="2700000" w14:sx="100000" w14:sy="100000" w14:kx="0" w14:ky="0" w14:algn="tl">
            <w14:srgbClr w14:val="000000">
              <w14:alpha w14:val="60000"/>
            </w14:srgbClr>
          </w14:shadow>
        </w:rPr>
      </w:pPr>
      <w:r w:rsidRPr="004066BB">
        <w:rPr>
          <w:rFonts w:ascii="Arial" w:hAnsi="Arial"/>
          <w:sz w:val="28"/>
          <w14:shadow w14:blurRad="50800" w14:dist="38100" w14:dir="2700000" w14:sx="100000" w14:sy="100000" w14:kx="0" w14:ky="0" w14:algn="tl">
            <w14:srgbClr w14:val="000000">
              <w14:alpha w14:val="60000"/>
            </w14:srgbClr>
          </w14:shadow>
        </w:rPr>
        <w:t>E- mail</w:t>
      </w:r>
      <w:r w:rsidRPr="004066BB">
        <w:rPr>
          <w:rFonts w:ascii="Arial" w:hAnsi="Arial"/>
          <w:sz w:val="32"/>
          <w14:shadow w14:blurRad="50800" w14:dist="38100" w14:dir="2700000" w14:sx="100000" w14:sy="100000" w14:kx="0" w14:ky="0" w14:algn="tl">
            <w14:srgbClr w14:val="000000">
              <w14:alpha w14:val="60000"/>
            </w14:srgbClr>
          </w14:shadow>
        </w:rPr>
        <w:t xml:space="preserve">:               </w:t>
      </w:r>
      <w:r w:rsidR="00407CC6">
        <w:rPr>
          <w:rFonts w:ascii="Arial" w:hAnsi="Arial"/>
          <w:sz w:val="28"/>
          <w:szCs w:val="28"/>
          <w14:shadow w14:blurRad="50800" w14:dist="38100" w14:dir="2700000" w14:sx="100000" w14:sy="100000" w14:kx="0" w14:ky="0" w14:algn="tl">
            <w14:srgbClr w14:val="000000">
              <w14:alpha w14:val="60000"/>
            </w14:srgbClr>
          </w14:shadow>
        </w:rPr>
        <w:t>info@zs710.eu</w:t>
      </w:r>
    </w:p>
    <w:p w:rsidR="004066BB" w:rsidRPr="004066BB" w:rsidRDefault="004066BB" w:rsidP="004066BB">
      <w:pPr>
        <w:rPr>
          <w:rFonts w:ascii="Arial" w:hAnsi="Arial"/>
          <w:sz w:val="28"/>
          <w:szCs w:val="28"/>
          <w14:shadow w14:blurRad="50800" w14:dist="38100" w14:dir="2700000" w14:sx="100000" w14:sy="100000" w14:kx="0" w14:ky="0" w14:algn="tl">
            <w14:srgbClr w14:val="000000">
              <w14:alpha w14:val="60000"/>
            </w14:srgbClr>
          </w14:shadow>
        </w:rPr>
      </w:pPr>
    </w:p>
    <w:p w:rsidR="00825FE3" w:rsidRDefault="00825FE3" w:rsidP="004066BB">
      <w:pPr>
        <w:rPr>
          <w:rFonts w:ascii="Arial" w:hAnsi="Arial"/>
          <w:sz w:val="28"/>
          <w14:shadow w14:blurRad="50800" w14:dist="38100" w14:dir="2700000" w14:sx="100000" w14:sy="100000" w14:kx="0" w14:ky="0" w14:algn="tl">
            <w14:srgbClr w14:val="000000">
              <w14:alpha w14:val="60000"/>
            </w14:srgbClr>
          </w14:shadow>
        </w:rPr>
      </w:pPr>
    </w:p>
    <w:p w:rsidR="004066BB" w:rsidRPr="004066BB" w:rsidRDefault="004066BB" w:rsidP="004066BB">
      <w:pPr>
        <w:rPr>
          <w:rFonts w:ascii="Arial" w:hAnsi="Arial"/>
          <w:sz w:val="28"/>
          <w:szCs w:val="28"/>
          <w14:shadow w14:blurRad="50800" w14:dist="38100" w14:dir="2700000" w14:sx="100000" w14:sy="100000" w14:kx="0" w14:ky="0" w14:algn="tl">
            <w14:srgbClr w14:val="000000">
              <w14:alpha w14:val="60000"/>
            </w14:srgbClr>
          </w14:shadow>
        </w:rPr>
      </w:pPr>
      <w:r w:rsidRPr="004066BB">
        <w:rPr>
          <w:rFonts w:ascii="Arial" w:hAnsi="Arial"/>
          <w:sz w:val="28"/>
          <w14:shadow w14:blurRad="50800" w14:dist="38100" w14:dir="2700000" w14:sx="100000" w14:sy="100000" w14:kx="0" w14:ky="0" w14:algn="tl">
            <w14:srgbClr w14:val="000000">
              <w14:alpha w14:val="60000"/>
            </w14:srgbClr>
          </w14:shadow>
        </w:rPr>
        <w:t>Zřizovatel školy</w:t>
      </w:r>
      <w:r w:rsidRPr="004066BB">
        <w:rPr>
          <w:rFonts w:ascii="Arial" w:hAnsi="Arial"/>
          <w:sz w:val="32"/>
          <w14:shadow w14:blurRad="50800" w14:dist="38100" w14:dir="2700000" w14:sx="100000" w14:sy="100000" w14:kx="0" w14:ky="0" w14:algn="tl">
            <w14:srgbClr w14:val="000000">
              <w14:alpha w14:val="60000"/>
            </w14:srgbClr>
          </w14:shadow>
        </w:rPr>
        <w:t xml:space="preserve">:   </w:t>
      </w:r>
      <w:r w:rsidRPr="004066BB">
        <w:rPr>
          <w:rFonts w:ascii="Arial" w:hAnsi="Arial"/>
          <w:sz w:val="28"/>
          <w:szCs w:val="28"/>
          <w14:shadow w14:blurRad="50800" w14:dist="38100" w14:dir="2700000" w14:sx="100000" w14:sy="100000" w14:kx="0" w14:ky="0" w14:algn="tl">
            <w14:srgbClr w14:val="000000">
              <w14:alpha w14:val="60000"/>
            </w14:srgbClr>
          </w14:shadow>
        </w:rPr>
        <w:t>Město Bučovice</w:t>
      </w:r>
    </w:p>
    <w:p w:rsidR="004066BB" w:rsidRDefault="004066BB" w:rsidP="004066BB">
      <w:pPr>
        <w:pStyle w:val="Nadpis2"/>
        <w:rPr>
          <w:sz w:val="28"/>
          <w:szCs w:val="28"/>
        </w:rPr>
      </w:pPr>
      <w:r>
        <w:rPr>
          <w:sz w:val="28"/>
          <w:szCs w:val="28"/>
        </w:rPr>
        <w:lastRenderedPageBreak/>
        <w:t xml:space="preserve">                             Jiráskova 502, 685 01 Bučovice</w:t>
      </w:r>
    </w:p>
    <w:p w:rsidR="004066BB" w:rsidRPr="004066BB" w:rsidRDefault="004066BB" w:rsidP="004066BB">
      <w:pPr>
        <w:rPr>
          <w:rFonts w:ascii="Arial" w:hAnsi="Arial"/>
          <w:sz w:val="32"/>
          <w14:shadow w14:blurRad="50800" w14:dist="38100" w14:dir="2700000" w14:sx="100000" w14:sy="100000" w14:kx="0" w14:ky="0" w14:algn="tl">
            <w14:srgbClr w14:val="000000">
              <w14:alpha w14:val="60000"/>
            </w14:srgbClr>
          </w14:shadow>
        </w:rPr>
      </w:pPr>
      <w:r w:rsidRPr="004066BB">
        <w:rPr>
          <w:rFonts w:ascii="Arial" w:hAnsi="Arial"/>
          <w:sz w:val="28"/>
          <w:szCs w:val="28"/>
          <w14:shadow w14:blurRad="50800" w14:dist="38100" w14:dir="2700000" w14:sx="100000" w14:sy="100000" w14:kx="0" w14:ky="0" w14:algn="tl">
            <w14:srgbClr w14:val="000000">
              <w14:alpha w14:val="60000"/>
            </w14:srgbClr>
          </w14:shadow>
        </w:rPr>
        <w:t xml:space="preserve">                             Tel.:  517 324 411</w:t>
      </w:r>
    </w:p>
    <w:p w:rsidR="004066BB" w:rsidRPr="004066BB" w:rsidRDefault="004066BB" w:rsidP="004066BB">
      <w:pPr>
        <w:rPr>
          <w:rFonts w:ascii="Arial" w:hAnsi="Arial"/>
          <w:sz w:val="28"/>
          <w:szCs w:val="28"/>
          <w14:shadow w14:blurRad="50800" w14:dist="38100" w14:dir="2700000" w14:sx="100000" w14:sy="100000" w14:kx="0" w14:ky="0" w14:algn="tl">
            <w14:srgbClr w14:val="000000">
              <w14:alpha w14:val="60000"/>
            </w14:srgbClr>
          </w14:shadow>
        </w:rPr>
      </w:pPr>
      <w:r w:rsidRPr="004066BB">
        <w:rPr>
          <w:rFonts w:ascii="Arial" w:hAnsi="Arial"/>
          <w:sz w:val="28"/>
          <w:szCs w:val="28"/>
          <w14:shadow w14:blurRad="50800" w14:dist="38100" w14:dir="2700000" w14:sx="100000" w14:sy="100000" w14:kx="0" w14:ky="0" w14:algn="tl">
            <w14:srgbClr w14:val="000000">
              <w14:alpha w14:val="60000"/>
            </w14:srgbClr>
          </w14:shadow>
        </w:rPr>
        <w:t>IČO:           46271104</w:t>
      </w:r>
    </w:p>
    <w:p w:rsidR="004066BB" w:rsidRPr="004066BB" w:rsidRDefault="004066BB" w:rsidP="004066BB">
      <w:pPr>
        <w:rPr>
          <w:rFonts w:ascii="Arial" w:hAnsi="Arial"/>
          <w:sz w:val="28"/>
          <w:szCs w:val="28"/>
          <w14:shadow w14:blurRad="50800" w14:dist="38100" w14:dir="2700000" w14:sx="100000" w14:sy="100000" w14:kx="0" w14:ky="0" w14:algn="tl">
            <w14:srgbClr w14:val="000000">
              <w14:alpha w14:val="60000"/>
            </w14:srgbClr>
          </w14:shadow>
        </w:rPr>
      </w:pPr>
      <w:r w:rsidRPr="004066BB">
        <w:rPr>
          <w:rFonts w:ascii="Arial" w:hAnsi="Arial"/>
          <w:sz w:val="28"/>
          <w:szCs w:val="28"/>
          <w14:shadow w14:blurRad="50800" w14:dist="38100" w14:dir="2700000" w14:sx="100000" w14:sy="100000" w14:kx="0" w14:ky="0" w14:algn="tl">
            <w14:srgbClr w14:val="000000">
              <w14:alpha w14:val="60000"/>
            </w14:srgbClr>
          </w14:shadow>
        </w:rPr>
        <w:t>IZO:           102 807 370</w:t>
      </w:r>
    </w:p>
    <w:p w:rsidR="004066BB" w:rsidRPr="004066BB" w:rsidRDefault="004066BB" w:rsidP="004066BB">
      <w:pPr>
        <w:rPr>
          <w:rFonts w:ascii="Arial" w:hAnsi="Arial"/>
          <w:sz w:val="32"/>
          <w14:shadow w14:blurRad="50800" w14:dist="38100" w14:dir="2700000" w14:sx="100000" w14:sy="100000" w14:kx="0" w14:ky="0" w14:algn="tl">
            <w14:srgbClr w14:val="000000">
              <w14:alpha w14:val="60000"/>
            </w14:srgbClr>
          </w14:shadow>
        </w:rPr>
      </w:pPr>
      <w:r w:rsidRPr="004066BB">
        <w:rPr>
          <w:rFonts w:ascii="Arial" w:hAnsi="Arial"/>
          <w:sz w:val="28"/>
          <w:szCs w:val="28"/>
          <w14:shadow w14:blurRad="50800" w14:dist="38100" w14:dir="2700000" w14:sx="100000" w14:sy="100000" w14:kx="0" w14:ky="0" w14:algn="tl">
            <w14:srgbClr w14:val="000000">
              <w14:alpha w14:val="60000"/>
            </w14:srgbClr>
          </w14:shadow>
        </w:rPr>
        <w:t>RED-IZO:  600 125 823</w:t>
      </w:r>
    </w:p>
    <w:p w:rsidR="004066BB" w:rsidRPr="004066BB" w:rsidRDefault="004066BB" w:rsidP="004066BB">
      <w:pPr>
        <w:rPr>
          <w:rFonts w:ascii="Arial" w:hAnsi="Arial"/>
          <w:sz w:val="32"/>
          <w14:shadow w14:blurRad="50800" w14:dist="38100" w14:dir="2700000" w14:sx="100000" w14:sy="100000" w14:kx="0" w14:ky="0" w14:algn="tl">
            <w14:srgbClr w14:val="000000">
              <w14:alpha w14:val="60000"/>
            </w14:srgbClr>
          </w14:shadow>
        </w:rPr>
      </w:pPr>
    </w:p>
    <w:p w:rsidR="00DE2D37" w:rsidRDefault="004066BB" w:rsidP="00DD230C">
      <w:pPr>
        <w:tabs>
          <w:tab w:val="left" w:pos="2552"/>
        </w:tabs>
        <w:rPr>
          <w:rFonts w:ascii="Arial" w:hAnsi="Arial"/>
          <w:sz w:val="28"/>
          <w:szCs w:val="28"/>
          <w14:shadow w14:blurRad="50800" w14:dist="38100" w14:dir="2700000" w14:sx="100000" w14:sy="100000" w14:kx="0" w14:ky="0" w14:algn="tl">
            <w14:srgbClr w14:val="000000">
              <w14:alpha w14:val="60000"/>
            </w14:srgbClr>
          </w14:shadow>
        </w:rPr>
      </w:pPr>
      <w:r w:rsidRPr="004066BB">
        <w:rPr>
          <w:rFonts w:ascii="Arial" w:hAnsi="Arial"/>
          <w:sz w:val="28"/>
          <w:szCs w:val="28"/>
          <w14:shadow w14:blurRad="50800" w14:dist="38100" w14:dir="2700000" w14:sx="100000" w14:sy="100000" w14:kx="0" w14:ky="0" w14:algn="tl">
            <w14:srgbClr w14:val="000000">
              <w14:alpha w14:val="60000"/>
            </w14:srgbClr>
          </w14:shadow>
        </w:rPr>
        <w:t>Plat</w:t>
      </w:r>
      <w:r w:rsidR="00DD230C">
        <w:rPr>
          <w:rFonts w:ascii="Arial" w:hAnsi="Arial"/>
          <w:sz w:val="28"/>
          <w:szCs w:val="28"/>
          <w14:shadow w14:blurRad="50800" w14:dist="38100" w14:dir="2700000" w14:sx="100000" w14:sy="100000" w14:kx="0" w14:ky="0" w14:algn="tl">
            <w14:srgbClr w14:val="000000">
              <w14:alpha w14:val="60000"/>
            </w14:srgbClr>
          </w14:shadow>
        </w:rPr>
        <w:t>nost dokumentu od:  4</w:t>
      </w:r>
      <w:r w:rsidR="00DE2D37">
        <w:rPr>
          <w:rFonts w:ascii="Arial" w:hAnsi="Arial"/>
          <w:sz w:val="28"/>
          <w:szCs w:val="28"/>
          <w14:shadow w14:blurRad="50800" w14:dist="38100" w14:dir="2700000" w14:sx="100000" w14:sy="100000" w14:kx="0" w14:ky="0" w14:algn="tl">
            <w14:srgbClr w14:val="000000">
              <w14:alpha w14:val="60000"/>
            </w14:srgbClr>
          </w14:shadow>
        </w:rPr>
        <w:t>.září</w:t>
      </w:r>
      <w:r w:rsidR="00DD230C">
        <w:rPr>
          <w:rFonts w:ascii="Arial" w:hAnsi="Arial"/>
          <w:sz w:val="28"/>
          <w:szCs w:val="28"/>
          <w14:shadow w14:blurRad="50800" w14:dist="38100" w14:dir="2700000" w14:sx="100000" w14:sy="100000" w14:kx="0" w14:ky="0" w14:algn="tl">
            <w14:srgbClr w14:val="000000">
              <w14:alpha w14:val="60000"/>
            </w14:srgbClr>
          </w14:shadow>
        </w:rPr>
        <w:t xml:space="preserve">  2023</w:t>
      </w:r>
    </w:p>
    <w:p w:rsidR="00DE2D37" w:rsidRDefault="00DE2D37" w:rsidP="004066BB">
      <w:pPr>
        <w:rPr>
          <w:rFonts w:ascii="Arial" w:hAnsi="Arial"/>
          <w:sz w:val="28"/>
          <w:szCs w:val="28"/>
          <w14:shadow w14:blurRad="50800" w14:dist="38100" w14:dir="2700000" w14:sx="100000" w14:sy="100000" w14:kx="0" w14:ky="0" w14:algn="tl">
            <w14:srgbClr w14:val="000000">
              <w14:alpha w14:val="60000"/>
            </w14:srgbClr>
          </w14:shadow>
        </w:rPr>
      </w:pPr>
      <w:r>
        <w:rPr>
          <w:rFonts w:ascii="Arial" w:hAnsi="Arial"/>
          <w:sz w:val="28"/>
          <w:szCs w:val="28"/>
          <w14:shadow w14:blurRad="50800" w14:dist="38100" w14:dir="2700000" w14:sx="100000" w14:sy="100000" w14:kx="0" w14:ky="0" w14:algn="tl">
            <w14:srgbClr w14:val="000000">
              <w14:alpha w14:val="60000"/>
            </w14:srgbClr>
          </w14:shadow>
        </w:rPr>
        <w:t xml:space="preserve">                                                               </w:t>
      </w:r>
    </w:p>
    <w:p w:rsidR="00DE2D37" w:rsidRDefault="00DE2D37" w:rsidP="004066BB">
      <w:pPr>
        <w:rPr>
          <w:rFonts w:ascii="Arial" w:hAnsi="Arial"/>
          <w:sz w:val="28"/>
          <w:szCs w:val="28"/>
          <w14:shadow w14:blurRad="50800" w14:dist="38100" w14:dir="2700000" w14:sx="100000" w14:sy="100000" w14:kx="0" w14:ky="0" w14:algn="tl">
            <w14:srgbClr w14:val="000000">
              <w14:alpha w14:val="60000"/>
            </w14:srgbClr>
          </w14:shadow>
        </w:rPr>
      </w:pPr>
    </w:p>
    <w:p w:rsidR="004066BB" w:rsidRPr="004066BB" w:rsidRDefault="00DE2D37" w:rsidP="004066BB">
      <w:pPr>
        <w:rPr>
          <w:rFonts w:ascii="Arial" w:hAnsi="Arial"/>
          <w:sz w:val="28"/>
          <w:szCs w:val="28"/>
          <w14:shadow w14:blurRad="50800" w14:dist="38100" w14:dir="2700000" w14:sx="100000" w14:sy="100000" w14:kx="0" w14:ky="0" w14:algn="tl">
            <w14:srgbClr w14:val="000000">
              <w14:alpha w14:val="60000"/>
            </w14:srgbClr>
          </w14:shadow>
        </w:rPr>
      </w:pPr>
      <w:r>
        <w:rPr>
          <w:rFonts w:ascii="Arial" w:hAnsi="Arial"/>
          <w:sz w:val="28"/>
          <w:szCs w:val="28"/>
          <w14:shadow w14:blurRad="50800" w14:dist="38100" w14:dir="2700000" w14:sx="100000" w14:sy="100000" w14:kx="0" w14:ky="0" w14:algn="tl">
            <w14:srgbClr w14:val="000000">
              <w14:alpha w14:val="60000"/>
            </w14:srgbClr>
          </w14:shadow>
        </w:rPr>
        <w:t xml:space="preserve">                                                                </w:t>
      </w:r>
      <w:r w:rsidR="00407CC6">
        <w:rPr>
          <w:rFonts w:ascii="Arial" w:hAnsi="Arial"/>
          <w:sz w:val="28"/>
          <w:szCs w:val="28"/>
          <w14:shadow w14:blurRad="50800" w14:dist="38100" w14:dir="2700000" w14:sx="100000" w14:sy="100000" w14:kx="0" w14:ky="0" w14:algn="tl">
            <w14:srgbClr w14:val="000000">
              <w14:alpha w14:val="60000"/>
            </w14:srgbClr>
          </w14:shadow>
        </w:rPr>
        <w:tab/>
      </w:r>
      <w:r w:rsidR="00407CC6">
        <w:rPr>
          <w:rFonts w:ascii="Arial" w:hAnsi="Arial"/>
          <w:sz w:val="28"/>
          <w:szCs w:val="28"/>
          <w14:shadow w14:blurRad="50800" w14:dist="38100" w14:dir="2700000" w14:sx="100000" w14:sy="100000" w14:kx="0" w14:ky="0" w14:algn="tl">
            <w14:srgbClr w14:val="000000">
              <w14:alpha w14:val="60000"/>
            </w14:srgbClr>
          </w14:shadow>
        </w:rPr>
        <w:tab/>
      </w:r>
      <w:r w:rsidR="00407CC6">
        <w:rPr>
          <w:rFonts w:ascii="Arial" w:hAnsi="Arial"/>
          <w:sz w:val="28"/>
          <w:szCs w:val="28"/>
          <w14:shadow w14:blurRad="50800" w14:dist="38100" w14:dir="2700000" w14:sx="100000" w14:sy="100000" w14:kx="0" w14:ky="0" w14:algn="tl">
            <w14:srgbClr w14:val="000000">
              <w14:alpha w14:val="60000"/>
            </w14:srgbClr>
          </w14:shadow>
        </w:rPr>
        <w:tab/>
      </w:r>
      <w:r w:rsidR="00407CC6">
        <w:rPr>
          <w:rFonts w:ascii="Arial" w:hAnsi="Arial"/>
          <w:sz w:val="28"/>
          <w:szCs w:val="28"/>
          <w14:shadow w14:blurRad="50800" w14:dist="38100" w14:dir="2700000" w14:sx="100000" w14:sy="100000" w14:kx="0" w14:ky="0" w14:algn="tl">
            <w14:srgbClr w14:val="000000">
              <w14:alpha w14:val="60000"/>
            </w14:srgbClr>
          </w14:shadow>
        </w:rPr>
        <w:tab/>
      </w:r>
      <w:r w:rsidR="00407CC6">
        <w:rPr>
          <w:rFonts w:ascii="Arial" w:hAnsi="Arial"/>
          <w:sz w:val="28"/>
          <w:szCs w:val="28"/>
          <w14:shadow w14:blurRad="50800" w14:dist="38100" w14:dir="2700000" w14:sx="100000" w14:sy="100000" w14:kx="0" w14:ky="0" w14:algn="tl">
            <w14:srgbClr w14:val="000000">
              <w14:alpha w14:val="60000"/>
            </w14:srgbClr>
          </w14:shadow>
        </w:rPr>
        <w:tab/>
      </w:r>
      <w:r w:rsidR="004066BB" w:rsidRPr="004066BB">
        <w:rPr>
          <w:rFonts w:ascii="Arial" w:hAnsi="Arial"/>
          <w:sz w:val="28"/>
          <w:szCs w:val="28"/>
          <w14:shadow w14:blurRad="50800" w14:dist="38100" w14:dir="2700000" w14:sx="100000" w14:sy="100000" w14:kx="0" w14:ky="0" w14:algn="tl">
            <w14:srgbClr w14:val="000000">
              <w14:alpha w14:val="60000"/>
            </w14:srgbClr>
          </w14:shadow>
        </w:rPr>
        <w:t>…………………………</w:t>
      </w:r>
    </w:p>
    <w:p w:rsidR="004066BB" w:rsidRPr="004066BB" w:rsidRDefault="004066BB" w:rsidP="004066BB">
      <w:pPr>
        <w:rPr>
          <w:rFonts w:ascii="Arial" w:hAnsi="Arial"/>
          <w:sz w:val="28"/>
          <w:szCs w:val="28"/>
          <w14:shadow w14:blurRad="50800" w14:dist="38100" w14:dir="2700000" w14:sx="100000" w14:sy="100000" w14:kx="0" w14:ky="0" w14:algn="tl">
            <w14:srgbClr w14:val="000000">
              <w14:alpha w14:val="60000"/>
            </w14:srgbClr>
          </w14:shadow>
        </w:rPr>
      </w:pPr>
      <w:r w:rsidRPr="004066BB">
        <w:rPr>
          <w:rFonts w:ascii="Arial" w:hAnsi="Arial"/>
          <w:sz w:val="28"/>
          <w:szCs w:val="28"/>
          <w14:shadow w14:blurRad="50800" w14:dist="38100" w14:dir="2700000" w14:sx="100000" w14:sy="100000" w14:kx="0" w14:ky="0" w14:algn="tl">
            <w14:srgbClr w14:val="000000">
              <w14:alpha w14:val="60000"/>
            </w14:srgbClr>
          </w14:shadow>
        </w:rPr>
        <w:t xml:space="preserve">                                                                    </w:t>
      </w:r>
      <w:r w:rsidR="00407CC6">
        <w:rPr>
          <w:rFonts w:ascii="Arial" w:hAnsi="Arial"/>
          <w:sz w:val="28"/>
          <w:szCs w:val="28"/>
          <w14:shadow w14:blurRad="50800" w14:dist="38100" w14:dir="2700000" w14:sx="100000" w14:sy="100000" w14:kx="0" w14:ky="0" w14:algn="tl">
            <w14:srgbClr w14:val="000000">
              <w14:alpha w14:val="60000"/>
            </w14:srgbClr>
          </w14:shadow>
        </w:rPr>
        <w:tab/>
      </w:r>
      <w:r w:rsidR="00407CC6">
        <w:rPr>
          <w:rFonts w:ascii="Arial" w:hAnsi="Arial"/>
          <w:sz w:val="28"/>
          <w:szCs w:val="28"/>
          <w14:shadow w14:blurRad="50800" w14:dist="38100" w14:dir="2700000" w14:sx="100000" w14:sy="100000" w14:kx="0" w14:ky="0" w14:algn="tl">
            <w14:srgbClr w14:val="000000">
              <w14:alpha w14:val="60000"/>
            </w14:srgbClr>
          </w14:shadow>
        </w:rPr>
        <w:tab/>
      </w:r>
      <w:r w:rsidR="00407CC6">
        <w:rPr>
          <w:rFonts w:ascii="Arial" w:hAnsi="Arial"/>
          <w:sz w:val="28"/>
          <w:szCs w:val="28"/>
          <w14:shadow w14:blurRad="50800" w14:dist="38100" w14:dir="2700000" w14:sx="100000" w14:sy="100000" w14:kx="0" w14:ky="0" w14:algn="tl">
            <w14:srgbClr w14:val="000000">
              <w14:alpha w14:val="60000"/>
            </w14:srgbClr>
          </w14:shadow>
        </w:rPr>
        <w:tab/>
      </w:r>
      <w:r w:rsidR="00407CC6">
        <w:rPr>
          <w:rFonts w:ascii="Arial" w:hAnsi="Arial"/>
          <w:sz w:val="28"/>
          <w:szCs w:val="28"/>
          <w14:shadow w14:blurRad="50800" w14:dist="38100" w14:dir="2700000" w14:sx="100000" w14:sy="100000" w14:kx="0" w14:ky="0" w14:algn="tl">
            <w14:srgbClr w14:val="000000">
              <w14:alpha w14:val="60000"/>
            </w14:srgbClr>
          </w14:shadow>
        </w:rPr>
        <w:tab/>
      </w:r>
      <w:r w:rsidR="00407CC6">
        <w:rPr>
          <w:rFonts w:ascii="Arial" w:hAnsi="Arial"/>
          <w:sz w:val="28"/>
          <w:szCs w:val="28"/>
          <w14:shadow w14:blurRad="50800" w14:dist="38100" w14:dir="2700000" w14:sx="100000" w14:sy="100000" w14:kx="0" w14:ky="0" w14:algn="tl">
            <w14:srgbClr w14:val="000000">
              <w14:alpha w14:val="60000"/>
            </w14:srgbClr>
          </w14:shadow>
        </w:rPr>
        <w:tab/>
      </w:r>
      <w:r w:rsidR="00407CC6">
        <w:rPr>
          <w:rFonts w:ascii="Arial" w:hAnsi="Arial"/>
          <w:sz w:val="28"/>
          <w:szCs w:val="28"/>
          <w14:shadow w14:blurRad="50800" w14:dist="38100" w14:dir="2700000" w14:sx="100000" w14:sy="100000" w14:kx="0" w14:ky="0" w14:algn="tl">
            <w14:srgbClr w14:val="000000">
              <w14:alpha w14:val="60000"/>
            </w14:srgbClr>
          </w14:shadow>
        </w:rPr>
        <w:tab/>
      </w:r>
      <w:r w:rsidRPr="004066BB">
        <w:rPr>
          <w:rFonts w:ascii="Arial" w:hAnsi="Arial"/>
          <w:sz w:val="28"/>
          <w:szCs w:val="28"/>
          <w14:shadow w14:blurRad="50800" w14:dist="38100" w14:dir="2700000" w14:sx="100000" w14:sy="100000" w14:kx="0" w14:ky="0" w14:algn="tl">
            <w14:srgbClr w14:val="000000">
              <w14:alpha w14:val="60000"/>
            </w14:srgbClr>
          </w14:shadow>
        </w:rPr>
        <w:t xml:space="preserve"> podpis ředitele</w:t>
      </w:r>
    </w:p>
    <w:p w:rsidR="004066BB" w:rsidRPr="004066BB" w:rsidRDefault="004066BB" w:rsidP="004066BB">
      <w:pPr>
        <w:rPr>
          <w:rFonts w:ascii="Arial" w:hAnsi="Arial"/>
          <w:sz w:val="32"/>
          <w14:shadow w14:blurRad="50800" w14:dist="38100" w14:dir="2700000" w14:sx="100000" w14:sy="100000" w14:kx="0" w14:ky="0" w14:algn="tl">
            <w14:srgbClr w14:val="000000">
              <w14:alpha w14:val="60000"/>
            </w14:srgbClr>
          </w14:shadow>
        </w:rPr>
      </w:pPr>
    </w:p>
    <w:p w:rsidR="00825FE3" w:rsidRDefault="004066BB" w:rsidP="00DE2D37">
      <w:pPr>
        <w:rPr>
          <w:b/>
        </w:rPr>
      </w:pPr>
      <w:r>
        <w:rPr>
          <w:b/>
        </w:rPr>
        <w:t xml:space="preserve">           </w:t>
      </w:r>
      <w:r w:rsidR="00DE2D37">
        <w:rPr>
          <w:b/>
        </w:rPr>
        <w:t xml:space="preserve">                          </w:t>
      </w:r>
    </w:p>
    <w:p w:rsidR="00825FE3" w:rsidRDefault="00825FE3" w:rsidP="00DE2D37">
      <w:pPr>
        <w:rPr>
          <w:b/>
        </w:rPr>
      </w:pPr>
    </w:p>
    <w:p w:rsidR="00825FE3" w:rsidRDefault="00825FE3" w:rsidP="00DE2D37">
      <w:pPr>
        <w:rPr>
          <w:b/>
        </w:rPr>
      </w:pPr>
    </w:p>
    <w:p w:rsidR="00825FE3" w:rsidRDefault="00825FE3" w:rsidP="00DE2D37">
      <w:pPr>
        <w:rPr>
          <w:b/>
        </w:rPr>
      </w:pPr>
    </w:p>
    <w:p w:rsidR="00825FE3" w:rsidRDefault="00825FE3" w:rsidP="00DE2D37">
      <w:pPr>
        <w:rPr>
          <w:b/>
        </w:rPr>
      </w:pPr>
    </w:p>
    <w:p w:rsidR="00825FE3" w:rsidRDefault="00825FE3" w:rsidP="00DE2D37">
      <w:pPr>
        <w:rPr>
          <w:b/>
        </w:rPr>
      </w:pPr>
    </w:p>
    <w:p w:rsidR="00825FE3" w:rsidRDefault="00825FE3" w:rsidP="00DE2D37">
      <w:pPr>
        <w:rPr>
          <w:b/>
        </w:rPr>
      </w:pPr>
    </w:p>
    <w:p w:rsidR="00825FE3" w:rsidRDefault="00825FE3" w:rsidP="00DE2D37">
      <w:pPr>
        <w:rPr>
          <w:b/>
        </w:rPr>
      </w:pPr>
    </w:p>
    <w:p w:rsidR="00825FE3" w:rsidRDefault="00825FE3" w:rsidP="00DE2D37">
      <w:pPr>
        <w:rPr>
          <w:b/>
        </w:rPr>
      </w:pPr>
    </w:p>
    <w:p w:rsidR="00825FE3" w:rsidRDefault="00825FE3" w:rsidP="00DE2D37">
      <w:pPr>
        <w:rPr>
          <w:b/>
        </w:rPr>
      </w:pPr>
    </w:p>
    <w:p w:rsidR="00825FE3" w:rsidRDefault="00825FE3" w:rsidP="00DE2D37">
      <w:pPr>
        <w:rPr>
          <w:b/>
        </w:rPr>
      </w:pPr>
    </w:p>
    <w:p w:rsidR="00825FE3" w:rsidRDefault="00825FE3" w:rsidP="00DE2D37">
      <w:pPr>
        <w:rPr>
          <w:b/>
        </w:rPr>
      </w:pPr>
    </w:p>
    <w:p w:rsidR="00825FE3" w:rsidRDefault="00825FE3" w:rsidP="00DE2D37">
      <w:pPr>
        <w:rPr>
          <w:b/>
        </w:rPr>
      </w:pPr>
    </w:p>
    <w:p w:rsidR="00825FE3" w:rsidRDefault="00825FE3" w:rsidP="00DE2D37">
      <w:pPr>
        <w:rPr>
          <w:b/>
        </w:rPr>
      </w:pPr>
    </w:p>
    <w:p w:rsidR="00407CC6" w:rsidRDefault="00DE2D37" w:rsidP="00DE2D37">
      <w:pPr>
        <w:rPr>
          <w:b/>
        </w:rPr>
      </w:pPr>
      <w:r>
        <w:rPr>
          <w:b/>
        </w:rPr>
        <w:t xml:space="preserve">     </w:t>
      </w:r>
    </w:p>
    <w:p w:rsidR="00407CC6" w:rsidRDefault="00407CC6" w:rsidP="00DE2D37">
      <w:pPr>
        <w:rPr>
          <w:b/>
        </w:rPr>
      </w:pPr>
    </w:p>
    <w:p w:rsidR="00407CC6" w:rsidRDefault="00407CC6" w:rsidP="00DE2D37">
      <w:pPr>
        <w:rPr>
          <w:b/>
        </w:rPr>
      </w:pPr>
    </w:p>
    <w:p w:rsidR="00407CC6" w:rsidRDefault="00407CC6" w:rsidP="00DE2D37">
      <w:pPr>
        <w:rPr>
          <w:b/>
        </w:rPr>
      </w:pPr>
    </w:p>
    <w:p w:rsidR="00407CC6" w:rsidRDefault="00407CC6" w:rsidP="00DE2D37">
      <w:pPr>
        <w:rPr>
          <w:b/>
        </w:rPr>
      </w:pPr>
    </w:p>
    <w:p w:rsidR="00407CC6" w:rsidRDefault="00407CC6" w:rsidP="00DE2D37">
      <w:pPr>
        <w:rPr>
          <w:b/>
        </w:rPr>
      </w:pPr>
    </w:p>
    <w:p w:rsidR="00407CC6" w:rsidRDefault="00407CC6" w:rsidP="00DE2D37">
      <w:pPr>
        <w:rPr>
          <w:b/>
        </w:rPr>
      </w:pPr>
    </w:p>
    <w:p w:rsidR="00407CC6" w:rsidRDefault="00407CC6" w:rsidP="00DE2D37">
      <w:pPr>
        <w:rPr>
          <w:b/>
        </w:rPr>
      </w:pPr>
    </w:p>
    <w:p w:rsidR="004066BB" w:rsidRPr="00DE2D37" w:rsidRDefault="004066BB" w:rsidP="00DE2D37">
      <w:pPr>
        <w:rPr>
          <w:b/>
        </w:rPr>
      </w:pPr>
      <w:bookmarkStart w:id="0" w:name="_GoBack"/>
      <w:bookmarkEnd w:id="0"/>
      <w:r>
        <w:rPr>
          <w:rFonts w:ascii="Arial" w:hAnsi="Arial" w:cs="Arial"/>
          <w:b/>
          <w:sz w:val="40"/>
          <w:szCs w:val="40"/>
        </w:rPr>
        <w:lastRenderedPageBreak/>
        <w:t>Obsah</w:t>
      </w:r>
    </w:p>
    <w:p w:rsidR="004066BB" w:rsidRDefault="004066BB" w:rsidP="004066BB">
      <w:pPr>
        <w:rPr>
          <w:b/>
        </w:rPr>
      </w:pPr>
    </w:p>
    <w:p w:rsidR="004066BB" w:rsidRDefault="004066BB" w:rsidP="004066BB">
      <w:pPr>
        <w:rPr>
          <w:b/>
        </w:rPr>
      </w:pPr>
    </w:p>
    <w:p w:rsidR="004066BB" w:rsidRPr="00825FE3" w:rsidRDefault="00825FE3" w:rsidP="00825FE3">
      <w:pPr>
        <w:rPr>
          <w:b/>
        </w:rPr>
      </w:pPr>
      <w:r>
        <w:rPr>
          <w:b/>
        </w:rPr>
        <w:t xml:space="preserve">         </w:t>
      </w:r>
      <w:r w:rsidR="00337F61">
        <w:rPr>
          <w:b/>
        </w:rPr>
        <w:t>1.</w:t>
      </w:r>
      <w:r>
        <w:rPr>
          <w:b/>
        </w:rPr>
        <w:t xml:space="preserve">  </w:t>
      </w:r>
      <w:r w:rsidR="004066BB">
        <w:rPr>
          <w:rFonts w:ascii="Arial" w:hAnsi="Arial" w:cs="Arial"/>
        </w:rPr>
        <w:t>Charakteristika školy</w:t>
      </w:r>
      <w:r w:rsidR="00CA72DD">
        <w:rPr>
          <w:rFonts w:ascii="Arial" w:hAnsi="Arial" w:cs="Arial"/>
        </w:rPr>
        <w:t xml:space="preserve"> ……………………………………………………..4</w:t>
      </w:r>
    </w:p>
    <w:p w:rsidR="004066BB" w:rsidRDefault="004066BB" w:rsidP="004066BB">
      <w:pPr>
        <w:tabs>
          <w:tab w:val="left" w:pos="540"/>
          <w:tab w:val="left" w:pos="6840"/>
        </w:tabs>
        <w:rPr>
          <w:rFonts w:ascii="Arial" w:hAnsi="Arial" w:cs="Arial"/>
        </w:rPr>
      </w:pPr>
    </w:p>
    <w:p w:rsidR="004066BB" w:rsidRDefault="00CA72DD" w:rsidP="004066BB">
      <w:pPr>
        <w:tabs>
          <w:tab w:val="left" w:pos="540"/>
          <w:tab w:val="left" w:pos="6840"/>
        </w:tabs>
        <w:rPr>
          <w:rFonts w:ascii="Arial" w:hAnsi="Arial" w:cs="Arial"/>
        </w:rPr>
      </w:pPr>
      <w:r>
        <w:rPr>
          <w:rFonts w:ascii="Arial" w:hAnsi="Arial" w:cs="Arial"/>
        </w:rPr>
        <w:t xml:space="preserve">        2. Charakteristika ŠVP ………………………………………………………5</w:t>
      </w:r>
    </w:p>
    <w:p w:rsidR="004066BB" w:rsidRDefault="004066BB" w:rsidP="004066BB">
      <w:pPr>
        <w:tabs>
          <w:tab w:val="left" w:pos="540"/>
          <w:tab w:val="left" w:pos="6840"/>
        </w:tabs>
        <w:rPr>
          <w:rFonts w:ascii="Arial" w:hAnsi="Arial" w:cs="Arial"/>
        </w:rPr>
      </w:pPr>
      <w:r>
        <w:rPr>
          <w:rFonts w:ascii="Arial" w:hAnsi="Arial" w:cs="Arial"/>
        </w:rPr>
        <w:tab/>
      </w:r>
      <w:r>
        <w:rPr>
          <w:rFonts w:ascii="Arial" w:hAnsi="Arial" w:cs="Arial"/>
        </w:rPr>
        <w:tab/>
      </w:r>
    </w:p>
    <w:p w:rsidR="004066BB" w:rsidRDefault="00CA72DD" w:rsidP="004066BB">
      <w:pPr>
        <w:tabs>
          <w:tab w:val="left" w:pos="540"/>
          <w:tab w:val="left" w:pos="6840"/>
        </w:tabs>
        <w:rPr>
          <w:rFonts w:ascii="Arial" w:hAnsi="Arial" w:cs="Arial"/>
        </w:rPr>
      </w:pPr>
      <w:r>
        <w:rPr>
          <w:rFonts w:ascii="Arial" w:hAnsi="Arial" w:cs="Arial"/>
        </w:rPr>
        <w:t xml:space="preserve">        3. Zaměření školy ……………………………………………………………</w:t>
      </w:r>
      <w:r w:rsidR="008B3CD6">
        <w:rPr>
          <w:rFonts w:ascii="Arial" w:hAnsi="Arial" w:cs="Arial"/>
        </w:rPr>
        <w:t xml:space="preserve"> </w:t>
      </w:r>
      <w:r>
        <w:rPr>
          <w:rFonts w:ascii="Arial" w:hAnsi="Arial" w:cs="Arial"/>
        </w:rPr>
        <w:t>7</w:t>
      </w:r>
    </w:p>
    <w:p w:rsidR="00CA72DD" w:rsidRDefault="00CA72DD" w:rsidP="004066BB">
      <w:pPr>
        <w:tabs>
          <w:tab w:val="left" w:pos="540"/>
          <w:tab w:val="left" w:pos="6840"/>
        </w:tabs>
        <w:rPr>
          <w:rFonts w:ascii="Arial" w:hAnsi="Arial" w:cs="Arial"/>
        </w:rPr>
      </w:pPr>
    </w:p>
    <w:p w:rsidR="004066BB" w:rsidRDefault="00337F61" w:rsidP="004066BB">
      <w:pPr>
        <w:tabs>
          <w:tab w:val="left" w:pos="540"/>
          <w:tab w:val="left" w:pos="6840"/>
        </w:tabs>
        <w:rPr>
          <w:rFonts w:ascii="Arial" w:hAnsi="Arial" w:cs="Arial"/>
        </w:rPr>
      </w:pPr>
      <w:r>
        <w:rPr>
          <w:rFonts w:ascii="Arial" w:hAnsi="Arial" w:cs="Arial"/>
        </w:rPr>
        <w:t xml:space="preserve">        4. </w:t>
      </w:r>
      <w:r w:rsidR="004066BB">
        <w:rPr>
          <w:rFonts w:ascii="Arial" w:hAnsi="Arial" w:cs="Arial"/>
        </w:rPr>
        <w:t>V</w:t>
      </w:r>
      <w:r>
        <w:rPr>
          <w:rFonts w:ascii="Arial" w:hAnsi="Arial" w:cs="Arial"/>
        </w:rPr>
        <w:t>ýchovné a vzdělávací strategie</w:t>
      </w:r>
      <w:r w:rsidR="00E9415B">
        <w:rPr>
          <w:rFonts w:ascii="Arial" w:hAnsi="Arial" w:cs="Arial"/>
        </w:rPr>
        <w:t>……………………………………….</w:t>
      </w:r>
      <w:r w:rsidR="008B3CD6">
        <w:rPr>
          <w:rFonts w:ascii="Arial" w:hAnsi="Arial" w:cs="Arial"/>
        </w:rPr>
        <w:t xml:space="preserve"> </w:t>
      </w:r>
      <w:r w:rsidR="00E9415B">
        <w:rPr>
          <w:rFonts w:ascii="Arial" w:hAnsi="Arial" w:cs="Arial"/>
        </w:rPr>
        <w:t>.</w:t>
      </w:r>
      <w:r>
        <w:rPr>
          <w:rFonts w:ascii="Arial" w:hAnsi="Arial" w:cs="Arial"/>
        </w:rPr>
        <w:t>8</w:t>
      </w:r>
    </w:p>
    <w:p w:rsidR="004066BB" w:rsidRDefault="004066BB" w:rsidP="004066BB">
      <w:pPr>
        <w:tabs>
          <w:tab w:val="left" w:pos="540"/>
          <w:tab w:val="left" w:pos="6840"/>
        </w:tabs>
        <w:rPr>
          <w:rFonts w:ascii="Arial" w:hAnsi="Arial" w:cs="Arial"/>
        </w:rPr>
      </w:pPr>
    </w:p>
    <w:p w:rsidR="004066BB" w:rsidRDefault="00337F61" w:rsidP="004066BB">
      <w:pPr>
        <w:tabs>
          <w:tab w:val="left" w:pos="540"/>
          <w:tab w:val="left" w:pos="6840"/>
        </w:tabs>
        <w:rPr>
          <w:rFonts w:ascii="Arial" w:hAnsi="Arial" w:cs="Arial"/>
        </w:rPr>
      </w:pPr>
      <w:r>
        <w:rPr>
          <w:rFonts w:ascii="Arial" w:hAnsi="Arial" w:cs="Arial"/>
        </w:rPr>
        <w:t xml:space="preserve">        5. </w:t>
      </w:r>
      <w:r w:rsidR="004066BB">
        <w:rPr>
          <w:rFonts w:ascii="Arial" w:hAnsi="Arial" w:cs="Arial"/>
        </w:rPr>
        <w:t xml:space="preserve">Mimoškolní </w:t>
      </w:r>
      <w:r>
        <w:rPr>
          <w:rFonts w:ascii="Arial" w:hAnsi="Arial" w:cs="Arial"/>
        </w:rPr>
        <w:t>výchovné aktivity</w:t>
      </w:r>
      <w:r w:rsidR="00E9415B">
        <w:rPr>
          <w:rFonts w:ascii="Arial" w:hAnsi="Arial" w:cs="Arial"/>
        </w:rPr>
        <w:t xml:space="preserve"> ………………………………………….</w:t>
      </w:r>
      <w:r>
        <w:rPr>
          <w:rFonts w:ascii="Arial" w:hAnsi="Arial" w:cs="Arial"/>
        </w:rPr>
        <w:t>11</w:t>
      </w:r>
    </w:p>
    <w:p w:rsidR="00337F61" w:rsidRDefault="00337F61" w:rsidP="004066BB">
      <w:pPr>
        <w:tabs>
          <w:tab w:val="left" w:pos="540"/>
          <w:tab w:val="left" w:pos="6840"/>
        </w:tabs>
        <w:rPr>
          <w:rFonts w:ascii="Arial" w:hAnsi="Arial" w:cs="Arial"/>
        </w:rPr>
      </w:pPr>
    </w:p>
    <w:p w:rsidR="004066BB" w:rsidRDefault="00337F61" w:rsidP="004066BB">
      <w:pPr>
        <w:tabs>
          <w:tab w:val="left" w:pos="540"/>
          <w:tab w:val="left" w:pos="6840"/>
        </w:tabs>
        <w:rPr>
          <w:rFonts w:ascii="Arial" w:hAnsi="Arial" w:cs="Arial"/>
        </w:rPr>
      </w:pPr>
      <w:r>
        <w:rPr>
          <w:rFonts w:ascii="Arial" w:hAnsi="Arial" w:cs="Arial"/>
        </w:rPr>
        <w:t xml:space="preserve">        6. Organizace vzdě</w:t>
      </w:r>
      <w:r w:rsidR="00E9415B">
        <w:rPr>
          <w:rFonts w:ascii="Arial" w:hAnsi="Arial" w:cs="Arial"/>
        </w:rPr>
        <w:t>lávání …………………………………………………</w:t>
      </w:r>
      <w:r>
        <w:rPr>
          <w:rFonts w:ascii="Arial" w:hAnsi="Arial" w:cs="Arial"/>
        </w:rPr>
        <w:t>13</w:t>
      </w:r>
    </w:p>
    <w:p w:rsidR="00337F61" w:rsidRDefault="004066BB" w:rsidP="004066BB">
      <w:pPr>
        <w:tabs>
          <w:tab w:val="left" w:pos="540"/>
          <w:tab w:val="left" w:pos="6840"/>
        </w:tabs>
        <w:rPr>
          <w:rFonts w:ascii="Arial" w:hAnsi="Arial" w:cs="Arial"/>
        </w:rPr>
      </w:pPr>
      <w:r>
        <w:rPr>
          <w:rFonts w:ascii="Arial" w:hAnsi="Arial" w:cs="Arial"/>
        </w:rPr>
        <w:tab/>
      </w:r>
    </w:p>
    <w:p w:rsidR="00337F61" w:rsidRDefault="00337F61" w:rsidP="004066BB">
      <w:pPr>
        <w:tabs>
          <w:tab w:val="left" w:pos="540"/>
          <w:tab w:val="left" w:pos="6840"/>
        </w:tabs>
        <w:rPr>
          <w:rFonts w:ascii="Arial" w:hAnsi="Arial" w:cs="Arial"/>
        </w:rPr>
      </w:pPr>
      <w:r>
        <w:rPr>
          <w:rFonts w:ascii="Arial" w:hAnsi="Arial" w:cs="Arial"/>
        </w:rPr>
        <w:t xml:space="preserve">        7. Pravidla pro zařazování ž</w:t>
      </w:r>
      <w:r w:rsidR="008B3CD6">
        <w:rPr>
          <w:rFonts w:ascii="Arial" w:hAnsi="Arial" w:cs="Arial"/>
        </w:rPr>
        <w:t>áků do tříd…………………………………..</w:t>
      </w:r>
      <w:r>
        <w:rPr>
          <w:rFonts w:ascii="Arial" w:hAnsi="Arial" w:cs="Arial"/>
        </w:rPr>
        <w:t>13</w:t>
      </w:r>
    </w:p>
    <w:p w:rsidR="00337F61" w:rsidRDefault="00337F61" w:rsidP="004066BB">
      <w:pPr>
        <w:tabs>
          <w:tab w:val="left" w:pos="540"/>
          <w:tab w:val="left" w:pos="6840"/>
        </w:tabs>
        <w:rPr>
          <w:rFonts w:ascii="Arial" w:hAnsi="Arial" w:cs="Arial"/>
        </w:rPr>
      </w:pPr>
    </w:p>
    <w:p w:rsidR="004066BB" w:rsidRDefault="00337F61" w:rsidP="004066BB">
      <w:pPr>
        <w:tabs>
          <w:tab w:val="left" w:pos="540"/>
          <w:tab w:val="left" w:pos="6840"/>
        </w:tabs>
        <w:rPr>
          <w:rFonts w:ascii="Arial" w:hAnsi="Arial" w:cs="Arial"/>
        </w:rPr>
      </w:pPr>
      <w:r>
        <w:rPr>
          <w:rFonts w:ascii="Arial" w:hAnsi="Arial" w:cs="Arial"/>
        </w:rPr>
        <w:t xml:space="preserve">        8. </w:t>
      </w:r>
      <w:r w:rsidR="00E9415B">
        <w:rPr>
          <w:rFonts w:ascii="Arial" w:hAnsi="Arial" w:cs="Arial"/>
        </w:rPr>
        <w:t xml:space="preserve">Výuka žáků se speciálními </w:t>
      </w:r>
      <w:r>
        <w:rPr>
          <w:rFonts w:ascii="Arial" w:hAnsi="Arial" w:cs="Arial"/>
        </w:rPr>
        <w:t>vzdě</w:t>
      </w:r>
      <w:r w:rsidR="008B3CD6">
        <w:rPr>
          <w:rFonts w:ascii="Arial" w:hAnsi="Arial" w:cs="Arial"/>
        </w:rPr>
        <w:t>lávacími potřebami ……………….</w:t>
      </w:r>
      <w:r w:rsidR="00E9415B">
        <w:rPr>
          <w:rFonts w:ascii="Arial" w:hAnsi="Arial" w:cs="Arial"/>
        </w:rPr>
        <w:t>.</w:t>
      </w:r>
      <w:r>
        <w:rPr>
          <w:rFonts w:ascii="Arial" w:hAnsi="Arial" w:cs="Arial"/>
        </w:rPr>
        <w:t>14</w:t>
      </w:r>
    </w:p>
    <w:p w:rsidR="008B3CD6" w:rsidRDefault="008B3CD6" w:rsidP="004066BB">
      <w:pPr>
        <w:tabs>
          <w:tab w:val="left" w:pos="540"/>
          <w:tab w:val="left" w:pos="6840"/>
        </w:tabs>
        <w:rPr>
          <w:rFonts w:ascii="Arial" w:hAnsi="Arial" w:cs="Arial"/>
        </w:rPr>
      </w:pPr>
      <w:r>
        <w:rPr>
          <w:rFonts w:ascii="Arial" w:hAnsi="Arial" w:cs="Arial"/>
        </w:rPr>
        <w:t xml:space="preserve">       </w:t>
      </w:r>
    </w:p>
    <w:p w:rsidR="008B3CD6" w:rsidRDefault="008B3CD6" w:rsidP="004066BB">
      <w:pPr>
        <w:tabs>
          <w:tab w:val="left" w:pos="540"/>
          <w:tab w:val="left" w:pos="6840"/>
        </w:tabs>
        <w:rPr>
          <w:rFonts w:ascii="Arial" w:hAnsi="Arial" w:cs="Arial"/>
        </w:rPr>
      </w:pPr>
      <w:r>
        <w:rPr>
          <w:rFonts w:ascii="Arial" w:hAnsi="Arial" w:cs="Arial"/>
        </w:rPr>
        <w:t xml:space="preserve">        9. Zabezpečení výuky žáků nadaných …………………………………..17</w:t>
      </w:r>
    </w:p>
    <w:p w:rsidR="004066BB" w:rsidRDefault="004066BB" w:rsidP="004066BB">
      <w:pPr>
        <w:tabs>
          <w:tab w:val="left" w:pos="540"/>
          <w:tab w:val="left" w:pos="6840"/>
        </w:tabs>
        <w:rPr>
          <w:rFonts w:ascii="Arial" w:hAnsi="Arial" w:cs="Arial"/>
        </w:rPr>
      </w:pPr>
    </w:p>
    <w:p w:rsidR="004066BB" w:rsidRDefault="008B3CD6" w:rsidP="004066BB">
      <w:pPr>
        <w:tabs>
          <w:tab w:val="left" w:pos="540"/>
          <w:tab w:val="left" w:pos="6840"/>
        </w:tabs>
        <w:rPr>
          <w:rFonts w:ascii="Arial" w:hAnsi="Arial" w:cs="Arial"/>
        </w:rPr>
      </w:pPr>
      <w:r>
        <w:rPr>
          <w:rFonts w:ascii="Arial" w:hAnsi="Arial" w:cs="Arial"/>
        </w:rPr>
        <w:t xml:space="preserve">      10</w:t>
      </w:r>
      <w:r w:rsidR="00337F61">
        <w:rPr>
          <w:rFonts w:ascii="Arial" w:hAnsi="Arial" w:cs="Arial"/>
        </w:rPr>
        <w:t xml:space="preserve">. </w:t>
      </w:r>
      <w:r w:rsidR="00E9415B">
        <w:rPr>
          <w:rFonts w:ascii="Arial" w:hAnsi="Arial" w:cs="Arial"/>
        </w:rPr>
        <w:t>Koncepce výchovného poradenství……………………………………</w:t>
      </w:r>
      <w:r>
        <w:rPr>
          <w:rFonts w:ascii="Arial" w:hAnsi="Arial" w:cs="Arial"/>
        </w:rPr>
        <w:t>18</w:t>
      </w:r>
    </w:p>
    <w:p w:rsidR="004066BB" w:rsidRDefault="004066BB" w:rsidP="004066BB">
      <w:pPr>
        <w:tabs>
          <w:tab w:val="left" w:pos="540"/>
          <w:tab w:val="left" w:pos="6840"/>
        </w:tabs>
        <w:rPr>
          <w:rFonts w:ascii="Arial" w:hAnsi="Arial" w:cs="Arial"/>
        </w:rPr>
      </w:pPr>
    </w:p>
    <w:p w:rsidR="004066BB" w:rsidRDefault="008B3CD6" w:rsidP="004066BB">
      <w:pPr>
        <w:tabs>
          <w:tab w:val="left" w:pos="540"/>
          <w:tab w:val="left" w:pos="6840"/>
        </w:tabs>
        <w:rPr>
          <w:rFonts w:ascii="Arial" w:hAnsi="Arial" w:cs="Arial"/>
        </w:rPr>
      </w:pPr>
      <w:r>
        <w:rPr>
          <w:rFonts w:ascii="Arial" w:hAnsi="Arial" w:cs="Arial"/>
        </w:rPr>
        <w:t xml:space="preserve">      11</w:t>
      </w:r>
      <w:r w:rsidR="00E9415B">
        <w:rPr>
          <w:rFonts w:ascii="Arial" w:hAnsi="Arial" w:cs="Arial"/>
        </w:rPr>
        <w:t>. Začlenění pr</w:t>
      </w:r>
      <w:r>
        <w:rPr>
          <w:rFonts w:ascii="Arial" w:hAnsi="Arial" w:cs="Arial"/>
        </w:rPr>
        <w:t>ůřezových témat…………………………………………  .20</w:t>
      </w:r>
    </w:p>
    <w:p w:rsidR="004066BB" w:rsidRDefault="004066BB" w:rsidP="004066BB">
      <w:pPr>
        <w:tabs>
          <w:tab w:val="left" w:pos="540"/>
          <w:tab w:val="left" w:pos="6840"/>
        </w:tabs>
        <w:rPr>
          <w:rFonts w:ascii="Arial" w:hAnsi="Arial" w:cs="Arial"/>
        </w:rPr>
      </w:pPr>
    </w:p>
    <w:p w:rsidR="004066BB" w:rsidRDefault="00E9415B" w:rsidP="004066BB">
      <w:pPr>
        <w:tabs>
          <w:tab w:val="left" w:pos="540"/>
          <w:tab w:val="left" w:pos="6840"/>
        </w:tabs>
        <w:rPr>
          <w:rFonts w:ascii="Arial" w:hAnsi="Arial" w:cs="Arial"/>
        </w:rPr>
      </w:pPr>
      <w:r>
        <w:rPr>
          <w:rFonts w:ascii="Arial" w:hAnsi="Arial" w:cs="Arial"/>
        </w:rPr>
        <w:t xml:space="preserve">   </w:t>
      </w:r>
      <w:r w:rsidR="008B3CD6">
        <w:rPr>
          <w:rFonts w:ascii="Arial" w:hAnsi="Arial" w:cs="Arial"/>
        </w:rPr>
        <w:t xml:space="preserve">    12</w:t>
      </w:r>
      <w:r>
        <w:rPr>
          <w:rFonts w:ascii="Arial" w:hAnsi="Arial" w:cs="Arial"/>
        </w:rPr>
        <w:t>. Učebn</w:t>
      </w:r>
      <w:r w:rsidR="008B3CD6">
        <w:rPr>
          <w:rFonts w:ascii="Arial" w:hAnsi="Arial" w:cs="Arial"/>
        </w:rPr>
        <w:t>í plán ……………………………………………………………   32</w:t>
      </w:r>
    </w:p>
    <w:p w:rsidR="00337F61" w:rsidRDefault="00337F61" w:rsidP="004066BB">
      <w:pPr>
        <w:tabs>
          <w:tab w:val="left" w:pos="540"/>
          <w:tab w:val="left" w:pos="6840"/>
        </w:tabs>
        <w:rPr>
          <w:rFonts w:ascii="Arial" w:hAnsi="Arial" w:cs="Arial"/>
        </w:rPr>
      </w:pPr>
    </w:p>
    <w:p w:rsidR="004066BB" w:rsidRDefault="008B3CD6" w:rsidP="004066BB">
      <w:pPr>
        <w:tabs>
          <w:tab w:val="left" w:pos="540"/>
          <w:tab w:val="left" w:pos="6840"/>
        </w:tabs>
        <w:rPr>
          <w:rFonts w:ascii="Arial" w:hAnsi="Arial" w:cs="Arial"/>
        </w:rPr>
      </w:pPr>
      <w:r>
        <w:rPr>
          <w:rFonts w:ascii="Arial" w:hAnsi="Arial" w:cs="Arial"/>
        </w:rPr>
        <w:t xml:space="preserve">       13</w:t>
      </w:r>
      <w:r w:rsidR="00E9415B">
        <w:rPr>
          <w:rFonts w:ascii="Arial" w:hAnsi="Arial" w:cs="Arial"/>
        </w:rPr>
        <w:t>. Klasifi</w:t>
      </w:r>
      <w:r>
        <w:rPr>
          <w:rFonts w:ascii="Arial" w:hAnsi="Arial" w:cs="Arial"/>
        </w:rPr>
        <w:t>kace ……………………………………………………………….34</w:t>
      </w:r>
    </w:p>
    <w:p w:rsidR="004066BB" w:rsidRDefault="004066BB" w:rsidP="004066BB">
      <w:pPr>
        <w:tabs>
          <w:tab w:val="left" w:pos="540"/>
          <w:tab w:val="left" w:pos="6840"/>
        </w:tabs>
        <w:rPr>
          <w:rFonts w:ascii="Arial" w:hAnsi="Arial" w:cs="Arial"/>
        </w:rPr>
      </w:pPr>
    </w:p>
    <w:p w:rsidR="004066BB" w:rsidRPr="00E9415B" w:rsidRDefault="00E9415B" w:rsidP="004066BB">
      <w:pPr>
        <w:tabs>
          <w:tab w:val="left" w:pos="540"/>
          <w:tab w:val="left" w:pos="6840"/>
        </w:tabs>
        <w:rPr>
          <w:rFonts w:ascii="Arial" w:hAnsi="Arial" w:cs="Arial"/>
        </w:rPr>
      </w:pPr>
      <w:r>
        <w:rPr>
          <w:rFonts w:ascii="Arial" w:hAnsi="Arial" w:cs="Arial"/>
        </w:rPr>
        <w:t xml:space="preserve">       </w:t>
      </w:r>
      <w:r w:rsidR="008B3CD6">
        <w:rPr>
          <w:rFonts w:ascii="Arial" w:hAnsi="Arial" w:cs="Arial"/>
        </w:rPr>
        <w:t>14</w:t>
      </w:r>
      <w:r w:rsidRPr="00E9415B">
        <w:rPr>
          <w:rFonts w:ascii="Arial" w:hAnsi="Arial" w:cs="Arial"/>
        </w:rPr>
        <w:t>.</w:t>
      </w:r>
      <w:r w:rsidR="00825FE3" w:rsidRPr="00E9415B">
        <w:rPr>
          <w:rFonts w:ascii="Arial" w:hAnsi="Arial" w:cs="Arial"/>
        </w:rPr>
        <w:t xml:space="preserve"> </w:t>
      </w:r>
      <w:r w:rsidR="004066BB" w:rsidRPr="00E9415B">
        <w:rPr>
          <w:rFonts w:ascii="Arial" w:hAnsi="Arial" w:cs="Arial"/>
        </w:rPr>
        <w:t>Učební</w:t>
      </w:r>
      <w:r w:rsidRPr="00E9415B">
        <w:rPr>
          <w:rFonts w:ascii="Arial" w:hAnsi="Arial" w:cs="Arial"/>
        </w:rPr>
        <w:t xml:space="preserve"> osnovy 1.stupeň………………………………………………</w:t>
      </w:r>
      <w:r w:rsidR="008B3CD6">
        <w:rPr>
          <w:rFonts w:ascii="Arial" w:hAnsi="Arial" w:cs="Arial"/>
        </w:rPr>
        <w:t xml:space="preserve">  42</w:t>
      </w:r>
    </w:p>
    <w:p w:rsidR="004066BB" w:rsidRPr="00E9415B" w:rsidRDefault="004066BB" w:rsidP="004066BB">
      <w:pPr>
        <w:tabs>
          <w:tab w:val="left" w:pos="540"/>
          <w:tab w:val="left" w:pos="6840"/>
        </w:tabs>
        <w:rPr>
          <w:rFonts w:ascii="Arial" w:hAnsi="Arial" w:cs="Arial"/>
        </w:rPr>
      </w:pPr>
    </w:p>
    <w:p w:rsidR="004066BB" w:rsidRPr="00E9415B" w:rsidRDefault="004066BB" w:rsidP="004066BB">
      <w:pPr>
        <w:tabs>
          <w:tab w:val="left" w:pos="540"/>
          <w:tab w:val="left" w:pos="6840"/>
        </w:tabs>
        <w:rPr>
          <w:rFonts w:ascii="Arial" w:hAnsi="Arial" w:cs="Arial"/>
        </w:rPr>
      </w:pPr>
      <w:r w:rsidRPr="00E9415B">
        <w:rPr>
          <w:rFonts w:ascii="Arial" w:hAnsi="Arial" w:cs="Arial"/>
        </w:rPr>
        <w:t xml:space="preserve">        </w:t>
      </w:r>
      <w:r w:rsidR="00E9415B">
        <w:rPr>
          <w:rFonts w:ascii="Arial" w:hAnsi="Arial" w:cs="Arial"/>
        </w:rPr>
        <w:t xml:space="preserve">    </w:t>
      </w:r>
      <w:r w:rsidRPr="00E9415B">
        <w:rPr>
          <w:rFonts w:ascii="Arial" w:hAnsi="Arial" w:cs="Arial"/>
        </w:rPr>
        <w:t xml:space="preserve"> Učební osnovy 2.stupeň </w:t>
      </w:r>
      <w:r w:rsidR="008B3CD6">
        <w:rPr>
          <w:rFonts w:ascii="Arial" w:hAnsi="Arial" w:cs="Arial"/>
        </w:rPr>
        <w:t>……………………………………………   136</w:t>
      </w:r>
    </w:p>
    <w:p w:rsidR="00C20047" w:rsidRPr="00E9415B" w:rsidRDefault="00C20047" w:rsidP="004066BB">
      <w:pPr>
        <w:tabs>
          <w:tab w:val="left" w:pos="540"/>
          <w:tab w:val="left" w:pos="6840"/>
        </w:tabs>
        <w:rPr>
          <w:rFonts w:ascii="Arial" w:hAnsi="Arial" w:cs="Arial"/>
        </w:rPr>
      </w:pPr>
      <w:r w:rsidRPr="00E9415B">
        <w:rPr>
          <w:rFonts w:ascii="Arial" w:hAnsi="Arial" w:cs="Arial"/>
        </w:rPr>
        <w:t xml:space="preserve">         </w:t>
      </w:r>
    </w:p>
    <w:p w:rsidR="00C20047" w:rsidRDefault="008B3CD6" w:rsidP="004066BB">
      <w:pPr>
        <w:tabs>
          <w:tab w:val="left" w:pos="540"/>
          <w:tab w:val="left" w:pos="6840"/>
        </w:tabs>
        <w:rPr>
          <w:rFonts w:ascii="Arial" w:hAnsi="Arial" w:cs="Arial"/>
        </w:rPr>
      </w:pPr>
      <w:r>
        <w:rPr>
          <w:rFonts w:ascii="Arial" w:hAnsi="Arial" w:cs="Arial"/>
        </w:rPr>
        <w:t xml:space="preserve">       15</w:t>
      </w:r>
      <w:r w:rsidR="00E9415B">
        <w:rPr>
          <w:rFonts w:ascii="Arial" w:hAnsi="Arial" w:cs="Arial"/>
        </w:rPr>
        <w:t>. Povinně volitelné</w:t>
      </w:r>
      <w:r>
        <w:rPr>
          <w:rFonts w:ascii="Arial" w:hAnsi="Arial" w:cs="Arial"/>
        </w:rPr>
        <w:t xml:space="preserve"> předměty …………………………………………  297</w:t>
      </w:r>
    </w:p>
    <w:p w:rsidR="00E9415B" w:rsidRDefault="00E9415B" w:rsidP="004066BB">
      <w:pPr>
        <w:tabs>
          <w:tab w:val="left" w:pos="540"/>
          <w:tab w:val="left" w:pos="6840"/>
        </w:tabs>
        <w:rPr>
          <w:rFonts w:ascii="Arial" w:hAnsi="Arial" w:cs="Arial"/>
        </w:rPr>
      </w:pPr>
      <w:r>
        <w:rPr>
          <w:rFonts w:ascii="Arial" w:hAnsi="Arial" w:cs="Arial"/>
        </w:rPr>
        <w:t xml:space="preserve">       </w:t>
      </w:r>
    </w:p>
    <w:p w:rsidR="00E9415B" w:rsidRPr="00E9415B" w:rsidRDefault="008B3CD6" w:rsidP="004066BB">
      <w:pPr>
        <w:tabs>
          <w:tab w:val="left" w:pos="540"/>
          <w:tab w:val="left" w:pos="6840"/>
        </w:tabs>
        <w:rPr>
          <w:rFonts w:ascii="Arial" w:hAnsi="Arial" w:cs="Arial"/>
        </w:rPr>
      </w:pPr>
      <w:r>
        <w:rPr>
          <w:rFonts w:ascii="Arial" w:hAnsi="Arial" w:cs="Arial"/>
        </w:rPr>
        <w:t xml:space="preserve">       16</w:t>
      </w:r>
      <w:r w:rsidR="00E9415B">
        <w:rPr>
          <w:rFonts w:ascii="Arial" w:hAnsi="Arial" w:cs="Arial"/>
        </w:rPr>
        <w:t>. ŠVP pro škol</w:t>
      </w:r>
      <w:r>
        <w:rPr>
          <w:rFonts w:ascii="Arial" w:hAnsi="Arial" w:cs="Arial"/>
        </w:rPr>
        <w:t>ní družinu………………………………………………  325</w:t>
      </w:r>
    </w:p>
    <w:p w:rsidR="004066BB" w:rsidRPr="00E9415B" w:rsidRDefault="004066BB" w:rsidP="004066BB">
      <w:pPr>
        <w:rPr>
          <w:rFonts w:ascii="Arial" w:hAnsi="Arial" w:cs="Arial"/>
        </w:rPr>
      </w:pPr>
      <w:r w:rsidRPr="00E9415B">
        <w:rPr>
          <w:rFonts w:ascii="Arial" w:hAnsi="Arial" w:cs="Arial"/>
        </w:rPr>
        <w:t xml:space="preserve"> </w:t>
      </w:r>
    </w:p>
    <w:p w:rsidR="004066BB" w:rsidRDefault="004066BB" w:rsidP="004066BB">
      <w:pPr>
        <w:jc w:val="center"/>
        <w:outlineLvl w:val="0"/>
        <w:rPr>
          <w:rFonts w:ascii="Arial" w:hAnsi="Arial"/>
          <w:sz w:val="24"/>
          <w:szCs w:val="24"/>
        </w:rPr>
      </w:pPr>
    </w:p>
    <w:p w:rsidR="004066BB" w:rsidRDefault="004066BB" w:rsidP="004066BB">
      <w:pPr>
        <w:jc w:val="center"/>
        <w:outlineLvl w:val="0"/>
        <w:rPr>
          <w:rFonts w:ascii="Arial" w:hAnsi="Arial"/>
          <w:sz w:val="24"/>
          <w:szCs w:val="24"/>
        </w:rPr>
      </w:pPr>
    </w:p>
    <w:p w:rsidR="004066BB" w:rsidRDefault="004066BB" w:rsidP="004066BB">
      <w:pPr>
        <w:jc w:val="center"/>
        <w:outlineLvl w:val="0"/>
        <w:rPr>
          <w:rFonts w:ascii="Arial" w:hAnsi="Arial"/>
          <w:sz w:val="24"/>
          <w:szCs w:val="24"/>
        </w:rPr>
      </w:pPr>
    </w:p>
    <w:p w:rsidR="004066BB" w:rsidRDefault="004066BB" w:rsidP="004066BB">
      <w:pPr>
        <w:jc w:val="center"/>
        <w:outlineLvl w:val="0"/>
        <w:rPr>
          <w:rFonts w:ascii="Arial" w:hAnsi="Arial"/>
          <w:sz w:val="24"/>
          <w:szCs w:val="24"/>
        </w:rPr>
      </w:pPr>
    </w:p>
    <w:p w:rsidR="004066BB" w:rsidRDefault="00825FE3" w:rsidP="00825FE3">
      <w:pPr>
        <w:outlineLvl w:val="0"/>
        <w:rPr>
          <w:rFonts w:ascii="Arial" w:hAnsi="Arial"/>
          <w:sz w:val="72"/>
        </w:rPr>
      </w:pPr>
      <w:r>
        <w:rPr>
          <w:rFonts w:ascii="Arial" w:hAnsi="Arial"/>
          <w:sz w:val="24"/>
          <w:szCs w:val="24"/>
        </w:rPr>
        <w:lastRenderedPageBreak/>
        <w:t xml:space="preserve">                                                                                                      </w:t>
      </w:r>
      <w:r w:rsidR="004066BB">
        <w:rPr>
          <w:rFonts w:ascii="Arial" w:hAnsi="Arial"/>
          <w:sz w:val="72"/>
        </w:rPr>
        <w:t>1</w:t>
      </w:r>
    </w:p>
    <w:p w:rsidR="004066BB" w:rsidRDefault="004066BB" w:rsidP="004066BB">
      <w:pPr>
        <w:jc w:val="center"/>
        <w:outlineLvl w:val="0"/>
        <w:rPr>
          <w:rFonts w:ascii="Arial" w:hAnsi="Arial"/>
          <w:sz w:val="72"/>
        </w:rPr>
      </w:pPr>
    </w:p>
    <w:p w:rsidR="004066BB" w:rsidRDefault="00DE2D37" w:rsidP="004066BB">
      <w:pPr>
        <w:jc w:val="center"/>
        <w:outlineLvl w:val="0"/>
        <w:rPr>
          <w:rFonts w:ascii="Arial" w:hAnsi="Arial"/>
          <w:b/>
          <w:sz w:val="40"/>
          <w:szCs w:val="40"/>
          <w:u w:val="single"/>
        </w:rPr>
      </w:pPr>
      <w:r>
        <w:rPr>
          <w:rFonts w:ascii="Arial" w:hAnsi="Arial"/>
          <w:b/>
          <w:sz w:val="40"/>
          <w:szCs w:val="40"/>
          <w:u w:val="single"/>
        </w:rPr>
        <w:t>Charakteristika školy</w:t>
      </w:r>
    </w:p>
    <w:p w:rsidR="004066BB" w:rsidRDefault="004066BB" w:rsidP="004066BB">
      <w:pPr>
        <w:outlineLvl w:val="0"/>
        <w:rPr>
          <w:rFonts w:ascii="Arial" w:hAnsi="Arial"/>
          <w:b/>
          <w:sz w:val="24"/>
          <w:u w:val="single"/>
        </w:rPr>
      </w:pPr>
    </w:p>
    <w:p w:rsidR="004066BB" w:rsidRDefault="004066BB" w:rsidP="004066BB">
      <w:pPr>
        <w:rPr>
          <w:rFonts w:ascii="Arial" w:hAnsi="Arial"/>
          <w:b/>
          <w:sz w:val="24"/>
          <w:u w:val="single"/>
        </w:rPr>
      </w:pPr>
    </w:p>
    <w:p w:rsidR="004066BB" w:rsidRDefault="004066BB" w:rsidP="004066BB">
      <w:pPr>
        <w:jc w:val="both"/>
        <w:rPr>
          <w:rFonts w:ascii="Arial" w:hAnsi="Arial"/>
          <w:sz w:val="24"/>
        </w:rPr>
      </w:pPr>
      <w:r>
        <w:rPr>
          <w:rFonts w:ascii="Arial" w:hAnsi="Arial"/>
          <w:sz w:val="24"/>
        </w:rPr>
        <w:tab/>
        <w:t>Jsme úplnou základní školou s prvním a druhým stupněm.</w:t>
      </w:r>
      <w:r w:rsidR="004F7CB5">
        <w:rPr>
          <w:rFonts w:ascii="Arial" w:hAnsi="Arial"/>
          <w:sz w:val="24"/>
        </w:rPr>
        <w:t xml:space="preserve"> První stupeň má 11</w:t>
      </w:r>
      <w:r w:rsidR="001F5C4F">
        <w:rPr>
          <w:rFonts w:ascii="Arial" w:hAnsi="Arial"/>
          <w:sz w:val="24"/>
        </w:rPr>
        <w:t xml:space="preserve"> tříd, druhý stupeň 7 tříd.</w:t>
      </w:r>
      <w:r>
        <w:rPr>
          <w:rFonts w:ascii="Arial" w:hAnsi="Arial"/>
          <w:sz w:val="24"/>
        </w:rPr>
        <w:t xml:space="preserve"> Součástí školy jsou tři oddělení školní družiny a školní jídelna, která poskytuje stravování i žákům a zaměstnancům z jiné základní školy a zaměstnancům DDM.</w:t>
      </w:r>
    </w:p>
    <w:p w:rsidR="004066BB" w:rsidRDefault="004066BB" w:rsidP="004066BB">
      <w:pPr>
        <w:jc w:val="both"/>
        <w:rPr>
          <w:rFonts w:ascii="Arial" w:hAnsi="Arial"/>
          <w:sz w:val="24"/>
        </w:rPr>
      </w:pPr>
      <w:r>
        <w:rPr>
          <w:rFonts w:ascii="Arial" w:hAnsi="Arial"/>
          <w:sz w:val="24"/>
        </w:rPr>
        <w:tab/>
        <w:t>Škola i její součásti jsou umístěny na okraji města v klidové zóně. S centrem je škola spojena chodníkem vedoucím přes lesopark. Před školou je autobusová zastávka s čekárnou, která slouží dojíždějícím žákům. Škola je obklopena hřištěm a upravenou zatravněnou plochou, která odděluje objekt od silnice a zvýrazňuje klidový charakter celého prostředí. Součástí školy</w:t>
      </w:r>
      <w:r w:rsidR="00825FE3">
        <w:rPr>
          <w:rFonts w:ascii="Arial" w:hAnsi="Arial"/>
          <w:sz w:val="24"/>
        </w:rPr>
        <w:t xml:space="preserve"> je tělocvična, sportovní hala,</w:t>
      </w:r>
      <w:r>
        <w:rPr>
          <w:rFonts w:ascii="Arial" w:hAnsi="Arial"/>
          <w:sz w:val="24"/>
        </w:rPr>
        <w:t xml:space="preserve"> atletická sprinterská dráha, nově vybudované hřiště s umělým trávníkem na kopanou, hřiště s umělým povrchem na míčové sporty. Koridorem je objekt školy spojen s krytým bazénem. Sportovní hala, tělocvična, hřiště na kopanou a bazén jsou využívány veřejností v odpoledních a večerních hodinách.</w:t>
      </w:r>
    </w:p>
    <w:p w:rsidR="004066BB" w:rsidRDefault="004066BB" w:rsidP="004066BB">
      <w:pPr>
        <w:jc w:val="both"/>
        <w:rPr>
          <w:rFonts w:ascii="Arial" w:hAnsi="Arial"/>
          <w:sz w:val="24"/>
        </w:rPr>
      </w:pPr>
      <w:r>
        <w:rPr>
          <w:rFonts w:ascii="Arial" w:hAnsi="Arial"/>
          <w:sz w:val="24"/>
        </w:rPr>
        <w:tab/>
        <w:t>Vybavení školy umožňuje bezpečný provoz školy a kvalitní výuku ve všech oborech. Máme dvě počítačové učebny, do kterých se dělí třídy na výuku informatiky, máme dvě učebny cizího jazyka, učebnu hudební výchovy a výtvarné výchov</w:t>
      </w:r>
      <w:r w:rsidR="000E58FC">
        <w:rPr>
          <w:rFonts w:ascii="Arial" w:hAnsi="Arial"/>
          <w:sz w:val="24"/>
        </w:rPr>
        <w:t xml:space="preserve">y, chemie, přírodopisu, fyziky, </w:t>
      </w:r>
      <w:r>
        <w:rPr>
          <w:rFonts w:ascii="Arial" w:hAnsi="Arial"/>
          <w:sz w:val="24"/>
        </w:rPr>
        <w:t xml:space="preserve">videoučebnu, žákovskou a učitelskou knihovnu. K výuce využíváme interaktivní tabule, které budou letos nainstalovány do všech tříd 1. stupně a odborných učeben 2. stupně. Kabinet výchovného poradenství je určen k projednávání a řešení důvěrných problémů žáků. Relaxační zóna na I. stupni je přizpůsobena k odpočinku žáků, pohodově upravený vestibul slouží k čekání žáků. Školní bufet a nápojové automaty umožňují žákům koupit si svačinu nebo doplnit pitný program. </w:t>
      </w:r>
    </w:p>
    <w:p w:rsidR="004066BB" w:rsidRDefault="004066BB" w:rsidP="004066BB">
      <w:pPr>
        <w:jc w:val="both"/>
        <w:rPr>
          <w:rFonts w:ascii="Arial" w:hAnsi="Arial"/>
          <w:sz w:val="24"/>
        </w:rPr>
      </w:pPr>
      <w:r>
        <w:rPr>
          <w:rFonts w:ascii="Arial" w:hAnsi="Arial"/>
          <w:sz w:val="24"/>
        </w:rPr>
        <w:tab/>
        <w:t>Pedagogický sbor je stabilizovaný, pokles počtu zaměstnanců v souvislosti s poklesem počtu tříd je řešen odchody do důchodu. Neprojevují se tendence k přechodům učitelů na jiné školy, rovněž zaměstnanci na úklid, kuchařky a ostatní počítají i na budoucí léta s prací na tomto pracovišti. Všichni učitelé splňují podmínky kvalifikace, neaprobovaná výuka je v některém z předmětů výjimkou.</w:t>
      </w:r>
    </w:p>
    <w:p w:rsidR="004066BB" w:rsidRDefault="004066BB" w:rsidP="004066BB">
      <w:pPr>
        <w:jc w:val="both"/>
        <w:rPr>
          <w:rFonts w:ascii="Arial" w:hAnsi="Arial"/>
          <w:sz w:val="24"/>
        </w:rPr>
      </w:pPr>
      <w:r>
        <w:rPr>
          <w:rFonts w:ascii="Arial" w:hAnsi="Arial"/>
          <w:sz w:val="24"/>
        </w:rPr>
        <w:tab/>
        <w:t>Dlouhodobé projekty širšího významu byly zpracovány dva. Pr</w:t>
      </w:r>
      <w:r w:rsidR="00E8099C">
        <w:rPr>
          <w:rFonts w:ascii="Arial" w:hAnsi="Arial"/>
          <w:sz w:val="24"/>
        </w:rPr>
        <w:t xml:space="preserve">vní se týkal pedagogické práce </w:t>
      </w:r>
      <w:r>
        <w:rPr>
          <w:rFonts w:ascii="Arial" w:hAnsi="Arial"/>
          <w:sz w:val="24"/>
        </w:rPr>
        <w:t>a je blíže specifikován na jiném místě, druhý dlouhodobý záměr se vztahoval k desetileté obnově a revitalizaci školní budovy. Tento materiál byl podrobně konzultován se zřizovatelem a podařilo se ho naplnit. Tak došlo ke generální rekonstrukci topení, sociálního zařízení, střechy, oken, hřiště, šaten a podobně.</w:t>
      </w:r>
    </w:p>
    <w:p w:rsidR="004066BB" w:rsidRDefault="004066BB" w:rsidP="004066BB">
      <w:pPr>
        <w:jc w:val="both"/>
        <w:rPr>
          <w:rFonts w:ascii="Arial" w:hAnsi="Arial"/>
          <w:sz w:val="24"/>
        </w:rPr>
      </w:pPr>
      <w:r>
        <w:rPr>
          <w:rFonts w:ascii="Arial" w:hAnsi="Arial"/>
          <w:sz w:val="24"/>
        </w:rPr>
        <w:tab/>
        <w:t>Do začátku školního roku 2</w:t>
      </w:r>
      <w:r w:rsidR="000E58FC">
        <w:rPr>
          <w:rFonts w:ascii="Arial" w:hAnsi="Arial"/>
          <w:sz w:val="24"/>
        </w:rPr>
        <w:t xml:space="preserve">005/2006 byly všechny významné </w:t>
      </w:r>
      <w:r>
        <w:rPr>
          <w:rFonts w:ascii="Arial" w:hAnsi="Arial"/>
          <w:sz w:val="24"/>
        </w:rPr>
        <w:t>změny v</w:t>
      </w:r>
      <w:r w:rsidR="000E58FC">
        <w:rPr>
          <w:rFonts w:ascii="Arial" w:hAnsi="Arial"/>
          <w:sz w:val="24"/>
        </w:rPr>
        <w:t> </w:t>
      </w:r>
      <w:r>
        <w:rPr>
          <w:rFonts w:ascii="Arial" w:hAnsi="Arial"/>
          <w:sz w:val="24"/>
        </w:rPr>
        <w:t>činnosti</w:t>
      </w:r>
      <w:r w:rsidR="000E58FC">
        <w:rPr>
          <w:rFonts w:ascii="Arial" w:hAnsi="Arial"/>
          <w:sz w:val="24"/>
        </w:rPr>
        <w:t xml:space="preserve"> </w:t>
      </w:r>
      <w:r w:rsidR="00E8099C">
        <w:rPr>
          <w:rFonts w:ascii="Arial" w:hAnsi="Arial"/>
          <w:sz w:val="24"/>
        </w:rPr>
        <w:t xml:space="preserve"> školy</w:t>
      </w:r>
      <w:r>
        <w:rPr>
          <w:rFonts w:ascii="Arial" w:hAnsi="Arial"/>
          <w:sz w:val="24"/>
        </w:rPr>
        <w:t>( volba vzdělávacího programu, posílení výuky cizího jazyka, volitelné předměty atd</w:t>
      </w:r>
      <w:r w:rsidR="00825FE3">
        <w:rPr>
          <w:rFonts w:ascii="Arial" w:hAnsi="Arial"/>
          <w:sz w:val="24"/>
        </w:rPr>
        <w:t>.</w:t>
      </w:r>
      <w:r>
        <w:rPr>
          <w:rFonts w:ascii="Arial" w:hAnsi="Arial"/>
          <w:sz w:val="24"/>
        </w:rPr>
        <w:t xml:space="preserve">) projednávány se zástupcem zřizovatele a se skupinami rodičů, které jsme vždy podle projednávaného problému požádali o spolupráci a o možnost konzultace. Od počátku školního roku 2005/2006 </w:t>
      </w:r>
      <w:r>
        <w:rPr>
          <w:rFonts w:ascii="Arial" w:hAnsi="Arial"/>
          <w:sz w:val="24"/>
        </w:rPr>
        <w:lastRenderedPageBreak/>
        <w:t xml:space="preserve">projednáváme všechny tyto záležitosti se zvolenou školskou radou. Je to přehlednější, problémy se dají dopředu předjednávat, a členové ŠR mají nezpochybnitelnou pravomoc pro tato jednání. Projednávání záležitostí, které se dotýkají žáků, ale </w:t>
      </w:r>
      <w:r w:rsidR="00825FE3">
        <w:rPr>
          <w:rFonts w:ascii="Arial" w:hAnsi="Arial"/>
          <w:sz w:val="24"/>
        </w:rPr>
        <w:t>nesouvisí přímo s prací školy (</w:t>
      </w:r>
      <w:r>
        <w:rPr>
          <w:rFonts w:ascii="Arial" w:hAnsi="Arial"/>
          <w:sz w:val="24"/>
        </w:rPr>
        <w:t>volný mimoškolní čas, zájezdy, divadla, sportovní soutěže a pod), probíhá se skupinou rodičů, kteří tvoří správní radu občanského sdružení „Volný čas“. Využívání sportovní haly a tělocvičny v mimovyučovací době projednáváme se zřizovatelem tak, aby tyto prostory mohly být zájmovými a sportovními organizacemi Bučovic využívány denně včetně večerních hodin.</w:t>
      </w:r>
    </w:p>
    <w:p w:rsidR="004066BB" w:rsidRDefault="004066BB" w:rsidP="004066BB">
      <w:pPr>
        <w:jc w:val="center"/>
        <w:rPr>
          <w:rFonts w:ascii="Arial" w:hAnsi="Arial"/>
          <w:sz w:val="24"/>
        </w:rPr>
      </w:pPr>
    </w:p>
    <w:p w:rsidR="004066BB" w:rsidRDefault="004066BB" w:rsidP="004066BB">
      <w:pPr>
        <w:jc w:val="center"/>
        <w:rPr>
          <w:rFonts w:ascii="Arial" w:hAnsi="Arial"/>
          <w:sz w:val="24"/>
        </w:rPr>
      </w:pPr>
    </w:p>
    <w:p w:rsidR="001F5C4F" w:rsidRDefault="001F5C4F" w:rsidP="004066BB">
      <w:pPr>
        <w:jc w:val="center"/>
        <w:rPr>
          <w:rFonts w:ascii="Arial" w:hAnsi="Arial"/>
          <w:sz w:val="72"/>
        </w:rPr>
      </w:pPr>
    </w:p>
    <w:p w:rsidR="004066BB" w:rsidRDefault="004066BB" w:rsidP="00DE2D37">
      <w:pPr>
        <w:jc w:val="center"/>
        <w:rPr>
          <w:rFonts w:ascii="Arial" w:hAnsi="Arial"/>
          <w:sz w:val="72"/>
        </w:rPr>
      </w:pPr>
      <w:r>
        <w:rPr>
          <w:rFonts w:ascii="Arial" w:hAnsi="Arial"/>
          <w:sz w:val="72"/>
        </w:rPr>
        <w:t>2</w:t>
      </w:r>
    </w:p>
    <w:p w:rsidR="004066BB" w:rsidRDefault="004066BB" w:rsidP="004066BB">
      <w:pPr>
        <w:jc w:val="center"/>
        <w:rPr>
          <w:rFonts w:ascii="Arial" w:hAnsi="Arial"/>
          <w:sz w:val="72"/>
        </w:rPr>
      </w:pPr>
    </w:p>
    <w:p w:rsidR="004066BB" w:rsidRDefault="004066BB" w:rsidP="004066BB">
      <w:pPr>
        <w:pStyle w:val="Nadpis1"/>
        <w:rPr>
          <w:b/>
          <w:sz w:val="40"/>
          <w:szCs w:val="40"/>
          <w:u w:val="single"/>
        </w:rPr>
      </w:pPr>
      <w:r>
        <w:rPr>
          <w:b/>
          <w:sz w:val="40"/>
          <w:szCs w:val="40"/>
          <w:u w:val="single"/>
        </w:rPr>
        <w:t>Charakteristika školního vzdělávacího programu</w:t>
      </w:r>
    </w:p>
    <w:p w:rsidR="004066BB" w:rsidRDefault="004066BB" w:rsidP="004066BB">
      <w:pPr>
        <w:rPr>
          <w:rFonts w:ascii="Arial" w:hAnsi="Arial"/>
          <w:sz w:val="24"/>
        </w:rPr>
      </w:pPr>
    </w:p>
    <w:p w:rsidR="004066BB" w:rsidRDefault="004066BB" w:rsidP="004066BB">
      <w:pPr>
        <w:jc w:val="both"/>
        <w:rPr>
          <w:rFonts w:ascii="Arial" w:hAnsi="Arial"/>
          <w:sz w:val="24"/>
        </w:rPr>
      </w:pPr>
      <w:r>
        <w:rPr>
          <w:rFonts w:ascii="Arial" w:hAnsi="Arial"/>
          <w:sz w:val="24"/>
        </w:rPr>
        <w:tab/>
        <w:t>Provázanost obou stupňů kurikula vyplývá z podstaty dvoustupňové existence a jeho školní část musí nezbytně respektovat zásady stanovené v jeho státní části. V daných mantinelech si tvoříme vlastní pracovní systém, náplň, učební plány, stanovujeme si výchovné a výukové priority, na regionální, personální a materiálové podmínky si napasujeme naše záměry a cíle.</w:t>
      </w:r>
    </w:p>
    <w:p w:rsidR="004066BB" w:rsidRDefault="004066BB" w:rsidP="004066BB">
      <w:pPr>
        <w:jc w:val="both"/>
        <w:rPr>
          <w:rFonts w:ascii="Arial" w:hAnsi="Arial"/>
          <w:sz w:val="24"/>
        </w:rPr>
      </w:pPr>
      <w:r>
        <w:rPr>
          <w:rFonts w:ascii="Arial" w:hAnsi="Arial"/>
          <w:sz w:val="24"/>
        </w:rPr>
        <w:tab/>
        <w:t xml:space="preserve">Vlastní školní kurikulum tak ani nemůže být nějakým přepsaným nebo upraveným materiálem jiného subjektu. Nemůže ani vzniknout intenzivním vymýšlením nových – možná moderních – prvků, nemůže to být ani dobře promyšlená, ale škole cizí soustava hesel a obecně platných pedagogických zásad. Školní vzdělávací program u nás vzejde z kořenů školy, bude respektovat ducha a atmosféru školy, uvede ve skutečný život zásady a dlouhodobě uplatňované pedagogické metody a postupy, musí být podporován učiteli, respektován zřizovatelem a pozitivně chápán rodiči. </w:t>
      </w:r>
    </w:p>
    <w:p w:rsidR="004066BB" w:rsidRDefault="004066BB" w:rsidP="004066BB">
      <w:pPr>
        <w:jc w:val="both"/>
        <w:rPr>
          <w:rFonts w:ascii="Arial" w:hAnsi="Arial"/>
          <w:sz w:val="24"/>
        </w:rPr>
      </w:pPr>
      <w:r>
        <w:rPr>
          <w:rFonts w:ascii="Arial" w:hAnsi="Arial"/>
          <w:sz w:val="24"/>
        </w:rPr>
        <w:tab/>
      </w:r>
      <w:r>
        <w:rPr>
          <w:rFonts w:ascii="Arial" w:hAnsi="Arial"/>
          <w:sz w:val="24"/>
        </w:rPr>
        <w:tab/>
        <w:t xml:space="preserve">Filozofie našeho ŠVP bude myšlenkově navazovat na tak zvané „hlavní úkoly“ z posledních let. V oblasti výuky bylo hlavním cílem </w:t>
      </w:r>
      <w:r>
        <w:rPr>
          <w:rFonts w:ascii="Arial" w:hAnsi="Arial"/>
          <w:i/>
          <w:sz w:val="24"/>
        </w:rPr>
        <w:t>odstranění schematičnosti a encyklopedičnosti z vyučovacího procesu. Výuku nelze pojímat tak, že učitel něco řekne a žák to v příští hodině bude umět opakovat. Do výuky musí vstoupit vlastní schopnost žáka přemýšlet, hledat řešení v souvislosti s jinými poznatky, aktivně získávat nové vědomosti. Tohoto nelze dosáhnout bez schopnosti učitele udělat hodiny zajímavé, pestré, přiměřeně žákům zábavné a hravé. Pozitivní atmosféra je pak první a nejdůležitější podmínkou v tomto snažení.</w:t>
      </w:r>
    </w:p>
    <w:p w:rsidR="004066BB" w:rsidRDefault="004066BB" w:rsidP="004066BB">
      <w:pPr>
        <w:jc w:val="both"/>
        <w:rPr>
          <w:rFonts w:ascii="Arial" w:hAnsi="Arial"/>
          <w:i/>
          <w:sz w:val="24"/>
        </w:rPr>
      </w:pPr>
      <w:r>
        <w:rPr>
          <w:rFonts w:ascii="Arial" w:hAnsi="Arial"/>
          <w:sz w:val="24"/>
        </w:rPr>
        <w:tab/>
        <w:t xml:space="preserve">Ve výchovné práci navazuje ŠVP na snahu z minulých let usnadnit komunikaci mezi žákem a učitelem. </w:t>
      </w:r>
      <w:r>
        <w:rPr>
          <w:rFonts w:ascii="Arial" w:hAnsi="Arial"/>
          <w:i/>
          <w:sz w:val="24"/>
        </w:rPr>
        <w:t>Lze totiž i na naší škole zaznamenat, že chování žáků se v posledních letech mění. Je odrazem podstatně větší volnosti a svobody ve společnosti a pře</w:t>
      </w:r>
      <w:r w:rsidR="0087452C">
        <w:rPr>
          <w:rFonts w:ascii="Arial" w:hAnsi="Arial"/>
          <w:i/>
          <w:sz w:val="24"/>
        </w:rPr>
        <w:t>sto, že nám to přináší jisté ztíž</w:t>
      </w:r>
      <w:r>
        <w:rPr>
          <w:rFonts w:ascii="Arial" w:hAnsi="Arial"/>
          <w:i/>
          <w:sz w:val="24"/>
        </w:rPr>
        <w:t>ění práce, se jedná o změnu veskrze poz</w:t>
      </w:r>
      <w:r w:rsidR="00E8099C">
        <w:rPr>
          <w:rFonts w:ascii="Arial" w:hAnsi="Arial"/>
          <w:i/>
          <w:sz w:val="24"/>
        </w:rPr>
        <w:t xml:space="preserve">itivní. Je přece zcela zřejmé, </w:t>
      </w:r>
      <w:r>
        <w:rPr>
          <w:rFonts w:ascii="Arial" w:hAnsi="Arial"/>
          <w:i/>
          <w:sz w:val="24"/>
        </w:rPr>
        <w:t xml:space="preserve">že v dalším studiu i </w:t>
      </w:r>
      <w:r>
        <w:rPr>
          <w:rFonts w:ascii="Arial" w:hAnsi="Arial"/>
          <w:i/>
          <w:sz w:val="24"/>
        </w:rPr>
        <w:lastRenderedPageBreak/>
        <w:t>v praktickém životě bývají vždycky úspěšnější jedinci sebevědomí, průbojní, často nekonformní a s vyhraněným vlastním názorem. Tento typ žáků ovšem málokdy přijímá úředně přid</w:t>
      </w:r>
      <w:r w:rsidR="00E8099C">
        <w:rPr>
          <w:rFonts w:ascii="Arial" w:hAnsi="Arial"/>
          <w:i/>
          <w:sz w:val="24"/>
        </w:rPr>
        <w:t xml:space="preserve">ělenou autoritu, pokud se s ní </w:t>
      </w:r>
      <w:r>
        <w:rPr>
          <w:rFonts w:ascii="Arial" w:hAnsi="Arial"/>
          <w:i/>
          <w:sz w:val="24"/>
        </w:rPr>
        <w:t>myšlenkově nebo názorově neztotožní. Respekt u nich má ten učitel, kdo nevnímá pedagogickou práci jako soustavu příkazů a zákazů, ale kdo dokáže získat autoritu vahou své osobnosti, kvalitní a zajímavou výukou, vyváženým vztahem k žákům, smyslem pro humor a pochopením pro zájmy a potřeby dětí.</w:t>
      </w:r>
    </w:p>
    <w:p w:rsidR="004066BB" w:rsidRDefault="004066BB" w:rsidP="004066BB">
      <w:pPr>
        <w:pStyle w:val="Zkladntext"/>
        <w:jc w:val="both"/>
      </w:pPr>
      <w:r>
        <w:t xml:space="preserve">            Příprava a následně tvorba vlastního ŠVP respektuje zásady dané RVP ZV a je podložena poznatky, které vychází z výsledků mnoha celkových i dílčích hodnocení naší dosavadní práce. Uplatňujeme v něm mnohé ze zkušeností s tzv. blokovým vyučováním na I.</w:t>
      </w:r>
      <w:r w:rsidR="000E58FC">
        <w:t xml:space="preserve"> </w:t>
      </w:r>
      <w:r>
        <w:t>stupni, které jsme úspěšně praktikovali v ně</w:t>
      </w:r>
      <w:r w:rsidR="00436B38">
        <w:t xml:space="preserve">kolika posledních letech. </w:t>
      </w:r>
      <w:r>
        <w:t>Hlavní zásady, formy, metody, směry a cíle jsou pak výsledkem dohod</w:t>
      </w:r>
      <w:r w:rsidR="00E8099C">
        <w:t xml:space="preserve">y vedení školy s pedagogickými </w:t>
      </w:r>
      <w:r>
        <w:t>pracovníky, se zástupci rodičovské veřejnosti a se zřizovatelem. Nejdůležitějším konzultantem a souběžně i tvůrčím spolupracovníkem školy je školská rada, jejímž souhlasem je podmíněna konstrukce klíčových kompetencí a zásad pro tvorbu ŠVP, výchovných a v</w:t>
      </w:r>
      <w:r w:rsidR="00E8099C">
        <w:t xml:space="preserve">ýukových priorit v práci školy </w:t>
      </w:r>
      <w:r>
        <w:t>a stanov</w:t>
      </w:r>
      <w:r w:rsidR="0087452C">
        <w:t>ení cílů pro celou naši činnost</w:t>
      </w:r>
    </w:p>
    <w:p w:rsidR="004066BB" w:rsidRDefault="004066BB" w:rsidP="004066BB">
      <w:pPr>
        <w:pStyle w:val="Zkladntext"/>
        <w:tabs>
          <w:tab w:val="clear" w:pos="3119"/>
          <w:tab w:val="left" w:pos="851"/>
        </w:tabs>
      </w:pPr>
    </w:p>
    <w:p w:rsidR="00825FE3" w:rsidRDefault="00825FE3" w:rsidP="004066BB">
      <w:pPr>
        <w:pStyle w:val="Zkladntext"/>
        <w:tabs>
          <w:tab w:val="clear" w:pos="3119"/>
          <w:tab w:val="left" w:pos="851"/>
        </w:tabs>
        <w:jc w:val="center"/>
        <w:rPr>
          <w:sz w:val="72"/>
          <w:szCs w:val="72"/>
        </w:rPr>
      </w:pPr>
    </w:p>
    <w:p w:rsidR="00E8099C" w:rsidRDefault="00E8099C" w:rsidP="004066BB">
      <w:pPr>
        <w:pStyle w:val="Zkladntext"/>
        <w:tabs>
          <w:tab w:val="clear" w:pos="3119"/>
          <w:tab w:val="left" w:pos="851"/>
        </w:tabs>
        <w:jc w:val="center"/>
        <w:rPr>
          <w:sz w:val="72"/>
          <w:szCs w:val="72"/>
        </w:rPr>
      </w:pPr>
    </w:p>
    <w:p w:rsidR="00436B38" w:rsidRDefault="00436B38" w:rsidP="004066BB">
      <w:pPr>
        <w:pStyle w:val="Zkladntext"/>
        <w:tabs>
          <w:tab w:val="clear" w:pos="3119"/>
          <w:tab w:val="left" w:pos="851"/>
        </w:tabs>
        <w:jc w:val="center"/>
        <w:rPr>
          <w:sz w:val="72"/>
          <w:szCs w:val="72"/>
        </w:rPr>
      </w:pPr>
    </w:p>
    <w:p w:rsidR="00436B38" w:rsidRDefault="00436B38" w:rsidP="004066BB">
      <w:pPr>
        <w:pStyle w:val="Zkladntext"/>
        <w:tabs>
          <w:tab w:val="clear" w:pos="3119"/>
          <w:tab w:val="left" w:pos="851"/>
        </w:tabs>
        <w:jc w:val="center"/>
        <w:rPr>
          <w:sz w:val="72"/>
          <w:szCs w:val="72"/>
        </w:rPr>
      </w:pPr>
    </w:p>
    <w:p w:rsidR="004066BB" w:rsidRDefault="004066BB" w:rsidP="004066BB">
      <w:pPr>
        <w:pStyle w:val="Zkladntext"/>
        <w:tabs>
          <w:tab w:val="clear" w:pos="3119"/>
          <w:tab w:val="left" w:pos="851"/>
        </w:tabs>
        <w:jc w:val="center"/>
        <w:rPr>
          <w:b/>
          <w:szCs w:val="24"/>
          <w:u w:val="single"/>
        </w:rPr>
      </w:pPr>
      <w:r>
        <w:rPr>
          <w:sz w:val="72"/>
          <w:szCs w:val="72"/>
        </w:rPr>
        <w:t>3</w:t>
      </w:r>
    </w:p>
    <w:p w:rsidR="004066BB" w:rsidRDefault="00DE2D37" w:rsidP="004066BB">
      <w:pPr>
        <w:pStyle w:val="Zkladntext"/>
        <w:tabs>
          <w:tab w:val="clear" w:pos="3119"/>
          <w:tab w:val="left" w:pos="851"/>
        </w:tabs>
        <w:jc w:val="center"/>
        <w:rPr>
          <w:b/>
          <w:sz w:val="40"/>
          <w:szCs w:val="40"/>
          <w:u w:val="single"/>
        </w:rPr>
      </w:pPr>
      <w:r>
        <w:rPr>
          <w:b/>
          <w:sz w:val="40"/>
          <w:szCs w:val="40"/>
          <w:u w:val="single"/>
        </w:rPr>
        <w:t>Zaměření školy</w:t>
      </w:r>
    </w:p>
    <w:p w:rsidR="004066BB" w:rsidRDefault="004066BB" w:rsidP="004066BB">
      <w:pPr>
        <w:pStyle w:val="Zkladntext"/>
        <w:tabs>
          <w:tab w:val="clear" w:pos="3119"/>
          <w:tab w:val="left" w:pos="851"/>
        </w:tabs>
        <w:jc w:val="center"/>
        <w:rPr>
          <w:b/>
          <w:szCs w:val="24"/>
          <w:u w:val="single"/>
        </w:rPr>
      </w:pPr>
    </w:p>
    <w:p w:rsidR="004066BB" w:rsidRDefault="004066BB" w:rsidP="004066BB">
      <w:pPr>
        <w:pStyle w:val="Zkladntext"/>
        <w:tabs>
          <w:tab w:val="clear" w:pos="3119"/>
          <w:tab w:val="left" w:pos="851"/>
        </w:tabs>
        <w:jc w:val="both"/>
        <w:rPr>
          <w:szCs w:val="24"/>
        </w:rPr>
      </w:pPr>
      <w:r>
        <w:rPr>
          <w:szCs w:val="24"/>
        </w:rPr>
        <w:tab/>
        <w:t>Při konzultacích a rozhovorech o zaměření školy jsme se dohodli se zástupci rodičů i učitelů, že v našem případě není žádoucí profilovat školu k nějakému speciálnímu zaměření. Diskutované varianty na rozšířenou výuku jazyků, matemati</w:t>
      </w:r>
      <w:r w:rsidR="00E8099C">
        <w:rPr>
          <w:szCs w:val="24"/>
        </w:rPr>
        <w:t xml:space="preserve">ky, přírodních věd, uměleckého </w:t>
      </w:r>
      <w:r>
        <w:rPr>
          <w:szCs w:val="24"/>
        </w:rPr>
        <w:t>nebo dramatického zaměření nenašly tak silnou podporu, abychom některou z variant zodpovědně zařadili do učebního plánu.</w:t>
      </w:r>
      <w:r w:rsidR="00E8099C">
        <w:rPr>
          <w:szCs w:val="24"/>
        </w:rPr>
        <w:t xml:space="preserve"> Naopak jsme se shodli na tom, </w:t>
      </w:r>
      <w:r>
        <w:rPr>
          <w:szCs w:val="24"/>
        </w:rPr>
        <w:t xml:space="preserve">že jako základní škola budeme poskytovat všeobecné základní vzdělání </w:t>
      </w:r>
      <w:r>
        <w:rPr>
          <w:szCs w:val="24"/>
        </w:rPr>
        <w:lastRenderedPageBreak/>
        <w:t>vyváženě ve všech oborech poznávání, individuální zájmy  dětí se pak mohou velmi dobře rozvíjet ve volitelných předmětech, v zájmových útvarech a především v dobře pracujícím DDM v Bučovicích.</w:t>
      </w:r>
    </w:p>
    <w:p w:rsidR="00EF56EE" w:rsidRPr="00EF56EE" w:rsidRDefault="004066BB" w:rsidP="00EF56EE">
      <w:pPr>
        <w:pStyle w:val="Zkladntext"/>
        <w:tabs>
          <w:tab w:val="clear" w:pos="3119"/>
          <w:tab w:val="left" w:pos="851"/>
        </w:tabs>
        <w:jc w:val="both"/>
        <w:rPr>
          <w:rFonts w:cs="Arial"/>
        </w:rPr>
      </w:pPr>
      <w:r>
        <w:tab/>
        <w:t xml:space="preserve">Nalezli jsme ale shodu ve stanovení pracovních priorit. Jsou předměty a výchovné přístupy, které si zaslouží zvláštní pozornost a my jako škola je budeme akcentovat. </w:t>
      </w:r>
      <w:r w:rsidR="00EF56EE" w:rsidRPr="00EF56EE">
        <w:rPr>
          <w:rFonts w:cs="Arial"/>
          <w:color w:val="FF0000"/>
        </w:rPr>
        <w:t>Nová i</w:t>
      </w:r>
      <w:r w:rsidR="00EF56EE" w:rsidRPr="00EF56EE">
        <w:rPr>
          <w:rFonts w:cs="Arial"/>
          <w:b/>
          <w:color w:val="FF0000"/>
        </w:rPr>
        <w:t>nformatika</w:t>
      </w:r>
      <w:r w:rsidR="00EF56EE" w:rsidRPr="00EF56EE">
        <w:rPr>
          <w:rFonts w:cs="Arial"/>
          <w:color w:val="FF0000"/>
        </w:rPr>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Pochopení, jak digitální technologie fungují, přispívá jednak k porozumění zákonitostem digitálního světa, jednak k jejich efektivnímu, bezpečnému a etickému užívání. Budeme ji vyučovat v dotaci jedné hodiny týdně od čtvrtého do devátého ročníku.</w:t>
      </w:r>
    </w:p>
    <w:p w:rsidR="004066BB" w:rsidRDefault="004066BB" w:rsidP="00EF56EE">
      <w:pPr>
        <w:pStyle w:val="Zkladntext"/>
        <w:tabs>
          <w:tab w:val="clear" w:pos="3119"/>
          <w:tab w:val="left" w:pos="851"/>
        </w:tabs>
        <w:jc w:val="both"/>
        <w:rPr>
          <w:rFonts w:cs="Arial"/>
          <w:szCs w:val="24"/>
        </w:rPr>
      </w:pPr>
      <w:r>
        <w:rPr>
          <w:rFonts w:cs="Arial"/>
          <w:szCs w:val="24"/>
        </w:rPr>
        <w:t xml:space="preserve">Znalost </w:t>
      </w:r>
      <w:r>
        <w:rPr>
          <w:rFonts w:cs="Arial"/>
          <w:b/>
          <w:szCs w:val="24"/>
        </w:rPr>
        <w:t>anglického jazyka</w:t>
      </w:r>
      <w:r>
        <w:rPr>
          <w:rFonts w:cs="Arial"/>
          <w:szCs w:val="24"/>
        </w:rPr>
        <w:t xml:space="preserve"> považujeme za nepostradatelnou součást obecné lidské vzdělanosti. Proto zařazujeme už do prvního ročníku tak zvané seznámení s angličtinou, kdy v rámci některých předmětů (prvouka, Vv, Pč, Dv) začneme zcela přirozenou a nenásilnou formou používat jednoduchá vybraná anglická slova, hesla, fráze. Chceme dosáhnout toho, aby si žáci už v tomto věku bez zvýšeného zatížení a stresu osvojili nejjednodušší základy tohoto jazyka a překonali obavy z čehosi neznámého. Znalosti nebudou v tomto ročníku hodnoceny známkou. Ve druhém ročníku budeme v této praxi pokračovat s tím, že ke stávajícím slovíčkům a frázím budeme postupně přidávat další. Určitý rámec této výuce bude pak žákům stanoven v jedné pravidelné hodině týdně, kte</w:t>
      </w:r>
      <w:r w:rsidR="00E8099C">
        <w:rPr>
          <w:rFonts w:cs="Arial"/>
          <w:szCs w:val="24"/>
        </w:rPr>
        <w:t>rá bude nad rámec povin</w:t>
      </w:r>
      <w:r w:rsidR="0087452C">
        <w:rPr>
          <w:rFonts w:cs="Arial"/>
          <w:szCs w:val="24"/>
        </w:rPr>
        <w:t xml:space="preserve">né výuky </w:t>
      </w:r>
      <w:r w:rsidR="00E8099C">
        <w:rPr>
          <w:rFonts w:cs="Arial"/>
          <w:szCs w:val="24"/>
        </w:rPr>
        <w:t xml:space="preserve">a </w:t>
      </w:r>
      <w:r>
        <w:rPr>
          <w:rFonts w:cs="Arial"/>
          <w:szCs w:val="24"/>
        </w:rPr>
        <w:t xml:space="preserve">získané znalosti budou hodnoceny pouze slovně. Od třetího ročníku budeme angličtinu vyučovat v rámci pravidelné výuky s tím, že v pátém, šestém a osmém ročníku posilujeme povinnou týdenní dotaci vždy o jednu hodinu. </w:t>
      </w:r>
      <w:r>
        <w:rPr>
          <w:rFonts w:cs="Arial"/>
          <w:b/>
          <w:szCs w:val="24"/>
        </w:rPr>
        <w:t xml:space="preserve">Sportu a sportovním hrám </w:t>
      </w:r>
      <w:r>
        <w:rPr>
          <w:rFonts w:cs="Arial"/>
          <w:szCs w:val="24"/>
        </w:rPr>
        <w:t>budeme</w:t>
      </w:r>
      <w:r>
        <w:rPr>
          <w:rFonts w:cs="Arial"/>
          <w:b/>
          <w:szCs w:val="24"/>
        </w:rPr>
        <w:t xml:space="preserve"> </w:t>
      </w:r>
      <w:r>
        <w:rPr>
          <w:rFonts w:cs="Arial"/>
          <w:szCs w:val="24"/>
        </w:rPr>
        <w:t>vyučovat tak, aby se pro žáky stal samozřejmostí a potřebným obohacením života. Atraktivnost předmětu posilujeme i změnou obsahu výuky v nejvyšších ročnících, kde dominují kolektivní a soutěživé hry. Rozšířenou nabídku těchto aktivit směřujeme i do mimovyučovacího času, kde škola intenzivně spolupracuje s občanským sdružením „Volný čas“.</w:t>
      </w:r>
    </w:p>
    <w:p w:rsidR="004066BB" w:rsidRDefault="004066BB" w:rsidP="004066BB">
      <w:pPr>
        <w:pStyle w:val="Zkladntext"/>
        <w:tabs>
          <w:tab w:val="clear" w:pos="3119"/>
          <w:tab w:val="left" w:pos="851"/>
        </w:tabs>
        <w:jc w:val="both"/>
      </w:pPr>
      <w:r>
        <w:tab/>
        <w:t xml:space="preserve">Ve výchovném působení společně budujeme </w:t>
      </w:r>
      <w:r>
        <w:rPr>
          <w:b/>
        </w:rPr>
        <w:t xml:space="preserve">bezpečné prostředí, </w:t>
      </w:r>
      <w:r>
        <w:t xml:space="preserve">v němž jsme všichni zároveň jeho tvůrci i konzumenti. K tomuto směřuje i obměněná koncepce výchovného poradenství a důraz na kvalitní mezilidské vztahy. Systém musí být podložen dobře fungujícími dozory o přestávkách a především velmi kvalitní prací třídních učitelů. Školní klima je postaveno na </w:t>
      </w:r>
      <w:r>
        <w:rPr>
          <w:b/>
        </w:rPr>
        <w:t xml:space="preserve">vzájemné slušnosti, </w:t>
      </w:r>
      <w:r>
        <w:t xml:space="preserve">týká se žáků, dospělých i vztahů mezi nimi vzájemně. Vztah učitel – žák není určen automatickou autoritou učitele, ale je výsledkem kvalitní komunikace a oboustranné důvěry. Všechny osoby ve škole se pak snaží dlouhodobě udržovat </w:t>
      </w:r>
      <w:r>
        <w:rPr>
          <w:b/>
        </w:rPr>
        <w:t xml:space="preserve">pozitivní atmosféru, </w:t>
      </w:r>
      <w:r>
        <w:t>jejíž zbudování je úkolem především pro pedagogické pracovníky a jejíž existence dělá celou školu přátelštější a pohodovější.</w:t>
      </w:r>
    </w:p>
    <w:p w:rsidR="004066BB" w:rsidRDefault="004066BB" w:rsidP="004066BB">
      <w:pPr>
        <w:pStyle w:val="Zkladntext"/>
        <w:tabs>
          <w:tab w:val="clear" w:pos="3119"/>
          <w:tab w:val="left" w:pos="851"/>
        </w:tabs>
        <w:jc w:val="both"/>
      </w:pPr>
    </w:p>
    <w:p w:rsidR="004066BB" w:rsidRDefault="004066BB" w:rsidP="004066BB">
      <w:pPr>
        <w:pStyle w:val="Zkladntext"/>
        <w:tabs>
          <w:tab w:val="clear" w:pos="3119"/>
          <w:tab w:val="left" w:pos="851"/>
        </w:tabs>
        <w:jc w:val="both"/>
      </w:pPr>
    </w:p>
    <w:p w:rsidR="004066BB" w:rsidRDefault="004066BB" w:rsidP="004066BB">
      <w:pPr>
        <w:pStyle w:val="Zkladntext"/>
        <w:tabs>
          <w:tab w:val="clear" w:pos="3119"/>
          <w:tab w:val="left" w:pos="851"/>
        </w:tabs>
        <w:jc w:val="center"/>
        <w:rPr>
          <w:sz w:val="72"/>
          <w:szCs w:val="72"/>
        </w:rPr>
      </w:pPr>
      <w:r>
        <w:rPr>
          <w:sz w:val="72"/>
          <w:szCs w:val="72"/>
        </w:rPr>
        <w:t>4</w:t>
      </w:r>
    </w:p>
    <w:p w:rsidR="004066BB" w:rsidRDefault="004066BB" w:rsidP="004066BB">
      <w:pPr>
        <w:pStyle w:val="Zkladntext"/>
        <w:tabs>
          <w:tab w:val="clear" w:pos="3119"/>
          <w:tab w:val="left" w:pos="851"/>
        </w:tabs>
        <w:jc w:val="center"/>
        <w:rPr>
          <w:szCs w:val="24"/>
        </w:rPr>
      </w:pPr>
    </w:p>
    <w:p w:rsidR="004066BB" w:rsidRDefault="00DE2D37" w:rsidP="004066BB">
      <w:pPr>
        <w:pStyle w:val="Zkladntext"/>
        <w:tabs>
          <w:tab w:val="clear" w:pos="3119"/>
          <w:tab w:val="left" w:pos="851"/>
        </w:tabs>
        <w:jc w:val="center"/>
        <w:rPr>
          <w:b/>
          <w:sz w:val="40"/>
          <w:szCs w:val="40"/>
          <w:u w:val="single"/>
        </w:rPr>
      </w:pPr>
      <w:r>
        <w:rPr>
          <w:b/>
          <w:sz w:val="40"/>
          <w:szCs w:val="40"/>
          <w:u w:val="single"/>
        </w:rPr>
        <w:t>Výchovné a vzdělávací strategie</w:t>
      </w:r>
    </w:p>
    <w:p w:rsidR="004066BB" w:rsidRDefault="004066BB" w:rsidP="004066BB">
      <w:pPr>
        <w:pStyle w:val="Zkladntext"/>
        <w:tabs>
          <w:tab w:val="clear" w:pos="3119"/>
          <w:tab w:val="left" w:pos="851"/>
        </w:tabs>
        <w:jc w:val="center"/>
        <w:rPr>
          <w:b/>
          <w:szCs w:val="24"/>
          <w:u w:val="single"/>
        </w:rPr>
      </w:pPr>
    </w:p>
    <w:p w:rsidR="004066BB" w:rsidRDefault="004066BB" w:rsidP="004066BB">
      <w:pPr>
        <w:tabs>
          <w:tab w:val="left" w:pos="851"/>
        </w:tabs>
        <w:jc w:val="both"/>
        <w:rPr>
          <w:rFonts w:ascii="Arial" w:hAnsi="Arial" w:cs="Arial"/>
          <w:bCs/>
          <w:sz w:val="24"/>
          <w:szCs w:val="24"/>
        </w:rPr>
      </w:pPr>
      <w:r>
        <w:rPr>
          <w:bCs/>
          <w:szCs w:val="24"/>
        </w:rPr>
        <w:tab/>
      </w:r>
      <w:r>
        <w:rPr>
          <w:rFonts w:ascii="Arial" w:hAnsi="Arial" w:cs="Arial"/>
          <w:bCs/>
          <w:sz w:val="24"/>
          <w:szCs w:val="24"/>
        </w:rPr>
        <w:t>Shoda celého pedagogického sboru v základní pracovní filozofii a v  uplatňování pedagogických pos</w:t>
      </w:r>
      <w:r w:rsidR="00E8099C">
        <w:rPr>
          <w:rFonts w:ascii="Arial" w:hAnsi="Arial" w:cs="Arial"/>
          <w:bCs/>
          <w:sz w:val="24"/>
          <w:szCs w:val="24"/>
        </w:rPr>
        <w:t xml:space="preserve">tupů je nejnutnějším stavebním </w:t>
      </w:r>
      <w:r>
        <w:rPr>
          <w:rFonts w:ascii="Arial" w:hAnsi="Arial" w:cs="Arial"/>
          <w:bCs/>
          <w:sz w:val="24"/>
          <w:szCs w:val="24"/>
        </w:rPr>
        <w:t xml:space="preserve">prvkem ŠVP. I při respektování odlišnosti povah, temperamentu a ostatních osobních vlastností pedagogických pracovníků je nezbytné, aby k utváření a rozvíjení klíčových kompetencí přistupovali všichni v generální shodě. Navíc je nanejvýš potřebné, aby tato shoda nebyla pouhou vynucenou povinností, ale aby vycházela z vnitřního přesvědčení každého učitele.     </w:t>
      </w:r>
    </w:p>
    <w:p w:rsidR="004066BB" w:rsidRDefault="004066BB" w:rsidP="004066BB">
      <w:pPr>
        <w:tabs>
          <w:tab w:val="left" w:pos="851"/>
        </w:tabs>
        <w:jc w:val="both"/>
        <w:rPr>
          <w:rFonts w:ascii="Arial" w:hAnsi="Arial" w:cs="Arial"/>
          <w:bCs/>
          <w:sz w:val="24"/>
          <w:szCs w:val="24"/>
        </w:rPr>
      </w:pPr>
    </w:p>
    <w:p w:rsidR="004066BB" w:rsidRDefault="004066BB" w:rsidP="004066BB">
      <w:pPr>
        <w:tabs>
          <w:tab w:val="left" w:pos="851"/>
        </w:tabs>
        <w:rPr>
          <w:rFonts w:ascii="Arial" w:hAnsi="Arial" w:cs="Arial"/>
          <w:bCs/>
          <w:sz w:val="24"/>
          <w:szCs w:val="24"/>
        </w:rPr>
      </w:pPr>
      <w:r>
        <w:rPr>
          <w:rFonts w:ascii="Arial" w:hAnsi="Arial" w:cs="Arial"/>
          <w:bCs/>
          <w:sz w:val="24"/>
          <w:szCs w:val="24"/>
        </w:rPr>
        <w:tab/>
        <w:t xml:space="preserve"> Tento školní vzdělávací program </w:t>
      </w:r>
      <w:r>
        <w:rPr>
          <w:rFonts w:ascii="Arial" w:hAnsi="Arial"/>
          <w:sz w:val="24"/>
        </w:rPr>
        <w:t>respektuje základní principy RVP ZV.</w:t>
      </w:r>
    </w:p>
    <w:p w:rsidR="004066BB" w:rsidRDefault="004066BB" w:rsidP="004066BB">
      <w:pPr>
        <w:numPr>
          <w:ilvl w:val="0"/>
          <w:numId w:val="1"/>
        </w:numPr>
        <w:tabs>
          <w:tab w:val="left" w:pos="851"/>
        </w:tabs>
        <w:rPr>
          <w:rFonts w:ascii="Arial" w:hAnsi="Arial"/>
          <w:sz w:val="24"/>
        </w:rPr>
      </w:pPr>
      <w:r>
        <w:rPr>
          <w:rFonts w:ascii="Arial" w:hAnsi="Arial"/>
          <w:sz w:val="24"/>
        </w:rPr>
        <w:t>z</w:t>
      </w:r>
      <w:r w:rsidR="00E8099C">
        <w:rPr>
          <w:rFonts w:ascii="Arial" w:hAnsi="Arial"/>
          <w:sz w:val="24"/>
        </w:rPr>
        <w:t xml:space="preserve">ajišťuje rovnoprávný přístup ke </w:t>
      </w:r>
      <w:r w:rsidR="00DD4DB3">
        <w:rPr>
          <w:rFonts w:ascii="Arial" w:hAnsi="Arial"/>
          <w:sz w:val="24"/>
        </w:rPr>
        <w:t xml:space="preserve">vzdělání </w:t>
      </w:r>
      <w:r>
        <w:rPr>
          <w:rFonts w:ascii="Arial" w:hAnsi="Arial"/>
          <w:sz w:val="24"/>
        </w:rPr>
        <w:t>pro všechny žáky</w:t>
      </w:r>
    </w:p>
    <w:p w:rsidR="004066BB" w:rsidRDefault="004066BB" w:rsidP="004066BB">
      <w:pPr>
        <w:numPr>
          <w:ilvl w:val="0"/>
          <w:numId w:val="1"/>
        </w:numPr>
        <w:tabs>
          <w:tab w:val="left" w:pos="851"/>
        </w:tabs>
        <w:rPr>
          <w:rFonts w:ascii="Arial" w:hAnsi="Arial"/>
          <w:sz w:val="24"/>
        </w:rPr>
      </w:pPr>
      <w:r>
        <w:rPr>
          <w:rFonts w:ascii="Arial" w:hAnsi="Arial"/>
          <w:sz w:val="24"/>
        </w:rPr>
        <w:t>umožňuje diferenciaci výuky pro žáky s různými možnostmi a schopnostmi</w:t>
      </w:r>
    </w:p>
    <w:p w:rsidR="004066BB" w:rsidRDefault="004066BB" w:rsidP="004066BB">
      <w:pPr>
        <w:numPr>
          <w:ilvl w:val="0"/>
          <w:numId w:val="1"/>
        </w:numPr>
        <w:tabs>
          <w:tab w:val="left" w:pos="851"/>
        </w:tabs>
        <w:rPr>
          <w:rFonts w:ascii="Arial" w:hAnsi="Arial"/>
          <w:sz w:val="24"/>
        </w:rPr>
      </w:pPr>
      <w:r>
        <w:rPr>
          <w:rFonts w:ascii="Arial" w:hAnsi="Arial"/>
          <w:sz w:val="24"/>
        </w:rPr>
        <w:lastRenderedPageBreak/>
        <w:t>vede k naplňování cílů základního vzdělávání</w:t>
      </w:r>
    </w:p>
    <w:p w:rsidR="004066BB" w:rsidRDefault="00E8099C" w:rsidP="004066BB">
      <w:pPr>
        <w:numPr>
          <w:ilvl w:val="0"/>
          <w:numId w:val="1"/>
        </w:numPr>
        <w:tabs>
          <w:tab w:val="left" w:pos="851"/>
        </w:tabs>
        <w:rPr>
          <w:rFonts w:ascii="Arial" w:hAnsi="Arial"/>
          <w:sz w:val="24"/>
        </w:rPr>
      </w:pPr>
      <w:r>
        <w:rPr>
          <w:rFonts w:ascii="Arial" w:hAnsi="Arial"/>
          <w:sz w:val="24"/>
        </w:rPr>
        <w:t xml:space="preserve">propojuje se výchovná </w:t>
      </w:r>
      <w:r w:rsidR="004066BB">
        <w:rPr>
          <w:rFonts w:ascii="Arial" w:hAnsi="Arial"/>
          <w:sz w:val="24"/>
        </w:rPr>
        <w:t>a vzdělávací složka práce se žáky</w:t>
      </w:r>
    </w:p>
    <w:p w:rsidR="004066BB" w:rsidRDefault="004066BB" w:rsidP="004066BB">
      <w:pPr>
        <w:numPr>
          <w:ilvl w:val="0"/>
          <w:numId w:val="1"/>
        </w:numPr>
        <w:tabs>
          <w:tab w:val="left" w:pos="851"/>
        </w:tabs>
        <w:rPr>
          <w:rFonts w:ascii="Arial" w:hAnsi="Arial"/>
          <w:sz w:val="24"/>
        </w:rPr>
      </w:pPr>
      <w:r>
        <w:rPr>
          <w:rFonts w:ascii="Arial" w:hAnsi="Arial"/>
          <w:sz w:val="24"/>
        </w:rPr>
        <w:t>upřednostňuje se práce žáků na základě logické úvahy, hledání vztahů a souvislostí a vlastní cesty k výsledku</w:t>
      </w:r>
    </w:p>
    <w:p w:rsidR="004066BB" w:rsidRDefault="004066BB" w:rsidP="004066BB">
      <w:pPr>
        <w:numPr>
          <w:ilvl w:val="0"/>
          <w:numId w:val="1"/>
        </w:numPr>
        <w:tabs>
          <w:tab w:val="left" w:pos="851"/>
        </w:tabs>
        <w:rPr>
          <w:rFonts w:ascii="Arial" w:hAnsi="Arial"/>
          <w:sz w:val="24"/>
        </w:rPr>
      </w:pPr>
      <w:r>
        <w:rPr>
          <w:rFonts w:ascii="Arial" w:hAnsi="Arial"/>
          <w:sz w:val="24"/>
        </w:rPr>
        <w:t xml:space="preserve">minimalizuje se učení zpaměti a reprodukování textu bez pochopení obsahu         </w:t>
      </w:r>
    </w:p>
    <w:p w:rsidR="004066BB" w:rsidRDefault="004066BB" w:rsidP="004066BB">
      <w:pPr>
        <w:numPr>
          <w:ilvl w:val="0"/>
          <w:numId w:val="1"/>
        </w:numPr>
        <w:tabs>
          <w:tab w:val="left" w:pos="851"/>
        </w:tabs>
        <w:rPr>
          <w:rFonts w:ascii="Arial" w:hAnsi="Arial"/>
          <w:sz w:val="24"/>
        </w:rPr>
      </w:pPr>
      <w:r>
        <w:rPr>
          <w:rFonts w:ascii="Arial" w:hAnsi="Arial"/>
          <w:sz w:val="24"/>
        </w:rPr>
        <w:t>zpracován je tak, aby umožňoval učitelům tvořivý styl práce</w:t>
      </w:r>
    </w:p>
    <w:p w:rsidR="004066BB" w:rsidRDefault="004066BB" w:rsidP="004066BB">
      <w:pPr>
        <w:numPr>
          <w:ilvl w:val="0"/>
          <w:numId w:val="1"/>
        </w:numPr>
        <w:tabs>
          <w:tab w:val="left" w:pos="851"/>
        </w:tabs>
        <w:rPr>
          <w:rFonts w:ascii="Arial" w:hAnsi="Arial"/>
          <w:sz w:val="24"/>
        </w:rPr>
      </w:pPr>
      <w:r>
        <w:rPr>
          <w:rFonts w:ascii="Arial" w:hAnsi="Arial"/>
          <w:sz w:val="24"/>
        </w:rPr>
        <w:t>umožňuje případné změny a korekce v dalších letech bez narušení celistvosti a systému.</w:t>
      </w:r>
    </w:p>
    <w:p w:rsidR="00303FA8" w:rsidRDefault="00303FA8" w:rsidP="00303FA8">
      <w:pPr>
        <w:tabs>
          <w:tab w:val="left" w:pos="851"/>
        </w:tabs>
        <w:ind w:left="360"/>
        <w:rPr>
          <w:rFonts w:ascii="Arial" w:hAnsi="Arial"/>
          <w:sz w:val="24"/>
        </w:rPr>
      </w:pPr>
    </w:p>
    <w:p w:rsidR="00303FA8" w:rsidRDefault="00303FA8" w:rsidP="00303FA8">
      <w:pPr>
        <w:tabs>
          <w:tab w:val="left" w:pos="851"/>
        </w:tabs>
        <w:ind w:left="360"/>
        <w:rPr>
          <w:rFonts w:ascii="Arial" w:hAnsi="Arial"/>
          <w:sz w:val="24"/>
        </w:rPr>
      </w:pPr>
    </w:p>
    <w:p w:rsidR="004156B5" w:rsidRDefault="00303FA8" w:rsidP="00303FA8">
      <w:pPr>
        <w:tabs>
          <w:tab w:val="left" w:pos="851"/>
        </w:tabs>
        <w:ind w:left="360"/>
        <w:rPr>
          <w:rFonts w:ascii="Arial" w:hAnsi="Arial"/>
          <w:b/>
          <w:sz w:val="36"/>
          <w:szCs w:val="36"/>
        </w:rPr>
      </w:pPr>
      <w:r w:rsidRPr="00303FA8">
        <w:rPr>
          <w:rFonts w:ascii="Arial" w:hAnsi="Arial"/>
          <w:b/>
          <w:sz w:val="36"/>
          <w:szCs w:val="36"/>
        </w:rPr>
        <w:t xml:space="preserve">                                       </w:t>
      </w:r>
    </w:p>
    <w:p w:rsidR="00303FA8" w:rsidRDefault="004156B5" w:rsidP="00303FA8">
      <w:pPr>
        <w:tabs>
          <w:tab w:val="left" w:pos="851"/>
        </w:tabs>
        <w:ind w:left="360"/>
        <w:rPr>
          <w:rFonts w:ascii="Arial" w:hAnsi="Arial"/>
          <w:b/>
          <w:sz w:val="36"/>
          <w:szCs w:val="36"/>
          <w:u w:val="single"/>
        </w:rPr>
      </w:pPr>
      <w:r>
        <w:rPr>
          <w:rFonts w:ascii="Arial" w:hAnsi="Arial"/>
          <w:b/>
          <w:sz w:val="36"/>
          <w:szCs w:val="36"/>
        </w:rPr>
        <w:t xml:space="preserve">                                   </w:t>
      </w:r>
      <w:r w:rsidR="00303FA8" w:rsidRPr="00303FA8">
        <w:rPr>
          <w:rFonts w:ascii="Arial" w:hAnsi="Arial"/>
          <w:b/>
          <w:sz w:val="36"/>
          <w:szCs w:val="36"/>
        </w:rPr>
        <w:t xml:space="preserve">  </w:t>
      </w:r>
      <w:r w:rsidR="00303FA8" w:rsidRPr="00303FA8">
        <w:rPr>
          <w:rFonts w:ascii="Arial" w:hAnsi="Arial"/>
          <w:b/>
          <w:sz w:val="36"/>
          <w:szCs w:val="36"/>
          <w:u w:val="single"/>
        </w:rPr>
        <w:t>Cíle základního vzdělávání</w:t>
      </w:r>
    </w:p>
    <w:p w:rsidR="00303FA8" w:rsidRDefault="00303FA8" w:rsidP="00303FA8">
      <w:pPr>
        <w:tabs>
          <w:tab w:val="left" w:pos="851"/>
        </w:tabs>
        <w:ind w:left="360"/>
        <w:rPr>
          <w:rFonts w:ascii="Arial" w:hAnsi="Arial"/>
          <w:b/>
          <w:sz w:val="36"/>
          <w:szCs w:val="36"/>
          <w:u w:val="single"/>
        </w:rPr>
      </w:pPr>
    </w:p>
    <w:p w:rsidR="00303FA8" w:rsidRPr="00303FA8" w:rsidRDefault="00303FA8" w:rsidP="00303FA8">
      <w:pPr>
        <w:tabs>
          <w:tab w:val="left" w:pos="851"/>
        </w:tabs>
        <w:ind w:left="720"/>
        <w:rPr>
          <w:rFonts w:ascii="Arial" w:hAnsi="Arial" w:cs="Arial"/>
          <w:sz w:val="24"/>
          <w:szCs w:val="24"/>
        </w:rPr>
      </w:pPr>
      <w:r w:rsidRPr="00303FA8">
        <w:rPr>
          <w:rFonts w:ascii="Arial" w:hAnsi="Arial" w:cs="Arial"/>
          <w:sz w:val="24"/>
          <w:szCs w:val="24"/>
        </w:rPr>
        <w:t xml:space="preserve">Základní vzdělávání má žákům pomoci utvářet a postupně rozvíjet klíčové kompetence a poskytnout spolehlivý základ všeobecného vzdělání orientovaného zejména na situace blízké životu a na praktické jednání. V základním vzdělávání se proto usiluje o naplňování těchto cílů: </w:t>
      </w:r>
    </w:p>
    <w:p w:rsidR="00303FA8" w:rsidRPr="00303FA8" w:rsidRDefault="00303FA8" w:rsidP="005F4DA7">
      <w:pPr>
        <w:pStyle w:val="Odstavecseseznamem"/>
        <w:numPr>
          <w:ilvl w:val="0"/>
          <w:numId w:val="362"/>
        </w:numPr>
        <w:tabs>
          <w:tab w:val="left" w:pos="851"/>
        </w:tabs>
        <w:rPr>
          <w:rFonts w:ascii="Arial" w:hAnsi="Arial" w:cs="Arial"/>
          <w:sz w:val="24"/>
          <w:szCs w:val="24"/>
        </w:rPr>
      </w:pPr>
      <w:r w:rsidRPr="00303FA8">
        <w:rPr>
          <w:rFonts w:ascii="Arial" w:hAnsi="Arial" w:cs="Arial"/>
          <w:sz w:val="24"/>
          <w:szCs w:val="24"/>
        </w:rPr>
        <w:t xml:space="preserve">umožnit žákům osvojit si strategie učení a motivovat je pro celoživotní učení; </w:t>
      </w:r>
    </w:p>
    <w:p w:rsidR="00303FA8" w:rsidRPr="00303FA8" w:rsidRDefault="00303FA8" w:rsidP="005F4DA7">
      <w:pPr>
        <w:pStyle w:val="Odstavecseseznamem"/>
        <w:numPr>
          <w:ilvl w:val="0"/>
          <w:numId w:val="362"/>
        </w:numPr>
        <w:tabs>
          <w:tab w:val="left" w:pos="851"/>
        </w:tabs>
        <w:rPr>
          <w:rFonts w:ascii="Arial" w:hAnsi="Arial" w:cs="Arial"/>
          <w:sz w:val="24"/>
          <w:szCs w:val="24"/>
        </w:rPr>
      </w:pPr>
      <w:r w:rsidRPr="00303FA8">
        <w:rPr>
          <w:rFonts w:ascii="Arial" w:hAnsi="Arial" w:cs="Arial"/>
          <w:sz w:val="24"/>
          <w:szCs w:val="24"/>
        </w:rPr>
        <w:t xml:space="preserve">podněcovat žáky k tvořivému myšlení, logickému uvažování a k řešení problémů; </w:t>
      </w:r>
    </w:p>
    <w:p w:rsidR="00303FA8" w:rsidRPr="00303FA8" w:rsidRDefault="00303FA8" w:rsidP="005F4DA7">
      <w:pPr>
        <w:pStyle w:val="Odstavecseseznamem"/>
        <w:numPr>
          <w:ilvl w:val="0"/>
          <w:numId w:val="362"/>
        </w:numPr>
        <w:tabs>
          <w:tab w:val="left" w:pos="851"/>
        </w:tabs>
        <w:rPr>
          <w:rFonts w:ascii="Arial" w:hAnsi="Arial" w:cs="Arial"/>
          <w:sz w:val="24"/>
          <w:szCs w:val="24"/>
        </w:rPr>
      </w:pPr>
      <w:r w:rsidRPr="00303FA8">
        <w:rPr>
          <w:rFonts w:ascii="Arial" w:hAnsi="Arial" w:cs="Arial"/>
          <w:sz w:val="24"/>
          <w:szCs w:val="24"/>
        </w:rPr>
        <w:t xml:space="preserve">vést žáky k všestranné, účinné a otevřené komunikaci; </w:t>
      </w:r>
    </w:p>
    <w:p w:rsidR="00303FA8" w:rsidRPr="00303FA8" w:rsidRDefault="00303FA8" w:rsidP="005F4DA7">
      <w:pPr>
        <w:pStyle w:val="Odstavecseseznamem"/>
        <w:numPr>
          <w:ilvl w:val="0"/>
          <w:numId w:val="362"/>
        </w:numPr>
        <w:tabs>
          <w:tab w:val="left" w:pos="851"/>
        </w:tabs>
        <w:rPr>
          <w:rFonts w:ascii="Arial" w:hAnsi="Arial" w:cs="Arial"/>
          <w:sz w:val="24"/>
          <w:szCs w:val="24"/>
        </w:rPr>
      </w:pPr>
      <w:r w:rsidRPr="00303FA8">
        <w:rPr>
          <w:rFonts w:ascii="Arial" w:hAnsi="Arial" w:cs="Arial"/>
          <w:sz w:val="24"/>
          <w:szCs w:val="24"/>
        </w:rPr>
        <w:t xml:space="preserve">rozvíjet u žáků schopnost spolupracovat a respektovat práci a úspěchy vlastní i druhých; </w:t>
      </w:r>
    </w:p>
    <w:p w:rsidR="00303FA8" w:rsidRPr="00303FA8" w:rsidRDefault="00303FA8" w:rsidP="005F4DA7">
      <w:pPr>
        <w:pStyle w:val="Odstavecseseznamem"/>
        <w:numPr>
          <w:ilvl w:val="0"/>
          <w:numId w:val="362"/>
        </w:numPr>
        <w:tabs>
          <w:tab w:val="left" w:pos="851"/>
        </w:tabs>
        <w:rPr>
          <w:rFonts w:ascii="Arial" w:hAnsi="Arial" w:cs="Arial"/>
          <w:sz w:val="24"/>
          <w:szCs w:val="24"/>
        </w:rPr>
      </w:pPr>
      <w:r w:rsidRPr="00303FA8">
        <w:rPr>
          <w:rFonts w:ascii="Arial" w:hAnsi="Arial" w:cs="Arial"/>
          <w:sz w:val="24"/>
          <w:szCs w:val="24"/>
        </w:rPr>
        <w:t xml:space="preserve">připravovat žáky k tomu, aby se projevovali jako svébytné, svobodné a zodpovědné osobnosti, uplatňovali svá práva a naplňovali své povinnosti; </w:t>
      </w:r>
    </w:p>
    <w:p w:rsidR="00303FA8" w:rsidRPr="00303FA8" w:rsidRDefault="00303FA8" w:rsidP="005F4DA7">
      <w:pPr>
        <w:pStyle w:val="Odstavecseseznamem"/>
        <w:numPr>
          <w:ilvl w:val="0"/>
          <w:numId w:val="362"/>
        </w:numPr>
        <w:tabs>
          <w:tab w:val="left" w:pos="851"/>
        </w:tabs>
        <w:rPr>
          <w:rFonts w:ascii="Arial" w:hAnsi="Arial" w:cs="Arial"/>
          <w:sz w:val="24"/>
          <w:szCs w:val="24"/>
        </w:rPr>
      </w:pPr>
      <w:r w:rsidRPr="00303FA8">
        <w:rPr>
          <w:rFonts w:ascii="Arial" w:hAnsi="Arial" w:cs="Arial"/>
          <w:sz w:val="24"/>
          <w:szCs w:val="24"/>
        </w:rPr>
        <w:t xml:space="preserve">vytvářet u žáků potřebu projevovat pozitivní city v chování, jednání a v prožívání životních situací; rozvíjet vnímavost a citlivé vztahy k lidem, prostředí i k přírodě; </w:t>
      </w:r>
    </w:p>
    <w:p w:rsidR="00303FA8" w:rsidRPr="00303FA8" w:rsidRDefault="00303FA8" w:rsidP="005F4DA7">
      <w:pPr>
        <w:pStyle w:val="Odstavecseseznamem"/>
        <w:numPr>
          <w:ilvl w:val="0"/>
          <w:numId w:val="362"/>
        </w:numPr>
        <w:tabs>
          <w:tab w:val="left" w:pos="851"/>
        </w:tabs>
        <w:rPr>
          <w:rFonts w:ascii="Arial" w:hAnsi="Arial" w:cs="Arial"/>
          <w:b/>
          <w:sz w:val="24"/>
          <w:szCs w:val="24"/>
          <w:u w:val="single"/>
        </w:rPr>
      </w:pPr>
      <w:r w:rsidRPr="00303FA8">
        <w:rPr>
          <w:rFonts w:ascii="Arial" w:hAnsi="Arial" w:cs="Arial"/>
          <w:sz w:val="24"/>
          <w:szCs w:val="24"/>
        </w:rPr>
        <w:t>učit žáky aktivně rozvíjet a chránit fyzické, duševní a sociální zdraví a být za ně odpovědný</w:t>
      </w:r>
    </w:p>
    <w:p w:rsidR="00303FA8" w:rsidRPr="00303FA8" w:rsidRDefault="00303FA8" w:rsidP="005F4DA7">
      <w:pPr>
        <w:pStyle w:val="Odstavecseseznamem"/>
        <w:numPr>
          <w:ilvl w:val="0"/>
          <w:numId w:val="362"/>
        </w:numPr>
        <w:tabs>
          <w:tab w:val="left" w:pos="851"/>
        </w:tabs>
        <w:rPr>
          <w:rFonts w:ascii="Arial" w:hAnsi="Arial" w:cs="Arial"/>
          <w:sz w:val="24"/>
          <w:szCs w:val="24"/>
        </w:rPr>
      </w:pPr>
      <w:r w:rsidRPr="00303FA8">
        <w:rPr>
          <w:rFonts w:ascii="Arial" w:hAnsi="Arial" w:cs="Arial"/>
          <w:sz w:val="24"/>
          <w:szCs w:val="24"/>
        </w:rPr>
        <w:t xml:space="preserve">vést žáky k toleranci a ohleduplnosti k jiným lidem, jejich kulturám a duchovním hodnotám, učit je žít společně s ostatními lidmi; </w:t>
      </w:r>
    </w:p>
    <w:p w:rsidR="00303FA8" w:rsidRPr="00303FA8" w:rsidRDefault="00303FA8" w:rsidP="005F4DA7">
      <w:pPr>
        <w:pStyle w:val="Odstavecseseznamem"/>
        <w:numPr>
          <w:ilvl w:val="0"/>
          <w:numId w:val="362"/>
        </w:numPr>
        <w:tabs>
          <w:tab w:val="left" w:pos="851"/>
        </w:tabs>
        <w:rPr>
          <w:rFonts w:ascii="Arial" w:hAnsi="Arial" w:cs="Arial"/>
          <w:sz w:val="24"/>
          <w:szCs w:val="24"/>
        </w:rPr>
      </w:pPr>
      <w:r w:rsidRPr="00303FA8">
        <w:rPr>
          <w:rFonts w:ascii="Arial" w:hAnsi="Arial" w:cs="Arial"/>
          <w:sz w:val="24"/>
          <w:szCs w:val="24"/>
        </w:rPr>
        <w:t xml:space="preserve">pomáhat žákům poznávat a rozvíjet vlastní schopnosti v souladu s reálnými možnostmi a uplatňovat je spolu s osvojenými vědomostmi a dovednostmi při rozhodování o vlastní životní a profesní orientaci; </w:t>
      </w:r>
    </w:p>
    <w:p w:rsidR="00303FA8" w:rsidRPr="00303FA8" w:rsidRDefault="00303FA8" w:rsidP="005F4DA7">
      <w:pPr>
        <w:pStyle w:val="Odstavecseseznamem"/>
        <w:numPr>
          <w:ilvl w:val="0"/>
          <w:numId w:val="362"/>
        </w:numPr>
        <w:tabs>
          <w:tab w:val="left" w:pos="851"/>
        </w:tabs>
        <w:rPr>
          <w:rFonts w:ascii="Arial" w:hAnsi="Arial" w:cs="Arial"/>
          <w:b/>
          <w:sz w:val="24"/>
          <w:szCs w:val="24"/>
          <w:u w:val="single"/>
        </w:rPr>
      </w:pPr>
      <w:r w:rsidRPr="00303FA8">
        <w:rPr>
          <w:rFonts w:ascii="Arial" w:hAnsi="Arial" w:cs="Arial"/>
          <w:sz w:val="24"/>
          <w:szCs w:val="24"/>
        </w:rPr>
        <w:t>pomáhat žákům orientovat se v digitálním prostředí a vést je k bezpečnému, sebejistému, kritickému a tvořivému využívání digitálních technologií při práci, při učení, ve volném čase i při zapojování do společnosti a občanského života</w:t>
      </w:r>
    </w:p>
    <w:p w:rsidR="00303FA8" w:rsidRDefault="00303FA8" w:rsidP="00303FA8">
      <w:pPr>
        <w:tabs>
          <w:tab w:val="left" w:pos="851"/>
        </w:tabs>
        <w:ind w:left="360"/>
        <w:jc w:val="center"/>
        <w:rPr>
          <w:rFonts w:ascii="Arial" w:hAnsi="Arial"/>
          <w:b/>
          <w:sz w:val="36"/>
          <w:szCs w:val="36"/>
          <w:u w:val="single"/>
        </w:rPr>
      </w:pPr>
    </w:p>
    <w:p w:rsidR="00303FA8" w:rsidRDefault="00303FA8" w:rsidP="00303FA8">
      <w:pPr>
        <w:tabs>
          <w:tab w:val="left" w:pos="851"/>
        </w:tabs>
        <w:ind w:left="360"/>
        <w:jc w:val="center"/>
        <w:rPr>
          <w:rFonts w:ascii="Arial" w:hAnsi="Arial"/>
          <w:b/>
          <w:sz w:val="36"/>
          <w:szCs w:val="36"/>
          <w:u w:val="single"/>
        </w:rPr>
      </w:pPr>
    </w:p>
    <w:p w:rsidR="00303FA8" w:rsidRPr="00303FA8" w:rsidRDefault="00303FA8" w:rsidP="00303FA8">
      <w:pPr>
        <w:tabs>
          <w:tab w:val="left" w:pos="851"/>
        </w:tabs>
        <w:ind w:left="360"/>
        <w:jc w:val="center"/>
        <w:rPr>
          <w:rFonts w:ascii="Arial" w:hAnsi="Arial"/>
          <w:b/>
          <w:sz w:val="36"/>
          <w:szCs w:val="36"/>
          <w:u w:val="single"/>
        </w:rPr>
      </w:pPr>
    </w:p>
    <w:p w:rsidR="00303FA8" w:rsidRDefault="00303FA8" w:rsidP="00303FA8">
      <w:pPr>
        <w:pStyle w:val="Zkladntext"/>
        <w:tabs>
          <w:tab w:val="clear" w:pos="3119"/>
          <w:tab w:val="left" w:pos="851"/>
        </w:tabs>
        <w:ind w:left="720"/>
        <w:jc w:val="both"/>
        <w:rPr>
          <w:bCs/>
          <w:szCs w:val="24"/>
        </w:rPr>
      </w:pPr>
    </w:p>
    <w:p w:rsidR="00303FA8" w:rsidRDefault="00303FA8" w:rsidP="004066BB">
      <w:pPr>
        <w:pStyle w:val="Zkladntext"/>
        <w:tabs>
          <w:tab w:val="clear" w:pos="3119"/>
          <w:tab w:val="left" w:pos="851"/>
        </w:tabs>
        <w:jc w:val="both"/>
        <w:rPr>
          <w:bCs/>
          <w:szCs w:val="24"/>
        </w:rPr>
      </w:pPr>
    </w:p>
    <w:p w:rsidR="00303FA8" w:rsidRDefault="00303FA8" w:rsidP="004066BB">
      <w:pPr>
        <w:pStyle w:val="Zkladntext"/>
        <w:tabs>
          <w:tab w:val="clear" w:pos="3119"/>
          <w:tab w:val="left" w:pos="851"/>
        </w:tabs>
        <w:jc w:val="both"/>
        <w:rPr>
          <w:bCs/>
          <w:szCs w:val="24"/>
        </w:rPr>
      </w:pPr>
    </w:p>
    <w:p w:rsidR="00303FA8" w:rsidRDefault="00303FA8" w:rsidP="004066BB">
      <w:pPr>
        <w:pStyle w:val="Zkladntext"/>
        <w:tabs>
          <w:tab w:val="clear" w:pos="3119"/>
          <w:tab w:val="left" w:pos="851"/>
        </w:tabs>
        <w:jc w:val="both"/>
        <w:rPr>
          <w:bCs/>
          <w:szCs w:val="24"/>
        </w:rPr>
      </w:pPr>
    </w:p>
    <w:p w:rsidR="00303FA8" w:rsidRDefault="00303FA8" w:rsidP="004066BB">
      <w:pPr>
        <w:pStyle w:val="Zkladntext"/>
        <w:tabs>
          <w:tab w:val="clear" w:pos="3119"/>
          <w:tab w:val="left" w:pos="851"/>
        </w:tabs>
        <w:jc w:val="both"/>
        <w:rPr>
          <w:bCs/>
          <w:szCs w:val="24"/>
        </w:rPr>
      </w:pPr>
    </w:p>
    <w:p w:rsidR="004066BB" w:rsidRDefault="004066BB" w:rsidP="004066BB">
      <w:pPr>
        <w:pStyle w:val="Zkladntext"/>
        <w:tabs>
          <w:tab w:val="clear" w:pos="3119"/>
          <w:tab w:val="left" w:pos="851"/>
        </w:tabs>
        <w:jc w:val="both"/>
        <w:rPr>
          <w:bCs/>
          <w:szCs w:val="24"/>
        </w:rPr>
      </w:pPr>
      <w:r>
        <w:rPr>
          <w:bCs/>
          <w:szCs w:val="24"/>
        </w:rPr>
        <w:t>Výchovné a vzdělávací strategie jsou specifikovány ke každé klíčové kompetenci na úrovni školy tak, aby mohly být následně rozpracovány do jednotlivých předmětů. Cesta k naplňování těchto kompetencí je pak společnou strategií k vytčenému výsledku.</w:t>
      </w:r>
    </w:p>
    <w:p w:rsidR="004066BB" w:rsidRDefault="004066BB" w:rsidP="004066BB">
      <w:pPr>
        <w:pStyle w:val="Zkladntext"/>
        <w:tabs>
          <w:tab w:val="clear" w:pos="3119"/>
          <w:tab w:val="left" w:pos="851"/>
        </w:tabs>
        <w:rPr>
          <w:bCs/>
          <w:szCs w:val="24"/>
        </w:rPr>
      </w:pPr>
    </w:p>
    <w:p w:rsidR="00825FE3" w:rsidRDefault="00825FE3" w:rsidP="004066BB">
      <w:pPr>
        <w:pStyle w:val="Zkladntext"/>
        <w:tabs>
          <w:tab w:val="left" w:pos="851"/>
        </w:tabs>
        <w:jc w:val="center"/>
        <w:rPr>
          <w:b/>
          <w:szCs w:val="24"/>
          <w:u w:val="single"/>
        </w:rPr>
      </w:pPr>
    </w:p>
    <w:p w:rsidR="004066BB" w:rsidRPr="003B5508" w:rsidRDefault="003B5508" w:rsidP="003B5508">
      <w:pPr>
        <w:pStyle w:val="Zkladntext"/>
        <w:tabs>
          <w:tab w:val="left" w:pos="851"/>
        </w:tabs>
        <w:rPr>
          <w:b/>
          <w:sz w:val="36"/>
          <w:szCs w:val="36"/>
          <w:u w:val="single"/>
        </w:rPr>
      </w:pPr>
      <w:r w:rsidRPr="003B5508">
        <w:rPr>
          <w:b/>
          <w:szCs w:val="24"/>
        </w:rPr>
        <w:t xml:space="preserve">                                       </w:t>
      </w:r>
      <w:r>
        <w:rPr>
          <w:b/>
          <w:szCs w:val="24"/>
        </w:rPr>
        <w:t xml:space="preserve">                         </w:t>
      </w:r>
      <w:r w:rsidR="00303FA8">
        <w:rPr>
          <w:b/>
          <w:szCs w:val="24"/>
        </w:rPr>
        <w:t xml:space="preserve">       </w:t>
      </w:r>
      <w:r w:rsidRPr="003B5508">
        <w:rPr>
          <w:b/>
          <w:szCs w:val="24"/>
        </w:rPr>
        <w:t xml:space="preserve"> </w:t>
      </w:r>
      <w:r w:rsidR="00303FA8">
        <w:rPr>
          <w:b/>
          <w:sz w:val="36"/>
          <w:szCs w:val="36"/>
          <w:u w:val="single"/>
        </w:rPr>
        <w:t>Klíčové kompetence</w:t>
      </w:r>
    </w:p>
    <w:p w:rsidR="004066BB" w:rsidRPr="003B5508" w:rsidRDefault="004066BB" w:rsidP="004066BB">
      <w:pPr>
        <w:pStyle w:val="Zkladntext"/>
        <w:tabs>
          <w:tab w:val="left" w:pos="851"/>
        </w:tabs>
        <w:rPr>
          <w:b/>
          <w:szCs w:val="24"/>
          <w:u w:val="single"/>
        </w:rPr>
      </w:pPr>
    </w:p>
    <w:p w:rsidR="00825FE3" w:rsidRDefault="00825FE3" w:rsidP="004066BB">
      <w:pPr>
        <w:pStyle w:val="Zkladntext"/>
        <w:tabs>
          <w:tab w:val="left" w:pos="851"/>
        </w:tabs>
        <w:rPr>
          <w:b/>
          <w:szCs w:val="24"/>
          <w:u w:val="single"/>
        </w:rPr>
      </w:pPr>
    </w:p>
    <w:p w:rsidR="004066BB" w:rsidRDefault="004066BB" w:rsidP="004066BB">
      <w:pPr>
        <w:rPr>
          <w:rFonts w:ascii="Arial" w:hAnsi="Arial" w:cs="Arial"/>
          <w:sz w:val="24"/>
          <w:szCs w:val="24"/>
          <w:u w:val="single"/>
        </w:rPr>
      </w:pPr>
      <w:r>
        <w:rPr>
          <w:rFonts w:ascii="Arial" w:hAnsi="Arial" w:cs="Arial"/>
          <w:b/>
          <w:bCs/>
          <w:sz w:val="24"/>
          <w:szCs w:val="24"/>
        </w:rPr>
        <w:t>Kompetence k učení</w:t>
      </w:r>
      <w:r>
        <w:rPr>
          <w:rFonts w:ascii="Arial" w:hAnsi="Arial" w:cs="Arial"/>
          <w:b/>
          <w:sz w:val="24"/>
          <w:szCs w:val="24"/>
        </w:rPr>
        <w:t xml:space="preserve">: </w:t>
      </w:r>
      <w:r>
        <w:rPr>
          <w:rFonts w:ascii="Arial" w:hAnsi="Arial" w:cs="Arial"/>
          <w:sz w:val="24"/>
          <w:szCs w:val="24"/>
        </w:rPr>
        <w:t>na konci základního vzdělávání žák</w:t>
      </w:r>
    </w:p>
    <w:p w:rsidR="004066BB" w:rsidRDefault="004066BB" w:rsidP="004066BB">
      <w:pPr>
        <w:numPr>
          <w:ilvl w:val="0"/>
          <w:numId w:val="3"/>
        </w:numPr>
        <w:rPr>
          <w:rFonts w:ascii="Arial" w:hAnsi="Arial" w:cs="Arial"/>
          <w:sz w:val="24"/>
          <w:szCs w:val="24"/>
        </w:rPr>
      </w:pPr>
      <w:r>
        <w:rPr>
          <w:rFonts w:ascii="Arial" w:hAnsi="Arial" w:cs="Arial"/>
          <w:sz w:val="24"/>
          <w:szCs w:val="24"/>
        </w:rPr>
        <w:t>má vytvořený vlastní systém v práci</w:t>
      </w:r>
    </w:p>
    <w:p w:rsidR="004066BB" w:rsidRDefault="004066BB" w:rsidP="004066BB">
      <w:pPr>
        <w:numPr>
          <w:ilvl w:val="0"/>
          <w:numId w:val="3"/>
        </w:numPr>
        <w:rPr>
          <w:rFonts w:ascii="Arial" w:hAnsi="Arial" w:cs="Arial"/>
          <w:sz w:val="24"/>
          <w:szCs w:val="24"/>
        </w:rPr>
      </w:pPr>
      <w:r>
        <w:rPr>
          <w:rFonts w:ascii="Arial" w:hAnsi="Arial" w:cs="Arial"/>
          <w:sz w:val="24"/>
          <w:szCs w:val="24"/>
        </w:rPr>
        <w:t>je motivovaný pro celoživotní vzdělávání</w:t>
      </w:r>
    </w:p>
    <w:p w:rsidR="004066BB" w:rsidRDefault="004066BB" w:rsidP="004066BB">
      <w:pPr>
        <w:numPr>
          <w:ilvl w:val="0"/>
          <w:numId w:val="3"/>
        </w:numPr>
        <w:rPr>
          <w:rFonts w:ascii="Arial" w:hAnsi="Arial" w:cs="Arial"/>
          <w:sz w:val="24"/>
          <w:szCs w:val="24"/>
        </w:rPr>
      </w:pPr>
      <w:r>
        <w:rPr>
          <w:rFonts w:ascii="Arial" w:hAnsi="Arial" w:cs="Arial"/>
          <w:sz w:val="24"/>
          <w:szCs w:val="24"/>
        </w:rPr>
        <w:t>umí si práci časově rozvrhnout a organizovat</w:t>
      </w:r>
    </w:p>
    <w:p w:rsidR="004066BB" w:rsidRDefault="004066BB" w:rsidP="004066BB">
      <w:pPr>
        <w:numPr>
          <w:ilvl w:val="0"/>
          <w:numId w:val="3"/>
        </w:numPr>
        <w:rPr>
          <w:rFonts w:ascii="Arial" w:hAnsi="Arial" w:cs="Arial"/>
          <w:sz w:val="24"/>
          <w:szCs w:val="24"/>
        </w:rPr>
      </w:pPr>
      <w:r>
        <w:rPr>
          <w:rFonts w:ascii="Arial" w:hAnsi="Arial" w:cs="Arial"/>
          <w:sz w:val="24"/>
          <w:szCs w:val="24"/>
        </w:rPr>
        <w:t>je schopný realizovat vlastní nápady</w:t>
      </w:r>
    </w:p>
    <w:p w:rsidR="004066BB" w:rsidRDefault="004066BB" w:rsidP="004066BB">
      <w:pPr>
        <w:numPr>
          <w:ilvl w:val="0"/>
          <w:numId w:val="3"/>
        </w:numPr>
        <w:rPr>
          <w:rFonts w:ascii="Arial" w:hAnsi="Arial" w:cs="Arial"/>
          <w:sz w:val="24"/>
          <w:szCs w:val="24"/>
        </w:rPr>
      </w:pPr>
      <w:r>
        <w:rPr>
          <w:rFonts w:ascii="Arial" w:hAnsi="Arial" w:cs="Arial"/>
          <w:sz w:val="24"/>
          <w:szCs w:val="24"/>
        </w:rPr>
        <w:t>umí vyhledávat a zjišťovat si potřebné informace</w:t>
      </w:r>
    </w:p>
    <w:p w:rsidR="004066BB" w:rsidRDefault="004066BB" w:rsidP="004066BB">
      <w:pPr>
        <w:numPr>
          <w:ilvl w:val="0"/>
          <w:numId w:val="3"/>
        </w:numPr>
        <w:rPr>
          <w:rFonts w:ascii="Arial" w:hAnsi="Arial" w:cs="Arial"/>
          <w:sz w:val="24"/>
          <w:szCs w:val="24"/>
        </w:rPr>
      </w:pPr>
      <w:r>
        <w:rPr>
          <w:rFonts w:ascii="Arial" w:hAnsi="Arial" w:cs="Arial"/>
          <w:sz w:val="24"/>
          <w:szCs w:val="24"/>
        </w:rPr>
        <w:t>je schopný pracovat s obecně platnými symboly, znaky, termíny</w:t>
      </w:r>
    </w:p>
    <w:p w:rsidR="004066BB" w:rsidRDefault="004066BB" w:rsidP="004066BB">
      <w:pPr>
        <w:numPr>
          <w:ilvl w:val="0"/>
          <w:numId w:val="3"/>
        </w:numPr>
        <w:rPr>
          <w:rFonts w:ascii="Arial" w:hAnsi="Arial" w:cs="Arial"/>
          <w:sz w:val="24"/>
          <w:szCs w:val="24"/>
        </w:rPr>
      </w:pPr>
      <w:r>
        <w:rPr>
          <w:rFonts w:ascii="Arial" w:hAnsi="Arial" w:cs="Arial"/>
          <w:sz w:val="24"/>
          <w:szCs w:val="24"/>
        </w:rPr>
        <w:t>poznává smysl a význam učení, chápe přínos nových vědomostí.</w:t>
      </w:r>
    </w:p>
    <w:p w:rsidR="004066BB" w:rsidRDefault="004066BB" w:rsidP="004066BB">
      <w:pPr>
        <w:rPr>
          <w:rFonts w:ascii="Arial" w:hAnsi="Arial" w:cs="Arial"/>
          <w:sz w:val="24"/>
          <w:szCs w:val="24"/>
        </w:rPr>
      </w:pPr>
    </w:p>
    <w:p w:rsidR="004066BB" w:rsidRDefault="004066BB" w:rsidP="004066BB">
      <w:pPr>
        <w:rPr>
          <w:rFonts w:ascii="Arial" w:hAnsi="Arial" w:cs="Arial"/>
          <w:sz w:val="24"/>
          <w:szCs w:val="24"/>
        </w:rPr>
      </w:pPr>
    </w:p>
    <w:p w:rsidR="004066BB" w:rsidRDefault="004066BB" w:rsidP="004066BB">
      <w:pPr>
        <w:pStyle w:val="Zkladntext"/>
        <w:tabs>
          <w:tab w:val="left" w:pos="708"/>
        </w:tabs>
        <w:rPr>
          <w:b/>
          <w:u w:val="single"/>
        </w:rPr>
      </w:pPr>
      <w:r>
        <w:rPr>
          <w:b/>
        </w:rPr>
        <w:t>Kompetence k řešení problémů</w:t>
      </w:r>
      <w:r>
        <w:t>: na konci základního vzdělávání žák</w:t>
      </w:r>
    </w:p>
    <w:p w:rsidR="004066BB" w:rsidRDefault="004066BB" w:rsidP="004066BB">
      <w:pPr>
        <w:numPr>
          <w:ilvl w:val="0"/>
          <w:numId w:val="4"/>
        </w:numPr>
        <w:rPr>
          <w:rFonts w:ascii="Arial" w:hAnsi="Arial" w:cs="Arial"/>
          <w:sz w:val="24"/>
          <w:szCs w:val="24"/>
        </w:rPr>
      </w:pPr>
      <w:r>
        <w:rPr>
          <w:rFonts w:ascii="Arial" w:hAnsi="Arial" w:cs="Arial"/>
          <w:sz w:val="24"/>
          <w:szCs w:val="24"/>
        </w:rPr>
        <w:t>je schopen tvořivě myslet</w:t>
      </w:r>
    </w:p>
    <w:p w:rsidR="004066BB" w:rsidRDefault="004066BB" w:rsidP="004066BB">
      <w:pPr>
        <w:numPr>
          <w:ilvl w:val="0"/>
          <w:numId w:val="4"/>
        </w:numPr>
        <w:rPr>
          <w:rFonts w:ascii="Arial" w:hAnsi="Arial" w:cs="Arial"/>
          <w:sz w:val="24"/>
          <w:szCs w:val="24"/>
        </w:rPr>
      </w:pPr>
      <w:r>
        <w:rPr>
          <w:rFonts w:ascii="Arial" w:hAnsi="Arial" w:cs="Arial"/>
          <w:sz w:val="24"/>
          <w:szCs w:val="24"/>
        </w:rPr>
        <w:t>umí určit překážky, které brání v efektivní práci a je schopen je odstranit</w:t>
      </w:r>
    </w:p>
    <w:p w:rsidR="004066BB" w:rsidRDefault="004066BB" w:rsidP="004066BB">
      <w:pPr>
        <w:numPr>
          <w:ilvl w:val="0"/>
          <w:numId w:val="4"/>
        </w:numPr>
        <w:rPr>
          <w:rFonts w:ascii="Arial" w:hAnsi="Arial" w:cs="Arial"/>
          <w:sz w:val="24"/>
          <w:szCs w:val="24"/>
        </w:rPr>
      </w:pPr>
      <w:r>
        <w:rPr>
          <w:rFonts w:ascii="Arial" w:hAnsi="Arial" w:cs="Arial"/>
          <w:sz w:val="24"/>
          <w:szCs w:val="24"/>
        </w:rPr>
        <w:t>vyhledává informace potřebné k vyřešení problému, určuje podobné i odlišné znaky</w:t>
      </w:r>
    </w:p>
    <w:p w:rsidR="004066BB" w:rsidRDefault="004066BB" w:rsidP="004066BB">
      <w:pPr>
        <w:numPr>
          <w:ilvl w:val="0"/>
          <w:numId w:val="4"/>
        </w:numPr>
        <w:rPr>
          <w:rFonts w:ascii="Arial" w:hAnsi="Arial" w:cs="Arial"/>
          <w:sz w:val="24"/>
          <w:szCs w:val="24"/>
        </w:rPr>
      </w:pPr>
      <w:r>
        <w:rPr>
          <w:rFonts w:ascii="Arial" w:hAnsi="Arial" w:cs="Arial"/>
          <w:sz w:val="24"/>
          <w:szCs w:val="24"/>
        </w:rPr>
        <w:t xml:space="preserve"> nenechá se odradit neúspěchem a zkouší jiné varianty</w:t>
      </w:r>
    </w:p>
    <w:p w:rsidR="004066BB" w:rsidRDefault="004066BB" w:rsidP="004066BB">
      <w:pPr>
        <w:numPr>
          <w:ilvl w:val="0"/>
          <w:numId w:val="4"/>
        </w:numPr>
        <w:rPr>
          <w:rFonts w:ascii="Arial" w:hAnsi="Arial" w:cs="Arial"/>
          <w:sz w:val="24"/>
          <w:szCs w:val="24"/>
        </w:rPr>
      </w:pPr>
      <w:r>
        <w:rPr>
          <w:rFonts w:ascii="Arial" w:hAnsi="Arial" w:cs="Arial"/>
          <w:sz w:val="24"/>
          <w:szCs w:val="24"/>
        </w:rPr>
        <w:t>výsledky zvolených kroků aplikuje i v jiných případech</w:t>
      </w:r>
    </w:p>
    <w:p w:rsidR="004066BB" w:rsidRDefault="004066BB" w:rsidP="004066BB">
      <w:pPr>
        <w:numPr>
          <w:ilvl w:val="0"/>
          <w:numId w:val="4"/>
        </w:numPr>
        <w:rPr>
          <w:rFonts w:ascii="Arial" w:hAnsi="Arial" w:cs="Arial"/>
          <w:sz w:val="24"/>
          <w:szCs w:val="24"/>
        </w:rPr>
      </w:pPr>
      <w:r>
        <w:rPr>
          <w:rFonts w:ascii="Arial" w:hAnsi="Arial" w:cs="Arial"/>
          <w:sz w:val="24"/>
          <w:szCs w:val="24"/>
        </w:rPr>
        <w:t>upřednostňuje řešení problému logickou cestou</w:t>
      </w:r>
    </w:p>
    <w:p w:rsidR="004066BB" w:rsidRDefault="004066BB" w:rsidP="004066BB">
      <w:pPr>
        <w:rPr>
          <w:rFonts w:ascii="Arial" w:hAnsi="Arial" w:cs="Arial"/>
          <w:sz w:val="24"/>
          <w:szCs w:val="24"/>
        </w:rPr>
      </w:pPr>
    </w:p>
    <w:p w:rsidR="004066BB" w:rsidRDefault="004066BB" w:rsidP="004066BB">
      <w:pPr>
        <w:rPr>
          <w:rFonts w:ascii="Arial" w:hAnsi="Arial" w:cs="Arial"/>
          <w:sz w:val="24"/>
          <w:szCs w:val="24"/>
        </w:rPr>
      </w:pPr>
    </w:p>
    <w:p w:rsidR="004066BB" w:rsidRDefault="004066BB" w:rsidP="004066BB">
      <w:pPr>
        <w:rPr>
          <w:rFonts w:ascii="Arial" w:hAnsi="Arial" w:cs="Arial"/>
          <w:sz w:val="24"/>
          <w:szCs w:val="24"/>
          <w:u w:val="single"/>
        </w:rPr>
      </w:pPr>
      <w:r>
        <w:rPr>
          <w:rFonts w:ascii="Arial" w:hAnsi="Arial" w:cs="Arial"/>
          <w:b/>
          <w:bCs/>
          <w:sz w:val="24"/>
          <w:szCs w:val="24"/>
        </w:rPr>
        <w:t xml:space="preserve">Kompetence komunikativní: </w:t>
      </w:r>
      <w:r>
        <w:rPr>
          <w:rFonts w:ascii="Arial" w:hAnsi="Arial" w:cs="Arial"/>
          <w:bCs/>
          <w:sz w:val="24"/>
          <w:szCs w:val="24"/>
        </w:rPr>
        <w:t>na konci základního vzdělávání žák</w:t>
      </w:r>
    </w:p>
    <w:p w:rsidR="004066BB" w:rsidRDefault="004066BB" w:rsidP="004066BB">
      <w:pPr>
        <w:numPr>
          <w:ilvl w:val="0"/>
          <w:numId w:val="5"/>
        </w:numPr>
        <w:rPr>
          <w:rFonts w:ascii="Arial" w:hAnsi="Arial" w:cs="Arial"/>
          <w:sz w:val="24"/>
          <w:szCs w:val="24"/>
        </w:rPr>
      </w:pPr>
      <w:r>
        <w:rPr>
          <w:rFonts w:ascii="Arial" w:hAnsi="Arial" w:cs="Arial"/>
          <w:sz w:val="24"/>
          <w:szCs w:val="24"/>
        </w:rPr>
        <w:t>je schop</w:t>
      </w:r>
      <w:r w:rsidR="00E8099C">
        <w:rPr>
          <w:rFonts w:ascii="Arial" w:hAnsi="Arial" w:cs="Arial"/>
          <w:sz w:val="24"/>
          <w:szCs w:val="24"/>
        </w:rPr>
        <w:t xml:space="preserve">en formulovat vlastní názory a </w:t>
      </w:r>
      <w:r>
        <w:rPr>
          <w:rFonts w:ascii="Arial" w:hAnsi="Arial" w:cs="Arial"/>
          <w:sz w:val="24"/>
          <w:szCs w:val="24"/>
        </w:rPr>
        <w:t>myšlenky, dokáže je obhajovat</w:t>
      </w:r>
    </w:p>
    <w:p w:rsidR="004066BB" w:rsidRDefault="004066BB" w:rsidP="004066BB">
      <w:pPr>
        <w:numPr>
          <w:ilvl w:val="0"/>
          <w:numId w:val="5"/>
        </w:numPr>
        <w:rPr>
          <w:rFonts w:ascii="Arial" w:hAnsi="Arial" w:cs="Arial"/>
          <w:sz w:val="24"/>
          <w:szCs w:val="24"/>
        </w:rPr>
      </w:pPr>
      <w:r>
        <w:rPr>
          <w:rFonts w:ascii="Arial" w:hAnsi="Arial" w:cs="Arial"/>
          <w:sz w:val="24"/>
          <w:szCs w:val="24"/>
        </w:rPr>
        <w:t>vnímá názory jiných lidí a kultivovaně o nich diskutuje</w:t>
      </w:r>
    </w:p>
    <w:p w:rsidR="004066BB" w:rsidRDefault="004066BB" w:rsidP="004066BB">
      <w:pPr>
        <w:numPr>
          <w:ilvl w:val="0"/>
          <w:numId w:val="5"/>
        </w:numPr>
        <w:rPr>
          <w:rFonts w:ascii="Arial" w:hAnsi="Arial" w:cs="Arial"/>
          <w:sz w:val="24"/>
          <w:szCs w:val="24"/>
        </w:rPr>
      </w:pPr>
      <w:r>
        <w:rPr>
          <w:rFonts w:ascii="Arial" w:hAnsi="Arial" w:cs="Arial"/>
          <w:sz w:val="24"/>
          <w:szCs w:val="24"/>
        </w:rPr>
        <w:t xml:space="preserve">umí efektivně využívat informační prostředky a technologie </w:t>
      </w:r>
    </w:p>
    <w:p w:rsidR="004066BB" w:rsidRDefault="004066BB" w:rsidP="004066BB">
      <w:pPr>
        <w:numPr>
          <w:ilvl w:val="0"/>
          <w:numId w:val="5"/>
        </w:numPr>
        <w:rPr>
          <w:rFonts w:ascii="Arial" w:hAnsi="Arial" w:cs="Arial"/>
          <w:sz w:val="24"/>
          <w:szCs w:val="24"/>
        </w:rPr>
      </w:pPr>
      <w:r>
        <w:rPr>
          <w:rFonts w:ascii="Arial" w:hAnsi="Arial" w:cs="Arial"/>
          <w:sz w:val="24"/>
          <w:szCs w:val="24"/>
        </w:rPr>
        <w:t>smysluplně komunikuje se spolužáky, učiteli i ostatními dospělými</w:t>
      </w:r>
    </w:p>
    <w:p w:rsidR="004066BB" w:rsidRDefault="004066BB" w:rsidP="004066BB">
      <w:pPr>
        <w:numPr>
          <w:ilvl w:val="0"/>
          <w:numId w:val="5"/>
        </w:numPr>
        <w:rPr>
          <w:rFonts w:ascii="Arial" w:hAnsi="Arial" w:cs="Arial"/>
          <w:sz w:val="24"/>
          <w:szCs w:val="24"/>
        </w:rPr>
      </w:pPr>
      <w:r>
        <w:rPr>
          <w:rFonts w:ascii="Arial" w:hAnsi="Arial" w:cs="Arial"/>
          <w:sz w:val="24"/>
          <w:szCs w:val="24"/>
        </w:rPr>
        <w:t>je schopen podílet se na tvorbě panelů, informačních nástěnek a časopisu Očko</w:t>
      </w:r>
    </w:p>
    <w:p w:rsidR="004066BB" w:rsidRDefault="004066BB" w:rsidP="004066BB">
      <w:pPr>
        <w:numPr>
          <w:ilvl w:val="0"/>
          <w:numId w:val="5"/>
        </w:numPr>
        <w:rPr>
          <w:rFonts w:ascii="Arial" w:hAnsi="Arial" w:cs="Arial"/>
          <w:sz w:val="24"/>
          <w:szCs w:val="24"/>
        </w:rPr>
      </w:pPr>
      <w:r>
        <w:rPr>
          <w:rFonts w:ascii="Arial" w:hAnsi="Arial" w:cs="Arial"/>
          <w:sz w:val="24"/>
          <w:szCs w:val="24"/>
        </w:rPr>
        <w:t>je připravený spolupracovat s ostatními - zkušenější pomáhají mladším</w:t>
      </w:r>
    </w:p>
    <w:p w:rsidR="004066BB" w:rsidRDefault="004066BB" w:rsidP="004066BB">
      <w:pPr>
        <w:ind w:left="360"/>
        <w:rPr>
          <w:rFonts w:ascii="Arial" w:hAnsi="Arial" w:cs="Arial"/>
          <w:sz w:val="24"/>
          <w:szCs w:val="24"/>
        </w:rPr>
      </w:pPr>
    </w:p>
    <w:p w:rsidR="004066BB" w:rsidRDefault="004066BB" w:rsidP="004066BB">
      <w:pPr>
        <w:ind w:left="360"/>
        <w:rPr>
          <w:rFonts w:ascii="Arial" w:hAnsi="Arial" w:cs="Arial"/>
          <w:sz w:val="24"/>
          <w:szCs w:val="24"/>
        </w:rPr>
      </w:pPr>
    </w:p>
    <w:p w:rsidR="004066BB" w:rsidRDefault="004066BB" w:rsidP="004066BB">
      <w:pPr>
        <w:pStyle w:val="Zkladntext"/>
        <w:tabs>
          <w:tab w:val="left" w:pos="708"/>
        </w:tabs>
        <w:rPr>
          <w:u w:val="single"/>
        </w:rPr>
      </w:pPr>
      <w:r>
        <w:rPr>
          <w:b/>
        </w:rPr>
        <w:t xml:space="preserve">Kompetence sociální a personální: </w:t>
      </w:r>
      <w:r>
        <w:t>na konci základního vzdělávání žák</w:t>
      </w:r>
    </w:p>
    <w:p w:rsidR="004066BB" w:rsidRDefault="004066BB" w:rsidP="004066BB">
      <w:pPr>
        <w:numPr>
          <w:ilvl w:val="0"/>
          <w:numId w:val="6"/>
        </w:numPr>
        <w:rPr>
          <w:rFonts w:ascii="Arial" w:hAnsi="Arial" w:cs="Arial"/>
          <w:sz w:val="24"/>
          <w:szCs w:val="24"/>
        </w:rPr>
      </w:pPr>
      <w:r>
        <w:rPr>
          <w:rFonts w:ascii="Arial" w:hAnsi="Arial" w:cs="Arial"/>
          <w:sz w:val="24"/>
          <w:szCs w:val="24"/>
        </w:rPr>
        <w:t xml:space="preserve">umí pracovat ve skupině, podílet se na vytváření pravidel </w:t>
      </w:r>
    </w:p>
    <w:p w:rsidR="004066BB" w:rsidRDefault="004066BB" w:rsidP="004066BB">
      <w:pPr>
        <w:numPr>
          <w:ilvl w:val="0"/>
          <w:numId w:val="6"/>
        </w:numPr>
        <w:rPr>
          <w:rFonts w:ascii="Arial" w:hAnsi="Arial" w:cs="Arial"/>
          <w:sz w:val="24"/>
          <w:szCs w:val="24"/>
        </w:rPr>
      </w:pPr>
      <w:r>
        <w:rPr>
          <w:rFonts w:ascii="Arial" w:hAnsi="Arial" w:cs="Arial"/>
          <w:sz w:val="24"/>
          <w:szCs w:val="24"/>
        </w:rPr>
        <w:t>je schopný respektovat daná pravidla a podřídit jim svoje chování</w:t>
      </w:r>
    </w:p>
    <w:p w:rsidR="004066BB" w:rsidRDefault="004066BB" w:rsidP="004066BB">
      <w:pPr>
        <w:numPr>
          <w:ilvl w:val="0"/>
          <w:numId w:val="6"/>
        </w:numPr>
        <w:rPr>
          <w:rFonts w:ascii="Arial" w:hAnsi="Arial" w:cs="Arial"/>
          <w:sz w:val="24"/>
          <w:szCs w:val="24"/>
        </w:rPr>
      </w:pPr>
      <w:r>
        <w:rPr>
          <w:rFonts w:ascii="Arial" w:hAnsi="Arial" w:cs="Arial"/>
          <w:sz w:val="24"/>
          <w:szCs w:val="24"/>
        </w:rPr>
        <w:t>chápe podíl jednotlivce na vytváření pozitivního prostředí</w:t>
      </w:r>
    </w:p>
    <w:p w:rsidR="004066BB" w:rsidRDefault="004066BB" w:rsidP="004066BB">
      <w:pPr>
        <w:numPr>
          <w:ilvl w:val="0"/>
          <w:numId w:val="6"/>
        </w:numPr>
        <w:rPr>
          <w:rFonts w:ascii="Arial" w:hAnsi="Arial" w:cs="Arial"/>
          <w:sz w:val="24"/>
          <w:szCs w:val="24"/>
        </w:rPr>
      </w:pPr>
      <w:r>
        <w:rPr>
          <w:rFonts w:ascii="Arial" w:hAnsi="Arial" w:cs="Arial"/>
          <w:sz w:val="24"/>
          <w:szCs w:val="24"/>
        </w:rPr>
        <w:t>při práci ve skupině preferuje cestu diskuse, navrhuje postup, obhajuje svůj návrh</w:t>
      </w:r>
    </w:p>
    <w:p w:rsidR="004066BB" w:rsidRDefault="004066BB" w:rsidP="004066BB">
      <w:pPr>
        <w:numPr>
          <w:ilvl w:val="0"/>
          <w:numId w:val="6"/>
        </w:numPr>
        <w:rPr>
          <w:rFonts w:ascii="Arial" w:hAnsi="Arial" w:cs="Arial"/>
          <w:sz w:val="24"/>
          <w:szCs w:val="24"/>
        </w:rPr>
      </w:pPr>
      <w:r>
        <w:rPr>
          <w:rFonts w:ascii="Arial" w:hAnsi="Arial" w:cs="Arial"/>
          <w:sz w:val="24"/>
          <w:szCs w:val="24"/>
        </w:rPr>
        <w:t>umí vyslechnout návrh jiného řešení a dokáže ho akceptovat</w:t>
      </w:r>
    </w:p>
    <w:p w:rsidR="004066BB" w:rsidRDefault="004066BB" w:rsidP="004066BB">
      <w:pPr>
        <w:numPr>
          <w:ilvl w:val="0"/>
          <w:numId w:val="6"/>
        </w:numPr>
        <w:rPr>
          <w:rFonts w:ascii="Arial" w:hAnsi="Arial" w:cs="Arial"/>
          <w:sz w:val="24"/>
          <w:szCs w:val="24"/>
        </w:rPr>
      </w:pPr>
      <w:r>
        <w:rPr>
          <w:rFonts w:ascii="Arial" w:hAnsi="Arial" w:cs="Arial"/>
          <w:sz w:val="24"/>
          <w:szCs w:val="24"/>
        </w:rPr>
        <w:t xml:space="preserve">dokáže posoudit, zda byla jeho práce ve skupině pro ostatní přínosná </w:t>
      </w:r>
    </w:p>
    <w:p w:rsidR="004066BB" w:rsidRDefault="004066BB" w:rsidP="004066BB">
      <w:pPr>
        <w:numPr>
          <w:ilvl w:val="0"/>
          <w:numId w:val="6"/>
        </w:numPr>
        <w:rPr>
          <w:rFonts w:ascii="Arial" w:hAnsi="Arial" w:cs="Arial"/>
          <w:sz w:val="24"/>
          <w:szCs w:val="24"/>
        </w:rPr>
      </w:pPr>
      <w:r>
        <w:rPr>
          <w:rFonts w:ascii="Arial" w:hAnsi="Arial" w:cs="Arial"/>
          <w:sz w:val="24"/>
          <w:szCs w:val="24"/>
        </w:rPr>
        <w:t>je schopen kultivovaně vyjádřit odmítavý postoj při nesouhlasu</w:t>
      </w:r>
    </w:p>
    <w:p w:rsidR="004066BB" w:rsidRDefault="004066BB" w:rsidP="004066BB">
      <w:pPr>
        <w:rPr>
          <w:rFonts w:ascii="Arial" w:hAnsi="Arial" w:cs="Arial"/>
          <w:sz w:val="24"/>
          <w:szCs w:val="24"/>
        </w:rPr>
      </w:pPr>
    </w:p>
    <w:p w:rsidR="004066BB" w:rsidRDefault="004066BB" w:rsidP="004066BB">
      <w:pPr>
        <w:rPr>
          <w:rFonts w:ascii="Arial" w:hAnsi="Arial" w:cs="Arial"/>
          <w:bCs/>
          <w:sz w:val="24"/>
          <w:szCs w:val="24"/>
        </w:rPr>
      </w:pPr>
    </w:p>
    <w:p w:rsidR="004066BB" w:rsidRDefault="004066BB" w:rsidP="004066BB">
      <w:pPr>
        <w:rPr>
          <w:rFonts w:ascii="Arial" w:hAnsi="Arial" w:cs="Arial"/>
          <w:sz w:val="24"/>
          <w:szCs w:val="24"/>
          <w:u w:val="single"/>
        </w:rPr>
      </w:pPr>
      <w:r>
        <w:rPr>
          <w:rFonts w:ascii="Arial" w:hAnsi="Arial" w:cs="Arial"/>
          <w:b/>
          <w:bCs/>
          <w:sz w:val="24"/>
          <w:szCs w:val="24"/>
        </w:rPr>
        <w:t xml:space="preserve">Kompetence občanské: </w:t>
      </w:r>
      <w:r>
        <w:rPr>
          <w:rFonts w:ascii="Arial" w:hAnsi="Arial" w:cs="Arial"/>
          <w:bCs/>
          <w:sz w:val="24"/>
          <w:szCs w:val="24"/>
        </w:rPr>
        <w:t>na konci základního vzdělávání žák</w:t>
      </w:r>
    </w:p>
    <w:p w:rsidR="004066BB" w:rsidRDefault="004066BB" w:rsidP="004066BB">
      <w:pPr>
        <w:numPr>
          <w:ilvl w:val="0"/>
          <w:numId w:val="7"/>
        </w:numPr>
        <w:rPr>
          <w:rFonts w:ascii="Arial" w:hAnsi="Arial" w:cs="Arial"/>
          <w:sz w:val="24"/>
          <w:szCs w:val="24"/>
        </w:rPr>
      </w:pPr>
      <w:r>
        <w:rPr>
          <w:rFonts w:ascii="Arial" w:hAnsi="Arial" w:cs="Arial"/>
          <w:sz w:val="24"/>
          <w:szCs w:val="24"/>
        </w:rPr>
        <w:t>chápe základní principy lidského soužití, odmítá nátlak a hrubé zacházení, uvědomuje si povinnost postavit se proti zlu</w:t>
      </w:r>
    </w:p>
    <w:p w:rsidR="004066BB" w:rsidRDefault="004066BB" w:rsidP="004066BB">
      <w:pPr>
        <w:numPr>
          <w:ilvl w:val="0"/>
          <w:numId w:val="7"/>
        </w:numPr>
        <w:rPr>
          <w:rFonts w:ascii="Arial" w:hAnsi="Arial" w:cs="Arial"/>
          <w:sz w:val="24"/>
          <w:szCs w:val="24"/>
        </w:rPr>
      </w:pPr>
      <w:r>
        <w:rPr>
          <w:rFonts w:ascii="Arial" w:hAnsi="Arial" w:cs="Arial"/>
          <w:sz w:val="24"/>
          <w:szCs w:val="24"/>
        </w:rPr>
        <w:t>uvědomuje si svoje práva ve škole i mimo školu, zároveň vnímá svoje povinnosti</w:t>
      </w:r>
    </w:p>
    <w:p w:rsidR="004066BB" w:rsidRDefault="004066BB" w:rsidP="004066BB">
      <w:pPr>
        <w:numPr>
          <w:ilvl w:val="0"/>
          <w:numId w:val="7"/>
        </w:numPr>
        <w:rPr>
          <w:rFonts w:ascii="Arial" w:hAnsi="Arial" w:cs="Arial"/>
          <w:sz w:val="24"/>
          <w:szCs w:val="24"/>
        </w:rPr>
      </w:pPr>
      <w:r>
        <w:rPr>
          <w:rFonts w:ascii="Arial" w:hAnsi="Arial" w:cs="Arial"/>
          <w:sz w:val="24"/>
          <w:szCs w:val="24"/>
        </w:rPr>
        <w:t>respektuje hodnoty vzešlé z historického dědictví, projevuje pozitivní postoj k výtvorům veškeré lidské dovednosti</w:t>
      </w:r>
    </w:p>
    <w:p w:rsidR="004066BB" w:rsidRDefault="004066BB" w:rsidP="004066BB">
      <w:pPr>
        <w:numPr>
          <w:ilvl w:val="0"/>
          <w:numId w:val="7"/>
        </w:numPr>
        <w:rPr>
          <w:rFonts w:ascii="Arial" w:hAnsi="Arial" w:cs="Arial"/>
          <w:sz w:val="24"/>
          <w:szCs w:val="24"/>
        </w:rPr>
      </w:pPr>
      <w:r>
        <w:rPr>
          <w:rFonts w:ascii="Arial" w:hAnsi="Arial" w:cs="Arial"/>
          <w:sz w:val="24"/>
          <w:szCs w:val="24"/>
        </w:rPr>
        <w:t>chápe základní ekologické souvislosti a svou vlastní činnost reguluje podle těchto pravidel</w:t>
      </w:r>
    </w:p>
    <w:p w:rsidR="004066BB" w:rsidRDefault="004066BB" w:rsidP="004066BB">
      <w:pPr>
        <w:numPr>
          <w:ilvl w:val="0"/>
          <w:numId w:val="7"/>
        </w:numPr>
        <w:rPr>
          <w:rFonts w:ascii="Arial" w:hAnsi="Arial" w:cs="Arial"/>
          <w:sz w:val="24"/>
          <w:szCs w:val="24"/>
        </w:rPr>
      </w:pPr>
      <w:r>
        <w:rPr>
          <w:rFonts w:ascii="Arial" w:hAnsi="Arial" w:cs="Arial"/>
          <w:sz w:val="24"/>
          <w:szCs w:val="24"/>
        </w:rPr>
        <w:t>zcela samozřejmě respektuje individuální rozdíly mezi lidmi</w:t>
      </w:r>
    </w:p>
    <w:p w:rsidR="004066BB" w:rsidRDefault="004066BB" w:rsidP="004066BB">
      <w:pPr>
        <w:numPr>
          <w:ilvl w:val="0"/>
          <w:numId w:val="7"/>
        </w:numPr>
        <w:rPr>
          <w:rFonts w:ascii="Arial" w:hAnsi="Arial" w:cs="Arial"/>
          <w:sz w:val="24"/>
          <w:szCs w:val="24"/>
        </w:rPr>
      </w:pPr>
      <w:r>
        <w:rPr>
          <w:rFonts w:ascii="Arial" w:hAnsi="Arial" w:cs="Arial"/>
          <w:sz w:val="24"/>
          <w:szCs w:val="24"/>
        </w:rPr>
        <w:t>intenzivně vnímá svoji roli člověka, který se spolu s ostatními podílí na tvorbě životního prostřed</w:t>
      </w:r>
      <w:r w:rsidR="00E8099C">
        <w:rPr>
          <w:rFonts w:ascii="Arial" w:hAnsi="Arial" w:cs="Arial"/>
          <w:sz w:val="24"/>
          <w:szCs w:val="24"/>
        </w:rPr>
        <w:t>í</w:t>
      </w:r>
    </w:p>
    <w:p w:rsidR="004066BB" w:rsidRDefault="004066BB" w:rsidP="004066BB">
      <w:pPr>
        <w:rPr>
          <w:rFonts w:ascii="Arial" w:hAnsi="Arial" w:cs="Arial"/>
          <w:sz w:val="24"/>
          <w:szCs w:val="24"/>
        </w:rPr>
      </w:pPr>
    </w:p>
    <w:p w:rsidR="004066BB" w:rsidRDefault="00E8099C" w:rsidP="004066BB">
      <w:pPr>
        <w:rPr>
          <w:rFonts w:ascii="Arial" w:hAnsi="Arial" w:cs="Arial"/>
          <w:bCs/>
          <w:sz w:val="24"/>
          <w:szCs w:val="24"/>
        </w:rPr>
      </w:pPr>
      <w:r>
        <w:rPr>
          <w:rFonts w:ascii="Arial" w:hAnsi="Arial" w:cs="Arial"/>
          <w:b/>
          <w:bCs/>
          <w:sz w:val="24"/>
          <w:szCs w:val="24"/>
        </w:rPr>
        <w:t xml:space="preserve">Kompetence pracovní: </w:t>
      </w:r>
      <w:r w:rsidR="004066BB">
        <w:rPr>
          <w:rFonts w:ascii="Arial" w:hAnsi="Arial" w:cs="Arial"/>
          <w:bCs/>
          <w:sz w:val="24"/>
          <w:szCs w:val="24"/>
        </w:rPr>
        <w:t>na konci základního vzdělávání žák</w:t>
      </w:r>
    </w:p>
    <w:p w:rsidR="004066BB" w:rsidRPr="003B5508" w:rsidRDefault="00E8099C" w:rsidP="005F4DA7">
      <w:pPr>
        <w:pStyle w:val="Odstavecseseznamem"/>
        <w:numPr>
          <w:ilvl w:val="0"/>
          <w:numId w:val="360"/>
        </w:numPr>
        <w:rPr>
          <w:rFonts w:ascii="Arial" w:hAnsi="Arial" w:cs="Arial"/>
          <w:sz w:val="24"/>
          <w:szCs w:val="24"/>
        </w:rPr>
      </w:pPr>
      <w:r w:rsidRPr="003B5508">
        <w:rPr>
          <w:rFonts w:ascii="Arial" w:hAnsi="Arial" w:cs="Arial"/>
          <w:sz w:val="24"/>
          <w:szCs w:val="24"/>
        </w:rPr>
        <w:t xml:space="preserve">používá </w:t>
      </w:r>
      <w:r w:rsidR="004066BB" w:rsidRPr="003B5508">
        <w:rPr>
          <w:rFonts w:ascii="Arial" w:hAnsi="Arial" w:cs="Arial"/>
          <w:sz w:val="24"/>
          <w:szCs w:val="24"/>
        </w:rPr>
        <w:t>nástroje a materiály denní potřeby, dodržuje pravidla pro bezpečné zacházení s nimi</w:t>
      </w:r>
    </w:p>
    <w:p w:rsidR="004066BB" w:rsidRDefault="004066BB" w:rsidP="004066BB">
      <w:pPr>
        <w:numPr>
          <w:ilvl w:val="0"/>
          <w:numId w:val="8"/>
        </w:numPr>
        <w:rPr>
          <w:rFonts w:ascii="Arial" w:hAnsi="Arial" w:cs="Arial"/>
          <w:sz w:val="24"/>
          <w:szCs w:val="24"/>
        </w:rPr>
      </w:pPr>
      <w:r>
        <w:rPr>
          <w:rFonts w:ascii="Arial" w:hAnsi="Arial" w:cs="Arial"/>
          <w:sz w:val="24"/>
          <w:szCs w:val="24"/>
        </w:rPr>
        <w:t>výsledky pracovní činnosti posuzuje nejen z hlediska společenského významu, ale i podle funkčnosti, estetického a řemeslného zpracování</w:t>
      </w:r>
    </w:p>
    <w:p w:rsidR="004066BB" w:rsidRDefault="004066BB" w:rsidP="004066BB">
      <w:pPr>
        <w:numPr>
          <w:ilvl w:val="0"/>
          <w:numId w:val="8"/>
        </w:numPr>
        <w:rPr>
          <w:rFonts w:ascii="Arial" w:hAnsi="Arial" w:cs="Arial"/>
          <w:sz w:val="24"/>
          <w:szCs w:val="24"/>
        </w:rPr>
      </w:pPr>
      <w:r>
        <w:rPr>
          <w:rFonts w:ascii="Arial" w:hAnsi="Arial" w:cs="Arial"/>
          <w:sz w:val="24"/>
          <w:szCs w:val="24"/>
        </w:rPr>
        <w:t>zkušenosti z této činnosti dokáže promítnout do svých úvah o profesním uplatnění</w:t>
      </w:r>
    </w:p>
    <w:p w:rsidR="004066BB" w:rsidRDefault="004066BB" w:rsidP="004066BB">
      <w:pPr>
        <w:numPr>
          <w:ilvl w:val="0"/>
          <w:numId w:val="8"/>
        </w:numPr>
        <w:rPr>
          <w:rFonts w:ascii="Arial" w:hAnsi="Arial" w:cs="Arial"/>
          <w:sz w:val="24"/>
          <w:szCs w:val="24"/>
        </w:rPr>
      </w:pPr>
      <w:r>
        <w:rPr>
          <w:rFonts w:ascii="Arial" w:hAnsi="Arial" w:cs="Arial"/>
          <w:sz w:val="24"/>
          <w:szCs w:val="24"/>
        </w:rPr>
        <w:t>svůj přístup k práci posuzuje i z hlediska bezpečnosti</w:t>
      </w:r>
    </w:p>
    <w:p w:rsidR="003B5508" w:rsidRDefault="004066BB" w:rsidP="004066BB">
      <w:pPr>
        <w:numPr>
          <w:ilvl w:val="0"/>
          <w:numId w:val="8"/>
        </w:numPr>
        <w:rPr>
          <w:rFonts w:ascii="Arial" w:hAnsi="Arial" w:cs="Arial"/>
          <w:sz w:val="24"/>
          <w:szCs w:val="24"/>
        </w:rPr>
      </w:pPr>
      <w:r>
        <w:rPr>
          <w:rFonts w:ascii="Arial" w:hAnsi="Arial" w:cs="Arial"/>
          <w:sz w:val="24"/>
          <w:szCs w:val="24"/>
        </w:rPr>
        <w:t xml:space="preserve">vytváří si základní představy o uskutečňování podnikatelského záměru, chápe výhody i rizika vstupu do podnikatelského </w:t>
      </w:r>
      <w:r w:rsidR="003B5508">
        <w:rPr>
          <w:rFonts w:ascii="Arial" w:hAnsi="Arial" w:cs="Arial"/>
          <w:sz w:val="24"/>
          <w:szCs w:val="24"/>
        </w:rPr>
        <w:t>pro</w:t>
      </w:r>
    </w:p>
    <w:p w:rsidR="003B5508" w:rsidRDefault="004066BB" w:rsidP="003B5508">
      <w:pPr>
        <w:ind w:left="720"/>
        <w:rPr>
          <w:rFonts w:ascii="Arial" w:hAnsi="Arial" w:cs="Arial"/>
          <w:sz w:val="24"/>
          <w:szCs w:val="24"/>
        </w:rPr>
      </w:pPr>
      <w:r>
        <w:rPr>
          <w:rFonts w:ascii="Arial" w:hAnsi="Arial" w:cs="Arial"/>
          <w:sz w:val="24"/>
          <w:szCs w:val="24"/>
        </w:rPr>
        <w:t>prostředí</w:t>
      </w:r>
    </w:p>
    <w:p w:rsidR="00303FA8" w:rsidRDefault="00303FA8" w:rsidP="003B5508">
      <w:pPr>
        <w:ind w:left="720"/>
        <w:rPr>
          <w:rFonts w:ascii="Arial" w:hAnsi="Arial" w:cs="Arial"/>
          <w:b/>
          <w:sz w:val="24"/>
          <w:szCs w:val="24"/>
        </w:rPr>
      </w:pPr>
    </w:p>
    <w:p w:rsidR="003B5508" w:rsidRPr="00DD230C" w:rsidRDefault="003B5508" w:rsidP="003B5508">
      <w:pPr>
        <w:ind w:left="720"/>
        <w:rPr>
          <w:rFonts w:ascii="Arial" w:hAnsi="Arial" w:cs="Arial"/>
          <w:sz w:val="24"/>
          <w:szCs w:val="24"/>
          <w:highlight w:val="yellow"/>
        </w:rPr>
      </w:pPr>
      <w:r w:rsidRPr="00DD230C">
        <w:rPr>
          <w:rFonts w:ascii="Arial" w:hAnsi="Arial" w:cs="Arial"/>
          <w:b/>
          <w:sz w:val="24"/>
          <w:szCs w:val="24"/>
          <w:highlight w:val="yellow"/>
        </w:rPr>
        <w:t xml:space="preserve">Kompetence digitální: </w:t>
      </w:r>
      <w:r w:rsidRPr="00DD230C">
        <w:rPr>
          <w:rFonts w:ascii="Arial" w:hAnsi="Arial" w:cs="Arial"/>
          <w:sz w:val="24"/>
          <w:szCs w:val="24"/>
          <w:highlight w:val="yellow"/>
        </w:rPr>
        <w:t>na konci základního vzdělávání žák</w:t>
      </w:r>
    </w:p>
    <w:p w:rsidR="003B5508" w:rsidRPr="00DD230C" w:rsidRDefault="003B5508" w:rsidP="005F4DA7">
      <w:pPr>
        <w:pStyle w:val="Odstavecseseznamem"/>
        <w:numPr>
          <w:ilvl w:val="0"/>
          <w:numId w:val="361"/>
        </w:numPr>
        <w:rPr>
          <w:rFonts w:ascii="Arial" w:hAnsi="Arial" w:cs="Arial"/>
          <w:sz w:val="24"/>
          <w:szCs w:val="24"/>
          <w:highlight w:val="yellow"/>
        </w:rPr>
      </w:pPr>
      <w:r w:rsidRPr="00DD230C">
        <w:rPr>
          <w:rFonts w:ascii="Arial" w:hAnsi="Arial" w:cs="Arial"/>
          <w:sz w:val="24"/>
          <w:szCs w:val="24"/>
          <w:highlight w:val="yellow"/>
        </w:rPr>
        <w:t xml:space="preserve">ovládá běžně používaná digitální zařízení, aplikace a služby; využívá je při učení i při zapojení do života školy a do společnosti; samostatně rozhoduje, které technologie pro jakou činnost či řešený problém použít </w:t>
      </w:r>
    </w:p>
    <w:p w:rsidR="003B5508" w:rsidRPr="00DD230C" w:rsidRDefault="003B5508" w:rsidP="005F4DA7">
      <w:pPr>
        <w:pStyle w:val="Odstavecseseznamem"/>
        <w:numPr>
          <w:ilvl w:val="0"/>
          <w:numId w:val="361"/>
        </w:numPr>
        <w:rPr>
          <w:rFonts w:ascii="Arial" w:hAnsi="Arial" w:cs="Arial"/>
          <w:sz w:val="24"/>
          <w:szCs w:val="24"/>
          <w:highlight w:val="yellow"/>
        </w:rPr>
      </w:pPr>
      <w:r w:rsidRPr="00DD230C">
        <w:rPr>
          <w:rFonts w:ascii="Arial" w:hAnsi="Arial" w:cs="Arial"/>
          <w:sz w:val="24"/>
          <w:szCs w:val="24"/>
          <w:highlight w:val="yellow"/>
        </w:rPr>
        <w:t xml:space="preserve">získává, vyhledává, kriticky posuzuje, spravuje a sdílí data, informace a digitální obsah, k tomu volí postupy, způsoby a prostředky, které odpovídají konkrétní situaci a účelu </w:t>
      </w:r>
    </w:p>
    <w:p w:rsidR="003B5508" w:rsidRPr="00DD230C" w:rsidRDefault="003B5508" w:rsidP="005F4DA7">
      <w:pPr>
        <w:pStyle w:val="Odstavecseseznamem"/>
        <w:numPr>
          <w:ilvl w:val="0"/>
          <w:numId w:val="361"/>
        </w:numPr>
        <w:rPr>
          <w:rFonts w:ascii="Arial" w:hAnsi="Arial" w:cs="Arial"/>
          <w:sz w:val="24"/>
          <w:szCs w:val="24"/>
          <w:highlight w:val="yellow"/>
        </w:rPr>
      </w:pPr>
      <w:r w:rsidRPr="00DD230C">
        <w:rPr>
          <w:rFonts w:ascii="Arial" w:hAnsi="Arial" w:cs="Arial"/>
          <w:sz w:val="24"/>
          <w:szCs w:val="24"/>
          <w:highlight w:val="yellow"/>
        </w:rPr>
        <w:t xml:space="preserve">vytváří a upravuje digitální obsah, kombinuje různé formáty, vyjadřuje se za pomoci digitálních prostředků  </w:t>
      </w:r>
    </w:p>
    <w:p w:rsidR="00361C09" w:rsidRPr="00DD230C" w:rsidRDefault="003B5508" w:rsidP="005F4DA7">
      <w:pPr>
        <w:pStyle w:val="Odstavecseseznamem"/>
        <w:numPr>
          <w:ilvl w:val="0"/>
          <w:numId w:val="361"/>
        </w:numPr>
        <w:rPr>
          <w:rFonts w:ascii="Arial" w:hAnsi="Arial" w:cs="Arial"/>
          <w:sz w:val="24"/>
          <w:szCs w:val="24"/>
          <w:highlight w:val="yellow"/>
        </w:rPr>
      </w:pPr>
      <w:r w:rsidRPr="00DD230C">
        <w:rPr>
          <w:rFonts w:ascii="Arial" w:hAnsi="Arial" w:cs="Arial"/>
          <w:sz w:val="24"/>
          <w:szCs w:val="24"/>
          <w:highlight w:val="yellow"/>
        </w:rPr>
        <w:t xml:space="preserve">využívá digitální technologie, aby si usnadnil práci, zautomatizoval rutinní činnosti, zefektivnil či zjednodušil své pracovní postupy a zkvalitnil výsledky své práce </w:t>
      </w:r>
    </w:p>
    <w:p w:rsidR="003B5508" w:rsidRPr="00DD230C" w:rsidRDefault="003B5508" w:rsidP="005F4DA7">
      <w:pPr>
        <w:pStyle w:val="Odstavecseseznamem"/>
        <w:numPr>
          <w:ilvl w:val="0"/>
          <w:numId w:val="361"/>
        </w:numPr>
        <w:rPr>
          <w:rFonts w:ascii="Arial" w:hAnsi="Arial" w:cs="Arial"/>
          <w:sz w:val="24"/>
          <w:szCs w:val="24"/>
          <w:highlight w:val="yellow"/>
        </w:rPr>
      </w:pPr>
      <w:r w:rsidRPr="00DD230C">
        <w:rPr>
          <w:rFonts w:ascii="Arial" w:hAnsi="Arial" w:cs="Arial"/>
          <w:sz w:val="24"/>
          <w:szCs w:val="24"/>
          <w:highlight w:val="yellow"/>
        </w:rPr>
        <w:t xml:space="preserve"> chápe význam digitálních technologií pro lidskou společnost, seznamuje se s novými technologiemi, kriticky hodnotí jejich přínosy a reflektuje rizika jejich využívání </w:t>
      </w:r>
    </w:p>
    <w:p w:rsidR="003B5508" w:rsidRPr="00DD230C" w:rsidRDefault="003B5508" w:rsidP="005F4DA7">
      <w:pPr>
        <w:pStyle w:val="Odstavecseseznamem"/>
        <w:numPr>
          <w:ilvl w:val="0"/>
          <w:numId w:val="361"/>
        </w:numPr>
        <w:rPr>
          <w:rFonts w:ascii="Arial" w:hAnsi="Arial" w:cs="Arial"/>
          <w:sz w:val="24"/>
          <w:szCs w:val="24"/>
          <w:highlight w:val="yellow"/>
        </w:rPr>
      </w:pPr>
      <w:r w:rsidRPr="00DD230C">
        <w:rPr>
          <w:rFonts w:ascii="Arial" w:hAnsi="Arial" w:cs="Arial"/>
          <w:sz w:val="24"/>
          <w:szCs w:val="24"/>
          <w:highlight w:val="yellow"/>
        </w:rPr>
        <w:t>předchází situacím ohrožujícím bezpečnost zařízení i dat, situacím s negativním dopadem na jeho tělesné a duševní zdraví i zdraví ostatních; při spolupráci, komunikaci a sdílení informací v digitálním prostředí jedná eticky</w:t>
      </w:r>
    </w:p>
    <w:p w:rsidR="004066BB" w:rsidRDefault="004066BB" w:rsidP="004066BB">
      <w:pPr>
        <w:rPr>
          <w:rFonts w:ascii="Arial" w:hAnsi="Arial" w:cs="Arial"/>
          <w:sz w:val="24"/>
          <w:szCs w:val="24"/>
        </w:rPr>
      </w:pPr>
    </w:p>
    <w:p w:rsidR="004066BB" w:rsidRDefault="004066BB" w:rsidP="004066BB">
      <w:pPr>
        <w:rPr>
          <w:rFonts w:ascii="Arial" w:hAnsi="Arial" w:cs="Arial"/>
          <w:sz w:val="24"/>
          <w:szCs w:val="24"/>
        </w:rPr>
      </w:pPr>
    </w:p>
    <w:p w:rsidR="004066BB" w:rsidRDefault="004066BB" w:rsidP="004066BB">
      <w:pPr>
        <w:ind w:left="360"/>
        <w:jc w:val="center"/>
        <w:rPr>
          <w:rFonts w:ascii="Arial" w:hAnsi="Arial" w:cs="Arial"/>
          <w:sz w:val="72"/>
          <w:szCs w:val="72"/>
        </w:rPr>
      </w:pPr>
      <w:r>
        <w:rPr>
          <w:rFonts w:ascii="Arial" w:hAnsi="Arial" w:cs="Arial"/>
          <w:sz w:val="72"/>
          <w:szCs w:val="72"/>
        </w:rPr>
        <w:t>5</w:t>
      </w:r>
    </w:p>
    <w:p w:rsidR="004066BB" w:rsidRDefault="004066BB" w:rsidP="004066BB">
      <w:pPr>
        <w:pStyle w:val="Zkladntext"/>
        <w:tabs>
          <w:tab w:val="clear" w:pos="3119"/>
          <w:tab w:val="left" w:pos="851"/>
        </w:tabs>
        <w:rPr>
          <w:b/>
          <w:szCs w:val="24"/>
          <w:u w:val="single"/>
        </w:rPr>
      </w:pPr>
    </w:p>
    <w:p w:rsidR="004066BB" w:rsidRDefault="004066BB" w:rsidP="004066BB">
      <w:pPr>
        <w:pStyle w:val="Zkladntext"/>
        <w:tabs>
          <w:tab w:val="clear" w:pos="3119"/>
          <w:tab w:val="left" w:pos="851"/>
        </w:tabs>
        <w:jc w:val="center"/>
        <w:rPr>
          <w:rFonts w:cs="Arial"/>
          <w:b/>
          <w:sz w:val="40"/>
          <w:szCs w:val="40"/>
          <w:u w:val="single"/>
        </w:rPr>
      </w:pPr>
      <w:r>
        <w:rPr>
          <w:rFonts w:cs="Arial"/>
          <w:b/>
          <w:sz w:val="40"/>
          <w:szCs w:val="40"/>
          <w:u w:val="single"/>
        </w:rPr>
        <w:t>Mimoškolní výchovné aktivity</w:t>
      </w:r>
    </w:p>
    <w:p w:rsidR="004066BB" w:rsidRDefault="004066BB" w:rsidP="004066BB">
      <w:pPr>
        <w:pStyle w:val="Zkladntext"/>
        <w:tabs>
          <w:tab w:val="clear" w:pos="3119"/>
          <w:tab w:val="left" w:pos="851"/>
        </w:tabs>
        <w:jc w:val="center"/>
        <w:rPr>
          <w:rFonts w:cs="Arial"/>
          <w:b/>
          <w:szCs w:val="24"/>
          <w:u w:val="single"/>
        </w:rPr>
      </w:pPr>
    </w:p>
    <w:p w:rsidR="004066BB" w:rsidRDefault="004066BB" w:rsidP="004066BB">
      <w:pPr>
        <w:pStyle w:val="Zkladntext"/>
        <w:tabs>
          <w:tab w:val="clear" w:pos="3119"/>
          <w:tab w:val="left" w:pos="851"/>
        </w:tabs>
        <w:rPr>
          <w:rFonts w:cs="Arial"/>
          <w:b/>
          <w:szCs w:val="24"/>
          <w:u w:val="single"/>
        </w:rPr>
      </w:pPr>
    </w:p>
    <w:p w:rsidR="004066BB" w:rsidRDefault="004066BB" w:rsidP="004066BB">
      <w:pPr>
        <w:jc w:val="both"/>
        <w:rPr>
          <w:rFonts w:ascii="Arial" w:hAnsi="Arial" w:cs="Arial"/>
          <w:sz w:val="24"/>
          <w:szCs w:val="24"/>
        </w:rPr>
      </w:pPr>
      <w:r>
        <w:rPr>
          <w:rFonts w:ascii="Arial" w:hAnsi="Arial" w:cs="Arial"/>
          <w:b/>
          <w:sz w:val="24"/>
          <w:szCs w:val="24"/>
          <w:u w:val="single"/>
        </w:rPr>
        <w:t>Pobyt v přírodě</w:t>
      </w:r>
      <w:r w:rsidR="00E8099C">
        <w:rPr>
          <w:rFonts w:ascii="Arial" w:hAnsi="Arial" w:cs="Arial"/>
          <w:sz w:val="24"/>
          <w:szCs w:val="24"/>
        </w:rPr>
        <w:t xml:space="preserve"> organizujeme každoročně </w:t>
      </w:r>
      <w:r>
        <w:rPr>
          <w:rFonts w:ascii="Arial" w:hAnsi="Arial" w:cs="Arial"/>
          <w:sz w:val="24"/>
          <w:szCs w:val="24"/>
        </w:rPr>
        <w:t>pro žáky 3. ročníků, zpravidla v rozsahu pěti dnů. Význam</w:t>
      </w:r>
      <w:r w:rsidR="00E8099C">
        <w:rPr>
          <w:rFonts w:ascii="Arial" w:hAnsi="Arial" w:cs="Arial"/>
          <w:sz w:val="24"/>
          <w:szCs w:val="24"/>
        </w:rPr>
        <w:t xml:space="preserve"> této akce spočívá především v </w:t>
      </w:r>
      <w:r>
        <w:rPr>
          <w:rFonts w:ascii="Arial" w:hAnsi="Arial" w:cs="Arial"/>
          <w:sz w:val="24"/>
          <w:szCs w:val="24"/>
        </w:rPr>
        <w:t xml:space="preserve">propojení výchovné i vzdělávací složky školní práce, velmi silně se zpevňují vztahy mezi žáky a učiteli a dochází ke kultivaci vztahů chlapců k dívkám. Zcela odlišně mohou žáci v přírodním </w:t>
      </w:r>
      <w:r w:rsidR="00E8099C">
        <w:rPr>
          <w:rFonts w:ascii="Arial" w:hAnsi="Arial" w:cs="Arial"/>
          <w:sz w:val="24"/>
          <w:szCs w:val="24"/>
        </w:rPr>
        <w:t>prostředí vnímat výuku prvouky, pracovních činností</w:t>
      </w:r>
      <w:r>
        <w:rPr>
          <w:rFonts w:ascii="Arial" w:hAnsi="Arial" w:cs="Arial"/>
          <w:sz w:val="24"/>
          <w:szCs w:val="24"/>
        </w:rPr>
        <w:t>,</w:t>
      </w:r>
      <w:r w:rsidR="00E8099C">
        <w:rPr>
          <w:rFonts w:ascii="Arial" w:hAnsi="Arial" w:cs="Arial"/>
          <w:sz w:val="24"/>
          <w:szCs w:val="24"/>
        </w:rPr>
        <w:t xml:space="preserve"> výtvarné výchovy</w:t>
      </w:r>
      <w:r>
        <w:rPr>
          <w:rFonts w:ascii="Arial" w:hAnsi="Arial" w:cs="Arial"/>
          <w:sz w:val="24"/>
          <w:szCs w:val="24"/>
        </w:rPr>
        <w:t xml:space="preserve">, ale také vlastivědu a přírodovědu, tedy předměty, které se vyučují až od čtvrtého ročníku.  </w:t>
      </w:r>
    </w:p>
    <w:p w:rsidR="004066BB" w:rsidRDefault="004066BB" w:rsidP="004066BB">
      <w:pPr>
        <w:jc w:val="both"/>
        <w:rPr>
          <w:rFonts w:ascii="Arial" w:hAnsi="Arial" w:cs="Arial"/>
          <w:sz w:val="24"/>
          <w:szCs w:val="24"/>
        </w:rPr>
      </w:pPr>
      <w:r>
        <w:rPr>
          <w:rFonts w:ascii="Arial" w:hAnsi="Arial" w:cs="Arial"/>
          <w:sz w:val="24"/>
          <w:szCs w:val="24"/>
        </w:rPr>
        <w:tab/>
        <w:t>Místo pro tuto akci vybíráme v krajině odlišné od té, ve k</w:t>
      </w:r>
      <w:r w:rsidR="00A31C93">
        <w:rPr>
          <w:rFonts w:ascii="Arial" w:hAnsi="Arial" w:cs="Arial"/>
          <w:sz w:val="24"/>
          <w:szCs w:val="24"/>
        </w:rPr>
        <w:t>teré žijeme.</w:t>
      </w:r>
      <w:r>
        <w:rPr>
          <w:rFonts w:ascii="Arial" w:hAnsi="Arial" w:cs="Arial"/>
          <w:sz w:val="24"/>
          <w:szCs w:val="24"/>
        </w:rPr>
        <w:t xml:space="preserve"> Důležité pro volbu zařízení je bezpečné prostředí, zázemí s nabídkou sportovišť, možnost použití učebny a vstřícnost a ochota personálu.</w:t>
      </w:r>
      <w:r w:rsidR="00A31C93">
        <w:rPr>
          <w:rFonts w:ascii="Arial" w:hAnsi="Arial" w:cs="Arial"/>
          <w:sz w:val="24"/>
          <w:szCs w:val="24"/>
        </w:rPr>
        <w:t xml:space="preserve"> V posledních letech jezdíme do areálu Kamínka na okraji Chřibů.</w:t>
      </w:r>
    </w:p>
    <w:p w:rsidR="004066BB" w:rsidRDefault="004066BB" w:rsidP="004066BB">
      <w:pPr>
        <w:jc w:val="both"/>
        <w:rPr>
          <w:rFonts w:ascii="Arial" w:hAnsi="Arial" w:cs="Arial"/>
          <w:sz w:val="24"/>
          <w:szCs w:val="24"/>
        </w:rPr>
      </w:pPr>
      <w:r>
        <w:rPr>
          <w:rFonts w:ascii="Arial" w:hAnsi="Arial" w:cs="Arial"/>
          <w:sz w:val="24"/>
          <w:szCs w:val="24"/>
        </w:rPr>
        <w:t>Struktura a obsah činností je vždy sestaven tak, aby pobyt splnil stanované funkce</w:t>
      </w:r>
    </w:p>
    <w:p w:rsidR="004066BB" w:rsidRDefault="004066BB" w:rsidP="004066BB">
      <w:pPr>
        <w:numPr>
          <w:ilvl w:val="0"/>
          <w:numId w:val="2"/>
        </w:numPr>
        <w:jc w:val="both"/>
        <w:rPr>
          <w:rFonts w:ascii="Arial" w:hAnsi="Arial" w:cs="Arial"/>
          <w:sz w:val="24"/>
          <w:szCs w:val="24"/>
        </w:rPr>
      </w:pPr>
      <w:r>
        <w:rPr>
          <w:rFonts w:ascii="Arial" w:hAnsi="Arial" w:cs="Arial"/>
          <w:sz w:val="24"/>
          <w:szCs w:val="24"/>
        </w:rPr>
        <w:t>vzdělávací a poznávací</w:t>
      </w:r>
    </w:p>
    <w:p w:rsidR="004066BB" w:rsidRDefault="004066BB" w:rsidP="004066BB">
      <w:pPr>
        <w:numPr>
          <w:ilvl w:val="0"/>
          <w:numId w:val="2"/>
        </w:numPr>
        <w:jc w:val="both"/>
        <w:rPr>
          <w:rFonts w:ascii="Arial" w:hAnsi="Arial" w:cs="Arial"/>
          <w:sz w:val="24"/>
          <w:szCs w:val="24"/>
        </w:rPr>
      </w:pPr>
      <w:r>
        <w:rPr>
          <w:rFonts w:ascii="Arial" w:hAnsi="Arial" w:cs="Arial"/>
          <w:sz w:val="24"/>
          <w:szCs w:val="24"/>
        </w:rPr>
        <w:t>ozdravnou</w:t>
      </w:r>
    </w:p>
    <w:p w:rsidR="004066BB" w:rsidRDefault="004066BB" w:rsidP="004066BB">
      <w:pPr>
        <w:numPr>
          <w:ilvl w:val="0"/>
          <w:numId w:val="2"/>
        </w:numPr>
        <w:jc w:val="both"/>
        <w:rPr>
          <w:rFonts w:ascii="Arial" w:hAnsi="Arial" w:cs="Arial"/>
          <w:sz w:val="24"/>
          <w:szCs w:val="24"/>
        </w:rPr>
      </w:pPr>
      <w:r>
        <w:rPr>
          <w:rFonts w:ascii="Arial" w:hAnsi="Arial" w:cs="Arial"/>
          <w:sz w:val="24"/>
          <w:szCs w:val="24"/>
        </w:rPr>
        <w:t>relaxační</w:t>
      </w:r>
    </w:p>
    <w:p w:rsidR="004066BB" w:rsidRDefault="004066BB" w:rsidP="004066BB">
      <w:pPr>
        <w:numPr>
          <w:ilvl w:val="0"/>
          <w:numId w:val="2"/>
        </w:numPr>
        <w:jc w:val="both"/>
        <w:rPr>
          <w:rFonts w:ascii="Arial" w:hAnsi="Arial" w:cs="Arial"/>
          <w:sz w:val="24"/>
          <w:szCs w:val="24"/>
        </w:rPr>
      </w:pPr>
      <w:r>
        <w:rPr>
          <w:rFonts w:ascii="Arial" w:hAnsi="Arial" w:cs="Arial"/>
          <w:sz w:val="24"/>
          <w:szCs w:val="24"/>
        </w:rPr>
        <w:t>sociálně-kulturní</w:t>
      </w:r>
    </w:p>
    <w:p w:rsidR="004066BB" w:rsidRDefault="004066BB" w:rsidP="004066BB">
      <w:pPr>
        <w:jc w:val="both"/>
        <w:rPr>
          <w:rFonts w:ascii="Arial" w:hAnsi="Arial" w:cs="Arial"/>
          <w:sz w:val="24"/>
          <w:szCs w:val="24"/>
        </w:rPr>
      </w:pPr>
      <w:r>
        <w:rPr>
          <w:rFonts w:ascii="Arial" w:hAnsi="Arial" w:cs="Arial"/>
          <w:sz w:val="24"/>
          <w:szCs w:val="24"/>
        </w:rPr>
        <w:t xml:space="preserve">Výuka je realizována ve zkrácené podobě, zpravidla 3-4 hodiny denně. Matematika a český jazyk (zpravidla opakování a procvičování, psaní dopisu, čtení …) probíhá v učebně, ostatní předměty mimo budovu, v přímé návaznosti na přírodu. </w:t>
      </w:r>
    </w:p>
    <w:p w:rsidR="004066BB" w:rsidRDefault="004066BB" w:rsidP="004066BB">
      <w:pPr>
        <w:jc w:val="both"/>
        <w:rPr>
          <w:rFonts w:ascii="Arial" w:hAnsi="Arial" w:cs="Arial"/>
          <w:sz w:val="24"/>
          <w:szCs w:val="24"/>
        </w:rPr>
      </w:pPr>
    </w:p>
    <w:p w:rsidR="004066BB" w:rsidRDefault="004066BB" w:rsidP="004066BB">
      <w:pPr>
        <w:rPr>
          <w:rFonts w:ascii="Arial" w:hAnsi="Arial" w:cs="Arial"/>
          <w:sz w:val="24"/>
          <w:szCs w:val="24"/>
        </w:rPr>
      </w:pPr>
    </w:p>
    <w:p w:rsidR="004066BB" w:rsidRDefault="004066BB" w:rsidP="004066BB">
      <w:pPr>
        <w:rPr>
          <w:rFonts w:ascii="Arial" w:hAnsi="Arial" w:cs="Arial"/>
          <w:sz w:val="24"/>
          <w:szCs w:val="24"/>
        </w:rPr>
      </w:pPr>
    </w:p>
    <w:p w:rsidR="004066BB" w:rsidRDefault="00A31C93" w:rsidP="004066BB">
      <w:pPr>
        <w:rPr>
          <w:rFonts w:ascii="Arial" w:hAnsi="Arial" w:cs="Arial"/>
          <w:b/>
          <w:sz w:val="24"/>
          <w:szCs w:val="24"/>
          <w:u w:val="single"/>
        </w:rPr>
      </w:pPr>
      <w:r>
        <w:rPr>
          <w:rFonts w:ascii="Arial" w:hAnsi="Arial" w:cs="Arial"/>
          <w:b/>
          <w:sz w:val="24"/>
          <w:szCs w:val="24"/>
          <w:u w:val="single"/>
        </w:rPr>
        <w:t>Plavání</w:t>
      </w:r>
      <w:r w:rsidR="004066BB">
        <w:rPr>
          <w:rFonts w:ascii="Arial" w:hAnsi="Arial" w:cs="Arial"/>
          <w:b/>
          <w:sz w:val="24"/>
          <w:szCs w:val="24"/>
          <w:u w:val="single"/>
        </w:rPr>
        <w:t>:</w:t>
      </w:r>
      <w:r w:rsidR="004066BB">
        <w:rPr>
          <w:rFonts w:ascii="Arial" w:hAnsi="Arial" w:cs="Arial"/>
          <w:sz w:val="24"/>
          <w:szCs w:val="24"/>
        </w:rPr>
        <w:t xml:space="preserve"> Organizace výuky plavání na ZŠ 710, Bučovice</w:t>
      </w:r>
    </w:p>
    <w:p w:rsidR="004066BB" w:rsidRDefault="004066BB" w:rsidP="004066BB">
      <w:pPr>
        <w:numPr>
          <w:ilvl w:val="1"/>
          <w:numId w:val="2"/>
        </w:numPr>
        <w:rPr>
          <w:rFonts w:ascii="Arial" w:hAnsi="Arial" w:cs="Arial"/>
          <w:sz w:val="24"/>
          <w:szCs w:val="24"/>
        </w:rPr>
      </w:pPr>
      <w:r>
        <w:rPr>
          <w:rFonts w:ascii="Arial" w:hAnsi="Arial" w:cs="Arial"/>
          <w:b/>
          <w:sz w:val="24"/>
          <w:szCs w:val="24"/>
        </w:rPr>
        <w:t>V rámci výuky TV</w:t>
      </w:r>
      <w:r>
        <w:rPr>
          <w:rFonts w:ascii="Arial" w:hAnsi="Arial" w:cs="Arial"/>
          <w:sz w:val="24"/>
          <w:szCs w:val="24"/>
        </w:rPr>
        <w:t xml:space="preserve"> – zabezpečuje učitel tělesné výchovy a odborný plavčík (zaměstnanec bazénu)</w:t>
      </w:r>
    </w:p>
    <w:p w:rsidR="004066BB" w:rsidRDefault="004066BB" w:rsidP="004066BB">
      <w:pPr>
        <w:ind w:left="1080"/>
        <w:rPr>
          <w:rFonts w:ascii="Arial" w:hAnsi="Arial" w:cs="Arial"/>
          <w:sz w:val="24"/>
          <w:szCs w:val="24"/>
        </w:rPr>
      </w:pPr>
      <w:r>
        <w:rPr>
          <w:rFonts w:ascii="Arial" w:hAnsi="Arial" w:cs="Arial"/>
          <w:sz w:val="24"/>
          <w:szCs w:val="24"/>
        </w:rPr>
        <w:t xml:space="preserve">       Náplň hodin </w:t>
      </w:r>
    </w:p>
    <w:p w:rsidR="004066BB" w:rsidRDefault="004066BB" w:rsidP="004066BB">
      <w:pPr>
        <w:numPr>
          <w:ilvl w:val="2"/>
          <w:numId w:val="2"/>
        </w:numPr>
        <w:rPr>
          <w:rFonts w:ascii="Arial" w:hAnsi="Arial" w:cs="Arial"/>
          <w:sz w:val="24"/>
          <w:szCs w:val="24"/>
        </w:rPr>
      </w:pPr>
      <w:r>
        <w:rPr>
          <w:rFonts w:ascii="Arial" w:hAnsi="Arial" w:cs="Arial"/>
          <w:sz w:val="24"/>
          <w:szCs w:val="24"/>
        </w:rPr>
        <w:t xml:space="preserve">určuje vyučující tělesné výchovy se zaměřením na relaxační a zdravotní funkci plavání, </w:t>
      </w:r>
    </w:p>
    <w:p w:rsidR="004066BB" w:rsidRDefault="004066BB" w:rsidP="004066BB">
      <w:pPr>
        <w:numPr>
          <w:ilvl w:val="2"/>
          <w:numId w:val="2"/>
        </w:numPr>
        <w:rPr>
          <w:rFonts w:ascii="Arial" w:hAnsi="Arial" w:cs="Arial"/>
          <w:sz w:val="24"/>
          <w:szCs w:val="24"/>
        </w:rPr>
      </w:pPr>
      <w:r>
        <w:rPr>
          <w:rFonts w:ascii="Arial" w:hAnsi="Arial" w:cs="Arial"/>
          <w:sz w:val="24"/>
          <w:szCs w:val="24"/>
        </w:rPr>
        <w:t xml:space="preserve">zdokonalování plaveckých stylů </w:t>
      </w:r>
    </w:p>
    <w:p w:rsidR="004066BB" w:rsidRDefault="004066BB" w:rsidP="004066BB">
      <w:pPr>
        <w:numPr>
          <w:ilvl w:val="2"/>
          <w:numId w:val="2"/>
        </w:numPr>
        <w:rPr>
          <w:rFonts w:ascii="Arial" w:hAnsi="Arial" w:cs="Arial"/>
          <w:sz w:val="24"/>
          <w:szCs w:val="24"/>
        </w:rPr>
      </w:pPr>
      <w:r>
        <w:rPr>
          <w:rFonts w:ascii="Arial" w:hAnsi="Arial" w:cs="Arial"/>
          <w:sz w:val="24"/>
          <w:szCs w:val="24"/>
        </w:rPr>
        <w:t xml:space="preserve">seznámení s kolektivní vodní hrou (vodní polo) </w:t>
      </w:r>
    </w:p>
    <w:p w:rsidR="004066BB" w:rsidRDefault="004066BB" w:rsidP="004066BB">
      <w:pPr>
        <w:rPr>
          <w:rFonts w:ascii="Arial" w:hAnsi="Arial" w:cs="Arial"/>
          <w:sz w:val="24"/>
          <w:szCs w:val="24"/>
        </w:rPr>
      </w:pPr>
      <w:r>
        <w:rPr>
          <w:rFonts w:ascii="Arial" w:hAnsi="Arial" w:cs="Arial"/>
          <w:sz w:val="24"/>
          <w:szCs w:val="24"/>
        </w:rPr>
        <w:t xml:space="preserve">                           Při plánování programu přihlíží učitel vždy na věk, bezpečnost a       </w:t>
      </w:r>
    </w:p>
    <w:p w:rsidR="004066BB" w:rsidRDefault="004066BB" w:rsidP="004066BB">
      <w:pPr>
        <w:rPr>
          <w:rFonts w:ascii="Arial" w:hAnsi="Arial" w:cs="Arial"/>
          <w:sz w:val="24"/>
          <w:szCs w:val="24"/>
        </w:rPr>
      </w:pPr>
      <w:r>
        <w:rPr>
          <w:rFonts w:ascii="Arial" w:hAnsi="Arial" w:cs="Arial"/>
          <w:sz w:val="24"/>
          <w:szCs w:val="24"/>
        </w:rPr>
        <w:t xml:space="preserve">                           zdravotní způsobilost žáků.</w:t>
      </w:r>
    </w:p>
    <w:p w:rsidR="004066BB" w:rsidRDefault="004066BB" w:rsidP="004066BB">
      <w:pPr>
        <w:numPr>
          <w:ilvl w:val="1"/>
          <w:numId w:val="2"/>
        </w:numPr>
        <w:rPr>
          <w:rFonts w:ascii="Arial" w:hAnsi="Arial" w:cs="Arial"/>
          <w:sz w:val="24"/>
          <w:szCs w:val="24"/>
        </w:rPr>
      </w:pPr>
      <w:r>
        <w:rPr>
          <w:rFonts w:ascii="Arial" w:hAnsi="Arial" w:cs="Arial"/>
          <w:b/>
          <w:sz w:val="24"/>
          <w:szCs w:val="24"/>
        </w:rPr>
        <w:t xml:space="preserve">Plavecký kurz </w:t>
      </w:r>
      <w:r>
        <w:rPr>
          <w:rFonts w:ascii="Arial" w:hAnsi="Arial" w:cs="Arial"/>
          <w:sz w:val="24"/>
          <w:szCs w:val="24"/>
        </w:rPr>
        <w:t xml:space="preserve"> na 1.stupni </w:t>
      </w:r>
    </w:p>
    <w:p w:rsidR="004066BB" w:rsidRPr="004066BB" w:rsidRDefault="004066BB" w:rsidP="004066BB">
      <w:pPr>
        <w:ind w:left="1440"/>
        <w:rPr>
          <w:rFonts w:ascii="Arial" w:hAnsi="Arial" w:cs="Arial"/>
          <w:sz w:val="24"/>
          <w:szCs w:val="24"/>
        </w:rPr>
      </w:pPr>
      <w:r>
        <w:rPr>
          <w:rFonts w:ascii="Arial" w:hAnsi="Arial" w:cs="Arial"/>
          <w:b/>
          <w:sz w:val="24"/>
          <w:szCs w:val="24"/>
        </w:rPr>
        <w:t xml:space="preserve">    </w:t>
      </w:r>
      <w:r w:rsidR="00E8099C">
        <w:rPr>
          <w:rFonts w:ascii="Arial" w:hAnsi="Arial" w:cs="Arial"/>
          <w:sz w:val="24"/>
          <w:szCs w:val="24"/>
        </w:rPr>
        <w:t xml:space="preserve">1. </w:t>
      </w:r>
      <w:r>
        <w:rPr>
          <w:rFonts w:ascii="Arial" w:hAnsi="Arial" w:cs="Arial"/>
          <w:sz w:val="24"/>
          <w:szCs w:val="24"/>
        </w:rPr>
        <w:t>ročník 10 hodin</w:t>
      </w:r>
    </w:p>
    <w:p w:rsidR="004066BB" w:rsidRDefault="00E8099C" w:rsidP="004066BB">
      <w:pPr>
        <w:ind w:left="435"/>
        <w:rPr>
          <w:rFonts w:ascii="Arial" w:hAnsi="Arial" w:cs="Arial"/>
          <w:sz w:val="24"/>
          <w:szCs w:val="24"/>
        </w:rPr>
      </w:pPr>
      <w:r>
        <w:rPr>
          <w:rFonts w:ascii="Arial" w:hAnsi="Arial" w:cs="Arial"/>
          <w:sz w:val="24"/>
          <w:szCs w:val="24"/>
        </w:rPr>
        <w:t xml:space="preserve">                   </w:t>
      </w:r>
      <w:r w:rsidR="004066BB">
        <w:rPr>
          <w:rFonts w:ascii="Arial" w:hAnsi="Arial" w:cs="Arial"/>
          <w:sz w:val="24"/>
          <w:szCs w:val="24"/>
        </w:rPr>
        <w:t>2.</w:t>
      </w:r>
      <w:r>
        <w:rPr>
          <w:rFonts w:ascii="Arial" w:hAnsi="Arial" w:cs="Arial"/>
          <w:sz w:val="24"/>
          <w:szCs w:val="24"/>
        </w:rPr>
        <w:t xml:space="preserve"> </w:t>
      </w:r>
      <w:r w:rsidR="004066BB">
        <w:rPr>
          <w:rFonts w:ascii="Arial" w:hAnsi="Arial" w:cs="Arial"/>
          <w:sz w:val="24"/>
          <w:szCs w:val="24"/>
        </w:rPr>
        <w:t>ročník 20 hodin</w:t>
      </w:r>
    </w:p>
    <w:p w:rsidR="004066BB" w:rsidRDefault="00E8099C" w:rsidP="004066BB">
      <w:pPr>
        <w:ind w:left="435"/>
        <w:rPr>
          <w:rFonts w:ascii="Arial" w:hAnsi="Arial" w:cs="Arial"/>
          <w:sz w:val="24"/>
          <w:szCs w:val="24"/>
        </w:rPr>
      </w:pPr>
      <w:r>
        <w:rPr>
          <w:rFonts w:ascii="Arial" w:hAnsi="Arial" w:cs="Arial"/>
          <w:sz w:val="24"/>
          <w:szCs w:val="24"/>
        </w:rPr>
        <w:t xml:space="preserve">                  </w:t>
      </w:r>
      <w:r w:rsidR="004066BB">
        <w:rPr>
          <w:rFonts w:ascii="Arial" w:hAnsi="Arial" w:cs="Arial"/>
          <w:sz w:val="24"/>
          <w:szCs w:val="24"/>
        </w:rPr>
        <w:t xml:space="preserve"> 3.</w:t>
      </w:r>
      <w:r>
        <w:rPr>
          <w:rFonts w:ascii="Arial" w:hAnsi="Arial" w:cs="Arial"/>
          <w:sz w:val="24"/>
          <w:szCs w:val="24"/>
        </w:rPr>
        <w:t xml:space="preserve"> </w:t>
      </w:r>
      <w:r w:rsidR="004066BB">
        <w:rPr>
          <w:rFonts w:ascii="Arial" w:hAnsi="Arial" w:cs="Arial"/>
          <w:sz w:val="24"/>
          <w:szCs w:val="24"/>
        </w:rPr>
        <w:t>ročník 20 hodin</w:t>
      </w:r>
    </w:p>
    <w:p w:rsidR="004066BB" w:rsidRDefault="00E8099C" w:rsidP="00A31C93">
      <w:pPr>
        <w:ind w:left="435"/>
        <w:rPr>
          <w:rFonts w:ascii="Arial" w:hAnsi="Arial" w:cs="Arial"/>
          <w:sz w:val="24"/>
          <w:szCs w:val="24"/>
        </w:rPr>
      </w:pPr>
      <w:r>
        <w:rPr>
          <w:rFonts w:ascii="Arial" w:hAnsi="Arial" w:cs="Arial"/>
          <w:sz w:val="24"/>
          <w:szCs w:val="24"/>
        </w:rPr>
        <w:t xml:space="preserve">                    Vedení </w:t>
      </w:r>
      <w:r w:rsidR="004066BB">
        <w:rPr>
          <w:rFonts w:ascii="Arial" w:hAnsi="Arial" w:cs="Arial"/>
          <w:sz w:val="24"/>
          <w:szCs w:val="24"/>
        </w:rPr>
        <w:t>plaveckého kurzu je sjednáno na zákla</w:t>
      </w:r>
      <w:r w:rsidR="00A31C93">
        <w:rPr>
          <w:rFonts w:ascii="Arial" w:hAnsi="Arial" w:cs="Arial"/>
          <w:sz w:val="24"/>
          <w:szCs w:val="24"/>
        </w:rPr>
        <w:t xml:space="preserve">dě písemné smlouvy  </w:t>
      </w:r>
      <w:r w:rsidR="004066BB">
        <w:rPr>
          <w:rFonts w:ascii="Arial" w:hAnsi="Arial" w:cs="Arial"/>
          <w:sz w:val="24"/>
          <w:szCs w:val="24"/>
        </w:rPr>
        <w:t>mezi ZŠ a Plaveckou školou</w:t>
      </w:r>
      <w:r w:rsidR="00A31C93">
        <w:rPr>
          <w:rFonts w:ascii="Arial" w:hAnsi="Arial" w:cs="Arial"/>
          <w:sz w:val="24"/>
          <w:szCs w:val="24"/>
        </w:rPr>
        <w:t>.</w:t>
      </w:r>
    </w:p>
    <w:p w:rsidR="00A31C93" w:rsidRDefault="00A31C93" w:rsidP="00A31C93">
      <w:pPr>
        <w:ind w:left="435"/>
        <w:rPr>
          <w:rFonts w:ascii="Arial" w:hAnsi="Arial" w:cs="Arial"/>
          <w:sz w:val="24"/>
          <w:szCs w:val="24"/>
        </w:rPr>
      </w:pPr>
    </w:p>
    <w:p w:rsidR="00A31C93" w:rsidRDefault="00A31C93" w:rsidP="00A31C93">
      <w:pPr>
        <w:ind w:left="435"/>
        <w:rPr>
          <w:rFonts w:ascii="Arial" w:hAnsi="Arial" w:cs="Arial"/>
          <w:sz w:val="24"/>
          <w:szCs w:val="24"/>
        </w:rPr>
      </w:pPr>
    </w:p>
    <w:p w:rsidR="004066BB" w:rsidRDefault="004066BB" w:rsidP="004066BB">
      <w:pPr>
        <w:jc w:val="both"/>
        <w:rPr>
          <w:rFonts w:ascii="Arial" w:hAnsi="Arial" w:cs="Arial"/>
          <w:sz w:val="24"/>
          <w:szCs w:val="24"/>
        </w:rPr>
      </w:pPr>
      <w:r>
        <w:rPr>
          <w:rFonts w:ascii="Arial" w:hAnsi="Arial" w:cs="Arial"/>
          <w:b/>
          <w:sz w:val="24"/>
          <w:szCs w:val="24"/>
          <w:u w:val="single"/>
        </w:rPr>
        <w:t>Lyžařský kurz</w:t>
      </w:r>
      <w:r>
        <w:rPr>
          <w:rFonts w:ascii="Arial" w:hAnsi="Arial" w:cs="Arial"/>
          <w:sz w:val="24"/>
          <w:szCs w:val="24"/>
        </w:rPr>
        <w:t xml:space="preserve"> </w:t>
      </w:r>
    </w:p>
    <w:p w:rsidR="004066BB" w:rsidRDefault="004066BB" w:rsidP="004066BB">
      <w:pPr>
        <w:jc w:val="both"/>
        <w:rPr>
          <w:rFonts w:ascii="Arial" w:hAnsi="Arial" w:cs="Arial"/>
          <w:sz w:val="24"/>
          <w:szCs w:val="24"/>
        </w:rPr>
      </w:pPr>
      <w:r>
        <w:rPr>
          <w:rFonts w:ascii="Arial" w:hAnsi="Arial" w:cs="Arial"/>
          <w:sz w:val="24"/>
          <w:szCs w:val="24"/>
        </w:rPr>
        <w:t xml:space="preserve">v trvání jednoho týdne zařazujeme do </w:t>
      </w:r>
      <w:r w:rsidR="00E8099C">
        <w:rPr>
          <w:rFonts w:ascii="Arial" w:hAnsi="Arial" w:cs="Arial"/>
          <w:sz w:val="24"/>
          <w:szCs w:val="24"/>
        </w:rPr>
        <w:t>pracovního plánu pravidelně v 7</w:t>
      </w:r>
      <w:r>
        <w:rPr>
          <w:rFonts w:ascii="Arial" w:hAnsi="Arial" w:cs="Arial"/>
          <w:sz w:val="24"/>
          <w:szCs w:val="24"/>
        </w:rPr>
        <w:t>.</w:t>
      </w:r>
      <w:r w:rsidR="00E8099C">
        <w:rPr>
          <w:rFonts w:ascii="Arial" w:hAnsi="Arial" w:cs="Arial"/>
          <w:sz w:val="24"/>
          <w:szCs w:val="24"/>
        </w:rPr>
        <w:t xml:space="preserve"> </w:t>
      </w:r>
      <w:r>
        <w:rPr>
          <w:rFonts w:ascii="Arial" w:hAnsi="Arial" w:cs="Arial"/>
          <w:sz w:val="24"/>
          <w:szCs w:val="24"/>
        </w:rPr>
        <w:t>ročníku. Vybavený sklad lyží a bot nám umožňuje půjčovat tyto věci žákům zdarma</w:t>
      </w:r>
    </w:p>
    <w:p w:rsidR="004066BB" w:rsidRDefault="004066BB" w:rsidP="004066BB">
      <w:pPr>
        <w:ind w:firstLine="708"/>
        <w:jc w:val="both"/>
        <w:rPr>
          <w:rFonts w:ascii="Arial" w:hAnsi="Arial" w:cs="Arial"/>
          <w:sz w:val="24"/>
          <w:szCs w:val="24"/>
        </w:rPr>
      </w:pPr>
      <w:r>
        <w:rPr>
          <w:rFonts w:ascii="Arial" w:hAnsi="Arial" w:cs="Arial"/>
          <w:sz w:val="24"/>
          <w:szCs w:val="24"/>
        </w:rPr>
        <w:t>Kurzy probíh</w:t>
      </w:r>
      <w:r w:rsidR="004F7CB5">
        <w:rPr>
          <w:rFonts w:ascii="Arial" w:hAnsi="Arial" w:cs="Arial"/>
          <w:sz w:val="24"/>
          <w:szCs w:val="24"/>
        </w:rPr>
        <w:t>ají zpravidla ve dvou termínech. První kurz je urče</w:t>
      </w:r>
      <w:r w:rsidR="00E8099C">
        <w:rPr>
          <w:rFonts w:ascii="Arial" w:hAnsi="Arial" w:cs="Arial"/>
          <w:sz w:val="24"/>
          <w:szCs w:val="24"/>
        </w:rPr>
        <w:t xml:space="preserve">n žákům 7. ročníku a druhý kurz </w:t>
      </w:r>
      <w:r w:rsidR="004F7CB5">
        <w:rPr>
          <w:rFonts w:ascii="Arial" w:hAnsi="Arial" w:cs="Arial"/>
          <w:sz w:val="24"/>
          <w:szCs w:val="24"/>
        </w:rPr>
        <w:t>(</w:t>
      </w:r>
      <w:r w:rsidR="00E8099C">
        <w:rPr>
          <w:rFonts w:ascii="Arial" w:hAnsi="Arial" w:cs="Arial"/>
          <w:sz w:val="24"/>
          <w:szCs w:val="24"/>
        </w:rPr>
        <w:t xml:space="preserve">výběrový) je pro </w:t>
      </w:r>
      <w:r w:rsidR="00DE2D37">
        <w:rPr>
          <w:rFonts w:ascii="Arial" w:hAnsi="Arial" w:cs="Arial"/>
          <w:sz w:val="24"/>
          <w:szCs w:val="24"/>
        </w:rPr>
        <w:t xml:space="preserve">žáky </w:t>
      </w:r>
      <w:r w:rsidR="00DD4DB3">
        <w:rPr>
          <w:rFonts w:ascii="Arial" w:hAnsi="Arial" w:cs="Arial"/>
          <w:sz w:val="24"/>
          <w:szCs w:val="24"/>
        </w:rPr>
        <w:t xml:space="preserve">        1.– 9.</w:t>
      </w:r>
      <w:r w:rsidR="00DE2D37">
        <w:rPr>
          <w:rFonts w:ascii="Arial" w:hAnsi="Arial" w:cs="Arial"/>
          <w:sz w:val="24"/>
          <w:szCs w:val="24"/>
        </w:rPr>
        <w:t>r</w:t>
      </w:r>
      <w:r w:rsidR="004F7CB5">
        <w:rPr>
          <w:rFonts w:ascii="Arial" w:hAnsi="Arial" w:cs="Arial"/>
          <w:sz w:val="24"/>
          <w:szCs w:val="24"/>
        </w:rPr>
        <w:t>očníku.</w:t>
      </w:r>
      <w:r w:rsidR="00DE2D37">
        <w:rPr>
          <w:rFonts w:ascii="Arial" w:hAnsi="Arial" w:cs="Arial"/>
          <w:sz w:val="24"/>
          <w:szCs w:val="24"/>
        </w:rPr>
        <w:t xml:space="preserve"> </w:t>
      </w:r>
      <w:r w:rsidR="004F7CB5">
        <w:rPr>
          <w:rFonts w:ascii="Arial" w:hAnsi="Arial" w:cs="Arial"/>
          <w:sz w:val="24"/>
          <w:szCs w:val="24"/>
        </w:rPr>
        <w:t>J</w:t>
      </w:r>
      <w:r>
        <w:rPr>
          <w:rFonts w:ascii="Arial" w:hAnsi="Arial" w:cs="Arial"/>
          <w:sz w:val="24"/>
          <w:szCs w:val="24"/>
        </w:rPr>
        <w:t>ako vedoucí ob</w:t>
      </w:r>
      <w:r w:rsidR="00E8099C">
        <w:rPr>
          <w:rFonts w:ascii="Arial" w:hAnsi="Arial" w:cs="Arial"/>
          <w:sz w:val="24"/>
          <w:szCs w:val="24"/>
        </w:rPr>
        <w:t>ou kurzů se osvědčili učitelé tělesné výchovy</w:t>
      </w:r>
      <w:r>
        <w:rPr>
          <w:rFonts w:ascii="Arial" w:hAnsi="Arial" w:cs="Arial"/>
          <w:sz w:val="24"/>
          <w:szCs w:val="24"/>
        </w:rPr>
        <w:t>. Máme ale na škole i dostatečné množství proškolených instruktorů, takže jsme schopni personálně zabezpečit oba turnusy.</w:t>
      </w:r>
    </w:p>
    <w:p w:rsidR="004066BB" w:rsidRDefault="004066BB" w:rsidP="00E8099C">
      <w:pPr>
        <w:ind w:firstLine="708"/>
        <w:jc w:val="both"/>
        <w:rPr>
          <w:rFonts w:ascii="Arial" w:hAnsi="Arial" w:cs="Arial"/>
          <w:sz w:val="24"/>
          <w:szCs w:val="24"/>
        </w:rPr>
      </w:pPr>
      <w:r>
        <w:rPr>
          <w:rFonts w:ascii="Arial" w:hAnsi="Arial" w:cs="Arial"/>
          <w:sz w:val="24"/>
          <w:szCs w:val="24"/>
        </w:rPr>
        <w:t>Je třeba zdůraznit, že smyslem našeho lyžařského kurzu není pouze osvojit si základy lyžování. V sedmi dnech, které tráví třídní kolektiv společně, usilujeme o zkvalitnění vztahů chlapci-dívky, žáci-dospělí, o pochopení podstaty vlastní odpovědnosti za vlastní bezpečnost, o d</w:t>
      </w:r>
      <w:r w:rsidR="00E8099C">
        <w:rPr>
          <w:rFonts w:ascii="Arial" w:hAnsi="Arial" w:cs="Arial"/>
          <w:sz w:val="24"/>
          <w:szCs w:val="24"/>
        </w:rPr>
        <w:t>osažení určitého režimu v práci</w:t>
      </w:r>
      <w:r>
        <w:rPr>
          <w:rFonts w:ascii="Arial" w:hAnsi="Arial" w:cs="Arial"/>
          <w:sz w:val="24"/>
          <w:szCs w:val="24"/>
        </w:rPr>
        <w:t xml:space="preserve">, v povinnostech i zábavě. Žák se učí respektovat názory ostatních členů kolektivu, podřídit se zájmu celku, učí se smysluplně využít volný čas pro zábavu, poučení nebo odpočinek. </w:t>
      </w:r>
    </w:p>
    <w:p w:rsidR="00A31C93" w:rsidRDefault="00A31C93" w:rsidP="00DE2D37">
      <w:pPr>
        <w:jc w:val="both"/>
        <w:rPr>
          <w:rFonts w:ascii="Arial" w:hAnsi="Arial" w:cs="Arial"/>
          <w:sz w:val="24"/>
          <w:szCs w:val="24"/>
        </w:rPr>
      </w:pPr>
    </w:p>
    <w:p w:rsidR="00A31C93" w:rsidRDefault="00A31C93" w:rsidP="00DE2D37">
      <w:pPr>
        <w:jc w:val="both"/>
        <w:rPr>
          <w:rFonts w:ascii="Arial" w:hAnsi="Arial" w:cs="Arial"/>
          <w:sz w:val="24"/>
          <w:szCs w:val="24"/>
        </w:rPr>
      </w:pPr>
    </w:p>
    <w:p w:rsidR="00D04F4B" w:rsidRDefault="00D04F4B">
      <w:pPr>
        <w:rPr>
          <w:rFonts w:ascii="Arial" w:hAnsi="Arial" w:cs="Arial"/>
          <w:b/>
          <w:sz w:val="24"/>
          <w:szCs w:val="24"/>
          <w:u w:val="single"/>
        </w:rPr>
      </w:pPr>
      <w:r>
        <w:rPr>
          <w:rFonts w:ascii="Arial" w:hAnsi="Arial" w:cs="Arial"/>
          <w:b/>
          <w:sz w:val="24"/>
          <w:szCs w:val="24"/>
          <w:u w:val="single"/>
        </w:rPr>
        <w:t xml:space="preserve">Sportovní </w:t>
      </w:r>
      <w:r w:rsidR="004066BB" w:rsidRPr="004066BB">
        <w:rPr>
          <w:rFonts w:ascii="Arial" w:hAnsi="Arial" w:cs="Arial"/>
          <w:b/>
          <w:sz w:val="24"/>
          <w:szCs w:val="24"/>
          <w:u w:val="single"/>
        </w:rPr>
        <w:t xml:space="preserve"> kurz</w:t>
      </w:r>
      <w:r w:rsidR="004066BB">
        <w:rPr>
          <w:rFonts w:ascii="Arial" w:hAnsi="Arial" w:cs="Arial"/>
          <w:b/>
          <w:sz w:val="24"/>
          <w:szCs w:val="24"/>
          <w:u w:val="single"/>
        </w:rPr>
        <w:t xml:space="preserve"> </w:t>
      </w:r>
    </w:p>
    <w:p w:rsidR="00D04F4B" w:rsidRPr="00A31C93" w:rsidRDefault="00D04F4B" w:rsidP="00D04F4B">
      <w:pPr>
        <w:rPr>
          <w:rFonts w:ascii="Arial" w:hAnsi="Arial" w:cs="Arial"/>
          <w:sz w:val="24"/>
          <w:szCs w:val="24"/>
        </w:rPr>
      </w:pPr>
      <w:r w:rsidRPr="00A31C93">
        <w:rPr>
          <w:rFonts w:ascii="Arial" w:hAnsi="Arial" w:cs="Arial"/>
          <w:sz w:val="24"/>
          <w:szCs w:val="24"/>
        </w:rPr>
        <w:t>V rámci výuky TV je pro žáky 8. tříd připraven týdenní  letní sportovní kurz v areálu Kamínka na okraji Chřibů.</w:t>
      </w:r>
    </w:p>
    <w:p w:rsidR="00D04F4B" w:rsidRPr="00A31C93" w:rsidRDefault="00D04F4B" w:rsidP="00D04F4B">
      <w:pPr>
        <w:rPr>
          <w:rFonts w:ascii="Arial" w:hAnsi="Arial" w:cs="Arial"/>
          <w:sz w:val="24"/>
          <w:szCs w:val="24"/>
        </w:rPr>
      </w:pPr>
      <w:r w:rsidRPr="00A31C93">
        <w:rPr>
          <w:rFonts w:ascii="Arial" w:hAnsi="Arial" w:cs="Arial"/>
          <w:sz w:val="24"/>
          <w:szCs w:val="24"/>
        </w:rPr>
        <w:t>LSK je zaměřen na cykloturistiku spojenou s poznáváním přírodních a kulturních míst blízkého okolí, míčové hry, orientaci v přírodě a plavání.</w:t>
      </w:r>
    </w:p>
    <w:p w:rsidR="00D04F4B" w:rsidRDefault="00D04F4B" w:rsidP="00D04F4B">
      <w:pPr>
        <w:rPr>
          <w:rFonts w:ascii="Arial" w:hAnsi="Arial" w:cs="Arial"/>
          <w:sz w:val="24"/>
          <w:szCs w:val="24"/>
        </w:rPr>
      </w:pPr>
      <w:r w:rsidRPr="00A31C93">
        <w:rPr>
          <w:rFonts w:ascii="Arial" w:hAnsi="Arial" w:cs="Arial"/>
          <w:sz w:val="24"/>
          <w:szCs w:val="24"/>
        </w:rPr>
        <w:t>Kurz vedou aprobovaní učitelé TV.</w:t>
      </w:r>
    </w:p>
    <w:p w:rsidR="00A31C93" w:rsidRDefault="00A31C93" w:rsidP="00D04F4B">
      <w:pPr>
        <w:rPr>
          <w:rFonts w:ascii="Arial" w:hAnsi="Arial" w:cs="Arial"/>
          <w:sz w:val="24"/>
          <w:szCs w:val="24"/>
        </w:rPr>
      </w:pPr>
    </w:p>
    <w:p w:rsidR="00A31C93" w:rsidRDefault="00A31C93" w:rsidP="00D04F4B">
      <w:pPr>
        <w:rPr>
          <w:rFonts w:ascii="Arial" w:hAnsi="Arial" w:cs="Arial"/>
          <w:sz w:val="24"/>
          <w:szCs w:val="24"/>
        </w:rPr>
      </w:pPr>
    </w:p>
    <w:p w:rsidR="00A31C93" w:rsidRDefault="00A31C93" w:rsidP="00D04F4B">
      <w:pPr>
        <w:rPr>
          <w:rFonts w:ascii="Arial" w:hAnsi="Arial" w:cs="Arial"/>
          <w:b/>
          <w:sz w:val="24"/>
          <w:szCs w:val="24"/>
          <w:u w:val="single"/>
        </w:rPr>
      </w:pPr>
      <w:r w:rsidRPr="00A31C93">
        <w:rPr>
          <w:rFonts w:ascii="Arial" w:hAnsi="Arial" w:cs="Arial"/>
          <w:b/>
          <w:sz w:val="24"/>
          <w:szCs w:val="24"/>
          <w:u w:val="single"/>
        </w:rPr>
        <w:t>Projektový týden</w:t>
      </w:r>
    </w:p>
    <w:p w:rsidR="001D749B" w:rsidRPr="001D749B" w:rsidRDefault="0015113D" w:rsidP="00E8099C">
      <w:pPr>
        <w:jc w:val="both"/>
        <w:rPr>
          <w:rFonts w:ascii="Arial" w:hAnsi="Arial" w:cs="Arial"/>
          <w:sz w:val="24"/>
          <w:szCs w:val="24"/>
        </w:rPr>
      </w:pPr>
      <w:r w:rsidRPr="0015113D">
        <w:rPr>
          <w:rFonts w:ascii="Arial" w:hAnsi="Arial" w:cs="Arial"/>
          <w:sz w:val="24"/>
          <w:szCs w:val="24"/>
        </w:rPr>
        <w:t xml:space="preserve">je </w:t>
      </w:r>
      <w:r>
        <w:rPr>
          <w:rFonts w:ascii="Arial" w:hAnsi="Arial" w:cs="Arial"/>
          <w:sz w:val="24"/>
          <w:szCs w:val="24"/>
        </w:rPr>
        <w:t>určen pro žáky II. stupně. Koná se vž</w:t>
      </w:r>
      <w:r w:rsidR="002C0D0F">
        <w:rPr>
          <w:rFonts w:ascii="Arial" w:hAnsi="Arial" w:cs="Arial"/>
          <w:sz w:val="24"/>
          <w:szCs w:val="24"/>
        </w:rPr>
        <w:t>dy ke konci školního roku. Žáci mají možnost dle svého zájmu zvolit si a zapsat se do jednoho z mnoha kurzů, které si vyučující připravují. V nabídce je např. Přírodovědný kurz (</w:t>
      </w:r>
      <w:r w:rsidR="002C0D0F" w:rsidRPr="002C0D0F">
        <w:rPr>
          <w:rFonts w:ascii="Arial" w:hAnsi="Arial" w:cs="Arial"/>
          <w:sz w:val="24"/>
          <w:szCs w:val="24"/>
        </w:rPr>
        <w:t>CHKÚ Větrník</w:t>
      </w:r>
      <w:r w:rsidR="00CD5E25">
        <w:rPr>
          <w:rFonts w:ascii="Arial" w:hAnsi="Arial" w:cs="Arial"/>
          <w:sz w:val="24"/>
          <w:szCs w:val="24"/>
        </w:rPr>
        <w:t xml:space="preserve">y, Šévy, Baračka, biokoridor ve </w:t>
      </w:r>
      <w:r w:rsidR="002C0D0F" w:rsidRPr="002C0D0F">
        <w:rPr>
          <w:rFonts w:ascii="Arial" w:hAnsi="Arial" w:cs="Arial"/>
          <w:sz w:val="24"/>
          <w:szCs w:val="24"/>
        </w:rPr>
        <w:t>Vícemilicích, Botanická zahrada PřF MU v</w:t>
      </w:r>
      <w:r w:rsidR="002C0D0F">
        <w:rPr>
          <w:rFonts w:ascii="Arial" w:hAnsi="Arial" w:cs="Arial"/>
          <w:sz w:val="24"/>
          <w:szCs w:val="24"/>
        </w:rPr>
        <w:t> </w:t>
      </w:r>
      <w:r w:rsidR="002C0D0F" w:rsidRPr="002C0D0F">
        <w:rPr>
          <w:rFonts w:ascii="Arial" w:hAnsi="Arial" w:cs="Arial"/>
          <w:sz w:val="24"/>
          <w:szCs w:val="24"/>
        </w:rPr>
        <w:t>Brně</w:t>
      </w:r>
      <w:r w:rsidR="002C0D0F">
        <w:rPr>
          <w:rFonts w:ascii="Arial" w:hAnsi="Arial" w:cs="Arial"/>
          <w:sz w:val="24"/>
          <w:szCs w:val="24"/>
        </w:rPr>
        <w:t>), Sportovní kurz (</w:t>
      </w:r>
      <w:r w:rsidR="001D749B" w:rsidRPr="001D749B">
        <w:rPr>
          <w:rFonts w:ascii="Arial" w:hAnsi="Arial" w:cs="Arial"/>
          <w:sz w:val="24"/>
          <w:szCs w:val="24"/>
        </w:rPr>
        <w:t>kopaná, tenis, plavání, florbal, OVOV</w:t>
      </w:r>
      <w:r w:rsidR="001D749B">
        <w:rPr>
          <w:rFonts w:ascii="Arial" w:hAnsi="Arial" w:cs="Arial"/>
          <w:sz w:val="24"/>
          <w:szCs w:val="24"/>
        </w:rPr>
        <w:t xml:space="preserve"> –</w:t>
      </w:r>
      <w:r w:rsidR="00E8099C">
        <w:rPr>
          <w:rFonts w:ascii="Arial" w:hAnsi="Arial" w:cs="Arial"/>
          <w:sz w:val="24"/>
          <w:szCs w:val="24"/>
        </w:rPr>
        <w:t xml:space="preserve"> k </w:t>
      </w:r>
      <w:r w:rsidR="001D749B" w:rsidRPr="001D749B">
        <w:rPr>
          <w:rFonts w:ascii="Arial" w:hAnsi="Arial" w:cs="Arial"/>
          <w:sz w:val="24"/>
          <w:szCs w:val="24"/>
        </w:rPr>
        <w:t>pohybovým aktivitám se využívají mimoškolní sportovní areály v</w:t>
      </w:r>
      <w:r w:rsidR="001D749B">
        <w:rPr>
          <w:rFonts w:ascii="Arial" w:hAnsi="Arial" w:cs="Arial"/>
          <w:sz w:val="24"/>
          <w:szCs w:val="24"/>
        </w:rPr>
        <w:t> </w:t>
      </w:r>
      <w:r w:rsidR="001D749B" w:rsidRPr="001D749B">
        <w:rPr>
          <w:rFonts w:ascii="Arial" w:hAnsi="Arial" w:cs="Arial"/>
          <w:sz w:val="24"/>
          <w:szCs w:val="24"/>
        </w:rPr>
        <w:t>Bučovicích</w:t>
      </w:r>
      <w:r w:rsidR="00E8099C">
        <w:rPr>
          <w:rFonts w:ascii="Arial" w:hAnsi="Arial" w:cs="Arial"/>
          <w:sz w:val="24"/>
          <w:szCs w:val="24"/>
        </w:rPr>
        <w:t>), Naše prostřeno (</w:t>
      </w:r>
      <w:r w:rsidR="001D749B">
        <w:rPr>
          <w:rFonts w:ascii="Arial" w:hAnsi="Arial" w:cs="Arial"/>
          <w:sz w:val="24"/>
          <w:szCs w:val="24"/>
        </w:rPr>
        <w:t>příprava pokrmů české i zahraniční kuchyně), Péče o fyzické a duševní zdraví</w:t>
      </w:r>
      <w:r w:rsidR="00DD4DB3">
        <w:rPr>
          <w:rFonts w:ascii="Arial" w:hAnsi="Arial" w:cs="Arial"/>
          <w:sz w:val="24"/>
          <w:szCs w:val="24"/>
        </w:rPr>
        <w:t xml:space="preserve"> (</w:t>
      </w:r>
      <w:r w:rsidR="00F80DF9">
        <w:rPr>
          <w:rFonts w:ascii="Arial" w:hAnsi="Arial" w:cs="Arial"/>
          <w:sz w:val="24"/>
          <w:szCs w:val="24"/>
        </w:rPr>
        <w:t>péče o pleť, zásady zdravého stravování, základy první pomoci, seznámení s činností centra Podané ruce Brno, atd.).</w:t>
      </w:r>
    </w:p>
    <w:p w:rsidR="002C0D0F" w:rsidRPr="002C0D0F" w:rsidRDefault="002C0D0F" w:rsidP="002C0D0F">
      <w:pPr>
        <w:rPr>
          <w:rFonts w:ascii="Arial" w:hAnsi="Arial" w:cs="Arial"/>
          <w:sz w:val="24"/>
          <w:szCs w:val="24"/>
        </w:rPr>
      </w:pPr>
    </w:p>
    <w:p w:rsidR="0015113D" w:rsidRPr="0015113D" w:rsidRDefault="0015113D" w:rsidP="00D04F4B">
      <w:pPr>
        <w:rPr>
          <w:rFonts w:ascii="Arial" w:hAnsi="Arial" w:cs="Arial"/>
          <w:sz w:val="24"/>
          <w:szCs w:val="24"/>
        </w:rPr>
      </w:pPr>
    </w:p>
    <w:p w:rsidR="004066BB" w:rsidRDefault="004066BB" w:rsidP="004066BB">
      <w:pPr>
        <w:pStyle w:val="Zkladntext"/>
        <w:tabs>
          <w:tab w:val="clear" w:pos="3119"/>
          <w:tab w:val="left" w:pos="851"/>
        </w:tabs>
        <w:jc w:val="center"/>
        <w:rPr>
          <w:rFonts w:cs="Arial"/>
          <w:sz w:val="72"/>
          <w:szCs w:val="72"/>
        </w:rPr>
      </w:pPr>
      <w:r>
        <w:rPr>
          <w:rFonts w:cs="Arial"/>
          <w:sz w:val="72"/>
          <w:szCs w:val="72"/>
        </w:rPr>
        <w:t>6</w:t>
      </w:r>
    </w:p>
    <w:p w:rsidR="005E222E" w:rsidRDefault="00DE2D37" w:rsidP="005E222E">
      <w:pPr>
        <w:pStyle w:val="Nadpis1"/>
        <w:tabs>
          <w:tab w:val="left" w:pos="851"/>
        </w:tabs>
        <w:rPr>
          <w:b/>
          <w:sz w:val="40"/>
          <w:szCs w:val="40"/>
          <w:u w:val="single"/>
        </w:rPr>
      </w:pPr>
      <w:r>
        <w:rPr>
          <w:b/>
          <w:sz w:val="40"/>
          <w:szCs w:val="40"/>
          <w:u w:val="single"/>
        </w:rPr>
        <w:t>Organizace vzdělávání</w:t>
      </w:r>
    </w:p>
    <w:p w:rsidR="005E222E" w:rsidRDefault="005E222E" w:rsidP="005E222E"/>
    <w:p w:rsidR="005E222E" w:rsidRDefault="005E222E" w:rsidP="005E222E">
      <w:pPr>
        <w:jc w:val="both"/>
      </w:pPr>
    </w:p>
    <w:p w:rsidR="005E222E" w:rsidRDefault="005E222E" w:rsidP="005E222E">
      <w:pPr>
        <w:pStyle w:val="Zkladntext"/>
        <w:tabs>
          <w:tab w:val="clear" w:pos="3119"/>
          <w:tab w:val="left" w:pos="851"/>
        </w:tabs>
        <w:jc w:val="both"/>
      </w:pPr>
      <w:r>
        <w:tab/>
        <w:t>Vyučování začíná 7,45 hodin, přestávky jsou 10 minut, po druhé vyučovací hodině je přestávka v trvání 20 minut, polední přestávka mezi dopo</w:t>
      </w:r>
      <w:r w:rsidR="00E8099C">
        <w:t xml:space="preserve">ledním a odpoledním vyučováním </w:t>
      </w:r>
      <w:r>
        <w:t xml:space="preserve">trvá 60 minut. </w:t>
      </w:r>
    </w:p>
    <w:p w:rsidR="005E222E" w:rsidRDefault="005E222E" w:rsidP="005E222E">
      <w:pPr>
        <w:tabs>
          <w:tab w:val="left" w:pos="851"/>
        </w:tabs>
        <w:jc w:val="both"/>
        <w:rPr>
          <w:rFonts w:ascii="Arial" w:hAnsi="Arial"/>
          <w:sz w:val="24"/>
        </w:rPr>
      </w:pPr>
      <w:r>
        <w:rPr>
          <w:rFonts w:ascii="Arial" w:hAnsi="Arial"/>
          <w:sz w:val="24"/>
        </w:rPr>
        <w:tab/>
        <w:t>Výuka žáků je organizovaná v 45minutových časových intervalech. Pokud by se v některém dnu vyučování organizovalo jiným způsobem, bude doba výuky a přestávek upřesněna podle charakteru činnosti s přihlédnutím k základním fyziologickým potřebám žáků.</w:t>
      </w:r>
    </w:p>
    <w:p w:rsidR="005E222E" w:rsidRDefault="005E222E" w:rsidP="005E222E">
      <w:pPr>
        <w:tabs>
          <w:tab w:val="left" w:pos="851"/>
        </w:tabs>
        <w:jc w:val="both"/>
        <w:rPr>
          <w:rFonts w:ascii="Arial" w:hAnsi="Arial"/>
          <w:sz w:val="24"/>
        </w:rPr>
      </w:pPr>
      <w:r>
        <w:rPr>
          <w:rFonts w:ascii="Arial" w:hAnsi="Arial"/>
          <w:sz w:val="24"/>
        </w:rPr>
        <w:tab/>
        <w:t xml:space="preserve">Vyučování probíhá v kmenových třídách, učebnách a pracovnách podle rozvrhu stěhování. Pokud třída </w:t>
      </w:r>
      <w:r w:rsidR="00E8099C">
        <w:rPr>
          <w:rFonts w:ascii="Arial" w:hAnsi="Arial"/>
          <w:sz w:val="24"/>
        </w:rPr>
        <w:t>v rámci vyučování opouští školu (</w:t>
      </w:r>
      <w:r>
        <w:rPr>
          <w:rFonts w:ascii="Arial" w:hAnsi="Arial"/>
          <w:sz w:val="24"/>
        </w:rPr>
        <w:t>zámek, výstava, knihovna, vycházka, výuka v lesoparku atd</w:t>
      </w:r>
      <w:r w:rsidR="00DD4DB3">
        <w:rPr>
          <w:rFonts w:ascii="Arial" w:hAnsi="Arial"/>
          <w:sz w:val="24"/>
        </w:rPr>
        <w:t>.</w:t>
      </w:r>
      <w:r>
        <w:rPr>
          <w:rFonts w:ascii="Arial" w:hAnsi="Arial"/>
          <w:sz w:val="24"/>
        </w:rPr>
        <w:t>), oznamuje to vyučující ZŘ. Pokud je třída pouze přestěhovaná do jiné učebny než jak určuje rozvrh, napíše tuto změnu vyučující na tabuli.</w:t>
      </w:r>
    </w:p>
    <w:p w:rsidR="005E222E" w:rsidRDefault="005E222E" w:rsidP="005E222E">
      <w:pPr>
        <w:rPr>
          <w:rFonts w:ascii="Arial" w:hAnsi="Arial" w:cs="Arial"/>
          <w:sz w:val="24"/>
          <w:szCs w:val="24"/>
        </w:rPr>
      </w:pPr>
    </w:p>
    <w:p w:rsidR="00E8099C" w:rsidRDefault="00E8099C" w:rsidP="005E222E">
      <w:pPr>
        <w:tabs>
          <w:tab w:val="left" w:pos="851"/>
        </w:tabs>
        <w:jc w:val="center"/>
        <w:rPr>
          <w:rFonts w:ascii="Arial" w:hAnsi="Arial"/>
          <w:sz w:val="72"/>
          <w:szCs w:val="72"/>
        </w:rPr>
      </w:pPr>
    </w:p>
    <w:p w:rsidR="005E222E" w:rsidRDefault="005E222E" w:rsidP="005E222E">
      <w:pPr>
        <w:tabs>
          <w:tab w:val="left" w:pos="851"/>
        </w:tabs>
        <w:jc w:val="center"/>
        <w:rPr>
          <w:rFonts w:ascii="Arial" w:hAnsi="Arial"/>
          <w:sz w:val="72"/>
          <w:szCs w:val="72"/>
        </w:rPr>
      </w:pPr>
      <w:r>
        <w:rPr>
          <w:rFonts w:ascii="Arial" w:hAnsi="Arial"/>
          <w:sz w:val="72"/>
          <w:szCs w:val="72"/>
        </w:rPr>
        <w:t>7</w:t>
      </w:r>
    </w:p>
    <w:p w:rsidR="005E222E" w:rsidRDefault="005E222E" w:rsidP="005E222E">
      <w:pPr>
        <w:tabs>
          <w:tab w:val="left" w:pos="851"/>
        </w:tabs>
        <w:jc w:val="center"/>
        <w:rPr>
          <w:rFonts w:ascii="Arial" w:hAnsi="Arial"/>
          <w:b/>
          <w:sz w:val="40"/>
          <w:szCs w:val="40"/>
          <w:u w:val="single"/>
        </w:rPr>
      </w:pPr>
      <w:r>
        <w:rPr>
          <w:rFonts w:ascii="Arial" w:hAnsi="Arial"/>
          <w:b/>
          <w:bCs/>
          <w:sz w:val="40"/>
          <w:szCs w:val="40"/>
          <w:u w:val="single"/>
        </w:rPr>
        <w:t>Pravi</w:t>
      </w:r>
      <w:r w:rsidR="00DE2D37">
        <w:rPr>
          <w:rFonts w:ascii="Arial" w:hAnsi="Arial"/>
          <w:b/>
          <w:bCs/>
          <w:sz w:val="40"/>
          <w:szCs w:val="40"/>
          <w:u w:val="single"/>
        </w:rPr>
        <w:t>dla pro zařazování žáků do tříd</w:t>
      </w:r>
    </w:p>
    <w:p w:rsidR="005E222E" w:rsidRDefault="005E222E" w:rsidP="005E222E">
      <w:pPr>
        <w:tabs>
          <w:tab w:val="left" w:pos="851"/>
        </w:tabs>
        <w:jc w:val="center"/>
        <w:rPr>
          <w:rFonts w:ascii="Arial" w:hAnsi="Arial"/>
          <w:sz w:val="24"/>
          <w:u w:val="single"/>
        </w:rPr>
      </w:pPr>
    </w:p>
    <w:p w:rsidR="005E222E" w:rsidRDefault="005E222E" w:rsidP="005E222E">
      <w:pPr>
        <w:numPr>
          <w:ilvl w:val="0"/>
          <w:numId w:val="9"/>
        </w:numPr>
        <w:tabs>
          <w:tab w:val="clear" w:pos="360"/>
          <w:tab w:val="left" w:pos="851"/>
          <w:tab w:val="num" w:pos="1215"/>
        </w:tabs>
        <w:ind w:left="1215"/>
        <w:rPr>
          <w:rFonts w:ascii="Arial" w:hAnsi="Arial"/>
          <w:sz w:val="24"/>
        </w:rPr>
      </w:pPr>
      <w:r>
        <w:rPr>
          <w:rFonts w:ascii="Arial" w:hAnsi="Arial"/>
          <w:sz w:val="24"/>
        </w:rPr>
        <w:t>Při vytváření nových třídních kolektivů respektujeme již fungující vazby z předškolních zařízení, z domů, ulic, sídlišť a podobně.</w:t>
      </w:r>
    </w:p>
    <w:p w:rsidR="005E222E" w:rsidRDefault="005E222E" w:rsidP="005E222E">
      <w:pPr>
        <w:numPr>
          <w:ilvl w:val="0"/>
          <w:numId w:val="9"/>
        </w:numPr>
        <w:tabs>
          <w:tab w:val="clear" w:pos="360"/>
          <w:tab w:val="left" w:pos="851"/>
          <w:tab w:val="num" w:pos="1215"/>
        </w:tabs>
        <w:ind w:left="1215"/>
        <w:rPr>
          <w:rFonts w:ascii="Arial" w:hAnsi="Arial"/>
          <w:sz w:val="24"/>
        </w:rPr>
      </w:pPr>
      <w:r>
        <w:rPr>
          <w:rFonts w:ascii="Arial" w:hAnsi="Arial"/>
          <w:sz w:val="24"/>
        </w:rPr>
        <w:t>Třídy sestavujeme jako rovnocenné kolektivy, nediferencujeme podle schopností jednotlivých žáků.</w:t>
      </w:r>
    </w:p>
    <w:p w:rsidR="005E222E" w:rsidRDefault="005E222E" w:rsidP="005E222E">
      <w:pPr>
        <w:numPr>
          <w:ilvl w:val="0"/>
          <w:numId w:val="9"/>
        </w:numPr>
        <w:tabs>
          <w:tab w:val="clear" w:pos="360"/>
          <w:tab w:val="left" w:pos="851"/>
          <w:tab w:val="num" w:pos="1215"/>
        </w:tabs>
        <w:ind w:left="1215"/>
        <w:rPr>
          <w:rFonts w:ascii="Arial" w:hAnsi="Arial"/>
          <w:sz w:val="24"/>
        </w:rPr>
      </w:pPr>
      <w:r>
        <w:rPr>
          <w:rFonts w:ascii="Arial" w:hAnsi="Arial"/>
          <w:sz w:val="24"/>
        </w:rPr>
        <w:t>Pokud je to možné a vhodné, respektujeme informace rodičů o vztazích mezi žáky.</w:t>
      </w:r>
    </w:p>
    <w:p w:rsidR="005E222E" w:rsidRDefault="005E222E" w:rsidP="005E222E">
      <w:pPr>
        <w:numPr>
          <w:ilvl w:val="0"/>
          <w:numId w:val="9"/>
        </w:numPr>
        <w:tabs>
          <w:tab w:val="clear" w:pos="360"/>
          <w:tab w:val="left" w:pos="851"/>
          <w:tab w:val="num" w:pos="1215"/>
        </w:tabs>
        <w:ind w:left="1215"/>
        <w:rPr>
          <w:rFonts w:ascii="Arial" w:hAnsi="Arial"/>
          <w:sz w:val="24"/>
        </w:rPr>
      </w:pPr>
      <w:r>
        <w:rPr>
          <w:rFonts w:ascii="Arial" w:hAnsi="Arial"/>
          <w:sz w:val="24"/>
        </w:rPr>
        <w:t>Přichází-li k nám skupina žáků z jiné školy, ponecháváme ji zpravidla pohromadě jako základ nově vzniklé třídy.</w:t>
      </w:r>
    </w:p>
    <w:p w:rsidR="005E222E" w:rsidRDefault="005E222E" w:rsidP="005E222E">
      <w:pPr>
        <w:numPr>
          <w:ilvl w:val="0"/>
          <w:numId w:val="9"/>
        </w:numPr>
        <w:tabs>
          <w:tab w:val="clear" w:pos="360"/>
          <w:tab w:val="left" w:pos="851"/>
          <w:tab w:val="num" w:pos="1215"/>
        </w:tabs>
        <w:ind w:left="1215"/>
        <w:rPr>
          <w:rFonts w:ascii="Arial" w:hAnsi="Arial"/>
          <w:sz w:val="24"/>
        </w:rPr>
      </w:pPr>
      <w:r>
        <w:rPr>
          <w:rFonts w:ascii="Arial" w:hAnsi="Arial"/>
          <w:sz w:val="24"/>
        </w:rPr>
        <w:t>Žáky s kázeňskými nebo výukovými problémy, stejně jako žáky se sociálně znevýhodněného rodinného prostředí rozptylujeme do všech tříd ročníku.</w:t>
      </w:r>
    </w:p>
    <w:p w:rsidR="005E222E" w:rsidRDefault="005E222E" w:rsidP="005E222E">
      <w:pPr>
        <w:numPr>
          <w:ilvl w:val="0"/>
          <w:numId w:val="9"/>
        </w:numPr>
        <w:tabs>
          <w:tab w:val="clear" w:pos="360"/>
          <w:tab w:val="left" w:pos="851"/>
          <w:tab w:val="num" w:pos="1215"/>
        </w:tabs>
        <w:ind w:left="1215"/>
        <w:rPr>
          <w:rFonts w:ascii="Arial" w:hAnsi="Arial"/>
          <w:sz w:val="24"/>
        </w:rPr>
      </w:pPr>
      <w:r>
        <w:rPr>
          <w:rFonts w:ascii="Arial" w:hAnsi="Arial"/>
          <w:sz w:val="24"/>
        </w:rPr>
        <w:t>Přeřazení žáka z jedné třídy do jiné třídy stejného ročníku provádíme pouze výjimečně, vždy po projednání v PR a pouze tehdy, když všechna ostatní opatření se ukázala jako neúčinná nebo když je pro tento přesun zvláštní důvod.</w:t>
      </w:r>
    </w:p>
    <w:p w:rsidR="004066BB" w:rsidRDefault="004066BB" w:rsidP="004066BB">
      <w:pPr>
        <w:tabs>
          <w:tab w:val="left" w:pos="851"/>
        </w:tabs>
        <w:jc w:val="center"/>
        <w:rPr>
          <w:rFonts w:ascii="Arial" w:hAnsi="Arial"/>
          <w:b/>
          <w:sz w:val="40"/>
          <w:szCs w:val="40"/>
          <w:u w:val="single"/>
        </w:rPr>
      </w:pPr>
    </w:p>
    <w:p w:rsidR="004066BB" w:rsidRDefault="004066BB" w:rsidP="004066BB">
      <w:pPr>
        <w:pStyle w:val="Nadpis1"/>
        <w:tabs>
          <w:tab w:val="left" w:pos="851"/>
        </w:tabs>
        <w:rPr>
          <w:b/>
          <w:sz w:val="40"/>
          <w:szCs w:val="40"/>
          <w:u w:val="single"/>
        </w:rPr>
      </w:pPr>
    </w:p>
    <w:p w:rsidR="00DE2D37" w:rsidRDefault="00DE2D37" w:rsidP="005E222E">
      <w:pPr>
        <w:tabs>
          <w:tab w:val="left" w:pos="851"/>
        </w:tabs>
        <w:jc w:val="center"/>
        <w:rPr>
          <w:rFonts w:ascii="Arial" w:hAnsi="Arial"/>
          <w:sz w:val="72"/>
          <w:szCs w:val="72"/>
        </w:rPr>
      </w:pPr>
    </w:p>
    <w:p w:rsidR="005E222E" w:rsidRDefault="005E222E" w:rsidP="005E222E">
      <w:pPr>
        <w:tabs>
          <w:tab w:val="left" w:pos="851"/>
        </w:tabs>
        <w:jc w:val="center"/>
        <w:rPr>
          <w:rFonts w:ascii="Arial" w:hAnsi="Arial"/>
          <w:sz w:val="72"/>
          <w:szCs w:val="72"/>
        </w:rPr>
      </w:pPr>
      <w:r>
        <w:rPr>
          <w:rFonts w:ascii="Arial" w:hAnsi="Arial"/>
          <w:sz w:val="72"/>
          <w:szCs w:val="72"/>
        </w:rPr>
        <w:t>8</w:t>
      </w:r>
    </w:p>
    <w:p w:rsidR="005E222E" w:rsidRDefault="005E222E" w:rsidP="005E222E">
      <w:pPr>
        <w:tabs>
          <w:tab w:val="left" w:pos="851"/>
        </w:tabs>
        <w:rPr>
          <w:rFonts w:ascii="Arial" w:hAnsi="Arial"/>
          <w:sz w:val="24"/>
        </w:rPr>
      </w:pPr>
    </w:p>
    <w:p w:rsidR="005E222E" w:rsidRDefault="005E222E" w:rsidP="005E222E">
      <w:pPr>
        <w:tabs>
          <w:tab w:val="left" w:pos="851"/>
        </w:tabs>
        <w:jc w:val="center"/>
        <w:rPr>
          <w:rFonts w:ascii="Arial" w:hAnsi="Arial"/>
          <w:b/>
          <w:sz w:val="40"/>
          <w:szCs w:val="40"/>
          <w:u w:val="single"/>
        </w:rPr>
      </w:pPr>
      <w:r>
        <w:rPr>
          <w:rFonts w:ascii="Arial" w:hAnsi="Arial"/>
          <w:b/>
          <w:sz w:val="40"/>
          <w:szCs w:val="40"/>
          <w:u w:val="single"/>
        </w:rPr>
        <w:t>Výuka žáků se spe</w:t>
      </w:r>
      <w:r w:rsidR="00DE2D37">
        <w:rPr>
          <w:rFonts w:ascii="Arial" w:hAnsi="Arial"/>
          <w:b/>
          <w:sz w:val="40"/>
          <w:szCs w:val="40"/>
          <w:u w:val="single"/>
        </w:rPr>
        <w:t>ciálními vzdělávacími potřebami</w:t>
      </w:r>
    </w:p>
    <w:p w:rsidR="005E222E" w:rsidRDefault="005E222E" w:rsidP="005E222E">
      <w:pPr>
        <w:tabs>
          <w:tab w:val="left" w:pos="851"/>
        </w:tabs>
        <w:rPr>
          <w:rFonts w:ascii="Arial" w:hAnsi="Arial"/>
          <w:sz w:val="24"/>
        </w:rPr>
      </w:pPr>
    </w:p>
    <w:p w:rsidR="00BB09F7" w:rsidRPr="00BB09F7" w:rsidRDefault="005E222E" w:rsidP="00BB09F7">
      <w:pPr>
        <w:rPr>
          <w:rFonts w:ascii="Arial" w:eastAsiaTheme="minorHAnsi" w:hAnsi="Arial" w:cs="Arial"/>
          <w:b/>
          <w:i/>
          <w:sz w:val="24"/>
          <w:szCs w:val="24"/>
          <w:lang w:eastAsia="en-US"/>
        </w:rPr>
      </w:pPr>
      <w:r>
        <w:rPr>
          <w:rFonts w:ascii="Arial" w:hAnsi="Arial"/>
          <w:sz w:val="24"/>
        </w:rPr>
        <w:tab/>
      </w:r>
      <w:r w:rsidR="00BB09F7" w:rsidRPr="00BB09F7">
        <w:rPr>
          <w:rFonts w:ascii="Arial" w:eastAsiaTheme="minorHAnsi" w:hAnsi="Arial" w:cs="Arial"/>
          <w:b/>
          <w:i/>
          <w:sz w:val="24"/>
          <w:szCs w:val="24"/>
          <w:lang w:eastAsia="en-US"/>
        </w:rPr>
        <w:t>Pravidla a průběh tvorby, realizace a vyhodnocení plánu pedagogické podpory:</w:t>
      </w:r>
    </w:p>
    <w:p w:rsidR="00BB09F7" w:rsidRPr="00BB09F7" w:rsidRDefault="00BB09F7" w:rsidP="00BB09F7">
      <w:pPr>
        <w:spacing w:after="200" w:line="276" w:lineRule="auto"/>
        <w:rPr>
          <w:rFonts w:ascii="Arial" w:eastAsiaTheme="minorHAnsi" w:hAnsi="Arial" w:cs="Arial"/>
          <w:sz w:val="24"/>
          <w:szCs w:val="24"/>
          <w:lang w:eastAsia="en-US"/>
        </w:rPr>
      </w:pPr>
      <w:r w:rsidRPr="00BB09F7">
        <w:rPr>
          <w:rFonts w:ascii="Arial" w:eastAsiaTheme="minorHAnsi" w:hAnsi="Arial" w:cs="Arial"/>
          <w:sz w:val="24"/>
          <w:szCs w:val="24"/>
          <w:lang w:eastAsia="en-US"/>
        </w:rPr>
        <w:t xml:space="preserve"> Ke kompenzaci mírných obtíží ve vzdělávání žáka slouží plán pedagogické podpory (PLPP). Je podpůrným opatřením prvního stupně, které realizuje škola (zatím bez návštěvy školského poradenského zařízení). PLPP sestavuje třídní učitel nebo učitel konkrétního vyučovacího předmětu za pomoci výchovného poradce. PLPP se vyhotovuje v písemné podobě. V PLPP je stanoven cíl, metody práce s žákem, způsob kontroly osvojení znalostí a dovedností. Výchovný poradce stanoví termín přípravy PLPP a organizuje společné schůzky k PLPP se zákonným zástupcem žáka. Pokud PLPP nevede k naplnění stanovených cílů, doporučí škola zákonnému zástupci žáka návštěvu školského poradenského zařízení (OPPP, SPC). Za zpracování PLPP zodpovídá výchovný poradce a ředitel školy.</w:t>
      </w:r>
    </w:p>
    <w:p w:rsidR="00BB09F7" w:rsidRPr="00BB09F7" w:rsidRDefault="00BB09F7" w:rsidP="00BB09F7">
      <w:pPr>
        <w:spacing w:after="200" w:line="276" w:lineRule="auto"/>
        <w:rPr>
          <w:rFonts w:ascii="Arial" w:eastAsiaTheme="minorHAnsi" w:hAnsi="Arial" w:cs="Arial"/>
          <w:b/>
          <w:i/>
          <w:sz w:val="24"/>
          <w:szCs w:val="24"/>
          <w:lang w:eastAsia="en-US"/>
        </w:rPr>
      </w:pPr>
      <w:r w:rsidRPr="00BB09F7">
        <w:rPr>
          <w:rFonts w:ascii="Arial" w:eastAsiaTheme="minorHAnsi" w:hAnsi="Arial" w:cs="Arial"/>
          <w:b/>
          <w:i/>
          <w:sz w:val="24"/>
          <w:szCs w:val="24"/>
          <w:lang w:eastAsia="en-US"/>
        </w:rPr>
        <w:t xml:space="preserve">Pravidla a průběh tvorby, realizace a vyhodnocení individuálního vzdělávacího plánu: </w:t>
      </w:r>
    </w:p>
    <w:p w:rsidR="00BB09F7" w:rsidRPr="00BB09F7" w:rsidRDefault="00BB09F7" w:rsidP="00BB09F7">
      <w:pPr>
        <w:spacing w:after="200" w:line="276" w:lineRule="auto"/>
        <w:rPr>
          <w:rFonts w:ascii="Arial" w:eastAsiaTheme="minorHAnsi" w:hAnsi="Arial" w:cs="Arial"/>
          <w:sz w:val="24"/>
          <w:szCs w:val="24"/>
          <w:lang w:eastAsia="en-US"/>
        </w:rPr>
      </w:pPr>
      <w:r w:rsidRPr="00BB09F7">
        <w:rPr>
          <w:rFonts w:ascii="Arial" w:eastAsiaTheme="minorHAnsi" w:hAnsi="Arial" w:cs="Arial"/>
          <w:sz w:val="24"/>
          <w:szCs w:val="24"/>
          <w:lang w:eastAsia="en-US"/>
        </w:rPr>
        <w:t>Podle individuálního vzdělávacího plánu (IVP) se mohou vzdělávat žáci s přiznaným druhým stupněm pedagogické podpory (dle doporučení školského poradenského zařízení) a povinně je vypracován pro žáky se třetím a vyšším stupněm pedagogické podpory. IVP sestavuje třídní učitel ve spolupráci s učiteli vyučovacích předmětů, ve kterých je potřeba podle IVP postupovat a ve spolupráci s výchovným poradcem, speciálním pedagogem a školským poradenským zařízením (OPPP nebo SPC). IVP má grafickou a elektronickou podobu. Při sestavování IVP vycházíme z obsahu IVP stanoveného v § 28 vyhlášky č. 27/2016 Sb. Práce na sestavení IVP jsou zahájeny okamžitě po obdržení doporučení školského poradenského zařízení. IVP je sestaven nejpozději do jednoho měsíce od obdržení doporučení školského poradenského zařízení. IVP může být doplňován a upravován v průběhu školního roku. V případě podpůrného opatření (spočívajícího v úpravě očekávaných výstupů) pro žáky s lehkým mentálním postižením (LMP) od třetího stupně podpory bude pro tvorbu IVP využívána minimální doporučená úroveň pro úpravy očekávaných výstupů v rámci podpůrných opatření stanovená v RVP ZV. Výchovný poradce zajišťuje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řediteli školy, který zajistí zaznamenání této skutečnosti do školní matriky. Za vzdělávání žáka podle IVP odpovídá ředitel školy.</w:t>
      </w:r>
    </w:p>
    <w:p w:rsidR="00BB09F7" w:rsidRPr="00BB09F7" w:rsidRDefault="00BB09F7" w:rsidP="00BB09F7">
      <w:pPr>
        <w:spacing w:after="200" w:line="276" w:lineRule="auto"/>
        <w:rPr>
          <w:rFonts w:ascii="Arial" w:eastAsiaTheme="minorHAnsi" w:hAnsi="Arial" w:cs="Arial"/>
          <w:color w:val="474220"/>
          <w:sz w:val="24"/>
          <w:szCs w:val="24"/>
          <w:shd w:val="clear" w:color="auto" w:fill="FFFFFF"/>
          <w:lang w:eastAsia="en-US"/>
        </w:rPr>
      </w:pPr>
      <w:r w:rsidRPr="00BB09F7">
        <w:rPr>
          <w:rFonts w:asciiTheme="minorHAnsi" w:eastAsiaTheme="minorHAnsi" w:hAnsiTheme="minorHAnsi" w:cstheme="minorBidi"/>
          <w:color w:val="474220"/>
          <w:sz w:val="27"/>
          <w:szCs w:val="27"/>
          <w:shd w:val="clear" w:color="auto" w:fill="FFFFFF"/>
          <w:lang w:eastAsia="en-US"/>
        </w:rPr>
        <w:t> </w:t>
      </w:r>
      <w:r w:rsidRPr="00BB09F7">
        <w:rPr>
          <w:rFonts w:ascii="Arial" w:eastAsiaTheme="minorHAnsi" w:hAnsi="Arial" w:cs="Arial"/>
          <w:b/>
          <w:bCs/>
          <w:i/>
          <w:iCs/>
          <w:color w:val="474220"/>
          <w:sz w:val="24"/>
          <w:szCs w:val="24"/>
          <w:shd w:val="clear" w:color="auto" w:fill="FFFFFF"/>
          <w:lang w:eastAsia="en-US"/>
        </w:rPr>
        <w:t>Pravidla pro zapojení dalších subjektů</w:t>
      </w:r>
      <w:r w:rsidRPr="00BB09F7">
        <w:rPr>
          <w:rFonts w:ascii="Arial" w:eastAsiaTheme="minorHAnsi" w:hAnsi="Arial" w:cs="Arial"/>
          <w:color w:val="474220"/>
          <w:sz w:val="24"/>
          <w:szCs w:val="24"/>
          <w:shd w:val="clear" w:color="auto" w:fill="FFFFFF"/>
          <w:lang w:eastAsia="en-US"/>
        </w:rPr>
        <w:t>:</w:t>
      </w:r>
    </w:p>
    <w:p w:rsidR="00BB09F7" w:rsidRPr="00BB09F7" w:rsidRDefault="00BB09F7" w:rsidP="00BB09F7">
      <w:pPr>
        <w:spacing w:after="200" w:line="276" w:lineRule="auto"/>
        <w:rPr>
          <w:rFonts w:ascii="Arial" w:eastAsiaTheme="minorHAnsi" w:hAnsi="Arial" w:cs="Arial"/>
          <w:sz w:val="24"/>
          <w:szCs w:val="24"/>
          <w:shd w:val="clear" w:color="auto" w:fill="FFFFFF"/>
          <w:lang w:eastAsia="en-US"/>
        </w:rPr>
      </w:pPr>
      <w:r w:rsidRPr="00BB09F7">
        <w:rPr>
          <w:rFonts w:ascii="Arial" w:eastAsiaTheme="minorHAnsi" w:hAnsi="Arial" w:cs="Arial"/>
          <w:sz w:val="24"/>
          <w:szCs w:val="24"/>
          <w:shd w:val="clear" w:color="auto" w:fill="FFFFFF"/>
          <w:lang w:eastAsia="en-US"/>
        </w:rPr>
        <w:t xml:space="preserve">Při vzdělávání žáků se speciálními vzdělávacími potřebami spolupracuje naše škola se školskými poradenskými zařízeními (pedagogicko – psychologické poradny a speciální pedagogická centra). Pracovníci těchto institucí poskytují dle potřeby konzultace a jednouza rok navštěvují školu za účelem dohledu na žáka s IVP. </w:t>
      </w:r>
    </w:p>
    <w:p w:rsidR="00BB09F7" w:rsidRPr="00BB09F7" w:rsidRDefault="00BB09F7" w:rsidP="00BB09F7">
      <w:pPr>
        <w:spacing w:after="200" w:line="276" w:lineRule="auto"/>
        <w:rPr>
          <w:rFonts w:ascii="Arial" w:eastAsiaTheme="minorHAnsi" w:hAnsi="Arial" w:cs="Arial"/>
          <w:sz w:val="24"/>
          <w:szCs w:val="24"/>
          <w:shd w:val="clear" w:color="auto" w:fill="FFFFFF"/>
          <w:lang w:eastAsia="en-US"/>
        </w:rPr>
      </w:pPr>
      <w:r w:rsidRPr="00BB09F7">
        <w:rPr>
          <w:rFonts w:ascii="Arial" w:eastAsiaTheme="minorHAnsi" w:hAnsi="Arial" w:cs="Arial"/>
          <w:sz w:val="24"/>
          <w:szCs w:val="24"/>
          <w:shd w:val="clear" w:color="auto" w:fill="FFFFFF"/>
          <w:lang w:eastAsia="en-US"/>
        </w:rPr>
        <w:t>V oblasti péče o žáky s SVP naše škola spolupracuje i s dalšími institucemi ( OSPOD MÚ Bučovice, IQ Roma servis,o.s.)</w:t>
      </w:r>
    </w:p>
    <w:p w:rsidR="00BB09F7" w:rsidRPr="00BB09F7" w:rsidRDefault="00BB09F7" w:rsidP="00BB09F7">
      <w:pPr>
        <w:spacing w:after="200" w:line="276" w:lineRule="auto"/>
        <w:rPr>
          <w:rFonts w:ascii="Arial" w:eastAsiaTheme="minorHAnsi" w:hAnsi="Arial" w:cs="Arial"/>
          <w:b/>
          <w:i/>
          <w:sz w:val="24"/>
          <w:szCs w:val="24"/>
          <w:lang w:eastAsia="en-US"/>
        </w:rPr>
      </w:pPr>
      <w:r w:rsidRPr="00BB09F7">
        <w:rPr>
          <w:rFonts w:ascii="Arial" w:eastAsiaTheme="minorHAnsi" w:hAnsi="Arial" w:cs="Arial"/>
          <w:b/>
          <w:i/>
          <w:sz w:val="24"/>
          <w:szCs w:val="24"/>
          <w:lang w:eastAsia="en-US"/>
        </w:rPr>
        <w:t>Zodpovědné osoby a jejich role v systému péče o žáky se speciálními vzdělávacími potřebami:</w:t>
      </w:r>
    </w:p>
    <w:p w:rsidR="00BB09F7" w:rsidRPr="00BB09F7" w:rsidRDefault="00BB09F7" w:rsidP="00BB09F7">
      <w:pPr>
        <w:spacing w:after="200" w:line="276" w:lineRule="auto"/>
        <w:rPr>
          <w:rFonts w:ascii="Arial" w:eastAsiaTheme="minorHAnsi" w:hAnsi="Arial" w:cs="Arial"/>
          <w:sz w:val="24"/>
          <w:szCs w:val="24"/>
          <w:lang w:eastAsia="en-US"/>
        </w:rPr>
      </w:pPr>
      <w:r w:rsidRPr="00BB09F7">
        <w:rPr>
          <w:rFonts w:ascii="Arial" w:eastAsiaTheme="minorHAnsi" w:hAnsi="Arial" w:cs="Arial"/>
          <w:sz w:val="24"/>
          <w:szCs w:val="24"/>
          <w:lang w:eastAsia="en-US"/>
        </w:rPr>
        <w:t xml:space="preserve"> Škola poskytuje žákům a jejich zákonným zástupcům bezplatně standardní poradenské služby v oblasti péče o žáka se speciálně vzdělávacími potřebami (SVP) prostřednictvím Školního poradenského pracoviště (ŠPP). Jeho členy jsou: </w:t>
      </w:r>
    </w:p>
    <w:p w:rsidR="00BB09F7" w:rsidRPr="00BB09F7" w:rsidRDefault="00BB09F7" w:rsidP="00BB09F7">
      <w:pPr>
        <w:spacing w:after="200" w:line="276" w:lineRule="auto"/>
        <w:rPr>
          <w:rFonts w:ascii="Arial" w:eastAsiaTheme="minorHAnsi" w:hAnsi="Arial" w:cs="Arial"/>
          <w:sz w:val="24"/>
          <w:szCs w:val="24"/>
          <w:lang w:eastAsia="en-US"/>
        </w:rPr>
      </w:pPr>
      <w:r w:rsidRPr="00BB09F7">
        <w:rPr>
          <w:rFonts w:ascii="Arial" w:eastAsiaTheme="minorHAnsi" w:hAnsi="Arial" w:cs="Arial"/>
          <w:b/>
          <w:sz w:val="24"/>
          <w:szCs w:val="24"/>
          <w:lang w:eastAsia="en-US"/>
        </w:rPr>
        <w:t xml:space="preserve">Výchovný poradce </w:t>
      </w:r>
      <w:r w:rsidRPr="00BB09F7">
        <w:rPr>
          <w:rFonts w:ascii="Arial" w:eastAsiaTheme="minorHAnsi" w:hAnsi="Arial" w:cs="Arial"/>
          <w:sz w:val="24"/>
          <w:szCs w:val="24"/>
          <w:lang w:eastAsia="en-US"/>
        </w:rPr>
        <w:t xml:space="preserve"> - koordinuje jeho činnost a v oblasti péče o žáky se SVP spolupracuje s vedením školy, konzultuje s rodiči a se školskými poradenskými pracovišti. Dále poskytuje poradenství v oblasti volby povolání žákům a jejich zákonným zástupcům a s vedením školy řeší problémové chování těchto žáků. </w:t>
      </w:r>
    </w:p>
    <w:p w:rsidR="00BB09F7" w:rsidRPr="00BB09F7" w:rsidRDefault="00BB09F7" w:rsidP="00BB09F7">
      <w:pPr>
        <w:spacing w:after="200" w:line="276" w:lineRule="auto"/>
        <w:rPr>
          <w:rFonts w:ascii="Arial" w:eastAsiaTheme="minorHAnsi" w:hAnsi="Arial" w:cs="Arial"/>
          <w:sz w:val="24"/>
          <w:szCs w:val="24"/>
          <w:lang w:eastAsia="en-US"/>
        </w:rPr>
      </w:pPr>
      <w:r w:rsidRPr="00BB09F7">
        <w:rPr>
          <w:rFonts w:ascii="Arial" w:eastAsiaTheme="minorHAnsi" w:hAnsi="Arial" w:cs="Arial"/>
          <w:b/>
          <w:sz w:val="24"/>
          <w:szCs w:val="24"/>
          <w:lang w:eastAsia="en-US"/>
        </w:rPr>
        <w:t>Speciální pedagog</w:t>
      </w:r>
      <w:r w:rsidRPr="00BB09F7">
        <w:rPr>
          <w:rFonts w:ascii="Arial" w:eastAsiaTheme="minorHAnsi" w:hAnsi="Arial" w:cs="Arial"/>
          <w:sz w:val="24"/>
          <w:szCs w:val="24"/>
          <w:lang w:eastAsia="en-US"/>
        </w:rPr>
        <w:t>– poskytuje poradenství v oblasti vzdělávání žáků se speciálními vzdělávacími potřebami. Vede agendu těchto žáků a vykonává specifickou pedagogickou práci s těmito žáky dle doporučení PPP nebo SPC. Spolupracuje s jednotlivými vyučujícími, poskytuje jim metodické vedení a vede asistenty pedagoga.</w:t>
      </w:r>
    </w:p>
    <w:p w:rsidR="00BB09F7" w:rsidRPr="00BB09F7" w:rsidRDefault="00BB09F7" w:rsidP="00BB09F7">
      <w:pPr>
        <w:spacing w:after="200" w:line="276" w:lineRule="auto"/>
        <w:rPr>
          <w:rFonts w:ascii="Arial" w:eastAsiaTheme="minorHAnsi" w:hAnsi="Arial" w:cs="Arial"/>
          <w:sz w:val="24"/>
          <w:szCs w:val="24"/>
          <w:lang w:eastAsia="en-US"/>
        </w:rPr>
      </w:pPr>
      <w:r w:rsidRPr="00BB09F7">
        <w:rPr>
          <w:rFonts w:ascii="Arial" w:eastAsiaTheme="minorHAnsi" w:hAnsi="Arial" w:cs="Arial"/>
          <w:sz w:val="24"/>
          <w:szCs w:val="24"/>
          <w:lang w:eastAsia="en-US"/>
        </w:rPr>
        <w:t xml:space="preserve"> </w:t>
      </w:r>
      <w:r w:rsidRPr="00BB09F7">
        <w:rPr>
          <w:rFonts w:ascii="Arial" w:eastAsiaTheme="minorHAnsi" w:hAnsi="Arial" w:cs="Arial"/>
          <w:b/>
          <w:sz w:val="24"/>
          <w:szCs w:val="24"/>
          <w:lang w:eastAsia="en-US"/>
        </w:rPr>
        <w:t>Metodik prevence sociálně patologických jevů</w:t>
      </w:r>
      <w:r w:rsidRPr="00BB09F7">
        <w:rPr>
          <w:rFonts w:ascii="Arial" w:eastAsiaTheme="minorHAnsi" w:hAnsi="Arial" w:cs="Arial"/>
          <w:sz w:val="24"/>
          <w:szCs w:val="24"/>
          <w:lang w:eastAsia="en-US"/>
        </w:rPr>
        <w:t>– řeší problémové chování těchto žáků, konzultuje se zákonnými zástupci a spolupracuje s vedením školy.</w:t>
      </w:r>
    </w:p>
    <w:p w:rsidR="00BB09F7" w:rsidRPr="00BB09F7" w:rsidRDefault="00BB09F7" w:rsidP="00BB09F7">
      <w:pPr>
        <w:spacing w:after="200" w:line="276" w:lineRule="auto"/>
        <w:rPr>
          <w:rFonts w:ascii="Arial" w:eastAsiaTheme="minorHAnsi" w:hAnsi="Arial" w:cs="Arial"/>
          <w:sz w:val="24"/>
          <w:szCs w:val="24"/>
          <w:lang w:eastAsia="en-US"/>
        </w:rPr>
      </w:pPr>
      <w:r w:rsidRPr="00BB09F7">
        <w:rPr>
          <w:rFonts w:ascii="Arial" w:eastAsiaTheme="minorHAnsi" w:hAnsi="Arial" w:cs="Arial"/>
          <w:b/>
          <w:sz w:val="24"/>
          <w:szCs w:val="24"/>
          <w:lang w:eastAsia="en-US"/>
        </w:rPr>
        <w:t>Školní psycholog</w:t>
      </w:r>
      <w:r w:rsidRPr="00BB09F7">
        <w:rPr>
          <w:rFonts w:ascii="Arial" w:eastAsiaTheme="minorHAnsi" w:hAnsi="Arial" w:cs="Arial"/>
          <w:sz w:val="24"/>
          <w:szCs w:val="24"/>
          <w:lang w:eastAsia="en-US"/>
        </w:rPr>
        <w:t xml:space="preserve"> – na naší škole pracuje dva dny v týdnu.</w:t>
      </w:r>
    </w:p>
    <w:p w:rsidR="00BB09F7" w:rsidRPr="00BB09F7" w:rsidRDefault="00BB09F7" w:rsidP="00BB09F7">
      <w:pPr>
        <w:spacing w:after="200" w:line="276" w:lineRule="auto"/>
        <w:rPr>
          <w:rFonts w:ascii="Arial" w:eastAsiaTheme="minorHAnsi" w:hAnsi="Arial" w:cs="Arial"/>
          <w:sz w:val="24"/>
          <w:szCs w:val="24"/>
          <w:lang w:eastAsia="en-US"/>
        </w:rPr>
      </w:pPr>
      <w:r w:rsidRPr="00BB09F7">
        <w:rPr>
          <w:rFonts w:ascii="Arial" w:eastAsiaTheme="minorHAnsi" w:hAnsi="Arial" w:cs="Arial"/>
          <w:sz w:val="24"/>
          <w:szCs w:val="24"/>
          <w:lang w:eastAsia="en-US"/>
        </w:rPr>
        <w:t xml:space="preserve"> </w:t>
      </w:r>
      <w:r w:rsidRPr="00BB09F7">
        <w:rPr>
          <w:rFonts w:ascii="Arial" w:eastAsiaTheme="minorHAnsi" w:hAnsi="Arial" w:cs="Arial"/>
          <w:b/>
          <w:sz w:val="24"/>
          <w:szCs w:val="24"/>
          <w:lang w:eastAsia="en-US"/>
        </w:rPr>
        <w:t>Asistent pedagoga</w:t>
      </w:r>
      <w:r w:rsidRPr="00BB09F7">
        <w:rPr>
          <w:rFonts w:ascii="Arial" w:eastAsiaTheme="minorHAnsi" w:hAnsi="Arial" w:cs="Arial"/>
          <w:sz w:val="24"/>
          <w:szCs w:val="24"/>
          <w:lang w:eastAsia="en-US"/>
        </w:rPr>
        <w:t>– pomáhá jinému pedagogickému pracovníkovi při vzdělávání žáka (žáků) se speciálními vzdělávacími potřebami a pracuje podle jeho pokynů a potřeb. Pomáhá při výchovné a vzdělávací činnosti a při komunikaci se žáky, zákonnými zástupci žáků a s komunitou, ze které žák pochází. Žákovi (žákům) pomáhá v adaptaci na školní prostředí a při přípravě na výuku. Žáka přitom vedeme k nejvyšší možné míře samostatnosti. V případě potřeby poskytuje asistent pedagoga žákovi nezbytnou pomoc při sebeobsluze a pohybu během vyučování a při mimoškolních akcích. Dle pokynů vyučujícího a se souhlasem zákonného zástupce pracuje asistent pedagoga se žákem i individuálně mimo třídu.</w:t>
      </w:r>
    </w:p>
    <w:p w:rsidR="00BB09F7" w:rsidRPr="00BB09F7" w:rsidRDefault="00BB09F7" w:rsidP="00BB09F7">
      <w:pPr>
        <w:spacing w:after="200" w:line="276" w:lineRule="auto"/>
        <w:rPr>
          <w:rFonts w:ascii="Arial" w:eastAsiaTheme="minorHAnsi" w:hAnsi="Arial" w:cs="Arial"/>
          <w:sz w:val="24"/>
          <w:szCs w:val="24"/>
          <w:lang w:eastAsia="en-US"/>
        </w:rPr>
      </w:pPr>
    </w:p>
    <w:p w:rsidR="00361C09" w:rsidRDefault="00361C09" w:rsidP="00BB09F7">
      <w:pPr>
        <w:shd w:val="clear" w:color="auto" w:fill="FFFFFF"/>
        <w:spacing w:before="150" w:after="150" w:line="225" w:lineRule="atLeast"/>
        <w:jc w:val="both"/>
        <w:rPr>
          <w:rFonts w:ascii="Arial" w:hAnsi="Arial" w:cs="Arial"/>
          <w:b/>
          <w:bCs/>
          <w:i/>
          <w:iCs/>
          <w:sz w:val="24"/>
          <w:szCs w:val="24"/>
        </w:rPr>
      </w:pPr>
    </w:p>
    <w:p w:rsidR="00361C09" w:rsidRDefault="00361C09" w:rsidP="00BB09F7">
      <w:pPr>
        <w:shd w:val="clear" w:color="auto" w:fill="FFFFFF"/>
        <w:spacing w:before="150" w:after="150" w:line="225" w:lineRule="atLeast"/>
        <w:jc w:val="both"/>
        <w:rPr>
          <w:rFonts w:ascii="Arial" w:hAnsi="Arial" w:cs="Arial"/>
          <w:b/>
          <w:bCs/>
          <w:i/>
          <w:iCs/>
          <w:sz w:val="24"/>
          <w:szCs w:val="24"/>
        </w:rPr>
      </w:pPr>
    </w:p>
    <w:p w:rsidR="00BB09F7" w:rsidRPr="00BB09F7" w:rsidRDefault="00BB09F7" w:rsidP="00BB09F7">
      <w:pPr>
        <w:shd w:val="clear" w:color="auto" w:fill="FFFFFF"/>
        <w:spacing w:before="150" w:after="150" w:line="225" w:lineRule="atLeast"/>
        <w:jc w:val="both"/>
        <w:rPr>
          <w:rFonts w:ascii="Arial" w:hAnsi="Arial" w:cs="Arial"/>
          <w:b/>
          <w:i/>
          <w:sz w:val="24"/>
          <w:szCs w:val="24"/>
        </w:rPr>
      </w:pPr>
      <w:r w:rsidRPr="00BB09F7">
        <w:rPr>
          <w:rFonts w:ascii="Arial" w:hAnsi="Arial" w:cs="Arial"/>
          <w:b/>
          <w:bCs/>
          <w:i/>
          <w:iCs/>
          <w:sz w:val="24"/>
          <w:szCs w:val="24"/>
        </w:rPr>
        <w:t>Specifikace provádění podpůrných opatření</w:t>
      </w:r>
      <w:r w:rsidRPr="00BB09F7">
        <w:rPr>
          <w:rFonts w:ascii="Arial" w:hAnsi="Arial" w:cs="Arial"/>
          <w:b/>
          <w:i/>
          <w:sz w:val="24"/>
          <w:szCs w:val="24"/>
        </w:rPr>
        <w:t> a úprav vzdělávacího procesu žáků se speciálními vzdělávacími potřebami:</w:t>
      </w:r>
    </w:p>
    <w:p w:rsidR="00361C09" w:rsidRDefault="00361C09" w:rsidP="00BB09F7">
      <w:pPr>
        <w:shd w:val="clear" w:color="auto" w:fill="FFFFFF"/>
        <w:spacing w:before="150" w:after="150" w:line="225" w:lineRule="atLeast"/>
        <w:jc w:val="both"/>
        <w:rPr>
          <w:rFonts w:ascii="Arial" w:hAnsi="Arial" w:cs="Arial"/>
          <w:sz w:val="24"/>
          <w:szCs w:val="24"/>
        </w:rPr>
      </w:pPr>
    </w:p>
    <w:p w:rsidR="00BB09F7" w:rsidRPr="00BB09F7" w:rsidRDefault="00BB09F7" w:rsidP="00BB09F7">
      <w:pPr>
        <w:shd w:val="clear" w:color="auto" w:fill="FFFFFF"/>
        <w:spacing w:before="150" w:after="150" w:line="225" w:lineRule="atLeast"/>
        <w:jc w:val="both"/>
        <w:rPr>
          <w:rFonts w:ascii="Arial" w:hAnsi="Arial" w:cs="Arial"/>
          <w:sz w:val="24"/>
          <w:szCs w:val="24"/>
        </w:rPr>
      </w:pPr>
      <w:r w:rsidRPr="00BB09F7">
        <w:rPr>
          <w:rFonts w:ascii="Arial" w:hAnsi="Arial" w:cs="Arial"/>
          <w:sz w:val="24"/>
          <w:szCs w:val="24"/>
        </w:rPr>
        <w:t>Jako podpůrná opatření pro žáky s SVP jsou v naší škole využívána podle doporučení školského poradenského zařízení a přiznaného stupně podpory zejména:</w:t>
      </w:r>
    </w:p>
    <w:p w:rsidR="00BB09F7" w:rsidRPr="00BB09F7" w:rsidRDefault="00BB09F7" w:rsidP="005F4DA7">
      <w:pPr>
        <w:numPr>
          <w:ilvl w:val="0"/>
          <w:numId w:val="352"/>
        </w:numPr>
        <w:shd w:val="clear" w:color="auto" w:fill="FFFFFF"/>
        <w:spacing w:before="150" w:after="150" w:line="225" w:lineRule="atLeast"/>
        <w:jc w:val="both"/>
        <w:rPr>
          <w:rFonts w:ascii="Arial" w:hAnsi="Arial" w:cs="Arial"/>
          <w:sz w:val="24"/>
          <w:szCs w:val="24"/>
        </w:rPr>
      </w:pPr>
      <w:r w:rsidRPr="00BB09F7">
        <w:rPr>
          <w:rFonts w:ascii="Arial" w:hAnsi="Arial" w:cs="Arial"/>
          <w:sz w:val="24"/>
          <w:szCs w:val="24"/>
        </w:rPr>
        <w:t>v oblasti metod výuky</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sz w:val="24"/>
          <w:szCs w:val="24"/>
        </w:rPr>
      </w:pPr>
      <w:r w:rsidRPr="00BB09F7">
        <w:rPr>
          <w:rFonts w:ascii="Arial" w:hAnsi="Arial" w:cs="Arial"/>
          <w:sz w:val="24"/>
          <w:szCs w:val="24"/>
        </w:rPr>
        <w:t>respektování odlišných stylů učení jednotlivých žáků</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sz w:val="24"/>
          <w:szCs w:val="24"/>
        </w:rPr>
      </w:pPr>
      <w:r w:rsidRPr="00BB09F7">
        <w:rPr>
          <w:rFonts w:ascii="Arial" w:hAnsi="Arial" w:cs="Arial"/>
          <w:sz w:val="24"/>
          <w:szCs w:val="24"/>
        </w:rPr>
        <w:t>individualizace výuky</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i/>
          <w:sz w:val="24"/>
          <w:szCs w:val="24"/>
        </w:rPr>
      </w:pPr>
      <w:r w:rsidRPr="00BB09F7">
        <w:rPr>
          <w:sz w:val="27"/>
          <w:szCs w:val="27"/>
          <w:shd w:val="clear" w:color="auto" w:fill="FFFFFF"/>
        </w:rPr>
        <w:t xml:space="preserve"> </w:t>
      </w:r>
      <w:r w:rsidRPr="00BB09F7">
        <w:rPr>
          <w:rFonts w:ascii="Arial" w:hAnsi="Arial" w:cs="Arial"/>
          <w:iCs/>
          <w:sz w:val="24"/>
          <w:szCs w:val="24"/>
          <w:shd w:val="clear" w:color="auto" w:fill="FFFFFF"/>
        </w:rPr>
        <w:t>metody a formy práce, které umožní častější kontrolu a poskytování zpětné vazby žákovi</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i/>
          <w:sz w:val="24"/>
          <w:szCs w:val="24"/>
        </w:rPr>
      </w:pPr>
      <w:r w:rsidRPr="00BB09F7">
        <w:rPr>
          <w:rFonts w:ascii="Arial" w:hAnsi="Arial" w:cs="Arial"/>
          <w:iCs/>
          <w:sz w:val="24"/>
          <w:szCs w:val="24"/>
          <w:shd w:val="clear" w:color="auto" w:fill="FFFFFF"/>
        </w:rPr>
        <w:t>respektování pracovního tempa žáků a poskytování dostatečného času k zvládnutí úkolů</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i/>
          <w:sz w:val="24"/>
          <w:szCs w:val="24"/>
        </w:rPr>
      </w:pPr>
      <w:r w:rsidRPr="00BB09F7">
        <w:rPr>
          <w:rFonts w:ascii="Arial" w:hAnsi="Arial" w:cs="Arial"/>
          <w:iCs/>
          <w:sz w:val="24"/>
          <w:szCs w:val="24"/>
          <w:shd w:val="clear" w:color="auto" w:fill="FFFFFF"/>
        </w:rPr>
        <w:t>využívání kompenzačních pomůcek</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i/>
          <w:sz w:val="24"/>
          <w:szCs w:val="24"/>
        </w:rPr>
      </w:pPr>
      <w:r w:rsidRPr="00BB09F7">
        <w:rPr>
          <w:rFonts w:ascii="Arial" w:hAnsi="Arial" w:cs="Arial"/>
          <w:iCs/>
          <w:sz w:val="24"/>
          <w:szCs w:val="24"/>
          <w:shd w:val="clear" w:color="auto" w:fill="FFFFFF"/>
        </w:rPr>
        <w:t>motivace žáka k učení a nastavení dílčích cílů tak, aby mohl prožívat pocit úspěchu</w:t>
      </w:r>
    </w:p>
    <w:p w:rsidR="00BB09F7" w:rsidRPr="00BB09F7" w:rsidRDefault="00BB09F7" w:rsidP="005F4DA7">
      <w:pPr>
        <w:numPr>
          <w:ilvl w:val="0"/>
          <w:numId w:val="352"/>
        </w:numPr>
        <w:shd w:val="clear" w:color="auto" w:fill="FFFFFF"/>
        <w:spacing w:before="150" w:after="150" w:line="225" w:lineRule="atLeast"/>
        <w:jc w:val="both"/>
        <w:rPr>
          <w:rFonts w:ascii="Arial" w:hAnsi="Arial" w:cs="Arial"/>
          <w:i/>
          <w:sz w:val="24"/>
          <w:szCs w:val="24"/>
        </w:rPr>
      </w:pPr>
      <w:r w:rsidRPr="00BB09F7">
        <w:rPr>
          <w:rFonts w:ascii="Arial" w:hAnsi="Arial" w:cs="Arial"/>
          <w:iCs/>
          <w:sz w:val="24"/>
          <w:szCs w:val="24"/>
          <w:shd w:val="clear" w:color="auto" w:fill="FFFFFF"/>
        </w:rPr>
        <w:t>v oblasti organizace výuky</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i/>
          <w:sz w:val="24"/>
          <w:szCs w:val="24"/>
        </w:rPr>
      </w:pPr>
      <w:r w:rsidRPr="00BB09F7">
        <w:rPr>
          <w:rFonts w:ascii="Arial" w:hAnsi="Arial" w:cs="Arial"/>
          <w:iCs/>
          <w:sz w:val="24"/>
          <w:szCs w:val="24"/>
          <w:shd w:val="clear" w:color="auto" w:fill="FFFFFF"/>
        </w:rPr>
        <w:t>střídání forem a činností během výuky</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i/>
          <w:sz w:val="24"/>
          <w:szCs w:val="24"/>
        </w:rPr>
      </w:pPr>
      <w:r w:rsidRPr="00BB09F7">
        <w:rPr>
          <w:rFonts w:ascii="Arial" w:hAnsi="Arial" w:cs="Arial"/>
          <w:iCs/>
          <w:sz w:val="24"/>
          <w:szCs w:val="24"/>
          <w:shd w:val="clear" w:color="auto" w:fill="FFFFFF"/>
        </w:rPr>
        <w:t>využívání individualizované a skupinové výuky</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i/>
          <w:sz w:val="24"/>
          <w:szCs w:val="24"/>
        </w:rPr>
      </w:pPr>
      <w:r w:rsidRPr="00BB09F7">
        <w:rPr>
          <w:rFonts w:ascii="Arial" w:hAnsi="Arial" w:cs="Arial"/>
          <w:iCs/>
          <w:sz w:val="24"/>
          <w:szCs w:val="24"/>
          <w:shd w:val="clear" w:color="auto" w:fill="FFFFFF"/>
        </w:rPr>
        <w:t>práce s asistentem pedagoga</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sz w:val="24"/>
          <w:szCs w:val="24"/>
        </w:rPr>
      </w:pPr>
      <w:r w:rsidRPr="00BB09F7">
        <w:rPr>
          <w:rFonts w:ascii="Arial" w:hAnsi="Arial" w:cs="Arial"/>
          <w:iCs/>
          <w:sz w:val="24"/>
          <w:szCs w:val="24"/>
          <w:shd w:val="clear" w:color="auto" w:fill="FFFFFF"/>
        </w:rPr>
        <w:t>v případě potřeby upravujeme pracovní prostředí a pracovní místo žáka</w:t>
      </w:r>
    </w:p>
    <w:p w:rsidR="00BB09F7" w:rsidRPr="00BB09F7" w:rsidRDefault="00BB09F7" w:rsidP="005F4DA7">
      <w:pPr>
        <w:numPr>
          <w:ilvl w:val="0"/>
          <w:numId w:val="352"/>
        </w:numPr>
        <w:shd w:val="clear" w:color="auto" w:fill="FFFFFF"/>
        <w:spacing w:before="150" w:after="150" w:line="225" w:lineRule="atLeast"/>
        <w:jc w:val="both"/>
        <w:rPr>
          <w:rFonts w:ascii="Arial" w:hAnsi="Arial" w:cs="Arial"/>
          <w:sz w:val="24"/>
          <w:szCs w:val="24"/>
        </w:rPr>
      </w:pPr>
      <w:r w:rsidRPr="00BB09F7">
        <w:rPr>
          <w:rFonts w:ascii="Arial" w:hAnsi="Arial" w:cs="Arial"/>
          <w:iCs/>
          <w:sz w:val="24"/>
          <w:szCs w:val="24"/>
          <w:shd w:val="clear" w:color="auto" w:fill="FFFFFF"/>
        </w:rPr>
        <w:t>v oblasti úpravy obsahu vzdělávání</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sz w:val="24"/>
          <w:szCs w:val="24"/>
        </w:rPr>
      </w:pPr>
      <w:r w:rsidRPr="00BB09F7">
        <w:rPr>
          <w:rFonts w:ascii="Arial" w:hAnsi="Arial" w:cs="Arial"/>
          <w:iCs/>
          <w:sz w:val="24"/>
          <w:szCs w:val="24"/>
          <w:shd w:val="clear" w:color="auto" w:fill="FFFFFF"/>
        </w:rPr>
        <w:t>dle doporučení ŠPZ vzděláváme žáky podle IVP, který mimo jiné upravuje obsah vzdělávání podle možností a nadání žáka</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sz w:val="24"/>
          <w:szCs w:val="24"/>
        </w:rPr>
      </w:pPr>
      <w:r w:rsidRPr="00BB09F7">
        <w:rPr>
          <w:rFonts w:ascii="Arial" w:hAnsi="Arial" w:cs="Arial"/>
          <w:iCs/>
          <w:sz w:val="24"/>
          <w:szCs w:val="24"/>
          <w:shd w:val="clear" w:color="auto" w:fill="FFFFFF"/>
        </w:rPr>
        <w:t>upravujeme žákům obsah a očekávané výstupy vzdělávání v mezích stanovených RVP ZV (od 3. stupně podpory)</w:t>
      </w:r>
    </w:p>
    <w:p w:rsidR="00BB09F7" w:rsidRPr="00BB09F7" w:rsidRDefault="00BB09F7" w:rsidP="005F4DA7">
      <w:pPr>
        <w:numPr>
          <w:ilvl w:val="0"/>
          <w:numId w:val="352"/>
        </w:numPr>
        <w:shd w:val="clear" w:color="auto" w:fill="FFFFFF"/>
        <w:spacing w:before="150" w:after="150" w:line="225" w:lineRule="atLeast"/>
        <w:jc w:val="both"/>
        <w:rPr>
          <w:rFonts w:ascii="Arial" w:hAnsi="Arial" w:cs="Arial"/>
          <w:sz w:val="24"/>
          <w:szCs w:val="24"/>
        </w:rPr>
      </w:pPr>
      <w:r w:rsidRPr="00BB09F7">
        <w:rPr>
          <w:rFonts w:ascii="Arial" w:hAnsi="Arial" w:cs="Arial"/>
          <w:iCs/>
          <w:sz w:val="24"/>
          <w:szCs w:val="24"/>
          <w:shd w:val="clear" w:color="auto" w:fill="FFFFFF"/>
        </w:rPr>
        <w:t>v oblasti hodnocení</w:t>
      </w:r>
    </w:p>
    <w:p w:rsidR="00BB09F7" w:rsidRPr="00BB09F7" w:rsidRDefault="00BB09F7" w:rsidP="005F4DA7">
      <w:pPr>
        <w:numPr>
          <w:ilvl w:val="0"/>
          <w:numId w:val="353"/>
        </w:numPr>
        <w:shd w:val="clear" w:color="auto" w:fill="FFFFFF"/>
        <w:spacing w:before="150" w:after="150" w:line="225" w:lineRule="atLeast"/>
        <w:jc w:val="both"/>
        <w:rPr>
          <w:rFonts w:ascii="Arial" w:hAnsi="Arial" w:cs="Arial"/>
          <w:sz w:val="24"/>
          <w:szCs w:val="24"/>
        </w:rPr>
      </w:pPr>
      <w:r w:rsidRPr="00BB09F7">
        <w:rPr>
          <w:rFonts w:ascii="Arial" w:hAnsi="Arial" w:cs="Arial"/>
          <w:iCs/>
          <w:sz w:val="24"/>
          <w:szCs w:val="24"/>
          <w:shd w:val="clear" w:color="auto" w:fill="FFFFFF"/>
        </w:rPr>
        <w:t>kromě klasifikace užíváme i jiné formy hodnocení (slovní hodnocení, u mladších žáků hodnocení „smajlíky“</w:t>
      </w:r>
    </w:p>
    <w:p w:rsidR="00BB09F7" w:rsidRPr="00BB09F7" w:rsidRDefault="00BB09F7" w:rsidP="00BB09F7">
      <w:pPr>
        <w:shd w:val="clear" w:color="auto" w:fill="FFFFFF"/>
        <w:spacing w:before="150" w:after="150" w:line="225" w:lineRule="atLeast"/>
        <w:jc w:val="both"/>
        <w:rPr>
          <w:rFonts w:ascii="Arial" w:hAnsi="Arial" w:cs="Arial"/>
          <w:sz w:val="24"/>
          <w:szCs w:val="24"/>
        </w:rPr>
      </w:pPr>
    </w:p>
    <w:p w:rsidR="00BB09F7" w:rsidRPr="00BB09F7" w:rsidRDefault="00BB09F7" w:rsidP="00BB09F7">
      <w:pPr>
        <w:shd w:val="clear" w:color="auto" w:fill="FFFFFF"/>
        <w:spacing w:before="150" w:after="150" w:line="225" w:lineRule="atLeast"/>
        <w:jc w:val="center"/>
        <w:rPr>
          <w:rFonts w:ascii="Arial" w:hAnsi="Arial" w:cs="Arial"/>
          <w:b/>
          <w:sz w:val="72"/>
          <w:szCs w:val="72"/>
        </w:rPr>
      </w:pPr>
      <w:r w:rsidRPr="00BB09F7">
        <w:rPr>
          <w:rFonts w:ascii="Arial" w:hAnsi="Arial" w:cs="Arial"/>
          <w:b/>
          <w:sz w:val="72"/>
          <w:szCs w:val="72"/>
        </w:rPr>
        <w:t>9</w:t>
      </w:r>
    </w:p>
    <w:p w:rsidR="00BB09F7" w:rsidRPr="00BB09F7" w:rsidRDefault="00BB09F7" w:rsidP="00BB09F7">
      <w:pPr>
        <w:shd w:val="clear" w:color="auto" w:fill="FFFFFF"/>
        <w:spacing w:before="150" w:after="150" w:line="225" w:lineRule="atLeast"/>
        <w:jc w:val="center"/>
        <w:rPr>
          <w:rFonts w:ascii="Arial" w:hAnsi="Arial" w:cs="Arial"/>
          <w:b/>
          <w:sz w:val="40"/>
          <w:szCs w:val="40"/>
          <w:u w:val="single"/>
        </w:rPr>
      </w:pPr>
      <w:r w:rsidRPr="00BB09F7">
        <w:rPr>
          <w:rFonts w:ascii="Arial" w:hAnsi="Arial" w:cs="Arial"/>
          <w:b/>
          <w:sz w:val="40"/>
          <w:szCs w:val="40"/>
          <w:u w:val="single"/>
        </w:rPr>
        <w:t>Zabezpečení výuky žáků nadaných a mimořádně nadaných</w:t>
      </w:r>
    </w:p>
    <w:p w:rsidR="00BB09F7" w:rsidRPr="00BB09F7" w:rsidRDefault="00BB09F7" w:rsidP="00BB09F7">
      <w:pPr>
        <w:shd w:val="clear" w:color="auto" w:fill="FFFFFF"/>
        <w:spacing w:before="150" w:after="150" w:line="225" w:lineRule="atLeast"/>
        <w:jc w:val="center"/>
        <w:rPr>
          <w:rFonts w:ascii="Arial" w:hAnsi="Arial" w:cs="Arial"/>
          <w:b/>
          <w:sz w:val="40"/>
          <w:szCs w:val="40"/>
          <w:u w:val="single"/>
        </w:rPr>
      </w:pPr>
    </w:p>
    <w:p w:rsidR="00BB09F7" w:rsidRPr="00BB09F7" w:rsidRDefault="00BB09F7" w:rsidP="00BB09F7">
      <w:pPr>
        <w:shd w:val="clear" w:color="auto" w:fill="FFFFFF"/>
        <w:spacing w:before="150" w:after="150" w:line="225" w:lineRule="atLeast"/>
        <w:rPr>
          <w:rFonts w:ascii="Arial" w:hAnsi="Arial" w:cs="Arial"/>
          <w:b/>
          <w:i/>
          <w:sz w:val="24"/>
          <w:szCs w:val="24"/>
        </w:rPr>
      </w:pPr>
      <w:r w:rsidRPr="00BB09F7">
        <w:rPr>
          <w:rFonts w:ascii="Arial" w:hAnsi="Arial" w:cs="Arial"/>
          <w:b/>
          <w:i/>
          <w:sz w:val="24"/>
          <w:szCs w:val="24"/>
        </w:rPr>
        <w:t>Pravidla a průběh tvorby, realizace a vyhodnocení plánu pedagogické podpory:</w:t>
      </w:r>
    </w:p>
    <w:p w:rsidR="00BB09F7" w:rsidRPr="00BB09F7" w:rsidRDefault="00BB09F7" w:rsidP="00BB09F7">
      <w:pPr>
        <w:shd w:val="clear" w:color="auto" w:fill="FFFFFF"/>
        <w:spacing w:before="150" w:after="150" w:line="225" w:lineRule="atLeast"/>
        <w:rPr>
          <w:rFonts w:ascii="Arial" w:hAnsi="Arial" w:cs="Arial"/>
          <w:sz w:val="24"/>
          <w:szCs w:val="24"/>
        </w:rPr>
      </w:pPr>
      <w:r w:rsidRPr="00BB09F7">
        <w:rPr>
          <w:rFonts w:ascii="Arial" w:hAnsi="Arial" w:cs="Arial"/>
          <w:sz w:val="24"/>
          <w:szCs w:val="24"/>
        </w:rPr>
        <w:t>Plán pedagogické podpory (PLPP) je podpůrným opatřením prvního stupně a slouží k podpoře nadaného žáka. PLPP sestavuje třídní učitel ve spolupráci s učiteli konkrétních předmětů za pomoci výchovného poradce. PLPP se vyhotovuje v písemné podobě.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Za vyhotovení PLPP odpovídá ředitel školy.</w:t>
      </w:r>
    </w:p>
    <w:p w:rsidR="00BB09F7" w:rsidRPr="00BB09F7" w:rsidRDefault="00BB09F7" w:rsidP="00BB09F7">
      <w:pPr>
        <w:shd w:val="clear" w:color="auto" w:fill="FFFFFF"/>
        <w:spacing w:before="150" w:after="150" w:line="225" w:lineRule="atLeast"/>
        <w:rPr>
          <w:rFonts w:ascii="Arial" w:hAnsi="Arial" w:cs="Arial"/>
          <w:b/>
          <w:i/>
          <w:sz w:val="24"/>
          <w:szCs w:val="24"/>
        </w:rPr>
      </w:pPr>
      <w:r w:rsidRPr="00BB09F7">
        <w:rPr>
          <w:rFonts w:ascii="Arial" w:hAnsi="Arial" w:cs="Arial"/>
          <w:b/>
          <w:i/>
          <w:sz w:val="24"/>
          <w:szCs w:val="24"/>
        </w:rPr>
        <w:t>Pravidla a průběh tvorby, realizace a vyhodnocení individuálního vzdělávacího plánu:</w:t>
      </w:r>
    </w:p>
    <w:p w:rsidR="00BB09F7" w:rsidRPr="00BB09F7" w:rsidRDefault="00BB09F7" w:rsidP="00BB09F7">
      <w:pPr>
        <w:shd w:val="clear" w:color="auto" w:fill="FFFFFF"/>
        <w:spacing w:before="150" w:after="150" w:line="225" w:lineRule="atLeast"/>
        <w:rPr>
          <w:rFonts w:ascii="Arial" w:hAnsi="Arial" w:cs="Arial"/>
          <w:color w:val="474220"/>
          <w:sz w:val="24"/>
          <w:szCs w:val="24"/>
        </w:rPr>
      </w:pPr>
      <w:r w:rsidRPr="00BB09F7">
        <w:rPr>
          <w:rFonts w:ascii="Arial" w:hAnsi="Arial" w:cs="Arial"/>
          <w:sz w:val="24"/>
          <w:szCs w:val="24"/>
        </w:rPr>
        <w:t xml:space="preserve"> Za mimořádně nadaného žáka považujeme jedince, u něhož školské poradenské pracoviště (PPP, SPC) zjistí, že jeho rozložení schopností dosahuje mimořádné úrovně při vysoké tvořivosti v celém okruhu činností nebo jednotlivých rozumových oblastech, pohybových, uměleckých a sociálních dovednostech. Takový žák může být, pokud zákonný zástupce o to požádá, vzděláván podle individuálního vzdělávacího plánu (IVP). IVP vypracovává třídní učitel ve spo</w:t>
      </w:r>
      <w:r>
        <w:rPr>
          <w:rFonts w:ascii="Arial" w:hAnsi="Arial" w:cs="Arial"/>
          <w:sz w:val="24"/>
          <w:szCs w:val="24"/>
        </w:rPr>
        <w:t>lupráci s vyučujícími předmětů,</w:t>
      </w:r>
      <w:r w:rsidRPr="00BB09F7">
        <w:rPr>
          <w:rFonts w:ascii="Arial" w:hAnsi="Arial" w:cs="Arial"/>
          <w:sz w:val="24"/>
          <w:szCs w:val="24"/>
        </w:rPr>
        <w:t>ve kterých se projevuje mimořádné nadání žáka, a s pracovníky školního poradenského pracoviště nejpozději do 1 měsíce ode dne, kdy škola obdržela doporučení. Výchovný poradce zorganizuje jednání, na kterém bude IVP projednán se zákonným zástupcem žáka i se žákem samotným. Průběh vzdělávání mimořádně nadaného žáka sleduje třídní učitel a pověřený pracovník š</w:t>
      </w:r>
      <w:r>
        <w:rPr>
          <w:rFonts w:ascii="Arial" w:hAnsi="Arial" w:cs="Arial"/>
          <w:sz w:val="24"/>
          <w:szCs w:val="24"/>
        </w:rPr>
        <w:t xml:space="preserve">kolního poradenského pracoviště. </w:t>
      </w:r>
      <w:r w:rsidRPr="00BB09F7">
        <w:rPr>
          <w:rFonts w:ascii="Arial" w:hAnsi="Arial" w:cs="Arial"/>
          <w:sz w:val="24"/>
          <w:szCs w:val="24"/>
        </w:rPr>
        <w:t>IVP má grafickou a elektronickou podobu. Součástí IVP je termín vyhodnocení naplňování IVP. IVP může být upravován v průběhu školního roku. Výchovný poradce zajišťuje písemný informovaný souhlas zákonného zástupce žáka, bez kterého nemůže být IVP realizován. Za vzdělávání žáka podle IVP odpovídá ředitel školy, který zajistí zaznamenání této skutečnosti do školní matriky</w:t>
      </w:r>
      <w:r w:rsidRPr="00BB09F7">
        <w:rPr>
          <w:sz w:val="24"/>
          <w:szCs w:val="24"/>
        </w:rPr>
        <w:t>.</w:t>
      </w:r>
    </w:p>
    <w:p w:rsidR="005E222E" w:rsidRDefault="005E222E" w:rsidP="00BB09F7">
      <w:pPr>
        <w:tabs>
          <w:tab w:val="left" w:pos="851"/>
        </w:tabs>
        <w:jc w:val="both"/>
        <w:rPr>
          <w:rFonts w:ascii="Arial" w:hAnsi="Arial"/>
          <w:sz w:val="24"/>
        </w:rPr>
      </w:pPr>
    </w:p>
    <w:p w:rsidR="005E222E" w:rsidRDefault="005E222E" w:rsidP="005E222E">
      <w:pPr>
        <w:tabs>
          <w:tab w:val="left" w:pos="851"/>
        </w:tabs>
        <w:rPr>
          <w:rFonts w:ascii="Arial" w:hAnsi="Arial"/>
          <w:sz w:val="24"/>
        </w:rPr>
      </w:pPr>
    </w:p>
    <w:p w:rsidR="005E222E" w:rsidRDefault="005E222E" w:rsidP="005E222E">
      <w:pPr>
        <w:tabs>
          <w:tab w:val="left" w:pos="851"/>
        </w:tabs>
        <w:rPr>
          <w:rFonts w:ascii="Arial" w:hAnsi="Arial"/>
          <w:sz w:val="24"/>
        </w:rPr>
      </w:pPr>
    </w:p>
    <w:p w:rsidR="005E222E" w:rsidRPr="005E222E" w:rsidRDefault="00BB09F7" w:rsidP="005E222E">
      <w:pPr>
        <w:tabs>
          <w:tab w:val="left" w:pos="851"/>
        </w:tabs>
        <w:jc w:val="center"/>
        <w:rPr>
          <w:rFonts w:ascii="Arial" w:hAnsi="Arial"/>
          <w:sz w:val="72"/>
          <w:szCs w:val="72"/>
        </w:rPr>
      </w:pPr>
      <w:r>
        <w:rPr>
          <w:rFonts w:ascii="Arial" w:hAnsi="Arial"/>
          <w:sz w:val="72"/>
          <w:szCs w:val="72"/>
        </w:rPr>
        <w:t>10</w:t>
      </w:r>
    </w:p>
    <w:p w:rsidR="005E222E" w:rsidRDefault="005E222E" w:rsidP="005E222E">
      <w:pPr>
        <w:tabs>
          <w:tab w:val="left" w:pos="851"/>
        </w:tabs>
        <w:rPr>
          <w:rFonts w:ascii="Arial" w:hAnsi="Arial"/>
          <w:sz w:val="24"/>
        </w:rPr>
      </w:pPr>
    </w:p>
    <w:p w:rsidR="005E222E" w:rsidRDefault="00DE2D37" w:rsidP="005E222E">
      <w:pPr>
        <w:jc w:val="center"/>
        <w:rPr>
          <w:rFonts w:ascii="Arial" w:hAnsi="Arial" w:cs="Arial"/>
          <w:b/>
          <w:sz w:val="40"/>
          <w:szCs w:val="40"/>
        </w:rPr>
      </w:pPr>
      <w:r>
        <w:rPr>
          <w:rFonts w:ascii="Arial" w:hAnsi="Arial" w:cs="Arial"/>
          <w:b/>
          <w:sz w:val="40"/>
          <w:szCs w:val="40"/>
          <w:u w:val="single"/>
        </w:rPr>
        <w:t>Koncepce výchovného poradenství</w:t>
      </w:r>
    </w:p>
    <w:p w:rsidR="005E222E" w:rsidRDefault="005E222E" w:rsidP="005E222E">
      <w:pPr>
        <w:jc w:val="center"/>
        <w:rPr>
          <w:rFonts w:ascii="Arial" w:hAnsi="Arial" w:cs="Arial"/>
          <w:sz w:val="24"/>
          <w:szCs w:val="24"/>
        </w:rPr>
      </w:pPr>
    </w:p>
    <w:p w:rsidR="005E222E" w:rsidRDefault="005E222E" w:rsidP="005E222E">
      <w:pPr>
        <w:jc w:val="center"/>
        <w:rPr>
          <w:rFonts w:ascii="Arial" w:hAnsi="Arial" w:cs="Arial"/>
          <w:sz w:val="24"/>
          <w:szCs w:val="24"/>
        </w:rPr>
      </w:pPr>
    </w:p>
    <w:p w:rsidR="005E222E" w:rsidRDefault="005E222E" w:rsidP="005E222E">
      <w:pPr>
        <w:jc w:val="both"/>
        <w:rPr>
          <w:rFonts w:ascii="Arial" w:hAnsi="Arial" w:cs="Arial"/>
          <w:sz w:val="24"/>
          <w:szCs w:val="24"/>
        </w:rPr>
      </w:pPr>
      <w:r>
        <w:rPr>
          <w:rFonts w:ascii="Arial" w:hAnsi="Arial" w:cs="Arial"/>
          <w:sz w:val="24"/>
          <w:szCs w:val="24"/>
        </w:rPr>
        <w:tab/>
        <w:t>Tato významná oblast vnitřních školních aktivit se zabývá speciálními přístupy a činnostmi v oblastech prevence proti negativním společenským jevům, proti činnostem poškozujícím zdraví, výukou žáků se speciálními vzdělávacími potřebami a volbou budoucího povolání.</w:t>
      </w:r>
    </w:p>
    <w:p w:rsidR="005E222E" w:rsidRDefault="005E222E" w:rsidP="005E222E">
      <w:pPr>
        <w:jc w:val="both"/>
        <w:rPr>
          <w:rFonts w:ascii="Arial" w:hAnsi="Arial" w:cs="Arial"/>
          <w:sz w:val="24"/>
          <w:szCs w:val="24"/>
        </w:rPr>
      </w:pPr>
      <w:r>
        <w:rPr>
          <w:rFonts w:ascii="Arial" w:hAnsi="Arial" w:cs="Arial"/>
          <w:sz w:val="24"/>
          <w:szCs w:val="24"/>
        </w:rPr>
        <w:tab/>
        <w:t xml:space="preserve">Výuce žáků se </w:t>
      </w:r>
      <w:r>
        <w:rPr>
          <w:rFonts w:ascii="Arial" w:hAnsi="Arial" w:cs="Arial"/>
          <w:b/>
          <w:sz w:val="24"/>
          <w:szCs w:val="24"/>
        </w:rPr>
        <w:t>speciálními vzdělávacími potřebami</w:t>
      </w:r>
      <w:r>
        <w:rPr>
          <w:rFonts w:ascii="Arial" w:hAnsi="Arial" w:cs="Arial"/>
          <w:sz w:val="24"/>
          <w:szCs w:val="24"/>
        </w:rPr>
        <w:t xml:space="preserve"> je věnována předchozí kapitola, kde je upřesněno, kteří žáci do jmenované kategorie patří. Tuto oblast má na starosti výchovný poradce pro výukové problémy</w:t>
      </w:r>
      <w:r>
        <w:rPr>
          <w:rFonts w:ascii="Arial" w:hAnsi="Arial" w:cs="Arial"/>
          <w:i/>
          <w:sz w:val="24"/>
          <w:szCs w:val="24"/>
        </w:rPr>
        <w:t xml:space="preserve">. </w:t>
      </w:r>
      <w:r>
        <w:rPr>
          <w:rFonts w:ascii="Arial" w:hAnsi="Arial" w:cs="Arial"/>
          <w:sz w:val="24"/>
          <w:szCs w:val="24"/>
        </w:rPr>
        <w:t>Jeho úkolem je v průběhu celého roku předávat vyučujícím aktuální informace o žákovi, spolupracovat s PPP ve Vyškově a s SPC v Brně, účastnit se pravidelného i nepravidelného dalšího vzdělávání v daném oboru, předkládat návrhy na vybavení pomůckami, organizovat práci s integrovanými žáky a zpracovávat individuální plány.</w:t>
      </w:r>
    </w:p>
    <w:p w:rsidR="005E222E" w:rsidRDefault="005E222E" w:rsidP="005E222E">
      <w:pPr>
        <w:rPr>
          <w:rFonts w:ascii="Arial" w:hAnsi="Arial" w:cs="Arial"/>
          <w:sz w:val="24"/>
          <w:szCs w:val="24"/>
        </w:rPr>
      </w:pPr>
    </w:p>
    <w:p w:rsidR="005E222E" w:rsidRDefault="005E222E" w:rsidP="005E222E">
      <w:pPr>
        <w:rPr>
          <w:rFonts w:ascii="Arial" w:hAnsi="Arial" w:cs="Arial"/>
          <w:sz w:val="24"/>
          <w:szCs w:val="24"/>
        </w:rPr>
      </w:pPr>
    </w:p>
    <w:p w:rsidR="005E222E" w:rsidRDefault="005E222E" w:rsidP="005E222E">
      <w:pPr>
        <w:rPr>
          <w:rFonts w:ascii="Arial" w:hAnsi="Arial" w:cs="Arial"/>
          <w:sz w:val="24"/>
          <w:szCs w:val="24"/>
        </w:rPr>
      </w:pPr>
    </w:p>
    <w:p w:rsidR="005E222E" w:rsidRDefault="005E222E" w:rsidP="005E222E">
      <w:pPr>
        <w:tabs>
          <w:tab w:val="left" w:pos="1985"/>
        </w:tabs>
        <w:jc w:val="both"/>
        <w:rPr>
          <w:rFonts w:ascii="Arial" w:hAnsi="Arial" w:cs="Arial"/>
          <w:sz w:val="24"/>
          <w:szCs w:val="24"/>
        </w:rPr>
      </w:pPr>
      <w:r>
        <w:rPr>
          <w:rFonts w:ascii="Arial" w:hAnsi="Arial" w:cs="Arial"/>
          <w:sz w:val="24"/>
          <w:szCs w:val="24"/>
        </w:rPr>
        <w:t xml:space="preserve">V oblasti </w:t>
      </w:r>
      <w:r>
        <w:rPr>
          <w:rFonts w:ascii="Arial" w:hAnsi="Arial" w:cs="Arial"/>
          <w:b/>
          <w:sz w:val="24"/>
          <w:szCs w:val="24"/>
        </w:rPr>
        <w:t>kariérového poradenství</w:t>
      </w:r>
      <w:r>
        <w:rPr>
          <w:rFonts w:ascii="Arial" w:hAnsi="Arial" w:cs="Arial"/>
          <w:sz w:val="24"/>
          <w:szCs w:val="24"/>
        </w:rPr>
        <w:t xml:space="preserve"> pracuje učitel s dl</w:t>
      </w:r>
      <w:r w:rsidR="004F7CB5">
        <w:rPr>
          <w:rFonts w:ascii="Arial" w:hAnsi="Arial" w:cs="Arial"/>
          <w:sz w:val="24"/>
          <w:szCs w:val="24"/>
        </w:rPr>
        <w:t>ouholetou praxí v tomto oboru</w:t>
      </w:r>
      <w:r w:rsidR="004F7CB5" w:rsidRPr="004F7CB5">
        <w:rPr>
          <w:rFonts w:ascii="Arial" w:hAnsi="Arial" w:cs="Arial"/>
          <w:sz w:val="24"/>
          <w:szCs w:val="24"/>
        </w:rPr>
        <w:t xml:space="preserve">. </w:t>
      </w:r>
      <w:r w:rsidR="004F7CB5">
        <w:rPr>
          <w:rFonts w:ascii="Arial" w:hAnsi="Arial" w:cs="Arial"/>
          <w:sz w:val="24"/>
          <w:szCs w:val="24"/>
        </w:rPr>
        <w:t>P</w:t>
      </w:r>
      <w:r w:rsidR="004F7CB5" w:rsidRPr="004F7CB5">
        <w:rPr>
          <w:rFonts w:ascii="Arial" w:hAnsi="Arial" w:cs="Arial"/>
          <w:sz w:val="24"/>
          <w:szCs w:val="24"/>
        </w:rPr>
        <w:t xml:space="preserve">oskytuje kariérové poradenství žákům a rodičům žáků, ve spolupráci s třídním učitelem a vedením školy zajišťuje organizaci přihlašování a přestupu k dalšímu vzdělávání </w:t>
      </w:r>
      <w:r w:rsidRPr="004F7CB5">
        <w:rPr>
          <w:rFonts w:ascii="Arial" w:hAnsi="Arial" w:cs="Arial"/>
          <w:sz w:val="24"/>
          <w:szCs w:val="24"/>
        </w:rPr>
        <w:t>Výměna informací mezi ním, rodiči i žáky probíhá kontinuálně, je spolehlivá a přináší uspokojující výsledky. Pravidelně</w:t>
      </w:r>
      <w:r>
        <w:rPr>
          <w:rFonts w:ascii="Arial" w:hAnsi="Arial" w:cs="Arial"/>
          <w:sz w:val="24"/>
          <w:szCs w:val="24"/>
        </w:rPr>
        <w:t xml:space="preserve"> se nám daří umisťovat všechny žáky na SŠ i na učiliště. Těžiště jeho práce v tomto oboru je vkládáno do předmětu </w:t>
      </w:r>
      <w:r>
        <w:rPr>
          <w:rFonts w:ascii="Arial" w:hAnsi="Arial" w:cs="Arial"/>
          <w:i/>
          <w:sz w:val="24"/>
          <w:szCs w:val="24"/>
        </w:rPr>
        <w:t xml:space="preserve">volba povolání, </w:t>
      </w:r>
      <w:r>
        <w:rPr>
          <w:rFonts w:ascii="Arial" w:hAnsi="Arial" w:cs="Arial"/>
          <w:sz w:val="24"/>
          <w:szCs w:val="24"/>
        </w:rPr>
        <w:t>který máme zařazený v osnovách v 8.</w:t>
      </w:r>
      <w:r w:rsidR="004F7CB5">
        <w:rPr>
          <w:rFonts w:ascii="Arial" w:hAnsi="Arial" w:cs="Arial"/>
          <w:sz w:val="24"/>
          <w:szCs w:val="24"/>
        </w:rPr>
        <w:t xml:space="preserve"> </w:t>
      </w:r>
      <w:r>
        <w:rPr>
          <w:rFonts w:ascii="Arial" w:hAnsi="Arial" w:cs="Arial"/>
          <w:sz w:val="24"/>
          <w:szCs w:val="24"/>
        </w:rPr>
        <w:t>a 9.</w:t>
      </w:r>
      <w:r w:rsidR="004F7CB5">
        <w:rPr>
          <w:rFonts w:ascii="Arial" w:hAnsi="Arial" w:cs="Arial"/>
          <w:sz w:val="24"/>
          <w:szCs w:val="24"/>
        </w:rPr>
        <w:t xml:space="preserve"> </w:t>
      </w:r>
      <w:r>
        <w:rPr>
          <w:rFonts w:ascii="Arial" w:hAnsi="Arial" w:cs="Arial"/>
          <w:sz w:val="24"/>
          <w:szCs w:val="24"/>
        </w:rPr>
        <w:t>ročníku po jedné hodině týdně.</w:t>
      </w:r>
    </w:p>
    <w:p w:rsidR="005E222E" w:rsidRDefault="005E222E" w:rsidP="005E222E">
      <w:pPr>
        <w:tabs>
          <w:tab w:val="left" w:pos="1985"/>
        </w:tabs>
        <w:rPr>
          <w:rFonts w:ascii="Arial" w:hAnsi="Arial" w:cs="Arial"/>
          <w:sz w:val="24"/>
          <w:szCs w:val="24"/>
        </w:rPr>
      </w:pPr>
    </w:p>
    <w:p w:rsidR="005E222E" w:rsidRDefault="005E222E" w:rsidP="005E222E">
      <w:pPr>
        <w:tabs>
          <w:tab w:val="left" w:pos="1985"/>
        </w:tabs>
        <w:rPr>
          <w:rFonts w:ascii="Arial" w:hAnsi="Arial" w:cs="Arial"/>
          <w:sz w:val="24"/>
          <w:szCs w:val="24"/>
        </w:rPr>
      </w:pPr>
    </w:p>
    <w:p w:rsidR="005E222E" w:rsidRDefault="005E222E" w:rsidP="005E222E">
      <w:pPr>
        <w:tabs>
          <w:tab w:val="left" w:pos="1985"/>
        </w:tabs>
        <w:rPr>
          <w:rFonts w:ascii="Arial" w:hAnsi="Arial" w:cs="Arial"/>
          <w:sz w:val="24"/>
          <w:szCs w:val="24"/>
        </w:rPr>
      </w:pPr>
    </w:p>
    <w:p w:rsidR="005E222E" w:rsidRPr="005E222E" w:rsidRDefault="005E222E" w:rsidP="005E222E">
      <w:pPr>
        <w:rPr>
          <w:rFonts w:ascii="Arial" w:hAnsi="Arial" w:cs="Arial"/>
          <w:sz w:val="24"/>
          <w:szCs w:val="24"/>
        </w:rPr>
      </w:pPr>
      <w:r w:rsidRPr="005E222E">
        <w:rPr>
          <w:rFonts w:ascii="Arial" w:hAnsi="Arial" w:cs="Arial"/>
          <w:sz w:val="24"/>
          <w:szCs w:val="24"/>
        </w:rPr>
        <w:t xml:space="preserve">     </w:t>
      </w:r>
      <w:r w:rsidRPr="005E222E">
        <w:rPr>
          <w:rFonts w:ascii="Arial" w:hAnsi="Arial" w:cs="Arial"/>
          <w:b/>
          <w:sz w:val="24"/>
          <w:szCs w:val="24"/>
        </w:rPr>
        <w:t>Prevence rizikových projevů chování</w:t>
      </w:r>
      <w:r w:rsidR="00DD4DB3">
        <w:rPr>
          <w:rFonts w:ascii="Arial" w:hAnsi="Arial" w:cs="Arial"/>
          <w:sz w:val="24"/>
          <w:szCs w:val="24"/>
        </w:rPr>
        <w:t xml:space="preserve"> (sociálně-patologických jevů</w:t>
      </w:r>
      <w:r w:rsidRPr="005E222E">
        <w:rPr>
          <w:rFonts w:ascii="Arial" w:hAnsi="Arial" w:cs="Arial"/>
          <w:sz w:val="24"/>
          <w:szCs w:val="24"/>
        </w:rPr>
        <w:t xml:space="preserve">) </w:t>
      </w:r>
      <w:r w:rsidR="002C7BF3">
        <w:rPr>
          <w:rFonts w:ascii="Arial" w:hAnsi="Arial" w:cs="Arial"/>
          <w:sz w:val="24"/>
          <w:szCs w:val="24"/>
        </w:rPr>
        <w:t xml:space="preserve"> </w:t>
      </w:r>
      <w:r w:rsidRPr="005E222E">
        <w:rPr>
          <w:rFonts w:ascii="Arial" w:hAnsi="Arial" w:cs="Arial"/>
          <w:sz w:val="24"/>
          <w:szCs w:val="24"/>
        </w:rPr>
        <w:t xml:space="preserve">se již stala nedílnou součástí výchovy i výuky na </w:t>
      </w:r>
      <w:r>
        <w:rPr>
          <w:rFonts w:ascii="Arial" w:hAnsi="Arial" w:cs="Arial"/>
          <w:sz w:val="24"/>
          <w:szCs w:val="24"/>
        </w:rPr>
        <w:t xml:space="preserve">naší </w:t>
      </w:r>
      <w:r w:rsidRPr="005E222E">
        <w:rPr>
          <w:rFonts w:ascii="Arial" w:hAnsi="Arial" w:cs="Arial"/>
          <w:sz w:val="24"/>
          <w:szCs w:val="24"/>
        </w:rPr>
        <w:t>základní škole, hranice školy však</w:t>
      </w:r>
      <w:r>
        <w:rPr>
          <w:rFonts w:ascii="Arial" w:hAnsi="Arial" w:cs="Arial"/>
          <w:sz w:val="24"/>
          <w:szCs w:val="24"/>
        </w:rPr>
        <w:t xml:space="preserve"> </w:t>
      </w:r>
      <w:r w:rsidRPr="005E222E">
        <w:rPr>
          <w:rFonts w:ascii="Arial" w:hAnsi="Arial" w:cs="Arial"/>
          <w:sz w:val="24"/>
          <w:szCs w:val="24"/>
        </w:rPr>
        <w:t>do značné míry přesahuje.  Prevenci chápeme jako prostředek, kterým dětem naznačíme, jak zaujímat postoje a názory, jak argumentovat a diskutovat, jak přijímat a odmítat, jak se nebát říci svůj názor, jak využívat volný čas, jak pochopit sám sebe, jak poznat ostatní.</w:t>
      </w:r>
    </w:p>
    <w:p w:rsidR="005E222E" w:rsidRPr="005E222E" w:rsidRDefault="005E222E" w:rsidP="005E222E">
      <w:pPr>
        <w:rPr>
          <w:rFonts w:ascii="Arial" w:hAnsi="Arial" w:cs="Arial"/>
          <w:sz w:val="24"/>
          <w:szCs w:val="24"/>
        </w:rPr>
      </w:pPr>
      <w:r w:rsidRPr="005E222E">
        <w:rPr>
          <w:rFonts w:ascii="Arial" w:hAnsi="Arial" w:cs="Arial"/>
          <w:sz w:val="24"/>
          <w:szCs w:val="24"/>
        </w:rPr>
        <w:t xml:space="preserve">Snažíme </w:t>
      </w:r>
      <w:r w:rsidR="00DD4DB3">
        <w:rPr>
          <w:rFonts w:ascii="Arial" w:hAnsi="Arial" w:cs="Arial"/>
          <w:sz w:val="24"/>
          <w:szCs w:val="24"/>
        </w:rPr>
        <w:t xml:space="preserve">se </w:t>
      </w:r>
      <w:r w:rsidRPr="005E222E">
        <w:rPr>
          <w:rFonts w:ascii="Arial" w:hAnsi="Arial" w:cs="Arial"/>
          <w:sz w:val="24"/>
          <w:szCs w:val="24"/>
        </w:rPr>
        <w:t>pro své žáky vytvářet bezpečné a sociálně pozitivní klima, pomáháme jim v jejich cestě směre</w:t>
      </w:r>
      <w:r w:rsidR="00C45B33">
        <w:rPr>
          <w:rFonts w:ascii="Arial" w:hAnsi="Arial" w:cs="Arial"/>
          <w:sz w:val="24"/>
          <w:szCs w:val="24"/>
        </w:rPr>
        <w:t xml:space="preserve">m ke zdravému životnímu stylu. </w:t>
      </w:r>
      <w:r w:rsidRPr="005E222E">
        <w:rPr>
          <w:rFonts w:ascii="Arial" w:hAnsi="Arial" w:cs="Arial"/>
          <w:sz w:val="24"/>
          <w:szCs w:val="24"/>
        </w:rPr>
        <w:t>Rodina a škola hraje v životě dětí důležitou roli, naší snahou je, aby se stala pro naše žáky vzorem pro správné chování a zdravé rozhodování.</w:t>
      </w:r>
    </w:p>
    <w:p w:rsidR="005E222E" w:rsidRDefault="005E222E" w:rsidP="005E222E">
      <w:pPr>
        <w:tabs>
          <w:tab w:val="left" w:pos="1985"/>
        </w:tabs>
        <w:rPr>
          <w:rFonts w:ascii="Arial" w:hAnsi="Arial" w:cs="Arial"/>
          <w:sz w:val="24"/>
          <w:szCs w:val="24"/>
        </w:rPr>
      </w:pPr>
      <w:r>
        <w:rPr>
          <w:rFonts w:ascii="Arial" w:hAnsi="Arial" w:cs="Arial"/>
          <w:sz w:val="24"/>
          <w:szCs w:val="24"/>
        </w:rPr>
        <w:t>Metodi</w:t>
      </w:r>
      <w:r w:rsidR="000C6ABB">
        <w:rPr>
          <w:rFonts w:ascii="Arial" w:hAnsi="Arial" w:cs="Arial"/>
          <w:sz w:val="24"/>
          <w:szCs w:val="24"/>
        </w:rPr>
        <w:t>k prevence sestavuje preventivní prog</w:t>
      </w:r>
      <w:r w:rsidR="00390DCE">
        <w:rPr>
          <w:rFonts w:ascii="Arial" w:hAnsi="Arial" w:cs="Arial"/>
          <w:sz w:val="24"/>
          <w:szCs w:val="24"/>
        </w:rPr>
        <w:t>ram</w:t>
      </w:r>
      <w:r>
        <w:rPr>
          <w:rFonts w:ascii="Arial" w:hAnsi="Arial" w:cs="Arial"/>
          <w:sz w:val="24"/>
          <w:szCs w:val="24"/>
        </w:rPr>
        <w:t xml:space="preserve"> aktivit</w:t>
      </w:r>
      <w:r w:rsidR="00390DCE">
        <w:rPr>
          <w:rFonts w:ascii="Arial" w:hAnsi="Arial" w:cs="Arial"/>
          <w:sz w:val="24"/>
          <w:szCs w:val="24"/>
        </w:rPr>
        <w:t xml:space="preserve"> pro daný školní rok</w:t>
      </w:r>
      <w:r>
        <w:rPr>
          <w:rFonts w:ascii="Arial" w:hAnsi="Arial" w:cs="Arial"/>
          <w:sz w:val="24"/>
          <w:szCs w:val="24"/>
        </w:rPr>
        <w:t>, je nápomocen tř. učitelům</w:t>
      </w:r>
      <w:r w:rsidR="00390DCE">
        <w:rPr>
          <w:rFonts w:ascii="Arial" w:hAnsi="Arial" w:cs="Arial"/>
          <w:sz w:val="24"/>
          <w:szCs w:val="24"/>
        </w:rPr>
        <w:t xml:space="preserve"> </w:t>
      </w:r>
      <w:r>
        <w:rPr>
          <w:rFonts w:ascii="Arial" w:hAnsi="Arial" w:cs="Arial"/>
          <w:sz w:val="24"/>
          <w:szCs w:val="24"/>
        </w:rPr>
        <w:t>při organizování jed</w:t>
      </w:r>
      <w:r w:rsidR="00C45B33">
        <w:rPr>
          <w:rFonts w:ascii="Arial" w:hAnsi="Arial" w:cs="Arial"/>
          <w:sz w:val="24"/>
          <w:szCs w:val="24"/>
        </w:rPr>
        <w:t>notlivých programů.</w:t>
      </w:r>
    </w:p>
    <w:p w:rsidR="00390DCE" w:rsidRPr="00390DCE" w:rsidRDefault="00390DCE" w:rsidP="00390DCE">
      <w:pPr>
        <w:jc w:val="both"/>
        <w:rPr>
          <w:rFonts w:ascii="Arial" w:hAnsi="Arial" w:cs="Arial"/>
          <w:sz w:val="24"/>
          <w:szCs w:val="24"/>
        </w:rPr>
      </w:pPr>
      <w:r w:rsidRPr="00390DCE">
        <w:rPr>
          <w:rFonts w:ascii="Arial" w:hAnsi="Arial" w:cs="Arial"/>
          <w:sz w:val="24"/>
          <w:szCs w:val="24"/>
        </w:rPr>
        <w:t>Škola sleduje rizika sociálně patologických jevů a při varovných signálech ko</w:t>
      </w:r>
      <w:r w:rsidR="002C7BF3">
        <w:rPr>
          <w:rFonts w:ascii="Arial" w:hAnsi="Arial" w:cs="Arial"/>
          <w:sz w:val="24"/>
          <w:szCs w:val="24"/>
        </w:rPr>
        <w:t>ordinuje postup metodika prevence</w:t>
      </w:r>
      <w:r w:rsidRPr="00390DCE">
        <w:rPr>
          <w:rFonts w:ascii="Arial" w:hAnsi="Arial" w:cs="Arial"/>
          <w:sz w:val="24"/>
          <w:szCs w:val="24"/>
        </w:rPr>
        <w:t>. Snažíme se je podchycovat hned v počátcích a řešení provádět co nejcitlivěji. V případě potřeby metodik prevence svolává setkání s rodiči, konzultuje daný problém s žáky a nabízí podporu či poradenství.</w:t>
      </w:r>
      <w:r w:rsidR="00C45B33">
        <w:rPr>
          <w:rFonts w:ascii="Arial" w:hAnsi="Arial" w:cs="Arial"/>
          <w:sz w:val="24"/>
          <w:szCs w:val="24"/>
        </w:rPr>
        <w:t xml:space="preserve"> </w:t>
      </w:r>
    </w:p>
    <w:p w:rsidR="00390DCE" w:rsidRDefault="00390DCE" w:rsidP="00390DCE">
      <w:pPr>
        <w:jc w:val="both"/>
      </w:pPr>
      <w:r w:rsidRPr="00390DCE">
        <w:rPr>
          <w:rFonts w:ascii="Arial" w:hAnsi="Arial" w:cs="Arial"/>
          <w:sz w:val="24"/>
          <w:szCs w:val="24"/>
        </w:rPr>
        <w:t xml:space="preserve"> Mimoškolní akce, školní výlety, či sportovní soutěže využíváme ke zlepšování vztahů mezi dětmi</w:t>
      </w:r>
      <w:r>
        <w:t xml:space="preserve">. </w:t>
      </w:r>
    </w:p>
    <w:p w:rsidR="005D4889" w:rsidRDefault="002C7BF3" w:rsidP="005E222E">
      <w:pPr>
        <w:tabs>
          <w:tab w:val="left" w:pos="1985"/>
        </w:tabs>
        <w:rPr>
          <w:rFonts w:ascii="Arial" w:hAnsi="Arial" w:cs="Arial"/>
          <w:sz w:val="24"/>
          <w:szCs w:val="24"/>
        </w:rPr>
      </w:pPr>
      <w:r>
        <w:rPr>
          <w:rFonts w:ascii="Arial" w:hAnsi="Arial" w:cs="Arial"/>
          <w:sz w:val="24"/>
          <w:szCs w:val="24"/>
        </w:rPr>
        <w:t>Škola má vypracovanou Školní preventivní strategii</w:t>
      </w:r>
      <w:r w:rsidR="00F405C9">
        <w:rPr>
          <w:rFonts w:ascii="Arial" w:hAnsi="Arial" w:cs="Arial"/>
          <w:sz w:val="24"/>
          <w:szCs w:val="24"/>
        </w:rPr>
        <w:t>, Program proti šikanování a Minimální preventivní program.</w:t>
      </w:r>
    </w:p>
    <w:p w:rsidR="005E222E" w:rsidRPr="005E222E" w:rsidRDefault="005E222E" w:rsidP="005E222E">
      <w:pPr>
        <w:pStyle w:val="Normlnweb"/>
        <w:shd w:val="clear" w:color="auto" w:fill="FFFFFF"/>
        <w:spacing w:after="0"/>
        <w:rPr>
          <w:rFonts w:ascii="Arial" w:hAnsi="Arial" w:cs="Arial"/>
          <w:color w:val="000000"/>
        </w:rPr>
      </w:pPr>
    </w:p>
    <w:p w:rsidR="00825FE3" w:rsidRDefault="00825FE3" w:rsidP="005E222E">
      <w:pPr>
        <w:tabs>
          <w:tab w:val="left" w:pos="851"/>
        </w:tabs>
        <w:jc w:val="center"/>
        <w:rPr>
          <w:rFonts w:ascii="Arial" w:hAnsi="Arial"/>
          <w:sz w:val="72"/>
        </w:rPr>
      </w:pPr>
    </w:p>
    <w:p w:rsidR="005E222E" w:rsidRDefault="00E8099C" w:rsidP="00E8099C">
      <w:pPr>
        <w:tabs>
          <w:tab w:val="left" w:pos="851"/>
        </w:tabs>
        <w:rPr>
          <w:rFonts w:ascii="Arial" w:hAnsi="Arial"/>
          <w:sz w:val="72"/>
        </w:rPr>
      </w:pPr>
      <w:r>
        <w:rPr>
          <w:rFonts w:ascii="Arial" w:hAnsi="Arial"/>
          <w:sz w:val="72"/>
        </w:rPr>
        <w:t xml:space="preserve">                                 </w:t>
      </w:r>
      <w:r w:rsidR="00BB09F7">
        <w:rPr>
          <w:rFonts w:ascii="Arial" w:hAnsi="Arial"/>
          <w:sz w:val="72"/>
        </w:rPr>
        <w:t>11</w:t>
      </w:r>
    </w:p>
    <w:p w:rsidR="005E222E" w:rsidRDefault="005E222E" w:rsidP="005E222E"/>
    <w:p w:rsidR="005E222E" w:rsidRDefault="005E222E" w:rsidP="005E222E"/>
    <w:p w:rsidR="005E222E" w:rsidRDefault="005E222E" w:rsidP="005E222E">
      <w:pPr>
        <w:pStyle w:val="Nadpis2"/>
        <w:jc w:val="center"/>
        <w:rPr>
          <w:b/>
          <w:bCs/>
          <w:sz w:val="40"/>
          <w:szCs w:val="40"/>
          <w:u w:val="single"/>
        </w:rPr>
      </w:pPr>
      <w:r>
        <w:rPr>
          <w:b/>
          <w:sz w:val="40"/>
          <w:szCs w:val="40"/>
          <w:u w:val="single"/>
        </w:rPr>
        <w:t>Začlenění průřezových témat</w:t>
      </w:r>
    </w:p>
    <w:p w:rsidR="005E222E" w:rsidRDefault="005E222E" w:rsidP="005E222E"/>
    <w:p w:rsidR="005E222E" w:rsidRDefault="005E222E" w:rsidP="005E222E"/>
    <w:p w:rsidR="005E222E" w:rsidRDefault="005E222E" w:rsidP="005E222E"/>
    <w:p w:rsidR="005E222E" w:rsidRDefault="005E222E" w:rsidP="005E222E">
      <w:pPr>
        <w:jc w:val="both"/>
        <w:rPr>
          <w:rFonts w:ascii="Arial" w:hAnsi="Arial" w:cs="Arial"/>
          <w:sz w:val="24"/>
        </w:rPr>
      </w:pPr>
      <w:r>
        <w:tab/>
      </w:r>
      <w:r>
        <w:rPr>
          <w:rFonts w:ascii="Arial" w:hAnsi="Arial" w:cs="Arial"/>
          <w:sz w:val="24"/>
        </w:rPr>
        <w:t>Průřezová témata zajišťují propojení učiva s aktuálními problémy světa. Pomáhají formovat názory a postoje, propojují školní teorii s praxí života, výrazným způsobem se podílejí na rozvíjení osobnosti žáků. Podmínkou účinnosti je však propojenost se vzdělávacím obsahem jednotlivých vyučovacích předmětů. Proto kromě tabulky PT – ročník – předmět – umisťujeme indikaci PT přímo do učebních osnov.</w:t>
      </w:r>
    </w:p>
    <w:p w:rsidR="005E222E" w:rsidRDefault="005E222E" w:rsidP="005E222E"/>
    <w:p w:rsidR="001E741F" w:rsidRDefault="001E741F" w:rsidP="005E222E"/>
    <w:p w:rsidR="001E741F" w:rsidRDefault="001E741F" w:rsidP="005E222E"/>
    <w:p w:rsidR="005E222E" w:rsidRDefault="005D4889" w:rsidP="005E222E">
      <w:r>
        <w:t xml:space="preserve"> </w:t>
      </w:r>
    </w:p>
    <w:p w:rsidR="005E222E" w:rsidRDefault="005E222E" w:rsidP="005E22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1"/>
        <w:gridCol w:w="683"/>
        <w:gridCol w:w="682"/>
        <w:gridCol w:w="682"/>
        <w:gridCol w:w="683"/>
        <w:gridCol w:w="682"/>
        <w:gridCol w:w="682"/>
        <w:gridCol w:w="682"/>
        <w:gridCol w:w="682"/>
        <w:gridCol w:w="647"/>
      </w:tblGrid>
      <w:tr w:rsidR="005D4889" w:rsidRPr="005D4889" w:rsidTr="005D4889">
        <w:trPr>
          <w:cantSplit/>
          <w:trHeight w:val="274"/>
          <w:jc w:val="center"/>
        </w:trPr>
        <w:tc>
          <w:tcPr>
            <w:tcW w:w="9196" w:type="dxa"/>
            <w:gridSpan w:val="10"/>
            <w:vAlign w:val="center"/>
          </w:tcPr>
          <w:p w:rsidR="005E222E" w:rsidRPr="00825FE3" w:rsidRDefault="005E222E" w:rsidP="001F5C4F">
            <w:pPr>
              <w:jc w:val="center"/>
              <w:rPr>
                <w:rFonts w:ascii="Arial" w:hAnsi="Arial" w:cs="Arial"/>
                <w:b/>
                <w:bCs/>
                <w:sz w:val="24"/>
                <w:szCs w:val="24"/>
              </w:rPr>
            </w:pPr>
            <w:r w:rsidRPr="00825FE3">
              <w:rPr>
                <w:rFonts w:ascii="Arial" w:hAnsi="Arial" w:cs="Arial"/>
                <w:b/>
                <w:bCs/>
                <w:sz w:val="24"/>
                <w:szCs w:val="24"/>
              </w:rPr>
              <w:t>Osobnostní a sociální výchova – OSV</w:t>
            </w:r>
          </w:p>
          <w:p w:rsidR="005E222E" w:rsidRPr="005D4889" w:rsidRDefault="005E222E" w:rsidP="001F5C4F">
            <w:pPr>
              <w:jc w:val="center"/>
              <w:rPr>
                <w:rFonts w:ascii="Arial" w:hAnsi="Arial" w:cs="Arial"/>
                <w:b/>
                <w:bCs/>
              </w:rPr>
            </w:pPr>
          </w:p>
        </w:tc>
      </w:tr>
      <w:tr w:rsidR="005E222E" w:rsidTr="005D4889">
        <w:trPr>
          <w:cantSplit/>
          <w:trHeight w:val="274"/>
          <w:jc w:val="center"/>
        </w:trPr>
        <w:tc>
          <w:tcPr>
            <w:tcW w:w="9196" w:type="dxa"/>
            <w:gridSpan w:val="10"/>
          </w:tcPr>
          <w:p w:rsidR="005E222E" w:rsidRDefault="005E222E" w:rsidP="001F5C4F">
            <w:pPr>
              <w:rPr>
                <w:rFonts w:ascii="Arial" w:hAnsi="Arial" w:cs="Arial"/>
              </w:rPr>
            </w:pPr>
          </w:p>
          <w:p w:rsidR="005E222E" w:rsidRDefault="005E222E" w:rsidP="001F5C4F">
            <w:pPr>
              <w:rPr>
                <w:rFonts w:ascii="Arial" w:hAnsi="Arial" w:cs="Arial"/>
              </w:rPr>
            </w:pPr>
            <w:r>
              <w:rPr>
                <w:rFonts w:ascii="Arial" w:hAnsi="Arial" w:cs="Arial"/>
              </w:rPr>
              <w:t>Smyslem je pomáhat každému žákovi hledat vlastní cestu k navazování kvalitních vztahů k ostatním lidem, k posilování vlastní sebedůvěry, k pochopení nezbytnosti sociálního cítění a k vnímání sama sebe jako k součásti společenského prostředí.</w:t>
            </w:r>
          </w:p>
          <w:p w:rsidR="005E222E" w:rsidRDefault="005E222E" w:rsidP="001F5C4F">
            <w:pPr>
              <w:rPr>
                <w:rFonts w:ascii="Arial" w:hAnsi="Arial" w:cs="Arial"/>
                <w:b/>
                <w:bCs/>
              </w:rPr>
            </w:pPr>
          </w:p>
        </w:tc>
      </w:tr>
      <w:tr w:rsidR="005E222E" w:rsidTr="005D4889">
        <w:trPr>
          <w:trHeight w:val="454"/>
          <w:jc w:val="center"/>
        </w:trPr>
        <w:tc>
          <w:tcPr>
            <w:tcW w:w="3091" w:type="dxa"/>
            <w:vAlign w:val="center"/>
          </w:tcPr>
          <w:p w:rsidR="005E222E" w:rsidRDefault="005E222E" w:rsidP="001F5C4F">
            <w:pPr>
              <w:rPr>
                <w:rFonts w:ascii="Arial" w:hAnsi="Arial" w:cs="Arial"/>
              </w:rPr>
            </w:pPr>
          </w:p>
        </w:tc>
        <w:tc>
          <w:tcPr>
            <w:tcW w:w="683" w:type="dxa"/>
            <w:vAlign w:val="center"/>
          </w:tcPr>
          <w:p w:rsidR="005E222E" w:rsidRDefault="005E222E" w:rsidP="001F5C4F">
            <w:pPr>
              <w:jc w:val="center"/>
              <w:rPr>
                <w:rFonts w:ascii="Arial" w:hAnsi="Arial" w:cs="Arial"/>
                <w:b/>
                <w:bCs/>
              </w:rPr>
            </w:pPr>
            <w:r>
              <w:rPr>
                <w:rFonts w:ascii="Arial" w:hAnsi="Arial" w:cs="Arial"/>
                <w:b/>
                <w:bCs/>
              </w:rPr>
              <w:t>1</w:t>
            </w:r>
          </w:p>
        </w:tc>
        <w:tc>
          <w:tcPr>
            <w:tcW w:w="682" w:type="dxa"/>
            <w:vAlign w:val="center"/>
          </w:tcPr>
          <w:p w:rsidR="005E222E" w:rsidRDefault="005E222E" w:rsidP="001F5C4F">
            <w:pPr>
              <w:jc w:val="center"/>
              <w:rPr>
                <w:rFonts w:ascii="Arial" w:hAnsi="Arial" w:cs="Arial"/>
                <w:b/>
                <w:bCs/>
              </w:rPr>
            </w:pPr>
            <w:r>
              <w:rPr>
                <w:rFonts w:ascii="Arial" w:hAnsi="Arial" w:cs="Arial"/>
                <w:b/>
                <w:bCs/>
              </w:rPr>
              <w:t>2</w:t>
            </w:r>
          </w:p>
        </w:tc>
        <w:tc>
          <w:tcPr>
            <w:tcW w:w="682" w:type="dxa"/>
            <w:vAlign w:val="center"/>
          </w:tcPr>
          <w:p w:rsidR="005E222E" w:rsidRDefault="005E222E" w:rsidP="001F5C4F">
            <w:pPr>
              <w:jc w:val="center"/>
              <w:rPr>
                <w:rFonts w:ascii="Arial" w:hAnsi="Arial" w:cs="Arial"/>
                <w:b/>
                <w:bCs/>
              </w:rPr>
            </w:pPr>
            <w:r>
              <w:rPr>
                <w:rFonts w:ascii="Arial" w:hAnsi="Arial" w:cs="Arial"/>
                <w:b/>
                <w:bCs/>
              </w:rPr>
              <w:t>3</w:t>
            </w:r>
          </w:p>
        </w:tc>
        <w:tc>
          <w:tcPr>
            <w:tcW w:w="683" w:type="dxa"/>
            <w:vAlign w:val="center"/>
          </w:tcPr>
          <w:p w:rsidR="005E222E" w:rsidRDefault="005E222E" w:rsidP="001F5C4F">
            <w:pPr>
              <w:jc w:val="center"/>
              <w:rPr>
                <w:rFonts w:ascii="Arial" w:hAnsi="Arial" w:cs="Arial"/>
                <w:b/>
                <w:bCs/>
              </w:rPr>
            </w:pPr>
            <w:r>
              <w:rPr>
                <w:rFonts w:ascii="Arial" w:hAnsi="Arial" w:cs="Arial"/>
                <w:b/>
                <w:bCs/>
              </w:rPr>
              <w:t>4</w:t>
            </w:r>
          </w:p>
        </w:tc>
        <w:tc>
          <w:tcPr>
            <w:tcW w:w="682" w:type="dxa"/>
            <w:vAlign w:val="center"/>
          </w:tcPr>
          <w:p w:rsidR="005E222E" w:rsidRDefault="005E222E" w:rsidP="001F5C4F">
            <w:pPr>
              <w:jc w:val="center"/>
              <w:rPr>
                <w:rFonts w:ascii="Arial" w:hAnsi="Arial" w:cs="Arial"/>
                <w:b/>
                <w:bCs/>
              </w:rPr>
            </w:pPr>
            <w:r>
              <w:rPr>
                <w:rFonts w:ascii="Arial" w:hAnsi="Arial" w:cs="Arial"/>
                <w:b/>
                <w:bCs/>
              </w:rPr>
              <w:t>5</w:t>
            </w:r>
          </w:p>
        </w:tc>
        <w:tc>
          <w:tcPr>
            <w:tcW w:w="682" w:type="dxa"/>
            <w:vAlign w:val="center"/>
          </w:tcPr>
          <w:p w:rsidR="005E222E" w:rsidRDefault="005E222E" w:rsidP="001F5C4F">
            <w:pPr>
              <w:jc w:val="center"/>
              <w:rPr>
                <w:rFonts w:ascii="Arial" w:hAnsi="Arial" w:cs="Arial"/>
                <w:b/>
                <w:bCs/>
              </w:rPr>
            </w:pPr>
            <w:r>
              <w:rPr>
                <w:rFonts w:ascii="Arial" w:hAnsi="Arial" w:cs="Arial"/>
                <w:b/>
                <w:bCs/>
              </w:rPr>
              <w:t>6</w:t>
            </w:r>
          </w:p>
        </w:tc>
        <w:tc>
          <w:tcPr>
            <w:tcW w:w="682" w:type="dxa"/>
            <w:vAlign w:val="center"/>
          </w:tcPr>
          <w:p w:rsidR="005E222E" w:rsidRDefault="005E222E" w:rsidP="001F5C4F">
            <w:pPr>
              <w:jc w:val="center"/>
              <w:rPr>
                <w:rFonts w:ascii="Arial" w:hAnsi="Arial" w:cs="Arial"/>
                <w:b/>
                <w:bCs/>
              </w:rPr>
            </w:pPr>
            <w:r>
              <w:rPr>
                <w:rFonts w:ascii="Arial" w:hAnsi="Arial" w:cs="Arial"/>
                <w:b/>
                <w:bCs/>
              </w:rPr>
              <w:t>7</w:t>
            </w:r>
          </w:p>
        </w:tc>
        <w:tc>
          <w:tcPr>
            <w:tcW w:w="682" w:type="dxa"/>
            <w:vAlign w:val="center"/>
          </w:tcPr>
          <w:p w:rsidR="005E222E" w:rsidRDefault="005E222E" w:rsidP="001F5C4F">
            <w:pPr>
              <w:jc w:val="center"/>
              <w:rPr>
                <w:rFonts w:ascii="Arial" w:hAnsi="Arial" w:cs="Arial"/>
                <w:b/>
                <w:bCs/>
              </w:rPr>
            </w:pPr>
            <w:r>
              <w:rPr>
                <w:rFonts w:ascii="Arial" w:hAnsi="Arial" w:cs="Arial"/>
                <w:b/>
                <w:bCs/>
              </w:rPr>
              <w:t>8</w:t>
            </w:r>
          </w:p>
        </w:tc>
        <w:tc>
          <w:tcPr>
            <w:tcW w:w="647" w:type="dxa"/>
            <w:vAlign w:val="center"/>
          </w:tcPr>
          <w:p w:rsidR="005E222E" w:rsidRDefault="005E222E" w:rsidP="001F5C4F">
            <w:pPr>
              <w:jc w:val="center"/>
              <w:rPr>
                <w:rFonts w:ascii="Arial" w:hAnsi="Arial" w:cs="Arial"/>
                <w:b/>
                <w:bCs/>
              </w:rPr>
            </w:pPr>
            <w:r>
              <w:rPr>
                <w:rFonts w:ascii="Arial" w:hAnsi="Arial" w:cs="Arial"/>
                <w:b/>
                <w:bCs/>
              </w:rPr>
              <w:t>9</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Český jazyk a literatura</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73"/>
          <w:jc w:val="center"/>
        </w:trPr>
        <w:tc>
          <w:tcPr>
            <w:tcW w:w="3091" w:type="dxa"/>
            <w:vAlign w:val="center"/>
          </w:tcPr>
          <w:p w:rsidR="005E222E" w:rsidRDefault="005E222E" w:rsidP="001F5C4F">
            <w:pPr>
              <w:rPr>
                <w:rFonts w:ascii="Arial" w:hAnsi="Arial" w:cs="Arial"/>
              </w:rPr>
            </w:pPr>
            <w:r>
              <w:rPr>
                <w:rFonts w:ascii="Arial" w:hAnsi="Arial" w:cs="Arial"/>
              </w:rPr>
              <w:t>Anglický jazyk</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825FE3" w:rsidTr="005D4889">
        <w:trPr>
          <w:trHeight w:val="473"/>
          <w:jc w:val="center"/>
        </w:trPr>
        <w:tc>
          <w:tcPr>
            <w:tcW w:w="3091" w:type="dxa"/>
            <w:vAlign w:val="center"/>
          </w:tcPr>
          <w:p w:rsidR="00825FE3" w:rsidRDefault="00825FE3" w:rsidP="001F5C4F">
            <w:pPr>
              <w:rPr>
                <w:rFonts w:ascii="Arial" w:hAnsi="Arial" w:cs="Arial"/>
              </w:rPr>
            </w:pPr>
            <w:r>
              <w:rPr>
                <w:rFonts w:ascii="Arial" w:hAnsi="Arial" w:cs="Arial"/>
              </w:rPr>
              <w:t>Německý jazyk</w:t>
            </w: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r>
              <w:rPr>
                <w:rFonts w:ascii="Arial" w:hAnsi="Arial" w:cs="Arial"/>
              </w:rPr>
              <w:t>i</w:t>
            </w:r>
          </w:p>
        </w:tc>
        <w:tc>
          <w:tcPr>
            <w:tcW w:w="682" w:type="dxa"/>
            <w:vAlign w:val="center"/>
          </w:tcPr>
          <w:p w:rsidR="00825FE3" w:rsidRDefault="00825FE3" w:rsidP="001F5C4F">
            <w:pPr>
              <w:jc w:val="center"/>
              <w:rPr>
                <w:rFonts w:ascii="Arial" w:hAnsi="Arial" w:cs="Arial"/>
              </w:rPr>
            </w:pPr>
            <w:r>
              <w:rPr>
                <w:rFonts w:ascii="Arial" w:hAnsi="Arial" w:cs="Arial"/>
              </w:rPr>
              <w:t>i</w:t>
            </w:r>
          </w:p>
        </w:tc>
        <w:tc>
          <w:tcPr>
            <w:tcW w:w="647" w:type="dxa"/>
            <w:vAlign w:val="center"/>
          </w:tcPr>
          <w:p w:rsidR="00825FE3" w:rsidRDefault="00825FE3" w:rsidP="001F5C4F">
            <w:pPr>
              <w:jc w:val="center"/>
              <w:rPr>
                <w:rFonts w:ascii="Arial" w:hAnsi="Arial" w:cs="Arial"/>
              </w:rPr>
            </w:pPr>
            <w:r>
              <w:rPr>
                <w:rFonts w:ascii="Arial" w:hAnsi="Arial" w:cs="Arial"/>
              </w:rPr>
              <w:t>i</w:t>
            </w:r>
          </w:p>
        </w:tc>
      </w:tr>
      <w:tr w:rsidR="00825FE3" w:rsidTr="005D4889">
        <w:trPr>
          <w:trHeight w:val="473"/>
          <w:jc w:val="center"/>
        </w:trPr>
        <w:tc>
          <w:tcPr>
            <w:tcW w:w="3091" w:type="dxa"/>
            <w:vAlign w:val="center"/>
          </w:tcPr>
          <w:p w:rsidR="00825FE3" w:rsidRDefault="00825FE3" w:rsidP="001F5C4F">
            <w:pPr>
              <w:rPr>
                <w:rFonts w:ascii="Arial" w:hAnsi="Arial" w:cs="Arial"/>
              </w:rPr>
            </w:pPr>
            <w:r>
              <w:rPr>
                <w:rFonts w:ascii="Arial" w:hAnsi="Arial" w:cs="Arial"/>
              </w:rPr>
              <w:t>Ruský jazyk</w:t>
            </w: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r>
              <w:rPr>
                <w:rFonts w:ascii="Arial" w:hAnsi="Arial" w:cs="Arial"/>
              </w:rPr>
              <w:t>i</w:t>
            </w:r>
          </w:p>
        </w:tc>
        <w:tc>
          <w:tcPr>
            <w:tcW w:w="682" w:type="dxa"/>
            <w:vAlign w:val="center"/>
          </w:tcPr>
          <w:p w:rsidR="00825FE3" w:rsidRDefault="00825FE3" w:rsidP="001F5C4F">
            <w:pPr>
              <w:jc w:val="center"/>
              <w:rPr>
                <w:rFonts w:ascii="Arial" w:hAnsi="Arial" w:cs="Arial"/>
              </w:rPr>
            </w:pPr>
            <w:r>
              <w:rPr>
                <w:rFonts w:ascii="Arial" w:hAnsi="Arial" w:cs="Arial"/>
              </w:rPr>
              <w:t>i</w:t>
            </w:r>
          </w:p>
        </w:tc>
        <w:tc>
          <w:tcPr>
            <w:tcW w:w="647" w:type="dxa"/>
            <w:vAlign w:val="center"/>
          </w:tcPr>
          <w:p w:rsidR="00825FE3" w:rsidRDefault="00825FE3"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Matematika</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337F61" w:rsidP="001F5C4F">
            <w:pPr>
              <w:jc w:val="center"/>
              <w:rPr>
                <w:rFonts w:ascii="Arial" w:hAnsi="Arial" w:cs="Arial"/>
              </w:rPr>
            </w:pPr>
            <w:r>
              <w:rPr>
                <w:rFonts w:ascii="Arial" w:hAnsi="Arial" w:cs="Arial"/>
              </w:rPr>
              <w:t>i</w:t>
            </w:r>
          </w:p>
        </w:tc>
        <w:tc>
          <w:tcPr>
            <w:tcW w:w="647" w:type="dxa"/>
            <w:vAlign w:val="center"/>
          </w:tcPr>
          <w:p w:rsidR="005E222E" w:rsidRDefault="00337F61"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Informatika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Prvouka</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Přírodověda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Vlastivěda</w:t>
            </w:r>
            <w:r w:rsidR="008B3CD6">
              <w:rPr>
                <w:rFonts w:ascii="Arial" w:hAnsi="Arial" w:cs="Arial"/>
              </w:rPr>
              <w:t xml:space="preserve"> </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Občanská výchova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 xml:space="preserve"> P</w:t>
            </w:r>
          </w:p>
          <w:p w:rsidR="005E222E" w:rsidRDefault="005E222E" w:rsidP="001F5C4F">
            <w:pPr>
              <w:jc w:val="center"/>
              <w:rPr>
                <w:rFonts w:ascii="Arial" w:hAnsi="Arial" w:cs="Arial"/>
              </w:rPr>
            </w:pPr>
            <w:r>
              <w:rPr>
                <w:rFonts w:ascii="Arial" w:hAnsi="Arial" w:cs="Arial"/>
              </w:rPr>
              <w:t>(EtV)</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Dramatická výchova</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Hudební výchova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 xml:space="preserve"> Výtvarná výchova</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825FE3" w:rsidP="001F5C4F">
            <w:pPr>
              <w:jc w:val="center"/>
              <w:rPr>
                <w:rFonts w:ascii="Arial" w:hAnsi="Arial" w:cs="Arial"/>
              </w:rPr>
            </w:pPr>
            <w:r>
              <w:rPr>
                <w:rFonts w:ascii="Arial" w:hAnsi="Arial" w:cs="Arial"/>
              </w:rPr>
              <w:t>i</w:t>
            </w:r>
          </w:p>
        </w:tc>
        <w:tc>
          <w:tcPr>
            <w:tcW w:w="683" w:type="dxa"/>
            <w:vAlign w:val="center"/>
          </w:tcPr>
          <w:p w:rsidR="005E222E" w:rsidRDefault="00825FE3" w:rsidP="001F5C4F">
            <w:pPr>
              <w:jc w:val="center"/>
              <w:rPr>
                <w:rFonts w:ascii="Arial" w:hAnsi="Arial" w:cs="Arial"/>
              </w:rPr>
            </w:pPr>
            <w:r>
              <w:rPr>
                <w:rFonts w:ascii="Arial" w:hAnsi="Arial" w:cs="Arial"/>
              </w:rPr>
              <w:t>i</w:t>
            </w:r>
          </w:p>
        </w:tc>
        <w:tc>
          <w:tcPr>
            <w:tcW w:w="682" w:type="dxa"/>
            <w:vAlign w:val="center"/>
          </w:tcPr>
          <w:p w:rsidR="005E222E" w:rsidRDefault="00825FE3"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Tělesná výchova</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 xml:space="preserve">Pracovní činnosti </w:t>
            </w:r>
          </w:p>
        </w:tc>
        <w:tc>
          <w:tcPr>
            <w:tcW w:w="683"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337F61" w:rsidP="001F5C4F">
            <w:pPr>
              <w:jc w:val="center"/>
              <w:rPr>
                <w:rFonts w:ascii="Arial" w:hAnsi="Arial" w:cs="Arial"/>
              </w:rPr>
            </w:pPr>
            <w:r>
              <w:rPr>
                <w:rFonts w:ascii="Arial" w:hAnsi="Arial" w:cs="Arial"/>
              </w:rPr>
              <w:t>i</w:t>
            </w:r>
          </w:p>
        </w:tc>
        <w:tc>
          <w:tcPr>
            <w:tcW w:w="683"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Dějepis</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Fyzika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Chemie</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Přírodopis</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Zeměpis</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Zdravotní výchova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Pr="00556557" w:rsidRDefault="00556557" w:rsidP="00556557">
            <w:pPr>
              <w:rPr>
                <w:rFonts w:ascii="Arial" w:hAnsi="Arial" w:cs="Arial"/>
              </w:rPr>
            </w:pPr>
            <w:r>
              <w:rPr>
                <w:rFonts w:ascii="Arial" w:hAnsi="Arial" w:cs="Arial"/>
              </w:rPr>
              <w:t xml:space="preserve">    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825FE3" w:rsidTr="005D4889">
        <w:trPr>
          <w:trHeight w:val="454"/>
          <w:jc w:val="center"/>
        </w:trPr>
        <w:tc>
          <w:tcPr>
            <w:tcW w:w="3091" w:type="dxa"/>
            <w:vAlign w:val="center"/>
          </w:tcPr>
          <w:p w:rsidR="00825FE3" w:rsidRDefault="00825FE3" w:rsidP="001F5C4F">
            <w:pPr>
              <w:rPr>
                <w:rFonts w:ascii="Arial" w:hAnsi="Arial" w:cs="Arial"/>
              </w:rPr>
            </w:pPr>
            <w:r>
              <w:rPr>
                <w:rFonts w:ascii="Arial" w:hAnsi="Arial" w:cs="Arial"/>
              </w:rPr>
              <w:t xml:space="preserve">Vol.př. </w:t>
            </w:r>
            <w:r w:rsidR="00CD5E25">
              <w:rPr>
                <w:rFonts w:ascii="Arial" w:hAnsi="Arial" w:cs="Arial"/>
              </w:rPr>
              <w:t>Anglický jazyk</w:t>
            </w:r>
          </w:p>
        </w:tc>
        <w:tc>
          <w:tcPr>
            <w:tcW w:w="683" w:type="dxa"/>
            <w:vAlign w:val="center"/>
          </w:tcPr>
          <w:p w:rsidR="00825FE3" w:rsidRDefault="00825FE3" w:rsidP="001F5C4F">
            <w:pPr>
              <w:jc w:val="center"/>
              <w:rPr>
                <w:rFonts w:ascii="Arial" w:hAnsi="Arial" w:cs="Arial"/>
              </w:rPr>
            </w:pPr>
            <w:r>
              <w:rPr>
                <w:rFonts w:ascii="Arial" w:hAnsi="Arial" w:cs="Arial"/>
              </w:rPr>
              <w:t>i</w:t>
            </w:r>
          </w:p>
        </w:tc>
        <w:tc>
          <w:tcPr>
            <w:tcW w:w="682" w:type="dxa"/>
            <w:vAlign w:val="center"/>
          </w:tcPr>
          <w:p w:rsidR="00825FE3" w:rsidRDefault="00825FE3" w:rsidP="001F5C4F">
            <w:pPr>
              <w:jc w:val="center"/>
              <w:rPr>
                <w:rFonts w:ascii="Arial" w:hAnsi="Arial" w:cs="Arial"/>
              </w:rPr>
            </w:pPr>
            <w:r>
              <w:rPr>
                <w:rFonts w:ascii="Arial" w:hAnsi="Arial" w:cs="Arial"/>
              </w:rPr>
              <w:t>i</w:t>
            </w:r>
          </w:p>
        </w:tc>
        <w:tc>
          <w:tcPr>
            <w:tcW w:w="682" w:type="dxa"/>
            <w:vAlign w:val="center"/>
          </w:tcPr>
          <w:p w:rsidR="00825FE3" w:rsidRDefault="00825FE3" w:rsidP="001F5C4F">
            <w:pPr>
              <w:jc w:val="center"/>
              <w:rPr>
                <w:rFonts w:ascii="Arial" w:hAnsi="Arial" w:cs="Arial"/>
              </w:rPr>
            </w:pP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rPr>
                <w:rFonts w:ascii="Arial" w:hAnsi="Arial" w:cs="Arial"/>
              </w:rPr>
            </w:pPr>
          </w:p>
        </w:tc>
        <w:tc>
          <w:tcPr>
            <w:tcW w:w="682" w:type="dxa"/>
            <w:vAlign w:val="center"/>
          </w:tcPr>
          <w:p w:rsidR="00825FE3" w:rsidRDefault="00825FE3" w:rsidP="001F5C4F">
            <w:pPr>
              <w:jc w:val="center"/>
              <w:rPr>
                <w:rFonts w:ascii="Arial" w:hAnsi="Arial" w:cs="Arial"/>
              </w:rPr>
            </w:pPr>
          </w:p>
        </w:tc>
        <w:tc>
          <w:tcPr>
            <w:tcW w:w="647" w:type="dxa"/>
            <w:vAlign w:val="center"/>
          </w:tcPr>
          <w:p w:rsidR="00825FE3" w:rsidRDefault="00825FE3" w:rsidP="001F5C4F">
            <w:pPr>
              <w:jc w:val="center"/>
              <w:rPr>
                <w:rFonts w:ascii="Arial" w:hAnsi="Arial" w:cs="Arial"/>
              </w:rPr>
            </w:pPr>
          </w:p>
        </w:tc>
      </w:tr>
      <w:tr w:rsidR="005E222E" w:rsidTr="005D4889">
        <w:trPr>
          <w:trHeight w:val="454"/>
          <w:jc w:val="center"/>
        </w:trPr>
        <w:tc>
          <w:tcPr>
            <w:tcW w:w="3091" w:type="dxa"/>
            <w:vAlign w:val="center"/>
          </w:tcPr>
          <w:p w:rsidR="005E222E" w:rsidRDefault="00825FE3" w:rsidP="001F5C4F">
            <w:pPr>
              <w:rPr>
                <w:rFonts w:ascii="Arial" w:hAnsi="Arial" w:cs="Arial"/>
              </w:rPr>
            </w:pPr>
            <w:r>
              <w:rPr>
                <w:rFonts w:ascii="Arial" w:hAnsi="Arial" w:cs="Arial"/>
              </w:rPr>
              <w:t>Vol.př.  Informatika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825FE3" w:rsidP="001F5C4F">
            <w:pPr>
              <w:rPr>
                <w:rFonts w:ascii="Arial" w:hAnsi="Arial" w:cs="Arial"/>
              </w:rPr>
            </w:pPr>
            <w:r>
              <w:rPr>
                <w:rFonts w:ascii="Arial" w:hAnsi="Arial" w:cs="Arial"/>
              </w:rPr>
              <w:t>Vol.př.  Konverzace v angličtině</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825FE3"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825FE3" w:rsidP="001F5C4F">
            <w:pPr>
              <w:rPr>
                <w:rFonts w:ascii="Arial" w:hAnsi="Arial" w:cs="Arial"/>
              </w:rPr>
            </w:pPr>
            <w:r>
              <w:rPr>
                <w:rFonts w:ascii="Arial" w:hAnsi="Arial" w:cs="Arial"/>
              </w:rPr>
              <w:t>Vol.př.  Sportovní hry</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825FE3"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825FE3" w:rsidP="001F5C4F">
            <w:pPr>
              <w:rPr>
                <w:rFonts w:ascii="Arial" w:hAnsi="Arial" w:cs="Arial"/>
              </w:rPr>
            </w:pPr>
            <w:r>
              <w:rPr>
                <w:rFonts w:ascii="Arial" w:hAnsi="Arial" w:cs="Arial"/>
              </w:rPr>
              <w:t>Vol. př.   Seminář v ČJ</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825FE3"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825FE3" w:rsidP="001F5C4F">
            <w:pPr>
              <w:rPr>
                <w:rFonts w:ascii="Arial" w:hAnsi="Arial" w:cs="Arial"/>
              </w:rPr>
            </w:pPr>
            <w:r>
              <w:rPr>
                <w:rFonts w:ascii="Arial" w:hAnsi="Arial" w:cs="Arial"/>
              </w:rPr>
              <w:t>Vol.př.    Seminář v matematice</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C20047"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825FE3" w:rsidP="001F5C4F">
            <w:pPr>
              <w:rPr>
                <w:rFonts w:ascii="Arial" w:hAnsi="Arial" w:cs="Arial"/>
              </w:rPr>
            </w:pPr>
            <w:r>
              <w:rPr>
                <w:rFonts w:ascii="Arial" w:hAnsi="Arial" w:cs="Arial"/>
              </w:rPr>
              <w:t>Vol.př. Zeměpisný seminář</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825FE3" w:rsidP="001F5C4F">
            <w:pPr>
              <w:jc w:val="center"/>
              <w:rPr>
                <w:rFonts w:ascii="Arial" w:hAnsi="Arial" w:cs="Arial"/>
              </w:rPr>
            </w:pPr>
            <w:r>
              <w:rPr>
                <w:rFonts w:ascii="Arial" w:hAnsi="Arial" w:cs="Arial"/>
              </w:rPr>
              <w:t>i</w:t>
            </w:r>
          </w:p>
        </w:tc>
        <w:tc>
          <w:tcPr>
            <w:tcW w:w="682" w:type="dxa"/>
            <w:vAlign w:val="center"/>
          </w:tcPr>
          <w:p w:rsidR="005E222E" w:rsidRDefault="00825FE3" w:rsidP="001F5C4F">
            <w:pPr>
              <w:jc w:val="center"/>
              <w:rPr>
                <w:rFonts w:ascii="Arial" w:hAnsi="Arial" w:cs="Arial"/>
              </w:rPr>
            </w:pPr>
            <w:r>
              <w:rPr>
                <w:rFonts w:ascii="Arial" w:hAnsi="Arial" w:cs="Arial"/>
              </w:rPr>
              <w:t>i</w:t>
            </w:r>
          </w:p>
        </w:tc>
        <w:tc>
          <w:tcPr>
            <w:tcW w:w="647" w:type="dxa"/>
            <w:vAlign w:val="center"/>
          </w:tcPr>
          <w:p w:rsidR="005E222E" w:rsidRDefault="00825FE3" w:rsidP="001F5C4F">
            <w:pPr>
              <w:jc w:val="center"/>
              <w:rPr>
                <w:rFonts w:ascii="Arial" w:hAnsi="Arial" w:cs="Arial"/>
              </w:rPr>
            </w:pPr>
            <w:r>
              <w:rPr>
                <w:rFonts w:ascii="Arial" w:hAnsi="Arial" w:cs="Arial"/>
              </w:rPr>
              <w:t>i</w:t>
            </w:r>
          </w:p>
        </w:tc>
      </w:tr>
      <w:tr w:rsidR="00825FE3" w:rsidTr="005D4889">
        <w:trPr>
          <w:trHeight w:val="454"/>
          <w:jc w:val="center"/>
        </w:trPr>
        <w:tc>
          <w:tcPr>
            <w:tcW w:w="3091" w:type="dxa"/>
            <w:vAlign w:val="center"/>
          </w:tcPr>
          <w:p w:rsidR="00825FE3" w:rsidRDefault="00825FE3" w:rsidP="001F5C4F">
            <w:pPr>
              <w:rPr>
                <w:rFonts w:ascii="Arial" w:hAnsi="Arial" w:cs="Arial"/>
              </w:rPr>
            </w:pPr>
            <w:r>
              <w:rPr>
                <w:rFonts w:ascii="Arial" w:hAnsi="Arial" w:cs="Arial"/>
              </w:rPr>
              <w:t>Vol. Př. Globální souvislosti</w:t>
            </w: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47" w:type="dxa"/>
            <w:vAlign w:val="center"/>
          </w:tcPr>
          <w:p w:rsidR="00825FE3" w:rsidRDefault="00825FE3" w:rsidP="001F5C4F">
            <w:pPr>
              <w:jc w:val="center"/>
              <w:rPr>
                <w:rFonts w:ascii="Arial" w:hAnsi="Arial" w:cs="Arial"/>
              </w:rPr>
            </w:pPr>
            <w:r>
              <w:rPr>
                <w:rFonts w:ascii="Arial" w:hAnsi="Arial" w:cs="Arial"/>
              </w:rPr>
              <w:t>i</w:t>
            </w:r>
          </w:p>
        </w:tc>
      </w:tr>
      <w:tr w:rsidR="005E222E" w:rsidTr="001E741F">
        <w:trPr>
          <w:cantSplit/>
          <w:trHeight w:val="60"/>
          <w:jc w:val="center"/>
        </w:trPr>
        <w:tc>
          <w:tcPr>
            <w:tcW w:w="9196" w:type="dxa"/>
            <w:gridSpan w:val="10"/>
            <w:vAlign w:val="center"/>
          </w:tcPr>
          <w:p w:rsidR="00825FE3" w:rsidRDefault="00825FE3" w:rsidP="001F5C4F">
            <w:pPr>
              <w:jc w:val="center"/>
              <w:rPr>
                <w:rFonts w:ascii="Arial" w:hAnsi="Arial" w:cs="Arial"/>
                <w:b/>
                <w:bCs/>
              </w:rPr>
            </w:pPr>
          </w:p>
          <w:p w:rsidR="001E741F" w:rsidRDefault="001E741F" w:rsidP="001F5C4F">
            <w:pPr>
              <w:jc w:val="center"/>
              <w:rPr>
                <w:rFonts w:ascii="Arial" w:hAnsi="Arial" w:cs="Arial"/>
                <w:b/>
                <w:bCs/>
                <w:sz w:val="24"/>
                <w:szCs w:val="24"/>
              </w:rPr>
            </w:pPr>
          </w:p>
          <w:p w:rsidR="005E222E" w:rsidRDefault="005E222E" w:rsidP="001E741F">
            <w:pPr>
              <w:jc w:val="center"/>
              <w:rPr>
                <w:rFonts w:ascii="Arial" w:hAnsi="Arial" w:cs="Arial"/>
                <w:b/>
                <w:bCs/>
              </w:rPr>
            </w:pPr>
          </w:p>
          <w:p w:rsidR="001E741F" w:rsidRDefault="001E741F" w:rsidP="001E741F">
            <w:pPr>
              <w:jc w:val="center"/>
              <w:rPr>
                <w:rFonts w:ascii="Arial" w:hAnsi="Arial" w:cs="Arial"/>
                <w:b/>
                <w:bCs/>
              </w:rPr>
            </w:pPr>
          </w:p>
        </w:tc>
      </w:tr>
      <w:tr w:rsidR="001E741F" w:rsidTr="005D4889">
        <w:trPr>
          <w:cantSplit/>
          <w:trHeight w:val="274"/>
          <w:jc w:val="center"/>
        </w:trPr>
        <w:tc>
          <w:tcPr>
            <w:tcW w:w="9196" w:type="dxa"/>
            <w:gridSpan w:val="10"/>
          </w:tcPr>
          <w:p w:rsidR="001E741F" w:rsidRDefault="001E741F" w:rsidP="001F5C4F">
            <w:pPr>
              <w:rPr>
                <w:rFonts w:ascii="Arial" w:hAnsi="Arial" w:cs="Arial"/>
                <w:b/>
                <w:bCs/>
              </w:rPr>
            </w:pPr>
          </w:p>
          <w:p w:rsidR="0087452C" w:rsidRDefault="0087452C" w:rsidP="001F5C4F">
            <w:pPr>
              <w:rPr>
                <w:rFonts w:ascii="Arial" w:hAnsi="Arial" w:cs="Arial"/>
                <w:b/>
                <w:bCs/>
              </w:rPr>
            </w:pPr>
          </w:p>
          <w:p w:rsidR="0087452C" w:rsidRPr="00825FE3" w:rsidRDefault="0087452C" w:rsidP="0087452C">
            <w:pPr>
              <w:jc w:val="center"/>
              <w:rPr>
                <w:rFonts w:ascii="Arial" w:hAnsi="Arial" w:cs="Arial"/>
                <w:b/>
                <w:bCs/>
                <w:sz w:val="24"/>
                <w:szCs w:val="24"/>
              </w:rPr>
            </w:pPr>
            <w:r w:rsidRPr="00825FE3">
              <w:rPr>
                <w:rFonts w:ascii="Arial" w:hAnsi="Arial" w:cs="Arial"/>
                <w:b/>
                <w:bCs/>
                <w:sz w:val="24"/>
                <w:szCs w:val="24"/>
              </w:rPr>
              <w:t>Výchova demokratického občana - VDO</w:t>
            </w:r>
          </w:p>
          <w:p w:rsidR="0087452C" w:rsidRDefault="0087452C" w:rsidP="001F5C4F">
            <w:pPr>
              <w:rPr>
                <w:rFonts w:ascii="Arial" w:hAnsi="Arial" w:cs="Arial"/>
                <w:b/>
                <w:bCs/>
              </w:rPr>
            </w:pPr>
          </w:p>
        </w:tc>
      </w:tr>
      <w:tr w:rsidR="005E222E" w:rsidTr="005D4889">
        <w:trPr>
          <w:cantSplit/>
          <w:trHeight w:val="274"/>
          <w:jc w:val="center"/>
        </w:trPr>
        <w:tc>
          <w:tcPr>
            <w:tcW w:w="9196" w:type="dxa"/>
            <w:gridSpan w:val="10"/>
          </w:tcPr>
          <w:p w:rsidR="005E222E" w:rsidRDefault="005E222E" w:rsidP="001F5C4F">
            <w:pPr>
              <w:rPr>
                <w:rFonts w:ascii="Arial" w:hAnsi="Arial" w:cs="Arial"/>
                <w:b/>
                <w:bCs/>
              </w:rPr>
            </w:pPr>
          </w:p>
          <w:p w:rsidR="005E222E" w:rsidRDefault="005E222E" w:rsidP="001F5C4F">
            <w:pPr>
              <w:pStyle w:val="Zkladntext"/>
            </w:pPr>
            <w:r>
              <w:t>Úkolem tohoto PT je vybavit žáka základními představami o způsobu života v demokratické a pluralitní společnosti. Žák se učí vytvářet názory a zaujímat postoje v otázkách zachování lidské svobody a důstojnosti, respektovat názory druhého člověka. Uvědomuje si svoje práva a povinnosti, uplatňuje zásady svobodné a slušné komunikace.</w:t>
            </w:r>
          </w:p>
          <w:p w:rsidR="005E222E" w:rsidRDefault="005E222E" w:rsidP="001F5C4F">
            <w:pPr>
              <w:rPr>
                <w:rFonts w:ascii="Arial" w:hAnsi="Arial" w:cs="Arial"/>
                <w:b/>
                <w:bCs/>
              </w:rPr>
            </w:pPr>
          </w:p>
        </w:tc>
      </w:tr>
      <w:tr w:rsidR="005E222E" w:rsidTr="005D4889">
        <w:trPr>
          <w:trHeight w:val="454"/>
          <w:jc w:val="center"/>
        </w:trPr>
        <w:tc>
          <w:tcPr>
            <w:tcW w:w="3091" w:type="dxa"/>
            <w:vAlign w:val="center"/>
          </w:tcPr>
          <w:p w:rsidR="005E222E" w:rsidRDefault="005E222E" w:rsidP="001F5C4F">
            <w:pPr>
              <w:rPr>
                <w:rFonts w:ascii="Arial" w:hAnsi="Arial" w:cs="Arial"/>
              </w:rPr>
            </w:pPr>
          </w:p>
        </w:tc>
        <w:tc>
          <w:tcPr>
            <w:tcW w:w="683" w:type="dxa"/>
            <w:vAlign w:val="center"/>
          </w:tcPr>
          <w:p w:rsidR="005E222E" w:rsidRDefault="005E222E" w:rsidP="001F5C4F">
            <w:pPr>
              <w:jc w:val="center"/>
              <w:rPr>
                <w:rFonts w:ascii="Arial" w:hAnsi="Arial" w:cs="Arial"/>
                <w:b/>
                <w:bCs/>
              </w:rPr>
            </w:pPr>
            <w:r>
              <w:rPr>
                <w:rFonts w:ascii="Arial" w:hAnsi="Arial" w:cs="Arial"/>
                <w:b/>
                <w:bCs/>
              </w:rPr>
              <w:t>1</w:t>
            </w:r>
          </w:p>
        </w:tc>
        <w:tc>
          <w:tcPr>
            <w:tcW w:w="682" w:type="dxa"/>
            <w:vAlign w:val="center"/>
          </w:tcPr>
          <w:p w:rsidR="005E222E" w:rsidRDefault="005E222E" w:rsidP="001F5C4F">
            <w:pPr>
              <w:jc w:val="center"/>
              <w:rPr>
                <w:rFonts w:ascii="Arial" w:hAnsi="Arial" w:cs="Arial"/>
                <w:b/>
                <w:bCs/>
              </w:rPr>
            </w:pPr>
            <w:r>
              <w:rPr>
                <w:rFonts w:ascii="Arial" w:hAnsi="Arial" w:cs="Arial"/>
                <w:b/>
                <w:bCs/>
              </w:rPr>
              <w:t>2</w:t>
            </w:r>
          </w:p>
        </w:tc>
        <w:tc>
          <w:tcPr>
            <w:tcW w:w="682" w:type="dxa"/>
            <w:vAlign w:val="center"/>
          </w:tcPr>
          <w:p w:rsidR="005E222E" w:rsidRDefault="005E222E" w:rsidP="001F5C4F">
            <w:pPr>
              <w:jc w:val="center"/>
              <w:rPr>
                <w:rFonts w:ascii="Arial" w:hAnsi="Arial" w:cs="Arial"/>
                <w:b/>
                <w:bCs/>
              </w:rPr>
            </w:pPr>
            <w:r>
              <w:rPr>
                <w:rFonts w:ascii="Arial" w:hAnsi="Arial" w:cs="Arial"/>
                <w:b/>
                <w:bCs/>
              </w:rPr>
              <w:t>3</w:t>
            </w:r>
          </w:p>
        </w:tc>
        <w:tc>
          <w:tcPr>
            <w:tcW w:w="683" w:type="dxa"/>
            <w:vAlign w:val="center"/>
          </w:tcPr>
          <w:p w:rsidR="005E222E" w:rsidRDefault="005E222E" w:rsidP="001F5C4F">
            <w:pPr>
              <w:jc w:val="center"/>
              <w:rPr>
                <w:rFonts w:ascii="Arial" w:hAnsi="Arial" w:cs="Arial"/>
                <w:b/>
                <w:bCs/>
              </w:rPr>
            </w:pPr>
            <w:r>
              <w:rPr>
                <w:rFonts w:ascii="Arial" w:hAnsi="Arial" w:cs="Arial"/>
                <w:b/>
                <w:bCs/>
              </w:rPr>
              <w:t>4</w:t>
            </w:r>
          </w:p>
        </w:tc>
        <w:tc>
          <w:tcPr>
            <w:tcW w:w="682" w:type="dxa"/>
            <w:vAlign w:val="center"/>
          </w:tcPr>
          <w:p w:rsidR="005E222E" w:rsidRDefault="005E222E" w:rsidP="001F5C4F">
            <w:pPr>
              <w:jc w:val="center"/>
              <w:rPr>
                <w:rFonts w:ascii="Arial" w:hAnsi="Arial" w:cs="Arial"/>
                <w:b/>
                <w:bCs/>
              </w:rPr>
            </w:pPr>
            <w:r>
              <w:rPr>
                <w:rFonts w:ascii="Arial" w:hAnsi="Arial" w:cs="Arial"/>
                <w:b/>
                <w:bCs/>
              </w:rPr>
              <w:t>5</w:t>
            </w:r>
          </w:p>
        </w:tc>
        <w:tc>
          <w:tcPr>
            <w:tcW w:w="682" w:type="dxa"/>
            <w:vAlign w:val="center"/>
          </w:tcPr>
          <w:p w:rsidR="005E222E" w:rsidRDefault="005E222E" w:rsidP="001F5C4F">
            <w:pPr>
              <w:jc w:val="center"/>
              <w:rPr>
                <w:rFonts w:ascii="Arial" w:hAnsi="Arial" w:cs="Arial"/>
                <w:b/>
                <w:bCs/>
              </w:rPr>
            </w:pPr>
            <w:r>
              <w:rPr>
                <w:rFonts w:ascii="Arial" w:hAnsi="Arial" w:cs="Arial"/>
                <w:b/>
                <w:bCs/>
              </w:rPr>
              <w:t>6</w:t>
            </w:r>
          </w:p>
        </w:tc>
        <w:tc>
          <w:tcPr>
            <w:tcW w:w="682" w:type="dxa"/>
            <w:vAlign w:val="center"/>
          </w:tcPr>
          <w:p w:rsidR="005E222E" w:rsidRDefault="005E222E" w:rsidP="001F5C4F">
            <w:pPr>
              <w:jc w:val="center"/>
              <w:rPr>
                <w:rFonts w:ascii="Arial" w:hAnsi="Arial" w:cs="Arial"/>
                <w:b/>
                <w:bCs/>
              </w:rPr>
            </w:pPr>
            <w:r>
              <w:rPr>
                <w:rFonts w:ascii="Arial" w:hAnsi="Arial" w:cs="Arial"/>
                <w:b/>
                <w:bCs/>
              </w:rPr>
              <w:t>7</w:t>
            </w:r>
          </w:p>
        </w:tc>
        <w:tc>
          <w:tcPr>
            <w:tcW w:w="682" w:type="dxa"/>
            <w:vAlign w:val="center"/>
          </w:tcPr>
          <w:p w:rsidR="005E222E" w:rsidRDefault="005E222E" w:rsidP="001F5C4F">
            <w:pPr>
              <w:jc w:val="center"/>
              <w:rPr>
                <w:rFonts w:ascii="Arial" w:hAnsi="Arial" w:cs="Arial"/>
                <w:b/>
                <w:bCs/>
              </w:rPr>
            </w:pPr>
            <w:r>
              <w:rPr>
                <w:rFonts w:ascii="Arial" w:hAnsi="Arial" w:cs="Arial"/>
                <w:b/>
                <w:bCs/>
              </w:rPr>
              <w:t>8</w:t>
            </w:r>
          </w:p>
        </w:tc>
        <w:tc>
          <w:tcPr>
            <w:tcW w:w="647" w:type="dxa"/>
            <w:vAlign w:val="center"/>
          </w:tcPr>
          <w:p w:rsidR="005E222E" w:rsidRDefault="005E222E" w:rsidP="001F5C4F">
            <w:pPr>
              <w:jc w:val="center"/>
              <w:rPr>
                <w:rFonts w:ascii="Arial" w:hAnsi="Arial" w:cs="Arial"/>
                <w:b/>
                <w:bCs/>
              </w:rPr>
            </w:pPr>
            <w:r>
              <w:rPr>
                <w:rFonts w:ascii="Arial" w:hAnsi="Arial" w:cs="Arial"/>
                <w:b/>
                <w:bCs/>
              </w:rPr>
              <w:t>9</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Český jazyk a literatura</w:t>
            </w:r>
          </w:p>
        </w:tc>
        <w:tc>
          <w:tcPr>
            <w:tcW w:w="683" w:type="dxa"/>
            <w:vAlign w:val="center"/>
          </w:tcPr>
          <w:p w:rsidR="005E222E" w:rsidRDefault="00CD5E25" w:rsidP="001F5C4F">
            <w:pPr>
              <w:jc w:val="center"/>
              <w:rPr>
                <w:rFonts w:ascii="Arial" w:hAnsi="Arial" w:cs="Arial"/>
              </w:rPr>
            </w:pPr>
            <w:r>
              <w:rPr>
                <w:rFonts w:ascii="Arial" w:hAnsi="Arial" w:cs="Arial"/>
              </w:rPr>
              <w:t>i</w:t>
            </w:r>
          </w:p>
        </w:tc>
        <w:tc>
          <w:tcPr>
            <w:tcW w:w="682" w:type="dxa"/>
            <w:vAlign w:val="center"/>
          </w:tcPr>
          <w:p w:rsidR="005E222E" w:rsidRDefault="00CD5E25" w:rsidP="001F5C4F">
            <w:pPr>
              <w:jc w:val="center"/>
              <w:rPr>
                <w:rFonts w:ascii="Arial" w:hAnsi="Arial" w:cs="Arial"/>
              </w:rPr>
            </w:pPr>
            <w:r>
              <w:rPr>
                <w:rFonts w:ascii="Arial" w:hAnsi="Arial" w:cs="Arial"/>
              </w:rPr>
              <w:t>i</w:t>
            </w:r>
          </w:p>
        </w:tc>
        <w:tc>
          <w:tcPr>
            <w:tcW w:w="682" w:type="dxa"/>
            <w:vAlign w:val="center"/>
          </w:tcPr>
          <w:p w:rsidR="005E222E" w:rsidRDefault="00CD5E25" w:rsidP="001F5C4F">
            <w:pPr>
              <w:jc w:val="center"/>
              <w:rPr>
                <w:rFonts w:ascii="Arial" w:hAnsi="Arial" w:cs="Arial"/>
              </w:rPr>
            </w:pPr>
            <w:r>
              <w:rPr>
                <w:rFonts w:ascii="Arial" w:hAnsi="Arial" w:cs="Arial"/>
              </w:rPr>
              <w:t>i</w:t>
            </w:r>
          </w:p>
        </w:tc>
        <w:tc>
          <w:tcPr>
            <w:tcW w:w="683" w:type="dxa"/>
            <w:vAlign w:val="center"/>
          </w:tcPr>
          <w:p w:rsidR="005E222E" w:rsidRDefault="00CD5E25" w:rsidP="001F5C4F">
            <w:pPr>
              <w:jc w:val="center"/>
              <w:rPr>
                <w:rFonts w:ascii="Arial" w:hAnsi="Arial" w:cs="Arial"/>
              </w:rPr>
            </w:pPr>
            <w:r>
              <w:rPr>
                <w:rFonts w:ascii="Arial" w:hAnsi="Arial" w:cs="Arial"/>
              </w:rPr>
              <w:t>i</w:t>
            </w:r>
          </w:p>
        </w:tc>
        <w:tc>
          <w:tcPr>
            <w:tcW w:w="682" w:type="dxa"/>
            <w:vAlign w:val="center"/>
          </w:tcPr>
          <w:p w:rsidR="005E222E" w:rsidRDefault="00CD5E25"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73"/>
          <w:jc w:val="center"/>
        </w:trPr>
        <w:tc>
          <w:tcPr>
            <w:tcW w:w="3091" w:type="dxa"/>
            <w:vAlign w:val="center"/>
          </w:tcPr>
          <w:p w:rsidR="005E222E" w:rsidRDefault="005E222E" w:rsidP="001F5C4F">
            <w:pPr>
              <w:rPr>
                <w:rFonts w:ascii="Arial" w:hAnsi="Arial" w:cs="Arial"/>
              </w:rPr>
            </w:pPr>
            <w:r>
              <w:rPr>
                <w:rFonts w:ascii="Arial" w:hAnsi="Arial" w:cs="Arial"/>
              </w:rPr>
              <w:t>Anglický jazyk</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p>
        </w:tc>
      </w:tr>
      <w:tr w:rsidR="00825FE3" w:rsidTr="005D4889">
        <w:trPr>
          <w:trHeight w:val="473"/>
          <w:jc w:val="center"/>
        </w:trPr>
        <w:tc>
          <w:tcPr>
            <w:tcW w:w="3091" w:type="dxa"/>
            <w:vAlign w:val="center"/>
          </w:tcPr>
          <w:p w:rsidR="00825FE3" w:rsidRDefault="00825FE3" w:rsidP="001F5C4F">
            <w:pPr>
              <w:rPr>
                <w:rFonts w:ascii="Arial" w:hAnsi="Arial" w:cs="Arial"/>
              </w:rPr>
            </w:pPr>
            <w:r>
              <w:rPr>
                <w:rFonts w:ascii="Arial" w:hAnsi="Arial" w:cs="Arial"/>
              </w:rPr>
              <w:t>Německý jazyk</w:t>
            </w: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r>
              <w:rPr>
                <w:rFonts w:ascii="Arial" w:hAnsi="Arial" w:cs="Arial"/>
              </w:rPr>
              <w:t>i</w:t>
            </w:r>
          </w:p>
        </w:tc>
        <w:tc>
          <w:tcPr>
            <w:tcW w:w="682" w:type="dxa"/>
            <w:vAlign w:val="center"/>
          </w:tcPr>
          <w:p w:rsidR="00825FE3" w:rsidRDefault="00825FE3" w:rsidP="001F5C4F">
            <w:pPr>
              <w:jc w:val="center"/>
              <w:rPr>
                <w:rFonts w:ascii="Arial" w:hAnsi="Arial" w:cs="Arial"/>
              </w:rPr>
            </w:pPr>
            <w:r>
              <w:rPr>
                <w:rFonts w:ascii="Arial" w:hAnsi="Arial" w:cs="Arial"/>
              </w:rPr>
              <w:t>i</w:t>
            </w:r>
          </w:p>
        </w:tc>
        <w:tc>
          <w:tcPr>
            <w:tcW w:w="647" w:type="dxa"/>
            <w:vAlign w:val="center"/>
          </w:tcPr>
          <w:p w:rsidR="00825FE3" w:rsidRDefault="00825FE3" w:rsidP="001F5C4F">
            <w:pPr>
              <w:jc w:val="center"/>
              <w:rPr>
                <w:rFonts w:ascii="Arial" w:hAnsi="Arial" w:cs="Arial"/>
              </w:rPr>
            </w:pPr>
            <w:r>
              <w:rPr>
                <w:rFonts w:ascii="Arial" w:hAnsi="Arial" w:cs="Arial"/>
              </w:rPr>
              <w:t>i</w:t>
            </w:r>
          </w:p>
        </w:tc>
      </w:tr>
      <w:tr w:rsidR="00825FE3" w:rsidTr="005D4889">
        <w:trPr>
          <w:trHeight w:val="473"/>
          <w:jc w:val="center"/>
        </w:trPr>
        <w:tc>
          <w:tcPr>
            <w:tcW w:w="3091" w:type="dxa"/>
            <w:vAlign w:val="center"/>
          </w:tcPr>
          <w:p w:rsidR="00825FE3" w:rsidRDefault="00825FE3" w:rsidP="001F5C4F">
            <w:pPr>
              <w:rPr>
                <w:rFonts w:ascii="Arial" w:hAnsi="Arial" w:cs="Arial"/>
              </w:rPr>
            </w:pPr>
            <w:r>
              <w:rPr>
                <w:rFonts w:ascii="Arial" w:hAnsi="Arial" w:cs="Arial"/>
              </w:rPr>
              <w:t>Ruský jazyk</w:t>
            </w: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r>
              <w:rPr>
                <w:rFonts w:ascii="Arial" w:hAnsi="Arial" w:cs="Arial"/>
              </w:rPr>
              <w:t>i</w:t>
            </w:r>
          </w:p>
        </w:tc>
        <w:tc>
          <w:tcPr>
            <w:tcW w:w="682" w:type="dxa"/>
            <w:vAlign w:val="center"/>
          </w:tcPr>
          <w:p w:rsidR="00825FE3" w:rsidRDefault="00825FE3" w:rsidP="001F5C4F">
            <w:pPr>
              <w:jc w:val="center"/>
              <w:rPr>
                <w:rFonts w:ascii="Arial" w:hAnsi="Arial" w:cs="Arial"/>
              </w:rPr>
            </w:pPr>
            <w:r>
              <w:rPr>
                <w:rFonts w:ascii="Arial" w:hAnsi="Arial" w:cs="Arial"/>
              </w:rPr>
              <w:t>i</w:t>
            </w:r>
          </w:p>
        </w:tc>
        <w:tc>
          <w:tcPr>
            <w:tcW w:w="647" w:type="dxa"/>
            <w:vAlign w:val="center"/>
          </w:tcPr>
          <w:p w:rsidR="00825FE3" w:rsidRDefault="00825FE3"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Matematika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Informatika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Prvouka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Přírodověda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Vlastivěda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825FE3" w:rsidP="001F5C4F">
            <w:pPr>
              <w:jc w:val="center"/>
              <w:rPr>
                <w:rFonts w:ascii="Arial" w:hAnsi="Arial" w:cs="Arial"/>
              </w:rPr>
            </w:pPr>
            <w:r>
              <w:rPr>
                <w:rFonts w:ascii="Arial" w:hAnsi="Arial" w:cs="Arial"/>
              </w:rPr>
              <w:t>i</w:t>
            </w:r>
          </w:p>
        </w:tc>
        <w:tc>
          <w:tcPr>
            <w:tcW w:w="682" w:type="dxa"/>
            <w:vAlign w:val="center"/>
          </w:tcPr>
          <w:p w:rsidR="005E222E" w:rsidRDefault="00825FE3"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Občanská výchova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Dramatická výchova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Hudební výchova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Výtvarná výchova</w:t>
            </w:r>
          </w:p>
        </w:tc>
        <w:tc>
          <w:tcPr>
            <w:tcW w:w="683"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Tělesná výchova</w:t>
            </w:r>
          </w:p>
        </w:tc>
        <w:tc>
          <w:tcPr>
            <w:tcW w:w="683" w:type="dxa"/>
            <w:vAlign w:val="center"/>
          </w:tcPr>
          <w:p w:rsidR="005E222E" w:rsidRDefault="00337F61" w:rsidP="001F5C4F">
            <w:pPr>
              <w:jc w:val="center"/>
              <w:rPr>
                <w:rFonts w:ascii="Arial" w:hAnsi="Arial" w:cs="Arial"/>
              </w:rPr>
            </w:pPr>
            <w:r>
              <w:rPr>
                <w:rFonts w:ascii="Arial" w:hAnsi="Arial" w:cs="Arial"/>
              </w:rPr>
              <w:t>i</w:t>
            </w:r>
          </w:p>
        </w:tc>
        <w:tc>
          <w:tcPr>
            <w:tcW w:w="682" w:type="dxa"/>
            <w:vAlign w:val="center"/>
          </w:tcPr>
          <w:p w:rsidR="005E222E" w:rsidRDefault="00CD5E25" w:rsidP="001F5C4F">
            <w:pPr>
              <w:jc w:val="center"/>
              <w:rPr>
                <w:rFonts w:ascii="Arial" w:hAnsi="Arial" w:cs="Arial"/>
              </w:rPr>
            </w:pPr>
            <w:r>
              <w:rPr>
                <w:rFonts w:ascii="Arial" w:hAnsi="Arial" w:cs="Arial"/>
              </w:rPr>
              <w:t>i</w:t>
            </w:r>
          </w:p>
        </w:tc>
        <w:tc>
          <w:tcPr>
            <w:tcW w:w="682" w:type="dxa"/>
            <w:vAlign w:val="center"/>
          </w:tcPr>
          <w:p w:rsidR="005E222E" w:rsidRDefault="00CD5E25" w:rsidP="001F5C4F">
            <w:pPr>
              <w:jc w:val="center"/>
              <w:rPr>
                <w:rFonts w:ascii="Arial" w:hAnsi="Arial" w:cs="Arial"/>
              </w:rPr>
            </w:pPr>
            <w:r>
              <w:rPr>
                <w:rFonts w:ascii="Arial" w:hAnsi="Arial" w:cs="Arial"/>
              </w:rPr>
              <w:t>i</w:t>
            </w:r>
          </w:p>
        </w:tc>
        <w:tc>
          <w:tcPr>
            <w:tcW w:w="683" w:type="dxa"/>
            <w:vAlign w:val="center"/>
          </w:tcPr>
          <w:p w:rsidR="005E222E" w:rsidRDefault="00CD5E25" w:rsidP="001F5C4F">
            <w:pPr>
              <w:jc w:val="center"/>
              <w:rPr>
                <w:rFonts w:ascii="Arial" w:hAnsi="Arial" w:cs="Arial"/>
              </w:rPr>
            </w:pPr>
            <w:r>
              <w:rPr>
                <w:rFonts w:ascii="Arial" w:hAnsi="Arial" w:cs="Arial"/>
              </w:rPr>
              <w:t>i</w:t>
            </w:r>
          </w:p>
        </w:tc>
        <w:tc>
          <w:tcPr>
            <w:tcW w:w="682" w:type="dxa"/>
            <w:vAlign w:val="center"/>
          </w:tcPr>
          <w:p w:rsidR="005E222E" w:rsidRDefault="00CD5E25"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Pracovní činnosti</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Dějepis</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Fyzika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Chemie</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Přírodopis</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Zeměpis</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82" w:type="dxa"/>
            <w:vAlign w:val="center"/>
          </w:tcPr>
          <w:p w:rsidR="005E222E" w:rsidRDefault="005E222E" w:rsidP="001F5C4F">
            <w:pPr>
              <w:jc w:val="center"/>
              <w:rPr>
                <w:rFonts w:ascii="Arial" w:hAnsi="Arial" w:cs="Arial"/>
              </w:rPr>
            </w:pPr>
            <w:r>
              <w:rPr>
                <w:rFonts w:ascii="Arial" w:hAnsi="Arial" w:cs="Arial"/>
              </w:rPr>
              <w:t>i</w:t>
            </w:r>
          </w:p>
        </w:tc>
        <w:tc>
          <w:tcPr>
            <w:tcW w:w="647" w:type="dxa"/>
            <w:vAlign w:val="center"/>
          </w:tcPr>
          <w:p w:rsidR="005E222E" w:rsidRDefault="005E222E"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Zdravotní výchova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56557" w:rsidP="001F5C4F">
            <w:pPr>
              <w:jc w:val="center"/>
              <w:rPr>
                <w:rFonts w:ascii="Arial" w:hAnsi="Arial" w:cs="Arial"/>
              </w:rPr>
            </w:pPr>
            <w:r>
              <w:rPr>
                <w:rFonts w:ascii="Arial" w:hAnsi="Arial" w:cs="Arial"/>
              </w:rPr>
              <w:t>i</w:t>
            </w:r>
          </w:p>
        </w:tc>
        <w:tc>
          <w:tcPr>
            <w:tcW w:w="682" w:type="dxa"/>
            <w:vAlign w:val="center"/>
          </w:tcPr>
          <w:p w:rsidR="005E222E" w:rsidRDefault="00556557" w:rsidP="001F5C4F">
            <w:pPr>
              <w:jc w:val="center"/>
              <w:rPr>
                <w:rFonts w:ascii="Arial" w:hAnsi="Arial" w:cs="Arial"/>
              </w:rPr>
            </w:pPr>
            <w:r>
              <w:rPr>
                <w:rFonts w:ascii="Arial" w:hAnsi="Arial" w:cs="Arial"/>
              </w:rPr>
              <w:t>i</w:t>
            </w:r>
          </w:p>
        </w:tc>
        <w:tc>
          <w:tcPr>
            <w:tcW w:w="647" w:type="dxa"/>
            <w:vAlign w:val="center"/>
          </w:tcPr>
          <w:p w:rsidR="005E222E" w:rsidRDefault="00337F61" w:rsidP="001F5C4F">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825FE3" w:rsidP="001F5C4F">
            <w:pPr>
              <w:rPr>
                <w:rFonts w:ascii="Arial" w:hAnsi="Arial" w:cs="Arial"/>
              </w:rPr>
            </w:pPr>
            <w:r>
              <w:rPr>
                <w:rFonts w:ascii="Arial" w:hAnsi="Arial" w:cs="Arial"/>
              </w:rPr>
              <w:t>Vol.př. Anglický jazyk</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Vol.př.  Informatika</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Vol.př.  Konverzace v angličtině</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Vol.př.  Sportovní hry</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825FE3" w:rsidP="001F5C4F">
            <w:pPr>
              <w:rPr>
                <w:rFonts w:ascii="Arial" w:hAnsi="Arial" w:cs="Arial"/>
              </w:rPr>
            </w:pPr>
            <w:r>
              <w:rPr>
                <w:rFonts w:ascii="Arial" w:hAnsi="Arial" w:cs="Arial"/>
              </w:rPr>
              <w:t>Vol. p</w:t>
            </w:r>
            <w:r w:rsidR="00C01BFD">
              <w:rPr>
                <w:rFonts w:ascii="Arial" w:hAnsi="Arial" w:cs="Arial"/>
              </w:rPr>
              <w:t xml:space="preserve">ř.  </w:t>
            </w:r>
            <w:r w:rsidR="005E222E">
              <w:rPr>
                <w:rFonts w:ascii="Arial" w:hAnsi="Arial" w:cs="Arial"/>
              </w:rPr>
              <w:t>Seminář v ČJ</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5E222E" w:rsidTr="005D4889">
        <w:trPr>
          <w:trHeight w:val="454"/>
          <w:jc w:val="center"/>
        </w:trPr>
        <w:tc>
          <w:tcPr>
            <w:tcW w:w="3091" w:type="dxa"/>
            <w:vAlign w:val="center"/>
          </w:tcPr>
          <w:p w:rsidR="005E222E" w:rsidRDefault="005E222E" w:rsidP="001F5C4F">
            <w:pPr>
              <w:rPr>
                <w:rFonts w:ascii="Arial" w:hAnsi="Arial" w:cs="Arial"/>
              </w:rPr>
            </w:pPr>
            <w:r>
              <w:rPr>
                <w:rFonts w:ascii="Arial" w:hAnsi="Arial" w:cs="Arial"/>
              </w:rPr>
              <w:t>Vol.př.    Seminář v matematice</w:t>
            </w: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3"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82" w:type="dxa"/>
            <w:vAlign w:val="center"/>
          </w:tcPr>
          <w:p w:rsidR="005E222E" w:rsidRDefault="005E222E" w:rsidP="001F5C4F">
            <w:pPr>
              <w:jc w:val="center"/>
              <w:rPr>
                <w:rFonts w:ascii="Arial" w:hAnsi="Arial" w:cs="Arial"/>
              </w:rPr>
            </w:pPr>
          </w:p>
        </w:tc>
        <w:tc>
          <w:tcPr>
            <w:tcW w:w="647" w:type="dxa"/>
            <w:vAlign w:val="center"/>
          </w:tcPr>
          <w:p w:rsidR="005E222E" w:rsidRDefault="005E222E" w:rsidP="001F5C4F">
            <w:pPr>
              <w:jc w:val="center"/>
              <w:rPr>
                <w:rFonts w:ascii="Arial" w:hAnsi="Arial" w:cs="Arial"/>
              </w:rPr>
            </w:pPr>
          </w:p>
        </w:tc>
      </w:tr>
      <w:tr w:rsidR="00825FE3" w:rsidTr="005D4889">
        <w:trPr>
          <w:trHeight w:val="454"/>
          <w:jc w:val="center"/>
        </w:trPr>
        <w:tc>
          <w:tcPr>
            <w:tcW w:w="3091" w:type="dxa"/>
            <w:vAlign w:val="center"/>
          </w:tcPr>
          <w:p w:rsidR="00825FE3" w:rsidRDefault="00825FE3" w:rsidP="001F5C4F">
            <w:pPr>
              <w:rPr>
                <w:rFonts w:ascii="Arial" w:hAnsi="Arial" w:cs="Arial"/>
              </w:rPr>
            </w:pPr>
            <w:r>
              <w:rPr>
                <w:rFonts w:ascii="Arial" w:hAnsi="Arial" w:cs="Arial"/>
              </w:rPr>
              <w:t>Vol.př. Zeměpisný seminář</w:t>
            </w: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47" w:type="dxa"/>
            <w:vAlign w:val="center"/>
          </w:tcPr>
          <w:p w:rsidR="00825FE3" w:rsidRDefault="00337F61" w:rsidP="001F5C4F">
            <w:pPr>
              <w:jc w:val="center"/>
              <w:rPr>
                <w:rFonts w:ascii="Arial" w:hAnsi="Arial" w:cs="Arial"/>
              </w:rPr>
            </w:pPr>
            <w:r>
              <w:rPr>
                <w:rFonts w:ascii="Arial" w:hAnsi="Arial" w:cs="Arial"/>
              </w:rPr>
              <w:t>i</w:t>
            </w:r>
          </w:p>
        </w:tc>
      </w:tr>
      <w:tr w:rsidR="00825FE3" w:rsidTr="005D4889">
        <w:trPr>
          <w:trHeight w:val="454"/>
          <w:jc w:val="center"/>
        </w:trPr>
        <w:tc>
          <w:tcPr>
            <w:tcW w:w="3091" w:type="dxa"/>
            <w:vAlign w:val="center"/>
          </w:tcPr>
          <w:p w:rsidR="00825FE3" w:rsidRDefault="00825FE3" w:rsidP="001F5C4F">
            <w:pPr>
              <w:rPr>
                <w:rFonts w:ascii="Arial" w:hAnsi="Arial" w:cs="Arial"/>
              </w:rPr>
            </w:pPr>
            <w:r>
              <w:rPr>
                <w:rFonts w:ascii="Arial" w:hAnsi="Arial" w:cs="Arial"/>
              </w:rPr>
              <w:t>Vol. př. Globální souvislosti</w:t>
            </w: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3"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82" w:type="dxa"/>
            <w:vAlign w:val="center"/>
          </w:tcPr>
          <w:p w:rsidR="00825FE3" w:rsidRDefault="00825FE3" w:rsidP="001F5C4F">
            <w:pPr>
              <w:jc w:val="center"/>
              <w:rPr>
                <w:rFonts w:ascii="Arial" w:hAnsi="Arial" w:cs="Arial"/>
              </w:rPr>
            </w:pPr>
          </w:p>
        </w:tc>
        <w:tc>
          <w:tcPr>
            <w:tcW w:w="647" w:type="dxa"/>
            <w:vAlign w:val="center"/>
          </w:tcPr>
          <w:p w:rsidR="00825FE3" w:rsidRDefault="00337F61" w:rsidP="001F5C4F">
            <w:pPr>
              <w:jc w:val="center"/>
              <w:rPr>
                <w:rFonts w:ascii="Arial" w:hAnsi="Arial" w:cs="Arial"/>
              </w:rPr>
            </w:pPr>
            <w:r>
              <w:rPr>
                <w:rFonts w:ascii="Arial" w:hAnsi="Arial" w:cs="Arial"/>
              </w:rPr>
              <w:t>i</w:t>
            </w:r>
          </w:p>
        </w:tc>
      </w:tr>
    </w:tbl>
    <w:p w:rsidR="005E222E" w:rsidRDefault="005E222E" w:rsidP="005E222E">
      <w:pPr>
        <w:rPr>
          <w:rFonts w:ascii="Arial" w:hAnsi="Arial" w:cs="Arial"/>
        </w:rPr>
      </w:pPr>
    </w:p>
    <w:p w:rsidR="00556557" w:rsidRDefault="00556557" w:rsidP="005E222E">
      <w:pPr>
        <w:rPr>
          <w:rFonts w:ascii="Arial" w:hAnsi="Arial" w:cs="Arial"/>
        </w:rPr>
      </w:pPr>
    </w:p>
    <w:p w:rsidR="00556557" w:rsidRDefault="00556557" w:rsidP="005E222E">
      <w:pPr>
        <w:rPr>
          <w:rFonts w:ascii="Arial" w:hAnsi="Arial" w:cs="Arial"/>
        </w:rPr>
      </w:pPr>
    </w:p>
    <w:p w:rsidR="00556557" w:rsidRDefault="00556557" w:rsidP="005E222E">
      <w:pPr>
        <w:rPr>
          <w:rFonts w:ascii="Arial" w:hAnsi="Arial" w:cs="Arial"/>
        </w:rPr>
      </w:pPr>
    </w:p>
    <w:p w:rsidR="00556557" w:rsidRDefault="00556557" w:rsidP="005E222E">
      <w:pPr>
        <w:rPr>
          <w:rFonts w:ascii="Arial" w:hAnsi="Arial" w:cs="Arial"/>
        </w:rPr>
      </w:pPr>
    </w:p>
    <w:p w:rsidR="00556557" w:rsidRDefault="00556557" w:rsidP="005E222E">
      <w:pPr>
        <w:rPr>
          <w:rFonts w:ascii="Arial" w:hAnsi="Arial" w:cs="Arial"/>
        </w:rPr>
      </w:pPr>
    </w:p>
    <w:p w:rsidR="001E741F" w:rsidRDefault="001E741F" w:rsidP="005E222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1"/>
        <w:gridCol w:w="683"/>
        <w:gridCol w:w="682"/>
        <w:gridCol w:w="682"/>
        <w:gridCol w:w="683"/>
        <w:gridCol w:w="682"/>
        <w:gridCol w:w="682"/>
        <w:gridCol w:w="682"/>
        <w:gridCol w:w="682"/>
        <w:gridCol w:w="647"/>
      </w:tblGrid>
      <w:tr w:rsidR="005E222E" w:rsidTr="005D4889">
        <w:trPr>
          <w:cantSplit/>
          <w:trHeight w:val="274"/>
          <w:jc w:val="center"/>
        </w:trPr>
        <w:tc>
          <w:tcPr>
            <w:tcW w:w="9196" w:type="dxa"/>
            <w:gridSpan w:val="10"/>
            <w:vAlign w:val="center"/>
          </w:tcPr>
          <w:p w:rsidR="005E222E" w:rsidRDefault="005E222E" w:rsidP="005D4889">
            <w:pPr>
              <w:jc w:val="center"/>
              <w:rPr>
                <w:rFonts w:ascii="Arial" w:hAnsi="Arial" w:cs="Arial"/>
                <w:b/>
                <w:bCs/>
                <w:sz w:val="24"/>
                <w:szCs w:val="24"/>
              </w:rPr>
            </w:pPr>
            <w:r w:rsidRPr="00825FE3">
              <w:rPr>
                <w:rFonts w:ascii="Arial" w:hAnsi="Arial" w:cs="Arial"/>
                <w:b/>
                <w:bCs/>
                <w:sz w:val="24"/>
                <w:szCs w:val="24"/>
              </w:rPr>
              <w:t xml:space="preserve">Výchova k myšlení v evropských a globálních souvislostech </w:t>
            </w:r>
            <w:r w:rsidR="0087452C">
              <w:rPr>
                <w:rFonts w:ascii="Arial" w:hAnsi="Arial" w:cs="Arial"/>
                <w:b/>
                <w:bCs/>
                <w:sz w:val="24"/>
                <w:szCs w:val="24"/>
              </w:rPr>
              <w:t>–</w:t>
            </w:r>
            <w:r w:rsidRPr="00825FE3">
              <w:rPr>
                <w:rFonts w:ascii="Arial" w:hAnsi="Arial" w:cs="Arial"/>
                <w:b/>
                <w:bCs/>
                <w:sz w:val="24"/>
                <w:szCs w:val="24"/>
              </w:rPr>
              <w:t xml:space="preserve"> VMEGS</w:t>
            </w:r>
          </w:p>
          <w:p w:rsidR="0087452C" w:rsidRPr="00825FE3" w:rsidRDefault="0087452C" w:rsidP="005D4889">
            <w:pPr>
              <w:jc w:val="center"/>
              <w:rPr>
                <w:rFonts w:ascii="Arial" w:hAnsi="Arial" w:cs="Arial"/>
                <w:b/>
                <w:bCs/>
                <w:sz w:val="24"/>
                <w:szCs w:val="24"/>
              </w:rPr>
            </w:pPr>
          </w:p>
          <w:p w:rsidR="005E222E" w:rsidRDefault="005E222E" w:rsidP="005D4889">
            <w:pPr>
              <w:jc w:val="center"/>
              <w:rPr>
                <w:rFonts w:ascii="Arial" w:hAnsi="Arial" w:cs="Arial"/>
                <w:b/>
                <w:bCs/>
              </w:rPr>
            </w:pPr>
          </w:p>
        </w:tc>
      </w:tr>
      <w:tr w:rsidR="005E222E" w:rsidTr="005D4889">
        <w:trPr>
          <w:cantSplit/>
          <w:trHeight w:val="274"/>
          <w:jc w:val="center"/>
        </w:trPr>
        <w:tc>
          <w:tcPr>
            <w:tcW w:w="9196" w:type="dxa"/>
            <w:gridSpan w:val="10"/>
          </w:tcPr>
          <w:p w:rsidR="005E222E" w:rsidRDefault="005E222E" w:rsidP="005D4889">
            <w:pPr>
              <w:jc w:val="center"/>
              <w:rPr>
                <w:rFonts w:ascii="Arial" w:hAnsi="Arial" w:cs="Arial"/>
                <w:b/>
                <w:bCs/>
              </w:rPr>
            </w:pPr>
          </w:p>
          <w:p w:rsidR="005E222E" w:rsidRDefault="005E222E" w:rsidP="005D4889">
            <w:pPr>
              <w:pStyle w:val="Zkladntext"/>
              <w:jc w:val="center"/>
            </w:pPr>
            <w:r>
              <w:t>Téma akcentuje ve všech směrech  a oblastech globální chápání problematiky života, mezinárodní porozumění a evropské vnímání  všeho kolem nás. Podporuje ve vědomí žáků tradiční evropské hodnoty, jako je humanismus, svoboda, morálka, uplatňování práva a osobní odpovědnosti, kritické a tvůrčí myšlení.</w:t>
            </w:r>
          </w:p>
          <w:p w:rsidR="005E222E" w:rsidRDefault="005E222E" w:rsidP="005D4889">
            <w:pPr>
              <w:jc w:val="center"/>
              <w:rPr>
                <w:rFonts w:ascii="Arial" w:hAnsi="Arial" w:cs="Arial"/>
                <w:b/>
                <w:bCs/>
              </w:rPr>
            </w:pPr>
          </w:p>
        </w:tc>
      </w:tr>
      <w:tr w:rsidR="005E222E" w:rsidTr="005D4889">
        <w:trPr>
          <w:trHeight w:val="454"/>
          <w:jc w:val="center"/>
        </w:trPr>
        <w:tc>
          <w:tcPr>
            <w:tcW w:w="3091"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b/>
                <w:bCs/>
              </w:rPr>
            </w:pPr>
            <w:r>
              <w:rPr>
                <w:rFonts w:ascii="Arial" w:hAnsi="Arial" w:cs="Arial"/>
                <w:b/>
                <w:bCs/>
              </w:rPr>
              <w:t>1</w:t>
            </w:r>
          </w:p>
        </w:tc>
        <w:tc>
          <w:tcPr>
            <w:tcW w:w="682" w:type="dxa"/>
            <w:vAlign w:val="center"/>
          </w:tcPr>
          <w:p w:rsidR="005E222E" w:rsidRDefault="005E222E" w:rsidP="005D4889">
            <w:pPr>
              <w:jc w:val="center"/>
              <w:rPr>
                <w:rFonts w:ascii="Arial" w:hAnsi="Arial" w:cs="Arial"/>
                <w:b/>
                <w:bCs/>
              </w:rPr>
            </w:pPr>
            <w:r>
              <w:rPr>
                <w:rFonts w:ascii="Arial" w:hAnsi="Arial" w:cs="Arial"/>
                <w:b/>
                <w:bCs/>
              </w:rPr>
              <w:t>2</w:t>
            </w:r>
          </w:p>
        </w:tc>
        <w:tc>
          <w:tcPr>
            <w:tcW w:w="682" w:type="dxa"/>
            <w:vAlign w:val="center"/>
          </w:tcPr>
          <w:p w:rsidR="005E222E" w:rsidRDefault="005E222E" w:rsidP="005D4889">
            <w:pPr>
              <w:jc w:val="center"/>
              <w:rPr>
                <w:rFonts w:ascii="Arial" w:hAnsi="Arial" w:cs="Arial"/>
                <w:b/>
                <w:bCs/>
              </w:rPr>
            </w:pPr>
            <w:r>
              <w:rPr>
                <w:rFonts w:ascii="Arial" w:hAnsi="Arial" w:cs="Arial"/>
                <w:b/>
                <w:bCs/>
              </w:rPr>
              <w:t>3</w:t>
            </w:r>
          </w:p>
        </w:tc>
        <w:tc>
          <w:tcPr>
            <w:tcW w:w="683" w:type="dxa"/>
            <w:vAlign w:val="center"/>
          </w:tcPr>
          <w:p w:rsidR="005E222E" w:rsidRDefault="005E222E" w:rsidP="005D4889">
            <w:pPr>
              <w:jc w:val="center"/>
              <w:rPr>
                <w:rFonts w:ascii="Arial" w:hAnsi="Arial" w:cs="Arial"/>
                <w:b/>
                <w:bCs/>
              </w:rPr>
            </w:pPr>
            <w:r>
              <w:rPr>
                <w:rFonts w:ascii="Arial" w:hAnsi="Arial" w:cs="Arial"/>
                <w:b/>
                <w:bCs/>
              </w:rPr>
              <w:t>4</w:t>
            </w:r>
          </w:p>
        </w:tc>
        <w:tc>
          <w:tcPr>
            <w:tcW w:w="682" w:type="dxa"/>
            <w:vAlign w:val="center"/>
          </w:tcPr>
          <w:p w:rsidR="005E222E" w:rsidRDefault="005E222E" w:rsidP="005D4889">
            <w:pPr>
              <w:jc w:val="center"/>
              <w:rPr>
                <w:rFonts w:ascii="Arial" w:hAnsi="Arial" w:cs="Arial"/>
                <w:b/>
                <w:bCs/>
              </w:rPr>
            </w:pPr>
            <w:r>
              <w:rPr>
                <w:rFonts w:ascii="Arial" w:hAnsi="Arial" w:cs="Arial"/>
                <w:b/>
                <w:bCs/>
              </w:rPr>
              <w:t>5</w:t>
            </w:r>
          </w:p>
        </w:tc>
        <w:tc>
          <w:tcPr>
            <w:tcW w:w="682" w:type="dxa"/>
            <w:vAlign w:val="center"/>
          </w:tcPr>
          <w:p w:rsidR="005E222E" w:rsidRDefault="005E222E" w:rsidP="005D4889">
            <w:pPr>
              <w:jc w:val="center"/>
              <w:rPr>
                <w:rFonts w:ascii="Arial" w:hAnsi="Arial" w:cs="Arial"/>
                <w:b/>
                <w:bCs/>
              </w:rPr>
            </w:pPr>
            <w:r>
              <w:rPr>
                <w:rFonts w:ascii="Arial" w:hAnsi="Arial" w:cs="Arial"/>
                <w:b/>
                <w:bCs/>
              </w:rPr>
              <w:t>6</w:t>
            </w:r>
          </w:p>
        </w:tc>
        <w:tc>
          <w:tcPr>
            <w:tcW w:w="682" w:type="dxa"/>
            <w:vAlign w:val="center"/>
          </w:tcPr>
          <w:p w:rsidR="005E222E" w:rsidRDefault="005E222E" w:rsidP="005D4889">
            <w:pPr>
              <w:jc w:val="center"/>
              <w:rPr>
                <w:rFonts w:ascii="Arial" w:hAnsi="Arial" w:cs="Arial"/>
                <w:b/>
                <w:bCs/>
              </w:rPr>
            </w:pPr>
            <w:r>
              <w:rPr>
                <w:rFonts w:ascii="Arial" w:hAnsi="Arial" w:cs="Arial"/>
                <w:b/>
                <w:bCs/>
              </w:rPr>
              <w:t>7</w:t>
            </w:r>
          </w:p>
        </w:tc>
        <w:tc>
          <w:tcPr>
            <w:tcW w:w="682" w:type="dxa"/>
            <w:vAlign w:val="center"/>
          </w:tcPr>
          <w:p w:rsidR="005E222E" w:rsidRDefault="005E222E" w:rsidP="005D4889">
            <w:pPr>
              <w:jc w:val="center"/>
              <w:rPr>
                <w:rFonts w:ascii="Arial" w:hAnsi="Arial" w:cs="Arial"/>
                <w:b/>
                <w:bCs/>
              </w:rPr>
            </w:pPr>
            <w:r>
              <w:rPr>
                <w:rFonts w:ascii="Arial" w:hAnsi="Arial" w:cs="Arial"/>
                <w:b/>
                <w:bCs/>
              </w:rPr>
              <w:t>8</w:t>
            </w:r>
          </w:p>
        </w:tc>
        <w:tc>
          <w:tcPr>
            <w:tcW w:w="647" w:type="dxa"/>
            <w:vAlign w:val="center"/>
          </w:tcPr>
          <w:p w:rsidR="005E222E" w:rsidRDefault="005E222E" w:rsidP="005D4889">
            <w:pPr>
              <w:jc w:val="center"/>
              <w:rPr>
                <w:rFonts w:ascii="Arial" w:hAnsi="Arial" w:cs="Arial"/>
                <w:b/>
                <w:bCs/>
              </w:rPr>
            </w:pPr>
            <w:r>
              <w:rPr>
                <w:rFonts w:ascii="Arial" w:hAnsi="Arial" w:cs="Arial"/>
                <w:b/>
                <w:bCs/>
              </w:rPr>
              <w:t>9</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Český jazyk a literatura</w:t>
            </w:r>
          </w:p>
        </w:tc>
        <w:tc>
          <w:tcPr>
            <w:tcW w:w="683"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337F61" w:rsidP="005D4889">
            <w:pPr>
              <w:jc w:val="center"/>
              <w:rPr>
                <w:rFonts w:ascii="Arial" w:hAnsi="Arial" w:cs="Arial"/>
              </w:rPr>
            </w:pPr>
            <w:r>
              <w:rPr>
                <w:rFonts w:ascii="Arial" w:hAnsi="Arial" w:cs="Arial"/>
              </w:rPr>
              <w:t>i</w:t>
            </w:r>
          </w:p>
        </w:tc>
      </w:tr>
      <w:tr w:rsidR="005E222E" w:rsidTr="005D4889">
        <w:trPr>
          <w:trHeight w:val="473"/>
          <w:jc w:val="center"/>
        </w:trPr>
        <w:tc>
          <w:tcPr>
            <w:tcW w:w="3091" w:type="dxa"/>
            <w:vAlign w:val="center"/>
          </w:tcPr>
          <w:p w:rsidR="005E222E" w:rsidRDefault="005E222E" w:rsidP="00825FE3">
            <w:pPr>
              <w:rPr>
                <w:rFonts w:ascii="Arial" w:hAnsi="Arial" w:cs="Arial"/>
              </w:rPr>
            </w:pPr>
            <w:r>
              <w:rPr>
                <w:rFonts w:ascii="Arial" w:hAnsi="Arial" w:cs="Arial"/>
              </w:rPr>
              <w:t>Anglický jazyk</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 Pro</w:t>
            </w:r>
          </w:p>
          <w:p w:rsidR="005E222E" w:rsidRDefault="005E222E" w:rsidP="005D4889">
            <w:pPr>
              <w:jc w:val="center"/>
              <w:rPr>
                <w:rFonts w:ascii="Arial" w:hAnsi="Arial" w:cs="Arial"/>
                <w:sz w:val="16"/>
              </w:rPr>
            </w:pPr>
            <w:r>
              <w:rPr>
                <w:rFonts w:ascii="Arial" w:hAnsi="Arial" w:cs="Arial"/>
                <w:sz w:val="16"/>
              </w:rPr>
              <w:t>můj rok</w:t>
            </w:r>
          </w:p>
        </w:tc>
        <w:tc>
          <w:tcPr>
            <w:tcW w:w="682" w:type="dxa"/>
            <w:vAlign w:val="center"/>
          </w:tcPr>
          <w:p w:rsidR="005E222E" w:rsidRDefault="005E222E" w:rsidP="005D4889">
            <w:pPr>
              <w:jc w:val="center"/>
              <w:rPr>
                <w:rFonts w:ascii="Arial" w:hAnsi="Arial" w:cs="Arial"/>
              </w:rPr>
            </w:pPr>
            <w:r>
              <w:rPr>
                <w:rFonts w:ascii="Arial" w:hAnsi="Arial" w:cs="Arial"/>
              </w:rPr>
              <w:t>i,Pro</w:t>
            </w:r>
          </w:p>
          <w:p w:rsidR="005E222E" w:rsidRDefault="005E222E" w:rsidP="005D4889">
            <w:pPr>
              <w:jc w:val="center"/>
              <w:rPr>
                <w:rFonts w:ascii="Arial" w:hAnsi="Arial" w:cs="Arial"/>
                <w:sz w:val="16"/>
              </w:rPr>
            </w:pPr>
            <w:r>
              <w:rPr>
                <w:rFonts w:ascii="Arial" w:hAnsi="Arial" w:cs="Arial"/>
                <w:sz w:val="16"/>
              </w:rPr>
              <w:t>(mapa)</w:t>
            </w:r>
          </w:p>
        </w:tc>
        <w:tc>
          <w:tcPr>
            <w:tcW w:w="682" w:type="dxa"/>
            <w:vAlign w:val="center"/>
          </w:tcPr>
          <w:p w:rsidR="005E222E" w:rsidRDefault="005E222E" w:rsidP="005D4889">
            <w:pPr>
              <w:jc w:val="center"/>
              <w:rPr>
                <w:rFonts w:ascii="Arial" w:hAnsi="Arial" w:cs="Arial"/>
                <w:sz w:val="16"/>
              </w:rPr>
            </w:pPr>
            <w:r>
              <w:rPr>
                <w:rFonts w:ascii="Arial" w:hAnsi="Arial" w:cs="Arial"/>
              </w:rPr>
              <w:t>i,Pro</w:t>
            </w:r>
          </w:p>
          <w:p w:rsidR="005E222E" w:rsidRDefault="005E222E" w:rsidP="005D4889">
            <w:pPr>
              <w:jc w:val="center"/>
              <w:rPr>
                <w:rFonts w:ascii="Arial" w:hAnsi="Arial" w:cs="Arial"/>
                <w:sz w:val="16"/>
              </w:rPr>
            </w:pPr>
            <w:r>
              <w:rPr>
                <w:rFonts w:ascii="Arial" w:hAnsi="Arial" w:cs="Arial"/>
                <w:sz w:val="16"/>
              </w:rPr>
              <w:t>( ČR)</w:t>
            </w:r>
          </w:p>
        </w:tc>
        <w:tc>
          <w:tcPr>
            <w:tcW w:w="647" w:type="dxa"/>
            <w:vAlign w:val="center"/>
          </w:tcPr>
          <w:p w:rsidR="005E222E" w:rsidRDefault="005E222E" w:rsidP="005D4889">
            <w:pPr>
              <w:jc w:val="center"/>
              <w:rPr>
                <w:rFonts w:ascii="Arial" w:hAnsi="Arial" w:cs="Arial"/>
              </w:rPr>
            </w:pPr>
            <w:r>
              <w:rPr>
                <w:rFonts w:ascii="Arial" w:hAnsi="Arial" w:cs="Arial"/>
              </w:rPr>
              <w:t>i,Pro</w:t>
            </w:r>
          </w:p>
          <w:p w:rsidR="005E222E" w:rsidRDefault="005E222E" w:rsidP="005D4889">
            <w:pPr>
              <w:jc w:val="center"/>
              <w:rPr>
                <w:rFonts w:ascii="Arial" w:hAnsi="Arial" w:cs="Arial"/>
                <w:sz w:val="16"/>
              </w:rPr>
            </w:pPr>
            <w:r>
              <w:rPr>
                <w:rFonts w:ascii="Arial" w:hAnsi="Arial" w:cs="Arial"/>
                <w:sz w:val="16"/>
              </w:rPr>
              <w:t>(VB)</w:t>
            </w:r>
          </w:p>
        </w:tc>
      </w:tr>
      <w:tr w:rsidR="00825FE3" w:rsidTr="005D4889">
        <w:trPr>
          <w:trHeight w:val="473"/>
          <w:jc w:val="center"/>
        </w:trPr>
        <w:tc>
          <w:tcPr>
            <w:tcW w:w="3091" w:type="dxa"/>
            <w:vAlign w:val="center"/>
          </w:tcPr>
          <w:p w:rsidR="00825FE3" w:rsidRDefault="00825FE3" w:rsidP="00825FE3">
            <w:pPr>
              <w:rPr>
                <w:rFonts w:ascii="Arial" w:hAnsi="Arial" w:cs="Arial"/>
              </w:rPr>
            </w:pPr>
            <w:r>
              <w:rPr>
                <w:rFonts w:ascii="Arial" w:hAnsi="Arial" w:cs="Arial"/>
              </w:rPr>
              <w:t>Německý jazyk</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47" w:type="dxa"/>
            <w:vAlign w:val="center"/>
          </w:tcPr>
          <w:p w:rsidR="00825FE3" w:rsidRDefault="00825FE3" w:rsidP="005D4889">
            <w:pPr>
              <w:jc w:val="center"/>
              <w:rPr>
                <w:rFonts w:ascii="Arial" w:hAnsi="Arial" w:cs="Arial"/>
              </w:rPr>
            </w:pPr>
            <w:r>
              <w:rPr>
                <w:rFonts w:ascii="Arial" w:hAnsi="Arial" w:cs="Arial"/>
              </w:rPr>
              <w:t>i</w:t>
            </w:r>
          </w:p>
        </w:tc>
      </w:tr>
      <w:tr w:rsidR="00825FE3" w:rsidTr="005D4889">
        <w:trPr>
          <w:trHeight w:val="473"/>
          <w:jc w:val="center"/>
        </w:trPr>
        <w:tc>
          <w:tcPr>
            <w:tcW w:w="3091" w:type="dxa"/>
            <w:vAlign w:val="center"/>
          </w:tcPr>
          <w:p w:rsidR="00825FE3" w:rsidRDefault="00825FE3" w:rsidP="00825FE3">
            <w:pPr>
              <w:rPr>
                <w:rFonts w:ascii="Arial" w:hAnsi="Arial" w:cs="Arial"/>
              </w:rPr>
            </w:pPr>
            <w:r>
              <w:rPr>
                <w:rFonts w:ascii="Arial" w:hAnsi="Arial" w:cs="Arial"/>
              </w:rPr>
              <w:t>Ruský jazyk</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47" w:type="dxa"/>
            <w:vAlign w:val="center"/>
          </w:tcPr>
          <w:p w:rsidR="00825FE3" w:rsidRDefault="00825FE3"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Matematika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Informatika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Prvouka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Přírodověda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Vlastivěda</w:t>
            </w:r>
            <w:r w:rsidR="008B3CD6">
              <w:rPr>
                <w:rFonts w:ascii="Arial" w:hAnsi="Arial" w:cs="Arial"/>
              </w:rPr>
              <w:t xml:space="preserve"> </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Občanská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r>
              <w:rPr>
                <w:rFonts w:ascii="Arial" w:hAnsi="Arial" w:cs="Arial"/>
              </w:rPr>
              <w:t>P</w:t>
            </w:r>
          </w:p>
          <w:p w:rsidR="005E222E" w:rsidRDefault="005E222E" w:rsidP="005D4889">
            <w:pPr>
              <w:jc w:val="center"/>
              <w:rPr>
                <w:rFonts w:ascii="Arial" w:hAnsi="Arial" w:cs="Arial"/>
                <w:sz w:val="16"/>
              </w:rPr>
            </w:pPr>
            <w:r>
              <w:rPr>
                <w:rFonts w:ascii="Arial" w:hAnsi="Arial" w:cs="Arial"/>
              </w:rPr>
              <w:t>(EvV)</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Dramatická výchova</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Hudební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Výtvarná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Tělesná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Pracovní činnosti</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Dějepis</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Fyzika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Chemie</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Přírodopis</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47" w:type="dxa"/>
            <w:vAlign w:val="center"/>
          </w:tcPr>
          <w:p w:rsidR="005E222E" w:rsidRDefault="00337F61"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Zeměpis</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Zdravotní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825FE3" w:rsidP="00825FE3">
            <w:pPr>
              <w:rPr>
                <w:rFonts w:ascii="Arial" w:hAnsi="Arial" w:cs="Arial"/>
              </w:rPr>
            </w:pPr>
            <w:r>
              <w:rPr>
                <w:rFonts w:ascii="Arial" w:hAnsi="Arial" w:cs="Arial"/>
              </w:rPr>
              <w:t>Vol. př. Anglický jazyk</w:t>
            </w:r>
          </w:p>
        </w:tc>
        <w:tc>
          <w:tcPr>
            <w:tcW w:w="683"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Informatika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Konverzace v angličtině</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Sportovní hry</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Vol. Př.   Seminář v ČJ</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Seminář v matematice</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 př. Zeměpisný seminář</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47" w:type="dxa"/>
            <w:vAlign w:val="center"/>
          </w:tcPr>
          <w:p w:rsidR="00825FE3" w:rsidRDefault="00825FE3" w:rsidP="005D4889">
            <w:pPr>
              <w:jc w:val="center"/>
              <w:rPr>
                <w:rFonts w:ascii="Arial" w:hAnsi="Arial" w:cs="Arial"/>
              </w:rPr>
            </w:pPr>
            <w:r>
              <w:rPr>
                <w:rFonts w:ascii="Arial" w:hAnsi="Arial" w:cs="Arial"/>
              </w:rPr>
              <w:t>i</w:t>
            </w: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 př. Globální souvislosti</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r>
              <w:rPr>
                <w:rFonts w:ascii="Arial" w:hAnsi="Arial" w:cs="Arial"/>
              </w:rPr>
              <w:t>i</w:t>
            </w:r>
          </w:p>
        </w:tc>
      </w:tr>
      <w:tr w:rsidR="005E222E" w:rsidTr="0087452C">
        <w:trPr>
          <w:cantSplit/>
          <w:trHeight w:val="992"/>
          <w:jc w:val="center"/>
        </w:trPr>
        <w:tc>
          <w:tcPr>
            <w:tcW w:w="9196" w:type="dxa"/>
            <w:gridSpan w:val="10"/>
            <w:vAlign w:val="center"/>
          </w:tcPr>
          <w:p w:rsidR="001E741F" w:rsidRDefault="001E741F" w:rsidP="005D4889">
            <w:pPr>
              <w:jc w:val="center"/>
              <w:rPr>
                <w:rFonts w:ascii="Arial" w:hAnsi="Arial" w:cs="Arial"/>
                <w:b/>
                <w:bCs/>
                <w:sz w:val="24"/>
                <w:szCs w:val="24"/>
              </w:rPr>
            </w:pPr>
          </w:p>
          <w:p w:rsidR="0087452C" w:rsidRDefault="003614A9" w:rsidP="0087452C">
            <w:pPr>
              <w:rPr>
                <w:rFonts w:ascii="Arial" w:hAnsi="Arial" w:cs="Arial"/>
                <w:b/>
                <w:bCs/>
                <w:sz w:val="24"/>
                <w:szCs w:val="24"/>
              </w:rPr>
            </w:pPr>
            <w:r>
              <w:rPr>
                <w:rFonts w:ascii="Arial" w:hAnsi="Arial" w:cs="Arial"/>
                <w:b/>
                <w:bCs/>
                <w:sz w:val="24"/>
                <w:szCs w:val="24"/>
              </w:rPr>
              <w:t xml:space="preserve">                                 </w:t>
            </w:r>
          </w:p>
          <w:p w:rsidR="0087452C" w:rsidRPr="00825FE3" w:rsidRDefault="0087452C" w:rsidP="0087452C">
            <w:pPr>
              <w:rPr>
                <w:rFonts w:ascii="Arial" w:hAnsi="Arial" w:cs="Arial"/>
                <w:b/>
                <w:bCs/>
                <w:sz w:val="24"/>
                <w:szCs w:val="24"/>
              </w:rPr>
            </w:pPr>
            <w:r>
              <w:rPr>
                <w:rFonts w:ascii="Arial" w:hAnsi="Arial" w:cs="Arial"/>
                <w:b/>
                <w:bCs/>
                <w:sz w:val="24"/>
                <w:szCs w:val="24"/>
              </w:rPr>
              <w:t xml:space="preserve">                          </w:t>
            </w:r>
            <w:r w:rsidR="003614A9">
              <w:rPr>
                <w:rFonts w:ascii="Arial" w:hAnsi="Arial" w:cs="Arial"/>
                <w:b/>
                <w:bCs/>
                <w:sz w:val="24"/>
                <w:szCs w:val="24"/>
              </w:rPr>
              <w:t xml:space="preserve">    </w:t>
            </w:r>
            <w:r>
              <w:rPr>
                <w:rFonts w:ascii="Arial" w:hAnsi="Arial" w:cs="Arial"/>
                <w:b/>
                <w:bCs/>
                <w:sz w:val="24"/>
                <w:szCs w:val="24"/>
              </w:rPr>
              <w:t>Multikulturní výchova - MKV</w:t>
            </w:r>
          </w:p>
          <w:p w:rsidR="0087452C" w:rsidRDefault="0087452C" w:rsidP="003614A9">
            <w:pPr>
              <w:rPr>
                <w:rFonts w:ascii="Arial" w:hAnsi="Arial" w:cs="Arial"/>
                <w:b/>
                <w:bCs/>
                <w:sz w:val="24"/>
                <w:szCs w:val="24"/>
              </w:rPr>
            </w:pPr>
          </w:p>
          <w:p w:rsidR="0087452C" w:rsidRDefault="0087452C" w:rsidP="003614A9">
            <w:pPr>
              <w:rPr>
                <w:rFonts w:ascii="Arial" w:hAnsi="Arial" w:cs="Arial"/>
                <w:b/>
                <w:bCs/>
                <w:sz w:val="24"/>
                <w:szCs w:val="24"/>
              </w:rPr>
            </w:pPr>
          </w:p>
          <w:p w:rsidR="0087452C" w:rsidRDefault="0087452C" w:rsidP="003614A9">
            <w:pPr>
              <w:rPr>
                <w:rFonts w:ascii="Arial" w:hAnsi="Arial" w:cs="Arial"/>
                <w:b/>
                <w:bCs/>
                <w:sz w:val="24"/>
                <w:szCs w:val="24"/>
              </w:rPr>
            </w:pPr>
          </w:p>
          <w:p w:rsidR="005E222E" w:rsidRDefault="005E222E" w:rsidP="0087452C">
            <w:pPr>
              <w:rPr>
                <w:rFonts w:ascii="Arial" w:hAnsi="Arial" w:cs="Arial"/>
                <w:b/>
                <w:bCs/>
              </w:rPr>
            </w:pPr>
          </w:p>
        </w:tc>
      </w:tr>
      <w:tr w:rsidR="005E222E" w:rsidTr="005D4889">
        <w:trPr>
          <w:cantSplit/>
          <w:trHeight w:val="1937"/>
          <w:jc w:val="center"/>
        </w:trPr>
        <w:tc>
          <w:tcPr>
            <w:tcW w:w="9196" w:type="dxa"/>
            <w:gridSpan w:val="10"/>
          </w:tcPr>
          <w:p w:rsidR="005E222E" w:rsidRDefault="005E222E" w:rsidP="005D4889">
            <w:pPr>
              <w:pStyle w:val="Zkladntext"/>
              <w:jc w:val="center"/>
              <w:rPr>
                <w:b/>
                <w:bCs/>
              </w:rPr>
            </w:pPr>
            <w:r>
              <w:t>Téma umožňuje žákům seznamovat se s rozmanitostí různých kultur, jejich tradicemi a hodnotami a v souvislosti s tím zprostředkovává poznání vlastního kulturního zakotvení. Vede k respektování odlišností, rozvíjí smysl pro spravedlnost, solidaritu a toleranci. V tomto směru se multikulturní výchova dotýká i mezilidských vztahů ve škole a praktickým způsobem nastavuje atmosféru rovnoprávnosti mezi mladšími a staršími, mezi nadanými a méně úspěšnými, mezi žáky různých kultur, národností, barev pleti, etnických skupin a náboženské víry.</w:t>
            </w:r>
          </w:p>
        </w:tc>
      </w:tr>
      <w:tr w:rsidR="005E222E" w:rsidTr="005D4889">
        <w:trPr>
          <w:trHeight w:val="454"/>
          <w:jc w:val="center"/>
        </w:trPr>
        <w:tc>
          <w:tcPr>
            <w:tcW w:w="3091"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b/>
                <w:bCs/>
              </w:rPr>
            </w:pPr>
            <w:r>
              <w:rPr>
                <w:rFonts w:ascii="Arial" w:hAnsi="Arial" w:cs="Arial"/>
                <w:b/>
                <w:bCs/>
              </w:rPr>
              <w:t>1</w:t>
            </w:r>
          </w:p>
        </w:tc>
        <w:tc>
          <w:tcPr>
            <w:tcW w:w="682" w:type="dxa"/>
            <w:vAlign w:val="center"/>
          </w:tcPr>
          <w:p w:rsidR="005E222E" w:rsidRDefault="005E222E" w:rsidP="005D4889">
            <w:pPr>
              <w:jc w:val="center"/>
              <w:rPr>
                <w:rFonts w:ascii="Arial" w:hAnsi="Arial" w:cs="Arial"/>
                <w:b/>
                <w:bCs/>
              </w:rPr>
            </w:pPr>
            <w:r>
              <w:rPr>
                <w:rFonts w:ascii="Arial" w:hAnsi="Arial" w:cs="Arial"/>
                <w:b/>
                <w:bCs/>
              </w:rPr>
              <w:t>2</w:t>
            </w:r>
          </w:p>
        </w:tc>
        <w:tc>
          <w:tcPr>
            <w:tcW w:w="682" w:type="dxa"/>
            <w:vAlign w:val="center"/>
          </w:tcPr>
          <w:p w:rsidR="005E222E" w:rsidRDefault="005E222E" w:rsidP="005D4889">
            <w:pPr>
              <w:jc w:val="center"/>
              <w:rPr>
                <w:rFonts w:ascii="Arial" w:hAnsi="Arial" w:cs="Arial"/>
                <w:b/>
                <w:bCs/>
              </w:rPr>
            </w:pPr>
            <w:r>
              <w:rPr>
                <w:rFonts w:ascii="Arial" w:hAnsi="Arial" w:cs="Arial"/>
                <w:b/>
                <w:bCs/>
              </w:rPr>
              <w:t>3</w:t>
            </w:r>
          </w:p>
        </w:tc>
        <w:tc>
          <w:tcPr>
            <w:tcW w:w="683" w:type="dxa"/>
            <w:vAlign w:val="center"/>
          </w:tcPr>
          <w:p w:rsidR="005E222E" w:rsidRDefault="005E222E" w:rsidP="005D4889">
            <w:pPr>
              <w:jc w:val="center"/>
              <w:rPr>
                <w:rFonts w:ascii="Arial" w:hAnsi="Arial" w:cs="Arial"/>
                <w:b/>
                <w:bCs/>
              </w:rPr>
            </w:pPr>
            <w:r>
              <w:rPr>
                <w:rFonts w:ascii="Arial" w:hAnsi="Arial" w:cs="Arial"/>
                <w:b/>
                <w:bCs/>
              </w:rPr>
              <w:t>4</w:t>
            </w:r>
          </w:p>
        </w:tc>
        <w:tc>
          <w:tcPr>
            <w:tcW w:w="682" w:type="dxa"/>
            <w:vAlign w:val="center"/>
          </w:tcPr>
          <w:p w:rsidR="005E222E" w:rsidRDefault="005E222E" w:rsidP="005D4889">
            <w:pPr>
              <w:jc w:val="center"/>
              <w:rPr>
                <w:rFonts w:ascii="Arial" w:hAnsi="Arial" w:cs="Arial"/>
                <w:b/>
                <w:bCs/>
              </w:rPr>
            </w:pPr>
            <w:r>
              <w:rPr>
                <w:rFonts w:ascii="Arial" w:hAnsi="Arial" w:cs="Arial"/>
                <w:b/>
                <w:bCs/>
              </w:rPr>
              <w:t>5</w:t>
            </w:r>
          </w:p>
        </w:tc>
        <w:tc>
          <w:tcPr>
            <w:tcW w:w="682" w:type="dxa"/>
            <w:vAlign w:val="center"/>
          </w:tcPr>
          <w:p w:rsidR="005E222E" w:rsidRDefault="005E222E" w:rsidP="005D4889">
            <w:pPr>
              <w:jc w:val="center"/>
              <w:rPr>
                <w:rFonts w:ascii="Arial" w:hAnsi="Arial" w:cs="Arial"/>
                <w:b/>
                <w:bCs/>
              </w:rPr>
            </w:pPr>
            <w:r>
              <w:rPr>
                <w:rFonts w:ascii="Arial" w:hAnsi="Arial" w:cs="Arial"/>
                <w:b/>
                <w:bCs/>
              </w:rPr>
              <w:t>6</w:t>
            </w:r>
          </w:p>
        </w:tc>
        <w:tc>
          <w:tcPr>
            <w:tcW w:w="682" w:type="dxa"/>
            <w:vAlign w:val="center"/>
          </w:tcPr>
          <w:p w:rsidR="005E222E" w:rsidRDefault="005E222E" w:rsidP="005D4889">
            <w:pPr>
              <w:jc w:val="center"/>
              <w:rPr>
                <w:rFonts w:ascii="Arial" w:hAnsi="Arial" w:cs="Arial"/>
                <w:b/>
                <w:bCs/>
              </w:rPr>
            </w:pPr>
            <w:r>
              <w:rPr>
                <w:rFonts w:ascii="Arial" w:hAnsi="Arial" w:cs="Arial"/>
                <w:b/>
                <w:bCs/>
              </w:rPr>
              <w:t>7</w:t>
            </w:r>
          </w:p>
        </w:tc>
        <w:tc>
          <w:tcPr>
            <w:tcW w:w="682" w:type="dxa"/>
            <w:vAlign w:val="center"/>
          </w:tcPr>
          <w:p w:rsidR="005E222E" w:rsidRDefault="005E222E" w:rsidP="005D4889">
            <w:pPr>
              <w:jc w:val="center"/>
              <w:rPr>
                <w:rFonts w:ascii="Arial" w:hAnsi="Arial" w:cs="Arial"/>
                <w:b/>
                <w:bCs/>
              </w:rPr>
            </w:pPr>
            <w:r>
              <w:rPr>
                <w:rFonts w:ascii="Arial" w:hAnsi="Arial" w:cs="Arial"/>
                <w:b/>
                <w:bCs/>
              </w:rPr>
              <w:t>8</w:t>
            </w:r>
          </w:p>
        </w:tc>
        <w:tc>
          <w:tcPr>
            <w:tcW w:w="647" w:type="dxa"/>
            <w:vAlign w:val="center"/>
          </w:tcPr>
          <w:p w:rsidR="005E222E" w:rsidRDefault="005E222E" w:rsidP="005D4889">
            <w:pPr>
              <w:jc w:val="center"/>
              <w:rPr>
                <w:rFonts w:ascii="Arial" w:hAnsi="Arial" w:cs="Arial"/>
                <w:b/>
                <w:bCs/>
              </w:rPr>
            </w:pPr>
            <w:r>
              <w:rPr>
                <w:rFonts w:ascii="Arial" w:hAnsi="Arial" w:cs="Arial"/>
                <w:b/>
                <w:bCs/>
              </w:rPr>
              <w:t>9</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Český jazyk a literatura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47" w:type="dxa"/>
            <w:vAlign w:val="center"/>
          </w:tcPr>
          <w:p w:rsidR="005E222E" w:rsidRDefault="00337F61" w:rsidP="005D4889">
            <w:pPr>
              <w:jc w:val="center"/>
              <w:rPr>
                <w:rFonts w:ascii="Arial" w:hAnsi="Arial" w:cs="Arial"/>
              </w:rPr>
            </w:pPr>
            <w:r>
              <w:rPr>
                <w:rFonts w:ascii="Arial" w:hAnsi="Arial" w:cs="Arial"/>
              </w:rPr>
              <w:t>i</w:t>
            </w:r>
          </w:p>
        </w:tc>
      </w:tr>
      <w:tr w:rsidR="005E222E" w:rsidTr="005D4889">
        <w:trPr>
          <w:trHeight w:val="473"/>
          <w:jc w:val="center"/>
        </w:trPr>
        <w:tc>
          <w:tcPr>
            <w:tcW w:w="3091" w:type="dxa"/>
            <w:vAlign w:val="center"/>
          </w:tcPr>
          <w:p w:rsidR="005E222E" w:rsidRDefault="005E222E" w:rsidP="00825FE3">
            <w:pPr>
              <w:rPr>
                <w:rFonts w:ascii="Arial" w:hAnsi="Arial" w:cs="Arial"/>
              </w:rPr>
            </w:pPr>
            <w:r>
              <w:rPr>
                <w:rFonts w:ascii="Arial" w:hAnsi="Arial" w:cs="Arial"/>
              </w:rPr>
              <w:t>Anglický jazyk</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825FE3" w:rsidTr="005D4889">
        <w:trPr>
          <w:trHeight w:val="473"/>
          <w:jc w:val="center"/>
        </w:trPr>
        <w:tc>
          <w:tcPr>
            <w:tcW w:w="3091" w:type="dxa"/>
            <w:vAlign w:val="center"/>
          </w:tcPr>
          <w:p w:rsidR="00825FE3" w:rsidRDefault="00825FE3" w:rsidP="00825FE3">
            <w:pPr>
              <w:rPr>
                <w:rFonts w:ascii="Arial" w:hAnsi="Arial" w:cs="Arial"/>
              </w:rPr>
            </w:pPr>
            <w:r>
              <w:rPr>
                <w:rFonts w:ascii="Arial" w:hAnsi="Arial" w:cs="Arial"/>
              </w:rPr>
              <w:t>Německý jazyk</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825FE3" w:rsidTr="005D4889">
        <w:trPr>
          <w:trHeight w:val="473"/>
          <w:jc w:val="center"/>
        </w:trPr>
        <w:tc>
          <w:tcPr>
            <w:tcW w:w="3091" w:type="dxa"/>
            <w:vAlign w:val="center"/>
          </w:tcPr>
          <w:p w:rsidR="00825FE3" w:rsidRDefault="00825FE3" w:rsidP="00825FE3">
            <w:pPr>
              <w:rPr>
                <w:rFonts w:ascii="Arial" w:hAnsi="Arial" w:cs="Arial"/>
              </w:rPr>
            </w:pPr>
            <w:r>
              <w:rPr>
                <w:rFonts w:ascii="Arial" w:hAnsi="Arial" w:cs="Arial"/>
              </w:rPr>
              <w:t>Ruský jazyk</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Matematika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Informatika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Prvouka</w:t>
            </w:r>
          </w:p>
        </w:tc>
        <w:tc>
          <w:tcPr>
            <w:tcW w:w="683"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Přírodověda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Vlastivěda</w:t>
            </w:r>
            <w:r w:rsidR="008B3CD6">
              <w:rPr>
                <w:rFonts w:ascii="Arial" w:hAnsi="Arial" w:cs="Arial"/>
              </w:rPr>
              <w:t xml:space="preserve"> </w:t>
            </w:r>
          </w:p>
          <w:p w:rsidR="008B3CD6" w:rsidRDefault="008B3CD6" w:rsidP="00825FE3">
            <w:pP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825FE3" w:rsidP="005D4889">
            <w:pPr>
              <w:jc w:val="center"/>
              <w:rPr>
                <w:rFonts w:ascii="Arial" w:hAnsi="Arial" w:cs="Arial"/>
              </w:rPr>
            </w:pPr>
            <w:r>
              <w:rPr>
                <w:rFonts w:ascii="Arial" w:hAnsi="Arial" w:cs="Arial"/>
              </w:rPr>
              <w:t>i</w:t>
            </w:r>
          </w:p>
        </w:tc>
        <w:tc>
          <w:tcPr>
            <w:tcW w:w="682" w:type="dxa"/>
            <w:vAlign w:val="center"/>
          </w:tcPr>
          <w:p w:rsidR="005E222E" w:rsidRDefault="00825FE3"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Občanská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Dramatická výchova</w:t>
            </w:r>
          </w:p>
        </w:tc>
        <w:tc>
          <w:tcPr>
            <w:tcW w:w="683"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Hudební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Výtvarná výchova</w:t>
            </w:r>
          </w:p>
        </w:tc>
        <w:tc>
          <w:tcPr>
            <w:tcW w:w="683"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3"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Tělesná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Pracovní činnosti</w:t>
            </w:r>
          </w:p>
        </w:tc>
        <w:tc>
          <w:tcPr>
            <w:tcW w:w="683"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3"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Dějepis</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Fyzika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Chemie</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Přírodopis</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Zeměpis</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Zdravotní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56557"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825FE3" w:rsidP="00825FE3">
            <w:pPr>
              <w:rPr>
                <w:rFonts w:ascii="Arial" w:hAnsi="Arial" w:cs="Arial"/>
              </w:rPr>
            </w:pPr>
            <w:r>
              <w:rPr>
                <w:rFonts w:ascii="Arial" w:hAnsi="Arial" w:cs="Arial"/>
              </w:rPr>
              <w:t>Vol. př. Anglický jazyk</w:t>
            </w:r>
          </w:p>
        </w:tc>
        <w:tc>
          <w:tcPr>
            <w:tcW w:w="683"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337F61"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Informatika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Konverzace v angličtině</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Sportovní hry</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Vol. Př.   Seminář v ČJ</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Seminář v matematice</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 př. Zeměpisný seminář</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C20047" w:rsidP="005D4889">
            <w:pPr>
              <w:jc w:val="center"/>
              <w:rPr>
                <w:rFonts w:ascii="Arial" w:hAnsi="Arial" w:cs="Arial"/>
              </w:rPr>
            </w:pPr>
            <w:r>
              <w:rPr>
                <w:rFonts w:ascii="Arial" w:hAnsi="Arial" w:cs="Arial"/>
              </w:rPr>
              <w:t>i</w:t>
            </w:r>
          </w:p>
        </w:tc>
        <w:tc>
          <w:tcPr>
            <w:tcW w:w="682" w:type="dxa"/>
            <w:vAlign w:val="center"/>
          </w:tcPr>
          <w:p w:rsidR="00825FE3" w:rsidRDefault="00C20047" w:rsidP="005D4889">
            <w:pPr>
              <w:jc w:val="center"/>
              <w:rPr>
                <w:rFonts w:ascii="Arial" w:hAnsi="Arial" w:cs="Arial"/>
              </w:rPr>
            </w:pPr>
            <w:r>
              <w:rPr>
                <w:rFonts w:ascii="Arial" w:hAnsi="Arial" w:cs="Arial"/>
              </w:rPr>
              <w:t>i</w:t>
            </w:r>
          </w:p>
        </w:tc>
        <w:tc>
          <w:tcPr>
            <w:tcW w:w="647" w:type="dxa"/>
            <w:vAlign w:val="center"/>
          </w:tcPr>
          <w:p w:rsidR="00825FE3" w:rsidRDefault="00C20047" w:rsidP="005D4889">
            <w:pPr>
              <w:jc w:val="center"/>
              <w:rPr>
                <w:rFonts w:ascii="Arial" w:hAnsi="Arial" w:cs="Arial"/>
              </w:rPr>
            </w:pPr>
            <w:r>
              <w:rPr>
                <w:rFonts w:ascii="Arial" w:hAnsi="Arial" w:cs="Arial"/>
              </w:rPr>
              <w:t>i</w:t>
            </w: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 př. Globální souvislosti</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337F61" w:rsidP="005D4889">
            <w:pPr>
              <w:jc w:val="center"/>
              <w:rPr>
                <w:rFonts w:ascii="Arial" w:hAnsi="Arial" w:cs="Arial"/>
              </w:rPr>
            </w:pPr>
            <w:r>
              <w:rPr>
                <w:rFonts w:ascii="Arial" w:hAnsi="Arial" w:cs="Arial"/>
              </w:rPr>
              <w:t>i</w:t>
            </w:r>
          </w:p>
        </w:tc>
      </w:tr>
    </w:tbl>
    <w:p w:rsidR="00556557" w:rsidRDefault="00556557" w:rsidP="00C20047">
      <w:pPr>
        <w:rPr>
          <w:rFonts w:ascii="Arial" w:hAnsi="Arial" w:cs="Arial"/>
        </w:rPr>
      </w:pPr>
    </w:p>
    <w:p w:rsidR="00825FE3" w:rsidRDefault="00825FE3" w:rsidP="005D4889">
      <w:pPr>
        <w:jc w:val="center"/>
        <w:rPr>
          <w:rFonts w:ascii="Arial" w:hAnsi="Arial" w:cs="Arial"/>
        </w:rPr>
      </w:pPr>
    </w:p>
    <w:p w:rsidR="00825FE3" w:rsidRDefault="00825FE3" w:rsidP="005D4889">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1"/>
        <w:gridCol w:w="683"/>
        <w:gridCol w:w="682"/>
        <w:gridCol w:w="682"/>
        <w:gridCol w:w="683"/>
        <w:gridCol w:w="682"/>
        <w:gridCol w:w="682"/>
        <w:gridCol w:w="682"/>
        <w:gridCol w:w="682"/>
        <w:gridCol w:w="647"/>
      </w:tblGrid>
      <w:tr w:rsidR="005E222E" w:rsidTr="005D4889">
        <w:trPr>
          <w:cantSplit/>
          <w:trHeight w:val="274"/>
          <w:jc w:val="center"/>
        </w:trPr>
        <w:tc>
          <w:tcPr>
            <w:tcW w:w="9196" w:type="dxa"/>
            <w:gridSpan w:val="10"/>
            <w:vAlign w:val="center"/>
          </w:tcPr>
          <w:p w:rsidR="005E222E" w:rsidRPr="00825FE3" w:rsidRDefault="005E222E" w:rsidP="005D4889">
            <w:pPr>
              <w:jc w:val="center"/>
              <w:rPr>
                <w:rFonts w:ascii="Arial" w:hAnsi="Arial" w:cs="Arial"/>
                <w:b/>
                <w:bCs/>
                <w:sz w:val="24"/>
                <w:szCs w:val="24"/>
              </w:rPr>
            </w:pPr>
            <w:r w:rsidRPr="00825FE3">
              <w:rPr>
                <w:rFonts w:ascii="Arial" w:hAnsi="Arial" w:cs="Arial"/>
                <w:b/>
                <w:bCs/>
                <w:sz w:val="24"/>
                <w:szCs w:val="24"/>
              </w:rPr>
              <w:t>Enviro</w:t>
            </w:r>
            <w:r w:rsidR="00825FE3" w:rsidRPr="00825FE3">
              <w:rPr>
                <w:rFonts w:ascii="Arial" w:hAnsi="Arial" w:cs="Arial"/>
                <w:b/>
                <w:bCs/>
                <w:sz w:val="24"/>
                <w:szCs w:val="24"/>
              </w:rPr>
              <w:t>n</w:t>
            </w:r>
            <w:r w:rsidRPr="00825FE3">
              <w:rPr>
                <w:rFonts w:ascii="Arial" w:hAnsi="Arial" w:cs="Arial"/>
                <w:b/>
                <w:bCs/>
                <w:sz w:val="24"/>
                <w:szCs w:val="24"/>
              </w:rPr>
              <w:t>mentální výchova  -  EV</w:t>
            </w:r>
          </w:p>
          <w:p w:rsidR="005E222E" w:rsidRDefault="005E222E" w:rsidP="005D4889">
            <w:pPr>
              <w:jc w:val="center"/>
              <w:rPr>
                <w:rFonts w:ascii="Arial" w:hAnsi="Arial" w:cs="Arial"/>
                <w:b/>
                <w:bCs/>
              </w:rPr>
            </w:pPr>
          </w:p>
        </w:tc>
      </w:tr>
      <w:tr w:rsidR="005D4889" w:rsidRPr="005D4889" w:rsidTr="005D4889">
        <w:trPr>
          <w:cantSplit/>
          <w:trHeight w:val="274"/>
          <w:jc w:val="center"/>
        </w:trPr>
        <w:tc>
          <w:tcPr>
            <w:tcW w:w="9196" w:type="dxa"/>
            <w:gridSpan w:val="10"/>
          </w:tcPr>
          <w:p w:rsidR="005E222E" w:rsidRPr="005D4889" w:rsidRDefault="005E222E" w:rsidP="005D4889">
            <w:pPr>
              <w:jc w:val="center"/>
              <w:rPr>
                <w:rFonts w:ascii="Arial" w:hAnsi="Arial" w:cs="Arial"/>
              </w:rPr>
            </w:pPr>
          </w:p>
          <w:p w:rsidR="005E222E" w:rsidRPr="005D4889" w:rsidRDefault="005E222E" w:rsidP="005D4889">
            <w:pPr>
              <w:pStyle w:val="Zkladntext"/>
              <w:jc w:val="center"/>
            </w:pPr>
            <w:r w:rsidRPr="005D4889">
              <w:t>Vede k pochopení složitosti vztahů člověka a životního prostředí, k aktivní účasti na jeho ochraně a ovlivňuje v zájmu udržitelnosti rozvoje lidské civilizace životní styl a hodnotovou orientaci žáků.</w:t>
            </w:r>
          </w:p>
          <w:p w:rsidR="005E222E" w:rsidRPr="005D4889" w:rsidRDefault="005E222E" w:rsidP="005D4889">
            <w:pPr>
              <w:jc w:val="center"/>
              <w:rPr>
                <w:rFonts w:ascii="Arial" w:hAnsi="Arial" w:cs="Arial"/>
                <w:b/>
                <w:bCs/>
              </w:rPr>
            </w:pPr>
          </w:p>
        </w:tc>
      </w:tr>
      <w:tr w:rsidR="005E222E" w:rsidTr="005D4889">
        <w:trPr>
          <w:trHeight w:val="454"/>
          <w:jc w:val="center"/>
        </w:trPr>
        <w:tc>
          <w:tcPr>
            <w:tcW w:w="3091"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b/>
                <w:bCs/>
              </w:rPr>
            </w:pPr>
            <w:r>
              <w:rPr>
                <w:rFonts w:ascii="Arial" w:hAnsi="Arial" w:cs="Arial"/>
                <w:b/>
                <w:bCs/>
              </w:rPr>
              <w:t>1</w:t>
            </w:r>
          </w:p>
        </w:tc>
        <w:tc>
          <w:tcPr>
            <w:tcW w:w="682" w:type="dxa"/>
            <w:vAlign w:val="center"/>
          </w:tcPr>
          <w:p w:rsidR="005E222E" w:rsidRDefault="005E222E" w:rsidP="005D4889">
            <w:pPr>
              <w:jc w:val="center"/>
              <w:rPr>
                <w:rFonts w:ascii="Arial" w:hAnsi="Arial" w:cs="Arial"/>
                <w:b/>
                <w:bCs/>
              </w:rPr>
            </w:pPr>
            <w:r>
              <w:rPr>
                <w:rFonts w:ascii="Arial" w:hAnsi="Arial" w:cs="Arial"/>
                <w:b/>
                <w:bCs/>
              </w:rPr>
              <w:t>2</w:t>
            </w:r>
          </w:p>
        </w:tc>
        <w:tc>
          <w:tcPr>
            <w:tcW w:w="682" w:type="dxa"/>
            <w:vAlign w:val="center"/>
          </w:tcPr>
          <w:p w:rsidR="005E222E" w:rsidRDefault="005E222E" w:rsidP="005D4889">
            <w:pPr>
              <w:jc w:val="center"/>
              <w:rPr>
                <w:rFonts w:ascii="Arial" w:hAnsi="Arial" w:cs="Arial"/>
                <w:b/>
                <w:bCs/>
              </w:rPr>
            </w:pPr>
            <w:r>
              <w:rPr>
                <w:rFonts w:ascii="Arial" w:hAnsi="Arial" w:cs="Arial"/>
                <w:b/>
                <w:bCs/>
              </w:rPr>
              <w:t>3</w:t>
            </w:r>
          </w:p>
        </w:tc>
        <w:tc>
          <w:tcPr>
            <w:tcW w:w="683" w:type="dxa"/>
            <w:vAlign w:val="center"/>
          </w:tcPr>
          <w:p w:rsidR="005E222E" w:rsidRDefault="005E222E" w:rsidP="005D4889">
            <w:pPr>
              <w:jc w:val="center"/>
              <w:rPr>
                <w:rFonts w:ascii="Arial" w:hAnsi="Arial" w:cs="Arial"/>
                <w:b/>
                <w:bCs/>
              </w:rPr>
            </w:pPr>
            <w:r>
              <w:rPr>
                <w:rFonts w:ascii="Arial" w:hAnsi="Arial" w:cs="Arial"/>
                <w:b/>
                <w:bCs/>
              </w:rPr>
              <w:t>4</w:t>
            </w:r>
          </w:p>
        </w:tc>
        <w:tc>
          <w:tcPr>
            <w:tcW w:w="682" w:type="dxa"/>
            <w:vAlign w:val="center"/>
          </w:tcPr>
          <w:p w:rsidR="005E222E" w:rsidRDefault="005E222E" w:rsidP="005D4889">
            <w:pPr>
              <w:jc w:val="center"/>
              <w:rPr>
                <w:rFonts w:ascii="Arial" w:hAnsi="Arial" w:cs="Arial"/>
                <w:b/>
                <w:bCs/>
              </w:rPr>
            </w:pPr>
            <w:r>
              <w:rPr>
                <w:rFonts w:ascii="Arial" w:hAnsi="Arial" w:cs="Arial"/>
                <w:b/>
                <w:bCs/>
              </w:rPr>
              <w:t>5</w:t>
            </w:r>
          </w:p>
        </w:tc>
        <w:tc>
          <w:tcPr>
            <w:tcW w:w="682" w:type="dxa"/>
            <w:vAlign w:val="center"/>
          </w:tcPr>
          <w:p w:rsidR="005E222E" w:rsidRDefault="005E222E" w:rsidP="005D4889">
            <w:pPr>
              <w:jc w:val="center"/>
              <w:rPr>
                <w:rFonts w:ascii="Arial" w:hAnsi="Arial" w:cs="Arial"/>
                <w:b/>
                <w:bCs/>
              </w:rPr>
            </w:pPr>
            <w:r>
              <w:rPr>
                <w:rFonts w:ascii="Arial" w:hAnsi="Arial" w:cs="Arial"/>
                <w:b/>
                <w:bCs/>
              </w:rPr>
              <w:t>6</w:t>
            </w:r>
          </w:p>
        </w:tc>
        <w:tc>
          <w:tcPr>
            <w:tcW w:w="682" w:type="dxa"/>
            <w:vAlign w:val="center"/>
          </w:tcPr>
          <w:p w:rsidR="005E222E" w:rsidRDefault="005E222E" w:rsidP="005D4889">
            <w:pPr>
              <w:jc w:val="center"/>
              <w:rPr>
                <w:rFonts w:ascii="Arial" w:hAnsi="Arial" w:cs="Arial"/>
                <w:b/>
                <w:bCs/>
              </w:rPr>
            </w:pPr>
            <w:r>
              <w:rPr>
                <w:rFonts w:ascii="Arial" w:hAnsi="Arial" w:cs="Arial"/>
                <w:b/>
                <w:bCs/>
              </w:rPr>
              <w:t>7</w:t>
            </w:r>
          </w:p>
        </w:tc>
        <w:tc>
          <w:tcPr>
            <w:tcW w:w="682" w:type="dxa"/>
            <w:vAlign w:val="center"/>
          </w:tcPr>
          <w:p w:rsidR="005E222E" w:rsidRDefault="005E222E" w:rsidP="005D4889">
            <w:pPr>
              <w:jc w:val="center"/>
              <w:rPr>
                <w:rFonts w:ascii="Arial" w:hAnsi="Arial" w:cs="Arial"/>
                <w:b/>
                <w:bCs/>
              </w:rPr>
            </w:pPr>
            <w:r>
              <w:rPr>
                <w:rFonts w:ascii="Arial" w:hAnsi="Arial" w:cs="Arial"/>
                <w:b/>
                <w:bCs/>
              </w:rPr>
              <w:t>8</w:t>
            </w:r>
          </w:p>
        </w:tc>
        <w:tc>
          <w:tcPr>
            <w:tcW w:w="647" w:type="dxa"/>
            <w:vAlign w:val="center"/>
          </w:tcPr>
          <w:p w:rsidR="005E222E" w:rsidRDefault="005E222E" w:rsidP="005D4889">
            <w:pPr>
              <w:jc w:val="center"/>
              <w:rPr>
                <w:rFonts w:ascii="Arial" w:hAnsi="Arial" w:cs="Arial"/>
                <w:b/>
                <w:bCs/>
              </w:rPr>
            </w:pPr>
            <w:r>
              <w:rPr>
                <w:rFonts w:ascii="Arial" w:hAnsi="Arial" w:cs="Arial"/>
                <w:b/>
                <w:bCs/>
              </w:rPr>
              <w:t>9</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Český jazyk a literatura</w:t>
            </w:r>
          </w:p>
        </w:tc>
        <w:tc>
          <w:tcPr>
            <w:tcW w:w="683"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p>
        </w:tc>
      </w:tr>
      <w:tr w:rsidR="005E222E" w:rsidTr="005D4889">
        <w:trPr>
          <w:trHeight w:val="473"/>
          <w:jc w:val="center"/>
        </w:trPr>
        <w:tc>
          <w:tcPr>
            <w:tcW w:w="3091" w:type="dxa"/>
            <w:vAlign w:val="center"/>
          </w:tcPr>
          <w:p w:rsidR="005E222E" w:rsidRDefault="005E222E" w:rsidP="00825FE3">
            <w:pPr>
              <w:rPr>
                <w:rFonts w:ascii="Arial" w:hAnsi="Arial" w:cs="Arial"/>
              </w:rPr>
            </w:pPr>
            <w:r>
              <w:rPr>
                <w:rFonts w:ascii="Arial" w:hAnsi="Arial" w:cs="Arial"/>
              </w:rPr>
              <w:t>Anglický jazyk</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647" w:type="dxa"/>
            <w:vAlign w:val="center"/>
          </w:tcPr>
          <w:p w:rsidR="005E222E" w:rsidRDefault="00C20047" w:rsidP="005D4889">
            <w:pPr>
              <w:jc w:val="center"/>
              <w:rPr>
                <w:rFonts w:ascii="Arial" w:hAnsi="Arial" w:cs="Arial"/>
              </w:rPr>
            </w:pPr>
            <w:r>
              <w:rPr>
                <w:rFonts w:ascii="Arial" w:hAnsi="Arial" w:cs="Arial"/>
              </w:rPr>
              <w:t>i</w:t>
            </w:r>
          </w:p>
        </w:tc>
      </w:tr>
      <w:tr w:rsidR="00825FE3" w:rsidTr="005D4889">
        <w:trPr>
          <w:trHeight w:val="473"/>
          <w:jc w:val="center"/>
        </w:trPr>
        <w:tc>
          <w:tcPr>
            <w:tcW w:w="3091" w:type="dxa"/>
            <w:vAlign w:val="center"/>
          </w:tcPr>
          <w:p w:rsidR="00825FE3" w:rsidRDefault="00825FE3" w:rsidP="00825FE3">
            <w:pPr>
              <w:rPr>
                <w:rFonts w:ascii="Arial" w:hAnsi="Arial" w:cs="Arial"/>
              </w:rPr>
            </w:pPr>
            <w:r>
              <w:rPr>
                <w:rFonts w:ascii="Arial" w:hAnsi="Arial" w:cs="Arial"/>
              </w:rPr>
              <w:t>Německý jazyk</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825FE3" w:rsidTr="005D4889">
        <w:trPr>
          <w:trHeight w:val="473"/>
          <w:jc w:val="center"/>
        </w:trPr>
        <w:tc>
          <w:tcPr>
            <w:tcW w:w="3091" w:type="dxa"/>
            <w:vAlign w:val="center"/>
          </w:tcPr>
          <w:p w:rsidR="00825FE3" w:rsidRDefault="00825FE3" w:rsidP="00825FE3">
            <w:pPr>
              <w:rPr>
                <w:rFonts w:ascii="Arial" w:hAnsi="Arial" w:cs="Arial"/>
              </w:rPr>
            </w:pPr>
            <w:r>
              <w:rPr>
                <w:rFonts w:ascii="Arial" w:hAnsi="Arial" w:cs="Arial"/>
              </w:rPr>
              <w:t>Ruský jazyk</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Matematika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Informatika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Prvouka</w:t>
            </w:r>
          </w:p>
        </w:tc>
        <w:tc>
          <w:tcPr>
            <w:tcW w:w="683"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Přírodověda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Vlastivěda</w:t>
            </w:r>
            <w:r w:rsidR="008B3CD6">
              <w:rPr>
                <w:rFonts w:ascii="Arial" w:hAnsi="Arial" w:cs="Arial"/>
              </w:rPr>
              <w:t xml:space="preserve"> </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Občanská výchova</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Dramatická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Hudební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47" w:type="dxa"/>
            <w:vAlign w:val="center"/>
          </w:tcPr>
          <w:p w:rsidR="005E222E" w:rsidRDefault="005E222E" w:rsidP="005D4889">
            <w:pPr>
              <w:jc w:val="center"/>
              <w:rPr>
                <w:rFonts w:ascii="Arial" w:hAnsi="Arial" w:cs="Arial"/>
              </w:rPr>
            </w:pP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Výtvarná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C20047" w:rsidP="005D4889">
            <w:pPr>
              <w:jc w:val="center"/>
              <w:rPr>
                <w:rFonts w:ascii="Arial" w:hAnsi="Arial" w:cs="Arial"/>
              </w:rPr>
            </w:pPr>
            <w:r>
              <w:rPr>
                <w:rFonts w:ascii="Arial" w:hAnsi="Arial" w:cs="Arial"/>
              </w:rPr>
              <w:t>i</w:t>
            </w:r>
          </w:p>
        </w:tc>
      </w:tr>
      <w:tr w:rsidR="005E222E" w:rsidTr="005D4889">
        <w:trPr>
          <w:trHeight w:val="454"/>
          <w:jc w:val="center"/>
        </w:trPr>
        <w:tc>
          <w:tcPr>
            <w:tcW w:w="3091" w:type="dxa"/>
            <w:vAlign w:val="center"/>
          </w:tcPr>
          <w:p w:rsidR="005E222E" w:rsidRDefault="005E222E" w:rsidP="00825FE3">
            <w:pPr>
              <w:rPr>
                <w:rFonts w:ascii="Arial" w:hAnsi="Arial" w:cs="Arial"/>
              </w:rPr>
            </w:pPr>
            <w:r>
              <w:rPr>
                <w:rFonts w:ascii="Arial" w:hAnsi="Arial" w:cs="Arial"/>
              </w:rPr>
              <w:t>Tělesná výchova</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47" w:type="dxa"/>
            <w:vAlign w:val="center"/>
          </w:tcPr>
          <w:p w:rsidR="005E222E" w:rsidRDefault="005E222E"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DC4E74">
            <w:pPr>
              <w:rPr>
                <w:rFonts w:ascii="Arial" w:hAnsi="Arial" w:cs="Arial"/>
              </w:rPr>
            </w:pPr>
            <w:r>
              <w:rPr>
                <w:rFonts w:ascii="Arial" w:hAnsi="Arial" w:cs="Arial"/>
              </w:rPr>
              <w:t>Pracovní činnosti</w:t>
            </w:r>
          </w:p>
        </w:tc>
        <w:tc>
          <w:tcPr>
            <w:tcW w:w="683" w:type="dxa"/>
            <w:vAlign w:val="center"/>
          </w:tcPr>
          <w:p w:rsidR="00825FE3" w:rsidRDefault="00825FE3" w:rsidP="00DC4E74">
            <w:pPr>
              <w:jc w:val="center"/>
              <w:rPr>
                <w:rFonts w:ascii="Arial" w:hAnsi="Arial" w:cs="Arial"/>
                <w:sz w:val="22"/>
              </w:rPr>
            </w:pPr>
            <w:r>
              <w:rPr>
                <w:rFonts w:ascii="Arial" w:hAnsi="Arial" w:cs="Arial"/>
                <w:sz w:val="22"/>
              </w:rPr>
              <w:t>Pro</w:t>
            </w:r>
          </w:p>
          <w:p w:rsidR="00825FE3" w:rsidRDefault="00825FE3" w:rsidP="00DC4E74">
            <w:pPr>
              <w:jc w:val="center"/>
              <w:rPr>
                <w:rFonts w:ascii="Arial" w:hAnsi="Arial" w:cs="Arial"/>
                <w:sz w:val="16"/>
              </w:rPr>
            </w:pPr>
            <w:r>
              <w:rPr>
                <w:rFonts w:ascii="Arial" w:hAnsi="Arial" w:cs="Arial"/>
                <w:sz w:val="16"/>
              </w:rPr>
              <w:t>(sběr)</w:t>
            </w:r>
          </w:p>
        </w:tc>
        <w:tc>
          <w:tcPr>
            <w:tcW w:w="682" w:type="dxa"/>
            <w:vAlign w:val="center"/>
          </w:tcPr>
          <w:p w:rsidR="00825FE3" w:rsidRDefault="00825FE3" w:rsidP="00DC4E74">
            <w:pPr>
              <w:jc w:val="center"/>
              <w:rPr>
                <w:rFonts w:ascii="Arial" w:hAnsi="Arial" w:cs="Arial"/>
              </w:rPr>
            </w:pPr>
            <w:r>
              <w:rPr>
                <w:rFonts w:ascii="Arial" w:hAnsi="Arial" w:cs="Arial"/>
              </w:rPr>
              <w:t>Pro</w:t>
            </w:r>
          </w:p>
          <w:p w:rsidR="00825FE3" w:rsidRDefault="00825FE3" w:rsidP="00DC4E74">
            <w:pPr>
              <w:jc w:val="center"/>
              <w:rPr>
                <w:rFonts w:ascii="Arial" w:hAnsi="Arial" w:cs="Arial"/>
                <w:sz w:val="16"/>
              </w:rPr>
            </w:pPr>
            <w:r>
              <w:rPr>
                <w:rFonts w:ascii="Arial" w:hAnsi="Arial" w:cs="Arial"/>
                <w:sz w:val="16"/>
              </w:rPr>
              <w:t>(sběr)</w:t>
            </w:r>
          </w:p>
        </w:tc>
        <w:tc>
          <w:tcPr>
            <w:tcW w:w="682" w:type="dxa"/>
            <w:vAlign w:val="center"/>
          </w:tcPr>
          <w:p w:rsidR="00825FE3" w:rsidRDefault="00825FE3" w:rsidP="00DC4E74">
            <w:pPr>
              <w:jc w:val="center"/>
              <w:rPr>
                <w:rFonts w:ascii="Arial" w:hAnsi="Arial" w:cs="Arial"/>
              </w:rPr>
            </w:pPr>
            <w:r>
              <w:rPr>
                <w:rFonts w:ascii="Arial" w:hAnsi="Arial" w:cs="Arial"/>
              </w:rPr>
              <w:t>Pro</w:t>
            </w:r>
          </w:p>
          <w:p w:rsidR="00825FE3" w:rsidRDefault="00825FE3" w:rsidP="00DC4E74">
            <w:pPr>
              <w:jc w:val="center"/>
              <w:rPr>
                <w:rFonts w:ascii="Arial" w:hAnsi="Arial" w:cs="Arial"/>
                <w:sz w:val="16"/>
              </w:rPr>
            </w:pPr>
            <w:r>
              <w:rPr>
                <w:rFonts w:ascii="Arial" w:hAnsi="Arial" w:cs="Arial"/>
                <w:sz w:val="16"/>
              </w:rPr>
              <w:t>(sběr)</w:t>
            </w:r>
          </w:p>
        </w:tc>
        <w:tc>
          <w:tcPr>
            <w:tcW w:w="683" w:type="dxa"/>
            <w:vAlign w:val="center"/>
          </w:tcPr>
          <w:p w:rsidR="00825FE3" w:rsidRDefault="00825FE3" w:rsidP="00DC4E74">
            <w:pPr>
              <w:jc w:val="center"/>
              <w:rPr>
                <w:rFonts w:ascii="Arial" w:hAnsi="Arial" w:cs="Arial"/>
              </w:rPr>
            </w:pPr>
            <w:r>
              <w:rPr>
                <w:rFonts w:ascii="Arial" w:hAnsi="Arial" w:cs="Arial"/>
              </w:rPr>
              <w:t>i, Pro</w:t>
            </w:r>
          </w:p>
          <w:p w:rsidR="00825FE3" w:rsidRDefault="00825FE3" w:rsidP="00DC4E74">
            <w:pPr>
              <w:jc w:val="center"/>
              <w:rPr>
                <w:rFonts w:ascii="Arial" w:hAnsi="Arial" w:cs="Arial"/>
                <w:sz w:val="16"/>
              </w:rPr>
            </w:pPr>
            <w:r>
              <w:rPr>
                <w:rFonts w:ascii="Arial" w:hAnsi="Arial" w:cs="Arial"/>
                <w:sz w:val="16"/>
              </w:rPr>
              <w:t>(sběr)</w:t>
            </w:r>
          </w:p>
        </w:tc>
        <w:tc>
          <w:tcPr>
            <w:tcW w:w="682" w:type="dxa"/>
            <w:vAlign w:val="center"/>
          </w:tcPr>
          <w:p w:rsidR="00825FE3" w:rsidRDefault="00825FE3" w:rsidP="00DC4E74">
            <w:pPr>
              <w:jc w:val="center"/>
              <w:rPr>
                <w:rFonts w:ascii="Arial" w:hAnsi="Arial" w:cs="Arial"/>
              </w:rPr>
            </w:pPr>
            <w:r>
              <w:rPr>
                <w:rFonts w:ascii="Arial" w:hAnsi="Arial" w:cs="Arial"/>
              </w:rPr>
              <w:t>Pro</w:t>
            </w:r>
          </w:p>
          <w:p w:rsidR="00825FE3" w:rsidRDefault="00825FE3" w:rsidP="00DC4E74">
            <w:pPr>
              <w:jc w:val="center"/>
              <w:rPr>
                <w:rFonts w:ascii="Arial" w:hAnsi="Arial" w:cs="Arial"/>
                <w:sz w:val="16"/>
              </w:rPr>
            </w:pPr>
            <w:r>
              <w:rPr>
                <w:rFonts w:ascii="Arial" w:hAnsi="Arial" w:cs="Arial"/>
                <w:sz w:val="16"/>
              </w:rPr>
              <w:t>(sběr)</w:t>
            </w:r>
          </w:p>
        </w:tc>
        <w:tc>
          <w:tcPr>
            <w:tcW w:w="682" w:type="dxa"/>
            <w:vAlign w:val="center"/>
          </w:tcPr>
          <w:p w:rsidR="00825FE3" w:rsidRDefault="00825FE3" w:rsidP="00DC4E74">
            <w:pPr>
              <w:jc w:val="center"/>
              <w:rPr>
                <w:rFonts w:ascii="Arial" w:hAnsi="Arial" w:cs="Arial"/>
              </w:rPr>
            </w:pPr>
            <w:r>
              <w:rPr>
                <w:rFonts w:ascii="Arial" w:hAnsi="Arial" w:cs="Arial"/>
              </w:rPr>
              <w:t>i, Pro</w:t>
            </w:r>
          </w:p>
          <w:p w:rsidR="00825FE3" w:rsidRDefault="00825FE3" w:rsidP="00DC4E74">
            <w:pPr>
              <w:jc w:val="center"/>
              <w:rPr>
                <w:rFonts w:ascii="Arial" w:hAnsi="Arial" w:cs="Arial"/>
                <w:sz w:val="16"/>
              </w:rPr>
            </w:pPr>
            <w:r>
              <w:rPr>
                <w:rFonts w:ascii="Arial" w:hAnsi="Arial" w:cs="Arial"/>
                <w:sz w:val="16"/>
              </w:rPr>
              <w:t>(sběr)</w:t>
            </w:r>
          </w:p>
        </w:tc>
        <w:tc>
          <w:tcPr>
            <w:tcW w:w="682" w:type="dxa"/>
            <w:vAlign w:val="center"/>
          </w:tcPr>
          <w:p w:rsidR="00825FE3" w:rsidRDefault="00825FE3" w:rsidP="00DC4E74">
            <w:pPr>
              <w:jc w:val="center"/>
              <w:rPr>
                <w:rFonts w:ascii="Arial" w:hAnsi="Arial" w:cs="Arial"/>
              </w:rPr>
            </w:pPr>
            <w:r>
              <w:rPr>
                <w:rFonts w:ascii="Arial" w:hAnsi="Arial" w:cs="Arial"/>
              </w:rPr>
              <w:t>i, Pro</w:t>
            </w:r>
          </w:p>
          <w:p w:rsidR="00825FE3" w:rsidRDefault="00825FE3" w:rsidP="00DC4E74">
            <w:pPr>
              <w:jc w:val="center"/>
              <w:rPr>
                <w:rFonts w:ascii="Arial" w:hAnsi="Arial" w:cs="Arial"/>
                <w:sz w:val="16"/>
              </w:rPr>
            </w:pPr>
            <w:r>
              <w:rPr>
                <w:rFonts w:ascii="Arial" w:hAnsi="Arial" w:cs="Arial"/>
                <w:sz w:val="16"/>
              </w:rPr>
              <w:t>(sběr)</w:t>
            </w:r>
          </w:p>
        </w:tc>
        <w:tc>
          <w:tcPr>
            <w:tcW w:w="682" w:type="dxa"/>
            <w:vAlign w:val="center"/>
          </w:tcPr>
          <w:p w:rsidR="00825FE3" w:rsidRDefault="00825FE3" w:rsidP="00DC4E74">
            <w:pPr>
              <w:jc w:val="center"/>
              <w:rPr>
                <w:rFonts w:ascii="Arial" w:hAnsi="Arial" w:cs="Arial"/>
              </w:rPr>
            </w:pPr>
            <w:r>
              <w:rPr>
                <w:rFonts w:ascii="Arial" w:hAnsi="Arial" w:cs="Arial"/>
              </w:rPr>
              <w:t>Pro</w:t>
            </w:r>
          </w:p>
          <w:p w:rsidR="00825FE3" w:rsidRDefault="00825FE3" w:rsidP="00DC4E74">
            <w:pPr>
              <w:jc w:val="center"/>
              <w:rPr>
                <w:rFonts w:ascii="Arial" w:hAnsi="Arial" w:cs="Arial"/>
                <w:sz w:val="16"/>
              </w:rPr>
            </w:pPr>
            <w:r>
              <w:rPr>
                <w:rFonts w:ascii="Arial" w:hAnsi="Arial" w:cs="Arial"/>
                <w:sz w:val="16"/>
              </w:rPr>
              <w:t>(sběr)</w:t>
            </w:r>
          </w:p>
        </w:tc>
        <w:tc>
          <w:tcPr>
            <w:tcW w:w="647" w:type="dxa"/>
            <w:vAlign w:val="center"/>
          </w:tcPr>
          <w:p w:rsidR="00825FE3" w:rsidRDefault="00825FE3" w:rsidP="00DC4E74">
            <w:pPr>
              <w:jc w:val="center"/>
              <w:rPr>
                <w:rFonts w:ascii="Arial" w:hAnsi="Arial" w:cs="Arial"/>
              </w:rPr>
            </w:pPr>
            <w:r>
              <w:rPr>
                <w:rFonts w:ascii="Arial" w:hAnsi="Arial" w:cs="Arial"/>
              </w:rPr>
              <w:t>Pro</w:t>
            </w:r>
          </w:p>
          <w:p w:rsidR="00825FE3" w:rsidRDefault="00825FE3" w:rsidP="00DC4E74">
            <w:pPr>
              <w:jc w:val="center"/>
              <w:rPr>
                <w:rFonts w:ascii="Arial" w:hAnsi="Arial" w:cs="Arial"/>
                <w:sz w:val="16"/>
              </w:rPr>
            </w:pPr>
            <w:r>
              <w:rPr>
                <w:rFonts w:ascii="Arial" w:hAnsi="Arial" w:cs="Arial"/>
                <w:sz w:val="16"/>
              </w:rPr>
              <w:t>(sběr)</w:t>
            </w: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Dějepis</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Fyzika</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47" w:type="dxa"/>
            <w:vAlign w:val="center"/>
          </w:tcPr>
          <w:p w:rsidR="00825FE3" w:rsidRDefault="00825FE3" w:rsidP="005D4889">
            <w:pPr>
              <w:jc w:val="center"/>
              <w:rPr>
                <w:rFonts w:ascii="Arial" w:hAnsi="Arial" w:cs="Arial"/>
              </w:rPr>
            </w:pPr>
            <w:r>
              <w:rPr>
                <w:rFonts w:ascii="Arial" w:hAnsi="Arial" w:cs="Arial"/>
              </w:rPr>
              <w:t>i</w:t>
            </w: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Chemie</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47" w:type="dxa"/>
            <w:vAlign w:val="center"/>
          </w:tcPr>
          <w:p w:rsidR="00825FE3" w:rsidRDefault="00825FE3" w:rsidP="005D4889">
            <w:pPr>
              <w:jc w:val="center"/>
              <w:rPr>
                <w:rFonts w:ascii="Arial" w:hAnsi="Arial" w:cs="Arial"/>
              </w:rPr>
            </w:pPr>
            <w:r>
              <w:rPr>
                <w:rFonts w:ascii="Arial" w:hAnsi="Arial" w:cs="Arial"/>
              </w:rPr>
              <w:t>i</w:t>
            </w: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Přírodopis</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r>
              <w:rPr>
                <w:rFonts w:ascii="Arial" w:hAnsi="Arial" w:cs="Arial"/>
              </w:rPr>
              <w:t>i,Pro</w:t>
            </w:r>
          </w:p>
          <w:p w:rsidR="00825FE3" w:rsidRDefault="00825FE3" w:rsidP="005D4889">
            <w:pPr>
              <w:jc w:val="center"/>
              <w:rPr>
                <w:rFonts w:ascii="Arial" w:hAnsi="Arial" w:cs="Arial"/>
              </w:rPr>
            </w:pPr>
            <w:r>
              <w:rPr>
                <w:rFonts w:ascii="Arial" w:hAnsi="Arial" w:cs="Arial"/>
              </w:rPr>
              <w:t>les,ry</w:t>
            </w:r>
          </w:p>
        </w:tc>
        <w:tc>
          <w:tcPr>
            <w:tcW w:w="682" w:type="dxa"/>
            <w:vAlign w:val="center"/>
          </w:tcPr>
          <w:p w:rsidR="00825FE3" w:rsidRDefault="00825FE3" w:rsidP="005D4889">
            <w:pPr>
              <w:jc w:val="center"/>
              <w:rPr>
                <w:rFonts w:ascii="Arial" w:hAnsi="Arial" w:cs="Arial"/>
              </w:rPr>
            </w:pPr>
            <w:r>
              <w:rPr>
                <w:rFonts w:ascii="Arial" w:hAnsi="Arial" w:cs="Arial"/>
              </w:rPr>
              <w:t>I,Pro</w:t>
            </w:r>
          </w:p>
        </w:tc>
        <w:tc>
          <w:tcPr>
            <w:tcW w:w="682" w:type="dxa"/>
            <w:vAlign w:val="center"/>
          </w:tcPr>
          <w:p w:rsidR="00825FE3" w:rsidRDefault="00C20047" w:rsidP="005D4889">
            <w:pPr>
              <w:jc w:val="center"/>
              <w:rPr>
                <w:rFonts w:ascii="Arial" w:hAnsi="Arial" w:cs="Arial"/>
              </w:rPr>
            </w:pPr>
            <w:r>
              <w:rPr>
                <w:rFonts w:ascii="Arial" w:hAnsi="Arial" w:cs="Arial"/>
              </w:rPr>
              <w:t>i</w:t>
            </w:r>
          </w:p>
        </w:tc>
        <w:tc>
          <w:tcPr>
            <w:tcW w:w="647" w:type="dxa"/>
            <w:vAlign w:val="center"/>
          </w:tcPr>
          <w:p w:rsidR="00825FE3" w:rsidRDefault="00825FE3" w:rsidP="005D4889">
            <w:pPr>
              <w:jc w:val="center"/>
              <w:rPr>
                <w:rFonts w:ascii="Arial" w:hAnsi="Arial" w:cs="Arial"/>
              </w:rPr>
            </w:pPr>
            <w:r>
              <w:rPr>
                <w:rFonts w:ascii="Arial" w:hAnsi="Arial" w:cs="Arial"/>
              </w:rPr>
              <w:t>i, Pro</w:t>
            </w:r>
          </w:p>
          <w:p w:rsidR="00825FE3" w:rsidRDefault="00825FE3"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Zeměpis</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82" w:type="dxa"/>
            <w:vAlign w:val="center"/>
          </w:tcPr>
          <w:p w:rsidR="00825FE3" w:rsidRDefault="00C20047" w:rsidP="005D4889">
            <w:pPr>
              <w:jc w:val="center"/>
              <w:rPr>
                <w:rFonts w:ascii="Arial" w:hAnsi="Arial" w:cs="Arial"/>
              </w:rPr>
            </w:pPr>
            <w:r>
              <w:rPr>
                <w:rFonts w:ascii="Arial" w:hAnsi="Arial" w:cs="Arial"/>
              </w:rPr>
              <w:t>i</w:t>
            </w: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47" w:type="dxa"/>
            <w:vAlign w:val="center"/>
          </w:tcPr>
          <w:p w:rsidR="00825FE3" w:rsidRDefault="00825FE3" w:rsidP="005D4889">
            <w:pPr>
              <w:jc w:val="center"/>
              <w:rPr>
                <w:rFonts w:ascii="Arial" w:hAnsi="Arial" w:cs="Arial"/>
              </w:rPr>
            </w:pPr>
            <w:r>
              <w:rPr>
                <w:rFonts w:ascii="Arial" w:hAnsi="Arial" w:cs="Arial"/>
              </w:rPr>
              <w:t>i</w:t>
            </w: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Zdravotní výchova</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556557" w:rsidP="005D4889">
            <w:pPr>
              <w:jc w:val="center"/>
              <w:rPr>
                <w:rFonts w:ascii="Arial" w:hAnsi="Arial" w:cs="Arial"/>
              </w:rPr>
            </w:pPr>
            <w:r>
              <w:rPr>
                <w:rFonts w:ascii="Arial" w:hAnsi="Arial" w:cs="Arial"/>
              </w:rPr>
              <w:t>i</w:t>
            </w: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 př. Anglický jazyk</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Vol.př.  Informatika</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Vol.př.  Konverzace v angličtině</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Vol.př.  Sportovní hry</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 Př.   Seminář v ČJ</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Vol.př.    Seminář v matematice</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 př. Zeměpisný seminář</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C20047" w:rsidP="005D4889">
            <w:pPr>
              <w:jc w:val="center"/>
              <w:rPr>
                <w:rFonts w:ascii="Arial" w:hAnsi="Arial" w:cs="Arial"/>
              </w:rPr>
            </w:pPr>
            <w:r>
              <w:rPr>
                <w:rFonts w:ascii="Arial" w:hAnsi="Arial" w:cs="Arial"/>
              </w:rPr>
              <w:t>i</w:t>
            </w: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r w:rsidR="00825FE3" w:rsidTr="005D4889">
        <w:trPr>
          <w:trHeight w:val="454"/>
          <w:jc w:val="center"/>
        </w:trPr>
        <w:tc>
          <w:tcPr>
            <w:tcW w:w="3091" w:type="dxa"/>
            <w:vAlign w:val="center"/>
          </w:tcPr>
          <w:p w:rsidR="00825FE3" w:rsidRDefault="00825FE3" w:rsidP="00825FE3">
            <w:pPr>
              <w:rPr>
                <w:rFonts w:ascii="Arial" w:hAnsi="Arial" w:cs="Arial"/>
              </w:rPr>
            </w:pPr>
            <w:r>
              <w:rPr>
                <w:rFonts w:ascii="Arial" w:hAnsi="Arial" w:cs="Arial"/>
              </w:rPr>
              <w:t>Vol. př. Globální souvislosti</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47" w:type="dxa"/>
            <w:vAlign w:val="center"/>
          </w:tcPr>
          <w:p w:rsidR="00825FE3" w:rsidRDefault="00825FE3" w:rsidP="005D4889">
            <w:pPr>
              <w:jc w:val="center"/>
              <w:rPr>
                <w:rFonts w:ascii="Arial" w:hAnsi="Arial" w:cs="Arial"/>
              </w:rPr>
            </w:pPr>
          </w:p>
        </w:tc>
      </w:tr>
    </w:tbl>
    <w:p w:rsidR="005E222E" w:rsidRDefault="005E222E" w:rsidP="005D4889">
      <w:pPr>
        <w:jc w:val="center"/>
        <w:rPr>
          <w:rFonts w:ascii="Arial" w:hAnsi="Arial" w:cs="Arial"/>
        </w:rPr>
      </w:pPr>
    </w:p>
    <w:p w:rsidR="00DE2D37" w:rsidRDefault="00DE2D37" w:rsidP="00825FE3">
      <w:pPr>
        <w:rPr>
          <w:rFonts w:ascii="Arial" w:hAnsi="Arial" w:cs="Arial"/>
        </w:rPr>
      </w:pPr>
    </w:p>
    <w:p w:rsidR="00DE2D37" w:rsidRDefault="00DE2D37" w:rsidP="005D4889">
      <w:pPr>
        <w:jc w:val="center"/>
        <w:rPr>
          <w:rFonts w:ascii="Arial" w:hAnsi="Arial" w:cs="Arial"/>
        </w:rPr>
      </w:pPr>
    </w:p>
    <w:p w:rsidR="00C20047" w:rsidRDefault="00C20047" w:rsidP="005D4889">
      <w:pPr>
        <w:jc w:val="center"/>
        <w:rPr>
          <w:rFonts w:ascii="Arial" w:hAnsi="Arial" w:cs="Arial"/>
        </w:rPr>
      </w:pPr>
    </w:p>
    <w:p w:rsidR="00C20047" w:rsidRDefault="00C20047" w:rsidP="005D4889">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1"/>
        <w:gridCol w:w="683"/>
        <w:gridCol w:w="682"/>
        <w:gridCol w:w="682"/>
        <w:gridCol w:w="683"/>
        <w:gridCol w:w="682"/>
        <w:gridCol w:w="682"/>
        <w:gridCol w:w="682"/>
        <w:gridCol w:w="682"/>
        <w:gridCol w:w="736"/>
      </w:tblGrid>
      <w:tr w:rsidR="005E222E" w:rsidTr="00C20047">
        <w:trPr>
          <w:cantSplit/>
          <w:trHeight w:val="274"/>
          <w:jc w:val="center"/>
        </w:trPr>
        <w:tc>
          <w:tcPr>
            <w:tcW w:w="9285" w:type="dxa"/>
            <w:gridSpan w:val="10"/>
            <w:vAlign w:val="center"/>
          </w:tcPr>
          <w:p w:rsidR="003614A9" w:rsidRDefault="003614A9" w:rsidP="005D4889">
            <w:pPr>
              <w:jc w:val="center"/>
              <w:rPr>
                <w:rFonts w:ascii="Arial" w:hAnsi="Arial" w:cs="Arial"/>
                <w:b/>
                <w:bCs/>
                <w:sz w:val="24"/>
                <w:szCs w:val="24"/>
              </w:rPr>
            </w:pPr>
          </w:p>
          <w:p w:rsidR="003614A9" w:rsidRDefault="003614A9" w:rsidP="003614A9">
            <w:pPr>
              <w:rPr>
                <w:rFonts w:ascii="Arial" w:hAnsi="Arial" w:cs="Arial"/>
                <w:b/>
                <w:bCs/>
                <w:sz w:val="24"/>
                <w:szCs w:val="24"/>
              </w:rPr>
            </w:pPr>
          </w:p>
          <w:p w:rsidR="005E222E" w:rsidRPr="00825FE3" w:rsidRDefault="003614A9" w:rsidP="003614A9">
            <w:pPr>
              <w:rPr>
                <w:rFonts w:ascii="Arial" w:hAnsi="Arial" w:cs="Arial"/>
                <w:b/>
                <w:bCs/>
                <w:sz w:val="24"/>
                <w:szCs w:val="24"/>
              </w:rPr>
            </w:pPr>
            <w:r>
              <w:rPr>
                <w:rFonts w:ascii="Arial" w:hAnsi="Arial" w:cs="Arial"/>
                <w:b/>
                <w:bCs/>
                <w:sz w:val="24"/>
                <w:szCs w:val="24"/>
              </w:rPr>
              <w:t xml:space="preserve">                                             </w:t>
            </w:r>
            <w:r w:rsidR="005E222E" w:rsidRPr="00825FE3">
              <w:rPr>
                <w:rFonts w:ascii="Arial" w:hAnsi="Arial" w:cs="Arial"/>
                <w:b/>
                <w:bCs/>
                <w:sz w:val="24"/>
                <w:szCs w:val="24"/>
              </w:rPr>
              <w:t>Mediální výchova  -  MV</w:t>
            </w:r>
          </w:p>
          <w:p w:rsidR="005E222E" w:rsidRDefault="005E222E" w:rsidP="005D4889">
            <w:pPr>
              <w:jc w:val="center"/>
              <w:rPr>
                <w:rFonts w:ascii="Arial" w:hAnsi="Arial" w:cs="Arial"/>
                <w:b/>
                <w:bCs/>
              </w:rPr>
            </w:pPr>
          </w:p>
        </w:tc>
      </w:tr>
      <w:tr w:rsidR="005E222E" w:rsidTr="00C20047">
        <w:trPr>
          <w:cantSplit/>
          <w:trHeight w:val="274"/>
          <w:jc w:val="center"/>
        </w:trPr>
        <w:tc>
          <w:tcPr>
            <w:tcW w:w="9285" w:type="dxa"/>
            <w:gridSpan w:val="10"/>
          </w:tcPr>
          <w:p w:rsidR="005E222E" w:rsidRDefault="005E222E" w:rsidP="005D4889">
            <w:pPr>
              <w:jc w:val="center"/>
              <w:rPr>
                <w:rFonts w:ascii="Arial" w:hAnsi="Arial" w:cs="Arial"/>
                <w:b/>
                <w:bCs/>
              </w:rPr>
            </w:pPr>
          </w:p>
          <w:p w:rsidR="005E222E" w:rsidRDefault="005E222E" w:rsidP="005D4889">
            <w:pPr>
              <w:pStyle w:val="Zkladntext"/>
              <w:jc w:val="center"/>
              <w:rPr>
                <w:b/>
                <w:bCs/>
              </w:rPr>
            </w:pPr>
            <w:r>
              <w:t>Vybavuje žáky základními poznatky a schopnostmi v oblasti mediální gramotnosti. Především se jedná o schopnost využívat nabídku informací z různých zdrojů, učí tyto zdroje vyhledávat,  analyzovat informace podle důležitosti a pokládá základy kvalitní komunikace.</w:t>
            </w:r>
          </w:p>
          <w:p w:rsidR="005E222E" w:rsidRDefault="005E222E" w:rsidP="005D4889">
            <w:pPr>
              <w:jc w:val="center"/>
              <w:rPr>
                <w:rFonts w:ascii="Arial" w:hAnsi="Arial" w:cs="Arial"/>
                <w:b/>
                <w:bCs/>
              </w:rPr>
            </w:pPr>
          </w:p>
        </w:tc>
      </w:tr>
      <w:tr w:rsidR="005E222E" w:rsidTr="00C20047">
        <w:trPr>
          <w:trHeight w:val="454"/>
          <w:jc w:val="center"/>
        </w:trPr>
        <w:tc>
          <w:tcPr>
            <w:tcW w:w="3091"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b/>
                <w:bCs/>
              </w:rPr>
            </w:pPr>
            <w:r>
              <w:rPr>
                <w:rFonts w:ascii="Arial" w:hAnsi="Arial" w:cs="Arial"/>
                <w:b/>
                <w:bCs/>
              </w:rPr>
              <w:t>1</w:t>
            </w:r>
          </w:p>
        </w:tc>
        <w:tc>
          <w:tcPr>
            <w:tcW w:w="682" w:type="dxa"/>
            <w:vAlign w:val="center"/>
          </w:tcPr>
          <w:p w:rsidR="005E222E" w:rsidRDefault="005E222E" w:rsidP="005D4889">
            <w:pPr>
              <w:jc w:val="center"/>
              <w:rPr>
                <w:rFonts w:ascii="Arial" w:hAnsi="Arial" w:cs="Arial"/>
                <w:b/>
                <w:bCs/>
              </w:rPr>
            </w:pPr>
            <w:r>
              <w:rPr>
                <w:rFonts w:ascii="Arial" w:hAnsi="Arial" w:cs="Arial"/>
                <w:b/>
                <w:bCs/>
              </w:rPr>
              <w:t>2</w:t>
            </w:r>
          </w:p>
        </w:tc>
        <w:tc>
          <w:tcPr>
            <w:tcW w:w="682" w:type="dxa"/>
            <w:vAlign w:val="center"/>
          </w:tcPr>
          <w:p w:rsidR="005E222E" w:rsidRDefault="005E222E" w:rsidP="005D4889">
            <w:pPr>
              <w:jc w:val="center"/>
              <w:rPr>
                <w:rFonts w:ascii="Arial" w:hAnsi="Arial" w:cs="Arial"/>
                <w:b/>
                <w:bCs/>
              </w:rPr>
            </w:pPr>
            <w:r>
              <w:rPr>
                <w:rFonts w:ascii="Arial" w:hAnsi="Arial" w:cs="Arial"/>
                <w:b/>
                <w:bCs/>
              </w:rPr>
              <w:t>3</w:t>
            </w:r>
          </w:p>
        </w:tc>
        <w:tc>
          <w:tcPr>
            <w:tcW w:w="683" w:type="dxa"/>
            <w:vAlign w:val="center"/>
          </w:tcPr>
          <w:p w:rsidR="005E222E" w:rsidRDefault="005E222E" w:rsidP="005D4889">
            <w:pPr>
              <w:jc w:val="center"/>
              <w:rPr>
                <w:rFonts w:ascii="Arial" w:hAnsi="Arial" w:cs="Arial"/>
                <w:b/>
                <w:bCs/>
              </w:rPr>
            </w:pPr>
            <w:r>
              <w:rPr>
                <w:rFonts w:ascii="Arial" w:hAnsi="Arial" w:cs="Arial"/>
                <w:b/>
                <w:bCs/>
              </w:rPr>
              <w:t>4</w:t>
            </w:r>
          </w:p>
        </w:tc>
        <w:tc>
          <w:tcPr>
            <w:tcW w:w="682" w:type="dxa"/>
            <w:vAlign w:val="center"/>
          </w:tcPr>
          <w:p w:rsidR="005E222E" w:rsidRDefault="005E222E" w:rsidP="005D4889">
            <w:pPr>
              <w:jc w:val="center"/>
              <w:rPr>
                <w:rFonts w:ascii="Arial" w:hAnsi="Arial" w:cs="Arial"/>
                <w:b/>
                <w:bCs/>
              </w:rPr>
            </w:pPr>
            <w:r>
              <w:rPr>
                <w:rFonts w:ascii="Arial" w:hAnsi="Arial" w:cs="Arial"/>
                <w:b/>
                <w:bCs/>
              </w:rPr>
              <w:t>5</w:t>
            </w:r>
          </w:p>
        </w:tc>
        <w:tc>
          <w:tcPr>
            <w:tcW w:w="682" w:type="dxa"/>
            <w:vAlign w:val="center"/>
          </w:tcPr>
          <w:p w:rsidR="005E222E" w:rsidRDefault="005E222E" w:rsidP="005D4889">
            <w:pPr>
              <w:jc w:val="center"/>
              <w:rPr>
                <w:rFonts w:ascii="Arial" w:hAnsi="Arial" w:cs="Arial"/>
                <w:b/>
                <w:bCs/>
              </w:rPr>
            </w:pPr>
            <w:r>
              <w:rPr>
                <w:rFonts w:ascii="Arial" w:hAnsi="Arial" w:cs="Arial"/>
                <w:b/>
                <w:bCs/>
              </w:rPr>
              <w:t>6</w:t>
            </w:r>
          </w:p>
        </w:tc>
        <w:tc>
          <w:tcPr>
            <w:tcW w:w="682" w:type="dxa"/>
            <w:vAlign w:val="center"/>
          </w:tcPr>
          <w:p w:rsidR="005E222E" w:rsidRDefault="005E222E" w:rsidP="005D4889">
            <w:pPr>
              <w:jc w:val="center"/>
              <w:rPr>
                <w:rFonts w:ascii="Arial" w:hAnsi="Arial" w:cs="Arial"/>
                <w:b/>
                <w:bCs/>
              </w:rPr>
            </w:pPr>
            <w:r>
              <w:rPr>
                <w:rFonts w:ascii="Arial" w:hAnsi="Arial" w:cs="Arial"/>
                <w:b/>
                <w:bCs/>
              </w:rPr>
              <w:t>7</w:t>
            </w:r>
          </w:p>
        </w:tc>
        <w:tc>
          <w:tcPr>
            <w:tcW w:w="682" w:type="dxa"/>
            <w:vAlign w:val="center"/>
          </w:tcPr>
          <w:p w:rsidR="005E222E" w:rsidRDefault="005E222E" w:rsidP="005D4889">
            <w:pPr>
              <w:jc w:val="center"/>
              <w:rPr>
                <w:rFonts w:ascii="Arial" w:hAnsi="Arial" w:cs="Arial"/>
                <w:b/>
                <w:bCs/>
              </w:rPr>
            </w:pPr>
            <w:r>
              <w:rPr>
                <w:rFonts w:ascii="Arial" w:hAnsi="Arial" w:cs="Arial"/>
                <w:b/>
                <w:bCs/>
              </w:rPr>
              <w:t>8</w:t>
            </w:r>
          </w:p>
        </w:tc>
        <w:tc>
          <w:tcPr>
            <w:tcW w:w="736" w:type="dxa"/>
            <w:vAlign w:val="center"/>
          </w:tcPr>
          <w:p w:rsidR="005E222E" w:rsidRDefault="005E222E" w:rsidP="005D4889">
            <w:pPr>
              <w:jc w:val="center"/>
              <w:rPr>
                <w:rFonts w:ascii="Arial" w:hAnsi="Arial" w:cs="Arial"/>
                <w:b/>
                <w:bCs/>
              </w:rPr>
            </w:pPr>
            <w:r>
              <w:rPr>
                <w:rFonts w:ascii="Arial" w:hAnsi="Arial" w:cs="Arial"/>
                <w:b/>
                <w:bCs/>
              </w:rPr>
              <w:t>9</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Český jazyk a literatura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736" w:type="dxa"/>
            <w:vAlign w:val="center"/>
          </w:tcPr>
          <w:p w:rsidR="005E222E" w:rsidRDefault="005E222E" w:rsidP="005D4889">
            <w:pPr>
              <w:jc w:val="center"/>
              <w:rPr>
                <w:rFonts w:ascii="Arial" w:hAnsi="Arial" w:cs="Arial"/>
              </w:rPr>
            </w:pPr>
            <w:r>
              <w:rPr>
                <w:rFonts w:ascii="Arial" w:hAnsi="Arial" w:cs="Arial"/>
              </w:rPr>
              <w:t>i, Pro</w:t>
            </w:r>
          </w:p>
          <w:p w:rsidR="005E222E" w:rsidRDefault="005E222E" w:rsidP="005D4889">
            <w:pPr>
              <w:jc w:val="center"/>
              <w:rPr>
                <w:rFonts w:ascii="Arial" w:hAnsi="Arial" w:cs="Arial"/>
              </w:rPr>
            </w:pPr>
            <w:r>
              <w:rPr>
                <w:rFonts w:ascii="Arial" w:hAnsi="Arial" w:cs="Arial"/>
                <w:sz w:val="16"/>
              </w:rPr>
              <w:t>(očko)</w:t>
            </w:r>
          </w:p>
        </w:tc>
      </w:tr>
      <w:tr w:rsidR="005E222E" w:rsidTr="00C20047">
        <w:trPr>
          <w:trHeight w:val="473"/>
          <w:jc w:val="center"/>
        </w:trPr>
        <w:tc>
          <w:tcPr>
            <w:tcW w:w="3091" w:type="dxa"/>
            <w:vAlign w:val="center"/>
          </w:tcPr>
          <w:p w:rsidR="005E222E" w:rsidRDefault="005E222E" w:rsidP="00825FE3">
            <w:pPr>
              <w:rPr>
                <w:rFonts w:ascii="Arial" w:hAnsi="Arial" w:cs="Arial"/>
              </w:rPr>
            </w:pPr>
            <w:r>
              <w:rPr>
                <w:rFonts w:ascii="Arial" w:hAnsi="Arial" w:cs="Arial"/>
              </w:rPr>
              <w:t>Anglický jazyk</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736" w:type="dxa"/>
            <w:vAlign w:val="center"/>
          </w:tcPr>
          <w:p w:rsidR="005E222E" w:rsidRDefault="005E222E" w:rsidP="005D4889">
            <w:pPr>
              <w:jc w:val="center"/>
              <w:rPr>
                <w:rFonts w:ascii="Arial" w:hAnsi="Arial" w:cs="Arial"/>
              </w:rPr>
            </w:pPr>
            <w:r>
              <w:rPr>
                <w:rFonts w:ascii="Arial" w:hAnsi="Arial" w:cs="Arial"/>
              </w:rPr>
              <w:t>I, Pro</w:t>
            </w:r>
          </w:p>
        </w:tc>
      </w:tr>
      <w:tr w:rsidR="00825FE3" w:rsidTr="00C20047">
        <w:trPr>
          <w:trHeight w:val="473"/>
          <w:jc w:val="center"/>
        </w:trPr>
        <w:tc>
          <w:tcPr>
            <w:tcW w:w="3091" w:type="dxa"/>
            <w:vAlign w:val="center"/>
          </w:tcPr>
          <w:p w:rsidR="00825FE3" w:rsidRDefault="00825FE3" w:rsidP="00825FE3">
            <w:pPr>
              <w:rPr>
                <w:rFonts w:ascii="Arial" w:hAnsi="Arial" w:cs="Arial"/>
              </w:rPr>
            </w:pPr>
            <w:r>
              <w:rPr>
                <w:rFonts w:ascii="Arial" w:hAnsi="Arial" w:cs="Arial"/>
              </w:rPr>
              <w:t>Německý jazyk</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r>
              <w:rPr>
                <w:rFonts w:ascii="Arial" w:hAnsi="Arial" w:cs="Arial"/>
              </w:rPr>
              <w:t>i</w:t>
            </w:r>
          </w:p>
        </w:tc>
        <w:tc>
          <w:tcPr>
            <w:tcW w:w="736" w:type="dxa"/>
            <w:vAlign w:val="center"/>
          </w:tcPr>
          <w:p w:rsidR="00825FE3" w:rsidRDefault="00825FE3" w:rsidP="005D4889">
            <w:pPr>
              <w:jc w:val="center"/>
              <w:rPr>
                <w:rFonts w:ascii="Arial" w:hAnsi="Arial" w:cs="Arial"/>
              </w:rPr>
            </w:pPr>
            <w:r>
              <w:rPr>
                <w:rFonts w:ascii="Arial" w:hAnsi="Arial" w:cs="Arial"/>
              </w:rPr>
              <w:t>i</w:t>
            </w:r>
          </w:p>
        </w:tc>
      </w:tr>
      <w:tr w:rsidR="00825FE3" w:rsidTr="00C20047">
        <w:trPr>
          <w:trHeight w:val="473"/>
          <w:jc w:val="center"/>
        </w:trPr>
        <w:tc>
          <w:tcPr>
            <w:tcW w:w="3091" w:type="dxa"/>
            <w:vAlign w:val="center"/>
          </w:tcPr>
          <w:p w:rsidR="00825FE3" w:rsidRDefault="00825FE3" w:rsidP="00825FE3">
            <w:pPr>
              <w:rPr>
                <w:rFonts w:ascii="Arial" w:hAnsi="Arial" w:cs="Arial"/>
              </w:rPr>
            </w:pPr>
            <w:r>
              <w:rPr>
                <w:rFonts w:ascii="Arial" w:hAnsi="Arial" w:cs="Arial"/>
              </w:rPr>
              <w:t>Ruský jazyk</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736" w:type="dxa"/>
            <w:vAlign w:val="center"/>
          </w:tcPr>
          <w:p w:rsidR="00825FE3" w:rsidRDefault="00825FE3"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Matematika</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Informatika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i,Pro</w:t>
            </w:r>
          </w:p>
          <w:p w:rsidR="005E222E" w:rsidRDefault="005E222E" w:rsidP="005D4889">
            <w:pPr>
              <w:jc w:val="center"/>
              <w:rPr>
                <w:rFonts w:ascii="Arial" w:hAnsi="Arial" w:cs="Arial"/>
                <w:sz w:val="16"/>
              </w:rPr>
            </w:pPr>
            <w:r>
              <w:rPr>
                <w:rFonts w:ascii="Arial" w:hAnsi="Arial" w:cs="Arial"/>
                <w:sz w:val="16"/>
              </w:rPr>
              <w:t>anketa</w:t>
            </w:r>
          </w:p>
        </w:tc>
        <w:tc>
          <w:tcPr>
            <w:tcW w:w="682" w:type="dxa"/>
            <w:vAlign w:val="center"/>
          </w:tcPr>
          <w:p w:rsidR="005E222E" w:rsidRDefault="005E222E" w:rsidP="005D4889">
            <w:pPr>
              <w:jc w:val="center"/>
              <w:rPr>
                <w:rFonts w:ascii="Arial" w:hAnsi="Arial" w:cs="Arial"/>
              </w:rPr>
            </w:pPr>
            <w:r>
              <w:rPr>
                <w:rFonts w:ascii="Arial" w:hAnsi="Arial" w:cs="Arial"/>
              </w:rPr>
              <w:t>i,Pro</w:t>
            </w:r>
          </w:p>
          <w:p w:rsidR="005E222E" w:rsidRDefault="005E222E" w:rsidP="005D4889">
            <w:pPr>
              <w:jc w:val="center"/>
              <w:rPr>
                <w:rFonts w:ascii="Arial" w:hAnsi="Arial" w:cs="Arial"/>
                <w:sz w:val="16"/>
              </w:rPr>
            </w:pPr>
            <w:r>
              <w:rPr>
                <w:rFonts w:ascii="Arial" w:hAnsi="Arial" w:cs="Arial"/>
                <w:sz w:val="16"/>
              </w:rPr>
              <w:t>prezent</w:t>
            </w:r>
          </w:p>
        </w:tc>
        <w:tc>
          <w:tcPr>
            <w:tcW w:w="682" w:type="dxa"/>
            <w:vAlign w:val="center"/>
          </w:tcPr>
          <w:p w:rsidR="005E222E" w:rsidRDefault="005E222E" w:rsidP="005D4889">
            <w:pPr>
              <w:jc w:val="center"/>
              <w:rPr>
                <w:rFonts w:ascii="Arial" w:hAnsi="Arial" w:cs="Arial"/>
              </w:rPr>
            </w:pPr>
          </w:p>
          <w:p w:rsidR="005E222E" w:rsidRDefault="005E222E" w:rsidP="005D4889">
            <w:pPr>
              <w:jc w:val="center"/>
              <w:rPr>
                <w:rFonts w:ascii="Arial" w:hAnsi="Arial" w:cs="Arial"/>
                <w:sz w:val="16"/>
              </w:rPr>
            </w:pP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Prvouka</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Přírodověda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Vlastivěda</w:t>
            </w:r>
            <w:r w:rsidR="008B3CD6">
              <w:rPr>
                <w:rFonts w:ascii="Arial" w:hAnsi="Arial" w:cs="Arial"/>
              </w:rPr>
              <w:t xml:space="preserve"> </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Občanská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736" w:type="dxa"/>
            <w:vAlign w:val="center"/>
          </w:tcPr>
          <w:p w:rsidR="005E222E" w:rsidRDefault="005E222E" w:rsidP="005D4889">
            <w:pPr>
              <w:jc w:val="center"/>
              <w:rPr>
                <w:rFonts w:ascii="Arial" w:hAnsi="Arial" w:cs="Arial"/>
              </w:rPr>
            </w:pPr>
            <w:r>
              <w:rPr>
                <w:rFonts w:ascii="Arial" w:hAnsi="Arial" w:cs="Arial"/>
              </w:rPr>
              <w:t>i</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Dramatická výchova</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Hudební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736" w:type="dxa"/>
            <w:vAlign w:val="center"/>
          </w:tcPr>
          <w:p w:rsidR="005E222E" w:rsidRDefault="005E222E" w:rsidP="005D4889">
            <w:pPr>
              <w:jc w:val="center"/>
              <w:rPr>
                <w:rFonts w:ascii="Arial" w:hAnsi="Arial" w:cs="Arial"/>
              </w:rPr>
            </w:pPr>
            <w:r>
              <w:rPr>
                <w:rFonts w:ascii="Arial" w:hAnsi="Arial" w:cs="Arial"/>
              </w:rPr>
              <w:t>i</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Výtvarná výchova</w:t>
            </w:r>
          </w:p>
        </w:tc>
        <w:tc>
          <w:tcPr>
            <w:tcW w:w="683"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736" w:type="dxa"/>
            <w:vAlign w:val="center"/>
          </w:tcPr>
          <w:p w:rsidR="005E222E" w:rsidRDefault="00C20047" w:rsidP="005D4889">
            <w:pPr>
              <w:jc w:val="center"/>
              <w:rPr>
                <w:rFonts w:ascii="Arial" w:hAnsi="Arial" w:cs="Arial"/>
              </w:rPr>
            </w:pPr>
            <w:r>
              <w:rPr>
                <w:rFonts w:ascii="Arial" w:hAnsi="Arial" w:cs="Arial"/>
              </w:rPr>
              <w:t>i</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Tělesná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Pracovní činnosti</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Dějepis</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736" w:type="dxa"/>
            <w:vAlign w:val="center"/>
          </w:tcPr>
          <w:p w:rsidR="005E222E" w:rsidRDefault="005E222E" w:rsidP="005D4889">
            <w:pPr>
              <w:jc w:val="center"/>
              <w:rPr>
                <w:rFonts w:ascii="Arial" w:hAnsi="Arial" w:cs="Arial"/>
              </w:rPr>
            </w:pPr>
            <w:r>
              <w:rPr>
                <w:rFonts w:ascii="Arial" w:hAnsi="Arial" w:cs="Arial"/>
              </w:rPr>
              <w:t>i</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Fyzika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736" w:type="dxa"/>
            <w:vAlign w:val="center"/>
          </w:tcPr>
          <w:p w:rsidR="005E222E" w:rsidRDefault="005E222E" w:rsidP="005D4889">
            <w:pPr>
              <w:jc w:val="center"/>
              <w:rPr>
                <w:rFonts w:ascii="Arial" w:hAnsi="Arial" w:cs="Arial"/>
              </w:rPr>
            </w:pPr>
            <w:r>
              <w:rPr>
                <w:rFonts w:ascii="Arial" w:hAnsi="Arial" w:cs="Arial"/>
              </w:rPr>
              <w:t>i</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Chemie</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C20047" w:rsidP="005D4889">
            <w:pPr>
              <w:jc w:val="center"/>
              <w:rPr>
                <w:rFonts w:ascii="Arial" w:hAnsi="Arial" w:cs="Arial"/>
              </w:rPr>
            </w:pPr>
            <w:r>
              <w:rPr>
                <w:rFonts w:ascii="Arial" w:hAnsi="Arial" w:cs="Arial"/>
              </w:rPr>
              <w:t>i</w:t>
            </w:r>
          </w:p>
        </w:tc>
        <w:tc>
          <w:tcPr>
            <w:tcW w:w="736" w:type="dxa"/>
            <w:vAlign w:val="center"/>
          </w:tcPr>
          <w:p w:rsidR="005E222E" w:rsidRDefault="00C20047" w:rsidP="005D4889">
            <w:pPr>
              <w:jc w:val="center"/>
              <w:rPr>
                <w:rFonts w:ascii="Arial" w:hAnsi="Arial" w:cs="Arial"/>
              </w:rPr>
            </w:pPr>
            <w:r>
              <w:rPr>
                <w:rFonts w:ascii="Arial" w:hAnsi="Arial" w:cs="Arial"/>
              </w:rPr>
              <w:t>i</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Přírodopis</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736" w:type="dxa"/>
            <w:vAlign w:val="center"/>
          </w:tcPr>
          <w:p w:rsidR="005E222E" w:rsidRDefault="005E222E" w:rsidP="005D4889">
            <w:pPr>
              <w:jc w:val="center"/>
              <w:rPr>
                <w:rFonts w:ascii="Arial" w:hAnsi="Arial" w:cs="Arial"/>
              </w:rPr>
            </w:pPr>
            <w:r>
              <w:rPr>
                <w:rFonts w:ascii="Arial" w:hAnsi="Arial" w:cs="Arial"/>
              </w:rPr>
              <w:t>Pro</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Zeměpis</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r>
              <w:rPr>
                <w:rFonts w:ascii="Arial" w:hAnsi="Arial" w:cs="Arial"/>
              </w:rPr>
              <w:t>Pro</w:t>
            </w:r>
          </w:p>
          <w:p w:rsidR="005E222E" w:rsidRDefault="005E222E" w:rsidP="005D4889">
            <w:pPr>
              <w:jc w:val="center"/>
              <w:rPr>
                <w:rFonts w:ascii="Arial" w:hAnsi="Arial" w:cs="Arial"/>
                <w:sz w:val="16"/>
              </w:rPr>
            </w:pPr>
            <w:r>
              <w:rPr>
                <w:rFonts w:ascii="Arial" w:hAnsi="Arial" w:cs="Arial"/>
                <w:sz w:val="16"/>
              </w:rPr>
              <w:t>(sam.pr)</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Zdravotní výchova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56557" w:rsidP="005D4889">
            <w:pPr>
              <w:jc w:val="center"/>
              <w:rPr>
                <w:rFonts w:ascii="Arial" w:hAnsi="Arial" w:cs="Arial"/>
              </w:rPr>
            </w:pPr>
            <w:r>
              <w:rPr>
                <w:rFonts w:ascii="Arial" w:hAnsi="Arial" w:cs="Arial"/>
              </w:rPr>
              <w:t>i</w:t>
            </w:r>
          </w:p>
        </w:tc>
        <w:tc>
          <w:tcPr>
            <w:tcW w:w="682" w:type="dxa"/>
            <w:vAlign w:val="center"/>
          </w:tcPr>
          <w:p w:rsidR="005E222E" w:rsidRDefault="00556557" w:rsidP="005D4889">
            <w:pPr>
              <w:jc w:val="center"/>
              <w:rPr>
                <w:rFonts w:ascii="Arial" w:hAnsi="Arial" w:cs="Arial"/>
              </w:rPr>
            </w:pPr>
            <w:r>
              <w:rPr>
                <w:rFonts w:ascii="Arial" w:hAnsi="Arial" w:cs="Arial"/>
              </w:rPr>
              <w:t>i</w:t>
            </w:r>
          </w:p>
        </w:tc>
        <w:tc>
          <w:tcPr>
            <w:tcW w:w="736" w:type="dxa"/>
            <w:vAlign w:val="center"/>
          </w:tcPr>
          <w:p w:rsidR="005E222E" w:rsidRDefault="00556557" w:rsidP="005D4889">
            <w:pPr>
              <w:jc w:val="center"/>
              <w:rPr>
                <w:rFonts w:ascii="Arial" w:hAnsi="Arial" w:cs="Arial"/>
              </w:rPr>
            </w:pPr>
            <w:r>
              <w:rPr>
                <w:rFonts w:ascii="Arial" w:hAnsi="Arial" w:cs="Arial"/>
              </w:rPr>
              <w:t>i</w:t>
            </w:r>
          </w:p>
        </w:tc>
      </w:tr>
      <w:tr w:rsidR="005E222E" w:rsidTr="00C20047">
        <w:trPr>
          <w:trHeight w:val="454"/>
          <w:jc w:val="center"/>
        </w:trPr>
        <w:tc>
          <w:tcPr>
            <w:tcW w:w="3091" w:type="dxa"/>
            <w:vAlign w:val="center"/>
          </w:tcPr>
          <w:p w:rsidR="005E222E" w:rsidRDefault="00825FE3" w:rsidP="00825FE3">
            <w:pPr>
              <w:rPr>
                <w:rFonts w:ascii="Arial" w:hAnsi="Arial" w:cs="Arial"/>
              </w:rPr>
            </w:pPr>
            <w:r>
              <w:rPr>
                <w:rFonts w:ascii="Arial" w:hAnsi="Arial" w:cs="Arial"/>
              </w:rPr>
              <w:t>Vol. př. Anglický jazyk</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736" w:type="dxa"/>
            <w:vAlign w:val="center"/>
          </w:tcPr>
          <w:p w:rsidR="005E222E" w:rsidRDefault="005E222E" w:rsidP="005D4889">
            <w:pPr>
              <w:jc w:val="center"/>
              <w:rPr>
                <w:rFonts w:ascii="Arial" w:hAnsi="Arial" w:cs="Arial"/>
              </w:rPr>
            </w:pPr>
            <w:r>
              <w:rPr>
                <w:rFonts w:ascii="Arial" w:hAnsi="Arial" w:cs="Arial"/>
              </w:rPr>
              <w:t>i</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Informatika</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Konverzace v angličtině</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r>
              <w:rPr>
                <w:rFonts w:ascii="Arial" w:hAnsi="Arial" w:cs="Arial"/>
              </w:rPr>
              <w:t>i</w:t>
            </w: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Sportovní hry</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Vol. Př.   Seminář v ČJ</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C20047" w:rsidP="005D4889">
            <w:pPr>
              <w:jc w:val="center"/>
              <w:rPr>
                <w:rFonts w:ascii="Arial" w:hAnsi="Arial" w:cs="Arial"/>
              </w:rPr>
            </w:pPr>
            <w:r>
              <w:rPr>
                <w:rFonts w:ascii="Arial" w:hAnsi="Arial" w:cs="Arial"/>
              </w:rPr>
              <w:t>i</w:t>
            </w:r>
          </w:p>
        </w:tc>
      </w:tr>
      <w:tr w:rsidR="005E222E" w:rsidTr="00C20047">
        <w:trPr>
          <w:trHeight w:val="454"/>
          <w:jc w:val="center"/>
        </w:trPr>
        <w:tc>
          <w:tcPr>
            <w:tcW w:w="3091" w:type="dxa"/>
            <w:vAlign w:val="center"/>
          </w:tcPr>
          <w:p w:rsidR="005E222E" w:rsidRDefault="005E222E" w:rsidP="00825FE3">
            <w:pPr>
              <w:rPr>
                <w:rFonts w:ascii="Arial" w:hAnsi="Arial" w:cs="Arial"/>
              </w:rPr>
            </w:pPr>
            <w:r>
              <w:rPr>
                <w:rFonts w:ascii="Arial" w:hAnsi="Arial" w:cs="Arial"/>
              </w:rPr>
              <w:t>Vol.př. Seminář v matematice</w:t>
            </w: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3"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682" w:type="dxa"/>
            <w:vAlign w:val="center"/>
          </w:tcPr>
          <w:p w:rsidR="005E222E" w:rsidRDefault="005E222E" w:rsidP="005D4889">
            <w:pPr>
              <w:jc w:val="center"/>
              <w:rPr>
                <w:rFonts w:ascii="Arial" w:hAnsi="Arial" w:cs="Arial"/>
              </w:rPr>
            </w:pPr>
          </w:p>
        </w:tc>
        <w:tc>
          <w:tcPr>
            <w:tcW w:w="736" w:type="dxa"/>
            <w:vAlign w:val="center"/>
          </w:tcPr>
          <w:p w:rsidR="005E222E" w:rsidRDefault="005E222E" w:rsidP="005D4889">
            <w:pPr>
              <w:jc w:val="center"/>
              <w:rPr>
                <w:rFonts w:ascii="Arial" w:hAnsi="Arial" w:cs="Arial"/>
              </w:rPr>
            </w:pPr>
          </w:p>
        </w:tc>
      </w:tr>
      <w:tr w:rsidR="00825FE3" w:rsidTr="00C20047">
        <w:trPr>
          <w:trHeight w:val="454"/>
          <w:jc w:val="center"/>
        </w:trPr>
        <w:tc>
          <w:tcPr>
            <w:tcW w:w="3091" w:type="dxa"/>
            <w:vAlign w:val="center"/>
          </w:tcPr>
          <w:p w:rsidR="00825FE3" w:rsidRDefault="00825FE3" w:rsidP="00825FE3">
            <w:pPr>
              <w:rPr>
                <w:rFonts w:ascii="Arial" w:hAnsi="Arial" w:cs="Arial"/>
              </w:rPr>
            </w:pPr>
            <w:r>
              <w:rPr>
                <w:rFonts w:ascii="Arial" w:hAnsi="Arial" w:cs="Arial"/>
              </w:rPr>
              <w:t>Vol. př. Zeměpisný seminář</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C20047" w:rsidP="005D4889">
            <w:pPr>
              <w:jc w:val="center"/>
              <w:rPr>
                <w:rFonts w:ascii="Arial" w:hAnsi="Arial" w:cs="Arial"/>
              </w:rPr>
            </w:pPr>
            <w:r>
              <w:rPr>
                <w:rFonts w:ascii="Arial" w:hAnsi="Arial" w:cs="Arial"/>
              </w:rPr>
              <w:t>i</w:t>
            </w:r>
          </w:p>
        </w:tc>
        <w:tc>
          <w:tcPr>
            <w:tcW w:w="682" w:type="dxa"/>
            <w:vAlign w:val="center"/>
          </w:tcPr>
          <w:p w:rsidR="00825FE3" w:rsidRDefault="00C20047" w:rsidP="005D4889">
            <w:pPr>
              <w:jc w:val="center"/>
              <w:rPr>
                <w:rFonts w:ascii="Arial" w:hAnsi="Arial" w:cs="Arial"/>
              </w:rPr>
            </w:pPr>
            <w:r>
              <w:rPr>
                <w:rFonts w:ascii="Arial" w:hAnsi="Arial" w:cs="Arial"/>
              </w:rPr>
              <w:t>i</w:t>
            </w:r>
          </w:p>
        </w:tc>
        <w:tc>
          <w:tcPr>
            <w:tcW w:w="736" w:type="dxa"/>
            <w:vAlign w:val="center"/>
          </w:tcPr>
          <w:p w:rsidR="00825FE3" w:rsidRDefault="00C20047" w:rsidP="005D4889">
            <w:pPr>
              <w:jc w:val="center"/>
              <w:rPr>
                <w:rFonts w:ascii="Arial" w:hAnsi="Arial" w:cs="Arial"/>
              </w:rPr>
            </w:pPr>
            <w:r>
              <w:rPr>
                <w:rFonts w:ascii="Arial" w:hAnsi="Arial" w:cs="Arial"/>
              </w:rPr>
              <w:t>i</w:t>
            </w:r>
          </w:p>
        </w:tc>
      </w:tr>
      <w:tr w:rsidR="00825FE3" w:rsidTr="00C20047">
        <w:trPr>
          <w:trHeight w:val="454"/>
          <w:jc w:val="center"/>
        </w:trPr>
        <w:tc>
          <w:tcPr>
            <w:tcW w:w="3091" w:type="dxa"/>
            <w:vAlign w:val="center"/>
          </w:tcPr>
          <w:p w:rsidR="00825FE3" w:rsidRDefault="00825FE3" w:rsidP="00825FE3">
            <w:pPr>
              <w:rPr>
                <w:rFonts w:ascii="Arial" w:hAnsi="Arial" w:cs="Arial"/>
              </w:rPr>
            </w:pPr>
            <w:r>
              <w:rPr>
                <w:rFonts w:ascii="Arial" w:hAnsi="Arial" w:cs="Arial"/>
              </w:rPr>
              <w:t>Vol. př. Globální souvislosti</w:t>
            </w: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3"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682" w:type="dxa"/>
            <w:vAlign w:val="center"/>
          </w:tcPr>
          <w:p w:rsidR="00825FE3" w:rsidRDefault="00825FE3" w:rsidP="005D4889">
            <w:pPr>
              <w:jc w:val="center"/>
              <w:rPr>
                <w:rFonts w:ascii="Arial" w:hAnsi="Arial" w:cs="Arial"/>
              </w:rPr>
            </w:pPr>
          </w:p>
        </w:tc>
        <w:tc>
          <w:tcPr>
            <w:tcW w:w="736" w:type="dxa"/>
            <w:vAlign w:val="center"/>
          </w:tcPr>
          <w:p w:rsidR="00825FE3" w:rsidRDefault="00C20047" w:rsidP="005D4889">
            <w:pPr>
              <w:jc w:val="center"/>
              <w:rPr>
                <w:rFonts w:ascii="Arial" w:hAnsi="Arial" w:cs="Arial"/>
              </w:rPr>
            </w:pPr>
            <w:r>
              <w:rPr>
                <w:rFonts w:ascii="Arial" w:hAnsi="Arial" w:cs="Arial"/>
              </w:rPr>
              <w:t>i</w:t>
            </w:r>
          </w:p>
        </w:tc>
      </w:tr>
    </w:tbl>
    <w:p w:rsidR="00DD4DB3" w:rsidRDefault="004F29E9" w:rsidP="004F29E9">
      <w:pPr>
        <w:rPr>
          <w:rFonts w:ascii="Arial" w:hAnsi="Arial" w:cs="Arial"/>
          <w:color w:val="000000"/>
          <w:sz w:val="24"/>
          <w:szCs w:val="24"/>
        </w:rPr>
      </w:pPr>
      <w:r>
        <w:rPr>
          <w:rFonts w:ascii="Arial" w:hAnsi="Arial" w:cs="Arial"/>
          <w:color w:val="000000"/>
          <w:sz w:val="24"/>
          <w:szCs w:val="24"/>
        </w:rPr>
        <w:t xml:space="preserve">                                                                                                  </w:t>
      </w:r>
    </w:p>
    <w:p w:rsidR="002E30F1" w:rsidRDefault="002E30F1" w:rsidP="004F29E9">
      <w:pPr>
        <w:rPr>
          <w:rFonts w:ascii="Arial" w:hAnsi="Arial" w:cs="Arial"/>
          <w:color w:val="000000"/>
          <w:sz w:val="24"/>
          <w:szCs w:val="24"/>
        </w:rPr>
      </w:pPr>
    </w:p>
    <w:p w:rsidR="002E30F1" w:rsidRDefault="002E30F1" w:rsidP="004F29E9">
      <w:pPr>
        <w:rPr>
          <w:rFonts w:ascii="Arial" w:hAnsi="Arial" w:cs="Arial"/>
          <w:color w:val="000000"/>
          <w:sz w:val="24"/>
          <w:szCs w:val="24"/>
        </w:rPr>
      </w:pPr>
    </w:p>
    <w:p w:rsidR="002E30F1" w:rsidRDefault="002E30F1" w:rsidP="004F29E9">
      <w:pPr>
        <w:rPr>
          <w:rFonts w:ascii="Arial" w:hAnsi="Arial" w:cs="Arial"/>
          <w:color w:val="000000"/>
          <w:sz w:val="24"/>
          <w:szCs w:val="24"/>
        </w:rPr>
      </w:pPr>
    </w:p>
    <w:p w:rsidR="002E30F1" w:rsidRDefault="0087452C" w:rsidP="004F29E9">
      <w:pPr>
        <w:rPr>
          <w:rFonts w:ascii="Arial" w:hAnsi="Arial" w:cs="Arial"/>
          <w:color w:val="000000"/>
          <w:sz w:val="24"/>
          <w:szCs w:val="24"/>
        </w:rPr>
      </w:pPr>
      <w:r>
        <w:rPr>
          <w:rFonts w:ascii="Arial" w:hAnsi="Arial" w:cs="Arial"/>
          <w:color w:val="000000"/>
          <w:sz w:val="72"/>
          <w:szCs w:val="72"/>
        </w:rPr>
        <w:t xml:space="preserve">    </w:t>
      </w:r>
      <w:r w:rsidR="00C774A0">
        <w:rPr>
          <w:rFonts w:ascii="Arial" w:hAnsi="Arial" w:cs="Arial"/>
          <w:color w:val="000000"/>
          <w:sz w:val="72"/>
          <w:szCs w:val="72"/>
        </w:rPr>
        <w:t xml:space="preserve">                            </w:t>
      </w:r>
      <w:r>
        <w:rPr>
          <w:rFonts w:ascii="Arial" w:hAnsi="Arial" w:cs="Arial"/>
          <w:color w:val="000000"/>
          <w:sz w:val="72"/>
          <w:szCs w:val="72"/>
        </w:rPr>
        <w:t>12</w:t>
      </w:r>
    </w:p>
    <w:p w:rsidR="004F29E9" w:rsidRPr="0087452C" w:rsidRDefault="0087452C" w:rsidP="0087452C">
      <w:pPr>
        <w:rPr>
          <w:rFonts w:ascii="Arial" w:hAnsi="Arial" w:cs="Arial"/>
          <w:color w:val="000000"/>
          <w:sz w:val="72"/>
          <w:szCs w:val="72"/>
        </w:rPr>
      </w:pPr>
      <w:r>
        <w:rPr>
          <w:rFonts w:ascii="Arial" w:hAnsi="Arial" w:cs="Arial"/>
          <w:color w:val="000000"/>
          <w:sz w:val="24"/>
          <w:szCs w:val="24"/>
        </w:rPr>
        <w:t xml:space="preserve">                                                                </w:t>
      </w:r>
      <w:r w:rsidR="00C774A0">
        <w:rPr>
          <w:rFonts w:ascii="Arial" w:hAnsi="Arial" w:cs="Arial"/>
          <w:color w:val="000000"/>
          <w:sz w:val="24"/>
          <w:szCs w:val="24"/>
        </w:rPr>
        <w:t xml:space="preserve">                          </w:t>
      </w:r>
      <w:r>
        <w:rPr>
          <w:rFonts w:ascii="Arial" w:hAnsi="Arial" w:cs="Arial"/>
          <w:color w:val="000000"/>
          <w:sz w:val="24"/>
          <w:szCs w:val="24"/>
        </w:rPr>
        <w:t xml:space="preserve"> </w:t>
      </w:r>
      <w:r w:rsidR="00C20047" w:rsidRPr="001C6D08">
        <w:rPr>
          <w:rFonts w:ascii="Arial" w:hAnsi="Arial" w:cs="Arial"/>
          <w:b/>
          <w:color w:val="000000"/>
          <w:sz w:val="40"/>
          <w:szCs w:val="40"/>
          <w:u w:val="single"/>
        </w:rPr>
        <w:t>Učební plán</w:t>
      </w:r>
    </w:p>
    <w:tbl>
      <w:tblPr>
        <w:tblStyle w:val="Mkatabulky"/>
        <w:tblpPr w:leftFromText="141" w:rightFromText="141" w:vertAnchor="text" w:horzAnchor="margin" w:tblpXSpec="center" w:tblpY="26"/>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851"/>
        <w:gridCol w:w="2017"/>
        <w:gridCol w:w="439"/>
        <w:gridCol w:w="439"/>
        <w:gridCol w:w="439"/>
        <w:gridCol w:w="439"/>
        <w:gridCol w:w="439"/>
        <w:gridCol w:w="550"/>
      </w:tblGrid>
      <w:tr w:rsidR="0079012A" w:rsidRPr="00967356" w:rsidTr="0079012A">
        <w:tc>
          <w:tcPr>
            <w:tcW w:w="0" w:type="auto"/>
            <w:gridSpan w:val="8"/>
            <w:tcBorders>
              <w:top w:val="single" w:sz="12" w:space="0" w:color="000000" w:themeColor="text1"/>
              <w:bottom w:val="single" w:sz="6" w:space="0" w:color="000000" w:themeColor="text1"/>
            </w:tcBorders>
            <w:shd w:val="clear" w:color="auto" w:fill="EEECE1" w:themeFill="background2"/>
          </w:tcPr>
          <w:p w:rsidR="0079012A" w:rsidRPr="00967356" w:rsidRDefault="0079012A" w:rsidP="0079012A">
            <w:pPr>
              <w:rPr>
                <w:rFonts w:ascii="Arial" w:hAnsi="Arial" w:cs="Arial"/>
                <w:b/>
                <w:sz w:val="24"/>
                <w:szCs w:val="24"/>
              </w:rPr>
            </w:pPr>
            <w:r w:rsidRPr="00967356">
              <w:rPr>
                <w:rFonts w:ascii="Arial" w:hAnsi="Arial" w:cs="Arial"/>
                <w:sz w:val="24"/>
                <w:szCs w:val="24"/>
              </w:rPr>
              <w:t xml:space="preserve">                                                     </w:t>
            </w:r>
            <w:r w:rsidRPr="00967356">
              <w:rPr>
                <w:rFonts w:ascii="Arial" w:hAnsi="Arial" w:cs="Arial"/>
                <w:b/>
                <w:sz w:val="24"/>
                <w:szCs w:val="24"/>
              </w:rPr>
              <w:t xml:space="preserve">První stupeň </w:t>
            </w:r>
          </w:p>
        </w:tc>
      </w:tr>
      <w:tr w:rsidR="0079012A" w:rsidRPr="00967356" w:rsidTr="0079012A">
        <w:tc>
          <w:tcPr>
            <w:tcW w:w="0" w:type="auto"/>
            <w:tcBorders>
              <w:top w:val="single" w:sz="6" w:space="0" w:color="000000" w:themeColor="text1"/>
            </w:tcBorders>
          </w:tcPr>
          <w:p w:rsidR="0079012A" w:rsidRPr="00967356" w:rsidRDefault="0079012A" w:rsidP="0079012A">
            <w:pPr>
              <w:rPr>
                <w:rFonts w:ascii="Arial" w:hAnsi="Arial" w:cs="Arial"/>
                <w:b/>
              </w:rPr>
            </w:pPr>
            <w:r w:rsidRPr="00967356">
              <w:rPr>
                <w:rFonts w:ascii="Arial" w:hAnsi="Arial" w:cs="Arial"/>
                <w:b/>
              </w:rPr>
              <w:t>Vzdělávací</w:t>
            </w:r>
          </w:p>
          <w:p w:rsidR="0079012A" w:rsidRPr="00967356" w:rsidRDefault="0079012A" w:rsidP="0079012A">
            <w:pPr>
              <w:rPr>
                <w:rFonts w:ascii="Arial" w:hAnsi="Arial" w:cs="Arial"/>
                <w:b/>
              </w:rPr>
            </w:pPr>
            <w:r w:rsidRPr="00967356">
              <w:rPr>
                <w:rFonts w:ascii="Arial" w:hAnsi="Arial" w:cs="Arial"/>
                <w:b/>
              </w:rPr>
              <w:t>oblast</w:t>
            </w:r>
          </w:p>
        </w:tc>
        <w:tc>
          <w:tcPr>
            <w:tcW w:w="0" w:type="auto"/>
            <w:tcBorders>
              <w:top w:val="single" w:sz="6" w:space="0" w:color="000000" w:themeColor="text1"/>
            </w:tcBorders>
          </w:tcPr>
          <w:p w:rsidR="0079012A" w:rsidRPr="00967356" w:rsidRDefault="0079012A" w:rsidP="0079012A">
            <w:pPr>
              <w:rPr>
                <w:rFonts w:ascii="Arial" w:hAnsi="Arial" w:cs="Arial"/>
                <w:b/>
              </w:rPr>
            </w:pPr>
            <w:r w:rsidRPr="00967356">
              <w:rPr>
                <w:rFonts w:ascii="Arial" w:hAnsi="Arial" w:cs="Arial"/>
                <w:b/>
              </w:rPr>
              <w:t xml:space="preserve">       Předmět</w:t>
            </w:r>
          </w:p>
        </w:tc>
        <w:tc>
          <w:tcPr>
            <w:tcW w:w="2195" w:type="dxa"/>
            <w:gridSpan w:val="5"/>
            <w:tcBorders>
              <w:top w:val="single" w:sz="6" w:space="0" w:color="000000" w:themeColor="text1"/>
              <w:bottom w:val="single" w:sz="6" w:space="0" w:color="000000" w:themeColor="text1"/>
            </w:tcBorders>
          </w:tcPr>
          <w:p w:rsidR="0079012A" w:rsidRPr="00967356" w:rsidRDefault="0079012A" w:rsidP="0079012A">
            <w:pPr>
              <w:rPr>
                <w:rFonts w:ascii="Arial" w:hAnsi="Arial" w:cs="Arial"/>
                <w:b/>
              </w:rPr>
            </w:pPr>
            <w:r w:rsidRPr="00967356">
              <w:rPr>
                <w:rFonts w:ascii="Arial" w:hAnsi="Arial" w:cs="Arial"/>
                <w:b/>
              </w:rPr>
              <w:t xml:space="preserve">           Ročník       </w:t>
            </w:r>
          </w:p>
        </w:tc>
        <w:tc>
          <w:tcPr>
            <w:tcW w:w="550" w:type="dxa"/>
            <w:tcBorders>
              <w:top w:val="single" w:sz="6" w:space="0" w:color="000000" w:themeColor="text1"/>
            </w:tcBorders>
          </w:tcPr>
          <w:p w:rsidR="0079012A" w:rsidRPr="00967356" w:rsidRDefault="0079012A" w:rsidP="0079012A">
            <w:pPr>
              <w:rPr>
                <w:rFonts w:ascii="Arial" w:hAnsi="Arial" w:cs="Arial"/>
              </w:rPr>
            </w:pPr>
          </w:p>
        </w:tc>
      </w:tr>
      <w:tr w:rsidR="0079012A" w:rsidRPr="00967356" w:rsidTr="0079012A">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Pr="00967356" w:rsidRDefault="0079012A" w:rsidP="0079012A">
            <w:pPr>
              <w:rPr>
                <w:rFonts w:ascii="Arial" w:hAnsi="Arial" w:cs="Arial"/>
              </w:rPr>
            </w:pPr>
            <w:r w:rsidRPr="00967356">
              <w:rPr>
                <w:rFonts w:ascii="Arial" w:hAnsi="Arial" w:cs="Arial"/>
              </w:rPr>
              <w:t>1.</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Pr="00967356" w:rsidRDefault="0079012A" w:rsidP="0079012A">
            <w:pPr>
              <w:rPr>
                <w:rFonts w:ascii="Arial" w:hAnsi="Arial" w:cs="Arial"/>
              </w:rPr>
            </w:pPr>
            <w:r w:rsidRPr="00967356">
              <w:rPr>
                <w:rFonts w:ascii="Arial" w:hAnsi="Arial" w:cs="Arial"/>
              </w:rPr>
              <w:t>2.</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Pr="00967356" w:rsidRDefault="0079012A" w:rsidP="0079012A">
            <w:pPr>
              <w:rPr>
                <w:rFonts w:ascii="Arial" w:hAnsi="Arial" w:cs="Arial"/>
              </w:rPr>
            </w:pPr>
            <w:r w:rsidRPr="00967356">
              <w:rPr>
                <w:rFonts w:ascii="Arial" w:hAnsi="Arial" w:cs="Arial"/>
              </w:rPr>
              <w:t>3.</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Pr="00967356" w:rsidRDefault="0079012A" w:rsidP="0079012A">
            <w:pPr>
              <w:rPr>
                <w:rFonts w:ascii="Arial" w:hAnsi="Arial" w:cs="Arial"/>
              </w:rPr>
            </w:pPr>
            <w:r w:rsidRPr="00967356">
              <w:rPr>
                <w:rFonts w:ascii="Arial" w:hAnsi="Arial" w:cs="Arial"/>
              </w:rPr>
              <w:t>4.</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Pr="00967356" w:rsidRDefault="0079012A" w:rsidP="0079012A">
            <w:pPr>
              <w:rPr>
                <w:rFonts w:ascii="Arial" w:hAnsi="Arial" w:cs="Arial"/>
              </w:rPr>
            </w:pPr>
            <w:r w:rsidRPr="00967356">
              <w:rPr>
                <w:rFonts w:ascii="Arial" w:hAnsi="Arial" w:cs="Arial"/>
              </w:rPr>
              <w:t>5.</w:t>
            </w:r>
          </w:p>
        </w:tc>
        <w:tc>
          <w:tcPr>
            <w:tcW w:w="0" w:type="auto"/>
            <w:tcBorders>
              <w:bottom w:val="single" w:sz="6" w:space="0" w:color="000000" w:themeColor="text1"/>
            </w:tcBorders>
          </w:tcPr>
          <w:p w:rsidR="0079012A" w:rsidRPr="00967356" w:rsidRDefault="0079012A" w:rsidP="0079012A">
            <w:pPr>
              <w:rPr>
                <w:rFonts w:ascii="Arial" w:hAnsi="Arial" w:cs="Arial"/>
              </w:rPr>
            </w:pPr>
          </w:p>
        </w:tc>
      </w:tr>
      <w:tr w:rsidR="0079012A" w:rsidRPr="00967356" w:rsidTr="0079012A">
        <w:tc>
          <w:tcPr>
            <w:tcW w:w="0" w:type="auto"/>
            <w:vMerge w:val="restart"/>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Jazyk a jazyková komunikace</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Český jazyk</w:t>
            </w:r>
          </w:p>
        </w:tc>
        <w:tc>
          <w:tcPr>
            <w:tcW w:w="0" w:type="auto"/>
            <w:tcBorders>
              <w:top w:val="single" w:sz="6" w:space="0" w:color="000000" w:themeColor="text1"/>
            </w:tcBorders>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9</w:t>
            </w:r>
          </w:p>
        </w:tc>
        <w:tc>
          <w:tcPr>
            <w:tcW w:w="0" w:type="auto"/>
            <w:tcBorders>
              <w:top w:val="single" w:sz="6" w:space="0" w:color="000000" w:themeColor="text1"/>
            </w:tcBorders>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10</w:t>
            </w:r>
          </w:p>
        </w:tc>
        <w:tc>
          <w:tcPr>
            <w:tcW w:w="0" w:type="auto"/>
            <w:tcBorders>
              <w:top w:val="single" w:sz="6" w:space="0" w:color="000000" w:themeColor="text1"/>
            </w:tcBorders>
          </w:tcPr>
          <w:p w:rsidR="0079012A" w:rsidRDefault="0079012A" w:rsidP="0079012A">
            <w:pPr>
              <w:rPr>
                <w:rFonts w:ascii="Arial" w:hAnsi="Arial" w:cs="Arial"/>
              </w:rPr>
            </w:pPr>
          </w:p>
          <w:p w:rsidR="0079012A" w:rsidRPr="00967356" w:rsidRDefault="0023378A" w:rsidP="0079012A">
            <w:pPr>
              <w:rPr>
                <w:rFonts w:ascii="Arial" w:hAnsi="Arial" w:cs="Arial"/>
              </w:rPr>
            </w:pPr>
            <w:r>
              <w:rPr>
                <w:rFonts w:ascii="Arial" w:hAnsi="Arial" w:cs="Arial"/>
              </w:rPr>
              <w:t>9</w:t>
            </w:r>
          </w:p>
        </w:tc>
        <w:tc>
          <w:tcPr>
            <w:tcW w:w="0" w:type="auto"/>
            <w:tcBorders>
              <w:top w:val="single" w:sz="6" w:space="0" w:color="000000" w:themeColor="text1"/>
            </w:tcBorders>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8</w:t>
            </w:r>
          </w:p>
        </w:tc>
        <w:tc>
          <w:tcPr>
            <w:tcW w:w="0" w:type="auto"/>
            <w:tcBorders>
              <w:top w:val="single" w:sz="6" w:space="0" w:color="000000" w:themeColor="text1"/>
            </w:tcBorders>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7</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Default="0079012A" w:rsidP="0079012A">
            <w:pPr>
              <w:rPr>
                <w:rFonts w:ascii="Arial" w:hAnsi="Arial" w:cs="Arial"/>
              </w:rPr>
            </w:pPr>
          </w:p>
          <w:p w:rsidR="0079012A" w:rsidRPr="00967356" w:rsidRDefault="0023378A" w:rsidP="0079012A">
            <w:pPr>
              <w:rPr>
                <w:rFonts w:ascii="Arial" w:hAnsi="Arial" w:cs="Arial"/>
              </w:rPr>
            </w:pPr>
            <w:r>
              <w:rPr>
                <w:rFonts w:ascii="Arial" w:hAnsi="Arial" w:cs="Arial"/>
              </w:rPr>
              <w:t>43</w:t>
            </w:r>
          </w:p>
        </w:tc>
      </w:tr>
      <w:tr w:rsidR="0079012A" w:rsidRPr="00967356" w:rsidTr="0079012A">
        <w:tc>
          <w:tcPr>
            <w:tcW w:w="0" w:type="auto"/>
            <w:vMerge/>
          </w:tcPr>
          <w:p w:rsidR="0079012A" w:rsidRPr="00967356" w:rsidRDefault="0079012A" w:rsidP="0079012A">
            <w:pPr>
              <w:rPr>
                <w:rFonts w:ascii="Arial" w:hAnsi="Arial" w:cs="Arial"/>
              </w:rPr>
            </w:pP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Anglický jazyk</w:t>
            </w:r>
          </w:p>
        </w:tc>
        <w:tc>
          <w:tcPr>
            <w:tcW w:w="0" w:type="auto"/>
          </w:tcPr>
          <w:p w:rsidR="0079012A" w:rsidRPr="00967356" w:rsidRDefault="0079012A" w:rsidP="0079012A">
            <w:pPr>
              <w:rPr>
                <w:rFonts w:ascii="Arial" w:hAnsi="Arial" w:cs="Arial"/>
              </w:rPr>
            </w:pPr>
          </w:p>
        </w:tc>
        <w:tc>
          <w:tcPr>
            <w:tcW w:w="0" w:type="auto"/>
          </w:tcPr>
          <w:p w:rsidR="0079012A" w:rsidRPr="00C20047" w:rsidRDefault="0079012A" w:rsidP="0079012A">
            <w:pPr>
              <w:rPr>
                <w:rFonts w:ascii="Arial" w:hAnsi="Arial" w:cs="Arial"/>
              </w:rPr>
            </w:pPr>
          </w:p>
          <w:p w:rsidR="0079012A" w:rsidRPr="00967356" w:rsidRDefault="0079012A" w:rsidP="0079012A">
            <w:pPr>
              <w:rPr>
                <w:rFonts w:ascii="Arial" w:hAnsi="Arial" w:cs="Arial"/>
              </w:rPr>
            </w:pPr>
            <w:r>
              <w:rPr>
                <w:rFonts w:ascii="Arial" w:hAnsi="Arial" w:cs="Arial"/>
              </w:rPr>
              <w:t xml:space="preserve"> </w:t>
            </w:r>
          </w:p>
        </w:tc>
        <w:tc>
          <w:tcPr>
            <w:tcW w:w="0" w:type="auto"/>
          </w:tcPr>
          <w:p w:rsidR="0079012A" w:rsidRDefault="0079012A" w:rsidP="0079012A">
            <w:pPr>
              <w:rPr>
                <w:rFonts w:ascii="Arial" w:hAnsi="Arial" w:cs="Arial"/>
              </w:rPr>
            </w:pPr>
            <w:r w:rsidRPr="00967356">
              <w:rPr>
                <w:rFonts w:ascii="Arial" w:hAnsi="Arial" w:cs="Arial"/>
              </w:rPr>
              <w:t xml:space="preserve">  </w:t>
            </w:r>
          </w:p>
          <w:p w:rsidR="0079012A" w:rsidRPr="00967356" w:rsidRDefault="0079012A" w:rsidP="0079012A">
            <w:pPr>
              <w:rPr>
                <w:rFonts w:ascii="Arial" w:hAnsi="Arial" w:cs="Arial"/>
              </w:rPr>
            </w:pPr>
            <w:r>
              <w:rPr>
                <w:rFonts w:ascii="Arial" w:hAnsi="Arial" w:cs="Arial"/>
              </w:rPr>
              <w:t xml:space="preserve"> </w:t>
            </w:r>
            <w:r w:rsidRPr="00967356">
              <w:rPr>
                <w:rFonts w:ascii="Arial" w:hAnsi="Arial" w:cs="Arial"/>
              </w:rPr>
              <w:t>3</w:t>
            </w:r>
          </w:p>
        </w:tc>
        <w:tc>
          <w:tcPr>
            <w:tcW w:w="0" w:type="auto"/>
          </w:tcPr>
          <w:p w:rsidR="0079012A" w:rsidRDefault="0079012A" w:rsidP="0079012A">
            <w:pPr>
              <w:rPr>
                <w:rFonts w:ascii="Arial" w:hAnsi="Arial" w:cs="Arial"/>
              </w:rPr>
            </w:pPr>
            <w:r w:rsidRPr="00967356">
              <w:rPr>
                <w:rFonts w:ascii="Arial" w:hAnsi="Arial" w:cs="Arial"/>
              </w:rPr>
              <w:t xml:space="preserve"> </w:t>
            </w:r>
          </w:p>
          <w:p w:rsidR="0079012A" w:rsidRPr="00967356" w:rsidRDefault="0079012A" w:rsidP="0079012A">
            <w:pPr>
              <w:rPr>
                <w:rFonts w:ascii="Arial" w:hAnsi="Arial" w:cs="Arial"/>
              </w:rPr>
            </w:pPr>
            <w:r w:rsidRPr="00967356">
              <w:rPr>
                <w:rFonts w:ascii="Arial" w:hAnsi="Arial" w:cs="Arial"/>
              </w:rPr>
              <w:t>3</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4</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Default="0079012A" w:rsidP="0079012A">
            <w:pPr>
              <w:rPr>
                <w:rFonts w:ascii="Arial" w:hAnsi="Arial" w:cs="Arial"/>
              </w:rPr>
            </w:pPr>
          </w:p>
          <w:p w:rsidR="0079012A" w:rsidRPr="00967356" w:rsidRDefault="0079012A" w:rsidP="0079012A">
            <w:pPr>
              <w:rPr>
                <w:rFonts w:ascii="Arial" w:hAnsi="Arial" w:cs="Arial"/>
              </w:rPr>
            </w:pPr>
            <w:r>
              <w:rPr>
                <w:rFonts w:ascii="Arial" w:hAnsi="Arial" w:cs="Arial"/>
              </w:rPr>
              <w:t>10</w:t>
            </w:r>
          </w:p>
        </w:tc>
      </w:tr>
      <w:tr w:rsidR="0079012A" w:rsidRPr="00967356" w:rsidTr="0079012A">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Matematika a její aplikace</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Matematika</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4</w:t>
            </w:r>
          </w:p>
        </w:tc>
        <w:tc>
          <w:tcPr>
            <w:tcW w:w="0" w:type="auto"/>
          </w:tcPr>
          <w:p w:rsidR="0079012A" w:rsidRDefault="0079012A" w:rsidP="0079012A">
            <w:pPr>
              <w:rPr>
                <w:rFonts w:ascii="Arial" w:hAnsi="Arial" w:cs="Arial"/>
              </w:rPr>
            </w:pPr>
            <w:r w:rsidRPr="00967356">
              <w:rPr>
                <w:rFonts w:ascii="Arial" w:hAnsi="Arial" w:cs="Arial"/>
              </w:rPr>
              <w:t xml:space="preserve">  </w:t>
            </w:r>
          </w:p>
          <w:p w:rsidR="0079012A" w:rsidRPr="00967356" w:rsidRDefault="0079012A" w:rsidP="0079012A">
            <w:pPr>
              <w:rPr>
                <w:rFonts w:ascii="Arial" w:hAnsi="Arial" w:cs="Arial"/>
              </w:rPr>
            </w:pPr>
            <w:r w:rsidRPr="00967356">
              <w:rPr>
                <w:rFonts w:ascii="Arial" w:hAnsi="Arial" w:cs="Arial"/>
              </w:rPr>
              <w:t>5</w:t>
            </w:r>
          </w:p>
        </w:tc>
        <w:tc>
          <w:tcPr>
            <w:tcW w:w="0" w:type="auto"/>
          </w:tcPr>
          <w:p w:rsidR="0079012A" w:rsidRDefault="0079012A" w:rsidP="0079012A">
            <w:pPr>
              <w:rPr>
                <w:rFonts w:ascii="Arial" w:hAnsi="Arial" w:cs="Arial"/>
              </w:rPr>
            </w:pPr>
            <w:r w:rsidRPr="00967356">
              <w:rPr>
                <w:rFonts w:ascii="Arial" w:hAnsi="Arial" w:cs="Arial"/>
              </w:rPr>
              <w:t xml:space="preserve">  </w:t>
            </w:r>
          </w:p>
          <w:p w:rsidR="0079012A" w:rsidRPr="00967356" w:rsidRDefault="0079012A" w:rsidP="0079012A">
            <w:pPr>
              <w:rPr>
                <w:rFonts w:ascii="Arial" w:hAnsi="Arial" w:cs="Arial"/>
              </w:rPr>
            </w:pPr>
            <w:r w:rsidRPr="00967356">
              <w:rPr>
                <w:rFonts w:ascii="Arial" w:hAnsi="Arial" w:cs="Arial"/>
              </w:rPr>
              <w:t>5</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 xml:space="preserve"> 5</w:t>
            </w:r>
          </w:p>
        </w:tc>
        <w:tc>
          <w:tcPr>
            <w:tcW w:w="0" w:type="auto"/>
          </w:tcPr>
          <w:p w:rsidR="0079012A" w:rsidRDefault="0079012A" w:rsidP="0079012A">
            <w:pPr>
              <w:rPr>
                <w:rFonts w:ascii="Arial" w:hAnsi="Arial" w:cs="Arial"/>
              </w:rPr>
            </w:pPr>
            <w:r w:rsidRPr="00967356">
              <w:rPr>
                <w:rFonts w:ascii="Arial" w:hAnsi="Arial" w:cs="Arial"/>
              </w:rPr>
              <w:t xml:space="preserve"> </w:t>
            </w:r>
          </w:p>
          <w:p w:rsidR="0079012A" w:rsidRPr="00967356" w:rsidRDefault="0079012A" w:rsidP="0079012A">
            <w:pPr>
              <w:rPr>
                <w:rFonts w:ascii="Arial" w:hAnsi="Arial" w:cs="Arial"/>
              </w:rPr>
            </w:pPr>
            <w:r w:rsidRPr="00967356">
              <w:rPr>
                <w:rFonts w:ascii="Arial" w:hAnsi="Arial" w:cs="Arial"/>
              </w:rPr>
              <w:t>5</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24</w:t>
            </w:r>
          </w:p>
        </w:tc>
      </w:tr>
      <w:tr w:rsidR="0079012A" w:rsidRPr="00967356" w:rsidTr="0079012A">
        <w:trPr>
          <w:trHeight w:val="490"/>
        </w:trPr>
        <w:tc>
          <w:tcPr>
            <w:tcW w:w="0" w:type="auto"/>
          </w:tcPr>
          <w:p w:rsidR="0023378A" w:rsidRDefault="0023378A" w:rsidP="0079012A">
            <w:pPr>
              <w:rPr>
                <w:rFonts w:ascii="Arial" w:hAnsi="Arial" w:cs="Arial"/>
              </w:rPr>
            </w:pPr>
          </w:p>
          <w:p w:rsidR="0079012A" w:rsidRPr="00967356" w:rsidRDefault="0023378A" w:rsidP="0079012A">
            <w:pPr>
              <w:rPr>
                <w:rFonts w:ascii="Arial" w:hAnsi="Arial" w:cs="Arial"/>
              </w:rPr>
            </w:pPr>
            <w:r>
              <w:rPr>
                <w:rFonts w:ascii="Arial" w:hAnsi="Arial" w:cs="Arial"/>
              </w:rPr>
              <w:t>Informatika</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Informatika</w:t>
            </w:r>
          </w:p>
        </w:tc>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Pr>
          <w:p w:rsidR="0023378A" w:rsidRDefault="0023378A" w:rsidP="0079012A">
            <w:pPr>
              <w:rPr>
                <w:rFonts w:ascii="Arial" w:hAnsi="Arial" w:cs="Arial"/>
              </w:rPr>
            </w:pPr>
          </w:p>
          <w:p w:rsidR="0079012A" w:rsidRPr="00967356" w:rsidRDefault="0023378A" w:rsidP="0079012A">
            <w:pPr>
              <w:rPr>
                <w:rFonts w:ascii="Arial" w:hAnsi="Arial" w:cs="Arial"/>
              </w:rPr>
            </w:pPr>
            <w:r>
              <w:rPr>
                <w:rFonts w:ascii="Arial" w:hAnsi="Arial" w:cs="Arial"/>
              </w:rPr>
              <w:t>1</w:t>
            </w:r>
          </w:p>
        </w:tc>
        <w:tc>
          <w:tcPr>
            <w:tcW w:w="0" w:type="auto"/>
          </w:tcPr>
          <w:p w:rsidR="0079012A" w:rsidRDefault="0079012A" w:rsidP="0079012A">
            <w:pPr>
              <w:rPr>
                <w:rFonts w:ascii="Arial" w:hAnsi="Arial" w:cs="Arial"/>
              </w:rPr>
            </w:pPr>
            <w:r w:rsidRPr="00967356">
              <w:rPr>
                <w:rFonts w:ascii="Arial" w:hAnsi="Arial" w:cs="Arial"/>
              </w:rPr>
              <w:t xml:space="preserve"> </w:t>
            </w:r>
          </w:p>
          <w:p w:rsidR="0079012A" w:rsidRPr="00967356" w:rsidRDefault="0079012A" w:rsidP="0079012A">
            <w:pPr>
              <w:rPr>
                <w:rFonts w:ascii="Arial" w:hAnsi="Arial" w:cs="Arial"/>
              </w:rPr>
            </w:pPr>
            <w:r w:rsidRPr="00967356">
              <w:rPr>
                <w:rFonts w:ascii="Arial" w:hAnsi="Arial" w:cs="Arial"/>
              </w:rPr>
              <w:t>1</w:t>
            </w:r>
          </w:p>
        </w:tc>
        <w:tc>
          <w:tcPr>
            <w:tcW w:w="0" w:type="auto"/>
            <w:tcBorders>
              <w:top w:val="single" w:sz="6" w:space="0" w:color="000000" w:themeColor="text1"/>
            </w:tcBorders>
            <w:shd w:val="clear" w:color="auto" w:fill="F2F2F2" w:themeFill="background1" w:themeFillShade="F2"/>
          </w:tcPr>
          <w:p w:rsidR="0079012A" w:rsidRDefault="0079012A" w:rsidP="0079012A">
            <w:pPr>
              <w:rPr>
                <w:rFonts w:ascii="Arial" w:hAnsi="Arial" w:cs="Arial"/>
              </w:rPr>
            </w:pPr>
            <w:r w:rsidRPr="00967356">
              <w:rPr>
                <w:rFonts w:ascii="Arial" w:hAnsi="Arial" w:cs="Arial"/>
              </w:rPr>
              <w:t xml:space="preserve">  </w:t>
            </w:r>
          </w:p>
          <w:p w:rsidR="0079012A" w:rsidRPr="00967356" w:rsidRDefault="0079012A" w:rsidP="0079012A">
            <w:pPr>
              <w:rPr>
                <w:rFonts w:ascii="Arial" w:hAnsi="Arial" w:cs="Arial"/>
              </w:rPr>
            </w:pPr>
            <w:r>
              <w:rPr>
                <w:rFonts w:ascii="Arial" w:hAnsi="Arial" w:cs="Arial"/>
              </w:rPr>
              <w:t xml:space="preserve"> </w:t>
            </w:r>
            <w:r w:rsidR="0023378A">
              <w:rPr>
                <w:rFonts w:ascii="Arial" w:hAnsi="Arial" w:cs="Arial"/>
              </w:rPr>
              <w:t>2</w:t>
            </w:r>
          </w:p>
        </w:tc>
      </w:tr>
      <w:tr w:rsidR="0079012A" w:rsidRPr="00967356" w:rsidTr="0079012A">
        <w:tc>
          <w:tcPr>
            <w:tcW w:w="0" w:type="auto"/>
            <w:vMerge w:val="restart"/>
          </w:tcPr>
          <w:p w:rsidR="0079012A" w:rsidRPr="00967356" w:rsidRDefault="0079012A" w:rsidP="0079012A">
            <w:pPr>
              <w:rPr>
                <w:rFonts w:ascii="Arial" w:hAnsi="Arial" w:cs="Arial"/>
              </w:rPr>
            </w:pPr>
          </w:p>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Člověk a jeho svět</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Prvouka</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vMerge w:val="restart"/>
            <w:tcBorders>
              <w:top w:val="single" w:sz="6" w:space="0" w:color="000000" w:themeColor="text1"/>
              <w:bottom w:val="single" w:sz="6" w:space="0" w:color="000000" w:themeColor="text1"/>
            </w:tcBorders>
            <w:shd w:val="clear" w:color="auto" w:fill="F2F2F2" w:themeFill="background1" w:themeFillShade="F2"/>
          </w:tcPr>
          <w:p w:rsidR="0079012A" w:rsidRPr="00967356" w:rsidRDefault="0079012A" w:rsidP="0079012A">
            <w:pPr>
              <w:rPr>
                <w:rFonts w:ascii="Arial" w:hAnsi="Arial" w:cs="Arial"/>
              </w:rPr>
            </w:pPr>
          </w:p>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12</w:t>
            </w:r>
          </w:p>
        </w:tc>
      </w:tr>
      <w:tr w:rsidR="0079012A" w:rsidRPr="00967356" w:rsidTr="0079012A">
        <w:tc>
          <w:tcPr>
            <w:tcW w:w="0" w:type="auto"/>
            <w:vMerge/>
          </w:tcPr>
          <w:p w:rsidR="0079012A" w:rsidRPr="00967356" w:rsidRDefault="0079012A" w:rsidP="0079012A">
            <w:pPr>
              <w:rPr>
                <w:rFonts w:ascii="Arial" w:hAnsi="Arial" w:cs="Arial"/>
              </w:rPr>
            </w:pP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Přírodověda</w:t>
            </w:r>
          </w:p>
        </w:tc>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vMerge/>
            <w:tcBorders>
              <w:top w:val="single" w:sz="6" w:space="0" w:color="000000" w:themeColor="text1"/>
              <w:bottom w:val="single" w:sz="6" w:space="0" w:color="000000" w:themeColor="text1"/>
            </w:tcBorders>
            <w:shd w:val="clear" w:color="auto" w:fill="F2F2F2" w:themeFill="background1" w:themeFillShade="F2"/>
          </w:tcPr>
          <w:p w:rsidR="0079012A" w:rsidRPr="00967356" w:rsidRDefault="0079012A" w:rsidP="0079012A">
            <w:pPr>
              <w:rPr>
                <w:rFonts w:ascii="Arial" w:hAnsi="Arial" w:cs="Arial"/>
              </w:rPr>
            </w:pPr>
          </w:p>
        </w:tc>
      </w:tr>
      <w:tr w:rsidR="0079012A" w:rsidRPr="00967356" w:rsidTr="0079012A">
        <w:tc>
          <w:tcPr>
            <w:tcW w:w="0" w:type="auto"/>
            <w:vMerge/>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r w:rsidRPr="00967356">
              <w:rPr>
                <w:rFonts w:ascii="Arial" w:hAnsi="Arial" w:cs="Arial"/>
              </w:rPr>
              <w:t>Vlastivěda</w:t>
            </w:r>
            <w:r w:rsidR="008B3CD6">
              <w:rPr>
                <w:rFonts w:ascii="Arial" w:hAnsi="Arial" w:cs="Arial"/>
              </w:rPr>
              <w:t xml:space="preserve"> </w:t>
            </w:r>
          </w:p>
        </w:tc>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vMerge/>
            <w:tcBorders>
              <w:top w:val="single" w:sz="6" w:space="0" w:color="000000" w:themeColor="text1"/>
              <w:bottom w:val="single" w:sz="6" w:space="0" w:color="000000" w:themeColor="text1"/>
            </w:tcBorders>
            <w:shd w:val="clear" w:color="auto" w:fill="F2F2F2" w:themeFill="background1" w:themeFillShade="F2"/>
          </w:tcPr>
          <w:p w:rsidR="0079012A" w:rsidRPr="00967356" w:rsidRDefault="0079012A" w:rsidP="0079012A">
            <w:pPr>
              <w:rPr>
                <w:rFonts w:ascii="Arial" w:hAnsi="Arial" w:cs="Arial"/>
              </w:rPr>
            </w:pPr>
          </w:p>
        </w:tc>
      </w:tr>
      <w:tr w:rsidR="0079012A" w:rsidRPr="00967356" w:rsidTr="0079012A">
        <w:tc>
          <w:tcPr>
            <w:tcW w:w="0" w:type="auto"/>
            <w:vMerge w:val="restart"/>
          </w:tcPr>
          <w:p w:rsidR="0079012A" w:rsidRPr="00967356"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Umění a kultura</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Dramatická výchova</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Default="0079012A" w:rsidP="0079012A">
            <w:pPr>
              <w:rPr>
                <w:rFonts w:ascii="Arial" w:hAnsi="Arial" w:cs="Arial"/>
              </w:rPr>
            </w:pPr>
            <w:r w:rsidRPr="00967356">
              <w:rPr>
                <w:rFonts w:ascii="Arial" w:hAnsi="Arial" w:cs="Arial"/>
              </w:rPr>
              <w:t xml:space="preserve">  </w:t>
            </w:r>
          </w:p>
          <w:p w:rsidR="0079012A" w:rsidRPr="00967356" w:rsidRDefault="0079012A" w:rsidP="0079012A">
            <w:pPr>
              <w:rPr>
                <w:rFonts w:ascii="Arial" w:hAnsi="Arial" w:cs="Arial"/>
              </w:rPr>
            </w:pPr>
            <w:r>
              <w:rPr>
                <w:rFonts w:ascii="Arial" w:hAnsi="Arial" w:cs="Arial"/>
              </w:rPr>
              <w:t xml:space="preserve">  </w:t>
            </w:r>
            <w:r w:rsidRPr="00967356">
              <w:rPr>
                <w:rFonts w:ascii="Arial" w:hAnsi="Arial" w:cs="Arial"/>
              </w:rPr>
              <w:t>3</w:t>
            </w:r>
          </w:p>
        </w:tc>
      </w:tr>
      <w:tr w:rsidR="0079012A" w:rsidRPr="00967356" w:rsidTr="0079012A">
        <w:tc>
          <w:tcPr>
            <w:tcW w:w="0" w:type="auto"/>
            <w:vMerge/>
          </w:tcPr>
          <w:p w:rsidR="0079012A" w:rsidRPr="00967356" w:rsidRDefault="0079012A" w:rsidP="0079012A">
            <w:pPr>
              <w:rPr>
                <w:rFonts w:ascii="Arial" w:hAnsi="Arial" w:cs="Arial"/>
              </w:rPr>
            </w:pP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Hudební výchova</w:t>
            </w:r>
          </w:p>
        </w:tc>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Default="0079012A" w:rsidP="0079012A">
            <w:pPr>
              <w:rPr>
                <w:rFonts w:ascii="Arial" w:hAnsi="Arial" w:cs="Arial"/>
              </w:rPr>
            </w:pPr>
            <w:r w:rsidRPr="00967356">
              <w:rPr>
                <w:rFonts w:ascii="Arial" w:hAnsi="Arial" w:cs="Arial"/>
              </w:rPr>
              <w:t xml:space="preserve">  </w:t>
            </w:r>
          </w:p>
          <w:p w:rsidR="0079012A" w:rsidRPr="00967356" w:rsidRDefault="0079012A" w:rsidP="0079012A">
            <w:pPr>
              <w:rPr>
                <w:rFonts w:ascii="Arial" w:hAnsi="Arial" w:cs="Arial"/>
              </w:rPr>
            </w:pPr>
            <w:r>
              <w:rPr>
                <w:rFonts w:ascii="Arial" w:hAnsi="Arial" w:cs="Arial"/>
              </w:rPr>
              <w:t xml:space="preserve">  </w:t>
            </w:r>
            <w:r w:rsidRPr="00967356">
              <w:rPr>
                <w:rFonts w:ascii="Arial" w:hAnsi="Arial" w:cs="Arial"/>
              </w:rPr>
              <w:t>2</w:t>
            </w:r>
          </w:p>
        </w:tc>
      </w:tr>
      <w:tr w:rsidR="0079012A" w:rsidRPr="00967356" w:rsidTr="0079012A">
        <w:tc>
          <w:tcPr>
            <w:tcW w:w="0" w:type="auto"/>
            <w:vMerge/>
          </w:tcPr>
          <w:p w:rsidR="0079012A" w:rsidRPr="00967356" w:rsidRDefault="0079012A" w:rsidP="0079012A">
            <w:pPr>
              <w:rPr>
                <w:rFonts w:ascii="Arial" w:hAnsi="Arial" w:cs="Arial"/>
              </w:rPr>
            </w:pP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Výtvarná výchova</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Default="0079012A" w:rsidP="0079012A">
            <w:pPr>
              <w:rPr>
                <w:rFonts w:ascii="Arial" w:hAnsi="Arial" w:cs="Arial"/>
              </w:rPr>
            </w:pPr>
            <w:r w:rsidRPr="00967356">
              <w:rPr>
                <w:rFonts w:ascii="Arial" w:hAnsi="Arial" w:cs="Arial"/>
              </w:rPr>
              <w:t xml:space="preserve">  </w:t>
            </w:r>
          </w:p>
          <w:p w:rsidR="0079012A" w:rsidRPr="00967356" w:rsidRDefault="0079012A" w:rsidP="0079012A">
            <w:pPr>
              <w:rPr>
                <w:rFonts w:ascii="Arial" w:hAnsi="Arial" w:cs="Arial"/>
              </w:rPr>
            </w:pPr>
            <w:r>
              <w:rPr>
                <w:rFonts w:ascii="Arial" w:hAnsi="Arial" w:cs="Arial"/>
              </w:rPr>
              <w:t xml:space="preserve">  </w:t>
            </w:r>
            <w:r w:rsidRPr="00967356">
              <w:rPr>
                <w:rFonts w:ascii="Arial" w:hAnsi="Arial" w:cs="Arial"/>
              </w:rPr>
              <w:t>7</w:t>
            </w:r>
          </w:p>
        </w:tc>
      </w:tr>
      <w:tr w:rsidR="0079012A" w:rsidRPr="00967356" w:rsidTr="0079012A">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Člověk a zdraví</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Tělesná výchova</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2</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10</w:t>
            </w:r>
          </w:p>
        </w:tc>
      </w:tr>
      <w:tr w:rsidR="0079012A" w:rsidRPr="00967356" w:rsidTr="0079012A">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Člověk a svět práce</w:t>
            </w:r>
          </w:p>
        </w:tc>
        <w:tc>
          <w:tcPr>
            <w:tcW w:w="0" w:type="auto"/>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Pracovní činnosti</w:t>
            </w:r>
          </w:p>
        </w:tc>
        <w:tc>
          <w:tcPr>
            <w:tcW w:w="0" w:type="auto"/>
            <w:tcBorders>
              <w:bottom w:val="single" w:sz="6" w:space="0" w:color="000000" w:themeColor="text1"/>
            </w:tcBorders>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Borders>
              <w:bottom w:val="single" w:sz="6" w:space="0" w:color="000000" w:themeColor="text1"/>
            </w:tcBorders>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Borders>
              <w:bottom w:val="single" w:sz="6" w:space="0" w:color="000000" w:themeColor="text1"/>
            </w:tcBorders>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Borders>
              <w:bottom w:val="single" w:sz="6" w:space="0" w:color="000000" w:themeColor="text1"/>
            </w:tcBorders>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Borders>
              <w:bottom w:val="single" w:sz="6" w:space="0" w:color="000000" w:themeColor="text1"/>
            </w:tcBorders>
          </w:tcPr>
          <w:p w:rsidR="0079012A" w:rsidRDefault="0079012A" w:rsidP="0079012A">
            <w:pPr>
              <w:rPr>
                <w:rFonts w:ascii="Arial" w:hAnsi="Arial" w:cs="Arial"/>
              </w:rPr>
            </w:pPr>
          </w:p>
          <w:p w:rsidR="0079012A" w:rsidRPr="00967356" w:rsidRDefault="0079012A" w:rsidP="0079012A">
            <w:pPr>
              <w:rPr>
                <w:rFonts w:ascii="Arial" w:hAnsi="Arial" w:cs="Arial"/>
              </w:rPr>
            </w:pPr>
            <w:r w:rsidRPr="00967356">
              <w:rPr>
                <w:rFonts w:ascii="Arial" w:hAnsi="Arial" w:cs="Arial"/>
              </w:rPr>
              <w:t>1</w:t>
            </w: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Default="0079012A" w:rsidP="0079012A">
            <w:pPr>
              <w:rPr>
                <w:rFonts w:ascii="Arial" w:hAnsi="Arial" w:cs="Arial"/>
              </w:rPr>
            </w:pPr>
            <w:r>
              <w:rPr>
                <w:rFonts w:ascii="Arial" w:hAnsi="Arial" w:cs="Arial"/>
              </w:rPr>
              <w:t xml:space="preserve"> </w:t>
            </w:r>
          </w:p>
          <w:p w:rsidR="0079012A" w:rsidRPr="00967356" w:rsidRDefault="0079012A" w:rsidP="0079012A">
            <w:pPr>
              <w:rPr>
                <w:rFonts w:ascii="Arial" w:hAnsi="Arial" w:cs="Arial"/>
              </w:rPr>
            </w:pPr>
            <w:r>
              <w:rPr>
                <w:rFonts w:ascii="Arial" w:hAnsi="Arial" w:cs="Arial"/>
              </w:rPr>
              <w:t xml:space="preserve">  </w:t>
            </w:r>
            <w:r w:rsidRPr="00967356">
              <w:rPr>
                <w:rFonts w:ascii="Arial" w:hAnsi="Arial" w:cs="Arial"/>
              </w:rPr>
              <w:t>5</w:t>
            </w:r>
          </w:p>
        </w:tc>
      </w:tr>
      <w:tr w:rsidR="0079012A" w:rsidRPr="00967356" w:rsidTr="0079012A">
        <w:tc>
          <w:tcPr>
            <w:tcW w:w="0" w:type="auto"/>
          </w:tcPr>
          <w:p w:rsidR="0023378A" w:rsidRDefault="0023378A" w:rsidP="0079012A">
            <w:pPr>
              <w:rPr>
                <w:rFonts w:ascii="Arial" w:hAnsi="Arial" w:cs="Arial"/>
              </w:rPr>
            </w:pPr>
          </w:p>
          <w:p w:rsidR="0079012A" w:rsidRDefault="0023378A" w:rsidP="0079012A">
            <w:pPr>
              <w:rPr>
                <w:rFonts w:ascii="Arial" w:hAnsi="Arial" w:cs="Arial"/>
              </w:rPr>
            </w:pPr>
            <w:r>
              <w:rPr>
                <w:rFonts w:ascii="Arial" w:hAnsi="Arial" w:cs="Arial"/>
              </w:rPr>
              <w:t xml:space="preserve">Nepovinný </w:t>
            </w:r>
            <w:r w:rsidR="0079012A">
              <w:rPr>
                <w:rFonts w:ascii="Arial" w:hAnsi="Arial" w:cs="Arial"/>
              </w:rPr>
              <w:t>předmět</w:t>
            </w:r>
          </w:p>
        </w:tc>
        <w:tc>
          <w:tcPr>
            <w:tcW w:w="0" w:type="auto"/>
          </w:tcPr>
          <w:p w:rsidR="0079012A" w:rsidRDefault="0079012A" w:rsidP="0079012A">
            <w:pPr>
              <w:rPr>
                <w:rFonts w:ascii="Arial" w:hAnsi="Arial" w:cs="Arial"/>
              </w:rPr>
            </w:pPr>
          </w:p>
          <w:p w:rsidR="0079012A" w:rsidRDefault="0079012A" w:rsidP="0079012A">
            <w:pPr>
              <w:rPr>
                <w:rFonts w:ascii="Arial" w:hAnsi="Arial" w:cs="Arial"/>
              </w:rPr>
            </w:pPr>
            <w:r>
              <w:rPr>
                <w:rFonts w:ascii="Arial" w:hAnsi="Arial" w:cs="Arial"/>
              </w:rPr>
              <w:t>Anglický jazyk</w:t>
            </w:r>
          </w:p>
        </w:tc>
        <w:tc>
          <w:tcPr>
            <w:tcW w:w="0" w:type="auto"/>
            <w:tcBorders>
              <w:bottom w:val="single" w:sz="6" w:space="0" w:color="000000" w:themeColor="text1"/>
            </w:tcBorders>
          </w:tcPr>
          <w:p w:rsidR="0079012A" w:rsidRDefault="0079012A" w:rsidP="0079012A">
            <w:pPr>
              <w:rPr>
                <w:rFonts w:ascii="Arial" w:hAnsi="Arial" w:cs="Arial"/>
              </w:rPr>
            </w:pPr>
          </w:p>
        </w:tc>
        <w:tc>
          <w:tcPr>
            <w:tcW w:w="0" w:type="auto"/>
            <w:tcBorders>
              <w:bottom w:val="single" w:sz="6" w:space="0" w:color="000000" w:themeColor="text1"/>
            </w:tcBorders>
          </w:tcPr>
          <w:p w:rsidR="0079012A" w:rsidRDefault="0079012A" w:rsidP="0079012A">
            <w:pPr>
              <w:rPr>
                <w:rFonts w:ascii="Arial" w:hAnsi="Arial" w:cs="Arial"/>
              </w:rPr>
            </w:pPr>
            <w:r>
              <w:rPr>
                <w:rFonts w:ascii="Arial" w:hAnsi="Arial" w:cs="Arial"/>
              </w:rPr>
              <w:t xml:space="preserve"> </w:t>
            </w:r>
          </w:p>
          <w:p w:rsidR="0079012A" w:rsidRDefault="0079012A" w:rsidP="0079012A">
            <w:pPr>
              <w:rPr>
                <w:rFonts w:ascii="Arial" w:hAnsi="Arial" w:cs="Arial"/>
              </w:rPr>
            </w:pPr>
            <w:r>
              <w:rPr>
                <w:rFonts w:ascii="Arial" w:hAnsi="Arial" w:cs="Arial"/>
              </w:rPr>
              <w:t>1</w:t>
            </w:r>
          </w:p>
        </w:tc>
        <w:tc>
          <w:tcPr>
            <w:tcW w:w="0" w:type="auto"/>
            <w:tcBorders>
              <w:bottom w:val="single" w:sz="6" w:space="0" w:color="000000" w:themeColor="text1"/>
            </w:tcBorders>
          </w:tcPr>
          <w:p w:rsidR="0079012A" w:rsidRDefault="0079012A" w:rsidP="0079012A">
            <w:pPr>
              <w:rPr>
                <w:rFonts w:ascii="Arial" w:hAnsi="Arial" w:cs="Arial"/>
              </w:rPr>
            </w:pPr>
          </w:p>
        </w:tc>
        <w:tc>
          <w:tcPr>
            <w:tcW w:w="0" w:type="auto"/>
            <w:tcBorders>
              <w:bottom w:val="single" w:sz="6" w:space="0" w:color="000000" w:themeColor="text1"/>
            </w:tcBorders>
          </w:tcPr>
          <w:p w:rsidR="0079012A" w:rsidRDefault="0079012A" w:rsidP="0079012A">
            <w:pPr>
              <w:rPr>
                <w:rFonts w:ascii="Arial" w:hAnsi="Arial" w:cs="Arial"/>
              </w:rPr>
            </w:pPr>
          </w:p>
        </w:tc>
        <w:tc>
          <w:tcPr>
            <w:tcW w:w="0" w:type="auto"/>
            <w:tcBorders>
              <w:bottom w:val="single" w:sz="6" w:space="0" w:color="000000" w:themeColor="text1"/>
            </w:tcBorders>
          </w:tcPr>
          <w:p w:rsidR="0079012A" w:rsidRDefault="0079012A" w:rsidP="0079012A">
            <w:pPr>
              <w:rPr>
                <w:rFonts w:ascii="Arial" w:hAnsi="Arial" w:cs="Arial"/>
              </w:rPr>
            </w:pPr>
          </w:p>
        </w:tc>
        <w:tc>
          <w:tcPr>
            <w:tcW w:w="0" w:type="auto"/>
            <w:tcBorders>
              <w:top w:val="single" w:sz="6" w:space="0" w:color="000000" w:themeColor="text1"/>
              <w:bottom w:val="single" w:sz="6" w:space="0" w:color="000000" w:themeColor="text1"/>
            </w:tcBorders>
            <w:shd w:val="clear" w:color="auto" w:fill="F2F2F2" w:themeFill="background1" w:themeFillShade="F2"/>
          </w:tcPr>
          <w:p w:rsidR="0079012A" w:rsidRDefault="0079012A" w:rsidP="0079012A">
            <w:pPr>
              <w:rPr>
                <w:rFonts w:ascii="Arial" w:hAnsi="Arial" w:cs="Arial"/>
              </w:rPr>
            </w:pPr>
          </w:p>
          <w:p w:rsidR="0079012A" w:rsidRDefault="0079012A" w:rsidP="0079012A">
            <w:pPr>
              <w:rPr>
                <w:rFonts w:ascii="Arial" w:hAnsi="Arial" w:cs="Arial"/>
              </w:rPr>
            </w:pPr>
            <w:r>
              <w:rPr>
                <w:rFonts w:ascii="Arial" w:hAnsi="Arial" w:cs="Arial"/>
              </w:rPr>
              <w:t xml:space="preserve">  1</w:t>
            </w:r>
          </w:p>
        </w:tc>
      </w:tr>
      <w:tr w:rsidR="0079012A" w:rsidRPr="00967356" w:rsidTr="0079012A">
        <w:tc>
          <w:tcPr>
            <w:tcW w:w="0" w:type="auto"/>
          </w:tcPr>
          <w:p w:rsidR="0079012A" w:rsidRPr="00967356" w:rsidRDefault="0079012A" w:rsidP="0079012A">
            <w:pPr>
              <w:rPr>
                <w:rFonts w:ascii="Arial" w:hAnsi="Arial" w:cs="Arial"/>
              </w:rPr>
            </w:pPr>
          </w:p>
        </w:tc>
        <w:tc>
          <w:tcPr>
            <w:tcW w:w="0" w:type="auto"/>
          </w:tcPr>
          <w:p w:rsidR="0079012A" w:rsidRPr="00967356" w:rsidRDefault="0079012A" w:rsidP="0079012A">
            <w:pPr>
              <w:rPr>
                <w:rFonts w:ascii="Arial" w:hAnsi="Arial" w:cs="Arial"/>
              </w:rPr>
            </w:pPr>
          </w:p>
        </w:tc>
        <w:tc>
          <w:tcPr>
            <w:tcW w:w="0" w:type="auto"/>
            <w:tcBorders>
              <w:top w:val="single" w:sz="6" w:space="0" w:color="000000" w:themeColor="text1"/>
              <w:bottom w:val="single" w:sz="12" w:space="0" w:color="000000" w:themeColor="text1"/>
            </w:tcBorders>
            <w:shd w:val="clear" w:color="auto" w:fill="F2F2F2" w:themeFill="background1" w:themeFillShade="F2"/>
          </w:tcPr>
          <w:p w:rsidR="0079012A" w:rsidRPr="00967356" w:rsidRDefault="0079012A" w:rsidP="0079012A">
            <w:pPr>
              <w:rPr>
                <w:rFonts w:ascii="Arial" w:hAnsi="Arial" w:cs="Arial"/>
              </w:rPr>
            </w:pPr>
            <w:r w:rsidRPr="00967356">
              <w:rPr>
                <w:rFonts w:ascii="Arial" w:hAnsi="Arial" w:cs="Arial"/>
              </w:rPr>
              <w:t>20</w:t>
            </w:r>
          </w:p>
        </w:tc>
        <w:tc>
          <w:tcPr>
            <w:tcW w:w="0" w:type="auto"/>
            <w:tcBorders>
              <w:top w:val="single" w:sz="6" w:space="0" w:color="000000" w:themeColor="text1"/>
              <w:bottom w:val="single" w:sz="12" w:space="0" w:color="000000" w:themeColor="text1"/>
            </w:tcBorders>
            <w:shd w:val="clear" w:color="auto" w:fill="F2F2F2" w:themeFill="background1" w:themeFillShade="F2"/>
          </w:tcPr>
          <w:p w:rsidR="0079012A" w:rsidRPr="00967356" w:rsidRDefault="0023378A" w:rsidP="0079012A">
            <w:pPr>
              <w:rPr>
                <w:rFonts w:ascii="Arial" w:hAnsi="Arial" w:cs="Arial"/>
              </w:rPr>
            </w:pPr>
            <w:r>
              <w:rPr>
                <w:rFonts w:ascii="Arial" w:hAnsi="Arial" w:cs="Arial"/>
              </w:rPr>
              <w:t>22</w:t>
            </w:r>
          </w:p>
        </w:tc>
        <w:tc>
          <w:tcPr>
            <w:tcW w:w="0" w:type="auto"/>
            <w:tcBorders>
              <w:top w:val="single" w:sz="6" w:space="0" w:color="000000" w:themeColor="text1"/>
              <w:bottom w:val="single" w:sz="12" w:space="0" w:color="000000" w:themeColor="text1"/>
            </w:tcBorders>
            <w:shd w:val="clear" w:color="auto" w:fill="F2F2F2" w:themeFill="background1" w:themeFillShade="F2"/>
          </w:tcPr>
          <w:p w:rsidR="0079012A" w:rsidRPr="00967356" w:rsidRDefault="0023378A" w:rsidP="0079012A">
            <w:pPr>
              <w:rPr>
                <w:rFonts w:ascii="Arial" w:hAnsi="Arial" w:cs="Arial"/>
              </w:rPr>
            </w:pPr>
            <w:r>
              <w:rPr>
                <w:rFonts w:ascii="Arial" w:hAnsi="Arial" w:cs="Arial"/>
              </w:rPr>
              <w:t>24</w:t>
            </w:r>
          </w:p>
        </w:tc>
        <w:tc>
          <w:tcPr>
            <w:tcW w:w="0" w:type="auto"/>
            <w:tcBorders>
              <w:top w:val="single" w:sz="6" w:space="0" w:color="000000" w:themeColor="text1"/>
              <w:bottom w:val="single" w:sz="12" w:space="0" w:color="000000" w:themeColor="text1"/>
            </w:tcBorders>
            <w:shd w:val="clear" w:color="auto" w:fill="F2F2F2" w:themeFill="background1" w:themeFillShade="F2"/>
          </w:tcPr>
          <w:p w:rsidR="0079012A" w:rsidRPr="00967356" w:rsidRDefault="0023378A" w:rsidP="0079012A">
            <w:pPr>
              <w:rPr>
                <w:rFonts w:ascii="Arial" w:hAnsi="Arial" w:cs="Arial"/>
              </w:rPr>
            </w:pPr>
            <w:r>
              <w:rPr>
                <w:rFonts w:ascii="Arial" w:hAnsi="Arial" w:cs="Arial"/>
              </w:rPr>
              <w:t>26</w:t>
            </w:r>
          </w:p>
        </w:tc>
        <w:tc>
          <w:tcPr>
            <w:tcW w:w="0" w:type="auto"/>
            <w:tcBorders>
              <w:top w:val="single" w:sz="6" w:space="0" w:color="000000" w:themeColor="text1"/>
              <w:bottom w:val="single" w:sz="12" w:space="0" w:color="000000" w:themeColor="text1"/>
            </w:tcBorders>
            <w:shd w:val="clear" w:color="auto" w:fill="F2F2F2" w:themeFill="background1" w:themeFillShade="F2"/>
          </w:tcPr>
          <w:p w:rsidR="0079012A" w:rsidRPr="00967356" w:rsidRDefault="0079012A" w:rsidP="0079012A">
            <w:pPr>
              <w:rPr>
                <w:rFonts w:ascii="Arial" w:hAnsi="Arial" w:cs="Arial"/>
              </w:rPr>
            </w:pPr>
            <w:r w:rsidRPr="00967356">
              <w:rPr>
                <w:rFonts w:ascii="Arial" w:hAnsi="Arial" w:cs="Arial"/>
              </w:rPr>
              <w:t>26</w:t>
            </w:r>
          </w:p>
        </w:tc>
        <w:tc>
          <w:tcPr>
            <w:tcW w:w="0" w:type="auto"/>
            <w:tcBorders>
              <w:top w:val="single" w:sz="6" w:space="0" w:color="000000" w:themeColor="text1"/>
              <w:bottom w:val="single" w:sz="12" w:space="0" w:color="000000" w:themeColor="text1"/>
            </w:tcBorders>
            <w:shd w:val="clear" w:color="auto" w:fill="F2F2F2" w:themeFill="background1" w:themeFillShade="F2"/>
          </w:tcPr>
          <w:p w:rsidR="0079012A" w:rsidRPr="00967356" w:rsidRDefault="0023378A" w:rsidP="0079012A">
            <w:pPr>
              <w:rPr>
                <w:rFonts w:ascii="Arial" w:hAnsi="Arial" w:cs="Arial"/>
              </w:rPr>
            </w:pPr>
            <w:r>
              <w:rPr>
                <w:rFonts w:ascii="Arial" w:hAnsi="Arial" w:cs="Arial"/>
              </w:rPr>
              <w:t>118</w:t>
            </w:r>
          </w:p>
        </w:tc>
      </w:tr>
    </w:tbl>
    <w:p w:rsidR="004F29E9" w:rsidRPr="004F29E9" w:rsidRDefault="004F29E9" w:rsidP="004F29E9">
      <w:pPr>
        <w:rPr>
          <w:rFonts w:ascii="Arial" w:hAnsi="Arial" w:cs="Arial"/>
          <w:color w:val="000000"/>
          <w:sz w:val="24"/>
          <w:szCs w:val="24"/>
        </w:rPr>
      </w:pPr>
    </w:p>
    <w:p w:rsidR="005E222E" w:rsidRPr="00E8099C" w:rsidRDefault="00C20047" w:rsidP="00E8099C">
      <w:pPr>
        <w:rPr>
          <w:rFonts w:ascii="Arial" w:hAnsi="Arial" w:cs="Arial"/>
          <w:color w:val="000000"/>
          <w:sz w:val="72"/>
          <w:szCs w:val="72"/>
        </w:rPr>
      </w:pPr>
      <w:r>
        <w:rPr>
          <w:rFonts w:ascii="Arial" w:hAnsi="Arial" w:cs="Arial"/>
          <w:color w:val="000000"/>
          <w:sz w:val="72"/>
          <w:szCs w:val="72"/>
        </w:rPr>
        <w:t xml:space="preserve">                             </w:t>
      </w:r>
      <w:r>
        <w:rPr>
          <w:b/>
          <w:sz w:val="40"/>
          <w:szCs w:val="40"/>
          <w:u w:val="single"/>
          <w14:shadow w14:blurRad="50800" w14:dist="38100" w14:dir="2700000" w14:sx="100000" w14:sy="100000" w14:kx="0" w14:ky="0" w14:algn="tl">
            <w14:srgbClr w14:val="000000">
              <w14:alpha w14:val="60000"/>
            </w14:srgbClr>
          </w14:shadow>
        </w:rPr>
        <w:t xml:space="preserve">    </w:t>
      </w:r>
    </w:p>
    <w:p w:rsidR="00E26B87" w:rsidRDefault="00E26B87" w:rsidP="00E26B87"/>
    <w:p w:rsidR="00E26B87" w:rsidRDefault="00C20047" w:rsidP="00E26B87">
      <w:r>
        <w:t xml:space="preserve">                                                           </w:t>
      </w:r>
    </w:p>
    <w:p w:rsidR="00E26B87" w:rsidRDefault="00E26B87" w:rsidP="00E26B87"/>
    <w:p w:rsidR="00E26B87" w:rsidRDefault="00E26B87" w:rsidP="00E26B87"/>
    <w:p w:rsidR="00E26B87" w:rsidRDefault="00E26B87" w:rsidP="00E26B87"/>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tbl>
      <w:tblPr>
        <w:tblStyle w:val="Mkatabulky"/>
        <w:tblpPr w:leftFromText="141" w:rightFromText="141" w:vertAnchor="text" w:horzAnchor="margin" w:tblpXSpec="center" w:tblpY="-276"/>
        <w:tblW w:w="0" w:type="auto"/>
        <w:tblLayout w:type="fixed"/>
        <w:tblLook w:val="04A0" w:firstRow="1" w:lastRow="0" w:firstColumn="1" w:lastColumn="0" w:noHBand="0" w:noVBand="1"/>
      </w:tblPr>
      <w:tblGrid>
        <w:gridCol w:w="2943"/>
        <w:gridCol w:w="2268"/>
        <w:gridCol w:w="567"/>
        <w:gridCol w:w="567"/>
        <w:gridCol w:w="567"/>
        <w:gridCol w:w="567"/>
        <w:gridCol w:w="709"/>
      </w:tblGrid>
      <w:tr w:rsidR="00C20047" w:rsidTr="00C20047">
        <w:tc>
          <w:tcPr>
            <w:tcW w:w="8188" w:type="dxa"/>
            <w:gridSpan w:val="7"/>
            <w:shd w:val="clear" w:color="auto" w:fill="D9D9D9" w:themeFill="background1" w:themeFillShade="D9"/>
          </w:tcPr>
          <w:p w:rsidR="00C20047" w:rsidRPr="00967356" w:rsidRDefault="00C20047" w:rsidP="00C20047">
            <w:pPr>
              <w:jc w:val="center"/>
              <w:rPr>
                <w:b/>
                <w:color w:val="F2F2F2" w:themeColor="background1" w:themeShade="F2"/>
                <w:sz w:val="24"/>
                <w:szCs w:val="24"/>
                <w:highlight w:val="lightGray"/>
              </w:rPr>
            </w:pPr>
            <w:r w:rsidRPr="00967356">
              <w:rPr>
                <w:b/>
                <w:sz w:val="24"/>
                <w:szCs w:val="24"/>
              </w:rPr>
              <w:t>Druhý stupeň</w:t>
            </w:r>
          </w:p>
        </w:tc>
      </w:tr>
      <w:tr w:rsidR="00C20047" w:rsidTr="00C20047">
        <w:tc>
          <w:tcPr>
            <w:tcW w:w="2943" w:type="dxa"/>
          </w:tcPr>
          <w:p w:rsidR="00C20047" w:rsidRPr="00E26B87" w:rsidRDefault="00C20047" w:rsidP="00C20047">
            <w:pPr>
              <w:jc w:val="center"/>
              <w:rPr>
                <w:b/>
              </w:rPr>
            </w:pPr>
            <w:r w:rsidRPr="00E26B87">
              <w:rPr>
                <w:b/>
              </w:rPr>
              <w:t>Vzdělávací</w:t>
            </w:r>
          </w:p>
          <w:p w:rsidR="00C20047" w:rsidRDefault="00C20047" w:rsidP="00C20047">
            <w:pPr>
              <w:jc w:val="center"/>
            </w:pPr>
            <w:r w:rsidRPr="00E26B87">
              <w:rPr>
                <w:b/>
              </w:rPr>
              <w:t>oblast</w:t>
            </w:r>
          </w:p>
        </w:tc>
        <w:tc>
          <w:tcPr>
            <w:tcW w:w="2268" w:type="dxa"/>
          </w:tcPr>
          <w:p w:rsidR="00C20047" w:rsidRPr="00E26B87" w:rsidRDefault="00C20047" w:rsidP="00C20047">
            <w:pPr>
              <w:jc w:val="center"/>
              <w:rPr>
                <w:b/>
              </w:rPr>
            </w:pPr>
            <w:r w:rsidRPr="00E26B87">
              <w:rPr>
                <w:b/>
              </w:rPr>
              <w:t>Předmět</w:t>
            </w:r>
          </w:p>
        </w:tc>
        <w:tc>
          <w:tcPr>
            <w:tcW w:w="2977" w:type="dxa"/>
            <w:gridSpan w:val="5"/>
          </w:tcPr>
          <w:p w:rsidR="00C20047" w:rsidRPr="00E26B87" w:rsidRDefault="00C20047" w:rsidP="00C20047">
            <w:pPr>
              <w:jc w:val="center"/>
              <w:rPr>
                <w:b/>
              </w:rPr>
            </w:pPr>
            <w:r w:rsidRPr="00E26B87">
              <w:rPr>
                <w:b/>
              </w:rPr>
              <w:t>Ročník</w:t>
            </w:r>
          </w:p>
        </w:tc>
      </w:tr>
      <w:tr w:rsidR="00C20047" w:rsidTr="00C20047">
        <w:tc>
          <w:tcPr>
            <w:tcW w:w="2943" w:type="dxa"/>
          </w:tcPr>
          <w:p w:rsidR="00C20047" w:rsidRDefault="00C20047" w:rsidP="00C20047">
            <w:pPr>
              <w:jc w:val="center"/>
            </w:pPr>
          </w:p>
        </w:tc>
        <w:tc>
          <w:tcPr>
            <w:tcW w:w="2268" w:type="dxa"/>
          </w:tcPr>
          <w:p w:rsidR="00C20047" w:rsidRDefault="00C20047" w:rsidP="00C20047">
            <w:pPr>
              <w:jc w:val="center"/>
            </w:pPr>
          </w:p>
        </w:tc>
        <w:tc>
          <w:tcPr>
            <w:tcW w:w="567" w:type="dxa"/>
            <w:shd w:val="clear" w:color="auto" w:fill="C6D9F1" w:themeFill="text2" w:themeFillTint="33"/>
          </w:tcPr>
          <w:p w:rsidR="00C20047" w:rsidRDefault="00C20047" w:rsidP="00C20047">
            <w:pPr>
              <w:jc w:val="center"/>
            </w:pPr>
            <w:r>
              <w:t>6.</w:t>
            </w:r>
          </w:p>
        </w:tc>
        <w:tc>
          <w:tcPr>
            <w:tcW w:w="567" w:type="dxa"/>
            <w:shd w:val="clear" w:color="auto" w:fill="C6D9F1" w:themeFill="text2" w:themeFillTint="33"/>
          </w:tcPr>
          <w:p w:rsidR="00C20047" w:rsidRDefault="00C20047" w:rsidP="00C20047">
            <w:pPr>
              <w:jc w:val="center"/>
            </w:pPr>
            <w:r>
              <w:t>7.</w:t>
            </w:r>
          </w:p>
        </w:tc>
        <w:tc>
          <w:tcPr>
            <w:tcW w:w="567" w:type="dxa"/>
            <w:shd w:val="clear" w:color="auto" w:fill="C6D9F1" w:themeFill="text2" w:themeFillTint="33"/>
          </w:tcPr>
          <w:p w:rsidR="00C20047" w:rsidRDefault="00C20047" w:rsidP="00C20047">
            <w:pPr>
              <w:jc w:val="center"/>
            </w:pPr>
            <w:r>
              <w:t>8.</w:t>
            </w:r>
          </w:p>
        </w:tc>
        <w:tc>
          <w:tcPr>
            <w:tcW w:w="567" w:type="dxa"/>
            <w:shd w:val="clear" w:color="auto" w:fill="C6D9F1" w:themeFill="text2" w:themeFillTint="33"/>
          </w:tcPr>
          <w:p w:rsidR="00C20047" w:rsidRDefault="00C20047" w:rsidP="00C20047">
            <w:pPr>
              <w:jc w:val="center"/>
            </w:pPr>
            <w:r>
              <w:t>9.</w:t>
            </w:r>
          </w:p>
        </w:tc>
        <w:tc>
          <w:tcPr>
            <w:tcW w:w="709" w:type="dxa"/>
          </w:tcPr>
          <w:p w:rsidR="00C20047" w:rsidRDefault="00C20047" w:rsidP="00C20047">
            <w:pPr>
              <w:jc w:val="center"/>
            </w:pPr>
          </w:p>
        </w:tc>
      </w:tr>
      <w:tr w:rsidR="00C20047" w:rsidRPr="00967356" w:rsidTr="00C20047">
        <w:tc>
          <w:tcPr>
            <w:tcW w:w="2943" w:type="dxa"/>
            <w:vMerge w:val="restart"/>
          </w:tcPr>
          <w:p w:rsidR="00C20047" w:rsidRPr="00C20047" w:rsidRDefault="00C20047" w:rsidP="00C20047">
            <w:pPr>
              <w:rPr>
                <w:rFonts w:ascii="Arial" w:hAnsi="Arial" w:cs="Arial"/>
                <w:sz w:val="22"/>
                <w:szCs w:val="22"/>
              </w:rPr>
            </w:pPr>
            <w:r w:rsidRPr="00C20047">
              <w:rPr>
                <w:rFonts w:ascii="Arial" w:hAnsi="Arial" w:cs="Arial"/>
                <w:sz w:val="22"/>
                <w:szCs w:val="22"/>
              </w:rPr>
              <w:t>Jazyk a jazyková komunikace</w:t>
            </w: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Český jazyk</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4</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4</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5</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4</w:t>
            </w:r>
          </w:p>
        </w:tc>
        <w:tc>
          <w:tcPr>
            <w:tcW w:w="709" w:type="dxa"/>
            <w:shd w:val="clear" w:color="auto" w:fill="C6D9F1" w:themeFill="text2" w:themeFillTint="33"/>
          </w:tcPr>
          <w:p w:rsidR="00C20047" w:rsidRPr="00C20047" w:rsidRDefault="00C20047" w:rsidP="00C20047">
            <w:pPr>
              <w:jc w:val="center"/>
              <w:rPr>
                <w:rFonts w:ascii="Arial" w:hAnsi="Arial" w:cs="Arial"/>
                <w:sz w:val="22"/>
                <w:szCs w:val="22"/>
              </w:rPr>
            </w:pPr>
            <w:r w:rsidRPr="00C20047">
              <w:rPr>
                <w:rFonts w:ascii="Arial" w:hAnsi="Arial" w:cs="Arial"/>
                <w:sz w:val="22"/>
                <w:szCs w:val="22"/>
              </w:rPr>
              <w:t>17</w:t>
            </w:r>
          </w:p>
        </w:tc>
      </w:tr>
      <w:tr w:rsidR="00C20047" w:rsidRPr="00967356" w:rsidTr="00C20047">
        <w:tc>
          <w:tcPr>
            <w:tcW w:w="2943" w:type="dxa"/>
            <w:vMerge/>
          </w:tcPr>
          <w:p w:rsidR="00C20047" w:rsidRPr="00C20047" w:rsidRDefault="00C20047" w:rsidP="00C20047">
            <w:pPr>
              <w:rPr>
                <w:rFonts w:ascii="Arial" w:hAnsi="Arial" w:cs="Arial"/>
                <w:sz w:val="22"/>
                <w:szCs w:val="22"/>
              </w:rPr>
            </w:pP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Anglický jazyk</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4</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3</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3</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3</w:t>
            </w:r>
          </w:p>
        </w:tc>
        <w:tc>
          <w:tcPr>
            <w:tcW w:w="709" w:type="dxa"/>
            <w:shd w:val="clear" w:color="auto" w:fill="C6D9F1" w:themeFill="text2" w:themeFillTint="33"/>
          </w:tcPr>
          <w:p w:rsidR="00C20047" w:rsidRPr="00C20047" w:rsidRDefault="00C20047" w:rsidP="00C20047">
            <w:pPr>
              <w:jc w:val="center"/>
              <w:rPr>
                <w:rFonts w:ascii="Arial" w:hAnsi="Arial" w:cs="Arial"/>
                <w:sz w:val="22"/>
                <w:szCs w:val="22"/>
              </w:rPr>
            </w:pPr>
            <w:r w:rsidRPr="00C20047">
              <w:rPr>
                <w:rFonts w:ascii="Arial" w:hAnsi="Arial" w:cs="Arial"/>
                <w:sz w:val="22"/>
                <w:szCs w:val="22"/>
              </w:rPr>
              <w:t>13</w:t>
            </w:r>
          </w:p>
        </w:tc>
      </w:tr>
      <w:tr w:rsidR="00C20047" w:rsidRPr="00967356" w:rsidTr="00C20047">
        <w:trPr>
          <w:trHeight w:val="470"/>
        </w:trPr>
        <w:tc>
          <w:tcPr>
            <w:tcW w:w="2943" w:type="dxa"/>
          </w:tcPr>
          <w:p w:rsidR="00C20047" w:rsidRPr="00C20047" w:rsidRDefault="00C20047" w:rsidP="00C20047">
            <w:pPr>
              <w:rPr>
                <w:rFonts w:ascii="Arial" w:hAnsi="Arial" w:cs="Arial"/>
                <w:sz w:val="22"/>
                <w:szCs w:val="22"/>
              </w:rPr>
            </w:pPr>
            <w:r w:rsidRPr="00C20047">
              <w:rPr>
                <w:rFonts w:ascii="Arial" w:hAnsi="Arial" w:cs="Arial"/>
                <w:sz w:val="22"/>
                <w:szCs w:val="22"/>
              </w:rPr>
              <w:t xml:space="preserve"> Další cizí jazyk</w:t>
            </w:r>
          </w:p>
        </w:tc>
        <w:tc>
          <w:tcPr>
            <w:tcW w:w="2268" w:type="dxa"/>
          </w:tcPr>
          <w:p w:rsidR="00C20047" w:rsidRPr="00C20047" w:rsidRDefault="00C20047" w:rsidP="00C20047">
            <w:pPr>
              <w:ind w:hanging="108"/>
              <w:rPr>
                <w:rFonts w:ascii="Arial" w:hAnsi="Arial" w:cs="Arial"/>
                <w:sz w:val="22"/>
                <w:szCs w:val="22"/>
              </w:rPr>
            </w:pPr>
            <w:r w:rsidRPr="00C20047">
              <w:rPr>
                <w:rFonts w:ascii="Arial" w:hAnsi="Arial" w:cs="Arial"/>
                <w:sz w:val="22"/>
                <w:szCs w:val="22"/>
              </w:rPr>
              <w:t xml:space="preserve"> Německý jazyk</w:t>
            </w:r>
          </w:p>
          <w:p w:rsidR="00C20047" w:rsidRPr="00C20047" w:rsidRDefault="00C20047" w:rsidP="00C20047">
            <w:pPr>
              <w:rPr>
                <w:rFonts w:ascii="Arial" w:hAnsi="Arial" w:cs="Arial"/>
                <w:sz w:val="22"/>
                <w:szCs w:val="22"/>
              </w:rPr>
            </w:pPr>
            <w:r w:rsidRPr="00C20047">
              <w:rPr>
                <w:rFonts w:ascii="Arial" w:hAnsi="Arial" w:cs="Arial"/>
                <w:sz w:val="22"/>
                <w:szCs w:val="22"/>
              </w:rPr>
              <w:t>Ruský jazyk</w:t>
            </w:r>
          </w:p>
        </w:tc>
        <w:tc>
          <w:tcPr>
            <w:tcW w:w="567" w:type="dxa"/>
          </w:tcPr>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rPr>
                <w:rFonts w:ascii="Arial" w:hAnsi="Arial" w:cs="Arial"/>
                <w:sz w:val="22"/>
                <w:szCs w:val="22"/>
              </w:rPr>
            </w:pPr>
            <w:r>
              <w:rPr>
                <w:rFonts w:ascii="Arial" w:hAnsi="Arial" w:cs="Arial"/>
                <w:sz w:val="22"/>
                <w:szCs w:val="22"/>
              </w:rPr>
              <w:t xml:space="preserve">  </w:t>
            </w:r>
            <w:r w:rsidRPr="00C20047">
              <w:rPr>
                <w:rFonts w:ascii="Arial" w:hAnsi="Arial" w:cs="Arial"/>
                <w:sz w:val="22"/>
                <w:szCs w:val="22"/>
              </w:rPr>
              <w:t>2</w:t>
            </w:r>
          </w:p>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p w:rsidR="00C20047" w:rsidRPr="00C20047" w:rsidRDefault="00C20047" w:rsidP="00C20047">
            <w:pPr>
              <w:jc w:val="center"/>
              <w:rPr>
                <w:rFonts w:ascii="Arial" w:hAnsi="Arial" w:cs="Arial"/>
                <w:sz w:val="22"/>
                <w:szCs w:val="22"/>
              </w:rPr>
            </w:pPr>
          </w:p>
        </w:tc>
        <w:tc>
          <w:tcPr>
            <w:tcW w:w="709" w:type="dxa"/>
            <w:shd w:val="clear" w:color="auto" w:fill="C6D9F1" w:themeFill="text2" w:themeFillTint="33"/>
          </w:tcPr>
          <w:p w:rsidR="00C20047" w:rsidRPr="00C20047" w:rsidRDefault="00C20047" w:rsidP="00C20047">
            <w:pPr>
              <w:jc w:val="center"/>
              <w:rPr>
                <w:rFonts w:ascii="Arial" w:hAnsi="Arial" w:cs="Arial"/>
                <w:sz w:val="22"/>
                <w:szCs w:val="22"/>
              </w:rPr>
            </w:pPr>
            <w:r w:rsidRPr="00C20047">
              <w:rPr>
                <w:rFonts w:ascii="Arial" w:hAnsi="Arial" w:cs="Arial"/>
                <w:sz w:val="22"/>
                <w:szCs w:val="22"/>
              </w:rPr>
              <w:t>6</w:t>
            </w:r>
          </w:p>
          <w:p w:rsidR="00C20047" w:rsidRPr="00C20047" w:rsidRDefault="00C20047" w:rsidP="00C20047">
            <w:pPr>
              <w:jc w:val="center"/>
              <w:rPr>
                <w:rFonts w:ascii="Arial" w:hAnsi="Arial" w:cs="Arial"/>
                <w:sz w:val="22"/>
                <w:szCs w:val="22"/>
              </w:rPr>
            </w:pPr>
          </w:p>
        </w:tc>
      </w:tr>
      <w:tr w:rsidR="00C20047" w:rsidRPr="00967356" w:rsidTr="00C20047">
        <w:tc>
          <w:tcPr>
            <w:tcW w:w="2943" w:type="dxa"/>
          </w:tcPr>
          <w:p w:rsidR="00C20047" w:rsidRPr="00C20047" w:rsidRDefault="00C20047" w:rsidP="00C20047">
            <w:pPr>
              <w:rPr>
                <w:rFonts w:ascii="Arial" w:hAnsi="Arial" w:cs="Arial"/>
                <w:sz w:val="22"/>
                <w:szCs w:val="22"/>
              </w:rPr>
            </w:pPr>
            <w:r w:rsidRPr="00C20047">
              <w:rPr>
                <w:rFonts w:ascii="Arial" w:hAnsi="Arial" w:cs="Arial"/>
                <w:sz w:val="22"/>
                <w:szCs w:val="22"/>
              </w:rPr>
              <w:t>Matematika a její aplikace</w:t>
            </w: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Matematika</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4</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4</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4</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4</w:t>
            </w:r>
          </w:p>
        </w:tc>
        <w:tc>
          <w:tcPr>
            <w:tcW w:w="709" w:type="dxa"/>
            <w:shd w:val="clear" w:color="auto" w:fill="C6D9F1" w:themeFill="text2" w:themeFillTint="33"/>
          </w:tcPr>
          <w:p w:rsidR="00C20047" w:rsidRPr="00C20047" w:rsidRDefault="00C20047" w:rsidP="00C20047">
            <w:pPr>
              <w:jc w:val="center"/>
              <w:rPr>
                <w:rFonts w:ascii="Arial" w:hAnsi="Arial" w:cs="Arial"/>
                <w:sz w:val="22"/>
                <w:szCs w:val="22"/>
              </w:rPr>
            </w:pPr>
            <w:r w:rsidRPr="00C20047">
              <w:rPr>
                <w:rFonts w:ascii="Arial" w:hAnsi="Arial" w:cs="Arial"/>
                <w:sz w:val="22"/>
                <w:szCs w:val="22"/>
              </w:rPr>
              <w:t>16</w:t>
            </w:r>
          </w:p>
        </w:tc>
      </w:tr>
      <w:tr w:rsidR="00C20047" w:rsidRPr="00967356" w:rsidTr="00C20047">
        <w:trPr>
          <w:trHeight w:val="470"/>
        </w:trPr>
        <w:tc>
          <w:tcPr>
            <w:tcW w:w="2943" w:type="dxa"/>
          </w:tcPr>
          <w:p w:rsidR="0023378A" w:rsidRDefault="0023378A" w:rsidP="00C20047">
            <w:pPr>
              <w:rPr>
                <w:rFonts w:ascii="Arial" w:hAnsi="Arial" w:cs="Arial"/>
                <w:sz w:val="22"/>
                <w:szCs w:val="22"/>
              </w:rPr>
            </w:pPr>
          </w:p>
          <w:p w:rsidR="00C20047" w:rsidRPr="00C20047" w:rsidRDefault="0023378A" w:rsidP="00C20047">
            <w:pPr>
              <w:rPr>
                <w:rFonts w:ascii="Arial" w:hAnsi="Arial" w:cs="Arial"/>
                <w:sz w:val="22"/>
                <w:szCs w:val="22"/>
              </w:rPr>
            </w:pPr>
            <w:r>
              <w:rPr>
                <w:rFonts w:ascii="Arial" w:hAnsi="Arial" w:cs="Arial"/>
                <w:sz w:val="22"/>
                <w:szCs w:val="22"/>
              </w:rPr>
              <w:t>Informatika</w:t>
            </w:r>
          </w:p>
        </w:tc>
        <w:tc>
          <w:tcPr>
            <w:tcW w:w="2268" w:type="dxa"/>
          </w:tcPr>
          <w:p w:rsidR="00C20047" w:rsidRPr="00C20047" w:rsidRDefault="00C20047" w:rsidP="00C20047">
            <w:pPr>
              <w:rPr>
                <w:rFonts w:ascii="Arial" w:hAnsi="Arial" w:cs="Arial"/>
                <w:sz w:val="22"/>
                <w:szCs w:val="22"/>
              </w:rPr>
            </w:pPr>
          </w:p>
          <w:p w:rsidR="00C20047" w:rsidRPr="00C20047" w:rsidRDefault="00C20047" w:rsidP="00C20047">
            <w:pPr>
              <w:rPr>
                <w:rFonts w:ascii="Arial" w:hAnsi="Arial" w:cs="Arial"/>
                <w:sz w:val="22"/>
                <w:szCs w:val="22"/>
              </w:rPr>
            </w:pPr>
            <w:r w:rsidRPr="00C20047">
              <w:rPr>
                <w:rFonts w:ascii="Arial" w:hAnsi="Arial" w:cs="Arial"/>
                <w:sz w:val="22"/>
                <w:szCs w:val="22"/>
              </w:rPr>
              <w:t>Informatika</w:t>
            </w:r>
          </w:p>
        </w:tc>
        <w:tc>
          <w:tcPr>
            <w:tcW w:w="567" w:type="dxa"/>
          </w:tcPr>
          <w:p w:rsidR="00C20047" w:rsidRPr="00C20047" w:rsidRDefault="00C20047" w:rsidP="00C20047">
            <w:pPr>
              <w:jc w:val="center"/>
              <w:rPr>
                <w:rFonts w:ascii="Arial" w:hAnsi="Arial" w:cs="Arial"/>
                <w:sz w:val="22"/>
                <w:szCs w:val="22"/>
              </w:rPr>
            </w:pPr>
          </w:p>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Default="00C20047" w:rsidP="00C20047">
            <w:pPr>
              <w:jc w:val="center"/>
              <w:rPr>
                <w:rFonts w:ascii="Arial" w:hAnsi="Arial" w:cs="Arial"/>
                <w:sz w:val="22"/>
                <w:szCs w:val="22"/>
              </w:rPr>
            </w:pPr>
          </w:p>
          <w:p w:rsidR="0023378A" w:rsidRPr="00C20047" w:rsidRDefault="0023378A" w:rsidP="00C20047">
            <w:pPr>
              <w:jc w:val="center"/>
              <w:rPr>
                <w:rFonts w:ascii="Arial" w:hAnsi="Arial" w:cs="Arial"/>
                <w:sz w:val="22"/>
                <w:szCs w:val="22"/>
              </w:rPr>
            </w:pPr>
            <w:r>
              <w:rPr>
                <w:rFonts w:ascii="Arial" w:hAnsi="Arial" w:cs="Arial"/>
                <w:sz w:val="22"/>
                <w:szCs w:val="22"/>
              </w:rPr>
              <w:t>1</w:t>
            </w:r>
          </w:p>
        </w:tc>
        <w:tc>
          <w:tcPr>
            <w:tcW w:w="567" w:type="dxa"/>
          </w:tcPr>
          <w:p w:rsidR="00C20047" w:rsidRDefault="00C20047" w:rsidP="00C20047">
            <w:pPr>
              <w:jc w:val="center"/>
              <w:rPr>
                <w:rFonts w:ascii="Arial" w:hAnsi="Arial" w:cs="Arial"/>
                <w:sz w:val="22"/>
                <w:szCs w:val="22"/>
              </w:rPr>
            </w:pPr>
          </w:p>
          <w:p w:rsidR="0023378A" w:rsidRPr="00C20047" w:rsidRDefault="0023378A" w:rsidP="00C20047">
            <w:pPr>
              <w:jc w:val="center"/>
              <w:rPr>
                <w:rFonts w:ascii="Arial" w:hAnsi="Arial" w:cs="Arial"/>
                <w:sz w:val="22"/>
                <w:szCs w:val="22"/>
              </w:rPr>
            </w:pPr>
            <w:r>
              <w:rPr>
                <w:rFonts w:ascii="Arial" w:hAnsi="Arial" w:cs="Arial"/>
                <w:sz w:val="22"/>
                <w:szCs w:val="22"/>
              </w:rPr>
              <w:t>1</w:t>
            </w:r>
          </w:p>
        </w:tc>
        <w:tc>
          <w:tcPr>
            <w:tcW w:w="567" w:type="dxa"/>
          </w:tcPr>
          <w:p w:rsidR="00C20047" w:rsidRDefault="00C20047" w:rsidP="00C20047">
            <w:pPr>
              <w:jc w:val="center"/>
              <w:rPr>
                <w:rFonts w:ascii="Arial" w:hAnsi="Arial" w:cs="Arial"/>
                <w:sz w:val="22"/>
                <w:szCs w:val="22"/>
              </w:rPr>
            </w:pPr>
          </w:p>
          <w:p w:rsidR="0023378A" w:rsidRPr="00C20047" w:rsidRDefault="0023378A" w:rsidP="00C20047">
            <w:pPr>
              <w:jc w:val="center"/>
              <w:rPr>
                <w:rFonts w:ascii="Arial" w:hAnsi="Arial" w:cs="Arial"/>
                <w:sz w:val="22"/>
                <w:szCs w:val="22"/>
              </w:rPr>
            </w:pPr>
            <w:r>
              <w:rPr>
                <w:rFonts w:ascii="Arial" w:hAnsi="Arial" w:cs="Arial"/>
                <w:sz w:val="22"/>
                <w:szCs w:val="22"/>
              </w:rPr>
              <w:t>1</w:t>
            </w:r>
          </w:p>
        </w:tc>
        <w:tc>
          <w:tcPr>
            <w:tcW w:w="709" w:type="dxa"/>
            <w:shd w:val="clear" w:color="auto" w:fill="C6D9F1" w:themeFill="text2" w:themeFillTint="33"/>
          </w:tcPr>
          <w:p w:rsidR="00C20047" w:rsidRPr="00C20047" w:rsidRDefault="00C20047" w:rsidP="00C20047">
            <w:pPr>
              <w:jc w:val="center"/>
              <w:rPr>
                <w:rFonts w:ascii="Arial" w:hAnsi="Arial" w:cs="Arial"/>
                <w:sz w:val="22"/>
                <w:szCs w:val="22"/>
              </w:rPr>
            </w:pPr>
          </w:p>
          <w:p w:rsidR="00C20047" w:rsidRPr="00C20047" w:rsidRDefault="0023378A" w:rsidP="00C20047">
            <w:pPr>
              <w:jc w:val="center"/>
              <w:rPr>
                <w:rFonts w:ascii="Arial" w:hAnsi="Arial" w:cs="Arial"/>
                <w:sz w:val="22"/>
                <w:szCs w:val="22"/>
              </w:rPr>
            </w:pPr>
            <w:r>
              <w:rPr>
                <w:rFonts w:ascii="Arial" w:hAnsi="Arial" w:cs="Arial"/>
                <w:sz w:val="22"/>
                <w:szCs w:val="22"/>
              </w:rPr>
              <w:t>4</w:t>
            </w:r>
          </w:p>
        </w:tc>
      </w:tr>
      <w:tr w:rsidR="00C20047" w:rsidRPr="00967356" w:rsidTr="00C20047">
        <w:tc>
          <w:tcPr>
            <w:tcW w:w="2943" w:type="dxa"/>
            <w:vMerge w:val="restart"/>
          </w:tcPr>
          <w:p w:rsidR="00C20047" w:rsidRPr="00C20047" w:rsidRDefault="00C20047" w:rsidP="00C20047">
            <w:pPr>
              <w:rPr>
                <w:rFonts w:ascii="Arial" w:hAnsi="Arial" w:cs="Arial"/>
                <w:sz w:val="22"/>
                <w:szCs w:val="22"/>
              </w:rPr>
            </w:pPr>
          </w:p>
          <w:p w:rsidR="00C20047" w:rsidRPr="00C20047" w:rsidRDefault="00C20047" w:rsidP="00C20047">
            <w:pPr>
              <w:rPr>
                <w:rFonts w:ascii="Arial" w:hAnsi="Arial" w:cs="Arial"/>
                <w:sz w:val="22"/>
                <w:szCs w:val="22"/>
              </w:rPr>
            </w:pPr>
            <w:r w:rsidRPr="00C20047">
              <w:rPr>
                <w:rFonts w:ascii="Arial" w:hAnsi="Arial" w:cs="Arial"/>
                <w:sz w:val="22"/>
                <w:szCs w:val="22"/>
              </w:rPr>
              <w:t>Člověk a společnost</w:t>
            </w: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Dějepis</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709" w:type="dxa"/>
            <w:vMerge w:val="restart"/>
            <w:shd w:val="clear" w:color="auto" w:fill="C6D9F1" w:themeFill="text2" w:themeFillTint="33"/>
          </w:tcPr>
          <w:p w:rsidR="00C20047" w:rsidRPr="00C20047" w:rsidRDefault="00C20047" w:rsidP="00C20047">
            <w:pPr>
              <w:jc w:val="center"/>
              <w:rPr>
                <w:rFonts w:ascii="Arial" w:hAnsi="Arial" w:cs="Arial"/>
                <w:sz w:val="22"/>
                <w:szCs w:val="22"/>
              </w:rPr>
            </w:pPr>
          </w:p>
          <w:p w:rsidR="00C20047" w:rsidRPr="00C20047" w:rsidRDefault="00C20047" w:rsidP="00C20047">
            <w:pPr>
              <w:jc w:val="center"/>
              <w:rPr>
                <w:rFonts w:ascii="Arial" w:hAnsi="Arial" w:cs="Arial"/>
                <w:sz w:val="22"/>
                <w:szCs w:val="22"/>
              </w:rPr>
            </w:pPr>
            <w:r w:rsidRPr="00C20047">
              <w:rPr>
                <w:rFonts w:ascii="Arial" w:hAnsi="Arial" w:cs="Arial"/>
                <w:sz w:val="22"/>
                <w:szCs w:val="22"/>
              </w:rPr>
              <w:t>12</w:t>
            </w:r>
          </w:p>
        </w:tc>
      </w:tr>
      <w:tr w:rsidR="00C20047" w:rsidRPr="00967356" w:rsidTr="00C20047">
        <w:tc>
          <w:tcPr>
            <w:tcW w:w="2943" w:type="dxa"/>
            <w:vMerge/>
          </w:tcPr>
          <w:p w:rsidR="00C20047" w:rsidRPr="00C20047" w:rsidRDefault="00C20047" w:rsidP="00C20047">
            <w:pPr>
              <w:rPr>
                <w:rFonts w:ascii="Arial" w:hAnsi="Arial" w:cs="Arial"/>
                <w:sz w:val="22"/>
                <w:szCs w:val="22"/>
              </w:rPr>
            </w:pP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Občanská výchova</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709" w:type="dxa"/>
            <w:vMerge/>
            <w:shd w:val="clear" w:color="auto" w:fill="C6D9F1" w:themeFill="text2" w:themeFillTint="33"/>
          </w:tcPr>
          <w:p w:rsidR="00C20047" w:rsidRPr="00C20047" w:rsidRDefault="00C20047" w:rsidP="00C20047">
            <w:pPr>
              <w:jc w:val="center"/>
              <w:rPr>
                <w:rFonts w:ascii="Arial" w:hAnsi="Arial" w:cs="Arial"/>
                <w:sz w:val="22"/>
                <w:szCs w:val="22"/>
              </w:rPr>
            </w:pPr>
          </w:p>
        </w:tc>
      </w:tr>
      <w:tr w:rsidR="00C20047" w:rsidRPr="00967356" w:rsidTr="00C20047">
        <w:tc>
          <w:tcPr>
            <w:tcW w:w="2943" w:type="dxa"/>
            <w:vMerge w:val="restart"/>
          </w:tcPr>
          <w:p w:rsidR="00C20047" w:rsidRPr="00C20047" w:rsidRDefault="00C20047" w:rsidP="00C20047">
            <w:pPr>
              <w:rPr>
                <w:rFonts w:ascii="Arial" w:hAnsi="Arial" w:cs="Arial"/>
                <w:sz w:val="22"/>
                <w:szCs w:val="22"/>
              </w:rPr>
            </w:pPr>
          </w:p>
          <w:p w:rsidR="00C20047" w:rsidRPr="00C20047" w:rsidRDefault="00C20047" w:rsidP="00C20047">
            <w:pPr>
              <w:rPr>
                <w:rFonts w:ascii="Arial" w:hAnsi="Arial" w:cs="Arial"/>
                <w:sz w:val="22"/>
                <w:szCs w:val="22"/>
              </w:rPr>
            </w:pPr>
            <w:r w:rsidRPr="00C20047">
              <w:rPr>
                <w:rFonts w:ascii="Arial" w:hAnsi="Arial" w:cs="Arial"/>
                <w:sz w:val="22"/>
                <w:szCs w:val="22"/>
              </w:rPr>
              <w:t>Člověk a příroda</w:t>
            </w: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Fyzika</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709" w:type="dxa"/>
            <w:vMerge w:val="restart"/>
            <w:shd w:val="clear" w:color="auto" w:fill="C6D9F1" w:themeFill="text2" w:themeFillTint="33"/>
          </w:tcPr>
          <w:p w:rsidR="00C20047" w:rsidRPr="00C20047" w:rsidRDefault="00C20047" w:rsidP="00C20047">
            <w:pPr>
              <w:jc w:val="center"/>
              <w:rPr>
                <w:rFonts w:ascii="Arial" w:hAnsi="Arial" w:cs="Arial"/>
                <w:sz w:val="22"/>
                <w:szCs w:val="22"/>
              </w:rPr>
            </w:pPr>
          </w:p>
          <w:p w:rsidR="00C20047" w:rsidRPr="00C20047" w:rsidRDefault="00C20047" w:rsidP="00C20047">
            <w:pPr>
              <w:jc w:val="center"/>
              <w:rPr>
                <w:rFonts w:ascii="Arial" w:hAnsi="Arial" w:cs="Arial"/>
                <w:sz w:val="22"/>
                <w:szCs w:val="22"/>
              </w:rPr>
            </w:pPr>
          </w:p>
          <w:p w:rsidR="00C20047" w:rsidRPr="00C20047" w:rsidRDefault="00C20047" w:rsidP="00C20047">
            <w:pPr>
              <w:jc w:val="center"/>
              <w:rPr>
                <w:rFonts w:ascii="Arial" w:hAnsi="Arial" w:cs="Arial"/>
                <w:sz w:val="22"/>
                <w:szCs w:val="22"/>
              </w:rPr>
            </w:pPr>
            <w:r w:rsidRPr="00C20047">
              <w:rPr>
                <w:rFonts w:ascii="Arial" w:hAnsi="Arial" w:cs="Arial"/>
                <w:sz w:val="22"/>
                <w:szCs w:val="22"/>
              </w:rPr>
              <w:t>28</w:t>
            </w:r>
          </w:p>
          <w:p w:rsidR="00C20047" w:rsidRPr="00C20047" w:rsidRDefault="00C20047" w:rsidP="00C20047">
            <w:pPr>
              <w:jc w:val="center"/>
              <w:rPr>
                <w:rFonts w:ascii="Arial" w:hAnsi="Arial" w:cs="Arial"/>
                <w:sz w:val="22"/>
                <w:szCs w:val="22"/>
              </w:rPr>
            </w:pPr>
          </w:p>
        </w:tc>
      </w:tr>
      <w:tr w:rsidR="00C20047" w:rsidRPr="00967356" w:rsidTr="00C20047">
        <w:tc>
          <w:tcPr>
            <w:tcW w:w="2943" w:type="dxa"/>
            <w:vMerge/>
          </w:tcPr>
          <w:p w:rsidR="00C20047" w:rsidRPr="00C20047" w:rsidRDefault="00C20047" w:rsidP="00C20047">
            <w:pPr>
              <w:rPr>
                <w:rFonts w:ascii="Arial" w:hAnsi="Arial" w:cs="Arial"/>
                <w:sz w:val="22"/>
                <w:szCs w:val="22"/>
              </w:rPr>
            </w:pP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Chemie</w:t>
            </w:r>
          </w:p>
        </w:tc>
        <w:tc>
          <w:tcPr>
            <w:tcW w:w="567" w:type="dxa"/>
          </w:tcPr>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709" w:type="dxa"/>
            <w:vMerge/>
            <w:shd w:val="clear" w:color="auto" w:fill="C6D9F1" w:themeFill="text2" w:themeFillTint="33"/>
          </w:tcPr>
          <w:p w:rsidR="00C20047" w:rsidRPr="00C20047" w:rsidRDefault="00C20047" w:rsidP="00C20047">
            <w:pPr>
              <w:jc w:val="center"/>
              <w:rPr>
                <w:rFonts w:ascii="Arial" w:hAnsi="Arial" w:cs="Arial"/>
                <w:sz w:val="22"/>
                <w:szCs w:val="22"/>
              </w:rPr>
            </w:pPr>
          </w:p>
        </w:tc>
      </w:tr>
      <w:tr w:rsidR="00C20047" w:rsidRPr="00967356" w:rsidTr="00C20047">
        <w:tc>
          <w:tcPr>
            <w:tcW w:w="2943" w:type="dxa"/>
            <w:vMerge/>
          </w:tcPr>
          <w:p w:rsidR="00C20047" w:rsidRPr="00C20047" w:rsidRDefault="00C20047" w:rsidP="00C20047">
            <w:pPr>
              <w:rPr>
                <w:rFonts w:ascii="Arial" w:hAnsi="Arial" w:cs="Arial"/>
                <w:sz w:val="22"/>
                <w:szCs w:val="22"/>
              </w:rPr>
            </w:pP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Přírodopis</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709" w:type="dxa"/>
            <w:vMerge/>
            <w:shd w:val="clear" w:color="auto" w:fill="C6D9F1" w:themeFill="text2" w:themeFillTint="33"/>
          </w:tcPr>
          <w:p w:rsidR="00C20047" w:rsidRPr="00C20047" w:rsidRDefault="00C20047" w:rsidP="00C20047">
            <w:pPr>
              <w:jc w:val="center"/>
              <w:rPr>
                <w:rFonts w:ascii="Arial" w:hAnsi="Arial" w:cs="Arial"/>
                <w:sz w:val="22"/>
                <w:szCs w:val="22"/>
              </w:rPr>
            </w:pPr>
          </w:p>
        </w:tc>
      </w:tr>
      <w:tr w:rsidR="00C20047" w:rsidRPr="00967356" w:rsidTr="00C20047">
        <w:tc>
          <w:tcPr>
            <w:tcW w:w="2943" w:type="dxa"/>
            <w:vMerge/>
          </w:tcPr>
          <w:p w:rsidR="00C20047" w:rsidRPr="00C20047" w:rsidRDefault="00C20047" w:rsidP="00C20047">
            <w:pPr>
              <w:rPr>
                <w:rFonts w:ascii="Arial" w:hAnsi="Arial" w:cs="Arial"/>
                <w:sz w:val="22"/>
                <w:szCs w:val="22"/>
              </w:rPr>
            </w:pP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Zeměpis</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709" w:type="dxa"/>
            <w:vMerge/>
            <w:shd w:val="clear" w:color="auto" w:fill="C6D9F1" w:themeFill="text2" w:themeFillTint="33"/>
          </w:tcPr>
          <w:p w:rsidR="00C20047" w:rsidRPr="00C20047" w:rsidRDefault="00C20047" w:rsidP="00C20047">
            <w:pPr>
              <w:jc w:val="center"/>
              <w:rPr>
                <w:rFonts w:ascii="Arial" w:hAnsi="Arial" w:cs="Arial"/>
                <w:sz w:val="22"/>
                <w:szCs w:val="22"/>
              </w:rPr>
            </w:pPr>
          </w:p>
        </w:tc>
      </w:tr>
      <w:tr w:rsidR="00C20047" w:rsidRPr="00967356" w:rsidTr="00C20047">
        <w:tc>
          <w:tcPr>
            <w:tcW w:w="2943" w:type="dxa"/>
            <w:vMerge w:val="restart"/>
          </w:tcPr>
          <w:p w:rsidR="00C20047" w:rsidRPr="00C20047" w:rsidRDefault="00C20047" w:rsidP="00C20047">
            <w:pPr>
              <w:rPr>
                <w:rFonts w:ascii="Arial" w:hAnsi="Arial" w:cs="Arial"/>
                <w:sz w:val="22"/>
                <w:szCs w:val="22"/>
              </w:rPr>
            </w:pPr>
          </w:p>
          <w:p w:rsidR="00C20047" w:rsidRPr="00C20047" w:rsidRDefault="00C20047" w:rsidP="00C20047">
            <w:pPr>
              <w:rPr>
                <w:rFonts w:ascii="Arial" w:hAnsi="Arial" w:cs="Arial"/>
                <w:sz w:val="22"/>
                <w:szCs w:val="22"/>
              </w:rPr>
            </w:pPr>
            <w:r w:rsidRPr="00C20047">
              <w:rPr>
                <w:rFonts w:ascii="Arial" w:hAnsi="Arial" w:cs="Arial"/>
                <w:sz w:val="22"/>
                <w:szCs w:val="22"/>
              </w:rPr>
              <w:t>Umění a kultura</w:t>
            </w: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Hudební výchova</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709" w:type="dxa"/>
            <w:vMerge w:val="restart"/>
            <w:shd w:val="clear" w:color="auto" w:fill="C6D9F1" w:themeFill="text2" w:themeFillTint="33"/>
          </w:tcPr>
          <w:p w:rsidR="00C20047" w:rsidRPr="00C20047" w:rsidRDefault="00C20047" w:rsidP="00C20047">
            <w:pPr>
              <w:jc w:val="center"/>
              <w:rPr>
                <w:rFonts w:ascii="Arial" w:hAnsi="Arial" w:cs="Arial"/>
                <w:sz w:val="22"/>
                <w:szCs w:val="22"/>
              </w:rPr>
            </w:pPr>
          </w:p>
          <w:p w:rsidR="00C20047" w:rsidRPr="00C20047" w:rsidRDefault="00C20047" w:rsidP="00C20047">
            <w:pPr>
              <w:jc w:val="center"/>
              <w:rPr>
                <w:rFonts w:ascii="Arial" w:hAnsi="Arial" w:cs="Arial"/>
                <w:sz w:val="22"/>
                <w:szCs w:val="22"/>
              </w:rPr>
            </w:pPr>
            <w:r w:rsidRPr="00C20047">
              <w:rPr>
                <w:rFonts w:ascii="Arial" w:hAnsi="Arial" w:cs="Arial"/>
                <w:sz w:val="22"/>
                <w:szCs w:val="22"/>
              </w:rPr>
              <w:t>10</w:t>
            </w:r>
          </w:p>
        </w:tc>
      </w:tr>
      <w:tr w:rsidR="00C20047" w:rsidRPr="00967356" w:rsidTr="00C20047">
        <w:tc>
          <w:tcPr>
            <w:tcW w:w="2943" w:type="dxa"/>
            <w:vMerge/>
          </w:tcPr>
          <w:p w:rsidR="00C20047" w:rsidRPr="00C20047" w:rsidRDefault="00C20047" w:rsidP="00C20047">
            <w:pPr>
              <w:rPr>
                <w:rFonts w:ascii="Arial" w:hAnsi="Arial" w:cs="Arial"/>
                <w:sz w:val="22"/>
                <w:szCs w:val="22"/>
              </w:rPr>
            </w:pP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Výtvarná výchova</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709" w:type="dxa"/>
            <w:vMerge/>
            <w:shd w:val="clear" w:color="auto" w:fill="C6D9F1" w:themeFill="text2" w:themeFillTint="33"/>
          </w:tcPr>
          <w:p w:rsidR="00C20047" w:rsidRPr="00C20047" w:rsidRDefault="00C20047" w:rsidP="00C20047">
            <w:pPr>
              <w:jc w:val="center"/>
              <w:rPr>
                <w:rFonts w:ascii="Arial" w:hAnsi="Arial" w:cs="Arial"/>
                <w:sz w:val="22"/>
                <w:szCs w:val="22"/>
              </w:rPr>
            </w:pPr>
          </w:p>
        </w:tc>
      </w:tr>
      <w:tr w:rsidR="00C20047" w:rsidRPr="00967356" w:rsidTr="00C20047">
        <w:tc>
          <w:tcPr>
            <w:tcW w:w="2943" w:type="dxa"/>
            <w:vMerge w:val="restart"/>
          </w:tcPr>
          <w:p w:rsidR="00C20047" w:rsidRPr="00C20047" w:rsidRDefault="00C20047" w:rsidP="00C20047">
            <w:pPr>
              <w:rPr>
                <w:rFonts w:ascii="Arial" w:hAnsi="Arial" w:cs="Arial"/>
                <w:sz w:val="22"/>
                <w:szCs w:val="22"/>
              </w:rPr>
            </w:pPr>
          </w:p>
          <w:p w:rsidR="00C20047" w:rsidRPr="00C20047" w:rsidRDefault="00C20047" w:rsidP="00C20047">
            <w:pPr>
              <w:rPr>
                <w:rFonts w:ascii="Arial" w:hAnsi="Arial" w:cs="Arial"/>
                <w:sz w:val="22"/>
                <w:szCs w:val="22"/>
              </w:rPr>
            </w:pPr>
            <w:r w:rsidRPr="00C20047">
              <w:rPr>
                <w:rFonts w:ascii="Arial" w:hAnsi="Arial" w:cs="Arial"/>
                <w:sz w:val="22"/>
                <w:szCs w:val="22"/>
              </w:rPr>
              <w:t>Člověk a zdraví</w:t>
            </w:r>
          </w:p>
        </w:tc>
        <w:tc>
          <w:tcPr>
            <w:tcW w:w="2268" w:type="dxa"/>
          </w:tcPr>
          <w:p w:rsidR="00C20047" w:rsidRPr="00C20047" w:rsidRDefault="00C20047" w:rsidP="00C20047">
            <w:pPr>
              <w:ind w:right="-187"/>
              <w:rPr>
                <w:rFonts w:ascii="Arial" w:hAnsi="Arial" w:cs="Arial"/>
                <w:sz w:val="22"/>
                <w:szCs w:val="22"/>
              </w:rPr>
            </w:pPr>
            <w:r w:rsidRPr="00C20047">
              <w:rPr>
                <w:rFonts w:ascii="Arial" w:hAnsi="Arial" w:cs="Arial"/>
                <w:sz w:val="22"/>
                <w:szCs w:val="22"/>
              </w:rPr>
              <w:t>Zdravotní výchova</w:t>
            </w:r>
          </w:p>
        </w:tc>
        <w:tc>
          <w:tcPr>
            <w:tcW w:w="567" w:type="dxa"/>
          </w:tcPr>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709" w:type="dxa"/>
            <w:vMerge w:val="restart"/>
            <w:shd w:val="clear" w:color="auto" w:fill="C6D9F1" w:themeFill="text2" w:themeFillTint="33"/>
          </w:tcPr>
          <w:p w:rsidR="00C20047" w:rsidRPr="00C20047" w:rsidRDefault="00C20047" w:rsidP="00C20047">
            <w:pPr>
              <w:jc w:val="center"/>
              <w:rPr>
                <w:rFonts w:ascii="Arial" w:hAnsi="Arial" w:cs="Arial"/>
                <w:sz w:val="22"/>
                <w:szCs w:val="22"/>
              </w:rPr>
            </w:pPr>
          </w:p>
          <w:p w:rsidR="00C20047" w:rsidRPr="00C20047" w:rsidRDefault="00C20047" w:rsidP="00C20047">
            <w:pPr>
              <w:jc w:val="center"/>
              <w:rPr>
                <w:rFonts w:ascii="Arial" w:hAnsi="Arial" w:cs="Arial"/>
                <w:sz w:val="22"/>
                <w:szCs w:val="22"/>
              </w:rPr>
            </w:pPr>
            <w:r w:rsidRPr="00C20047">
              <w:rPr>
                <w:rFonts w:ascii="Arial" w:hAnsi="Arial" w:cs="Arial"/>
                <w:sz w:val="22"/>
                <w:szCs w:val="22"/>
              </w:rPr>
              <w:t>11</w:t>
            </w:r>
          </w:p>
        </w:tc>
      </w:tr>
      <w:tr w:rsidR="00C20047" w:rsidRPr="00967356" w:rsidTr="00C20047">
        <w:tc>
          <w:tcPr>
            <w:tcW w:w="2943" w:type="dxa"/>
            <w:vMerge/>
          </w:tcPr>
          <w:p w:rsidR="00C20047" w:rsidRPr="00C20047" w:rsidRDefault="00C20047" w:rsidP="00C20047">
            <w:pPr>
              <w:rPr>
                <w:rFonts w:ascii="Arial" w:hAnsi="Arial" w:cs="Arial"/>
                <w:sz w:val="22"/>
                <w:szCs w:val="22"/>
              </w:rPr>
            </w:pP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Tělesná výchova</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2</w:t>
            </w:r>
          </w:p>
        </w:tc>
        <w:tc>
          <w:tcPr>
            <w:tcW w:w="709" w:type="dxa"/>
            <w:vMerge/>
            <w:shd w:val="clear" w:color="auto" w:fill="C6D9F1" w:themeFill="text2" w:themeFillTint="33"/>
          </w:tcPr>
          <w:p w:rsidR="00C20047" w:rsidRPr="00C20047" w:rsidRDefault="00C20047" w:rsidP="00C20047">
            <w:pPr>
              <w:jc w:val="center"/>
              <w:rPr>
                <w:rFonts w:ascii="Arial" w:hAnsi="Arial" w:cs="Arial"/>
                <w:sz w:val="22"/>
                <w:szCs w:val="22"/>
              </w:rPr>
            </w:pPr>
          </w:p>
        </w:tc>
      </w:tr>
      <w:tr w:rsidR="00C20047" w:rsidRPr="00967356" w:rsidTr="00C20047">
        <w:tc>
          <w:tcPr>
            <w:tcW w:w="2943" w:type="dxa"/>
            <w:vMerge w:val="restart"/>
          </w:tcPr>
          <w:p w:rsidR="00C20047" w:rsidRPr="00C20047" w:rsidRDefault="00C20047" w:rsidP="00C20047">
            <w:pPr>
              <w:rPr>
                <w:rFonts w:ascii="Arial" w:hAnsi="Arial" w:cs="Arial"/>
                <w:sz w:val="22"/>
                <w:szCs w:val="22"/>
              </w:rPr>
            </w:pPr>
          </w:p>
          <w:p w:rsidR="00C20047" w:rsidRPr="00C20047" w:rsidRDefault="00C20047" w:rsidP="00C20047">
            <w:pPr>
              <w:rPr>
                <w:rFonts w:ascii="Arial" w:hAnsi="Arial" w:cs="Arial"/>
                <w:sz w:val="22"/>
                <w:szCs w:val="22"/>
              </w:rPr>
            </w:pPr>
            <w:r w:rsidRPr="00C20047">
              <w:rPr>
                <w:rFonts w:ascii="Arial" w:hAnsi="Arial" w:cs="Arial"/>
                <w:sz w:val="22"/>
                <w:szCs w:val="22"/>
              </w:rPr>
              <w:t>Člověk a svět práce</w:t>
            </w: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Pracovní činnosti</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jc w:val="center"/>
              <w:rPr>
                <w:rFonts w:ascii="Arial" w:hAnsi="Arial" w:cs="Arial"/>
                <w:sz w:val="22"/>
                <w:szCs w:val="22"/>
              </w:rPr>
            </w:pPr>
          </w:p>
        </w:tc>
        <w:tc>
          <w:tcPr>
            <w:tcW w:w="709" w:type="dxa"/>
            <w:vMerge w:val="restart"/>
            <w:shd w:val="clear" w:color="auto" w:fill="C6D9F1" w:themeFill="text2" w:themeFillTint="33"/>
          </w:tcPr>
          <w:p w:rsidR="00C20047" w:rsidRPr="00C20047" w:rsidRDefault="00C20047" w:rsidP="00C20047">
            <w:pPr>
              <w:jc w:val="center"/>
              <w:rPr>
                <w:rFonts w:ascii="Arial" w:hAnsi="Arial" w:cs="Arial"/>
                <w:sz w:val="22"/>
                <w:szCs w:val="22"/>
              </w:rPr>
            </w:pPr>
          </w:p>
          <w:p w:rsidR="00C20047" w:rsidRPr="00C20047" w:rsidRDefault="00C20047" w:rsidP="00C20047">
            <w:pPr>
              <w:jc w:val="center"/>
              <w:rPr>
                <w:rFonts w:ascii="Arial" w:hAnsi="Arial" w:cs="Arial"/>
                <w:sz w:val="22"/>
                <w:szCs w:val="22"/>
              </w:rPr>
            </w:pPr>
            <w:r w:rsidRPr="00C20047">
              <w:rPr>
                <w:rFonts w:ascii="Arial" w:hAnsi="Arial" w:cs="Arial"/>
                <w:sz w:val="22"/>
                <w:szCs w:val="22"/>
              </w:rPr>
              <w:t>4</w:t>
            </w:r>
          </w:p>
        </w:tc>
      </w:tr>
      <w:tr w:rsidR="00C20047" w:rsidRPr="00967356" w:rsidTr="00C20047">
        <w:tc>
          <w:tcPr>
            <w:tcW w:w="2943" w:type="dxa"/>
            <w:vMerge/>
          </w:tcPr>
          <w:p w:rsidR="00C20047" w:rsidRPr="00C20047" w:rsidRDefault="00C20047" w:rsidP="00C20047">
            <w:pPr>
              <w:jc w:val="center"/>
              <w:rPr>
                <w:rFonts w:ascii="Arial" w:hAnsi="Arial" w:cs="Arial"/>
                <w:sz w:val="22"/>
                <w:szCs w:val="22"/>
              </w:rPr>
            </w:pPr>
          </w:p>
        </w:tc>
        <w:tc>
          <w:tcPr>
            <w:tcW w:w="2268" w:type="dxa"/>
          </w:tcPr>
          <w:p w:rsidR="00C20047" w:rsidRPr="00C20047" w:rsidRDefault="00C20047" w:rsidP="00C20047">
            <w:pPr>
              <w:rPr>
                <w:rFonts w:ascii="Arial" w:hAnsi="Arial" w:cs="Arial"/>
                <w:sz w:val="22"/>
                <w:szCs w:val="22"/>
              </w:rPr>
            </w:pPr>
            <w:r w:rsidRPr="00C20047">
              <w:rPr>
                <w:rFonts w:ascii="Arial" w:hAnsi="Arial" w:cs="Arial"/>
                <w:sz w:val="22"/>
                <w:szCs w:val="22"/>
              </w:rPr>
              <w:t>Volba povolání</w:t>
            </w:r>
          </w:p>
        </w:tc>
        <w:tc>
          <w:tcPr>
            <w:tcW w:w="567" w:type="dxa"/>
          </w:tcPr>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567" w:type="dxa"/>
          </w:tcPr>
          <w:p w:rsidR="00C20047" w:rsidRPr="00C20047" w:rsidRDefault="00C20047" w:rsidP="00C20047">
            <w:pPr>
              <w:jc w:val="center"/>
              <w:rPr>
                <w:rFonts w:ascii="Arial" w:hAnsi="Arial" w:cs="Arial"/>
                <w:sz w:val="22"/>
                <w:szCs w:val="22"/>
              </w:rPr>
            </w:pPr>
            <w:r w:rsidRPr="00C20047">
              <w:rPr>
                <w:rFonts w:ascii="Arial" w:hAnsi="Arial" w:cs="Arial"/>
                <w:sz w:val="22"/>
                <w:szCs w:val="22"/>
              </w:rPr>
              <w:t>1</w:t>
            </w:r>
          </w:p>
        </w:tc>
        <w:tc>
          <w:tcPr>
            <w:tcW w:w="709" w:type="dxa"/>
            <w:vMerge/>
            <w:shd w:val="clear" w:color="auto" w:fill="C6D9F1" w:themeFill="text2" w:themeFillTint="33"/>
          </w:tcPr>
          <w:p w:rsidR="00C20047" w:rsidRPr="00C20047" w:rsidRDefault="00C20047" w:rsidP="00C20047">
            <w:pPr>
              <w:jc w:val="center"/>
              <w:rPr>
                <w:rFonts w:ascii="Arial" w:hAnsi="Arial" w:cs="Arial"/>
                <w:sz w:val="22"/>
                <w:szCs w:val="22"/>
              </w:rPr>
            </w:pPr>
          </w:p>
        </w:tc>
      </w:tr>
      <w:tr w:rsidR="00C20047" w:rsidRPr="00967356" w:rsidTr="00C20047">
        <w:tc>
          <w:tcPr>
            <w:tcW w:w="2943" w:type="dxa"/>
          </w:tcPr>
          <w:p w:rsidR="00C20047" w:rsidRPr="00C20047" w:rsidRDefault="00C20047" w:rsidP="00C20047">
            <w:pPr>
              <w:rPr>
                <w:rFonts w:ascii="Arial" w:hAnsi="Arial" w:cs="Arial"/>
                <w:sz w:val="22"/>
                <w:szCs w:val="22"/>
              </w:rPr>
            </w:pPr>
          </w:p>
          <w:p w:rsidR="00C20047" w:rsidRPr="00C20047" w:rsidRDefault="00C20047" w:rsidP="00C20047">
            <w:pPr>
              <w:rPr>
                <w:rFonts w:ascii="Arial" w:hAnsi="Arial" w:cs="Arial"/>
                <w:sz w:val="22"/>
                <w:szCs w:val="22"/>
              </w:rPr>
            </w:pPr>
            <w:r w:rsidRPr="00C20047">
              <w:rPr>
                <w:rFonts w:ascii="Arial" w:hAnsi="Arial" w:cs="Arial"/>
                <w:sz w:val="22"/>
                <w:szCs w:val="22"/>
              </w:rPr>
              <w:t>Povinně volitelný předmět</w:t>
            </w:r>
          </w:p>
        </w:tc>
        <w:tc>
          <w:tcPr>
            <w:tcW w:w="2268" w:type="dxa"/>
          </w:tcPr>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jc w:val="center"/>
              <w:rPr>
                <w:rFonts w:ascii="Arial" w:hAnsi="Arial" w:cs="Arial"/>
                <w:sz w:val="22"/>
                <w:szCs w:val="22"/>
              </w:rPr>
            </w:pPr>
          </w:p>
        </w:tc>
        <w:tc>
          <w:tcPr>
            <w:tcW w:w="567" w:type="dxa"/>
          </w:tcPr>
          <w:p w:rsidR="00C20047" w:rsidRPr="00C20047" w:rsidRDefault="00C20047" w:rsidP="00C20047">
            <w:pPr>
              <w:rPr>
                <w:rFonts w:ascii="Arial" w:hAnsi="Arial" w:cs="Arial"/>
                <w:sz w:val="22"/>
                <w:szCs w:val="22"/>
              </w:rPr>
            </w:pPr>
          </w:p>
          <w:p w:rsidR="00C20047" w:rsidRPr="00C20047" w:rsidRDefault="0023378A" w:rsidP="00C20047">
            <w:pPr>
              <w:rPr>
                <w:rFonts w:ascii="Arial" w:hAnsi="Arial" w:cs="Arial"/>
                <w:sz w:val="22"/>
                <w:szCs w:val="22"/>
              </w:rPr>
            </w:pPr>
            <w:r>
              <w:rPr>
                <w:rFonts w:ascii="Arial" w:hAnsi="Arial" w:cs="Arial"/>
                <w:sz w:val="22"/>
                <w:szCs w:val="22"/>
              </w:rPr>
              <w:t xml:space="preserve"> 0</w:t>
            </w:r>
          </w:p>
        </w:tc>
        <w:tc>
          <w:tcPr>
            <w:tcW w:w="567" w:type="dxa"/>
          </w:tcPr>
          <w:p w:rsidR="00C20047" w:rsidRPr="00C20047" w:rsidRDefault="00C20047" w:rsidP="00C20047">
            <w:pPr>
              <w:jc w:val="center"/>
              <w:rPr>
                <w:rFonts w:ascii="Arial" w:hAnsi="Arial" w:cs="Arial"/>
                <w:sz w:val="22"/>
                <w:szCs w:val="22"/>
              </w:rPr>
            </w:pPr>
          </w:p>
          <w:p w:rsidR="00C20047" w:rsidRPr="00C20047" w:rsidRDefault="0023378A" w:rsidP="00C20047">
            <w:pPr>
              <w:jc w:val="center"/>
              <w:rPr>
                <w:rFonts w:ascii="Arial" w:hAnsi="Arial" w:cs="Arial"/>
                <w:sz w:val="22"/>
                <w:szCs w:val="22"/>
              </w:rPr>
            </w:pPr>
            <w:r>
              <w:rPr>
                <w:rFonts w:ascii="Arial" w:hAnsi="Arial" w:cs="Arial"/>
                <w:sz w:val="22"/>
                <w:szCs w:val="22"/>
              </w:rPr>
              <w:t>0</w:t>
            </w:r>
          </w:p>
        </w:tc>
        <w:tc>
          <w:tcPr>
            <w:tcW w:w="567" w:type="dxa"/>
          </w:tcPr>
          <w:p w:rsidR="00C20047" w:rsidRPr="00C20047" w:rsidRDefault="00C20047" w:rsidP="00C20047">
            <w:pPr>
              <w:jc w:val="center"/>
              <w:rPr>
                <w:rFonts w:ascii="Arial" w:hAnsi="Arial" w:cs="Arial"/>
                <w:sz w:val="22"/>
                <w:szCs w:val="22"/>
              </w:rPr>
            </w:pPr>
          </w:p>
          <w:p w:rsidR="00C20047" w:rsidRPr="00C20047" w:rsidRDefault="0023378A" w:rsidP="00C20047">
            <w:pPr>
              <w:jc w:val="center"/>
              <w:rPr>
                <w:rFonts w:ascii="Arial" w:hAnsi="Arial" w:cs="Arial"/>
                <w:sz w:val="22"/>
                <w:szCs w:val="22"/>
              </w:rPr>
            </w:pPr>
            <w:r>
              <w:rPr>
                <w:rFonts w:ascii="Arial" w:hAnsi="Arial" w:cs="Arial"/>
                <w:sz w:val="22"/>
                <w:szCs w:val="22"/>
              </w:rPr>
              <w:t>1</w:t>
            </w:r>
          </w:p>
        </w:tc>
        <w:tc>
          <w:tcPr>
            <w:tcW w:w="709" w:type="dxa"/>
            <w:shd w:val="clear" w:color="auto" w:fill="C6D9F1" w:themeFill="text2" w:themeFillTint="33"/>
          </w:tcPr>
          <w:p w:rsidR="00C20047" w:rsidRDefault="00C20047" w:rsidP="00C20047">
            <w:pPr>
              <w:jc w:val="center"/>
              <w:rPr>
                <w:rFonts w:ascii="Arial" w:hAnsi="Arial" w:cs="Arial"/>
                <w:sz w:val="22"/>
                <w:szCs w:val="22"/>
              </w:rPr>
            </w:pPr>
          </w:p>
          <w:p w:rsidR="00C20047" w:rsidRPr="00C20047" w:rsidRDefault="0023378A" w:rsidP="00C20047">
            <w:pPr>
              <w:jc w:val="center"/>
              <w:rPr>
                <w:rFonts w:ascii="Arial" w:hAnsi="Arial" w:cs="Arial"/>
                <w:sz w:val="22"/>
                <w:szCs w:val="22"/>
              </w:rPr>
            </w:pPr>
            <w:r>
              <w:rPr>
                <w:rFonts w:ascii="Arial" w:hAnsi="Arial" w:cs="Arial"/>
                <w:sz w:val="22"/>
                <w:szCs w:val="22"/>
              </w:rPr>
              <w:t>1</w:t>
            </w:r>
          </w:p>
        </w:tc>
      </w:tr>
      <w:tr w:rsidR="00C20047" w:rsidRPr="00967356" w:rsidTr="00C20047">
        <w:tc>
          <w:tcPr>
            <w:tcW w:w="2943" w:type="dxa"/>
          </w:tcPr>
          <w:p w:rsidR="00C20047" w:rsidRDefault="00C20047" w:rsidP="00C20047">
            <w:pPr>
              <w:rPr>
                <w:rFonts w:ascii="Arial" w:hAnsi="Arial" w:cs="Arial"/>
                <w:sz w:val="22"/>
                <w:szCs w:val="22"/>
              </w:rPr>
            </w:pPr>
          </w:p>
          <w:p w:rsidR="00C20047" w:rsidRPr="00C20047" w:rsidRDefault="00C20047" w:rsidP="00C20047">
            <w:pPr>
              <w:rPr>
                <w:rFonts w:ascii="Arial" w:hAnsi="Arial" w:cs="Arial"/>
                <w:sz w:val="22"/>
                <w:szCs w:val="22"/>
              </w:rPr>
            </w:pPr>
          </w:p>
        </w:tc>
        <w:tc>
          <w:tcPr>
            <w:tcW w:w="2268" w:type="dxa"/>
          </w:tcPr>
          <w:p w:rsidR="00C20047" w:rsidRPr="00C20047" w:rsidRDefault="00C20047" w:rsidP="00C20047">
            <w:pPr>
              <w:jc w:val="center"/>
              <w:rPr>
                <w:rFonts w:ascii="Arial" w:hAnsi="Arial" w:cs="Arial"/>
                <w:sz w:val="22"/>
                <w:szCs w:val="22"/>
              </w:rPr>
            </w:pPr>
          </w:p>
        </w:tc>
        <w:tc>
          <w:tcPr>
            <w:tcW w:w="567" w:type="dxa"/>
            <w:shd w:val="clear" w:color="auto" w:fill="B8CCE4" w:themeFill="accent1" w:themeFillTint="66"/>
          </w:tcPr>
          <w:p w:rsidR="00C20047" w:rsidRPr="00C20047" w:rsidRDefault="00C20047" w:rsidP="00C20047">
            <w:pPr>
              <w:rPr>
                <w:rFonts w:ascii="Arial" w:hAnsi="Arial" w:cs="Arial"/>
                <w:sz w:val="22"/>
                <w:szCs w:val="22"/>
              </w:rPr>
            </w:pPr>
            <w:r>
              <w:rPr>
                <w:rFonts w:ascii="Arial" w:hAnsi="Arial" w:cs="Arial"/>
                <w:sz w:val="22"/>
                <w:szCs w:val="22"/>
              </w:rPr>
              <w:t>28</w:t>
            </w:r>
          </w:p>
        </w:tc>
        <w:tc>
          <w:tcPr>
            <w:tcW w:w="567" w:type="dxa"/>
            <w:shd w:val="clear" w:color="auto" w:fill="B8CCE4" w:themeFill="accent1" w:themeFillTint="66"/>
          </w:tcPr>
          <w:p w:rsidR="00C20047" w:rsidRPr="00C20047" w:rsidRDefault="00C20047" w:rsidP="00C20047">
            <w:pPr>
              <w:rPr>
                <w:rFonts w:ascii="Arial" w:hAnsi="Arial" w:cs="Arial"/>
                <w:sz w:val="22"/>
                <w:szCs w:val="22"/>
              </w:rPr>
            </w:pPr>
            <w:r>
              <w:rPr>
                <w:rFonts w:ascii="Arial" w:hAnsi="Arial" w:cs="Arial"/>
                <w:sz w:val="22"/>
                <w:szCs w:val="22"/>
              </w:rPr>
              <w:t>30</w:t>
            </w:r>
          </w:p>
        </w:tc>
        <w:tc>
          <w:tcPr>
            <w:tcW w:w="567" w:type="dxa"/>
            <w:shd w:val="clear" w:color="auto" w:fill="B8CCE4" w:themeFill="accent1" w:themeFillTint="66"/>
          </w:tcPr>
          <w:p w:rsidR="00C20047" w:rsidRPr="00C20047" w:rsidRDefault="00C20047" w:rsidP="00C20047">
            <w:pPr>
              <w:rPr>
                <w:rFonts w:ascii="Arial" w:hAnsi="Arial" w:cs="Arial"/>
                <w:sz w:val="22"/>
                <w:szCs w:val="22"/>
              </w:rPr>
            </w:pPr>
            <w:r>
              <w:rPr>
                <w:rFonts w:ascii="Arial" w:hAnsi="Arial" w:cs="Arial"/>
                <w:sz w:val="22"/>
                <w:szCs w:val="22"/>
              </w:rPr>
              <w:t>32</w:t>
            </w:r>
          </w:p>
        </w:tc>
        <w:tc>
          <w:tcPr>
            <w:tcW w:w="567" w:type="dxa"/>
            <w:shd w:val="clear" w:color="auto" w:fill="B8CCE4" w:themeFill="accent1" w:themeFillTint="66"/>
          </w:tcPr>
          <w:p w:rsidR="00C20047" w:rsidRPr="00C20047" w:rsidRDefault="00C20047" w:rsidP="00C20047">
            <w:pPr>
              <w:rPr>
                <w:rFonts w:ascii="Arial" w:hAnsi="Arial" w:cs="Arial"/>
                <w:sz w:val="22"/>
                <w:szCs w:val="22"/>
              </w:rPr>
            </w:pPr>
            <w:r>
              <w:rPr>
                <w:rFonts w:ascii="Arial" w:hAnsi="Arial" w:cs="Arial"/>
                <w:sz w:val="22"/>
                <w:szCs w:val="22"/>
              </w:rPr>
              <w:t>32</w:t>
            </w:r>
          </w:p>
        </w:tc>
        <w:tc>
          <w:tcPr>
            <w:tcW w:w="709" w:type="dxa"/>
            <w:shd w:val="clear" w:color="auto" w:fill="C6D9F1" w:themeFill="text2" w:themeFillTint="33"/>
          </w:tcPr>
          <w:p w:rsidR="00C20047" w:rsidRDefault="00C20047" w:rsidP="00C20047">
            <w:pPr>
              <w:rPr>
                <w:rFonts w:ascii="Arial" w:hAnsi="Arial" w:cs="Arial"/>
                <w:sz w:val="22"/>
                <w:szCs w:val="22"/>
              </w:rPr>
            </w:pPr>
            <w:r>
              <w:rPr>
                <w:rFonts w:ascii="Arial" w:hAnsi="Arial" w:cs="Arial"/>
                <w:sz w:val="22"/>
                <w:szCs w:val="22"/>
              </w:rPr>
              <w:t>122</w:t>
            </w:r>
          </w:p>
          <w:p w:rsidR="00C20047" w:rsidRPr="00C20047" w:rsidRDefault="00C20047" w:rsidP="00C20047">
            <w:pPr>
              <w:rPr>
                <w:rFonts w:ascii="Arial" w:hAnsi="Arial" w:cs="Arial"/>
                <w:sz w:val="22"/>
                <w:szCs w:val="22"/>
              </w:rPr>
            </w:pPr>
          </w:p>
        </w:tc>
      </w:tr>
    </w:tbl>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C20047" w:rsidRDefault="00C20047" w:rsidP="00E26B87">
      <w:pPr>
        <w:rPr>
          <w:rFonts w:ascii="Arial" w:hAnsi="Arial" w:cs="Arial"/>
        </w:rPr>
      </w:pPr>
    </w:p>
    <w:p w:rsidR="00E26B87" w:rsidRPr="00C20047" w:rsidRDefault="00E26B87" w:rsidP="00E26B87">
      <w:pPr>
        <w:rPr>
          <w:rFonts w:ascii="Arial" w:hAnsi="Arial" w:cs="Arial"/>
        </w:rPr>
      </w:pPr>
    </w:p>
    <w:p w:rsidR="00E26B87" w:rsidRPr="005D4889" w:rsidRDefault="00E26B87" w:rsidP="00C20047"/>
    <w:p w:rsidR="00E26B87" w:rsidRDefault="00C20047" w:rsidP="00E26B87">
      <w:r>
        <w:t xml:space="preserve">                                                         </w:t>
      </w:r>
    </w:p>
    <w:p w:rsidR="00E26B87" w:rsidRDefault="00E26B87" w:rsidP="00E26B87"/>
    <w:p w:rsidR="00E26B87" w:rsidRDefault="00E26B87" w:rsidP="00E26B87"/>
    <w:p w:rsidR="00E26B87" w:rsidRDefault="00E26B87" w:rsidP="00E26B87"/>
    <w:p w:rsidR="00E26B87" w:rsidRDefault="00E26B87" w:rsidP="00E26B87"/>
    <w:p w:rsidR="00E26B87" w:rsidRDefault="00E26B87" w:rsidP="00E26B87"/>
    <w:p w:rsidR="00E26B87" w:rsidRDefault="00E26B87" w:rsidP="00E26B87"/>
    <w:p w:rsidR="00E26B87" w:rsidRDefault="00E26B87" w:rsidP="00E26B87"/>
    <w:p w:rsidR="00E26B87" w:rsidRDefault="00E26B87" w:rsidP="00E26B87"/>
    <w:p w:rsidR="00E26B87" w:rsidRDefault="00E26B87" w:rsidP="00E26B87"/>
    <w:p w:rsidR="00E26B87" w:rsidRPr="00E26B87" w:rsidRDefault="00E26B87" w:rsidP="00E26B87"/>
    <w:p w:rsidR="005E222E" w:rsidRDefault="005E222E" w:rsidP="005E222E">
      <w:pPr>
        <w:jc w:val="center"/>
        <w:rPr>
          <w:sz w:val="96"/>
        </w:rPr>
      </w:pPr>
    </w:p>
    <w:p w:rsidR="004156B5" w:rsidRDefault="001C6D08" w:rsidP="008F71D4">
      <w:pPr>
        <w:rPr>
          <w:sz w:val="24"/>
          <w:szCs w:val="24"/>
        </w:rPr>
      </w:pPr>
      <w:r>
        <w:rPr>
          <w:sz w:val="24"/>
          <w:szCs w:val="24"/>
        </w:rPr>
        <w:t xml:space="preserve">                                                                                                       </w:t>
      </w: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r>
        <w:rPr>
          <w:sz w:val="24"/>
          <w:szCs w:val="24"/>
        </w:rPr>
        <w:t xml:space="preserve">                                                                                                      </w:t>
      </w:r>
    </w:p>
    <w:p w:rsidR="00C774A0" w:rsidRDefault="00C774A0" w:rsidP="008F71D4">
      <w:pPr>
        <w:rPr>
          <w:rFonts w:ascii="Arial" w:hAnsi="Arial" w:cs="Arial"/>
          <w:b/>
          <w:sz w:val="72"/>
          <w:szCs w:val="72"/>
        </w:rPr>
      </w:pPr>
      <w:r>
        <w:rPr>
          <w:b/>
          <w:sz w:val="40"/>
          <w:szCs w:val="40"/>
        </w:rPr>
        <w:t xml:space="preserve">                                                               </w:t>
      </w:r>
      <w:r w:rsidRPr="00C774A0">
        <w:rPr>
          <w:rFonts w:ascii="Arial" w:hAnsi="Arial" w:cs="Arial"/>
          <w:b/>
          <w:sz w:val="72"/>
          <w:szCs w:val="72"/>
        </w:rPr>
        <w:t>13</w:t>
      </w:r>
    </w:p>
    <w:p w:rsidR="00C774A0" w:rsidRPr="006A66CA" w:rsidRDefault="006A66CA" w:rsidP="008F71D4">
      <w:pPr>
        <w:rPr>
          <w:rFonts w:ascii="Arial" w:hAnsi="Arial" w:cs="Arial"/>
          <w:b/>
          <w:sz w:val="40"/>
          <w:szCs w:val="40"/>
          <w:u w:val="single"/>
        </w:rPr>
      </w:pPr>
      <w:r>
        <w:rPr>
          <w:rFonts w:ascii="Arial" w:hAnsi="Arial" w:cs="Arial"/>
          <w:b/>
          <w:sz w:val="40"/>
          <w:szCs w:val="40"/>
        </w:rPr>
        <w:t xml:space="preserve">                                         </w:t>
      </w:r>
      <w:r w:rsidR="00C774A0" w:rsidRPr="006A66CA">
        <w:rPr>
          <w:rFonts w:ascii="Arial" w:hAnsi="Arial" w:cs="Arial"/>
          <w:b/>
          <w:sz w:val="40"/>
          <w:szCs w:val="40"/>
          <w:u w:val="single"/>
        </w:rPr>
        <w:t>H</w:t>
      </w:r>
      <w:r w:rsidRPr="006A66CA">
        <w:rPr>
          <w:rFonts w:ascii="Arial" w:hAnsi="Arial" w:cs="Arial"/>
          <w:b/>
          <w:sz w:val="40"/>
          <w:szCs w:val="40"/>
          <w:u w:val="single"/>
        </w:rPr>
        <w:t>odnocení a klasifikace</w:t>
      </w:r>
    </w:p>
    <w:p w:rsidR="00C774A0" w:rsidRDefault="00C774A0" w:rsidP="008F71D4">
      <w:pPr>
        <w:rPr>
          <w:b/>
          <w:sz w:val="40"/>
          <w:szCs w:val="40"/>
        </w:rPr>
      </w:pPr>
    </w:p>
    <w:p w:rsidR="00C774A0" w:rsidRDefault="006A66CA" w:rsidP="008F71D4">
      <w:pPr>
        <w:rPr>
          <w:b/>
          <w:sz w:val="40"/>
          <w:szCs w:val="40"/>
        </w:rPr>
      </w:pPr>
      <w:r>
        <w:rPr>
          <w:b/>
          <w:sz w:val="40"/>
          <w:szCs w:val="40"/>
        </w:rPr>
        <w:t xml:space="preserve">     </w:t>
      </w:r>
    </w:p>
    <w:p w:rsidR="004156B5" w:rsidRPr="00585C02" w:rsidRDefault="00C774A0" w:rsidP="008F71D4">
      <w:pPr>
        <w:rPr>
          <w:rFonts w:ascii="Arial" w:hAnsi="Arial" w:cs="Arial"/>
          <w:b/>
          <w:sz w:val="32"/>
          <w:szCs w:val="32"/>
        </w:rPr>
      </w:pPr>
      <w:r w:rsidRPr="006A66CA">
        <w:rPr>
          <w:rFonts w:ascii="Arial" w:hAnsi="Arial" w:cs="Arial"/>
          <w:b/>
          <w:sz w:val="24"/>
          <w:szCs w:val="24"/>
        </w:rPr>
        <w:t xml:space="preserve">                    </w:t>
      </w:r>
      <w:r w:rsidR="006A66CA">
        <w:rPr>
          <w:rFonts w:ascii="Arial" w:hAnsi="Arial" w:cs="Arial"/>
          <w:b/>
          <w:sz w:val="24"/>
          <w:szCs w:val="24"/>
        </w:rPr>
        <w:t xml:space="preserve">                        </w:t>
      </w:r>
      <w:r w:rsidRPr="006A66CA">
        <w:rPr>
          <w:rFonts w:ascii="Arial" w:hAnsi="Arial" w:cs="Arial"/>
          <w:b/>
          <w:sz w:val="24"/>
          <w:szCs w:val="24"/>
        </w:rPr>
        <w:t xml:space="preserve"> </w:t>
      </w:r>
      <w:r w:rsidR="006A66CA" w:rsidRPr="00585C02">
        <w:rPr>
          <w:rFonts w:ascii="Arial" w:hAnsi="Arial" w:cs="Arial"/>
          <w:b/>
          <w:sz w:val="32"/>
          <w:szCs w:val="32"/>
        </w:rPr>
        <w:t xml:space="preserve">1 </w:t>
      </w:r>
      <w:r w:rsidR="004156B5" w:rsidRPr="00585C02">
        <w:rPr>
          <w:rFonts w:ascii="Arial" w:hAnsi="Arial" w:cs="Arial"/>
          <w:b/>
          <w:sz w:val="32"/>
          <w:szCs w:val="32"/>
        </w:rPr>
        <w:t xml:space="preserve"> </w:t>
      </w:r>
      <w:r w:rsidR="006A66CA" w:rsidRPr="00585C02">
        <w:rPr>
          <w:rFonts w:ascii="Arial" w:hAnsi="Arial" w:cs="Arial"/>
          <w:b/>
          <w:sz w:val="32"/>
          <w:szCs w:val="32"/>
        </w:rPr>
        <w:t xml:space="preserve">    </w:t>
      </w:r>
      <w:r w:rsidR="004156B5" w:rsidRPr="00585C02">
        <w:rPr>
          <w:rFonts w:ascii="Arial" w:hAnsi="Arial" w:cs="Arial"/>
          <w:b/>
          <w:sz w:val="32"/>
          <w:szCs w:val="32"/>
        </w:rPr>
        <w:t xml:space="preserve">Zásady hodnocení průběhu a výsledků vzdělávání </w:t>
      </w:r>
    </w:p>
    <w:p w:rsidR="004156B5" w:rsidRPr="00585C02" w:rsidRDefault="004156B5" w:rsidP="008F71D4">
      <w:pPr>
        <w:rPr>
          <w:rFonts w:ascii="Arial" w:hAnsi="Arial" w:cs="Arial"/>
          <w:b/>
          <w:sz w:val="32"/>
          <w:szCs w:val="32"/>
        </w:rPr>
      </w:pPr>
      <w:r w:rsidRPr="00585C02">
        <w:rPr>
          <w:rFonts w:ascii="Arial" w:hAnsi="Arial" w:cs="Arial"/>
          <w:b/>
          <w:sz w:val="32"/>
          <w:szCs w:val="32"/>
        </w:rPr>
        <w:t xml:space="preserve">                       </w:t>
      </w:r>
      <w:r w:rsidR="006A66CA" w:rsidRPr="00585C02">
        <w:rPr>
          <w:rFonts w:ascii="Arial" w:hAnsi="Arial" w:cs="Arial"/>
          <w:b/>
          <w:sz w:val="32"/>
          <w:szCs w:val="32"/>
        </w:rPr>
        <w:t xml:space="preserve">                     </w:t>
      </w:r>
      <w:r w:rsidR="00C774A0" w:rsidRPr="00585C02">
        <w:rPr>
          <w:rFonts w:ascii="Arial" w:hAnsi="Arial" w:cs="Arial"/>
          <w:b/>
          <w:sz w:val="32"/>
          <w:szCs w:val="32"/>
        </w:rPr>
        <w:t xml:space="preserve">  </w:t>
      </w:r>
      <w:r w:rsidRPr="00585C02">
        <w:rPr>
          <w:rFonts w:ascii="Arial" w:hAnsi="Arial" w:cs="Arial"/>
          <w:b/>
          <w:sz w:val="32"/>
          <w:szCs w:val="32"/>
        </w:rPr>
        <w:t xml:space="preserve">a chování ve škole a na akcích pořádaných školou, </w:t>
      </w:r>
    </w:p>
    <w:p w:rsidR="004156B5" w:rsidRPr="00585C02" w:rsidRDefault="004156B5" w:rsidP="008F71D4">
      <w:pPr>
        <w:rPr>
          <w:rFonts w:ascii="Arial" w:hAnsi="Arial" w:cs="Arial"/>
          <w:b/>
          <w:sz w:val="32"/>
          <w:szCs w:val="32"/>
        </w:rPr>
      </w:pPr>
      <w:r w:rsidRPr="00585C02">
        <w:rPr>
          <w:rFonts w:ascii="Arial" w:hAnsi="Arial" w:cs="Arial"/>
          <w:b/>
          <w:sz w:val="32"/>
          <w:szCs w:val="32"/>
        </w:rPr>
        <w:t xml:space="preserve">                           </w:t>
      </w:r>
      <w:r w:rsidR="006A66CA" w:rsidRPr="00585C02">
        <w:rPr>
          <w:rFonts w:ascii="Arial" w:hAnsi="Arial" w:cs="Arial"/>
          <w:b/>
          <w:sz w:val="32"/>
          <w:szCs w:val="32"/>
        </w:rPr>
        <w:t xml:space="preserve">                       </w:t>
      </w:r>
      <w:r w:rsidRPr="00585C02">
        <w:rPr>
          <w:rFonts w:ascii="Arial" w:hAnsi="Arial" w:cs="Arial"/>
          <w:b/>
          <w:sz w:val="32"/>
          <w:szCs w:val="32"/>
        </w:rPr>
        <w:t xml:space="preserve"> zásady a pravidla pro sebehodnocení žáků </w:t>
      </w:r>
    </w:p>
    <w:p w:rsidR="00C774A0" w:rsidRPr="006A66CA" w:rsidRDefault="00C774A0" w:rsidP="008F71D4">
      <w:pPr>
        <w:rPr>
          <w:rFonts w:ascii="Arial" w:hAnsi="Arial" w:cs="Arial"/>
          <w:b/>
          <w:sz w:val="24"/>
          <w:szCs w:val="24"/>
        </w:rPr>
      </w:pPr>
    </w:p>
    <w:p w:rsidR="004156B5" w:rsidRPr="006A66CA" w:rsidRDefault="004156B5" w:rsidP="00C774A0">
      <w:pPr>
        <w:ind w:left="426" w:hanging="426"/>
        <w:rPr>
          <w:rFonts w:ascii="Arial" w:hAnsi="Arial" w:cs="Arial"/>
          <w:sz w:val="24"/>
          <w:szCs w:val="24"/>
        </w:rPr>
      </w:pPr>
      <w:r w:rsidRPr="006A66CA">
        <w:rPr>
          <w:rFonts w:ascii="Arial" w:hAnsi="Arial" w:cs="Arial"/>
          <w:sz w:val="24"/>
          <w:szCs w:val="24"/>
        </w:rPr>
        <w:t xml:space="preserve">1. </w:t>
      </w:r>
      <w:r w:rsidR="00C774A0" w:rsidRPr="006A66CA">
        <w:rPr>
          <w:rFonts w:ascii="Arial" w:hAnsi="Arial" w:cs="Arial"/>
          <w:sz w:val="24"/>
          <w:szCs w:val="24"/>
        </w:rPr>
        <w:t xml:space="preserve">  </w:t>
      </w:r>
      <w:r w:rsidRPr="006A66CA">
        <w:rPr>
          <w:rFonts w:ascii="Arial" w:hAnsi="Arial" w:cs="Arial"/>
          <w:sz w:val="24"/>
          <w:szCs w:val="24"/>
        </w:rPr>
        <w:t xml:space="preserve">Pedagogičtí pracovníci zajišťují, aby žáci, zákonní zástupci žáků, popřípadě osoby, které vůči žákům plní vyživovací </w:t>
      </w:r>
      <w:r w:rsidR="00C774A0" w:rsidRPr="006A66CA">
        <w:rPr>
          <w:rFonts w:ascii="Arial" w:hAnsi="Arial" w:cs="Arial"/>
          <w:sz w:val="24"/>
          <w:szCs w:val="24"/>
        </w:rPr>
        <w:t xml:space="preserve">      </w:t>
      </w:r>
      <w:r w:rsidRPr="006A66CA">
        <w:rPr>
          <w:rFonts w:ascii="Arial" w:hAnsi="Arial" w:cs="Arial"/>
          <w:sz w:val="24"/>
          <w:szCs w:val="24"/>
        </w:rPr>
        <w:t>povinnost,</w:t>
      </w:r>
      <w:r w:rsidR="00C774A0" w:rsidRPr="006A66CA">
        <w:rPr>
          <w:rFonts w:ascii="Arial" w:hAnsi="Arial" w:cs="Arial"/>
          <w:sz w:val="24"/>
          <w:szCs w:val="24"/>
        </w:rPr>
        <w:t xml:space="preserve"> </w:t>
      </w:r>
      <w:r w:rsidRPr="006A66CA">
        <w:rPr>
          <w:rFonts w:ascii="Arial" w:hAnsi="Arial" w:cs="Arial"/>
          <w:sz w:val="24"/>
          <w:szCs w:val="24"/>
        </w:rPr>
        <w:t xml:space="preserve"> byli včas informováni o průběhu a výsledcích vzdělávání žáka. </w:t>
      </w:r>
    </w:p>
    <w:p w:rsidR="006A66CA" w:rsidRDefault="006A66CA" w:rsidP="008F71D4">
      <w:pPr>
        <w:rPr>
          <w:rFonts w:ascii="Arial" w:hAnsi="Arial" w:cs="Arial"/>
          <w:sz w:val="24"/>
          <w:szCs w:val="24"/>
        </w:rPr>
      </w:pPr>
    </w:p>
    <w:p w:rsidR="004156B5" w:rsidRPr="006A66CA" w:rsidRDefault="004156B5" w:rsidP="008F71D4">
      <w:pPr>
        <w:rPr>
          <w:rFonts w:ascii="Arial" w:hAnsi="Arial" w:cs="Arial"/>
          <w:sz w:val="24"/>
          <w:szCs w:val="24"/>
        </w:rPr>
      </w:pPr>
      <w:r w:rsidRPr="006A66CA">
        <w:rPr>
          <w:rFonts w:ascii="Arial" w:hAnsi="Arial" w:cs="Arial"/>
          <w:sz w:val="24"/>
          <w:szCs w:val="24"/>
        </w:rPr>
        <w:t xml:space="preserve">2. </w:t>
      </w:r>
      <w:r w:rsidR="00C774A0" w:rsidRPr="006A66CA">
        <w:rPr>
          <w:rFonts w:ascii="Arial" w:hAnsi="Arial" w:cs="Arial"/>
          <w:sz w:val="24"/>
          <w:szCs w:val="24"/>
        </w:rPr>
        <w:t xml:space="preserve">  </w:t>
      </w:r>
      <w:r w:rsidRPr="006A66CA">
        <w:rPr>
          <w:rFonts w:ascii="Arial" w:hAnsi="Arial" w:cs="Arial"/>
          <w:sz w:val="24"/>
          <w:szCs w:val="24"/>
        </w:rPr>
        <w:t xml:space="preserve">Každé pololetí se vydává žákovi vysvědčení. </w:t>
      </w:r>
    </w:p>
    <w:p w:rsidR="006A66CA" w:rsidRDefault="006A66CA" w:rsidP="008F71D4">
      <w:pPr>
        <w:rPr>
          <w:rFonts w:ascii="Arial" w:hAnsi="Arial" w:cs="Arial"/>
          <w:sz w:val="24"/>
          <w:szCs w:val="24"/>
        </w:rPr>
      </w:pPr>
    </w:p>
    <w:p w:rsidR="004156B5" w:rsidRPr="006A66CA" w:rsidRDefault="004156B5" w:rsidP="008F71D4">
      <w:pPr>
        <w:rPr>
          <w:rFonts w:ascii="Arial" w:hAnsi="Arial" w:cs="Arial"/>
          <w:sz w:val="24"/>
          <w:szCs w:val="24"/>
        </w:rPr>
      </w:pPr>
      <w:r w:rsidRPr="006A66CA">
        <w:rPr>
          <w:rFonts w:ascii="Arial" w:hAnsi="Arial" w:cs="Arial"/>
          <w:sz w:val="24"/>
          <w:szCs w:val="24"/>
        </w:rPr>
        <w:t>3.</w:t>
      </w:r>
      <w:r w:rsidR="00C774A0" w:rsidRPr="006A66CA">
        <w:rPr>
          <w:rFonts w:ascii="Arial" w:hAnsi="Arial" w:cs="Arial"/>
          <w:sz w:val="24"/>
          <w:szCs w:val="24"/>
        </w:rPr>
        <w:t xml:space="preserve">  </w:t>
      </w:r>
      <w:r w:rsidRPr="006A66CA">
        <w:rPr>
          <w:rFonts w:ascii="Arial" w:hAnsi="Arial" w:cs="Arial"/>
          <w:sz w:val="24"/>
          <w:szCs w:val="24"/>
        </w:rPr>
        <w:t xml:space="preserve"> Hodnocení výsledků vzdělávání žáka je na vysvědčení vyjádřeno klasifikačním stupněm, slovně nebo kombinací obou </w:t>
      </w:r>
      <w:r w:rsidR="00C774A0" w:rsidRPr="006A66CA">
        <w:rPr>
          <w:rFonts w:ascii="Arial" w:hAnsi="Arial" w:cs="Arial"/>
          <w:sz w:val="24"/>
          <w:szCs w:val="24"/>
        </w:rPr>
        <w:t xml:space="preserve"> </w:t>
      </w:r>
    </w:p>
    <w:p w:rsidR="00C774A0" w:rsidRPr="006A66CA" w:rsidRDefault="00C774A0" w:rsidP="008F71D4">
      <w:pPr>
        <w:rPr>
          <w:rFonts w:ascii="Arial" w:hAnsi="Arial" w:cs="Arial"/>
          <w:sz w:val="24"/>
          <w:szCs w:val="24"/>
        </w:rPr>
      </w:pPr>
      <w:r w:rsidRPr="006A66CA">
        <w:rPr>
          <w:rFonts w:ascii="Arial" w:hAnsi="Arial" w:cs="Arial"/>
          <w:sz w:val="24"/>
          <w:szCs w:val="24"/>
        </w:rPr>
        <w:t xml:space="preserve">      způsobů</w:t>
      </w:r>
    </w:p>
    <w:p w:rsidR="006A66CA" w:rsidRDefault="006A66CA" w:rsidP="00C774A0">
      <w:pPr>
        <w:ind w:left="426" w:hanging="426"/>
        <w:rPr>
          <w:rFonts w:ascii="Arial" w:hAnsi="Arial" w:cs="Arial"/>
          <w:sz w:val="24"/>
          <w:szCs w:val="24"/>
        </w:rPr>
      </w:pPr>
    </w:p>
    <w:p w:rsidR="004156B5" w:rsidRPr="006A66CA" w:rsidRDefault="004156B5" w:rsidP="00C774A0">
      <w:pPr>
        <w:ind w:left="426" w:hanging="426"/>
        <w:rPr>
          <w:rFonts w:ascii="Arial" w:hAnsi="Arial" w:cs="Arial"/>
          <w:sz w:val="24"/>
          <w:szCs w:val="24"/>
        </w:rPr>
      </w:pPr>
      <w:r w:rsidRPr="006A66CA">
        <w:rPr>
          <w:rFonts w:ascii="Arial" w:hAnsi="Arial" w:cs="Arial"/>
          <w:sz w:val="24"/>
          <w:szCs w:val="24"/>
        </w:rPr>
        <w:t xml:space="preserve"> 4. </w:t>
      </w:r>
      <w:r w:rsidR="00C774A0" w:rsidRPr="006A66CA">
        <w:rPr>
          <w:rFonts w:ascii="Arial" w:hAnsi="Arial" w:cs="Arial"/>
          <w:sz w:val="24"/>
          <w:szCs w:val="24"/>
        </w:rPr>
        <w:t xml:space="preserve"> </w:t>
      </w:r>
      <w:r w:rsidRPr="006A66CA">
        <w:rPr>
          <w:rFonts w:ascii="Arial" w:hAnsi="Arial" w:cs="Arial"/>
          <w:sz w:val="24"/>
          <w:szCs w:val="24"/>
        </w:rPr>
        <w:t xml:space="preserve">Škola převede slovní hodnocení na známku nebo známku na slovní hodnocení v případě přestupu žáka na školu, která </w:t>
      </w:r>
      <w:r w:rsidR="00C774A0" w:rsidRPr="006A66CA">
        <w:rPr>
          <w:rFonts w:ascii="Arial" w:hAnsi="Arial" w:cs="Arial"/>
          <w:sz w:val="24"/>
          <w:szCs w:val="24"/>
        </w:rPr>
        <w:t xml:space="preserve">     </w:t>
      </w:r>
      <w:r w:rsidRPr="006A66CA">
        <w:rPr>
          <w:rFonts w:ascii="Arial" w:hAnsi="Arial" w:cs="Arial"/>
          <w:sz w:val="24"/>
          <w:szCs w:val="24"/>
        </w:rPr>
        <w:t xml:space="preserve">hodnotí odlišným způsobem, a to na žádost této školy nebo zákonného zástupce žáka. Škola, která hodnotí slovně, převede pro účely přijímacího řízení ke střednímu vzdělávání slovní hodnocení do známek. </w:t>
      </w:r>
    </w:p>
    <w:p w:rsidR="006A66CA" w:rsidRDefault="006A66CA" w:rsidP="00C774A0">
      <w:pPr>
        <w:rPr>
          <w:rFonts w:ascii="Arial" w:hAnsi="Arial" w:cs="Arial"/>
          <w:sz w:val="24"/>
          <w:szCs w:val="24"/>
        </w:rPr>
      </w:pPr>
    </w:p>
    <w:p w:rsidR="00C774A0" w:rsidRPr="006A66CA" w:rsidRDefault="00C774A0" w:rsidP="00C774A0">
      <w:pPr>
        <w:rPr>
          <w:rFonts w:ascii="Arial" w:hAnsi="Arial" w:cs="Arial"/>
          <w:sz w:val="24"/>
          <w:szCs w:val="24"/>
        </w:rPr>
      </w:pPr>
      <w:r w:rsidRPr="006A66CA">
        <w:rPr>
          <w:rFonts w:ascii="Arial" w:hAnsi="Arial" w:cs="Arial"/>
          <w:sz w:val="24"/>
          <w:szCs w:val="24"/>
        </w:rPr>
        <w:t xml:space="preserve">5.   </w:t>
      </w:r>
      <w:r w:rsidR="004156B5" w:rsidRPr="006A66CA">
        <w:rPr>
          <w:rFonts w:ascii="Arial" w:hAnsi="Arial" w:cs="Arial"/>
          <w:sz w:val="24"/>
          <w:szCs w:val="24"/>
        </w:rPr>
        <w:t xml:space="preserve">U žáka se speciálními vzdělávacími potřebami rozhodne ředitel školy o použití slovního hodnocení na základě </w:t>
      </w:r>
    </w:p>
    <w:p w:rsidR="004156B5" w:rsidRPr="006A66CA" w:rsidRDefault="00C774A0" w:rsidP="00C774A0">
      <w:pPr>
        <w:rPr>
          <w:rFonts w:ascii="Arial" w:hAnsi="Arial" w:cs="Arial"/>
          <w:sz w:val="24"/>
          <w:szCs w:val="24"/>
        </w:rPr>
      </w:pPr>
      <w:r w:rsidRPr="006A66CA">
        <w:rPr>
          <w:rFonts w:ascii="Arial" w:hAnsi="Arial" w:cs="Arial"/>
          <w:sz w:val="24"/>
          <w:szCs w:val="24"/>
        </w:rPr>
        <w:t xml:space="preserve">      </w:t>
      </w:r>
      <w:r w:rsidR="004156B5" w:rsidRPr="006A66CA">
        <w:rPr>
          <w:rFonts w:ascii="Arial" w:hAnsi="Arial" w:cs="Arial"/>
          <w:sz w:val="24"/>
          <w:szCs w:val="24"/>
        </w:rPr>
        <w:t xml:space="preserve">žádosti </w:t>
      </w:r>
      <w:r w:rsidRPr="006A66CA">
        <w:rPr>
          <w:rFonts w:ascii="Arial" w:hAnsi="Arial" w:cs="Arial"/>
          <w:sz w:val="24"/>
          <w:szCs w:val="24"/>
        </w:rPr>
        <w:t xml:space="preserve"> </w:t>
      </w:r>
      <w:r w:rsidR="004156B5" w:rsidRPr="006A66CA">
        <w:rPr>
          <w:rFonts w:ascii="Arial" w:hAnsi="Arial" w:cs="Arial"/>
          <w:sz w:val="24"/>
          <w:szCs w:val="24"/>
        </w:rPr>
        <w:t>zákonného zástupce žáka.</w:t>
      </w:r>
    </w:p>
    <w:p w:rsidR="006A66CA" w:rsidRDefault="006A66CA" w:rsidP="008F71D4">
      <w:pPr>
        <w:rPr>
          <w:rFonts w:ascii="Arial" w:hAnsi="Arial" w:cs="Arial"/>
          <w:sz w:val="24"/>
          <w:szCs w:val="24"/>
        </w:rPr>
      </w:pPr>
    </w:p>
    <w:p w:rsidR="00C774A0" w:rsidRPr="006A66CA" w:rsidRDefault="004156B5" w:rsidP="008F71D4">
      <w:pPr>
        <w:rPr>
          <w:rFonts w:ascii="Arial" w:hAnsi="Arial" w:cs="Arial"/>
          <w:sz w:val="24"/>
          <w:szCs w:val="24"/>
        </w:rPr>
      </w:pPr>
      <w:r w:rsidRPr="006A66CA">
        <w:rPr>
          <w:rFonts w:ascii="Arial" w:hAnsi="Arial" w:cs="Arial"/>
          <w:sz w:val="24"/>
          <w:szCs w:val="24"/>
        </w:rPr>
        <w:t xml:space="preserve"> 6. </w:t>
      </w:r>
      <w:r w:rsidR="00C774A0" w:rsidRPr="006A66CA">
        <w:rPr>
          <w:rFonts w:ascii="Arial" w:hAnsi="Arial" w:cs="Arial"/>
          <w:sz w:val="24"/>
          <w:szCs w:val="24"/>
        </w:rPr>
        <w:t xml:space="preserve"> </w:t>
      </w:r>
      <w:r w:rsidRPr="006A66CA">
        <w:rPr>
          <w:rFonts w:ascii="Arial" w:hAnsi="Arial" w:cs="Arial"/>
          <w:sz w:val="24"/>
          <w:szCs w:val="24"/>
        </w:rPr>
        <w:t xml:space="preserve">Žák, který plní povinnou školní docházku, opakuje ročník, pokud na konci druhého pololetí neprospěl nebo nemohl </w:t>
      </w:r>
    </w:p>
    <w:p w:rsidR="004156B5" w:rsidRPr="006A66CA" w:rsidRDefault="00C774A0" w:rsidP="008F71D4">
      <w:pPr>
        <w:rPr>
          <w:rFonts w:ascii="Arial" w:hAnsi="Arial" w:cs="Arial"/>
          <w:sz w:val="24"/>
          <w:szCs w:val="24"/>
        </w:rPr>
      </w:pPr>
      <w:r w:rsidRPr="006A66CA">
        <w:rPr>
          <w:rFonts w:ascii="Arial" w:hAnsi="Arial" w:cs="Arial"/>
          <w:sz w:val="24"/>
          <w:szCs w:val="24"/>
        </w:rPr>
        <w:t xml:space="preserve">      </w:t>
      </w:r>
      <w:r w:rsidR="004156B5" w:rsidRPr="006A66CA">
        <w:rPr>
          <w:rFonts w:ascii="Arial" w:hAnsi="Arial" w:cs="Arial"/>
          <w:sz w:val="24"/>
          <w:szCs w:val="24"/>
        </w:rPr>
        <w:t xml:space="preserve">být hodnocen. To neplatí o žákovi, který na daném stupni základní školy již jednou ročník opakoval. </w:t>
      </w:r>
    </w:p>
    <w:p w:rsidR="006A66CA" w:rsidRDefault="006A66CA" w:rsidP="008F71D4">
      <w:pPr>
        <w:rPr>
          <w:rFonts w:ascii="Arial" w:hAnsi="Arial" w:cs="Arial"/>
          <w:sz w:val="24"/>
          <w:szCs w:val="24"/>
        </w:rPr>
      </w:pPr>
    </w:p>
    <w:p w:rsidR="00C774A0" w:rsidRPr="006A66CA" w:rsidRDefault="004156B5" w:rsidP="008F71D4">
      <w:pPr>
        <w:rPr>
          <w:rFonts w:ascii="Arial" w:hAnsi="Arial" w:cs="Arial"/>
          <w:sz w:val="24"/>
          <w:szCs w:val="24"/>
        </w:rPr>
      </w:pPr>
      <w:r w:rsidRPr="006A66CA">
        <w:rPr>
          <w:rFonts w:ascii="Arial" w:hAnsi="Arial" w:cs="Arial"/>
          <w:sz w:val="24"/>
          <w:szCs w:val="24"/>
        </w:rPr>
        <w:t xml:space="preserve">7. </w:t>
      </w:r>
      <w:r w:rsidR="00C774A0" w:rsidRPr="006A66CA">
        <w:rPr>
          <w:rFonts w:ascii="Arial" w:hAnsi="Arial" w:cs="Arial"/>
          <w:sz w:val="24"/>
          <w:szCs w:val="24"/>
        </w:rPr>
        <w:t xml:space="preserve">  </w:t>
      </w:r>
      <w:r w:rsidRPr="006A66CA">
        <w:rPr>
          <w:rFonts w:ascii="Arial" w:hAnsi="Arial" w:cs="Arial"/>
          <w:sz w:val="24"/>
          <w:szCs w:val="24"/>
        </w:rPr>
        <w:t xml:space="preserve">Ředitel školy může žákovi, který splnil povinnou školní docházku a na konci druhého pololetí neprospěl nebo nemohl </w:t>
      </w:r>
    </w:p>
    <w:p w:rsidR="00C774A0" w:rsidRPr="006A66CA" w:rsidRDefault="00C774A0" w:rsidP="008F71D4">
      <w:pPr>
        <w:rPr>
          <w:rFonts w:ascii="Arial" w:hAnsi="Arial" w:cs="Arial"/>
          <w:sz w:val="24"/>
          <w:szCs w:val="24"/>
        </w:rPr>
      </w:pPr>
      <w:r w:rsidRPr="006A66CA">
        <w:rPr>
          <w:rFonts w:ascii="Arial" w:hAnsi="Arial" w:cs="Arial"/>
          <w:sz w:val="24"/>
          <w:szCs w:val="24"/>
        </w:rPr>
        <w:t xml:space="preserve">      </w:t>
      </w:r>
      <w:r w:rsidR="004156B5" w:rsidRPr="006A66CA">
        <w:rPr>
          <w:rFonts w:ascii="Arial" w:hAnsi="Arial" w:cs="Arial"/>
          <w:sz w:val="24"/>
          <w:szCs w:val="24"/>
        </w:rPr>
        <w:t xml:space="preserve">být hodnocen, povolit na základě žádosti jeho zákonného zástupce opakování ročníku po posouzení jeho dosavadních </w:t>
      </w:r>
    </w:p>
    <w:p w:rsidR="004156B5" w:rsidRDefault="00C774A0" w:rsidP="008F71D4">
      <w:pPr>
        <w:rPr>
          <w:rFonts w:ascii="Arial" w:hAnsi="Arial" w:cs="Arial"/>
          <w:sz w:val="24"/>
          <w:szCs w:val="24"/>
        </w:rPr>
      </w:pPr>
      <w:r w:rsidRPr="006A66CA">
        <w:rPr>
          <w:rFonts w:ascii="Arial" w:hAnsi="Arial" w:cs="Arial"/>
          <w:sz w:val="24"/>
          <w:szCs w:val="24"/>
        </w:rPr>
        <w:t xml:space="preserve">      </w:t>
      </w:r>
      <w:r w:rsidR="004156B5" w:rsidRPr="006A66CA">
        <w:rPr>
          <w:rFonts w:ascii="Arial" w:hAnsi="Arial" w:cs="Arial"/>
          <w:sz w:val="24"/>
          <w:szCs w:val="24"/>
        </w:rPr>
        <w:t xml:space="preserve">studijních výsledků a důvodů uvedených v žádosti. </w:t>
      </w:r>
    </w:p>
    <w:p w:rsidR="006A66CA" w:rsidRPr="006A66CA" w:rsidRDefault="006A66CA" w:rsidP="008F71D4">
      <w:pPr>
        <w:rPr>
          <w:rFonts w:ascii="Arial" w:hAnsi="Arial" w:cs="Arial"/>
          <w:sz w:val="24"/>
          <w:szCs w:val="24"/>
        </w:rPr>
      </w:pPr>
    </w:p>
    <w:p w:rsidR="00C774A0" w:rsidRPr="006A66CA" w:rsidRDefault="004156B5" w:rsidP="008F71D4">
      <w:pPr>
        <w:rPr>
          <w:rFonts w:ascii="Arial" w:hAnsi="Arial" w:cs="Arial"/>
          <w:sz w:val="24"/>
          <w:szCs w:val="24"/>
        </w:rPr>
      </w:pPr>
      <w:r w:rsidRPr="006A66CA">
        <w:rPr>
          <w:rFonts w:ascii="Arial" w:hAnsi="Arial" w:cs="Arial"/>
          <w:sz w:val="24"/>
          <w:szCs w:val="24"/>
        </w:rPr>
        <w:t>8.</w:t>
      </w:r>
      <w:r w:rsidR="00C774A0" w:rsidRPr="006A66CA">
        <w:rPr>
          <w:rFonts w:ascii="Arial" w:hAnsi="Arial" w:cs="Arial"/>
          <w:sz w:val="24"/>
          <w:szCs w:val="24"/>
        </w:rPr>
        <w:t xml:space="preserve">  </w:t>
      </w:r>
      <w:r w:rsidRPr="006A66CA">
        <w:rPr>
          <w:rFonts w:ascii="Arial" w:hAnsi="Arial" w:cs="Arial"/>
          <w:sz w:val="24"/>
          <w:szCs w:val="24"/>
        </w:rPr>
        <w:t xml:space="preserve"> Ředitel školy může žákovi na základě žádosti jeho zákonného zástupce a doporučujícího</w:t>
      </w:r>
      <w:r w:rsidR="00C774A0" w:rsidRPr="006A66CA">
        <w:rPr>
          <w:rFonts w:ascii="Arial" w:hAnsi="Arial" w:cs="Arial"/>
          <w:sz w:val="24"/>
          <w:szCs w:val="24"/>
        </w:rPr>
        <w:t xml:space="preserve"> vyjádření odborného lékaře </w:t>
      </w:r>
    </w:p>
    <w:p w:rsidR="00C774A0" w:rsidRPr="006A66CA" w:rsidRDefault="00C774A0" w:rsidP="008F71D4">
      <w:pPr>
        <w:rPr>
          <w:rFonts w:ascii="Arial" w:hAnsi="Arial" w:cs="Arial"/>
          <w:sz w:val="24"/>
          <w:szCs w:val="24"/>
        </w:rPr>
      </w:pPr>
      <w:r w:rsidRPr="006A66CA">
        <w:rPr>
          <w:rFonts w:ascii="Arial" w:hAnsi="Arial" w:cs="Arial"/>
          <w:sz w:val="24"/>
          <w:szCs w:val="24"/>
        </w:rPr>
        <w:t xml:space="preserve">      povolit opakování ročníku z vážných zdravotních důvodů, a to bez ohledu na to, zda žák na daném stupni již opakoval </w:t>
      </w:r>
    </w:p>
    <w:p w:rsidR="004156B5" w:rsidRPr="006A66CA" w:rsidRDefault="00C774A0" w:rsidP="008F71D4">
      <w:pPr>
        <w:rPr>
          <w:rFonts w:ascii="Arial" w:hAnsi="Arial" w:cs="Arial"/>
          <w:sz w:val="24"/>
          <w:szCs w:val="24"/>
        </w:rPr>
      </w:pPr>
      <w:r w:rsidRPr="006A66CA">
        <w:rPr>
          <w:rFonts w:ascii="Arial" w:hAnsi="Arial" w:cs="Arial"/>
          <w:sz w:val="24"/>
          <w:szCs w:val="24"/>
        </w:rPr>
        <w:t xml:space="preserve">      ročník.</w:t>
      </w:r>
    </w:p>
    <w:p w:rsidR="004156B5" w:rsidRDefault="004156B5" w:rsidP="008F71D4">
      <w:pPr>
        <w:rPr>
          <w:rFonts w:ascii="Arial" w:hAnsi="Arial" w:cs="Arial"/>
          <w:sz w:val="24"/>
          <w:szCs w:val="24"/>
        </w:rPr>
      </w:pPr>
    </w:p>
    <w:p w:rsidR="006A66CA" w:rsidRDefault="006A66CA" w:rsidP="008F71D4">
      <w:pPr>
        <w:rPr>
          <w:rFonts w:ascii="Arial" w:hAnsi="Arial" w:cs="Arial"/>
          <w:sz w:val="24"/>
          <w:szCs w:val="24"/>
        </w:rPr>
      </w:pPr>
    </w:p>
    <w:p w:rsidR="006A66CA" w:rsidRPr="00585C02" w:rsidRDefault="006A66CA" w:rsidP="008F71D4">
      <w:pPr>
        <w:rPr>
          <w:rFonts w:ascii="Arial" w:hAnsi="Arial" w:cs="Arial"/>
          <w:b/>
          <w:sz w:val="32"/>
          <w:szCs w:val="32"/>
        </w:rPr>
      </w:pPr>
      <w:r w:rsidRPr="00585C02">
        <w:rPr>
          <w:rFonts w:ascii="Arial" w:hAnsi="Arial" w:cs="Arial"/>
          <w:b/>
          <w:sz w:val="32"/>
          <w:szCs w:val="32"/>
        </w:rPr>
        <w:t xml:space="preserve">                                                  2     Pravidla pro sebehodnocení žáka</w:t>
      </w:r>
    </w:p>
    <w:p w:rsidR="006A66CA" w:rsidRDefault="006A66CA" w:rsidP="008F71D4">
      <w:pPr>
        <w:rPr>
          <w:rFonts w:ascii="Arial" w:hAnsi="Arial" w:cs="Arial"/>
          <w:sz w:val="24"/>
          <w:szCs w:val="24"/>
        </w:rPr>
      </w:pPr>
    </w:p>
    <w:p w:rsidR="006A66CA" w:rsidRDefault="006A66CA" w:rsidP="008F71D4">
      <w:pPr>
        <w:rPr>
          <w:rFonts w:ascii="Arial" w:hAnsi="Arial" w:cs="Arial"/>
          <w:sz w:val="24"/>
          <w:szCs w:val="24"/>
        </w:rPr>
      </w:pPr>
      <w:r w:rsidRPr="006A66CA">
        <w:rPr>
          <w:rFonts w:ascii="Arial" w:hAnsi="Arial" w:cs="Arial"/>
          <w:sz w:val="24"/>
          <w:szCs w:val="24"/>
        </w:rPr>
        <w:t xml:space="preserve">1. </w:t>
      </w:r>
      <w:r>
        <w:rPr>
          <w:rFonts w:ascii="Arial" w:hAnsi="Arial" w:cs="Arial"/>
          <w:sz w:val="24"/>
          <w:szCs w:val="24"/>
        </w:rPr>
        <w:t xml:space="preserve"> </w:t>
      </w:r>
      <w:r w:rsidRPr="006A66CA">
        <w:rPr>
          <w:rFonts w:ascii="Arial" w:hAnsi="Arial" w:cs="Arial"/>
          <w:sz w:val="24"/>
          <w:szCs w:val="24"/>
        </w:rPr>
        <w:t xml:space="preserve">Sebehodnocení je důležitou součástí hodnocení žáků, posiluje sebeúctu a sebevědomí žáků. </w:t>
      </w:r>
    </w:p>
    <w:p w:rsidR="006A66CA" w:rsidRDefault="006A66CA" w:rsidP="008F71D4">
      <w:pPr>
        <w:rPr>
          <w:rFonts w:ascii="Arial" w:hAnsi="Arial" w:cs="Arial"/>
          <w:sz w:val="24"/>
          <w:szCs w:val="24"/>
        </w:rPr>
      </w:pPr>
    </w:p>
    <w:p w:rsidR="006A66CA" w:rsidRDefault="006A66CA" w:rsidP="008F71D4">
      <w:pPr>
        <w:rPr>
          <w:rFonts w:ascii="Arial" w:hAnsi="Arial" w:cs="Arial"/>
          <w:sz w:val="24"/>
          <w:szCs w:val="24"/>
        </w:rPr>
      </w:pPr>
      <w:r w:rsidRPr="006A66CA">
        <w:rPr>
          <w:rFonts w:ascii="Arial" w:hAnsi="Arial" w:cs="Arial"/>
          <w:sz w:val="24"/>
          <w:szCs w:val="24"/>
        </w:rPr>
        <w:t xml:space="preserve">2. </w:t>
      </w:r>
      <w:r>
        <w:rPr>
          <w:rFonts w:ascii="Arial" w:hAnsi="Arial" w:cs="Arial"/>
          <w:sz w:val="24"/>
          <w:szCs w:val="24"/>
        </w:rPr>
        <w:t xml:space="preserve"> </w:t>
      </w:r>
      <w:r w:rsidRPr="006A66CA">
        <w:rPr>
          <w:rFonts w:ascii="Arial" w:hAnsi="Arial" w:cs="Arial"/>
          <w:sz w:val="24"/>
          <w:szCs w:val="24"/>
        </w:rPr>
        <w:t>Je zařazováno do procesu vzdělávání průběžně všemi vyučujícími způsobem přiměřeným věku žáků.</w:t>
      </w:r>
    </w:p>
    <w:p w:rsidR="006A66CA" w:rsidRDefault="006A66CA" w:rsidP="008F71D4">
      <w:pPr>
        <w:rPr>
          <w:rFonts w:ascii="Arial" w:hAnsi="Arial" w:cs="Arial"/>
          <w:sz w:val="24"/>
          <w:szCs w:val="24"/>
        </w:rPr>
      </w:pPr>
    </w:p>
    <w:p w:rsidR="006A66CA" w:rsidRDefault="006A66CA" w:rsidP="008F71D4">
      <w:pPr>
        <w:rPr>
          <w:rFonts w:ascii="Arial" w:hAnsi="Arial" w:cs="Arial"/>
          <w:sz w:val="24"/>
          <w:szCs w:val="24"/>
        </w:rPr>
      </w:pPr>
      <w:r w:rsidRPr="006A66CA">
        <w:rPr>
          <w:rFonts w:ascii="Arial" w:hAnsi="Arial" w:cs="Arial"/>
          <w:sz w:val="24"/>
          <w:szCs w:val="24"/>
        </w:rPr>
        <w:t>3.</w:t>
      </w:r>
      <w:r>
        <w:rPr>
          <w:rFonts w:ascii="Arial" w:hAnsi="Arial" w:cs="Arial"/>
          <w:sz w:val="24"/>
          <w:szCs w:val="24"/>
        </w:rPr>
        <w:t xml:space="preserve"> </w:t>
      </w:r>
      <w:r w:rsidRPr="006A66CA">
        <w:rPr>
          <w:rFonts w:ascii="Arial" w:hAnsi="Arial" w:cs="Arial"/>
          <w:sz w:val="24"/>
          <w:szCs w:val="24"/>
        </w:rPr>
        <w:t xml:space="preserve"> Chyba je přirozenou součástí procesu učení. Hodnocení žákova výkonu nelze provést jen známkou, musí být doprovázeno </w:t>
      </w:r>
    </w:p>
    <w:p w:rsidR="006A66CA" w:rsidRDefault="006A66CA" w:rsidP="008F71D4">
      <w:pPr>
        <w:rPr>
          <w:rFonts w:ascii="Arial" w:hAnsi="Arial" w:cs="Arial"/>
          <w:sz w:val="24"/>
          <w:szCs w:val="24"/>
        </w:rPr>
      </w:pPr>
      <w:r>
        <w:rPr>
          <w:rFonts w:ascii="Arial" w:hAnsi="Arial" w:cs="Arial"/>
          <w:sz w:val="24"/>
          <w:szCs w:val="24"/>
        </w:rPr>
        <w:t xml:space="preserve">      </w:t>
      </w:r>
      <w:r w:rsidRPr="006A66CA">
        <w:rPr>
          <w:rFonts w:ascii="Arial" w:hAnsi="Arial" w:cs="Arial"/>
          <w:sz w:val="24"/>
          <w:szCs w:val="24"/>
        </w:rPr>
        <w:t>rozborem chyb žáka.</w:t>
      </w:r>
    </w:p>
    <w:p w:rsidR="006A66CA" w:rsidRDefault="006A66CA" w:rsidP="008F71D4">
      <w:pPr>
        <w:rPr>
          <w:rFonts w:ascii="Arial" w:hAnsi="Arial" w:cs="Arial"/>
          <w:sz w:val="24"/>
          <w:szCs w:val="24"/>
        </w:rPr>
      </w:pPr>
    </w:p>
    <w:p w:rsidR="006A66CA" w:rsidRDefault="006A66CA" w:rsidP="008F71D4">
      <w:pPr>
        <w:rPr>
          <w:rFonts w:ascii="Arial" w:hAnsi="Arial" w:cs="Arial"/>
          <w:sz w:val="24"/>
          <w:szCs w:val="24"/>
        </w:rPr>
      </w:pPr>
      <w:r w:rsidRPr="006A66CA">
        <w:rPr>
          <w:rFonts w:ascii="Arial" w:hAnsi="Arial" w:cs="Arial"/>
          <w:sz w:val="24"/>
          <w:szCs w:val="24"/>
        </w:rPr>
        <w:t xml:space="preserve">4. </w:t>
      </w:r>
      <w:r>
        <w:rPr>
          <w:rFonts w:ascii="Arial" w:hAnsi="Arial" w:cs="Arial"/>
          <w:sz w:val="24"/>
          <w:szCs w:val="24"/>
        </w:rPr>
        <w:t xml:space="preserve">  </w:t>
      </w:r>
      <w:r w:rsidRPr="006A66CA">
        <w:rPr>
          <w:rFonts w:ascii="Arial" w:hAnsi="Arial" w:cs="Arial"/>
          <w:sz w:val="24"/>
          <w:szCs w:val="24"/>
        </w:rPr>
        <w:t>Při sebehodnocení se žák snaží vyjádřit, co se mu daří, co mu ještě nejde, jaké má rezervy a jak bude pokračovat dál.</w:t>
      </w:r>
    </w:p>
    <w:p w:rsidR="006A66CA" w:rsidRDefault="006A66CA" w:rsidP="008F71D4">
      <w:pPr>
        <w:rPr>
          <w:rFonts w:ascii="Arial" w:hAnsi="Arial" w:cs="Arial"/>
          <w:sz w:val="24"/>
          <w:szCs w:val="24"/>
        </w:rPr>
      </w:pPr>
    </w:p>
    <w:p w:rsidR="006A66CA" w:rsidRDefault="006A66CA" w:rsidP="008F71D4">
      <w:pPr>
        <w:rPr>
          <w:rFonts w:ascii="Arial" w:hAnsi="Arial" w:cs="Arial"/>
          <w:sz w:val="24"/>
          <w:szCs w:val="24"/>
        </w:rPr>
      </w:pPr>
      <w:r w:rsidRPr="006A66CA">
        <w:rPr>
          <w:rFonts w:ascii="Arial" w:hAnsi="Arial" w:cs="Arial"/>
          <w:sz w:val="24"/>
          <w:szCs w:val="24"/>
        </w:rPr>
        <w:t xml:space="preserve">5. </w:t>
      </w:r>
      <w:r>
        <w:rPr>
          <w:rFonts w:ascii="Arial" w:hAnsi="Arial" w:cs="Arial"/>
          <w:sz w:val="24"/>
          <w:szCs w:val="24"/>
        </w:rPr>
        <w:t xml:space="preserve">  </w:t>
      </w:r>
      <w:r w:rsidRPr="006A66CA">
        <w:rPr>
          <w:rFonts w:ascii="Arial" w:hAnsi="Arial" w:cs="Arial"/>
          <w:sz w:val="24"/>
          <w:szCs w:val="24"/>
        </w:rPr>
        <w:t xml:space="preserve">Pedagogové vedou žáka k tomu, aby komentoval svoje výkony a výsledky. </w:t>
      </w:r>
    </w:p>
    <w:p w:rsidR="006A66CA" w:rsidRDefault="006A66CA" w:rsidP="008F71D4">
      <w:pPr>
        <w:rPr>
          <w:rFonts w:ascii="Arial" w:hAnsi="Arial" w:cs="Arial"/>
          <w:sz w:val="24"/>
          <w:szCs w:val="24"/>
        </w:rPr>
      </w:pPr>
    </w:p>
    <w:p w:rsidR="006A66CA" w:rsidRDefault="006A66CA" w:rsidP="008F71D4">
      <w:pPr>
        <w:rPr>
          <w:rFonts w:ascii="Arial" w:hAnsi="Arial" w:cs="Arial"/>
          <w:sz w:val="24"/>
          <w:szCs w:val="24"/>
        </w:rPr>
      </w:pPr>
      <w:r w:rsidRPr="006A66CA">
        <w:rPr>
          <w:rFonts w:ascii="Arial" w:hAnsi="Arial" w:cs="Arial"/>
          <w:sz w:val="24"/>
          <w:szCs w:val="24"/>
        </w:rPr>
        <w:t>6.</w:t>
      </w:r>
      <w:r>
        <w:rPr>
          <w:rFonts w:ascii="Arial" w:hAnsi="Arial" w:cs="Arial"/>
          <w:sz w:val="24"/>
          <w:szCs w:val="24"/>
        </w:rPr>
        <w:t xml:space="preserve">  </w:t>
      </w:r>
      <w:r w:rsidRPr="006A66CA">
        <w:rPr>
          <w:rFonts w:ascii="Arial" w:hAnsi="Arial" w:cs="Arial"/>
          <w:sz w:val="24"/>
          <w:szCs w:val="24"/>
        </w:rPr>
        <w:t xml:space="preserve"> Sebehodnocení žáků nemá nahradit klasické hodnocení (hodnocení žáka pedagogem), ale má pouze doplňovat a rozšiřovat</w:t>
      </w:r>
    </w:p>
    <w:p w:rsidR="006A66CA" w:rsidRPr="006A66CA" w:rsidRDefault="006A66CA" w:rsidP="008F71D4">
      <w:pPr>
        <w:rPr>
          <w:rFonts w:ascii="Arial" w:hAnsi="Arial" w:cs="Arial"/>
          <w:sz w:val="24"/>
          <w:szCs w:val="24"/>
        </w:rPr>
      </w:pPr>
      <w:r>
        <w:rPr>
          <w:rFonts w:ascii="Arial" w:hAnsi="Arial" w:cs="Arial"/>
          <w:sz w:val="24"/>
          <w:szCs w:val="24"/>
        </w:rPr>
        <w:t xml:space="preserve">     </w:t>
      </w:r>
      <w:r w:rsidRPr="006A66CA">
        <w:rPr>
          <w:rFonts w:ascii="Arial" w:hAnsi="Arial" w:cs="Arial"/>
          <w:sz w:val="24"/>
          <w:szCs w:val="24"/>
        </w:rPr>
        <w:t xml:space="preserve"> evaluační procesy a více aktivizovat žáka.</w:t>
      </w:r>
    </w:p>
    <w:p w:rsidR="004156B5" w:rsidRDefault="004156B5" w:rsidP="008F71D4">
      <w:pPr>
        <w:rPr>
          <w:rFonts w:ascii="Arial" w:hAnsi="Arial" w:cs="Arial"/>
          <w:sz w:val="24"/>
          <w:szCs w:val="24"/>
        </w:rPr>
      </w:pPr>
    </w:p>
    <w:p w:rsidR="006A66CA" w:rsidRDefault="006A66CA" w:rsidP="008F71D4">
      <w:pPr>
        <w:rPr>
          <w:rFonts w:ascii="Arial" w:hAnsi="Arial" w:cs="Arial"/>
          <w:sz w:val="24"/>
          <w:szCs w:val="24"/>
        </w:rPr>
      </w:pPr>
    </w:p>
    <w:p w:rsidR="006A66CA" w:rsidRDefault="006A66CA" w:rsidP="008F71D4">
      <w:pPr>
        <w:rPr>
          <w:rFonts w:ascii="Arial" w:hAnsi="Arial" w:cs="Arial"/>
          <w:sz w:val="24"/>
          <w:szCs w:val="24"/>
        </w:rPr>
      </w:pPr>
    </w:p>
    <w:p w:rsidR="006A66CA" w:rsidRPr="00585C02" w:rsidRDefault="006A66CA" w:rsidP="008F71D4">
      <w:pPr>
        <w:rPr>
          <w:rFonts w:ascii="Arial" w:hAnsi="Arial" w:cs="Arial"/>
          <w:b/>
          <w:sz w:val="32"/>
          <w:szCs w:val="32"/>
        </w:rPr>
      </w:pPr>
      <w:r w:rsidRPr="00585C02">
        <w:rPr>
          <w:rFonts w:ascii="Arial" w:hAnsi="Arial" w:cs="Arial"/>
          <w:b/>
          <w:sz w:val="32"/>
          <w:szCs w:val="32"/>
        </w:rPr>
        <w:t xml:space="preserve">                               </w:t>
      </w:r>
      <w:r w:rsidR="002F55CD" w:rsidRPr="00585C02">
        <w:rPr>
          <w:rFonts w:ascii="Arial" w:hAnsi="Arial" w:cs="Arial"/>
          <w:b/>
          <w:sz w:val="32"/>
          <w:szCs w:val="32"/>
        </w:rPr>
        <w:t xml:space="preserve">           </w:t>
      </w:r>
      <w:r w:rsidR="00585C02">
        <w:rPr>
          <w:rFonts w:ascii="Arial" w:hAnsi="Arial" w:cs="Arial"/>
          <w:b/>
          <w:sz w:val="32"/>
          <w:szCs w:val="32"/>
        </w:rPr>
        <w:t xml:space="preserve">    </w:t>
      </w:r>
      <w:r w:rsidR="002F55CD" w:rsidRPr="00585C02">
        <w:rPr>
          <w:rFonts w:ascii="Arial" w:hAnsi="Arial" w:cs="Arial"/>
          <w:b/>
          <w:sz w:val="32"/>
          <w:szCs w:val="32"/>
        </w:rPr>
        <w:t xml:space="preserve">  </w:t>
      </w:r>
      <w:r w:rsidRPr="00585C02">
        <w:rPr>
          <w:rFonts w:ascii="Arial" w:hAnsi="Arial" w:cs="Arial"/>
          <w:b/>
          <w:sz w:val="32"/>
          <w:szCs w:val="32"/>
        </w:rPr>
        <w:t xml:space="preserve">3 </w:t>
      </w:r>
      <w:r w:rsidR="002F55CD" w:rsidRPr="00585C02">
        <w:rPr>
          <w:rFonts w:ascii="Arial" w:hAnsi="Arial" w:cs="Arial"/>
          <w:b/>
          <w:sz w:val="32"/>
          <w:szCs w:val="32"/>
        </w:rPr>
        <w:t xml:space="preserve">   </w:t>
      </w:r>
      <w:r w:rsidRPr="00585C02">
        <w:rPr>
          <w:rFonts w:ascii="Arial" w:hAnsi="Arial" w:cs="Arial"/>
          <w:b/>
          <w:sz w:val="32"/>
          <w:szCs w:val="32"/>
        </w:rPr>
        <w:t>Stupně hodnocení prospěchu a chování</w:t>
      </w:r>
    </w:p>
    <w:p w:rsidR="006A66CA" w:rsidRPr="006A66CA" w:rsidRDefault="006A66CA" w:rsidP="008F71D4">
      <w:pPr>
        <w:rPr>
          <w:rFonts w:ascii="Arial" w:hAnsi="Arial" w:cs="Arial"/>
          <w:sz w:val="24"/>
          <w:szCs w:val="24"/>
        </w:rPr>
      </w:pPr>
    </w:p>
    <w:p w:rsidR="006A66CA" w:rsidRDefault="006A66CA" w:rsidP="008F71D4">
      <w:pPr>
        <w:rPr>
          <w:rFonts w:ascii="Arial" w:hAnsi="Arial" w:cs="Arial"/>
          <w:b/>
          <w:sz w:val="28"/>
          <w:szCs w:val="28"/>
        </w:rPr>
      </w:pPr>
      <w:r w:rsidRPr="006A66CA">
        <w:rPr>
          <w:rFonts w:ascii="Arial" w:hAnsi="Arial" w:cs="Arial"/>
          <w:sz w:val="24"/>
          <w:szCs w:val="24"/>
        </w:rPr>
        <w:t xml:space="preserve"> </w:t>
      </w:r>
      <w:r w:rsidRPr="002F55CD">
        <w:rPr>
          <w:rFonts w:ascii="Arial" w:hAnsi="Arial" w:cs="Arial"/>
          <w:b/>
          <w:sz w:val="28"/>
          <w:szCs w:val="28"/>
        </w:rPr>
        <w:t>3.1   Stupně hodnocení chování a jejich charakteristika, včetně stanovených kritérií</w:t>
      </w:r>
    </w:p>
    <w:p w:rsidR="002F55CD" w:rsidRPr="002F55CD" w:rsidRDefault="002F55CD" w:rsidP="008F71D4">
      <w:pPr>
        <w:rPr>
          <w:rFonts w:ascii="Arial" w:hAnsi="Arial" w:cs="Arial"/>
          <w:b/>
          <w:sz w:val="28"/>
          <w:szCs w:val="28"/>
        </w:rPr>
      </w:pPr>
    </w:p>
    <w:p w:rsidR="006A66CA" w:rsidRDefault="002F55CD" w:rsidP="008F71D4">
      <w:pPr>
        <w:rPr>
          <w:rFonts w:ascii="Arial" w:hAnsi="Arial" w:cs="Arial"/>
          <w:sz w:val="24"/>
          <w:szCs w:val="24"/>
        </w:rPr>
      </w:pPr>
      <w:r>
        <w:rPr>
          <w:rFonts w:ascii="Arial" w:hAnsi="Arial" w:cs="Arial"/>
          <w:sz w:val="24"/>
          <w:szCs w:val="24"/>
        </w:rPr>
        <w:t xml:space="preserve">     </w:t>
      </w:r>
      <w:r w:rsidR="006A66CA" w:rsidRPr="006A66CA">
        <w:rPr>
          <w:rFonts w:ascii="Arial" w:hAnsi="Arial" w:cs="Arial"/>
          <w:sz w:val="24"/>
          <w:szCs w:val="24"/>
        </w:rPr>
        <w:t xml:space="preserve">1. Chování žáka ve škole a na akcích pořádaných školou se hodnotí na vysvědčení stupni: </w:t>
      </w:r>
    </w:p>
    <w:p w:rsidR="006A66CA" w:rsidRDefault="006A66CA" w:rsidP="008F71D4">
      <w:pPr>
        <w:rPr>
          <w:rFonts w:ascii="Arial" w:hAnsi="Arial" w:cs="Arial"/>
          <w:sz w:val="24"/>
          <w:szCs w:val="24"/>
        </w:rPr>
      </w:pPr>
    </w:p>
    <w:p w:rsidR="006A66CA" w:rsidRDefault="006A66CA" w:rsidP="008F71D4">
      <w:pPr>
        <w:rPr>
          <w:rFonts w:ascii="Arial" w:hAnsi="Arial" w:cs="Arial"/>
          <w:sz w:val="24"/>
          <w:szCs w:val="24"/>
        </w:rPr>
      </w:pPr>
      <w:r>
        <w:rPr>
          <w:rFonts w:ascii="Arial" w:hAnsi="Arial" w:cs="Arial"/>
          <w:sz w:val="24"/>
          <w:szCs w:val="24"/>
        </w:rPr>
        <w:t xml:space="preserve">      </w:t>
      </w:r>
      <w:r w:rsidR="002F55CD">
        <w:rPr>
          <w:rFonts w:ascii="Arial" w:hAnsi="Arial" w:cs="Arial"/>
          <w:sz w:val="24"/>
          <w:szCs w:val="24"/>
        </w:rPr>
        <w:t>a)</w:t>
      </w:r>
      <w:r w:rsidRPr="006A66CA">
        <w:rPr>
          <w:rFonts w:ascii="Arial" w:hAnsi="Arial" w:cs="Arial"/>
          <w:sz w:val="24"/>
          <w:szCs w:val="24"/>
        </w:rPr>
        <w:t xml:space="preserve"> </w:t>
      </w:r>
      <w:r>
        <w:rPr>
          <w:rFonts w:ascii="Arial" w:hAnsi="Arial" w:cs="Arial"/>
          <w:sz w:val="24"/>
          <w:szCs w:val="24"/>
        </w:rPr>
        <w:t xml:space="preserve">    </w:t>
      </w:r>
      <w:r w:rsidRPr="006A66CA">
        <w:rPr>
          <w:rFonts w:ascii="Arial" w:hAnsi="Arial" w:cs="Arial"/>
          <w:sz w:val="24"/>
          <w:szCs w:val="24"/>
        </w:rPr>
        <w:t xml:space="preserve">Stupeň 1 (velmi dobré): Žák uvědoměle dodržuje pravidla chování a ustanovení školního řádu školy. Méně závažných </w:t>
      </w:r>
    </w:p>
    <w:p w:rsidR="006A66CA" w:rsidRDefault="002F55CD" w:rsidP="008F71D4">
      <w:pPr>
        <w:rPr>
          <w:rFonts w:ascii="Arial" w:hAnsi="Arial" w:cs="Arial"/>
          <w:sz w:val="24"/>
          <w:szCs w:val="24"/>
        </w:rPr>
      </w:pPr>
      <w:r>
        <w:rPr>
          <w:rFonts w:ascii="Arial" w:hAnsi="Arial" w:cs="Arial"/>
          <w:sz w:val="24"/>
          <w:szCs w:val="24"/>
        </w:rPr>
        <w:t xml:space="preserve">               </w:t>
      </w:r>
      <w:r w:rsidR="006A66CA" w:rsidRPr="006A66CA">
        <w:rPr>
          <w:rFonts w:ascii="Arial" w:hAnsi="Arial" w:cs="Arial"/>
          <w:sz w:val="24"/>
          <w:szCs w:val="24"/>
        </w:rPr>
        <w:t>přestupků se dopouští ojediněle. Žák je však přístupný výchovnému působení a snaží se své chyby napravit.</w:t>
      </w:r>
    </w:p>
    <w:p w:rsidR="006A66CA" w:rsidRDefault="006A66CA" w:rsidP="008F71D4">
      <w:pPr>
        <w:rPr>
          <w:rFonts w:ascii="Arial" w:hAnsi="Arial" w:cs="Arial"/>
          <w:sz w:val="24"/>
          <w:szCs w:val="24"/>
        </w:rPr>
      </w:pPr>
    </w:p>
    <w:p w:rsidR="002F55CD" w:rsidRDefault="002F55CD" w:rsidP="008F71D4">
      <w:pPr>
        <w:rPr>
          <w:rFonts w:ascii="Arial" w:hAnsi="Arial" w:cs="Arial"/>
          <w:sz w:val="24"/>
          <w:szCs w:val="24"/>
        </w:rPr>
      </w:pPr>
      <w:r>
        <w:rPr>
          <w:rFonts w:ascii="Arial" w:hAnsi="Arial" w:cs="Arial"/>
          <w:sz w:val="24"/>
          <w:szCs w:val="24"/>
        </w:rPr>
        <w:t xml:space="preserve">     b)       </w:t>
      </w:r>
      <w:r w:rsidR="006A66CA" w:rsidRPr="006A66CA">
        <w:rPr>
          <w:rFonts w:ascii="Arial" w:hAnsi="Arial" w:cs="Arial"/>
          <w:sz w:val="24"/>
          <w:szCs w:val="24"/>
        </w:rPr>
        <w:t xml:space="preserve">Stupeň 2 (uspokojivé): Chování žáka je v rozporu s pravidly chování a s ustanoveními školního řádu. Žák se dopustí </w:t>
      </w:r>
    </w:p>
    <w:p w:rsidR="002F55CD" w:rsidRDefault="002F55CD" w:rsidP="008F71D4">
      <w:pPr>
        <w:rPr>
          <w:rFonts w:ascii="Arial" w:hAnsi="Arial" w:cs="Arial"/>
          <w:sz w:val="24"/>
          <w:szCs w:val="24"/>
        </w:rPr>
      </w:pPr>
      <w:r>
        <w:rPr>
          <w:rFonts w:ascii="Arial" w:hAnsi="Arial" w:cs="Arial"/>
          <w:sz w:val="24"/>
          <w:szCs w:val="24"/>
        </w:rPr>
        <w:t xml:space="preserve">              </w:t>
      </w:r>
      <w:r w:rsidR="006A66CA" w:rsidRPr="006A66CA">
        <w:rPr>
          <w:rFonts w:ascii="Arial" w:hAnsi="Arial" w:cs="Arial"/>
          <w:sz w:val="24"/>
          <w:szCs w:val="24"/>
        </w:rPr>
        <w:t xml:space="preserve">závažného přestupku proti pravidlům slušného chování, nebo se opakovaně dopouští méně závažných přestupků. </w:t>
      </w:r>
    </w:p>
    <w:p w:rsidR="002F55CD" w:rsidRDefault="002F55CD" w:rsidP="008F71D4">
      <w:pPr>
        <w:rPr>
          <w:rFonts w:ascii="Arial" w:hAnsi="Arial" w:cs="Arial"/>
          <w:sz w:val="24"/>
          <w:szCs w:val="24"/>
        </w:rPr>
      </w:pPr>
      <w:r>
        <w:rPr>
          <w:rFonts w:ascii="Arial" w:hAnsi="Arial" w:cs="Arial"/>
          <w:sz w:val="24"/>
          <w:szCs w:val="24"/>
        </w:rPr>
        <w:t xml:space="preserve">              </w:t>
      </w:r>
      <w:r w:rsidR="006A66CA" w:rsidRPr="006A66CA">
        <w:rPr>
          <w:rFonts w:ascii="Arial" w:hAnsi="Arial" w:cs="Arial"/>
          <w:sz w:val="24"/>
          <w:szCs w:val="24"/>
        </w:rPr>
        <w:t xml:space="preserve">Zpravidla se i přes udělení důtky třídního učitele dopouští dalších přestupků, narušuje výchovně vzdělávací činnost školy, </w:t>
      </w:r>
    </w:p>
    <w:p w:rsidR="006A66CA" w:rsidRDefault="002F55CD" w:rsidP="008F71D4">
      <w:pPr>
        <w:rPr>
          <w:rFonts w:ascii="Arial" w:hAnsi="Arial" w:cs="Arial"/>
          <w:sz w:val="24"/>
          <w:szCs w:val="24"/>
        </w:rPr>
      </w:pPr>
      <w:r>
        <w:rPr>
          <w:rFonts w:ascii="Arial" w:hAnsi="Arial" w:cs="Arial"/>
          <w:sz w:val="24"/>
          <w:szCs w:val="24"/>
        </w:rPr>
        <w:t xml:space="preserve">              </w:t>
      </w:r>
      <w:r w:rsidR="006A66CA" w:rsidRPr="006A66CA">
        <w:rPr>
          <w:rFonts w:ascii="Arial" w:hAnsi="Arial" w:cs="Arial"/>
          <w:sz w:val="24"/>
          <w:szCs w:val="24"/>
        </w:rPr>
        <w:t>ohrožuje bezpečnost a zdraví svoje nebo jiných osob.</w:t>
      </w:r>
    </w:p>
    <w:p w:rsidR="006A66CA" w:rsidRDefault="006A66CA" w:rsidP="008F71D4">
      <w:pPr>
        <w:rPr>
          <w:rFonts w:ascii="Arial" w:hAnsi="Arial" w:cs="Arial"/>
          <w:sz w:val="24"/>
          <w:szCs w:val="24"/>
        </w:rPr>
      </w:pPr>
    </w:p>
    <w:p w:rsidR="002F55CD" w:rsidRDefault="006A66CA" w:rsidP="008F71D4">
      <w:pPr>
        <w:rPr>
          <w:rFonts w:ascii="Arial" w:hAnsi="Arial" w:cs="Arial"/>
          <w:sz w:val="24"/>
          <w:szCs w:val="24"/>
        </w:rPr>
      </w:pPr>
      <w:r w:rsidRPr="006A66CA">
        <w:rPr>
          <w:rFonts w:ascii="Arial" w:hAnsi="Arial" w:cs="Arial"/>
          <w:sz w:val="24"/>
          <w:szCs w:val="24"/>
        </w:rPr>
        <w:t xml:space="preserve"> </w:t>
      </w:r>
      <w:r w:rsidR="002F55CD">
        <w:rPr>
          <w:rFonts w:ascii="Arial" w:hAnsi="Arial" w:cs="Arial"/>
          <w:sz w:val="24"/>
          <w:szCs w:val="24"/>
        </w:rPr>
        <w:t xml:space="preserve">    c)      </w:t>
      </w:r>
      <w:r w:rsidRPr="006A66CA">
        <w:rPr>
          <w:rFonts w:ascii="Arial" w:hAnsi="Arial" w:cs="Arial"/>
          <w:sz w:val="24"/>
          <w:szCs w:val="24"/>
        </w:rPr>
        <w:t xml:space="preserve">Stupeň 3 (neuspokojivé): Chování žáka ve škole je v příkrém rozporu s pravidly slušného chování. Dopustí se takových </w:t>
      </w:r>
    </w:p>
    <w:p w:rsidR="002F55CD" w:rsidRDefault="002F55CD" w:rsidP="008F71D4">
      <w:pPr>
        <w:rPr>
          <w:rFonts w:ascii="Arial" w:hAnsi="Arial" w:cs="Arial"/>
          <w:sz w:val="24"/>
          <w:szCs w:val="24"/>
        </w:rPr>
      </w:pPr>
      <w:r>
        <w:rPr>
          <w:rFonts w:ascii="Arial" w:hAnsi="Arial" w:cs="Arial"/>
          <w:sz w:val="24"/>
          <w:szCs w:val="24"/>
        </w:rPr>
        <w:t xml:space="preserve">              </w:t>
      </w:r>
      <w:r w:rsidR="006A66CA" w:rsidRPr="006A66CA">
        <w:rPr>
          <w:rFonts w:ascii="Arial" w:hAnsi="Arial" w:cs="Arial"/>
          <w:sz w:val="24"/>
          <w:szCs w:val="24"/>
        </w:rPr>
        <w:t xml:space="preserve">závažných přestupků proti školnímu řádu nebo provinění, že je jimi vážně ohrožena výchova nebo bezpečnost a zdraví </w:t>
      </w:r>
    </w:p>
    <w:p w:rsidR="006A66CA" w:rsidRPr="006A66CA" w:rsidRDefault="002F55CD" w:rsidP="008F71D4">
      <w:pPr>
        <w:rPr>
          <w:rFonts w:ascii="Arial" w:hAnsi="Arial" w:cs="Arial"/>
          <w:sz w:val="24"/>
          <w:szCs w:val="24"/>
        </w:rPr>
      </w:pPr>
      <w:r>
        <w:rPr>
          <w:rFonts w:ascii="Arial" w:hAnsi="Arial" w:cs="Arial"/>
          <w:sz w:val="24"/>
          <w:szCs w:val="24"/>
        </w:rPr>
        <w:t xml:space="preserve">              </w:t>
      </w:r>
      <w:r w:rsidR="006A66CA" w:rsidRPr="006A66CA">
        <w:rPr>
          <w:rFonts w:ascii="Arial" w:hAnsi="Arial" w:cs="Arial"/>
          <w:sz w:val="24"/>
          <w:szCs w:val="24"/>
        </w:rPr>
        <w:t>jiných osob. Záměrně narušuje hrubým způsobem výchovně vzdělávací činnost školy.</w:t>
      </w:r>
    </w:p>
    <w:p w:rsidR="004156B5" w:rsidRPr="006A66CA" w:rsidRDefault="004156B5" w:rsidP="008F71D4">
      <w:pPr>
        <w:rPr>
          <w:rFonts w:ascii="Arial" w:hAnsi="Arial" w:cs="Arial"/>
          <w:sz w:val="24"/>
          <w:szCs w:val="24"/>
        </w:rPr>
      </w:pPr>
    </w:p>
    <w:p w:rsidR="004156B5" w:rsidRDefault="004156B5" w:rsidP="008F71D4">
      <w:pPr>
        <w:rPr>
          <w:sz w:val="24"/>
          <w:szCs w:val="24"/>
        </w:rPr>
      </w:pPr>
    </w:p>
    <w:p w:rsidR="002F55CD" w:rsidRPr="002F55CD" w:rsidRDefault="002F55CD" w:rsidP="008F71D4">
      <w:pPr>
        <w:rPr>
          <w:rFonts w:ascii="Arial" w:hAnsi="Arial" w:cs="Arial"/>
          <w:b/>
          <w:sz w:val="28"/>
          <w:szCs w:val="28"/>
        </w:rPr>
      </w:pPr>
      <w:r w:rsidRPr="002F55CD">
        <w:rPr>
          <w:rFonts w:ascii="Arial" w:hAnsi="Arial" w:cs="Arial"/>
          <w:b/>
          <w:sz w:val="28"/>
          <w:szCs w:val="28"/>
        </w:rPr>
        <w:t xml:space="preserve">3.2 Stupně hodnocení prospěchu </w:t>
      </w:r>
    </w:p>
    <w:p w:rsidR="002F55CD" w:rsidRPr="002F55CD" w:rsidRDefault="002F55CD" w:rsidP="008F71D4">
      <w:pPr>
        <w:rPr>
          <w:rFonts w:ascii="Arial" w:hAnsi="Arial" w:cs="Arial"/>
          <w:b/>
          <w:sz w:val="24"/>
          <w:szCs w:val="24"/>
        </w:rPr>
      </w:pPr>
    </w:p>
    <w:p w:rsidR="002F55CD" w:rsidRDefault="002F55CD" w:rsidP="008F71D4">
      <w:pPr>
        <w:rPr>
          <w:rFonts w:ascii="Arial" w:hAnsi="Arial" w:cs="Arial"/>
          <w:sz w:val="24"/>
          <w:szCs w:val="24"/>
        </w:rPr>
      </w:pPr>
      <w:r>
        <w:rPr>
          <w:rFonts w:ascii="Arial" w:hAnsi="Arial" w:cs="Arial"/>
          <w:sz w:val="24"/>
          <w:szCs w:val="24"/>
        </w:rPr>
        <w:t xml:space="preserve">    </w:t>
      </w:r>
      <w:r w:rsidRPr="002F55CD">
        <w:rPr>
          <w:rFonts w:ascii="Arial" w:hAnsi="Arial" w:cs="Arial"/>
          <w:sz w:val="24"/>
          <w:szCs w:val="24"/>
        </w:rPr>
        <w:t xml:space="preserve">1. </w:t>
      </w:r>
      <w:r>
        <w:rPr>
          <w:rFonts w:ascii="Arial" w:hAnsi="Arial" w:cs="Arial"/>
          <w:sz w:val="24"/>
          <w:szCs w:val="24"/>
        </w:rPr>
        <w:t xml:space="preserve">  </w:t>
      </w:r>
      <w:r w:rsidRPr="002F55CD">
        <w:rPr>
          <w:rFonts w:ascii="Arial" w:hAnsi="Arial" w:cs="Arial"/>
          <w:sz w:val="24"/>
          <w:szCs w:val="24"/>
        </w:rPr>
        <w:t xml:space="preserve">Výsledky vzdělávání žáka v jednotlivých povinných a nepovinných předmětech stanovených Školním vzdělávacím </w:t>
      </w:r>
    </w:p>
    <w:p w:rsidR="002F55CD" w:rsidRDefault="002F55CD" w:rsidP="008F71D4">
      <w:pPr>
        <w:rPr>
          <w:rFonts w:ascii="Arial" w:hAnsi="Arial" w:cs="Arial"/>
          <w:sz w:val="24"/>
          <w:szCs w:val="24"/>
        </w:rPr>
      </w:pPr>
      <w:r>
        <w:rPr>
          <w:rFonts w:ascii="Arial" w:hAnsi="Arial" w:cs="Arial"/>
          <w:sz w:val="24"/>
          <w:szCs w:val="24"/>
        </w:rPr>
        <w:t xml:space="preserve">         </w:t>
      </w:r>
      <w:r w:rsidRPr="002F55CD">
        <w:rPr>
          <w:rFonts w:ascii="Arial" w:hAnsi="Arial" w:cs="Arial"/>
          <w:sz w:val="24"/>
          <w:szCs w:val="24"/>
        </w:rPr>
        <w:t xml:space="preserve">programem a chování žáka ve škole a na akcích pořádaných školou jsou v případě použití slovního hodnocení popsány tak, </w:t>
      </w:r>
    </w:p>
    <w:p w:rsidR="002F55CD" w:rsidRDefault="002F55CD" w:rsidP="008F71D4">
      <w:pPr>
        <w:rPr>
          <w:rFonts w:ascii="Arial" w:hAnsi="Arial" w:cs="Arial"/>
          <w:sz w:val="24"/>
          <w:szCs w:val="24"/>
        </w:rPr>
      </w:pPr>
      <w:r>
        <w:rPr>
          <w:rFonts w:ascii="Arial" w:hAnsi="Arial" w:cs="Arial"/>
          <w:sz w:val="24"/>
          <w:szCs w:val="24"/>
        </w:rPr>
        <w:t xml:space="preserve">         </w:t>
      </w:r>
      <w:r w:rsidRPr="002F55CD">
        <w:rPr>
          <w:rFonts w:ascii="Arial" w:hAnsi="Arial" w:cs="Arial"/>
          <w:sz w:val="24"/>
          <w:szCs w:val="24"/>
        </w:rPr>
        <w:t xml:space="preserve">aby byla zřejmá úroveň vzdělání žáka, které dosáhl zejména ve vztahu k očekávaným výstupům formulovaným v učebních </w:t>
      </w:r>
    </w:p>
    <w:p w:rsidR="002F55CD" w:rsidRDefault="002F55CD" w:rsidP="008F71D4">
      <w:pPr>
        <w:rPr>
          <w:rFonts w:ascii="Arial" w:hAnsi="Arial" w:cs="Arial"/>
          <w:sz w:val="24"/>
          <w:szCs w:val="24"/>
        </w:rPr>
      </w:pPr>
      <w:r>
        <w:rPr>
          <w:rFonts w:ascii="Arial" w:hAnsi="Arial" w:cs="Arial"/>
          <w:sz w:val="24"/>
          <w:szCs w:val="24"/>
        </w:rPr>
        <w:t xml:space="preserve">         </w:t>
      </w:r>
      <w:r w:rsidRPr="002F55CD">
        <w:rPr>
          <w:rFonts w:ascii="Arial" w:hAnsi="Arial" w:cs="Arial"/>
          <w:sz w:val="24"/>
          <w:szCs w:val="24"/>
        </w:rPr>
        <w:t xml:space="preserve">osnovách jednotlivých předmětů Školního vzdělávacího programu, k jeho vzdělávacím a osobnostním předpokladům a k věku </w:t>
      </w:r>
    </w:p>
    <w:p w:rsidR="002F55CD" w:rsidRDefault="002F55CD" w:rsidP="008F71D4">
      <w:pPr>
        <w:rPr>
          <w:rFonts w:ascii="Arial" w:hAnsi="Arial" w:cs="Arial"/>
          <w:sz w:val="24"/>
          <w:szCs w:val="24"/>
        </w:rPr>
      </w:pPr>
      <w:r>
        <w:rPr>
          <w:rFonts w:ascii="Arial" w:hAnsi="Arial" w:cs="Arial"/>
          <w:sz w:val="24"/>
          <w:szCs w:val="24"/>
        </w:rPr>
        <w:t xml:space="preserve">         </w:t>
      </w:r>
      <w:r w:rsidRPr="002F55CD">
        <w:rPr>
          <w:rFonts w:ascii="Arial" w:hAnsi="Arial" w:cs="Arial"/>
          <w:sz w:val="24"/>
          <w:szCs w:val="24"/>
        </w:rPr>
        <w:t xml:space="preserve">žáka. Slovní hodnocení zahrnuje posouzení výsledků vzdělávání žáka v jeho vývoji, ohodnocení píle žáka a jeho přístupu </w:t>
      </w:r>
    </w:p>
    <w:p w:rsidR="002F55CD" w:rsidRDefault="002F55CD" w:rsidP="008F71D4">
      <w:pPr>
        <w:rPr>
          <w:rFonts w:ascii="Arial" w:hAnsi="Arial" w:cs="Arial"/>
          <w:sz w:val="24"/>
          <w:szCs w:val="24"/>
        </w:rPr>
      </w:pPr>
      <w:r>
        <w:rPr>
          <w:rFonts w:ascii="Arial" w:hAnsi="Arial" w:cs="Arial"/>
          <w:sz w:val="24"/>
          <w:szCs w:val="24"/>
        </w:rPr>
        <w:t xml:space="preserve">         </w:t>
      </w:r>
      <w:r w:rsidRPr="002F55CD">
        <w:rPr>
          <w:rFonts w:ascii="Arial" w:hAnsi="Arial" w:cs="Arial"/>
          <w:sz w:val="24"/>
          <w:szCs w:val="24"/>
        </w:rPr>
        <w:t xml:space="preserve">ke vzdělávání i v souvislostech, které ovlivňují jeho výkon, a naznačení dalšího rozvoje žáka. Obsahuje také zdůvodnění </w:t>
      </w:r>
    </w:p>
    <w:p w:rsidR="002F55CD" w:rsidRDefault="002F55CD" w:rsidP="008F71D4">
      <w:pPr>
        <w:rPr>
          <w:rFonts w:ascii="Arial" w:hAnsi="Arial" w:cs="Arial"/>
          <w:sz w:val="24"/>
          <w:szCs w:val="24"/>
        </w:rPr>
      </w:pPr>
      <w:r>
        <w:rPr>
          <w:rFonts w:ascii="Arial" w:hAnsi="Arial" w:cs="Arial"/>
          <w:sz w:val="24"/>
          <w:szCs w:val="24"/>
        </w:rPr>
        <w:t xml:space="preserve">         </w:t>
      </w:r>
      <w:r w:rsidRPr="002F55CD">
        <w:rPr>
          <w:rFonts w:ascii="Arial" w:hAnsi="Arial" w:cs="Arial"/>
          <w:sz w:val="24"/>
          <w:szCs w:val="24"/>
        </w:rPr>
        <w:t>hodnocení a doporučení, jak předcházet případným neúspěchům žáka a jak je překonávat.</w:t>
      </w:r>
    </w:p>
    <w:p w:rsidR="002F55CD" w:rsidRDefault="002F55CD" w:rsidP="008F71D4">
      <w:pPr>
        <w:rPr>
          <w:rFonts w:ascii="Arial" w:hAnsi="Arial" w:cs="Arial"/>
          <w:sz w:val="24"/>
          <w:szCs w:val="24"/>
        </w:rPr>
      </w:pPr>
    </w:p>
    <w:p w:rsidR="002F55CD" w:rsidRDefault="002F55CD" w:rsidP="008F71D4">
      <w:pPr>
        <w:rPr>
          <w:rFonts w:ascii="Arial" w:hAnsi="Arial" w:cs="Arial"/>
          <w:sz w:val="24"/>
          <w:szCs w:val="24"/>
        </w:rPr>
      </w:pPr>
      <w:r>
        <w:rPr>
          <w:rFonts w:ascii="Arial" w:hAnsi="Arial" w:cs="Arial"/>
          <w:sz w:val="24"/>
          <w:szCs w:val="24"/>
        </w:rPr>
        <w:t xml:space="preserve">   </w:t>
      </w:r>
      <w:r w:rsidRPr="002F55CD">
        <w:rPr>
          <w:rFonts w:ascii="Arial" w:hAnsi="Arial" w:cs="Arial"/>
          <w:sz w:val="24"/>
          <w:szCs w:val="24"/>
        </w:rPr>
        <w:t xml:space="preserve"> 2.</w:t>
      </w:r>
      <w:r>
        <w:rPr>
          <w:rFonts w:ascii="Arial" w:hAnsi="Arial" w:cs="Arial"/>
          <w:sz w:val="24"/>
          <w:szCs w:val="24"/>
        </w:rPr>
        <w:t xml:space="preserve"> </w:t>
      </w:r>
      <w:r w:rsidRPr="002F55CD">
        <w:rPr>
          <w:rFonts w:ascii="Arial" w:hAnsi="Arial" w:cs="Arial"/>
          <w:sz w:val="24"/>
          <w:szCs w:val="24"/>
        </w:rPr>
        <w:t xml:space="preserve"> Výsledky vzdělávání žáka v jednotlivých povinných a nepovinných předmětech stanovených školním vzdělávacím programem </w:t>
      </w:r>
    </w:p>
    <w:p w:rsidR="004156B5" w:rsidRDefault="002F55CD" w:rsidP="008F71D4">
      <w:pPr>
        <w:rPr>
          <w:rFonts w:ascii="Arial" w:hAnsi="Arial" w:cs="Arial"/>
          <w:sz w:val="24"/>
          <w:szCs w:val="24"/>
        </w:rPr>
      </w:pPr>
      <w:r>
        <w:rPr>
          <w:rFonts w:ascii="Arial" w:hAnsi="Arial" w:cs="Arial"/>
          <w:sz w:val="24"/>
          <w:szCs w:val="24"/>
        </w:rPr>
        <w:t xml:space="preserve">         </w:t>
      </w:r>
      <w:r w:rsidRPr="002F55CD">
        <w:rPr>
          <w:rFonts w:ascii="Arial" w:hAnsi="Arial" w:cs="Arial"/>
          <w:sz w:val="24"/>
          <w:szCs w:val="24"/>
        </w:rPr>
        <w:t>se hodnotí na vysvědčení stupni prospěchu:</w:t>
      </w:r>
    </w:p>
    <w:p w:rsidR="00DE5F7A" w:rsidRDefault="00DE5F7A" w:rsidP="008F71D4">
      <w:pPr>
        <w:rPr>
          <w:rFonts w:ascii="Arial" w:hAnsi="Arial" w:cs="Arial"/>
          <w:sz w:val="24"/>
          <w:szCs w:val="24"/>
        </w:rPr>
      </w:pPr>
    </w:p>
    <w:p w:rsidR="00DE5F7A" w:rsidRDefault="00DE5F7A" w:rsidP="008F71D4">
      <w:pPr>
        <w:rPr>
          <w:rFonts w:ascii="Arial" w:hAnsi="Arial" w:cs="Arial"/>
          <w:sz w:val="24"/>
          <w:szCs w:val="24"/>
        </w:rPr>
      </w:pPr>
      <w:r>
        <w:rPr>
          <w:rFonts w:ascii="Arial" w:hAnsi="Arial" w:cs="Arial"/>
          <w:sz w:val="24"/>
          <w:szCs w:val="24"/>
        </w:rPr>
        <w:t xml:space="preserve">        a)   1 – výborný</w:t>
      </w:r>
    </w:p>
    <w:p w:rsidR="00DE5F7A" w:rsidRDefault="00DE5F7A" w:rsidP="008F71D4">
      <w:pPr>
        <w:rPr>
          <w:rFonts w:ascii="Arial" w:hAnsi="Arial" w:cs="Arial"/>
          <w:sz w:val="24"/>
          <w:szCs w:val="24"/>
        </w:rPr>
      </w:pPr>
      <w:r>
        <w:rPr>
          <w:rFonts w:ascii="Arial" w:hAnsi="Arial" w:cs="Arial"/>
          <w:sz w:val="24"/>
          <w:szCs w:val="24"/>
        </w:rPr>
        <w:t xml:space="preserve">        b) </w:t>
      </w:r>
      <w:r w:rsidRPr="00DE5F7A">
        <w:rPr>
          <w:rFonts w:ascii="Arial" w:hAnsi="Arial" w:cs="Arial"/>
          <w:sz w:val="24"/>
          <w:szCs w:val="24"/>
        </w:rPr>
        <w:t xml:space="preserve"> </w:t>
      </w:r>
      <w:r>
        <w:rPr>
          <w:rFonts w:ascii="Arial" w:hAnsi="Arial" w:cs="Arial"/>
          <w:sz w:val="24"/>
          <w:szCs w:val="24"/>
        </w:rPr>
        <w:t xml:space="preserve"> 2 – chvalitebný</w:t>
      </w:r>
    </w:p>
    <w:p w:rsidR="00DE5F7A" w:rsidRDefault="00DE5F7A" w:rsidP="008F71D4">
      <w:pPr>
        <w:rPr>
          <w:rFonts w:ascii="Arial" w:hAnsi="Arial" w:cs="Arial"/>
          <w:sz w:val="24"/>
          <w:szCs w:val="24"/>
        </w:rPr>
      </w:pPr>
      <w:r>
        <w:rPr>
          <w:rFonts w:ascii="Arial" w:hAnsi="Arial" w:cs="Arial"/>
          <w:sz w:val="24"/>
          <w:szCs w:val="24"/>
        </w:rPr>
        <w:t xml:space="preserve">        c)   3 – dobrý </w:t>
      </w:r>
    </w:p>
    <w:p w:rsidR="00DE5F7A" w:rsidRDefault="00DE5F7A" w:rsidP="008F71D4">
      <w:pPr>
        <w:rPr>
          <w:rFonts w:ascii="Arial" w:hAnsi="Arial" w:cs="Arial"/>
          <w:sz w:val="24"/>
          <w:szCs w:val="24"/>
        </w:rPr>
      </w:pPr>
      <w:r>
        <w:rPr>
          <w:rFonts w:ascii="Arial" w:hAnsi="Arial" w:cs="Arial"/>
          <w:sz w:val="24"/>
          <w:szCs w:val="24"/>
        </w:rPr>
        <w:t xml:space="preserve">        d)  4 – dostatečný</w:t>
      </w:r>
    </w:p>
    <w:p w:rsidR="00DE5F7A" w:rsidRDefault="00DE5F7A" w:rsidP="008F71D4">
      <w:pPr>
        <w:rPr>
          <w:rFonts w:ascii="Arial" w:hAnsi="Arial" w:cs="Arial"/>
          <w:sz w:val="24"/>
          <w:szCs w:val="24"/>
        </w:rPr>
      </w:pPr>
      <w:r>
        <w:rPr>
          <w:rFonts w:ascii="Arial" w:hAnsi="Arial" w:cs="Arial"/>
          <w:sz w:val="24"/>
          <w:szCs w:val="24"/>
        </w:rPr>
        <w:t xml:space="preserve">        e)  5 – nedostatečný</w:t>
      </w:r>
    </w:p>
    <w:p w:rsidR="00DE5F7A" w:rsidRDefault="00DE5F7A" w:rsidP="008F71D4">
      <w:pPr>
        <w:rPr>
          <w:rFonts w:ascii="Arial" w:hAnsi="Arial" w:cs="Arial"/>
          <w:sz w:val="24"/>
          <w:szCs w:val="24"/>
        </w:rPr>
      </w:pPr>
      <w:r>
        <w:rPr>
          <w:rFonts w:ascii="Arial" w:hAnsi="Arial" w:cs="Arial"/>
          <w:sz w:val="24"/>
          <w:szCs w:val="24"/>
        </w:rPr>
        <w:t xml:space="preserve">        f)</w:t>
      </w:r>
      <w:r w:rsidRPr="00DE5F7A">
        <w:rPr>
          <w:rFonts w:ascii="Arial" w:hAnsi="Arial" w:cs="Arial"/>
          <w:sz w:val="24"/>
          <w:szCs w:val="24"/>
        </w:rPr>
        <w:t xml:space="preserve"> </w:t>
      </w:r>
      <w:r>
        <w:rPr>
          <w:rFonts w:ascii="Arial" w:hAnsi="Arial" w:cs="Arial"/>
          <w:sz w:val="24"/>
          <w:szCs w:val="24"/>
        </w:rPr>
        <w:t xml:space="preserve">  </w:t>
      </w:r>
      <w:r w:rsidRPr="00DE5F7A">
        <w:rPr>
          <w:rFonts w:ascii="Arial" w:hAnsi="Arial" w:cs="Arial"/>
          <w:sz w:val="24"/>
          <w:szCs w:val="24"/>
        </w:rPr>
        <w:t>nehodnocen – nelze-li žáka z některého nebo ze všech předmětů v prvním nebo ve druhém pololetí hodnotit ani</w:t>
      </w:r>
    </w:p>
    <w:p w:rsidR="00DE5F7A" w:rsidRDefault="00DE5F7A" w:rsidP="008F71D4">
      <w:pPr>
        <w:rPr>
          <w:rFonts w:ascii="Arial" w:hAnsi="Arial" w:cs="Arial"/>
          <w:sz w:val="24"/>
          <w:szCs w:val="24"/>
        </w:rPr>
      </w:pPr>
      <w:r>
        <w:rPr>
          <w:rFonts w:ascii="Arial" w:hAnsi="Arial" w:cs="Arial"/>
          <w:sz w:val="24"/>
          <w:szCs w:val="24"/>
        </w:rPr>
        <w:t xml:space="preserve">            </w:t>
      </w:r>
      <w:r w:rsidRPr="00DE5F7A">
        <w:rPr>
          <w:rFonts w:ascii="Arial" w:hAnsi="Arial" w:cs="Arial"/>
          <w:sz w:val="24"/>
          <w:szCs w:val="24"/>
        </w:rPr>
        <w:t xml:space="preserve"> v náhradním termínu, uvádí se na vysvědčení místo hodnocení slovo „nehodnocen(a)“, </w:t>
      </w:r>
    </w:p>
    <w:p w:rsidR="00DE5F7A" w:rsidRDefault="00DE5F7A" w:rsidP="008F71D4">
      <w:pPr>
        <w:rPr>
          <w:rFonts w:ascii="Arial" w:hAnsi="Arial" w:cs="Arial"/>
          <w:sz w:val="24"/>
          <w:szCs w:val="24"/>
        </w:rPr>
      </w:pPr>
      <w:r>
        <w:rPr>
          <w:rFonts w:ascii="Arial" w:hAnsi="Arial" w:cs="Arial"/>
          <w:sz w:val="24"/>
          <w:szCs w:val="24"/>
        </w:rPr>
        <w:t xml:space="preserve">        g)   </w:t>
      </w:r>
      <w:r w:rsidRPr="00DE5F7A">
        <w:rPr>
          <w:rFonts w:ascii="Arial" w:hAnsi="Arial" w:cs="Arial"/>
          <w:sz w:val="24"/>
          <w:szCs w:val="24"/>
        </w:rPr>
        <w:t xml:space="preserve"> uvolněn – žák je z výuky některého předmětu v prvním nebo ve druhém pololetí uvolněn, uvádí se na vysvědčení místo </w:t>
      </w:r>
    </w:p>
    <w:p w:rsidR="00DE5F7A" w:rsidRDefault="00DE5F7A" w:rsidP="008F71D4">
      <w:pPr>
        <w:rPr>
          <w:rFonts w:ascii="Arial" w:hAnsi="Arial" w:cs="Arial"/>
          <w:sz w:val="24"/>
          <w:szCs w:val="24"/>
        </w:rPr>
      </w:pPr>
      <w:r>
        <w:rPr>
          <w:rFonts w:ascii="Arial" w:hAnsi="Arial" w:cs="Arial"/>
          <w:sz w:val="24"/>
          <w:szCs w:val="24"/>
        </w:rPr>
        <w:t xml:space="preserve">               </w:t>
      </w:r>
      <w:r w:rsidRPr="00DE5F7A">
        <w:rPr>
          <w:rFonts w:ascii="Arial" w:hAnsi="Arial" w:cs="Arial"/>
          <w:sz w:val="24"/>
          <w:szCs w:val="24"/>
        </w:rPr>
        <w:t>hodnocení slovo „uvolněn(a)“.</w:t>
      </w:r>
    </w:p>
    <w:p w:rsidR="00DE5F7A" w:rsidRDefault="00DE5F7A" w:rsidP="008F71D4">
      <w:pPr>
        <w:rPr>
          <w:rFonts w:ascii="Arial" w:hAnsi="Arial" w:cs="Arial"/>
          <w:sz w:val="24"/>
          <w:szCs w:val="24"/>
        </w:rPr>
      </w:pPr>
    </w:p>
    <w:p w:rsidR="00DE5F7A" w:rsidRDefault="00DE5F7A" w:rsidP="008F71D4">
      <w:pPr>
        <w:rPr>
          <w:rFonts w:ascii="Arial" w:hAnsi="Arial" w:cs="Arial"/>
          <w:sz w:val="24"/>
          <w:szCs w:val="24"/>
        </w:rPr>
      </w:pPr>
      <w:r w:rsidRPr="00DE5F7A">
        <w:rPr>
          <w:rFonts w:ascii="Arial" w:hAnsi="Arial" w:cs="Arial"/>
          <w:sz w:val="24"/>
          <w:szCs w:val="24"/>
        </w:rPr>
        <w:t xml:space="preserve">3. </w:t>
      </w:r>
      <w:r>
        <w:rPr>
          <w:rFonts w:ascii="Arial" w:hAnsi="Arial" w:cs="Arial"/>
          <w:sz w:val="24"/>
          <w:szCs w:val="24"/>
        </w:rPr>
        <w:t xml:space="preserve">   </w:t>
      </w:r>
      <w:r w:rsidRPr="00DE5F7A">
        <w:rPr>
          <w:rFonts w:ascii="Arial" w:hAnsi="Arial" w:cs="Arial"/>
          <w:sz w:val="24"/>
          <w:szCs w:val="24"/>
        </w:rPr>
        <w:t xml:space="preserve">Při hodnocení touto stupnicí jsou výsledky vzdělávání a chování žáka ve škole a na akcích pořádaných školou hodnoceny tak, </w:t>
      </w:r>
    </w:p>
    <w:p w:rsidR="00DE5F7A" w:rsidRDefault="00DE5F7A" w:rsidP="008F71D4">
      <w:pPr>
        <w:rPr>
          <w:rFonts w:ascii="Arial" w:hAnsi="Arial" w:cs="Arial"/>
          <w:sz w:val="24"/>
          <w:szCs w:val="24"/>
        </w:rPr>
      </w:pPr>
      <w:r>
        <w:rPr>
          <w:rFonts w:ascii="Arial" w:hAnsi="Arial" w:cs="Arial"/>
          <w:sz w:val="24"/>
          <w:szCs w:val="24"/>
        </w:rPr>
        <w:t xml:space="preserve">      </w:t>
      </w:r>
      <w:r w:rsidRPr="00DE5F7A">
        <w:rPr>
          <w:rFonts w:ascii="Arial" w:hAnsi="Arial" w:cs="Arial"/>
          <w:sz w:val="24"/>
          <w:szCs w:val="24"/>
        </w:rPr>
        <w:t xml:space="preserve">aby byla zřejmá úroveň vzdělání žáka, které dosáhl zejména vzhledem k očekávaným výstupům formulovaným v učebních </w:t>
      </w:r>
    </w:p>
    <w:p w:rsidR="00DE5F7A" w:rsidRDefault="00DE5F7A" w:rsidP="008F71D4">
      <w:pPr>
        <w:rPr>
          <w:rFonts w:ascii="Arial" w:hAnsi="Arial" w:cs="Arial"/>
          <w:sz w:val="24"/>
          <w:szCs w:val="24"/>
        </w:rPr>
      </w:pPr>
      <w:r>
        <w:rPr>
          <w:rFonts w:ascii="Arial" w:hAnsi="Arial" w:cs="Arial"/>
          <w:sz w:val="24"/>
          <w:szCs w:val="24"/>
        </w:rPr>
        <w:t xml:space="preserve">      </w:t>
      </w:r>
      <w:r w:rsidRPr="00DE5F7A">
        <w:rPr>
          <w:rFonts w:ascii="Arial" w:hAnsi="Arial" w:cs="Arial"/>
          <w:sz w:val="24"/>
          <w:szCs w:val="24"/>
        </w:rPr>
        <w:t xml:space="preserve">osnovách 5 jednotlivých předmětů Školního vzdělávacího programu, k jeho vzdělávacím a osobnostním předpokladům a k věku </w:t>
      </w:r>
    </w:p>
    <w:p w:rsidR="00DE5F7A" w:rsidRDefault="00DE5F7A" w:rsidP="008F71D4">
      <w:pPr>
        <w:rPr>
          <w:rFonts w:ascii="Arial" w:hAnsi="Arial" w:cs="Arial"/>
          <w:sz w:val="24"/>
          <w:szCs w:val="24"/>
        </w:rPr>
      </w:pPr>
      <w:r>
        <w:rPr>
          <w:rFonts w:ascii="Arial" w:hAnsi="Arial" w:cs="Arial"/>
          <w:sz w:val="24"/>
          <w:szCs w:val="24"/>
        </w:rPr>
        <w:t xml:space="preserve">      </w:t>
      </w:r>
      <w:r w:rsidRPr="00DE5F7A">
        <w:rPr>
          <w:rFonts w:ascii="Arial" w:hAnsi="Arial" w:cs="Arial"/>
          <w:sz w:val="24"/>
          <w:szCs w:val="24"/>
        </w:rPr>
        <w:t>žáka. Hodnocení zahrnuje ohodnocení píle žáka a jeho přístupu ke vzdělávání i v souvislostech, které ovlivňují jeho výkon.</w:t>
      </w:r>
    </w:p>
    <w:p w:rsidR="00DE5F7A" w:rsidRDefault="00DE5F7A" w:rsidP="008F71D4">
      <w:pPr>
        <w:rPr>
          <w:rFonts w:ascii="Arial" w:hAnsi="Arial" w:cs="Arial"/>
          <w:sz w:val="24"/>
          <w:szCs w:val="24"/>
        </w:rPr>
      </w:pPr>
    </w:p>
    <w:p w:rsidR="00DE5F7A" w:rsidRDefault="00DE5F7A" w:rsidP="008F71D4">
      <w:pPr>
        <w:rPr>
          <w:rFonts w:ascii="Arial" w:hAnsi="Arial" w:cs="Arial"/>
          <w:sz w:val="24"/>
          <w:szCs w:val="24"/>
        </w:rPr>
      </w:pPr>
      <w:r w:rsidRPr="00DE5F7A">
        <w:rPr>
          <w:rFonts w:ascii="Arial" w:hAnsi="Arial" w:cs="Arial"/>
          <w:sz w:val="24"/>
          <w:szCs w:val="24"/>
        </w:rPr>
        <w:t xml:space="preserve">4. </w:t>
      </w:r>
      <w:r>
        <w:rPr>
          <w:rFonts w:ascii="Arial" w:hAnsi="Arial" w:cs="Arial"/>
          <w:sz w:val="24"/>
          <w:szCs w:val="24"/>
        </w:rPr>
        <w:t xml:space="preserve">  </w:t>
      </w:r>
      <w:r w:rsidRPr="00DE5F7A">
        <w:rPr>
          <w:rFonts w:ascii="Arial" w:hAnsi="Arial" w:cs="Arial"/>
          <w:sz w:val="24"/>
          <w:szCs w:val="24"/>
        </w:rPr>
        <w:t xml:space="preserve">Při hodnocení žáka se na prvním stupni použije pro zápis stupně hodnocení číslice, na druhém stupni se použije slovní </w:t>
      </w:r>
    </w:p>
    <w:p w:rsidR="00DE5F7A" w:rsidRDefault="00DE5F7A" w:rsidP="008F71D4">
      <w:pPr>
        <w:rPr>
          <w:rFonts w:ascii="Arial" w:hAnsi="Arial" w:cs="Arial"/>
          <w:sz w:val="24"/>
          <w:szCs w:val="24"/>
        </w:rPr>
      </w:pPr>
      <w:r>
        <w:rPr>
          <w:rFonts w:ascii="Arial" w:hAnsi="Arial" w:cs="Arial"/>
          <w:sz w:val="24"/>
          <w:szCs w:val="24"/>
        </w:rPr>
        <w:t xml:space="preserve">      </w:t>
      </w:r>
      <w:r w:rsidRPr="00DE5F7A">
        <w:rPr>
          <w:rFonts w:ascii="Arial" w:hAnsi="Arial" w:cs="Arial"/>
          <w:sz w:val="24"/>
          <w:szCs w:val="24"/>
        </w:rPr>
        <w:t>označení stupně hodnocení podle odstavce 3.2, chování se na obou stupních hodnotí dle odstavce 3.1.</w:t>
      </w:r>
    </w:p>
    <w:p w:rsidR="00DE5F7A" w:rsidRDefault="00DE5F7A" w:rsidP="008F71D4">
      <w:pPr>
        <w:rPr>
          <w:rFonts w:ascii="Arial" w:hAnsi="Arial" w:cs="Arial"/>
          <w:sz w:val="24"/>
          <w:szCs w:val="24"/>
        </w:rPr>
      </w:pPr>
    </w:p>
    <w:p w:rsidR="00DE5F7A" w:rsidRPr="00DE5F7A" w:rsidRDefault="00DE5F7A" w:rsidP="008F71D4">
      <w:pPr>
        <w:rPr>
          <w:rFonts w:ascii="Arial" w:hAnsi="Arial" w:cs="Arial"/>
          <w:sz w:val="24"/>
          <w:szCs w:val="24"/>
        </w:rPr>
      </w:pPr>
    </w:p>
    <w:p w:rsidR="00DE5F7A" w:rsidRDefault="00DE5F7A" w:rsidP="008F71D4">
      <w:pPr>
        <w:rPr>
          <w:rFonts w:ascii="Arial" w:hAnsi="Arial" w:cs="Arial"/>
          <w:sz w:val="24"/>
          <w:szCs w:val="24"/>
        </w:rPr>
      </w:pPr>
      <w:r w:rsidRPr="00DE5F7A">
        <w:rPr>
          <w:rFonts w:ascii="Arial" w:hAnsi="Arial" w:cs="Arial"/>
          <w:sz w:val="24"/>
          <w:szCs w:val="24"/>
        </w:rPr>
        <w:t xml:space="preserve">5. </w:t>
      </w:r>
      <w:r>
        <w:rPr>
          <w:rFonts w:ascii="Arial" w:hAnsi="Arial" w:cs="Arial"/>
          <w:sz w:val="24"/>
          <w:szCs w:val="24"/>
        </w:rPr>
        <w:t xml:space="preserve">  </w:t>
      </w:r>
      <w:r w:rsidRPr="00DE5F7A">
        <w:rPr>
          <w:rFonts w:ascii="Arial" w:hAnsi="Arial" w:cs="Arial"/>
          <w:sz w:val="24"/>
          <w:szCs w:val="24"/>
        </w:rPr>
        <w:t xml:space="preserve">Celkové hodnocení žáka se na vysvědčení vyjadřuje stupni: </w:t>
      </w:r>
    </w:p>
    <w:p w:rsidR="00DE5F7A" w:rsidRDefault="00DE5F7A" w:rsidP="008F71D4">
      <w:pPr>
        <w:rPr>
          <w:rFonts w:ascii="Arial" w:hAnsi="Arial" w:cs="Arial"/>
          <w:sz w:val="24"/>
          <w:szCs w:val="24"/>
        </w:rPr>
      </w:pPr>
    </w:p>
    <w:p w:rsidR="00DE5F7A" w:rsidRDefault="00DE5F7A" w:rsidP="008F71D4">
      <w:pPr>
        <w:rPr>
          <w:rFonts w:ascii="Arial" w:hAnsi="Arial" w:cs="Arial"/>
          <w:sz w:val="24"/>
          <w:szCs w:val="24"/>
        </w:rPr>
      </w:pPr>
      <w:r>
        <w:rPr>
          <w:rFonts w:ascii="Arial" w:hAnsi="Arial" w:cs="Arial"/>
          <w:sz w:val="24"/>
          <w:szCs w:val="24"/>
        </w:rPr>
        <w:t xml:space="preserve">        a)   prospěl(a) s </w:t>
      </w:r>
      <w:r w:rsidR="00C5518E">
        <w:rPr>
          <w:rFonts w:ascii="Arial" w:hAnsi="Arial" w:cs="Arial"/>
          <w:sz w:val="24"/>
          <w:szCs w:val="24"/>
        </w:rPr>
        <w:t>vyznamenáním</w:t>
      </w:r>
    </w:p>
    <w:p w:rsidR="00DE5F7A" w:rsidRDefault="00DE5F7A" w:rsidP="008F71D4">
      <w:pPr>
        <w:rPr>
          <w:rFonts w:ascii="Arial" w:hAnsi="Arial" w:cs="Arial"/>
          <w:sz w:val="24"/>
          <w:szCs w:val="24"/>
        </w:rPr>
      </w:pPr>
      <w:r>
        <w:rPr>
          <w:rFonts w:ascii="Arial" w:hAnsi="Arial" w:cs="Arial"/>
          <w:sz w:val="24"/>
          <w:szCs w:val="24"/>
        </w:rPr>
        <w:t xml:space="preserve">        b)   prospěl(a)</w:t>
      </w:r>
    </w:p>
    <w:p w:rsidR="00DE5F7A" w:rsidRDefault="00DE5F7A" w:rsidP="008F71D4">
      <w:pPr>
        <w:rPr>
          <w:rFonts w:ascii="Arial" w:hAnsi="Arial" w:cs="Arial"/>
          <w:sz w:val="24"/>
          <w:szCs w:val="24"/>
        </w:rPr>
      </w:pPr>
      <w:r>
        <w:rPr>
          <w:rFonts w:ascii="Arial" w:hAnsi="Arial" w:cs="Arial"/>
          <w:sz w:val="24"/>
          <w:szCs w:val="24"/>
        </w:rPr>
        <w:t xml:space="preserve">        c)   neprospěl(a)</w:t>
      </w:r>
    </w:p>
    <w:p w:rsidR="00DE5F7A" w:rsidRDefault="00DE5F7A" w:rsidP="008F71D4">
      <w:pPr>
        <w:rPr>
          <w:rFonts w:ascii="Arial" w:hAnsi="Arial" w:cs="Arial"/>
          <w:sz w:val="24"/>
          <w:szCs w:val="24"/>
        </w:rPr>
      </w:pPr>
      <w:r>
        <w:rPr>
          <w:rFonts w:ascii="Arial" w:hAnsi="Arial" w:cs="Arial"/>
          <w:sz w:val="24"/>
          <w:szCs w:val="24"/>
        </w:rPr>
        <w:t xml:space="preserve">        d)  </w:t>
      </w:r>
      <w:r w:rsidRPr="00DE5F7A">
        <w:rPr>
          <w:rFonts w:ascii="Arial" w:hAnsi="Arial" w:cs="Arial"/>
          <w:sz w:val="24"/>
          <w:szCs w:val="24"/>
        </w:rPr>
        <w:t xml:space="preserve"> nehodnocen(a),</w:t>
      </w:r>
    </w:p>
    <w:p w:rsidR="00DE5F7A" w:rsidRDefault="00DE5F7A" w:rsidP="008F71D4">
      <w:pPr>
        <w:rPr>
          <w:rFonts w:ascii="Arial" w:hAnsi="Arial" w:cs="Arial"/>
          <w:sz w:val="24"/>
          <w:szCs w:val="24"/>
        </w:rPr>
      </w:pPr>
    </w:p>
    <w:p w:rsidR="00DE5F7A" w:rsidRDefault="00DE5F7A" w:rsidP="008F71D4">
      <w:pPr>
        <w:rPr>
          <w:rFonts w:ascii="Arial" w:hAnsi="Arial" w:cs="Arial"/>
          <w:sz w:val="24"/>
          <w:szCs w:val="24"/>
        </w:rPr>
      </w:pPr>
      <w:r w:rsidRPr="00DE5F7A">
        <w:rPr>
          <w:rFonts w:ascii="Arial" w:hAnsi="Arial" w:cs="Arial"/>
          <w:sz w:val="24"/>
          <w:szCs w:val="24"/>
        </w:rPr>
        <w:t xml:space="preserve"> 6. </w:t>
      </w:r>
      <w:r>
        <w:rPr>
          <w:rFonts w:ascii="Arial" w:hAnsi="Arial" w:cs="Arial"/>
          <w:sz w:val="24"/>
          <w:szCs w:val="24"/>
        </w:rPr>
        <w:t xml:space="preserve">  </w:t>
      </w:r>
      <w:r w:rsidRPr="00DE5F7A">
        <w:rPr>
          <w:rFonts w:ascii="Arial" w:hAnsi="Arial" w:cs="Arial"/>
          <w:sz w:val="24"/>
          <w:szCs w:val="24"/>
        </w:rPr>
        <w:t>Žák je hodnocen stupněm:</w:t>
      </w:r>
    </w:p>
    <w:p w:rsidR="00DE5F7A" w:rsidRDefault="00DE5F7A" w:rsidP="008F71D4">
      <w:pPr>
        <w:rPr>
          <w:rFonts w:ascii="Arial" w:hAnsi="Arial" w:cs="Arial"/>
          <w:sz w:val="24"/>
          <w:szCs w:val="24"/>
        </w:rPr>
      </w:pPr>
    </w:p>
    <w:p w:rsidR="00DE5F7A" w:rsidRDefault="00DE5F7A" w:rsidP="008F71D4">
      <w:pPr>
        <w:rPr>
          <w:rFonts w:ascii="Arial" w:hAnsi="Arial" w:cs="Arial"/>
          <w:sz w:val="24"/>
          <w:szCs w:val="24"/>
        </w:rPr>
      </w:pPr>
      <w:r>
        <w:rPr>
          <w:rFonts w:ascii="Arial" w:hAnsi="Arial" w:cs="Arial"/>
          <w:sz w:val="24"/>
          <w:szCs w:val="24"/>
        </w:rPr>
        <w:t xml:space="preserve">       </w:t>
      </w:r>
      <w:r w:rsidR="00C5518E">
        <w:rPr>
          <w:rFonts w:ascii="Arial" w:hAnsi="Arial" w:cs="Arial"/>
          <w:sz w:val="24"/>
          <w:szCs w:val="24"/>
        </w:rPr>
        <w:t xml:space="preserve"> a) </w:t>
      </w:r>
      <w:r w:rsidRPr="00DE5F7A">
        <w:rPr>
          <w:rFonts w:ascii="Arial" w:hAnsi="Arial" w:cs="Arial"/>
          <w:sz w:val="24"/>
          <w:szCs w:val="24"/>
        </w:rPr>
        <w:t xml:space="preserve"> prospěl(a) s vyznamenáním, není-li v žádném z povinných předmětů stanovených Školním vzdělávacím programem</w:t>
      </w:r>
    </w:p>
    <w:p w:rsidR="00C5518E" w:rsidRDefault="00DE5F7A" w:rsidP="008F71D4">
      <w:pPr>
        <w:rPr>
          <w:rFonts w:ascii="Arial" w:hAnsi="Arial" w:cs="Arial"/>
          <w:sz w:val="24"/>
          <w:szCs w:val="24"/>
        </w:rPr>
      </w:pPr>
      <w:r>
        <w:rPr>
          <w:rFonts w:ascii="Arial" w:hAnsi="Arial" w:cs="Arial"/>
          <w:sz w:val="24"/>
          <w:szCs w:val="24"/>
        </w:rPr>
        <w:t xml:space="preserve">           </w:t>
      </w:r>
      <w:r w:rsidRPr="00DE5F7A">
        <w:rPr>
          <w:rFonts w:ascii="Arial" w:hAnsi="Arial" w:cs="Arial"/>
          <w:sz w:val="24"/>
          <w:szCs w:val="24"/>
        </w:rPr>
        <w:t xml:space="preserve"> hodnocen na vysvědčení stupněm prospěchu horším než 2 - chvalitebný, průměr stupňů prospěchu ze všech povinných </w:t>
      </w:r>
    </w:p>
    <w:p w:rsidR="00C5518E" w:rsidRDefault="00C5518E" w:rsidP="008F71D4">
      <w:pPr>
        <w:rPr>
          <w:rFonts w:ascii="Arial" w:hAnsi="Arial" w:cs="Arial"/>
          <w:sz w:val="24"/>
          <w:szCs w:val="24"/>
        </w:rPr>
      </w:pPr>
      <w:r>
        <w:rPr>
          <w:rFonts w:ascii="Arial" w:hAnsi="Arial" w:cs="Arial"/>
          <w:sz w:val="24"/>
          <w:szCs w:val="24"/>
        </w:rPr>
        <w:t xml:space="preserve">            </w:t>
      </w:r>
      <w:r w:rsidR="00DE5F7A" w:rsidRPr="00DE5F7A">
        <w:rPr>
          <w:rFonts w:ascii="Arial" w:hAnsi="Arial" w:cs="Arial"/>
          <w:sz w:val="24"/>
          <w:szCs w:val="24"/>
        </w:rPr>
        <w:t>předmětů stanovených Školním vzdělávacím programem není vyšší než 1,5 a jeho chování j</w:t>
      </w:r>
      <w:r>
        <w:rPr>
          <w:rFonts w:ascii="Arial" w:hAnsi="Arial" w:cs="Arial"/>
          <w:sz w:val="24"/>
          <w:szCs w:val="24"/>
        </w:rPr>
        <w:t xml:space="preserve">e hodnoceno stupněm velmi   </w:t>
      </w:r>
    </w:p>
    <w:p w:rsidR="00C5518E" w:rsidRDefault="00C5518E" w:rsidP="008F71D4">
      <w:pPr>
        <w:rPr>
          <w:rFonts w:ascii="Arial" w:hAnsi="Arial" w:cs="Arial"/>
          <w:sz w:val="24"/>
          <w:szCs w:val="24"/>
        </w:rPr>
      </w:pPr>
      <w:r>
        <w:rPr>
          <w:rFonts w:ascii="Arial" w:hAnsi="Arial" w:cs="Arial"/>
          <w:sz w:val="24"/>
          <w:szCs w:val="24"/>
        </w:rPr>
        <w:t xml:space="preserve">            dobré</w:t>
      </w:r>
    </w:p>
    <w:p w:rsidR="00C5518E" w:rsidRDefault="00C5518E" w:rsidP="008F71D4">
      <w:pPr>
        <w:rPr>
          <w:rFonts w:ascii="Arial" w:hAnsi="Arial" w:cs="Arial"/>
          <w:sz w:val="24"/>
          <w:szCs w:val="24"/>
        </w:rPr>
      </w:pPr>
    </w:p>
    <w:p w:rsidR="00C5518E" w:rsidRDefault="00C5518E" w:rsidP="008F71D4">
      <w:pPr>
        <w:rPr>
          <w:rFonts w:ascii="Arial" w:hAnsi="Arial" w:cs="Arial"/>
          <w:sz w:val="24"/>
          <w:szCs w:val="24"/>
        </w:rPr>
      </w:pPr>
      <w:r>
        <w:rPr>
          <w:rFonts w:ascii="Arial" w:hAnsi="Arial" w:cs="Arial"/>
          <w:sz w:val="24"/>
          <w:szCs w:val="24"/>
        </w:rPr>
        <w:t xml:space="preserve">        b)</w:t>
      </w:r>
      <w:r w:rsidR="00DE5F7A" w:rsidRPr="00DE5F7A">
        <w:rPr>
          <w:rFonts w:ascii="Arial" w:hAnsi="Arial" w:cs="Arial"/>
          <w:sz w:val="24"/>
          <w:szCs w:val="24"/>
        </w:rPr>
        <w:t xml:space="preserve"> </w:t>
      </w:r>
      <w:r>
        <w:rPr>
          <w:rFonts w:ascii="Arial" w:hAnsi="Arial" w:cs="Arial"/>
          <w:sz w:val="24"/>
          <w:szCs w:val="24"/>
        </w:rPr>
        <w:t xml:space="preserve"> </w:t>
      </w:r>
      <w:r w:rsidR="00DE5F7A" w:rsidRPr="00DE5F7A">
        <w:rPr>
          <w:rFonts w:ascii="Arial" w:hAnsi="Arial" w:cs="Arial"/>
          <w:sz w:val="24"/>
          <w:szCs w:val="24"/>
        </w:rPr>
        <w:t xml:space="preserve">prospěl(a), není-li v žádném z povinných předmětů stanovených Školním vzdělávacím programem hodnocen na </w:t>
      </w:r>
    </w:p>
    <w:p w:rsidR="00C5518E" w:rsidRDefault="00C5518E" w:rsidP="008F71D4">
      <w:pPr>
        <w:rPr>
          <w:rFonts w:ascii="Arial" w:hAnsi="Arial" w:cs="Arial"/>
          <w:sz w:val="24"/>
          <w:szCs w:val="24"/>
        </w:rPr>
      </w:pPr>
      <w:r>
        <w:rPr>
          <w:rFonts w:ascii="Arial" w:hAnsi="Arial" w:cs="Arial"/>
          <w:sz w:val="24"/>
          <w:szCs w:val="24"/>
        </w:rPr>
        <w:t xml:space="preserve">             </w:t>
      </w:r>
      <w:r w:rsidR="00DE5F7A" w:rsidRPr="00DE5F7A">
        <w:rPr>
          <w:rFonts w:ascii="Arial" w:hAnsi="Arial" w:cs="Arial"/>
          <w:sz w:val="24"/>
          <w:szCs w:val="24"/>
        </w:rPr>
        <w:t>vysvědčení stupněm prospěchu 5 - nedostatečný nebo o</w:t>
      </w:r>
      <w:r>
        <w:rPr>
          <w:rFonts w:ascii="Arial" w:hAnsi="Arial" w:cs="Arial"/>
          <w:sz w:val="24"/>
          <w:szCs w:val="24"/>
        </w:rPr>
        <w:t>dpovídajícím slovním hodnocením</w:t>
      </w:r>
    </w:p>
    <w:p w:rsidR="00C5518E" w:rsidRDefault="00C5518E" w:rsidP="008F71D4">
      <w:pPr>
        <w:rPr>
          <w:rFonts w:ascii="Arial" w:hAnsi="Arial" w:cs="Arial"/>
          <w:sz w:val="24"/>
          <w:szCs w:val="24"/>
        </w:rPr>
      </w:pPr>
    </w:p>
    <w:p w:rsidR="00C5518E" w:rsidRDefault="00C5518E" w:rsidP="008F71D4">
      <w:pPr>
        <w:rPr>
          <w:rFonts w:ascii="Arial" w:hAnsi="Arial" w:cs="Arial"/>
          <w:sz w:val="24"/>
          <w:szCs w:val="24"/>
        </w:rPr>
      </w:pPr>
      <w:r>
        <w:rPr>
          <w:rFonts w:ascii="Arial" w:hAnsi="Arial" w:cs="Arial"/>
          <w:sz w:val="24"/>
          <w:szCs w:val="24"/>
        </w:rPr>
        <w:t xml:space="preserve">        c) </w:t>
      </w:r>
      <w:r w:rsidR="00DE5F7A" w:rsidRPr="00DE5F7A">
        <w:rPr>
          <w:rFonts w:ascii="Arial" w:hAnsi="Arial" w:cs="Arial"/>
          <w:sz w:val="24"/>
          <w:szCs w:val="24"/>
        </w:rPr>
        <w:t xml:space="preserve"> neprospěl(a), je-li v některém z povinných předmětů stanovených Školním vzdělávacím programem hodnocen na</w:t>
      </w:r>
    </w:p>
    <w:p w:rsidR="00C5518E" w:rsidRDefault="00C5518E" w:rsidP="008F71D4">
      <w:pPr>
        <w:rPr>
          <w:rFonts w:ascii="Arial" w:hAnsi="Arial" w:cs="Arial"/>
          <w:sz w:val="24"/>
          <w:szCs w:val="24"/>
        </w:rPr>
      </w:pPr>
      <w:r>
        <w:rPr>
          <w:rFonts w:ascii="Arial" w:hAnsi="Arial" w:cs="Arial"/>
          <w:sz w:val="24"/>
          <w:szCs w:val="24"/>
        </w:rPr>
        <w:t xml:space="preserve">            </w:t>
      </w:r>
      <w:r w:rsidR="00DE5F7A" w:rsidRPr="00DE5F7A">
        <w:rPr>
          <w:rFonts w:ascii="Arial" w:hAnsi="Arial" w:cs="Arial"/>
          <w:sz w:val="24"/>
          <w:szCs w:val="24"/>
        </w:rPr>
        <w:t xml:space="preserve"> vysvědčení stupněm prospěchu 5 - nedostatečný nebo odpovídajícím slovním hodnocením nebo není-li z něho hodnocen </w:t>
      </w:r>
    </w:p>
    <w:p w:rsidR="00C5518E" w:rsidRDefault="00C5518E" w:rsidP="008F71D4">
      <w:pPr>
        <w:rPr>
          <w:rFonts w:ascii="Arial" w:hAnsi="Arial" w:cs="Arial"/>
          <w:sz w:val="24"/>
          <w:szCs w:val="24"/>
        </w:rPr>
      </w:pPr>
      <w:r>
        <w:rPr>
          <w:rFonts w:ascii="Arial" w:hAnsi="Arial" w:cs="Arial"/>
          <w:sz w:val="24"/>
          <w:szCs w:val="24"/>
        </w:rPr>
        <w:t xml:space="preserve">             na konci druhého pololetí 4</w:t>
      </w:r>
    </w:p>
    <w:p w:rsidR="00C5518E" w:rsidRDefault="00C5518E" w:rsidP="008F71D4">
      <w:pPr>
        <w:rPr>
          <w:rFonts w:ascii="Arial" w:hAnsi="Arial" w:cs="Arial"/>
          <w:sz w:val="24"/>
          <w:szCs w:val="24"/>
        </w:rPr>
      </w:pPr>
      <w:r>
        <w:rPr>
          <w:rFonts w:ascii="Arial" w:hAnsi="Arial" w:cs="Arial"/>
          <w:sz w:val="24"/>
          <w:szCs w:val="24"/>
        </w:rPr>
        <w:t xml:space="preserve">          d)  </w:t>
      </w:r>
      <w:r w:rsidR="00DE5F7A" w:rsidRPr="00DE5F7A">
        <w:rPr>
          <w:rFonts w:ascii="Arial" w:hAnsi="Arial" w:cs="Arial"/>
          <w:sz w:val="24"/>
          <w:szCs w:val="24"/>
        </w:rPr>
        <w:t xml:space="preserve"> nehodnocen(a), není-li možné žáka hodnot</w:t>
      </w:r>
      <w:r>
        <w:rPr>
          <w:rFonts w:ascii="Arial" w:hAnsi="Arial" w:cs="Arial"/>
          <w:sz w:val="24"/>
          <w:szCs w:val="24"/>
        </w:rPr>
        <w:t xml:space="preserve">it </w:t>
      </w:r>
      <w:r>
        <w:t xml:space="preserve"> </w:t>
      </w:r>
      <w:r w:rsidRPr="00C5518E">
        <w:rPr>
          <w:rFonts w:ascii="Arial" w:hAnsi="Arial" w:cs="Arial"/>
          <w:sz w:val="24"/>
          <w:szCs w:val="24"/>
        </w:rPr>
        <w:t>z některého z povinných předmětů stanovených Školním vzdělávacím</w:t>
      </w:r>
    </w:p>
    <w:p w:rsidR="00C5518E" w:rsidRDefault="00C5518E" w:rsidP="008F71D4">
      <w:pPr>
        <w:rPr>
          <w:rFonts w:ascii="Arial" w:hAnsi="Arial" w:cs="Arial"/>
          <w:sz w:val="24"/>
          <w:szCs w:val="24"/>
        </w:rPr>
      </w:pPr>
      <w:r>
        <w:rPr>
          <w:rFonts w:ascii="Arial" w:hAnsi="Arial" w:cs="Arial"/>
          <w:sz w:val="24"/>
          <w:szCs w:val="24"/>
        </w:rPr>
        <w:t xml:space="preserve">               </w:t>
      </w:r>
      <w:r w:rsidRPr="00C5518E">
        <w:rPr>
          <w:rFonts w:ascii="Arial" w:hAnsi="Arial" w:cs="Arial"/>
          <w:sz w:val="24"/>
          <w:szCs w:val="24"/>
        </w:rPr>
        <w:t xml:space="preserve"> programem na konci prvního pololetí. </w:t>
      </w:r>
    </w:p>
    <w:p w:rsidR="00C5518E" w:rsidRDefault="00C5518E" w:rsidP="008F71D4">
      <w:pPr>
        <w:rPr>
          <w:rFonts w:ascii="Arial" w:hAnsi="Arial" w:cs="Arial"/>
          <w:sz w:val="24"/>
          <w:szCs w:val="24"/>
        </w:rPr>
      </w:pPr>
    </w:p>
    <w:p w:rsidR="00C5518E" w:rsidRDefault="00C5518E" w:rsidP="008F71D4">
      <w:pPr>
        <w:rPr>
          <w:rFonts w:ascii="Arial" w:hAnsi="Arial" w:cs="Arial"/>
          <w:sz w:val="24"/>
          <w:szCs w:val="24"/>
        </w:rPr>
      </w:pPr>
      <w:r w:rsidRPr="00C5518E">
        <w:rPr>
          <w:rFonts w:ascii="Arial" w:hAnsi="Arial" w:cs="Arial"/>
          <w:sz w:val="24"/>
          <w:szCs w:val="24"/>
        </w:rPr>
        <w:t xml:space="preserve">7. </w:t>
      </w:r>
      <w:r>
        <w:rPr>
          <w:rFonts w:ascii="Arial" w:hAnsi="Arial" w:cs="Arial"/>
          <w:sz w:val="24"/>
          <w:szCs w:val="24"/>
        </w:rPr>
        <w:t xml:space="preserve">   </w:t>
      </w:r>
      <w:r w:rsidRPr="00C5518E">
        <w:rPr>
          <w:rFonts w:ascii="Arial" w:hAnsi="Arial" w:cs="Arial"/>
          <w:sz w:val="24"/>
          <w:szCs w:val="24"/>
        </w:rPr>
        <w:t xml:space="preserve">Při hodnocení žáků, kteří nejsou státními občany České republiky a plní v České republice povinnou školní docházku, se </w:t>
      </w:r>
    </w:p>
    <w:p w:rsidR="004156B5" w:rsidRDefault="00C5518E" w:rsidP="008F71D4">
      <w:pPr>
        <w:rPr>
          <w:rFonts w:ascii="Arial" w:hAnsi="Arial" w:cs="Arial"/>
          <w:sz w:val="24"/>
          <w:szCs w:val="24"/>
        </w:rPr>
      </w:pPr>
      <w:r>
        <w:rPr>
          <w:rFonts w:ascii="Arial" w:hAnsi="Arial" w:cs="Arial"/>
          <w:sz w:val="24"/>
          <w:szCs w:val="24"/>
        </w:rPr>
        <w:t xml:space="preserve">       </w:t>
      </w:r>
      <w:r w:rsidRPr="00C5518E">
        <w:rPr>
          <w:rFonts w:ascii="Arial" w:hAnsi="Arial" w:cs="Arial"/>
          <w:sz w:val="24"/>
          <w:szCs w:val="24"/>
        </w:rPr>
        <w:t>dosažená úroveň znalosti českého jazyka považuje za závažnou souvislost, která ovlivňuje výkon žáka.</w:t>
      </w:r>
    </w:p>
    <w:p w:rsidR="00C5518E" w:rsidRDefault="00C5518E" w:rsidP="008F71D4">
      <w:pPr>
        <w:rPr>
          <w:rFonts w:ascii="Arial" w:hAnsi="Arial" w:cs="Arial"/>
          <w:sz w:val="24"/>
          <w:szCs w:val="24"/>
        </w:rPr>
      </w:pPr>
    </w:p>
    <w:p w:rsidR="00C5518E" w:rsidRDefault="00C5518E" w:rsidP="008F71D4">
      <w:pPr>
        <w:rPr>
          <w:rFonts w:ascii="Arial" w:hAnsi="Arial" w:cs="Arial"/>
          <w:sz w:val="24"/>
          <w:szCs w:val="24"/>
        </w:rPr>
      </w:pPr>
    </w:p>
    <w:p w:rsidR="00C5518E" w:rsidRDefault="00C5518E" w:rsidP="008F71D4">
      <w:pPr>
        <w:rPr>
          <w:rFonts w:ascii="Arial" w:hAnsi="Arial" w:cs="Arial"/>
          <w:b/>
          <w:sz w:val="28"/>
          <w:szCs w:val="28"/>
        </w:rPr>
      </w:pPr>
      <w:r w:rsidRPr="00C5518E">
        <w:rPr>
          <w:rFonts w:ascii="Arial" w:hAnsi="Arial" w:cs="Arial"/>
          <w:b/>
          <w:sz w:val="28"/>
          <w:szCs w:val="28"/>
        </w:rPr>
        <w:t xml:space="preserve">3.3 </w:t>
      </w:r>
      <w:r>
        <w:rPr>
          <w:rFonts w:ascii="Arial" w:hAnsi="Arial" w:cs="Arial"/>
          <w:b/>
          <w:sz w:val="28"/>
          <w:szCs w:val="28"/>
        </w:rPr>
        <w:t xml:space="preserve">   </w:t>
      </w:r>
      <w:r w:rsidRPr="00C5518E">
        <w:rPr>
          <w:rFonts w:ascii="Arial" w:hAnsi="Arial" w:cs="Arial"/>
          <w:b/>
          <w:sz w:val="28"/>
          <w:szCs w:val="28"/>
        </w:rPr>
        <w:t xml:space="preserve">Stupně hodnocení prospěchu v případě použití známkování a jejich charakteristika, včetně předem </w:t>
      </w:r>
      <w:r>
        <w:rPr>
          <w:rFonts w:ascii="Arial" w:hAnsi="Arial" w:cs="Arial"/>
          <w:b/>
          <w:sz w:val="28"/>
          <w:szCs w:val="28"/>
        </w:rPr>
        <w:t xml:space="preserve"> </w:t>
      </w:r>
    </w:p>
    <w:p w:rsidR="00C5518E" w:rsidRPr="00C5518E" w:rsidRDefault="00C5518E" w:rsidP="008F71D4">
      <w:pPr>
        <w:rPr>
          <w:rFonts w:ascii="Arial" w:hAnsi="Arial" w:cs="Arial"/>
          <w:b/>
          <w:sz w:val="28"/>
          <w:szCs w:val="28"/>
        </w:rPr>
      </w:pPr>
      <w:r>
        <w:rPr>
          <w:rFonts w:ascii="Arial" w:hAnsi="Arial" w:cs="Arial"/>
          <w:b/>
          <w:sz w:val="28"/>
          <w:szCs w:val="28"/>
        </w:rPr>
        <w:t xml:space="preserve">         </w:t>
      </w:r>
      <w:r w:rsidRPr="00C5518E">
        <w:rPr>
          <w:rFonts w:ascii="Arial" w:hAnsi="Arial" w:cs="Arial"/>
          <w:b/>
          <w:sz w:val="28"/>
          <w:szCs w:val="28"/>
        </w:rPr>
        <w:t xml:space="preserve">stanovených kritérií </w:t>
      </w:r>
    </w:p>
    <w:p w:rsidR="00C5518E" w:rsidRDefault="00C5518E" w:rsidP="008F71D4">
      <w:pPr>
        <w:rPr>
          <w:rFonts w:ascii="Arial" w:hAnsi="Arial" w:cs="Arial"/>
          <w:sz w:val="24"/>
          <w:szCs w:val="24"/>
        </w:rPr>
      </w:pPr>
    </w:p>
    <w:p w:rsidR="00C5518E" w:rsidRDefault="00C5518E" w:rsidP="008F71D4">
      <w:pPr>
        <w:rPr>
          <w:rFonts w:ascii="Arial" w:hAnsi="Arial" w:cs="Arial"/>
          <w:sz w:val="24"/>
          <w:szCs w:val="24"/>
        </w:rPr>
      </w:pPr>
      <w:r w:rsidRPr="00C5518E">
        <w:rPr>
          <w:rFonts w:ascii="Arial" w:hAnsi="Arial" w:cs="Arial"/>
          <w:sz w:val="24"/>
          <w:szCs w:val="24"/>
        </w:rPr>
        <w:t>1. Pro potřeby hodnocení se předměty dělí do tří skupin:</w:t>
      </w:r>
    </w:p>
    <w:p w:rsidR="00C5518E" w:rsidRDefault="00C5518E" w:rsidP="008F71D4">
      <w:pPr>
        <w:rPr>
          <w:rFonts w:ascii="Arial" w:hAnsi="Arial" w:cs="Arial"/>
          <w:sz w:val="24"/>
          <w:szCs w:val="24"/>
        </w:rPr>
      </w:pPr>
    </w:p>
    <w:p w:rsidR="00C5518E" w:rsidRDefault="00C5518E" w:rsidP="008F71D4">
      <w:pPr>
        <w:rPr>
          <w:rFonts w:ascii="Arial" w:hAnsi="Arial" w:cs="Arial"/>
          <w:sz w:val="24"/>
          <w:szCs w:val="24"/>
        </w:rPr>
      </w:pPr>
      <w:r w:rsidRPr="00C5518E">
        <w:rPr>
          <w:rFonts w:ascii="Arial" w:hAnsi="Arial" w:cs="Arial"/>
          <w:sz w:val="24"/>
          <w:szCs w:val="24"/>
        </w:rPr>
        <w:t xml:space="preserve"> </w:t>
      </w:r>
      <w:r>
        <w:rPr>
          <w:rFonts w:ascii="Arial" w:hAnsi="Arial" w:cs="Arial"/>
          <w:sz w:val="24"/>
          <w:szCs w:val="24"/>
        </w:rPr>
        <w:t xml:space="preserve">         a)  </w:t>
      </w:r>
      <w:r w:rsidRPr="00C5518E">
        <w:rPr>
          <w:rFonts w:ascii="Arial" w:hAnsi="Arial" w:cs="Arial"/>
          <w:sz w:val="24"/>
          <w:szCs w:val="24"/>
        </w:rPr>
        <w:t xml:space="preserve">předměty s </w:t>
      </w:r>
      <w:r>
        <w:rPr>
          <w:rFonts w:ascii="Arial" w:hAnsi="Arial" w:cs="Arial"/>
          <w:sz w:val="24"/>
          <w:szCs w:val="24"/>
        </w:rPr>
        <w:t>převahou teoretického zaměření</w:t>
      </w:r>
    </w:p>
    <w:p w:rsidR="00C5518E" w:rsidRDefault="00C5518E" w:rsidP="008F71D4">
      <w:pPr>
        <w:rPr>
          <w:rFonts w:ascii="Arial" w:hAnsi="Arial" w:cs="Arial"/>
          <w:sz w:val="24"/>
          <w:szCs w:val="24"/>
        </w:rPr>
      </w:pPr>
    </w:p>
    <w:p w:rsidR="00C5518E" w:rsidRDefault="00C5518E" w:rsidP="008F71D4">
      <w:pPr>
        <w:rPr>
          <w:rFonts w:ascii="Arial" w:hAnsi="Arial" w:cs="Arial"/>
          <w:sz w:val="24"/>
          <w:szCs w:val="24"/>
        </w:rPr>
      </w:pPr>
      <w:r>
        <w:rPr>
          <w:rFonts w:ascii="Arial" w:hAnsi="Arial" w:cs="Arial"/>
          <w:sz w:val="24"/>
          <w:szCs w:val="24"/>
        </w:rPr>
        <w:t xml:space="preserve">          b) </w:t>
      </w:r>
      <w:r w:rsidRPr="00C5518E">
        <w:rPr>
          <w:rFonts w:ascii="Arial" w:hAnsi="Arial" w:cs="Arial"/>
          <w:sz w:val="24"/>
          <w:szCs w:val="24"/>
        </w:rPr>
        <w:t xml:space="preserve"> předměty s převahou praktických</w:t>
      </w:r>
      <w:r>
        <w:rPr>
          <w:rFonts w:ascii="Arial" w:hAnsi="Arial" w:cs="Arial"/>
          <w:sz w:val="24"/>
          <w:szCs w:val="24"/>
        </w:rPr>
        <w:t xml:space="preserve"> činností</w:t>
      </w:r>
    </w:p>
    <w:p w:rsidR="00C5518E" w:rsidRDefault="00C5518E" w:rsidP="008F71D4">
      <w:pPr>
        <w:rPr>
          <w:rFonts w:ascii="Arial" w:hAnsi="Arial" w:cs="Arial"/>
          <w:sz w:val="24"/>
          <w:szCs w:val="24"/>
        </w:rPr>
      </w:pPr>
    </w:p>
    <w:p w:rsidR="00C5518E" w:rsidRDefault="00C5518E" w:rsidP="008F71D4">
      <w:pPr>
        <w:rPr>
          <w:rFonts w:ascii="Arial" w:hAnsi="Arial" w:cs="Arial"/>
          <w:sz w:val="24"/>
          <w:szCs w:val="24"/>
        </w:rPr>
      </w:pPr>
      <w:r>
        <w:rPr>
          <w:rFonts w:ascii="Arial" w:hAnsi="Arial" w:cs="Arial"/>
          <w:sz w:val="24"/>
          <w:szCs w:val="24"/>
        </w:rPr>
        <w:t xml:space="preserve">          c)  </w:t>
      </w:r>
      <w:r w:rsidRPr="00C5518E">
        <w:rPr>
          <w:rFonts w:ascii="Arial" w:hAnsi="Arial" w:cs="Arial"/>
          <w:sz w:val="24"/>
          <w:szCs w:val="24"/>
        </w:rPr>
        <w:t>předměty s převahou výchovného a</w:t>
      </w:r>
      <w:r>
        <w:rPr>
          <w:rFonts w:ascii="Arial" w:hAnsi="Arial" w:cs="Arial"/>
          <w:sz w:val="24"/>
          <w:szCs w:val="24"/>
        </w:rPr>
        <w:t xml:space="preserve"> uměleckého odborného zaměření</w:t>
      </w:r>
    </w:p>
    <w:p w:rsidR="00C5518E" w:rsidRDefault="00C5518E" w:rsidP="008F71D4">
      <w:pPr>
        <w:rPr>
          <w:rFonts w:ascii="Arial" w:hAnsi="Arial" w:cs="Arial"/>
          <w:sz w:val="24"/>
          <w:szCs w:val="24"/>
        </w:rPr>
      </w:pPr>
    </w:p>
    <w:p w:rsidR="00C5518E" w:rsidRDefault="00C5518E" w:rsidP="008F71D4">
      <w:pPr>
        <w:rPr>
          <w:rFonts w:ascii="Arial" w:hAnsi="Arial" w:cs="Arial"/>
          <w:sz w:val="24"/>
          <w:szCs w:val="24"/>
        </w:rPr>
      </w:pPr>
      <w:r w:rsidRPr="00C5518E">
        <w:rPr>
          <w:rFonts w:ascii="Arial" w:hAnsi="Arial" w:cs="Arial"/>
          <w:sz w:val="24"/>
          <w:szCs w:val="24"/>
        </w:rPr>
        <w:t xml:space="preserve">2. </w:t>
      </w:r>
      <w:r>
        <w:rPr>
          <w:rFonts w:ascii="Arial" w:hAnsi="Arial" w:cs="Arial"/>
          <w:sz w:val="24"/>
          <w:szCs w:val="24"/>
        </w:rPr>
        <w:t xml:space="preserve"> </w:t>
      </w:r>
      <w:r w:rsidRPr="00C5518E">
        <w:rPr>
          <w:rFonts w:ascii="Arial" w:hAnsi="Arial" w:cs="Arial"/>
          <w:sz w:val="24"/>
          <w:szCs w:val="24"/>
        </w:rPr>
        <w:t xml:space="preserve">Kritéria pro jednotlivé klasifikační stupně jsou formulována především pro celkové hodnocení. Učitel však nepřeceňuje žádné z </w:t>
      </w:r>
    </w:p>
    <w:p w:rsidR="00C5518E" w:rsidRPr="00C5518E" w:rsidRDefault="00C5518E" w:rsidP="008F71D4">
      <w:pPr>
        <w:rPr>
          <w:rFonts w:ascii="Arial" w:hAnsi="Arial" w:cs="Arial"/>
          <w:sz w:val="24"/>
          <w:szCs w:val="24"/>
        </w:rPr>
      </w:pPr>
      <w:r>
        <w:rPr>
          <w:rFonts w:ascii="Arial" w:hAnsi="Arial" w:cs="Arial"/>
          <w:sz w:val="24"/>
          <w:szCs w:val="24"/>
        </w:rPr>
        <w:t xml:space="preserve">     </w:t>
      </w:r>
      <w:r w:rsidRPr="00C5518E">
        <w:rPr>
          <w:rFonts w:ascii="Arial" w:hAnsi="Arial" w:cs="Arial"/>
          <w:sz w:val="24"/>
          <w:szCs w:val="24"/>
        </w:rPr>
        <w:t>uvedených kritérií, posuzuje žákovy výkony komplexně, v souladu se specifikou předmětu.</w:t>
      </w:r>
    </w:p>
    <w:p w:rsidR="004156B5" w:rsidRDefault="004156B5" w:rsidP="008F71D4">
      <w:pPr>
        <w:rPr>
          <w:rFonts w:ascii="Arial" w:hAnsi="Arial" w:cs="Arial"/>
          <w:sz w:val="24"/>
          <w:szCs w:val="24"/>
        </w:rPr>
      </w:pPr>
    </w:p>
    <w:p w:rsidR="001A4A7D" w:rsidRDefault="001A4A7D" w:rsidP="008F71D4">
      <w:pPr>
        <w:rPr>
          <w:rFonts w:ascii="Arial" w:hAnsi="Arial" w:cs="Arial"/>
          <w:sz w:val="24"/>
          <w:szCs w:val="24"/>
        </w:rPr>
      </w:pPr>
    </w:p>
    <w:p w:rsidR="001A4A7D" w:rsidRPr="001A4A7D" w:rsidRDefault="001A4A7D" w:rsidP="008F71D4">
      <w:pPr>
        <w:rPr>
          <w:rFonts w:ascii="Arial" w:hAnsi="Arial" w:cs="Arial"/>
          <w:b/>
          <w:i/>
          <w:sz w:val="24"/>
          <w:szCs w:val="24"/>
        </w:rPr>
      </w:pPr>
      <w:r w:rsidRPr="001A4A7D">
        <w:rPr>
          <w:rFonts w:ascii="Arial" w:hAnsi="Arial" w:cs="Arial"/>
          <w:b/>
          <w:i/>
          <w:sz w:val="24"/>
          <w:szCs w:val="24"/>
        </w:rPr>
        <w:t xml:space="preserve">3.3.1 Hodnocení ve vyučovacích předmětech s převahou teoretického zaměření </w:t>
      </w:r>
    </w:p>
    <w:p w:rsid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sidRPr="001A4A7D">
        <w:rPr>
          <w:rFonts w:ascii="Arial" w:hAnsi="Arial" w:cs="Arial"/>
          <w:sz w:val="24"/>
          <w:szCs w:val="24"/>
        </w:rPr>
        <w:t xml:space="preserve">1. </w:t>
      </w:r>
      <w:r>
        <w:rPr>
          <w:rFonts w:ascii="Arial" w:hAnsi="Arial" w:cs="Arial"/>
          <w:sz w:val="24"/>
          <w:szCs w:val="24"/>
        </w:rPr>
        <w:t xml:space="preserve"> </w:t>
      </w:r>
      <w:r w:rsidRPr="001A4A7D">
        <w:rPr>
          <w:rFonts w:ascii="Arial" w:hAnsi="Arial" w:cs="Arial"/>
          <w:sz w:val="24"/>
          <w:szCs w:val="24"/>
        </w:rPr>
        <w:t>Převahu teoretického zaměření mají jazykové, společens</w:t>
      </w:r>
      <w:r>
        <w:rPr>
          <w:rFonts w:ascii="Arial" w:hAnsi="Arial" w:cs="Arial"/>
          <w:sz w:val="24"/>
          <w:szCs w:val="24"/>
        </w:rPr>
        <w:t xml:space="preserve">kovědní, přírodovědné předměty </w:t>
      </w:r>
      <w:r w:rsidRPr="001A4A7D">
        <w:rPr>
          <w:rFonts w:ascii="Arial" w:hAnsi="Arial" w:cs="Arial"/>
          <w:sz w:val="24"/>
          <w:szCs w:val="24"/>
        </w:rPr>
        <w:t xml:space="preserve">a matematika. Při hodnocení </w:t>
      </w:r>
      <w:r>
        <w:rPr>
          <w:rFonts w:ascii="Arial" w:hAnsi="Arial" w:cs="Arial"/>
          <w:sz w:val="24"/>
          <w:szCs w:val="24"/>
        </w:rPr>
        <w:t xml:space="preserve">  </w:t>
      </w:r>
    </w:p>
    <w:p w:rsidR="001A4A7D" w:rsidRDefault="001A4A7D" w:rsidP="008F71D4">
      <w:pPr>
        <w:rPr>
          <w:rFonts w:ascii="Arial" w:hAnsi="Arial" w:cs="Arial"/>
          <w:sz w:val="24"/>
          <w:szCs w:val="24"/>
        </w:rPr>
      </w:pPr>
      <w:r>
        <w:rPr>
          <w:rFonts w:ascii="Arial" w:hAnsi="Arial" w:cs="Arial"/>
          <w:sz w:val="24"/>
          <w:szCs w:val="24"/>
        </w:rPr>
        <w:t xml:space="preserve">     výsledků </w:t>
      </w:r>
      <w:r w:rsidRPr="001A4A7D">
        <w:rPr>
          <w:rFonts w:ascii="Arial" w:hAnsi="Arial" w:cs="Arial"/>
          <w:sz w:val="24"/>
          <w:szCs w:val="24"/>
        </w:rPr>
        <w:t>ve vyučovacích předmětech s převahou teoretického zaměření se v souladu s požadavky učebních osnov hodnotí:</w:t>
      </w:r>
    </w:p>
    <w:p w:rsid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Pr>
          <w:rFonts w:ascii="Arial" w:hAnsi="Arial" w:cs="Arial"/>
          <w:sz w:val="24"/>
          <w:szCs w:val="24"/>
        </w:rPr>
        <w:t xml:space="preserve">          a)  </w:t>
      </w:r>
      <w:r w:rsidRPr="001A4A7D">
        <w:rPr>
          <w:rFonts w:ascii="Arial" w:hAnsi="Arial" w:cs="Arial"/>
          <w:sz w:val="24"/>
          <w:szCs w:val="24"/>
        </w:rPr>
        <w:t xml:space="preserve"> ucelenost, přesnost a trvalost osvojení požadovaných poznatků, faktů, pojmů,</w:t>
      </w:r>
      <w:r>
        <w:rPr>
          <w:rFonts w:ascii="Arial" w:hAnsi="Arial" w:cs="Arial"/>
          <w:sz w:val="24"/>
          <w:szCs w:val="24"/>
        </w:rPr>
        <w:t xml:space="preserve"> definic, zákonitostí a vztahů</w:t>
      </w:r>
    </w:p>
    <w:p w:rsid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Pr>
          <w:rFonts w:ascii="Arial" w:hAnsi="Arial" w:cs="Arial"/>
          <w:sz w:val="24"/>
          <w:szCs w:val="24"/>
        </w:rPr>
        <w:t xml:space="preserve">          b)  </w:t>
      </w:r>
      <w:r w:rsidRPr="001A4A7D">
        <w:rPr>
          <w:rFonts w:ascii="Arial" w:hAnsi="Arial" w:cs="Arial"/>
          <w:sz w:val="24"/>
          <w:szCs w:val="24"/>
        </w:rPr>
        <w:t xml:space="preserve"> kvalita a rozsah získaných dovedností vykonávat požadované inte</w:t>
      </w:r>
      <w:r>
        <w:rPr>
          <w:rFonts w:ascii="Arial" w:hAnsi="Arial" w:cs="Arial"/>
          <w:sz w:val="24"/>
          <w:szCs w:val="24"/>
        </w:rPr>
        <w:t>lektuální a motorické činnosti</w:t>
      </w:r>
    </w:p>
    <w:p w:rsid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Pr>
          <w:rFonts w:ascii="Arial" w:hAnsi="Arial" w:cs="Arial"/>
          <w:sz w:val="24"/>
          <w:szCs w:val="24"/>
        </w:rPr>
        <w:t xml:space="preserve">          c)  </w:t>
      </w:r>
      <w:r w:rsidRPr="001A4A7D">
        <w:rPr>
          <w:rFonts w:ascii="Arial" w:hAnsi="Arial" w:cs="Arial"/>
          <w:sz w:val="24"/>
          <w:szCs w:val="24"/>
        </w:rPr>
        <w:t xml:space="preserve"> schopnost uplatňovat osvojené poznatky a dovednosti při řešení teoretických a praktických úkolů, při výkladu a </w:t>
      </w:r>
    </w:p>
    <w:p w:rsidR="001A4A7D" w:rsidRDefault="001A4A7D" w:rsidP="008F71D4">
      <w:pPr>
        <w:rPr>
          <w:rFonts w:ascii="Arial" w:hAnsi="Arial" w:cs="Arial"/>
          <w:sz w:val="24"/>
          <w:szCs w:val="24"/>
        </w:rPr>
      </w:pPr>
      <w:r>
        <w:rPr>
          <w:rFonts w:ascii="Arial" w:hAnsi="Arial" w:cs="Arial"/>
          <w:sz w:val="24"/>
          <w:szCs w:val="24"/>
        </w:rPr>
        <w:t xml:space="preserve">                 </w:t>
      </w:r>
      <w:r w:rsidRPr="001A4A7D">
        <w:rPr>
          <w:rFonts w:ascii="Arial" w:hAnsi="Arial" w:cs="Arial"/>
          <w:sz w:val="24"/>
          <w:szCs w:val="24"/>
        </w:rPr>
        <w:t>hodnocení společenských a</w:t>
      </w:r>
      <w:r>
        <w:rPr>
          <w:rFonts w:ascii="Arial" w:hAnsi="Arial" w:cs="Arial"/>
          <w:sz w:val="24"/>
          <w:szCs w:val="24"/>
        </w:rPr>
        <w:t xml:space="preserve"> přírodních jevů a zákonitostí</w:t>
      </w:r>
    </w:p>
    <w:p w:rsid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Pr>
          <w:rFonts w:ascii="Arial" w:hAnsi="Arial" w:cs="Arial"/>
          <w:sz w:val="24"/>
          <w:szCs w:val="24"/>
        </w:rPr>
        <w:t xml:space="preserve">           d)   </w:t>
      </w:r>
      <w:r w:rsidRPr="001A4A7D">
        <w:rPr>
          <w:rFonts w:ascii="Arial" w:hAnsi="Arial" w:cs="Arial"/>
          <w:sz w:val="24"/>
          <w:szCs w:val="24"/>
        </w:rPr>
        <w:t>kvalita myšlení, především jeho lo</w:t>
      </w:r>
      <w:r>
        <w:rPr>
          <w:rFonts w:ascii="Arial" w:hAnsi="Arial" w:cs="Arial"/>
          <w:sz w:val="24"/>
          <w:szCs w:val="24"/>
        </w:rPr>
        <w:t>gika, samostatnost a tvořivost</w:t>
      </w:r>
    </w:p>
    <w:p w:rsid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Pr>
          <w:rFonts w:ascii="Arial" w:hAnsi="Arial" w:cs="Arial"/>
          <w:sz w:val="24"/>
          <w:szCs w:val="24"/>
        </w:rPr>
        <w:t xml:space="preserve">           e)  </w:t>
      </w:r>
      <w:r w:rsidRPr="001A4A7D">
        <w:rPr>
          <w:rFonts w:ascii="Arial" w:hAnsi="Arial" w:cs="Arial"/>
          <w:sz w:val="24"/>
          <w:szCs w:val="24"/>
        </w:rPr>
        <w:t xml:space="preserve"> aktivita v přístupu k činn</w:t>
      </w:r>
      <w:r>
        <w:rPr>
          <w:rFonts w:ascii="Arial" w:hAnsi="Arial" w:cs="Arial"/>
          <w:sz w:val="24"/>
          <w:szCs w:val="24"/>
        </w:rPr>
        <w:t>ostem, zájem o ně a vztah k nim</w:t>
      </w:r>
    </w:p>
    <w:p w:rsid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Pr>
          <w:rFonts w:ascii="Arial" w:hAnsi="Arial" w:cs="Arial"/>
          <w:sz w:val="24"/>
          <w:szCs w:val="24"/>
        </w:rPr>
        <w:t xml:space="preserve">           f)    </w:t>
      </w:r>
      <w:r w:rsidRPr="001A4A7D">
        <w:rPr>
          <w:rFonts w:ascii="Arial" w:hAnsi="Arial" w:cs="Arial"/>
          <w:sz w:val="24"/>
          <w:szCs w:val="24"/>
        </w:rPr>
        <w:t xml:space="preserve"> přesnost, výstižnost a odborná i jazyková správno</w:t>
      </w:r>
      <w:r>
        <w:rPr>
          <w:rFonts w:ascii="Arial" w:hAnsi="Arial" w:cs="Arial"/>
          <w:sz w:val="24"/>
          <w:szCs w:val="24"/>
        </w:rPr>
        <w:t>st ústního a písemného projevu</w:t>
      </w:r>
    </w:p>
    <w:p w:rsid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Pr>
          <w:rFonts w:ascii="Arial" w:hAnsi="Arial" w:cs="Arial"/>
          <w:sz w:val="24"/>
          <w:szCs w:val="24"/>
        </w:rPr>
        <w:t xml:space="preserve">           g)     kvalita výsledků činností</w:t>
      </w:r>
    </w:p>
    <w:p w:rsid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Pr>
          <w:rFonts w:ascii="Arial" w:hAnsi="Arial" w:cs="Arial"/>
          <w:sz w:val="24"/>
          <w:szCs w:val="24"/>
        </w:rPr>
        <w:t xml:space="preserve">           h)     </w:t>
      </w:r>
      <w:r w:rsidRPr="001A4A7D">
        <w:rPr>
          <w:rFonts w:ascii="Arial" w:hAnsi="Arial" w:cs="Arial"/>
          <w:sz w:val="24"/>
          <w:szCs w:val="24"/>
        </w:rPr>
        <w:t>osvojení účinných metod samostatného studia</w:t>
      </w:r>
    </w:p>
    <w:p w:rsidR="001A4A7D" w:rsidRP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Pr>
          <w:rFonts w:ascii="Arial" w:hAnsi="Arial" w:cs="Arial"/>
          <w:sz w:val="24"/>
          <w:szCs w:val="24"/>
        </w:rPr>
        <w:t xml:space="preserve">  </w:t>
      </w:r>
      <w:r w:rsidRPr="001A4A7D">
        <w:rPr>
          <w:rFonts w:ascii="Arial" w:hAnsi="Arial" w:cs="Arial"/>
          <w:sz w:val="24"/>
          <w:szCs w:val="24"/>
        </w:rPr>
        <w:t>2. Výchovně vzdělávací výsledky se hodnotí podle těchto kritérií:</w:t>
      </w:r>
    </w:p>
    <w:p w:rsidR="001A4A7D" w:rsidRDefault="001A4A7D" w:rsidP="008F71D4">
      <w:pPr>
        <w:rPr>
          <w:rFonts w:ascii="Arial" w:hAnsi="Arial" w:cs="Arial"/>
          <w:sz w:val="24"/>
          <w:szCs w:val="24"/>
        </w:rPr>
      </w:pPr>
    </w:p>
    <w:p w:rsidR="001A4A7D" w:rsidRDefault="001A4A7D" w:rsidP="008F71D4">
      <w:pPr>
        <w:rPr>
          <w:rFonts w:ascii="Arial" w:hAnsi="Arial" w:cs="Arial"/>
          <w:sz w:val="24"/>
          <w:szCs w:val="24"/>
        </w:rPr>
      </w:pPr>
      <w:r>
        <w:rPr>
          <w:rFonts w:ascii="Arial" w:hAnsi="Arial" w:cs="Arial"/>
          <w:sz w:val="24"/>
          <w:szCs w:val="24"/>
        </w:rPr>
        <w:t xml:space="preserve">           a)  </w:t>
      </w:r>
      <w:r w:rsidRPr="001A4A7D">
        <w:rPr>
          <w:rFonts w:ascii="Arial" w:hAnsi="Arial" w:cs="Arial"/>
          <w:sz w:val="24"/>
          <w:szCs w:val="24"/>
        </w:rPr>
        <w:t xml:space="preserve"> Stupeň 1 (výborný) - žák ovládá požadované poznatky, fakta, pojmy, definice a zákonitosti uceleně, přesně a úplně a </w:t>
      </w:r>
    </w:p>
    <w:p w:rsidR="001A4A7D" w:rsidRDefault="001A4A7D" w:rsidP="008F71D4">
      <w:pPr>
        <w:rPr>
          <w:rFonts w:ascii="Arial" w:hAnsi="Arial" w:cs="Arial"/>
          <w:sz w:val="24"/>
          <w:szCs w:val="24"/>
        </w:rPr>
      </w:pPr>
      <w:r>
        <w:rPr>
          <w:rFonts w:ascii="Arial" w:hAnsi="Arial" w:cs="Arial"/>
          <w:sz w:val="24"/>
          <w:szCs w:val="24"/>
        </w:rPr>
        <w:t xml:space="preserve">                 </w:t>
      </w:r>
      <w:r w:rsidRPr="001A4A7D">
        <w:rPr>
          <w:rFonts w:ascii="Arial" w:hAnsi="Arial" w:cs="Arial"/>
          <w:sz w:val="24"/>
          <w:szCs w:val="24"/>
        </w:rPr>
        <w:t xml:space="preserve">chápe vztahy mezi nimi. Pohotově vykonává požadované intelektuální a motorické činnosti. Samostatně a tvořivě </w:t>
      </w:r>
    </w:p>
    <w:p w:rsidR="001A4A7D" w:rsidRDefault="001A4A7D" w:rsidP="008F71D4">
      <w:pPr>
        <w:rPr>
          <w:rFonts w:ascii="Arial" w:hAnsi="Arial" w:cs="Arial"/>
          <w:sz w:val="24"/>
          <w:szCs w:val="24"/>
        </w:rPr>
      </w:pPr>
      <w:r>
        <w:rPr>
          <w:rFonts w:ascii="Arial" w:hAnsi="Arial" w:cs="Arial"/>
          <w:sz w:val="24"/>
          <w:szCs w:val="24"/>
        </w:rPr>
        <w:t xml:space="preserve">                 </w:t>
      </w:r>
      <w:r w:rsidRPr="001A4A7D">
        <w:rPr>
          <w:rFonts w:ascii="Arial" w:hAnsi="Arial" w:cs="Arial"/>
          <w:sz w:val="24"/>
          <w:szCs w:val="24"/>
        </w:rPr>
        <w:t xml:space="preserve">uplatňuje osvojené poznatky a dovednosti při řešení teoretických a praktických úkolů, při výkladu a hodnocení jevů a </w:t>
      </w:r>
    </w:p>
    <w:p w:rsidR="001A4A7D" w:rsidRDefault="001A4A7D" w:rsidP="008F71D4">
      <w:pPr>
        <w:rPr>
          <w:rFonts w:ascii="Arial" w:hAnsi="Arial" w:cs="Arial"/>
          <w:sz w:val="24"/>
          <w:szCs w:val="24"/>
        </w:rPr>
      </w:pPr>
      <w:r>
        <w:rPr>
          <w:rFonts w:ascii="Arial" w:hAnsi="Arial" w:cs="Arial"/>
          <w:sz w:val="24"/>
          <w:szCs w:val="24"/>
        </w:rPr>
        <w:t xml:space="preserve">                 </w:t>
      </w:r>
      <w:r w:rsidRPr="001A4A7D">
        <w:rPr>
          <w:rFonts w:ascii="Arial" w:hAnsi="Arial" w:cs="Arial"/>
          <w:sz w:val="24"/>
          <w:szCs w:val="24"/>
        </w:rPr>
        <w:t xml:space="preserve">zákonitostí. Myslí logicky správně, zřetelně se u něho projevuje samostatnost a tvořivost. Jeho ústní a písemný projev je </w:t>
      </w:r>
    </w:p>
    <w:p w:rsidR="001A4A7D" w:rsidRDefault="001A4A7D" w:rsidP="008F71D4">
      <w:pPr>
        <w:rPr>
          <w:rFonts w:ascii="Arial" w:hAnsi="Arial" w:cs="Arial"/>
          <w:sz w:val="24"/>
          <w:szCs w:val="24"/>
        </w:rPr>
      </w:pPr>
      <w:r>
        <w:rPr>
          <w:rFonts w:ascii="Arial" w:hAnsi="Arial" w:cs="Arial"/>
          <w:sz w:val="24"/>
          <w:szCs w:val="24"/>
        </w:rPr>
        <w:t xml:space="preserve">                 </w:t>
      </w:r>
      <w:r w:rsidRPr="001A4A7D">
        <w:rPr>
          <w:rFonts w:ascii="Arial" w:hAnsi="Arial" w:cs="Arial"/>
          <w:sz w:val="24"/>
          <w:szCs w:val="24"/>
        </w:rPr>
        <w:t xml:space="preserve">správný, přesný a výstižný. Grafický projev je přesný a estetický. Výsledky jeho činnosti jsou kvalitní, pouze s menšími </w:t>
      </w:r>
    </w:p>
    <w:p w:rsidR="001A4A7D" w:rsidRDefault="001A4A7D" w:rsidP="008F71D4">
      <w:pPr>
        <w:rPr>
          <w:rFonts w:ascii="Arial" w:hAnsi="Arial" w:cs="Arial"/>
          <w:sz w:val="24"/>
          <w:szCs w:val="24"/>
        </w:rPr>
      </w:pPr>
      <w:r>
        <w:rPr>
          <w:rFonts w:ascii="Arial" w:hAnsi="Arial" w:cs="Arial"/>
          <w:sz w:val="24"/>
          <w:szCs w:val="24"/>
        </w:rPr>
        <w:t xml:space="preserve">                 </w:t>
      </w:r>
      <w:r w:rsidRPr="001A4A7D">
        <w:rPr>
          <w:rFonts w:ascii="Arial" w:hAnsi="Arial" w:cs="Arial"/>
          <w:sz w:val="24"/>
          <w:szCs w:val="24"/>
        </w:rPr>
        <w:t>nedostatky. Je schopen s</w:t>
      </w:r>
      <w:r>
        <w:rPr>
          <w:rFonts w:ascii="Arial" w:hAnsi="Arial" w:cs="Arial"/>
          <w:sz w:val="24"/>
          <w:szCs w:val="24"/>
        </w:rPr>
        <w:t>amostatně studovat vhodné texty</w:t>
      </w:r>
    </w:p>
    <w:p w:rsidR="001A4A7D" w:rsidRDefault="001A4A7D" w:rsidP="008F71D4">
      <w:pPr>
        <w:rPr>
          <w:rFonts w:ascii="Arial" w:hAnsi="Arial" w:cs="Arial"/>
          <w:sz w:val="24"/>
          <w:szCs w:val="24"/>
        </w:rPr>
      </w:pPr>
      <w:r>
        <w:rPr>
          <w:rFonts w:ascii="Arial" w:hAnsi="Arial" w:cs="Arial"/>
          <w:sz w:val="24"/>
          <w:szCs w:val="24"/>
        </w:rPr>
        <w:t xml:space="preserve">           b)   </w:t>
      </w:r>
      <w:r w:rsidRPr="001A4A7D">
        <w:rPr>
          <w:rFonts w:ascii="Arial" w:hAnsi="Arial" w:cs="Arial"/>
          <w:sz w:val="24"/>
          <w:szCs w:val="24"/>
        </w:rPr>
        <w:t xml:space="preserve">Stupeň 2 (chvalitebný) - žák ovládá požadované poznatky, fakta, pojmy, definice a zákonitosti v podstatě uceleně, </w:t>
      </w:r>
    </w:p>
    <w:p w:rsidR="00C061F5" w:rsidRDefault="001A4A7D" w:rsidP="008F71D4">
      <w:pPr>
        <w:rPr>
          <w:rFonts w:ascii="Arial" w:hAnsi="Arial" w:cs="Arial"/>
          <w:sz w:val="24"/>
          <w:szCs w:val="24"/>
        </w:rPr>
      </w:pPr>
      <w:r>
        <w:rPr>
          <w:rFonts w:ascii="Arial" w:hAnsi="Arial" w:cs="Arial"/>
          <w:sz w:val="24"/>
          <w:szCs w:val="24"/>
        </w:rPr>
        <w:t xml:space="preserve">                 </w:t>
      </w:r>
      <w:r w:rsidRPr="001A4A7D">
        <w:rPr>
          <w:rFonts w:ascii="Arial" w:hAnsi="Arial" w:cs="Arial"/>
          <w:sz w:val="24"/>
          <w:szCs w:val="24"/>
        </w:rPr>
        <w:t>přesně a úplně. Pohotově vykonává požadované intelektuální a motorické činnosti. Samostatně a produktivně nebo</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 xml:space="preserve"> podle menších podnětů učitele uplatňuje osvojené poznatky a dovednosti při řešení teoretických a praktických úkolů, při </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 xml:space="preserve">výkladu a hodnocení jevů a zákonitostí. Myslí správně, v jeho myšlení se projevuje logika a tvořivost. Ústní a písemný </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 xml:space="preserve">projev mívá menší nedostatky ve správnosti, přesnosti a výstižnosti. Kvalita výsledků činnosti je zpravidla bez </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 xml:space="preserve">podstatných nedostatků. Grafický projev je estetický, bez větších nepřesností. Je schopen samostatně nebo s menší </w:t>
      </w:r>
    </w:p>
    <w:p w:rsidR="00C061F5" w:rsidRDefault="00C061F5" w:rsidP="008F71D4">
      <w:pPr>
        <w:rPr>
          <w:rFonts w:ascii="Arial" w:hAnsi="Arial" w:cs="Arial"/>
          <w:sz w:val="24"/>
          <w:szCs w:val="24"/>
        </w:rPr>
      </w:pPr>
      <w:r>
        <w:rPr>
          <w:rFonts w:ascii="Arial" w:hAnsi="Arial" w:cs="Arial"/>
          <w:sz w:val="24"/>
          <w:szCs w:val="24"/>
        </w:rPr>
        <w:t xml:space="preserve">                 pomocí studovat vhodné texty</w:t>
      </w:r>
    </w:p>
    <w:p w:rsidR="00C061F5" w:rsidRDefault="00C061F5" w:rsidP="008F71D4">
      <w:pPr>
        <w:rPr>
          <w:rFonts w:ascii="Arial" w:hAnsi="Arial" w:cs="Arial"/>
          <w:sz w:val="24"/>
          <w:szCs w:val="24"/>
        </w:rPr>
      </w:pPr>
      <w:r>
        <w:rPr>
          <w:rFonts w:ascii="Arial" w:hAnsi="Arial" w:cs="Arial"/>
          <w:sz w:val="24"/>
          <w:szCs w:val="24"/>
        </w:rPr>
        <w:t xml:space="preserve">            c)  </w:t>
      </w:r>
      <w:r w:rsidR="001A4A7D" w:rsidRPr="001A4A7D">
        <w:rPr>
          <w:rFonts w:ascii="Arial" w:hAnsi="Arial" w:cs="Arial"/>
          <w:sz w:val="24"/>
          <w:szCs w:val="24"/>
        </w:rPr>
        <w:t xml:space="preserve">Stupeň 3 (dobrý) - žák má v ucelenosti, přesnosti a úplnosti osvojení si požadovaných poznatků, faktů, pojmů, definic a </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 xml:space="preserve">zákonitostí nepodstatné mezery. Při vykonávání požadovaných intelektuálních a motorických činností projevuje </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 xml:space="preserve">nedostatky. Podstatnější nepřesnosti a chyby dovede za pomoci učitele korigovat. V uplatňování osvojených poznatků a </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 xml:space="preserve">dovedností při řešení teoretických a praktických úkolů se dopouští chyb. Uplatňuje poznatky a provádí hodnocení jevů a </w:t>
      </w:r>
    </w:p>
    <w:p w:rsidR="00C061F5" w:rsidRDefault="00C061F5" w:rsidP="008F71D4">
      <w:pPr>
        <w:rPr>
          <w:rFonts w:ascii="Arial" w:hAnsi="Arial" w:cs="Arial"/>
          <w:sz w:val="24"/>
          <w:szCs w:val="24"/>
        </w:rPr>
      </w:pP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zákonitostí podle podnětů učitele. Jeho myšlení je vcelku správné, ale málo tvořivé, v jeho logice se vyskytují chyby.</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 xml:space="preserve"> V ústním a písemném projevu má nedostatky ve správnosti, přesnosti a výstižnosti. V kvalitě výsledků jeho činnosti se </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 xml:space="preserve">projevují častější nedostatky, grafický projev je méně estetický a má menší nedostatky. Je schopen samostatně </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studovat podle návodu uči</w:t>
      </w:r>
      <w:r>
        <w:rPr>
          <w:rFonts w:ascii="Arial" w:hAnsi="Arial" w:cs="Arial"/>
          <w:sz w:val="24"/>
          <w:szCs w:val="24"/>
        </w:rPr>
        <w:t>tele</w:t>
      </w:r>
    </w:p>
    <w:p w:rsidR="00C061F5" w:rsidRDefault="00C061F5" w:rsidP="008F71D4">
      <w:pPr>
        <w:rPr>
          <w:rFonts w:ascii="Arial" w:hAnsi="Arial" w:cs="Arial"/>
          <w:sz w:val="24"/>
          <w:szCs w:val="24"/>
        </w:rPr>
      </w:pPr>
      <w:r>
        <w:rPr>
          <w:rFonts w:ascii="Arial" w:hAnsi="Arial" w:cs="Arial"/>
          <w:sz w:val="24"/>
          <w:szCs w:val="24"/>
        </w:rPr>
        <w:t xml:space="preserve">               d) </w:t>
      </w:r>
      <w:r w:rsidR="001A4A7D" w:rsidRPr="001A4A7D">
        <w:rPr>
          <w:rFonts w:ascii="Arial" w:hAnsi="Arial" w:cs="Arial"/>
          <w:sz w:val="24"/>
          <w:szCs w:val="24"/>
        </w:rPr>
        <w:t xml:space="preserve"> Stupeň 4 (dostatečný) - žák má v ucelenosti, přesnosti a úplnosti osvojení si požadovaných poznatků závažné mezery.</w:t>
      </w:r>
    </w:p>
    <w:p w:rsidR="00C061F5" w:rsidRDefault="00C061F5" w:rsidP="008F71D4">
      <w:pPr>
        <w:rPr>
          <w:rFonts w:ascii="Arial" w:hAnsi="Arial" w:cs="Arial"/>
          <w:sz w:val="24"/>
          <w:szCs w:val="24"/>
        </w:rPr>
      </w:pPr>
      <w:r>
        <w:rPr>
          <w:rFonts w:ascii="Arial" w:hAnsi="Arial" w:cs="Arial"/>
          <w:sz w:val="24"/>
          <w:szCs w:val="24"/>
        </w:rPr>
        <w:t xml:space="preserve">                    </w:t>
      </w:r>
      <w:r w:rsidR="001A4A7D" w:rsidRPr="001A4A7D">
        <w:rPr>
          <w:rFonts w:ascii="Arial" w:hAnsi="Arial" w:cs="Arial"/>
          <w:sz w:val="24"/>
          <w:szCs w:val="24"/>
        </w:rPr>
        <w:t xml:space="preserve"> Při provádění </w:t>
      </w:r>
      <w:r w:rsidR="001A4A7D" w:rsidRPr="00C061F5">
        <w:rPr>
          <w:rFonts w:ascii="Arial" w:hAnsi="Arial" w:cs="Arial"/>
          <w:sz w:val="24"/>
          <w:szCs w:val="24"/>
        </w:rPr>
        <w:t>požadovaných</w:t>
      </w:r>
      <w:r w:rsidRPr="00C061F5">
        <w:rPr>
          <w:rFonts w:ascii="Arial" w:hAnsi="Arial" w:cs="Arial"/>
          <w:sz w:val="24"/>
          <w:szCs w:val="24"/>
        </w:rPr>
        <w:t xml:space="preserve"> intelektuálních a motorických činností je málo pohotový a má větší nedostatky. </w:t>
      </w:r>
    </w:p>
    <w:p w:rsid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V uplatňování osvojených poznatků a dovedností při řešení teoretických a praktických úkolů se vyskytují závažné</w:t>
      </w:r>
      <w:r>
        <w:rPr>
          <w:rFonts w:ascii="Arial" w:hAnsi="Arial" w:cs="Arial"/>
          <w:sz w:val="24"/>
          <w:szCs w:val="24"/>
        </w:rPr>
        <w:t xml:space="preserve">  </w:t>
      </w:r>
    </w:p>
    <w:p w:rsid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 xml:space="preserve"> </w:t>
      </w:r>
      <w:r>
        <w:rPr>
          <w:rFonts w:ascii="Arial" w:hAnsi="Arial" w:cs="Arial"/>
          <w:sz w:val="24"/>
          <w:szCs w:val="24"/>
        </w:rPr>
        <w:t xml:space="preserve">  </w:t>
      </w:r>
      <w:r w:rsidRPr="00C061F5">
        <w:rPr>
          <w:rFonts w:ascii="Arial" w:hAnsi="Arial" w:cs="Arial"/>
          <w:sz w:val="24"/>
          <w:szCs w:val="24"/>
        </w:rPr>
        <w:t>chyby. Při využívání poznatků pro výklad a hodnocení jevů je nesamostatný. V logice myšlení se vyskytují závažné</w:t>
      </w:r>
    </w:p>
    <w:p w:rsid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 xml:space="preserve"> chyby, myšlení není tvořivé. Jeho ústní a písemný projev má vážné nedostatky ve správnosti, přesnosti a výstižnosti. </w:t>
      </w:r>
    </w:p>
    <w:p w:rsid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 xml:space="preserve">V kvalitě výsledků jeho činnosti a v grafickém projevu se projevují nedostatky, grafický projev je málo estetický. </w:t>
      </w:r>
    </w:p>
    <w:p w:rsid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Závažné nedostatky a chyby dovede žák s pomocí učitele opravit. Při samostatné</w:t>
      </w:r>
      <w:r>
        <w:rPr>
          <w:rFonts w:ascii="Arial" w:hAnsi="Arial" w:cs="Arial"/>
          <w:sz w:val="24"/>
          <w:szCs w:val="24"/>
        </w:rPr>
        <w:t>m studiu má velké těžkosti</w:t>
      </w:r>
    </w:p>
    <w:p w:rsidR="00C061F5" w:rsidRDefault="00C061F5" w:rsidP="008F71D4">
      <w:pPr>
        <w:rPr>
          <w:rFonts w:ascii="Arial" w:hAnsi="Arial" w:cs="Arial"/>
          <w:sz w:val="24"/>
          <w:szCs w:val="24"/>
        </w:rPr>
      </w:pPr>
      <w:r>
        <w:rPr>
          <w:rFonts w:ascii="Arial" w:hAnsi="Arial" w:cs="Arial"/>
          <w:sz w:val="24"/>
          <w:szCs w:val="24"/>
        </w:rPr>
        <w:t xml:space="preserve">               e)  </w:t>
      </w:r>
      <w:r w:rsidRPr="00C061F5">
        <w:rPr>
          <w:rFonts w:ascii="Arial" w:hAnsi="Arial" w:cs="Arial"/>
          <w:sz w:val="24"/>
          <w:szCs w:val="24"/>
        </w:rPr>
        <w:t>Stupeň 5 (nedostatečný) - žák si požadované poznatky neosvojil uceleně, přesně a úplně, má v nich závažné a značné</w:t>
      </w:r>
    </w:p>
    <w:p w:rsid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 xml:space="preserve"> mezery. Jeho dovednost vykonávat požadované intelektuální a motorické činnosti má velmi podstatné nedostatky. </w:t>
      </w:r>
    </w:p>
    <w:p w:rsid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 xml:space="preserve">V uplatňování osvojených vědomostí a dovedností při řešení teoretických a praktických úkolů se vyskytují velmi </w:t>
      </w:r>
    </w:p>
    <w:p w:rsid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 xml:space="preserve">závažné chyby. Při výkladu a hodnocení jevů a zákonitostí nedovede své vědomosti uplatnit ani s podněty učitele. </w:t>
      </w:r>
    </w:p>
    <w:p w:rsid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 xml:space="preserve">Neprojevuje samostatnost v myšlení, vyskytují se u něho časté logické nedostatky. V ústním a písemném projevu má </w:t>
      </w:r>
    </w:p>
    <w:p w:rsid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 xml:space="preserve">závažné nedostatky ve správnosti, přesnosti i výstižnosti. Kvalita výsledků jeho činnosti a grafický projev mají vážné </w:t>
      </w:r>
    </w:p>
    <w:p w:rsidR="001A4A7D" w:rsidRPr="00C061F5" w:rsidRDefault="00C061F5" w:rsidP="008F71D4">
      <w:pPr>
        <w:rPr>
          <w:rFonts w:ascii="Arial" w:hAnsi="Arial" w:cs="Arial"/>
          <w:sz w:val="24"/>
          <w:szCs w:val="24"/>
        </w:rPr>
      </w:pPr>
      <w:r>
        <w:rPr>
          <w:rFonts w:ascii="Arial" w:hAnsi="Arial" w:cs="Arial"/>
          <w:sz w:val="24"/>
          <w:szCs w:val="24"/>
        </w:rPr>
        <w:t xml:space="preserve">                    </w:t>
      </w:r>
      <w:r w:rsidRPr="00C061F5">
        <w:rPr>
          <w:rFonts w:ascii="Arial" w:hAnsi="Arial" w:cs="Arial"/>
          <w:sz w:val="24"/>
          <w:szCs w:val="24"/>
        </w:rPr>
        <w:t>nedostatky. Závažné nedostatky a chyby nedovede opravit ani s pomocí učitele. Nedovede samostatně studovat.</w:t>
      </w:r>
    </w:p>
    <w:p w:rsidR="001A4A7D" w:rsidRDefault="001A4A7D" w:rsidP="008F71D4">
      <w:pPr>
        <w:rPr>
          <w:rFonts w:ascii="Arial" w:hAnsi="Arial" w:cs="Arial"/>
          <w:sz w:val="24"/>
          <w:szCs w:val="24"/>
        </w:rPr>
      </w:pPr>
      <w:r w:rsidRPr="00C061F5">
        <w:rPr>
          <w:rFonts w:ascii="Arial" w:hAnsi="Arial" w:cs="Arial"/>
          <w:sz w:val="24"/>
          <w:szCs w:val="24"/>
        </w:rPr>
        <w:t xml:space="preserve">         </w:t>
      </w:r>
    </w:p>
    <w:p w:rsidR="00C061F5" w:rsidRDefault="00C061F5" w:rsidP="008F71D4">
      <w:pPr>
        <w:rPr>
          <w:rFonts w:ascii="Arial" w:hAnsi="Arial" w:cs="Arial"/>
          <w:sz w:val="24"/>
          <w:szCs w:val="24"/>
        </w:rPr>
      </w:pPr>
    </w:p>
    <w:p w:rsidR="00C061F5" w:rsidRPr="00C061F5" w:rsidRDefault="00C061F5" w:rsidP="008F71D4">
      <w:pPr>
        <w:rPr>
          <w:rFonts w:ascii="Arial" w:hAnsi="Arial" w:cs="Arial"/>
          <w:b/>
          <w:i/>
          <w:sz w:val="24"/>
          <w:szCs w:val="24"/>
        </w:rPr>
      </w:pPr>
      <w:r w:rsidRPr="00C061F5">
        <w:rPr>
          <w:rFonts w:ascii="Arial" w:hAnsi="Arial" w:cs="Arial"/>
          <w:b/>
          <w:i/>
          <w:sz w:val="24"/>
          <w:szCs w:val="24"/>
        </w:rPr>
        <w:t xml:space="preserve">3.3.2 Hodnocení ve vyučovacích předmětech s převahou praktického zaměření </w:t>
      </w:r>
    </w:p>
    <w:p w:rsidR="00C061F5" w:rsidRDefault="00C061F5" w:rsidP="008F71D4">
      <w:pPr>
        <w:rPr>
          <w:rFonts w:ascii="Arial" w:hAnsi="Arial" w:cs="Arial"/>
          <w:sz w:val="24"/>
          <w:szCs w:val="24"/>
        </w:rPr>
      </w:pPr>
    </w:p>
    <w:p w:rsidR="00C061F5" w:rsidRDefault="00C061F5" w:rsidP="008F71D4">
      <w:pPr>
        <w:rPr>
          <w:rFonts w:ascii="Arial" w:hAnsi="Arial" w:cs="Arial"/>
          <w:sz w:val="24"/>
          <w:szCs w:val="24"/>
        </w:rPr>
      </w:pPr>
      <w:r w:rsidRPr="00C061F5">
        <w:rPr>
          <w:rFonts w:ascii="Arial" w:hAnsi="Arial" w:cs="Arial"/>
          <w:sz w:val="24"/>
          <w:szCs w:val="24"/>
        </w:rPr>
        <w:t>1. Převahu praktické činnosti mají v základní škole pracovní vyučování, praktika,</w:t>
      </w:r>
      <w:r>
        <w:rPr>
          <w:rFonts w:ascii="Arial" w:hAnsi="Arial" w:cs="Arial"/>
          <w:sz w:val="24"/>
          <w:szCs w:val="24"/>
        </w:rPr>
        <w:t xml:space="preserve"> základy techniky, domácí nauky</w:t>
      </w:r>
    </w:p>
    <w:p w:rsidR="00C061F5" w:rsidRDefault="00C061F5" w:rsidP="008F71D4">
      <w:pPr>
        <w:rPr>
          <w:rFonts w:ascii="Arial" w:hAnsi="Arial" w:cs="Arial"/>
          <w:sz w:val="24"/>
          <w:szCs w:val="24"/>
        </w:rPr>
      </w:pPr>
    </w:p>
    <w:p w:rsidR="00C061F5" w:rsidRDefault="00C061F5" w:rsidP="008F71D4">
      <w:pPr>
        <w:rPr>
          <w:rFonts w:ascii="Arial" w:hAnsi="Arial" w:cs="Arial"/>
          <w:sz w:val="24"/>
          <w:szCs w:val="24"/>
        </w:rPr>
      </w:pPr>
      <w:r w:rsidRPr="00C061F5">
        <w:rPr>
          <w:rFonts w:ascii="Arial" w:hAnsi="Arial" w:cs="Arial"/>
          <w:sz w:val="24"/>
          <w:szCs w:val="24"/>
        </w:rPr>
        <w:t xml:space="preserve"> 2. Při hodnocení v předmětech s převahou praktického zaměření v souladu s požadavky učebních osnov se hodnotí:</w:t>
      </w:r>
    </w:p>
    <w:p w:rsidR="00C061F5" w:rsidRDefault="00C061F5" w:rsidP="008F71D4">
      <w:pPr>
        <w:rPr>
          <w:rFonts w:ascii="Arial" w:hAnsi="Arial" w:cs="Arial"/>
          <w:sz w:val="24"/>
          <w:szCs w:val="24"/>
        </w:rPr>
      </w:pPr>
    </w:p>
    <w:p w:rsidR="00C061F5" w:rsidRDefault="00C061F5" w:rsidP="008F71D4">
      <w:pPr>
        <w:rPr>
          <w:rFonts w:ascii="Arial" w:hAnsi="Arial" w:cs="Arial"/>
          <w:sz w:val="24"/>
          <w:szCs w:val="24"/>
        </w:rPr>
      </w:pPr>
      <w:r>
        <w:rPr>
          <w:rFonts w:ascii="Arial" w:hAnsi="Arial" w:cs="Arial"/>
          <w:sz w:val="24"/>
          <w:szCs w:val="24"/>
        </w:rPr>
        <w:t xml:space="preserve">              a)  </w:t>
      </w:r>
      <w:r w:rsidRPr="00C061F5">
        <w:rPr>
          <w:rFonts w:ascii="Arial" w:hAnsi="Arial" w:cs="Arial"/>
          <w:sz w:val="24"/>
          <w:szCs w:val="24"/>
        </w:rPr>
        <w:t xml:space="preserve"> vztah k práci, k pracovnímu kolektivu a k praktickým činnostem osvojení </w:t>
      </w:r>
      <w:r>
        <w:rPr>
          <w:rFonts w:ascii="Arial" w:hAnsi="Arial" w:cs="Arial"/>
          <w:sz w:val="24"/>
          <w:szCs w:val="24"/>
        </w:rPr>
        <w:t>praktických dovedností a návyků</w:t>
      </w:r>
    </w:p>
    <w:p w:rsidR="00C061F5" w:rsidRDefault="00C061F5" w:rsidP="008F71D4">
      <w:pPr>
        <w:rPr>
          <w:rFonts w:ascii="Arial" w:hAnsi="Arial" w:cs="Arial"/>
          <w:sz w:val="24"/>
          <w:szCs w:val="24"/>
        </w:rPr>
      </w:pPr>
    </w:p>
    <w:p w:rsidR="00C061F5" w:rsidRDefault="00C061F5" w:rsidP="008F71D4">
      <w:pPr>
        <w:rPr>
          <w:rFonts w:ascii="Arial" w:hAnsi="Arial" w:cs="Arial"/>
          <w:sz w:val="24"/>
          <w:szCs w:val="24"/>
        </w:rPr>
      </w:pPr>
      <w:r>
        <w:rPr>
          <w:rFonts w:ascii="Arial" w:hAnsi="Arial" w:cs="Arial"/>
          <w:sz w:val="24"/>
          <w:szCs w:val="24"/>
        </w:rPr>
        <w:t xml:space="preserve">              b)  </w:t>
      </w:r>
      <w:r w:rsidRPr="00C061F5">
        <w:rPr>
          <w:rFonts w:ascii="Arial" w:hAnsi="Arial" w:cs="Arial"/>
          <w:sz w:val="24"/>
          <w:szCs w:val="24"/>
        </w:rPr>
        <w:t xml:space="preserve"> zvládnutí účelných způsobů práce využití získaných teoretických věd</w:t>
      </w:r>
      <w:r>
        <w:rPr>
          <w:rFonts w:ascii="Arial" w:hAnsi="Arial" w:cs="Arial"/>
          <w:sz w:val="24"/>
          <w:szCs w:val="24"/>
        </w:rPr>
        <w:t>omostí v praktických činnostech</w:t>
      </w:r>
    </w:p>
    <w:p w:rsidR="00C061F5" w:rsidRDefault="00C061F5" w:rsidP="008F71D4">
      <w:pPr>
        <w:rPr>
          <w:rFonts w:ascii="Arial" w:hAnsi="Arial" w:cs="Arial"/>
          <w:sz w:val="24"/>
          <w:szCs w:val="24"/>
        </w:rPr>
      </w:pPr>
    </w:p>
    <w:p w:rsidR="00C061F5" w:rsidRDefault="00C061F5" w:rsidP="008F71D4">
      <w:pPr>
        <w:rPr>
          <w:rFonts w:ascii="Arial" w:hAnsi="Arial" w:cs="Arial"/>
          <w:sz w:val="24"/>
          <w:szCs w:val="24"/>
        </w:rPr>
      </w:pPr>
      <w:r>
        <w:rPr>
          <w:rFonts w:ascii="Arial" w:hAnsi="Arial" w:cs="Arial"/>
          <w:sz w:val="24"/>
          <w:szCs w:val="24"/>
        </w:rPr>
        <w:t xml:space="preserve">              c)   </w:t>
      </w:r>
      <w:r w:rsidRPr="00C061F5">
        <w:rPr>
          <w:rFonts w:ascii="Arial" w:hAnsi="Arial" w:cs="Arial"/>
          <w:sz w:val="24"/>
          <w:szCs w:val="24"/>
        </w:rPr>
        <w:t>aktivita, samostatnost, tvořivost, inici</w:t>
      </w:r>
      <w:r>
        <w:rPr>
          <w:rFonts w:ascii="Arial" w:hAnsi="Arial" w:cs="Arial"/>
          <w:sz w:val="24"/>
          <w:szCs w:val="24"/>
        </w:rPr>
        <w:t>ativa v praktických činnostech</w:t>
      </w:r>
    </w:p>
    <w:p w:rsidR="008728B0" w:rsidRDefault="008728B0" w:rsidP="008F71D4">
      <w:pPr>
        <w:rPr>
          <w:rFonts w:ascii="Arial" w:hAnsi="Arial" w:cs="Arial"/>
          <w:sz w:val="24"/>
          <w:szCs w:val="24"/>
        </w:rPr>
      </w:pPr>
    </w:p>
    <w:p w:rsidR="00C061F5" w:rsidRDefault="00C061F5" w:rsidP="008F71D4">
      <w:pPr>
        <w:rPr>
          <w:rFonts w:ascii="Arial" w:hAnsi="Arial" w:cs="Arial"/>
          <w:sz w:val="24"/>
          <w:szCs w:val="24"/>
        </w:rPr>
      </w:pPr>
      <w:r>
        <w:rPr>
          <w:rFonts w:ascii="Arial" w:hAnsi="Arial" w:cs="Arial"/>
          <w:sz w:val="24"/>
          <w:szCs w:val="24"/>
        </w:rPr>
        <w:t xml:space="preserve">                d)    kvalita výsledků činností</w:t>
      </w:r>
    </w:p>
    <w:p w:rsidR="008728B0" w:rsidRDefault="008728B0" w:rsidP="008F71D4">
      <w:pPr>
        <w:rPr>
          <w:rFonts w:ascii="Arial" w:hAnsi="Arial" w:cs="Arial"/>
          <w:sz w:val="24"/>
          <w:szCs w:val="24"/>
        </w:rPr>
      </w:pPr>
    </w:p>
    <w:p w:rsidR="008728B0" w:rsidRDefault="008728B0" w:rsidP="008F71D4">
      <w:pPr>
        <w:rPr>
          <w:rFonts w:ascii="Arial" w:hAnsi="Arial" w:cs="Arial"/>
          <w:sz w:val="24"/>
          <w:szCs w:val="24"/>
        </w:rPr>
      </w:pPr>
      <w:r>
        <w:rPr>
          <w:rFonts w:ascii="Arial" w:hAnsi="Arial" w:cs="Arial"/>
          <w:sz w:val="24"/>
          <w:szCs w:val="24"/>
        </w:rPr>
        <w:t xml:space="preserve">                e)   </w:t>
      </w:r>
      <w:r w:rsidR="00C061F5" w:rsidRPr="00C061F5">
        <w:rPr>
          <w:rFonts w:ascii="Arial" w:hAnsi="Arial" w:cs="Arial"/>
          <w:sz w:val="24"/>
          <w:szCs w:val="24"/>
        </w:rPr>
        <w:t xml:space="preserve"> organi</w:t>
      </w:r>
      <w:r>
        <w:rPr>
          <w:rFonts w:ascii="Arial" w:hAnsi="Arial" w:cs="Arial"/>
          <w:sz w:val="24"/>
          <w:szCs w:val="24"/>
        </w:rPr>
        <w:t>zace vlastní práce a pracoviště</w:t>
      </w:r>
    </w:p>
    <w:p w:rsidR="008728B0" w:rsidRDefault="008728B0" w:rsidP="008F71D4">
      <w:pPr>
        <w:rPr>
          <w:rFonts w:ascii="Arial" w:hAnsi="Arial" w:cs="Arial"/>
          <w:sz w:val="24"/>
          <w:szCs w:val="24"/>
        </w:rPr>
      </w:pPr>
    </w:p>
    <w:p w:rsidR="008728B0" w:rsidRDefault="008728B0" w:rsidP="008F71D4">
      <w:pPr>
        <w:rPr>
          <w:rFonts w:ascii="Arial" w:hAnsi="Arial" w:cs="Arial"/>
          <w:sz w:val="24"/>
          <w:szCs w:val="24"/>
        </w:rPr>
      </w:pPr>
      <w:r>
        <w:rPr>
          <w:rFonts w:ascii="Arial" w:hAnsi="Arial" w:cs="Arial"/>
          <w:sz w:val="24"/>
          <w:szCs w:val="24"/>
        </w:rPr>
        <w:t xml:space="preserve">                f)     udržování pořádku na pracovišti</w:t>
      </w:r>
    </w:p>
    <w:p w:rsidR="008728B0" w:rsidRDefault="008728B0" w:rsidP="008F71D4">
      <w:pPr>
        <w:rPr>
          <w:rFonts w:ascii="Arial" w:hAnsi="Arial" w:cs="Arial"/>
          <w:sz w:val="24"/>
          <w:szCs w:val="24"/>
        </w:rPr>
      </w:pPr>
    </w:p>
    <w:p w:rsidR="008728B0" w:rsidRDefault="008728B0" w:rsidP="008F71D4">
      <w:pPr>
        <w:rPr>
          <w:rFonts w:ascii="Arial" w:hAnsi="Arial" w:cs="Arial"/>
          <w:sz w:val="24"/>
          <w:szCs w:val="24"/>
        </w:rPr>
      </w:pPr>
      <w:r>
        <w:rPr>
          <w:rFonts w:ascii="Arial" w:hAnsi="Arial" w:cs="Arial"/>
          <w:sz w:val="24"/>
          <w:szCs w:val="24"/>
        </w:rPr>
        <w:t xml:space="preserve">                g)   </w:t>
      </w:r>
      <w:r w:rsidR="00C061F5" w:rsidRPr="00C061F5">
        <w:rPr>
          <w:rFonts w:ascii="Arial" w:hAnsi="Arial" w:cs="Arial"/>
          <w:sz w:val="24"/>
          <w:szCs w:val="24"/>
        </w:rPr>
        <w:t xml:space="preserve"> dodržování předpisů o bezpečnosti a ochraně zdraví při p</w:t>
      </w:r>
      <w:r>
        <w:rPr>
          <w:rFonts w:ascii="Arial" w:hAnsi="Arial" w:cs="Arial"/>
          <w:sz w:val="24"/>
          <w:szCs w:val="24"/>
        </w:rPr>
        <w:t>ráci a péče o životní prostředí</w:t>
      </w:r>
    </w:p>
    <w:p w:rsidR="008728B0" w:rsidRDefault="008728B0" w:rsidP="008F71D4">
      <w:pPr>
        <w:rPr>
          <w:rFonts w:ascii="Arial" w:hAnsi="Arial" w:cs="Arial"/>
          <w:sz w:val="24"/>
          <w:szCs w:val="24"/>
        </w:rPr>
      </w:pPr>
    </w:p>
    <w:p w:rsidR="008728B0" w:rsidRDefault="008728B0" w:rsidP="008F71D4">
      <w:pPr>
        <w:rPr>
          <w:rFonts w:ascii="Arial" w:hAnsi="Arial" w:cs="Arial"/>
          <w:sz w:val="24"/>
          <w:szCs w:val="24"/>
        </w:rPr>
      </w:pPr>
      <w:r>
        <w:rPr>
          <w:rFonts w:ascii="Arial" w:hAnsi="Arial" w:cs="Arial"/>
          <w:sz w:val="24"/>
          <w:szCs w:val="24"/>
        </w:rPr>
        <w:t xml:space="preserve">                h)  </w:t>
      </w:r>
      <w:r w:rsidR="00C061F5" w:rsidRPr="00C061F5">
        <w:rPr>
          <w:rFonts w:ascii="Arial" w:hAnsi="Arial" w:cs="Arial"/>
          <w:sz w:val="24"/>
          <w:szCs w:val="24"/>
        </w:rPr>
        <w:t xml:space="preserve"> hospodárné využív</w:t>
      </w:r>
      <w:r>
        <w:rPr>
          <w:rFonts w:ascii="Arial" w:hAnsi="Arial" w:cs="Arial"/>
          <w:sz w:val="24"/>
          <w:szCs w:val="24"/>
        </w:rPr>
        <w:t>ání surovin, materiálů, energie</w:t>
      </w:r>
    </w:p>
    <w:p w:rsidR="008728B0" w:rsidRDefault="008728B0" w:rsidP="008F71D4">
      <w:pPr>
        <w:rPr>
          <w:rFonts w:ascii="Arial" w:hAnsi="Arial" w:cs="Arial"/>
          <w:sz w:val="24"/>
          <w:szCs w:val="24"/>
        </w:rPr>
      </w:pPr>
    </w:p>
    <w:p w:rsidR="008728B0" w:rsidRDefault="008728B0" w:rsidP="008F71D4">
      <w:pPr>
        <w:rPr>
          <w:rFonts w:ascii="Arial" w:hAnsi="Arial" w:cs="Arial"/>
          <w:sz w:val="24"/>
          <w:szCs w:val="24"/>
        </w:rPr>
      </w:pPr>
      <w:r>
        <w:rPr>
          <w:rFonts w:ascii="Arial" w:hAnsi="Arial" w:cs="Arial"/>
          <w:sz w:val="24"/>
          <w:szCs w:val="24"/>
        </w:rPr>
        <w:t xml:space="preserve">                i)    překonávání překážek v práci</w:t>
      </w:r>
    </w:p>
    <w:p w:rsidR="008728B0" w:rsidRDefault="008728B0" w:rsidP="008F71D4">
      <w:pPr>
        <w:rPr>
          <w:rFonts w:ascii="Arial" w:hAnsi="Arial" w:cs="Arial"/>
          <w:sz w:val="24"/>
          <w:szCs w:val="24"/>
        </w:rPr>
      </w:pPr>
    </w:p>
    <w:p w:rsidR="008728B0" w:rsidRDefault="008728B0" w:rsidP="008F71D4">
      <w:pPr>
        <w:rPr>
          <w:rFonts w:ascii="Arial" w:hAnsi="Arial" w:cs="Arial"/>
          <w:sz w:val="24"/>
          <w:szCs w:val="24"/>
        </w:rPr>
      </w:pPr>
      <w:r>
        <w:rPr>
          <w:rFonts w:ascii="Arial" w:hAnsi="Arial" w:cs="Arial"/>
          <w:sz w:val="24"/>
          <w:szCs w:val="24"/>
        </w:rPr>
        <w:t xml:space="preserve">                j)   </w:t>
      </w:r>
      <w:r w:rsidR="00C061F5" w:rsidRPr="00C061F5">
        <w:rPr>
          <w:rFonts w:ascii="Arial" w:hAnsi="Arial" w:cs="Arial"/>
          <w:sz w:val="24"/>
          <w:szCs w:val="24"/>
        </w:rPr>
        <w:t xml:space="preserve"> obsluha a údržba laboratorních zařízení a pomů</w:t>
      </w:r>
      <w:r>
        <w:rPr>
          <w:rFonts w:ascii="Arial" w:hAnsi="Arial" w:cs="Arial"/>
          <w:sz w:val="24"/>
          <w:szCs w:val="24"/>
        </w:rPr>
        <w:t>cek, nástrojů, nářadí a měřidel</w:t>
      </w:r>
      <w:r w:rsidRPr="008728B0">
        <w:rPr>
          <w:rFonts w:ascii="Arial" w:hAnsi="Arial" w:cs="Arial"/>
          <w:sz w:val="24"/>
          <w:szCs w:val="24"/>
        </w:rPr>
        <w:t xml:space="preserve">. </w:t>
      </w:r>
    </w:p>
    <w:p w:rsidR="00C061F5" w:rsidRPr="008728B0" w:rsidRDefault="008728B0" w:rsidP="008F71D4">
      <w:pPr>
        <w:rPr>
          <w:rFonts w:ascii="Arial" w:hAnsi="Arial" w:cs="Arial"/>
          <w:sz w:val="24"/>
          <w:szCs w:val="24"/>
        </w:rPr>
      </w:pPr>
      <w:r>
        <w:rPr>
          <w:rFonts w:ascii="Arial" w:hAnsi="Arial" w:cs="Arial"/>
          <w:sz w:val="24"/>
          <w:szCs w:val="24"/>
        </w:rPr>
        <w:t xml:space="preserve">                     </w:t>
      </w:r>
    </w:p>
    <w:p w:rsidR="008728B0" w:rsidRDefault="008728B0" w:rsidP="008F71D4">
      <w:pPr>
        <w:rPr>
          <w:rFonts w:ascii="Arial" w:hAnsi="Arial" w:cs="Arial"/>
          <w:sz w:val="24"/>
          <w:szCs w:val="24"/>
        </w:rPr>
      </w:pPr>
    </w:p>
    <w:p w:rsidR="008728B0" w:rsidRDefault="008728B0" w:rsidP="008F71D4">
      <w:pPr>
        <w:rPr>
          <w:rFonts w:ascii="Arial" w:hAnsi="Arial" w:cs="Arial"/>
          <w:sz w:val="24"/>
          <w:szCs w:val="24"/>
        </w:rPr>
      </w:pPr>
    </w:p>
    <w:p w:rsidR="008728B0" w:rsidRDefault="008728B0" w:rsidP="008F71D4">
      <w:pPr>
        <w:rPr>
          <w:rFonts w:ascii="Arial" w:hAnsi="Arial" w:cs="Arial"/>
          <w:sz w:val="24"/>
          <w:szCs w:val="24"/>
        </w:rPr>
      </w:pPr>
      <w:r>
        <w:rPr>
          <w:rFonts w:ascii="Arial" w:hAnsi="Arial" w:cs="Arial"/>
          <w:sz w:val="24"/>
          <w:szCs w:val="24"/>
        </w:rPr>
        <w:t xml:space="preserve">  </w:t>
      </w:r>
      <w:r w:rsidRPr="008728B0">
        <w:rPr>
          <w:rFonts w:ascii="Arial" w:hAnsi="Arial" w:cs="Arial"/>
          <w:sz w:val="24"/>
          <w:szCs w:val="24"/>
        </w:rPr>
        <w:t xml:space="preserve">3. Výchovně vzdělávací výsledky se hodnotí podle těchto kritérií: </w:t>
      </w:r>
    </w:p>
    <w:p w:rsidR="008728B0" w:rsidRDefault="008728B0" w:rsidP="008F71D4">
      <w:pPr>
        <w:rPr>
          <w:rFonts w:ascii="Arial" w:hAnsi="Arial" w:cs="Arial"/>
          <w:sz w:val="24"/>
          <w:szCs w:val="24"/>
        </w:rPr>
      </w:pPr>
    </w:p>
    <w:p w:rsidR="008728B0" w:rsidRDefault="008728B0" w:rsidP="008F71D4">
      <w:pPr>
        <w:rPr>
          <w:rFonts w:ascii="Arial" w:hAnsi="Arial" w:cs="Arial"/>
          <w:sz w:val="24"/>
          <w:szCs w:val="24"/>
        </w:rPr>
      </w:pPr>
      <w:r>
        <w:rPr>
          <w:rFonts w:ascii="Arial" w:hAnsi="Arial" w:cs="Arial"/>
          <w:sz w:val="24"/>
          <w:szCs w:val="24"/>
        </w:rPr>
        <w:t xml:space="preserve">                a)   </w:t>
      </w:r>
      <w:r w:rsidRPr="008728B0">
        <w:rPr>
          <w:rFonts w:ascii="Arial" w:hAnsi="Arial" w:cs="Arial"/>
          <w:sz w:val="24"/>
          <w:szCs w:val="24"/>
        </w:rPr>
        <w:t xml:space="preserve"> Stupeň 1 (výborný) - žák soustavně projevuje kladný vztah k práci, k pracovnímu kolektivu a k praktickým činnostem. </w:t>
      </w:r>
    </w:p>
    <w:p w:rsidR="008728B0" w:rsidRDefault="008728B0" w:rsidP="008F71D4">
      <w:pPr>
        <w:rPr>
          <w:rFonts w:ascii="Arial" w:hAnsi="Arial" w:cs="Arial"/>
          <w:sz w:val="24"/>
          <w:szCs w:val="24"/>
        </w:rPr>
      </w:pPr>
      <w:r>
        <w:rPr>
          <w:rFonts w:ascii="Arial" w:hAnsi="Arial" w:cs="Arial"/>
          <w:sz w:val="24"/>
          <w:szCs w:val="24"/>
        </w:rPr>
        <w:t xml:space="preserve">                       </w:t>
      </w:r>
      <w:r w:rsidRPr="008728B0">
        <w:rPr>
          <w:rFonts w:ascii="Arial" w:hAnsi="Arial" w:cs="Arial"/>
          <w:sz w:val="24"/>
          <w:szCs w:val="24"/>
        </w:rPr>
        <w:t xml:space="preserve">Pohotově, samostatně a tvořivě využívá získané teoretické poznatky při praktické činnosti. Praktické činnosti </w:t>
      </w:r>
      <w:r>
        <w:rPr>
          <w:rFonts w:ascii="Arial" w:hAnsi="Arial" w:cs="Arial"/>
          <w:sz w:val="24"/>
          <w:szCs w:val="24"/>
        </w:rPr>
        <w:t xml:space="preserve">  </w:t>
      </w:r>
    </w:p>
    <w:p w:rsidR="008728B0" w:rsidRDefault="008728B0" w:rsidP="008F71D4">
      <w:pPr>
        <w:rPr>
          <w:rFonts w:ascii="Arial" w:hAnsi="Arial" w:cs="Arial"/>
          <w:sz w:val="24"/>
          <w:szCs w:val="24"/>
        </w:rPr>
      </w:pPr>
      <w:r>
        <w:rPr>
          <w:rFonts w:ascii="Arial" w:hAnsi="Arial" w:cs="Arial"/>
          <w:sz w:val="24"/>
          <w:szCs w:val="24"/>
        </w:rPr>
        <w:t xml:space="preserve">                       </w:t>
      </w:r>
      <w:r w:rsidRPr="008728B0">
        <w:rPr>
          <w:rFonts w:ascii="Arial" w:hAnsi="Arial" w:cs="Arial"/>
          <w:sz w:val="24"/>
          <w:szCs w:val="24"/>
        </w:rPr>
        <w:t xml:space="preserve">vykonává pohotově, samostatně uplatňuje získané dovednosti a návyky. Bezpečně ovládá postupy a způsoby práce; </w:t>
      </w:r>
    </w:p>
    <w:p w:rsidR="008728B0" w:rsidRDefault="008728B0" w:rsidP="008F71D4">
      <w:pPr>
        <w:rPr>
          <w:rFonts w:ascii="Arial" w:hAnsi="Arial" w:cs="Arial"/>
          <w:sz w:val="24"/>
          <w:szCs w:val="24"/>
        </w:rPr>
      </w:pPr>
      <w:r>
        <w:rPr>
          <w:rFonts w:ascii="Arial" w:hAnsi="Arial" w:cs="Arial"/>
          <w:sz w:val="24"/>
          <w:szCs w:val="24"/>
        </w:rPr>
        <w:t xml:space="preserve">                      </w:t>
      </w:r>
      <w:r w:rsidR="00404141">
        <w:rPr>
          <w:rFonts w:ascii="Arial" w:hAnsi="Arial" w:cs="Arial"/>
          <w:sz w:val="24"/>
          <w:szCs w:val="24"/>
        </w:rPr>
        <w:t xml:space="preserve"> </w:t>
      </w:r>
      <w:r w:rsidRPr="008728B0">
        <w:rPr>
          <w:rFonts w:ascii="Arial" w:hAnsi="Arial" w:cs="Arial"/>
          <w:sz w:val="24"/>
          <w:szCs w:val="24"/>
        </w:rPr>
        <w:t xml:space="preserve">dopouští se </w:t>
      </w:r>
      <w:r>
        <w:rPr>
          <w:rFonts w:ascii="Arial" w:hAnsi="Arial" w:cs="Arial"/>
          <w:sz w:val="24"/>
          <w:szCs w:val="24"/>
        </w:rPr>
        <w:t xml:space="preserve"> </w:t>
      </w:r>
      <w:r w:rsidRPr="008728B0">
        <w:rPr>
          <w:rFonts w:ascii="Arial" w:hAnsi="Arial" w:cs="Arial"/>
          <w:sz w:val="24"/>
          <w:szCs w:val="24"/>
        </w:rPr>
        <w:t xml:space="preserve">jen menších chyb, výsledky jeho práce jsou bez závažnějších nedostatků. Účelně si organizuje vlastní </w:t>
      </w:r>
    </w:p>
    <w:p w:rsidR="008728B0" w:rsidRDefault="008728B0" w:rsidP="008F71D4">
      <w:pPr>
        <w:rPr>
          <w:rFonts w:ascii="Arial" w:hAnsi="Arial" w:cs="Arial"/>
          <w:sz w:val="24"/>
          <w:szCs w:val="24"/>
        </w:rPr>
      </w:pPr>
      <w:r>
        <w:rPr>
          <w:rFonts w:ascii="Arial" w:hAnsi="Arial" w:cs="Arial"/>
          <w:sz w:val="24"/>
          <w:szCs w:val="24"/>
        </w:rPr>
        <w:t xml:space="preserve">                    </w:t>
      </w:r>
      <w:r w:rsidR="00404141">
        <w:rPr>
          <w:rFonts w:ascii="Arial" w:hAnsi="Arial" w:cs="Arial"/>
          <w:sz w:val="24"/>
          <w:szCs w:val="24"/>
        </w:rPr>
        <w:t xml:space="preserve"> </w:t>
      </w:r>
      <w:r>
        <w:rPr>
          <w:rFonts w:ascii="Arial" w:hAnsi="Arial" w:cs="Arial"/>
          <w:sz w:val="24"/>
          <w:szCs w:val="24"/>
        </w:rPr>
        <w:t xml:space="preserve">  </w:t>
      </w:r>
      <w:r w:rsidRPr="008728B0">
        <w:rPr>
          <w:rFonts w:ascii="Arial" w:hAnsi="Arial" w:cs="Arial"/>
          <w:sz w:val="24"/>
          <w:szCs w:val="24"/>
        </w:rPr>
        <w:t xml:space="preserve">práci, udržuje </w:t>
      </w:r>
      <w:r>
        <w:rPr>
          <w:rFonts w:ascii="Arial" w:hAnsi="Arial" w:cs="Arial"/>
          <w:sz w:val="24"/>
          <w:szCs w:val="24"/>
        </w:rPr>
        <w:t xml:space="preserve">pracoviště </w:t>
      </w:r>
      <w:r w:rsidRPr="008728B0">
        <w:rPr>
          <w:rFonts w:ascii="Arial" w:hAnsi="Arial" w:cs="Arial"/>
          <w:sz w:val="24"/>
          <w:szCs w:val="24"/>
        </w:rPr>
        <w:t xml:space="preserve"> v pořádku. Uvědoměle dodržuje předpisy o bezpečnosti a ochraně zdraví při práci a aktivně </w:t>
      </w:r>
    </w:p>
    <w:p w:rsidR="008728B0" w:rsidRDefault="008728B0" w:rsidP="008F71D4">
      <w:pPr>
        <w:rPr>
          <w:rFonts w:ascii="Arial" w:hAnsi="Arial" w:cs="Arial"/>
          <w:sz w:val="24"/>
          <w:szCs w:val="24"/>
        </w:rPr>
      </w:pPr>
      <w:r>
        <w:rPr>
          <w:rFonts w:ascii="Arial" w:hAnsi="Arial" w:cs="Arial"/>
          <w:sz w:val="24"/>
          <w:szCs w:val="24"/>
        </w:rPr>
        <w:t xml:space="preserve">                      </w:t>
      </w:r>
      <w:r w:rsidR="00404141">
        <w:rPr>
          <w:rFonts w:ascii="Arial" w:hAnsi="Arial" w:cs="Arial"/>
          <w:sz w:val="24"/>
          <w:szCs w:val="24"/>
        </w:rPr>
        <w:t xml:space="preserve"> </w:t>
      </w:r>
      <w:r>
        <w:rPr>
          <w:rFonts w:ascii="Arial" w:hAnsi="Arial" w:cs="Arial"/>
          <w:sz w:val="24"/>
          <w:szCs w:val="24"/>
        </w:rPr>
        <w:t xml:space="preserve">se stará o </w:t>
      </w:r>
      <w:r w:rsidRPr="008728B0">
        <w:rPr>
          <w:rFonts w:ascii="Arial" w:hAnsi="Arial" w:cs="Arial"/>
          <w:sz w:val="24"/>
          <w:szCs w:val="24"/>
        </w:rPr>
        <w:t xml:space="preserve">životní prostředí. Hospodárně využívá suroviny, materiál, energii. Vzorně obsluhuje a udržuje laboratorní </w:t>
      </w:r>
    </w:p>
    <w:p w:rsidR="008728B0" w:rsidRPr="008728B0" w:rsidRDefault="008728B0" w:rsidP="008728B0">
      <w:pPr>
        <w:rPr>
          <w:rFonts w:ascii="Arial" w:hAnsi="Arial" w:cs="Arial"/>
          <w:sz w:val="24"/>
          <w:szCs w:val="24"/>
        </w:rPr>
      </w:pPr>
      <w:r>
        <w:rPr>
          <w:rFonts w:ascii="Arial" w:hAnsi="Arial" w:cs="Arial"/>
          <w:sz w:val="24"/>
          <w:szCs w:val="24"/>
        </w:rPr>
        <w:t xml:space="preserve">                      </w:t>
      </w:r>
      <w:r w:rsidR="00404141">
        <w:rPr>
          <w:rFonts w:ascii="Arial" w:hAnsi="Arial" w:cs="Arial"/>
          <w:sz w:val="24"/>
          <w:szCs w:val="24"/>
        </w:rPr>
        <w:t xml:space="preserve"> </w:t>
      </w:r>
      <w:r w:rsidRPr="008728B0">
        <w:rPr>
          <w:rFonts w:ascii="Arial" w:hAnsi="Arial" w:cs="Arial"/>
          <w:sz w:val="24"/>
          <w:szCs w:val="24"/>
        </w:rPr>
        <w:t>zařízení a pomůc</w:t>
      </w:r>
      <w:r w:rsidR="00404141">
        <w:rPr>
          <w:rFonts w:ascii="Arial" w:hAnsi="Arial" w:cs="Arial"/>
          <w:sz w:val="24"/>
          <w:szCs w:val="24"/>
        </w:rPr>
        <w:t xml:space="preserve">ky, nástroje, nářadí a měřidla. </w:t>
      </w:r>
      <w:r w:rsidRPr="008728B0">
        <w:rPr>
          <w:rFonts w:ascii="Arial" w:hAnsi="Arial" w:cs="Arial"/>
          <w:sz w:val="24"/>
          <w:szCs w:val="24"/>
        </w:rPr>
        <w:t>Aktivně překonává vyskytující se překážky</w:t>
      </w:r>
    </w:p>
    <w:p w:rsidR="00404141" w:rsidRDefault="00404141" w:rsidP="008F71D4">
      <w:pPr>
        <w:rPr>
          <w:rFonts w:ascii="Arial" w:hAnsi="Arial" w:cs="Arial"/>
          <w:sz w:val="24"/>
          <w:szCs w:val="24"/>
        </w:rPr>
      </w:pPr>
      <w:r>
        <w:rPr>
          <w:rFonts w:ascii="Arial" w:hAnsi="Arial" w:cs="Arial"/>
          <w:sz w:val="24"/>
          <w:szCs w:val="24"/>
        </w:rPr>
        <w:t xml:space="preserve">              </w:t>
      </w:r>
      <w:r w:rsidR="008728B0">
        <w:rPr>
          <w:rFonts w:ascii="Arial" w:hAnsi="Arial" w:cs="Arial"/>
          <w:sz w:val="24"/>
          <w:szCs w:val="24"/>
        </w:rPr>
        <w:t xml:space="preserve">  b)</w:t>
      </w:r>
      <w:r w:rsidR="008728B0" w:rsidRPr="008728B0">
        <w:rPr>
          <w:rFonts w:ascii="Arial" w:hAnsi="Arial" w:cs="Arial"/>
          <w:sz w:val="24"/>
          <w:szCs w:val="24"/>
        </w:rPr>
        <w:t xml:space="preserve"> </w:t>
      </w:r>
      <w:r>
        <w:rPr>
          <w:rFonts w:ascii="Arial" w:hAnsi="Arial" w:cs="Arial"/>
          <w:sz w:val="24"/>
          <w:szCs w:val="24"/>
        </w:rPr>
        <w:t xml:space="preserve">  </w:t>
      </w:r>
      <w:r w:rsidR="008728B0" w:rsidRPr="008728B0">
        <w:rPr>
          <w:rFonts w:ascii="Arial" w:hAnsi="Arial" w:cs="Arial"/>
          <w:sz w:val="24"/>
          <w:szCs w:val="24"/>
        </w:rPr>
        <w:t xml:space="preserve">Stupeň 2 (chvalitebný) - žák projevuje kladný vztah k práci, k pracovnímu kolektivu a k praktickým činnostem.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Samostatně, ale méně tvořivě a s menší jistotou využívá získané teoretické poznatky při praktické činnosti. Praktické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činnosti vykonává samostatně, v postupech a způsobech práce se nevyskytují podstatné chyby. Výsledky jeho práce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mají drobné nedostatky. Účelně si organizuje vlastní práci, pracoviště udržuje v pořádku. Uvědoměle udržuje předpisy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o bezpečnosti a ochraně zdraví při práci a stará se o životní prostředí. Při hospodárném využívání surovin, materiálů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a energie se dopouští malých chyb. Laboratorní zařízení a pomůcky, nástroje, nářadí a měřidla obsluhuje a udržuje s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drobnými nedostatky. Překážky v práci přek</w:t>
      </w:r>
      <w:r>
        <w:rPr>
          <w:rFonts w:ascii="Arial" w:hAnsi="Arial" w:cs="Arial"/>
          <w:sz w:val="24"/>
          <w:szCs w:val="24"/>
        </w:rPr>
        <w:t>onává s občasnou pomocí učitele</w:t>
      </w:r>
    </w:p>
    <w:p w:rsidR="00404141" w:rsidRDefault="00404141" w:rsidP="008F71D4">
      <w:pPr>
        <w:rPr>
          <w:rFonts w:ascii="Arial" w:hAnsi="Arial" w:cs="Arial"/>
          <w:sz w:val="24"/>
          <w:szCs w:val="24"/>
        </w:rPr>
      </w:pPr>
      <w:r>
        <w:rPr>
          <w:rFonts w:ascii="Arial" w:hAnsi="Arial" w:cs="Arial"/>
          <w:sz w:val="24"/>
          <w:szCs w:val="24"/>
        </w:rPr>
        <w:t xml:space="preserve">               c)    </w:t>
      </w:r>
      <w:r w:rsidR="008728B0" w:rsidRPr="008728B0">
        <w:rPr>
          <w:rFonts w:ascii="Arial" w:hAnsi="Arial" w:cs="Arial"/>
          <w:sz w:val="24"/>
          <w:szCs w:val="24"/>
        </w:rPr>
        <w:t xml:space="preserve"> Stupeň 3 (dobrý) - žák projevuje vztah k práci, k pracovnímu kolektivu a k praktickým činnostem s menšími výkyvy.</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 Za pomocí učitele uplatňuje získané teoretické poznatky při praktické činnosti. V praktických činnostech se dopouští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chyb a při postupech a způsobech práce potřebuje občasnou pomoc učitele. Výsledky práce mají nedostatky. Vlastní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práci organizuje méně účelně, udržuje pracoviště v pořádku. Dodržuje předpisy o bezpečnosti a ochraně zdraví při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práci a v malé míře přispívá k tvorbě a ochraně životního prostředí. Na podněty učitele je schopen hospodárně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využívat suroviny, materiály a energii. K údržbě laboratorních zařízení, přístrojů, nářadí a měřidel musí být částečně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podněcován. Překážky v práci překon</w:t>
      </w:r>
      <w:r>
        <w:rPr>
          <w:rFonts w:ascii="Arial" w:hAnsi="Arial" w:cs="Arial"/>
          <w:sz w:val="24"/>
          <w:szCs w:val="24"/>
        </w:rPr>
        <w:t>ává jen s častou pomocí učitele</w:t>
      </w:r>
    </w:p>
    <w:p w:rsidR="00404141" w:rsidRDefault="00404141" w:rsidP="008F71D4">
      <w:pPr>
        <w:rPr>
          <w:rFonts w:ascii="Arial" w:hAnsi="Arial" w:cs="Arial"/>
          <w:sz w:val="24"/>
          <w:szCs w:val="24"/>
        </w:rPr>
      </w:pPr>
      <w:r>
        <w:rPr>
          <w:rFonts w:ascii="Arial" w:hAnsi="Arial" w:cs="Arial"/>
          <w:sz w:val="24"/>
          <w:szCs w:val="24"/>
        </w:rPr>
        <w:t xml:space="preserve">                d)   </w:t>
      </w:r>
      <w:r w:rsidR="008728B0" w:rsidRPr="008728B0">
        <w:rPr>
          <w:rFonts w:ascii="Arial" w:hAnsi="Arial" w:cs="Arial"/>
          <w:sz w:val="24"/>
          <w:szCs w:val="24"/>
        </w:rPr>
        <w:t xml:space="preserve"> Stupeň 4 (dostatečný) - žák pracuje bez zájmu a vztahu k práci, k pracovnímu kolektivu a praktickým činnostem.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Získané teoretické poznatky dovede využít při praktické činnosti jen za soustavné pomoci učitele V praktických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činnostech, dovednostech a návycích se dopouští větších chyb. Při volbě postupů a způsobů práce potřebuje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soustavnou pomoc učitele. Ve výsledcích práce má závažné nedostatky. Práci dovede organizovat za soustavné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pomoci učitele, méně dbá o pořádek na pracovišti. Méně dbá na dodržování předpisů o bezpečnosti a ochraně zdraví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při práci a o životní prostředí. Porušuje zásady hospodárnosti využívání surovin, materiálů a energie. V obsluze a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údržbě laboratorních zařízení a pomůcek, přístrojů, nářadí a měřidel se dopouští závažných nedostatků. Překážky v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práci</w:t>
      </w:r>
      <w:r>
        <w:rPr>
          <w:rFonts w:ascii="Arial" w:hAnsi="Arial" w:cs="Arial"/>
          <w:sz w:val="24"/>
          <w:szCs w:val="24"/>
        </w:rPr>
        <w:t xml:space="preserve"> překonává jen s pomocí učitele</w:t>
      </w:r>
    </w:p>
    <w:p w:rsidR="00404141" w:rsidRDefault="00404141" w:rsidP="008F71D4">
      <w:pPr>
        <w:rPr>
          <w:rFonts w:ascii="Arial" w:hAnsi="Arial" w:cs="Arial"/>
          <w:sz w:val="24"/>
          <w:szCs w:val="24"/>
        </w:rPr>
      </w:pPr>
      <w:r>
        <w:rPr>
          <w:rFonts w:ascii="Arial" w:hAnsi="Arial" w:cs="Arial"/>
          <w:sz w:val="24"/>
          <w:szCs w:val="24"/>
        </w:rPr>
        <w:t xml:space="preserve">                 e)  </w:t>
      </w:r>
      <w:r w:rsidR="008728B0" w:rsidRPr="008728B0">
        <w:rPr>
          <w:rFonts w:ascii="Arial" w:hAnsi="Arial" w:cs="Arial"/>
          <w:sz w:val="24"/>
          <w:szCs w:val="24"/>
        </w:rPr>
        <w:t xml:space="preserve"> Stupeň 5 (nedostatečný) - žák neprojevuje zájem o práci a vztah k ní, ani k pracovnímu kolektivu a k praktickým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činnostem. Nedokáže ani s pomocí učitele uplatnit získané teoretické poznatky při praktické činnosti. V praktických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činnostech, dovednostech a návycích má podstatné nedostatky. Nedokáže postupovat při práci ani s pomocí učitele.</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 Výsledky jeho práce jsou nedokončené, neúplné, nepřesné, nedosahují předepsané ukazatele. Práci na pracovišti si </w:t>
      </w:r>
      <w:r>
        <w:rPr>
          <w:rFonts w:ascii="Arial" w:hAnsi="Arial" w:cs="Arial"/>
          <w:sz w:val="24"/>
          <w:szCs w:val="24"/>
        </w:rPr>
        <w:t xml:space="preserve">  </w:t>
      </w:r>
    </w:p>
    <w:p w:rsidR="00404141" w:rsidRDefault="00404141" w:rsidP="008F71D4">
      <w:pPr>
        <w:rPr>
          <w:rFonts w:ascii="Arial" w:hAnsi="Arial" w:cs="Arial"/>
          <w:sz w:val="24"/>
          <w:szCs w:val="24"/>
        </w:rPr>
      </w:pPr>
      <w:r>
        <w:rPr>
          <w:rFonts w:ascii="Arial" w:hAnsi="Arial" w:cs="Arial"/>
          <w:sz w:val="24"/>
          <w:szCs w:val="24"/>
        </w:rPr>
        <w:t xml:space="preserve">                       nedokáže </w:t>
      </w:r>
      <w:r w:rsidR="008728B0" w:rsidRPr="008728B0">
        <w:rPr>
          <w:rFonts w:ascii="Arial" w:hAnsi="Arial" w:cs="Arial"/>
          <w:sz w:val="24"/>
          <w:szCs w:val="24"/>
        </w:rPr>
        <w:t xml:space="preserve">zorganizovat, nedbá na pořádek na pracovišti. Neovládá předpisy o ochraně zdraví při práci a nedbá na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ochranu životního prostředí. Nevyužívá hospodárně surovin, materiálů a energie. V obsluze a údržbě laboratorních </w:t>
      </w:r>
    </w:p>
    <w:p w:rsidR="00404141"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 xml:space="preserve">zařízení a pomůcek, přístrojů a nářadí, nástrojů a měřidel se dopouští závažných nedostatků. pomůcky, nástroje, </w:t>
      </w:r>
    </w:p>
    <w:p w:rsidR="008728B0" w:rsidRPr="008728B0" w:rsidRDefault="00404141" w:rsidP="008F71D4">
      <w:pPr>
        <w:rPr>
          <w:rFonts w:ascii="Arial" w:hAnsi="Arial" w:cs="Arial"/>
          <w:sz w:val="24"/>
          <w:szCs w:val="24"/>
        </w:rPr>
      </w:pPr>
      <w:r>
        <w:rPr>
          <w:rFonts w:ascii="Arial" w:hAnsi="Arial" w:cs="Arial"/>
          <w:sz w:val="24"/>
          <w:szCs w:val="24"/>
        </w:rPr>
        <w:t xml:space="preserve">                       </w:t>
      </w:r>
      <w:r w:rsidR="008728B0" w:rsidRPr="008728B0">
        <w:rPr>
          <w:rFonts w:ascii="Arial" w:hAnsi="Arial" w:cs="Arial"/>
          <w:sz w:val="24"/>
          <w:szCs w:val="24"/>
        </w:rPr>
        <w:t>nářadí a měřidla. Aktivně překonává vyskytující se překážky.</w:t>
      </w:r>
    </w:p>
    <w:p w:rsidR="004156B5" w:rsidRDefault="004156B5" w:rsidP="008F71D4">
      <w:pPr>
        <w:rPr>
          <w:rFonts w:ascii="Arial" w:hAnsi="Arial" w:cs="Arial"/>
          <w:sz w:val="24"/>
          <w:szCs w:val="24"/>
        </w:rPr>
      </w:pPr>
    </w:p>
    <w:p w:rsidR="00404141" w:rsidRPr="00404141" w:rsidRDefault="00404141" w:rsidP="008F71D4">
      <w:pPr>
        <w:rPr>
          <w:rFonts w:ascii="Arial" w:hAnsi="Arial" w:cs="Arial"/>
          <w:b/>
          <w:i/>
          <w:sz w:val="24"/>
          <w:szCs w:val="24"/>
        </w:rPr>
      </w:pPr>
    </w:p>
    <w:p w:rsidR="00404141" w:rsidRPr="00404141" w:rsidRDefault="00585C02" w:rsidP="008F71D4">
      <w:pPr>
        <w:rPr>
          <w:rFonts w:ascii="Arial" w:hAnsi="Arial" w:cs="Arial"/>
          <w:b/>
          <w:i/>
          <w:sz w:val="24"/>
          <w:szCs w:val="24"/>
        </w:rPr>
      </w:pPr>
      <w:r>
        <w:rPr>
          <w:rFonts w:ascii="Arial" w:hAnsi="Arial" w:cs="Arial"/>
          <w:b/>
          <w:i/>
          <w:sz w:val="24"/>
          <w:szCs w:val="24"/>
        </w:rPr>
        <w:t xml:space="preserve">     </w:t>
      </w:r>
      <w:r w:rsidR="00404141" w:rsidRPr="00404141">
        <w:rPr>
          <w:rFonts w:ascii="Arial" w:hAnsi="Arial" w:cs="Arial"/>
          <w:b/>
          <w:i/>
          <w:sz w:val="24"/>
          <w:szCs w:val="24"/>
        </w:rPr>
        <w:t xml:space="preserve">3.3.3 Hodnocení ve vyučovacích předmětech s převahou výchovného zaměření </w:t>
      </w:r>
    </w:p>
    <w:p w:rsidR="00404141" w:rsidRDefault="00404141" w:rsidP="008F71D4">
      <w:pPr>
        <w:rPr>
          <w:rFonts w:ascii="Arial" w:hAnsi="Arial" w:cs="Arial"/>
          <w:sz w:val="24"/>
          <w:szCs w:val="24"/>
        </w:rPr>
      </w:pPr>
    </w:p>
    <w:p w:rsidR="00585C02" w:rsidRDefault="00585C02" w:rsidP="008F71D4">
      <w:pPr>
        <w:rPr>
          <w:rFonts w:ascii="Arial" w:hAnsi="Arial" w:cs="Arial"/>
          <w:sz w:val="24"/>
          <w:szCs w:val="24"/>
        </w:rPr>
      </w:pPr>
      <w:r>
        <w:rPr>
          <w:rFonts w:ascii="Arial" w:hAnsi="Arial" w:cs="Arial"/>
          <w:sz w:val="24"/>
          <w:szCs w:val="24"/>
        </w:rPr>
        <w:t xml:space="preserve">   </w:t>
      </w:r>
      <w:r w:rsidR="00404141" w:rsidRPr="00404141">
        <w:rPr>
          <w:rFonts w:ascii="Arial" w:hAnsi="Arial" w:cs="Arial"/>
          <w:sz w:val="24"/>
          <w:szCs w:val="24"/>
        </w:rPr>
        <w:t>1. Převahu výchovného zaměření mají: výtvarná výchova, h</w:t>
      </w:r>
      <w:r>
        <w:rPr>
          <w:rFonts w:ascii="Arial" w:hAnsi="Arial" w:cs="Arial"/>
          <w:sz w:val="24"/>
          <w:szCs w:val="24"/>
        </w:rPr>
        <w:t xml:space="preserve">udební výchova a zpěv, tělesná </w:t>
      </w:r>
      <w:r w:rsidR="00404141" w:rsidRPr="00404141">
        <w:rPr>
          <w:rFonts w:ascii="Arial" w:hAnsi="Arial" w:cs="Arial"/>
          <w:sz w:val="24"/>
          <w:szCs w:val="24"/>
        </w:rPr>
        <w:t xml:space="preserve"> a sportovní výchova.</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Pr>
          <w:rFonts w:ascii="Arial" w:hAnsi="Arial" w:cs="Arial"/>
          <w:sz w:val="24"/>
          <w:szCs w:val="24"/>
        </w:rPr>
        <w:t xml:space="preserve"> </w:t>
      </w:r>
      <w:r w:rsidR="00404141" w:rsidRPr="00404141">
        <w:rPr>
          <w:rFonts w:ascii="Arial" w:hAnsi="Arial" w:cs="Arial"/>
          <w:sz w:val="24"/>
          <w:szCs w:val="24"/>
        </w:rPr>
        <w:t xml:space="preserve"> 2. Žák zařazený do zvláštní tělesné výchovy se při částečném uvolnění nebo úlevách doporučených lékařem hodnotí </w:t>
      </w:r>
    </w:p>
    <w:p w:rsidR="00585C02" w:rsidRDefault="00585C02" w:rsidP="008F71D4">
      <w:pPr>
        <w:rPr>
          <w:rFonts w:ascii="Arial" w:hAnsi="Arial" w:cs="Arial"/>
          <w:sz w:val="24"/>
          <w:szCs w:val="24"/>
        </w:rPr>
      </w:pPr>
      <w:r>
        <w:rPr>
          <w:rFonts w:ascii="Arial" w:hAnsi="Arial" w:cs="Arial"/>
          <w:sz w:val="24"/>
          <w:szCs w:val="24"/>
        </w:rPr>
        <w:t xml:space="preserve">       </w:t>
      </w:r>
      <w:r w:rsidR="00404141" w:rsidRPr="00404141">
        <w:rPr>
          <w:rFonts w:ascii="Arial" w:hAnsi="Arial" w:cs="Arial"/>
          <w:sz w:val="24"/>
          <w:szCs w:val="24"/>
        </w:rPr>
        <w:t xml:space="preserve">s přihlédnutím ke zdravotnímu stavu. </w:t>
      </w:r>
    </w:p>
    <w:p w:rsidR="00585C02" w:rsidRDefault="00585C02" w:rsidP="008F71D4">
      <w:pPr>
        <w:rPr>
          <w:rFonts w:ascii="Arial" w:hAnsi="Arial" w:cs="Arial"/>
          <w:sz w:val="24"/>
          <w:szCs w:val="24"/>
        </w:rPr>
      </w:pPr>
      <w:r>
        <w:rPr>
          <w:rFonts w:ascii="Arial" w:hAnsi="Arial" w:cs="Arial"/>
          <w:sz w:val="24"/>
          <w:szCs w:val="24"/>
        </w:rPr>
        <w:t xml:space="preserve">  </w:t>
      </w:r>
      <w:r w:rsidR="00404141" w:rsidRPr="00404141">
        <w:rPr>
          <w:rFonts w:ascii="Arial" w:hAnsi="Arial" w:cs="Arial"/>
          <w:sz w:val="24"/>
          <w:szCs w:val="24"/>
        </w:rPr>
        <w:t>3.</w:t>
      </w:r>
      <w:r>
        <w:rPr>
          <w:rFonts w:ascii="Arial" w:hAnsi="Arial" w:cs="Arial"/>
          <w:sz w:val="24"/>
          <w:szCs w:val="24"/>
        </w:rPr>
        <w:t xml:space="preserve"> </w:t>
      </w:r>
      <w:r w:rsidR="00404141" w:rsidRPr="00404141">
        <w:rPr>
          <w:rFonts w:ascii="Arial" w:hAnsi="Arial" w:cs="Arial"/>
          <w:sz w:val="24"/>
          <w:szCs w:val="24"/>
        </w:rPr>
        <w:t xml:space="preserve"> Při hodnocení v předmětech s převahou výchovného zaměření se v souladu s požadavky učebních osnov hodnotí: </w:t>
      </w:r>
    </w:p>
    <w:p w:rsidR="00585C02" w:rsidRDefault="00585C02" w:rsidP="008F71D4">
      <w:pPr>
        <w:rPr>
          <w:rFonts w:ascii="Arial" w:hAnsi="Arial" w:cs="Arial"/>
          <w:sz w:val="24"/>
          <w:szCs w:val="24"/>
        </w:rPr>
      </w:pPr>
      <w:r>
        <w:rPr>
          <w:rFonts w:ascii="Arial" w:hAnsi="Arial" w:cs="Arial"/>
          <w:sz w:val="24"/>
          <w:szCs w:val="24"/>
        </w:rPr>
        <w:t xml:space="preserve">              a) </w:t>
      </w:r>
      <w:r w:rsidR="00404141" w:rsidRPr="00404141">
        <w:rPr>
          <w:rFonts w:ascii="Arial" w:hAnsi="Arial" w:cs="Arial"/>
          <w:sz w:val="24"/>
          <w:szCs w:val="24"/>
        </w:rPr>
        <w:t xml:space="preserve"> </w:t>
      </w:r>
      <w:r>
        <w:rPr>
          <w:rFonts w:ascii="Arial" w:hAnsi="Arial" w:cs="Arial"/>
          <w:sz w:val="24"/>
          <w:szCs w:val="24"/>
        </w:rPr>
        <w:t xml:space="preserve"> </w:t>
      </w:r>
      <w:r w:rsidR="00404141" w:rsidRPr="00404141">
        <w:rPr>
          <w:rFonts w:ascii="Arial" w:hAnsi="Arial" w:cs="Arial"/>
          <w:sz w:val="24"/>
          <w:szCs w:val="24"/>
        </w:rPr>
        <w:t>stupeň tvo</w:t>
      </w:r>
      <w:r>
        <w:rPr>
          <w:rFonts w:ascii="Arial" w:hAnsi="Arial" w:cs="Arial"/>
          <w:sz w:val="24"/>
          <w:szCs w:val="24"/>
        </w:rPr>
        <w:t>řivosti a samostatnosti projevu</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Pr>
          <w:rFonts w:ascii="Arial" w:hAnsi="Arial" w:cs="Arial"/>
          <w:sz w:val="24"/>
          <w:szCs w:val="24"/>
        </w:rPr>
        <w:t xml:space="preserve">              b)   </w:t>
      </w:r>
      <w:r w:rsidR="00404141" w:rsidRPr="00404141">
        <w:rPr>
          <w:rFonts w:ascii="Arial" w:hAnsi="Arial" w:cs="Arial"/>
          <w:sz w:val="24"/>
          <w:szCs w:val="24"/>
        </w:rPr>
        <w:t>osvojení potřebných vědomostí, zkušeností, čin</w:t>
      </w:r>
      <w:r>
        <w:rPr>
          <w:rFonts w:ascii="Arial" w:hAnsi="Arial" w:cs="Arial"/>
          <w:sz w:val="24"/>
          <w:szCs w:val="24"/>
        </w:rPr>
        <w:t>ností a jejich tvořivá aplikace</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Pr>
          <w:rFonts w:ascii="Arial" w:hAnsi="Arial" w:cs="Arial"/>
          <w:sz w:val="24"/>
          <w:szCs w:val="24"/>
        </w:rPr>
        <w:t xml:space="preserve">              c)  </w:t>
      </w:r>
      <w:r w:rsidR="00404141" w:rsidRPr="00404141">
        <w:rPr>
          <w:rFonts w:ascii="Arial" w:hAnsi="Arial" w:cs="Arial"/>
          <w:sz w:val="24"/>
          <w:szCs w:val="24"/>
        </w:rPr>
        <w:t xml:space="preserve"> poznání zákonitostí daných činností a jejich </w:t>
      </w:r>
      <w:r>
        <w:rPr>
          <w:rFonts w:ascii="Arial" w:hAnsi="Arial" w:cs="Arial"/>
          <w:sz w:val="24"/>
          <w:szCs w:val="24"/>
        </w:rPr>
        <w:t>uplatňování ve vlastní činnosti</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Pr>
          <w:rFonts w:ascii="Arial" w:hAnsi="Arial" w:cs="Arial"/>
          <w:sz w:val="24"/>
          <w:szCs w:val="24"/>
        </w:rPr>
        <w:t xml:space="preserve">              d)   kvalita projevu</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Pr>
          <w:rFonts w:ascii="Arial" w:hAnsi="Arial" w:cs="Arial"/>
          <w:sz w:val="24"/>
          <w:szCs w:val="24"/>
        </w:rPr>
        <w:t xml:space="preserve">              e)  </w:t>
      </w:r>
      <w:r w:rsidR="00404141" w:rsidRPr="00404141">
        <w:rPr>
          <w:rFonts w:ascii="Arial" w:hAnsi="Arial" w:cs="Arial"/>
          <w:sz w:val="24"/>
          <w:szCs w:val="24"/>
        </w:rPr>
        <w:t xml:space="preserve"> vzta</w:t>
      </w:r>
      <w:r>
        <w:rPr>
          <w:rFonts w:ascii="Arial" w:hAnsi="Arial" w:cs="Arial"/>
          <w:sz w:val="24"/>
          <w:szCs w:val="24"/>
        </w:rPr>
        <w:t>h žáka k činnostem a zájem o ně</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Pr>
          <w:rFonts w:ascii="Arial" w:hAnsi="Arial" w:cs="Arial"/>
          <w:sz w:val="24"/>
          <w:szCs w:val="24"/>
        </w:rPr>
        <w:t xml:space="preserve">              f)    </w:t>
      </w:r>
      <w:r w:rsidR="00404141" w:rsidRPr="00404141">
        <w:rPr>
          <w:rFonts w:ascii="Arial" w:hAnsi="Arial" w:cs="Arial"/>
          <w:sz w:val="24"/>
          <w:szCs w:val="24"/>
        </w:rPr>
        <w:t>estetické vnímání, přístup k uměleckému dílu a k estetice osta</w:t>
      </w:r>
      <w:r>
        <w:rPr>
          <w:rFonts w:ascii="Arial" w:hAnsi="Arial" w:cs="Arial"/>
          <w:sz w:val="24"/>
          <w:szCs w:val="24"/>
        </w:rPr>
        <w:t>tní společnosti</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Pr>
          <w:rFonts w:ascii="Arial" w:hAnsi="Arial" w:cs="Arial"/>
          <w:sz w:val="24"/>
          <w:szCs w:val="24"/>
        </w:rPr>
        <w:t xml:space="preserve">             g)   </w:t>
      </w:r>
      <w:r w:rsidR="00404141" w:rsidRPr="00404141">
        <w:rPr>
          <w:rFonts w:ascii="Arial" w:hAnsi="Arial" w:cs="Arial"/>
          <w:sz w:val="24"/>
          <w:szCs w:val="24"/>
        </w:rPr>
        <w:t xml:space="preserve"> v tělesné výchově s přihlédnutím ke zdravotnímu stavu žáka všeobecná tělesná zdatnost, výkonnost a jeho péče </w:t>
      </w:r>
    </w:p>
    <w:p w:rsidR="004156B5" w:rsidRDefault="00585C02" w:rsidP="008F71D4">
      <w:pPr>
        <w:rPr>
          <w:rFonts w:ascii="Arial" w:hAnsi="Arial" w:cs="Arial"/>
          <w:sz w:val="24"/>
          <w:szCs w:val="24"/>
        </w:rPr>
      </w:pPr>
      <w:r>
        <w:rPr>
          <w:rFonts w:ascii="Arial" w:hAnsi="Arial" w:cs="Arial"/>
          <w:sz w:val="24"/>
          <w:szCs w:val="24"/>
        </w:rPr>
        <w:t xml:space="preserve">                    o vlastní zdraví</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sidRPr="00585C02">
        <w:rPr>
          <w:rFonts w:ascii="Arial" w:hAnsi="Arial" w:cs="Arial"/>
          <w:sz w:val="24"/>
          <w:szCs w:val="24"/>
        </w:rPr>
        <w:t xml:space="preserve">4. Výchovně vzdělávací výsledky se hodnotí podle těchto kritérií: </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Pr>
          <w:rFonts w:ascii="Arial" w:hAnsi="Arial" w:cs="Arial"/>
          <w:sz w:val="24"/>
          <w:szCs w:val="24"/>
        </w:rPr>
        <w:t xml:space="preserve">              a)  </w:t>
      </w:r>
      <w:r w:rsidRPr="00585C02">
        <w:rPr>
          <w:rFonts w:ascii="Arial" w:hAnsi="Arial" w:cs="Arial"/>
          <w:sz w:val="24"/>
          <w:szCs w:val="24"/>
        </w:rPr>
        <w:t xml:space="preserve"> Stupeň 1 (výborný) - žák je v činnostech velmi aktivní. Pracuje tvořivě, samostatně, plně využívá své osobní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předpoklady a velmi úspěšně podle požadavků osnov je rozvíjí v individuálních a kolektivních projevech. Jeho projev je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esteticky působivý, originální, procítěný, v hudební a tělesné výchově přesný. Osvojené vědomosti, dovednosti a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návyky aplikuje tvořivě. Má výrazně aktivní zájem o umění, estetiku, brannost a tělesnou kulturu a projevuje k nim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aktivní vztah. Úspěšně rozvíjí svůj este</w:t>
      </w:r>
      <w:r>
        <w:rPr>
          <w:rFonts w:ascii="Arial" w:hAnsi="Arial" w:cs="Arial"/>
          <w:sz w:val="24"/>
          <w:szCs w:val="24"/>
        </w:rPr>
        <w:t>tický vkus a tělesnou zdatnost.</w:t>
      </w:r>
    </w:p>
    <w:p w:rsidR="00585C02" w:rsidRDefault="00585C02" w:rsidP="008F71D4">
      <w:pPr>
        <w:rPr>
          <w:rFonts w:ascii="Arial" w:hAnsi="Arial" w:cs="Arial"/>
          <w:sz w:val="24"/>
          <w:szCs w:val="24"/>
        </w:rPr>
      </w:pPr>
      <w:r>
        <w:rPr>
          <w:rFonts w:ascii="Arial" w:hAnsi="Arial" w:cs="Arial"/>
          <w:sz w:val="24"/>
          <w:szCs w:val="24"/>
        </w:rPr>
        <w:t xml:space="preserve">              b) </w:t>
      </w:r>
      <w:r w:rsidRPr="00585C02">
        <w:rPr>
          <w:rFonts w:ascii="Arial" w:hAnsi="Arial" w:cs="Arial"/>
          <w:sz w:val="24"/>
          <w:szCs w:val="24"/>
        </w:rPr>
        <w:t xml:space="preserve"> Stupeň 2 (chvalitebný) - žák je v činnostech aktivní, tvořivý, převážně samostatný na základě využívání svých osobních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předpokladů, které úspěšně rozvíjí v individuálním a kolektivním projevu. Jeho projev je esteticky působivý a má jen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menší nedostatky z hlediska požadavků osnov. Žák tvořivě aplikuje osvojené vědomosti, dovednosti a návyky v nových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úkolech. Má aktivní zájem o umění, o estetiku a tělesnou zdatnost. Rozvíjí si v požadované míře estetický vkus, </w:t>
      </w:r>
    </w:p>
    <w:p w:rsidR="00585C02" w:rsidRDefault="00585C02" w:rsidP="008F71D4">
      <w:pPr>
        <w:rPr>
          <w:rFonts w:ascii="Arial" w:hAnsi="Arial" w:cs="Arial"/>
          <w:sz w:val="24"/>
          <w:szCs w:val="24"/>
        </w:rPr>
      </w:pPr>
      <w:r>
        <w:rPr>
          <w:rFonts w:ascii="Arial" w:hAnsi="Arial" w:cs="Arial"/>
          <w:sz w:val="24"/>
          <w:szCs w:val="24"/>
        </w:rPr>
        <w:t xml:space="preserve">                   brannost a tělesnou zdatnost</w:t>
      </w:r>
    </w:p>
    <w:p w:rsidR="00585C02" w:rsidRDefault="00585C02" w:rsidP="008F71D4">
      <w:pPr>
        <w:rPr>
          <w:rFonts w:ascii="Arial" w:hAnsi="Arial" w:cs="Arial"/>
          <w:sz w:val="24"/>
          <w:szCs w:val="24"/>
        </w:rPr>
      </w:pPr>
      <w:r>
        <w:rPr>
          <w:rFonts w:ascii="Arial" w:hAnsi="Arial" w:cs="Arial"/>
          <w:sz w:val="24"/>
          <w:szCs w:val="24"/>
        </w:rPr>
        <w:t xml:space="preserve">              c) </w:t>
      </w:r>
      <w:r w:rsidRPr="00585C02">
        <w:rPr>
          <w:rFonts w:ascii="Arial" w:hAnsi="Arial" w:cs="Arial"/>
          <w:sz w:val="24"/>
          <w:szCs w:val="24"/>
        </w:rPr>
        <w:t xml:space="preserve"> Stupeň 3 (dobrý) - žák je v činnostech méně aktivní, tvořivý, samostatný a pohotový. Nevyužívá dostatečně své</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 </w:t>
      </w:r>
      <w:r>
        <w:rPr>
          <w:rFonts w:ascii="Arial" w:hAnsi="Arial" w:cs="Arial"/>
          <w:sz w:val="24"/>
          <w:szCs w:val="24"/>
        </w:rPr>
        <w:t xml:space="preserve"> </w:t>
      </w:r>
      <w:r w:rsidRPr="00585C02">
        <w:rPr>
          <w:rFonts w:ascii="Arial" w:hAnsi="Arial" w:cs="Arial"/>
          <w:sz w:val="24"/>
          <w:szCs w:val="24"/>
        </w:rPr>
        <w:t xml:space="preserve">schopnosti v individuální a kolektivním projevu. Jeho projev je málo působivý, dopouští se v něm chyb. Jeho vědomosti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a dovednosti mají četnější mezery a při jejich aplikaci potřebuje pomoc učitele. Nemá dostatečný aktivní zájem</w:t>
      </w:r>
      <w:r>
        <w:rPr>
          <w:rFonts w:ascii="Arial" w:hAnsi="Arial" w:cs="Arial"/>
          <w:sz w:val="24"/>
          <w:szCs w:val="24"/>
        </w:rPr>
        <w:t xml:space="preserve"> </w:t>
      </w:r>
    </w:p>
    <w:p w:rsidR="00585C02" w:rsidRDefault="00585C02" w:rsidP="008F71D4">
      <w:pPr>
        <w:rPr>
          <w:rFonts w:ascii="Arial" w:hAnsi="Arial" w:cs="Arial"/>
          <w:sz w:val="24"/>
          <w:szCs w:val="24"/>
        </w:rPr>
      </w:pPr>
      <w:r>
        <w:rPr>
          <w:rFonts w:ascii="Arial" w:hAnsi="Arial" w:cs="Arial"/>
          <w:sz w:val="24"/>
          <w:szCs w:val="24"/>
        </w:rPr>
        <w:t xml:space="preserve">                    o umění , </w:t>
      </w:r>
      <w:r w:rsidRPr="00585C02">
        <w:rPr>
          <w:rFonts w:ascii="Arial" w:hAnsi="Arial" w:cs="Arial"/>
          <w:sz w:val="24"/>
          <w:szCs w:val="24"/>
        </w:rPr>
        <w:t>estetiku a tělesnou kulturu. Nerozvíjí v požadované míře svůj est</w:t>
      </w:r>
      <w:r>
        <w:rPr>
          <w:rFonts w:ascii="Arial" w:hAnsi="Arial" w:cs="Arial"/>
          <w:sz w:val="24"/>
          <w:szCs w:val="24"/>
        </w:rPr>
        <w:t>etický vkus a tělesnou zdatnost</w:t>
      </w:r>
    </w:p>
    <w:p w:rsidR="00585C02" w:rsidRDefault="00585C02" w:rsidP="008F71D4">
      <w:pPr>
        <w:rPr>
          <w:rFonts w:ascii="Arial" w:hAnsi="Arial" w:cs="Arial"/>
          <w:sz w:val="24"/>
          <w:szCs w:val="24"/>
        </w:rPr>
      </w:pPr>
      <w:r>
        <w:rPr>
          <w:rFonts w:ascii="Arial" w:hAnsi="Arial" w:cs="Arial"/>
          <w:sz w:val="24"/>
          <w:szCs w:val="24"/>
        </w:rPr>
        <w:t xml:space="preserve">              d)  </w:t>
      </w:r>
      <w:r w:rsidRPr="00585C02">
        <w:rPr>
          <w:rFonts w:ascii="Arial" w:hAnsi="Arial" w:cs="Arial"/>
          <w:sz w:val="24"/>
          <w:szCs w:val="24"/>
        </w:rPr>
        <w:t xml:space="preserve">Stupeň 4 (dostatečný) - žák je v činnostech málo aktivní a tvořivý. Rozvoj jeho schopností a jeho projev jsou málo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uspokojivé. Úkoly řeší s častými chybami. Vědomosti a dovednosti aplikuje jen se značnou pomocí učitele. Projevuje</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 velmi malou snahu a zájem o činnosti, nerozvíjí svůj este</w:t>
      </w:r>
      <w:r>
        <w:rPr>
          <w:rFonts w:ascii="Arial" w:hAnsi="Arial" w:cs="Arial"/>
          <w:sz w:val="24"/>
          <w:szCs w:val="24"/>
        </w:rPr>
        <w:t>tický vkus a tělesnou zdatnost.</w:t>
      </w:r>
    </w:p>
    <w:p w:rsidR="00585C02" w:rsidRDefault="00585C02" w:rsidP="008F71D4">
      <w:pPr>
        <w:rPr>
          <w:rFonts w:ascii="Arial" w:hAnsi="Arial" w:cs="Arial"/>
          <w:sz w:val="24"/>
          <w:szCs w:val="24"/>
        </w:rPr>
      </w:pPr>
      <w:r>
        <w:rPr>
          <w:rFonts w:ascii="Arial" w:hAnsi="Arial" w:cs="Arial"/>
          <w:sz w:val="24"/>
          <w:szCs w:val="24"/>
        </w:rPr>
        <w:t xml:space="preserve">               e)   </w:t>
      </w:r>
      <w:r w:rsidRPr="00585C02">
        <w:rPr>
          <w:rFonts w:ascii="Arial" w:hAnsi="Arial" w:cs="Arial"/>
          <w:sz w:val="24"/>
          <w:szCs w:val="24"/>
        </w:rPr>
        <w:t xml:space="preserve">Stupeň 5 (nedostatečný) - žák je v činnostech převážně pasivní. Rozvoj jeho schopností je neuspokojivý. Jeho projev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je povětšině chybný a nemá estetickou hodnotu. Minimální osvojené vědomosti a dovednosti nedovede aplikovat.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Neprojevuje zájem o práci a nevyvíjí úsilí rozvíjet svůj estetický vkus a tělesnou zdatnost.</w:t>
      </w:r>
    </w:p>
    <w:p w:rsidR="00585C02" w:rsidRDefault="00585C02" w:rsidP="008F71D4">
      <w:pPr>
        <w:rPr>
          <w:rFonts w:ascii="Arial" w:hAnsi="Arial" w:cs="Arial"/>
          <w:sz w:val="24"/>
          <w:szCs w:val="24"/>
        </w:rPr>
      </w:pPr>
    </w:p>
    <w:p w:rsidR="00585C02" w:rsidRPr="00585C02" w:rsidRDefault="00585C02" w:rsidP="008F71D4">
      <w:pPr>
        <w:rPr>
          <w:rFonts w:ascii="Arial" w:hAnsi="Arial" w:cs="Arial"/>
          <w:sz w:val="32"/>
          <w:szCs w:val="32"/>
        </w:rPr>
      </w:pPr>
    </w:p>
    <w:p w:rsidR="00585C02" w:rsidRPr="00585C02" w:rsidRDefault="00585C02" w:rsidP="008F71D4">
      <w:pPr>
        <w:rPr>
          <w:rFonts w:ascii="Arial" w:hAnsi="Arial" w:cs="Arial"/>
          <w:b/>
          <w:sz w:val="32"/>
          <w:szCs w:val="32"/>
        </w:rPr>
      </w:pPr>
      <w:r w:rsidRPr="00585C02">
        <w:rPr>
          <w:rFonts w:ascii="Arial" w:hAnsi="Arial" w:cs="Arial"/>
          <w:b/>
          <w:sz w:val="32"/>
          <w:szCs w:val="32"/>
        </w:rPr>
        <w:t xml:space="preserve">                                             4      Zásady pro používání slovního hodnocení včetně </w:t>
      </w:r>
    </w:p>
    <w:p w:rsidR="00585C02" w:rsidRPr="00585C02" w:rsidRDefault="00585C02" w:rsidP="008F71D4">
      <w:pPr>
        <w:rPr>
          <w:rFonts w:ascii="Arial" w:hAnsi="Arial" w:cs="Arial"/>
          <w:b/>
          <w:sz w:val="32"/>
          <w:szCs w:val="32"/>
        </w:rPr>
      </w:pPr>
      <w:r w:rsidRPr="00585C02">
        <w:rPr>
          <w:rFonts w:ascii="Arial" w:hAnsi="Arial" w:cs="Arial"/>
          <w:b/>
          <w:sz w:val="32"/>
          <w:szCs w:val="32"/>
        </w:rPr>
        <w:t xml:space="preserve">                                                          </w:t>
      </w:r>
      <w:r>
        <w:rPr>
          <w:rFonts w:ascii="Arial" w:hAnsi="Arial" w:cs="Arial"/>
          <w:b/>
          <w:sz w:val="32"/>
          <w:szCs w:val="32"/>
        </w:rPr>
        <w:t>p</w:t>
      </w:r>
      <w:r w:rsidRPr="00585C02">
        <w:rPr>
          <w:rFonts w:ascii="Arial" w:hAnsi="Arial" w:cs="Arial"/>
          <w:b/>
          <w:sz w:val="32"/>
          <w:szCs w:val="32"/>
        </w:rPr>
        <w:t>ředem</w:t>
      </w:r>
      <w:r>
        <w:rPr>
          <w:rFonts w:ascii="Arial" w:hAnsi="Arial" w:cs="Arial"/>
          <w:b/>
          <w:sz w:val="32"/>
          <w:szCs w:val="32"/>
        </w:rPr>
        <w:t xml:space="preserve"> </w:t>
      </w:r>
      <w:r w:rsidRPr="00585C02">
        <w:rPr>
          <w:rFonts w:ascii="Arial" w:hAnsi="Arial" w:cs="Arial"/>
          <w:b/>
          <w:sz w:val="32"/>
          <w:szCs w:val="32"/>
        </w:rPr>
        <w:t xml:space="preserve">stanovených kritérií </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sidRPr="00585C02">
        <w:rPr>
          <w:rFonts w:ascii="Arial" w:hAnsi="Arial" w:cs="Arial"/>
          <w:sz w:val="24"/>
          <w:szCs w:val="24"/>
        </w:rPr>
        <w:t>1.</w:t>
      </w:r>
      <w:r>
        <w:rPr>
          <w:rFonts w:ascii="Arial" w:hAnsi="Arial" w:cs="Arial"/>
          <w:sz w:val="24"/>
          <w:szCs w:val="24"/>
        </w:rPr>
        <w:t xml:space="preserve"> </w:t>
      </w:r>
      <w:r w:rsidRPr="00585C02">
        <w:rPr>
          <w:rFonts w:ascii="Arial" w:hAnsi="Arial" w:cs="Arial"/>
          <w:sz w:val="24"/>
          <w:szCs w:val="24"/>
        </w:rPr>
        <w:t xml:space="preserve"> O slovním hodnocení výsledků vzdělávání žáka na vysvědčení rozhoduje ředitel školy se souhlasem školské rady a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po projednání v pedagogické radě. </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sidRPr="00585C02">
        <w:rPr>
          <w:rFonts w:ascii="Arial" w:hAnsi="Arial" w:cs="Arial"/>
          <w:sz w:val="24"/>
          <w:szCs w:val="24"/>
        </w:rPr>
        <w:t>2.</w:t>
      </w:r>
      <w:r>
        <w:rPr>
          <w:rFonts w:ascii="Arial" w:hAnsi="Arial" w:cs="Arial"/>
          <w:sz w:val="24"/>
          <w:szCs w:val="24"/>
        </w:rPr>
        <w:t xml:space="preserve"> </w:t>
      </w:r>
      <w:r w:rsidRPr="00585C02">
        <w:rPr>
          <w:rFonts w:ascii="Arial" w:hAnsi="Arial" w:cs="Arial"/>
          <w:sz w:val="24"/>
          <w:szCs w:val="24"/>
        </w:rPr>
        <w:t xml:space="preserve"> Třídní učitel po projednání s vyučujícími ostatních předmětů převede slovní hodnocení do klasifikace nebo klasifikaci do slovního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hodnocení v případě přestupu žáka na školu, která hodnotí odlišným způsobem, a to na žádost této školy nebo zákonného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zástupce žáka. </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sidRPr="00585C02">
        <w:rPr>
          <w:rFonts w:ascii="Arial" w:hAnsi="Arial" w:cs="Arial"/>
          <w:sz w:val="24"/>
          <w:szCs w:val="24"/>
        </w:rPr>
        <w:t xml:space="preserve">3. </w:t>
      </w:r>
      <w:r>
        <w:rPr>
          <w:rFonts w:ascii="Arial" w:hAnsi="Arial" w:cs="Arial"/>
          <w:sz w:val="24"/>
          <w:szCs w:val="24"/>
        </w:rPr>
        <w:t xml:space="preserve"> </w:t>
      </w:r>
      <w:r w:rsidRPr="00585C02">
        <w:rPr>
          <w:rFonts w:ascii="Arial" w:hAnsi="Arial" w:cs="Arial"/>
          <w:sz w:val="24"/>
          <w:szCs w:val="24"/>
        </w:rPr>
        <w:t xml:space="preserve">Je-li žák hodnocen slovně, převede třídní učitel po projednání s vyučujícími ostatních předmětů slovní hodnocení do klasifikace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pro účely přijímacího řízení ke střednímu vzdělávání. </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sidRPr="00585C02">
        <w:rPr>
          <w:rFonts w:ascii="Arial" w:hAnsi="Arial" w:cs="Arial"/>
          <w:sz w:val="24"/>
          <w:szCs w:val="24"/>
        </w:rPr>
        <w:t>4.</w:t>
      </w:r>
      <w:r>
        <w:rPr>
          <w:rFonts w:ascii="Arial" w:hAnsi="Arial" w:cs="Arial"/>
          <w:sz w:val="24"/>
          <w:szCs w:val="24"/>
        </w:rPr>
        <w:t xml:space="preserve"> </w:t>
      </w:r>
      <w:r w:rsidRPr="00585C02">
        <w:rPr>
          <w:rFonts w:ascii="Arial" w:hAnsi="Arial" w:cs="Arial"/>
          <w:sz w:val="24"/>
          <w:szCs w:val="24"/>
        </w:rPr>
        <w:t xml:space="preserve"> U žáka s vývojovou poruchou učení rozhodne ředitel školy o použití slovního hodnocení na základě žádosti zákonného zástupce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žáka.</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sidRPr="00585C02">
        <w:rPr>
          <w:rFonts w:ascii="Arial" w:hAnsi="Arial" w:cs="Arial"/>
          <w:sz w:val="24"/>
          <w:szCs w:val="24"/>
        </w:rPr>
        <w:t xml:space="preserve">5. </w:t>
      </w:r>
      <w:r>
        <w:rPr>
          <w:rFonts w:ascii="Arial" w:hAnsi="Arial" w:cs="Arial"/>
          <w:sz w:val="24"/>
          <w:szCs w:val="24"/>
        </w:rPr>
        <w:t xml:space="preserve"> </w:t>
      </w:r>
      <w:r w:rsidRPr="00585C02">
        <w:rPr>
          <w:rFonts w:ascii="Arial" w:hAnsi="Arial" w:cs="Arial"/>
          <w:sz w:val="24"/>
          <w:szCs w:val="24"/>
        </w:rPr>
        <w:t xml:space="preserve">Při použití slovního hodnocení se výsledky vzdělávání žáka v jednotlivých povinných a nepovinných předmětech stanovených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školním vzdělávacím programem hodnotí tak, aby byla zřejmá úroveň vzdělání žáka, které dosáhl zejména ve vztahu k </w:t>
      </w:r>
      <w:r>
        <w:rPr>
          <w:rFonts w:ascii="Arial" w:hAnsi="Arial" w:cs="Arial"/>
          <w:sz w:val="24"/>
          <w:szCs w:val="24"/>
        </w:rPr>
        <w:t xml:space="preserve">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očekávaným výstupům jednotlivých předmětů školního vzdělávacího programu, ke svým vzdělávacím a osobnostním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předpokladům a věku. Slovní hodnocení zahrnuje posouzení výsledků vzdělávání žáka v jejich vývoji, ohodnocení přístupu žáka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ke vzdělávání i v souvislostech, které ovlivňují jeho výkon, a naznačení dalšího rozvoje žáka; obsahuje také zdůvodnění</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 xml:space="preserve">a </w:t>
      </w:r>
      <w:r>
        <w:rPr>
          <w:rFonts w:ascii="Arial" w:hAnsi="Arial" w:cs="Arial"/>
          <w:sz w:val="24"/>
          <w:szCs w:val="24"/>
        </w:rPr>
        <w:t xml:space="preserve"> </w:t>
      </w:r>
      <w:r w:rsidRPr="00585C02">
        <w:rPr>
          <w:rFonts w:ascii="Arial" w:hAnsi="Arial" w:cs="Arial"/>
          <w:sz w:val="24"/>
          <w:szCs w:val="24"/>
        </w:rPr>
        <w:t xml:space="preserve">doporučení, jak předcházet případným neúspěchům žáka a jak je překonávat. Výsledky vzdělávání žáka na konci prvního </w:t>
      </w:r>
    </w:p>
    <w:p w:rsidR="00585C02" w:rsidRDefault="00585C02" w:rsidP="008F71D4">
      <w:pPr>
        <w:rPr>
          <w:rFonts w:ascii="Arial" w:hAnsi="Arial" w:cs="Arial"/>
          <w:sz w:val="24"/>
          <w:szCs w:val="24"/>
        </w:rPr>
      </w:pPr>
      <w:r>
        <w:rPr>
          <w:rFonts w:ascii="Arial" w:hAnsi="Arial" w:cs="Arial"/>
          <w:sz w:val="24"/>
          <w:szCs w:val="24"/>
        </w:rPr>
        <w:t xml:space="preserve">      </w:t>
      </w:r>
      <w:r w:rsidRPr="00585C02">
        <w:rPr>
          <w:rFonts w:ascii="Arial" w:hAnsi="Arial" w:cs="Arial"/>
          <w:sz w:val="24"/>
          <w:szCs w:val="24"/>
        </w:rPr>
        <w:t>pololetí lze hodnotit souhrnně za všechny předměty. Slovní hodnocení lze použít i pro hodnocení chování žáka.</w:t>
      </w:r>
    </w:p>
    <w:p w:rsidR="00585C02" w:rsidRDefault="00585C02" w:rsidP="008F71D4">
      <w:pPr>
        <w:rPr>
          <w:rFonts w:ascii="Arial" w:hAnsi="Arial" w:cs="Arial"/>
          <w:sz w:val="24"/>
          <w:szCs w:val="24"/>
        </w:rPr>
      </w:pPr>
    </w:p>
    <w:p w:rsidR="00585C02" w:rsidRDefault="00585C02" w:rsidP="008F71D4">
      <w:pPr>
        <w:rPr>
          <w:rFonts w:ascii="Arial" w:hAnsi="Arial" w:cs="Arial"/>
          <w:sz w:val="24"/>
          <w:szCs w:val="24"/>
        </w:rPr>
      </w:pPr>
      <w:r w:rsidRPr="00585C02">
        <w:rPr>
          <w:rFonts w:ascii="Arial" w:hAnsi="Arial" w:cs="Arial"/>
          <w:sz w:val="24"/>
          <w:szCs w:val="24"/>
        </w:rPr>
        <w:t>6.</w:t>
      </w:r>
      <w:r>
        <w:rPr>
          <w:rFonts w:ascii="Arial" w:hAnsi="Arial" w:cs="Arial"/>
          <w:sz w:val="24"/>
          <w:szCs w:val="24"/>
        </w:rPr>
        <w:t xml:space="preserve">  </w:t>
      </w:r>
      <w:r w:rsidRPr="00585C02">
        <w:rPr>
          <w:rFonts w:ascii="Arial" w:hAnsi="Arial" w:cs="Arial"/>
          <w:sz w:val="24"/>
          <w:szCs w:val="24"/>
        </w:rPr>
        <w:t xml:space="preserve"> Zásady pro vzájemné převedení klasifikace a slovního hodnocení:</w:t>
      </w:r>
    </w:p>
    <w:p w:rsidR="00585C02" w:rsidRPr="001C1FD7" w:rsidRDefault="001C1FD7" w:rsidP="008F71D4">
      <w:pPr>
        <w:rPr>
          <w:rFonts w:ascii="Arial" w:hAnsi="Arial" w:cs="Arial"/>
          <w:b/>
          <w:sz w:val="24"/>
          <w:szCs w:val="24"/>
        </w:rPr>
      </w:pPr>
      <w:r w:rsidRPr="001C1FD7">
        <w:rPr>
          <w:rFonts w:ascii="Arial" w:hAnsi="Arial" w:cs="Arial"/>
          <w:b/>
          <w:sz w:val="24"/>
          <w:szCs w:val="24"/>
        </w:rPr>
        <w:t>Prospěch</w:t>
      </w:r>
    </w:p>
    <w:p w:rsidR="00585C02" w:rsidRPr="00585C02" w:rsidRDefault="00585C02" w:rsidP="008F71D4">
      <w:pPr>
        <w:rPr>
          <w:rFonts w:ascii="Arial" w:hAnsi="Arial" w:cs="Arial"/>
          <w:sz w:val="24"/>
          <w:szCs w:val="24"/>
        </w:rPr>
      </w:pPr>
    </w:p>
    <w:tbl>
      <w:tblPr>
        <w:tblStyle w:val="Mkatabulky"/>
        <w:tblW w:w="0" w:type="auto"/>
        <w:tblLook w:val="04A0" w:firstRow="1" w:lastRow="0" w:firstColumn="1" w:lastColumn="0" w:noHBand="0" w:noVBand="1"/>
      </w:tblPr>
      <w:tblGrid>
        <w:gridCol w:w="3936"/>
        <w:gridCol w:w="5386"/>
      </w:tblGrid>
      <w:tr w:rsidR="001C1FD7" w:rsidTr="001C1FD7">
        <w:trPr>
          <w:trHeight w:val="454"/>
        </w:trPr>
        <w:tc>
          <w:tcPr>
            <w:tcW w:w="3936" w:type="dxa"/>
          </w:tcPr>
          <w:p w:rsidR="001C1FD7" w:rsidRPr="001C1FD7" w:rsidRDefault="001C1FD7" w:rsidP="008F71D4">
            <w:pPr>
              <w:rPr>
                <w:rFonts w:ascii="Arial" w:hAnsi="Arial" w:cs="Arial"/>
                <w:b/>
                <w:sz w:val="24"/>
                <w:szCs w:val="24"/>
              </w:rPr>
            </w:pPr>
            <w:r w:rsidRPr="001C1FD7">
              <w:rPr>
                <w:rFonts w:ascii="Arial" w:hAnsi="Arial" w:cs="Arial"/>
                <w:b/>
                <w:sz w:val="24"/>
                <w:szCs w:val="24"/>
              </w:rPr>
              <w:t>Ovládnutí učiva</w:t>
            </w:r>
          </w:p>
        </w:tc>
        <w:tc>
          <w:tcPr>
            <w:tcW w:w="5386" w:type="dxa"/>
          </w:tcPr>
          <w:p w:rsidR="001C1FD7" w:rsidRDefault="001C1FD7" w:rsidP="008F71D4">
            <w:pPr>
              <w:rPr>
                <w:rFonts w:ascii="Arial" w:hAnsi="Arial" w:cs="Arial"/>
                <w:sz w:val="24"/>
                <w:szCs w:val="24"/>
              </w:rPr>
            </w:pPr>
          </w:p>
        </w:tc>
      </w:tr>
      <w:tr w:rsidR="001C1FD7" w:rsidTr="001C1FD7">
        <w:trPr>
          <w:trHeight w:val="454"/>
        </w:trPr>
        <w:tc>
          <w:tcPr>
            <w:tcW w:w="3936" w:type="dxa"/>
          </w:tcPr>
          <w:p w:rsidR="001C1FD7" w:rsidRDefault="001C1FD7" w:rsidP="008F71D4">
            <w:pPr>
              <w:rPr>
                <w:rFonts w:ascii="Arial" w:hAnsi="Arial" w:cs="Arial"/>
                <w:sz w:val="24"/>
                <w:szCs w:val="24"/>
              </w:rPr>
            </w:pPr>
            <w:r>
              <w:rPr>
                <w:rFonts w:ascii="Arial" w:hAnsi="Arial" w:cs="Arial"/>
                <w:sz w:val="24"/>
                <w:szCs w:val="24"/>
              </w:rPr>
              <w:t>1 – výborný</w:t>
            </w:r>
          </w:p>
        </w:tc>
        <w:tc>
          <w:tcPr>
            <w:tcW w:w="5386" w:type="dxa"/>
          </w:tcPr>
          <w:p w:rsidR="001C1FD7" w:rsidRDefault="001C1FD7" w:rsidP="008F71D4">
            <w:pPr>
              <w:rPr>
                <w:rFonts w:ascii="Arial" w:hAnsi="Arial" w:cs="Arial"/>
                <w:sz w:val="24"/>
                <w:szCs w:val="24"/>
              </w:rPr>
            </w:pPr>
            <w:r>
              <w:rPr>
                <w:rFonts w:ascii="Arial" w:hAnsi="Arial" w:cs="Arial"/>
                <w:sz w:val="24"/>
                <w:szCs w:val="24"/>
              </w:rPr>
              <w:t xml:space="preserve">                  ovládá bezpečně</w:t>
            </w:r>
          </w:p>
        </w:tc>
      </w:tr>
      <w:tr w:rsidR="001C1FD7" w:rsidTr="001C1FD7">
        <w:trPr>
          <w:trHeight w:val="454"/>
        </w:trPr>
        <w:tc>
          <w:tcPr>
            <w:tcW w:w="3936" w:type="dxa"/>
          </w:tcPr>
          <w:p w:rsidR="001C1FD7" w:rsidRDefault="001C1FD7" w:rsidP="008F71D4">
            <w:pPr>
              <w:rPr>
                <w:rFonts w:ascii="Arial" w:hAnsi="Arial" w:cs="Arial"/>
                <w:sz w:val="24"/>
                <w:szCs w:val="24"/>
              </w:rPr>
            </w:pPr>
            <w:r>
              <w:rPr>
                <w:rFonts w:ascii="Arial" w:hAnsi="Arial" w:cs="Arial"/>
                <w:sz w:val="24"/>
                <w:szCs w:val="24"/>
              </w:rPr>
              <w:t>2 – chvalitebný</w:t>
            </w:r>
          </w:p>
        </w:tc>
        <w:tc>
          <w:tcPr>
            <w:tcW w:w="5386" w:type="dxa"/>
          </w:tcPr>
          <w:p w:rsidR="001C1FD7" w:rsidRDefault="001C1FD7" w:rsidP="008F71D4">
            <w:pPr>
              <w:rPr>
                <w:rFonts w:ascii="Arial" w:hAnsi="Arial" w:cs="Arial"/>
                <w:sz w:val="24"/>
                <w:szCs w:val="24"/>
              </w:rPr>
            </w:pPr>
            <w:r>
              <w:rPr>
                <w:rFonts w:ascii="Arial" w:hAnsi="Arial" w:cs="Arial"/>
                <w:sz w:val="24"/>
                <w:szCs w:val="24"/>
              </w:rPr>
              <w:t xml:space="preserve">                          ovládá</w:t>
            </w:r>
          </w:p>
        </w:tc>
      </w:tr>
      <w:tr w:rsidR="001C1FD7" w:rsidTr="001C1FD7">
        <w:trPr>
          <w:trHeight w:val="454"/>
        </w:trPr>
        <w:tc>
          <w:tcPr>
            <w:tcW w:w="3936" w:type="dxa"/>
          </w:tcPr>
          <w:p w:rsidR="001C1FD7" w:rsidRDefault="001C1FD7" w:rsidP="008F71D4">
            <w:pPr>
              <w:rPr>
                <w:rFonts w:ascii="Arial" w:hAnsi="Arial" w:cs="Arial"/>
                <w:sz w:val="24"/>
                <w:szCs w:val="24"/>
              </w:rPr>
            </w:pPr>
            <w:r>
              <w:rPr>
                <w:rFonts w:ascii="Arial" w:hAnsi="Arial" w:cs="Arial"/>
                <w:sz w:val="24"/>
                <w:szCs w:val="24"/>
              </w:rPr>
              <w:t>3- dobrý</w:t>
            </w:r>
          </w:p>
        </w:tc>
        <w:tc>
          <w:tcPr>
            <w:tcW w:w="5386" w:type="dxa"/>
          </w:tcPr>
          <w:p w:rsidR="001C1FD7" w:rsidRDefault="001C1FD7" w:rsidP="008F71D4">
            <w:pPr>
              <w:rPr>
                <w:rFonts w:ascii="Arial" w:hAnsi="Arial" w:cs="Arial"/>
                <w:sz w:val="24"/>
                <w:szCs w:val="24"/>
              </w:rPr>
            </w:pPr>
            <w:r>
              <w:rPr>
                <w:rFonts w:ascii="Arial" w:hAnsi="Arial" w:cs="Arial"/>
                <w:sz w:val="24"/>
                <w:szCs w:val="24"/>
              </w:rPr>
              <w:t xml:space="preserve">                  v podstatě ovládá</w:t>
            </w:r>
          </w:p>
        </w:tc>
      </w:tr>
      <w:tr w:rsidR="001C1FD7" w:rsidTr="001C1FD7">
        <w:trPr>
          <w:trHeight w:val="454"/>
        </w:trPr>
        <w:tc>
          <w:tcPr>
            <w:tcW w:w="3936" w:type="dxa"/>
          </w:tcPr>
          <w:p w:rsidR="001C1FD7" w:rsidRDefault="001C1FD7" w:rsidP="008F71D4">
            <w:pPr>
              <w:rPr>
                <w:rFonts w:ascii="Arial" w:hAnsi="Arial" w:cs="Arial"/>
                <w:sz w:val="24"/>
                <w:szCs w:val="24"/>
              </w:rPr>
            </w:pPr>
            <w:r>
              <w:rPr>
                <w:rFonts w:ascii="Arial" w:hAnsi="Arial" w:cs="Arial"/>
                <w:sz w:val="24"/>
                <w:szCs w:val="24"/>
              </w:rPr>
              <w:t>4 – dostatečný</w:t>
            </w:r>
          </w:p>
        </w:tc>
        <w:tc>
          <w:tcPr>
            <w:tcW w:w="5386" w:type="dxa"/>
          </w:tcPr>
          <w:p w:rsidR="001C1FD7" w:rsidRDefault="001C1FD7" w:rsidP="008F71D4">
            <w:pPr>
              <w:rPr>
                <w:rFonts w:ascii="Arial" w:hAnsi="Arial" w:cs="Arial"/>
                <w:sz w:val="24"/>
                <w:szCs w:val="24"/>
              </w:rPr>
            </w:pPr>
            <w:r>
              <w:rPr>
                <w:rFonts w:ascii="Arial" w:hAnsi="Arial" w:cs="Arial"/>
                <w:sz w:val="24"/>
                <w:szCs w:val="24"/>
              </w:rPr>
              <w:t xml:space="preserve">        ovládá se značnými mezerami</w:t>
            </w:r>
          </w:p>
        </w:tc>
      </w:tr>
      <w:tr w:rsidR="001C1FD7" w:rsidTr="001C1FD7">
        <w:trPr>
          <w:trHeight w:val="454"/>
        </w:trPr>
        <w:tc>
          <w:tcPr>
            <w:tcW w:w="3936" w:type="dxa"/>
          </w:tcPr>
          <w:p w:rsidR="001C1FD7" w:rsidRDefault="001C1FD7" w:rsidP="008F71D4">
            <w:pPr>
              <w:rPr>
                <w:rFonts w:ascii="Arial" w:hAnsi="Arial" w:cs="Arial"/>
                <w:sz w:val="24"/>
                <w:szCs w:val="24"/>
              </w:rPr>
            </w:pPr>
            <w:r>
              <w:rPr>
                <w:rFonts w:ascii="Arial" w:hAnsi="Arial" w:cs="Arial"/>
                <w:sz w:val="24"/>
                <w:szCs w:val="24"/>
              </w:rPr>
              <w:t>5 - nedostatečný</w:t>
            </w:r>
          </w:p>
        </w:tc>
        <w:tc>
          <w:tcPr>
            <w:tcW w:w="5386" w:type="dxa"/>
          </w:tcPr>
          <w:p w:rsidR="001C1FD7" w:rsidRDefault="001C1FD7" w:rsidP="008F71D4">
            <w:pPr>
              <w:rPr>
                <w:rFonts w:ascii="Arial" w:hAnsi="Arial" w:cs="Arial"/>
                <w:sz w:val="24"/>
                <w:szCs w:val="24"/>
              </w:rPr>
            </w:pPr>
            <w:r>
              <w:rPr>
                <w:rFonts w:ascii="Arial" w:hAnsi="Arial" w:cs="Arial"/>
                <w:sz w:val="24"/>
                <w:szCs w:val="24"/>
              </w:rPr>
              <w:t xml:space="preserve">                       neovládá</w:t>
            </w:r>
          </w:p>
        </w:tc>
      </w:tr>
    </w:tbl>
    <w:p w:rsidR="00585C02" w:rsidRDefault="00585C02" w:rsidP="008F71D4">
      <w:pPr>
        <w:rPr>
          <w:rFonts w:ascii="Arial" w:hAnsi="Arial" w:cs="Arial"/>
          <w:sz w:val="24"/>
          <w:szCs w:val="24"/>
        </w:rPr>
      </w:pPr>
    </w:p>
    <w:p w:rsidR="001C1FD7" w:rsidRDefault="001C1FD7" w:rsidP="008F71D4">
      <w:pPr>
        <w:rPr>
          <w:rFonts w:ascii="Arial" w:hAnsi="Arial" w:cs="Arial"/>
          <w:sz w:val="24"/>
          <w:szCs w:val="24"/>
        </w:rPr>
      </w:pPr>
    </w:p>
    <w:tbl>
      <w:tblPr>
        <w:tblStyle w:val="Mkatabulky"/>
        <w:tblW w:w="0" w:type="auto"/>
        <w:tblLook w:val="04A0" w:firstRow="1" w:lastRow="0" w:firstColumn="1" w:lastColumn="0" w:noHBand="0" w:noVBand="1"/>
      </w:tblPr>
      <w:tblGrid>
        <w:gridCol w:w="3936"/>
        <w:gridCol w:w="5386"/>
      </w:tblGrid>
      <w:tr w:rsidR="001C1FD7" w:rsidTr="001C1FD7">
        <w:trPr>
          <w:trHeight w:val="454"/>
        </w:trPr>
        <w:tc>
          <w:tcPr>
            <w:tcW w:w="3936" w:type="dxa"/>
          </w:tcPr>
          <w:p w:rsidR="001C1FD7" w:rsidRPr="001C1FD7" w:rsidRDefault="001C1FD7" w:rsidP="00016466">
            <w:pPr>
              <w:rPr>
                <w:rFonts w:ascii="Arial" w:hAnsi="Arial" w:cs="Arial"/>
                <w:b/>
                <w:sz w:val="24"/>
                <w:szCs w:val="24"/>
              </w:rPr>
            </w:pPr>
            <w:r w:rsidRPr="001C1FD7">
              <w:rPr>
                <w:rFonts w:ascii="Arial" w:hAnsi="Arial" w:cs="Arial"/>
                <w:b/>
                <w:sz w:val="24"/>
                <w:szCs w:val="24"/>
              </w:rPr>
              <w:t>Myšlení</w:t>
            </w:r>
          </w:p>
        </w:tc>
        <w:tc>
          <w:tcPr>
            <w:tcW w:w="5386" w:type="dxa"/>
          </w:tcPr>
          <w:p w:rsidR="001C1FD7" w:rsidRDefault="001C1FD7" w:rsidP="00016466">
            <w:pPr>
              <w:rPr>
                <w:rFonts w:ascii="Arial" w:hAnsi="Arial" w:cs="Arial"/>
                <w:sz w:val="24"/>
                <w:szCs w:val="24"/>
              </w:rPr>
            </w:pPr>
          </w:p>
        </w:tc>
      </w:tr>
      <w:tr w:rsidR="001C1FD7" w:rsidTr="001C1FD7">
        <w:trPr>
          <w:trHeight w:val="454"/>
        </w:trPr>
        <w:tc>
          <w:tcPr>
            <w:tcW w:w="3936" w:type="dxa"/>
          </w:tcPr>
          <w:p w:rsidR="001C1FD7" w:rsidRDefault="00ED26C6" w:rsidP="00016466">
            <w:pPr>
              <w:rPr>
                <w:rFonts w:ascii="Arial" w:hAnsi="Arial" w:cs="Arial"/>
                <w:sz w:val="24"/>
                <w:szCs w:val="24"/>
              </w:rPr>
            </w:pPr>
            <w:r>
              <w:rPr>
                <w:rFonts w:ascii="Arial" w:hAnsi="Arial" w:cs="Arial"/>
                <w:sz w:val="24"/>
                <w:szCs w:val="24"/>
              </w:rPr>
              <w:t>1 – výborný</w:t>
            </w:r>
          </w:p>
        </w:tc>
        <w:tc>
          <w:tcPr>
            <w:tcW w:w="5386" w:type="dxa"/>
          </w:tcPr>
          <w:p w:rsidR="001C1FD7" w:rsidRPr="00ED26C6" w:rsidRDefault="00ED26C6" w:rsidP="00016466">
            <w:pPr>
              <w:rPr>
                <w:rFonts w:ascii="Arial" w:hAnsi="Arial" w:cs="Arial"/>
                <w:sz w:val="24"/>
                <w:szCs w:val="24"/>
              </w:rPr>
            </w:pPr>
            <w:r w:rsidRPr="00ED26C6">
              <w:rPr>
                <w:rFonts w:ascii="Arial" w:hAnsi="Arial" w:cs="Arial"/>
                <w:sz w:val="24"/>
                <w:szCs w:val="24"/>
              </w:rPr>
              <w:t>pohotový, bystrý, dobře chápe souvislosti, samostatný</w:t>
            </w:r>
          </w:p>
        </w:tc>
      </w:tr>
      <w:tr w:rsidR="001C1FD7" w:rsidTr="001C1FD7">
        <w:trPr>
          <w:trHeight w:val="454"/>
        </w:trPr>
        <w:tc>
          <w:tcPr>
            <w:tcW w:w="3936" w:type="dxa"/>
          </w:tcPr>
          <w:p w:rsidR="001C1FD7" w:rsidRDefault="00ED26C6" w:rsidP="00016466">
            <w:pPr>
              <w:rPr>
                <w:rFonts w:ascii="Arial" w:hAnsi="Arial" w:cs="Arial"/>
                <w:sz w:val="24"/>
                <w:szCs w:val="24"/>
              </w:rPr>
            </w:pPr>
            <w:r>
              <w:rPr>
                <w:rFonts w:ascii="Arial" w:hAnsi="Arial" w:cs="Arial"/>
                <w:sz w:val="24"/>
                <w:szCs w:val="24"/>
              </w:rPr>
              <w:t>2 - chvalitebný</w:t>
            </w:r>
          </w:p>
        </w:tc>
        <w:tc>
          <w:tcPr>
            <w:tcW w:w="5386" w:type="dxa"/>
          </w:tcPr>
          <w:p w:rsidR="001C1FD7" w:rsidRPr="00ED26C6" w:rsidRDefault="00ED26C6" w:rsidP="00016466">
            <w:pPr>
              <w:rPr>
                <w:rFonts w:ascii="Arial" w:hAnsi="Arial" w:cs="Arial"/>
                <w:sz w:val="24"/>
                <w:szCs w:val="24"/>
              </w:rPr>
            </w:pPr>
            <w:r>
              <w:rPr>
                <w:rFonts w:ascii="Arial" w:hAnsi="Arial" w:cs="Arial"/>
                <w:sz w:val="24"/>
                <w:szCs w:val="24"/>
              </w:rPr>
              <w:t xml:space="preserve">            u</w:t>
            </w:r>
            <w:r w:rsidRPr="00ED26C6">
              <w:rPr>
                <w:rFonts w:ascii="Arial" w:hAnsi="Arial" w:cs="Arial"/>
                <w:sz w:val="24"/>
                <w:szCs w:val="24"/>
              </w:rPr>
              <w:t>važuje celkem samostatně</w:t>
            </w:r>
          </w:p>
        </w:tc>
      </w:tr>
      <w:tr w:rsidR="001C1FD7" w:rsidTr="001C1FD7">
        <w:trPr>
          <w:trHeight w:val="454"/>
        </w:trPr>
        <w:tc>
          <w:tcPr>
            <w:tcW w:w="3936" w:type="dxa"/>
          </w:tcPr>
          <w:p w:rsidR="001C1FD7" w:rsidRDefault="00ED26C6" w:rsidP="00016466">
            <w:pPr>
              <w:rPr>
                <w:rFonts w:ascii="Arial" w:hAnsi="Arial" w:cs="Arial"/>
                <w:sz w:val="24"/>
                <w:szCs w:val="24"/>
              </w:rPr>
            </w:pPr>
            <w:r>
              <w:rPr>
                <w:rFonts w:ascii="Arial" w:hAnsi="Arial" w:cs="Arial"/>
                <w:sz w:val="24"/>
                <w:szCs w:val="24"/>
              </w:rPr>
              <w:t>3 - dobrý</w:t>
            </w:r>
          </w:p>
        </w:tc>
        <w:tc>
          <w:tcPr>
            <w:tcW w:w="5386" w:type="dxa"/>
          </w:tcPr>
          <w:p w:rsidR="001C1FD7" w:rsidRDefault="00ED26C6" w:rsidP="00016466">
            <w:pPr>
              <w:rPr>
                <w:rFonts w:ascii="Arial" w:hAnsi="Arial" w:cs="Arial"/>
                <w:sz w:val="24"/>
                <w:szCs w:val="24"/>
              </w:rPr>
            </w:pPr>
            <w:r>
              <w:rPr>
                <w:rFonts w:ascii="Arial" w:hAnsi="Arial" w:cs="Arial"/>
                <w:sz w:val="24"/>
                <w:szCs w:val="24"/>
              </w:rPr>
              <w:t xml:space="preserve">           menší samostatnost v myšlení</w:t>
            </w:r>
          </w:p>
        </w:tc>
      </w:tr>
      <w:tr w:rsidR="001C1FD7" w:rsidTr="001C1FD7">
        <w:trPr>
          <w:trHeight w:val="454"/>
        </w:trPr>
        <w:tc>
          <w:tcPr>
            <w:tcW w:w="3936" w:type="dxa"/>
          </w:tcPr>
          <w:p w:rsidR="001C1FD7" w:rsidRDefault="00ED26C6" w:rsidP="00016466">
            <w:pPr>
              <w:rPr>
                <w:rFonts w:ascii="Arial" w:hAnsi="Arial" w:cs="Arial"/>
                <w:sz w:val="24"/>
                <w:szCs w:val="24"/>
              </w:rPr>
            </w:pPr>
            <w:r>
              <w:rPr>
                <w:rFonts w:ascii="Arial" w:hAnsi="Arial" w:cs="Arial"/>
                <w:sz w:val="24"/>
                <w:szCs w:val="24"/>
              </w:rPr>
              <w:t>4 - dostatečný</w:t>
            </w:r>
          </w:p>
        </w:tc>
        <w:tc>
          <w:tcPr>
            <w:tcW w:w="5386" w:type="dxa"/>
          </w:tcPr>
          <w:p w:rsidR="001C1FD7" w:rsidRDefault="00ED26C6" w:rsidP="00016466">
            <w:pPr>
              <w:rPr>
                <w:rFonts w:ascii="Arial" w:hAnsi="Arial" w:cs="Arial"/>
                <w:sz w:val="24"/>
                <w:szCs w:val="24"/>
              </w:rPr>
            </w:pPr>
            <w:r>
              <w:rPr>
                <w:rFonts w:ascii="Arial" w:hAnsi="Arial" w:cs="Arial"/>
                <w:sz w:val="24"/>
                <w:szCs w:val="24"/>
              </w:rPr>
              <w:t>nesamostatné myšlení, pouze s nápovědou</w:t>
            </w:r>
          </w:p>
        </w:tc>
      </w:tr>
      <w:tr w:rsidR="001C1FD7" w:rsidTr="001C1FD7">
        <w:trPr>
          <w:trHeight w:val="454"/>
        </w:trPr>
        <w:tc>
          <w:tcPr>
            <w:tcW w:w="3936" w:type="dxa"/>
          </w:tcPr>
          <w:p w:rsidR="001C1FD7" w:rsidRDefault="00ED26C6" w:rsidP="00016466">
            <w:pPr>
              <w:rPr>
                <w:rFonts w:ascii="Arial" w:hAnsi="Arial" w:cs="Arial"/>
                <w:sz w:val="24"/>
                <w:szCs w:val="24"/>
              </w:rPr>
            </w:pPr>
            <w:r>
              <w:rPr>
                <w:rFonts w:ascii="Arial" w:hAnsi="Arial" w:cs="Arial"/>
                <w:sz w:val="24"/>
                <w:szCs w:val="24"/>
              </w:rPr>
              <w:t>5 - nedostatečný</w:t>
            </w:r>
          </w:p>
        </w:tc>
        <w:tc>
          <w:tcPr>
            <w:tcW w:w="5386" w:type="dxa"/>
          </w:tcPr>
          <w:p w:rsidR="001C1FD7" w:rsidRDefault="00ED26C6" w:rsidP="00016466">
            <w:pPr>
              <w:rPr>
                <w:rFonts w:ascii="Arial" w:hAnsi="Arial" w:cs="Arial"/>
                <w:sz w:val="24"/>
                <w:szCs w:val="24"/>
              </w:rPr>
            </w:pPr>
            <w:r>
              <w:rPr>
                <w:rFonts w:ascii="Arial" w:hAnsi="Arial" w:cs="Arial"/>
                <w:sz w:val="24"/>
                <w:szCs w:val="24"/>
              </w:rPr>
              <w:t>odpovídá nesprávně i na návodné otázky</w:t>
            </w:r>
          </w:p>
        </w:tc>
      </w:tr>
    </w:tbl>
    <w:p w:rsidR="001C1FD7" w:rsidRPr="00404141" w:rsidRDefault="001C1FD7" w:rsidP="008F71D4">
      <w:pPr>
        <w:rPr>
          <w:rFonts w:ascii="Arial" w:hAnsi="Arial" w:cs="Arial"/>
          <w:sz w:val="24"/>
          <w:szCs w:val="24"/>
        </w:rPr>
      </w:pPr>
    </w:p>
    <w:p w:rsidR="004156B5" w:rsidRPr="00404141" w:rsidRDefault="004156B5" w:rsidP="008F71D4">
      <w:pPr>
        <w:rPr>
          <w:rFonts w:ascii="Arial" w:hAnsi="Arial" w:cs="Arial"/>
          <w:sz w:val="24"/>
          <w:szCs w:val="24"/>
        </w:rPr>
      </w:pPr>
    </w:p>
    <w:p w:rsidR="004156B5" w:rsidRDefault="004156B5" w:rsidP="008F71D4">
      <w:pPr>
        <w:rPr>
          <w:sz w:val="24"/>
          <w:szCs w:val="24"/>
        </w:rPr>
      </w:pPr>
    </w:p>
    <w:p w:rsidR="004156B5" w:rsidRDefault="004156B5" w:rsidP="008F71D4">
      <w:pPr>
        <w:rPr>
          <w:sz w:val="24"/>
          <w:szCs w:val="24"/>
        </w:rPr>
      </w:pPr>
    </w:p>
    <w:p w:rsidR="004156B5" w:rsidRDefault="004156B5" w:rsidP="008F71D4">
      <w:pPr>
        <w:rPr>
          <w:sz w:val="24"/>
          <w:szCs w:val="24"/>
        </w:rPr>
      </w:pPr>
    </w:p>
    <w:tbl>
      <w:tblPr>
        <w:tblStyle w:val="Mkatabulky"/>
        <w:tblW w:w="0" w:type="auto"/>
        <w:tblLook w:val="04A0" w:firstRow="1" w:lastRow="0" w:firstColumn="1" w:lastColumn="0" w:noHBand="0" w:noVBand="1"/>
      </w:tblPr>
      <w:tblGrid>
        <w:gridCol w:w="3936"/>
        <w:gridCol w:w="5386"/>
      </w:tblGrid>
      <w:tr w:rsidR="001C1FD7" w:rsidTr="00016466">
        <w:trPr>
          <w:trHeight w:val="454"/>
        </w:trPr>
        <w:tc>
          <w:tcPr>
            <w:tcW w:w="3936" w:type="dxa"/>
          </w:tcPr>
          <w:p w:rsidR="001C1FD7" w:rsidRPr="001C1FD7" w:rsidRDefault="00ED26C6" w:rsidP="00016466">
            <w:pPr>
              <w:rPr>
                <w:rFonts w:ascii="Arial" w:hAnsi="Arial" w:cs="Arial"/>
                <w:b/>
                <w:sz w:val="24"/>
                <w:szCs w:val="24"/>
              </w:rPr>
            </w:pPr>
            <w:r>
              <w:rPr>
                <w:rFonts w:ascii="Arial" w:hAnsi="Arial" w:cs="Arial"/>
                <w:b/>
                <w:sz w:val="24"/>
                <w:szCs w:val="24"/>
              </w:rPr>
              <w:t>Vyjadřování</w:t>
            </w:r>
          </w:p>
        </w:tc>
        <w:tc>
          <w:tcPr>
            <w:tcW w:w="5386" w:type="dxa"/>
          </w:tcPr>
          <w:p w:rsidR="001C1FD7" w:rsidRDefault="001C1FD7" w:rsidP="00016466">
            <w:pPr>
              <w:rPr>
                <w:rFonts w:ascii="Arial" w:hAnsi="Arial" w:cs="Arial"/>
                <w:sz w:val="24"/>
                <w:szCs w:val="24"/>
              </w:rPr>
            </w:pPr>
          </w:p>
        </w:tc>
      </w:tr>
      <w:tr w:rsidR="00ED26C6" w:rsidTr="00016466">
        <w:trPr>
          <w:trHeight w:val="454"/>
        </w:trPr>
        <w:tc>
          <w:tcPr>
            <w:tcW w:w="3936" w:type="dxa"/>
          </w:tcPr>
          <w:p w:rsidR="00ED26C6" w:rsidRDefault="00ED26C6" w:rsidP="00ED26C6">
            <w:pPr>
              <w:rPr>
                <w:rFonts w:ascii="Arial" w:hAnsi="Arial" w:cs="Arial"/>
                <w:sz w:val="24"/>
                <w:szCs w:val="24"/>
              </w:rPr>
            </w:pPr>
            <w:r>
              <w:rPr>
                <w:rFonts w:ascii="Arial" w:hAnsi="Arial" w:cs="Arial"/>
                <w:sz w:val="24"/>
                <w:szCs w:val="24"/>
              </w:rPr>
              <w:t>1 – výborný</w:t>
            </w:r>
          </w:p>
        </w:tc>
        <w:tc>
          <w:tcPr>
            <w:tcW w:w="5386" w:type="dxa"/>
          </w:tcPr>
          <w:p w:rsidR="00ED26C6" w:rsidRDefault="00ED26C6" w:rsidP="00ED26C6">
            <w:pPr>
              <w:rPr>
                <w:rFonts w:ascii="Arial" w:hAnsi="Arial" w:cs="Arial"/>
                <w:sz w:val="24"/>
                <w:szCs w:val="24"/>
              </w:rPr>
            </w:pPr>
            <w:r>
              <w:rPr>
                <w:rFonts w:ascii="Arial" w:hAnsi="Arial" w:cs="Arial"/>
                <w:sz w:val="24"/>
                <w:szCs w:val="24"/>
              </w:rPr>
              <w:t xml:space="preserve">           výstižné a poměrně přesné</w:t>
            </w:r>
          </w:p>
        </w:tc>
      </w:tr>
      <w:tr w:rsidR="00ED26C6" w:rsidTr="00016466">
        <w:trPr>
          <w:trHeight w:val="454"/>
        </w:trPr>
        <w:tc>
          <w:tcPr>
            <w:tcW w:w="3936" w:type="dxa"/>
          </w:tcPr>
          <w:p w:rsidR="00ED26C6" w:rsidRDefault="00ED26C6" w:rsidP="00ED26C6">
            <w:pPr>
              <w:rPr>
                <w:rFonts w:ascii="Arial" w:hAnsi="Arial" w:cs="Arial"/>
                <w:sz w:val="24"/>
                <w:szCs w:val="24"/>
              </w:rPr>
            </w:pPr>
            <w:r>
              <w:rPr>
                <w:rFonts w:ascii="Arial" w:hAnsi="Arial" w:cs="Arial"/>
                <w:sz w:val="24"/>
                <w:szCs w:val="24"/>
              </w:rPr>
              <w:t>2 - chvalitebný</w:t>
            </w:r>
          </w:p>
        </w:tc>
        <w:tc>
          <w:tcPr>
            <w:tcW w:w="5386" w:type="dxa"/>
          </w:tcPr>
          <w:p w:rsidR="00ED26C6" w:rsidRDefault="00ED26C6" w:rsidP="00ED26C6">
            <w:pPr>
              <w:rPr>
                <w:rFonts w:ascii="Arial" w:hAnsi="Arial" w:cs="Arial"/>
                <w:sz w:val="24"/>
                <w:szCs w:val="24"/>
              </w:rPr>
            </w:pPr>
            <w:r>
              <w:rPr>
                <w:rFonts w:ascii="Arial" w:hAnsi="Arial" w:cs="Arial"/>
                <w:sz w:val="24"/>
                <w:szCs w:val="24"/>
              </w:rPr>
              <w:t xml:space="preserve">                   celkem výstižné</w:t>
            </w:r>
          </w:p>
        </w:tc>
      </w:tr>
      <w:tr w:rsidR="00ED26C6" w:rsidTr="00016466">
        <w:trPr>
          <w:trHeight w:val="454"/>
        </w:trPr>
        <w:tc>
          <w:tcPr>
            <w:tcW w:w="3936" w:type="dxa"/>
          </w:tcPr>
          <w:p w:rsidR="00ED26C6" w:rsidRDefault="00ED26C6" w:rsidP="00ED26C6">
            <w:pPr>
              <w:rPr>
                <w:rFonts w:ascii="Arial" w:hAnsi="Arial" w:cs="Arial"/>
                <w:sz w:val="24"/>
                <w:szCs w:val="24"/>
              </w:rPr>
            </w:pPr>
            <w:r>
              <w:rPr>
                <w:rFonts w:ascii="Arial" w:hAnsi="Arial" w:cs="Arial"/>
                <w:sz w:val="24"/>
                <w:szCs w:val="24"/>
              </w:rPr>
              <w:t>3 - dobrý</w:t>
            </w:r>
          </w:p>
        </w:tc>
        <w:tc>
          <w:tcPr>
            <w:tcW w:w="5386" w:type="dxa"/>
          </w:tcPr>
          <w:p w:rsidR="00ED26C6" w:rsidRDefault="00ED26C6" w:rsidP="00ED26C6">
            <w:pPr>
              <w:rPr>
                <w:rFonts w:ascii="Arial" w:hAnsi="Arial" w:cs="Arial"/>
                <w:sz w:val="24"/>
                <w:szCs w:val="24"/>
              </w:rPr>
            </w:pPr>
            <w:r>
              <w:rPr>
                <w:rFonts w:ascii="Arial" w:hAnsi="Arial" w:cs="Arial"/>
                <w:sz w:val="24"/>
                <w:szCs w:val="24"/>
              </w:rPr>
              <w:t xml:space="preserve">      myšlenky vyjadřuje ne dost přesně</w:t>
            </w:r>
          </w:p>
        </w:tc>
      </w:tr>
      <w:tr w:rsidR="00ED26C6" w:rsidTr="00016466">
        <w:trPr>
          <w:trHeight w:val="454"/>
        </w:trPr>
        <w:tc>
          <w:tcPr>
            <w:tcW w:w="3936" w:type="dxa"/>
          </w:tcPr>
          <w:p w:rsidR="00ED26C6" w:rsidRDefault="00ED26C6" w:rsidP="00ED26C6">
            <w:pPr>
              <w:rPr>
                <w:rFonts w:ascii="Arial" w:hAnsi="Arial" w:cs="Arial"/>
                <w:sz w:val="24"/>
                <w:szCs w:val="24"/>
              </w:rPr>
            </w:pPr>
            <w:r>
              <w:rPr>
                <w:rFonts w:ascii="Arial" w:hAnsi="Arial" w:cs="Arial"/>
                <w:sz w:val="24"/>
                <w:szCs w:val="24"/>
              </w:rPr>
              <w:t>4 - dostatečný</w:t>
            </w:r>
          </w:p>
        </w:tc>
        <w:tc>
          <w:tcPr>
            <w:tcW w:w="5386" w:type="dxa"/>
          </w:tcPr>
          <w:p w:rsidR="00ED26C6" w:rsidRDefault="00ED26C6" w:rsidP="00ED26C6">
            <w:pPr>
              <w:rPr>
                <w:rFonts w:ascii="Arial" w:hAnsi="Arial" w:cs="Arial"/>
                <w:sz w:val="24"/>
                <w:szCs w:val="24"/>
              </w:rPr>
            </w:pPr>
            <w:r>
              <w:rPr>
                <w:rFonts w:ascii="Arial" w:hAnsi="Arial" w:cs="Arial"/>
                <w:sz w:val="24"/>
                <w:szCs w:val="24"/>
              </w:rPr>
              <w:t>myšlenky vyjadřuje se značnými obtížemi</w:t>
            </w:r>
          </w:p>
        </w:tc>
      </w:tr>
      <w:tr w:rsidR="00ED26C6" w:rsidTr="00016466">
        <w:trPr>
          <w:trHeight w:val="454"/>
        </w:trPr>
        <w:tc>
          <w:tcPr>
            <w:tcW w:w="3936" w:type="dxa"/>
          </w:tcPr>
          <w:p w:rsidR="00ED26C6" w:rsidRDefault="00ED26C6" w:rsidP="00ED26C6">
            <w:pPr>
              <w:rPr>
                <w:rFonts w:ascii="Arial" w:hAnsi="Arial" w:cs="Arial"/>
                <w:sz w:val="24"/>
                <w:szCs w:val="24"/>
              </w:rPr>
            </w:pPr>
            <w:r>
              <w:rPr>
                <w:rFonts w:ascii="Arial" w:hAnsi="Arial" w:cs="Arial"/>
                <w:sz w:val="24"/>
                <w:szCs w:val="24"/>
              </w:rPr>
              <w:t>5 - nedostatečný</w:t>
            </w:r>
          </w:p>
        </w:tc>
        <w:tc>
          <w:tcPr>
            <w:tcW w:w="5386" w:type="dxa"/>
          </w:tcPr>
          <w:p w:rsidR="00ED26C6" w:rsidRDefault="00ED26C6" w:rsidP="00ED26C6">
            <w:pPr>
              <w:rPr>
                <w:rFonts w:ascii="Arial" w:hAnsi="Arial" w:cs="Arial"/>
                <w:sz w:val="24"/>
                <w:szCs w:val="24"/>
              </w:rPr>
            </w:pPr>
            <w:r>
              <w:rPr>
                <w:rFonts w:ascii="Arial" w:hAnsi="Arial" w:cs="Arial"/>
                <w:sz w:val="24"/>
                <w:szCs w:val="24"/>
              </w:rPr>
              <w:t xml:space="preserve">nedokáže se samostatně vyjádřit, i na návodné </w:t>
            </w:r>
          </w:p>
          <w:p w:rsidR="00ED26C6" w:rsidRDefault="00ED26C6" w:rsidP="00ED26C6">
            <w:pPr>
              <w:rPr>
                <w:rFonts w:ascii="Arial" w:hAnsi="Arial" w:cs="Arial"/>
                <w:sz w:val="24"/>
                <w:szCs w:val="24"/>
              </w:rPr>
            </w:pPr>
            <w:r>
              <w:rPr>
                <w:rFonts w:ascii="Arial" w:hAnsi="Arial" w:cs="Arial"/>
                <w:sz w:val="24"/>
                <w:szCs w:val="24"/>
              </w:rPr>
              <w:t>otázky odpovídá nesprávně</w:t>
            </w:r>
          </w:p>
        </w:tc>
      </w:tr>
    </w:tbl>
    <w:p w:rsidR="004156B5" w:rsidRDefault="004156B5" w:rsidP="008F71D4">
      <w:pPr>
        <w:rPr>
          <w:sz w:val="24"/>
          <w:szCs w:val="24"/>
        </w:rPr>
      </w:pPr>
    </w:p>
    <w:p w:rsidR="00712C9F" w:rsidRDefault="00712C9F" w:rsidP="008F71D4">
      <w:pPr>
        <w:rPr>
          <w:sz w:val="24"/>
          <w:szCs w:val="24"/>
        </w:rPr>
      </w:pPr>
    </w:p>
    <w:p w:rsidR="00712C9F" w:rsidRDefault="00712C9F" w:rsidP="008F71D4">
      <w:pPr>
        <w:rPr>
          <w:sz w:val="24"/>
          <w:szCs w:val="24"/>
        </w:rPr>
      </w:pPr>
    </w:p>
    <w:tbl>
      <w:tblPr>
        <w:tblStyle w:val="Mkatabulky"/>
        <w:tblW w:w="0" w:type="auto"/>
        <w:tblLook w:val="04A0" w:firstRow="1" w:lastRow="0" w:firstColumn="1" w:lastColumn="0" w:noHBand="0" w:noVBand="1"/>
      </w:tblPr>
      <w:tblGrid>
        <w:gridCol w:w="3936"/>
        <w:gridCol w:w="5386"/>
      </w:tblGrid>
      <w:tr w:rsidR="001C1FD7" w:rsidTr="00016466">
        <w:trPr>
          <w:trHeight w:val="454"/>
        </w:trPr>
        <w:tc>
          <w:tcPr>
            <w:tcW w:w="3936" w:type="dxa"/>
          </w:tcPr>
          <w:p w:rsidR="001C1FD7" w:rsidRPr="001C1FD7" w:rsidRDefault="00ED26C6" w:rsidP="00016466">
            <w:pPr>
              <w:rPr>
                <w:rFonts w:ascii="Arial" w:hAnsi="Arial" w:cs="Arial"/>
                <w:b/>
                <w:sz w:val="24"/>
                <w:szCs w:val="24"/>
              </w:rPr>
            </w:pPr>
            <w:r>
              <w:rPr>
                <w:rFonts w:ascii="Arial" w:hAnsi="Arial" w:cs="Arial"/>
                <w:b/>
                <w:sz w:val="24"/>
                <w:szCs w:val="24"/>
              </w:rPr>
              <w:t>Aplikace vědomostí</w:t>
            </w:r>
          </w:p>
        </w:tc>
        <w:tc>
          <w:tcPr>
            <w:tcW w:w="5386" w:type="dxa"/>
          </w:tcPr>
          <w:p w:rsidR="001C1FD7" w:rsidRDefault="001C1FD7" w:rsidP="00016466">
            <w:pPr>
              <w:rPr>
                <w:rFonts w:ascii="Arial" w:hAnsi="Arial" w:cs="Arial"/>
                <w:sz w:val="24"/>
                <w:szCs w:val="24"/>
              </w:rPr>
            </w:pPr>
          </w:p>
        </w:tc>
      </w:tr>
      <w:tr w:rsidR="00ED26C6" w:rsidTr="00016466">
        <w:trPr>
          <w:trHeight w:val="454"/>
        </w:trPr>
        <w:tc>
          <w:tcPr>
            <w:tcW w:w="3936" w:type="dxa"/>
          </w:tcPr>
          <w:p w:rsidR="00ED26C6" w:rsidRDefault="00ED26C6" w:rsidP="00ED26C6">
            <w:pPr>
              <w:rPr>
                <w:rFonts w:ascii="Arial" w:hAnsi="Arial" w:cs="Arial"/>
                <w:sz w:val="24"/>
                <w:szCs w:val="24"/>
              </w:rPr>
            </w:pPr>
            <w:r>
              <w:rPr>
                <w:rFonts w:ascii="Arial" w:hAnsi="Arial" w:cs="Arial"/>
                <w:sz w:val="24"/>
                <w:szCs w:val="24"/>
              </w:rPr>
              <w:t>1 – výborný</w:t>
            </w:r>
          </w:p>
        </w:tc>
        <w:tc>
          <w:tcPr>
            <w:tcW w:w="5386" w:type="dxa"/>
          </w:tcPr>
          <w:p w:rsidR="00ED26C6" w:rsidRPr="00ED26C6" w:rsidRDefault="00ED26C6" w:rsidP="00ED26C6">
            <w:pPr>
              <w:rPr>
                <w:rFonts w:ascii="Arial" w:hAnsi="Arial" w:cs="Arial"/>
                <w:sz w:val="24"/>
                <w:szCs w:val="24"/>
              </w:rPr>
            </w:pPr>
            <w:r w:rsidRPr="00ED26C6">
              <w:rPr>
                <w:rFonts w:ascii="Arial" w:hAnsi="Arial" w:cs="Arial"/>
                <w:sz w:val="24"/>
                <w:szCs w:val="24"/>
              </w:rPr>
              <w:t xml:space="preserve">užívá vědomostí a spolehlivě a uvědoměle dovedností, pracuje samostatně, přesně a s </w:t>
            </w:r>
            <w:r w:rsidR="00712C9F">
              <w:rPr>
                <w:rFonts w:ascii="Arial" w:hAnsi="Arial" w:cs="Arial"/>
                <w:sz w:val="24"/>
                <w:szCs w:val="24"/>
              </w:rPr>
              <w:t xml:space="preserve">    </w:t>
            </w:r>
            <w:r w:rsidRPr="00ED26C6">
              <w:rPr>
                <w:rFonts w:ascii="Arial" w:hAnsi="Arial" w:cs="Arial"/>
                <w:sz w:val="24"/>
                <w:szCs w:val="24"/>
              </w:rPr>
              <w:t>jistotou</w:t>
            </w:r>
          </w:p>
        </w:tc>
      </w:tr>
      <w:tr w:rsidR="00ED26C6" w:rsidTr="00016466">
        <w:trPr>
          <w:trHeight w:val="454"/>
        </w:trPr>
        <w:tc>
          <w:tcPr>
            <w:tcW w:w="3936" w:type="dxa"/>
          </w:tcPr>
          <w:p w:rsidR="00ED26C6" w:rsidRDefault="00ED26C6" w:rsidP="00ED26C6">
            <w:pPr>
              <w:rPr>
                <w:rFonts w:ascii="Arial" w:hAnsi="Arial" w:cs="Arial"/>
                <w:sz w:val="24"/>
                <w:szCs w:val="24"/>
              </w:rPr>
            </w:pPr>
            <w:r>
              <w:rPr>
                <w:rFonts w:ascii="Arial" w:hAnsi="Arial" w:cs="Arial"/>
                <w:sz w:val="24"/>
                <w:szCs w:val="24"/>
              </w:rPr>
              <w:t>2 - chvalitebný</w:t>
            </w:r>
          </w:p>
        </w:tc>
        <w:tc>
          <w:tcPr>
            <w:tcW w:w="5386" w:type="dxa"/>
          </w:tcPr>
          <w:p w:rsidR="00ED26C6" w:rsidRPr="00712C9F" w:rsidRDefault="00712C9F" w:rsidP="00ED26C6">
            <w:pPr>
              <w:rPr>
                <w:rFonts w:ascii="Arial" w:hAnsi="Arial" w:cs="Arial"/>
                <w:sz w:val="24"/>
                <w:szCs w:val="24"/>
              </w:rPr>
            </w:pPr>
            <w:r w:rsidRPr="00712C9F">
              <w:rPr>
                <w:rFonts w:ascii="Arial" w:hAnsi="Arial" w:cs="Arial"/>
                <w:sz w:val="24"/>
                <w:szCs w:val="24"/>
              </w:rPr>
              <w:t>dovede používat vědomosti a dovednosti při řešení úkolů, dopouští se jen menších chyb</w:t>
            </w:r>
          </w:p>
        </w:tc>
      </w:tr>
      <w:tr w:rsidR="00ED26C6" w:rsidTr="00016466">
        <w:trPr>
          <w:trHeight w:val="454"/>
        </w:trPr>
        <w:tc>
          <w:tcPr>
            <w:tcW w:w="3936" w:type="dxa"/>
          </w:tcPr>
          <w:p w:rsidR="00ED26C6" w:rsidRDefault="00ED26C6" w:rsidP="00ED26C6">
            <w:pPr>
              <w:rPr>
                <w:rFonts w:ascii="Arial" w:hAnsi="Arial" w:cs="Arial"/>
                <w:sz w:val="24"/>
                <w:szCs w:val="24"/>
              </w:rPr>
            </w:pPr>
            <w:r>
              <w:rPr>
                <w:rFonts w:ascii="Arial" w:hAnsi="Arial" w:cs="Arial"/>
                <w:sz w:val="24"/>
                <w:szCs w:val="24"/>
              </w:rPr>
              <w:t>3 - dobrý</w:t>
            </w:r>
          </w:p>
        </w:tc>
        <w:tc>
          <w:tcPr>
            <w:tcW w:w="5386" w:type="dxa"/>
          </w:tcPr>
          <w:p w:rsidR="00ED26C6" w:rsidRPr="00712C9F" w:rsidRDefault="00712C9F" w:rsidP="00ED26C6">
            <w:pPr>
              <w:rPr>
                <w:rFonts w:ascii="Arial" w:hAnsi="Arial" w:cs="Arial"/>
                <w:sz w:val="24"/>
                <w:szCs w:val="24"/>
              </w:rPr>
            </w:pPr>
            <w:r w:rsidRPr="00712C9F">
              <w:rPr>
                <w:rFonts w:ascii="Arial" w:hAnsi="Arial" w:cs="Arial"/>
                <w:sz w:val="24"/>
                <w:szCs w:val="24"/>
              </w:rPr>
              <w:t>řeší úkoly s pomocí učitele a s touto pomocí snadno překonává potíže a odstraňuje chyby</w:t>
            </w:r>
          </w:p>
        </w:tc>
      </w:tr>
      <w:tr w:rsidR="00ED26C6" w:rsidTr="00016466">
        <w:trPr>
          <w:trHeight w:val="454"/>
        </w:trPr>
        <w:tc>
          <w:tcPr>
            <w:tcW w:w="3936" w:type="dxa"/>
          </w:tcPr>
          <w:p w:rsidR="00ED26C6" w:rsidRDefault="00ED26C6" w:rsidP="00ED26C6">
            <w:pPr>
              <w:rPr>
                <w:rFonts w:ascii="Arial" w:hAnsi="Arial" w:cs="Arial"/>
                <w:sz w:val="24"/>
                <w:szCs w:val="24"/>
              </w:rPr>
            </w:pPr>
            <w:r>
              <w:rPr>
                <w:rFonts w:ascii="Arial" w:hAnsi="Arial" w:cs="Arial"/>
                <w:sz w:val="24"/>
                <w:szCs w:val="24"/>
              </w:rPr>
              <w:t>4 - dostatečný</w:t>
            </w:r>
          </w:p>
        </w:tc>
        <w:tc>
          <w:tcPr>
            <w:tcW w:w="5386" w:type="dxa"/>
          </w:tcPr>
          <w:p w:rsidR="00ED26C6" w:rsidRPr="00712C9F" w:rsidRDefault="00712C9F" w:rsidP="00ED26C6">
            <w:pPr>
              <w:rPr>
                <w:rFonts w:ascii="Arial" w:hAnsi="Arial" w:cs="Arial"/>
                <w:sz w:val="24"/>
                <w:szCs w:val="24"/>
              </w:rPr>
            </w:pPr>
            <w:r w:rsidRPr="00712C9F">
              <w:rPr>
                <w:rFonts w:ascii="Arial" w:hAnsi="Arial" w:cs="Arial"/>
                <w:sz w:val="24"/>
                <w:szCs w:val="24"/>
              </w:rPr>
              <w:t>dělá podstatné chyby, nesnadno je překonává</w:t>
            </w:r>
          </w:p>
        </w:tc>
      </w:tr>
      <w:tr w:rsidR="00ED26C6" w:rsidTr="00016466">
        <w:trPr>
          <w:trHeight w:val="454"/>
        </w:trPr>
        <w:tc>
          <w:tcPr>
            <w:tcW w:w="3936" w:type="dxa"/>
          </w:tcPr>
          <w:p w:rsidR="00ED26C6" w:rsidRDefault="00ED26C6" w:rsidP="00ED26C6">
            <w:pPr>
              <w:rPr>
                <w:rFonts w:ascii="Arial" w:hAnsi="Arial" w:cs="Arial"/>
                <w:sz w:val="24"/>
                <w:szCs w:val="24"/>
              </w:rPr>
            </w:pPr>
            <w:r>
              <w:rPr>
                <w:rFonts w:ascii="Arial" w:hAnsi="Arial" w:cs="Arial"/>
                <w:sz w:val="24"/>
                <w:szCs w:val="24"/>
              </w:rPr>
              <w:t>5 - nedostatečný</w:t>
            </w:r>
          </w:p>
        </w:tc>
        <w:tc>
          <w:tcPr>
            <w:tcW w:w="5386" w:type="dxa"/>
          </w:tcPr>
          <w:p w:rsidR="00ED26C6" w:rsidRPr="00712C9F" w:rsidRDefault="00712C9F" w:rsidP="00ED26C6">
            <w:pPr>
              <w:rPr>
                <w:rFonts w:ascii="Arial" w:hAnsi="Arial" w:cs="Arial"/>
                <w:sz w:val="24"/>
                <w:szCs w:val="24"/>
              </w:rPr>
            </w:pPr>
            <w:r w:rsidRPr="00712C9F">
              <w:rPr>
                <w:rFonts w:ascii="Arial" w:hAnsi="Arial" w:cs="Arial"/>
                <w:sz w:val="24"/>
                <w:szCs w:val="24"/>
              </w:rPr>
              <w:t>praktické úkoly nedokáže splnit ani s pomocí</w:t>
            </w:r>
          </w:p>
        </w:tc>
      </w:tr>
    </w:tbl>
    <w:p w:rsidR="001C1FD7" w:rsidRDefault="001C1FD7" w:rsidP="008F71D4">
      <w:pPr>
        <w:rPr>
          <w:sz w:val="24"/>
          <w:szCs w:val="24"/>
        </w:rPr>
      </w:pPr>
    </w:p>
    <w:p w:rsidR="004156B5" w:rsidRDefault="004156B5" w:rsidP="008F71D4">
      <w:pPr>
        <w:rPr>
          <w:sz w:val="24"/>
          <w:szCs w:val="24"/>
        </w:rPr>
      </w:pPr>
    </w:p>
    <w:p w:rsidR="00712C9F" w:rsidRDefault="00712C9F" w:rsidP="008F71D4">
      <w:pPr>
        <w:rPr>
          <w:sz w:val="24"/>
          <w:szCs w:val="24"/>
        </w:rPr>
      </w:pPr>
    </w:p>
    <w:p w:rsidR="00712C9F" w:rsidRDefault="00712C9F" w:rsidP="008F71D4">
      <w:pPr>
        <w:rPr>
          <w:sz w:val="24"/>
          <w:szCs w:val="24"/>
        </w:rPr>
      </w:pPr>
    </w:p>
    <w:p w:rsidR="00712C9F" w:rsidRDefault="00712C9F" w:rsidP="008F71D4">
      <w:pPr>
        <w:rPr>
          <w:sz w:val="24"/>
          <w:szCs w:val="24"/>
        </w:rPr>
      </w:pPr>
    </w:p>
    <w:p w:rsidR="00712C9F" w:rsidRDefault="00712C9F" w:rsidP="008F71D4">
      <w:pPr>
        <w:rPr>
          <w:sz w:val="24"/>
          <w:szCs w:val="24"/>
        </w:rPr>
      </w:pPr>
    </w:p>
    <w:p w:rsidR="00712C9F" w:rsidRDefault="00712C9F" w:rsidP="008F71D4">
      <w:pPr>
        <w:rPr>
          <w:sz w:val="24"/>
          <w:szCs w:val="24"/>
        </w:rPr>
      </w:pPr>
    </w:p>
    <w:tbl>
      <w:tblPr>
        <w:tblStyle w:val="Mkatabulky"/>
        <w:tblW w:w="0" w:type="auto"/>
        <w:tblLook w:val="04A0" w:firstRow="1" w:lastRow="0" w:firstColumn="1" w:lastColumn="0" w:noHBand="0" w:noVBand="1"/>
      </w:tblPr>
      <w:tblGrid>
        <w:gridCol w:w="3936"/>
        <w:gridCol w:w="5386"/>
      </w:tblGrid>
      <w:tr w:rsidR="00712C9F" w:rsidRPr="00586914" w:rsidTr="00016466">
        <w:trPr>
          <w:trHeight w:val="454"/>
        </w:trPr>
        <w:tc>
          <w:tcPr>
            <w:tcW w:w="3936" w:type="dxa"/>
          </w:tcPr>
          <w:p w:rsidR="00712C9F" w:rsidRPr="00586914" w:rsidRDefault="00712C9F" w:rsidP="00016466">
            <w:pPr>
              <w:rPr>
                <w:rFonts w:ascii="Arial" w:hAnsi="Arial" w:cs="Arial"/>
                <w:sz w:val="24"/>
                <w:szCs w:val="24"/>
              </w:rPr>
            </w:pPr>
            <w:r w:rsidRPr="00586914">
              <w:rPr>
                <w:rFonts w:ascii="Arial" w:hAnsi="Arial" w:cs="Arial"/>
                <w:sz w:val="24"/>
                <w:szCs w:val="24"/>
              </w:rPr>
              <w:t>Aktivita a zájem o učení</w:t>
            </w:r>
          </w:p>
        </w:tc>
        <w:tc>
          <w:tcPr>
            <w:tcW w:w="5386" w:type="dxa"/>
          </w:tcPr>
          <w:p w:rsidR="00712C9F" w:rsidRPr="00586914" w:rsidRDefault="00712C9F" w:rsidP="00016466">
            <w:pPr>
              <w:rPr>
                <w:rFonts w:ascii="Arial" w:hAnsi="Arial" w:cs="Arial"/>
                <w:sz w:val="24"/>
                <w:szCs w:val="24"/>
              </w:rPr>
            </w:pPr>
          </w:p>
        </w:tc>
      </w:tr>
      <w:tr w:rsidR="00712C9F" w:rsidTr="00016466">
        <w:trPr>
          <w:trHeight w:val="454"/>
        </w:trPr>
        <w:tc>
          <w:tcPr>
            <w:tcW w:w="3936" w:type="dxa"/>
          </w:tcPr>
          <w:p w:rsidR="00712C9F" w:rsidRDefault="00712C9F" w:rsidP="00016466">
            <w:pPr>
              <w:rPr>
                <w:rFonts w:ascii="Arial" w:hAnsi="Arial" w:cs="Arial"/>
                <w:sz w:val="24"/>
                <w:szCs w:val="24"/>
              </w:rPr>
            </w:pPr>
            <w:r>
              <w:rPr>
                <w:rFonts w:ascii="Arial" w:hAnsi="Arial" w:cs="Arial"/>
                <w:sz w:val="24"/>
                <w:szCs w:val="24"/>
              </w:rPr>
              <w:t>1 – výborný</w:t>
            </w:r>
          </w:p>
        </w:tc>
        <w:tc>
          <w:tcPr>
            <w:tcW w:w="5386" w:type="dxa"/>
          </w:tcPr>
          <w:p w:rsidR="00712C9F" w:rsidRPr="00ED26C6" w:rsidRDefault="00712C9F" w:rsidP="00016466">
            <w:pPr>
              <w:rPr>
                <w:rFonts w:ascii="Arial" w:hAnsi="Arial" w:cs="Arial"/>
                <w:sz w:val="24"/>
                <w:szCs w:val="24"/>
              </w:rPr>
            </w:pPr>
            <w:r>
              <w:rPr>
                <w:rFonts w:ascii="Arial" w:hAnsi="Arial" w:cs="Arial"/>
                <w:sz w:val="24"/>
                <w:szCs w:val="24"/>
              </w:rPr>
              <w:t>aktivní, učí se svědomitě a se zájmem</w:t>
            </w:r>
          </w:p>
        </w:tc>
      </w:tr>
      <w:tr w:rsidR="00712C9F" w:rsidTr="00016466">
        <w:trPr>
          <w:trHeight w:val="454"/>
        </w:trPr>
        <w:tc>
          <w:tcPr>
            <w:tcW w:w="3936" w:type="dxa"/>
          </w:tcPr>
          <w:p w:rsidR="00712C9F" w:rsidRDefault="00712C9F" w:rsidP="00016466">
            <w:pPr>
              <w:rPr>
                <w:rFonts w:ascii="Arial" w:hAnsi="Arial" w:cs="Arial"/>
                <w:sz w:val="24"/>
                <w:szCs w:val="24"/>
              </w:rPr>
            </w:pPr>
            <w:r>
              <w:rPr>
                <w:rFonts w:ascii="Arial" w:hAnsi="Arial" w:cs="Arial"/>
                <w:sz w:val="24"/>
                <w:szCs w:val="24"/>
              </w:rPr>
              <w:t>2 – dostatečný</w:t>
            </w:r>
          </w:p>
        </w:tc>
        <w:tc>
          <w:tcPr>
            <w:tcW w:w="5386" w:type="dxa"/>
          </w:tcPr>
          <w:p w:rsidR="00712C9F" w:rsidRPr="00712C9F" w:rsidRDefault="00712C9F" w:rsidP="00016466">
            <w:pPr>
              <w:rPr>
                <w:rFonts w:ascii="Arial" w:hAnsi="Arial" w:cs="Arial"/>
                <w:sz w:val="24"/>
                <w:szCs w:val="24"/>
              </w:rPr>
            </w:pPr>
            <w:r>
              <w:rPr>
                <w:rFonts w:ascii="Arial" w:hAnsi="Arial" w:cs="Arial"/>
                <w:sz w:val="24"/>
                <w:szCs w:val="24"/>
              </w:rPr>
              <w:t>učí se svědomitě</w:t>
            </w:r>
          </w:p>
        </w:tc>
      </w:tr>
      <w:tr w:rsidR="00712C9F" w:rsidTr="00016466">
        <w:trPr>
          <w:trHeight w:val="454"/>
        </w:trPr>
        <w:tc>
          <w:tcPr>
            <w:tcW w:w="3936" w:type="dxa"/>
          </w:tcPr>
          <w:p w:rsidR="00712C9F" w:rsidRDefault="00712C9F" w:rsidP="00016466">
            <w:pPr>
              <w:rPr>
                <w:rFonts w:ascii="Arial" w:hAnsi="Arial" w:cs="Arial"/>
                <w:sz w:val="24"/>
                <w:szCs w:val="24"/>
              </w:rPr>
            </w:pPr>
            <w:r>
              <w:rPr>
                <w:rFonts w:ascii="Arial" w:hAnsi="Arial" w:cs="Arial"/>
                <w:sz w:val="24"/>
                <w:szCs w:val="24"/>
              </w:rPr>
              <w:t>3 – dobrý</w:t>
            </w:r>
          </w:p>
        </w:tc>
        <w:tc>
          <w:tcPr>
            <w:tcW w:w="5386" w:type="dxa"/>
          </w:tcPr>
          <w:p w:rsidR="00712C9F" w:rsidRPr="00712C9F" w:rsidRDefault="00712C9F" w:rsidP="00016466">
            <w:pPr>
              <w:rPr>
                <w:rFonts w:ascii="Arial" w:hAnsi="Arial" w:cs="Arial"/>
                <w:sz w:val="24"/>
                <w:szCs w:val="24"/>
              </w:rPr>
            </w:pPr>
            <w:r>
              <w:rPr>
                <w:rFonts w:ascii="Arial" w:hAnsi="Arial" w:cs="Arial"/>
                <w:sz w:val="24"/>
                <w:szCs w:val="24"/>
              </w:rPr>
              <w:t>k učení a práci nepotřebuje větších podnětů</w:t>
            </w:r>
          </w:p>
        </w:tc>
      </w:tr>
      <w:tr w:rsidR="00712C9F" w:rsidTr="00016466">
        <w:trPr>
          <w:trHeight w:val="454"/>
        </w:trPr>
        <w:tc>
          <w:tcPr>
            <w:tcW w:w="3936" w:type="dxa"/>
          </w:tcPr>
          <w:p w:rsidR="00712C9F" w:rsidRDefault="00712C9F" w:rsidP="00016466">
            <w:pPr>
              <w:rPr>
                <w:rFonts w:ascii="Arial" w:hAnsi="Arial" w:cs="Arial"/>
                <w:sz w:val="24"/>
                <w:szCs w:val="24"/>
              </w:rPr>
            </w:pPr>
            <w:r>
              <w:rPr>
                <w:rFonts w:ascii="Arial" w:hAnsi="Arial" w:cs="Arial"/>
                <w:sz w:val="24"/>
                <w:szCs w:val="24"/>
              </w:rPr>
              <w:t>4 – dostatečný</w:t>
            </w:r>
          </w:p>
        </w:tc>
        <w:tc>
          <w:tcPr>
            <w:tcW w:w="5386" w:type="dxa"/>
          </w:tcPr>
          <w:p w:rsidR="00712C9F" w:rsidRPr="00712C9F" w:rsidRDefault="00712C9F" w:rsidP="00016466">
            <w:pPr>
              <w:rPr>
                <w:rFonts w:ascii="Arial" w:hAnsi="Arial" w:cs="Arial"/>
                <w:sz w:val="24"/>
                <w:szCs w:val="24"/>
              </w:rPr>
            </w:pPr>
            <w:r>
              <w:rPr>
                <w:rFonts w:ascii="Arial" w:hAnsi="Arial" w:cs="Arial"/>
                <w:sz w:val="24"/>
                <w:szCs w:val="24"/>
              </w:rPr>
              <w:t>malý zájem o učení, potřebuje stálé podněty</w:t>
            </w:r>
          </w:p>
        </w:tc>
      </w:tr>
      <w:tr w:rsidR="00712C9F" w:rsidTr="00016466">
        <w:trPr>
          <w:trHeight w:val="454"/>
        </w:trPr>
        <w:tc>
          <w:tcPr>
            <w:tcW w:w="3936" w:type="dxa"/>
          </w:tcPr>
          <w:p w:rsidR="00712C9F" w:rsidRDefault="00712C9F" w:rsidP="00016466">
            <w:pPr>
              <w:rPr>
                <w:rFonts w:ascii="Arial" w:hAnsi="Arial" w:cs="Arial"/>
                <w:sz w:val="24"/>
                <w:szCs w:val="24"/>
              </w:rPr>
            </w:pPr>
            <w:r>
              <w:rPr>
                <w:rFonts w:ascii="Arial" w:hAnsi="Arial" w:cs="Arial"/>
                <w:sz w:val="24"/>
                <w:szCs w:val="24"/>
              </w:rPr>
              <w:t>5 - nedostatečný</w:t>
            </w:r>
          </w:p>
        </w:tc>
        <w:tc>
          <w:tcPr>
            <w:tcW w:w="5386" w:type="dxa"/>
          </w:tcPr>
          <w:p w:rsidR="00712C9F" w:rsidRPr="00712C9F" w:rsidRDefault="00712C9F" w:rsidP="00016466">
            <w:pPr>
              <w:rPr>
                <w:rFonts w:ascii="Arial" w:hAnsi="Arial" w:cs="Arial"/>
                <w:sz w:val="24"/>
                <w:szCs w:val="24"/>
              </w:rPr>
            </w:pPr>
            <w:r>
              <w:rPr>
                <w:rFonts w:ascii="Arial" w:hAnsi="Arial" w:cs="Arial"/>
                <w:sz w:val="24"/>
                <w:szCs w:val="24"/>
              </w:rPr>
              <w:t>pomoc a pobízení k učení jsou zatím neúčinné</w:t>
            </w:r>
          </w:p>
        </w:tc>
      </w:tr>
    </w:tbl>
    <w:p w:rsidR="00712C9F" w:rsidRDefault="00712C9F" w:rsidP="008F71D4">
      <w:pPr>
        <w:rPr>
          <w:sz w:val="24"/>
          <w:szCs w:val="24"/>
        </w:rPr>
      </w:pPr>
    </w:p>
    <w:p w:rsidR="00712C9F" w:rsidRDefault="00712C9F" w:rsidP="008F71D4">
      <w:pPr>
        <w:rPr>
          <w:sz w:val="24"/>
          <w:szCs w:val="24"/>
        </w:rPr>
      </w:pPr>
    </w:p>
    <w:p w:rsidR="00712C9F" w:rsidRDefault="00712C9F" w:rsidP="008F71D4">
      <w:pPr>
        <w:rPr>
          <w:sz w:val="24"/>
          <w:szCs w:val="24"/>
        </w:rPr>
      </w:pPr>
    </w:p>
    <w:p w:rsidR="00712C9F" w:rsidRDefault="00712C9F" w:rsidP="008F71D4">
      <w:pPr>
        <w:rPr>
          <w:rFonts w:ascii="Arial" w:hAnsi="Arial" w:cs="Arial"/>
          <w:b/>
          <w:sz w:val="28"/>
          <w:szCs w:val="28"/>
        </w:rPr>
      </w:pPr>
      <w:r w:rsidRPr="00712C9F">
        <w:rPr>
          <w:rFonts w:ascii="Arial" w:hAnsi="Arial" w:cs="Arial"/>
          <w:b/>
          <w:sz w:val="28"/>
          <w:szCs w:val="28"/>
        </w:rPr>
        <w:t>Chování</w:t>
      </w:r>
    </w:p>
    <w:tbl>
      <w:tblPr>
        <w:tblStyle w:val="Mkatabulky"/>
        <w:tblW w:w="0" w:type="auto"/>
        <w:tblLook w:val="04A0" w:firstRow="1" w:lastRow="0" w:firstColumn="1" w:lastColumn="0" w:noHBand="0" w:noVBand="1"/>
      </w:tblPr>
      <w:tblGrid>
        <w:gridCol w:w="3874"/>
        <w:gridCol w:w="9982"/>
      </w:tblGrid>
      <w:tr w:rsidR="00712C9F" w:rsidTr="00586914">
        <w:tc>
          <w:tcPr>
            <w:tcW w:w="3936" w:type="dxa"/>
          </w:tcPr>
          <w:p w:rsidR="00712C9F" w:rsidRPr="00586914" w:rsidRDefault="00586914" w:rsidP="008F71D4">
            <w:pPr>
              <w:rPr>
                <w:rFonts w:ascii="Arial" w:hAnsi="Arial" w:cs="Arial"/>
                <w:sz w:val="24"/>
                <w:szCs w:val="24"/>
              </w:rPr>
            </w:pPr>
            <w:r w:rsidRPr="00586914">
              <w:rPr>
                <w:rFonts w:ascii="Arial" w:hAnsi="Arial" w:cs="Arial"/>
                <w:sz w:val="24"/>
                <w:szCs w:val="24"/>
              </w:rPr>
              <w:t xml:space="preserve">1 </w:t>
            </w:r>
            <w:r>
              <w:rPr>
                <w:rFonts w:ascii="Arial" w:hAnsi="Arial" w:cs="Arial"/>
                <w:sz w:val="24"/>
                <w:szCs w:val="24"/>
              </w:rPr>
              <w:t>–</w:t>
            </w:r>
            <w:r w:rsidRPr="00586914">
              <w:rPr>
                <w:rFonts w:ascii="Arial" w:hAnsi="Arial" w:cs="Arial"/>
                <w:sz w:val="24"/>
                <w:szCs w:val="24"/>
              </w:rPr>
              <w:t xml:space="preserve"> </w:t>
            </w:r>
            <w:r>
              <w:rPr>
                <w:rFonts w:ascii="Arial" w:hAnsi="Arial" w:cs="Arial"/>
                <w:sz w:val="24"/>
                <w:szCs w:val="24"/>
              </w:rPr>
              <w:t>velmi dobré</w:t>
            </w:r>
          </w:p>
        </w:tc>
        <w:tc>
          <w:tcPr>
            <w:tcW w:w="10209" w:type="dxa"/>
          </w:tcPr>
          <w:p w:rsidR="00586914" w:rsidRDefault="00586914" w:rsidP="008F71D4">
            <w:pPr>
              <w:rPr>
                <w:rFonts w:ascii="Arial" w:hAnsi="Arial" w:cs="Arial"/>
                <w:sz w:val="24"/>
                <w:szCs w:val="24"/>
              </w:rPr>
            </w:pPr>
            <w:r w:rsidRPr="00586914">
              <w:rPr>
                <w:rFonts w:ascii="Arial" w:hAnsi="Arial" w:cs="Arial"/>
                <w:sz w:val="24"/>
                <w:szCs w:val="24"/>
              </w:rPr>
              <w:t>Uvědoměle dodržuje pravidla chování a ustanovení vnitřního řádu školy.</w:t>
            </w:r>
          </w:p>
          <w:p w:rsidR="00586914" w:rsidRDefault="00586914" w:rsidP="008F71D4">
            <w:pPr>
              <w:rPr>
                <w:rFonts w:ascii="Arial" w:hAnsi="Arial" w:cs="Arial"/>
                <w:sz w:val="24"/>
                <w:szCs w:val="24"/>
              </w:rPr>
            </w:pPr>
            <w:r w:rsidRPr="00586914">
              <w:rPr>
                <w:rFonts w:ascii="Arial" w:hAnsi="Arial" w:cs="Arial"/>
                <w:sz w:val="24"/>
                <w:szCs w:val="24"/>
              </w:rPr>
              <w:t xml:space="preserve"> Méně závažných přestupků se dopouští ojediněle. </w:t>
            </w:r>
          </w:p>
          <w:p w:rsidR="00712C9F" w:rsidRPr="00586914" w:rsidRDefault="00586914" w:rsidP="008F71D4">
            <w:pPr>
              <w:rPr>
                <w:rFonts w:ascii="Arial" w:hAnsi="Arial" w:cs="Arial"/>
                <w:b/>
                <w:sz w:val="24"/>
                <w:szCs w:val="24"/>
              </w:rPr>
            </w:pPr>
            <w:r w:rsidRPr="00586914">
              <w:rPr>
                <w:rFonts w:ascii="Arial" w:hAnsi="Arial" w:cs="Arial"/>
                <w:sz w:val="24"/>
                <w:szCs w:val="24"/>
              </w:rPr>
              <w:t>Žák je však přístupný výchovnému působení a snaží se své chyby napravit.</w:t>
            </w:r>
          </w:p>
        </w:tc>
      </w:tr>
      <w:tr w:rsidR="00712C9F" w:rsidTr="00586914">
        <w:tc>
          <w:tcPr>
            <w:tcW w:w="3936" w:type="dxa"/>
          </w:tcPr>
          <w:p w:rsidR="00712C9F" w:rsidRPr="00586914" w:rsidRDefault="00586914" w:rsidP="008F71D4">
            <w:pPr>
              <w:rPr>
                <w:rFonts w:ascii="Arial" w:hAnsi="Arial" w:cs="Arial"/>
                <w:sz w:val="24"/>
                <w:szCs w:val="24"/>
              </w:rPr>
            </w:pPr>
            <w:r w:rsidRPr="00586914">
              <w:rPr>
                <w:rFonts w:ascii="Arial" w:hAnsi="Arial" w:cs="Arial"/>
                <w:sz w:val="24"/>
                <w:szCs w:val="24"/>
              </w:rPr>
              <w:t>2 - uspokojivé</w:t>
            </w:r>
          </w:p>
        </w:tc>
        <w:tc>
          <w:tcPr>
            <w:tcW w:w="10209" w:type="dxa"/>
          </w:tcPr>
          <w:p w:rsidR="00712C9F" w:rsidRPr="00586914" w:rsidRDefault="00586914" w:rsidP="008F71D4">
            <w:pPr>
              <w:rPr>
                <w:rFonts w:ascii="Arial" w:hAnsi="Arial" w:cs="Arial"/>
                <w:b/>
                <w:sz w:val="24"/>
                <w:szCs w:val="24"/>
              </w:rPr>
            </w:pPr>
            <w:r w:rsidRPr="00586914">
              <w:rPr>
                <w:rFonts w:ascii="Arial" w:hAnsi="Arial" w:cs="Arial"/>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712C9F" w:rsidTr="00586914">
        <w:tc>
          <w:tcPr>
            <w:tcW w:w="3936" w:type="dxa"/>
          </w:tcPr>
          <w:p w:rsidR="00712C9F" w:rsidRPr="00586914" w:rsidRDefault="00586914" w:rsidP="008F71D4">
            <w:pPr>
              <w:rPr>
                <w:rFonts w:ascii="Arial" w:hAnsi="Arial" w:cs="Arial"/>
                <w:sz w:val="24"/>
                <w:szCs w:val="24"/>
              </w:rPr>
            </w:pPr>
            <w:r w:rsidRPr="00586914">
              <w:rPr>
                <w:rFonts w:ascii="Arial" w:hAnsi="Arial" w:cs="Arial"/>
                <w:sz w:val="24"/>
                <w:szCs w:val="24"/>
              </w:rPr>
              <w:t>3</w:t>
            </w:r>
            <w:r>
              <w:rPr>
                <w:rFonts w:ascii="Arial" w:hAnsi="Arial" w:cs="Arial"/>
                <w:sz w:val="24"/>
                <w:szCs w:val="24"/>
              </w:rPr>
              <w:t xml:space="preserve"> - neuspokojivé</w:t>
            </w:r>
          </w:p>
        </w:tc>
        <w:tc>
          <w:tcPr>
            <w:tcW w:w="10209" w:type="dxa"/>
          </w:tcPr>
          <w:p w:rsidR="00712C9F" w:rsidRPr="00586914" w:rsidRDefault="00586914" w:rsidP="008F71D4">
            <w:pPr>
              <w:rPr>
                <w:rFonts w:ascii="Arial" w:hAnsi="Arial" w:cs="Arial"/>
                <w:b/>
                <w:sz w:val="24"/>
                <w:szCs w:val="24"/>
              </w:rPr>
            </w:pPr>
            <w:r w:rsidRPr="00586914">
              <w:rPr>
                <w:rFonts w:ascii="Arial" w:hAnsi="Arial" w:cs="Arial"/>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dopouští dalších přestupků.</w:t>
            </w:r>
          </w:p>
        </w:tc>
      </w:tr>
    </w:tbl>
    <w:p w:rsidR="00712C9F" w:rsidRPr="00712C9F" w:rsidRDefault="00712C9F" w:rsidP="008F71D4">
      <w:pPr>
        <w:rPr>
          <w:rFonts w:ascii="Arial" w:hAnsi="Arial" w:cs="Arial"/>
          <w:b/>
          <w:sz w:val="28"/>
          <w:szCs w:val="28"/>
        </w:rPr>
      </w:pPr>
    </w:p>
    <w:p w:rsidR="004156B5" w:rsidRDefault="004156B5" w:rsidP="008F71D4">
      <w:pPr>
        <w:rPr>
          <w:sz w:val="24"/>
          <w:szCs w:val="24"/>
        </w:rPr>
      </w:pPr>
    </w:p>
    <w:p w:rsidR="004156B5" w:rsidRPr="00586914" w:rsidRDefault="00586914" w:rsidP="008F71D4">
      <w:pPr>
        <w:rPr>
          <w:rFonts w:ascii="Arial" w:hAnsi="Arial" w:cs="Arial"/>
          <w:sz w:val="24"/>
          <w:szCs w:val="24"/>
        </w:rPr>
      </w:pPr>
      <w:r w:rsidRPr="00586914">
        <w:rPr>
          <w:rFonts w:ascii="Arial" w:hAnsi="Arial" w:cs="Arial"/>
          <w:sz w:val="24"/>
          <w:szCs w:val="24"/>
        </w:rPr>
        <w:t>7. Klasifikaci výsledků vzdělávání žáka v jednotlivých předmětech a chování žáka lze doplnit slovním hodnocením, které bude obsahovat i hodnocení klíčových kompetencí.</w:t>
      </w:r>
    </w:p>
    <w:p w:rsidR="004156B5" w:rsidRPr="00586914" w:rsidRDefault="004156B5" w:rsidP="008F71D4">
      <w:pPr>
        <w:rPr>
          <w:rFonts w:ascii="Arial" w:hAnsi="Arial" w:cs="Arial"/>
          <w:sz w:val="24"/>
          <w:szCs w:val="24"/>
        </w:rPr>
      </w:pPr>
    </w:p>
    <w:p w:rsidR="004156B5" w:rsidRDefault="004156B5" w:rsidP="008F71D4">
      <w:pPr>
        <w:rPr>
          <w:sz w:val="24"/>
          <w:szCs w:val="24"/>
        </w:rPr>
      </w:pPr>
    </w:p>
    <w:p w:rsidR="007F1386" w:rsidRPr="007F1386" w:rsidRDefault="007F1386" w:rsidP="008F71D4">
      <w:pPr>
        <w:rPr>
          <w:rFonts w:ascii="Arial" w:hAnsi="Arial" w:cs="Arial"/>
          <w:b/>
          <w:sz w:val="32"/>
          <w:szCs w:val="32"/>
        </w:rPr>
      </w:pPr>
      <w:r>
        <w:rPr>
          <w:rFonts w:ascii="Arial" w:hAnsi="Arial" w:cs="Arial"/>
          <w:b/>
          <w:sz w:val="32"/>
          <w:szCs w:val="32"/>
        </w:rPr>
        <w:t xml:space="preserve">               </w:t>
      </w:r>
      <w:r w:rsidR="00586914" w:rsidRPr="007F1386">
        <w:rPr>
          <w:rFonts w:ascii="Arial" w:hAnsi="Arial" w:cs="Arial"/>
          <w:b/>
          <w:sz w:val="32"/>
          <w:szCs w:val="32"/>
        </w:rPr>
        <w:t xml:space="preserve">5 Způsob hodnocení žáků se speciálními vzdělávacími potřebami (SVP) </w:t>
      </w:r>
    </w:p>
    <w:p w:rsidR="007F1386" w:rsidRDefault="007F1386" w:rsidP="008F71D4">
      <w:pPr>
        <w:rPr>
          <w:rFonts w:ascii="Arial" w:hAnsi="Arial" w:cs="Arial"/>
          <w:sz w:val="24"/>
          <w:szCs w:val="24"/>
        </w:rPr>
      </w:pPr>
    </w:p>
    <w:p w:rsidR="007F1386" w:rsidRDefault="00586914" w:rsidP="008F71D4">
      <w:pPr>
        <w:rPr>
          <w:rFonts w:ascii="Arial" w:hAnsi="Arial" w:cs="Arial"/>
          <w:sz w:val="24"/>
          <w:szCs w:val="24"/>
        </w:rPr>
      </w:pPr>
      <w:r w:rsidRPr="007F1386">
        <w:rPr>
          <w:rFonts w:ascii="Arial" w:hAnsi="Arial" w:cs="Arial"/>
          <w:sz w:val="24"/>
          <w:szCs w:val="24"/>
        </w:rPr>
        <w:t xml:space="preserve">1. </w:t>
      </w:r>
      <w:r w:rsidR="007F1386">
        <w:rPr>
          <w:rFonts w:ascii="Arial" w:hAnsi="Arial" w:cs="Arial"/>
          <w:sz w:val="24"/>
          <w:szCs w:val="24"/>
        </w:rPr>
        <w:t xml:space="preserve">  </w:t>
      </w:r>
      <w:r w:rsidRPr="007F1386">
        <w:rPr>
          <w:rFonts w:ascii="Arial" w:hAnsi="Arial" w:cs="Arial"/>
          <w:sz w:val="24"/>
          <w:szCs w:val="24"/>
        </w:rPr>
        <w:t>Žák se SVP má právo na vytvoření nezbytných podmínek při vzdělávání i při klasifikaci a hodnocení.</w:t>
      </w:r>
    </w:p>
    <w:p w:rsidR="007F1386" w:rsidRDefault="007F1386" w:rsidP="008F71D4">
      <w:pPr>
        <w:rPr>
          <w:rFonts w:ascii="Arial" w:hAnsi="Arial" w:cs="Arial"/>
          <w:sz w:val="24"/>
          <w:szCs w:val="24"/>
        </w:rPr>
      </w:pPr>
    </w:p>
    <w:p w:rsidR="007F1386" w:rsidRDefault="00586914" w:rsidP="008F71D4">
      <w:pPr>
        <w:rPr>
          <w:rFonts w:ascii="Arial" w:hAnsi="Arial" w:cs="Arial"/>
          <w:sz w:val="24"/>
          <w:szCs w:val="24"/>
        </w:rPr>
      </w:pPr>
      <w:r w:rsidRPr="007F1386">
        <w:rPr>
          <w:rFonts w:ascii="Arial" w:hAnsi="Arial" w:cs="Arial"/>
          <w:sz w:val="24"/>
          <w:szCs w:val="24"/>
        </w:rPr>
        <w:t xml:space="preserve"> 2.</w:t>
      </w:r>
      <w:r w:rsidR="007F1386">
        <w:rPr>
          <w:rFonts w:ascii="Arial" w:hAnsi="Arial" w:cs="Arial"/>
          <w:sz w:val="24"/>
          <w:szCs w:val="24"/>
        </w:rPr>
        <w:t xml:space="preserve"> </w:t>
      </w:r>
      <w:r w:rsidRPr="007F1386">
        <w:rPr>
          <w:rFonts w:ascii="Arial" w:hAnsi="Arial" w:cs="Arial"/>
          <w:sz w:val="24"/>
          <w:szCs w:val="24"/>
        </w:rPr>
        <w:t xml:space="preserve"> Způsob hodnocení žáka vychází z jeho SVP a specifik a uplatňuje se ve všech vyučovacích předmětech na prvním i druhém</w:t>
      </w:r>
    </w:p>
    <w:p w:rsidR="007F1386" w:rsidRDefault="007F1386" w:rsidP="008F71D4">
      <w:pPr>
        <w:rPr>
          <w:rFonts w:ascii="Arial" w:hAnsi="Arial" w:cs="Arial"/>
          <w:sz w:val="24"/>
          <w:szCs w:val="24"/>
        </w:rPr>
      </w:pPr>
      <w:r>
        <w:rPr>
          <w:rFonts w:ascii="Arial" w:hAnsi="Arial" w:cs="Arial"/>
          <w:sz w:val="24"/>
          <w:szCs w:val="24"/>
        </w:rPr>
        <w:t xml:space="preserve">      </w:t>
      </w:r>
      <w:r w:rsidR="00586914" w:rsidRPr="007F1386">
        <w:rPr>
          <w:rFonts w:ascii="Arial" w:hAnsi="Arial" w:cs="Arial"/>
          <w:sz w:val="24"/>
          <w:szCs w:val="24"/>
        </w:rPr>
        <w:t>stupni školy.</w:t>
      </w:r>
    </w:p>
    <w:p w:rsidR="007F1386" w:rsidRDefault="007F1386" w:rsidP="008F71D4">
      <w:pPr>
        <w:rPr>
          <w:rFonts w:ascii="Arial" w:hAnsi="Arial" w:cs="Arial"/>
          <w:sz w:val="24"/>
          <w:szCs w:val="24"/>
        </w:rPr>
      </w:pPr>
    </w:p>
    <w:p w:rsidR="007F1386" w:rsidRDefault="00586914" w:rsidP="008F71D4">
      <w:pPr>
        <w:rPr>
          <w:rFonts w:ascii="Arial" w:hAnsi="Arial" w:cs="Arial"/>
          <w:sz w:val="24"/>
          <w:szCs w:val="24"/>
        </w:rPr>
      </w:pPr>
      <w:r w:rsidRPr="007F1386">
        <w:rPr>
          <w:rFonts w:ascii="Arial" w:hAnsi="Arial" w:cs="Arial"/>
          <w:sz w:val="24"/>
          <w:szCs w:val="24"/>
        </w:rPr>
        <w:t xml:space="preserve"> 3. </w:t>
      </w:r>
      <w:r w:rsidR="007F1386">
        <w:rPr>
          <w:rFonts w:ascii="Arial" w:hAnsi="Arial" w:cs="Arial"/>
          <w:sz w:val="24"/>
          <w:szCs w:val="24"/>
        </w:rPr>
        <w:t xml:space="preserve"> </w:t>
      </w:r>
      <w:r w:rsidRPr="007F1386">
        <w:rPr>
          <w:rFonts w:ascii="Arial" w:hAnsi="Arial" w:cs="Arial"/>
          <w:sz w:val="24"/>
          <w:szCs w:val="24"/>
        </w:rPr>
        <w:t>Při hodnocení se přihlíží k doporučení ze školského pedagogického zařízení (PPP, SPC), nebo k doporučení školního</w:t>
      </w:r>
    </w:p>
    <w:p w:rsidR="007F1386" w:rsidRDefault="007F1386" w:rsidP="008F71D4">
      <w:pPr>
        <w:rPr>
          <w:rFonts w:ascii="Arial" w:hAnsi="Arial" w:cs="Arial"/>
          <w:sz w:val="24"/>
          <w:szCs w:val="24"/>
        </w:rPr>
      </w:pPr>
      <w:r>
        <w:rPr>
          <w:rFonts w:ascii="Arial" w:hAnsi="Arial" w:cs="Arial"/>
          <w:sz w:val="24"/>
          <w:szCs w:val="24"/>
        </w:rPr>
        <w:t xml:space="preserve">     </w:t>
      </w:r>
      <w:r w:rsidR="00586914" w:rsidRPr="007F1386">
        <w:rPr>
          <w:rFonts w:ascii="Arial" w:hAnsi="Arial" w:cs="Arial"/>
          <w:sz w:val="24"/>
          <w:szCs w:val="24"/>
        </w:rPr>
        <w:t xml:space="preserve"> speciálního pedagoga. Jedná se o podpůrné opatření. </w:t>
      </w:r>
    </w:p>
    <w:p w:rsidR="007F1386" w:rsidRDefault="007F1386" w:rsidP="008F71D4">
      <w:pPr>
        <w:rPr>
          <w:rFonts w:ascii="Arial" w:hAnsi="Arial" w:cs="Arial"/>
          <w:sz w:val="24"/>
          <w:szCs w:val="24"/>
        </w:rPr>
      </w:pPr>
    </w:p>
    <w:p w:rsidR="007F1386" w:rsidRDefault="00586914" w:rsidP="008F71D4">
      <w:pPr>
        <w:rPr>
          <w:rFonts w:ascii="Arial" w:hAnsi="Arial" w:cs="Arial"/>
          <w:sz w:val="24"/>
          <w:szCs w:val="24"/>
        </w:rPr>
      </w:pPr>
      <w:r w:rsidRPr="007F1386">
        <w:rPr>
          <w:rFonts w:ascii="Arial" w:hAnsi="Arial" w:cs="Arial"/>
          <w:sz w:val="24"/>
          <w:szCs w:val="24"/>
        </w:rPr>
        <w:t>4.</w:t>
      </w:r>
      <w:r w:rsidR="007F1386">
        <w:rPr>
          <w:rFonts w:ascii="Arial" w:hAnsi="Arial" w:cs="Arial"/>
          <w:sz w:val="24"/>
          <w:szCs w:val="24"/>
        </w:rPr>
        <w:t xml:space="preserve">  </w:t>
      </w:r>
      <w:r w:rsidRPr="007F1386">
        <w:rPr>
          <w:rFonts w:ascii="Arial" w:hAnsi="Arial" w:cs="Arial"/>
          <w:sz w:val="24"/>
          <w:szCs w:val="24"/>
        </w:rPr>
        <w:t xml:space="preserve"> Pro zjišťování úrovně žákových vědomostí a dovedností volí učitel takové formy a druhy zkoušení, které odpovídají jeho </w:t>
      </w:r>
    </w:p>
    <w:p w:rsidR="007F1386" w:rsidRDefault="007F1386" w:rsidP="008F71D4">
      <w:pPr>
        <w:rPr>
          <w:rFonts w:ascii="Arial" w:hAnsi="Arial" w:cs="Arial"/>
          <w:sz w:val="24"/>
          <w:szCs w:val="24"/>
        </w:rPr>
      </w:pPr>
      <w:r>
        <w:rPr>
          <w:rFonts w:ascii="Arial" w:hAnsi="Arial" w:cs="Arial"/>
          <w:sz w:val="24"/>
          <w:szCs w:val="24"/>
        </w:rPr>
        <w:t xml:space="preserve">      </w:t>
      </w:r>
      <w:r w:rsidR="00586914" w:rsidRPr="007F1386">
        <w:rPr>
          <w:rFonts w:ascii="Arial" w:hAnsi="Arial" w:cs="Arial"/>
          <w:sz w:val="24"/>
          <w:szCs w:val="24"/>
        </w:rPr>
        <w:t>schopnostem a dovednostem.</w:t>
      </w:r>
    </w:p>
    <w:p w:rsidR="007F1386" w:rsidRDefault="007F1386" w:rsidP="008F71D4">
      <w:pPr>
        <w:rPr>
          <w:rFonts w:ascii="Arial" w:hAnsi="Arial" w:cs="Arial"/>
          <w:sz w:val="24"/>
          <w:szCs w:val="24"/>
        </w:rPr>
      </w:pPr>
    </w:p>
    <w:p w:rsidR="007F1386" w:rsidRDefault="00586914" w:rsidP="008F71D4">
      <w:pPr>
        <w:rPr>
          <w:rFonts w:ascii="Arial" w:hAnsi="Arial" w:cs="Arial"/>
          <w:sz w:val="24"/>
          <w:szCs w:val="24"/>
        </w:rPr>
      </w:pPr>
      <w:r w:rsidRPr="007F1386">
        <w:rPr>
          <w:rFonts w:ascii="Arial" w:hAnsi="Arial" w:cs="Arial"/>
          <w:sz w:val="24"/>
          <w:szCs w:val="24"/>
        </w:rPr>
        <w:t xml:space="preserve"> 5</w:t>
      </w:r>
      <w:r w:rsidR="007F1386">
        <w:rPr>
          <w:rFonts w:ascii="Arial" w:hAnsi="Arial" w:cs="Arial"/>
          <w:sz w:val="24"/>
          <w:szCs w:val="24"/>
        </w:rPr>
        <w:t xml:space="preserve">  </w:t>
      </w:r>
      <w:r w:rsidRPr="007F1386">
        <w:rPr>
          <w:rFonts w:ascii="Arial" w:hAnsi="Arial" w:cs="Arial"/>
          <w:sz w:val="24"/>
          <w:szCs w:val="24"/>
        </w:rPr>
        <w:t xml:space="preserve">. V hodnocení se vyučující zaměřuje na motivaci a pozitivní výkony žáka. </w:t>
      </w:r>
    </w:p>
    <w:p w:rsidR="007F1386" w:rsidRDefault="007F1386" w:rsidP="008F71D4">
      <w:pPr>
        <w:rPr>
          <w:rFonts w:ascii="Arial" w:hAnsi="Arial" w:cs="Arial"/>
          <w:sz w:val="24"/>
          <w:szCs w:val="24"/>
        </w:rPr>
      </w:pPr>
    </w:p>
    <w:p w:rsidR="007F1386" w:rsidRDefault="00586914" w:rsidP="008F71D4">
      <w:pPr>
        <w:rPr>
          <w:rFonts w:ascii="Arial" w:hAnsi="Arial" w:cs="Arial"/>
          <w:sz w:val="24"/>
          <w:szCs w:val="24"/>
        </w:rPr>
      </w:pPr>
      <w:r w:rsidRPr="007F1386">
        <w:rPr>
          <w:rFonts w:ascii="Arial" w:hAnsi="Arial" w:cs="Arial"/>
          <w:sz w:val="24"/>
          <w:szCs w:val="24"/>
        </w:rPr>
        <w:t>6.</w:t>
      </w:r>
      <w:r w:rsidR="007F1386">
        <w:rPr>
          <w:rFonts w:ascii="Arial" w:hAnsi="Arial" w:cs="Arial"/>
          <w:sz w:val="24"/>
          <w:szCs w:val="24"/>
        </w:rPr>
        <w:t xml:space="preserve">  </w:t>
      </w:r>
      <w:r w:rsidRPr="007F1386">
        <w:rPr>
          <w:rFonts w:ascii="Arial" w:hAnsi="Arial" w:cs="Arial"/>
          <w:sz w:val="24"/>
          <w:szCs w:val="24"/>
        </w:rPr>
        <w:t xml:space="preserve"> Uplatňuje formativní hodnocení zaměřené na zpětnou vazbu a podporu efektivity jeho vzdělávání. </w:t>
      </w:r>
    </w:p>
    <w:p w:rsidR="007F1386" w:rsidRDefault="007F1386" w:rsidP="008F71D4">
      <w:pPr>
        <w:rPr>
          <w:rFonts w:ascii="Arial" w:hAnsi="Arial" w:cs="Arial"/>
          <w:sz w:val="24"/>
          <w:szCs w:val="24"/>
        </w:rPr>
      </w:pPr>
    </w:p>
    <w:p w:rsidR="007F1386" w:rsidRDefault="00586914" w:rsidP="008F71D4">
      <w:pPr>
        <w:rPr>
          <w:rFonts w:ascii="Arial" w:hAnsi="Arial" w:cs="Arial"/>
          <w:sz w:val="24"/>
          <w:szCs w:val="24"/>
        </w:rPr>
      </w:pPr>
      <w:r w:rsidRPr="007F1386">
        <w:rPr>
          <w:rFonts w:ascii="Arial" w:hAnsi="Arial" w:cs="Arial"/>
          <w:sz w:val="24"/>
          <w:szCs w:val="24"/>
        </w:rPr>
        <w:t>7.</w:t>
      </w:r>
      <w:r w:rsidR="007F1386">
        <w:rPr>
          <w:rFonts w:ascii="Arial" w:hAnsi="Arial" w:cs="Arial"/>
          <w:sz w:val="24"/>
          <w:szCs w:val="24"/>
        </w:rPr>
        <w:t xml:space="preserve">  </w:t>
      </w:r>
      <w:r w:rsidRPr="007F1386">
        <w:rPr>
          <w:rFonts w:ascii="Arial" w:hAnsi="Arial" w:cs="Arial"/>
          <w:sz w:val="24"/>
          <w:szCs w:val="24"/>
        </w:rPr>
        <w:t xml:space="preserve"> Kromě klasifikace se uplatňují i jiné způsoby hodnocení (např. bodové hodnocení, počet chyb, slovní hodnocení,</w:t>
      </w:r>
    </w:p>
    <w:p w:rsidR="007F1386" w:rsidRDefault="007F1386" w:rsidP="008F71D4">
      <w:pPr>
        <w:rPr>
          <w:rFonts w:ascii="Arial" w:hAnsi="Arial" w:cs="Arial"/>
          <w:sz w:val="24"/>
          <w:szCs w:val="24"/>
        </w:rPr>
      </w:pPr>
      <w:r>
        <w:rPr>
          <w:rFonts w:ascii="Arial" w:hAnsi="Arial" w:cs="Arial"/>
          <w:sz w:val="24"/>
          <w:szCs w:val="24"/>
        </w:rPr>
        <w:t xml:space="preserve">     </w:t>
      </w:r>
      <w:r w:rsidR="00586914" w:rsidRPr="007F1386">
        <w:rPr>
          <w:rFonts w:ascii="Arial" w:hAnsi="Arial" w:cs="Arial"/>
          <w:sz w:val="24"/>
          <w:szCs w:val="24"/>
        </w:rPr>
        <w:t xml:space="preserve">„smajlíci“ apod.) </w:t>
      </w:r>
    </w:p>
    <w:p w:rsidR="007F1386" w:rsidRDefault="007F1386" w:rsidP="008F71D4">
      <w:pPr>
        <w:rPr>
          <w:rFonts w:ascii="Arial" w:hAnsi="Arial" w:cs="Arial"/>
          <w:sz w:val="24"/>
          <w:szCs w:val="24"/>
        </w:rPr>
      </w:pPr>
    </w:p>
    <w:p w:rsidR="007F1386" w:rsidRDefault="00586914" w:rsidP="008F71D4">
      <w:pPr>
        <w:rPr>
          <w:rFonts w:ascii="Arial" w:hAnsi="Arial" w:cs="Arial"/>
          <w:sz w:val="24"/>
          <w:szCs w:val="24"/>
        </w:rPr>
      </w:pPr>
      <w:r w:rsidRPr="007F1386">
        <w:rPr>
          <w:rFonts w:ascii="Arial" w:hAnsi="Arial" w:cs="Arial"/>
          <w:sz w:val="24"/>
          <w:szCs w:val="24"/>
        </w:rPr>
        <w:t xml:space="preserve">8. </w:t>
      </w:r>
      <w:r w:rsidR="007F1386">
        <w:rPr>
          <w:rFonts w:ascii="Arial" w:hAnsi="Arial" w:cs="Arial"/>
          <w:sz w:val="24"/>
          <w:szCs w:val="24"/>
        </w:rPr>
        <w:t xml:space="preserve"> </w:t>
      </w:r>
      <w:r w:rsidRPr="007F1386">
        <w:rPr>
          <w:rFonts w:ascii="Arial" w:hAnsi="Arial" w:cs="Arial"/>
          <w:sz w:val="24"/>
          <w:szCs w:val="24"/>
        </w:rPr>
        <w:t xml:space="preserve">Třídní učitel sděluje vhodným způsobem ostatním žákům ve třídě podstatu individuálního přístupu k žákovi a k jeho hodnocení. </w:t>
      </w:r>
    </w:p>
    <w:p w:rsidR="007F1386" w:rsidRDefault="007F1386" w:rsidP="008F71D4">
      <w:pPr>
        <w:rPr>
          <w:rFonts w:ascii="Arial" w:hAnsi="Arial" w:cs="Arial"/>
          <w:sz w:val="24"/>
          <w:szCs w:val="24"/>
        </w:rPr>
      </w:pPr>
    </w:p>
    <w:p w:rsidR="007F1386" w:rsidRDefault="00586914" w:rsidP="008F71D4">
      <w:pPr>
        <w:rPr>
          <w:rFonts w:ascii="Arial" w:hAnsi="Arial" w:cs="Arial"/>
          <w:sz w:val="24"/>
          <w:szCs w:val="24"/>
        </w:rPr>
      </w:pPr>
      <w:r w:rsidRPr="007F1386">
        <w:rPr>
          <w:rFonts w:ascii="Arial" w:hAnsi="Arial" w:cs="Arial"/>
          <w:sz w:val="24"/>
          <w:szCs w:val="24"/>
        </w:rPr>
        <w:t>9.</w:t>
      </w:r>
      <w:r w:rsidR="007F1386">
        <w:rPr>
          <w:rFonts w:ascii="Arial" w:hAnsi="Arial" w:cs="Arial"/>
          <w:sz w:val="24"/>
          <w:szCs w:val="24"/>
        </w:rPr>
        <w:t xml:space="preserve"> </w:t>
      </w:r>
      <w:r w:rsidRPr="007F1386">
        <w:rPr>
          <w:rFonts w:ascii="Arial" w:hAnsi="Arial" w:cs="Arial"/>
          <w:sz w:val="24"/>
          <w:szCs w:val="24"/>
        </w:rPr>
        <w:t xml:space="preserve"> Způsob hodnocení žáka se SVP je vždy projednán i s rodiči prostřednictvím Školního poradenského pracoviště. </w:t>
      </w:r>
    </w:p>
    <w:p w:rsidR="007F1386" w:rsidRDefault="007F1386" w:rsidP="008F71D4">
      <w:pPr>
        <w:rPr>
          <w:rFonts w:ascii="Arial" w:hAnsi="Arial" w:cs="Arial"/>
          <w:sz w:val="24"/>
          <w:szCs w:val="24"/>
        </w:rPr>
      </w:pPr>
    </w:p>
    <w:p w:rsidR="007F1386" w:rsidRDefault="00586914" w:rsidP="008F71D4">
      <w:pPr>
        <w:rPr>
          <w:rFonts w:ascii="Arial" w:hAnsi="Arial" w:cs="Arial"/>
          <w:sz w:val="24"/>
          <w:szCs w:val="24"/>
        </w:rPr>
      </w:pPr>
      <w:r w:rsidRPr="007F1386">
        <w:rPr>
          <w:rFonts w:ascii="Arial" w:hAnsi="Arial" w:cs="Arial"/>
          <w:sz w:val="24"/>
          <w:szCs w:val="24"/>
        </w:rPr>
        <w:t xml:space="preserve">10. Vzdělávání žáků se SVP a žáků nadaných a mimořádně nadaných se řídí Vyhláškou č.48/2005Sb. o základním vzdělávání a </w:t>
      </w:r>
    </w:p>
    <w:p w:rsidR="004156B5" w:rsidRDefault="007F1386" w:rsidP="008F71D4">
      <w:pPr>
        <w:rPr>
          <w:rFonts w:ascii="Arial" w:hAnsi="Arial" w:cs="Arial"/>
          <w:sz w:val="24"/>
          <w:szCs w:val="24"/>
        </w:rPr>
      </w:pPr>
      <w:r>
        <w:rPr>
          <w:rFonts w:ascii="Arial" w:hAnsi="Arial" w:cs="Arial"/>
          <w:sz w:val="24"/>
          <w:szCs w:val="24"/>
        </w:rPr>
        <w:t xml:space="preserve">       </w:t>
      </w:r>
      <w:r w:rsidR="00586914" w:rsidRPr="007F1386">
        <w:rPr>
          <w:rFonts w:ascii="Arial" w:hAnsi="Arial" w:cs="Arial"/>
          <w:sz w:val="24"/>
          <w:szCs w:val="24"/>
        </w:rPr>
        <w:t>Vyhláškou č.27/2016Sb. ve znění nove</w:t>
      </w:r>
      <w:r>
        <w:rPr>
          <w:rFonts w:ascii="Arial" w:hAnsi="Arial" w:cs="Arial"/>
          <w:sz w:val="24"/>
          <w:szCs w:val="24"/>
        </w:rPr>
        <w:t>l</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p>
    <w:p w:rsidR="007F1386" w:rsidRPr="007F1386" w:rsidRDefault="007F1386" w:rsidP="008F71D4">
      <w:pPr>
        <w:rPr>
          <w:rFonts w:ascii="Arial" w:hAnsi="Arial" w:cs="Arial"/>
          <w:b/>
          <w:sz w:val="32"/>
          <w:szCs w:val="32"/>
        </w:rPr>
      </w:pPr>
      <w:r>
        <w:rPr>
          <w:rFonts w:ascii="Arial" w:hAnsi="Arial" w:cs="Arial"/>
          <w:b/>
          <w:sz w:val="32"/>
          <w:szCs w:val="32"/>
        </w:rPr>
        <w:t xml:space="preserve">                           </w:t>
      </w:r>
      <w:r w:rsidRPr="007F1386">
        <w:rPr>
          <w:rFonts w:ascii="Arial" w:hAnsi="Arial" w:cs="Arial"/>
          <w:b/>
          <w:sz w:val="32"/>
          <w:szCs w:val="32"/>
        </w:rPr>
        <w:t xml:space="preserve">6 </w:t>
      </w:r>
      <w:r>
        <w:rPr>
          <w:rFonts w:ascii="Arial" w:hAnsi="Arial" w:cs="Arial"/>
          <w:b/>
          <w:sz w:val="32"/>
          <w:szCs w:val="32"/>
        </w:rPr>
        <w:t xml:space="preserve">    </w:t>
      </w:r>
      <w:r w:rsidRPr="007F1386">
        <w:rPr>
          <w:rFonts w:ascii="Arial" w:hAnsi="Arial" w:cs="Arial"/>
          <w:b/>
          <w:sz w:val="32"/>
          <w:szCs w:val="32"/>
        </w:rPr>
        <w:t>Způsob hodnocení žáků mimořádně nadaných</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r w:rsidRPr="007F1386">
        <w:rPr>
          <w:rFonts w:ascii="Arial" w:hAnsi="Arial" w:cs="Arial"/>
          <w:sz w:val="24"/>
          <w:szCs w:val="24"/>
        </w:rPr>
        <w:t xml:space="preserve">1. </w:t>
      </w:r>
      <w:r>
        <w:rPr>
          <w:rFonts w:ascii="Arial" w:hAnsi="Arial" w:cs="Arial"/>
          <w:sz w:val="24"/>
          <w:szCs w:val="24"/>
        </w:rPr>
        <w:t xml:space="preserve">  </w:t>
      </w:r>
      <w:r w:rsidRPr="007F1386">
        <w:rPr>
          <w:rFonts w:ascii="Arial" w:hAnsi="Arial" w:cs="Arial"/>
          <w:sz w:val="24"/>
          <w:szCs w:val="24"/>
        </w:rPr>
        <w:t xml:space="preserve">Ředitel školy může mimořádně nadaného žáka na základě doporučení PPP přeřadit do vyššího ročníku bez absolvování </w:t>
      </w:r>
    </w:p>
    <w:p w:rsidR="007F1386" w:rsidRDefault="007F1386" w:rsidP="008F71D4">
      <w:pPr>
        <w:rPr>
          <w:rFonts w:ascii="Arial" w:hAnsi="Arial" w:cs="Arial"/>
          <w:sz w:val="24"/>
          <w:szCs w:val="24"/>
        </w:rPr>
      </w:pPr>
      <w:r>
        <w:rPr>
          <w:rFonts w:ascii="Arial" w:hAnsi="Arial" w:cs="Arial"/>
          <w:sz w:val="24"/>
          <w:szCs w:val="24"/>
        </w:rPr>
        <w:t xml:space="preserve">      </w:t>
      </w:r>
      <w:r w:rsidRPr="007F1386">
        <w:rPr>
          <w:rFonts w:ascii="Arial" w:hAnsi="Arial" w:cs="Arial"/>
          <w:sz w:val="24"/>
          <w:szCs w:val="24"/>
        </w:rPr>
        <w:t>předchozího ročníku.</w:t>
      </w:r>
    </w:p>
    <w:p w:rsidR="007F1386" w:rsidRDefault="007F1386" w:rsidP="008F71D4">
      <w:pPr>
        <w:rPr>
          <w:rFonts w:ascii="Arial" w:hAnsi="Arial" w:cs="Arial"/>
          <w:sz w:val="24"/>
          <w:szCs w:val="24"/>
        </w:rPr>
      </w:pPr>
      <w:r w:rsidRPr="007F1386">
        <w:rPr>
          <w:rFonts w:ascii="Arial" w:hAnsi="Arial" w:cs="Arial"/>
          <w:sz w:val="24"/>
          <w:szCs w:val="24"/>
        </w:rPr>
        <w:t xml:space="preserve"> 2.</w:t>
      </w:r>
      <w:r>
        <w:rPr>
          <w:rFonts w:ascii="Arial" w:hAnsi="Arial" w:cs="Arial"/>
          <w:sz w:val="24"/>
          <w:szCs w:val="24"/>
        </w:rPr>
        <w:t xml:space="preserve">  </w:t>
      </w:r>
      <w:r w:rsidRPr="007F1386">
        <w:rPr>
          <w:rFonts w:ascii="Arial" w:hAnsi="Arial" w:cs="Arial"/>
          <w:sz w:val="24"/>
          <w:szCs w:val="24"/>
        </w:rPr>
        <w:t xml:space="preserve"> Podmínkou přeřazení je vykonání zkoušek z učiva nebo části učiva ročníku, který žák nebude absolvovat. Obsah a rozsah </w:t>
      </w:r>
    </w:p>
    <w:p w:rsidR="007F1386" w:rsidRDefault="007F1386" w:rsidP="008F71D4">
      <w:pPr>
        <w:rPr>
          <w:rFonts w:ascii="Arial" w:hAnsi="Arial" w:cs="Arial"/>
          <w:sz w:val="24"/>
          <w:szCs w:val="24"/>
        </w:rPr>
      </w:pPr>
      <w:r>
        <w:rPr>
          <w:rFonts w:ascii="Arial" w:hAnsi="Arial" w:cs="Arial"/>
          <w:sz w:val="24"/>
          <w:szCs w:val="24"/>
        </w:rPr>
        <w:t xml:space="preserve">       </w:t>
      </w:r>
      <w:r w:rsidRPr="007F1386">
        <w:rPr>
          <w:rFonts w:ascii="Arial" w:hAnsi="Arial" w:cs="Arial"/>
          <w:sz w:val="24"/>
          <w:szCs w:val="24"/>
        </w:rPr>
        <w:t>zkoušek stanoví ředitel školy.</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p>
    <w:p w:rsidR="007F1386" w:rsidRPr="007F1386" w:rsidRDefault="007F1386" w:rsidP="008F71D4">
      <w:pPr>
        <w:rPr>
          <w:rFonts w:ascii="Arial" w:hAnsi="Arial" w:cs="Arial"/>
          <w:b/>
          <w:sz w:val="32"/>
          <w:szCs w:val="32"/>
        </w:rPr>
      </w:pPr>
      <w:r>
        <w:rPr>
          <w:rFonts w:ascii="Arial" w:hAnsi="Arial" w:cs="Arial"/>
          <w:b/>
          <w:sz w:val="32"/>
          <w:szCs w:val="32"/>
        </w:rPr>
        <w:t xml:space="preserve">                    </w:t>
      </w:r>
      <w:r w:rsidRPr="007F1386">
        <w:rPr>
          <w:rFonts w:ascii="Arial" w:hAnsi="Arial" w:cs="Arial"/>
          <w:b/>
          <w:sz w:val="32"/>
          <w:szCs w:val="32"/>
        </w:rPr>
        <w:t>7</w:t>
      </w:r>
      <w:r>
        <w:rPr>
          <w:rFonts w:ascii="Arial" w:hAnsi="Arial" w:cs="Arial"/>
          <w:b/>
          <w:sz w:val="32"/>
          <w:szCs w:val="32"/>
        </w:rPr>
        <w:t xml:space="preserve">  </w:t>
      </w:r>
      <w:r w:rsidRPr="007F1386">
        <w:rPr>
          <w:rFonts w:ascii="Arial" w:hAnsi="Arial" w:cs="Arial"/>
          <w:b/>
          <w:sz w:val="32"/>
          <w:szCs w:val="32"/>
        </w:rPr>
        <w:t xml:space="preserve"> Způsob hodnocení žáků s odlišným mateřským jazykem (OMJ) </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r w:rsidRPr="007F1386">
        <w:rPr>
          <w:rFonts w:ascii="Arial" w:hAnsi="Arial" w:cs="Arial"/>
          <w:sz w:val="24"/>
          <w:szCs w:val="24"/>
        </w:rPr>
        <w:t>1.</w:t>
      </w:r>
      <w:r>
        <w:rPr>
          <w:rFonts w:ascii="Arial" w:hAnsi="Arial" w:cs="Arial"/>
          <w:sz w:val="24"/>
          <w:szCs w:val="24"/>
        </w:rPr>
        <w:t xml:space="preserve">  </w:t>
      </w:r>
      <w:r w:rsidRPr="007F1386">
        <w:rPr>
          <w:rFonts w:ascii="Arial" w:hAnsi="Arial" w:cs="Arial"/>
          <w:sz w:val="24"/>
          <w:szCs w:val="24"/>
        </w:rPr>
        <w:t xml:space="preserve"> Z důvodu nedostatečné znalosti vyučovacího jazyka nabízíme žákovi s OMJ bezplatnou přípravu k jeho začlenění do</w:t>
      </w:r>
    </w:p>
    <w:p w:rsidR="007F1386" w:rsidRDefault="007F1386" w:rsidP="008F71D4">
      <w:pPr>
        <w:rPr>
          <w:rFonts w:ascii="Arial" w:hAnsi="Arial" w:cs="Arial"/>
          <w:sz w:val="24"/>
          <w:szCs w:val="24"/>
        </w:rPr>
      </w:pPr>
      <w:r>
        <w:rPr>
          <w:rFonts w:ascii="Arial" w:hAnsi="Arial" w:cs="Arial"/>
          <w:sz w:val="24"/>
          <w:szCs w:val="24"/>
        </w:rPr>
        <w:t xml:space="preserve"> </w:t>
      </w:r>
      <w:r w:rsidRPr="007F1386">
        <w:rPr>
          <w:rFonts w:ascii="Arial" w:hAnsi="Arial" w:cs="Arial"/>
          <w:sz w:val="24"/>
          <w:szCs w:val="24"/>
        </w:rPr>
        <w:t xml:space="preserve"> </w:t>
      </w:r>
      <w:r>
        <w:rPr>
          <w:rFonts w:ascii="Arial" w:hAnsi="Arial" w:cs="Arial"/>
          <w:sz w:val="24"/>
          <w:szCs w:val="24"/>
        </w:rPr>
        <w:t xml:space="preserve">   </w:t>
      </w:r>
      <w:r w:rsidRPr="007F1386">
        <w:rPr>
          <w:rFonts w:ascii="Arial" w:hAnsi="Arial" w:cs="Arial"/>
          <w:sz w:val="24"/>
          <w:szCs w:val="24"/>
        </w:rPr>
        <w:t xml:space="preserve">základního </w:t>
      </w:r>
      <w:r>
        <w:rPr>
          <w:rFonts w:ascii="Arial" w:hAnsi="Arial" w:cs="Arial"/>
          <w:sz w:val="24"/>
          <w:szCs w:val="24"/>
        </w:rPr>
        <w:t xml:space="preserve"> </w:t>
      </w:r>
      <w:r w:rsidRPr="007F1386">
        <w:rPr>
          <w:rFonts w:ascii="Arial" w:hAnsi="Arial" w:cs="Arial"/>
          <w:sz w:val="24"/>
          <w:szCs w:val="24"/>
        </w:rPr>
        <w:t xml:space="preserve">vzdělávání, zahrnující výuku českého jazyka přizpůsobenou jeho potřebám (§20 školského zákona) v rozsahu </w:t>
      </w:r>
    </w:p>
    <w:p w:rsidR="007F1386" w:rsidRDefault="007F1386" w:rsidP="008F71D4">
      <w:pPr>
        <w:rPr>
          <w:rFonts w:ascii="Arial" w:hAnsi="Arial" w:cs="Arial"/>
          <w:sz w:val="24"/>
          <w:szCs w:val="24"/>
        </w:rPr>
      </w:pPr>
      <w:r>
        <w:rPr>
          <w:rFonts w:ascii="Arial" w:hAnsi="Arial" w:cs="Arial"/>
          <w:sz w:val="24"/>
          <w:szCs w:val="24"/>
        </w:rPr>
        <w:t xml:space="preserve">      </w:t>
      </w:r>
      <w:r w:rsidRPr="007F1386">
        <w:rPr>
          <w:rFonts w:ascii="Arial" w:hAnsi="Arial" w:cs="Arial"/>
          <w:sz w:val="24"/>
          <w:szCs w:val="24"/>
        </w:rPr>
        <w:t xml:space="preserve">70 hodin po dobu nejvýše 6 měsíců školního vyučování po sobě jdoucích. </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r w:rsidRPr="007F1386">
        <w:rPr>
          <w:rFonts w:ascii="Arial" w:hAnsi="Arial" w:cs="Arial"/>
          <w:sz w:val="24"/>
          <w:szCs w:val="24"/>
        </w:rPr>
        <w:t xml:space="preserve">2. </w:t>
      </w:r>
      <w:r>
        <w:rPr>
          <w:rFonts w:ascii="Arial" w:hAnsi="Arial" w:cs="Arial"/>
          <w:sz w:val="24"/>
          <w:szCs w:val="24"/>
        </w:rPr>
        <w:t xml:space="preserve">  </w:t>
      </w:r>
      <w:r w:rsidRPr="007F1386">
        <w:rPr>
          <w:rFonts w:ascii="Arial" w:hAnsi="Arial" w:cs="Arial"/>
          <w:sz w:val="24"/>
          <w:szCs w:val="24"/>
        </w:rPr>
        <w:t xml:space="preserve">Pokud má žák doporučení ze ŠPZ je vzděláván podle IVP. Jazyková příprava probíhá odpoledne po výuce jako kroužek. </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r w:rsidRPr="007F1386">
        <w:rPr>
          <w:rFonts w:ascii="Arial" w:hAnsi="Arial" w:cs="Arial"/>
          <w:sz w:val="24"/>
          <w:szCs w:val="24"/>
        </w:rPr>
        <w:t xml:space="preserve">3. </w:t>
      </w:r>
      <w:r>
        <w:rPr>
          <w:rFonts w:ascii="Arial" w:hAnsi="Arial" w:cs="Arial"/>
          <w:sz w:val="24"/>
          <w:szCs w:val="24"/>
        </w:rPr>
        <w:t xml:space="preserve">  </w:t>
      </w:r>
      <w:r w:rsidRPr="007F1386">
        <w:rPr>
          <w:rFonts w:ascii="Arial" w:hAnsi="Arial" w:cs="Arial"/>
          <w:sz w:val="24"/>
          <w:szCs w:val="24"/>
        </w:rPr>
        <w:t>Nový žák s OMJ nemusí být v 1. pololetí klasifikován.</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p>
    <w:p w:rsidR="007F1386" w:rsidRPr="007F1386" w:rsidRDefault="007F1386" w:rsidP="008F71D4">
      <w:pPr>
        <w:rPr>
          <w:rFonts w:ascii="Arial" w:hAnsi="Arial" w:cs="Arial"/>
          <w:b/>
          <w:sz w:val="32"/>
          <w:szCs w:val="32"/>
        </w:rPr>
      </w:pPr>
      <w:r>
        <w:rPr>
          <w:rFonts w:ascii="Arial" w:hAnsi="Arial" w:cs="Arial"/>
          <w:b/>
          <w:sz w:val="32"/>
          <w:szCs w:val="32"/>
        </w:rPr>
        <w:t xml:space="preserve">                    </w:t>
      </w:r>
      <w:r w:rsidRPr="007F1386">
        <w:rPr>
          <w:rFonts w:ascii="Arial" w:hAnsi="Arial" w:cs="Arial"/>
          <w:b/>
          <w:sz w:val="32"/>
          <w:szCs w:val="32"/>
        </w:rPr>
        <w:t>8</w:t>
      </w:r>
      <w:r>
        <w:rPr>
          <w:rFonts w:ascii="Arial" w:hAnsi="Arial" w:cs="Arial"/>
          <w:b/>
          <w:sz w:val="32"/>
          <w:szCs w:val="32"/>
        </w:rPr>
        <w:t xml:space="preserve">  </w:t>
      </w:r>
      <w:r w:rsidRPr="007F1386">
        <w:rPr>
          <w:rFonts w:ascii="Arial" w:hAnsi="Arial" w:cs="Arial"/>
          <w:b/>
          <w:sz w:val="32"/>
          <w:szCs w:val="32"/>
        </w:rPr>
        <w:t xml:space="preserve"> Způsob hodnocení žáků s individuálním vzděláváním </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r w:rsidRPr="007F1386">
        <w:rPr>
          <w:rFonts w:ascii="Arial" w:hAnsi="Arial" w:cs="Arial"/>
          <w:sz w:val="24"/>
          <w:szCs w:val="24"/>
        </w:rPr>
        <w:t xml:space="preserve">1. </w:t>
      </w:r>
      <w:r>
        <w:rPr>
          <w:rFonts w:ascii="Arial" w:hAnsi="Arial" w:cs="Arial"/>
          <w:sz w:val="24"/>
          <w:szCs w:val="24"/>
        </w:rPr>
        <w:t xml:space="preserve"> </w:t>
      </w:r>
      <w:r w:rsidRPr="007F1386">
        <w:rPr>
          <w:rFonts w:ascii="Arial" w:hAnsi="Arial" w:cs="Arial"/>
          <w:sz w:val="24"/>
          <w:szCs w:val="24"/>
        </w:rPr>
        <w:t xml:space="preserve">Individuálně vzdělávaný žák koná za každé pololetí zkoušky z příslušného učiva, a to ve škole, do níž byl přijat k plnění povinné </w:t>
      </w:r>
    </w:p>
    <w:p w:rsidR="007F1386" w:rsidRDefault="007F1386" w:rsidP="008F71D4">
      <w:pPr>
        <w:rPr>
          <w:rFonts w:ascii="Arial" w:hAnsi="Arial" w:cs="Arial"/>
          <w:sz w:val="24"/>
          <w:szCs w:val="24"/>
        </w:rPr>
      </w:pPr>
      <w:r>
        <w:rPr>
          <w:rFonts w:ascii="Arial" w:hAnsi="Arial" w:cs="Arial"/>
          <w:sz w:val="24"/>
          <w:szCs w:val="24"/>
        </w:rPr>
        <w:t xml:space="preserve">     </w:t>
      </w:r>
      <w:r w:rsidRPr="007F1386">
        <w:rPr>
          <w:rFonts w:ascii="Arial" w:hAnsi="Arial" w:cs="Arial"/>
          <w:sz w:val="24"/>
          <w:szCs w:val="24"/>
        </w:rPr>
        <w:t xml:space="preserve">školní docházky. </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r w:rsidRPr="007F1386">
        <w:rPr>
          <w:rFonts w:ascii="Arial" w:hAnsi="Arial" w:cs="Arial"/>
          <w:sz w:val="24"/>
          <w:szCs w:val="24"/>
        </w:rPr>
        <w:t>2.</w:t>
      </w:r>
      <w:r>
        <w:rPr>
          <w:rFonts w:ascii="Arial" w:hAnsi="Arial" w:cs="Arial"/>
          <w:sz w:val="24"/>
          <w:szCs w:val="24"/>
        </w:rPr>
        <w:t xml:space="preserve"> </w:t>
      </w:r>
      <w:r w:rsidRPr="007F1386">
        <w:rPr>
          <w:rFonts w:ascii="Arial" w:hAnsi="Arial" w:cs="Arial"/>
          <w:sz w:val="24"/>
          <w:szCs w:val="24"/>
        </w:rPr>
        <w:t xml:space="preserve"> Nelze-li individuálně vzdělávaného žáka hodnotit na konci příslušného pololetí, určí ředitel školy pro jeho hodnocení náhradní </w:t>
      </w:r>
    </w:p>
    <w:p w:rsidR="007F1386" w:rsidRDefault="007F1386" w:rsidP="008F71D4">
      <w:pPr>
        <w:rPr>
          <w:rFonts w:ascii="Arial" w:hAnsi="Arial" w:cs="Arial"/>
          <w:sz w:val="24"/>
          <w:szCs w:val="24"/>
        </w:rPr>
      </w:pPr>
      <w:r>
        <w:rPr>
          <w:rFonts w:ascii="Arial" w:hAnsi="Arial" w:cs="Arial"/>
          <w:sz w:val="24"/>
          <w:szCs w:val="24"/>
        </w:rPr>
        <w:t xml:space="preserve">     </w:t>
      </w:r>
      <w:r w:rsidRPr="007F1386">
        <w:rPr>
          <w:rFonts w:ascii="Arial" w:hAnsi="Arial" w:cs="Arial"/>
          <w:sz w:val="24"/>
          <w:szCs w:val="24"/>
        </w:rPr>
        <w:t xml:space="preserve">termín, a to tak, aby hodnocení bylo provedeno nejpozději do dvou měsíců po skončení pololetí. </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r w:rsidRPr="007F1386">
        <w:rPr>
          <w:rFonts w:ascii="Arial" w:hAnsi="Arial" w:cs="Arial"/>
          <w:sz w:val="24"/>
          <w:szCs w:val="24"/>
        </w:rPr>
        <w:t xml:space="preserve">3. </w:t>
      </w:r>
      <w:r>
        <w:rPr>
          <w:rFonts w:ascii="Arial" w:hAnsi="Arial" w:cs="Arial"/>
          <w:sz w:val="24"/>
          <w:szCs w:val="24"/>
        </w:rPr>
        <w:t xml:space="preserve"> </w:t>
      </w:r>
      <w:r w:rsidRPr="007F1386">
        <w:rPr>
          <w:rFonts w:ascii="Arial" w:hAnsi="Arial" w:cs="Arial"/>
          <w:sz w:val="24"/>
          <w:szCs w:val="24"/>
        </w:rPr>
        <w:t xml:space="preserve">Ředitel školy zruší povolení individuálního vzdělávání, pokud žák na konci druhého pololetí příslušného školního roku neprospěl, </w:t>
      </w:r>
    </w:p>
    <w:p w:rsidR="007F1386" w:rsidRDefault="007F1386" w:rsidP="008F71D4">
      <w:pPr>
        <w:rPr>
          <w:rFonts w:ascii="Arial" w:hAnsi="Arial" w:cs="Arial"/>
          <w:sz w:val="24"/>
          <w:szCs w:val="24"/>
        </w:rPr>
      </w:pPr>
      <w:r>
        <w:rPr>
          <w:rFonts w:ascii="Arial" w:hAnsi="Arial" w:cs="Arial"/>
          <w:sz w:val="24"/>
          <w:szCs w:val="24"/>
        </w:rPr>
        <w:t xml:space="preserve">     </w:t>
      </w:r>
      <w:r w:rsidRPr="007F1386">
        <w:rPr>
          <w:rFonts w:ascii="Arial" w:hAnsi="Arial" w:cs="Arial"/>
          <w:sz w:val="24"/>
          <w:szCs w:val="24"/>
        </w:rPr>
        <w:t>nebo nelze-li žáka hodnotit na konci pololetí ani v náhradním termínu.</w:t>
      </w:r>
    </w:p>
    <w:p w:rsidR="007F1386" w:rsidRDefault="007F1386" w:rsidP="008F71D4">
      <w:pPr>
        <w:rPr>
          <w:rFonts w:ascii="Arial" w:hAnsi="Arial" w:cs="Arial"/>
          <w:sz w:val="24"/>
          <w:szCs w:val="24"/>
        </w:rPr>
      </w:pPr>
    </w:p>
    <w:p w:rsidR="007F1386" w:rsidRDefault="007F1386" w:rsidP="008F71D4">
      <w:pPr>
        <w:rPr>
          <w:rFonts w:ascii="Arial" w:hAnsi="Arial" w:cs="Arial"/>
          <w:sz w:val="24"/>
          <w:szCs w:val="24"/>
        </w:rPr>
      </w:pPr>
    </w:p>
    <w:p w:rsidR="000E7F1A" w:rsidRPr="000E7F1A" w:rsidRDefault="000E7F1A" w:rsidP="008F71D4">
      <w:pPr>
        <w:rPr>
          <w:rFonts w:ascii="Arial" w:hAnsi="Arial" w:cs="Arial"/>
          <w:b/>
          <w:sz w:val="32"/>
          <w:szCs w:val="32"/>
        </w:rPr>
      </w:pPr>
      <w:r>
        <w:rPr>
          <w:rFonts w:ascii="Arial" w:hAnsi="Arial" w:cs="Arial"/>
          <w:b/>
          <w:sz w:val="32"/>
          <w:szCs w:val="32"/>
        </w:rPr>
        <w:t xml:space="preserve">                           </w:t>
      </w:r>
      <w:r w:rsidRPr="000E7F1A">
        <w:rPr>
          <w:rFonts w:ascii="Arial" w:hAnsi="Arial" w:cs="Arial"/>
          <w:b/>
          <w:sz w:val="32"/>
          <w:szCs w:val="32"/>
        </w:rPr>
        <w:t>9 Plnění povinné školní docházky v zahraničí</w:t>
      </w:r>
    </w:p>
    <w:p w:rsidR="000E7F1A" w:rsidRPr="000E7F1A" w:rsidRDefault="000E7F1A" w:rsidP="008F71D4">
      <w:pPr>
        <w:rPr>
          <w:rFonts w:ascii="Arial" w:hAnsi="Arial" w:cs="Arial"/>
          <w:b/>
          <w:sz w:val="32"/>
          <w:szCs w:val="32"/>
        </w:rPr>
      </w:pPr>
    </w:p>
    <w:p w:rsidR="000E7F1A" w:rsidRDefault="000E7F1A" w:rsidP="008F71D4">
      <w:pPr>
        <w:rPr>
          <w:rFonts w:ascii="Arial" w:hAnsi="Arial" w:cs="Arial"/>
          <w:sz w:val="24"/>
          <w:szCs w:val="24"/>
        </w:rPr>
      </w:pPr>
      <w:r w:rsidRPr="000E7F1A">
        <w:rPr>
          <w:rFonts w:ascii="Arial" w:hAnsi="Arial" w:cs="Arial"/>
          <w:sz w:val="24"/>
          <w:szCs w:val="24"/>
        </w:rPr>
        <w:t xml:space="preserve"> 1. </w:t>
      </w:r>
      <w:r>
        <w:rPr>
          <w:rFonts w:ascii="Arial" w:hAnsi="Arial" w:cs="Arial"/>
          <w:sz w:val="24"/>
          <w:szCs w:val="24"/>
        </w:rPr>
        <w:t xml:space="preserve">  </w:t>
      </w:r>
      <w:r w:rsidRPr="000E7F1A">
        <w:rPr>
          <w:rFonts w:ascii="Arial" w:hAnsi="Arial" w:cs="Arial"/>
          <w:sz w:val="24"/>
          <w:szCs w:val="24"/>
        </w:rPr>
        <w:t xml:space="preserve">Plnění povinné školní docházky vychází z § 38 Školského zákona (ŠZ) a z Vyhlášky č. 48/2005 Sb. (VY) ve znění Vyhlášky </w:t>
      </w:r>
    </w:p>
    <w:p w:rsidR="000E7F1A" w:rsidRDefault="000E7F1A" w:rsidP="008F71D4">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č. 256/2012 Sb. </w:t>
      </w:r>
    </w:p>
    <w:p w:rsidR="000E7F1A" w:rsidRDefault="000E7F1A" w:rsidP="008F71D4">
      <w:pPr>
        <w:rPr>
          <w:rFonts w:ascii="Arial" w:hAnsi="Arial" w:cs="Arial"/>
          <w:sz w:val="24"/>
          <w:szCs w:val="24"/>
        </w:rPr>
      </w:pPr>
      <w:r w:rsidRPr="000E7F1A">
        <w:rPr>
          <w:rFonts w:ascii="Arial" w:hAnsi="Arial" w:cs="Arial"/>
          <w:sz w:val="24"/>
          <w:szCs w:val="24"/>
        </w:rPr>
        <w:t>2.</w:t>
      </w:r>
      <w:r>
        <w:rPr>
          <w:rFonts w:ascii="Arial" w:hAnsi="Arial" w:cs="Arial"/>
          <w:sz w:val="24"/>
          <w:szCs w:val="24"/>
        </w:rPr>
        <w:t xml:space="preserve">   </w:t>
      </w:r>
      <w:r w:rsidRPr="000E7F1A">
        <w:rPr>
          <w:rFonts w:ascii="Arial" w:hAnsi="Arial" w:cs="Arial"/>
          <w:sz w:val="24"/>
          <w:szCs w:val="24"/>
        </w:rPr>
        <w:t xml:space="preserve"> Žák, který plní povinnou školní docházku ve škole mimo území České republiky, může na základě žádosti zákonného zástupce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žáka konat za období nejméně jednoho pololetí školního roku, nejdéle však za období dvou škol</w:t>
      </w:r>
    </w:p>
    <w:p w:rsidR="000E7F1A" w:rsidRDefault="000E7F1A" w:rsidP="000E7F1A">
      <w:pPr>
        <w:rPr>
          <w:rFonts w:ascii="Arial" w:hAnsi="Arial" w:cs="Arial"/>
          <w:sz w:val="24"/>
          <w:szCs w:val="24"/>
        </w:rPr>
      </w:pPr>
    </w:p>
    <w:p w:rsidR="000E7F1A" w:rsidRDefault="000E7F1A" w:rsidP="000E7F1A">
      <w:pPr>
        <w:rPr>
          <w:rFonts w:ascii="Arial" w:hAnsi="Arial" w:cs="Arial"/>
          <w:sz w:val="24"/>
          <w:szCs w:val="24"/>
        </w:rPr>
      </w:pPr>
      <w:r w:rsidRPr="000E7F1A">
        <w:rPr>
          <w:rFonts w:ascii="Arial" w:hAnsi="Arial" w:cs="Arial"/>
          <w:sz w:val="24"/>
          <w:szCs w:val="24"/>
        </w:rPr>
        <w:t xml:space="preserve">3. </w:t>
      </w:r>
      <w:r>
        <w:rPr>
          <w:rFonts w:ascii="Arial" w:hAnsi="Arial" w:cs="Arial"/>
          <w:sz w:val="24"/>
          <w:szCs w:val="24"/>
        </w:rPr>
        <w:t xml:space="preserve">   </w:t>
      </w:r>
      <w:r w:rsidRPr="000E7F1A">
        <w:rPr>
          <w:rFonts w:ascii="Arial" w:hAnsi="Arial" w:cs="Arial"/>
          <w:sz w:val="24"/>
          <w:szCs w:val="24"/>
        </w:rPr>
        <w:t xml:space="preserve">Zkouška se koná: a. ve všech ročnících ze vzdělávacího obsahu vzdělávacího oboru Český jazyk a literatura, stanoveného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Rámcovým vzdělávacím programem pro základní vzdělávání, b. v posledních dvou ročnících prvního stupně ze vzdělávacího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obsahu vlastivědné povahy vztahujícího se k České republice vzdělávacího oboru Člověk a jeho svět, stanoveného Rámcovým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vzdělávacím programem pro základní vzdělávání na druhém stupni ze vzdělávacího obsahu vztahujícího se k České republice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vzdělávacího oboru Dějepis a ze vzdělávacího obsahu vztahujícího se k České republice vzdělávacího oboru Zeměpis,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stanovených Rámcovým vzdělávacím programem pro základní vzdělávání. </w:t>
      </w:r>
    </w:p>
    <w:p w:rsidR="000E7F1A" w:rsidRDefault="000E7F1A" w:rsidP="000E7F1A">
      <w:pPr>
        <w:rPr>
          <w:rFonts w:ascii="Arial" w:hAnsi="Arial" w:cs="Arial"/>
          <w:sz w:val="24"/>
          <w:szCs w:val="24"/>
        </w:rPr>
      </w:pPr>
    </w:p>
    <w:p w:rsidR="000E7F1A" w:rsidRDefault="000E7F1A" w:rsidP="000E7F1A">
      <w:pPr>
        <w:rPr>
          <w:rFonts w:ascii="Arial" w:hAnsi="Arial" w:cs="Arial"/>
          <w:sz w:val="24"/>
          <w:szCs w:val="24"/>
        </w:rPr>
      </w:pPr>
      <w:r w:rsidRPr="000E7F1A">
        <w:rPr>
          <w:rFonts w:ascii="Arial" w:hAnsi="Arial" w:cs="Arial"/>
          <w:sz w:val="24"/>
          <w:szCs w:val="24"/>
        </w:rPr>
        <w:t xml:space="preserve">4. </w:t>
      </w:r>
      <w:r>
        <w:rPr>
          <w:rFonts w:ascii="Arial" w:hAnsi="Arial" w:cs="Arial"/>
          <w:sz w:val="24"/>
          <w:szCs w:val="24"/>
        </w:rPr>
        <w:t xml:space="preserve">   </w:t>
      </w:r>
      <w:r w:rsidRPr="000E7F1A">
        <w:rPr>
          <w:rFonts w:ascii="Arial" w:hAnsi="Arial" w:cs="Arial"/>
          <w:sz w:val="24"/>
          <w:szCs w:val="24"/>
        </w:rPr>
        <w:t xml:space="preserve">Před konáním zkoušky předloží zákonný zástupce žáka řediteli zkoušející školy vysvědčení žáka ze školy mimo území České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republiky, včetně jeho překladu do českého jazyka, a to za období, za které se zkouška koná. V případě pochybností o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správnosti překladu je ředitel zkoušející školy oprávněn požadovat předložení úředně ověřeného překladu. Po vykonání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zkoušky vydá ředitel zkoušející školy žákovi vysvědčení. </w:t>
      </w:r>
    </w:p>
    <w:p w:rsidR="000E7F1A" w:rsidRDefault="000E7F1A" w:rsidP="000E7F1A">
      <w:pPr>
        <w:rPr>
          <w:rFonts w:ascii="Arial" w:hAnsi="Arial" w:cs="Arial"/>
          <w:sz w:val="24"/>
          <w:szCs w:val="24"/>
        </w:rPr>
      </w:pPr>
    </w:p>
    <w:p w:rsidR="000E7F1A" w:rsidRDefault="000E7F1A" w:rsidP="000E7F1A">
      <w:pPr>
        <w:rPr>
          <w:rFonts w:ascii="Arial" w:hAnsi="Arial" w:cs="Arial"/>
          <w:sz w:val="24"/>
          <w:szCs w:val="24"/>
        </w:rPr>
      </w:pPr>
      <w:r w:rsidRPr="000E7F1A">
        <w:rPr>
          <w:rFonts w:ascii="Arial" w:hAnsi="Arial" w:cs="Arial"/>
          <w:sz w:val="24"/>
          <w:szCs w:val="24"/>
        </w:rPr>
        <w:t>5.</w:t>
      </w:r>
      <w:r>
        <w:rPr>
          <w:rFonts w:ascii="Arial" w:hAnsi="Arial" w:cs="Arial"/>
          <w:sz w:val="24"/>
          <w:szCs w:val="24"/>
        </w:rPr>
        <w:t xml:space="preserve">   </w:t>
      </w:r>
      <w:r w:rsidRPr="000E7F1A">
        <w:rPr>
          <w:rFonts w:ascii="Arial" w:hAnsi="Arial" w:cs="Arial"/>
          <w:sz w:val="24"/>
          <w:szCs w:val="24"/>
        </w:rPr>
        <w:t xml:space="preserve"> Pokud žák zkoušku podle bodu 1 nekoná, doloží zákonný zástupce žáka řediteli kmenové školy plnění povinné školní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docházky žáka předložením vysvědčení žáka ze školy mimo území České republiky za období nejvýše dvou školních roků,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včetně jeho překladu do českého jazyka, v termínech stanovených ředitelem kmenové školy. V případě pochybností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o správnosti překladu je ředitel kmenové školy oprávněn požadovat předložení úředně ověřeného překladu. Kmenová škola</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 žákovi vysvědčení nevydává. </w:t>
      </w:r>
    </w:p>
    <w:p w:rsidR="000E7F1A" w:rsidRDefault="000E7F1A" w:rsidP="000E7F1A">
      <w:pPr>
        <w:rPr>
          <w:rFonts w:ascii="Arial" w:hAnsi="Arial" w:cs="Arial"/>
          <w:sz w:val="24"/>
          <w:szCs w:val="24"/>
        </w:rPr>
      </w:pPr>
    </w:p>
    <w:p w:rsidR="000E7F1A" w:rsidRDefault="000E7F1A" w:rsidP="000E7F1A">
      <w:pPr>
        <w:rPr>
          <w:rFonts w:ascii="Arial" w:hAnsi="Arial" w:cs="Arial"/>
          <w:sz w:val="24"/>
          <w:szCs w:val="24"/>
        </w:rPr>
      </w:pPr>
      <w:r w:rsidRPr="000E7F1A">
        <w:rPr>
          <w:rFonts w:ascii="Arial" w:hAnsi="Arial" w:cs="Arial"/>
          <w:sz w:val="24"/>
          <w:szCs w:val="24"/>
        </w:rPr>
        <w:t>6.</w:t>
      </w:r>
      <w:r>
        <w:rPr>
          <w:rFonts w:ascii="Arial" w:hAnsi="Arial" w:cs="Arial"/>
          <w:sz w:val="24"/>
          <w:szCs w:val="24"/>
        </w:rPr>
        <w:t xml:space="preserve">  </w:t>
      </w:r>
      <w:r w:rsidRPr="000E7F1A">
        <w:rPr>
          <w:rFonts w:ascii="Arial" w:hAnsi="Arial" w:cs="Arial"/>
          <w:sz w:val="24"/>
          <w:szCs w:val="24"/>
        </w:rPr>
        <w:t xml:space="preserve"> Pokračuje-li žák, který konal zkoušky podle bodu 1, v plnění povinné školní docházky v kmenové škole, zařadí ho ředitel </w:t>
      </w:r>
    </w:p>
    <w:p w:rsid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kmenové školy do příslušného ročníku podle výsledků zkoušek. </w:t>
      </w:r>
    </w:p>
    <w:p w:rsidR="000E7F1A" w:rsidRDefault="000E7F1A" w:rsidP="000E7F1A">
      <w:pPr>
        <w:rPr>
          <w:rFonts w:ascii="Arial" w:hAnsi="Arial" w:cs="Arial"/>
          <w:sz w:val="24"/>
          <w:szCs w:val="24"/>
        </w:rPr>
      </w:pPr>
    </w:p>
    <w:p w:rsidR="000E7F1A" w:rsidRDefault="000E7F1A" w:rsidP="000E7F1A">
      <w:pPr>
        <w:rPr>
          <w:rFonts w:ascii="Arial" w:hAnsi="Arial" w:cs="Arial"/>
          <w:sz w:val="24"/>
          <w:szCs w:val="24"/>
        </w:rPr>
      </w:pPr>
      <w:r w:rsidRPr="000E7F1A">
        <w:rPr>
          <w:rFonts w:ascii="Arial" w:hAnsi="Arial" w:cs="Arial"/>
          <w:sz w:val="24"/>
          <w:szCs w:val="24"/>
        </w:rPr>
        <w:t>7.</w:t>
      </w:r>
      <w:r>
        <w:rPr>
          <w:rFonts w:ascii="Arial" w:hAnsi="Arial" w:cs="Arial"/>
          <w:sz w:val="24"/>
          <w:szCs w:val="24"/>
        </w:rPr>
        <w:t xml:space="preserve">  </w:t>
      </w:r>
      <w:r w:rsidRPr="000E7F1A">
        <w:rPr>
          <w:rFonts w:ascii="Arial" w:hAnsi="Arial" w:cs="Arial"/>
          <w:sz w:val="24"/>
          <w:szCs w:val="24"/>
        </w:rPr>
        <w:t xml:space="preserve"> Pokračuje-li žák, který nekonal zkoušky podle bodu 1, v plnění povinné školní docházky</w:t>
      </w:r>
      <w:r>
        <w:rPr>
          <w:rFonts w:ascii="Arial" w:hAnsi="Arial" w:cs="Arial"/>
          <w:sz w:val="24"/>
          <w:szCs w:val="24"/>
        </w:rPr>
        <w:t xml:space="preserve"> </w:t>
      </w:r>
      <w:r w:rsidRPr="000E7F1A">
        <w:rPr>
          <w:rFonts w:ascii="Arial" w:hAnsi="Arial" w:cs="Arial"/>
          <w:sz w:val="24"/>
          <w:szCs w:val="24"/>
        </w:rPr>
        <w:t xml:space="preserve">v kmenové škole, zařadí ho ředitel </w:t>
      </w:r>
    </w:p>
    <w:p w:rsidR="007F1386" w:rsidRPr="000E7F1A" w:rsidRDefault="000E7F1A" w:rsidP="000E7F1A">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kmenové školy do příslušného ročníku po zjištění úrovně jeho dosavadního vzdělání a znalosti vyučovacího jazyka</w:t>
      </w:r>
    </w:p>
    <w:p w:rsidR="007F1386" w:rsidRDefault="007F1386" w:rsidP="008F71D4">
      <w:pPr>
        <w:rPr>
          <w:rFonts w:ascii="Arial" w:hAnsi="Arial" w:cs="Arial"/>
          <w:sz w:val="24"/>
          <w:szCs w:val="24"/>
        </w:rPr>
      </w:pPr>
    </w:p>
    <w:p w:rsidR="000E7F1A" w:rsidRDefault="000E7F1A" w:rsidP="008F71D4">
      <w:pPr>
        <w:rPr>
          <w:rFonts w:ascii="Arial" w:hAnsi="Arial" w:cs="Arial"/>
          <w:sz w:val="24"/>
          <w:szCs w:val="24"/>
        </w:rPr>
      </w:pPr>
      <w:r w:rsidRPr="000E7F1A">
        <w:rPr>
          <w:rFonts w:ascii="Arial" w:hAnsi="Arial" w:cs="Arial"/>
          <w:sz w:val="24"/>
          <w:szCs w:val="24"/>
        </w:rPr>
        <w:t xml:space="preserve">8. </w:t>
      </w:r>
      <w:r>
        <w:rPr>
          <w:rFonts w:ascii="Arial" w:hAnsi="Arial" w:cs="Arial"/>
          <w:sz w:val="24"/>
          <w:szCs w:val="24"/>
        </w:rPr>
        <w:t xml:space="preserve">  </w:t>
      </w:r>
      <w:r w:rsidRPr="000E7F1A">
        <w:rPr>
          <w:rFonts w:ascii="Arial" w:hAnsi="Arial" w:cs="Arial"/>
          <w:sz w:val="24"/>
          <w:szCs w:val="24"/>
        </w:rPr>
        <w:t xml:space="preserve">Žák, který plní povinnou školní docházku formou individuální výuky v zahraničí, může na základě žádosti zákonného zástupce </w:t>
      </w:r>
    </w:p>
    <w:p w:rsidR="000E7F1A" w:rsidRDefault="000E7F1A" w:rsidP="008F71D4">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žáka konat za období nejméně jednoho pololetí školního roku, nejdéle však za období dvou školních roků, zkoušku ve </w:t>
      </w:r>
    </w:p>
    <w:p w:rsidR="00016466" w:rsidRDefault="000E7F1A" w:rsidP="008F71D4">
      <w:pPr>
        <w:rPr>
          <w:rFonts w:ascii="Arial" w:hAnsi="Arial" w:cs="Arial"/>
          <w:sz w:val="24"/>
          <w:szCs w:val="24"/>
        </w:rPr>
      </w:pPr>
      <w:r>
        <w:rPr>
          <w:rFonts w:ascii="Arial" w:hAnsi="Arial" w:cs="Arial"/>
          <w:sz w:val="24"/>
          <w:szCs w:val="24"/>
        </w:rPr>
        <w:t xml:space="preserve">      </w:t>
      </w:r>
      <w:r w:rsidRPr="000E7F1A">
        <w:rPr>
          <w:rFonts w:ascii="Arial" w:hAnsi="Arial" w:cs="Arial"/>
          <w:sz w:val="24"/>
          <w:szCs w:val="24"/>
        </w:rPr>
        <w:t xml:space="preserve">zkoušející škole. Zkouška se koná z každého povinného předmětu vyučovaného v příslušných ročnících Školního vzdělávacího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programu zkoušející školy, s výjimkou předmětů volitelných. Po vykonání zkoušky vydá ředitel zkoušející školy žákovi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vysvědčení. </w:t>
      </w:r>
    </w:p>
    <w:p w:rsidR="00016466" w:rsidRDefault="000E7F1A" w:rsidP="008F71D4">
      <w:pPr>
        <w:rPr>
          <w:rFonts w:ascii="Arial" w:hAnsi="Arial" w:cs="Arial"/>
          <w:sz w:val="24"/>
          <w:szCs w:val="24"/>
        </w:rPr>
      </w:pPr>
      <w:r w:rsidRPr="000E7F1A">
        <w:rPr>
          <w:rFonts w:ascii="Arial" w:hAnsi="Arial" w:cs="Arial"/>
          <w:sz w:val="24"/>
          <w:szCs w:val="24"/>
        </w:rPr>
        <w:t xml:space="preserve">9. </w:t>
      </w:r>
      <w:r w:rsidR="00016466">
        <w:rPr>
          <w:rFonts w:ascii="Arial" w:hAnsi="Arial" w:cs="Arial"/>
          <w:sz w:val="24"/>
          <w:szCs w:val="24"/>
        </w:rPr>
        <w:t xml:space="preserve">     </w:t>
      </w:r>
      <w:r w:rsidRPr="000E7F1A">
        <w:rPr>
          <w:rFonts w:ascii="Arial" w:hAnsi="Arial" w:cs="Arial"/>
          <w:sz w:val="24"/>
          <w:szCs w:val="24"/>
        </w:rPr>
        <w:t xml:space="preserve">Pokud žák zkoušku podle bodu 1 nekoná, doloží zákonný zástupce žáka řediteli kmenové školy plnění povinné školní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docházky žáka předložením čestného prohlášení zákonného zástupce o vzdělávání žáka v době pobytu v zahraničí, a to za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období nejvýše dvou školních roků, v termínech stanovených ředitelem kmenové školy. Kmenová škola žákovi vysvědčení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nevydává. </w:t>
      </w:r>
    </w:p>
    <w:p w:rsidR="00016466" w:rsidRDefault="00016466" w:rsidP="008F71D4">
      <w:pPr>
        <w:rPr>
          <w:rFonts w:ascii="Arial" w:hAnsi="Arial" w:cs="Arial"/>
          <w:sz w:val="24"/>
          <w:szCs w:val="24"/>
        </w:rPr>
      </w:pPr>
      <w:r>
        <w:rPr>
          <w:rFonts w:ascii="Arial" w:hAnsi="Arial" w:cs="Arial"/>
          <w:sz w:val="24"/>
          <w:szCs w:val="24"/>
        </w:rPr>
        <w:t xml:space="preserve"> </w:t>
      </w:r>
    </w:p>
    <w:p w:rsidR="00016466" w:rsidRDefault="000E7F1A" w:rsidP="008F71D4">
      <w:pPr>
        <w:rPr>
          <w:rFonts w:ascii="Arial" w:hAnsi="Arial" w:cs="Arial"/>
          <w:sz w:val="24"/>
          <w:szCs w:val="24"/>
        </w:rPr>
      </w:pPr>
      <w:r w:rsidRPr="000E7F1A">
        <w:rPr>
          <w:rFonts w:ascii="Arial" w:hAnsi="Arial" w:cs="Arial"/>
          <w:sz w:val="24"/>
          <w:szCs w:val="24"/>
        </w:rPr>
        <w:t xml:space="preserve">10. </w:t>
      </w:r>
      <w:r w:rsidR="00016466">
        <w:rPr>
          <w:rFonts w:ascii="Arial" w:hAnsi="Arial" w:cs="Arial"/>
          <w:sz w:val="24"/>
          <w:szCs w:val="24"/>
        </w:rPr>
        <w:t xml:space="preserve">  </w:t>
      </w:r>
      <w:r w:rsidRPr="000E7F1A">
        <w:rPr>
          <w:rFonts w:ascii="Arial" w:hAnsi="Arial" w:cs="Arial"/>
          <w:sz w:val="24"/>
          <w:szCs w:val="24"/>
        </w:rPr>
        <w:t xml:space="preserve">Pokračuje-li žák, který konal zkoušky podle bodu 1, v plnění povinné školní docházky v kmenové škole, zařadí ho ředitel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kmenové školy do příslušného ročníku podle výsledků zkoušek. </w:t>
      </w:r>
    </w:p>
    <w:p w:rsidR="00016466" w:rsidRDefault="00016466" w:rsidP="008F71D4">
      <w:pPr>
        <w:rPr>
          <w:rFonts w:ascii="Arial" w:hAnsi="Arial" w:cs="Arial"/>
          <w:sz w:val="24"/>
          <w:szCs w:val="24"/>
        </w:rPr>
      </w:pPr>
    </w:p>
    <w:p w:rsidR="00016466" w:rsidRDefault="000E7F1A" w:rsidP="008F71D4">
      <w:pPr>
        <w:rPr>
          <w:rFonts w:ascii="Arial" w:hAnsi="Arial" w:cs="Arial"/>
          <w:sz w:val="24"/>
          <w:szCs w:val="24"/>
        </w:rPr>
      </w:pPr>
      <w:r w:rsidRPr="000E7F1A">
        <w:rPr>
          <w:rFonts w:ascii="Arial" w:hAnsi="Arial" w:cs="Arial"/>
          <w:sz w:val="24"/>
          <w:szCs w:val="24"/>
        </w:rPr>
        <w:t>11.</w:t>
      </w:r>
      <w:r w:rsidR="00016466">
        <w:rPr>
          <w:rFonts w:ascii="Arial" w:hAnsi="Arial" w:cs="Arial"/>
          <w:sz w:val="24"/>
          <w:szCs w:val="24"/>
        </w:rPr>
        <w:t xml:space="preserve"> </w:t>
      </w:r>
      <w:r w:rsidRPr="000E7F1A">
        <w:rPr>
          <w:rFonts w:ascii="Arial" w:hAnsi="Arial" w:cs="Arial"/>
          <w:sz w:val="24"/>
          <w:szCs w:val="24"/>
        </w:rPr>
        <w:t xml:space="preserve"> Pokračuje-li žák, který nekonal zkoušky podle bodu 1, v plnění povinné školní docházky v kmenové škole, zařadí ho ředitel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kmenové školy do příslušného ročníku po zjištění úrovně jeho dosavadního vzdělání a znalosti vyučovacího jazyka 10. Žák,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který plní povinnou školní docházku v zahraniční škole na území České republiky podle ŠZ § 38 odst. 1 písm. c), s výjimkou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škol podle VY S 18c, koná za období nejméně jednoho pololetí školního roku, nejdéle však za období dvou školních roků,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zkoušku v kmenové škole. Zkouška se koná ze vzdělávacího obsahu podle VY § 18 odst. 1. 11. Před konáním zkoušky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předloží zákonný zástupce žáka řediteli kmenové školy vysvědčení žáka ze zahraniční školy na území České republiky, včetně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jeho překladu do českého jazyka, a to za období, za které se zkouška koná. V případě pochybností o správnosti překladu je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ředitel kmenové školy oprávněn požadovat předložení úředně ověřeného překladu. Po vykonání zkoušky vydá ředitel kmeno</w:t>
      </w:r>
      <w:r>
        <w:rPr>
          <w:rFonts w:ascii="Arial" w:hAnsi="Arial" w:cs="Arial"/>
          <w:sz w:val="24"/>
          <w:szCs w:val="24"/>
        </w:rPr>
        <w:t xml:space="preserve">vé </w:t>
      </w:r>
    </w:p>
    <w:p w:rsidR="00016466" w:rsidRDefault="00016466" w:rsidP="008F71D4">
      <w:pPr>
        <w:rPr>
          <w:rFonts w:ascii="Arial" w:hAnsi="Arial" w:cs="Arial"/>
          <w:sz w:val="24"/>
          <w:szCs w:val="24"/>
        </w:rPr>
      </w:pPr>
      <w:r>
        <w:rPr>
          <w:rFonts w:ascii="Arial" w:hAnsi="Arial" w:cs="Arial"/>
          <w:sz w:val="24"/>
          <w:szCs w:val="24"/>
        </w:rPr>
        <w:t xml:space="preserve">       školy žákovi vysvědčení. </w:t>
      </w:r>
    </w:p>
    <w:p w:rsidR="00016466" w:rsidRDefault="00016466" w:rsidP="008F71D4">
      <w:pPr>
        <w:rPr>
          <w:rFonts w:ascii="Arial" w:hAnsi="Arial" w:cs="Arial"/>
          <w:sz w:val="24"/>
          <w:szCs w:val="24"/>
        </w:rPr>
      </w:pPr>
    </w:p>
    <w:p w:rsidR="00016466" w:rsidRDefault="000E7F1A" w:rsidP="008F71D4">
      <w:pPr>
        <w:rPr>
          <w:rFonts w:ascii="Arial" w:hAnsi="Arial" w:cs="Arial"/>
          <w:sz w:val="24"/>
          <w:szCs w:val="24"/>
        </w:rPr>
      </w:pPr>
      <w:r w:rsidRPr="000E7F1A">
        <w:rPr>
          <w:rFonts w:ascii="Arial" w:hAnsi="Arial" w:cs="Arial"/>
          <w:sz w:val="24"/>
          <w:szCs w:val="24"/>
        </w:rPr>
        <w:t>12.</w:t>
      </w:r>
      <w:r w:rsidR="00016466">
        <w:rPr>
          <w:rFonts w:ascii="Arial" w:hAnsi="Arial" w:cs="Arial"/>
          <w:sz w:val="24"/>
          <w:szCs w:val="24"/>
        </w:rPr>
        <w:t xml:space="preserve"> </w:t>
      </w:r>
      <w:r w:rsidRPr="000E7F1A">
        <w:rPr>
          <w:rFonts w:ascii="Arial" w:hAnsi="Arial" w:cs="Arial"/>
          <w:sz w:val="24"/>
          <w:szCs w:val="24"/>
        </w:rPr>
        <w:t xml:space="preserve"> Pokračuje-li žák v plnění povinné školní docházky v kmenové škole, zařadí ho ředitel kmenové školy do příslušného ročníku</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 podle výsledků zkoušek. </w:t>
      </w:r>
    </w:p>
    <w:p w:rsidR="00016466" w:rsidRDefault="00016466" w:rsidP="008F71D4">
      <w:pPr>
        <w:rPr>
          <w:rFonts w:ascii="Arial" w:hAnsi="Arial" w:cs="Arial"/>
          <w:sz w:val="24"/>
          <w:szCs w:val="24"/>
        </w:rPr>
      </w:pPr>
    </w:p>
    <w:p w:rsidR="00016466" w:rsidRDefault="000E7F1A" w:rsidP="008F71D4">
      <w:pPr>
        <w:rPr>
          <w:rFonts w:ascii="Arial" w:hAnsi="Arial" w:cs="Arial"/>
          <w:sz w:val="24"/>
          <w:szCs w:val="24"/>
        </w:rPr>
      </w:pPr>
      <w:r w:rsidRPr="000E7F1A">
        <w:rPr>
          <w:rFonts w:ascii="Arial" w:hAnsi="Arial" w:cs="Arial"/>
          <w:sz w:val="24"/>
          <w:szCs w:val="24"/>
        </w:rPr>
        <w:t>13.</w:t>
      </w:r>
      <w:r w:rsidR="00016466">
        <w:rPr>
          <w:rFonts w:ascii="Arial" w:hAnsi="Arial" w:cs="Arial"/>
          <w:sz w:val="24"/>
          <w:szCs w:val="24"/>
        </w:rPr>
        <w:t xml:space="preserve"> </w:t>
      </w:r>
      <w:r w:rsidRPr="000E7F1A">
        <w:rPr>
          <w:rFonts w:ascii="Arial" w:hAnsi="Arial" w:cs="Arial"/>
          <w:sz w:val="24"/>
          <w:szCs w:val="24"/>
        </w:rPr>
        <w:t xml:space="preserve"> Žákovi, který plní povinnou školní docházku ve škole mimo území České republiky podle ŠZ 8 38 odst. 1 písm. a) a nekonal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zkoušky, vydá ředitel kmenové školy vysvědčení, jestliže ve vzdělávacím programu školy mimo území České republiky je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na základě mezinárodní smlouvy nebo v dohodě s Ministerstvem školství, mládeže a tělovýchovy zařazen vzdělávací obsah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podle VY § 18 odst. 1 a žák byl z tohoto obsahu hodnocen, nebo žák je zároveň žákem poskytovatele vzdělávání v zahraničí,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který v dohodě s Ministerstvem školství, mládeže a tělovýchovy poskytuje občanům České republiky vzdělávání ve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vzdělávacím obsahu podle VY S 18 odst. 1 a který žáka z tohoto vzdělávacího obsahu hodnotil. </w:t>
      </w:r>
    </w:p>
    <w:p w:rsidR="00016466" w:rsidRDefault="00016466" w:rsidP="008F71D4">
      <w:pPr>
        <w:rPr>
          <w:rFonts w:ascii="Arial" w:hAnsi="Arial" w:cs="Arial"/>
          <w:sz w:val="24"/>
          <w:szCs w:val="24"/>
        </w:rPr>
      </w:pPr>
    </w:p>
    <w:p w:rsidR="00016466" w:rsidRDefault="000E7F1A" w:rsidP="008F71D4">
      <w:pPr>
        <w:rPr>
          <w:rFonts w:ascii="Arial" w:hAnsi="Arial" w:cs="Arial"/>
          <w:sz w:val="24"/>
          <w:szCs w:val="24"/>
        </w:rPr>
      </w:pPr>
      <w:r w:rsidRPr="000E7F1A">
        <w:rPr>
          <w:rFonts w:ascii="Arial" w:hAnsi="Arial" w:cs="Arial"/>
          <w:sz w:val="24"/>
          <w:szCs w:val="24"/>
        </w:rPr>
        <w:t xml:space="preserve">14. Žákovi, který plní povinnou školní docházku v zahraniční škole na území České republiky podle ŠZ § 38 odst. 1 písm. c),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v jejímž vzdělávacím programu je na základě mezinárodní smlouvy zařazen vzdělávací obsah podle VY § 18 odst. 1, byl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z tohoto vzdělávacího obsahu hodnocen zahraniční školou na vysvědčení a v souladu s mezinárodní smlouvou nekonal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 xml:space="preserve">zkoušky, ředitel </w:t>
      </w:r>
      <w:r>
        <w:rPr>
          <w:rFonts w:ascii="Arial" w:hAnsi="Arial" w:cs="Arial"/>
          <w:sz w:val="24"/>
          <w:szCs w:val="24"/>
        </w:rPr>
        <w:t xml:space="preserve">kmenové školy vydá vysvědčení. </w:t>
      </w:r>
    </w:p>
    <w:p w:rsidR="00016466" w:rsidRDefault="00016466" w:rsidP="008F71D4">
      <w:pPr>
        <w:rPr>
          <w:rFonts w:ascii="Arial" w:hAnsi="Arial" w:cs="Arial"/>
          <w:sz w:val="24"/>
          <w:szCs w:val="24"/>
        </w:rPr>
      </w:pPr>
    </w:p>
    <w:p w:rsidR="00016466" w:rsidRDefault="00016466" w:rsidP="008F71D4">
      <w:pPr>
        <w:rPr>
          <w:rFonts w:ascii="Arial" w:hAnsi="Arial" w:cs="Arial"/>
          <w:sz w:val="24"/>
          <w:szCs w:val="24"/>
        </w:rPr>
      </w:pPr>
      <w:r>
        <w:rPr>
          <w:rFonts w:ascii="Arial" w:hAnsi="Arial" w:cs="Arial"/>
          <w:sz w:val="24"/>
          <w:szCs w:val="24"/>
        </w:rPr>
        <w:t>1</w:t>
      </w:r>
      <w:r w:rsidR="000E7F1A" w:rsidRPr="000E7F1A">
        <w:rPr>
          <w:rFonts w:ascii="Arial" w:hAnsi="Arial" w:cs="Arial"/>
          <w:sz w:val="24"/>
          <w:szCs w:val="24"/>
        </w:rPr>
        <w:t>5.</w:t>
      </w:r>
      <w:r>
        <w:rPr>
          <w:rFonts w:ascii="Arial" w:hAnsi="Arial" w:cs="Arial"/>
          <w:sz w:val="24"/>
          <w:szCs w:val="24"/>
        </w:rPr>
        <w:t xml:space="preserve"> </w:t>
      </w:r>
      <w:r w:rsidR="000E7F1A" w:rsidRPr="000E7F1A">
        <w:rPr>
          <w:rFonts w:ascii="Arial" w:hAnsi="Arial" w:cs="Arial"/>
          <w:sz w:val="24"/>
          <w:szCs w:val="24"/>
        </w:rPr>
        <w:t xml:space="preserve"> Ředitel kmenové školy vydá vysvědčení podle bodu 1 nebo 2 za období nejméně jednoho pololetí školního roku, nejdéle však </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za období dvou školních roků. Hodnocení ze vzdělávacího obsahu podle VY § 18 odst. 1 se na tomto vysvědčení uvede</w:t>
      </w:r>
    </w:p>
    <w:p w:rsidR="00016466" w:rsidRDefault="00016466" w:rsidP="008F71D4">
      <w:pPr>
        <w:rPr>
          <w:rFonts w:ascii="Arial" w:hAnsi="Arial" w:cs="Arial"/>
          <w:sz w:val="24"/>
          <w:szCs w:val="24"/>
        </w:rPr>
      </w:pPr>
      <w:r>
        <w:rPr>
          <w:rFonts w:ascii="Arial" w:hAnsi="Arial" w:cs="Arial"/>
          <w:sz w:val="24"/>
          <w:szCs w:val="24"/>
        </w:rPr>
        <w:t xml:space="preserve">       </w:t>
      </w:r>
      <w:r w:rsidR="000E7F1A" w:rsidRPr="000E7F1A">
        <w:rPr>
          <w:rFonts w:ascii="Arial" w:hAnsi="Arial" w:cs="Arial"/>
          <w:sz w:val="24"/>
          <w:szCs w:val="24"/>
        </w:rPr>
        <w:t>v</w:t>
      </w:r>
      <w:r>
        <w:rPr>
          <w:rFonts w:ascii="Arial" w:hAnsi="Arial" w:cs="Arial"/>
          <w:sz w:val="24"/>
          <w:szCs w:val="24"/>
        </w:rPr>
        <w:t> </w:t>
      </w:r>
      <w:r w:rsidR="000E7F1A" w:rsidRPr="000E7F1A">
        <w:rPr>
          <w:rFonts w:ascii="Arial" w:hAnsi="Arial" w:cs="Arial"/>
          <w:sz w:val="24"/>
          <w:szCs w:val="24"/>
        </w:rPr>
        <w:t>případech</w:t>
      </w:r>
      <w:r>
        <w:rPr>
          <w:rFonts w:ascii="Arial" w:hAnsi="Arial" w:cs="Arial"/>
          <w:sz w:val="24"/>
          <w:szCs w:val="24"/>
        </w:rPr>
        <w:t xml:space="preserve"> </w:t>
      </w:r>
      <w:r w:rsidRPr="00016466">
        <w:rPr>
          <w:rFonts w:ascii="Arial" w:hAnsi="Arial" w:cs="Arial"/>
          <w:sz w:val="24"/>
          <w:szCs w:val="24"/>
        </w:rPr>
        <w:t xml:space="preserve">podle bodu 1 písm. a) a bodu 2 v souladu s vysvědčením vydaným školou mimo území České republiky nebo </w:t>
      </w:r>
    </w:p>
    <w:p w:rsidR="00016466" w:rsidRDefault="00016466" w:rsidP="008F71D4">
      <w:pPr>
        <w:rPr>
          <w:rFonts w:ascii="Arial" w:hAnsi="Arial" w:cs="Arial"/>
          <w:sz w:val="24"/>
          <w:szCs w:val="24"/>
        </w:rPr>
      </w:pPr>
      <w:r>
        <w:rPr>
          <w:rFonts w:ascii="Arial" w:hAnsi="Arial" w:cs="Arial"/>
          <w:sz w:val="24"/>
          <w:szCs w:val="24"/>
        </w:rPr>
        <w:t xml:space="preserve">       </w:t>
      </w:r>
      <w:r w:rsidRPr="00016466">
        <w:rPr>
          <w:rFonts w:ascii="Arial" w:hAnsi="Arial" w:cs="Arial"/>
          <w:sz w:val="24"/>
          <w:szCs w:val="24"/>
        </w:rPr>
        <w:t xml:space="preserve">zahraniční školou na území České republiky a v případě podle bodu 1 písm. b) v souladu s osvědčením vydaným zahraničním </w:t>
      </w:r>
    </w:p>
    <w:p w:rsidR="00016466" w:rsidRDefault="00016466" w:rsidP="008F71D4">
      <w:pPr>
        <w:rPr>
          <w:rFonts w:ascii="Arial" w:hAnsi="Arial" w:cs="Arial"/>
          <w:sz w:val="24"/>
          <w:szCs w:val="24"/>
        </w:rPr>
      </w:pPr>
      <w:r>
        <w:rPr>
          <w:rFonts w:ascii="Arial" w:hAnsi="Arial" w:cs="Arial"/>
          <w:sz w:val="24"/>
          <w:szCs w:val="24"/>
        </w:rPr>
        <w:t xml:space="preserve">      </w:t>
      </w:r>
      <w:r w:rsidRPr="00016466">
        <w:rPr>
          <w:rFonts w:ascii="Arial" w:hAnsi="Arial" w:cs="Arial"/>
          <w:sz w:val="24"/>
          <w:szCs w:val="24"/>
        </w:rPr>
        <w:t xml:space="preserve">poskytovatelem vzdělávacího obsahu podle VY §18 odst. 1. </w:t>
      </w:r>
    </w:p>
    <w:p w:rsidR="00016466" w:rsidRDefault="00016466" w:rsidP="008F71D4">
      <w:pPr>
        <w:rPr>
          <w:rFonts w:ascii="Arial" w:hAnsi="Arial" w:cs="Arial"/>
          <w:sz w:val="24"/>
          <w:szCs w:val="24"/>
        </w:rPr>
      </w:pPr>
    </w:p>
    <w:p w:rsidR="00016466" w:rsidRDefault="00016466" w:rsidP="008F71D4">
      <w:pPr>
        <w:rPr>
          <w:rFonts w:ascii="Arial" w:hAnsi="Arial" w:cs="Arial"/>
          <w:sz w:val="24"/>
          <w:szCs w:val="24"/>
        </w:rPr>
      </w:pPr>
      <w:r w:rsidRPr="00016466">
        <w:rPr>
          <w:rFonts w:ascii="Arial" w:hAnsi="Arial" w:cs="Arial"/>
          <w:sz w:val="24"/>
          <w:szCs w:val="24"/>
        </w:rPr>
        <w:t xml:space="preserve">16. Pokračuje-li žák, kterému ředitel kmenové školy podle bodu 1 nebo 2 vydal vysvědčení, v plnění povinné školní docházky </w:t>
      </w:r>
    </w:p>
    <w:p w:rsidR="00016466" w:rsidRDefault="00016466" w:rsidP="008F71D4">
      <w:pPr>
        <w:rPr>
          <w:rFonts w:ascii="Arial" w:hAnsi="Arial" w:cs="Arial"/>
          <w:sz w:val="24"/>
          <w:szCs w:val="24"/>
        </w:rPr>
      </w:pPr>
      <w:r>
        <w:rPr>
          <w:rFonts w:ascii="Arial" w:hAnsi="Arial" w:cs="Arial"/>
          <w:sz w:val="24"/>
          <w:szCs w:val="24"/>
        </w:rPr>
        <w:t xml:space="preserve">      </w:t>
      </w:r>
      <w:r w:rsidRPr="00016466">
        <w:rPr>
          <w:rFonts w:ascii="Arial" w:hAnsi="Arial" w:cs="Arial"/>
          <w:sz w:val="24"/>
          <w:szCs w:val="24"/>
        </w:rPr>
        <w:t xml:space="preserve">v kmenové škole, zařadí jej ředitel kmenové školy do příslušného ročníku na základě tohoto vysvědčení. </w:t>
      </w:r>
    </w:p>
    <w:p w:rsidR="00016466" w:rsidRDefault="00016466" w:rsidP="008F71D4">
      <w:pPr>
        <w:rPr>
          <w:rFonts w:ascii="Arial" w:hAnsi="Arial" w:cs="Arial"/>
          <w:sz w:val="24"/>
          <w:szCs w:val="24"/>
        </w:rPr>
      </w:pPr>
    </w:p>
    <w:p w:rsidR="00016466" w:rsidRDefault="00016466" w:rsidP="008F71D4">
      <w:pPr>
        <w:rPr>
          <w:rFonts w:ascii="Arial" w:hAnsi="Arial" w:cs="Arial"/>
          <w:sz w:val="24"/>
          <w:szCs w:val="24"/>
        </w:rPr>
      </w:pPr>
      <w:r w:rsidRPr="00016466">
        <w:rPr>
          <w:rFonts w:ascii="Arial" w:hAnsi="Arial" w:cs="Arial"/>
          <w:sz w:val="24"/>
          <w:szCs w:val="24"/>
        </w:rPr>
        <w:t xml:space="preserve">17. Žáka, který plnil povinnou školní docházku ve škole zřízené při diplomatické misi České republiky nebo konzulárním úřadu </w:t>
      </w:r>
    </w:p>
    <w:p w:rsidR="00016466" w:rsidRDefault="00016466" w:rsidP="008F71D4">
      <w:pPr>
        <w:rPr>
          <w:rFonts w:ascii="Arial" w:hAnsi="Arial" w:cs="Arial"/>
          <w:sz w:val="24"/>
          <w:szCs w:val="24"/>
        </w:rPr>
      </w:pPr>
      <w:r>
        <w:rPr>
          <w:rFonts w:ascii="Arial" w:hAnsi="Arial" w:cs="Arial"/>
          <w:sz w:val="24"/>
          <w:szCs w:val="24"/>
        </w:rPr>
        <w:t xml:space="preserve">      </w:t>
      </w:r>
      <w:r w:rsidRPr="00016466">
        <w:rPr>
          <w:rFonts w:ascii="Arial" w:hAnsi="Arial" w:cs="Arial"/>
          <w:sz w:val="24"/>
          <w:szCs w:val="24"/>
        </w:rPr>
        <w:t>České republiky a pokračuje v plnění povinné školní docházky v kmenové škole, zařadí ředitel kmenové školy do příslušného</w:t>
      </w:r>
    </w:p>
    <w:p w:rsidR="00016466" w:rsidRDefault="00016466" w:rsidP="008F71D4">
      <w:pPr>
        <w:rPr>
          <w:rFonts w:ascii="Arial" w:hAnsi="Arial" w:cs="Arial"/>
          <w:sz w:val="24"/>
          <w:szCs w:val="24"/>
        </w:rPr>
      </w:pPr>
      <w:r>
        <w:rPr>
          <w:rFonts w:ascii="Arial" w:hAnsi="Arial" w:cs="Arial"/>
          <w:sz w:val="24"/>
          <w:szCs w:val="24"/>
        </w:rPr>
        <w:t xml:space="preserve">     </w:t>
      </w:r>
      <w:r w:rsidRPr="00016466">
        <w:rPr>
          <w:rFonts w:ascii="Arial" w:hAnsi="Arial" w:cs="Arial"/>
          <w:sz w:val="24"/>
          <w:szCs w:val="24"/>
        </w:rPr>
        <w:t xml:space="preserve"> ročníku podle dosavadních výsledků vzdělávání doložených vysvědčením. </w:t>
      </w:r>
    </w:p>
    <w:p w:rsidR="00016466" w:rsidRDefault="00016466" w:rsidP="008F71D4">
      <w:pPr>
        <w:rPr>
          <w:rFonts w:ascii="Arial" w:hAnsi="Arial" w:cs="Arial"/>
          <w:sz w:val="24"/>
          <w:szCs w:val="24"/>
        </w:rPr>
      </w:pPr>
    </w:p>
    <w:p w:rsidR="00016466" w:rsidRDefault="00016466" w:rsidP="008F71D4">
      <w:pPr>
        <w:rPr>
          <w:rFonts w:ascii="Arial" w:hAnsi="Arial" w:cs="Arial"/>
          <w:sz w:val="24"/>
          <w:szCs w:val="24"/>
        </w:rPr>
      </w:pPr>
      <w:r w:rsidRPr="00016466">
        <w:rPr>
          <w:rFonts w:ascii="Arial" w:hAnsi="Arial" w:cs="Arial"/>
          <w:sz w:val="24"/>
          <w:szCs w:val="24"/>
        </w:rPr>
        <w:t xml:space="preserve">18. Žáka, na kterého se vztahuje povinná školní docházka a který nekonal zkoušky z jiných než touto vyhláškou stanovených </w:t>
      </w:r>
    </w:p>
    <w:p w:rsidR="00016466" w:rsidRDefault="00016466" w:rsidP="008F71D4">
      <w:pPr>
        <w:rPr>
          <w:rFonts w:ascii="Arial" w:hAnsi="Arial" w:cs="Arial"/>
          <w:sz w:val="24"/>
          <w:szCs w:val="24"/>
        </w:rPr>
      </w:pPr>
      <w:r>
        <w:rPr>
          <w:rFonts w:ascii="Arial" w:hAnsi="Arial" w:cs="Arial"/>
          <w:sz w:val="24"/>
          <w:szCs w:val="24"/>
        </w:rPr>
        <w:t xml:space="preserve">    </w:t>
      </w:r>
      <w:r w:rsidR="00866765">
        <w:rPr>
          <w:rFonts w:ascii="Arial" w:hAnsi="Arial" w:cs="Arial"/>
          <w:sz w:val="24"/>
          <w:szCs w:val="24"/>
        </w:rPr>
        <w:t xml:space="preserve">  </w:t>
      </w:r>
      <w:r w:rsidRPr="00016466">
        <w:rPr>
          <w:rFonts w:ascii="Arial" w:hAnsi="Arial" w:cs="Arial"/>
          <w:sz w:val="24"/>
          <w:szCs w:val="24"/>
        </w:rPr>
        <w:t xml:space="preserve">důvodů, zařazuje ředitel kmenové školy do příslušného ročníku po zjištění úrovně jeho dosavadního vzdělání a znalosti </w:t>
      </w:r>
    </w:p>
    <w:p w:rsidR="000E7F1A" w:rsidRPr="00016466" w:rsidRDefault="00016466" w:rsidP="008F71D4">
      <w:pPr>
        <w:rPr>
          <w:rFonts w:ascii="Arial" w:hAnsi="Arial" w:cs="Arial"/>
          <w:sz w:val="24"/>
          <w:szCs w:val="24"/>
        </w:rPr>
      </w:pPr>
      <w:r>
        <w:rPr>
          <w:rFonts w:ascii="Arial" w:hAnsi="Arial" w:cs="Arial"/>
          <w:sz w:val="24"/>
          <w:szCs w:val="24"/>
        </w:rPr>
        <w:t xml:space="preserve">    </w:t>
      </w:r>
      <w:r w:rsidR="00866765">
        <w:rPr>
          <w:rFonts w:ascii="Arial" w:hAnsi="Arial" w:cs="Arial"/>
          <w:sz w:val="24"/>
          <w:szCs w:val="24"/>
        </w:rPr>
        <w:t xml:space="preserve"> </w:t>
      </w:r>
      <w:r>
        <w:rPr>
          <w:rFonts w:ascii="Arial" w:hAnsi="Arial" w:cs="Arial"/>
          <w:sz w:val="24"/>
          <w:szCs w:val="24"/>
        </w:rPr>
        <w:t xml:space="preserve"> </w:t>
      </w:r>
      <w:r w:rsidRPr="00016466">
        <w:rPr>
          <w:rFonts w:ascii="Arial" w:hAnsi="Arial" w:cs="Arial"/>
          <w:sz w:val="24"/>
          <w:szCs w:val="24"/>
        </w:rPr>
        <w:t>vyučovacího jazyka.</w:t>
      </w:r>
    </w:p>
    <w:p w:rsidR="007F1386" w:rsidRDefault="007F1386" w:rsidP="008F71D4">
      <w:pPr>
        <w:rPr>
          <w:rFonts w:ascii="Arial" w:hAnsi="Arial" w:cs="Arial"/>
          <w:sz w:val="24"/>
          <w:szCs w:val="24"/>
        </w:rPr>
      </w:pPr>
    </w:p>
    <w:p w:rsidR="00016466" w:rsidRDefault="00016466" w:rsidP="008F71D4">
      <w:pPr>
        <w:rPr>
          <w:rFonts w:ascii="Arial" w:hAnsi="Arial" w:cs="Arial"/>
          <w:sz w:val="24"/>
          <w:szCs w:val="24"/>
        </w:rPr>
      </w:pPr>
    </w:p>
    <w:p w:rsidR="00866765" w:rsidRPr="00866765" w:rsidRDefault="00866765" w:rsidP="008F71D4">
      <w:pPr>
        <w:rPr>
          <w:rFonts w:ascii="Arial" w:hAnsi="Arial" w:cs="Arial"/>
          <w:b/>
          <w:sz w:val="32"/>
          <w:szCs w:val="32"/>
        </w:rPr>
      </w:pPr>
      <w:r>
        <w:rPr>
          <w:rFonts w:ascii="Arial" w:hAnsi="Arial" w:cs="Arial"/>
          <w:b/>
          <w:sz w:val="32"/>
          <w:szCs w:val="32"/>
        </w:rPr>
        <w:t xml:space="preserve">                              </w:t>
      </w:r>
      <w:r w:rsidR="00016466" w:rsidRPr="00866765">
        <w:rPr>
          <w:rFonts w:ascii="Arial" w:hAnsi="Arial" w:cs="Arial"/>
          <w:b/>
          <w:sz w:val="32"/>
          <w:szCs w:val="32"/>
        </w:rPr>
        <w:t>10 Komisionální přezkoušení a opravné zkoušky</w:t>
      </w:r>
    </w:p>
    <w:p w:rsidR="00866765" w:rsidRDefault="00866765" w:rsidP="008F71D4">
      <w:pPr>
        <w:rPr>
          <w:rFonts w:ascii="Arial" w:hAnsi="Arial" w:cs="Arial"/>
          <w:sz w:val="24"/>
          <w:szCs w:val="24"/>
        </w:rPr>
      </w:pPr>
    </w:p>
    <w:p w:rsidR="00866765" w:rsidRPr="00866765" w:rsidRDefault="00016466" w:rsidP="008F71D4">
      <w:pPr>
        <w:rPr>
          <w:rFonts w:ascii="Arial" w:hAnsi="Arial" w:cs="Arial"/>
          <w:b/>
          <w:sz w:val="28"/>
          <w:szCs w:val="28"/>
        </w:rPr>
      </w:pPr>
      <w:r w:rsidRPr="00866765">
        <w:rPr>
          <w:rFonts w:ascii="Arial" w:hAnsi="Arial" w:cs="Arial"/>
          <w:sz w:val="24"/>
          <w:szCs w:val="24"/>
        </w:rPr>
        <w:t xml:space="preserve"> </w:t>
      </w:r>
      <w:r w:rsidRPr="00866765">
        <w:rPr>
          <w:rFonts w:ascii="Arial" w:hAnsi="Arial" w:cs="Arial"/>
          <w:b/>
          <w:sz w:val="28"/>
          <w:szCs w:val="28"/>
        </w:rPr>
        <w:t xml:space="preserve">10.1 Komisionální zkouška </w:t>
      </w:r>
    </w:p>
    <w:p w:rsidR="00866765" w:rsidRDefault="00866765" w:rsidP="008F71D4">
      <w:pPr>
        <w:rPr>
          <w:rFonts w:ascii="Arial" w:hAnsi="Arial" w:cs="Arial"/>
          <w:sz w:val="24"/>
          <w:szCs w:val="24"/>
        </w:rPr>
      </w:pPr>
    </w:p>
    <w:p w:rsidR="00866765" w:rsidRDefault="00016466" w:rsidP="008F71D4">
      <w:pPr>
        <w:rPr>
          <w:rFonts w:ascii="Arial" w:hAnsi="Arial" w:cs="Arial"/>
          <w:sz w:val="24"/>
          <w:szCs w:val="24"/>
        </w:rPr>
      </w:pPr>
      <w:r w:rsidRPr="00866765">
        <w:rPr>
          <w:rFonts w:ascii="Arial" w:hAnsi="Arial" w:cs="Arial"/>
          <w:sz w:val="24"/>
          <w:szCs w:val="24"/>
        </w:rPr>
        <w:t xml:space="preserve">1. Komisi pro komisionální přezkoušení jmenuje ředitel školy; v případě, že je vyučujícím daného předmětu ředitel školy, jmenuje </w:t>
      </w:r>
    </w:p>
    <w:p w:rsidR="00866765" w:rsidRDefault="00866765" w:rsidP="008F71D4">
      <w:pPr>
        <w:rPr>
          <w:rFonts w:ascii="Arial" w:hAnsi="Arial" w:cs="Arial"/>
          <w:sz w:val="24"/>
          <w:szCs w:val="24"/>
        </w:rPr>
      </w:pPr>
      <w:r>
        <w:rPr>
          <w:rFonts w:ascii="Arial" w:hAnsi="Arial" w:cs="Arial"/>
          <w:sz w:val="24"/>
          <w:szCs w:val="24"/>
        </w:rPr>
        <w:t xml:space="preserve">    </w:t>
      </w:r>
      <w:r w:rsidR="00016466" w:rsidRPr="00866765">
        <w:rPr>
          <w:rFonts w:ascii="Arial" w:hAnsi="Arial" w:cs="Arial"/>
          <w:sz w:val="24"/>
          <w:szCs w:val="24"/>
        </w:rPr>
        <w:t xml:space="preserve">komisi krajský úřad. </w:t>
      </w:r>
    </w:p>
    <w:p w:rsidR="00866765" w:rsidRDefault="00866765" w:rsidP="008F71D4">
      <w:pPr>
        <w:rPr>
          <w:rFonts w:ascii="Arial" w:hAnsi="Arial" w:cs="Arial"/>
          <w:sz w:val="24"/>
          <w:szCs w:val="24"/>
        </w:rPr>
      </w:pPr>
    </w:p>
    <w:p w:rsidR="00866765" w:rsidRDefault="00016466" w:rsidP="008F71D4">
      <w:pPr>
        <w:rPr>
          <w:rFonts w:ascii="Arial" w:hAnsi="Arial" w:cs="Arial"/>
          <w:sz w:val="24"/>
          <w:szCs w:val="24"/>
        </w:rPr>
      </w:pPr>
      <w:r w:rsidRPr="00866765">
        <w:rPr>
          <w:rFonts w:ascii="Arial" w:hAnsi="Arial" w:cs="Arial"/>
          <w:sz w:val="24"/>
          <w:szCs w:val="24"/>
        </w:rPr>
        <w:t xml:space="preserve">2. </w:t>
      </w:r>
      <w:r w:rsidR="00866765">
        <w:rPr>
          <w:rFonts w:ascii="Arial" w:hAnsi="Arial" w:cs="Arial"/>
          <w:sz w:val="24"/>
          <w:szCs w:val="24"/>
        </w:rPr>
        <w:t xml:space="preserve"> </w:t>
      </w:r>
      <w:r w:rsidRPr="00866765">
        <w:rPr>
          <w:rFonts w:ascii="Arial" w:hAnsi="Arial" w:cs="Arial"/>
          <w:sz w:val="24"/>
          <w:szCs w:val="24"/>
        </w:rPr>
        <w:t xml:space="preserve">Komise je tříčlenná a tvoří ji: </w:t>
      </w:r>
    </w:p>
    <w:p w:rsidR="00866765" w:rsidRDefault="00866765" w:rsidP="008F71D4">
      <w:pPr>
        <w:rPr>
          <w:rFonts w:ascii="Arial" w:hAnsi="Arial" w:cs="Arial"/>
          <w:sz w:val="24"/>
          <w:szCs w:val="24"/>
        </w:rPr>
      </w:pPr>
      <w:r>
        <w:rPr>
          <w:rFonts w:ascii="Arial" w:hAnsi="Arial" w:cs="Arial"/>
          <w:sz w:val="24"/>
          <w:szCs w:val="24"/>
        </w:rPr>
        <w:t xml:space="preserve">               a)</w:t>
      </w:r>
      <w:r w:rsidR="00016466" w:rsidRPr="00866765">
        <w:rPr>
          <w:rFonts w:ascii="Arial" w:hAnsi="Arial" w:cs="Arial"/>
          <w:sz w:val="24"/>
          <w:szCs w:val="24"/>
        </w:rPr>
        <w:t xml:space="preserve"> </w:t>
      </w:r>
      <w:r>
        <w:rPr>
          <w:rFonts w:ascii="Arial" w:hAnsi="Arial" w:cs="Arial"/>
          <w:sz w:val="24"/>
          <w:szCs w:val="24"/>
        </w:rPr>
        <w:t xml:space="preserve">  </w:t>
      </w:r>
      <w:r w:rsidR="00016466" w:rsidRPr="00866765">
        <w:rPr>
          <w:rFonts w:ascii="Arial" w:hAnsi="Arial" w:cs="Arial"/>
          <w:sz w:val="24"/>
          <w:szCs w:val="24"/>
        </w:rPr>
        <w:t>předseda, kterým je ředitel školy, popřípadě jím pověřený učitel</w:t>
      </w:r>
      <w:r>
        <w:rPr>
          <w:rFonts w:ascii="Arial" w:hAnsi="Arial" w:cs="Arial"/>
          <w:sz w:val="24"/>
          <w:szCs w:val="24"/>
        </w:rPr>
        <w:t xml:space="preserve">, nebo v případě, že vyučujícím </w:t>
      </w:r>
      <w:r w:rsidR="00016466" w:rsidRPr="00866765">
        <w:rPr>
          <w:rFonts w:ascii="Arial" w:hAnsi="Arial" w:cs="Arial"/>
          <w:sz w:val="24"/>
          <w:szCs w:val="24"/>
        </w:rPr>
        <w:t xml:space="preserve">daného předmětu je </w:t>
      </w:r>
      <w:r>
        <w:rPr>
          <w:rFonts w:ascii="Arial" w:hAnsi="Arial" w:cs="Arial"/>
          <w:sz w:val="24"/>
          <w:szCs w:val="24"/>
        </w:rPr>
        <w:t xml:space="preserve">  </w:t>
      </w:r>
    </w:p>
    <w:p w:rsidR="00866765" w:rsidRDefault="00866765" w:rsidP="008F71D4">
      <w:pPr>
        <w:rPr>
          <w:rFonts w:ascii="Arial" w:hAnsi="Arial" w:cs="Arial"/>
          <w:sz w:val="24"/>
          <w:szCs w:val="24"/>
        </w:rPr>
      </w:pPr>
      <w:r>
        <w:rPr>
          <w:rFonts w:ascii="Arial" w:hAnsi="Arial" w:cs="Arial"/>
          <w:sz w:val="24"/>
          <w:szCs w:val="24"/>
        </w:rPr>
        <w:t xml:space="preserve">                    </w:t>
      </w:r>
      <w:r w:rsidR="00016466" w:rsidRPr="00866765">
        <w:rPr>
          <w:rFonts w:ascii="Arial" w:hAnsi="Arial" w:cs="Arial"/>
          <w:sz w:val="24"/>
          <w:szCs w:val="24"/>
        </w:rPr>
        <w:t>ředitel školy, krajským úřadem jmenovaný ji</w:t>
      </w:r>
      <w:r>
        <w:rPr>
          <w:rFonts w:ascii="Arial" w:hAnsi="Arial" w:cs="Arial"/>
          <w:sz w:val="24"/>
          <w:szCs w:val="24"/>
        </w:rPr>
        <w:t>ný pedagogický pracovník školy</w:t>
      </w:r>
    </w:p>
    <w:p w:rsidR="00866765" w:rsidRDefault="00866765" w:rsidP="008F71D4">
      <w:pPr>
        <w:rPr>
          <w:rFonts w:ascii="Arial" w:hAnsi="Arial" w:cs="Arial"/>
          <w:sz w:val="24"/>
          <w:szCs w:val="24"/>
        </w:rPr>
      </w:pPr>
      <w:r>
        <w:rPr>
          <w:rFonts w:ascii="Arial" w:hAnsi="Arial" w:cs="Arial"/>
          <w:sz w:val="24"/>
          <w:szCs w:val="24"/>
        </w:rPr>
        <w:t xml:space="preserve">               b) </w:t>
      </w:r>
      <w:r w:rsidR="00016466" w:rsidRPr="00866765">
        <w:rPr>
          <w:rFonts w:ascii="Arial" w:hAnsi="Arial" w:cs="Arial"/>
          <w:sz w:val="24"/>
          <w:szCs w:val="24"/>
        </w:rPr>
        <w:t xml:space="preserve"> zkoušející učitel, jímž je vyučující daného předmětu ve třídě, v níž je žák zařazen, popřípadě jiný vyučující daného </w:t>
      </w:r>
    </w:p>
    <w:p w:rsidR="00866765" w:rsidRDefault="00866765" w:rsidP="008F71D4">
      <w:pPr>
        <w:rPr>
          <w:rFonts w:ascii="Arial" w:hAnsi="Arial" w:cs="Arial"/>
          <w:sz w:val="24"/>
          <w:szCs w:val="24"/>
        </w:rPr>
      </w:pPr>
      <w:r>
        <w:rPr>
          <w:rFonts w:ascii="Arial" w:hAnsi="Arial" w:cs="Arial"/>
          <w:sz w:val="24"/>
          <w:szCs w:val="24"/>
        </w:rPr>
        <w:t xml:space="preserve">                    </w:t>
      </w:r>
      <w:r w:rsidR="00016466" w:rsidRPr="00866765">
        <w:rPr>
          <w:rFonts w:ascii="Arial" w:hAnsi="Arial" w:cs="Arial"/>
          <w:sz w:val="24"/>
          <w:szCs w:val="24"/>
        </w:rPr>
        <w:t>pře</w:t>
      </w:r>
      <w:r>
        <w:rPr>
          <w:rFonts w:ascii="Arial" w:hAnsi="Arial" w:cs="Arial"/>
          <w:sz w:val="24"/>
          <w:szCs w:val="24"/>
        </w:rPr>
        <w:t>dmětu</w:t>
      </w:r>
    </w:p>
    <w:p w:rsidR="00866765" w:rsidRDefault="00866765" w:rsidP="008F71D4">
      <w:pPr>
        <w:rPr>
          <w:rFonts w:ascii="Arial" w:hAnsi="Arial" w:cs="Arial"/>
          <w:sz w:val="24"/>
          <w:szCs w:val="24"/>
        </w:rPr>
      </w:pPr>
      <w:r>
        <w:rPr>
          <w:rFonts w:ascii="Arial" w:hAnsi="Arial" w:cs="Arial"/>
          <w:sz w:val="24"/>
          <w:szCs w:val="24"/>
        </w:rPr>
        <w:t xml:space="preserve">                c)  </w:t>
      </w:r>
      <w:r w:rsidR="00016466" w:rsidRPr="00866765">
        <w:rPr>
          <w:rFonts w:ascii="Arial" w:hAnsi="Arial" w:cs="Arial"/>
          <w:sz w:val="24"/>
          <w:szCs w:val="24"/>
        </w:rPr>
        <w:t xml:space="preserve"> přísedící, kterým je jiný vyučující daného předmětu nebo předmětu stejné vzdělávací oblasti stanovené Rámcovým </w:t>
      </w:r>
    </w:p>
    <w:p w:rsidR="00866765" w:rsidRDefault="00866765" w:rsidP="008F71D4">
      <w:pPr>
        <w:rPr>
          <w:rFonts w:ascii="Arial" w:hAnsi="Arial" w:cs="Arial"/>
          <w:sz w:val="24"/>
          <w:szCs w:val="24"/>
        </w:rPr>
      </w:pPr>
      <w:r>
        <w:rPr>
          <w:rFonts w:ascii="Arial" w:hAnsi="Arial" w:cs="Arial"/>
          <w:sz w:val="24"/>
          <w:szCs w:val="24"/>
        </w:rPr>
        <w:t xml:space="preserve">                     </w:t>
      </w:r>
      <w:r w:rsidR="00016466" w:rsidRPr="00866765">
        <w:rPr>
          <w:rFonts w:ascii="Arial" w:hAnsi="Arial" w:cs="Arial"/>
          <w:sz w:val="24"/>
          <w:szCs w:val="24"/>
        </w:rPr>
        <w:t xml:space="preserve">vzdělávacím programem pro základní vzdělávání. </w:t>
      </w:r>
    </w:p>
    <w:p w:rsidR="00866765" w:rsidRDefault="00866765" w:rsidP="008F71D4">
      <w:pPr>
        <w:rPr>
          <w:rFonts w:ascii="Arial" w:hAnsi="Arial" w:cs="Arial"/>
          <w:sz w:val="24"/>
          <w:szCs w:val="24"/>
        </w:rPr>
      </w:pPr>
      <w:r>
        <w:rPr>
          <w:rFonts w:ascii="Arial" w:hAnsi="Arial" w:cs="Arial"/>
          <w:sz w:val="24"/>
          <w:szCs w:val="24"/>
        </w:rPr>
        <w:t xml:space="preserve"> </w:t>
      </w:r>
    </w:p>
    <w:p w:rsidR="00866765" w:rsidRDefault="00016466" w:rsidP="008F71D4">
      <w:pPr>
        <w:rPr>
          <w:rFonts w:ascii="Arial" w:hAnsi="Arial" w:cs="Arial"/>
          <w:sz w:val="24"/>
          <w:szCs w:val="24"/>
        </w:rPr>
      </w:pPr>
      <w:r w:rsidRPr="00866765">
        <w:rPr>
          <w:rFonts w:ascii="Arial" w:hAnsi="Arial" w:cs="Arial"/>
          <w:sz w:val="24"/>
          <w:szCs w:val="24"/>
        </w:rPr>
        <w:t xml:space="preserve">3. </w:t>
      </w:r>
      <w:r w:rsidR="00866765">
        <w:rPr>
          <w:rFonts w:ascii="Arial" w:hAnsi="Arial" w:cs="Arial"/>
          <w:sz w:val="24"/>
          <w:szCs w:val="24"/>
        </w:rPr>
        <w:t xml:space="preserve">  </w:t>
      </w:r>
      <w:r w:rsidRPr="00866765">
        <w:rPr>
          <w:rFonts w:ascii="Arial" w:hAnsi="Arial" w:cs="Arial"/>
          <w:sz w:val="24"/>
          <w:szCs w:val="24"/>
        </w:rPr>
        <w:t xml:space="preserve">Výsledek přezkoušení již nelze napadnout novou žádostí o přezkoušení. </w:t>
      </w:r>
    </w:p>
    <w:p w:rsidR="00866765" w:rsidRDefault="00866765" w:rsidP="008F71D4">
      <w:pPr>
        <w:rPr>
          <w:rFonts w:ascii="Arial" w:hAnsi="Arial" w:cs="Arial"/>
          <w:sz w:val="24"/>
          <w:szCs w:val="24"/>
        </w:rPr>
      </w:pPr>
    </w:p>
    <w:p w:rsidR="00866765" w:rsidRDefault="00016466" w:rsidP="008F71D4">
      <w:pPr>
        <w:rPr>
          <w:rFonts w:ascii="Arial" w:hAnsi="Arial" w:cs="Arial"/>
          <w:sz w:val="24"/>
          <w:szCs w:val="24"/>
        </w:rPr>
      </w:pPr>
      <w:r w:rsidRPr="00866765">
        <w:rPr>
          <w:rFonts w:ascii="Arial" w:hAnsi="Arial" w:cs="Arial"/>
          <w:sz w:val="24"/>
          <w:szCs w:val="24"/>
        </w:rPr>
        <w:t xml:space="preserve">4. </w:t>
      </w:r>
      <w:r w:rsidR="00866765">
        <w:rPr>
          <w:rFonts w:ascii="Arial" w:hAnsi="Arial" w:cs="Arial"/>
          <w:sz w:val="24"/>
          <w:szCs w:val="24"/>
        </w:rPr>
        <w:t xml:space="preserve">   </w:t>
      </w:r>
      <w:r w:rsidRPr="00866765">
        <w:rPr>
          <w:rFonts w:ascii="Arial" w:hAnsi="Arial" w:cs="Arial"/>
          <w:sz w:val="24"/>
          <w:szCs w:val="24"/>
        </w:rPr>
        <w:t>Výsledek přezkoušení stanoví komise hlasováním.</w:t>
      </w:r>
    </w:p>
    <w:p w:rsidR="00866765" w:rsidRDefault="00866765" w:rsidP="008F71D4">
      <w:pPr>
        <w:rPr>
          <w:rFonts w:ascii="Arial" w:hAnsi="Arial" w:cs="Arial"/>
          <w:sz w:val="24"/>
          <w:szCs w:val="24"/>
        </w:rPr>
      </w:pPr>
    </w:p>
    <w:p w:rsidR="00866765" w:rsidRDefault="00016466" w:rsidP="008F71D4">
      <w:pPr>
        <w:rPr>
          <w:rFonts w:ascii="Arial" w:hAnsi="Arial" w:cs="Arial"/>
          <w:sz w:val="24"/>
          <w:szCs w:val="24"/>
        </w:rPr>
      </w:pPr>
      <w:r w:rsidRPr="00866765">
        <w:rPr>
          <w:rFonts w:ascii="Arial" w:hAnsi="Arial" w:cs="Arial"/>
          <w:sz w:val="24"/>
          <w:szCs w:val="24"/>
        </w:rPr>
        <w:t>5.</w:t>
      </w:r>
      <w:r w:rsidR="00866765">
        <w:rPr>
          <w:rFonts w:ascii="Arial" w:hAnsi="Arial" w:cs="Arial"/>
          <w:sz w:val="24"/>
          <w:szCs w:val="24"/>
        </w:rPr>
        <w:t xml:space="preserve">    </w:t>
      </w:r>
      <w:r w:rsidRPr="00866765">
        <w:rPr>
          <w:rFonts w:ascii="Arial" w:hAnsi="Arial" w:cs="Arial"/>
          <w:sz w:val="24"/>
          <w:szCs w:val="24"/>
        </w:rPr>
        <w:t>Výsledek přezkoušení se vyjádří slovním hodnocením nebo stupněm prospěchu.</w:t>
      </w:r>
    </w:p>
    <w:p w:rsidR="00866765" w:rsidRDefault="00866765" w:rsidP="008F71D4">
      <w:pPr>
        <w:rPr>
          <w:rFonts w:ascii="Arial" w:hAnsi="Arial" w:cs="Arial"/>
          <w:sz w:val="24"/>
          <w:szCs w:val="24"/>
        </w:rPr>
      </w:pPr>
    </w:p>
    <w:p w:rsidR="00866765" w:rsidRDefault="00016466" w:rsidP="008F71D4">
      <w:pPr>
        <w:rPr>
          <w:rFonts w:ascii="Arial" w:hAnsi="Arial" w:cs="Arial"/>
          <w:sz w:val="24"/>
          <w:szCs w:val="24"/>
        </w:rPr>
      </w:pPr>
      <w:r w:rsidRPr="00866765">
        <w:rPr>
          <w:rFonts w:ascii="Arial" w:hAnsi="Arial" w:cs="Arial"/>
          <w:sz w:val="24"/>
          <w:szCs w:val="24"/>
        </w:rPr>
        <w:t xml:space="preserve"> 6. </w:t>
      </w:r>
      <w:r w:rsidR="00866765">
        <w:rPr>
          <w:rFonts w:ascii="Arial" w:hAnsi="Arial" w:cs="Arial"/>
          <w:sz w:val="24"/>
          <w:szCs w:val="24"/>
        </w:rPr>
        <w:t xml:space="preserve">  </w:t>
      </w:r>
      <w:r w:rsidRPr="00866765">
        <w:rPr>
          <w:rFonts w:ascii="Arial" w:hAnsi="Arial" w:cs="Arial"/>
          <w:sz w:val="24"/>
          <w:szCs w:val="24"/>
        </w:rPr>
        <w:t xml:space="preserve">Ředitel školy sdělí výsledek přezkoušení prokazatelným způsobem žákovi a zákonnému zástupci žáka. V případě změny </w:t>
      </w:r>
      <w:r w:rsidR="00866765">
        <w:rPr>
          <w:rFonts w:ascii="Arial" w:hAnsi="Arial" w:cs="Arial"/>
          <w:sz w:val="24"/>
          <w:szCs w:val="24"/>
        </w:rPr>
        <w:t xml:space="preserve"> </w:t>
      </w:r>
    </w:p>
    <w:p w:rsidR="00866765" w:rsidRDefault="00866765" w:rsidP="008F71D4">
      <w:pPr>
        <w:rPr>
          <w:rFonts w:ascii="Arial" w:hAnsi="Arial" w:cs="Arial"/>
          <w:sz w:val="24"/>
          <w:szCs w:val="24"/>
        </w:rPr>
      </w:pPr>
      <w:r>
        <w:rPr>
          <w:rFonts w:ascii="Arial" w:hAnsi="Arial" w:cs="Arial"/>
          <w:sz w:val="24"/>
          <w:szCs w:val="24"/>
        </w:rPr>
        <w:t xml:space="preserve">        </w:t>
      </w:r>
      <w:r w:rsidR="00016466" w:rsidRPr="00866765">
        <w:rPr>
          <w:rFonts w:ascii="Arial" w:hAnsi="Arial" w:cs="Arial"/>
          <w:sz w:val="24"/>
          <w:szCs w:val="24"/>
        </w:rPr>
        <w:t>hodnocení na konci prvního nebo druhého pololetí se žákovi vydá nové vysvědčení.</w:t>
      </w:r>
    </w:p>
    <w:p w:rsidR="00866765" w:rsidRDefault="00866765" w:rsidP="008F71D4">
      <w:pPr>
        <w:rPr>
          <w:rFonts w:ascii="Arial" w:hAnsi="Arial" w:cs="Arial"/>
          <w:sz w:val="24"/>
          <w:szCs w:val="24"/>
        </w:rPr>
      </w:pPr>
    </w:p>
    <w:p w:rsidR="00866765" w:rsidRDefault="00016466" w:rsidP="008F71D4">
      <w:pPr>
        <w:rPr>
          <w:rFonts w:ascii="Arial" w:hAnsi="Arial" w:cs="Arial"/>
          <w:sz w:val="24"/>
          <w:szCs w:val="24"/>
        </w:rPr>
      </w:pPr>
      <w:r w:rsidRPr="00866765">
        <w:rPr>
          <w:rFonts w:ascii="Arial" w:hAnsi="Arial" w:cs="Arial"/>
          <w:sz w:val="24"/>
          <w:szCs w:val="24"/>
        </w:rPr>
        <w:t xml:space="preserve"> 7. O přezkoušení se pořizuje protokol, který se stává součástí dokumentace školy.</w:t>
      </w:r>
    </w:p>
    <w:p w:rsidR="00866765" w:rsidRDefault="00866765" w:rsidP="008F71D4">
      <w:pPr>
        <w:rPr>
          <w:rFonts w:ascii="Arial" w:hAnsi="Arial" w:cs="Arial"/>
          <w:sz w:val="24"/>
          <w:szCs w:val="24"/>
        </w:rPr>
      </w:pPr>
    </w:p>
    <w:p w:rsidR="00866765" w:rsidRDefault="00016466" w:rsidP="008F71D4">
      <w:pPr>
        <w:rPr>
          <w:rFonts w:ascii="Arial" w:hAnsi="Arial" w:cs="Arial"/>
          <w:sz w:val="24"/>
          <w:szCs w:val="24"/>
        </w:rPr>
      </w:pPr>
      <w:r w:rsidRPr="00866765">
        <w:rPr>
          <w:rFonts w:ascii="Arial" w:hAnsi="Arial" w:cs="Arial"/>
          <w:sz w:val="24"/>
          <w:szCs w:val="24"/>
        </w:rPr>
        <w:t xml:space="preserve"> 8. Žák může v jednom dni vykonat přezkoušení pouze z jednoho předmětu. Není-li možné žáka ze závažných důvodů</w:t>
      </w:r>
    </w:p>
    <w:p w:rsidR="00866765" w:rsidRDefault="00866765" w:rsidP="008F71D4">
      <w:pPr>
        <w:rPr>
          <w:rFonts w:ascii="Arial" w:hAnsi="Arial" w:cs="Arial"/>
          <w:sz w:val="24"/>
          <w:szCs w:val="24"/>
        </w:rPr>
      </w:pPr>
      <w:r>
        <w:rPr>
          <w:rFonts w:ascii="Arial" w:hAnsi="Arial" w:cs="Arial"/>
          <w:sz w:val="24"/>
          <w:szCs w:val="24"/>
        </w:rPr>
        <w:t xml:space="preserve">     </w:t>
      </w:r>
      <w:r w:rsidR="00016466" w:rsidRPr="00866765">
        <w:rPr>
          <w:rFonts w:ascii="Arial" w:hAnsi="Arial" w:cs="Arial"/>
          <w:sz w:val="24"/>
          <w:szCs w:val="24"/>
        </w:rPr>
        <w:t xml:space="preserve"> ve stanoveném termínu přezkoušet, stanoví orgán jmenující komisi náhradní termín přezkoušení.</w:t>
      </w:r>
    </w:p>
    <w:p w:rsidR="00866765" w:rsidRDefault="00866765" w:rsidP="008F71D4">
      <w:pPr>
        <w:rPr>
          <w:rFonts w:ascii="Arial" w:hAnsi="Arial" w:cs="Arial"/>
          <w:sz w:val="24"/>
          <w:szCs w:val="24"/>
        </w:rPr>
      </w:pPr>
    </w:p>
    <w:p w:rsidR="00866765" w:rsidRDefault="00016466" w:rsidP="008F71D4">
      <w:pPr>
        <w:rPr>
          <w:rFonts w:ascii="Arial" w:hAnsi="Arial" w:cs="Arial"/>
          <w:sz w:val="24"/>
          <w:szCs w:val="24"/>
        </w:rPr>
      </w:pPr>
      <w:r w:rsidRPr="00866765">
        <w:rPr>
          <w:rFonts w:ascii="Arial" w:hAnsi="Arial" w:cs="Arial"/>
          <w:sz w:val="24"/>
          <w:szCs w:val="24"/>
        </w:rPr>
        <w:t xml:space="preserve"> 9. Konkrétní obsah a rozsah přezkoušení stanoví ředitel školy v souladu se Školním vzdělávacím programem. </w:t>
      </w:r>
    </w:p>
    <w:p w:rsidR="00866765" w:rsidRDefault="00866765" w:rsidP="008F71D4">
      <w:pPr>
        <w:rPr>
          <w:rFonts w:ascii="Arial" w:hAnsi="Arial" w:cs="Arial"/>
          <w:sz w:val="24"/>
          <w:szCs w:val="24"/>
        </w:rPr>
      </w:pPr>
    </w:p>
    <w:p w:rsidR="00866765" w:rsidRDefault="00016466" w:rsidP="008F71D4">
      <w:pPr>
        <w:rPr>
          <w:rFonts w:ascii="Arial" w:hAnsi="Arial" w:cs="Arial"/>
          <w:sz w:val="24"/>
          <w:szCs w:val="24"/>
        </w:rPr>
      </w:pPr>
      <w:r w:rsidRPr="00866765">
        <w:rPr>
          <w:rFonts w:ascii="Arial" w:hAnsi="Arial" w:cs="Arial"/>
          <w:sz w:val="24"/>
          <w:szCs w:val="24"/>
        </w:rPr>
        <w:t xml:space="preserve">10. Vykonáním přezkoušení není dotčena možnost vykonat opravnou zkoušku. </w:t>
      </w:r>
    </w:p>
    <w:p w:rsidR="00866765" w:rsidRDefault="00866765" w:rsidP="008F71D4">
      <w:pPr>
        <w:rPr>
          <w:rFonts w:ascii="Arial" w:hAnsi="Arial" w:cs="Arial"/>
          <w:sz w:val="24"/>
          <w:szCs w:val="24"/>
        </w:rPr>
      </w:pPr>
    </w:p>
    <w:p w:rsidR="00866765" w:rsidRDefault="00016466" w:rsidP="008F71D4">
      <w:pPr>
        <w:rPr>
          <w:rFonts w:ascii="Arial" w:hAnsi="Arial" w:cs="Arial"/>
          <w:sz w:val="24"/>
          <w:szCs w:val="24"/>
        </w:rPr>
      </w:pPr>
      <w:r w:rsidRPr="00866765">
        <w:rPr>
          <w:rFonts w:ascii="Arial" w:hAnsi="Arial" w:cs="Arial"/>
          <w:sz w:val="24"/>
          <w:szCs w:val="24"/>
        </w:rPr>
        <w:t>11. Do vyššího ročníku postoupí žák, který na konci druhého pololetí prospěl ze všech</w:t>
      </w:r>
      <w:r w:rsidR="00866765">
        <w:rPr>
          <w:rFonts w:ascii="Arial" w:hAnsi="Arial" w:cs="Arial"/>
          <w:sz w:val="24"/>
          <w:szCs w:val="24"/>
        </w:rPr>
        <w:t xml:space="preserve"> </w:t>
      </w:r>
      <w:r w:rsidR="00866765" w:rsidRPr="00866765">
        <w:rPr>
          <w:rFonts w:ascii="Arial" w:hAnsi="Arial" w:cs="Arial"/>
          <w:sz w:val="24"/>
          <w:szCs w:val="24"/>
        </w:rPr>
        <w:t xml:space="preserve">povinných předmětů stanovených školním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vzdělávacím programem s výjimkou předmětů výchovného zaměření stanovených rámcovým vzdělávacím programem a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předmětů, z nichž byl uvolněn, pokud mu nebylo povoleno opakování ročníku podle odstavce 6 věty třetí. Do vyššího ročníku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postoupí i žák prvního stupně základní školy, který již v rámci prvního stupně opakoval ročník, a žák druhého stupně základní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školy, který již v rámci druhého stupně opakoval ročník, a to bez ohledu na prospěch tohoto žáka. </w:t>
      </w:r>
    </w:p>
    <w:p w:rsidR="00866765" w:rsidRDefault="00866765" w:rsidP="008F71D4">
      <w:pPr>
        <w:rPr>
          <w:rFonts w:ascii="Arial" w:hAnsi="Arial" w:cs="Arial"/>
          <w:sz w:val="24"/>
          <w:szCs w:val="24"/>
        </w:rPr>
      </w:pPr>
    </w:p>
    <w:p w:rsidR="00866765" w:rsidRDefault="00866765" w:rsidP="008F71D4">
      <w:pPr>
        <w:rPr>
          <w:rFonts w:ascii="Arial" w:hAnsi="Arial" w:cs="Arial"/>
          <w:sz w:val="24"/>
          <w:szCs w:val="24"/>
        </w:rPr>
      </w:pPr>
      <w:r w:rsidRPr="00866765">
        <w:rPr>
          <w:rFonts w:ascii="Arial" w:hAnsi="Arial" w:cs="Arial"/>
          <w:sz w:val="24"/>
          <w:szCs w:val="24"/>
        </w:rPr>
        <w:t xml:space="preserve">12. Nelze-li žáka hodnotit na konci prvního pololetí, určí ředitel školy pro jeho hodnocení náhradní termín, a to tak, aby hodnocení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za první pololetí bylo provedeno nejpozději do dvou měsíců po skončení prvního pololetí. Není-li možné hodnotit ani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v náhradním termínu, žák se za první pololetí nehodnotí. </w:t>
      </w:r>
    </w:p>
    <w:p w:rsidR="00866765" w:rsidRDefault="00866765" w:rsidP="008F71D4">
      <w:pPr>
        <w:rPr>
          <w:rFonts w:ascii="Arial" w:hAnsi="Arial" w:cs="Arial"/>
          <w:sz w:val="24"/>
          <w:szCs w:val="24"/>
        </w:rPr>
      </w:pPr>
    </w:p>
    <w:p w:rsidR="00866765" w:rsidRDefault="00866765" w:rsidP="008F71D4">
      <w:pPr>
        <w:rPr>
          <w:rFonts w:ascii="Arial" w:hAnsi="Arial" w:cs="Arial"/>
          <w:sz w:val="24"/>
          <w:szCs w:val="24"/>
        </w:rPr>
      </w:pPr>
    </w:p>
    <w:p w:rsidR="00866765" w:rsidRDefault="00866765" w:rsidP="008F71D4">
      <w:pPr>
        <w:rPr>
          <w:rFonts w:ascii="Arial" w:hAnsi="Arial" w:cs="Arial"/>
          <w:sz w:val="24"/>
          <w:szCs w:val="24"/>
        </w:rPr>
      </w:pPr>
      <w:r w:rsidRPr="00866765">
        <w:rPr>
          <w:rFonts w:ascii="Arial" w:hAnsi="Arial" w:cs="Arial"/>
          <w:sz w:val="24"/>
          <w:szCs w:val="24"/>
        </w:rPr>
        <w:t xml:space="preserve">13. </w:t>
      </w:r>
      <w:r>
        <w:rPr>
          <w:rFonts w:ascii="Arial" w:hAnsi="Arial" w:cs="Arial"/>
          <w:sz w:val="24"/>
          <w:szCs w:val="24"/>
        </w:rPr>
        <w:t xml:space="preserve">  </w:t>
      </w:r>
      <w:r w:rsidRPr="00866765">
        <w:rPr>
          <w:rFonts w:ascii="Arial" w:hAnsi="Arial" w:cs="Arial"/>
          <w:sz w:val="24"/>
          <w:szCs w:val="24"/>
        </w:rPr>
        <w:t xml:space="preserve">Nelze-li žáka hodnotit na konci druhého pololetí, určí ředitel školy pro jeho hodnocení náhradní termín, a to tak, aby hodnocení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za druhé pololetí bylo provedeno nejpozději do konce září následujícího školního roku. V období měsíce do doby hodnocení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navštěvuje žák nejbližší vyšší ročník, popřípadě znovu devátý ročník.</w:t>
      </w:r>
    </w:p>
    <w:p w:rsidR="00866765" w:rsidRDefault="00866765" w:rsidP="008F71D4">
      <w:pPr>
        <w:rPr>
          <w:rFonts w:ascii="Arial" w:hAnsi="Arial" w:cs="Arial"/>
          <w:sz w:val="24"/>
          <w:szCs w:val="24"/>
        </w:rPr>
      </w:pPr>
      <w:r w:rsidRPr="00866765">
        <w:rPr>
          <w:rFonts w:ascii="Arial" w:hAnsi="Arial" w:cs="Arial"/>
          <w:sz w:val="24"/>
          <w:szCs w:val="24"/>
        </w:rPr>
        <w:t xml:space="preserve"> </w:t>
      </w:r>
    </w:p>
    <w:p w:rsidR="00866765" w:rsidRDefault="00866765" w:rsidP="008F71D4">
      <w:pPr>
        <w:rPr>
          <w:rFonts w:ascii="Arial" w:hAnsi="Arial" w:cs="Arial"/>
          <w:sz w:val="24"/>
          <w:szCs w:val="24"/>
        </w:rPr>
      </w:pPr>
      <w:r w:rsidRPr="00866765">
        <w:rPr>
          <w:rFonts w:ascii="Arial" w:hAnsi="Arial" w:cs="Arial"/>
          <w:sz w:val="24"/>
          <w:szCs w:val="24"/>
        </w:rPr>
        <w:t>14.</w:t>
      </w:r>
      <w:r>
        <w:rPr>
          <w:rFonts w:ascii="Arial" w:hAnsi="Arial" w:cs="Arial"/>
          <w:sz w:val="24"/>
          <w:szCs w:val="24"/>
        </w:rPr>
        <w:t xml:space="preserve"> </w:t>
      </w:r>
      <w:r w:rsidRPr="00866765">
        <w:rPr>
          <w:rFonts w:ascii="Arial" w:hAnsi="Arial" w:cs="Arial"/>
          <w:sz w:val="24"/>
          <w:szCs w:val="24"/>
        </w:rPr>
        <w:t xml:space="preserve"> Má-li zákonný zástupce žáka pochybnosti o správnosti hodnocení na konci prvního nebo druhého pololetí, může</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 do 3 pracovních dnů ode dne, kdy se o hodnocení prokazatelně dozvěděl, nejpozději však do 3 pracovních dnů ode dne vydání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vysvědčení, požádat ředitele školy o přezkoumání výsledků hodnocení žáka; je-li vyučujícím žáka v daném předmětu ředitel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školy, krajský úřad. Pokud není dále stanoveno jinak, ředitel školy nebo krajský úřad nařídí komisionální přezkoušení žáka,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které se koná nejpozději do 14 dnů od doručení žádosti nebo v termínu dohodnutém se zákonným zástupcem žáka. Česká </w:t>
      </w:r>
      <w:r>
        <w:rPr>
          <w:rFonts w:ascii="Arial" w:hAnsi="Arial" w:cs="Arial"/>
          <w:sz w:val="24"/>
          <w:szCs w:val="24"/>
        </w:rPr>
        <w:t>¨</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školní inspekce poskytne součinnost na žádost ředitele školy nebo krajského úřadu. </w:t>
      </w:r>
    </w:p>
    <w:p w:rsidR="00866765" w:rsidRDefault="00866765" w:rsidP="008F71D4">
      <w:pPr>
        <w:rPr>
          <w:rFonts w:ascii="Arial" w:hAnsi="Arial" w:cs="Arial"/>
          <w:sz w:val="24"/>
          <w:szCs w:val="24"/>
        </w:rPr>
      </w:pPr>
    </w:p>
    <w:p w:rsidR="00866765" w:rsidRDefault="00866765" w:rsidP="008F71D4">
      <w:pPr>
        <w:rPr>
          <w:rFonts w:ascii="Arial" w:hAnsi="Arial" w:cs="Arial"/>
          <w:sz w:val="24"/>
          <w:szCs w:val="24"/>
        </w:rPr>
      </w:pPr>
      <w:r w:rsidRPr="00866765">
        <w:rPr>
          <w:rFonts w:ascii="Arial" w:hAnsi="Arial" w:cs="Arial"/>
          <w:sz w:val="24"/>
          <w:szCs w:val="24"/>
        </w:rPr>
        <w:t>15.</w:t>
      </w:r>
      <w:r>
        <w:rPr>
          <w:rFonts w:ascii="Arial" w:hAnsi="Arial" w:cs="Arial"/>
          <w:sz w:val="24"/>
          <w:szCs w:val="24"/>
        </w:rPr>
        <w:t xml:space="preserve"> </w:t>
      </w:r>
      <w:r w:rsidRPr="00866765">
        <w:rPr>
          <w:rFonts w:ascii="Arial" w:hAnsi="Arial" w:cs="Arial"/>
          <w:sz w:val="24"/>
          <w:szCs w:val="24"/>
        </w:rPr>
        <w:t xml:space="preserve"> V případě, že se žádost o přezkoumání výsledků hodnocení žáka týká hodnocení chování nebo předmětů výchovného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zaměření, posoudí ředitel školy, je-li vyučujícím žáka v daném předmětu ředitel školy, krajský úřad, dodržení pravidel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pro hodnocení výsledků vzdělávání žáka stanovených podle § 30 odst. 2. V případě zjištění porušení těchto pravidel ředitel</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 školy nebo krajský úřad výsledek hodnocení změní; nebyla-li pravidla pro hodnocení výsledků vzdělávání žáků porušena,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výsledek hodnocení potvrdí, a to nejpozději do 14 dnů ode dne doručení žádosti. Česká školní inspekce poskytne součinnost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na žádost ředitele školy nebo krajského úřadu. </w:t>
      </w:r>
    </w:p>
    <w:p w:rsidR="00866765" w:rsidRDefault="00866765" w:rsidP="008F71D4">
      <w:pPr>
        <w:rPr>
          <w:rFonts w:ascii="Arial" w:hAnsi="Arial" w:cs="Arial"/>
          <w:sz w:val="24"/>
          <w:szCs w:val="24"/>
        </w:rPr>
      </w:pPr>
    </w:p>
    <w:p w:rsidR="00866765" w:rsidRDefault="00866765" w:rsidP="008F71D4">
      <w:pPr>
        <w:rPr>
          <w:rFonts w:ascii="Arial" w:hAnsi="Arial" w:cs="Arial"/>
          <w:sz w:val="24"/>
          <w:szCs w:val="24"/>
        </w:rPr>
      </w:pPr>
      <w:r w:rsidRPr="00866765">
        <w:rPr>
          <w:rFonts w:ascii="Arial" w:hAnsi="Arial" w:cs="Arial"/>
          <w:sz w:val="24"/>
          <w:szCs w:val="24"/>
        </w:rPr>
        <w:t>16.</w:t>
      </w:r>
      <w:r>
        <w:rPr>
          <w:rFonts w:ascii="Arial" w:hAnsi="Arial" w:cs="Arial"/>
          <w:sz w:val="24"/>
          <w:szCs w:val="24"/>
        </w:rPr>
        <w:t xml:space="preserve"> </w:t>
      </w:r>
      <w:r w:rsidRPr="00866765">
        <w:rPr>
          <w:rFonts w:ascii="Arial" w:hAnsi="Arial" w:cs="Arial"/>
          <w:sz w:val="24"/>
          <w:szCs w:val="24"/>
        </w:rPr>
        <w:t xml:space="preserve"> Žák, který plní povinnou školní docházku, opakuje ročník, pokud na konci druhého pololetí neprospěl nebo nemohl být</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 hodnocen. To neplatí o žákovi, který na daném stupni základní školy již jednou ročník opakoval. Ředitel školy může povolit </w:t>
      </w:r>
    </w:p>
    <w:p w:rsidR="00866765"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 xml:space="preserve">žákovi na žádost jeho zákonného zástupce a na základě doporučujícího vyjádření odborného lékaře opakování ročníku </w:t>
      </w:r>
    </w:p>
    <w:p w:rsidR="00016466" w:rsidRDefault="00866765" w:rsidP="008F71D4">
      <w:pPr>
        <w:rPr>
          <w:rFonts w:ascii="Arial" w:hAnsi="Arial" w:cs="Arial"/>
          <w:sz w:val="24"/>
          <w:szCs w:val="24"/>
        </w:rPr>
      </w:pPr>
      <w:r>
        <w:rPr>
          <w:rFonts w:ascii="Arial" w:hAnsi="Arial" w:cs="Arial"/>
          <w:sz w:val="24"/>
          <w:szCs w:val="24"/>
        </w:rPr>
        <w:t xml:space="preserve">       </w:t>
      </w:r>
      <w:r w:rsidRPr="00866765">
        <w:rPr>
          <w:rFonts w:ascii="Arial" w:hAnsi="Arial" w:cs="Arial"/>
          <w:sz w:val="24"/>
          <w:szCs w:val="24"/>
        </w:rPr>
        <w:t>z vážných zdravotních důvodů, a to bez ohledu na to, zda žák na daném stupni již opakoval ročník</w:t>
      </w:r>
    </w:p>
    <w:p w:rsidR="0097577E" w:rsidRDefault="0097577E" w:rsidP="008F71D4">
      <w:pPr>
        <w:rPr>
          <w:rFonts w:ascii="Arial" w:hAnsi="Arial" w:cs="Arial"/>
          <w:sz w:val="24"/>
          <w:szCs w:val="24"/>
        </w:rPr>
      </w:pPr>
    </w:p>
    <w:p w:rsidR="0097577E" w:rsidRPr="0097577E" w:rsidRDefault="0097577E" w:rsidP="008F71D4">
      <w:pPr>
        <w:rPr>
          <w:rFonts w:ascii="Arial" w:hAnsi="Arial" w:cs="Arial"/>
          <w:b/>
          <w:sz w:val="28"/>
          <w:szCs w:val="28"/>
        </w:rPr>
      </w:pPr>
      <w:r w:rsidRPr="0097577E">
        <w:rPr>
          <w:rFonts w:ascii="Arial" w:hAnsi="Arial" w:cs="Arial"/>
          <w:b/>
          <w:sz w:val="28"/>
          <w:szCs w:val="28"/>
        </w:rPr>
        <w:t xml:space="preserve">10.2 Opravná zkouška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1. Žáci devátých ročníků a žáci, kteří na daném stupni základní školy dosud neopakovali ročník, kteří na konci druhého pololetí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 xml:space="preserve">neprospěli nejvýše ze dvou povinných předmětů s výjimkou předmětů výchovného zaměření, konají opravné zkoušky.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2. Opravné zkoušky se konají nejpozději do konce příslušného školního roku v termínu stanoveném ředitelem školy. Žák může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 xml:space="preserve">v jednom dni skládat pouze jednu opravnou zkoušku. Opravné zkoušky jsou komisionální.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3. Žák, který nevykoná opravnou zkoušku úspěšně nebo se k jejímu konání nedostaví, neprospěl. Ze závažných důvodů může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 xml:space="preserve">ředitel školy žákovi stanovit náhradní termín opravné zkoušky nejpozději do 15. září následujícího školního roku. Do té doby je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žák 17 zařazen do nejbližšího vyššího ročníku, popřípadě znovu do devátého ročníku.</w:t>
      </w:r>
    </w:p>
    <w:p w:rsidR="0097577E" w:rsidRDefault="0097577E" w:rsidP="008F71D4">
      <w:pPr>
        <w:rPr>
          <w:rFonts w:ascii="Arial" w:hAnsi="Arial" w:cs="Arial"/>
          <w:sz w:val="24"/>
          <w:szCs w:val="24"/>
        </w:rPr>
      </w:pPr>
      <w:r>
        <w:rPr>
          <w:rFonts w:ascii="Arial" w:hAnsi="Arial" w:cs="Arial"/>
          <w:sz w:val="24"/>
          <w:szCs w:val="24"/>
        </w:rPr>
        <w:t xml:space="preserve"> </w:t>
      </w:r>
    </w:p>
    <w:p w:rsidR="0097577E" w:rsidRDefault="0097577E" w:rsidP="008F71D4">
      <w:pPr>
        <w:rPr>
          <w:rFonts w:ascii="Arial" w:hAnsi="Arial" w:cs="Arial"/>
          <w:sz w:val="24"/>
          <w:szCs w:val="24"/>
        </w:rPr>
      </w:pPr>
      <w:r w:rsidRPr="0097577E">
        <w:rPr>
          <w:rFonts w:ascii="Arial" w:hAnsi="Arial" w:cs="Arial"/>
          <w:sz w:val="24"/>
          <w:szCs w:val="24"/>
        </w:rPr>
        <w:t xml:space="preserve">4. </w:t>
      </w:r>
      <w:r>
        <w:rPr>
          <w:rFonts w:ascii="Arial" w:hAnsi="Arial" w:cs="Arial"/>
          <w:sz w:val="24"/>
          <w:szCs w:val="24"/>
        </w:rPr>
        <w:t xml:space="preserve">  </w:t>
      </w:r>
      <w:r w:rsidRPr="0097577E">
        <w:rPr>
          <w:rFonts w:ascii="Arial" w:hAnsi="Arial" w:cs="Arial"/>
          <w:sz w:val="24"/>
          <w:szCs w:val="24"/>
        </w:rPr>
        <w:t xml:space="preserve">V odůvodněných případech může krajský úřad rozhodnout o konání opravné zkoušky a komisionálního přezkoušení podle § 52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odst. 4 na jiné základní škole. Zkoušky se na žádost krajského úřadu účastní školní inspektor.</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5. Komisi pro opravnou zkoušku jmenuje ředitel školy; v případě, že je vyučujícím daného předmětu ředitel školy, jmenuje komisi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 xml:space="preserve">krajský úřad.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6. Komise je tříčlenná a tvoří ji: </w:t>
      </w:r>
    </w:p>
    <w:p w:rsidR="0097577E" w:rsidRDefault="0097577E" w:rsidP="008F71D4">
      <w:pPr>
        <w:rPr>
          <w:rFonts w:ascii="Arial" w:hAnsi="Arial" w:cs="Arial"/>
          <w:sz w:val="24"/>
          <w:szCs w:val="24"/>
        </w:rPr>
      </w:pPr>
      <w:r>
        <w:rPr>
          <w:rFonts w:ascii="Arial" w:hAnsi="Arial" w:cs="Arial"/>
          <w:sz w:val="24"/>
          <w:szCs w:val="24"/>
        </w:rPr>
        <w:t xml:space="preserve">                a)  </w:t>
      </w:r>
      <w:r w:rsidRPr="0097577E">
        <w:rPr>
          <w:rFonts w:ascii="Arial" w:hAnsi="Arial" w:cs="Arial"/>
          <w:sz w:val="24"/>
          <w:szCs w:val="24"/>
        </w:rPr>
        <w:t xml:space="preserve"> předseda, kterým je ředitel školy, popřípadě jím pověřený učitel, nebo v případě, že vyučujícím daného předmětu je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ředitel školy, krajským úřadem jmenovaný j</w:t>
      </w:r>
      <w:r>
        <w:rPr>
          <w:rFonts w:ascii="Arial" w:hAnsi="Arial" w:cs="Arial"/>
          <w:sz w:val="24"/>
          <w:szCs w:val="24"/>
        </w:rPr>
        <w:t>iný pedagogický pracovník školy</w:t>
      </w:r>
    </w:p>
    <w:p w:rsidR="0097577E" w:rsidRDefault="0097577E" w:rsidP="008F71D4">
      <w:pPr>
        <w:rPr>
          <w:rFonts w:ascii="Arial" w:hAnsi="Arial" w:cs="Arial"/>
          <w:sz w:val="24"/>
          <w:szCs w:val="24"/>
        </w:rPr>
      </w:pPr>
      <w:r>
        <w:rPr>
          <w:rFonts w:ascii="Arial" w:hAnsi="Arial" w:cs="Arial"/>
          <w:sz w:val="24"/>
          <w:szCs w:val="24"/>
        </w:rPr>
        <w:t xml:space="preserve">                b)   </w:t>
      </w:r>
      <w:r w:rsidRPr="0097577E">
        <w:rPr>
          <w:rFonts w:ascii="Arial" w:hAnsi="Arial" w:cs="Arial"/>
          <w:sz w:val="24"/>
          <w:szCs w:val="24"/>
        </w:rPr>
        <w:t xml:space="preserve">zkoušející učitel, jímž je vyučující daného předmětu ve třídě, v níž je žák zařazen, popřípadě jiný vyučující daného </w:t>
      </w:r>
    </w:p>
    <w:p w:rsidR="0097577E" w:rsidRDefault="0097577E" w:rsidP="008F71D4">
      <w:pPr>
        <w:rPr>
          <w:rFonts w:ascii="Arial" w:hAnsi="Arial" w:cs="Arial"/>
          <w:sz w:val="24"/>
          <w:szCs w:val="24"/>
        </w:rPr>
      </w:pPr>
      <w:r>
        <w:rPr>
          <w:rFonts w:ascii="Arial" w:hAnsi="Arial" w:cs="Arial"/>
          <w:sz w:val="24"/>
          <w:szCs w:val="24"/>
        </w:rPr>
        <w:t xml:space="preserve">                      předmětu</w:t>
      </w:r>
    </w:p>
    <w:p w:rsidR="0097577E" w:rsidRDefault="0097577E" w:rsidP="008F71D4">
      <w:pPr>
        <w:rPr>
          <w:rFonts w:ascii="Arial" w:hAnsi="Arial" w:cs="Arial"/>
          <w:sz w:val="24"/>
          <w:szCs w:val="24"/>
        </w:rPr>
      </w:pPr>
      <w:r>
        <w:rPr>
          <w:rFonts w:ascii="Arial" w:hAnsi="Arial" w:cs="Arial"/>
          <w:sz w:val="24"/>
          <w:szCs w:val="24"/>
        </w:rPr>
        <w:t xml:space="preserve">                c)   </w:t>
      </w:r>
      <w:r w:rsidRPr="0097577E">
        <w:rPr>
          <w:rFonts w:ascii="Arial" w:hAnsi="Arial" w:cs="Arial"/>
          <w:sz w:val="24"/>
          <w:szCs w:val="24"/>
        </w:rPr>
        <w:t xml:space="preserve"> přísedící, kterým je jiný vyučující daného předmětu nebo předmětu stejné vzdělávací oblasti stanovené Rámcovým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 xml:space="preserve">vzdělávacím programem pro základní vzdělávání.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7. </w:t>
      </w:r>
      <w:r>
        <w:rPr>
          <w:rFonts w:ascii="Arial" w:hAnsi="Arial" w:cs="Arial"/>
          <w:sz w:val="24"/>
          <w:szCs w:val="24"/>
        </w:rPr>
        <w:t xml:space="preserve">   </w:t>
      </w:r>
      <w:r w:rsidRPr="0097577E">
        <w:rPr>
          <w:rFonts w:ascii="Arial" w:hAnsi="Arial" w:cs="Arial"/>
          <w:sz w:val="24"/>
          <w:szCs w:val="24"/>
        </w:rPr>
        <w:t xml:space="preserve">Výsledek přezkoušení již nelze napadnout novou žádostí o přezkoušení. Výsledek přezkoušení stanoví komise hlasováním.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 xml:space="preserve">Výsledek přezkoušení se vyjádří slovním hodnocením podle § 15 odst. 2 nebo stupněm prospěchu podle § 15 odst. 3. Ředitel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 xml:space="preserve">školy sdělí výsledek přezkoušení prokazatelným způsobem žákovi a zákonnému zástupci žáka. V případě změny hodnocení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na konci prvního nebo druhého pololetí se žákovi vydá nové vysvědčení.</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 8.</w:t>
      </w:r>
      <w:r>
        <w:rPr>
          <w:rFonts w:ascii="Arial" w:hAnsi="Arial" w:cs="Arial"/>
          <w:sz w:val="24"/>
          <w:szCs w:val="24"/>
        </w:rPr>
        <w:t xml:space="preserve"> </w:t>
      </w:r>
      <w:r w:rsidRPr="0097577E">
        <w:rPr>
          <w:rFonts w:ascii="Arial" w:hAnsi="Arial" w:cs="Arial"/>
          <w:sz w:val="24"/>
          <w:szCs w:val="24"/>
        </w:rPr>
        <w:t xml:space="preserve"> O přezkoušení se pořizuje protokol, který se stává součástí dokumentace školy.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9.</w:t>
      </w:r>
      <w:r>
        <w:rPr>
          <w:rFonts w:ascii="Arial" w:hAnsi="Arial" w:cs="Arial"/>
          <w:sz w:val="24"/>
          <w:szCs w:val="24"/>
        </w:rPr>
        <w:t xml:space="preserve">  </w:t>
      </w:r>
      <w:r w:rsidRPr="0097577E">
        <w:rPr>
          <w:rFonts w:ascii="Arial" w:hAnsi="Arial" w:cs="Arial"/>
          <w:sz w:val="24"/>
          <w:szCs w:val="24"/>
        </w:rPr>
        <w:t xml:space="preserve"> Žák může v jednom dni vykonat přezkoušení pouze z jednoho předmětu. Není-li možné žáka ze závažných důvodů</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 xml:space="preserve"> ve stanoveném termínu přezkoušet, stanoví orgán jmenující komisi náhradní termín přezkoušení.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Pr>
          <w:rFonts w:ascii="Arial" w:hAnsi="Arial" w:cs="Arial"/>
          <w:sz w:val="24"/>
          <w:szCs w:val="24"/>
        </w:rPr>
        <w:t>1</w:t>
      </w:r>
      <w:r w:rsidRPr="0097577E">
        <w:rPr>
          <w:rFonts w:ascii="Arial" w:hAnsi="Arial" w:cs="Arial"/>
          <w:sz w:val="24"/>
          <w:szCs w:val="24"/>
        </w:rPr>
        <w:t>0. Konkrétní obsah a rozsah přezkoušení stanoví ředitel školy v souladu se školním vzdělávacím programem.</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p>
    <w:p w:rsidR="0097577E" w:rsidRPr="0097577E" w:rsidRDefault="0097577E" w:rsidP="008F71D4">
      <w:pPr>
        <w:rPr>
          <w:rFonts w:ascii="Arial" w:hAnsi="Arial" w:cs="Arial"/>
          <w:b/>
          <w:sz w:val="32"/>
          <w:szCs w:val="32"/>
        </w:rPr>
      </w:pPr>
      <w:r>
        <w:rPr>
          <w:rFonts w:ascii="Arial" w:hAnsi="Arial" w:cs="Arial"/>
          <w:b/>
          <w:sz w:val="32"/>
          <w:szCs w:val="32"/>
        </w:rPr>
        <w:t xml:space="preserve">                             </w:t>
      </w:r>
      <w:r w:rsidRPr="0097577E">
        <w:rPr>
          <w:rFonts w:ascii="Arial" w:hAnsi="Arial" w:cs="Arial"/>
          <w:b/>
          <w:sz w:val="32"/>
          <w:szCs w:val="32"/>
        </w:rPr>
        <w:t xml:space="preserve">11 </w:t>
      </w:r>
      <w:r>
        <w:rPr>
          <w:rFonts w:ascii="Arial" w:hAnsi="Arial" w:cs="Arial"/>
          <w:b/>
          <w:sz w:val="32"/>
          <w:szCs w:val="32"/>
        </w:rPr>
        <w:t xml:space="preserve">      </w:t>
      </w:r>
      <w:r w:rsidRPr="0097577E">
        <w:rPr>
          <w:rFonts w:ascii="Arial" w:hAnsi="Arial" w:cs="Arial"/>
          <w:b/>
          <w:sz w:val="32"/>
          <w:szCs w:val="32"/>
        </w:rPr>
        <w:t xml:space="preserve">Způsob získávání podkladů pro hodnocení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1. Při celkovém hodnocení přihlíží učitel k věkovým zvláštnostem žáka i k tomu, že žák mohl v průběhu klasifikačního období zakolísat v učebních výkonech pro určitou indispozici.</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3. Podklady pro hodnocení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s psychologickými a zdravotnickými pracovníky.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4. Učitel oznamuje žákovi výsledek každého hodnocení, které zdůvodňuje a poukazuje na klady a nedostatky hodnocených projevů, výkonů. Po ústním vyzkoušení oznámí učitel žákovi výsledek hodnocení okamžitě. Výsledky hodnocení písemných zkoušek a prací a praktických činností oznámí žákovi nejpozději do 14 dnů. Učitel sděluje všechny známky, které bere v úvahu při celkovém hodnocení, zástupcům žáka, a to zejména prostřednictvím zápisů do školního elektronického systému.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5. Kontrolní písemné práce a další druhy zkoušek rozvrhne učitel rovnoměrně na celý školní rok, aby se nadměrně nenahromadily v určitých obdobích.</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 6. O termínu písemné zkoušky, která má trvat více než 25 minut, informuje vyučující žáky předem. Ostatní vyučující o tom informuje formou zápisu do školního elektronického systému. V jednom dni mohou žáci konat jen jednu zkoušku uvedeného charakteru.</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 7. Učitel je povinen vést soustavnou evidenci o každém hodnocení žáka průkazným způsobem tak, aby mohl vždy doložit správnost celkového hodnocení žáka i způsob získání známek (ústní a písemné zkoušení). V případě dlouhodobé nepřítomnosti učitele nebo rozvázání pracovního poměru v průběhu klasifikačního období předá přehled hodnocení zastupujícímu učiteli nebo vedení školy.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8. Známku na vysvědčení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9. Při určování stupně prospěchu v jednotlivých předmětech na konci klasifikačního období se hodnotí kvalita práce a učební výsledky, jichž žák dosáhl za celé klasifikační období. Stupeň prospěchu se neurčuje na základě průměru z hodnocení za příslušné období. Výsledná známka za klasifikační období musí odpovídat známkám, které žák získal a které byly sděleny rodičům.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10. Na konci klasifikačního období, v termínu, který určí ředitel školy, nejpozději však 24 hodin před jednáním pedagogické rady o hodnocení žáků, zapíšou učitelé příslušných předmětů číslicí výsledky celkového hodnocení do dokumentace a připraví návrhy na umožnění opravných zkoušek, na hodnocení žáka v náhradním termínu apod.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11. Zákonné zástupce žáka informuje o prospěchu a chování žáka třídní učitel a učitelé jednotlivých předmětů v polovině prvního a druhého pololetí.</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12. Opravené písemné práce musí být předloženy všem žákům.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13. Informace jsou rodičům předávány převážně při osobním jednání na třídních schůzkách, na které jsou rodiče písemně zváni. Rodičům, kteří se nemohli dostavit na školou určený termín, poskytnou vyučující možnost individuální konzultace. Údaje hodnocení prospěchu a chování žáka jsou sdělovány pouze zástupcům žáka, nikoli veřejně.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14. V případě mimořádného zhoršení prospěchu žáka informuje rodiče vyučující předmětu bezprostředně a prokazatelným způsobem.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 xml:space="preserve">15. Vyučující uschovávají čtvrtletní a pololetní písemné práce po dobu, během které se hodnocení žáka určuje nebo ve které se k ní mohou zákonní zástupci žáka odvolat - tzn. celý školní rok včetně hlavních prázdnin, v případě žáků s odloženým hodnocením nebo opravnými zkouškami až do 30. 10. dalšího školního roku.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16. Vyučující dodržují zásady pedagogického taktu, zejména:</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Pr>
          <w:rFonts w:ascii="Arial" w:hAnsi="Arial" w:cs="Arial"/>
          <w:sz w:val="24"/>
          <w:szCs w:val="24"/>
        </w:rPr>
        <w:t xml:space="preserve">                   a)   </w:t>
      </w:r>
      <w:r w:rsidRPr="0097577E">
        <w:rPr>
          <w:rFonts w:ascii="Arial" w:hAnsi="Arial" w:cs="Arial"/>
          <w:sz w:val="24"/>
          <w:szCs w:val="24"/>
        </w:rPr>
        <w:t xml:space="preserve"> nehodnotí žáky ihned po jejich návratu do školy po</w:t>
      </w:r>
      <w:r>
        <w:rPr>
          <w:rFonts w:ascii="Arial" w:hAnsi="Arial" w:cs="Arial"/>
          <w:sz w:val="24"/>
          <w:szCs w:val="24"/>
        </w:rPr>
        <w:t xml:space="preserve"> nepřítomnosti delší než týden </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Pr>
          <w:rFonts w:ascii="Arial" w:hAnsi="Arial" w:cs="Arial"/>
          <w:sz w:val="24"/>
          <w:szCs w:val="24"/>
        </w:rPr>
        <w:t xml:space="preserve">                  b)   </w:t>
      </w:r>
      <w:r w:rsidRPr="0097577E">
        <w:rPr>
          <w:rFonts w:ascii="Arial" w:hAnsi="Arial" w:cs="Arial"/>
          <w:sz w:val="24"/>
          <w:szCs w:val="24"/>
        </w:rPr>
        <w:t xml:space="preserve"> žáci nemusí dopisovat do sešitů látku za dobu nepřítomnosti, pokud to není jediný zdroj informací, účelem zkoušení </w:t>
      </w:r>
    </w:p>
    <w:p w:rsidR="0097577E"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není nacházet mezery ve vědomostech</w:t>
      </w:r>
      <w:r>
        <w:rPr>
          <w:rFonts w:ascii="Arial" w:hAnsi="Arial" w:cs="Arial"/>
          <w:sz w:val="24"/>
          <w:szCs w:val="24"/>
        </w:rPr>
        <w:t xml:space="preserve"> žáka, ale hodnotit to, co umí</w:t>
      </w:r>
    </w:p>
    <w:p w:rsidR="0097577E" w:rsidRDefault="0097577E" w:rsidP="008F71D4">
      <w:pPr>
        <w:rPr>
          <w:rFonts w:ascii="Arial" w:hAnsi="Arial" w:cs="Arial"/>
          <w:sz w:val="24"/>
          <w:szCs w:val="24"/>
        </w:rPr>
      </w:pPr>
    </w:p>
    <w:p w:rsidR="0097577E" w:rsidRDefault="0097577E" w:rsidP="008F71D4">
      <w:pPr>
        <w:rPr>
          <w:rFonts w:ascii="Arial" w:hAnsi="Arial" w:cs="Arial"/>
          <w:sz w:val="24"/>
          <w:szCs w:val="24"/>
        </w:rPr>
      </w:pPr>
      <w:r>
        <w:rPr>
          <w:rFonts w:ascii="Arial" w:hAnsi="Arial" w:cs="Arial"/>
          <w:sz w:val="24"/>
          <w:szCs w:val="24"/>
        </w:rPr>
        <w:t xml:space="preserve">                   c)  </w:t>
      </w:r>
      <w:r w:rsidRPr="0097577E">
        <w:rPr>
          <w:rFonts w:ascii="Arial" w:hAnsi="Arial" w:cs="Arial"/>
          <w:sz w:val="24"/>
          <w:szCs w:val="24"/>
        </w:rPr>
        <w:t xml:space="preserve"> učitel hodnotí jen probrané učivo, zadávání nové látky k samostatnému nastudování celé třídě není přípustné, před </w:t>
      </w:r>
    </w:p>
    <w:p w:rsidR="0013361F" w:rsidRDefault="0097577E" w:rsidP="008F71D4">
      <w:pPr>
        <w:rPr>
          <w:rFonts w:ascii="Arial" w:hAnsi="Arial" w:cs="Arial"/>
          <w:sz w:val="24"/>
          <w:szCs w:val="24"/>
        </w:rPr>
      </w:pPr>
      <w:r>
        <w:rPr>
          <w:rFonts w:ascii="Arial" w:hAnsi="Arial" w:cs="Arial"/>
          <w:sz w:val="24"/>
          <w:szCs w:val="24"/>
        </w:rPr>
        <w:t xml:space="preserve">                          </w:t>
      </w:r>
      <w:r w:rsidRPr="0097577E">
        <w:rPr>
          <w:rFonts w:ascii="Arial" w:hAnsi="Arial" w:cs="Arial"/>
          <w:sz w:val="24"/>
          <w:szCs w:val="24"/>
        </w:rPr>
        <w:t>prověřováním znalostí musí mít žáci dostatek času k nau</w:t>
      </w:r>
      <w:r w:rsidR="0013361F">
        <w:rPr>
          <w:rFonts w:ascii="Arial" w:hAnsi="Arial" w:cs="Arial"/>
          <w:sz w:val="24"/>
          <w:szCs w:val="24"/>
        </w:rPr>
        <w:t>čení, procvičení a zažití učiva</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Pr>
          <w:rFonts w:ascii="Arial" w:hAnsi="Arial" w:cs="Arial"/>
          <w:sz w:val="24"/>
          <w:szCs w:val="24"/>
        </w:rPr>
        <w:t xml:space="preserve">                  d)   </w:t>
      </w:r>
      <w:r w:rsidR="0097577E" w:rsidRPr="0097577E">
        <w:rPr>
          <w:rFonts w:ascii="Arial" w:hAnsi="Arial" w:cs="Arial"/>
          <w:sz w:val="24"/>
          <w:szCs w:val="24"/>
        </w:rPr>
        <w:t xml:space="preserve"> prověřování znalostí provádět až po dostatečném procvičení učiva. </w:t>
      </w:r>
    </w:p>
    <w:p w:rsidR="0013361F" w:rsidRDefault="0013361F" w:rsidP="008F71D4">
      <w:pPr>
        <w:rPr>
          <w:rFonts w:ascii="Arial" w:hAnsi="Arial" w:cs="Arial"/>
          <w:sz w:val="24"/>
          <w:szCs w:val="24"/>
        </w:rPr>
      </w:pPr>
    </w:p>
    <w:p w:rsidR="0013361F" w:rsidRDefault="0097577E" w:rsidP="008F71D4">
      <w:pPr>
        <w:rPr>
          <w:rFonts w:ascii="Arial" w:hAnsi="Arial" w:cs="Arial"/>
          <w:sz w:val="24"/>
          <w:szCs w:val="24"/>
        </w:rPr>
      </w:pPr>
      <w:r w:rsidRPr="0097577E">
        <w:rPr>
          <w:rFonts w:ascii="Arial" w:hAnsi="Arial" w:cs="Arial"/>
          <w:sz w:val="24"/>
          <w:szCs w:val="24"/>
        </w:rPr>
        <w:t>17. Povinností Školního poradenského pracoviště je seznamovat všechny vyučující s doporučenými podpůrnými opatřeními, která se týkají specifických forem a kritérií hodnocení žáka. Údaje o nových vyšetřeních a PO jsou zaznamenány v elektronickém systému v kartách jednotlivých žáků a v Pokynech pro vzdělávání žáků se SVP</w:t>
      </w:r>
    </w:p>
    <w:p w:rsidR="0013361F" w:rsidRDefault="0013361F" w:rsidP="008F71D4">
      <w:pPr>
        <w:rPr>
          <w:rFonts w:ascii="Arial" w:hAnsi="Arial" w:cs="Arial"/>
          <w:sz w:val="24"/>
          <w:szCs w:val="24"/>
        </w:rPr>
      </w:pPr>
    </w:p>
    <w:p w:rsidR="0097577E" w:rsidRDefault="0097577E" w:rsidP="008F71D4">
      <w:pPr>
        <w:rPr>
          <w:rFonts w:ascii="Arial" w:hAnsi="Arial" w:cs="Arial"/>
          <w:sz w:val="24"/>
          <w:szCs w:val="24"/>
        </w:rPr>
      </w:pPr>
      <w:r w:rsidRPr="0097577E">
        <w:rPr>
          <w:rFonts w:ascii="Arial" w:hAnsi="Arial" w:cs="Arial"/>
          <w:sz w:val="24"/>
          <w:szCs w:val="24"/>
        </w:rPr>
        <w:t>18. Jestliže má žák v jednom pololetí v jednotlivých předmětech 30 % absence a více, koná zkoušku. Výsledek této zkoušky slouží jako jeden z podkladů pro klasifikaci.</w:t>
      </w:r>
    </w:p>
    <w:p w:rsidR="0013361F" w:rsidRDefault="0013361F" w:rsidP="008F71D4">
      <w:pPr>
        <w:rPr>
          <w:rFonts w:ascii="Arial" w:hAnsi="Arial" w:cs="Arial"/>
          <w:sz w:val="24"/>
          <w:szCs w:val="24"/>
        </w:rPr>
      </w:pPr>
    </w:p>
    <w:p w:rsidR="0013361F" w:rsidRPr="0097577E" w:rsidRDefault="0013361F" w:rsidP="008F71D4">
      <w:pPr>
        <w:rPr>
          <w:rFonts w:ascii="Arial" w:hAnsi="Arial" w:cs="Arial"/>
          <w:sz w:val="24"/>
          <w:szCs w:val="24"/>
        </w:rPr>
      </w:pPr>
    </w:p>
    <w:p w:rsidR="0013361F" w:rsidRPr="0013361F" w:rsidRDefault="0013361F" w:rsidP="008F71D4">
      <w:pPr>
        <w:rPr>
          <w:rFonts w:ascii="Arial" w:hAnsi="Arial" w:cs="Arial"/>
          <w:b/>
          <w:sz w:val="32"/>
          <w:szCs w:val="32"/>
        </w:rPr>
      </w:pPr>
      <w:r>
        <w:rPr>
          <w:rFonts w:ascii="Arial" w:hAnsi="Arial" w:cs="Arial"/>
          <w:b/>
          <w:sz w:val="32"/>
          <w:szCs w:val="32"/>
        </w:rPr>
        <w:t xml:space="preserve">                                               </w:t>
      </w:r>
      <w:r w:rsidRPr="0013361F">
        <w:rPr>
          <w:rFonts w:ascii="Arial" w:hAnsi="Arial" w:cs="Arial"/>
          <w:b/>
          <w:sz w:val="32"/>
          <w:szCs w:val="32"/>
        </w:rPr>
        <w:t xml:space="preserve">12 </w:t>
      </w:r>
      <w:r>
        <w:rPr>
          <w:rFonts w:ascii="Arial" w:hAnsi="Arial" w:cs="Arial"/>
          <w:b/>
          <w:sz w:val="32"/>
          <w:szCs w:val="32"/>
        </w:rPr>
        <w:t xml:space="preserve">   </w:t>
      </w:r>
      <w:r w:rsidRPr="0013361F">
        <w:rPr>
          <w:rFonts w:ascii="Arial" w:hAnsi="Arial" w:cs="Arial"/>
          <w:b/>
          <w:sz w:val="32"/>
          <w:szCs w:val="32"/>
        </w:rPr>
        <w:t>Hodnocení chování</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sidRPr="0013361F">
        <w:rPr>
          <w:rFonts w:ascii="Arial" w:hAnsi="Arial" w:cs="Arial"/>
          <w:sz w:val="24"/>
          <w:szCs w:val="24"/>
        </w:rPr>
        <w:t xml:space="preserve">1. Hodnocení chování žáků navrhuje třídní učitel po projednání s učiteli, kteří ve třídě vyučují a také s ostatními učiteli. Rozhoduje o něm ředitel po projednání v pedagogické radě. Pokud třídní učitel tento postup nedodrží, mají možnost podat návrh na pedagogické radě i další vyučující. Kritériem pro hodnocení chování je dodržování pravidel chování. </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sidRPr="0013361F">
        <w:rPr>
          <w:rFonts w:ascii="Arial" w:hAnsi="Arial" w:cs="Arial"/>
          <w:sz w:val="24"/>
          <w:szCs w:val="24"/>
        </w:rPr>
        <w:t xml:space="preserve">2. Ředitel školy může na základě vlastního rozhodnutí nebo na základě podnětu jiné právnické či fyzické osoby žákovi po projednání v pedagogické radě udělit pochvalu nebo jiné ocenění za mimořádný projev lidskosti, občanské nebo školní iniciativy, za záslužný nebo statečný čin nebo za mimořádně úspěšnou práci. </w:t>
      </w:r>
      <w:r>
        <w:rPr>
          <w:rFonts w:ascii="Arial" w:hAnsi="Arial" w:cs="Arial"/>
          <w:sz w:val="24"/>
          <w:szCs w:val="24"/>
        </w:rPr>
        <w:t>¨</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sidRPr="0013361F">
        <w:rPr>
          <w:rFonts w:ascii="Arial" w:hAnsi="Arial" w:cs="Arial"/>
          <w:sz w:val="24"/>
          <w:szCs w:val="24"/>
        </w:rPr>
        <w:t>3.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sidRPr="0013361F">
        <w:rPr>
          <w:rFonts w:ascii="Arial" w:hAnsi="Arial" w:cs="Arial"/>
          <w:sz w:val="24"/>
          <w:szCs w:val="24"/>
        </w:rPr>
        <w:t xml:space="preserve"> 4. Při porušení povinností stanovených školním řádem lze podle závažnosti tohoto porušení žákovi uložit: </w:t>
      </w:r>
    </w:p>
    <w:p w:rsidR="0013361F" w:rsidRDefault="0013361F" w:rsidP="008F71D4">
      <w:pPr>
        <w:rPr>
          <w:rFonts w:ascii="Arial" w:hAnsi="Arial" w:cs="Arial"/>
          <w:sz w:val="24"/>
          <w:szCs w:val="24"/>
        </w:rPr>
      </w:pPr>
      <w:r>
        <w:rPr>
          <w:rFonts w:ascii="Arial" w:hAnsi="Arial" w:cs="Arial"/>
          <w:sz w:val="24"/>
          <w:szCs w:val="24"/>
        </w:rPr>
        <w:t xml:space="preserve">                                 a)  </w:t>
      </w:r>
      <w:r w:rsidRPr="0013361F">
        <w:rPr>
          <w:rFonts w:ascii="Arial" w:hAnsi="Arial" w:cs="Arial"/>
          <w:sz w:val="24"/>
          <w:szCs w:val="24"/>
        </w:rPr>
        <w:t xml:space="preserve"> napome</w:t>
      </w:r>
      <w:r>
        <w:rPr>
          <w:rFonts w:ascii="Arial" w:hAnsi="Arial" w:cs="Arial"/>
          <w:sz w:val="24"/>
          <w:szCs w:val="24"/>
        </w:rPr>
        <w:t>nutí třídního učitele</w:t>
      </w:r>
    </w:p>
    <w:p w:rsidR="0013361F" w:rsidRDefault="0013361F" w:rsidP="008F71D4">
      <w:pPr>
        <w:rPr>
          <w:rFonts w:ascii="Arial" w:hAnsi="Arial" w:cs="Arial"/>
          <w:sz w:val="24"/>
          <w:szCs w:val="24"/>
        </w:rPr>
      </w:pPr>
      <w:r>
        <w:rPr>
          <w:rFonts w:ascii="Arial" w:hAnsi="Arial" w:cs="Arial"/>
          <w:sz w:val="24"/>
          <w:szCs w:val="24"/>
        </w:rPr>
        <w:t xml:space="preserve">                                 b)   důtku třídního učitele</w:t>
      </w:r>
    </w:p>
    <w:p w:rsidR="0013361F" w:rsidRDefault="0013361F" w:rsidP="008F71D4">
      <w:pPr>
        <w:rPr>
          <w:rFonts w:ascii="Arial" w:hAnsi="Arial" w:cs="Arial"/>
          <w:sz w:val="24"/>
          <w:szCs w:val="24"/>
        </w:rPr>
      </w:pPr>
      <w:r>
        <w:rPr>
          <w:rFonts w:ascii="Arial" w:hAnsi="Arial" w:cs="Arial"/>
          <w:sz w:val="24"/>
          <w:szCs w:val="24"/>
        </w:rPr>
        <w:t xml:space="preserve">                                  c) důtku ředitele školy</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sidRPr="0013361F">
        <w:rPr>
          <w:rFonts w:ascii="Arial" w:hAnsi="Arial" w:cs="Arial"/>
          <w:sz w:val="24"/>
          <w:szCs w:val="24"/>
        </w:rPr>
        <w:t xml:space="preserve"> 5. Důtku ředitele školy lze žákovi uložit pouze po projednání v pedagogické radě. </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sidRPr="0013361F">
        <w:rPr>
          <w:rFonts w:ascii="Arial" w:hAnsi="Arial" w:cs="Arial"/>
          <w:sz w:val="24"/>
          <w:szCs w:val="24"/>
        </w:rPr>
        <w:t xml:space="preserve">6. Třídní učitel prostřednictvím školního elektronického systému informuje rodiče o chování žáka. </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sidRPr="0013361F">
        <w:rPr>
          <w:rFonts w:ascii="Arial" w:hAnsi="Arial" w:cs="Arial"/>
          <w:sz w:val="24"/>
          <w:szCs w:val="24"/>
        </w:rPr>
        <w:t>7. Jakékoli verbální (slovní) nebo písemné napadení učitele a zaměstnance školy, fyzické napadení spolužáka nebo prokázaná šikana bude hodnoceno až 3. stupněm z chování.</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sidRPr="0013361F">
        <w:rPr>
          <w:rFonts w:ascii="Arial" w:hAnsi="Arial" w:cs="Arial"/>
          <w:sz w:val="24"/>
          <w:szCs w:val="24"/>
        </w:rPr>
        <w:t xml:space="preserve"> 8. Ředitel školy nebo třídní učitel neprodleně oznámí udělení pochvaly a jiného ocenění, uložení napomenutí nebo důtky a jeho důvody prokazatelným způsobem žákovi a jeho zákonnému zástupci. </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sidRPr="0013361F">
        <w:rPr>
          <w:rFonts w:ascii="Arial" w:hAnsi="Arial" w:cs="Arial"/>
          <w:sz w:val="24"/>
          <w:szCs w:val="24"/>
        </w:rPr>
        <w:t xml:space="preserve">9. Udělení pochvaly ředitele školy a uložení napomenutí nebo důtky se zaznamená do dokumentace školy. Udělení pochvaly a jiného ocenění se zaznamená na vysvědčení za pololetí, v němž bylo uděleno. Pochvala je udělována za mimořádnou práci pro třídu, školu, za mimořádné výsledky vzdělávání, v olympiádách a soutěžích, za pomoc ve škole a na akcích školy. Navrhuje vyučující, třídní učitelé nebo ředitel školy. </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r w:rsidRPr="0013361F">
        <w:rPr>
          <w:rFonts w:ascii="Arial" w:hAnsi="Arial" w:cs="Arial"/>
          <w:sz w:val="24"/>
          <w:szCs w:val="24"/>
        </w:rPr>
        <w:t xml:space="preserve">10. Žákovi za neomluvenou absenci bude navrženo: a. důtka ředitele školy (do dvou vyučovacích hodin), 20 b. 2. stupeň z chování (3 – 10 vyučovacích hodin), c. 3. stupeň z chování (nad 10 vyučovacích hodin). </w:t>
      </w:r>
    </w:p>
    <w:p w:rsidR="0013361F" w:rsidRDefault="0013361F" w:rsidP="008F71D4">
      <w:pPr>
        <w:rPr>
          <w:rFonts w:ascii="Arial" w:hAnsi="Arial" w:cs="Arial"/>
          <w:sz w:val="24"/>
          <w:szCs w:val="24"/>
        </w:rPr>
      </w:pPr>
    </w:p>
    <w:p w:rsidR="007F1386" w:rsidRDefault="0013361F" w:rsidP="008F71D4">
      <w:pPr>
        <w:rPr>
          <w:rFonts w:ascii="Arial" w:hAnsi="Arial" w:cs="Arial"/>
          <w:sz w:val="24"/>
          <w:szCs w:val="24"/>
        </w:rPr>
      </w:pPr>
      <w:r w:rsidRPr="0013361F">
        <w:rPr>
          <w:rFonts w:ascii="Arial" w:hAnsi="Arial" w:cs="Arial"/>
          <w:sz w:val="24"/>
          <w:szCs w:val="24"/>
        </w:rPr>
        <w:t>11. Každé záškoláctví nad 25 hodin bude hlášeno na OSPOD (Odbor so</w:t>
      </w:r>
      <w:r>
        <w:rPr>
          <w:rFonts w:ascii="Arial" w:hAnsi="Arial" w:cs="Arial"/>
          <w:sz w:val="24"/>
          <w:szCs w:val="24"/>
        </w:rPr>
        <w:t xml:space="preserve">ciálně právní ochrany dítěte). </w:t>
      </w: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p>
    <w:p w:rsidR="0013361F" w:rsidRDefault="0013361F" w:rsidP="008F71D4">
      <w:pPr>
        <w:rPr>
          <w:rFonts w:ascii="Arial" w:hAnsi="Arial" w:cs="Arial"/>
          <w:sz w:val="24"/>
          <w:szCs w:val="24"/>
        </w:rPr>
      </w:pPr>
    </w:p>
    <w:p w:rsidR="0013361F" w:rsidRPr="0013361F" w:rsidRDefault="0013361F" w:rsidP="008F71D4">
      <w:pPr>
        <w:rPr>
          <w:rFonts w:ascii="Arial" w:hAnsi="Arial" w:cs="Arial"/>
          <w:sz w:val="24"/>
          <w:szCs w:val="24"/>
        </w:rPr>
      </w:pPr>
    </w:p>
    <w:p w:rsidR="007F1386" w:rsidRPr="0013361F" w:rsidRDefault="007F1386" w:rsidP="008F71D4">
      <w:pPr>
        <w:rPr>
          <w:rFonts w:ascii="Arial" w:hAnsi="Arial" w:cs="Arial"/>
          <w:sz w:val="24"/>
          <w:szCs w:val="24"/>
        </w:rPr>
      </w:pPr>
    </w:p>
    <w:p w:rsidR="007F1386" w:rsidRDefault="0013361F" w:rsidP="008F71D4">
      <w:pPr>
        <w:rPr>
          <w:rFonts w:ascii="Arial" w:hAnsi="Arial" w:cs="Arial"/>
          <w:sz w:val="72"/>
          <w:szCs w:val="72"/>
        </w:rPr>
      </w:pPr>
      <w:r>
        <w:rPr>
          <w:rFonts w:ascii="Arial" w:hAnsi="Arial" w:cs="Arial"/>
          <w:sz w:val="72"/>
          <w:szCs w:val="72"/>
        </w:rPr>
        <w:t xml:space="preserve">                                14</w:t>
      </w:r>
    </w:p>
    <w:p w:rsidR="005D4889" w:rsidRPr="00E8099C" w:rsidRDefault="0013361F" w:rsidP="008F71D4">
      <w:pPr>
        <w:rPr>
          <w:sz w:val="72"/>
          <w:szCs w:val="72"/>
        </w:rPr>
      </w:pPr>
      <w:r>
        <w:rPr>
          <w:rFonts w:ascii="Arial" w:hAnsi="Arial" w:cs="Arial"/>
          <w:sz w:val="72"/>
          <w:szCs w:val="72"/>
        </w:rPr>
        <w:t xml:space="preserve">                     </w:t>
      </w:r>
      <w:r w:rsidR="001C6D08">
        <w:rPr>
          <w:sz w:val="24"/>
          <w:szCs w:val="24"/>
        </w:rPr>
        <w:t xml:space="preserve"> </w:t>
      </w:r>
      <w:r w:rsidR="008F71D4" w:rsidRPr="00DE2D37">
        <w:rPr>
          <w:rFonts w:ascii="Arial" w:hAnsi="Arial" w:cs="Arial"/>
          <w:sz w:val="72"/>
          <w:szCs w:val="72"/>
        </w:rPr>
        <w:t xml:space="preserve"> </w:t>
      </w:r>
      <w:r w:rsidR="005D4889" w:rsidRPr="00DE2D37">
        <w:rPr>
          <w:rFonts w:ascii="Arial" w:hAnsi="Arial" w:cs="Arial"/>
          <w:sz w:val="72"/>
          <w:szCs w:val="72"/>
          <w:u w:val="single"/>
        </w:rPr>
        <w:t>Učební osnovy</w:t>
      </w:r>
    </w:p>
    <w:p w:rsidR="00E26B87" w:rsidRPr="00DE2D37" w:rsidRDefault="001C6D08" w:rsidP="001C6D08">
      <w:pPr>
        <w:rPr>
          <w:rFonts w:ascii="Arial" w:hAnsi="Arial" w:cs="Arial"/>
          <w:sz w:val="72"/>
          <w:szCs w:val="72"/>
        </w:rPr>
      </w:pPr>
      <w:r>
        <w:rPr>
          <w:rFonts w:ascii="Arial" w:hAnsi="Arial" w:cs="Arial"/>
          <w:sz w:val="72"/>
          <w:szCs w:val="72"/>
        </w:rPr>
        <w:t xml:space="preserve">                            </w:t>
      </w:r>
      <w:r w:rsidR="00E26B87" w:rsidRPr="00DE2D37">
        <w:rPr>
          <w:rFonts w:ascii="Arial" w:hAnsi="Arial" w:cs="Arial"/>
          <w:sz w:val="72"/>
          <w:szCs w:val="72"/>
        </w:rPr>
        <w:t>1.stupeň</w:t>
      </w:r>
    </w:p>
    <w:p w:rsidR="00E26B87" w:rsidRPr="00E26B87" w:rsidRDefault="00E26B87" w:rsidP="005E222E">
      <w:pPr>
        <w:jc w:val="center"/>
        <w:rPr>
          <w:sz w:val="24"/>
          <w:szCs w:val="24"/>
        </w:rPr>
      </w:pPr>
    </w:p>
    <w:p w:rsidR="005E222E" w:rsidRPr="0086471D" w:rsidRDefault="00E26B87" w:rsidP="005E222E">
      <w:pPr>
        <w:pStyle w:val="Normlnweb"/>
        <w:shd w:val="clear" w:color="auto" w:fill="FFFFFF"/>
        <w:rPr>
          <w:rFonts w:ascii="Arial" w:hAnsi="Arial" w:cs="Arial"/>
          <w:b/>
          <w:color w:val="000000"/>
          <w:sz w:val="40"/>
          <w:szCs w:val="40"/>
        </w:rPr>
      </w:pPr>
      <w:r w:rsidRPr="0086471D">
        <w:rPr>
          <w:rFonts w:ascii="Arial" w:hAnsi="Arial" w:cs="Arial"/>
          <w:color w:val="000000"/>
          <w:sz w:val="40"/>
          <w:szCs w:val="40"/>
        </w:rPr>
        <w:t xml:space="preserve">Vzdělávací oblast: </w:t>
      </w:r>
      <w:r w:rsidRPr="0086471D">
        <w:rPr>
          <w:rFonts w:ascii="Arial" w:hAnsi="Arial" w:cs="Arial"/>
          <w:b/>
          <w:color w:val="000000"/>
          <w:sz w:val="40"/>
          <w:szCs w:val="40"/>
        </w:rPr>
        <w:t>Jazyk a jazyková komunikace</w:t>
      </w:r>
    </w:p>
    <w:p w:rsidR="00E26B87" w:rsidRPr="0086471D" w:rsidRDefault="00E26B87" w:rsidP="005E222E">
      <w:pPr>
        <w:pStyle w:val="Normlnweb"/>
        <w:shd w:val="clear" w:color="auto" w:fill="FFFFFF"/>
        <w:rPr>
          <w:rFonts w:ascii="Arial" w:hAnsi="Arial" w:cs="Arial"/>
          <w:b/>
          <w:color w:val="000000"/>
          <w:sz w:val="36"/>
          <w:szCs w:val="36"/>
        </w:rPr>
      </w:pPr>
      <w:r w:rsidRPr="0086471D">
        <w:rPr>
          <w:rFonts w:ascii="Arial" w:hAnsi="Arial" w:cs="Arial"/>
          <w:color w:val="000000"/>
          <w:sz w:val="36"/>
          <w:szCs w:val="36"/>
        </w:rPr>
        <w:t xml:space="preserve">Vzdělávací předmět: </w:t>
      </w:r>
      <w:r w:rsidRPr="0086471D">
        <w:rPr>
          <w:rFonts w:ascii="Arial" w:hAnsi="Arial" w:cs="Arial"/>
          <w:b/>
          <w:color w:val="000000"/>
          <w:sz w:val="36"/>
          <w:szCs w:val="36"/>
        </w:rPr>
        <w:t>Český jazyk a literatura</w:t>
      </w:r>
    </w:p>
    <w:p w:rsidR="00E26B87" w:rsidRDefault="00E26B87" w:rsidP="005E222E">
      <w:pPr>
        <w:pStyle w:val="Normlnweb"/>
        <w:shd w:val="clear" w:color="auto" w:fill="FFFFFF"/>
        <w:rPr>
          <w:rFonts w:ascii="Arial" w:hAnsi="Arial" w:cs="Arial"/>
          <w:color w:val="000000"/>
        </w:rPr>
      </w:pPr>
      <w:r w:rsidRPr="00E26B87">
        <w:rPr>
          <w:rFonts w:ascii="Arial" w:hAnsi="Arial" w:cs="Arial"/>
          <w:color w:val="000000"/>
        </w:rPr>
        <w:t xml:space="preserve">Charakteristika </w:t>
      </w:r>
      <w:r>
        <w:rPr>
          <w:rFonts w:ascii="Arial" w:hAnsi="Arial" w:cs="Arial"/>
          <w:color w:val="000000"/>
        </w:rPr>
        <w:t>předmětu.</w:t>
      </w:r>
    </w:p>
    <w:p w:rsidR="00E26B87" w:rsidRDefault="00E26B87" w:rsidP="005E222E">
      <w:pPr>
        <w:pStyle w:val="Normlnweb"/>
        <w:shd w:val="clear" w:color="auto" w:fill="FFFFFF"/>
        <w:rPr>
          <w:rFonts w:ascii="Arial" w:hAnsi="Arial" w:cs="Arial"/>
          <w:color w:val="000000"/>
        </w:rPr>
      </w:pPr>
      <w:r>
        <w:rPr>
          <w:rFonts w:ascii="Arial" w:hAnsi="Arial" w:cs="Arial"/>
          <w:color w:val="000000"/>
        </w:rPr>
        <w:t xml:space="preserve">Vyučovací předmět Český jazyk </w:t>
      </w:r>
      <w:r w:rsidR="00E8099C">
        <w:rPr>
          <w:rFonts w:ascii="Arial" w:hAnsi="Arial" w:cs="Arial"/>
          <w:color w:val="000000"/>
        </w:rPr>
        <w:t>je vyučován ve všech ročnících 1</w:t>
      </w:r>
      <w:r>
        <w:rPr>
          <w:rFonts w:ascii="Arial" w:hAnsi="Arial" w:cs="Arial"/>
          <w:color w:val="000000"/>
        </w:rPr>
        <w:t>.</w:t>
      </w:r>
      <w:r w:rsidR="00E8099C">
        <w:rPr>
          <w:rFonts w:ascii="Arial" w:hAnsi="Arial" w:cs="Arial"/>
          <w:color w:val="000000"/>
        </w:rPr>
        <w:t xml:space="preserve"> </w:t>
      </w:r>
      <w:r>
        <w:rPr>
          <w:rFonts w:ascii="Arial" w:hAnsi="Arial" w:cs="Arial"/>
          <w:color w:val="000000"/>
        </w:rPr>
        <w:t>stupně a má stěžejní postavení mezi vyučovacími předměty. Dobrá úroveň jazykové kultury patří k podstatným znakům všeobecné vyspělosti absolventa základní školy.</w:t>
      </w:r>
    </w:p>
    <w:p w:rsidR="00E26B87" w:rsidRPr="00E26B87" w:rsidRDefault="00E26B87" w:rsidP="00E26B87">
      <w:pPr>
        <w:pStyle w:val="Normlnweb"/>
        <w:shd w:val="clear" w:color="auto" w:fill="FFFFFF"/>
        <w:rPr>
          <w:rFonts w:ascii="Arial" w:hAnsi="Arial" w:cs="Arial"/>
          <w:color w:val="000000"/>
        </w:rPr>
      </w:pPr>
      <w:r>
        <w:rPr>
          <w:rFonts w:ascii="Arial" w:hAnsi="Arial" w:cs="Arial"/>
          <w:color w:val="000000"/>
        </w:rPr>
        <w:t xml:space="preserve">Obsah předmětu má komplexní charakter, je rozdělen do tří složek – Komunikační a slohová výchova, Jazyková výchova a Literární výchova – které se vzájemně prolínají. V Komunikační a slohové výchově se žáci seznamují s různými jazykovými sděleními, učí se číst s porozuměním, kultivovaně psát, správně vnímat slyšený nebo čtený text, analyzovat jej a posoudit jeho obsah. V Jazykové výchově žáci získávají vědomosti a dovednosti potřebné k osvojování spisovné podoby českého jazyka. </w:t>
      </w:r>
      <w:r>
        <w:rPr>
          <w:rFonts w:ascii="Arial" w:hAnsi="Arial" w:cs="Arial"/>
        </w:rPr>
        <w:t>V L</w:t>
      </w:r>
      <w:r w:rsidRPr="00E26B87">
        <w:rPr>
          <w:rFonts w:ascii="Arial" w:hAnsi="Arial" w:cs="Arial"/>
        </w:rPr>
        <w:t>iterární výchově seznamujeme žáky s literární tvorbou pro mladší škol</w:t>
      </w:r>
      <w:r w:rsidR="00E8099C">
        <w:rPr>
          <w:rFonts w:ascii="Arial" w:hAnsi="Arial" w:cs="Arial"/>
        </w:rPr>
        <w:t xml:space="preserve">ní věk, s autory a ilustrátory </w:t>
      </w:r>
      <w:r w:rsidRPr="00E26B87">
        <w:rPr>
          <w:rFonts w:ascii="Arial" w:hAnsi="Arial" w:cs="Arial"/>
        </w:rPr>
        <w:t xml:space="preserve">knih pro děti. Při prožívání literárních ukázek a čtení prvních knížek poznávají žáci život dětí i dospělých, učíme je chápat a hodnotit různé životní příběhy, činy, charaktery a lidské </w:t>
      </w:r>
      <w:r w:rsidR="00E8099C">
        <w:rPr>
          <w:rFonts w:ascii="Arial" w:hAnsi="Arial" w:cs="Arial"/>
        </w:rPr>
        <w:t xml:space="preserve">vztahy. Tím pomocí čtení a lit. </w:t>
      </w:r>
      <w:r w:rsidRPr="00E26B87">
        <w:rPr>
          <w:rFonts w:ascii="Arial" w:hAnsi="Arial" w:cs="Arial"/>
        </w:rPr>
        <w:t>výchovy rozšiřujeme životní zkušenost dětí a obohacujeme jejich citový život.</w:t>
      </w:r>
    </w:p>
    <w:p w:rsidR="00E26B87" w:rsidRDefault="00E26B87" w:rsidP="00E26B87">
      <w:pPr>
        <w:rPr>
          <w:rFonts w:ascii="Arial" w:hAnsi="Arial" w:cs="Arial"/>
          <w:sz w:val="24"/>
        </w:rPr>
      </w:pPr>
      <w:r w:rsidRPr="00E26B87">
        <w:rPr>
          <w:rFonts w:ascii="Arial" w:hAnsi="Arial" w:cs="Arial"/>
          <w:sz w:val="24"/>
        </w:rPr>
        <w:t xml:space="preserve">V pedagogické práci převládá frontální výuka s výrazným individuálním přístupem k žákům. Zvláště důležitý je individuální přístup k žákům s vývojovými poruchami, které se v tomto předmětu projevují velmi významně. Dbáme na vyvážený poměr písemného a slovního projev žáka, za důležité považujeme velké množství průběžných hodnocení (známek) s možností pro žáka případný neúspěch napravit specializovaná pomoc. Výuka probíhá většinou v kmenových třídách a třídní kolektivy se nedělí. </w:t>
      </w:r>
    </w:p>
    <w:p w:rsidR="00E26B87" w:rsidRDefault="00E26B87" w:rsidP="00E26B87">
      <w:pPr>
        <w:rPr>
          <w:rFonts w:ascii="Arial" w:hAnsi="Arial" w:cs="Arial"/>
          <w:sz w:val="24"/>
        </w:rPr>
      </w:pPr>
    </w:p>
    <w:tbl>
      <w:tblPr>
        <w:tblStyle w:val="Mkatabulky"/>
        <w:tblW w:w="5000" w:type="pct"/>
        <w:tblLook w:val="04A0" w:firstRow="1" w:lastRow="0" w:firstColumn="1" w:lastColumn="0" w:noHBand="0" w:noVBand="1"/>
      </w:tblPr>
      <w:tblGrid>
        <w:gridCol w:w="7011"/>
        <w:gridCol w:w="6845"/>
      </w:tblGrid>
      <w:tr w:rsidR="005D4889" w:rsidTr="005D4889">
        <w:trPr>
          <w:trHeight w:val="708"/>
        </w:trPr>
        <w:tc>
          <w:tcPr>
            <w:tcW w:w="2530" w:type="pct"/>
          </w:tcPr>
          <w:p w:rsidR="005D4889" w:rsidRPr="005D4889" w:rsidRDefault="005D4889" w:rsidP="005E222E">
            <w:pPr>
              <w:pStyle w:val="Normlnweb"/>
              <w:rPr>
                <w:rFonts w:ascii="Arial" w:hAnsi="Arial" w:cs="Arial"/>
                <w:b/>
                <w:color w:val="000000"/>
              </w:rPr>
            </w:pPr>
            <w:r w:rsidRPr="005D4889">
              <w:rPr>
                <w:rFonts w:ascii="Arial" w:hAnsi="Arial" w:cs="Arial"/>
                <w:b/>
                <w:color w:val="000000"/>
              </w:rPr>
              <w:t>Očekávané výstupy – ČJ 1. stupeň</w:t>
            </w:r>
          </w:p>
        </w:tc>
        <w:tc>
          <w:tcPr>
            <w:tcW w:w="2470" w:type="pct"/>
          </w:tcPr>
          <w:p w:rsidR="005D4889" w:rsidRPr="005D4889" w:rsidRDefault="005D4889" w:rsidP="005E222E">
            <w:pPr>
              <w:pStyle w:val="Normlnweb"/>
              <w:rPr>
                <w:rFonts w:ascii="Arial" w:hAnsi="Arial" w:cs="Arial"/>
                <w:b/>
                <w:color w:val="000000"/>
              </w:rPr>
            </w:pPr>
            <w:r w:rsidRPr="005D4889">
              <w:rPr>
                <w:rFonts w:ascii="Arial" w:hAnsi="Arial" w:cs="Arial"/>
                <w:b/>
                <w:color w:val="000000"/>
              </w:rPr>
              <w:t>Výchovně vzdělávací strategie předmětu</w:t>
            </w:r>
          </w:p>
        </w:tc>
      </w:tr>
      <w:tr w:rsidR="005D4889" w:rsidTr="005D4889">
        <w:trPr>
          <w:trHeight w:val="469"/>
        </w:trPr>
        <w:tc>
          <w:tcPr>
            <w:tcW w:w="5000" w:type="pct"/>
            <w:gridSpan w:val="2"/>
          </w:tcPr>
          <w:p w:rsidR="005D4889" w:rsidRPr="00E329FA" w:rsidRDefault="00E329FA" w:rsidP="005E222E">
            <w:pPr>
              <w:pStyle w:val="Normlnweb"/>
              <w:rPr>
                <w:rFonts w:ascii="Arial" w:hAnsi="Arial" w:cs="Arial"/>
                <w:b/>
                <w:color w:val="000000"/>
              </w:rPr>
            </w:pPr>
            <w:r w:rsidRPr="00E329FA">
              <w:rPr>
                <w:rFonts w:ascii="Arial" w:hAnsi="Arial" w:cs="Arial"/>
                <w:b/>
                <w:color w:val="000000"/>
              </w:rPr>
              <w:t>KOMUNIKAČNÍ A SLOHOVÁ VÝCHOVA</w:t>
            </w:r>
          </w:p>
        </w:tc>
      </w:tr>
      <w:tr w:rsidR="00E26B87" w:rsidTr="00414F7A">
        <w:trPr>
          <w:trHeight w:val="2268"/>
        </w:trPr>
        <w:tc>
          <w:tcPr>
            <w:tcW w:w="2530" w:type="pct"/>
          </w:tcPr>
          <w:p w:rsidR="00E26B87" w:rsidRPr="00414F7A" w:rsidRDefault="00E26B87" w:rsidP="005E222E">
            <w:pPr>
              <w:pStyle w:val="Normlnweb"/>
              <w:rPr>
                <w:rFonts w:ascii="Arial" w:hAnsi="Arial" w:cs="Arial"/>
                <w:color w:val="000000"/>
              </w:rPr>
            </w:pPr>
            <w:r w:rsidRPr="00414F7A">
              <w:rPr>
                <w:rFonts w:ascii="Arial" w:hAnsi="Arial" w:cs="Arial"/>
                <w:color w:val="000000"/>
              </w:rPr>
              <w:t>Žák:</w:t>
            </w:r>
          </w:p>
          <w:p w:rsidR="00E26B87" w:rsidRPr="00414F7A" w:rsidRDefault="00E329FA" w:rsidP="00F2542A">
            <w:pPr>
              <w:pStyle w:val="Normlnweb"/>
              <w:numPr>
                <w:ilvl w:val="0"/>
                <w:numId w:val="17"/>
              </w:numPr>
              <w:rPr>
                <w:rFonts w:ascii="Arial" w:hAnsi="Arial" w:cs="Arial"/>
                <w:color w:val="000000"/>
              </w:rPr>
            </w:pPr>
            <w:r w:rsidRPr="00414F7A">
              <w:rPr>
                <w:rFonts w:ascii="Arial" w:hAnsi="Arial" w:cs="Arial"/>
                <w:color w:val="000000"/>
              </w:rPr>
              <w:t>Čte a porozumí při čtení textům přiměřeného rozsahu a náročnosti</w:t>
            </w:r>
          </w:p>
          <w:p w:rsidR="00E26B87" w:rsidRPr="00414F7A" w:rsidRDefault="00E329FA" w:rsidP="00F2542A">
            <w:pPr>
              <w:pStyle w:val="Normlnweb"/>
              <w:numPr>
                <w:ilvl w:val="0"/>
                <w:numId w:val="17"/>
              </w:numPr>
              <w:rPr>
                <w:rFonts w:ascii="Arial" w:hAnsi="Arial" w:cs="Arial"/>
                <w:color w:val="000000"/>
              </w:rPr>
            </w:pPr>
            <w:r w:rsidRPr="00414F7A">
              <w:rPr>
                <w:rFonts w:ascii="Arial" w:hAnsi="Arial" w:cs="Arial"/>
                <w:color w:val="000000"/>
              </w:rPr>
              <w:t>Čte plynule, potichu i nahlas texty přiměřeného rozsahu a náročnosti</w:t>
            </w:r>
          </w:p>
          <w:p w:rsidR="00E26B87" w:rsidRPr="00414F7A" w:rsidRDefault="00E329FA" w:rsidP="00F2542A">
            <w:pPr>
              <w:pStyle w:val="Normlnweb"/>
              <w:numPr>
                <w:ilvl w:val="0"/>
                <w:numId w:val="17"/>
              </w:numPr>
              <w:rPr>
                <w:rFonts w:ascii="Arial" w:hAnsi="Arial" w:cs="Arial"/>
                <w:color w:val="000000"/>
              </w:rPr>
            </w:pPr>
            <w:r w:rsidRPr="00414F7A">
              <w:rPr>
                <w:rFonts w:ascii="Arial" w:hAnsi="Arial" w:cs="Arial"/>
                <w:color w:val="000000"/>
              </w:rPr>
              <w:t>Porozumí písemným nebo mluveným pokynům přiměřené náročnosti, rozlišu</w:t>
            </w:r>
            <w:r w:rsidR="00E26B87" w:rsidRPr="00414F7A">
              <w:rPr>
                <w:rFonts w:ascii="Arial" w:hAnsi="Arial" w:cs="Arial"/>
                <w:color w:val="000000"/>
              </w:rPr>
              <w:t>je podstatné a nedůležité informace v textu a pokouší se je zaznamenat</w:t>
            </w:r>
          </w:p>
          <w:p w:rsidR="00E26B87" w:rsidRPr="00414F7A" w:rsidRDefault="00E329FA" w:rsidP="00F2542A">
            <w:pPr>
              <w:pStyle w:val="Normlnweb"/>
              <w:numPr>
                <w:ilvl w:val="0"/>
                <w:numId w:val="17"/>
              </w:numPr>
              <w:rPr>
                <w:rFonts w:ascii="Arial" w:hAnsi="Arial" w:cs="Arial"/>
                <w:color w:val="000000"/>
              </w:rPr>
            </w:pPr>
            <w:r w:rsidRPr="00414F7A">
              <w:rPr>
                <w:rFonts w:ascii="Arial" w:hAnsi="Arial" w:cs="Arial"/>
                <w:color w:val="000000"/>
              </w:rPr>
              <w:t>Pečlivě vyslovuje, používá vhodné tempo řeči, při mluvení správně dýchá, pokouší se dodržovat základní komunikační pravidla a vést správně dialog</w:t>
            </w:r>
          </w:p>
          <w:p w:rsidR="00E26B87" w:rsidRPr="00414F7A" w:rsidRDefault="00E329FA" w:rsidP="00F2542A">
            <w:pPr>
              <w:pStyle w:val="Normlnweb"/>
              <w:numPr>
                <w:ilvl w:val="0"/>
                <w:numId w:val="17"/>
              </w:numPr>
              <w:rPr>
                <w:rFonts w:ascii="Arial" w:hAnsi="Arial" w:cs="Arial"/>
                <w:color w:val="000000"/>
              </w:rPr>
            </w:pPr>
            <w:r w:rsidRPr="00414F7A">
              <w:rPr>
                <w:rFonts w:ascii="Arial" w:hAnsi="Arial" w:cs="Arial"/>
                <w:color w:val="000000"/>
              </w:rPr>
              <w:t xml:space="preserve">Reprodukuje obsah přiměřeně náročného </w:t>
            </w:r>
            <w:r w:rsidR="00E26B87" w:rsidRPr="00414F7A">
              <w:rPr>
                <w:rFonts w:ascii="Arial" w:hAnsi="Arial" w:cs="Arial"/>
                <w:color w:val="000000"/>
              </w:rPr>
              <w:t>sdělení a zapamatuje si podstatná fakta, posuzuje správnost sdělení a umí sestavit sdělení věcně i formálně správné</w:t>
            </w:r>
          </w:p>
          <w:p w:rsidR="00E26B87" w:rsidRPr="00414F7A" w:rsidRDefault="00E329FA" w:rsidP="00F2542A">
            <w:pPr>
              <w:pStyle w:val="Normlnweb"/>
              <w:numPr>
                <w:ilvl w:val="0"/>
                <w:numId w:val="17"/>
              </w:numPr>
              <w:rPr>
                <w:rFonts w:ascii="Arial" w:hAnsi="Arial" w:cs="Arial"/>
                <w:color w:val="000000"/>
              </w:rPr>
            </w:pPr>
            <w:r w:rsidRPr="00414F7A">
              <w:rPr>
                <w:rFonts w:ascii="Arial" w:hAnsi="Arial" w:cs="Arial"/>
                <w:color w:val="000000"/>
              </w:rPr>
              <w:t>Nalézá vhodné verbální i nonverbální prostředky řeči v běžných školních i mimoškolních situacích a umí sestavit  mluvený projev na základě v</w:t>
            </w:r>
            <w:r w:rsidR="00E26B87" w:rsidRPr="00414F7A">
              <w:rPr>
                <w:rFonts w:ascii="Arial" w:hAnsi="Arial" w:cs="Arial"/>
                <w:color w:val="000000"/>
              </w:rPr>
              <w:t>lastních zkušeností</w:t>
            </w:r>
          </w:p>
          <w:p w:rsidR="00E26B87" w:rsidRPr="00414F7A" w:rsidRDefault="00E329FA" w:rsidP="00F2542A">
            <w:pPr>
              <w:pStyle w:val="Normlnweb"/>
              <w:numPr>
                <w:ilvl w:val="0"/>
                <w:numId w:val="17"/>
              </w:numPr>
              <w:rPr>
                <w:rFonts w:ascii="Arial" w:hAnsi="Arial" w:cs="Arial"/>
                <w:color w:val="000000"/>
              </w:rPr>
            </w:pPr>
            <w:r w:rsidRPr="00414F7A">
              <w:rPr>
                <w:rFonts w:ascii="Arial" w:hAnsi="Arial" w:cs="Arial"/>
                <w:color w:val="000000"/>
              </w:rPr>
              <w:t>Osvojuje si základní hygienické návyky při psaní, píše správné tvary písmen a číslic, písmena umí správně spojovat do slabik a slov, píše správně po stránce obsahové a formální</w:t>
            </w:r>
          </w:p>
          <w:p w:rsidR="00E26B87" w:rsidRPr="00414F7A" w:rsidRDefault="00E329FA" w:rsidP="00F2542A">
            <w:pPr>
              <w:pStyle w:val="Normlnweb"/>
              <w:numPr>
                <w:ilvl w:val="0"/>
                <w:numId w:val="17"/>
              </w:numPr>
              <w:rPr>
                <w:rFonts w:ascii="Arial" w:hAnsi="Arial" w:cs="Arial"/>
                <w:color w:val="000000"/>
              </w:rPr>
            </w:pPr>
            <w:r w:rsidRPr="00414F7A">
              <w:rPr>
                <w:rFonts w:ascii="Arial" w:hAnsi="Arial" w:cs="Arial"/>
                <w:color w:val="000000"/>
              </w:rPr>
              <w:t>Rozpozná klamavou reklamu v médiích, argumentuje danými fak</w:t>
            </w:r>
            <w:r w:rsidR="00E26B87" w:rsidRPr="00414F7A">
              <w:rPr>
                <w:rFonts w:ascii="Arial" w:hAnsi="Arial" w:cs="Arial"/>
                <w:color w:val="000000"/>
              </w:rPr>
              <w:t>ty</w:t>
            </w:r>
          </w:p>
          <w:p w:rsidR="00414F7A" w:rsidRDefault="00E329FA" w:rsidP="00F2542A">
            <w:pPr>
              <w:pStyle w:val="Normlnweb"/>
              <w:numPr>
                <w:ilvl w:val="0"/>
                <w:numId w:val="17"/>
              </w:numPr>
              <w:rPr>
                <w:rFonts w:ascii="Arial" w:hAnsi="Arial" w:cs="Arial"/>
                <w:color w:val="000000"/>
              </w:rPr>
            </w:pPr>
            <w:r w:rsidRPr="00414F7A">
              <w:rPr>
                <w:rFonts w:ascii="Arial" w:hAnsi="Arial" w:cs="Arial"/>
                <w:color w:val="000000"/>
              </w:rPr>
              <w:t>Objevuje dějové posloupnosti v ilustracích a vypráví podle nich jednoduchý příběh, umí sestavit osnovu vyprávění a na jejím základě vytváří mluvený nebo písemný projev, dodržuje časovou posloupnost</w:t>
            </w:r>
          </w:p>
          <w:p w:rsidR="00E26B87" w:rsidRPr="00414F7A" w:rsidRDefault="00E26B87" w:rsidP="00414F7A">
            <w:pPr>
              <w:tabs>
                <w:tab w:val="left" w:pos="1200"/>
              </w:tabs>
            </w:pPr>
          </w:p>
        </w:tc>
        <w:tc>
          <w:tcPr>
            <w:tcW w:w="2470" w:type="pct"/>
          </w:tcPr>
          <w:p w:rsidR="00E26B87" w:rsidRPr="00414F7A" w:rsidRDefault="00E26B87" w:rsidP="005E222E">
            <w:pPr>
              <w:pStyle w:val="Normlnweb"/>
              <w:rPr>
                <w:rFonts w:ascii="Arial" w:hAnsi="Arial" w:cs="Arial"/>
                <w:color w:val="000000"/>
              </w:rPr>
            </w:pPr>
          </w:p>
          <w:p w:rsidR="00E26B87" w:rsidRPr="00414F7A" w:rsidRDefault="00E26B87" w:rsidP="00F2542A">
            <w:pPr>
              <w:pStyle w:val="Normlnweb"/>
              <w:numPr>
                <w:ilvl w:val="0"/>
                <w:numId w:val="18"/>
              </w:numPr>
              <w:rPr>
                <w:rFonts w:ascii="Arial" w:hAnsi="Arial" w:cs="Arial"/>
                <w:color w:val="000000"/>
              </w:rPr>
            </w:pPr>
            <w:r w:rsidRPr="00414F7A">
              <w:rPr>
                <w:rFonts w:ascii="Arial" w:hAnsi="Arial" w:cs="Arial"/>
                <w:color w:val="000000"/>
              </w:rPr>
              <w:t>Vybíráme vhodné texty, respektujeme individuální možnosti jednotlivce, motivujeme žáky</w:t>
            </w:r>
          </w:p>
          <w:p w:rsidR="00E26B87" w:rsidRPr="00414F7A" w:rsidRDefault="00E26B87" w:rsidP="005E222E">
            <w:pPr>
              <w:pStyle w:val="Normlnweb"/>
              <w:rPr>
                <w:rFonts w:ascii="Arial" w:hAnsi="Arial" w:cs="Arial"/>
                <w:color w:val="000000"/>
              </w:rPr>
            </w:pPr>
          </w:p>
          <w:p w:rsidR="00E26B87" w:rsidRPr="00414F7A" w:rsidRDefault="00E26B87" w:rsidP="00F2542A">
            <w:pPr>
              <w:pStyle w:val="Normlnweb"/>
              <w:numPr>
                <w:ilvl w:val="0"/>
                <w:numId w:val="18"/>
              </w:numPr>
              <w:rPr>
                <w:rFonts w:ascii="Arial" w:hAnsi="Arial" w:cs="Arial"/>
                <w:color w:val="000000"/>
              </w:rPr>
            </w:pPr>
            <w:r w:rsidRPr="00414F7A">
              <w:rPr>
                <w:rFonts w:ascii="Arial" w:hAnsi="Arial" w:cs="Arial"/>
                <w:color w:val="000000"/>
              </w:rPr>
              <w:t>Vedeme žáky ke správnému naslouchání a porozumění textu, definujeme základní informace a klíčová slova</w:t>
            </w:r>
          </w:p>
          <w:p w:rsidR="00E26B87" w:rsidRPr="00414F7A" w:rsidRDefault="00E26B87" w:rsidP="00F2542A">
            <w:pPr>
              <w:pStyle w:val="Normlnweb"/>
              <w:numPr>
                <w:ilvl w:val="0"/>
                <w:numId w:val="18"/>
              </w:numPr>
              <w:rPr>
                <w:rFonts w:ascii="Arial" w:hAnsi="Arial" w:cs="Arial"/>
                <w:color w:val="000000"/>
              </w:rPr>
            </w:pPr>
            <w:r w:rsidRPr="00414F7A">
              <w:rPr>
                <w:rFonts w:ascii="Arial" w:hAnsi="Arial" w:cs="Arial"/>
                <w:color w:val="000000"/>
              </w:rPr>
              <w:t>Objasňujeme základní pravidla komunikace a vedení dialogu, uplatňujeme a demonstrujeme základní techniky mluveného projevu, vhodným prostředkem je skupinová práce</w:t>
            </w:r>
          </w:p>
          <w:p w:rsidR="00E26B87" w:rsidRPr="00414F7A" w:rsidRDefault="00E26B87" w:rsidP="00F2542A">
            <w:pPr>
              <w:pStyle w:val="Normlnweb"/>
              <w:numPr>
                <w:ilvl w:val="0"/>
                <w:numId w:val="18"/>
              </w:numPr>
              <w:rPr>
                <w:rFonts w:ascii="Arial" w:hAnsi="Arial" w:cs="Arial"/>
                <w:color w:val="000000"/>
              </w:rPr>
            </w:pPr>
            <w:r w:rsidRPr="00414F7A">
              <w:rPr>
                <w:rFonts w:ascii="Arial" w:hAnsi="Arial" w:cs="Arial"/>
                <w:color w:val="000000"/>
              </w:rPr>
              <w:t>Pracujeme s texty přiměřenými věku žáků, pomáháme žákům vybírat podstatná fakta</w:t>
            </w:r>
          </w:p>
          <w:p w:rsidR="00E26B87" w:rsidRPr="00414F7A" w:rsidRDefault="00E26B87" w:rsidP="005E222E">
            <w:pPr>
              <w:pStyle w:val="Normlnweb"/>
              <w:rPr>
                <w:rFonts w:ascii="Arial" w:hAnsi="Arial" w:cs="Arial"/>
                <w:color w:val="000000"/>
              </w:rPr>
            </w:pPr>
          </w:p>
          <w:p w:rsidR="00E26B87" w:rsidRPr="00414F7A" w:rsidRDefault="00E26B87" w:rsidP="00F2542A">
            <w:pPr>
              <w:pStyle w:val="Normlnweb"/>
              <w:numPr>
                <w:ilvl w:val="0"/>
                <w:numId w:val="18"/>
              </w:numPr>
              <w:rPr>
                <w:rFonts w:ascii="Arial" w:hAnsi="Arial" w:cs="Arial"/>
                <w:color w:val="000000"/>
              </w:rPr>
            </w:pPr>
            <w:r w:rsidRPr="00414F7A">
              <w:rPr>
                <w:rFonts w:ascii="Arial" w:hAnsi="Arial" w:cs="Arial"/>
                <w:color w:val="000000"/>
              </w:rPr>
              <w:t>Demonstrujeme mimojazykové prostředky řeči, opravujeme výslovnost, diskutujeme se žáky o daných situacích</w:t>
            </w:r>
          </w:p>
          <w:p w:rsidR="00E26B87" w:rsidRPr="00414F7A" w:rsidRDefault="00E26B87" w:rsidP="005E222E">
            <w:pPr>
              <w:pStyle w:val="Normlnweb"/>
              <w:rPr>
                <w:rFonts w:ascii="Arial" w:hAnsi="Arial" w:cs="Arial"/>
                <w:color w:val="000000"/>
              </w:rPr>
            </w:pPr>
          </w:p>
          <w:p w:rsidR="00E26B87" w:rsidRPr="00414F7A" w:rsidRDefault="00E26B87" w:rsidP="00F2542A">
            <w:pPr>
              <w:pStyle w:val="Normlnweb"/>
              <w:numPr>
                <w:ilvl w:val="0"/>
                <w:numId w:val="18"/>
              </w:numPr>
              <w:rPr>
                <w:rFonts w:ascii="CMR12" w:eastAsiaTheme="minorHAnsi" w:hAnsi="CMR12" w:cs="CMR12"/>
                <w:lang w:eastAsia="en-US"/>
              </w:rPr>
            </w:pPr>
            <w:r w:rsidRPr="00414F7A">
              <w:rPr>
                <w:rFonts w:ascii="Arial" w:hAnsi="Arial" w:cs="Arial"/>
                <w:color w:val="000000"/>
              </w:rPr>
              <w:t>Vysvětlujeme a dbáme na dodržování hygienických návyků při psaní,</w:t>
            </w:r>
            <w:r w:rsidR="008F71D4" w:rsidRPr="00414F7A">
              <w:rPr>
                <w:rFonts w:ascii="Arial" w:hAnsi="Arial" w:cs="Arial"/>
                <w:color w:val="000000"/>
              </w:rPr>
              <w:t xml:space="preserve"> </w:t>
            </w:r>
            <w:r w:rsidRPr="00414F7A">
              <w:rPr>
                <w:rFonts w:ascii="Arial" w:hAnsi="Arial" w:cs="Arial"/>
                <w:color w:val="000000"/>
              </w:rPr>
              <w:t>vysvětlujeme techniku psaní, provádíme rozbor písemného projevu</w:t>
            </w:r>
            <w:r w:rsidRPr="00414F7A">
              <w:rPr>
                <w:rFonts w:ascii="CMR12" w:eastAsiaTheme="minorHAnsi" w:hAnsi="CMR12" w:cs="CMR12"/>
                <w:lang w:eastAsia="en-US"/>
              </w:rPr>
              <w:t xml:space="preserve"> </w:t>
            </w:r>
          </w:p>
          <w:p w:rsidR="00E26B87" w:rsidRPr="00414F7A" w:rsidRDefault="00E26B87" w:rsidP="00F2542A">
            <w:pPr>
              <w:pStyle w:val="Normlnweb"/>
              <w:numPr>
                <w:ilvl w:val="0"/>
                <w:numId w:val="18"/>
              </w:numPr>
              <w:rPr>
                <w:rFonts w:ascii="CMR12" w:eastAsiaTheme="minorHAnsi" w:hAnsi="CMR12" w:cs="CMR12"/>
                <w:lang w:eastAsia="en-US"/>
              </w:rPr>
            </w:pPr>
            <w:r w:rsidRPr="00414F7A">
              <w:rPr>
                <w:rFonts w:ascii="Arial" w:eastAsiaTheme="minorHAnsi" w:hAnsi="Arial" w:cs="Arial"/>
                <w:lang w:eastAsia="en-US"/>
              </w:rPr>
              <w:t>Argumentujeme danými fakty, uvádíme klady a zápory, vyhledáváme konkrétní případy</w:t>
            </w:r>
            <w:r w:rsidRPr="00414F7A">
              <w:rPr>
                <w:rFonts w:ascii="CMR12" w:eastAsiaTheme="minorHAnsi" w:hAnsi="CMR12" w:cs="CMR12"/>
                <w:lang w:eastAsia="en-US"/>
              </w:rPr>
              <w:t xml:space="preserve"> </w:t>
            </w:r>
          </w:p>
          <w:p w:rsidR="00E26B87" w:rsidRPr="00414F7A" w:rsidRDefault="00E26B87" w:rsidP="00F2542A">
            <w:pPr>
              <w:pStyle w:val="Normlnweb"/>
              <w:numPr>
                <w:ilvl w:val="0"/>
                <w:numId w:val="18"/>
              </w:numPr>
              <w:rPr>
                <w:rFonts w:ascii="Arial" w:hAnsi="Arial" w:cs="Arial"/>
                <w:color w:val="000000"/>
              </w:rPr>
            </w:pPr>
            <w:r w:rsidRPr="00414F7A">
              <w:rPr>
                <w:rFonts w:ascii="Arial" w:eastAsiaTheme="minorHAnsi" w:hAnsi="Arial" w:cs="Arial"/>
                <w:lang w:eastAsia="en-US"/>
              </w:rPr>
              <w:t xml:space="preserve">Definujeme a seznamujeme žáky s žánry písemného projevu, provádíme jejich rozbor a ukazujeme možnosti jejich užití </w:t>
            </w:r>
          </w:p>
        </w:tc>
      </w:tr>
      <w:tr w:rsidR="00E26B87" w:rsidTr="00E26B87">
        <w:tc>
          <w:tcPr>
            <w:tcW w:w="5000" w:type="pct"/>
            <w:gridSpan w:val="2"/>
          </w:tcPr>
          <w:p w:rsidR="00E26B87" w:rsidRPr="00414F7A" w:rsidRDefault="00E329FA" w:rsidP="005E222E">
            <w:pPr>
              <w:pStyle w:val="Normlnweb"/>
              <w:rPr>
                <w:rFonts w:ascii="Arial" w:hAnsi="Arial" w:cs="Arial"/>
                <w:color w:val="000000"/>
              </w:rPr>
            </w:pPr>
            <w:r w:rsidRPr="00414F7A">
              <w:rPr>
                <w:rFonts w:ascii="Arial" w:hAnsi="Arial" w:cs="Arial"/>
                <w:b/>
                <w:color w:val="000000"/>
              </w:rPr>
              <w:t>JAZYKOVÁ VÝCHOVA</w:t>
            </w:r>
          </w:p>
        </w:tc>
      </w:tr>
      <w:tr w:rsidR="00E26B87" w:rsidTr="00E26B87">
        <w:tc>
          <w:tcPr>
            <w:tcW w:w="2530" w:type="pct"/>
          </w:tcPr>
          <w:p w:rsidR="00E26B87" w:rsidRPr="00414F7A" w:rsidRDefault="00E26B87" w:rsidP="005E222E">
            <w:pPr>
              <w:pStyle w:val="Normlnweb"/>
              <w:rPr>
                <w:rFonts w:ascii="Arial" w:hAnsi="Arial" w:cs="Arial"/>
                <w:color w:val="000000"/>
              </w:rPr>
            </w:pPr>
            <w:r w:rsidRPr="00414F7A">
              <w:rPr>
                <w:rFonts w:ascii="Arial" w:hAnsi="Arial" w:cs="Arial"/>
                <w:color w:val="000000"/>
              </w:rPr>
              <w:t>Žák:</w:t>
            </w:r>
          </w:p>
          <w:p w:rsidR="00E26B87" w:rsidRPr="00414F7A" w:rsidRDefault="00E329FA" w:rsidP="00F2542A">
            <w:pPr>
              <w:pStyle w:val="Normlnweb"/>
              <w:numPr>
                <w:ilvl w:val="0"/>
                <w:numId w:val="19"/>
              </w:numPr>
              <w:rPr>
                <w:rFonts w:ascii="Arial" w:hAnsi="Arial" w:cs="Arial"/>
                <w:color w:val="000000"/>
              </w:rPr>
            </w:pPr>
            <w:r w:rsidRPr="00414F7A">
              <w:rPr>
                <w:rFonts w:ascii="Arial" w:hAnsi="Arial" w:cs="Arial"/>
                <w:color w:val="000000"/>
              </w:rPr>
              <w:t>Rozlišuje zvukovou a grafickou podobu slova, člení slova na hlásky, rozlišuje krátké a dlouhé samohlásky</w:t>
            </w:r>
          </w:p>
          <w:p w:rsidR="00E26B87" w:rsidRPr="00414F7A" w:rsidRDefault="00E329FA" w:rsidP="00F2542A">
            <w:pPr>
              <w:pStyle w:val="Normlnweb"/>
              <w:numPr>
                <w:ilvl w:val="0"/>
                <w:numId w:val="19"/>
              </w:numPr>
              <w:rPr>
                <w:rFonts w:ascii="Arial" w:hAnsi="Arial" w:cs="Arial"/>
                <w:color w:val="000000"/>
              </w:rPr>
            </w:pPr>
            <w:r w:rsidRPr="00414F7A">
              <w:rPr>
                <w:rFonts w:ascii="Arial" w:hAnsi="Arial" w:cs="Arial"/>
                <w:color w:val="000000"/>
              </w:rPr>
              <w:t xml:space="preserve">Zdůvodňuje a píše správně i/y po tvrdých, měkkých a obojetných </w:t>
            </w:r>
            <w:r w:rsidR="00E26B87" w:rsidRPr="00414F7A">
              <w:rPr>
                <w:rFonts w:ascii="Arial" w:hAnsi="Arial" w:cs="Arial"/>
                <w:color w:val="000000"/>
              </w:rPr>
              <w:t>souhláskách, ú/ů, skupiny dě,</w:t>
            </w:r>
            <w:r>
              <w:rPr>
                <w:rFonts w:ascii="Arial" w:hAnsi="Arial" w:cs="Arial"/>
                <w:color w:val="000000"/>
              </w:rPr>
              <w:t xml:space="preserve"> </w:t>
            </w:r>
            <w:r w:rsidR="00E26B87" w:rsidRPr="00414F7A">
              <w:rPr>
                <w:rFonts w:ascii="Arial" w:hAnsi="Arial" w:cs="Arial"/>
                <w:color w:val="000000"/>
              </w:rPr>
              <w:t>tě,</w:t>
            </w:r>
            <w:r>
              <w:rPr>
                <w:rFonts w:ascii="Arial" w:hAnsi="Arial" w:cs="Arial"/>
                <w:color w:val="000000"/>
              </w:rPr>
              <w:t xml:space="preserve"> </w:t>
            </w:r>
            <w:r w:rsidR="00E26B87" w:rsidRPr="00414F7A">
              <w:rPr>
                <w:rFonts w:ascii="Arial" w:hAnsi="Arial" w:cs="Arial"/>
                <w:color w:val="000000"/>
              </w:rPr>
              <w:t>ně,</w:t>
            </w:r>
            <w:r>
              <w:rPr>
                <w:rFonts w:ascii="Arial" w:hAnsi="Arial" w:cs="Arial"/>
                <w:color w:val="000000"/>
              </w:rPr>
              <w:t xml:space="preserve"> </w:t>
            </w:r>
            <w:r w:rsidR="00E26B87" w:rsidRPr="00414F7A">
              <w:rPr>
                <w:rFonts w:ascii="Arial" w:hAnsi="Arial" w:cs="Arial"/>
                <w:color w:val="000000"/>
              </w:rPr>
              <w:t>bě,</w:t>
            </w:r>
            <w:r>
              <w:rPr>
                <w:rFonts w:ascii="Arial" w:hAnsi="Arial" w:cs="Arial"/>
                <w:color w:val="000000"/>
              </w:rPr>
              <w:t xml:space="preserve"> </w:t>
            </w:r>
            <w:r w:rsidR="00E26B87" w:rsidRPr="00414F7A">
              <w:rPr>
                <w:rFonts w:ascii="Arial" w:hAnsi="Arial" w:cs="Arial"/>
                <w:color w:val="000000"/>
              </w:rPr>
              <w:t>pě,vě,mě, velká písmena na začátku věta v typických případech vlastních jmen osob, zvířat a místních pojmenováních</w:t>
            </w:r>
          </w:p>
          <w:p w:rsidR="00E26B87" w:rsidRPr="00414F7A" w:rsidRDefault="00E329FA" w:rsidP="00F2542A">
            <w:pPr>
              <w:pStyle w:val="Normlnweb"/>
              <w:numPr>
                <w:ilvl w:val="0"/>
                <w:numId w:val="19"/>
              </w:numPr>
              <w:rPr>
                <w:rFonts w:ascii="Arial" w:hAnsi="Arial" w:cs="Arial"/>
                <w:color w:val="000000"/>
              </w:rPr>
            </w:pPr>
            <w:r w:rsidRPr="00414F7A">
              <w:rPr>
                <w:rFonts w:ascii="Arial" w:hAnsi="Arial" w:cs="Arial"/>
                <w:color w:val="000000"/>
              </w:rPr>
              <w:t>Učí se základy syntaktického pravopisu</w:t>
            </w:r>
            <w:r>
              <w:rPr>
                <w:rFonts w:ascii="Arial" w:hAnsi="Arial" w:cs="Arial"/>
                <w:color w:val="000000"/>
              </w:rPr>
              <w:t xml:space="preserve"> </w:t>
            </w:r>
            <w:r w:rsidR="00E26B87" w:rsidRPr="00414F7A">
              <w:rPr>
                <w:rFonts w:ascii="Arial" w:hAnsi="Arial" w:cs="Arial"/>
                <w:color w:val="000000"/>
              </w:rPr>
              <w:t>(skladba)</w:t>
            </w:r>
          </w:p>
          <w:p w:rsidR="00E26B87" w:rsidRPr="00414F7A" w:rsidRDefault="00E329FA" w:rsidP="00F2542A">
            <w:pPr>
              <w:pStyle w:val="Normlnweb"/>
              <w:numPr>
                <w:ilvl w:val="0"/>
                <w:numId w:val="19"/>
              </w:numPr>
              <w:rPr>
                <w:rFonts w:ascii="Arial" w:hAnsi="Arial" w:cs="Arial"/>
                <w:color w:val="000000"/>
              </w:rPr>
            </w:pPr>
            <w:r w:rsidRPr="00414F7A">
              <w:rPr>
                <w:rFonts w:ascii="Arial" w:hAnsi="Arial" w:cs="Arial"/>
                <w:color w:val="000000"/>
              </w:rPr>
              <w:t>Porovnává významy slov, rozlišuje ve slově kořen,</w:t>
            </w:r>
            <w:r>
              <w:rPr>
                <w:rFonts w:ascii="Arial" w:hAnsi="Arial" w:cs="Arial"/>
                <w:color w:val="000000"/>
              </w:rPr>
              <w:t xml:space="preserve"> </w:t>
            </w:r>
            <w:r w:rsidR="00E26B87" w:rsidRPr="00414F7A">
              <w:rPr>
                <w:rFonts w:ascii="Arial" w:hAnsi="Arial" w:cs="Arial"/>
                <w:color w:val="000000"/>
              </w:rPr>
              <w:t>předponu, příponu a koncovku</w:t>
            </w:r>
          </w:p>
          <w:p w:rsidR="00E26B87" w:rsidRPr="00414F7A" w:rsidRDefault="00E329FA" w:rsidP="00F2542A">
            <w:pPr>
              <w:pStyle w:val="Normlnweb"/>
              <w:numPr>
                <w:ilvl w:val="0"/>
                <w:numId w:val="19"/>
              </w:numPr>
              <w:rPr>
                <w:rFonts w:ascii="Arial" w:hAnsi="Arial" w:cs="Arial"/>
                <w:color w:val="000000"/>
              </w:rPr>
            </w:pPr>
            <w:r w:rsidRPr="00414F7A">
              <w:rPr>
                <w:rFonts w:ascii="Arial" w:hAnsi="Arial" w:cs="Arial"/>
                <w:color w:val="000000"/>
              </w:rPr>
              <w:t>Porovnává a třídí slova podle významu, rozlišuje slovní druhy a používá je v gramaticky správných tvarech</w:t>
            </w:r>
          </w:p>
          <w:p w:rsidR="00E26B87" w:rsidRPr="00414F7A" w:rsidRDefault="00E329FA" w:rsidP="00F2542A">
            <w:pPr>
              <w:pStyle w:val="Normlnweb"/>
              <w:numPr>
                <w:ilvl w:val="0"/>
                <w:numId w:val="19"/>
              </w:numPr>
              <w:rPr>
                <w:rFonts w:ascii="Arial" w:hAnsi="Arial" w:cs="Arial"/>
                <w:color w:val="000000"/>
              </w:rPr>
            </w:pPr>
            <w:r w:rsidRPr="00414F7A">
              <w:rPr>
                <w:rFonts w:ascii="Arial" w:hAnsi="Arial" w:cs="Arial"/>
                <w:color w:val="000000"/>
              </w:rPr>
              <w:t>Rozlišuje slova spisovná a nespisovná</w:t>
            </w:r>
          </w:p>
          <w:p w:rsidR="00E26B87" w:rsidRPr="00414F7A" w:rsidRDefault="00E26B87" w:rsidP="005E222E">
            <w:pPr>
              <w:pStyle w:val="Normlnweb"/>
              <w:rPr>
                <w:rFonts w:ascii="Arial" w:hAnsi="Arial" w:cs="Arial"/>
                <w:color w:val="000000"/>
              </w:rPr>
            </w:pPr>
          </w:p>
          <w:p w:rsidR="00E26B87" w:rsidRPr="00414F7A" w:rsidRDefault="00E329FA" w:rsidP="00F2542A">
            <w:pPr>
              <w:pStyle w:val="Normlnweb"/>
              <w:numPr>
                <w:ilvl w:val="0"/>
                <w:numId w:val="19"/>
              </w:numPr>
              <w:rPr>
                <w:rFonts w:ascii="Arial" w:hAnsi="Arial" w:cs="Arial"/>
                <w:color w:val="000000"/>
              </w:rPr>
            </w:pPr>
            <w:r w:rsidRPr="00414F7A">
              <w:rPr>
                <w:rFonts w:ascii="Arial" w:hAnsi="Arial" w:cs="Arial"/>
                <w:color w:val="000000"/>
              </w:rPr>
              <w:t xml:space="preserve">Pozná větu jednoduchou a souvětí, spojuje jednoduché věty do souvětí za pomoci vhodných </w:t>
            </w:r>
            <w:r w:rsidR="00E26B87" w:rsidRPr="00414F7A">
              <w:rPr>
                <w:rFonts w:ascii="Arial" w:hAnsi="Arial" w:cs="Arial"/>
                <w:color w:val="000000"/>
              </w:rPr>
              <w:t>spojek a spojovacích výrazů, vyhledá základní a některé vedlejší skladební dvojice v jednoduchých větách</w:t>
            </w:r>
          </w:p>
          <w:p w:rsidR="00E26B87" w:rsidRPr="00414F7A" w:rsidRDefault="00E329FA" w:rsidP="00F2542A">
            <w:pPr>
              <w:pStyle w:val="Normlnweb"/>
              <w:numPr>
                <w:ilvl w:val="0"/>
                <w:numId w:val="19"/>
              </w:numPr>
              <w:rPr>
                <w:rFonts w:ascii="Arial" w:hAnsi="Arial" w:cs="Arial"/>
                <w:color w:val="000000"/>
              </w:rPr>
            </w:pPr>
            <w:r w:rsidRPr="00414F7A">
              <w:rPr>
                <w:rFonts w:ascii="Arial" w:hAnsi="Arial" w:cs="Arial"/>
                <w:color w:val="000000"/>
              </w:rPr>
              <w:t>Používá druhy vět podle postoje mluvčího a volí vhodné jazykové a zvukové prostředky</w:t>
            </w:r>
          </w:p>
          <w:p w:rsidR="00E26B87" w:rsidRPr="00414F7A" w:rsidRDefault="00E26B87" w:rsidP="00E26B87">
            <w:pPr>
              <w:pStyle w:val="Normlnweb"/>
              <w:rPr>
                <w:rFonts w:ascii="Arial" w:hAnsi="Arial" w:cs="Arial"/>
                <w:color w:val="000000"/>
              </w:rPr>
            </w:pPr>
          </w:p>
        </w:tc>
        <w:tc>
          <w:tcPr>
            <w:tcW w:w="2470" w:type="pct"/>
          </w:tcPr>
          <w:p w:rsidR="00E26B87" w:rsidRPr="00414F7A" w:rsidRDefault="00E26B87" w:rsidP="005E222E">
            <w:pPr>
              <w:pStyle w:val="Normlnweb"/>
              <w:rPr>
                <w:rFonts w:ascii="Arial" w:hAnsi="Arial" w:cs="Arial"/>
                <w:color w:val="000000"/>
              </w:rPr>
            </w:pPr>
          </w:p>
          <w:p w:rsidR="00E26B87" w:rsidRPr="00414F7A" w:rsidRDefault="00E26B87" w:rsidP="00F2542A">
            <w:pPr>
              <w:pStyle w:val="Normlnweb"/>
              <w:numPr>
                <w:ilvl w:val="0"/>
                <w:numId w:val="20"/>
              </w:numPr>
              <w:rPr>
                <w:rFonts w:ascii="Arial" w:hAnsi="Arial" w:cs="Arial"/>
                <w:color w:val="000000"/>
              </w:rPr>
            </w:pPr>
            <w:r w:rsidRPr="00414F7A">
              <w:rPr>
                <w:rFonts w:ascii="Arial" w:hAnsi="Arial" w:cs="Arial"/>
                <w:color w:val="000000"/>
              </w:rPr>
              <w:t>Seznamujeme a vysvětlujeme žákům zvukovou a grafickou podobu slova, dělení hlásek</w:t>
            </w:r>
          </w:p>
          <w:p w:rsidR="00E26B87" w:rsidRPr="00414F7A" w:rsidRDefault="00E26B87" w:rsidP="005E222E">
            <w:pPr>
              <w:pStyle w:val="Normlnweb"/>
              <w:rPr>
                <w:rFonts w:ascii="Arial" w:hAnsi="Arial" w:cs="Arial"/>
                <w:color w:val="000000"/>
              </w:rPr>
            </w:pPr>
          </w:p>
          <w:p w:rsidR="00E26B87" w:rsidRPr="00414F7A" w:rsidRDefault="00E26B87" w:rsidP="00F2542A">
            <w:pPr>
              <w:pStyle w:val="Normlnweb"/>
              <w:numPr>
                <w:ilvl w:val="0"/>
                <w:numId w:val="20"/>
              </w:numPr>
              <w:rPr>
                <w:rFonts w:ascii="Arial" w:hAnsi="Arial" w:cs="Arial"/>
                <w:color w:val="000000"/>
              </w:rPr>
            </w:pPr>
            <w:r w:rsidRPr="00414F7A">
              <w:rPr>
                <w:rFonts w:ascii="Arial" w:hAnsi="Arial" w:cs="Arial"/>
                <w:color w:val="000000"/>
              </w:rPr>
              <w:t>Používáme obecná pravidla českého pravopisu a demonstrujeme je na příkladech</w:t>
            </w:r>
          </w:p>
          <w:p w:rsidR="00E26B87" w:rsidRPr="00414F7A" w:rsidRDefault="00E26B87" w:rsidP="005E222E">
            <w:pPr>
              <w:pStyle w:val="Normlnweb"/>
              <w:rPr>
                <w:rFonts w:ascii="Arial" w:hAnsi="Arial" w:cs="Arial"/>
                <w:color w:val="000000"/>
              </w:rPr>
            </w:pPr>
          </w:p>
          <w:p w:rsidR="00E26B87" w:rsidRPr="00414F7A" w:rsidRDefault="00E26B87" w:rsidP="005E222E">
            <w:pPr>
              <w:pStyle w:val="Normlnweb"/>
              <w:rPr>
                <w:rFonts w:ascii="Arial" w:hAnsi="Arial" w:cs="Arial"/>
                <w:color w:val="000000"/>
              </w:rPr>
            </w:pPr>
          </w:p>
          <w:p w:rsidR="00E26B87" w:rsidRPr="00414F7A" w:rsidRDefault="00E26B87" w:rsidP="00F2542A">
            <w:pPr>
              <w:pStyle w:val="Normlnweb"/>
              <w:numPr>
                <w:ilvl w:val="0"/>
                <w:numId w:val="20"/>
              </w:numPr>
              <w:rPr>
                <w:rFonts w:ascii="Arial" w:hAnsi="Arial" w:cs="Arial"/>
                <w:color w:val="000000"/>
              </w:rPr>
            </w:pPr>
            <w:r w:rsidRPr="00414F7A">
              <w:rPr>
                <w:rFonts w:ascii="Arial" w:hAnsi="Arial" w:cs="Arial"/>
                <w:color w:val="000000"/>
              </w:rPr>
              <w:t>Určujeme ve slovech kořen, předponu, příponu a koncovku</w:t>
            </w:r>
          </w:p>
          <w:p w:rsidR="00E26B87" w:rsidRPr="00414F7A" w:rsidRDefault="00E26B87" w:rsidP="005E222E">
            <w:pPr>
              <w:pStyle w:val="Normlnweb"/>
              <w:rPr>
                <w:rFonts w:ascii="Arial" w:hAnsi="Arial" w:cs="Arial"/>
                <w:color w:val="000000"/>
              </w:rPr>
            </w:pPr>
          </w:p>
          <w:p w:rsidR="00E26B87" w:rsidRPr="00414F7A" w:rsidRDefault="00E26B87" w:rsidP="00F2542A">
            <w:pPr>
              <w:pStyle w:val="Normlnweb"/>
              <w:numPr>
                <w:ilvl w:val="0"/>
                <w:numId w:val="20"/>
              </w:numPr>
              <w:rPr>
                <w:rFonts w:ascii="Arial" w:hAnsi="Arial" w:cs="Arial"/>
                <w:color w:val="000000"/>
              </w:rPr>
            </w:pPr>
            <w:r w:rsidRPr="00414F7A">
              <w:rPr>
                <w:rFonts w:ascii="Arial" w:hAnsi="Arial" w:cs="Arial"/>
                <w:color w:val="000000"/>
              </w:rPr>
              <w:t>Třídíme slova podle významu, definujeme a vysvětlujeme slovní druhy a jejich použití</w:t>
            </w:r>
          </w:p>
          <w:p w:rsidR="00E26B87" w:rsidRPr="00414F7A" w:rsidRDefault="00E26B87" w:rsidP="00F2542A">
            <w:pPr>
              <w:pStyle w:val="Normlnweb"/>
              <w:numPr>
                <w:ilvl w:val="0"/>
                <w:numId w:val="20"/>
              </w:numPr>
              <w:rPr>
                <w:rFonts w:ascii="Arial" w:hAnsi="Arial" w:cs="Arial"/>
                <w:color w:val="000000"/>
              </w:rPr>
            </w:pPr>
            <w:r w:rsidRPr="00414F7A">
              <w:rPr>
                <w:rFonts w:ascii="Arial" w:hAnsi="Arial" w:cs="Arial"/>
                <w:color w:val="000000"/>
              </w:rPr>
              <w:t>Pojmenováváme slova spisovná a nespisovná, demonstrujeme je na příkladech</w:t>
            </w:r>
          </w:p>
          <w:p w:rsidR="00E26B87" w:rsidRPr="00414F7A" w:rsidRDefault="00E26B87" w:rsidP="00F2542A">
            <w:pPr>
              <w:pStyle w:val="Normlnweb"/>
              <w:numPr>
                <w:ilvl w:val="0"/>
                <w:numId w:val="20"/>
              </w:numPr>
              <w:rPr>
                <w:rFonts w:ascii="Arial" w:hAnsi="Arial" w:cs="Arial"/>
                <w:color w:val="000000"/>
              </w:rPr>
            </w:pPr>
            <w:r w:rsidRPr="00414F7A">
              <w:rPr>
                <w:rFonts w:ascii="Arial" w:hAnsi="Arial" w:cs="Arial"/>
                <w:color w:val="000000"/>
              </w:rPr>
              <w:t>Vysvětlujeme a procvičujeme pravidla pro tvoření vět jednoduchých a souvětí, vyhledáváme skladební dvojice</w:t>
            </w:r>
          </w:p>
          <w:p w:rsidR="00E26B87" w:rsidRPr="00414F7A" w:rsidRDefault="00B31522" w:rsidP="00F2542A">
            <w:pPr>
              <w:pStyle w:val="Normlnweb"/>
              <w:numPr>
                <w:ilvl w:val="0"/>
                <w:numId w:val="20"/>
              </w:numPr>
              <w:rPr>
                <w:rFonts w:ascii="Arial" w:hAnsi="Arial" w:cs="Arial"/>
                <w:color w:val="000000"/>
              </w:rPr>
            </w:pPr>
            <w:r w:rsidRPr="00414F7A">
              <w:rPr>
                <w:rFonts w:ascii="Arial" w:hAnsi="Arial" w:cs="Arial"/>
                <w:color w:val="000000"/>
              </w:rPr>
              <w:t>Seznamujeme s jednotlivými druhy vět a jejich použitím</w:t>
            </w:r>
          </w:p>
          <w:p w:rsidR="00E26B87" w:rsidRPr="00414F7A" w:rsidRDefault="00E26B87" w:rsidP="005E222E">
            <w:pPr>
              <w:pStyle w:val="Normlnweb"/>
              <w:rPr>
                <w:rFonts w:ascii="Arial" w:hAnsi="Arial" w:cs="Arial"/>
                <w:color w:val="000000"/>
              </w:rPr>
            </w:pPr>
          </w:p>
          <w:p w:rsidR="00E26B87" w:rsidRPr="00414F7A" w:rsidRDefault="00E26B87" w:rsidP="00B31522">
            <w:pPr>
              <w:pStyle w:val="Normlnweb"/>
              <w:ind w:left="720"/>
              <w:rPr>
                <w:rFonts w:ascii="Arial" w:hAnsi="Arial" w:cs="Arial"/>
                <w:color w:val="000000"/>
              </w:rPr>
            </w:pPr>
          </w:p>
        </w:tc>
      </w:tr>
      <w:tr w:rsidR="00E26B87" w:rsidTr="00E26B87">
        <w:tc>
          <w:tcPr>
            <w:tcW w:w="5000" w:type="pct"/>
            <w:gridSpan w:val="2"/>
          </w:tcPr>
          <w:p w:rsidR="00E26B87" w:rsidRPr="00414F7A" w:rsidRDefault="00E329FA" w:rsidP="005E222E">
            <w:pPr>
              <w:pStyle w:val="Normlnweb"/>
              <w:rPr>
                <w:rFonts w:ascii="Arial" w:hAnsi="Arial" w:cs="Arial"/>
                <w:color w:val="000000"/>
              </w:rPr>
            </w:pPr>
            <w:r w:rsidRPr="00414F7A">
              <w:rPr>
                <w:rFonts w:ascii="Arial" w:hAnsi="Arial" w:cs="Arial"/>
                <w:b/>
                <w:color w:val="000000"/>
              </w:rPr>
              <w:t>LITERÁRNÍ VÝCHOVA</w:t>
            </w:r>
          </w:p>
        </w:tc>
      </w:tr>
      <w:tr w:rsidR="00E26B87" w:rsidTr="00E26B87">
        <w:tc>
          <w:tcPr>
            <w:tcW w:w="2530" w:type="pct"/>
          </w:tcPr>
          <w:p w:rsidR="00E26B87" w:rsidRPr="00414F7A" w:rsidRDefault="00E26B87" w:rsidP="00E26B87">
            <w:pPr>
              <w:pStyle w:val="Normlnweb"/>
              <w:rPr>
                <w:rFonts w:ascii="Arial" w:hAnsi="Arial" w:cs="Arial"/>
                <w:color w:val="000000"/>
              </w:rPr>
            </w:pPr>
            <w:r w:rsidRPr="00414F7A">
              <w:rPr>
                <w:rFonts w:ascii="Arial" w:hAnsi="Arial" w:cs="Arial"/>
                <w:color w:val="000000"/>
              </w:rPr>
              <w:t>Žák:</w:t>
            </w:r>
          </w:p>
          <w:p w:rsidR="00E26B87" w:rsidRPr="00414F7A" w:rsidRDefault="00E26B87" w:rsidP="00F2542A">
            <w:pPr>
              <w:pStyle w:val="Normlnweb"/>
              <w:numPr>
                <w:ilvl w:val="0"/>
                <w:numId w:val="21"/>
              </w:numPr>
              <w:rPr>
                <w:rFonts w:ascii="Arial" w:hAnsi="Arial" w:cs="Arial"/>
                <w:color w:val="000000"/>
              </w:rPr>
            </w:pPr>
            <w:r w:rsidRPr="00414F7A">
              <w:rPr>
                <w:rFonts w:ascii="Arial" w:hAnsi="Arial" w:cs="Arial"/>
                <w:color w:val="000000"/>
              </w:rPr>
              <w:t>Čte a přednáší zpaměti literární texty přiměřené věku, vyjadřuje své dojmy z četby a volně reprodukuje text podle svých schopností</w:t>
            </w:r>
          </w:p>
          <w:p w:rsidR="00E26B87" w:rsidRPr="00414F7A" w:rsidRDefault="00E26B87" w:rsidP="00F2542A">
            <w:pPr>
              <w:pStyle w:val="Normlnweb"/>
              <w:numPr>
                <w:ilvl w:val="0"/>
                <w:numId w:val="21"/>
              </w:numPr>
              <w:rPr>
                <w:rFonts w:ascii="Arial" w:hAnsi="Arial" w:cs="Arial"/>
                <w:color w:val="000000"/>
              </w:rPr>
            </w:pPr>
            <w:r w:rsidRPr="00414F7A">
              <w:rPr>
                <w:rFonts w:ascii="Arial" w:hAnsi="Arial" w:cs="Arial"/>
                <w:color w:val="000000"/>
              </w:rPr>
              <w:t>Rozlišuje různé typy uměleckých textů, při jednoduchém rozboru textů používá jednoduché literární pojmy</w:t>
            </w:r>
          </w:p>
          <w:p w:rsidR="00E26B87" w:rsidRPr="00414F7A" w:rsidRDefault="00E26B87" w:rsidP="00F2542A">
            <w:pPr>
              <w:pStyle w:val="Normlnweb"/>
              <w:numPr>
                <w:ilvl w:val="0"/>
                <w:numId w:val="21"/>
              </w:numPr>
              <w:rPr>
                <w:rFonts w:ascii="Arial" w:hAnsi="Arial" w:cs="Arial"/>
                <w:color w:val="000000"/>
              </w:rPr>
            </w:pPr>
            <w:r w:rsidRPr="00414F7A">
              <w:rPr>
                <w:rFonts w:ascii="Arial" w:hAnsi="Arial" w:cs="Arial"/>
                <w:color w:val="000000"/>
              </w:rPr>
              <w:t xml:space="preserve">Pracuje s literárním textem podle pokynů a schopností </w:t>
            </w:r>
          </w:p>
        </w:tc>
        <w:tc>
          <w:tcPr>
            <w:tcW w:w="2470" w:type="pct"/>
          </w:tcPr>
          <w:p w:rsidR="00E26B87" w:rsidRPr="00414F7A" w:rsidRDefault="00E26B87" w:rsidP="005E222E">
            <w:pPr>
              <w:pStyle w:val="Normlnweb"/>
              <w:rPr>
                <w:rFonts w:ascii="Arial" w:hAnsi="Arial" w:cs="Arial"/>
                <w:color w:val="000000"/>
              </w:rPr>
            </w:pPr>
          </w:p>
          <w:p w:rsidR="00E26B87" w:rsidRPr="00414F7A" w:rsidRDefault="00E26B87" w:rsidP="00F2542A">
            <w:pPr>
              <w:pStyle w:val="Normlnweb"/>
              <w:numPr>
                <w:ilvl w:val="0"/>
                <w:numId w:val="22"/>
              </w:numPr>
              <w:rPr>
                <w:rFonts w:ascii="Arial" w:hAnsi="Arial" w:cs="Arial"/>
                <w:color w:val="000000"/>
              </w:rPr>
            </w:pPr>
            <w:r w:rsidRPr="00414F7A">
              <w:rPr>
                <w:rFonts w:ascii="Arial" w:hAnsi="Arial" w:cs="Arial"/>
                <w:color w:val="000000"/>
              </w:rPr>
              <w:t>Vyhledáváme vhodné texty a reprodukujeme přečtený text</w:t>
            </w:r>
          </w:p>
          <w:p w:rsidR="00E26B87" w:rsidRPr="00414F7A" w:rsidRDefault="00E26B87" w:rsidP="00F2542A">
            <w:pPr>
              <w:pStyle w:val="Normlnweb"/>
              <w:numPr>
                <w:ilvl w:val="0"/>
                <w:numId w:val="22"/>
              </w:numPr>
              <w:rPr>
                <w:rFonts w:ascii="Arial" w:hAnsi="Arial" w:cs="Arial"/>
                <w:color w:val="000000"/>
              </w:rPr>
            </w:pPr>
            <w:r w:rsidRPr="00414F7A">
              <w:rPr>
                <w:rFonts w:ascii="Arial" w:hAnsi="Arial" w:cs="Arial"/>
                <w:color w:val="000000"/>
              </w:rPr>
              <w:t>Seznamujeme žáky s různými typy uměleckých textů, používáme základní literární pojmy</w:t>
            </w:r>
          </w:p>
          <w:p w:rsidR="00E26B87" w:rsidRPr="00414F7A" w:rsidRDefault="00E26B87" w:rsidP="005E222E">
            <w:pPr>
              <w:pStyle w:val="Normlnweb"/>
              <w:rPr>
                <w:rFonts w:ascii="Arial" w:hAnsi="Arial" w:cs="Arial"/>
                <w:color w:val="000000"/>
              </w:rPr>
            </w:pPr>
          </w:p>
          <w:p w:rsidR="00E26B87" w:rsidRPr="00414F7A" w:rsidRDefault="00E26B87" w:rsidP="00F2542A">
            <w:pPr>
              <w:pStyle w:val="Normlnweb"/>
              <w:numPr>
                <w:ilvl w:val="0"/>
                <w:numId w:val="22"/>
              </w:numPr>
              <w:rPr>
                <w:rFonts w:ascii="Arial" w:hAnsi="Arial" w:cs="Arial"/>
                <w:color w:val="000000"/>
              </w:rPr>
            </w:pPr>
            <w:r w:rsidRPr="00414F7A">
              <w:rPr>
                <w:rFonts w:ascii="Arial" w:hAnsi="Arial" w:cs="Arial"/>
                <w:color w:val="000000"/>
              </w:rPr>
              <w:t xml:space="preserve">Vysvětlujeme práci s literárním textem, provádíme rozbory, dramatizujeme vhodné texty </w:t>
            </w:r>
          </w:p>
        </w:tc>
      </w:tr>
    </w:tbl>
    <w:p w:rsidR="00E26B87" w:rsidRDefault="00E26B87" w:rsidP="005E222E">
      <w:pPr>
        <w:pStyle w:val="Normlnweb"/>
        <w:shd w:val="clear" w:color="auto" w:fill="FFFFFF"/>
        <w:rPr>
          <w:rFonts w:ascii="Arial" w:hAnsi="Arial" w:cs="Arial"/>
          <w:color w:val="000000"/>
        </w:rPr>
      </w:pPr>
    </w:p>
    <w:p w:rsidR="00E26B87" w:rsidRPr="00210CD5" w:rsidRDefault="00E26B87" w:rsidP="005E222E">
      <w:pPr>
        <w:pStyle w:val="Normlnweb"/>
        <w:shd w:val="clear" w:color="auto" w:fill="FFFFFF"/>
        <w:rPr>
          <w:rFonts w:ascii="Arial" w:hAnsi="Arial" w:cs="Arial"/>
          <w:color w:val="000000"/>
          <w:sz w:val="28"/>
          <w:szCs w:val="28"/>
        </w:rPr>
      </w:pPr>
    </w:p>
    <w:p w:rsidR="00414F7A" w:rsidRPr="00DD230C" w:rsidRDefault="00D768DA" w:rsidP="005E222E">
      <w:pPr>
        <w:pStyle w:val="Normlnweb"/>
        <w:shd w:val="clear" w:color="auto" w:fill="FFFFFF"/>
        <w:rPr>
          <w:b/>
          <w:color w:val="000000"/>
          <w:sz w:val="28"/>
          <w:szCs w:val="28"/>
          <w:highlight w:val="yellow"/>
        </w:rPr>
      </w:pPr>
      <w:r w:rsidRPr="00DD230C">
        <w:rPr>
          <w:b/>
          <w:color w:val="000000"/>
          <w:sz w:val="28"/>
          <w:szCs w:val="28"/>
          <w:highlight w:val="yellow"/>
        </w:rPr>
        <w:t>Rozvíjení digitálních kompetencí v ČJ:</w:t>
      </w:r>
    </w:p>
    <w:p w:rsidR="00D768DA" w:rsidRPr="00DD230C" w:rsidRDefault="00D768DA" w:rsidP="005F4DA7">
      <w:pPr>
        <w:pStyle w:val="Normlnweb"/>
        <w:numPr>
          <w:ilvl w:val="0"/>
          <w:numId w:val="363"/>
        </w:numPr>
        <w:shd w:val="clear" w:color="auto" w:fill="FFFFFF"/>
        <w:rPr>
          <w:color w:val="000000"/>
          <w:highlight w:val="yellow"/>
        </w:rPr>
      </w:pPr>
      <w:r w:rsidRPr="00DD230C">
        <w:rPr>
          <w:color w:val="000000"/>
          <w:highlight w:val="yellow"/>
        </w:rPr>
        <w:t>dáváme žákům prostor ke čtení elektronických textů s porozuměním, včetně porozumění významu obrazných symbolů</w:t>
      </w:r>
      <w:r w:rsidR="004A0448" w:rsidRPr="00DD230C">
        <w:rPr>
          <w:color w:val="000000"/>
          <w:highlight w:val="yellow"/>
        </w:rPr>
        <w:t xml:space="preserve"> </w:t>
      </w:r>
      <w:r w:rsidRPr="00DD230C">
        <w:rPr>
          <w:color w:val="000000"/>
          <w:highlight w:val="yellow"/>
        </w:rPr>
        <w:t>(piktogramů</w:t>
      </w:r>
      <w:r w:rsidR="004A0448" w:rsidRPr="00DD230C">
        <w:rPr>
          <w:color w:val="000000"/>
          <w:highlight w:val="yellow"/>
        </w:rPr>
        <w:t>)</w:t>
      </w:r>
    </w:p>
    <w:p w:rsidR="004A0448" w:rsidRPr="00DD230C" w:rsidRDefault="004A0448" w:rsidP="005F4DA7">
      <w:pPr>
        <w:pStyle w:val="Normlnweb"/>
        <w:numPr>
          <w:ilvl w:val="0"/>
          <w:numId w:val="363"/>
        </w:numPr>
        <w:shd w:val="clear" w:color="auto" w:fill="FFFFFF"/>
        <w:rPr>
          <w:color w:val="000000"/>
          <w:highlight w:val="yellow"/>
        </w:rPr>
      </w:pPr>
      <w:r w:rsidRPr="00DD230C">
        <w:rPr>
          <w:color w:val="000000"/>
          <w:highlight w:val="yellow"/>
        </w:rPr>
        <w:t>vedeme žáky ke zjištění, které čtenářské strategie jsou vhodné pro digitální čtení, k využívání grafických organizérů pro třídění a uspořádání informací</w:t>
      </w:r>
    </w:p>
    <w:p w:rsidR="004A0448" w:rsidRPr="00DD230C" w:rsidRDefault="004A0448" w:rsidP="005F4DA7">
      <w:pPr>
        <w:pStyle w:val="Normlnweb"/>
        <w:numPr>
          <w:ilvl w:val="0"/>
          <w:numId w:val="363"/>
        </w:numPr>
        <w:shd w:val="clear" w:color="auto" w:fill="FFFFFF"/>
        <w:rPr>
          <w:color w:val="000000"/>
          <w:highlight w:val="yellow"/>
        </w:rPr>
      </w:pPr>
      <w:r w:rsidRPr="00DD230C">
        <w:rPr>
          <w:color w:val="000000"/>
          <w:highlight w:val="yellow"/>
        </w:rPr>
        <w:t>učíme žáky využívání navigace v různých prostřeních obrazovky (např. šipky, mapy stránek, nelineární navigace)</w:t>
      </w:r>
    </w:p>
    <w:p w:rsidR="004A0448" w:rsidRPr="00DD230C" w:rsidRDefault="004A0448" w:rsidP="005F4DA7">
      <w:pPr>
        <w:pStyle w:val="Normlnweb"/>
        <w:numPr>
          <w:ilvl w:val="0"/>
          <w:numId w:val="363"/>
        </w:numPr>
        <w:shd w:val="clear" w:color="auto" w:fill="FFFFFF"/>
        <w:rPr>
          <w:color w:val="000000"/>
          <w:highlight w:val="yellow"/>
        </w:rPr>
      </w:pPr>
      <w:r w:rsidRPr="00DD230C">
        <w:rPr>
          <w:color w:val="000000"/>
          <w:highlight w:val="yellow"/>
        </w:rPr>
        <w:t>klademe důraz na hodnocení důvěryhodnosti digitálních informací, které žáci hledají a na ověřování informací z více zdrojů</w:t>
      </w:r>
    </w:p>
    <w:p w:rsidR="004A0448" w:rsidRPr="00DD230C" w:rsidRDefault="004A0448" w:rsidP="005F4DA7">
      <w:pPr>
        <w:pStyle w:val="Normlnweb"/>
        <w:numPr>
          <w:ilvl w:val="0"/>
          <w:numId w:val="363"/>
        </w:numPr>
        <w:shd w:val="clear" w:color="auto" w:fill="FFFFFF"/>
        <w:rPr>
          <w:color w:val="000000"/>
          <w:highlight w:val="yellow"/>
        </w:rPr>
      </w:pPr>
      <w:r w:rsidRPr="00DD230C">
        <w:rPr>
          <w:color w:val="000000"/>
          <w:highlight w:val="yellow"/>
        </w:rPr>
        <w:t>podporujeme žáky v získání dovedností a návyků spojených s psaním na dotykovém displeji a v orientaci v rozložení jednotlivých znaků a symbolů na klávesnici, vedeme žáky k dodržování základních hygienických návyků při práci s</w:t>
      </w:r>
      <w:r w:rsidR="00210CD5" w:rsidRPr="00DD230C">
        <w:rPr>
          <w:color w:val="000000"/>
          <w:highlight w:val="yellow"/>
        </w:rPr>
        <w:t xml:space="preserve"> digi</w:t>
      </w:r>
      <w:r w:rsidRPr="00DD230C">
        <w:rPr>
          <w:color w:val="000000"/>
          <w:highlight w:val="yellow"/>
        </w:rPr>
        <w:t>tálními technologiemi</w:t>
      </w:r>
    </w:p>
    <w:p w:rsidR="00D768DA" w:rsidRPr="00DD230C" w:rsidRDefault="00210CD5" w:rsidP="005F4DA7">
      <w:pPr>
        <w:pStyle w:val="Normlnweb"/>
        <w:numPr>
          <w:ilvl w:val="0"/>
          <w:numId w:val="363"/>
        </w:numPr>
        <w:shd w:val="clear" w:color="auto" w:fill="FFFFFF"/>
        <w:rPr>
          <w:color w:val="000000"/>
          <w:highlight w:val="yellow"/>
        </w:rPr>
      </w:pPr>
      <w:r w:rsidRPr="00DD230C">
        <w:rPr>
          <w:color w:val="000000"/>
          <w:highlight w:val="yellow"/>
        </w:rPr>
        <w:t>učíme žáky vybírat vhodné technologie s ohledem na formát sdělení(SMS, e-mail, chat) a pro sdílení výsledků samostatné nebo společné práce</w:t>
      </w:r>
    </w:p>
    <w:p w:rsidR="00210CD5" w:rsidRPr="00DD230C" w:rsidRDefault="00210CD5" w:rsidP="005F4DA7">
      <w:pPr>
        <w:pStyle w:val="Normlnweb"/>
        <w:numPr>
          <w:ilvl w:val="0"/>
          <w:numId w:val="363"/>
        </w:numPr>
        <w:shd w:val="clear" w:color="auto" w:fill="FFFFFF"/>
        <w:rPr>
          <w:color w:val="000000"/>
          <w:highlight w:val="yellow"/>
        </w:rPr>
      </w:pPr>
      <w:r w:rsidRPr="00DD230C">
        <w:rPr>
          <w:color w:val="000000"/>
          <w:highlight w:val="yellow"/>
        </w:rPr>
        <w:t>motivujeme žáky k tvorbě příběhů prostřednictvím digitálního storytellingu</w:t>
      </w:r>
    </w:p>
    <w:p w:rsidR="00210CD5" w:rsidRPr="00DD230C" w:rsidRDefault="00210CD5" w:rsidP="005F4DA7">
      <w:pPr>
        <w:pStyle w:val="Normlnweb"/>
        <w:numPr>
          <w:ilvl w:val="0"/>
          <w:numId w:val="363"/>
        </w:numPr>
        <w:shd w:val="clear" w:color="auto" w:fill="FFFFFF"/>
        <w:rPr>
          <w:color w:val="000000"/>
          <w:highlight w:val="yellow"/>
        </w:rPr>
      </w:pPr>
      <w:r w:rsidRPr="00DD230C">
        <w:rPr>
          <w:color w:val="000000"/>
          <w:highlight w:val="yellow"/>
        </w:rPr>
        <w:t>umožňujeme využívání online slovníků</w:t>
      </w:r>
    </w:p>
    <w:p w:rsidR="00210CD5" w:rsidRPr="00DD230C" w:rsidRDefault="00210CD5" w:rsidP="005F4DA7">
      <w:pPr>
        <w:pStyle w:val="Normlnweb"/>
        <w:numPr>
          <w:ilvl w:val="0"/>
          <w:numId w:val="363"/>
        </w:numPr>
        <w:shd w:val="clear" w:color="auto" w:fill="FFFFFF"/>
        <w:rPr>
          <w:color w:val="000000"/>
          <w:highlight w:val="yellow"/>
        </w:rPr>
      </w:pPr>
      <w:r w:rsidRPr="00DD230C">
        <w:rPr>
          <w:color w:val="000000"/>
          <w:highlight w:val="yellow"/>
        </w:rPr>
        <w:t>vedeme žáky k odlišení vlastního a cizího obsahu, k vnímání problematiky autorství</w:t>
      </w:r>
    </w:p>
    <w:p w:rsidR="00414F7A" w:rsidRDefault="00414F7A"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p w:rsidR="00210CD5" w:rsidRDefault="00210CD5" w:rsidP="005E222E">
      <w:pPr>
        <w:pStyle w:val="Normlnweb"/>
        <w:shd w:val="clear" w:color="auto" w:fill="FFFFFF"/>
        <w:rPr>
          <w:rFonts w:ascii="Arial" w:hAnsi="Arial" w:cs="Arial"/>
          <w:color w:val="000000"/>
        </w:rPr>
      </w:pPr>
    </w:p>
    <w:tbl>
      <w:tblPr>
        <w:tblStyle w:val="Mkatabulky"/>
        <w:tblW w:w="0" w:type="auto"/>
        <w:tblInd w:w="108" w:type="dxa"/>
        <w:tblLook w:val="04A0" w:firstRow="1" w:lastRow="0" w:firstColumn="1" w:lastColumn="0" w:noHBand="0" w:noVBand="1"/>
      </w:tblPr>
      <w:tblGrid>
        <w:gridCol w:w="3969"/>
        <w:gridCol w:w="3969"/>
        <w:gridCol w:w="2835"/>
        <w:gridCol w:w="2835"/>
      </w:tblGrid>
      <w:tr w:rsidR="00E26B87" w:rsidTr="0086471D">
        <w:tc>
          <w:tcPr>
            <w:tcW w:w="13608" w:type="dxa"/>
            <w:gridSpan w:val="4"/>
          </w:tcPr>
          <w:p w:rsidR="0086471D" w:rsidRDefault="0086471D" w:rsidP="0086471D">
            <w:pPr>
              <w:pStyle w:val="Normlnweb"/>
              <w:jc w:val="center"/>
              <w:rPr>
                <w:rFonts w:ascii="Arial" w:hAnsi="Arial" w:cs="Arial"/>
                <w:b/>
                <w:color w:val="000000"/>
              </w:rPr>
            </w:pPr>
          </w:p>
          <w:p w:rsidR="00E26B87" w:rsidRPr="00CB6AE4" w:rsidRDefault="00E26B87" w:rsidP="0086471D">
            <w:pPr>
              <w:pStyle w:val="Normlnweb"/>
              <w:jc w:val="center"/>
              <w:rPr>
                <w:rFonts w:ascii="Arial" w:hAnsi="Arial" w:cs="Arial"/>
                <w:b/>
                <w:color w:val="000000"/>
                <w:sz w:val="36"/>
                <w:szCs w:val="36"/>
              </w:rPr>
            </w:pPr>
            <w:r w:rsidRPr="00CB6AE4">
              <w:rPr>
                <w:rFonts w:ascii="Arial" w:hAnsi="Arial" w:cs="Arial"/>
                <w:b/>
                <w:color w:val="000000"/>
                <w:sz w:val="36"/>
                <w:szCs w:val="36"/>
              </w:rPr>
              <w:t>Český jazyk – 1.ročník</w:t>
            </w:r>
          </w:p>
        </w:tc>
      </w:tr>
      <w:tr w:rsidR="00E26B87" w:rsidRPr="0086471D" w:rsidTr="0086471D">
        <w:tc>
          <w:tcPr>
            <w:tcW w:w="3969" w:type="dxa"/>
          </w:tcPr>
          <w:p w:rsidR="00E26B87" w:rsidRPr="0086471D" w:rsidRDefault="00E26B87" w:rsidP="005E222E">
            <w:pPr>
              <w:pStyle w:val="Normlnweb"/>
              <w:rPr>
                <w:rFonts w:ascii="Arial" w:hAnsi="Arial" w:cs="Arial"/>
                <w:b/>
                <w:color w:val="000000"/>
                <w:sz w:val="20"/>
                <w:szCs w:val="20"/>
              </w:rPr>
            </w:pPr>
            <w:r w:rsidRPr="0086471D">
              <w:rPr>
                <w:rFonts w:ascii="Arial" w:hAnsi="Arial" w:cs="Arial"/>
                <w:b/>
                <w:color w:val="000000"/>
                <w:sz w:val="20"/>
                <w:szCs w:val="20"/>
              </w:rPr>
              <w:t>Výstupy</w:t>
            </w:r>
          </w:p>
        </w:tc>
        <w:tc>
          <w:tcPr>
            <w:tcW w:w="3969" w:type="dxa"/>
          </w:tcPr>
          <w:p w:rsidR="00E26B87" w:rsidRPr="0086471D" w:rsidRDefault="00E26B87" w:rsidP="005E222E">
            <w:pPr>
              <w:pStyle w:val="Normlnweb"/>
              <w:rPr>
                <w:rFonts w:ascii="Arial" w:hAnsi="Arial" w:cs="Arial"/>
                <w:b/>
                <w:color w:val="000000"/>
                <w:sz w:val="20"/>
                <w:szCs w:val="20"/>
              </w:rPr>
            </w:pPr>
            <w:r w:rsidRPr="0086471D">
              <w:rPr>
                <w:rFonts w:ascii="Arial" w:hAnsi="Arial" w:cs="Arial"/>
                <w:b/>
                <w:color w:val="000000"/>
                <w:sz w:val="20"/>
                <w:szCs w:val="20"/>
              </w:rPr>
              <w:t>Učivo</w:t>
            </w:r>
          </w:p>
        </w:tc>
        <w:tc>
          <w:tcPr>
            <w:tcW w:w="2835" w:type="dxa"/>
          </w:tcPr>
          <w:p w:rsidR="00E26B87" w:rsidRPr="0086471D" w:rsidRDefault="00EB05A3" w:rsidP="005E222E">
            <w:pPr>
              <w:pStyle w:val="Normlnweb"/>
              <w:rPr>
                <w:rFonts w:ascii="Arial" w:hAnsi="Arial" w:cs="Arial"/>
                <w:b/>
                <w:color w:val="000000"/>
                <w:sz w:val="20"/>
                <w:szCs w:val="20"/>
              </w:rPr>
            </w:pPr>
            <w:r>
              <w:rPr>
                <w:rFonts w:ascii="Arial" w:hAnsi="Arial" w:cs="Arial"/>
                <w:b/>
                <w:color w:val="000000"/>
                <w:sz w:val="20"/>
                <w:szCs w:val="20"/>
              </w:rPr>
              <w:t>M</w:t>
            </w:r>
            <w:r w:rsidR="00E26B87" w:rsidRPr="0086471D">
              <w:rPr>
                <w:rFonts w:ascii="Arial" w:hAnsi="Arial" w:cs="Arial"/>
                <w:b/>
                <w:color w:val="000000"/>
                <w:sz w:val="20"/>
                <w:szCs w:val="20"/>
              </w:rPr>
              <w:t>ezipředmětové vztahy</w:t>
            </w:r>
          </w:p>
        </w:tc>
        <w:tc>
          <w:tcPr>
            <w:tcW w:w="2835" w:type="dxa"/>
          </w:tcPr>
          <w:p w:rsidR="00E26B87" w:rsidRPr="0086471D" w:rsidRDefault="00E26B87" w:rsidP="005E222E">
            <w:pPr>
              <w:pStyle w:val="Normlnweb"/>
              <w:rPr>
                <w:rFonts w:ascii="Arial" w:hAnsi="Arial" w:cs="Arial"/>
                <w:b/>
                <w:color w:val="000000"/>
                <w:sz w:val="20"/>
                <w:szCs w:val="20"/>
              </w:rPr>
            </w:pPr>
            <w:r w:rsidRPr="0086471D">
              <w:rPr>
                <w:rFonts w:ascii="Arial" w:hAnsi="Arial" w:cs="Arial"/>
                <w:b/>
                <w:color w:val="000000"/>
                <w:sz w:val="20"/>
                <w:szCs w:val="20"/>
              </w:rPr>
              <w:t>Průřezová témata</w:t>
            </w:r>
          </w:p>
        </w:tc>
      </w:tr>
      <w:tr w:rsidR="00E26B87" w:rsidTr="00CA16AE">
        <w:trPr>
          <w:trHeight w:val="5237"/>
        </w:trPr>
        <w:tc>
          <w:tcPr>
            <w:tcW w:w="3969" w:type="dxa"/>
          </w:tcPr>
          <w:p w:rsidR="00E329FA" w:rsidRDefault="00E329FA" w:rsidP="00E26B87">
            <w:pPr>
              <w:rPr>
                <w:rFonts w:ascii="Arial" w:hAnsi="Arial" w:cs="Arial"/>
                <w:b/>
              </w:rPr>
            </w:pPr>
          </w:p>
          <w:p w:rsidR="00EB05A3" w:rsidRPr="0020368B" w:rsidRDefault="00E329FA" w:rsidP="00E26B87">
            <w:pPr>
              <w:rPr>
                <w:rFonts w:ascii="Arial" w:hAnsi="Arial" w:cs="Arial"/>
                <w:b/>
              </w:rPr>
            </w:pPr>
            <w:r w:rsidRPr="0020368B">
              <w:rPr>
                <w:rFonts w:ascii="Arial" w:hAnsi="Arial" w:cs="Arial"/>
                <w:b/>
              </w:rPr>
              <w:t>JAZYKOVÁ VÝCHOVA</w:t>
            </w:r>
          </w:p>
          <w:p w:rsidR="00E329FA" w:rsidRDefault="00E329FA" w:rsidP="00E329FA">
            <w:pPr>
              <w:spacing w:line="276" w:lineRule="auto"/>
              <w:rPr>
                <w:rFonts w:ascii="Arial" w:hAnsi="Arial" w:cs="Arial"/>
              </w:rPr>
            </w:pPr>
          </w:p>
          <w:p w:rsidR="00E26B87" w:rsidRDefault="00E329FA" w:rsidP="00E329FA">
            <w:pPr>
              <w:spacing w:line="276" w:lineRule="auto"/>
              <w:rPr>
                <w:rFonts w:ascii="Arial" w:hAnsi="Arial" w:cs="Arial"/>
              </w:rPr>
            </w:pPr>
            <w:r>
              <w:rPr>
                <w:rFonts w:ascii="Arial" w:hAnsi="Arial" w:cs="Arial"/>
              </w:rPr>
              <w:t>Žák:</w:t>
            </w:r>
          </w:p>
          <w:p w:rsidR="00E26B87" w:rsidRPr="00D87B12" w:rsidRDefault="00E26B87" w:rsidP="005F4DA7">
            <w:pPr>
              <w:pStyle w:val="Odstavecseseznamem"/>
              <w:numPr>
                <w:ilvl w:val="0"/>
                <w:numId w:val="212"/>
              </w:numPr>
              <w:rPr>
                <w:rFonts w:ascii="Arial" w:hAnsi="Arial" w:cs="Arial"/>
              </w:rPr>
            </w:pPr>
            <w:r w:rsidRPr="00D87B12">
              <w:rPr>
                <w:rFonts w:ascii="Arial" w:hAnsi="Arial" w:cs="Arial"/>
              </w:rPr>
              <w:t>Spisovně se vyjadřuje celou větou.</w:t>
            </w:r>
          </w:p>
          <w:p w:rsidR="00E26B87" w:rsidRPr="00D87B12" w:rsidRDefault="00E26B87" w:rsidP="005F4DA7">
            <w:pPr>
              <w:pStyle w:val="Odstavecseseznamem"/>
              <w:numPr>
                <w:ilvl w:val="0"/>
                <w:numId w:val="212"/>
              </w:numPr>
              <w:rPr>
                <w:rFonts w:ascii="Arial" w:hAnsi="Arial" w:cs="Arial"/>
              </w:rPr>
            </w:pPr>
            <w:r w:rsidRPr="00D87B12">
              <w:rPr>
                <w:rFonts w:ascii="Arial" w:hAnsi="Arial" w:cs="Arial"/>
              </w:rPr>
              <w:t>Zná jednotlivá písmena – tiskací a psací, malá a velká.</w:t>
            </w:r>
          </w:p>
          <w:p w:rsidR="00E26B87" w:rsidRPr="00D87B12" w:rsidRDefault="00E26B87" w:rsidP="005F4DA7">
            <w:pPr>
              <w:pStyle w:val="Odstavecseseznamem"/>
              <w:numPr>
                <w:ilvl w:val="0"/>
                <w:numId w:val="212"/>
              </w:numPr>
              <w:rPr>
                <w:rFonts w:ascii="Arial" w:hAnsi="Arial" w:cs="Arial"/>
              </w:rPr>
            </w:pPr>
            <w:r w:rsidRPr="00D87B12">
              <w:rPr>
                <w:rFonts w:ascii="Arial" w:hAnsi="Arial" w:cs="Arial"/>
              </w:rPr>
              <w:t>Umí jednotlivá písmena a hlásky správně přečíst, vyslovit a napsat.</w:t>
            </w:r>
          </w:p>
          <w:p w:rsidR="00E26B87" w:rsidRPr="00D87B12" w:rsidRDefault="00E26B87" w:rsidP="005F4DA7">
            <w:pPr>
              <w:pStyle w:val="Odstavecseseznamem"/>
              <w:numPr>
                <w:ilvl w:val="0"/>
                <w:numId w:val="212"/>
              </w:numPr>
              <w:rPr>
                <w:rFonts w:ascii="Arial" w:hAnsi="Arial" w:cs="Arial"/>
              </w:rPr>
            </w:pPr>
            <w:r w:rsidRPr="00D87B12">
              <w:rPr>
                <w:rFonts w:ascii="Arial" w:hAnsi="Arial" w:cs="Arial"/>
              </w:rPr>
              <w:t>Rozlišuje diakritická znaménka (. , ? ! ).</w:t>
            </w:r>
          </w:p>
          <w:p w:rsidR="00E26B87" w:rsidRPr="00D87B12" w:rsidRDefault="00E26B87" w:rsidP="005F4DA7">
            <w:pPr>
              <w:pStyle w:val="Odstavecseseznamem"/>
              <w:numPr>
                <w:ilvl w:val="0"/>
                <w:numId w:val="212"/>
              </w:numPr>
              <w:rPr>
                <w:rFonts w:ascii="Arial" w:hAnsi="Arial" w:cs="Arial"/>
              </w:rPr>
            </w:pPr>
            <w:r w:rsidRPr="00D87B12">
              <w:rPr>
                <w:rFonts w:ascii="Arial" w:hAnsi="Arial" w:cs="Arial"/>
              </w:rPr>
              <w:t>Rozlišuje zvukovou a grafickou podobu slova.</w:t>
            </w:r>
          </w:p>
          <w:p w:rsidR="00E26B87" w:rsidRPr="00D87B12" w:rsidRDefault="00E26B87" w:rsidP="005F4DA7">
            <w:pPr>
              <w:pStyle w:val="Odstavecseseznamem"/>
              <w:numPr>
                <w:ilvl w:val="0"/>
                <w:numId w:val="212"/>
              </w:numPr>
              <w:rPr>
                <w:rFonts w:ascii="Arial" w:hAnsi="Arial" w:cs="Arial"/>
              </w:rPr>
            </w:pPr>
            <w:r w:rsidRPr="00D87B12">
              <w:rPr>
                <w:rFonts w:ascii="Arial" w:hAnsi="Arial" w:cs="Arial"/>
              </w:rPr>
              <w:t>Člení slova na hlásky.</w:t>
            </w:r>
          </w:p>
          <w:p w:rsidR="00E26B87" w:rsidRPr="00D87B12" w:rsidRDefault="00E26B87" w:rsidP="005F4DA7">
            <w:pPr>
              <w:pStyle w:val="Odstavecseseznamem"/>
              <w:numPr>
                <w:ilvl w:val="0"/>
                <w:numId w:val="212"/>
              </w:numPr>
              <w:rPr>
                <w:rFonts w:ascii="Arial" w:hAnsi="Arial" w:cs="Arial"/>
              </w:rPr>
            </w:pPr>
            <w:r w:rsidRPr="00D87B12">
              <w:rPr>
                <w:rFonts w:ascii="Arial" w:hAnsi="Arial" w:cs="Arial"/>
              </w:rPr>
              <w:t>Odlišuje dlouhé a krátké samohlásky.</w:t>
            </w:r>
          </w:p>
          <w:p w:rsidR="00E26B87" w:rsidRPr="00D87B12" w:rsidRDefault="00E26B87" w:rsidP="005F4DA7">
            <w:pPr>
              <w:pStyle w:val="Odstavecseseznamem"/>
              <w:numPr>
                <w:ilvl w:val="0"/>
                <w:numId w:val="212"/>
              </w:numPr>
              <w:rPr>
                <w:rFonts w:ascii="Arial" w:hAnsi="Arial" w:cs="Arial"/>
              </w:rPr>
            </w:pPr>
            <w:r w:rsidRPr="00D87B12">
              <w:rPr>
                <w:rFonts w:ascii="Arial" w:hAnsi="Arial" w:cs="Arial"/>
              </w:rPr>
              <w:t>Umí skládat slabiky a slova.</w:t>
            </w:r>
          </w:p>
          <w:p w:rsidR="00E26B87" w:rsidRPr="00D87B12" w:rsidRDefault="00E26B87" w:rsidP="005F4DA7">
            <w:pPr>
              <w:pStyle w:val="Odstavecseseznamem"/>
              <w:numPr>
                <w:ilvl w:val="0"/>
                <w:numId w:val="212"/>
              </w:numPr>
              <w:rPr>
                <w:rFonts w:ascii="Arial" w:hAnsi="Arial" w:cs="Arial"/>
              </w:rPr>
            </w:pPr>
            <w:r w:rsidRPr="00D87B12">
              <w:rPr>
                <w:rFonts w:ascii="Arial" w:hAnsi="Arial" w:cs="Arial"/>
              </w:rPr>
              <w:t>Umí správně číst slabiky a slova.</w:t>
            </w:r>
          </w:p>
          <w:p w:rsidR="00E26B87" w:rsidRPr="00E329FA" w:rsidRDefault="00E26B87" w:rsidP="005F4DA7">
            <w:pPr>
              <w:pStyle w:val="Odstavecseseznamem"/>
              <w:numPr>
                <w:ilvl w:val="0"/>
                <w:numId w:val="212"/>
              </w:numPr>
              <w:rPr>
                <w:rFonts w:ascii="Arial" w:hAnsi="Arial" w:cs="Arial"/>
              </w:rPr>
            </w:pPr>
            <w:r w:rsidRPr="00D87B12">
              <w:rPr>
                <w:rFonts w:ascii="Arial" w:hAnsi="Arial" w:cs="Arial"/>
              </w:rPr>
              <w:t>Tvoří jednoduché smysluplné věty.</w:t>
            </w:r>
          </w:p>
        </w:tc>
        <w:tc>
          <w:tcPr>
            <w:tcW w:w="3969" w:type="dxa"/>
          </w:tcPr>
          <w:p w:rsidR="00EB05A3" w:rsidRDefault="00EB05A3" w:rsidP="00E26B87">
            <w:pPr>
              <w:rPr>
                <w:rFonts w:ascii="Arial" w:hAnsi="Arial" w:cs="Arial"/>
                <w:b/>
              </w:rPr>
            </w:pPr>
          </w:p>
          <w:p w:rsidR="0020368B" w:rsidRDefault="0020368B" w:rsidP="00E26B87">
            <w:pPr>
              <w:rPr>
                <w:rFonts w:ascii="Arial" w:hAnsi="Arial" w:cs="Arial"/>
                <w:b/>
              </w:rPr>
            </w:pPr>
          </w:p>
          <w:p w:rsidR="0020368B" w:rsidRDefault="0020368B" w:rsidP="00E26B87">
            <w:pPr>
              <w:rPr>
                <w:rFonts w:ascii="Arial" w:hAnsi="Arial" w:cs="Arial"/>
                <w:b/>
              </w:rPr>
            </w:pPr>
          </w:p>
          <w:p w:rsidR="00E329FA" w:rsidRDefault="00E329FA" w:rsidP="00E26B87">
            <w:pPr>
              <w:rPr>
                <w:rFonts w:ascii="Arial" w:hAnsi="Arial" w:cs="Arial"/>
                <w:b/>
              </w:rPr>
            </w:pPr>
          </w:p>
          <w:p w:rsidR="00E26B87" w:rsidRPr="00E26B87" w:rsidRDefault="00E26B87" w:rsidP="00E26B87">
            <w:pPr>
              <w:rPr>
                <w:rFonts w:ascii="Arial" w:hAnsi="Arial" w:cs="Arial"/>
              </w:rPr>
            </w:pPr>
            <w:r w:rsidRPr="00E26B87">
              <w:rPr>
                <w:rFonts w:ascii="Arial" w:hAnsi="Arial" w:cs="Arial"/>
                <w:b/>
              </w:rPr>
              <w:t>Písmena a hlásky, slabiky, slova, věty</w:t>
            </w:r>
          </w:p>
          <w:p w:rsidR="00E26B87" w:rsidRPr="00E26B87" w:rsidRDefault="00E26B87" w:rsidP="00E26B87">
            <w:pPr>
              <w:rPr>
                <w:rFonts w:ascii="Arial" w:hAnsi="Arial" w:cs="Arial"/>
              </w:rPr>
            </w:pPr>
            <w:r w:rsidRPr="00E26B87">
              <w:rPr>
                <w:rFonts w:ascii="Arial" w:hAnsi="Arial" w:cs="Arial"/>
              </w:rPr>
              <w:t>Rozvoj řečových dovedností, zvukového, sluchového a zrakového vnímání</w:t>
            </w:r>
          </w:p>
          <w:p w:rsidR="00E26B87" w:rsidRPr="00E26B87" w:rsidRDefault="00E26B87" w:rsidP="00E26B87">
            <w:pPr>
              <w:rPr>
                <w:rFonts w:ascii="Arial" w:hAnsi="Arial" w:cs="Arial"/>
              </w:rPr>
            </w:pPr>
            <w:r w:rsidRPr="00E26B87">
              <w:rPr>
                <w:rFonts w:ascii="Arial" w:hAnsi="Arial" w:cs="Arial"/>
              </w:rPr>
              <w:t>Poznávání hlásek a písmen, samohlásky krátké a dlouhé</w:t>
            </w:r>
          </w:p>
          <w:p w:rsidR="00E26B87" w:rsidRPr="00E26B87" w:rsidRDefault="00E26B87" w:rsidP="00E26B87">
            <w:pPr>
              <w:rPr>
                <w:rFonts w:ascii="Arial" w:hAnsi="Arial" w:cs="Arial"/>
              </w:rPr>
            </w:pPr>
            <w:r w:rsidRPr="00E26B87">
              <w:rPr>
                <w:rFonts w:ascii="Arial" w:hAnsi="Arial" w:cs="Arial"/>
              </w:rPr>
              <w:t>Skládání a čtení slabik, čtení slov s otevřenou a uzavřenou slabikou</w:t>
            </w:r>
          </w:p>
          <w:p w:rsidR="00E26B87" w:rsidRPr="00E26B87" w:rsidRDefault="00E26B87" w:rsidP="00E26B87">
            <w:pPr>
              <w:rPr>
                <w:rFonts w:ascii="Arial" w:hAnsi="Arial" w:cs="Arial"/>
              </w:rPr>
            </w:pPr>
            <w:r w:rsidRPr="00E26B87">
              <w:rPr>
                <w:rFonts w:ascii="Arial" w:hAnsi="Arial" w:cs="Arial"/>
              </w:rPr>
              <w:t>Neslabičné předložky, dvojhlásky, slabiky a slova se shlukem souhlásek</w:t>
            </w:r>
          </w:p>
          <w:p w:rsidR="00E26B87" w:rsidRPr="00CA16AE" w:rsidRDefault="00E26B87" w:rsidP="00CA16AE">
            <w:pPr>
              <w:rPr>
                <w:rFonts w:ascii="Arial" w:hAnsi="Arial" w:cs="Arial"/>
              </w:rPr>
            </w:pPr>
            <w:r w:rsidRPr="00E26B87">
              <w:rPr>
                <w:rFonts w:ascii="Arial" w:hAnsi="Arial" w:cs="Arial"/>
              </w:rPr>
              <w:t>Slabiky di, ti, ni, dy, ty, ny, dě, tě, ně, bě, pě, vě,</w:t>
            </w:r>
            <w:r w:rsidR="00CA16AE">
              <w:rPr>
                <w:rFonts w:ascii="Arial" w:hAnsi="Arial" w:cs="Arial"/>
              </w:rPr>
              <w:t xml:space="preserve"> mě</w:t>
            </w:r>
          </w:p>
        </w:tc>
        <w:tc>
          <w:tcPr>
            <w:tcW w:w="2835" w:type="dxa"/>
          </w:tcPr>
          <w:p w:rsidR="00E26B87" w:rsidRDefault="00E26B87" w:rsidP="00E26B87">
            <w:pPr>
              <w:rPr>
                <w:sz w:val="22"/>
                <w:szCs w:val="22"/>
              </w:rPr>
            </w:pPr>
          </w:p>
          <w:p w:rsidR="00E26B87" w:rsidRDefault="00E26B87" w:rsidP="00E26B87">
            <w:pPr>
              <w:rPr>
                <w:sz w:val="22"/>
                <w:szCs w:val="22"/>
              </w:rPr>
            </w:pPr>
          </w:p>
          <w:p w:rsidR="00E329FA" w:rsidRDefault="00E329FA" w:rsidP="00E26B87">
            <w:pPr>
              <w:rPr>
                <w:rFonts w:ascii="Arial" w:hAnsi="Arial" w:cs="Arial"/>
              </w:rPr>
            </w:pPr>
          </w:p>
          <w:p w:rsidR="00E26B87" w:rsidRPr="00E26B87" w:rsidRDefault="00E26B87" w:rsidP="00E26B87">
            <w:pPr>
              <w:rPr>
                <w:rFonts w:ascii="Arial" w:hAnsi="Arial" w:cs="Arial"/>
              </w:rPr>
            </w:pPr>
            <w:r w:rsidRPr="00E26B87">
              <w:rPr>
                <w:rFonts w:ascii="Arial" w:hAnsi="Arial" w:cs="Arial"/>
              </w:rPr>
              <w:t>DV, VV,PČ, TV</w:t>
            </w:r>
          </w:p>
          <w:p w:rsidR="00E26B87" w:rsidRPr="00E26B87" w:rsidRDefault="00E26B87" w:rsidP="00E26B87">
            <w:pPr>
              <w:rPr>
                <w:rFonts w:ascii="Arial" w:hAnsi="Arial" w:cs="Arial"/>
              </w:rPr>
            </w:pPr>
          </w:p>
          <w:p w:rsidR="00E26B87" w:rsidRPr="00E26B87" w:rsidRDefault="00E26B87" w:rsidP="00E26B87">
            <w:pPr>
              <w:rPr>
                <w:rFonts w:ascii="Arial" w:hAnsi="Arial" w:cs="Arial"/>
              </w:rPr>
            </w:pPr>
            <w:r w:rsidRPr="00E26B87">
              <w:rPr>
                <w:rFonts w:ascii="Arial" w:hAnsi="Arial" w:cs="Arial"/>
              </w:rPr>
              <w:t>Prvouka</w:t>
            </w:r>
          </w:p>
          <w:p w:rsidR="00E26B87" w:rsidRPr="00E26B87" w:rsidRDefault="00E26B87" w:rsidP="00E26B87">
            <w:pPr>
              <w:rPr>
                <w:rFonts w:ascii="Arial" w:hAnsi="Arial" w:cs="Arial"/>
              </w:rPr>
            </w:pPr>
          </w:p>
          <w:p w:rsidR="00E26B87" w:rsidRPr="00E26B87" w:rsidRDefault="00E26B87" w:rsidP="00E26B87">
            <w:pPr>
              <w:rPr>
                <w:rFonts w:ascii="Arial" w:hAnsi="Arial" w:cs="Arial"/>
              </w:rPr>
            </w:pPr>
            <w:r w:rsidRPr="00E26B87">
              <w:rPr>
                <w:rFonts w:ascii="Arial" w:hAnsi="Arial" w:cs="Arial"/>
              </w:rPr>
              <w:t>Matematika</w:t>
            </w:r>
          </w:p>
          <w:p w:rsidR="00E26B87" w:rsidRDefault="00E26B87" w:rsidP="005E222E">
            <w:pPr>
              <w:pStyle w:val="Normlnweb"/>
              <w:rPr>
                <w:rFonts w:ascii="Arial" w:hAnsi="Arial" w:cs="Arial"/>
                <w:color w:val="000000"/>
              </w:rPr>
            </w:pPr>
          </w:p>
        </w:tc>
        <w:tc>
          <w:tcPr>
            <w:tcW w:w="2835" w:type="dxa"/>
          </w:tcPr>
          <w:p w:rsidR="00EB05A3" w:rsidRDefault="00EB05A3" w:rsidP="00E26B87">
            <w:pPr>
              <w:rPr>
                <w:rFonts w:ascii="Arial" w:hAnsi="Arial" w:cs="Arial"/>
              </w:rPr>
            </w:pPr>
          </w:p>
          <w:p w:rsidR="00E329FA" w:rsidRDefault="00E329FA" w:rsidP="00E26B87">
            <w:pPr>
              <w:rPr>
                <w:rFonts w:ascii="Arial" w:hAnsi="Arial" w:cs="Arial"/>
              </w:rPr>
            </w:pPr>
          </w:p>
          <w:p w:rsidR="00CA16AE" w:rsidRDefault="00CA16AE" w:rsidP="00E26B87">
            <w:pPr>
              <w:rPr>
                <w:rFonts w:ascii="Arial" w:hAnsi="Arial" w:cs="Arial"/>
              </w:rPr>
            </w:pPr>
          </w:p>
          <w:p w:rsidR="00E26B87" w:rsidRPr="00E26B87" w:rsidRDefault="00E26B87" w:rsidP="00E26B87">
            <w:pPr>
              <w:rPr>
                <w:rFonts w:ascii="Arial" w:hAnsi="Arial" w:cs="Arial"/>
              </w:rPr>
            </w:pPr>
            <w:r w:rsidRPr="00E26B87">
              <w:rPr>
                <w:rFonts w:ascii="Arial" w:hAnsi="Arial" w:cs="Arial"/>
              </w:rPr>
              <w:t>OSV-osobnostní, sociální a morální rozvoj, komunikace, kreativita</w:t>
            </w:r>
          </w:p>
          <w:p w:rsidR="00E26B87" w:rsidRPr="00E26B87" w:rsidRDefault="00E26B87" w:rsidP="00E26B87">
            <w:pPr>
              <w:rPr>
                <w:rFonts w:ascii="Arial" w:hAnsi="Arial" w:cs="Arial"/>
              </w:rPr>
            </w:pPr>
          </w:p>
          <w:p w:rsidR="00E26B87" w:rsidRPr="00E26B87" w:rsidRDefault="00E26B87" w:rsidP="00E26B87">
            <w:pPr>
              <w:rPr>
                <w:rFonts w:ascii="Arial" w:hAnsi="Arial" w:cs="Arial"/>
              </w:rPr>
            </w:pPr>
          </w:p>
          <w:p w:rsidR="00E26B87" w:rsidRPr="00E26B87" w:rsidRDefault="00E26B87" w:rsidP="00E26B87">
            <w:pPr>
              <w:rPr>
                <w:rFonts w:ascii="Arial" w:hAnsi="Arial" w:cs="Arial"/>
              </w:rPr>
            </w:pPr>
          </w:p>
          <w:p w:rsidR="00E26B87" w:rsidRPr="00E26B87" w:rsidRDefault="00E26B87" w:rsidP="00E26B87">
            <w:pPr>
              <w:rPr>
                <w:rFonts w:ascii="Arial" w:hAnsi="Arial" w:cs="Arial"/>
              </w:rPr>
            </w:pPr>
            <w:r w:rsidRPr="00E26B87">
              <w:rPr>
                <w:rFonts w:ascii="Arial" w:hAnsi="Arial" w:cs="Arial"/>
              </w:rPr>
              <w:t>VDO – občanská společnost a škola- výchova k dem. myšlení v rámci tříd. Kolektivu</w:t>
            </w:r>
          </w:p>
          <w:p w:rsidR="00E26B87" w:rsidRPr="00E26B87" w:rsidRDefault="00E26B87" w:rsidP="00E26B87">
            <w:pPr>
              <w:rPr>
                <w:rFonts w:ascii="Arial" w:hAnsi="Arial" w:cs="Arial"/>
              </w:rPr>
            </w:pPr>
            <w:r w:rsidRPr="00E26B87">
              <w:rPr>
                <w:rFonts w:ascii="Arial" w:hAnsi="Arial" w:cs="Arial"/>
              </w:rPr>
              <w:t xml:space="preserve"> ( výchova k samostatnosti a odpovědnosti, šk. řád )</w:t>
            </w:r>
          </w:p>
          <w:p w:rsidR="00E26B87" w:rsidRPr="00E26B87" w:rsidRDefault="00E26B87" w:rsidP="00E26B87">
            <w:pPr>
              <w:rPr>
                <w:rFonts w:ascii="Arial" w:hAnsi="Arial" w:cs="Arial"/>
              </w:rPr>
            </w:pPr>
          </w:p>
          <w:p w:rsidR="00E26B87" w:rsidRPr="00E26B87" w:rsidRDefault="00E26B87" w:rsidP="00E26B87">
            <w:pPr>
              <w:rPr>
                <w:rFonts w:ascii="Arial" w:hAnsi="Arial" w:cs="Arial"/>
              </w:rPr>
            </w:pPr>
            <w:r w:rsidRPr="00E26B87">
              <w:rPr>
                <w:rFonts w:ascii="Arial" w:hAnsi="Arial" w:cs="Arial"/>
              </w:rPr>
              <w:t xml:space="preserve"> utváření kolektivu třídy, vzájemná pomoc, kamarádství, vztahy mezi spolužáky</w:t>
            </w:r>
          </w:p>
          <w:p w:rsidR="00E26B87" w:rsidRPr="00E26B87" w:rsidRDefault="00E26B87" w:rsidP="00E26B87">
            <w:pPr>
              <w:rPr>
                <w:rFonts w:ascii="Arial" w:hAnsi="Arial" w:cs="Arial"/>
              </w:rPr>
            </w:pPr>
          </w:p>
          <w:p w:rsidR="00E26B87" w:rsidRDefault="00E26B87" w:rsidP="005E222E">
            <w:pPr>
              <w:pStyle w:val="Normlnweb"/>
              <w:rPr>
                <w:rFonts w:ascii="Arial" w:hAnsi="Arial" w:cs="Arial"/>
                <w:color w:val="000000"/>
              </w:rPr>
            </w:pPr>
          </w:p>
        </w:tc>
      </w:tr>
      <w:tr w:rsidR="00E26B87" w:rsidTr="0086471D">
        <w:tc>
          <w:tcPr>
            <w:tcW w:w="3969" w:type="dxa"/>
          </w:tcPr>
          <w:p w:rsidR="00E329FA" w:rsidRDefault="00E329FA" w:rsidP="00E26B87">
            <w:pPr>
              <w:rPr>
                <w:rFonts w:ascii="Arial" w:hAnsi="Arial" w:cs="Arial"/>
                <w:b/>
              </w:rPr>
            </w:pPr>
          </w:p>
          <w:p w:rsidR="0020368B" w:rsidRPr="0020368B" w:rsidRDefault="00E329FA" w:rsidP="00E26B87">
            <w:pPr>
              <w:rPr>
                <w:rFonts w:ascii="Arial" w:hAnsi="Arial" w:cs="Arial"/>
                <w:b/>
              </w:rPr>
            </w:pPr>
            <w:r w:rsidRPr="0020368B">
              <w:rPr>
                <w:rFonts w:ascii="Arial" w:hAnsi="Arial" w:cs="Arial"/>
                <w:b/>
              </w:rPr>
              <w:t xml:space="preserve">KOMUNIKAČNÍ </w:t>
            </w:r>
          </w:p>
          <w:p w:rsidR="0020368B" w:rsidRPr="0020368B" w:rsidRDefault="00E329FA" w:rsidP="00E26B87">
            <w:pPr>
              <w:rPr>
                <w:rFonts w:ascii="Arial" w:hAnsi="Arial" w:cs="Arial"/>
                <w:b/>
              </w:rPr>
            </w:pPr>
            <w:r w:rsidRPr="0020368B">
              <w:rPr>
                <w:rFonts w:ascii="Arial" w:hAnsi="Arial" w:cs="Arial"/>
                <w:b/>
              </w:rPr>
              <w:t>A SLOHOVÁ VÝCHOVA</w:t>
            </w:r>
          </w:p>
          <w:p w:rsidR="0020368B" w:rsidRDefault="0020368B" w:rsidP="00E26B87">
            <w:pPr>
              <w:rPr>
                <w:rFonts w:ascii="Arial" w:hAnsi="Arial" w:cs="Arial"/>
              </w:rPr>
            </w:pP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Hlasitě čte jednoduché věty se správnou intonací a přízvukem</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Rozumí přečtené větě a dokáže ji zopakovat</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Čte s porozuměním jednoduchá slova a krátké věty</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Rozumí jednoduchým mluveným pokynům a dokáže je aplikovat</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Umí dokončit jednoduché věty, vybírá z nabídnutých řešení</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Reprodukuje obsah známých pohádek a příběhů</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V krátkých mluvených projevech správně dýchá a volí vhodné tempo řeči</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Dokáže sdělit krátkou správu ( prosbu, poděkování, omluvu, blahopřání )</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Je schopen vyprávět jednoduchý děj podle obrázků</w:t>
            </w:r>
          </w:p>
          <w:p w:rsidR="00E26B87" w:rsidRPr="00E26B87" w:rsidRDefault="00E26B87" w:rsidP="00E26B87">
            <w:pPr>
              <w:rPr>
                <w:rFonts w:ascii="Arial" w:hAnsi="Arial" w:cs="Arial"/>
              </w:rPr>
            </w:pP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 xml:space="preserve">Zvládá základní hygienické návyky spojené s psaním – sezení, držení psacího náčiní, umístění sešitu a jeho sklon, hygiena zraku </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Píše správné tvary písmen a číslic ve větší velikosti a liniatuře</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Píše a spojuje písmena, slabiky a slova, interpunkci, znaménka</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Umí napsat jednoduchá slova a věty – čitelně a přiměřeně rychle</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Dokáže přepsat tiskací písmo do psané podoby</w:t>
            </w:r>
          </w:p>
          <w:p w:rsidR="00E26B87" w:rsidRPr="00D87B12" w:rsidRDefault="00E26B87" w:rsidP="005F4DA7">
            <w:pPr>
              <w:pStyle w:val="Odstavecseseznamem"/>
              <w:numPr>
                <w:ilvl w:val="0"/>
                <w:numId w:val="213"/>
              </w:numPr>
              <w:rPr>
                <w:rFonts w:ascii="Arial" w:hAnsi="Arial" w:cs="Arial"/>
              </w:rPr>
            </w:pPr>
            <w:r w:rsidRPr="00D87B12">
              <w:rPr>
                <w:rFonts w:ascii="Arial" w:hAnsi="Arial" w:cs="Arial"/>
              </w:rPr>
              <w:t>Dokáže psát diktát slov a jednoduchých vět</w:t>
            </w:r>
          </w:p>
          <w:p w:rsidR="00E26B87" w:rsidRPr="00E26B87" w:rsidRDefault="00E26B87" w:rsidP="00E26B87">
            <w:pPr>
              <w:rPr>
                <w:rFonts w:ascii="Arial" w:hAnsi="Arial" w:cs="Arial"/>
              </w:rPr>
            </w:pPr>
          </w:p>
          <w:p w:rsidR="00E26B87" w:rsidRPr="00E26B87" w:rsidRDefault="00E26B87" w:rsidP="00E26B87">
            <w:pPr>
              <w:rPr>
                <w:rFonts w:ascii="Arial" w:hAnsi="Arial" w:cs="Arial"/>
              </w:rPr>
            </w:pPr>
          </w:p>
        </w:tc>
        <w:tc>
          <w:tcPr>
            <w:tcW w:w="3969" w:type="dxa"/>
          </w:tcPr>
          <w:p w:rsidR="0020368B" w:rsidRDefault="0020368B" w:rsidP="00E26B87">
            <w:pPr>
              <w:rPr>
                <w:rFonts w:ascii="Arial" w:hAnsi="Arial" w:cs="Arial"/>
                <w:b/>
              </w:rPr>
            </w:pPr>
          </w:p>
          <w:p w:rsidR="0020368B" w:rsidRDefault="0020368B" w:rsidP="00E26B87">
            <w:pPr>
              <w:rPr>
                <w:rFonts w:ascii="Arial" w:hAnsi="Arial" w:cs="Arial"/>
                <w:b/>
              </w:rPr>
            </w:pPr>
          </w:p>
          <w:p w:rsidR="0020368B" w:rsidRDefault="0020368B" w:rsidP="00E26B87">
            <w:pPr>
              <w:rPr>
                <w:rFonts w:ascii="Arial" w:hAnsi="Arial" w:cs="Arial"/>
                <w:b/>
              </w:rPr>
            </w:pPr>
          </w:p>
          <w:p w:rsidR="00E26B87" w:rsidRPr="00E26B87" w:rsidRDefault="00E26B87" w:rsidP="00E26B87">
            <w:pPr>
              <w:rPr>
                <w:rFonts w:ascii="Arial" w:hAnsi="Arial" w:cs="Arial"/>
                <w:b/>
              </w:rPr>
            </w:pPr>
            <w:r w:rsidRPr="00E26B87">
              <w:rPr>
                <w:rFonts w:ascii="Arial" w:hAnsi="Arial" w:cs="Arial"/>
                <w:b/>
              </w:rPr>
              <w:t>Mluvený projev</w:t>
            </w:r>
          </w:p>
          <w:p w:rsidR="00E26B87" w:rsidRPr="00E26B87" w:rsidRDefault="00E26B87" w:rsidP="00E26B87">
            <w:pPr>
              <w:rPr>
                <w:rFonts w:ascii="Arial" w:hAnsi="Arial" w:cs="Arial"/>
              </w:rPr>
            </w:pPr>
            <w:r w:rsidRPr="00E26B87">
              <w:rPr>
                <w:rFonts w:ascii="Arial" w:hAnsi="Arial" w:cs="Arial"/>
              </w:rPr>
              <w:t>Čtení s porozuměním</w:t>
            </w:r>
          </w:p>
          <w:p w:rsidR="00E26B87" w:rsidRPr="00E26B87" w:rsidRDefault="00E26B87" w:rsidP="00E26B87">
            <w:pPr>
              <w:rPr>
                <w:rFonts w:ascii="Arial" w:hAnsi="Arial" w:cs="Arial"/>
              </w:rPr>
            </w:pPr>
            <w:r w:rsidRPr="00E26B87">
              <w:rPr>
                <w:rFonts w:ascii="Arial" w:hAnsi="Arial" w:cs="Arial"/>
              </w:rPr>
              <w:t>Čtení delších větných celků</w:t>
            </w:r>
          </w:p>
          <w:p w:rsidR="00E26B87" w:rsidRPr="00E26B87" w:rsidRDefault="00E26B87" w:rsidP="00E26B87">
            <w:pPr>
              <w:rPr>
                <w:rFonts w:ascii="Arial" w:hAnsi="Arial" w:cs="Arial"/>
              </w:rPr>
            </w:pPr>
            <w:r w:rsidRPr="00E26B87">
              <w:rPr>
                <w:rFonts w:ascii="Arial" w:hAnsi="Arial" w:cs="Arial"/>
              </w:rPr>
              <w:t>Nácvik plynulého čtení se správným přízvukem a intonací, nácvik tichého čtení</w:t>
            </w: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Default="00E26B87" w:rsidP="00E26B87">
            <w:pPr>
              <w:rPr>
                <w:rFonts w:ascii="Arial" w:hAnsi="Arial" w:cs="Arial"/>
                <w:b/>
              </w:rPr>
            </w:pPr>
          </w:p>
          <w:p w:rsidR="00E26B87" w:rsidRPr="00E26B87" w:rsidRDefault="00E26B87" w:rsidP="00E26B87">
            <w:pPr>
              <w:rPr>
                <w:rFonts w:ascii="Arial" w:hAnsi="Arial" w:cs="Arial"/>
                <w:b/>
              </w:rPr>
            </w:pPr>
            <w:r w:rsidRPr="00E26B87">
              <w:rPr>
                <w:rFonts w:ascii="Arial" w:hAnsi="Arial" w:cs="Arial"/>
                <w:b/>
              </w:rPr>
              <w:t>Písemný projev</w:t>
            </w:r>
          </w:p>
          <w:p w:rsidR="00E26B87" w:rsidRPr="00E26B87" w:rsidRDefault="00E26B87" w:rsidP="00E26B87">
            <w:pPr>
              <w:rPr>
                <w:rFonts w:ascii="Arial" w:hAnsi="Arial" w:cs="Arial"/>
              </w:rPr>
            </w:pPr>
            <w:r w:rsidRPr="00E26B87">
              <w:rPr>
                <w:rFonts w:ascii="Arial" w:hAnsi="Arial" w:cs="Arial"/>
              </w:rPr>
              <w:t>Přípravné cviky pro uvolnění ruky</w:t>
            </w:r>
          </w:p>
          <w:p w:rsidR="00E26B87" w:rsidRPr="00E26B87" w:rsidRDefault="00E26B87" w:rsidP="00E26B87">
            <w:pPr>
              <w:rPr>
                <w:rFonts w:ascii="Arial" w:hAnsi="Arial" w:cs="Arial"/>
              </w:rPr>
            </w:pPr>
            <w:r w:rsidRPr="00E26B87">
              <w:rPr>
                <w:rFonts w:ascii="Arial" w:hAnsi="Arial" w:cs="Arial"/>
              </w:rPr>
              <w:t>Nácvik psaní písmen</w:t>
            </w:r>
          </w:p>
          <w:p w:rsidR="00E26B87" w:rsidRPr="00E26B87" w:rsidRDefault="00E26B87" w:rsidP="00E26B87">
            <w:pPr>
              <w:rPr>
                <w:rFonts w:ascii="Arial" w:hAnsi="Arial" w:cs="Arial"/>
              </w:rPr>
            </w:pPr>
            <w:r w:rsidRPr="00E26B87">
              <w:rPr>
                <w:rFonts w:ascii="Arial" w:hAnsi="Arial" w:cs="Arial"/>
              </w:rPr>
              <w:t>Psaní písmen, slabik a slov, opis, přepis, diktát</w:t>
            </w:r>
          </w:p>
          <w:p w:rsidR="00E26B87" w:rsidRPr="00E26B87" w:rsidRDefault="00E26B87" w:rsidP="00E26B87">
            <w:pPr>
              <w:rPr>
                <w:rFonts w:ascii="Arial" w:hAnsi="Arial" w:cs="Arial"/>
              </w:rPr>
            </w:pPr>
            <w:r w:rsidRPr="00E26B87">
              <w:rPr>
                <w:rFonts w:ascii="Arial" w:hAnsi="Arial" w:cs="Arial"/>
              </w:rPr>
              <w:t>Opis a přepis vět, malý a velký tvar písma, vlastní jména, interpunkce, diktát</w:t>
            </w:r>
          </w:p>
          <w:p w:rsidR="00E26B87" w:rsidRPr="00E26B87" w:rsidRDefault="00E26B87" w:rsidP="00E26B87">
            <w:pPr>
              <w:rPr>
                <w:rFonts w:ascii="Arial" w:hAnsi="Arial" w:cs="Arial"/>
              </w:rPr>
            </w:pPr>
            <w:r w:rsidRPr="00E26B87">
              <w:rPr>
                <w:rFonts w:ascii="Arial" w:hAnsi="Arial" w:cs="Arial"/>
              </w:rPr>
              <w:t xml:space="preserve">Opis a přepis krátkého textu, procvičování tvaru písmen a správného umístění znamének ve slovech </w:t>
            </w:r>
          </w:p>
          <w:p w:rsidR="00E26B87" w:rsidRPr="00E26B87" w:rsidRDefault="00E26B87" w:rsidP="00E26B87">
            <w:pPr>
              <w:rPr>
                <w:rFonts w:ascii="Arial" w:hAnsi="Arial" w:cs="Arial"/>
                <w:b/>
              </w:rPr>
            </w:pPr>
          </w:p>
        </w:tc>
        <w:tc>
          <w:tcPr>
            <w:tcW w:w="2835" w:type="dxa"/>
          </w:tcPr>
          <w:p w:rsidR="00E26B87" w:rsidRDefault="00E26B87" w:rsidP="00E26B87">
            <w:pPr>
              <w:rPr>
                <w:sz w:val="22"/>
                <w:szCs w:val="22"/>
              </w:rPr>
            </w:pPr>
          </w:p>
        </w:tc>
        <w:tc>
          <w:tcPr>
            <w:tcW w:w="2835" w:type="dxa"/>
          </w:tcPr>
          <w:p w:rsidR="00E26B87" w:rsidRPr="00E26B87" w:rsidRDefault="00E26B87" w:rsidP="00E26B87">
            <w:pPr>
              <w:rPr>
                <w:rFonts w:ascii="Arial" w:hAnsi="Arial" w:cs="Arial"/>
              </w:rPr>
            </w:pPr>
            <w:r w:rsidRPr="00E26B87">
              <w:rPr>
                <w:rFonts w:ascii="Arial" w:hAnsi="Arial" w:cs="Arial"/>
              </w:rPr>
              <w:t>VMEGS-rozvoj jazykových dovedností, poznávání evropských kultur</w:t>
            </w:r>
          </w:p>
          <w:p w:rsidR="00E26B87" w:rsidRPr="00E26B87" w:rsidRDefault="00E26B87" w:rsidP="00E26B87">
            <w:pPr>
              <w:rPr>
                <w:rFonts w:ascii="Arial" w:hAnsi="Arial" w:cs="Arial"/>
              </w:rPr>
            </w:pPr>
          </w:p>
          <w:p w:rsidR="00E26B87" w:rsidRPr="00E26B87" w:rsidRDefault="00E26B87" w:rsidP="00E26B87">
            <w:pPr>
              <w:rPr>
                <w:rFonts w:ascii="Arial" w:hAnsi="Arial" w:cs="Arial"/>
              </w:rPr>
            </w:pPr>
          </w:p>
          <w:p w:rsidR="00E26B87" w:rsidRPr="00E26B87" w:rsidRDefault="00E26B87" w:rsidP="00E26B87">
            <w:pPr>
              <w:rPr>
                <w:rFonts w:ascii="Arial" w:hAnsi="Arial" w:cs="Arial"/>
              </w:rPr>
            </w:pPr>
            <w:r w:rsidRPr="00E26B87">
              <w:rPr>
                <w:rFonts w:ascii="Arial" w:hAnsi="Arial" w:cs="Arial"/>
              </w:rPr>
              <w:t>EV- lidské aktivity a problémy život. prostředí</w:t>
            </w:r>
          </w:p>
          <w:p w:rsidR="00E26B87" w:rsidRPr="00E26B87" w:rsidRDefault="00E26B87" w:rsidP="00E26B87">
            <w:pPr>
              <w:rPr>
                <w:rFonts w:ascii="Arial" w:hAnsi="Arial" w:cs="Arial"/>
              </w:rPr>
            </w:pPr>
          </w:p>
          <w:p w:rsidR="00E26B87" w:rsidRPr="00E26B87" w:rsidRDefault="00C20047" w:rsidP="00E26B87">
            <w:pPr>
              <w:rPr>
                <w:rFonts w:ascii="Arial" w:hAnsi="Arial" w:cs="Arial"/>
              </w:rPr>
            </w:pPr>
            <w:r>
              <w:rPr>
                <w:rFonts w:ascii="Arial" w:hAnsi="Arial" w:cs="Arial"/>
              </w:rPr>
              <w:t>M</w:t>
            </w:r>
            <w:r w:rsidR="00E26B87" w:rsidRPr="00E26B87">
              <w:rPr>
                <w:rFonts w:ascii="Arial" w:hAnsi="Arial" w:cs="Arial"/>
              </w:rPr>
              <w:t>V-návštěva divadelního představení</w:t>
            </w:r>
          </w:p>
        </w:tc>
      </w:tr>
      <w:tr w:rsidR="00E26B87" w:rsidTr="00B31522">
        <w:trPr>
          <w:trHeight w:val="70"/>
        </w:trPr>
        <w:tc>
          <w:tcPr>
            <w:tcW w:w="3969" w:type="dxa"/>
          </w:tcPr>
          <w:p w:rsidR="00E329FA" w:rsidRDefault="00E329FA" w:rsidP="00E26B87">
            <w:pPr>
              <w:rPr>
                <w:rFonts w:ascii="Arial" w:hAnsi="Arial" w:cs="Arial"/>
                <w:b/>
              </w:rPr>
            </w:pPr>
          </w:p>
          <w:p w:rsidR="0020368B" w:rsidRPr="0020368B" w:rsidRDefault="00E329FA" w:rsidP="00E26B87">
            <w:pPr>
              <w:rPr>
                <w:rFonts w:ascii="Arial" w:hAnsi="Arial" w:cs="Arial"/>
                <w:b/>
              </w:rPr>
            </w:pPr>
            <w:r w:rsidRPr="0020368B">
              <w:rPr>
                <w:rFonts w:ascii="Arial" w:hAnsi="Arial" w:cs="Arial"/>
                <w:b/>
              </w:rPr>
              <w:t>LITERÁRNÍ VÝCHOVA</w:t>
            </w:r>
          </w:p>
          <w:p w:rsidR="0020368B" w:rsidRDefault="0020368B" w:rsidP="00E26B87">
            <w:pPr>
              <w:rPr>
                <w:rFonts w:ascii="Arial" w:hAnsi="Arial" w:cs="Arial"/>
              </w:rPr>
            </w:pPr>
          </w:p>
          <w:p w:rsidR="00E26B87" w:rsidRPr="00D87B12" w:rsidRDefault="00E26B87" w:rsidP="005F4DA7">
            <w:pPr>
              <w:pStyle w:val="Odstavecseseznamem"/>
              <w:numPr>
                <w:ilvl w:val="0"/>
                <w:numId w:val="214"/>
              </w:numPr>
              <w:rPr>
                <w:rFonts w:ascii="Arial" w:hAnsi="Arial" w:cs="Arial"/>
              </w:rPr>
            </w:pPr>
            <w:r w:rsidRPr="00D87B12">
              <w:rPr>
                <w:rFonts w:ascii="Arial" w:hAnsi="Arial" w:cs="Arial"/>
              </w:rPr>
              <w:t>Vnímá literární texty pro děti v rámci poslechu</w:t>
            </w:r>
          </w:p>
          <w:p w:rsidR="00E26B87" w:rsidRPr="00D87B12" w:rsidRDefault="00E26B87" w:rsidP="005F4DA7">
            <w:pPr>
              <w:pStyle w:val="Odstavecseseznamem"/>
              <w:numPr>
                <w:ilvl w:val="0"/>
                <w:numId w:val="214"/>
              </w:numPr>
              <w:rPr>
                <w:rFonts w:ascii="Arial" w:hAnsi="Arial" w:cs="Arial"/>
              </w:rPr>
            </w:pPr>
            <w:r w:rsidRPr="00D87B12">
              <w:rPr>
                <w:rFonts w:ascii="Arial" w:hAnsi="Arial" w:cs="Arial"/>
              </w:rPr>
              <w:t>Dokáže hlasitě a plynule číst z dětských časopisů a knih</w:t>
            </w:r>
          </w:p>
          <w:p w:rsidR="00E26B87" w:rsidRPr="00D87B12" w:rsidRDefault="00E26B87" w:rsidP="005F4DA7">
            <w:pPr>
              <w:pStyle w:val="Odstavecseseznamem"/>
              <w:numPr>
                <w:ilvl w:val="0"/>
                <w:numId w:val="214"/>
              </w:numPr>
              <w:rPr>
                <w:rFonts w:ascii="Arial" w:hAnsi="Arial" w:cs="Arial"/>
              </w:rPr>
            </w:pPr>
            <w:r w:rsidRPr="00D87B12">
              <w:rPr>
                <w:rFonts w:ascii="Arial" w:hAnsi="Arial" w:cs="Arial"/>
              </w:rPr>
              <w:t>Dokáže dramatizovat jednoduchý text</w:t>
            </w:r>
          </w:p>
          <w:p w:rsidR="00E26B87" w:rsidRPr="00D87B12" w:rsidRDefault="00E26B87" w:rsidP="005F4DA7">
            <w:pPr>
              <w:pStyle w:val="Odstavecseseznamem"/>
              <w:numPr>
                <w:ilvl w:val="0"/>
                <w:numId w:val="214"/>
              </w:numPr>
              <w:rPr>
                <w:rFonts w:ascii="Arial" w:hAnsi="Arial" w:cs="Arial"/>
              </w:rPr>
            </w:pPr>
            <w:r w:rsidRPr="00D87B12">
              <w:rPr>
                <w:rFonts w:ascii="Arial" w:hAnsi="Arial" w:cs="Arial"/>
              </w:rPr>
              <w:t>Dokáže vyprávět pohádky a příběhy podle obrázkové osnovy</w:t>
            </w:r>
          </w:p>
          <w:p w:rsidR="00D87B12" w:rsidRDefault="00E26B87" w:rsidP="005F4DA7">
            <w:pPr>
              <w:pStyle w:val="Odstavecseseznamem"/>
              <w:numPr>
                <w:ilvl w:val="0"/>
                <w:numId w:val="214"/>
              </w:numPr>
              <w:rPr>
                <w:rFonts w:ascii="Arial" w:hAnsi="Arial" w:cs="Arial"/>
              </w:rPr>
            </w:pPr>
            <w:r w:rsidRPr="00D87B12">
              <w:rPr>
                <w:rFonts w:ascii="Arial" w:hAnsi="Arial" w:cs="Arial"/>
              </w:rPr>
              <w:t>Čte a přednáší zpaměti ve vhodném frázování a tempu literární texty přiměřeného věku</w:t>
            </w:r>
          </w:p>
          <w:p w:rsidR="00E26B87" w:rsidRPr="00D87B12" w:rsidRDefault="00E26B87" w:rsidP="00D87B12">
            <w:pPr>
              <w:pStyle w:val="Odstavecseseznamem"/>
              <w:rPr>
                <w:rFonts w:ascii="Arial" w:hAnsi="Arial" w:cs="Arial"/>
              </w:rPr>
            </w:pPr>
            <w:r w:rsidRPr="00D87B12">
              <w:rPr>
                <w:rFonts w:ascii="Arial" w:hAnsi="Arial" w:cs="Arial"/>
              </w:rPr>
              <w:t xml:space="preserve"> ( říkadla, krátké básně )</w:t>
            </w:r>
          </w:p>
          <w:p w:rsidR="00BA044C" w:rsidRDefault="00E26B87" w:rsidP="005F4DA7">
            <w:pPr>
              <w:pStyle w:val="Odstavecseseznamem"/>
              <w:numPr>
                <w:ilvl w:val="0"/>
                <w:numId w:val="214"/>
              </w:numPr>
              <w:rPr>
                <w:rFonts w:ascii="Arial" w:hAnsi="Arial" w:cs="Arial"/>
              </w:rPr>
            </w:pPr>
            <w:r w:rsidRPr="00D87B12">
              <w:rPr>
                <w:rFonts w:ascii="Arial" w:hAnsi="Arial" w:cs="Arial"/>
              </w:rPr>
              <w:t xml:space="preserve">Učí se porozumět pojmům – říkadlo, rozpočitadlo, hádanka, báseň, loutkové divadlo, maňáskové divadlo, spisovatel, </w:t>
            </w:r>
          </w:p>
          <w:p w:rsidR="00E26B87" w:rsidRDefault="00E26B87" w:rsidP="00BA044C">
            <w:pPr>
              <w:pStyle w:val="Odstavecseseznamem"/>
              <w:rPr>
                <w:rFonts w:ascii="Arial" w:hAnsi="Arial" w:cs="Arial"/>
              </w:rPr>
            </w:pPr>
            <w:r w:rsidRPr="00D87B12">
              <w:rPr>
                <w:rFonts w:ascii="Arial" w:hAnsi="Arial" w:cs="Arial"/>
              </w:rPr>
              <w:t>kniha, časopis, ilustrace )</w:t>
            </w:r>
          </w:p>
          <w:p w:rsidR="00BA044C" w:rsidRPr="00BA044C" w:rsidRDefault="00BA044C" w:rsidP="00BA044C">
            <w:pPr>
              <w:rPr>
                <w:rFonts w:ascii="Arial" w:hAnsi="Arial" w:cs="Arial"/>
              </w:rPr>
            </w:pPr>
          </w:p>
        </w:tc>
        <w:tc>
          <w:tcPr>
            <w:tcW w:w="3969" w:type="dxa"/>
          </w:tcPr>
          <w:p w:rsidR="0020368B" w:rsidRDefault="0020368B" w:rsidP="00E26B87">
            <w:pPr>
              <w:rPr>
                <w:rFonts w:ascii="Arial" w:hAnsi="Arial" w:cs="Arial"/>
                <w:b/>
              </w:rPr>
            </w:pPr>
          </w:p>
          <w:p w:rsidR="0020368B" w:rsidRDefault="0020368B" w:rsidP="00E26B87">
            <w:pPr>
              <w:rPr>
                <w:rFonts w:ascii="Arial" w:hAnsi="Arial" w:cs="Arial"/>
                <w:b/>
              </w:rPr>
            </w:pPr>
          </w:p>
          <w:p w:rsidR="0020368B" w:rsidRDefault="0020368B" w:rsidP="00E26B87">
            <w:pPr>
              <w:rPr>
                <w:rFonts w:ascii="Arial" w:hAnsi="Arial" w:cs="Arial"/>
                <w:b/>
              </w:rPr>
            </w:pPr>
          </w:p>
          <w:p w:rsidR="00E26B87" w:rsidRPr="00E26B87" w:rsidRDefault="00E26B87" w:rsidP="00E26B87">
            <w:pPr>
              <w:rPr>
                <w:rFonts w:ascii="Arial" w:hAnsi="Arial" w:cs="Arial"/>
                <w:b/>
              </w:rPr>
            </w:pPr>
            <w:r w:rsidRPr="00E26B87">
              <w:rPr>
                <w:rFonts w:ascii="Arial" w:hAnsi="Arial" w:cs="Arial"/>
                <w:b/>
              </w:rPr>
              <w:t>Poslech literárních textů</w:t>
            </w:r>
          </w:p>
          <w:p w:rsidR="00E26B87" w:rsidRPr="00E26B87" w:rsidRDefault="00E26B87" w:rsidP="00E26B87">
            <w:pPr>
              <w:rPr>
                <w:rFonts w:ascii="Arial" w:hAnsi="Arial" w:cs="Arial"/>
              </w:rPr>
            </w:pPr>
            <w:r w:rsidRPr="00E26B87">
              <w:rPr>
                <w:rFonts w:ascii="Arial" w:hAnsi="Arial" w:cs="Arial"/>
              </w:rPr>
              <w:t>Říkanky, hádanky, písničky, koledy</w:t>
            </w:r>
            <w:r w:rsidRPr="00E26B87">
              <w:rPr>
                <w:rFonts w:ascii="Arial" w:hAnsi="Arial" w:cs="Arial"/>
                <w:b/>
              </w:rPr>
              <w:t xml:space="preserve">, </w:t>
            </w:r>
            <w:r w:rsidRPr="00E26B87">
              <w:rPr>
                <w:rFonts w:ascii="Arial" w:hAnsi="Arial" w:cs="Arial"/>
              </w:rPr>
              <w:t>verše, lidová slovesnost</w:t>
            </w:r>
          </w:p>
          <w:p w:rsidR="00E26B87" w:rsidRPr="00E26B87" w:rsidRDefault="00E26B87" w:rsidP="00E26B87">
            <w:pPr>
              <w:rPr>
                <w:rFonts w:ascii="Arial" w:hAnsi="Arial" w:cs="Arial"/>
                <w:b/>
              </w:rPr>
            </w:pPr>
            <w:r w:rsidRPr="00E26B87">
              <w:rPr>
                <w:rFonts w:ascii="Arial" w:hAnsi="Arial" w:cs="Arial"/>
                <w:b/>
              </w:rPr>
              <w:t>Zážitkové čtení a naslouchání</w:t>
            </w:r>
          </w:p>
          <w:p w:rsidR="00E26B87" w:rsidRPr="00E26B87" w:rsidRDefault="00E26B87" w:rsidP="00E26B87">
            <w:pPr>
              <w:rPr>
                <w:rFonts w:ascii="Arial" w:hAnsi="Arial" w:cs="Arial"/>
                <w:b/>
              </w:rPr>
            </w:pPr>
            <w:r w:rsidRPr="00E26B87">
              <w:rPr>
                <w:rFonts w:ascii="Arial" w:hAnsi="Arial" w:cs="Arial"/>
                <w:b/>
              </w:rPr>
              <w:t>Tvořivé činnosti s literárním textem</w:t>
            </w:r>
          </w:p>
          <w:p w:rsidR="00E26B87" w:rsidRPr="00E26B87" w:rsidRDefault="00E26B87" w:rsidP="00E26B87">
            <w:pPr>
              <w:rPr>
                <w:rFonts w:ascii="Arial" w:hAnsi="Arial" w:cs="Arial"/>
              </w:rPr>
            </w:pPr>
            <w:r w:rsidRPr="00E26B87">
              <w:rPr>
                <w:rFonts w:ascii="Arial" w:hAnsi="Arial" w:cs="Arial"/>
              </w:rPr>
              <w:t>Dramatizace pohádky, recitace</w:t>
            </w:r>
          </w:p>
          <w:p w:rsidR="00E26B87" w:rsidRPr="00E26B87" w:rsidRDefault="00E26B87" w:rsidP="00E26B87">
            <w:pPr>
              <w:rPr>
                <w:rFonts w:ascii="Arial" w:hAnsi="Arial" w:cs="Arial"/>
              </w:rPr>
            </w:pPr>
            <w:r w:rsidRPr="00E26B87">
              <w:rPr>
                <w:rFonts w:ascii="Arial" w:hAnsi="Arial" w:cs="Arial"/>
              </w:rPr>
              <w:t>Práce s dětskými knihami a časopisy, beseda o knihách , výstava knih</w:t>
            </w:r>
          </w:p>
          <w:p w:rsidR="00E26B87" w:rsidRPr="00E26B87" w:rsidRDefault="00E26B87" w:rsidP="00E26B87">
            <w:pPr>
              <w:rPr>
                <w:rFonts w:ascii="Arial" w:hAnsi="Arial" w:cs="Arial"/>
              </w:rPr>
            </w:pPr>
            <w:r w:rsidRPr="00E26B87">
              <w:rPr>
                <w:rFonts w:ascii="Arial" w:hAnsi="Arial" w:cs="Arial"/>
              </w:rPr>
              <w:t>Divadlo, film</w:t>
            </w:r>
          </w:p>
          <w:p w:rsidR="00E26B87" w:rsidRDefault="00E26B87" w:rsidP="00E26B87">
            <w:pPr>
              <w:rPr>
                <w:rFonts w:ascii="Arial" w:hAnsi="Arial" w:cs="Arial"/>
                <w:b/>
              </w:rPr>
            </w:pPr>
            <w:r w:rsidRPr="00E26B87">
              <w:rPr>
                <w:rFonts w:ascii="Arial" w:hAnsi="Arial" w:cs="Arial"/>
                <w:b/>
              </w:rPr>
              <w:t>Základní literární</w:t>
            </w:r>
            <w:r w:rsidRPr="00F46FB7">
              <w:rPr>
                <w:b/>
                <w:sz w:val="22"/>
                <w:szCs w:val="22"/>
              </w:rPr>
              <w:t xml:space="preserve"> </w:t>
            </w:r>
            <w:r w:rsidRPr="00E26B87">
              <w:rPr>
                <w:rFonts w:ascii="Arial" w:hAnsi="Arial" w:cs="Arial"/>
                <w:b/>
              </w:rPr>
              <w:t>pojmy</w:t>
            </w:r>
          </w:p>
          <w:p w:rsidR="00B31522" w:rsidRDefault="00B31522" w:rsidP="00E26B87">
            <w:pPr>
              <w:rPr>
                <w:rFonts w:ascii="Arial" w:hAnsi="Arial" w:cs="Arial"/>
                <w:b/>
              </w:rPr>
            </w:pPr>
          </w:p>
          <w:p w:rsidR="00B31522" w:rsidRDefault="00B31522" w:rsidP="00E26B87">
            <w:pPr>
              <w:rPr>
                <w:rFonts w:ascii="Arial" w:hAnsi="Arial" w:cs="Arial"/>
                <w:b/>
              </w:rPr>
            </w:pPr>
          </w:p>
          <w:p w:rsidR="00B31522" w:rsidRPr="00B31522" w:rsidRDefault="00B31522" w:rsidP="00E26B87">
            <w:pPr>
              <w:rPr>
                <w:b/>
                <w:sz w:val="22"/>
                <w:szCs w:val="22"/>
              </w:rPr>
            </w:pPr>
          </w:p>
        </w:tc>
        <w:tc>
          <w:tcPr>
            <w:tcW w:w="2835" w:type="dxa"/>
          </w:tcPr>
          <w:p w:rsidR="00E26B87" w:rsidRDefault="00E26B87" w:rsidP="00E26B87">
            <w:pPr>
              <w:rPr>
                <w:sz w:val="22"/>
                <w:szCs w:val="22"/>
              </w:rPr>
            </w:pPr>
          </w:p>
        </w:tc>
        <w:tc>
          <w:tcPr>
            <w:tcW w:w="2835" w:type="dxa"/>
          </w:tcPr>
          <w:p w:rsidR="00E26B87" w:rsidRPr="00E26B87" w:rsidRDefault="00C20047" w:rsidP="00E26B87">
            <w:pPr>
              <w:rPr>
                <w:rFonts w:ascii="Arial" w:hAnsi="Arial" w:cs="Arial"/>
              </w:rPr>
            </w:pPr>
            <w:r>
              <w:rPr>
                <w:rFonts w:ascii="Arial" w:hAnsi="Arial" w:cs="Arial"/>
              </w:rPr>
              <w:t>M</w:t>
            </w:r>
            <w:r w:rsidR="00E26B87">
              <w:rPr>
                <w:rFonts w:ascii="Arial" w:hAnsi="Arial" w:cs="Arial"/>
              </w:rPr>
              <w:t>V – návštěva Městské knihovny</w:t>
            </w:r>
          </w:p>
        </w:tc>
      </w:tr>
    </w:tbl>
    <w:tbl>
      <w:tblPr>
        <w:tblpPr w:leftFromText="141" w:rightFromText="141" w:vertAnchor="text" w:horzAnchor="margin" w:tblpY="-255"/>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969"/>
        <w:gridCol w:w="2835"/>
        <w:gridCol w:w="2835"/>
      </w:tblGrid>
      <w:tr w:rsidR="00BA044C" w:rsidRPr="00F46FB7" w:rsidTr="00BA044C">
        <w:trPr>
          <w:trHeight w:val="474"/>
        </w:trPr>
        <w:tc>
          <w:tcPr>
            <w:tcW w:w="13892" w:type="dxa"/>
            <w:gridSpan w:val="4"/>
            <w:tcBorders>
              <w:top w:val="single" w:sz="4" w:space="0" w:color="auto"/>
              <w:left w:val="single" w:sz="4" w:space="0" w:color="auto"/>
              <w:bottom w:val="single" w:sz="4" w:space="0" w:color="auto"/>
              <w:right w:val="single" w:sz="4" w:space="0" w:color="auto"/>
            </w:tcBorders>
          </w:tcPr>
          <w:p w:rsidR="00BA044C" w:rsidRDefault="00BA044C" w:rsidP="00BA044C">
            <w:pPr>
              <w:rPr>
                <w:rFonts w:ascii="Arial" w:hAnsi="Arial" w:cs="Arial"/>
                <w:b/>
                <w:sz w:val="24"/>
                <w:szCs w:val="24"/>
              </w:rPr>
            </w:pPr>
          </w:p>
          <w:p w:rsidR="00BA044C" w:rsidRPr="00CB6AE4" w:rsidRDefault="00BA044C" w:rsidP="00BA044C">
            <w:pPr>
              <w:jc w:val="center"/>
              <w:rPr>
                <w:rFonts w:ascii="Arial" w:hAnsi="Arial" w:cs="Arial"/>
                <w:b/>
                <w:sz w:val="36"/>
                <w:szCs w:val="36"/>
              </w:rPr>
            </w:pPr>
            <w:r w:rsidRPr="00CB6AE4">
              <w:rPr>
                <w:rFonts w:ascii="Arial" w:hAnsi="Arial" w:cs="Arial"/>
                <w:b/>
                <w:sz w:val="36"/>
                <w:szCs w:val="36"/>
              </w:rPr>
              <w:t>Český jazyk – 2.ročník</w:t>
            </w:r>
          </w:p>
          <w:p w:rsidR="00BA044C" w:rsidRPr="00E26B87" w:rsidRDefault="00BA044C" w:rsidP="00BA044C">
            <w:pPr>
              <w:jc w:val="center"/>
              <w:rPr>
                <w:rFonts w:ascii="Arial" w:hAnsi="Arial" w:cs="Arial"/>
                <w:b/>
                <w:sz w:val="24"/>
                <w:szCs w:val="24"/>
              </w:rPr>
            </w:pPr>
          </w:p>
        </w:tc>
      </w:tr>
      <w:tr w:rsidR="00BA044C" w:rsidRPr="00E26B87" w:rsidTr="00BA044C">
        <w:tc>
          <w:tcPr>
            <w:tcW w:w="4253" w:type="dxa"/>
            <w:tcBorders>
              <w:top w:val="single" w:sz="4" w:space="0" w:color="auto"/>
              <w:left w:val="single" w:sz="4" w:space="0" w:color="auto"/>
              <w:bottom w:val="single" w:sz="4" w:space="0" w:color="auto"/>
              <w:right w:val="single" w:sz="4" w:space="0" w:color="auto"/>
            </w:tcBorders>
          </w:tcPr>
          <w:p w:rsidR="00BA044C" w:rsidRPr="0086471D" w:rsidRDefault="00BA044C" w:rsidP="00BA044C">
            <w:pPr>
              <w:rPr>
                <w:rFonts w:ascii="Arial" w:hAnsi="Arial" w:cs="Arial"/>
                <w:b/>
              </w:rPr>
            </w:pPr>
            <w:r w:rsidRPr="0086471D">
              <w:rPr>
                <w:rFonts w:ascii="Arial" w:hAnsi="Arial" w:cs="Arial"/>
                <w:b/>
              </w:rPr>
              <w:t>Výstupy</w:t>
            </w:r>
          </w:p>
          <w:p w:rsidR="00BA044C" w:rsidRPr="0086471D" w:rsidRDefault="00BA044C" w:rsidP="00BA044C">
            <w:pP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BA044C" w:rsidRPr="0086471D" w:rsidRDefault="00BA044C" w:rsidP="00BA044C">
            <w:pPr>
              <w:rPr>
                <w:rFonts w:ascii="Arial" w:hAnsi="Arial" w:cs="Arial"/>
                <w:b/>
              </w:rPr>
            </w:pPr>
            <w:r w:rsidRPr="0086471D">
              <w:rPr>
                <w:rFonts w:ascii="Arial" w:hAnsi="Arial" w:cs="Arial"/>
                <w:b/>
              </w:rPr>
              <w:t>Učivo</w:t>
            </w:r>
          </w:p>
          <w:p w:rsidR="00BA044C" w:rsidRPr="0086471D" w:rsidRDefault="00BA044C" w:rsidP="00BA044C">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BA044C" w:rsidRPr="0086471D" w:rsidRDefault="00BA044C" w:rsidP="00BA044C">
            <w:pPr>
              <w:rPr>
                <w:rFonts w:ascii="Arial" w:hAnsi="Arial" w:cs="Arial"/>
                <w:b/>
              </w:rPr>
            </w:pPr>
            <w:r>
              <w:rPr>
                <w:rFonts w:ascii="Arial" w:hAnsi="Arial" w:cs="Arial"/>
                <w:b/>
              </w:rPr>
              <w:t>M</w:t>
            </w:r>
            <w:r w:rsidRPr="0086471D">
              <w:rPr>
                <w:rFonts w:ascii="Arial" w:hAnsi="Arial" w:cs="Arial"/>
                <w:b/>
              </w:rPr>
              <w:t xml:space="preserve">ezipředmětové </w:t>
            </w:r>
            <w:r>
              <w:rPr>
                <w:rFonts w:ascii="Arial" w:hAnsi="Arial" w:cs="Arial"/>
                <w:b/>
              </w:rPr>
              <w:t>vztahy</w:t>
            </w:r>
          </w:p>
          <w:p w:rsidR="00BA044C" w:rsidRPr="0086471D" w:rsidRDefault="00BA044C" w:rsidP="00BA044C">
            <w:pPr>
              <w:rPr>
                <w:rFonts w:ascii="Arial" w:hAnsi="Arial" w:cs="Arial"/>
                <w:b/>
              </w:rPr>
            </w:pPr>
          </w:p>
          <w:p w:rsidR="00BA044C" w:rsidRPr="0086471D" w:rsidRDefault="00BA044C" w:rsidP="00BA044C">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BA044C" w:rsidRPr="0086471D" w:rsidRDefault="00BA044C" w:rsidP="00BA044C">
            <w:pPr>
              <w:rPr>
                <w:rFonts w:ascii="Arial" w:hAnsi="Arial" w:cs="Arial"/>
                <w:b/>
              </w:rPr>
            </w:pPr>
            <w:r w:rsidRPr="0086471D">
              <w:rPr>
                <w:rFonts w:ascii="Arial" w:hAnsi="Arial" w:cs="Arial"/>
                <w:b/>
              </w:rPr>
              <w:t>Průřezová témata</w:t>
            </w:r>
          </w:p>
          <w:p w:rsidR="00BA044C" w:rsidRPr="0086471D" w:rsidRDefault="00BA044C" w:rsidP="00BA044C">
            <w:pPr>
              <w:rPr>
                <w:rFonts w:ascii="Arial" w:hAnsi="Arial" w:cs="Arial"/>
                <w:b/>
              </w:rPr>
            </w:pPr>
          </w:p>
        </w:tc>
      </w:tr>
      <w:tr w:rsidR="00BA044C" w:rsidRPr="00E26B87" w:rsidTr="00BA044C">
        <w:tc>
          <w:tcPr>
            <w:tcW w:w="4253" w:type="dxa"/>
            <w:tcBorders>
              <w:top w:val="single" w:sz="4" w:space="0" w:color="auto"/>
              <w:left w:val="single" w:sz="4" w:space="0" w:color="auto"/>
              <w:bottom w:val="single" w:sz="4" w:space="0" w:color="auto"/>
              <w:right w:val="single" w:sz="4" w:space="0" w:color="auto"/>
            </w:tcBorders>
          </w:tcPr>
          <w:p w:rsidR="00CA16AE" w:rsidRDefault="00CA16AE" w:rsidP="00BA044C">
            <w:pPr>
              <w:rPr>
                <w:rFonts w:ascii="Arial" w:hAnsi="Arial" w:cs="Arial"/>
                <w:b/>
              </w:rPr>
            </w:pPr>
          </w:p>
          <w:p w:rsidR="00BA044C" w:rsidRDefault="00CA16AE" w:rsidP="00BA044C">
            <w:pPr>
              <w:rPr>
                <w:rFonts w:ascii="Arial" w:hAnsi="Arial" w:cs="Arial"/>
                <w:b/>
              </w:rPr>
            </w:pPr>
            <w:r>
              <w:rPr>
                <w:rFonts w:ascii="Arial" w:hAnsi="Arial" w:cs="Arial"/>
                <w:b/>
              </w:rPr>
              <w:t>JAZYKOVÁ VÝCHOVA</w:t>
            </w:r>
          </w:p>
          <w:p w:rsidR="00CA16AE" w:rsidRDefault="00CA16AE" w:rsidP="00BA044C">
            <w:pPr>
              <w:rPr>
                <w:rFonts w:ascii="Arial" w:hAnsi="Arial" w:cs="Arial"/>
              </w:rPr>
            </w:pPr>
          </w:p>
          <w:p w:rsidR="00BA044C" w:rsidRPr="00E329FA" w:rsidRDefault="00BA044C" w:rsidP="00BA044C">
            <w:pPr>
              <w:rPr>
                <w:rFonts w:ascii="Arial" w:hAnsi="Arial" w:cs="Arial"/>
              </w:rPr>
            </w:pPr>
            <w:r w:rsidRPr="00E329FA">
              <w:rPr>
                <w:rFonts w:ascii="Arial" w:hAnsi="Arial" w:cs="Arial"/>
              </w:rPr>
              <w:t>Žák</w:t>
            </w:r>
            <w:r w:rsidR="00E329FA">
              <w:rPr>
                <w:rFonts w:ascii="Arial" w:hAnsi="Arial" w:cs="Arial"/>
              </w:rPr>
              <w:t>:</w:t>
            </w:r>
          </w:p>
          <w:p w:rsidR="00BA044C" w:rsidRPr="00BA044C" w:rsidRDefault="00BA044C" w:rsidP="005F4DA7">
            <w:pPr>
              <w:pStyle w:val="Odstavecseseznamem"/>
              <w:numPr>
                <w:ilvl w:val="0"/>
                <w:numId w:val="215"/>
              </w:numPr>
              <w:rPr>
                <w:rFonts w:ascii="Arial" w:hAnsi="Arial" w:cs="Arial"/>
                <w:b/>
              </w:rPr>
            </w:pPr>
            <w:r w:rsidRPr="00BA044C">
              <w:rPr>
                <w:rFonts w:ascii="Arial" w:hAnsi="Arial" w:cs="Arial"/>
              </w:rPr>
              <w:t>Rozlišuje zvukovou a grafickou podobu slova, člení slova na hlásky, odlišuje dlouhé a krátké samohlásky, píše správně souhlásky na konci slov</w:t>
            </w:r>
          </w:p>
          <w:p w:rsidR="00BA044C" w:rsidRPr="00E26B87" w:rsidRDefault="00BA044C" w:rsidP="00BA044C">
            <w:pPr>
              <w:rPr>
                <w:rFonts w:ascii="Arial" w:hAnsi="Arial" w:cs="Arial"/>
                <w:b/>
              </w:rPr>
            </w:pPr>
          </w:p>
          <w:p w:rsidR="00BA044C" w:rsidRPr="00BA044C" w:rsidRDefault="00BA044C" w:rsidP="005F4DA7">
            <w:pPr>
              <w:pStyle w:val="Odstavecseseznamem"/>
              <w:numPr>
                <w:ilvl w:val="0"/>
                <w:numId w:val="215"/>
              </w:numPr>
              <w:rPr>
                <w:rFonts w:ascii="Arial" w:hAnsi="Arial" w:cs="Arial"/>
                <w:b/>
              </w:rPr>
            </w:pPr>
            <w:r w:rsidRPr="00BA044C">
              <w:rPr>
                <w:rFonts w:ascii="Arial" w:hAnsi="Arial" w:cs="Arial"/>
              </w:rPr>
              <w:t>Porovnává významy slov, zvláště slova opačného významu a slova významem souřadná, nadřazená a podřazená</w:t>
            </w:r>
          </w:p>
          <w:p w:rsidR="00BA044C" w:rsidRPr="00E26B87" w:rsidRDefault="00BA044C" w:rsidP="00BA044C">
            <w:pPr>
              <w:rPr>
                <w:rFonts w:ascii="Arial" w:hAnsi="Arial" w:cs="Arial"/>
                <w:b/>
              </w:rPr>
            </w:pPr>
          </w:p>
          <w:p w:rsidR="00BA044C" w:rsidRPr="00BA044C" w:rsidRDefault="00BA044C" w:rsidP="005F4DA7">
            <w:pPr>
              <w:pStyle w:val="Odstavecseseznamem"/>
              <w:numPr>
                <w:ilvl w:val="0"/>
                <w:numId w:val="215"/>
              </w:numPr>
              <w:rPr>
                <w:rFonts w:ascii="Arial" w:hAnsi="Arial" w:cs="Arial"/>
              </w:rPr>
            </w:pPr>
            <w:r w:rsidRPr="00BA044C">
              <w:rPr>
                <w:rFonts w:ascii="Arial" w:hAnsi="Arial" w:cs="Arial"/>
              </w:rPr>
              <w:t>Rozlišuje v textu druhy vět podle postoje mluvčího a k jejich vytvoření volí vhodné jazykové i zvukové prostředky</w:t>
            </w:r>
          </w:p>
          <w:p w:rsidR="00BA044C" w:rsidRPr="00E26B87" w:rsidRDefault="00BA044C" w:rsidP="00BA044C">
            <w:pPr>
              <w:rPr>
                <w:rFonts w:ascii="Arial" w:hAnsi="Arial" w:cs="Arial"/>
                <w:b/>
              </w:rPr>
            </w:pPr>
          </w:p>
          <w:p w:rsidR="00BA044C" w:rsidRPr="00BA044C" w:rsidRDefault="00BA044C" w:rsidP="005F4DA7">
            <w:pPr>
              <w:pStyle w:val="Odstavecseseznamem"/>
              <w:numPr>
                <w:ilvl w:val="0"/>
                <w:numId w:val="215"/>
              </w:numPr>
              <w:rPr>
                <w:rFonts w:ascii="Arial" w:hAnsi="Arial" w:cs="Arial"/>
                <w:b/>
              </w:rPr>
            </w:pPr>
            <w:r w:rsidRPr="00BA044C">
              <w:rPr>
                <w:rFonts w:ascii="Arial" w:hAnsi="Arial" w:cs="Arial"/>
              </w:rPr>
              <w:t>Odůvodňuje a píše správně: i,</w:t>
            </w:r>
            <w:r w:rsidR="00CA16AE">
              <w:rPr>
                <w:rFonts w:ascii="Arial" w:hAnsi="Arial" w:cs="Arial"/>
              </w:rPr>
              <w:t xml:space="preserve"> </w:t>
            </w:r>
            <w:r w:rsidRPr="00BA044C">
              <w:rPr>
                <w:rFonts w:ascii="Arial" w:hAnsi="Arial" w:cs="Arial"/>
              </w:rPr>
              <w:t>í / y,</w:t>
            </w:r>
            <w:r w:rsidR="00CA16AE">
              <w:rPr>
                <w:rFonts w:ascii="Arial" w:hAnsi="Arial" w:cs="Arial"/>
              </w:rPr>
              <w:t xml:space="preserve"> </w:t>
            </w:r>
            <w:r w:rsidRPr="00BA044C">
              <w:rPr>
                <w:rFonts w:ascii="Arial" w:hAnsi="Arial" w:cs="Arial"/>
              </w:rPr>
              <w:t>ý po tvrdých a měkkých souhláskách;  slova s ú/ů; slova se slabikami dě,</w:t>
            </w:r>
            <w:r w:rsidR="00CA16AE">
              <w:rPr>
                <w:rFonts w:ascii="Arial" w:hAnsi="Arial" w:cs="Arial"/>
              </w:rPr>
              <w:t xml:space="preserve"> </w:t>
            </w:r>
            <w:r w:rsidRPr="00BA044C">
              <w:rPr>
                <w:rFonts w:ascii="Arial" w:hAnsi="Arial" w:cs="Arial"/>
              </w:rPr>
              <w:t>tě,</w:t>
            </w:r>
            <w:r w:rsidR="00CA16AE">
              <w:rPr>
                <w:rFonts w:ascii="Arial" w:hAnsi="Arial" w:cs="Arial"/>
              </w:rPr>
              <w:t xml:space="preserve"> </w:t>
            </w:r>
            <w:r w:rsidRPr="00BA044C">
              <w:rPr>
                <w:rFonts w:ascii="Arial" w:hAnsi="Arial" w:cs="Arial"/>
              </w:rPr>
              <w:t>ně,</w:t>
            </w:r>
            <w:r w:rsidR="00CA16AE">
              <w:rPr>
                <w:rFonts w:ascii="Arial" w:hAnsi="Arial" w:cs="Arial"/>
              </w:rPr>
              <w:t xml:space="preserve"> </w:t>
            </w:r>
            <w:r w:rsidRPr="00BA044C">
              <w:rPr>
                <w:rFonts w:ascii="Arial" w:hAnsi="Arial" w:cs="Arial"/>
              </w:rPr>
              <w:t>bě,</w:t>
            </w:r>
            <w:r w:rsidR="00CA16AE">
              <w:rPr>
                <w:rFonts w:ascii="Arial" w:hAnsi="Arial" w:cs="Arial"/>
              </w:rPr>
              <w:t xml:space="preserve"> </w:t>
            </w:r>
            <w:r w:rsidRPr="00BA044C">
              <w:rPr>
                <w:rFonts w:ascii="Arial" w:hAnsi="Arial" w:cs="Arial"/>
              </w:rPr>
              <w:t>pě,</w:t>
            </w:r>
            <w:r w:rsidR="00CA16AE">
              <w:rPr>
                <w:rFonts w:ascii="Arial" w:hAnsi="Arial" w:cs="Arial"/>
              </w:rPr>
              <w:t xml:space="preserve"> </w:t>
            </w:r>
            <w:r w:rsidRPr="00BA044C">
              <w:rPr>
                <w:rFonts w:ascii="Arial" w:hAnsi="Arial" w:cs="Arial"/>
              </w:rPr>
              <w:t>vě,mě</w:t>
            </w:r>
          </w:p>
          <w:p w:rsidR="00BA044C" w:rsidRPr="00E26B87" w:rsidRDefault="00BA044C" w:rsidP="00BA044C">
            <w:pPr>
              <w:rPr>
                <w:rFonts w:ascii="Arial" w:hAnsi="Arial" w:cs="Arial"/>
                <w:b/>
              </w:rPr>
            </w:pPr>
          </w:p>
          <w:p w:rsidR="00BA044C" w:rsidRPr="00BA044C" w:rsidRDefault="00BA044C" w:rsidP="005F4DA7">
            <w:pPr>
              <w:pStyle w:val="Odstavecseseznamem"/>
              <w:numPr>
                <w:ilvl w:val="0"/>
                <w:numId w:val="215"/>
              </w:numPr>
              <w:rPr>
                <w:rFonts w:ascii="Arial" w:hAnsi="Arial" w:cs="Arial"/>
                <w:b/>
              </w:rPr>
            </w:pPr>
            <w:r w:rsidRPr="00BA044C">
              <w:rPr>
                <w:rFonts w:ascii="Arial" w:hAnsi="Arial" w:cs="Arial"/>
              </w:rPr>
              <w:t>Píše velké písmeno na začátku věty a typických  jménech osob a zvířat</w:t>
            </w:r>
          </w:p>
          <w:p w:rsidR="00BA044C" w:rsidRPr="00E26B87" w:rsidRDefault="00BA044C" w:rsidP="00BA044C">
            <w:pPr>
              <w:rPr>
                <w:rFonts w:ascii="Arial" w:hAnsi="Arial" w:cs="Arial"/>
              </w:rPr>
            </w:pPr>
          </w:p>
          <w:p w:rsidR="00BA044C" w:rsidRPr="00BA044C" w:rsidRDefault="00BA044C" w:rsidP="005F4DA7">
            <w:pPr>
              <w:pStyle w:val="Odstavecseseznamem"/>
              <w:numPr>
                <w:ilvl w:val="0"/>
                <w:numId w:val="215"/>
              </w:numPr>
              <w:rPr>
                <w:rFonts w:ascii="Arial" w:hAnsi="Arial" w:cs="Arial"/>
              </w:rPr>
            </w:pPr>
            <w:r w:rsidRPr="00BA044C">
              <w:rPr>
                <w:rFonts w:ascii="Arial" w:hAnsi="Arial" w:cs="Arial"/>
              </w:rPr>
              <w:t>Má vytvořenu  počáteční představu o existenci slovních druhů    -pozná  podstatná jména, jednoduchá slovesa, předložky a spojky</w:t>
            </w:r>
          </w:p>
          <w:p w:rsidR="00BA044C" w:rsidRPr="00E26B87" w:rsidRDefault="00BA044C" w:rsidP="00BA044C">
            <w:pPr>
              <w:rPr>
                <w:rFonts w:ascii="Arial" w:hAnsi="Arial" w:cs="Arial"/>
              </w:rPr>
            </w:pPr>
          </w:p>
          <w:p w:rsidR="00BA044C" w:rsidRPr="00BA044C" w:rsidRDefault="00BA044C" w:rsidP="005F4DA7">
            <w:pPr>
              <w:pStyle w:val="Odstavecseseznamem"/>
              <w:numPr>
                <w:ilvl w:val="0"/>
                <w:numId w:val="215"/>
              </w:numPr>
              <w:rPr>
                <w:rFonts w:ascii="Arial" w:hAnsi="Arial" w:cs="Arial"/>
              </w:rPr>
            </w:pPr>
            <w:r w:rsidRPr="00BA044C">
              <w:rPr>
                <w:rFonts w:ascii="Arial" w:hAnsi="Arial" w:cs="Arial"/>
              </w:rPr>
              <w:t>Pamětně  zvládá  abecedu, dokáže seřadit přiměřené množství slov dle abecedy</w:t>
            </w:r>
          </w:p>
          <w:p w:rsidR="00BA044C" w:rsidRPr="00E26B87" w:rsidRDefault="00BA044C" w:rsidP="00BA044C">
            <w:pPr>
              <w:rPr>
                <w:rFonts w:ascii="Arial" w:hAnsi="Arial" w:cs="Arial"/>
              </w:rPr>
            </w:pPr>
          </w:p>
          <w:p w:rsidR="00BA044C" w:rsidRPr="00BA044C" w:rsidRDefault="00BA044C" w:rsidP="005F4DA7">
            <w:pPr>
              <w:pStyle w:val="Odstavecseseznamem"/>
              <w:numPr>
                <w:ilvl w:val="0"/>
                <w:numId w:val="215"/>
              </w:numPr>
              <w:rPr>
                <w:rFonts w:ascii="Arial" w:hAnsi="Arial" w:cs="Arial"/>
              </w:rPr>
            </w:pPr>
            <w:r w:rsidRPr="00BA044C">
              <w:rPr>
                <w:rFonts w:ascii="Arial" w:hAnsi="Arial" w:cs="Arial"/>
              </w:rPr>
              <w:t>Spojuje věty do jednodušších souvětí vhodnými spojkami a jinými spojovacími výrazy</w:t>
            </w:r>
          </w:p>
          <w:p w:rsidR="00BA044C" w:rsidRDefault="00BA044C" w:rsidP="00BA044C">
            <w:pPr>
              <w:rPr>
                <w:rFonts w:ascii="Arial" w:hAnsi="Arial" w:cs="Arial"/>
              </w:rPr>
            </w:pPr>
          </w:p>
          <w:p w:rsidR="00CA16AE" w:rsidRPr="00E26B87" w:rsidRDefault="00CA16AE" w:rsidP="00BA044C">
            <w:pPr>
              <w:rPr>
                <w:rFonts w:ascii="Arial" w:hAnsi="Arial" w:cs="Arial"/>
              </w:rPr>
            </w:pPr>
          </w:p>
          <w:p w:rsidR="00BA044C" w:rsidRDefault="00CA16AE" w:rsidP="00BA044C">
            <w:pPr>
              <w:rPr>
                <w:rFonts w:ascii="Arial" w:hAnsi="Arial" w:cs="Arial"/>
                <w:b/>
              </w:rPr>
            </w:pPr>
            <w:r>
              <w:rPr>
                <w:rFonts w:ascii="Arial" w:hAnsi="Arial" w:cs="Arial"/>
                <w:b/>
              </w:rPr>
              <w:t>KOMUNIKAČNÍ A SLOHOVÁ</w:t>
            </w:r>
          </w:p>
          <w:p w:rsidR="00BA044C" w:rsidRPr="00E26B87" w:rsidRDefault="00CA16AE" w:rsidP="00BA044C">
            <w:pPr>
              <w:rPr>
                <w:rFonts w:ascii="Arial" w:hAnsi="Arial" w:cs="Arial"/>
                <w:b/>
              </w:rPr>
            </w:pPr>
            <w:r>
              <w:rPr>
                <w:rFonts w:ascii="Arial" w:hAnsi="Arial" w:cs="Arial"/>
                <w:b/>
              </w:rPr>
              <w:t>VÝCHOVA</w:t>
            </w:r>
          </w:p>
          <w:p w:rsidR="00BA044C" w:rsidRPr="00E26B87" w:rsidRDefault="00BA044C" w:rsidP="00BA044C">
            <w:pPr>
              <w:rPr>
                <w:rFonts w:ascii="Arial" w:hAnsi="Arial" w:cs="Arial"/>
              </w:rPr>
            </w:pPr>
          </w:p>
          <w:p w:rsidR="00BA044C" w:rsidRPr="00BA044C" w:rsidRDefault="00BA044C" w:rsidP="005F4DA7">
            <w:pPr>
              <w:pStyle w:val="Odstavecseseznamem"/>
              <w:numPr>
                <w:ilvl w:val="0"/>
                <w:numId w:val="216"/>
              </w:numPr>
              <w:rPr>
                <w:rFonts w:ascii="Arial" w:hAnsi="Arial" w:cs="Arial"/>
                <w:b/>
              </w:rPr>
            </w:pPr>
            <w:r w:rsidRPr="00BA044C">
              <w:rPr>
                <w:rFonts w:ascii="Arial" w:hAnsi="Arial" w:cs="Arial"/>
              </w:rPr>
              <w:t>Porozumí písemným a mluveným pokynům přiměřené složitosti</w:t>
            </w:r>
          </w:p>
          <w:p w:rsidR="00BA044C" w:rsidRPr="00E26B87" w:rsidRDefault="00BA044C" w:rsidP="00BA044C">
            <w:pPr>
              <w:rPr>
                <w:rFonts w:ascii="Arial" w:hAnsi="Arial" w:cs="Arial"/>
                <w:b/>
              </w:rPr>
            </w:pPr>
          </w:p>
          <w:p w:rsidR="00BA044C" w:rsidRPr="001B7A8D" w:rsidRDefault="00BA044C" w:rsidP="005F4DA7">
            <w:pPr>
              <w:pStyle w:val="Odstavecseseznamem"/>
              <w:numPr>
                <w:ilvl w:val="0"/>
                <w:numId w:val="216"/>
              </w:numPr>
              <w:rPr>
                <w:rFonts w:ascii="Arial" w:hAnsi="Arial" w:cs="Arial"/>
              </w:rPr>
            </w:pPr>
            <w:r w:rsidRPr="001B7A8D">
              <w:rPr>
                <w:rFonts w:ascii="Arial" w:hAnsi="Arial" w:cs="Arial"/>
              </w:rPr>
              <w:t>Respektuje základní komunikační pravidla rozhovoru,</w:t>
            </w:r>
          </w:p>
          <w:p w:rsidR="00BA044C" w:rsidRPr="00BA044C" w:rsidRDefault="00BA044C" w:rsidP="001B7A8D">
            <w:pPr>
              <w:pStyle w:val="Odstavecseseznamem"/>
              <w:rPr>
                <w:rFonts w:ascii="Arial" w:hAnsi="Arial" w:cs="Arial"/>
              </w:rPr>
            </w:pPr>
            <w:r w:rsidRPr="00BA044C">
              <w:rPr>
                <w:rFonts w:ascii="Arial" w:hAnsi="Arial" w:cs="Arial"/>
              </w:rPr>
              <w:t>v mluvených projevech správně dýchá a volí vhodné tempo řeči</w:t>
            </w:r>
          </w:p>
          <w:p w:rsidR="00BA044C" w:rsidRPr="00E26B87" w:rsidRDefault="00BA044C" w:rsidP="00BA044C">
            <w:pPr>
              <w:ind w:firstLine="60"/>
              <w:rPr>
                <w:rFonts w:ascii="Arial" w:hAnsi="Arial" w:cs="Arial"/>
              </w:rPr>
            </w:pPr>
          </w:p>
          <w:p w:rsidR="00BA044C" w:rsidRPr="00E26B87" w:rsidRDefault="00BA044C" w:rsidP="00BA044C">
            <w:pPr>
              <w:rPr>
                <w:rFonts w:ascii="Arial" w:hAnsi="Arial" w:cs="Arial"/>
              </w:rPr>
            </w:pPr>
          </w:p>
          <w:p w:rsidR="00BA044C" w:rsidRPr="00BA044C" w:rsidRDefault="00BA044C" w:rsidP="005F4DA7">
            <w:pPr>
              <w:pStyle w:val="Odstavecseseznamem"/>
              <w:numPr>
                <w:ilvl w:val="0"/>
                <w:numId w:val="216"/>
              </w:numPr>
              <w:rPr>
                <w:rFonts w:ascii="Arial" w:hAnsi="Arial" w:cs="Arial"/>
              </w:rPr>
            </w:pPr>
            <w:r w:rsidRPr="00BA044C">
              <w:rPr>
                <w:rFonts w:ascii="Arial" w:hAnsi="Arial" w:cs="Arial"/>
              </w:rPr>
              <w:t>Seřadí ilustrace podle dějové posloupnosti a vypráví podle nich jednoduchý příběh</w:t>
            </w:r>
          </w:p>
          <w:p w:rsidR="00BA044C" w:rsidRPr="00E26B87" w:rsidRDefault="00BA044C" w:rsidP="00BA044C">
            <w:pPr>
              <w:rPr>
                <w:rFonts w:ascii="Arial" w:hAnsi="Arial" w:cs="Arial"/>
              </w:rPr>
            </w:pPr>
          </w:p>
          <w:p w:rsidR="00BA044C" w:rsidRPr="00BA044C" w:rsidRDefault="00BA044C" w:rsidP="005F4DA7">
            <w:pPr>
              <w:pStyle w:val="Odstavecseseznamem"/>
              <w:numPr>
                <w:ilvl w:val="0"/>
                <w:numId w:val="216"/>
              </w:numPr>
              <w:rPr>
                <w:rFonts w:ascii="Arial" w:hAnsi="Arial" w:cs="Arial"/>
              </w:rPr>
            </w:pPr>
            <w:r w:rsidRPr="00BA044C">
              <w:rPr>
                <w:rFonts w:ascii="Arial" w:hAnsi="Arial" w:cs="Arial"/>
              </w:rPr>
              <w:t>Zvládne popis jednoduchého předmětu nebo osoby podle obrázku</w:t>
            </w:r>
          </w:p>
          <w:p w:rsidR="00BA044C" w:rsidRPr="00E26B87" w:rsidRDefault="00BA044C" w:rsidP="00BA044C">
            <w:pPr>
              <w:rPr>
                <w:rFonts w:ascii="Arial" w:hAnsi="Arial" w:cs="Arial"/>
              </w:rPr>
            </w:pPr>
          </w:p>
          <w:p w:rsidR="00BA044C" w:rsidRPr="00BA044C" w:rsidRDefault="00BA044C" w:rsidP="005F4DA7">
            <w:pPr>
              <w:pStyle w:val="Odstavecseseznamem"/>
              <w:numPr>
                <w:ilvl w:val="0"/>
                <w:numId w:val="216"/>
              </w:numPr>
              <w:rPr>
                <w:rFonts w:ascii="Arial" w:hAnsi="Arial" w:cs="Arial"/>
              </w:rPr>
            </w:pPr>
            <w:r w:rsidRPr="00BA044C">
              <w:rPr>
                <w:rFonts w:ascii="Arial" w:hAnsi="Arial" w:cs="Arial"/>
              </w:rPr>
              <w:t>Zvládá základní hygienické návyky spojené se psaním</w:t>
            </w:r>
          </w:p>
          <w:p w:rsidR="00BA044C" w:rsidRPr="00E26B87" w:rsidRDefault="00BA044C" w:rsidP="00BA044C">
            <w:pPr>
              <w:rPr>
                <w:rFonts w:ascii="Arial" w:hAnsi="Arial" w:cs="Arial"/>
              </w:rPr>
            </w:pPr>
          </w:p>
          <w:p w:rsidR="00BA044C" w:rsidRPr="00BA044C" w:rsidRDefault="00BA044C" w:rsidP="005F4DA7">
            <w:pPr>
              <w:pStyle w:val="Odstavecseseznamem"/>
              <w:numPr>
                <w:ilvl w:val="0"/>
                <w:numId w:val="216"/>
              </w:numPr>
              <w:rPr>
                <w:rFonts w:ascii="Arial" w:hAnsi="Arial" w:cs="Arial"/>
              </w:rPr>
            </w:pPr>
            <w:r w:rsidRPr="00BA044C">
              <w:rPr>
                <w:rFonts w:ascii="Arial" w:hAnsi="Arial" w:cs="Arial"/>
              </w:rPr>
              <w:t>Píše věcně i formálně správně jednoduchá sdělení</w:t>
            </w: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CA16AE" w:rsidP="00BA044C">
            <w:pPr>
              <w:rPr>
                <w:rFonts w:ascii="Arial" w:hAnsi="Arial" w:cs="Arial"/>
                <w:b/>
              </w:rPr>
            </w:pPr>
            <w:r>
              <w:rPr>
                <w:rFonts w:ascii="Arial" w:hAnsi="Arial" w:cs="Arial"/>
                <w:b/>
              </w:rPr>
              <w:t>LITERÁRNÍ VÝCHOVA</w:t>
            </w:r>
          </w:p>
          <w:p w:rsidR="00BA044C" w:rsidRPr="00E26B87" w:rsidRDefault="00BA044C" w:rsidP="00BA044C">
            <w:pPr>
              <w:rPr>
                <w:rFonts w:ascii="Arial" w:hAnsi="Arial" w:cs="Arial"/>
                <w:b/>
              </w:rPr>
            </w:pPr>
          </w:p>
          <w:p w:rsidR="00BA044C" w:rsidRPr="00BA044C" w:rsidRDefault="00BA044C" w:rsidP="005F4DA7">
            <w:pPr>
              <w:pStyle w:val="Odstavecseseznamem"/>
              <w:numPr>
                <w:ilvl w:val="0"/>
                <w:numId w:val="217"/>
              </w:numPr>
              <w:rPr>
                <w:rFonts w:ascii="Arial" w:hAnsi="Arial" w:cs="Arial"/>
              </w:rPr>
            </w:pPr>
            <w:r w:rsidRPr="00BA044C">
              <w:rPr>
                <w:rFonts w:ascii="Arial" w:hAnsi="Arial" w:cs="Arial"/>
              </w:rPr>
              <w:t>Čte a přednáší zpaměti ve vhodném frázování a tempu literární texty přiměřené věku</w:t>
            </w:r>
          </w:p>
          <w:p w:rsidR="00BA044C" w:rsidRPr="00E26B87" w:rsidRDefault="00BA044C" w:rsidP="00BA044C">
            <w:pPr>
              <w:rPr>
                <w:rFonts w:ascii="Arial" w:hAnsi="Arial" w:cs="Arial"/>
              </w:rPr>
            </w:pPr>
          </w:p>
          <w:p w:rsidR="00BA044C" w:rsidRPr="00BA044C" w:rsidRDefault="00BA044C" w:rsidP="005F4DA7">
            <w:pPr>
              <w:pStyle w:val="Odstavecseseznamem"/>
              <w:numPr>
                <w:ilvl w:val="0"/>
                <w:numId w:val="217"/>
              </w:numPr>
              <w:rPr>
                <w:rFonts w:ascii="Arial" w:hAnsi="Arial" w:cs="Arial"/>
              </w:rPr>
            </w:pPr>
            <w:r w:rsidRPr="00BA044C">
              <w:rPr>
                <w:rFonts w:ascii="Arial" w:hAnsi="Arial" w:cs="Arial"/>
              </w:rPr>
              <w:t>Pracuje tvořivě s literárním textem podle pokynů učitele a podle svých schopností</w:t>
            </w:r>
          </w:p>
          <w:p w:rsidR="00BA044C" w:rsidRPr="00E26B87" w:rsidRDefault="00BA044C" w:rsidP="00BA044C">
            <w:pPr>
              <w:rPr>
                <w:rFonts w:ascii="Arial" w:hAnsi="Arial" w:cs="Arial"/>
              </w:rPr>
            </w:pPr>
          </w:p>
          <w:p w:rsidR="00BA044C" w:rsidRPr="00BA044C" w:rsidRDefault="00BA044C" w:rsidP="005F4DA7">
            <w:pPr>
              <w:pStyle w:val="Odstavecseseznamem"/>
              <w:numPr>
                <w:ilvl w:val="0"/>
                <w:numId w:val="217"/>
              </w:numPr>
              <w:rPr>
                <w:rFonts w:ascii="Arial" w:hAnsi="Arial" w:cs="Arial"/>
                <w:b/>
              </w:rPr>
            </w:pPr>
            <w:r w:rsidRPr="00BA044C">
              <w:rPr>
                <w:rFonts w:ascii="Arial" w:hAnsi="Arial" w:cs="Arial"/>
              </w:rPr>
              <w:t>Vyjadřuje své pocity z přečteného textu</w:t>
            </w:r>
          </w:p>
          <w:p w:rsidR="00BA044C" w:rsidRPr="00E26B87" w:rsidRDefault="00BA044C" w:rsidP="00BA044C">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BA044C" w:rsidRPr="00E26B87" w:rsidRDefault="00BA044C" w:rsidP="00BA044C">
            <w:pPr>
              <w:rPr>
                <w:rFonts w:ascii="Arial" w:hAnsi="Arial" w:cs="Arial"/>
              </w:rPr>
            </w:pPr>
          </w:p>
          <w:p w:rsidR="00BA044C" w:rsidRDefault="00BA044C" w:rsidP="00BA044C">
            <w:pPr>
              <w:rPr>
                <w:rFonts w:ascii="Arial" w:hAnsi="Arial" w:cs="Arial"/>
              </w:rPr>
            </w:pPr>
          </w:p>
          <w:p w:rsidR="00BA044C" w:rsidRDefault="00BA044C" w:rsidP="00BA044C">
            <w:pPr>
              <w:rPr>
                <w:rFonts w:ascii="Arial" w:hAnsi="Arial" w:cs="Arial"/>
              </w:rPr>
            </w:pPr>
          </w:p>
          <w:p w:rsidR="00CA16AE" w:rsidRDefault="00CA16AE"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Hláskosloví – rozdělení na samohlásky, souhlásky a dvojhlásky; slabikotvorné r,l; souhlásky znělé a neznělé na konci  slov</w:t>
            </w:r>
          </w:p>
          <w:p w:rsidR="00BA044C" w:rsidRPr="00E26B87" w:rsidRDefault="00BA044C" w:rsidP="00BA044C">
            <w:pPr>
              <w:rPr>
                <w:rFonts w:ascii="Arial" w:hAnsi="Arial" w:cs="Arial"/>
              </w:rPr>
            </w:pPr>
            <w:r w:rsidRPr="00E26B87">
              <w:rPr>
                <w:rFonts w:ascii="Arial" w:hAnsi="Arial" w:cs="Arial"/>
              </w:rPr>
              <w:t>slovo – slabika – hláska – písmeno</w:t>
            </w: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Nauka o slově – slova nadřazená, podřazená, souřadná, slova významem podobná, protikladná</w:t>
            </w: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Věta -druhy vět – věty oznamovací, tázací, rozkazovací, přací, pořádek vět v textu</w:t>
            </w:r>
          </w:p>
          <w:p w:rsidR="00BA044C" w:rsidRPr="00E26B87" w:rsidRDefault="00BA044C" w:rsidP="00BA044C">
            <w:pPr>
              <w:rPr>
                <w:rFonts w:ascii="Arial" w:hAnsi="Arial" w:cs="Arial"/>
              </w:rPr>
            </w:pPr>
          </w:p>
          <w:p w:rsidR="00BA044C" w:rsidRPr="00E26B87" w:rsidRDefault="00BA044C" w:rsidP="00BA044C">
            <w:pPr>
              <w:rPr>
                <w:rFonts w:ascii="Arial" w:hAnsi="Arial" w:cs="Arial"/>
                <w:b/>
              </w:rPr>
            </w:pPr>
          </w:p>
          <w:p w:rsidR="00BA044C" w:rsidRPr="00E26B87" w:rsidRDefault="00BA044C" w:rsidP="00BA044C">
            <w:pPr>
              <w:rPr>
                <w:rFonts w:ascii="Arial" w:hAnsi="Arial" w:cs="Arial"/>
              </w:rPr>
            </w:pPr>
            <w:r w:rsidRPr="00E26B87">
              <w:rPr>
                <w:rFonts w:ascii="Arial" w:hAnsi="Arial" w:cs="Arial"/>
              </w:rPr>
              <w:t>Hlásky a písmena, psaní ú/ů,</w:t>
            </w:r>
          </w:p>
          <w:p w:rsidR="00BA044C" w:rsidRPr="00E26B87" w:rsidRDefault="00BA044C" w:rsidP="00BA044C">
            <w:pPr>
              <w:rPr>
                <w:rFonts w:ascii="Arial" w:hAnsi="Arial" w:cs="Arial"/>
              </w:rPr>
            </w:pPr>
            <w:r w:rsidRPr="00E26B87">
              <w:rPr>
                <w:rFonts w:ascii="Arial" w:hAnsi="Arial" w:cs="Arial"/>
              </w:rPr>
              <w:t>měkké a tvrdé souhlásky                                                                                                     - psaní i,</w:t>
            </w:r>
            <w:r w:rsidR="00CA16AE">
              <w:rPr>
                <w:rFonts w:ascii="Arial" w:hAnsi="Arial" w:cs="Arial"/>
              </w:rPr>
              <w:t xml:space="preserve"> </w:t>
            </w:r>
            <w:r w:rsidRPr="00E26B87">
              <w:rPr>
                <w:rFonts w:ascii="Arial" w:hAnsi="Arial" w:cs="Arial"/>
              </w:rPr>
              <w:t>í</w:t>
            </w:r>
            <w:r w:rsidR="00CA16AE">
              <w:rPr>
                <w:rFonts w:ascii="Arial" w:hAnsi="Arial" w:cs="Arial"/>
              </w:rPr>
              <w:t xml:space="preserve"> </w:t>
            </w:r>
            <w:r w:rsidRPr="00E26B87">
              <w:rPr>
                <w:rFonts w:ascii="Arial" w:hAnsi="Arial" w:cs="Arial"/>
              </w:rPr>
              <w:t>/y,</w:t>
            </w:r>
            <w:r w:rsidR="00CA16AE">
              <w:rPr>
                <w:rFonts w:ascii="Arial" w:hAnsi="Arial" w:cs="Arial"/>
              </w:rPr>
              <w:t xml:space="preserve"> </w:t>
            </w:r>
            <w:r w:rsidRPr="00E26B87">
              <w:rPr>
                <w:rFonts w:ascii="Arial" w:hAnsi="Arial" w:cs="Arial"/>
              </w:rPr>
              <w:t>ý</w:t>
            </w:r>
          </w:p>
          <w:p w:rsidR="00BA044C" w:rsidRPr="00E26B87" w:rsidRDefault="00BA044C" w:rsidP="00BA044C">
            <w:pPr>
              <w:rPr>
                <w:rFonts w:ascii="Arial" w:hAnsi="Arial" w:cs="Arial"/>
                <w:b/>
              </w:rPr>
            </w:pPr>
          </w:p>
          <w:p w:rsidR="00BA044C" w:rsidRPr="00E26B87" w:rsidRDefault="00BA044C" w:rsidP="00BA044C">
            <w:pPr>
              <w:rPr>
                <w:rFonts w:ascii="Arial" w:hAnsi="Arial" w:cs="Arial"/>
                <w:b/>
              </w:rPr>
            </w:pPr>
          </w:p>
          <w:p w:rsidR="00BA044C" w:rsidRPr="00E26B87" w:rsidRDefault="00BA044C" w:rsidP="00BA044C">
            <w:pPr>
              <w:rPr>
                <w:rFonts w:ascii="Arial" w:hAnsi="Arial" w:cs="Arial"/>
              </w:rPr>
            </w:pPr>
            <w:r w:rsidRPr="00E26B87">
              <w:rPr>
                <w:rFonts w:ascii="Arial" w:hAnsi="Arial" w:cs="Arial"/>
              </w:rPr>
              <w:t>Vlastní jména osob a zvířat</w:t>
            </w:r>
          </w:p>
          <w:p w:rsidR="00BA044C" w:rsidRPr="00E26B87" w:rsidRDefault="00BA044C" w:rsidP="00BA044C">
            <w:pPr>
              <w:rPr>
                <w:rFonts w:ascii="Arial" w:hAnsi="Arial" w:cs="Arial"/>
              </w:rPr>
            </w:pPr>
          </w:p>
          <w:p w:rsidR="00BA044C" w:rsidRPr="00E26B87" w:rsidRDefault="00BA044C" w:rsidP="00BA044C">
            <w:pPr>
              <w:rPr>
                <w:rFonts w:ascii="Arial" w:hAnsi="Arial" w:cs="Arial"/>
                <w:b/>
              </w:rPr>
            </w:pPr>
          </w:p>
          <w:p w:rsidR="00BA044C" w:rsidRPr="00E26B87" w:rsidRDefault="00BA044C" w:rsidP="00BA044C">
            <w:pPr>
              <w:rPr>
                <w:rFonts w:ascii="Arial" w:hAnsi="Arial" w:cs="Arial"/>
              </w:rPr>
            </w:pPr>
            <w:r w:rsidRPr="00E26B87">
              <w:rPr>
                <w:rFonts w:ascii="Arial" w:hAnsi="Arial" w:cs="Arial"/>
              </w:rPr>
              <w:t>Slovní druhy</w:t>
            </w: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1B7A8D" w:rsidRDefault="001B7A8D"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Abeceda</w:t>
            </w: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Jednoduchá věta a souvětí</w:t>
            </w:r>
          </w:p>
          <w:p w:rsidR="00BA044C" w:rsidRPr="00E26B87" w:rsidRDefault="00BA044C" w:rsidP="00BA044C">
            <w:pPr>
              <w:rPr>
                <w:rFonts w:ascii="Arial" w:hAnsi="Arial" w:cs="Arial"/>
              </w:rPr>
            </w:pPr>
            <w:r w:rsidRPr="00E26B87">
              <w:rPr>
                <w:rFonts w:ascii="Arial" w:hAnsi="Arial" w:cs="Arial"/>
              </w:rPr>
              <w:t>spojky a jejich funkce, spojovací výrazy</w:t>
            </w: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CA16AE" w:rsidRDefault="00CA16AE"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Komunikační situace: omluva, žádost, vzkaz, zpráva</w:t>
            </w: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Zdvořilostní obraty,</w:t>
            </w:r>
          </w:p>
          <w:p w:rsidR="00BA044C" w:rsidRPr="00E26B87" w:rsidRDefault="00BA044C" w:rsidP="00BA044C">
            <w:pPr>
              <w:rPr>
                <w:rFonts w:ascii="Arial" w:hAnsi="Arial" w:cs="Arial"/>
              </w:rPr>
            </w:pPr>
            <w:r w:rsidRPr="00E26B87">
              <w:rPr>
                <w:rFonts w:ascii="Arial" w:hAnsi="Arial" w:cs="Arial"/>
              </w:rPr>
              <w:t>výběr vhodných komunikačních prostředků a výrazů, rozvíjení znělého hlasu,</w:t>
            </w:r>
          </w:p>
          <w:p w:rsidR="00BA044C" w:rsidRPr="00E26B87" w:rsidRDefault="00BA044C" w:rsidP="00BA044C">
            <w:pPr>
              <w:rPr>
                <w:rFonts w:ascii="Arial" w:hAnsi="Arial" w:cs="Arial"/>
              </w:rPr>
            </w:pPr>
            <w:r w:rsidRPr="00E26B87">
              <w:rPr>
                <w:rFonts w:ascii="Arial" w:hAnsi="Arial" w:cs="Arial"/>
              </w:rPr>
              <w:t>nácvik přiměřeného tempa řeči a správného dýchání</w:t>
            </w: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Vyprávění pohádky, povídky nebo příběhu, spojování obsahu textu s ilustrací</w:t>
            </w:r>
          </w:p>
          <w:p w:rsidR="00BA044C" w:rsidRPr="00E26B87" w:rsidRDefault="00BA044C" w:rsidP="00BA044C">
            <w:pPr>
              <w:rPr>
                <w:rFonts w:ascii="Arial" w:hAnsi="Arial" w:cs="Arial"/>
              </w:rPr>
            </w:pPr>
          </w:p>
          <w:p w:rsidR="00BA044C"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Popis hračky, pohádkové postavy</w:t>
            </w: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Píše věcně i formálně správně jednoduchá sdělení</w:t>
            </w:r>
          </w:p>
          <w:p w:rsidR="00BA044C" w:rsidRPr="00E26B87" w:rsidRDefault="00BA044C" w:rsidP="00BA044C">
            <w:pPr>
              <w:rPr>
                <w:rFonts w:ascii="Arial" w:hAnsi="Arial" w:cs="Arial"/>
              </w:rPr>
            </w:pPr>
            <w:r w:rsidRPr="00E26B87">
              <w:rPr>
                <w:rFonts w:ascii="Arial" w:hAnsi="Arial" w:cs="Arial"/>
              </w:rPr>
              <w:t>Plynulý a úhledný písemný projev</w:t>
            </w: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Krátké texty, pohádky, příběhy, verše pro děti</w:t>
            </w: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Volná reprodukce textu, dramatizace pohádky, povídky nebo básně</w:t>
            </w:r>
          </w:p>
          <w:p w:rsidR="00BA044C" w:rsidRPr="00E26B87" w:rsidRDefault="00BA044C" w:rsidP="00BA044C">
            <w:pPr>
              <w:rPr>
                <w:rFonts w:ascii="Arial" w:hAnsi="Arial" w:cs="Arial"/>
              </w:rPr>
            </w:pPr>
            <w:r w:rsidRPr="00E26B87">
              <w:rPr>
                <w:rFonts w:ascii="Arial" w:hAnsi="Arial" w:cs="Arial"/>
              </w:rPr>
              <w:t>Četba s porozuměním</w:t>
            </w:r>
          </w:p>
          <w:p w:rsidR="00BA044C" w:rsidRPr="00E26B87" w:rsidRDefault="00BA044C" w:rsidP="00BA044C">
            <w:pPr>
              <w:rPr>
                <w:rFonts w:ascii="Arial" w:hAnsi="Arial" w:cs="Arial"/>
              </w:rPr>
            </w:pPr>
            <w:r w:rsidRPr="00E26B87">
              <w:rPr>
                <w:rFonts w:ascii="Arial" w:hAnsi="Arial" w:cs="Arial"/>
              </w:rPr>
              <w:t>líčení atmosféry příběhu</w:t>
            </w:r>
          </w:p>
          <w:p w:rsidR="00BA044C" w:rsidRPr="00E26B87" w:rsidRDefault="00BA044C" w:rsidP="00BA044C">
            <w:pPr>
              <w:rPr>
                <w:rFonts w:ascii="Arial" w:hAnsi="Arial" w:cs="Arial"/>
              </w:rPr>
            </w:pPr>
          </w:p>
          <w:p w:rsidR="00BA044C" w:rsidRPr="00E26B87" w:rsidRDefault="00BA044C" w:rsidP="00BA044C">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BA044C" w:rsidRPr="00E26B87" w:rsidRDefault="00BA044C" w:rsidP="00BA044C">
            <w:pPr>
              <w:rPr>
                <w:rFonts w:ascii="Arial" w:hAnsi="Arial" w:cs="Arial"/>
              </w:rPr>
            </w:pPr>
          </w:p>
          <w:p w:rsidR="00BA044C" w:rsidRDefault="00BA044C" w:rsidP="00BA044C">
            <w:pPr>
              <w:rPr>
                <w:rFonts w:ascii="Arial" w:hAnsi="Arial" w:cs="Arial"/>
              </w:rPr>
            </w:pPr>
          </w:p>
          <w:p w:rsidR="00BA044C"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Dram. výchova</w:t>
            </w: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Výtvarná výchova</w:t>
            </w: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Prvouka</w:t>
            </w: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Matematika</w:t>
            </w:r>
          </w:p>
          <w:p w:rsidR="00BA044C" w:rsidRPr="00E26B87" w:rsidRDefault="00BA044C" w:rsidP="00BA044C">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BA044C" w:rsidRPr="00E26B87" w:rsidRDefault="00BA044C" w:rsidP="00BA044C">
            <w:pPr>
              <w:rPr>
                <w:rFonts w:ascii="Arial" w:hAnsi="Arial" w:cs="Arial"/>
                <w:b/>
              </w:rPr>
            </w:pPr>
          </w:p>
          <w:p w:rsidR="00BA044C" w:rsidRDefault="00BA044C" w:rsidP="00BA044C">
            <w:pPr>
              <w:rPr>
                <w:rFonts w:ascii="Arial" w:hAnsi="Arial" w:cs="Arial"/>
              </w:rPr>
            </w:pPr>
          </w:p>
          <w:p w:rsidR="00BA044C"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OSV</w:t>
            </w:r>
          </w:p>
          <w:p w:rsidR="00BA044C" w:rsidRPr="00E26B87" w:rsidRDefault="00BA044C" w:rsidP="00BA044C">
            <w:pPr>
              <w:rPr>
                <w:rFonts w:ascii="Arial" w:hAnsi="Arial" w:cs="Arial"/>
              </w:rPr>
            </w:pPr>
            <w:r w:rsidRPr="00E26B87">
              <w:rPr>
                <w:rFonts w:ascii="Arial" w:hAnsi="Arial" w:cs="Arial"/>
              </w:rPr>
              <w:t xml:space="preserve"> – osobnostní rozvoj: rozvoj schopností poznávání, sebepoznání a sebepojetí, kreativita</w:t>
            </w:r>
          </w:p>
          <w:p w:rsidR="00BA044C" w:rsidRPr="00E26B87" w:rsidRDefault="00BA044C" w:rsidP="00BA044C">
            <w:pPr>
              <w:rPr>
                <w:rFonts w:ascii="Arial" w:hAnsi="Arial" w:cs="Arial"/>
              </w:rPr>
            </w:pPr>
            <w:r w:rsidRPr="00E26B87">
              <w:rPr>
                <w:rFonts w:ascii="Arial" w:hAnsi="Arial" w:cs="Arial"/>
              </w:rPr>
              <w:t>-sociální rozvoj: poznávání lidí,</w:t>
            </w:r>
          </w:p>
          <w:p w:rsidR="00BA044C" w:rsidRPr="00E26B87" w:rsidRDefault="00BA044C" w:rsidP="00BA044C">
            <w:pPr>
              <w:rPr>
                <w:rFonts w:ascii="Arial" w:hAnsi="Arial" w:cs="Arial"/>
              </w:rPr>
            </w:pPr>
            <w:r w:rsidRPr="00E26B87">
              <w:rPr>
                <w:rFonts w:ascii="Arial" w:hAnsi="Arial" w:cs="Arial"/>
              </w:rPr>
              <w:t xml:space="preserve">mezilidské vztahy, komunikace, </w:t>
            </w: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VDO</w:t>
            </w:r>
          </w:p>
          <w:p w:rsidR="00BA044C" w:rsidRPr="00E26B87" w:rsidRDefault="00BA044C" w:rsidP="00BA044C">
            <w:pPr>
              <w:rPr>
                <w:rFonts w:ascii="Arial" w:hAnsi="Arial" w:cs="Arial"/>
              </w:rPr>
            </w:pPr>
            <w:r w:rsidRPr="00E26B87">
              <w:rPr>
                <w:rFonts w:ascii="Arial" w:hAnsi="Arial" w:cs="Arial"/>
              </w:rPr>
              <w:t>-Občan, občanská společnost a stát</w:t>
            </w: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VMEGS</w:t>
            </w:r>
          </w:p>
          <w:p w:rsidR="00BA044C" w:rsidRPr="00E26B87" w:rsidRDefault="00BA044C" w:rsidP="00BA044C">
            <w:pPr>
              <w:rPr>
                <w:rFonts w:ascii="Arial" w:hAnsi="Arial" w:cs="Arial"/>
              </w:rPr>
            </w:pPr>
            <w:r w:rsidRPr="00E26B87">
              <w:rPr>
                <w:rFonts w:ascii="Arial" w:hAnsi="Arial" w:cs="Arial"/>
              </w:rPr>
              <w:t>- Evropa a svět nás zajímá(život dětí v jiných zemích, lidová slovesnost, zvyky a tradice jiných národů)</w:t>
            </w:r>
          </w:p>
          <w:p w:rsidR="00BA044C" w:rsidRPr="00E26B87" w:rsidRDefault="00BA044C" w:rsidP="00BA044C">
            <w:pPr>
              <w:rPr>
                <w:rFonts w:ascii="Arial" w:hAnsi="Arial" w:cs="Arial"/>
              </w:rPr>
            </w:pPr>
          </w:p>
          <w:p w:rsidR="00BA044C" w:rsidRPr="00E26B87" w:rsidRDefault="00E8099C" w:rsidP="00BA044C">
            <w:pPr>
              <w:rPr>
                <w:rFonts w:ascii="Arial" w:hAnsi="Arial" w:cs="Arial"/>
              </w:rPr>
            </w:pPr>
            <w:r>
              <w:rPr>
                <w:rFonts w:ascii="Arial" w:hAnsi="Arial" w:cs="Arial"/>
              </w:rPr>
              <w:t>MK</w:t>
            </w:r>
            <w:r w:rsidR="00BA044C" w:rsidRPr="00E26B87">
              <w:rPr>
                <w:rFonts w:ascii="Arial" w:hAnsi="Arial" w:cs="Arial"/>
              </w:rPr>
              <w:t>V</w:t>
            </w:r>
          </w:p>
          <w:p w:rsidR="00BA044C" w:rsidRPr="00E26B87" w:rsidRDefault="00BA044C" w:rsidP="00BA044C">
            <w:pPr>
              <w:rPr>
                <w:rFonts w:ascii="Arial" w:hAnsi="Arial" w:cs="Arial"/>
              </w:rPr>
            </w:pPr>
            <w:r w:rsidRPr="00E26B87">
              <w:rPr>
                <w:rFonts w:ascii="Arial" w:hAnsi="Arial" w:cs="Arial"/>
              </w:rPr>
              <w:t>- Lidské vztahy</w:t>
            </w:r>
          </w:p>
          <w:p w:rsidR="00BA044C" w:rsidRPr="00E26B87" w:rsidRDefault="00BA044C" w:rsidP="00BA044C">
            <w:pPr>
              <w:rPr>
                <w:rFonts w:ascii="Arial" w:hAnsi="Arial" w:cs="Arial"/>
              </w:rPr>
            </w:pPr>
            <w:r w:rsidRPr="00E26B87">
              <w:rPr>
                <w:rFonts w:ascii="Arial" w:hAnsi="Arial" w:cs="Arial"/>
              </w:rPr>
              <w:t>- Kulturní diference</w:t>
            </w:r>
          </w:p>
          <w:p w:rsidR="00BA044C" w:rsidRPr="00E26B87" w:rsidRDefault="00BA044C" w:rsidP="00BA044C">
            <w:pPr>
              <w:rPr>
                <w:rFonts w:ascii="Arial" w:hAnsi="Arial" w:cs="Arial"/>
              </w:rPr>
            </w:pPr>
            <w:r w:rsidRPr="00E26B87">
              <w:rPr>
                <w:rFonts w:ascii="Arial" w:hAnsi="Arial" w:cs="Arial"/>
              </w:rPr>
              <w:t>- Etnický původ</w:t>
            </w:r>
          </w:p>
          <w:p w:rsidR="00BA044C" w:rsidRPr="00E26B87" w:rsidRDefault="00BA044C" w:rsidP="00BA044C">
            <w:pPr>
              <w:rPr>
                <w:rFonts w:ascii="Arial" w:hAnsi="Arial" w:cs="Arial"/>
              </w:rPr>
            </w:pPr>
          </w:p>
          <w:p w:rsidR="00BA044C" w:rsidRPr="00E26B87" w:rsidRDefault="00BA044C" w:rsidP="00BA044C">
            <w:pPr>
              <w:rPr>
                <w:rFonts w:ascii="Arial" w:hAnsi="Arial" w:cs="Arial"/>
              </w:rPr>
            </w:pPr>
          </w:p>
          <w:p w:rsidR="00BA044C" w:rsidRPr="00E26B87" w:rsidRDefault="00BA044C" w:rsidP="00BA044C">
            <w:pPr>
              <w:rPr>
                <w:rFonts w:ascii="Arial" w:hAnsi="Arial" w:cs="Arial"/>
              </w:rPr>
            </w:pPr>
            <w:r w:rsidRPr="00E26B87">
              <w:rPr>
                <w:rFonts w:ascii="Arial" w:hAnsi="Arial" w:cs="Arial"/>
              </w:rPr>
              <w:t>EV</w:t>
            </w:r>
          </w:p>
          <w:p w:rsidR="00BA044C" w:rsidRPr="00E26B87" w:rsidRDefault="00BA044C" w:rsidP="00BA044C">
            <w:pPr>
              <w:rPr>
                <w:rFonts w:ascii="Arial" w:hAnsi="Arial" w:cs="Arial"/>
              </w:rPr>
            </w:pPr>
            <w:r w:rsidRPr="00E26B87">
              <w:rPr>
                <w:rFonts w:ascii="Arial" w:hAnsi="Arial" w:cs="Arial"/>
              </w:rPr>
              <w:t>- Lidské aktivity a problémy život. prostředí</w:t>
            </w:r>
          </w:p>
          <w:p w:rsidR="00BA044C" w:rsidRPr="00E26B87" w:rsidRDefault="00BA044C" w:rsidP="00BA044C">
            <w:pPr>
              <w:rPr>
                <w:rFonts w:ascii="Arial" w:hAnsi="Arial" w:cs="Arial"/>
              </w:rPr>
            </w:pPr>
            <w:r w:rsidRPr="00E26B87">
              <w:rPr>
                <w:rFonts w:ascii="Arial" w:hAnsi="Arial" w:cs="Arial"/>
              </w:rPr>
              <w:t>- Vztah člověka k prostředí</w:t>
            </w:r>
          </w:p>
          <w:p w:rsidR="00BA044C" w:rsidRPr="00E26B87" w:rsidRDefault="00BA044C" w:rsidP="00BA044C">
            <w:pPr>
              <w:rPr>
                <w:rFonts w:ascii="Arial" w:hAnsi="Arial" w:cs="Arial"/>
              </w:rPr>
            </w:pPr>
          </w:p>
          <w:p w:rsidR="00BA044C" w:rsidRPr="00E26B87" w:rsidRDefault="00C20047" w:rsidP="00BA044C">
            <w:pPr>
              <w:rPr>
                <w:rFonts w:ascii="Arial" w:hAnsi="Arial" w:cs="Arial"/>
              </w:rPr>
            </w:pPr>
            <w:r>
              <w:rPr>
                <w:rFonts w:ascii="Arial" w:hAnsi="Arial" w:cs="Arial"/>
              </w:rPr>
              <w:t>M</w:t>
            </w:r>
            <w:r w:rsidR="00BA044C" w:rsidRPr="00E26B87">
              <w:rPr>
                <w:rFonts w:ascii="Arial" w:hAnsi="Arial" w:cs="Arial"/>
              </w:rPr>
              <w:t>V</w:t>
            </w:r>
          </w:p>
          <w:p w:rsidR="00BA044C" w:rsidRPr="00E26B87" w:rsidRDefault="00BA044C" w:rsidP="00BA044C">
            <w:pPr>
              <w:rPr>
                <w:rFonts w:ascii="Arial" w:hAnsi="Arial" w:cs="Arial"/>
              </w:rPr>
            </w:pPr>
            <w:r w:rsidRPr="00E26B87">
              <w:rPr>
                <w:rFonts w:ascii="Arial" w:hAnsi="Arial" w:cs="Arial"/>
              </w:rPr>
              <w:t>- Fungování a vliv médií ve společnosti (televize, divadelní představení, film)</w:t>
            </w:r>
          </w:p>
        </w:tc>
      </w:tr>
    </w:tbl>
    <w:p w:rsidR="00B31522" w:rsidRDefault="00B31522"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Default="00DE2D37" w:rsidP="005E222E">
      <w:pPr>
        <w:rPr>
          <w:rFonts w:ascii="Arial" w:hAnsi="Arial" w:cs="Arial"/>
          <w:b/>
          <w:sz w:val="24"/>
          <w:szCs w:val="24"/>
        </w:rPr>
      </w:pPr>
    </w:p>
    <w:p w:rsidR="00DE2D37" w:rsidRPr="005E222E" w:rsidRDefault="00DE2D37" w:rsidP="005E222E">
      <w:pPr>
        <w:rPr>
          <w:rFonts w:ascii="Arial" w:hAnsi="Arial" w:cs="Arial"/>
          <w:b/>
          <w:sz w:val="24"/>
          <w:szCs w:val="24"/>
        </w:rPr>
      </w:pPr>
    </w:p>
    <w:p w:rsidR="005E222E" w:rsidRPr="00E26B87" w:rsidRDefault="005E222E" w:rsidP="005E222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969"/>
        <w:gridCol w:w="2835"/>
        <w:gridCol w:w="2836"/>
      </w:tblGrid>
      <w:tr w:rsidR="0086471D" w:rsidRPr="00E26B87" w:rsidTr="003346AA">
        <w:trPr>
          <w:trHeight w:val="1126"/>
        </w:trPr>
        <w:tc>
          <w:tcPr>
            <w:tcW w:w="13609" w:type="dxa"/>
            <w:gridSpan w:val="4"/>
            <w:tcBorders>
              <w:top w:val="single" w:sz="4" w:space="0" w:color="auto"/>
              <w:left w:val="single" w:sz="4" w:space="0" w:color="auto"/>
              <w:bottom w:val="single" w:sz="4" w:space="0" w:color="auto"/>
              <w:right w:val="single" w:sz="4" w:space="0" w:color="auto"/>
            </w:tcBorders>
          </w:tcPr>
          <w:p w:rsidR="0086471D" w:rsidRDefault="0086471D" w:rsidP="00DD34BC">
            <w:pPr>
              <w:jc w:val="center"/>
              <w:rPr>
                <w:rFonts w:ascii="Arial" w:hAnsi="Arial" w:cs="Arial"/>
                <w:b/>
                <w:sz w:val="24"/>
                <w:szCs w:val="24"/>
              </w:rPr>
            </w:pPr>
          </w:p>
          <w:p w:rsidR="0086471D" w:rsidRPr="00CB6AE4" w:rsidRDefault="0086471D" w:rsidP="00DD34BC">
            <w:pPr>
              <w:jc w:val="center"/>
              <w:rPr>
                <w:rFonts w:ascii="Arial" w:hAnsi="Arial" w:cs="Arial"/>
                <w:b/>
                <w:sz w:val="36"/>
                <w:szCs w:val="36"/>
              </w:rPr>
            </w:pPr>
            <w:r w:rsidRPr="00CB6AE4">
              <w:rPr>
                <w:rFonts w:ascii="Arial" w:hAnsi="Arial" w:cs="Arial"/>
                <w:b/>
                <w:sz w:val="36"/>
                <w:szCs w:val="36"/>
              </w:rPr>
              <w:t>Český jazyk – 3.ročník</w:t>
            </w:r>
          </w:p>
        </w:tc>
      </w:tr>
      <w:tr w:rsidR="0086471D" w:rsidRPr="0086471D" w:rsidTr="00CA16AE">
        <w:trPr>
          <w:trHeight w:val="710"/>
        </w:trPr>
        <w:tc>
          <w:tcPr>
            <w:tcW w:w="3969" w:type="dxa"/>
            <w:tcBorders>
              <w:top w:val="single" w:sz="4" w:space="0" w:color="auto"/>
              <w:left w:val="single" w:sz="4" w:space="0" w:color="auto"/>
              <w:bottom w:val="single" w:sz="4" w:space="0" w:color="auto"/>
              <w:right w:val="single" w:sz="4" w:space="0" w:color="auto"/>
            </w:tcBorders>
          </w:tcPr>
          <w:p w:rsidR="0086471D" w:rsidRPr="0086471D" w:rsidRDefault="0086471D" w:rsidP="003346AA">
            <w:pPr>
              <w:ind w:left="-108" w:right="-108"/>
              <w:rPr>
                <w:rFonts w:ascii="Arial" w:hAnsi="Arial" w:cs="Arial"/>
                <w:b/>
              </w:rPr>
            </w:pPr>
          </w:p>
          <w:p w:rsidR="0086471D" w:rsidRPr="0086471D" w:rsidRDefault="0086471D" w:rsidP="00DD34BC">
            <w:pPr>
              <w:rPr>
                <w:rFonts w:ascii="Arial" w:hAnsi="Arial" w:cs="Arial"/>
                <w:b/>
              </w:rPr>
            </w:pPr>
            <w:r w:rsidRPr="0086471D">
              <w:rPr>
                <w:rFonts w:ascii="Arial" w:hAnsi="Arial" w:cs="Arial"/>
                <w:b/>
              </w:rPr>
              <w:t>Výstupy</w:t>
            </w:r>
          </w:p>
          <w:p w:rsidR="0086471D" w:rsidRPr="0086471D" w:rsidRDefault="0086471D" w:rsidP="00DD34BC">
            <w:pP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86471D" w:rsidRPr="0086471D" w:rsidRDefault="0086471D" w:rsidP="00DD34BC">
            <w:pPr>
              <w:rPr>
                <w:rFonts w:ascii="Arial" w:hAnsi="Arial" w:cs="Arial"/>
                <w:b/>
              </w:rPr>
            </w:pPr>
          </w:p>
          <w:p w:rsidR="003346AA" w:rsidRPr="0086471D" w:rsidRDefault="00CA16AE" w:rsidP="00DD34BC">
            <w:pPr>
              <w:rPr>
                <w:rFonts w:ascii="Arial" w:hAnsi="Arial" w:cs="Arial"/>
                <w:b/>
              </w:rPr>
            </w:pPr>
            <w:r>
              <w:rPr>
                <w:rFonts w:ascii="Arial" w:hAnsi="Arial" w:cs="Arial"/>
                <w:b/>
              </w:rPr>
              <w:t>Učivo</w:t>
            </w:r>
          </w:p>
        </w:tc>
        <w:tc>
          <w:tcPr>
            <w:tcW w:w="2835" w:type="dxa"/>
            <w:tcBorders>
              <w:top w:val="single" w:sz="4" w:space="0" w:color="auto"/>
              <w:left w:val="single" w:sz="4" w:space="0" w:color="auto"/>
              <w:bottom w:val="single" w:sz="4" w:space="0" w:color="auto"/>
              <w:right w:val="single" w:sz="4" w:space="0" w:color="auto"/>
            </w:tcBorders>
          </w:tcPr>
          <w:p w:rsidR="0086471D" w:rsidRPr="0086471D" w:rsidRDefault="0086471D" w:rsidP="00DD34BC">
            <w:pPr>
              <w:rPr>
                <w:rFonts w:ascii="Arial" w:hAnsi="Arial" w:cs="Arial"/>
                <w:b/>
              </w:rPr>
            </w:pPr>
          </w:p>
          <w:p w:rsidR="0086471D" w:rsidRPr="0086471D" w:rsidRDefault="00EB05A3" w:rsidP="00DD34BC">
            <w:pPr>
              <w:rPr>
                <w:rFonts w:ascii="Arial" w:hAnsi="Arial" w:cs="Arial"/>
                <w:b/>
              </w:rPr>
            </w:pPr>
            <w:r>
              <w:rPr>
                <w:rFonts w:ascii="Arial" w:hAnsi="Arial" w:cs="Arial"/>
                <w:b/>
              </w:rPr>
              <w:t>M</w:t>
            </w:r>
            <w:r w:rsidR="0086471D" w:rsidRPr="0086471D">
              <w:rPr>
                <w:rFonts w:ascii="Arial" w:hAnsi="Arial" w:cs="Arial"/>
                <w:b/>
              </w:rPr>
              <w:t>ezipředmětové vztahy</w:t>
            </w:r>
          </w:p>
          <w:p w:rsidR="0086471D" w:rsidRPr="0086471D" w:rsidRDefault="0086471D" w:rsidP="00DD34BC">
            <w:pPr>
              <w:rPr>
                <w:rFonts w:ascii="Arial" w:hAnsi="Arial" w:cs="Arial"/>
                <w:b/>
              </w:rPr>
            </w:pPr>
          </w:p>
        </w:tc>
        <w:tc>
          <w:tcPr>
            <w:tcW w:w="2836" w:type="dxa"/>
            <w:tcBorders>
              <w:top w:val="single" w:sz="4" w:space="0" w:color="auto"/>
              <w:left w:val="single" w:sz="4" w:space="0" w:color="auto"/>
              <w:bottom w:val="single" w:sz="4" w:space="0" w:color="auto"/>
              <w:right w:val="single" w:sz="4" w:space="0" w:color="auto"/>
            </w:tcBorders>
          </w:tcPr>
          <w:p w:rsidR="0086471D" w:rsidRPr="0086471D" w:rsidRDefault="0086471D" w:rsidP="00DD34BC">
            <w:pPr>
              <w:rPr>
                <w:rFonts w:ascii="Arial" w:hAnsi="Arial" w:cs="Arial"/>
                <w:b/>
              </w:rPr>
            </w:pPr>
          </w:p>
          <w:p w:rsidR="0086471D" w:rsidRPr="0086471D" w:rsidRDefault="0086471D" w:rsidP="00DD34BC">
            <w:pPr>
              <w:rPr>
                <w:rFonts w:ascii="Arial" w:hAnsi="Arial" w:cs="Arial"/>
                <w:b/>
              </w:rPr>
            </w:pPr>
            <w:r w:rsidRPr="0086471D">
              <w:rPr>
                <w:rFonts w:ascii="Arial" w:hAnsi="Arial" w:cs="Arial"/>
                <w:b/>
              </w:rPr>
              <w:t>Průřezová témata</w:t>
            </w:r>
          </w:p>
          <w:p w:rsidR="0086471D" w:rsidRPr="0086471D" w:rsidRDefault="0086471D" w:rsidP="00DD34BC">
            <w:pPr>
              <w:rPr>
                <w:rFonts w:ascii="Arial" w:hAnsi="Arial" w:cs="Arial"/>
                <w:b/>
              </w:rPr>
            </w:pPr>
          </w:p>
        </w:tc>
      </w:tr>
      <w:tr w:rsidR="0086471D" w:rsidRPr="00E26B87" w:rsidTr="00E245AA">
        <w:trPr>
          <w:trHeight w:val="77"/>
        </w:trPr>
        <w:tc>
          <w:tcPr>
            <w:tcW w:w="3969" w:type="dxa"/>
            <w:tcBorders>
              <w:top w:val="single" w:sz="4" w:space="0" w:color="auto"/>
              <w:left w:val="single" w:sz="4" w:space="0" w:color="auto"/>
              <w:bottom w:val="single" w:sz="4" w:space="0" w:color="auto"/>
              <w:right w:val="single" w:sz="4" w:space="0" w:color="auto"/>
            </w:tcBorders>
          </w:tcPr>
          <w:p w:rsidR="00E245AA" w:rsidRDefault="00E245AA" w:rsidP="00DD34BC">
            <w:pPr>
              <w:rPr>
                <w:rFonts w:ascii="Arial" w:hAnsi="Arial" w:cs="Arial"/>
                <w:b/>
              </w:rPr>
            </w:pPr>
          </w:p>
          <w:p w:rsidR="0086471D" w:rsidRDefault="00CA16AE" w:rsidP="00DD34BC">
            <w:pPr>
              <w:rPr>
                <w:rFonts w:ascii="Arial" w:hAnsi="Arial" w:cs="Arial"/>
                <w:b/>
              </w:rPr>
            </w:pPr>
            <w:r>
              <w:rPr>
                <w:rFonts w:ascii="Arial" w:hAnsi="Arial" w:cs="Arial"/>
                <w:b/>
              </w:rPr>
              <w:t>JAZYKOVÁ VÝCHOVA</w:t>
            </w:r>
          </w:p>
          <w:p w:rsidR="00E245AA" w:rsidRDefault="00E245AA" w:rsidP="00DD34BC">
            <w:pPr>
              <w:rPr>
                <w:rFonts w:ascii="Arial" w:hAnsi="Arial" w:cs="Arial"/>
              </w:rPr>
            </w:pPr>
          </w:p>
          <w:p w:rsidR="0086471D" w:rsidRPr="00E245AA" w:rsidRDefault="00E245AA" w:rsidP="00DD34BC">
            <w:pPr>
              <w:rPr>
                <w:rFonts w:ascii="Arial" w:hAnsi="Arial" w:cs="Arial"/>
              </w:rPr>
            </w:pPr>
            <w:r w:rsidRPr="00E245AA">
              <w:rPr>
                <w:rFonts w:ascii="Arial" w:hAnsi="Arial" w:cs="Arial"/>
              </w:rPr>
              <w:t>Žák:</w:t>
            </w:r>
          </w:p>
          <w:p w:rsidR="0086471D" w:rsidRPr="00E245AA" w:rsidRDefault="00E245AA" w:rsidP="005F4DA7">
            <w:pPr>
              <w:pStyle w:val="Odstavecseseznamem"/>
              <w:numPr>
                <w:ilvl w:val="0"/>
                <w:numId w:val="335"/>
              </w:numPr>
              <w:rPr>
                <w:rFonts w:ascii="Arial" w:hAnsi="Arial" w:cs="Arial"/>
                <w:caps/>
              </w:rPr>
            </w:pPr>
            <w:r w:rsidRPr="00E245AA">
              <w:rPr>
                <w:rFonts w:ascii="Arial" w:hAnsi="Arial" w:cs="Arial"/>
              </w:rPr>
              <w:t>P</w:t>
            </w:r>
            <w:r>
              <w:rPr>
                <w:rFonts w:ascii="Arial" w:hAnsi="Arial" w:cs="Arial"/>
              </w:rPr>
              <w:t xml:space="preserve">orovnává </w:t>
            </w:r>
            <w:r w:rsidR="0086471D" w:rsidRPr="00E245AA">
              <w:rPr>
                <w:rFonts w:ascii="Arial" w:hAnsi="Arial" w:cs="Arial"/>
              </w:rPr>
              <w:t xml:space="preserve"> významy slov, tvoření slov protikladných a souznač</w:t>
            </w:r>
            <w:r>
              <w:rPr>
                <w:rFonts w:ascii="Arial" w:hAnsi="Arial" w:cs="Arial"/>
              </w:rPr>
              <w:t xml:space="preserve">ných-rozlišuje zvukovou a graf. </w:t>
            </w:r>
            <w:r w:rsidR="0086471D" w:rsidRPr="00E245AA">
              <w:rPr>
                <w:rFonts w:ascii="Arial" w:hAnsi="Arial" w:cs="Arial"/>
              </w:rPr>
              <w:t>stavbu slova, člení slova na hlásky, ovládá v písemném projevu dělení slov na konci řádku,</w:t>
            </w:r>
            <w:r w:rsidRPr="00E245AA">
              <w:rPr>
                <w:rFonts w:ascii="Arial" w:hAnsi="Arial" w:cs="Arial"/>
              </w:rPr>
              <w:t xml:space="preserve"> </w:t>
            </w:r>
            <w:r w:rsidR="0086471D" w:rsidRPr="00E245AA">
              <w:rPr>
                <w:rFonts w:ascii="Arial" w:hAnsi="Arial" w:cs="Arial"/>
              </w:rPr>
              <w:t xml:space="preserve">píše správně slova se skupinami bě, </w:t>
            </w:r>
            <w:r w:rsidRPr="00E245AA">
              <w:rPr>
                <w:rFonts w:ascii="Arial" w:hAnsi="Arial" w:cs="Arial"/>
              </w:rPr>
              <w:t xml:space="preserve"> </w:t>
            </w:r>
            <w:r w:rsidR="0086471D" w:rsidRPr="00E245AA">
              <w:rPr>
                <w:rFonts w:ascii="Arial" w:hAnsi="Arial" w:cs="Arial"/>
              </w:rPr>
              <w:t xml:space="preserve">pě, </w:t>
            </w:r>
            <w:r w:rsidRPr="00E245AA">
              <w:rPr>
                <w:rFonts w:ascii="Arial" w:hAnsi="Arial" w:cs="Arial"/>
              </w:rPr>
              <w:t xml:space="preserve"> </w:t>
            </w:r>
            <w:r w:rsidR="0086471D" w:rsidRPr="00E245AA">
              <w:rPr>
                <w:rFonts w:ascii="Arial" w:hAnsi="Arial" w:cs="Arial"/>
              </w:rPr>
              <w:t>vě, mě</w:t>
            </w:r>
          </w:p>
          <w:p w:rsidR="0086471D" w:rsidRPr="00E26B87" w:rsidRDefault="0086471D" w:rsidP="00DD34BC">
            <w:pPr>
              <w:rPr>
                <w:rFonts w:ascii="Arial" w:hAnsi="Arial" w:cs="Arial"/>
              </w:rPr>
            </w:pPr>
            <w:r w:rsidRPr="00E26B87">
              <w:rPr>
                <w:rFonts w:ascii="Arial" w:hAnsi="Arial" w:cs="Arial"/>
                <w:caps/>
              </w:rPr>
              <w:t xml:space="preserve"> </w:t>
            </w:r>
            <w:r w:rsidR="001B7A8D">
              <w:rPr>
                <w:rFonts w:ascii="Arial" w:hAnsi="Arial" w:cs="Arial"/>
                <w:caps/>
              </w:rPr>
              <w:t xml:space="preserve">           </w:t>
            </w:r>
            <w:r w:rsidRPr="00E26B87">
              <w:rPr>
                <w:rFonts w:ascii="Arial" w:hAnsi="Arial" w:cs="Arial"/>
                <w:caps/>
              </w:rPr>
              <w:t>(</w:t>
            </w:r>
            <w:r w:rsidR="00E245AA">
              <w:rPr>
                <w:rFonts w:ascii="Arial" w:hAnsi="Arial" w:cs="Arial"/>
              </w:rPr>
              <w:t xml:space="preserve">mimo morfolog. šev </w:t>
            </w:r>
            <w:r w:rsidRPr="00E26B87">
              <w:rPr>
                <w:rFonts w:ascii="Arial" w:hAnsi="Arial" w:cs="Arial"/>
              </w:rPr>
              <w:t>)</w:t>
            </w:r>
          </w:p>
          <w:p w:rsidR="0086471D" w:rsidRPr="001B7A8D" w:rsidRDefault="0086471D" w:rsidP="005F4DA7">
            <w:pPr>
              <w:pStyle w:val="Odstavecseseznamem"/>
              <w:numPr>
                <w:ilvl w:val="0"/>
                <w:numId w:val="218"/>
              </w:numPr>
              <w:rPr>
                <w:rFonts w:ascii="Arial" w:hAnsi="Arial" w:cs="Arial"/>
              </w:rPr>
            </w:pPr>
            <w:r w:rsidRPr="001B7A8D">
              <w:rPr>
                <w:rFonts w:ascii="Arial" w:hAnsi="Arial" w:cs="Arial"/>
              </w:rPr>
              <w:t>Píše správně souhlásky znělé a neznělé uprostřed slova</w:t>
            </w:r>
          </w:p>
          <w:p w:rsidR="0086471D" w:rsidRPr="00E26B87" w:rsidRDefault="0086471D" w:rsidP="00DD34BC">
            <w:pPr>
              <w:rPr>
                <w:rFonts w:ascii="Arial" w:hAnsi="Arial" w:cs="Arial"/>
              </w:rPr>
            </w:pPr>
          </w:p>
          <w:p w:rsidR="0086471D" w:rsidRPr="001B7A8D" w:rsidRDefault="00E245AA" w:rsidP="005F4DA7">
            <w:pPr>
              <w:pStyle w:val="Odstavecseseznamem"/>
              <w:numPr>
                <w:ilvl w:val="0"/>
                <w:numId w:val="219"/>
              </w:numPr>
              <w:rPr>
                <w:rFonts w:ascii="Arial" w:hAnsi="Arial" w:cs="Arial"/>
              </w:rPr>
            </w:pPr>
            <w:r>
              <w:rPr>
                <w:rFonts w:ascii="Arial" w:hAnsi="Arial" w:cs="Arial"/>
              </w:rPr>
              <w:t xml:space="preserve">Odůvodňuje a píše </w:t>
            </w:r>
            <w:r w:rsidR="0086471D" w:rsidRPr="001B7A8D">
              <w:rPr>
                <w:rFonts w:ascii="Arial" w:hAnsi="Arial" w:cs="Arial"/>
              </w:rPr>
              <w:t>správně: i,</w:t>
            </w:r>
            <w:r>
              <w:rPr>
                <w:rFonts w:ascii="Arial" w:hAnsi="Arial" w:cs="Arial"/>
              </w:rPr>
              <w:t xml:space="preserve"> </w:t>
            </w:r>
            <w:r w:rsidR="0086471D" w:rsidRPr="001B7A8D">
              <w:rPr>
                <w:rFonts w:ascii="Arial" w:hAnsi="Arial" w:cs="Arial"/>
              </w:rPr>
              <w:t>í / y,</w:t>
            </w:r>
            <w:r>
              <w:rPr>
                <w:rFonts w:ascii="Arial" w:hAnsi="Arial" w:cs="Arial"/>
              </w:rPr>
              <w:t xml:space="preserve"> </w:t>
            </w:r>
            <w:r w:rsidR="0086471D" w:rsidRPr="001B7A8D">
              <w:rPr>
                <w:rFonts w:ascii="Arial" w:hAnsi="Arial" w:cs="Arial"/>
              </w:rPr>
              <w:t>ý po obojetných souhláskách ve vyjmenovaných slovech a nejbližších slovech příbuzných</w:t>
            </w:r>
          </w:p>
          <w:p w:rsidR="0086471D" w:rsidRPr="00E26B87" w:rsidRDefault="0086471D" w:rsidP="00DD34BC">
            <w:pPr>
              <w:rPr>
                <w:rFonts w:ascii="Arial" w:hAnsi="Arial" w:cs="Arial"/>
                <w:b/>
              </w:rPr>
            </w:pPr>
          </w:p>
          <w:p w:rsidR="0086471D" w:rsidRPr="001B7A8D" w:rsidRDefault="00E245AA" w:rsidP="005F4DA7">
            <w:pPr>
              <w:pStyle w:val="Odstavecseseznamem"/>
              <w:numPr>
                <w:ilvl w:val="0"/>
                <w:numId w:val="219"/>
              </w:numPr>
              <w:rPr>
                <w:rFonts w:ascii="Arial" w:hAnsi="Arial" w:cs="Arial"/>
              </w:rPr>
            </w:pPr>
            <w:r>
              <w:rPr>
                <w:rFonts w:ascii="Arial" w:hAnsi="Arial" w:cs="Arial"/>
              </w:rPr>
              <w:t xml:space="preserve">Umí seřadit slova </w:t>
            </w:r>
            <w:r w:rsidR="0086471D" w:rsidRPr="001B7A8D">
              <w:rPr>
                <w:rFonts w:ascii="Arial" w:hAnsi="Arial" w:cs="Arial"/>
              </w:rPr>
              <w:t>podle abecedy</w:t>
            </w:r>
          </w:p>
          <w:p w:rsidR="0086471D" w:rsidRPr="001B7A8D" w:rsidRDefault="0086471D" w:rsidP="005F4DA7">
            <w:pPr>
              <w:pStyle w:val="Odstavecseseznamem"/>
              <w:numPr>
                <w:ilvl w:val="0"/>
                <w:numId w:val="219"/>
              </w:numPr>
              <w:rPr>
                <w:rFonts w:ascii="Arial" w:hAnsi="Arial" w:cs="Arial"/>
              </w:rPr>
            </w:pPr>
            <w:r w:rsidRPr="001B7A8D">
              <w:rPr>
                <w:rFonts w:ascii="Arial" w:hAnsi="Arial" w:cs="Arial"/>
              </w:rPr>
              <w:t>orientuje se v lexikonu slov</w:t>
            </w:r>
          </w:p>
          <w:p w:rsidR="0086471D" w:rsidRPr="00E26B87" w:rsidRDefault="0086471D" w:rsidP="00DD34BC">
            <w:pPr>
              <w:rPr>
                <w:rFonts w:ascii="Arial" w:hAnsi="Arial" w:cs="Arial"/>
                <w:b/>
              </w:rPr>
            </w:pPr>
          </w:p>
          <w:p w:rsidR="0086471D" w:rsidRPr="001B7A8D" w:rsidRDefault="0086471D" w:rsidP="005F4DA7">
            <w:pPr>
              <w:pStyle w:val="Odstavecseseznamem"/>
              <w:numPr>
                <w:ilvl w:val="0"/>
                <w:numId w:val="219"/>
              </w:numPr>
              <w:rPr>
                <w:rFonts w:ascii="Arial" w:hAnsi="Arial" w:cs="Arial"/>
              </w:rPr>
            </w:pPr>
            <w:r w:rsidRPr="001B7A8D">
              <w:rPr>
                <w:rFonts w:ascii="Arial" w:hAnsi="Arial" w:cs="Arial"/>
              </w:rPr>
              <w:t xml:space="preserve">Užívá v mluveném projevu správně gramatické tvary podstatných jmen, přídavných jmen a sloves, </w:t>
            </w:r>
          </w:p>
          <w:p w:rsidR="0086471D" w:rsidRPr="001B7A8D" w:rsidRDefault="00E245AA" w:rsidP="005F4DA7">
            <w:pPr>
              <w:pStyle w:val="Odstavecseseznamem"/>
              <w:numPr>
                <w:ilvl w:val="0"/>
                <w:numId w:val="219"/>
              </w:numPr>
              <w:rPr>
                <w:rFonts w:ascii="Arial" w:hAnsi="Arial" w:cs="Arial"/>
              </w:rPr>
            </w:pPr>
            <w:r>
              <w:rPr>
                <w:rFonts w:ascii="Arial" w:hAnsi="Arial" w:cs="Arial"/>
              </w:rPr>
              <w:t>Určí pád  podst</w:t>
            </w:r>
            <w:r w:rsidR="0086471D" w:rsidRPr="001B7A8D">
              <w:rPr>
                <w:rFonts w:ascii="Arial" w:hAnsi="Arial" w:cs="Arial"/>
              </w:rPr>
              <w:t>. jmen, vyskloňuje podst. jméno ve všech pádech,</w:t>
            </w:r>
          </w:p>
          <w:p w:rsidR="0086471D" w:rsidRPr="001B7A8D" w:rsidRDefault="0086471D" w:rsidP="005F4DA7">
            <w:pPr>
              <w:pStyle w:val="Odstavecseseznamem"/>
              <w:numPr>
                <w:ilvl w:val="0"/>
                <w:numId w:val="219"/>
              </w:numPr>
              <w:rPr>
                <w:rFonts w:ascii="Arial" w:hAnsi="Arial" w:cs="Arial"/>
              </w:rPr>
            </w:pPr>
            <w:r w:rsidRPr="001B7A8D">
              <w:rPr>
                <w:rFonts w:ascii="Arial" w:hAnsi="Arial" w:cs="Arial"/>
              </w:rPr>
              <w:t>Určí osobu, číslo a čas u sloves</w:t>
            </w:r>
          </w:p>
          <w:p w:rsidR="0086471D" w:rsidRPr="00E26B87" w:rsidRDefault="0086471D" w:rsidP="00DD34BC">
            <w:pPr>
              <w:rPr>
                <w:rFonts w:ascii="Arial" w:hAnsi="Arial" w:cs="Arial"/>
                <w:b/>
              </w:rPr>
            </w:pPr>
          </w:p>
          <w:p w:rsidR="0086471D" w:rsidRPr="001B7A8D" w:rsidRDefault="0086471D" w:rsidP="005F4DA7">
            <w:pPr>
              <w:pStyle w:val="Odstavecseseznamem"/>
              <w:numPr>
                <w:ilvl w:val="0"/>
                <w:numId w:val="220"/>
              </w:numPr>
              <w:rPr>
                <w:rFonts w:ascii="Arial" w:hAnsi="Arial" w:cs="Arial"/>
              </w:rPr>
            </w:pPr>
            <w:r w:rsidRPr="001B7A8D">
              <w:rPr>
                <w:rFonts w:ascii="Arial" w:hAnsi="Arial" w:cs="Arial"/>
              </w:rPr>
              <w:t>Správně napíše velké písmeno v typických případech vlastních jmen osob, zvířat a místních pojmenování</w:t>
            </w:r>
          </w:p>
          <w:p w:rsidR="0086471D" w:rsidRPr="00E26B87" w:rsidRDefault="0086471D" w:rsidP="00DD34BC">
            <w:pPr>
              <w:rPr>
                <w:rFonts w:ascii="Arial" w:hAnsi="Arial" w:cs="Arial"/>
              </w:rPr>
            </w:pPr>
          </w:p>
          <w:p w:rsidR="0086471D" w:rsidRPr="001B7A8D" w:rsidRDefault="0086471D" w:rsidP="005F4DA7">
            <w:pPr>
              <w:pStyle w:val="Odstavecseseznamem"/>
              <w:numPr>
                <w:ilvl w:val="0"/>
                <w:numId w:val="220"/>
              </w:numPr>
              <w:rPr>
                <w:rFonts w:ascii="Arial" w:hAnsi="Arial" w:cs="Arial"/>
                <w:caps/>
              </w:rPr>
            </w:pPr>
            <w:r w:rsidRPr="001B7A8D">
              <w:rPr>
                <w:rFonts w:ascii="Arial" w:hAnsi="Arial" w:cs="Arial"/>
              </w:rPr>
              <w:t>Porovnává a</w:t>
            </w:r>
            <w:r w:rsidR="00E245AA">
              <w:rPr>
                <w:rFonts w:ascii="Arial" w:hAnsi="Arial" w:cs="Arial"/>
              </w:rPr>
              <w:t xml:space="preserve"> </w:t>
            </w:r>
            <w:r w:rsidRPr="001B7A8D">
              <w:rPr>
                <w:rFonts w:ascii="Arial" w:hAnsi="Arial" w:cs="Arial"/>
              </w:rPr>
              <w:t>třídí slova podle významu třídí  slova na ohebná a neohebná, rozlišuje slovní druhy v běžném tvaru</w:t>
            </w:r>
          </w:p>
          <w:p w:rsidR="0086471D" w:rsidRPr="00E26B87" w:rsidRDefault="0086471D" w:rsidP="00DD34BC">
            <w:pPr>
              <w:rPr>
                <w:rFonts w:ascii="Arial" w:hAnsi="Arial" w:cs="Arial"/>
                <w:b/>
              </w:rPr>
            </w:pPr>
          </w:p>
          <w:p w:rsidR="0086471D" w:rsidRPr="001B7A8D" w:rsidRDefault="0086471D" w:rsidP="005F4DA7">
            <w:pPr>
              <w:pStyle w:val="Odstavecseseznamem"/>
              <w:numPr>
                <w:ilvl w:val="0"/>
                <w:numId w:val="220"/>
              </w:numPr>
              <w:rPr>
                <w:rFonts w:ascii="Arial" w:hAnsi="Arial" w:cs="Arial"/>
              </w:rPr>
            </w:pPr>
            <w:r w:rsidRPr="001B7A8D">
              <w:rPr>
                <w:rFonts w:ascii="Arial" w:hAnsi="Arial" w:cs="Arial"/>
              </w:rPr>
              <w:t>Spojuje věty do jednodušších souvětí vhodnými spojkami a jinými spojovacími výrazy, vytvoří vzorec jednoduchého souvětí a naopak</w:t>
            </w:r>
          </w:p>
          <w:p w:rsidR="0086471D" w:rsidRPr="00E26B87" w:rsidRDefault="0086471D" w:rsidP="00DD34BC">
            <w:pPr>
              <w:rPr>
                <w:rFonts w:ascii="Arial" w:hAnsi="Arial" w:cs="Arial"/>
              </w:rPr>
            </w:pPr>
          </w:p>
          <w:p w:rsidR="00DD4DB3" w:rsidRDefault="00DD4DB3" w:rsidP="00DD34BC">
            <w:pPr>
              <w:rPr>
                <w:rFonts w:ascii="Arial" w:hAnsi="Arial" w:cs="Arial"/>
                <w:b/>
              </w:rPr>
            </w:pPr>
          </w:p>
          <w:p w:rsidR="0086471D" w:rsidRPr="00E26B87" w:rsidRDefault="00CA16AE" w:rsidP="00DD34BC">
            <w:pPr>
              <w:rPr>
                <w:rFonts w:ascii="Arial" w:hAnsi="Arial" w:cs="Arial"/>
                <w:b/>
              </w:rPr>
            </w:pPr>
            <w:r>
              <w:rPr>
                <w:rFonts w:ascii="Arial" w:hAnsi="Arial" w:cs="Arial"/>
                <w:b/>
              </w:rPr>
              <w:t>KOMUNIKAČNÍ A SLOHOVÁ VÝCHOVA</w:t>
            </w:r>
          </w:p>
          <w:p w:rsidR="0086471D" w:rsidRPr="00E26B87" w:rsidRDefault="0086471D" w:rsidP="00DD34BC">
            <w:pPr>
              <w:rPr>
                <w:rFonts w:ascii="Arial" w:hAnsi="Arial" w:cs="Arial"/>
                <w:b/>
              </w:rPr>
            </w:pPr>
          </w:p>
          <w:p w:rsidR="0086471D" w:rsidRPr="001B7A8D" w:rsidRDefault="0086471D" w:rsidP="005F4DA7">
            <w:pPr>
              <w:pStyle w:val="Odstavecseseznamem"/>
              <w:numPr>
                <w:ilvl w:val="0"/>
                <w:numId w:val="221"/>
              </w:numPr>
              <w:rPr>
                <w:rFonts w:ascii="Arial" w:hAnsi="Arial" w:cs="Arial"/>
              </w:rPr>
            </w:pPr>
            <w:r w:rsidRPr="001B7A8D">
              <w:rPr>
                <w:rFonts w:ascii="Arial" w:hAnsi="Arial" w:cs="Arial"/>
              </w:rPr>
              <w:t>Plynule čte s porozuměním texty přiměřeného rozsahu a náročnosti</w:t>
            </w:r>
          </w:p>
          <w:p w:rsidR="0086471D" w:rsidRPr="00E26B87" w:rsidRDefault="0086471D" w:rsidP="00DD34BC">
            <w:pPr>
              <w:rPr>
                <w:rFonts w:ascii="Arial" w:hAnsi="Arial" w:cs="Arial"/>
              </w:rPr>
            </w:pPr>
          </w:p>
          <w:p w:rsidR="0086471D" w:rsidRPr="001B7A8D" w:rsidRDefault="0086471D" w:rsidP="005F4DA7">
            <w:pPr>
              <w:pStyle w:val="Odstavecseseznamem"/>
              <w:numPr>
                <w:ilvl w:val="0"/>
                <w:numId w:val="221"/>
              </w:numPr>
              <w:rPr>
                <w:rFonts w:ascii="Arial" w:hAnsi="Arial" w:cs="Arial"/>
              </w:rPr>
            </w:pPr>
            <w:r w:rsidRPr="001B7A8D">
              <w:rPr>
                <w:rFonts w:ascii="Arial" w:hAnsi="Arial" w:cs="Arial"/>
              </w:rPr>
              <w:t>Porozumí písemným a mluveným pokynům</w:t>
            </w:r>
          </w:p>
          <w:p w:rsidR="0086471D" w:rsidRPr="00E26B87" w:rsidRDefault="0086471D" w:rsidP="00DD34BC">
            <w:pPr>
              <w:rPr>
                <w:rFonts w:ascii="Arial" w:hAnsi="Arial" w:cs="Arial"/>
              </w:rPr>
            </w:pPr>
          </w:p>
          <w:p w:rsidR="0086471D" w:rsidRPr="001B7A8D" w:rsidRDefault="0086471D" w:rsidP="005F4DA7">
            <w:pPr>
              <w:pStyle w:val="Odstavecseseznamem"/>
              <w:numPr>
                <w:ilvl w:val="0"/>
                <w:numId w:val="221"/>
              </w:numPr>
              <w:rPr>
                <w:rFonts w:ascii="Arial" w:hAnsi="Arial" w:cs="Arial"/>
                <w:b/>
              </w:rPr>
            </w:pPr>
            <w:r w:rsidRPr="001B7A8D">
              <w:rPr>
                <w:rFonts w:ascii="Arial" w:hAnsi="Arial" w:cs="Arial"/>
              </w:rPr>
              <w:t>Respektuje základní pravidla v rozhovoru</w:t>
            </w:r>
          </w:p>
          <w:p w:rsidR="0086471D" w:rsidRPr="00E26B87" w:rsidRDefault="0086471D" w:rsidP="00DD34BC">
            <w:pPr>
              <w:rPr>
                <w:rFonts w:ascii="Arial" w:hAnsi="Arial" w:cs="Arial"/>
                <w:b/>
              </w:rPr>
            </w:pPr>
          </w:p>
          <w:p w:rsidR="0086471D" w:rsidRPr="00E26B87" w:rsidRDefault="0086471D" w:rsidP="00DD34BC">
            <w:pPr>
              <w:rPr>
                <w:rFonts w:ascii="Arial" w:hAnsi="Arial" w:cs="Arial"/>
                <w:b/>
              </w:rPr>
            </w:pPr>
          </w:p>
          <w:p w:rsidR="0086471D" w:rsidRPr="001B7A8D" w:rsidRDefault="0086471D" w:rsidP="005F4DA7">
            <w:pPr>
              <w:pStyle w:val="Odstavecseseznamem"/>
              <w:numPr>
                <w:ilvl w:val="0"/>
                <w:numId w:val="221"/>
              </w:numPr>
              <w:rPr>
                <w:rFonts w:ascii="Arial" w:hAnsi="Arial" w:cs="Arial"/>
              </w:rPr>
            </w:pPr>
            <w:r w:rsidRPr="001B7A8D">
              <w:rPr>
                <w:rFonts w:ascii="Arial" w:hAnsi="Arial" w:cs="Arial"/>
              </w:rPr>
              <w:t xml:space="preserve">Používá vhodné verbální a nonverbální prostředky řeči </w:t>
            </w:r>
          </w:p>
          <w:p w:rsidR="0086471D" w:rsidRPr="00E26B87" w:rsidRDefault="0086471D" w:rsidP="00DD34BC">
            <w:pPr>
              <w:rPr>
                <w:rFonts w:ascii="Arial" w:hAnsi="Arial" w:cs="Arial"/>
                <w:caps/>
              </w:rPr>
            </w:pPr>
          </w:p>
          <w:p w:rsidR="0086471D" w:rsidRPr="001B7A8D" w:rsidRDefault="00E245AA" w:rsidP="005F4DA7">
            <w:pPr>
              <w:pStyle w:val="Odstavecseseznamem"/>
              <w:numPr>
                <w:ilvl w:val="0"/>
                <w:numId w:val="221"/>
              </w:numPr>
              <w:rPr>
                <w:rFonts w:ascii="Arial" w:hAnsi="Arial" w:cs="Arial"/>
              </w:rPr>
            </w:pPr>
            <w:r>
              <w:rPr>
                <w:rFonts w:ascii="Arial" w:hAnsi="Arial" w:cs="Arial"/>
              </w:rPr>
              <w:t xml:space="preserve">V krátkých </w:t>
            </w:r>
            <w:r w:rsidR="0086471D" w:rsidRPr="001B7A8D">
              <w:rPr>
                <w:rFonts w:ascii="Arial" w:hAnsi="Arial" w:cs="Arial"/>
              </w:rPr>
              <w:t>mluvených projevech správně dýchá a volí vhodné tempo řeči</w:t>
            </w:r>
          </w:p>
          <w:p w:rsidR="0086471D" w:rsidRPr="00DD4DB3" w:rsidRDefault="0086471D" w:rsidP="005F4DA7">
            <w:pPr>
              <w:pStyle w:val="Odstavecseseznamem"/>
              <w:numPr>
                <w:ilvl w:val="0"/>
                <w:numId w:val="221"/>
              </w:numPr>
              <w:rPr>
                <w:rFonts w:ascii="Arial" w:hAnsi="Arial" w:cs="Arial"/>
              </w:rPr>
            </w:pPr>
            <w:r w:rsidRPr="00DD4DB3">
              <w:rPr>
                <w:rFonts w:ascii="Arial" w:hAnsi="Arial" w:cs="Arial"/>
              </w:rPr>
              <w:t>Pečlivě vyslovuje a opravuje svou nedbalou nebo nesprávnou výslovnost</w:t>
            </w:r>
          </w:p>
          <w:p w:rsidR="0086471D" w:rsidRPr="00E26B87" w:rsidRDefault="0086471D" w:rsidP="00DD34BC">
            <w:pPr>
              <w:rPr>
                <w:rFonts w:ascii="Arial" w:hAnsi="Arial" w:cs="Arial"/>
              </w:rPr>
            </w:pPr>
          </w:p>
          <w:p w:rsidR="0086471D" w:rsidRPr="001B7A8D" w:rsidRDefault="0086471D" w:rsidP="005F4DA7">
            <w:pPr>
              <w:pStyle w:val="Odstavecseseznamem"/>
              <w:numPr>
                <w:ilvl w:val="0"/>
                <w:numId w:val="221"/>
              </w:numPr>
              <w:rPr>
                <w:rFonts w:ascii="Arial" w:hAnsi="Arial" w:cs="Arial"/>
              </w:rPr>
            </w:pPr>
            <w:r w:rsidRPr="001B7A8D">
              <w:rPr>
                <w:rFonts w:ascii="Arial" w:hAnsi="Arial" w:cs="Arial"/>
              </w:rPr>
              <w:t>Vytvoří krátký mluvený projev na základě vlastní zkušenosti</w:t>
            </w:r>
          </w:p>
          <w:p w:rsidR="0086471D" w:rsidRPr="00E26B87" w:rsidRDefault="0086471D" w:rsidP="00DD34BC">
            <w:pPr>
              <w:rPr>
                <w:rFonts w:ascii="Arial" w:hAnsi="Arial" w:cs="Arial"/>
              </w:rPr>
            </w:pPr>
          </w:p>
          <w:p w:rsidR="0086471D" w:rsidRPr="001B7A8D" w:rsidRDefault="0086471D" w:rsidP="005F4DA7">
            <w:pPr>
              <w:pStyle w:val="Odstavecseseznamem"/>
              <w:numPr>
                <w:ilvl w:val="0"/>
                <w:numId w:val="221"/>
              </w:numPr>
              <w:rPr>
                <w:rFonts w:ascii="Arial" w:hAnsi="Arial" w:cs="Arial"/>
                <w:caps/>
              </w:rPr>
            </w:pPr>
            <w:r w:rsidRPr="001B7A8D">
              <w:rPr>
                <w:rFonts w:ascii="Arial" w:hAnsi="Arial" w:cs="Arial"/>
              </w:rPr>
              <w:t>Seřadí obrázky podle dějové posloupnosti a vypráví podle nich jednoduchý příběh</w:t>
            </w:r>
          </w:p>
          <w:p w:rsidR="0086471D" w:rsidRPr="00E26B87" w:rsidRDefault="0086471D" w:rsidP="00DD34BC">
            <w:pPr>
              <w:rPr>
                <w:rFonts w:ascii="Arial" w:hAnsi="Arial" w:cs="Arial"/>
                <w:b/>
              </w:rPr>
            </w:pPr>
          </w:p>
          <w:p w:rsidR="0086471D" w:rsidRPr="00E26B87" w:rsidRDefault="0086471D" w:rsidP="00DD34BC">
            <w:pPr>
              <w:rPr>
                <w:rFonts w:ascii="Arial" w:hAnsi="Arial" w:cs="Arial"/>
              </w:rPr>
            </w:pPr>
          </w:p>
          <w:p w:rsidR="0086471D" w:rsidRPr="001B7A8D" w:rsidRDefault="0086471D" w:rsidP="005F4DA7">
            <w:pPr>
              <w:pStyle w:val="Odstavecseseznamem"/>
              <w:numPr>
                <w:ilvl w:val="0"/>
                <w:numId w:val="222"/>
              </w:numPr>
              <w:rPr>
                <w:rFonts w:ascii="Arial" w:hAnsi="Arial" w:cs="Arial"/>
              </w:rPr>
            </w:pPr>
            <w:r w:rsidRPr="001B7A8D">
              <w:rPr>
                <w:rFonts w:ascii="Arial" w:hAnsi="Arial" w:cs="Arial"/>
              </w:rPr>
              <w:t>Zvládá základní hygienické návyky spojené se psaním</w:t>
            </w:r>
          </w:p>
          <w:p w:rsidR="0086471D" w:rsidRPr="00E26B87" w:rsidRDefault="0086471D" w:rsidP="00DD34BC">
            <w:pPr>
              <w:rPr>
                <w:rFonts w:ascii="Arial" w:hAnsi="Arial" w:cs="Arial"/>
                <w:b/>
              </w:rPr>
            </w:pPr>
          </w:p>
          <w:p w:rsidR="0086471D" w:rsidRPr="001B7A8D" w:rsidRDefault="0086471D" w:rsidP="005F4DA7">
            <w:pPr>
              <w:pStyle w:val="Odstavecseseznamem"/>
              <w:numPr>
                <w:ilvl w:val="0"/>
                <w:numId w:val="222"/>
              </w:numPr>
              <w:rPr>
                <w:rFonts w:ascii="Arial" w:hAnsi="Arial" w:cs="Arial"/>
              </w:rPr>
            </w:pPr>
            <w:r w:rsidRPr="001B7A8D">
              <w:rPr>
                <w:rFonts w:ascii="Arial" w:hAnsi="Arial" w:cs="Arial"/>
              </w:rPr>
              <w:t>Píše správné tvary písmen a číslic, správně spojuje písmena i slabiky; kontroluje vlastní písemný projev</w:t>
            </w:r>
          </w:p>
          <w:p w:rsidR="0086471D" w:rsidRPr="001B7A8D" w:rsidRDefault="0086471D" w:rsidP="005F4DA7">
            <w:pPr>
              <w:pStyle w:val="Odstavecseseznamem"/>
              <w:numPr>
                <w:ilvl w:val="0"/>
                <w:numId w:val="222"/>
              </w:numPr>
              <w:rPr>
                <w:rFonts w:ascii="Arial" w:hAnsi="Arial" w:cs="Arial"/>
              </w:rPr>
            </w:pPr>
            <w:r w:rsidRPr="001B7A8D">
              <w:rPr>
                <w:rFonts w:ascii="Arial" w:hAnsi="Arial" w:cs="Arial"/>
              </w:rPr>
              <w:t>Píše věcně i formálně správně jednoduchá sdělení</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DD4DB3" w:rsidRDefault="00DD4DB3" w:rsidP="00DD4DB3">
            <w:pPr>
              <w:rPr>
                <w:rFonts w:ascii="Arial" w:hAnsi="Arial" w:cs="Arial"/>
                <w:b/>
              </w:rPr>
            </w:pPr>
          </w:p>
          <w:p w:rsidR="0086471D" w:rsidRPr="00E26B87" w:rsidRDefault="00CA16AE" w:rsidP="00DD4DB3">
            <w:pPr>
              <w:rPr>
                <w:rFonts w:ascii="Arial" w:hAnsi="Arial" w:cs="Arial"/>
                <w:b/>
              </w:rPr>
            </w:pPr>
            <w:r>
              <w:rPr>
                <w:rFonts w:ascii="Arial" w:hAnsi="Arial" w:cs="Arial"/>
                <w:b/>
              </w:rPr>
              <w:t>LITERÁRNÍ VÝCHOVA</w:t>
            </w:r>
          </w:p>
          <w:p w:rsidR="0086471D" w:rsidRPr="00DD4DB3" w:rsidRDefault="0086471D" w:rsidP="005F4DA7">
            <w:pPr>
              <w:pStyle w:val="Odstavecseseznamem"/>
              <w:numPr>
                <w:ilvl w:val="0"/>
                <w:numId w:val="345"/>
              </w:numPr>
              <w:rPr>
                <w:rFonts w:ascii="Arial" w:hAnsi="Arial" w:cs="Arial"/>
              </w:rPr>
            </w:pPr>
            <w:r w:rsidRPr="00DD4DB3">
              <w:rPr>
                <w:rFonts w:ascii="Arial" w:hAnsi="Arial" w:cs="Arial"/>
              </w:rPr>
              <w:t>Čte a přednáší zpamět</w:t>
            </w:r>
            <w:r w:rsidR="00E245AA" w:rsidRPr="00DD4DB3">
              <w:rPr>
                <w:rFonts w:ascii="Arial" w:hAnsi="Arial" w:cs="Arial"/>
              </w:rPr>
              <w:t xml:space="preserve">i ve vhodném frázování a tempu texty přiměřeně </w:t>
            </w:r>
            <w:r w:rsidRPr="00DD4DB3">
              <w:rPr>
                <w:rFonts w:ascii="Arial" w:hAnsi="Arial" w:cs="Arial"/>
              </w:rPr>
              <w:t>věku</w:t>
            </w:r>
          </w:p>
          <w:p w:rsidR="0086471D" w:rsidRPr="00E26B87" w:rsidRDefault="0086471D" w:rsidP="00DD34BC">
            <w:pPr>
              <w:rPr>
                <w:rFonts w:ascii="Arial" w:hAnsi="Arial" w:cs="Arial"/>
                <w:b/>
              </w:rPr>
            </w:pPr>
          </w:p>
          <w:p w:rsidR="0086471D" w:rsidRPr="001B7A8D" w:rsidRDefault="0086471D" w:rsidP="005F4DA7">
            <w:pPr>
              <w:pStyle w:val="Odstavecseseznamem"/>
              <w:numPr>
                <w:ilvl w:val="0"/>
                <w:numId w:val="223"/>
              </w:numPr>
              <w:rPr>
                <w:rFonts w:ascii="Arial" w:hAnsi="Arial" w:cs="Arial"/>
              </w:rPr>
            </w:pPr>
            <w:r w:rsidRPr="001B7A8D">
              <w:rPr>
                <w:rFonts w:ascii="Arial" w:hAnsi="Arial" w:cs="Arial"/>
              </w:rPr>
              <w:t>Vyjadřuje své pocity z přečteného textu</w:t>
            </w:r>
          </w:p>
          <w:p w:rsidR="0086471D" w:rsidRPr="00E26B87" w:rsidRDefault="0086471D" w:rsidP="00DD34BC">
            <w:pPr>
              <w:rPr>
                <w:rFonts w:ascii="Arial" w:hAnsi="Arial" w:cs="Arial"/>
              </w:rPr>
            </w:pPr>
          </w:p>
          <w:p w:rsidR="0086471D" w:rsidRPr="001B7A8D" w:rsidRDefault="0086471D" w:rsidP="005F4DA7">
            <w:pPr>
              <w:pStyle w:val="Odstavecseseznamem"/>
              <w:numPr>
                <w:ilvl w:val="0"/>
                <w:numId w:val="223"/>
              </w:numPr>
              <w:rPr>
                <w:rFonts w:ascii="Arial" w:hAnsi="Arial" w:cs="Arial"/>
              </w:rPr>
            </w:pPr>
            <w:r w:rsidRPr="001B7A8D">
              <w:rPr>
                <w:rFonts w:ascii="Arial" w:hAnsi="Arial" w:cs="Arial"/>
              </w:rPr>
              <w:t>Rozlišuje prózu a poezii, odlišuje pohádku od ostatních vyprávění</w:t>
            </w:r>
          </w:p>
          <w:p w:rsidR="0086471D" w:rsidRPr="00E26B87" w:rsidRDefault="0086471D" w:rsidP="00DD34BC">
            <w:pPr>
              <w:rPr>
                <w:rFonts w:ascii="Arial" w:hAnsi="Arial" w:cs="Arial"/>
              </w:rPr>
            </w:pPr>
          </w:p>
          <w:p w:rsidR="001D08D0" w:rsidRPr="00E245AA" w:rsidRDefault="0086471D" w:rsidP="005F4DA7">
            <w:pPr>
              <w:pStyle w:val="Odstavecseseznamem"/>
              <w:numPr>
                <w:ilvl w:val="0"/>
                <w:numId w:val="223"/>
              </w:numPr>
              <w:rPr>
                <w:rFonts w:ascii="Arial" w:hAnsi="Arial" w:cs="Arial"/>
                <w:b/>
              </w:rPr>
            </w:pPr>
            <w:r w:rsidRPr="001B7A8D">
              <w:rPr>
                <w:rFonts w:ascii="Arial" w:hAnsi="Arial" w:cs="Arial"/>
              </w:rPr>
              <w:t>Pracuje tvořivě s literárním textem podle pokynů učitele a podle svých schopností</w:t>
            </w:r>
          </w:p>
        </w:tc>
        <w:tc>
          <w:tcPr>
            <w:tcW w:w="3969" w:type="dxa"/>
            <w:tcBorders>
              <w:top w:val="single" w:sz="4" w:space="0" w:color="auto"/>
              <w:left w:val="single" w:sz="4" w:space="0" w:color="auto"/>
              <w:bottom w:val="single" w:sz="4" w:space="0" w:color="auto"/>
              <w:right w:val="single" w:sz="4" w:space="0" w:color="auto"/>
            </w:tcBorders>
          </w:tcPr>
          <w:p w:rsidR="0086471D" w:rsidRPr="00E26B87" w:rsidRDefault="0086471D" w:rsidP="00DD34BC">
            <w:pPr>
              <w:rPr>
                <w:rFonts w:ascii="Arial" w:hAnsi="Arial" w:cs="Arial"/>
                <w:b/>
              </w:rPr>
            </w:pPr>
          </w:p>
          <w:p w:rsidR="0086471D" w:rsidRPr="00E26B87" w:rsidRDefault="0086471D" w:rsidP="00DD34BC">
            <w:pPr>
              <w:rPr>
                <w:rFonts w:ascii="Arial" w:hAnsi="Arial" w:cs="Arial"/>
                <w:b/>
              </w:rPr>
            </w:pPr>
          </w:p>
          <w:p w:rsidR="00E245AA" w:rsidRDefault="00E245AA" w:rsidP="00DD34BC">
            <w:pPr>
              <w:rPr>
                <w:rFonts w:ascii="Arial" w:hAnsi="Arial" w:cs="Arial"/>
              </w:rPr>
            </w:pPr>
          </w:p>
          <w:p w:rsidR="00E245AA" w:rsidRDefault="00E245AA"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Nauka o slově:</w:t>
            </w:r>
            <w:r w:rsidRPr="00E26B87">
              <w:rPr>
                <w:rFonts w:ascii="Arial" w:hAnsi="Arial" w:cs="Arial"/>
                <w:u w:val="single"/>
              </w:rPr>
              <w:t xml:space="preserve"> </w:t>
            </w:r>
            <w:r w:rsidRPr="00E26B87">
              <w:rPr>
                <w:rFonts w:ascii="Arial" w:hAnsi="Arial" w:cs="Arial"/>
              </w:rPr>
              <w:t>Význam slov</w:t>
            </w:r>
          </w:p>
          <w:p w:rsidR="0086471D" w:rsidRPr="00E26B87" w:rsidRDefault="0086471D" w:rsidP="00DD34BC">
            <w:pPr>
              <w:rPr>
                <w:rFonts w:ascii="Arial" w:hAnsi="Arial" w:cs="Arial"/>
              </w:rPr>
            </w:pPr>
            <w:r w:rsidRPr="00E26B87">
              <w:rPr>
                <w:rFonts w:ascii="Arial" w:hAnsi="Arial" w:cs="Arial"/>
              </w:rPr>
              <w:t xml:space="preserve"> -slova nadřazená, podřazená ,   souřadná, proti</w:t>
            </w:r>
            <w:r w:rsidR="00E245AA">
              <w:rPr>
                <w:rFonts w:ascii="Arial" w:hAnsi="Arial" w:cs="Arial"/>
              </w:rPr>
              <w:t xml:space="preserve">kladná, souznačná,      význam. </w:t>
            </w:r>
            <w:r w:rsidRPr="00E26B87">
              <w:rPr>
                <w:rFonts w:ascii="Arial" w:hAnsi="Arial" w:cs="Arial"/>
              </w:rPr>
              <w:t>okruh</w:t>
            </w:r>
          </w:p>
          <w:p w:rsidR="00E245AA" w:rsidRDefault="0086471D" w:rsidP="00DD34BC">
            <w:pPr>
              <w:rPr>
                <w:rFonts w:ascii="Arial" w:hAnsi="Arial" w:cs="Arial"/>
              </w:rPr>
            </w:pPr>
            <w:r w:rsidRPr="00E26B87">
              <w:rPr>
                <w:rFonts w:ascii="Arial" w:hAnsi="Arial" w:cs="Arial"/>
              </w:rPr>
              <w:t xml:space="preserve"> O významu  slov –</w:t>
            </w:r>
            <w:r w:rsidR="00E245AA">
              <w:rPr>
                <w:rFonts w:ascii="Arial" w:hAnsi="Arial" w:cs="Arial"/>
              </w:rPr>
              <w:t xml:space="preserve"> slova  příbuz</w:t>
            </w:r>
            <w:r w:rsidRPr="00E26B87">
              <w:rPr>
                <w:rFonts w:ascii="Arial" w:hAnsi="Arial" w:cs="Arial"/>
              </w:rPr>
              <w:t xml:space="preserve">ná </w:t>
            </w:r>
          </w:p>
          <w:p w:rsidR="0086471D" w:rsidRPr="00E26B87" w:rsidRDefault="0086471D" w:rsidP="00DD34BC">
            <w:pPr>
              <w:rPr>
                <w:rFonts w:ascii="Arial" w:hAnsi="Arial" w:cs="Arial"/>
              </w:rPr>
            </w:pPr>
            <w:r w:rsidRPr="00E26B87">
              <w:rPr>
                <w:rFonts w:ascii="Arial" w:hAnsi="Arial" w:cs="Arial"/>
              </w:rPr>
              <w:t xml:space="preserve"> -kořen slova.</w:t>
            </w:r>
          </w:p>
          <w:p w:rsidR="0086471D" w:rsidRPr="00E26B87" w:rsidRDefault="0086471D" w:rsidP="00DD34BC">
            <w:pPr>
              <w:rPr>
                <w:rFonts w:ascii="Arial" w:hAnsi="Arial" w:cs="Arial"/>
              </w:rPr>
            </w:pPr>
            <w:r w:rsidRPr="00E26B87">
              <w:rPr>
                <w:rFonts w:ascii="Arial" w:hAnsi="Arial" w:cs="Arial"/>
              </w:rPr>
              <w:t>Slabika, hláska a písmeno</w:t>
            </w:r>
          </w:p>
          <w:p w:rsidR="0086471D" w:rsidRPr="00E26B87" w:rsidRDefault="0086471D" w:rsidP="00DD34BC">
            <w:pPr>
              <w:rPr>
                <w:rFonts w:ascii="Arial" w:hAnsi="Arial" w:cs="Arial"/>
                <w:b/>
              </w:rPr>
            </w:pPr>
          </w:p>
          <w:p w:rsidR="0086471D" w:rsidRPr="00E26B87" w:rsidRDefault="0086471D" w:rsidP="00DD34BC">
            <w:pPr>
              <w:rPr>
                <w:rFonts w:ascii="Arial" w:hAnsi="Arial" w:cs="Arial"/>
                <w:b/>
              </w:rPr>
            </w:pPr>
          </w:p>
          <w:p w:rsidR="0086471D" w:rsidRPr="00E26B87" w:rsidRDefault="0086471D" w:rsidP="00DD34BC">
            <w:pPr>
              <w:rPr>
                <w:rFonts w:ascii="Arial" w:hAnsi="Arial" w:cs="Arial"/>
                <w:b/>
              </w:rPr>
            </w:pPr>
          </w:p>
          <w:p w:rsidR="0086471D" w:rsidRPr="00E26B87" w:rsidRDefault="0086471D" w:rsidP="00DD34BC">
            <w:pPr>
              <w:rPr>
                <w:rFonts w:ascii="Arial" w:hAnsi="Arial" w:cs="Arial"/>
                <w:b/>
              </w:rPr>
            </w:pPr>
          </w:p>
          <w:p w:rsidR="0086471D" w:rsidRPr="00E26B87" w:rsidRDefault="0086471D" w:rsidP="00DD34BC">
            <w:pPr>
              <w:rPr>
                <w:rFonts w:ascii="Arial" w:hAnsi="Arial" w:cs="Arial"/>
                <w:b/>
              </w:rPr>
            </w:pPr>
          </w:p>
          <w:p w:rsidR="0086471D" w:rsidRPr="00E26B87" w:rsidRDefault="0086471D" w:rsidP="00DD34BC">
            <w:pPr>
              <w:rPr>
                <w:rFonts w:ascii="Arial" w:hAnsi="Arial" w:cs="Arial"/>
                <w:b/>
              </w:rPr>
            </w:pPr>
            <w:r w:rsidRPr="00E26B87">
              <w:rPr>
                <w:rFonts w:ascii="Arial" w:hAnsi="Arial" w:cs="Arial"/>
              </w:rPr>
              <w:t>Psaní i,</w:t>
            </w:r>
            <w:r w:rsidR="00E245AA">
              <w:rPr>
                <w:rFonts w:ascii="Arial" w:hAnsi="Arial" w:cs="Arial"/>
              </w:rPr>
              <w:t xml:space="preserve"> </w:t>
            </w:r>
            <w:r w:rsidRPr="00E26B87">
              <w:rPr>
                <w:rFonts w:ascii="Arial" w:hAnsi="Arial" w:cs="Arial"/>
              </w:rPr>
              <w:t>í /y,</w:t>
            </w:r>
            <w:r w:rsidR="00E245AA">
              <w:rPr>
                <w:rFonts w:ascii="Arial" w:hAnsi="Arial" w:cs="Arial"/>
              </w:rPr>
              <w:t xml:space="preserve"> </w:t>
            </w:r>
            <w:r w:rsidRPr="00E26B87">
              <w:rPr>
                <w:rFonts w:ascii="Arial" w:hAnsi="Arial" w:cs="Arial"/>
              </w:rPr>
              <w:t xml:space="preserve">ý po obojetných souhláskách – vyjmenovaná slova, </w:t>
            </w:r>
            <w:r w:rsidRPr="00E26B87">
              <w:rPr>
                <w:rFonts w:ascii="Arial" w:hAnsi="Arial" w:cs="Arial"/>
                <w:b/>
              </w:rPr>
              <w:t>nejbližší slova vyjmenovaná</w:t>
            </w:r>
          </w:p>
          <w:p w:rsidR="0086471D" w:rsidRPr="00E26B87" w:rsidRDefault="0086471D" w:rsidP="00DD34BC">
            <w:pPr>
              <w:rPr>
                <w:rFonts w:ascii="Arial" w:hAnsi="Arial" w:cs="Arial"/>
                <w:b/>
              </w:rPr>
            </w:pPr>
          </w:p>
          <w:p w:rsidR="0086471D" w:rsidRPr="00E26B87" w:rsidRDefault="0086471D" w:rsidP="00DD34BC">
            <w:pPr>
              <w:rPr>
                <w:rFonts w:ascii="Arial" w:hAnsi="Arial" w:cs="Arial"/>
                <w:b/>
              </w:rPr>
            </w:pPr>
          </w:p>
          <w:p w:rsidR="0086471D" w:rsidRPr="00E26B87" w:rsidRDefault="0086471D" w:rsidP="00DD34BC">
            <w:pPr>
              <w:rPr>
                <w:rFonts w:ascii="Arial" w:hAnsi="Arial" w:cs="Arial"/>
              </w:rPr>
            </w:pPr>
            <w:r w:rsidRPr="00E26B87">
              <w:rPr>
                <w:rFonts w:ascii="Arial" w:hAnsi="Arial" w:cs="Arial"/>
              </w:rPr>
              <w:t>Abeceda</w:t>
            </w:r>
          </w:p>
          <w:p w:rsidR="0086471D" w:rsidRPr="00E26B87" w:rsidRDefault="0086471D" w:rsidP="00DD34BC">
            <w:pPr>
              <w:rPr>
                <w:rFonts w:ascii="Arial" w:hAnsi="Arial" w:cs="Arial"/>
                <w:b/>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Tvarosloví: Podst. jména – číslo,</w:t>
            </w:r>
          </w:p>
          <w:p w:rsidR="0086471D" w:rsidRPr="00E26B87" w:rsidRDefault="0086471D" w:rsidP="00DD34BC">
            <w:pPr>
              <w:rPr>
                <w:rFonts w:ascii="Arial" w:hAnsi="Arial" w:cs="Arial"/>
              </w:rPr>
            </w:pPr>
            <w:r w:rsidRPr="00E26B87">
              <w:rPr>
                <w:rFonts w:ascii="Arial" w:hAnsi="Arial" w:cs="Arial"/>
              </w:rPr>
              <w:t xml:space="preserve"> rod, pádové otázky</w:t>
            </w:r>
          </w:p>
          <w:p w:rsidR="0086471D" w:rsidRPr="00E26B87" w:rsidRDefault="0086471D" w:rsidP="00DD34BC">
            <w:pPr>
              <w:rPr>
                <w:rFonts w:ascii="Arial" w:hAnsi="Arial" w:cs="Arial"/>
              </w:rPr>
            </w:pPr>
            <w:r w:rsidRPr="00E26B87">
              <w:rPr>
                <w:rFonts w:ascii="Arial" w:hAnsi="Arial" w:cs="Arial"/>
              </w:rPr>
              <w:t>Slovesa –</w:t>
            </w:r>
            <w:r w:rsidR="00E245AA">
              <w:rPr>
                <w:rFonts w:ascii="Arial" w:hAnsi="Arial" w:cs="Arial"/>
              </w:rPr>
              <w:t xml:space="preserve"> </w:t>
            </w:r>
            <w:r w:rsidRPr="00E26B87">
              <w:rPr>
                <w:rFonts w:ascii="Arial" w:hAnsi="Arial" w:cs="Arial"/>
              </w:rPr>
              <w:t>osoba, číslo, čas. Infinitiv. Slovesné tvary. Časování sloves v čase přítomném, budoucím a minulém</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1B7A8D" w:rsidRDefault="001B7A8D" w:rsidP="00DD34BC">
            <w:pPr>
              <w:rPr>
                <w:rFonts w:ascii="Arial" w:hAnsi="Arial" w:cs="Arial"/>
              </w:rPr>
            </w:pPr>
          </w:p>
          <w:p w:rsidR="001B7A8D" w:rsidRDefault="001B7A8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Vlastní jména</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Slovní druhy</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Skladba:</w:t>
            </w:r>
            <w:r w:rsidRPr="00E26B87">
              <w:rPr>
                <w:rFonts w:ascii="Arial" w:hAnsi="Arial" w:cs="Arial"/>
                <w:u w:val="single"/>
              </w:rPr>
              <w:t xml:space="preserve"> </w:t>
            </w:r>
            <w:r w:rsidRPr="00E26B87">
              <w:rPr>
                <w:rFonts w:ascii="Arial" w:hAnsi="Arial" w:cs="Arial"/>
              </w:rPr>
              <w:t>Věta jednoduchá,</w:t>
            </w:r>
          </w:p>
          <w:p w:rsidR="0086471D" w:rsidRPr="00E26B87" w:rsidRDefault="0086471D" w:rsidP="00DD34BC">
            <w:pPr>
              <w:rPr>
                <w:rFonts w:ascii="Arial" w:hAnsi="Arial" w:cs="Arial"/>
              </w:rPr>
            </w:pPr>
            <w:r w:rsidRPr="00E26B87">
              <w:rPr>
                <w:rFonts w:ascii="Arial" w:hAnsi="Arial" w:cs="Arial"/>
              </w:rPr>
              <w:t xml:space="preserve"> souvětí. Stavba souvětí, vzorce souvětí.</w:t>
            </w:r>
          </w:p>
          <w:p w:rsidR="0086471D" w:rsidRPr="00E26B87" w:rsidRDefault="0086471D" w:rsidP="00DD34BC">
            <w:pPr>
              <w:rPr>
                <w:rFonts w:ascii="Arial" w:hAnsi="Arial" w:cs="Arial"/>
              </w:rPr>
            </w:pPr>
            <w:r w:rsidRPr="00E26B87">
              <w:rPr>
                <w:rFonts w:ascii="Arial" w:hAnsi="Arial" w:cs="Arial"/>
              </w:rPr>
              <w:t>Stavba věty jednoduché – základní skladební dvojice</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1B7A8D" w:rsidRDefault="001B7A8D" w:rsidP="00DD34BC">
            <w:pPr>
              <w:rPr>
                <w:rFonts w:ascii="Arial" w:hAnsi="Arial" w:cs="Arial"/>
              </w:rPr>
            </w:pPr>
          </w:p>
          <w:p w:rsidR="00DD4DB3" w:rsidRDefault="00DD4DB3"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Komunikační situace: omluva, žádost, vzkaz, zpráva</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Zdvořilostní obraty,</w:t>
            </w:r>
          </w:p>
          <w:p w:rsidR="0086471D" w:rsidRPr="00E26B87" w:rsidRDefault="0086471D" w:rsidP="00DD34BC">
            <w:pPr>
              <w:rPr>
                <w:rFonts w:ascii="Arial" w:hAnsi="Arial" w:cs="Arial"/>
              </w:rPr>
            </w:pPr>
            <w:r w:rsidRPr="00E26B87">
              <w:rPr>
                <w:rFonts w:ascii="Arial" w:hAnsi="Arial" w:cs="Arial"/>
              </w:rPr>
              <w:t>výběr vhodných komunikačních prostředků a výrazů</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Členění jazykového projevu</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Rozvíjení znělého hlasu</w:t>
            </w:r>
          </w:p>
          <w:p w:rsidR="0086471D" w:rsidRPr="00E26B87" w:rsidRDefault="0086471D" w:rsidP="00DD34BC">
            <w:pPr>
              <w:rPr>
                <w:rFonts w:ascii="Arial" w:hAnsi="Arial" w:cs="Arial"/>
              </w:rPr>
            </w:pPr>
            <w:r w:rsidRPr="00E26B87">
              <w:rPr>
                <w:rFonts w:ascii="Arial" w:hAnsi="Arial" w:cs="Arial"/>
              </w:rPr>
              <w:t>nácvik přiměřeného tempa řeči a správného dýchání</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Správné použití slovního přízvuku a vhodné intonace</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Souvislé jazykové projevy,</w:t>
            </w:r>
          </w:p>
          <w:p w:rsidR="0086471D" w:rsidRPr="00E26B87" w:rsidRDefault="0086471D" w:rsidP="00DD34BC">
            <w:pPr>
              <w:rPr>
                <w:rFonts w:ascii="Arial" w:hAnsi="Arial" w:cs="Arial"/>
              </w:rPr>
            </w:pPr>
            <w:r w:rsidRPr="00E26B87">
              <w:rPr>
                <w:rFonts w:ascii="Arial" w:hAnsi="Arial" w:cs="Arial"/>
              </w:rPr>
              <w:t>využívání jednoduché osnovy</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Vyprávění podle obrázkové osnovy,</w:t>
            </w:r>
          </w:p>
          <w:p w:rsidR="0086471D" w:rsidRPr="00E26B87" w:rsidRDefault="0086471D" w:rsidP="00DD34BC">
            <w:pPr>
              <w:rPr>
                <w:rFonts w:ascii="Arial" w:hAnsi="Arial" w:cs="Arial"/>
              </w:rPr>
            </w:pPr>
            <w:r w:rsidRPr="00E26B87">
              <w:rPr>
                <w:rFonts w:ascii="Arial" w:hAnsi="Arial" w:cs="Arial"/>
              </w:rPr>
              <w:t>vyprávění pohádky, povídky nebo příběhu, spojování obsahu textu s ilustrací</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Default="0086471D" w:rsidP="00DD34BC">
            <w:pPr>
              <w:rPr>
                <w:rFonts w:ascii="Arial" w:hAnsi="Arial" w:cs="Arial"/>
              </w:rPr>
            </w:pPr>
          </w:p>
          <w:p w:rsidR="00DD4DB3" w:rsidRDefault="00DD4DB3" w:rsidP="00DD34BC">
            <w:pPr>
              <w:rPr>
                <w:rFonts w:ascii="Arial" w:hAnsi="Arial" w:cs="Arial"/>
              </w:rPr>
            </w:pPr>
          </w:p>
          <w:p w:rsidR="00DD4DB3" w:rsidRDefault="00DD4DB3" w:rsidP="00DD34BC">
            <w:pPr>
              <w:rPr>
                <w:rFonts w:ascii="Arial" w:hAnsi="Arial" w:cs="Arial"/>
              </w:rPr>
            </w:pPr>
          </w:p>
          <w:p w:rsidR="00DD4DB3" w:rsidRDefault="00DD4DB3"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Dodržování hygienických návyků správného psaní</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Automatizace psacího pohybu,</w:t>
            </w:r>
          </w:p>
          <w:p w:rsidR="0086471D" w:rsidRPr="00E26B87" w:rsidRDefault="0086471D" w:rsidP="00DD34BC">
            <w:pPr>
              <w:rPr>
                <w:rFonts w:ascii="Arial" w:hAnsi="Arial" w:cs="Arial"/>
              </w:rPr>
            </w:pPr>
            <w:r w:rsidRPr="00E26B87">
              <w:rPr>
                <w:rFonts w:ascii="Arial" w:hAnsi="Arial" w:cs="Arial"/>
              </w:rPr>
              <w:t>Odstraňování individuálních nedostatků písemného projevu</w:t>
            </w:r>
          </w:p>
          <w:p w:rsidR="0086471D"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1B7A8D" w:rsidRDefault="001B7A8D" w:rsidP="00DD34BC">
            <w:pPr>
              <w:rPr>
                <w:rFonts w:ascii="Arial" w:hAnsi="Arial" w:cs="Arial"/>
              </w:rPr>
            </w:pPr>
          </w:p>
          <w:p w:rsidR="001B7A8D" w:rsidRDefault="001B7A8D" w:rsidP="00DD34BC">
            <w:pPr>
              <w:rPr>
                <w:rFonts w:ascii="Arial" w:hAnsi="Arial" w:cs="Arial"/>
              </w:rPr>
            </w:pPr>
          </w:p>
          <w:p w:rsidR="001B7A8D" w:rsidRDefault="001B7A8D" w:rsidP="00DD34BC">
            <w:pPr>
              <w:rPr>
                <w:rFonts w:ascii="Arial" w:hAnsi="Arial" w:cs="Arial"/>
              </w:rPr>
            </w:pPr>
          </w:p>
          <w:p w:rsidR="001B7A8D" w:rsidRDefault="001B7A8D" w:rsidP="00DD34BC">
            <w:pPr>
              <w:rPr>
                <w:rFonts w:ascii="Arial" w:hAnsi="Arial" w:cs="Arial"/>
              </w:rPr>
            </w:pPr>
          </w:p>
          <w:p w:rsidR="00DD4DB3" w:rsidRDefault="00DD4DB3" w:rsidP="00DD34BC">
            <w:pPr>
              <w:rPr>
                <w:rFonts w:ascii="Arial" w:hAnsi="Arial" w:cs="Arial"/>
              </w:rPr>
            </w:pPr>
          </w:p>
          <w:p w:rsidR="0086471D" w:rsidRPr="00E26B87" w:rsidRDefault="00E245AA" w:rsidP="00DD34BC">
            <w:pPr>
              <w:rPr>
                <w:rFonts w:ascii="Arial" w:hAnsi="Arial" w:cs="Arial"/>
              </w:rPr>
            </w:pPr>
            <w:r>
              <w:rPr>
                <w:rFonts w:ascii="Arial" w:hAnsi="Arial" w:cs="Arial"/>
              </w:rPr>
              <w:t xml:space="preserve">Četba textů </w:t>
            </w:r>
            <w:r w:rsidR="0086471D" w:rsidRPr="00E26B87">
              <w:rPr>
                <w:rFonts w:ascii="Arial" w:hAnsi="Arial" w:cs="Arial"/>
              </w:rPr>
              <w:t>a přednes veršů</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Čtení s porozuměním</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Základy literatury – poezie (pojmy: báseň, rým, sloka, přednes), próza (pojmy: pohádka, povídky, postava, děj, prostředí)</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Volná reprodukce textu, dramatizace pohádky, povídky nebo básně</w:t>
            </w:r>
          </w:p>
        </w:tc>
        <w:tc>
          <w:tcPr>
            <w:tcW w:w="2835" w:type="dxa"/>
            <w:tcBorders>
              <w:top w:val="single" w:sz="4" w:space="0" w:color="auto"/>
              <w:left w:val="single" w:sz="4" w:space="0" w:color="auto"/>
              <w:bottom w:val="single" w:sz="4" w:space="0" w:color="auto"/>
              <w:right w:val="single" w:sz="4" w:space="0" w:color="auto"/>
            </w:tcBorders>
          </w:tcPr>
          <w:p w:rsidR="0086471D" w:rsidRPr="00E26B87" w:rsidRDefault="0086471D" w:rsidP="00DD34BC">
            <w:pPr>
              <w:rPr>
                <w:rFonts w:ascii="Arial" w:hAnsi="Arial" w:cs="Arial"/>
                <w:b/>
              </w:rPr>
            </w:pPr>
          </w:p>
          <w:p w:rsidR="00E245AA" w:rsidRDefault="00E245AA" w:rsidP="00DD34BC">
            <w:pPr>
              <w:rPr>
                <w:rFonts w:ascii="Arial" w:hAnsi="Arial" w:cs="Arial"/>
              </w:rPr>
            </w:pPr>
          </w:p>
          <w:p w:rsidR="00E245AA" w:rsidRDefault="00E245AA" w:rsidP="00DD34BC">
            <w:pPr>
              <w:rPr>
                <w:rFonts w:ascii="Arial" w:hAnsi="Arial" w:cs="Arial"/>
              </w:rPr>
            </w:pPr>
          </w:p>
          <w:p w:rsidR="00E245AA" w:rsidRDefault="00E245AA" w:rsidP="00DD34BC">
            <w:pPr>
              <w:rPr>
                <w:rFonts w:ascii="Arial" w:hAnsi="Arial" w:cs="Arial"/>
              </w:rPr>
            </w:pPr>
          </w:p>
          <w:p w:rsidR="0086471D" w:rsidRPr="00E26B87" w:rsidRDefault="00CA16AE" w:rsidP="00DD34BC">
            <w:pPr>
              <w:rPr>
                <w:rFonts w:ascii="Arial" w:hAnsi="Arial" w:cs="Arial"/>
              </w:rPr>
            </w:pPr>
            <w:r>
              <w:rPr>
                <w:rFonts w:ascii="Arial" w:hAnsi="Arial" w:cs="Arial"/>
              </w:rPr>
              <w:t>Dramatická</w:t>
            </w:r>
            <w:r w:rsidR="0086471D" w:rsidRPr="00E26B87">
              <w:rPr>
                <w:rFonts w:ascii="Arial" w:hAnsi="Arial" w:cs="Arial"/>
              </w:rPr>
              <w:t xml:space="preserve"> </w:t>
            </w:r>
            <w:r>
              <w:rPr>
                <w:rFonts w:ascii="Arial" w:hAnsi="Arial" w:cs="Arial"/>
              </w:rPr>
              <w:t xml:space="preserve"> </w:t>
            </w:r>
            <w:r w:rsidR="0086471D" w:rsidRPr="00E26B87">
              <w:rPr>
                <w:rFonts w:ascii="Arial" w:hAnsi="Arial" w:cs="Arial"/>
              </w:rPr>
              <w:t>výchova</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Výtvarná výchova</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Prvouka</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Matematika</w:t>
            </w:r>
          </w:p>
          <w:p w:rsidR="0086471D" w:rsidRPr="00E26B87" w:rsidRDefault="0086471D" w:rsidP="00DD34BC">
            <w:pPr>
              <w:rPr>
                <w:rFonts w:ascii="Arial" w:hAnsi="Arial" w:cs="Arial"/>
              </w:rPr>
            </w:pPr>
          </w:p>
        </w:tc>
        <w:tc>
          <w:tcPr>
            <w:tcW w:w="2836" w:type="dxa"/>
            <w:tcBorders>
              <w:top w:val="single" w:sz="4" w:space="0" w:color="auto"/>
              <w:left w:val="single" w:sz="4" w:space="0" w:color="auto"/>
              <w:bottom w:val="single" w:sz="4" w:space="0" w:color="auto"/>
              <w:right w:val="single" w:sz="4" w:space="0" w:color="auto"/>
            </w:tcBorders>
          </w:tcPr>
          <w:p w:rsidR="0086471D" w:rsidRPr="00E26B87" w:rsidRDefault="0086471D" w:rsidP="00DD34BC">
            <w:pPr>
              <w:rPr>
                <w:rFonts w:ascii="Arial" w:hAnsi="Arial" w:cs="Arial"/>
                <w:b/>
              </w:rPr>
            </w:pPr>
          </w:p>
          <w:p w:rsidR="00E245AA" w:rsidRDefault="00E245AA" w:rsidP="00DD34BC">
            <w:pPr>
              <w:rPr>
                <w:rFonts w:ascii="Arial" w:hAnsi="Arial" w:cs="Arial"/>
              </w:rPr>
            </w:pPr>
          </w:p>
          <w:p w:rsidR="00E245AA" w:rsidRDefault="00E245AA" w:rsidP="00DD34BC">
            <w:pPr>
              <w:rPr>
                <w:rFonts w:ascii="Arial" w:hAnsi="Arial" w:cs="Arial"/>
              </w:rPr>
            </w:pPr>
          </w:p>
          <w:p w:rsidR="00E245AA" w:rsidRDefault="00E245AA"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OSV</w:t>
            </w:r>
          </w:p>
          <w:p w:rsidR="0086471D" w:rsidRPr="00E26B87" w:rsidRDefault="0086471D" w:rsidP="00DD34BC">
            <w:pPr>
              <w:rPr>
                <w:rFonts w:ascii="Arial" w:hAnsi="Arial" w:cs="Arial"/>
              </w:rPr>
            </w:pPr>
            <w:r w:rsidRPr="00E26B87">
              <w:rPr>
                <w:rFonts w:ascii="Arial" w:hAnsi="Arial" w:cs="Arial"/>
              </w:rPr>
              <w:t xml:space="preserve"> – Osobnostní rozvoj: rozvoj schopností poznávání, sebepoznání a sebepojetí, kreativita</w:t>
            </w:r>
          </w:p>
          <w:p w:rsidR="0086471D" w:rsidRPr="00E26B87" w:rsidRDefault="0086471D" w:rsidP="00DD34BC">
            <w:pPr>
              <w:rPr>
                <w:rFonts w:ascii="Arial" w:hAnsi="Arial" w:cs="Arial"/>
              </w:rPr>
            </w:pPr>
            <w:r w:rsidRPr="00E26B87">
              <w:rPr>
                <w:rFonts w:ascii="Arial" w:hAnsi="Arial" w:cs="Arial"/>
              </w:rPr>
              <w:t>-Sociální rozvoj: poznávání lidí,</w:t>
            </w:r>
          </w:p>
          <w:p w:rsidR="0086471D" w:rsidRPr="00E26B87" w:rsidRDefault="0086471D" w:rsidP="00DD34BC">
            <w:pPr>
              <w:rPr>
                <w:rFonts w:ascii="Arial" w:hAnsi="Arial" w:cs="Arial"/>
              </w:rPr>
            </w:pPr>
            <w:r w:rsidRPr="00E26B87">
              <w:rPr>
                <w:rFonts w:ascii="Arial" w:hAnsi="Arial" w:cs="Arial"/>
              </w:rPr>
              <w:t>mezi</w:t>
            </w:r>
            <w:r w:rsidR="00CA16AE">
              <w:rPr>
                <w:rFonts w:ascii="Arial" w:hAnsi="Arial" w:cs="Arial"/>
              </w:rPr>
              <w:t>lidské vztahy, komunikace</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VDO</w:t>
            </w:r>
          </w:p>
          <w:p w:rsidR="0086471D" w:rsidRPr="00E26B87" w:rsidRDefault="0086471D" w:rsidP="00DD34BC">
            <w:pPr>
              <w:rPr>
                <w:rFonts w:ascii="Arial" w:hAnsi="Arial" w:cs="Arial"/>
              </w:rPr>
            </w:pPr>
            <w:r w:rsidRPr="00E26B87">
              <w:rPr>
                <w:rFonts w:ascii="Arial" w:hAnsi="Arial" w:cs="Arial"/>
              </w:rPr>
              <w:t>-Občan, občanská společnost a stát</w:t>
            </w: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VMEGS</w:t>
            </w:r>
          </w:p>
          <w:p w:rsidR="0086471D" w:rsidRPr="00E26B87" w:rsidRDefault="0086471D" w:rsidP="00DD34BC">
            <w:pPr>
              <w:rPr>
                <w:rFonts w:ascii="Arial" w:hAnsi="Arial" w:cs="Arial"/>
              </w:rPr>
            </w:pPr>
            <w:r w:rsidRPr="00E26B87">
              <w:rPr>
                <w:rFonts w:ascii="Arial" w:hAnsi="Arial" w:cs="Arial"/>
              </w:rPr>
              <w:t>- Evropa a svět nás zajímá</w:t>
            </w:r>
            <w:r w:rsidR="00E245AA">
              <w:rPr>
                <w:rFonts w:ascii="Arial" w:hAnsi="Arial" w:cs="Arial"/>
              </w:rPr>
              <w:t xml:space="preserve"> </w:t>
            </w:r>
            <w:r w:rsidRPr="00E26B87">
              <w:rPr>
                <w:rFonts w:ascii="Arial" w:hAnsi="Arial" w:cs="Arial"/>
              </w:rPr>
              <w:t>(život dětí v jiných zemích, lidová slovesnost, zvyky a tradice jiných národů)</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E8099C" w:rsidP="00DD34BC">
            <w:pPr>
              <w:rPr>
                <w:rFonts w:ascii="Arial" w:hAnsi="Arial" w:cs="Arial"/>
              </w:rPr>
            </w:pPr>
            <w:r>
              <w:rPr>
                <w:rFonts w:ascii="Arial" w:hAnsi="Arial" w:cs="Arial"/>
              </w:rPr>
              <w:t>MK</w:t>
            </w:r>
            <w:r w:rsidR="0086471D" w:rsidRPr="00E26B87">
              <w:rPr>
                <w:rFonts w:ascii="Arial" w:hAnsi="Arial" w:cs="Arial"/>
              </w:rPr>
              <w:t>V</w:t>
            </w:r>
          </w:p>
          <w:p w:rsidR="0086471D" w:rsidRPr="00E26B87" w:rsidRDefault="0086471D" w:rsidP="00DD34BC">
            <w:pPr>
              <w:rPr>
                <w:rFonts w:ascii="Arial" w:hAnsi="Arial" w:cs="Arial"/>
              </w:rPr>
            </w:pPr>
            <w:r w:rsidRPr="00E26B87">
              <w:rPr>
                <w:rFonts w:ascii="Arial" w:hAnsi="Arial" w:cs="Arial"/>
              </w:rPr>
              <w:t>- Lidské vztahy</w:t>
            </w:r>
          </w:p>
          <w:p w:rsidR="0086471D" w:rsidRPr="00E26B87" w:rsidRDefault="0086471D" w:rsidP="00DD34BC">
            <w:pPr>
              <w:rPr>
                <w:rFonts w:ascii="Arial" w:hAnsi="Arial" w:cs="Arial"/>
              </w:rPr>
            </w:pPr>
            <w:r w:rsidRPr="00E26B87">
              <w:rPr>
                <w:rFonts w:ascii="Arial" w:hAnsi="Arial" w:cs="Arial"/>
              </w:rPr>
              <w:t>- Kulturní diference</w:t>
            </w:r>
          </w:p>
          <w:p w:rsidR="0086471D" w:rsidRPr="00E26B87" w:rsidRDefault="0086471D" w:rsidP="00DD34BC">
            <w:pPr>
              <w:rPr>
                <w:rFonts w:ascii="Arial" w:hAnsi="Arial" w:cs="Arial"/>
              </w:rPr>
            </w:pPr>
            <w:r w:rsidRPr="00E26B87">
              <w:rPr>
                <w:rFonts w:ascii="Arial" w:hAnsi="Arial" w:cs="Arial"/>
              </w:rPr>
              <w:t>- Etnický původ</w:t>
            </w:r>
          </w:p>
          <w:p w:rsidR="0086471D" w:rsidRPr="00E26B87" w:rsidRDefault="0086471D" w:rsidP="00DD34BC">
            <w:pPr>
              <w:rPr>
                <w:rFonts w:ascii="Arial" w:hAnsi="Arial" w:cs="Arial"/>
              </w:rPr>
            </w:pPr>
            <w:r w:rsidRPr="00E26B87">
              <w:rPr>
                <w:rFonts w:ascii="Arial" w:hAnsi="Arial" w:cs="Arial"/>
              </w:rPr>
              <w:t>- Multikulturalita</w:t>
            </w:r>
          </w:p>
          <w:p w:rsidR="0086471D" w:rsidRPr="00E26B87" w:rsidRDefault="0086471D" w:rsidP="00DD34BC">
            <w:pPr>
              <w:rPr>
                <w:rFonts w:ascii="Arial" w:hAnsi="Arial" w:cs="Arial"/>
              </w:rPr>
            </w:pPr>
          </w:p>
          <w:p w:rsidR="0086471D" w:rsidRPr="00E26B87" w:rsidRDefault="0086471D" w:rsidP="00DD34BC">
            <w:pPr>
              <w:rPr>
                <w:rFonts w:ascii="Arial" w:hAnsi="Arial" w:cs="Arial"/>
              </w:rPr>
            </w:pPr>
          </w:p>
          <w:p w:rsidR="0086471D" w:rsidRPr="00E26B87" w:rsidRDefault="0086471D" w:rsidP="00DD34BC">
            <w:pPr>
              <w:rPr>
                <w:rFonts w:ascii="Arial" w:hAnsi="Arial" w:cs="Arial"/>
              </w:rPr>
            </w:pPr>
            <w:r w:rsidRPr="00E26B87">
              <w:rPr>
                <w:rFonts w:ascii="Arial" w:hAnsi="Arial" w:cs="Arial"/>
              </w:rPr>
              <w:t>EV</w:t>
            </w:r>
          </w:p>
          <w:p w:rsidR="0086471D" w:rsidRPr="00E26B87" w:rsidRDefault="0086471D" w:rsidP="00DD34BC">
            <w:pPr>
              <w:rPr>
                <w:rFonts w:ascii="Arial" w:hAnsi="Arial" w:cs="Arial"/>
              </w:rPr>
            </w:pPr>
            <w:r w:rsidRPr="00E26B87">
              <w:rPr>
                <w:rFonts w:ascii="Arial" w:hAnsi="Arial" w:cs="Arial"/>
              </w:rPr>
              <w:t>- Lidské aktivity a problémy život. prostředí</w:t>
            </w:r>
          </w:p>
          <w:p w:rsidR="0086471D" w:rsidRPr="00E26B87" w:rsidRDefault="0086471D" w:rsidP="00DD34BC">
            <w:pPr>
              <w:rPr>
                <w:rFonts w:ascii="Arial" w:hAnsi="Arial" w:cs="Arial"/>
              </w:rPr>
            </w:pPr>
            <w:r w:rsidRPr="00E26B87">
              <w:rPr>
                <w:rFonts w:ascii="Arial" w:hAnsi="Arial" w:cs="Arial"/>
              </w:rPr>
              <w:t>- Vztah člověka k prostředí</w:t>
            </w:r>
          </w:p>
          <w:p w:rsidR="0086471D" w:rsidRPr="00E26B87" w:rsidRDefault="0086471D" w:rsidP="00DD34BC">
            <w:pPr>
              <w:rPr>
                <w:rFonts w:ascii="Arial" w:hAnsi="Arial" w:cs="Arial"/>
              </w:rPr>
            </w:pPr>
          </w:p>
          <w:p w:rsidR="0086471D" w:rsidRPr="00E26B87" w:rsidRDefault="00CD5E25" w:rsidP="00DD34BC">
            <w:pPr>
              <w:rPr>
                <w:rFonts w:ascii="Arial" w:hAnsi="Arial" w:cs="Arial"/>
              </w:rPr>
            </w:pPr>
            <w:r>
              <w:rPr>
                <w:rFonts w:ascii="Arial" w:hAnsi="Arial" w:cs="Arial"/>
              </w:rPr>
              <w:t>M</w:t>
            </w:r>
            <w:r w:rsidR="0086471D" w:rsidRPr="00E26B87">
              <w:rPr>
                <w:rFonts w:ascii="Arial" w:hAnsi="Arial" w:cs="Arial"/>
              </w:rPr>
              <w:t>V</w:t>
            </w:r>
          </w:p>
          <w:p w:rsidR="0086471D" w:rsidRPr="00E26B87" w:rsidRDefault="0086471D" w:rsidP="00DD34BC">
            <w:pPr>
              <w:rPr>
                <w:rFonts w:ascii="Arial" w:hAnsi="Arial" w:cs="Arial"/>
                <w:b/>
              </w:rPr>
            </w:pPr>
            <w:r w:rsidRPr="00E26B87">
              <w:rPr>
                <w:rFonts w:ascii="Arial" w:hAnsi="Arial" w:cs="Arial"/>
              </w:rPr>
              <w:t>- Fungování a vliv médií ve společnosti (televize, divadelní představení, film)</w:t>
            </w:r>
          </w:p>
        </w:tc>
      </w:tr>
    </w:tbl>
    <w:p w:rsidR="00B31522" w:rsidRDefault="00B31522" w:rsidP="005E222E">
      <w:pPr>
        <w:rPr>
          <w:rFonts w:ascii="Arial" w:hAnsi="Arial" w:cs="Arial"/>
          <w:sz w:val="24"/>
          <w:szCs w:val="24"/>
        </w:rPr>
      </w:pPr>
    </w:p>
    <w:tbl>
      <w:tblPr>
        <w:tblpPr w:leftFromText="141" w:rightFromText="141"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gridCol w:w="2835"/>
        <w:gridCol w:w="2835"/>
      </w:tblGrid>
      <w:tr w:rsidR="001B7A8D" w:rsidRPr="001F5C4F" w:rsidTr="001B7A8D">
        <w:trPr>
          <w:trHeight w:val="708"/>
        </w:trPr>
        <w:tc>
          <w:tcPr>
            <w:tcW w:w="13608" w:type="dxa"/>
            <w:gridSpan w:val="4"/>
            <w:tcBorders>
              <w:top w:val="single" w:sz="4" w:space="0" w:color="auto"/>
              <w:left w:val="single" w:sz="4" w:space="0" w:color="auto"/>
              <w:bottom w:val="single" w:sz="4" w:space="0" w:color="auto"/>
              <w:right w:val="single" w:sz="4" w:space="0" w:color="auto"/>
            </w:tcBorders>
          </w:tcPr>
          <w:p w:rsidR="001B7A8D" w:rsidRDefault="001B7A8D" w:rsidP="001B7A8D">
            <w:pPr>
              <w:spacing w:line="276" w:lineRule="auto"/>
              <w:jc w:val="center"/>
              <w:rPr>
                <w:rFonts w:ascii="Arial" w:hAnsi="Arial" w:cs="Arial"/>
                <w:b/>
                <w:sz w:val="24"/>
                <w:szCs w:val="24"/>
                <w:lang w:eastAsia="en-US"/>
              </w:rPr>
            </w:pPr>
          </w:p>
          <w:p w:rsidR="001B7A8D" w:rsidRPr="00CB6AE4" w:rsidRDefault="001B7A8D" w:rsidP="001B7A8D">
            <w:pPr>
              <w:spacing w:line="276" w:lineRule="auto"/>
              <w:jc w:val="center"/>
              <w:rPr>
                <w:rFonts w:ascii="Arial" w:hAnsi="Arial" w:cs="Arial"/>
                <w:b/>
                <w:sz w:val="36"/>
                <w:szCs w:val="36"/>
                <w:lang w:eastAsia="en-US"/>
              </w:rPr>
            </w:pPr>
            <w:r w:rsidRPr="00CB6AE4">
              <w:rPr>
                <w:rFonts w:ascii="Arial" w:hAnsi="Arial" w:cs="Arial"/>
                <w:b/>
                <w:sz w:val="36"/>
                <w:szCs w:val="36"/>
                <w:lang w:eastAsia="en-US"/>
              </w:rPr>
              <w:t>Český jazyk – 4.ročník</w:t>
            </w:r>
          </w:p>
        </w:tc>
      </w:tr>
      <w:tr w:rsidR="001B7A8D" w:rsidRPr="001F5C4F" w:rsidTr="001B7A8D">
        <w:trPr>
          <w:trHeight w:val="757"/>
        </w:trPr>
        <w:tc>
          <w:tcPr>
            <w:tcW w:w="4111" w:type="dxa"/>
            <w:tcBorders>
              <w:top w:val="single" w:sz="4" w:space="0" w:color="auto"/>
              <w:left w:val="single" w:sz="4" w:space="0" w:color="auto"/>
              <w:bottom w:val="single" w:sz="4" w:space="0" w:color="auto"/>
              <w:right w:val="single" w:sz="4" w:space="0" w:color="auto"/>
            </w:tcBorders>
          </w:tcPr>
          <w:p w:rsidR="001B7A8D" w:rsidRPr="00E245AA" w:rsidRDefault="00E245AA" w:rsidP="00E245AA">
            <w:pPr>
              <w:spacing w:line="276" w:lineRule="auto"/>
              <w:rPr>
                <w:rFonts w:ascii="Arial" w:hAnsi="Arial" w:cs="Arial"/>
                <w:b/>
                <w:lang w:eastAsia="en-US"/>
              </w:rPr>
            </w:pPr>
            <w:r>
              <w:rPr>
                <w:rFonts w:ascii="Arial" w:hAnsi="Arial" w:cs="Arial"/>
                <w:b/>
                <w:lang w:eastAsia="en-US"/>
              </w:rPr>
              <w:t>Výstupy</w:t>
            </w:r>
          </w:p>
        </w:tc>
        <w:tc>
          <w:tcPr>
            <w:tcW w:w="3827" w:type="dxa"/>
            <w:tcBorders>
              <w:top w:val="single" w:sz="4" w:space="0" w:color="auto"/>
              <w:left w:val="single" w:sz="4" w:space="0" w:color="auto"/>
              <w:bottom w:val="single" w:sz="4" w:space="0" w:color="auto"/>
              <w:right w:val="single" w:sz="4" w:space="0" w:color="auto"/>
            </w:tcBorders>
          </w:tcPr>
          <w:p w:rsidR="001B7A8D" w:rsidRPr="001F5C4F" w:rsidRDefault="001B7A8D" w:rsidP="001B7A8D">
            <w:pPr>
              <w:spacing w:line="276" w:lineRule="auto"/>
              <w:rPr>
                <w:rFonts w:ascii="Arial" w:hAnsi="Arial" w:cs="Arial"/>
                <w:b/>
                <w:lang w:eastAsia="en-US"/>
              </w:rPr>
            </w:pPr>
            <w:r w:rsidRPr="001F5C4F">
              <w:rPr>
                <w:rFonts w:ascii="Arial" w:hAnsi="Arial" w:cs="Arial"/>
                <w:b/>
                <w:lang w:eastAsia="en-US"/>
              </w:rPr>
              <w:t>Učivo</w:t>
            </w:r>
          </w:p>
          <w:p w:rsidR="001B7A8D" w:rsidRPr="001F5C4F" w:rsidRDefault="001B7A8D" w:rsidP="001B7A8D">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1B7A8D" w:rsidRPr="001F5C4F" w:rsidRDefault="001B7A8D" w:rsidP="001B7A8D">
            <w:pPr>
              <w:spacing w:line="276" w:lineRule="auto"/>
              <w:rPr>
                <w:rFonts w:ascii="Arial" w:hAnsi="Arial" w:cs="Arial"/>
                <w:b/>
                <w:lang w:eastAsia="en-US"/>
              </w:rPr>
            </w:pPr>
            <w:r>
              <w:rPr>
                <w:rFonts w:ascii="Arial" w:hAnsi="Arial" w:cs="Arial"/>
                <w:b/>
                <w:lang w:eastAsia="en-US"/>
              </w:rPr>
              <w:t>M</w:t>
            </w:r>
            <w:r w:rsidRPr="001F5C4F">
              <w:rPr>
                <w:rFonts w:ascii="Arial" w:hAnsi="Arial" w:cs="Arial"/>
                <w:b/>
                <w:lang w:eastAsia="en-US"/>
              </w:rPr>
              <w:t>ezipředmětové vztahy</w:t>
            </w:r>
          </w:p>
          <w:p w:rsidR="001B7A8D" w:rsidRPr="001F5C4F" w:rsidRDefault="001B7A8D" w:rsidP="001B7A8D">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1B7A8D" w:rsidRPr="001F5C4F" w:rsidRDefault="001B7A8D" w:rsidP="001B7A8D">
            <w:pPr>
              <w:spacing w:line="276" w:lineRule="auto"/>
              <w:rPr>
                <w:rFonts w:ascii="Arial" w:hAnsi="Arial" w:cs="Arial"/>
                <w:b/>
                <w:lang w:eastAsia="en-US"/>
              </w:rPr>
            </w:pPr>
            <w:r w:rsidRPr="001F5C4F">
              <w:rPr>
                <w:rFonts w:ascii="Arial" w:hAnsi="Arial" w:cs="Arial"/>
                <w:b/>
                <w:lang w:eastAsia="en-US"/>
              </w:rPr>
              <w:t>Průřezová témata</w:t>
            </w:r>
          </w:p>
          <w:p w:rsidR="001B7A8D" w:rsidRPr="001F5C4F" w:rsidRDefault="001B7A8D" w:rsidP="001B7A8D">
            <w:pPr>
              <w:spacing w:line="276" w:lineRule="auto"/>
              <w:rPr>
                <w:rFonts w:ascii="Arial" w:hAnsi="Arial" w:cs="Arial"/>
                <w:b/>
                <w:lang w:eastAsia="en-US"/>
              </w:rPr>
            </w:pPr>
          </w:p>
        </w:tc>
      </w:tr>
      <w:tr w:rsidR="001B7A8D" w:rsidRPr="001F5C4F" w:rsidTr="001B7A8D">
        <w:trPr>
          <w:trHeight w:val="1842"/>
        </w:trPr>
        <w:tc>
          <w:tcPr>
            <w:tcW w:w="4111" w:type="dxa"/>
            <w:tcBorders>
              <w:top w:val="single" w:sz="4" w:space="0" w:color="auto"/>
              <w:left w:val="single" w:sz="4" w:space="0" w:color="auto"/>
              <w:bottom w:val="single" w:sz="4" w:space="0" w:color="auto"/>
              <w:right w:val="single" w:sz="4" w:space="0" w:color="auto"/>
            </w:tcBorders>
          </w:tcPr>
          <w:p w:rsidR="00E245AA" w:rsidRDefault="00E245AA" w:rsidP="001B7A8D">
            <w:pPr>
              <w:spacing w:line="276" w:lineRule="auto"/>
              <w:rPr>
                <w:rFonts w:ascii="Arial" w:hAnsi="Arial" w:cs="Arial"/>
                <w:b/>
                <w:lang w:eastAsia="en-US"/>
              </w:rPr>
            </w:pPr>
          </w:p>
          <w:p w:rsidR="001B7A8D" w:rsidRPr="001F5C4F" w:rsidRDefault="00E245AA" w:rsidP="001B7A8D">
            <w:pPr>
              <w:spacing w:line="276" w:lineRule="auto"/>
              <w:rPr>
                <w:rFonts w:ascii="Arial" w:hAnsi="Arial" w:cs="Arial"/>
                <w:b/>
                <w:lang w:eastAsia="en-US"/>
              </w:rPr>
            </w:pPr>
            <w:r>
              <w:rPr>
                <w:rFonts w:ascii="Arial" w:hAnsi="Arial" w:cs="Arial"/>
                <w:b/>
                <w:lang w:eastAsia="en-US"/>
              </w:rPr>
              <w:t>JAZYKOVÁ VÝCHOVA</w:t>
            </w:r>
          </w:p>
          <w:p w:rsidR="00E245AA" w:rsidRDefault="00E245AA" w:rsidP="001B7A8D">
            <w:pPr>
              <w:spacing w:line="276" w:lineRule="auto"/>
              <w:rPr>
                <w:rFonts w:ascii="Arial" w:hAnsi="Arial" w:cs="Arial"/>
                <w:lang w:eastAsia="en-US"/>
              </w:rPr>
            </w:pPr>
          </w:p>
          <w:p w:rsidR="001B7A8D" w:rsidRPr="00E245AA" w:rsidRDefault="00E245AA" w:rsidP="001B7A8D">
            <w:pPr>
              <w:spacing w:line="276" w:lineRule="auto"/>
              <w:rPr>
                <w:rFonts w:ascii="Arial" w:hAnsi="Arial" w:cs="Arial"/>
                <w:lang w:eastAsia="en-US"/>
              </w:rPr>
            </w:pPr>
            <w:r w:rsidRPr="00E245AA">
              <w:rPr>
                <w:rFonts w:ascii="Arial" w:hAnsi="Arial" w:cs="Arial"/>
                <w:lang w:eastAsia="en-US"/>
              </w:rPr>
              <w:t>Žák:</w:t>
            </w:r>
          </w:p>
          <w:p w:rsidR="001B7A8D" w:rsidRPr="001B7A8D" w:rsidRDefault="001B7A8D" w:rsidP="005F4DA7">
            <w:pPr>
              <w:pStyle w:val="Odstavecseseznamem"/>
              <w:numPr>
                <w:ilvl w:val="0"/>
                <w:numId w:val="224"/>
              </w:numPr>
              <w:spacing w:line="276" w:lineRule="auto"/>
              <w:rPr>
                <w:rFonts w:ascii="Arial" w:hAnsi="Arial" w:cs="Arial"/>
                <w:lang w:eastAsia="en-US"/>
              </w:rPr>
            </w:pPr>
            <w:r w:rsidRPr="001B7A8D">
              <w:rPr>
                <w:rFonts w:ascii="Arial" w:hAnsi="Arial" w:cs="Arial"/>
                <w:lang w:eastAsia="en-US"/>
              </w:rPr>
              <w:t>Porovnává významy slov, zvláště slova stejného nebo podobného významu a slova vícevýznamová</w:t>
            </w:r>
          </w:p>
          <w:p w:rsidR="00014797" w:rsidRPr="00014797" w:rsidRDefault="00014797" w:rsidP="00014797">
            <w:pPr>
              <w:pStyle w:val="Odstavecseseznamem"/>
              <w:spacing w:line="276" w:lineRule="auto"/>
              <w:rPr>
                <w:rFonts w:ascii="Arial" w:hAnsi="Arial" w:cs="Arial"/>
                <w:b/>
                <w:lang w:eastAsia="en-US"/>
              </w:rPr>
            </w:pPr>
          </w:p>
          <w:p w:rsidR="001B7A8D" w:rsidRPr="00014797" w:rsidRDefault="001B7A8D" w:rsidP="005F4DA7">
            <w:pPr>
              <w:pStyle w:val="Odstavecseseznamem"/>
              <w:numPr>
                <w:ilvl w:val="0"/>
                <w:numId w:val="224"/>
              </w:numPr>
              <w:spacing w:line="276" w:lineRule="auto"/>
              <w:rPr>
                <w:rFonts w:ascii="Arial" w:hAnsi="Arial" w:cs="Arial"/>
                <w:b/>
                <w:lang w:eastAsia="en-US"/>
              </w:rPr>
            </w:pPr>
            <w:r w:rsidRPr="00014797">
              <w:rPr>
                <w:rFonts w:ascii="Arial" w:hAnsi="Arial" w:cs="Arial"/>
                <w:lang w:eastAsia="en-US"/>
              </w:rPr>
              <w:t>Rozlišuje slova spisovná a jejich nespisovné tvary</w:t>
            </w:r>
          </w:p>
          <w:p w:rsidR="001B7A8D" w:rsidRPr="001F5C4F"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4"/>
              </w:numPr>
              <w:spacing w:line="276" w:lineRule="auto"/>
              <w:rPr>
                <w:rFonts w:ascii="Arial" w:hAnsi="Arial" w:cs="Arial"/>
                <w:lang w:eastAsia="en-US"/>
              </w:rPr>
            </w:pPr>
            <w:r w:rsidRPr="00014797">
              <w:rPr>
                <w:rFonts w:ascii="Arial" w:hAnsi="Arial" w:cs="Arial"/>
                <w:lang w:eastAsia="en-US"/>
              </w:rPr>
              <w:t>Rozlišuje ve slově kořen, část příponovou, předponovou a koncovku</w:t>
            </w:r>
          </w:p>
          <w:p w:rsidR="001B7A8D" w:rsidRPr="001F5C4F" w:rsidRDefault="001B7A8D" w:rsidP="001B7A8D">
            <w:pPr>
              <w:spacing w:line="276" w:lineRule="auto"/>
              <w:rPr>
                <w:rFonts w:ascii="Arial" w:hAnsi="Arial" w:cs="Arial"/>
                <w:lang w:eastAsia="en-US"/>
              </w:rPr>
            </w:pPr>
          </w:p>
          <w:p w:rsidR="001B7A8D" w:rsidRPr="001B7A8D" w:rsidRDefault="001B7A8D" w:rsidP="005F4DA7">
            <w:pPr>
              <w:pStyle w:val="Odstavecseseznamem"/>
              <w:numPr>
                <w:ilvl w:val="0"/>
                <w:numId w:val="224"/>
              </w:numPr>
              <w:spacing w:line="276" w:lineRule="auto"/>
              <w:rPr>
                <w:rFonts w:ascii="Arial" w:hAnsi="Arial" w:cs="Arial"/>
                <w:lang w:eastAsia="en-US"/>
              </w:rPr>
            </w:pPr>
            <w:r w:rsidRPr="001B7A8D">
              <w:rPr>
                <w:rFonts w:ascii="Arial" w:hAnsi="Arial" w:cs="Arial"/>
                <w:lang w:eastAsia="en-US"/>
              </w:rPr>
              <w:t>Odůvodňuje a píše správně i,</w:t>
            </w:r>
            <w:r w:rsidR="008D5191">
              <w:rPr>
                <w:rFonts w:ascii="Arial" w:hAnsi="Arial" w:cs="Arial"/>
                <w:lang w:eastAsia="en-US"/>
              </w:rPr>
              <w:t xml:space="preserve"> </w:t>
            </w:r>
            <w:r w:rsidRPr="001B7A8D">
              <w:rPr>
                <w:rFonts w:ascii="Arial" w:hAnsi="Arial" w:cs="Arial"/>
                <w:lang w:eastAsia="en-US"/>
              </w:rPr>
              <w:t>í  / y,</w:t>
            </w:r>
            <w:r w:rsidR="008D5191">
              <w:rPr>
                <w:rFonts w:ascii="Arial" w:hAnsi="Arial" w:cs="Arial"/>
                <w:lang w:eastAsia="en-US"/>
              </w:rPr>
              <w:t xml:space="preserve"> </w:t>
            </w:r>
            <w:r w:rsidRPr="001B7A8D">
              <w:rPr>
                <w:rFonts w:ascii="Arial" w:hAnsi="Arial" w:cs="Arial"/>
                <w:lang w:eastAsia="en-US"/>
              </w:rPr>
              <w:t>ý ve slovech po obojetných souhláskách</w:t>
            </w:r>
          </w:p>
          <w:p w:rsidR="001B7A8D" w:rsidRPr="001F5C4F" w:rsidRDefault="001B7A8D" w:rsidP="001B7A8D">
            <w:pPr>
              <w:spacing w:line="276" w:lineRule="auto"/>
              <w:rPr>
                <w:rFonts w:ascii="Arial" w:hAnsi="Arial" w:cs="Arial"/>
                <w:lang w:eastAsia="en-US"/>
              </w:rPr>
            </w:pPr>
          </w:p>
          <w:p w:rsidR="001B7A8D" w:rsidRPr="001B7A8D" w:rsidRDefault="008D5191" w:rsidP="005F4DA7">
            <w:pPr>
              <w:pStyle w:val="Odstavecseseznamem"/>
              <w:numPr>
                <w:ilvl w:val="0"/>
                <w:numId w:val="224"/>
              </w:numPr>
              <w:spacing w:line="276" w:lineRule="auto"/>
              <w:rPr>
                <w:rFonts w:ascii="Arial" w:hAnsi="Arial" w:cs="Arial"/>
                <w:lang w:eastAsia="en-US"/>
              </w:rPr>
            </w:pPr>
            <w:r>
              <w:rPr>
                <w:rFonts w:ascii="Arial" w:hAnsi="Arial" w:cs="Arial"/>
                <w:lang w:eastAsia="en-US"/>
              </w:rPr>
              <w:t>U</w:t>
            </w:r>
            <w:r w:rsidR="001B7A8D" w:rsidRPr="001B7A8D">
              <w:rPr>
                <w:rFonts w:ascii="Arial" w:hAnsi="Arial" w:cs="Arial"/>
                <w:lang w:eastAsia="en-US"/>
              </w:rPr>
              <w:t>rčuje slovní druhy  a využívá je v gramaticky správných tvarech ve svém mluveném projevu,</w:t>
            </w:r>
          </w:p>
          <w:p w:rsidR="001B7A8D" w:rsidRPr="001B7A8D" w:rsidRDefault="008D5191" w:rsidP="005F4DA7">
            <w:pPr>
              <w:pStyle w:val="Odstavecseseznamem"/>
              <w:numPr>
                <w:ilvl w:val="0"/>
                <w:numId w:val="224"/>
              </w:numPr>
              <w:spacing w:line="276" w:lineRule="auto"/>
              <w:rPr>
                <w:rFonts w:ascii="Arial" w:hAnsi="Arial" w:cs="Arial"/>
                <w:lang w:eastAsia="en-US"/>
              </w:rPr>
            </w:pPr>
            <w:r>
              <w:rPr>
                <w:rFonts w:ascii="Arial" w:hAnsi="Arial" w:cs="Arial"/>
                <w:lang w:eastAsia="en-US"/>
              </w:rPr>
              <w:t>Z</w:t>
            </w:r>
            <w:r w:rsidR="001B7A8D" w:rsidRPr="001B7A8D">
              <w:rPr>
                <w:rFonts w:ascii="Arial" w:hAnsi="Arial" w:cs="Arial"/>
                <w:lang w:eastAsia="en-US"/>
              </w:rPr>
              <w:t xml:space="preserve">vládne přiřadit </w:t>
            </w:r>
            <w:r>
              <w:rPr>
                <w:rFonts w:ascii="Arial" w:hAnsi="Arial" w:cs="Arial"/>
                <w:lang w:eastAsia="en-US"/>
              </w:rPr>
              <w:t xml:space="preserve"> </w:t>
            </w:r>
            <w:r w:rsidR="001B7A8D" w:rsidRPr="001B7A8D">
              <w:rPr>
                <w:rFonts w:ascii="Arial" w:hAnsi="Arial" w:cs="Arial"/>
                <w:lang w:eastAsia="en-US"/>
              </w:rPr>
              <w:t>podst .jméno ke vzoru a odůvodnit psaní i/y  v koncovce,</w:t>
            </w:r>
          </w:p>
          <w:p w:rsidR="001B7A8D" w:rsidRPr="001B7A8D" w:rsidRDefault="008D5191" w:rsidP="005F4DA7">
            <w:pPr>
              <w:pStyle w:val="Odstavecseseznamem"/>
              <w:numPr>
                <w:ilvl w:val="0"/>
                <w:numId w:val="224"/>
              </w:numPr>
              <w:spacing w:line="276" w:lineRule="auto"/>
              <w:rPr>
                <w:rFonts w:ascii="Arial" w:hAnsi="Arial" w:cs="Arial"/>
                <w:lang w:eastAsia="en-US"/>
              </w:rPr>
            </w:pPr>
            <w:r>
              <w:rPr>
                <w:rFonts w:ascii="Arial" w:hAnsi="Arial" w:cs="Arial"/>
                <w:lang w:eastAsia="en-US"/>
              </w:rPr>
              <w:t>U</w:t>
            </w:r>
            <w:r w:rsidR="001B7A8D" w:rsidRPr="001B7A8D">
              <w:rPr>
                <w:rFonts w:ascii="Arial" w:hAnsi="Arial" w:cs="Arial"/>
                <w:lang w:eastAsia="en-US"/>
              </w:rPr>
              <w:t xml:space="preserve"> sloves určí osobu, číslo, čas a způsob</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5"/>
              </w:numPr>
              <w:spacing w:line="276" w:lineRule="auto"/>
              <w:rPr>
                <w:rFonts w:ascii="Arial" w:hAnsi="Arial" w:cs="Arial"/>
                <w:lang w:eastAsia="en-US"/>
              </w:rPr>
            </w:pPr>
            <w:r w:rsidRPr="00014797">
              <w:rPr>
                <w:rFonts w:ascii="Arial" w:hAnsi="Arial" w:cs="Arial"/>
                <w:lang w:eastAsia="en-US"/>
              </w:rPr>
              <w:t>Určuje ve větě základní skla</w:t>
            </w:r>
            <w:r w:rsidR="008D5191">
              <w:rPr>
                <w:rFonts w:ascii="Arial" w:hAnsi="Arial" w:cs="Arial"/>
                <w:lang w:eastAsia="en-US"/>
              </w:rPr>
              <w:t xml:space="preserve">dební dvojici a určovací sklad. </w:t>
            </w:r>
            <w:r w:rsidRPr="00014797">
              <w:rPr>
                <w:rFonts w:ascii="Arial" w:hAnsi="Arial" w:cs="Arial"/>
                <w:lang w:eastAsia="en-US"/>
              </w:rPr>
              <w:t>dvojice</w:t>
            </w:r>
          </w:p>
          <w:p w:rsidR="001B7A8D" w:rsidRPr="001F5C4F"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5"/>
              </w:numPr>
              <w:spacing w:line="276" w:lineRule="auto"/>
              <w:rPr>
                <w:rFonts w:ascii="Arial" w:hAnsi="Arial" w:cs="Arial"/>
                <w:lang w:eastAsia="en-US"/>
              </w:rPr>
            </w:pPr>
            <w:r w:rsidRPr="00014797">
              <w:rPr>
                <w:rFonts w:ascii="Arial" w:hAnsi="Arial" w:cs="Arial"/>
                <w:lang w:eastAsia="en-US"/>
              </w:rPr>
              <w:t>Seznámení s pravidly pro psaní i/y ve shodě přísudku s podmětem</w:t>
            </w:r>
          </w:p>
          <w:p w:rsidR="001B7A8D" w:rsidRPr="00014797" w:rsidRDefault="001B7A8D" w:rsidP="005F4DA7">
            <w:pPr>
              <w:pStyle w:val="Odstavecseseznamem"/>
              <w:numPr>
                <w:ilvl w:val="0"/>
                <w:numId w:val="225"/>
              </w:numPr>
              <w:spacing w:line="276" w:lineRule="auto"/>
              <w:rPr>
                <w:rFonts w:ascii="Arial" w:hAnsi="Arial" w:cs="Arial"/>
                <w:lang w:eastAsia="en-US"/>
              </w:rPr>
            </w:pPr>
            <w:r w:rsidRPr="00014797">
              <w:rPr>
                <w:rFonts w:ascii="Arial" w:hAnsi="Arial" w:cs="Arial"/>
                <w:lang w:eastAsia="en-US"/>
              </w:rPr>
              <w:t>(pravidla ještě nedokáže plně uplatnit při písemném projevu)</w:t>
            </w:r>
          </w:p>
          <w:p w:rsidR="001B7A8D" w:rsidRPr="001F5C4F"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5"/>
              </w:numPr>
              <w:spacing w:line="276" w:lineRule="auto"/>
              <w:rPr>
                <w:rFonts w:ascii="Arial" w:hAnsi="Arial" w:cs="Arial"/>
                <w:lang w:eastAsia="en-US"/>
              </w:rPr>
            </w:pPr>
            <w:r w:rsidRPr="00014797">
              <w:rPr>
                <w:rFonts w:ascii="Arial" w:hAnsi="Arial" w:cs="Arial"/>
                <w:lang w:eastAsia="en-US"/>
              </w:rPr>
              <w:t>Rozlišování věty jednoduché a sou</w:t>
            </w:r>
            <w:r w:rsidR="008D5191">
              <w:rPr>
                <w:rFonts w:ascii="Arial" w:hAnsi="Arial" w:cs="Arial"/>
                <w:lang w:eastAsia="en-US"/>
              </w:rPr>
              <w:t>větí</w:t>
            </w:r>
            <w:r w:rsidRPr="00014797">
              <w:rPr>
                <w:rFonts w:ascii="Arial" w:hAnsi="Arial" w:cs="Arial"/>
                <w:lang w:eastAsia="en-US"/>
              </w:rPr>
              <w:t>,</w:t>
            </w:r>
            <w:r w:rsidR="008D5191">
              <w:rPr>
                <w:rFonts w:ascii="Arial" w:hAnsi="Arial" w:cs="Arial"/>
                <w:lang w:eastAsia="en-US"/>
              </w:rPr>
              <w:t xml:space="preserve"> </w:t>
            </w:r>
            <w:r w:rsidRPr="00014797">
              <w:rPr>
                <w:rFonts w:ascii="Arial" w:hAnsi="Arial" w:cs="Arial"/>
                <w:lang w:eastAsia="en-US"/>
              </w:rPr>
              <w:t>určení spojovacích výrazů, sestavení vzorců</w:t>
            </w:r>
          </w:p>
          <w:p w:rsidR="001B7A8D" w:rsidRPr="00014797" w:rsidRDefault="001B7A8D" w:rsidP="005F4DA7">
            <w:pPr>
              <w:pStyle w:val="Odstavecseseznamem"/>
              <w:numPr>
                <w:ilvl w:val="0"/>
                <w:numId w:val="225"/>
              </w:numPr>
              <w:spacing w:line="276" w:lineRule="auto"/>
              <w:rPr>
                <w:rFonts w:ascii="Arial" w:hAnsi="Arial" w:cs="Arial"/>
                <w:lang w:eastAsia="en-US"/>
              </w:rPr>
            </w:pPr>
            <w:r w:rsidRPr="00014797">
              <w:rPr>
                <w:rFonts w:ascii="Arial" w:hAnsi="Arial" w:cs="Arial"/>
                <w:lang w:eastAsia="en-US"/>
              </w:rPr>
              <w:t>souvětí (jednodušší typy)</w:t>
            </w:r>
          </w:p>
          <w:p w:rsidR="008D5191" w:rsidRPr="001F5C4F" w:rsidRDefault="008D5191" w:rsidP="008D5191">
            <w:pPr>
              <w:spacing w:line="360" w:lineRule="auto"/>
              <w:rPr>
                <w:rFonts w:ascii="Arial" w:hAnsi="Arial" w:cs="Arial"/>
                <w:lang w:eastAsia="en-US"/>
              </w:rPr>
            </w:pPr>
          </w:p>
          <w:p w:rsidR="001B7A8D" w:rsidRPr="001F5C4F" w:rsidRDefault="008D5191" w:rsidP="008D5191">
            <w:pPr>
              <w:rPr>
                <w:rFonts w:ascii="Arial" w:hAnsi="Arial" w:cs="Arial"/>
                <w:b/>
                <w:lang w:eastAsia="en-US"/>
              </w:rPr>
            </w:pPr>
            <w:r w:rsidRPr="001F5C4F">
              <w:rPr>
                <w:rFonts w:ascii="Arial" w:hAnsi="Arial" w:cs="Arial"/>
                <w:b/>
                <w:lang w:eastAsia="en-US"/>
              </w:rPr>
              <w:t>KOMUNIKAČNÍ</w:t>
            </w:r>
            <w:r>
              <w:rPr>
                <w:rFonts w:ascii="Arial" w:hAnsi="Arial" w:cs="Arial"/>
                <w:b/>
                <w:lang w:eastAsia="en-US"/>
              </w:rPr>
              <w:t xml:space="preserve"> A</w:t>
            </w:r>
            <w:r w:rsidRPr="001F5C4F">
              <w:rPr>
                <w:rFonts w:ascii="Arial" w:hAnsi="Arial" w:cs="Arial"/>
                <w:b/>
                <w:lang w:eastAsia="en-US"/>
              </w:rPr>
              <w:t xml:space="preserve">  SLOHOVÁ  VÝCHOVA</w:t>
            </w:r>
          </w:p>
          <w:p w:rsidR="001B7A8D" w:rsidRPr="001F5C4F" w:rsidRDefault="001B7A8D" w:rsidP="008D5191">
            <w:pPr>
              <w:rPr>
                <w:rFonts w:ascii="Arial" w:hAnsi="Arial" w:cs="Arial"/>
                <w:b/>
                <w:lang w:eastAsia="en-US"/>
              </w:rPr>
            </w:pPr>
          </w:p>
          <w:p w:rsidR="001B7A8D" w:rsidRPr="00014797" w:rsidRDefault="001B7A8D" w:rsidP="005F4DA7">
            <w:pPr>
              <w:pStyle w:val="Odstavecseseznamem"/>
              <w:numPr>
                <w:ilvl w:val="0"/>
                <w:numId w:val="227"/>
              </w:numPr>
              <w:spacing w:line="276" w:lineRule="auto"/>
              <w:rPr>
                <w:rFonts w:ascii="Arial" w:hAnsi="Arial" w:cs="Arial"/>
                <w:lang w:eastAsia="en-US"/>
              </w:rPr>
            </w:pPr>
            <w:r w:rsidRPr="00014797">
              <w:rPr>
                <w:rFonts w:ascii="Arial" w:hAnsi="Arial" w:cs="Arial"/>
                <w:lang w:eastAsia="en-US"/>
              </w:rPr>
              <w:t>Začíná vnímat podstatné a nepodstatné informace v textu,</w:t>
            </w:r>
          </w:p>
          <w:p w:rsidR="001B7A8D" w:rsidRPr="00014797" w:rsidRDefault="001B7A8D" w:rsidP="005F4DA7">
            <w:pPr>
              <w:pStyle w:val="Odstavecseseznamem"/>
              <w:numPr>
                <w:ilvl w:val="0"/>
                <w:numId w:val="226"/>
              </w:numPr>
              <w:spacing w:line="276" w:lineRule="auto"/>
              <w:rPr>
                <w:rFonts w:ascii="Arial" w:hAnsi="Arial" w:cs="Arial"/>
                <w:lang w:eastAsia="en-US"/>
              </w:rPr>
            </w:pPr>
            <w:r w:rsidRPr="00014797">
              <w:rPr>
                <w:rFonts w:ascii="Arial" w:hAnsi="Arial" w:cs="Arial"/>
                <w:lang w:eastAsia="en-US"/>
              </w:rPr>
              <w:t>posuzuje úplnost či neúplnost jednoduchého sdělení</w:t>
            </w:r>
          </w:p>
          <w:p w:rsidR="001B7A8D" w:rsidRPr="001F5C4F"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6"/>
              </w:numPr>
              <w:spacing w:line="276" w:lineRule="auto"/>
              <w:rPr>
                <w:rFonts w:ascii="Arial" w:hAnsi="Arial" w:cs="Arial"/>
                <w:lang w:eastAsia="en-US"/>
              </w:rPr>
            </w:pPr>
            <w:r w:rsidRPr="00014797">
              <w:rPr>
                <w:rFonts w:ascii="Arial" w:hAnsi="Arial" w:cs="Arial"/>
                <w:lang w:eastAsia="en-US"/>
              </w:rPr>
              <w:t>Na základě otázkové osnovy vytvoří po</w:t>
            </w:r>
            <w:r w:rsidR="008D5191">
              <w:rPr>
                <w:rFonts w:ascii="Arial" w:hAnsi="Arial" w:cs="Arial"/>
                <w:lang w:eastAsia="en-US"/>
              </w:rPr>
              <w:t>pis předmětu, osoby, pracovního</w:t>
            </w:r>
            <w:r w:rsidRPr="00014797">
              <w:rPr>
                <w:rFonts w:ascii="Arial" w:hAnsi="Arial" w:cs="Arial"/>
                <w:lang w:eastAsia="en-US"/>
              </w:rPr>
              <w:t xml:space="preserve"> postupu</w:t>
            </w:r>
          </w:p>
          <w:p w:rsidR="001B7A8D" w:rsidRPr="001F5C4F"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6"/>
              </w:numPr>
              <w:spacing w:line="276" w:lineRule="auto"/>
              <w:rPr>
                <w:rFonts w:ascii="Arial" w:hAnsi="Arial" w:cs="Arial"/>
                <w:lang w:eastAsia="en-US"/>
              </w:rPr>
            </w:pPr>
            <w:r w:rsidRPr="00014797">
              <w:rPr>
                <w:rFonts w:ascii="Arial" w:hAnsi="Arial" w:cs="Arial"/>
                <w:lang w:eastAsia="en-US"/>
              </w:rPr>
              <w:t xml:space="preserve">Na základě osnovy </w:t>
            </w:r>
            <w:r w:rsidR="008D5191">
              <w:rPr>
                <w:rFonts w:ascii="Arial" w:hAnsi="Arial" w:cs="Arial"/>
                <w:lang w:eastAsia="en-US"/>
              </w:rPr>
              <w:t xml:space="preserve"> </w:t>
            </w:r>
            <w:r w:rsidRPr="00014797">
              <w:rPr>
                <w:rFonts w:ascii="Arial" w:hAnsi="Arial" w:cs="Arial"/>
                <w:lang w:eastAsia="en-US"/>
              </w:rPr>
              <w:t xml:space="preserve"> vytváří krátký mluvený nebo písemný projev s dodržením časové posloupnosti</w:t>
            </w:r>
          </w:p>
          <w:p w:rsidR="001B7A8D" w:rsidRPr="001F5C4F"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6"/>
              </w:numPr>
              <w:spacing w:line="276" w:lineRule="auto"/>
              <w:rPr>
                <w:rFonts w:ascii="Arial" w:hAnsi="Arial" w:cs="Arial"/>
                <w:lang w:eastAsia="en-US"/>
              </w:rPr>
            </w:pPr>
            <w:r w:rsidRPr="00014797">
              <w:rPr>
                <w:rFonts w:ascii="Arial" w:hAnsi="Arial" w:cs="Arial"/>
                <w:lang w:eastAsia="en-US"/>
              </w:rPr>
              <w:t>Volí náležitou intonaci, přízvuk, pauzy a tempo podle svého komunikačního záměru</w:t>
            </w:r>
          </w:p>
          <w:p w:rsidR="001B7A8D" w:rsidRPr="001F5C4F"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6"/>
              </w:numPr>
              <w:spacing w:line="276" w:lineRule="auto"/>
              <w:rPr>
                <w:rFonts w:ascii="Arial" w:hAnsi="Arial" w:cs="Arial"/>
                <w:lang w:eastAsia="en-US"/>
              </w:rPr>
            </w:pPr>
            <w:r w:rsidRPr="00014797">
              <w:rPr>
                <w:rFonts w:ascii="Arial" w:hAnsi="Arial" w:cs="Arial"/>
                <w:lang w:eastAsia="en-US"/>
              </w:rPr>
              <w:t>Rozlišuje spisovnou a nespisovnou výslovnost a vhodně ji užívá podle komunikační situace</w:t>
            </w:r>
          </w:p>
          <w:p w:rsidR="001B7A8D" w:rsidRPr="001F5C4F"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8"/>
              </w:numPr>
              <w:spacing w:line="276" w:lineRule="auto"/>
              <w:rPr>
                <w:rFonts w:ascii="Arial" w:hAnsi="Arial" w:cs="Arial"/>
                <w:lang w:eastAsia="en-US"/>
              </w:rPr>
            </w:pPr>
            <w:r w:rsidRPr="00014797">
              <w:rPr>
                <w:rFonts w:ascii="Arial" w:hAnsi="Arial" w:cs="Arial"/>
                <w:lang w:eastAsia="en-US"/>
              </w:rPr>
              <w:t>Správné zacházení s grafickými a psacími materiály a pomůckami</w:t>
            </w:r>
          </w:p>
          <w:p w:rsidR="001B7A8D" w:rsidRPr="00014797" w:rsidRDefault="001B7A8D" w:rsidP="00014797">
            <w:pPr>
              <w:pStyle w:val="Odstavecseseznamem"/>
              <w:spacing w:line="276" w:lineRule="auto"/>
              <w:rPr>
                <w:rFonts w:ascii="Arial" w:hAnsi="Arial" w:cs="Arial"/>
                <w:lang w:eastAsia="en-US"/>
              </w:rPr>
            </w:pPr>
            <w:r w:rsidRPr="00014797">
              <w:rPr>
                <w:rFonts w:ascii="Arial" w:hAnsi="Arial" w:cs="Arial"/>
                <w:lang w:eastAsia="en-US"/>
              </w:rPr>
              <w:t xml:space="preserve">-psaní </w:t>
            </w:r>
            <w:r w:rsidR="008D5191">
              <w:rPr>
                <w:rFonts w:ascii="Arial" w:hAnsi="Arial" w:cs="Arial"/>
                <w:lang w:eastAsia="en-US"/>
              </w:rPr>
              <w:t>podle normy (přirozená velikost</w:t>
            </w:r>
            <w:r w:rsidRPr="00014797">
              <w:rPr>
                <w:rFonts w:ascii="Arial" w:hAnsi="Arial" w:cs="Arial"/>
                <w:lang w:eastAsia="en-US"/>
              </w:rPr>
              <w:t>,</w:t>
            </w:r>
            <w:r w:rsidR="008D5191">
              <w:rPr>
                <w:rFonts w:ascii="Arial" w:hAnsi="Arial" w:cs="Arial"/>
                <w:lang w:eastAsia="en-US"/>
              </w:rPr>
              <w:t xml:space="preserve"> </w:t>
            </w:r>
            <w:r w:rsidRPr="00014797">
              <w:rPr>
                <w:rFonts w:ascii="Arial" w:hAnsi="Arial" w:cs="Arial"/>
                <w:lang w:eastAsia="en-US"/>
              </w:rPr>
              <w:t>sklon a rozestup písma)</w:t>
            </w:r>
          </w:p>
          <w:p w:rsidR="001B7A8D" w:rsidRPr="001F5C4F" w:rsidRDefault="001B7A8D" w:rsidP="001B7A8D">
            <w:pPr>
              <w:spacing w:line="276" w:lineRule="auto"/>
              <w:rPr>
                <w:rFonts w:ascii="Arial" w:hAnsi="Arial" w:cs="Arial"/>
                <w:lang w:eastAsia="en-US"/>
              </w:rPr>
            </w:pPr>
          </w:p>
          <w:p w:rsidR="001B7A8D" w:rsidRPr="001F5C4F" w:rsidRDefault="008D5191" w:rsidP="001B7A8D">
            <w:pPr>
              <w:spacing w:line="276" w:lineRule="auto"/>
              <w:rPr>
                <w:rFonts w:ascii="Arial" w:hAnsi="Arial" w:cs="Arial"/>
                <w:b/>
                <w:lang w:eastAsia="en-US"/>
              </w:rPr>
            </w:pPr>
            <w:r w:rsidRPr="001F5C4F">
              <w:rPr>
                <w:rFonts w:ascii="Arial" w:hAnsi="Arial" w:cs="Arial"/>
                <w:b/>
                <w:lang w:eastAsia="en-US"/>
              </w:rPr>
              <w:t>LITERÁRNÍ  VÝCHOVA</w:t>
            </w:r>
          </w:p>
          <w:p w:rsidR="001B7A8D" w:rsidRPr="001F5C4F" w:rsidRDefault="001B7A8D" w:rsidP="001B7A8D">
            <w:pPr>
              <w:spacing w:line="276" w:lineRule="auto"/>
              <w:rPr>
                <w:rFonts w:ascii="Arial" w:hAnsi="Arial" w:cs="Arial"/>
                <w:lang w:eastAsia="en-US"/>
              </w:rPr>
            </w:pPr>
          </w:p>
          <w:p w:rsidR="008D5191" w:rsidRDefault="001B7A8D" w:rsidP="005F4DA7">
            <w:pPr>
              <w:pStyle w:val="Odstavecseseznamem"/>
              <w:numPr>
                <w:ilvl w:val="0"/>
                <w:numId w:val="229"/>
              </w:numPr>
              <w:spacing w:line="276" w:lineRule="auto"/>
              <w:rPr>
                <w:rFonts w:ascii="Arial" w:hAnsi="Arial" w:cs="Arial"/>
                <w:bCs/>
                <w:lang w:eastAsia="en-US"/>
              </w:rPr>
            </w:pPr>
            <w:r w:rsidRPr="00014797">
              <w:rPr>
                <w:rFonts w:ascii="Arial" w:hAnsi="Arial" w:cs="Arial"/>
                <w:bCs/>
                <w:lang w:eastAsia="en-US"/>
              </w:rPr>
              <w:t>Hlasité výrazné čtení – mění sílu, výšku hlasu, tempo, podle</w:t>
            </w:r>
            <w:r w:rsidR="008D5191">
              <w:rPr>
                <w:rFonts w:ascii="Arial" w:hAnsi="Arial" w:cs="Arial"/>
                <w:bCs/>
                <w:lang w:eastAsia="en-US"/>
              </w:rPr>
              <w:t xml:space="preserve"> indivi-</w:t>
            </w:r>
          </w:p>
          <w:p w:rsidR="001B7A8D" w:rsidRPr="00014797" w:rsidRDefault="008D5191" w:rsidP="008D5191">
            <w:pPr>
              <w:pStyle w:val="Odstavecseseznamem"/>
              <w:spacing w:line="276" w:lineRule="auto"/>
              <w:rPr>
                <w:rFonts w:ascii="Arial" w:hAnsi="Arial" w:cs="Arial"/>
                <w:bCs/>
                <w:lang w:eastAsia="en-US"/>
              </w:rPr>
            </w:pPr>
            <w:r>
              <w:rPr>
                <w:rFonts w:ascii="Arial" w:hAnsi="Arial" w:cs="Arial"/>
                <w:bCs/>
                <w:lang w:eastAsia="en-US"/>
              </w:rPr>
              <w:t xml:space="preserve">duálních vlastností </w:t>
            </w:r>
          </w:p>
          <w:p w:rsidR="001B7A8D" w:rsidRPr="00014797" w:rsidRDefault="001B7A8D" w:rsidP="005F4DA7">
            <w:pPr>
              <w:pStyle w:val="Odstavecseseznamem"/>
              <w:numPr>
                <w:ilvl w:val="0"/>
                <w:numId w:val="229"/>
              </w:numPr>
              <w:spacing w:line="276" w:lineRule="auto"/>
              <w:rPr>
                <w:rFonts w:ascii="Arial" w:hAnsi="Arial" w:cs="Arial"/>
                <w:lang w:eastAsia="en-US"/>
              </w:rPr>
            </w:pPr>
            <w:r w:rsidRPr="00014797">
              <w:rPr>
                <w:rFonts w:ascii="Arial" w:hAnsi="Arial" w:cs="Arial"/>
                <w:bCs/>
                <w:lang w:eastAsia="en-US"/>
              </w:rPr>
              <w:t>Tiché čtení s porozuměním</w:t>
            </w:r>
          </w:p>
          <w:p w:rsidR="001B7A8D" w:rsidRPr="001F5C4F"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9"/>
              </w:numPr>
              <w:spacing w:line="276" w:lineRule="auto"/>
              <w:rPr>
                <w:rFonts w:ascii="Arial" w:hAnsi="Arial" w:cs="Arial"/>
                <w:lang w:eastAsia="en-US"/>
              </w:rPr>
            </w:pPr>
            <w:r w:rsidRPr="00014797">
              <w:rPr>
                <w:rFonts w:ascii="Arial" w:hAnsi="Arial" w:cs="Arial"/>
                <w:lang w:eastAsia="en-US"/>
              </w:rPr>
              <w:t>Volně reprodukuje text podle svých schopností</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014797" w:rsidRDefault="001B7A8D" w:rsidP="005F4DA7">
            <w:pPr>
              <w:pStyle w:val="Odstavecseseznamem"/>
              <w:numPr>
                <w:ilvl w:val="0"/>
                <w:numId w:val="229"/>
              </w:numPr>
              <w:spacing w:line="276" w:lineRule="auto"/>
              <w:rPr>
                <w:rFonts w:ascii="Arial" w:hAnsi="Arial" w:cs="Arial"/>
                <w:lang w:eastAsia="en-US"/>
              </w:rPr>
            </w:pPr>
            <w:r w:rsidRPr="00014797">
              <w:rPr>
                <w:rFonts w:ascii="Arial" w:hAnsi="Arial" w:cs="Arial"/>
                <w:lang w:eastAsia="en-US"/>
              </w:rPr>
              <w:t>Rozlišuje různé typy uměleckých textů</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tc>
        <w:tc>
          <w:tcPr>
            <w:tcW w:w="3827" w:type="dxa"/>
            <w:tcBorders>
              <w:top w:val="single" w:sz="4" w:space="0" w:color="auto"/>
              <w:left w:val="single" w:sz="4" w:space="0" w:color="auto"/>
              <w:bottom w:val="single" w:sz="4" w:space="0" w:color="auto"/>
              <w:right w:val="single" w:sz="4" w:space="0" w:color="auto"/>
            </w:tcBorders>
          </w:tcPr>
          <w:p w:rsidR="001B7A8D" w:rsidRPr="001F5C4F" w:rsidRDefault="001B7A8D" w:rsidP="001B7A8D">
            <w:pPr>
              <w:spacing w:line="276" w:lineRule="auto"/>
              <w:rPr>
                <w:rFonts w:ascii="Arial" w:hAnsi="Arial" w:cs="Arial"/>
                <w:b/>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xml:space="preserve"> </w:t>
            </w:r>
          </w:p>
          <w:p w:rsidR="00E245AA" w:rsidRDefault="00E245AA"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Nauka o slově a pravopis:</w:t>
            </w:r>
          </w:p>
          <w:p w:rsidR="001B7A8D" w:rsidRPr="001F5C4F" w:rsidRDefault="00E245AA" w:rsidP="001B7A8D">
            <w:pPr>
              <w:spacing w:line="276" w:lineRule="auto"/>
              <w:rPr>
                <w:rFonts w:ascii="Arial" w:hAnsi="Arial" w:cs="Arial"/>
                <w:lang w:eastAsia="en-US"/>
              </w:rPr>
            </w:pPr>
            <w:r>
              <w:rPr>
                <w:rFonts w:ascii="Arial" w:hAnsi="Arial" w:cs="Arial"/>
                <w:lang w:eastAsia="en-US"/>
              </w:rPr>
              <w:t xml:space="preserve"> O významu slov (</w:t>
            </w:r>
            <w:r w:rsidR="001B7A8D">
              <w:rPr>
                <w:rFonts w:ascii="Arial" w:hAnsi="Arial" w:cs="Arial"/>
                <w:lang w:eastAsia="en-US"/>
              </w:rPr>
              <w:t xml:space="preserve">nadřazená, podřazená, souřadná, </w:t>
            </w:r>
            <w:r w:rsidR="001B7A8D" w:rsidRPr="001F5C4F">
              <w:rPr>
                <w:rFonts w:ascii="Arial" w:hAnsi="Arial" w:cs="Arial"/>
                <w:lang w:eastAsia="en-US"/>
              </w:rPr>
              <w:t>jednoznačná,         mnohoznačná</w:t>
            </w:r>
          </w:p>
          <w:p w:rsidR="001B7A8D" w:rsidRPr="001F5C4F" w:rsidRDefault="001B7A8D" w:rsidP="001B7A8D">
            <w:pPr>
              <w:spacing w:line="276" w:lineRule="auto"/>
              <w:rPr>
                <w:rFonts w:ascii="Arial" w:hAnsi="Arial" w:cs="Arial"/>
                <w:lang w:eastAsia="en-US"/>
              </w:rPr>
            </w:pPr>
            <w:r>
              <w:rPr>
                <w:rFonts w:ascii="Arial" w:hAnsi="Arial" w:cs="Arial"/>
                <w:lang w:eastAsia="en-US"/>
              </w:rPr>
              <w:t>O významu slov (citově zabarvená, spisovná- nespisov</w:t>
            </w:r>
            <w:r w:rsidRPr="001F5C4F">
              <w:rPr>
                <w:rFonts w:ascii="Arial" w:hAnsi="Arial" w:cs="Arial"/>
                <w:lang w:eastAsia="en-US"/>
              </w:rPr>
              <w:t>ná)</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Stavba slova –</w:t>
            </w:r>
            <w:r w:rsidR="00E245AA">
              <w:rPr>
                <w:rFonts w:ascii="Arial" w:hAnsi="Arial" w:cs="Arial"/>
                <w:lang w:eastAsia="en-US"/>
              </w:rPr>
              <w:t xml:space="preserve"> </w:t>
            </w:r>
            <w:r w:rsidRPr="001F5C4F">
              <w:rPr>
                <w:rFonts w:ascii="Arial" w:hAnsi="Arial" w:cs="Arial"/>
                <w:lang w:eastAsia="en-US"/>
              </w:rPr>
              <w:t>kořen, předpona, přípona</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Předpony a předložky</w:t>
            </w:r>
          </w:p>
          <w:p w:rsidR="001B7A8D" w:rsidRPr="001F5C4F" w:rsidRDefault="001B7A8D" w:rsidP="001B7A8D">
            <w:pPr>
              <w:spacing w:line="276" w:lineRule="auto"/>
              <w:rPr>
                <w:rFonts w:ascii="Arial" w:hAnsi="Arial" w:cs="Arial"/>
                <w:b/>
                <w:lang w:eastAsia="en-US"/>
              </w:rPr>
            </w:pPr>
          </w:p>
          <w:p w:rsidR="001B7A8D" w:rsidRPr="001F5C4F" w:rsidRDefault="001B7A8D" w:rsidP="001B7A8D">
            <w:pPr>
              <w:spacing w:line="276" w:lineRule="auto"/>
              <w:rPr>
                <w:rFonts w:ascii="Arial" w:hAnsi="Arial" w:cs="Arial"/>
                <w:b/>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xml:space="preserve"> Psaní i,</w:t>
            </w:r>
            <w:r w:rsidR="008D5191">
              <w:rPr>
                <w:rFonts w:ascii="Arial" w:hAnsi="Arial" w:cs="Arial"/>
                <w:lang w:eastAsia="en-US"/>
              </w:rPr>
              <w:t xml:space="preserve"> </w:t>
            </w:r>
            <w:r w:rsidRPr="001F5C4F">
              <w:rPr>
                <w:rFonts w:ascii="Arial" w:hAnsi="Arial" w:cs="Arial"/>
                <w:lang w:eastAsia="en-US"/>
              </w:rPr>
              <w:t>í/</w:t>
            </w:r>
            <w:r w:rsidR="008D5191">
              <w:rPr>
                <w:rFonts w:ascii="Arial" w:hAnsi="Arial" w:cs="Arial"/>
                <w:lang w:eastAsia="en-US"/>
              </w:rPr>
              <w:t xml:space="preserve"> </w:t>
            </w:r>
            <w:r w:rsidRPr="001F5C4F">
              <w:rPr>
                <w:rFonts w:ascii="Arial" w:hAnsi="Arial" w:cs="Arial"/>
                <w:lang w:eastAsia="en-US"/>
              </w:rPr>
              <w:t>y,</w:t>
            </w:r>
            <w:r w:rsidR="008D5191">
              <w:rPr>
                <w:rFonts w:ascii="Arial" w:hAnsi="Arial" w:cs="Arial"/>
                <w:lang w:eastAsia="en-US"/>
              </w:rPr>
              <w:t xml:space="preserve"> </w:t>
            </w:r>
            <w:r w:rsidRPr="001F5C4F">
              <w:rPr>
                <w:rFonts w:ascii="Arial" w:hAnsi="Arial" w:cs="Arial"/>
                <w:lang w:eastAsia="en-US"/>
              </w:rPr>
              <w:t>ý po obojetných souhl.</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(slova vyjmenovaná a příbuzná)</w:t>
            </w:r>
          </w:p>
          <w:p w:rsidR="001B7A8D" w:rsidRPr="001F5C4F" w:rsidRDefault="001B7A8D" w:rsidP="001B7A8D">
            <w:pPr>
              <w:spacing w:line="276" w:lineRule="auto"/>
              <w:rPr>
                <w:rFonts w:ascii="Arial" w:hAnsi="Arial" w:cs="Arial"/>
                <w:b/>
                <w:lang w:eastAsia="en-US"/>
              </w:rPr>
            </w:pPr>
          </w:p>
          <w:p w:rsidR="00014797" w:rsidRDefault="00014797" w:rsidP="001B7A8D">
            <w:pPr>
              <w:spacing w:line="276" w:lineRule="auto"/>
              <w:rPr>
                <w:rFonts w:ascii="Arial" w:hAnsi="Arial" w:cs="Arial"/>
                <w:lang w:eastAsia="en-US"/>
              </w:rPr>
            </w:pPr>
          </w:p>
          <w:p w:rsidR="00014797" w:rsidRDefault="00014797"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Slovní druhy</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Skloňování podstatných jmen ve všech rodech</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Časování slove</w:t>
            </w:r>
            <w:r w:rsidR="008D5191">
              <w:rPr>
                <w:rFonts w:ascii="Arial" w:hAnsi="Arial" w:cs="Arial"/>
                <w:lang w:eastAsia="en-US"/>
              </w:rPr>
              <w:t>s (</w:t>
            </w:r>
            <w:r w:rsidRPr="001F5C4F">
              <w:rPr>
                <w:rFonts w:ascii="Arial" w:hAnsi="Arial" w:cs="Arial"/>
                <w:lang w:eastAsia="en-US"/>
              </w:rPr>
              <w:t>čas přítomný, budoucí, minulý), slovesný způsob</w:t>
            </w:r>
            <w:r w:rsidR="008D5191">
              <w:rPr>
                <w:rFonts w:ascii="Arial" w:hAnsi="Arial" w:cs="Arial"/>
                <w:lang w:eastAsia="en-US"/>
              </w:rPr>
              <w:t xml:space="preserve">         (</w:t>
            </w:r>
            <w:r w:rsidRPr="001F5C4F">
              <w:rPr>
                <w:rFonts w:ascii="Arial" w:hAnsi="Arial" w:cs="Arial"/>
                <w:lang w:eastAsia="en-US"/>
              </w:rPr>
              <w:t>oznamovací, rozkazovací a podmiňovací)</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xml:space="preserve">Skladba: Stavba věty – </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xml:space="preserve">       zákl. sklad. dvojice a určovací skladební dvojice</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Podmět a přísudek, nevyjádřený podmět, několikanásobný podmět</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Shoda přísudku s podmětem</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Souvětí a jeho stavba</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Práce s textem,</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orientace v textu</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Jednoduché vypravování, popis</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rostlin, zvířat a věcí</w:t>
            </w:r>
          </w:p>
          <w:p w:rsidR="001B7A8D" w:rsidRPr="001F5C4F" w:rsidRDefault="001B7A8D" w:rsidP="001B7A8D">
            <w:pPr>
              <w:spacing w:line="276" w:lineRule="auto"/>
              <w:rPr>
                <w:rFonts w:ascii="Arial" w:hAnsi="Arial" w:cs="Arial"/>
                <w:lang w:eastAsia="en-US"/>
              </w:rPr>
            </w:pPr>
          </w:p>
          <w:p w:rsidR="00014797" w:rsidRDefault="00014797"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Pravidla sestavování osnovy</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Výrazové prostředky - členění vět, frázování, síla a barva hlasu,</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mimojazykové prostředky - mimika, gesta</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Používání spisovné, nespisovné a hovorové mluvy</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Uvědomělé plynulé čtení přiměřeně náročných textů</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tiché čtení s porozuměním</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Tvořivé činnosti s literárním textem, volné reprodukce, dramatizace textu</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Literární druhy a žánry,</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lidová slovesnost</w:t>
            </w:r>
          </w:p>
          <w:p w:rsidR="001B7A8D" w:rsidRPr="001F5C4F" w:rsidRDefault="001B7A8D" w:rsidP="001B7A8D">
            <w:pPr>
              <w:spacing w:line="276" w:lineRule="auto"/>
              <w:rPr>
                <w:rFonts w:ascii="Arial" w:hAnsi="Arial"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1B7A8D" w:rsidRPr="001F5C4F" w:rsidRDefault="001B7A8D" w:rsidP="001B7A8D">
            <w:pPr>
              <w:spacing w:line="276" w:lineRule="auto"/>
              <w:rPr>
                <w:rFonts w:ascii="Arial" w:hAnsi="Arial" w:cs="Arial"/>
                <w:b/>
                <w:lang w:eastAsia="en-US"/>
              </w:rPr>
            </w:pPr>
          </w:p>
          <w:p w:rsidR="00E245AA" w:rsidRDefault="00E245AA" w:rsidP="001B7A8D">
            <w:pPr>
              <w:spacing w:line="276" w:lineRule="auto"/>
              <w:rPr>
                <w:rFonts w:ascii="Arial" w:hAnsi="Arial" w:cs="Arial"/>
                <w:lang w:eastAsia="en-US"/>
              </w:rPr>
            </w:pPr>
          </w:p>
          <w:p w:rsidR="00E245AA" w:rsidRDefault="00E245AA" w:rsidP="001B7A8D">
            <w:pPr>
              <w:spacing w:line="276" w:lineRule="auto"/>
              <w:rPr>
                <w:rFonts w:ascii="Arial" w:hAnsi="Arial" w:cs="Arial"/>
                <w:lang w:eastAsia="en-US"/>
              </w:rPr>
            </w:pPr>
          </w:p>
          <w:p w:rsidR="001B7A8D" w:rsidRPr="001F5C4F" w:rsidRDefault="00E245AA" w:rsidP="001B7A8D">
            <w:pPr>
              <w:spacing w:line="276" w:lineRule="auto"/>
              <w:rPr>
                <w:rFonts w:ascii="Arial" w:hAnsi="Arial" w:cs="Arial"/>
                <w:lang w:eastAsia="en-US"/>
              </w:rPr>
            </w:pPr>
            <w:r>
              <w:rPr>
                <w:rFonts w:ascii="Arial" w:hAnsi="Arial" w:cs="Arial"/>
                <w:lang w:eastAsia="en-US"/>
              </w:rPr>
              <w:t xml:space="preserve">Dramatická </w:t>
            </w:r>
            <w:r w:rsidR="001B7A8D" w:rsidRPr="001F5C4F">
              <w:rPr>
                <w:rFonts w:ascii="Arial" w:hAnsi="Arial" w:cs="Arial"/>
                <w:lang w:eastAsia="en-US"/>
              </w:rPr>
              <w:t>výchova</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Výtvarná výchova</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Přírodověda</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Vlastivěda</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Matematika</w:t>
            </w:r>
          </w:p>
          <w:p w:rsidR="001B7A8D" w:rsidRPr="001F5C4F" w:rsidRDefault="001B7A8D" w:rsidP="001B7A8D">
            <w:pPr>
              <w:spacing w:line="276" w:lineRule="auto"/>
              <w:rPr>
                <w:rFonts w:ascii="Arial" w:hAnsi="Arial"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1B7A8D" w:rsidRPr="001F5C4F" w:rsidRDefault="001B7A8D" w:rsidP="001B7A8D">
            <w:pPr>
              <w:spacing w:line="276" w:lineRule="auto"/>
              <w:rPr>
                <w:rFonts w:ascii="Arial" w:hAnsi="Arial" w:cs="Arial"/>
                <w:b/>
                <w:lang w:eastAsia="en-US"/>
              </w:rPr>
            </w:pPr>
          </w:p>
          <w:p w:rsidR="00E245AA" w:rsidRDefault="00E245AA" w:rsidP="001B7A8D">
            <w:pPr>
              <w:spacing w:line="276" w:lineRule="auto"/>
              <w:rPr>
                <w:rFonts w:ascii="Arial" w:hAnsi="Arial" w:cs="Arial"/>
                <w:lang w:eastAsia="en-US"/>
              </w:rPr>
            </w:pPr>
          </w:p>
          <w:p w:rsidR="00E245AA" w:rsidRDefault="00E245AA"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OSV</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xml:space="preserve"> – Osobnostní rozvoj: rozvoj schopností poznávání, sebepoznání a sebepojetí, kreativita</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-Sociální rozvoj: poznávání lidí,</w:t>
            </w:r>
          </w:p>
          <w:p w:rsidR="001B7A8D" w:rsidRPr="001F5C4F" w:rsidRDefault="00E245AA" w:rsidP="001B7A8D">
            <w:pPr>
              <w:spacing w:line="276" w:lineRule="auto"/>
              <w:rPr>
                <w:rFonts w:ascii="Arial" w:hAnsi="Arial" w:cs="Arial"/>
                <w:lang w:eastAsia="en-US"/>
              </w:rPr>
            </w:pPr>
            <w:r>
              <w:rPr>
                <w:rFonts w:ascii="Arial" w:hAnsi="Arial" w:cs="Arial"/>
                <w:lang w:eastAsia="en-US"/>
              </w:rPr>
              <w:t>mezilidské vztahy</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VDO</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-Občan, občanská společnost a stát</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VMEGS</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Evropa a svět nás zajímá(život dětí v jiných zemích, lidová slovesnost, zvyky a tradice jiných národů)</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E8099C" w:rsidP="001B7A8D">
            <w:pPr>
              <w:spacing w:line="276" w:lineRule="auto"/>
              <w:rPr>
                <w:rFonts w:ascii="Arial" w:hAnsi="Arial" w:cs="Arial"/>
                <w:lang w:eastAsia="en-US"/>
              </w:rPr>
            </w:pPr>
            <w:r>
              <w:rPr>
                <w:rFonts w:ascii="Arial" w:hAnsi="Arial" w:cs="Arial"/>
                <w:lang w:eastAsia="en-US"/>
              </w:rPr>
              <w:t>MK</w:t>
            </w:r>
            <w:r w:rsidR="001B7A8D" w:rsidRPr="001F5C4F">
              <w:rPr>
                <w:rFonts w:ascii="Arial" w:hAnsi="Arial" w:cs="Arial"/>
                <w:lang w:eastAsia="en-US"/>
              </w:rPr>
              <w:t>V</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Lidské vztahy</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Kulturní diference</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Etnický původ</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Multikulturalita</w:t>
            </w: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EV</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Lidské aktivity a problémy život. prostředí</w:t>
            </w:r>
          </w:p>
          <w:p w:rsidR="001B7A8D" w:rsidRPr="001F5C4F" w:rsidRDefault="001B7A8D" w:rsidP="001B7A8D">
            <w:pPr>
              <w:spacing w:line="276" w:lineRule="auto"/>
              <w:rPr>
                <w:rFonts w:ascii="Arial" w:hAnsi="Arial" w:cs="Arial"/>
                <w:lang w:eastAsia="en-US"/>
              </w:rPr>
            </w:pPr>
            <w:r w:rsidRPr="001F5C4F">
              <w:rPr>
                <w:rFonts w:ascii="Arial" w:hAnsi="Arial" w:cs="Arial"/>
                <w:lang w:eastAsia="en-US"/>
              </w:rPr>
              <w:t>- Vztah člověka k prostředí</w:t>
            </w:r>
          </w:p>
          <w:p w:rsidR="001B7A8D" w:rsidRPr="001F5C4F" w:rsidRDefault="001B7A8D" w:rsidP="001B7A8D">
            <w:pPr>
              <w:spacing w:line="276" w:lineRule="auto"/>
              <w:rPr>
                <w:rFonts w:ascii="Arial" w:hAnsi="Arial" w:cs="Arial"/>
                <w:lang w:eastAsia="en-US"/>
              </w:rPr>
            </w:pPr>
          </w:p>
          <w:p w:rsidR="001B7A8D" w:rsidRPr="001F5C4F" w:rsidRDefault="00CD5E25" w:rsidP="001B7A8D">
            <w:pPr>
              <w:spacing w:line="276" w:lineRule="auto"/>
              <w:rPr>
                <w:rFonts w:ascii="Arial" w:hAnsi="Arial" w:cs="Arial"/>
                <w:lang w:eastAsia="en-US"/>
              </w:rPr>
            </w:pPr>
            <w:r>
              <w:rPr>
                <w:rFonts w:ascii="Arial" w:hAnsi="Arial" w:cs="Arial"/>
                <w:lang w:eastAsia="en-US"/>
              </w:rPr>
              <w:t>M</w:t>
            </w:r>
            <w:r w:rsidR="001B7A8D" w:rsidRPr="001F5C4F">
              <w:rPr>
                <w:rFonts w:ascii="Arial" w:hAnsi="Arial" w:cs="Arial"/>
                <w:lang w:eastAsia="en-US"/>
              </w:rPr>
              <w:t>V</w:t>
            </w:r>
          </w:p>
          <w:p w:rsidR="001B7A8D" w:rsidRPr="001F5C4F" w:rsidRDefault="001B7A8D" w:rsidP="001B7A8D">
            <w:pPr>
              <w:spacing w:line="276" w:lineRule="auto"/>
              <w:rPr>
                <w:rFonts w:ascii="Arial" w:hAnsi="Arial" w:cs="Arial"/>
                <w:b/>
                <w:lang w:eastAsia="en-US"/>
              </w:rPr>
            </w:pPr>
            <w:r w:rsidRPr="001F5C4F">
              <w:rPr>
                <w:rFonts w:ascii="Arial" w:hAnsi="Arial" w:cs="Arial"/>
                <w:lang w:eastAsia="en-US"/>
              </w:rPr>
              <w:t>- Fungování a vliv médií ve společnosti (televize, divadelní představení, film)</w:t>
            </w:r>
          </w:p>
        </w:tc>
      </w:tr>
    </w:tbl>
    <w:p w:rsidR="00B31522" w:rsidRDefault="00B31522" w:rsidP="005E222E">
      <w:pPr>
        <w:rPr>
          <w:rFonts w:ascii="Arial" w:hAnsi="Arial" w:cs="Arial"/>
          <w:sz w:val="24"/>
          <w:szCs w:val="24"/>
        </w:rPr>
      </w:pPr>
    </w:p>
    <w:p w:rsidR="00B31522" w:rsidRDefault="00B31522" w:rsidP="005E222E">
      <w:pPr>
        <w:rPr>
          <w:rFonts w:ascii="Arial" w:hAnsi="Arial" w:cs="Arial"/>
          <w:sz w:val="24"/>
          <w:szCs w:val="24"/>
        </w:rPr>
      </w:pPr>
    </w:p>
    <w:p w:rsidR="00B31522" w:rsidRPr="005E222E" w:rsidRDefault="00B31522" w:rsidP="005E222E">
      <w:pPr>
        <w:rPr>
          <w:rFonts w:ascii="Arial" w:hAnsi="Arial" w:cs="Arial"/>
          <w:sz w:val="24"/>
          <w:szCs w:val="24"/>
        </w:rPr>
      </w:pPr>
    </w:p>
    <w:p w:rsidR="005E222E" w:rsidRDefault="005E222E" w:rsidP="005E222E">
      <w:pPr>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2835"/>
        <w:gridCol w:w="2835"/>
      </w:tblGrid>
      <w:tr w:rsidR="0086471D" w:rsidTr="00DD34BC">
        <w:trPr>
          <w:trHeight w:val="719"/>
        </w:trPr>
        <w:tc>
          <w:tcPr>
            <w:tcW w:w="13608" w:type="dxa"/>
            <w:gridSpan w:val="4"/>
            <w:tcBorders>
              <w:top w:val="single" w:sz="4" w:space="0" w:color="auto"/>
              <w:left w:val="single" w:sz="4" w:space="0" w:color="auto"/>
              <w:bottom w:val="single" w:sz="4" w:space="0" w:color="auto"/>
              <w:right w:val="single" w:sz="4" w:space="0" w:color="auto"/>
            </w:tcBorders>
          </w:tcPr>
          <w:p w:rsidR="0086471D" w:rsidRDefault="0086471D" w:rsidP="00DD34BC">
            <w:pPr>
              <w:spacing w:line="276" w:lineRule="auto"/>
              <w:jc w:val="center"/>
              <w:rPr>
                <w:rFonts w:ascii="Arial" w:hAnsi="Arial" w:cs="Arial"/>
                <w:b/>
                <w:sz w:val="24"/>
                <w:szCs w:val="24"/>
                <w:lang w:eastAsia="en-US"/>
              </w:rPr>
            </w:pPr>
          </w:p>
          <w:p w:rsidR="0086471D" w:rsidRPr="00CB6AE4" w:rsidRDefault="0086471D" w:rsidP="00DD34BC">
            <w:pPr>
              <w:spacing w:line="276" w:lineRule="auto"/>
              <w:jc w:val="center"/>
              <w:rPr>
                <w:rFonts w:ascii="Arial" w:hAnsi="Arial" w:cs="Arial"/>
                <w:b/>
                <w:sz w:val="36"/>
                <w:szCs w:val="36"/>
                <w:lang w:eastAsia="en-US"/>
              </w:rPr>
            </w:pPr>
            <w:r w:rsidRPr="00CB6AE4">
              <w:rPr>
                <w:rFonts w:ascii="Arial" w:hAnsi="Arial" w:cs="Arial"/>
                <w:b/>
                <w:sz w:val="36"/>
                <w:szCs w:val="36"/>
                <w:lang w:eastAsia="en-US"/>
              </w:rPr>
              <w:t>Český jazyk – 5.ročník</w:t>
            </w:r>
          </w:p>
        </w:tc>
      </w:tr>
      <w:tr w:rsidR="0086471D" w:rsidRPr="0086471D" w:rsidTr="00DD34BC">
        <w:trPr>
          <w:trHeight w:val="844"/>
        </w:trPr>
        <w:tc>
          <w:tcPr>
            <w:tcW w:w="3969" w:type="dxa"/>
            <w:tcBorders>
              <w:top w:val="single" w:sz="4" w:space="0" w:color="auto"/>
              <w:left w:val="single" w:sz="4" w:space="0" w:color="auto"/>
              <w:bottom w:val="single" w:sz="4" w:space="0" w:color="auto"/>
              <w:right w:val="single" w:sz="4" w:space="0" w:color="auto"/>
            </w:tcBorders>
          </w:tcPr>
          <w:p w:rsidR="0086471D" w:rsidRPr="0086471D" w:rsidRDefault="0086471D" w:rsidP="00DD34BC">
            <w:pPr>
              <w:spacing w:line="276" w:lineRule="auto"/>
              <w:rPr>
                <w:rFonts w:ascii="Arial" w:hAnsi="Arial" w:cs="Arial"/>
                <w:b/>
                <w:lang w:eastAsia="en-US"/>
              </w:rPr>
            </w:pPr>
          </w:p>
          <w:p w:rsidR="0086471D" w:rsidRPr="0086471D" w:rsidRDefault="00D87B12" w:rsidP="00DD34BC">
            <w:pPr>
              <w:spacing w:line="276" w:lineRule="auto"/>
              <w:rPr>
                <w:rFonts w:ascii="Arial" w:hAnsi="Arial" w:cs="Arial"/>
                <w:b/>
                <w:lang w:eastAsia="en-US"/>
              </w:rPr>
            </w:pPr>
            <w:r>
              <w:rPr>
                <w:rFonts w:ascii="Arial" w:hAnsi="Arial" w:cs="Arial"/>
                <w:b/>
                <w:lang w:eastAsia="en-US"/>
              </w:rPr>
              <w:t>Výstupy</w:t>
            </w:r>
          </w:p>
        </w:tc>
        <w:tc>
          <w:tcPr>
            <w:tcW w:w="3969" w:type="dxa"/>
            <w:tcBorders>
              <w:top w:val="single" w:sz="4" w:space="0" w:color="auto"/>
              <w:left w:val="single" w:sz="4" w:space="0" w:color="auto"/>
              <w:bottom w:val="single" w:sz="4" w:space="0" w:color="auto"/>
              <w:right w:val="single" w:sz="4" w:space="0" w:color="auto"/>
            </w:tcBorders>
          </w:tcPr>
          <w:p w:rsidR="0086471D" w:rsidRPr="0086471D" w:rsidRDefault="0086471D" w:rsidP="00DD34BC">
            <w:pPr>
              <w:spacing w:line="276" w:lineRule="auto"/>
              <w:rPr>
                <w:rFonts w:ascii="Arial" w:hAnsi="Arial" w:cs="Arial"/>
                <w:b/>
                <w:lang w:eastAsia="en-US"/>
              </w:rPr>
            </w:pPr>
          </w:p>
          <w:p w:rsidR="0086471D" w:rsidRPr="0086471D" w:rsidRDefault="0086471D" w:rsidP="00DD34BC">
            <w:pPr>
              <w:spacing w:line="276" w:lineRule="auto"/>
              <w:rPr>
                <w:rFonts w:ascii="Arial" w:hAnsi="Arial" w:cs="Arial"/>
                <w:b/>
                <w:lang w:eastAsia="en-US"/>
              </w:rPr>
            </w:pPr>
            <w:r w:rsidRPr="0086471D">
              <w:rPr>
                <w:rFonts w:ascii="Arial" w:hAnsi="Arial" w:cs="Arial"/>
                <w:b/>
                <w:lang w:eastAsia="en-US"/>
              </w:rPr>
              <w:t>Učivo</w:t>
            </w:r>
          </w:p>
          <w:p w:rsidR="0086471D" w:rsidRPr="0086471D" w:rsidRDefault="0086471D" w:rsidP="00DD34BC">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86471D" w:rsidRPr="0086471D" w:rsidRDefault="0086471D" w:rsidP="00DD34BC">
            <w:pPr>
              <w:spacing w:line="276" w:lineRule="auto"/>
              <w:rPr>
                <w:rFonts w:ascii="Arial" w:hAnsi="Arial" w:cs="Arial"/>
                <w:b/>
                <w:lang w:eastAsia="en-US"/>
              </w:rPr>
            </w:pPr>
          </w:p>
          <w:p w:rsidR="0086471D" w:rsidRPr="0086471D" w:rsidRDefault="00D87B12" w:rsidP="00DD34BC">
            <w:pPr>
              <w:spacing w:line="276" w:lineRule="auto"/>
              <w:rPr>
                <w:rFonts w:ascii="Arial" w:hAnsi="Arial" w:cs="Arial"/>
                <w:b/>
                <w:lang w:eastAsia="en-US"/>
              </w:rPr>
            </w:pPr>
            <w:r>
              <w:rPr>
                <w:rFonts w:ascii="Arial" w:hAnsi="Arial" w:cs="Arial"/>
                <w:b/>
                <w:lang w:eastAsia="en-US"/>
              </w:rPr>
              <w:t>M</w:t>
            </w:r>
            <w:r w:rsidR="0086471D" w:rsidRPr="0086471D">
              <w:rPr>
                <w:rFonts w:ascii="Arial" w:hAnsi="Arial" w:cs="Arial"/>
                <w:b/>
                <w:lang w:eastAsia="en-US"/>
              </w:rPr>
              <w:t>ezipředmětové vztahy</w:t>
            </w:r>
          </w:p>
          <w:p w:rsidR="0086471D" w:rsidRPr="0086471D" w:rsidRDefault="0086471D" w:rsidP="00DD34BC">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86471D" w:rsidRPr="0086471D" w:rsidRDefault="0086471D" w:rsidP="00DD34BC">
            <w:pPr>
              <w:spacing w:line="276" w:lineRule="auto"/>
              <w:rPr>
                <w:rFonts w:ascii="Arial" w:hAnsi="Arial" w:cs="Arial"/>
                <w:b/>
                <w:lang w:eastAsia="en-US"/>
              </w:rPr>
            </w:pPr>
          </w:p>
          <w:p w:rsidR="0086471D" w:rsidRPr="0086471D" w:rsidRDefault="0086471D" w:rsidP="00DD34BC">
            <w:pPr>
              <w:spacing w:line="276" w:lineRule="auto"/>
              <w:rPr>
                <w:rFonts w:ascii="Arial" w:hAnsi="Arial" w:cs="Arial"/>
                <w:b/>
                <w:lang w:eastAsia="en-US"/>
              </w:rPr>
            </w:pPr>
            <w:r w:rsidRPr="0086471D">
              <w:rPr>
                <w:rFonts w:ascii="Arial" w:hAnsi="Arial" w:cs="Arial"/>
                <w:b/>
                <w:lang w:eastAsia="en-US"/>
              </w:rPr>
              <w:t>Průřezová témata</w:t>
            </w:r>
          </w:p>
          <w:p w:rsidR="0086471D" w:rsidRPr="0086471D" w:rsidRDefault="0086471D" w:rsidP="00DD34BC">
            <w:pPr>
              <w:spacing w:line="276" w:lineRule="auto"/>
              <w:rPr>
                <w:rFonts w:ascii="Arial" w:hAnsi="Arial" w:cs="Arial"/>
                <w:b/>
                <w:lang w:eastAsia="en-US"/>
              </w:rPr>
            </w:pPr>
          </w:p>
        </w:tc>
      </w:tr>
      <w:tr w:rsidR="0086471D" w:rsidRPr="0086471D" w:rsidTr="00DD34BC">
        <w:trPr>
          <w:trHeight w:val="1275"/>
        </w:trPr>
        <w:tc>
          <w:tcPr>
            <w:tcW w:w="3969" w:type="dxa"/>
            <w:tcBorders>
              <w:top w:val="single" w:sz="4" w:space="0" w:color="auto"/>
              <w:left w:val="single" w:sz="4" w:space="0" w:color="auto"/>
              <w:bottom w:val="single" w:sz="4" w:space="0" w:color="auto"/>
              <w:right w:val="single" w:sz="4" w:space="0" w:color="auto"/>
            </w:tcBorders>
          </w:tcPr>
          <w:p w:rsidR="008D5191" w:rsidRDefault="008D5191" w:rsidP="00DD34BC">
            <w:pPr>
              <w:spacing w:line="276" w:lineRule="auto"/>
              <w:rPr>
                <w:rFonts w:ascii="Arial" w:hAnsi="Arial" w:cs="Arial"/>
                <w:b/>
                <w:lang w:eastAsia="en-US"/>
              </w:rPr>
            </w:pPr>
          </w:p>
          <w:p w:rsidR="0086471D" w:rsidRDefault="008D5191" w:rsidP="00DD34BC">
            <w:pPr>
              <w:spacing w:line="276" w:lineRule="auto"/>
              <w:rPr>
                <w:rFonts w:ascii="Arial" w:hAnsi="Arial" w:cs="Arial"/>
                <w:b/>
                <w:lang w:eastAsia="en-US"/>
              </w:rPr>
            </w:pPr>
            <w:r w:rsidRPr="0086471D">
              <w:rPr>
                <w:rFonts w:ascii="Arial" w:hAnsi="Arial" w:cs="Arial"/>
                <w:b/>
                <w:lang w:eastAsia="en-US"/>
              </w:rPr>
              <w:t>JAZYKOVÁ VÝCHOVA</w:t>
            </w:r>
          </w:p>
          <w:p w:rsidR="008D5191" w:rsidRDefault="008D5191" w:rsidP="00DD34BC">
            <w:pPr>
              <w:spacing w:line="276" w:lineRule="auto"/>
              <w:rPr>
                <w:rFonts w:ascii="Arial" w:hAnsi="Arial" w:cs="Arial"/>
                <w:lang w:eastAsia="en-US"/>
              </w:rPr>
            </w:pPr>
          </w:p>
          <w:p w:rsidR="0086471D" w:rsidRPr="008D5191" w:rsidRDefault="008D5191" w:rsidP="00DD34BC">
            <w:pPr>
              <w:spacing w:line="276" w:lineRule="auto"/>
              <w:rPr>
                <w:rFonts w:ascii="Arial" w:hAnsi="Arial" w:cs="Arial"/>
                <w:lang w:eastAsia="en-US"/>
              </w:rPr>
            </w:pPr>
            <w:r w:rsidRPr="008D5191">
              <w:rPr>
                <w:rFonts w:ascii="Arial" w:hAnsi="Arial" w:cs="Arial"/>
                <w:lang w:eastAsia="en-US"/>
              </w:rPr>
              <w:t>Žák:</w:t>
            </w:r>
          </w:p>
          <w:p w:rsidR="0086471D" w:rsidRPr="00014797" w:rsidRDefault="008D5191" w:rsidP="005F4DA7">
            <w:pPr>
              <w:pStyle w:val="Odstavecseseznamem"/>
              <w:numPr>
                <w:ilvl w:val="0"/>
                <w:numId w:val="230"/>
              </w:numPr>
              <w:spacing w:line="276" w:lineRule="auto"/>
              <w:rPr>
                <w:rFonts w:ascii="Arial" w:hAnsi="Arial" w:cs="Arial"/>
                <w:caps/>
                <w:lang w:eastAsia="en-US"/>
              </w:rPr>
            </w:pPr>
            <w:r>
              <w:rPr>
                <w:rFonts w:ascii="Arial" w:hAnsi="Arial" w:cs="Arial"/>
                <w:lang w:eastAsia="en-US"/>
              </w:rPr>
              <w:t xml:space="preserve">Rozlišuje základní </w:t>
            </w:r>
            <w:r w:rsidR="0086471D" w:rsidRPr="00014797">
              <w:rPr>
                <w:rFonts w:ascii="Arial" w:hAnsi="Arial" w:cs="Arial"/>
                <w:lang w:eastAsia="en-US"/>
              </w:rPr>
              <w:t>části slova- kořen, předpona a přípona, koncovka</w:t>
            </w:r>
            <w:r w:rsidR="00014797">
              <w:rPr>
                <w:rFonts w:ascii="Arial" w:hAnsi="Arial" w:cs="Arial"/>
                <w:lang w:eastAsia="en-US"/>
              </w:rPr>
              <w:t>,</w:t>
            </w:r>
          </w:p>
          <w:p w:rsidR="0086471D" w:rsidRPr="00014797" w:rsidRDefault="008D5191" w:rsidP="00014797">
            <w:pPr>
              <w:pStyle w:val="Odstavecseseznamem"/>
              <w:spacing w:line="276" w:lineRule="auto"/>
              <w:rPr>
                <w:rFonts w:ascii="Arial" w:hAnsi="Arial" w:cs="Arial"/>
                <w:lang w:eastAsia="en-US"/>
              </w:rPr>
            </w:pPr>
            <w:r>
              <w:rPr>
                <w:rFonts w:ascii="Arial" w:hAnsi="Arial" w:cs="Arial"/>
                <w:lang w:eastAsia="en-US"/>
              </w:rPr>
              <w:t xml:space="preserve">pozná slovo základové </w:t>
            </w:r>
            <w:r w:rsidR="0086471D" w:rsidRPr="00014797">
              <w:rPr>
                <w:rFonts w:ascii="Arial" w:hAnsi="Arial" w:cs="Arial"/>
                <w:lang w:eastAsia="en-US"/>
              </w:rPr>
              <w:t>a odvozené</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0"/>
              </w:numPr>
              <w:spacing w:line="276" w:lineRule="auto"/>
              <w:rPr>
                <w:rFonts w:ascii="Arial" w:hAnsi="Arial" w:cs="Arial"/>
                <w:lang w:eastAsia="en-US"/>
              </w:rPr>
            </w:pPr>
            <w:r w:rsidRPr="00014797">
              <w:rPr>
                <w:rFonts w:ascii="Arial" w:hAnsi="Arial" w:cs="Arial"/>
                <w:lang w:eastAsia="en-US"/>
              </w:rPr>
              <w:t>Určuje slovní druhy plnovýznamových slov a využívá je v gramaticky sprá</w:t>
            </w:r>
            <w:r w:rsidR="008D5191">
              <w:rPr>
                <w:rFonts w:ascii="Arial" w:hAnsi="Arial" w:cs="Arial"/>
                <w:lang w:eastAsia="en-US"/>
              </w:rPr>
              <w:t xml:space="preserve">vných tvarech ve svém mluveném </w:t>
            </w:r>
            <w:r w:rsidRPr="00014797">
              <w:rPr>
                <w:rFonts w:ascii="Arial" w:hAnsi="Arial" w:cs="Arial"/>
                <w:lang w:eastAsia="en-US"/>
              </w:rPr>
              <w:t>i psaném projevu</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0"/>
              </w:numPr>
              <w:spacing w:line="276" w:lineRule="auto"/>
              <w:rPr>
                <w:rFonts w:ascii="Arial" w:hAnsi="Arial" w:cs="Arial"/>
                <w:caps/>
                <w:lang w:eastAsia="en-US"/>
              </w:rPr>
            </w:pPr>
            <w:r w:rsidRPr="00014797">
              <w:rPr>
                <w:rFonts w:ascii="Arial" w:hAnsi="Arial" w:cs="Arial"/>
                <w:lang w:eastAsia="en-US"/>
              </w:rPr>
              <w:t>Píše správné  i/y v koncovkách podstatných jmen</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0"/>
              </w:numPr>
              <w:spacing w:line="276" w:lineRule="auto"/>
              <w:rPr>
                <w:rFonts w:ascii="Arial" w:hAnsi="Arial" w:cs="Arial"/>
                <w:lang w:eastAsia="en-US"/>
              </w:rPr>
            </w:pPr>
            <w:r w:rsidRPr="00014797">
              <w:rPr>
                <w:rFonts w:ascii="Arial" w:hAnsi="Arial" w:cs="Arial"/>
                <w:lang w:eastAsia="en-US"/>
              </w:rPr>
              <w:t>Osvojení vzorů pro skloňování příd.</w:t>
            </w:r>
            <w:r w:rsidR="002770CA">
              <w:rPr>
                <w:rFonts w:ascii="Arial" w:hAnsi="Arial" w:cs="Arial"/>
                <w:lang w:eastAsia="en-US"/>
              </w:rPr>
              <w:t xml:space="preserve"> </w:t>
            </w:r>
            <w:r w:rsidRPr="00014797">
              <w:rPr>
                <w:rFonts w:ascii="Arial" w:hAnsi="Arial" w:cs="Arial"/>
                <w:lang w:eastAsia="en-US"/>
              </w:rPr>
              <w:t>jmen – psaní i/y podle vzoru mladý, jarní</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0"/>
              </w:numPr>
              <w:spacing w:line="276" w:lineRule="auto"/>
              <w:rPr>
                <w:rFonts w:ascii="Arial" w:hAnsi="Arial" w:cs="Arial"/>
                <w:lang w:eastAsia="en-US"/>
              </w:rPr>
            </w:pPr>
            <w:r w:rsidRPr="00014797">
              <w:rPr>
                <w:rFonts w:ascii="Arial" w:hAnsi="Arial" w:cs="Arial"/>
                <w:lang w:eastAsia="en-US"/>
              </w:rPr>
              <w:t>Umí vyskloňovat zájmeno já, ty se, my, vy, určí druh číslovky</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0"/>
              </w:numPr>
              <w:spacing w:line="276" w:lineRule="auto"/>
              <w:rPr>
                <w:rFonts w:ascii="Arial" w:hAnsi="Arial" w:cs="Arial"/>
                <w:lang w:eastAsia="en-US"/>
              </w:rPr>
            </w:pPr>
            <w:r w:rsidRPr="00014797">
              <w:rPr>
                <w:rFonts w:ascii="Arial" w:hAnsi="Arial" w:cs="Arial"/>
                <w:lang w:eastAsia="en-US"/>
              </w:rPr>
              <w:t>Píše správné  i/y ve shodě přísudku s holým podmětem</w:t>
            </w:r>
          </w:p>
          <w:p w:rsidR="0086471D" w:rsidRPr="00014797" w:rsidRDefault="0086471D" w:rsidP="005F4DA7">
            <w:pPr>
              <w:pStyle w:val="Odstavecseseznamem"/>
              <w:numPr>
                <w:ilvl w:val="0"/>
                <w:numId w:val="230"/>
              </w:numPr>
              <w:spacing w:line="276" w:lineRule="auto"/>
              <w:rPr>
                <w:rFonts w:ascii="Arial" w:hAnsi="Arial" w:cs="Arial"/>
                <w:caps/>
                <w:lang w:eastAsia="en-US"/>
              </w:rPr>
            </w:pPr>
            <w:r w:rsidRPr="00014797">
              <w:rPr>
                <w:rFonts w:ascii="Arial" w:hAnsi="Arial" w:cs="Arial"/>
                <w:lang w:eastAsia="en-US"/>
              </w:rPr>
              <w:t>Vyhledá zákl.</w:t>
            </w:r>
            <w:r w:rsidR="00D87B12" w:rsidRPr="00014797">
              <w:rPr>
                <w:rFonts w:ascii="Arial" w:hAnsi="Arial" w:cs="Arial"/>
                <w:lang w:eastAsia="en-US"/>
              </w:rPr>
              <w:t xml:space="preserve"> </w:t>
            </w:r>
            <w:r w:rsidRPr="00014797">
              <w:rPr>
                <w:rFonts w:ascii="Arial" w:hAnsi="Arial" w:cs="Arial"/>
                <w:lang w:eastAsia="en-US"/>
              </w:rPr>
              <w:t>sklad.</w:t>
            </w:r>
            <w:r w:rsidR="00D87B12" w:rsidRPr="00014797">
              <w:rPr>
                <w:rFonts w:ascii="Arial" w:hAnsi="Arial" w:cs="Arial"/>
                <w:lang w:eastAsia="en-US"/>
              </w:rPr>
              <w:t xml:space="preserve"> </w:t>
            </w:r>
            <w:r w:rsidRPr="00014797">
              <w:rPr>
                <w:rFonts w:ascii="Arial" w:hAnsi="Arial" w:cs="Arial"/>
                <w:lang w:eastAsia="en-US"/>
              </w:rPr>
              <w:t>dvojici ve větě a určovací sklad.</w:t>
            </w:r>
            <w:r w:rsidR="00D87B12" w:rsidRPr="00014797">
              <w:rPr>
                <w:rFonts w:ascii="Arial" w:hAnsi="Arial" w:cs="Arial"/>
                <w:lang w:eastAsia="en-US"/>
              </w:rPr>
              <w:t xml:space="preserve"> </w:t>
            </w:r>
            <w:r w:rsidRPr="00014797">
              <w:rPr>
                <w:rFonts w:ascii="Arial" w:hAnsi="Arial" w:cs="Arial"/>
                <w:lang w:eastAsia="en-US"/>
              </w:rPr>
              <w:t>dvojice</w:t>
            </w:r>
          </w:p>
          <w:p w:rsidR="0086471D" w:rsidRPr="00014797" w:rsidRDefault="0086471D" w:rsidP="00014797">
            <w:pPr>
              <w:pStyle w:val="Odstavecseseznamem"/>
              <w:spacing w:line="276" w:lineRule="auto"/>
              <w:rPr>
                <w:rFonts w:ascii="Arial" w:hAnsi="Arial" w:cs="Arial"/>
                <w:lang w:eastAsia="en-US"/>
              </w:rPr>
            </w:pPr>
            <w:r w:rsidRPr="00014797">
              <w:rPr>
                <w:rFonts w:ascii="Arial" w:hAnsi="Arial" w:cs="Arial"/>
                <w:lang w:eastAsia="en-US"/>
              </w:rPr>
              <w:t>-ozna</w:t>
            </w:r>
            <w:r w:rsidR="002770CA">
              <w:rPr>
                <w:rFonts w:ascii="Arial" w:hAnsi="Arial" w:cs="Arial"/>
                <w:lang w:eastAsia="en-US"/>
              </w:rPr>
              <w:t xml:space="preserve">čí základ věty v neúplné sklad. </w:t>
            </w:r>
            <w:r w:rsidRPr="00014797">
              <w:rPr>
                <w:rFonts w:ascii="Arial" w:hAnsi="Arial" w:cs="Arial"/>
                <w:lang w:eastAsia="en-US"/>
              </w:rPr>
              <w:t>dvojici</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0"/>
              </w:numPr>
              <w:spacing w:line="276" w:lineRule="auto"/>
              <w:rPr>
                <w:rFonts w:ascii="Arial" w:hAnsi="Arial" w:cs="Arial"/>
                <w:caps/>
                <w:lang w:eastAsia="en-US"/>
              </w:rPr>
            </w:pPr>
            <w:r w:rsidRPr="00014797">
              <w:rPr>
                <w:rFonts w:ascii="Arial" w:hAnsi="Arial" w:cs="Arial"/>
                <w:lang w:eastAsia="en-US"/>
              </w:rPr>
              <w:t>Odli</w:t>
            </w:r>
            <w:r w:rsidR="002770CA">
              <w:rPr>
                <w:rFonts w:ascii="Arial" w:hAnsi="Arial" w:cs="Arial"/>
                <w:lang w:eastAsia="en-US"/>
              </w:rPr>
              <w:t>šuje větu jednoduchou a souvětí</w:t>
            </w:r>
            <w:r w:rsidRPr="00014797">
              <w:rPr>
                <w:rFonts w:ascii="Arial" w:hAnsi="Arial" w:cs="Arial"/>
                <w:lang w:eastAsia="en-US"/>
              </w:rPr>
              <w:t>,</w:t>
            </w:r>
            <w:r w:rsidR="002770CA">
              <w:rPr>
                <w:rFonts w:ascii="Arial" w:hAnsi="Arial" w:cs="Arial"/>
                <w:lang w:eastAsia="en-US"/>
              </w:rPr>
              <w:t xml:space="preserve"> </w:t>
            </w:r>
            <w:r w:rsidRPr="00014797">
              <w:rPr>
                <w:rFonts w:ascii="Arial" w:hAnsi="Arial" w:cs="Arial"/>
                <w:lang w:eastAsia="en-US"/>
              </w:rPr>
              <w:t>vhodně změní větu jednoduchou v souvětí</w:t>
            </w:r>
            <w:r w:rsidRPr="00014797">
              <w:rPr>
                <w:rFonts w:ascii="Arial" w:hAnsi="Arial" w:cs="Arial"/>
                <w:caps/>
                <w:lang w:eastAsia="en-US"/>
              </w:rPr>
              <w:t xml:space="preserve"> </w:t>
            </w:r>
          </w:p>
          <w:p w:rsidR="0086471D" w:rsidRPr="00014797" w:rsidRDefault="002770CA" w:rsidP="005F4DA7">
            <w:pPr>
              <w:pStyle w:val="Odstavecseseznamem"/>
              <w:numPr>
                <w:ilvl w:val="0"/>
                <w:numId w:val="230"/>
              </w:numPr>
              <w:spacing w:line="276" w:lineRule="auto"/>
              <w:rPr>
                <w:rFonts w:ascii="Arial" w:hAnsi="Arial" w:cs="Arial"/>
                <w:lang w:eastAsia="en-US"/>
              </w:rPr>
            </w:pPr>
            <w:r>
              <w:rPr>
                <w:rFonts w:ascii="Arial" w:hAnsi="Arial" w:cs="Arial"/>
                <w:lang w:eastAsia="en-US"/>
              </w:rPr>
              <w:t>U</w:t>
            </w:r>
            <w:r w:rsidR="0086471D" w:rsidRPr="00014797">
              <w:rPr>
                <w:rFonts w:ascii="Arial" w:hAnsi="Arial" w:cs="Arial"/>
                <w:lang w:eastAsia="en-US"/>
              </w:rPr>
              <w:t>ží</w:t>
            </w:r>
            <w:r>
              <w:rPr>
                <w:rFonts w:ascii="Arial" w:hAnsi="Arial" w:cs="Arial"/>
                <w:lang w:eastAsia="en-US"/>
              </w:rPr>
              <w:t xml:space="preserve">vá vhodných spojovacích výrazů </w:t>
            </w:r>
            <w:r w:rsidR="0086471D" w:rsidRPr="00014797">
              <w:rPr>
                <w:rFonts w:ascii="Arial" w:hAnsi="Arial" w:cs="Arial"/>
                <w:lang w:eastAsia="en-US"/>
              </w:rPr>
              <w:t>podle potřeby projevu je obměňuje</w:t>
            </w:r>
          </w:p>
          <w:p w:rsidR="0086471D" w:rsidRDefault="0086471D" w:rsidP="00DD34BC">
            <w:pPr>
              <w:spacing w:line="276" w:lineRule="auto"/>
              <w:rPr>
                <w:rFonts w:ascii="Arial" w:hAnsi="Arial" w:cs="Arial"/>
                <w:lang w:eastAsia="en-US"/>
              </w:rPr>
            </w:pPr>
          </w:p>
          <w:p w:rsidR="0086471D" w:rsidRPr="0086471D" w:rsidRDefault="002770CA" w:rsidP="00DD34BC">
            <w:pPr>
              <w:spacing w:line="276" w:lineRule="auto"/>
              <w:rPr>
                <w:rFonts w:ascii="Arial" w:hAnsi="Arial" w:cs="Arial"/>
                <w:b/>
                <w:lang w:eastAsia="en-US"/>
              </w:rPr>
            </w:pPr>
            <w:r w:rsidRPr="0086471D">
              <w:rPr>
                <w:rFonts w:ascii="Arial" w:hAnsi="Arial" w:cs="Arial"/>
                <w:b/>
                <w:lang w:eastAsia="en-US"/>
              </w:rPr>
              <w:t>KOMUNIKAČNÍ</w:t>
            </w:r>
            <w:r>
              <w:rPr>
                <w:rFonts w:ascii="Arial" w:hAnsi="Arial" w:cs="Arial"/>
                <w:b/>
                <w:lang w:eastAsia="en-US"/>
              </w:rPr>
              <w:t xml:space="preserve"> A</w:t>
            </w:r>
            <w:r w:rsidR="00DD4DB3">
              <w:rPr>
                <w:rFonts w:ascii="Arial" w:hAnsi="Arial" w:cs="Arial"/>
                <w:b/>
                <w:lang w:eastAsia="en-US"/>
              </w:rPr>
              <w:t xml:space="preserve"> SLOHOVÁ </w:t>
            </w:r>
            <w:r w:rsidRPr="0086471D">
              <w:rPr>
                <w:rFonts w:ascii="Arial" w:hAnsi="Arial" w:cs="Arial"/>
                <w:b/>
                <w:lang w:eastAsia="en-US"/>
              </w:rPr>
              <w:t>VÝCHOVA</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1"/>
              </w:numPr>
              <w:spacing w:line="276" w:lineRule="auto"/>
              <w:rPr>
                <w:rFonts w:ascii="Arial" w:hAnsi="Arial" w:cs="Arial"/>
                <w:lang w:eastAsia="en-US"/>
              </w:rPr>
            </w:pPr>
            <w:r w:rsidRPr="00014797">
              <w:rPr>
                <w:rFonts w:ascii="Arial" w:hAnsi="Arial" w:cs="Arial"/>
                <w:lang w:eastAsia="en-US"/>
              </w:rPr>
              <w:t>Rozlišuje podstatné a okrajové informace v textu vhodném pro daný věk, podstatné informace zaznamenává</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1"/>
              </w:numPr>
              <w:spacing w:line="276" w:lineRule="auto"/>
              <w:rPr>
                <w:rFonts w:ascii="Arial" w:hAnsi="Arial" w:cs="Arial"/>
                <w:lang w:eastAsia="en-US"/>
              </w:rPr>
            </w:pPr>
            <w:r w:rsidRPr="00014797">
              <w:rPr>
                <w:rFonts w:ascii="Arial" w:hAnsi="Arial" w:cs="Arial"/>
                <w:lang w:eastAsia="en-US"/>
              </w:rPr>
              <w:t>Reprodukuje obsah přiměřeně složitého sdělení a zapamatuje si z něj podstatná fakta</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1"/>
              </w:numPr>
              <w:spacing w:line="276" w:lineRule="auto"/>
              <w:rPr>
                <w:rFonts w:ascii="Arial" w:hAnsi="Arial" w:cs="Arial"/>
                <w:caps/>
                <w:lang w:eastAsia="en-US"/>
              </w:rPr>
            </w:pPr>
            <w:r w:rsidRPr="00014797">
              <w:rPr>
                <w:rFonts w:ascii="Arial" w:hAnsi="Arial" w:cs="Arial"/>
                <w:lang w:eastAsia="en-US"/>
              </w:rPr>
              <w:t>Zvládá pravidla telefonického rozhovoru, zanechá vzkaz</w:t>
            </w:r>
          </w:p>
          <w:p w:rsidR="0086471D" w:rsidRPr="00014797" w:rsidRDefault="0086471D" w:rsidP="00014797">
            <w:pPr>
              <w:pStyle w:val="Odstavecseseznamem"/>
              <w:spacing w:line="276" w:lineRule="auto"/>
              <w:rPr>
                <w:rFonts w:ascii="Arial" w:hAnsi="Arial" w:cs="Arial"/>
                <w:lang w:eastAsia="en-US"/>
              </w:rPr>
            </w:pPr>
            <w:r w:rsidRPr="00014797">
              <w:rPr>
                <w:rFonts w:ascii="Arial" w:hAnsi="Arial" w:cs="Arial"/>
                <w:lang w:eastAsia="en-US"/>
              </w:rPr>
              <w:t>na záznamníku, vede správně dialog</w:t>
            </w:r>
          </w:p>
          <w:p w:rsidR="0086471D" w:rsidRPr="00014797" w:rsidRDefault="0086471D" w:rsidP="005F4DA7">
            <w:pPr>
              <w:pStyle w:val="Odstavecseseznamem"/>
              <w:numPr>
                <w:ilvl w:val="0"/>
                <w:numId w:val="231"/>
              </w:numPr>
              <w:spacing w:line="276" w:lineRule="auto"/>
              <w:rPr>
                <w:rFonts w:ascii="Arial" w:hAnsi="Arial" w:cs="Arial"/>
                <w:lang w:eastAsia="en-US"/>
              </w:rPr>
            </w:pPr>
            <w:r w:rsidRPr="00014797">
              <w:rPr>
                <w:rFonts w:ascii="Arial" w:hAnsi="Arial" w:cs="Arial"/>
                <w:lang w:eastAsia="en-US"/>
              </w:rPr>
              <w:t>Rozpozná manipulativní komunikaci v masmédiích, zejména v reklamě</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1"/>
              </w:numPr>
              <w:spacing w:line="276" w:lineRule="auto"/>
              <w:rPr>
                <w:rFonts w:ascii="Arial" w:hAnsi="Arial" w:cs="Arial"/>
                <w:lang w:eastAsia="en-US"/>
              </w:rPr>
            </w:pPr>
            <w:r w:rsidRPr="00014797">
              <w:rPr>
                <w:rFonts w:ascii="Arial" w:hAnsi="Arial" w:cs="Arial"/>
                <w:lang w:eastAsia="en-US"/>
              </w:rPr>
              <w:t>Píše správně jednoduché komunikační žánry (po stránce obsahové a formální) –</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1"/>
              </w:numPr>
              <w:spacing w:line="276" w:lineRule="auto"/>
              <w:rPr>
                <w:rFonts w:ascii="Arial" w:hAnsi="Arial" w:cs="Arial"/>
                <w:caps/>
                <w:lang w:eastAsia="en-US"/>
              </w:rPr>
            </w:pPr>
            <w:r w:rsidRPr="00014797">
              <w:rPr>
                <w:rFonts w:ascii="Arial" w:hAnsi="Arial" w:cs="Arial"/>
                <w:lang w:eastAsia="en-US"/>
              </w:rPr>
              <w:t>Rozlišuje spisovné a nespisovné</w:t>
            </w:r>
            <w:r w:rsidRPr="00014797">
              <w:rPr>
                <w:rFonts w:ascii="Arial" w:hAnsi="Arial" w:cs="Arial"/>
                <w:caps/>
                <w:lang w:eastAsia="en-US"/>
              </w:rPr>
              <w:t xml:space="preserve"> </w:t>
            </w:r>
            <w:r w:rsidRPr="00014797">
              <w:rPr>
                <w:rFonts w:ascii="Arial" w:hAnsi="Arial" w:cs="Arial"/>
                <w:lang w:eastAsia="en-US"/>
              </w:rPr>
              <w:t>tvary slov i výslovnost a vhodně ji užívá podle komunikační situace</w:t>
            </w:r>
          </w:p>
          <w:p w:rsidR="0086471D" w:rsidRPr="0086471D" w:rsidRDefault="0086471D" w:rsidP="00DD34BC">
            <w:pPr>
              <w:spacing w:line="276" w:lineRule="auto"/>
              <w:rPr>
                <w:rFonts w:ascii="Arial" w:hAnsi="Arial" w:cs="Arial"/>
                <w:lang w:eastAsia="en-US"/>
              </w:rPr>
            </w:pPr>
          </w:p>
          <w:p w:rsidR="0086471D" w:rsidRPr="00014797" w:rsidRDefault="0086471D" w:rsidP="005F4DA7">
            <w:pPr>
              <w:pStyle w:val="Odstavecseseznamem"/>
              <w:numPr>
                <w:ilvl w:val="0"/>
                <w:numId w:val="231"/>
              </w:numPr>
              <w:spacing w:line="276" w:lineRule="auto"/>
              <w:rPr>
                <w:rFonts w:ascii="Arial" w:hAnsi="Arial" w:cs="Arial"/>
                <w:caps/>
                <w:lang w:eastAsia="en-US"/>
              </w:rPr>
            </w:pPr>
            <w:r w:rsidRPr="00014797">
              <w:rPr>
                <w:rFonts w:ascii="Arial" w:hAnsi="Arial" w:cs="Arial"/>
                <w:lang w:eastAsia="en-US"/>
              </w:rPr>
              <w:t>V písemném projevu uplatňuje osobitý rukopis( dodržuje úhlednost,</w:t>
            </w:r>
            <w:r w:rsidR="002770CA">
              <w:rPr>
                <w:rFonts w:ascii="Arial" w:hAnsi="Arial" w:cs="Arial"/>
                <w:lang w:eastAsia="en-US"/>
              </w:rPr>
              <w:t xml:space="preserve"> </w:t>
            </w:r>
            <w:r w:rsidRPr="00014797">
              <w:rPr>
                <w:rFonts w:ascii="Arial" w:hAnsi="Arial" w:cs="Arial"/>
                <w:lang w:eastAsia="en-US"/>
              </w:rPr>
              <w:t>čitelnost a plynulost,</w:t>
            </w:r>
            <w:r w:rsidR="002770CA">
              <w:rPr>
                <w:rFonts w:ascii="Arial" w:hAnsi="Arial" w:cs="Arial"/>
                <w:lang w:eastAsia="en-US"/>
              </w:rPr>
              <w:t xml:space="preserve"> </w:t>
            </w:r>
            <w:r w:rsidRPr="00014797">
              <w:rPr>
                <w:rFonts w:ascii="Arial" w:hAnsi="Arial" w:cs="Arial"/>
                <w:lang w:eastAsia="en-US"/>
              </w:rPr>
              <w:t>respektuje základy kultury)</w:t>
            </w:r>
          </w:p>
          <w:p w:rsidR="0086471D" w:rsidRPr="00014797" w:rsidRDefault="0086471D" w:rsidP="00014797">
            <w:pPr>
              <w:pStyle w:val="Odstavecseseznamem"/>
              <w:spacing w:line="276" w:lineRule="auto"/>
              <w:rPr>
                <w:rFonts w:ascii="Arial" w:hAnsi="Arial" w:cs="Arial"/>
                <w:lang w:eastAsia="en-US"/>
              </w:rPr>
            </w:pPr>
            <w:r w:rsidRPr="00014797">
              <w:rPr>
                <w:rFonts w:ascii="Arial" w:hAnsi="Arial" w:cs="Arial"/>
                <w:lang w:eastAsia="en-US"/>
              </w:rPr>
              <w:t>píše hbitě</w:t>
            </w:r>
          </w:p>
          <w:p w:rsidR="0086471D" w:rsidRPr="0086471D" w:rsidRDefault="0086471D" w:rsidP="002B3F53">
            <w:pPr>
              <w:spacing w:line="360" w:lineRule="auto"/>
              <w:rPr>
                <w:rFonts w:ascii="Arial" w:hAnsi="Arial" w:cs="Arial"/>
                <w:lang w:eastAsia="en-US"/>
              </w:rPr>
            </w:pPr>
          </w:p>
          <w:p w:rsidR="0086471D" w:rsidRPr="0086471D" w:rsidRDefault="002770CA" w:rsidP="00DD34BC">
            <w:pPr>
              <w:spacing w:line="276" w:lineRule="auto"/>
              <w:rPr>
                <w:rFonts w:ascii="Arial" w:hAnsi="Arial" w:cs="Arial"/>
                <w:b/>
                <w:lang w:eastAsia="en-US"/>
              </w:rPr>
            </w:pPr>
            <w:r w:rsidRPr="0086471D">
              <w:rPr>
                <w:rFonts w:ascii="Arial" w:hAnsi="Arial" w:cs="Arial"/>
                <w:b/>
                <w:lang w:eastAsia="en-US"/>
              </w:rPr>
              <w:t>LITERÁRNÍ  VÝCHOVA</w:t>
            </w:r>
          </w:p>
          <w:p w:rsidR="0086471D" w:rsidRPr="0086471D" w:rsidRDefault="0086471D" w:rsidP="00DD34BC">
            <w:pPr>
              <w:spacing w:line="276" w:lineRule="auto"/>
              <w:rPr>
                <w:rFonts w:ascii="Arial" w:hAnsi="Arial" w:cs="Arial"/>
                <w:b/>
                <w:lang w:eastAsia="en-US"/>
              </w:rPr>
            </w:pPr>
          </w:p>
          <w:p w:rsidR="0086471D" w:rsidRPr="00014797" w:rsidRDefault="0086471D" w:rsidP="005F4DA7">
            <w:pPr>
              <w:pStyle w:val="Odstavecseseznamem"/>
              <w:numPr>
                <w:ilvl w:val="0"/>
                <w:numId w:val="232"/>
              </w:numPr>
              <w:spacing w:line="276" w:lineRule="auto"/>
              <w:rPr>
                <w:rFonts w:ascii="Arial" w:hAnsi="Arial" w:cs="Arial"/>
                <w:lang w:eastAsia="en-US"/>
              </w:rPr>
            </w:pPr>
            <w:r w:rsidRPr="00014797">
              <w:rPr>
                <w:rFonts w:ascii="Arial" w:hAnsi="Arial" w:cs="Arial"/>
                <w:bCs/>
                <w:lang w:eastAsia="en-US"/>
              </w:rPr>
              <w:t>Orientace v různých typech textu, vyjadřuje své dojmy z četby a zaznamenává je</w:t>
            </w:r>
          </w:p>
          <w:p w:rsidR="0086471D" w:rsidRPr="0086471D" w:rsidRDefault="0086471D" w:rsidP="00DD34BC">
            <w:pPr>
              <w:spacing w:line="276" w:lineRule="auto"/>
              <w:rPr>
                <w:rFonts w:ascii="Arial" w:hAnsi="Arial" w:cs="Arial"/>
                <w:lang w:eastAsia="en-US"/>
              </w:rPr>
            </w:pPr>
          </w:p>
          <w:p w:rsidR="0086471D" w:rsidRPr="00014797" w:rsidRDefault="002770CA" w:rsidP="005F4DA7">
            <w:pPr>
              <w:pStyle w:val="Odstavecseseznamem"/>
              <w:numPr>
                <w:ilvl w:val="0"/>
                <w:numId w:val="232"/>
              </w:numPr>
              <w:spacing w:line="276" w:lineRule="auto"/>
              <w:rPr>
                <w:rFonts w:ascii="Arial" w:hAnsi="Arial" w:cs="Arial"/>
                <w:bCs/>
                <w:lang w:eastAsia="en-US"/>
              </w:rPr>
            </w:pPr>
            <w:r>
              <w:rPr>
                <w:rFonts w:ascii="Arial" w:hAnsi="Arial" w:cs="Arial"/>
                <w:bCs/>
                <w:lang w:eastAsia="en-US"/>
              </w:rPr>
              <w:t>Tvoří vlastní liter.</w:t>
            </w:r>
            <w:r w:rsidR="0086471D" w:rsidRPr="00014797">
              <w:rPr>
                <w:rFonts w:ascii="Arial" w:hAnsi="Arial" w:cs="Arial"/>
                <w:bCs/>
                <w:lang w:eastAsia="en-US"/>
              </w:rPr>
              <w:t>text na dané téma</w:t>
            </w:r>
          </w:p>
          <w:p w:rsidR="0086471D" w:rsidRPr="0086471D" w:rsidRDefault="0086471D" w:rsidP="00DD34BC">
            <w:pPr>
              <w:spacing w:line="276" w:lineRule="auto"/>
              <w:rPr>
                <w:rFonts w:ascii="Arial" w:hAnsi="Arial" w:cs="Arial"/>
                <w:bCs/>
                <w:lang w:eastAsia="en-US"/>
              </w:rPr>
            </w:pPr>
          </w:p>
          <w:p w:rsidR="0086471D" w:rsidRPr="00014797" w:rsidRDefault="0086471D" w:rsidP="005F4DA7">
            <w:pPr>
              <w:pStyle w:val="Odstavecseseznamem"/>
              <w:numPr>
                <w:ilvl w:val="0"/>
                <w:numId w:val="232"/>
              </w:numPr>
              <w:spacing w:line="276" w:lineRule="auto"/>
              <w:rPr>
                <w:rFonts w:ascii="Arial" w:hAnsi="Arial" w:cs="Arial"/>
                <w:bCs/>
                <w:lang w:eastAsia="en-US"/>
              </w:rPr>
            </w:pPr>
            <w:r w:rsidRPr="00014797">
              <w:rPr>
                <w:rFonts w:ascii="Arial" w:hAnsi="Arial" w:cs="Arial"/>
                <w:bCs/>
                <w:lang w:eastAsia="en-US"/>
              </w:rPr>
              <w:t xml:space="preserve">Používá  </w:t>
            </w:r>
            <w:r w:rsidR="002770CA">
              <w:rPr>
                <w:rFonts w:ascii="Arial" w:hAnsi="Arial" w:cs="Arial"/>
                <w:bCs/>
                <w:lang w:eastAsia="en-US"/>
              </w:rPr>
              <w:t>ele</w:t>
            </w:r>
            <w:r w:rsidRPr="00014797">
              <w:rPr>
                <w:rFonts w:ascii="Arial" w:hAnsi="Arial" w:cs="Arial"/>
                <w:bCs/>
                <w:lang w:eastAsia="en-US"/>
              </w:rPr>
              <w:t>mentární literární pojmy při  jednoduchém rozboru literárních textů</w:t>
            </w:r>
          </w:p>
          <w:p w:rsidR="0086471D" w:rsidRPr="0086471D" w:rsidRDefault="0086471D" w:rsidP="00DD34BC">
            <w:pPr>
              <w:spacing w:line="276" w:lineRule="auto"/>
              <w:rPr>
                <w:rFonts w:ascii="Arial" w:hAnsi="Arial" w:cs="Arial"/>
                <w:bCs/>
                <w:lang w:eastAsia="en-US"/>
              </w:rPr>
            </w:pPr>
          </w:p>
          <w:p w:rsidR="0086471D" w:rsidRPr="00014797" w:rsidRDefault="0086471D" w:rsidP="005F4DA7">
            <w:pPr>
              <w:pStyle w:val="Odstavecseseznamem"/>
              <w:numPr>
                <w:ilvl w:val="0"/>
                <w:numId w:val="232"/>
              </w:numPr>
              <w:spacing w:line="276" w:lineRule="auto"/>
              <w:rPr>
                <w:rFonts w:ascii="Arial" w:hAnsi="Arial" w:cs="Arial"/>
                <w:bCs/>
                <w:lang w:eastAsia="en-US"/>
              </w:rPr>
            </w:pPr>
            <w:r w:rsidRPr="00014797">
              <w:rPr>
                <w:rFonts w:ascii="Arial" w:hAnsi="Arial" w:cs="Arial"/>
                <w:bCs/>
                <w:lang w:eastAsia="en-US"/>
              </w:rPr>
              <w:t>Umí popsat rozdíly mezi probranými literárními útvary</w:t>
            </w:r>
          </w:p>
          <w:p w:rsidR="0086471D" w:rsidRPr="0086471D" w:rsidRDefault="0086471D" w:rsidP="00DD34BC">
            <w:pPr>
              <w:spacing w:line="276" w:lineRule="auto"/>
              <w:rPr>
                <w:rFonts w:ascii="Arial" w:hAnsi="Arial" w:cs="Arial"/>
                <w:bCs/>
                <w:lang w:eastAsia="en-US"/>
              </w:rPr>
            </w:pPr>
          </w:p>
          <w:p w:rsidR="0086471D" w:rsidRPr="00014797" w:rsidRDefault="002770CA" w:rsidP="005F4DA7">
            <w:pPr>
              <w:pStyle w:val="Odstavecseseznamem"/>
              <w:numPr>
                <w:ilvl w:val="0"/>
                <w:numId w:val="232"/>
              </w:numPr>
              <w:spacing w:line="276" w:lineRule="auto"/>
              <w:rPr>
                <w:rFonts w:ascii="Arial" w:hAnsi="Arial" w:cs="Arial"/>
                <w:lang w:eastAsia="en-US"/>
              </w:rPr>
            </w:pPr>
            <w:r>
              <w:rPr>
                <w:rFonts w:ascii="Arial" w:hAnsi="Arial" w:cs="Arial"/>
                <w:bCs/>
                <w:lang w:eastAsia="en-US"/>
              </w:rPr>
              <w:t xml:space="preserve">Rozliší různé </w:t>
            </w:r>
            <w:r w:rsidR="0086471D" w:rsidRPr="00014797">
              <w:rPr>
                <w:rFonts w:ascii="Arial" w:hAnsi="Arial" w:cs="Arial"/>
                <w:bCs/>
                <w:lang w:eastAsia="en-US"/>
              </w:rPr>
              <w:t>typy</w:t>
            </w:r>
            <w:r w:rsidR="0086471D" w:rsidRPr="00014797">
              <w:rPr>
                <w:rFonts w:ascii="Arial" w:hAnsi="Arial" w:cs="Arial"/>
                <w:lang w:eastAsia="en-US"/>
              </w:rPr>
              <w:t xml:space="preserve"> </w:t>
            </w:r>
            <w:r w:rsidR="0086471D" w:rsidRPr="00014797">
              <w:rPr>
                <w:rFonts w:ascii="Arial" w:hAnsi="Arial" w:cs="Arial"/>
                <w:bCs/>
                <w:lang w:eastAsia="en-US"/>
              </w:rPr>
              <w:t>uměleckých a neuměleckých textů</w:t>
            </w:r>
          </w:p>
        </w:tc>
        <w:tc>
          <w:tcPr>
            <w:tcW w:w="3969" w:type="dxa"/>
            <w:tcBorders>
              <w:top w:val="single" w:sz="4" w:space="0" w:color="auto"/>
              <w:left w:val="single" w:sz="4" w:space="0" w:color="auto"/>
              <w:bottom w:val="single" w:sz="4" w:space="0" w:color="auto"/>
              <w:right w:val="single" w:sz="4" w:space="0" w:color="auto"/>
            </w:tcBorders>
          </w:tcPr>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D5191" w:rsidRDefault="008D5191" w:rsidP="00DD34BC">
            <w:pPr>
              <w:spacing w:line="276" w:lineRule="auto"/>
              <w:rPr>
                <w:rFonts w:ascii="Arial" w:hAnsi="Arial" w:cs="Arial"/>
                <w:lang w:eastAsia="en-US"/>
              </w:rPr>
            </w:pPr>
          </w:p>
          <w:p w:rsidR="008D5191" w:rsidRDefault="008D5191"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Stavba slova -na základě odvozování slov příponami  a předponami</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seznámení s předponami, s-, z-, vz-</w:t>
            </w:r>
          </w:p>
          <w:p w:rsidR="0086471D" w:rsidRPr="0086471D" w:rsidRDefault="0086471D" w:rsidP="00DD34BC">
            <w:pPr>
              <w:spacing w:line="276" w:lineRule="auto"/>
              <w:rPr>
                <w:rFonts w:ascii="Arial" w:hAnsi="Arial" w:cs="Arial"/>
                <w:lang w:eastAsia="en-US"/>
              </w:rPr>
            </w:pPr>
          </w:p>
          <w:p w:rsidR="00014797" w:rsidRDefault="00014797" w:rsidP="0086471D">
            <w:pPr>
              <w:spacing w:line="276" w:lineRule="auto"/>
              <w:rPr>
                <w:rFonts w:ascii="Arial" w:hAnsi="Arial" w:cs="Arial"/>
                <w:lang w:eastAsia="en-US"/>
              </w:rPr>
            </w:pPr>
          </w:p>
          <w:p w:rsidR="008D5191" w:rsidRDefault="008D5191"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Slovní druhy</w:t>
            </w: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p>
          <w:p w:rsidR="00014797" w:rsidRDefault="00014797"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Podstatná jména, vzory, skloňování</w:t>
            </w: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p>
          <w:p w:rsidR="00014797" w:rsidRDefault="00014797" w:rsidP="0086471D">
            <w:pPr>
              <w:spacing w:line="276" w:lineRule="auto"/>
              <w:rPr>
                <w:rFonts w:ascii="Arial" w:hAnsi="Arial" w:cs="Arial"/>
                <w:lang w:eastAsia="en-US"/>
              </w:rPr>
            </w:pPr>
          </w:p>
          <w:p w:rsidR="0086471D" w:rsidRPr="0086471D" w:rsidRDefault="002770CA" w:rsidP="0086471D">
            <w:pPr>
              <w:spacing w:line="276" w:lineRule="auto"/>
              <w:rPr>
                <w:rFonts w:ascii="Arial" w:hAnsi="Arial" w:cs="Arial"/>
                <w:lang w:eastAsia="en-US"/>
              </w:rPr>
            </w:pPr>
            <w:r>
              <w:rPr>
                <w:rFonts w:ascii="Arial" w:hAnsi="Arial" w:cs="Arial"/>
                <w:lang w:eastAsia="en-US"/>
              </w:rPr>
              <w:t xml:space="preserve">Přídavná jména </w:t>
            </w:r>
            <w:r w:rsidR="0086471D" w:rsidRPr="0086471D">
              <w:rPr>
                <w:rFonts w:ascii="Arial" w:hAnsi="Arial" w:cs="Arial"/>
                <w:lang w:eastAsia="en-US"/>
              </w:rPr>
              <w:t>tvrdá a měkká</w:t>
            </w: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Druhy zájmen a číslovek</w:t>
            </w: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Shoda přísudku s podmětem</w:t>
            </w:r>
          </w:p>
          <w:p w:rsidR="0086471D" w:rsidRPr="0086471D" w:rsidRDefault="0086471D" w:rsidP="00DD34BC">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Skladba: Věta, skladební dvojice</w:t>
            </w:r>
          </w:p>
          <w:p w:rsidR="0086471D" w:rsidRPr="0086471D" w:rsidRDefault="002770CA" w:rsidP="0086471D">
            <w:pPr>
              <w:spacing w:line="276" w:lineRule="auto"/>
              <w:rPr>
                <w:rFonts w:ascii="Arial" w:hAnsi="Arial" w:cs="Arial"/>
                <w:lang w:eastAsia="en-US"/>
              </w:rPr>
            </w:pPr>
            <w:r>
              <w:rPr>
                <w:rFonts w:ascii="Arial" w:hAnsi="Arial" w:cs="Arial"/>
                <w:lang w:eastAsia="en-US"/>
              </w:rPr>
              <w:t xml:space="preserve">        základní </w:t>
            </w:r>
            <w:r w:rsidR="0086471D" w:rsidRPr="0086471D">
              <w:rPr>
                <w:rFonts w:ascii="Arial" w:hAnsi="Arial" w:cs="Arial"/>
                <w:lang w:eastAsia="en-US"/>
              </w:rPr>
              <w:t>a určovací</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014797" w:rsidRDefault="00014797"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Souvětí</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 xml:space="preserve">Vyhledávání klíčových slov, pozorné vnímání  významu  slov jako celku </w:t>
            </w: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Orientace v naučných textech přiměřených věku</w:t>
            </w: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p>
          <w:p w:rsidR="00014797" w:rsidRDefault="00014797"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Pravidla dialogu - zahájení a ukončení dialogu, střídání v roli mluvčího a posluchače, zdvořilé vystupování</w:t>
            </w: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Porovnávání názorů a zkušeností</w:t>
            </w:r>
          </w:p>
          <w:p w:rsidR="0086471D" w:rsidRPr="0086471D" w:rsidRDefault="00014797" w:rsidP="0086471D">
            <w:pPr>
              <w:spacing w:line="276" w:lineRule="auto"/>
              <w:rPr>
                <w:rFonts w:ascii="Arial" w:hAnsi="Arial" w:cs="Arial"/>
                <w:lang w:eastAsia="en-US"/>
              </w:rPr>
            </w:pPr>
            <w:r>
              <w:rPr>
                <w:rFonts w:ascii="Arial" w:hAnsi="Arial" w:cs="Arial"/>
                <w:lang w:eastAsia="en-US"/>
              </w:rPr>
              <w:t>s</w:t>
            </w:r>
            <w:r w:rsidR="0086471D" w:rsidRPr="0086471D">
              <w:rPr>
                <w:rFonts w:ascii="Arial" w:hAnsi="Arial" w:cs="Arial"/>
                <w:lang w:eastAsia="en-US"/>
              </w:rPr>
              <w:t xml:space="preserve"> inzeráty, reklamou v masmédiích</w:t>
            </w: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p>
          <w:p w:rsidR="0086471D" w:rsidRPr="0086471D" w:rsidRDefault="002770CA" w:rsidP="0086471D">
            <w:pPr>
              <w:spacing w:line="276" w:lineRule="auto"/>
              <w:rPr>
                <w:rFonts w:ascii="Arial" w:hAnsi="Arial" w:cs="Arial"/>
                <w:lang w:eastAsia="en-US"/>
              </w:rPr>
            </w:pPr>
            <w:r>
              <w:rPr>
                <w:rFonts w:ascii="Arial" w:hAnsi="Arial" w:cs="Arial"/>
                <w:lang w:eastAsia="en-US"/>
              </w:rPr>
              <w:t xml:space="preserve">Zpráva, oznámení, </w:t>
            </w:r>
            <w:r w:rsidR="0086471D" w:rsidRPr="0086471D">
              <w:rPr>
                <w:rFonts w:ascii="Arial" w:hAnsi="Arial" w:cs="Arial"/>
                <w:lang w:eastAsia="en-US"/>
              </w:rPr>
              <w:t>inzerát, dopis, adresa, popis, postup činnosti, krátké vyprávění podle osnovy vytvořené za pomoci učitele</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014797" w:rsidRDefault="00014797"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Zážitkové čtení a naslouchání, volná reprodukce, dramatizace, vlastní výtvarný doprovod</w:t>
            </w: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Vlastní tvorba</w:t>
            </w: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Používání literárních pojmů - přirovnání, básnické výrazy, přenesené významy, zastaralé výrazy</w:t>
            </w:r>
          </w:p>
          <w:p w:rsidR="0086471D" w:rsidRPr="0086471D" w:rsidRDefault="0086471D" w:rsidP="00DD34BC">
            <w:pPr>
              <w:spacing w:line="276" w:lineRule="auto"/>
              <w:rPr>
                <w:rFonts w:ascii="Arial" w:hAnsi="Arial" w:cs="Arial"/>
                <w:lang w:eastAsia="en-US"/>
              </w:rPr>
            </w:pP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Studijní čtení naukových textů,</w:t>
            </w:r>
          </w:p>
          <w:p w:rsidR="0086471D" w:rsidRPr="0086471D" w:rsidRDefault="0086471D" w:rsidP="0086471D">
            <w:pPr>
              <w:spacing w:line="276" w:lineRule="auto"/>
              <w:rPr>
                <w:rFonts w:ascii="Arial" w:hAnsi="Arial" w:cs="Arial"/>
                <w:lang w:eastAsia="en-US"/>
              </w:rPr>
            </w:pPr>
            <w:r w:rsidRPr="0086471D">
              <w:rPr>
                <w:rFonts w:ascii="Arial" w:hAnsi="Arial" w:cs="Arial"/>
                <w:lang w:eastAsia="en-US"/>
              </w:rPr>
              <w:t>druhy a žánry dětské literatury</w:t>
            </w:r>
          </w:p>
          <w:p w:rsid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Dram. výchova</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Výtvarná výchova</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Přírodověda</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Vlastivěda</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Matematika</w:t>
            </w:r>
          </w:p>
          <w:p w:rsidR="0086471D" w:rsidRPr="0086471D" w:rsidRDefault="0086471D" w:rsidP="00DD34BC">
            <w:pPr>
              <w:spacing w:line="276" w:lineRule="auto"/>
              <w:rPr>
                <w:rFonts w:ascii="Arial" w:hAnsi="Arial"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OSV</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xml:space="preserve"> – Osobnostní rozvoj: rozvoj schopností poznávání, sebepoznání a sebepojetí, seberegulace a sebeorganizace, psychohygiena, kreativita</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-Sociální rozvoj: poznávání lidí,</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mezilidské vztahy, komunikace,</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xml:space="preserve">kooperace a kompetice </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morální rozvoj:</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Řešení problémů a rozhodovací dovednosti</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VDO</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-Občan, občanská společnost a škola</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Občan, občanská společnost a stát</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VMEGS</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Evropa a svět nás zajímá (život dětí v jiných zemích, lidová slovesnost, zvyky a tradice jiných národů)</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E8099C" w:rsidP="00DD34BC">
            <w:pPr>
              <w:spacing w:line="276" w:lineRule="auto"/>
              <w:rPr>
                <w:rFonts w:ascii="Arial" w:hAnsi="Arial" w:cs="Arial"/>
                <w:lang w:eastAsia="en-US"/>
              </w:rPr>
            </w:pPr>
            <w:r>
              <w:rPr>
                <w:rFonts w:ascii="Arial" w:hAnsi="Arial" w:cs="Arial"/>
                <w:lang w:eastAsia="en-US"/>
              </w:rPr>
              <w:t>MK</w:t>
            </w:r>
            <w:r w:rsidR="0086471D" w:rsidRPr="0086471D">
              <w:rPr>
                <w:rFonts w:ascii="Arial" w:hAnsi="Arial" w:cs="Arial"/>
                <w:lang w:eastAsia="en-US"/>
              </w:rPr>
              <w:t>V</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Lidské vztahy</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Kulturní diference</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Etnický původ</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Multikulturalita</w:t>
            </w: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EV</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Lidské aktivity a problémy život. prostředí</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Vztah člověka k prostředí</w:t>
            </w:r>
          </w:p>
          <w:p w:rsidR="0086471D" w:rsidRPr="0086471D" w:rsidRDefault="0086471D" w:rsidP="00DD34BC">
            <w:pPr>
              <w:spacing w:line="276" w:lineRule="auto"/>
              <w:rPr>
                <w:rFonts w:ascii="Arial" w:hAnsi="Arial" w:cs="Arial"/>
                <w:lang w:eastAsia="en-US"/>
              </w:rPr>
            </w:pPr>
          </w:p>
          <w:p w:rsidR="0086471D" w:rsidRPr="0086471D" w:rsidRDefault="00CD5E25" w:rsidP="00DD34BC">
            <w:pPr>
              <w:spacing w:line="276" w:lineRule="auto"/>
              <w:rPr>
                <w:rFonts w:ascii="Arial" w:hAnsi="Arial" w:cs="Arial"/>
                <w:lang w:eastAsia="en-US"/>
              </w:rPr>
            </w:pPr>
            <w:r>
              <w:rPr>
                <w:rFonts w:ascii="Arial" w:hAnsi="Arial" w:cs="Arial"/>
                <w:lang w:eastAsia="en-US"/>
              </w:rPr>
              <w:t>M</w:t>
            </w:r>
            <w:r w:rsidR="0086471D" w:rsidRPr="0086471D">
              <w:rPr>
                <w:rFonts w:ascii="Arial" w:hAnsi="Arial" w:cs="Arial"/>
                <w:lang w:eastAsia="en-US"/>
              </w:rPr>
              <w:t>V</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Fungování a vliv médií ve společnosti (televize, divadelní představení, film)</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Kritické čtení a vnímání mediálních sdělení</w:t>
            </w:r>
          </w:p>
          <w:p w:rsidR="0086471D" w:rsidRPr="0086471D" w:rsidRDefault="0086471D" w:rsidP="00DD34BC">
            <w:pPr>
              <w:spacing w:line="276" w:lineRule="auto"/>
              <w:rPr>
                <w:rFonts w:ascii="Arial" w:hAnsi="Arial" w:cs="Arial"/>
                <w:lang w:eastAsia="en-US"/>
              </w:rPr>
            </w:pPr>
            <w:r w:rsidRPr="0086471D">
              <w:rPr>
                <w:rFonts w:ascii="Arial" w:hAnsi="Arial" w:cs="Arial"/>
                <w:lang w:eastAsia="en-US"/>
              </w:rPr>
              <w:t>- Interpretace vztahu mediálních sdělení a reality</w:t>
            </w:r>
          </w:p>
        </w:tc>
      </w:tr>
    </w:tbl>
    <w:p w:rsidR="002770CA" w:rsidRDefault="002770CA" w:rsidP="005E222E">
      <w:pPr>
        <w:rPr>
          <w:rFonts w:ascii="Arial" w:hAnsi="Arial" w:cs="Arial"/>
          <w:color w:val="000000"/>
          <w:sz w:val="40"/>
          <w:szCs w:val="40"/>
        </w:rPr>
      </w:pPr>
    </w:p>
    <w:p w:rsidR="005E222E" w:rsidRPr="001960A2" w:rsidRDefault="001960A2" w:rsidP="005E222E">
      <w:pPr>
        <w:rPr>
          <w:rFonts w:ascii="Arial" w:hAnsi="Arial" w:cs="Arial"/>
          <w:b/>
          <w:color w:val="000000"/>
          <w:sz w:val="40"/>
          <w:szCs w:val="40"/>
        </w:rPr>
      </w:pPr>
      <w:r w:rsidRPr="001960A2">
        <w:rPr>
          <w:rFonts w:ascii="Arial" w:hAnsi="Arial" w:cs="Arial"/>
          <w:color w:val="000000"/>
          <w:sz w:val="40"/>
          <w:szCs w:val="40"/>
        </w:rPr>
        <w:t>Vzdělávací oblast:</w:t>
      </w:r>
      <w:r w:rsidRPr="001960A2">
        <w:rPr>
          <w:rFonts w:ascii="Arial" w:hAnsi="Arial" w:cs="Arial"/>
          <w:b/>
          <w:color w:val="000000"/>
          <w:sz w:val="40"/>
          <w:szCs w:val="40"/>
        </w:rPr>
        <w:t xml:space="preserve"> Jazyk a jazyková komunikace</w:t>
      </w:r>
    </w:p>
    <w:p w:rsidR="005E222E" w:rsidRPr="005E222E" w:rsidRDefault="005E222E" w:rsidP="005E222E">
      <w:pPr>
        <w:rPr>
          <w:rFonts w:ascii="Arial" w:hAnsi="Arial" w:cs="Arial"/>
          <w:color w:val="000000"/>
          <w:sz w:val="24"/>
          <w:szCs w:val="24"/>
        </w:rPr>
      </w:pPr>
    </w:p>
    <w:p w:rsidR="005E222E" w:rsidRPr="0086471D" w:rsidRDefault="0086471D" w:rsidP="005E222E">
      <w:pPr>
        <w:rPr>
          <w:rFonts w:ascii="Arial" w:hAnsi="Arial" w:cs="Arial"/>
          <w:color w:val="000000"/>
          <w:sz w:val="36"/>
          <w:szCs w:val="36"/>
        </w:rPr>
      </w:pPr>
      <w:r w:rsidRPr="0086471D">
        <w:rPr>
          <w:rFonts w:ascii="Arial" w:hAnsi="Arial" w:cs="Arial"/>
          <w:color w:val="000000"/>
          <w:sz w:val="36"/>
          <w:szCs w:val="36"/>
        </w:rPr>
        <w:t xml:space="preserve">Vzdělávací předmět: </w:t>
      </w:r>
      <w:r w:rsidRPr="0086471D">
        <w:rPr>
          <w:rFonts w:ascii="Arial" w:hAnsi="Arial" w:cs="Arial"/>
          <w:b/>
          <w:color w:val="000000"/>
          <w:sz w:val="36"/>
          <w:szCs w:val="36"/>
        </w:rPr>
        <w:t>Anglický jazyk</w:t>
      </w:r>
    </w:p>
    <w:p w:rsidR="005E222E" w:rsidRPr="005E222E" w:rsidRDefault="005E222E" w:rsidP="005E222E">
      <w:pPr>
        <w:rPr>
          <w:rFonts w:ascii="Arial" w:hAnsi="Arial" w:cs="Arial"/>
          <w:b/>
          <w:color w:val="000000"/>
          <w:sz w:val="24"/>
          <w:szCs w:val="24"/>
        </w:rPr>
      </w:pPr>
    </w:p>
    <w:p w:rsidR="005E222E" w:rsidRPr="005E222E" w:rsidRDefault="0086471D" w:rsidP="005E222E">
      <w:pPr>
        <w:rPr>
          <w:rFonts w:ascii="Arial" w:hAnsi="Arial" w:cs="Arial"/>
          <w:color w:val="000000"/>
          <w:sz w:val="24"/>
          <w:szCs w:val="24"/>
        </w:rPr>
      </w:pPr>
      <w:r>
        <w:rPr>
          <w:rFonts w:ascii="Arial" w:hAnsi="Arial" w:cs="Arial"/>
          <w:color w:val="000000"/>
          <w:sz w:val="24"/>
          <w:szCs w:val="24"/>
        </w:rPr>
        <w:t>Charakteristika předmětu.</w:t>
      </w:r>
    </w:p>
    <w:p w:rsidR="005E222E" w:rsidRPr="005E222E" w:rsidRDefault="005E222E" w:rsidP="005E222E">
      <w:pPr>
        <w:rPr>
          <w:rFonts w:ascii="Arial" w:hAnsi="Arial" w:cs="Arial"/>
          <w:color w:val="000000"/>
          <w:sz w:val="24"/>
          <w:szCs w:val="24"/>
        </w:rPr>
      </w:pPr>
    </w:p>
    <w:p w:rsidR="0086471D" w:rsidRPr="0086471D" w:rsidRDefault="0086471D" w:rsidP="0086471D">
      <w:pPr>
        <w:rPr>
          <w:rFonts w:ascii="Arial" w:hAnsi="Arial" w:cs="Arial"/>
          <w:sz w:val="24"/>
        </w:rPr>
      </w:pPr>
      <w:r w:rsidRPr="0086471D">
        <w:rPr>
          <w:rFonts w:ascii="Arial" w:hAnsi="Arial" w:cs="Arial"/>
          <w:sz w:val="24"/>
        </w:rPr>
        <w:t>Výuka angličtiny je jednou z našich priorit. Již v prvním ročníku jsou žáci seznamováni s první</w:t>
      </w:r>
      <w:r w:rsidR="00E8099C">
        <w:rPr>
          <w:rFonts w:ascii="Arial" w:hAnsi="Arial" w:cs="Arial"/>
          <w:sz w:val="24"/>
        </w:rPr>
        <w:t>mi slovy v různých předmětech (</w:t>
      </w:r>
      <w:r w:rsidRPr="0086471D">
        <w:rPr>
          <w:rFonts w:ascii="Arial" w:hAnsi="Arial" w:cs="Arial"/>
          <w:sz w:val="24"/>
        </w:rPr>
        <w:t>M – číslice, Vv – barvy, Prv – rodina atd.) Ve druhém ročníku je AJ vyučován jako nepovinný předmět s hodinovou dotací.  Hodinovou  dotaci</w:t>
      </w:r>
      <w:r w:rsidR="00E17E21">
        <w:rPr>
          <w:rFonts w:ascii="Arial" w:hAnsi="Arial" w:cs="Arial"/>
          <w:sz w:val="24"/>
        </w:rPr>
        <w:t xml:space="preserve">  posilujeme  v pátém ročníku  tzn., že ve 3. a 4. ročníku je předmět vyučován 3</w:t>
      </w:r>
      <w:r w:rsidR="00E8099C">
        <w:rPr>
          <w:rFonts w:ascii="Arial" w:hAnsi="Arial" w:cs="Arial"/>
          <w:sz w:val="24"/>
        </w:rPr>
        <w:t xml:space="preserve"> hodiny týdně a v 5. ročníku   </w:t>
      </w:r>
      <w:r w:rsidR="00E17E21">
        <w:rPr>
          <w:rFonts w:ascii="Arial" w:hAnsi="Arial" w:cs="Arial"/>
          <w:sz w:val="24"/>
        </w:rPr>
        <w:t xml:space="preserve">4 hodiny týdně. </w:t>
      </w:r>
    </w:p>
    <w:p w:rsidR="0086471D" w:rsidRPr="0086471D" w:rsidRDefault="0086471D" w:rsidP="0086471D">
      <w:pPr>
        <w:rPr>
          <w:rFonts w:ascii="Arial" w:hAnsi="Arial" w:cs="Arial"/>
          <w:sz w:val="24"/>
        </w:rPr>
      </w:pPr>
      <w:r w:rsidRPr="0086471D">
        <w:rPr>
          <w:rFonts w:ascii="Arial" w:hAnsi="Arial" w:cs="Arial"/>
          <w:sz w:val="24"/>
        </w:rPr>
        <w:t>Pracovní skupiny sestavujeme zpravidla tak, že třídy jednoho ročníku nasazujeme do rozvrhu ve stejném čase a z celkového množství žáků pak vytváříme skupiny s přiměřeným množstvím žáků. V konverzaci sestavujeme skupiny podle jazykové vyspělosti.</w:t>
      </w:r>
    </w:p>
    <w:p w:rsidR="0086471D" w:rsidRPr="0086471D" w:rsidRDefault="0086471D" w:rsidP="0086471D">
      <w:pPr>
        <w:rPr>
          <w:rFonts w:ascii="Arial" w:hAnsi="Arial" w:cs="Arial"/>
          <w:sz w:val="24"/>
        </w:rPr>
      </w:pPr>
      <w:r w:rsidRPr="0086471D">
        <w:rPr>
          <w:rFonts w:ascii="Arial" w:hAnsi="Arial" w:cs="Arial"/>
          <w:sz w:val="24"/>
        </w:rPr>
        <w:t>Důraz klademe na komunikační schopnost žáků, čemuž je podřízena i veškerá výuka. Výuka směřuje k tomu, aby žáci byli schopni dorozumět se s cizincem v běžných situacích a hovořit s ním o běžných životních tématech. K tomu vede i skladba slovní zásoby.</w:t>
      </w:r>
    </w:p>
    <w:p w:rsidR="0086471D" w:rsidRPr="0086471D" w:rsidRDefault="0086471D" w:rsidP="0086471D">
      <w:pPr>
        <w:rPr>
          <w:rFonts w:ascii="Arial" w:hAnsi="Arial" w:cs="Arial"/>
          <w:sz w:val="24"/>
        </w:rPr>
      </w:pPr>
      <w:r w:rsidRPr="0086471D">
        <w:rPr>
          <w:rFonts w:ascii="Arial" w:hAnsi="Arial" w:cs="Arial"/>
          <w:sz w:val="24"/>
        </w:rPr>
        <w:t xml:space="preserve">Znalost angličtiny vede žáky k pochopení jiných cizojazyčných kultur, umožňuje jim pohybovat se po Evropě i ostatním světě s možností dorozumět se s lidmi. </w:t>
      </w:r>
    </w:p>
    <w:p w:rsidR="0086471D" w:rsidRPr="0086471D" w:rsidRDefault="0086471D" w:rsidP="0086471D">
      <w:pPr>
        <w:rPr>
          <w:rFonts w:ascii="Arial" w:hAnsi="Arial" w:cs="Arial"/>
          <w:sz w:val="24"/>
        </w:rPr>
      </w:pPr>
      <w:r w:rsidRPr="0086471D">
        <w:rPr>
          <w:rFonts w:ascii="Arial" w:hAnsi="Arial" w:cs="Arial"/>
          <w:sz w:val="24"/>
        </w:rPr>
        <w:t>Při výuce se využívá učebna AJ,</w:t>
      </w:r>
      <w:r>
        <w:rPr>
          <w:rFonts w:ascii="Arial" w:hAnsi="Arial" w:cs="Arial"/>
          <w:sz w:val="24"/>
        </w:rPr>
        <w:t xml:space="preserve"> interaktivní tabule,</w:t>
      </w:r>
      <w:r w:rsidRPr="0086471D">
        <w:rPr>
          <w:rFonts w:ascii="Arial" w:hAnsi="Arial" w:cs="Arial"/>
          <w:sz w:val="24"/>
        </w:rPr>
        <w:t xml:space="preserve"> často žáci pracují celou hodinu nebo jen část hodiny v počítačové učebně, kde využívají instalované programy. Často jsou ve výuce využívány videokazety a audiokazety jako pomůcky pro poslech.</w:t>
      </w:r>
    </w:p>
    <w:p w:rsidR="005E222E" w:rsidRPr="0086471D" w:rsidRDefault="0086471D" w:rsidP="0086471D">
      <w:pPr>
        <w:rPr>
          <w:rFonts w:ascii="Arial" w:hAnsi="Arial" w:cs="Arial"/>
          <w:b/>
          <w:color w:val="000000"/>
          <w:sz w:val="24"/>
          <w:szCs w:val="24"/>
        </w:rPr>
      </w:pPr>
      <w:r w:rsidRPr="0086471D">
        <w:rPr>
          <w:rFonts w:ascii="Arial" w:hAnsi="Arial" w:cs="Arial"/>
          <w:sz w:val="24"/>
        </w:rPr>
        <w:t>Výuka je založena na modelu britské angličtiny.</w:t>
      </w:r>
    </w:p>
    <w:p w:rsidR="005E222E" w:rsidRDefault="005E222E" w:rsidP="005E222E">
      <w:pPr>
        <w:tabs>
          <w:tab w:val="left" w:pos="1985"/>
        </w:tabs>
        <w:rPr>
          <w:rFonts w:ascii="Arial" w:hAnsi="Arial" w:cs="Arial"/>
          <w:sz w:val="24"/>
          <w:szCs w:val="24"/>
        </w:rPr>
      </w:pPr>
    </w:p>
    <w:tbl>
      <w:tblPr>
        <w:tblStyle w:val="Mkatabulky"/>
        <w:tblW w:w="0" w:type="auto"/>
        <w:tblLook w:val="04A0" w:firstRow="1" w:lastRow="0" w:firstColumn="1" w:lastColumn="0" w:noHBand="0" w:noVBand="1"/>
      </w:tblPr>
      <w:tblGrid>
        <w:gridCol w:w="6955"/>
        <w:gridCol w:w="6901"/>
      </w:tblGrid>
      <w:tr w:rsidR="0086471D" w:rsidRPr="0086471D" w:rsidTr="0086471D">
        <w:tc>
          <w:tcPr>
            <w:tcW w:w="7072" w:type="dxa"/>
          </w:tcPr>
          <w:p w:rsidR="0086471D" w:rsidRDefault="0086471D" w:rsidP="005E222E">
            <w:pPr>
              <w:tabs>
                <w:tab w:val="left" w:pos="1985"/>
              </w:tabs>
              <w:rPr>
                <w:rFonts w:ascii="Arial" w:hAnsi="Arial" w:cs="Arial"/>
                <w:b/>
                <w:sz w:val="24"/>
                <w:szCs w:val="24"/>
              </w:rPr>
            </w:pPr>
            <w:r w:rsidRPr="0086471D">
              <w:rPr>
                <w:rFonts w:ascii="Arial" w:hAnsi="Arial" w:cs="Arial"/>
                <w:b/>
                <w:sz w:val="24"/>
                <w:szCs w:val="24"/>
              </w:rPr>
              <w:t>Očekávané výstupy – AJ 1.</w:t>
            </w:r>
            <w:r w:rsidR="00E8099C">
              <w:rPr>
                <w:rFonts w:ascii="Arial" w:hAnsi="Arial" w:cs="Arial"/>
                <w:b/>
                <w:sz w:val="24"/>
                <w:szCs w:val="24"/>
              </w:rPr>
              <w:t xml:space="preserve"> </w:t>
            </w:r>
            <w:r w:rsidRPr="0086471D">
              <w:rPr>
                <w:rFonts w:ascii="Arial" w:hAnsi="Arial" w:cs="Arial"/>
                <w:b/>
                <w:sz w:val="24"/>
                <w:szCs w:val="24"/>
              </w:rPr>
              <w:t>stupeň</w:t>
            </w:r>
          </w:p>
          <w:p w:rsidR="002B3F53" w:rsidRPr="0086471D" w:rsidRDefault="002B3F53" w:rsidP="005E222E">
            <w:pPr>
              <w:tabs>
                <w:tab w:val="left" w:pos="1985"/>
              </w:tabs>
              <w:rPr>
                <w:rFonts w:ascii="Arial" w:hAnsi="Arial" w:cs="Arial"/>
                <w:b/>
                <w:sz w:val="24"/>
                <w:szCs w:val="24"/>
              </w:rPr>
            </w:pPr>
          </w:p>
        </w:tc>
        <w:tc>
          <w:tcPr>
            <w:tcW w:w="7072" w:type="dxa"/>
          </w:tcPr>
          <w:p w:rsidR="0086471D" w:rsidRPr="0086471D" w:rsidRDefault="0086471D" w:rsidP="005E222E">
            <w:pPr>
              <w:tabs>
                <w:tab w:val="left" w:pos="1985"/>
              </w:tabs>
              <w:rPr>
                <w:rFonts w:ascii="Arial" w:hAnsi="Arial" w:cs="Arial"/>
                <w:b/>
                <w:sz w:val="24"/>
                <w:szCs w:val="24"/>
              </w:rPr>
            </w:pPr>
            <w:r w:rsidRPr="0086471D">
              <w:rPr>
                <w:rFonts w:ascii="Arial" w:hAnsi="Arial" w:cs="Arial"/>
                <w:b/>
                <w:color w:val="000000"/>
                <w:sz w:val="24"/>
                <w:szCs w:val="24"/>
              </w:rPr>
              <w:t>Výchovně vzdělávací strategie předmětu</w:t>
            </w:r>
          </w:p>
        </w:tc>
      </w:tr>
      <w:tr w:rsidR="0086471D" w:rsidTr="0086471D">
        <w:tc>
          <w:tcPr>
            <w:tcW w:w="7072" w:type="dxa"/>
          </w:tcPr>
          <w:p w:rsidR="0086471D" w:rsidRDefault="0086471D" w:rsidP="0086471D">
            <w:pPr>
              <w:autoSpaceDE w:val="0"/>
              <w:autoSpaceDN w:val="0"/>
              <w:adjustRightInd w:val="0"/>
              <w:rPr>
                <w:rFonts w:ascii="CMR12" w:eastAsiaTheme="minorHAnsi" w:hAnsi="CMR12" w:cs="CMR12"/>
                <w:sz w:val="24"/>
                <w:szCs w:val="24"/>
                <w:lang w:eastAsia="en-US"/>
              </w:rPr>
            </w:pPr>
            <w:r>
              <w:rPr>
                <w:rFonts w:ascii="CMR12" w:eastAsiaTheme="minorHAnsi" w:hAnsi="CMR12" w:cs="CMR12"/>
                <w:sz w:val="24"/>
                <w:szCs w:val="24"/>
                <w:lang w:eastAsia="en-US"/>
              </w:rPr>
              <w:t>Žák</w:t>
            </w:r>
          </w:p>
          <w:p w:rsidR="002B3F53" w:rsidRPr="002B3F53" w:rsidRDefault="002B3F53" w:rsidP="005F4DA7">
            <w:pPr>
              <w:numPr>
                <w:ilvl w:val="0"/>
                <w:numId w:val="336"/>
              </w:numPr>
              <w:spacing w:line="225" w:lineRule="atLeast"/>
              <w:ind w:right="-90"/>
              <w:rPr>
                <w:rFonts w:ascii="Arial" w:hAnsi="Arial" w:cs="Arial"/>
                <w:sz w:val="18"/>
                <w:szCs w:val="18"/>
              </w:rPr>
            </w:pPr>
            <w:r w:rsidRPr="002B3F53">
              <w:rPr>
                <w:rFonts w:ascii="Arial" w:hAnsi="Arial" w:cs="Arial"/>
                <w:sz w:val="24"/>
                <w:szCs w:val="24"/>
              </w:rPr>
              <w:t>Rozumí jednoduchým pokynům a</w:t>
            </w:r>
            <w:r w:rsidRPr="002B3F53">
              <w:rPr>
                <w:rFonts w:ascii="Arial" w:hAnsi="Arial" w:cs="Arial"/>
                <w:bCs/>
                <w:sz w:val="24"/>
                <w:szCs w:val="24"/>
              </w:rPr>
              <w:t> otázkám učitele, které jso</w:t>
            </w:r>
            <w:r w:rsidR="00F70FED">
              <w:rPr>
                <w:rFonts w:ascii="Arial" w:hAnsi="Arial" w:cs="Arial"/>
                <w:bCs/>
                <w:sz w:val="24"/>
                <w:szCs w:val="24"/>
              </w:rPr>
              <w:t xml:space="preserve">u sdělovány pomalu a s pečlivou </w:t>
            </w:r>
            <w:r w:rsidRPr="002B3F53">
              <w:rPr>
                <w:rFonts w:ascii="Arial" w:hAnsi="Arial" w:cs="Arial"/>
                <w:bCs/>
                <w:sz w:val="24"/>
                <w:szCs w:val="24"/>
              </w:rPr>
              <w:t>výslovností, </w:t>
            </w:r>
            <w:r w:rsidRPr="002B3F53">
              <w:rPr>
                <w:rFonts w:ascii="Arial" w:hAnsi="Arial" w:cs="Arial"/>
                <w:sz w:val="24"/>
                <w:szCs w:val="24"/>
              </w:rPr>
              <w:t>a reaguje na ně</w:t>
            </w:r>
            <w:r w:rsidRPr="002B3F53">
              <w:rPr>
                <w:rFonts w:ascii="Arial" w:hAnsi="Arial" w:cs="Arial"/>
                <w:bCs/>
                <w:sz w:val="24"/>
                <w:szCs w:val="24"/>
              </w:rPr>
              <w:t> verbálně i neverbálně</w:t>
            </w:r>
          </w:p>
          <w:p w:rsidR="0086471D" w:rsidRPr="002B3F53" w:rsidRDefault="002B3F53" w:rsidP="005F4DA7">
            <w:pPr>
              <w:numPr>
                <w:ilvl w:val="0"/>
                <w:numId w:val="336"/>
              </w:numPr>
              <w:spacing w:line="225" w:lineRule="atLeast"/>
              <w:rPr>
                <w:rFonts w:ascii="Arial" w:hAnsi="Arial" w:cs="Arial"/>
                <w:sz w:val="18"/>
                <w:szCs w:val="18"/>
              </w:rPr>
            </w:pPr>
            <w:r>
              <w:rPr>
                <w:rFonts w:ascii="Arial" w:hAnsi="Arial" w:cs="Arial"/>
                <w:bCs/>
                <w:sz w:val="24"/>
                <w:szCs w:val="24"/>
              </w:rPr>
              <w:t>Z</w:t>
            </w:r>
            <w:r w:rsidRPr="002B3F53">
              <w:rPr>
                <w:rFonts w:ascii="Arial" w:hAnsi="Arial" w:cs="Arial"/>
                <w:bCs/>
                <w:sz w:val="24"/>
                <w:szCs w:val="24"/>
              </w:rPr>
              <w:t>opakuje a použije slova a slovní spojení, se kterými se v průběhu výuky setkal</w:t>
            </w:r>
          </w:p>
          <w:p w:rsidR="002B3F53" w:rsidRPr="002B3F53" w:rsidRDefault="002B3F53" w:rsidP="005F4DA7">
            <w:pPr>
              <w:numPr>
                <w:ilvl w:val="0"/>
                <w:numId w:val="336"/>
              </w:numPr>
              <w:spacing w:line="225" w:lineRule="atLeast"/>
              <w:rPr>
                <w:rFonts w:ascii="Arial" w:hAnsi="Arial" w:cs="Arial"/>
                <w:sz w:val="18"/>
                <w:szCs w:val="18"/>
              </w:rPr>
            </w:pPr>
            <w:r w:rsidRPr="002B3F53">
              <w:rPr>
                <w:rFonts w:ascii="Arial" w:hAnsi="Arial" w:cs="Arial"/>
                <w:bCs/>
                <w:sz w:val="24"/>
                <w:szCs w:val="24"/>
              </w:rPr>
              <w:t>Rozumí obsahu jednoduchého krátkého psaného textu, pokud má k dispozici vizuální oporu</w:t>
            </w:r>
          </w:p>
          <w:p w:rsidR="002B3F53" w:rsidRPr="00F70FED" w:rsidRDefault="002B3F53" w:rsidP="005F4DA7">
            <w:pPr>
              <w:numPr>
                <w:ilvl w:val="0"/>
                <w:numId w:val="336"/>
              </w:numPr>
              <w:spacing w:line="225" w:lineRule="atLeast"/>
              <w:rPr>
                <w:rFonts w:ascii="Arial" w:hAnsi="Arial" w:cs="Arial"/>
                <w:sz w:val="18"/>
                <w:szCs w:val="18"/>
              </w:rPr>
            </w:pPr>
            <w:r w:rsidRPr="002B3F53">
              <w:rPr>
                <w:rFonts w:ascii="Arial" w:hAnsi="Arial" w:cs="Arial"/>
                <w:bCs/>
                <w:sz w:val="24"/>
                <w:szCs w:val="24"/>
              </w:rPr>
              <w:t>Rozumí obsahu jednoduchého krátkého mluveného textu, který je pronášen pomalu, zřetelně a s pečlivou výslovností, pokud má k dispozici vizuální oporu</w:t>
            </w:r>
            <w:r w:rsidR="00F70FED">
              <w:rPr>
                <w:rFonts w:ascii="Arial" w:hAnsi="Arial" w:cs="Arial"/>
                <w:bCs/>
                <w:sz w:val="24"/>
                <w:szCs w:val="24"/>
              </w:rPr>
              <w:t xml:space="preserve"> </w:t>
            </w:r>
          </w:p>
          <w:p w:rsidR="00F70FED" w:rsidRPr="00F70FED" w:rsidRDefault="00F70FED" w:rsidP="005F4DA7">
            <w:pPr>
              <w:numPr>
                <w:ilvl w:val="0"/>
                <w:numId w:val="336"/>
              </w:numPr>
              <w:spacing w:line="225" w:lineRule="atLeast"/>
              <w:rPr>
                <w:rFonts w:ascii="Arial" w:hAnsi="Arial" w:cs="Arial"/>
                <w:sz w:val="18"/>
                <w:szCs w:val="18"/>
              </w:rPr>
            </w:pPr>
            <w:r w:rsidRPr="00F70FED">
              <w:rPr>
                <w:rFonts w:ascii="Arial" w:hAnsi="Arial" w:cs="Arial"/>
                <w:bCs/>
                <w:sz w:val="24"/>
                <w:szCs w:val="24"/>
              </w:rPr>
              <w:t>Přiřadí </w:t>
            </w:r>
            <w:r w:rsidRPr="00F70FED">
              <w:rPr>
                <w:rFonts w:ascii="Arial" w:hAnsi="Arial" w:cs="Arial"/>
                <w:sz w:val="24"/>
                <w:szCs w:val="24"/>
              </w:rPr>
              <w:t>mluvenou</w:t>
            </w:r>
            <w:r w:rsidRPr="00F70FED">
              <w:rPr>
                <w:rFonts w:ascii="Arial" w:hAnsi="Arial" w:cs="Arial"/>
                <w:bCs/>
                <w:sz w:val="24"/>
                <w:szCs w:val="24"/>
              </w:rPr>
              <w:t> a psanou </w:t>
            </w:r>
            <w:r w:rsidRPr="00F70FED">
              <w:rPr>
                <w:rFonts w:ascii="Arial" w:hAnsi="Arial" w:cs="Arial"/>
                <w:sz w:val="24"/>
                <w:szCs w:val="24"/>
              </w:rPr>
              <w:t>podobu</w:t>
            </w:r>
            <w:r w:rsidRPr="00F70FED">
              <w:rPr>
                <w:rFonts w:ascii="Arial" w:hAnsi="Arial" w:cs="Arial"/>
                <w:bCs/>
                <w:sz w:val="24"/>
                <w:szCs w:val="24"/>
              </w:rPr>
              <w:t> téhož </w:t>
            </w:r>
            <w:r w:rsidRPr="00F70FED">
              <w:rPr>
                <w:rFonts w:ascii="Arial" w:hAnsi="Arial" w:cs="Arial"/>
                <w:sz w:val="24"/>
                <w:szCs w:val="24"/>
              </w:rPr>
              <w:t>slova</w:t>
            </w:r>
            <w:r w:rsidRPr="00F70FED">
              <w:rPr>
                <w:rFonts w:ascii="Arial" w:hAnsi="Arial" w:cs="Arial"/>
                <w:bCs/>
                <w:sz w:val="24"/>
                <w:szCs w:val="24"/>
              </w:rPr>
              <w:t> či slovního spojení</w:t>
            </w:r>
          </w:p>
          <w:p w:rsidR="00F70FED" w:rsidRPr="00F70FED" w:rsidRDefault="00F70FED" w:rsidP="005F4DA7">
            <w:pPr>
              <w:numPr>
                <w:ilvl w:val="0"/>
                <w:numId w:val="336"/>
              </w:numPr>
              <w:spacing w:line="225" w:lineRule="atLeast"/>
              <w:rPr>
                <w:rFonts w:ascii="Arial" w:hAnsi="Arial" w:cs="Arial"/>
                <w:sz w:val="18"/>
                <w:szCs w:val="18"/>
              </w:rPr>
            </w:pPr>
            <w:r>
              <w:rPr>
                <w:rFonts w:ascii="Arial" w:hAnsi="Arial" w:cs="Arial"/>
                <w:bCs/>
                <w:sz w:val="24"/>
                <w:szCs w:val="24"/>
              </w:rPr>
              <w:t>P</w:t>
            </w:r>
            <w:r w:rsidRPr="002B3F53">
              <w:rPr>
                <w:rFonts w:ascii="Arial" w:hAnsi="Arial" w:cs="Arial"/>
                <w:bCs/>
                <w:sz w:val="24"/>
                <w:szCs w:val="24"/>
              </w:rPr>
              <w:t>íše slova a krátké věty na základě textové a vizuální předlohy</w:t>
            </w:r>
          </w:p>
          <w:p w:rsidR="00F70FED" w:rsidRPr="003A7F5A" w:rsidRDefault="00F70FED" w:rsidP="005F4DA7">
            <w:pPr>
              <w:numPr>
                <w:ilvl w:val="0"/>
                <w:numId w:val="336"/>
              </w:numPr>
              <w:spacing w:line="225" w:lineRule="atLeast"/>
              <w:rPr>
                <w:rFonts w:ascii="Arial" w:hAnsi="Arial" w:cs="Arial"/>
                <w:sz w:val="18"/>
                <w:szCs w:val="18"/>
              </w:rPr>
            </w:pPr>
            <w:r w:rsidRPr="00F70FED">
              <w:rPr>
                <w:rFonts w:ascii="Arial" w:hAnsi="Arial" w:cs="Arial"/>
                <w:sz w:val="24"/>
                <w:szCs w:val="24"/>
              </w:rPr>
              <w:t>Zapojí se do </w:t>
            </w:r>
            <w:r w:rsidRPr="00F70FED">
              <w:rPr>
                <w:rFonts w:ascii="Arial" w:hAnsi="Arial" w:cs="Arial"/>
                <w:bCs/>
                <w:sz w:val="24"/>
                <w:szCs w:val="24"/>
              </w:rPr>
              <w:t>jednoduchých rozhovorů, pozdraví a rozloučí</w:t>
            </w:r>
            <w:r w:rsidRPr="00F70FED">
              <w:rPr>
                <w:rFonts w:ascii="Arial" w:hAnsi="Arial" w:cs="Arial"/>
                <w:sz w:val="24"/>
                <w:szCs w:val="24"/>
              </w:rPr>
              <w:t> </w:t>
            </w:r>
          </w:p>
          <w:p w:rsidR="008F4DF8" w:rsidRPr="008F4DF8" w:rsidRDefault="008F4DF8" w:rsidP="005F4DA7">
            <w:pPr>
              <w:numPr>
                <w:ilvl w:val="0"/>
                <w:numId w:val="336"/>
              </w:numPr>
              <w:spacing w:line="225" w:lineRule="atLeast"/>
              <w:rPr>
                <w:rFonts w:ascii="Arial" w:hAnsi="Arial" w:cs="Arial"/>
                <w:sz w:val="18"/>
                <w:szCs w:val="18"/>
              </w:rPr>
            </w:pPr>
            <w:r w:rsidRPr="008F4DF8">
              <w:rPr>
                <w:rFonts w:ascii="Arial" w:hAnsi="Arial" w:cs="Arial"/>
                <w:bCs/>
                <w:sz w:val="24"/>
                <w:szCs w:val="24"/>
              </w:rPr>
              <w:t>Sdělí jednoduchým způsobem základní informace týkající se jeho samotného, rodiny, školy, volného času a dalších osvojovaných témat</w:t>
            </w:r>
          </w:p>
          <w:p w:rsidR="008F4DF8" w:rsidRPr="008F4DF8" w:rsidRDefault="008F4DF8" w:rsidP="005F4DA7">
            <w:pPr>
              <w:numPr>
                <w:ilvl w:val="0"/>
                <w:numId w:val="336"/>
              </w:numPr>
              <w:spacing w:line="225" w:lineRule="atLeast"/>
              <w:rPr>
                <w:rFonts w:ascii="Arial" w:hAnsi="Arial" w:cs="Arial"/>
                <w:sz w:val="18"/>
                <w:szCs w:val="18"/>
              </w:rPr>
            </w:pPr>
            <w:r w:rsidRPr="008F4DF8">
              <w:rPr>
                <w:rFonts w:ascii="Arial" w:hAnsi="Arial" w:cs="Arial"/>
                <w:bCs/>
                <w:sz w:val="24"/>
                <w:szCs w:val="24"/>
              </w:rPr>
              <w:t>Odpovídá na jednoduché otázky týkající se jeho samotného, rodiny, školy, volného času a dalších osvojovaných témat a podobné otázky pokládá</w:t>
            </w:r>
          </w:p>
          <w:p w:rsidR="008F4DF8" w:rsidRPr="008F4DF8" w:rsidRDefault="008F4DF8" w:rsidP="005F4DA7">
            <w:pPr>
              <w:numPr>
                <w:ilvl w:val="0"/>
                <w:numId w:val="336"/>
              </w:numPr>
              <w:spacing w:line="225" w:lineRule="atLeast"/>
              <w:rPr>
                <w:rFonts w:ascii="Arial" w:hAnsi="Arial" w:cs="Arial"/>
                <w:sz w:val="18"/>
                <w:szCs w:val="18"/>
              </w:rPr>
            </w:pPr>
            <w:r w:rsidRPr="008F4DF8">
              <w:rPr>
                <w:rFonts w:ascii="Arial" w:hAnsi="Arial" w:cs="Arial"/>
                <w:bCs/>
                <w:sz w:val="24"/>
                <w:szCs w:val="24"/>
              </w:rPr>
              <w:t>Vyhledá potřebnou informaci v jednoduchém textu, který se vztahuje k osvojovaným tématům</w:t>
            </w:r>
          </w:p>
          <w:p w:rsidR="003A7F5A" w:rsidRPr="003A7F5A" w:rsidRDefault="008F4DF8" w:rsidP="005F4DA7">
            <w:pPr>
              <w:numPr>
                <w:ilvl w:val="0"/>
                <w:numId w:val="336"/>
              </w:numPr>
              <w:spacing w:line="225" w:lineRule="atLeast"/>
              <w:rPr>
                <w:rFonts w:ascii="Arial" w:hAnsi="Arial" w:cs="Arial"/>
                <w:sz w:val="18"/>
                <w:szCs w:val="18"/>
              </w:rPr>
            </w:pPr>
            <w:r w:rsidRPr="008F4DF8">
              <w:rPr>
                <w:rFonts w:ascii="Arial" w:hAnsi="Arial" w:cs="Arial"/>
                <w:bCs/>
                <w:sz w:val="24"/>
                <w:szCs w:val="24"/>
              </w:rPr>
              <w:t>Rozumí jednoduchým krátkým textům z běžného života, zejména pokud má k dispozici vizuální oporu</w:t>
            </w:r>
          </w:p>
          <w:p w:rsidR="008F4DF8" w:rsidRPr="008F4DF8" w:rsidRDefault="008F4DF8" w:rsidP="005F4DA7">
            <w:pPr>
              <w:numPr>
                <w:ilvl w:val="0"/>
                <w:numId w:val="336"/>
              </w:numPr>
              <w:spacing w:line="225" w:lineRule="atLeast"/>
              <w:rPr>
                <w:rFonts w:ascii="Arial" w:hAnsi="Arial" w:cs="Arial"/>
                <w:sz w:val="18"/>
                <w:szCs w:val="18"/>
              </w:rPr>
            </w:pPr>
            <w:r>
              <w:rPr>
                <w:rFonts w:ascii="Arial" w:hAnsi="Arial" w:cs="Arial"/>
                <w:bCs/>
                <w:sz w:val="24"/>
                <w:szCs w:val="24"/>
              </w:rPr>
              <w:t>N</w:t>
            </w:r>
            <w:r w:rsidRPr="008F4DF8">
              <w:rPr>
                <w:rFonts w:ascii="Arial" w:hAnsi="Arial" w:cs="Arial"/>
                <w:bCs/>
                <w:sz w:val="24"/>
                <w:szCs w:val="24"/>
              </w:rPr>
              <w:t>apíše </w:t>
            </w:r>
            <w:r w:rsidRPr="008F4DF8">
              <w:rPr>
                <w:rFonts w:ascii="Arial" w:hAnsi="Arial" w:cs="Arial"/>
                <w:sz w:val="24"/>
                <w:szCs w:val="24"/>
              </w:rPr>
              <w:t>krátký text</w:t>
            </w:r>
            <w:r>
              <w:rPr>
                <w:rFonts w:ascii="Arial" w:hAnsi="Arial" w:cs="Arial"/>
                <w:sz w:val="24"/>
                <w:szCs w:val="24"/>
              </w:rPr>
              <w:t xml:space="preserve"> </w:t>
            </w:r>
            <w:r w:rsidRPr="008F4DF8">
              <w:rPr>
                <w:rFonts w:ascii="Arial" w:hAnsi="Arial" w:cs="Arial"/>
                <w:bCs/>
                <w:sz w:val="24"/>
                <w:szCs w:val="24"/>
              </w:rPr>
              <w:t>s použitím jednoduchých vět a slovních spojení o sobě, rodině, činnostech a událostech z oblasti svých zájmů a každodenního života</w:t>
            </w:r>
          </w:p>
          <w:p w:rsidR="0086471D" w:rsidRPr="003A7F5A" w:rsidRDefault="008F4DF8" w:rsidP="005F4DA7">
            <w:pPr>
              <w:numPr>
                <w:ilvl w:val="0"/>
                <w:numId w:val="336"/>
              </w:numPr>
              <w:spacing w:line="225" w:lineRule="atLeast"/>
              <w:rPr>
                <w:rFonts w:ascii="Arial" w:hAnsi="Arial" w:cs="Arial"/>
                <w:sz w:val="18"/>
                <w:szCs w:val="18"/>
              </w:rPr>
            </w:pPr>
            <w:r>
              <w:rPr>
                <w:rFonts w:ascii="Arial" w:hAnsi="Arial" w:cs="Arial"/>
                <w:sz w:val="24"/>
                <w:szCs w:val="24"/>
              </w:rPr>
              <w:t>V</w:t>
            </w:r>
            <w:r w:rsidRPr="008F4DF8">
              <w:rPr>
                <w:rFonts w:ascii="Arial" w:hAnsi="Arial" w:cs="Arial"/>
                <w:sz w:val="24"/>
                <w:szCs w:val="24"/>
              </w:rPr>
              <w:t>yplní  </w:t>
            </w:r>
            <w:r w:rsidRPr="008F4DF8">
              <w:rPr>
                <w:rFonts w:ascii="Arial" w:hAnsi="Arial" w:cs="Arial"/>
                <w:bCs/>
                <w:sz w:val="24"/>
                <w:szCs w:val="24"/>
              </w:rPr>
              <w:t>osobní</w:t>
            </w:r>
            <w:r w:rsidRPr="008F4DF8">
              <w:rPr>
                <w:rFonts w:ascii="Arial" w:hAnsi="Arial" w:cs="Arial"/>
                <w:sz w:val="24"/>
                <w:szCs w:val="24"/>
              </w:rPr>
              <w:t> údaje do </w:t>
            </w:r>
            <w:r w:rsidRPr="008F4DF8">
              <w:rPr>
                <w:rFonts w:ascii="Arial" w:hAnsi="Arial" w:cs="Arial"/>
                <w:bCs/>
                <w:sz w:val="24"/>
                <w:szCs w:val="24"/>
              </w:rPr>
              <w:t>formul</w:t>
            </w:r>
            <w:r w:rsidR="003A7F5A">
              <w:rPr>
                <w:rFonts w:ascii="Arial" w:hAnsi="Arial" w:cs="Arial"/>
                <w:bCs/>
                <w:sz w:val="24"/>
                <w:szCs w:val="24"/>
              </w:rPr>
              <w:t>áře</w:t>
            </w:r>
          </w:p>
        </w:tc>
        <w:tc>
          <w:tcPr>
            <w:tcW w:w="7072" w:type="dxa"/>
          </w:tcPr>
          <w:p w:rsidR="0086471D" w:rsidRDefault="0086471D" w:rsidP="005E222E">
            <w:pPr>
              <w:tabs>
                <w:tab w:val="left" w:pos="1985"/>
              </w:tabs>
              <w:rPr>
                <w:rFonts w:ascii="Arial" w:hAnsi="Arial" w:cs="Arial"/>
                <w:sz w:val="24"/>
                <w:szCs w:val="24"/>
              </w:rPr>
            </w:pPr>
          </w:p>
          <w:p w:rsidR="0086471D" w:rsidRPr="00B31522" w:rsidRDefault="0086471D" w:rsidP="00F2542A">
            <w:pPr>
              <w:pStyle w:val="Odstavecseseznamem"/>
              <w:numPr>
                <w:ilvl w:val="0"/>
                <w:numId w:val="16"/>
              </w:numPr>
              <w:tabs>
                <w:tab w:val="left" w:pos="1985"/>
              </w:tabs>
              <w:rPr>
                <w:rFonts w:ascii="Arial" w:hAnsi="Arial" w:cs="Arial"/>
                <w:sz w:val="24"/>
                <w:szCs w:val="24"/>
              </w:rPr>
            </w:pPr>
            <w:r w:rsidRPr="00B31522">
              <w:rPr>
                <w:rFonts w:ascii="Arial" w:hAnsi="Arial" w:cs="Arial"/>
                <w:sz w:val="24"/>
                <w:szCs w:val="24"/>
              </w:rPr>
              <w:t>Vybíráme vhodná slova a texty</w:t>
            </w:r>
          </w:p>
          <w:p w:rsidR="0086471D" w:rsidRPr="00B31522" w:rsidRDefault="0086471D" w:rsidP="00F2542A">
            <w:pPr>
              <w:pStyle w:val="Odstavecseseznamem"/>
              <w:numPr>
                <w:ilvl w:val="0"/>
                <w:numId w:val="16"/>
              </w:numPr>
              <w:tabs>
                <w:tab w:val="left" w:pos="1985"/>
              </w:tabs>
              <w:rPr>
                <w:rFonts w:ascii="Arial" w:hAnsi="Arial" w:cs="Arial"/>
                <w:sz w:val="24"/>
                <w:szCs w:val="24"/>
              </w:rPr>
            </w:pPr>
            <w:r w:rsidRPr="00B31522">
              <w:rPr>
                <w:rFonts w:ascii="Arial" w:hAnsi="Arial" w:cs="Arial"/>
                <w:sz w:val="24"/>
                <w:szCs w:val="24"/>
              </w:rPr>
              <w:t>Komunikujeme se žáky v anglickém jazyce, motivujeme žáky</w:t>
            </w:r>
          </w:p>
          <w:p w:rsidR="0086471D" w:rsidRPr="00B31522" w:rsidRDefault="00DD34BC" w:rsidP="00F2542A">
            <w:pPr>
              <w:pStyle w:val="Odstavecseseznamem"/>
              <w:numPr>
                <w:ilvl w:val="0"/>
                <w:numId w:val="16"/>
              </w:numPr>
              <w:tabs>
                <w:tab w:val="left" w:pos="1985"/>
              </w:tabs>
              <w:rPr>
                <w:rFonts w:ascii="Arial" w:hAnsi="Arial" w:cs="Arial"/>
                <w:sz w:val="24"/>
                <w:szCs w:val="24"/>
              </w:rPr>
            </w:pPr>
            <w:r w:rsidRPr="00B31522">
              <w:rPr>
                <w:rFonts w:ascii="Arial" w:hAnsi="Arial" w:cs="Arial"/>
                <w:sz w:val="24"/>
                <w:szCs w:val="24"/>
              </w:rPr>
              <w:t>Pracujeme ve skupině</w:t>
            </w:r>
          </w:p>
          <w:p w:rsidR="0086471D" w:rsidRPr="00B31522" w:rsidRDefault="0086471D" w:rsidP="00F2542A">
            <w:pPr>
              <w:pStyle w:val="Odstavecseseznamem"/>
              <w:numPr>
                <w:ilvl w:val="0"/>
                <w:numId w:val="16"/>
              </w:numPr>
              <w:tabs>
                <w:tab w:val="left" w:pos="1985"/>
              </w:tabs>
              <w:rPr>
                <w:rFonts w:ascii="Arial" w:hAnsi="Arial" w:cs="Arial"/>
                <w:sz w:val="24"/>
                <w:szCs w:val="24"/>
              </w:rPr>
            </w:pPr>
            <w:r w:rsidRPr="00B31522">
              <w:rPr>
                <w:rFonts w:ascii="Arial" w:hAnsi="Arial" w:cs="Arial"/>
                <w:sz w:val="24"/>
                <w:szCs w:val="24"/>
              </w:rPr>
              <w:t>Vysvětlujeme grafickou a zvukovou podobu slov</w:t>
            </w:r>
          </w:p>
          <w:p w:rsidR="0086471D" w:rsidRPr="00B31522" w:rsidRDefault="0086471D" w:rsidP="00F2542A">
            <w:pPr>
              <w:pStyle w:val="Odstavecseseznamem"/>
              <w:numPr>
                <w:ilvl w:val="0"/>
                <w:numId w:val="16"/>
              </w:numPr>
              <w:tabs>
                <w:tab w:val="left" w:pos="1985"/>
              </w:tabs>
              <w:rPr>
                <w:rFonts w:ascii="Arial" w:hAnsi="Arial" w:cs="Arial"/>
                <w:sz w:val="24"/>
                <w:szCs w:val="24"/>
              </w:rPr>
            </w:pPr>
            <w:r w:rsidRPr="00B31522">
              <w:rPr>
                <w:rFonts w:ascii="Arial" w:hAnsi="Arial" w:cs="Arial"/>
                <w:sz w:val="24"/>
                <w:szCs w:val="24"/>
              </w:rPr>
              <w:t>Procvičujeme základní techniky mluveného projevu, objasňujeme základní komunikační pravidla a pravidla rozhovoru</w:t>
            </w:r>
          </w:p>
          <w:p w:rsidR="0086471D" w:rsidRDefault="0086471D" w:rsidP="005E222E">
            <w:pPr>
              <w:tabs>
                <w:tab w:val="left" w:pos="1985"/>
              </w:tabs>
              <w:rPr>
                <w:rFonts w:ascii="Arial" w:hAnsi="Arial" w:cs="Arial"/>
                <w:sz w:val="24"/>
                <w:szCs w:val="24"/>
              </w:rPr>
            </w:pPr>
          </w:p>
          <w:p w:rsidR="0086471D" w:rsidRPr="00B31522" w:rsidRDefault="0086471D" w:rsidP="00F2542A">
            <w:pPr>
              <w:pStyle w:val="Odstavecseseznamem"/>
              <w:numPr>
                <w:ilvl w:val="0"/>
                <w:numId w:val="16"/>
              </w:numPr>
              <w:tabs>
                <w:tab w:val="left" w:pos="1985"/>
              </w:tabs>
              <w:rPr>
                <w:rFonts w:ascii="Arial" w:hAnsi="Arial" w:cs="Arial"/>
                <w:sz w:val="24"/>
                <w:szCs w:val="24"/>
              </w:rPr>
            </w:pPr>
            <w:r w:rsidRPr="00B31522">
              <w:rPr>
                <w:rFonts w:ascii="Arial" w:hAnsi="Arial" w:cs="Arial"/>
                <w:sz w:val="24"/>
                <w:szCs w:val="24"/>
              </w:rPr>
              <w:t>Opravujeme výslovnost, vybíráme texty přiměřené věku</w:t>
            </w:r>
          </w:p>
          <w:p w:rsidR="0086471D" w:rsidRPr="00B31522" w:rsidRDefault="0086471D" w:rsidP="00F2542A">
            <w:pPr>
              <w:pStyle w:val="Odstavecseseznamem"/>
              <w:numPr>
                <w:ilvl w:val="0"/>
                <w:numId w:val="16"/>
              </w:numPr>
              <w:tabs>
                <w:tab w:val="left" w:pos="1985"/>
              </w:tabs>
              <w:rPr>
                <w:rFonts w:ascii="Arial" w:hAnsi="Arial" w:cs="Arial"/>
                <w:sz w:val="24"/>
                <w:szCs w:val="24"/>
              </w:rPr>
            </w:pPr>
            <w:r w:rsidRPr="00B31522">
              <w:rPr>
                <w:rFonts w:ascii="Arial" w:hAnsi="Arial" w:cs="Arial"/>
                <w:sz w:val="24"/>
                <w:szCs w:val="24"/>
              </w:rPr>
              <w:t>Simulujeme možné situace praktického života, diskutujeme se žáky o daných situacích</w:t>
            </w:r>
          </w:p>
          <w:p w:rsidR="0086471D" w:rsidRPr="00B31522" w:rsidRDefault="0086471D" w:rsidP="00F2542A">
            <w:pPr>
              <w:pStyle w:val="Odstavecseseznamem"/>
              <w:numPr>
                <w:ilvl w:val="0"/>
                <w:numId w:val="16"/>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Definujeme a používáme základní pravidla anglické gramatiky a demonstrujeme je na příkladech</w:t>
            </w:r>
          </w:p>
          <w:p w:rsidR="0086471D" w:rsidRPr="00B31522" w:rsidRDefault="0086471D" w:rsidP="00F2542A">
            <w:pPr>
              <w:pStyle w:val="Odstavecseseznamem"/>
              <w:numPr>
                <w:ilvl w:val="0"/>
                <w:numId w:val="16"/>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Využíváme audiovizuální techniku, pracujeme na počítačích a se slovníkem</w:t>
            </w:r>
          </w:p>
          <w:p w:rsidR="0086471D" w:rsidRPr="00B31522" w:rsidRDefault="0086471D" w:rsidP="00F2542A">
            <w:pPr>
              <w:pStyle w:val="Odstavecseseznamem"/>
              <w:numPr>
                <w:ilvl w:val="0"/>
                <w:numId w:val="16"/>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Seznamujeme žáky s odlišnostmi života v anglicky mluvících zemích, se zvyky a tradicemi</w:t>
            </w:r>
          </w:p>
        </w:tc>
      </w:tr>
    </w:tbl>
    <w:p w:rsidR="005E222E" w:rsidRDefault="005E222E" w:rsidP="005E222E">
      <w:pPr>
        <w:tabs>
          <w:tab w:val="left" w:pos="1985"/>
        </w:tabs>
        <w:rPr>
          <w:rFonts w:ascii="Arial" w:hAnsi="Arial" w:cs="Arial"/>
          <w:sz w:val="24"/>
          <w:szCs w:val="24"/>
        </w:rPr>
      </w:pPr>
    </w:p>
    <w:p w:rsidR="00455E6E" w:rsidRDefault="00455E6E" w:rsidP="005E222E">
      <w:pPr>
        <w:tabs>
          <w:tab w:val="left" w:pos="1985"/>
        </w:tabs>
        <w:rPr>
          <w:rFonts w:ascii="Arial" w:hAnsi="Arial" w:cs="Arial"/>
          <w:sz w:val="24"/>
          <w:szCs w:val="24"/>
        </w:rPr>
      </w:pPr>
    </w:p>
    <w:p w:rsidR="00455E6E" w:rsidRPr="00DD230C" w:rsidRDefault="00455E6E" w:rsidP="005E222E">
      <w:pPr>
        <w:tabs>
          <w:tab w:val="left" w:pos="1985"/>
        </w:tabs>
        <w:rPr>
          <w:b/>
          <w:sz w:val="28"/>
          <w:szCs w:val="28"/>
          <w:highlight w:val="yellow"/>
        </w:rPr>
      </w:pPr>
      <w:r w:rsidRPr="00DD230C">
        <w:rPr>
          <w:b/>
          <w:sz w:val="28"/>
          <w:szCs w:val="28"/>
          <w:highlight w:val="yellow"/>
        </w:rPr>
        <w:t>Rozvíjení digitálních kompetencí v AJ:</w:t>
      </w:r>
    </w:p>
    <w:p w:rsidR="00455E6E" w:rsidRPr="00DD230C" w:rsidRDefault="00455E6E" w:rsidP="005E222E">
      <w:pPr>
        <w:tabs>
          <w:tab w:val="left" w:pos="1985"/>
        </w:tabs>
        <w:rPr>
          <w:sz w:val="24"/>
          <w:szCs w:val="24"/>
          <w:highlight w:val="yellow"/>
        </w:rPr>
      </w:pPr>
    </w:p>
    <w:p w:rsidR="00455E6E" w:rsidRPr="00DD230C" w:rsidRDefault="00455E6E" w:rsidP="005F4DA7">
      <w:pPr>
        <w:pStyle w:val="Odstavecseseznamem"/>
        <w:numPr>
          <w:ilvl w:val="0"/>
          <w:numId w:val="364"/>
        </w:numPr>
        <w:tabs>
          <w:tab w:val="left" w:pos="1985"/>
        </w:tabs>
        <w:rPr>
          <w:sz w:val="24"/>
          <w:szCs w:val="24"/>
          <w:highlight w:val="yellow"/>
        </w:rPr>
      </w:pPr>
      <w:r w:rsidRPr="00DD230C">
        <w:rPr>
          <w:sz w:val="24"/>
          <w:szCs w:val="24"/>
          <w:highlight w:val="yellow"/>
        </w:rPr>
        <w:t xml:space="preserve">motivujeme žáky k využívání programů, aplikací a webových stránek pro osvojování slovní zásoby a správné výslovnosti </w:t>
      </w:r>
    </w:p>
    <w:p w:rsidR="00455E6E" w:rsidRPr="00DD230C" w:rsidRDefault="00455E6E" w:rsidP="005F4DA7">
      <w:pPr>
        <w:pStyle w:val="Odstavecseseznamem"/>
        <w:numPr>
          <w:ilvl w:val="0"/>
          <w:numId w:val="364"/>
        </w:numPr>
        <w:tabs>
          <w:tab w:val="left" w:pos="1985"/>
        </w:tabs>
        <w:rPr>
          <w:sz w:val="24"/>
          <w:szCs w:val="24"/>
          <w:highlight w:val="yellow"/>
        </w:rPr>
      </w:pPr>
      <w:r w:rsidRPr="00DD230C">
        <w:rPr>
          <w:sz w:val="24"/>
          <w:szCs w:val="24"/>
          <w:highlight w:val="yellow"/>
        </w:rPr>
        <w:t>vedeme žáky k využívání online aplikací pro seznámení s reáliemi, které se týkají probíraných témat</w:t>
      </w:r>
    </w:p>
    <w:p w:rsidR="00455E6E" w:rsidRPr="00DD230C" w:rsidRDefault="00455E6E" w:rsidP="005F4DA7">
      <w:pPr>
        <w:pStyle w:val="Odstavecseseznamem"/>
        <w:numPr>
          <w:ilvl w:val="0"/>
          <w:numId w:val="364"/>
        </w:numPr>
        <w:tabs>
          <w:tab w:val="left" w:pos="1985"/>
        </w:tabs>
        <w:rPr>
          <w:sz w:val="24"/>
          <w:szCs w:val="24"/>
          <w:highlight w:val="yellow"/>
        </w:rPr>
      </w:pPr>
      <w:r w:rsidRPr="00DD230C">
        <w:rPr>
          <w:sz w:val="24"/>
          <w:szCs w:val="24"/>
          <w:highlight w:val="yellow"/>
        </w:rPr>
        <w:t>vedeme žáky k dodržování zásad bezpečnosti při práci s online aplikacemi a zásad ochrany osobních údajů</w:t>
      </w:r>
    </w:p>
    <w:p w:rsidR="00DD4DB3" w:rsidRDefault="00DD4DB3" w:rsidP="005E222E">
      <w:pPr>
        <w:tabs>
          <w:tab w:val="left" w:pos="1985"/>
        </w:tabs>
        <w:rPr>
          <w:rFonts w:ascii="Arial" w:hAnsi="Arial" w:cs="Arial"/>
          <w:sz w:val="24"/>
          <w:szCs w:val="24"/>
        </w:rPr>
      </w:pPr>
    </w:p>
    <w:p w:rsidR="005E222E" w:rsidRDefault="005E222E" w:rsidP="005E222E">
      <w:pPr>
        <w:tabs>
          <w:tab w:val="left" w:pos="198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2835"/>
        <w:gridCol w:w="2835"/>
      </w:tblGrid>
      <w:tr w:rsidR="00DD34BC" w:rsidRPr="009F2D3D" w:rsidTr="009F2D3D">
        <w:trPr>
          <w:trHeight w:val="802"/>
        </w:trPr>
        <w:tc>
          <w:tcPr>
            <w:tcW w:w="13142" w:type="dxa"/>
            <w:gridSpan w:val="4"/>
          </w:tcPr>
          <w:p w:rsidR="009F2D3D" w:rsidRDefault="009F2D3D" w:rsidP="009F2D3D">
            <w:pPr>
              <w:jc w:val="center"/>
              <w:rPr>
                <w:rFonts w:ascii="Arial" w:hAnsi="Arial" w:cs="Arial"/>
                <w:b/>
                <w:sz w:val="24"/>
                <w:szCs w:val="24"/>
              </w:rPr>
            </w:pPr>
          </w:p>
          <w:p w:rsidR="00DD34BC" w:rsidRPr="00CB6AE4" w:rsidRDefault="009F2D3D" w:rsidP="009F2D3D">
            <w:pPr>
              <w:jc w:val="center"/>
              <w:rPr>
                <w:rFonts w:ascii="Arial" w:hAnsi="Arial" w:cs="Arial"/>
                <w:b/>
                <w:sz w:val="36"/>
                <w:szCs w:val="36"/>
              </w:rPr>
            </w:pPr>
            <w:r w:rsidRPr="00CB6AE4">
              <w:rPr>
                <w:rFonts w:ascii="Arial" w:hAnsi="Arial" w:cs="Arial"/>
                <w:b/>
                <w:sz w:val="36"/>
                <w:szCs w:val="36"/>
              </w:rPr>
              <w:t>Anglický jazyk – 3.ročník</w:t>
            </w:r>
          </w:p>
        </w:tc>
      </w:tr>
      <w:tr w:rsidR="00DD34BC" w:rsidRPr="009F2D3D" w:rsidTr="003A7F5A">
        <w:trPr>
          <w:trHeight w:val="592"/>
        </w:trPr>
        <w:tc>
          <w:tcPr>
            <w:tcW w:w="3969" w:type="dxa"/>
          </w:tcPr>
          <w:p w:rsidR="00DD34BC" w:rsidRPr="009F2D3D" w:rsidRDefault="003A7F5A" w:rsidP="00DD34BC">
            <w:pPr>
              <w:rPr>
                <w:rFonts w:ascii="Arial" w:hAnsi="Arial" w:cs="Arial"/>
                <w:b/>
              </w:rPr>
            </w:pPr>
            <w:r>
              <w:rPr>
                <w:rFonts w:ascii="Arial" w:hAnsi="Arial" w:cs="Arial"/>
                <w:b/>
              </w:rPr>
              <w:t>Výstupy</w:t>
            </w:r>
          </w:p>
        </w:tc>
        <w:tc>
          <w:tcPr>
            <w:tcW w:w="3969" w:type="dxa"/>
          </w:tcPr>
          <w:p w:rsidR="00DD34BC" w:rsidRPr="009F2D3D" w:rsidRDefault="00DD34BC" w:rsidP="00DD34BC">
            <w:pPr>
              <w:rPr>
                <w:rFonts w:ascii="Arial" w:hAnsi="Arial" w:cs="Arial"/>
                <w:b/>
              </w:rPr>
            </w:pPr>
            <w:r w:rsidRPr="009F2D3D">
              <w:rPr>
                <w:rFonts w:ascii="Arial" w:hAnsi="Arial" w:cs="Arial"/>
                <w:b/>
              </w:rPr>
              <w:t>Učivo</w:t>
            </w:r>
          </w:p>
          <w:p w:rsidR="00DD34BC" w:rsidRPr="009F2D3D" w:rsidRDefault="00DD34BC" w:rsidP="00DD34BC">
            <w:pPr>
              <w:rPr>
                <w:rFonts w:ascii="Arial" w:hAnsi="Arial" w:cs="Arial"/>
                <w:b/>
              </w:rPr>
            </w:pPr>
          </w:p>
        </w:tc>
        <w:tc>
          <w:tcPr>
            <w:tcW w:w="2835" w:type="dxa"/>
          </w:tcPr>
          <w:p w:rsidR="00DD34BC" w:rsidRPr="009F2D3D" w:rsidRDefault="00DD34BC" w:rsidP="00DD34BC">
            <w:pPr>
              <w:rPr>
                <w:rFonts w:ascii="Arial" w:hAnsi="Arial" w:cs="Arial"/>
                <w:b/>
              </w:rPr>
            </w:pPr>
            <w:r w:rsidRPr="009F2D3D">
              <w:rPr>
                <w:rFonts w:ascii="Arial" w:hAnsi="Arial" w:cs="Arial"/>
                <w:b/>
              </w:rPr>
              <w:t>Mezipředmětové vztahy</w:t>
            </w:r>
          </w:p>
          <w:p w:rsidR="00DD34BC" w:rsidRPr="009F2D3D" w:rsidRDefault="00DD34BC" w:rsidP="00DD34BC">
            <w:pPr>
              <w:rPr>
                <w:rFonts w:ascii="Arial" w:hAnsi="Arial" w:cs="Arial"/>
                <w:b/>
              </w:rPr>
            </w:pPr>
          </w:p>
        </w:tc>
        <w:tc>
          <w:tcPr>
            <w:tcW w:w="2369" w:type="dxa"/>
          </w:tcPr>
          <w:p w:rsidR="00DD34BC" w:rsidRPr="009F2D3D" w:rsidRDefault="00DD34BC" w:rsidP="00DD34BC">
            <w:pPr>
              <w:rPr>
                <w:rFonts w:ascii="Arial" w:hAnsi="Arial" w:cs="Arial"/>
                <w:b/>
              </w:rPr>
            </w:pPr>
            <w:r w:rsidRPr="009F2D3D">
              <w:rPr>
                <w:rFonts w:ascii="Arial" w:hAnsi="Arial" w:cs="Arial"/>
                <w:b/>
              </w:rPr>
              <w:t>Průřezová témata</w:t>
            </w:r>
          </w:p>
          <w:p w:rsidR="00DD34BC" w:rsidRPr="009F2D3D" w:rsidRDefault="00DD34BC" w:rsidP="00DD34BC">
            <w:pPr>
              <w:rPr>
                <w:rFonts w:ascii="Arial" w:hAnsi="Arial" w:cs="Arial"/>
                <w:b/>
              </w:rPr>
            </w:pPr>
          </w:p>
        </w:tc>
      </w:tr>
      <w:tr w:rsidR="00DD34BC" w:rsidRPr="009F2D3D" w:rsidTr="009F2D3D">
        <w:trPr>
          <w:trHeight w:val="802"/>
        </w:trPr>
        <w:tc>
          <w:tcPr>
            <w:tcW w:w="3969" w:type="dxa"/>
          </w:tcPr>
          <w:p w:rsidR="009F2D3D" w:rsidRDefault="009F2D3D" w:rsidP="00DD34BC">
            <w:pPr>
              <w:rPr>
                <w:rFonts w:ascii="Arial" w:hAnsi="Arial" w:cs="Arial"/>
              </w:rPr>
            </w:pPr>
          </w:p>
          <w:p w:rsidR="00DD34BC" w:rsidRPr="009F2D3D" w:rsidRDefault="00DD34BC" w:rsidP="00DD34BC">
            <w:pPr>
              <w:rPr>
                <w:rFonts w:ascii="Arial" w:hAnsi="Arial" w:cs="Arial"/>
              </w:rPr>
            </w:pPr>
            <w:r w:rsidRPr="009F2D3D">
              <w:rPr>
                <w:rFonts w:ascii="Arial" w:hAnsi="Arial" w:cs="Arial"/>
              </w:rPr>
              <w:t>Žák</w:t>
            </w:r>
            <w:r w:rsidR="001960A2">
              <w:rPr>
                <w:rFonts w:ascii="Arial" w:hAnsi="Arial" w:cs="Arial"/>
              </w:rPr>
              <w:t>:</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3"/>
              </w:numPr>
              <w:rPr>
                <w:rFonts w:ascii="Arial" w:hAnsi="Arial" w:cs="Arial"/>
              </w:rPr>
            </w:pPr>
            <w:r w:rsidRPr="001960A2">
              <w:rPr>
                <w:rFonts w:ascii="Arial" w:hAnsi="Arial" w:cs="Arial"/>
              </w:rPr>
              <w:t>Pozná vlajku a hlavní město Anglie</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3"/>
              </w:numPr>
              <w:rPr>
                <w:rFonts w:ascii="Arial" w:hAnsi="Arial" w:cs="Arial"/>
              </w:rPr>
            </w:pPr>
            <w:r w:rsidRPr="001960A2">
              <w:rPr>
                <w:rFonts w:ascii="Arial" w:hAnsi="Arial" w:cs="Arial"/>
              </w:rPr>
              <w:t>Vyslovuje a čte foneticky správně v přiměřeném rozsahu slovní zásoby</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3"/>
              </w:numPr>
              <w:rPr>
                <w:rFonts w:ascii="Arial" w:hAnsi="Arial" w:cs="Arial"/>
              </w:rPr>
            </w:pPr>
            <w:r w:rsidRPr="001960A2">
              <w:rPr>
                <w:rFonts w:ascii="Arial" w:hAnsi="Arial" w:cs="Arial"/>
              </w:rPr>
              <w:t>Rozumí jednoduchým pokynům, adekvátně na ně reaguje, rozlišuje grafickou a mluvenou podobu slova</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3"/>
              </w:numPr>
              <w:rPr>
                <w:rFonts w:ascii="Arial" w:hAnsi="Arial" w:cs="Arial"/>
              </w:rPr>
            </w:pPr>
            <w:r w:rsidRPr="001960A2">
              <w:rPr>
                <w:rFonts w:ascii="Arial" w:hAnsi="Arial" w:cs="Arial"/>
              </w:rPr>
              <w:t>Pochopí obsah a smysl jednoduché, pomalé a pečlivě vyslovované konverzace dvou osob (při dostatku času pro porozumění)</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3"/>
              </w:numPr>
              <w:rPr>
                <w:rFonts w:ascii="Arial" w:hAnsi="Arial" w:cs="Arial"/>
              </w:rPr>
            </w:pPr>
            <w:r w:rsidRPr="001960A2">
              <w:rPr>
                <w:rFonts w:ascii="Arial" w:hAnsi="Arial" w:cs="Arial"/>
              </w:rPr>
              <w:t>Osvojí si slovní zásobu v přiměřeném rozsahu podle individuálních dispozic</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3"/>
              </w:numPr>
              <w:rPr>
                <w:rFonts w:ascii="Arial" w:hAnsi="Arial" w:cs="Arial"/>
              </w:rPr>
            </w:pPr>
            <w:r w:rsidRPr="001960A2">
              <w:rPr>
                <w:rFonts w:ascii="Arial" w:hAnsi="Arial" w:cs="Arial"/>
              </w:rPr>
              <w:t xml:space="preserve">Používá abecední slovník </w:t>
            </w:r>
          </w:p>
          <w:p w:rsidR="00DD34BC" w:rsidRPr="001960A2" w:rsidRDefault="00DD34BC" w:rsidP="00061D11">
            <w:pPr>
              <w:pStyle w:val="Odstavecseseznamem"/>
              <w:rPr>
                <w:rFonts w:ascii="Arial" w:hAnsi="Arial" w:cs="Arial"/>
              </w:rPr>
            </w:pPr>
            <w:r w:rsidRPr="001960A2">
              <w:rPr>
                <w:rFonts w:ascii="Arial" w:hAnsi="Arial" w:cs="Arial"/>
              </w:rPr>
              <w:t>v učebnici</w:t>
            </w: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061D11" w:rsidRDefault="00061D11" w:rsidP="00DD34BC">
            <w:pPr>
              <w:rPr>
                <w:rFonts w:ascii="Arial" w:hAnsi="Arial" w:cs="Arial"/>
                <w:b/>
              </w:rPr>
            </w:pPr>
          </w:p>
          <w:p w:rsidR="00061D11" w:rsidRDefault="00061D11" w:rsidP="00DD34BC">
            <w:pPr>
              <w:rPr>
                <w:rFonts w:ascii="Arial" w:hAnsi="Arial" w:cs="Arial"/>
                <w:b/>
              </w:rPr>
            </w:pPr>
          </w:p>
          <w:p w:rsidR="00061D11" w:rsidRDefault="00061D11" w:rsidP="00DD34BC">
            <w:pPr>
              <w:rPr>
                <w:rFonts w:ascii="Arial" w:hAnsi="Arial" w:cs="Arial"/>
                <w:b/>
              </w:rPr>
            </w:pPr>
          </w:p>
          <w:p w:rsidR="00DD34BC" w:rsidRPr="009F2D3D" w:rsidRDefault="00DD34BC" w:rsidP="00DD34BC">
            <w:pPr>
              <w:rPr>
                <w:rFonts w:ascii="Arial" w:hAnsi="Arial" w:cs="Arial"/>
                <w:b/>
              </w:rPr>
            </w:pPr>
            <w:r w:rsidRPr="009F2D3D">
              <w:rPr>
                <w:rFonts w:ascii="Arial" w:hAnsi="Arial" w:cs="Arial"/>
                <w:b/>
              </w:rPr>
              <w:t>Žák s SVPU</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4"/>
              </w:numPr>
              <w:rPr>
                <w:rFonts w:ascii="Arial" w:hAnsi="Arial" w:cs="Arial"/>
              </w:rPr>
            </w:pPr>
            <w:r w:rsidRPr="001960A2">
              <w:rPr>
                <w:rFonts w:ascii="Arial" w:hAnsi="Arial" w:cs="Arial"/>
              </w:rPr>
              <w:t>Vyslovuje a čte podle svých individuálních schopností.</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4"/>
              </w:numPr>
              <w:rPr>
                <w:rFonts w:ascii="Arial" w:hAnsi="Arial" w:cs="Arial"/>
              </w:rPr>
            </w:pPr>
            <w:r w:rsidRPr="001960A2">
              <w:rPr>
                <w:rFonts w:ascii="Arial" w:hAnsi="Arial" w:cs="Arial"/>
              </w:rPr>
              <w:t>Pokouší se o písemný projev, avšak není za něj hodnocen, nebo je hodnocen s ohledem na SVPU.</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4"/>
              </w:numPr>
              <w:rPr>
                <w:rFonts w:ascii="Arial" w:hAnsi="Arial" w:cs="Arial"/>
              </w:rPr>
            </w:pPr>
            <w:r w:rsidRPr="001960A2">
              <w:rPr>
                <w:rFonts w:ascii="Arial" w:hAnsi="Arial" w:cs="Arial"/>
              </w:rPr>
              <w:t>Rozumí jednoduchým pokynům a adekvátně na ně reaguje.</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4"/>
              </w:numPr>
              <w:rPr>
                <w:rFonts w:ascii="Arial" w:hAnsi="Arial" w:cs="Arial"/>
              </w:rPr>
            </w:pPr>
            <w:r w:rsidRPr="001960A2">
              <w:rPr>
                <w:rFonts w:ascii="Arial" w:hAnsi="Arial" w:cs="Arial"/>
              </w:rPr>
              <w:t>Pochopí obsah jednouché konverzace, při dostatku času na porozumění.</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4"/>
              </w:numPr>
              <w:rPr>
                <w:rFonts w:ascii="Arial" w:hAnsi="Arial" w:cs="Arial"/>
              </w:rPr>
            </w:pPr>
            <w:r w:rsidRPr="001960A2">
              <w:rPr>
                <w:rFonts w:ascii="Arial" w:hAnsi="Arial" w:cs="Arial"/>
              </w:rPr>
              <w:t>Osvojí si slovní zásobu podle individuálních dispozic (ústně)</w:t>
            </w:r>
          </w:p>
          <w:p w:rsidR="00DD34BC" w:rsidRPr="009F2D3D" w:rsidRDefault="00DD34BC" w:rsidP="00DD34BC">
            <w:pPr>
              <w:rPr>
                <w:rFonts w:ascii="Arial" w:hAnsi="Arial" w:cs="Arial"/>
              </w:rPr>
            </w:pPr>
          </w:p>
          <w:p w:rsidR="00DD34BC" w:rsidRPr="001960A2" w:rsidRDefault="00DD34BC" w:rsidP="005F4DA7">
            <w:pPr>
              <w:pStyle w:val="Odstavecseseznamem"/>
              <w:numPr>
                <w:ilvl w:val="0"/>
                <w:numId w:val="234"/>
              </w:numPr>
              <w:rPr>
                <w:rFonts w:ascii="Arial" w:hAnsi="Arial" w:cs="Arial"/>
              </w:rPr>
            </w:pPr>
            <w:r w:rsidRPr="001960A2">
              <w:rPr>
                <w:rFonts w:ascii="Arial" w:hAnsi="Arial" w:cs="Arial"/>
              </w:rPr>
              <w:t>Pracuje s</w:t>
            </w:r>
            <w:r w:rsidR="00061D11">
              <w:rPr>
                <w:rFonts w:ascii="Arial" w:hAnsi="Arial" w:cs="Arial"/>
              </w:rPr>
              <w:t>e</w:t>
            </w:r>
            <w:r w:rsidRPr="001960A2">
              <w:rPr>
                <w:rFonts w:ascii="Arial" w:hAnsi="Arial" w:cs="Arial"/>
              </w:rPr>
              <w:t> slovníkem v učebnici s pomocí</w:t>
            </w:r>
          </w:p>
          <w:p w:rsidR="00DD34BC" w:rsidRPr="009F2D3D" w:rsidRDefault="00DD34BC" w:rsidP="00DD34BC">
            <w:pPr>
              <w:rPr>
                <w:rFonts w:ascii="Arial" w:hAnsi="Arial" w:cs="Arial"/>
                <w:b/>
              </w:rPr>
            </w:pPr>
          </w:p>
        </w:tc>
        <w:tc>
          <w:tcPr>
            <w:tcW w:w="3969" w:type="dxa"/>
          </w:tcPr>
          <w:p w:rsidR="00DD34BC" w:rsidRPr="009F2D3D" w:rsidRDefault="00DD34BC" w:rsidP="00DD34BC">
            <w:pPr>
              <w:rPr>
                <w:rFonts w:ascii="Arial" w:hAnsi="Arial" w:cs="Arial"/>
                <w:b/>
              </w:rPr>
            </w:pPr>
          </w:p>
          <w:p w:rsidR="00DD34BC" w:rsidRPr="009F2D3D" w:rsidRDefault="00DD34BC" w:rsidP="00DD34BC">
            <w:pPr>
              <w:rPr>
                <w:rFonts w:ascii="Arial" w:hAnsi="Arial" w:cs="Arial"/>
                <w:b/>
              </w:rPr>
            </w:pPr>
          </w:p>
          <w:p w:rsidR="009F2D3D" w:rsidRDefault="009F2D3D" w:rsidP="00DD34BC">
            <w:pPr>
              <w:rPr>
                <w:rFonts w:ascii="Arial" w:hAnsi="Arial" w:cs="Arial"/>
              </w:rPr>
            </w:pPr>
          </w:p>
          <w:p w:rsidR="00DD34BC" w:rsidRPr="009F2D3D" w:rsidRDefault="00DD34BC" w:rsidP="00DD34BC">
            <w:pPr>
              <w:rPr>
                <w:rFonts w:ascii="Arial" w:hAnsi="Arial" w:cs="Arial"/>
              </w:rPr>
            </w:pPr>
            <w:r w:rsidRPr="009F2D3D">
              <w:rPr>
                <w:rFonts w:ascii="Arial" w:hAnsi="Arial" w:cs="Arial"/>
              </w:rPr>
              <w:t xml:space="preserve">- pozdravy, rozloučení </w:t>
            </w:r>
          </w:p>
          <w:p w:rsidR="00DD34BC" w:rsidRPr="009F2D3D" w:rsidRDefault="00DD34BC" w:rsidP="00DD34BC">
            <w:pPr>
              <w:rPr>
                <w:rFonts w:ascii="Arial" w:hAnsi="Arial" w:cs="Arial"/>
              </w:rPr>
            </w:pPr>
            <w:r w:rsidRPr="009F2D3D">
              <w:rPr>
                <w:rFonts w:ascii="Arial" w:hAnsi="Arial" w:cs="Arial"/>
              </w:rPr>
              <w:t xml:space="preserve">- otázka, zápor ( sloveso být a mít) </w:t>
            </w:r>
          </w:p>
          <w:p w:rsidR="00DD34BC" w:rsidRPr="009F2D3D" w:rsidRDefault="00DD34BC" w:rsidP="00DD34BC">
            <w:pPr>
              <w:rPr>
                <w:rFonts w:ascii="Arial" w:hAnsi="Arial" w:cs="Arial"/>
              </w:rPr>
            </w:pPr>
            <w:r w:rsidRPr="009F2D3D">
              <w:rPr>
                <w:rFonts w:ascii="Arial" w:hAnsi="Arial" w:cs="Arial"/>
              </w:rPr>
              <w:t>- reakce na otázku (kladná a záporná)</w:t>
            </w:r>
          </w:p>
          <w:p w:rsidR="00DD34BC" w:rsidRPr="009F2D3D" w:rsidRDefault="00DD34BC" w:rsidP="00DD34BC">
            <w:pPr>
              <w:rPr>
                <w:rFonts w:ascii="Arial" w:hAnsi="Arial" w:cs="Arial"/>
              </w:rPr>
            </w:pPr>
            <w:r w:rsidRPr="009F2D3D">
              <w:rPr>
                <w:rFonts w:ascii="Arial" w:hAnsi="Arial" w:cs="Arial"/>
              </w:rPr>
              <w:t>- pokyny pro hru a školní práci</w:t>
            </w:r>
          </w:p>
          <w:p w:rsidR="00DD34BC" w:rsidRPr="009F2D3D" w:rsidRDefault="00DD34BC" w:rsidP="00DD34BC">
            <w:pPr>
              <w:rPr>
                <w:rFonts w:ascii="Arial" w:hAnsi="Arial" w:cs="Arial"/>
              </w:rPr>
            </w:pPr>
            <w:r w:rsidRPr="009F2D3D">
              <w:rPr>
                <w:rFonts w:ascii="Arial" w:hAnsi="Arial" w:cs="Arial"/>
              </w:rPr>
              <w:t>- četba jednoduchých textů</w:t>
            </w:r>
          </w:p>
          <w:p w:rsidR="00DD34BC" w:rsidRPr="009F2D3D" w:rsidRDefault="00DD34BC" w:rsidP="00DD34BC">
            <w:pPr>
              <w:rPr>
                <w:rFonts w:ascii="Arial" w:hAnsi="Arial" w:cs="Arial"/>
              </w:rPr>
            </w:pPr>
            <w:r w:rsidRPr="009F2D3D">
              <w:rPr>
                <w:rFonts w:ascii="Arial" w:hAnsi="Arial" w:cs="Arial"/>
              </w:rPr>
              <w:t>- osobní zájmena</w:t>
            </w:r>
          </w:p>
          <w:p w:rsidR="00DD34BC" w:rsidRPr="009F2D3D" w:rsidRDefault="00DD34BC" w:rsidP="00DD34BC">
            <w:pPr>
              <w:rPr>
                <w:rFonts w:ascii="Arial" w:hAnsi="Arial" w:cs="Arial"/>
              </w:rPr>
            </w:pPr>
            <w:r w:rsidRPr="009F2D3D">
              <w:rPr>
                <w:rFonts w:ascii="Arial" w:hAnsi="Arial" w:cs="Arial"/>
              </w:rPr>
              <w:t>- základní tázací výrazy (co? kdo? kde?)</w:t>
            </w:r>
          </w:p>
          <w:p w:rsidR="00DD34BC" w:rsidRPr="009F2D3D" w:rsidRDefault="00DD34BC" w:rsidP="00DD34BC">
            <w:pPr>
              <w:rPr>
                <w:rFonts w:ascii="Arial" w:hAnsi="Arial" w:cs="Arial"/>
              </w:rPr>
            </w:pPr>
            <w:r w:rsidRPr="009F2D3D">
              <w:rPr>
                <w:rFonts w:ascii="Arial" w:hAnsi="Arial" w:cs="Arial"/>
              </w:rPr>
              <w:t xml:space="preserve">- vyjádření libosti a nelibosti </w:t>
            </w:r>
          </w:p>
          <w:p w:rsidR="00DD34BC" w:rsidRPr="009F2D3D" w:rsidRDefault="00DD34BC" w:rsidP="00DD34BC">
            <w:pPr>
              <w:rPr>
                <w:rFonts w:ascii="Arial" w:hAnsi="Arial" w:cs="Arial"/>
              </w:rPr>
            </w:pPr>
            <w:r w:rsidRPr="009F2D3D">
              <w:rPr>
                <w:rFonts w:ascii="Arial" w:hAnsi="Arial" w:cs="Arial"/>
              </w:rPr>
              <w:t>- rozkazovací způsob</w:t>
            </w:r>
          </w:p>
          <w:p w:rsidR="00DD34BC" w:rsidRPr="009F2D3D" w:rsidRDefault="003A7F5A" w:rsidP="00DD34BC">
            <w:pPr>
              <w:rPr>
                <w:rFonts w:ascii="Arial" w:hAnsi="Arial" w:cs="Arial"/>
              </w:rPr>
            </w:pPr>
            <w:r>
              <w:rPr>
                <w:rFonts w:ascii="Arial" w:hAnsi="Arial" w:cs="Arial"/>
              </w:rPr>
              <w:t>- te</w:t>
            </w:r>
            <w:r w:rsidR="00DD34BC" w:rsidRPr="009F2D3D">
              <w:rPr>
                <w:rFonts w:ascii="Arial" w:hAnsi="Arial" w:cs="Arial"/>
              </w:rPr>
              <w:t xml:space="preserve">matická slovní zásoba </w:t>
            </w:r>
          </w:p>
          <w:p w:rsidR="00DD34BC" w:rsidRPr="009F2D3D" w:rsidRDefault="003A7F5A" w:rsidP="00DD34BC">
            <w:pPr>
              <w:rPr>
                <w:rFonts w:ascii="Arial" w:hAnsi="Arial" w:cs="Arial"/>
              </w:rPr>
            </w:pPr>
            <w:r>
              <w:rPr>
                <w:rFonts w:ascii="Arial" w:hAnsi="Arial" w:cs="Arial"/>
              </w:rPr>
              <w:t>(</w:t>
            </w:r>
            <w:r w:rsidR="00DD34BC" w:rsidRPr="009F2D3D">
              <w:rPr>
                <w:rFonts w:ascii="Arial" w:hAnsi="Arial" w:cs="Arial"/>
              </w:rPr>
              <w:t>části dne, školní věci, barvy, čísla,</w:t>
            </w:r>
            <w:r>
              <w:rPr>
                <w:rFonts w:ascii="Arial" w:hAnsi="Arial" w:cs="Arial"/>
              </w:rPr>
              <w:t xml:space="preserve"> </w:t>
            </w:r>
            <w:r w:rsidR="00DD34BC" w:rsidRPr="009F2D3D">
              <w:rPr>
                <w:rFonts w:ascii="Arial" w:hAnsi="Arial" w:cs="Arial"/>
              </w:rPr>
              <w:t>třída, čas,</w:t>
            </w:r>
            <w:r>
              <w:rPr>
                <w:rFonts w:ascii="Arial" w:hAnsi="Arial" w:cs="Arial"/>
              </w:rPr>
              <w:t xml:space="preserve"> </w:t>
            </w:r>
            <w:r w:rsidR="00DD34BC" w:rsidRPr="009F2D3D">
              <w:rPr>
                <w:rFonts w:ascii="Arial" w:hAnsi="Arial" w:cs="Arial"/>
              </w:rPr>
              <w:t>rodina, hračky,</w:t>
            </w:r>
            <w:r>
              <w:rPr>
                <w:rFonts w:ascii="Arial" w:hAnsi="Arial" w:cs="Arial"/>
              </w:rPr>
              <w:t xml:space="preserve"> </w:t>
            </w:r>
            <w:r w:rsidR="00DD34BC" w:rsidRPr="009F2D3D">
              <w:rPr>
                <w:rFonts w:ascii="Arial" w:hAnsi="Arial" w:cs="Arial"/>
              </w:rPr>
              <w:t>části těla, dny v týdnu, potraviny)</w:t>
            </w:r>
          </w:p>
          <w:p w:rsidR="00DD34BC" w:rsidRPr="009F2D3D" w:rsidRDefault="00DD34BC" w:rsidP="00DD34BC">
            <w:pPr>
              <w:rPr>
                <w:rFonts w:ascii="Arial" w:hAnsi="Arial" w:cs="Arial"/>
              </w:rPr>
            </w:pPr>
            <w:r w:rsidRPr="009F2D3D">
              <w:rPr>
                <w:rFonts w:ascii="Arial" w:hAnsi="Arial" w:cs="Arial"/>
              </w:rPr>
              <w:t>- práce se slovníkem v učebnici</w:t>
            </w:r>
          </w:p>
          <w:p w:rsidR="00DD34BC" w:rsidRPr="009F2D3D" w:rsidRDefault="003A7F5A" w:rsidP="00DD34BC">
            <w:pPr>
              <w:rPr>
                <w:rFonts w:ascii="Arial" w:hAnsi="Arial" w:cs="Arial"/>
              </w:rPr>
            </w:pPr>
            <w:r>
              <w:rPr>
                <w:rFonts w:ascii="Arial" w:hAnsi="Arial" w:cs="Arial"/>
              </w:rPr>
              <w:t>- psaní te</w:t>
            </w:r>
            <w:r w:rsidR="00DD34BC" w:rsidRPr="009F2D3D">
              <w:rPr>
                <w:rFonts w:ascii="Arial" w:hAnsi="Arial" w:cs="Arial"/>
              </w:rPr>
              <w:t>matické slovní zásoby, základní fonetické značky</w:t>
            </w:r>
          </w:p>
          <w:p w:rsidR="00DD34BC" w:rsidRPr="009F2D3D" w:rsidRDefault="00DD34BC" w:rsidP="00DD34BC">
            <w:pPr>
              <w:rPr>
                <w:rFonts w:ascii="Arial" w:hAnsi="Arial" w:cs="Arial"/>
              </w:rPr>
            </w:pPr>
          </w:p>
          <w:p w:rsidR="00DD34BC" w:rsidRPr="009F2D3D" w:rsidRDefault="00DD34BC" w:rsidP="00DD34BC">
            <w:pPr>
              <w:rPr>
                <w:rFonts w:ascii="Arial" w:hAnsi="Arial" w:cs="Arial"/>
              </w:rPr>
            </w:pPr>
            <w:r w:rsidRPr="009F2D3D">
              <w:rPr>
                <w:rFonts w:ascii="Arial" w:hAnsi="Arial" w:cs="Arial"/>
              </w:rPr>
              <w:t>Reálie: Londýn (zajímavosti)</w:t>
            </w:r>
          </w:p>
          <w:p w:rsidR="00DD34BC" w:rsidRPr="009F2D3D" w:rsidRDefault="00DD34BC" w:rsidP="00DD34BC">
            <w:pPr>
              <w:rPr>
                <w:rFonts w:ascii="Arial" w:hAnsi="Arial" w:cs="Arial"/>
              </w:rPr>
            </w:pPr>
            <w:r w:rsidRPr="009F2D3D">
              <w:rPr>
                <w:rFonts w:ascii="Arial" w:hAnsi="Arial" w:cs="Arial"/>
              </w:rPr>
              <w:t xml:space="preserve">            Halloween</w:t>
            </w:r>
          </w:p>
          <w:p w:rsidR="00DD34BC" w:rsidRPr="009F2D3D" w:rsidRDefault="00DD34BC" w:rsidP="00DD34BC">
            <w:pPr>
              <w:rPr>
                <w:rFonts w:ascii="Arial" w:hAnsi="Arial" w:cs="Arial"/>
              </w:rPr>
            </w:pPr>
            <w:r w:rsidRPr="009F2D3D">
              <w:rPr>
                <w:rFonts w:ascii="Arial" w:hAnsi="Arial" w:cs="Arial"/>
              </w:rPr>
              <w:t xml:space="preserve">            Vánoce</w:t>
            </w: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061D11" w:rsidRDefault="00061D11" w:rsidP="00DD34BC">
            <w:pPr>
              <w:rPr>
                <w:rFonts w:ascii="Arial" w:hAnsi="Arial" w:cs="Arial"/>
              </w:rPr>
            </w:pPr>
          </w:p>
          <w:p w:rsidR="00061D11" w:rsidRDefault="00061D11" w:rsidP="00DD34BC">
            <w:pPr>
              <w:rPr>
                <w:rFonts w:ascii="Arial" w:hAnsi="Arial" w:cs="Arial"/>
              </w:rPr>
            </w:pPr>
          </w:p>
          <w:p w:rsidR="00061D11" w:rsidRDefault="00061D11" w:rsidP="00DD34BC">
            <w:pPr>
              <w:rPr>
                <w:rFonts w:ascii="Arial" w:hAnsi="Arial" w:cs="Arial"/>
              </w:rPr>
            </w:pPr>
          </w:p>
          <w:p w:rsidR="00061D11" w:rsidRDefault="00061D11" w:rsidP="00DD34BC">
            <w:pPr>
              <w:rPr>
                <w:rFonts w:ascii="Arial" w:hAnsi="Arial" w:cs="Arial"/>
              </w:rPr>
            </w:pPr>
          </w:p>
          <w:p w:rsidR="00061D11" w:rsidRDefault="00061D11" w:rsidP="00DD34BC">
            <w:pPr>
              <w:rPr>
                <w:rFonts w:ascii="Arial" w:hAnsi="Arial" w:cs="Arial"/>
              </w:rPr>
            </w:pPr>
          </w:p>
          <w:p w:rsidR="00061D11" w:rsidRDefault="00061D11" w:rsidP="00DD34BC">
            <w:pPr>
              <w:rPr>
                <w:rFonts w:ascii="Arial" w:hAnsi="Arial" w:cs="Arial"/>
              </w:rPr>
            </w:pPr>
          </w:p>
          <w:p w:rsidR="00061D11" w:rsidRDefault="00061D11" w:rsidP="00DD34BC">
            <w:pPr>
              <w:rPr>
                <w:rFonts w:ascii="Arial" w:hAnsi="Arial" w:cs="Arial"/>
              </w:rPr>
            </w:pPr>
          </w:p>
          <w:p w:rsidR="00DD34BC" w:rsidRPr="009F2D3D" w:rsidRDefault="00DD34BC" w:rsidP="00DD34BC">
            <w:pPr>
              <w:rPr>
                <w:rFonts w:ascii="Arial" w:hAnsi="Arial" w:cs="Arial"/>
                <w:b/>
              </w:rPr>
            </w:pPr>
            <w:r w:rsidRPr="009F2D3D">
              <w:rPr>
                <w:rFonts w:ascii="Arial" w:hAnsi="Arial" w:cs="Arial"/>
              </w:rPr>
              <w:t>Odpovídá probíraným tématům</w:t>
            </w:r>
          </w:p>
        </w:tc>
        <w:tc>
          <w:tcPr>
            <w:tcW w:w="2835" w:type="dxa"/>
          </w:tcPr>
          <w:p w:rsidR="00DD34BC" w:rsidRPr="009F2D3D" w:rsidRDefault="00DD34BC" w:rsidP="00DD34BC">
            <w:pPr>
              <w:rPr>
                <w:rFonts w:ascii="Arial" w:hAnsi="Arial" w:cs="Arial"/>
                <w:b/>
              </w:rPr>
            </w:pPr>
          </w:p>
          <w:p w:rsidR="00DD34BC" w:rsidRPr="009F2D3D" w:rsidRDefault="00DD34BC" w:rsidP="00DD34BC">
            <w:pPr>
              <w:rPr>
                <w:rFonts w:ascii="Arial" w:hAnsi="Arial" w:cs="Arial"/>
                <w:b/>
              </w:rPr>
            </w:pPr>
          </w:p>
          <w:p w:rsidR="003A7F5A" w:rsidRDefault="003A7F5A" w:rsidP="00DD34BC">
            <w:pPr>
              <w:rPr>
                <w:rFonts w:ascii="Arial" w:hAnsi="Arial" w:cs="Arial"/>
              </w:rPr>
            </w:pPr>
          </w:p>
          <w:p w:rsidR="00DD34BC" w:rsidRPr="009F2D3D" w:rsidRDefault="00DD34BC" w:rsidP="00DD34BC">
            <w:pPr>
              <w:rPr>
                <w:rFonts w:ascii="Arial" w:hAnsi="Arial" w:cs="Arial"/>
              </w:rPr>
            </w:pPr>
            <w:r w:rsidRPr="009F2D3D">
              <w:rPr>
                <w:rFonts w:ascii="Arial" w:hAnsi="Arial" w:cs="Arial"/>
              </w:rPr>
              <w:t>Matematika</w:t>
            </w:r>
          </w:p>
          <w:p w:rsidR="00DD34BC" w:rsidRPr="009F2D3D" w:rsidRDefault="00DD34BC" w:rsidP="00DD34BC">
            <w:pPr>
              <w:rPr>
                <w:rFonts w:ascii="Arial" w:hAnsi="Arial" w:cs="Arial"/>
              </w:rPr>
            </w:pPr>
          </w:p>
          <w:p w:rsidR="00DD34BC" w:rsidRPr="009F2D3D" w:rsidRDefault="00DD34BC" w:rsidP="00DD34BC">
            <w:pPr>
              <w:rPr>
                <w:rFonts w:ascii="Arial" w:hAnsi="Arial" w:cs="Arial"/>
              </w:rPr>
            </w:pPr>
            <w:r w:rsidRPr="009F2D3D">
              <w:rPr>
                <w:rFonts w:ascii="Arial" w:hAnsi="Arial" w:cs="Arial"/>
              </w:rPr>
              <w:t>Výtvarná výchova</w:t>
            </w:r>
          </w:p>
          <w:p w:rsidR="00DD34BC" w:rsidRPr="009F2D3D" w:rsidRDefault="00DD34BC" w:rsidP="00DD34BC">
            <w:pPr>
              <w:rPr>
                <w:rFonts w:ascii="Arial" w:hAnsi="Arial" w:cs="Arial"/>
              </w:rPr>
            </w:pPr>
          </w:p>
          <w:p w:rsidR="00DD34BC" w:rsidRPr="009F2D3D" w:rsidRDefault="00DD34BC" w:rsidP="00DD34BC">
            <w:pPr>
              <w:rPr>
                <w:rFonts w:ascii="Arial" w:hAnsi="Arial" w:cs="Arial"/>
              </w:rPr>
            </w:pPr>
            <w:r w:rsidRPr="009F2D3D">
              <w:rPr>
                <w:rFonts w:ascii="Arial" w:hAnsi="Arial" w:cs="Arial"/>
              </w:rPr>
              <w:t>Dramatická výchova</w:t>
            </w:r>
          </w:p>
          <w:p w:rsidR="00DD34BC" w:rsidRPr="009F2D3D" w:rsidRDefault="00DD34BC" w:rsidP="00DD34BC">
            <w:pPr>
              <w:rPr>
                <w:rFonts w:ascii="Arial" w:hAnsi="Arial" w:cs="Arial"/>
              </w:rPr>
            </w:pPr>
          </w:p>
          <w:p w:rsidR="00DD34BC" w:rsidRPr="009F2D3D" w:rsidRDefault="00DD34BC" w:rsidP="00DD34BC">
            <w:pPr>
              <w:rPr>
                <w:rFonts w:ascii="Arial" w:hAnsi="Arial" w:cs="Arial"/>
              </w:rPr>
            </w:pPr>
            <w:r w:rsidRPr="009F2D3D">
              <w:rPr>
                <w:rFonts w:ascii="Arial" w:hAnsi="Arial" w:cs="Arial"/>
              </w:rPr>
              <w:t>Pracovní činnosti</w:t>
            </w:r>
          </w:p>
          <w:p w:rsidR="00DD34BC" w:rsidRPr="009F2D3D" w:rsidRDefault="00DD34BC" w:rsidP="00DD34BC">
            <w:pPr>
              <w:rPr>
                <w:rFonts w:ascii="Arial" w:hAnsi="Arial" w:cs="Arial"/>
              </w:rPr>
            </w:pPr>
          </w:p>
          <w:p w:rsidR="00DD34BC" w:rsidRPr="009F2D3D" w:rsidRDefault="00DD34BC" w:rsidP="00DD34BC">
            <w:pPr>
              <w:rPr>
                <w:rFonts w:ascii="Arial" w:hAnsi="Arial" w:cs="Arial"/>
                <w:b/>
              </w:rPr>
            </w:pPr>
          </w:p>
        </w:tc>
        <w:tc>
          <w:tcPr>
            <w:tcW w:w="2835" w:type="dxa"/>
          </w:tcPr>
          <w:p w:rsidR="00DD34BC" w:rsidRPr="009F2D3D" w:rsidRDefault="00DD34BC" w:rsidP="00DD34BC">
            <w:pPr>
              <w:rPr>
                <w:rFonts w:ascii="Arial" w:hAnsi="Arial" w:cs="Arial"/>
                <w:b/>
              </w:rPr>
            </w:pPr>
          </w:p>
          <w:p w:rsidR="00DD34BC" w:rsidRDefault="00DD34BC" w:rsidP="00DD34BC">
            <w:pPr>
              <w:rPr>
                <w:rFonts w:ascii="Arial" w:hAnsi="Arial" w:cs="Arial"/>
                <w:b/>
              </w:rPr>
            </w:pPr>
          </w:p>
          <w:p w:rsidR="003A7F5A" w:rsidRPr="009F2D3D" w:rsidRDefault="003A7F5A" w:rsidP="00DD34BC">
            <w:pPr>
              <w:rPr>
                <w:rFonts w:ascii="Arial" w:hAnsi="Arial" w:cs="Arial"/>
                <w:b/>
              </w:rPr>
            </w:pPr>
          </w:p>
          <w:p w:rsidR="00DD34BC" w:rsidRPr="009F2D3D" w:rsidRDefault="00DD34BC" w:rsidP="00DD34BC">
            <w:pPr>
              <w:rPr>
                <w:rFonts w:ascii="Arial" w:hAnsi="Arial" w:cs="Arial"/>
              </w:rPr>
            </w:pPr>
            <w:r w:rsidRPr="009F2D3D">
              <w:rPr>
                <w:rFonts w:ascii="Arial" w:hAnsi="Arial" w:cs="Arial"/>
              </w:rPr>
              <w:t>OSV-rozvoj komunikace</w:t>
            </w:r>
          </w:p>
          <w:p w:rsidR="00DD34BC" w:rsidRPr="009F2D3D" w:rsidRDefault="00DD34BC" w:rsidP="00DD34BC">
            <w:pPr>
              <w:rPr>
                <w:rFonts w:ascii="Arial" w:hAnsi="Arial" w:cs="Arial"/>
              </w:rPr>
            </w:pPr>
          </w:p>
          <w:p w:rsidR="00DD34BC" w:rsidRPr="009F2D3D" w:rsidRDefault="00E8099C" w:rsidP="00DD34BC">
            <w:pPr>
              <w:rPr>
                <w:rFonts w:ascii="Arial" w:hAnsi="Arial" w:cs="Arial"/>
              </w:rPr>
            </w:pPr>
            <w:r>
              <w:rPr>
                <w:rFonts w:ascii="Arial" w:hAnsi="Arial" w:cs="Arial"/>
              </w:rPr>
              <w:t>MK</w:t>
            </w:r>
            <w:r w:rsidR="00DD34BC" w:rsidRPr="009F2D3D">
              <w:rPr>
                <w:rFonts w:ascii="Arial" w:hAnsi="Arial" w:cs="Arial"/>
              </w:rPr>
              <w:t>V – etnický původ</w:t>
            </w: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E8099C" w:rsidP="00DD34BC">
            <w:pPr>
              <w:rPr>
                <w:rFonts w:ascii="Arial" w:hAnsi="Arial" w:cs="Arial"/>
              </w:rPr>
            </w:pPr>
            <w:r>
              <w:rPr>
                <w:rFonts w:ascii="Arial" w:hAnsi="Arial" w:cs="Arial"/>
              </w:rPr>
              <w:t>VMEG</w:t>
            </w:r>
            <w:r w:rsidR="00DD34BC" w:rsidRPr="009F2D3D">
              <w:rPr>
                <w:rFonts w:ascii="Arial" w:hAnsi="Arial" w:cs="Arial"/>
              </w:rPr>
              <w:t>S - objevujeme Evropu</w:t>
            </w: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DD34BC" w:rsidRPr="009F2D3D" w:rsidRDefault="00DD34BC" w:rsidP="00DD34BC">
            <w:pPr>
              <w:rPr>
                <w:rFonts w:ascii="Arial" w:hAnsi="Arial" w:cs="Arial"/>
              </w:rPr>
            </w:pPr>
          </w:p>
          <w:p w:rsidR="00061D11" w:rsidRDefault="00061D11" w:rsidP="00DD34BC">
            <w:pPr>
              <w:rPr>
                <w:rFonts w:ascii="Arial" w:hAnsi="Arial" w:cs="Arial"/>
              </w:rPr>
            </w:pPr>
          </w:p>
          <w:p w:rsidR="00DD34BC" w:rsidRPr="009F2D3D" w:rsidRDefault="00E8099C" w:rsidP="00DD34BC">
            <w:pPr>
              <w:rPr>
                <w:rFonts w:ascii="Arial" w:hAnsi="Arial" w:cs="Arial"/>
                <w:b/>
              </w:rPr>
            </w:pPr>
            <w:r>
              <w:rPr>
                <w:rFonts w:ascii="Arial" w:hAnsi="Arial" w:cs="Arial"/>
              </w:rPr>
              <w:t>OSV,MKV,VMEG</w:t>
            </w:r>
            <w:r w:rsidR="00DD34BC" w:rsidRPr="009F2D3D">
              <w:rPr>
                <w:rFonts w:ascii="Arial" w:hAnsi="Arial" w:cs="Arial"/>
              </w:rPr>
              <w:t>S</w:t>
            </w:r>
          </w:p>
        </w:tc>
      </w:tr>
    </w:tbl>
    <w:p w:rsidR="005E222E" w:rsidRDefault="005E222E" w:rsidP="005E222E">
      <w:pPr>
        <w:tabs>
          <w:tab w:val="left" w:pos="1985"/>
        </w:tabs>
        <w:rPr>
          <w:rFonts w:ascii="Arial" w:hAnsi="Arial" w:cs="Arial"/>
          <w:sz w:val="24"/>
          <w:szCs w:val="24"/>
        </w:rPr>
      </w:pPr>
    </w:p>
    <w:p w:rsidR="00B31522" w:rsidRDefault="00B31522"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p w:rsidR="003A7F5A" w:rsidRDefault="003A7F5A" w:rsidP="005E222E">
      <w:pPr>
        <w:tabs>
          <w:tab w:val="left" w:pos="198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2835"/>
        <w:gridCol w:w="2835"/>
      </w:tblGrid>
      <w:tr w:rsidR="009F2D3D" w:rsidRPr="00EE19BD" w:rsidTr="001906BF">
        <w:trPr>
          <w:trHeight w:val="540"/>
        </w:trPr>
        <w:tc>
          <w:tcPr>
            <w:tcW w:w="13608" w:type="dxa"/>
            <w:gridSpan w:val="4"/>
            <w:tcBorders>
              <w:top w:val="single" w:sz="4" w:space="0" w:color="auto"/>
              <w:left w:val="single" w:sz="4" w:space="0" w:color="auto"/>
              <w:bottom w:val="single" w:sz="4" w:space="0" w:color="auto"/>
              <w:right w:val="single" w:sz="4" w:space="0" w:color="auto"/>
            </w:tcBorders>
          </w:tcPr>
          <w:p w:rsidR="00EE19BD" w:rsidRDefault="00EE19BD" w:rsidP="00EE19BD">
            <w:pPr>
              <w:spacing w:line="276" w:lineRule="auto"/>
              <w:jc w:val="center"/>
              <w:rPr>
                <w:rFonts w:ascii="Arial" w:hAnsi="Arial" w:cs="Arial"/>
                <w:b/>
                <w:sz w:val="24"/>
                <w:szCs w:val="24"/>
                <w:lang w:eastAsia="en-US"/>
              </w:rPr>
            </w:pPr>
          </w:p>
          <w:p w:rsidR="009F2D3D" w:rsidRPr="00CB6AE4" w:rsidRDefault="009F2D3D" w:rsidP="00EE19BD">
            <w:pPr>
              <w:spacing w:line="276" w:lineRule="auto"/>
              <w:jc w:val="center"/>
              <w:rPr>
                <w:rFonts w:ascii="Arial" w:hAnsi="Arial" w:cs="Arial"/>
                <w:b/>
                <w:sz w:val="36"/>
                <w:szCs w:val="36"/>
                <w:lang w:eastAsia="en-US"/>
              </w:rPr>
            </w:pPr>
            <w:r w:rsidRPr="00CB6AE4">
              <w:rPr>
                <w:rFonts w:ascii="Arial" w:hAnsi="Arial" w:cs="Arial"/>
                <w:b/>
                <w:sz w:val="36"/>
                <w:szCs w:val="36"/>
                <w:lang w:eastAsia="en-US"/>
              </w:rPr>
              <w:t>Anglický jazyk – 4.roční</w:t>
            </w:r>
            <w:r w:rsidR="00EE19BD" w:rsidRPr="00CB6AE4">
              <w:rPr>
                <w:rFonts w:ascii="Arial" w:hAnsi="Arial" w:cs="Arial"/>
                <w:b/>
                <w:sz w:val="36"/>
                <w:szCs w:val="36"/>
                <w:lang w:eastAsia="en-US"/>
              </w:rPr>
              <w:t>k</w:t>
            </w:r>
          </w:p>
        </w:tc>
      </w:tr>
      <w:tr w:rsidR="009F2D3D" w:rsidRPr="00EE19BD" w:rsidTr="009F2D3D">
        <w:trPr>
          <w:trHeight w:val="540"/>
        </w:trPr>
        <w:tc>
          <w:tcPr>
            <w:tcW w:w="3969" w:type="dxa"/>
            <w:tcBorders>
              <w:top w:val="single" w:sz="4" w:space="0" w:color="auto"/>
              <w:left w:val="single" w:sz="4" w:space="0" w:color="auto"/>
              <w:bottom w:val="single" w:sz="4" w:space="0" w:color="auto"/>
              <w:right w:val="single" w:sz="4" w:space="0" w:color="auto"/>
            </w:tcBorders>
          </w:tcPr>
          <w:p w:rsidR="009F2D3D" w:rsidRPr="00EE19BD" w:rsidRDefault="009F2D3D" w:rsidP="001906BF">
            <w:pPr>
              <w:spacing w:line="276" w:lineRule="auto"/>
              <w:rPr>
                <w:rFonts w:ascii="Arial" w:hAnsi="Arial" w:cs="Arial"/>
                <w:b/>
                <w:lang w:eastAsia="en-US"/>
              </w:rPr>
            </w:pPr>
            <w:r w:rsidRPr="00EE19BD">
              <w:rPr>
                <w:rFonts w:ascii="Arial" w:hAnsi="Arial" w:cs="Arial"/>
                <w:b/>
                <w:lang w:eastAsia="en-US"/>
              </w:rPr>
              <w:t>Výstupy</w:t>
            </w:r>
          </w:p>
          <w:p w:rsidR="009F2D3D" w:rsidRPr="00EE19BD" w:rsidRDefault="009F2D3D" w:rsidP="001906BF">
            <w:pPr>
              <w:spacing w:line="276" w:lineRule="auto"/>
              <w:rPr>
                <w:rFonts w:ascii="Arial" w:hAnsi="Arial" w:cs="Arial"/>
                <w:b/>
                <w:lang w:eastAsia="en-US"/>
              </w:rPr>
            </w:pPr>
          </w:p>
        </w:tc>
        <w:tc>
          <w:tcPr>
            <w:tcW w:w="3969" w:type="dxa"/>
            <w:tcBorders>
              <w:top w:val="single" w:sz="4" w:space="0" w:color="auto"/>
              <w:left w:val="single" w:sz="4" w:space="0" w:color="auto"/>
              <w:bottom w:val="single" w:sz="4" w:space="0" w:color="auto"/>
              <w:right w:val="single" w:sz="4" w:space="0" w:color="auto"/>
            </w:tcBorders>
          </w:tcPr>
          <w:p w:rsidR="009F2D3D" w:rsidRPr="00EE19BD" w:rsidRDefault="009F2D3D" w:rsidP="001906BF">
            <w:pPr>
              <w:spacing w:line="276" w:lineRule="auto"/>
              <w:rPr>
                <w:rFonts w:ascii="Arial" w:hAnsi="Arial" w:cs="Arial"/>
                <w:b/>
                <w:lang w:eastAsia="en-US"/>
              </w:rPr>
            </w:pPr>
            <w:r w:rsidRPr="00EE19BD">
              <w:rPr>
                <w:rFonts w:ascii="Arial" w:hAnsi="Arial" w:cs="Arial"/>
                <w:b/>
                <w:lang w:eastAsia="en-US"/>
              </w:rPr>
              <w:t>Učivo</w:t>
            </w:r>
          </w:p>
          <w:p w:rsidR="009F2D3D" w:rsidRPr="00EE19BD" w:rsidRDefault="009F2D3D"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9F2D3D" w:rsidRPr="00EE19BD" w:rsidRDefault="009F2D3D" w:rsidP="001906BF">
            <w:pPr>
              <w:spacing w:line="276" w:lineRule="auto"/>
              <w:rPr>
                <w:rFonts w:ascii="Arial" w:hAnsi="Arial" w:cs="Arial"/>
                <w:b/>
                <w:lang w:eastAsia="en-US"/>
              </w:rPr>
            </w:pPr>
            <w:r w:rsidRPr="00EE19BD">
              <w:rPr>
                <w:rFonts w:ascii="Arial" w:hAnsi="Arial" w:cs="Arial"/>
                <w:b/>
                <w:lang w:eastAsia="en-US"/>
              </w:rPr>
              <w:t>Mezipředmětové vztahy</w:t>
            </w:r>
          </w:p>
          <w:p w:rsidR="009F2D3D" w:rsidRPr="00EE19BD" w:rsidRDefault="009F2D3D"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9F2D3D" w:rsidRPr="00EE19BD" w:rsidRDefault="009F2D3D" w:rsidP="001906BF">
            <w:pPr>
              <w:spacing w:line="276" w:lineRule="auto"/>
              <w:rPr>
                <w:rFonts w:ascii="Arial" w:hAnsi="Arial" w:cs="Arial"/>
                <w:b/>
                <w:lang w:eastAsia="en-US"/>
              </w:rPr>
            </w:pPr>
            <w:r w:rsidRPr="00EE19BD">
              <w:rPr>
                <w:rFonts w:ascii="Arial" w:hAnsi="Arial" w:cs="Arial"/>
                <w:b/>
                <w:lang w:eastAsia="en-US"/>
              </w:rPr>
              <w:t>Průřezová témata</w:t>
            </w:r>
          </w:p>
          <w:p w:rsidR="009F2D3D" w:rsidRPr="00EE19BD" w:rsidRDefault="009F2D3D" w:rsidP="001906BF">
            <w:pPr>
              <w:spacing w:line="276" w:lineRule="auto"/>
              <w:rPr>
                <w:rFonts w:ascii="Arial" w:hAnsi="Arial" w:cs="Arial"/>
                <w:b/>
                <w:lang w:eastAsia="en-US"/>
              </w:rPr>
            </w:pPr>
          </w:p>
        </w:tc>
      </w:tr>
      <w:tr w:rsidR="009F2D3D" w:rsidRPr="00EE19BD" w:rsidTr="009F2D3D">
        <w:trPr>
          <w:trHeight w:val="540"/>
        </w:trPr>
        <w:tc>
          <w:tcPr>
            <w:tcW w:w="3969" w:type="dxa"/>
            <w:tcBorders>
              <w:top w:val="single" w:sz="4" w:space="0" w:color="auto"/>
              <w:left w:val="single" w:sz="4" w:space="0" w:color="auto"/>
              <w:bottom w:val="single" w:sz="4" w:space="0" w:color="auto"/>
              <w:right w:val="single" w:sz="4" w:space="0" w:color="auto"/>
            </w:tcBorders>
          </w:tcPr>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Žák</w:t>
            </w:r>
          </w:p>
          <w:p w:rsidR="009F2D3D" w:rsidRPr="001960A2" w:rsidRDefault="009F2D3D" w:rsidP="005F4DA7">
            <w:pPr>
              <w:pStyle w:val="Odstavecseseznamem"/>
              <w:numPr>
                <w:ilvl w:val="0"/>
                <w:numId w:val="235"/>
              </w:numPr>
              <w:spacing w:line="276" w:lineRule="auto"/>
              <w:rPr>
                <w:rFonts w:ascii="Arial" w:hAnsi="Arial" w:cs="Arial"/>
                <w:lang w:eastAsia="en-US"/>
              </w:rPr>
            </w:pPr>
            <w:r w:rsidRPr="001960A2">
              <w:rPr>
                <w:rFonts w:ascii="Arial" w:hAnsi="Arial" w:cs="Arial"/>
                <w:lang w:eastAsia="en-US"/>
              </w:rPr>
              <w:t>Rozumí známým slovům a jednoduchým větám se vztahem k probrané slovní zásobě a tematickým celkům</w:t>
            </w:r>
          </w:p>
          <w:p w:rsidR="009F2D3D" w:rsidRPr="00EE19BD" w:rsidRDefault="009F2D3D" w:rsidP="001906BF">
            <w:pPr>
              <w:spacing w:line="276" w:lineRule="auto"/>
              <w:rPr>
                <w:rFonts w:ascii="Arial" w:hAnsi="Arial" w:cs="Arial"/>
                <w:lang w:eastAsia="en-US"/>
              </w:rPr>
            </w:pPr>
          </w:p>
          <w:p w:rsidR="009F2D3D" w:rsidRPr="001960A2" w:rsidRDefault="009F2D3D" w:rsidP="005F4DA7">
            <w:pPr>
              <w:pStyle w:val="Odstavecseseznamem"/>
              <w:numPr>
                <w:ilvl w:val="0"/>
                <w:numId w:val="235"/>
              </w:numPr>
              <w:spacing w:line="276" w:lineRule="auto"/>
              <w:rPr>
                <w:rFonts w:ascii="Arial" w:hAnsi="Arial" w:cs="Arial"/>
                <w:lang w:eastAsia="en-US"/>
              </w:rPr>
            </w:pPr>
            <w:r w:rsidRPr="001960A2">
              <w:rPr>
                <w:rFonts w:ascii="Arial" w:hAnsi="Arial" w:cs="Arial"/>
                <w:lang w:eastAsia="en-US"/>
              </w:rPr>
              <w:t>Čte nahlas plynule a foneticky správně texty obsahující slovní zásobu</w:t>
            </w:r>
          </w:p>
          <w:p w:rsidR="009F2D3D" w:rsidRPr="00EE19BD" w:rsidRDefault="009F2D3D" w:rsidP="001906BF">
            <w:pPr>
              <w:spacing w:line="276" w:lineRule="auto"/>
              <w:rPr>
                <w:rFonts w:ascii="Arial" w:hAnsi="Arial" w:cs="Arial"/>
                <w:lang w:eastAsia="en-US"/>
              </w:rPr>
            </w:pPr>
          </w:p>
          <w:p w:rsidR="009F2D3D" w:rsidRPr="001960A2" w:rsidRDefault="009F2D3D" w:rsidP="005F4DA7">
            <w:pPr>
              <w:pStyle w:val="Odstavecseseznamem"/>
              <w:numPr>
                <w:ilvl w:val="0"/>
                <w:numId w:val="235"/>
              </w:numPr>
              <w:spacing w:line="276" w:lineRule="auto"/>
              <w:rPr>
                <w:rFonts w:ascii="Arial" w:hAnsi="Arial" w:cs="Arial"/>
                <w:lang w:eastAsia="en-US"/>
              </w:rPr>
            </w:pPr>
            <w:r w:rsidRPr="001960A2">
              <w:rPr>
                <w:rFonts w:ascii="Arial" w:hAnsi="Arial" w:cs="Arial"/>
                <w:lang w:eastAsia="en-US"/>
              </w:rPr>
              <w:t>Rozeznává psanou a fonetickou podobu slova.</w:t>
            </w:r>
          </w:p>
          <w:p w:rsidR="009F2D3D" w:rsidRPr="00EE19BD" w:rsidRDefault="009F2D3D" w:rsidP="001906BF">
            <w:pPr>
              <w:spacing w:line="276" w:lineRule="auto"/>
              <w:rPr>
                <w:rFonts w:ascii="Arial" w:hAnsi="Arial" w:cs="Arial"/>
                <w:lang w:eastAsia="en-US"/>
              </w:rPr>
            </w:pPr>
          </w:p>
          <w:p w:rsidR="009F2D3D" w:rsidRPr="001960A2" w:rsidRDefault="009F2D3D" w:rsidP="005F4DA7">
            <w:pPr>
              <w:pStyle w:val="Odstavecseseznamem"/>
              <w:numPr>
                <w:ilvl w:val="0"/>
                <w:numId w:val="235"/>
              </w:numPr>
              <w:spacing w:line="276" w:lineRule="auto"/>
              <w:rPr>
                <w:rFonts w:ascii="Arial" w:hAnsi="Arial" w:cs="Arial"/>
                <w:lang w:eastAsia="en-US"/>
              </w:rPr>
            </w:pPr>
            <w:r w:rsidRPr="001960A2">
              <w:rPr>
                <w:rFonts w:ascii="Arial" w:hAnsi="Arial" w:cs="Arial"/>
                <w:lang w:eastAsia="en-US"/>
              </w:rPr>
              <w:t>Vyhledává v jednoduchém textu potřebnou informaci a utvoří odpověď na otázku</w:t>
            </w:r>
          </w:p>
          <w:p w:rsidR="009F2D3D" w:rsidRPr="00EE19BD" w:rsidRDefault="009F2D3D" w:rsidP="001906BF">
            <w:pPr>
              <w:spacing w:line="276" w:lineRule="auto"/>
              <w:rPr>
                <w:rFonts w:ascii="Arial" w:hAnsi="Arial" w:cs="Arial"/>
                <w:lang w:eastAsia="en-US"/>
              </w:rPr>
            </w:pPr>
          </w:p>
          <w:p w:rsidR="009F2D3D" w:rsidRPr="001960A2" w:rsidRDefault="009F2D3D" w:rsidP="005F4DA7">
            <w:pPr>
              <w:pStyle w:val="Odstavecseseznamem"/>
              <w:numPr>
                <w:ilvl w:val="0"/>
                <w:numId w:val="235"/>
              </w:numPr>
              <w:spacing w:line="276" w:lineRule="auto"/>
              <w:rPr>
                <w:rFonts w:ascii="Arial" w:hAnsi="Arial" w:cs="Arial"/>
                <w:lang w:eastAsia="en-US"/>
              </w:rPr>
            </w:pPr>
            <w:r w:rsidRPr="001960A2">
              <w:rPr>
                <w:rFonts w:ascii="Arial" w:hAnsi="Arial" w:cs="Arial"/>
                <w:lang w:eastAsia="en-US"/>
              </w:rPr>
              <w:t>Rozumí obsahu a smyslu jednoduchých autentických materiálů (časopisy, obrazové a poslechové materiály)</w:t>
            </w: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1960A2" w:rsidRDefault="001960A2"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b/>
                <w:lang w:eastAsia="en-US"/>
              </w:rPr>
            </w:pPr>
            <w:r w:rsidRPr="00EE19BD">
              <w:rPr>
                <w:rFonts w:ascii="Arial" w:hAnsi="Arial" w:cs="Arial"/>
                <w:b/>
                <w:lang w:eastAsia="en-US"/>
              </w:rPr>
              <w:t>Žák s SVPU</w:t>
            </w:r>
          </w:p>
          <w:p w:rsidR="009F2D3D" w:rsidRPr="00EE19BD" w:rsidRDefault="009F2D3D" w:rsidP="001906BF">
            <w:pPr>
              <w:spacing w:line="276" w:lineRule="auto"/>
              <w:rPr>
                <w:rFonts w:ascii="Arial" w:hAnsi="Arial" w:cs="Arial"/>
                <w:lang w:eastAsia="en-US"/>
              </w:rPr>
            </w:pPr>
          </w:p>
          <w:p w:rsidR="009F2D3D" w:rsidRPr="001960A2" w:rsidRDefault="009F2D3D" w:rsidP="005F4DA7">
            <w:pPr>
              <w:pStyle w:val="Odstavecseseznamem"/>
              <w:numPr>
                <w:ilvl w:val="0"/>
                <w:numId w:val="236"/>
              </w:numPr>
              <w:rPr>
                <w:rFonts w:ascii="Arial" w:hAnsi="Arial" w:cs="Arial"/>
              </w:rPr>
            </w:pPr>
            <w:r w:rsidRPr="001960A2">
              <w:rPr>
                <w:rFonts w:ascii="Arial" w:hAnsi="Arial" w:cs="Arial"/>
              </w:rPr>
              <w:t>Vyslovuje a čte podle svých individuálních schopností.</w:t>
            </w:r>
          </w:p>
          <w:p w:rsidR="009F2D3D" w:rsidRPr="00EE19BD" w:rsidRDefault="009F2D3D" w:rsidP="001906BF">
            <w:pPr>
              <w:rPr>
                <w:rFonts w:ascii="Arial" w:hAnsi="Arial" w:cs="Arial"/>
              </w:rPr>
            </w:pPr>
          </w:p>
          <w:p w:rsidR="009F2D3D" w:rsidRPr="001960A2" w:rsidRDefault="009F2D3D" w:rsidP="005F4DA7">
            <w:pPr>
              <w:pStyle w:val="Odstavecseseznamem"/>
              <w:numPr>
                <w:ilvl w:val="0"/>
                <w:numId w:val="236"/>
              </w:numPr>
              <w:rPr>
                <w:rFonts w:ascii="Arial" w:hAnsi="Arial" w:cs="Arial"/>
              </w:rPr>
            </w:pPr>
            <w:r w:rsidRPr="001960A2">
              <w:rPr>
                <w:rFonts w:ascii="Arial" w:hAnsi="Arial" w:cs="Arial"/>
              </w:rPr>
              <w:t>Pokouší se o písemný projev, avšak není za něj hodnocen, nebo je hodnocen s ohledem na SVPU.</w:t>
            </w:r>
          </w:p>
          <w:p w:rsidR="009F2D3D" w:rsidRPr="00EE19BD" w:rsidRDefault="009F2D3D" w:rsidP="001906BF">
            <w:pPr>
              <w:rPr>
                <w:rFonts w:ascii="Arial" w:hAnsi="Arial" w:cs="Arial"/>
              </w:rPr>
            </w:pPr>
          </w:p>
          <w:p w:rsidR="009F2D3D" w:rsidRPr="001960A2" w:rsidRDefault="009F2D3D" w:rsidP="005F4DA7">
            <w:pPr>
              <w:pStyle w:val="Odstavecseseznamem"/>
              <w:numPr>
                <w:ilvl w:val="0"/>
                <w:numId w:val="236"/>
              </w:numPr>
              <w:rPr>
                <w:rFonts w:ascii="Arial" w:hAnsi="Arial" w:cs="Arial"/>
              </w:rPr>
            </w:pPr>
            <w:r w:rsidRPr="001960A2">
              <w:rPr>
                <w:rFonts w:ascii="Arial" w:hAnsi="Arial" w:cs="Arial"/>
              </w:rPr>
              <w:t>Rozumí jednoduchým pokynům a adekvátně na ně reaguje.</w:t>
            </w:r>
          </w:p>
          <w:p w:rsidR="009F2D3D" w:rsidRPr="00EE19BD" w:rsidRDefault="009F2D3D" w:rsidP="001906BF">
            <w:pPr>
              <w:rPr>
                <w:rFonts w:ascii="Arial" w:hAnsi="Arial" w:cs="Arial"/>
              </w:rPr>
            </w:pPr>
          </w:p>
          <w:p w:rsidR="009F2D3D" w:rsidRPr="001960A2" w:rsidRDefault="009F2D3D" w:rsidP="005F4DA7">
            <w:pPr>
              <w:pStyle w:val="Odstavecseseznamem"/>
              <w:numPr>
                <w:ilvl w:val="0"/>
                <w:numId w:val="236"/>
              </w:numPr>
              <w:rPr>
                <w:rFonts w:ascii="Arial" w:hAnsi="Arial" w:cs="Arial"/>
              </w:rPr>
            </w:pPr>
            <w:r w:rsidRPr="001960A2">
              <w:rPr>
                <w:rFonts w:ascii="Arial" w:hAnsi="Arial" w:cs="Arial"/>
              </w:rPr>
              <w:t>Pochopí obsah jednouché konverzace, při dostatku času na porozumění.</w:t>
            </w:r>
          </w:p>
          <w:p w:rsidR="009F2D3D" w:rsidRPr="00EE19BD" w:rsidRDefault="009F2D3D" w:rsidP="001906BF">
            <w:pPr>
              <w:rPr>
                <w:rFonts w:ascii="Arial" w:hAnsi="Arial" w:cs="Arial"/>
              </w:rPr>
            </w:pPr>
          </w:p>
          <w:p w:rsidR="009F2D3D" w:rsidRPr="001960A2" w:rsidRDefault="009F2D3D" w:rsidP="005F4DA7">
            <w:pPr>
              <w:pStyle w:val="Odstavecseseznamem"/>
              <w:numPr>
                <w:ilvl w:val="0"/>
                <w:numId w:val="236"/>
              </w:numPr>
              <w:rPr>
                <w:rFonts w:ascii="Arial" w:hAnsi="Arial" w:cs="Arial"/>
              </w:rPr>
            </w:pPr>
            <w:r w:rsidRPr="001960A2">
              <w:rPr>
                <w:rFonts w:ascii="Arial" w:hAnsi="Arial" w:cs="Arial"/>
              </w:rPr>
              <w:t>Osvojí si slovní zásobu podle individuálních dispozic (ústně)</w:t>
            </w:r>
          </w:p>
          <w:p w:rsidR="009F2D3D" w:rsidRPr="00EE19BD" w:rsidRDefault="009F2D3D" w:rsidP="001906BF">
            <w:pPr>
              <w:rPr>
                <w:rFonts w:ascii="Arial" w:hAnsi="Arial" w:cs="Arial"/>
              </w:rPr>
            </w:pPr>
          </w:p>
          <w:p w:rsidR="009F2D3D" w:rsidRPr="001960A2" w:rsidRDefault="009F2D3D" w:rsidP="005F4DA7">
            <w:pPr>
              <w:pStyle w:val="Odstavecseseznamem"/>
              <w:numPr>
                <w:ilvl w:val="0"/>
                <w:numId w:val="236"/>
              </w:numPr>
              <w:rPr>
                <w:rFonts w:ascii="Arial" w:hAnsi="Arial" w:cs="Arial"/>
              </w:rPr>
            </w:pPr>
            <w:r w:rsidRPr="001960A2">
              <w:rPr>
                <w:rFonts w:ascii="Arial" w:hAnsi="Arial" w:cs="Arial"/>
              </w:rPr>
              <w:t>Pracuje</w:t>
            </w:r>
            <w:r w:rsidR="003A7F5A">
              <w:rPr>
                <w:rFonts w:ascii="Arial" w:hAnsi="Arial" w:cs="Arial"/>
              </w:rPr>
              <w:t xml:space="preserve"> </w:t>
            </w:r>
            <w:r w:rsidRPr="001960A2">
              <w:rPr>
                <w:rFonts w:ascii="Arial" w:hAnsi="Arial" w:cs="Arial"/>
              </w:rPr>
              <w:t xml:space="preserve"> s</w:t>
            </w:r>
            <w:r w:rsidR="003A7F5A">
              <w:rPr>
                <w:rFonts w:ascii="Arial" w:hAnsi="Arial" w:cs="Arial"/>
              </w:rPr>
              <w:t>e</w:t>
            </w:r>
            <w:r w:rsidRPr="001960A2">
              <w:rPr>
                <w:rFonts w:ascii="Arial" w:hAnsi="Arial" w:cs="Arial"/>
              </w:rPr>
              <w:t> slovníkem v učebnici s pomocí</w:t>
            </w:r>
          </w:p>
          <w:p w:rsidR="009F2D3D" w:rsidRPr="00EE19BD" w:rsidRDefault="009F2D3D" w:rsidP="001906BF">
            <w:pPr>
              <w:rPr>
                <w:rFonts w:ascii="Arial" w:hAnsi="Arial" w:cs="Arial"/>
              </w:rPr>
            </w:pPr>
          </w:p>
          <w:p w:rsidR="009F2D3D" w:rsidRPr="001960A2" w:rsidRDefault="009F2D3D" w:rsidP="005F4DA7">
            <w:pPr>
              <w:pStyle w:val="Odstavecseseznamem"/>
              <w:numPr>
                <w:ilvl w:val="0"/>
                <w:numId w:val="236"/>
              </w:numPr>
              <w:rPr>
                <w:rFonts w:ascii="Arial" w:hAnsi="Arial" w:cs="Arial"/>
              </w:rPr>
            </w:pPr>
            <w:r w:rsidRPr="001960A2">
              <w:rPr>
                <w:rFonts w:ascii="Arial" w:hAnsi="Arial" w:cs="Arial"/>
              </w:rPr>
              <w:t xml:space="preserve">Učí se vyhledat v textu zadanou informaci </w:t>
            </w:r>
          </w:p>
          <w:p w:rsidR="009F2D3D" w:rsidRPr="00EE19BD" w:rsidRDefault="009F2D3D" w:rsidP="001906BF">
            <w:pPr>
              <w:spacing w:line="276" w:lineRule="auto"/>
              <w:rPr>
                <w:rFonts w:ascii="Arial" w:hAnsi="Arial" w:cs="Arial"/>
                <w:lang w:eastAsia="en-US"/>
              </w:rPr>
            </w:pPr>
          </w:p>
        </w:tc>
        <w:tc>
          <w:tcPr>
            <w:tcW w:w="3969" w:type="dxa"/>
            <w:tcBorders>
              <w:top w:val="single" w:sz="4" w:space="0" w:color="auto"/>
              <w:left w:val="single" w:sz="4" w:space="0" w:color="auto"/>
              <w:bottom w:val="single" w:sz="4" w:space="0" w:color="auto"/>
              <w:right w:val="single" w:sz="4" w:space="0" w:color="auto"/>
            </w:tcBorders>
          </w:tcPr>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Pravidla komunikace v běžných každodenních situacích – pozdrav, poděkování, představování</w:t>
            </w: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Slovní zásoba z tematických celků</w:t>
            </w: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Pořádek slov ve větě.</w:t>
            </w: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Otázka,</w:t>
            </w:r>
            <w:r w:rsidR="003A7F5A">
              <w:rPr>
                <w:rFonts w:ascii="Arial" w:hAnsi="Arial" w:cs="Arial"/>
                <w:lang w:eastAsia="en-US"/>
              </w:rPr>
              <w:t xml:space="preserve"> </w:t>
            </w:r>
            <w:r w:rsidRPr="00EE19BD">
              <w:rPr>
                <w:rFonts w:ascii="Arial" w:hAnsi="Arial" w:cs="Arial"/>
                <w:lang w:eastAsia="en-US"/>
              </w:rPr>
              <w:t xml:space="preserve">věta oznamovací, zápor </w:t>
            </w: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Přítomný čas prostý</w:t>
            </w: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Rozkazovací způsob</w:t>
            </w: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Reakce na otázku, tázací výrazy</w:t>
            </w: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Sloveso –</w:t>
            </w:r>
            <w:r w:rsidR="003A7F5A">
              <w:rPr>
                <w:rFonts w:ascii="Arial" w:hAnsi="Arial" w:cs="Arial"/>
                <w:lang w:eastAsia="en-US"/>
              </w:rPr>
              <w:t xml:space="preserve"> </w:t>
            </w:r>
            <w:r w:rsidRPr="00EE19BD">
              <w:rPr>
                <w:rFonts w:ascii="Arial" w:hAnsi="Arial" w:cs="Arial"/>
                <w:lang w:eastAsia="en-US"/>
              </w:rPr>
              <w:t>BÝT a MÍT</w:t>
            </w: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Četba textu z učebnice, znělost, neznělost, vázání slov, plynulost čtení, fonetický zápis slova</w:t>
            </w:r>
            <w:r w:rsidR="003A7F5A">
              <w:rPr>
                <w:rFonts w:ascii="Arial" w:hAnsi="Arial" w:cs="Arial"/>
                <w:lang w:eastAsia="en-US"/>
              </w:rPr>
              <w:t xml:space="preserve"> </w:t>
            </w:r>
            <w:r w:rsidRPr="00EE19BD">
              <w:rPr>
                <w:rFonts w:ascii="Arial" w:hAnsi="Arial" w:cs="Arial"/>
                <w:lang w:eastAsia="en-US"/>
              </w:rPr>
              <w:t>a jeho přepis (základní slovní zásoba)</w:t>
            </w: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Četba autentického textu, volný překlad, vyhledávání v textu</w:t>
            </w: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Práce s výukovým programem, vyhledávání informací</w:t>
            </w:r>
          </w:p>
          <w:p w:rsidR="009F2D3D" w:rsidRPr="00EE19BD" w:rsidRDefault="003A7F5A" w:rsidP="001906BF">
            <w:pPr>
              <w:spacing w:line="276" w:lineRule="auto"/>
              <w:rPr>
                <w:rFonts w:ascii="Arial" w:hAnsi="Arial" w:cs="Arial"/>
                <w:lang w:eastAsia="en-US"/>
              </w:rPr>
            </w:pPr>
            <w:r>
              <w:rPr>
                <w:rFonts w:ascii="Arial" w:hAnsi="Arial" w:cs="Arial"/>
                <w:lang w:eastAsia="en-US"/>
              </w:rPr>
              <w:t>Te</w:t>
            </w:r>
            <w:r w:rsidR="009F2D3D" w:rsidRPr="00EE19BD">
              <w:rPr>
                <w:rFonts w:ascii="Arial" w:hAnsi="Arial" w:cs="Arial"/>
                <w:lang w:eastAsia="en-US"/>
              </w:rPr>
              <w:t>matické celky: Já a rodina, Třída, Domov, Záliby a sporty, Potraviny, Ve městě, Zvířata</w:t>
            </w: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EE19BD" w:rsidRDefault="00EE19BD" w:rsidP="001906BF">
            <w:pPr>
              <w:spacing w:line="276" w:lineRule="auto"/>
              <w:rPr>
                <w:rFonts w:ascii="Arial" w:hAnsi="Arial" w:cs="Arial"/>
                <w:lang w:eastAsia="en-US"/>
              </w:rPr>
            </w:pPr>
          </w:p>
          <w:p w:rsidR="001960A2" w:rsidRDefault="001960A2" w:rsidP="001906BF">
            <w:pPr>
              <w:spacing w:line="276" w:lineRule="auto"/>
              <w:rPr>
                <w:rFonts w:ascii="Arial" w:hAnsi="Arial" w:cs="Arial"/>
                <w:lang w:eastAsia="en-US"/>
              </w:rPr>
            </w:pPr>
          </w:p>
          <w:p w:rsidR="001960A2" w:rsidRDefault="001960A2" w:rsidP="001906BF">
            <w:pPr>
              <w:spacing w:line="276" w:lineRule="auto"/>
              <w:rPr>
                <w:rFonts w:ascii="Arial" w:hAnsi="Arial" w:cs="Arial"/>
                <w:lang w:eastAsia="en-US"/>
              </w:rPr>
            </w:pPr>
          </w:p>
          <w:p w:rsidR="001960A2" w:rsidRDefault="001960A2"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Odpovídá probíraným tématům</w:t>
            </w:r>
          </w:p>
        </w:tc>
        <w:tc>
          <w:tcPr>
            <w:tcW w:w="2835" w:type="dxa"/>
            <w:tcBorders>
              <w:top w:val="single" w:sz="4" w:space="0" w:color="auto"/>
              <w:left w:val="single" w:sz="4" w:space="0" w:color="auto"/>
              <w:bottom w:val="single" w:sz="4" w:space="0" w:color="auto"/>
              <w:right w:val="single" w:sz="4" w:space="0" w:color="auto"/>
            </w:tcBorders>
          </w:tcPr>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3A7F5A" w:rsidRDefault="003A7F5A" w:rsidP="001906BF">
            <w:pPr>
              <w:spacing w:line="276" w:lineRule="auto"/>
              <w:rPr>
                <w:rFonts w:ascii="Arial" w:hAnsi="Arial" w:cs="Arial"/>
                <w:lang w:eastAsia="en-US"/>
              </w:rPr>
            </w:pPr>
          </w:p>
          <w:p w:rsidR="009F2D3D" w:rsidRDefault="009F2D3D" w:rsidP="001906BF">
            <w:pPr>
              <w:spacing w:line="276" w:lineRule="auto"/>
              <w:rPr>
                <w:rFonts w:ascii="Arial" w:hAnsi="Arial" w:cs="Arial"/>
                <w:lang w:eastAsia="en-US"/>
              </w:rPr>
            </w:pPr>
            <w:r w:rsidRPr="00EE19BD">
              <w:rPr>
                <w:rFonts w:ascii="Arial" w:hAnsi="Arial" w:cs="Arial"/>
                <w:lang w:eastAsia="en-US"/>
              </w:rPr>
              <w:t>Český jazyk , LV</w:t>
            </w:r>
          </w:p>
          <w:p w:rsidR="003A7F5A" w:rsidRPr="00EE19BD" w:rsidRDefault="003A7F5A" w:rsidP="001906BF">
            <w:pPr>
              <w:spacing w:line="276" w:lineRule="auto"/>
              <w:rPr>
                <w:rFonts w:ascii="Arial" w:hAnsi="Arial" w:cs="Arial"/>
                <w:lang w:eastAsia="en-US"/>
              </w:rPr>
            </w:pPr>
          </w:p>
          <w:p w:rsidR="009F2D3D" w:rsidRDefault="009F2D3D" w:rsidP="001906BF">
            <w:pPr>
              <w:spacing w:line="276" w:lineRule="auto"/>
              <w:rPr>
                <w:rFonts w:ascii="Arial" w:hAnsi="Arial" w:cs="Arial"/>
                <w:lang w:eastAsia="en-US"/>
              </w:rPr>
            </w:pPr>
            <w:r w:rsidRPr="00EE19BD">
              <w:rPr>
                <w:rFonts w:ascii="Arial" w:hAnsi="Arial" w:cs="Arial"/>
                <w:lang w:eastAsia="en-US"/>
              </w:rPr>
              <w:t>Matematika</w:t>
            </w:r>
          </w:p>
          <w:p w:rsidR="003A7F5A" w:rsidRPr="00EE19BD" w:rsidRDefault="003A7F5A" w:rsidP="001906BF">
            <w:pPr>
              <w:spacing w:line="276" w:lineRule="auto"/>
              <w:rPr>
                <w:rFonts w:ascii="Arial" w:hAnsi="Arial" w:cs="Arial"/>
                <w:lang w:eastAsia="en-US"/>
              </w:rPr>
            </w:pPr>
          </w:p>
          <w:p w:rsidR="009F2D3D" w:rsidRDefault="009F2D3D" w:rsidP="001906BF">
            <w:pPr>
              <w:spacing w:line="276" w:lineRule="auto"/>
              <w:rPr>
                <w:rFonts w:ascii="Arial" w:hAnsi="Arial" w:cs="Arial"/>
                <w:lang w:eastAsia="en-US"/>
              </w:rPr>
            </w:pPr>
            <w:r w:rsidRPr="00EE19BD">
              <w:rPr>
                <w:rFonts w:ascii="Arial" w:hAnsi="Arial" w:cs="Arial"/>
                <w:lang w:eastAsia="en-US"/>
              </w:rPr>
              <w:t>Výchova ke zdraví</w:t>
            </w:r>
          </w:p>
          <w:p w:rsidR="003A7F5A" w:rsidRPr="00EE19BD" w:rsidRDefault="003A7F5A" w:rsidP="001906BF">
            <w:pPr>
              <w:spacing w:line="276" w:lineRule="auto"/>
              <w:rPr>
                <w:rFonts w:ascii="Arial" w:hAnsi="Arial" w:cs="Arial"/>
                <w:lang w:eastAsia="en-US"/>
              </w:rPr>
            </w:pPr>
          </w:p>
          <w:p w:rsidR="009F2D3D" w:rsidRDefault="009F2D3D" w:rsidP="001906BF">
            <w:pPr>
              <w:spacing w:line="276" w:lineRule="auto"/>
              <w:rPr>
                <w:rFonts w:ascii="Arial" w:hAnsi="Arial" w:cs="Arial"/>
                <w:lang w:eastAsia="en-US"/>
              </w:rPr>
            </w:pPr>
            <w:r w:rsidRPr="00EE19BD">
              <w:rPr>
                <w:rFonts w:ascii="Arial" w:hAnsi="Arial" w:cs="Arial"/>
                <w:lang w:eastAsia="en-US"/>
              </w:rPr>
              <w:t>Hudební výchova</w:t>
            </w:r>
          </w:p>
          <w:p w:rsidR="003A7F5A" w:rsidRPr="00EE19BD" w:rsidRDefault="003A7F5A" w:rsidP="001906BF">
            <w:pPr>
              <w:spacing w:line="276" w:lineRule="auto"/>
              <w:rPr>
                <w:rFonts w:ascii="Arial" w:hAnsi="Arial" w:cs="Arial"/>
                <w:lang w:eastAsia="en-US"/>
              </w:rPr>
            </w:pPr>
          </w:p>
          <w:p w:rsidR="009F2D3D" w:rsidRDefault="009F2D3D" w:rsidP="001906BF">
            <w:pPr>
              <w:spacing w:line="276" w:lineRule="auto"/>
              <w:rPr>
                <w:rFonts w:ascii="Arial" w:hAnsi="Arial" w:cs="Arial"/>
                <w:lang w:eastAsia="en-US"/>
              </w:rPr>
            </w:pPr>
            <w:r w:rsidRPr="00EE19BD">
              <w:rPr>
                <w:rFonts w:ascii="Arial" w:hAnsi="Arial" w:cs="Arial"/>
                <w:lang w:eastAsia="en-US"/>
              </w:rPr>
              <w:t xml:space="preserve">Výtvarná výchova </w:t>
            </w:r>
          </w:p>
          <w:p w:rsidR="003A7F5A" w:rsidRPr="00EE19BD" w:rsidRDefault="003A7F5A"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Pracovní činnosti</w:t>
            </w:r>
          </w:p>
          <w:p w:rsidR="009F2D3D" w:rsidRPr="00EE19BD" w:rsidRDefault="009F2D3D" w:rsidP="001906BF">
            <w:pPr>
              <w:spacing w:line="276" w:lineRule="auto"/>
              <w:rPr>
                <w:rFonts w:ascii="Arial" w:hAnsi="Arial"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p>
          <w:p w:rsidR="009F2D3D" w:rsidRPr="00EE19BD" w:rsidRDefault="009F2D3D" w:rsidP="001906BF">
            <w:pPr>
              <w:spacing w:line="276" w:lineRule="auto"/>
              <w:rPr>
                <w:rFonts w:ascii="Arial" w:hAnsi="Arial" w:cs="Arial"/>
                <w:lang w:eastAsia="en-US"/>
              </w:rPr>
            </w:pPr>
            <w:r w:rsidRPr="00EE19BD">
              <w:rPr>
                <w:rFonts w:ascii="Arial" w:hAnsi="Arial" w:cs="Arial"/>
                <w:lang w:eastAsia="en-US"/>
              </w:rPr>
              <w:t>OSV – sociální rozvoj, rozvoj komunikace</w:t>
            </w:r>
          </w:p>
          <w:p w:rsidR="009F2D3D" w:rsidRPr="00EE19BD" w:rsidRDefault="009F2D3D" w:rsidP="001906BF">
            <w:pPr>
              <w:spacing w:line="276" w:lineRule="auto"/>
              <w:rPr>
                <w:rFonts w:ascii="Arial" w:hAnsi="Arial" w:cs="Arial"/>
                <w:lang w:eastAsia="en-US"/>
              </w:rPr>
            </w:pPr>
          </w:p>
          <w:p w:rsidR="009F2D3D" w:rsidRPr="00EE19BD" w:rsidRDefault="00E8099C" w:rsidP="001906BF">
            <w:pPr>
              <w:spacing w:line="276" w:lineRule="auto"/>
              <w:rPr>
                <w:rFonts w:ascii="Arial" w:hAnsi="Arial" w:cs="Arial"/>
                <w:lang w:eastAsia="en-US"/>
              </w:rPr>
            </w:pPr>
            <w:r>
              <w:rPr>
                <w:rFonts w:ascii="Arial" w:hAnsi="Arial" w:cs="Arial"/>
                <w:lang w:eastAsia="en-US"/>
              </w:rPr>
              <w:t>VMEG</w:t>
            </w:r>
            <w:r w:rsidR="009F2D3D" w:rsidRPr="00EE19BD">
              <w:rPr>
                <w:rFonts w:ascii="Arial" w:hAnsi="Arial" w:cs="Arial"/>
                <w:lang w:eastAsia="en-US"/>
              </w:rPr>
              <w:t>S</w:t>
            </w:r>
          </w:p>
          <w:p w:rsidR="009F2D3D" w:rsidRPr="00EE19BD" w:rsidRDefault="00E8099C" w:rsidP="001906BF">
            <w:pPr>
              <w:spacing w:line="276" w:lineRule="auto"/>
              <w:rPr>
                <w:rFonts w:ascii="Arial" w:hAnsi="Arial" w:cs="Arial"/>
                <w:lang w:eastAsia="en-US"/>
              </w:rPr>
            </w:pPr>
            <w:r>
              <w:rPr>
                <w:rFonts w:ascii="Arial" w:hAnsi="Arial" w:cs="Arial"/>
                <w:lang w:eastAsia="en-US"/>
              </w:rPr>
              <w:t>MK</w:t>
            </w:r>
            <w:r w:rsidR="009F2D3D" w:rsidRPr="00EE19BD">
              <w:rPr>
                <w:rFonts w:ascii="Arial" w:hAnsi="Arial" w:cs="Arial"/>
                <w:lang w:eastAsia="en-US"/>
              </w:rPr>
              <w:t>V</w:t>
            </w:r>
          </w:p>
          <w:p w:rsidR="009F2D3D" w:rsidRPr="00EE19BD" w:rsidRDefault="00C20047" w:rsidP="001906BF">
            <w:pPr>
              <w:spacing w:line="276" w:lineRule="auto"/>
              <w:rPr>
                <w:rFonts w:ascii="Arial" w:hAnsi="Arial" w:cs="Arial"/>
                <w:lang w:eastAsia="en-US"/>
              </w:rPr>
            </w:pPr>
            <w:r>
              <w:rPr>
                <w:rFonts w:ascii="Arial" w:hAnsi="Arial" w:cs="Arial"/>
                <w:lang w:eastAsia="en-US"/>
              </w:rPr>
              <w:t>MV – efektivní využívání médií</w:t>
            </w:r>
          </w:p>
          <w:p w:rsidR="009F2D3D" w:rsidRPr="00EE19BD" w:rsidRDefault="009F2D3D" w:rsidP="001906BF">
            <w:pPr>
              <w:spacing w:line="276" w:lineRule="auto"/>
              <w:rPr>
                <w:rFonts w:ascii="Arial" w:hAnsi="Arial" w:cs="Arial"/>
                <w:lang w:eastAsia="en-US"/>
              </w:rPr>
            </w:pPr>
          </w:p>
        </w:tc>
      </w:tr>
    </w:tbl>
    <w:p w:rsidR="005E222E" w:rsidRDefault="005E222E" w:rsidP="005E222E">
      <w:pPr>
        <w:tabs>
          <w:tab w:val="left" w:pos="1985"/>
        </w:tabs>
        <w:rPr>
          <w:rFonts w:ascii="Arial" w:hAnsi="Arial" w:cs="Arial"/>
          <w:sz w:val="24"/>
          <w:szCs w:val="24"/>
        </w:rPr>
      </w:pPr>
    </w:p>
    <w:p w:rsidR="005E222E" w:rsidRDefault="005E222E" w:rsidP="005E222E">
      <w:pPr>
        <w:tabs>
          <w:tab w:val="left" w:pos="1985"/>
        </w:tabs>
        <w:rPr>
          <w:rFonts w:ascii="Arial" w:hAnsi="Arial" w:cs="Arial"/>
          <w:sz w:val="24"/>
          <w:szCs w:val="24"/>
        </w:rPr>
      </w:pPr>
    </w:p>
    <w:p w:rsidR="005E222E" w:rsidRDefault="005E222E" w:rsidP="005E222E">
      <w:pPr>
        <w:tabs>
          <w:tab w:val="left" w:pos="1985"/>
        </w:tabs>
        <w:rPr>
          <w:rFonts w:ascii="Arial" w:hAnsi="Arial" w:cs="Arial"/>
          <w:sz w:val="24"/>
          <w:szCs w:val="24"/>
        </w:rPr>
      </w:pPr>
    </w:p>
    <w:p w:rsidR="005E222E" w:rsidRDefault="005E222E" w:rsidP="005E222E">
      <w:pPr>
        <w:tabs>
          <w:tab w:val="left" w:pos="1985"/>
        </w:tabs>
        <w:rPr>
          <w:rFonts w:ascii="Arial" w:hAnsi="Arial" w:cs="Arial"/>
          <w:sz w:val="24"/>
          <w:szCs w:val="24"/>
        </w:rPr>
      </w:pPr>
    </w:p>
    <w:p w:rsidR="00B31522" w:rsidRDefault="00B31522" w:rsidP="005E222E">
      <w:pPr>
        <w:tabs>
          <w:tab w:val="left" w:pos="1985"/>
        </w:tabs>
        <w:rPr>
          <w:rFonts w:ascii="Arial" w:hAnsi="Arial" w:cs="Arial"/>
          <w:sz w:val="24"/>
          <w:szCs w:val="24"/>
        </w:rPr>
      </w:pPr>
    </w:p>
    <w:p w:rsidR="00B31522" w:rsidRDefault="00B31522" w:rsidP="005E222E">
      <w:pPr>
        <w:tabs>
          <w:tab w:val="left" w:pos="1985"/>
        </w:tabs>
        <w:rPr>
          <w:rFonts w:ascii="Arial" w:hAnsi="Arial" w:cs="Arial"/>
          <w:sz w:val="24"/>
          <w:szCs w:val="24"/>
        </w:rPr>
      </w:pPr>
    </w:p>
    <w:p w:rsidR="00B31522" w:rsidRDefault="00B31522" w:rsidP="005E222E">
      <w:pPr>
        <w:tabs>
          <w:tab w:val="left" w:pos="1985"/>
        </w:tabs>
        <w:rPr>
          <w:rFonts w:ascii="Arial" w:hAnsi="Arial" w:cs="Arial"/>
          <w:sz w:val="24"/>
          <w:szCs w:val="24"/>
        </w:rPr>
      </w:pPr>
    </w:p>
    <w:p w:rsidR="00B31522" w:rsidRDefault="00B31522" w:rsidP="005E222E">
      <w:pPr>
        <w:tabs>
          <w:tab w:val="left" w:pos="198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2835"/>
        <w:gridCol w:w="2835"/>
      </w:tblGrid>
      <w:tr w:rsidR="00EE19BD" w:rsidRPr="00EE19BD" w:rsidTr="001906BF">
        <w:trPr>
          <w:trHeight w:val="540"/>
        </w:trPr>
        <w:tc>
          <w:tcPr>
            <w:tcW w:w="13608" w:type="dxa"/>
            <w:gridSpan w:val="4"/>
            <w:tcBorders>
              <w:top w:val="single" w:sz="4" w:space="0" w:color="auto"/>
              <w:left w:val="single" w:sz="4" w:space="0" w:color="auto"/>
              <w:bottom w:val="single" w:sz="4" w:space="0" w:color="auto"/>
              <w:right w:val="single" w:sz="4" w:space="0" w:color="auto"/>
            </w:tcBorders>
          </w:tcPr>
          <w:p w:rsidR="00EE19BD" w:rsidRDefault="00EE19BD" w:rsidP="00EE19BD">
            <w:pPr>
              <w:spacing w:line="276" w:lineRule="auto"/>
              <w:jc w:val="center"/>
              <w:rPr>
                <w:rFonts w:ascii="Arial" w:hAnsi="Arial" w:cs="Arial"/>
                <w:b/>
                <w:sz w:val="24"/>
                <w:szCs w:val="24"/>
                <w:lang w:eastAsia="en-US"/>
              </w:rPr>
            </w:pPr>
          </w:p>
          <w:p w:rsidR="00EE19BD" w:rsidRPr="00CB6AE4" w:rsidRDefault="00EE19BD" w:rsidP="00EE19BD">
            <w:pPr>
              <w:spacing w:line="276" w:lineRule="auto"/>
              <w:jc w:val="center"/>
              <w:rPr>
                <w:rFonts w:ascii="Arial" w:hAnsi="Arial" w:cs="Arial"/>
                <w:b/>
                <w:sz w:val="36"/>
                <w:szCs w:val="36"/>
                <w:lang w:eastAsia="en-US"/>
              </w:rPr>
            </w:pPr>
            <w:r w:rsidRPr="00CB6AE4">
              <w:rPr>
                <w:rFonts w:ascii="Arial" w:hAnsi="Arial" w:cs="Arial"/>
                <w:b/>
                <w:sz w:val="36"/>
                <w:szCs w:val="36"/>
                <w:lang w:eastAsia="en-US"/>
              </w:rPr>
              <w:t>Anglický jazyk – 5.ročník</w:t>
            </w:r>
          </w:p>
        </w:tc>
      </w:tr>
      <w:tr w:rsidR="00EE19BD" w:rsidRPr="00EE19BD" w:rsidTr="00EE19BD">
        <w:trPr>
          <w:trHeight w:val="540"/>
        </w:trPr>
        <w:tc>
          <w:tcPr>
            <w:tcW w:w="3969" w:type="dxa"/>
            <w:tcBorders>
              <w:top w:val="single" w:sz="4" w:space="0" w:color="auto"/>
              <w:left w:val="single" w:sz="4" w:space="0" w:color="auto"/>
              <w:bottom w:val="single" w:sz="4" w:space="0" w:color="auto"/>
              <w:right w:val="single" w:sz="4" w:space="0" w:color="auto"/>
            </w:tcBorders>
          </w:tcPr>
          <w:p w:rsidR="00EE19BD" w:rsidRPr="00EE19BD" w:rsidRDefault="00EE19BD" w:rsidP="001906BF">
            <w:pPr>
              <w:spacing w:line="276" w:lineRule="auto"/>
              <w:rPr>
                <w:rFonts w:ascii="Arial" w:hAnsi="Arial" w:cs="Arial"/>
                <w:b/>
                <w:lang w:eastAsia="en-US"/>
              </w:rPr>
            </w:pPr>
            <w:r w:rsidRPr="00EE19BD">
              <w:rPr>
                <w:rFonts w:ascii="Arial" w:hAnsi="Arial" w:cs="Arial"/>
                <w:b/>
                <w:lang w:eastAsia="en-US"/>
              </w:rPr>
              <w:t>Výstupy</w:t>
            </w:r>
          </w:p>
          <w:p w:rsidR="00EE19BD" w:rsidRPr="00EE19BD" w:rsidRDefault="00EE19BD" w:rsidP="001906BF">
            <w:pPr>
              <w:spacing w:line="276" w:lineRule="auto"/>
              <w:rPr>
                <w:rFonts w:ascii="Arial" w:hAnsi="Arial" w:cs="Arial"/>
                <w:b/>
                <w:lang w:eastAsia="en-US"/>
              </w:rPr>
            </w:pPr>
          </w:p>
        </w:tc>
        <w:tc>
          <w:tcPr>
            <w:tcW w:w="3969" w:type="dxa"/>
            <w:tcBorders>
              <w:top w:val="single" w:sz="4" w:space="0" w:color="auto"/>
              <w:left w:val="single" w:sz="4" w:space="0" w:color="auto"/>
              <w:bottom w:val="single" w:sz="4" w:space="0" w:color="auto"/>
              <w:right w:val="single" w:sz="4" w:space="0" w:color="auto"/>
            </w:tcBorders>
          </w:tcPr>
          <w:p w:rsidR="00EE19BD" w:rsidRPr="00EE19BD" w:rsidRDefault="00EE19BD" w:rsidP="001906BF">
            <w:pPr>
              <w:spacing w:line="276" w:lineRule="auto"/>
              <w:rPr>
                <w:rFonts w:ascii="Arial" w:hAnsi="Arial" w:cs="Arial"/>
                <w:b/>
                <w:lang w:eastAsia="en-US"/>
              </w:rPr>
            </w:pPr>
            <w:r w:rsidRPr="00EE19BD">
              <w:rPr>
                <w:rFonts w:ascii="Arial" w:hAnsi="Arial" w:cs="Arial"/>
                <w:b/>
                <w:lang w:eastAsia="en-US"/>
              </w:rPr>
              <w:t>Učivo</w:t>
            </w:r>
          </w:p>
          <w:p w:rsidR="00EE19BD" w:rsidRPr="00EE19BD" w:rsidRDefault="00EE19BD"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EE19BD" w:rsidRPr="00EE19BD" w:rsidRDefault="00EE19BD" w:rsidP="001906BF">
            <w:pPr>
              <w:spacing w:line="276" w:lineRule="auto"/>
              <w:rPr>
                <w:rFonts w:ascii="Arial" w:hAnsi="Arial" w:cs="Arial"/>
                <w:b/>
                <w:lang w:eastAsia="en-US"/>
              </w:rPr>
            </w:pPr>
            <w:r w:rsidRPr="00EE19BD">
              <w:rPr>
                <w:rFonts w:ascii="Arial" w:hAnsi="Arial" w:cs="Arial"/>
                <w:b/>
                <w:lang w:eastAsia="en-US"/>
              </w:rPr>
              <w:t>Mezipředmětové vztahy</w:t>
            </w:r>
          </w:p>
          <w:p w:rsidR="00EE19BD" w:rsidRPr="00EE19BD" w:rsidRDefault="00EE19BD"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EE19BD" w:rsidRPr="00EE19BD" w:rsidRDefault="00EE19BD" w:rsidP="001906BF">
            <w:pPr>
              <w:spacing w:line="276" w:lineRule="auto"/>
              <w:rPr>
                <w:rFonts w:ascii="Arial" w:hAnsi="Arial" w:cs="Arial"/>
                <w:b/>
                <w:lang w:eastAsia="en-US"/>
              </w:rPr>
            </w:pPr>
            <w:r w:rsidRPr="00EE19BD">
              <w:rPr>
                <w:rFonts w:ascii="Arial" w:hAnsi="Arial" w:cs="Arial"/>
                <w:b/>
                <w:lang w:eastAsia="en-US"/>
              </w:rPr>
              <w:t>Průřezová témata</w:t>
            </w:r>
          </w:p>
          <w:p w:rsidR="00EE19BD" w:rsidRPr="00EE19BD" w:rsidRDefault="00EE19BD" w:rsidP="001906BF">
            <w:pPr>
              <w:spacing w:line="276" w:lineRule="auto"/>
              <w:rPr>
                <w:rFonts w:ascii="Arial" w:hAnsi="Arial" w:cs="Arial"/>
                <w:b/>
                <w:lang w:eastAsia="en-US"/>
              </w:rPr>
            </w:pPr>
          </w:p>
        </w:tc>
      </w:tr>
      <w:tr w:rsidR="00EE19BD" w:rsidRPr="00EE19BD" w:rsidTr="00052CBE">
        <w:trPr>
          <w:trHeight w:val="64"/>
        </w:trPr>
        <w:tc>
          <w:tcPr>
            <w:tcW w:w="3969" w:type="dxa"/>
            <w:tcBorders>
              <w:top w:val="single" w:sz="4" w:space="0" w:color="auto"/>
              <w:left w:val="single" w:sz="4" w:space="0" w:color="auto"/>
              <w:bottom w:val="single" w:sz="4" w:space="0" w:color="auto"/>
              <w:right w:val="single" w:sz="4" w:space="0" w:color="auto"/>
            </w:tcBorders>
          </w:tcPr>
          <w:p w:rsidR="00EE19BD" w:rsidRPr="00EE19BD" w:rsidRDefault="00EE19BD" w:rsidP="001906BF">
            <w:pPr>
              <w:spacing w:line="276" w:lineRule="auto"/>
              <w:rPr>
                <w:rFonts w:ascii="Arial" w:hAnsi="Arial" w:cs="Arial"/>
                <w:b/>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Žák</w:t>
            </w:r>
          </w:p>
          <w:p w:rsidR="00EE19BD" w:rsidRPr="001960A2" w:rsidRDefault="00EE19BD" w:rsidP="005F4DA7">
            <w:pPr>
              <w:pStyle w:val="Odstavecseseznamem"/>
              <w:numPr>
                <w:ilvl w:val="0"/>
                <w:numId w:val="237"/>
              </w:numPr>
              <w:spacing w:line="276" w:lineRule="auto"/>
              <w:rPr>
                <w:rFonts w:ascii="Arial" w:hAnsi="Arial" w:cs="Arial"/>
                <w:lang w:eastAsia="en-US"/>
              </w:rPr>
            </w:pPr>
            <w:r w:rsidRPr="001960A2">
              <w:rPr>
                <w:rFonts w:ascii="Arial" w:hAnsi="Arial" w:cs="Arial"/>
                <w:lang w:eastAsia="en-US"/>
              </w:rPr>
              <w:t>Rozumí známým slovům a větám se vztahem k probrané slovní zásobě a tematickým celkům</w:t>
            </w:r>
          </w:p>
          <w:p w:rsidR="00EE19BD" w:rsidRPr="00EE19BD" w:rsidRDefault="00EE19BD" w:rsidP="001906BF">
            <w:pPr>
              <w:spacing w:line="276" w:lineRule="auto"/>
              <w:rPr>
                <w:rFonts w:ascii="Arial" w:hAnsi="Arial" w:cs="Arial"/>
                <w:lang w:eastAsia="en-US"/>
              </w:rPr>
            </w:pPr>
          </w:p>
          <w:p w:rsidR="00EE19BD" w:rsidRPr="001960A2" w:rsidRDefault="00EE19BD" w:rsidP="005F4DA7">
            <w:pPr>
              <w:pStyle w:val="Odstavecseseznamem"/>
              <w:numPr>
                <w:ilvl w:val="0"/>
                <w:numId w:val="237"/>
              </w:numPr>
              <w:spacing w:line="276" w:lineRule="auto"/>
              <w:rPr>
                <w:rFonts w:ascii="Arial" w:hAnsi="Arial" w:cs="Arial"/>
                <w:lang w:eastAsia="en-US"/>
              </w:rPr>
            </w:pPr>
            <w:r w:rsidRPr="001960A2">
              <w:rPr>
                <w:rFonts w:ascii="Arial" w:hAnsi="Arial" w:cs="Arial"/>
                <w:lang w:eastAsia="en-US"/>
              </w:rPr>
              <w:t>Používá dvojjazyčný slovník</w:t>
            </w:r>
          </w:p>
          <w:p w:rsidR="00EE19BD" w:rsidRPr="00EE19BD" w:rsidRDefault="00EE19BD" w:rsidP="001906BF">
            <w:pPr>
              <w:spacing w:line="276" w:lineRule="auto"/>
              <w:rPr>
                <w:rFonts w:ascii="Arial" w:hAnsi="Arial" w:cs="Arial"/>
                <w:lang w:eastAsia="en-US"/>
              </w:rPr>
            </w:pPr>
          </w:p>
          <w:p w:rsidR="00EE19BD" w:rsidRPr="001960A2" w:rsidRDefault="00EE19BD" w:rsidP="005F4DA7">
            <w:pPr>
              <w:pStyle w:val="Odstavecseseznamem"/>
              <w:numPr>
                <w:ilvl w:val="0"/>
                <w:numId w:val="237"/>
              </w:numPr>
              <w:spacing w:line="276" w:lineRule="auto"/>
              <w:rPr>
                <w:rFonts w:ascii="Arial" w:hAnsi="Arial" w:cs="Arial"/>
                <w:lang w:eastAsia="en-US"/>
              </w:rPr>
            </w:pPr>
            <w:r w:rsidRPr="001960A2">
              <w:rPr>
                <w:rFonts w:ascii="Arial" w:hAnsi="Arial" w:cs="Arial"/>
                <w:lang w:eastAsia="en-US"/>
              </w:rPr>
              <w:t>Sestaví gramaticky a formálně správně jednoduché písemné sdělení, krátký text a odpověď na sdělení, vyplní základní osobní údaje do formuláře</w:t>
            </w:r>
          </w:p>
          <w:p w:rsidR="00EE19BD" w:rsidRPr="00EE19BD" w:rsidRDefault="00EE19BD" w:rsidP="001906BF">
            <w:pPr>
              <w:spacing w:line="276" w:lineRule="auto"/>
              <w:rPr>
                <w:rFonts w:ascii="Arial" w:hAnsi="Arial" w:cs="Arial"/>
                <w:lang w:eastAsia="en-US"/>
              </w:rPr>
            </w:pPr>
          </w:p>
          <w:p w:rsidR="00EE19BD" w:rsidRPr="001960A2" w:rsidRDefault="00EE19BD" w:rsidP="005F4DA7">
            <w:pPr>
              <w:pStyle w:val="Odstavecseseznamem"/>
              <w:numPr>
                <w:ilvl w:val="0"/>
                <w:numId w:val="237"/>
              </w:numPr>
              <w:spacing w:line="276" w:lineRule="auto"/>
              <w:rPr>
                <w:rFonts w:ascii="Arial" w:hAnsi="Arial" w:cs="Arial"/>
                <w:lang w:eastAsia="en-US"/>
              </w:rPr>
            </w:pPr>
            <w:r w:rsidRPr="001960A2">
              <w:rPr>
                <w:rFonts w:ascii="Arial" w:hAnsi="Arial" w:cs="Arial"/>
                <w:lang w:eastAsia="en-US"/>
              </w:rPr>
              <w:t>Obměňuje krátké texty se zachováním smyslu textu</w:t>
            </w:r>
          </w:p>
          <w:p w:rsidR="00EE19BD" w:rsidRPr="00EE19BD" w:rsidRDefault="00EE19BD" w:rsidP="001906BF">
            <w:pPr>
              <w:spacing w:line="276" w:lineRule="auto"/>
              <w:rPr>
                <w:rFonts w:ascii="Arial" w:hAnsi="Arial" w:cs="Arial"/>
                <w:lang w:eastAsia="en-US"/>
              </w:rPr>
            </w:pPr>
          </w:p>
          <w:p w:rsidR="00EE19BD" w:rsidRPr="001960A2" w:rsidRDefault="00EE19BD" w:rsidP="005F4DA7">
            <w:pPr>
              <w:pStyle w:val="Odstavecseseznamem"/>
              <w:numPr>
                <w:ilvl w:val="0"/>
                <w:numId w:val="237"/>
              </w:numPr>
              <w:spacing w:line="276" w:lineRule="auto"/>
              <w:rPr>
                <w:rFonts w:ascii="Arial" w:hAnsi="Arial" w:cs="Arial"/>
                <w:lang w:eastAsia="en-US"/>
              </w:rPr>
            </w:pPr>
            <w:r w:rsidRPr="001960A2">
              <w:rPr>
                <w:rFonts w:ascii="Arial" w:hAnsi="Arial" w:cs="Arial"/>
                <w:lang w:eastAsia="en-US"/>
              </w:rPr>
              <w:t>Vyhledá v přiměřeně náročném textu potřebnou informaci a vytvoří odpověď na otázku</w:t>
            </w:r>
          </w:p>
          <w:p w:rsidR="00EE19BD" w:rsidRPr="00EE19BD" w:rsidRDefault="00EE19BD" w:rsidP="001906BF">
            <w:pPr>
              <w:spacing w:line="276" w:lineRule="auto"/>
              <w:rPr>
                <w:rFonts w:ascii="Arial" w:hAnsi="Arial" w:cs="Arial"/>
                <w:lang w:eastAsia="en-US"/>
              </w:rPr>
            </w:pPr>
          </w:p>
          <w:p w:rsidR="00EE19BD" w:rsidRPr="001960A2" w:rsidRDefault="00EE19BD" w:rsidP="005F4DA7">
            <w:pPr>
              <w:pStyle w:val="Odstavecseseznamem"/>
              <w:numPr>
                <w:ilvl w:val="0"/>
                <w:numId w:val="237"/>
              </w:numPr>
              <w:spacing w:line="276" w:lineRule="auto"/>
              <w:rPr>
                <w:rFonts w:ascii="Arial" w:hAnsi="Arial" w:cs="Arial"/>
                <w:lang w:eastAsia="en-US"/>
              </w:rPr>
            </w:pPr>
            <w:r w:rsidRPr="001960A2">
              <w:rPr>
                <w:rFonts w:ascii="Arial" w:hAnsi="Arial" w:cs="Arial"/>
                <w:lang w:eastAsia="en-US"/>
              </w:rPr>
              <w:t>Čte nahlas plynule a foneticky správně texty obsahující slovní zásobu</w:t>
            </w:r>
          </w:p>
          <w:p w:rsidR="00EE19BD" w:rsidRPr="00EE19BD" w:rsidRDefault="00EE19BD" w:rsidP="001906BF">
            <w:pPr>
              <w:spacing w:line="276" w:lineRule="auto"/>
              <w:rPr>
                <w:rFonts w:ascii="Arial" w:hAnsi="Arial" w:cs="Arial"/>
                <w:lang w:eastAsia="en-US"/>
              </w:rPr>
            </w:pPr>
          </w:p>
          <w:p w:rsidR="00EE19BD" w:rsidRPr="001960A2" w:rsidRDefault="00EE19BD" w:rsidP="005F4DA7">
            <w:pPr>
              <w:pStyle w:val="Odstavecseseznamem"/>
              <w:numPr>
                <w:ilvl w:val="0"/>
                <w:numId w:val="237"/>
              </w:numPr>
              <w:spacing w:line="276" w:lineRule="auto"/>
              <w:rPr>
                <w:rFonts w:ascii="Arial" w:hAnsi="Arial" w:cs="Arial"/>
                <w:lang w:eastAsia="en-US"/>
              </w:rPr>
            </w:pPr>
            <w:r w:rsidRPr="001960A2">
              <w:rPr>
                <w:rFonts w:ascii="Arial" w:hAnsi="Arial" w:cs="Arial"/>
                <w:lang w:eastAsia="en-US"/>
              </w:rPr>
              <w:t>Rozeznává psanou a fonetickou podobu slova.</w:t>
            </w:r>
          </w:p>
          <w:p w:rsidR="00EE19BD" w:rsidRPr="00EE19BD" w:rsidRDefault="00EE19BD" w:rsidP="001906BF">
            <w:pPr>
              <w:spacing w:line="276" w:lineRule="auto"/>
              <w:rPr>
                <w:rFonts w:ascii="Arial" w:hAnsi="Arial" w:cs="Arial"/>
                <w:lang w:eastAsia="en-US"/>
              </w:rPr>
            </w:pPr>
          </w:p>
          <w:p w:rsidR="00EE19BD" w:rsidRPr="001960A2" w:rsidRDefault="00EE19BD" w:rsidP="005F4DA7">
            <w:pPr>
              <w:pStyle w:val="Odstavecseseznamem"/>
              <w:numPr>
                <w:ilvl w:val="0"/>
                <w:numId w:val="237"/>
              </w:numPr>
              <w:spacing w:line="276" w:lineRule="auto"/>
              <w:rPr>
                <w:rFonts w:ascii="Arial" w:hAnsi="Arial" w:cs="Arial"/>
                <w:lang w:eastAsia="en-US"/>
              </w:rPr>
            </w:pPr>
            <w:r w:rsidRPr="001960A2">
              <w:rPr>
                <w:rFonts w:ascii="Arial" w:hAnsi="Arial" w:cs="Arial"/>
                <w:lang w:eastAsia="en-US"/>
              </w:rPr>
              <w:t>Reprodukuje ústně i písemně obsah přiměřeně obtížného textu a jednoduché konverzace</w:t>
            </w:r>
          </w:p>
          <w:p w:rsidR="00EE19BD" w:rsidRPr="00EE19BD" w:rsidRDefault="00EE19BD" w:rsidP="001906BF">
            <w:pPr>
              <w:spacing w:line="276" w:lineRule="auto"/>
              <w:rPr>
                <w:rFonts w:ascii="Arial" w:hAnsi="Arial" w:cs="Arial"/>
                <w:lang w:eastAsia="en-US"/>
              </w:rPr>
            </w:pPr>
          </w:p>
          <w:p w:rsidR="00EE19BD" w:rsidRPr="001960A2" w:rsidRDefault="00EE19BD" w:rsidP="005F4DA7">
            <w:pPr>
              <w:pStyle w:val="Odstavecseseznamem"/>
              <w:numPr>
                <w:ilvl w:val="0"/>
                <w:numId w:val="237"/>
              </w:numPr>
              <w:spacing w:line="276" w:lineRule="auto"/>
              <w:rPr>
                <w:rFonts w:ascii="Arial" w:hAnsi="Arial" w:cs="Arial"/>
                <w:lang w:eastAsia="en-US"/>
              </w:rPr>
            </w:pPr>
            <w:r w:rsidRPr="001960A2">
              <w:rPr>
                <w:rFonts w:ascii="Arial" w:hAnsi="Arial" w:cs="Arial"/>
                <w:lang w:eastAsia="en-US"/>
              </w:rPr>
              <w:t>Aktivně se zapojí do jednoduché konverzace, pozdraví, rozloučí se s dospělým i s kamarádem, poskytne požadovanou informaci</w:t>
            </w:r>
          </w:p>
          <w:p w:rsidR="00EE19BD" w:rsidRPr="00EE19BD" w:rsidRDefault="00EE19BD" w:rsidP="001906BF">
            <w:pPr>
              <w:spacing w:line="276" w:lineRule="auto"/>
              <w:rPr>
                <w:rFonts w:ascii="Arial" w:hAnsi="Arial" w:cs="Arial"/>
                <w:lang w:eastAsia="en-US"/>
              </w:rPr>
            </w:pPr>
          </w:p>
          <w:p w:rsidR="00EE19BD" w:rsidRPr="001960A2" w:rsidRDefault="00EE19BD" w:rsidP="005F4DA7">
            <w:pPr>
              <w:pStyle w:val="Odstavecseseznamem"/>
              <w:numPr>
                <w:ilvl w:val="0"/>
                <w:numId w:val="237"/>
              </w:numPr>
              <w:spacing w:line="276" w:lineRule="auto"/>
              <w:rPr>
                <w:rFonts w:ascii="Arial" w:hAnsi="Arial" w:cs="Arial"/>
                <w:lang w:eastAsia="en-US"/>
              </w:rPr>
            </w:pPr>
            <w:r w:rsidRPr="001960A2">
              <w:rPr>
                <w:rFonts w:ascii="Arial" w:hAnsi="Arial" w:cs="Arial"/>
                <w:lang w:eastAsia="en-US"/>
              </w:rPr>
              <w:t>Rozumí obsahu a smyslu jednoduchých autentických materiálů (časopisy, obrazové a poslechové materiály)</w:t>
            </w: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p>
          <w:p w:rsidR="00052CBE" w:rsidRPr="00EE19BD" w:rsidRDefault="00052CBE" w:rsidP="00052CBE">
            <w:pPr>
              <w:spacing w:line="276" w:lineRule="auto"/>
              <w:rPr>
                <w:rFonts w:ascii="Arial" w:hAnsi="Arial" w:cs="Arial"/>
                <w:b/>
                <w:lang w:eastAsia="en-US"/>
              </w:rPr>
            </w:pPr>
            <w:r w:rsidRPr="00EE19BD">
              <w:rPr>
                <w:rFonts w:ascii="Arial" w:hAnsi="Arial" w:cs="Arial"/>
                <w:b/>
                <w:lang w:eastAsia="en-US"/>
              </w:rPr>
              <w:t>Žák s SVPU</w:t>
            </w:r>
          </w:p>
          <w:p w:rsidR="00052CBE" w:rsidRPr="00EE19BD" w:rsidRDefault="00052CBE" w:rsidP="00052CBE">
            <w:pPr>
              <w:spacing w:line="276" w:lineRule="auto"/>
              <w:rPr>
                <w:rFonts w:ascii="Arial" w:hAnsi="Arial" w:cs="Arial"/>
                <w:lang w:eastAsia="en-US"/>
              </w:rPr>
            </w:pPr>
          </w:p>
          <w:p w:rsidR="00052CBE" w:rsidRPr="001960A2" w:rsidRDefault="00052CBE" w:rsidP="005F4DA7">
            <w:pPr>
              <w:pStyle w:val="Odstavecseseznamem"/>
              <w:numPr>
                <w:ilvl w:val="0"/>
                <w:numId w:val="238"/>
              </w:numPr>
              <w:rPr>
                <w:rFonts w:ascii="Arial" w:hAnsi="Arial" w:cs="Arial"/>
              </w:rPr>
            </w:pPr>
            <w:r w:rsidRPr="001960A2">
              <w:rPr>
                <w:rFonts w:ascii="Arial" w:hAnsi="Arial" w:cs="Arial"/>
              </w:rPr>
              <w:t>Vyslovuje a čte podle svých individuálních schopností.</w:t>
            </w:r>
          </w:p>
          <w:p w:rsidR="00052CBE" w:rsidRPr="00EE19BD" w:rsidRDefault="00052CBE" w:rsidP="00052CBE">
            <w:pPr>
              <w:rPr>
                <w:rFonts w:ascii="Arial" w:hAnsi="Arial" w:cs="Arial"/>
              </w:rPr>
            </w:pPr>
          </w:p>
          <w:p w:rsidR="00052CBE" w:rsidRPr="001960A2" w:rsidRDefault="00052CBE" w:rsidP="005F4DA7">
            <w:pPr>
              <w:pStyle w:val="Odstavecseseznamem"/>
              <w:numPr>
                <w:ilvl w:val="0"/>
                <w:numId w:val="238"/>
              </w:numPr>
              <w:rPr>
                <w:rFonts w:ascii="Arial" w:hAnsi="Arial" w:cs="Arial"/>
              </w:rPr>
            </w:pPr>
            <w:r w:rsidRPr="001960A2">
              <w:rPr>
                <w:rFonts w:ascii="Arial" w:hAnsi="Arial" w:cs="Arial"/>
              </w:rPr>
              <w:t>Pokouší se o písemný projev, avšak není za něj hodnocen, nebo je hodnocen s ohledem na SVPU.</w:t>
            </w:r>
          </w:p>
          <w:p w:rsidR="00052CBE" w:rsidRPr="00EE19BD" w:rsidRDefault="00052CBE" w:rsidP="00052CBE">
            <w:pPr>
              <w:rPr>
                <w:rFonts w:ascii="Arial" w:hAnsi="Arial" w:cs="Arial"/>
              </w:rPr>
            </w:pPr>
          </w:p>
          <w:p w:rsidR="00052CBE" w:rsidRPr="001960A2" w:rsidRDefault="00052CBE" w:rsidP="005F4DA7">
            <w:pPr>
              <w:pStyle w:val="Odstavecseseznamem"/>
              <w:numPr>
                <w:ilvl w:val="0"/>
                <w:numId w:val="238"/>
              </w:numPr>
              <w:rPr>
                <w:rFonts w:ascii="Arial" w:hAnsi="Arial" w:cs="Arial"/>
              </w:rPr>
            </w:pPr>
            <w:r w:rsidRPr="001960A2">
              <w:rPr>
                <w:rFonts w:ascii="Arial" w:hAnsi="Arial" w:cs="Arial"/>
              </w:rPr>
              <w:t>Rozumí běžným pokynům a adekvátně na ně reaguje.</w:t>
            </w:r>
          </w:p>
          <w:p w:rsidR="00052CBE" w:rsidRPr="00EE19BD" w:rsidRDefault="00052CBE" w:rsidP="00052CBE">
            <w:pPr>
              <w:rPr>
                <w:rFonts w:ascii="Arial" w:hAnsi="Arial" w:cs="Arial"/>
              </w:rPr>
            </w:pPr>
          </w:p>
          <w:p w:rsidR="00052CBE" w:rsidRPr="001960A2" w:rsidRDefault="00052CBE" w:rsidP="005F4DA7">
            <w:pPr>
              <w:pStyle w:val="Odstavecseseznamem"/>
              <w:numPr>
                <w:ilvl w:val="0"/>
                <w:numId w:val="238"/>
              </w:numPr>
              <w:rPr>
                <w:rFonts w:ascii="Arial" w:hAnsi="Arial" w:cs="Arial"/>
              </w:rPr>
            </w:pPr>
            <w:r w:rsidRPr="001960A2">
              <w:rPr>
                <w:rFonts w:ascii="Arial" w:hAnsi="Arial" w:cs="Arial"/>
              </w:rPr>
              <w:t>Pochopí obsah jednouché konverzace</w:t>
            </w:r>
          </w:p>
          <w:p w:rsidR="00052CBE" w:rsidRPr="00EE19BD" w:rsidRDefault="00052CBE" w:rsidP="00052CBE">
            <w:pPr>
              <w:rPr>
                <w:rFonts w:ascii="Arial" w:hAnsi="Arial" w:cs="Arial"/>
              </w:rPr>
            </w:pPr>
          </w:p>
          <w:p w:rsidR="00052CBE" w:rsidRPr="001960A2" w:rsidRDefault="003A7F5A" w:rsidP="005F4DA7">
            <w:pPr>
              <w:pStyle w:val="Odstavecseseznamem"/>
              <w:numPr>
                <w:ilvl w:val="0"/>
                <w:numId w:val="238"/>
              </w:numPr>
              <w:rPr>
                <w:rFonts w:ascii="Arial" w:hAnsi="Arial" w:cs="Arial"/>
              </w:rPr>
            </w:pPr>
            <w:r>
              <w:rPr>
                <w:rFonts w:ascii="Arial" w:hAnsi="Arial" w:cs="Arial"/>
              </w:rPr>
              <w:t xml:space="preserve">Osvojí si slovní zásobu </w:t>
            </w:r>
            <w:r w:rsidR="00052CBE" w:rsidRPr="001960A2">
              <w:rPr>
                <w:rFonts w:ascii="Arial" w:hAnsi="Arial" w:cs="Arial"/>
              </w:rPr>
              <w:t>a gramatiku podle individuálních dispozic (ústně)</w:t>
            </w:r>
          </w:p>
          <w:p w:rsidR="00052CBE" w:rsidRPr="00EE19BD" w:rsidRDefault="00052CBE" w:rsidP="00052CBE">
            <w:pPr>
              <w:rPr>
                <w:rFonts w:ascii="Arial" w:hAnsi="Arial" w:cs="Arial"/>
              </w:rPr>
            </w:pPr>
          </w:p>
          <w:p w:rsidR="00052CBE" w:rsidRPr="001960A2" w:rsidRDefault="00052CBE" w:rsidP="005F4DA7">
            <w:pPr>
              <w:pStyle w:val="Odstavecseseznamem"/>
              <w:numPr>
                <w:ilvl w:val="0"/>
                <w:numId w:val="238"/>
              </w:numPr>
              <w:rPr>
                <w:rFonts w:ascii="Arial" w:hAnsi="Arial" w:cs="Arial"/>
              </w:rPr>
            </w:pPr>
            <w:r w:rsidRPr="001960A2">
              <w:rPr>
                <w:rFonts w:ascii="Arial" w:hAnsi="Arial" w:cs="Arial"/>
              </w:rPr>
              <w:t>Pracuje se slovníkem v učebnici</w:t>
            </w:r>
          </w:p>
          <w:p w:rsidR="00052CBE" w:rsidRPr="001960A2" w:rsidRDefault="00052CBE" w:rsidP="005F4DA7">
            <w:pPr>
              <w:pStyle w:val="Odstavecseseznamem"/>
              <w:numPr>
                <w:ilvl w:val="0"/>
                <w:numId w:val="238"/>
              </w:numPr>
              <w:rPr>
                <w:rFonts w:ascii="Arial" w:hAnsi="Arial" w:cs="Arial"/>
              </w:rPr>
            </w:pPr>
            <w:r w:rsidRPr="001960A2">
              <w:rPr>
                <w:rFonts w:ascii="Arial" w:hAnsi="Arial" w:cs="Arial"/>
              </w:rPr>
              <w:t>Ve velkém slovníku se orientuje s pomocí</w:t>
            </w:r>
          </w:p>
          <w:p w:rsidR="00052CBE" w:rsidRPr="001960A2" w:rsidRDefault="00052CBE" w:rsidP="005F4DA7">
            <w:pPr>
              <w:pStyle w:val="Odstavecseseznamem"/>
              <w:numPr>
                <w:ilvl w:val="0"/>
                <w:numId w:val="238"/>
              </w:numPr>
              <w:rPr>
                <w:rFonts w:ascii="Arial" w:hAnsi="Arial" w:cs="Arial"/>
              </w:rPr>
            </w:pPr>
            <w:r w:rsidRPr="001960A2">
              <w:rPr>
                <w:rFonts w:ascii="Arial" w:hAnsi="Arial" w:cs="Arial"/>
              </w:rPr>
              <w:t xml:space="preserve">Učí se vyhledat v textu zadanou informaci </w:t>
            </w:r>
          </w:p>
          <w:p w:rsidR="00052CBE" w:rsidRPr="001960A2" w:rsidRDefault="00052CBE" w:rsidP="005F4DA7">
            <w:pPr>
              <w:pStyle w:val="Odstavecseseznamem"/>
              <w:numPr>
                <w:ilvl w:val="0"/>
                <w:numId w:val="238"/>
              </w:numPr>
              <w:rPr>
                <w:rFonts w:ascii="Arial" w:hAnsi="Arial" w:cs="Arial"/>
              </w:rPr>
            </w:pPr>
            <w:r w:rsidRPr="001960A2">
              <w:rPr>
                <w:rFonts w:ascii="Arial" w:hAnsi="Arial" w:cs="Arial"/>
              </w:rPr>
              <w:t>Aktivně se zapojí do jednoduché konverzace</w:t>
            </w:r>
          </w:p>
          <w:p w:rsidR="00EE19BD" w:rsidRPr="00052CBE" w:rsidRDefault="00052CBE" w:rsidP="00052CBE">
            <w:pPr>
              <w:rPr>
                <w:rFonts w:ascii="Arial" w:hAnsi="Arial" w:cs="Arial"/>
              </w:rPr>
            </w:pPr>
            <w:r w:rsidRPr="00EE19BD">
              <w:rPr>
                <w:rFonts w:ascii="Arial" w:hAnsi="Arial" w:cs="Arial"/>
              </w:rPr>
              <w:t xml:space="preserve"> </w:t>
            </w:r>
          </w:p>
        </w:tc>
        <w:tc>
          <w:tcPr>
            <w:tcW w:w="3969" w:type="dxa"/>
            <w:tcBorders>
              <w:top w:val="single" w:sz="4" w:space="0" w:color="auto"/>
              <w:left w:val="single" w:sz="4" w:space="0" w:color="auto"/>
              <w:bottom w:val="single" w:sz="4" w:space="0" w:color="auto"/>
              <w:right w:val="single" w:sz="4" w:space="0" w:color="auto"/>
            </w:tcBorders>
          </w:tcPr>
          <w:p w:rsidR="00EE19BD" w:rsidRPr="00EE19BD" w:rsidRDefault="00EE19BD" w:rsidP="001906BF">
            <w:pPr>
              <w:spacing w:line="276" w:lineRule="auto"/>
              <w:rPr>
                <w:rFonts w:ascii="Arial" w:hAnsi="Arial" w:cs="Arial"/>
                <w:b/>
                <w:lang w:eastAsia="en-US"/>
              </w:rPr>
            </w:pPr>
          </w:p>
          <w:p w:rsidR="00EE19BD" w:rsidRPr="00EE19BD" w:rsidRDefault="00EE19BD" w:rsidP="001906BF">
            <w:pPr>
              <w:spacing w:line="276" w:lineRule="auto"/>
              <w:rPr>
                <w:rFonts w:ascii="Arial" w:hAnsi="Arial" w:cs="Arial"/>
                <w:b/>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 xml:space="preserve">Pravidla komunikace v běžných každodenních situacích – pozdrav, poděkování, představování, žádost, </w:t>
            </w: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Reakce na otázky.</w:t>
            </w: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Pořádek slov ve větě, synonyma, antonyma, tvoření slov stejného a opačného významu, význam slov v kontextu,</w:t>
            </w: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Jednoduchá sdělení, omluva, žádost, popis umístění, určení předmětu ve třídě, určení polohy předmětu (předložky místa), vyjádření času (předložky s časem), tvorba množného čísla podstatných jmen (nepravidelné množné číslo), přivlastňovací a ukazovací zájmena</w:t>
            </w: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 xml:space="preserve"> </w:t>
            </w: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 xml:space="preserve">Přítomný čas prostý, přítomný </w:t>
            </w:r>
            <w:r w:rsidR="003A7F5A">
              <w:rPr>
                <w:rFonts w:ascii="Arial" w:hAnsi="Arial" w:cs="Arial"/>
                <w:lang w:eastAsia="en-US"/>
              </w:rPr>
              <w:t xml:space="preserve">čas průběhový, tvoření otázky, </w:t>
            </w:r>
            <w:r w:rsidRPr="00EE19BD">
              <w:rPr>
                <w:rFonts w:ascii="Arial" w:hAnsi="Arial" w:cs="Arial"/>
                <w:lang w:eastAsia="en-US"/>
              </w:rPr>
              <w:t>záporu, krátké odpovědi</w:t>
            </w: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Četba textu z učebnice, vázání slov, fonetický zápis, znělost a neznělost.</w:t>
            </w: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 xml:space="preserve">Práce s autentickým matriálem, odvození významu slova </w:t>
            </w: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Reprodukce čteného a slyšeného textu</w:t>
            </w: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 xml:space="preserve">Poslech a sledování práce s výukovým programem </w:t>
            </w: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Porovnávání zvyků a tradic v ČR a v anglicky mluvících zemích</w:t>
            </w: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Slo</w:t>
            </w:r>
            <w:r w:rsidR="003A7F5A">
              <w:rPr>
                <w:rFonts w:ascii="Arial" w:hAnsi="Arial" w:cs="Arial"/>
                <w:lang w:eastAsia="en-US"/>
              </w:rPr>
              <w:t>vní zásoba z tematických celků (</w:t>
            </w:r>
            <w:r w:rsidRPr="00EE19BD">
              <w:rPr>
                <w:rFonts w:ascii="Arial" w:hAnsi="Arial" w:cs="Arial"/>
                <w:lang w:eastAsia="en-US"/>
              </w:rPr>
              <w:t xml:space="preserve"> Já, Moje rodina, Kamarádi, Svět kolem mne, Škola a školní předměty, Můj dům, Moje město, Lidé) </w:t>
            </w: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Odpovídá probíraným tématům</w:t>
            </w:r>
          </w:p>
          <w:p w:rsidR="00EE19BD" w:rsidRPr="00EE19BD" w:rsidRDefault="00EE19BD"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EE19BD" w:rsidRPr="00EE19BD" w:rsidRDefault="00EE19BD" w:rsidP="001906BF">
            <w:pPr>
              <w:spacing w:line="276" w:lineRule="auto"/>
              <w:rPr>
                <w:rFonts w:ascii="Arial" w:hAnsi="Arial" w:cs="Arial"/>
                <w:b/>
                <w:lang w:eastAsia="en-US"/>
              </w:rPr>
            </w:pPr>
          </w:p>
          <w:p w:rsidR="00EE19BD" w:rsidRPr="00EE19BD" w:rsidRDefault="00EE19BD" w:rsidP="001906BF">
            <w:pPr>
              <w:spacing w:line="276" w:lineRule="auto"/>
              <w:rPr>
                <w:rFonts w:ascii="Arial" w:hAnsi="Arial" w:cs="Arial"/>
                <w:b/>
                <w:lang w:eastAsia="en-US"/>
              </w:rPr>
            </w:pPr>
          </w:p>
          <w:p w:rsidR="003A7F5A" w:rsidRDefault="003A7F5A" w:rsidP="001906BF">
            <w:pPr>
              <w:spacing w:line="276" w:lineRule="auto"/>
              <w:rPr>
                <w:rFonts w:ascii="Arial" w:hAnsi="Arial" w:cs="Arial"/>
                <w:lang w:eastAsia="en-US"/>
              </w:rPr>
            </w:pPr>
          </w:p>
          <w:p w:rsidR="00EE19BD" w:rsidRDefault="00EE19BD" w:rsidP="001906BF">
            <w:pPr>
              <w:spacing w:line="276" w:lineRule="auto"/>
              <w:rPr>
                <w:rFonts w:ascii="Arial" w:hAnsi="Arial" w:cs="Arial"/>
                <w:lang w:eastAsia="en-US"/>
              </w:rPr>
            </w:pPr>
            <w:r w:rsidRPr="00EE19BD">
              <w:rPr>
                <w:rFonts w:ascii="Arial" w:hAnsi="Arial" w:cs="Arial"/>
                <w:lang w:eastAsia="en-US"/>
              </w:rPr>
              <w:t>Český jazyk , LV</w:t>
            </w:r>
          </w:p>
          <w:p w:rsidR="003A7F5A" w:rsidRPr="00EE19BD" w:rsidRDefault="003A7F5A" w:rsidP="001906BF">
            <w:pPr>
              <w:spacing w:line="276" w:lineRule="auto"/>
              <w:rPr>
                <w:rFonts w:ascii="Arial" w:hAnsi="Arial" w:cs="Arial"/>
                <w:lang w:eastAsia="en-US"/>
              </w:rPr>
            </w:pPr>
          </w:p>
          <w:p w:rsidR="00EE19BD" w:rsidRDefault="00EE19BD" w:rsidP="001906BF">
            <w:pPr>
              <w:spacing w:line="276" w:lineRule="auto"/>
              <w:rPr>
                <w:rFonts w:ascii="Arial" w:hAnsi="Arial" w:cs="Arial"/>
                <w:lang w:eastAsia="en-US"/>
              </w:rPr>
            </w:pPr>
            <w:r w:rsidRPr="00EE19BD">
              <w:rPr>
                <w:rFonts w:ascii="Arial" w:hAnsi="Arial" w:cs="Arial"/>
                <w:lang w:eastAsia="en-US"/>
              </w:rPr>
              <w:t>Matematika</w:t>
            </w:r>
          </w:p>
          <w:p w:rsidR="003A7F5A" w:rsidRPr="00EE19BD" w:rsidRDefault="003A7F5A" w:rsidP="001906BF">
            <w:pPr>
              <w:spacing w:line="276" w:lineRule="auto"/>
              <w:rPr>
                <w:rFonts w:ascii="Arial" w:hAnsi="Arial" w:cs="Arial"/>
                <w:lang w:eastAsia="en-US"/>
              </w:rPr>
            </w:pPr>
          </w:p>
          <w:p w:rsidR="00EE19BD" w:rsidRDefault="00EE19BD" w:rsidP="001906BF">
            <w:pPr>
              <w:spacing w:line="276" w:lineRule="auto"/>
              <w:rPr>
                <w:rFonts w:ascii="Arial" w:hAnsi="Arial" w:cs="Arial"/>
                <w:lang w:eastAsia="en-US"/>
              </w:rPr>
            </w:pPr>
            <w:r w:rsidRPr="00EE19BD">
              <w:rPr>
                <w:rFonts w:ascii="Arial" w:hAnsi="Arial" w:cs="Arial"/>
                <w:lang w:eastAsia="en-US"/>
              </w:rPr>
              <w:t>Hudební výchova</w:t>
            </w:r>
          </w:p>
          <w:p w:rsidR="003A7F5A" w:rsidRPr="00EE19BD" w:rsidRDefault="003A7F5A" w:rsidP="001906BF">
            <w:pPr>
              <w:spacing w:line="276" w:lineRule="auto"/>
              <w:rPr>
                <w:rFonts w:ascii="Arial" w:hAnsi="Arial" w:cs="Arial"/>
                <w:lang w:eastAsia="en-US"/>
              </w:rPr>
            </w:pPr>
          </w:p>
          <w:p w:rsidR="00EE19BD" w:rsidRDefault="00EE19BD" w:rsidP="001906BF">
            <w:pPr>
              <w:spacing w:line="276" w:lineRule="auto"/>
              <w:rPr>
                <w:rFonts w:ascii="Arial" w:hAnsi="Arial" w:cs="Arial"/>
                <w:lang w:eastAsia="en-US"/>
              </w:rPr>
            </w:pPr>
            <w:r w:rsidRPr="00EE19BD">
              <w:rPr>
                <w:rFonts w:ascii="Arial" w:hAnsi="Arial" w:cs="Arial"/>
                <w:lang w:eastAsia="en-US"/>
              </w:rPr>
              <w:t xml:space="preserve">Výtvarná výchova </w:t>
            </w:r>
          </w:p>
          <w:p w:rsidR="003A7F5A" w:rsidRPr="00EE19BD" w:rsidRDefault="003A7F5A" w:rsidP="001906BF">
            <w:pPr>
              <w:spacing w:line="276" w:lineRule="auto"/>
              <w:rPr>
                <w:rFonts w:ascii="Arial" w:hAnsi="Arial" w:cs="Arial"/>
                <w:lang w:eastAsia="en-US"/>
              </w:rPr>
            </w:pPr>
          </w:p>
          <w:p w:rsidR="00EE19BD" w:rsidRDefault="00EE19BD" w:rsidP="001906BF">
            <w:pPr>
              <w:spacing w:line="276" w:lineRule="auto"/>
              <w:rPr>
                <w:rFonts w:ascii="Arial" w:hAnsi="Arial" w:cs="Arial"/>
                <w:lang w:eastAsia="en-US"/>
              </w:rPr>
            </w:pPr>
            <w:r w:rsidRPr="00EE19BD">
              <w:rPr>
                <w:rFonts w:ascii="Arial" w:hAnsi="Arial" w:cs="Arial"/>
                <w:lang w:eastAsia="en-US"/>
              </w:rPr>
              <w:t>Pracovní činnosti</w:t>
            </w:r>
          </w:p>
          <w:p w:rsidR="003A7F5A" w:rsidRPr="00EE19BD" w:rsidRDefault="003A7F5A" w:rsidP="001906BF">
            <w:pPr>
              <w:spacing w:line="276" w:lineRule="auto"/>
              <w:rPr>
                <w:rFonts w:ascii="Arial" w:hAnsi="Arial" w:cs="Arial"/>
                <w:lang w:eastAsia="en-US"/>
              </w:rPr>
            </w:pP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Zeměpis</w:t>
            </w:r>
          </w:p>
          <w:p w:rsidR="00EE19BD" w:rsidRPr="00EE19BD" w:rsidRDefault="00EE19BD"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EE19BD" w:rsidRPr="00EE19BD" w:rsidRDefault="00EE19BD" w:rsidP="001906BF">
            <w:pPr>
              <w:spacing w:line="276" w:lineRule="auto"/>
              <w:rPr>
                <w:rFonts w:ascii="Arial" w:hAnsi="Arial" w:cs="Arial"/>
                <w:b/>
                <w:lang w:eastAsia="en-US"/>
              </w:rPr>
            </w:pPr>
          </w:p>
          <w:p w:rsidR="00EE19BD" w:rsidRPr="00EE19BD" w:rsidRDefault="00EE19BD" w:rsidP="001906BF">
            <w:pPr>
              <w:spacing w:line="276" w:lineRule="auto"/>
              <w:rPr>
                <w:rFonts w:ascii="Arial" w:hAnsi="Arial" w:cs="Arial"/>
                <w:b/>
                <w:lang w:eastAsia="en-US"/>
              </w:rPr>
            </w:pPr>
          </w:p>
          <w:p w:rsidR="003A7F5A" w:rsidRDefault="003A7F5A" w:rsidP="001906BF">
            <w:pPr>
              <w:spacing w:line="276" w:lineRule="auto"/>
              <w:rPr>
                <w:rFonts w:ascii="Arial" w:hAnsi="Arial" w:cs="Arial"/>
                <w:lang w:eastAsia="en-US"/>
              </w:rPr>
            </w:pPr>
            <w:r>
              <w:rPr>
                <w:rFonts w:ascii="Arial" w:hAnsi="Arial" w:cs="Arial"/>
                <w:lang w:eastAsia="en-US"/>
              </w:rPr>
              <w:t xml:space="preserve"> </w:t>
            </w:r>
          </w:p>
          <w:p w:rsidR="00EE19BD" w:rsidRPr="00EE19BD" w:rsidRDefault="00EE19BD" w:rsidP="001906BF">
            <w:pPr>
              <w:spacing w:line="276" w:lineRule="auto"/>
              <w:rPr>
                <w:rFonts w:ascii="Arial" w:hAnsi="Arial" w:cs="Arial"/>
                <w:lang w:eastAsia="en-US"/>
              </w:rPr>
            </w:pPr>
            <w:r w:rsidRPr="00EE19BD">
              <w:rPr>
                <w:rFonts w:ascii="Arial" w:hAnsi="Arial" w:cs="Arial"/>
                <w:lang w:eastAsia="en-US"/>
              </w:rPr>
              <w:t xml:space="preserve">VMEGS – Evropa a svět nás zajímá </w:t>
            </w:r>
          </w:p>
          <w:p w:rsidR="00EE19BD" w:rsidRPr="00EE19BD" w:rsidRDefault="00E8099C" w:rsidP="001906BF">
            <w:pPr>
              <w:spacing w:line="276" w:lineRule="auto"/>
              <w:rPr>
                <w:rFonts w:ascii="Arial" w:hAnsi="Arial" w:cs="Arial"/>
                <w:lang w:eastAsia="en-US"/>
              </w:rPr>
            </w:pPr>
            <w:r>
              <w:rPr>
                <w:rFonts w:ascii="Arial" w:hAnsi="Arial" w:cs="Arial"/>
                <w:lang w:eastAsia="en-US"/>
              </w:rPr>
              <w:t>MK</w:t>
            </w:r>
            <w:r w:rsidR="00EE19BD" w:rsidRPr="00EE19BD">
              <w:rPr>
                <w:rFonts w:ascii="Arial" w:hAnsi="Arial" w:cs="Arial"/>
                <w:lang w:eastAsia="en-US"/>
              </w:rPr>
              <w:t>V – etnický původ</w:t>
            </w:r>
          </w:p>
          <w:p w:rsidR="00EE19BD" w:rsidRPr="00EE19BD" w:rsidRDefault="00EE19BD" w:rsidP="001906BF">
            <w:pPr>
              <w:spacing w:line="276" w:lineRule="auto"/>
              <w:rPr>
                <w:rFonts w:ascii="Arial" w:hAnsi="Arial" w:cs="Arial"/>
                <w:b/>
                <w:lang w:eastAsia="en-US"/>
              </w:rPr>
            </w:pPr>
            <w:r w:rsidRPr="00EE19BD">
              <w:rPr>
                <w:rFonts w:ascii="Arial" w:hAnsi="Arial" w:cs="Arial"/>
                <w:lang w:eastAsia="en-US"/>
              </w:rPr>
              <w:t>OSV – sociální rozvoj, komunikace</w:t>
            </w:r>
          </w:p>
        </w:tc>
      </w:tr>
    </w:tbl>
    <w:p w:rsidR="005E222E" w:rsidRDefault="005E222E"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414F7A" w:rsidRDefault="00414F7A" w:rsidP="005E222E">
      <w:pPr>
        <w:tabs>
          <w:tab w:val="left" w:pos="1985"/>
        </w:tabs>
        <w:rPr>
          <w:rFonts w:ascii="Arial" w:hAnsi="Arial" w:cs="Arial"/>
          <w:sz w:val="24"/>
          <w:szCs w:val="24"/>
        </w:rPr>
      </w:pPr>
    </w:p>
    <w:p w:rsidR="00B31522" w:rsidRDefault="00B31522" w:rsidP="00B31522">
      <w:pPr>
        <w:rPr>
          <w:rFonts w:ascii="Arial" w:hAnsi="Arial" w:cs="Arial"/>
          <w:b/>
          <w:sz w:val="40"/>
          <w:szCs w:val="40"/>
        </w:rPr>
      </w:pPr>
      <w:r w:rsidRPr="00EE19BD">
        <w:rPr>
          <w:rFonts w:ascii="Arial" w:hAnsi="Arial" w:cs="Arial"/>
          <w:sz w:val="40"/>
          <w:szCs w:val="40"/>
        </w:rPr>
        <w:t xml:space="preserve">Vzdělávací oblast : </w:t>
      </w:r>
      <w:r w:rsidRPr="00EE19BD">
        <w:rPr>
          <w:rFonts w:ascii="Arial" w:hAnsi="Arial" w:cs="Arial"/>
          <w:b/>
          <w:sz w:val="40"/>
          <w:szCs w:val="40"/>
        </w:rPr>
        <w:t>Matematika a její aplikace</w:t>
      </w:r>
    </w:p>
    <w:p w:rsidR="00B31522" w:rsidRDefault="00B31522" w:rsidP="00B31522">
      <w:pPr>
        <w:rPr>
          <w:rFonts w:ascii="Arial" w:hAnsi="Arial" w:cs="Arial"/>
          <w:b/>
          <w:sz w:val="36"/>
          <w:szCs w:val="36"/>
        </w:rPr>
      </w:pPr>
      <w:r w:rsidRPr="00EE19BD">
        <w:rPr>
          <w:rFonts w:ascii="Arial" w:hAnsi="Arial" w:cs="Arial"/>
          <w:sz w:val="36"/>
          <w:szCs w:val="36"/>
        </w:rPr>
        <w:t>Vzdělávací předmět:</w:t>
      </w:r>
      <w:r>
        <w:rPr>
          <w:rFonts w:ascii="Arial" w:hAnsi="Arial" w:cs="Arial"/>
          <w:sz w:val="36"/>
          <w:szCs w:val="36"/>
        </w:rPr>
        <w:t xml:space="preserve"> </w:t>
      </w:r>
      <w:r w:rsidRPr="00EE19BD">
        <w:rPr>
          <w:rFonts w:ascii="Arial" w:hAnsi="Arial" w:cs="Arial"/>
          <w:b/>
          <w:sz w:val="36"/>
          <w:szCs w:val="36"/>
        </w:rPr>
        <w:t>Matematika</w:t>
      </w:r>
    </w:p>
    <w:p w:rsidR="00B31522" w:rsidRDefault="00B31522" w:rsidP="00B31522">
      <w:pPr>
        <w:rPr>
          <w:rFonts w:ascii="Arial" w:hAnsi="Arial" w:cs="Arial"/>
          <w:b/>
          <w:sz w:val="36"/>
          <w:szCs w:val="36"/>
        </w:rPr>
      </w:pPr>
    </w:p>
    <w:p w:rsidR="00B31522" w:rsidRDefault="00B31522" w:rsidP="00B31522">
      <w:pPr>
        <w:rPr>
          <w:rFonts w:ascii="Arial" w:hAnsi="Arial" w:cs="Arial"/>
          <w:sz w:val="24"/>
          <w:szCs w:val="24"/>
        </w:rPr>
      </w:pPr>
      <w:r w:rsidRPr="00E8099C">
        <w:rPr>
          <w:rFonts w:ascii="Arial" w:hAnsi="Arial" w:cs="Arial"/>
          <w:sz w:val="24"/>
          <w:szCs w:val="24"/>
        </w:rPr>
        <w:t>Charakteristika předmětu.</w:t>
      </w:r>
    </w:p>
    <w:p w:rsidR="00E8099C" w:rsidRPr="00E8099C" w:rsidRDefault="00E8099C" w:rsidP="00B31522">
      <w:pPr>
        <w:rPr>
          <w:rFonts w:ascii="Arial" w:hAnsi="Arial" w:cs="Arial"/>
          <w:sz w:val="24"/>
          <w:szCs w:val="24"/>
        </w:rPr>
      </w:pPr>
    </w:p>
    <w:p w:rsidR="00B31522" w:rsidRPr="002648EB" w:rsidRDefault="00B31522" w:rsidP="00B31522">
      <w:pPr>
        <w:rPr>
          <w:rFonts w:ascii="Arial" w:hAnsi="Arial" w:cs="Arial"/>
          <w:sz w:val="24"/>
          <w:szCs w:val="24"/>
        </w:rPr>
      </w:pPr>
      <w:r w:rsidRPr="002648EB">
        <w:rPr>
          <w:rFonts w:ascii="Arial" w:hAnsi="Arial" w:cs="Arial"/>
          <w:sz w:val="24"/>
          <w:szCs w:val="24"/>
        </w:rPr>
        <w:t>Předmět je vyučován ve všech ročnících, ve všech je také dělen na aritmetiku a geometrii. Na prvním stupni jsou hodiny M a G pravidelně zařazovány v daných dnech týdne, na druhém stupni se bloky M a G střídají v delších časových obdobích. Výuka probíhá v celých třídách, zpravidla v kmenových učebnách, často je využívána učebna informatiky a v ní instalované programy. Celé vyučování je postaveno na schopnosti žáka logicky myslet, hledat způsoby řešení, vymýšlet alternativy k vyřešení problému. Zcela potlačena je forma učit se cokoli zpaměti, vše je naopak založeno na prožitku, úvaze, práci s chybou, hledání vlastní cesty.</w:t>
      </w:r>
    </w:p>
    <w:p w:rsidR="00B31522" w:rsidRPr="002648EB" w:rsidRDefault="00B31522" w:rsidP="00B31522">
      <w:pPr>
        <w:rPr>
          <w:rFonts w:ascii="Arial" w:hAnsi="Arial" w:cs="Arial"/>
          <w:sz w:val="24"/>
          <w:szCs w:val="24"/>
        </w:rPr>
      </w:pPr>
      <w:r w:rsidRPr="002648EB">
        <w:rPr>
          <w:rFonts w:ascii="Arial" w:hAnsi="Arial" w:cs="Arial"/>
          <w:sz w:val="24"/>
          <w:szCs w:val="24"/>
        </w:rPr>
        <w:t>Důležitou roli v tomto předmětu tvoří práce s řešením slovních úloh. Tyto úlohy učí žáka číst s porozuměním, analyzovat fakta, oddělit důležité údaje od nedůležitých, vytvořit si představu o cestě k výsledku, rozebrat úlohu i formou obrázku, nebo diagramu. Výuka matematiky se doplňuje školními koly matematických soutěží.</w:t>
      </w:r>
    </w:p>
    <w:p w:rsidR="00B31522" w:rsidRPr="002648EB" w:rsidRDefault="003A7F5A" w:rsidP="00B31522">
      <w:pPr>
        <w:rPr>
          <w:rFonts w:ascii="Arial" w:hAnsi="Arial" w:cs="Arial"/>
          <w:sz w:val="24"/>
          <w:szCs w:val="24"/>
        </w:rPr>
      </w:pPr>
      <w:r>
        <w:rPr>
          <w:rFonts w:ascii="Arial" w:hAnsi="Arial" w:cs="Arial"/>
          <w:sz w:val="24"/>
          <w:szCs w:val="24"/>
        </w:rPr>
        <w:t xml:space="preserve">Žáci s diagnostikovanou </w:t>
      </w:r>
      <w:r w:rsidR="00B31522" w:rsidRPr="002648EB">
        <w:rPr>
          <w:rFonts w:ascii="Arial" w:hAnsi="Arial" w:cs="Arial"/>
          <w:sz w:val="24"/>
          <w:szCs w:val="24"/>
        </w:rPr>
        <w:t>dyskalkulií či jinými vývojovými poruchami jsou zpravidla zařazeni jako žáci individuálně integrovaní a je jim poskytována systematická pomoc proškolenými pedagogy. V nejnižších ročnících u nich po dohodě s rodiči používáme slovní hodnocení, které může vhodným způsobem specifikovat žákovy nedostatky a pomoci rodičům některé nedostatky odstraňovat.</w:t>
      </w:r>
    </w:p>
    <w:p w:rsidR="00B31522" w:rsidRDefault="00B31522" w:rsidP="00B31522">
      <w:pPr>
        <w:rPr>
          <w:sz w:val="24"/>
          <w:szCs w:val="24"/>
        </w:rPr>
      </w:pPr>
    </w:p>
    <w:tbl>
      <w:tblPr>
        <w:tblStyle w:val="Mkatabulky"/>
        <w:tblW w:w="0" w:type="auto"/>
        <w:tblLook w:val="04A0" w:firstRow="1" w:lastRow="0" w:firstColumn="1" w:lastColumn="0" w:noHBand="0" w:noVBand="1"/>
      </w:tblPr>
      <w:tblGrid>
        <w:gridCol w:w="6926"/>
        <w:gridCol w:w="6930"/>
      </w:tblGrid>
      <w:tr w:rsidR="00B31522" w:rsidRPr="002648EB" w:rsidTr="008F1BE9">
        <w:tc>
          <w:tcPr>
            <w:tcW w:w="7072" w:type="dxa"/>
          </w:tcPr>
          <w:p w:rsidR="00B31522" w:rsidRPr="002648EB" w:rsidRDefault="00B31522" w:rsidP="008F1BE9">
            <w:pPr>
              <w:rPr>
                <w:rFonts w:ascii="Arial" w:hAnsi="Arial" w:cs="Arial"/>
                <w:b/>
                <w:sz w:val="24"/>
                <w:szCs w:val="24"/>
              </w:rPr>
            </w:pPr>
            <w:r w:rsidRPr="002648EB">
              <w:rPr>
                <w:rFonts w:ascii="Arial" w:hAnsi="Arial" w:cs="Arial"/>
                <w:b/>
                <w:sz w:val="24"/>
                <w:szCs w:val="24"/>
              </w:rPr>
              <w:t>Očekávané výstupy – Matematika 1. stupeň</w:t>
            </w:r>
          </w:p>
        </w:tc>
        <w:tc>
          <w:tcPr>
            <w:tcW w:w="7072" w:type="dxa"/>
          </w:tcPr>
          <w:p w:rsidR="00B31522" w:rsidRPr="002648EB" w:rsidRDefault="00B31522" w:rsidP="008F1BE9">
            <w:pPr>
              <w:rPr>
                <w:rFonts w:ascii="Arial" w:hAnsi="Arial" w:cs="Arial"/>
                <w:b/>
                <w:sz w:val="24"/>
                <w:szCs w:val="24"/>
              </w:rPr>
            </w:pPr>
            <w:r w:rsidRPr="002648EB">
              <w:rPr>
                <w:rFonts w:ascii="Arial" w:hAnsi="Arial" w:cs="Arial"/>
                <w:b/>
                <w:color w:val="000000"/>
                <w:sz w:val="24"/>
                <w:szCs w:val="24"/>
              </w:rPr>
              <w:t>Výchovně vzdělávací strategie předmětu</w:t>
            </w:r>
          </w:p>
        </w:tc>
      </w:tr>
      <w:tr w:rsidR="00B31522" w:rsidTr="008F1BE9">
        <w:tc>
          <w:tcPr>
            <w:tcW w:w="7072" w:type="dxa"/>
          </w:tcPr>
          <w:p w:rsidR="00B31522" w:rsidRDefault="00B31522" w:rsidP="008F1BE9">
            <w:p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Žák</w:t>
            </w:r>
          </w:p>
          <w:p w:rsidR="00B31522" w:rsidRPr="00B31522" w:rsidRDefault="00B31522" w:rsidP="00F2542A">
            <w:pPr>
              <w:pStyle w:val="Odstavecseseznamem"/>
              <w:numPr>
                <w:ilvl w:val="0"/>
                <w:numId w:val="14"/>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Umí používat celý obor přirozených čísel, čte, zapisuje, porovnává a za</w:t>
            </w:r>
            <w:r w:rsidR="003A7F5A">
              <w:rPr>
                <w:rFonts w:ascii="Arial" w:eastAsiaTheme="minorHAnsi" w:hAnsi="Arial" w:cs="Arial"/>
                <w:sz w:val="24"/>
                <w:szCs w:val="24"/>
                <w:lang w:eastAsia="en-US"/>
              </w:rPr>
              <w:t xml:space="preserve">okrouhluje v celém oboru přirozených </w:t>
            </w:r>
            <w:r w:rsidRPr="00B31522">
              <w:rPr>
                <w:rFonts w:ascii="Arial" w:eastAsiaTheme="minorHAnsi" w:hAnsi="Arial" w:cs="Arial"/>
                <w:sz w:val="24"/>
                <w:szCs w:val="24"/>
                <w:lang w:eastAsia="en-US"/>
              </w:rPr>
              <w:t>čísel</w:t>
            </w:r>
          </w:p>
          <w:p w:rsidR="00B31522" w:rsidRPr="00B31522" w:rsidRDefault="00B31522" w:rsidP="00F2542A">
            <w:pPr>
              <w:pStyle w:val="Odstavecseseznamem"/>
              <w:numPr>
                <w:ilvl w:val="0"/>
                <w:numId w:val="14"/>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 xml:space="preserve">Provádí pamětné a písemné </w:t>
            </w:r>
            <w:r w:rsidR="003A7F5A">
              <w:rPr>
                <w:rFonts w:ascii="Arial" w:eastAsiaTheme="minorHAnsi" w:hAnsi="Arial" w:cs="Arial"/>
                <w:sz w:val="24"/>
                <w:szCs w:val="24"/>
                <w:lang w:eastAsia="en-US"/>
              </w:rPr>
              <w:t xml:space="preserve">početní operace v oboru přirozených </w:t>
            </w:r>
            <w:r w:rsidRPr="00B31522">
              <w:rPr>
                <w:rFonts w:ascii="Arial" w:eastAsiaTheme="minorHAnsi" w:hAnsi="Arial" w:cs="Arial"/>
                <w:sz w:val="24"/>
                <w:szCs w:val="24"/>
                <w:lang w:eastAsia="en-US"/>
              </w:rPr>
              <w:t>čísel</w:t>
            </w:r>
          </w:p>
          <w:p w:rsidR="00B31522" w:rsidRPr="00B31522" w:rsidRDefault="00B31522" w:rsidP="00F2542A">
            <w:pPr>
              <w:pStyle w:val="Odstavecseseznamem"/>
              <w:numPr>
                <w:ilvl w:val="0"/>
                <w:numId w:val="14"/>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Při pamětném i písemném počítání využívá komunikativnost a asociativnost sčítání a násobení</w:t>
            </w:r>
          </w:p>
          <w:p w:rsidR="00B31522" w:rsidRPr="00414F7A" w:rsidRDefault="00414F7A" w:rsidP="00F2542A">
            <w:pPr>
              <w:pStyle w:val="Odstavecseseznamem"/>
              <w:numPr>
                <w:ilvl w:val="0"/>
                <w:numId w:val="14"/>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Zaokrouhluje přirozená čísla, u</w:t>
            </w:r>
            <w:r w:rsidR="00B31522" w:rsidRPr="00B31522">
              <w:rPr>
                <w:rFonts w:ascii="Arial" w:eastAsiaTheme="minorHAnsi" w:hAnsi="Arial" w:cs="Arial"/>
                <w:sz w:val="24"/>
                <w:szCs w:val="24"/>
                <w:lang w:eastAsia="en-US"/>
              </w:rPr>
              <w:t>mí provádět odhady a kontrolu výsledků početních operací</w:t>
            </w:r>
          </w:p>
          <w:p w:rsidR="00B31522" w:rsidRDefault="00B31522" w:rsidP="00F2542A">
            <w:pPr>
              <w:pStyle w:val="Odstavecseseznamem"/>
              <w:numPr>
                <w:ilvl w:val="0"/>
                <w:numId w:val="14"/>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Osvojené početní operace aplikuje při řešení a tvoření úloh</w:t>
            </w:r>
          </w:p>
          <w:p w:rsidR="00414F7A" w:rsidRPr="00B31522" w:rsidRDefault="00414F7A" w:rsidP="00414F7A">
            <w:pPr>
              <w:pStyle w:val="Odstavecseseznamem"/>
              <w:autoSpaceDE w:val="0"/>
              <w:autoSpaceDN w:val="0"/>
              <w:adjustRightInd w:val="0"/>
              <w:rPr>
                <w:rFonts w:ascii="Arial" w:eastAsiaTheme="minorHAnsi" w:hAnsi="Arial" w:cs="Arial"/>
                <w:sz w:val="24"/>
                <w:szCs w:val="24"/>
                <w:lang w:eastAsia="en-US"/>
              </w:rPr>
            </w:pPr>
          </w:p>
          <w:p w:rsidR="00414F7A" w:rsidRDefault="00414F7A" w:rsidP="005F4DA7">
            <w:pPr>
              <w:pStyle w:val="Default"/>
              <w:numPr>
                <w:ilvl w:val="0"/>
                <w:numId w:val="302"/>
              </w:numPr>
              <w:rPr>
                <w:rFonts w:ascii="Arial" w:hAnsi="Arial" w:cs="Arial"/>
              </w:rPr>
            </w:pPr>
            <w:r>
              <w:rPr>
                <w:rFonts w:ascii="Arial" w:hAnsi="Arial" w:cs="Arial"/>
              </w:rPr>
              <w:t>M</w:t>
            </w:r>
            <w:r w:rsidRPr="00414F7A">
              <w:rPr>
                <w:rFonts w:ascii="Arial" w:hAnsi="Arial" w:cs="Arial"/>
              </w:rPr>
              <w:t xml:space="preserve">odeluje a určí část celku, používá zápis ve formě zlomku </w:t>
            </w:r>
          </w:p>
          <w:p w:rsidR="00414F7A" w:rsidRDefault="00414F7A" w:rsidP="00414F7A">
            <w:pPr>
              <w:pStyle w:val="Default"/>
              <w:ind w:left="720"/>
              <w:rPr>
                <w:rFonts w:ascii="Arial" w:hAnsi="Arial" w:cs="Arial"/>
              </w:rPr>
            </w:pPr>
          </w:p>
          <w:p w:rsidR="00414F7A" w:rsidRPr="00414F7A" w:rsidRDefault="00414F7A" w:rsidP="005F4DA7">
            <w:pPr>
              <w:pStyle w:val="Default"/>
              <w:numPr>
                <w:ilvl w:val="0"/>
                <w:numId w:val="303"/>
              </w:numPr>
              <w:rPr>
                <w:rFonts w:ascii="Arial" w:hAnsi="Arial" w:cs="Arial"/>
              </w:rPr>
            </w:pPr>
            <w:r>
              <w:rPr>
                <w:rFonts w:ascii="Arial" w:hAnsi="Arial" w:cs="Arial"/>
              </w:rPr>
              <w:t xml:space="preserve"> P</w:t>
            </w:r>
            <w:r w:rsidRPr="00414F7A">
              <w:rPr>
                <w:rFonts w:ascii="Arial" w:hAnsi="Arial" w:cs="Arial"/>
              </w:rPr>
              <w:t xml:space="preserve">orovná, sčítá a odčítá zlomky se stejným jmenovatelem v oboru kladných čísel </w:t>
            </w:r>
          </w:p>
          <w:p w:rsidR="00414F7A" w:rsidRDefault="00414F7A" w:rsidP="005F4DA7">
            <w:pPr>
              <w:pStyle w:val="Default"/>
              <w:numPr>
                <w:ilvl w:val="0"/>
                <w:numId w:val="303"/>
              </w:numPr>
              <w:rPr>
                <w:rFonts w:ascii="Arial" w:hAnsi="Arial" w:cs="Arial"/>
              </w:rPr>
            </w:pPr>
            <w:r w:rsidRPr="00414F7A">
              <w:rPr>
                <w:rFonts w:ascii="Arial" w:hAnsi="Arial" w:cs="Arial"/>
              </w:rPr>
              <w:t xml:space="preserve">Přečte zápis desetinného čísla a vyznačí na číselné ose desetinné číslo dané </w:t>
            </w:r>
            <w:r>
              <w:rPr>
                <w:rFonts w:ascii="Arial" w:hAnsi="Arial" w:cs="Arial"/>
              </w:rPr>
              <w:t>hodnoty</w:t>
            </w:r>
          </w:p>
          <w:p w:rsidR="00414F7A" w:rsidRDefault="00414F7A" w:rsidP="00414F7A">
            <w:pPr>
              <w:pStyle w:val="Default"/>
              <w:ind w:left="720"/>
              <w:rPr>
                <w:rFonts w:ascii="Arial" w:hAnsi="Arial" w:cs="Arial"/>
              </w:rPr>
            </w:pPr>
          </w:p>
          <w:p w:rsidR="00414F7A" w:rsidRPr="00414F7A" w:rsidRDefault="00414F7A" w:rsidP="00414F7A">
            <w:pPr>
              <w:pStyle w:val="Default"/>
              <w:ind w:left="720"/>
              <w:rPr>
                <w:rFonts w:ascii="Arial" w:hAnsi="Arial" w:cs="Arial"/>
              </w:rPr>
            </w:pPr>
          </w:p>
          <w:p w:rsidR="00B31522" w:rsidRDefault="00414F7A" w:rsidP="005F4DA7">
            <w:pPr>
              <w:pStyle w:val="Default"/>
              <w:numPr>
                <w:ilvl w:val="0"/>
                <w:numId w:val="304"/>
              </w:numPr>
              <w:rPr>
                <w:rFonts w:ascii="Arial" w:hAnsi="Arial" w:cs="Arial"/>
              </w:rPr>
            </w:pPr>
            <w:r w:rsidRPr="00414F7A">
              <w:rPr>
                <w:rFonts w:ascii="Arial" w:hAnsi="Arial" w:cs="Arial"/>
              </w:rPr>
              <w:t xml:space="preserve">Porozumí významu znaku „–„ pro zápis celého záporného čísla a toto číslo </w:t>
            </w:r>
            <w:r>
              <w:rPr>
                <w:rFonts w:ascii="Arial" w:hAnsi="Arial" w:cs="Arial"/>
              </w:rPr>
              <w:t>znázorní na číselné ose</w:t>
            </w:r>
          </w:p>
          <w:p w:rsidR="00414F7A" w:rsidRPr="00414F7A" w:rsidRDefault="00414F7A" w:rsidP="00414F7A">
            <w:pPr>
              <w:pStyle w:val="Default"/>
              <w:ind w:left="720"/>
              <w:rPr>
                <w:rFonts w:ascii="Arial" w:hAnsi="Arial" w:cs="Arial"/>
              </w:rPr>
            </w:pPr>
          </w:p>
          <w:p w:rsidR="00B31522" w:rsidRPr="00414F7A" w:rsidRDefault="00B31522" w:rsidP="00F2542A">
            <w:pPr>
              <w:pStyle w:val="Odstavecseseznamem"/>
              <w:numPr>
                <w:ilvl w:val="0"/>
                <w:numId w:val="14"/>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Doplňu</w:t>
            </w:r>
            <w:r w:rsidR="00405F24">
              <w:rPr>
                <w:rFonts w:ascii="Arial" w:eastAsiaTheme="minorHAnsi" w:hAnsi="Arial" w:cs="Arial"/>
                <w:sz w:val="24"/>
                <w:szCs w:val="24"/>
                <w:lang w:eastAsia="en-US"/>
              </w:rPr>
              <w:t>je tabulky, schémata, vyhledává</w:t>
            </w:r>
            <w:r w:rsidRPr="00B31522">
              <w:rPr>
                <w:rFonts w:ascii="Arial" w:eastAsiaTheme="minorHAnsi" w:hAnsi="Arial" w:cs="Arial"/>
                <w:sz w:val="24"/>
                <w:szCs w:val="24"/>
                <w:lang w:eastAsia="en-US"/>
              </w:rPr>
              <w:t xml:space="preserve"> a třídí data z tabulek, grafů</w:t>
            </w:r>
          </w:p>
          <w:p w:rsidR="00B31522" w:rsidRPr="00414F7A" w:rsidRDefault="00414F7A" w:rsidP="005F4DA7">
            <w:pPr>
              <w:pStyle w:val="Default"/>
              <w:numPr>
                <w:ilvl w:val="0"/>
                <w:numId w:val="305"/>
              </w:numPr>
              <w:rPr>
                <w:rFonts w:ascii="Arial" w:hAnsi="Arial" w:cs="Arial"/>
              </w:rPr>
            </w:pPr>
            <w:r w:rsidRPr="00414F7A">
              <w:rPr>
                <w:rFonts w:ascii="Arial" w:hAnsi="Arial" w:cs="Arial"/>
              </w:rPr>
              <w:t xml:space="preserve">Narýsuje a znázorní základní rovinné útvary (čtverec, obdélník, trojúhelník a kružnice); užívá jednoduché konstrukce </w:t>
            </w:r>
          </w:p>
          <w:p w:rsidR="00414F7A" w:rsidRPr="00414F7A" w:rsidRDefault="00414F7A" w:rsidP="005F4DA7">
            <w:pPr>
              <w:pStyle w:val="Default"/>
              <w:numPr>
                <w:ilvl w:val="0"/>
                <w:numId w:val="306"/>
              </w:numPr>
              <w:rPr>
                <w:rFonts w:ascii="Arial" w:hAnsi="Arial" w:cs="Arial"/>
              </w:rPr>
            </w:pPr>
            <w:r w:rsidRPr="00414F7A">
              <w:rPr>
                <w:rFonts w:ascii="Arial" w:hAnsi="Arial" w:cs="Arial"/>
              </w:rPr>
              <w:t xml:space="preserve">Sčítá a odčítá graficky úsečky; určí délku lomené čáry, obvod mnohoúhelníku sečtením délek jeho stran </w:t>
            </w:r>
          </w:p>
          <w:p w:rsidR="00B31522" w:rsidRDefault="00B31522" w:rsidP="008F1BE9">
            <w:pPr>
              <w:autoSpaceDE w:val="0"/>
              <w:autoSpaceDN w:val="0"/>
              <w:adjustRightInd w:val="0"/>
              <w:rPr>
                <w:rFonts w:ascii="Arial" w:eastAsiaTheme="minorHAnsi" w:hAnsi="Arial" w:cs="Arial"/>
                <w:sz w:val="24"/>
                <w:szCs w:val="24"/>
                <w:lang w:eastAsia="en-US"/>
              </w:rPr>
            </w:pPr>
          </w:p>
          <w:p w:rsidR="00414F7A" w:rsidRDefault="00B31522" w:rsidP="00F2542A">
            <w:pPr>
              <w:pStyle w:val="Odstavecseseznamem"/>
              <w:numPr>
                <w:ilvl w:val="0"/>
                <w:numId w:val="14"/>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Určí obvod a obsah obrazce pomocí čtvercové sítě, umí převádět jednotky délky a obsahu</w:t>
            </w:r>
          </w:p>
          <w:p w:rsidR="00414F7A" w:rsidRDefault="00414F7A" w:rsidP="00414F7A">
            <w:pPr>
              <w:pStyle w:val="Odstavecseseznamem"/>
              <w:autoSpaceDE w:val="0"/>
              <w:autoSpaceDN w:val="0"/>
              <w:adjustRightInd w:val="0"/>
              <w:rPr>
                <w:rFonts w:ascii="Arial" w:eastAsiaTheme="minorHAnsi" w:hAnsi="Arial" w:cs="Arial"/>
                <w:sz w:val="24"/>
                <w:szCs w:val="24"/>
                <w:lang w:eastAsia="en-US"/>
              </w:rPr>
            </w:pPr>
          </w:p>
          <w:p w:rsidR="00B31522" w:rsidRPr="00414F7A" w:rsidRDefault="00414F7A" w:rsidP="00F2542A">
            <w:pPr>
              <w:pStyle w:val="Odstavecseseznamem"/>
              <w:numPr>
                <w:ilvl w:val="0"/>
                <w:numId w:val="14"/>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S</w:t>
            </w:r>
            <w:r w:rsidRPr="00414F7A">
              <w:rPr>
                <w:rFonts w:ascii="Arial" w:eastAsiaTheme="minorHAnsi" w:hAnsi="Arial" w:cs="Arial"/>
                <w:sz w:val="24"/>
                <w:szCs w:val="24"/>
                <w:lang w:eastAsia="en-US"/>
              </w:rPr>
              <w:t>estrojí</w:t>
            </w:r>
            <w:r>
              <w:rPr>
                <w:rFonts w:ascii="Arial" w:eastAsiaTheme="minorHAnsi" w:hAnsi="Arial" w:cs="Arial"/>
                <w:sz w:val="24"/>
                <w:szCs w:val="24"/>
                <w:lang w:eastAsia="en-US"/>
              </w:rPr>
              <w:t xml:space="preserve"> kolmice a rovnoběžky</w:t>
            </w:r>
          </w:p>
          <w:p w:rsidR="00B31522" w:rsidRPr="00B31522" w:rsidRDefault="00B31522" w:rsidP="00F2542A">
            <w:pPr>
              <w:pStyle w:val="Odstavecseseznamem"/>
              <w:numPr>
                <w:ilvl w:val="0"/>
                <w:numId w:val="14"/>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Pozná a znázorní ve čtvercové síti osově souměrné útvary a určí osu souměrnosti</w:t>
            </w:r>
          </w:p>
          <w:p w:rsidR="00414F7A" w:rsidRPr="00414F7A" w:rsidRDefault="00414F7A" w:rsidP="005F4DA7">
            <w:pPr>
              <w:pStyle w:val="Default"/>
              <w:numPr>
                <w:ilvl w:val="0"/>
                <w:numId w:val="307"/>
              </w:numPr>
              <w:rPr>
                <w:rFonts w:ascii="Arial" w:hAnsi="Arial" w:cs="Arial"/>
              </w:rPr>
            </w:pPr>
            <w:r w:rsidRPr="00414F7A">
              <w:rPr>
                <w:rFonts w:ascii="Arial" w:hAnsi="Arial" w:cs="Arial"/>
              </w:rPr>
              <w:t xml:space="preserve">Řeší jednoduché praktické slovní úlohy a problémy, jejichž řešení je do značné míry nezávislé na obvyklých postupech a algoritmech školské matematiky </w:t>
            </w:r>
          </w:p>
          <w:p w:rsidR="00B31522" w:rsidRDefault="00B31522" w:rsidP="008F1BE9">
            <w:pPr>
              <w:autoSpaceDE w:val="0"/>
              <w:autoSpaceDN w:val="0"/>
              <w:adjustRightInd w:val="0"/>
              <w:rPr>
                <w:rFonts w:ascii="Arial" w:hAnsi="Arial" w:cs="Arial"/>
                <w:sz w:val="36"/>
                <w:szCs w:val="36"/>
              </w:rPr>
            </w:pPr>
          </w:p>
        </w:tc>
        <w:tc>
          <w:tcPr>
            <w:tcW w:w="7072" w:type="dxa"/>
          </w:tcPr>
          <w:p w:rsidR="00B31522" w:rsidRDefault="00B31522" w:rsidP="008F1BE9">
            <w:pPr>
              <w:rPr>
                <w:rFonts w:ascii="Arial" w:hAnsi="Arial" w:cs="Arial"/>
                <w:sz w:val="24"/>
                <w:szCs w:val="24"/>
              </w:rPr>
            </w:pPr>
          </w:p>
          <w:p w:rsidR="00B31522" w:rsidRPr="00B31522" w:rsidRDefault="00B31522" w:rsidP="005F4DA7">
            <w:pPr>
              <w:pStyle w:val="Odstavecseseznamem"/>
              <w:numPr>
                <w:ilvl w:val="0"/>
                <w:numId w:val="337"/>
              </w:numPr>
              <w:rPr>
                <w:rFonts w:ascii="Arial" w:hAnsi="Arial" w:cs="Arial"/>
                <w:sz w:val="36"/>
                <w:szCs w:val="36"/>
              </w:rPr>
            </w:pPr>
            <w:r w:rsidRPr="00B31522">
              <w:rPr>
                <w:rFonts w:ascii="Arial" w:hAnsi="Arial" w:cs="Arial"/>
                <w:sz w:val="24"/>
                <w:szCs w:val="24"/>
              </w:rPr>
              <w:t>Seznamujeme žáky s celým oborem přirozených čísel, ukazujeme možnos</w:t>
            </w:r>
            <w:r w:rsidR="003A7F5A">
              <w:rPr>
                <w:rFonts w:ascii="Arial" w:hAnsi="Arial" w:cs="Arial"/>
                <w:sz w:val="24"/>
                <w:szCs w:val="24"/>
              </w:rPr>
              <w:t xml:space="preserve">ti využití celého oboru přirozených </w:t>
            </w:r>
            <w:r w:rsidRPr="00B31522">
              <w:rPr>
                <w:rFonts w:ascii="Arial" w:hAnsi="Arial" w:cs="Arial"/>
                <w:sz w:val="24"/>
                <w:szCs w:val="24"/>
              </w:rPr>
              <w:t>čísel</w:t>
            </w:r>
          </w:p>
          <w:p w:rsidR="00B31522" w:rsidRPr="00B31522" w:rsidRDefault="00B31522" w:rsidP="00F2542A">
            <w:pPr>
              <w:pStyle w:val="Odstavecseseznamem"/>
              <w:numPr>
                <w:ilvl w:val="0"/>
                <w:numId w:val="15"/>
              </w:numPr>
              <w:rPr>
                <w:rFonts w:ascii="Arial" w:hAnsi="Arial" w:cs="Arial"/>
                <w:sz w:val="24"/>
                <w:szCs w:val="24"/>
              </w:rPr>
            </w:pPr>
            <w:r w:rsidRPr="00B31522">
              <w:rPr>
                <w:rFonts w:ascii="Arial" w:hAnsi="Arial" w:cs="Arial"/>
                <w:sz w:val="24"/>
                <w:szCs w:val="24"/>
              </w:rPr>
              <w:t xml:space="preserve">Vysvětlujeme a procvičujeme s žáky postupy </w:t>
            </w:r>
            <w:r w:rsidR="003A7F5A">
              <w:rPr>
                <w:rFonts w:ascii="Arial" w:hAnsi="Arial" w:cs="Arial"/>
                <w:sz w:val="24"/>
                <w:szCs w:val="24"/>
              </w:rPr>
              <w:t>pamětného a písemného počítání v oboru přirozených</w:t>
            </w:r>
            <w:r w:rsidRPr="00B31522">
              <w:rPr>
                <w:rFonts w:ascii="Arial" w:hAnsi="Arial" w:cs="Arial"/>
                <w:sz w:val="24"/>
                <w:szCs w:val="24"/>
              </w:rPr>
              <w:t xml:space="preserve"> čísel</w:t>
            </w:r>
          </w:p>
          <w:p w:rsidR="00B31522" w:rsidRPr="00B31522" w:rsidRDefault="00B31522" w:rsidP="00F2542A">
            <w:pPr>
              <w:pStyle w:val="Odstavecseseznamem"/>
              <w:numPr>
                <w:ilvl w:val="0"/>
                <w:numId w:val="15"/>
              </w:numPr>
              <w:rPr>
                <w:rFonts w:ascii="Arial" w:hAnsi="Arial" w:cs="Arial"/>
                <w:sz w:val="24"/>
                <w:szCs w:val="24"/>
              </w:rPr>
            </w:pPr>
            <w:r w:rsidRPr="00B31522">
              <w:rPr>
                <w:rFonts w:ascii="Arial" w:hAnsi="Arial" w:cs="Arial"/>
                <w:sz w:val="24"/>
                <w:szCs w:val="24"/>
              </w:rPr>
              <w:t>Vysvětlujeme a využíváme při práci komunikativnost a asociativnost sčítání a násobení</w:t>
            </w:r>
          </w:p>
          <w:p w:rsidR="00B31522" w:rsidRPr="00B31522" w:rsidRDefault="00B31522" w:rsidP="00F2542A">
            <w:pPr>
              <w:pStyle w:val="Odstavecseseznamem"/>
              <w:numPr>
                <w:ilvl w:val="0"/>
                <w:numId w:val="15"/>
              </w:numPr>
              <w:rPr>
                <w:rFonts w:ascii="Arial" w:hAnsi="Arial" w:cs="Arial"/>
                <w:sz w:val="24"/>
                <w:szCs w:val="24"/>
              </w:rPr>
            </w:pPr>
            <w:r w:rsidRPr="00B31522">
              <w:rPr>
                <w:rFonts w:ascii="Arial" w:hAnsi="Arial" w:cs="Arial"/>
                <w:sz w:val="24"/>
                <w:szCs w:val="24"/>
              </w:rPr>
              <w:t>Vysvětlujeme a provádíme odhady, nutnost kontroly výsledku a připomínáme správnost takového počínání</w:t>
            </w:r>
          </w:p>
          <w:p w:rsidR="00B31522" w:rsidRDefault="00B31522" w:rsidP="00F2542A">
            <w:pPr>
              <w:pStyle w:val="Odstavecseseznamem"/>
              <w:numPr>
                <w:ilvl w:val="0"/>
                <w:numId w:val="15"/>
              </w:numPr>
              <w:rPr>
                <w:rFonts w:ascii="Arial" w:hAnsi="Arial" w:cs="Arial"/>
                <w:sz w:val="24"/>
                <w:szCs w:val="24"/>
              </w:rPr>
            </w:pPr>
            <w:r w:rsidRPr="00B31522">
              <w:rPr>
                <w:rFonts w:ascii="Arial" w:hAnsi="Arial" w:cs="Arial"/>
                <w:sz w:val="24"/>
                <w:szCs w:val="24"/>
              </w:rPr>
              <w:t>Předkládáme žákům úlohy pro aplikování osvojených početních operací, vedeme žáky k samostatnému tvoření úloh</w:t>
            </w:r>
          </w:p>
          <w:p w:rsidR="00414F7A" w:rsidRDefault="00414F7A" w:rsidP="00F2542A">
            <w:pPr>
              <w:pStyle w:val="Odstavecseseznamem"/>
              <w:numPr>
                <w:ilvl w:val="0"/>
                <w:numId w:val="15"/>
              </w:numPr>
              <w:rPr>
                <w:rFonts w:ascii="Arial" w:hAnsi="Arial" w:cs="Arial"/>
                <w:sz w:val="24"/>
                <w:szCs w:val="24"/>
              </w:rPr>
            </w:pPr>
            <w:r>
              <w:rPr>
                <w:rFonts w:ascii="Arial" w:hAnsi="Arial" w:cs="Arial"/>
                <w:sz w:val="24"/>
                <w:szCs w:val="24"/>
              </w:rPr>
              <w:t>Názorně vysvětlujeme a znázorňujeme vztah mezi celkem a jeho částí vyjádřenou zlomkem na příkladech z běžného života</w:t>
            </w:r>
          </w:p>
          <w:p w:rsidR="00414F7A" w:rsidRDefault="00414F7A" w:rsidP="00F2542A">
            <w:pPr>
              <w:pStyle w:val="Odstavecseseznamem"/>
              <w:numPr>
                <w:ilvl w:val="0"/>
                <w:numId w:val="15"/>
              </w:numPr>
              <w:rPr>
                <w:rFonts w:ascii="Arial" w:hAnsi="Arial" w:cs="Arial"/>
                <w:sz w:val="24"/>
                <w:szCs w:val="24"/>
              </w:rPr>
            </w:pPr>
            <w:r>
              <w:rPr>
                <w:rFonts w:ascii="Arial" w:hAnsi="Arial" w:cs="Arial"/>
                <w:sz w:val="24"/>
                <w:szCs w:val="24"/>
              </w:rPr>
              <w:t>Procvičujeme s žáky dané početní operace se zlomky se stejným jmenovatelem</w:t>
            </w:r>
          </w:p>
          <w:p w:rsidR="00414F7A" w:rsidRDefault="00414F7A" w:rsidP="00F2542A">
            <w:pPr>
              <w:pStyle w:val="Odstavecseseznamem"/>
              <w:numPr>
                <w:ilvl w:val="0"/>
                <w:numId w:val="15"/>
              </w:numPr>
              <w:rPr>
                <w:rFonts w:ascii="Arial" w:hAnsi="Arial" w:cs="Arial"/>
                <w:sz w:val="24"/>
                <w:szCs w:val="24"/>
              </w:rPr>
            </w:pPr>
            <w:r>
              <w:rPr>
                <w:rFonts w:ascii="Arial" w:hAnsi="Arial" w:cs="Arial"/>
                <w:sz w:val="24"/>
                <w:szCs w:val="24"/>
              </w:rPr>
              <w:t>Vysvětlujeme vztah mezi celkem a jeho částí vyjádřenou desetinným číslem, procvičujeme zápis, čtení a znázornění desetinného čísla na číselné ose v řádu desetin</w:t>
            </w:r>
          </w:p>
          <w:p w:rsidR="00414F7A" w:rsidRPr="00414F7A" w:rsidRDefault="00414F7A" w:rsidP="00F2542A">
            <w:pPr>
              <w:pStyle w:val="Odstavecseseznamem"/>
              <w:numPr>
                <w:ilvl w:val="0"/>
                <w:numId w:val="15"/>
              </w:numPr>
              <w:rPr>
                <w:rFonts w:ascii="Arial" w:hAnsi="Arial" w:cs="Arial"/>
                <w:sz w:val="24"/>
                <w:szCs w:val="24"/>
              </w:rPr>
            </w:pPr>
            <w:r>
              <w:rPr>
                <w:rFonts w:ascii="Arial" w:hAnsi="Arial" w:cs="Arial"/>
                <w:sz w:val="24"/>
                <w:szCs w:val="24"/>
              </w:rPr>
              <w:t>Seznámíme žáky s pojmem záporné číslo, procvičujeme čtení, zápis, znázorňování na číselné ose a porovnávání čísel v rozmezí -100 až +100</w:t>
            </w:r>
          </w:p>
          <w:p w:rsidR="00B31522" w:rsidRPr="00414F7A" w:rsidRDefault="00B31522" w:rsidP="00F2542A">
            <w:pPr>
              <w:pStyle w:val="Odstavecseseznamem"/>
              <w:numPr>
                <w:ilvl w:val="0"/>
                <w:numId w:val="15"/>
              </w:numPr>
              <w:rPr>
                <w:rFonts w:ascii="Arial" w:hAnsi="Arial" w:cs="Arial"/>
                <w:sz w:val="24"/>
                <w:szCs w:val="24"/>
              </w:rPr>
            </w:pPr>
            <w:r w:rsidRPr="00B31522">
              <w:rPr>
                <w:rFonts w:ascii="Arial" w:hAnsi="Arial" w:cs="Arial"/>
                <w:sz w:val="24"/>
                <w:szCs w:val="24"/>
              </w:rPr>
              <w:t>Používáme vhodné tabulky, schémata, grafy a vysvětlujeme žákům práci s nimi</w:t>
            </w:r>
          </w:p>
          <w:p w:rsidR="00B31522" w:rsidRDefault="00B31522" w:rsidP="00F2542A">
            <w:pPr>
              <w:pStyle w:val="Odstavecseseznamem"/>
              <w:numPr>
                <w:ilvl w:val="0"/>
                <w:numId w:val="15"/>
              </w:numPr>
              <w:rPr>
                <w:rFonts w:ascii="Arial" w:hAnsi="Arial" w:cs="Arial"/>
                <w:sz w:val="24"/>
                <w:szCs w:val="24"/>
              </w:rPr>
            </w:pPr>
            <w:r w:rsidRPr="00B31522">
              <w:rPr>
                <w:rFonts w:ascii="Arial" w:hAnsi="Arial" w:cs="Arial"/>
                <w:sz w:val="24"/>
                <w:szCs w:val="24"/>
              </w:rPr>
              <w:t>Seznámíme a procvičujeme se žáky základní rovinné ú</w:t>
            </w:r>
            <w:r w:rsidR="00414F7A">
              <w:rPr>
                <w:rFonts w:ascii="Arial" w:hAnsi="Arial" w:cs="Arial"/>
                <w:sz w:val="24"/>
                <w:szCs w:val="24"/>
              </w:rPr>
              <w:t>tvary, jejich konstrukci</w:t>
            </w:r>
          </w:p>
          <w:p w:rsidR="00414F7A" w:rsidRPr="00414F7A" w:rsidRDefault="00414F7A" w:rsidP="00414F7A">
            <w:pPr>
              <w:rPr>
                <w:rFonts w:ascii="Arial" w:hAnsi="Arial" w:cs="Arial"/>
                <w:sz w:val="24"/>
                <w:szCs w:val="24"/>
              </w:rPr>
            </w:pPr>
          </w:p>
          <w:p w:rsidR="00B31522" w:rsidRPr="00B31522" w:rsidRDefault="00B31522" w:rsidP="00F2542A">
            <w:pPr>
              <w:pStyle w:val="Odstavecseseznamem"/>
              <w:numPr>
                <w:ilvl w:val="0"/>
                <w:numId w:val="15"/>
              </w:numPr>
              <w:rPr>
                <w:rFonts w:ascii="Arial" w:hAnsi="Arial" w:cs="Arial"/>
                <w:sz w:val="24"/>
                <w:szCs w:val="24"/>
              </w:rPr>
            </w:pPr>
            <w:r w:rsidRPr="00B31522">
              <w:rPr>
                <w:rFonts w:ascii="Arial" w:hAnsi="Arial" w:cs="Arial"/>
                <w:sz w:val="24"/>
                <w:szCs w:val="24"/>
              </w:rPr>
              <w:t>Vysvětlujeme a procvič</w:t>
            </w:r>
            <w:r w:rsidR="00414F7A">
              <w:rPr>
                <w:rFonts w:ascii="Arial" w:hAnsi="Arial" w:cs="Arial"/>
                <w:sz w:val="24"/>
                <w:szCs w:val="24"/>
              </w:rPr>
              <w:t>ujeme grafický součet a rozdíl úseček, řešíme úkoly s určováním obvodu mnohoúhelníků</w:t>
            </w:r>
          </w:p>
          <w:p w:rsidR="00B31522" w:rsidRPr="00414F7A" w:rsidRDefault="00B31522" w:rsidP="00F2542A">
            <w:pPr>
              <w:pStyle w:val="Odstavecseseznamem"/>
              <w:numPr>
                <w:ilvl w:val="0"/>
                <w:numId w:val="15"/>
              </w:numPr>
              <w:rPr>
                <w:rFonts w:ascii="Arial" w:hAnsi="Arial" w:cs="Arial"/>
                <w:sz w:val="24"/>
                <w:szCs w:val="24"/>
              </w:rPr>
            </w:pPr>
            <w:r w:rsidRPr="00414F7A">
              <w:rPr>
                <w:rFonts w:ascii="Arial" w:hAnsi="Arial" w:cs="Arial"/>
                <w:sz w:val="24"/>
                <w:szCs w:val="24"/>
              </w:rPr>
              <w:t>Vysvětlujem</w:t>
            </w:r>
            <w:r w:rsidR="00405F24">
              <w:rPr>
                <w:rFonts w:ascii="Arial" w:hAnsi="Arial" w:cs="Arial"/>
                <w:sz w:val="24"/>
                <w:szCs w:val="24"/>
              </w:rPr>
              <w:t>e rozdíl mezi obvodem a obsahem</w:t>
            </w:r>
            <w:r w:rsidRPr="00414F7A">
              <w:rPr>
                <w:rFonts w:ascii="Arial" w:hAnsi="Arial" w:cs="Arial"/>
                <w:sz w:val="24"/>
                <w:szCs w:val="24"/>
              </w:rPr>
              <w:t>, používáme jednotky délky a obsahu, získané poznatky aplikujeme do praktických úloh</w:t>
            </w:r>
          </w:p>
          <w:p w:rsidR="00B31522" w:rsidRPr="00414F7A" w:rsidRDefault="00414F7A" w:rsidP="00F2542A">
            <w:pPr>
              <w:pStyle w:val="Odstavecseseznamem"/>
              <w:numPr>
                <w:ilvl w:val="0"/>
                <w:numId w:val="15"/>
              </w:numPr>
              <w:rPr>
                <w:rFonts w:ascii="Arial" w:hAnsi="Arial" w:cs="Arial"/>
                <w:sz w:val="24"/>
                <w:szCs w:val="24"/>
              </w:rPr>
            </w:pPr>
            <w:r w:rsidRPr="00414F7A">
              <w:rPr>
                <w:rFonts w:ascii="Arial" w:hAnsi="Arial" w:cs="Arial"/>
                <w:sz w:val="24"/>
                <w:szCs w:val="24"/>
              </w:rPr>
              <w:t>Procvičujeme sestrojování kolmic a rovnoběžek</w:t>
            </w:r>
          </w:p>
          <w:p w:rsidR="00B31522" w:rsidRDefault="00B31522" w:rsidP="00F2542A">
            <w:pPr>
              <w:pStyle w:val="Odstavecseseznamem"/>
              <w:numPr>
                <w:ilvl w:val="0"/>
                <w:numId w:val="15"/>
              </w:numPr>
              <w:rPr>
                <w:rFonts w:ascii="Arial" w:hAnsi="Arial" w:cs="Arial"/>
                <w:sz w:val="24"/>
                <w:szCs w:val="24"/>
              </w:rPr>
            </w:pPr>
            <w:r w:rsidRPr="00B31522">
              <w:rPr>
                <w:rFonts w:ascii="Arial" w:hAnsi="Arial" w:cs="Arial"/>
                <w:sz w:val="24"/>
                <w:szCs w:val="24"/>
              </w:rPr>
              <w:t>Procvičujeme útvary osově souměrné, hledáme příklady kolem nás</w:t>
            </w:r>
          </w:p>
          <w:p w:rsidR="00414F7A" w:rsidRPr="00B31522" w:rsidRDefault="00414F7A" w:rsidP="00F2542A">
            <w:pPr>
              <w:pStyle w:val="Odstavecseseznamem"/>
              <w:numPr>
                <w:ilvl w:val="0"/>
                <w:numId w:val="15"/>
              </w:numPr>
              <w:rPr>
                <w:rFonts w:ascii="Arial" w:hAnsi="Arial" w:cs="Arial"/>
                <w:sz w:val="24"/>
                <w:szCs w:val="24"/>
              </w:rPr>
            </w:pPr>
            <w:r>
              <w:rPr>
                <w:rFonts w:ascii="Arial" w:hAnsi="Arial" w:cs="Arial"/>
                <w:sz w:val="24"/>
                <w:szCs w:val="24"/>
              </w:rPr>
              <w:t>Předkládáme žákům praktické jednoduché slovní úlohy a problémy k řešení</w:t>
            </w:r>
          </w:p>
        </w:tc>
      </w:tr>
    </w:tbl>
    <w:p w:rsidR="006372EE" w:rsidRPr="00DD230C" w:rsidRDefault="00455E6E" w:rsidP="00DC5F92">
      <w:pPr>
        <w:rPr>
          <w:b/>
          <w:sz w:val="28"/>
          <w:szCs w:val="28"/>
          <w:highlight w:val="yellow"/>
        </w:rPr>
      </w:pPr>
      <w:r w:rsidRPr="00DD230C">
        <w:rPr>
          <w:b/>
          <w:sz w:val="28"/>
          <w:szCs w:val="28"/>
          <w:highlight w:val="yellow"/>
        </w:rPr>
        <w:t>Rozvíjení digitálních kompetencí v matematice:</w:t>
      </w:r>
    </w:p>
    <w:p w:rsidR="00455E6E" w:rsidRPr="00DD230C" w:rsidRDefault="00455E6E" w:rsidP="00DC5F92">
      <w:pPr>
        <w:rPr>
          <w:sz w:val="28"/>
          <w:szCs w:val="28"/>
          <w:highlight w:val="yellow"/>
        </w:rPr>
      </w:pPr>
    </w:p>
    <w:p w:rsidR="00455E6E" w:rsidRPr="00DD230C" w:rsidRDefault="0065376E" w:rsidP="005F4DA7">
      <w:pPr>
        <w:pStyle w:val="Odstavecseseznamem"/>
        <w:numPr>
          <w:ilvl w:val="0"/>
          <w:numId w:val="307"/>
        </w:numPr>
        <w:rPr>
          <w:sz w:val="24"/>
          <w:szCs w:val="24"/>
          <w:highlight w:val="yellow"/>
        </w:rPr>
      </w:pPr>
      <w:r w:rsidRPr="00DD230C">
        <w:rPr>
          <w:sz w:val="24"/>
          <w:szCs w:val="24"/>
          <w:highlight w:val="yellow"/>
        </w:rPr>
        <w:t>učíme žáky rozlišování obrazných symbolů, porozumění jejich významu (např. značky, piktogramy, šipky), odlišování symbolů s jednoznačným a nejednoznačným významem</w:t>
      </w:r>
    </w:p>
    <w:p w:rsidR="0065376E" w:rsidRPr="00DD230C" w:rsidRDefault="0065376E" w:rsidP="005F4DA7">
      <w:pPr>
        <w:pStyle w:val="Odstavecseseznamem"/>
        <w:numPr>
          <w:ilvl w:val="0"/>
          <w:numId w:val="307"/>
        </w:numPr>
        <w:rPr>
          <w:sz w:val="24"/>
          <w:szCs w:val="24"/>
          <w:highlight w:val="yellow"/>
        </w:rPr>
      </w:pPr>
      <w:r w:rsidRPr="00DD230C">
        <w:rPr>
          <w:sz w:val="24"/>
          <w:szCs w:val="24"/>
          <w:highlight w:val="yellow"/>
        </w:rPr>
        <w:t>vedeme žáky k posouzení úplnosti dat s ohledem na řešený problém, k dohledání chybějících informací potřebných k řešení úloh nebo situací v doporučených online zdrojích a k ověřování informací z více zdrojů</w:t>
      </w:r>
    </w:p>
    <w:p w:rsidR="0065376E" w:rsidRPr="00DD230C" w:rsidRDefault="0065376E" w:rsidP="005F4DA7">
      <w:pPr>
        <w:pStyle w:val="Odstavecseseznamem"/>
        <w:numPr>
          <w:ilvl w:val="0"/>
          <w:numId w:val="307"/>
        </w:numPr>
        <w:rPr>
          <w:sz w:val="24"/>
          <w:szCs w:val="24"/>
          <w:highlight w:val="yellow"/>
        </w:rPr>
      </w:pPr>
      <w:r w:rsidRPr="00DD230C">
        <w:rPr>
          <w:sz w:val="24"/>
          <w:szCs w:val="24"/>
          <w:highlight w:val="yellow"/>
        </w:rPr>
        <w:t>motivujeme žáky k využití digitálních technologií v situacích, kdy jim jejich použití usnadní práci</w:t>
      </w:r>
      <w:r w:rsidR="009B2CA0" w:rsidRPr="00DD230C">
        <w:rPr>
          <w:sz w:val="24"/>
          <w:szCs w:val="24"/>
          <w:highlight w:val="yellow"/>
        </w:rPr>
        <w:t xml:space="preserve"> (např.</w:t>
      </w:r>
      <w:r w:rsidRPr="00DD230C">
        <w:rPr>
          <w:sz w:val="24"/>
          <w:szCs w:val="24"/>
          <w:highlight w:val="yellow"/>
        </w:rPr>
        <w:t>převedení údajů z tabulky do diagramu v tabulkovém procesoru)</w:t>
      </w:r>
    </w:p>
    <w:p w:rsidR="0065376E" w:rsidRPr="00DD230C" w:rsidRDefault="0065376E" w:rsidP="005F4DA7">
      <w:pPr>
        <w:pStyle w:val="Odstavecseseznamem"/>
        <w:numPr>
          <w:ilvl w:val="0"/>
          <w:numId w:val="307"/>
        </w:numPr>
        <w:rPr>
          <w:sz w:val="24"/>
          <w:szCs w:val="24"/>
          <w:highlight w:val="yellow"/>
        </w:rPr>
      </w:pPr>
      <w:r w:rsidRPr="00DD230C">
        <w:rPr>
          <w:sz w:val="24"/>
          <w:szCs w:val="24"/>
          <w:highlight w:val="yellow"/>
        </w:rPr>
        <w:t>klademe důraz na používání kalkulátoru, např. při provádění kontroly odhadů</w:t>
      </w:r>
    </w:p>
    <w:p w:rsidR="00455E6E" w:rsidRDefault="00455E6E" w:rsidP="00DC5F92">
      <w:pPr>
        <w:rPr>
          <w:rFonts w:ascii="Arial" w:hAnsi="Arial" w:cs="Arial"/>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2835"/>
        <w:gridCol w:w="2835"/>
      </w:tblGrid>
      <w:tr w:rsidR="00CB6AE4" w:rsidRPr="00CB6AE4" w:rsidTr="001906BF">
        <w:trPr>
          <w:trHeight w:val="540"/>
        </w:trPr>
        <w:tc>
          <w:tcPr>
            <w:tcW w:w="13608" w:type="dxa"/>
            <w:gridSpan w:val="4"/>
            <w:tcBorders>
              <w:top w:val="single" w:sz="4" w:space="0" w:color="auto"/>
              <w:left w:val="single" w:sz="4" w:space="0" w:color="auto"/>
              <w:bottom w:val="single" w:sz="4" w:space="0" w:color="auto"/>
              <w:right w:val="single" w:sz="4" w:space="0" w:color="auto"/>
            </w:tcBorders>
          </w:tcPr>
          <w:p w:rsidR="00CB6AE4" w:rsidRDefault="00CB6AE4" w:rsidP="00CB6AE4">
            <w:pPr>
              <w:spacing w:line="276" w:lineRule="auto"/>
              <w:jc w:val="center"/>
              <w:rPr>
                <w:rFonts w:ascii="Arial" w:hAnsi="Arial" w:cs="Arial"/>
                <w:b/>
                <w:sz w:val="24"/>
                <w:szCs w:val="24"/>
                <w:lang w:eastAsia="en-US"/>
              </w:rPr>
            </w:pPr>
          </w:p>
          <w:p w:rsidR="00CB6AE4" w:rsidRPr="00CB6AE4" w:rsidRDefault="00CB6AE4" w:rsidP="00CB6AE4">
            <w:pPr>
              <w:spacing w:line="276" w:lineRule="auto"/>
              <w:jc w:val="center"/>
              <w:rPr>
                <w:rFonts w:ascii="Arial" w:hAnsi="Arial" w:cs="Arial"/>
                <w:b/>
                <w:sz w:val="36"/>
                <w:szCs w:val="36"/>
                <w:lang w:eastAsia="en-US"/>
              </w:rPr>
            </w:pPr>
            <w:r w:rsidRPr="00CB6AE4">
              <w:rPr>
                <w:rFonts w:ascii="Arial" w:hAnsi="Arial" w:cs="Arial"/>
                <w:b/>
                <w:sz w:val="36"/>
                <w:szCs w:val="36"/>
                <w:lang w:eastAsia="en-US"/>
              </w:rPr>
              <w:t>Matematika – 1. ročník</w:t>
            </w:r>
          </w:p>
        </w:tc>
      </w:tr>
      <w:tr w:rsidR="006372EE" w:rsidRPr="00CB6AE4" w:rsidTr="00CB6AE4">
        <w:trPr>
          <w:trHeight w:val="540"/>
        </w:trPr>
        <w:tc>
          <w:tcPr>
            <w:tcW w:w="3969" w:type="dxa"/>
            <w:tcBorders>
              <w:top w:val="single" w:sz="4" w:space="0" w:color="auto"/>
              <w:left w:val="single" w:sz="4" w:space="0" w:color="auto"/>
              <w:bottom w:val="single" w:sz="4" w:space="0" w:color="auto"/>
              <w:right w:val="single" w:sz="4" w:space="0" w:color="auto"/>
            </w:tcBorders>
          </w:tcPr>
          <w:p w:rsidR="006372EE" w:rsidRPr="00CB6AE4" w:rsidRDefault="006372EE" w:rsidP="001906BF">
            <w:pPr>
              <w:spacing w:line="276" w:lineRule="auto"/>
              <w:rPr>
                <w:rFonts w:ascii="Arial" w:hAnsi="Arial" w:cs="Arial"/>
                <w:b/>
                <w:lang w:eastAsia="en-US"/>
              </w:rPr>
            </w:pPr>
            <w:r w:rsidRPr="00CB6AE4">
              <w:rPr>
                <w:rFonts w:ascii="Arial" w:hAnsi="Arial" w:cs="Arial"/>
                <w:b/>
                <w:lang w:eastAsia="en-US"/>
              </w:rPr>
              <w:t>Výstupy</w:t>
            </w:r>
          </w:p>
          <w:p w:rsidR="006372EE" w:rsidRPr="00CB6AE4" w:rsidRDefault="006372EE" w:rsidP="001906BF">
            <w:pPr>
              <w:spacing w:line="276" w:lineRule="auto"/>
              <w:rPr>
                <w:rFonts w:ascii="Arial" w:hAnsi="Arial" w:cs="Arial"/>
                <w:b/>
                <w:lang w:eastAsia="en-US"/>
              </w:rPr>
            </w:pPr>
          </w:p>
        </w:tc>
        <w:tc>
          <w:tcPr>
            <w:tcW w:w="3969" w:type="dxa"/>
            <w:tcBorders>
              <w:top w:val="single" w:sz="4" w:space="0" w:color="auto"/>
              <w:left w:val="single" w:sz="4" w:space="0" w:color="auto"/>
              <w:bottom w:val="single" w:sz="4" w:space="0" w:color="auto"/>
              <w:right w:val="single" w:sz="4" w:space="0" w:color="auto"/>
            </w:tcBorders>
          </w:tcPr>
          <w:p w:rsidR="006372EE" w:rsidRPr="00CB6AE4" w:rsidRDefault="006372EE" w:rsidP="001906BF">
            <w:pPr>
              <w:spacing w:line="276" w:lineRule="auto"/>
              <w:rPr>
                <w:rFonts w:ascii="Arial" w:hAnsi="Arial" w:cs="Arial"/>
                <w:b/>
                <w:lang w:eastAsia="en-US"/>
              </w:rPr>
            </w:pPr>
            <w:r w:rsidRPr="00CB6AE4">
              <w:rPr>
                <w:rFonts w:ascii="Arial" w:hAnsi="Arial" w:cs="Arial"/>
                <w:b/>
                <w:lang w:eastAsia="en-US"/>
              </w:rPr>
              <w:t>Učivo</w:t>
            </w:r>
          </w:p>
          <w:p w:rsidR="006372EE" w:rsidRPr="00CB6AE4" w:rsidRDefault="006372EE"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6372EE" w:rsidRPr="00CB6AE4" w:rsidRDefault="006372EE" w:rsidP="001906BF">
            <w:pPr>
              <w:spacing w:line="276" w:lineRule="auto"/>
              <w:rPr>
                <w:rFonts w:ascii="Arial" w:hAnsi="Arial" w:cs="Arial"/>
                <w:b/>
                <w:lang w:eastAsia="en-US"/>
              </w:rPr>
            </w:pPr>
            <w:r w:rsidRPr="00CB6AE4">
              <w:rPr>
                <w:rFonts w:ascii="Arial" w:hAnsi="Arial" w:cs="Arial"/>
                <w:b/>
                <w:lang w:eastAsia="en-US"/>
              </w:rPr>
              <w:t>Mezipředmětové vztahy</w:t>
            </w:r>
          </w:p>
          <w:p w:rsidR="006372EE" w:rsidRPr="00CB6AE4" w:rsidRDefault="006372EE"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6372EE" w:rsidRPr="00CB6AE4" w:rsidRDefault="006372EE" w:rsidP="001906BF">
            <w:pPr>
              <w:spacing w:line="276" w:lineRule="auto"/>
              <w:rPr>
                <w:rFonts w:ascii="Arial" w:hAnsi="Arial" w:cs="Arial"/>
                <w:b/>
                <w:lang w:eastAsia="en-US"/>
              </w:rPr>
            </w:pPr>
            <w:r w:rsidRPr="00CB6AE4">
              <w:rPr>
                <w:rFonts w:ascii="Arial" w:hAnsi="Arial" w:cs="Arial"/>
                <w:b/>
                <w:lang w:eastAsia="en-US"/>
              </w:rPr>
              <w:t>Průřezová témata</w:t>
            </w:r>
          </w:p>
          <w:p w:rsidR="006372EE" w:rsidRPr="00CB6AE4" w:rsidRDefault="006372EE" w:rsidP="001906BF">
            <w:pPr>
              <w:spacing w:line="276" w:lineRule="auto"/>
              <w:rPr>
                <w:rFonts w:ascii="Arial" w:hAnsi="Arial" w:cs="Arial"/>
                <w:b/>
                <w:lang w:eastAsia="en-US"/>
              </w:rPr>
            </w:pPr>
          </w:p>
        </w:tc>
      </w:tr>
      <w:tr w:rsidR="006372EE" w:rsidRPr="00CB6AE4" w:rsidTr="00CB6AE4">
        <w:trPr>
          <w:trHeight w:val="70"/>
        </w:trPr>
        <w:tc>
          <w:tcPr>
            <w:tcW w:w="3969" w:type="dxa"/>
            <w:tcBorders>
              <w:top w:val="single" w:sz="4" w:space="0" w:color="auto"/>
              <w:left w:val="single" w:sz="4" w:space="0" w:color="auto"/>
              <w:bottom w:val="single" w:sz="4" w:space="0" w:color="auto"/>
              <w:right w:val="single" w:sz="4" w:space="0" w:color="auto"/>
            </w:tcBorders>
          </w:tcPr>
          <w:p w:rsidR="00405F24" w:rsidRDefault="00405F24" w:rsidP="001960A2">
            <w:pPr>
              <w:spacing w:line="276" w:lineRule="auto"/>
              <w:rPr>
                <w:rFonts w:ascii="Arial" w:hAnsi="Arial" w:cs="Arial"/>
              </w:rPr>
            </w:pPr>
          </w:p>
          <w:p w:rsidR="001960A2" w:rsidRPr="001960A2" w:rsidRDefault="006372EE" w:rsidP="001960A2">
            <w:pPr>
              <w:spacing w:line="276" w:lineRule="auto"/>
              <w:rPr>
                <w:rFonts w:ascii="Arial" w:hAnsi="Arial" w:cs="Arial"/>
              </w:rPr>
            </w:pPr>
            <w:r w:rsidRPr="001960A2">
              <w:rPr>
                <w:rFonts w:ascii="Arial" w:hAnsi="Arial" w:cs="Arial"/>
              </w:rPr>
              <w:t xml:space="preserve">Žák </w:t>
            </w:r>
          </w:p>
          <w:p w:rsidR="006372EE" w:rsidRPr="001960A2" w:rsidRDefault="00405F24" w:rsidP="005F4DA7">
            <w:pPr>
              <w:pStyle w:val="Odstavecseseznamem"/>
              <w:numPr>
                <w:ilvl w:val="0"/>
                <w:numId w:val="239"/>
              </w:numPr>
              <w:spacing w:line="276" w:lineRule="auto"/>
              <w:rPr>
                <w:rFonts w:ascii="Arial" w:hAnsi="Arial" w:cs="Arial"/>
                <w:b/>
                <w:lang w:eastAsia="en-US"/>
              </w:rPr>
            </w:pPr>
            <w:r>
              <w:rPr>
                <w:rFonts w:ascii="Arial" w:hAnsi="Arial" w:cs="Arial"/>
              </w:rPr>
              <w:t>S</w:t>
            </w:r>
            <w:r w:rsidR="006372EE" w:rsidRPr="001960A2">
              <w:rPr>
                <w:rFonts w:ascii="Arial" w:hAnsi="Arial" w:cs="Arial"/>
              </w:rPr>
              <w:t>e dokáže orientovat v prostoru, který obklopuje žáka, počítá předměty v daném souboru, vytváří soubory s daným počtem prvků</w:t>
            </w:r>
          </w:p>
          <w:p w:rsidR="006372EE" w:rsidRPr="00CB6AE4" w:rsidRDefault="006372EE" w:rsidP="001906BF">
            <w:pPr>
              <w:rPr>
                <w:rFonts w:ascii="Arial" w:hAnsi="Arial" w:cs="Arial"/>
              </w:rPr>
            </w:pPr>
          </w:p>
          <w:p w:rsidR="006372EE" w:rsidRPr="001960A2" w:rsidRDefault="006372EE" w:rsidP="005F4DA7">
            <w:pPr>
              <w:pStyle w:val="Odstavecseseznamem"/>
              <w:numPr>
                <w:ilvl w:val="0"/>
                <w:numId w:val="239"/>
              </w:numPr>
              <w:rPr>
                <w:rFonts w:ascii="Arial" w:hAnsi="Arial" w:cs="Arial"/>
              </w:rPr>
            </w:pPr>
            <w:r w:rsidRPr="001960A2">
              <w:rPr>
                <w:rFonts w:ascii="Arial" w:hAnsi="Arial" w:cs="Arial"/>
              </w:rPr>
              <w:t>Čte, zapisuje a porovnává přirozená čísla do 20, užívá a zapisuje vztah rovnosti a nerovnosti</w:t>
            </w:r>
          </w:p>
          <w:p w:rsidR="006372EE" w:rsidRPr="00CB6AE4" w:rsidRDefault="006372EE" w:rsidP="001906BF">
            <w:pPr>
              <w:rPr>
                <w:rFonts w:ascii="Arial" w:hAnsi="Arial" w:cs="Arial"/>
              </w:rPr>
            </w:pPr>
          </w:p>
          <w:p w:rsidR="006372EE" w:rsidRPr="001960A2" w:rsidRDefault="006372EE" w:rsidP="005F4DA7">
            <w:pPr>
              <w:pStyle w:val="Odstavecseseznamem"/>
              <w:numPr>
                <w:ilvl w:val="0"/>
                <w:numId w:val="239"/>
              </w:numPr>
              <w:rPr>
                <w:rFonts w:ascii="Arial" w:hAnsi="Arial" w:cs="Arial"/>
              </w:rPr>
            </w:pPr>
            <w:r w:rsidRPr="001960A2">
              <w:rPr>
                <w:rFonts w:ascii="Arial" w:hAnsi="Arial" w:cs="Arial"/>
              </w:rPr>
              <w:t>Zobrazí číslo na číselné ose</w:t>
            </w:r>
          </w:p>
          <w:p w:rsidR="006372EE" w:rsidRPr="00CB6AE4" w:rsidRDefault="006372EE" w:rsidP="001906BF">
            <w:pPr>
              <w:rPr>
                <w:rFonts w:ascii="Arial" w:hAnsi="Arial" w:cs="Arial"/>
              </w:rPr>
            </w:pPr>
          </w:p>
          <w:p w:rsidR="006372EE" w:rsidRPr="00CB6AE4" w:rsidRDefault="006372EE" w:rsidP="001906BF">
            <w:pPr>
              <w:rPr>
                <w:rFonts w:ascii="Arial" w:hAnsi="Arial" w:cs="Arial"/>
              </w:rPr>
            </w:pPr>
          </w:p>
          <w:p w:rsidR="006372EE" w:rsidRPr="00CB6AE4" w:rsidRDefault="006372EE" w:rsidP="001906BF">
            <w:pPr>
              <w:rPr>
                <w:rFonts w:ascii="Arial" w:hAnsi="Arial" w:cs="Arial"/>
              </w:rPr>
            </w:pPr>
          </w:p>
          <w:p w:rsidR="00405F24" w:rsidRPr="00CB6AE4" w:rsidRDefault="00405F24" w:rsidP="001906BF">
            <w:pPr>
              <w:rPr>
                <w:rFonts w:ascii="Arial" w:hAnsi="Arial" w:cs="Arial"/>
              </w:rPr>
            </w:pPr>
          </w:p>
          <w:p w:rsidR="006372EE" w:rsidRPr="001960A2" w:rsidRDefault="006372EE" w:rsidP="005F4DA7">
            <w:pPr>
              <w:pStyle w:val="Odstavecseseznamem"/>
              <w:numPr>
                <w:ilvl w:val="0"/>
                <w:numId w:val="239"/>
              </w:numPr>
              <w:rPr>
                <w:rFonts w:ascii="Arial" w:hAnsi="Arial" w:cs="Arial"/>
              </w:rPr>
            </w:pPr>
            <w:r w:rsidRPr="001960A2">
              <w:rPr>
                <w:rFonts w:ascii="Arial" w:hAnsi="Arial" w:cs="Arial"/>
              </w:rPr>
              <w:t>Provádí zpaměti jednoduché početní operace s přirozenými čísly</w:t>
            </w:r>
          </w:p>
          <w:p w:rsidR="006372EE" w:rsidRPr="00CB6AE4" w:rsidRDefault="006372EE" w:rsidP="001906BF">
            <w:pPr>
              <w:rPr>
                <w:rFonts w:ascii="Arial" w:hAnsi="Arial" w:cs="Arial"/>
              </w:rPr>
            </w:pPr>
          </w:p>
          <w:p w:rsidR="006372EE" w:rsidRPr="00CB6AE4" w:rsidRDefault="006372EE" w:rsidP="001906BF">
            <w:pPr>
              <w:rPr>
                <w:rFonts w:ascii="Arial" w:hAnsi="Arial" w:cs="Arial"/>
              </w:rPr>
            </w:pPr>
          </w:p>
          <w:p w:rsidR="006372EE" w:rsidRPr="001960A2" w:rsidRDefault="006372EE" w:rsidP="005F4DA7">
            <w:pPr>
              <w:pStyle w:val="Odstavecseseznamem"/>
              <w:numPr>
                <w:ilvl w:val="0"/>
                <w:numId w:val="239"/>
              </w:numPr>
              <w:rPr>
                <w:rFonts w:ascii="Arial" w:hAnsi="Arial" w:cs="Arial"/>
              </w:rPr>
            </w:pPr>
            <w:r w:rsidRPr="001960A2">
              <w:rPr>
                <w:rFonts w:ascii="Arial" w:hAnsi="Arial" w:cs="Arial"/>
              </w:rPr>
              <w:t>Řeší a tvoří úlohy, ve kterých aplikuje a modeluje osvojené početní operace</w:t>
            </w:r>
          </w:p>
          <w:p w:rsidR="006372EE" w:rsidRPr="00CB6AE4" w:rsidRDefault="006372EE" w:rsidP="001906BF">
            <w:pPr>
              <w:rPr>
                <w:rFonts w:ascii="Arial" w:hAnsi="Arial" w:cs="Arial"/>
              </w:rPr>
            </w:pPr>
          </w:p>
          <w:p w:rsidR="00CB6AE4" w:rsidRPr="00414F7A" w:rsidRDefault="00405F24" w:rsidP="005F4DA7">
            <w:pPr>
              <w:pStyle w:val="Odstavecseseznamem"/>
              <w:numPr>
                <w:ilvl w:val="0"/>
                <w:numId w:val="239"/>
              </w:numPr>
              <w:rPr>
                <w:rFonts w:ascii="Arial" w:hAnsi="Arial" w:cs="Arial"/>
              </w:rPr>
            </w:pPr>
            <w:r>
              <w:rPr>
                <w:rFonts w:ascii="Arial" w:hAnsi="Arial" w:cs="Arial"/>
              </w:rPr>
              <w:t xml:space="preserve">Rozezná a </w:t>
            </w:r>
            <w:r w:rsidR="006372EE" w:rsidRPr="001960A2">
              <w:rPr>
                <w:rFonts w:ascii="Arial" w:hAnsi="Arial" w:cs="Arial"/>
              </w:rPr>
              <w:t>pojmenuje základní rovinné útvary a jednoduchá těles</w:t>
            </w:r>
            <w:r w:rsidR="00414F7A">
              <w:rPr>
                <w:rFonts w:ascii="Arial" w:hAnsi="Arial" w:cs="Arial"/>
              </w:rPr>
              <w:t>a</w:t>
            </w:r>
          </w:p>
        </w:tc>
        <w:tc>
          <w:tcPr>
            <w:tcW w:w="3969" w:type="dxa"/>
            <w:tcBorders>
              <w:top w:val="single" w:sz="4" w:space="0" w:color="auto"/>
              <w:left w:val="single" w:sz="4" w:space="0" w:color="auto"/>
              <w:bottom w:val="single" w:sz="4" w:space="0" w:color="auto"/>
              <w:right w:val="single" w:sz="4" w:space="0" w:color="auto"/>
            </w:tcBorders>
          </w:tcPr>
          <w:p w:rsidR="001960A2" w:rsidRDefault="001960A2" w:rsidP="001906BF">
            <w:pPr>
              <w:spacing w:line="276" w:lineRule="auto"/>
              <w:rPr>
                <w:rFonts w:ascii="Arial" w:hAnsi="Arial" w:cs="Arial"/>
              </w:rPr>
            </w:pPr>
          </w:p>
          <w:p w:rsidR="00405F24" w:rsidRDefault="00405F24" w:rsidP="001906BF">
            <w:pPr>
              <w:spacing w:line="276" w:lineRule="auto"/>
              <w:rPr>
                <w:rFonts w:ascii="Arial" w:hAnsi="Arial" w:cs="Arial"/>
              </w:rPr>
            </w:pPr>
          </w:p>
          <w:p w:rsidR="006372EE" w:rsidRPr="00CB6AE4" w:rsidRDefault="006372EE" w:rsidP="001906BF">
            <w:pPr>
              <w:spacing w:line="276" w:lineRule="auto"/>
              <w:rPr>
                <w:rFonts w:ascii="Arial" w:hAnsi="Arial" w:cs="Arial"/>
              </w:rPr>
            </w:pPr>
            <w:r w:rsidRPr="00CB6AE4">
              <w:rPr>
                <w:rFonts w:ascii="Arial" w:hAnsi="Arial" w:cs="Arial"/>
              </w:rPr>
              <w:t>Pojmy vpravo, vlevo, nad, pod</w:t>
            </w:r>
          </w:p>
          <w:p w:rsidR="006372EE" w:rsidRPr="00CB6AE4" w:rsidRDefault="006372EE" w:rsidP="001906BF">
            <w:pPr>
              <w:spacing w:line="276" w:lineRule="auto"/>
              <w:rPr>
                <w:rFonts w:ascii="Arial" w:hAnsi="Arial" w:cs="Arial"/>
              </w:rPr>
            </w:pPr>
          </w:p>
          <w:p w:rsidR="006372EE" w:rsidRPr="00CB6AE4" w:rsidRDefault="006372EE" w:rsidP="001906BF">
            <w:pPr>
              <w:spacing w:line="276" w:lineRule="auto"/>
              <w:rPr>
                <w:rFonts w:ascii="Arial" w:hAnsi="Arial" w:cs="Arial"/>
              </w:rPr>
            </w:pPr>
            <w:r w:rsidRPr="00CB6AE4">
              <w:rPr>
                <w:rFonts w:ascii="Arial" w:hAnsi="Arial" w:cs="Arial"/>
              </w:rPr>
              <w:t>Počítání prvků, přiřazování čísel k prvkům</w:t>
            </w:r>
          </w:p>
          <w:p w:rsidR="006372EE" w:rsidRPr="00CB6AE4" w:rsidRDefault="006372EE" w:rsidP="001906BF">
            <w:pPr>
              <w:spacing w:line="276" w:lineRule="auto"/>
              <w:rPr>
                <w:rFonts w:ascii="Arial" w:hAnsi="Arial" w:cs="Arial"/>
              </w:rPr>
            </w:pPr>
          </w:p>
          <w:p w:rsidR="006372EE" w:rsidRPr="00CB6AE4" w:rsidRDefault="006372EE" w:rsidP="001906BF">
            <w:pPr>
              <w:spacing w:line="276" w:lineRule="auto"/>
              <w:rPr>
                <w:rFonts w:ascii="Arial" w:hAnsi="Arial" w:cs="Arial"/>
              </w:rPr>
            </w:pPr>
          </w:p>
          <w:p w:rsidR="006372EE" w:rsidRPr="00CB6AE4" w:rsidRDefault="006372EE" w:rsidP="001906BF">
            <w:pPr>
              <w:spacing w:line="276" w:lineRule="auto"/>
              <w:rPr>
                <w:rFonts w:ascii="Arial" w:hAnsi="Arial" w:cs="Arial"/>
              </w:rPr>
            </w:pPr>
          </w:p>
          <w:p w:rsidR="006372EE" w:rsidRPr="00CB6AE4" w:rsidRDefault="006372EE" w:rsidP="001906BF">
            <w:pPr>
              <w:rPr>
                <w:rFonts w:ascii="Arial" w:hAnsi="Arial" w:cs="Arial"/>
              </w:rPr>
            </w:pPr>
            <w:r w:rsidRPr="00CB6AE4">
              <w:rPr>
                <w:rFonts w:ascii="Arial" w:hAnsi="Arial" w:cs="Arial"/>
              </w:rPr>
              <w:t>Čtení a zápis čísel</w:t>
            </w:r>
          </w:p>
          <w:p w:rsidR="006372EE" w:rsidRPr="00CB6AE4" w:rsidRDefault="006372EE" w:rsidP="001906BF">
            <w:pPr>
              <w:rPr>
                <w:rFonts w:ascii="Arial" w:hAnsi="Arial" w:cs="Arial"/>
              </w:rPr>
            </w:pPr>
            <w:r w:rsidRPr="00CB6AE4">
              <w:rPr>
                <w:rFonts w:ascii="Arial" w:hAnsi="Arial" w:cs="Arial"/>
              </w:rPr>
              <w:t xml:space="preserve">vztahy: menší, větší, rovná se                                                                             </w:t>
            </w:r>
          </w:p>
          <w:p w:rsidR="006372EE" w:rsidRPr="00CB6AE4" w:rsidRDefault="006372EE" w:rsidP="001906BF">
            <w:pPr>
              <w:pStyle w:val="Zhlav"/>
              <w:tabs>
                <w:tab w:val="clear" w:pos="4536"/>
                <w:tab w:val="clear" w:pos="9072"/>
              </w:tabs>
              <w:rPr>
                <w:rFonts w:ascii="Arial" w:hAnsi="Arial" w:cs="Arial"/>
              </w:rPr>
            </w:pPr>
            <w:r w:rsidRPr="00CB6AE4">
              <w:rPr>
                <w:rFonts w:ascii="Arial" w:hAnsi="Arial" w:cs="Arial"/>
              </w:rPr>
              <w:t>čtení a používání znamének &lt;, &gt;, =</w:t>
            </w:r>
          </w:p>
          <w:p w:rsidR="006372EE" w:rsidRPr="00CB6AE4" w:rsidRDefault="006372EE" w:rsidP="001906BF">
            <w:pPr>
              <w:spacing w:line="276" w:lineRule="auto"/>
              <w:rPr>
                <w:rFonts w:ascii="Arial" w:hAnsi="Arial" w:cs="Arial"/>
              </w:rPr>
            </w:pPr>
            <w:r w:rsidRPr="00CB6AE4">
              <w:rPr>
                <w:rFonts w:ascii="Arial" w:hAnsi="Arial" w:cs="Arial"/>
              </w:rPr>
              <w:t xml:space="preserve">      </w:t>
            </w:r>
          </w:p>
          <w:p w:rsidR="001960A2" w:rsidRDefault="001960A2" w:rsidP="001906BF">
            <w:pPr>
              <w:rPr>
                <w:rFonts w:ascii="Arial" w:hAnsi="Arial" w:cs="Arial"/>
              </w:rPr>
            </w:pPr>
          </w:p>
          <w:p w:rsidR="006372EE" w:rsidRPr="00CB6AE4" w:rsidRDefault="006372EE" w:rsidP="001906BF">
            <w:pPr>
              <w:rPr>
                <w:rFonts w:ascii="Arial" w:hAnsi="Arial" w:cs="Arial"/>
              </w:rPr>
            </w:pPr>
            <w:r w:rsidRPr="00CB6AE4">
              <w:rPr>
                <w:rFonts w:ascii="Arial" w:hAnsi="Arial" w:cs="Arial"/>
              </w:rPr>
              <w:t>Orientace na číselné ose,</w:t>
            </w:r>
          </w:p>
          <w:p w:rsidR="006372EE" w:rsidRPr="00CB6AE4" w:rsidRDefault="00405F24" w:rsidP="001906BF">
            <w:pPr>
              <w:rPr>
                <w:rFonts w:ascii="Arial" w:hAnsi="Arial" w:cs="Arial"/>
              </w:rPr>
            </w:pPr>
            <w:r>
              <w:rPr>
                <w:rFonts w:ascii="Arial" w:hAnsi="Arial" w:cs="Arial"/>
              </w:rPr>
              <w:t xml:space="preserve">pojmy: </w:t>
            </w:r>
            <w:r w:rsidR="006372EE" w:rsidRPr="00CB6AE4">
              <w:rPr>
                <w:rFonts w:ascii="Arial" w:hAnsi="Arial" w:cs="Arial"/>
              </w:rPr>
              <w:t>před, za, hned</w:t>
            </w:r>
            <w:r>
              <w:rPr>
                <w:rFonts w:ascii="Arial" w:hAnsi="Arial" w:cs="Arial"/>
              </w:rPr>
              <w:t xml:space="preserve">, </w:t>
            </w:r>
            <w:r w:rsidR="006372EE" w:rsidRPr="00CB6AE4">
              <w:rPr>
                <w:rFonts w:ascii="Arial" w:hAnsi="Arial" w:cs="Arial"/>
              </w:rPr>
              <w:t>před, hned za, mezi</w:t>
            </w:r>
          </w:p>
          <w:p w:rsidR="006372EE" w:rsidRPr="00CB6AE4" w:rsidRDefault="006372EE" w:rsidP="001906BF">
            <w:pPr>
              <w:rPr>
                <w:rFonts w:ascii="Arial" w:hAnsi="Arial" w:cs="Arial"/>
              </w:rPr>
            </w:pPr>
            <w:r w:rsidRPr="00CB6AE4">
              <w:rPr>
                <w:rFonts w:ascii="Arial" w:hAnsi="Arial" w:cs="Arial"/>
              </w:rPr>
              <w:t>určování čísel, posloupnost čísel</w:t>
            </w:r>
          </w:p>
          <w:p w:rsidR="001960A2" w:rsidRDefault="001960A2" w:rsidP="001906BF">
            <w:pPr>
              <w:spacing w:line="276" w:lineRule="auto"/>
              <w:rPr>
                <w:rFonts w:ascii="Arial" w:hAnsi="Arial" w:cs="Arial"/>
                <w:b/>
                <w:lang w:eastAsia="en-US"/>
              </w:rPr>
            </w:pP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Sčítání a odčítání v oboru do 20 bez přechodu desítky, sčítání s přechodem částečně,</w:t>
            </w: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rozklad čísla</w:t>
            </w:r>
          </w:p>
          <w:p w:rsidR="006372EE" w:rsidRPr="00CB6AE4" w:rsidRDefault="006372EE" w:rsidP="001906BF">
            <w:pPr>
              <w:spacing w:line="276" w:lineRule="auto"/>
              <w:rPr>
                <w:rFonts w:ascii="Arial" w:hAnsi="Arial" w:cs="Arial"/>
                <w:b/>
                <w:lang w:eastAsia="en-US"/>
              </w:rPr>
            </w:pP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Řeší slovní úlohy s užitím osvojených početních operací</w:t>
            </w:r>
          </w:p>
          <w:p w:rsidR="006372EE" w:rsidRPr="00CB6AE4" w:rsidRDefault="006372EE" w:rsidP="001906BF">
            <w:pPr>
              <w:spacing w:line="276" w:lineRule="auto"/>
              <w:rPr>
                <w:rFonts w:ascii="Arial" w:hAnsi="Arial" w:cs="Arial"/>
                <w:lang w:eastAsia="en-US"/>
              </w:rPr>
            </w:pP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Čtverec, obdélník, trojúhelník, kruh</w:t>
            </w:r>
          </w:p>
          <w:p w:rsidR="006372EE" w:rsidRPr="00CB6AE4" w:rsidRDefault="006372EE" w:rsidP="00405F24">
            <w:pPr>
              <w:spacing w:line="276" w:lineRule="auto"/>
              <w:rPr>
                <w:rFonts w:ascii="Arial" w:hAnsi="Arial" w:cs="Arial"/>
                <w:lang w:eastAsia="en-US"/>
              </w:rPr>
            </w:pPr>
            <w:r w:rsidRPr="00CB6AE4">
              <w:rPr>
                <w:rFonts w:ascii="Arial" w:hAnsi="Arial" w:cs="Arial"/>
                <w:lang w:eastAsia="en-US"/>
              </w:rPr>
              <w:t xml:space="preserve">Krychle, </w:t>
            </w:r>
            <w:r w:rsidR="00CB6AE4">
              <w:rPr>
                <w:rFonts w:ascii="Arial" w:hAnsi="Arial" w:cs="Arial"/>
                <w:lang w:eastAsia="en-US"/>
              </w:rPr>
              <w:t>kvádr, válec, koule</w:t>
            </w:r>
          </w:p>
        </w:tc>
        <w:tc>
          <w:tcPr>
            <w:tcW w:w="2835" w:type="dxa"/>
            <w:tcBorders>
              <w:top w:val="single" w:sz="4" w:space="0" w:color="auto"/>
              <w:left w:val="single" w:sz="4" w:space="0" w:color="auto"/>
              <w:bottom w:val="single" w:sz="4" w:space="0" w:color="auto"/>
              <w:right w:val="single" w:sz="4" w:space="0" w:color="auto"/>
            </w:tcBorders>
          </w:tcPr>
          <w:p w:rsidR="006372EE" w:rsidRPr="00CB6AE4" w:rsidRDefault="006372EE" w:rsidP="001906BF">
            <w:pPr>
              <w:spacing w:line="276" w:lineRule="auto"/>
              <w:rPr>
                <w:rFonts w:ascii="Arial" w:hAnsi="Arial" w:cs="Arial"/>
                <w:b/>
                <w:lang w:eastAsia="en-US"/>
              </w:rPr>
            </w:pPr>
          </w:p>
          <w:p w:rsidR="00405F24" w:rsidRDefault="00405F24" w:rsidP="001906BF">
            <w:pPr>
              <w:spacing w:line="276" w:lineRule="auto"/>
              <w:rPr>
                <w:rFonts w:ascii="Arial" w:hAnsi="Arial" w:cs="Arial"/>
                <w:lang w:eastAsia="en-US"/>
              </w:rPr>
            </w:pPr>
          </w:p>
          <w:p w:rsidR="00405F24" w:rsidRDefault="00405F24" w:rsidP="001906BF">
            <w:pPr>
              <w:spacing w:line="276" w:lineRule="auto"/>
              <w:rPr>
                <w:rFonts w:ascii="Arial" w:hAnsi="Arial" w:cs="Arial"/>
                <w:lang w:eastAsia="en-US"/>
              </w:rPr>
            </w:pP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Český jazyk</w:t>
            </w:r>
          </w:p>
          <w:p w:rsidR="006372EE" w:rsidRPr="00CB6AE4" w:rsidRDefault="006372EE" w:rsidP="001906BF">
            <w:pPr>
              <w:spacing w:line="276" w:lineRule="auto"/>
              <w:rPr>
                <w:rFonts w:ascii="Arial" w:hAnsi="Arial" w:cs="Arial"/>
                <w:lang w:eastAsia="en-US"/>
              </w:rPr>
            </w:pP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Prvouka</w:t>
            </w:r>
          </w:p>
          <w:p w:rsidR="006372EE" w:rsidRPr="00CB6AE4" w:rsidRDefault="006372EE" w:rsidP="001906BF">
            <w:pPr>
              <w:spacing w:line="276" w:lineRule="auto"/>
              <w:rPr>
                <w:rFonts w:ascii="Arial" w:hAnsi="Arial" w:cs="Arial"/>
                <w:lang w:eastAsia="en-US"/>
              </w:rPr>
            </w:pP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Výtvarná výchova</w:t>
            </w:r>
          </w:p>
          <w:p w:rsidR="006372EE" w:rsidRPr="00CB6AE4" w:rsidRDefault="006372EE" w:rsidP="001906BF">
            <w:pPr>
              <w:spacing w:line="276" w:lineRule="auto"/>
              <w:rPr>
                <w:rFonts w:ascii="Arial" w:hAnsi="Arial" w:cs="Arial"/>
                <w:lang w:eastAsia="en-US"/>
              </w:rPr>
            </w:pP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Tělesná výchova</w:t>
            </w:r>
          </w:p>
          <w:p w:rsidR="006372EE" w:rsidRPr="00CB6AE4" w:rsidRDefault="006372EE" w:rsidP="001906BF">
            <w:pPr>
              <w:spacing w:line="276" w:lineRule="auto"/>
              <w:rPr>
                <w:rFonts w:ascii="Arial" w:hAnsi="Arial" w:cs="Arial"/>
                <w:lang w:eastAsia="en-US"/>
              </w:rPr>
            </w:pPr>
          </w:p>
          <w:p w:rsidR="006372EE" w:rsidRPr="00CB6AE4" w:rsidRDefault="006372EE" w:rsidP="001906BF">
            <w:pPr>
              <w:spacing w:line="276" w:lineRule="auto"/>
              <w:rPr>
                <w:rFonts w:ascii="Arial" w:hAnsi="Arial" w:cs="Arial"/>
                <w:b/>
                <w:lang w:eastAsia="en-US"/>
              </w:rPr>
            </w:pPr>
            <w:r w:rsidRPr="00CB6AE4">
              <w:rPr>
                <w:rFonts w:ascii="Arial" w:hAnsi="Arial" w:cs="Arial"/>
                <w:lang w:eastAsia="en-US"/>
              </w:rPr>
              <w:t>Pracovní činnosti</w:t>
            </w:r>
          </w:p>
        </w:tc>
        <w:tc>
          <w:tcPr>
            <w:tcW w:w="2835" w:type="dxa"/>
            <w:tcBorders>
              <w:top w:val="single" w:sz="4" w:space="0" w:color="auto"/>
              <w:left w:val="single" w:sz="4" w:space="0" w:color="auto"/>
              <w:bottom w:val="single" w:sz="4" w:space="0" w:color="auto"/>
              <w:right w:val="single" w:sz="4" w:space="0" w:color="auto"/>
            </w:tcBorders>
          </w:tcPr>
          <w:p w:rsidR="006372EE" w:rsidRPr="00CB6AE4" w:rsidRDefault="006372EE" w:rsidP="001906BF">
            <w:pPr>
              <w:spacing w:line="276" w:lineRule="auto"/>
              <w:rPr>
                <w:rFonts w:ascii="Arial" w:hAnsi="Arial" w:cs="Arial"/>
                <w:b/>
                <w:lang w:eastAsia="en-US"/>
              </w:rPr>
            </w:pPr>
          </w:p>
          <w:p w:rsidR="00405F24" w:rsidRDefault="00405F24" w:rsidP="001906BF">
            <w:pPr>
              <w:spacing w:line="276" w:lineRule="auto"/>
              <w:rPr>
                <w:rFonts w:ascii="Arial" w:hAnsi="Arial" w:cs="Arial"/>
                <w:lang w:eastAsia="en-US"/>
              </w:rPr>
            </w:pP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OSV:</w:t>
            </w: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 Osobnostní rozvoj:</w:t>
            </w: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rozvoj schopností a poznávání</w:t>
            </w: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kreativita</w:t>
            </w: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w:t>
            </w:r>
            <w:r w:rsidR="00405F24">
              <w:rPr>
                <w:rFonts w:ascii="Arial" w:hAnsi="Arial" w:cs="Arial"/>
                <w:lang w:eastAsia="en-US"/>
              </w:rPr>
              <w:t xml:space="preserve"> Sociální  </w:t>
            </w:r>
            <w:r w:rsidRPr="00CB6AE4">
              <w:rPr>
                <w:rFonts w:ascii="Arial" w:hAnsi="Arial" w:cs="Arial"/>
                <w:lang w:eastAsia="en-US"/>
              </w:rPr>
              <w:t>rozvoj:</w:t>
            </w:r>
          </w:p>
          <w:p w:rsidR="006372EE" w:rsidRPr="00CB6AE4" w:rsidRDefault="006372EE" w:rsidP="001906BF">
            <w:pPr>
              <w:spacing w:line="276" w:lineRule="auto"/>
              <w:rPr>
                <w:rFonts w:ascii="Arial" w:hAnsi="Arial" w:cs="Arial"/>
                <w:lang w:eastAsia="en-US"/>
              </w:rPr>
            </w:pPr>
            <w:r w:rsidRPr="00CB6AE4">
              <w:rPr>
                <w:rFonts w:ascii="Arial" w:hAnsi="Arial" w:cs="Arial"/>
                <w:lang w:eastAsia="en-US"/>
              </w:rPr>
              <w:t>komunikace</w:t>
            </w:r>
          </w:p>
          <w:p w:rsidR="006372EE" w:rsidRPr="00CB6AE4" w:rsidRDefault="006372EE" w:rsidP="001906BF">
            <w:pPr>
              <w:spacing w:line="276" w:lineRule="auto"/>
              <w:rPr>
                <w:rFonts w:ascii="Arial" w:hAnsi="Arial" w:cs="Arial"/>
                <w:lang w:eastAsia="en-US"/>
              </w:rPr>
            </w:pPr>
          </w:p>
        </w:tc>
      </w:tr>
    </w:tbl>
    <w:tbl>
      <w:tblPr>
        <w:tblpPr w:leftFromText="141" w:rightFromText="141" w:vertAnchor="text" w:horzAnchor="margin" w:tblpY="-6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2835"/>
        <w:gridCol w:w="2835"/>
      </w:tblGrid>
      <w:tr w:rsidR="00AD6375" w:rsidRPr="00CB6AE4" w:rsidTr="00AD6375">
        <w:trPr>
          <w:trHeight w:val="540"/>
        </w:trPr>
        <w:tc>
          <w:tcPr>
            <w:tcW w:w="13608" w:type="dxa"/>
            <w:gridSpan w:val="4"/>
            <w:tcBorders>
              <w:top w:val="single" w:sz="4" w:space="0" w:color="auto"/>
              <w:left w:val="single" w:sz="4" w:space="0" w:color="auto"/>
              <w:bottom w:val="single" w:sz="4" w:space="0" w:color="auto"/>
              <w:right w:val="single" w:sz="4" w:space="0" w:color="auto"/>
            </w:tcBorders>
          </w:tcPr>
          <w:p w:rsidR="00AD6375" w:rsidRPr="00CB6AE4" w:rsidRDefault="00AD6375" w:rsidP="00AD6375">
            <w:pPr>
              <w:spacing w:line="276" w:lineRule="auto"/>
              <w:jc w:val="center"/>
              <w:rPr>
                <w:rFonts w:ascii="Arial" w:hAnsi="Arial" w:cs="Arial"/>
                <w:b/>
                <w:sz w:val="36"/>
                <w:szCs w:val="36"/>
                <w:lang w:eastAsia="en-US"/>
              </w:rPr>
            </w:pPr>
            <w:r w:rsidRPr="00CB6AE4">
              <w:rPr>
                <w:rFonts w:ascii="Arial" w:hAnsi="Arial" w:cs="Arial"/>
                <w:b/>
                <w:sz w:val="36"/>
                <w:szCs w:val="36"/>
                <w:lang w:eastAsia="en-US"/>
              </w:rPr>
              <w:t>Matematika – 2.ročník</w:t>
            </w:r>
          </w:p>
        </w:tc>
      </w:tr>
      <w:tr w:rsidR="00AD6375" w:rsidRPr="00CB6AE4" w:rsidTr="00AD6375">
        <w:trPr>
          <w:trHeight w:val="540"/>
        </w:trPr>
        <w:tc>
          <w:tcPr>
            <w:tcW w:w="3969" w:type="dxa"/>
            <w:tcBorders>
              <w:top w:val="single" w:sz="4" w:space="0" w:color="auto"/>
              <w:left w:val="single" w:sz="4" w:space="0" w:color="auto"/>
              <w:bottom w:val="single" w:sz="4" w:space="0" w:color="auto"/>
              <w:right w:val="single" w:sz="4" w:space="0" w:color="auto"/>
            </w:tcBorders>
          </w:tcPr>
          <w:p w:rsidR="00AD6375" w:rsidRPr="00CB6AE4" w:rsidRDefault="00AD6375" w:rsidP="00AD6375">
            <w:pPr>
              <w:spacing w:line="276" w:lineRule="auto"/>
              <w:rPr>
                <w:rFonts w:ascii="Arial" w:hAnsi="Arial" w:cs="Arial"/>
                <w:b/>
                <w:lang w:eastAsia="en-US"/>
              </w:rPr>
            </w:pPr>
            <w:r w:rsidRPr="00CB6AE4">
              <w:rPr>
                <w:rFonts w:ascii="Arial" w:hAnsi="Arial" w:cs="Arial"/>
                <w:b/>
                <w:lang w:eastAsia="en-US"/>
              </w:rPr>
              <w:t>Výstupy</w:t>
            </w:r>
          </w:p>
          <w:p w:rsidR="00AD6375" w:rsidRPr="00CB6AE4" w:rsidRDefault="00AD6375" w:rsidP="00AD6375">
            <w:pPr>
              <w:spacing w:line="276" w:lineRule="auto"/>
              <w:rPr>
                <w:rFonts w:ascii="Arial" w:hAnsi="Arial" w:cs="Arial"/>
                <w:b/>
                <w:lang w:eastAsia="en-US"/>
              </w:rPr>
            </w:pPr>
          </w:p>
        </w:tc>
        <w:tc>
          <w:tcPr>
            <w:tcW w:w="3969" w:type="dxa"/>
            <w:tcBorders>
              <w:top w:val="single" w:sz="4" w:space="0" w:color="auto"/>
              <w:left w:val="single" w:sz="4" w:space="0" w:color="auto"/>
              <w:bottom w:val="single" w:sz="4" w:space="0" w:color="auto"/>
              <w:right w:val="single" w:sz="4" w:space="0" w:color="auto"/>
            </w:tcBorders>
          </w:tcPr>
          <w:p w:rsidR="00AD6375" w:rsidRPr="00CB6AE4" w:rsidRDefault="00AD6375" w:rsidP="00AD6375">
            <w:pPr>
              <w:spacing w:line="276" w:lineRule="auto"/>
              <w:rPr>
                <w:rFonts w:ascii="Arial" w:hAnsi="Arial" w:cs="Arial"/>
                <w:b/>
                <w:lang w:eastAsia="en-US"/>
              </w:rPr>
            </w:pPr>
            <w:r w:rsidRPr="00CB6AE4">
              <w:rPr>
                <w:rFonts w:ascii="Arial" w:hAnsi="Arial" w:cs="Arial"/>
                <w:b/>
                <w:lang w:eastAsia="en-US"/>
              </w:rPr>
              <w:t>Učivo</w:t>
            </w:r>
          </w:p>
          <w:p w:rsidR="00AD6375" w:rsidRPr="00CB6AE4" w:rsidRDefault="00AD6375" w:rsidP="00AD6375">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AD6375" w:rsidRPr="00CB6AE4" w:rsidRDefault="00AD6375" w:rsidP="00AD6375">
            <w:pPr>
              <w:spacing w:line="276" w:lineRule="auto"/>
              <w:rPr>
                <w:rFonts w:ascii="Arial" w:hAnsi="Arial" w:cs="Arial"/>
                <w:b/>
                <w:lang w:eastAsia="en-US"/>
              </w:rPr>
            </w:pPr>
            <w:r w:rsidRPr="00CB6AE4">
              <w:rPr>
                <w:rFonts w:ascii="Arial" w:hAnsi="Arial" w:cs="Arial"/>
                <w:b/>
                <w:lang w:eastAsia="en-US"/>
              </w:rPr>
              <w:t>Mezipředmětové vztahy</w:t>
            </w:r>
          </w:p>
          <w:p w:rsidR="00AD6375" w:rsidRPr="00CB6AE4" w:rsidRDefault="00AD6375" w:rsidP="00AD6375">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AD6375" w:rsidRPr="00CB6AE4" w:rsidRDefault="00AD6375" w:rsidP="00AD6375">
            <w:pPr>
              <w:spacing w:line="276" w:lineRule="auto"/>
              <w:rPr>
                <w:rFonts w:ascii="Arial" w:hAnsi="Arial" w:cs="Arial"/>
                <w:b/>
                <w:lang w:eastAsia="en-US"/>
              </w:rPr>
            </w:pPr>
            <w:r w:rsidRPr="00CB6AE4">
              <w:rPr>
                <w:rFonts w:ascii="Arial" w:hAnsi="Arial" w:cs="Arial"/>
                <w:b/>
                <w:lang w:eastAsia="en-US"/>
              </w:rPr>
              <w:t>Průřezová témata</w:t>
            </w:r>
          </w:p>
          <w:p w:rsidR="00AD6375" w:rsidRPr="00CB6AE4" w:rsidRDefault="00AD6375" w:rsidP="00AD6375">
            <w:pPr>
              <w:spacing w:line="276" w:lineRule="auto"/>
              <w:rPr>
                <w:rFonts w:ascii="Arial" w:hAnsi="Arial" w:cs="Arial"/>
                <w:b/>
                <w:lang w:eastAsia="en-US"/>
              </w:rPr>
            </w:pPr>
          </w:p>
        </w:tc>
      </w:tr>
      <w:tr w:rsidR="00AD6375" w:rsidRPr="00CB6AE4" w:rsidTr="00AD6375">
        <w:trPr>
          <w:trHeight w:val="540"/>
        </w:trPr>
        <w:tc>
          <w:tcPr>
            <w:tcW w:w="3969" w:type="dxa"/>
            <w:tcBorders>
              <w:top w:val="single" w:sz="4" w:space="0" w:color="auto"/>
              <w:left w:val="single" w:sz="4" w:space="0" w:color="auto"/>
              <w:bottom w:val="single" w:sz="4" w:space="0" w:color="auto"/>
              <w:right w:val="single" w:sz="4" w:space="0" w:color="auto"/>
            </w:tcBorders>
          </w:tcPr>
          <w:p w:rsidR="00405F24" w:rsidRDefault="00405F24" w:rsidP="00AD6375">
            <w:pPr>
              <w:spacing w:line="276" w:lineRule="auto"/>
              <w:rPr>
                <w:rFonts w:ascii="Arial" w:hAnsi="Arial" w:cs="Arial"/>
              </w:rPr>
            </w:pPr>
          </w:p>
          <w:p w:rsidR="00AD6375" w:rsidRPr="00CB6AE4" w:rsidRDefault="00AD6375" w:rsidP="00AD6375">
            <w:pPr>
              <w:spacing w:line="276" w:lineRule="auto"/>
              <w:rPr>
                <w:rFonts w:ascii="Arial" w:hAnsi="Arial" w:cs="Arial"/>
              </w:rPr>
            </w:pPr>
            <w:r w:rsidRPr="00CB6AE4">
              <w:rPr>
                <w:rFonts w:ascii="Arial" w:hAnsi="Arial" w:cs="Arial"/>
              </w:rPr>
              <w:t>Žák</w:t>
            </w:r>
          </w:p>
          <w:p w:rsidR="00AD6375" w:rsidRPr="00A81B5D" w:rsidRDefault="00405F24" w:rsidP="005F4DA7">
            <w:pPr>
              <w:pStyle w:val="Odstavecseseznamem"/>
              <w:numPr>
                <w:ilvl w:val="0"/>
                <w:numId w:val="240"/>
              </w:numPr>
              <w:spacing w:line="276" w:lineRule="auto"/>
              <w:rPr>
                <w:rFonts w:ascii="Arial" w:hAnsi="Arial" w:cs="Arial"/>
              </w:rPr>
            </w:pPr>
            <w:r>
              <w:rPr>
                <w:rFonts w:ascii="Arial" w:hAnsi="Arial" w:cs="Arial"/>
              </w:rPr>
              <w:t>Č</w:t>
            </w:r>
            <w:r w:rsidR="00AD6375" w:rsidRPr="00A81B5D">
              <w:rPr>
                <w:rFonts w:ascii="Arial" w:hAnsi="Arial" w:cs="Arial"/>
              </w:rPr>
              <w:t>te, zapisuje a porovnává přirozená čísla do 100, užívá a zapisuje vztah rovnosti a nerovnosti</w:t>
            </w:r>
          </w:p>
          <w:p w:rsidR="00AD6375" w:rsidRDefault="00AD6375" w:rsidP="005F4DA7">
            <w:pPr>
              <w:pStyle w:val="Odstavecseseznamem"/>
              <w:numPr>
                <w:ilvl w:val="0"/>
                <w:numId w:val="240"/>
              </w:numPr>
              <w:spacing w:line="276" w:lineRule="auto"/>
              <w:rPr>
                <w:rFonts w:ascii="Arial" w:hAnsi="Arial" w:cs="Arial"/>
              </w:rPr>
            </w:pPr>
            <w:r w:rsidRPr="00A81B5D">
              <w:rPr>
                <w:rFonts w:ascii="Arial" w:hAnsi="Arial" w:cs="Arial"/>
              </w:rPr>
              <w:t>Zobrazí číslo na číselné ose</w:t>
            </w:r>
          </w:p>
          <w:p w:rsidR="00AD6375" w:rsidRPr="00A81B5D" w:rsidRDefault="00AD6375" w:rsidP="00AD6375">
            <w:pPr>
              <w:pStyle w:val="Odstavecseseznamem"/>
              <w:spacing w:line="276" w:lineRule="auto"/>
              <w:rPr>
                <w:rFonts w:ascii="Arial" w:hAnsi="Arial" w:cs="Arial"/>
              </w:rPr>
            </w:pPr>
          </w:p>
          <w:p w:rsidR="00AD6375" w:rsidRPr="00A81B5D" w:rsidRDefault="00AD6375" w:rsidP="005F4DA7">
            <w:pPr>
              <w:pStyle w:val="Odstavecseseznamem"/>
              <w:numPr>
                <w:ilvl w:val="0"/>
                <w:numId w:val="240"/>
              </w:numPr>
              <w:rPr>
                <w:rFonts w:ascii="Arial" w:hAnsi="Arial" w:cs="Arial"/>
              </w:rPr>
            </w:pPr>
            <w:r w:rsidRPr="00A81B5D">
              <w:rPr>
                <w:rFonts w:ascii="Arial" w:hAnsi="Arial" w:cs="Arial"/>
              </w:rPr>
              <w:t>Provádí zpaměti jednoduché početní operace s přirozenými čísly- sčítán</w:t>
            </w:r>
            <w:r w:rsidR="00E8099C">
              <w:rPr>
                <w:rFonts w:ascii="Arial" w:hAnsi="Arial" w:cs="Arial"/>
              </w:rPr>
              <w:t>í, odčítání, násobení, dělení (</w:t>
            </w:r>
            <w:r w:rsidRPr="00A81B5D">
              <w:rPr>
                <w:rFonts w:ascii="Arial" w:hAnsi="Arial" w:cs="Arial"/>
              </w:rPr>
              <w:t>2,</w:t>
            </w:r>
            <w:r w:rsidR="00405F24">
              <w:rPr>
                <w:rFonts w:ascii="Arial" w:hAnsi="Arial" w:cs="Arial"/>
              </w:rPr>
              <w:t xml:space="preserve"> </w:t>
            </w:r>
            <w:r w:rsidRPr="00A81B5D">
              <w:rPr>
                <w:rFonts w:ascii="Arial" w:hAnsi="Arial" w:cs="Arial"/>
              </w:rPr>
              <w:t>3,</w:t>
            </w:r>
            <w:r w:rsidR="00405F24">
              <w:rPr>
                <w:rFonts w:ascii="Arial" w:hAnsi="Arial" w:cs="Arial"/>
              </w:rPr>
              <w:t xml:space="preserve"> </w:t>
            </w:r>
            <w:r w:rsidRPr="00A81B5D">
              <w:rPr>
                <w:rFonts w:ascii="Arial" w:hAnsi="Arial" w:cs="Arial"/>
              </w:rPr>
              <w:t>4,</w:t>
            </w:r>
            <w:r w:rsidR="00405F24">
              <w:rPr>
                <w:rFonts w:ascii="Arial" w:hAnsi="Arial" w:cs="Arial"/>
              </w:rPr>
              <w:t xml:space="preserve"> </w:t>
            </w:r>
            <w:r w:rsidRPr="00A81B5D">
              <w:rPr>
                <w:rFonts w:ascii="Arial" w:hAnsi="Arial" w:cs="Arial"/>
              </w:rPr>
              <w:t>5)</w:t>
            </w:r>
          </w:p>
          <w:p w:rsidR="00AD6375" w:rsidRPr="00A81B5D" w:rsidRDefault="00AD6375" w:rsidP="005F4DA7">
            <w:pPr>
              <w:pStyle w:val="Odstavecseseznamem"/>
              <w:numPr>
                <w:ilvl w:val="0"/>
                <w:numId w:val="240"/>
              </w:numPr>
              <w:spacing w:line="276" w:lineRule="auto"/>
              <w:rPr>
                <w:rFonts w:ascii="Arial" w:hAnsi="Arial" w:cs="Arial"/>
                <w:lang w:eastAsia="en-US"/>
              </w:rPr>
            </w:pPr>
            <w:r w:rsidRPr="00A81B5D">
              <w:rPr>
                <w:rFonts w:ascii="Arial" w:hAnsi="Arial" w:cs="Arial"/>
                <w:lang w:eastAsia="en-US"/>
              </w:rPr>
              <w:t>Seznámení s násobilkou 6-10</w:t>
            </w:r>
          </w:p>
          <w:p w:rsidR="00AD6375" w:rsidRPr="00A81B5D" w:rsidRDefault="00AD6375" w:rsidP="00AD6375">
            <w:pPr>
              <w:pStyle w:val="Odstavecseseznamem"/>
              <w:spacing w:line="276" w:lineRule="auto"/>
              <w:rPr>
                <w:rFonts w:ascii="Arial" w:hAnsi="Arial" w:cs="Arial"/>
                <w:lang w:eastAsia="en-US"/>
              </w:rPr>
            </w:pPr>
            <w:r w:rsidRPr="00A81B5D">
              <w:rPr>
                <w:rFonts w:ascii="Arial" w:hAnsi="Arial" w:cs="Arial"/>
                <w:lang w:eastAsia="en-US"/>
              </w:rPr>
              <w:t>(docvičení ve 3.</w:t>
            </w:r>
            <w:r w:rsidR="00405F24">
              <w:rPr>
                <w:rFonts w:ascii="Arial" w:hAnsi="Arial" w:cs="Arial"/>
                <w:lang w:eastAsia="en-US"/>
              </w:rPr>
              <w:t xml:space="preserve"> </w:t>
            </w:r>
            <w:r w:rsidRPr="00A81B5D">
              <w:rPr>
                <w:rFonts w:ascii="Arial" w:hAnsi="Arial" w:cs="Arial"/>
                <w:lang w:eastAsia="en-US"/>
              </w:rPr>
              <w:t>roč.)</w:t>
            </w:r>
          </w:p>
          <w:p w:rsidR="00AD6375" w:rsidRPr="00CB6AE4" w:rsidRDefault="00AD6375" w:rsidP="00AD6375">
            <w:pPr>
              <w:spacing w:line="276" w:lineRule="auto"/>
              <w:rPr>
                <w:rFonts w:ascii="Arial" w:hAnsi="Arial" w:cs="Arial"/>
                <w:lang w:eastAsia="en-US"/>
              </w:rPr>
            </w:pPr>
          </w:p>
          <w:p w:rsidR="00AD6375" w:rsidRDefault="00AD6375" w:rsidP="005F4DA7">
            <w:pPr>
              <w:pStyle w:val="Odstavecseseznamem"/>
              <w:numPr>
                <w:ilvl w:val="0"/>
                <w:numId w:val="240"/>
              </w:numPr>
              <w:spacing w:line="276" w:lineRule="auto"/>
              <w:rPr>
                <w:rFonts w:ascii="Arial" w:hAnsi="Arial" w:cs="Arial"/>
              </w:rPr>
            </w:pPr>
            <w:r w:rsidRPr="00A81B5D">
              <w:rPr>
                <w:rFonts w:ascii="Arial" w:hAnsi="Arial" w:cs="Arial"/>
              </w:rPr>
              <w:t>Řeší a tvoří úlohy, ve kterých aplikuje a modeluje osvojené početní operace (sčítání, odčítání do 100, násobení, dělení)</w:t>
            </w:r>
          </w:p>
          <w:p w:rsidR="00AD6375" w:rsidRPr="00A81B5D" w:rsidRDefault="00AD6375" w:rsidP="00AD6375">
            <w:pPr>
              <w:pStyle w:val="Odstavecseseznamem"/>
              <w:spacing w:line="276" w:lineRule="auto"/>
              <w:rPr>
                <w:rFonts w:ascii="Arial" w:hAnsi="Arial" w:cs="Arial"/>
              </w:rPr>
            </w:pPr>
          </w:p>
          <w:p w:rsidR="00AD6375" w:rsidRPr="00A81B5D" w:rsidRDefault="00405F24" w:rsidP="005F4DA7">
            <w:pPr>
              <w:pStyle w:val="Odstavecseseznamem"/>
              <w:numPr>
                <w:ilvl w:val="0"/>
                <w:numId w:val="240"/>
              </w:numPr>
              <w:spacing w:line="276" w:lineRule="auto"/>
              <w:rPr>
                <w:rFonts w:ascii="Arial" w:hAnsi="Arial" w:cs="Arial"/>
              </w:rPr>
            </w:pPr>
            <w:r>
              <w:rPr>
                <w:rFonts w:ascii="Arial" w:hAnsi="Arial" w:cs="Arial"/>
              </w:rPr>
              <w:t xml:space="preserve">Rozezná, pojmenuje </w:t>
            </w:r>
            <w:r w:rsidR="00AD6375" w:rsidRPr="00A81B5D">
              <w:rPr>
                <w:rFonts w:ascii="Arial" w:hAnsi="Arial" w:cs="Arial"/>
              </w:rPr>
              <w:t>a popíše základní rovinné útvary a jednoduchá tělesa</w:t>
            </w:r>
          </w:p>
          <w:p w:rsidR="00AD6375" w:rsidRPr="00CB6AE4" w:rsidRDefault="00AD6375" w:rsidP="00AD6375">
            <w:pPr>
              <w:spacing w:line="276" w:lineRule="auto"/>
              <w:rPr>
                <w:rFonts w:ascii="Arial" w:hAnsi="Arial" w:cs="Arial"/>
              </w:rPr>
            </w:pPr>
          </w:p>
          <w:p w:rsidR="00405F24" w:rsidRDefault="00AD6375" w:rsidP="005F4DA7">
            <w:pPr>
              <w:pStyle w:val="Odstavecseseznamem"/>
              <w:numPr>
                <w:ilvl w:val="0"/>
                <w:numId w:val="240"/>
              </w:numPr>
              <w:spacing w:line="276" w:lineRule="auto"/>
              <w:rPr>
                <w:rFonts w:ascii="Arial" w:hAnsi="Arial" w:cs="Arial"/>
              </w:rPr>
            </w:pPr>
            <w:r w:rsidRPr="00A81B5D">
              <w:rPr>
                <w:rFonts w:ascii="Arial" w:hAnsi="Arial" w:cs="Arial"/>
              </w:rPr>
              <w:t>Pra</w:t>
            </w:r>
            <w:r w:rsidR="00405F24">
              <w:rPr>
                <w:rFonts w:ascii="Arial" w:hAnsi="Arial" w:cs="Arial"/>
              </w:rPr>
              <w:t xml:space="preserve">cuje s rýsovacími potřebami </w:t>
            </w:r>
          </w:p>
          <w:p w:rsidR="00AD6375" w:rsidRPr="00A81B5D" w:rsidRDefault="00E8099C" w:rsidP="00405F24">
            <w:pPr>
              <w:pStyle w:val="Odstavecseseznamem"/>
              <w:spacing w:line="276" w:lineRule="auto"/>
              <w:rPr>
                <w:rFonts w:ascii="Arial" w:hAnsi="Arial" w:cs="Arial"/>
              </w:rPr>
            </w:pPr>
            <w:r>
              <w:rPr>
                <w:rFonts w:ascii="Arial" w:hAnsi="Arial" w:cs="Arial"/>
              </w:rPr>
              <w:t xml:space="preserve"> (</w:t>
            </w:r>
            <w:r w:rsidR="00AD6375" w:rsidRPr="00A81B5D">
              <w:rPr>
                <w:rFonts w:ascii="Arial" w:hAnsi="Arial" w:cs="Arial"/>
              </w:rPr>
              <w:t>tužka a pravítko)</w:t>
            </w:r>
          </w:p>
          <w:p w:rsidR="00AD6375" w:rsidRPr="00A81B5D" w:rsidRDefault="00AD6375" w:rsidP="005F4DA7">
            <w:pPr>
              <w:pStyle w:val="Odstavecseseznamem"/>
              <w:numPr>
                <w:ilvl w:val="0"/>
                <w:numId w:val="240"/>
              </w:numPr>
              <w:spacing w:line="276" w:lineRule="auto"/>
              <w:rPr>
                <w:rFonts w:ascii="Arial" w:hAnsi="Arial" w:cs="Arial"/>
              </w:rPr>
            </w:pPr>
            <w:r w:rsidRPr="00A81B5D">
              <w:rPr>
                <w:rFonts w:ascii="Arial" w:hAnsi="Arial" w:cs="Arial"/>
              </w:rPr>
              <w:t>Porovnává velikosti útvarů, měří a odhaduje délku úsečky</w:t>
            </w:r>
          </w:p>
          <w:p w:rsidR="00AD6375" w:rsidRPr="00CB6AE4" w:rsidRDefault="00AD6375" w:rsidP="00AD6375">
            <w:pPr>
              <w:spacing w:line="276" w:lineRule="auto"/>
              <w:rPr>
                <w:rFonts w:ascii="Arial" w:hAnsi="Arial" w:cs="Arial"/>
              </w:rPr>
            </w:pPr>
          </w:p>
          <w:p w:rsidR="00AD6375" w:rsidRPr="00A81B5D" w:rsidRDefault="00AD6375" w:rsidP="005F4DA7">
            <w:pPr>
              <w:pStyle w:val="Odstavecseseznamem"/>
              <w:numPr>
                <w:ilvl w:val="0"/>
                <w:numId w:val="240"/>
              </w:numPr>
              <w:spacing w:line="276" w:lineRule="auto"/>
              <w:rPr>
                <w:rFonts w:ascii="Arial" w:hAnsi="Arial" w:cs="Arial"/>
              </w:rPr>
            </w:pPr>
            <w:r w:rsidRPr="00A81B5D">
              <w:rPr>
                <w:rFonts w:ascii="Arial" w:hAnsi="Arial" w:cs="Arial"/>
              </w:rPr>
              <w:t>Umí číst údaje na hodinách, zná pojmy hodina, minuta, sekunda</w:t>
            </w:r>
          </w:p>
          <w:p w:rsidR="00AD6375" w:rsidRPr="00CB6AE4" w:rsidRDefault="00AD6375" w:rsidP="00AD6375">
            <w:pPr>
              <w:spacing w:line="276" w:lineRule="auto"/>
              <w:rPr>
                <w:rFonts w:ascii="Arial" w:hAnsi="Arial" w:cs="Arial"/>
                <w:lang w:eastAsia="en-US"/>
              </w:rPr>
            </w:pPr>
          </w:p>
        </w:tc>
        <w:tc>
          <w:tcPr>
            <w:tcW w:w="3969" w:type="dxa"/>
            <w:tcBorders>
              <w:top w:val="single" w:sz="4" w:space="0" w:color="auto"/>
              <w:left w:val="single" w:sz="4" w:space="0" w:color="auto"/>
              <w:bottom w:val="single" w:sz="4" w:space="0" w:color="auto"/>
              <w:right w:val="single" w:sz="4" w:space="0" w:color="auto"/>
            </w:tcBorders>
          </w:tcPr>
          <w:p w:rsidR="00AD6375" w:rsidRPr="00CB6AE4" w:rsidRDefault="00AD6375" w:rsidP="00AD6375">
            <w:pPr>
              <w:spacing w:line="276" w:lineRule="auto"/>
              <w:rPr>
                <w:rFonts w:ascii="Arial" w:hAnsi="Arial" w:cs="Arial"/>
                <w:b/>
                <w:lang w:eastAsia="en-US"/>
              </w:rPr>
            </w:pPr>
          </w:p>
          <w:p w:rsidR="00405F24" w:rsidRDefault="00405F24" w:rsidP="00AD6375">
            <w:pPr>
              <w:rPr>
                <w:rFonts w:ascii="Arial" w:hAnsi="Arial" w:cs="Arial"/>
              </w:rPr>
            </w:pPr>
          </w:p>
          <w:p w:rsidR="00AD6375" w:rsidRPr="00CB6AE4" w:rsidRDefault="001A6A67" w:rsidP="00AD6375">
            <w:pPr>
              <w:rPr>
                <w:rFonts w:ascii="Arial" w:hAnsi="Arial" w:cs="Arial"/>
              </w:rPr>
            </w:pPr>
            <w:r>
              <w:rPr>
                <w:rFonts w:ascii="Arial" w:hAnsi="Arial" w:cs="Arial"/>
              </w:rPr>
              <w:t>Č</w:t>
            </w:r>
            <w:r w:rsidR="00AD6375" w:rsidRPr="00CB6AE4">
              <w:rPr>
                <w:rFonts w:ascii="Arial" w:hAnsi="Arial" w:cs="Arial"/>
              </w:rPr>
              <w:t>tení a zápis čísel</w:t>
            </w:r>
          </w:p>
          <w:p w:rsidR="00AD6375" w:rsidRPr="00CB6AE4" w:rsidRDefault="00405F24" w:rsidP="00AD6375">
            <w:pPr>
              <w:rPr>
                <w:rFonts w:ascii="Arial" w:hAnsi="Arial" w:cs="Arial"/>
              </w:rPr>
            </w:pPr>
            <w:r>
              <w:rPr>
                <w:rFonts w:ascii="Arial" w:hAnsi="Arial" w:cs="Arial"/>
              </w:rPr>
              <w:t>Vztahy</w:t>
            </w:r>
            <w:r w:rsidR="001A6A67">
              <w:rPr>
                <w:rFonts w:ascii="Arial" w:hAnsi="Arial" w:cs="Arial"/>
              </w:rPr>
              <w:t>: větší, menší, rovná se</w:t>
            </w:r>
          </w:p>
          <w:p w:rsidR="00AD6375" w:rsidRPr="00CB6AE4" w:rsidRDefault="00AD6375" w:rsidP="00AD6375">
            <w:pPr>
              <w:rPr>
                <w:rFonts w:ascii="Arial" w:hAnsi="Arial" w:cs="Arial"/>
              </w:rPr>
            </w:pPr>
            <w:r w:rsidRPr="00CB6AE4">
              <w:rPr>
                <w:rFonts w:ascii="Arial" w:hAnsi="Arial" w:cs="Arial"/>
              </w:rPr>
              <w:t xml:space="preserve">Znaménka </w:t>
            </w:r>
            <w:r w:rsidR="00405F24">
              <w:rPr>
                <w:rFonts w:ascii="Arial" w:hAnsi="Arial" w:cs="Arial"/>
              </w:rPr>
              <w:t xml:space="preserve"> </w:t>
            </w:r>
            <w:r w:rsidRPr="00CB6AE4">
              <w:rPr>
                <w:rFonts w:ascii="Arial" w:hAnsi="Arial" w:cs="Arial"/>
              </w:rPr>
              <w:t xml:space="preserve"> </w:t>
            </w:r>
            <w:r w:rsidRPr="00CB6AE4">
              <w:rPr>
                <w:rFonts w:ascii="Arial" w:hAnsi="Arial" w:cs="Arial"/>
              </w:rPr>
              <w:sym w:font="Symbol" w:char="F03C"/>
            </w:r>
            <w:r w:rsidRPr="00CB6AE4">
              <w:rPr>
                <w:rFonts w:ascii="Arial" w:hAnsi="Arial" w:cs="Arial"/>
              </w:rPr>
              <w:t>,</w:t>
            </w:r>
            <w:r w:rsidR="00405F24">
              <w:rPr>
                <w:rFonts w:ascii="Arial" w:hAnsi="Arial" w:cs="Arial"/>
              </w:rPr>
              <w:t xml:space="preserve"> </w:t>
            </w:r>
            <w:r w:rsidRPr="00CB6AE4">
              <w:rPr>
                <w:rFonts w:ascii="Arial" w:hAnsi="Arial" w:cs="Arial"/>
              </w:rPr>
              <w:t xml:space="preserve"> </w:t>
            </w:r>
            <w:r w:rsidRPr="00CB6AE4">
              <w:rPr>
                <w:rFonts w:ascii="Arial" w:hAnsi="Arial" w:cs="Arial"/>
              </w:rPr>
              <w:sym w:font="Symbol" w:char="F03E"/>
            </w:r>
            <w:r w:rsidRPr="00CB6AE4">
              <w:rPr>
                <w:rFonts w:ascii="Arial" w:hAnsi="Arial" w:cs="Arial"/>
              </w:rPr>
              <w:t xml:space="preserve">, </w:t>
            </w:r>
            <w:r w:rsidRPr="00CB6AE4">
              <w:rPr>
                <w:rFonts w:ascii="Arial" w:hAnsi="Arial" w:cs="Arial"/>
              </w:rPr>
              <w:sym w:font="Symbol" w:char="F03D"/>
            </w:r>
          </w:p>
          <w:p w:rsidR="00AD6375" w:rsidRPr="00CB6AE4" w:rsidRDefault="00AD6375" w:rsidP="00AD6375">
            <w:pPr>
              <w:spacing w:line="276" w:lineRule="auto"/>
              <w:rPr>
                <w:rFonts w:ascii="Arial" w:hAnsi="Arial" w:cs="Arial"/>
              </w:rPr>
            </w:pPr>
            <w:r w:rsidRPr="00CB6AE4">
              <w:rPr>
                <w:rFonts w:ascii="Arial" w:hAnsi="Arial" w:cs="Arial"/>
              </w:rPr>
              <w:t>Rovnice a nerovnice</w:t>
            </w:r>
          </w:p>
          <w:p w:rsidR="00AD6375" w:rsidRPr="00CB6AE4" w:rsidRDefault="00AD6375" w:rsidP="00AD6375">
            <w:pPr>
              <w:spacing w:line="276" w:lineRule="auto"/>
              <w:rPr>
                <w:rFonts w:ascii="Arial" w:hAnsi="Arial" w:cs="Arial"/>
              </w:rPr>
            </w:pPr>
            <w:r w:rsidRPr="00CB6AE4">
              <w:rPr>
                <w:rFonts w:ascii="Arial" w:hAnsi="Arial" w:cs="Arial"/>
              </w:rPr>
              <w:t>Orientace na číselné ose, pojmy před, hned před, za, hned</w:t>
            </w:r>
            <w:r w:rsidR="00405F24">
              <w:rPr>
                <w:rFonts w:ascii="Arial" w:hAnsi="Arial" w:cs="Arial"/>
              </w:rPr>
              <w:t xml:space="preserve"> </w:t>
            </w:r>
            <w:r w:rsidRPr="00CB6AE4">
              <w:rPr>
                <w:rFonts w:ascii="Arial" w:hAnsi="Arial" w:cs="Arial"/>
              </w:rPr>
              <w:t xml:space="preserve"> za </w:t>
            </w:r>
          </w:p>
          <w:p w:rsidR="00AD6375" w:rsidRDefault="00AD6375" w:rsidP="00AD6375">
            <w:pPr>
              <w:rPr>
                <w:rFonts w:ascii="Arial" w:hAnsi="Arial" w:cs="Arial"/>
              </w:rPr>
            </w:pPr>
          </w:p>
          <w:p w:rsidR="00AD6375" w:rsidRPr="00CB6AE4" w:rsidRDefault="00AD6375" w:rsidP="00AD6375">
            <w:pPr>
              <w:rPr>
                <w:rFonts w:ascii="Arial" w:hAnsi="Arial" w:cs="Arial"/>
              </w:rPr>
            </w:pPr>
            <w:r w:rsidRPr="00CB6AE4">
              <w:rPr>
                <w:rFonts w:ascii="Arial" w:hAnsi="Arial" w:cs="Arial"/>
              </w:rPr>
              <w:t>Sčítání a odčítání v oboru do 100 bez přechodu a s přechodem přes desítku</w:t>
            </w:r>
          </w:p>
          <w:p w:rsidR="00AD6375" w:rsidRPr="00CB6AE4" w:rsidRDefault="00AD6375" w:rsidP="00AD6375">
            <w:pPr>
              <w:rPr>
                <w:rFonts w:ascii="Arial" w:hAnsi="Arial" w:cs="Arial"/>
              </w:rPr>
            </w:pPr>
            <w:r w:rsidRPr="00CB6AE4">
              <w:rPr>
                <w:rFonts w:ascii="Arial" w:hAnsi="Arial" w:cs="Arial"/>
              </w:rPr>
              <w:t>Násobení a dělení v oboru malé násobilky</w:t>
            </w:r>
          </w:p>
          <w:p w:rsidR="00AD6375" w:rsidRPr="00CB6AE4" w:rsidRDefault="00AD6375" w:rsidP="00AD6375">
            <w:pPr>
              <w:rPr>
                <w:rFonts w:ascii="Arial" w:hAnsi="Arial" w:cs="Arial"/>
              </w:rPr>
            </w:pPr>
            <w:r w:rsidRPr="00CB6AE4">
              <w:rPr>
                <w:rFonts w:ascii="Arial" w:hAnsi="Arial" w:cs="Arial"/>
              </w:rPr>
              <w:t>Rozklad čísla</w:t>
            </w:r>
          </w:p>
          <w:p w:rsidR="00AD6375" w:rsidRPr="00CB6AE4" w:rsidRDefault="00AD6375" w:rsidP="00AD6375">
            <w:pPr>
              <w:rPr>
                <w:rFonts w:ascii="Arial" w:hAnsi="Arial" w:cs="Arial"/>
              </w:rPr>
            </w:pPr>
            <w:r w:rsidRPr="00CB6AE4">
              <w:rPr>
                <w:rFonts w:ascii="Arial" w:hAnsi="Arial" w:cs="Arial"/>
              </w:rPr>
              <w:t>Používání závorek</w:t>
            </w:r>
          </w:p>
          <w:p w:rsidR="00AD6375" w:rsidRPr="00CB6AE4" w:rsidRDefault="00AD6375" w:rsidP="00AD6375">
            <w:pPr>
              <w:rPr>
                <w:rFonts w:ascii="Arial" w:hAnsi="Arial" w:cs="Arial"/>
              </w:rPr>
            </w:pPr>
          </w:p>
          <w:p w:rsidR="00AD6375" w:rsidRDefault="00AD6375" w:rsidP="00AD6375">
            <w:pPr>
              <w:rPr>
                <w:rFonts w:ascii="Arial" w:hAnsi="Arial" w:cs="Arial"/>
              </w:rPr>
            </w:pPr>
          </w:p>
          <w:p w:rsidR="00AD6375" w:rsidRPr="00CB6AE4" w:rsidRDefault="00AD6375" w:rsidP="00AD6375">
            <w:pPr>
              <w:rPr>
                <w:rFonts w:ascii="Arial" w:hAnsi="Arial" w:cs="Arial"/>
              </w:rPr>
            </w:pPr>
            <w:r w:rsidRPr="00CB6AE4">
              <w:rPr>
                <w:rFonts w:ascii="Arial" w:hAnsi="Arial" w:cs="Arial"/>
              </w:rPr>
              <w:t>Slovní úlohy ze života dětí s užitím osvojených početních operací</w:t>
            </w:r>
          </w:p>
          <w:p w:rsidR="00AD6375" w:rsidRPr="00CB6AE4" w:rsidRDefault="00AD6375" w:rsidP="00AD6375">
            <w:pPr>
              <w:rPr>
                <w:rFonts w:ascii="Arial" w:hAnsi="Arial" w:cs="Arial"/>
              </w:rPr>
            </w:pPr>
          </w:p>
          <w:p w:rsidR="00AD6375" w:rsidRDefault="00AD6375" w:rsidP="00AD6375">
            <w:pPr>
              <w:rPr>
                <w:rFonts w:ascii="Arial" w:hAnsi="Arial" w:cs="Arial"/>
              </w:rPr>
            </w:pPr>
          </w:p>
          <w:p w:rsidR="00AD6375" w:rsidRDefault="00AD6375" w:rsidP="00AD6375">
            <w:pPr>
              <w:rPr>
                <w:rFonts w:ascii="Arial" w:hAnsi="Arial" w:cs="Arial"/>
              </w:rPr>
            </w:pPr>
          </w:p>
          <w:p w:rsidR="00405F24" w:rsidRDefault="00405F24" w:rsidP="00AD6375">
            <w:pPr>
              <w:rPr>
                <w:rFonts w:ascii="Arial" w:hAnsi="Arial" w:cs="Arial"/>
              </w:rPr>
            </w:pPr>
          </w:p>
          <w:p w:rsidR="00AD6375" w:rsidRPr="00CB6AE4" w:rsidRDefault="00AD6375" w:rsidP="00AD6375">
            <w:pPr>
              <w:rPr>
                <w:rFonts w:ascii="Arial" w:hAnsi="Arial" w:cs="Arial"/>
              </w:rPr>
            </w:pPr>
            <w:r w:rsidRPr="00CB6AE4">
              <w:rPr>
                <w:rFonts w:ascii="Arial" w:hAnsi="Arial" w:cs="Arial"/>
              </w:rPr>
              <w:t>Čtverec, obdélník, trojúhelník, kruh</w:t>
            </w:r>
          </w:p>
          <w:p w:rsidR="00AD6375" w:rsidRPr="00CB6AE4" w:rsidRDefault="00AD6375" w:rsidP="00AD6375">
            <w:pPr>
              <w:rPr>
                <w:rFonts w:ascii="Arial" w:hAnsi="Arial" w:cs="Arial"/>
              </w:rPr>
            </w:pPr>
          </w:p>
          <w:p w:rsidR="00AD6375" w:rsidRPr="00CB6AE4" w:rsidRDefault="00AD6375" w:rsidP="00AD6375">
            <w:pPr>
              <w:rPr>
                <w:rFonts w:ascii="Arial" w:hAnsi="Arial" w:cs="Arial"/>
              </w:rPr>
            </w:pPr>
            <w:r w:rsidRPr="00CB6AE4">
              <w:rPr>
                <w:rFonts w:ascii="Arial" w:hAnsi="Arial" w:cs="Arial"/>
              </w:rPr>
              <w:t>Krychle, kvádr, válec, koule</w:t>
            </w:r>
          </w:p>
          <w:p w:rsidR="00AD6375" w:rsidRPr="00CB6AE4" w:rsidRDefault="00AD6375" w:rsidP="00AD6375">
            <w:pPr>
              <w:rPr>
                <w:rFonts w:ascii="Arial" w:hAnsi="Arial" w:cs="Arial"/>
              </w:rPr>
            </w:pPr>
          </w:p>
          <w:p w:rsidR="00AD6375" w:rsidRPr="00CB6AE4" w:rsidRDefault="00AD6375" w:rsidP="00AD6375">
            <w:pPr>
              <w:spacing w:line="276" w:lineRule="auto"/>
              <w:rPr>
                <w:rFonts w:ascii="Arial" w:hAnsi="Arial" w:cs="Arial"/>
              </w:rPr>
            </w:pPr>
            <w:r w:rsidRPr="00CB6AE4">
              <w:rPr>
                <w:rFonts w:ascii="Arial" w:hAnsi="Arial" w:cs="Arial"/>
              </w:rPr>
              <w:t>Bod, přímka, úsečka</w:t>
            </w: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Rýsování přímky, úsečky, zápis úsečky, měření v cm</w:t>
            </w:r>
          </w:p>
          <w:p w:rsidR="00AD6375" w:rsidRPr="00CB6AE4" w:rsidRDefault="00AD6375" w:rsidP="00AD6375">
            <w:pPr>
              <w:spacing w:line="276" w:lineRule="auto"/>
              <w:rPr>
                <w:rFonts w:ascii="Arial" w:hAnsi="Arial" w:cs="Arial"/>
                <w:lang w:eastAsia="en-US"/>
              </w:rPr>
            </w:pPr>
          </w:p>
          <w:p w:rsidR="00AD6375" w:rsidRPr="00CB6AE4" w:rsidRDefault="00AD6375" w:rsidP="00AD6375">
            <w:pPr>
              <w:spacing w:line="276" w:lineRule="auto"/>
              <w:rPr>
                <w:rFonts w:ascii="Arial" w:hAnsi="Arial" w:cs="Arial"/>
                <w:lang w:eastAsia="en-US"/>
              </w:rPr>
            </w:pPr>
          </w:p>
          <w:p w:rsidR="00AD6375" w:rsidRDefault="00AD6375" w:rsidP="00AD6375">
            <w:pPr>
              <w:rPr>
                <w:rFonts w:ascii="Arial" w:hAnsi="Arial" w:cs="Arial"/>
                <w:lang w:eastAsia="en-US"/>
              </w:rPr>
            </w:pPr>
          </w:p>
          <w:p w:rsidR="00AD6375" w:rsidRDefault="00AD6375" w:rsidP="00AD6375">
            <w:pPr>
              <w:rPr>
                <w:rFonts w:ascii="Arial" w:hAnsi="Arial" w:cs="Arial"/>
                <w:lang w:eastAsia="en-US"/>
              </w:rPr>
            </w:pPr>
          </w:p>
          <w:p w:rsidR="00AD6375" w:rsidRPr="00CB6AE4" w:rsidRDefault="00AD6375" w:rsidP="00AD6375">
            <w:pPr>
              <w:rPr>
                <w:rFonts w:ascii="Arial" w:hAnsi="Arial" w:cs="Arial"/>
              </w:rPr>
            </w:pPr>
            <w:r w:rsidRPr="00CB6AE4">
              <w:rPr>
                <w:rFonts w:ascii="Arial" w:hAnsi="Arial" w:cs="Arial"/>
                <w:lang w:eastAsia="en-US"/>
              </w:rPr>
              <w:t>Určování času</w:t>
            </w:r>
          </w:p>
          <w:p w:rsidR="00AD6375" w:rsidRPr="00CB6AE4" w:rsidRDefault="00AD6375" w:rsidP="00AD6375">
            <w:pPr>
              <w:spacing w:line="276" w:lineRule="auto"/>
              <w:rPr>
                <w:rFonts w:ascii="Arial" w:hAnsi="Arial"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AD6375" w:rsidRPr="00CB6AE4" w:rsidRDefault="00AD6375" w:rsidP="00AD6375">
            <w:pPr>
              <w:spacing w:line="276" w:lineRule="auto"/>
              <w:rPr>
                <w:rFonts w:ascii="Arial" w:hAnsi="Arial" w:cs="Arial"/>
                <w:b/>
                <w:lang w:eastAsia="en-US"/>
              </w:rPr>
            </w:pPr>
          </w:p>
          <w:p w:rsidR="00405F24" w:rsidRDefault="00405F24" w:rsidP="00AD6375">
            <w:pPr>
              <w:spacing w:line="276" w:lineRule="auto"/>
              <w:rPr>
                <w:rFonts w:ascii="Arial" w:hAnsi="Arial" w:cs="Arial"/>
                <w:lang w:eastAsia="en-US"/>
              </w:rPr>
            </w:pP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Český jazyk</w:t>
            </w:r>
          </w:p>
          <w:p w:rsidR="00AD6375" w:rsidRPr="00CB6AE4" w:rsidRDefault="00AD6375" w:rsidP="00AD6375">
            <w:pPr>
              <w:spacing w:line="276" w:lineRule="auto"/>
              <w:rPr>
                <w:rFonts w:ascii="Arial" w:hAnsi="Arial" w:cs="Arial"/>
                <w:lang w:eastAsia="en-US"/>
              </w:rPr>
            </w:pP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Prvouka</w:t>
            </w:r>
          </w:p>
          <w:p w:rsidR="00AD6375" w:rsidRPr="00CB6AE4" w:rsidRDefault="00AD6375" w:rsidP="00AD6375">
            <w:pPr>
              <w:spacing w:line="276" w:lineRule="auto"/>
              <w:rPr>
                <w:rFonts w:ascii="Arial" w:hAnsi="Arial" w:cs="Arial"/>
                <w:lang w:eastAsia="en-US"/>
              </w:rPr>
            </w:pP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Výtvarná výchova</w:t>
            </w:r>
          </w:p>
          <w:p w:rsidR="00AD6375" w:rsidRPr="00CB6AE4" w:rsidRDefault="00AD6375" w:rsidP="00AD6375">
            <w:pPr>
              <w:spacing w:line="276" w:lineRule="auto"/>
              <w:rPr>
                <w:rFonts w:ascii="Arial" w:hAnsi="Arial" w:cs="Arial"/>
                <w:lang w:eastAsia="en-US"/>
              </w:rPr>
            </w:pP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Tělesná výchova</w:t>
            </w:r>
          </w:p>
          <w:p w:rsidR="00AD6375" w:rsidRPr="00CB6AE4" w:rsidRDefault="00AD6375" w:rsidP="00AD6375">
            <w:pPr>
              <w:spacing w:line="276" w:lineRule="auto"/>
              <w:rPr>
                <w:rFonts w:ascii="Arial" w:hAnsi="Arial" w:cs="Arial"/>
                <w:lang w:eastAsia="en-US"/>
              </w:rPr>
            </w:pPr>
          </w:p>
          <w:p w:rsidR="00AD6375" w:rsidRPr="00CB6AE4" w:rsidRDefault="00AD6375" w:rsidP="00AD6375">
            <w:pPr>
              <w:spacing w:line="276" w:lineRule="auto"/>
              <w:rPr>
                <w:rFonts w:ascii="Arial" w:hAnsi="Arial" w:cs="Arial"/>
                <w:b/>
                <w:lang w:eastAsia="en-US"/>
              </w:rPr>
            </w:pPr>
            <w:r w:rsidRPr="00CB6AE4">
              <w:rPr>
                <w:rFonts w:ascii="Arial" w:hAnsi="Arial" w:cs="Arial"/>
                <w:lang w:eastAsia="en-US"/>
              </w:rPr>
              <w:t>Pracovní činnosti</w:t>
            </w:r>
          </w:p>
        </w:tc>
        <w:tc>
          <w:tcPr>
            <w:tcW w:w="2835" w:type="dxa"/>
            <w:tcBorders>
              <w:top w:val="single" w:sz="4" w:space="0" w:color="auto"/>
              <w:left w:val="single" w:sz="4" w:space="0" w:color="auto"/>
              <w:bottom w:val="single" w:sz="4" w:space="0" w:color="auto"/>
              <w:right w:val="single" w:sz="4" w:space="0" w:color="auto"/>
            </w:tcBorders>
          </w:tcPr>
          <w:p w:rsidR="00AD6375" w:rsidRPr="00CB6AE4" w:rsidRDefault="00AD6375" w:rsidP="00AD6375">
            <w:pPr>
              <w:spacing w:line="276" w:lineRule="auto"/>
              <w:rPr>
                <w:rFonts w:ascii="Arial" w:hAnsi="Arial" w:cs="Arial"/>
                <w:b/>
                <w:lang w:eastAsia="en-US"/>
              </w:rPr>
            </w:pPr>
          </w:p>
          <w:p w:rsidR="00405F24" w:rsidRDefault="00405F24" w:rsidP="00AD6375">
            <w:pPr>
              <w:spacing w:line="276" w:lineRule="auto"/>
              <w:rPr>
                <w:rFonts w:ascii="Arial" w:hAnsi="Arial" w:cs="Arial"/>
                <w:lang w:eastAsia="en-US"/>
              </w:rPr>
            </w:pP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OSV:</w:t>
            </w: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 Osobnostní rozvoj:</w:t>
            </w: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rozvoj schopností a poznávání</w:t>
            </w: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kreativita</w:t>
            </w: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w:t>
            </w:r>
            <w:r w:rsidR="00405F24">
              <w:rPr>
                <w:rFonts w:ascii="Arial" w:hAnsi="Arial" w:cs="Arial"/>
                <w:lang w:eastAsia="en-US"/>
              </w:rPr>
              <w:t xml:space="preserve"> Sociální</w:t>
            </w:r>
            <w:r w:rsidRPr="00CB6AE4">
              <w:rPr>
                <w:rFonts w:ascii="Arial" w:hAnsi="Arial" w:cs="Arial"/>
                <w:lang w:eastAsia="en-US"/>
              </w:rPr>
              <w:t xml:space="preserve"> rozvoj:</w:t>
            </w:r>
          </w:p>
          <w:p w:rsidR="00AD6375" w:rsidRPr="00CB6AE4" w:rsidRDefault="00AD6375" w:rsidP="00AD6375">
            <w:pPr>
              <w:spacing w:line="276" w:lineRule="auto"/>
              <w:rPr>
                <w:rFonts w:ascii="Arial" w:hAnsi="Arial" w:cs="Arial"/>
                <w:lang w:eastAsia="en-US"/>
              </w:rPr>
            </w:pPr>
            <w:r w:rsidRPr="00CB6AE4">
              <w:rPr>
                <w:rFonts w:ascii="Arial" w:hAnsi="Arial" w:cs="Arial"/>
                <w:lang w:eastAsia="en-US"/>
              </w:rPr>
              <w:t>komunikace</w:t>
            </w:r>
          </w:p>
          <w:p w:rsidR="00AD6375" w:rsidRPr="00CB6AE4" w:rsidRDefault="00AD6375" w:rsidP="00AD6375">
            <w:pPr>
              <w:spacing w:line="276" w:lineRule="auto"/>
              <w:rPr>
                <w:rFonts w:ascii="Arial" w:hAnsi="Arial" w:cs="Arial"/>
                <w:b/>
                <w:lang w:eastAsia="en-US"/>
              </w:rPr>
            </w:pPr>
          </w:p>
        </w:tc>
      </w:tr>
    </w:tbl>
    <w:tbl>
      <w:tblPr>
        <w:tblpPr w:leftFromText="141" w:rightFromText="141" w:vertAnchor="tex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2835"/>
        <w:gridCol w:w="2835"/>
      </w:tblGrid>
      <w:tr w:rsidR="00405F24" w:rsidRPr="001906BF" w:rsidTr="00405F24">
        <w:trPr>
          <w:trHeight w:val="540"/>
        </w:trPr>
        <w:tc>
          <w:tcPr>
            <w:tcW w:w="13608" w:type="dxa"/>
            <w:gridSpan w:val="4"/>
            <w:tcBorders>
              <w:top w:val="single" w:sz="4" w:space="0" w:color="auto"/>
              <w:left w:val="single" w:sz="4" w:space="0" w:color="auto"/>
              <w:bottom w:val="single" w:sz="4" w:space="0" w:color="auto"/>
              <w:right w:val="single" w:sz="4" w:space="0" w:color="auto"/>
            </w:tcBorders>
          </w:tcPr>
          <w:p w:rsidR="00405F24" w:rsidRPr="001906BF" w:rsidRDefault="00405F24" w:rsidP="00405F24">
            <w:pPr>
              <w:spacing w:line="276" w:lineRule="auto"/>
              <w:jc w:val="center"/>
              <w:rPr>
                <w:rFonts w:ascii="Arial" w:hAnsi="Arial" w:cs="Arial"/>
                <w:b/>
                <w:sz w:val="36"/>
                <w:szCs w:val="36"/>
                <w:lang w:eastAsia="en-US"/>
              </w:rPr>
            </w:pPr>
            <w:r w:rsidRPr="001906BF">
              <w:rPr>
                <w:rFonts w:ascii="Arial" w:hAnsi="Arial" w:cs="Arial"/>
                <w:b/>
                <w:sz w:val="36"/>
                <w:szCs w:val="36"/>
                <w:lang w:eastAsia="en-US"/>
              </w:rPr>
              <w:t>Matematika – 3. ročník</w:t>
            </w:r>
          </w:p>
        </w:tc>
      </w:tr>
      <w:tr w:rsidR="00405F24" w:rsidRPr="00CB6AE4" w:rsidTr="00405F24">
        <w:trPr>
          <w:trHeight w:val="540"/>
        </w:trPr>
        <w:tc>
          <w:tcPr>
            <w:tcW w:w="3969" w:type="dxa"/>
            <w:tcBorders>
              <w:top w:val="single" w:sz="4" w:space="0" w:color="auto"/>
              <w:left w:val="single" w:sz="4" w:space="0" w:color="auto"/>
              <w:bottom w:val="single" w:sz="4" w:space="0" w:color="auto"/>
              <w:right w:val="single" w:sz="4" w:space="0" w:color="auto"/>
            </w:tcBorders>
          </w:tcPr>
          <w:p w:rsidR="00405F24" w:rsidRPr="00CB6AE4" w:rsidRDefault="00405F24" w:rsidP="00405F24">
            <w:pPr>
              <w:spacing w:line="276" w:lineRule="auto"/>
              <w:rPr>
                <w:rFonts w:ascii="Arial" w:hAnsi="Arial" w:cs="Arial"/>
                <w:b/>
                <w:lang w:eastAsia="en-US"/>
              </w:rPr>
            </w:pPr>
            <w:r w:rsidRPr="00CB6AE4">
              <w:rPr>
                <w:rFonts w:ascii="Arial" w:hAnsi="Arial" w:cs="Arial"/>
                <w:b/>
                <w:lang w:eastAsia="en-US"/>
              </w:rPr>
              <w:t>Výstupy</w:t>
            </w:r>
          </w:p>
          <w:p w:rsidR="00405F24" w:rsidRPr="00CB6AE4" w:rsidRDefault="00405F24" w:rsidP="00405F24">
            <w:pPr>
              <w:spacing w:line="276" w:lineRule="auto"/>
              <w:rPr>
                <w:rFonts w:ascii="Arial" w:hAnsi="Arial" w:cs="Arial"/>
                <w:b/>
                <w:lang w:eastAsia="en-US"/>
              </w:rPr>
            </w:pPr>
          </w:p>
        </w:tc>
        <w:tc>
          <w:tcPr>
            <w:tcW w:w="3969" w:type="dxa"/>
            <w:tcBorders>
              <w:top w:val="single" w:sz="4" w:space="0" w:color="auto"/>
              <w:left w:val="single" w:sz="4" w:space="0" w:color="auto"/>
              <w:bottom w:val="single" w:sz="4" w:space="0" w:color="auto"/>
              <w:right w:val="single" w:sz="4" w:space="0" w:color="auto"/>
            </w:tcBorders>
          </w:tcPr>
          <w:p w:rsidR="00405F24" w:rsidRPr="00CB6AE4" w:rsidRDefault="00405F24" w:rsidP="00405F24">
            <w:pPr>
              <w:spacing w:line="276" w:lineRule="auto"/>
              <w:rPr>
                <w:rFonts w:ascii="Arial" w:hAnsi="Arial" w:cs="Arial"/>
                <w:b/>
                <w:lang w:eastAsia="en-US"/>
              </w:rPr>
            </w:pPr>
            <w:r w:rsidRPr="00CB6AE4">
              <w:rPr>
                <w:rFonts w:ascii="Arial" w:hAnsi="Arial" w:cs="Arial"/>
                <w:b/>
                <w:lang w:eastAsia="en-US"/>
              </w:rPr>
              <w:t>Učivo</w:t>
            </w:r>
          </w:p>
          <w:p w:rsidR="00405F24" w:rsidRPr="00CB6AE4" w:rsidRDefault="00405F24" w:rsidP="00405F24">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405F24" w:rsidRPr="00CB6AE4" w:rsidRDefault="00405F24" w:rsidP="00405F24">
            <w:pPr>
              <w:spacing w:line="276" w:lineRule="auto"/>
              <w:rPr>
                <w:rFonts w:ascii="Arial" w:hAnsi="Arial" w:cs="Arial"/>
                <w:b/>
                <w:lang w:eastAsia="en-US"/>
              </w:rPr>
            </w:pPr>
            <w:r w:rsidRPr="00CB6AE4">
              <w:rPr>
                <w:rFonts w:ascii="Arial" w:hAnsi="Arial" w:cs="Arial"/>
                <w:b/>
                <w:lang w:eastAsia="en-US"/>
              </w:rPr>
              <w:t>Mezipředmětové vztahy</w:t>
            </w:r>
          </w:p>
          <w:p w:rsidR="00405F24" w:rsidRPr="00CB6AE4" w:rsidRDefault="00405F24" w:rsidP="00405F24">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405F24" w:rsidRPr="00CB6AE4" w:rsidRDefault="00405F24" w:rsidP="00405F24">
            <w:pPr>
              <w:spacing w:line="276" w:lineRule="auto"/>
              <w:rPr>
                <w:rFonts w:ascii="Arial" w:hAnsi="Arial" w:cs="Arial"/>
                <w:b/>
                <w:lang w:eastAsia="en-US"/>
              </w:rPr>
            </w:pPr>
            <w:r w:rsidRPr="00CB6AE4">
              <w:rPr>
                <w:rFonts w:ascii="Arial" w:hAnsi="Arial" w:cs="Arial"/>
                <w:b/>
                <w:lang w:eastAsia="en-US"/>
              </w:rPr>
              <w:t>Průřezová témata</w:t>
            </w:r>
          </w:p>
          <w:p w:rsidR="00405F24" w:rsidRPr="00CB6AE4" w:rsidRDefault="00405F24" w:rsidP="00405F24">
            <w:pPr>
              <w:spacing w:line="276" w:lineRule="auto"/>
              <w:rPr>
                <w:rFonts w:ascii="Arial" w:hAnsi="Arial" w:cs="Arial"/>
                <w:b/>
                <w:lang w:eastAsia="en-US"/>
              </w:rPr>
            </w:pPr>
          </w:p>
        </w:tc>
      </w:tr>
      <w:tr w:rsidR="00405F24" w:rsidRPr="00CB6AE4" w:rsidTr="00405F24">
        <w:trPr>
          <w:trHeight w:val="540"/>
        </w:trPr>
        <w:tc>
          <w:tcPr>
            <w:tcW w:w="3969" w:type="dxa"/>
            <w:tcBorders>
              <w:top w:val="single" w:sz="4" w:space="0" w:color="auto"/>
              <w:left w:val="single" w:sz="4" w:space="0" w:color="auto"/>
              <w:bottom w:val="single" w:sz="4" w:space="0" w:color="auto"/>
              <w:right w:val="single" w:sz="4" w:space="0" w:color="auto"/>
            </w:tcBorders>
          </w:tcPr>
          <w:p w:rsidR="00405F24" w:rsidRDefault="00405F24" w:rsidP="00405F24">
            <w:pPr>
              <w:spacing w:line="276" w:lineRule="auto"/>
              <w:rPr>
                <w:rFonts w:ascii="Arial" w:hAnsi="Arial" w:cs="Arial"/>
                <w:bCs/>
              </w:rPr>
            </w:pPr>
          </w:p>
          <w:p w:rsidR="00405F24" w:rsidRPr="00CB6AE4" w:rsidRDefault="00405F24" w:rsidP="00405F24">
            <w:pPr>
              <w:spacing w:line="276" w:lineRule="auto"/>
              <w:rPr>
                <w:rFonts w:ascii="Arial" w:hAnsi="Arial" w:cs="Arial"/>
                <w:bCs/>
              </w:rPr>
            </w:pPr>
            <w:r w:rsidRPr="00CB6AE4">
              <w:rPr>
                <w:rFonts w:ascii="Arial" w:hAnsi="Arial" w:cs="Arial"/>
                <w:bCs/>
              </w:rPr>
              <w:t xml:space="preserve">Žák  </w:t>
            </w:r>
          </w:p>
          <w:p w:rsidR="00405F24" w:rsidRPr="00A81B5D" w:rsidRDefault="00405F24" w:rsidP="005F4DA7">
            <w:pPr>
              <w:pStyle w:val="Odstavecseseznamem"/>
              <w:numPr>
                <w:ilvl w:val="0"/>
                <w:numId w:val="241"/>
              </w:numPr>
              <w:spacing w:line="276" w:lineRule="auto"/>
              <w:rPr>
                <w:rFonts w:ascii="Arial" w:hAnsi="Arial" w:cs="Arial"/>
              </w:rPr>
            </w:pPr>
            <w:r>
              <w:rPr>
                <w:rFonts w:ascii="Arial" w:hAnsi="Arial" w:cs="Arial"/>
              </w:rPr>
              <w:t>P</w:t>
            </w:r>
            <w:r w:rsidRPr="00A81B5D">
              <w:rPr>
                <w:rFonts w:ascii="Arial" w:hAnsi="Arial" w:cs="Arial"/>
              </w:rPr>
              <w:t>rovádí zpaměti jednoduché početní operace s přirozenými čísly v oboru do 100</w:t>
            </w:r>
          </w:p>
          <w:p w:rsidR="00405F24" w:rsidRPr="00CB6AE4" w:rsidRDefault="00405F24" w:rsidP="00405F24">
            <w:pPr>
              <w:spacing w:line="276" w:lineRule="auto"/>
              <w:rPr>
                <w:rFonts w:ascii="Arial" w:hAnsi="Arial" w:cs="Arial"/>
              </w:rPr>
            </w:pPr>
          </w:p>
          <w:p w:rsidR="00405F24" w:rsidRPr="00A81B5D" w:rsidRDefault="00405F24" w:rsidP="005F4DA7">
            <w:pPr>
              <w:pStyle w:val="Odstavecseseznamem"/>
              <w:numPr>
                <w:ilvl w:val="0"/>
                <w:numId w:val="241"/>
              </w:numPr>
              <w:spacing w:line="276" w:lineRule="auto"/>
              <w:rPr>
                <w:rFonts w:ascii="Arial" w:hAnsi="Arial" w:cs="Arial"/>
              </w:rPr>
            </w:pPr>
            <w:r w:rsidRPr="00A81B5D">
              <w:rPr>
                <w:rFonts w:ascii="Arial" w:hAnsi="Arial" w:cs="Arial"/>
              </w:rPr>
              <w:t>Čte, zapisuje a porovnává přirozená čísla do 1000, užívá a zapisuje vztah rovnosti a nerovnosti</w:t>
            </w:r>
          </w:p>
          <w:p w:rsidR="00405F24" w:rsidRPr="00CB6AE4" w:rsidRDefault="00405F24" w:rsidP="00405F24">
            <w:pPr>
              <w:spacing w:line="276" w:lineRule="auto"/>
              <w:rPr>
                <w:rFonts w:ascii="Arial" w:hAnsi="Arial" w:cs="Arial"/>
              </w:rPr>
            </w:pPr>
          </w:p>
          <w:p w:rsidR="00405F24" w:rsidRPr="00A81B5D" w:rsidRDefault="00405F24" w:rsidP="005F4DA7">
            <w:pPr>
              <w:pStyle w:val="Odstavecseseznamem"/>
              <w:numPr>
                <w:ilvl w:val="0"/>
                <w:numId w:val="241"/>
              </w:numPr>
              <w:spacing w:line="276" w:lineRule="auto"/>
              <w:rPr>
                <w:rFonts w:ascii="Arial" w:hAnsi="Arial" w:cs="Arial"/>
              </w:rPr>
            </w:pPr>
            <w:r w:rsidRPr="00A81B5D">
              <w:rPr>
                <w:rFonts w:ascii="Arial" w:hAnsi="Arial" w:cs="Arial"/>
              </w:rPr>
              <w:t>Zobrazí číslo na číselné ose</w:t>
            </w:r>
          </w:p>
          <w:p w:rsidR="00405F24" w:rsidRPr="00CB6AE4" w:rsidRDefault="00405F24" w:rsidP="00405F24">
            <w:pPr>
              <w:spacing w:line="276" w:lineRule="auto"/>
              <w:rPr>
                <w:rFonts w:ascii="Arial" w:hAnsi="Arial" w:cs="Arial"/>
              </w:rPr>
            </w:pPr>
          </w:p>
          <w:p w:rsidR="00405F24" w:rsidRPr="00A81B5D" w:rsidRDefault="00405F24" w:rsidP="005F4DA7">
            <w:pPr>
              <w:pStyle w:val="Odstavecseseznamem"/>
              <w:numPr>
                <w:ilvl w:val="0"/>
                <w:numId w:val="241"/>
              </w:numPr>
              <w:spacing w:line="276" w:lineRule="auto"/>
              <w:rPr>
                <w:rFonts w:ascii="Arial" w:hAnsi="Arial" w:cs="Arial"/>
              </w:rPr>
            </w:pPr>
            <w:r>
              <w:rPr>
                <w:rFonts w:ascii="Arial" w:hAnsi="Arial" w:cs="Arial"/>
              </w:rPr>
              <w:t>O</w:t>
            </w:r>
            <w:r w:rsidRPr="00A81B5D">
              <w:rPr>
                <w:rFonts w:ascii="Arial" w:hAnsi="Arial" w:cs="Arial"/>
              </w:rPr>
              <w:t xml:space="preserve">svojil </w:t>
            </w:r>
            <w:r>
              <w:rPr>
                <w:rFonts w:ascii="Arial" w:hAnsi="Arial" w:cs="Arial"/>
              </w:rPr>
              <w:t xml:space="preserve">si </w:t>
            </w:r>
            <w:r w:rsidRPr="00A81B5D">
              <w:rPr>
                <w:rFonts w:ascii="Arial" w:hAnsi="Arial" w:cs="Arial"/>
              </w:rPr>
              <w:t>písemné sčítání a odčítání přirozených čísel do 1000</w:t>
            </w:r>
          </w:p>
          <w:p w:rsidR="00405F24" w:rsidRPr="00CB6AE4" w:rsidRDefault="00405F24" w:rsidP="00405F24">
            <w:pPr>
              <w:spacing w:line="276" w:lineRule="auto"/>
              <w:rPr>
                <w:rFonts w:ascii="Arial" w:hAnsi="Arial" w:cs="Arial"/>
              </w:rPr>
            </w:pPr>
          </w:p>
          <w:p w:rsidR="00405F24" w:rsidRPr="00CB6AE4" w:rsidRDefault="00405F24" w:rsidP="00405F24">
            <w:pPr>
              <w:spacing w:line="276" w:lineRule="auto"/>
              <w:rPr>
                <w:rFonts w:ascii="Arial" w:hAnsi="Arial" w:cs="Arial"/>
              </w:rPr>
            </w:pPr>
          </w:p>
          <w:p w:rsidR="00405F24" w:rsidRPr="00CB6AE4" w:rsidRDefault="00405F24" w:rsidP="00405F24">
            <w:pPr>
              <w:spacing w:line="276" w:lineRule="auto"/>
              <w:rPr>
                <w:rFonts w:ascii="Arial" w:hAnsi="Arial" w:cs="Arial"/>
              </w:rPr>
            </w:pPr>
          </w:p>
          <w:p w:rsidR="00405F24" w:rsidRPr="00A81B5D" w:rsidRDefault="00405F24" w:rsidP="005F4DA7">
            <w:pPr>
              <w:pStyle w:val="Odstavecseseznamem"/>
              <w:numPr>
                <w:ilvl w:val="0"/>
                <w:numId w:val="241"/>
              </w:numPr>
              <w:spacing w:line="276" w:lineRule="auto"/>
              <w:rPr>
                <w:rFonts w:ascii="Arial" w:hAnsi="Arial" w:cs="Arial"/>
                <w:bCs/>
              </w:rPr>
            </w:pPr>
            <w:r>
              <w:rPr>
                <w:rFonts w:ascii="Arial" w:hAnsi="Arial" w:cs="Arial"/>
                <w:bCs/>
              </w:rPr>
              <w:t>D</w:t>
            </w:r>
            <w:r w:rsidRPr="00A81B5D">
              <w:rPr>
                <w:rFonts w:ascii="Arial" w:hAnsi="Arial" w:cs="Arial"/>
                <w:bCs/>
              </w:rPr>
              <w:t>okáže řešit slovní úlohy a vymýšlet je</w:t>
            </w:r>
          </w:p>
          <w:p w:rsidR="00405F24" w:rsidRPr="00CB6AE4" w:rsidRDefault="00405F24" w:rsidP="00405F24">
            <w:pPr>
              <w:spacing w:line="276" w:lineRule="auto"/>
              <w:rPr>
                <w:rFonts w:ascii="Arial" w:hAnsi="Arial" w:cs="Arial"/>
                <w:bCs/>
              </w:rPr>
            </w:pPr>
          </w:p>
          <w:p w:rsidR="00405F24" w:rsidRPr="00A81B5D" w:rsidRDefault="00405F24" w:rsidP="005F4DA7">
            <w:pPr>
              <w:pStyle w:val="Odstavecseseznamem"/>
              <w:numPr>
                <w:ilvl w:val="0"/>
                <w:numId w:val="241"/>
              </w:numPr>
              <w:spacing w:line="276" w:lineRule="auto"/>
              <w:rPr>
                <w:rFonts w:ascii="Arial" w:hAnsi="Arial" w:cs="Arial"/>
                <w:bCs/>
              </w:rPr>
            </w:pPr>
            <w:r>
              <w:rPr>
                <w:rFonts w:ascii="Arial" w:hAnsi="Arial" w:cs="Arial"/>
                <w:bCs/>
              </w:rPr>
              <w:t>D</w:t>
            </w:r>
            <w:r w:rsidRPr="00A81B5D">
              <w:rPr>
                <w:rFonts w:ascii="Arial" w:hAnsi="Arial" w:cs="Arial"/>
                <w:bCs/>
              </w:rPr>
              <w:t>ok</w:t>
            </w:r>
            <w:r>
              <w:rPr>
                <w:rFonts w:ascii="Arial" w:hAnsi="Arial" w:cs="Arial"/>
                <w:bCs/>
              </w:rPr>
              <w:t xml:space="preserve">áže rozlišit „ o n více,             o n méně, </w:t>
            </w:r>
            <w:r w:rsidRPr="00A81B5D">
              <w:rPr>
                <w:rFonts w:ascii="Arial" w:hAnsi="Arial" w:cs="Arial"/>
                <w:bCs/>
              </w:rPr>
              <w:t xml:space="preserve"> n-krát více, n-krát </w:t>
            </w:r>
            <w:r>
              <w:rPr>
                <w:rFonts w:ascii="Arial" w:hAnsi="Arial" w:cs="Arial"/>
                <w:bCs/>
              </w:rPr>
              <w:t>m</w:t>
            </w:r>
            <w:r w:rsidRPr="00A81B5D">
              <w:rPr>
                <w:rFonts w:ascii="Arial" w:hAnsi="Arial" w:cs="Arial"/>
                <w:bCs/>
              </w:rPr>
              <w:t>éně</w:t>
            </w:r>
            <w:r>
              <w:rPr>
                <w:rFonts w:ascii="Arial" w:hAnsi="Arial" w:cs="Arial"/>
                <w:bCs/>
              </w:rPr>
              <w:t>“</w:t>
            </w:r>
          </w:p>
          <w:p w:rsidR="00405F24" w:rsidRPr="00CB6AE4" w:rsidRDefault="00405F24" w:rsidP="00405F24">
            <w:pPr>
              <w:spacing w:line="276" w:lineRule="auto"/>
              <w:rPr>
                <w:rFonts w:ascii="Arial" w:hAnsi="Arial" w:cs="Arial"/>
                <w:bCs/>
              </w:rPr>
            </w:pPr>
          </w:p>
          <w:p w:rsidR="00405F24" w:rsidRPr="00A81B5D" w:rsidRDefault="00405F24" w:rsidP="005F4DA7">
            <w:pPr>
              <w:pStyle w:val="Odstavecseseznamem"/>
              <w:numPr>
                <w:ilvl w:val="0"/>
                <w:numId w:val="241"/>
              </w:numPr>
              <w:spacing w:line="276" w:lineRule="auto"/>
              <w:rPr>
                <w:rFonts w:ascii="Arial" w:hAnsi="Arial" w:cs="Arial"/>
              </w:rPr>
            </w:pPr>
            <w:r>
              <w:rPr>
                <w:rFonts w:ascii="Arial" w:hAnsi="Arial" w:cs="Arial"/>
              </w:rPr>
              <w:t>U</w:t>
            </w:r>
            <w:r w:rsidRPr="00A81B5D">
              <w:rPr>
                <w:rFonts w:ascii="Arial" w:hAnsi="Arial" w:cs="Arial"/>
              </w:rPr>
              <w:t>mí dělit se zbytkem a se zkouškou</w:t>
            </w:r>
          </w:p>
          <w:p w:rsidR="00405F24" w:rsidRPr="00A81B5D" w:rsidRDefault="00405F24" w:rsidP="005F4DA7">
            <w:pPr>
              <w:pStyle w:val="Odstavecseseznamem"/>
              <w:numPr>
                <w:ilvl w:val="0"/>
                <w:numId w:val="241"/>
              </w:numPr>
              <w:spacing w:line="276" w:lineRule="auto"/>
              <w:rPr>
                <w:rFonts w:ascii="Arial" w:hAnsi="Arial" w:cs="Arial"/>
                <w:bCs/>
              </w:rPr>
            </w:pPr>
            <w:r>
              <w:rPr>
                <w:rFonts w:ascii="Arial" w:hAnsi="Arial" w:cs="Arial"/>
              </w:rPr>
              <w:t>U</w:t>
            </w:r>
            <w:r w:rsidRPr="00A81B5D">
              <w:rPr>
                <w:rFonts w:ascii="Arial" w:hAnsi="Arial" w:cs="Arial"/>
              </w:rPr>
              <w:t>mí násobit čísla jednociferným činitelem do 1000</w:t>
            </w:r>
          </w:p>
          <w:p w:rsidR="00405F24" w:rsidRPr="00A81B5D" w:rsidRDefault="00405F24" w:rsidP="005F4DA7">
            <w:pPr>
              <w:pStyle w:val="Odstavecseseznamem"/>
              <w:numPr>
                <w:ilvl w:val="0"/>
                <w:numId w:val="241"/>
              </w:numPr>
              <w:spacing w:line="276" w:lineRule="auto"/>
              <w:rPr>
                <w:rFonts w:ascii="Arial" w:hAnsi="Arial" w:cs="Arial"/>
                <w:lang w:eastAsia="en-US"/>
              </w:rPr>
            </w:pPr>
            <w:r w:rsidRPr="00A81B5D">
              <w:rPr>
                <w:rFonts w:ascii="Arial" w:hAnsi="Arial" w:cs="Arial"/>
                <w:lang w:eastAsia="en-US"/>
              </w:rPr>
              <w:t>Seznámil se s dělením mimo obor násobilek</w:t>
            </w:r>
          </w:p>
          <w:p w:rsidR="00405F24" w:rsidRPr="00CB6AE4" w:rsidRDefault="00405F24" w:rsidP="00405F24">
            <w:pPr>
              <w:spacing w:line="276" w:lineRule="auto"/>
              <w:rPr>
                <w:rFonts w:ascii="Arial" w:hAnsi="Arial" w:cs="Arial"/>
                <w:lang w:eastAsia="en-US"/>
              </w:rPr>
            </w:pPr>
          </w:p>
          <w:p w:rsidR="00405F24" w:rsidRPr="00A81B5D" w:rsidRDefault="00405F24" w:rsidP="005F4DA7">
            <w:pPr>
              <w:pStyle w:val="Odstavecseseznamem"/>
              <w:numPr>
                <w:ilvl w:val="0"/>
                <w:numId w:val="242"/>
              </w:numPr>
              <w:spacing w:line="276" w:lineRule="auto"/>
              <w:rPr>
                <w:rFonts w:ascii="Arial" w:hAnsi="Arial" w:cs="Arial"/>
                <w:bCs/>
              </w:rPr>
            </w:pPr>
            <w:r>
              <w:rPr>
                <w:rFonts w:ascii="Arial" w:hAnsi="Arial" w:cs="Arial"/>
                <w:bCs/>
              </w:rPr>
              <w:t>D</w:t>
            </w:r>
            <w:r w:rsidRPr="00A81B5D">
              <w:rPr>
                <w:rFonts w:ascii="Arial" w:hAnsi="Arial" w:cs="Arial"/>
                <w:bCs/>
              </w:rPr>
              <w:t>okáže orientovat v čase a provádí jednoduché převody jednotek času</w:t>
            </w:r>
          </w:p>
          <w:p w:rsidR="00405F24" w:rsidRPr="00A81B5D" w:rsidRDefault="00405F24" w:rsidP="005F4DA7">
            <w:pPr>
              <w:pStyle w:val="Odstavecseseznamem"/>
              <w:numPr>
                <w:ilvl w:val="0"/>
                <w:numId w:val="242"/>
              </w:numPr>
              <w:spacing w:line="276" w:lineRule="auto"/>
              <w:rPr>
                <w:rFonts w:ascii="Arial" w:hAnsi="Arial" w:cs="Arial"/>
                <w:bCs/>
              </w:rPr>
            </w:pPr>
            <w:r w:rsidRPr="00A81B5D">
              <w:rPr>
                <w:rFonts w:ascii="Arial" w:hAnsi="Arial" w:cs="Arial"/>
                <w:bCs/>
              </w:rPr>
              <w:t>Zná jednotky délky a hmotnosti</w:t>
            </w:r>
          </w:p>
          <w:p w:rsidR="00405F24" w:rsidRPr="00CB6AE4" w:rsidRDefault="00405F24" w:rsidP="00405F24">
            <w:pPr>
              <w:spacing w:line="276" w:lineRule="auto"/>
              <w:rPr>
                <w:rFonts w:ascii="Arial" w:hAnsi="Arial" w:cs="Arial"/>
                <w:bCs/>
              </w:rPr>
            </w:pPr>
          </w:p>
          <w:p w:rsidR="00405F24" w:rsidRPr="00A81B5D" w:rsidRDefault="00405F24" w:rsidP="005F4DA7">
            <w:pPr>
              <w:pStyle w:val="Odstavecseseznamem"/>
              <w:numPr>
                <w:ilvl w:val="0"/>
                <w:numId w:val="242"/>
              </w:numPr>
              <w:spacing w:line="276" w:lineRule="auto"/>
              <w:rPr>
                <w:rFonts w:ascii="Arial" w:hAnsi="Arial" w:cs="Arial"/>
              </w:rPr>
            </w:pPr>
            <w:r>
              <w:rPr>
                <w:rFonts w:ascii="Arial" w:hAnsi="Arial" w:cs="Arial"/>
              </w:rPr>
              <w:t>D</w:t>
            </w:r>
            <w:r w:rsidRPr="00A81B5D">
              <w:rPr>
                <w:rFonts w:ascii="Arial" w:hAnsi="Arial" w:cs="Arial"/>
              </w:rPr>
              <w:t>okáže vypočítat obvod trojúhelníku, čtverce a obdélníku součtem stran</w:t>
            </w:r>
          </w:p>
          <w:p w:rsidR="00405F24" w:rsidRPr="00A81B5D" w:rsidRDefault="00405F24" w:rsidP="005F4DA7">
            <w:pPr>
              <w:pStyle w:val="Odstavecseseznamem"/>
              <w:numPr>
                <w:ilvl w:val="0"/>
                <w:numId w:val="242"/>
              </w:numPr>
              <w:spacing w:line="276" w:lineRule="auto"/>
              <w:rPr>
                <w:rFonts w:ascii="Arial" w:hAnsi="Arial" w:cs="Arial"/>
                <w:lang w:eastAsia="en-US"/>
              </w:rPr>
            </w:pPr>
            <w:r>
              <w:rPr>
                <w:rFonts w:ascii="Arial" w:hAnsi="Arial" w:cs="Arial"/>
                <w:bCs/>
              </w:rPr>
              <w:t>U</w:t>
            </w:r>
            <w:r w:rsidRPr="00A81B5D">
              <w:rPr>
                <w:rFonts w:ascii="Arial" w:hAnsi="Arial" w:cs="Arial"/>
                <w:bCs/>
              </w:rPr>
              <w:t>mí rozlišit základní geometrické obrazce a tělesa.  Dokáže narýsovat, rozlišit a označit bod, přímku, úsečku. Dokáže načrtnout a popsat základní obrazce</w:t>
            </w:r>
          </w:p>
        </w:tc>
        <w:tc>
          <w:tcPr>
            <w:tcW w:w="3969" w:type="dxa"/>
            <w:tcBorders>
              <w:top w:val="single" w:sz="4" w:space="0" w:color="auto"/>
              <w:left w:val="single" w:sz="4" w:space="0" w:color="auto"/>
              <w:bottom w:val="single" w:sz="4" w:space="0" w:color="auto"/>
              <w:right w:val="single" w:sz="4" w:space="0" w:color="auto"/>
            </w:tcBorders>
          </w:tcPr>
          <w:p w:rsidR="00405F24" w:rsidRPr="00CB6AE4" w:rsidRDefault="00405F24" w:rsidP="00405F24">
            <w:pPr>
              <w:spacing w:line="276" w:lineRule="auto"/>
              <w:rPr>
                <w:rFonts w:ascii="Arial" w:hAnsi="Arial" w:cs="Arial"/>
                <w:lang w:eastAsia="en-US"/>
              </w:rPr>
            </w:pPr>
            <w:r w:rsidRPr="00CB6AE4">
              <w:rPr>
                <w:rFonts w:ascii="Arial" w:hAnsi="Arial" w:cs="Arial"/>
                <w:lang w:eastAsia="en-US"/>
              </w:rPr>
              <w:t xml:space="preserve"> </w:t>
            </w:r>
          </w:p>
          <w:p w:rsidR="00405F2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Násobení a dělení v oboru malé násobilky,</w:t>
            </w: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Sčítání a odčítání dvojciferných čísel</w:t>
            </w:r>
          </w:p>
          <w:p w:rsidR="00405F24" w:rsidRPr="00CB6AE4" w:rsidRDefault="00405F24" w:rsidP="00405F24">
            <w:pPr>
              <w:spacing w:line="276" w:lineRule="auto"/>
              <w:rPr>
                <w:rFonts w:ascii="Arial" w:hAnsi="Arial" w:cs="Arial"/>
                <w:lang w:eastAsia="en-US"/>
              </w:rPr>
            </w:pPr>
          </w:p>
          <w:p w:rsidR="00405F24" w:rsidRPr="00CB6AE4" w:rsidRDefault="00405F24" w:rsidP="00405F24">
            <w:pPr>
              <w:rPr>
                <w:rFonts w:ascii="Arial" w:hAnsi="Arial" w:cs="Arial"/>
              </w:rPr>
            </w:pPr>
            <w:r w:rsidRPr="00CB6AE4">
              <w:rPr>
                <w:rFonts w:ascii="Arial" w:hAnsi="Arial" w:cs="Arial"/>
              </w:rPr>
              <w:t>Čtení a zápis čísel</w:t>
            </w:r>
          </w:p>
          <w:p w:rsidR="00405F24" w:rsidRPr="00CB6AE4" w:rsidRDefault="00405F24" w:rsidP="00405F24">
            <w:pPr>
              <w:rPr>
                <w:rFonts w:ascii="Arial" w:hAnsi="Arial" w:cs="Arial"/>
              </w:rPr>
            </w:pPr>
            <w:r>
              <w:rPr>
                <w:rFonts w:ascii="Arial" w:hAnsi="Arial" w:cs="Arial"/>
              </w:rPr>
              <w:t>Vztahy</w:t>
            </w:r>
            <w:r w:rsidRPr="00CB6AE4">
              <w:rPr>
                <w:rFonts w:ascii="Arial" w:hAnsi="Arial" w:cs="Arial"/>
              </w:rPr>
              <w:t>: větší, menší, rovno</w:t>
            </w:r>
          </w:p>
          <w:p w:rsidR="00405F24" w:rsidRPr="00CB6AE4" w:rsidRDefault="00405F24" w:rsidP="00405F24">
            <w:pPr>
              <w:rPr>
                <w:rFonts w:ascii="Arial" w:hAnsi="Arial" w:cs="Arial"/>
              </w:rPr>
            </w:pPr>
            <w:r w:rsidRPr="00CB6AE4">
              <w:rPr>
                <w:rFonts w:ascii="Arial" w:hAnsi="Arial" w:cs="Arial"/>
              </w:rPr>
              <w:t xml:space="preserve">Znaménka  </w:t>
            </w:r>
            <w:r w:rsidRPr="00CB6AE4">
              <w:rPr>
                <w:rFonts w:ascii="Arial" w:hAnsi="Arial" w:cs="Arial"/>
              </w:rPr>
              <w:sym w:font="Symbol" w:char="F03C"/>
            </w:r>
            <w:r w:rsidRPr="00CB6AE4">
              <w:rPr>
                <w:rFonts w:ascii="Arial" w:hAnsi="Arial" w:cs="Arial"/>
              </w:rPr>
              <w:t xml:space="preserve">, </w:t>
            </w:r>
            <w:r>
              <w:rPr>
                <w:rFonts w:ascii="Arial" w:hAnsi="Arial" w:cs="Arial"/>
              </w:rPr>
              <w:t xml:space="preserve"> </w:t>
            </w:r>
            <w:r w:rsidRPr="00CB6AE4">
              <w:rPr>
                <w:rFonts w:ascii="Arial" w:hAnsi="Arial" w:cs="Arial"/>
              </w:rPr>
              <w:sym w:font="Symbol" w:char="F03E"/>
            </w:r>
            <w:r w:rsidRPr="00CB6AE4">
              <w:rPr>
                <w:rFonts w:ascii="Arial" w:hAnsi="Arial" w:cs="Arial"/>
              </w:rPr>
              <w:t xml:space="preserve">, </w:t>
            </w:r>
            <w:r w:rsidRPr="00CB6AE4">
              <w:rPr>
                <w:rFonts w:ascii="Arial" w:hAnsi="Arial" w:cs="Arial"/>
              </w:rPr>
              <w:sym w:font="Symbol" w:char="F03D"/>
            </w:r>
          </w:p>
          <w:p w:rsidR="00405F24" w:rsidRPr="00CB6AE4" w:rsidRDefault="00405F24" w:rsidP="00405F24">
            <w:pPr>
              <w:spacing w:line="276" w:lineRule="auto"/>
              <w:rPr>
                <w:rFonts w:ascii="Arial" w:hAnsi="Arial" w:cs="Arial"/>
              </w:rPr>
            </w:pPr>
            <w:r w:rsidRPr="00CB6AE4">
              <w:rPr>
                <w:rFonts w:ascii="Arial" w:hAnsi="Arial" w:cs="Arial"/>
              </w:rPr>
              <w:t>Rovnice a nerovnice</w:t>
            </w:r>
          </w:p>
          <w:p w:rsidR="00405F24" w:rsidRPr="00CB6AE4" w:rsidRDefault="00405F24" w:rsidP="00405F24">
            <w:pPr>
              <w:spacing w:line="276" w:lineRule="auto"/>
              <w:rPr>
                <w:rFonts w:ascii="Arial" w:hAnsi="Arial" w:cs="Arial"/>
              </w:rPr>
            </w:pPr>
          </w:p>
          <w:p w:rsidR="00405F24" w:rsidRPr="00CB6AE4" w:rsidRDefault="00405F24" w:rsidP="00405F24">
            <w:pPr>
              <w:spacing w:line="276" w:lineRule="auto"/>
              <w:rPr>
                <w:rFonts w:ascii="Arial" w:hAnsi="Arial" w:cs="Arial"/>
              </w:rPr>
            </w:pPr>
            <w:r w:rsidRPr="00CB6AE4">
              <w:rPr>
                <w:rFonts w:ascii="Arial" w:hAnsi="Arial" w:cs="Arial"/>
              </w:rPr>
              <w:t>Orientace na číselné ose</w:t>
            </w:r>
          </w:p>
          <w:p w:rsidR="00405F24" w:rsidRPr="00CB6AE4" w:rsidRDefault="00405F24" w:rsidP="00405F24">
            <w:pPr>
              <w:spacing w:line="276" w:lineRule="auto"/>
              <w:rPr>
                <w:rFonts w:ascii="Arial" w:hAnsi="Arial" w:cs="Arial"/>
              </w:rPr>
            </w:pPr>
          </w:p>
          <w:p w:rsidR="00405F24" w:rsidRPr="00CB6AE4" w:rsidRDefault="00405F24" w:rsidP="00405F24">
            <w:pPr>
              <w:spacing w:line="276" w:lineRule="auto"/>
              <w:rPr>
                <w:rFonts w:ascii="Arial" w:hAnsi="Arial" w:cs="Arial"/>
              </w:rPr>
            </w:pPr>
            <w:r w:rsidRPr="00CB6AE4">
              <w:rPr>
                <w:rFonts w:ascii="Arial" w:hAnsi="Arial" w:cs="Arial"/>
              </w:rPr>
              <w:t>Sčítání a odčítání do 1000 s přechodem a bez přechodu desítky</w:t>
            </w:r>
          </w:p>
          <w:p w:rsidR="00405F24" w:rsidRPr="00CB6AE4" w:rsidRDefault="00405F24" w:rsidP="00405F24">
            <w:pPr>
              <w:spacing w:line="276" w:lineRule="auto"/>
              <w:rPr>
                <w:rFonts w:ascii="Arial" w:hAnsi="Arial" w:cs="Arial"/>
              </w:rPr>
            </w:pPr>
            <w:r w:rsidRPr="00CB6AE4">
              <w:rPr>
                <w:rFonts w:ascii="Arial" w:hAnsi="Arial" w:cs="Arial"/>
              </w:rPr>
              <w:t>Písemné sčítání a odčítání do1000</w:t>
            </w:r>
          </w:p>
          <w:p w:rsidR="00405F24" w:rsidRPr="00CB6AE4" w:rsidRDefault="00405F24" w:rsidP="00405F24">
            <w:pPr>
              <w:spacing w:line="276" w:lineRule="auto"/>
              <w:rPr>
                <w:rFonts w:ascii="Arial" w:hAnsi="Arial" w:cs="Arial"/>
              </w:rPr>
            </w:pPr>
            <w:r w:rsidRPr="00CB6AE4">
              <w:rPr>
                <w:rFonts w:ascii="Arial" w:hAnsi="Arial" w:cs="Arial"/>
              </w:rPr>
              <w:t>Zaokrouhlování čísel na desítky a na stovky</w:t>
            </w:r>
          </w:p>
          <w:p w:rsidR="00405F24" w:rsidRPr="00CB6AE4" w:rsidRDefault="00405F24" w:rsidP="00405F24">
            <w:pPr>
              <w:spacing w:line="276" w:lineRule="auto"/>
              <w:rPr>
                <w:rFonts w:ascii="Arial" w:hAnsi="Arial" w:cs="Arial"/>
              </w:rPr>
            </w:pPr>
          </w:p>
          <w:p w:rsidR="00405F2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Jednoduché a složené slovní úlohy</w:t>
            </w:r>
          </w:p>
          <w:p w:rsidR="00405F24" w:rsidRDefault="00405F24" w:rsidP="00405F24">
            <w:pPr>
              <w:spacing w:line="276" w:lineRule="auto"/>
              <w:rPr>
                <w:rFonts w:ascii="Arial" w:hAnsi="Arial" w:cs="Arial"/>
                <w:lang w:eastAsia="en-US"/>
              </w:rPr>
            </w:pPr>
          </w:p>
          <w:p w:rsidR="00405F2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O n více –</w:t>
            </w:r>
            <w:r>
              <w:rPr>
                <w:rFonts w:ascii="Arial" w:hAnsi="Arial" w:cs="Arial"/>
                <w:lang w:eastAsia="en-US"/>
              </w:rPr>
              <w:t xml:space="preserve"> </w:t>
            </w:r>
            <w:r w:rsidRPr="00CB6AE4">
              <w:rPr>
                <w:rFonts w:ascii="Arial" w:hAnsi="Arial" w:cs="Arial"/>
                <w:lang w:eastAsia="en-US"/>
              </w:rPr>
              <w:t>méně, n-krát více –méně</w:t>
            </w: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Dělení se zbytkem</w:t>
            </w: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p>
          <w:p w:rsidR="00405F2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Jednotky času</w:t>
            </w: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Jednotky délky a hmotnosti</w:t>
            </w: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Pr>
                <w:rFonts w:ascii="Arial" w:hAnsi="Arial" w:cs="Arial"/>
                <w:lang w:eastAsia="en-US"/>
              </w:rPr>
              <w:t xml:space="preserve">Geometrické </w:t>
            </w:r>
            <w:r w:rsidRPr="00CB6AE4">
              <w:rPr>
                <w:rFonts w:ascii="Arial" w:hAnsi="Arial" w:cs="Arial"/>
                <w:lang w:eastAsia="en-US"/>
              </w:rPr>
              <w:t>tvary a tělesa</w:t>
            </w:r>
          </w:p>
          <w:p w:rsidR="00405F24" w:rsidRPr="00CB6AE4" w:rsidRDefault="00405F24" w:rsidP="00405F24">
            <w:pPr>
              <w:spacing w:line="276" w:lineRule="auto"/>
              <w:rPr>
                <w:rFonts w:ascii="Arial" w:hAnsi="Arial" w:cs="Arial"/>
                <w:lang w:eastAsia="en-US"/>
              </w:rPr>
            </w:pPr>
          </w:p>
          <w:p w:rsidR="00405F2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Rýsování: bod, přímka, úsečka, polopřímka, trojúhelník, čtverec</w:t>
            </w: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Měření délky na cm a mm</w:t>
            </w: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405F24" w:rsidRPr="00CB6AE4" w:rsidRDefault="00405F24" w:rsidP="00405F24">
            <w:pPr>
              <w:spacing w:line="276" w:lineRule="auto"/>
              <w:rPr>
                <w:rFonts w:ascii="Arial" w:hAnsi="Arial" w:cs="Arial"/>
                <w:b/>
                <w:lang w:eastAsia="en-US"/>
              </w:rPr>
            </w:pPr>
          </w:p>
          <w:p w:rsidR="00405F2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Český jazyk</w:t>
            </w: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Prvouka</w:t>
            </w: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Výtvarná výchova</w:t>
            </w: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Tělesná výchova</w:t>
            </w:r>
          </w:p>
          <w:p w:rsidR="00405F24" w:rsidRPr="00CB6AE4" w:rsidRDefault="00405F24" w:rsidP="00405F24">
            <w:pPr>
              <w:spacing w:line="276" w:lineRule="auto"/>
              <w:rPr>
                <w:rFonts w:ascii="Arial" w:hAnsi="Arial" w:cs="Arial"/>
                <w:lang w:eastAsia="en-US"/>
              </w:rPr>
            </w:pPr>
          </w:p>
          <w:p w:rsidR="00405F24" w:rsidRPr="00CB6AE4" w:rsidRDefault="00405F24" w:rsidP="00405F24">
            <w:pPr>
              <w:spacing w:line="276" w:lineRule="auto"/>
              <w:rPr>
                <w:rFonts w:ascii="Arial" w:hAnsi="Arial" w:cs="Arial"/>
                <w:b/>
                <w:lang w:eastAsia="en-US"/>
              </w:rPr>
            </w:pPr>
            <w:r w:rsidRPr="00CB6AE4">
              <w:rPr>
                <w:rFonts w:ascii="Arial" w:hAnsi="Arial" w:cs="Arial"/>
                <w:lang w:eastAsia="en-US"/>
              </w:rPr>
              <w:t>Pracovní činnosti</w:t>
            </w:r>
          </w:p>
        </w:tc>
        <w:tc>
          <w:tcPr>
            <w:tcW w:w="2835" w:type="dxa"/>
            <w:tcBorders>
              <w:top w:val="single" w:sz="4" w:space="0" w:color="auto"/>
              <w:left w:val="single" w:sz="4" w:space="0" w:color="auto"/>
              <w:bottom w:val="single" w:sz="4" w:space="0" w:color="auto"/>
              <w:right w:val="single" w:sz="4" w:space="0" w:color="auto"/>
            </w:tcBorders>
          </w:tcPr>
          <w:p w:rsidR="00405F24" w:rsidRPr="00CB6AE4" w:rsidRDefault="00405F24" w:rsidP="00405F24">
            <w:pPr>
              <w:spacing w:line="276" w:lineRule="auto"/>
              <w:rPr>
                <w:rFonts w:ascii="Arial" w:hAnsi="Arial" w:cs="Arial"/>
                <w:lang w:eastAsia="en-US"/>
              </w:rPr>
            </w:pPr>
            <w:r w:rsidRPr="00CB6AE4">
              <w:rPr>
                <w:rFonts w:ascii="Arial" w:hAnsi="Arial" w:cs="Arial"/>
                <w:lang w:eastAsia="en-US"/>
              </w:rPr>
              <w:t xml:space="preserve"> </w:t>
            </w: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OSV:</w:t>
            </w: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 Osobnostní rozvoj:</w:t>
            </w: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rozvoj schopností a poznávání</w:t>
            </w: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kreativita</w:t>
            </w:r>
          </w:p>
          <w:p w:rsidR="00405F24" w:rsidRPr="00CB6AE4" w:rsidRDefault="00405F24" w:rsidP="00405F24">
            <w:pPr>
              <w:spacing w:line="276" w:lineRule="auto"/>
              <w:rPr>
                <w:rFonts w:ascii="Arial" w:hAnsi="Arial" w:cs="Arial"/>
                <w:lang w:eastAsia="en-US"/>
              </w:rPr>
            </w:pPr>
            <w:r>
              <w:rPr>
                <w:rFonts w:ascii="Arial" w:hAnsi="Arial" w:cs="Arial"/>
                <w:lang w:eastAsia="en-US"/>
              </w:rPr>
              <w:t xml:space="preserve">-Sociální </w:t>
            </w:r>
            <w:r w:rsidRPr="00CB6AE4">
              <w:rPr>
                <w:rFonts w:ascii="Arial" w:hAnsi="Arial" w:cs="Arial"/>
                <w:lang w:eastAsia="en-US"/>
              </w:rPr>
              <w:t>rozvoj:</w:t>
            </w:r>
          </w:p>
          <w:p w:rsidR="00405F24" w:rsidRPr="00CB6AE4" w:rsidRDefault="00405F24" w:rsidP="00405F24">
            <w:pPr>
              <w:spacing w:line="276" w:lineRule="auto"/>
              <w:rPr>
                <w:rFonts w:ascii="Arial" w:hAnsi="Arial" w:cs="Arial"/>
                <w:lang w:eastAsia="en-US"/>
              </w:rPr>
            </w:pPr>
            <w:r w:rsidRPr="00CB6AE4">
              <w:rPr>
                <w:rFonts w:ascii="Arial" w:hAnsi="Arial" w:cs="Arial"/>
                <w:lang w:eastAsia="en-US"/>
              </w:rPr>
              <w:t>komunikace</w:t>
            </w:r>
          </w:p>
          <w:p w:rsidR="00405F24" w:rsidRPr="00CB6AE4" w:rsidRDefault="00405F24" w:rsidP="00405F24">
            <w:pPr>
              <w:spacing w:line="276" w:lineRule="auto"/>
              <w:rPr>
                <w:rFonts w:ascii="Arial" w:hAnsi="Arial" w:cs="Arial"/>
                <w:b/>
                <w:lang w:eastAsia="en-US"/>
              </w:rPr>
            </w:pPr>
          </w:p>
        </w:tc>
      </w:tr>
    </w:tbl>
    <w:p w:rsidR="00B31522" w:rsidRDefault="00B31522" w:rsidP="00DC5F92">
      <w:pPr>
        <w:rPr>
          <w:rFonts w:ascii="Arial" w:hAnsi="Arial" w:cs="Arial"/>
          <w:sz w:val="36"/>
          <w:szCs w:val="36"/>
        </w:rPr>
      </w:pPr>
    </w:p>
    <w:p w:rsidR="00CB6AE4" w:rsidRDefault="00CB6AE4" w:rsidP="00DC5F92">
      <w:pPr>
        <w:rPr>
          <w:rFonts w:ascii="Arial" w:hAnsi="Arial" w:cs="Arial"/>
          <w:sz w:val="36"/>
          <w:szCs w:val="36"/>
        </w:rPr>
      </w:pPr>
    </w:p>
    <w:p w:rsidR="00CB6AE4" w:rsidRDefault="00CB6AE4" w:rsidP="00DC5F92">
      <w:pPr>
        <w:rPr>
          <w:rFonts w:ascii="Arial" w:hAnsi="Arial" w:cs="Arial"/>
          <w:sz w:val="36"/>
          <w:szCs w:val="36"/>
        </w:rPr>
      </w:pPr>
    </w:p>
    <w:p w:rsidR="00B31522" w:rsidRDefault="00B31522" w:rsidP="00DC5F92">
      <w:pPr>
        <w:rPr>
          <w:rFonts w:ascii="Arial" w:hAnsi="Arial" w:cs="Arial"/>
          <w:sz w:val="36"/>
          <w:szCs w:val="36"/>
        </w:rPr>
      </w:pPr>
    </w:p>
    <w:p w:rsidR="00B31522" w:rsidRDefault="00B31522" w:rsidP="00DC5F92">
      <w:pPr>
        <w:rPr>
          <w:rFonts w:ascii="Arial" w:hAnsi="Arial" w:cs="Arial"/>
          <w:sz w:val="36"/>
          <w:szCs w:val="36"/>
        </w:rPr>
      </w:pPr>
    </w:p>
    <w:p w:rsidR="00B31522" w:rsidRDefault="00B31522" w:rsidP="00DC5F92">
      <w:pPr>
        <w:rPr>
          <w:rFonts w:ascii="Arial" w:hAnsi="Arial" w:cs="Arial"/>
          <w:sz w:val="36"/>
          <w:szCs w:val="36"/>
        </w:rPr>
      </w:pPr>
    </w:p>
    <w:p w:rsidR="00B31522" w:rsidRDefault="00B31522" w:rsidP="00DC5F92">
      <w:pPr>
        <w:rPr>
          <w:rFonts w:ascii="Arial" w:hAnsi="Arial" w:cs="Arial"/>
          <w:sz w:val="36"/>
          <w:szCs w:val="36"/>
        </w:rPr>
      </w:pPr>
    </w:p>
    <w:p w:rsidR="00B31522" w:rsidRDefault="00B31522" w:rsidP="00DC5F92">
      <w:pPr>
        <w:rPr>
          <w:rFonts w:ascii="Arial" w:hAnsi="Arial" w:cs="Arial"/>
          <w:sz w:val="36"/>
          <w:szCs w:val="36"/>
        </w:rPr>
      </w:pPr>
    </w:p>
    <w:p w:rsidR="001906BF" w:rsidRDefault="001906BF" w:rsidP="00DC5F92">
      <w:pPr>
        <w:rPr>
          <w:rFonts w:ascii="Arial" w:hAnsi="Arial" w:cs="Arial"/>
          <w:sz w:val="36"/>
          <w:szCs w:val="36"/>
        </w:rPr>
      </w:pPr>
    </w:p>
    <w:p w:rsidR="00405F24" w:rsidRDefault="00405F24" w:rsidP="00DC5F92">
      <w:pPr>
        <w:rPr>
          <w:rFonts w:ascii="Arial" w:hAnsi="Arial" w:cs="Arial"/>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2835"/>
        <w:gridCol w:w="2835"/>
      </w:tblGrid>
      <w:tr w:rsidR="001906BF" w:rsidRPr="001906BF" w:rsidTr="001906BF">
        <w:trPr>
          <w:trHeight w:val="540"/>
        </w:trPr>
        <w:tc>
          <w:tcPr>
            <w:tcW w:w="13608" w:type="dxa"/>
            <w:gridSpan w:val="4"/>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jc w:val="center"/>
              <w:rPr>
                <w:rFonts w:ascii="Arial" w:hAnsi="Arial" w:cs="Arial"/>
                <w:b/>
                <w:sz w:val="36"/>
                <w:szCs w:val="36"/>
                <w:lang w:eastAsia="en-US"/>
              </w:rPr>
            </w:pPr>
            <w:r w:rsidRPr="001906BF">
              <w:rPr>
                <w:rFonts w:ascii="Arial" w:hAnsi="Arial" w:cs="Arial"/>
                <w:b/>
                <w:sz w:val="36"/>
                <w:szCs w:val="36"/>
                <w:lang w:eastAsia="en-US"/>
              </w:rPr>
              <w:t>Matematika – 4. ročník</w:t>
            </w:r>
          </w:p>
        </w:tc>
      </w:tr>
      <w:tr w:rsidR="001906BF" w:rsidRPr="001906BF" w:rsidTr="001906BF">
        <w:trPr>
          <w:trHeight w:val="540"/>
        </w:trPr>
        <w:tc>
          <w:tcPr>
            <w:tcW w:w="3969"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b/>
                <w:lang w:eastAsia="en-US"/>
              </w:rPr>
            </w:pPr>
            <w:r w:rsidRPr="001906BF">
              <w:rPr>
                <w:rFonts w:ascii="Arial" w:hAnsi="Arial" w:cs="Arial"/>
                <w:b/>
                <w:lang w:eastAsia="en-US"/>
              </w:rPr>
              <w:t>Výstupy</w:t>
            </w:r>
          </w:p>
          <w:p w:rsidR="001906BF" w:rsidRPr="001906BF" w:rsidRDefault="001906BF" w:rsidP="001906BF">
            <w:pPr>
              <w:spacing w:line="276" w:lineRule="auto"/>
              <w:rPr>
                <w:rFonts w:ascii="Arial" w:hAnsi="Arial" w:cs="Arial"/>
                <w:b/>
                <w:lang w:eastAsia="en-US"/>
              </w:rPr>
            </w:pPr>
          </w:p>
        </w:tc>
        <w:tc>
          <w:tcPr>
            <w:tcW w:w="3969"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b/>
                <w:lang w:eastAsia="en-US"/>
              </w:rPr>
            </w:pPr>
            <w:r w:rsidRPr="001906BF">
              <w:rPr>
                <w:rFonts w:ascii="Arial" w:hAnsi="Arial" w:cs="Arial"/>
                <w:b/>
                <w:lang w:eastAsia="en-US"/>
              </w:rPr>
              <w:t>Učivo</w:t>
            </w:r>
          </w:p>
          <w:p w:rsidR="001906BF" w:rsidRPr="001906BF" w:rsidRDefault="001906BF"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b/>
                <w:lang w:eastAsia="en-US"/>
              </w:rPr>
            </w:pPr>
            <w:r w:rsidRPr="001906BF">
              <w:rPr>
                <w:rFonts w:ascii="Arial" w:hAnsi="Arial" w:cs="Arial"/>
                <w:b/>
                <w:lang w:eastAsia="en-US"/>
              </w:rPr>
              <w:t>Mezipředmětové vztahy</w:t>
            </w:r>
          </w:p>
          <w:p w:rsidR="001906BF" w:rsidRPr="001906BF" w:rsidRDefault="001906BF"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b/>
                <w:lang w:eastAsia="en-US"/>
              </w:rPr>
            </w:pPr>
            <w:r w:rsidRPr="001906BF">
              <w:rPr>
                <w:rFonts w:ascii="Arial" w:hAnsi="Arial" w:cs="Arial"/>
                <w:b/>
                <w:lang w:eastAsia="en-US"/>
              </w:rPr>
              <w:t>Průřezová témata</w:t>
            </w:r>
          </w:p>
          <w:p w:rsidR="001906BF" w:rsidRPr="001906BF" w:rsidRDefault="001906BF" w:rsidP="001906BF">
            <w:pPr>
              <w:spacing w:line="276" w:lineRule="auto"/>
              <w:rPr>
                <w:rFonts w:ascii="Arial" w:hAnsi="Arial" w:cs="Arial"/>
                <w:b/>
                <w:lang w:eastAsia="en-US"/>
              </w:rPr>
            </w:pPr>
          </w:p>
        </w:tc>
      </w:tr>
      <w:tr w:rsidR="001906BF" w:rsidRPr="001906BF" w:rsidTr="001906BF">
        <w:trPr>
          <w:trHeight w:val="540"/>
        </w:trPr>
        <w:tc>
          <w:tcPr>
            <w:tcW w:w="3969" w:type="dxa"/>
            <w:tcBorders>
              <w:top w:val="single" w:sz="4" w:space="0" w:color="auto"/>
              <w:left w:val="single" w:sz="4" w:space="0" w:color="auto"/>
              <w:bottom w:val="single" w:sz="4" w:space="0" w:color="auto"/>
              <w:right w:val="single" w:sz="4" w:space="0" w:color="auto"/>
            </w:tcBorders>
          </w:tcPr>
          <w:p w:rsidR="00405F24" w:rsidRDefault="00405F24" w:rsidP="001906BF">
            <w:pPr>
              <w:spacing w:line="276" w:lineRule="auto"/>
              <w:rPr>
                <w:rFonts w:ascii="Arial" w:hAnsi="Arial" w:cs="Arial"/>
                <w:bCs/>
              </w:rPr>
            </w:pPr>
          </w:p>
          <w:p w:rsidR="001906BF" w:rsidRPr="00414F7A" w:rsidRDefault="001906BF" w:rsidP="001906BF">
            <w:pPr>
              <w:spacing w:line="276" w:lineRule="auto"/>
              <w:rPr>
                <w:rFonts w:ascii="Arial" w:hAnsi="Arial" w:cs="Arial"/>
                <w:bCs/>
              </w:rPr>
            </w:pPr>
            <w:r w:rsidRPr="00414F7A">
              <w:rPr>
                <w:rFonts w:ascii="Arial" w:hAnsi="Arial" w:cs="Arial"/>
                <w:bCs/>
              </w:rPr>
              <w:t xml:space="preserve">Žák  </w:t>
            </w:r>
          </w:p>
          <w:p w:rsidR="001906BF" w:rsidRPr="00414F7A" w:rsidRDefault="000809F2" w:rsidP="005F4DA7">
            <w:pPr>
              <w:pStyle w:val="Odstavecseseznamem"/>
              <w:numPr>
                <w:ilvl w:val="0"/>
                <w:numId w:val="308"/>
              </w:numPr>
              <w:spacing w:line="276" w:lineRule="auto"/>
              <w:rPr>
                <w:rFonts w:ascii="Arial" w:hAnsi="Arial" w:cs="Arial"/>
              </w:rPr>
            </w:pPr>
            <w:r w:rsidRPr="00414F7A">
              <w:rPr>
                <w:rFonts w:ascii="Arial" w:hAnsi="Arial" w:cs="Arial"/>
              </w:rPr>
              <w:t>V</w:t>
            </w:r>
            <w:r w:rsidR="001906BF" w:rsidRPr="00414F7A">
              <w:rPr>
                <w:rFonts w:ascii="Arial" w:hAnsi="Arial" w:cs="Arial"/>
              </w:rPr>
              <w:t>yužívá při pamětném i písemném počítání komutativnost a asociativnost sčítání a násob</w:t>
            </w:r>
            <w:r w:rsidR="00414F7A" w:rsidRPr="00414F7A">
              <w:rPr>
                <w:rFonts w:ascii="Arial" w:hAnsi="Arial" w:cs="Arial"/>
              </w:rPr>
              <w:t>ení</w:t>
            </w:r>
          </w:p>
          <w:p w:rsidR="001906BF" w:rsidRPr="00414F7A" w:rsidRDefault="001906BF" w:rsidP="001906BF">
            <w:pPr>
              <w:spacing w:line="276" w:lineRule="auto"/>
              <w:rPr>
                <w:rFonts w:ascii="Arial" w:hAnsi="Arial" w:cs="Arial"/>
              </w:rPr>
            </w:pP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Čte a zapisuje čísla v daném oboru;</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 xml:space="preserve">Počítá po statisících, desetitisících a tisících, používá rozvinutý zápis čísla v desítkové soustavě; </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Porovnává čísla a znázorní je na číselné ose a jejích úsecích;</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Sčítá a odčítá čísla v daném oboru (zpaměti pouze čísla, která mají nejvýše dvě číslice různé od nuly);</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Písemně násobí jednociferným a dvojciferným činitelem, písemně dělí jednociferným dělitelem;</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Účelně propojuje písemné i pamětné počítání (i s použitím kalkulátoru);</w:t>
            </w:r>
          </w:p>
          <w:p w:rsidR="001906BF" w:rsidRPr="00414F7A" w:rsidRDefault="00414F7A" w:rsidP="005F4DA7">
            <w:pPr>
              <w:pStyle w:val="Odstavecseseznamem"/>
              <w:numPr>
                <w:ilvl w:val="0"/>
                <w:numId w:val="308"/>
              </w:numPr>
              <w:spacing w:line="276" w:lineRule="auto"/>
              <w:rPr>
                <w:rFonts w:ascii="Arial" w:hAnsi="Arial" w:cs="Arial"/>
              </w:rPr>
            </w:pPr>
            <w:r w:rsidRPr="00414F7A">
              <w:rPr>
                <w:rFonts w:ascii="Arial" w:hAnsi="Arial" w:cs="Arial"/>
              </w:rPr>
              <w:t>Používá římské číslice při zápisu čísel;</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Zaokrouhluje přirozená čísla na statisíce, desetitisíce, tisíce, sta a desítky;</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Provádí odhady a kontroluje výsledky početních operací (sčítání a jeho kontrola záměnou sčítanců, odčítání a jeho kontrola sčítáním, dělení a jeho kontrola násobením);</w:t>
            </w:r>
          </w:p>
          <w:p w:rsidR="001906BF" w:rsidRPr="00414F7A" w:rsidRDefault="00414F7A" w:rsidP="005F4DA7">
            <w:pPr>
              <w:pStyle w:val="Odstavecseseznamem"/>
              <w:numPr>
                <w:ilvl w:val="0"/>
                <w:numId w:val="308"/>
              </w:numPr>
              <w:spacing w:line="276" w:lineRule="auto"/>
              <w:rPr>
                <w:rFonts w:ascii="Arial" w:hAnsi="Arial" w:cs="Arial"/>
              </w:rPr>
            </w:pPr>
            <w:r>
              <w:rPr>
                <w:rFonts w:ascii="Arial" w:hAnsi="Arial" w:cs="Arial"/>
              </w:rPr>
              <w:t>P</w:t>
            </w:r>
            <w:r w:rsidRPr="00414F7A">
              <w:rPr>
                <w:rFonts w:ascii="Arial" w:hAnsi="Arial" w:cs="Arial"/>
              </w:rPr>
              <w:t>rovádí kontrolu výpočtů pomocí kalkulátoru;</w:t>
            </w:r>
          </w:p>
          <w:p w:rsidR="001906BF" w:rsidRPr="00414F7A" w:rsidRDefault="000809F2" w:rsidP="005F4DA7">
            <w:pPr>
              <w:pStyle w:val="Odstavecseseznamem"/>
              <w:numPr>
                <w:ilvl w:val="0"/>
                <w:numId w:val="308"/>
              </w:numPr>
              <w:spacing w:line="276" w:lineRule="auto"/>
              <w:rPr>
                <w:rFonts w:ascii="Arial" w:hAnsi="Arial" w:cs="Arial"/>
              </w:rPr>
            </w:pPr>
            <w:r w:rsidRPr="00414F7A">
              <w:rPr>
                <w:rFonts w:ascii="Arial" w:hAnsi="Arial" w:cs="Arial"/>
              </w:rPr>
              <w:t>Ř</w:t>
            </w:r>
            <w:r w:rsidR="001906BF" w:rsidRPr="00414F7A">
              <w:rPr>
                <w:rFonts w:ascii="Arial" w:hAnsi="Arial" w:cs="Arial"/>
              </w:rPr>
              <w:t>eší a tvoří úlohy, ve kterých aplikuje osvojené početní operace v celém oboru přirozených čísel</w:t>
            </w:r>
          </w:p>
          <w:p w:rsidR="00414F7A" w:rsidRPr="00414F7A" w:rsidRDefault="00414F7A" w:rsidP="005F4DA7">
            <w:pPr>
              <w:numPr>
                <w:ilvl w:val="0"/>
                <w:numId w:val="308"/>
              </w:numPr>
              <w:rPr>
                <w:rFonts w:ascii="Arial" w:hAnsi="Arial" w:cs="Arial"/>
              </w:rPr>
            </w:pPr>
            <w:r>
              <w:rPr>
                <w:rFonts w:ascii="Arial" w:hAnsi="Arial" w:cs="Arial"/>
              </w:rPr>
              <w:t>V</w:t>
            </w:r>
            <w:r w:rsidRPr="00414F7A">
              <w:rPr>
                <w:rFonts w:ascii="Arial" w:hAnsi="Arial" w:cs="Arial"/>
              </w:rPr>
              <w:t>ysvětlí a znázorní vztah mezi celkem a jeho částí vyjádřenou zlomkem na příkladech z běžného života</w:t>
            </w:r>
          </w:p>
          <w:p w:rsidR="00414F7A" w:rsidRPr="00414F7A" w:rsidRDefault="00414F7A" w:rsidP="005F4DA7">
            <w:pPr>
              <w:numPr>
                <w:ilvl w:val="0"/>
                <w:numId w:val="308"/>
              </w:numPr>
              <w:rPr>
                <w:rFonts w:ascii="Arial" w:hAnsi="Arial" w:cs="Arial"/>
              </w:rPr>
            </w:pPr>
            <w:r>
              <w:rPr>
                <w:rFonts w:ascii="Arial" w:hAnsi="Arial" w:cs="Arial"/>
              </w:rPr>
              <w:t>V</w:t>
            </w:r>
            <w:r w:rsidRPr="00414F7A">
              <w:rPr>
                <w:rFonts w:ascii="Arial" w:hAnsi="Arial" w:cs="Arial"/>
              </w:rPr>
              <w:t xml:space="preserve">yužívá názorných obrázků k určování 1/2,1/4, 1/3, 1/5, 1/10 celku </w:t>
            </w:r>
          </w:p>
          <w:p w:rsidR="001906BF" w:rsidRPr="00414F7A" w:rsidRDefault="00414F7A" w:rsidP="005F4DA7">
            <w:pPr>
              <w:pStyle w:val="Odstavecseseznamem"/>
              <w:numPr>
                <w:ilvl w:val="0"/>
                <w:numId w:val="308"/>
              </w:numPr>
              <w:spacing w:line="276" w:lineRule="auto"/>
              <w:rPr>
                <w:rFonts w:ascii="Arial" w:hAnsi="Arial" w:cs="Arial"/>
              </w:rPr>
            </w:pPr>
            <w:r w:rsidRPr="00414F7A">
              <w:rPr>
                <w:rFonts w:ascii="Arial" w:hAnsi="Arial" w:cs="Arial"/>
              </w:rPr>
              <w:t>Vyjádří celek z jeho dané poloviny, čtvrtiny, třetiny, pětiny, desetiny</w:t>
            </w:r>
          </w:p>
          <w:p w:rsidR="00414F7A" w:rsidRPr="00414F7A" w:rsidRDefault="00414F7A" w:rsidP="005F4DA7">
            <w:pPr>
              <w:pStyle w:val="Odstavecseseznamem"/>
              <w:numPr>
                <w:ilvl w:val="0"/>
                <w:numId w:val="308"/>
              </w:numPr>
              <w:spacing w:line="276" w:lineRule="auto"/>
              <w:rPr>
                <w:rFonts w:ascii="Arial" w:hAnsi="Arial" w:cs="Arial"/>
              </w:rPr>
            </w:pPr>
            <w:r w:rsidRPr="00414F7A">
              <w:rPr>
                <w:rFonts w:ascii="Arial" w:hAnsi="Arial" w:cs="Arial"/>
              </w:rPr>
              <w:t>Porovná zlomky se stejným jmenovatelem (poloviny, čtvrtiny, třetiny, pětiny, desetiny)</w:t>
            </w:r>
          </w:p>
          <w:p w:rsidR="00414F7A" w:rsidRPr="00414F7A" w:rsidRDefault="00414F7A" w:rsidP="005F4DA7">
            <w:pPr>
              <w:pStyle w:val="Odstavecseseznamem"/>
              <w:numPr>
                <w:ilvl w:val="0"/>
                <w:numId w:val="308"/>
              </w:numPr>
              <w:spacing w:line="276" w:lineRule="auto"/>
              <w:rPr>
                <w:rFonts w:ascii="Arial" w:hAnsi="Arial" w:cs="Arial"/>
              </w:rPr>
            </w:pPr>
            <w:r w:rsidRPr="00414F7A">
              <w:rPr>
                <w:rFonts w:ascii="Arial" w:hAnsi="Arial" w:cs="Arial"/>
              </w:rPr>
              <w:t>Čte a sestavuje jednoduché tabulky a diagramy</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Dodržuje zásady rýsování;</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 xml:space="preserve">Narýsuje přímku, vyznačí polopřímku; </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Narýsuje různoběžky a označí jejich průsečík;</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Narýsuje kružnici s daným středem a poloměrem;</w:t>
            </w:r>
          </w:p>
          <w:p w:rsidR="001906BF" w:rsidRPr="00414F7A" w:rsidRDefault="00414F7A" w:rsidP="005F4DA7">
            <w:pPr>
              <w:pStyle w:val="Odstavecseseznamem"/>
              <w:numPr>
                <w:ilvl w:val="0"/>
                <w:numId w:val="308"/>
              </w:numPr>
              <w:spacing w:line="276" w:lineRule="auto"/>
              <w:rPr>
                <w:rFonts w:ascii="Arial" w:hAnsi="Arial" w:cs="Arial"/>
              </w:rPr>
            </w:pPr>
            <w:r w:rsidRPr="00414F7A">
              <w:rPr>
                <w:rFonts w:ascii="Arial" w:hAnsi="Arial" w:cs="Arial"/>
              </w:rPr>
              <w:t>Narýsuje čtverec, obdélník, trojúhelník ve čtvercové síti;</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 xml:space="preserve">Měří vzdálenosti, používá vhodné jednotky délky a převodní vztahy mezi nimi; </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Sčítá a odčítá graficky úsečky, porovná úsečky podle délky;</w:t>
            </w:r>
          </w:p>
          <w:p w:rsidR="001906BF" w:rsidRPr="00414F7A" w:rsidRDefault="00414F7A" w:rsidP="005F4DA7">
            <w:pPr>
              <w:pStyle w:val="Odstavecseseznamem"/>
              <w:numPr>
                <w:ilvl w:val="0"/>
                <w:numId w:val="308"/>
              </w:numPr>
              <w:spacing w:line="276" w:lineRule="auto"/>
              <w:rPr>
                <w:rFonts w:ascii="Arial" w:hAnsi="Arial" w:cs="Arial"/>
              </w:rPr>
            </w:pPr>
            <w:r w:rsidRPr="00414F7A">
              <w:rPr>
                <w:rFonts w:ascii="Arial" w:hAnsi="Arial" w:cs="Arial"/>
              </w:rPr>
              <w:t>Určí délku lomené čáry a obvod</w:t>
            </w:r>
            <w:r>
              <w:t xml:space="preserve"> </w:t>
            </w:r>
            <w:r w:rsidRPr="00414F7A">
              <w:rPr>
                <w:rFonts w:ascii="Arial" w:hAnsi="Arial" w:cs="Arial"/>
              </w:rPr>
              <w:t>mnohoúhelníku sečtením délek jeho stran;</w:t>
            </w:r>
          </w:p>
          <w:p w:rsidR="00414F7A" w:rsidRPr="00414F7A" w:rsidRDefault="00414F7A" w:rsidP="005F4DA7">
            <w:pPr>
              <w:pStyle w:val="Odstavecseseznamem"/>
              <w:numPr>
                <w:ilvl w:val="0"/>
                <w:numId w:val="308"/>
              </w:numPr>
              <w:rPr>
                <w:rFonts w:ascii="Arial" w:hAnsi="Arial" w:cs="Arial"/>
              </w:rPr>
            </w:pPr>
            <w:r w:rsidRPr="00414F7A">
              <w:rPr>
                <w:rFonts w:ascii="Arial" w:hAnsi="Arial" w:cs="Arial"/>
              </w:rPr>
              <w:t>Sestrojí rovnoběžné a kolmé přímky pomocí trojúhelníku s ryskou;</w:t>
            </w:r>
          </w:p>
          <w:p w:rsidR="00414F7A" w:rsidRPr="00414F7A" w:rsidRDefault="00414F7A" w:rsidP="005F4DA7">
            <w:pPr>
              <w:pStyle w:val="Odstavecseseznamem"/>
              <w:numPr>
                <w:ilvl w:val="0"/>
                <w:numId w:val="308"/>
              </w:numPr>
              <w:spacing w:line="276" w:lineRule="auto"/>
              <w:rPr>
                <w:rFonts w:ascii="Arial" w:hAnsi="Arial" w:cs="Arial"/>
              </w:rPr>
            </w:pPr>
            <w:r w:rsidRPr="00414F7A">
              <w:rPr>
                <w:rFonts w:ascii="Arial" w:hAnsi="Arial" w:cs="Arial"/>
              </w:rPr>
              <w:t>Určí vzájemnou polohu přímek v rovině;</w:t>
            </w:r>
          </w:p>
          <w:p w:rsidR="00414F7A" w:rsidRPr="00414F7A" w:rsidRDefault="00414F7A" w:rsidP="005F4DA7">
            <w:pPr>
              <w:pStyle w:val="Odstavecseseznamem"/>
              <w:numPr>
                <w:ilvl w:val="0"/>
                <w:numId w:val="308"/>
              </w:numPr>
              <w:rPr>
                <w:rFonts w:ascii="Arial" w:hAnsi="Arial" w:cs="Arial"/>
                <w:spacing w:val="-6"/>
              </w:rPr>
            </w:pPr>
            <w:r w:rsidRPr="00414F7A">
              <w:rPr>
                <w:rFonts w:ascii="Arial" w:hAnsi="Arial" w:cs="Arial"/>
                <w:spacing w:val="-6"/>
              </w:rPr>
              <w:t>Určí pomocí čtvercové sítě obsah čtverce, obdélníku, trojúhelníku a obsahy porovná;</w:t>
            </w:r>
          </w:p>
          <w:p w:rsidR="00414F7A" w:rsidRPr="00414F7A" w:rsidRDefault="00414F7A" w:rsidP="005F4DA7">
            <w:pPr>
              <w:pStyle w:val="Odstavecseseznamem"/>
              <w:numPr>
                <w:ilvl w:val="0"/>
                <w:numId w:val="308"/>
              </w:numPr>
              <w:spacing w:line="276" w:lineRule="auto"/>
              <w:rPr>
                <w:rFonts w:ascii="Arial" w:hAnsi="Arial" w:cs="Arial"/>
              </w:rPr>
            </w:pPr>
            <w:r w:rsidRPr="00414F7A">
              <w:rPr>
                <w:rFonts w:ascii="Arial" w:hAnsi="Arial" w:cs="Arial"/>
              </w:rPr>
              <w:t>Používá základní jednotky obsahu;</w:t>
            </w:r>
          </w:p>
          <w:p w:rsidR="00414F7A" w:rsidRPr="00414F7A" w:rsidRDefault="00414F7A" w:rsidP="005F4DA7">
            <w:pPr>
              <w:pStyle w:val="Odstavecseseznamem"/>
              <w:numPr>
                <w:ilvl w:val="0"/>
                <w:numId w:val="309"/>
              </w:numPr>
              <w:rPr>
                <w:rFonts w:ascii="Arial" w:hAnsi="Arial" w:cs="Arial"/>
              </w:rPr>
            </w:pPr>
            <w:r w:rsidRPr="00414F7A">
              <w:rPr>
                <w:rFonts w:ascii="Arial" w:hAnsi="Arial" w:cs="Arial"/>
              </w:rPr>
              <w:t>Rozpozná a znázorní ve čtvercové síti jednoduché osově souměrné útvary;</w:t>
            </w:r>
          </w:p>
          <w:p w:rsidR="00414F7A" w:rsidRPr="00414F7A" w:rsidRDefault="00414F7A" w:rsidP="005F4DA7">
            <w:pPr>
              <w:pStyle w:val="Odstavecseseznamem"/>
              <w:numPr>
                <w:ilvl w:val="0"/>
                <w:numId w:val="309"/>
              </w:numPr>
              <w:rPr>
                <w:rFonts w:ascii="Arial" w:hAnsi="Arial" w:cs="Arial"/>
              </w:rPr>
            </w:pPr>
            <w:r w:rsidRPr="00414F7A">
              <w:rPr>
                <w:rFonts w:ascii="Arial" w:hAnsi="Arial" w:cs="Arial"/>
              </w:rPr>
              <w:t>Určí osu souměrnosti útvaru překládáním papíru;</w:t>
            </w:r>
          </w:p>
          <w:p w:rsidR="00414F7A" w:rsidRPr="00414F7A" w:rsidRDefault="00414F7A" w:rsidP="005F4DA7">
            <w:pPr>
              <w:pStyle w:val="Odstavecseseznamem"/>
              <w:numPr>
                <w:ilvl w:val="0"/>
                <w:numId w:val="309"/>
              </w:numPr>
              <w:spacing w:line="276" w:lineRule="auto"/>
              <w:rPr>
                <w:rFonts w:ascii="Arial" w:hAnsi="Arial" w:cs="Arial"/>
              </w:rPr>
            </w:pPr>
            <w:r w:rsidRPr="00414F7A">
              <w:rPr>
                <w:rFonts w:ascii="Arial" w:hAnsi="Arial" w:cs="Arial"/>
              </w:rPr>
              <w:t>Rozpozná a využije osovou souměrnost i v praktických činnostech a situacích;</w:t>
            </w:r>
          </w:p>
          <w:p w:rsidR="00414F7A" w:rsidRPr="00414F7A" w:rsidRDefault="00414F7A" w:rsidP="005F4DA7">
            <w:pPr>
              <w:pStyle w:val="Odstavecseseznamem"/>
              <w:numPr>
                <w:ilvl w:val="0"/>
                <w:numId w:val="310"/>
              </w:numPr>
              <w:spacing w:line="276" w:lineRule="auto"/>
              <w:rPr>
                <w:rFonts w:ascii="Arial" w:hAnsi="Arial" w:cs="Arial"/>
              </w:rPr>
            </w:pPr>
            <w:r w:rsidRPr="00414F7A">
              <w:rPr>
                <w:rFonts w:ascii="Arial" w:hAnsi="Arial" w:cs="Arial"/>
              </w:rPr>
              <w:t>Využívá úsudek pro řešení jednoduchých slovních úloh a problémů.</w:t>
            </w:r>
          </w:p>
          <w:p w:rsidR="001906BF" w:rsidRPr="00414F7A" w:rsidRDefault="001906BF" w:rsidP="00414F7A">
            <w:pPr>
              <w:spacing w:line="276" w:lineRule="auto"/>
              <w:rPr>
                <w:rFonts w:ascii="Arial" w:hAnsi="Arial" w:cs="Arial"/>
                <w:bCs/>
              </w:rPr>
            </w:pPr>
          </w:p>
        </w:tc>
        <w:tc>
          <w:tcPr>
            <w:tcW w:w="3969" w:type="dxa"/>
            <w:tcBorders>
              <w:top w:val="single" w:sz="4" w:space="0" w:color="auto"/>
              <w:left w:val="single" w:sz="4" w:space="0" w:color="auto"/>
              <w:bottom w:val="single" w:sz="4" w:space="0" w:color="auto"/>
              <w:right w:val="single" w:sz="4" w:space="0" w:color="auto"/>
            </w:tcBorders>
          </w:tcPr>
          <w:p w:rsidR="001906BF" w:rsidRPr="00414F7A" w:rsidRDefault="001906BF" w:rsidP="001906BF">
            <w:pPr>
              <w:spacing w:line="276" w:lineRule="auto"/>
              <w:rPr>
                <w:rFonts w:ascii="Arial" w:hAnsi="Arial" w:cs="Arial"/>
                <w:lang w:eastAsia="en-US"/>
              </w:rPr>
            </w:pPr>
            <w:r w:rsidRPr="00414F7A">
              <w:rPr>
                <w:rFonts w:ascii="Arial" w:hAnsi="Arial" w:cs="Arial"/>
                <w:lang w:eastAsia="en-US"/>
              </w:rPr>
              <w:t xml:space="preserve"> </w:t>
            </w:r>
          </w:p>
          <w:p w:rsidR="00405F24" w:rsidRDefault="00405F24" w:rsidP="001906BF">
            <w:pPr>
              <w:spacing w:line="276" w:lineRule="auto"/>
              <w:rPr>
                <w:rFonts w:ascii="Arial" w:hAnsi="Arial" w:cs="Arial"/>
              </w:rPr>
            </w:pPr>
          </w:p>
          <w:p w:rsidR="001906BF" w:rsidRPr="00414F7A" w:rsidRDefault="001906BF" w:rsidP="001906BF">
            <w:pPr>
              <w:spacing w:line="276" w:lineRule="auto"/>
              <w:rPr>
                <w:rFonts w:ascii="Arial" w:hAnsi="Arial" w:cs="Arial"/>
              </w:rPr>
            </w:pPr>
            <w:r w:rsidRPr="00414F7A">
              <w:rPr>
                <w:rFonts w:ascii="Arial" w:hAnsi="Arial" w:cs="Arial"/>
              </w:rPr>
              <w:t>Zákony a principy komutativnosti a asociativnosti</w:t>
            </w:r>
          </w:p>
          <w:p w:rsidR="001906BF" w:rsidRPr="00414F7A" w:rsidRDefault="001906BF" w:rsidP="001906BF">
            <w:pPr>
              <w:spacing w:line="276" w:lineRule="auto"/>
              <w:rPr>
                <w:rFonts w:ascii="Arial" w:hAnsi="Arial" w:cs="Arial"/>
              </w:rPr>
            </w:pPr>
          </w:p>
          <w:p w:rsidR="001906BF" w:rsidRPr="00414F7A" w:rsidRDefault="001906BF" w:rsidP="001906BF">
            <w:pPr>
              <w:spacing w:line="276" w:lineRule="auto"/>
              <w:rPr>
                <w:rFonts w:ascii="Arial" w:hAnsi="Arial" w:cs="Arial"/>
              </w:rPr>
            </w:pPr>
          </w:p>
          <w:p w:rsidR="00414F7A" w:rsidRPr="00414F7A" w:rsidRDefault="00414F7A" w:rsidP="00414F7A">
            <w:pPr>
              <w:rPr>
                <w:rFonts w:ascii="Arial" w:hAnsi="Arial" w:cs="Arial"/>
              </w:rPr>
            </w:pPr>
            <w:r w:rsidRPr="00414F7A">
              <w:rPr>
                <w:rFonts w:ascii="Arial" w:hAnsi="Arial" w:cs="Arial"/>
              </w:rPr>
              <w:t>Číselný obor 0 – 1 000 000</w:t>
            </w:r>
          </w:p>
          <w:p w:rsidR="00414F7A" w:rsidRPr="00414F7A" w:rsidRDefault="00414F7A" w:rsidP="00414F7A">
            <w:pPr>
              <w:rPr>
                <w:rFonts w:ascii="Arial" w:hAnsi="Arial" w:cs="Arial"/>
              </w:rPr>
            </w:pPr>
            <w:r w:rsidRPr="00414F7A">
              <w:rPr>
                <w:rFonts w:ascii="Arial" w:hAnsi="Arial" w:cs="Arial"/>
              </w:rPr>
              <w:t>Písemné algoritmy sčítání, odčítání, násobení a dělení</w:t>
            </w:r>
          </w:p>
          <w:p w:rsidR="00414F7A" w:rsidRPr="00414F7A" w:rsidRDefault="00414F7A" w:rsidP="00414F7A">
            <w:pPr>
              <w:rPr>
                <w:rFonts w:ascii="Arial" w:hAnsi="Arial" w:cs="Arial"/>
              </w:rPr>
            </w:pPr>
            <w:r w:rsidRPr="00414F7A">
              <w:rPr>
                <w:rFonts w:ascii="Arial" w:hAnsi="Arial" w:cs="Arial"/>
              </w:rPr>
              <w:t>Římské číslice</w:t>
            </w:r>
          </w:p>
          <w:p w:rsidR="00414F7A" w:rsidRPr="00414F7A" w:rsidRDefault="00414F7A" w:rsidP="00414F7A">
            <w:pPr>
              <w:rPr>
                <w:rFonts w:ascii="Arial" w:hAnsi="Arial" w:cs="Arial"/>
              </w:rPr>
            </w:pPr>
            <w:r w:rsidRPr="00414F7A">
              <w:rPr>
                <w:rFonts w:ascii="Arial" w:hAnsi="Arial" w:cs="Arial"/>
              </w:rPr>
              <w:t>Hospodaření domácnosti: rozpočet, příjmy a výdaje domácnosti</w:t>
            </w:r>
          </w:p>
          <w:p w:rsidR="001906BF" w:rsidRPr="00E8099C" w:rsidRDefault="00E8099C" w:rsidP="001906BF">
            <w:pPr>
              <w:spacing w:line="276" w:lineRule="auto"/>
              <w:rPr>
                <w:rFonts w:ascii="Arial" w:hAnsi="Arial" w:cs="Arial"/>
                <w:b/>
                <w:lang w:eastAsia="en-US"/>
              </w:rPr>
            </w:pPr>
            <w:r>
              <w:rPr>
                <w:rFonts w:ascii="Arial" w:hAnsi="Arial" w:cs="Arial"/>
                <w:lang w:eastAsia="en-US"/>
              </w:rPr>
              <w:t xml:space="preserve"> </w:t>
            </w:r>
            <w:r w:rsidRPr="00E8099C">
              <w:rPr>
                <w:rFonts w:ascii="Arial" w:hAnsi="Arial" w:cs="Arial"/>
                <w:b/>
                <w:lang w:eastAsia="en-US"/>
              </w:rPr>
              <w:t>FINANČNÍ  GRAMOTNOST</w:t>
            </w:r>
          </w:p>
          <w:p w:rsidR="001906BF" w:rsidRPr="00414F7A" w:rsidRDefault="001906BF" w:rsidP="001906BF">
            <w:pPr>
              <w:spacing w:line="276" w:lineRule="auto"/>
              <w:rPr>
                <w:rFonts w:ascii="Arial" w:hAnsi="Arial" w:cs="Arial"/>
                <w:lang w:eastAsia="en-US"/>
              </w:rPr>
            </w:pPr>
          </w:p>
          <w:p w:rsidR="001906BF" w:rsidRPr="00414F7A" w:rsidRDefault="001906BF" w:rsidP="001906BF">
            <w:pPr>
              <w:spacing w:line="276" w:lineRule="auto"/>
              <w:rPr>
                <w:rFonts w:ascii="Arial" w:hAnsi="Arial" w:cs="Arial"/>
                <w:lang w:eastAsia="en-US"/>
              </w:rPr>
            </w:pPr>
          </w:p>
          <w:p w:rsidR="000809F2" w:rsidRPr="00414F7A" w:rsidRDefault="000809F2"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414F7A">
            <w:pPr>
              <w:rPr>
                <w:rFonts w:ascii="Arial" w:hAnsi="Arial" w:cs="Arial"/>
              </w:rPr>
            </w:pPr>
            <w:r w:rsidRPr="00414F7A">
              <w:rPr>
                <w:rFonts w:ascii="Arial" w:hAnsi="Arial" w:cs="Arial"/>
              </w:rPr>
              <w:t>Zaokrouhlování čísel</w:t>
            </w:r>
          </w:p>
          <w:p w:rsidR="00414F7A" w:rsidRPr="00414F7A" w:rsidRDefault="00414F7A" w:rsidP="00414F7A">
            <w:pPr>
              <w:rPr>
                <w:rFonts w:ascii="Arial" w:hAnsi="Arial" w:cs="Arial"/>
              </w:rPr>
            </w:pPr>
          </w:p>
          <w:p w:rsidR="00414F7A" w:rsidRPr="00414F7A" w:rsidRDefault="00414F7A" w:rsidP="00414F7A">
            <w:pPr>
              <w:rPr>
                <w:rFonts w:ascii="Arial" w:hAnsi="Arial" w:cs="Arial"/>
              </w:rPr>
            </w:pPr>
          </w:p>
          <w:p w:rsidR="00414F7A" w:rsidRPr="00414F7A" w:rsidRDefault="00414F7A" w:rsidP="00414F7A">
            <w:pPr>
              <w:rPr>
                <w:rFonts w:ascii="Arial" w:hAnsi="Arial" w:cs="Arial"/>
              </w:rPr>
            </w:pPr>
            <w:r w:rsidRPr="00414F7A">
              <w:rPr>
                <w:rFonts w:ascii="Arial" w:hAnsi="Arial" w:cs="Arial"/>
              </w:rPr>
              <w:t>Odhad a kontrola výsledku</w:t>
            </w:r>
          </w:p>
          <w:p w:rsidR="00414F7A" w:rsidRPr="00414F7A" w:rsidRDefault="00414F7A" w:rsidP="00414F7A">
            <w:pPr>
              <w:rPr>
                <w:rFonts w:ascii="Arial" w:hAnsi="Arial" w:cs="Arial"/>
              </w:rPr>
            </w:pPr>
          </w:p>
          <w:p w:rsidR="00414F7A" w:rsidRPr="00414F7A" w:rsidRDefault="00414F7A" w:rsidP="00414F7A">
            <w:pPr>
              <w:rPr>
                <w:rFonts w:ascii="Arial" w:hAnsi="Arial" w:cs="Arial"/>
              </w:rPr>
            </w:pPr>
          </w:p>
          <w:p w:rsidR="00414F7A" w:rsidRPr="00414F7A" w:rsidRDefault="00414F7A" w:rsidP="00414F7A">
            <w:pPr>
              <w:rPr>
                <w:rFonts w:ascii="Arial" w:hAnsi="Arial" w:cs="Arial"/>
              </w:rPr>
            </w:pPr>
          </w:p>
          <w:p w:rsidR="00414F7A" w:rsidRPr="00414F7A" w:rsidRDefault="00414F7A" w:rsidP="00414F7A">
            <w:pPr>
              <w:rPr>
                <w:rFonts w:ascii="Arial" w:hAnsi="Arial" w:cs="Arial"/>
              </w:rPr>
            </w:pPr>
          </w:p>
          <w:p w:rsidR="00414F7A" w:rsidRPr="00414F7A" w:rsidRDefault="00414F7A" w:rsidP="00414F7A">
            <w:pPr>
              <w:rPr>
                <w:rFonts w:ascii="Arial" w:hAnsi="Arial" w:cs="Arial"/>
              </w:rPr>
            </w:pPr>
          </w:p>
          <w:p w:rsidR="00414F7A" w:rsidRPr="00414F7A" w:rsidRDefault="00414F7A" w:rsidP="00414F7A">
            <w:pPr>
              <w:spacing w:line="276" w:lineRule="auto"/>
              <w:rPr>
                <w:rFonts w:ascii="Arial" w:hAnsi="Arial" w:cs="Arial"/>
                <w:lang w:eastAsia="en-US"/>
              </w:rPr>
            </w:pPr>
            <w:r w:rsidRPr="00414F7A">
              <w:rPr>
                <w:rFonts w:ascii="Arial" w:hAnsi="Arial" w:cs="Arial"/>
              </w:rPr>
              <w:t>Práce s kalkulátorem</w:t>
            </w:r>
          </w:p>
          <w:p w:rsidR="00414F7A" w:rsidRPr="00414F7A" w:rsidRDefault="00414F7A" w:rsidP="001906BF">
            <w:pPr>
              <w:spacing w:line="276" w:lineRule="auto"/>
              <w:rPr>
                <w:rFonts w:ascii="Arial" w:hAnsi="Arial" w:cs="Arial"/>
                <w:lang w:eastAsia="en-US"/>
              </w:rPr>
            </w:pPr>
          </w:p>
          <w:p w:rsidR="001906BF" w:rsidRPr="00414F7A" w:rsidRDefault="00405F24" w:rsidP="001906BF">
            <w:pPr>
              <w:spacing w:line="276" w:lineRule="auto"/>
              <w:rPr>
                <w:rFonts w:ascii="Arial" w:hAnsi="Arial" w:cs="Arial"/>
                <w:lang w:eastAsia="en-US"/>
              </w:rPr>
            </w:pPr>
            <w:r>
              <w:rPr>
                <w:rFonts w:ascii="Arial" w:hAnsi="Arial" w:cs="Arial"/>
                <w:lang w:eastAsia="en-US"/>
              </w:rPr>
              <w:t>Řešení slovních úloh se dvěma</w:t>
            </w:r>
            <w:r w:rsidR="001906BF" w:rsidRPr="00414F7A">
              <w:rPr>
                <w:rFonts w:ascii="Arial" w:hAnsi="Arial" w:cs="Arial"/>
                <w:lang w:eastAsia="en-US"/>
              </w:rPr>
              <w:t xml:space="preserve"> až třemi početními výkony</w:t>
            </w:r>
          </w:p>
          <w:p w:rsidR="001906BF" w:rsidRPr="00414F7A" w:rsidRDefault="001906BF" w:rsidP="001906BF">
            <w:pPr>
              <w:spacing w:line="276" w:lineRule="auto"/>
              <w:rPr>
                <w:rFonts w:ascii="Arial" w:hAnsi="Arial" w:cs="Arial"/>
                <w:lang w:eastAsia="en-US"/>
              </w:rPr>
            </w:pPr>
          </w:p>
          <w:p w:rsidR="00414F7A" w:rsidRPr="00414F7A" w:rsidRDefault="00414F7A" w:rsidP="00414F7A">
            <w:pPr>
              <w:rPr>
                <w:rFonts w:ascii="Arial" w:hAnsi="Arial" w:cs="Arial"/>
              </w:rPr>
            </w:pPr>
            <w:r w:rsidRPr="00414F7A">
              <w:rPr>
                <w:rFonts w:ascii="Arial" w:hAnsi="Arial" w:cs="Arial"/>
              </w:rPr>
              <w:t>Celek, část, zlomek</w:t>
            </w:r>
          </w:p>
          <w:p w:rsidR="00414F7A" w:rsidRPr="00414F7A" w:rsidRDefault="00414F7A" w:rsidP="00414F7A">
            <w:pPr>
              <w:rPr>
                <w:rFonts w:ascii="Arial" w:hAnsi="Arial" w:cs="Arial"/>
              </w:rPr>
            </w:pPr>
            <w:r w:rsidRPr="00414F7A">
              <w:rPr>
                <w:rFonts w:ascii="Arial" w:hAnsi="Arial" w:cs="Arial"/>
              </w:rPr>
              <w:t>Polovina, čtvrtina, třetina, pětina, desetina</w:t>
            </w:r>
          </w:p>
          <w:p w:rsidR="000809F2" w:rsidRPr="00414F7A" w:rsidRDefault="00414F7A" w:rsidP="00414F7A">
            <w:pPr>
              <w:spacing w:line="276" w:lineRule="auto"/>
              <w:rPr>
                <w:rFonts w:ascii="Arial" w:hAnsi="Arial" w:cs="Arial"/>
                <w:lang w:eastAsia="en-US"/>
              </w:rPr>
            </w:pPr>
            <w:r w:rsidRPr="00414F7A">
              <w:rPr>
                <w:rFonts w:ascii="Arial" w:hAnsi="Arial" w:cs="Arial"/>
              </w:rPr>
              <w:t>Řešení a tvorba slovních úloh k určování poloviny, čtvrtiny, třetiny, pětiny, desetiny z celku</w:t>
            </w: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lang w:eastAsia="en-US"/>
              </w:rPr>
            </w:pPr>
            <w:r w:rsidRPr="00414F7A">
              <w:rPr>
                <w:rFonts w:ascii="Arial" w:hAnsi="Arial" w:cs="Arial"/>
              </w:rPr>
              <w:t>Čitatel, jmenovatel, zlomková čára</w:t>
            </w: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414F7A">
            <w:pPr>
              <w:spacing w:line="276" w:lineRule="auto"/>
              <w:rPr>
                <w:rFonts w:ascii="Arial" w:hAnsi="Arial" w:cs="Arial"/>
                <w:lang w:eastAsia="en-US"/>
              </w:rPr>
            </w:pPr>
            <w:r w:rsidRPr="00414F7A">
              <w:rPr>
                <w:rFonts w:ascii="Arial" w:hAnsi="Arial" w:cs="Arial"/>
                <w:lang w:eastAsia="en-US"/>
              </w:rPr>
              <w:t>Čteme údaje z diagramů</w:t>
            </w:r>
          </w:p>
          <w:p w:rsidR="00414F7A" w:rsidRDefault="00414F7A" w:rsidP="00414F7A">
            <w:pPr>
              <w:rPr>
                <w:rFonts w:ascii="Arial" w:hAnsi="Arial" w:cs="Arial"/>
                <w:lang w:eastAsia="en-US"/>
              </w:rPr>
            </w:pPr>
          </w:p>
          <w:p w:rsidR="00414F7A" w:rsidRPr="00414F7A" w:rsidRDefault="00414F7A" w:rsidP="00414F7A">
            <w:pPr>
              <w:rPr>
                <w:rFonts w:ascii="Arial" w:hAnsi="Arial" w:cs="Arial"/>
              </w:rPr>
            </w:pPr>
            <w:r w:rsidRPr="00414F7A">
              <w:rPr>
                <w:rFonts w:ascii="Arial" w:hAnsi="Arial" w:cs="Arial"/>
              </w:rPr>
              <w:t>Zásady rýsování</w:t>
            </w:r>
          </w:p>
          <w:p w:rsidR="00414F7A" w:rsidRPr="00414F7A" w:rsidRDefault="00414F7A" w:rsidP="00414F7A">
            <w:pPr>
              <w:rPr>
                <w:rFonts w:ascii="Arial" w:hAnsi="Arial" w:cs="Arial"/>
              </w:rPr>
            </w:pPr>
            <w:r w:rsidRPr="00414F7A">
              <w:rPr>
                <w:rFonts w:ascii="Arial" w:hAnsi="Arial" w:cs="Arial"/>
              </w:rPr>
              <w:t>Rýsování jednoduchých rovinných útvarů</w:t>
            </w:r>
          </w:p>
          <w:p w:rsidR="00414F7A" w:rsidRDefault="00414F7A" w:rsidP="00414F7A">
            <w:pPr>
              <w:spacing w:line="276" w:lineRule="auto"/>
              <w:rPr>
                <w:rFonts w:ascii="Arial" w:hAnsi="Arial" w:cs="Arial"/>
              </w:rPr>
            </w:pPr>
          </w:p>
          <w:p w:rsidR="00414F7A" w:rsidRDefault="00414F7A" w:rsidP="00414F7A">
            <w:pPr>
              <w:spacing w:line="276" w:lineRule="auto"/>
              <w:rPr>
                <w:rFonts w:ascii="Arial" w:hAnsi="Arial" w:cs="Arial"/>
              </w:rPr>
            </w:pPr>
          </w:p>
          <w:p w:rsidR="00414F7A" w:rsidRDefault="00414F7A" w:rsidP="00414F7A">
            <w:pPr>
              <w:spacing w:line="276" w:lineRule="auto"/>
              <w:rPr>
                <w:rFonts w:ascii="Arial" w:hAnsi="Arial" w:cs="Arial"/>
              </w:rPr>
            </w:pPr>
          </w:p>
          <w:p w:rsidR="00414F7A" w:rsidRDefault="00414F7A" w:rsidP="00414F7A">
            <w:pPr>
              <w:spacing w:line="276" w:lineRule="auto"/>
              <w:rPr>
                <w:rFonts w:ascii="Arial" w:hAnsi="Arial" w:cs="Arial"/>
              </w:rPr>
            </w:pPr>
          </w:p>
          <w:p w:rsidR="00405F24" w:rsidRDefault="00405F24" w:rsidP="00414F7A">
            <w:pPr>
              <w:spacing w:line="276" w:lineRule="auto"/>
              <w:rPr>
                <w:rFonts w:ascii="Arial" w:hAnsi="Arial" w:cs="Arial"/>
              </w:rPr>
            </w:pPr>
          </w:p>
          <w:p w:rsidR="00414F7A" w:rsidRPr="00414F7A" w:rsidRDefault="00414F7A" w:rsidP="00414F7A">
            <w:pPr>
              <w:spacing w:line="276" w:lineRule="auto"/>
              <w:rPr>
                <w:rFonts w:ascii="Arial" w:hAnsi="Arial" w:cs="Arial"/>
                <w:lang w:eastAsia="en-US"/>
              </w:rPr>
            </w:pPr>
            <w:r w:rsidRPr="00414F7A">
              <w:rPr>
                <w:rFonts w:ascii="Arial" w:hAnsi="Arial" w:cs="Arial"/>
              </w:rPr>
              <w:t>Čtvercová síť</w:t>
            </w:r>
          </w:p>
          <w:p w:rsidR="00414F7A" w:rsidRDefault="00414F7A" w:rsidP="001906BF">
            <w:pPr>
              <w:spacing w:line="276" w:lineRule="auto"/>
              <w:rPr>
                <w:rFonts w:ascii="Arial" w:hAnsi="Arial" w:cs="Arial"/>
                <w:lang w:eastAsia="en-US"/>
              </w:rPr>
            </w:pPr>
          </w:p>
          <w:p w:rsidR="00414F7A" w:rsidRDefault="00414F7A" w:rsidP="00414F7A">
            <w:pPr>
              <w:rPr>
                <w:rFonts w:ascii="Arial" w:hAnsi="Arial" w:cs="Arial"/>
              </w:rPr>
            </w:pPr>
            <w:r w:rsidRPr="00414F7A">
              <w:rPr>
                <w:rFonts w:ascii="Arial" w:hAnsi="Arial" w:cs="Arial"/>
              </w:rPr>
              <w:t>Jednotky délky a jejich převody: milimetr, centimetr, metr, kilometr</w:t>
            </w:r>
          </w:p>
          <w:p w:rsidR="00414F7A" w:rsidRDefault="00414F7A" w:rsidP="00414F7A">
            <w:pPr>
              <w:rPr>
                <w:rFonts w:ascii="Arial" w:hAnsi="Arial" w:cs="Arial"/>
              </w:rPr>
            </w:pPr>
          </w:p>
          <w:p w:rsidR="00414F7A" w:rsidRPr="00414F7A" w:rsidRDefault="00414F7A" w:rsidP="00414F7A">
            <w:pPr>
              <w:rPr>
                <w:rFonts w:ascii="Arial" w:hAnsi="Arial" w:cs="Arial"/>
              </w:rPr>
            </w:pPr>
          </w:p>
          <w:p w:rsidR="00414F7A" w:rsidRPr="00414F7A" w:rsidRDefault="00414F7A" w:rsidP="00414F7A">
            <w:pPr>
              <w:rPr>
                <w:rFonts w:ascii="Arial" w:hAnsi="Arial" w:cs="Arial"/>
              </w:rPr>
            </w:pPr>
            <w:r w:rsidRPr="00414F7A">
              <w:rPr>
                <w:rFonts w:ascii="Arial" w:hAnsi="Arial" w:cs="Arial"/>
              </w:rPr>
              <w:t>Grafické sčítání a odčítání úseček</w:t>
            </w:r>
          </w:p>
          <w:p w:rsidR="00414F7A" w:rsidRPr="00414F7A" w:rsidRDefault="00414F7A" w:rsidP="00414F7A">
            <w:pPr>
              <w:spacing w:line="276" w:lineRule="auto"/>
              <w:rPr>
                <w:rFonts w:ascii="Arial" w:hAnsi="Arial" w:cs="Arial"/>
                <w:lang w:eastAsia="en-US"/>
              </w:rPr>
            </w:pPr>
            <w:r w:rsidRPr="00414F7A">
              <w:rPr>
                <w:rFonts w:ascii="Arial" w:hAnsi="Arial" w:cs="Arial"/>
              </w:rPr>
              <w:t>Obvod mnohoúhelníku</w:t>
            </w: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r w:rsidRPr="00414F7A">
              <w:rPr>
                <w:rFonts w:ascii="Arial" w:hAnsi="Arial" w:cs="Arial"/>
              </w:rPr>
              <w:t>Vzájemná poloha přímek v rovině: rovnoběžky, různoběžky, kolmice</w:t>
            </w: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r w:rsidRPr="00414F7A">
              <w:rPr>
                <w:rFonts w:ascii="Arial" w:hAnsi="Arial" w:cs="Arial"/>
              </w:rPr>
              <w:t>Jednotky obsahu: mm</w:t>
            </w:r>
            <w:r w:rsidRPr="00414F7A">
              <w:rPr>
                <w:rFonts w:ascii="Arial" w:hAnsi="Arial" w:cs="Arial"/>
                <w:vertAlign w:val="superscript"/>
              </w:rPr>
              <w:t>2</w:t>
            </w:r>
            <w:r w:rsidRPr="00414F7A">
              <w:rPr>
                <w:rFonts w:ascii="Arial" w:hAnsi="Arial" w:cs="Arial"/>
              </w:rPr>
              <w:t>, cm</w:t>
            </w:r>
            <w:r w:rsidRPr="00414F7A">
              <w:rPr>
                <w:rFonts w:ascii="Arial" w:hAnsi="Arial" w:cs="Arial"/>
                <w:vertAlign w:val="superscript"/>
              </w:rPr>
              <w:t>2</w:t>
            </w:r>
            <w:r w:rsidRPr="00414F7A">
              <w:rPr>
                <w:rFonts w:ascii="Arial" w:hAnsi="Arial" w:cs="Arial"/>
              </w:rPr>
              <w:t>, m</w:t>
            </w:r>
            <w:r w:rsidRPr="00414F7A">
              <w:rPr>
                <w:rFonts w:ascii="Arial" w:hAnsi="Arial" w:cs="Arial"/>
                <w:vertAlign w:val="superscript"/>
              </w:rPr>
              <w:t>2</w:t>
            </w: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r w:rsidRPr="00414F7A">
              <w:rPr>
                <w:rFonts w:ascii="Arial" w:hAnsi="Arial" w:cs="Arial"/>
              </w:rPr>
              <w:t>Osová souměrnost rovinného útvaru</w:t>
            </w: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Default="00414F7A" w:rsidP="001906BF">
            <w:pPr>
              <w:spacing w:line="276" w:lineRule="auto"/>
              <w:rPr>
                <w:rFonts w:ascii="Arial" w:hAnsi="Arial" w:cs="Arial"/>
                <w:lang w:eastAsia="en-US"/>
              </w:rPr>
            </w:pPr>
          </w:p>
          <w:p w:rsidR="00414F7A" w:rsidRPr="00414F7A" w:rsidRDefault="00414F7A" w:rsidP="00414F7A">
            <w:pPr>
              <w:rPr>
                <w:rFonts w:ascii="Arial" w:hAnsi="Arial" w:cs="Arial"/>
              </w:rPr>
            </w:pPr>
            <w:r w:rsidRPr="00414F7A">
              <w:rPr>
                <w:rFonts w:ascii="Arial" w:hAnsi="Arial" w:cs="Arial"/>
              </w:rPr>
              <w:t>Řešení úloh úsudkem</w:t>
            </w:r>
          </w:p>
          <w:p w:rsidR="00414F7A" w:rsidRPr="00414F7A" w:rsidRDefault="00414F7A" w:rsidP="00414F7A">
            <w:pPr>
              <w:spacing w:line="276" w:lineRule="auto"/>
              <w:rPr>
                <w:rFonts w:ascii="Arial" w:hAnsi="Arial" w:cs="Arial"/>
                <w:lang w:eastAsia="en-US"/>
              </w:rPr>
            </w:pPr>
            <w:r w:rsidRPr="00414F7A">
              <w:rPr>
                <w:rFonts w:ascii="Arial" w:hAnsi="Arial" w:cs="Arial"/>
              </w:rPr>
              <w:t>Číselné a obrázkové řady</w:t>
            </w:r>
          </w:p>
          <w:p w:rsidR="00414F7A" w:rsidRDefault="00414F7A" w:rsidP="001906BF">
            <w:pPr>
              <w:spacing w:line="276" w:lineRule="auto"/>
              <w:rPr>
                <w:rFonts w:ascii="Arial" w:hAnsi="Arial" w:cs="Arial"/>
                <w:lang w:eastAsia="en-US"/>
              </w:rPr>
            </w:pPr>
          </w:p>
          <w:p w:rsidR="001906BF" w:rsidRPr="00414F7A" w:rsidRDefault="001906BF" w:rsidP="001906BF">
            <w:pPr>
              <w:spacing w:line="276" w:lineRule="auto"/>
              <w:rPr>
                <w:rFonts w:ascii="Arial" w:hAnsi="Arial" w:cs="Arial"/>
                <w:lang w:eastAsia="en-US"/>
              </w:rPr>
            </w:pPr>
          </w:p>
          <w:p w:rsidR="001906BF" w:rsidRPr="00414F7A" w:rsidRDefault="001906BF" w:rsidP="001906BF">
            <w:pPr>
              <w:spacing w:line="276" w:lineRule="auto"/>
              <w:rPr>
                <w:rFonts w:ascii="Arial" w:hAnsi="Arial"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E8099C" w:rsidRDefault="00E8099C" w:rsidP="001906BF">
            <w:pPr>
              <w:spacing w:line="276" w:lineRule="auto"/>
              <w:rPr>
                <w:rFonts w:ascii="Arial" w:hAnsi="Arial" w:cs="Arial"/>
                <w:b/>
                <w:lang w:eastAsia="en-US"/>
              </w:rPr>
            </w:pP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Český jazyk</w:t>
            </w:r>
          </w:p>
          <w:p w:rsidR="001906BF" w:rsidRPr="001906BF" w:rsidRDefault="001906BF" w:rsidP="001906BF">
            <w:pPr>
              <w:spacing w:line="276" w:lineRule="auto"/>
              <w:rPr>
                <w:rFonts w:ascii="Arial" w:hAnsi="Arial" w:cs="Arial"/>
                <w:lang w:eastAsia="en-US"/>
              </w:rPr>
            </w:pP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Vlastivěda</w:t>
            </w:r>
          </w:p>
          <w:p w:rsidR="001906BF" w:rsidRPr="001906BF" w:rsidRDefault="001906BF" w:rsidP="001906BF">
            <w:pPr>
              <w:spacing w:line="276" w:lineRule="auto"/>
              <w:rPr>
                <w:rFonts w:ascii="Arial" w:hAnsi="Arial" w:cs="Arial"/>
                <w:lang w:eastAsia="en-US"/>
              </w:rPr>
            </w:pP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Výtvarná výchova</w:t>
            </w:r>
          </w:p>
          <w:p w:rsidR="001906BF" w:rsidRPr="001906BF" w:rsidRDefault="001906BF" w:rsidP="001906BF">
            <w:pPr>
              <w:spacing w:line="276" w:lineRule="auto"/>
              <w:rPr>
                <w:rFonts w:ascii="Arial" w:hAnsi="Arial" w:cs="Arial"/>
                <w:lang w:eastAsia="en-US"/>
              </w:rPr>
            </w:pP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Tělesná výchova</w:t>
            </w:r>
          </w:p>
          <w:p w:rsidR="001906BF" w:rsidRPr="001906BF" w:rsidRDefault="001906BF" w:rsidP="001906BF">
            <w:pPr>
              <w:spacing w:line="276" w:lineRule="auto"/>
              <w:rPr>
                <w:rFonts w:ascii="Arial" w:hAnsi="Arial" w:cs="Arial"/>
                <w:lang w:eastAsia="en-US"/>
              </w:rPr>
            </w:pPr>
          </w:p>
          <w:p w:rsidR="001906BF" w:rsidRPr="001906BF" w:rsidRDefault="001906BF" w:rsidP="001906BF">
            <w:pPr>
              <w:spacing w:line="276" w:lineRule="auto"/>
              <w:rPr>
                <w:rFonts w:ascii="Arial" w:hAnsi="Arial" w:cs="Arial"/>
                <w:b/>
                <w:lang w:eastAsia="en-US"/>
              </w:rPr>
            </w:pPr>
            <w:r w:rsidRPr="001906BF">
              <w:rPr>
                <w:rFonts w:ascii="Arial" w:hAnsi="Arial" w:cs="Arial"/>
                <w:lang w:eastAsia="en-US"/>
              </w:rPr>
              <w:t>Pracovní činnosti</w:t>
            </w:r>
          </w:p>
        </w:tc>
        <w:tc>
          <w:tcPr>
            <w:tcW w:w="2835"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lang w:eastAsia="en-US"/>
              </w:rPr>
            </w:pPr>
            <w:r w:rsidRPr="001906BF">
              <w:rPr>
                <w:rFonts w:ascii="Arial" w:hAnsi="Arial" w:cs="Arial"/>
                <w:lang w:eastAsia="en-US"/>
              </w:rPr>
              <w:t xml:space="preserve"> </w:t>
            </w:r>
          </w:p>
          <w:p w:rsidR="00405F24" w:rsidRDefault="00405F24" w:rsidP="001906BF">
            <w:pPr>
              <w:spacing w:line="276" w:lineRule="auto"/>
              <w:rPr>
                <w:rFonts w:ascii="Arial" w:hAnsi="Arial" w:cs="Arial"/>
                <w:lang w:eastAsia="en-US"/>
              </w:rPr>
            </w:pP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OSV:</w:t>
            </w: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 Osobnostní rozvoj:</w:t>
            </w: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rozvoj schopností a poznávání</w:t>
            </w: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kreativita</w:t>
            </w:r>
          </w:p>
          <w:p w:rsidR="001906BF" w:rsidRPr="001906BF" w:rsidRDefault="00405F24" w:rsidP="001906BF">
            <w:pPr>
              <w:spacing w:line="276" w:lineRule="auto"/>
              <w:rPr>
                <w:rFonts w:ascii="Arial" w:hAnsi="Arial" w:cs="Arial"/>
                <w:lang w:eastAsia="en-US"/>
              </w:rPr>
            </w:pPr>
            <w:r>
              <w:rPr>
                <w:rFonts w:ascii="Arial" w:hAnsi="Arial" w:cs="Arial"/>
                <w:lang w:eastAsia="en-US"/>
              </w:rPr>
              <w:t xml:space="preserve">-Sociální </w:t>
            </w:r>
            <w:r w:rsidR="001906BF" w:rsidRPr="001906BF">
              <w:rPr>
                <w:rFonts w:ascii="Arial" w:hAnsi="Arial" w:cs="Arial"/>
                <w:lang w:eastAsia="en-US"/>
              </w:rPr>
              <w:t>rozvoj:</w:t>
            </w: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komunikace</w:t>
            </w:r>
          </w:p>
          <w:p w:rsidR="001906BF" w:rsidRPr="001906BF" w:rsidRDefault="001906BF" w:rsidP="001906BF">
            <w:pPr>
              <w:spacing w:line="276" w:lineRule="auto"/>
              <w:rPr>
                <w:rFonts w:ascii="Arial" w:hAnsi="Arial" w:cs="Arial"/>
                <w:b/>
                <w:lang w:eastAsia="en-US"/>
              </w:rPr>
            </w:pPr>
          </w:p>
        </w:tc>
      </w:tr>
    </w:tbl>
    <w:p w:rsidR="001906BF" w:rsidRDefault="001906BF" w:rsidP="00DC5F92">
      <w:pPr>
        <w:rPr>
          <w:rFonts w:ascii="Arial" w:hAnsi="Arial" w:cs="Arial"/>
          <w:sz w:val="36"/>
          <w:szCs w:val="36"/>
        </w:rPr>
      </w:pPr>
    </w:p>
    <w:p w:rsidR="001906BF" w:rsidRDefault="001906BF" w:rsidP="00DC5F92">
      <w:pPr>
        <w:rPr>
          <w:rFonts w:ascii="Arial" w:hAnsi="Arial" w:cs="Arial"/>
          <w:sz w:val="36"/>
          <w:szCs w:val="36"/>
        </w:rPr>
      </w:pPr>
    </w:p>
    <w:p w:rsidR="00B31522" w:rsidRDefault="00B31522" w:rsidP="00DC5F92">
      <w:pPr>
        <w:rPr>
          <w:rFonts w:ascii="Arial" w:hAnsi="Arial" w:cs="Arial"/>
          <w:sz w:val="36"/>
          <w:szCs w:val="36"/>
        </w:rPr>
      </w:pPr>
    </w:p>
    <w:p w:rsidR="00E8099C" w:rsidRDefault="00E8099C" w:rsidP="00DC5F92">
      <w:pPr>
        <w:rPr>
          <w:rFonts w:ascii="Arial" w:hAnsi="Arial" w:cs="Arial"/>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2835"/>
        <w:gridCol w:w="2835"/>
      </w:tblGrid>
      <w:tr w:rsidR="001906BF" w:rsidRPr="001906BF" w:rsidTr="001906BF">
        <w:trPr>
          <w:trHeight w:val="540"/>
        </w:trPr>
        <w:tc>
          <w:tcPr>
            <w:tcW w:w="13608" w:type="dxa"/>
            <w:gridSpan w:val="4"/>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jc w:val="center"/>
              <w:rPr>
                <w:rFonts w:ascii="Arial" w:hAnsi="Arial" w:cs="Arial"/>
                <w:b/>
                <w:sz w:val="36"/>
                <w:szCs w:val="36"/>
                <w:lang w:eastAsia="en-US"/>
              </w:rPr>
            </w:pPr>
            <w:r w:rsidRPr="001906BF">
              <w:rPr>
                <w:rFonts w:ascii="Arial" w:hAnsi="Arial" w:cs="Arial"/>
                <w:b/>
                <w:sz w:val="36"/>
                <w:szCs w:val="36"/>
                <w:lang w:eastAsia="en-US"/>
              </w:rPr>
              <w:t>Matematika – 5. ročník</w:t>
            </w:r>
          </w:p>
        </w:tc>
      </w:tr>
      <w:tr w:rsidR="001906BF" w:rsidRPr="001906BF" w:rsidTr="001906BF">
        <w:trPr>
          <w:trHeight w:val="540"/>
        </w:trPr>
        <w:tc>
          <w:tcPr>
            <w:tcW w:w="3969"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b/>
                <w:lang w:eastAsia="en-US"/>
              </w:rPr>
            </w:pPr>
            <w:r w:rsidRPr="001906BF">
              <w:rPr>
                <w:rFonts w:ascii="Arial" w:hAnsi="Arial" w:cs="Arial"/>
                <w:b/>
                <w:lang w:eastAsia="en-US"/>
              </w:rPr>
              <w:t>Výstupy</w:t>
            </w:r>
          </w:p>
          <w:p w:rsidR="001906BF" w:rsidRPr="001906BF" w:rsidRDefault="001906BF" w:rsidP="001906BF">
            <w:pPr>
              <w:spacing w:line="276" w:lineRule="auto"/>
              <w:rPr>
                <w:rFonts w:ascii="Arial" w:hAnsi="Arial" w:cs="Arial"/>
                <w:b/>
                <w:lang w:eastAsia="en-US"/>
              </w:rPr>
            </w:pPr>
          </w:p>
        </w:tc>
        <w:tc>
          <w:tcPr>
            <w:tcW w:w="3969"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b/>
                <w:lang w:eastAsia="en-US"/>
              </w:rPr>
            </w:pPr>
            <w:r w:rsidRPr="001906BF">
              <w:rPr>
                <w:rFonts w:ascii="Arial" w:hAnsi="Arial" w:cs="Arial"/>
                <w:b/>
                <w:lang w:eastAsia="en-US"/>
              </w:rPr>
              <w:t>Učivo</w:t>
            </w:r>
          </w:p>
          <w:p w:rsidR="001906BF" w:rsidRPr="001906BF" w:rsidRDefault="001906BF"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b/>
                <w:lang w:eastAsia="en-US"/>
              </w:rPr>
            </w:pPr>
            <w:r w:rsidRPr="001906BF">
              <w:rPr>
                <w:rFonts w:ascii="Arial" w:hAnsi="Arial" w:cs="Arial"/>
                <w:b/>
                <w:lang w:eastAsia="en-US"/>
              </w:rPr>
              <w:t>Mezipředmětové vztahy</w:t>
            </w:r>
          </w:p>
          <w:p w:rsidR="001906BF" w:rsidRPr="001906BF" w:rsidRDefault="001906BF" w:rsidP="001906BF">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b/>
                <w:lang w:eastAsia="en-US"/>
              </w:rPr>
            </w:pPr>
            <w:r w:rsidRPr="001906BF">
              <w:rPr>
                <w:rFonts w:ascii="Arial" w:hAnsi="Arial" w:cs="Arial"/>
                <w:b/>
                <w:lang w:eastAsia="en-US"/>
              </w:rPr>
              <w:t>Průřezová témata</w:t>
            </w:r>
          </w:p>
          <w:p w:rsidR="001906BF" w:rsidRPr="001906BF" w:rsidRDefault="001906BF" w:rsidP="001906BF">
            <w:pPr>
              <w:spacing w:line="276" w:lineRule="auto"/>
              <w:rPr>
                <w:rFonts w:ascii="Arial" w:hAnsi="Arial" w:cs="Arial"/>
                <w:b/>
                <w:lang w:eastAsia="en-US"/>
              </w:rPr>
            </w:pPr>
          </w:p>
        </w:tc>
      </w:tr>
      <w:tr w:rsidR="001906BF" w:rsidRPr="001906BF" w:rsidTr="00405F24">
        <w:trPr>
          <w:trHeight w:val="4096"/>
        </w:trPr>
        <w:tc>
          <w:tcPr>
            <w:tcW w:w="3969" w:type="dxa"/>
            <w:tcBorders>
              <w:top w:val="single" w:sz="4" w:space="0" w:color="auto"/>
              <w:left w:val="single" w:sz="4" w:space="0" w:color="auto"/>
              <w:bottom w:val="single" w:sz="4" w:space="0" w:color="auto"/>
              <w:right w:val="single" w:sz="4" w:space="0" w:color="auto"/>
            </w:tcBorders>
          </w:tcPr>
          <w:p w:rsidR="00061D11" w:rsidRDefault="00061D11" w:rsidP="001906BF">
            <w:pPr>
              <w:spacing w:line="276" w:lineRule="auto"/>
              <w:rPr>
                <w:rFonts w:ascii="Arial" w:hAnsi="Arial" w:cs="Arial"/>
                <w:bCs/>
              </w:rPr>
            </w:pPr>
          </w:p>
          <w:p w:rsidR="001906BF" w:rsidRPr="00414F7A" w:rsidRDefault="001906BF" w:rsidP="001906BF">
            <w:pPr>
              <w:spacing w:line="276" w:lineRule="auto"/>
              <w:rPr>
                <w:rFonts w:ascii="Arial" w:hAnsi="Arial" w:cs="Arial"/>
                <w:bCs/>
              </w:rPr>
            </w:pPr>
            <w:r w:rsidRPr="00414F7A">
              <w:rPr>
                <w:rFonts w:ascii="Arial" w:hAnsi="Arial" w:cs="Arial"/>
                <w:bCs/>
              </w:rPr>
              <w:t xml:space="preserve">Žák  </w:t>
            </w:r>
          </w:p>
          <w:p w:rsidR="00414F7A" w:rsidRPr="00414F7A" w:rsidRDefault="00414F7A" w:rsidP="005F4DA7">
            <w:pPr>
              <w:pStyle w:val="Odstavecseseznamem"/>
              <w:numPr>
                <w:ilvl w:val="0"/>
                <w:numId w:val="311"/>
              </w:numPr>
              <w:rPr>
                <w:rFonts w:ascii="Arial" w:hAnsi="Arial" w:cs="Arial"/>
              </w:rPr>
            </w:pPr>
            <w:r w:rsidRPr="00414F7A">
              <w:rPr>
                <w:rFonts w:ascii="Arial" w:hAnsi="Arial" w:cs="Arial"/>
              </w:rPr>
              <w:t>Čte a zapisuje čísla v daném oboru;</w:t>
            </w:r>
          </w:p>
          <w:p w:rsidR="00414F7A" w:rsidRPr="00414F7A" w:rsidRDefault="00414F7A" w:rsidP="005F4DA7">
            <w:pPr>
              <w:pStyle w:val="Odstavecseseznamem"/>
              <w:numPr>
                <w:ilvl w:val="0"/>
                <w:numId w:val="311"/>
              </w:numPr>
              <w:rPr>
                <w:rFonts w:ascii="Arial" w:hAnsi="Arial" w:cs="Arial"/>
              </w:rPr>
            </w:pPr>
            <w:r w:rsidRPr="00414F7A">
              <w:rPr>
                <w:rFonts w:ascii="Arial" w:hAnsi="Arial" w:cs="Arial"/>
              </w:rPr>
              <w:t>Počítá po milionech, používá rozvinutý zápis čísla v desítkové soustavě;</w:t>
            </w:r>
          </w:p>
          <w:p w:rsidR="00414F7A" w:rsidRPr="00414F7A" w:rsidRDefault="00414F7A" w:rsidP="005F4DA7">
            <w:pPr>
              <w:pStyle w:val="Odstavecseseznamem"/>
              <w:numPr>
                <w:ilvl w:val="0"/>
                <w:numId w:val="311"/>
              </w:numPr>
              <w:rPr>
                <w:rFonts w:ascii="Arial" w:hAnsi="Arial" w:cs="Arial"/>
              </w:rPr>
            </w:pPr>
            <w:r w:rsidRPr="00414F7A">
              <w:rPr>
                <w:rFonts w:ascii="Arial" w:hAnsi="Arial" w:cs="Arial"/>
              </w:rPr>
              <w:t xml:space="preserve">Porovnává čísla a znázorní je na číselné ose a jejích úsecích; </w:t>
            </w:r>
          </w:p>
          <w:p w:rsidR="00414F7A" w:rsidRPr="00414F7A" w:rsidRDefault="00414F7A" w:rsidP="005F4DA7">
            <w:pPr>
              <w:pStyle w:val="Odstavecseseznamem"/>
              <w:numPr>
                <w:ilvl w:val="0"/>
                <w:numId w:val="311"/>
              </w:numPr>
              <w:rPr>
                <w:rFonts w:ascii="Arial" w:hAnsi="Arial" w:cs="Arial"/>
              </w:rPr>
            </w:pPr>
            <w:r w:rsidRPr="00414F7A">
              <w:rPr>
                <w:rFonts w:ascii="Arial" w:hAnsi="Arial" w:cs="Arial"/>
              </w:rPr>
              <w:t>Písemně sčítá tři až čtyři přirozená čísla;</w:t>
            </w:r>
          </w:p>
          <w:p w:rsidR="00414F7A" w:rsidRPr="00414F7A" w:rsidRDefault="00414F7A" w:rsidP="005F4DA7">
            <w:pPr>
              <w:pStyle w:val="Odstavecseseznamem"/>
              <w:numPr>
                <w:ilvl w:val="0"/>
                <w:numId w:val="311"/>
              </w:numPr>
              <w:rPr>
                <w:rFonts w:ascii="Arial" w:hAnsi="Arial" w:cs="Arial"/>
              </w:rPr>
            </w:pPr>
            <w:r w:rsidRPr="00414F7A">
              <w:rPr>
                <w:rFonts w:ascii="Arial" w:hAnsi="Arial" w:cs="Arial"/>
              </w:rPr>
              <w:t>Písemně odčítá dvě přirozená čísla;</w:t>
            </w:r>
          </w:p>
          <w:p w:rsidR="00414F7A" w:rsidRPr="00414F7A" w:rsidRDefault="00414F7A" w:rsidP="005F4DA7">
            <w:pPr>
              <w:pStyle w:val="Odstavecseseznamem"/>
              <w:numPr>
                <w:ilvl w:val="0"/>
                <w:numId w:val="311"/>
              </w:numPr>
              <w:rPr>
                <w:rFonts w:ascii="Arial" w:hAnsi="Arial" w:cs="Arial"/>
              </w:rPr>
            </w:pPr>
            <w:r w:rsidRPr="00414F7A">
              <w:rPr>
                <w:rFonts w:ascii="Arial" w:hAnsi="Arial" w:cs="Arial"/>
              </w:rPr>
              <w:t>Písemně násobí až čtyřciferným činitelem;</w:t>
            </w:r>
          </w:p>
          <w:p w:rsidR="00414F7A" w:rsidRPr="00414F7A" w:rsidRDefault="00414F7A" w:rsidP="005F4DA7">
            <w:pPr>
              <w:pStyle w:val="Odstavecseseznamem"/>
              <w:numPr>
                <w:ilvl w:val="0"/>
                <w:numId w:val="311"/>
              </w:numPr>
              <w:rPr>
                <w:rFonts w:ascii="Arial" w:hAnsi="Arial" w:cs="Arial"/>
              </w:rPr>
            </w:pPr>
            <w:r w:rsidRPr="00414F7A">
              <w:rPr>
                <w:rFonts w:ascii="Arial" w:hAnsi="Arial" w:cs="Arial"/>
              </w:rPr>
              <w:t>Písemně dělí jednociferným nebo dvojciferným dělitelem;</w:t>
            </w:r>
          </w:p>
          <w:p w:rsidR="00414F7A" w:rsidRPr="00414F7A" w:rsidRDefault="00414F7A" w:rsidP="005F4DA7">
            <w:pPr>
              <w:pStyle w:val="Odstavecseseznamem"/>
              <w:numPr>
                <w:ilvl w:val="0"/>
                <w:numId w:val="311"/>
              </w:numPr>
              <w:spacing w:line="276" w:lineRule="auto"/>
              <w:rPr>
                <w:rFonts w:ascii="Arial" w:hAnsi="Arial" w:cs="Arial"/>
                <w:bCs/>
              </w:rPr>
            </w:pPr>
            <w:r w:rsidRPr="00414F7A">
              <w:rPr>
                <w:rFonts w:ascii="Arial" w:hAnsi="Arial" w:cs="Arial"/>
              </w:rPr>
              <w:t>Účelně propojuje písemné i pamětné počítání (i s použitím kalkulátoru);</w:t>
            </w:r>
          </w:p>
          <w:p w:rsidR="00414F7A" w:rsidRPr="00414F7A" w:rsidRDefault="00414F7A" w:rsidP="005F4DA7">
            <w:pPr>
              <w:pStyle w:val="Odstavecseseznamem"/>
              <w:numPr>
                <w:ilvl w:val="0"/>
                <w:numId w:val="312"/>
              </w:numPr>
              <w:rPr>
                <w:rFonts w:ascii="Arial" w:hAnsi="Arial" w:cs="Arial"/>
                <w:spacing w:val="-5"/>
              </w:rPr>
            </w:pPr>
            <w:r w:rsidRPr="00414F7A">
              <w:rPr>
                <w:rFonts w:ascii="Arial" w:hAnsi="Arial" w:cs="Arial"/>
                <w:spacing w:val="-5"/>
              </w:rPr>
              <w:t>Zaokrouhluje přirozená čísla na miliony;</w:t>
            </w:r>
          </w:p>
          <w:p w:rsidR="00414F7A" w:rsidRPr="00414F7A" w:rsidRDefault="00414F7A" w:rsidP="005F4DA7">
            <w:pPr>
              <w:pStyle w:val="Odstavecseseznamem"/>
              <w:numPr>
                <w:ilvl w:val="0"/>
                <w:numId w:val="312"/>
              </w:numPr>
              <w:rPr>
                <w:rFonts w:ascii="Arial" w:hAnsi="Arial" w:cs="Arial"/>
                <w:color w:val="FF0000"/>
              </w:rPr>
            </w:pPr>
            <w:r w:rsidRPr="00414F7A">
              <w:rPr>
                <w:rFonts w:ascii="Arial" w:hAnsi="Arial" w:cs="Arial"/>
              </w:rPr>
              <w:t>Provádí odhady a kontroluje výsledky početních operací v daném oboru;</w:t>
            </w:r>
          </w:p>
          <w:p w:rsidR="00414F7A" w:rsidRPr="00414F7A" w:rsidRDefault="00414F7A" w:rsidP="005F4DA7">
            <w:pPr>
              <w:pStyle w:val="Odstavecseseznamem"/>
              <w:numPr>
                <w:ilvl w:val="0"/>
                <w:numId w:val="312"/>
              </w:numPr>
              <w:spacing w:line="276" w:lineRule="auto"/>
              <w:rPr>
                <w:rFonts w:ascii="Arial" w:hAnsi="Arial" w:cs="Arial"/>
                <w:bCs/>
              </w:rPr>
            </w:pPr>
            <w:r w:rsidRPr="00414F7A">
              <w:rPr>
                <w:rFonts w:ascii="Arial" w:hAnsi="Arial" w:cs="Arial"/>
                <w:spacing w:val="-2"/>
              </w:rPr>
              <w:t>Provádí kontrolu výpočtu  pomocí kalkulátoru;</w:t>
            </w:r>
          </w:p>
          <w:p w:rsidR="00414F7A" w:rsidRPr="00414F7A" w:rsidRDefault="00414F7A" w:rsidP="005F4DA7">
            <w:pPr>
              <w:pStyle w:val="Odstavecseseznamem"/>
              <w:numPr>
                <w:ilvl w:val="0"/>
                <w:numId w:val="313"/>
              </w:numPr>
              <w:spacing w:line="276" w:lineRule="auto"/>
              <w:rPr>
                <w:rFonts w:ascii="Arial" w:hAnsi="Arial" w:cs="Arial"/>
                <w:bCs/>
              </w:rPr>
            </w:pPr>
            <w:r w:rsidRPr="00414F7A">
              <w:rPr>
                <w:rFonts w:ascii="Arial" w:hAnsi="Arial" w:cs="Arial"/>
              </w:rPr>
              <w:t>Řeší a tvoří slovní úlohy z praktického života s využitím matematizace reálné situace;</w:t>
            </w:r>
          </w:p>
          <w:p w:rsidR="00414F7A" w:rsidRPr="00414F7A" w:rsidRDefault="00414F7A" w:rsidP="00414F7A">
            <w:pPr>
              <w:pStyle w:val="Odstavecseseznamem"/>
              <w:spacing w:line="276" w:lineRule="auto"/>
              <w:rPr>
                <w:rFonts w:ascii="Arial" w:hAnsi="Arial" w:cs="Arial"/>
                <w:bCs/>
              </w:rPr>
            </w:pPr>
          </w:p>
          <w:p w:rsidR="00414F7A" w:rsidRPr="00414F7A" w:rsidRDefault="00414F7A" w:rsidP="005F4DA7">
            <w:pPr>
              <w:pStyle w:val="Odstavecseseznamem"/>
              <w:numPr>
                <w:ilvl w:val="0"/>
                <w:numId w:val="314"/>
              </w:numPr>
              <w:spacing w:line="276" w:lineRule="auto"/>
              <w:rPr>
                <w:rFonts w:ascii="Arial" w:hAnsi="Arial" w:cs="Arial"/>
                <w:bCs/>
              </w:rPr>
            </w:pPr>
            <w:r w:rsidRPr="00414F7A">
              <w:rPr>
                <w:rFonts w:ascii="Arial" w:hAnsi="Arial" w:cs="Arial"/>
              </w:rPr>
              <w:t>Vyjádří celek z jeho dané poloviny, čtvrtiny, třetiny, pětiny, desetiny</w:t>
            </w:r>
          </w:p>
          <w:p w:rsidR="00414F7A" w:rsidRPr="00414F7A" w:rsidRDefault="00414F7A" w:rsidP="00414F7A">
            <w:pPr>
              <w:pStyle w:val="Odstavecseseznamem"/>
              <w:spacing w:line="276" w:lineRule="auto"/>
              <w:rPr>
                <w:rFonts w:ascii="Arial" w:hAnsi="Arial" w:cs="Arial"/>
                <w:bCs/>
              </w:rPr>
            </w:pPr>
          </w:p>
          <w:p w:rsidR="00414F7A" w:rsidRPr="00414F7A" w:rsidRDefault="00414F7A" w:rsidP="005F4DA7">
            <w:pPr>
              <w:pStyle w:val="Odstavecseseznamem"/>
              <w:numPr>
                <w:ilvl w:val="0"/>
                <w:numId w:val="314"/>
              </w:numPr>
              <w:spacing w:line="276" w:lineRule="auto"/>
              <w:rPr>
                <w:rFonts w:ascii="Arial" w:hAnsi="Arial" w:cs="Arial"/>
                <w:bCs/>
              </w:rPr>
            </w:pPr>
            <w:r w:rsidRPr="00414F7A">
              <w:rPr>
                <w:rFonts w:ascii="Arial" w:hAnsi="Arial" w:cs="Arial"/>
              </w:rPr>
              <w:t>Sčítá a odčítá zlomky se stejným jmenovatelem (poloviny, čtvrtiny, třetiny, pětiny, desetiny) pomocí názorných obrázků a tyto početní operace zapisuje</w:t>
            </w:r>
          </w:p>
          <w:p w:rsidR="00414F7A" w:rsidRPr="00414F7A" w:rsidRDefault="00414F7A" w:rsidP="005F4DA7">
            <w:pPr>
              <w:pStyle w:val="Odstavecseseznamem"/>
              <w:numPr>
                <w:ilvl w:val="0"/>
                <w:numId w:val="314"/>
              </w:numPr>
              <w:rPr>
                <w:rFonts w:ascii="Arial" w:hAnsi="Arial" w:cs="Arial"/>
              </w:rPr>
            </w:pPr>
            <w:r w:rsidRPr="00414F7A">
              <w:rPr>
                <w:rFonts w:ascii="Arial" w:hAnsi="Arial" w:cs="Arial"/>
              </w:rPr>
              <w:t>Vysvětlí a znázorní vztah mezi celkem a jeho částí vyjádřenou desetinným číslem na příkladech z běžného života</w:t>
            </w:r>
          </w:p>
          <w:p w:rsidR="00414F7A" w:rsidRPr="00414F7A" w:rsidRDefault="00414F7A" w:rsidP="005F4DA7">
            <w:pPr>
              <w:pStyle w:val="Odstavecseseznamem"/>
              <w:numPr>
                <w:ilvl w:val="0"/>
                <w:numId w:val="314"/>
              </w:numPr>
              <w:rPr>
                <w:rFonts w:ascii="Arial" w:hAnsi="Arial" w:cs="Arial"/>
              </w:rPr>
            </w:pPr>
            <w:r w:rsidRPr="00414F7A">
              <w:rPr>
                <w:rFonts w:ascii="Arial" w:hAnsi="Arial" w:cs="Arial"/>
              </w:rPr>
              <w:t>Přečte, zapíše, znázorní desetinná čísla v řádu desetin a setin na číselné ose, ve čtvercové síti nebo v kruhovém diagramu</w:t>
            </w:r>
          </w:p>
          <w:p w:rsidR="00414F7A" w:rsidRPr="00414F7A" w:rsidRDefault="00414F7A" w:rsidP="005F4DA7">
            <w:pPr>
              <w:pStyle w:val="Odstavecseseznamem"/>
              <w:numPr>
                <w:ilvl w:val="0"/>
                <w:numId w:val="314"/>
              </w:numPr>
              <w:spacing w:line="276" w:lineRule="auto"/>
              <w:rPr>
                <w:rFonts w:ascii="Arial" w:hAnsi="Arial" w:cs="Arial"/>
                <w:bCs/>
              </w:rPr>
            </w:pPr>
            <w:r w:rsidRPr="00414F7A">
              <w:rPr>
                <w:rFonts w:ascii="Arial" w:hAnsi="Arial" w:cs="Arial"/>
              </w:rPr>
              <w:t>porovná desetinná čísla v řádu desetin a setin</w:t>
            </w:r>
          </w:p>
          <w:p w:rsidR="00414F7A" w:rsidRPr="00414F7A" w:rsidRDefault="00414F7A" w:rsidP="005F4DA7">
            <w:pPr>
              <w:pStyle w:val="Odstavecseseznamem"/>
              <w:numPr>
                <w:ilvl w:val="0"/>
                <w:numId w:val="314"/>
              </w:numPr>
              <w:rPr>
                <w:rFonts w:ascii="Arial" w:hAnsi="Arial" w:cs="Arial"/>
              </w:rPr>
            </w:pPr>
            <w:r w:rsidRPr="00414F7A">
              <w:rPr>
                <w:rFonts w:ascii="Arial" w:hAnsi="Arial" w:cs="Arial"/>
              </w:rPr>
              <w:t>Znázorní na číselné ose, přečte, zapíše a porovná celá čísla v rozmezí – 100 až + 100</w:t>
            </w:r>
          </w:p>
          <w:p w:rsidR="00414F7A" w:rsidRPr="00414F7A" w:rsidRDefault="00414F7A" w:rsidP="005F4DA7">
            <w:pPr>
              <w:pStyle w:val="Odstavecseseznamem"/>
              <w:numPr>
                <w:ilvl w:val="0"/>
                <w:numId w:val="314"/>
              </w:numPr>
              <w:spacing w:line="276" w:lineRule="auto"/>
              <w:rPr>
                <w:rFonts w:ascii="Arial" w:hAnsi="Arial" w:cs="Arial"/>
              </w:rPr>
            </w:pPr>
            <w:r w:rsidRPr="00414F7A">
              <w:rPr>
                <w:rFonts w:ascii="Arial" w:hAnsi="Arial" w:cs="Arial"/>
              </w:rPr>
              <w:t>Nalezne příklady  záporných čísel v běžném životě</w:t>
            </w:r>
          </w:p>
          <w:p w:rsidR="00414F7A" w:rsidRPr="00414F7A" w:rsidRDefault="00414F7A" w:rsidP="00414F7A">
            <w:pPr>
              <w:spacing w:line="276" w:lineRule="auto"/>
              <w:ind w:left="360"/>
              <w:rPr>
                <w:rFonts w:ascii="Arial" w:hAnsi="Arial" w:cs="Arial"/>
              </w:rPr>
            </w:pPr>
          </w:p>
          <w:p w:rsidR="00414F7A" w:rsidRPr="00414F7A" w:rsidRDefault="00414F7A" w:rsidP="005F4DA7">
            <w:pPr>
              <w:pStyle w:val="Odstavecseseznamem"/>
              <w:numPr>
                <w:ilvl w:val="0"/>
                <w:numId w:val="311"/>
              </w:numPr>
              <w:spacing w:line="276" w:lineRule="auto"/>
              <w:rPr>
                <w:rFonts w:ascii="Arial" w:hAnsi="Arial" w:cs="Arial"/>
                <w:bCs/>
              </w:rPr>
            </w:pPr>
            <w:r w:rsidRPr="00414F7A">
              <w:rPr>
                <w:rFonts w:ascii="Arial" w:hAnsi="Arial" w:cs="Arial"/>
                <w:bCs/>
              </w:rPr>
              <w:t>Dokáže vyhledávat a třídit data</w:t>
            </w:r>
          </w:p>
          <w:p w:rsidR="00414F7A" w:rsidRPr="00414F7A" w:rsidRDefault="00414F7A" w:rsidP="00414F7A">
            <w:pPr>
              <w:spacing w:line="276" w:lineRule="auto"/>
              <w:rPr>
                <w:rFonts w:ascii="Arial" w:hAnsi="Arial" w:cs="Arial"/>
                <w:bCs/>
              </w:rPr>
            </w:pPr>
          </w:p>
          <w:p w:rsidR="00414F7A" w:rsidRPr="00414F7A" w:rsidRDefault="00414F7A" w:rsidP="005F4DA7">
            <w:pPr>
              <w:pStyle w:val="Odstavecseseznamem"/>
              <w:numPr>
                <w:ilvl w:val="0"/>
                <w:numId w:val="311"/>
              </w:numPr>
              <w:spacing w:line="276" w:lineRule="auto"/>
              <w:rPr>
                <w:rFonts w:ascii="Arial" w:hAnsi="Arial" w:cs="Arial"/>
                <w:bCs/>
              </w:rPr>
            </w:pPr>
            <w:r w:rsidRPr="00414F7A">
              <w:rPr>
                <w:rFonts w:ascii="Arial" w:hAnsi="Arial" w:cs="Arial"/>
                <w:bCs/>
              </w:rPr>
              <w:t>Dokáže číst a sestavovat jednoduché tabulky a diagramy</w:t>
            </w:r>
          </w:p>
          <w:p w:rsidR="00414F7A" w:rsidRPr="00414F7A" w:rsidRDefault="00414F7A" w:rsidP="00414F7A">
            <w:pPr>
              <w:spacing w:line="276" w:lineRule="auto"/>
              <w:rPr>
                <w:rFonts w:ascii="Arial" w:hAnsi="Arial" w:cs="Arial"/>
              </w:rPr>
            </w:pPr>
          </w:p>
          <w:p w:rsidR="00414F7A" w:rsidRPr="00414F7A" w:rsidRDefault="00414F7A" w:rsidP="005F4DA7">
            <w:pPr>
              <w:pStyle w:val="Odstavecseseznamem"/>
              <w:numPr>
                <w:ilvl w:val="0"/>
                <w:numId w:val="315"/>
              </w:numPr>
              <w:spacing w:line="276" w:lineRule="auto"/>
              <w:rPr>
                <w:rFonts w:ascii="Arial" w:hAnsi="Arial" w:cs="Arial"/>
              </w:rPr>
            </w:pPr>
            <w:r w:rsidRPr="00414F7A">
              <w:rPr>
                <w:rFonts w:ascii="Arial" w:hAnsi="Arial" w:cs="Arial"/>
              </w:rPr>
              <w:t>Při konstrukcích rovinných útvarů využívá elementární geometrické konstrukce a základní vlastnosti těchto útvarů;</w:t>
            </w:r>
          </w:p>
          <w:p w:rsidR="00414F7A" w:rsidRPr="00414F7A" w:rsidRDefault="00414F7A" w:rsidP="005F4DA7">
            <w:pPr>
              <w:pStyle w:val="Odstavecseseznamem"/>
              <w:numPr>
                <w:ilvl w:val="0"/>
                <w:numId w:val="316"/>
              </w:numPr>
              <w:spacing w:line="276" w:lineRule="auto"/>
              <w:rPr>
                <w:rFonts w:ascii="Arial" w:hAnsi="Arial" w:cs="Arial"/>
              </w:rPr>
            </w:pPr>
            <w:r w:rsidRPr="00414F7A">
              <w:rPr>
                <w:rFonts w:ascii="Arial" w:hAnsi="Arial" w:cs="Arial"/>
              </w:rPr>
              <w:t>Sestrojí k dané přímce rovnoběžku a kolmici vedoucí daným bodem pomocí trojúhelníku s ryskou;</w:t>
            </w:r>
          </w:p>
          <w:p w:rsidR="00414F7A" w:rsidRPr="00414F7A" w:rsidRDefault="00414F7A" w:rsidP="005F4DA7">
            <w:pPr>
              <w:pStyle w:val="Odstavecseseznamem"/>
              <w:numPr>
                <w:ilvl w:val="0"/>
                <w:numId w:val="317"/>
              </w:numPr>
              <w:spacing w:line="276" w:lineRule="auto"/>
              <w:rPr>
                <w:rFonts w:ascii="Arial" w:hAnsi="Arial" w:cs="Arial"/>
              </w:rPr>
            </w:pPr>
            <w:r w:rsidRPr="00414F7A">
              <w:rPr>
                <w:rFonts w:ascii="Arial" w:hAnsi="Arial" w:cs="Arial"/>
                <w:spacing w:val="-6"/>
              </w:rPr>
              <w:t>Určí pomocí čtvercové sítě obsah rovinného obrazce, který je tvořen čtverci, obdélníky a trojúhelníky a obsahy porovná;</w:t>
            </w:r>
          </w:p>
          <w:p w:rsidR="00414F7A" w:rsidRPr="00414F7A" w:rsidRDefault="00414F7A" w:rsidP="005F4DA7">
            <w:pPr>
              <w:pStyle w:val="Odstavecseseznamem"/>
              <w:numPr>
                <w:ilvl w:val="0"/>
                <w:numId w:val="317"/>
              </w:numPr>
              <w:spacing w:line="276" w:lineRule="auto"/>
              <w:rPr>
                <w:rFonts w:ascii="Arial" w:hAnsi="Arial" w:cs="Arial"/>
              </w:rPr>
            </w:pPr>
            <w:r w:rsidRPr="00414F7A">
              <w:rPr>
                <w:rFonts w:ascii="Arial" w:hAnsi="Arial" w:cs="Arial"/>
                <w:bCs/>
              </w:rPr>
              <w:t>Dokáže určit, z čeho se skládá povrch</w:t>
            </w:r>
            <w:r>
              <w:rPr>
                <w:rFonts w:ascii="Arial" w:hAnsi="Arial" w:cs="Arial"/>
                <w:bCs/>
              </w:rPr>
              <w:t xml:space="preserve"> </w:t>
            </w:r>
            <w:r w:rsidRPr="00414F7A">
              <w:rPr>
                <w:rFonts w:ascii="Arial" w:hAnsi="Arial" w:cs="Arial"/>
                <w:bCs/>
              </w:rPr>
              <w:t>krychle a kvádru (zákl.</w:t>
            </w:r>
            <w:r>
              <w:rPr>
                <w:rFonts w:ascii="Arial" w:hAnsi="Arial" w:cs="Arial"/>
                <w:bCs/>
              </w:rPr>
              <w:t xml:space="preserve"> </w:t>
            </w:r>
            <w:r w:rsidRPr="00414F7A">
              <w:rPr>
                <w:rFonts w:ascii="Arial" w:hAnsi="Arial" w:cs="Arial"/>
                <w:bCs/>
              </w:rPr>
              <w:t>pojmy)</w:t>
            </w:r>
          </w:p>
          <w:p w:rsidR="001906BF" w:rsidRPr="00405F24" w:rsidRDefault="00414F7A" w:rsidP="005F4DA7">
            <w:pPr>
              <w:pStyle w:val="Odstavecseseznamem"/>
              <w:numPr>
                <w:ilvl w:val="0"/>
                <w:numId w:val="318"/>
              </w:numPr>
              <w:spacing w:line="276" w:lineRule="auto"/>
              <w:rPr>
                <w:rFonts w:ascii="Arial" w:hAnsi="Arial" w:cs="Arial"/>
              </w:rPr>
            </w:pPr>
            <w:r w:rsidRPr="00414F7A">
              <w:rPr>
                <w:rFonts w:ascii="Arial" w:hAnsi="Arial" w:cs="Arial"/>
              </w:rPr>
              <w:t>Ovládá některé řešitelské strategie, v průběhu řešení nestandardních úloh objevuje zákonitosti a využívá je.</w:t>
            </w:r>
          </w:p>
        </w:tc>
        <w:tc>
          <w:tcPr>
            <w:tcW w:w="3969" w:type="dxa"/>
            <w:tcBorders>
              <w:top w:val="single" w:sz="4" w:space="0" w:color="auto"/>
              <w:left w:val="single" w:sz="4" w:space="0" w:color="auto"/>
              <w:bottom w:val="single" w:sz="4" w:space="0" w:color="auto"/>
              <w:right w:val="single" w:sz="4" w:space="0" w:color="auto"/>
            </w:tcBorders>
          </w:tcPr>
          <w:p w:rsidR="001906BF" w:rsidRPr="00414F7A" w:rsidRDefault="001906BF" w:rsidP="001906BF">
            <w:pPr>
              <w:spacing w:line="276" w:lineRule="auto"/>
              <w:rPr>
                <w:rFonts w:ascii="Arial" w:hAnsi="Arial" w:cs="Arial"/>
                <w:lang w:eastAsia="en-US"/>
              </w:rPr>
            </w:pPr>
            <w:r w:rsidRPr="00414F7A">
              <w:rPr>
                <w:rFonts w:ascii="Arial" w:hAnsi="Arial" w:cs="Arial"/>
                <w:lang w:eastAsia="en-US"/>
              </w:rPr>
              <w:t xml:space="preserve"> </w:t>
            </w:r>
          </w:p>
          <w:p w:rsidR="00061D11" w:rsidRDefault="00061D11" w:rsidP="00414F7A">
            <w:pPr>
              <w:rPr>
                <w:rFonts w:ascii="Arial" w:hAnsi="Arial" w:cs="Arial"/>
              </w:rPr>
            </w:pPr>
          </w:p>
          <w:p w:rsidR="00414F7A" w:rsidRPr="00414F7A" w:rsidRDefault="00414F7A" w:rsidP="00414F7A">
            <w:pPr>
              <w:rPr>
                <w:rFonts w:ascii="Arial" w:hAnsi="Arial" w:cs="Arial"/>
              </w:rPr>
            </w:pPr>
            <w:r w:rsidRPr="00414F7A">
              <w:rPr>
                <w:rFonts w:ascii="Arial" w:hAnsi="Arial" w:cs="Arial"/>
              </w:rPr>
              <w:t>Číselný obor 0 – miliarda</w:t>
            </w:r>
          </w:p>
          <w:p w:rsidR="00414F7A" w:rsidRPr="00414F7A" w:rsidRDefault="00414F7A" w:rsidP="00414F7A">
            <w:pPr>
              <w:rPr>
                <w:rFonts w:ascii="Arial" w:hAnsi="Arial" w:cs="Arial"/>
              </w:rPr>
            </w:pPr>
            <w:r w:rsidRPr="00414F7A">
              <w:rPr>
                <w:rFonts w:ascii="Arial" w:hAnsi="Arial" w:cs="Arial"/>
              </w:rPr>
              <w:t>Písemné algoritmy sčítání, odčítání, násobení a dělení</w:t>
            </w: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r w:rsidRPr="00414F7A">
              <w:rPr>
                <w:rFonts w:ascii="Arial" w:hAnsi="Arial" w:cs="Arial"/>
              </w:rPr>
              <w:t>Zaokrouhlování</w:t>
            </w: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lang w:eastAsia="en-US"/>
              </w:rPr>
            </w:pPr>
          </w:p>
          <w:p w:rsidR="00414F7A" w:rsidRP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rPr>
            </w:pPr>
            <w:r w:rsidRPr="00414F7A">
              <w:rPr>
                <w:rFonts w:ascii="Arial" w:hAnsi="Arial" w:cs="Arial"/>
              </w:rPr>
              <w:t>Fáze řešení problému: zápis, grafické znázornění, stanovení řešení, odhad a kontrola výsledku, posouzení reálnosti výsledku, formulace odpovědi</w:t>
            </w:r>
          </w:p>
          <w:p w:rsidR="00414F7A" w:rsidRP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rPr>
            </w:pPr>
            <w:r w:rsidRPr="00414F7A">
              <w:rPr>
                <w:rFonts w:ascii="Arial" w:hAnsi="Arial" w:cs="Arial"/>
              </w:rPr>
              <w:t>Řešení a tvorba slovních úloh k určování celku z dané poloviny, čtvrtiny, třetiny, pětiny, desetiny</w:t>
            </w:r>
          </w:p>
          <w:p w:rsidR="00414F7A" w:rsidRPr="00414F7A" w:rsidRDefault="00414F7A" w:rsidP="001906BF">
            <w:pPr>
              <w:spacing w:line="276" w:lineRule="auto"/>
              <w:rPr>
                <w:rFonts w:ascii="Arial" w:hAnsi="Arial" w:cs="Arial"/>
              </w:rPr>
            </w:pPr>
            <w:r w:rsidRPr="00414F7A">
              <w:rPr>
                <w:rFonts w:ascii="Arial" w:hAnsi="Arial" w:cs="Arial"/>
              </w:rPr>
              <w:t>Využití názorných obrázků (např. čtvercová síť, kruhový diagram, číselná osa)</w:t>
            </w:r>
          </w:p>
          <w:p w:rsidR="00414F7A" w:rsidRP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rPr>
            </w:pPr>
          </w:p>
          <w:p w:rsidR="00414F7A" w:rsidRPr="00414F7A" w:rsidRDefault="00414F7A" w:rsidP="00414F7A">
            <w:pPr>
              <w:rPr>
                <w:rFonts w:ascii="Arial" w:hAnsi="Arial" w:cs="Arial"/>
              </w:rPr>
            </w:pPr>
            <w:r w:rsidRPr="00414F7A">
              <w:rPr>
                <w:rFonts w:ascii="Arial" w:hAnsi="Arial" w:cs="Arial"/>
              </w:rPr>
              <w:t>Desetinné číslo</w:t>
            </w:r>
          </w:p>
          <w:p w:rsidR="00414F7A" w:rsidRPr="00414F7A" w:rsidRDefault="00414F7A" w:rsidP="00414F7A">
            <w:pPr>
              <w:rPr>
                <w:rFonts w:ascii="Arial" w:hAnsi="Arial" w:cs="Arial"/>
              </w:rPr>
            </w:pPr>
            <w:r w:rsidRPr="00414F7A">
              <w:rPr>
                <w:rFonts w:ascii="Arial" w:hAnsi="Arial" w:cs="Arial"/>
              </w:rPr>
              <w:t>Porovnávání desetinných čísel</w:t>
            </w:r>
          </w:p>
          <w:p w:rsidR="00414F7A" w:rsidRPr="00414F7A" w:rsidRDefault="00414F7A" w:rsidP="00414F7A">
            <w:pPr>
              <w:spacing w:line="276" w:lineRule="auto"/>
              <w:rPr>
                <w:rFonts w:ascii="Arial" w:hAnsi="Arial" w:cs="Arial"/>
              </w:rPr>
            </w:pPr>
            <w:r w:rsidRPr="00414F7A">
              <w:rPr>
                <w:rFonts w:ascii="Arial" w:hAnsi="Arial" w:cs="Arial"/>
              </w:rPr>
              <w:t>Využití názorných obrázků (např. čtvercová síť, kruhový diagram, číselná osa)</w:t>
            </w:r>
          </w:p>
          <w:p w:rsidR="00414F7A" w:rsidRP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rPr>
            </w:pPr>
          </w:p>
          <w:p w:rsidR="00414F7A" w:rsidRPr="00414F7A" w:rsidRDefault="00414F7A" w:rsidP="00414F7A">
            <w:pPr>
              <w:rPr>
                <w:rFonts w:ascii="Arial" w:hAnsi="Arial" w:cs="Arial"/>
              </w:rPr>
            </w:pPr>
            <w:r w:rsidRPr="00414F7A">
              <w:rPr>
                <w:rFonts w:ascii="Arial" w:hAnsi="Arial" w:cs="Arial"/>
              </w:rPr>
              <w:t>Číselná osa (kladná a záporná část)</w:t>
            </w:r>
          </w:p>
          <w:p w:rsidR="00414F7A" w:rsidRPr="00414F7A" w:rsidRDefault="00414F7A" w:rsidP="00414F7A">
            <w:pPr>
              <w:spacing w:line="276" w:lineRule="auto"/>
              <w:rPr>
                <w:rFonts w:ascii="Arial" w:hAnsi="Arial" w:cs="Arial"/>
              </w:rPr>
            </w:pPr>
            <w:r w:rsidRPr="00414F7A">
              <w:rPr>
                <w:rFonts w:ascii="Arial" w:hAnsi="Arial" w:cs="Arial"/>
              </w:rPr>
              <w:t>Měření teploty, vyjádření dlužné částky</w:t>
            </w:r>
          </w:p>
          <w:p w:rsidR="00414F7A" w:rsidRP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rPr>
            </w:pPr>
          </w:p>
          <w:p w:rsidR="00414F7A" w:rsidRPr="00414F7A" w:rsidRDefault="00414F7A" w:rsidP="00414F7A">
            <w:pPr>
              <w:spacing w:line="276" w:lineRule="auto"/>
              <w:rPr>
                <w:rFonts w:ascii="Arial" w:hAnsi="Arial" w:cs="Arial"/>
                <w:lang w:eastAsia="en-US"/>
              </w:rPr>
            </w:pPr>
          </w:p>
          <w:p w:rsidR="00414F7A" w:rsidRPr="00414F7A" w:rsidRDefault="00414F7A" w:rsidP="00414F7A">
            <w:pPr>
              <w:spacing w:line="276" w:lineRule="auto"/>
              <w:rPr>
                <w:rFonts w:ascii="Arial" w:hAnsi="Arial" w:cs="Arial"/>
                <w:lang w:eastAsia="en-US"/>
              </w:rPr>
            </w:pPr>
            <w:r w:rsidRPr="00414F7A">
              <w:rPr>
                <w:rFonts w:ascii="Arial" w:hAnsi="Arial" w:cs="Arial"/>
                <w:lang w:eastAsia="en-US"/>
              </w:rPr>
              <w:t>Vyhledávání a třídění dat</w:t>
            </w:r>
          </w:p>
          <w:p w:rsidR="00414F7A" w:rsidRPr="00414F7A" w:rsidRDefault="00414F7A" w:rsidP="00414F7A">
            <w:pPr>
              <w:spacing w:line="276" w:lineRule="auto"/>
              <w:rPr>
                <w:rFonts w:ascii="Arial" w:hAnsi="Arial" w:cs="Arial"/>
                <w:lang w:eastAsia="en-US"/>
              </w:rPr>
            </w:pPr>
          </w:p>
          <w:p w:rsidR="00414F7A" w:rsidRPr="00414F7A" w:rsidRDefault="00E8099C" w:rsidP="00414F7A">
            <w:pPr>
              <w:spacing w:line="276" w:lineRule="auto"/>
              <w:rPr>
                <w:rFonts w:ascii="Arial" w:hAnsi="Arial" w:cs="Arial"/>
                <w:lang w:eastAsia="en-US"/>
              </w:rPr>
            </w:pPr>
            <w:r>
              <w:rPr>
                <w:rFonts w:ascii="Arial" w:hAnsi="Arial" w:cs="Arial"/>
                <w:lang w:eastAsia="en-US"/>
              </w:rPr>
              <w:t>Č</w:t>
            </w:r>
            <w:r w:rsidR="00414F7A" w:rsidRPr="00414F7A">
              <w:rPr>
                <w:rFonts w:ascii="Arial" w:hAnsi="Arial" w:cs="Arial"/>
                <w:lang w:eastAsia="en-US"/>
              </w:rPr>
              <w:t>tení a sestavování tabulek a diagramů, jízdní řády</w:t>
            </w:r>
          </w:p>
          <w:p w:rsidR="00414F7A" w:rsidRPr="00414F7A" w:rsidRDefault="00414F7A" w:rsidP="001906BF">
            <w:pPr>
              <w:spacing w:line="276" w:lineRule="auto"/>
              <w:rPr>
                <w:rFonts w:ascii="Arial" w:hAnsi="Arial" w:cs="Arial"/>
              </w:rPr>
            </w:pPr>
          </w:p>
          <w:p w:rsidR="00414F7A" w:rsidRPr="00414F7A" w:rsidRDefault="00414F7A" w:rsidP="00414F7A">
            <w:pPr>
              <w:rPr>
                <w:rFonts w:ascii="Arial" w:hAnsi="Arial" w:cs="Arial"/>
              </w:rPr>
            </w:pPr>
            <w:r w:rsidRPr="00414F7A">
              <w:rPr>
                <w:rFonts w:ascii="Arial" w:hAnsi="Arial" w:cs="Arial"/>
              </w:rPr>
              <w:t xml:space="preserve">Konstrukce čtverce a obdélníku </w:t>
            </w:r>
          </w:p>
          <w:p w:rsidR="00414F7A" w:rsidRPr="00414F7A" w:rsidRDefault="00414F7A" w:rsidP="00414F7A">
            <w:pPr>
              <w:spacing w:line="276" w:lineRule="auto"/>
              <w:rPr>
                <w:rFonts w:ascii="Arial" w:hAnsi="Arial" w:cs="Arial"/>
              </w:rPr>
            </w:pPr>
            <w:r w:rsidRPr="00414F7A">
              <w:rPr>
                <w:rFonts w:ascii="Arial" w:hAnsi="Arial" w:cs="Arial"/>
              </w:rPr>
              <w:t>Konstrukce pravoúhlého, rovnostranného a rovnoramenného trojúhelníku</w:t>
            </w:r>
          </w:p>
          <w:p w:rsidR="00414F7A" w:rsidRPr="00414F7A" w:rsidRDefault="00414F7A" w:rsidP="001906BF">
            <w:pPr>
              <w:spacing w:line="276" w:lineRule="auto"/>
              <w:rPr>
                <w:rFonts w:ascii="Arial" w:hAnsi="Arial" w:cs="Arial"/>
              </w:rPr>
            </w:pPr>
          </w:p>
          <w:p w:rsid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rPr>
            </w:pPr>
            <w:r w:rsidRPr="00414F7A">
              <w:rPr>
                <w:rFonts w:ascii="Arial" w:hAnsi="Arial" w:cs="Arial"/>
              </w:rPr>
              <w:t>Konstrukce rovnoběžky a kolmice daným bodem</w:t>
            </w:r>
          </w:p>
          <w:p w:rsidR="00414F7A" w:rsidRPr="00414F7A" w:rsidRDefault="00414F7A" w:rsidP="001906BF">
            <w:pPr>
              <w:spacing w:line="276" w:lineRule="auto"/>
              <w:rPr>
                <w:rFonts w:ascii="Arial" w:hAnsi="Arial" w:cs="Arial"/>
              </w:rPr>
            </w:pPr>
          </w:p>
          <w:p w:rsidR="00414F7A" w:rsidRPr="00414F7A" w:rsidRDefault="00414F7A" w:rsidP="001906BF">
            <w:pPr>
              <w:spacing w:line="276" w:lineRule="auto"/>
              <w:rPr>
                <w:rFonts w:ascii="Arial" w:hAnsi="Arial" w:cs="Arial"/>
              </w:rPr>
            </w:pPr>
            <w:r w:rsidRPr="00414F7A">
              <w:rPr>
                <w:rFonts w:ascii="Arial" w:hAnsi="Arial" w:cs="Arial"/>
              </w:rPr>
              <w:t>Složené obrazce ve čtvercové síti</w:t>
            </w:r>
          </w:p>
          <w:p w:rsidR="00414F7A" w:rsidRPr="00414F7A" w:rsidRDefault="00414F7A" w:rsidP="001906BF">
            <w:pPr>
              <w:spacing w:line="276" w:lineRule="auto"/>
              <w:rPr>
                <w:rFonts w:ascii="Arial" w:hAnsi="Arial" w:cs="Arial"/>
              </w:rPr>
            </w:pPr>
          </w:p>
          <w:p w:rsidR="00414F7A" w:rsidRDefault="00414F7A" w:rsidP="001906BF">
            <w:pPr>
              <w:spacing w:line="276" w:lineRule="auto"/>
              <w:rPr>
                <w:rFonts w:ascii="Arial" w:hAnsi="Arial" w:cs="Arial"/>
              </w:rPr>
            </w:pPr>
          </w:p>
          <w:p w:rsidR="00414F7A" w:rsidRDefault="00414F7A" w:rsidP="001906BF">
            <w:pPr>
              <w:spacing w:line="276" w:lineRule="auto"/>
              <w:rPr>
                <w:rFonts w:ascii="Arial" w:hAnsi="Arial" w:cs="Arial"/>
              </w:rPr>
            </w:pPr>
          </w:p>
          <w:p w:rsidR="00414F7A" w:rsidRPr="00414F7A" w:rsidRDefault="00414F7A" w:rsidP="00414F7A">
            <w:pPr>
              <w:spacing w:line="276" w:lineRule="auto"/>
              <w:rPr>
                <w:rFonts w:ascii="Arial" w:hAnsi="Arial" w:cs="Arial"/>
                <w:lang w:eastAsia="en-US"/>
              </w:rPr>
            </w:pPr>
            <w:r w:rsidRPr="00414F7A">
              <w:rPr>
                <w:rFonts w:ascii="Arial" w:hAnsi="Arial" w:cs="Arial"/>
              </w:rPr>
              <w:t>Povrch krychle a kvádru</w:t>
            </w:r>
          </w:p>
          <w:p w:rsidR="00414F7A" w:rsidRDefault="00414F7A" w:rsidP="00414F7A">
            <w:pPr>
              <w:rPr>
                <w:rFonts w:ascii="Arial" w:hAnsi="Arial" w:cs="Arial"/>
              </w:rPr>
            </w:pPr>
          </w:p>
          <w:p w:rsidR="00414F7A" w:rsidRDefault="00414F7A" w:rsidP="00414F7A">
            <w:pPr>
              <w:rPr>
                <w:rFonts w:ascii="Arial" w:hAnsi="Arial" w:cs="Arial"/>
              </w:rPr>
            </w:pPr>
          </w:p>
          <w:p w:rsidR="00414F7A" w:rsidRDefault="00414F7A" w:rsidP="00414F7A">
            <w:pPr>
              <w:rPr>
                <w:rFonts w:ascii="Arial" w:hAnsi="Arial" w:cs="Arial"/>
              </w:rPr>
            </w:pPr>
          </w:p>
          <w:p w:rsidR="00414F7A" w:rsidRPr="00414F7A" w:rsidRDefault="00414F7A" w:rsidP="00414F7A">
            <w:pPr>
              <w:rPr>
                <w:rFonts w:ascii="Arial" w:hAnsi="Arial" w:cs="Arial"/>
              </w:rPr>
            </w:pPr>
            <w:r w:rsidRPr="00414F7A">
              <w:rPr>
                <w:rFonts w:ascii="Arial" w:hAnsi="Arial" w:cs="Arial"/>
              </w:rPr>
              <w:t>Magické čtverce, pyramidy, sudoku</w:t>
            </w:r>
          </w:p>
          <w:p w:rsidR="00414F7A" w:rsidRPr="00414F7A" w:rsidRDefault="00414F7A" w:rsidP="001906BF">
            <w:pPr>
              <w:spacing w:line="276" w:lineRule="auto"/>
              <w:rPr>
                <w:rFonts w:ascii="Arial" w:hAnsi="Arial" w:cs="Arial"/>
              </w:rPr>
            </w:pPr>
          </w:p>
          <w:p w:rsidR="00414F7A" w:rsidRDefault="00414F7A" w:rsidP="001906BF">
            <w:pPr>
              <w:spacing w:line="276" w:lineRule="auto"/>
              <w:rPr>
                <w:rFonts w:ascii="Arial" w:hAnsi="Arial" w:cs="Arial"/>
              </w:rPr>
            </w:pPr>
          </w:p>
          <w:p w:rsidR="001906BF" w:rsidRPr="00414F7A" w:rsidRDefault="001906BF" w:rsidP="001906BF">
            <w:pPr>
              <w:rPr>
                <w:rFonts w:ascii="Arial" w:hAnsi="Arial" w:cs="Arial"/>
              </w:rPr>
            </w:pPr>
          </w:p>
          <w:p w:rsidR="001906BF" w:rsidRPr="00414F7A" w:rsidRDefault="001906BF" w:rsidP="001906BF">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b/>
                <w:lang w:eastAsia="en-US"/>
              </w:rPr>
            </w:pP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Český jazyk</w:t>
            </w:r>
          </w:p>
          <w:p w:rsidR="001906BF" w:rsidRPr="001906BF" w:rsidRDefault="001906BF" w:rsidP="001906BF">
            <w:pPr>
              <w:spacing w:line="276" w:lineRule="auto"/>
              <w:rPr>
                <w:rFonts w:ascii="Arial" w:hAnsi="Arial" w:cs="Arial"/>
                <w:lang w:eastAsia="en-US"/>
              </w:rPr>
            </w:pP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Vlastivěda</w:t>
            </w:r>
          </w:p>
          <w:p w:rsidR="001906BF" w:rsidRPr="001906BF" w:rsidRDefault="001906BF" w:rsidP="001906BF">
            <w:pPr>
              <w:spacing w:line="276" w:lineRule="auto"/>
              <w:rPr>
                <w:rFonts w:ascii="Arial" w:hAnsi="Arial" w:cs="Arial"/>
                <w:lang w:eastAsia="en-US"/>
              </w:rPr>
            </w:pP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Výtvarná výchova</w:t>
            </w:r>
          </w:p>
          <w:p w:rsidR="001906BF" w:rsidRPr="001906BF" w:rsidRDefault="001906BF" w:rsidP="001906BF">
            <w:pPr>
              <w:spacing w:line="276" w:lineRule="auto"/>
              <w:rPr>
                <w:rFonts w:ascii="Arial" w:hAnsi="Arial" w:cs="Arial"/>
                <w:lang w:eastAsia="en-US"/>
              </w:rPr>
            </w:pPr>
          </w:p>
          <w:p w:rsidR="001906BF" w:rsidRPr="001906BF" w:rsidRDefault="001906BF" w:rsidP="001906BF">
            <w:pPr>
              <w:spacing w:line="276" w:lineRule="auto"/>
              <w:rPr>
                <w:rFonts w:ascii="Arial" w:hAnsi="Arial" w:cs="Arial"/>
                <w:b/>
                <w:lang w:eastAsia="en-US"/>
              </w:rPr>
            </w:pPr>
            <w:r w:rsidRPr="001906BF">
              <w:rPr>
                <w:rFonts w:ascii="Arial" w:hAnsi="Arial" w:cs="Arial"/>
                <w:lang w:eastAsia="en-US"/>
              </w:rPr>
              <w:t>Pracovní činnosti</w:t>
            </w:r>
          </w:p>
        </w:tc>
        <w:tc>
          <w:tcPr>
            <w:tcW w:w="2835" w:type="dxa"/>
            <w:tcBorders>
              <w:top w:val="single" w:sz="4" w:space="0" w:color="auto"/>
              <w:left w:val="single" w:sz="4" w:space="0" w:color="auto"/>
              <w:bottom w:val="single" w:sz="4" w:space="0" w:color="auto"/>
              <w:right w:val="single" w:sz="4" w:space="0" w:color="auto"/>
            </w:tcBorders>
          </w:tcPr>
          <w:p w:rsidR="001906BF" w:rsidRPr="001906BF" w:rsidRDefault="001906BF" w:rsidP="001906BF">
            <w:pPr>
              <w:spacing w:line="276" w:lineRule="auto"/>
              <w:rPr>
                <w:rFonts w:ascii="Arial" w:hAnsi="Arial" w:cs="Arial"/>
                <w:lang w:eastAsia="en-US"/>
              </w:rPr>
            </w:pPr>
            <w:r w:rsidRPr="001906BF">
              <w:rPr>
                <w:rFonts w:ascii="Arial" w:hAnsi="Arial" w:cs="Arial"/>
                <w:lang w:eastAsia="en-US"/>
              </w:rPr>
              <w:t xml:space="preserve"> </w:t>
            </w: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OSV:</w:t>
            </w: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 Osobnostní rozvoj:</w:t>
            </w: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rozvoj schopností a poznávání</w:t>
            </w: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kreativita</w:t>
            </w: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w:t>
            </w:r>
            <w:r w:rsidR="00405F24">
              <w:rPr>
                <w:rFonts w:ascii="Arial" w:hAnsi="Arial" w:cs="Arial"/>
                <w:lang w:eastAsia="en-US"/>
              </w:rPr>
              <w:t xml:space="preserve">Sociální </w:t>
            </w:r>
            <w:r w:rsidRPr="001906BF">
              <w:rPr>
                <w:rFonts w:ascii="Arial" w:hAnsi="Arial" w:cs="Arial"/>
                <w:lang w:eastAsia="en-US"/>
              </w:rPr>
              <w:t xml:space="preserve"> rozvoj:</w:t>
            </w:r>
          </w:p>
          <w:p w:rsidR="001906BF" w:rsidRPr="001906BF" w:rsidRDefault="001906BF" w:rsidP="001906BF">
            <w:pPr>
              <w:spacing w:line="276" w:lineRule="auto"/>
              <w:rPr>
                <w:rFonts w:ascii="Arial" w:hAnsi="Arial" w:cs="Arial"/>
                <w:lang w:eastAsia="en-US"/>
              </w:rPr>
            </w:pPr>
            <w:r w:rsidRPr="001906BF">
              <w:rPr>
                <w:rFonts w:ascii="Arial" w:hAnsi="Arial" w:cs="Arial"/>
                <w:lang w:eastAsia="en-US"/>
              </w:rPr>
              <w:t>komunikace</w:t>
            </w:r>
          </w:p>
          <w:p w:rsidR="001906BF" w:rsidRDefault="001906BF"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Default="00414F7A" w:rsidP="001906BF">
            <w:pPr>
              <w:spacing w:line="276" w:lineRule="auto"/>
              <w:rPr>
                <w:rFonts w:ascii="Arial" w:hAnsi="Arial" w:cs="Arial"/>
                <w:b/>
                <w:lang w:eastAsia="en-US"/>
              </w:rPr>
            </w:pPr>
          </w:p>
          <w:p w:rsidR="00414F7A" w:rsidRPr="00414F7A" w:rsidRDefault="00414F7A" w:rsidP="001906BF">
            <w:pPr>
              <w:spacing w:line="276" w:lineRule="auto"/>
              <w:rPr>
                <w:rFonts w:ascii="Arial" w:hAnsi="Arial" w:cs="Arial"/>
                <w:lang w:eastAsia="en-US"/>
              </w:rPr>
            </w:pPr>
            <w:r w:rsidRPr="00414F7A">
              <w:rPr>
                <w:rFonts w:ascii="Arial" w:hAnsi="Arial" w:cs="Arial"/>
              </w:rPr>
              <w:t>EV – Vztah člověka k prostředí: globální oteplování</w:t>
            </w:r>
          </w:p>
          <w:p w:rsidR="00414F7A" w:rsidRDefault="00414F7A" w:rsidP="001906BF">
            <w:pPr>
              <w:spacing w:line="276" w:lineRule="auto"/>
              <w:rPr>
                <w:rFonts w:ascii="Arial" w:hAnsi="Arial" w:cs="Arial"/>
                <w:b/>
                <w:lang w:eastAsia="en-US"/>
              </w:rPr>
            </w:pPr>
          </w:p>
          <w:p w:rsidR="00414F7A" w:rsidRPr="001906BF" w:rsidRDefault="00414F7A" w:rsidP="001906BF">
            <w:pPr>
              <w:spacing w:line="276" w:lineRule="auto"/>
              <w:rPr>
                <w:rFonts w:ascii="Arial" w:hAnsi="Arial" w:cs="Arial"/>
                <w:b/>
                <w:lang w:eastAsia="en-US"/>
              </w:rPr>
            </w:pPr>
          </w:p>
        </w:tc>
      </w:tr>
    </w:tbl>
    <w:p w:rsidR="00414F7A" w:rsidRDefault="00414F7A" w:rsidP="00B31522">
      <w:pPr>
        <w:rPr>
          <w:rFonts w:ascii="Arial" w:hAnsi="Arial" w:cs="Arial"/>
          <w:sz w:val="40"/>
          <w:szCs w:val="40"/>
        </w:rPr>
      </w:pPr>
    </w:p>
    <w:p w:rsidR="00414F7A" w:rsidRDefault="00414F7A" w:rsidP="00B31522">
      <w:pPr>
        <w:rPr>
          <w:rFonts w:ascii="Arial" w:hAnsi="Arial" w:cs="Arial"/>
          <w:sz w:val="40"/>
          <w:szCs w:val="40"/>
        </w:rPr>
      </w:pPr>
    </w:p>
    <w:p w:rsidR="00414F7A" w:rsidRDefault="00414F7A" w:rsidP="00B31522">
      <w:pPr>
        <w:rPr>
          <w:rFonts w:ascii="Arial" w:hAnsi="Arial" w:cs="Arial"/>
          <w:sz w:val="40"/>
          <w:szCs w:val="40"/>
        </w:rPr>
      </w:pPr>
    </w:p>
    <w:p w:rsidR="00414F7A" w:rsidRDefault="00414F7A" w:rsidP="00B31522">
      <w:pPr>
        <w:rPr>
          <w:rFonts w:ascii="Arial" w:hAnsi="Arial" w:cs="Arial"/>
          <w:sz w:val="40"/>
          <w:szCs w:val="40"/>
        </w:rPr>
      </w:pPr>
    </w:p>
    <w:p w:rsidR="00414F7A" w:rsidRDefault="00414F7A" w:rsidP="00B31522">
      <w:pPr>
        <w:rPr>
          <w:rFonts w:ascii="Arial" w:hAnsi="Arial" w:cs="Arial"/>
          <w:sz w:val="40"/>
          <w:szCs w:val="40"/>
        </w:rPr>
      </w:pPr>
    </w:p>
    <w:p w:rsidR="00414F7A" w:rsidRDefault="00414F7A" w:rsidP="00B31522">
      <w:pPr>
        <w:rPr>
          <w:rFonts w:ascii="Arial" w:hAnsi="Arial" w:cs="Arial"/>
          <w:sz w:val="40"/>
          <w:szCs w:val="40"/>
        </w:rPr>
      </w:pPr>
    </w:p>
    <w:p w:rsidR="00EF56EE" w:rsidRDefault="00EF56EE">
      <w:pPr>
        <w:spacing w:after="200" w:line="276" w:lineRule="auto"/>
        <w:rPr>
          <w:rFonts w:ascii="Arial" w:hAnsi="Arial" w:cs="Arial"/>
          <w:sz w:val="40"/>
          <w:szCs w:val="40"/>
        </w:rPr>
      </w:pPr>
      <w:r>
        <w:rPr>
          <w:rFonts w:ascii="Arial" w:hAnsi="Arial" w:cs="Arial"/>
          <w:sz w:val="40"/>
          <w:szCs w:val="40"/>
        </w:rPr>
        <w:br w:type="page"/>
      </w:r>
    </w:p>
    <w:p w:rsidR="00EF56EE" w:rsidRPr="00EF56EE" w:rsidRDefault="00EF56EE" w:rsidP="00EF56EE">
      <w:pPr>
        <w:rPr>
          <w:rFonts w:ascii="Arial" w:hAnsi="Arial" w:cs="Arial"/>
          <w:b/>
          <w:color w:val="FF0000"/>
          <w:sz w:val="40"/>
          <w:szCs w:val="40"/>
        </w:rPr>
      </w:pPr>
      <w:r w:rsidRPr="00EF56EE">
        <w:rPr>
          <w:rFonts w:ascii="Arial" w:hAnsi="Arial" w:cs="Arial"/>
          <w:color w:val="FF0000"/>
          <w:sz w:val="40"/>
          <w:szCs w:val="40"/>
        </w:rPr>
        <w:t>Vzdělávací oblast</w:t>
      </w:r>
      <w:r w:rsidRPr="00EF56EE">
        <w:rPr>
          <w:rFonts w:ascii="Arial" w:hAnsi="Arial" w:cs="Arial"/>
          <w:b/>
          <w:color w:val="FF0000"/>
          <w:sz w:val="40"/>
          <w:szCs w:val="40"/>
        </w:rPr>
        <w:t>: Informační a komunikační technologie</w:t>
      </w:r>
    </w:p>
    <w:p w:rsidR="00EF56EE" w:rsidRPr="00EF56EE" w:rsidRDefault="00EF56EE" w:rsidP="00EF56EE">
      <w:pPr>
        <w:rPr>
          <w:rFonts w:ascii="Arial" w:hAnsi="Arial" w:cs="Arial"/>
          <w:b/>
          <w:color w:val="FF0000"/>
          <w:sz w:val="36"/>
          <w:szCs w:val="36"/>
        </w:rPr>
      </w:pPr>
      <w:r w:rsidRPr="00EF56EE">
        <w:rPr>
          <w:rFonts w:ascii="Arial" w:hAnsi="Arial" w:cs="Arial"/>
          <w:color w:val="FF0000"/>
          <w:sz w:val="36"/>
          <w:szCs w:val="36"/>
        </w:rPr>
        <w:t>Vzdělávací předmět:</w:t>
      </w:r>
      <w:r w:rsidRPr="00EF56EE">
        <w:rPr>
          <w:rFonts w:ascii="Arial" w:hAnsi="Arial" w:cs="Arial"/>
          <w:b/>
          <w:color w:val="FF0000"/>
          <w:sz w:val="36"/>
          <w:szCs w:val="36"/>
        </w:rPr>
        <w:t xml:space="preserve"> Informatika 1. stupeň</w:t>
      </w:r>
    </w:p>
    <w:p w:rsidR="00EF56EE" w:rsidRPr="00EF56EE" w:rsidRDefault="00EF56EE" w:rsidP="00EF56EE">
      <w:pPr>
        <w:spacing w:before="120" w:after="120"/>
        <w:rPr>
          <w:rFonts w:ascii="Arial" w:hAnsi="Arial" w:cs="Arial"/>
          <w:color w:val="FF0000"/>
          <w:sz w:val="24"/>
          <w:szCs w:val="24"/>
        </w:rPr>
      </w:pPr>
      <w:r w:rsidRPr="00EF56EE">
        <w:rPr>
          <w:rFonts w:ascii="Arial" w:hAnsi="Arial" w:cs="Arial"/>
          <w:color w:val="FF0000"/>
          <w:sz w:val="24"/>
          <w:szCs w:val="24"/>
        </w:rPr>
        <w:t>Charakteristika předmětu.</w:t>
      </w:r>
    </w:p>
    <w:p w:rsidR="00EF56EE" w:rsidRPr="00EF56EE" w:rsidRDefault="00EF56EE" w:rsidP="00EF56EE">
      <w:pPr>
        <w:pStyle w:val="Standard"/>
        <w:spacing w:after="0" w:line="240" w:lineRule="auto"/>
        <w:ind w:firstLine="709"/>
        <w:rPr>
          <w:rFonts w:ascii="Arial" w:hAnsi="Arial" w:cs="Arial"/>
          <w:color w:val="FF0000"/>
          <w:sz w:val="24"/>
        </w:rPr>
      </w:pPr>
      <w:r w:rsidRPr="00EF56EE">
        <w:rPr>
          <w:rFonts w:ascii="Arial" w:hAnsi="Arial" w:cs="Arial"/>
          <w:color w:val="FF0000"/>
          <w:sz w:val="24"/>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rsidR="00EF56EE" w:rsidRPr="00EF56EE" w:rsidRDefault="00EF56EE" w:rsidP="00EF56EE">
      <w:pPr>
        <w:pStyle w:val="Standard"/>
        <w:spacing w:after="0" w:line="240" w:lineRule="auto"/>
        <w:ind w:firstLine="709"/>
        <w:rPr>
          <w:rFonts w:ascii="Arial" w:hAnsi="Arial" w:cs="Arial"/>
          <w:color w:val="FF0000"/>
          <w:sz w:val="24"/>
        </w:rPr>
      </w:pPr>
      <w:r w:rsidRPr="00EF56EE">
        <w:rPr>
          <w:rFonts w:ascii="Arial" w:hAnsi="Arial" w:cs="Arial"/>
          <w:color w:val="FF0000"/>
          <w:sz w:val="24"/>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rsidR="00EF56EE" w:rsidRPr="00EF56EE" w:rsidRDefault="00EF56EE" w:rsidP="00EF56EE">
      <w:pPr>
        <w:pStyle w:val="Standard"/>
        <w:spacing w:after="0" w:line="240" w:lineRule="auto"/>
        <w:ind w:firstLine="709"/>
        <w:rPr>
          <w:rFonts w:ascii="Arial" w:hAnsi="Arial" w:cs="Arial"/>
          <w:color w:val="FF0000"/>
          <w:sz w:val="24"/>
        </w:rPr>
      </w:pPr>
      <w:r w:rsidRPr="00EF56EE">
        <w:rPr>
          <w:rFonts w:ascii="Arial" w:hAnsi="Arial" w:cs="Arial"/>
          <w:color w:val="FF0000"/>
          <w:sz w:val="24"/>
        </w:rPr>
        <w:t>Škola klade důraz na rozvíjení digitální gramotnosti v ostatních předmětech, k tomu přispívá informatika svým specifickým dílem.</w:t>
      </w:r>
    </w:p>
    <w:p w:rsidR="00EF56EE" w:rsidRPr="00EF56EE" w:rsidRDefault="00EF56EE" w:rsidP="00EF56EE">
      <w:pPr>
        <w:pStyle w:val="Standard"/>
        <w:spacing w:after="0" w:line="240" w:lineRule="auto"/>
        <w:ind w:firstLine="709"/>
        <w:rPr>
          <w:rFonts w:ascii="Arial" w:hAnsi="Arial" w:cs="Arial"/>
          <w:color w:val="FF0000"/>
          <w:sz w:val="24"/>
        </w:rPr>
      </w:pPr>
    </w:p>
    <w:p w:rsidR="00EF56EE" w:rsidRPr="00EF56EE" w:rsidRDefault="00EF56EE" w:rsidP="00EF56EE">
      <w:pPr>
        <w:spacing w:after="120"/>
        <w:rPr>
          <w:rFonts w:ascii="Arial" w:hAnsi="Arial" w:cs="Arial"/>
          <w:color w:val="FF0000"/>
          <w:sz w:val="24"/>
        </w:rPr>
      </w:pPr>
      <w:r w:rsidRPr="00EF56EE">
        <w:rPr>
          <w:rFonts w:ascii="Arial" w:hAnsi="Arial" w:cs="Arial"/>
          <w:color w:val="FF0000"/>
          <w:sz w:val="24"/>
        </w:rPr>
        <w:t>Organizační a obsahové vymezení vyučovacího předmětu.</w:t>
      </w:r>
    </w:p>
    <w:p w:rsidR="00EF56EE" w:rsidRPr="00EF56EE" w:rsidRDefault="00EF56EE" w:rsidP="00EF56EE">
      <w:pPr>
        <w:ind w:firstLine="709"/>
        <w:rPr>
          <w:rFonts w:ascii="Arial" w:hAnsi="Arial" w:cs="Arial"/>
          <w:color w:val="FF0000"/>
          <w:sz w:val="24"/>
        </w:rPr>
      </w:pPr>
      <w:r w:rsidRPr="00EF56EE">
        <w:rPr>
          <w:rFonts w:ascii="Arial" w:hAnsi="Arial" w:cs="Arial"/>
          <w:color w:val="FF0000"/>
          <w:sz w:val="24"/>
        </w:rPr>
        <w:t>Výuka probíhá na počítačích či noteboocích s myší, buď v PC učebně, nebo v běžné učebně s přenosnými notebooky, s připojením k internetu. Některá témata probíhají bez počítače.</w:t>
      </w:r>
    </w:p>
    <w:p w:rsidR="00EF56EE" w:rsidRPr="00EF56EE" w:rsidRDefault="00EF56EE" w:rsidP="00EF56EE">
      <w:pPr>
        <w:ind w:firstLine="709"/>
        <w:rPr>
          <w:rFonts w:ascii="Arial" w:hAnsi="Arial" w:cs="Arial"/>
          <w:color w:val="FF0000"/>
          <w:sz w:val="24"/>
        </w:rPr>
      </w:pPr>
      <w:r w:rsidRPr="00EF56EE">
        <w:rPr>
          <w:rFonts w:ascii="Arial" w:hAnsi="Arial" w:cs="Arial"/>
          <w:color w:val="FF0000"/>
          <w:sz w:val="24"/>
        </w:rPr>
        <w:t>V řadě činností preferujeme práci žáků ve dvojicích u jednoho počítače, aby docházelo k diskusi a spolupráci. Žák nebo dvojice pracuje individuálním tempem.</w:t>
      </w:r>
    </w:p>
    <w:p w:rsidR="00EF56EE" w:rsidRPr="00EF56EE" w:rsidRDefault="00EF56EE" w:rsidP="00EF56EE">
      <w:pPr>
        <w:ind w:firstLine="709"/>
        <w:rPr>
          <w:rFonts w:ascii="Arial" w:hAnsi="Arial" w:cs="Arial"/>
          <w:color w:val="FF0000"/>
          <w:sz w:val="24"/>
        </w:rPr>
      </w:pPr>
      <w:r w:rsidRPr="00EF56EE">
        <w:rPr>
          <w:rFonts w:ascii="Arial" w:hAnsi="Arial" w:cs="Arial"/>
          <w:color w:val="FF0000"/>
          <w:sz w:val="24"/>
        </w:rPr>
        <w:t>Výuka je orientována činnostně, s aktivním žákem, který objevuje, experimentuje, ověřuje své hypotézy, diskutuje, tvoří, řeší problémy, spolupracuje, pracuje projektově, konstruuje své poznání.</w:t>
      </w:r>
    </w:p>
    <w:p w:rsidR="00EF56EE" w:rsidRPr="00EF56EE" w:rsidRDefault="00EF56EE" w:rsidP="00EF56EE">
      <w:pPr>
        <w:ind w:firstLine="709"/>
        <w:rPr>
          <w:rFonts w:ascii="Arial" w:hAnsi="Arial" w:cs="Arial"/>
          <w:color w:val="FF0000"/>
          <w:sz w:val="24"/>
        </w:rPr>
      </w:pPr>
      <w:r w:rsidRPr="00EF56EE">
        <w:rPr>
          <w:rFonts w:ascii="Arial" w:hAnsi="Arial" w:cs="Arial"/>
          <w:color w:val="FF0000"/>
          <w:sz w:val="24"/>
        </w:rPr>
        <w:t>Není kladen naprosto žádný důraz na pamětné učení a reprodukci. K realizaci výuky není třeba žádných nákupů pomůcek.</w:t>
      </w:r>
    </w:p>
    <w:p w:rsidR="00EF56EE" w:rsidRPr="00EF56EE" w:rsidRDefault="00EF56EE" w:rsidP="00EF56EE">
      <w:pPr>
        <w:rPr>
          <w:rFonts w:ascii="Arial" w:hAnsi="Arial" w:cs="Arial"/>
          <w:color w:val="FF0000"/>
          <w:sz w:val="24"/>
          <w:szCs w:val="24"/>
        </w:rPr>
      </w:pPr>
    </w:p>
    <w:p w:rsidR="00EF56EE" w:rsidRPr="00EF56EE" w:rsidRDefault="00EF56EE" w:rsidP="00EF56EE">
      <w:pPr>
        <w:pStyle w:val="Bezmezer"/>
        <w:spacing w:after="120"/>
        <w:rPr>
          <w:rFonts w:ascii="Arial" w:hAnsi="Arial" w:cs="Arial"/>
          <w:color w:val="FF0000"/>
          <w:sz w:val="24"/>
          <w:szCs w:val="24"/>
        </w:rPr>
      </w:pPr>
      <w:r w:rsidRPr="00EF56EE">
        <w:rPr>
          <w:rFonts w:ascii="Arial" w:hAnsi="Arial" w:cs="Arial"/>
          <w:color w:val="FF0000"/>
          <w:sz w:val="24"/>
          <w:szCs w:val="24"/>
        </w:rPr>
        <w:t>Očekávané výstupy:</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najde a spustí aplikaci, pracuje s daty různého typu,</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dodržuje bezpečnostní a jiná pravidla pro práci s digitálními technologiemi,</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propojí digitální zařízení, uvede možná rizika, která s takovým propojením souvisejí,</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vyčte informace z daného modelu,</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uvede příklady dat, která ho obklopují a která mu mohou pomoci lépe se rozhodnout; vyslovuje odpovědi na základě dat,</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pro vymezený problém zaznamenává do existující tabulky nebo seznamu číselná i nečíselná data,</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sestavuje a testuje symbolické zápisy postupů,</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popíše jednoduchý problém, navrhne a popíše jednotlivé kroky jeho řešení,</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v blokově orientovaném programovacím jazyce sestaví program; rozpozná opakující se vzory, používá opakování a připravené podprogramy,</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ověří správnost jím navrženého postupu či programu, najde a opraví v něm případnou chybu,</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rPr>
      </w:pPr>
      <w:r w:rsidRPr="00EF56EE">
        <w:rPr>
          <w:rFonts w:ascii="Arial" w:hAnsi="Arial" w:cs="Arial"/>
          <w:color w:val="FF0000"/>
          <w:sz w:val="24"/>
          <w:szCs w:val="24"/>
        </w:rPr>
        <w:t>v systémech, které ho obklopují, rozezná jednotlivé prvky a vztahy mezi nimi.</w:t>
      </w:r>
    </w:p>
    <w:p w:rsidR="00EF56EE" w:rsidRPr="00EF56EE" w:rsidRDefault="00EF56EE" w:rsidP="00EF56EE">
      <w:pPr>
        <w:rPr>
          <w:rFonts w:ascii="Arial" w:hAnsi="Arial" w:cs="Arial"/>
          <w:color w:val="FF0000"/>
          <w:sz w:val="24"/>
          <w:szCs w:val="24"/>
        </w:rPr>
      </w:pPr>
    </w:p>
    <w:tbl>
      <w:tblPr>
        <w:tblpPr w:leftFromText="141" w:rightFromText="141" w:vertAnchor="text" w:horzAnchor="margin" w:tblpY="-79"/>
        <w:tblW w:w="5315" w:type="pct"/>
        <w:tblCellMar>
          <w:left w:w="0" w:type="dxa"/>
          <w:right w:w="0" w:type="dxa"/>
        </w:tblCellMar>
        <w:tblLook w:val="0000" w:firstRow="0" w:lastRow="0" w:firstColumn="0" w:lastColumn="0" w:noHBand="0" w:noVBand="0"/>
      </w:tblPr>
      <w:tblGrid>
        <w:gridCol w:w="5799"/>
        <w:gridCol w:w="4352"/>
        <w:gridCol w:w="2112"/>
        <w:gridCol w:w="2243"/>
      </w:tblGrid>
      <w:tr w:rsidR="00EF56EE" w:rsidRPr="00EF56EE" w:rsidTr="00373F4F">
        <w:trPr>
          <w:trHeight w:hRule="exact" w:val="454"/>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sz w:val="32"/>
                <w:szCs w:val="32"/>
              </w:rPr>
            </w:pPr>
            <w:r w:rsidRPr="00EF56EE">
              <w:rPr>
                <w:rFonts w:ascii="Arial" w:hAnsi="Arial" w:cs="Arial"/>
                <w:b/>
                <w:color w:val="FF0000"/>
                <w:sz w:val="32"/>
                <w:szCs w:val="32"/>
              </w:rPr>
              <w:t>Informatika – 4. ročník</w:t>
            </w:r>
          </w:p>
        </w:tc>
      </w:tr>
      <w:tr w:rsidR="00EF56EE" w:rsidRPr="00EF56EE" w:rsidTr="00373F4F">
        <w:trPr>
          <w:trHeight w:hRule="exact" w:val="283"/>
        </w:trPr>
        <w:tc>
          <w:tcPr>
            <w:tcW w:w="1999"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Výstupy</w:t>
            </w:r>
          </w:p>
        </w:tc>
        <w:tc>
          <w:tcPr>
            <w:tcW w:w="1500"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Učivo</w:t>
            </w:r>
          </w:p>
        </w:tc>
        <w:tc>
          <w:tcPr>
            <w:tcW w:w="728"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tabs>
                <w:tab w:val="left" w:pos="1140"/>
              </w:tabs>
              <w:autoSpaceDE w:val="0"/>
              <w:autoSpaceDN w:val="0"/>
              <w:adjustRightInd w:val="0"/>
              <w:ind w:left="116"/>
              <w:jc w:val="center"/>
              <w:rPr>
                <w:rFonts w:ascii="Arial" w:hAnsi="Arial" w:cs="Arial"/>
                <w:b/>
                <w:color w:val="FF0000"/>
              </w:rPr>
            </w:pPr>
            <w:r w:rsidRPr="00EF56EE">
              <w:rPr>
                <w:rFonts w:ascii="Arial" w:hAnsi="Arial" w:cs="Arial"/>
                <w:b/>
                <w:color w:val="FF0000"/>
              </w:rPr>
              <w:t>Mezipředmětové vztahy</w:t>
            </w:r>
          </w:p>
        </w:tc>
        <w:tc>
          <w:tcPr>
            <w:tcW w:w="773"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Průřezová témata</w:t>
            </w: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59"/>
              <w:ind w:left="116"/>
              <w:rPr>
                <w:rFonts w:ascii="Arial" w:hAnsi="Arial" w:cs="Arial"/>
                <w:b/>
                <w:color w:val="FF0000"/>
              </w:rPr>
            </w:pPr>
            <w:r w:rsidRPr="00EF56EE">
              <w:rPr>
                <w:rFonts w:ascii="Arial" w:hAnsi="Arial" w:cs="Arial"/>
                <w:b/>
                <w:color w:val="FF0000"/>
              </w:rPr>
              <w:t>OVLÁDÁNÍ DIGITÁLNÍHO ZAŘÍZENÍ</w:t>
            </w:r>
          </w:p>
        </w:tc>
      </w:tr>
      <w:tr w:rsidR="00EF56EE" w:rsidRPr="00EF56EE" w:rsidTr="00373F4F">
        <w:trPr>
          <w:cantSplit/>
        </w:trPr>
        <w:tc>
          <w:tcPr>
            <w:tcW w:w="1999"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18"/>
              </w:numPr>
              <w:spacing w:after="0" w:line="240" w:lineRule="auto"/>
              <w:ind w:left="414" w:right="57" w:hanging="357"/>
              <w:textAlignment w:val="baseline"/>
              <w:rPr>
                <w:rFonts w:ascii="Arial" w:hAnsi="Arial" w:cs="Arial"/>
                <w:color w:val="FF0000"/>
                <w:sz w:val="20"/>
              </w:rPr>
            </w:pPr>
            <w:r w:rsidRPr="00EF56EE">
              <w:rPr>
                <w:rFonts w:ascii="Arial" w:hAnsi="Arial" w:cs="Arial"/>
                <w:color w:val="FF0000"/>
                <w:sz w:val="20"/>
              </w:rPr>
              <w:t>pojmenuje jednotlivá digitální zařízení, se kterými pracuje, vysvětlí, k čemu slouží</w:t>
            </w:r>
          </w:p>
          <w:p w:rsidR="00EF56EE" w:rsidRPr="00EF56EE" w:rsidRDefault="00EF56EE" w:rsidP="005F4DA7">
            <w:pPr>
              <w:pStyle w:val="Standard"/>
              <w:widowControl w:val="0"/>
              <w:numPr>
                <w:ilvl w:val="0"/>
                <w:numId w:val="165"/>
              </w:numPr>
              <w:spacing w:after="0" w:line="240" w:lineRule="auto"/>
              <w:ind w:left="414" w:right="57" w:hanging="357"/>
              <w:textAlignment w:val="baseline"/>
              <w:rPr>
                <w:rFonts w:ascii="Arial" w:hAnsi="Arial" w:cs="Arial"/>
                <w:color w:val="FF0000"/>
                <w:sz w:val="20"/>
              </w:rPr>
            </w:pPr>
            <w:r w:rsidRPr="00EF56EE">
              <w:rPr>
                <w:rFonts w:ascii="Arial" w:hAnsi="Arial" w:cs="Arial"/>
                <w:color w:val="FF0000"/>
                <w:sz w:val="20"/>
              </w:rPr>
              <w:t>vysvětlí, co je program a rozdíly mezi člověkem a počítačem</w:t>
            </w:r>
          </w:p>
          <w:p w:rsidR="00EF56EE" w:rsidRPr="00EF56EE" w:rsidRDefault="00EF56EE" w:rsidP="005F4DA7">
            <w:pPr>
              <w:pStyle w:val="Standard"/>
              <w:widowControl w:val="0"/>
              <w:numPr>
                <w:ilvl w:val="0"/>
                <w:numId w:val="165"/>
              </w:numPr>
              <w:spacing w:after="0" w:line="240" w:lineRule="auto"/>
              <w:ind w:left="414" w:right="57" w:hanging="357"/>
              <w:textAlignment w:val="baseline"/>
              <w:rPr>
                <w:rFonts w:ascii="Arial" w:hAnsi="Arial" w:cs="Arial"/>
                <w:color w:val="FF0000"/>
                <w:sz w:val="20"/>
              </w:rPr>
            </w:pPr>
            <w:r w:rsidRPr="00EF56EE">
              <w:rPr>
                <w:rFonts w:ascii="Arial" w:hAnsi="Arial" w:cs="Arial"/>
                <w:color w:val="FF0000"/>
                <w:sz w:val="20"/>
              </w:rPr>
              <w:t>edituje digitální text, vytvoří obrázek</w:t>
            </w:r>
          </w:p>
          <w:p w:rsidR="00EF56EE" w:rsidRPr="00EF56EE" w:rsidRDefault="00EF56EE" w:rsidP="005F4DA7">
            <w:pPr>
              <w:pStyle w:val="Standard"/>
              <w:widowControl w:val="0"/>
              <w:numPr>
                <w:ilvl w:val="0"/>
                <w:numId w:val="165"/>
              </w:numPr>
              <w:spacing w:after="0" w:line="240" w:lineRule="auto"/>
              <w:ind w:left="414" w:right="57" w:hanging="357"/>
              <w:textAlignment w:val="baseline"/>
              <w:rPr>
                <w:rFonts w:ascii="Arial" w:hAnsi="Arial" w:cs="Arial"/>
                <w:color w:val="FF0000"/>
                <w:sz w:val="20"/>
              </w:rPr>
            </w:pPr>
            <w:r w:rsidRPr="00EF56EE">
              <w:rPr>
                <w:rFonts w:ascii="Arial" w:hAnsi="Arial" w:cs="Arial"/>
                <w:color w:val="FF0000"/>
                <w:sz w:val="20"/>
              </w:rPr>
              <w:t>přehraje zvuk či video</w:t>
            </w:r>
          </w:p>
          <w:p w:rsidR="00EF56EE" w:rsidRPr="00EF56EE" w:rsidRDefault="00EF56EE" w:rsidP="005F4DA7">
            <w:pPr>
              <w:pStyle w:val="Standard"/>
              <w:widowControl w:val="0"/>
              <w:numPr>
                <w:ilvl w:val="0"/>
                <w:numId w:val="165"/>
              </w:numPr>
              <w:spacing w:after="0" w:line="240" w:lineRule="auto"/>
              <w:ind w:left="414" w:right="57" w:hanging="357"/>
              <w:textAlignment w:val="baseline"/>
              <w:rPr>
                <w:rFonts w:ascii="Arial" w:hAnsi="Arial" w:cs="Arial"/>
                <w:color w:val="FF0000"/>
                <w:sz w:val="20"/>
              </w:rPr>
            </w:pPr>
            <w:r w:rsidRPr="00EF56EE">
              <w:rPr>
                <w:rFonts w:ascii="Arial" w:hAnsi="Arial" w:cs="Arial"/>
                <w:color w:val="FF0000"/>
                <w:sz w:val="20"/>
              </w:rPr>
              <w:t>uloží svoji práci do souboru, otevře soubor</w:t>
            </w:r>
          </w:p>
          <w:p w:rsidR="00EF56EE" w:rsidRPr="00EF56EE" w:rsidRDefault="00EF56EE" w:rsidP="005F4DA7">
            <w:pPr>
              <w:pStyle w:val="Standard"/>
              <w:widowControl w:val="0"/>
              <w:numPr>
                <w:ilvl w:val="0"/>
                <w:numId w:val="165"/>
              </w:numPr>
              <w:spacing w:after="0" w:line="240" w:lineRule="auto"/>
              <w:ind w:left="414" w:right="57" w:hanging="357"/>
              <w:textAlignment w:val="baseline"/>
              <w:rPr>
                <w:rFonts w:ascii="Arial" w:hAnsi="Arial" w:cs="Arial"/>
                <w:color w:val="FF0000"/>
                <w:sz w:val="20"/>
              </w:rPr>
            </w:pPr>
            <w:r w:rsidRPr="00EF56EE">
              <w:rPr>
                <w:rFonts w:ascii="Arial" w:hAnsi="Arial" w:cs="Arial"/>
                <w:color w:val="FF0000"/>
                <w:sz w:val="20"/>
              </w:rPr>
              <w:t>používá krok zpět, zoom</w:t>
            </w:r>
          </w:p>
          <w:p w:rsidR="00EF56EE" w:rsidRPr="00EF56EE" w:rsidRDefault="00EF56EE" w:rsidP="005F4DA7">
            <w:pPr>
              <w:pStyle w:val="Standard"/>
              <w:widowControl w:val="0"/>
              <w:numPr>
                <w:ilvl w:val="0"/>
                <w:numId w:val="165"/>
              </w:numPr>
              <w:spacing w:after="0" w:line="240" w:lineRule="auto"/>
              <w:ind w:left="414" w:right="57" w:hanging="357"/>
              <w:textAlignment w:val="baseline"/>
              <w:rPr>
                <w:rFonts w:ascii="Arial" w:hAnsi="Arial" w:cs="Arial"/>
                <w:color w:val="FF0000"/>
                <w:sz w:val="20"/>
              </w:rPr>
            </w:pPr>
            <w:r w:rsidRPr="00EF56EE">
              <w:rPr>
                <w:rFonts w:ascii="Arial" w:hAnsi="Arial" w:cs="Arial"/>
                <w:color w:val="FF0000"/>
                <w:sz w:val="20"/>
              </w:rPr>
              <w:t>řeší úkol použitím schránky</w:t>
            </w:r>
          </w:p>
          <w:p w:rsidR="00EF56EE" w:rsidRPr="00EF56EE" w:rsidRDefault="00EF56EE" w:rsidP="005F4DA7">
            <w:pPr>
              <w:pStyle w:val="Standard"/>
              <w:widowControl w:val="0"/>
              <w:numPr>
                <w:ilvl w:val="0"/>
                <w:numId w:val="165"/>
              </w:numPr>
              <w:spacing w:after="0" w:line="240" w:lineRule="auto"/>
              <w:ind w:left="414" w:right="57" w:hanging="357"/>
              <w:textAlignment w:val="baseline"/>
              <w:rPr>
                <w:rFonts w:ascii="Arial" w:hAnsi="Arial" w:cs="Arial"/>
                <w:color w:val="FF0000"/>
              </w:rPr>
            </w:pPr>
            <w:r w:rsidRPr="00EF56EE">
              <w:rPr>
                <w:rFonts w:ascii="Arial" w:hAnsi="Arial" w:cs="Arial"/>
                <w:color w:val="FF0000"/>
                <w:sz w:val="20"/>
              </w:rPr>
              <w:t>dodržuje pravidla a pokyny při práci s digitálním zařízením</w:t>
            </w:r>
          </w:p>
        </w:tc>
        <w:tc>
          <w:tcPr>
            <w:tcW w:w="1500"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ight="57"/>
              <w:rPr>
                <w:rFonts w:ascii="Arial" w:hAnsi="Arial" w:cs="Arial"/>
                <w:color w:val="FF0000"/>
                <w:sz w:val="20"/>
              </w:rPr>
            </w:pPr>
            <w:r w:rsidRPr="00EF56EE">
              <w:rPr>
                <w:rFonts w:ascii="Arial" w:hAnsi="Arial" w:cs="Arial"/>
                <w:color w:val="FF0000"/>
                <w:sz w:val="20"/>
              </w:rPr>
              <w:t>Digitální zařízení</w:t>
            </w:r>
          </w:p>
          <w:p w:rsidR="00EF56EE" w:rsidRPr="00EF56EE" w:rsidRDefault="00EF56EE" w:rsidP="00373F4F">
            <w:pPr>
              <w:pStyle w:val="Standard"/>
              <w:spacing w:after="0" w:line="240" w:lineRule="auto"/>
              <w:ind w:left="113" w:right="57"/>
              <w:rPr>
                <w:rFonts w:ascii="Arial" w:hAnsi="Arial" w:cs="Arial"/>
                <w:color w:val="FF0000"/>
                <w:sz w:val="20"/>
              </w:rPr>
            </w:pPr>
            <w:r w:rsidRPr="00EF56EE">
              <w:rPr>
                <w:rFonts w:ascii="Arial" w:hAnsi="Arial" w:cs="Arial"/>
                <w:color w:val="FF0000"/>
                <w:sz w:val="20"/>
              </w:rPr>
              <w:t>Zapnutí/vypnutí zařízení/aplikace</w:t>
            </w:r>
          </w:p>
          <w:p w:rsidR="00EF56EE" w:rsidRPr="00EF56EE" w:rsidRDefault="00EF56EE" w:rsidP="00373F4F">
            <w:pPr>
              <w:pStyle w:val="Standard"/>
              <w:spacing w:after="0" w:line="240" w:lineRule="auto"/>
              <w:ind w:left="113" w:right="57"/>
              <w:rPr>
                <w:rFonts w:ascii="Arial" w:hAnsi="Arial" w:cs="Arial"/>
                <w:color w:val="FF0000"/>
                <w:sz w:val="20"/>
              </w:rPr>
            </w:pPr>
            <w:r w:rsidRPr="00EF56EE">
              <w:rPr>
                <w:rFonts w:ascii="Arial" w:hAnsi="Arial" w:cs="Arial"/>
                <w:color w:val="FF0000"/>
                <w:sz w:val="20"/>
              </w:rPr>
              <w:t>Ovládání myši</w:t>
            </w:r>
          </w:p>
          <w:p w:rsidR="00EF56EE" w:rsidRPr="00EF56EE" w:rsidRDefault="00EF56EE" w:rsidP="00373F4F">
            <w:pPr>
              <w:pStyle w:val="Standard"/>
              <w:spacing w:after="0" w:line="240" w:lineRule="auto"/>
              <w:ind w:left="113" w:right="57"/>
              <w:rPr>
                <w:rFonts w:ascii="Arial" w:hAnsi="Arial" w:cs="Arial"/>
                <w:color w:val="FF0000"/>
                <w:sz w:val="20"/>
              </w:rPr>
            </w:pPr>
            <w:r w:rsidRPr="00EF56EE">
              <w:rPr>
                <w:rFonts w:ascii="Arial" w:hAnsi="Arial" w:cs="Arial"/>
                <w:color w:val="FF0000"/>
                <w:sz w:val="20"/>
              </w:rPr>
              <w:t>Kreslení čar, vybarvování</w:t>
            </w:r>
          </w:p>
          <w:p w:rsidR="00EF56EE" w:rsidRPr="00EF56EE" w:rsidRDefault="00EF56EE" w:rsidP="00373F4F">
            <w:pPr>
              <w:pStyle w:val="Standard"/>
              <w:spacing w:after="0" w:line="240" w:lineRule="auto"/>
              <w:ind w:left="113" w:right="57"/>
              <w:rPr>
                <w:rFonts w:ascii="Arial" w:hAnsi="Arial" w:cs="Arial"/>
                <w:color w:val="FF0000"/>
                <w:sz w:val="20"/>
              </w:rPr>
            </w:pPr>
            <w:r w:rsidRPr="00EF56EE">
              <w:rPr>
                <w:rFonts w:ascii="Arial" w:hAnsi="Arial" w:cs="Arial"/>
                <w:color w:val="FF0000"/>
                <w:sz w:val="20"/>
              </w:rPr>
              <w:t>Používání ovladačů</w:t>
            </w:r>
          </w:p>
          <w:p w:rsidR="00EF56EE" w:rsidRPr="00EF56EE" w:rsidRDefault="00EF56EE" w:rsidP="00373F4F">
            <w:pPr>
              <w:pStyle w:val="Standard"/>
              <w:spacing w:after="0" w:line="240" w:lineRule="auto"/>
              <w:ind w:left="113" w:right="57"/>
              <w:rPr>
                <w:rFonts w:ascii="Arial" w:hAnsi="Arial" w:cs="Arial"/>
                <w:color w:val="FF0000"/>
                <w:sz w:val="20"/>
              </w:rPr>
            </w:pPr>
            <w:r w:rsidRPr="00EF56EE">
              <w:rPr>
                <w:rFonts w:ascii="Arial" w:hAnsi="Arial" w:cs="Arial"/>
                <w:color w:val="FF0000"/>
                <w:sz w:val="20"/>
              </w:rPr>
              <w:t>Ovládání aplikací (schránka, krok zpět, zoom)</w:t>
            </w:r>
          </w:p>
          <w:p w:rsidR="00EF56EE" w:rsidRPr="00EF56EE" w:rsidRDefault="00EF56EE" w:rsidP="00373F4F">
            <w:pPr>
              <w:pStyle w:val="Standard"/>
              <w:spacing w:after="0" w:line="240" w:lineRule="auto"/>
              <w:ind w:left="113" w:right="57"/>
              <w:rPr>
                <w:rFonts w:ascii="Arial" w:hAnsi="Arial" w:cs="Arial"/>
                <w:color w:val="FF0000"/>
                <w:sz w:val="20"/>
              </w:rPr>
            </w:pPr>
            <w:r w:rsidRPr="00EF56EE">
              <w:rPr>
                <w:rFonts w:ascii="Arial" w:hAnsi="Arial" w:cs="Arial"/>
                <w:color w:val="FF0000"/>
                <w:sz w:val="20"/>
              </w:rPr>
              <w:t>Kreslení bitmapových obrázků</w:t>
            </w:r>
          </w:p>
          <w:p w:rsidR="00EF56EE" w:rsidRPr="00EF56EE" w:rsidRDefault="00EF56EE" w:rsidP="00373F4F">
            <w:pPr>
              <w:pStyle w:val="Standard"/>
              <w:spacing w:after="0" w:line="240" w:lineRule="auto"/>
              <w:ind w:left="113" w:right="57"/>
              <w:rPr>
                <w:rFonts w:ascii="Arial" w:hAnsi="Arial" w:cs="Arial"/>
                <w:color w:val="FF0000"/>
                <w:sz w:val="20"/>
              </w:rPr>
            </w:pPr>
            <w:r w:rsidRPr="00EF56EE">
              <w:rPr>
                <w:rFonts w:ascii="Arial" w:hAnsi="Arial" w:cs="Arial"/>
                <w:color w:val="FF0000"/>
                <w:sz w:val="20"/>
              </w:rPr>
              <w:t>Psaní slov na klávesnici, editace textu</w:t>
            </w:r>
          </w:p>
          <w:p w:rsidR="00EF56EE" w:rsidRPr="00EF56EE" w:rsidRDefault="00EF56EE" w:rsidP="00373F4F">
            <w:pPr>
              <w:pStyle w:val="Standard"/>
              <w:spacing w:after="0" w:line="240" w:lineRule="auto"/>
              <w:ind w:left="113" w:right="57"/>
              <w:rPr>
                <w:rFonts w:ascii="Arial" w:hAnsi="Arial" w:cs="Arial"/>
                <w:color w:val="FF0000"/>
                <w:sz w:val="20"/>
              </w:rPr>
            </w:pPr>
            <w:r w:rsidRPr="00EF56EE">
              <w:rPr>
                <w:rFonts w:ascii="Arial" w:hAnsi="Arial" w:cs="Arial"/>
                <w:color w:val="FF0000"/>
                <w:sz w:val="20"/>
              </w:rPr>
              <w:t>Ukládání práce do souboru, otevírání souborů</w:t>
            </w:r>
          </w:p>
          <w:p w:rsidR="00EF56EE" w:rsidRPr="00EF56EE" w:rsidRDefault="00EF56EE" w:rsidP="00373F4F">
            <w:pPr>
              <w:pStyle w:val="Standard"/>
              <w:spacing w:after="0" w:line="240" w:lineRule="auto"/>
              <w:ind w:left="113" w:right="57"/>
              <w:rPr>
                <w:rFonts w:ascii="Arial" w:hAnsi="Arial" w:cs="Arial"/>
                <w:color w:val="FF0000"/>
                <w:sz w:val="20"/>
              </w:rPr>
            </w:pPr>
            <w:r w:rsidRPr="00EF56EE">
              <w:rPr>
                <w:rFonts w:ascii="Arial" w:hAnsi="Arial" w:cs="Arial"/>
                <w:color w:val="FF0000"/>
                <w:sz w:val="20"/>
              </w:rPr>
              <w:t>Přehrávání zvuku</w:t>
            </w:r>
          </w:p>
          <w:p w:rsidR="00EF56EE" w:rsidRPr="00EF56EE" w:rsidRDefault="00EF56EE" w:rsidP="00373F4F">
            <w:pPr>
              <w:widowControl w:val="0"/>
              <w:autoSpaceDE w:val="0"/>
              <w:autoSpaceDN w:val="0"/>
              <w:adjustRightInd w:val="0"/>
              <w:ind w:left="113" w:right="57"/>
              <w:rPr>
                <w:rFonts w:ascii="Arial" w:hAnsi="Arial" w:cs="Arial"/>
                <w:color w:val="FF0000"/>
              </w:rPr>
            </w:pPr>
            <w:r w:rsidRPr="00EF56EE">
              <w:rPr>
                <w:rFonts w:ascii="Arial" w:hAnsi="Arial" w:cs="Arial"/>
                <w:color w:val="FF0000"/>
              </w:rPr>
              <w:t>Příkazy a program</w:t>
            </w:r>
          </w:p>
        </w:tc>
        <w:tc>
          <w:tcPr>
            <w:tcW w:w="728"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773"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r w:rsidRPr="00EF56EE">
              <w:rPr>
                <w:rFonts w:ascii="Arial" w:hAnsi="Arial" w:cs="Arial"/>
                <w:color w:val="FF0000"/>
              </w:rPr>
              <w:t>OSV</w:t>
            </w:r>
          </w:p>
        </w:tc>
      </w:tr>
      <w:tr w:rsidR="00EF56EE" w:rsidRPr="00EF56EE" w:rsidTr="00373F4F">
        <w:trPr>
          <w:trHeight w:hRule="exact" w:val="283"/>
        </w:trPr>
        <w:tc>
          <w:tcPr>
            <w:tcW w:w="1999"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right="74"/>
              <w:rPr>
                <w:rFonts w:ascii="Arial" w:hAnsi="Arial" w:cs="Arial"/>
                <w:color w:val="FF0000"/>
              </w:rPr>
            </w:pPr>
            <w:r w:rsidRPr="00EF56EE">
              <w:rPr>
                <w:rFonts w:ascii="Arial" w:hAnsi="Arial" w:cs="Arial"/>
                <w:b/>
                <w:color w:val="FF0000"/>
              </w:rPr>
              <w:t>PRÁCE VE SDÍLENÉM PROSTŘEDÍ</w:t>
            </w:r>
          </w:p>
        </w:tc>
        <w:tc>
          <w:tcPr>
            <w:tcW w:w="1500"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ight="74"/>
              <w:rPr>
                <w:rFonts w:ascii="Arial" w:hAnsi="Arial" w:cs="Arial"/>
                <w:color w:val="FF0000"/>
              </w:rPr>
            </w:pPr>
          </w:p>
        </w:tc>
        <w:tc>
          <w:tcPr>
            <w:tcW w:w="728"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8"/>
              <w:rPr>
                <w:rFonts w:ascii="Arial" w:hAnsi="Arial" w:cs="Arial"/>
                <w:color w:val="FF0000"/>
              </w:rPr>
            </w:pPr>
          </w:p>
        </w:tc>
        <w:tc>
          <w:tcPr>
            <w:tcW w:w="773"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r>
      <w:tr w:rsidR="00EF56EE" w:rsidRPr="00EF56EE" w:rsidTr="00373F4F">
        <w:tc>
          <w:tcPr>
            <w:tcW w:w="1999"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84"/>
              </w:numPr>
              <w:spacing w:after="0" w:line="240" w:lineRule="auto"/>
              <w:ind w:left="397" w:right="170" w:hanging="340"/>
              <w:textAlignment w:val="baseline"/>
              <w:rPr>
                <w:rFonts w:ascii="Arial" w:hAnsi="Arial" w:cs="Arial"/>
                <w:color w:val="FF0000"/>
                <w:sz w:val="20"/>
                <w:szCs w:val="20"/>
              </w:rPr>
            </w:pPr>
            <w:r w:rsidRPr="00EF56EE">
              <w:rPr>
                <w:rFonts w:ascii="Arial" w:hAnsi="Arial" w:cs="Arial"/>
                <w:color w:val="FF0000"/>
                <w:sz w:val="20"/>
                <w:szCs w:val="20"/>
              </w:rPr>
              <w:t>uvede různé příklady využití digitálních technologií v zaměstnání rodičů</w:t>
            </w:r>
          </w:p>
          <w:p w:rsidR="00EF56EE" w:rsidRPr="00EF56EE" w:rsidRDefault="00EF56EE" w:rsidP="005F4DA7">
            <w:pPr>
              <w:pStyle w:val="Standard"/>
              <w:widowControl w:val="0"/>
              <w:numPr>
                <w:ilvl w:val="0"/>
                <w:numId w:val="384"/>
              </w:numPr>
              <w:spacing w:after="0" w:line="240" w:lineRule="auto"/>
              <w:ind w:left="397" w:right="170" w:hanging="340"/>
              <w:textAlignment w:val="baseline"/>
              <w:rPr>
                <w:rFonts w:ascii="Arial" w:hAnsi="Arial" w:cs="Arial"/>
                <w:color w:val="FF0000"/>
                <w:sz w:val="20"/>
                <w:szCs w:val="20"/>
              </w:rPr>
            </w:pPr>
            <w:r w:rsidRPr="00EF56EE">
              <w:rPr>
                <w:rFonts w:ascii="Arial" w:hAnsi="Arial" w:cs="Arial"/>
                <w:color w:val="FF0000"/>
                <w:sz w:val="20"/>
                <w:szCs w:val="20"/>
              </w:rPr>
              <w:t>najde a spustí aplikaci, kterou potřebuje k práci</w:t>
            </w:r>
          </w:p>
          <w:p w:rsidR="00EF56EE" w:rsidRPr="00EF56EE" w:rsidRDefault="00EF56EE" w:rsidP="005F4DA7">
            <w:pPr>
              <w:pStyle w:val="Standard"/>
              <w:widowControl w:val="0"/>
              <w:numPr>
                <w:ilvl w:val="0"/>
                <w:numId w:val="384"/>
              </w:numPr>
              <w:spacing w:after="0" w:line="240" w:lineRule="auto"/>
              <w:ind w:left="397" w:right="170" w:hanging="340"/>
              <w:textAlignment w:val="baseline"/>
              <w:rPr>
                <w:rFonts w:ascii="Arial" w:hAnsi="Arial" w:cs="Arial"/>
                <w:color w:val="FF0000"/>
                <w:sz w:val="20"/>
                <w:szCs w:val="20"/>
              </w:rPr>
            </w:pPr>
            <w:r w:rsidRPr="00EF56EE">
              <w:rPr>
                <w:rFonts w:ascii="Arial" w:hAnsi="Arial" w:cs="Arial"/>
                <w:color w:val="FF0000"/>
                <w:sz w:val="20"/>
                <w:szCs w:val="20"/>
              </w:rPr>
              <w:t>propojí digitální zařízení a</w:t>
            </w:r>
            <w:r w:rsidRPr="00EF56EE">
              <w:rPr>
                <w:rFonts w:ascii="Arial" w:hAnsi="Arial" w:cs="Arial"/>
                <w:i/>
                <w:color w:val="FF0000"/>
                <w:sz w:val="20"/>
                <w:szCs w:val="20"/>
              </w:rPr>
              <w:t xml:space="preserve"> </w:t>
            </w:r>
            <w:r w:rsidRPr="00EF56EE">
              <w:rPr>
                <w:rFonts w:ascii="Arial" w:hAnsi="Arial" w:cs="Arial"/>
                <w:color w:val="FF0000"/>
                <w:sz w:val="20"/>
                <w:szCs w:val="20"/>
              </w:rPr>
              <w:t>uvede bezpečnostní rizika, která s takovým propojením souvisejí</w:t>
            </w:r>
          </w:p>
          <w:p w:rsidR="00EF56EE" w:rsidRPr="00EF56EE" w:rsidRDefault="00EF56EE" w:rsidP="005F4DA7">
            <w:pPr>
              <w:pStyle w:val="Standard"/>
              <w:widowControl w:val="0"/>
              <w:numPr>
                <w:ilvl w:val="0"/>
                <w:numId w:val="384"/>
              </w:numPr>
              <w:spacing w:after="0" w:line="240" w:lineRule="auto"/>
              <w:ind w:left="397" w:right="170" w:hanging="340"/>
              <w:textAlignment w:val="baseline"/>
              <w:rPr>
                <w:rFonts w:ascii="Arial" w:hAnsi="Arial" w:cs="Arial"/>
                <w:color w:val="FF0000"/>
                <w:sz w:val="20"/>
                <w:szCs w:val="20"/>
              </w:rPr>
            </w:pPr>
            <w:r w:rsidRPr="00EF56EE">
              <w:rPr>
                <w:rFonts w:ascii="Arial" w:hAnsi="Arial" w:cs="Arial"/>
                <w:color w:val="FF0000"/>
                <w:sz w:val="20"/>
                <w:szCs w:val="20"/>
              </w:rPr>
              <w:t>pamatuje si a chrání své heslo, přihlásí se ke svému účtu a odhlásí se z něj</w:t>
            </w:r>
          </w:p>
          <w:p w:rsidR="00EF56EE" w:rsidRPr="00EF56EE" w:rsidRDefault="00EF56EE" w:rsidP="005F4DA7">
            <w:pPr>
              <w:pStyle w:val="Standard"/>
              <w:widowControl w:val="0"/>
              <w:numPr>
                <w:ilvl w:val="0"/>
                <w:numId w:val="384"/>
              </w:numPr>
              <w:spacing w:after="0" w:line="240" w:lineRule="auto"/>
              <w:ind w:left="397" w:right="170" w:hanging="340"/>
              <w:textAlignment w:val="baseline"/>
              <w:rPr>
                <w:rFonts w:ascii="Arial" w:hAnsi="Arial" w:cs="Arial"/>
                <w:color w:val="FF0000"/>
                <w:sz w:val="20"/>
                <w:szCs w:val="20"/>
              </w:rPr>
            </w:pPr>
            <w:r w:rsidRPr="00EF56EE">
              <w:rPr>
                <w:rFonts w:ascii="Arial" w:hAnsi="Arial" w:cs="Arial"/>
                <w:color w:val="FF0000"/>
                <w:sz w:val="20"/>
                <w:szCs w:val="20"/>
              </w:rPr>
              <w:t>při práci s grafikou a textem přistupuje k datům i na vzdálených počítačích a spouští online aplikace</w:t>
            </w:r>
          </w:p>
          <w:p w:rsidR="00EF56EE" w:rsidRPr="00EF56EE" w:rsidRDefault="00EF56EE" w:rsidP="005F4DA7">
            <w:pPr>
              <w:pStyle w:val="Odstavecseseznamem"/>
              <w:widowControl w:val="0"/>
              <w:numPr>
                <w:ilvl w:val="0"/>
                <w:numId w:val="384"/>
              </w:numPr>
              <w:autoSpaceDE w:val="0"/>
              <w:autoSpaceDN w:val="0"/>
              <w:adjustRightInd w:val="0"/>
              <w:ind w:left="397" w:right="170" w:hanging="340"/>
              <w:rPr>
                <w:rFonts w:ascii="Arial" w:hAnsi="Arial" w:cs="Arial"/>
                <w:color w:val="FF0000"/>
              </w:rPr>
            </w:pPr>
            <w:r w:rsidRPr="00EF56EE">
              <w:rPr>
                <w:rFonts w:ascii="Arial" w:hAnsi="Arial" w:cs="Arial"/>
                <w:color w:val="FF0000"/>
              </w:rPr>
              <w:t>rozpozná zvláštní chování počítače a případně přivolá pomoc dospělého</w:t>
            </w:r>
          </w:p>
        </w:tc>
        <w:tc>
          <w:tcPr>
            <w:tcW w:w="1500"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Využití digitálních technologií v různých oborech</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Ergonomie, ochrana digitálního zařízení a zdraví uživatele</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Počítačová data, práce se soubory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Propojení technologií, internet</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Úložiště, sdílení dat, cloud, mazání dat, koš</w:t>
            </w:r>
          </w:p>
          <w:p w:rsidR="00EF56EE" w:rsidRPr="00EF56EE" w:rsidRDefault="00EF56EE" w:rsidP="00373F4F">
            <w:pPr>
              <w:widowControl w:val="0"/>
              <w:autoSpaceDE w:val="0"/>
              <w:autoSpaceDN w:val="0"/>
              <w:adjustRightInd w:val="0"/>
              <w:ind w:left="113" w:right="74"/>
              <w:rPr>
                <w:rFonts w:ascii="Arial" w:hAnsi="Arial" w:cs="Arial"/>
                <w:color w:val="FF0000"/>
              </w:rPr>
            </w:pPr>
            <w:r w:rsidRPr="00EF56EE">
              <w:rPr>
                <w:rFonts w:ascii="Arial" w:hAnsi="Arial" w:cs="Arial"/>
                <w:color w:val="FF0000"/>
              </w:rPr>
              <w:t>Technické problémy a přístupy k jejich řešení</w:t>
            </w:r>
          </w:p>
        </w:tc>
        <w:tc>
          <w:tcPr>
            <w:tcW w:w="728"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773"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13"/>
              <w:ind w:left="116"/>
              <w:rPr>
                <w:rFonts w:ascii="Arial" w:hAnsi="Arial" w:cs="Arial"/>
                <w:color w:val="FF0000"/>
              </w:rPr>
            </w:pPr>
          </w:p>
        </w:tc>
      </w:tr>
      <w:tr w:rsidR="00EF56EE" w:rsidRPr="00EF56EE" w:rsidTr="00373F4F">
        <w:trPr>
          <w:trHeight w:hRule="exact" w:val="283"/>
        </w:trPr>
        <w:tc>
          <w:tcPr>
            <w:tcW w:w="1999"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right="74"/>
              <w:rPr>
                <w:rFonts w:ascii="Arial" w:hAnsi="Arial" w:cs="Arial"/>
                <w:b/>
                <w:color w:val="FF0000"/>
              </w:rPr>
            </w:pPr>
            <w:r w:rsidRPr="00EF56EE">
              <w:rPr>
                <w:rFonts w:ascii="Arial" w:hAnsi="Arial" w:cs="Arial"/>
                <w:b/>
                <w:color w:val="FF0000"/>
              </w:rPr>
              <w:t>DATA, INFORMACE, MODELOVÁNÍ</w:t>
            </w:r>
          </w:p>
        </w:tc>
        <w:tc>
          <w:tcPr>
            <w:tcW w:w="1500"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ight="74"/>
              <w:rPr>
                <w:rFonts w:ascii="Arial" w:hAnsi="Arial" w:cs="Arial"/>
                <w:color w:val="FF0000"/>
              </w:rPr>
            </w:pPr>
          </w:p>
        </w:tc>
        <w:tc>
          <w:tcPr>
            <w:tcW w:w="728"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8"/>
              <w:rPr>
                <w:rFonts w:ascii="Arial" w:hAnsi="Arial" w:cs="Arial"/>
                <w:color w:val="FF0000"/>
              </w:rPr>
            </w:pPr>
          </w:p>
        </w:tc>
        <w:tc>
          <w:tcPr>
            <w:tcW w:w="773"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r>
      <w:tr w:rsidR="00EF56EE" w:rsidRPr="00EF56EE" w:rsidTr="00373F4F">
        <w:tc>
          <w:tcPr>
            <w:tcW w:w="1999"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85"/>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sdělí informaci obrázkem</w:t>
            </w:r>
          </w:p>
          <w:p w:rsidR="00EF56EE" w:rsidRPr="00EF56EE" w:rsidRDefault="00EF56EE" w:rsidP="005F4DA7">
            <w:pPr>
              <w:pStyle w:val="Standard"/>
              <w:widowControl w:val="0"/>
              <w:numPr>
                <w:ilvl w:val="0"/>
                <w:numId w:val="385"/>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předá informaci zakódovanou pomocí textu či čísel</w:t>
            </w:r>
          </w:p>
          <w:p w:rsidR="00EF56EE" w:rsidRPr="00EF56EE" w:rsidRDefault="00EF56EE" w:rsidP="005F4DA7">
            <w:pPr>
              <w:pStyle w:val="Standard"/>
              <w:widowControl w:val="0"/>
              <w:numPr>
                <w:ilvl w:val="0"/>
                <w:numId w:val="385"/>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zakóduje/zašifruje a dekóduje/dešifruje text</w:t>
            </w:r>
          </w:p>
          <w:p w:rsidR="00EF56EE" w:rsidRPr="00EF56EE" w:rsidRDefault="00EF56EE" w:rsidP="005F4DA7">
            <w:pPr>
              <w:pStyle w:val="Standard"/>
              <w:widowControl w:val="0"/>
              <w:numPr>
                <w:ilvl w:val="0"/>
                <w:numId w:val="385"/>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zakóduje a dekóduje jednoduchý obrázek pomocí mřížky</w:t>
            </w:r>
          </w:p>
          <w:p w:rsidR="00EF56EE" w:rsidRPr="00EF56EE" w:rsidRDefault="00EF56EE" w:rsidP="005F4DA7">
            <w:pPr>
              <w:pStyle w:val="Odstavecseseznamem"/>
              <w:widowControl w:val="0"/>
              <w:numPr>
                <w:ilvl w:val="0"/>
                <w:numId w:val="385"/>
              </w:numPr>
              <w:autoSpaceDE w:val="0"/>
              <w:autoSpaceDN w:val="0"/>
              <w:adjustRightInd w:val="0"/>
              <w:ind w:left="414" w:right="170" w:hanging="357"/>
              <w:rPr>
                <w:rFonts w:ascii="Arial" w:hAnsi="Arial" w:cs="Arial"/>
                <w:color w:val="FF0000"/>
              </w:rPr>
            </w:pPr>
            <w:r w:rsidRPr="00EF56EE">
              <w:rPr>
                <w:rFonts w:ascii="Arial" w:hAnsi="Arial" w:cs="Arial"/>
                <w:color w:val="FF0000"/>
              </w:rPr>
              <w:t>obrázek složí z daných geometrických tvarů či navazujících úseček</w:t>
            </w:r>
          </w:p>
        </w:tc>
        <w:tc>
          <w:tcPr>
            <w:tcW w:w="1500"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Piktogramy, emodži</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Kód</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Přenos na dálku, šifra</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Pixel, rastr, rozlišení</w:t>
            </w:r>
          </w:p>
          <w:p w:rsidR="00EF56EE" w:rsidRPr="00EF56EE" w:rsidRDefault="00EF56EE" w:rsidP="00373F4F">
            <w:pPr>
              <w:widowControl w:val="0"/>
              <w:autoSpaceDE w:val="0"/>
              <w:autoSpaceDN w:val="0"/>
              <w:adjustRightInd w:val="0"/>
              <w:ind w:left="113" w:right="74"/>
              <w:rPr>
                <w:rFonts w:ascii="Arial" w:hAnsi="Arial" w:cs="Arial"/>
                <w:color w:val="FF0000"/>
              </w:rPr>
            </w:pPr>
            <w:r w:rsidRPr="00EF56EE">
              <w:rPr>
                <w:rFonts w:ascii="Arial" w:hAnsi="Arial" w:cs="Arial"/>
                <w:color w:val="FF0000"/>
              </w:rPr>
              <w:t>Tvary, skládání obrazce</w:t>
            </w:r>
          </w:p>
        </w:tc>
        <w:tc>
          <w:tcPr>
            <w:tcW w:w="728"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773"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13"/>
              <w:ind w:left="116"/>
              <w:rPr>
                <w:rFonts w:ascii="Arial" w:hAnsi="Arial" w:cs="Arial"/>
                <w:color w:val="FF0000"/>
              </w:rPr>
            </w:pPr>
          </w:p>
        </w:tc>
      </w:tr>
    </w:tbl>
    <w:p w:rsidR="00EF56EE" w:rsidRPr="00EF56EE" w:rsidRDefault="00EF56EE" w:rsidP="00EF56EE">
      <w:pPr>
        <w:rPr>
          <w:rFonts w:ascii="Arial" w:hAnsi="Arial" w:cs="Arial"/>
          <w:color w:val="FF0000"/>
          <w:sz w:val="24"/>
          <w:szCs w:val="24"/>
        </w:rPr>
      </w:pPr>
    </w:p>
    <w:tbl>
      <w:tblPr>
        <w:tblpPr w:leftFromText="141" w:rightFromText="141" w:vertAnchor="text" w:horzAnchor="margin" w:tblpY="-79"/>
        <w:tblW w:w="5315" w:type="pct"/>
        <w:tblCellMar>
          <w:left w:w="0" w:type="dxa"/>
          <w:right w:w="0" w:type="dxa"/>
        </w:tblCellMar>
        <w:tblLook w:val="0000" w:firstRow="0" w:lastRow="0" w:firstColumn="0" w:lastColumn="0" w:noHBand="0" w:noVBand="0"/>
      </w:tblPr>
      <w:tblGrid>
        <w:gridCol w:w="5799"/>
        <w:gridCol w:w="4352"/>
        <w:gridCol w:w="2112"/>
        <w:gridCol w:w="2243"/>
      </w:tblGrid>
      <w:tr w:rsidR="00EF56EE" w:rsidRPr="00EF56EE" w:rsidTr="00373F4F">
        <w:trPr>
          <w:trHeight w:hRule="exact" w:val="454"/>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sz w:val="32"/>
                <w:szCs w:val="32"/>
              </w:rPr>
            </w:pPr>
            <w:r w:rsidRPr="00EF56EE">
              <w:rPr>
                <w:rFonts w:ascii="Arial" w:hAnsi="Arial" w:cs="Arial"/>
                <w:b/>
                <w:color w:val="FF0000"/>
                <w:sz w:val="32"/>
                <w:szCs w:val="32"/>
              </w:rPr>
              <w:t>Informatika – 5. ročník</w:t>
            </w:r>
          </w:p>
        </w:tc>
      </w:tr>
      <w:tr w:rsidR="00EF56EE" w:rsidRPr="00EF56EE" w:rsidTr="00373F4F">
        <w:trPr>
          <w:trHeight w:hRule="exact" w:val="283"/>
        </w:trPr>
        <w:tc>
          <w:tcPr>
            <w:tcW w:w="1999"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Výstupy</w:t>
            </w:r>
          </w:p>
        </w:tc>
        <w:tc>
          <w:tcPr>
            <w:tcW w:w="1500"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Učivo</w:t>
            </w:r>
          </w:p>
        </w:tc>
        <w:tc>
          <w:tcPr>
            <w:tcW w:w="728"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tabs>
                <w:tab w:val="left" w:pos="1140"/>
              </w:tabs>
              <w:autoSpaceDE w:val="0"/>
              <w:autoSpaceDN w:val="0"/>
              <w:adjustRightInd w:val="0"/>
              <w:ind w:left="116"/>
              <w:jc w:val="center"/>
              <w:rPr>
                <w:rFonts w:ascii="Arial" w:hAnsi="Arial" w:cs="Arial"/>
                <w:b/>
                <w:color w:val="FF0000"/>
              </w:rPr>
            </w:pPr>
            <w:r w:rsidRPr="00EF56EE">
              <w:rPr>
                <w:rFonts w:ascii="Arial" w:hAnsi="Arial" w:cs="Arial"/>
                <w:b/>
                <w:color w:val="FF0000"/>
              </w:rPr>
              <w:t>Mezipředmětové vztahy</w:t>
            </w:r>
          </w:p>
        </w:tc>
        <w:tc>
          <w:tcPr>
            <w:tcW w:w="773"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Průřezová témata</w:t>
            </w: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59"/>
              <w:ind w:left="116"/>
              <w:rPr>
                <w:rFonts w:ascii="Arial" w:hAnsi="Arial" w:cs="Arial"/>
                <w:b/>
                <w:color w:val="FF0000"/>
              </w:rPr>
            </w:pPr>
            <w:r w:rsidRPr="00EF56EE">
              <w:rPr>
                <w:rFonts w:ascii="Arial" w:hAnsi="Arial" w:cs="Arial"/>
                <w:b/>
                <w:color w:val="FF0000"/>
              </w:rPr>
              <w:t>PRÁCE S DATY</w:t>
            </w:r>
          </w:p>
        </w:tc>
      </w:tr>
      <w:tr w:rsidR="00EF56EE" w:rsidRPr="00EF56EE" w:rsidTr="00373F4F">
        <w:trPr>
          <w:cantSplit/>
        </w:trPr>
        <w:tc>
          <w:tcPr>
            <w:tcW w:w="1999"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243"/>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pracuje s texty, obrázky a tabulkami v učebních materiálech</w:t>
            </w:r>
          </w:p>
          <w:p w:rsidR="00EF56EE" w:rsidRPr="00EF56EE" w:rsidRDefault="00EF56EE" w:rsidP="005F4DA7">
            <w:pPr>
              <w:pStyle w:val="Standard"/>
              <w:widowControl w:val="0"/>
              <w:numPr>
                <w:ilvl w:val="0"/>
                <w:numId w:val="243"/>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doplní posloupnost prvků</w:t>
            </w:r>
          </w:p>
          <w:p w:rsidR="00EF56EE" w:rsidRPr="00EF56EE" w:rsidRDefault="00EF56EE" w:rsidP="005F4DA7">
            <w:pPr>
              <w:pStyle w:val="Standard"/>
              <w:widowControl w:val="0"/>
              <w:numPr>
                <w:ilvl w:val="0"/>
                <w:numId w:val="243"/>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umístí data správně do tabulky</w:t>
            </w:r>
          </w:p>
          <w:p w:rsidR="00EF56EE" w:rsidRPr="00EF56EE" w:rsidRDefault="00EF56EE" w:rsidP="005F4DA7">
            <w:pPr>
              <w:pStyle w:val="Standard"/>
              <w:widowControl w:val="0"/>
              <w:numPr>
                <w:ilvl w:val="0"/>
                <w:numId w:val="243"/>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doplní prvky v tabulce</w:t>
            </w:r>
          </w:p>
          <w:p w:rsidR="00EF56EE" w:rsidRPr="00EF56EE" w:rsidRDefault="00EF56EE" w:rsidP="005F4DA7">
            <w:pPr>
              <w:pStyle w:val="Odstavecseseznamem"/>
              <w:widowControl w:val="0"/>
              <w:numPr>
                <w:ilvl w:val="0"/>
                <w:numId w:val="243"/>
              </w:numPr>
              <w:autoSpaceDE w:val="0"/>
              <w:autoSpaceDN w:val="0"/>
              <w:adjustRightInd w:val="0"/>
              <w:ind w:left="414" w:right="170" w:hanging="357"/>
              <w:rPr>
                <w:rFonts w:ascii="Arial" w:hAnsi="Arial" w:cs="Arial"/>
                <w:color w:val="FF0000"/>
              </w:rPr>
            </w:pPr>
            <w:r w:rsidRPr="00EF56EE">
              <w:rPr>
                <w:rFonts w:ascii="Arial" w:hAnsi="Arial" w:cs="Arial"/>
                <w:color w:val="FF0000"/>
              </w:rPr>
              <w:t>v posloupnosti opakujících se prvků nahradí chybný za správný</w:t>
            </w:r>
          </w:p>
        </w:tc>
        <w:tc>
          <w:tcPr>
            <w:tcW w:w="1500"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Data, druhy dat</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Doplňování tabulky a datových řad</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Kritéria kontroly dat</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Řazení dat v tabulce</w:t>
            </w:r>
          </w:p>
          <w:p w:rsidR="00EF56EE" w:rsidRPr="00EF56EE" w:rsidRDefault="00EF56EE" w:rsidP="00373F4F">
            <w:pPr>
              <w:widowControl w:val="0"/>
              <w:autoSpaceDE w:val="0"/>
              <w:autoSpaceDN w:val="0"/>
              <w:adjustRightInd w:val="0"/>
              <w:ind w:left="113"/>
              <w:rPr>
                <w:rFonts w:ascii="Arial" w:hAnsi="Arial" w:cs="Arial"/>
                <w:color w:val="FF0000"/>
              </w:rPr>
            </w:pPr>
            <w:r w:rsidRPr="00EF56EE">
              <w:rPr>
                <w:rFonts w:ascii="Arial" w:hAnsi="Arial" w:cs="Arial"/>
                <w:color w:val="FF0000"/>
              </w:rPr>
              <w:t>Vizualizace dat v grafu</w:t>
            </w:r>
          </w:p>
        </w:tc>
        <w:tc>
          <w:tcPr>
            <w:tcW w:w="728"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c>
          <w:tcPr>
            <w:tcW w:w="773"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Pr>
                <w:rFonts w:ascii="Arial" w:hAnsi="Arial" w:cs="Arial"/>
                <w:color w:val="FF0000"/>
              </w:rPr>
            </w:pPr>
            <w:r w:rsidRPr="00EF56EE">
              <w:rPr>
                <w:rFonts w:ascii="Arial" w:hAnsi="Arial" w:cs="Arial"/>
                <w:b/>
                <w:color w:val="FF0000"/>
              </w:rPr>
              <w:t>ZÁKLADY PROGRAMOVÁNÍ</w:t>
            </w:r>
          </w:p>
        </w:tc>
      </w:tr>
      <w:tr w:rsidR="00EF56EE" w:rsidRPr="00EF56EE" w:rsidTr="00373F4F">
        <w:tc>
          <w:tcPr>
            <w:tcW w:w="1999"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244"/>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v blokově orientovaném programovacím jazyce sestaví program pro ovládání postavy</w:t>
            </w:r>
          </w:p>
          <w:p w:rsidR="00EF56EE" w:rsidRPr="00EF56EE" w:rsidRDefault="00EF56EE" w:rsidP="005F4DA7">
            <w:pPr>
              <w:pStyle w:val="Standard"/>
              <w:widowControl w:val="0"/>
              <w:numPr>
                <w:ilvl w:val="0"/>
                <w:numId w:val="244"/>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v programu najde a opraví chyby</w:t>
            </w:r>
          </w:p>
          <w:p w:rsidR="00EF56EE" w:rsidRPr="00EF56EE" w:rsidRDefault="00EF56EE" w:rsidP="005F4DA7">
            <w:pPr>
              <w:pStyle w:val="Standard"/>
              <w:widowControl w:val="0"/>
              <w:numPr>
                <w:ilvl w:val="0"/>
                <w:numId w:val="244"/>
              </w:numPr>
              <w:spacing w:after="0" w:line="240" w:lineRule="auto"/>
              <w:ind w:left="414" w:right="170" w:hanging="357"/>
              <w:textAlignment w:val="baseline"/>
              <w:rPr>
                <w:rFonts w:ascii="Arial" w:hAnsi="Arial" w:cs="Arial"/>
                <w:color w:val="FF0000"/>
                <w:sz w:val="20"/>
                <w:szCs w:val="20"/>
              </w:rPr>
            </w:pPr>
            <w:r w:rsidRPr="00EF56EE">
              <w:rPr>
                <w:rFonts w:ascii="Arial" w:hAnsi="Arial" w:cs="Arial"/>
                <w:color w:val="FF0000"/>
                <w:sz w:val="20"/>
                <w:szCs w:val="20"/>
              </w:rPr>
              <w:t>rozpozná opakující se vzory, používá opakování, stanoví, co se bude opakovat a kolikrát</w:t>
            </w:r>
          </w:p>
          <w:p w:rsidR="00EF56EE" w:rsidRPr="00EF56EE" w:rsidRDefault="00EF56EE" w:rsidP="005F4DA7">
            <w:pPr>
              <w:pStyle w:val="Odstavecseseznamem"/>
              <w:widowControl w:val="0"/>
              <w:numPr>
                <w:ilvl w:val="0"/>
                <w:numId w:val="244"/>
              </w:numPr>
              <w:autoSpaceDE w:val="0"/>
              <w:autoSpaceDN w:val="0"/>
              <w:adjustRightInd w:val="0"/>
              <w:ind w:left="414" w:right="74" w:hanging="357"/>
              <w:rPr>
                <w:rFonts w:ascii="Arial" w:hAnsi="Arial" w:cs="Arial"/>
                <w:color w:val="FF0000"/>
              </w:rPr>
            </w:pPr>
            <w:r w:rsidRPr="00EF56EE">
              <w:rPr>
                <w:rFonts w:ascii="Arial" w:hAnsi="Arial" w:cs="Arial"/>
                <w:color w:val="FF0000"/>
              </w:rPr>
              <w:t>upraví program pro obdobný problém</w:t>
            </w:r>
          </w:p>
          <w:p w:rsidR="00EF56EE" w:rsidRPr="00EF56EE" w:rsidRDefault="00EF56EE" w:rsidP="005F4DA7">
            <w:pPr>
              <w:pStyle w:val="Standard"/>
              <w:widowControl w:val="0"/>
              <w:numPr>
                <w:ilvl w:val="0"/>
                <w:numId w:val="38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 blokově orientovaném programovacím jazyce sestaví program řídící chování postavy</w:t>
            </w:r>
          </w:p>
          <w:p w:rsidR="00EF56EE" w:rsidRPr="00EF56EE" w:rsidRDefault="00EF56EE" w:rsidP="005F4DA7">
            <w:pPr>
              <w:pStyle w:val="Standard"/>
              <w:widowControl w:val="0"/>
              <w:numPr>
                <w:ilvl w:val="0"/>
                <w:numId w:val="38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 programu najde a opraví chyby</w:t>
            </w:r>
          </w:p>
          <w:p w:rsidR="00EF56EE" w:rsidRPr="00EF56EE" w:rsidRDefault="00EF56EE" w:rsidP="005F4DA7">
            <w:pPr>
              <w:pStyle w:val="Standard"/>
              <w:widowControl w:val="0"/>
              <w:numPr>
                <w:ilvl w:val="0"/>
                <w:numId w:val="38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rozpozná, jestli se příkaz umístí dovnitř opakování, před nebo za něj</w:t>
            </w:r>
          </w:p>
          <w:p w:rsidR="00EF56EE" w:rsidRPr="00EF56EE" w:rsidRDefault="00EF56EE" w:rsidP="005F4DA7">
            <w:pPr>
              <w:pStyle w:val="Standard"/>
              <w:widowControl w:val="0"/>
              <w:numPr>
                <w:ilvl w:val="0"/>
                <w:numId w:val="38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vytváří, používá a kombinuje vlastní bloky</w:t>
            </w:r>
          </w:p>
          <w:p w:rsidR="00EF56EE" w:rsidRPr="00EF56EE" w:rsidRDefault="00EF56EE" w:rsidP="005F4DA7">
            <w:pPr>
              <w:pStyle w:val="Standard"/>
              <w:widowControl w:val="0"/>
              <w:numPr>
                <w:ilvl w:val="0"/>
                <w:numId w:val="38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přečte zápis programu a vysvětlí jeho jednotlivé kroky</w:t>
            </w:r>
          </w:p>
          <w:p w:rsidR="00EF56EE" w:rsidRPr="00EF56EE" w:rsidRDefault="00EF56EE" w:rsidP="005F4DA7">
            <w:pPr>
              <w:pStyle w:val="Standard"/>
              <w:widowControl w:val="0"/>
              <w:numPr>
                <w:ilvl w:val="0"/>
                <w:numId w:val="38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rozhodne, jestli a jak lze zapsaný program nebo postup zjednodušit</w:t>
            </w:r>
          </w:p>
          <w:p w:rsidR="00EF56EE" w:rsidRPr="00EF56EE" w:rsidRDefault="00EF56EE" w:rsidP="005F4DA7">
            <w:pPr>
              <w:pStyle w:val="Odstavecseseznamem"/>
              <w:widowControl w:val="0"/>
              <w:numPr>
                <w:ilvl w:val="0"/>
                <w:numId w:val="386"/>
              </w:numPr>
              <w:autoSpaceDE w:val="0"/>
              <w:autoSpaceDN w:val="0"/>
              <w:adjustRightInd w:val="0"/>
              <w:ind w:left="414" w:right="74" w:hanging="357"/>
              <w:rPr>
                <w:rFonts w:ascii="Arial" w:hAnsi="Arial" w:cs="Arial"/>
                <w:color w:val="FF0000"/>
              </w:rPr>
            </w:pPr>
            <w:r w:rsidRPr="00EF56EE">
              <w:rPr>
                <w:rFonts w:ascii="Arial" w:hAnsi="Arial" w:cs="Arial"/>
                <w:color w:val="FF0000"/>
              </w:rPr>
              <w:t>cíleně využívá náhodu při volbě vstupních hodnot příkazů</w:t>
            </w:r>
          </w:p>
          <w:p w:rsidR="00EF56EE" w:rsidRPr="00EF56EE" w:rsidRDefault="00EF56EE" w:rsidP="005F4DA7">
            <w:pPr>
              <w:pStyle w:val="Odstavecseseznamem"/>
              <w:widowControl w:val="0"/>
              <w:numPr>
                <w:ilvl w:val="0"/>
                <w:numId w:val="386"/>
              </w:numPr>
              <w:autoSpaceDE w:val="0"/>
              <w:autoSpaceDN w:val="0"/>
              <w:adjustRightInd w:val="0"/>
              <w:ind w:left="414" w:right="74" w:hanging="357"/>
              <w:rPr>
                <w:rFonts w:ascii="Arial" w:hAnsi="Arial" w:cs="Arial"/>
                <w:color w:val="FF0000"/>
              </w:rPr>
            </w:pPr>
            <w:r w:rsidRPr="00EF56EE">
              <w:rPr>
                <w:rFonts w:ascii="Arial" w:hAnsi="Arial" w:cs="Arial"/>
                <w:color w:val="FF0000"/>
              </w:rPr>
              <w:t>v blokově orientovaném programovacím jazyce sestaví program pro řízení pohybu a reakcí postav</w:t>
            </w:r>
          </w:p>
          <w:p w:rsidR="00EF56EE" w:rsidRPr="00EF56EE" w:rsidRDefault="00EF56EE" w:rsidP="005F4DA7">
            <w:pPr>
              <w:pStyle w:val="Odstavecseseznamem"/>
              <w:widowControl w:val="0"/>
              <w:numPr>
                <w:ilvl w:val="0"/>
                <w:numId w:val="386"/>
              </w:numPr>
              <w:autoSpaceDE w:val="0"/>
              <w:autoSpaceDN w:val="0"/>
              <w:adjustRightInd w:val="0"/>
              <w:ind w:left="414" w:right="74" w:hanging="357"/>
              <w:rPr>
                <w:rFonts w:ascii="Arial" w:hAnsi="Arial" w:cs="Arial"/>
                <w:color w:val="FF0000"/>
              </w:rPr>
            </w:pPr>
            <w:r w:rsidRPr="00EF56EE">
              <w:rPr>
                <w:rFonts w:ascii="Arial" w:hAnsi="Arial" w:cs="Arial"/>
                <w:color w:val="FF0000"/>
              </w:rPr>
              <w:t>používá události ke spuštění činnosti postav</w:t>
            </w:r>
          </w:p>
          <w:p w:rsidR="00EF56EE" w:rsidRPr="00EF56EE" w:rsidRDefault="00EF56EE" w:rsidP="005F4DA7">
            <w:pPr>
              <w:pStyle w:val="Odstavecseseznamem"/>
              <w:widowControl w:val="0"/>
              <w:numPr>
                <w:ilvl w:val="0"/>
                <w:numId w:val="386"/>
              </w:numPr>
              <w:autoSpaceDE w:val="0"/>
              <w:autoSpaceDN w:val="0"/>
              <w:adjustRightInd w:val="0"/>
              <w:ind w:left="414" w:right="74" w:hanging="357"/>
              <w:rPr>
                <w:rFonts w:ascii="Arial" w:hAnsi="Arial" w:cs="Arial"/>
                <w:color w:val="FF0000"/>
              </w:rPr>
            </w:pPr>
            <w:r w:rsidRPr="00EF56EE">
              <w:rPr>
                <w:rFonts w:ascii="Arial" w:hAnsi="Arial" w:cs="Arial"/>
                <w:color w:val="FF0000"/>
              </w:rPr>
              <w:t>přečte zápis programu a vysvětlí jeho jednotlivé kroky</w:t>
            </w:r>
          </w:p>
          <w:p w:rsidR="00EF56EE" w:rsidRPr="00EF56EE" w:rsidRDefault="00EF56EE" w:rsidP="005F4DA7">
            <w:pPr>
              <w:pStyle w:val="Odstavecseseznamem"/>
              <w:widowControl w:val="0"/>
              <w:numPr>
                <w:ilvl w:val="0"/>
                <w:numId w:val="386"/>
              </w:numPr>
              <w:autoSpaceDE w:val="0"/>
              <w:autoSpaceDN w:val="0"/>
              <w:adjustRightInd w:val="0"/>
              <w:ind w:left="414" w:right="74" w:hanging="357"/>
              <w:rPr>
                <w:rFonts w:ascii="Arial" w:hAnsi="Arial" w:cs="Arial"/>
                <w:color w:val="FF0000"/>
              </w:rPr>
            </w:pPr>
            <w:r w:rsidRPr="00EF56EE">
              <w:rPr>
                <w:rFonts w:ascii="Arial" w:hAnsi="Arial" w:cs="Arial"/>
                <w:color w:val="FF0000"/>
              </w:rPr>
              <w:t>ovládá více postav pomocí zpráv</w:t>
            </w:r>
          </w:p>
        </w:tc>
        <w:tc>
          <w:tcPr>
            <w:tcW w:w="1500"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Příkazy a jejich spojování</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Opakování příkazů</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Pohyb a razítkování</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Ke stejnému cíli vedou různé algoritmy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Vlastní bloky a jejich vytváření</w:t>
            </w:r>
          </w:p>
          <w:p w:rsidR="00EF56EE" w:rsidRPr="00EF56EE" w:rsidRDefault="00EF56EE" w:rsidP="00373F4F">
            <w:pPr>
              <w:widowControl w:val="0"/>
              <w:autoSpaceDE w:val="0"/>
              <w:autoSpaceDN w:val="0"/>
              <w:adjustRightInd w:val="0"/>
              <w:ind w:left="113" w:right="74"/>
              <w:rPr>
                <w:rFonts w:ascii="Arial" w:hAnsi="Arial" w:cs="Arial"/>
                <w:color w:val="FF0000"/>
              </w:rPr>
            </w:pPr>
            <w:r w:rsidRPr="00EF56EE">
              <w:rPr>
                <w:rFonts w:ascii="Arial" w:hAnsi="Arial" w:cs="Arial"/>
                <w:color w:val="FF0000"/>
              </w:rPr>
              <w:t>Kombinace procedur</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Kreslení čar</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Pevný počet opakování</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Ladění, hledání chyb</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Vlastní bloky a jejich vytváření</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Změna vlastností postavy pomocí příkazu</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Náhodné hodnoty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Čtení programů</w:t>
            </w:r>
          </w:p>
          <w:p w:rsidR="00EF56EE" w:rsidRPr="00EF56EE" w:rsidRDefault="00EF56EE" w:rsidP="00373F4F">
            <w:pPr>
              <w:widowControl w:val="0"/>
              <w:autoSpaceDE w:val="0"/>
              <w:autoSpaceDN w:val="0"/>
              <w:adjustRightInd w:val="0"/>
              <w:ind w:left="113" w:right="74"/>
              <w:rPr>
                <w:rFonts w:ascii="Arial" w:hAnsi="Arial" w:cs="Arial"/>
                <w:color w:val="FF0000"/>
              </w:rPr>
            </w:pPr>
            <w:r w:rsidRPr="00EF56EE">
              <w:rPr>
                <w:rFonts w:ascii="Arial" w:hAnsi="Arial" w:cs="Arial"/>
                <w:color w:val="FF0000"/>
              </w:rPr>
              <w:t>Programovací projekt</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Ovládání pohybu postav</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Násobné postavy a souběžné reakce</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Modifikace programu</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Animace střídáním obrázků</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Spouštění pomocí událostí</w:t>
            </w:r>
          </w:p>
          <w:p w:rsidR="00EF56EE" w:rsidRPr="00EF56EE" w:rsidRDefault="00EF56EE" w:rsidP="00373F4F">
            <w:pPr>
              <w:pStyle w:val="Standard"/>
              <w:spacing w:after="0" w:line="240" w:lineRule="auto"/>
              <w:ind w:left="113"/>
              <w:rPr>
                <w:rFonts w:ascii="Arial" w:hAnsi="Arial" w:cs="Arial"/>
                <w:color w:val="FF0000"/>
              </w:rPr>
            </w:pPr>
            <w:r w:rsidRPr="00EF56EE">
              <w:rPr>
                <w:rFonts w:ascii="Arial" w:hAnsi="Arial" w:cs="Arial"/>
                <w:color w:val="FF0000"/>
                <w:sz w:val="20"/>
              </w:rPr>
              <w:t>Vysílání zpráv mezi postavami</w:t>
            </w:r>
          </w:p>
        </w:tc>
        <w:tc>
          <w:tcPr>
            <w:tcW w:w="728"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773"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13"/>
              <w:ind w:left="116"/>
              <w:rPr>
                <w:rFonts w:ascii="Arial" w:hAnsi="Arial" w:cs="Arial"/>
                <w:color w:val="FF0000"/>
              </w:rPr>
            </w:pP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Pr>
                <w:rFonts w:ascii="Arial" w:hAnsi="Arial" w:cs="Arial"/>
                <w:color w:val="FF0000"/>
              </w:rPr>
            </w:pPr>
            <w:r w:rsidRPr="00EF56EE">
              <w:rPr>
                <w:rFonts w:ascii="Arial" w:hAnsi="Arial" w:cs="Arial"/>
                <w:b/>
                <w:color w:val="FF0000"/>
              </w:rPr>
              <w:t>INFORMAČNÍ SYSTÉMY</w:t>
            </w:r>
          </w:p>
        </w:tc>
      </w:tr>
      <w:tr w:rsidR="00EF56EE" w:rsidRPr="00EF56EE" w:rsidTr="00373F4F">
        <w:tc>
          <w:tcPr>
            <w:tcW w:w="1999"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24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nalezne ve svém okolí systém a určí jeho prvky</w:t>
            </w:r>
          </w:p>
          <w:p w:rsidR="00EF56EE" w:rsidRPr="00EF56EE" w:rsidRDefault="00EF56EE" w:rsidP="005F4DA7">
            <w:pPr>
              <w:pStyle w:val="Odstavecseseznamem"/>
              <w:widowControl w:val="0"/>
              <w:numPr>
                <w:ilvl w:val="0"/>
                <w:numId w:val="244"/>
              </w:numPr>
              <w:autoSpaceDE w:val="0"/>
              <w:autoSpaceDN w:val="0"/>
              <w:adjustRightInd w:val="0"/>
              <w:ind w:left="426" w:right="74"/>
              <w:rPr>
                <w:rFonts w:ascii="Arial" w:hAnsi="Arial" w:cs="Arial"/>
                <w:color w:val="FF0000"/>
              </w:rPr>
            </w:pPr>
            <w:r w:rsidRPr="00EF56EE">
              <w:rPr>
                <w:rFonts w:ascii="Arial" w:hAnsi="Arial" w:cs="Arial"/>
                <w:color w:val="FF0000"/>
              </w:rPr>
              <w:t>určí, jak spolu prvky souvisí</w:t>
            </w:r>
          </w:p>
        </w:tc>
        <w:tc>
          <w:tcPr>
            <w:tcW w:w="1500"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3" w:right="74"/>
              <w:rPr>
                <w:rFonts w:ascii="Arial" w:hAnsi="Arial" w:cs="Arial"/>
                <w:color w:val="FF0000"/>
              </w:rPr>
            </w:pPr>
            <w:r w:rsidRPr="00EF56EE">
              <w:rPr>
                <w:rFonts w:ascii="Arial" w:hAnsi="Arial" w:cs="Arial"/>
                <w:color w:val="FF0000"/>
              </w:rPr>
              <w:t>Systémy okolo nás</w:t>
            </w:r>
          </w:p>
        </w:tc>
        <w:tc>
          <w:tcPr>
            <w:tcW w:w="728"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773"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13"/>
              <w:ind w:left="116"/>
              <w:rPr>
                <w:rFonts w:ascii="Arial" w:hAnsi="Arial" w:cs="Arial"/>
                <w:color w:val="FF0000"/>
              </w:rPr>
            </w:pP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Pr>
                <w:rFonts w:ascii="Arial" w:hAnsi="Arial" w:cs="Arial"/>
                <w:color w:val="FF0000"/>
              </w:rPr>
            </w:pPr>
            <w:r w:rsidRPr="00EF56EE">
              <w:rPr>
                <w:rFonts w:ascii="Arial" w:hAnsi="Arial" w:cs="Arial"/>
                <w:b/>
                <w:color w:val="FF0000"/>
              </w:rPr>
              <w:t>DATA, INFORMACE, MODELOVÁNÍ</w:t>
            </w:r>
          </w:p>
        </w:tc>
      </w:tr>
      <w:tr w:rsidR="00EF56EE" w:rsidRPr="00EF56EE" w:rsidTr="00373F4F">
        <w:tc>
          <w:tcPr>
            <w:tcW w:w="1999"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87"/>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pomocí grafu znázorní vztahy mezi objekty</w:t>
            </w:r>
          </w:p>
          <w:p w:rsidR="00EF56EE" w:rsidRPr="00EF56EE" w:rsidRDefault="00EF56EE" w:rsidP="005F4DA7">
            <w:pPr>
              <w:pStyle w:val="Standard"/>
              <w:widowControl w:val="0"/>
              <w:numPr>
                <w:ilvl w:val="0"/>
                <w:numId w:val="387"/>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pomocí obrázku znázorní jev</w:t>
            </w:r>
          </w:p>
          <w:p w:rsidR="00EF56EE" w:rsidRPr="00EF56EE" w:rsidRDefault="00EF56EE" w:rsidP="005F4DA7">
            <w:pPr>
              <w:pStyle w:val="Odstavecseseznamem"/>
              <w:widowControl w:val="0"/>
              <w:numPr>
                <w:ilvl w:val="0"/>
                <w:numId w:val="387"/>
              </w:numPr>
              <w:autoSpaceDE w:val="0"/>
              <w:autoSpaceDN w:val="0"/>
              <w:adjustRightInd w:val="0"/>
              <w:ind w:left="414" w:right="74" w:hanging="357"/>
              <w:rPr>
                <w:rFonts w:ascii="Arial" w:hAnsi="Arial" w:cs="Arial"/>
                <w:color w:val="FF0000"/>
              </w:rPr>
            </w:pPr>
            <w:r w:rsidRPr="00EF56EE">
              <w:rPr>
                <w:rFonts w:ascii="Arial" w:hAnsi="Arial" w:cs="Arial"/>
                <w:color w:val="FF0000"/>
              </w:rPr>
              <w:t>pomocí obrázkových modelů řeší zadané problémy</w:t>
            </w:r>
          </w:p>
        </w:tc>
        <w:tc>
          <w:tcPr>
            <w:tcW w:w="1500"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Graf, hledání cesty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Schémata, obrázkové modely</w:t>
            </w:r>
          </w:p>
          <w:p w:rsidR="00EF56EE" w:rsidRPr="00EF56EE" w:rsidRDefault="00EF56EE" w:rsidP="00373F4F">
            <w:pPr>
              <w:widowControl w:val="0"/>
              <w:autoSpaceDE w:val="0"/>
              <w:autoSpaceDN w:val="0"/>
              <w:adjustRightInd w:val="0"/>
              <w:ind w:left="113" w:right="74"/>
              <w:rPr>
                <w:rFonts w:ascii="Arial" w:hAnsi="Arial" w:cs="Arial"/>
                <w:color w:val="FF0000"/>
              </w:rPr>
            </w:pPr>
            <w:r w:rsidRPr="00EF56EE">
              <w:rPr>
                <w:rFonts w:ascii="Arial" w:hAnsi="Arial" w:cs="Arial"/>
                <w:color w:val="FF0000"/>
              </w:rPr>
              <w:t>Model</w:t>
            </w:r>
          </w:p>
        </w:tc>
        <w:tc>
          <w:tcPr>
            <w:tcW w:w="728"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773"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13"/>
              <w:ind w:left="116"/>
              <w:rPr>
                <w:rFonts w:ascii="Arial" w:hAnsi="Arial" w:cs="Arial"/>
                <w:color w:val="FF0000"/>
              </w:rPr>
            </w:pPr>
          </w:p>
        </w:tc>
      </w:tr>
    </w:tbl>
    <w:p w:rsidR="00893CA8" w:rsidRPr="00EF56EE" w:rsidRDefault="00893CA8" w:rsidP="00893CA8">
      <w:pPr>
        <w:widowControl w:val="0"/>
        <w:autoSpaceDE w:val="0"/>
        <w:autoSpaceDN w:val="0"/>
        <w:adjustRightInd w:val="0"/>
        <w:rPr>
          <w:rFonts w:ascii="Arial" w:hAnsi="Arial" w:cs="Arial"/>
          <w:color w:val="FF0000"/>
        </w:rPr>
        <w:sectPr w:rsidR="00893CA8" w:rsidRPr="00EF56EE">
          <w:footerReference w:type="even" r:id="rId8"/>
          <w:footerReference w:type="default" r:id="rId9"/>
          <w:pgSz w:w="16840" w:h="11920" w:orient="landscape"/>
          <w:pgMar w:top="1020" w:right="1600" w:bottom="280" w:left="1600" w:header="708" w:footer="708" w:gutter="0"/>
          <w:cols w:space="708" w:equalWidth="0">
            <w:col w:w="13640"/>
          </w:cols>
          <w:noEndnote/>
        </w:sectPr>
      </w:pPr>
    </w:p>
    <w:p w:rsidR="00B31522" w:rsidRPr="00B31522" w:rsidRDefault="00B31522" w:rsidP="00B31522">
      <w:pPr>
        <w:rPr>
          <w:rFonts w:ascii="Arial" w:hAnsi="Arial" w:cs="Arial"/>
          <w:sz w:val="40"/>
          <w:szCs w:val="40"/>
        </w:rPr>
      </w:pPr>
      <w:r w:rsidRPr="00B31522">
        <w:rPr>
          <w:rFonts w:ascii="Arial" w:hAnsi="Arial" w:cs="Arial"/>
          <w:sz w:val="40"/>
          <w:szCs w:val="40"/>
        </w:rPr>
        <w:t xml:space="preserve">Vzdělávací oblast: </w:t>
      </w:r>
      <w:r w:rsidRPr="00B31522">
        <w:rPr>
          <w:rFonts w:ascii="Arial" w:hAnsi="Arial" w:cs="Arial"/>
          <w:b/>
          <w:sz w:val="40"/>
          <w:szCs w:val="40"/>
        </w:rPr>
        <w:t>Č</w:t>
      </w:r>
      <w:r w:rsidR="00E8099C">
        <w:rPr>
          <w:rFonts w:ascii="Arial" w:hAnsi="Arial" w:cs="Arial"/>
          <w:b/>
          <w:sz w:val="40"/>
          <w:szCs w:val="40"/>
        </w:rPr>
        <w:t>l</w:t>
      </w:r>
      <w:r w:rsidRPr="00B31522">
        <w:rPr>
          <w:rFonts w:ascii="Arial" w:hAnsi="Arial" w:cs="Arial"/>
          <w:b/>
          <w:sz w:val="40"/>
          <w:szCs w:val="40"/>
        </w:rPr>
        <w:t>ověk a jeho svět</w:t>
      </w:r>
    </w:p>
    <w:p w:rsidR="00B31522" w:rsidRPr="00B31522" w:rsidRDefault="00B31522" w:rsidP="00B31522">
      <w:pPr>
        <w:rPr>
          <w:rFonts w:ascii="Arial" w:hAnsi="Arial" w:cs="Arial"/>
          <w:sz w:val="36"/>
          <w:szCs w:val="36"/>
        </w:rPr>
      </w:pPr>
      <w:r w:rsidRPr="00B31522">
        <w:rPr>
          <w:rFonts w:ascii="Arial" w:hAnsi="Arial" w:cs="Arial"/>
          <w:sz w:val="36"/>
          <w:szCs w:val="36"/>
        </w:rPr>
        <w:t xml:space="preserve">Vzdělávací předmět: </w:t>
      </w:r>
      <w:r w:rsidRPr="00B31522">
        <w:rPr>
          <w:rFonts w:ascii="Arial" w:hAnsi="Arial" w:cs="Arial"/>
          <w:b/>
          <w:sz w:val="36"/>
          <w:szCs w:val="36"/>
        </w:rPr>
        <w:t>Prvouka</w:t>
      </w:r>
    </w:p>
    <w:p w:rsidR="00893CA8" w:rsidRPr="00893CA8" w:rsidRDefault="00893CA8" w:rsidP="00893CA8">
      <w:pPr>
        <w:widowControl w:val="0"/>
        <w:autoSpaceDE w:val="0"/>
        <w:autoSpaceDN w:val="0"/>
        <w:adjustRightInd w:val="0"/>
        <w:spacing w:before="4" w:line="140" w:lineRule="exact"/>
        <w:rPr>
          <w:rFonts w:ascii="Arial" w:hAnsi="Arial" w:cs="Arial"/>
        </w:rPr>
      </w:pPr>
    </w:p>
    <w:p w:rsidR="00893CA8" w:rsidRPr="00893CA8" w:rsidRDefault="00893CA8" w:rsidP="00893CA8">
      <w:pPr>
        <w:widowControl w:val="0"/>
        <w:autoSpaceDE w:val="0"/>
        <w:autoSpaceDN w:val="0"/>
        <w:adjustRightInd w:val="0"/>
        <w:spacing w:line="200" w:lineRule="exact"/>
        <w:rPr>
          <w:rFonts w:ascii="Arial" w:hAnsi="Arial" w:cs="Arial"/>
        </w:rPr>
      </w:pPr>
    </w:p>
    <w:p w:rsidR="00893CA8" w:rsidRDefault="00893CA8" w:rsidP="00893CA8">
      <w:pPr>
        <w:widowControl w:val="0"/>
        <w:autoSpaceDE w:val="0"/>
        <w:autoSpaceDN w:val="0"/>
        <w:adjustRightInd w:val="0"/>
        <w:rPr>
          <w:rFonts w:ascii="Arial" w:hAnsi="Arial" w:cs="Arial"/>
        </w:rPr>
      </w:pPr>
    </w:p>
    <w:p w:rsidR="00B31522" w:rsidRDefault="00B31522" w:rsidP="00893CA8">
      <w:pPr>
        <w:widowControl w:val="0"/>
        <w:autoSpaceDE w:val="0"/>
        <w:autoSpaceDN w:val="0"/>
        <w:adjustRightInd w:val="0"/>
        <w:rPr>
          <w:rFonts w:ascii="Arial" w:hAnsi="Arial" w:cs="Arial"/>
          <w:sz w:val="24"/>
          <w:szCs w:val="24"/>
        </w:rPr>
      </w:pPr>
      <w:r>
        <w:rPr>
          <w:rFonts w:ascii="Arial" w:hAnsi="Arial" w:cs="Arial"/>
          <w:sz w:val="24"/>
          <w:szCs w:val="24"/>
        </w:rPr>
        <w:t>Charakteristika předmětu.</w:t>
      </w:r>
    </w:p>
    <w:p w:rsidR="00B31522" w:rsidRDefault="00B31522" w:rsidP="00893CA8">
      <w:pPr>
        <w:widowControl w:val="0"/>
        <w:autoSpaceDE w:val="0"/>
        <w:autoSpaceDN w:val="0"/>
        <w:adjustRightInd w:val="0"/>
        <w:rPr>
          <w:rFonts w:ascii="Arial" w:hAnsi="Arial" w:cs="Arial"/>
          <w:sz w:val="24"/>
          <w:szCs w:val="24"/>
        </w:rPr>
      </w:pPr>
    </w:p>
    <w:p w:rsidR="00B31522" w:rsidRDefault="00B31522" w:rsidP="00893CA8">
      <w:pPr>
        <w:widowControl w:val="0"/>
        <w:autoSpaceDE w:val="0"/>
        <w:autoSpaceDN w:val="0"/>
        <w:adjustRightInd w:val="0"/>
        <w:rPr>
          <w:rFonts w:ascii="Arial" w:hAnsi="Arial" w:cs="Arial"/>
          <w:sz w:val="24"/>
          <w:szCs w:val="24"/>
        </w:rPr>
      </w:pPr>
    </w:p>
    <w:p w:rsidR="00B31522" w:rsidRPr="00B31522" w:rsidRDefault="00B31522" w:rsidP="00B31522">
      <w:pPr>
        <w:rPr>
          <w:rFonts w:ascii="Arial" w:hAnsi="Arial" w:cs="Arial"/>
          <w:sz w:val="24"/>
        </w:rPr>
      </w:pPr>
      <w:r w:rsidRPr="00B31522">
        <w:rPr>
          <w:rFonts w:ascii="Arial" w:hAnsi="Arial" w:cs="Arial"/>
          <w:sz w:val="24"/>
        </w:rPr>
        <w:t xml:space="preserve">Předmět zhruba kopíruje původní předmět prvouka. Vyučuje se v 1. – 3. ročníku, vždy 2 hodiny v ročníku. Umožňuje žákům první významné seznámení se s okolním světem, poznávají své nejbližší okolí, principy fungování  přírody,  pravidla a zvyklosti, dává nejdůležitější informace pro život. Rozvíjí poznatky, dovednosti a první zkušenosti získané při výchově v rodině a v předškolním vzdělávání. </w:t>
      </w:r>
    </w:p>
    <w:p w:rsidR="00B31522" w:rsidRPr="00B31522" w:rsidRDefault="00B31522" w:rsidP="00B31522">
      <w:pPr>
        <w:rPr>
          <w:rFonts w:ascii="Arial" w:hAnsi="Arial" w:cs="Arial"/>
          <w:sz w:val="24"/>
        </w:rPr>
      </w:pPr>
      <w:r w:rsidRPr="00B31522">
        <w:rPr>
          <w:rFonts w:ascii="Arial" w:hAnsi="Arial" w:cs="Arial"/>
          <w:sz w:val="24"/>
        </w:rPr>
        <w:t>Vzdělávací obsah předmětu je členěn do pěti tematických okruhů:</w:t>
      </w:r>
    </w:p>
    <w:p w:rsidR="00B31522" w:rsidRPr="00061D11" w:rsidRDefault="00B31522" w:rsidP="00B31522">
      <w:pPr>
        <w:rPr>
          <w:rFonts w:ascii="Arial" w:hAnsi="Arial" w:cs="Arial"/>
          <w:b/>
          <w:sz w:val="24"/>
        </w:rPr>
      </w:pPr>
      <w:r w:rsidRPr="00061D11">
        <w:rPr>
          <w:rFonts w:ascii="Arial" w:hAnsi="Arial" w:cs="Arial"/>
          <w:b/>
          <w:sz w:val="24"/>
        </w:rPr>
        <w:t>Místo, kde žijeme</w:t>
      </w:r>
    </w:p>
    <w:p w:rsidR="00B31522" w:rsidRPr="00061D11" w:rsidRDefault="00B31522" w:rsidP="00B31522">
      <w:pPr>
        <w:rPr>
          <w:rFonts w:ascii="Arial" w:hAnsi="Arial" w:cs="Arial"/>
          <w:b/>
          <w:sz w:val="24"/>
        </w:rPr>
      </w:pPr>
      <w:r w:rsidRPr="00061D11">
        <w:rPr>
          <w:rFonts w:ascii="Arial" w:hAnsi="Arial" w:cs="Arial"/>
          <w:b/>
          <w:sz w:val="24"/>
        </w:rPr>
        <w:t>Lidé kolem nás</w:t>
      </w:r>
    </w:p>
    <w:p w:rsidR="00B31522" w:rsidRPr="00061D11" w:rsidRDefault="00B31522" w:rsidP="00B31522">
      <w:pPr>
        <w:rPr>
          <w:rFonts w:ascii="Arial" w:hAnsi="Arial" w:cs="Arial"/>
          <w:b/>
          <w:sz w:val="24"/>
        </w:rPr>
      </w:pPr>
      <w:r w:rsidRPr="00061D11">
        <w:rPr>
          <w:rFonts w:ascii="Arial" w:hAnsi="Arial" w:cs="Arial"/>
          <w:b/>
          <w:sz w:val="24"/>
        </w:rPr>
        <w:t>Lidé a čas</w:t>
      </w:r>
    </w:p>
    <w:p w:rsidR="00B31522" w:rsidRPr="00061D11" w:rsidRDefault="00B31522" w:rsidP="00B31522">
      <w:pPr>
        <w:rPr>
          <w:rFonts w:ascii="Arial" w:hAnsi="Arial" w:cs="Arial"/>
          <w:b/>
          <w:sz w:val="24"/>
        </w:rPr>
      </w:pPr>
      <w:r w:rsidRPr="00061D11">
        <w:rPr>
          <w:rFonts w:ascii="Arial" w:hAnsi="Arial" w:cs="Arial"/>
          <w:b/>
          <w:sz w:val="24"/>
        </w:rPr>
        <w:t>Rozmanitost přírody</w:t>
      </w:r>
    </w:p>
    <w:p w:rsidR="00B31522" w:rsidRPr="00061D11" w:rsidRDefault="00B31522" w:rsidP="00B31522">
      <w:pPr>
        <w:rPr>
          <w:rFonts w:ascii="Arial" w:hAnsi="Arial" w:cs="Arial"/>
          <w:b/>
          <w:sz w:val="24"/>
        </w:rPr>
      </w:pPr>
      <w:r w:rsidRPr="00061D11">
        <w:rPr>
          <w:rFonts w:ascii="Arial" w:hAnsi="Arial" w:cs="Arial"/>
          <w:b/>
          <w:sz w:val="24"/>
        </w:rPr>
        <w:t>Člověk a jeho zdraví</w:t>
      </w:r>
    </w:p>
    <w:p w:rsidR="00B31522" w:rsidRPr="00B31522" w:rsidRDefault="00B31522" w:rsidP="00B31522">
      <w:pPr>
        <w:rPr>
          <w:sz w:val="24"/>
        </w:rPr>
      </w:pPr>
    </w:p>
    <w:p w:rsidR="00B31522" w:rsidRPr="00B31522" w:rsidRDefault="00B31522" w:rsidP="00B31522">
      <w:pPr>
        <w:rPr>
          <w:rFonts w:ascii="Arial" w:hAnsi="Arial" w:cs="Arial"/>
          <w:sz w:val="24"/>
        </w:rPr>
      </w:pPr>
      <w:r w:rsidRPr="00B31522">
        <w:rPr>
          <w:rFonts w:ascii="Arial" w:hAnsi="Arial" w:cs="Arial"/>
          <w:sz w:val="24"/>
        </w:rPr>
        <w:t xml:space="preserve">Učí se v kmenových třídách, jsou zachovány třídní kolektivy, obsahová témata jsou významně propojována s praxí. Některé znalosti a dovednosti jsou předávány žákům přímo v reálném prostředí – přechod silnice, návštěva radnice, policie atd. </w:t>
      </w:r>
    </w:p>
    <w:p w:rsidR="00B31522" w:rsidRPr="00B31522" w:rsidRDefault="00B31522" w:rsidP="00B31522">
      <w:pPr>
        <w:widowControl w:val="0"/>
        <w:autoSpaceDE w:val="0"/>
        <w:autoSpaceDN w:val="0"/>
        <w:adjustRightInd w:val="0"/>
        <w:rPr>
          <w:rFonts w:ascii="Arial" w:hAnsi="Arial" w:cs="Arial"/>
          <w:sz w:val="24"/>
        </w:rPr>
      </w:pPr>
      <w:r w:rsidRPr="00B31522">
        <w:rPr>
          <w:rFonts w:ascii="Arial" w:hAnsi="Arial" w:cs="Arial"/>
          <w:sz w:val="24"/>
        </w:rPr>
        <w:t>Součástí výuky je ve třetím ročníku realizovaná „škola v přírodě“, kde se získané poznatky shrnují a upevňují.</w:t>
      </w:r>
    </w:p>
    <w:p w:rsidR="00B31522" w:rsidRDefault="00B31522" w:rsidP="00B31522">
      <w:pPr>
        <w:widowControl w:val="0"/>
        <w:autoSpaceDE w:val="0"/>
        <w:autoSpaceDN w:val="0"/>
        <w:adjustRightInd w:val="0"/>
        <w:rPr>
          <w:sz w:val="24"/>
        </w:rPr>
      </w:pPr>
    </w:p>
    <w:p w:rsidR="00B31522" w:rsidRDefault="00B31522" w:rsidP="00B31522">
      <w:pPr>
        <w:widowControl w:val="0"/>
        <w:autoSpaceDE w:val="0"/>
        <w:autoSpaceDN w:val="0"/>
        <w:adjustRightInd w:val="0"/>
        <w:rPr>
          <w:sz w:val="24"/>
        </w:rPr>
      </w:pPr>
    </w:p>
    <w:p w:rsidR="00893CA8" w:rsidRPr="00893CA8" w:rsidRDefault="00893CA8" w:rsidP="00893CA8">
      <w:pPr>
        <w:widowControl w:val="0"/>
        <w:autoSpaceDE w:val="0"/>
        <w:autoSpaceDN w:val="0"/>
        <w:adjustRightInd w:val="0"/>
        <w:spacing w:before="4" w:line="140" w:lineRule="exact"/>
        <w:rPr>
          <w:rFonts w:ascii="Arial" w:hAnsi="Arial" w:cs="Arial"/>
        </w:rPr>
      </w:pPr>
    </w:p>
    <w:tbl>
      <w:tblPr>
        <w:tblStyle w:val="Mkatabulky"/>
        <w:tblW w:w="0" w:type="auto"/>
        <w:tblLook w:val="04A0" w:firstRow="1" w:lastRow="0" w:firstColumn="1" w:lastColumn="0" w:noHBand="0" w:noVBand="1"/>
      </w:tblPr>
      <w:tblGrid>
        <w:gridCol w:w="6947"/>
        <w:gridCol w:w="6949"/>
      </w:tblGrid>
      <w:tr w:rsidR="00B31522" w:rsidRPr="00B31522" w:rsidTr="00B31522">
        <w:tc>
          <w:tcPr>
            <w:tcW w:w="7072" w:type="dxa"/>
          </w:tcPr>
          <w:p w:rsidR="00B31522" w:rsidRPr="00B31522" w:rsidRDefault="00B31522" w:rsidP="00052CBE">
            <w:pPr>
              <w:widowControl w:val="0"/>
              <w:autoSpaceDE w:val="0"/>
              <w:autoSpaceDN w:val="0"/>
              <w:adjustRightInd w:val="0"/>
              <w:rPr>
                <w:rFonts w:ascii="Arial" w:hAnsi="Arial" w:cs="Arial"/>
                <w:b/>
                <w:sz w:val="24"/>
                <w:szCs w:val="24"/>
              </w:rPr>
            </w:pPr>
          </w:p>
          <w:p w:rsidR="00B31522" w:rsidRPr="00B31522" w:rsidRDefault="00B31522" w:rsidP="00052CBE">
            <w:pPr>
              <w:widowControl w:val="0"/>
              <w:autoSpaceDE w:val="0"/>
              <w:autoSpaceDN w:val="0"/>
              <w:adjustRightInd w:val="0"/>
              <w:rPr>
                <w:rFonts w:ascii="Arial" w:hAnsi="Arial" w:cs="Arial"/>
                <w:b/>
                <w:sz w:val="24"/>
                <w:szCs w:val="24"/>
              </w:rPr>
            </w:pPr>
            <w:r w:rsidRPr="00B31522">
              <w:rPr>
                <w:rFonts w:ascii="Arial" w:hAnsi="Arial" w:cs="Arial"/>
                <w:b/>
                <w:sz w:val="24"/>
                <w:szCs w:val="24"/>
              </w:rPr>
              <w:t>Očekávané výstupy - Prvouka</w:t>
            </w:r>
          </w:p>
        </w:tc>
        <w:tc>
          <w:tcPr>
            <w:tcW w:w="7072" w:type="dxa"/>
          </w:tcPr>
          <w:p w:rsidR="00B31522" w:rsidRPr="00B31522" w:rsidRDefault="00B31522" w:rsidP="00052CBE">
            <w:pPr>
              <w:widowControl w:val="0"/>
              <w:autoSpaceDE w:val="0"/>
              <w:autoSpaceDN w:val="0"/>
              <w:adjustRightInd w:val="0"/>
              <w:rPr>
                <w:rFonts w:ascii="Arial" w:hAnsi="Arial" w:cs="Arial"/>
                <w:b/>
                <w:sz w:val="24"/>
                <w:szCs w:val="24"/>
              </w:rPr>
            </w:pPr>
          </w:p>
          <w:p w:rsidR="00B31522" w:rsidRPr="00B31522" w:rsidRDefault="00B31522" w:rsidP="00052CBE">
            <w:pPr>
              <w:widowControl w:val="0"/>
              <w:autoSpaceDE w:val="0"/>
              <w:autoSpaceDN w:val="0"/>
              <w:adjustRightInd w:val="0"/>
              <w:rPr>
                <w:rFonts w:ascii="Arial" w:hAnsi="Arial" w:cs="Arial"/>
                <w:b/>
                <w:sz w:val="24"/>
                <w:szCs w:val="24"/>
              </w:rPr>
            </w:pPr>
            <w:r w:rsidRPr="00B31522">
              <w:rPr>
                <w:rFonts w:ascii="Arial" w:hAnsi="Arial" w:cs="Arial"/>
                <w:b/>
                <w:sz w:val="24"/>
                <w:szCs w:val="24"/>
              </w:rPr>
              <w:t>Výchovně vzdělávací strategie předmětu</w:t>
            </w:r>
          </w:p>
        </w:tc>
      </w:tr>
      <w:tr w:rsidR="00B31522" w:rsidRPr="00B31522" w:rsidTr="00B31522">
        <w:tc>
          <w:tcPr>
            <w:tcW w:w="7072" w:type="dxa"/>
          </w:tcPr>
          <w:p w:rsidR="00B31522" w:rsidRPr="00B31522" w:rsidRDefault="00B31522" w:rsidP="00B31522">
            <w:pPr>
              <w:widowControl w:val="0"/>
              <w:autoSpaceDE w:val="0"/>
              <w:autoSpaceDN w:val="0"/>
              <w:adjustRightInd w:val="0"/>
              <w:rPr>
                <w:rFonts w:ascii="Arial" w:hAnsi="Arial" w:cs="Arial"/>
                <w:sz w:val="24"/>
                <w:szCs w:val="24"/>
              </w:rPr>
            </w:pPr>
          </w:p>
          <w:p w:rsidR="00B31522" w:rsidRPr="00B31522" w:rsidRDefault="006E0D68" w:rsidP="00B31522">
            <w:pPr>
              <w:widowControl w:val="0"/>
              <w:autoSpaceDE w:val="0"/>
              <w:autoSpaceDN w:val="0"/>
              <w:adjustRightInd w:val="0"/>
              <w:rPr>
                <w:rFonts w:ascii="Arial" w:hAnsi="Arial" w:cs="Arial"/>
                <w:b/>
                <w:sz w:val="24"/>
                <w:szCs w:val="24"/>
              </w:rPr>
            </w:pPr>
            <w:r w:rsidRPr="00B31522">
              <w:rPr>
                <w:rFonts w:ascii="Arial" w:hAnsi="Arial" w:cs="Arial"/>
                <w:b/>
                <w:sz w:val="24"/>
                <w:szCs w:val="24"/>
              </w:rPr>
              <w:t>MÍSTO, KDE ŽIJEME</w:t>
            </w:r>
          </w:p>
          <w:p w:rsidR="00B31522" w:rsidRPr="00B31522" w:rsidRDefault="00B31522" w:rsidP="00B31522">
            <w:pPr>
              <w:widowControl w:val="0"/>
              <w:autoSpaceDE w:val="0"/>
              <w:autoSpaceDN w:val="0"/>
              <w:adjustRightInd w:val="0"/>
              <w:rPr>
                <w:rFonts w:ascii="Arial" w:hAnsi="Arial" w:cs="Arial"/>
                <w:b/>
                <w:sz w:val="24"/>
                <w:szCs w:val="24"/>
              </w:rPr>
            </w:pPr>
          </w:p>
          <w:p w:rsidR="00B31522" w:rsidRPr="00B31522" w:rsidRDefault="00E8099C" w:rsidP="00F2542A">
            <w:pPr>
              <w:pStyle w:val="Odstavecseseznamem"/>
              <w:widowControl w:val="0"/>
              <w:numPr>
                <w:ilvl w:val="0"/>
                <w:numId w:val="12"/>
              </w:numPr>
              <w:autoSpaceDE w:val="0"/>
              <w:autoSpaceDN w:val="0"/>
              <w:adjustRightInd w:val="0"/>
              <w:rPr>
                <w:rFonts w:ascii="Arial" w:hAnsi="Arial" w:cs="Arial"/>
                <w:sz w:val="24"/>
                <w:szCs w:val="24"/>
              </w:rPr>
            </w:pPr>
            <w:r>
              <w:rPr>
                <w:rFonts w:ascii="Arial" w:hAnsi="Arial" w:cs="Arial"/>
                <w:sz w:val="24"/>
                <w:szCs w:val="24"/>
              </w:rPr>
              <w:t xml:space="preserve">Vyznačí v jednoduchém plánku </w:t>
            </w:r>
            <w:r w:rsidR="00B31522" w:rsidRPr="00B31522">
              <w:rPr>
                <w:rFonts w:ascii="Arial" w:hAnsi="Arial" w:cs="Arial"/>
                <w:sz w:val="24"/>
                <w:szCs w:val="24"/>
              </w:rPr>
              <w:t>místo svého bydliště a školy, cestu na určené místo, ví o možných nebezpečích ve svém nejbližším okolí</w:t>
            </w:r>
          </w:p>
          <w:p w:rsidR="00B31522" w:rsidRPr="00B31522" w:rsidRDefault="00B31522" w:rsidP="00B31522">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2"/>
              </w:numPr>
              <w:autoSpaceDE w:val="0"/>
              <w:autoSpaceDN w:val="0"/>
              <w:adjustRightInd w:val="0"/>
              <w:rPr>
                <w:rFonts w:ascii="Arial" w:hAnsi="Arial" w:cs="Arial"/>
                <w:sz w:val="24"/>
                <w:szCs w:val="24"/>
              </w:rPr>
            </w:pPr>
            <w:r w:rsidRPr="00B31522">
              <w:rPr>
                <w:rFonts w:ascii="Arial" w:hAnsi="Arial" w:cs="Arial"/>
                <w:sz w:val="24"/>
                <w:szCs w:val="24"/>
              </w:rPr>
              <w:t>Začlení svou obec do příslušného kraje, pozoruje a popíše změny ve své obci</w:t>
            </w:r>
          </w:p>
          <w:p w:rsidR="00B31522" w:rsidRPr="00B31522" w:rsidRDefault="00B31522" w:rsidP="00F2542A">
            <w:pPr>
              <w:pStyle w:val="Odstavecseseznamem"/>
              <w:widowControl w:val="0"/>
              <w:numPr>
                <w:ilvl w:val="0"/>
                <w:numId w:val="12"/>
              </w:numPr>
              <w:autoSpaceDE w:val="0"/>
              <w:autoSpaceDN w:val="0"/>
              <w:adjustRightInd w:val="0"/>
              <w:rPr>
                <w:rFonts w:ascii="Arial" w:hAnsi="Arial" w:cs="Arial"/>
                <w:sz w:val="24"/>
                <w:szCs w:val="24"/>
              </w:rPr>
            </w:pPr>
            <w:r w:rsidRPr="00B31522">
              <w:rPr>
                <w:rFonts w:ascii="Arial" w:hAnsi="Arial" w:cs="Arial"/>
                <w:sz w:val="24"/>
                <w:szCs w:val="24"/>
              </w:rPr>
              <w:t>Rozliší přírodní a umělé prvky v okolní krajině</w:t>
            </w:r>
          </w:p>
          <w:p w:rsidR="00B31522" w:rsidRDefault="00B31522" w:rsidP="00B31522">
            <w:pPr>
              <w:widowControl w:val="0"/>
              <w:autoSpaceDE w:val="0"/>
              <w:autoSpaceDN w:val="0"/>
              <w:adjustRightInd w:val="0"/>
              <w:rPr>
                <w:rFonts w:ascii="Arial" w:hAnsi="Arial" w:cs="Arial"/>
                <w:sz w:val="24"/>
                <w:szCs w:val="24"/>
              </w:rPr>
            </w:pPr>
          </w:p>
          <w:p w:rsidR="00B31522" w:rsidRDefault="006E0D68" w:rsidP="00B31522">
            <w:pPr>
              <w:widowControl w:val="0"/>
              <w:autoSpaceDE w:val="0"/>
              <w:autoSpaceDN w:val="0"/>
              <w:adjustRightInd w:val="0"/>
              <w:rPr>
                <w:rFonts w:ascii="Arial" w:hAnsi="Arial" w:cs="Arial"/>
                <w:b/>
                <w:sz w:val="24"/>
                <w:szCs w:val="24"/>
              </w:rPr>
            </w:pPr>
            <w:r w:rsidRPr="00B31522">
              <w:rPr>
                <w:rFonts w:ascii="Arial" w:hAnsi="Arial" w:cs="Arial"/>
                <w:b/>
                <w:sz w:val="24"/>
                <w:szCs w:val="24"/>
              </w:rPr>
              <w:t>LIDÉ KOLEM NÁS</w:t>
            </w:r>
          </w:p>
          <w:p w:rsidR="00B31522" w:rsidRDefault="00B31522" w:rsidP="00B31522">
            <w:pPr>
              <w:widowControl w:val="0"/>
              <w:autoSpaceDE w:val="0"/>
              <w:autoSpaceDN w:val="0"/>
              <w:adjustRightInd w:val="0"/>
              <w:rPr>
                <w:rFonts w:ascii="Arial" w:hAnsi="Arial" w:cs="Arial"/>
                <w:sz w:val="24"/>
                <w:szCs w:val="24"/>
              </w:rPr>
            </w:pPr>
          </w:p>
          <w:p w:rsidR="00B31522" w:rsidRPr="00414F7A" w:rsidRDefault="00B31522" w:rsidP="00F2542A">
            <w:pPr>
              <w:pStyle w:val="Odstavecseseznamem"/>
              <w:widowControl w:val="0"/>
              <w:numPr>
                <w:ilvl w:val="0"/>
                <w:numId w:val="12"/>
              </w:numPr>
              <w:autoSpaceDE w:val="0"/>
              <w:autoSpaceDN w:val="0"/>
              <w:adjustRightInd w:val="0"/>
              <w:rPr>
                <w:rFonts w:ascii="Arial" w:hAnsi="Arial" w:cs="Arial"/>
                <w:sz w:val="24"/>
                <w:szCs w:val="24"/>
              </w:rPr>
            </w:pPr>
            <w:r w:rsidRPr="00B31522">
              <w:rPr>
                <w:rFonts w:ascii="Arial" w:hAnsi="Arial" w:cs="Arial"/>
                <w:sz w:val="24"/>
                <w:szCs w:val="24"/>
              </w:rPr>
              <w:t>Rozlišuje příbuzenské vztahy v rodině, chápe role rodinných příslušníků a vztahy mezi nimi</w:t>
            </w:r>
            <w:r w:rsidR="00414F7A">
              <w:rPr>
                <w:rFonts w:ascii="Arial" w:hAnsi="Arial" w:cs="Arial"/>
                <w:sz w:val="24"/>
                <w:szCs w:val="24"/>
              </w:rPr>
              <w:t>,</w:t>
            </w:r>
            <w:r w:rsidR="00414F7A" w:rsidRPr="00B31522">
              <w:rPr>
                <w:rFonts w:ascii="Arial" w:hAnsi="Arial" w:cs="Arial"/>
                <w:sz w:val="24"/>
                <w:szCs w:val="24"/>
              </w:rPr>
              <w:t xml:space="preserve"> </w:t>
            </w:r>
            <w:r w:rsidR="00414F7A">
              <w:rPr>
                <w:rFonts w:ascii="Arial" w:hAnsi="Arial" w:cs="Arial"/>
                <w:sz w:val="24"/>
                <w:szCs w:val="24"/>
              </w:rPr>
              <w:t>j</w:t>
            </w:r>
            <w:r w:rsidR="00414F7A" w:rsidRPr="00B31522">
              <w:rPr>
                <w:rFonts w:ascii="Arial" w:hAnsi="Arial" w:cs="Arial"/>
                <w:sz w:val="24"/>
                <w:szCs w:val="24"/>
              </w:rPr>
              <w:t>e tolerantní k přirozeným odlišnostem spolužáků</w:t>
            </w:r>
            <w:r w:rsidR="00414F7A">
              <w:rPr>
                <w:rFonts w:ascii="Arial" w:hAnsi="Arial" w:cs="Arial"/>
                <w:sz w:val="24"/>
                <w:szCs w:val="24"/>
              </w:rPr>
              <w:t xml:space="preserve"> a jiných lidí</w:t>
            </w:r>
            <w:r w:rsidR="00414F7A" w:rsidRPr="00B31522">
              <w:rPr>
                <w:rFonts w:ascii="Arial" w:hAnsi="Arial" w:cs="Arial"/>
                <w:sz w:val="24"/>
                <w:szCs w:val="24"/>
              </w:rPr>
              <w:t xml:space="preserve">, </w:t>
            </w:r>
            <w:r w:rsidR="00414F7A">
              <w:rPr>
                <w:rFonts w:ascii="Arial" w:hAnsi="Arial" w:cs="Arial"/>
                <w:sz w:val="24"/>
                <w:szCs w:val="24"/>
              </w:rPr>
              <w:t>jejich přednostem i nedostatkům</w:t>
            </w:r>
          </w:p>
          <w:p w:rsidR="00B31522" w:rsidRPr="00B31522" w:rsidRDefault="006E0D68" w:rsidP="00F2542A">
            <w:pPr>
              <w:pStyle w:val="Odstavecseseznamem"/>
              <w:widowControl w:val="0"/>
              <w:numPr>
                <w:ilvl w:val="0"/>
                <w:numId w:val="12"/>
              </w:numPr>
              <w:autoSpaceDE w:val="0"/>
              <w:autoSpaceDN w:val="0"/>
              <w:adjustRightInd w:val="0"/>
              <w:rPr>
                <w:rFonts w:ascii="Arial" w:hAnsi="Arial" w:cs="Arial"/>
                <w:sz w:val="24"/>
                <w:szCs w:val="24"/>
              </w:rPr>
            </w:pPr>
            <w:r>
              <w:rPr>
                <w:rFonts w:ascii="Arial" w:hAnsi="Arial" w:cs="Arial"/>
                <w:sz w:val="24"/>
                <w:szCs w:val="24"/>
              </w:rPr>
              <w:t xml:space="preserve">Chápe význam </w:t>
            </w:r>
            <w:r w:rsidR="00B31522" w:rsidRPr="00B31522">
              <w:rPr>
                <w:rFonts w:ascii="Arial" w:hAnsi="Arial" w:cs="Arial"/>
                <w:sz w:val="24"/>
                <w:szCs w:val="24"/>
              </w:rPr>
              <w:t>a potřebu různých povolání a pracovních činností</w:t>
            </w:r>
          </w:p>
          <w:p w:rsidR="00B31522" w:rsidRDefault="00B31522" w:rsidP="00B31522">
            <w:pPr>
              <w:autoSpaceDE w:val="0"/>
              <w:autoSpaceDN w:val="0"/>
              <w:adjustRightInd w:val="0"/>
              <w:rPr>
                <w:rFonts w:ascii="CMR12" w:eastAsiaTheme="minorHAnsi" w:hAnsi="CMR12" w:cs="CMR12"/>
                <w:sz w:val="24"/>
                <w:szCs w:val="24"/>
                <w:lang w:eastAsia="en-US"/>
              </w:rPr>
            </w:pPr>
          </w:p>
          <w:p w:rsidR="00B31522" w:rsidRDefault="006E0D68" w:rsidP="00B31522">
            <w:pPr>
              <w:autoSpaceDE w:val="0"/>
              <w:autoSpaceDN w:val="0"/>
              <w:adjustRightInd w:val="0"/>
              <w:rPr>
                <w:rFonts w:ascii="Arial" w:eastAsiaTheme="minorHAnsi" w:hAnsi="Arial" w:cs="Arial"/>
                <w:b/>
                <w:sz w:val="24"/>
                <w:szCs w:val="24"/>
                <w:lang w:eastAsia="en-US"/>
              </w:rPr>
            </w:pPr>
            <w:r w:rsidRPr="00B31522">
              <w:rPr>
                <w:rFonts w:ascii="Arial" w:eastAsiaTheme="minorHAnsi" w:hAnsi="Arial" w:cs="Arial"/>
                <w:b/>
                <w:sz w:val="24"/>
                <w:szCs w:val="24"/>
                <w:lang w:eastAsia="en-US"/>
              </w:rPr>
              <w:t>LIDÉ A ČAS</w:t>
            </w:r>
          </w:p>
          <w:p w:rsidR="00B31522" w:rsidRDefault="00B31522" w:rsidP="00B31522">
            <w:pPr>
              <w:autoSpaceDE w:val="0"/>
              <w:autoSpaceDN w:val="0"/>
              <w:adjustRightInd w:val="0"/>
              <w:rPr>
                <w:rFonts w:ascii="Arial" w:eastAsiaTheme="minorHAnsi" w:hAnsi="Arial" w:cs="Arial"/>
                <w:b/>
                <w:sz w:val="24"/>
                <w:szCs w:val="24"/>
                <w:lang w:eastAsia="en-US"/>
              </w:rPr>
            </w:pPr>
          </w:p>
          <w:p w:rsidR="00B31522" w:rsidRPr="00B31522" w:rsidRDefault="00B31522" w:rsidP="00F2542A">
            <w:pPr>
              <w:pStyle w:val="Odstavecseseznamem"/>
              <w:numPr>
                <w:ilvl w:val="0"/>
                <w:numId w:val="12"/>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Orientuje se v časových údajích v našem životě</w:t>
            </w:r>
          </w:p>
          <w:p w:rsidR="00B31522" w:rsidRDefault="00B31522" w:rsidP="00B31522">
            <w:pPr>
              <w:autoSpaceDE w:val="0"/>
              <w:autoSpaceDN w:val="0"/>
              <w:adjustRightInd w:val="0"/>
              <w:rPr>
                <w:rFonts w:ascii="Arial" w:eastAsiaTheme="minorHAnsi" w:hAnsi="Arial" w:cs="Arial"/>
                <w:sz w:val="24"/>
                <w:szCs w:val="24"/>
                <w:lang w:eastAsia="en-US"/>
              </w:rPr>
            </w:pPr>
          </w:p>
          <w:p w:rsidR="00B31522" w:rsidRPr="00B31522" w:rsidRDefault="00B31522" w:rsidP="00F2542A">
            <w:pPr>
              <w:pStyle w:val="Odstavecseseznamem"/>
              <w:numPr>
                <w:ilvl w:val="0"/>
                <w:numId w:val="12"/>
              </w:numPr>
              <w:autoSpaceDE w:val="0"/>
              <w:autoSpaceDN w:val="0"/>
              <w:adjustRightInd w:val="0"/>
              <w:rPr>
                <w:rFonts w:ascii="Arial" w:eastAsiaTheme="minorHAnsi" w:hAnsi="Arial" w:cs="Arial"/>
                <w:sz w:val="24"/>
                <w:szCs w:val="24"/>
                <w:lang w:eastAsia="en-US"/>
              </w:rPr>
            </w:pPr>
            <w:r w:rsidRPr="00B31522">
              <w:rPr>
                <w:rFonts w:ascii="Arial" w:eastAsiaTheme="minorHAnsi" w:hAnsi="Arial" w:cs="Arial"/>
                <w:sz w:val="24"/>
                <w:szCs w:val="24"/>
                <w:lang w:eastAsia="en-US"/>
              </w:rPr>
              <w:t>Pojmenuje některé významné události region</w:t>
            </w:r>
            <w:r w:rsidR="00414F7A">
              <w:rPr>
                <w:rFonts w:ascii="Arial" w:eastAsiaTheme="minorHAnsi" w:hAnsi="Arial" w:cs="Arial"/>
                <w:sz w:val="24"/>
                <w:szCs w:val="24"/>
                <w:lang w:eastAsia="en-US"/>
              </w:rPr>
              <w:t>u, kulturní a historické památky</w:t>
            </w:r>
            <w:r w:rsidRPr="00B31522">
              <w:rPr>
                <w:rFonts w:ascii="Arial" w:eastAsiaTheme="minorHAnsi" w:hAnsi="Arial" w:cs="Arial"/>
                <w:sz w:val="24"/>
                <w:szCs w:val="24"/>
                <w:lang w:eastAsia="en-US"/>
              </w:rPr>
              <w:t>, významné rodáky</w:t>
            </w:r>
          </w:p>
          <w:p w:rsidR="00B31522" w:rsidRDefault="00B31522" w:rsidP="00B31522">
            <w:pPr>
              <w:widowControl w:val="0"/>
              <w:autoSpaceDE w:val="0"/>
              <w:autoSpaceDN w:val="0"/>
              <w:adjustRightInd w:val="0"/>
              <w:rPr>
                <w:rFonts w:ascii="Arial" w:hAnsi="Arial" w:cs="Arial"/>
              </w:rPr>
            </w:pPr>
          </w:p>
          <w:p w:rsidR="00B31522" w:rsidRPr="00B31522" w:rsidRDefault="00B31522" w:rsidP="00F2542A">
            <w:pPr>
              <w:pStyle w:val="Odstavecseseznamem"/>
              <w:widowControl w:val="0"/>
              <w:numPr>
                <w:ilvl w:val="0"/>
                <w:numId w:val="12"/>
              </w:numPr>
              <w:autoSpaceDE w:val="0"/>
              <w:autoSpaceDN w:val="0"/>
              <w:adjustRightInd w:val="0"/>
              <w:rPr>
                <w:rFonts w:ascii="Arial" w:hAnsi="Arial" w:cs="Arial"/>
                <w:sz w:val="24"/>
                <w:szCs w:val="24"/>
              </w:rPr>
            </w:pPr>
            <w:r w:rsidRPr="00B31522">
              <w:rPr>
                <w:rFonts w:ascii="Arial" w:hAnsi="Arial" w:cs="Arial"/>
                <w:sz w:val="24"/>
                <w:szCs w:val="24"/>
              </w:rPr>
              <w:t>Uplatňuje elementární poznatky o sobě, o rodině, o činnostech člověka, o společnosti, soužití, zvycích a práci člověka</w:t>
            </w:r>
          </w:p>
          <w:p w:rsidR="00B31522" w:rsidRDefault="00B31522" w:rsidP="00B31522">
            <w:pPr>
              <w:widowControl w:val="0"/>
              <w:autoSpaceDE w:val="0"/>
              <w:autoSpaceDN w:val="0"/>
              <w:adjustRightInd w:val="0"/>
              <w:rPr>
                <w:rFonts w:ascii="Arial" w:hAnsi="Arial" w:cs="Arial"/>
                <w:sz w:val="24"/>
                <w:szCs w:val="24"/>
              </w:rPr>
            </w:pPr>
          </w:p>
          <w:p w:rsidR="00B31522" w:rsidRPr="00B31522" w:rsidRDefault="006E0D68" w:rsidP="00B31522">
            <w:pPr>
              <w:widowControl w:val="0"/>
              <w:autoSpaceDE w:val="0"/>
              <w:autoSpaceDN w:val="0"/>
              <w:adjustRightInd w:val="0"/>
              <w:rPr>
                <w:rFonts w:ascii="Arial" w:hAnsi="Arial" w:cs="Arial"/>
                <w:b/>
                <w:sz w:val="24"/>
                <w:szCs w:val="24"/>
              </w:rPr>
            </w:pPr>
            <w:r w:rsidRPr="00B31522">
              <w:rPr>
                <w:rFonts w:ascii="Arial" w:hAnsi="Arial" w:cs="Arial"/>
                <w:b/>
                <w:sz w:val="24"/>
                <w:szCs w:val="24"/>
              </w:rPr>
              <w:t>ROZMANITOST PŘÍRODY</w:t>
            </w:r>
          </w:p>
          <w:p w:rsidR="00B31522" w:rsidRDefault="00B31522" w:rsidP="00B31522">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2"/>
              </w:numPr>
              <w:autoSpaceDE w:val="0"/>
              <w:autoSpaceDN w:val="0"/>
              <w:adjustRightInd w:val="0"/>
              <w:rPr>
                <w:rFonts w:ascii="Arial" w:hAnsi="Arial" w:cs="Arial"/>
                <w:sz w:val="24"/>
                <w:szCs w:val="24"/>
              </w:rPr>
            </w:pPr>
            <w:r w:rsidRPr="00B31522">
              <w:rPr>
                <w:rFonts w:ascii="Arial" w:hAnsi="Arial" w:cs="Arial"/>
                <w:sz w:val="24"/>
                <w:szCs w:val="24"/>
              </w:rPr>
              <w:t>Pozoruje a popíše změny v přírodě, porovná jednotlivá roční období</w:t>
            </w:r>
          </w:p>
          <w:p w:rsidR="00B31522" w:rsidRPr="00B31522" w:rsidRDefault="00B31522" w:rsidP="00F2542A">
            <w:pPr>
              <w:pStyle w:val="Odstavecseseznamem"/>
              <w:widowControl w:val="0"/>
              <w:numPr>
                <w:ilvl w:val="0"/>
                <w:numId w:val="12"/>
              </w:numPr>
              <w:autoSpaceDE w:val="0"/>
              <w:autoSpaceDN w:val="0"/>
              <w:adjustRightInd w:val="0"/>
              <w:rPr>
                <w:rFonts w:ascii="Arial" w:hAnsi="Arial" w:cs="Arial"/>
                <w:sz w:val="24"/>
                <w:szCs w:val="24"/>
              </w:rPr>
            </w:pPr>
            <w:r w:rsidRPr="00B31522">
              <w:rPr>
                <w:rFonts w:ascii="Arial" w:hAnsi="Arial" w:cs="Arial"/>
                <w:sz w:val="24"/>
                <w:szCs w:val="24"/>
              </w:rPr>
              <w:t>Třídí některé přírodniny podle typických znaků</w:t>
            </w:r>
          </w:p>
          <w:p w:rsidR="00B31522" w:rsidRPr="00B31522" w:rsidRDefault="00B31522" w:rsidP="00F2542A">
            <w:pPr>
              <w:pStyle w:val="Odstavecseseznamem"/>
              <w:widowControl w:val="0"/>
              <w:numPr>
                <w:ilvl w:val="0"/>
                <w:numId w:val="12"/>
              </w:numPr>
              <w:autoSpaceDE w:val="0"/>
              <w:autoSpaceDN w:val="0"/>
              <w:adjustRightInd w:val="0"/>
              <w:rPr>
                <w:rFonts w:ascii="Arial" w:hAnsi="Arial" w:cs="Arial"/>
                <w:sz w:val="24"/>
                <w:szCs w:val="24"/>
              </w:rPr>
            </w:pPr>
            <w:r w:rsidRPr="00B31522">
              <w:rPr>
                <w:rFonts w:ascii="Arial" w:hAnsi="Arial" w:cs="Arial"/>
                <w:sz w:val="24"/>
                <w:szCs w:val="24"/>
              </w:rPr>
              <w:t>Provádí jednoduché pokusy se známými látkami, určuje jejich rozdílné a společné vlastnosti</w:t>
            </w:r>
          </w:p>
          <w:p w:rsidR="00B31522" w:rsidRDefault="00B31522" w:rsidP="00B31522">
            <w:pPr>
              <w:widowControl w:val="0"/>
              <w:autoSpaceDE w:val="0"/>
              <w:autoSpaceDN w:val="0"/>
              <w:adjustRightInd w:val="0"/>
              <w:rPr>
                <w:rFonts w:ascii="Arial" w:hAnsi="Arial" w:cs="Arial"/>
                <w:sz w:val="24"/>
                <w:szCs w:val="24"/>
              </w:rPr>
            </w:pPr>
          </w:p>
          <w:p w:rsidR="00B31522" w:rsidRDefault="006E0D68" w:rsidP="00B31522">
            <w:pPr>
              <w:widowControl w:val="0"/>
              <w:autoSpaceDE w:val="0"/>
              <w:autoSpaceDN w:val="0"/>
              <w:adjustRightInd w:val="0"/>
              <w:rPr>
                <w:rFonts w:ascii="Arial" w:hAnsi="Arial" w:cs="Arial"/>
                <w:b/>
                <w:sz w:val="24"/>
                <w:szCs w:val="24"/>
              </w:rPr>
            </w:pPr>
            <w:r w:rsidRPr="00B31522">
              <w:rPr>
                <w:rFonts w:ascii="Arial" w:hAnsi="Arial" w:cs="Arial"/>
                <w:b/>
                <w:sz w:val="24"/>
                <w:szCs w:val="24"/>
              </w:rPr>
              <w:t>ČLOVĚK A JEHO ZDRAVÍ</w:t>
            </w:r>
          </w:p>
          <w:p w:rsidR="00B31522" w:rsidRDefault="00B31522" w:rsidP="00B31522">
            <w:pPr>
              <w:widowControl w:val="0"/>
              <w:autoSpaceDE w:val="0"/>
              <w:autoSpaceDN w:val="0"/>
              <w:adjustRightInd w:val="0"/>
              <w:rPr>
                <w:rFonts w:ascii="Arial" w:hAnsi="Arial" w:cs="Arial"/>
                <w:b/>
                <w:sz w:val="24"/>
                <w:szCs w:val="24"/>
              </w:rPr>
            </w:pPr>
          </w:p>
          <w:p w:rsidR="00414F7A" w:rsidRPr="00414F7A" w:rsidRDefault="00B31522" w:rsidP="005F4DA7">
            <w:pPr>
              <w:pStyle w:val="Odstavecseseznamem"/>
              <w:numPr>
                <w:ilvl w:val="0"/>
                <w:numId w:val="319"/>
              </w:numPr>
              <w:spacing w:line="225" w:lineRule="atLeast"/>
              <w:rPr>
                <w:rFonts w:ascii="Arial" w:hAnsi="Arial" w:cs="Arial"/>
                <w:color w:val="000000"/>
                <w:sz w:val="18"/>
                <w:szCs w:val="18"/>
              </w:rPr>
            </w:pPr>
            <w:r w:rsidRPr="00414F7A">
              <w:rPr>
                <w:rFonts w:ascii="Arial" w:hAnsi="Arial" w:cs="Arial"/>
                <w:sz w:val="24"/>
                <w:szCs w:val="24"/>
              </w:rPr>
              <w:t>Dodržuje základní hygienické, režimové a zdravotně preventivní</w:t>
            </w:r>
            <w:r w:rsidR="00E8099C">
              <w:rPr>
                <w:rFonts w:ascii="Arial" w:hAnsi="Arial" w:cs="Arial"/>
                <w:sz w:val="24"/>
                <w:szCs w:val="24"/>
              </w:rPr>
              <w:t xml:space="preserve"> </w:t>
            </w:r>
            <w:r w:rsidR="00414F7A" w:rsidRPr="00414F7A">
              <w:rPr>
                <w:rFonts w:ascii="Arial" w:hAnsi="Arial" w:cs="Arial"/>
                <w:sz w:val="24"/>
                <w:szCs w:val="24"/>
              </w:rPr>
              <w:t>n</w:t>
            </w:r>
            <w:r w:rsidRPr="00414F7A">
              <w:rPr>
                <w:rFonts w:ascii="Arial" w:hAnsi="Arial" w:cs="Arial"/>
                <w:sz w:val="24"/>
                <w:szCs w:val="24"/>
              </w:rPr>
              <w:t>ávyky, využívá při tom znalosti o lidském těle</w:t>
            </w:r>
            <w:r w:rsidR="00414F7A" w:rsidRPr="00414F7A">
              <w:rPr>
                <w:rFonts w:ascii="Arial" w:hAnsi="Arial" w:cs="Arial"/>
                <w:sz w:val="24"/>
                <w:szCs w:val="24"/>
              </w:rPr>
              <w:t>,</w:t>
            </w:r>
            <w:r w:rsidR="00414F7A" w:rsidRPr="00414F7A">
              <w:rPr>
                <w:color w:val="000000"/>
                <w:sz w:val="24"/>
                <w:szCs w:val="24"/>
              </w:rPr>
              <w:t xml:space="preserve"> </w:t>
            </w:r>
            <w:r w:rsidR="00414F7A" w:rsidRPr="00414F7A">
              <w:rPr>
                <w:rFonts w:ascii="Arial" w:hAnsi="Arial" w:cs="Arial"/>
                <w:color w:val="000000"/>
                <w:sz w:val="24"/>
                <w:szCs w:val="24"/>
              </w:rPr>
              <w:t>projevuje vhodným chováním a činnostmi vztah ke</w:t>
            </w:r>
            <w:r w:rsidR="00414F7A" w:rsidRPr="00414F7A">
              <w:rPr>
                <w:color w:val="000000"/>
                <w:sz w:val="24"/>
                <w:szCs w:val="24"/>
              </w:rPr>
              <w:t xml:space="preserve"> </w:t>
            </w:r>
            <w:r w:rsidR="00414F7A" w:rsidRPr="00414F7A">
              <w:rPr>
                <w:rFonts w:ascii="Arial" w:hAnsi="Arial" w:cs="Arial"/>
                <w:color w:val="000000"/>
                <w:sz w:val="24"/>
                <w:szCs w:val="24"/>
              </w:rPr>
              <w:t>zdraví</w:t>
            </w:r>
          </w:p>
          <w:p w:rsidR="00414F7A" w:rsidRPr="00414F7A" w:rsidRDefault="00414F7A" w:rsidP="005F4DA7">
            <w:pPr>
              <w:pStyle w:val="Odstavecseseznamem"/>
              <w:widowControl w:val="0"/>
              <w:numPr>
                <w:ilvl w:val="0"/>
                <w:numId w:val="319"/>
              </w:numPr>
              <w:autoSpaceDE w:val="0"/>
              <w:autoSpaceDN w:val="0"/>
              <w:adjustRightInd w:val="0"/>
              <w:rPr>
                <w:rFonts w:ascii="Arial" w:hAnsi="Arial" w:cs="Arial"/>
                <w:sz w:val="24"/>
                <w:szCs w:val="24"/>
              </w:rPr>
            </w:pPr>
            <w:r w:rsidRPr="00414F7A">
              <w:rPr>
                <w:rFonts w:ascii="Arial" w:hAnsi="Arial" w:cs="Arial"/>
                <w:bCs/>
                <w:sz w:val="24"/>
                <w:szCs w:val="24"/>
              </w:rPr>
              <w:t>Rozezná nebezpečí různého charakteru, využívá bezpečná místa pro hru a trávení volného času; uplatňuje základní pravidla</w:t>
            </w:r>
            <w:r w:rsidRPr="00414F7A">
              <w:rPr>
                <w:rFonts w:ascii="Arial" w:hAnsi="Arial" w:cs="Arial"/>
                <w:sz w:val="24"/>
                <w:szCs w:val="24"/>
              </w:rPr>
              <w:t> bezpečného chování </w:t>
            </w:r>
            <w:r w:rsidRPr="00414F7A">
              <w:rPr>
                <w:rFonts w:ascii="Arial" w:hAnsi="Arial" w:cs="Arial"/>
                <w:bCs/>
                <w:sz w:val="24"/>
                <w:szCs w:val="24"/>
              </w:rPr>
              <w:t>účastníka silničního provozu, jedná</w:t>
            </w:r>
            <w:r w:rsidRPr="00414F7A">
              <w:rPr>
                <w:rFonts w:ascii="Arial" w:hAnsi="Arial" w:cs="Arial"/>
                <w:sz w:val="24"/>
                <w:szCs w:val="24"/>
              </w:rPr>
              <w:t> tak, aby neohrožoval zdraví své a zdraví jiných</w:t>
            </w:r>
          </w:p>
          <w:p w:rsidR="00B31522" w:rsidRPr="00414F7A" w:rsidRDefault="00414F7A" w:rsidP="005F4DA7">
            <w:pPr>
              <w:pStyle w:val="Odstavecseseznamem"/>
              <w:numPr>
                <w:ilvl w:val="0"/>
                <w:numId w:val="319"/>
              </w:numPr>
              <w:spacing w:line="225" w:lineRule="atLeast"/>
              <w:rPr>
                <w:rFonts w:ascii="Arial" w:hAnsi="Arial" w:cs="Arial"/>
                <w:sz w:val="18"/>
                <w:szCs w:val="18"/>
              </w:rPr>
            </w:pPr>
            <w:r w:rsidRPr="00414F7A">
              <w:rPr>
                <w:rFonts w:ascii="Arial" w:hAnsi="Arial" w:cs="Arial"/>
                <w:sz w:val="24"/>
                <w:szCs w:val="24"/>
              </w:rPr>
              <w:t>Chová se obezřetně při setkání s neznámými jedinci, odmítne komunikaci, která je mu nepříjemná; v případě potřeby požá</w:t>
            </w:r>
            <w:r w:rsidR="00E8099C">
              <w:rPr>
                <w:rFonts w:ascii="Arial" w:hAnsi="Arial" w:cs="Arial"/>
                <w:sz w:val="24"/>
                <w:szCs w:val="24"/>
              </w:rPr>
              <w:t>dá o pomoc pro sebe i pro jiné</w:t>
            </w:r>
            <w:r w:rsidRPr="00414F7A">
              <w:rPr>
                <w:rFonts w:ascii="Arial" w:hAnsi="Arial" w:cs="Arial"/>
                <w:sz w:val="24"/>
                <w:szCs w:val="24"/>
              </w:rPr>
              <w:t>; </w:t>
            </w:r>
            <w:r w:rsidRPr="00414F7A">
              <w:rPr>
                <w:rFonts w:ascii="Arial" w:hAnsi="Arial" w:cs="Arial"/>
                <w:bCs/>
                <w:sz w:val="24"/>
                <w:szCs w:val="24"/>
              </w:rPr>
              <w:t>ovládá způsoby komunikace s operátory tísňových linek</w:t>
            </w:r>
          </w:p>
          <w:p w:rsidR="00B31522" w:rsidRPr="00414F7A" w:rsidRDefault="00B31522" w:rsidP="005F4DA7">
            <w:pPr>
              <w:pStyle w:val="Odstavecseseznamem"/>
              <w:widowControl w:val="0"/>
              <w:numPr>
                <w:ilvl w:val="0"/>
                <w:numId w:val="319"/>
              </w:numPr>
              <w:autoSpaceDE w:val="0"/>
              <w:autoSpaceDN w:val="0"/>
              <w:adjustRightInd w:val="0"/>
              <w:rPr>
                <w:rFonts w:ascii="Arial" w:hAnsi="Arial" w:cs="Arial"/>
                <w:sz w:val="24"/>
                <w:szCs w:val="24"/>
              </w:rPr>
            </w:pPr>
            <w:r w:rsidRPr="00414F7A">
              <w:rPr>
                <w:rFonts w:ascii="Arial" w:hAnsi="Arial" w:cs="Arial"/>
                <w:sz w:val="24"/>
                <w:szCs w:val="24"/>
              </w:rPr>
              <w:t>Adekvátně reaguje na pokyny dospělého člověka v případě mimořádných situací</w:t>
            </w:r>
          </w:p>
          <w:p w:rsidR="00B31522" w:rsidRPr="00B31522" w:rsidRDefault="00B31522" w:rsidP="00B31522">
            <w:pPr>
              <w:widowControl w:val="0"/>
              <w:autoSpaceDE w:val="0"/>
              <w:autoSpaceDN w:val="0"/>
              <w:adjustRightInd w:val="0"/>
              <w:rPr>
                <w:rFonts w:ascii="Arial" w:hAnsi="Arial" w:cs="Arial"/>
              </w:rPr>
            </w:pPr>
          </w:p>
        </w:tc>
        <w:tc>
          <w:tcPr>
            <w:tcW w:w="7072" w:type="dxa"/>
          </w:tcPr>
          <w:p w:rsidR="00B31522" w:rsidRPr="00B31522" w:rsidRDefault="00B31522" w:rsidP="00B31522">
            <w:pPr>
              <w:widowControl w:val="0"/>
              <w:autoSpaceDE w:val="0"/>
              <w:autoSpaceDN w:val="0"/>
              <w:adjustRightInd w:val="0"/>
              <w:rPr>
                <w:rFonts w:ascii="Arial" w:hAnsi="Arial" w:cs="Arial"/>
              </w:rPr>
            </w:pPr>
          </w:p>
          <w:p w:rsidR="00B31522" w:rsidRPr="00B31522" w:rsidRDefault="00B31522" w:rsidP="00B31522">
            <w:pPr>
              <w:widowControl w:val="0"/>
              <w:autoSpaceDE w:val="0"/>
              <w:autoSpaceDN w:val="0"/>
              <w:adjustRightInd w:val="0"/>
              <w:rPr>
                <w:rFonts w:ascii="Arial" w:hAnsi="Arial" w:cs="Arial"/>
              </w:rPr>
            </w:pPr>
          </w:p>
          <w:p w:rsidR="00B31522" w:rsidRPr="00B31522" w:rsidRDefault="00B31522" w:rsidP="00B31522">
            <w:pPr>
              <w:widowControl w:val="0"/>
              <w:autoSpaceDE w:val="0"/>
              <w:autoSpaceDN w:val="0"/>
              <w:adjustRightInd w:val="0"/>
              <w:rPr>
                <w:rFonts w:ascii="Arial" w:hAnsi="Arial" w:cs="Arial"/>
              </w:rPr>
            </w:pPr>
          </w:p>
          <w:p w:rsidR="009747AE" w:rsidRDefault="009747AE" w:rsidP="009747AE">
            <w:pPr>
              <w:pStyle w:val="Odstavecseseznamem"/>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Učíme žáky orientovat se v nejbližším okolí školy, upozorňujeme na možná nebezpečí</w:t>
            </w:r>
          </w:p>
          <w:p w:rsidR="00B31522" w:rsidRP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Vysvětlíme žákům polohu bydliště vzhledem k regionu</w:t>
            </w: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Učíme orientaci v krajině</w:t>
            </w: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Vysvětlujeme postavení jedince v rodině a společnosti</w:t>
            </w:r>
          </w:p>
          <w:p w:rsidR="00B31522" w:rsidRDefault="00B31522" w:rsidP="00B31522">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Rozebíráme potřebnost jednotlivých povolání</w:t>
            </w:r>
          </w:p>
          <w:p w:rsidR="00B31522" w:rsidRDefault="00B31522" w:rsidP="00B31522">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 xml:space="preserve">Seznamujeme žáky se základními lidskými a dětskými právy a povinnostmi </w:t>
            </w: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Učíme žáky orientovat se v čase – v současnosti i minulosti našeho života</w:t>
            </w: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Vyhledáváme materiály z regionu, seznamujeme s pověstmi nebo bájemi našeho regionu, diskutujeme o získaných informacích</w:t>
            </w: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Seznamujeme s jevy v přírodě</w:t>
            </w:r>
          </w:p>
          <w:p w:rsidR="00B31522" w:rsidRDefault="00B31522" w:rsidP="00B31522">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Třídíme přírodniny na živé a neživé</w:t>
            </w: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Třídíme látky, určujeme jejich základní vlastnosti</w:t>
            </w: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Default="00B31522" w:rsidP="00B31522">
            <w:pPr>
              <w:widowControl w:val="0"/>
              <w:autoSpaceDE w:val="0"/>
              <w:autoSpaceDN w:val="0"/>
              <w:adjustRightInd w:val="0"/>
              <w:rPr>
                <w:rFonts w:ascii="Arial" w:hAnsi="Arial" w:cs="Arial"/>
                <w:sz w:val="24"/>
                <w:szCs w:val="24"/>
              </w:rPr>
            </w:pPr>
          </w:p>
          <w:p w:rsid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Seznamujeme s hygienickými pravidly, učíme e využívat poznatky o lidském těle</w:t>
            </w:r>
          </w:p>
          <w:p w:rsidR="00414F7A" w:rsidRDefault="00414F7A" w:rsidP="00414F7A">
            <w:pPr>
              <w:widowControl w:val="0"/>
              <w:autoSpaceDE w:val="0"/>
              <w:autoSpaceDN w:val="0"/>
              <w:adjustRightInd w:val="0"/>
              <w:rPr>
                <w:rFonts w:ascii="Arial" w:hAnsi="Arial" w:cs="Arial"/>
                <w:sz w:val="24"/>
                <w:szCs w:val="24"/>
              </w:rPr>
            </w:pPr>
          </w:p>
          <w:p w:rsidR="00414F7A" w:rsidRPr="00414F7A" w:rsidRDefault="00414F7A" w:rsidP="00414F7A">
            <w:pPr>
              <w:widowControl w:val="0"/>
              <w:autoSpaceDE w:val="0"/>
              <w:autoSpaceDN w:val="0"/>
              <w:adjustRightInd w:val="0"/>
              <w:rPr>
                <w:rFonts w:ascii="Arial" w:hAnsi="Arial" w:cs="Arial"/>
                <w:sz w:val="24"/>
                <w:szCs w:val="24"/>
              </w:rPr>
            </w:pPr>
          </w:p>
          <w:p w:rsidR="00B31522" w:rsidRP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Seznamujeme žáky s p</w:t>
            </w:r>
            <w:r w:rsidR="000403F1">
              <w:rPr>
                <w:rFonts w:ascii="Arial" w:hAnsi="Arial" w:cs="Arial"/>
                <w:sz w:val="24"/>
                <w:szCs w:val="24"/>
              </w:rPr>
              <w:t>ravidly bezpečného chování, péčí</w:t>
            </w:r>
            <w:r w:rsidRPr="00B31522">
              <w:rPr>
                <w:rFonts w:ascii="Arial" w:hAnsi="Arial" w:cs="Arial"/>
                <w:sz w:val="24"/>
                <w:szCs w:val="24"/>
              </w:rPr>
              <w:t xml:space="preserve"> o zdraví a zdravé výživě</w:t>
            </w:r>
          </w:p>
          <w:p w:rsidR="00B31522" w:rsidRPr="00414F7A" w:rsidRDefault="00B31522" w:rsidP="00414F7A">
            <w:pPr>
              <w:widowControl w:val="0"/>
              <w:autoSpaceDE w:val="0"/>
              <w:autoSpaceDN w:val="0"/>
              <w:adjustRightInd w:val="0"/>
              <w:rPr>
                <w:rFonts w:ascii="Arial" w:hAnsi="Arial" w:cs="Arial"/>
                <w:sz w:val="24"/>
                <w:szCs w:val="24"/>
              </w:rPr>
            </w:pPr>
          </w:p>
          <w:p w:rsidR="00B31522" w:rsidRDefault="00B31522" w:rsidP="00F2542A">
            <w:pPr>
              <w:pStyle w:val="Odstavecseseznamem"/>
              <w:widowControl w:val="0"/>
              <w:numPr>
                <w:ilvl w:val="0"/>
                <w:numId w:val="13"/>
              </w:numPr>
              <w:autoSpaceDE w:val="0"/>
              <w:autoSpaceDN w:val="0"/>
              <w:adjustRightInd w:val="0"/>
              <w:rPr>
                <w:rFonts w:ascii="Arial" w:hAnsi="Arial" w:cs="Arial"/>
                <w:sz w:val="24"/>
                <w:szCs w:val="24"/>
              </w:rPr>
            </w:pPr>
            <w:r w:rsidRPr="00B31522">
              <w:rPr>
                <w:rFonts w:ascii="Arial" w:hAnsi="Arial" w:cs="Arial"/>
                <w:sz w:val="24"/>
                <w:szCs w:val="24"/>
              </w:rPr>
              <w:t>Vysvětlujeme zákl. pravidla silničního provozu, pravidla pro oso</w:t>
            </w:r>
            <w:r w:rsidR="009747AE">
              <w:rPr>
                <w:rFonts w:ascii="Arial" w:hAnsi="Arial" w:cs="Arial"/>
                <w:sz w:val="24"/>
                <w:szCs w:val="24"/>
              </w:rPr>
              <w:t>b</w:t>
            </w:r>
            <w:r w:rsidRPr="00B31522">
              <w:rPr>
                <w:rFonts w:ascii="Arial" w:hAnsi="Arial" w:cs="Arial"/>
                <w:sz w:val="24"/>
                <w:szCs w:val="24"/>
              </w:rPr>
              <w:t>ní bezpečí a práva dětí</w:t>
            </w:r>
          </w:p>
          <w:p w:rsidR="00414F7A" w:rsidRDefault="00414F7A" w:rsidP="00414F7A">
            <w:pPr>
              <w:widowControl w:val="0"/>
              <w:autoSpaceDE w:val="0"/>
              <w:autoSpaceDN w:val="0"/>
              <w:adjustRightInd w:val="0"/>
              <w:rPr>
                <w:rFonts w:ascii="Arial" w:hAnsi="Arial" w:cs="Arial"/>
                <w:sz w:val="24"/>
                <w:szCs w:val="24"/>
              </w:rPr>
            </w:pPr>
          </w:p>
          <w:p w:rsidR="00414F7A" w:rsidRDefault="00414F7A" w:rsidP="00F2542A">
            <w:pPr>
              <w:pStyle w:val="Odstavecseseznamem"/>
              <w:widowControl w:val="0"/>
              <w:numPr>
                <w:ilvl w:val="0"/>
                <w:numId w:val="13"/>
              </w:numPr>
              <w:autoSpaceDE w:val="0"/>
              <w:autoSpaceDN w:val="0"/>
              <w:adjustRightInd w:val="0"/>
              <w:rPr>
                <w:rFonts w:ascii="Arial" w:hAnsi="Arial" w:cs="Arial"/>
                <w:sz w:val="24"/>
                <w:szCs w:val="24"/>
              </w:rPr>
            </w:pPr>
            <w:r w:rsidRPr="00414F7A">
              <w:rPr>
                <w:rFonts w:ascii="Arial" w:hAnsi="Arial" w:cs="Arial"/>
                <w:sz w:val="24"/>
                <w:szCs w:val="24"/>
              </w:rPr>
              <w:t>Seznamujeme žáky s nebezpečím, které může hrozit při setkání s neznámými lidmi, se způsoby přivolání pomoci</w:t>
            </w:r>
          </w:p>
          <w:p w:rsidR="00414F7A" w:rsidRDefault="00414F7A" w:rsidP="00414F7A">
            <w:pPr>
              <w:pStyle w:val="Odstavecseseznamem"/>
              <w:widowControl w:val="0"/>
              <w:autoSpaceDE w:val="0"/>
              <w:autoSpaceDN w:val="0"/>
              <w:adjustRightInd w:val="0"/>
              <w:rPr>
                <w:rFonts w:ascii="Arial" w:hAnsi="Arial" w:cs="Arial"/>
                <w:sz w:val="24"/>
                <w:szCs w:val="24"/>
              </w:rPr>
            </w:pPr>
          </w:p>
          <w:p w:rsidR="00414F7A" w:rsidRPr="00414F7A" w:rsidRDefault="00414F7A" w:rsidP="00F2542A">
            <w:pPr>
              <w:pStyle w:val="Odstavecseseznamem"/>
              <w:widowControl w:val="0"/>
              <w:numPr>
                <w:ilvl w:val="0"/>
                <w:numId w:val="13"/>
              </w:numPr>
              <w:autoSpaceDE w:val="0"/>
              <w:autoSpaceDN w:val="0"/>
              <w:adjustRightInd w:val="0"/>
              <w:rPr>
                <w:rFonts w:ascii="Arial" w:hAnsi="Arial" w:cs="Arial"/>
                <w:sz w:val="24"/>
                <w:szCs w:val="24"/>
              </w:rPr>
            </w:pPr>
            <w:r>
              <w:rPr>
                <w:rFonts w:ascii="Arial" w:hAnsi="Arial" w:cs="Arial"/>
                <w:sz w:val="24"/>
                <w:szCs w:val="24"/>
              </w:rPr>
              <w:t>Seznamujeme s možným vznikem mimořádných situací a způsobem chování</w:t>
            </w:r>
          </w:p>
        </w:tc>
      </w:tr>
    </w:tbl>
    <w:p w:rsidR="00893CA8" w:rsidRPr="00893CA8" w:rsidRDefault="00893CA8" w:rsidP="00893CA8">
      <w:pPr>
        <w:widowControl w:val="0"/>
        <w:autoSpaceDE w:val="0"/>
        <w:autoSpaceDN w:val="0"/>
        <w:adjustRightInd w:val="0"/>
        <w:spacing w:line="200" w:lineRule="exact"/>
        <w:rPr>
          <w:rFonts w:ascii="Arial" w:hAnsi="Arial" w:cs="Arial"/>
        </w:rPr>
      </w:pPr>
    </w:p>
    <w:p w:rsidR="00893CA8" w:rsidRDefault="00893CA8" w:rsidP="00DC5F92">
      <w:pPr>
        <w:rPr>
          <w:rFonts w:ascii="Arial" w:hAnsi="Arial" w:cs="Arial"/>
          <w:sz w:val="24"/>
          <w:szCs w:val="24"/>
        </w:rPr>
      </w:pPr>
    </w:p>
    <w:p w:rsidR="00B31522" w:rsidRPr="00DD230C" w:rsidRDefault="0065376E" w:rsidP="00DC5F92">
      <w:pPr>
        <w:rPr>
          <w:b/>
          <w:sz w:val="28"/>
          <w:szCs w:val="28"/>
          <w:highlight w:val="yellow"/>
        </w:rPr>
      </w:pPr>
      <w:r w:rsidRPr="00DD230C">
        <w:rPr>
          <w:b/>
          <w:sz w:val="28"/>
          <w:szCs w:val="28"/>
          <w:highlight w:val="yellow"/>
        </w:rPr>
        <w:t>Rozvíjení d</w:t>
      </w:r>
      <w:r w:rsidR="0017660F" w:rsidRPr="00DD230C">
        <w:rPr>
          <w:b/>
          <w:sz w:val="28"/>
          <w:szCs w:val="28"/>
          <w:highlight w:val="yellow"/>
        </w:rPr>
        <w:t>igitálních kompetencí ve vzdělávací oblasti Člověk a jeho svět:</w:t>
      </w:r>
    </w:p>
    <w:p w:rsidR="0017660F" w:rsidRPr="00DD230C" w:rsidRDefault="0017660F" w:rsidP="00DC5F92">
      <w:pPr>
        <w:rPr>
          <w:b/>
          <w:sz w:val="28"/>
          <w:szCs w:val="28"/>
          <w:highlight w:val="yellow"/>
        </w:rPr>
      </w:pPr>
    </w:p>
    <w:p w:rsidR="0017660F" w:rsidRPr="00DD230C" w:rsidRDefault="0017660F" w:rsidP="005F4DA7">
      <w:pPr>
        <w:pStyle w:val="Odstavecseseznamem"/>
        <w:numPr>
          <w:ilvl w:val="0"/>
          <w:numId w:val="365"/>
        </w:numPr>
        <w:rPr>
          <w:sz w:val="24"/>
          <w:szCs w:val="24"/>
          <w:highlight w:val="yellow"/>
        </w:rPr>
      </w:pPr>
      <w:r w:rsidRPr="00DD230C">
        <w:rPr>
          <w:sz w:val="24"/>
          <w:szCs w:val="24"/>
          <w:highlight w:val="yellow"/>
        </w:rPr>
        <w:t>klademe důraz na vytváření společných pravidel chování ve třídě včetně pravidel při práci s technologiemi a na jejich dodržování</w:t>
      </w:r>
    </w:p>
    <w:p w:rsidR="0017660F" w:rsidRPr="00DD230C" w:rsidRDefault="0017660F" w:rsidP="005F4DA7">
      <w:pPr>
        <w:pStyle w:val="Odstavecseseznamem"/>
        <w:numPr>
          <w:ilvl w:val="0"/>
          <w:numId w:val="365"/>
        </w:numPr>
        <w:rPr>
          <w:sz w:val="24"/>
          <w:szCs w:val="24"/>
          <w:highlight w:val="yellow"/>
        </w:rPr>
      </w:pPr>
      <w:r w:rsidRPr="00DD230C">
        <w:rPr>
          <w:sz w:val="24"/>
          <w:szCs w:val="24"/>
          <w:highlight w:val="yellow"/>
        </w:rPr>
        <w:t>vedeme žáky k dodržování pravidel chování při interakci v digitálním prostředí, k ochraně osobních údajů a k uvědomění si, které údaje je vhodné, a naopak nevhodné o sobě zveřejňovat a proč</w:t>
      </w:r>
    </w:p>
    <w:p w:rsidR="0017660F" w:rsidRPr="00DD230C" w:rsidRDefault="0017660F" w:rsidP="005F4DA7">
      <w:pPr>
        <w:pStyle w:val="Odstavecseseznamem"/>
        <w:numPr>
          <w:ilvl w:val="0"/>
          <w:numId w:val="365"/>
        </w:numPr>
        <w:rPr>
          <w:sz w:val="24"/>
          <w:szCs w:val="24"/>
          <w:highlight w:val="yellow"/>
        </w:rPr>
      </w:pPr>
      <w:r w:rsidRPr="00DD230C">
        <w:rPr>
          <w:sz w:val="24"/>
          <w:szCs w:val="24"/>
          <w:highlight w:val="yellow"/>
        </w:rPr>
        <w:t>vedeme žáky k respektování autorských práv při využívání obrázků, videí a informací</w:t>
      </w:r>
    </w:p>
    <w:p w:rsidR="0017660F" w:rsidRPr="00DD230C" w:rsidRDefault="0017660F" w:rsidP="005F4DA7">
      <w:pPr>
        <w:pStyle w:val="Odstavecseseznamem"/>
        <w:numPr>
          <w:ilvl w:val="0"/>
          <w:numId w:val="365"/>
        </w:numPr>
        <w:rPr>
          <w:sz w:val="24"/>
          <w:szCs w:val="24"/>
          <w:highlight w:val="yellow"/>
        </w:rPr>
      </w:pPr>
      <w:r w:rsidRPr="00DD230C">
        <w:rPr>
          <w:sz w:val="24"/>
          <w:szCs w:val="24"/>
          <w:highlight w:val="yellow"/>
        </w:rPr>
        <w:t>vedeme žáky ke zdravému používání online technologií, k uvědomění si zdravotních rizik, které mohou nastat při dlouhodobém používání, a k jejich předcházení, např. zařazováním relaxačních chvilek</w:t>
      </w:r>
    </w:p>
    <w:p w:rsidR="00EA1A2C" w:rsidRPr="00DD230C" w:rsidRDefault="00EA1A2C" w:rsidP="005F4DA7">
      <w:pPr>
        <w:pStyle w:val="Odstavecseseznamem"/>
        <w:numPr>
          <w:ilvl w:val="0"/>
          <w:numId w:val="365"/>
        </w:numPr>
        <w:rPr>
          <w:sz w:val="24"/>
          <w:szCs w:val="24"/>
          <w:highlight w:val="yellow"/>
        </w:rPr>
      </w:pPr>
      <w:r w:rsidRPr="00DD230C">
        <w:rPr>
          <w:sz w:val="24"/>
          <w:szCs w:val="24"/>
          <w:highlight w:val="yellow"/>
        </w:rPr>
        <w:t>motivujeme žáky ke zkoumání přírody s využitím online aplikací, k využívání digitálních map a navigací</w:t>
      </w:r>
    </w:p>
    <w:p w:rsidR="00EA1A2C" w:rsidRPr="00DD230C" w:rsidRDefault="00EA1A2C" w:rsidP="005F4DA7">
      <w:pPr>
        <w:pStyle w:val="Odstavecseseznamem"/>
        <w:numPr>
          <w:ilvl w:val="0"/>
          <w:numId w:val="365"/>
        </w:numPr>
        <w:rPr>
          <w:sz w:val="24"/>
          <w:szCs w:val="24"/>
          <w:highlight w:val="yellow"/>
        </w:rPr>
      </w:pPr>
      <w:r w:rsidRPr="00DD230C">
        <w:rPr>
          <w:sz w:val="24"/>
          <w:szCs w:val="24"/>
          <w:highlight w:val="yellow"/>
        </w:rPr>
        <w:t>dáváme žákům prostor k plánování a realizaci pozorování a pokusů s účelným využitím digit. technologií</w:t>
      </w:r>
    </w:p>
    <w:p w:rsidR="0017660F" w:rsidRPr="0017660F" w:rsidRDefault="0017660F" w:rsidP="0017660F">
      <w:pPr>
        <w:rPr>
          <w:sz w:val="24"/>
          <w:szCs w:val="24"/>
        </w:rPr>
      </w:pPr>
    </w:p>
    <w:p w:rsidR="0017660F" w:rsidRPr="0017660F" w:rsidRDefault="0017660F" w:rsidP="00DC5F92">
      <w:pPr>
        <w:rPr>
          <w:b/>
          <w:sz w:val="28"/>
          <w:szCs w:val="28"/>
        </w:rPr>
      </w:pPr>
    </w:p>
    <w:p w:rsidR="00B31522" w:rsidRDefault="00B31522" w:rsidP="00DC5F92">
      <w:pPr>
        <w:rPr>
          <w:rFonts w:ascii="Arial" w:hAnsi="Arial" w:cs="Arial"/>
          <w:sz w:val="24"/>
          <w:szCs w:val="24"/>
        </w:rPr>
      </w:pPr>
    </w:p>
    <w:p w:rsidR="00264620" w:rsidRDefault="00264620" w:rsidP="00DC5F92">
      <w:pPr>
        <w:rPr>
          <w:rFonts w:ascii="Arial" w:hAnsi="Arial" w:cs="Arial"/>
          <w:sz w:val="24"/>
          <w:szCs w:val="24"/>
        </w:rPr>
      </w:pPr>
    </w:p>
    <w:p w:rsidR="00264620" w:rsidRDefault="00264620" w:rsidP="00DC5F92">
      <w:pPr>
        <w:rPr>
          <w:rFonts w:ascii="Arial" w:hAnsi="Arial" w:cs="Arial"/>
          <w:sz w:val="24"/>
          <w:szCs w:val="24"/>
        </w:rPr>
      </w:pPr>
    </w:p>
    <w:p w:rsidR="00264620" w:rsidRDefault="00264620" w:rsidP="00DC5F92">
      <w:pPr>
        <w:rPr>
          <w:rFonts w:ascii="Arial" w:hAnsi="Arial" w:cs="Arial"/>
          <w:sz w:val="24"/>
          <w:szCs w:val="24"/>
        </w:rPr>
      </w:pPr>
    </w:p>
    <w:p w:rsidR="00264620" w:rsidRDefault="00264620" w:rsidP="00DC5F92">
      <w:pPr>
        <w:rPr>
          <w:rFonts w:ascii="Arial" w:hAnsi="Arial" w:cs="Arial"/>
          <w:sz w:val="24"/>
          <w:szCs w:val="24"/>
        </w:rPr>
      </w:pPr>
    </w:p>
    <w:p w:rsidR="00264620" w:rsidRDefault="00264620" w:rsidP="00DC5F92">
      <w:pPr>
        <w:rPr>
          <w:rFonts w:ascii="Arial" w:hAnsi="Arial" w:cs="Arial"/>
          <w:sz w:val="24"/>
          <w:szCs w:val="24"/>
        </w:rPr>
      </w:pPr>
    </w:p>
    <w:p w:rsidR="00264620" w:rsidRDefault="00264620" w:rsidP="00DC5F92">
      <w:pPr>
        <w:rPr>
          <w:rFonts w:ascii="Arial" w:hAnsi="Arial" w:cs="Arial"/>
          <w:sz w:val="24"/>
          <w:szCs w:val="24"/>
        </w:rPr>
      </w:pPr>
    </w:p>
    <w:p w:rsidR="00264620" w:rsidRDefault="00264620" w:rsidP="00DC5F92">
      <w:pPr>
        <w:rPr>
          <w:rFonts w:ascii="Arial" w:hAnsi="Arial" w:cs="Arial"/>
          <w:sz w:val="24"/>
          <w:szCs w:val="24"/>
        </w:rPr>
      </w:pPr>
    </w:p>
    <w:p w:rsidR="00264620" w:rsidRDefault="00264620" w:rsidP="00DC5F92">
      <w:pPr>
        <w:rPr>
          <w:rFonts w:ascii="Arial" w:hAnsi="Arial" w:cs="Arial"/>
          <w:sz w:val="24"/>
          <w:szCs w:val="24"/>
        </w:rPr>
      </w:pPr>
    </w:p>
    <w:p w:rsidR="00264620" w:rsidRDefault="00264620" w:rsidP="00DC5F92">
      <w:pPr>
        <w:rPr>
          <w:rFonts w:ascii="Arial" w:hAnsi="Arial" w:cs="Arial"/>
          <w:sz w:val="24"/>
          <w:szCs w:val="24"/>
        </w:rPr>
      </w:pPr>
    </w:p>
    <w:tbl>
      <w:tblPr>
        <w:tblpPr w:leftFromText="141" w:rightFromText="141" w:vertAnchor="text" w:horzAnchor="margin" w:tblpY="11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969"/>
        <w:gridCol w:w="2835"/>
        <w:gridCol w:w="2835"/>
      </w:tblGrid>
      <w:tr w:rsidR="00052CBE" w:rsidRPr="00B31522" w:rsidTr="00264620">
        <w:tc>
          <w:tcPr>
            <w:tcW w:w="13716" w:type="dxa"/>
            <w:gridSpan w:val="4"/>
            <w:tcBorders>
              <w:top w:val="single" w:sz="4" w:space="0" w:color="auto"/>
              <w:left w:val="single" w:sz="4" w:space="0" w:color="auto"/>
              <w:bottom w:val="single" w:sz="4" w:space="0" w:color="auto"/>
              <w:right w:val="single" w:sz="4" w:space="0" w:color="auto"/>
            </w:tcBorders>
          </w:tcPr>
          <w:p w:rsidR="00052CBE" w:rsidRDefault="00052CBE" w:rsidP="00052CBE">
            <w:pPr>
              <w:jc w:val="center"/>
              <w:rPr>
                <w:rFonts w:ascii="Arial" w:hAnsi="Arial" w:cs="Arial"/>
                <w:b/>
                <w:sz w:val="36"/>
                <w:szCs w:val="36"/>
              </w:rPr>
            </w:pPr>
          </w:p>
          <w:p w:rsidR="00052CBE" w:rsidRPr="00B31522" w:rsidRDefault="00052CBE" w:rsidP="00052CBE">
            <w:pPr>
              <w:jc w:val="center"/>
              <w:rPr>
                <w:rFonts w:ascii="Arial" w:hAnsi="Arial" w:cs="Arial"/>
                <w:b/>
                <w:sz w:val="36"/>
                <w:szCs w:val="36"/>
              </w:rPr>
            </w:pPr>
            <w:r w:rsidRPr="00B31522">
              <w:rPr>
                <w:rFonts w:ascii="Arial" w:hAnsi="Arial" w:cs="Arial"/>
                <w:b/>
                <w:sz w:val="36"/>
                <w:szCs w:val="36"/>
              </w:rPr>
              <w:t>Prvouka – 1. ročník</w:t>
            </w:r>
          </w:p>
        </w:tc>
      </w:tr>
      <w:tr w:rsidR="00052CBE" w:rsidRPr="00B31522" w:rsidTr="00264620">
        <w:tc>
          <w:tcPr>
            <w:tcW w:w="4077"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b/>
              </w:rPr>
            </w:pPr>
            <w:r w:rsidRPr="00B31522">
              <w:rPr>
                <w:rFonts w:ascii="Arial" w:hAnsi="Arial" w:cs="Arial"/>
                <w:b/>
              </w:rPr>
              <w:t>Výstupy</w:t>
            </w:r>
          </w:p>
          <w:p w:rsidR="00052CBE" w:rsidRPr="00B31522" w:rsidRDefault="00052CBE" w:rsidP="00052CBE">
            <w:pP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b/>
              </w:rPr>
            </w:pPr>
            <w:r w:rsidRPr="00B31522">
              <w:rPr>
                <w:rFonts w:ascii="Arial" w:hAnsi="Arial" w:cs="Arial"/>
                <w:b/>
              </w:rPr>
              <w:t>Učivo</w:t>
            </w:r>
          </w:p>
          <w:p w:rsidR="00052CBE" w:rsidRPr="00B31522" w:rsidRDefault="00052CBE" w:rsidP="00052CBE">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b/>
              </w:rPr>
            </w:pPr>
            <w:r w:rsidRPr="00B31522">
              <w:rPr>
                <w:rFonts w:ascii="Arial" w:hAnsi="Arial" w:cs="Arial"/>
                <w:b/>
              </w:rPr>
              <w:t>Mezipředmětové vztahy</w:t>
            </w:r>
          </w:p>
          <w:p w:rsidR="00052CBE" w:rsidRPr="00B31522" w:rsidRDefault="00052CBE" w:rsidP="00052CBE">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b/>
              </w:rPr>
            </w:pPr>
            <w:r w:rsidRPr="00B31522">
              <w:rPr>
                <w:rFonts w:ascii="Arial" w:hAnsi="Arial" w:cs="Arial"/>
                <w:b/>
              </w:rPr>
              <w:t>Průřezová témata</w:t>
            </w:r>
          </w:p>
          <w:p w:rsidR="00052CBE" w:rsidRPr="00B31522" w:rsidRDefault="00052CBE" w:rsidP="00052CBE">
            <w:pPr>
              <w:rPr>
                <w:rFonts w:ascii="Arial" w:hAnsi="Arial" w:cs="Arial"/>
                <w:b/>
              </w:rPr>
            </w:pPr>
          </w:p>
        </w:tc>
      </w:tr>
      <w:tr w:rsidR="00052CBE" w:rsidRPr="00B31522" w:rsidTr="00264620">
        <w:trPr>
          <w:trHeight w:val="3685"/>
        </w:trPr>
        <w:tc>
          <w:tcPr>
            <w:tcW w:w="4077" w:type="dxa"/>
            <w:tcBorders>
              <w:top w:val="single" w:sz="4" w:space="0" w:color="auto"/>
              <w:left w:val="single" w:sz="4" w:space="0" w:color="auto"/>
              <w:bottom w:val="single" w:sz="4" w:space="0" w:color="auto"/>
              <w:right w:val="single" w:sz="4" w:space="0" w:color="auto"/>
            </w:tcBorders>
          </w:tcPr>
          <w:p w:rsidR="00264620" w:rsidRDefault="00264620" w:rsidP="00264620">
            <w:pPr>
              <w:rPr>
                <w:rFonts w:ascii="Arial" w:hAnsi="Arial" w:cs="Arial"/>
              </w:rPr>
            </w:pPr>
          </w:p>
          <w:p w:rsidR="00264620" w:rsidRPr="00264620" w:rsidRDefault="00264620" w:rsidP="00264620">
            <w:pPr>
              <w:rPr>
                <w:rFonts w:ascii="Arial" w:hAnsi="Arial" w:cs="Arial"/>
              </w:rPr>
            </w:pPr>
            <w:r>
              <w:rPr>
                <w:rFonts w:ascii="Arial" w:hAnsi="Arial" w:cs="Arial"/>
              </w:rPr>
              <w:t>Žák:</w:t>
            </w:r>
          </w:p>
          <w:p w:rsidR="00052CBE" w:rsidRPr="00264620" w:rsidRDefault="006E0D68" w:rsidP="005F4DA7">
            <w:pPr>
              <w:pStyle w:val="Odstavecseseznamem"/>
              <w:numPr>
                <w:ilvl w:val="0"/>
                <w:numId w:val="245"/>
              </w:numPr>
              <w:rPr>
                <w:rFonts w:ascii="Arial" w:hAnsi="Arial" w:cs="Arial"/>
              </w:rPr>
            </w:pPr>
            <w:r>
              <w:rPr>
                <w:rFonts w:ascii="Arial" w:hAnsi="Arial" w:cs="Arial"/>
              </w:rPr>
              <w:t xml:space="preserve">Zná </w:t>
            </w:r>
            <w:r w:rsidR="00052CBE" w:rsidRPr="00264620">
              <w:rPr>
                <w:rFonts w:ascii="Arial" w:hAnsi="Arial" w:cs="Arial"/>
              </w:rPr>
              <w:t>prostředí školy a okolí</w:t>
            </w:r>
          </w:p>
          <w:p w:rsidR="00052CBE" w:rsidRPr="00264620" w:rsidRDefault="00052CBE" w:rsidP="005F4DA7">
            <w:pPr>
              <w:pStyle w:val="Odstavecseseznamem"/>
              <w:numPr>
                <w:ilvl w:val="0"/>
                <w:numId w:val="245"/>
              </w:numPr>
              <w:rPr>
                <w:rFonts w:ascii="Arial" w:hAnsi="Arial" w:cs="Arial"/>
              </w:rPr>
            </w:pPr>
            <w:r w:rsidRPr="00264620">
              <w:rPr>
                <w:rFonts w:ascii="Arial" w:hAnsi="Arial" w:cs="Arial"/>
              </w:rPr>
              <w:t>Dodržuje daný režim a pravidla ve škole</w:t>
            </w:r>
          </w:p>
          <w:p w:rsidR="00052CBE" w:rsidRPr="00264620" w:rsidRDefault="00052CBE" w:rsidP="005F4DA7">
            <w:pPr>
              <w:pStyle w:val="Odstavecseseznamem"/>
              <w:numPr>
                <w:ilvl w:val="0"/>
                <w:numId w:val="245"/>
              </w:numPr>
              <w:rPr>
                <w:rFonts w:ascii="Arial" w:hAnsi="Arial" w:cs="Arial"/>
              </w:rPr>
            </w:pPr>
            <w:r w:rsidRPr="00264620">
              <w:rPr>
                <w:rFonts w:ascii="Arial" w:hAnsi="Arial" w:cs="Arial"/>
              </w:rPr>
              <w:t>Chová se ukázněně ve škole i mimo školu</w:t>
            </w:r>
          </w:p>
          <w:p w:rsidR="00052CBE" w:rsidRPr="00414F7A" w:rsidRDefault="00414F7A" w:rsidP="005F4DA7">
            <w:pPr>
              <w:pStyle w:val="Odstavecseseznamem"/>
              <w:numPr>
                <w:ilvl w:val="0"/>
                <w:numId w:val="245"/>
              </w:numPr>
              <w:rPr>
                <w:rFonts w:ascii="Arial" w:hAnsi="Arial" w:cs="Arial"/>
              </w:rPr>
            </w:pPr>
            <w:r w:rsidRPr="00414F7A">
              <w:rPr>
                <w:rFonts w:ascii="Arial" w:hAnsi="Arial" w:cs="Arial"/>
              </w:rPr>
              <w:t>Zná riziková místa při cestě do školy</w:t>
            </w:r>
            <w:r>
              <w:rPr>
                <w:rFonts w:ascii="Arial" w:hAnsi="Arial" w:cs="Arial"/>
              </w:rPr>
              <w:t>, používá bezpečnou cestu</w:t>
            </w:r>
          </w:p>
          <w:p w:rsidR="00414F7A" w:rsidRPr="00414F7A" w:rsidRDefault="00414F7A" w:rsidP="005F4DA7">
            <w:pPr>
              <w:pStyle w:val="Default"/>
              <w:numPr>
                <w:ilvl w:val="0"/>
                <w:numId w:val="320"/>
              </w:numPr>
              <w:tabs>
                <w:tab w:val="left" w:pos="720"/>
              </w:tabs>
              <w:rPr>
                <w:rFonts w:ascii="Arial" w:hAnsi="Arial" w:cs="Arial"/>
                <w:color w:val="221E1F"/>
                <w:sz w:val="20"/>
                <w:szCs w:val="20"/>
                <w:lang w:val="pl-PL"/>
              </w:rPr>
            </w:pPr>
            <w:r>
              <w:rPr>
                <w:rFonts w:ascii="Arial" w:hAnsi="Arial" w:cs="Arial"/>
                <w:color w:val="221E1F"/>
                <w:sz w:val="20"/>
                <w:szCs w:val="20"/>
                <w:lang w:val="pl-PL"/>
              </w:rPr>
              <w:t>V</w:t>
            </w:r>
            <w:r w:rsidRPr="00414F7A">
              <w:rPr>
                <w:rFonts w:ascii="Arial" w:hAnsi="Arial" w:cs="Arial"/>
                <w:color w:val="221E1F"/>
                <w:sz w:val="20"/>
                <w:szCs w:val="20"/>
                <w:lang w:val="pl-PL"/>
              </w:rPr>
              <w:t xml:space="preserve"> běžných činnostech školy uplatňuje pravidla chůze po chodníku a po silnici </w:t>
            </w:r>
          </w:p>
          <w:p w:rsidR="00414F7A" w:rsidRPr="00414F7A" w:rsidRDefault="00414F7A" w:rsidP="005F4DA7">
            <w:pPr>
              <w:pStyle w:val="Default"/>
              <w:numPr>
                <w:ilvl w:val="0"/>
                <w:numId w:val="320"/>
              </w:numPr>
              <w:tabs>
                <w:tab w:val="left" w:pos="720"/>
              </w:tabs>
              <w:rPr>
                <w:rFonts w:ascii="Arial" w:hAnsi="Arial" w:cs="Arial"/>
                <w:color w:val="221E1F"/>
                <w:sz w:val="20"/>
                <w:szCs w:val="20"/>
                <w:lang w:val="pl-PL"/>
              </w:rPr>
            </w:pPr>
            <w:r>
              <w:rPr>
                <w:rFonts w:ascii="Arial" w:hAnsi="Arial" w:cs="Arial"/>
                <w:color w:val="221E1F"/>
                <w:sz w:val="20"/>
                <w:szCs w:val="20"/>
                <w:lang w:val="pl-PL"/>
              </w:rPr>
              <w:t>B</w:t>
            </w:r>
            <w:r w:rsidRPr="00414F7A">
              <w:rPr>
                <w:rFonts w:ascii="Arial" w:hAnsi="Arial" w:cs="Arial"/>
                <w:color w:val="221E1F"/>
                <w:sz w:val="20"/>
                <w:szCs w:val="20"/>
                <w:lang w:val="pl-PL"/>
              </w:rPr>
              <w:t xml:space="preserve">ezpečně překoná silnici </w:t>
            </w:r>
          </w:p>
          <w:p w:rsidR="00414F7A" w:rsidRPr="00414F7A" w:rsidRDefault="00414F7A" w:rsidP="005F4DA7">
            <w:pPr>
              <w:pStyle w:val="Default"/>
              <w:numPr>
                <w:ilvl w:val="0"/>
                <w:numId w:val="320"/>
              </w:numPr>
              <w:tabs>
                <w:tab w:val="left" w:pos="720"/>
              </w:tabs>
              <w:rPr>
                <w:rFonts w:ascii="Arial" w:hAnsi="Arial" w:cs="Arial"/>
                <w:color w:val="221E1F"/>
                <w:sz w:val="20"/>
                <w:szCs w:val="20"/>
                <w:lang w:val="pl-PL"/>
              </w:rPr>
            </w:pPr>
            <w:r>
              <w:rPr>
                <w:rFonts w:ascii="Arial" w:hAnsi="Arial" w:cs="Arial"/>
                <w:color w:val="221E1F"/>
                <w:sz w:val="20"/>
                <w:szCs w:val="20"/>
                <w:lang w:val="pl-PL"/>
              </w:rPr>
              <w:t>R</w:t>
            </w:r>
            <w:r w:rsidRPr="00414F7A">
              <w:rPr>
                <w:rFonts w:ascii="Arial" w:hAnsi="Arial" w:cs="Arial"/>
                <w:color w:val="221E1F"/>
                <w:sz w:val="20"/>
                <w:szCs w:val="20"/>
                <w:lang w:val="pl-PL"/>
              </w:rPr>
              <w:t xml:space="preserve">ozlišuje bezpečná a nebezpečná místa pro hru </w:t>
            </w:r>
          </w:p>
          <w:p w:rsidR="00414F7A" w:rsidRPr="00414F7A" w:rsidRDefault="00414F7A" w:rsidP="005F4DA7">
            <w:pPr>
              <w:pStyle w:val="Default"/>
              <w:numPr>
                <w:ilvl w:val="0"/>
                <w:numId w:val="320"/>
              </w:numPr>
              <w:tabs>
                <w:tab w:val="left" w:pos="720"/>
              </w:tabs>
              <w:rPr>
                <w:rFonts w:ascii="Arial" w:hAnsi="Arial" w:cs="Arial"/>
                <w:color w:val="221E1F"/>
                <w:sz w:val="20"/>
                <w:szCs w:val="20"/>
                <w:lang w:val="pl-PL"/>
              </w:rPr>
            </w:pPr>
            <w:r>
              <w:rPr>
                <w:rFonts w:ascii="Arial" w:hAnsi="Arial" w:cs="Arial"/>
                <w:color w:val="221E1F"/>
                <w:sz w:val="20"/>
                <w:szCs w:val="20"/>
                <w:lang w:val="pl-PL"/>
              </w:rPr>
              <w:t>V</w:t>
            </w:r>
            <w:r w:rsidRPr="00414F7A">
              <w:rPr>
                <w:rFonts w:ascii="Arial" w:hAnsi="Arial" w:cs="Arial"/>
                <w:color w:val="221E1F"/>
                <w:sz w:val="20"/>
                <w:szCs w:val="20"/>
                <w:lang w:val="pl-PL"/>
              </w:rPr>
              <w:t xml:space="preserve"> modelových situacích prokáže znalost správného cestování autem </w:t>
            </w:r>
          </w:p>
          <w:p w:rsidR="00052CBE" w:rsidRPr="00B31522" w:rsidRDefault="00052CBE" w:rsidP="00052CBE">
            <w:pPr>
              <w:rPr>
                <w:rFonts w:ascii="Arial" w:hAnsi="Arial" w:cs="Arial"/>
              </w:rPr>
            </w:pPr>
          </w:p>
          <w:p w:rsidR="00052CBE" w:rsidRPr="00264620" w:rsidRDefault="00052CBE" w:rsidP="005F4DA7">
            <w:pPr>
              <w:pStyle w:val="Odstavecseseznamem"/>
              <w:numPr>
                <w:ilvl w:val="0"/>
                <w:numId w:val="246"/>
              </w:numPr>
              <w:rPr>
                <w:rFonts w:ascii="Arial" w:hAnsi="Arial" w:cs="Arial"/>
              </w:rPr>
            </w:pPr>
            <w:r w:rsidRPr="00264620">
              <w:rPr>
                <w:rFonts w:ascii="Arial" w:hAnsi="Arial" w:cs="Arial"/>
              </w:rPr>
              <w:t>Dokáže rozlišit nežádoucí formy chování</w:t>
            </w:r>
          </w:p>
          <w:p w:rsidR="00052CBE" w:rsidRPr="00264620" w:rsidRDefault="00052CBE" w:rsidP="005F4DA7">
            <w:pPr>
              <w:pStyle w:val="Odstavecseseznamem"/>
              <w:numPr>
                <w:ilvl w:val="0"/>
                <w:numId w:val="246"/>
              </w:numPr>
              <w:rPr>
                <w:rFonts w:ascii="Arial" w:hAnsi="Arial" w:cs="Arial"/>
              </w:rPr>
            </w:pPr>
            <w:r w:rsidRPr="00264620">
              <w:rPr>
                <w:rFonts w:ascii="Arial" w:hAnsi="Arial" w:cs="Arial"/>
              </w:rPr>
              <w:t>Umí si připravit pomůcky na hodinu</w:t>
            </w:r>
          </w:p>
          <w:p w:rsidR="00052CBE" w:rsidRPr="00264620" w:rsidRDefault="00052CBE" w:rsidP="005F4DA7">
            <w:pPr>
              <w:pStyle w:val="Odstavecseseznamem"/>
              <w:numPr>
                <w:ilvl w:val="0"/>
                <w:numId w:val="246"/>
              </w:numPr>
              <w:rPr>
                <w:rFonts w:ascii="Arial" w:hAnsi="Arial" w:cs="Arial"/>
              </w:rPr>
            </w:pPr>
            <w:r w:rsidRPr="00264620">
              <w:rPr>
                <w:rFonts w:ascii="Arial" w:hAnsi="Arial" w:cs="Arial"/>
              </w:rPr>
              <w:t>Udržuje pořádek ve svých věcech</w:t>
            </w:r>
          </w:p>
          <w:p w:rsidR="00052CBE" w:rsidRPr="00264620" w:rsidRDefault="00052CBE" w:rsidP="005F4DA7">
            <w:pPr>
              <w:pStyle w:val="Odstavecseseznamem"/>
              <w:numPr>
                <w:ilvl w:val="0"/>
                <w:numId w:val="246"/>
              </w:numPr>
              <w:rPr>
                <w:rFonts w:ascii="Arial" w:hAnsi="Arial" w:cs="Arial"/>
              </w:rPr>
            </w:pPr>
            <w:r w:rsidRPr="00264620">
              <w:rPr>
                <w:rFonts w:ascii="Arial" w:hAnsi="Arial" w:cs="Arial"/>
              </w:rPr>
              <w:t>Umí si uspořádat své pracovní místo</w:t>
            </w:r>
          </w:p>
          <w:p w:rsidR="00052CBE" w:rsidRPr="00264620" w:rsidRDefault="00052CBE" w:rsidP="005F4DA7">
            <w:pPr>
              <w:pStyle w:val="Odstavecseseznamem"/>
              <w:numPr>
                <w:ilvl w:val="0"/>
                <w:numId w:val="246"/>
              </w:numPr>
              <w:rPr>
                <w:rFonts w:ascii="Arial" w:hAnsi="Arial" w:cs="Arial"/>
              </w:rPr>
            </w:pPr>
            <w:r w:rsidRPr="00264620">
              <w:rPr>
                <w:rFonts w:ascii="Arial" w:hAnsi="Arial" w:cs="Arial"/>
              </w:rPr>
              <w:t>Rozlišuje čas k práci a k odpočinku</w:t>
            </w:r>
          </w:p>
          <w:p w:rsidR="00052CBE" w:rsidRPr="00B31522" w:rsidRDefault="00052CBE" w:rsidP="00052CBE">
            <w:pPr>
              <w:rPr>
                <w:rFonts w:ascii="Arial" w:hAnsi="Arial" w:cs="Arial"/>
              </w:rPr>
            </w:pPr>
          </w:p>
          <w:p w:rsidR="00264620" w:rsidRPr="00264620" w:rsidRDefault="00052CBE" w:rsidP="005F4DA7">
            <w:pPr>
              <w:pStyle w:val="Odstavecseseznamem"/>
              <w:numPr>
                <w:ilvl w:val="0"/>
                <w:numId w:val="246"/>
              </w:numPr>
              <w:rPr>
                <w:rFonts w:ascii="Arial" w:hAnsi="Arial" w:cs="Arial"/>
              </w:rPr>
            </w:pPr>
            <w:r w:rsidRPr="00264620">
              <w:rPr>
                <w:rFonts w:ascii="Arial" w:hAnsi="Arial" w:cs="Arial"/>
              </w:rPr>
              <w:t>Vhodně se chová v různých situacích</w:t>
            </w:r>
          </w:p>
          <w:p w:rsidR="00052CBE" w:rsidRPr="00B31522" w:rsidRDefault="00052CBE" w:rsidP="00052CBE">
            <w:pPr>
              <w:rPr>
                <w:rFonts w:ascii="Arial" w:hAnsi="Arial" w:cs="Arial"/>
              </w:rPr>
            </w:pPr>
          </w:p>
          <w:p w:rsidR="00052CBE" w:rsidRPr="00264620" w:rsidRDefault="00052CBE" w:rsidP="005F4DA7">
            <w:pPr>
              <w:pStyle w:val="Odstavecseseznamem"/>
              <w:numPr>
                <w:ilvl w:val="0"/>
                <w:numId w:val="247"/>
              </w:numPr>
              <w:rPr>
                <w:rFonts w:ascii="Arial" w:hAnsi="Arial" w:cs="Arial"/>
              </w:rPr>
            </w:pPr>
            <w:r w:rsidRPr="00264620">
              <w:rPr>
                <w:rFonts w:ascii="Arial" w:hAnsi="Arial" w:cs="Arial"/>
              </w:rPr>
              <w:t>Dodržuje základní hygienické návyky</w:t>
            </w:r>
          </w:p>
          <w:p w:rsidR="00052CBE" w:rsidRPr="00264620" w:rsidRDefault="00052CBE" w:rsidP="005F4DA7">
            <w:pPr>
              <w:pStyle w:val="Odstavecseseznamem"/>
              <w:numPr>
                <w:ilvl w:val="0"/>
                <w:numId w:val="247"/>
              </w:numPr>
              <w:rPr>
                <w:rFonts w:ascii="Arial" w:hAnsi="Arial" w:cs="Arial"/>
              </w:rPr>
            </w:pPr>
            <w:r w:rsidRPr="00264620">
              <w:rPr>
                <w:rFonts w:ascii="Arial" w:hAnsi="Arial" w:cs="Arial"/>
              </w:rPr>
              <w:t>Zná základy životosprávy</w:t>
            </w:r>
          </w:p>
          <w:p w:rsidR="00052CBE" w:rsidRPr="00264620" w:rsidRDefault="00052CBE" w:rsidP="005F4DA7">
            <w:pPr>
              <w:pStyle w:val="Odstavecseseznamem"/>
              <w:numPr>
                <w:ilvl w:val="0"/>
                <w:numId w:val="247"/>
              </w:numPr>
              <w:rPr>
                <w:rFonts w:ascii="Arial" w:hAnsi="Arial" w:cs="Arial"/>
              </w:rPr>
            </w:pPr>
            <w:r w:rsidRPr="00264620">
              <w:rPr>
                <w:rFonts w:ascii="Arial" w:hAnsi="Arial" w:cs="Arial"/>
              </w:rPr>
              <w:t>Zná zásady správného chování u lékaře</w:t>
            </w:r>
          </w:p>
          <w:p w:rsidR="00052CBE" w:rsidRPr="00B31522" w:rsidRDefault="00052CBE" w:rsidP="00052CBE">
            <w:pPr>
              <w:rPr>
                <w:rFonts w:ascii="Arial" w:hAnsi="Arial" w:cs="Arial"/>
              </w:rPr>
            </w:pPr>
          </w:p>
          <w:p w:rsidR="00052CBE" w:rsidRPr="00264620" w:rsidRDefault="00052CBE" w:rsidP="005F4DA7">
            <w:pPr>
              <w:pStyle w:val="Odstavecseseznamem"/>
              <w:numPr>
                <w:ilvl w:val="0"/>
                <w:numId w:val="247"/>
              </w:numPr>
              <w:rPr>
                <w:rFonts w:ascii="Arial" w:hAnsi="Arial" w:cs="Arial"/>
              </w:rPr>
            </w:pPr>
            <w:r w:rsidRPr="00264620">
              <w:rPr>
                <w:rFonts w:ascii="Arial" w:hAnsi="Arial" w:cs="Arial"/>
              </w:rPr>
              <w:t>Umí pojmenovat části lidského těla</w:t>
            </w:r>
          </w:p>
          <w:p w:rsidR="00052CBE" w:rsidRPr="00264620" w:rsidRDefault="00052CBE" w:rsidP="005F4DA7">
            <w:pPr>
              <w:pStyle w:val="Odstavecseseznamem"/>
              <w:numPr>
                <w:ilvl w:val="0"/>
                <w:numId w:val="247"/>
              </w:numPr>
              <w:rPr>
                <w:rFonts w:ascii="Arial" w:hAnsi="Arial" w:cs="Arial"/>
              </w:rPr>
            </w:pPr>
            <w:r w:rsidRPr="00264620">
              <w:rPr>
                <w:rFonts w:ascii="Arial" w:hAnsi="Arial" w:cs="Arial"/>
              </w:rPr>
              <w:t>Zná názvy běžných nemocí</w:t>
            </w:r>
          </w:p>
          <w:p w:rsidR="00052CBE" w:rsidRPr="00264620" w:rsidRDefault="00052CBE" w:rsidP="005F4DA7">
            <w:pPr>
              <w:pStyle w:val="Odstavecseseznamem"/>
              <w:numPr>
                <w:ilvl w:val="0"/>
                <w:numId w:val="247"/>
              </w:numPr>
              <w:rPr>
                <w:rFonts w:ascii="Arial" w:hAnsi="Arial" w:cs="Arial"/>
              </w:rPr>
            </w:pPr>
            <w:r w:rsidRPr="00264620">
              <w:rPr>
                <w:rFonts w:ascii="Arial" w:hAnsi="Arial" w:cs="Arial"/>
              </w:rPr>
              <w:t>Ví, co dělat v případě úrazu</w:t>
            </w:r>
          </w:p>
          <w:p w:rsidR="00052CBE" w:rsidRPr="00B31522" w:rsidRDefault="00052CBE" w:rsidP="00052CBE">
            <w:pPr>
              <w:rPr>
                <w:rFonts w:ascii="Arial" w:hAnsi="Arial" w:cs="Arial"/>
              </w:rPr>
            </w:pPr>
          </w:p>
          <w:p w:rsidR="00052CBE" w:rsidRPr="00264620" w:rsidRDefault="00052CBE" w:rsidP="005F4DA7">
            <w:pPr>
              <w:pStyle w:val="Odstavecseseznamem"/>
              <w:numPr>
                <w:ilvl w:val="0"/>
                <w:numId w:val="247"/>
              </w:numPr>
              <w:rPr>
                <w:rFonts w:ascii="Arial" w:hAnsi="Arial" w:cs="Arial"/>
              </w:rPr>
            </w:pPr>
            <w:r w:rsidRPr="00264620">
              <w:rPr>
                <w:rFonts w:ascii="Arial" w:hAnsi="Arial" w:cs="Arial"/>
              </w:rPr>
              <w:t>Orientuje se v čase – rok, měsíc, týden, den, hodina</w:t>
            </w:r>
          </w:p>
          <w:p w:rsidR="00052CBE" w:rsidRPr="00264620" w:rsidRDefault="00052CBE" w:rsidP="005F4DA7">
            <w:pPr>
              <w:pStyle w:val="Odstavecseseznamem"/>
              <w:numPr>
                <w:ilvl w:val="0"/>
                <w:numId w:val="247"/>
              </w:numPr>
              <w:rPr>
                <w:rFonts w:ascii="Arial" w:hAnsi="Arial" w:cs="Arial"/>
              </w:rPr>
            </w:pPr>
            <w:r w:rsidRPr="00264620">
              <w:rPr>
                <w:rFonts w:ascii="Arial" w:hAnsi="Arial" w:cs="Arial"/>
              </w:rPr>
              <w:t>Umí vyjmenovat dny v týdnu</w:t>
            </w:r>
          </w:p>
          <w:p w:rsidR="00052CBE" w:rsidRPr="00264620" w:rsidRDefault="00052CBE" w:rsidP="005F4DA7">
            <w:pPr>
              <w:pStyle w:val="Odstavecseseznamem"/>
              <w:numPr>
                <w:ilvl w:val="0"/>
                <w:numId w:val="247"/>
              </w:numPr>
              <w:rPr>
                <w:rFonts w:ascii="Arial" w:hAnsi="Arial" w:cs="Arial"/>
              </w:rPr>
            </w:pPr>
            <w:r w:rsidRPr="00264620">
              <w:rPr>
                <w:rFonts w:ascii="Arial" w:hAnsi="Arial" w:cs="Arial"/>
              </w:rPr>
              <w:t>Zná 4 roční období a umí je charakterizovat</w:t>
            </w:r>
          </w:p>
          <w:p w:rsidR="00052CBE" w:rsidRPr="00264620" w:rsidRDefault="00052CBE" w:rsidP="005F4DA7">
            <w:pPr>
              <w:pStyle w:val="Odstavecseseznamem"/>
              <w:numPr>
                <w:ilvl w:val="0"/>
                <w:numId w:val="247"/>
              </w:numPr>
              <w:rPr>
                <w:rFonts w:ascii="Arial" w:hAnsi="Arial" w:cs="Arial"/>
              </w:rPr>
            </w:pPr>
            <w:r w:rsidRPr="00264620">
              <w:rPr>
                <w:rFonts w:ascii="Arial" w:hAnsi="Arial" w:cs="Arial"/>
              </w:rPr>
              <w:t>Umí popsat změny v přírodě podle ročního období</w:t>
            </w:r>
          </w:p>
          <w:p w:rsidR="00052CBE" w:rsidRPr="00264620" w:rsidRDefault="00BE7144" w:rsidP="005F4DA7">
            <w:pPr>
              <w:pStyle w:val="Odstavecseseznamem"/>
              <w:numPr>
                <w:ilvl w:val="0"/>
                <w:numId w:val="247"/>
              </w:numPr>
              <w:rPr>
                <w:rFonts w:ascii="Arial" w:hAnsi="Arial" w:cs="Arial"/>
              </w:rPr>
            </w:pPr>
            <w:r>
              <w:rPr>
                <w:rFonts w:ascii="Arial" w:hAnsi="Arial" w:cs="Arial"/>
              </w:rPr>
              <w:t xml:space="preserve">Umí časově </w:t>
            </w:r>
            <w:r w:rsidR="00052CBE" w:rsidRPr="00264620">
              <w:rPr>
                <w:rFonts w:ascii="Arial" w:hAnsi="Arial" w:cs="Arial"/>
              </w:rPr>
              <w:t>zařadit Vánoce a Velikonoce</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264620" w:rsidRDefault="00052CBE" w:rsidP="005F4DA7">
            <w:pPr>
              <w:pStyle w:val="Odstavecseseznamem"/>
              <w:numPr>
                <w:ilvl w:val="0"/>
                <w:numId w:val="248"/>
              </w:numPr>
              <w:rPr>
                <w:rFonts w:ascii="Arial" w:hAnsi="Arial" w:cs="Arial"/>
              </w:rPr>
            </w:pPr>
            <w:r w:rsidRPr="00264620">
              <w:rPr>
                <w:rFonts w:ascii="Arial" w:hAnsi="Arial" w:cs="Arial"/>
              </w:rPr>
              <w:t>Zná vztahy mezi rodinnými příslušníky</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264620" w:rsidRDefault="00052CBE" w:rsidP="005F4DA7">
            <w:pPr>
              <w:pStyle w:val="Odstavecseseznamem"/>
              <w:numPr>
                <w:ilvl w:val="0"/>
                <w:numId w:val="248"/>
              </w:numPr>
              <w:rPr>
                <w:rFonts w:ascii="Arial" w:hAnsi="Arial" w:cs="Arial"/>
              </w:rPr>
            </w:pPr>
            <w:r w:rsidRPr="00264620">
              <w:rPr>
                <w:rFonts w:ascii="Arial" w:hAnsi="Arial" w:cs="Arial"/>
              </w:rPr>
              <w:t>Umí vyprávět o svém domově a okolí – les, pole potok</w:t>
            </w:r>
          </w:p>
          <w:p w:rsidR="00052CBE" w:rsidRPr="00B31522" w:rsidRDefault="00052CBE" w:rsidP="00052CBE">
            <w:pPr>
              <w:rPr>
                <w:rFonts w:ascii="Arial" w:hAnsi="Arial" w:cs="Arial"/>
              </w:rPr>
            </w:pPr>
          </w:p>
          <w:p w:rsidR="00052CBE" w:rsidRPr="00264620" w:rsidRDefault="00052CBE" w:rsidP="005F4DA7">
            <w:pPr>
              <w:pStyle w:val="Odstavecseseznamem"/>
              <w:numPr>
                <w:ilvl w:val="0"/>
                <w:numId w:val="248"/>
              </w:numPr>
              <w:rPr>
                <w:rFonts w:ascii="Arial" w:hAnsi="Arial" w:cs="Arial"/>
              </w:rPr>
            </w:pPr>
            <w:r w:rsidRPr="00264620">
              <w:rPr>
                <w:rFonts w:ascii="Arial" w:hAnsi="Arial" w:cs="Arial"/>
              </w:rPr>
              <w:t>Zná domácí zvířata a názvy jejich mláďat</w:t>
            </w:r>
          </w:p>
        </w:tc>
        <w:tc>
          <w:tcPr>
            <w:tcW w:w="3969" w:type="dxa"/>
            <w:tcBorders>
              <w:top w:val="single" w:sz="4" w:space="0" w:color="auto"/>
              <w:left w:val="single" w:sz="4" w:space="0" w:color="auto"/>
              <w:bottom w:val="single" w:sz="4" w:space="0" w:color="auto"/>
              <w:right w:val="single" w:sz="4" w:space="0" w:color="auto"/>
            </w:tcBorders>
          </w:tcPr>
          <w:p w:rsidR="00264620" w:rsidRDefault="00264620" w:rsidP="00052CBE">
            <w:pPr>
              <w:rPr>
                <w:rFonts w:ascii="Arial" w:hAnsi="Arial" w:cs="Arial"/>
              </w:rPr>
            </w:pPr>
          </w:p>
          <w:p w:rsidR="00264620" w:rsidRDefault="00264620" w:rsidP="00052CBE">
            <w:pPr>
              <w:rPr>
                <w:rFonts w:ascii="Arial" w:hAnsi="Arial" w:cs="Arial"/>
              </w:rPr>
            </w:pPr>
          </w:p>
          <w:p w:rsidR="00052CBE" w:rsidRPr="00B31522" w:rsidRDefault="001F01C0" w:rsidP="00052CBE">
            <w:pPr>
              <w:rPr>
                <w:rFonts w:ascii="Arial" w:hAnsi="Arial" w:cs="Arial"/>
              </w:rPr>
            </w:pPr>
            <w:r w:rsidRPr="00B31522">
              <w:rPr>
                <w:rFonts w:ascii="Arial" w:hAnsi="Arial" w:cs="Arial"/>
              </w:rPr>
              <w:t>Domov a škola</w:t>
            </w:r>
          </w:p>
          <w:p w:rsidR="00CC2256" w:rsidRDefault="00052CBE" w:rsidP="00052CBE">
            <w:pPr>
              <w:rPr>
                <w:rFonts w:ascii="Arial" w:hAnsi="Arial" w:cs="Arial"/>
              </w:rPr>
            </w:pPr>
            <w:r w:rsidRPr="00B31522">
              <w:rPr>
                <w:rFonts w:ascii="Arial" w:hAnsi="Arial" w:cs="Arial"/>
              </w:rPr>
              <w:t>Orientace v budově školy a jejího ok</w:t>
            </w:r>
            <w:r w:rsidR="00CC2256">
              <w:rPr>
                <w:rFonts w:ascii="Arial" w:hAnsi="Arial" w:cs="Arial"/>
              </w:rPr>
              <w:t>olí, režime škole a školní řád</w:t>
            </w:r>
          </w:p>
          <w:p w:rsidR="00CC2256" w:rsidRDefault="00CC2256" w:rsidP="00052CBE">
            <w:pPr>
              <w:rPr>
                <w:rFonts w:ascii="Arial" w:hAnsi="Arial" w:cs="Arial"/>
              </w:rPr>
            </w:pPr>
          </w:p>
          <w:p w:rsidR="00414F7A" w:rsidRDefault="00CC2256" w:rsidP="00052CBE">
            <w:pPr>
              <w:rPr>
                <w:rFonts w:ascii="Arial" w:hAnsi="Arial" w:cs="Arial"/>
              </w:rPr>
            </w:pPr>
            <w:r w:rsidRPr="00CC2256">
              <w:rPr>
                <w:rFonts w:ascii="Arial" w:hAnsi="Arial" w:cs="Arial"/>
                <w:b/>
              </w:rPr>
              <w:t>D</w:t>
            </w:r>
            <w:r w:rsidR="00052CBE" w:rsidRPr="00CC2256">
              <w:rPr>
                <w:rFonts w:ascii="Arial" w:hAnsi="Arial" w:cs="Arial"/>
                <w:b/>
              </w:rPr>
              <w:t>opravní výchova</w:t>
            </w:r>
          </w:p>
          <w:p w:rsidR="00052CBE" w:rsidRPr="00B31522" w:rsidRDefault="00414F7A" w:rsidP="00052CBE">
            <w:pPr>
              <w:rPr>
                <w:rFonts w:ascii="Arial" w:hAnsi="Arial" w:cs="Arial"/>
              </w:rPr>
            </w:pPr>
            <w:r>
              <w:rPr>
                <w:rFonts w:ascii="Arial" w:hAnsi="Arial" w:cs="Arial"/>
              </w:rPr>
              <w:t>B</w:t>
            </w:r>
            <w:r w:rsidR="00052CBE" w:rsidRPr="00B31522">
              <w:rPr>
                <w:rFonts w:ascii="Arial" w:hAnsi="Arial" w:cs="Arial"/>
              </w:rPr>
              <w:t>ezpečná cesta do školy a zpět</w:t>
            </w:r>
          </w:p>
          <w:p w:rsidR="00052CBE" w:rsidRPr="00B31522" w:rsidRDefault="00052CBE" w:rsidP="00052CBE">
            <w:pPr>
              <w:rPr>
                <w:rFonts w:ascii="Arial" w:hAnsi="Arial" w:cs="Arial"/>
              </w:rPr>
            </w:pPr>
          </w:p>
          <w:p w:rsidR="00052CBE" w:rsidRDefault="00414F7A" w:rsidP="00052CBE">
            <w:pPr>
              <w:rPr>
                <w:rFonts w:ascii="Arial" w:hAnsi="Arial" w:cs="Arial"/>
              </w:rPr>
            </w:pPr>
            <w:r>
              <w:rPr>
                <w:rFonts w:ascii="Arial" w:hAnsi="Arial" w:cs="Arial"/>
              </w:rPr>
              <w:t>Silniční provoz a jeho účastníci,</w:t>
            </w:r>
          </w:p>
          <w:p w:rsidR="00414F7A" w:rsidRDefault="00414F7A" w:rsidP="00052CBE">
            <w:pPr>
              <w:rPr>
                <w:rFonts w:ascii="Arial" w:hAnsi="Arial" w:cs="Arial"/>
              </w:rPr>
            </w:pPr>
            <w:r>
              <w:rPr>
                <w:rFonts w:ascii="Arial" w:hAnsi="Arial" w:cs="Arial"/>
              </w:rPr>
              <w:t>Přecházení vozovky</w:t>
            </w:r>
          </w:p>
          <w:p w:rsidR="00414F7A" w:rsidRPr="00B31522" w:rsidRDefault="00414F7A" w:rsidP="00052CBE">
            <w:pPr>
              <w:rPr>
                <w:rFonts w:ascii="Arial" w:hAnsi="Arial" w:cs="Arial"/>
              </w:rPr>
            </w:pPr>
            <w:r>
              <w:rPr>
                <w:rFonts w:ascii="Arial" w:hAnsi="Arial" w:cs="Arial"/>
              </w:rPr>
              <w:t>Chůze po chodníku</w:t>
            </w:r>
          </w:p>
          <w:p w:rsidR="00264620" w:rsidRDefault="00264620" w:rsidP="00052CBE">
            <w:pPr>
              <w:rPr>
                <w:rFonts w:ascii="Arial" w:hAnsi="Arial" w:cs="Arial"/>
              </w:rPr>
            </w:pPr>
          </w:p>
          <w:p w:rsidR="00414F7A" w:rsidRDefault="00414F7A" w:rsidP="00052CBE">
            <w:pPr>
              <w:rPr>
                <w:rFonts w:ascii="Arial" w:hAnsi="Arial" w:cs="Arial"/>
              </w:rPr>
            </w:pPr>
          </w:p>
          <w:p w:rsidR="00414F7A" w:rsidRDefault="00414F7A" w:rsidP="00052CBE">
            <w:pPr>
              <w:rPr>
                <w:rFonts w:ascii="Arial" w:hAnsi="Arial" w:cs="Arial"/>
              </w:rPr>
            </w:pPr>
            <w:r>
              <w:rPr>
                <w:rFonts w:ascii="Arial" w:hAnsi="Arial" w:cs="Arial"/>
              </w:rPr>
              <w:t>Kde si můžeme hrát</w:t>
            </w:r>
          </w:p>
          <w:p w:rsidR="00414F7A" w:rsidRDefault="00414F7A" w:rsidP="00052CBE">
            <w:pPr>
              <w:rPr>
                <w:rFonts w:ascii="Arial" w:hAnsi="Arial" w:cs="Arial"/>
              </w:rPr>
            </w:pPr>
          </w:p>
          <w:p w:rsidR="00414F7A" w:rsidRPr="00B31522" w:rsidRDefault="00414F7A" w:rsidP="00414F7A">
            <w:pPr>
              <w:rPr>
                <w:rFonts w:ascii="Arial" w:hAnsi="Arial" w:cs="Arial"/>
              </w:rPr>
            </w:pPr>
            <w:r w:rsidRPr="00B31522">
              <w:rPr>
                <w:rFonts w:ascii="Arial" w:hAnsi="Arial" w:cs="Arial"/>
              </w:rPr>
              <w:t>Bezpečné chování v různých prostředích</w:t>
            </w:r>
          </w:p>
          <w:p w:rsidR="00414F7A" w:rsidRDefault="00414F7A" w:rsidP="00052CBE">
            <w:pPr>
              <w:rPr>
                <w:rFonts w:ascii="Arial" w:hAnsi="Arial" w:cs="Arial"/>
              </w:rPr>
            </w:pPr>
          </w:p>
          <w:p w:rsidR="00414F7A" w:rsidRDefault="00414F7A" w:rsidP="00052CBE">
            <w:pPr>
              <w:rPr>
                <w:rFonts w:ascii="Arial" w:hAnsi="Arial" w:cs="Arial"/>
              </w:rPr>
            </w:pPr>
          </w:p>
          <w:p w:rsidR="00052CBE" w:rsidRPr="00B31522" w:rsidRDefault="00414F7A" w:rsidP="00052CBE">
            <w:pPr>
              <w:rPr>
                <w:rFonts w:ascii="Arial" w:hAnsi="Arial" w:cs="Arial"/>
              </w:rPr>
            </w:pPr>
            <w:r>
              <w:rPr>
                <w:rFonts w:ascii="Arial" w:hAnsi="Arial" w:cs="Arial"/>
              </w:rPr>
              <w:t xml:space="preserve">Osobní </w:t>
            </w:r>
            <w:r w:rsidR="001F01C0" w:rsidRPr="00B31522">
              <w:rPr>
                <w:rFonts w:ascii="Arial" w:hAnsi="Arial" w:cs="Arial"/>
              </w:rPr>
              <w:t>bezpečí</w:t>
            </w:r>
          </w:p>
          <w:p w:rsidR="00052CBE" w:rsidRPr="00B31522" w:rsidRDefault="00052CBE" w:rsidP="00052CBE">
            <w:pPr>
              <w:rPr>
                <w:rFonts w:ascii="Arial" w:hAnsi="Arial" w:cs="Arial"/>
              </w:rPr>
            </w:pPr>
            <w:r w:rsidRPr="00B31522">
              <w:rPr>
                <w:rFonts w:ascii="Arial" w:hAnsi="Arial" w:cs="Arial"/>
              </w:rPr>
              <w:t>Chování při vyučování a o přestávce, práva a povinnosti</w:t>
            </w:r>
          </w:p>
          <w:p w:rsidR="00052CBE" w:rsidRPr="00B31522" w:rsidRDefault="00052CBE" w:rsidP="00052CBE">
            <w:pPr>
              <w:rPr>
                <w:rFonts w:ascii="Arial" w:hAnsi="Arial" w:cs="Arial"/>
              </w:rPr>
            </w:pPr>
            <w:r w:rsidRPr="00B31522">
              <w:rPr>
                <w:rFonts w:ascii="Arial" w:hAnsi="Arial" w:cs="Arial"/>
              </w:rPr>
              <w:t>Řešení konfliktních situací</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Vztahy mezi lidmi a pravidla chování</w:t>
            </w:r>
          </w:p>
          <w:p w:rsidR="00052CBE" w:rsidRPr="00B31522" w:rsidRDefault="00052CBE" w:rsidP="00052CBE">
            <w:pPr>
              <w:rPr>
                <w:rFonts w:ascii="Arial" w:hAnsi="Arial" w:cs="Arial"/>
              </w:rPr>
            </w:pPr>
          </w:p>
          <w:p w:rsidR="00052CBE" w:rsidRPr="00B31522" w:rsidRDefault="001F01C0" w:rsidP="00052CBE">
            <w:pPr>
              <w:rPr>
                <w:rFonts w:ascii="Arial" w:hAnsi="Arial" w:cs="Arial"/>
              </w:rPr>
            </w:pPr>
            <w:r w:rsidRPr="00B31522">
              <w:rPr>
                <w:rFonts w:ascii="Arial" w:hAnsi="Arial" w:cs="Arial"/>
              </w:rPr>
              <w:t>Péče o zdraví, zdravá výživa</w:t>
            </w:r>
          </w:p>
          <w:p w:rsidR="00052CBE" w:rsidRPr="00B31522" w:rsidRDefault="00052CBE" w:rsidP="00052CBE">
            <w:pPr>
              <w:rPr>
                <w:rFonts w:ascii="Arial" w:hAnsi="Arial" w:cs="Arial"/>
              </w:rPr>
            </w:pPr>
            <w:r w:rsidRPr="00B31522">
              <w:rPr>
                <w:rFonts w:ascii="Arial" w:hAnsi="Arial" w:cs="Arial"/>
              </w:rPr>
              <w:t>Nemoc, zdraví, základní hygienické návyky</w:t>
            </w:r>
          </w:p>
          <w:p w:rsidR="00052CBE" w:rsidRPr="00B31522" w:rsidRDefault="00052CBE" w:rsidP="00052CBE">
            <w:pPr>
              <w:rPr>
                <w:rFonts w:ascii="Arial" w:hAnsi="Arial" w:cs="Arial"/>
              </w:rPr>
            </w:pPr>
            <w:r w:rsidRPr="00B31522">
              <w:rPr>
                <w:rFonts w:ascii="Arial" w:hAnsi="Arial" w:cs="Arial"/>
              </w:rPr>
              <w:t>Vliv stravy na zdraví, pitný režim</w:t>
            </w:r>
          </w:p>
          <w:p w:rsidR="00052CBE" w:rsidRDefault="00414F7A" w:rsidP="00052CBE">
            <w:pPr>
              <w:rPr>
                <w:rFonts w:ascii="Arial" w:hAnsi="Arial" w:cs="Arial"/>
              </w:rPr>
            </w:pPr>
            <w:r>
              <w:rPr>
                <w:rFonts w:ascii="Arial" w:hAnsi="Arial" w:cs="Arial"/>
              </w:rPr>
              <w:t>Zdravé stravování – nákup potravin,</w:t>
            </w:r>
          </w:p>
          <w:p w:rsidR="00414F7A" w:rsidRPr="00B31522" w:rsidRDefault="00414F7A" w:rsidP="00052CBE">
            <w:pPr>
              <w:rPr>
                <w:rFonts w:ascii="Arial" w:hAnsi="Arial" w:cs="Arial"/>
              </w:rPr>
            </w:pPr>
            <w:r>
              <w:rPr>
                <w:rFonts w:ascii="Arial" w:hAnsi="Arial" w:cs="Arial"/>
              </w:rPr>
              <w:t>Hrajeme si na obchod – nakupování</w:t>
            </w:r>
          </w:p>
          <w:p w:rsidR="00264620" w:rsidRDefault="00264620" w:rsidP="00052CBE">
            <w:pPr>
              <w:rPr>
                <w:rFonts w:ascii="Arial" w:hAnsi="Arial" w:cs="Arial"/>
              </w:rPr>
            </w:pPr>
          </w:p>
          <w:p w:rsidR="00264620" w:rsidRDefault="00264620" w:rsidP="00052CBE">
            <w:pPr>
              <w:rPr>
                <w:rFonts w:ascii="Arial" w:hAnsi="Arial" w:cs="Arial"/>
              </w:rPr>
            </w:pPr>
          </w:p>
          <w:p w:rsidR="00052CBE" w:rsidRPr="00B31522" w:rsidRDefault="001F01C0" w:rsidP="00052CBE">
            <w:pPr>
              <w:rPr>
                <w:rFonts w:ascii="Arial" w:hAnsi="Arial" w:cs="Arial"/>
              </w:rPr>
            </w:pPr>
            <w:r w:rsidRPr="00B31522">
              <w:rPr>
                <w:rFonts w:ascii="Arial" w:hAnsi="Arial" w:cs="Arial"/>
              </w:rPr>
              <w:t>Lidské tělo</w:t>
            </w:r>
          </w:p>
          <w:p w:rsidR="00052CBE" w:rsidRPr="00B31522" w:rsidRDefault="00052CBE" w:rsidP="00052CBE">
            <w:pPr>
              <w:rPr>
                <w:rFonts w:ascii="Arial" w:hAnsi="Arial" w:cs="Arial"/>
              </w:rPr>
            </w:pPr>
            <w:r w:rsidRPr="00B31522">
              <w:rPr>
                <w:rFonts w:ascii="Arial" w:hAnsi="Arial" w:cs="Arial"/>
              </w:rPr>
              <w:t>Lidská postava, stavba těla, smysly</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1F01C0" w:rsidP="00052CBE">
            <w:pPr>
              <w:rPr>
                <w:rFonts w:ascii="Arial" w:hAnsi="Arial" w:cs="Arial"/>
              </w:rPr>
            </w:pPr>
            <w:r w:rsidRPr="00B31522">
              <w:rPr>
                <w:rFonts w:ascii="Arial" w:hAnsi="Arial" w:cs="Arial"/>
              </w:rPr>
              <w:t>Orientace v čase</w:t>
            </w:r>
          </w:p>
          <w:p w:rsidR="00052CBE" w:rsidRPr="00B31522" w:rsidRDefault="00052CBE" w:rsidP="00052CBE">
            <w:pPr>
              <w:rPr>
                <w:rFonts w:ascii="Arial" w:hAnsi="Arial" w:cs="Arial"/>
              </w:rPr>
            </w:pPr>
            <w:r w:rsidRPr="00B31522">
              <w:rPr>
                <w:rFonts w:ascii="Arial" w:hAnsi="Arial" w:cs="Arial"/>
              </w:rPr>
              <w:t>Orientace v čase podle hodin a kalendáře, režim dne</w:t>
            </w:r>
          </w:p>
          <w:p w:rsidR="00052CBE" w:rsidRPr="00B31522" w:rsidRDefault="00052CBE" w:rsidP="00052CBE">
            <w:pPr>
              <w:rPr>
                <w:rFonts w:ascii="Arial" w:hAnsi="Arial" w:cs="Arial"/>
              </w:rPr>
            </w:pPr>
            <w:r w:rsidRPr="00B31522">
              <w:rPr>
                <w:rFonts w:ascii="Arial" w:hAnsi="Arial" w:cs="Arial"/>
              </w:rPr>
              <w:t>Proměny přírody v ročních obdobích</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1F01C0" w:rsidP="00052CBE">
            <w:pPr>
              <w:rPr>
                <w:rFonts w:ascii="Arial" w:hAnsi="Arial" w:cs="Arial"/>
              </w:rPr>
            </w:pPr>
            <w:r w:rsidRPr="00B31522">
              <w:rPr>
                <w:rFonts w:ascii="Arial" w:hAnsi="Arial" w:cs="Arial"/>
              </w:rPr>
              <w:t>Současnost a minulost v našem životě</w:t>
            </w:r>
          </w:p>
          <w:p w:rsidR="00052CBE" w:rsidRPr="00B31522" w:rsidRDefault="001F01C0" w:rsidP="00052CBE">
            <w:pPr>
              <w:rPr>
                <w:rFonts w:ascii="Arial" w:hAnsi="Arial" w:cs="Arial"/>
              </w:rPr>
            </w:pPr>
            <w:r w:rsidRPr="00B31522">
              <w:rPr>
                <w:rFonts w:ascii="Arial" w:hAnsi="Arial" w:cs="Arial"/>
              </w:rPr>
              <w:t>Kultura</w:t>
            </w:r>
          </w:p>
          <w:p w:rsidR="00052CBE" w:rsidRPr="00B31522" w:rsidRDefault="00052CBE" w:rsidP="00052CBE">
            <w:pPr>
              <w:rPr>
                <w:rFonts w:ascii="Arial" w:hAnsi="Arial" w:cs="Arial"/>
              </w:rPr>
            </w:pPr>
          </w:p>
          <w:p w:rsidR="00264620" w:rsidRDefault="00264620" w:rsidP="00052CBE">
            <w:pPr>
              <w:rPr>
                <w:rFonts w:ascii="Arial" w:hAnsi="Arial" w:cs="Arial"/>
              </w:rPr>
            </w:pPr>
          </w:p>
          <w:p w:rsidR="001F01C0" w:rsidRDefault="001F01C0" w:rsidP="00052CBE">
            <w:pPr>
              <w:rPr>
                <w:rFonts w:ascii="Arial" w:hAnsi="Arial" w:cs="Arial"/>
              </w:rPr>
            </w:pPr>
          </w:p>
          <w:p w:rsidR="00052CBE" w:rsidRPr="00B31522" w:rsidRDefault="001F01C0" w:rsidP="00052CBE">
            <w:pPr>
              <w:rPr>
                <w:rFonts w:ascii="Arial" w:hAnsi="Arial" w:cs="Arial"/>
              </w:rPr>
            </w:pPr>
            <w:r w:rsidRPr="00B31522">
              <w:rPr>
                <w:rFonts w:ascii="Arial" w:hAnsi="Arial" w:cs="Arial"/>
              </w:rPr>
              <w:t>Rodina a soužití lidí</w:t>
            </w:r>
          </w:p>
          <w:p w:rsidR="00052CBE" w:rsidRPr="00B31522" w:rsidRDefault="00052CBE" w:rsidP="00052CBE">
            <w:pPr>
              <w:rPr>
                <w:rFonts w:ascii="Arial" w:hAnsi="Arial" w:cs="Arial"/>
              </w:rPr>
            </w:pPr>
            <w:r w:rsidRPr="00B31522">
              <w:rPr>
                <w:rFonts w:ascii="Arial" w:hAnsi="Arial" w:cs="Arial"/>
              </w:rPr>
              <w:t>Příbuzenské vztahy v rodině,</w:t>
            </w:r>
            <w:r w:rsidR="00BE7144">
              <w:rPr>
                <w:rFonts w:ascii="Arial" w:hAnsi="Arial" w:cs="Arial"/>
              </w:rPr>
              <w:t xml:space="preserve"> </w:t>
            </w:r>
            <w:r w:rsidRPr="00B31522">
              <w:rPr>
                <w:rFonts w:ascii="Arial" w:hAnsi="Arial" w:cs="Arial"/>
              </w:rPr>
              <w:t>život rodiny, významné události</w:t>
            </w:r>
          </w:p>
          <w:p w:rsidR="00052CBE" w:rsidRPr="00B31522" w:rsidRDefault="00052CBE" w:rsidP="00052CBE">
            <w:pPr>
              <w:rPr>
                <w:rFonts w:ascii="Arial" w:hAnsi="Arial" w:cs="Arial"/>
              </w:rPr>
            </w:pPr>
          </w:p>
          <w:p w:rsidR="00052CBE" w:rsidRPr="00B31522" w:rsidRDefault="001F01C0" w:rsidP="00052CBE">
            <w:pPr>
              <w:rPr>
                <w:rFonts w:ascii="Arial" w:hAnsi="Arial" w:cs="Arial"/>
              </w:rPr>
            </w:pPr>
            <w:r w:rsidRPr="00B31522">
              <w:rPr>
                <w:rFonts w:ascii="Arial" w:hAnsi="Arial" w:cs="Arial"/>
              </w:rPr>
              <w:t>Domov, obec, místní krajina</w:t>
            </w:r>
          </w:p>
          <w:p w:rsidR="00052CBE" w:rsidRPr="00B31522" w:rsidRDefault="00052CBE" w:rsidP="00052CBE">
            <w:pPr>
              <w:rPr>
                <w:rFonts w:ascii="Arial" w:hAnsi="Arial" w:cs="Arial"/>
              </w:rPr>
            </w:pPr>
          </w:p>
          <w:p w:rsidR="00052CBE" w:rsidRPr="00B31522" w:rsidRDefault="001F01C0" w:rsidP="00052CBE">
            <w:pPr>
              <w:rPr>
                <w:rFonts w:ascii="Arial" w:hAnsi="Arial" w:cs="Arial"/>
              </w:rPr>
            </w:pPr>
            <w:r w:rsidRPr="00B31522">
              <w:rPr>
                <w:rFonts w:ascii="Arial" w:hAnsi="Arial" w:cs="Arial"/>
              </w:rPr>
              <w:t>Rostliny a živočichové</w:t>
            </w:r>
          </w:p>
          <w:p w:rsidR="00052CBE" w:rsidRDefault="00052CBE" w:rsidP="00052CBE">
            <w:pPr>
              <w:rPr>
                <w:rFonts w:ascii="Arial" w:hAnsi="Arial" w:cs="Arial"/>
              </w:rPr>
            </w:pPr>
            <w:r w:rsidRPr="00B31522">
              <w:rPr>
                <w:rFonts w:ascii="Arial" w:hAnsi="Arial" w:cs="Arial"/>
              </w:rPr>
              <w:t>Stavba těla rostlin a živočichů</w:t>
            </w:r>
          </w:p>
          <w:p w:rsidR="00052CBE" w:rsidRDefault="00052CBE" w:rsidP="00052CBE">
            <w:pPr>
              <w:rPr>
                <w:rFonts w:ascii="Arial" w:hAnsi="Arial" w:cs="Arial"/>
              </w:rPr>
            </w:pPr>
          </w:p>
          <w:p w:rsidR="00052CBE" w:rsidRPr="00B31522" w:rsidRDefault="00052CBE" w:rsidP="00052CBE">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Default="00052CBE" w:rsidP="00052CBE">
            <w:pPr>
              <w:rPr>
                <w:rFonts w:ascii="Arial" w:hAnsi="Arial" w:cs="Arial"/>
              </w:rPr>
            </w:pPr>
            <w:r>
              <w:rPr>
                <w:rFonts w:ascii="Arial" w:hAnsi="Arial" w:cs="Arial"/>
              </w:rPr>
              <w:t>Dramatická výchova</w:t>
            </w:r>
          </w:p>
          <w:p w:rsidR="00052CBE" w:rsidRDefault="00052CBE" w:rsidP="00052CBE">
            <w:pPr>
              <w:rPr>
                <w:rFonts w:ascii="Arial" w:hAnsi="Arial" w:cs="Arial"/>
              </w:rPr>
            </w:pPr>
          </w:p>
          <w:p w:rsidR="00052CBE" w:rsidRDefault="00052CBE" w:rsidP="00052CBE">
            <w:pPr>
              <w:rPr>
                <w:rFonts w:ascii="Arial" w:hAnsi="Arial" w:cs="Arial"/>
              </w:rPr>
            </w:pPr>
            <w:r>
              <w:rPr>
                <w:rFonts w:ascii="Arial" w:hAnsi="Arial" w:cs="Arial"/>
              </w:rPr>
              <w:t>Hudební výchova</w:t>
            </w:r>
          </w:p>
          <w:p w:rsidR="00052CBE" w:rsidRDefault="00052CBE" w:rsidP="00052CBE">
            <w:pPr>
              <w:rPr>
                <w:rFonts w:ascii="Arial" w:hAnsi="Arial" w:cs="Arial"/>
              </w:rPr>
            </w:pPr>
          </w:p>
          <w:p w:rsidR="00052CBE" w:rsidRDefault="00052CBE" w:rsidP="00052CBE">
            <w:pPr>
              <w:rPr>
                <w:rFonts w:ascii="Arial" w:hAnsi="Arial" w:cs="Arial"/>
              </w:rPr>
            </w:pPr>
            <w:r>
              <w:rPr>
                <w:rFonts w:ascii="Arial" w:hAnsi="Arial" w:cs="Arial"/>
              </w:rPr>
              <w:t>Výtvarná výchova</w:t>
            </w:r>
          </w:p>
          <w:p w:rsidR="00052CBE" w:rsidRDefault="00052CBE" w:rsidP="00052CBE">
            <w:pPr>
              <w:rPr>
                <w:rFonts w:ascii="Arial" w:hAnsi="Arial" w:cs="Arial"/>
              </w:rPr>
            </w:pPr>
          </w:p>
          <w:p w:rsidR="00052CBE" w:rsidRPr="00B31522" w:rsidRDefault="00052CBE" w:rsidP="00052CBE">
            <w:pPr>
              <w:rPr>
                <w:rFonts w:ascii="Arial" w:hAnsi="Arial" w:cs="Arial"/>
              </w:rPr>
            </w:pPr>
            <w:r>
              <w:rPr>
                <w:rFonts w:ascii="Arial" w:hAnsi="Arial" w:cs="Arial"/>
              </w:rPr>
              <w:t>Pracovní činnosti</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rPr>
            </w:pPr>
            <w:r w:rsidRPr="00B31522">
              <w:rPr>
                <w:rFonts w:ascii="Arial" w:hAnsi="Arial" w:cs="Arial"/>
              </w:rPr>
              <w:t>OSV</w:t>
            </w:r>
          </w:p>
          <w:p w:rsidR="00052CBE" w:rsidRPr="00B31522" w:rsidRDefault="00052CBE" w:rsidP="00052CBE">
            <w:pPr>
              <w:rPr>
                <w:rFonts w:ascii="Arial" w:hAnsi="Arial" w:cs="Arial"/>
              </w:rPr>
            </w:pPr>
            <w:r w:rsidRPr="00B31522">
              <w:rPr>
                <w:rFonts w:ascii="Arial" w:hAnsi="Arial" w:cs="Arial"/>
              </w:rPr>
              <w:t>- získává dovednosti pro učení a studium:</w:t>
            </w:r>
          </w:p>
          <w:p w:rsidR="00052CBE" w:rsidRPr="00B31522" w:rsidRDefault="00052CBE" w:rsidP="00052CBE">
            <w:pPr>
              <w:rPr>
                <w:rFonts w:ascii="Arial" w:hAnsi="Arial" w:cs="Arial"/>
              </w:rPr>
            </w:pPr>
            <w:r w:rsidRPr="00B31522">
              <w:rPr>
                <w:rFonts w:ascii="Arial" w:hAnsi="Arial" w:cs="Arial"/>
              </w:rPr>
              <w:t>smyslové vnímání, pozornost ,soustředěnost, zapamatování si</w:t>
            </w:r>
          </w:p>
          <w:p w:rsidR="00052CBE" w:rsidRPr="00B31522" w:rsidRDefault="00052CBE" w:rsidP="00052CBE">
            <w:pPr>
              <w:rPr>
                <w:rFonts w:ascii="Arial" w:hAnsi="Arial" w:cs="Arial"/>
              </w:rPr>
            </w:pPr>
            <w:r w:rsidRPr="00B31522">
              <w:rPr>
                <w:rFonts w:ascii="Arial" w:hAnsi="Arial" w:cs="Arial"/>
              </w:rPr>
              <w:t>-  rozlišuje mezi vhodným a nevhodným chováním</w:t>
            </w:r>
          </w:p>
          <w:p w:rsidR="00052CBE" w:rsidRPr="00B31522" w:rsidRDefault="00052CBE" w:rsidP="00052CBE">
            <w:pPr>
              <w:rPr>
                <w:rFonts w:ascii="Arial" w:hAnsi="Arial" w:cs="Arial"/>
              </w:rPr>
            </w:pPr>
            <w:r w:rsidRPr="00B31522">
              <w:rPr>
                <w:rFonts w:ascii="Arial" w:hAnsi="Arial" w:cs="Arial"/>
              </w:rPr>
              <w:t>- uvědomuje si rozdílnost názorů a přístupů k řešení problémů</w:t>
            </w:r>
          </w:p>
          <w:p w:rsidR="00052CBE" w:rsidRPr="00B31522" w:rsidRDefault="00052CBE" w:rsidP="00052CBE">
            <w:pPr>
              <w:rPr>
                <w:rFonts w:ascii="Arial" w:hAnsi="Arial" w:cs="Arial"/>
              </w:rPr>
            </w:pPr>
            <w:r w:rsidRPr="00B31522">
              <w:rPr>
                <w:rFonts w:ascii="Arial" w:hAnsi="Arial" w:cs="Arial"/>
              </w:rPr>
              <w:t>- je schopen diskutovat o problémech, které se týkají jeho  i jeho okolí</w:t>
            </w:r>
          </w:p>
          <w:p w:rsidR="00052CBE" w:rsidRPr="00B31522" w:rsidRDefault="00052CBE" w:rsidP="00052CBE">
            <w:pPr>
              <w:rPr>
                <w:rFonts w:ascii="Arial" w:hAnsi="Arial" w:cs="Arial"/>
              </w:rPr>
            </w:pPr>
            <w:r w:rsidRPr="00B31522">
              <w:rPr>
                <w:rFonts w:ascii="Arial" w:hAnsi="Arial" w:cs="Arial"/>
              </w:rPr>
              <w:t>- podílí se na hledání a realizaci řešení</w:t>
            </w:r>
          </w:p>
          <w:p w:rsidR="00052CBE" w:rsidRPr="00B31522" w:rsidRDefault="00052CBE" w:rsidP="00052CBE">
            <w:pPr>
              <w:rPr>
                <w:rFonts w:ascii="Arial" w:hAnsi="Arial" w:cs="Arial"/>
              </w:rPr>
            </w:pPr>
            <w:r w:rsidRPr="00B31522">
              <w:rPr>
                <w:rFonts w:ascii="Arial" w:hAnsi="Arial" w:cs="Arial"/>
              </w:rPr>
              <w:t>- je schopen rozpoznat signály těla a řeči</w:t>
            </w:r>
          </w:p>
          <w:p w:rsidR="00052CBE" w:rsidRPr="00B31522" w:rsidRDefault="00052CBE" w:rsidP="00052CBE">
            <w:pPr>
              <w:rPr>
                <w:rFonts w:ascii="Arial" w:hAnsi="Arial" w:cs="Arial"/>
                <w:b/>
              </w:rPr>
            </w:pPr>
            <w:r w:rsidRPr="00B31522">
              <w:rPr>
                <w:rFonts w:ascii="Arial" w:hAnsi="Arial" w:cs="Arial"/>
              </w:rPr>
              <w:t>-</w:t>
            </w:r>
            <w:r w:rsidRPr="00B31522">
              <w:rPr>
                <w:rFonts w:ascii="Arial" w:hAnsi="Arial" w:cs="Arial"/>
                <w:b/>
              </w:rPr>
              <w:t xml:space="preserve"> prevence šikany, protidrogová prevence</w:t>
            </w:r>
          </w:p>
          <w:p w:rsidR="00052CBE" w:rsidRPr="00B31522" w:rsidRDefault="00052CBE" w:rsidP="00052CBE">
            <w:pPr>
              <w:rPr>
                <w:rFonts w:ascii="Arial" w:hAnsi="Arial" w:cs="Arial"/>
                <w:b/>
              </w:rPr>
            </w:pPr>
          </w:p>
          <w:p w:rsidR="00052CBE" w:rsidRPr="00B31522" w:rsidRDefault="00052CBE" w:rsidP="00052CBE">
            <w:pPr>
              <w:rPr>
                <w:rFonts w:ascii="Arial" w:hAnsi="Arial" w:cs="Arial"/>
                <w:b/>
              </w:rPr>
            </w:pPr>
          </w:p>
          <w:p w:rsidR="00052CBE" w:rsidRPr="00B31522" w:rsidRDefault="00052CBE" w:rsidP="00052CBE">
            <w:pPr>
              <w:rPr>
                <w:rFonts w:ascii="Arial" w:hAnsi="Arial" w:cs="Arial"/>
              </w:rPr>
            </w:pPr>
            <w:r w:rsidRPr="00B31522">
              <w:rPr>
                <w:rFonts w:ascii="Arial" w:hAnsi="Arial" w:cs="Arial"/>
              </w:rPr>
              <w:t>MK</w:t>
            </w:r>
            <w:r w:rsidR="00E8099C">
              <w:rPr>
                <w:rFonts w:ascii="Arial" w:hAnsi="Arial" w:cs="Arial"/>
              </w:rPr>
              <w:t>V</w:t>
            </w:r>
            <w:r w:rsidRPr="00B31522">
              <w:rPr>
                <w:rFonts w:ascii="Arial" w:hAnsi="Arial" w:cs="Arial"/>
              </w:rPr>
              <w:t xml:space="preserve"> </w:t>
            </w:r>
          </w:p>
          <w:p w:rsidR="00052CBE" w:rsidRPr="00B31522" w:rsidRDefault="00052CBE" w:rsidP="00052CBE">
            <w:pPr>
              <w:rPr>
                <w:rFonts w:ascii="Arial" w:hAnsi="Arial" w:cs="Arial"/>
              </w:rPr>
            </w:pPr>
            <w:r w:rsidRPr="00B31522">
              <w:rPr>
                <w:rFonts w:ascii="Arial" w:hAnsi="Arial" w:cs="Arial"/>
              </w:rPr>
              <w:t>– jedinečnost člověka, jeho individuální zvláštnosti</w:t>
            </w:r>
          </w:p>
          <w:p w:rsidR="00052CBE" w:rsidRPr="00B31522" w:rsidRDefault="00052CBE" w:rsidP="00052CBE">
            <w:pPr>
              <w:rPr>
                <w:rFonts w:ascii="Arial" w:hAnsi="Arial" w:cs="Arial"/>
              </w:rPr>
            </w:pPr>
            <w:r w:rsidRPr="00B31522">
              <w:rPr>
                <w:rFonts w:ascii="Arial" w:hAnsi="Arial" w:cs="Arial"/>
              </w:rPr>
              <w:t>- lidské vztahy</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E8099C" w:rsidP="00052CBE">
            <w:pPr>
              <w:rPr>
                <w:rFonts w:ascii="Arial" w:hAnsi="Arial" w:cs="Arial"/>
              </w:rPr>
            </w:pPr>
            <w:r>
              <w:rPr>
                <w:rFonts w:ascii="Arial" w:hAnsi="Arial" w:cs="Arial"/>
              </w:rPr>
              <w:t>E</w:t>
            </w:r>
            <w:r w:rsidR="00052CBE" w:rsidRPr="00B31522">
              <w:rPr>
                <w:rFonts w:ascii="Arial" w:hAnsi="Arial" w:cs="Arial"/>
              </w:rPr>
              <w:t>V</w:t>
            </w:r>
          </w:p>
          <w:p w:rsidR="00052CBE" w:rsidRPr="00B31522" w:rsidRDefault="00052CBE" w:rsidP="00052CBE">
            <w:pPr>
              <w:rPr>
                <w:rFonts w:ascii="Arial" w:hAnsi="Arial" w:cs="Arial"/>
              </w:rPr>
            </w:pPr>
            <w:r w:rsidRPr="00B31522">
              <w:rPr>
                <w:rFonts w:ascii="Arial" w:hAnsi="Arial" w:cs="Arial"/>
              </w:rPr>
              <w:t>- lidské aktivity a problémy životního prostředí – výchova k životnímu prostředí, ekosystémy (ochrana prostředí, okolí domova a školy, třídění odpadu )</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 xml:space="preserve">EV </w:t>
            </w:r>
          </w:p>
          <w:p w:rsidR="00052CBE" w:rsidRPr="00B31522" w:rsidRDefault="00052CBE" w:rsidP="00052CBE">
            <w:pPr>
              <w:rPr>
                <w:rFonts w:ascii="Arial" w:hAnsi="Arial" w:cs="Arial"/>
              </w:rPr>
            </w:pPr>
            <w:r w:rsidRPr="00B31522">
              <w:rPr>
                <w:rFonts w:ascii="Arial" w:hAnsi="Arial" w:cs="Arial"/>
              </w:rPr>
              <w:t>- utváření kolektivu třídy, vzájemná pomoc, kamarádství, vztahy mezi spolužáky</w:t>
            </w:r>
          </w:p>
          <w:p w:rsidR="00052CBE" w:rsidRPr="00B31522" w:rsidRDefault="00052CBE" w:rsidP="00052CBE">
            <w:pPr>
              <w:rPr>
                <w:rFonts w:ascii="Arial" w:hAnsi="Arial" w:cs="Arial"/>
              </w:rPr>
            </w:pPr>
            <w:r w:rsidRPr="00B31522">
              <w:rPr>
                <w:rFonts w:ascii="Arial" w:hAnsi="Arial" w:cs="Arial"/>
              </w:rPr>
              <w:t xml:space="preserve">-  využívá </w:t>
            </w:r>
            <w:r w:rsidR="00BE7144">
              <w:rPr>
                <w:rFonts w:ascii="Arial" w:hAnsi="Arial" w:cs="Arial"/>
              </w:rPr>
              <w:t xml:space="preserve"> </w:t>
            </w:r>
            <w:r w:rsidRPr="00B31522">
              <w:rPr>
                <w:rFonts w:ascii="Arial" w:hAnsi="Arial" w:cs="Arial"/>
              </w:rPr>
              <w:t>prvky tvořivosti při společném plnění úkolů</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tc>
      </w:tr>
    </w:tbl>
    <w:p w:rsidR="00B31522" w:rsidRDefault="00B31522" w:rsidP="00DC5F92">
      <w:pPr>
        <w:rPr>
          <w:rFonts w:ascii="Arial" w:hAnsi="Arial" w:cs="Arial"/>
          <w:sz w:val="24"/>
          <w:szCs w:val="24"/>
        </w:rPr>
      </w:pPr>
    </w:p>
    <w:p w:rsidR="00B31522" w:rsidRDefault="00B31522" w:rsidP="00DC5F92">
      <w:pPr>
        <w:rPr>
          <w:rFonts w:ascii="Arial" w:hAnsi="Arial" w:cs="Arial"/>
          <w:sz w:val="24"/>
          <w:szCs w:val="24"/>
        </w:rPr>
      </w:pPr>
    </w:p>
    <w:p w:rsidR="00B31522" w:rsidRDefault="00B31522">
      <w:pPr>
        <w:rPr>
          <w:rFonts w:ascii="Arial" w:hAnsi="Arial" w:cs="Arial"/>
          <w:sz w:val="36"/>
          <w:szCs w:val="36"/>
        </w:rPr>
      </w:pPr>
    </w:p>
    <w:p w:rsidR="00B31522" w:rsidRDefault="00B31522">
      <w:pPr>
        <w:rPr>
          <w:rFonts w:ascii="Arial" w:hAnsi="Arial" w:cs="Arial"/>
          <w:sz w:val="36"/>
          <w:szCs w:val="36"/>
        </w:rPr>
      </w:pPr>
    </w:p>
    <w:p w:rsidR="00B31522" w:rsidRDefault="00B31522">
      <w:pPr>
        <w:rPr>
          <w:rFonts w:ascii="Arial" w:hAnsi="Arial" w:cs="Arial"/>
          <w:sz w:val="36"/>
          <w:szCs w:val="36"/>
        </w:rPr>
      </w:pPr>
    </w:p>
    <w:p w:rsidR="00B31522" w:rsidRDefault="00B31522">
      <w:pPr>
        <w:rPr>
          <w:rFonts w:ascii="Arial" w:hAnsi="Arial" w:cs="Arial"/>
          <w:sz w:val="36"/>
          <w:szCs w:val="36"/>
        </w:rPr>
      </w:pPr>
    </w:p>
    <w:p w:rsidR="00B31522" w:rsidRDefault="00B31522">
      <w:pPr>
        <w:rPr>
          <w:rFonts w:ascii="Arial" w:hAnsi="Arial" w:cs="Arial"/>
          <w:sz w:val="36"/>
          <w:szCs w:val="36"/>
        </w:rPr>
      </w:pPr>
    </w:p>
    <w:p w:rsidR="00B31522" w:rsidRDefault="00B31522">
      <w:pPr>
        <w:rPr>
          <w:rFonts w:ascii="Arial" w:hAnsi="Arial" w:cs="Arial"/>
          <w:sz w:val="36"/>
          <w:szCs w:val="36"/>
        </w:rPr>
      </w:pPr>
    </w:p>
    <w:tbl>
      <w:tblPr>
        <w:tblpPr w:leftFromText="141" w:rightFromText="141" w:vertAnchor="text" w:horzAnchor="margin" w:tblpY="272"/>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969"/>
        <w:gridCol w:w="2835"/>
        <w:gridCol w:w="2835"/>
      </w:tblGrid>
      <w:tr w:rsidR="00CC2256" w:rsidRPr="00B31522" w:rsidTr="00CC2256">
        <w:tc>
          <w:tcPr>
            <w:tcW w:w="13608" w:type="dxa"/>
            <w:gridSpan w:val="4"/>
            <w:tcBorders>
              <w:top w:val="single" w:sz="4" w:space="0" w:color="auto"/>
              <w:left w:val="single" w:sz="4" w:space="0" w:color="auto"/>
              <w:bottom w:val="single" w:sz="4" w:space="0" w:color="auto"/>
              <w:right w:val="single" w:sz="4" w:space="0" w:color="auto"/>
            </w:tcBorders>
          </w:tcPr>
          <w:p w:rsidR="00CC2256" w:rsidRDefault="00CC2256" w:rsidP="00CC2256">
            <w:pPr>
              <w:jc w:val="center"/>
              <w:rPr>
                <w:rFonts w:ascii="Arial" w:hAnsi="Arial" w:cs="Arial"/>
                <w:b/>
                <w:sz w:val="36"/>
                <w:szCs w:val="36"/>
              </w:rPr>
            </w:pPr>
            <w:r w:rsidRPr="00B31522">
              <w:rPr>
                <w:rFonts w:ascii="Arial" w:hAnsi="Arial" w:cs="Arial"/>
                <w:b/>
                <w:sz w:val="36"/>
                <w:szCs w:val="36"/>
              </w:rPr>
              <w:t xml:space="preserve">Prvouka – 2. </w:t>
            </w:r>
            <w:r>
              <w:rPr>
                <w:rFonts w:ascii="Arial" w:hAnsi="Arial" w:cs="Arial"/>
                <w:b/>
                <w:sz w:val="36"/>
                <w:szCs w:val="36"/>
              </w:rPr>
              <w:t>r</w:t>
            </w:r>
            <w:r w:rsidRPr="00B31522">
              <w:rPr>
                <w:rFonts w:ascii="Arial" w:hAnsi="Arial" w:cs="Arial"/>
                <w:b/>
                <w:sz w:val="36"/>
                <w:szCs w:val="36"/>
              </w:rPr>
              <w:t>očník</w:t>
            </w:r>
          </w:p>
          <w:p w:rsidR="00CC2256" w:rsidRPr="00B31522" w:rsidRDefault="00CC2256" w:rsidP="00CC2256">
            <w:pPr>
              <w:jc w:val="center"/>
              <w:rPr>
                <w:rFonts w:ascii="Arial" w:hAnsi="Arial" w:cs="Arial"/>
                <w:b/>
                <w:sz w:val="36"/>
                <w:szCs w:val="36"/>
              </w:rPr>
            </w:pPr>
          </w:p>
        </w:tc>
      </w:tr>
      <w:tr w:rsidR="00CC2256" w:rsidRPr="00B31522" w:rsidTr="00CC2256">
        <w:tc>
          <w:tcPr>
            <w:tcW w:w="3969" w:type="dxa"/>
            <w:tcBorders>
              <w:top w:val="single" w:sz="4" w:space="0" w:color="auto"/>
              <w:left w:val="single" w:sz="4" w:space="0" w:color="auto"/>
              <w:bottom w:val="single" w:sz="4" w:space="0" w:color="auto"/>
              <w:right w:val="single" w:sz="4" w:space="0" w:color="auto"/>
            </w:tcBorders>
          </w:tcPr>
          <w:p w:rsidR="00CC2256" w:rsidRPr="00B31522" w:rsidRDefault="00CC2256" w:rsidP="00CC2256">
            <w:pPr>
              <w:rPr>
                <w:rFonts w:ascii="Arial" w:hAnsi="Arial" w:cs="Arial"/>
                <w:b/>
              </w:rPr>
            </w:pPr>
            <w:r w:rsidRPr="00B31522">
              <w:rPr>
                <w:rFonts w:ascii="Arial" w:hAnsi="Arial" w:cs="Arial"/>
                <w:b/>
              </w:rPr>
              <w:t>Výstupy</w:t>
            </w:r>
          </w:p>
          <w:p w:rsidR="00CC2256" w:rsidRPr="00B31522" w:rsidRDefault="00CC2256" w:rsidP="00CC2256">
            <w:pP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CC2256" w:rsidRPr="00B31522" w:rsidRDefault="00CC2256" w:rsidP="00CC2256">
            <w:pPr>
              <w:rPr>
                <w:rFonts w:ascii="Arial" w:hAnsi="Arial" w:cs="Arial"/>
                <w:b/>
              </w:rPr>
            </w:pPr>
            <w:r w:rsidRPr="00B31522">
              <w:rPr>
                <w:rFonts w:ascii="Arial" w:hAnsi="Arial" w:cs="Arial"/>
                <w:b/>
              </w:rPr>
              <w:t>Učivo</w:t>
            </w:r>
          </w:p>
          <w:p w:rsidR="00CC2256" w:rsidRPr="00B31522" w:rsidRDefault="00CC2256" w:rsidP="00CC2256">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CC2256" w:rsidRPr="00B31522" w:rsidRDefault="00CC2256" w:rsidP="00CC2256">
            <w:pPr>
              <w:rPr>
                <w:rFonts w:ascii="Arial" w:hAnsi="Arial" w:cs="Arial"/>
                <w:b/>
              </w:rPr>
            </w:pPr>
            <w:r w:rsidRPr="00B31522">
              <w:rPr>
                <w:rFonts w:ascii="Arial" w:hAnsi="Arial" w:cs="Arial"/>
                <w:b/>
              </w:rPr>
              <w:t>Mezipředmětové vztahy</w:t>
            </w:r>
          </w:p>
          <w:p w:rsidR="00CC2256" w:rsidRPr="00B31522" w:rsidRDefault="00CC2256" w:rsidP="00CC2256">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CC2256" w:rsidRPr="00B31522" w:rsidRDefault="00CC2256" w:rsidP="00CC2256">
            <w:pPr>
              <w:rPr>
                <w:rFonts w:ascii="Arial" w:hAnsi="Arial" w:cs="Arial"/>
                <w:b/>
              </w:rPr>
            </w:pPr>
            <w:r w:rsidRPr="00B31522">
              <w:rPr>
                <w:rFonts w:ascii="Arial" w:hAnsi="Arial" w:cs="Arial"/>
                <w:b/>
              </w:rPr>
              <w:t>Průřezová témata</w:t>
            </w:r>
          </w:p>
          <w:p w:rsidR="00CC2256" w:rsidRPr="00B31522" w:rsidRDefault="00CC2256" w:rsidP="00CC2256">
            <w:pPr>
              <w:rPr>
                <w:rFonts w:ascii="Arial" w:hAnsi="Arial" w:cs="Arial"/>
                <w:b/>
              </w:rPr>
            </w:pPr>
          </w:p>
        </w:tc>
      </w:tr>
      <w:tr w:rsidR="00CC2256" w:rsidRPr="00B31522" w:rsidTr="00CC2256">
        <w:trPr>
          <w:trHeight w:val="1777"/>
        </w:trPr>
        <w:tc>
          <w:tcPr>
            <w:tcW w:w="3969" w:type="dxa"/>
            <w:tcBorders>
              <w:top w:val="single" w:sz="4" w:space="0" w:color="auto"/>
              <w:left w:val="single" w:sz="4" w:space="0" w:color="auto"/>
              <w:bottom w:val="single" w:sz="4" w:space="0" w:color="auto"/>
              <w:right w:val="single" w:sz="4" w:space="0" w:color="auto"/>
            </w:tcBorders>
          </w:tcPr>
          <w:p w:rsidR="00CC2256" w:rsidRDefault="00CC2256" w:rsidP="00CC2256">
            <w:pPr>
              <w:rPr>
                <w:rFonts w:ascii="Arial" w:hAnsi="Arial" w:cs="Arial"/>
              </w:rPr>
            </w:pPr>
          </w:p>
          <w:p w:rsidR="00CC2256" w:rsidRDefault="00CC2256" w:rsidP="00CC2256">
            <w:pPr>
              <w:rPr>
                <w:rFonts w:ascii="Arial" w:hAnsi="Arial" w:cs="Arial"/>
              </w:rPr>
            </w:pPr>
            <w:r>
              <w:rPr>
                <w:rFonts w:ascii="Arial" w:hAnsi="Arial" w:cs="Arial"/>
              </w:rPr>
              <w:t>Žák</w:t>
            </w:r>
          </w:p>
          <w:p w:rsidR="00CC2256" w:rsidRDefault="00CC2256" w:rsidP="00CC2256">
            <w:pPr>
              <w:rPr>
                <w:rFonts w:ascii="Arial" w:hAnsi="Arial" w:cs="Arial"/>
              </w:rPr>
            </w:pPr>
          </w:p>
          <w:p w:rsidR="00CC2256" w:rsidRPr="00B612E1" w:rsidRDefault="00CC2256" w:rsidP="005F4DA7">
            <w:pPr>
              <w:pStyle w:val="Odstavecseseznamem"/>
              <w:numPr>
                <w:ilvl w:val="0"/>
                <w:numId w:val="249"/>
              </w:numPr>
              <w:rPr>
                <w:rFonts w:ascii="Arial" w:hAnsi="Arial" w:cs="Arial"/>
              </w:rPr>
            </w:pPr>
            <w:r w:rsidRPr="00B612E1">
              <w:rPr>
                <w:rFonts w:ascii="Arial" w:hAnsi="Arial" w:cs="Arial"/>
              </w:rPr>
              <w:t>Přemýšlí nad svým chováním.</w:t>
            </w:r>
          </w:p>
          <w:p w:rsidR="00CC2256" w:rsidRPr="00B612E1" w:rsidRDefault="00CC2256" w:rsidP="005F4DA7">
            <w:pPr>
              <w:pStyle w:val="Odstavecseseznamem"/>
              <w:numPr>
                <w:ilvl w:val="0"/>
                <w:numId w:val="249"/>
              </w:numPr>
              <w:rPr>
                <w:rFonts w:ascii="Arial" w:hAnsi="Arial" w:cs="Arial"/>
              </w:rPr>
            </w:pPr>
            <w:r w:rsidRPr="00B612E1">
              <w:rPr>
                <w:rFonts w:ascii="Arial" w:hAnsi="Arial" w:cs="Arial"/>
              </w:rPr>
              <w:t>Chování podle třídní dohody.</w:t>
            </w:r>
          </w:p>
          <w:p w:rsidR="00CC2256" w:rsidRPr="00B612E1" w:rsidRDefault="00CC2256" w:rsidP="005F4DA7">
            <w:pPr>
              <w:pStyle w:val="Odstavecseseznamem"/>
              <w:numPr>
                <w:ilvl w:val="0"/>
                <w:numId w:val="249"/>
              </w:numPr>
              <w:rPr>
                <w:rFonts w:ascii="Arial" w:hAnsi="Arial" w:cs="Arial"/>
              </w:rPr>
            </w:pPr>
            <w:r w:rsidRPr="00B612E1">
              <w:rPr>
                <w:rFonts w:ascii="Arial" w:hAnsi="Arial" w:cs="Arial"/>
              </w:rPr>
              <w:t>Vhodně se chová ke spolužákům a učitelům, udržuje pořádek, ví, že nemůže ničit vybavení školy.</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49"/>
              </w:numPr>
              <w:rPr>
                <w:rFonts w:ascii="Arial" w:hAnsi="Arial" w:cs="Arial"/>
              </w:rPr>
            </w:pPr>
            <w:r w:rsidRPr="00B612E1">
              <w:rPr>
                <w:rFonts w:ascii="Arial" w:hAnsi="Arial" w:cs="Arial"/>
              </w:rPr>
              <w:t>Umí rozlišit kalendářní a školní rok.</w:t>
            </w:r>
          </w:p>
          <w:p w:rsidR="00CC2256" w:rsidRPr="00B612E1" w:rsidRDefault="00CC2256" w:rsidP="005F4DA7">
            <w:pPr>
              <w:pStyle w:val="Odstavecseseznamem"/>
              <w:numPr>
                <w:ilvl w:val="0"/>
                <w:numId w:val="249"/>
              </w:numPr>
              <w:rPr>
                <w:rFonts w:ascii="Arial" w:hAnsi="Arial" w:cs="Arial"/>
              </w:rPr>
            </w:pPr>
            <w:r w:rsidRPr="00B612E1">
              <w:rPr>
                <w:rFonts w:ascii="Arial" w:hAnsi="Arial" w:cs="Arial"/>
              </w:rPr>
              <w:t>Používá kalendář.</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49"/>
              </w:numPr>
              <w:rPr>
                <w:rFonts w:ascii="Arial" w:hAnsi="Arial" w:cs="Arial"/>
              </w:rPr>
            </w:pPr>
            <w:r w:rsidRPr="00B612E1">
              <w:rPr>
                <w:rFonts w:ascii="Arial" w:hAnsi="Arial" w:cs="Arial"/>
              </w:rPr>
              <w:t xml:space="preserve">Pozoruje, popíše a porovná viditelné proměny v přírodě v jednotlivých ročních obdobích. </w:t>
            </w:r>
          </w:p>
          <w:p w:rsidR="00CC2256" w:rsidRPr="00B612E1" w:rsidRDefault="00CC2256" w:rsidP="005F4DA7">
            <w:pPr>
              <w:pStyle w:val="Odstavecseseznamem"/>
              <w:numPr>
                <w:ilvl w:val="0"/>
                <w:numId w:val="249"/>
              </w:numPr>
              <w:rPr>
                <w:rFonts w:ascii="Arial" w:hAnsi="Arial" w:cs="Arial"/>
              </w:rPr>
            </w:pPr>
            <w:r w:rsidRPr="00B612E1">
              <w:rPr>
                <w:rFonts w:ascii="Arial" w:hAnsi="Arial" w:cs="Arial"/>
              </w:rPr>
              <w:t>Umí charakterizovat měsíce a roční období.</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49"/>
              </w:numPr>
              <w:rPr>
                <w:rFonts w:ascii="Arial" w:hAnsi="Arial" w:cs="Arial"/>
              </w:rPr>
            </w:pPr>
            <w:r w:rsidRPr="00B612E1">
              <w:rPr>
                <w:rFonts w:ascii="Arial" w:hAnsi="Arial" w:cs="Arial"/>
              </w:rPr>
              <w:t>Dovede pojmenovat a pozná některé užitkové rostliny a volně žijící zvířata.</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49"/>
              </w:numPr>
              <w:rPr>
                <w:rFonts w:ascii="Arial" w:hAnsi="Arial" w:cs="Arial"/>
              </w:rPr>
            </w:pPr>
            <w:r w:rsidRPr="00B612E1">
              <w:rPr>
                <w:rFonts w:ascii="Arial" w:hAnsi="Arial" w:cs="Arial"/>
              </w:rPr>
              <w:t>Dovede rozdělit rostliny a živočichy do skupin</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50"/>
              </w:numPr>
              <w:rPr>
                <w:rFonts w:ascii="Arial" w:hAnsi="Arial" w:cs="Arial"/>
              </w:rPr>
            </w:pPr>
            <w:r w:rsidRPr="00B612E1">
              <w:rPr>
                <w:rFonts w:ascii="Arial" w:hAnsi="Arial" w:cs="Arial"/>
              </w:rPr>
              <w:t xml:space="preserve">Pojmy domov, rodina. </w:t>
            </w:r>
          </w:p>
          <w:p w:rsidR="00CC2256" w:rsidRPr="00B612E1" w:rsidRDefault="00CC2256" w:rsidP="005F4DA7">
            <w:pPr>
              <w:pStyle w:val="Odstavecseseznamem"/>
              <w:numPr>
                <w:ilvl w:val="0"/>
                <w:numId w:val="250"/>
              </w:numPr>
              <w:rPr>
                <w:rFonts w:ascii="Arial" w:hAnsi="Arial" w:cs="Arial"/>
              </w:rPr>
            </w:pPr>
            <w:r w:rsidRPr="00B612E1">
              <w:rPr>
                <w:rFonts w:ascii="Arial" w:hAnsi="Arial" w:cs="Arial"/>
              </w:rPr>
              <w:t>Rozlišuje blízké příbuzenské vztahy v rodině, role rodinných příslušníků a vztahy mezi nimi.</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50"/>
              </w:numPr>
              <w:rPr>
                <w:rFonts w:ascii="Arial" w:hAnsi="Arial" w:cs="Arial"/>
              </w:rPr>
            </w:pPr>
            <w:r w:rsidRPr="00B612E1">
              <w:rPr>
                <w:rFonts w:ascii="Arial" w:hAnsi="Arial" w:cs="Arial"/>
              </w:rPr>
              <w:t>Zná základní pravidla bezpečného chování na ulici.</w:t>
            </w:r>
          </w:p>
          <w:p w:rsidR="00CC2256" w:rsidRPr="00CC2256" w:rsidRDefault="00CC2256" w:rsidP="005F4DA7">
            <w:pPr>
              <w:pStyle w:val="Odstavecseseznamem"/>
              <w:numPr>
                <w:ilvl w:val="0"/>
                <w:numId w:val="250"/>
              </w:numPr>
              <w:rPr>
                <w:rFonts w:ascii="Arial" w:hAnsi="Arial" w:cs="Arial"/>
                <w:b/>
              </w:rPr>
            </w:pPr>
            <w:r w:rsidRPr="00B612E1">
              <w:rPr>
                <w:rFonts w:ascii="Arial" w:hAnsi="Arial" w:cs="Arial"/>
              </w:rPr>
              <w:t>Zná dopravní</w:t>
            </w:r>
            <w:r>
              <w:rPr>
                <w:rFonts w:ascii="Arial" w:hAnsi="Arial" w:cs="Arial"/>
              </w:rPr>
              <w:t xml:space="preserve"> značení, které se týká chodců</w:t>
            </w:r>
          </w:p>
          <w:p w:rsidR="00CC2256" w:rsidRPr="00CC2256" w:rsidRDefault="00CC2256" w:rsidP="005F4DA7">
            <w:pPr>
              <w:pStyle w:val="Odstavecseseznamem"/>
              <w:numPr>
                <w:ilvl w:val="0"/>
                <w:numId w:val="250"/>
              </w:numPr>
              <w:rPr>
                <w:rFonts w:ascii="Arial" w:hAnsi="Arial" w:cs="Arial"/>
                <w:b/>
              </w:rPr>
            </w:pPr>
            <w:r>
              <w:rPr>
                <w:rStyle w:val="Siln"/>
                <w:rFonts w:ascii="Arial" w:hAnsi="Arial" w:cs="Arial"/>
                <w:b w:val="0"/>
                <w:color w:val="000000"/>
                <w:shd w:val="clear" w:color="auto" w:fill="FFFFFF"/>
              </w:rPr>
              <w:t>U</w:t>
            </w:r>
            <w:r w:rsidRPr="00CC2256">
              <w:rPr>
                <w:rStyle w:val="Siln"/>
                <w:rFonts w:ascii="Arial" w:hAnsi="Arial" w:cs="Arial"/>
                <w:b w:val="0"/>
                <w:color w:val="000000"/>
                <w:shd w:val="clear" w:color="auto" w:fill="FFFFFF"/>
              </w:rPr>
              <w:t>vede základní ochranné prvky v silniční dopravě v roli chodce</w:t>
            </w:r>
            <w:r w:rsidRPr="00CC2256">
              <w:rPr>
                <w:rStyle w:val="apple-converted-space"/>
                <w:rFonts w:ascii="Arial" w:hAnsi="Arial" w:cs="Arial"/>
                <w:b/>
                <w:bCs/>
                <w:color w:val="000000"/>
                <w:shd w:val="clear" w:color="auto" w:fill="FFFFFF"/>
              </w:rPr>
              <w:t> </w:t>
            </w:r>
            <w:r w:rsidRPr="00CC2256">
              <w:rPr>
                <w:rFonts w:ascii="Arial" w:hAnsi="Arial" w:cs="Arial"/>
                <w:b/>
              </w:rPr>
              <w:t xml:space="preserve"> </w:t>
            </w:r>
          </w:p>
          <w:p w:rsidR="00CC2256" w:rsidRPr="00B612E1" w:rsidRDefault="00CC2256" w:rsidP="005F4DA7">
            <w:pPr>
              <w:pStyle w:val="Odstavecseseznamem"/>
              <w:numPr>
                <w:ilvl w:val="0"/>
                <w:numId w:val="250"/>
              </w:numPr>
              <w:rPr>
                <w:rFonts w:ascii="Arial" w:hAnsi="Arial" w:cs="Arial"/>
              </w:rPr>
            </w:pPr>
            <w:r w:rsidRPr="00B612E1">
              <w:rPr>
                <w:rFonts w:ascii="Arial" w:hAnsi="Arial" w:cs="Arial"/>
              </w:rPr>
              <w:t>Uplatňuje základní pravidla účastníků silničního provozu.</w:t>
            </w:r>
          </w:p>
          <w:p w:rsidR="00CC2256" w:rsidRPr="00B612E1" w:rsidRDefault="00CC2256" w:rsidP="005F4DA7">
            <w:pPr>
              <w:pStyle w:val="Odstavecseseznamem"/>
              <w:numPr>
                <w:ilvl w:val="0"/>
                <w:numId w:val="250"/>
              </w:numPr>
              <w:rPr>
                <w:rFonts w:ascii="Arial" w:hAnsi="Arial" w:cs="Arial"/>
              </w:rPr>
            </w:pPr>
            <w:r w:rsidRPr="00B612E1">
              <w:rPr>
                <w:rFonts w:ascii="Arial" w:hAnsi="Arial" w:cs="Arial"/>
              </w:rPr>
              <w:t>Umí se chovat v dopravních prostředcích.</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51"/>
              </w:numPr>
              <w:rPr>
                <w:rFonts w:ascii="Arial" w:hAnsi="Arial" w:cs="Arial"/>
              </w:rPr>
            </w:pPr>
            <w:r w:rsidRPr="00B612E1">
              <w:rPr>
                <w:rFonts w:ascii="Arial" w:hAnsi="Arial" w:cs="Arial"/>
              </w:rPr>
              <w:t>Projevuje toleranci k přirozeným odlišnostem spolužáků, jejich přednostem i nedostatkům.</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51"/>
              </w:numPr>
              <w:rPr>
                <w:rFonts w:ascii="Arial" w:hAnsi="Arial" w:cs="Arial"/>
              </w:rPr>
            </w:pPr>
            <w:r w:rsidRPr="00B612E1">
              <w:rPr>
                <w:rFonts w:ascii="Arial" w:hAnsi="Arial" w:cs="Arial"/>
              </w:rPr>
              <w:t xml:space="preserve">Umí pojmenovat části lidského těla. </w:t>
            </w:r>
          </w:p>
          <w:p w:rsidR="00CC2256" w:rsidRPr="00B612E1" w:rsidRDefault="00CC2256" w:rsidP="005F4DA7">
            <w:pPr>
              <w:pStyle w:val="Odstavecseseznamem"/>
              <w:numPr>
                <w:ilvl w:val="0"/>
                <w:numId w:val="251"/>
              </w:numPr>
              <w:rPr>
                <w:rFonts w:ascii="Arial" w:hAnsi="Arial" w:cs="Arial"/>
              </w:rPr>
            </w:pPr>
            <w:r w:rsidRPr="00B612E1">
              <w:rPr>
                <w:rFonts w:ascii="Arial" w:hAnsi="Arial" w:cs="Arial"/>
              </w:rPr>
              <w:t>Rozpozná obvyklé příznaky běžných nemocí</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51"/>
              </w:numPr>
              <w:rPr>
                <w:rFonts w:ascii="Arial" w:hAnsi="Arial" w:cs="Arial"/>
              </w:rPr>
            </w:pPr>
            <w:r w:rsidRPr="00B612E1">
              <w:rPr>
                <w:rFonts w:ascii="Arial" w:hAnsi="Arial" w:cs="Arial"/>
              </w:rPr>
              <w:t>Dodržuje zásady bezpečného chování v běžných životních situacích tak, aby neohrozil zdraví své a zdraví jiných</w:t>
            </w:r>
          </w:p>
          <w:p w:rsidR="00CC2256" w:rsidRPr="00CC2256" w:rsidRDefault="00CC2256" w:rsidP="005F4DA7">
            <w:pPr>
              <w:pStyle w:val="Odstavecseseznamem"/>
              <w:numPr>
                <w:ilvl w:val="0"/>
                <w:numId w:val="322"/>
              </w:numPr>
              <w:rPr>
                <w:rFonts w:ascii="Arial" w:hAnsi="Arial" w:cs="Arial"/>
                <w:b/>
              </w:rPr>
            </w:pPr>
            <w:r w:rsidRPr="00CC2256">
              <w:rPr>
                <w:rStyle w:val="Siln"/>
                <w:rFonts w:ascii="Arial" w:hAnsi="Arial" w:cs="Arial"/>
                <w:b w:val="0"/>
                <w:color w:val="000000"/>
                <w:shd w:val="clear" w:color="auto" w:fill="FFFFFF"/>
              </w:rPr>
              <w:t>Ví, kdy použít čísla tísňového volání – 112, 150, 155 a 158</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51"/>
              </w:numPr>
              <w:rPr>
                <w:rFonts w:ascii="Arial" w:hAnsi="Arial" w:cs="Arial"/>
              </w:rPr>
            </w:pPr>
            <w:r w:rsidRPr="00B612E1">
              <w:rPr>
                <w:rFonts w:ascii="Arial" w:hAnsi="Arial" w:cs="Arial"/>
              </w:rPr>
              <w:t>Rozpozná bezpečné chování od nebezpečného.</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51"/>
              </w:numPr>
              <w:rPr>
                <w:rFonts w:ascii="Arial" w:hAnsi="Arial" w:cs="Arial"/>
              </w:rPr>
            </w:pPr>
            <w:r w:rsidRPr="00B612E1">
              <w:rPr>
                <w:rFonts w:ascii="Arial" w:hAnsi="Arial" w:cs="Arial"/>
              </w:rPr>
              <w:t>Zná pravidla chování v přírodě a řídí se jimi.</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Default="00CC2256" w:rsidP="005F4DA7">
            <w:pPr>
              <w:pStyle w:val="Odstavecseseznamem"/>
              <w:numPr>
                <w:ilvl w:val="0"/>
                <w:numId w:val="251"/>
              </w:numPr>
              <w:rPr>
                <w:rFonts w:ascii="Arial" w:hAnsi="Arial" w:cs="Arial"/>
              </w:rPr>
            </w:pPr>
            <w:r w:rsidRPr="00B612E1">
              <w:rPr>
                <w:rFonts w:ascii="Arial" w:hAnsi="Arial" w:cs="Arial"/>
              </w:rPr>
              <w:t xml:space="preserve">Odvodí význam a potřebu různých </w:t>
            </w:r>
            <w:r w:rsidR="001D08D0">
              <w:rPr>
                <w:rFonts w:ascii="Arial" w:hAnsi="Arial" w:cs="Arial"/>
              </w:rPr>
              <w:t>povolání a pracovních činností</w:t>
            </w:r>
          </w:p>
          <w:p w:rsidR="001D08D0" w:rsidRPr="00B612E1" w:rsidRDefault="001D08D0" w:rsidP="005F4DA7">
            <w:pPr>
              <w:pStyle w:val="Odstavecseseznamem"/>
              <w:numPr>
                <w:ilvl w:val="0"/>
                <w:numId w:val="251"/>
              </w:numPr>
              <w:rPr>
                <w:rFonts w:ascii="Arial" w:hAnsi="Arial" w:cs="Arial"/>
              </w:rPr>
            </w:pPr>
            <w:r>
              <w:rPr>
                <w:rFonts w:ascii="Arial" w:hAnsi="Arial" w:cs="Arial"/>
              </w:rPr>
              <w:t>Orientuje se v českých mincích a bankovkách</w:t>
            </w:r>
          </w:p>
          <w:p w:rsidR="00CC2256" w:rsidRPr="00B612E1" w:rsidRDefault="00CC2256" w:rsidP="005F4DA7">
            <w:pPr>
              <w:pStyle w:val="Odstavecseseznamem"/>
              <w:numPr>
                <w:ilvl w:val="0"/>
                <w:numId w:val="251"/>
              </w:numPr>
              <w:rPr>
                <w:rFonts w:ascii="Arial" w:hAnsi="Arial" w:cs="Arial"/>
              </w:rPr>
            </w:pPr>
            <w:r w:rsidRPr="00B612E1">
              <w:rPr>
                <w:rFonts w:ascii="Arial" w:hAnsi="Arial" w:cs="Arial"/>
              </w:rPr>
              <w:t>Orientuje se rámcově v profesi svých rodičů.</w:t>
            </w:r>
          </w:p>
          <w:p w:rsidR="00CC2256" w:rsidRPr="00B31522" w:rsidRDefault="00CC2256" w:rsidP="00CC2256">
            <w:pPr>
              <w:rPr>
                <w:rFonts w:ascii="Arial" w:hAnsi="Arial" w:cs="Arial"/>
              </w:rPr>
            </w:pPr>
          </w:p>
          <w:p w:rsidR="00CC2256" w:rsidRPr="00B612E1" w:rsidRDefault="00CC2256" w:rsidP="005F4DA7">
            <w:pPr>
              <w:pStyle w:val="Odstavecseseznamem"/>
              <w:numPr>
                <w:ilvl w:val="0"/>
                <w:numId w:val="251"/>
              </w:numPr>
              <w:rPr>
                <w:rFonts w:ascii="Arial" w:hAnsi="Arial" w:cs="Arial"/>
              </w:rPr>
            </w:pPr>
            <w:r w:rsidRPr="00B612E1">
              <w:rPr>
                <w:rFonts w:ascii="Arial" w:hAnsi="Arial" w:cs="Arial"/>
              </w:rPr>
              <w:t>Orientuje se ve své obci, zná význačné objekty. Dokáže pojmenovat nejdůležitější části a místa v obci.</w:t>
            </w:r>
          </w:p>
          <w:p w:rsidR="00CC2256" w:rsidRPr="00B612E1" w:rsidRDefault="00CC2256" w:rsidP="005F4DA7">
            <w:pPr>
              <w:pStyle w:val="Odstavecseseznamem"/>
              <w:numPr>
                <w:ilvl w:val="0"/>
                <w:numId w:val="251"/>
              </w:numPr>
              <w:rPr>
                <w:rFonts w:ascii="Arial" w:hAnsi="Arial" w:cs="Arial"/>
              </w:rPr>
            </w:pPr>
            <w:r w:rsidRPr="00B612E1">
              <w:rPr>
                <w:rFonts w:ascii="Arial" w:hAnsi="Arial" w:cs="Arial"/>
              </w:rPr>
              <w:t>Pojmenuje některé historické památky regionu, interpretuje některé pověsti spjaté s obcí, ve které žije.</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C2256" w:rsidRDefault="00CC2256" w:rsidP="00CC2256">
            <w:pPr>
              <w:rPr>
                <w:rFonts w:ascii="Arial" w:hAnsi="Arial" w:cs="Arial"/>
              </w:rPr>
            </w:pPr>
          </w:p>
          <w:p w:rsidR="00CC2256" w:rsidRDefault="00CC2256" w:rsidP="00CC2256">
            <w:pPr>
              <w:rPr>
                <w:rFonts w:ascii="Arial" w:hAnsi="Arial" w:cs="Arial"/>
              </w:rPr>
            </w:pPr>
          </w:p>
          <w:p w:rsidR="00CC2256"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Škola a organizace školního života.</w:t>
            </w:r>
          </w:p>
          <w:p w:rsidR="00CC2256" w:rsidRPr="00B31522" w:rsidRDefault="00CC2256" w:rsidP="00CC2256">
            <w:pPr>
              <w:rPr>
                <w:rFonts w:ascii="Arial" w:hAnsi="Arial" w:cs="Arial"/>
              </w:rPr>
            </w:pPr>
            <w:r w:rsidRPr="00B31522">
              <w:rPr>
                <w:rFonts w:ascii="Arial" w:hAnsi="Arial" w:cs="Arial"/>
              </w:rPr>
              <w:t>Sestavení třídní dohody</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Orientace v čase – rok, roční období, školní rok, kalendářní rok.</w:t>
            </w:r>
          </w:p>
          <w:p w:rsidR="00CC2256" w:rsidRPr="00B31522" w:rsidRDefault="00CC2256" w:rsidP="00CC2256">
            <w:pPr>
              <w:rPr>
                <w:rFonts w:ascii="Arial" w:hAnsi="Arial" w:cs="Arial"/>
              </w:rPr>
            </w:pPr>
          </w:p>
          <w:p w:rsidR="00CC2256"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Roční období, měsíce, znaky počasí, příroda v daném ročním období</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Zelenina a její druhy</w:t>
            </w:r>
          </w:p>
          <w:p w:rsidR="00CC2256" w:rsidRPr="00B31522" w:rsidRDefault="00CC2256" w:rsidP="00CC2256">
            <w:pPr>
              <w:rPr>
                <w:rFonts w:ascii="Arial" w:hAnsi="Arial" w:cs="Arial"/>
              </w:rPr>
            </w:pPr>
            <w:r w:rsidRPr="00B31522">
              <w:rPr>
                <w:rFonts w:ascii="Arial" w:hAnsi="Arial" w:cs="Arial"/>
              </w:rPr>
              <w:t>Ovoce,</w:t>
            </w:r>
            <w:r w:rsidR="001D08D0">
              <w:rPr>
                <w:rFonts w:ascii="Arial" w:hAnsi="Arial" w:cs="Arial"/>
              </w:rPr>
              <w:t xml:space="preserve"> </w:t>
            </w:r>
            <w:r w:rsidRPr="00B31522">
              <w:rPr>
                <w:rFonts w:ascii="Arial" w:hAnsi="Arial" w:cs="Arial"/>
              </w:rPr>
              <w:t>třídění, ovocné stromy</w:t>
            </w:r>
          </w:p>
          <w:p w:rsidR="00CC2256" w:rsidRPr="00B31522" w:rsidRDefault="00CC2256" w:rsidP="00CC2256">
            <w:pPr>
              <w:rPr>
                <w:rFonts w:ascii="Arial" w:hAnsi="Arial" w:cs="Arial"/>
              </w:rPr>
            </w:pPr>
            <w:r w:rsidRPr="00B31522">
              <w:rPr>
                <w:rFonts w:ascii="Arial" w:hAnsi="Arial" w:cs="Arial"/>
              </w:rPr>
              <w:t>Volně žijící živočichové</w:t>
            </w:r>
          </w:p>
          <w:p w:rsidR="00CC2256"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Dělení rostlin –</w:t>
            </w:r>
            <w:r w:rsidR="001D08D0">
              <w:rPr>
                <w:rFonts w:ascii="Arial" w:hAnsi="Arial" w:cs="Arial"/>
              </w:rPr>
              <w:t xml:space="preserve"> </w:t>
            </w:r>
            <w:r w:rsidRPr="00B31522">
              <w:rPr>
                <w:rFonts w:ascii="Arial" w:hAnsi="Arial" w:cs="Arial"/>
              </w:rPr>
              <w:t>byliny a dřeviny</w:t>
            </w:r>
          </w:p>
          <w:p w:rsidR="00CC2256" w:rsidRPr="00B31522" w:rsidRDefault="00CC2256" w:rsidP="00CC2256">
            <w:pPr>
              <w:rPr>
                <w:rFonts w:ascii="Arial" w:hAnsi="Arial" w:cs="Arial"/>
              </w:rPr>
            </w:pPr>
            <w:r w:rsidRPr="00B31522">
              <w:rPr>
                <w:rFonts w:ascii="Arial" w:hAnsi="Arial" w:cs="Arial"/>
              </w:rPr>
              <w:t>Dělení živočichů –</w:t>
            </w:r>
            <w:r w:rsidR="001D08D0">
              <w:rPr>
                <w:rFonts w:ascii="Arial" w:hAnsi="Arial" w:cs="Arial"/>
              </w:rPr>
              <w:t xml:space="preserve"> </w:t>
            </w:r>
            <w:r w:rsidRPr="00B31522">
              <w:rPr>
                <w:rFonts w:ascii="Arial" w:hAnsi="Arial" w:cs="Arial"/>
              </w:rPr>
              <w:t>savci,</w:t>
            </w:r>
            <w:r w:rsidR="001D08D0">
              <w:rPr>
                <w:rFonts w:ascii="Arial" w:hAnsi="Arial" w:cs="Arial"/>
              </w:rPr>
              <w:t xml:space="preserve"> </w:t>
            </w:r>
            <w:r w:rsidRPr="00B31522">
              <w:rPr>
                <w:rFonts w:ascii="Arial" w:hAnsi="Arial" w:cs="Arial"/>
              </w:rPr>
              <w:t>ptáci,</w:t>
            </w:r>
            <w:r w:rsidR="001D08D0">
              <w:rPr>
                <w:rFonts w:ascii="Arial" w:hAnsi="Arial" w:cs="Arial"/>
              </w:rPr>
              <w:t xml:space="preserve"> </w:t>
            </w:r>
            <w:r w:rsidRPr="00B31522">
              <w:rPr>
                <w:rFonts w:ascii="Arial" w:hAnsi="Arial" w:cs="Arial"/>
              </w:rPr>
              <w:t>ryby</w:t>
            </w:r>
          </w:p>
          <w:p w:rsidR="00CC2256" w:rsidRPr="00B31522" w:rsidRDefault="00CC2256" w:rsidP="00CC2256">
            <w:pPr>
              <w:rPr>
                <w:rFonts w:ascii="Arial" w:hAnsi="Arial" w:cs="Arial"/>
              </w:rPr>
            </w:pPr>
          </w:p>
          <w:p w:rsidR="00CC2256"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Rodina a příbuzní</w:t>
            </w:r>
          </w:p>
          <w:p w:rsidR="00CC2256" w:rsidRPr="00B31522" w:rsidRDefault="00CC2256" w:rsidP="00CC2256">
            <w:pPr>
              <w:rPr>
                <w:rFonts w:ascii="Arial" w:hAnsi="Arial" w:cs="Arial"/>
              </w:rPr>
            </w:pPr>
            <w:r w:rsidRPr="00B31522">
              <w:rPr>
                <w:rFonts w:ascii="Arial" w:hAnsi="Arial" w:cs="Arial"/>
              </w:rPr>
              <w:t>DP:</w:t>
            </w:r>
            <w:r w:rsidR="001D08D0">
              <w:rPr>
                <w:rFonts w:ascii="Arial" w:hAnsi="Arial" w:cs="Arial"/>
              </w:rPr>
              <w:t xml:space="preserve"> </w:t>
            </w:r>
            <w:r w:rsidRPr="00B31522">
              <w:rPr>
                <w:rFonts w:ascii="Arial" w:hAnsi="Arial" w:cs="Arial"/>
              </w:rPr>
              <w:t>Máš právo na domov, na svůj životní prostor</w:t>
            </w:r>
          </w:p>
          <w:p w:rsidR="00CC2256" w:rsidRPr="00B31522" w:rsidRDefault="00CC2256" w:rsidP="00CC2256">
            <w:pPr>
              <w:rPr>
                <w:rFonts w:ascii="Arial" w:hAnsi="Arial" w:cs="Arial"/>
              </w:rPr>
            </w:pPr>
          </w:p>
          <w:p w:rsidR="00CC2256" w:rsidRDefault="00CC2256" w:rsidP="00CC2256">
            <w:pPr>
              <w:rPr>
                <w:rFonts w:ascii="Arial" w:hAnsi="Arial" w:cs="Arial"/>
              </w:rPr>
            </w:pPr>
            <w:r w:rsidRPr="00CC2256">
              <w:rPr>
                <w:rFonts w:ascii="Arial" w:hAnsi="Arial" w:cs="Arial"/>
                <w:b/>
              </w:rPr>
              <w:t>Dopravní výchova</w:t>
            </w:r>
            <w:r>
              <w:rPr>
                <w:rFonts w:ascii="Arial" w:hAnsi="Arial" w:cs="Arial"/>
              </w:rPr>
              <w:t xml:space="preserve"> </w:t>
            </w:r>
          </w:p>
          <w:p w:rsidR="00CC2256" w:rsidRPr="00B31522" w:rsidRDefault="00CC2256" w:rsidP="00CC2256">
            <w:pPr>
              <w:rPr>
                <w:rFonts w:ascii="Arial" w:hAnsi="Arial" w:cs="Arial"/>
              </w:rPr>
            </w:pPr>
            <w:r w:rsidRPr="00B31522">
              <w:rPr>
                <w:rFonts w:ascii="Arial" w:hAnsi="Arial" w:cs="Arial"/>
              </w:rPr>
              <w:t>cesta do školy, pravidla pro chodce, dopravní pravidla a značky, druhy dopravy, chování v dopravních prostředcích</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Default="00CC2256" w:rsidP="00CC2256">
            <w:pPr>
              <w:rPr>
                <w:rFonts w:ascii="Arial" w:hAnsi="Arial" w:cs="Arial"/>
              </w:rPr>
            </w:pPr>
          </w:p>
          <w:p w:rsidR="00CC2256"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Vztahy mezi lidmi, komunikace,</w:t>
            </w:r>
          </w:p>
          <w:p w:rsidR="00CC2256" w:rsidRPr="00B31522" w:rsidRDefault="00CC2256" w:rsidP="00CC2256">
            <w:pPr>
              <w:rPr>
                <w:rFonts w:ascii="Arial" w:hAnsi="Arial" w:cs="Arial"/>
              </w:rPr>
            </w:pPr>
            <w:r w:rsidRPr="00B31522">
              <w:rPr>
                <w:rFonts w:ascii="Arial" w:hAnsi="Arial" w:cs="Arial"/>
              </w:rPr>
              <w:t>Ohleduplnost</w:t>
            </w:r>
          </w:p>
          <w:p w:rsidR="00CC2256" w:rsidRDefault="00CC2256" w:rsidP="00CC2256">
            <w:pPr>
              <w:rPr>
                <w:rFonts w:ascii="Arial" w:hAnsi="Arial" w:cs="Arial"/>
              </w:rPr>
            </w:pPr>
          </w:p>
          <w:p w:rsidR="00CC2256"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Zdraví a péče o ně, části lidského těla, nemoc,</w:t>
            </w:r>
            <w:r>
              <w:rPr>
                <w:rFonts w:ascii="Arial" w:hAnsi="Arial" w:cs="Arial"/>
              </w:rPr>
              <w:t xml:space="preserve"> </w:t>
            </w:r>
            <w:r w:rsidRPr="00B31522">
              <w:rPr>
                <w:rFonts w:ascii="Arial" w:hAnsi="Arial" w:cs="Arial"/>
              </w:rPr>
              <w:t>úraz</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Péče o zdraví a prevence rizik-Základní pravidla poskytování první pomoci při drobných poraněních a běžných onemocněních</w:t>
            </w:r>
          </w:p>
          <w:p w:rsidR="00CC2256" w:rsidRPr="00B31522" w:rsidRDefault="00CC2256" w:rsidP="00CC2256">
            <w:pPr>
              <w:rPr>
                <w:rFonts w:ascii="Arial" w:hAnsi="Arial" w:cs="Arial"/>
              </w:rPr>
            </w:pPr>
            <w:r w:rsidRPr="00B31522">
              <w:rPr>
                <w:rFonts w:ascii="Arial" w:hAnsi="Arial" w:cs="Arial"/>
              </w:rPr>
              <w:t>První pomoc – volání na tísňovou linku, správná komunikace</w:t>
            </w:r>
          </w:p>
          <w:p w:rsidR="00CC2256" w:rsidRPr="00B31522" w:rsidRDefault="00CC2256" w:rsidP="00CC2256">
            <w:pPr>
              <w:rPr>
                <w:rFonts w:ascii="Arial" w:hAnsi="Arial" w:cs="Arial"/>
              </w:rPr>
            </w:pPr>
          </w:p>
          <w:p w:rsidR="00CC2256" w:rsidRDefault="00CC2256" w:rsidP="00CC2256">
            <w:pPr>
              <w:rPr>
                <w:rFonts w:ascii="Arial" w:hAnsi="Arial" w:cs="Arial"/>
              </w:rPr>
            </w:pPr>
            <w:r w:rsidRPr="00B31522">
              <w:rPr>
                <w:rFonts w:ascii="Arial" w:hAnsi="Arial" w:cs="Arial"/>
              </w:rPr>
              <w:t>Nebezpečí požáru, chování při požáru, ,přivolání pomoci, ohlášení požáru</w:t>
            </w:r>
          </w:p>
          <w:p w:rsidR="00CC2256" w:rsidRPr="00B31522"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Ochrana přírody</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Práce a volný čas</w:t>
            </w:r>
          </w:p>
          <w:p w:rsidR="00CC2256" w:rsidRPr="00B31522" w:rsidRDefault="00CC2256" w:rsidP="00CC2256">
            <w:pPr>
              <w:rPr>
                <w:rFonts w:ascii="Arial" w:hAnsi="Arial" w:cs="Arial"/>
              </w:rPr>
            </w:pPr>
            <w:r w:rsidRPr="00B31522">
              <w:rPr>
                <w:rFonts w:ascii="Arial" w:hAnsi="Arial" w:cs="Arial"/>
              </w:rPr>
              <w:t>Práce v domácnosti</w:t>
            </w:r>
          </w:p>
          <w:p w:rsidR="00CC2256" w:rsidRPr="00B31522" w:rsidRDefault="00CC2256" w:rsidP="00CC2256">
            <w:pPr>
              <w:rPr>
                <w:rFonts w:ascii="Arial" w:hAnsi="Arial" w:cs="Arial"/>
              </w:rPr>
            </w:pPr>
            <w:r w:rsidRPr="00B31522">
              <w:rPr>
                <w:rFonts w:ascii="Arial" w:hAnsi="Arial" w:cs="Arial"/>
              </w:rPr>
              <w:t>Zaměstnání lidí</w:t>
            </w:r>
            <w:r>
              <w:rPr>
                <w:rFonts w:ascii="Arial" w:hAnsi="Arial" w:cs="Arial"/>
              </w:rPr>
              <w:t>, význam peněz – české mince a bankovky</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Default="00CC2256" w:rsidP="00CC2256">
            <w:pPr>
              <w:rPr>
                <w:rFonts w:ascii="Arial" w:hAnsi="Arial" w:cs="Arial"/>
              </w:rPr>
            </w:pPr>
          </w:p>
          <w:p w:rsidR="001D08D0" w:rsidRDefault="001D08D0" w:rsidP="00CC2256">
            <w:pPr>
              <w:rPr>
                <w:rFonts w:ascii="Arial" w:hAnsi="Arial" w:cs="Arial"/>
              </w:rPr>
            </w:pPr>
          </w:p>
          <w:p w:rsidR="001D08D0" w:rsidRDefault="001D08D0"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Naše obec, hlavní části obce, sousední obce.</w:t>
            </w:r>
          </w:p>
          <w:p w:rsidR="00CC2256" w:rsidRPr="00B31522" w:rsidRDefault="00BE7144" w:rsidP="00CC2256">
            <w:pPr>
              <w:rPr>
                <w:rFonts w:ascii="Arial" w:hAnsi="Arial" w:cs="Arial"/>
              </w:rPr>
            </w:pPr>
            <w:r>
              <w:rPr>
                <w:rFonts w:ascii="Arial" w:hAnsi="Arial" w:cs="Arial"/>
              </w:rPr>
              <w:t>Obecní úřad, významné podniky</w:t>
            </w:r>
            <w:r w:rsidR="00CC2256" w:rsidRPr="00B31522">
              <w:rPr>
                <w:rFonts w:ascii="Arial" w:hAnsi="Arial" w:cs="Arial"/>
              </w:rPr>
              <w:t xml:space="preserve">, </w:t>
            </w:r>
            <w:r>
              <w:rPr>
                <w:rFonts w:ascii="Arial" w:hAnsi="Arial" w:cs="Arial"/>
              </w:rPr>
              <w:t xml:space="preserve"> </w:t>
            </w:r>
            <w:r w:rsidR="00CC2256" w:rsidRPr="00B31522">
              <w:rPr>
                <w:rFonts w:ascii="Arial" w:hAnsi="Arial" w:cs="Arial"/>
              </w:rPr>
              <w:t>budovy</w:t>
            </w:r>
          </w:p>
          <w:p w:rsidR="001D08D0" w:rsidRDefault="001D08D0"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Minulost obce, pověsti o obci</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Default="00CC2256" w:rsidP="00CC2256">
            <w:pPr>
              <w:rPr>
                <w:rFonts w:ascii="Arial" w:hAnsi="Arial" w:cs="Arial"/>
              </w:rPr>
            </w:pPr>
            <w:r>
              <w:rPr>
                <w:rFonts w:ascii="Arial" w:hAnsi="Arial" w:cs="Arial"/>
              </w:rPr>
              <w:t>Dramatická výchova</w:t>
            </w:r>
          </w:p>
          <w:p w:rsidR="00CC2256" w:rsidRDefault="00CC2256" w:rsidP="00CC2256">
            <w:pPr>
              <w:rPr>
                <w:rFonts w:ascii="Arial" w:hAnsi="Arial" w:cs="Arial"/>
              </w:rPr>
            </w:pPr>
          </w:p>
          <w:p w:rsidR="00CC2256" w:rsidRDefault="00CC2256" w:rsidP="00CC2256">
            <w:pPr>
              <w:rPr>
                <w:rFonts w:ascii="Arial" w:hAnsi="Arial" w:cs="Arial"/>
              </w:rPr>
            </w:pPr>
            <w:r>
              <w:rPr>
                <w:rFonts w:ascii="Arial" w:hAnsi="Arial" w:cs="Arial"/>
              </w:rPr>
              <w:t>Hudební výchova</w:t>
            </w:r>
          </w:p>
          <w:p w:rsidR="00CC2256" w:rsidRDefault="00CC2256" w:rsidP="00CC2256">
            <w:pPr>
              <w:rPr>
                <w:rFonts w:ascii="Arial" w:hAnsi="Arial" w:cs="Arial"/>
              </w:rPr>
            </w:pPr>
          </w:p>
          <w:p w:rsidR="00CC2256" w:rsidRDefault="00CC2256" w:rsidP="00CC2256">
            <w:pPr>
              <w:rPr>
                <w:rFonts w:ascii="Arial" w:hAnsi="Arial" w:cs="Arial"/>
              </w:rPr>
            </w:pPr>
            <w:r>
              <w:rPr>
                <w:rFonts w:ascii="Arial" w:hAnsi="Arial" w:cs="Arial"/>
              </w:rPr>
              <w:t>Výtvarná výchova</w:t>
            </w:r>
          </w:p>
          <w:p w:rsidR="00CC2256" w:rsidRDefault="00CC2256" w:rsidP="00CC2256">
            <w:pPr>
              <w:rPr>
                <w:rFonts w:ascii="Arial" w:hAnsi="Arial" w:cs="Arial"/>
              </w:rPr>
            </w:pPr>
          </w:p>
          <w:p w:rsidR="00CC2256" w:rsidRPr="00B31522" w:rsidRDefault="00CC2256" w:rsidP="00CC2256">
            <w:pPr>
              <w:rPr>
                <w:rFonts w:ascii="Arial" w:hAnsi="Arial" w:cs="Arial"/>
              </w:rPr>
            </w:pPr>
            <w:r>
              <w:rPr>
                <w:rFonts w:ascii="Arial" w:hAnsi="Arial" w:cs="Arial"/>
              </w:rPr>
              <w:t>Pracovní činnosti</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C2256" w:rsidRPr="00B31522" w:rsidRDefault="00CC2256" w:rsidP="00CC2256">
            <w:pPr>
              <w:rPr>
                <w:rFonts w:ascii="Arial" w:hAnsi="Arial" w:cs="Arial"/>
              </w:rPr>
            </w:pPr>
            <w:r w:rsidRPr="00B31522">
              <w:rPr>
                <w:rFonts w:ascii="Arial" w:hAnsi="Arial" w:cs="Arial"/>
              </w:rPr>
              <w:t>OSV</w:t>
            </w:r>
          </w:p>
          <w:p w:rsidR="00CC2256" w:rsidRPr="00B31522" w:rsidRDefault="00CC2256" w:rsidP="00CC2256">
            <w:pPr>
              <w:rPr>
                <w:rFonts w:ascii="Arial" w:hAnsi="Arial" w:cs="Arial"/>
              </w:rPr>
            </w:pPr>
            <w:r w:rsidRPr="00B31522">
              <w:rPr>
                <w:rFonts w:ascii="Arial" w:hAnsi="Arial" w:cs="Arial"/>
              </w:rPr>
              <w:t>- získává dovednosti pro učení a studium:</w:t>
            </w:r>
          </w:p>
          <w:p w:rsidR="00CC2256" w:rsidRPr="00B31522" w:rsidRDefault="00BE7144" w:rsidP="00CC2256">
            <w:pPr>
              <w:rPr>
                <w:rFonts w:ascii="Arial" w:hAnsi="Arial" w:cs="Arial"/>
              </w:rPr>
            </w:pPr>
            <w:r>
              <w:rPr>
                <w:rFonts w:ascii="Arial" w:hAnsi="Arial" w:cs="Arial"/>
              </w:rPr>
              <w:t xml:space="preserve">smyslové vnímání, pozornost, </w:t>
            </w:r>
            <w:r w:rsidR="00CC2256" w:rsidRPr="00B31522">
              <w:rPr>
                <w:rFonts w:ascii="Arial" w:hAnsi="Arial" w:cs="Arial"/>
              </w:rPr>
              <w:t>soustředěnost, zapamatování si</w:t>
            </w:r>
          </w:p>
          <w:p w:rsidR="00CC2256" w:rsidRPr="00B31522" w:rsidRDefault="00BE7144" w:rsidP="00CC2256">
            <w:pPr>
              <w:rPr>
                <w:rFonts w:ascii="Arial" w:hAnsi="Arial" w:cs="Arial"/>
              </w:rPr>
            </w:pPr>
            <w:r>
              <w:rPr>
                <w:rFonts w:ascii="Arial" w:hAnsi="Arial" w:cs="Arial"/>
              </w:rPr>
              <w:t xml:space="preserve">- </w:t>
            </w:r>
            <w:r w:rsidR="00CC2256" w:rsidRPr="00B31522">
              <w:rPr>
                <w:rFonts w:ascii="Arial" w:hAnsi="Arial" w:cs="Arial"/>
              </w:rPr>
              <w:t>rozlišuje mezi vhodným a nevhodným chováním</w:t>
            </w:r>
          </w:p>
          <w:p w:rsidR="00CC2256" w:rsidRPr="00B31522" w:rsidRDefault="00CC2256" w:rsidP="00CC2256">
            <w:pPr>
              <w:rPr>
                <w:rFonts w:ascii="Arial" w:hAnsi="Arial" w:cs="Arial"/>
              </w:rPr>
            </w:pPr>
            <w:r w:rsidRPr="00B31522">
              <w:rPr>
                <w:rFonts w:ascii="Arial" w:hAnsi="Arial" w:cs="Arial"/>
              </w:rPr>
              <w:t>- uvědomuje si rozdílnost názorů a přístupů k řešení problémů</w:t>
            </w:r>
          </w:p>
          <w:p w:rsidR="00CC2256" w:rsidRPr="00B31522" w:rsidRDefault="00CC2256" w:rsidP="00CC2256">
            <w:pPr>
              <w:rPr>
                <w:rFonts w:ascii="Arial" w:hAnsi="Arial" w:cs="Arial"/>
              </w:rPr>
            </w:pPr>
            <w:r w:rsidRPr="00B31522">
              <w:rPr>
                <w:rFonts w:ascii="Arial" w:hAnsi="Arial" w:cs="Arial"/>
              </w:rPr>
              <w:t>- je schopen diskutovat o pr</w:t>
            </w:r>
            <w:r w:rsidR="00BE7144">
              <w:rPr>
                <w:rFonts w:ascii="Arial" w:hAnsi="Arial" w:cs="Arial"/>
              </w:rPr>
              <w:t xml:space="preserve">oblémech, které se týkají jeho </w:t>
            </w:r>
            <w:r w:rsidRPr="00B31522">
              <w:rPr>
                <w:rFonts w:ascii="Arial" w:hAnsi="Arial" w:cs="Arial"/>
              </w:rPr>
              <w:t>i jeho okolí</w:t>
            </w:r>
          </w:p>
          <w:p w:rsidR="00CC2256" w:rsidRPr="00B31522" w:rsidRDefault="00CC2256" w:rsidP="00CC2256">
            <w:pPr>
              <w:rPr>
                <w:rFonts w:ascii="Arial" w:hAnsi="Arial" w:cs="Arial"/>
              </w:rPr>
            </w:pPr>
            <w:r w:rsidRPr="00B31522">
              <w:rPr>
                <w:rFonts w:ascii="Arial" w:hAnsi="Arial" w:cs="Arial"/>
              </w:rPr>
              <w:t>- podílí se na hledání a realizaci řešení</w:t>
            </w:r>
          </w:p>
          <w:p w:rsidR="00CC2256" w:rsidRPr="00B31522" w:rsidRDefault="00CC2256" w:rsidP="00CC2256">
            <w:pPr>
              <w:rPr>
                <w:rFonts w:ascii="Arial" w:hAnsi="Arial" w:cs="Arial"/>
              </w:rPr>
            </w:pPr>
            <w:r w:rsidRPr="00B31522">
              <w:rPr>
                <w:rFonts w:ascii="Arial" w:hAnsi="Arial" w:cs="Arial"/>
              </w:rPr>
              <w:t>- je schopen rozpoznat signály těla a řeči</w:t>
            </w:r>
          </w:p>
          <w:p w:rsidR="00CC2256" w:rsidRPr="00B31522" w:rsidRDefault="00CC2256" w:rsidP="00CC2256">
            <w:pPr>
              <w:rPr>
                <w:rFonts w:ascii="Arial" w:hAnsi="Arial" w:cs="Arial"/>
                <w:b/>
              </w:rPr>
            </w:pPr>
            <w:r w:rsidRPr="00B31522">
              <w:rPr>
                <w:rFonts w:ascii="Arial" w:hAnsi="Arial" w:cs="Arial"/>
              </w:rPr>
              <w:t>-</w:t>
            </w:r>
            <w:r w:rsidRPr="00B31522">
              <w:rPr>
                <w:rFonts w:ascii="Arial" w:hAnsi="Arial" w:cs="Arial"/>
                <w:b/>
              </w:rPr>
              <w:t xml:space="preserve"> prevence šikany, protidrogová prevence</w:t>
            </w:r>
          </w:p>
          <w:p w:rsidR="00CC2256" w:rsidRPr="00B31522" w:rsidRDefault="00CC2256" w:rsidP="00CC2256">
            <w:pPr>
              <w:rPr>
                <w:rFonts w:ascii="Arial" w:hAnsi="Arial" w:cs="Arial"/>
                <w:b/>
              </w:rPr>
            </w:pPr>
          </w:p>
          <w:p w:rsidR="00CC2256" w:rsidRPr="00B31522" w:rsidRDefault="00CC2256" w:rsidP="00CC2256">
            <w:pPr>
              <w:rPr>
                <w:rFonts w:ascii="Arial" w:hAnsi="Arial" w:cs="Arial"/>
                <w:b/>
              </w:rPr>
            </w:pPr>
          </w:p>
          <w:p w:rsidR="00CC2256" w:rsidRPr="00B31522" w:rsidRDefault="00CC2256" w:rsidP="00CC2256">
            <w:pPr>
              <w:rPr>
                <w:rFonts w:ascii="Arial" w:hAnsi="Arial" w:cs="Arial"/>
              </w:rPr>
            </w:pPr>
            <w:r w:rsidRPr="00B31522">
              <w:rPr>
                <w:rFonts w:ascii="Arial" w:hAnsi="Arial" w:cs="Arial"/>
              </w:rPr>
              <w:t>MK</w:t>
            </w:r>
            <w:r w:rsidR="00E8099C">
              <w:rPr>
                <w:rFonts w:ascii="Arial" w:hAnsi="Arial" w:cs="Arial"/>
              </w:rPr>
              <w:t>V</w:t>
            </w:r>
            <w:r w:rsidRPr="00B31522">
              <w:rPr>
                <w:rFonts w:ascii="Arial" w:hAnsi="Arial" w:cs="Arial"/>
              </w:rPr>
              <w:t xml:space="preserve"> </w:t>
            </w:r>
          </w:p>
          <w:p w:rsidR="00CC2256" w:rsidRPr="00B31522" w:rsidRDefault="00CC2256" w:rsidP="00CC2256">
            <w:pPr>
              <w:rPr>
                <w:rFonts w:ascii="Arial" w:hAnsi="Arial" w:cs="Arial"/>
              </w:rPr>
            </w:pPr>
            <w:r w:rsidRPr="00B31522">
              <w:rPr>
                <w:rFonts w:ascii="Arial" w:hAnsi="Arial" w:cs="Arial"/>
              </w:rPr>
              <w:t>– jedinečnost člověka, jeho individuální zvláštnosti</w:t>
            </w:r>
          </w:p>
          <w:p w:rsidR="00CC2256" w:rsidRPr="00B31522" w:rsidRDefault="00CC2256" w:rsidP="00CC2256">
            <w:pPr>
              <w:rPr>
                <w:rFonts w:ascii="Arial" w:hAnsi="Arial" w:cs="Arial"/>
              </w:rPr>
            </w:pPr>
            <w:r w:rsidRPr="00B31522">
              <w:rPr>
                <w:rFonts w:ascii="Arial" w:hAnsi="Arial" w:cs="Arial"/>
              </w:rPr>
              <w:t>- lidské vztahy</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E8099C" w:rsidP="00CC2256">
            <w:pPr>
              <w:rPr>
                <w:rFonts w:ascii="Arial" w:hAnsi="Arial" w:cs="Arial"/>
              </w:rPr>
            </w:pPr>
            <w:r>
              <w:rPr>
                <w:rFonts w:ascii="Arial" w:hAnsi="Arial" w:cs="Arial"/>
              </w:rPr>
              <w:t>E</w:t>
            </w:r>
            <w:r w:rsidR="00CC2256" w:rsidRPr="00B31522">
              <w:rPr>
                <w:rFonts w:ascii="Arial" w:hAnsi="Arial" w:cs="Arial"/>
              </w:rPr>
              <w:t>V</w:t>
            </w:r>
          </w:p>
          <w:p w:rsidR="00CC2256" w:rsidRPr="00B31522" w:rsidRDefault="00CC2256" w:rsidP="00CC2256">
            <w:pPr>
              <w:rPr>
                <w:rFonts w:ascii="Arial" w:hAnsi="Arial" w:cs="Arial"/>
              </w:rPr>
            </w:pPr>
            <w:r w:rsidRPr="00B31522">
              <w:rPr>
                <w:rFonts w:ascii="Arial" w:hAnsi="Arial" w:cs="Arial"/>
              </w:rPr>
              <w:t>- lidské aktivity a problémy životního prostředí – výchova k životnímu prostředí, ekosystémy (ochrana prostředí, okolí domova a školy, třídění odpadu )</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r w:rsidRPr="00B31522">
              <w:rPr>
                <w:rFonts w:ascii="Arial" w:hAnsi="Arial" w:cs="Arial"/>
              </w:rPr>
              <w:t xml:space="preserve">EV </w:t>
            </w:r>
          </w:p>
          <w:p w:rsidR="00CC2256" w:rsidRPr="00B31522" w:rsidRDefault="00CC2256" w:rsidP="00CC2256">
            <w:pPr>
              <w:rPr>
                <w:rFonts w:ascii="Arial" w:hAnsi="Arial" w:cs="Arial"/>
              </w:rPr>
            </w:pPr>
            <w:r w:rsidRPr="00B31522">
              <w:rPr>
                <w:rFonts w:ascii="Arial" w:hAnsi="Arial" w:cs="Arial"/>
              </w:rPr>
              <w:t>- utváření kolektivu třídy, vzájemná pomoc, kamarádství, vztahy mezi spolužáky</w:t>
            </w:r>
          </w:p>
          <w:p w:rsidR="00CC2256" w:rsidRPr="00B31522" w:rsidRDefault="00CC2256" w:rsidP="00CC2256">
            <w:pPr>
              <w:rPr>
                <w:rFonts w:ascii="Arial" w:hAnsi="Arial" w:cs="Arial"/>
              </w:rPr>
            </w:pPr>
            <w:r w:rsidRPr="00B31522">
              <w:rPr>
                <w:rFonts w:ascii="Arial" w:hAnsi="Arial" w:cs="Arial"/>
              </w:rPr>
              <w:t>-  využívá prvky tvořivosti při společném plnění úkolů</w:t>
            </w: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p w:rsidR="00CC2256" w:rsidRPr="00B31522" w:rsidRDefault="00CC2256" w:rsidP="00CC2256">
            <w:pPr>
              <w:rPr>
                <w:rFonts w:ascii="Arial" w:hAnsi="Arial" w:cs="Arial"/>
              </w:rPr>
            </w:pPr>
          </w:p>
        </w:tc>
      </w:tr>
    </w:tbl>
    <w:p w:rsidR="00B31522" w:rsidRDefault="00B31522">
      <w:pPr>
        <w:rPr>
          <w:rFonts w:ascii="Arial" w:hAnsi="Arial" w:cs="Arial"/>
          <w:sz w:val="36"/>
          <w:szCs w:val="36"/>
        </w:rPr>
      </w:pPr>
    </w:p>
    <w:p w:rsidR="00264620" w:rsidRDefault="00264620">
      <w:pPr>
        <w:rPr>
          <w:rFonts w:ascii="Arial" w:hAnsi="Arial" w:cs="Arial"/>
          <w:sz w:val="36"/>
          <w:szCs w:val="36"/>
        </w:rPr>
      </w:pPr>
    </w:p>
    <w:tbl>
      <w:tblPr>
        <w:tblpPr w:leftFromText="141" w:rightFromText="141" w:vertAnchor="text" w:horzAnchor="margin" w:tblpY="-121"/>
        <w:tblW w:w="13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gridCol w:w="4110"/>
        <w:gridCol w:w="2835"/>
        <w:gridCol w:w="2835"/>
      </w:tblGrid>
      <w:tr w:rsidR="00052CBE" w:rsidRPr="00B31522" w:rsidTr="00052CBE">
        <w:tc>
          <w:tcPr>
            <w:tcW w:w="13754" w:type="dxa"/>
            <w:gridSpan w:val="4"/>
            <w:tcBorders>
              <w:top w:val="single" w:sz="4" w:space="0" w:color="auto"/>
              <w:left w:val="single" w:sz="4" w:space="0" w:color="auto"/>
              <w:bottom w:val="single" w:sz="4" w:space="0" w:color="auto"/>
              <w:right w:val="single" w:sz="4" w:space="0" w:color="auto"/>
            </w:tcBorders>
          </w:tcPr>
          <w:p w:rsidR="0088635D" w:rsidRDefault="0088635D" w:rsidP="00B612E1">
            <w:pPr>
              <w:rPr>
                <w:rFonts w:ascii="Arial" w:hAnsi="Arial" w:cs="Arial"/>
                <w:b/>
                <w:sz w:val="36"/>
                <w:szCs w:val="36"/>
              </w:rPr>
            </w:pPr>
          </w:p>
          <w:p w:rsidR="00052CBE" w:rsidRPr="00B31522" w:rsidRDefault="00B612E1" w:rsidP="00B612E1">
            <w:pPr>
              <w:rPr>
                <w:rFonts w:ascii="Arial" w:hAnsi="Arial" w:cs="Arial"/>
                <w:b/>
                <w:sz w:val="36"/>
                <w:szCs w:val="36"/>
              </w:rPr>
            </w:pPr>
            <w:r>
              <w:rPr>
                <w:rFonts w:ascii="Arial" w:hAnsi="Arial" w:cs="Arial"/>
                <w:b/>
                <w:sz w:val="36"/>
                <w:szCs w:val="36"/>
              </w:rPr>
              <w:t xml:space="preserve">                                                </w:t>
            </w:r>
            <w:r w:rsidR="00052CBE" w:rsidRPr="00B31522">
              <w:rPr>
                <w:rFonts w:ascii="Arial" w:hAnsi="Arial" w:cs="Arial"/>
                <w:b/>
                <w:sz w:val="36"/>
                <w:szCs w:val="36"/>
              </w:rPr>
              <w:t>Prvouka – 3. ročník</w:t>
            </w:r>
          </w:p>
        </w:tc>
      </w:tr>
      <w:tr w:rsidR="00052CBE" w:rsidRPr="00B31522" w:rsidTr="00052CBE">
        <w:tc>
          <w:tcPr>
            <w:tcW w:w="3974"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b/>
              </w:rPr>
            </w:pPr>
            <w:r w:rsidRPr="00B31522">
              <w:rPr>
                <w:rFonts w:ascii="Arial" w:hAnsi="Arial" w:cs="Arial"/>
                <w:b/>
              </w:rPr>
              <w:t>Výstupy</w:t>
            </w:r>
          </w:p>
          <w:p w:rsidR="00052CBE" w:rsidRPr="00B31522" w:rsidRDefault="00052CBE" w:rsidP="00052CBE">
            <w:pPr>
              <w:rPr>
                <w:rFonts w:ascii="Arial" w:hAnsi="Arial" w:cs="Arial"/>
                <w:b/>
              </w:rPr>
            </w:pPr>
          </w:p>
        </w:tc>
        <w:tc>
          <w:tcPr>
            <w:tcW w:w="4110"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b/>
              </w:rPr>
            </w:pPr>
            <w:r w:rsidRPr="00B31522">
              <w:rPr>
                <w:rFonts w:ascii="Arial" w:hAnsi="Arial" w:cs="Arial"/>
                <w:b/>
              </w:rPr>
              <w:t>Učivo</w:t>
            </w:r>
          </w:p>
          <w:p w:rsidR="00052CBE" w:rsidRPr="00B31522" w:rsidRDefault="00052CBE" w:rsidP="00052CBE">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b/>
              </w:rPr>
            </w:pPr>
            <w:r w:rsidRPr="00B31522">
              <w:rPr>
                <w:rFonts w:ascii="Arial" w:hAnsi="Arial" w:cs="Arial"/>
                <w:b/>
              </w:rPr>
              <w:t>Mezipředmětové vztahy</w:t>
            </w:r>
          </w:p>
          <w:p w:rsidR="00052CBE" w:rsidRPr="00B31522" w:rsidRDefault="00052CBE" w:rsidP="00052CBE">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b/>
              </w:rPr>
            </w:pPr>
            <w:r w:rsidRPr="00B31522">
              <w:rPr>
                <w:rFonts w:ascii="Arial" w:hAnsi="Arial" w:cs="Arial"/>
                <w:b/>
              </w:rPr>
              <w:t>Průřezová témata</w:t>
            </w:r>
          </w:p>
          <w:p w:rsidR="00052CBE" w:rsidRPr="00B31522" w:rsidRDefault="00052CBE" w:rsidP="00052CBE">
            <w:pPr>
              <w:rPr>
                <w:rFonts w:ascii="Arial" w:hAnsi="Arial" w:cs="Arial"/>
                <w:b/>
              </w:rPr>
            </w:pPr>
          </w:p>
        </w:tc>
      </w:tr>
      <w:tr w:rsidR="00052CBE" w:rsidRPr="00B31522" w:rsidTr="00052CBE">
        <w:trPr>
          <w:trHeight w:val="141"/>
        </w:trPr>
        <w:tc>
          <w:tcPr>
            <w:tcW w:w="3974" w:type="dxa"/>
            <w:tcBorders>
              <w:top w:val="single" w:sz="4" w:space="0" w:color="auto"/>
              <w:left w:val="single" w:sz="4" w:space="0" w:color="auto"/>
              <w:bottom w:val="single" w:sz="4" w:space="0" w:color="auto"/>
              <w:right w:val="single" w:sz="4" w:space="0" w:color="auto"/>
            </w:tcBorders>
          </w:tcPr>
          <w:p w:rsidR="0088635D" w:rsidRDefault="0088635D" w:rsidP="00052CBE">
            <w:pPr>
              <w:rPr>
                <w:rFonts w:ascii="Arial" w:hAnsi="Arial" w:cs="Arial"/>
              </w:rPr>
            </w:pPr>
          </w:p>
          <w:p w:rsidR="0088635D" w:rsidRDefault="0088635D" w:rsidP="00052CBE">
            <w:pPr>
              <w:rPr>
                <w:rFonts w:ascii="Arial" w:hAnsi="Arial" w:cs="Arial"/>
              </w:rPr>
            </w:pPr>
            <w:r>
              <w:rPr>
                <w:rFonts w:ascii="Arial" w:hAnsi="Arial" w:cs="Arial"/>
              </w:rPr>
              <w:t>Žák:</w:t>
            </w:r>
          </w:p>
          <w:p w:rsidR="00052CBE" w:rsidRPr="0088635D" w:rsidRDefault="0088635D" w:rsidP="005F4DA7">
            <w:pPr>
              <w:pStyle w:val="Odstavecseseznamem"/>
              <w:numPr>
                <w:ilvl w:val="0"/>
                <w:numId w:val="254"/>
              </w:numPr>
              <w:rPr>
                <w:rFonts w:ascii="Arial" w:hAnsi="Arial" w:cs="Arial"/>
              </w:rPr>
            </w:pPr>
            <w:r w:rsidRPr="0088635D">
              <w:rPr>
                <w:rFonts w:ascii="Arial" w:hAnsi="Arial" w:cs="Arial"/>
              </w:rPr>
              <w:t>Chová se</w:t>
            </w:r>
            <w:r w:rsidR="00052CBE" w:rsidRPr="0088635D">
              <w:rPr>
                <w:rFonts w:ascii="Arial" w:hAnsi="Arial" w:cs="Arial"/>
              </w:rPr>
              <w:t xml:space="preserve"> podle třídní dohody.</w:t>
            </w:r>
          </w:p>
          <w:p w:rsidR="00052CBE" w:rsidRPr="00B31522" w:rsidRDefault="00052CBE" w:rsidP="00052CBE">
            <w:pPr>
              <w:rPr>
                <w:rFonts w:ascii="Arial" w:hAnsi="Arial" w:cs="Arial"/>
              </w:rPr>
            </w:pPr>
          </w:p>
          <w:p w:rsidR="00052CBE" w:rsidRPr="0088635D" w:rsidRDefault="00052CBE" w:rsidP="005F4DA7">
            <w:pPr>
              <w:pStyle w:val="Odstavecseseznamem"/>
              <w:numPr>
                <w:ilvl w:val="0"/>
                <w:numId w:val="252"/>
              </w:numPr>
              <w:rPr>
                <w:rFonts w:ascii="Arial" w:hAnsi="Arial" w:cs="Arial"/>
              </w:rPr>
            </w:pPr>
            <w:r w:rsidRPr="0088635D">
              <w:rPr>
                <w:rFonts w:ascii="Arial" w:hAnsi="Arial" w:cs="Arial"/>
              </w:rPr>
              <w:t>Vyznačí v jednoduchém plánu  místo svého bydliště a školy, cestu na určené místo a rozliší možná nebezpečí v nejbližším okolí</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88635D" w:rsidRDefault="00052CBE" w:rsidP="005F4DA7">
            <w:pPr>
              <w:pStyle w:val="Odstavecseseznamem"/>
              <w:numPr>
                <w:ilvl w:val="0"/>
                <w:numId w:val="252"/>
              </w:numPr>
              <w:rPr>
                <w:rFonts w:ascii="Arial" w:hAnsi="Arial" w:cs="Arial"/>
              </w:rPr>
            </w:pPr>
            <w:r w:rsidRPr="0088635D">
              <w:rPr>
                <w:rFonts w:ascii="Arial" w:hAnsi="Arial" w:cs="Arial"/>
              </w:rPr>
              <w:t>Začlení svou obec (město) do příslušného kraje a obslužného centra ČR, pozoruje a popíše změny v nejbližším okolí, obci (městě)</w:t>
            </w:r>
          </w:p>
          <w:p w:rsidR="00052CBE" w:rsidRPr="00B31522" w:rsidRDefault="00052CBE" w:rsidP="00052CBE">
            <w:pPr>
              <w:rPr>
                <w:rFonts w:ascii="Arial" w:hAnsi="Arial" w:cs="Arial"/>
              </w:rPr>
            </w:pPr>
          </w:p>
          <w:p w:rsidR="00052CBE" w:rsidRPr="0088635D" w:rsidRDefault="00052CBE" w:rsidP="005F4DA7">
            <w:pPr>
              <w:pStyle w:val="Odstavecseseznamem"/>
              <w:numPr>
                <w:ilvl w:val="0"/>
                <w:numId w:val="252"/>
              </w:numPr>
              <w:rPr>
                <w:rFonts w:ascii="Arial" w:hAnsi="Arial" w:cs="Arial"/>
              </w:rPr>
            </w:pPr>
            <w:r w:rsidRPr="0088635D">
              <w:rPr>
                <w:rFonts w:ascii="Arial" w:hAnsi="Arial" w:cs="Arial"/>
              </w:rPr>
              <w:t>Roztřídí některé přírodniny podle nápadných určujících znaků, uvede příklady výskytu organismů ve známé lokalitě</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88635D" w:rsidRDefault="00052CBE" w:rsidP="005F4DA7">
            <w:pPr>
              <w:pStyle w:val="Odstavecseseznamem"/>
              <w:numPr>
                <w:ilvl w:val="0"/>
                <w:numId w:val="252"/>
              </w:numPr>
              <w:rPr>
                <w:rFonts w:ascii="Arial" w:hAnsi="Arial" w:cs="Arial"/>
              </w:rPr>
            </w:pPr>
            <w:r w:rsidRPr="0088635D">
              <w:rPr>
                <w:rFonts w:ascii="Arial" w:hAnsi="Arial" w:cs="Arial"/>
              </w:rPr>
              <w:t>Hledá, jaké jsou možnosti v ochraně životního prostředí.</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88635D" w:rsidRDefault="00052CBE" w:rsidP="005F4DA7">
            <w:pPr>
              <w:pStyle w:val="Odstavecseseznamem"/>
              <w:numPr>
                <w:ilvl w:val="0"/>
                <w:numId w:val="252"/>
              </w:numPr>
              <w:rPr>
                <w:rFonts w:ascii="Arial" w:hAnsi="Arial" w:cs="Arial"/>
              </w:rPr>
            </w:pPr>
            <w:r w:rsidRPr="0088635D">
              <w:rPr>
                <w:rFonts w:ascii="Arial" w:hAnsi="Arial" w:cs="Arial"/>
              </w:rPr>
              <w:t xml:space="preserve">Zná význam dopravních značek, ví, jak se bezpečně chovat na chodníku a na silnici, jak bezpečně </w:t>
            </w:r>
            <w:r w:rsidR="00BE7144">
              <w:rPr>
                <w:rFonts w:ascii="Arial" w:hAnsi="Arial" w:cs="Arial"/>
              </w:rPr>
              <w:t xml:space="preserve">přecházet </w:t>
            </w:r>
            <w:r w:rsidRPr="0088635D">
              <w:rPr>
                <w:rFonts w:ascii="Arial" w:hAnsi="Arial" w:cs="Arial"/>
              </w:rPr>
              <w:t>vozovku.</w:t>
            </w:r>
          </w:p>
          <w:p w:rsidR="00052CBE" w:rsidRPr="00CC2256" w:rsidRDefault="00CC2256" w:rsidP="005F4DA7">
            <w:pPr>
              <w:pStyle w:val="Odstavecseseznamem"/>
              <w:numPr>
                <w:ilvl w:val="0"/>
                <w:numId w:val="321"/>
              </w:numPr>
              <w:rPr>
                <w:rFonts w:ascii="Arial" w:hAnsi="Arial" w:cs="Arial"/>
                <w:b/>
              </w:rPr>
            </w:pPr>
            <w:r>
              <w:rPr>
                <w:rStyle w:val="Siln"/>
                <w:rFonts w:ascii="Arial" w:hAnsi="Arial" w:cs="Arial"/>
                <w:b w:val="0"/>
                <w:color w:val="000000"/>
                <w:shd w:val="clear" w:color="auto" w:fill="FFFFFF"/>
              </w:rPr>
              <w:t>U</w:t>
            </w:r>
            <w:r w:rsidRPr="00CC2256">
              <w:rPr>
                <w:rStyle w:val="Siln"/>
                <w:rFonts w:ascii="Arial" w:hAnsi="Arial" w:cs="Arial"/>
                <w:b w:val="0"/>
                <w:color w:val="000000"/>
                <w:shd w:val="clear" w:color="auto" w:fill="FFFFFF"/>
              </w:rPr>
              <w:t>vede základní ochranné prvky v silniční dopravě v roli chodce a cyklisty, cíleně je používá</w:t>
            </w:r>
            <w:r w:rsidRPr="00CC2256">
              <w:rPr>
                <w:rStyle w:val="apple-converted-space"/>
                <w:rFonts w:ascii="Arial" w:hAnsi="Arial" w:cs="Arial"/>
                <w:b/>
                <w:bCs/>
                <w:color w:val="000000"/>
                <w:shd w:val="clear" w:color="auto" w:fill="FFFFFF"/>
              </w:rPr>
              <w:t> </w:t>
            </w:r>
          </w:p>
          <w:p w:rsidR="00052CBE" w:rsidRPr="00CC2256" w:rsidRDefault="00CC2256" w:rsidP="005F4DA7">
            <w:pPr>
              <w:pStyle w:val="Odstavecseseznamem"/>
              <w:numPr>
                <w:ilvl w:val="0"/>
                <w:numId w:val="321"/>
              </w:numPr>
              <w:rPr>
                <w:rFonts w:ascii="Arial" w:hAnsi="Arial" w:cs="Arial"/>
              </w:rPr>
            </w:pPr>
            <w:r w:rsidRPr="00CC2256">
              <w:rPr>
                <w:rFonts w:ascii="Arial" w:hAnsi="Arial" w:cs="Arial"/>
              </w:rPr>
              <w:t>Zná bezpečné a ohleduplné chování v prostředcích hromadné dopravy a uplatňuje je</w:t>
            </w:r>
          </w:p>
          <w:p w:rsidR="00052CBE" w:rsidRDefault="00052CBE" w:rsidP="005F4DA7">
            <w:pPr>
              <w:pStyle w:val="Odstavecseseznamem"/>
              <w:numPr>
                <w:ilvl w:val="0"/>
                <w:numId w:val="252"/>
              </w:numPr>
              <w:rPr>
                <w:rFonts w:ascii="Arial" w:hAnsi="Arial" w:cs="Arial"/>
              </w:rPr>
            </w:pPr>
            <w:r w:rsidRPr="0088635D">
              <w:rPr>
                <w:rFonts w:ascii="Arial" w:hAnsi="Arial" w:cs="Arial"/>
              </w:rPr>
              <w:t>Umí provést jednoduché pokusy u skupin známých látek, určuje jejich společné a rozdílné vlastnosti a změří základní veličiny pomocí jednoduchých nástrojů a</w:t>
            </w:r>
            <w:r w:rsidR="0088635D">
              <w:rPr>
                <w:rFonts w:ascii="Arial" w:hAnsi="Arial" w:cs="Arial"/>
              </w:rPr>
              <w:t xml:space="preserve"> </w:t>
            </w:r>
            <w:r w:rsidRPr="0088635D">
              <w:rPr>
                <w:rFonts w:ascii="Arial" w:hAnsi="Arial" w:cs="Arial"/>
              </w:rPr>
              <w:t>přístrojů.</w:t>
            </w:r>
          </w:p>
          <w:p w:rsidR="001D08D0" w:rsidRPr="0088635D" w:rsidRDefault="001D08D0" w:rsidP="001D08D0">
            <w:pPr>
              <w:pStyle w:val="Odstavecseseznamem"/>
              <w:rPr>
                <w:rFonts w:ascii="Arial" w:hAnsi="Arial" w:cs="Arial"/>
              </w:rPr>
            </w:pPr>
          </w:p>
          <w:p w:rsidR="00052CBE" w:rsidRDefault="00052CBE" w:rsidP="005F4DA7">
            <w:pPr>
              <w:pStyle w:val="Odstavecseseznamem"/>
              <w:numPr>
                <w:ilvl w:val="0"/>
                <w:numId w:val="253"/>
              </w:numPr>
              <w:rPr>
                <w:rFonts w:ascii="Arial" w:hAnsi="Arial" w:cs="Arial"/>
              </w:rPr>
            </w:pPr>
            <w:r w:rsidRPr="0088635D">
              <w:rPr>
                <w:rFonts w:ascii="Arial" w:hAnsi="Arial" w:cs="Arial"/>
              </w:rPr>
              <w:t>Popíše základní rozdíly mezi lidmi a jinými živočichy.</w:t>
            </w:r>
          </w:p>
          <w:p w:rsidR="001D08D0" w:rsidRPr="0088635D" w:rsidRDefault="001D08D0" w:rsidP="001D08D0">
            <w:pPr>
              <w:pStyle w:val="Odstavecseseznamem"/>
              <w:rPr>
                <w:rFonts w:ascii="Arial" w:hAnsi="Arial" w:cs="Arial"/>
              </w:rPr>
            </w:pPr>
          </w:p>
          <w:p w:rsidR="00052CBE" w:rsidRPr="0088635D" w:rsidRDefault="00052CBE" w:rsidP="005F4DA7">
            <w:pPr>
              <w:pStyle w:val="Odstavecseseznamem"/>
              <w:numPr>
                <w:ilvl w:val="0"/>
                <w:numId w:val="253"/>
              </w:numPr>
              <w:rPr>
                <w:rFonts w:ascii="Arial" w:hAnsi="Arial" w:cs="Arial"/>
              </w:rPr>
            </w:pPr>
            <w:r w:rsidRPr="0088635D">
              <w:rPr>
                <w:rFonts w:ascii="Arial" w:hAnsi="Arial" w:cs="Arial"/>
              </w:rPr>
              <w:t>Určí základní části lidského těla a orientuje se v jejich funkci.</w:t>
            </w:r>
          </w:p>
          <w:p w:rsidR="00052CBE" w:rsidRPr="00B31522" w:rsidRDefault="00052CBE" w:rsidP="00052CBE">
            <w:pPr>
              <w:rPr>
                <w:rFonts w:ascii="Arial" w:hAnsi="Arial" w:cs="Arial"/>
              </w:rPr>
            </w:pPr>
          </w:p>
          <w:p w:rsidR="00CC2256" w:rsidRDefault="00052CBE" w:rsidP="005F4DA7">
            <w:pPr>
              <w:pStyle w:val="Odstavecseseznamem"/>
              <w:numPr>
                <w:ilvl w:val="0"/>
                <w:numId w:val="253"/>
              </w:numPr>
              <w:rPr>
                <w:rStyle w:val="Siln"/>
                <w:rFonts w:ascii="Arial" w:hAnsi="Arial" w:cs="Arial"/>
                <w:b w:val="0"/>
                <w:color w:val="000000"/>
                <w:shd w:val="clear" w:color="auto" w:fill="FFFFFF"/>
              </w:rPr>
            </w:pPr>
            <w:r w:rsidRPr="0088635D">
              <w:rPr>
                <w:rFonts w:ascii="Arial" w:hAnsi="Arial" w:cs="Arial"/>
              </w:rPr>
              <w:t>Uplatňuje základní hygienické, režimové a jiné zdravotně preventivní návyky s využitím elementárních znalostí o lidském těle.</w:t>
            </w:r>
            <w:r w:rsidR="00CC2256" w:rsidRPr="00CC2256">
              <w:rPr>
                <w:rStyle w:val="Siln"/>
                <w:rFonts w:ascii="Arial" w:hAnsi="Arial" w:cs="Arial"/>
                <w:b w:val="0"/>
                <w:color w:val="000000"/>
                <w:shd w:val="clear" w:color="auto" w:fill="FFFFFF"/>
              </w:rPr>
              <w:t xml:space="preserve"> </w:t>
            </w:r>
          </w:p>
          <w:p w:rsidR="00052CBE" w:rsidRPr="00CC2256" w:rsidRDefault="00CC2256" w:rsidP="005F4DA7">
            <w:pPr>
              <w:pStyle w:val="Odstavecseseznamem"/>
              <w:numPr>
                <w:ilvl w:val="0"/>
                <w:numId w:val="253"/>
              </w:numPr>
              <w:rPr>
                <w:rFonts w:ascii="Arial" w:hAnsi="Arial" w:cs="Arial"/>
                <w:b/>
              </w:rPr>
            </w:pPr>
            <w:r>
              <w:rPr>
                <w:rStyle w:val="Siln"/>
                <w:rFonts w:ascii="Arial" w:hAnsi="Arial" w:cs="Arial"/>
                <w:b w:val="0"/>
                <w:color w:val="000000"/>
                <w:shd w:val="clear" w:color="auto" w:fill="FFFFFF"/>
              </w:rPr>
              <w:t>V</w:t>
            </w:r>
            <w:r w:rsidRPr="00CC2256">
              <w:rPr>
                <w:rStyle w:val="Siln"/>
                <w:rFonts w:ascii="Arial" w:hAnsi="Arial" w:cs="Arial"/>
                <w:b w:val="0"/>
                <w:color w:val="000000"/>
                <w:shd w:val="clear" w:color="auto" w:fill="FFFFFF"/>
              </w:rPr>
              <w:t>yhodnotí nebezpečí míst pro hru a trávení volného času (i konkrétních her a činností) a volí odpovídající způsoby ochrany</w:t>
            </w:r>
          </w:p>
          <w:p w:rsidR="00052CBE" w:rsidRPr="0088635D" w:rsidRDefault="00052CBE" w:rsidP="005F4DA7">
            <w:pPr>
              <w:pStyle w:val="Odstavecseseznamem"/>
              <w:numPr>
                <w:ilvl w:val="0"/>
                <w:numId w:val="253"/>
              </w:numPr>
              <w:rPr>
                <w:rFonts w:ascii="Arial" w:hAnsi="Arial" w:cs="Arial"/>
              </w:rPr>
            </w:pPr>
            <w:r w:rsidRPr="0088635D">
              <w:rPr>
                <w:rFonts w:ascii="Arial" w:hAnsi="Arial" w:cs="Arial"/>
              </w:rPr>
              <w:t>Projevuje vhodným chováním a činnostmi vztah ke zdraví.</w:t>
            </w:r>
          </w:p>
          <w:p w:rsidR="00052CBE" w:rsidRPr="00CC2256" w:rsidRDefault="00CC2256" w:rsidP="005F4DA7">
            <w:pPr>
              <w:pStyle w:val="Odstavecseseznamem"/>
              <w:numPr>
                <w:ilvl w:val="0"/>
                <w:numId w:val="323"/>
              </w:numPr>
              <w:rPr>
                <w:rFonts w:ascii="Arial" w:hAnsi="Arial" w:cs="Arial"/>
                <w:b/>
              </w:rPr>
            </w:pPr>
            <w:r w:rsidRPr="00CC2256">
              <w:rPr>
                <w:rStyle w:val="Siln"/>
                <w:rFonts w:ascii="Arial" w:hAnsi="Arial" w:cs="Arial"/>
                <w:b w:val="0"/>
                <w:color w:val="000000"/>
                <w:shd w:val="clear" w:color="auto" w:fill="FFFFFF"/>
              </w:rPr>
              <w:t>Dokáže použít krizovou linku a nezneužívá ji</w:t>
            </w:r>
            <w:r w:rsidRPr="00CC2256">
              <w:rPr>
                <w:rStyle w:val="apple-converted-space"/>
                <w:rFonts w:ascii="Arial" w:hAnsi="Arial" w:cs="Arial"/>
                <w:b/>
                <w:bCs/>
                <w:color w:val="000000"/>
                <w:shd w:val="clear" w:color="auto" w:fill="FFFFFF"/>
              </w:rPr>
              <w:t> </w:t>
            </w:r>
          </w:p>
          <w:p w:rsidR="00052CBE" w:rsidRPr="0088635D" w:rsidRDefault="00052CBE" w:rsidP="005F4DA7">
            <w:pPr>
              <w:pStyle w:val="Odstavecseseznamem"/>
              <w:numPr>
                <w:ilvl w:val="0"/>
                <w:numId w:val="253"/>
              </w:numPr>
              <w:rPr>
                <w:rFonts w:ascii="Arial" w:hAnsi="Arial" w:cs="Arial"/>
              </w:rPr>
            </w:pPr>
            <w:r w:rsidRPr="0088635D">
              <w:rPr>
                <w:rFonts w:ascii="Arial" w:hAnsi="Arial" w:cs="Arial"/>
              </w:rPr>
              <w:t>Pozná zástupce jednotlivých živočichů. Vysvětlí rozdíly mezi savci, ptáky, rybami apod.</w:t>
            </w:r>
          </w:p>
          <w:p w:rsidR="00052CBE" w:rsidRPr="0088635D" w:rsidRDefault="00052CBE" w:rsidP="005F4DA7">
            <w:pPr>
              <w:pStyle w:val="Odstavecseseznamem"/>
              <w:numPr>
                <w:ilvl w:val="0"/>
                <w:numId w:val="253"/>
              </w:numPr>
              <w:rPr>
                <w:rFonts w:ascii="Arial" w:hAnsi="Arial" w:cs="Arial"/>
              </w:rPr>
            </w:pPr>
            <w:r w:rsidRPr="0088635D">
              <w:rPr>
                <w:rFonts w:ascii="Arial" w:hAnsi="Arial" w:cs="Arial"/>
              </w:rPr>
              <w:t>Ví, že nemocná zvířata mohou ohrozit zdraví člověka. Prevence.</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88635D" w:rsidRDefault="00052CBE" w:rsidP="005F4DA7">
            <w:pPr>
              <w:pStyle w:val="Odstavecseseznamem"/>
              <w:numPr>
                <w:ilvl w:val="0"/>
                <w:numId w:val="253"/>
              </w:numPr>
              <w:rPr>
                <w:rFonts w:ascii="Arial" w:hAnsi="Arial" w:cs="Arial"/>
              </w:rPr>
            </w:pPr>
            <w:r w:rsidRPr="0088635D">
              <w:rPr>
                <w:rFonts w:ascii="Arial" w:hAnsi="Arial" w:cs="Arial"/>
              </w:rPr>
              <w:t>Roztřídí některé přírodniny podle nápadných určujících znaků, uvede příklady výskytu organismů ve známé lokalitě.</w:t>
            </w:r>
          </w:p>
          <w:p w:rsidR="00052CBE" w:rsidRPr="0088635D" w:rsidRDefault="00052CBE" w:rsidP="005F4DA7">
            <w:pPr>
              <w:pStyle w:val="Odstavecseseznamem"/>
              <w:numPr>
                <w:ilvl w:val="0"/>
                <w:numId w:val="253"/>
              </w:numPr>
              <w:rPr>
                <w:rFonts w:ascii="Arial" w:hAnsi="Arial" w:cs="Arial"/>
              </w:rPr>
            </w:pPr>
            <w:r w:rsidRPr="0088635D">
              <w:rPr>
                <w:rFonts w:ascii="Arial" w:hAnsi="Arial" w:cs="Arial"/>
              </w:rPr>
              <w:t>Zná prevenci před poškozením svého zdraví jedovatými rostlinami.</w:t>
            </w:r>
          </w:p>
          <w:p w:rsidR="00052CBE" w:rsidRPr="00B31522" w:rsidRDefault="00052CBE" w:rsidP="00052CBE">
            <w:pPr>
              <w:rPr>
                <w:rFonts w:ascii="Arial" w:hAnsi="Arial" w:cs="Arial"/>
              </w:rPr>
            </w:pPr>
          </w:p>
          <w:p w:rsidR="00052CBE" w:rsidRPr="0088635D" w:rsidRDefault="00052CBE" w:rsidP="005F4DA7">
            <w:pPr>
              <w:pStyle w:val="Odstavecseseznamem"/>
              <w:numPr>
                <w:ilvl w:val="0"/>
                <w:numId w:val="253"/>
              </w:numPr>
              <w:rPr>
                <w:rFonts w:ascii="Arial" w:hAnsi="Arial" w:cs="Arial"/>
              </w:rPr>
            </w:pPr>
            <w:r w:rsidRPr="0088635D">
              <w:rPr>
                <w:rFonts w:ascii="Arial" w:hAnsi="Arial" w:cs="Arial"/>
              </w:rPr>
              <w:t>Rozpozná mimořádnou událost</w:t>
            </w:r>
          </w:p>
          <w:p w:rsidR="00052CBE" w:rsidRPr="00B31522" w:rsidRDefault="00052CBE" w:rsidP="00052CBE">
            <w:pPr>
              <w:rPr>
                <w:rFonts w:ascii="Arial" w:hAnsi="Arial" w:cs="Arial"/>
              </w:rPr>
            </w:pPr>
          </w:p>
          <w:p w:rsidR="00052CBE" w:rsidRPr="0088635D" w:rsidRDefault="00052CBE" w:rsidP="005F4DA7">
            <w:pPr>
              <w:pStyle w:val="Odstavecseseznamem"/>
              <w:numPr>
                <w:ilvl w:val="0"/>
                <w:numId w:val="253"/>
              </w:numPr>
              <w:rPr>
                <w:rFonts w:ascii="Arial" w:hAnsi="Arial" w:cs="Arial"/>
              </w:rPr>
            </w:pPr>
            <w:r w:rsidRPr="0088635D">
              <w:rPr>
                <w:rFonts w:ascii="Arial" w:hAnsi="Arial" w:cs="Arial"/>
              </w:rPr>
              <w:t>Rozpozná rozdíl mezi signály</w:t>
            </w:r>
          </w:p>
          <w:p w:rsidR="00052CBE" w:rsidRPr="00B31522" w:rsidRDefault="00052CBE" w:rsidP="00052CBE">
            <w:pPr>
              <w:rPr>
                <w:rFonts w:ascii="Arial" w:hAnsi="Arial" w:cs="Arial"/>
              </w:rPr>
            </w:pPr>
          </w:p>
          <w:p w:rsidR="00CC2256" w:rsidRDefault="00052CBE" w:rsidP="005F4DA7">
            <w:pPr>
              <w:pStyle w:val="Odstavecseseznamem"/>
              <w:numPr>
                <w:ilvl w:val="0"/>
                <w:numId w:val="253"/>
              </w:numPr>
              <w:rPr>
                <w:rFonts w:ascii="Arial" w:hAnsi="Arial" w:cs="Arial"/>
              </w:rPr>
            </w:pPr>
            <w:r w:rsidRPr="0088635D">
              <w:rPr>
                <w:rFonts w:ascii="Arial" w:hAnsi="Arial" w:cs="Arial"/>
              </w:rPr>
              <w:t>Chová se účelně v případě požáru, mimořádné události i jiných rizikových situací běžného života,</w:t>
            </w:r>
          </w:p>
          <w:p w:rsidR="00052CBE" w:rsidRPr="00CC2256" w:rsidRDefault="00CC2256" w:rsidP="005F4DA7">
            <w:pPr>
              <w:pStyle w:val="Odstavecseseznamem"/>
              <w:numPr>
                <w:ilvl w:val="0"/>
                <w:numId w:val="253"/>
              </w:numPr>
              <w:rPr>
                <w:rFonts w:ascii="Arial" w:hAnsi="Arial" w:cs="Arial"/>
              </w:rPr>
            </w:pPr>
            <w:r w:rsidRPr="00CC2256">
              <w:rPr>
                <w:rStyle w:val="Siln"/>
                <w:rFonts w:ascii="Arial" w:hAnsi="Arial" w:cs="Arial"/>
                <w:b w:val="0"/>
                <w:color w:val="000000"/>
                <w:shd w:val="clear" w:color="auto" w:fill="FFFFFF"/>
              </w:rPr>
              <w:t>V modelových situacích ohrožení bezpečí (neznámá místa, setkání s neznámými lidmi, kontakt se zvířaty, práce s elektronickými médii atd.) označí možná nebezpečí a diskutuje o účinných způsobech ochrany</w:t>
            </w:r>
            <w:r w:rsidRPr="00CC2256">
              <w:rPr>
                <w:rStyle w:val="apple-converted-space"/>
                <w:rFonts w:ascii="Arial" w:hAnsi="Arial" w:cs="Arial"/>
                <w:b/>
                <w:bCs/>
                <w:color w:val="000000"/>
                <w:shd w:val="clear" w:color="auto" w:fill="FFFFFF"/>
              </w:rPr>
              <w:t> </w:t>
            </w:r>
          </w:p>
          <w:p w:rsidR="00052CBE" w:rsidRPr="00B31522" w:rsidRDefault="00052CBE" w:rsidP="00052CBE">
            <w:pP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tcPr>
          <w:p w:rsidR="0088635D" w:rsidRDefault="0088635D" w:rsidP="00052CBE">
            <w:pPr>
              <w:rPr>
                <w:rFonts w:ascii="Arial" w:hAnsi="Arial" w:cs="Arial"/>
              </w:rPr>
            </w:pPr>
          </w:p>
          <w:p w:rsidR="0088635D" w:rsidRDefault="0088635D"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Sestavení třídní dohody, školní řád</w:t>
            </w:r>
          </w:p>
          <w:p w:rsidR="00052CBE" w:rsidRPr="00B31522" w:rsidRDefault="00052CBE"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Orientace v místní krajině</w:t>
            </w:r>
          </w:p>
          <w:p w:rsidR="00052CBE" w:rsidRPr="00B31522" w:rsidRDefault="00052CBE" w:rsidP="00052CBE">
            <w:pPr>
              <w:rPr>
                <w:rFonts w:ascii="Arial" w:hAnsi="Arial" w:cs="Arial"/>
              </w:rPr>
            </w:pPr>
            <w:r w:rsidRPr="00B31522">
              <w:rPr>
                <w:rFonts w:ascii="Arial" w:hAnsi="Arial" w:cs="Arial"/>
              </w:rPr>
              <w:t>Světové strany, polední stín.</w:t>
            </w:r>
          </w:p>
          <w:p w:rsidR="00052CBE" w:rsidRPr="00B31522" w:rsidRDefault="00052CBE" w:rsidP="00052CBE">
            <w:pPr>
              <w:rPr>
                <w:rFonts w:ascii="Arial" w:hAnsi="Arial" w:cs="Arial"/>
              </w:rPr>
            </w:pPr>
            <w:r w:rsidRPr="00B31522">
              <w:rPr>
                <w:rFonts w:ascii="Arial" w:hAnsi="Arial" w:cs="Arial"/>
              </w:rPr>
              <w:t>Určování světových stran v přírodě a na mapě.</w:t>
            </w:r>
          </w:p>
          <w:p w:rsidR="00052CBE" w:rsidRPr="00B31522" w:rsidRDefault="00052CBE" w:rsidP="00052CBE">
            <w:pPr>
              <w:rPr>
                <w:rFonts w:ascii="Arial" w:hAnsi="Arial" w:cs="Arial"/>
              </w:rPr>
            </w:pPr>
            <w:r w:rsidRPr="00B31522">
              <w:rPr>
                <w:rFonts w:ascii="Arial" w:hAnsi="Arial" w:cs="Arial"/>
              </w:rPr>
              <w:t>Práce s mapou okresu a města.</w:t>
            </w:r>
          </w:p>
          <w:p w:rsidR="00052CBE" w:rsidRPr="00B31522" w:rsidRDefault="00052CBE" w:rsidP="00052CBE">
            <w:pPr>
              <w:rPr>
                <w:rFonts w:ascii="Arial" w:hAnsi="Arial" w:cs="Arial"/>
              </w:rPr>
            </w:pPr>
            <w:r w:rsidRPr="00B31522">
              <w:rPr>
                <w:rFonts w:ascii="Arial" w:hAnsi="Arial" w:cs="Arial"/>
              </w:rPr>
              <w:t>Jednoduchý plán bydliště a školy.</w:t>
            </w:r>
          </w:p>
          <w:p w:rsidR="0088635D" w:rsidRDefault="0088635D"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Typy krajiny, krajina našeho domova.</w:t>
            </w:r>
          </w:p>
          <w:p w:rsidR="00052CBE" w:rsidRPr="00B31522" w:rsidRDefault="00052CBE" w:rsidP="00052CBE">
            <w:pPr>
              <w:rPr>
                <w:rFonts w:ascii="Arial" w:hAnsi="Arial" w:cs="Arial"/>
              </w:rPr>
            </w:pPr>
            <w:r w:rsidRPr="00B31522">
              <w:rPr>
                <w:rFonts w:ascii="Arial" w:hAnsi="Arial" w:cs="Arial"/>
              </w:rPr>
              <w:t>Země, v níž žijeme.</w:t>
            </w:r>
          </w:p>
          <w:p w:rsidR="00052CBE" w:rsidRPr="00B31522" w:rsidRDefault="00052CBE" w:rsidP="00052CBE">
            <w:pPr>
              <w:rPr>
                <w:rFonts w:ascii="Arial" w:hAnsi="Arial" w:cs="Arial"/>
              </w:rPr>
            </w:pPr>
            <w:r w:rsidRPr="00B31522">
              <w:rPr>
                <w:rFonts w:ascii="Arial" w:hAnsi="Arial" w:cs="Arial"/>
              </w:rPr>
              <w:t>DP – Máš právo na svou vlast, na své státní občanství (národ, vlast, stát, státní příslušnost).</w:t>
            </w:r>
          </w:p>
          <w:p w:rsidR="0088635D" w:rsidRDefault="0088635D" w:rsidP="00052CBE">
            <w:pPr>
              <w:rPr>
                <w:rFonts w:ascii="Arial" w:hAnsi="Arial" w:cs="Arial"/>
              </w:rPr>
            </w:pPr>
          </w:p>
          <w:p w:rsidR="00BE7144" w:rsidRDefault="00BE7144"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Člověk a příroda</w:t>
            </w:r>
          </w:p>
          <w:p w:rsidR="00052CBE" w:rsidRPr="00B31522" w:rsidRDefault="00052CBE" w:rsidP="00052CBE">
            <w:pPr>
              <w:rPr>
                <w:rFonts w:ascii="Arial" w:hAnsi="Arial" w:cs="Arial"/>
              </w:rPr>
            </w:pPr>
            <w:r w:rsidRPr="00B31522">
              <w:rPr>
                <w:rFonts w:ascii="Arial" w:hAnsi="Arial" w:cs="Arial"/>
              </w:rPr>
              <w:t>Přírodniny a lidské výtvory.</w:t>
            </w:r>
          </w:p>
          <w:p w:rsidR="00052CBE" w:rsidRPr="00B31522" w:rsidRDefault="00052CBE" w:rsidP="00052CBE">
            <w:pPr>
              <w:rPr>
                <w:rFonts w:ascii="Arial" w:hAnsi="Arial" w:cs="Arial"/>
              </w:rPr>
            </w:pPr>
            <w:r w:rsidRPr="00B31522">
              <w:rPr>
                <w:rFonts w:ascii="Arial" w:hAnsi="Arial" w:cs="Arial"/>
              </w:rPr>
              <w:t>Přírodniny živé a neživé.</w:t>
            </w:r>
          </w:p>
          <w:p w:rsidR="00052CBE" w:rsidRPr="00B31522" w:rsidRDefault="00052CBE" w:rsidP="00052CBE">
            <w:pPr>
              <w:rPr>
                <w:rFonts w:ascii="Arial" w:hAnsi="Arial" w:cs="Arial"/>
              </w:rPr>
            </w:pPr>
            <w:r w:rsidRPr="00B31522">
              <w:rPr>
                <w:rFonts w:ascii="Arial" w:hAnsi="Arial" w:cs="Arial"/>
              </w:rPr>
              <w:t>Změny v přírodě. Přírodu využíváme. (přírodniny,</w:t>
            </w:r>
          </w:p>
          <w:p w:rsidR="00052CBE" w:rsidRPr="00B31522" w:rsidRDefault="00052CBE" w:rsidP="00052CBE">
            <w:pPr>
              <w:rPr>
                <w:rFonts w:ascii="Arial" w:hAnsi="Arial" w:cs="Arial"/>
              </w:rPr>
            </w:pPr>
            <w:r w:rsidRPr="00B31522">
              <w:rPr>
                <w:rFonts w:ascii="Arial" w:hAnsi="Arial" w:cs="Arial"/>
              </w:rPr>
              <w:t>suroviny, výrobky, rostliny užitkové a volně rostoucí, zvířata hospodářská a volně žijící).</w:t>
            </w:r>
          </w:p>
          <w:p w:rsidR="00052CBE" w:rsidRPr="00B31522" w:rsidRDefault="00052CBE" w:rsidP="00052CBE">
            <w:pPr>
              <w:rPr>
                <w:rFonts w:ascii="Arial" w:hAnsi="Arial" w:cs="Arial"/>
              </w:rPr>
            </w:pPr>
            <w:r w:rsidRPr="00B31522">
              <w:rPr>
                <w:rFonts w:ascii="Arial" w:hAnsi="Arial" w:cs="Arial"/>
              </w:rPr>
              <w:t>Přírodu měníme. Ochrana přírody.</w:t>
            </w:r>
          </w:p>
          <w:p w:rsidR="00052CBE" w:rsidRPr="00B31522" w:rsidRDefault="00052CBE" w:rsidP="00052CBE">
            <w:pPr>
              <w:rPr>
                <w:rFonts w:ascii="Arial" w:hAnsi="Arial" w:cs="Arial"/>
              </w:rPr>
            </w:pPr>
          </w:p>
          <w:p w:rsidR="00052CBE" w:rsidRPr="00CC2256" w:rsidRDefault="00052CBE" w:rsidP="00052CBE">
            <w:pPr>
              <w:rPr>
                <w:rFonts w:ascii="Arial" w:hAnsi="Arial" w:cs="Arial"/>
                <w:b/>
              </w:rPr>
            </w:pPr>
            <w:r w:rsidRPr="00CC2256">
              <w:rPr>
                <w:rFonts w:ascii="Arial" w:hAnsi="Arial" w:cs="Arial"/>
                <w:b/>
              </w:rPr>
              <w:t xml:space="preserve">Dopravní výchova </w:t>
            </w:r>
          </w:p>
          <w:p w:rsidR="00052CBE" w:rsidRPr="00B31522" w:rsidRDefault="00052CBE" w:rsidP="00052CBE">
            <w:pPr>
              <w:rPr>
                <w:rFonts w:ascii="Arial" w:hAnsi="Arial" w:cs="Arial"/>
              </w:rPr>
            </w:pPr>
          </w:p>
          <w:p w:rsidR="00052CBE" w:rsidRDefault="00052CBE" w:rsidP="00052CBE">
            <w:pPr>
              <w:rPr>
                <w:rFonts w:ascii="Arial" w:hAnsi="Arial" w:cs="Arial"/>
              </w:rPr>
            </w:pPr>
            <w:r w:rsidRPr="00B31522">
              <w:rPr>
                <w:rFonts w:ascii="Arial" w:hAnsi="Arial" w:cs="Arial"/>
              </w:rPr>
              <w:t>Dopravní značky a jejich význam. Přecházení vozovky</w:t>
            </w:r>
            <w:r w:rsidR="00CC2256">
              <w:rPr>
                <w:rFonts w:ascii="Arial" w:hAnsi="Arial" w:cs="Arial"/>
              </w:rPr>
              <w:t>, chůze po silnici, chodníku.</w:t>
            </w:r>
          </w:p>
          <w:p w:rsidR="00CC2256" w:rsidRPr="00B31522" w:rsidRDefault="00CC2256" w:rsidP="00052CBE">
            <w:pPr>
              <w:rPr>
                <w:rFonts w:ascii="Arial" w:hAnsi="Arial" w:cs="Arial"/>
              </w:rPr>
            </w:pPr>
            <w:r>
              <w:rPr>
                <w:rFonts w:ascii="Arial" w:hAnsi="Arial" w:cs="Arial"/>
              </w:rPr>
              <w:t>Cyklista – pravidla pro bezpečnou jízdu na kole</w:t>
            </w:r>
          </w:p>
          <w:p w:rsidR="00052CBE" w:rsidRPr="00B31522" w:rsidRDefault="00CC2256" w:rsidP="00052CBE">
            <w:pPr>
              <w:rPr>
                <w:rFonts w:ascii="Arial" w:hAnsi="Arial" w:cs="Arial"/>
              </w:rPr>
            </w:pPr>
            <w:r>
              <w:rPr>
                <w:rFonts w:ascii="Arial" w:hAnsi="Arial" w:cs="Arial"/>
              </w:rPr>
              <w:t>Ohleduplné chování v dopravních prostředcích</w:t>
            </w:r>
          </w:p>
          <w:p w:rsidR="00CC2256" w:rsidRDefault="00CC2256" w:rsidP="00052CBE">
            <w:pPr>
              <w:rPr>
                <w:rFonts w:ascii="Arial" w:hAnsi="Arial" w:cs="Arial"/>
              </w:rPr>
            </w:pPr>
          </w:p>
          <w:p w:rsidR="00CC2256" w:rsidRDefault="00CC2256"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Látky kolem nás a jejich vlastnosti</w:t>
            </w:r>
          </w:p>
          <w:p w:rsidR="00052CBE" w:rsidRPr="00B31522" w:rsidRDefault="00052CBE" w:rsidP="00052CBE">
            <w:pPr>
              <w:rPr>
                <w:rFonts w:ascii="Arial" w:hAnsi="Arial" w:cs="Arial"/>
              </w:rPr>
            </w:pPr>
            <w:r w:rsidRPr="00B31522">
              <w:rPr>
                <w:rFonts w:ascii="Arial" w:hAnsi="Arial" w:cs="Arial"/>
              </w:rPr>
              <w:t>-hmotnost,</w:t>
            </w:r>
            <w:r w:rsidR="001D08D0">
              <w:rPr>
                <w:rFonts w:ascii="Arial" w:hAnsi="Arial" w:cs="Arial"/>
              </w:rPr>
              <w:t xml:space="preserve"> </w:t>
            </w:r>
            <w:r w:rsidRPr="00B31522">
              <w:rPr>
                <w:rFonts w:ascii="Arial" w:hAnsi="Arial" w:cs="Arial"/>
              </w:rPr>
              <w:t>objem, teplota, čas.</w:t>
            </w:r>
          </w:p>
          <w:p w:rsidR="00052CBE" w:rsidRPr="00B31522" w:rsidRDefault="00052CBE" w:rsidP="00052CBE">
            <w:pPr>
              <w:rPr>
                <w:rFonts w:ascii="Arial" w:hAnsi="Arial" w:cs="Arial"/>
              </w:rPr>
            </w:pPr>
            <w:r w:rsidRPr="00B31522">
              <w:rPr>
                <w:rFonts w:ascii="Arial" w:hAnsi="Arial" w:cs="Arial"/>
              </w:rPr>
              <w:t>Voda, vzduch</w:t>
            </w:r>
          </w:p>
          <w:p w:rsidR="00052CBE" w:rsidRPr="00B31522" w:rsidRDefault="00052CBE" w:rsidP="00052CBE">
            <w:pPr>
              <w:rPr>
                <w:rFonts w:ascii="Arial" w:hAnsi="Arial" w:cs="Arial"/>
              </w:rPr>
            </w:pPr>
            <w:r w:rsidRPr="00B31522">
              <w:rPr>
                <w:rFonts w:ascii="Arial" w:hAnsi="Arial" w:cs="Arial"/>
              </w:rPr>
              <w:t>Horniny, nerosty</w:t>
            </w:r>
          </w:p>
          <w:p w:rsidR="0088635D" w:rsidRDefault="0088635D" w:rsidP="00052CBE">
            <w:pPr>
              <w:rPr>
                <w:rFonts w:ascii="Arial" w:hAnsi="Arial" w:cs="Arial"/>
              </w:rPr>
            </w:pPr>
          </w:p>
          <w:p w:rsidR="0088635D" w:rsidRDefault="0088635D" w:rsidP="00052CBE">
            <w:pPr>
              <w:rPr>
                <w:rFonts w:ascii="Arial" w:hAnsi="Arial" w:cs="Arial"/>
              </w:rPr>
            </w:pPr>
          </w:p>
          <w:p w:rsidR="001D08D0" w:rsidRDefault="001D08D0" w:rsidP="00052CBE">
            <w:pPr>
              <w:rPr>
                <w:rFonts w:ascii="Arial" w:hAnsi="Arial" w:cs="Arial"/>
              </w:rPr>
            </w:pPr>
          </w:p>
          <w:p w:rsidR="00052CBE" w:rsidRPr="00B31522" w:rsidRDefault="001D08D0" w:rsidP="001D08D0">
            <w:pPr>
              <w:spacing w:line="276" w:lineRule="auto"/>
              <w:rPr>
                <w:rFonts w:ascii="Arial" w:hAnsi="Arial" w:cs="Arial"/>
              </w:rPr>
            </w:pPr>
            <w:r>
              <w:rPr>
                <w:rFonts w:ascii="Arial" w:hAnsi="Arial" w:cs="Arial"/>
              </w:rPr>
              <w:t>Č</w:t>
            </w:r>
            <w:r w:rsidR="00052CBE" w:rsidRPr="00B31522">
              <w:rPr>
                <w:rFonts w:ascii="Arial" w:hAnsi="Arial" w:cs="Arial"/>
              </w:rPr>
              <w:t>lověk</w:t>
            </w:r>
          </w:p>
          <w:p w:rsidR="00052CBE" w:rsidRPr="00B31522" w:rsidRDefault="00052CBE" w:rsidP="00052CBE">
            <w:pPr>
              <w:rPr>
                <w:rFonts w:ascii="Arial" w:hAnsi="Arial" w:cs="Arial"/>
              </w:rPr>
            </w:pPr>
            <w:r w:rsidRPr="00B31522">
              <w:rPr>
                <w:rFonts w:ascii="Arial" w:hAnsi="Arial" w:cs="Arial"/>
              </w:rPr>
              <w:t>Společné znaky, projevy a potřeby.</w:t>
            </w:r>
          </w:p>
          <w:p w:rsidR="00052CBE" w:rsidRPr="00B31522" w:rsidRDefault="00052CBE" w:rsidP="00052CBE">
            <w:pPr>
              <w:rPr>
                <w:rFonts w:ascii="Arial" w:hAnsi="Arial" w:cs="Arial"/>
              </w:rPr>
            </w:pPr>
            <w:r w:rsidRPr="00B31522">
              <w:rPr>
                <w:rFonts w:ascii="Arial" w:hAnsi="Arial" w:cs="Arial"/>
              </w:rPr>
              <w:t>Části lidského těla.</w:t>
            </w:r>
            <w:r w:rsidR="001D08D0">
              <w:rPr>
                <w:rFonts w:ascii="Arial" w:hAnsi="Arial" w:cs="Arial"/>
              </w:rPr>
              <w:t xml:space="preserve"> </w:t>
            </w:r>
            <w:r w:rsidRPr="00B31522">
              <w:rPr>
                <w:rFonts w:ascii="Arial" w:hAnsi="Arial" w:cs="Arial"/>
              </w:rPr>
              <w:t>Kůže, kostra, svaly, vnitřní ústrojí, lidské smysly)</w:t>
            </w:r>
          </w:p>
          <w:p w:rsidR="00052CBE" w:rsidRPr="00B31522" w:rsidRDefault="00052CBE" w:rsidP="00052CBE">
            <w:pPr>
              <w:rPr>
                <w:rFonts w:ascii="Arial" w:hAnsi="Arial" w:cs="Arial"/>
              </w:rPr>
            </w:pPr>
          </w:p>
          <w:p w:rsidR="001D08D0" w:rsidRDefault="001D08D0"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Zásady zdravého života.</w:t>
            </w:r>
          </w:p>
          <w:p w:rsidR="00CC2256" w:rsidRDefault="00052CBE" w:rsidP="00052CBE">
            <w:pPr>
              <w:rPr>
                <w:rFonts w:ascii="Arial" w:hAnsi="Arial" w:cs="Arial"/>
              </w:rPr>
            </w:pPr>
            <w:r w:rsidRPr="00B31522">
              <w:rPr>
                <w:rFonts w:ascii="Arial" w:hAnsi="Arial" w:cs="Arial"/>
              </w:rPr>
              <w:t xml:space="preserve">Zdraví a výživa. </w:t>
            </w:r>
          </w:p>
          <w:p w:rsidR="00CC2256" w:rsidRDefault="00CC2256" w:rsidP="00052CBE">
            <w:pPr>
              <w:rPr>
                <w:rFonts w:ascii="Arial" w:hAnsi="Arial" w:cs="Arial"/>
              </w:rPr>
            </w:pPr>
          </w:p>
          <w:p w:rsidR="00CC2256" w:rsidRDefault="00052CBE" w:rsidP="00052CBE">
            <w:pPr>
              <w:rPr>
                <w:rFonts w:ascii="Arial" w:hAnsi="Arial" w:cs="Arial"/>
              </w:rPr>
            </w:pPr>
            <w:r w:rsidRPr="00B31522">
              <w:rPr>
                <w:rFonts w:ascii="Arial" w:hAnsi="Arial" w:cs="Arial"/>
              </w:rPr>
              <w:t>Zdraví a bezpečnost.</w:t>
            </w:r>
          </w:p>
          <w:p w:rsidR="00CC2256" w:rsidRDefault="00CC2256" w:rsidP="00052CBE">
            <w:pPr>
              <w:rPr>
                <w:rFonts w:ascii="Arial" w:hAnsi="Arial" w:cs="Arial"/>
              </w:rPr>
            </w:pPr>
          </w:p>
          <w:p w:rsidR="00CC2256" w:rsidRDefault="00052CBE" w:rsidP="00052CBE">
            <w:pPr>
              <w:rPr>
                <w:rFonts w:ascii="Arial" w:hAnsi="Arial" w:cs="Arial"/>
              </w:rPr>
            </w:pPr>
            <w:r w:rsidRPr="00B31522">
              <w:rPr>
                <w:rFonts w:ascii="Arial" w:hAnsi="Arial" w:cs="Arial"/>
              </w:rPr>
              <w:t xml:space="preserve"> </w:t>
            </w:r>
          </w:p>
          <w:p w:rsidR="00CC2256" w:rsidRDefault="00CC2256" w:rsidP="00052CBE">
            <w:pPr>
              <w:rPr>
                <w:rFonts w:ascii="Arial" w:hAnsi="Arial" w:cs="Arial"/>
              </w:rPr>
            </w:pPr>
          </w:p>
          <w:p w:rsidR="00CC2256" w:rsidRDefault="00CC2256" w:rsidP="00052CBE">
            <w:pPr>
              <w:rPr>
                <w:rFonts w:ascii="Arial" w:hAnsi="Arial" w:cs="Arial"/>
              </w:rPr>
            </w:pPr>
          </w:p>
          <w:p w:rsidR="00CC2256" w:rsidRDefault="00CC2256" w:rsidP="00052CBE">
            <w:pPr>
              <w:rPr>
                <w:rFonts w:ascii="Arial" w:hAnsi="Arial" w:cs="Arial"/>
              </w:rPr>
            </w:pPr>
          </w:p>
          <w:p w:rsidR="00CC2256" w:rsidRDefault="00CC2256" w:rsidP="00052CBE">
            <w:pPr>
              <w:rPr>
                <w:rFonts w:ascii="Arial" w:hAnsi="Arial" w:cs="Arial"/>
              </w:rPr>
            </w:pPr>
          </w:p>
          <w:p w:rsidR="00CC2256" w:rsidRDefault="00CC2256"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První pomoc.</w:t>
            </w:r>
          </w:p>
          <w:p w:rsidR="00052CBE" w:rsidRPr="00B31522" w:rsidRDefault="00052CBE" w:rsidP="00052CBE">
            <w:pPr>
              <w:rPr>
                <w:rFonts w:ascii="Arial" w:hAnsi="Arial" w:cs="Arial"/>
              </w:rPr>
            </w:pPr>
          </w:p>
          <w:p w:rsidR="00052CBE" w:rsidRPr="00B31522" w:rsidRDefault="001D08D0" w:rsidP="001D08D0">
            <w:pPr>
              <w:spacing w:line="276" w:lineRule="auto"/>
              <w:rPr>
                <w:rFonts w:ascii="Arial" w:hAnsi="Arial" w:cs="Arial"/>
              </w:rPr>
            </w:pPr>
            <w:r>
              <w:rPr>
                <w:rFonts w:ascii="Arial" w:hAnsi="Arial" w:cs="Arial"/>
              </w:rPr>
              <w:t>Ž</w:t>
            </w:r>
            <w:r w:rsidR="00052CBE" w:rsidRPr="00B31522">
              <w:rPr>
                <w:rFonts w:ascii="Arial" w:hAnsi="Arial" w:cs="Arial"/>
              </w:rPr>
              <w:t>ivočichové</w:t>
            </w:r>
          </w:p>
          <w:p w:rsidR="00052CBE" w:rsidRPr="00B31522" w:rsidRDefault="00BE7144" w:rsidP="00052CBE">
            <w:pPr>
              <w:rPr>
                <w:rFonts w:ascii="Arial" w:hAnsi="Arial" w:cs="Arial"/>
              </w:rPr>
            </w:pPr>
            <w:r>
              <w:rPr>
                <w:rFonts w:ascii="Arial" w:hAnsi="Arial" w:cs="Arial"/>
              </w:rPr>
              <w:t xml:space="preserve">Rozdělení </w:t>
            </w:r>
            <w:r w:rsidR="00052CBE" w:rsidRPr="00B31522">
              <w:rPr>
                <w:rFonts w:ascii="Arial" w:hAnsi="Arial" w:cs="Arial"/>
              </w:rPr>
              <w:t xml:space="preserve">živočichů </w:t>
            </w:r>
            <w:r w:rsidR="001D08D0">
              <w:rPr>
                <w:rFonts w:ascii="Arial" w:hAnsi="Arial" w:cs="Arial"/>
              </w:rPr>
              <w:t>(</w:t>
            </w:r>
            <w:r w:rsidR="00052CBE" w:rsidRPr="00B31522">
              <w:rPr>
                <w:rFonts w:ascii="Arial" w:hAnsi="Arial" w:cs="Arial"/>
              </w:rPr>
              <w:t>savci, ptáci, ryby, hmyz, ostatní) a jejich společné znaky.</w:t>
            </w:r>
          </w:p>
          <w:p w:rsidR="00052CBE" w:rsidRPr="00B31522" w:rsidRDefault="00052CBE" w:rsidP="00052CBE">
            <w:pPr>
              <w:rPr>
                <w:rFonts w:ascii="Arial" w:hAnsi="Arial" w:cs="Arial"/>
              </w:rPr>
            </w:pPr>
            <w:r w:rsidRPr="00B31522">
              <w:rPr>
                <w:rFonts w:ascii="Arial" w:hAnsi="Arial" w:cs="Arial"/>
              </w:rPr>
              <w:t>Části těla savců (např. kočka domácí).</w:t>
            </w:r>
          </w:p>
          <w:p w:rsidR="00052CBE" w:rsidRPr="00B31522" w:rsidRDefault="00052CBE" w:rsidP="00052CBE">
            <w:pPr>
              <w:rPr>
                <w:rFonts w:ascii="Arial" w:hAnsi="Arial" w:cs="Arial"/>
              </w:rPr>
            </w:pPr>
            <w:r w:rsidRPr="00B31522">
              <w:rPr>
                <w:rFonts w:ascii="Arial" w:hAnsi="Arial" w:cs="Arial"/>
              </w:rPr>
              <w:t>Kostra a vnitřní orgány známých savců (např. kočka domácí).</w:t>
            </w:r>
          </w:p>
          <w:p w:rsidR="00052CBE" w:rsidRPr="00B31522" w:rsidRDefault="00052CBE" w:rsidP="00052CBE">
            <w:pPr>
              <w:rPr>
                <w:rFonts w:ascii="Arial" w:hAnsi="Arial" w:cs="Arial"/>
              </w:rPr>
            </w:pPr>
            <w:r w:rsidRPr="00B31522">
              <w:rPr>
                <w:rFonts w:ascii="Arial" w:hAnsi="Arial" w:cs="Arial"/>
              </w:rPr>
              <w:t>Stavba těla jiných živočichů (ptáci, ryby, plazy)</w:t>
            </w:r>
          </w:p>
          <w:p w:rsidR="00052CBE" w:rsidRPr="00B31522" w:rsidRDefault="00052CBE"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Rostliny a houby, kvetoucí a nekvetoucí rostliny.</w:t>
            </w:r>
            <w:r w:rsidR="001D08D0">
              <w:rPr>
                <w:rFonts w:ascii="Arial" w:hAnsi="Arial" w:cs="Arial"/>
              </w:rPr>
              <w:t xml:space="preserve"> </w:t>
            </w:r>
            <w:r w:rsidRPr="00B31522">
              <w:rPr>
                <w:rFonts w:ascii="Arial" w:hAnsi="Arial" w:cs="Arial"/>
              </w:rPr>
              <w:t>Znaky života rostlin,</w:t>
            </w:r>
            <w:r w:rsidR="001D08D0">
              <w:rPr>
                <w:rFonts w:ascii="Arial" w:hAnsi="Arial" w:cs="Arial"/>
              </w:rPr>
              <w:t xml:space="preserve"> </w:t>
            </w:r>
            <w:r w:rsidRPr="00B31522">
              <w:rPr>
                <w:rFonts w:ascii="Arial" w:hAnsi="Arial" w:cs="Arial"/>
              </w:rPr>
              <w:t>výživa a dýchání</w:t>
            </w:r>
          </w:p>
          <w:p w:rsidR="00052CBE" w:rsidRPr="00B31522" w:rsidRDefault="00052CBE"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w:t>
            </w:r>
          </w:p>
          <w:p w:rsidR="00052CBE" w:rsidRPr="00B31522" w:rsidRDefault="00052CBE" w:rsidP="00052CBE">
            <w:pPr>
              <w:rPr>
                <w:rFonts w:ascii="Arial" w:hAnsi="Arial" w:cs="Arial"/>
              </w:rPr>
            </w:pPr>
          </w:p>
          <w:p w:rsidR="0088635D" w:rsidRDefault="0088635D" w:rsidP="00052CBE">
            <w:pPr>
              <w:rPr>
                <w:rFonts w:ascii="Arial" w:hAnsi="Arial" w:cs="Arial"/>
              </w:rPr>
            </w:pPr>
          </w:p>
          <w:p w:rsidR="0088635D" w:rsidRDefault="0088635D"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Mimořádná událost –</w:t>
            </w:r>
            <w:r w:rsidR="001D08D0">
              <w:rPr>
                <w:rFonts w:ascii="Arial" w:hAnsi="Arial" w:cs="Arial"/>
              </w:rPr>
              <w:t xml:space="preserve"> </w:t>
            </w:r>
            <w:r w:rsidRPr="00B31522">
              <w:rPr>
                <w:rFonts w:ascii="Arial" w:hAnsi="Arial" w:cs="Arial"/>
              </w:rPr>
              <w:t>seznámení s pojmem – povodeň, vichřice, požár, lavina, únik nebezpečných látek</w:t>
            </w:r>
          </w:p>
          <w:p w:rsidR="00052CBE" w:rsidRPr="00B31522" w:rsidRDefault="00052CBE" w:rsidP="00052CBE">
            <w:pPr>
              <w:rPr>
                <w:rFonts w:ascii="Arial" w:hAnsi="Arial" w:cs="Arial"/>
              </w:rPr>
            </w:pPr>
            <w:r w:rsidRPr="00B31522">
              <w:rPr>
                <w:rFonts w:ascii="Arial" w:hAnsi="Arial" w:cs="Arial"/>
              </w:rPr>
              <w:t>Způsoby varování před nebezpečím, zásady volání na tísňové linky</w:t>
            </w:r>
          </w:p>
          <w:p w:rsidR="00052CBE" w:rsidRPr="00B31522" w:rsidRDefault="00052CBE" w:rsidP="00052CBE">
            <w:pPr>
              <w:rPr>
                <w:rFonts w:ascii="Arial" w:hAnsi="Arial" w:cs="Arial"/>
              </w:rPr>
            </w:pPr>
            <w:r w:rsidRPr="00B31522">
              <w:rPr>
                <w:rFonts w:ascii="Arial" w:hAnsi="Arial" w:cs="Arial"/>
              </w:rPr>
              <w:t>Péče o zdraví a prevence rizik-bezpečné chování v různých živ.</w:t>
            </w:r>
            <w:r w:rsidR="001D08D0">
              <w:rPr>
                <w:rFonts w:ascii="Arial" w:hAnsi="Arial" w:cs="Arial"/>
              </w:rPr>
              <w:t xml:space="preserve"> </w:t>
            </w:r>
            <w:r w:rsidRPr="00B31522">
              <w:rPr>
                <w:rFonts w:ascii="Arial" w:hAnsi="Arial" w:cs="Arial"/>
              </w:rPr>
              <w:t>situacích, chování při setkání s cizím člověkem,</w:t>
            </w:r>
            <w:r w:rsidR="00BE7144">
              <w:rPr>
                <w:rFonts w:ascii="Arial" w:hAnsi="Arial" w:cs="Arial"/>
              </w:rPr>
              <w:t xml:space="preserve"> </w:t>
            </w:r>
            <w:r w:rsidRPr="00B31522">
              <w:rPr>
                <w:rFonts w:ascii="Arial" w:hAnsi="Arial" w:cs="Arial"/>
              </w:rPr>
              <w:t>přiměřené v</w:t>
            </w:r>
            <w:r w:rsidR="0088635D">
              <w:rPr>
                <w:rFonts w:ascii="Arial" w:hAnsi="Arial" w:cs="Arial"/>
              </w:rPr>
              <w:t>ysvětlení rizikového chování(ši</w:t>
            </w:r>
            <w:r w:rsidRPr="00B31522">
              <w:rPr>
                <w:rFonts w:ascii="Arial" w:hAnsi="Arial" w:cs="Arial"/>
              </w:rPr>
              <w:t>kana, drogy, fyzické i duševní násilí, agresivita),dopad na zdraví</w:t>
            </w:r>
          </w:p>
        </w:tc>
        <w:tc>
          <w:tcPr>
            <w:tcW w:w="2835"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Default="00052CBE" w:rsidP="00052CBE">
            <w:pPr>
              <w:rPr>
                <w:rFonts w:ascii="Arial" w:hAnsi="Arial" w:cs="Arial"/>
              </w:rPr>
            </w:pPr>
            <w:r>
              <w:rPr>
                <w:rFonts w:ascii="Arial" w:hAnsi="Arial" w:cs="Arial"/>
              </w:rPr>
              <w:t>Dramatická výchova</w:t>
            </w:r>
          </w:p>
          <w:p w:rsidR="00052CBE" w:rsidRDefault="00052CBE" w:rsidP="00052CBE">
            <w:pPr>
              <w:rPr>
                <w:rFonts w:ascii="Arial" w:hAnsi="Arial" w:cs="Arial"/>
              </w:rPr>
            </w:pPr>
          </w:p>
          <w:p w:rsidR="00052CBE" w:rsidRDefault="00052CBE" w:rsidP="00052CBE">
            <w:pPr>
              <w:rPr>
                <w:rFonts w:ascii="Arial" w:hAnsi="Arial" w:cs="Arial"/>
              </w:rPr>
            </w:pPr>
            <w:r>
              <w:rPr>
                <w:rFonts w:ascii="Arial" w:hAnsi="Arial" w:cs="Arial"/>
              </w:rPr>
              <w:t>Hudební výchova</w:t>
            </w:r>
          </w:p>
          <w:p w:rsidR="00052CBE" w:rsidRDefault="00052CBE" w:rsidP="00052CBE">
            <w:pPr>
              <w:rPr>
                <w:rFonts w:ascii="Arial" w:hAnsi="Arial" w:cs="Arial"/>
              </w:rPr>
            </w:pPr>
          </w:p>
          <w:p w:rsidR="00052CBE" w:rsidRDefault="00052CBE" w:rsidP="00052CBE">
            <w:pPr>
              <w:rPr>
                <w:rFonts w:ascii="Arial" w:hAnsi="Arial" w:cs="Arial"/>
              </w:rPr>
            </w:pPr>
            <w:r>
              <w:rPr>
                <w:rFonts w:ascii="Arial" w:hAnsi="Arial" w:cs="Arial"/>
              </w:rPr>
              <w:t>Výtvarná výchova</w:t>
            </w:r>
          </w:p>
          <w:p w:rsidR="00052CBE" w:rsidRDefault="00052CBE" w:rsidP="00052CBE">
            <w:pPr>
              <w:rPr>
                <w:rFonts w:ascii="Arial" w:hAnsi="Arial" w:cs="Arial"/>
              </w:rPr>
            </w:pPr>
          </w:p>
          <w:p w:rsidR="00052CBE" w:rsidRPr="00B31522" w:rsidRDefault="00052CBE" w:rsidP="00052CBE">
            <w:pPr>
              <w:rPr>
                <w:rFonts w:ascii="Arial" w:hAnsi="Arial" w:cs="Arial"/>
              </w:rPr>
            </w:pPr>
            <w:r>
              <w:rPr>
                <w:rFonts w:ascii="Arial" w:hAnsi="Arial" w:cs="Arial"/>
              </w:rPr>
              <w:t>Pracovní činnosti</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052CBE" w:rsidRPr="00B31522" w:rsidRDefault="00052CBE" w:rsidP="00052CBE">
            <w:pPr>
              <w:rPr>
                <w:rFonts w:ascii="Arial" w:hAnsi="Arial" w:cs="Arial"/>
              </w:rPr>
            </w:pPr>
            <w:r w:rsidRPr="00B31522">
              <w:rPr>
                <w:rFonts w:ascii="Arial" w:hAnsi="Arial" w:cs="Arial"/>
              </w:rPr>
              <w:t>OSV</w:t>
            </w:r>
          </w:p>
          <w:p w:rsidR="00052CBE" w:rsidRPr="00B31522" w:rsidRDefault="00052CBE" w:rsidP="00052CBE">
            <w:pPr>
              <w:rPr>
                <w:rFonts w:ascii="Arial" w:hAnsi="Arial" w:cs="Arial"/>
              </w:rPr>
            </w:pPr>
            <w:r w:rsidRPr="00B31522">
              <w:rPr>
                <w:rFonts w:ascii="Arial" w:hAnsi="Arial" w:cs="Arial"/>
              </w:rPr>
              <w:t>- získává dovednosti pro učení a studium:</w:t>
            </w:r>
          </w:p>
          <w:p w:rsidR="00052CBE" w:rsidRPr="00B31522" w:rsidRDefault="00052CBE" w:rsidP="00052CBE">
            <w:pPr>
              <w:rPr>
                <w:rFonts w:ascii="Arial" w:hAnsi="Arial" w:cs="Arial"/>
              </w:rPr>
            </w:pPr>
            <w:r w:rsidRPr="00B31522">
              <w:rPr>
                <w:rFonts w:ascii="Arial" w:hAnsi="Arial" w:cs="Arial"/>
              </w:rPr>
              <w:t>smyslové vnímání, pozornost</w:t>
            </w:r>
            <w:r w:rsidR="00BE7144">
              <w:rPr>
                <w:rFonts w:ascii="Arial" w:hAnsi="Arial" w:cs="Arial"/>
              </w:rPr>
              <w:t xml:space="preserve">, </w:t>
            </w:r>
            <w:r w:rsidRPr="00B31522">
              <w:rPr>
                <w:rFonts w:ascii="Arial" w:hAnsi="Arial" w:cs="Arial"/>
              </w:rPr>
              <w:t>soustředěnost, zapamatování si</w:t>
            </w:r>
          </w:p>
          <w:p w:rsidR="00052CBE" w:rsidRPr="00B31522" w:rsidRDefault="00BE7144" w:rsidP="00052CBE">
            <w:pPr>
              <w:rPr>
                <w:rFonts w:ascii="Arial" w:hAnsi="Arial" w:cs="Arial"/>
              </w:rPr>
            </w:pPr>
            <w:r>
              <w:rPr>
                <w:rFonts w:ascii="Arial" w:hAnsi="Arial" w:cs="Arial"/>
              </w:rPr>
              <w:t xml:space="preserve">- </w:t>
            </w:r>
            <w:r w:rsidR="00052CBE" w:rsidRPr="00B31522">
              <w:rPr>
                <w:rFonts w:ascii="Arial" w:hAnsi="Arial" w:cs="Arial"/>
              </w:rPr>
              <w:t>rozlišuje mezi vhodným a nevhodným chováním</w:t>
            </w:r>
          </w:p>
          <w:p w:rsidR="00052CBE" w:rsidRPr="00B31522" w:rsidRDefault="00052CBE" w:rsidP="00052CBE">
            <w:pPr>
              <w:rPr>
                <w:rFonts w:ascii="Arial" w:hAnsi="Arial" w:cs="Arial"/>
              </w:rPr>
            </w:pPr>
            <w:r w:rsidRPr="00B31522">
              <w:rPr>
                <w:rFonts w:ascii="Arial" w:hAnsi="Arial" w:cs="Arial"/>
              </w:rPr>
              <w:t>- uvědomuje si rozdílnost názorů a přístupů k řešení problémů</w:t>
            </w:r>
          </w:p>
          <w:p w:rsidR="00052CBE" w:rsidRPr="00B31522" w:rsidRDefault="00052CBE" w:rsidP="00052CBE">
            <w:pPr>
              <w:rPr>
                <w:rFonts w:ascii="Arial" w:hAnsi="Arial" w:cs="Arial"/>
              </w:rPr>
            </w:pPr>
            <w:r w:rsidRPr="00B31522">
              <w:rPr>
                <w:rFonts w:ascii="Arial" w:hAnsi="Arial" w:cs="Arial"/>
              </w:rPr>
              <w:t>- je schopen diskutovat o p</w:t>
            </w:r>
            <w:r w:rsidR="00BE7144">
              <w:rPr>
                <w:rFonts w:ascii="Arial" w:hAnsi="Arial" w:cs="Arial"/>
              </w:rPr>
              <w:t>roblémech, které se týkají jeho</w:t>
            </w:r>
            <w:r w:rsidRPr="00B31522">
              <w:rPr>
                <w:rFonts w:ascii="Arial" w:hAnsi="Arial" w:cs="Arial"/>
              </w:rPr>
              <w:t xml:space="preserve"> i jeho okolí</w:t>
            </w:r>
          </w:p>
          <w:p w:rsidR="00052CBE" w:rsidRPr="00B31522" w:rsidRDefault="00052CBE" w:rsidP="00052CBE">
            <w:pPr>
              <w:rPr>
                <w:rFonts w:ascii="Arial" w:hAnsi="Arial" w:cs="Arial"/>
              </w:rPr>
            </w:pPr>
            <w:r w:rsidRPr="00B31522">
              <w:rPr>
                <w:rFonts w:ascii="Arial" w:hAnsi="Arial" w:cs="Arial"/>
              </w:rPr>
              <w:t>- podílí se na hledání a realizaci řešení</w:t>
            </w:r>
          </w:p>
          <w:p w:rsidR="00052CBE" w:rsidRPr="00B31522" w:rsidRDefault="00052CBE" w:rsidP="00052CBE">
            <w:pPr>
              <w:rPr>
                <w:rFonts w:ascii="Arial" w:hAnsi="Arial" w:cs="Arial"/>
              </w:rPr>
            </w:pPr>
            <w:r w:rsidRPr="00B31522">
              <w:rPr>
                <w:rFonts w:ascii="Arial" w:hAnsi="Arial" w:cs="Arial"/>
              </w:rPr>
              <w:t>- je schopen rozpoznat signály těla a řeči</w:t>
            </w:r>
          </w:p>
          <w:p w:rsidR="00052CBE" w:rsidRPr="00B31522" w:rsidRDefault="00052CBE" w:rsidP="00052CBE">
            <w:pPr>
              <w:rPr>
                <w:rFonts w:ascii="Arial" w:hAnsi="Arial" w:cs="Arial"/>
              </w:rPr>
            </w:pPr>
            <w:r w:rsidRPr="00B31522">
              <w:rPr>
                <w:rFonts w:ascii="Arial" w:hAnsi="Arial" w:cs="Arial"/>
              </w:rPr>
              <w:t>-</w:t>
            </w:r>
            <w:r w:rsidRPr="00B31522">
              <w:rPr>
                <w:rFonts w:ascii="Arial" w:hAnsi="Arial" w:cs="Arial"/>
                <w:b/>
              </w:rPr>
              <w:t xml:space="preserve"> </w:t>
            </w:r>
            <w:r w:rsidRPr="00B31522">
              <w:rPr>
                <w:rFonts w:ascii="Arial" w:hAnsi="Arial" w:cs="Arial"/>
              </w:rPr>
              <w:t>prevence šikany, protidrogová prevence</w:t>
            </w:r>
          </w:p>
          <w:p w:rsidR="00052CBE" w:rsidRPr="00B31522" w:rsidRDefault="00052CBE" w:rsidP="00052CBE">
            <w:pPr>
              <w:rPr>
                <w:rFonts w:ascii="Arial" w:hAnsi="Arial" w:cs="Arial"/>
              </w:rPr>
            </w:pPr>
            <w:r w:rsidRPr="00B31522">
              <w:rPr>
                <w:rFonts w:ascii="Arial" w:hAnsi="Arial" w:cs="Arial"/>
              </w:rPr>
              <w:t>- psychohygiena</w:t>
            </w:r>
          </w:p>
          <w:p w:rsidR="00052CBE" w:rsidRPr="00B31522" w:rsidRDefault="00052CBE" w:rsidP="00052CBE">
            <w:pPr>
              <w:rPr>
                <w:rFonts w:ascii="Arial" w:hAnsi="Arial" w:cs="Arial"/>
                <w:b/>
              </w:rPr>
            </w:pPr>
          </w:p>
          <w:p w:rsidR="00052CBE" w:rsidRPr="00B31522" w:rsidRDefault="00052CBE" w:rsidP="00052CBE">
            <w:pPr>
              <w:rPr>
                <w:rFonts w:ascii="Arial" w:hAnsi="Arial" w:cs="Arial"/>
              </w:rPr>
            </w:pPr>
            <w:r w:rsidRPr="00B31522">
              <w:rPr>
                <w:rFonts w:ascii="Arial" w:hAnsi="Arial" w:cs="Arial"/>
              </w:rPr>
              <w:t>MK</w:t>
            </w:r>
            <w:r w:rsidR="00C20047">
              <w:rPr>
                <w:rFonts w:ascii="Arial" w:hAnsi="Arial" w:cs="Arial"/>
              </w:rPr>
              <w:t>V</w:t>
            </w:r>
            <w:r w:rsidRPr="00B31522">
              <w:rPr>
                <w:rFonts w:ascii="Arial" w:hAnsi="Arial" w:cs="Arial"/>
              </w:rPr>
              <w:t xml:space="preserve"> </w:t>
            </w:r>
          </w:p>
          <w:p w:rsidR="00052CBE" w:rsidRPr="00B31522" w:rsidRDefault="00052CBE" w:rsidP="00052CBE">
            <w:pPr>
              <w:rPr>
                <w:rFonts w:ascii="Arial" w:hAnsi="Arial" w:cs="Arial"/>
              </w:rPr>
            </w:pPr>
            <w:r w:rsidRPr="00B31522">
              <w:rPr>
                <w:rFonts w:ascii="Arial" w:hAnsi="Arial" w:cs="Arial"/>
              </w:rPr>
              <w:t>– jedinečnost člověka, jeho individuální zvláštnosti</w:t>
            </w:r>
          </w:p>
          <w:p w:rsidR="00052CBE" w:rsidRPr="00B31522" w:rsidRDefault="00052CBE" w:rsidP="00052CBE">
            <w:pPr>
              <w:rPr>
                <w:rFonts w:ascii="Arial" w:hAnsi="Arial" w:cs="Arial"/>
              </w:rPr>
            </w:pPr>
            <w:r w:rsidRPr="00B31522">
              <w:rPr>
                <w:rFonts w:ascii="Arial" w:hAnsi="Arial" w:cs="Arial"/>
              </w:rPr>
              <w:t>- lidské vztahy</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E8099C" w:rsidP="00052CBE">
            <w:pPr>
              <w:rPr>
                <w:rFonts w:ascii="Arial" w:hAnsi="Arial" w:cs="Arial"/>
              </w:rPr>
            </w:pPr>
            <w:r>
              <w:rPr>
                <w:rFonts w:ascii="Arial" w:hAnsi="Arial" w:cs="Arial"/>
              </w:rPr>
              <w:t>E</w:t>
            </w:r>
            <w:r w:rsidR="00052CBE" w:rsidRPr="00B31522">
              <w:rPr>
                <w:rFonts w:ascii="Arial" w:hAnsi="Arial" w:cs="Arial"/>
              </w:rPr>
              <w:t>V</w:t>
            </w:r>
          </w:p>
          <w:p w:rsidR="00052CBE" w:rsidRPr="00B31522" w:rsidRDefault="00052CBE" w:rsidP="00052CBE">
            <w:pPr>
              <w:rPr>
                <w:rFonts w:ascii="Arial" w:hAnsi="Arial" w:cs="Arial"/>
              </w:rPr>
            </w:pPr>
            <w:r w:rsidRPr="00B31522">
              <w:rPr>
                <w:rFonts w:ascii="Arial" w:hAnsi="Arial" w:cs="Arial"/>
              </w:rPr>
              <w:t>- lidské aktivity a problémy životního prostředí – výchova k životnímu prostředí, ekosystémy (ochrana prostředí, okolí domova a školy, třídění odpadu )</w:t>
            </w:r>
          </w:p>
          <w:p w:rsidR="00052CBE" w:rsidRPr="00B31522" w:rsidRDefault="00052CBE" w:rsidP="00052CBE">
            <w:pPr>
              <w:rPr>
                <w:rFonts w:ascii="Arial" w:hAnsi="Arial" w:cs="Arial"/>
              </w:rPr>
            </w:pPr>
          </w:p>
          <w:p w:rsidR="00052CBE" w:rsidRDefault="00052CBE" w:rsidP="00052CBE">
            <w:pPr>
              <w:rPr>
                <w:rFonts w:ascii="Arial" w:hAnsi="Arial" w:cs="Arial"/>
              </w:rPr>
            </w:pPr>
          </w:p>
          <w:p w:rsidR="00E8099C" w:rsidRPr="00B31522" w:rsidRDefault="00E8099C" w:rsidP="00052CBE">
            <w:pPr>
              <w:rPr>
                <w:rFonts w:ascii="Arial" w:hAnsi="Arial" w:cs="Arial"/>
              </w:rPr>
            </w:pPr>
          </w:p>
          <w:p w:rsidR="00052CBE" w:rsidRPr="00B31522" w:rsidRDefault="00052CBE" w:rsidP="00052CBE">
            <w:pPr>
              <w:rPr>
                <w:rFonts w:ascii="Arial" w:hAnsi="Arial" w:cs="Arial"/>
              </w:rPr>
            </w:pPr>
            <w:r w:rsidRPr="00B31522">
              <w:rPr>
                <w:rFonts w:ascii="Arial" w:hAnsi="Arial" w:cs="Arial"/>
              </w:rPr>
              <w:t xml:space="preserve">EV </w:t>
            </w:r>
          </w:p>
          <w:p w:rsidR="00052CBE" w:rsidRPr="00B31522" w:rsidRDefault="00052CBE" w:rsidP="00052CBE">
            <w:pPr>
              <w:rPr>
                <w:rFonts w:ascii="Arial" w:hAnsi="Arial" w:cs="Arial"/>
              </w:rPr>
            </w:pPr>
            <w:r w:rsidRPr="00B31522">
              <w:rPr>
                <w:rFonts w:ascii="Arial" w:hAnsi="Arial" w:cs="Arial"/>
              </w:rPr>
              <w:t>- utváření kolektivu třídy, vzájemná pomoc, kamarádství, vztahy mezi spolužáky</w:t>
            </w:r>
          </w:p>
          <w:p w:rsidR="00052CBE" w:rsidRPr="00B31522" w:rsidRDefault="00BE7144" w:rsidP="00052CBE">
            <w:pPr>
              <w:rPr>
                <w:rFonts w:ascii="Arial" w:hAnsi="Arial" w:cs="Arial"/>
              </w:rPr>
            </w:pPr>
            <w:r>
              <w:rPr>
                <w:rFonts w:ascii="Arial" w:hAnsi="Arial" w:cs="Arial"/>
              </w:rPr>
              <w:t xml:space="preserve">- </w:t>
            </w:r>
            <w:r w:rsidR="00052CBE" w:rsidRPr="00B31522">
              <w:rPr>
                <w:rFonts w:ascii="Arial" w:hAnsi="Arial" w:cs="Arial"/>
              </w:rPr>
              <w:t>využívá prvky tvořivosti při společném plnění úkolů</w:t>
            </w: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p w:rsidR="00052CBE" w:rsidRPr="00B31522" w:rsidRDefault="00052CBE" w:rsidP="00052CBE">
            <w:pPr>
              <w:rPr>
                <w:rFonts w:ascii="Arial" w:hAnsi="Arial" w:cs="Arial"/>
              </w:rPr>
            </w:pPr>
          </w:p>
        </w:tc>
      </w:tr>
    </w:tbl>
    <w:p w:rsidR="00CC2256" w:rsidRDefault="00CC2256">
      <w:pPr>
        <w:rPr>
          <w:rFonts w:ascii="Arial" w:hAnsi="Arial" w:cs="Arial"/>
          <w:sz w:val="40"/>
          <w:szCs w:val="40"/>
        </w:rPr>
      </w:pPr>
    </w:p>
    <w:p w:rsidR="00CC2256" w:rsidRDefault="00CC2256">
      <w:pPr>
        <w:rPr>
          <w:rFonts w:ascii="Arial" w:hAnsi="Arial" w:cs="Arial"/>
          <w:sz w:val="40"/>
          <w:szCs w:val="40"/>
        </w:rPr>
      </w:pPr>
    </w:p>
    <w:p w:rsidR="00CC2256" w:rsidRDefault="00CC2256">
      <w:pPr>
        <w:rPr>
          <w:rFonts w:ascii="Arial" w:hAnsi="Arial" w:cs="Arial"/>
          <w:sz w:val="40"/>
          <w:szCs w:val="40"/>
        </w:rPr>
      </w:pPr>
    </w:p>
    <w:p w:rsidR="00CC2256" w:rsidRDefault="00CC2256">
      <w:pPr>
        <w:rPr>
          <w:rFonts w:ascii="Arial" w:hAnsi="Arial" w:cs="Arial"/>
          <w:sz w:val="40"/>
          <w:szCs w:val="40"/>
        </w:rPr>
      </w:pPr>
    </w:p>
    <w:p w:rsidR="00CC2256" w:rsidRDefault="00CC2256">
      <w:pPr>
        <w:rPr>
          <w:rFonts w:ascii="Arial" w:hAnsi="Arial" w:cs="Arial"/>
          <w:sz w:val="40"/>
          <w:szCs w:val="40"/>
        </w:rPr>
      </w:pPr>
    </w:p>
    <w:p w:rsidR="00CC2256" w:rsidRDefault="00CC2256">
      <w:pPr>
        <w:rPr>
          <w:rFonts w:ascii="Arial" w:hAnsi="Arial" w:cs="Arial"/>
          <w:sz w:val="40"/>
          <w:szCs w:val="40"/>
        </w:rPr>
      </w:pPr>
    </w:p>
    <w:p w:rsidR="00CC2256" w:rsidRDefault="00CC2256">
      <w:pPr>
        <w:rPr>
          <w:rFonts w:ascii="Arial" w:hAnsi="Arial" w:cs="Arial"/>
          <w:sz w:val="40"/>
          <w:szCs w:val="40"/>
        </w:rPr>
      </w:pPr>
    </w:p>
    <w:p w:rsidR="00CC2256" w:rsidRDefault="00CC2256">
      <w:pPr>
        <w:rPr>
          <w:rFonts w:ascii="Arial" w:hAnsi="Arial" w:cs="Arial"/>
          <w:sz w:val="40"/>
          <w:szCs w:val="40"/>
        </w:rPr>
      </w:pPr>
    </w:p>
    <w:p w:rsidR="00CC2256" w:rsidRDefault="00CC2256">
      <w:pPr>
        <w:rPr>
          <w:rFonts w:ascii="Arial" w:hAnsi="Arial" w:cs="Arial"/>
          <w:sz w:val="40"/>
          <w:szCs w:val="40"/>
        </w:rPr>
      </w:pPr>
    </w:p>
    <w:p w:rsidR="00CC2256" w:rsidRDefault="00CC2256">
      <w:pPr>
        <w:rPr>
          <w:rFonts w:ascii="Arial" w:hAnsi="Arial" w:cs="Arial"/>
          <w:sz w:val="40"/>
          <w:szCs w:val="40"/>
        </w:rPr>
      </w:pPr>
    </w:p>
    <w:p w:rsidR="00CC2256" w:rsidRDefault="00CC2256">
      <w:pPr>
        <w:rPr>
          <w:rFonts w:ascii="Arial" w:hAnsi="Arial" w:cs="Arial"/>
          <w:sz w:val="40"/>
          <w:szCs w:val="40"/>
        </w:rPr>
      </w:pPr>
    </w:p>
    <w:p w:rsidR="00CC2256" w:rsidRDefault="00CC2256">
      <w:pPr>
        <w:rPr>
          <w:rFonts w:ascii="Arial" w:hAnsi="Arial" w:cs="Arial"/>
          <w:sz w:val="40"/>
          <w:szCs w:val="40"/>
        </w:rPr>
      </w:pPr>
    </w:p>
    <w:p w:rsidR="00B31522" w:rsidRPr="00B31522" w:rsidRDefault="00B31522">
      <w:pPr>
        <w:rPr>
          <w:rFonts w:ascii="Arial" w:hAnsi="Arial" w:cs="Arial"/>
          <w:sz w:val="40"/>
          <w:szCs w:val="40"/>
        </w:rPr>
      </w:pPr>
      <w:r w:rsidRPr="00B31522">
        <w:rPr>
          <w:rFonts w:ascii="Arial" w:hAnsi="Arial" w:cs="Arial"/>
          <w:sz w:val="40"/>
          <w:szCs w:val="40"/>
        </w:rPr>
        <w:t xml:space="preserve">Vzdělávací oblast: </w:t>
      </w:r>
      <w:r w:rsidRPr="00B31522">
        <w:rPr>
          <w:rFonts w:ascii="Arial" w:hAnsi="Arial" w:cs="Arial"/>
          <w:b/>
          <w:sz w:val="40"/>
          <w:szCs w:val="40"/>
        </w:rPr>
        <w:t>Člověk a jeho svět</w:t>
      </w:r>
    </w:p>
    <w:p w:rsidR="00B31522" w:rsidRDefault="00B31522">
      <w:pPr>
        <w:rPr>
          <w:rFonts w:ascii="Arial" w:hAnsi="Arial" w:cs="Arial"/>
          <w:b/>
          <w:sz w:val="36"/>
          <w:szCs w:val="36"/>
        </w:rPr>
      </w:pPr>
      <w:r>
        <w:rPr>
          <w:rFonts w:ascii="Arial" w:hAnsi="Arial" w:cs="Arial"/>
          <w:sz w:val="36"/>
          <w:szCs w:val="36"/>
        </w:rPr>
        <w:t xml:space="preserve">Vzdělávací předmět: </w:t>
      </w:r>
      <w:r w:rsidRPr="00B31522">
        <w:rPr>
          <w:rFonts w:ascii="Arial" w:hAnsi="Arial" w:cs="Arial"/>
          <w:b/>
          <w:sz w:val="36"/>
          <w:szCs w:val="36"/>
        </w:rPr>
        <w:t>Přírodověda</w:t>
      </w:r>
    </w:p>
    <w:p w:rsidR="00B31522" w:rsidRDefault="00B31522">
      <w:pPr>
        <w:rPr>
          <w:rFonts w:ascii="Arial" w:hAnsi="Arial" w:cs="Arial"/>
          <w:b/>
          <w:sz w:val="36"/>
          <w:szCs w:val="36"/>
        </w:rPr>
      </w:pPr>
    </w:p>
    <w:p w:rsidR="00B31522" w:rsidRDefault="00B31522">
      <w:pPr>
        <w:rPr>
          <w:rFonts w:ascii="Arial" w:hAnsi="Arial" w:cs="Arial"/>
          <w:sz w:val="24"/>
          <w:szCs w:val="24"/>
        </w:rPr>
      </w:pPr>
      <w:r w:rsidRPr="00B31522">
        <w:rPr>
          <w:rFonts w:ascii="Arial" w:hAnsi="Arial" w:cs="Arial"/>
          <w:sz w:val="24"/>
          <w:szCs w:val="24"/>
        </w:rPr>
        <w:t>Charakteristika předmětu.</w:t>
      </w:r>
    </w:p>
    <w:p w:rsidR="008F1BE9" w:rsidRDefault="008F1BE9">
      <w:pPr>
        <w:rPr>
          <w:rFonts w:ascii="Arial" w:hAnsi="Arial" w:cs="Arial"/>
          <w:sz w:val="24"/>
          <w:szCs w:val="24"/>
        </w:rPr>
      </w:pPr>
    </w:p>
    <w:p w:rsidR="008F1BE9" w:rsidRPr="008F1BE9" w:rsidRDefault="008F1BE9" w:rsidP="008F1BE9">
      <w:pPr>
        <w:rPr>
          <w:rFonts w:ascii="Arial" w:hAnsi="Arial" w:cs="Arial"/>
          <w:sz w:val="24"/>
        </w:rPr>
      </w:pPr>
      <w:r w:rsidRPr="008F1BE9">
        <w:rPr>
          <w:rFonts w:ascii="Arial" w:hAnsi="Arial" w:cs="Arial"/>
          <w:sz w:val="24"/>
          <w:szCs w:val="24"/>
        </w:rPr>
        <w:t xml:space="preserve">Přírodověda rozvíjí základní poznatky o živé a neživé přírodě. Navazuje na vědomosti získané v předmětu prvouka. </w:t>
      </w:r>
      <w:r w:rsidRPr="008F1BE9">
        <w:rPr>
          <w:rFonts w:ascii="Arial" w:hAnsi="Arial" w:cs="Arial"/>
          <w:sz w:val="24"/>
        </w:rPr>
        <w:t>Žáci zde dostanou základní informace o svém okolí, o Zemi, vesmíru, o živočišné a rostlinné sféře, o člověku. Realizuje se ve čtvrtém a pátém ročníku a přímo navazujícím předmětem na II.</w:t>
      </w:r>
      <w:r>
        <w:rPr>
          <w:rFonts w:ascii="Arial" w:hAnsi="Arial" w:cs="Arial"/>
          <w:sz w:val="24"/>
        </w:rPr>
        <w:t xml:space="preserve"> </w:t>
      </w:r>
      <w:r w:rsidRPr="008F1BE9">
        <w:rPr>
          <w:rFonts w:ascii="Arial" w:hAnsi="Arial" w:cs="Arial"/>
          <w:sz w:val="24"/>
        </w:rPr>
        <w:t xml:space="preserve">stupni je přírodopis. </w:t>
      </w:r>
    </w:p>
    <w:p w:rsidR="008F1BE9" w:rsidRDefault="008F1BE9">
      <w:pPr>
        <w:rPr>
          <w:rFonts w:ascii="Arial" w:hAnsi="Arial" w:cs="Arial"/>
          <w:sz w:val="24"/>
        </w:rPr>
      </w:pPr>
      <w:r w:rsidRPr="008F1BE9">
        <w:rPr>
          <w:rFonts w:ascii="Arial" w:hAnsi="Arial" w:cs="Arial"/>
          <w:sz w:val="24"/>
        </w:rPr>
        <w:t>Při výuce se používají vizuální pomůcky, interaktivní tabule, pro výuku v tomto předmětu je zbudován ve II.</w:t>
      </w:r>
      <w:r w:rsidR="00BE7144">
        <w:rPr>
          <w:rFonts w:ascii="Arial" w:hAnsi="Arial" w:cs="Arial"/>
          <w:sz w:val="24"/>
        </w:rPr>
        <w:t xml:space="preserve"> </w:t>
      </w:r>
      <w:r w:rsidRPr="008F1BE9">
        <w:rPr>
          <w:rFonts w:ascii="Arial" w:hAnsi="Arial" w:cs="Arial"/>
          <w:sz w:val="24"/>
        </w:rPr>
        <w:t>patře školy přírodovědný sál. Často je výuka přenášena do okolí školy, kde jsou vhodné podmínky na propojení teorie s praktickou ukázkou</w:t>
      </w:r>
      <w:r>
        <w:rPr>
          <w:rFonts w:ascii="Arial" w:hAnsi="Arial" w:cs="Arial"/>
          <w:sz w:val="24"/>
        </w:rPr>
        <w:t>.</w:t>
      </w:r>
    </w:p>
    <w:p w:rsidR="008F1BE9" w:rsidRDefault="00BE7144">
      <w:pPr>
        <w:rPr>
          <w:rFonts w:ascii="Arial" w:hAnsi="Arial" w:cs="Arial"/>
          <w:sz w:val="24"/>
        </w:rPr>
      </w:pPr>
      <w:r>
        <w:rPr>
          <w:rFonts w:ascii="Arial" w:hAnsi="Arial" w:cs="Arial"/>
          <w:sz w:val="24"/>
        </w:rPr>
        <w:t>Předmět je vyučován v časové dotaci 3 hodiny týdně (</w:t>
      </w:r>
      <w:r w:rsidR="008F1BE9">
        <w:rPr>
          <w:rFonts w:ascii="Arial" w:hAnsi="Arial" w:cs="Arial"/>
          <w:sz w:val="24"/>
        </w:rPr>
        <w:t>4.ročník – 2 hodiny,  5.ročník – 1 hodina).</w:t>
      </w:r>
    </w:p>
    <w:p w:rsidR="008F1BE9" w:rsidRDefault="008F1BE9">
      <w:pPr>
        <w:rPr>
          <w:rFonts w:ascii="Arial" w:hAnsi="Arial" w:cs="Arial"/>
          <w:sz w:val="24"/>
        </w:rPr>
      </w:pPr>
    </w:p>
    <w:p w:rsidR="008F1BE9" w:rsidRDefault="008F1BE9">
      <w:pPr>
        <w:rPr>
          <w:rFonts w:ascii="Arial" w:hAnsi="Arial" w:cs="Arial"/>
          <w:sz w:val="24"/>
        </w:rPr>
      </w:pPr>
    </w:p>
    <w:tbl>
      <w:tblPr>
        <w:tblStyle w:val="Mkatabulky"/>
        <w:tblW w:w="0" w:type="auto"/>
        <w:tblLook w:val="04A0" w:firstRow="1" w:lastRow="0" w:firstColumn="1" w:lastColumn="0" w:noHBand="0" w:noVBand="1"/>
      </w:tblPr>
      <w:tblGrid>
        <w:gridCol w:w="6940"/>
        <w:gridCol w:w="6956"/>
      </w:tblGrid>
      <w:tr w:rsidR="008F1BE9" w:rsidRPr="008F1BE9" w:rsidTr="008F1BE9">
        <w:tc>
          <w:tcPr>
            <w:tcW w:w="7072" w:type="dxa"/>
          </w:tcPr>
          <w:p w:rsidR="008F1BE9" w:rsidRPr="008F1BE9" w:rsidRDefault="008F1BE9">
            <w:pPr>
              <w:rPr>
                <w:rFonts w:ascii="Arial" w:hAnsi="Arial" w:cs="Arial"/>
                <w:b/>
                <w:sz w:val="24"/>
                <w:szCs w:val="24"/>
              </w:rPr>
            </w:pPr>
            <w:r w:rsidRPr="008F1BE9">
              <w:rPr>
                <w:rFonts w:ascii="Arial" w:hAnsi="Arial" w:cs="Arial"/>
                <w:b/>
                <w:sz w:val="24"/>
                <w:szCs w:val="24"/>
              </w:rPr>
              <w:t xml:space="preserve">Očekávané výstupy </w:t>
            </w:r>
            <w:r w:rsidR="00BE7144">
              <w:rPr>
                <w:rFonts w:ascii="Arial" w:hAnsi="Arial" w:cs="Arial"/>
                <w:b/>
                <w:sz w:val="24"/>
                <w:szCs w:val="24"/>
              </w:rPr>
              <w:t>–</w:t>
            </w:r>
            <w:r w:rsidRPr="008F1BE9">
              <w:rPr>
                <w:rFonts w:ascii="Arial" w:hAnsi="Arial" w:cs="Arial"/>
                <w:b/>
                <w:sz w:val="24"/>
                <w:szCs w:val="24"/>
              </w:rPr>
              <w:t xml:space="preserve"> Přírodověda</w:t>
            </w:r>
            <w:r w:rsidR="00BE7144">
              <w:rPr>
                <w:rFonts w:ascii="Arial" w:hAnsi="Arial" w:cs="Arial"/>
                <w:b/>
                <w:sz w:val="24"/>
                <w:szCs w:val="24"/>
              </w:rPr>
              <w:t xml:space="preserve">  1. stupeň</w:t>
            </w:r>
          </w:p>
        </w:tc>
        <w:tc>
          <w:tcPr>
            <w:tcW w:w="7072" w:type="dxa"/>
          </w:tcPr>
          <w:p w:rsidR="008F1BE9" w:rsidRPr="008F1BE9" w:rsidRDefault="008F1BE9">
            <w:pPr>
              <w:rPr>
                <w:rFonts w:ascii="Arial" w:hAnsi="Arial" w:cs="Arial"/>
                <w:b/>
                <w:sz w:val="24"/>
                <w:szCs w:val="24"/>
              </w:rPr>
            </w:pPr>
            <w:r w:rsidRPr="008F1BE9">
              <w:rPr>
                <w:rFonts w:ascii="Arial" w:hAnsi="Arial" w:cs="Arial"/>
                <w:b/>
                <w:sz w:val="24"/>
                <w:szCs w:val="24"/>
              </w:rPr>
              <w:t>Výchovně vzdělávací strategie předmětu</w:t>
            </w:r>
          </w:p>
        </w:tc>
      </w:tr>
      <w:tr w:rsidR="008F1BE9" w:rsidTr="008F1BE9">
        <w:tc>
          <w:tcPr>
            <w:tcW w:w="7072" w:type="dxa"/>
          </w:tcPr>
          <w:p w:rsidR="008F1BE9" w:rsidRPr="008F1BE9" w:rsidRDefault="00BE7144">
            <w:pPr>
              <w:rPr>
                <w:rFonts w:ascii="Arial" w:hAnsi="Arial" w:cs="Arial"/>
                <w:b/>
                <w:sz w:val="24"/>
                <w:szCs w:val="24"/>
              </w:rPr>
            </w:pPr>
            <w:r w:rsidRPr="008F1BE9">
              <w:rPr>
                <w:rFonts w:ascii="Arial" w:hAnsi="Arial" w:cs="Arial"/>
                <w:b/>
                <w:sz w:val="24"/>
                <w:szCs w:val="24"/>
              </w:rPr>
              <w:t>ROZMANITOST PŘÍRODY</w:t>
            </w:r>
          </w:p>
          <w:p w:rsidR="008F1BE9" w:rsidRDefault="008F1BE9">
            <w:pPr>
              <w:rPr>
                <w:rFonts w:ascii="Arial" w:hAnsi="Arial" w:cs="Arial"/>
                <w:sz w:val="24"/>
                <w:szCs w:val="24"/>
              </w:rPr>
            </w:pPr>
          </w:p>
          <w:p w:rsidR="008F1BE9" w:rsidRPr="008F1BE9" w:rsidRDefault="008F1BE9" w:rsidP="00F2542A">
            <w:pPr>
              <w:pStyle w:val="Odstavecseseznamem"/>
              <w:numPr>
                <w:ilvl w:val="0"/>
                <w:numId w:val="23"/>
              </w:numPr>
              <w:rPr>
                <w:rFonts w:ascii="Arial" w:hAnsi="Arial" w:cs="Arial"/>
                <w:sz w:val="24"/>
                <w:szCs w:val="24"/>
              </w:rPr>
            </w:pPr>
            <w:r w:rsidRPr="008F1BE9">
              <w:rPr>
                <w:rFonts w:ascii="Arial" w:hAnsi="Arial" w:cs="Arial"/>
                <w:sz w:val="24"/>
                <w:szCs w:val="24"/>
              </w:rPr>
              <w:t>Vnímá princip rovnováhy v přírodě, propojuje prvky živé a neživé přírody</w:t>
            </w:r>
            <w:r w:rsidR="001D08D0">
              <w:rPr>
                <w:rFonts w:ascii="Arial" w:hAnsi="Arial" w:cs="Arial"/>
                <w:sz w:val="24"/>
                <w:szCs w:val="24"/>
              </w:rPr>
              <w:t>, nachází souvislosti mezi konečným vzhledem přírody a činností člověka</w:t>
            </w:r>
          </w:p>
          <w:p w:rsidR="008F1BE9" w:rsidRPr="008F1BE9" w:rsidRDefault="008F1BE9" w:rsidP="00F2542A">
            <w:pPr>
              <w:pStyle w:val="Odstavecseseznamem"/>
              <w:numPr>
                <w:ilvl w:val="0"/>
                <w:numId w:val="23"/>
              </w:numPr>
              <w:rPr>
                <w:rFonts w:ascii="Arial" w:hAnsi="Arial" w:cs="Arial"/>
                <w:sz w:val="24"/>
                <w:szCs w:val="24"/>
              </w:rPr>
            </w:pPr>
            <w:r w:rsidRPr="008F1BE9">
              <w:rPr>
                <w:rFonts w:ascii="Arial" w:hAnsi="Arial" w:cs="Arial"/>
                <w:sz w:val="24"/>
                <w:szCs w:val="24"/>
              </w:rPr>
              <w:t xml:space="preserve">Zná základní údaje o Zemi jako součásti vesmíru, </w:t>
            </w:r>
            <w:r w:rsidR="001D08D0">
              <w:rPr>
                <w:rFonts w:ascii="Arial" w:hAnsi="Arial" w:cs="Arial"/>
                <w:sz w:val="24"/>
                <w:szCs w:val="24"/>
              </w:rPr>
              <w:t>na základě toho dokáže vysvětlit</w:t>
            </w:r>
            <w:r w:rsidRPr="008F1BE9">
              <w:rPr>
                <w:rFonts w:ascii="Arial" w:hAnsi="Arial" w:cs="Arial"/>
                <w:sz w:val="24"/>
                <w:szCs w:val="24"/>
              </w:rPr>
              <w:t xml:space="preserve"> střídání ročních období</w:t>
            </w:r>
            <w:r w:rsidR="001D08D0">
              <w:rPr>
                <w:rFonts w:ascii="Arial" w:hAnsi="Arial" w:cs="Arial"/>
                <w:sz w:val="24"/>
                <w:szCs w:val="24"/>
              </w:rPr>
              <w:t xml:space="preserve"> a rozdělení času</w:t>
            </w:r>
          </w:p>
          <w:p w:rsidR="008F1BE9" w:rsidRPr="001D08D0" w:rsidRDefault="001D08D0" w:rsidP="005F4DA7">
            <w:pPr>
              <w:pStyle w:val="Odstavecseseznamem"/>
              <w:numPr>
                <w:ilvl w:val="0"/>
                <w:numId w:val="324"/>
              </w:numPr>
              <w:spacing w:line="225" w:lineRule="atLeast"/>
              <w:rPr>
                <w:rFonts w:ascii="Arial" w:hAnsi="Arial" w:cs="Arial"/>
                <w:color w:val="000000"/>
                <w:sz w:val="24"/>
                <w:szCs w:val="24"/>
              </w:rPr>
            </w:pPr>
            <w:r w:rsidRPr="001D08D0">
              <w:rPr>
                <w:rFonts w:ascii="Arial" w:hAnsi="Arial" w:cs="Arial"/>
                <w:color w:val="000000"/>
                <w:sz w:val="24"/>
                <w:szCs w:val="24"/>
              </w:rPr>
              <w:t>Zkoumá základní společenstva ve  vybraných lokalitách regionů, zdůvodní podstatné vzájemné vztahy mezi organismy a nachází shody a rozdíly v přizpůsobení organismů prostředí</w:t>
            </w:r>
          </w:p>
          <w:p w:rsidR="008F1BE9" w:rsidRPr="008F1BE9" w:rsidRDefault="008F1BE9" w:rsidP="00F2542A">
            <w:pPr>
              <w:pStyle w:val="Odstavecseseznamem"/>
              <w:numPr>
                <w:ilvl w:val="0"/>
                <w:numId w:val="23"/>
              </w:numPr>
              <w:autoSpaceDE w:val="0"/>
              <w:autoSpaceDN w:val="0"/>
              <w:adjustRightInd w:val="0"/>
              <w:rPr>
                <w:rFonts w:ascii="Arial" w:eastAsiaTheme="minorHAnsi" w:hAnsi="Arial" w:cs="Arial"/>
                <w:sz w:val="24"/>
                <w:szCs w:val="24"/>
                <w:lang w:eastAsia="en-US"/>
              </w:rPr>
            </w:pPr>
            <w:r w:rsidRPr="008F1BE9">
              <w:rPr>
                <w:rFonts w:ascii="Arial" w:eastAsiaTheme="minorHAnsi" w:hAnsi="Arial" w:cs="Arial"/>
                <w:sz w:val="24"/>
                <w:szCs w:val="24"/>
                <w:lang w:eastAsia="en-US"/>
              </w:rPr>
              <w:t>Na základě pozorování a porovnávání základních projevů života třídí organismy do skupin, dokáže pracovat s klíči a atlasy</w:t>
            </w:r>
          </w:p>
          <w:p w:rsidR="008F1BE9" w:rsidRDefault="008F1BE9" w:rsidP="00F2542A">
            <w:pPr>
              <w:pStyle w:val="Odstavecseseznamem"/>
              <w:numPr>
                <w:ilvl w:val="0"/>
                <w:numId w:val="23"/>
              </w:numPr>
              <w:autoSpaceDE w:val="0"/>
              <w:autoSpaceDN w:val="0"/>
              <w:adjustRightInd w:val="0"/>
              <w:rPr>
                <w:rFonts w:ascii="Arial" w:eastAsiaTheme="minorHAnsi" w:hAnsi="Arial" w:cs="Arial"/>
                <w:sz w:val="24"/>
                <w:szCs w:val="24"/>
                <w:lang w:eastAsia="en-US"/>
              </w:rPr>
            </w:pPr>
            <w:r w:rsidRPr="008F1BE9">
              <w:rPr>
                <w:rFonts w:ascii="Arial" w:eastAsiaTheme="minorHAnsi" w:hAnsi="Arial" w:cs="Arial"/>
                <w:sz w:val="24"/>
                <w:szCs w:val="24"/>
                <w:lang w:eastAsia="en-US"/>
              </w:rPr>
              <w:t>Dokáže vyhodnotit činnosti člověka v přírodě, posoudí, zda poškozuje či podporuje prostředí a zdraví člověka</w:t>
            </w:r>
          </w:p>
          <w:p w:rsidR="00CC2256" w:rsidRPr="00CC2256" w:rsidRDefault="00CC2256" w:rsidP="00F2542A">
            <w:pPr>
              <w:pStyle w:val="Odstavecseseznamem"/>
              <w:numPr>
                <w:ilvl w:val="0"/>
                <w:numId w:val="23"/>
              </w:numPr>
              <w:spacing w:line="225" w:lineRule="atLeast"/>
              <w:rPr>
                <w:rFonts w:ascii="Arial" w:hAnsi="Arial" w:cs="Arial"/>
                <w:sz w:val="18"/>
                <w:szCs w:val="18"/>
              </w:rPr>
            </w:pPr>
            <w:r w:rsidRPr="00CC2256">
              <w:rPr>
                <w:rFonts w:ascii="Arial" w:hAnsi="Arial" w:cs="Arial"/>
                <w:bCs/>
                <w:sz w:val="24"/>
                <w:szCs w:val="24"/>
              </w:rPr>
              <w:t>Stručně charakterizuje specifické přírodní jevy a z nich vyplývající rizika vzniku mimořádných událostí; v modelové situaci prokáže schopnost se účinně chránit</w:t>
            </w:r>
          </w:p>
          <w:p w:rsidR="008F1BE9" w:rsidRDefault="008F1BE9" w:rsidP="00F2542A">
            <w:pPr>
              <w:pStyle w:val="Odstavecseseznamem"/>
              <w:numPr>
                <w:ilvl w:val="0"/>
                <w:numId w:val="23"/>
              </w:numPr>
              <w:autoSpaceDE w:val="0"/>
              <w:autoSpaceDN w:val="0"/>
              <w:adjustRightInd w:val="0"/>
              <w:rPr>
                <w:rFonts w:ascii="Arial" w:eastAsiaTheme="minorHAnsi" w:hAnsi="Arial" w:cs="Arial"/>
                <w:sz w:val="24"/>
                <w:szCs w:val="24"/>
                <w:lang w:eastAsia="en-US"/>
              </w:rPr>
            </w:pPr>
            <w:r w:rsidRPr="008F1BE9">
              <w:rPr>
                <w:rFonts w:ascii="Arial" w:eastAsiaTheme="minorHAnsi" w:hAnsi="Arial" w:cs="Arial"/>
                <w:sz w:val="24"/>
                <w:szCs w:val="24"/>
                <w:lang w:eastAsia="en-US"/>
              </w:rPr>
              <w:t>Zvládne provést a vyhodnotit jednoduchý pokus</w:t>
            </w:r>
          </w:p>
          <w:p w:rsidR="008F1BE9" w:rsidRDefault="008F1BE9" w:rsidP="008F1BE9">
            <w:pPr>
              <w:pStyle w:val="Odstavecseseznamem"/>
              <w:autoSpaceDE w:val="0"/>
              <w:autoSpaceDN w:val="0"/>
              <w:adjustRightInd w:val="0"/>
              <w:rPr>
                <w:rFonts w:ascii="Arial" w:eastAsiaTheme="minorHAnsi" w:hAnsi="Arial" w:cs="Arial"/>
                <w:sz w:val="24"/>
                <w:szCs w:val="24"/>
                <w:lang w:eastAsia="en-US"/>
              </w:rPr>
            </w:pPr>
          </w:p>
          <w:p w:rsidR="00CC2256" w:rsidRPr="00BE7144" w:rsidRDefault="00CC2256" w:rsidP="00BE7144">
            <w:pPr>
              <w:autoSpaceDE w:val="0"/>
              <w:autoSpaceDN w:val="0"/>
              <w:adjustRightInd w:val="0"/>
              <w:rPr>
                <w:rFonts w:ascii="Arial" w:eastAsiaTheme="minorHAnsi" w:hAnsi="Arial" w:cs="Arial"/>
                <w:sz w:val="24"/>
                <w:szCs w:val="24"/>
                <w:lang w:eastAsia="en-US"/>
              </w:rPr>
            </w:pPr>
          </w:p>
          <w:p w:rsidR="008F1BE9" w:rsidRDefault="00BE7144" w:rsidP="008F1BE9">
            <w:pPr>
              <w:autoSpaceDE w:val="0"/>
              <w:autoSpaceDN w:val="0"/>
              <w:adjustRightInd w:val="0"/>
              <w:rPr>
                <w:rFonts w:ascii="Arial" w:eastAsiaTheme="minorHAnsi" w:hAnsi="Arial" w:cs="Arial"/>
                <w:b/>
                <w:sz w:val="24"/>
                <w:szCs w:val="24"/>
                <w:lang w:eastAsia="en-US"/>
              </w:rPr>
            </w:pPr>
            <w:r w:rsidRPr="008F1BE9">
              <w:rPr>
                <w:rFonts w:ascii="Arial" w:eastAsiaTheme="minorHAnsi" w:hAnsi="Arial" w:cs="Arial"/>
                <w:b/>
                <w:sz w:val="24"/>
                <w:szCs w:val="24"/>
                <w:lang w:eastAsia="en-US"/>
              </w:rPr>
              <w:t>ČLOVĚK A JEHO ZDRAVÍ</w:t>
            </w:r>
          </w:p>
          <w:p w:rsidR="008F1BE9" w:rsidRDefault="008F1BE9" w:rsidP="008F1BE9">
            <w:pPr>
              <w:autoSpaceDE w:val="0"/>
              <w:autoSpaceDN w:val="0"/>
              <w:adjustRightInd w:val="0"/>
              <w:rPr>
                <w:rFonts w:ascii="Arial" w:eastAsiaTheme="minorHAnsi" w:hAnsi="Arial" w:cs="Arial"/>
                <w:b/>
                <w:sz w:val="24"/>
                <w:szCs w:val="24"/>
                <w:lang w:eastAsia="en-US"/>
              </w:rPr>
            </w:pPr>
          </w:p>
          <w:p w:rsidR="008F1BE9" w:rsidRPr="008F1BE9" w:rsidRDefault="008F1BE9" w:rsidP="00F2542A">
            <w:pPr>
              <w:pStyle w:val="Odstavecseseznamem"/>
              <w:numPr>
                <w:ilvl w:val="0"/>
                <w:numId w:val="23"/>
              </w:numPr>
              <w:autoSpaceDE w:val="0"/>
              <w:autoSpaceDN w:val="0"/>
              <w:adjustRightInd w:val="0"/>
              <w:rPr>
                <w:rFonts w:ascii="Arial" w:eastAsiaTheme="minorHAnsi" w:hAnsi="Arial" w:cs="Arial"/>
                <w:sz w:val="24"/>
                <w:szCs w:val="24"/>
                <w:lang w:eastAsia="en-US"/>
              </w:rPr>
            </w:pPr>
            <w:r w:rsidRPr="008F1BE9">
              <w:rPr>
                <w:rFonts w:ascii="Arial" w:eastAsiaTheme="minorHAnsi" w:hAnsi="Arial" w:cs="Arial"/>
                <w:sz w:val="24"/>
                <w:szCs w:val="24"/>
                <w:lang w:eastAsia="en-US"/>
              </w:rPr>
              <w:t>Využívá poznatky o lidském těle, chápe základní funkce jednotlivých orgánů</w:t>
            </w:r>
          </w:p>
          <w:p w:rsidR="008F1BE9" w:rsidRPr="00CC2256" w:rsidRDefault="008F1BE9" w:rsidP="00F2542A">
            <w:pPr>
              <w:pStyle w:val="Odstavecseseznamem"/>
              <w:numPr>
                <w:ilvl w:val="0"/>
                <w:numId w:val="23"/>
              </w:numPr>
              <w:autoSpaceDE w:val="0"/>
              <w:autoSpaceDN w:val="0"/>
              <w:adjustRightInd w:val="0"/>
              <w:rPr>
                <w:rFonts w:ascii="Arial" w:eastAsiaTheme="minorHAnsi" w:hAnsi="Arial" w:cs="Arial"/>
                <w:sz w:val="24"/>
                <w:szCs w:val="24"/>
                <w:lang w:eastAsia="en-US"/>
              </w:rPr>
            </w:pPr>
            <w:r w:rsidRPr="008F1BE9">
              <w:rPr>
                <w:rFonts w:ascii="Arial" w:eastAsiaTheme="minorHAnsi" w:hAnsi="Arial" w:cs="Arial"/>
                <w:sz w:val="24"/>
                <w:szCs w:val="24"/>
                <w:lang w:eastAsia="en-US"/>
              </w:rPr>
              <w:t>Rozlišuje základní etapy lidského života</w:t>
            </w:r>
            <w:r w:rsidR="00CC2256">
              <w:rPr>
                <w:rFonts w:ascii="Arial" w:eastAsiaTheme="minorHAnsi" w:hAnsi="Arial" w:cs="Arial"/>
                <w:sz w:val="24"/>
                <w:szCs w:val="24"/>
                <w:lang w:eastAsia="en-US"/>
              </w:rPr>
              <w:t xml:space="preserve"> a orientuje se ve vývoji dítěte před a po jeho narození </w:t>
            </w:r>
          </w:p>
          <w:p w:rsidR="008F1BE9" w:rsidRPr="008F1BE9" w:rsidRDefault="008F1BE9" w:rsidP="00F2542A">
            <w:pPr>
              <w:pStyle w:val="Odstavecseseznamem"/>
              <w:numPr>
                <w:ilvl w:val="0"/>
                <w:numId w:val="23"/>
              </w:numPr>
              <w:autoSpaceDE w:val="0"/>
              <w:autoSpaceDN w:val="0"/>
              <w:adjustRightInd w:val="0"/>
              <w:rPr>
                <w:rFonts w:ascii="Arial" w:eastAsiaTheme="minorHAnsi" w:hAnsi="Arial" w:cs="Arial"/>
                <w:sz w:val="24"/>
                <w:szCs w:val="24"/>
                <w:lang w:eastAsia="en-US"/>
              </w:rPr>
            </w:pPr>
            <w:r w:rsidRPr="008F1BE9">
              <w:rPr>
                <w:rFonts w:ascii="Arial" w:eastAsiaTheme="minorHAnsi" w:hAnsi="Arial" w:cs="Arial"/>
                <w:sz w:val="24"/>
                <w:szCs w:val="24"/>
                <w:lang w:eastAsia="en-US"/>
              </w:rPr>
              <w:t>Umí naplán</w:t>
            </w:r>
            <w:r w:rsidR="00CC2256">
              <w:rPr>
                <w:rFonts w:ascii="Arial" w:eastAsiaTheme="minorHAnsi" w:hAnsi="Arial" w:cs="Arial"/>
                <w:sz w:val="24"/>
                <w:szCs w:val="24"/>
                <w:lang w:eastAsia="en-US"/>
              </w:rPr>
              <w:t xml:space="preserve">ovat svůj čas na učení, práci, </w:t>
            </w:r>
            <w:r w:rsidRPr="008F1BE9">
              <w:rPr>
                <w:rFonts w:ascii="Arial" w:eastAsiaTheme="minorHAnsi" w:hAnsi="Arial" w:cs="Arial"/>
                <w:sz w:val="24"/>
                <w:szCs w:val="24"/>
                <w:lang w:eastAsia="en-US"/>
              </w:rPr>
              <w:t>zábavu</w:t>
            </w:r>
            <w:r w:rsidR="00CC2256">
              <w:rPr>
                <w:rFonts w:ascii="Arial" w:eastAsiaTheme="minorHAnsi" w:hAnsi="Arial" w:cs="Arial"/>
                <w:sz w:val="24"/>
                <w:szCs w:val="24"/>
                <w:lang w:eastAsia="en-US"/>
              </w:rPr>
              <w:t xml:space="preserve"> a odpočinek podle vlastních potřeb s ohledem na oprávněné nároky jiných osob</w:t>
            </w:r>
          </w:p>
          <w:p w:rsidR="00CC2256" w:rsidRPr="00CC2256" w:rsidRDefault="008F1BE9" w:rsidP="00F2542A">
            <w:pPr>
              <w:pStyle w:val="Odstavecseseznamem"/>
              <w:numPr>
                <w:ilvl w:val="0"/>
                <w:numId w:val="23"/>
              </w:numPr>
              <w:autoSpaceDE w:val="0"/>
              <w:autoSpaceDN w:val="0"/>
              <w:adjustRightInd w:val="0"/>
              <w:rPr>
                <w:rStyle w:val="Nadpis1Char"/>
                <w:color w:val="FF0000"/>
                <w:sz w:val="24"/>
                <w:szCs w:val="24"/>
                <w:shd w:val="clear" w:color="auto" w:fill="E6E6E6"/>
              </w:rPr>
            </w:pPr>
            <w:r w:rsidRPr="00CC2256">
              <w:rPr>
                <w:rFonts w:ascii="Arial" w:eastAsiaTheme="minorHAnsi" w:hAnsi="Arial" w:cs="Arial"/>
                <w:sz w:val="24"/>
                <w:szCs w:val="24"/>
                <w:lang w:eastAsia="en-US"/>
              </w:rPr>
              <w:t>Ví, jak se chovat v situacích ohrožujících život,</w:t>
            </w:r>
            <w:r w:rsidR="00CC2256" w:rsidRPr="00CC2256">
              <w:rPr>
                <w:rFonts w:ascii="Arial" w:eastAsiaTheme="minorHAnsi" w:hAnsi="Arial" w:cs="Arial"/>
                <w:sz w:val="24"/>
                <w:szCs w:val="24"/>
                <w:lang w:eastAsia="en-US"/>
              </w:rPr>
              <w:t xml:space="preserve"> vnímá dopravní situaci, správně ji vyhodnotí a vyvodí odpovídající závěry pro své chování jako chodec a cyklista</w:t>
            </w:r>
          </w:p>
          <w:p w:rsidR="008F1BE9" w:rsidRPr="00CC2256" w:rsidRDefault="00CC2256" w:rsidP="00F2542A">
            <w:pPr>
              <w:pStyle w:val="Odstavecseseznamem"/>
              <w:numPr>
                <w:ilvl w:val="0"/>
                <w:numId w:val="23"/>
              </w:numPr>
              <w:autoSpaceDE w:val="0"/>
              <w:autoSpaceDN w:val="0"/>
              <w:adjustRightInd w:val="0"/>
              <w:rPr>
                <w:rFonts w:ascii="Arial" w:eastAsiaTheme="minorHAnsi" w:hAnsi="Arial" w:cs="Arial"/>
                <w:sz w:val="24"/>
                <w:szCs w:val="24"/>
                <w:lang w:eastAsia="en-US"/>
              </w:rPr>
            </w:pPr>
            <w:r w:rsidRPr="00CC2256">
              <w:rPr>
                <w:rFonts w:ascii="Arial" w:eastAsiaTheme="minorHAnsi" w:hAnsi="Arial" w:cs="Arial"/>
                <w:sz w:val="24"/>
                <w:szCs w:val="24"/>
                <w:lang w:eastAsia="en-US"/>
              </w:rPr>
              <w:t>U</w:t>
            </w:r>
            <w:r w:rsidR="008F1BE9" w:rsidRPr="00CC2256">
              <w:rPr>
                <w:rFonts w:ascii="Arial" w:eastAsiaTheme="minorHAnsi" w:hAnsi="Arial" w:cs="Arial"/>
                <w:sz w:val="24"/>
                <w:szCs w:val="24"/>
                <w:lang w:eastAsia="en-US"/>
              </w:rPr>
              <w:t xml:space="preserve">čí se </w:t>
            </w:r>
            <w:r w:rsidR="001D08D0">
              <w:rPr>
                <w:rFonts w:ascii="Arial" w:eastAsiaTheme="minorHAnsi" w:hAnsi="Arial" w:cs="Arial"/>
                <w:sz w:val="24"/>
                <w:szCs w:val="24"/>
                <w:lang w:eastAsia="en-US"/>
              </w:rPr>
              <w:t xml:space="preserve">v modelových situacích </w:t>
            </w:r>
            <w:r w:rsidR="008F1BE9" w:rsidRPr="00CC2256">
              <w:rPr>
                <w:rFonts w:ascii="Arial" w:eastAsiaTheme="minorHAnsi" w:hAnsi="Arial" w:cs="Arial"/>
                <w:sz w:val="24"/>
                <w:szCs w:val="24"/>
                <w:lang w:eastAsia="en-US"/>
              </w:rPr>
              <w:t>odmítat návykové látky</w:t>
            </w:r>
          </w:p>
          <w:p w:rsidR="001D08D0" w:rsidRDefault="008F1BE9" w:rsidP="00F2542A">
            <w:pPr>
              <w:pStyle w:val="Odstavecseseznamem"/>
              <w:numPr>
                <w:ilvl w:val="0"/>
                <w:numId w:val="23"/>
              </w:numPr>
              <w:autoSpaceDE w:val="0"/>
              <w:autoSpaceDN w:val="0"/>
              <w:adjustRightInd w:val="0"/>
              <w:rPr>
                <w:rFonts w:ascii="Arial" w:eastAsiaTheme="minorHAnsi" w:hAnsi="Arial" w:cs="Arial"/>
                <w:sz w:val="24"/>
                <w:szCs w:val="24"/>
                <w:lang w:eastAsia="en-US"/>
              </w:rPr>
            </w:pPr>
            <w:r w:rsidRPr="008F1BE9">
              <w:rPr>
                <w:rFonts w:ascii="Arial" w:eastAsiaTheme="minorHAnsi" w:hAnsi="Arial" w:cs="Arial"/>
                <w:sz w:val="24"/>
                <w:szCs w:val="24"/>
                <w:lang w:eastAsia="en-US"/>
              </w:rPr>
              <w:t>Získává základní dovednosti</w:t>
            </w:r>
            <w:r w:rsidR="001D08D0">
              <w:rPr>
                <w:rFonts w:ascii="Arial" w:eastAsiaTheme="minorHAnsi" w:hAnsi="Arial" w:cs="Arial"/>
                <w:sz w:val="24"/>
                <w:szCs w:val="24"/>
                <w:lang w:eastAsia="en-US"/>
              </w:rPr>
              <w:t xml:space="preserve"> související s ochranou zdraví</w:t>
            </w:r>
          </w:p>
          <w:p w:rsidR="008F1BE9" w:rsidRPr="008F1BE9" w:rsidRDefault="001D08D0" w:rsidP="00F2542A">
            <w:pPr>
              <w:pStyle w:val="Odstavecseseznamem"/>
              <w:numPr>
                <w:ilvl w:val="0"/>
                <w:numId w:val="23"/>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R</w:t>
            </w:r>
            <w:r w:rsidR="00CC2256">
              <w:rPr>
                <w:rFonts w:ascii="Arial" w:eastAsiaTheme="minorHAnsi" w:hAnsi="Arial" w:cs="Arial"/>
                <w:sz w:val="24"/>
                <w:szCs w:val="24"/>
                <w:lang w:eastAsia="en-US"/>
              </w:rPr>
              <w:t>ozezná život ohrožující zranění, ošetří drobná poranění a</w:t>
            </w:r>
            <w:r w:rsidR="008F1BE9" w:rsidRPr="008F1BE9">
              <w:rPr>
                <w:rFonts w:ascii="Arial" w:eastAsiaTheme="minorHAnsi" w:hAnsi="Arial" w:cs="Arial"/>
                <w:sz w:val="24"/>
                <w:szCs w:val="24"/>
                <w:lang w:eastAsia="en-US"/>
              </w:rPr>
              <w:t xml:space="preserve"> umí zajistit lékařskou pomoc</w:t>
            </w:r>
          </w:p>
          <w:p w:rsidR="00CC2256" w:rsidRPr="00CC2256" w:rsidRDefault="00CC2256" w:rsidP="00F2542A">
            <w:pPr>
              <w:numPr>
                <w:ilvl w:val="0"/>
                <w:numId w:val="23"/>
              </w:numPr>
              <w:spacing w:line="225" w:lineRule="atLeast"/>
              <w:rPr>
                <w:rFonts w:ascii="Arial" w:hAnsi="Arial" w:cs="Arial"/>
                <w:color w:val="000000"/>
                <w:sz w:val="18"/>
                <w:szCs w:val="18"/>
              </w:rPr>
            </w:pPr>
            <w:r>
              <w:rPr>
                <w:rFonts w:ascii="Arial" w:hAnsi="Arial" w:cs="Arial"/>
                <w:color w:val="000000"/>
                <w:sz w:val="24"/>
                <w:szCs w:val="24"/>
              </w:rPr>
              <w:t>U</w:t>
            </w:r>
            <w:r w:rsidRPr="00CC2256">
              <w:rPr>
                <w:rFonts w:ascii="Arial" w:hAnsi="Arial" w:cs="Arial"/>
                <w:color w:val="000000"/>
                <w:sz w:val="24"/>
                <w:szCs w:val="24"/>
              </w:rPr>
              <w:t>platňuje ohleduplné chování k druhému pohlaví a orientuje se v bezpečných způsobech sexuálního chování mezi chlapci a děvčaty v daném věku</w:t>
            </w:r>
          </w:p>
          <w:p w:rsidR="008F1BE9" w:rsidRDefault="008F1BE9" w:rsidP="008F1BE9">
            <w:pPr>
              <w:autoSpaceDE w:val="0"/>
              <w:autoSpaceDN w:val="0"/>
              <w:adjustRightInd w:val="0"/>
              <w:rPr>
                <w:rFonts w:ascii="Arial" w:hAnsi="Arial" w:cs="Arial"/>
                <w:sz w:val="24"/>
                <w:szCs w:val="24"/>
              </w:rPr>
            </w:pPr>
          </w:p>
        </w:tc>
        <w:tc>
          <w:tcPr>
            <w:tcW w:w="7072" w:type="dxa"/>
          </w:tcPr>
          <w:p w:rsidR="008F1BE9" w:rsidRDefault="008F1BE9">
            <w:pPr>
              <w:rPr>
                <w:rFonts w:ascii="Arial" w:hAnsi="Arial" w:cs="Arial"/>
                <w:sz w:val="24"/>
                <w:szCs w:val="24"/>
              </w:rPr>
            </w:pPr>
          </w:p>
          <w:p w:rsidR="008F1BE9" w:rsidRDefault="008F1BE9">
            <w:pPr>
              <w:rPr>
                <w:rFonts w:ascii="Arial" w:hAnsi="Arial" w:cs="Arial"/>
                <w:sz w:val="24"/>
                <w:szCs w:val="24"/>
              </w:rPr>
            </w:pPr>
          </w:p>
          <w:p w:rsidR="008F1BE9" w:rsidRPr="008F1BE9" w:rsidRDefault="008F1BE9" w:rsidP="00F2542A">
            <w:pPr>
              <w:pStyle w:val="Odstavecseseznamem"/>
              <w:numPr>
                <w:ilvl w:val="0"/>
                <w:numId w:val="24"/>
              </w:numPr>
              <w:rPr>
                <w:rFonts w:ascii="Arial" w:hAnsi="Arial" w:cs="Arial"/>
                <w:sz w:val="24"/>
                <w:szCs w:val="24"/>
              </w:rPr>
            </w:pPr>
            <w:r w:rsidRPr="008F1BE9">
              <w:rPr>
                <w:rFonts w:ascii="Arial" w:hAnsi="Arial" w:cs="Arial"/>
                <w:sz w:val="24"/>
                <w:szCs w:val="24"/>
              </w:rPr>
              <w:t>Třídíme látky, určujeme jejich základní vlastnosti</w:t>
            </w:r>
          </w:p>
          <w:p w:rsidR="008F1BE9" w:rsidRDefault="008F1BE9">
            <w:pPr>
              <w:rPr>
                <w:rFonts w:ascii="Arial" w:hAnsi="Arial" w:cs="Arial"/>
                <w:sz w:val="24"/>
                <w:szCs w:val="24"/>
              </w:rPr>
            </w:pPr>
          </w:p>
          <w:p w:rsidR="008F1BE9" w:rsidRPr="008F1BE9" w:rsidRDefault="008F1BE9" w:rsidP="00F2542A">
            <w:pPr>
              <w:pStyle w:val="Odstavecseseznamem"/>
              <w:numPr>
                <w:ilvl w:val="0"/>
                <w:numId w:val="24"/>
              </w:numPr>
              <w:rPr>
                <w:rFonts w:ascii="Arial" w:hAnsi="Arial" w:cs="Arial"/>
                <w:sz w:val="24"/>
                <w:szCs w:val="24"/>
              </w:rPr>
            </w:pPr>
            <w:r w:rsidRPr="008F1BE9">
              <w:rPr>
                <w:rFonts w:ascii="Arial" w:hAnsi="Arial" w:cs="Arial"/>
                <w:sz w:val="24"/>
                <w:szCs w:val="24"/>
              </w:rPr>
              <w:t>Rozlišujeme prvky živé a neživé přírody</w:t>
            </w:r>
          </w:p>
          <w:p w:rsidR="008F1BE9" w:rsidRDefault="008F1BE9">
            <w:pPr>
              <w:rPr>
                <w:rFonts w:ascii="Arial" w:hAnsi="Arial" w:cs="Arial"/>
                <w:sz w:val="24"/>
                <w:szCs w:val="24"/>
              </w:rPr>
            </w:pPr>
          </w:p>
          <w:p w:rsidR="008F1BE9" w:rsidRDefault="008F1BE9" w:rsidP="00F2542A">
            <w:pPr>
              <w:pStyle w:val="Odstavecseseznamem"/>
              <w:numPr>
                <w:ilvl w:val="0"/>
                <w:numId w:val="24"/>
              </w:numPr>
              <w:rPr>
                <w:rFonts w:ascii="Arial" w:hAnsi="Arial" w:cs="Arial"/>
                <w:sz w:val="24"/>
                <w:szCs w:val="24"/>
              </w:rPr>
            </w:pPr>
            <w:r w:rsidRPr="008F1BE9">
              <w:rPr>
                <w:rFonts w:ascii="Arial" w:hAnsi="Arial" w:cs="Arial"/>
                <w:sz w:val="24"/>
                <w:szCs w:val="24"/>
              </w:rPr>
              <w:t>Seznamujeme žáky s pojmy vesmír a Země</w:t>
            </w:r>
          </w:p>
          <w:p w:rsidR="00CC2256" w:rsidRPr="00CC2256" w:rsidRDefault="00CC2256" w:rsidP="00F2542A">
            <w:pPr>
              <w:pStyle w:val="Odstavecseseznamem"/>
              <w:numPr>
                <w:ilvl w:val="0"/>
                <w:numId w:val="24"/>
              </w:numPr>
              <w:rPr>
                <w:rFonts w:ascii="Arial" w:hAnsi="Arial" w:cs="Arial"/>
                <w:sz w:val="24"/>
                <w:szCs w:val="24"/>
              </w:rPr>
            </w:pPr>
            <w:r w:rsidRPr="00CC2256">
              <w:rPr>
                <w:rFonts w:ascii="Arial" w:hAnsi="Arial" w:cs="Arial"/>
                <w:sz w:val="24"/>
                <w:szCs w:val="24"/>
              </w:rPr>
              <w:t>Na základě různých aktivit žáky seznamujeme se základními projevy života organismů, s jejich tříděním do skupin</w:t>
            </w:r>
          </w:p>
          <w:p w:rsidR="008F1BE9" w:rsidRDefault="008F1BE9" w:rsidP="00F2542A">
            <w:pPr>
              <w:pStyle w:val="Odstavecseseznamem"/>
              <w:numPr>
                <w:ilvl w:val="0"/>
                <w:numId w:val="24"/>
              </w:numPr>
              <w:rPr>
                <w:rFonts w:ascii="Arial" w:hAnsi="Arial" w:cs="Arial"/>
                <w:sz w:val="24"/>
                <w:szCs w:val="24"/>
              </w:rPr>
            </w:pPr>
            <w:r w:rsidRPr="008F1BE9">
              <w:rPr>
                <w:rFonts w:ascii="Arial" w:hAnsi="Arial" w:cs="Arial"/>
                <w:sz w:val="24"/>
                <w:szCs w:val="24"/>
              </w:rPr>
              <w:t xml:space="preserve">Seznamujeme žáky s rovnováhou v přírodě, správným </w:t>
            </w:r>
          </w:p>
          <w:p w:rsidR="008F1BE9" w:rsidRDefault="00BE7144" w:rsidP="008F1BE9">
            <w:pPr>
              <w:pStyle w:val="Odstavecseseznamem"/>
              <w:rPr>
                <w:rFonts w:ascii="Arial" w:hAnsi="Arial" w:cs="Arial"/>
                <w:sz w:val="24"/>
                <w:szCs w:val="24"/>
              </w:rPr>
            </w:pPr>
            <w:r>
              <w:rPr>
                <w:rFonts w:ascii="Arial" w:hAnsi="Arial" w:cs="Arial"/>
                <w:sz w:val="24"/>
                <w:szCs w:val="24"/>
              </w:rPr>
              <w:t xml:space="preserve">chováním a základními </w:t>
            </w:r>
            <w:r w:rsidR="008F1BE9" w:rsidRPr="008F1BE9">
              <w:rPr>
                <w:rFonts w:ascii="Arial" w:hAnsi="Arial" w:cs="Arial"/>
                <w:sz w:val="24"/>
                <w:szCs w:val="24"/>
              </w:rPr>
              <w:t>prvky ochrany přírody</w:t>
            </w:r>
          </w:p>
          <w:p w:rsidR="00CC2256" w:rsidRPr="00CC2256" w:rsidRDefault="00CC2256" w:rsidP="00F2542A">
            <w:pPr>
              <w:pStyle w:val="Odstavecseseznamem"/>
              <w:numPr>
                <w:ilvl w:val="0"/>
                <w:numId w:val="24"/>
              </w:numPr>
              <w:shd w:val="clear" w:color="auto" w:fill="FFFFFF"/>
              <w:spacing w:line="225" w:lineRule="atLeast"/>
              <w:rPr>
                <w:rFonts w:ascii="Arial" w:hAnsi="Arial" w:cs="Arial"/>
                <w:sz w:val="18"/>
                <w:szCs w:val="18"/>
              </w:rPr>
            </w:pPr>
            <w:r w:rsidRPr="00CC2256">
              <w:rPr>
                <w:rFonts w:ascii="Arial" w:hAnsi="Arial" w:cs="Arial"/>
                <w:sz w:val="24"/>
                <w:szCs w:val="24"/>
              </w:rPr>
              <w:t>Seznamujeme žáky s</w:t>
            </w:r>
            <w:r w:rsidRPr="00CC2256">
              <w:rPr>
                <w:rFonts w:ascii="Arial" w:hAnsi="Arial" w:cs="Arial"/>
                <w:bCs/>
                <w:sz w:val="24"/>
                <w:szCs w:val="24"/>
              </w:rPr>
              <w:t> riziky spojenými s ročními obdobími a sezónními činnostmi; mimořádné události způsobené přírodními vlivy a ochrana před nimi</w:t>
            </w:r>
            <w:r w:rsidRPr="00CC2256">
              <w:rPr>
                <w:rFonts w:ascii="Arial" w:hAnsi="Arial" w:cs="Arial"/>
                <w:sz w:val="24"/>
                <w:szCs w:val="24"/>
              </w:rPr>
              <w:t> </w:t>
            </w:r>
          </w:p>
          <w:p w:rsidR="008F1BE9" w:rsidRDefault="008F1BE9" w:rsidP="008F1BE9">
            <w:pPr>
              <w:pStyle w:val="Odstavecseseznamem"/>
              <w:rPr>
                <w:rFonts w:ascii="Arial" w:hAnsi="Arial" w:cs="Arial"/>
                <w:sz w:val="24"/>
                <w:szCs w:val="24"/>
              </w:rPr>
            </w:pPr>
          </w:p>
          <w:p w:rsidR="008F1BE9" w:rsidRDefault="008F1BE9" w:rsidP="008F1BE9">
            <w:pPr>
              <w:pStyle w:val="Odstavecseseznamem"/>
              <w:rPr>
                <w:rFonts w:ascii="Arial" w:hAnsi="Arial" w:cs="Arial"/>
                <w:sz w:val="24"/>
                <w:szCs w:val="24"/>
              </w:rPr>
            </w:pPr>
          </w:p>
          <w:p w:rsidR="008F1BE9" w:rsidRDefault="008F1BE9" w:rsidP="008F1BE9">
            <w:pPr>
              <w:pStyle w:val="Odstavecseseznamem"/>
              <w:rPr>
                <w:rFonts w:ascii="Arial" w:hAnsi="Arial" w:cs="Arial"/>
                <w:sz w:val="24"/>
                <w:szCs w:val="24"/>
              </w:rPr>
            </w:pPr>
          </w:p>
          <w:p w:rsidR="008F1BE9" w:rsidRDefault="008F1BE9" w:rsidP="008F1BE9">
            <w:pPr>
              <w:pStyle w:val="Odstavecseseznamem"/>
              <w:rPr>
                <w:rFonts w:ascii="Arial" w:hAnsi="Arial" w:cs="Arial"/>
                <w:sz w:val="24"/>
                <w:szCs w:val="24"/>
              </w:rPr>
            </w:pPr>
          </w:p>
          <w:p w:rsidR="008F1BE9" w:rsidRDefault="008F1BE9" w:rsidP="008F1BE9">
            <w:pPr>
              <w:pStyle w:val="Odstavecseseznamem"/>
              <w:rPr>
                <w:rFonts w:ascii="Arial" w:hAnsi="Arial" w:cs="Arial"/>
                <w:sz w:val="24"/>
                <w:szCs w:val="24"/>
              </w:rPr>
            </w:pPr>
          </w:p>
          <w:p w:rsidR="00CC2256" w:rsidRDefault="00CC2256" w:rsidP="00CC2256">
            <w:pPr>
              <w:pStyle w:val="Odstavecseseznamem"/>
              <w:rPr>
                <w:rFonts w:ascii="Arial" w:hAnsi="Arial" w:cs="Arial"/>
                <w:sz w:val="24"/>
                <w:szCs w:val="24"/>
              </w:rPr>
            </w:pPr>
          </w:p>
          <w:p w:rsidR="00CC2256" w:rsidRDefault="00CC2256" w:rsidP="00CC2256">
            <w:pPr>
              <w:pStyle w:val="Odstavecseseznamem"/>
              <w:rPr>
                <w:rFonts w:ascii="Arial" w:hAnsi="Arial" w:cs="Arial"/>
                <w:sz w:val="24"/>
                <w:szCs w:val="24"/>
              </w:rPr>
            </w:pPr>
          </w:p>
          <w:p w:rsidR="001D08D0" w:rsidRDefault="001D08D0" w:rsidP="001D08D0">
            <w:pPr>
              <w:pStyle w:val="Odstavecseseznamem"/>
              <w:rPr>
                <w:rFonts w:ascii="Arial" w:hAnsi="Arial" w:cs="Arial"/>
                <w:sz w:val="24"/>
                <w:szCs w:val="24"/>
              </w:rPr>
            </w:pPr>
          </w:p>
          <w:p w:rsidR="001D08D0" w:rsidRDefault="001D08D0" w:rsidP="001D08D0">
            <w:pPr>
              <w:pStyle w:val="Odstavecseseznamem"/>
              <w:rPr>
                <w:rFonts w:ascii="Arial" w:hAnsi="Arial" w:cs="Arial"/>
                <w:sz w:val="24"/>
                <w:szCs w:val="24"/>
              </w:rPr>
            </w:pPr>
          </w:p>
          <w:p w:rsidR="001D08D0" w:rsidRPr="001D08D0" w:rsidRDefault="001D08D0" w:rsidP="001D08D0">
            <w:pPr>
              <w:ind w:left="360"/>
              <w:rPr>
                <w:rFonts w:ascii="Arial" w:hAnsi="Arial" w:cs="Arial"/>
                <w:sz w:val="24"/>
                <w:szCs w:val="24"/>
              </w:rPr>
            </w:pPr>
          </w:p>
          <w:p w:rsidR="001D08D0" w:rsidRDefault="001D08D0" w:rsidP="001D08D0">
            <w:pPr>
              <w:pStyle w:val="Odstavecseseznamem"/>
              <w:rPr>
                <w:rFonts w:ascii="Arial" w:hAnsi="Arial" w:cs="Arial"/>
                <w:sz w:val="24"/>
                <w:szCs w:val="24"/>
              </w:rPr>
            </w:pPr>
          </w:p>
          <w:p w:rsidR="008F1BE9" w:rsidRPr="008F1BE9" w:rsidRDefault="008F1BE9" w:rsidP="00F2542A">
            <w:pPr>
              <w:pStyle w:val="Odstavecseseznamem"/>
              <w:numPr>
                <w:ilvl w:val="0"/>
                <w:numId w:val="25"/>
              </w:numPr>
              <w:rPr>
                <w:rFonts w:ascii="Arial" w:hAnsi="Arial" w:cs="Arial"/>
                <w:sz w:val="24"/>
                <w:szCs w:val="24"/>
              </w:rPr>
            </w:pPr>
            <w:r w:rsidRPr="008F1BE9">
              <w:rPr>
                <w:rFonts w:ascii="Arial" w:hAnsi="Arial" w:cs="Arial"/>
                <w:sz w:val="24"/>
                <w:szCs w:val="24"/>
              </w:rPr>
              <w:t>Seznamujeme žáky s poznatky o lidském těle a učíme je využívat v životě</w:t>
            </w:r>
          </w:p>
          <w:p w:rsidR="00CC2256" w:rsidRPr="00CC2256" w:rsidRDefault="008F1BE9" w:rsidP="00F2542A">
            <w:pPr>
              <w:pStyle w:val="Odstavecseseznamem"/>
              <w:numPr>
                <w:ilvl w:val="0"/>
                <w:numId w:val="25"/>
              </w:numPr>
              <w:rPr>
                <w:rFonts w:ascii="Arial" w:hAnsi="Arial" w:cs="Arial"/>
                <w:sz w:val="24"/>
                <w:szCs w:val="24"/>
              </w:rPr>
            </w:pPr>
            <w:r w:rsidRPr="008F1BE9">
              <w:rPr>
                <w:rFonts w:ascii="Arial" w:hAnsi="Arial" w:cs="Arial"/>
                <w:sz w:val="24"/>
                <w:szCs w:val="24"/>
              </w:rPr>
              <w:t>Seznamujeme žáky se základy sexuálního života, partnerství a rodičovství – věku přiměřeným způsobem</w:t>
            </w:r>
          </w:p>
          <w:p w:rsidR="008F1BE9" w:rsidRPr="008F1BE9" w:rsidRDefault="008F1BE9" w:rsidP="00F2542A">
            <w:pPr>
              <w:pStyle w:val="Odstavecseseznamem"/>
              <w:numPr>
                <w:ilvl w:val="0"/>
                <w:numId w:val="25"/>
              </w:numPr>
              <w:rPr>
                <w:rFonts w:ascii="Arial" w:hAnsi="Arial" w:cs="Arial"/>
                <w:sz w:val="24"/>
                <w:szCs w:val="24"/>
              </w:rPr>
            </w:pPr>
            <w:r w:rsidRPr="008F1BE9">
              <w:rPr>
                <w:rFonts w:ascii="Arial" w:hAnsi="Arial" w:cs="Arial"/>
                <w:sz w:val="24"/>
                <w:szCs w:val="24"/>
              </w:rPr>
              <w:t xml:space="preserve">Předáváme žákům informace týkající se péče o zdraví, </w:t>
            </w:r>
          </w:p>
          <w:p w:rsidR="008F1BE9" w:rsidRPr="008F1BE9" w:rsidRDefault="008F1BE9" w:rsidP="00CC2256">
            <w:pPr>
              <w:pStyle w:val="Odstavecseseznamem"/>
              <w:rPr>
                <w:rFonts w:ascii="Arial" w:hAnsi="Arial" w:cs="Arial"/>
                <w:sz w:val="24"/>
                <w:szCs w:val="24"/>
              </w:rPr>
            </w:pPr>
            <w:r w:rsidRPr="008F1BE9">
              <w:rPr>
                <w:rFonts w:ascii="Arial" w:hAnsi="Arial" w:cs="Arial"/>
                <w:sz w:val="24"/>
                <w:szCs w:val="24"/>
              </w:rPr>
              <w:t>zdravé výživě</w:t>
            </w:r>
          </w:p>
          <w:p w:rsidR="00CC2256" w:rsidRDefault="00CC2256" w:rsidP="00CC2256">
            <w:pPr>
              <w:pStyle w:val="Odstavecseseznamem"/>
              <w:rPr>
                <w:rFonts w:ascii="Arial" w:hAnsi="Arial" w:cs="Arial"/>
                <w:sz w:val="24"/>
                <w:szCs w:val="24"/>
              </w:rPr>
            </w:pPr>
          </w:p>
          <w:p w:rsidR="00CC2256" w:rsidRDefault="00CC2256" w:rsidP="00F2542A">
            <w:pPr>
              <w:pStyle w:val="Odstavecseseznamem"/>
              <w:numPr>
                <w:ilvl w:val="0"/>
                <w:numId w:val="25"/>
              </w:numPr>
              <w:rPr>
                <w:rFonts w:ascii="Arial" w:hAnsi="Arial" w:cs="Arial"/>
                <w:sz w:val="24"/>
                <w:szCs w:val="24"/>
              </w:rPr>
            </w:pPr>
            <w:r>
              <w:rPr>
                <w:rFonts w:ascii="Arial" w:hAnsi="Arial" w:cs="Arial"/>
                <w:sz w:val="24"/>
                <w:szCs w:val="24"/>
              </w:rPr>
              <w:t>Předkládáme žákům modelové situace ohrožující život a vedeme je k vyvozování správných závěrů</w:t>
            </w:r>
          </w:p>
          <w:p w:rsidR="00CC2256" w:rsidRDefault="00CC2256" w:rsidP="00CC2256">
            <w:pPr>
              <w:pStyle w:val="Odstavecseseznamem"/>
              <w:rPr>
                <w:rFonts w:ascii="Arial" w:hAnsi="Arial" w:cs="Arial"/>
                <w:sz w:val="24"/>
                <w:szCs w:val="24"/>
              </w:rPr>
            </w:pPr>
          </w:p>
          <w:p w:rsidR="00CC2256" w:rsidRPr="00CC2256" w:rsidRDefault="00CC2256" w:rsidP="00CC2256">
            <w:pPr>
              <w:rPr>
                <w:rFonts w:ascii="Arial" w:hAnsi="Arial" w:cs="Arial"/>
                <w:sz w:val="24"/>
                <w:szCs w:val="24"/>
              </w:rPr>
            </w:pPr>
          </w:p>
          <w:p w:rsidR="008F1BE9" w:rsidRPr="00CC2256" w:rsidRDefault="008F1BE9" w:rsidP="00F2542A">
            <w:pPr>
              <w:pStyle w:val="Odstavecseseznamem"/>
              <w:numPr>
                <w:ilvl w:val="0"/>
                <w:numId w:val="25"/>
              </w:numPr>
              <w:rPr>
                <w:rFonts w:ascii="Arial" w:hAnsi="Arial" w:cs="Arial"/>
                <w:sz w:val="24"/>
                <w:szCs w:val="24"/>
              </w:rPr>
            </w:pPr>
            <w:r w:rsidRPr="00CC2256">
              <w:rPr>
                <w:rFonts w:ascii="Arial" w:hAnsi="Arial" w:cs="Arial"/>
                <w:sz w:val="24"/>
                <w:szCs w:val="24"/>
              </w:rPr>
              <w:t>Seznamujeme žáky s nebezpečím návykových látek</w:t>
            </w:r>
          </w:p>
          <w:p w:rsidR="008F1BE9" w:rsidRDefault="008F1BE9" w:rsidP="00F2542A">
            <w:pPr>
              <w:pStyle w:val="Odstavecseseznamem"/>
              <w:numPr>
                <w:ilvl w:val="0"/>
                <w:numId w:val="25"/>
              </w:numPr>
              <w:rPr>
                <w:rFonts w:ascii="Arial" w:hAnsi="Arial" w:cs="Arial"/>
                <w:sz w:val="24"/>
                <w:szCs w:val="24"/>
              </w:rPr>
            </w:pPr>
            <w:r w:rsidRPr="008F1BE9">
              <w:rPr>
                <w:rFonts w:ascii="Arial" w:hAnsi="Arial" w:cs="Arial"/>
                <w:sz w:val="24"/>
                <w:szCs w:val="24"/>
              </w:rPr>
              <w:t>Vedeme žáky k ochraně zdraví svého a svých blízkých, nacvičujeme prvky první pomoci</w:t>
            </w:r>
          </w:p>
          <w:p w:rsidR="00CC2256" w:rsidRDefault="00CC2256" w:rsidP="00CC2256">
            <w:pPr>
              <w:pStyle w:val="Odstavecseseznamem"/>
              <w:rPr>
                <w:rFonts w:ascii="Arial" w:hAnsi="Arial" w:cs="Arial"/>
                <w:sz w:val="24"/>
                <w:szCs w:val="24"/>
              </w:rPr>
            </w:pPr>
          </w:p>
          <w:p w:rsidR="00CC2256" w:rsidRPr="008F1BE9" w:rsidRDefault="00CC2256" w:rsidP="00F2542A">
            <w:pPr>
              <w:pStyle w:val="Odstavecseseznamem"/>
              <w:numPr>
                <w:ilvl w:val="0"/>
                <w:numId w:val="25"/>
              </w:numPr>
              <w:rPr>
                <w:rFonts w:ascii="Arial" w:hAnsi="Arial" w:cs="Arial"/>
                <w:sz w:val="24"/>
                <w:szCs w:val="24"/>
              </w:rPr>
            </w:pPr>
            <w:r>
              <w:rPr>
                <w:rFonts w:ascii="Arial" w:hAnsi="Arial" w:cs="Arial"/>
                <w:sz w:val="24"/>
                <w:szCs w:val="24"/>
              </w:rPr>
              <w:t>Upozorňujeme žáky na nevhodné chování vůči opačnému pohlaví, pomáháme žákům orientovat se v bezpečném chování mezi chlapci a děvčaty daného věku</w:t>
            </w:r>
          </w:p>
        </w:tc>
      </w:tr>
    </w:tbl>
    <w:p w:rsidR="008F1BE9" w:rsidRDefault="008F1BE9">
      <w:pPr>
        <w:rPr>
          <w:rFonts w:ascii="Arial" w:hAnsi="Arial" w:cs="Arial"/>
          <w:sz w:val="24"/>
          <w:szCs w:val="24"/>
        </w:rPr>
      </w:pPr>
    </w:p>
    <w:p w:rsidR="008F1BE9" w:rsidRDefault="008F1BE9">
      <w:pPr>
        <w:rPr>
          <w:rFonts w:ascii="Arial" w:hAnsi="Arial" w:cs="Arial"/>
          <w:sz w:val="24"/>
          <w:szCs w:val="24"/>
        </w:rPr>
      </w:pPr>
    </w:p>
    <w:p w:rsidR="008F1BE9" w:rsidRDefault="008F1BE9">
      <w:pPr>
        <w:rPr>
          <w:rFonts w:ascii="Arial" w:hAnsi="Arial" w:cs="Arial"/>
          <w:sz w:val="24"/>
          <w:szCs w:val="24"/>
        </w:rPr>
      </w:pPr>
    </w:p>
    <w:p w:rsidR="00CC2256" w:rsidRDefault="00CC2256">
      <w:pPr>
        <w:rPr>
          <w:rFonts w:ascii="Arial" w:hAnsi="Arial" w:cs="Arial"/>
          <w:sz w:val="24"/>
          <w:szCs w:val="24"/>
        </w:rPr>
      </w:pPr>
    </w:p>
    <w:p w:rsidR="00CC2256" w:rsidRDefault="00CC2256">
      <w:pPr>
        <w:rPr>
          <w:rFonts w:ascii="Arial" w:hAnsi="Arial" w:cs="Arial"/>
          <w:sz w:val="24"/>
          <w:szCs w:val="24"/>
        </w:rPr>
      </w:pPr>
    </w:p>
    <w:p w:rsidR="00CC2256" w:rsidRDefault="00CC2256">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8F1BE9" w:rsidRDefault="008F1BE9">
      <w:pPr>
        <w:rPr>
          <w:rFonts w:ascii="Arial" w:hAnsi="Arial" w:cs="Arial"/>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3969"/>
        <w:gridCol w:w="2835"/>
        <w:gridCol w:w="2835"/>
      </w:tblGrid>
      <w:tr w:rsidR="008F1BE9" w:rsidRPr="008F1BE9" w:rsidTr="000403F1">
        <w:trPr>
          <w:trHeight w:val="540"/>
        </w:trPr>
        <w:tc>
          <w:tcPr>
            <w:tcW w:w="13716" w:type="dxa"/>
            <w:gridSpan w:val="4"/>
            <w:tcBorders>
              <w:top w:val="single" w:sz="4" w:space="0" w:color="auto"/>
              <w:left w:val="single" w:sz="4" w:space="0" w:color="auto"/>
              <w:bottom w:val="single" w:sz="4" w:space="0" w:color="auto"/>
              <w:right w:val="single" w:sz="4" w:space="0" w:color="auto"/>
            </w:tcBorders>
          </w:tcPr>
          <w:p w:rsidR="00CC2256" w:rsidRPr="008F1BE9" w:rsidRDefault="008F1BE9" w:rsidP="00E8099C">
            <w:pPr>
              <w:spacing w:line="276" w:lineRule="auto"/>
              <w:jc w:val="center"/>
              <w:rPr>
                <w:rFonts w:ascii="Arial" w:hAnsi="Arial" w:cs="Arial"/>
                <w:b/>
                <w:sz w:val="36"/>
                <w:szCs w:val="36"/>
                <w:lang w:eastAsia="en-US"/>
              </w:rPr>
            </w:pPr>
            <w:r w:rsidRPr="008F1BE9">
              <w:rPr>
                <w:rFonts w:ascii="Arial" w:hAnsi="Arial" w:cs="Arial"/>
                <w:b/>
                <w:sz w:val="36"/>
                <w:szCs w:val="36"/>
                <w:lang w:eastAsia="en-US"/>
              </w:rPr>
              <w:t xml:space="preserve">Přírodověda – 4. </w:t>
            </w:r>
            <w:r w:rsidR="00CC2256">
              <w:rPr>
                <w:rFonts w:ascii="Arial" w:hAnsi="Arial" w:cs="Arial"/>
                <w:b/>
                <w:sz w:val="36"/>
                <w:szCs w:val="36"/>
                <w:lang w:eastAsia="en-US"/>
              </w:rPr>
              <w:t>r</w:t>
            </w:r>
            <w:r w:rsidRPr="008F1BE9">
              <w:rPr>
                <w:rFonts w:ascii="Arial" w:hAnsi="Arial" w:cs="Arial"/>
                <w:b/>
                <w:sz w:val="36"/>
                <w:szCs w:val="36"/>
                <w:lang w:eastAsia="en-US"/>
              </w:rPr>
              <w:t>očník</w:t>
            </w:r>
          </w:p>
        </w:tc>
      </w:tr>
      <w:tr w:rsidR="008F1BE9" w:rsidRPr="008F1BE9" w:rsidTr="000403F1">
        <w:trPr>
          <w:trHeight w:val="540"/>
        </w:trPr>
        <w:tc>
          <w:tcPr>
            <w:tcW w:w="4077" w:type="dxa"/>
            <w:tcBorders>
              <w:top w:val="single" w:sz="4" w:space="0" w:color="auto"/>
              <w:left w:val="single" w:sz="4" w:space="0" w:color="auto"/>
              <w:bottom w:val="single" w:sz="4" w:space="0" w:color="auto"/>
              <w:right w:val="single" w:sz="4" w:space="0" w:color="auto"/>
            </w:tcBorders>
          </w:tcPr>
          <w:p w:rsidR="008F1BE9" w:rsidRPr="008F1BE9" w:rsidRDefault="008F1BE9" w:rsidP="008F1BE9">
            <w:pPr>
              <w:spacing w:line="276" w:lineRule="auto"/>
              <w:rPr>
                <w:rFonts w:ascii="Arial" w:hAnsi="Arial" w:cs="Arial"/>
                <w:b/>
                <w:lang w:eastAsia="en-US"/>
              </w:rPr>
            </w:pPr>
            <w:r w:rsidRPr="008F1BE9">
              <w:rPr>
                <w:rFonts w:ascii="Arial" w:hAnsi="Arial" w:cs="Arial"/>
                <w:b/>
                <w:lang w:eastAsia="en-US"/>
              </w:rPr>
              <w:t>Výstupy</w:t>
            </w:r>
          </w:p>
          <w:p w:rsidR="008F1BE9" w:rsidRPr="008F1BE9" w:rsidRDefault="008F1BE9" w:rsidP="008F1BE9">
            <w:pPr>
              <w:spacing w:line="276" w:lineRule="auto"/>
              <w:rPr>
                <w:rFonts w:ascii="Arial" w:hAnsi="Arial" w:cs="Arial"/>
                <w:b/>
                <w:lang w:eastAsia="en-US"/>
              </w:rPr>
            </w:pPr>
          </w:p>
        </w:tc>
        <w:tc>
          <w:tcPr>
            <w:tcW w:w="3969" w:type="dxa"/>
            <w:tcBorders>
              <w:top w:val="single" w:sz="4" w:space="0" w:color="auto"/>
              <w:left w:val="single" w:sz="4" w:space="0" w:color="auto"/>
              <w:bottom w:val="single" w:sz="4" w:space="0" w:color="auto"/>
              <w:right w:val="single" w:sz="4" w:space="0" w:color="auto"/>
            </w:tcBorders>
          </w:tcPr>
          <w:p w:rsidR="008F1BE9" w:rsidRPr="008F1BE9" w:rsidRDefault="008F1BE9" w:rsidP="008F1BE9">
            <w:pPr>
              <w:spacing w:line="276" w:lineRule="auto"/>
              <w:rPr>
                <w:rFonts w:ascii="Arial" w:hAnsi="Arial" w:cs="Arial"/>
                <w:b/>
                <w:lang w:eastAsia="en-US"/>
              </w:rPr>
            </w:pPr>
            <w:r w:rsidRPr="008F1BE9">
              <w:rPr>
                <w:rFonts w:ascii="Arial" w:hAnsi="Arial" w:cs="Arial"/>
                <w:b/>
                <w:lang w:eastAsia="en-US"/>
              </w:rPr>
              <w:t>Učivo</w:t>
            </w:r>
          </w:p>
          <w:p w:rsidR="008F1BE9" w:rsidRPr="008F1BE9" w:rsidRDefault="008F1BE9" w:rsidP="008F1BE9">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8F1BE9" w:rsidRPr="008F1BE9" w:rsidRDefault="008F1BE9" w:rsidP="008F1BE9">
            <w:pPr>
              <w:spacing w:line="276" w:lineRule="auto"/>
              <w:rPr>
                <w:rFonts w:ascii="Arial" w:hAnsi="Arial" w:cs="Arial"/>
                <w:b/>
                <w:lang w:eastAsia="en-US"/>
              </w:rPr>
            </w:pPr>
            <w:r w:rsidRPr="008F1BE9">
              <w:rPr>
                <w:rFonts w:ascii="Arial" w:hAnsi="Arial" w:cs="Arial"/>
                <w:b/>
                <w:lang w:eastAsia="en-US"/>
              </w:rPr>
              <w:t>Mezipředmětové vztahy</w:t>
            </w:r>
          </w:p>
          <w:p w:rsidR="008F1BE9" w:rsidRPr="008F1BE9" w:rsidRDefault="008F1BE9" w:rsidP="008F1BE9">
            <w:pPr>
              <w:spacing w:line="276" w:lineRule="auto"/>
              <w:rPr>
                <w:rFonts w:ascii="Arial" w:hAnsi="Arial" w:cs="Arial"/>
                <w:b/>
                <w:lang w:eastAsia="en-US"/>
              </w:rPr>
            </w:pPr>
          </w:p>
        </w:tc>
        <w:tc>
          <w:tcPr>
            <w:tcW w:w="2835" w:type="dxa"/>
            <w:tcBorders>
              <w:top w:val="single" w:sz="4" w:space="0" w:color="auto"/>
              <w:left w:val="single" w:sz="4" w:space="0" w:color="auto"/>
              <w:bottom w:val="single" w:sz="4" w:space="0" w:color="auto"/>
              <w:right w:val="single" w:sz="4" w:space="0" w:color="auto"/>
            </w:tcBorders>
          </w:tcPr>
          <w:p w:rsidR="008F1BE9" w:rsidRPr="008F1BE9" w:rsidRDefault="008F1BE9" w:rsidP="008F1BE9">
            <w:pPr>
              <w:spacing w:line="276" w:lineRule="auto"/>
              <w:rPr>
                <w:rFonts w:ascii="Arial" w:hAnsi="Arial" w:cs="Arial"/>
                <w:b/>
                <w:lang w:eastAsia="en-US"/>
              </w:rPr>
            </w:pPr>
            <w:r w:rsidRPr="008F1BE9">
              <w:rPr>
                <w:rFonts w:ascii="Arial" w:hAnsi="Arial" w:cs="Arial"/>
                <w:b/>
                <w:lang w:eastAsia="en-US"/>
              </w:rPr>
              <w:t>Průřezová témata</w:t>
            </w:r>
          </w:p>
          <w:p w:rsidR="008F1BE9" w:rsidRPr="008F1BE9" w:rsidRDefault="008F1BE9" w:rsidP="008F1BE9">
            <w:pPr>
              <w:spacing w:line="276" w:lineRule="auto"/>
              <w:rPr>
                <w:rFonts w:ascii="Arial" w:hAnsi="Arial" w:cs="Arial"/>
                <w:b/>
                <w:lang w:eastAsia="en-US"/>
              </w:rPr>
            </w:pPr>
          </w:p>
        </w:tc>
      </w:tr>
      <w:tr w:rsidR="008F1BE9" w:rsidRPr="008F1BE9" w:rsidTr="000403F1">
        <w:trPr>
          <w:trHeight w:val="3827"/>
        </w:trPr>
        <w:tc>
          <w:tcPr>
            <w:tcW w:w="4077" w:type="dxa"/>
            <w:tcBorders>
              <w:top w:val="single" w:sz="4" w:space="0" w:color="auto"/>
              <w:left w:val="single" w:sz="4" w:space="0" w:color="auto"/>
              <w:bottom w:val="single" w:sz="4" w:space="0" w:color="auto"/>
              <w:right w:val="single" w:sz="4" w:space="0" w:color="auto"/>
            </w:tcBorders>
          </w:tcPr>
          <w:p w:rsidR="008F1BE9" w:rsidRPr="008F1BE9" w:rsidRDefault="008F1BE9" w:rsidP="008F1BE9">
            <w:pPr>
              <w:spacing w:line="276" w:lineRule="auto"/>
              <w:rPr>
                <w:rFonts w:ascii="Arial" w:hAnsi="Arial" w:cs="Arial"/>
                <w:lang w:eastAsia="en-US"/>
              </w:rPr>
            </w:pPr>
            <w:r w:rsidRPr="008F1BE9">
              <w:rPr>
                <w:rFonts w:ascii="Arial" w:hAnsi="Arial" w:cs="Arial"/>
                <w:lang w:eastAsia="en-US"/>
              </w:rPr>
              <w:t>Žák</w:t>
            </w:r>
          </w:p>
          <w:p w:rsidR="008F1BE9" w:rsidRPr="000403F1" w:rsidRDefault="008F1BE9" w:rsidP="005F4DA7">
            <w:pPr>
              <w:pStyle w:val="Odstavecseseznamem"/>
              <w:numPr>
                <w:ilvl w:val="0"/>
                <w:numId w:val="255"/>
              </w:numPr>
              <w:spacing w:line="276" w:lineRule="auto"/>
              <w:rPr>
                <w:rFonts w:ascii="Arial" w:hAnsi="Arial" w:cs="Arial"/>
              </w:rPr>
            </w:pPr>
            <w:r w:rsidRPr="000403F1">
              <w:rPr>
                <w:rFonts w:ascii="Arial" w:hAnsi="Arial" w:cs="Arial"/>
              </w:rPr>
              <w:t>Objevuje a zjišťuje propojenost prvků živé a neživé přírody, princip rovnováhy přírody a nachází souvislosti mezi konečným vzhledem přírody a činností člověka</w:t>
            </w:r>
          </w:p>
          <w:p w:rsidR="008F1BE9" w:rsidRPr="008F1BE9" w:rsidRDefault="008F1BE9" w:rsidP="008F1BE9">
            <w:pPr>
              <w:spacing w:line="276" w:lineRule="auto"/>
              <w:rPr>
                <w:rFonts w:ascii="Arial" w:hAnsi="Arial" w:cs="Arial"/>
              </w:rPr>
            </w:pPr>
          </w:p>
          <w:p w:rsidR="008F1BE9" w:rsidRPr="000403F1" w:rsidRDefault="000403F1" w:rsidP="005F4DA7">
            <w:pPr>
              <w:pStyle w:val="Odstavecseseznamem"/>
              <w:numPr>
                <w:ilvl w:val="0"/>
                <w:numId w:val="255"/>
              </w:numPr>
              <w:spacing w:line="276" w:lineRule="auto"/>
              <w:rPr>
                <w:rFonts w:ascii="Arial" w:hAnsi="Arial" w:cs="Arial"/>
              </w:rPr>
            </w:pPr>
            <w:r>
              <w:rPr>
                <w:rFonts w:ascii="Arial" w:hAnsi="Arial" w:cs="Arial"/>
              </w:rPr>
              <w:t>P</w:t>
            </w:r>
            <w:r w:rsidR="00BE7144">
              <w:rPr>
                <w:rFonts w:ascii="Arial" w:hAnsi="Arial" w:cs="Arial"/>
              </w:rPr>
              <w:t>rakticky třídí</w:t>
            </w:r>
            <w:r w:rsidR="008F1BE9" w:rsidRPr="000403F1">
              <w:rPr>
                <w:rFonts w:ascii="Arial" w:hAnsi="Arial" w:cs="Arial"/>
              </w:rPr>
              <w:t xml:space="preserve"> dané rostliny a houby do skupin, využívá k tomu jednoduché klíče a atlasy, popíše stavbu těla rostliny, uvede funkce a příklady přizpůsobení orgánů prostředí. Porovnává projevy a vzhled organismů v místních podmínkách</w:t>
            </w:r>
          </w:p>
          <w:p w:rsidR="008F1BE9" w:rsidRPr="008F1BE9" w:rsidRDefault="008F1BE9" w:rsidP="008F1BE9">
            <w:pPr>
              <w:spacing w:line="276" w:lineRule="auto"/>
              <w:rPr>
                <w:rFonts w:ascii="Arial" w:hAnsi="Arial" w:cs="Arial"/>
              </w:rPr>
            </w:pPr>
          </w:p>
          <w:p w:rsidR="008F1BE9" w:rsidRPr="000403F1" w:rsidRDefault="008F1BE9" w:rsidP="005F4DA7">
            <w:pPr>
              <w:pStyle w:val="Odstavecseseznamem"/>
              <w:numPr>
                <w:ilvl w:val="0"/>
                <w:numId w:val="255"/>
              </w:numPr>
              <w:spacing w:line="276" w:lineRule="auto"/>
              <w:rPr>
                <w:rFonts w:ascii="Arial" w:hAnsi="Arial" w:cs="Arial"/>
              </w:rPr>
            </w:pPr>
            <w:r w:rsidRPr="000403F1">
              <w:rPr>
                <w:rFonts w:ascii="Arial" w:hAnsi="Arial" w:cs="Arial"/>
              </w:rPr>
              <w:t>Pozoruje a popíše některé změny v přírodě, přizpůsobení se podmínkám .</w:t>
            </w:r>
          </w:p>
          <w:p w:rsidR="008F1BE9" w:rsidRPr="008F1BE9" w:rsidRDefault="008F1BE9" w:rsidP="008F1BE9">
            <w:pPr>
              <w:spacing w:line="276" w:lineRule="auto"/>
              <w:rPr>
                <w:rFonts w:ascii="Arial" w:hAnsi="Arial" w:cs="Arial"/>
              </w:rPr>
            </w:pPr>
          </w:p>
          <w:p w:rsidR="008F1BE9" w:rsidRPr="000403F1" w:rsidRDefault="001D08D0" w:rsidP="005F4DA7">
            <w:pPr>
              <w:pStyle w:val="Odstavecseseznamem"/>
              <w:numPr>
                <w:ilvl w:val="0"/>
                <w:numId w:val="255"/>
              </w:numPr>
              <w:spacing w:line="276" w:lineRule="auto"/>
              <w:rPr>
                <w:rFonts w:ascii="Arial" w:hAnsi="Arial" w:cs="Arial"/>
              </w:rPr>
            </w:pPr>
            <w:r>
              <w:rPr>
                <w:rFonts w:ascii="Arial" w:hAnsi="Arial" w:cs="Arial"/>
              </w:rPr>
              <w:t>Třídí organismy do skupin</w:t>
            </w:r>
            <w:r w:rsidR="008F1BE9" w:rsidRPr="000403F1">
              <w:rPr>
                <w:rFonts w:ascii="Arial" w:hAnsi="Arial" w:cs="Arial"/>
              </w:rPr>
              <w:t>.</w:t>
            </w:r>
            <w:r>
              <w:rPr>
                <w:rFonts w:ascii="Arial" w:hAnsi="Arial" w:cs="Arial"/>
              </w:rPr>
              <w:t xml:space="preserve">  </w:t>
            </w:r>
            <w:r w:rsidR="008F1BE9" w:rsidRPr="000403F1">
              <w:rPr>
                <w:rFonts w:ascii="Arial" w:hAnsi="Arial" w:cs="Arial"/>
              </w:rPr>
              <w:t>Využívá jednoduché klíče a atlasy. Zhodnotí některé konkrétní činnosti člověka v přírodě. Zhodnotí aktivity, které mohou prostředí i zdraví člověka podporovat nebo poškozovat. Zkoumá společenstvo lesa, potoka a rybníka, zahrad a polí. Rozpozná některé organismy místního regionu.</w:t>
            </w:r>
          </w:p>
          <w:p w:rsidR="008F1BE9" w:rsidRPr="008F1BE9" w:rsidRDefault="008F1BE9" w:rsidP="008F1BE9">
            <w:pPr>
              <w:spacing w:line="276" w:lineRule="auto"/>
              <w:rPr>
                <w:rFonts w:ascii="Arial" w:hAnsi="Arial" w:cs="Arial"/>
              </w:rPr>
            </w:pPr>
          </w:p>
          <w:p w:rsidR="008F1BE9" w:rsidRPr="000403F1" w:rsidRDefault="008F1BE9" w:rsidP="005F4DA7">
            <w:pPr>
              <w:pStyle w:val="Odstavecseseznamem"/>
              <w:numPr>
                <w:ilvl w:val="0"/>
                <w:numId w:val="256"/>
              </w:numPr>
              <w:spacing w:line="276" w:lineRule="auto"/>
              <w:rPr>
                <w:rFonts w:ascii="Arial" w:hAnsi="Arial" w:cs="Arial"/>
              </w:rPr>
            </w:pPr>
            <w:r w:rsidRPr="000403F1">
              <w:rPr>
                <w:rFonts w:ascii="Arial" w:hAnsi="Arial" w:cs="Arial"/>
              </w:rPr>
              <w:t>Zhodnotí činnosti člověka v přírodě a rozlišuje prospěšné/škodlivé aktivity člověka v přírodě. Nachází  souvislosti</w:t>
            </w:r>
            <w:r w:rsidR="001D08D0">
              <w:rPr>
                <w:rFonts w:ascii="Arial" w:hAnsi="Arial" w:cs="Arial"/>
              </w:rPr>
              <w:t xml:space="preserve"> </w:t>
            </w:r>
            <w:r w:rsidRPr="000403F1">
              <w:rPr>
                <w:rFonts w:ascii="Arial" w:hAnsi="Arial" w:cs="Arial"/>
              </w:rPr>
              <w:t xml:space="preserve"> mezi konečným vzhledem přírody a činností člověka.</w:t>
            </w:r>
          </w:p>
          <w:p w:rsidR="008F1BE9" w:rsidRDefault="008F1BE9" w:rsidP="005F4DA7">
            <w:pPr>
              <w:pStyle w:val="Odstavecseseznamem"/>
              <w:numPr>
                <w:ilvl w:val="0"/>
                <w:numId w:val="256"/>
              </w:numPr>
              <w:spacing w:line="276" w:lineRule="auto"/>
              <w:rPr>
                <w:rFonts w:ascii="Arial" w:hAnsi="Arial" w:cs="Arial"/>
              </w:rPr>
            </w:pPr>
            <w:r w:rsidRPr="000403F1">
              <w:rPr>
                <w:rFonts w:ascii="Arial" w:hAnsi="Arial" w:cs="Arial"/>
              </w:rPr>
              <w:t>Zvládá základní pravidla bezpečného zacházení s</w:t>
            </w:r>
            <w:r w:rsidR="001D08D0">
              <w:rPr>
                <w:rFonts w:ascii="Arial" w:hAnsi="Arial" w:cs="Arial"/>
              </w:rPr>
              <w:t> </w:t>
            </w:r>
            <w:r w:rsidRPr="000403F1">
              <w:rPr>
                <w:rFonts w:ascii="Arial" w:hAnsi="Arial" w:cs="Arial"/>
              </w:rPr>
              <w:t>ohněm</w:t>
            </w:r>
          </w:p>
          <w:p w:rsidR="001D08D0" w:rsidRPr="001D08D0" w:rsidRDefault="001D08D0" w:rsidP="001D08D0">
            <w:pPr>
              <w:pStyle w:val="Odstavecseseznamem"/>
              <w:spacing w:line="276" w:lineRule="auto"/>
              <w:rPr>
                <w:rFonts w:ascii="Arial" w:hAnsi="Arial" w:cs="Arial"/>
              </w:rPr>
            </w:pPr>
          </w:p>
          <w:p w:rsidR="008F1BE9" w:rsidRPr="000403F1" w:rsidRDefault="008F1BE9" w:rsidP="005F4DA7">
            <w:pPr>
              <w:pStyle w:val="Odstavecseseznamem"/>
              <w:numPr>
                <w:ilvl w:val="0"/>
                <w:numId w:val="256"/>
              </w:numPr>
              <w:spacing w:line="276" w:lineRule="auto"/>
              <w:rPr>
                <w:rFonts w:ascii="Arial" w:hAnsi="Arial" w:cs="Arial"/>
              </w:rPr>
            </w:pPr>
            <w:r w:rsidRPr="000403F1">
              <w:rPr>
                <w:rFonts w:ascii="Arial" w:hAnsi="Arial" w:cs="Arial"/>
              </w:rPr>
              <w:t>Zhodnotí zásahy člověka do přírody z hlediska zlepšování či poškozování zdraví.</w:t>
            </w:r>
          </w:p>
          <w:p w:rsidR="008F1BE9" w:rsidRPr="008F1BE9" w:rsidRDefault="008F1BE9" w:rsidP="008F1BE9">
            <w:pPr>
              <w:spacing w:line="276" w:lineRule="auto"/>
              <w:rPr>
                <w:rFonts w:ascii="Arial" w:hAnsi="Arial" w:cs="Arial"/>
              </w:rPr>
            </w:pPr>
          </w:p>
          <w:p w:rsidR="008F1BE9" w:rsidRPr="000403F1" w:rsidRDefault="008F1BE9" w:rsidP="005F4DA7">
            <w:pPr>
              <w:pStyle w:val="Odstavecseseznamem"/>
              <w:numPr>
                <w:ilvl w:val="0"/>
                <w:numId w:val="256"/>
              </w:numPr>
              <w:spacing w:line="276" w:lineRule="auto"/>
              <w:rPr>
                <w:rFonts w:ascii="Arial" w:hAnsi="Arial" w:cs="Arial"/>
              </w:rPr>
            </w:pPr>
            <w:r w:rsidRPr="000403F1">
              <w:rPr>
                <w:rFonts w:ascii="Arial" w:hAnsi="Arial" w:cs="Arial"/>
              </w:rPr>
              <w:t>Poskytne základní první pomoc – dezinfikuje a ošetří drobná poranění, opařeniny a popáleniny, zastaví krvácení, zafixuje zlomenou končetinu</w:t>
            </w:r>
          </w:p>
          <w:p w:rsidR="008F1BE9" w:rsidRPr="008F1BE9" w:rsidRDefault="008F1BE9" w:rsidP="008F1BE9">
            <w:pPr>
              <w:spacing w:line="276" w:lineRule="auto"/>
              <w:rPr>
                <w:rFonts w:ascii="Arial" w:hAnsi="Arial" w:cs="Arial"/>
              </w:rPr>
            </w:pPr>
            <w:r w:rsidRPr="008F1BE9">
              <w:rPr>
                <w:rFonts w:ascii="Arial" w:hAnsi="Arial" w:cs="Arial"/>
              </w:rPr>
              <w:t>.</w:t>
            </w:r>
          </w:p>
        </w:tc>
        <w:tc>
          <w:tcPr>
            <w:tcW w:w="3969" w:type="dxa"/>
            <w:tcBorders>
              <w:top w:val="single" w:sz="4" w:space="0" w:color="auto"/>
              <w:left w:val="single" w:sz="4" w:space="0" w:color="auto"/>
              <w:bottom w:val="single" w:sz="4" w:space="0" w:color="auto"/>
              <w:right w:val="single" w:sz="4" w:space="0" w:color="auto"/>
            </w:tcBorders>
          </w:tcPr>
          <w:p w:rsidR="008F1BE9" w:rsidRPr="008F1BE9" w:rsidRDefault="008F1BE9" w:rsidP="008F1BE9">
            <w:pPr>
              <w:spacing w:line="276" w:lineRule="auto"/>
              <w:rPr>
                <w:rFonts w:ascii="Arial" w:hAnsi="Arial" w:cs="Arial"/>
                <w:lang w:eastAsia="en-US"/>
              </w:rPr>
            </w:pPr>
          </w:p>
          <w:p w:rsidR="008F1BE9" w:rsidRDefault="008F1BE9" w:rsidP="008F1BE9">
            <w:pPr>
              <w:spacing w:line="276" w:lineRule="auto"/>
              <w:rPr>
                <w:rFonts w:ascii="Arial" w:hAnsi="Arial" w:cs="Arial"/>
                <w:lang w:eastAsia="en-US"/>
              </w:rPr>
            </w:pPr>
            <w:r w:rsidRPr="008F1BE9">
              <w:rPr>
                <w:rFonts w:ascii="Arial" w:hAnsi="Arial" w:cs="Arial"/>
                <w:lang w:eastAsia="en-US"/>
              </w:rPr>
              <w:t>Rozdělení přírodnin na živé a neživé, vlastnosti věcí a látek, voda,</w:t>
            </w:r>
            <w:r w:rsidR="001D08D0">
              <w:rPr>
                <w:rFonts w:ascii="Arial" w:hAnsi="Arial" w:cs="Arial"/>
                <w:lang w:eastAsia="en-US"/>
              </w:rPr>
              <w:t xml:space="preserve"> vzduch,</w:t>
            </w:r>
          </w:p>
          <w:p w:rsidR="001D08D0" w:rsidRPr="001D08D0" w:rsidRDefault="001D08D0" w:rsidP="008F1BE9">
            <w:pPr>
              <w:spacing w:line="276" w:lineRule="auto"/>
              <w:rPr>
                <w:rFonts w:ascii="Arial" w:hAnsi="Arial" w:cs="Arial"/>
                <w:lang w:eastAsia="en-US"/>
              </w:rPr>
            </w:pPr>
            <w:r>
              <w:rPr>
                <w:rFonts w:ascii="Arial" w:hAnsi="Arial" w:cs="Arial"/>
                <w:lang w:eastAsia="en-US"/>
              </w:rPr>
              <w:t xml:space="preserve">Nerosty a horniny, </w:t>
            </w:r>
            <w:r w:rsidRPr="001D08D0">
              <w:rPr>
                <w:rFonts w:ascii="Arial" w:hAnsi="Arial" w:cs="Arial"/>
                <w:color w:val="000000"/>
                <w:shd w:val="clear" w:color="auto" w:fill="FFFFFF"/>
              </w:rPr>
              <w:t>půda</w:t>
            </w:r>
            <w:r w:rsidRPr="001D08D0">
              <w:rPr>
                <w:rStyle w:val="apple-converted-space"/>
                <w:rFonts w:ascii="Arial" w:hAnsi="Arial" w:cs="Arial"/>
                <w:color w:val="000000"/>
                <w:shd w:val="clear" w:color="auto" w:fill="FFFFFF"/>
              </w:rPr>
              <w:t> </w:t>
            </w:r>
            <w:r w:rsidRPr="001D08D0">
              <w:rPr>
                <w:rFonts w:ascii="Arial" w:hAnsi="Arial" w:cs="Arial"/>
                <w:color w:val="000000"/>
                <w:shd w:val="clear" w:color="auto" w:fill="FFFFFF"/>
              </w:rPr>
              <w:t>– některé hospodářsky významné horniny a nerosty, zvětrávání, vznik půdy a její význam</w:t>
            </w: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Přírodní společenstva-</w:t>
            </w: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Byliny, dřeviny a jejich rozdělení</w:t>
            </w: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Stavba těla rostlin</w:t>
            </w: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rPr>
              <w:t>Rostliny a živočichové v zimě</w:t>
            </w: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Les, druhy lesa, škůdci -</w:t>
            </w:r>
          </w:p>
          <w:p w:rsidR="008F1BE9" w:rsidRPr="008F1BE9" w:rsidRDefault="008F1BE9" w:rsidP="001D08D0">
            <w:pPr>
              <w:spacing w:line="360" w:lineRule="auto"/>
              <w:rPr>
                <w:rFonts w:ascii="Arial" w:hAnsi="Arial" w:cs="Arial"/>
                <w:lang w:eastAsia="en-US"/>
              </w:rPr>
            </w:pPr>
            <w:r w:rsidRPr="008F1BE9">
              <w:rPr>
                <w:rFonts w:ascii="Arial" w:hAnsi="Arial" w:cs="Arial"/>
                <w:lang w:eastAsia="en-US"/>
              </w:rPr>
              <w:t>Živočichové v lese a na poli</w:t>
            </w: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Potok a rybník – rostlinstvo a živočichové</w:t>
            </w: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Zahrada – rostliny a živočichové</w:t>
            </w: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Pole – rostliny a živočichové</w:t>
            </w:r>
          </w:p>
          <w:p w:rsidR="008F1BE9" w:rsidRDefault="008F1BE9" w:rsidP="008F1BE9">
            <w:pPr>
              <w:spacing w:line="276" w:lineRule="auto"/>
              <w:rPr>
                <w:rFonts w:ascii="Arial" w:hAnsi="Arial" w:cs="Arial"/>
                <w:lang w:eastAsia="en-US"/>
              </w:rPr>
            </w:pPr>
          </w:p>
          <w:p w:rsidR="000403F1" w:rsidRDefault="000403F1" w:rsidP="008F1BE9">
            <w:pPr>
              <w:spacing w:line="276" w:lineRule="auto"/>
              <w:rPr>
                <w:rFonts w:ascii="Arial" w:hAnsi="Arial" w:cs="Arial"/>
                <w:lang w:eastAsia="en-US"/>
              </w:rPr>
            </w:pPr>
          </w:p>
          <w:p w:rsidR="000403F1" w:rsidRPr="008F1BE9" w:rsidRDefault="000403F1"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Pravidla malého ochránce přírody</w:t>
            </w:r>
          </w:p>
          <w:p w:rsidR="008F1BE9" w:rsidRPr="008F1BE9" w:rsidRDefault="008F1BE9" w:rsidP="008F1BE9">
            <w:pPr>
              <w:spacing w:line="276" w:lineRule="auto"/>
              <w:rPr>
                <w:rFonts w:ascii="Arial" w:hAnsi="Arial" w:cs="Arial"/>
                <w:lang w:eastAsia="en-US"/>
              </w:rPr>
            </w:pPr>
          </w:p>
          <w:p w:rsidR="008F1BE9" w:rsidRPr="008F1BE9" w:rsidRDefault="001D08D0" w:rsidP="008F1BE9">
            <w:pPr>
              <w:spacing w:line="276" w:lineRule="auto"/>
              <w:rPr>
                <w:rFonts w:ascii="Arial" w:hAnsi="Arial" w:cs="Arial"/>
                <w:lang w:eastAsia="en-US"/>
              </w:rPr>
            </w:pPr>
            <w:r>
              <w:rPr>
                <w:rFonts w:ascii="Arial" w:hAnsi="Arial" w:cs="Arial"/>
                <w:lang w:eastAsia="en-US"/>
              </w:rPr>
              <w:t>Mimořádné události</w:t>
            </w: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Požáry v přírodě, příčiny vzniku, lesní požáry, největší rizika požárů, přivolání pomoci</w:t>
            </w:r>
          </w:p>
          <w:p w:rsidR="008F1BE9" w:rsidRPr="008F1BE9" w:rsidRDefault="008F1BE9" w:rsidP="008F1BE9">
            <w:pPr>
              <w:spacing w:line="276" w:lineRule="auto"/>
              <w:rPr>
                <w:rFonts w:ascii="Arial" w:hAnsi="Arial" w:cs="Arial"/>
                <w:lang w:eastAsia="en-US"/>
              </w:rPr>
            </w:pPr>
          </w:p>
          <w:p w:rsidR="001D08D0" w:rsidRPr="001D08D0" w:rsidRDefault="001D08D0" w:rsidP="001D08D0">
            <w:pPr>
              <w:spacing w:line="276" w:lineRule="auto"/>
              <w:rPr>
                <w:rFonts w:ascii="Arial" w:hAnsi="Arial" w:cs="Arial"/>
                <w:b/>
              </w:rPr>
            </w:pPr>
            <w:r>
              <w:rPr>
                <w:rStyle w:val="Siln"/>
                <w:rFonts w:ascii="Arial" w:hAnsi="Arial" w:cs="Arial"/>
                <w:b w:val="0"/>
                <w:shd w:val="clear" w:color="auto" w:fill="FFFFFF"/>
              </w:rPr>
              <w:t>R</w:t>
            </w:r>
            <w:r w:rsidRPr="001D08D0">
              <w:rPr>
                <w:rStyle w:val="Siln"/>
                <w:rFonts w:ascii="Arial" w:hAnsi="Arial" w:cs="Arial"/>
                <w:b w:val="0"/>
                <w:shd w:val="clear" w:color="auto" w:fill="FFFFFF"/>
              </w:rPr>
              <w:t xml:space="preserve">izika </w:t>
            </w:r>
            <w:r>
              <w:rPr>
                <w:rStyle w:val="Siln"/>
                <w:rFonts w:ascii="Arial" w:hAnsi="Arial" w:cs="Arial"/>
                <w:b w:val="0"/>
                <w:shd w:val="clear" w:color="auto" w:fill="FFFFFF"/>
              </w:rPr>
              <w:t xml:space="preserve">v přírodě </w:t>
            </w:r>
            <w:r w:rsidRPr="001D08D0">
              <w:rPr>
                <w:rStyle w:val="Siln"/>
                <w:rFonts w:ascii="Arial" w:hAnsi="Arial" w:cs="Arial"/>
                <w:b w:val="0"/>
                <w:shd w:val="clear" w:color="auto" w:fill="FFFFFF"/>
              </w:rPr>
              <w:t>spojená s ročními obdobími a sezónními činnostmi; mimořádné události způsobené přírodními vlivy a ochrana před nimi</w:t>
            </w:r>
          </w:p>
          <w:p w:rsidR="000403F1" w:rsidRDefault="000403F1" w:rsidP="008F1BE9">
            <w:pPr>
              <w:spacing w:line="276" w:lineRule="auto"/>
              <w:rPr>
                <w:rFonts w:ascii="Arial" w:hAnsi="Arial" w:cs="Arial"/>
                <w:lang w:eastAsia="en-US"/>
              </w:rPr>
            </w:pPr>
          </w:p>
          <w:p w:rsidR="000403F1" w:rsidRDefault="000403F1"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Výchova ke zdraví</w:t>
            </w:r>
          </w:p>
          <w:p w:rsidR="001D08D0" w:rsidRDefault="001D08D0"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Péče o zdraví a poskytování první pomoci</w:t>
            </w:r>
          </w:p>
        </w:tc>
        <w:tc>
          <w:tcPr>
            <w:tcW w:w="2835" w:type="dxa"/>
            <w:tcBorders>
              <w:top w:val="single" w:sz="4" w:space="0" w:color="auto"/>
              <w:left w:val="single" w:sz="4" w:space="0" w:color="auto"/>
              <w:bottom w:val="single" w:sz="4" w:space="0" w:color="auto"/>
              <w:right w:val="single" w:sz="4" w:space="0" w:color="auto"/>
            </w:tcBorders>
          </w:tcPr>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Český jazyk</w:t>
            </w: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Výtvarná výchova</w:t>
            </w:r>
          </w:p>
          <w:p w:rsidR="008F1BE9" w:rsidRPr="008F1BE9" w:rsidRDefault="008F1BE9" w:rsidP="008F1BE9">
            <w:pPr>
              <w:spacing w:line="276" w:lineRule="auto"/>
              <w:rPr>
                <w:rFonts w:ascii="Arial" w:hAnsi="Arial"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EV</w:t>
            </w:r>
          </w:p>
          <w:p w:rsidR="008F1BE9" w:rsidRPr="008F1BE9" w:rsidRDefault="00F46B60" w:rsidP="008F1BE9">
            <w:pPr>
              <w:spacing w:line="276" w:lineRule="auto"/>
              <w:rPr>
                <w:rFonts w:ascii="Arial" w:hAnsi="Arial" w:cs="Arial"/>
                <w:lang w:eastAsia="en-US"/>
              </w:rPr>
            </w:pPr>
            <w:r>
              <w:rPr>
                <w:rFonts w:ascii="Arial" w:hAnsi="Arial" w:cs="Arial"/>
                <w:lang w:eastAsia="en-US"/>
              </w:rPr>
              <w:t xml:space="preserve"> - </w:t>
            </w:r>
            <w:r w:rsidR="008F1BE9" w:rsidRPr="008F1BE9">
              <w:rPr>
                <w:rFonts w:ascii="Arial" w:hAnsi="Arial" w:cs="Arial"/>
                <w:lang w:eastAsia="en-US"/>
              </w:rPr>
              <w:t>Ekosystémy</w:t>
            </w:r>
          </w:p>
          <w:p w:rsidR="008F1BE9" w:rsidRPr="008F1BE9" w:rsidRDefault="00F46B60" w:rsidP="008F1BE9">
            <w:pPr>
              <w:spacing w:line="276" w:lineRule="auto"/>
              <w:rPr>
                <w:rFonts w:ascii="Arial" w:hAnsi="Arial" w:cs="Arial"/>
                <w:lang w:eastAsia="en-US"/>
              </w:rPr>
            </w:pPr>
            <w:r>
              <w:rPr>
                <w:rFonts w:ascii="Arial" w:hAnsi="Arial" w:cs="Arial"/>
                <w:lang w:eastAsia="en-US"/>
              </w:rPr>
              <w:t xml:space="preserve"> - </w:t>
            </w:r>
            <w:r w:rsidR="008F1BE9" w:rsidRPr="008F1BE9">
              <w:rPr>
                <w:rFonts w:ascii="Arial" w:hAnsi="Arial" w:cs="Arial"/>
                <w:lang w:eastAsia="en-US"/>
              </w:rPr>
              <w:t>Základní podmínky života</w:t>
            </w:r>
          </w:p>
          <w:p w:rsidR="008F1BE9" w:rsidRPr="008F1BE9" w:rsidRDefault="00F46B60" w:rsidP="008F1BE9">
            <w:pPr>
              <w:spacing w:line="276" w:lineRule="auto"/>
              <w:rPr>
                <w:rFonts w:ascii="Arial" w:hAnsi="Arial" w:cs="Arial"/>
                <w:lang w:eastAsia="en-US"/>
              </w:rPr>
            </w:pPr>
            <w:r>
              <w:rPr>
                <w:rFonts w:ascii="Arial" w:hAnsi="Arial" w:cs="Arial"/>
                <w:lang w:eastAsia="en-US"/>
              </w:rPr>
              <w:t xml:space="preserve"> - </w:t>
            </w:r>
            <w:r w:rsidR="008F1BE9" w:rsidRPr="008F1BE9">
              <w:rPr>
                <w:rFonts w:ascii="Arial" w:hAnsi="Arial" w:cs="Arial"/>
                <w:lang w:eastAsia="en-US"/>
              </w:rPr>
              <w:t>Lidské aktivity a problémy životního prostředí</w:t>
            </w:r>
          </w:p>
          <w:p w:rsidR="008F1BE9" w:rsidRPr="008F1BE9" w:rsidRDefault="00F46B60" w:rsidP="008F1BE9">
            <w:pPr>
              <w:spacing w:line="276" w:lineRule="auto"/>
              <w:rPr>
                <w:rFonts w:ascii="Arial" w:hAnsi="Arial" w:cs="Arial"/>
                <w:lang w:eastAsia="en-US"/>
              </w:rPr>
            </w:pPr>
            <w:r>
              <w:rPr>
                <w:rFonts w:ascii="Arial" w:hAnsi="Arial" w:cs="Arial"/>
                <w:lang w:eastAsia="en-US"/>
              </w:rPr>
              <w:t xml:space="preserve"> - </w:t>
            </w:r>
            <w:r w:rsidR="008F1BE9" w:rsidRPr="008F1BE9">
              <w:rPr>
                <w:rFonts w:ascii="Arial" w:hAnsi="Arial" w:cs="Arial"/>
                <w:lang w:eastAsia="en-US"/>
              </w:rPr>
              <w:t>Vztah člověka k prostředí</w:t>
            </w:r>
          </w:p>
          <w:p w:rsidR="008F1BE9" w:rsidRPr="008F1BE9" w:rsidRDefault="008F1BE9" w:rsidP="008F1BE9">
            <w:pPr>
              <w:spacing w:line="276" w:lineRule="auto"/>
              <w:rPr>
                <w:rFonts w:ascii="Arial" w:hAnsi="Arial" w:cs="Arial"/>
                <w:lang w:eastAsia="en-US"/>
              </w:rPr>
            </w:pPr>
          </w:p>
          <w:p w:rsidR="008F1BE9" w:rsidRPr="008F1BE9" w:rsidRDefault="008F1BE9" w:rsidP="008F1BE9">
            <w:pPr>
              <w:spacing w:line="276" w:lineRule="auto"/>
              <w:rPr>
                <w:rFonts w:ascii="Arial" w:hAnsi="Arial" w:cs="Arial"/>
                <w:lang w:eastAsia="en-US"/>
              </w:rPr>
            </w:pPr>
            <w:r w:rsidRPr="008F1BE9">
              <w:rPr>
                <w:rFonts w:ascii="Arial" w:hAnsi="Arial" w:cs="Arial"/>
                <w:lang w:eastAsia="en-US"/>
              </w:rPr>
              <w:t>OSV</w:t>
            </w:r>
          </w:p>
          <w:p w:rsidR="008F1BE9" w:rsidRDefault="00F46B60" w:rsidP="008F1BE9">
            <w:pPr>
              <w:spacing w:line="276" w:lineRule="auto"/>
              <w:rPr>
                <w:rFonts w:ascii="Arial" w:hAnsi="Arial" w:cs="Arial"/>
                <w:lang w:eastAsia="en-US"/>
              </w:rPr>
            </w:pPr>
            <w:r>
              <w:rPr>
                <w:rFonts w:ascii="Arial" w:hAnsi="Arial" w:cs="Arial"/>
                <w:lang w:eastAsia="en-US"/>
              </w:rPr>
              <w:t xml:space="preserve"> - </w:t>
            </w:r>
            <w:r w:rsidR="008F1BE9" w:rsidRPr="008F1BE9">
              <w:rPr>
                <w:rFonts w:ascii="Arial" w:hAnsi="Arial" w:cs="Arial"/>
                <w:lang w:eastAsia="en-US"/>
              </w:rPr>
              <w:t>Psychohygiena</w:t>
            </w:r>
          </w:p>
          <w:p w:rsidR="00F46B60" w:rsidRDefault="00F46B60" w:rsidP="008F1BE9">
            <w:pPr>
              <w:spacing w:line="276" w:lineRule="auto"/>
              <w:rPr>
                <w:rFonts w:ascii="Arial" w:hAnsi="Arial" w:cs="Arial"/>
                <w:lang w:eastAsia="en-US"/>
              </w:rPr>
            </w:pPr>
          </w:p>
          <w:p w:rsidR="00F46B60" w:rsidRPr="00F46B60" w:rsidRDefault="00F46B60" w:rsidP="00F46B60">
            <w:pPr>
              <w:rPr>
                <w:rFonts w:ascii="Arial" w:hAnsi="Arial" w:cs="Arial"/>
              </w:rPr>
            </w:pPr>
            <w:r w:rsidRPr="00F46B60">
              <w:rPr>
                <w:rFonts w:ascii="Arial" w:hAnsi="Arial" w:cs="Arial"/>
              </w:rPr>
              <w:t>OSV</w:t>
            </w:r>
          </w:p>
          <w:p w:rsidR="00F46B60" w:rsidRPr="00F46B60" w:rsidRDefault="00F46B60" w:rsidP="00F46B60">
            <w:pPr>
              <w:rPr>
                <w:rFonts w:ascii="Arial" w:hAnsi="Arial" w:cs="Arial"/>
              </w:rPr>
            </w:pPr>
            <w:r w:rsidRPr="00F46B60">
              <w:rPr>
                <w:rFonts w:ascii="Arial" w:hAnsi="Arial" w:cs="Arial"/>
              </w:rPr>
              <w:t xml:space="preserve"> – komunikace se zvířaty, zodpovědnost, člověk a zdraví – uhynulá zvířata, vzteklina</w:t>
            </w:r>
          </w:p>
          <w:p w:rsidR="00F46B60" w:rsidRPr="008F1BE9" w:rsidRDefault="00F46B60" w:rsidP="008F1BE9">
            <w:pPr>
              <w:spacing w:line="276" w:lineRule="auto"/>
              <w:rPr>
                <w:rFonts w:ascii="Arial" w:hAnsi="Arial" w:cs="Arial"/>
                <w:lang w:eastAsia="en-US"/>
              </w:rPr>
            </w:pPr>
          </w:p>
        </w:tc>
      </w:tr>
    </w:tbl>
    <w:p w:rsidR="009747AE" w:rsidRDefault="009747AE">
      <w:pPr>
        <w:rPr>
          <w:rFonts w:ascii="Arial" w:hAnsi="Arial" w:cs="Arial"/>
          <w:sz w:val="24"/>
          <w:szCs w:val="24"/>
        </w:rPr>
      </w:pPr>
    </w:p>
    <w:p w:rsidR="00052CBE" w:rsidRDefault="00052CBE">
      <w:pPr>
        <w:rPr>
          <w:rFonts w:ascii="Arial" w:hAnsi="Arial" w:cs="Arial"/>
          <w:sz w:val="24"/>
          <w:szCs w:val="24"/>
        </w:rPr>
      </w:pPr>
    </w:p>
    <w:p w:rsidR="00052CBE" w:rsidRDefault="00052CBE">
      <w:pPr>
        <w:rPr>
          <w:rFonts w:ascii="Arial" w:hAnsi="Arial" w:cs="Arial"/>
          <w:sz w:val="24"/>
          <w:szCs w:val="24"/>
        </w:rPr>
      </w:pPr>
    </w:p>
    <w:p w:rsidR="00052CBE" w:rsidRDefault="00052CBE">
      <w:pPr>
        <w:rPr>
          <w:rFonts w:ascii="Arial" w:hAnsi="Arial" w:cs="Arial"/>
          <w:sz w:val="24"/>
          <w:szCs w:val="24"/>
        </w:rPr>
      </w:pPr>
    </w:p>
    <w:p w:rsidR="00052CBE" w:rsidRDefault="00052CBE">
      <w:pPr>
        <w:rPr>
          <w:rFonts w:ascii="Arial" w:hAnsi="Arial" w:cs="Arial"/>
          <w:sz w:val="24"/>
          <w:szCs w:val="24"/>
        </w:rPr>
      </w:pPr>
    </w:p>
    <w:p w:rsidR="001D08D0" w:rsidRDefault="001D08D0">
      <w:pPr>
        <w:rPr>
          <w:rFonts w:ascii="Arial" w:hAnsi="Arial" w:cs="Arial"/>
          <w:sz w:val="24"/>
          <w:szCs w:val="24"/>
        </w:rPr>
      </w:pPr>
    </w:p>
    <w:p w:rsidR="001D08D0" w:rsidRDefault="001D08D0">
      <w:pPr>
        <w:rPr>
          <w:rFonts w:ascii="Arial" w:hAnsi="Arial" w:cs="Arial"/>
          <w:sz w:val="24"/>
          <w:szCs w:val="24"/>
        </w:rPr>
      </w:pPr>
    </w:p>
    <w:p w:rsidR="001D08D0" w:rsidRDefault="001D08D0">
      <w:pPr>
        <w:rPr>
          <w:rFonts w:ascii="Arial" w:hAnsi="Arial" w:cs="Arial"/>
          <w:sz w:val="24"/>
          <w:szCs w:val="24"/>
        </w:rPr>
      </w:pPr>
    </w:p>
    <w:p w:rsidR="001D08D0" w:rsidRDefault="001D08D0">
      <w:pPr>
        <w:rPr>
          <w:rFonts w:ascii="Arial" w:hAnsi="Arial" w:cs="Arial"/>
          <w:sz w:val="24"/>
          <w:szCs w:val="24"/>
        </w:rPr>
      </w:pPr>
    </w:p>
    <w:p w:rsidR="001D08D0" w:rsidRDefault="001D08D0">
      <w:pPr>
        <w:rPr>
          <w:rFonts w:ascii="Arial" w:hAnsi="Arial" w:cs="Arial"/>
          <w:sz w:val="24"/>
          <w:szCs w:val="24"/>
        </w:rPr>
      </w:pPr>
    </w:p>
    <w:p w:rsidR="001D08D0" w:rsidRDefault="001D08D0">
      <w:pPr>
        <w:rPr>
          <w:rFonts w:ascii="Arial" w:hAnsi="Arial" w:cs="Arial"/>
          <w:sz w:val="24"/>
          <w:szCs w:val="24"/>
        </w:rPr>
      </w:pPr>
    </w:p>
    <w:p w:rsidR="00BE7144" w:rsidRDefault="00BE7144">
      <w:pPr>
        <w:rPr>
          <w:rFonts w:ascii="Arial" w:hAnsi="Arial" w:cs="Arial"/>
          <w:sz w:val="24"/>
          <w:szCs w:val="24"/>
        </w:rPr>
      </w:pPr>
    </w:p>
    <w:p w:rsidR="00BE7144" w:rsidRDefault="00BE7144">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BE7144" w:rsidRDefault="00BE7144">
      <w:pPr>
        <w:rPr>
          <w:rFonts w:ascii="Arial" w:hAnsi="Arial" w:cs="Arial"/>
          <w:sz w:val="24"/>
          <w:szCs w:val="24"/>
        </w:rPr>
      </w:pPr>
    </w:p>
    <w:p w:rsidR="00052CBE" w:rsidRDefault="00052CBE">
      <w:pPr>
        <w:rPr>
          <w:rFonts w:ascii="Arial" w:hAnsi="Arial" w:cs="Arial"/>
          <w:sz w:val="24"/>
          <w:szCs w:val="24"/>
        </w:rPr>
      </w:pPr>
    </w:p>
    <w:tbl>
      <w:tblPr>
        <w:tblStyle w:val="Mkatabulky"/>
        <w:tblW w:w="0" w:type="auto"/>
        <w:tblLook w:val="04A0" w:firstRow="1" w:lastRow="0" w:firstColumn="1" w:lastColumn="0" w:noHBand="0" w:noVBand="1"/>
      </w:tblPr>
      <w:tblGrid>
        <w:gridCol w:w="3969"/>
        <w:gridCol w:w="3969"/>
        <w:gridCol w:w="2835"/>
        <w:gridCol w:w="2835"/>
      </w:tblGrid>
      <w:tr w:rsidR="009747AE" w:rsidRPr="009747AE" w:rsidTr="006F2183">
        <w:tc>
          <w:tcPr>
            <w:tcW w:w="13608" w:type="dxa"/>
            <w:gridSpan w:val="4"/>
          </w:tcPr>
          <w:p w:rsidR="009747AE" w:rsidRPr="009747AE" w:rsidRDefault="009747AE" w:rsidP="009747AE">
            <w:pPr>
              <w:jc w:val="center"/>
              <w:rPr>
                <w:rFonts w:ascii="Arial" w:hAnsi="Arial" w:cs="Arial"/>
                <w:b/>
                <w:sz w:val="36"/>
                <w:szCs w:val="36"/>
              </w:rPr>
            </w:pPr>
            <w:r w:rsidRPr="009747AE">
              <w:rPr>
                <w:rFonts w:ascii="Arial" w:hAnsi="Arial" w:cs="Arial"/>
                <w:b/>
                <w:sz w:val="36"/>
                <w:szCs w:val="36"/>
              </w:rPr>
              <w:t>Přírodověda – 5. ročník</w:t>
            </w:r>
          </w:p>
        </w:tc>
      </w:tr>
      <w:tr w:rsidR="009747AE" w:rsidRPr="009747AE" w:rsidTr="009747AE">
        <w:tc>
          <w:tcPr>
            <w:tcW w:w="3969" w:type="dxa"/>
          </w:tcPr>
          <w:p w:rsidR="009747AE" w:rsidRDefault="009747AE">
            <w:pPr>
              <w:rPr>
                <w:rFonts w:ascii="Arial" w:hAnsi="Arial" w:cs="Arial"/>
                <w:b/>
              </w:rPr>
            </w:pPr>
          </w:p>
          <w:p w:rsidR="009747AE" w:rsidRPr="009747AE" w:rsidRDefault="009747AE">
            <w:pPr>
              <w:rPr>
                <w:rFonts w:ascii="Arial" w:hAnsi="Arial" w:cs="Arial"/>
                <w:b/>
              </w:rPr>
            </w:pPr>
            <w:r w:rsidRPr="009747AE">
              <w:rPr>
                <w:rFonts w:ascii="Arial" w:hAnsi="Arial" w:cs="Arial"/>
                <w:b/>
              </w:rPr>
              <w:t>Výstupy</w:t>
            </w:r>
          </w:p>
        </w:tc>
        <w:tc>
          <w:tcPr>
            <w:tcW w:w="3969" w:type="dxa"/>
          </w:tcPr>
          <w:p w:rsidR="009747AE" w:rsidRDefault="009747AE">
            <w:pPr>
              <w:rPr>
                <w:rFonts w:ascii="Arial" w:hAnsi="Arial" w:cs="Arial"/>
                <w:b/>
              </w:rPr>
            </w:pPr>
          </w:p>
          <w:p w:rsidR="009747AE" w:rsidRPr="009747AE" w:rsidRDefault="009747AE">
            <w:pPr>
              <w:rPr>
                <w:rFonts w:ascii="Arial" w:hAnsi="Arial" w:cs="Arial"/>
                <w:b/>
              </w:rPr>
            </w:pPr>
            <w:r w:rsidRPr="009747AE">
              <w:rPr>
                <w:rFonts w:ascii="Arial" w:hAnsi="Arial" w:cs="Arial"/>
                <w:b/>
              </w:rPr>
              <w:t>Učivo</w:t>
            </w:r>
          </w:p>
        </w:tc>
        <w:tc>
          <w:tcPr>
            <w:tcW w:w="2835" w:type="dxa"/>
          </w:tcPr>
          <w:p w:rsidR="009747AE" w:rsidRDefault="009747AE">
            <w:pPr>
              <w:rPr>
                <w:rFonts w:ascii="Arial" w:hAnsi="Arial" w:cs="Arial"/>
                <w:b/>
              </w:rPr>
            </w:pPr>
          </w:p>
          <w:p w:rsidR="009747AE" w:rsidRPr="009747AE" w:rsidRDefault="009747AE">
            <w:pPr>
              <w:rPr>
                <w:rFonts w:ascii="Arial" w:hAnsi="Arial" w:cs="Arial"/>
                <w:b/>
              </w:rPr>
            </w:pPr>
            <w:r w:rsidRPr="009747AE">
              <w:rPr>
                <w:rFonts w:ascii="Arial" w:hAnsi="Arial" w:cs="Arial"/>
                <w:b/>
              </w:rPr>
              <w:t>Mezipředmětové vztahy</w:t>
            </w:r>
          </w:p>
        </w:tc>
        <w:tc>
          <w:tcPr>
            <w:tcW w:w="2835" w:type="dxa"/>
          </w:tcPr>
          <w:p w:rsidR="009747AE" w:rsidRDefault="009747AE">
            <w:pPr>
              <w:rPr>
                <w:rFonts w:ascii="Arial" w:hAnsi="Arial" w:cs="Arial"/>
                <w:b/>
              </w:rPr>
            </w:pPr>
          </w:p>
          <w:p w:rsidR="009747AE" w:rsidRPr="009747AE" w:rsidRDefault="009747AE">
            <w:pPr>
              <w:rPr>
                <w:rFonts w:ascii="Arial" w:hAnsi="Arial" w:cs="Arial"/>
                <w:b/>
              </w:rPr>
            </w:pPr>
            <w:r w:rsidRPr="009747AE">
              <w:rPr>
                <w:rFonts w:ascii="Arial" w:hAnsi="Arial" w:cs="Arial"/>
                <w:b/>
              </w:rPr>
              <w:t>Průřezová témata</w:t>
            </w:r>
          </w:p>
        </w:tc>
      </w:tr>
      <w:tr w:rsidR="009747AE" w:rsidTr="009747AE">
        <w:tc>
          <w:tcPr>
            <w:tcW w:w="3969" w:type="dxa"/>
          </w:tcPr>
          <w:p w:rsidR="00F46B60" w:rsidRDefault="00F46B60" w:rsidP="009747AE">
            <w:pPr>
              <w:autoSpaceDE w:val="0"/>
              <w:autoSpaceDN w:val="0"/>
              <w:adjustRightInd w:val="0"/>
              <w:rPr>
                <w:rFonts w:ascii="Arial" w:eastAsiaTheme="minorHAnsi" w:hAnsi="Arial" w:cs="Arial"/>
                <w:lang w:eastAsia="en-US"/>
              </w:rPr>
            </w:pPr>
          </w:p>
          <w:p w:rsidR="009747AE" w:rsidRDefault="009747AE" w:rsidP="009747AE">
            <w:pPr>
              <w:autoSpaceDE w:val="0"/>
              <w:autoSpaceDN w:val="0"/>
              <w:adjustRightInd w:val="0"/>
              <w:rPr>
                <w:rFonts w:ascii="Arial" w:eastAsiaTheme="minorHAnsi" w:hAnsi="Arial" w:cs="Arial"/>
                <w:lang w:eastAsia="en-US"/>
              </w:rPr>
            </w:pPr>
            <w:r>
              <w:rPr>
                <w:rFonts w:ascii="Arial" w:eastAsiaTheme="minorHAnsi" w:hAnsi="Arial" w:cs="Arial"/>
                <w:lang w:eastAsia="en-US"/>
              </w:rPr>
              <w:t>Žák:</w:t>
            </w:r>
          </w:p>
          <w:p w:rsidR="009747AE" w:rsidRPr="00F46B60" w:rsidRDefault="009747AE" w:rsidP="005F4DA7">
            <w:pPr>
              <w:pStyle w:val="Odstavecseseznamem"/>
              <w:numPr>
                <w:ilvl w:val="0"/>
                <w:numId w:val="257"/>
              </w:numPr>
              <w:autoSpaceDE w:val="0"/>
              <w:autoSpaceDN w:val="0"/>
              <w:adjustRightInd w:val="0"/>
              <w:rPr>
                <w:rFonts w:ascii="Arial" w:eastAsiaTheme="minorHAnsi" w:hAnsi="Arial" w:cs="Arial"/>
                <w:lang w:eastAsia="en-US"/>
              </w:rPr>
            </w:pPr>
            <w:r w:rsidRPr="00F46B60">
              <w:rPr>
                <w:rFonts w:ascii="Arial" w:eastAsiaTheme="minorHAnsi" w:hAnsi="Arial" w:cs="Arial"/>
                <w:lang w:eastAsia="en-US"/>
              </w:rPr>
              <w:t>Vysvětlí na základě elementárních poznatků o Zemi a</w:t>
            </w:r>
            <w:r w:rsidR="00BE7144">
              <w:rPr>
                <w:rFonts w:ascii="Arial" w:eastAsiaTheme="minorHAnsi" w:hAnsi="Arial" w:cs="Arial"/>
                <w:lang w:eastAsia="en-US"/>
              </w:rPr>
              <w:t xml:space="preserve"> vesmíru střídání ročních období</w:t>
            </w:r>
            <w:r w:rsidRPr="00F46B60">
              <w:rPr>
                <w:rFonts w:ascii="Arial" w:eastAsiaTheme="minorHAnsi" w:hAnsi="Arial" w:cs="Arial"/>
                <w:lang w:eastAsia="en-US"/>
              </w:rPr>
              <w:t xml:space="preserve"> , dne a noci</w:t>
            </w:r>
          </w:p>
          <w:p w:rsidR="009747AE" w:rsidRDefault="009747AE" w:rsidP="009747AE">
            <w:pPr>
              <w:autoSpaceDE w:val="0"/>
              <w:autoSpaceDN w:val="0"/>
              <w:adjustRightInd w:val="0"/>
              <w:rPr>
                <w:rFonts w:ascii="CMR12" w:eastAsiaTheme="minorHAnsi" w:hAnsi="CMR12" w:cs="CMR12"/>
                <w:sz w:val="24"/>
                <w:szCs w:val="24"/>
                <w:lang w:eastAsia="en-US"/>
              </w:rPr>
            </w:pPr>
          </w:p>
          <w:p w:rsidR="009747AE" w:rsidRPr="00F46B60" w:rsidRDefault="009747AE" w:rsidP="005F4DA7">
            <w:pPr>
              <w:pStyle w:val="Odstavecseseznamem"/>
              <w:numPr>
                <w:ilvl w:val="0"/>
                <w:numId w:val="257"/>
              </w:numPr>
              <w:autoSpaceDE w:val="0"/>
              <w:autoSpaceDN w:val="0"/>
              <w:adjustRightInd w:val="0"/>
              <w:rPr>
                <w:rFonts w:ascii="Arial" w:eastAsiaTheme="minorHAnsi" w:hAnsi="Arial" w:cs="Arial"/>
                <w:lang w:eastAsia="en-US"/>
              </w:rPr>
            </w:pPr>
            <w:r w:rsidRPr="00F46B60">
              <w:rPr>
                <w:rFonts w:ascii="Arial" w:eastAsiaTheme="minorHAnsi" w:hAnsi="Arial" w:cs="Arial"/>
                <w:lang w:eastAsia="en-US"/>
              </w:rPr>
              <w:t>Zkoumá základní společenstva ve vybraných lokalitách, dokáže zdůvodnit vzájemné vztahy mezi organismy, najde shody a rozdíly v přizpůsobení se organismů v prostředí</w:t>
            </w:r>
          </w:p>
          <w:p w:rsidR="009747AE" w:rsidRDefault="009747AE" w:rsidP="009747AE">
            <w:pPr>
              <w:autoSpaceDE w:val="0"/>
              <w:autoSpaceDN w:val="0"/>
              <w:adjustRightInd w:val="0"/>
              <w:rPr>
                <w:rFonts w:ascii="Arial" w:eastAsiaTheme="minorHAnsi" w:hAnsi="Arial" w:cs="Arial"/>
                <w:lang w:eastAsia="en-US"/>
              </w:rPr>
            </w:pPr>
          </w:p>
          <w:p w:rsidR="009747AE" w:rsidRPr="00F46B60" w:rsidRDefault="009747AE" w:rsidP="005F4DA7">
            <w:pPr>
              <w:pStyle w:val="Odstavecseseznamem"/>
              <w:numPr>
                <w:ilvl w:val="0"/>
                <w:numId w:val="257"/>
              </w:numPr>
              <w:autoSpaceDE w:val="0"/>
              <w:autoSpaceDN w:val="0"/>
              <w:adjustRightInd w:val="0"/>
              <w:rPr>
                <w:rFonts w:ascii="Arial" w:eastAsiaTheme="minorHAnsi" w:hAnsi="Arial" w:cs="Arial"/>
                <w:lang w:eastAsia="en-US"/>
              </w:rPr>
            </w:pPr>
            <w:r w:rsidRPr="00F46B60">
              <w:rPr>
                <w:rFonts w:ascii="Arial" w:eastAsiaTheme="minorHAnsi" w:hAnsi="Arial" w:cs="Arial"/>
                <w:lang w:eastAsia="en-US"/>
              </w:rPr>
              <w:t>Sleduje a porovnává základní projevy života organismů, třídí organismy do známých skupin, při práci využívá jednoduché klíče a atlasy</w:t>
            </w:r>
          </w:p>
          <w:p w:rsidR="009747AE" w:rsidRDefault="009747AE" w:rsidP="009747AE">
            <w:pPr>
              <w:autoSpaceDE w:val="0"/>
              <w:autoSpaceDN w:val="0"/>
              <w:adjustRightInd w:val="0"/>
              <w:rPr>
                <w:rFonts w:ascii="CMR12" w:eastAsiaTheme="minorHAnsi" w:hAnsi="CMR12" w:cs="CMR12"/>
                <w:sz w:val="24"/>
                <w:szCs w:val="24"/>
                <w:lang w:eastAsia="en-US"/>
              </w:rPr>
            </w:pPr>
          </w:p>
          <w:p w:rsidR="009747AE" w:rsidRPr="00F46B60" w:rsidRDefault="009747AE" w:rsidP="005F4DA7">
            <w:pPr>
              <w:pStyle w:val="Odstavecseseznamem"/>
              <w:numPr>
                <w:ilvl w:val="0"/>
                <w:numId w:val="257"/>
              </w:numPr>
              <w:autoSpaceDE w:val="0"/>
              <w:autoSpaceDN w:val="0"/>
              <w:adjustRightInd w:val="0"/>
              <w:rPr>
                <w:rFonts w:ascii="Arial" w:hAnsi="Arial" w:cs="Arial"/>
                <w:bCs/>
              </w:rPr>
            </w:pPr>
            <w:r w:rsidRPr="00F46B60">
              <w:rPr>
                <w:rFonts w:ascii="Arial" w:hAnsi="Arial" w:cs="Arial"/>
                <w:bCs/>
              </w:rPr>
              <w:t xml:space="preserve">Vysvětlí souvislosti mezi konečným vzhledem přírody a činností člověka, zhodnotí některé konkrétní činnosti v regionu, které mohou prostředí podporovat nebo poškozovat. </w:t>
            </w:r>
          </w:p>
          <w:p w:rsidR="009747AE" w:rsidRDefault="009747AE" w:rsidP="009747AE">
            <w:pPr>
              <w:autoSpaceDE w:val="0"/>
              <w:autoSpaceDN w:val="0"/>
              <w:adjustRightInd w:val="0"/>
              <w:rPr>
                <w:rFonts w:ascii="CMR12" w:eastAsiaTheme="minorHAnsi" w:hAnsi="CMR12" w:cs="CMR12"/>
                <w:sz w:val="24"/>
                <w:szCs w:val="24"/>
                <w:lang w:eastAsia="en-US"/>
              </w:rPr>
            </w:pPr>
          </w:p>
          <w:p w:rsidR="009747AE" w:rsidRPr="00F46B60" w:rsidRDefault="009747AE" w:rsidP="005F4DA7">
            <w:pPr>
              <w:pStyle w:val="Odstavecseseznamem"/>
              <w:numPr>
                <w:ilvl w:val="0"/>
                <w:numId w:val="257"/>
              </w:numPr>
              <w:autoSpaceDE w:val="0"/>
              <w:autoSpaceDN w:val="0"/>
              <w:adjustRightInd w:val="0"/>
              <w:rPr>
                <w:rFonts w:ascii="Arial" w:hAnsi="Arial" w:cs="Arial"/>
              </w:rPr>
            </w:pPr>
            <w:r w:rsidRPr="00F46B60">
              <w:rPr>
                <w:rFonts w:ascii="Arial" w:hAnsi="Arial" w:cs="Arial"/>
              </w:rPr>
              <w:t>Osvojí si základní poznatky o technických prostředcích, se kterými se setkává v běžném životě a dokáže si v přiměřených situacích ulehčit práci pomocí jednoduchých strojů. Vytvoří prav</w:t>
            </w:r>
            <w:r w:rsidR="00BE7144">
              <w:rPr>
                <w:rFonts w:ascii="Arial" w:hAnsi="Arial" w:cs="Arial"/>
              </w:rPr>
              <w:t xml:space="preserve">idla bezpečného zacházení s elektrickými </w:t>
            </w:r>
            <w:r w:rsidRPr="00F46B60">
              <w:rPr>
                <w:rFonts w:ascii="Arial" w:hAnsi="Arial" w:cs="Arial"/>
              </w:rPr>
              <w:t>spotřebiči.</w:t>
            </w:r>
          </w:p>
          <w:p w:rsidR="009747AE" w:rsidRDefault="009747AE" w:rsidP="009747AE">
            <w:pPr>
              <w:autoSpaceDE w:val="0"/>
              <w:autoSpaceDN w:val="0"/>
              <w:adjustRightInd w:val="0"/>
              <w:rPr>
                <w:rFonts w:ascii="Arial" w:hAnsi="Arial" w:cs="Arial"/>
              </w:rPr>
            </w:pPr>
          </w:p>
          <w:p w:rsidR="009747AE" w:rsidRDefault="009747AE" w:rsidP="005F4DA7">
            <w:pPr>
              <w:pStyle w:val="Odstavecseseznamem"/>
              <w:numPr>
                <w:ilvl w:val="0"/>
                <w:numId w:val="257"/>
              </w:numPr>
              <w:autoSpaceDE w:val="0"/>
              <w:autoSpaceDN w:val="0"/>
              <w:adjustRightInd w:val="0"/>
              <w:rPr>
                <w:rFonts w:ascii="Arial" w:hAnsi="Arial" w:cs="Arial"/>
                <w:bCs/>
              </w:rPr>
            </w:pPr>
            <w:r w:rsidRPr="00F46B60">
              <w:rPr>
                <w:rFonts w:ascii="Arial" w:hAnsi="Arial" w:cs="Arial"/>
                <w:bCs/>
              </w:rPr>
              <w:t>Vysvětlí základní funkce jednotlivých orgánových soustav a získané poznatky využívá k podpoře vlastního zdravého života.</w:t>
            </w:r>
          </w:p>
          <w:p w:rsidR="001D08D0" w:rsidRDefault="001D08D0" w:rsidP="001D08D0">
            <w:pPr>
              <w:pStyle w:val="Odstavecseseznamem"/>
              <w:autoSpaceDE w:val="0"/>
              <w:autoSpaceDN w:val="0"/>
              <w:adjustRightInd w:val="0"/>
              <w:rPr>
                <w:rFonts w:ascii="Arial" w:hAnsi="Arial" w:cs="Arial"/>
                <w:bCs/>
              </w:rPr>
            </w:pPr>
          </w:p>
          <w:p w:rsidR="001D08D0" w:rsidRDefault="001D08D0" w:rsidP="001D08D0">
            <w:pPr>
              <w:pStyle w:val="Odstavecseseznamem"/>
              <w:autoSpaceDE w:val="0"/>
              <w:autoSpaceDN w:val="0"/>
              <w:adjustRightInd w:val="0"/>
              <w:rPr>
                <w:rFonts w:ascii="Arial" w:hAnsi="Arial" w:cs="Arial"/>
                <w:bCs/>
              </w:rPr>
            </w:pPr>
          </w:p>
          <w:p w:rsidR="001D08D0" w:rsidRPr="001D08D0" w:rsidRDefault="001D08D0" w:rsidP="001D08D0">
            <w:pPr>
              <w:autoSpaceDE w:val="0"/>
              <w:autoSpaceDN w:val="0"/>
              <w:adjustRightInd w:val="0"/>
              <w:rPr>
                <w:rFonts w:ascii="Arial" w:hAnsi="Arial" w:cs="Arial"/>
                <w:bCs/>
              </w:rPr>
            </w:pPr>
          </w:p>
          <w:p w:rsidR="001D08D0" w:rsidRPr="001D08D0" w:rsidRDefault="001D08D0" w:rsidP="005F4DA7">
            <w:pPr>
              <w:pStyle w:val="Odstavecseseznamem"/>
              <w:numPr>
                <w:ilvl w:val="0"/>
                <w:numId w:val="257"/>
              </w:numPr>
              <w:autoSpaceDE w:val="0"/>
              <w:autoSpaceDN w:val="0"/>
              <w:adjustRightInd w:val="0"/>
              <w:rPr>
                <w:rFonts w:ascii="Arial" w:hAnsi="Arial" w:cs="Arial"/>
                <w:bCs/>
              </w:rPr>
            </w:pPr>
            <w:r w:rsidRPr="001D08D0">
              <w:rPr>
                <w:rFonts w:ascii="Arial" w:hAnsi="Arial" w:cs="Arial"/>
                <w:bCs/>
              </w:rPr>
              <w:t>Chápe nebezpečí návykových látek a ví, jak je odmítnout, ví, jak bezpe</w:t>
            </w:r>
            <w:r w:rsidR="00BE7144">
              <w:rPr>
                <w:rFonts w:ascii="Arial" w:hAnsi="Arial" w:cs="Arial"/>
                <w:bCs/>
              </w:rPr>
              <w:t xml:space="preserve">čně komunikovat </w:t>
            </w:r>
            <w:r w:rsidRPr="001D08D0">
              <w:rPr>
                <w:rFonts w:ascii="Arial" w:hAnsi="Arial" w:cs="Arial"/>
                <w:bCs/>
              </w:rPr>
              <w:t>přes elektronická média</w:t>
            </w:r>
          </w:p>
          <w:p w:rsidR="001D08D0" w:rsidRDefault="001D08D0" w:rsidP="001D08D0">
            <w:pPr>
              <w:autoSpaceDE w:val="0"/>
              <w:autoSpaceDN w:val="0"/>
              <w:adjustRightInd w:val="0"/>
              <w:rPr>
                <w:rFonts w:ascii="Arial" w:hAnsi="Arial" w:cs="Arial"/>
                <w:bCs/>
              </w:rPr>
            </w:pPr>
          </w:p>
          <w:p w:rsidR="001D08D0" w:rsidRPr="001D08D0" w:rsidRDefault="001D08D0" w:rsidP="001D08D0">
            <w:pPr>
              <w:autoSpaceDE w:val="0"/>
              <w:autoSpaceDN w:val="0"/>
              <w:adjustRightInd w:val="0"/>
              <w:rPr>
                <w:rFonts w:ascii="Arial" w:hAnsi="Arial" w:cs="Arial"/>
                <w:bCs/>
              </w:rPr>
            </w:pPr>
          </w:p>
          <w:p w:rsidR="009747AE" w:rsidRPr="00F46B60" w:rsidRDefault="009747AE" w:rsidP="005F4DA7">
            <w:pPr>
              <w:pStyle w:val="Odstavecseseznamem"/>
              <w:numPr>
                <w:ilvl w:val="0"/>
                <w:numId w:val="257"/>
              </w:numPr>
              <w:autoSpaceDE w:val="0"/>
              <w:autoSpaceDN w:val="0"/>
              <w:adjustRightInd w:val="0"/>
              <w:rPr>
                <w:rFonts w:ascii="Arial" w:hAnsi="Arial" w:cs="Arial"/>
                <w:bCs/>
              </w:rPr>
            </w:pPr>
            <w:r w:rsidRPr="00F46B60">
              <w:rPr>
                <w:rFonts w:ascii="Arial" w:hAnsi="Arial" w:cs="Arial"/>
                <w:bCs/>
              </w:rPr>
              <w:t>Rozlišuje jednotlivé etapy lidského života a orientuje se ve vývoji dítěte před a po jeho narození.</w:t>
            </w:r>
          </w:p>
          <w:p w:rsidR="009747AE" w:rsidRDefault="009747AE" w:rsidP="009747AE">
            <w:pPr>
              <w:autoSpaceDE w:val="0"/>
              <w:autoSpaceDN w:val="0"/>
              <w:adjustRightInd w:val="0"/>
              <w:rPr>
                <w:rFonts w:ascii="Arial" w:hAnsi="Arial" w:cs="Arial"/>
                <w:bCs/>
              </w:rPr>
            </w:pPr>
          </w:p>
          <w:p w:rsidR="009747AE" w:rsidRPr="00F46B60" w:rsidRDefault="009747AE" w:rsidP="005F4DA7">
            <w:pPr>
              <w:pStyle w:val="Odstavecseseznamem"/>
              <w:numPr>
                <w:ilvl w:val="0"/>
                <w:numId w:val="258"/>
              </w:numPr>
              <w:autoSpaceDE w:val="0"/>
              <w:autoSpaceDN w:val="0"/>
              <w:adjustRightInd w:val="0"/>
              <w:rPr>
                <w:rFonts w:ascii="Arial" w:eastAsiaTheme="minorHAnsi" w:hAnsi="Arial" w:cs="Arial"/>
                <w:lang w:eastAsia="en-US"/>
              </w:rPr>
            </w:pPr>
            <w:r w:rsidRPr="00F46B60">
              <w:rPr>
                <w:rFonts w:ascii="Arial" w:eastAsiaTheme="minorHAnsi" w:hAnsi="Arial" w:cs="Arial"/>
                <w:lang w:eastAsia="en-US"/>
              </w:rPr>
              <w:t>Uplatňuje účelné způsoby chování v situacích ohrožující zdraví, reaguje na pokyny dospělých v případě mimořádné  události, umí poskytnout první pomoc</w:t>
            </w:r>
          </w:p>
          <w:p w:rsidR="009747AE" w:rsidRDefault="009747AE" w:rsidP="009747AE">
            <w:pPr>
              <w:autoSpaceDE w:val="0"/>
              <w:autoSpaceDN w:val="0"/>
              <w:adjustRightInd w:val="0"/>
              <w:rPr>
                <w:rFonts w:ascii="Arial" w:eastAsiaTheme="minorHAnsi" w:hAnsi="Arial" w:cs="Arial"/>
                <w:lang w:eastAsia="en-US"/>
              </w:rPr>
            </w:pPr>
          </w:p>
          <w:p w:rsidR="009747AE" w:rsidRPr="00F46B60" w:rsidRDefault="009747AE" w:rsidP="005F4DA7">
            <w:pPr>
              <w:pStyle w:val="Odstavecseseznamem"/>
              <w:numPr>
                <w:ilvl w:val="0"/>
                <w:numId w:val="258"/>
              </w:numPr>
              <w:autoSpaceDE w:val="0"/>
              <w:autoSpaceDN w:val="0"/>
              <w:adjustRightInd w:val="0"/>
              <w:rPr>
                <w:rFonts w:ascii="Arial" w:eastAsiaTheme="minorHAnsi" w:hAnsi="Arial" w:cs="Arial"/>
                <w:lang w:eastAsia="en-US"/>
              </w:rPr>
            </w:pPr>
            <w:r w:rsidRPr="00F46B60">
              <w:rPr>
                <w:rFonts w:ascii="Arial" w:hAnsi="Arial" w:cs="Arial"/>
              </w:rPr>
              <w:t>Uplatňuje ohleduplné sexuální chování k druhému pohlaví v daném věku</w:t>
            </w:r>
          </w:p>
        </w:tc>
        <w:tc>
          <w:tcPr>
            <w:tcW w:w="3969" w:type="dxa"/>
          </w:tcPr>
          <w:p w:rsidR="009747AE" w:rsidRDefault="009747AE">
            <w:pPr>
              <w:rPr>
                <w:rFonts w:ascii="Arial" w:hAnsi="Arial" w:cs="Arial"/>
                <w:sz w:val="24"/>
                <w:szCs w:val="24"/>
              </w:rPr>
            </w:pPr>
          </w:p>
          <w:p w:rsidR="00F46B60" w:rsidRDefault="00F46B60">
            <w:pPr>
              <w:rPr>
                <w:rFonts w:ascii="Arial" w:hAnsi="Arial" w:cs="Arial"/>
              </w:rPr>
            </w:pPr>
          </w:p>
          <w:p w:rsidR="009747AE" w:rsidRDefault="009747AE">
            <w:pPr>
              <w:rPr>
                <w:rFonts w:ascii="Arial" w:hAnsi="Arial" w:cs="Arial"/>
              </w:rPr>
            </w:pPr>
            <w:r w:rsidRPr="009747AE">
              <w:rPr>
                <w:rFonts w:ascii="Arial" w:hAnsi="Arial" w:cs="Arial"/>
              </w:rPr>
              <w:t>Vesmír</w:t>
            </w:r>
            <w:r>
              <w:rPr>
                <w:rFonts w:ascii="Arial" w:hAnsi="Arial" w:cs="Arial"/>
              </w:rPr>
              <w:t xml:space="preserve"> – sluneční soustava, souhvězdí, planety, střídán</w:t>
            </w:r>
            <w:r w:rsidR="00BE7144">
              <w:rPr>
                <w:rFonts w:ascii="Arial" w:hAnsi="Arial" w:cs="Arial"/>
              </w:rPr>
              <w:t xml:space="preserve">í ročních období, dne a noci </w:t>
            </w:r>
            <w:r w:rsidR="001D08D0">
              <w:rPr>
                <w:rFonts w:ascii="Arial" w:hAnsi="Arial" w:cs="Arial"/>
              </w:rPr>
              <w:t>(</w:t>
            </w:r>
            <w:r>
              <w:rPr>
                <w:rFonts w:ascii="Arial" w:hAnsi="Arial" w:cs="Arial"/>
              </w:rPr>
              <w:t>Planetárium Brno)</w:t>
            </w:r>
          </w:p>
          <w:p w:rsidR="009747AE" w:rsidRDefault="009747AE">
            <w:pPr>
              <w:rPr>
                <w:rFonts w:ascii="Arial" w:hAnsi="Arial" w:cs="Arial"/>
              </w:rPr>
            </w:pPr>
          </w:p>
          <w:p w:rsidR="00F46B60" w:rsidRDefault="00F46B60">
            <w:pPr>
              <w:rPr>
                <w:rFonts w:ascii="Arial" w:hAnsi="Arial" w:cs="Arial"/>
              </w:rPr>
            </w:pPr>
          </w:p>
          <w:p w:rsidR="009747AE" w:rsidRDefault="009747AE">
            <w:pPr>
              <w:rPr>
                <w:rFonts w:ascii="Arial" w:hAnsi="Arial" w:cs="Arial"/>
              </w:rPr>
            </w:pPr>
            <w:r>
              <w:rPr>
                <w:rFonts w:ascii="Arial" w:hAnsi="Arial" w:cs="Arial"/>
              </w:rPr>
              <w:t>Rozmanitost přírodních podmínek na Zemi, podnebí, počasí, význam rostlin a živočichů na Zemi</w:t>
            </w: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F46B60" w:rsidRDefault="00F46B60">
            <w:pPr>
              <w:rPr>
                <w:rFonts w:ascii="Arial" w:hAnsi="Arial" w:cs="Arial"/>
              </w:rPr>
            </w:pPr>
          </w:p>
          <w:p w:rsidR="009747AE" w:rsidRDefault="009747AE">
            <w:pPr>
              <w:rPr>
                <w:rFonts w:ascii="Arial" w:hAnsi="Arial" w:cs="Arial"/>
              </w:rPr>
            </w:pPr>
            <w:r>
              <w:rPr>
                <w:rFonts w:ascii="Arial" w:hAnsi="Arial" w:cs="Arial"/>
              </w:rPr>
              <w:t>Třídění živočichů a rostlin</w:t>
            </w: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F46B60" w:rsidRDefault="00F46B60">
            <w:pPr>
              <w:rPr>
                <w:rFonts w:ascii="Arial" w:hAnsi="Arial" w:cs="Arial"/>
              </w:rPr>
            </w:pPr>
          </w:p>
          <w:p w:rsidR="001D08D0" w:rsidRDefault="001D08D0">
            <w:pPr>
              <w:rPr>
                <w:rFonts w:ascii="Arial" w:hAnsi="Arial" w:cs="Arial"/>
              </w:rPr>
            </w:pPr>
          </w:p>
          <w:p w:rsidR="009747AE" w:rsidRDefault="001D08D0" w:rsidP="001D08D0">
            <w:pPr>
              <w:spacing w:line="276" w:lineRule="auto"/>
              <w:rPr>
                <w:rFonts w:ascii="Arial" w:hAnsi="Arial" w:cs="Arial"/>
              </w:rPr>
            </w:pPr>
            <w:r>
              <w:rPr>
                <w:rFonts w:ascii="Arial" w:hAnsi="Arial" w:cs="Arial"/>
              </w:rPr>
              <w:t>Č</w:t>
            </w:r>
            <w:r w:rsidR="009747AE" w:rsidRPr="009747AE">
              <w:rPr>
                <w:rFonts w:ascii="Arial" w:hAnsi="Arial" w:cs="Arial"/>
              </w:rPr>
              <w:t>lověk a přírodní zdroje, vliv činnosti člověka na prostředí</w:t>
            </w: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1D08D0" w:rsidRDefault="001D08D0">
            <w:pPr>
              <w:rPr>
                <w:rFonts w:ascii="Arial" w:hAnsi="Arial" w:cs="Arial"/>
              </w:rPr>
            </w:pPr>
          </w:p>
          <w:p w:rsidR="00F46B60" w:rsidRDefault="00F46B60">
            <w:pPr>
              <w:rPr>
                <w:rFonts w:ascii="Arial" w:hAnsi="Arial" w:cs="Arial"/>
              </w:rPr>
            </w:pPr>
          </w:p>
          <w:p w:rsidR="009747AE" w:rsidRDefault="009747AE">
            <w:pPr>
              <w:rPr>
                <w:rFonts w:ascii="Arial" w:hAnsi="Arial" w:cs="Arial"/>
              </w:rPr>
            </w:pPr>
            <w:r>
              <w:rPr>
                <w:rFonts w:ascii="Arial" w:hAnsi="Arial" w:cs="Arial"/>
              </w:rPr>
              <w:t>Člověk a technika</w:t>
            </w: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F46B60" w:rsidRDefault="00F46B60">
            <w:pPr>
              <w:rPr>
                <w:rFonts w:ascii="Arial" w:hAnsi="Arial" w:cs="Arial"/>
              </w:rPr>
            </w:pPr>
          </w:p>
          <w:p w:rsidR="00F46B60" w:rsidRDefault="00F46B60">
            <w:pPr>
              <w:rPr>
                <w:rFonts w:ascii="Arial" w:hAnsi="Arial" w:cs="Arial"/>
              </w:rPr>
            </w:pPr>
          </w:p>
          <w:p w:rsidR="009747AE" w:rsidRDefault="001D08D0" w:rsidP="001D08D0">
            <w:pPr>
              <w:spacing w:line="360" w:lineRule="auto"/>
              <w:rPr>
                <w:rFonts w:ascii="Arial" w:hAnsi="Arial" w:cs="Arial"/>
              </w:rPr>
            </w:pPr>
            <w:r>
              <w:rPr>
                <w:rFonts w:ascii="Arial" w:hAnsi="Arial" w:cs="Arial"/>
              </w:rPr>
              <w:t>Č</w:t>
            </w:r>
            <w:r w:rsidR="009747AE">
              <w:rPr>
                <w:rFonts w:ascii="Arial" w:hAnsi="Arial" w:cs="Arial"/>
              </w:rPr>
              <w:t>lověk, lidské tělo, stavba a funkce</w:t>
            </w:r>
          </w:p>
          <w:p w:rsidR="001D08D0" w:rsidRDefault="001D08D0">
            <w:pPr>
              <w:rPr>
                <w:rStyle w:val="Siln"/>
                <w:rFonts w:ascii="Arial" w:hAnsi="Arial" w:cs="Arial"/>
                <w:b w:val="0"/>
                <w:shd w:val="clear" w:color="auto" w:fill="FFFFFF"/>
              </w:rPr>
            </w:pPr>
            <w:r w:rsidRPr="001D08D0">
              <w:rPr>
                <w:rFonts w:ascii="Arial" w:hAnsi="Arial" w:cs="Arial"/>
                <w:shd w:val="clear" w:color="auto" w:fill="FFFFFF"/>
              </w:rPr>
              <w:t>Péče o zdraví</w:t>
            </w:r>
            <w:r>
              <w:rPr>
                <w:rFonts w:ascii="Arial" w:hAnsi="Arial" w:cs="Arial"/>
                <w:shd w:val="clear" w:color="auto" w:fill="FFFFFF"/>
              </w:rPr>
              <w:t xml:space="preserve"> </w:t>
            </w:r>
            <w:r w:rsidRPr="001D08D0">
              <w:rPr>
                <w:rStyle w:val="Siln"/>
                <w:rFonts w:ascii="Arial" w:hAnsi="Arial" w:cs="Arial"/>
                <w:b w:val="0"/>
                <w:shd w:val="clear" w:color="auto" w:fill="FFFFFF"/>
              </w:rPr>
              <w:t>–</w:t>
            </w:r>
            <w:r>
              <w:rPr>
                <w:rStyle w:val="Siln"/>
                <w:rFonts w:ascii="Arial" w:hAnsi="Arial" w:cs="Arial"/>
                <w:b w:val="0"/>
                <w:shd w:val="clear" w:color="auto" w:fill="FFFFFF"/>
              </w:rPr>
              <w:t xml:space="preserve"> </w:t>
            </w:r>
            <w:r w:rsidRPr="001D08D0">
              <w:rPr>
                <w:rStyle w:val="Siln"/>
                <w:rFonts w:ascii="Arial" w:hAnsi="Arial" w:cs="Arial"/>
                <w:b w:val="0"/>
                <w:shd w:val="clear" w:color="auto" w:fill="FFFFFF"/>
              </w:rPr>
              <w:t>zdravý životní styl</w:t>
            </w:r>
            <w:r w:rsidRPr="001D08D0">
              <w:rPr>
                <w:rFonts w:ascii="Arial" w:hAnsi="Arial" w:cs="Arial"/>
                <w:b/>
                <w:shd w:val="clear" w:color="auto" w:fill="FFFFFF"/>
              </w:rPr>
              <w:t xml:space="preserve">, </w:t>
            </w:r>
            <w:r w:rsidRPr="001D08D0">
              <w:rPr>
                <w:rStyle w:val="Siln"/>
                <w:rFonts w:ascii="Arial" w:hAnsi="Arial" w:cs="Arial"/>
                <w:b w:val="0"/>
                <w:shd w:val="clear" w:color="auto" w:fill="FFFFFF"/>
              </w:rPr>
              <w:t>správná výživa, výběr a způsoby uchovávání p</w:t>
            </w:r>
            <w:r>
              <w:rPr>
                <w:rStyle w:val="Siln"/>
                <w:rFonts w:ascii="Arial" w:hAnsi="Arial" w:cs="Arial"/>
                <w:b w:val="0"/>
                <w:shd w:val="clear" w:color="auto" w:fill="FFFFFF"/>
              </w:rPr>
              <w:t xml:space="preserve">otravin, </w:t>
            </w:r>
            <w:r w:rsidRPr="001D08D0">
              <w:rPr>
                <w:rStyle w:val="Siln"/>
                <w:rFonts w:ascii="Arial" w:hAnsi="Arial" w:cs="Arial"/>
                <w:b w:val="0"/>
                <w:shd w:val="clear" w:color="auto" w:fill="FFFFFF"/>
              </w:rPr>
              <w:t>pitný režim</w:t>
            </w:r>
          </w:p>
          <w:p w:rsidR="009747AE" w:rsidRDefault="001D08D0">
            <w:pPr>
              <w:rPr>
                <w:rStyle w:val="Siln"/>
                <w:rFonts w:ascii="Arial" w:hAnsi="Arial" w:cs="Arial"/>
                <w:b w:val="0"/>
                <w:shd w:val="clear" w:color="auto" w:fill="FFFFFF"/>
              </w:rPr>
            </w:pPr>
            <w:r w:rsidRPr="001D08D0">
              <w:rPr>
                <w:rStyle w:val="Siln"/>
                <w:rFonts w:ascii="Arial" w:hAnsi="Arial" w:cs="Arial"/>
                <w:b w:val="0"/>
                <w:shd w:val="clear" w:color="auto" w:fill="FFFFFF"/>
              </w:rPr>
              <w:t>nemoci přenosné a nepřenosné, ochrana před infekcemi přenosnými krví (hepatitida, HIV/AIDS</w:t>
            </w:r>
          </w:p>
          <w:p w:rsidR="001D08D0" w:rsidRDefault="001D08D0">
            <w:pPr>
              <w:rPr>
                <w:rFonts w:ascii="Arial" w:hAnsi="Arial" w:cs="Arial"/>
              </w:rPr>
            </w:pPr>
          </w:p>
          <w:p w:rsidR="001D08D0" w:rsidRPr="001D08D0" w:rsidRDefault="001D08D0" w:rsidP="001D08D0">
            <w:pPr>
              <w:shd w:val="clear" w:color="auto" w:fill="FFFFFF"/>
              <w:spacing w:line="225" w:lineRule="atLeast"/>
              <w:rPr>
                <w:rFonts w:ascii="Arial" w:hAnsi="Arial" w:cs="Arial"/>
              </w:rPr>
            </w:pPr>
            <w:r w:rsidRPr="001D08D0">
              <w:rPr>
                <w:rFonts w:ascii="Arial" w:hAnsi="Arial" w:cs="Arial"/>
              </w:rPr>
              <w:t>Návykové látky a zdraví – </w:t>
            </w:r>
            <w:r w:rsidRPr="001D08D0">
              <w:rPr>
                <w:rFonts w:ascii="Arial" w:hAnsi="Arial" w:cs="Arial"/>
                <w:bCs/>
              </w:rPr>
              <w:t>návykové látky, hrací automaty a počítače, závislost</w:t>
            </w:r>
            <w:r w:rsidRPr="001D08D0">
              <w:rPr>
                <w:rFonts w:ascii="Arial" w:hAnsi="Arial" w:cs="Arial"/>
              </w:rPr>
              <w:t xml:space="preserve">, odmítání návykových látek, </w:t>
            </w:r>
            <w:r w:rsidRPr="001D08D0">
              <w:rPr>
                <w:rFonts w:ascii="Arial" w:hAnsi="Arial" w:cs="Arial"/>
                <w:bCs/>
              </w:rPr>
              <w:t>nebezpečí komunikace prostřednictvím elektronických médií</w:t>
            </w:r>
          </w:p>
          <w:p w:rsidR="001D08D0" w:rsidRDefault="001D08D0">
            <w:pPr>
              <w:rPr>
                <w:rFonts w:ascii="Arial" w:hAnsi="Arial" w:cs="Arial"/>
              </w:rPr>
            </w:pPr>
          </w:p>
          <w:p w:rsidR="009747AE" w:rsidRDefault="009747AE">
            <w:pPr>
              <w:rPr>
                <w:rFonts w:ascii="Arial" w:hAnsi="Arial" w:cs="Arial"/>
              </w:rPr>
            </w:pPr>
            <w:r>
              <w:rPr>
                <w:rFonts w:ascii="Arial" w:hAnsi="Arial" w:cs="Arial"/>
              </w:rPr>
              <w:t>Vývoj jedince, základy lidské reprodukce</w:t>
            </w: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F46B60" w:rsidRDefault="00F46B60">
            <w:pPr>
              <w:rPr>
                <w:rFonts w:ascii="Arial" w:hAnsi="Arial" w:cs="Arial"/>
              </w:rPr>
            </w:pPr>
          </w:p>
          <w:p w:rsidR="009747AE" w:rsidRDefault="009747AE">
            <w:pPr>
              <w:rPr>
                <w:rFonts w:ascii="Arial" w:hAnsi="Arial" w:cs="Arial"/>
              </w:rPr>
            </w:pPr>
            <w:r>
              <w:rPr>
                <w:rFonts w:ascii="Arial" w:hAnsi="Arial" w:cs="Arial"/>
              </w:rPr>
              <w:t>Krizové situace, povodně, epidemie, situace hromadného ohrožení</w:t>
            </w:r>
            <w:r w:rsidR="001F01C0">
              <w:rPr>
                <w:rFonts w:ascii="Arial" w:hAnsi="Arial" w:cs="Arial"/>
              </w:rPr>
              <w:t>,</w:t>
            </w:r>
          </w:p>
          <w:p w:rsidR="001F01C0" w:rsidRDefault="001F01C0">
            <w:pPr>
              <w:rPr>
                <w:rFonts w:ascii="Arial" w:hAnsi="Arial" w:cs="Arial"/>
              </w:rPr>
            </w:pPr>
            <w:r>
              <w:rPr>
                <w:rFonts w:ascii="Arial" w:hAnsi="Arial" w:cs="Arial"/>
              </w:rPr>
              <w:t>poskytnutí první pomoci</w:t>
            </w: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F46B60" w:rsidRDefault="00F46B60">
            <w:pPr>
              <w:rPr>
                <w:rFonts w:ascii="Arial" w:hAnsi="Arial" w:cs="Arial"/>
              </w:rPr>
            </w:pPr>
          </w:p>
          <w:p w:rsidR="001D08D0" w:rsidRPr="001D08D0" w:rsidRDefault="001D08D0" w:rsidP="001D08D0">
            <w:pPr>
              <w:shd w:val="clear" w:color="auto" w:fill="FFFFFF"/>
              <w:spacing w:line="225" w:lineRule="atLeast"/>
              <w:rPr>
                <w:rFonts w:ascii="Arial" w:hAnsi="Arial" w:cs="Arial"/>
              </w:rPr>
            </w:pPr>
            <w:r>
              <w:rPr>
                <w:rFonts w:ascii="Arial" w:hAnsi="Arial" w:cs="Arial"/>
                <w:bCs/>
              </w:rPr>
              <w:t>P</w:t>
            </w:r>
            <w:r w:rsidRPr="001D08D0">
              <w:rPr>
                <w:rFonts w:ascii="Arial" w:hAnsi="Arial" w:cs="Arial"/>
                <w:bCs/>
              </w:rPr>
              <w:t>artnerství, manželství, rodičovství, základy sexuální výchovy – rodina, vztahy v rodině, partnerské vztahy, osobní vztahy, etická stránka vztahů, etická stránka sexuality</w:t>
            </w:r>
          </w:p>
          <w:p w:rsidR="009747AE" w:rsidRPr="009747AE" w:rsidRDefault="009747AE">
            <w:pPr>
              <w:rPr>
                <w:rFonts w:ascii="Arial" w:hAnsi="Arial" w:cs="Arial"/>
              </w:rPr>
            </w:pPr>
          </w:p>
        </w:tc>
        <w:tc>
          <w:tcPr>
            <w:tcW w:w="2835" w:type="dxa"/>
          </w:tcPr>
          <w:p w:rsidR="009747AE" w:rsidRDefault="009747AE">
            <w:pPr>
              <w:rPr>
                <w:rFonts w:ascii="Arial" w:hAnsi="Arial" w:cs="Arial"/>
                <w:sz w:val="24"/>
                <w:szCs w:val="24"/>
              </w:rPr>
            </w:pPr>
          </w:p>
          <w:p w:rsidR="009747AE" w:rsidRPr="009747AE" w:rsidRDefault="009747AE">
            <w:pPr>
              <w:rPr>
                <w:rFonts w:ascii="Arial" w:hAnsi="Arial" w:cs="Arial"/>
              </w:rPr>
            </w:pPr>
            <w:r w:rsidRPr="009747AE">
              <w:rPr>
                <w:rFonts w:ascii="Arial" w:hAnsi="Arial" w:cs="Arial"/>
              </w:rPr>
              <w:t>Výtvarná výchova</w:t>
            </w:r>
          </w:p>
          <w:p w:rsidR="009747AE" w:rsidRPr="009747AE" w:rsidRDefault="009747AE">
            <w:pPr>
              <w:rPr>
                <w:rFonts w:ascii="Arial" w:hAnsi="Arial" w:cs="Arial"/>
              </w:rPr>
            </w:pPr>
          </w:p>
          <w:p w:rsidR="009747AE" w:rsidRDefault="009747AE">
            <w:pPr>
              <w:rPr>
                <w:rFonts w:ascii="Arial" w:hAnsi="Arial" w:cs="Arial"/>
              </w:rPr>
            </w:pPr>
            <w:r w:rsidRPr="009747AE">
              <w:rPr>
                <w:rFonts w:ascii="Arial" w:hAnsi="Arial" w:cs="Arial"/>
              </w:rPr>
              <w:t>Matematika</w:t>
            </w: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rPr>
            </w:pPr>
          </w:p>
          <w:p w:rsidR="009747AE" w:rsidRDefault="009747AE">
            <w:pPr>
              <w:rPr>
                <w:rFonts w:ascii="Arial" w:hAnsi="Arial" w:cs="Arial"/>
                <w:sz w:val="24"/>
                <w:szCs w:val="24"/>
              </w:rPr>
            </w:pPr>
            <w:r>
              <w:rPr>
                <w:rFonts w:ascii="Arial" w:hAnsi="Arial" w:cs="Arial"/>
              </w:rPr>
              <w:t>Český jazyk</w:t>
            </w:r>
          </w:p>
        </w:tc>
        <w:tc>
          <w:tcPr>
            <w:tcW w:w="2835" w:type="dxa"/>
          </w:tcPr>
          <w:p w:rsidR="00F46B60" w:rsidRDefault="00F46B60" w:rsidP="00F46B60">
            <w:pPr>
              <w:rPr>
                <w:rFonts w:ascii="Arial" w:hAnsi="Arial" w:cs="Arial"/>
              </w:rPr>
            </w:pPr>
          </w:p>
          <w:p w:rsidR="00F46B60" w:rsidRPr="00F46B60" w:rsidRDefault="00F46B60" w:rsidP="00F46B60">
            <w:pPr>
              <w:rPr>
                <w:rFonts w:ascii="Arial" w:hAnsi="Arial" w:cs="Arial"/>
              </w:rPr>
            </w:pPr>
            <w:r w:rsidRPr="00F46B60">
              <w:rPr>
                <w:rFonts w:ascii="Arial" w:hAnsi="Arial" w:cs="Arial"/>
              </w:rPr>
              <w:t>EV – Základní podmínky života</w:t>
            </w:r>
          </w:p>
          <w:p w:rsidR="00F46B60" w:rsidRPr="00F46B60" w:rsidRDefault="00F46B60" w:rsidP="00F46B60">
            <w:pPr>
              <w:rPr>
                <w:rFonts w:ascii="Arial" w:hAnsi="Arial" w:cs="Arial"/>
              </w:rPr>
            </w:pPr>
          </w:p>
          <w:p w:rsidR="00F46B60" w:rsidRDefault="00F46B60" w:rsidP="00F46B60">
            <w:pPr>
              <w:rPr>
                <w:rFonts w:ascii="Arial" w:hAnsi="Arial" w:cs="Arial"/>
              </w:rPr>
            </w:pPr>
            <w:r>
              <w:rPr>
                <w:rFonts w:ascii="Arial" w:hAnsi="Arial" w:cs="Arial"/>
              </w:rPr>
              <w:t xml:space="preserve">   </w:t>
            </w:r>
            <w:r w:rsidRPr="00F46B60">
              <w:rPr>
                <w:rFonts w:ascii="Arial" w:hAnsi="Arial" w:cs="Arial"/>
              </w:rPr>
              <w:t xml:space="preserve"> – freony, znečišťování ovzduší</w:t>
            </w:r>
          </w:p>
          <w:p w:rsidR="00F46B60" w:rsidRPr="00F46B60" w:rsidRDefault="00F46B60" w:rsidP="00F46B60">
            <w:pPr>
              <w:rPr>
                <w:rFonts w:ascii="Arial" w:hAnsi="Arial" w:cs="Arial"/>
              </w:rPr>
            </w:pPr>
          </w:p>
          <w:p w:rsidR="00F46B60" w:rsidRDefault="00E8099C" w:rsidP="00F46B60">
            <w:pPr>
              <w:rPr>
                <w:rFonts w:ascii="Arial" w:hAnsi="Arial" w:cs="Arial"/>
              </w:rPr>
            </w:pPr>
            <w:r>
              <w:rPr>
                <w:rFonts w:ascii="Arial" w:hAnsi="Arial" w:cs="Arial"/>
              </w:rPr>
              <w:t>MV</w:t>
            </w:r>
            <w:r w:rsidR="00F46B60" w:rsidRPr="00F46B60">
              <w:rPr>
                <w:rFonts w:ascii="Arial" w:hAnsi="Arial" w:cs="Arial"/>
              </w:rPr>
              <w:t xml:space="preserve"> – vyhledávání údajů v encyklopediích a časopisech</w:t>
            </w:r>
          </w:p>
          <w:p w:rsidR="00F46B60" w:rsidRPr="00F46B60" w:rsidRDefault="00F46B60" w:rsidP="00F46B60">
            <w:pPr>
              <w:rPr>
                <w:rFonts w:ascii="Arial" w:hAnsi="Arial" w:cs="Arial"/>
              </w:rPr>
            </w:pPr>
          </w:p>
          <w:p w:rsidR="009747AE" w:rsidRPr="00F46B60" w:rsidRDefault="00E8099C" w:rsidP="00F46B60">
            <w:pPr>
              <w:rPr>
                <w:rFonts w:ascii="Arial" w:hAnsi="Arial" w:cs="Arial"/>
              </w:rPr>
            </w:pPr>
            <w:r>
              <w:rPr>
                <w:rFonts w:ascii="Arial" w:hAnsi="Arial" w:cs="Arial"/>
              </w:rPr>
              <w:t>VMEGS</w:t>
            </w:r>
            <w:r w:rsidR="00F46B60" w:rsidRPr="00F46B60">
              <w:rPr>
                <w:rFonts w:ascii="Arial" w:hAnsi="Arial" w:cs="Arial"/>
              </w:rPr>
              <w:t xml:space="preserve"> – objevujeme Evropu a svět</w:t>
            </w:r>
          </w:p>
          <w:p w:rsidR="00F46B60" w:rsidRPr="00F46B60" w:rsidRDefault="00F46B60" w:rsidP="00F46B60">
            <w:pPr>
              <w:rPr>
                <w:rFonts w:ascii="Arial" w:hAnsi="Arial" w:cs="Arial"/>
              </w:rPr>
            </w:pPr>
            <w:r w:rsidRPr="00F46B60">
              <w:rPr>
                <w:rFonts w:ascii="Arial" w:hAnsi="Arial" w:cs="Arial"/>
              </w:rPr>
              <w:t xml:space="preserve"> </w:t>
            </w:r>
          </w:p>
          <w:p w:rsidR="00F46B60" w:rsidRPr="00F46B60" w:rsidRDefault="00F46B60" w:rsidP="00F46B60">
            <w:pPr>
              <w:rPr>
                <w:rFonts w:ascii="Arial" w:hAnsi="Arial" w:cs="Arial"/>
              </w:rPr>
            </w:pPr>
          </w:p>
          <w:p w:rsidR="00F46B60" w:rsidRPr="00F46B60" w:rsidRDefault="00F46B60" w:rsidP="00F46B60">
            <w:pPr>
              <w:rPr>
                <w:rFonts w:ascii="Arial" w:hAnsi="Arial" w:cs="Arial"/>
              </w:rPr>
            </w:pPr>
            <w:r w:rsidRPr="00F46B60">
              <w:rPr>
                <w:rFonts w:ascii="Arial" w:hAnsi="Arial" w:cs="Arial"/>
              </w:rPr>
              <w:t>OSV – Vztahy k druhému pohlaví, v rodině, ke starším lidem</w:t>
            </w:r>
          </w:p>
          <w:p w:rsidR="00F46B60" w:rsidRDefault="00F46B60" w:rsidP="00F46B60">
            <w:pPr>
              <w:rPr>
                <w:rFonts w:ascii="Arial" w:hAnsi="Arial" w:cs="Arial"/>
                <w:sz w:val="24"/>
                <w:szCs w:val="24"/>
              </w:rPr>
            </w:pPr>
          </w:p>
        </w:tc>
      </w:tr>
    </w:tbl>
    <w:p w:rsidR="009747AE" w:rsidRDefault="009747AE">
      <w:pPr>
        <w:rPr>
          <w:rFonts w:ascii="Arial" w:hAnsi="Arial" w:cs="Arial"/>
          <w:sz w:val="24"/>
          <w:szCs w:val="24"/>
        </w:rPr>
      </w:pPr>
    </w:p>
    <w:p w:rsidR="009747AE" w:rsidRDefault="009747AE">
      <w:pPr>
        <w:rPr>
          <w:rFonts w:ascii="Arial" w:hAnsi="Arial" w:cs="Arial"/>
          <w:sz w:val="24"/>
          <w:szCs w:val="24"/>
        </w:rPr>
      </w:pPr>
    </w:p>
    <w:p w:rsidR="00052CBE" w:rsidRDefault="00052CBE">
      <w:pPr>
        <w:rPr>
          <w:rFonts w:ascii="Arial" w:hAnsi="Arial" w:cs="Arial"/>
          <w:sz w:val="24"/>
          <w:szCs w:val="24"/>
        </w:rPr>
      </w:pPr>
    </w:p>
    <w:p w:rsidR="009747AE" w:rsidRDefault="009747AE">
      <w:pPr>
        <w:rPr>
          <w:rFonts w:ascii="Arial" w:hAnsi="Arial" w:cs="Arial"/>
          <w:sz w:val="24"/>
          <w:szCs w:val="24"/>
        </w:rPr>
      </w:pPr>
    </w:p>
    <w:p w:rsidR="00F46B60" w:rsidRDefault="00F46B60">
      <w:pPr>
        <w:rPr>
          <w:rFonts w:ascii="Arial" w:hAnsi="Arial" w:cs="Arial"/>
          <w:sz w:val="24"/>
          <w:szCs w:val="24"/>
        </w:rPr>
      </w:pPr>
    </w:p>
    <w:p w:rsidR="00F46B60" w:rsidRDefault="00F46B60">
      <w:pPr>
        <w:rPr>
          <w:rFonts w:ascii="Arial" w:hAnsi="Arial" w:cs="Arial"/>
          <w:sz w:val="24"/>
          <w:szCs w:val="24"/>
        </w:rPr>
      </w:pPr>
    </w:p>
    <w:p w:rsidR="00F46B60" w:rsidRDefault="00F46B60">
      <w:pPr>
        <w:rPr>
          <w:rFonts w:ascii="Arial" w:hAnsi="Arial" w:cs="Arial"/>
          <w:sz w:val="24"/>
          <w:szCs w:val="24"/>
        </w:rPr>
      </w:pPr>
    </w:p>
    <w:p w:rsidR="00F46B60" w:rsidRDefault="00F46B60">
      <w:pPr>
        <w:rPr>
          <w:rFonts w:ascii="Arial" w:hAnsi="Arial" w:cs="Arial"/>
          <w:sz w:val="24"/>
          <w:szCs w:val="24"/>
        </w:rPr>
      </w:pPr>
    </w:p>
    <w:p w:rsidR="00F46B60" w:rsidRDefault="00F46B60">
      <w:pPr>
        <w:rPr>
          <w:rFonts w:ascii="Arial" w:hAnsi="Arial" w:cs="Arial"/>
          <w:sz w:val="24"/>
          <w:szCs w:val="24"/>
        </w:rPr>
      </w:pPr>
    </w:p>
    <w:p w:rsidR="00F46B60" w:rsidRDefault="00F46B60">
      <w:pPr>
        <w:rPr>
          <w:rFonts w:ascii="Arial" w:hAnsi="Arial" w:cs="Arial"/>
          <w:sz w:val="24"/>
          <w:szCs w:val="24"/>
        </w:rPr>
      </w:pPr>
    </w:p>
    <w:p w:rsidR="00F46B60" w:rsidRDefault="00F46B60">
      <w:pPr>
        <w:rPr>
          <w:rFonts w:ascii="Arial" w:hAnsi="Arial" w:cs="Arial"/>
          <w:sz w:val="24"/>
          <w:szCs w:val="24"/>
        </w:rPr>
      </w:pPr>
    </w:p>
    <w:p w:rsidR="00F46B60" w:rsidRDefault="00F46B60" w:rsidP="00F46B60">
      <w:pPr>
        <w:tabs>
          <w:tab w:val="left" w:pos="1276"/>
        </w:tabs>
        <w:rPr>
          <w:rFonts w:ascii="Arial" w:hAnsi="Arial" w:cs="Arial"/>
          <w:sz w:val="24"/>
          <w:szCs w:val="24"/>
        </w:rPr>
      </w:pPr>
    </w:p>
    <w:p w:rsidR="00F46B60" w:rsidRDefault="00F46B60" w:rsidP="00F46B60">
      <w:pPr>
        <w:tabs>
          <w:tab w:val="left" w:pos="1276"/>
        </w:tabs>
        <w:rPr>
          <w:rFonts w:ascii="Arial" w:hAnsi="Arial" w:cs="Arial"/>
          <w:sz w:val="24"/>
          <w:szCs w:val="24"/>
        </w:rPr>
      </w:pPr>
    </w:p>
    <w:p w:rsidR="009747AE" w:rsidRPr="009747AE" w:rsidRDefault="009747AE">
      <w:pPr>
        <w:rPr>
          <w:rFonts w:ascii="Arial" w:hAnsi="Arial" w:cs="Arial"/>
          <w:sz w:val="40"/>
          <w:szCs w:val="40"/>
        </w:rPr>
      </w:pPr>
      <w:r w:rsidRPr="009747AE">
        <w:rPr>
          <w:rFonts w:ascii="Arial" w:hAnsi="Arial" w:cs="Arial"/>
          <w:sz w:val="40"/>
          <w:szCs w:val="40"/>
        </w:rPr>
        <w:t xml:space="preserve">Vzdělávací obor: </w:t>
      </w:r>
      <w:r w:rsidRPr="009747AE">
        <w:rPr>
          <w:rFonts w:ascii="Arial" w:hAnsi="Arial" w:cs="Arial"/>
          <w:b/>
          <w:sz w:val="40"/>
          <w:szCs w:val="40"/>
        </w:rPr>
        <w:t>Člověk a jeho svět</w:t>
      </w:r>
    </w:p>
    <w:p w:rsidR="009747AE" w:rsidRDefault="009747AE">
      <w:pPr>
        <w:rPr>
          <w:rFonts w:ascii="Arial" w:hAnsi="Arial" w:cs="Arial"/>
          <w:b/>
          <w:sz w:val="36"/>
          <w:szCs w:val="36"/>
        </w:rPr>
      </w:pPr>
      <w:r w:rsidRPr="009747AE">
        <w:rPr>
          <w:rFonts w:ascii="Arial" w:hAnsi="Arial" w:cs="Arial"/>
          <w:sz w:val="36"/>
          <w:szCs w:val="36"/>
        </w:rPr>
        <w:t xml:space="preserve">Vzdělávací předmět: </w:t>
      </w:r>
      <w:r w:rsidRPr="009747AE">
        <w:rPr>
          <w:rFonts w:ascii="Arial" w:hAnsi="Arial" w:cs="Arial"/>
          <w:b/>
          <w:sz w:val="36"/>
          <w:szCs w:val="36"/>
        </w:rPr>
        <w:t>Vlastivěda</w:t>
      </w:r>
      <w:r w:rsidR="0001017C">
        <w:rPr>
          <w:rFonts w:ascii="Arial" w:hAnsi="Arial" w:cs="Arial"/>
          <w:b/>
          <w:sz w:val="36"/>
          <w:szCs w:val="36"/>
        </w:rPr>
        <w:t xml:space="preserve"> </w:t>
      </w:r>
    </w:p>
    <w:p w:rsidR="009747AE" w:rsidRDefault="009747AE">
      <w:pPr>
        <w:rPr>
          <w:rFonts w:ascii="Arial" w:hAnsi="Arial" w:cs="Arial"/>
          <w:b/>
          <w:sz w:val="36"/>
          <w:szCs w:val="36"/>
        </w:rPr>
      </w:pPr>
    </w:p>
    <w:p w:rsidR="009747AE" w:rsidRDefault="009747AE">
      <w:pPr>
        <w:rPr>
          <w:rFonts w:ascii="Arial" w:hAnsi="Arial" w:cs="Arial"/>
          <w:sz w:val="24"/>
          <w:szCs w:val="24"/>
        </w:rPr>
      </w:pPr>
      <w:r w:rsidRPr="009747AE">
        <w:rPr>
          <w:rFonts w:ascii="Arial" w:hAnsi="Arial" w:cs="Arial"/>
          <w:sz w:val="24"/>
          <w:szCs w:val="24"/>
        </w:rPr>
        <w:t>Charakteristika předmětu.</w:t>
      </w:r>
    </w:p>
    <w:p w:rsidR="009747AE" w:rsidRDefault="009747AE">
      <w:pPr>
        <w:rPr>
          <w:rFonts w:ascii="Arial" w:hAnsi="Arial" w:cs="Arial"/>
          <w:sz w:val="24"/>
          <w:szCs w:val="24"/>
        </w:rPr>
      </w:pPr>
    </w:p>
    <w:p w:rsidR="009747AE" w:rsidRDefault="009747AE">
      <w:pPr>
        <w:rPr>
          <w:rFonts w:ascii="Arial" w:hAnsi="Arial" w:cs="Arial"/>
          <w:sz w:val="24"/>
          <w:szCs w:val="24"/>
        </w:rPr>
      </w:pPr>
      <w:r>
        <w:rPr>
          <w:rFonts w:ascii="Arial" w:hAnsi="Arial" w:cs="Arial"/>
          <w:sz w:val="24"/>
          <w:szCs w:val="24"/>
        </w:rPr>
        <w:t>Ve</w:t>
      </w:r>
      <w:r w:rsidR="0001017C">
        <w:rPr>
          <w:rFonts w:ascii="Arial" w:hAnsi="Arial" w:cs="Arial"/>
          <w:sz w:val="24"/>
          <w:szCs w:val="24"/>
        </w:rPr>
        <w:t xml:space="preserve"> vyučovacím předmětu Vlastivěda</w:t>
      </w:r>
      <w:r w:rsidR="001D08D0">
        <w:rPr>
          <w:rFonts w:ascii="Arial" w:hAnsi="Arial" w:cs="Arial"/>
          <w:sz w:val="24"/>
          <w:szCs w:val="24"/>
        </w:rPr>
        <w:t xml:space="preserve"> </w:t>
      </w:r>
      <w:r>
        <w:rPr>
          <w:rFonts w:ascii="Arial" w:hAnsi="Arial" w:cs="Arial"/>
          <w:sz w:val="24"/>
          <w:szCs w:val="24"/>
        </w:rPr>
        <w:t>se žáci učí chápat vztahy a souvislosti v rodině, škole, obci a společnosti. Součástí předmětu je dopravní výchova, praktické poznávání regionálních skutečností.</w:t>
      </w:r>
    </w:p>
    <w:p w:rsidR="009747AE" w:rsidRDefault="009747AE">
      <w:pPr>
        <w:rPr>
          <w:rFonts w:ascii="Arial" w:hAnsi="Arial" w:cs="Arial"/>
          <w:sz w:val="24"/>
          <w:szCs w:val="24"/>
        </w:rPr>
      </w:pPr>
      <w:r w:rsidRPr="009747AE">
        <w:rPr>
          <w:rFonts w:ascii="Arial" w:hAnsi="Arial" w:cs="Arial"/>
          <w:sz w:val="24"/>
          <w:szCs w:val="24"/>
        </w:rPr>
        <w:t>Smyslem předmětu není poskytovat žákům podrobné informace založené na zapamatování si probrané látky, ale získat velmi obecnou orientaci o přírodních podmínkách ČR v návaznosti na historický vývoj státu a pochopit vzájemnou provázanost obou faktorů.</w:t>
      </w:r>
      <w:r>
        <w:rPr>
          <w:rFonts w:ascii="Arial" w:hAnsi="Arial" w:cs="Arial"/>
          <w:sz w:val="24"/>
          <w:szCs w:val="24"/>
        </w:rPr>
        <w:t xml:space="preserve"> Předmět je vyučován v časo</w:t>
      </w:r>
      <w:r w:rsidR="002C4A16">
        <w:rPr>
          <w:rFonts w:ascii="Arial" w:hAnsi="Arial" w:cs="Arial"/>
          <w:sz w:val="24"/>
          <w:szCs w:val="24"/>
        </w:rPr>
        <w:t xml:space="preserve">vé dotaci 3 hodiny týdně </w:t>
      </w:r>
      <w:r w:rsidR="00BE7144">
        <w:rPr>
          <w:rFonts w:ascii="Arial" w:hAnsi="Arial" w:cs="Arial"/>
          <w:sz w:val="24"/>
          <w:szCs w:val="24"/>
        </w:rPr>
        <w:t>(</w:t>
      </w:r>
      <w:r>
        <w:rPr>
          <w:rFonts w:ascii="Arial" w:hAnsi="Arial" w:cs="Arial"/>
          <w:sz w:val="24"/>
          <w:szCs w:val="24"/>
        </w:rPr>
        <w:t>4.</w:t>
      </w:r>
      <w:r w:rsidR="002C4A16">
        <w:rPr>
          <w:rFonts w:ascii="Arial" w:hAnsi="Arial" w:cs="Arial"/>
          <w:sz w:val="24"/>
          <w:szCs w:val="24"/>
        </w:rPr>
        <w:t xml:space="preserve"> </w:t>
      </w:r>
      <w:r>
        <w:rPr>
          <w:rFonts w:ascii="Arial" w:hAnsi="Arial" w:cs="Arial"/>
          <w:sz w:val="24"/>
          <w:szCs w:val="24"/>
        </w:rPr>
        <w:t>ročník – 1 hodina, 5. ročník – 2 hodiny).</w:t>
      </w:r>
    </w:p>
    <w:p w:rsidR="009747AE" w:rsidRDefault="009747AE">
      <w:pPr>
        <w:rPr>
          <w:rFonts w:ascii="Arial" w:hAnsi="Arial" w:cs="Arial"/>
          <w:sz w:val="24"/>
          <w:szCs w:val="24"/>
        </w:rPr>
      </w:pPr>
    </w:p>
    <w:p w:rsidR="009747AE" w:rsidRDefault="009747AE">
      <w:pPr>
        <w:rPr>
          <w:rFonts w:ascii="Arial" w:hAnsi="Arial" w:cs="Arial"/>
          <w:sz w:val="24"/>
          <w:szCs w:val="24"/>
        </w:rPr>
      </w:pPr>
    </w:p>
    <w:tbl>
      <w:tblPr>
        <w:tblStyle w:val="Mkatabulky"/>
        <w:tblW w:w="0" w:type="auto"/>
        <w:tblLook w:val="04A0" w:firstRow="1" w:lastRow="0" w:firstColumn="1" w:lastColumn="0" w:noHBand="0" w:noVBand="1"/>
      </w:tblPr>
      <w:tblGrid>
        <w:gridCol w:w="6941"/>
        <w:gridCol w:w="6955"/>
      </w:tblGrid>
      <w:tr w:rsidR="009747AE" w:rsidRPr="009747AE" w:rsidTr="009747AE">
        <w:tc>
          <w:tcPr>
            <w:tcW w:w="7072" w:type="dxa"/>
          </w:tcPr>
          <w:p w:rsidR="009747AE" w:rsidRPr="009747AE" w:rsidRDefault="009747AE">
            <w:pPr>
              <w:rPr>
                <w:rFonts w:ascii="Arial" w:hAnsi="Arial" w:cs="Arial"/>
                <w:b/>
                <w:sz w:val="24"/>
                <w:szCs w:val="24"/>
              </w:rPr>
            </w:pPr>
            <w:r w:rsidRPr="009747AE">
              <w:rPr>
                <w:rFonts w:ascii="Arial" w:hAnsi="Arial" w:cs="Arial"/>
                <w:b/>
                <w:sz w:val="24"/>
                <w:szCs w:val="24"/>
              </w:rPr>
              <w:t xml:space="preserve">Očekávané výstupy </w:t>
            </w:r>
            <w:r w:rsidR="00F46B60">
              <w:rPr>
                <w:rFonts w:ascii="Arial" w:hAnsi="Arial" w:cs="Arial"/>
                <w:b/>
                <w:sz w:val="24"/>
                <w:szCs w:val="24"/>
              </w:rPr>
              <w:t>–</w:t>
            </w:r>
            <w:r w:rsidRPr="009747AE">
              <w:rPr>
                <w:rFonts w:ascii="Arial" w:hAnsi="Arial" w:cs="Arial"/>
                <w:b/>
                <w:sz w:val="24"/>
                <w:szCs w:val="24"/>
              </w:rPr>
              <w:t xml:space="preserve"> Vlastivěda</w:t>
            </w:r>
            <w:r w:rsidR="0001017C">
              <w:rPr>
                <w:rFonts w:ascii="Arial" w:hAnsi="Arial" w:cs="Arial"/>
                <w:b/>
                <w:sz w:val="24"/>
                <w:szCs w:val="24"/>
              </w:rPr>
              <w:t xml:space="preserve"> </w:t>
            </w:r>
          </w:p>
        </w:tc>
        <w:tc>
          <w:tcPr>
            <w:tcW w:w="7072" w:type="dxa"/>
          </w:tcPr>
          <w:p w:rsidR="009747AE" w:rsidRPr="009747AE" w:rsidRDefault="009747AE">
            <w:pPr>
              <w:rPr>
                <w:rFonts w:ascii="Arial" w:hAnsi="Arial" w:cs="Arial"/>
                <w:b/>
                <w:sz w:val="24"/>
                <w:szCs w:val="24"/>
              </w:rPr>
            </w:pPr>
            <w:r w:rsidRPr="009747AE">
              <w:rPr>
                <w:rFonts w:ascii="Arial" w:hAnsi="Arial" w:cs="Arial"/>
                <w:b/>
                <w:sz w:val="24"/>
                <w:szCs w:val="24"/>
              </w:rPr>
              <w:t>Výchovně vzdělávací strategie předmětu</w:t>
            </w:r>
          </w:p>
        </w:tc>
      </w:tr>
      <w:tr w:rsidR="009747AE" w:rsidTr="009747AE">
        <w:tc>
          <w:tcPr>
            <w:tcW w:w="7072" w:type="dxa"/>
          </w:tcPr>
          <w:p w:rsidR="009747AE" w:rsidRPr="009747AE" w:rsidRDefault="00BE7144" w:rsidP="009747AE">
            <w:pPr>
              <w:rPr>
                <w:rFonts w:ascii="Arial" w:hAnsi="Arial" w:cs="Arial"/>
                <w:b/>
                <w:sz w:val="24"/>
                <w:szCs w:val="24"/>
              </w:rPr>
            </w:pPr>
            <w:r w:rsidRPr="009747AE">
              <w:rPr>
                <w:rFonts w:ascii="Arial" w:hAnsi="Arial" w:cs="Arial"/>
                <w:b/>
                <w:sz w:val="24"/>
                <w:szCs w:val="24"/>
              </w:rPr>
              <w:t>MÍSTO, KDE ŽIJEME</w:t>
            </w:r>
          </w:p>
          <w:p w:rsidR="009747AE" w:rsidRDefault="009747AE" w:rsidP="009747AE">
            <w:pPr>
              <w:rPr>
                <w:rFonts w:ascii="Arial" w:hAnsi="Arial" w:cs="Arial"/>
                <w:sz w:val="24"/>
                <w:szCs w:val="24"/>
              </w:rPr>
            </w:pPr>
          </w:p>
          <w:p w:rsidR="009747AE" w:rsidRPr="009747AE" w:rsidRDefault="009747AE" w:rsidP="00F2542A">
            <w:pPr>
              <w:pStyle w:val="Odstavecseseznamem"/>
              <w:numPr>
                <w:ilvl w:val="0"/>
                <w:numId w:val="28"/>
              </w:numPr>
              <w:rPr>
                <w:rFonts w:ascii="Arial" w:hAnsi="Arial" w:cs="Arial"/>
                <w:sz w:val="24"/>
                <w:szCs w:val="24"/>
              </w:rPr>
            </w:pPr>
            <w:r w:rsidRPr="009747AE">
              <w:rPr>
                <w:rFonts w:ascii="Arial" w:hAnsi="Arial" w:cs="Arial"/>
                <w:sz w:val="24"/>
                <w:szCs w:val="24"/>
              </w:rPr>
              <w:t>Dokáže vysvětlit a určit polohu bydliště nebo pobytu vzhledem ke krajině a státu</w:t>
            </w:r>
          </w:p>
          <w:p w:rsidR="001D08D0" w:rsidRPr="001D08D0" w:rsidRDefault="001D08D0" w:rsidP="00F2542A">
            <w:pPr>
              <w:pStyle w:val="Odstavecseseznamem"/>
              <w:numPr>
                <w:ilvl w:val="0"/>
                <w:numId w:val="28"/>
              </w:numPr>
              <w:spacing w:line="225" w:lineRule="atLeast"/>
              <w:rPr>
                <w:rFonts w:ascii="Arial" w:hAnsi="Arial" w:cs="Arial"/>
                <w:color w:val="000000"/>
                <w:sz w:val="18"/>
                <w:szCs w:val="18"/>
              </w:rPr>
            </w:pPr>
            <w:r w:rsidRPr="001D08D0">
              <w:rPr>
                <w:rFonts w:ascii="Arial" w:hAnsi="Arial" w:cs="Arial"/>
                <w:sz w:val="24"/>
                <w:szCs w:val="24"/>
              </w:rPr>
              <w:t>U</w:t>
            </w:r>
            <w:r w:rsidRPr="001D08D0">
              <w:rPr>
                <w:rFonts w:ascii="Arial" w:hAnsi="Arial" w:cs="Arial"/>
                <w:color w:val="000000"/>
                <w:sz w:val="24"/>
                <w:szCs w:val="24"/>
              </w:rPr>
              <w:t>rčí světové strany v přírodě i podle mapy, orientuje se podle nich a řídí se podle zásad bezpečného pohybu a pobytu v přírodě</w:t>
            </w:r>
          </w:p>
          <w:p w:rsidR="009747AE" w:rsidRDefault="001D08D0" w:rsidP="00F2542A">
            <w:pPr>
              <w:pStyle w:val="Odstavecseseznamem"/>
              <w:numPr>
                <w:ilvl w:val="0"/>
                <w:numId w:val="28"/>
              </w:numPr>
              <w:rPr>
                <w:rFonts w:ascii="Arial" w:hAnsi="Arial" w:cs="Arial"/>
                <w:sz w:val="24"/>
                <w:szCs w:val="24"/>
              </w:rPr>
            </w:pPr>
            <w:r w:rsidRPr="001D08D0">
              <w:rPr>
                <w:rFonts w:ascii="Arial" w:hAnsi="Arial" w:cs="Arial"/>
                <w:sz w:val="24"/>
                <w:szCs w:val="24"/>
              </w:rPr>
              <w:t>Rozlišuje mezi náčrty, plány a typy map,</w:t>
            </w:r>
            <w:r>
              <w:rPr>
                <w:rFonts w:ascii="Arial" w:hAnsi="Arial" w:cs="Arial"/>
                <w:sz w:val="24"/>
                <w:szCs w:val="24"/>
              </w:rPr>
              <w:t xml:space="preserve"> </w:t>
            </w:r>
            <w:r w:rsidRPr="001D08D0">
              <w:rPr>
                <w:rFonts w:ascii="Arial" w:hAnsi="Arial" w:cs="Arial"/>
                <w:sz w:val="24"/>
                <w:szCs w:val="24"/>
              </w:rPr>
              <w:t>d</w:t>
            </w:r>
            <w:r w:rsidR="009747AE" w:rsidRPr="001D08D0">
              <w:rPr>
                <w:rFonts w:ascii="Arial" w:hAnsi="Arial" w:cs="Arial"/>
                <w:sz w:val="24"/>
                <w:szCs w:val="24"/>
              </w:rPr>
              <w:t>okáže vyhledat na mapě jednoduché údaje o přírodních podmínkách</w:t>
            </w:r>
            <w:r w:rsidRPr="001D08D0">
              <w:rPr>
                <w:rFonts w:ascii="Arial" w:hAnsi="Arial" w:cs="Arial"/>
                <w:sz w:val="24"/>
                <w:szCs w:val="24"/>
              </w:rPr>
              <w:t xml:space="preserve"> a sídlištích lidí</w:t>
            </w:r>
            <w:r w:rsidR="009747AE" w:rsidRPr="001D08D0">
              <w:rPr>
                <w:rFonts w:ascii="Arial" w:hAnsi="Arial" w:cs="Arial"/>
                <w:sz w:val="24"/>
                <w:szCs w:val="24"/>
              </w:rPr>
              <w:t xml:space="preserve"> naší vlasti, Evropy i světa</w:t>
            </w:r>
          </w:p>
          <w:p w:rsidR="001D08D0" w:rsidRPr="001D08D0" w:rsidRDefault="001D08D0" w:rsidP="001D08D0">
            <w:pPr>
              <w:pStyle w:val="Odstavecseseznamem"/>
              <w:rPr>
                <w:rFonts w:ascii="Arial" w:hAnsi="Arial" w:cs="Arial"/>
                <w:sz w:val="24"/>
                <w:szCs w:val="24"/>
              </w:rPr>
            </w:pPr>
          </w:p>
          <w:p w:rsidR="009747AE" w:rsidRPr="009747AE" w:rsidRDefault="009747AE" w:rsidP="00F2542A">
            <w:pPr>
              <w:pStyle w:val="Odstavecseseznamem"/>
              <w:numPr>
                <w:ilvl w:val="0"/>
                <w:numId w:val="28"/>
              </w:numPr>
              <w:rPr>
                <w:rFonts w:ascii="Arial" w:hAnsi="Arial" w:cs="Arial"/>
                <w:sz w:val="24"/>
                <w:szCs w:val="24"/>
              </w:rPr>
            </w:pPr>
            <w:r w:rsidRPr="009747AE">
              <w:rPr>
                <w:rFonts w:ascii="Arial" w:hAnsi="Arial" w:cs="Arial"/>
                <w:sz w:val="24"/>
                <w:szCs w:val="24"/>
              </w:rPr>
              <w:t>Na základě vlastních zkušeností nebo zprostředkovaně porovnává způsob života a přírodu u nás a v jiných zemích</w:t>
            </w:r>
          </w:p>
          <w:p w:rsidR="009747AE" w:rsidRPr="009747AE" w:rsidRDefault="009747AE" w:rsidP="00F2542A">
            <w:pPr>
              <w:pStyle w:val="Odstavecseseznamem"/>
              <w:numPr>
                <w:ilvl w:val="0"/>
                <w:numId w:val="28"/>
              </w:numPr>
              <w:rPr>
                <w:rFonts w:ascii="Arial" w:hAnsi="Arial" w:cs="Arial"/>
                <w:sz w:val="24"/>
                <w:szCs w:val="24"/>
              </w:rPr>
            </w:pPr>
            <w:r w:rsidRPr="009747AE">
              <w:rPr>
                <w:rFonts w:ascii="Arial" w:hAnsi="Arial" w:cs="Arial"/>
                <w:sz w:val="24"/>
                <w:szCs w:val="24"/>
              </w:rPr>
              <w:t>Orientuje se v hlavních orgánech státní moci, zná symboly našeho státu a jejich význam</w:t>
            </w:r>
          </w:p>
          <w:p w:rsidR="009747AE" w:rsidRDefault="009747AE">
            <w:pPr>
              <w:rPr>
                <w:rFonts w:ascii="Arial" w:hAnsi="Arial" w:cs="Arial"/>
                <w:sz w:val="24"/>
                <w:szCs w:val="24"/>
              </w:rPr>
            </w:pPr>
          </w:p>
          <w:p w:rsidR="00BE7144" w:rsidRDefault="00BE7144">
            <w:pPr>
              <w:rPr>
                <w:rFonts w:ascii="Arial" w:hAnsi="Arial" w:cs="Arial"/>
                <w:sz w:val="24"/>
                <w:szCs w:val="24"/>
              </w:rPr>
            </w:pPr>
          </w:p>
          <w:p w:rsidR="00BE7144" w:rsidRDefault="00BE7144">
            <w:pPr>
              <w:rPr>
                <w:rFonts w:ascii="Arial" w:hAnsi="Arial" w:cs="Arial"/>
                <w:sz w:val="24"/>
                <w:szCs w:val="24"/>
              </w:rPr>
            </w:pPr>
          </w:p>
          <w:p w:rsidR="009747AE" w:rsidRDefault="00BE7144">
            <w:pPr>
              <w:rPr>
                <w:rFonts w:ascii="Arial" w:hAnsi="Arial" w:cs="Arial"/>
                <w:b/>
                <w:sz w:val="24"/>
                <w:szCs w:val="24"/>
              </w:rPr>
            </w:pPr>
            <w:r w:rsidRPr="009747AE">
              <w:rPr>
                <w:rFonts w:ascii="Arial" w:hAnsi="Arial" w:cs="Arial"/>
                <w:b/>
                <w:sz w:val="24"/>
                <w:szCs w:val="24"/>
              </w:rPr>
              <w:t>LIDÉ KOLEM NÁS</w:t>
            </w:r>
          </w:p>
          <w:p w:rsidR="009747AE" w:rsidRDefault="009747AE">
            <w:pPr>
              <w:rPr>
                <w:rFonts w:ascii="Arial" w:hAnsi="Arial" w:cs="Arial"/>
                <w:b/>
                <w:sz w:val="24"/>
                <w:szCs w:val="24"/>
              </w:rPr>
            </w:pPr>
          </w:p>
          <w:p w:rsidR="009747AE" w:rsidRPr="009747AE" w:rsidRDefault="009747AE" w:rsidP="00F2542A">
            <w:pPr>
              <w:pStyle w:val="Odstavecseseznamem"/>
              <w:numPr>
                <w:ilvl w:val="0"/>
                <w:numId w:val="28"/>
              </w:numPr>
              <w:rPr>
                <w:rFonts w:ascii="Arial" w:hAnsi="Arial" w:cs="Arial"/>
                <w:sz w:val="24"/>
                <w:szCs w:val="24"/>
              </w:rPr>
            </w:pPr>
            <w:r w:rsidRPr="009747AE">
              <w:rPr>
                <w:rFonts w:ascii="Arial" w:hAnsi="Arial" w:cs="Arial"/>
                <w:sz w:val="24"/>
                <w:szCs w:val="24"/>
              </w:rPr>
              <w:t>Orientuje se na základě vlastních zkušeností v základních vztazích mezi lidmi, dodržuje pravidla slušného chování</w:t>
            </w:r>
            <w:r w:rsidR="001D08D0">
              <w:rPr>
                <w:rFonts w:ascii="Arial" w:hAnsi="Arial" w:cs="Arial"/>
                <w:sz w:val="24"/>
                <w:szCs w:val="24"/>
              </w:rPr>
              <w:t xml:space="preserve"> ve škole, mezi chlapci a dívkami, v rodině, obci</w:t>
            </w:r>
          </w:p>
          <w:p w:rsidR="009747AE" w:rsidRPr="009747AE" w:rsidRDefault="001D08D0" w:rsidP="00F2542A">
            <w:pPr>
              <w:pStyle w:val="Odstavecseseznamem"/>
              <w:numPr>
                <w:ilvl w:val="0"/>
                <w:numId w:val="28"/>
              </w:numPr>
              <w:rPr>
                <w:rFonts w:ascii="Arial" w:hAnsi="Arial" w:cs="Arial"/>
                <w:sz w:val="24"/>
                <w:szCs w:val="24"/>
              </w:rPr>
            </w:pPr>
            <w:r>
              <w:rPr>
                <w:rFonts w:ascii="Arial" w:hAnsi="Arial" w:cs="Arial"/>
                <w:sz w:val="24"/>
                <w:szCs w:val="24"/>
              </w:rPr>
              <w:t>Rozlišuje základní rozdíly mezi lidmi, k</w:t>
            </w:r>
            <w:r w:rsidR="009747AE" w:rsidRPr="009747AE">
              <w:rPr>
                <w:rFonts w:ascii="Arial" w:hAnsi="Arial" w:cs="Arial"/>
                <w:sz w:val="24"/>
                <w:szCs w:val="24"/>
              </w:rPr>
              <w:t>omunikuje v sociální skupině třídy, obhajuje své názory, dokáže připustit chybu, spolupracovat se spolužáky</w:t>
            </w:r>
          </w:p>
          <w:p w:rsidR="009747AE" w:rsidRPr="009747AE" w:rsidRDefault="009747AE" w:rsidP="00F2542A">
            <w:pPr>
              <w:pStyle w:val="Odstavecseseznamem"/>
              <w:numPr>
                <w:ilvl w:val="0"/>
                <w:numId w:val="28"/>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Dokáže rozlišit vhodné a nevhodné chování</w:t>
            </w:r>
            <w:r w:rsidRPr="009747AE">
              <w:rPr>
                <w:rFonts w:ascii="CMR12" w:eastAsiaTheme="minorHAnsi" w:hAnsi="CMR12" w:cs="CMR12"/>
                <w:sz w:val="24"/>
                <w:szCs w:val="24"/>
                <w:lang w:eastAsia="en-US"/>
              </w:rPr>
              <w:t xml:space="preserve"> </w:t>
            </w:r>
            <w:r w:rsidRPr="009747AE">
              <w:rPr>
                <w:rFonts w:ascii="Arial" w:eastAsiaTheme="minorHAnsi" w:hAnsi="Arial" w:cs="Arial"/>
                <w:sz w:val="24"/>
                <w:szCs w:val="24"/>
                <w:lang w:eastAsia="en-US"/>
              </w:rPr>
              <w:t>ve svém okolí, chování, které porušuje lidská práva a práva dítěte nebo demokratické principy</w:t>
            </w:r>
          </w:p>
          <w:p w:rsidR="001D08D0" w:rsidRPr="001D08D0" w:rsidRDefault="001D08D0" w:rsidP="00F2542A">
            <w:pPr>
              <w:numPr>
                <w:ilvl w:val="0"/>
                <w:numId w:val="28"/>
              </w:numPr>
              <w:spacing w:line="225" w:lineRule="atLeast"/>
              <w:rPr>
                <w:rFonts w:ascii="Arial" w:hAnsi="Arial" w:cs="Arial"/>
                <w:sz w:val="18"/>
                <w:szCs w:val="18"/>
              </w:rPr>
            </w:pPr>
            <w:r w:rsidRPr="001D08D0">
              <w:rPr>
                <w:rFonts w:ascii="Arial" w:hAnsi="Arial" w:cs="Arial"/>
                <w:sz w:val="24"/>
                <w:szCs w:val="24"/>
              </w:rPr>
              <w:t>Orientuje se v základních formách vlastnictví; používá peníze v běžných situacích</w:t>
            </w:r>
            <w:r w:rsidRPr="001D08D0">
              <w:rPr>
                <w:rFonts w:ascii="Arial" w:hAnsi="Arial" w:cs="Arial"/>
                <w:bCs/>
                <w:sz w:val="24"/>
                <w:szCs w:val="24"/>
              </w:rPr>
              <w:t>, odhadne a zkontroluje cenu nákupu a vrácené peníze, na příkladu ukáže nemožnost realizace všech chtěných výdajů, vysvětlí, proč spořit, kdy si půjčovat a jak vracet dluhy</w:t>
            </w:r>
          </w:p>
          <w:p w:rsidR="001D08D0" w:rsidRPr="001D08D0" w:rsidRDefault="001D08D0" w:rsidP="00F2542A">
            <w:pPr>
              <w:pStyle w:val="Odstavecseseznamem"/>
              <w:numPr>
                <w:ilvl w:val="0"/>
                <w:numId w:val="28"/>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Poukáže ve svém nejbližším okolí na změny a některé problémy a navrhne možnosti zlepšení životního prostředí obce</w:t>
            </w:r>
          </w:p>
          <w:p w:rsidR="009747AE" w:rsidRDefault="009747AE" w:rsidP="009747AE">
            <w:pPr>
              <w:autoSpaceDE w:val="0"/>
              <w:autoSpaceDN w:val="0"/>
              <w:adjustRightInd w:val="0"/>
              <w:rPr>
                <w:rFonts w:ascii="Arial" w:eastAsiaTheme="minorHAnsi" w:hAnsi="Arial" w:cs="Arial"/>
                <w:sz w:val="24"/>
                <w:szCs w:val="24"/>
                <w:lang w:eastAsia="en-US"/>
              </w:rPr>
            </w:pPr>
          </w:p>
          <w:p w:rsidR="009747AE" w:rsidRDefault="00BE7144" w:rsidP="009747AE">
            <w:pPr>
              <w:autoSpaceDE w:val="0"/>
              <w:autoSpaceDN w:val="0"/>
              <w:adjustRightInd w:val="0"/>
              <w:rPr>
                <w:rFonts w:ascii="Arial" w:eastAsiaTheme="minorHAnsi" w:hAnsi="Arial" w:cs="Arial"/>
                <w:b/>
                <w:sz w:val="24"/>
                <w:szCs w:val="24"/>
                <w:lang w:eastAsia="en-US"/>
              </w:rPr>
            </w:pPr>
            <w:r w:rsidRPr="009747AE">
              <w:rPr>
                <w:rFonts w:ascii="Arial" w:eastAsiaTheme="minorHAnsi" w:hAnsi="Arial" w:cs="Arial"/>
                <w:b/>
                <w:sz w:val="24"/>
                <w:szCs w:val="24"/>
                <w:lang w:eastAsia="en-US"/>
              </w:rPr>
              <w:t>LIDÉ A ČAS</w:t>
            </w:r>
          </w:p>
          <w:p w:rsidR="009747AE" w:rsidRDefault="009747AE" w:rsidP="009747AE">
            <w:pPr>
              <w:autoSpaceDE w:val="0"/>
              <w:autoSpaceDN w:val="0"/>
              <w:adjustRightInd w:val="0"/>
              <w:rPr>
                <w:rFonts w:ascii="Arial" w:eastAsiaTheme="minorHAnsi" w:hAnsi="Arial" w:cs="Arial"/>
                <w:b/>
                <w:sz w:val="24"/>
                <w:szCs w:val="24"/>
                <w:lang w:eastAsia="en-US"/>
              </w:rPr>
            </w:pPr>
          </w:p>
          <w:p w:rsidR="009747AE" w:rsidRPr="009747AE" w:rsidRDefault="009747AE" w:rsidP="00F2542A">
            <w:pPr>
              <w:pStyle w:val="Odstavecseseznamem"/>
              <w:numPr>
                <w:ilvl w:val="0"/>
                <w:numId w:val="28"/>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Pracuje s časovými údaji a využívá je k pochopení časové posloupnosti</w:t>
            </w:r>
          </w:p>
          <w:p w:rsidR="009747AE" w:rsidRPr="009747AE" w:rsidRDefault="009747AE" w:rsidP="00F2542A">
            <w:pPr>
              <w:pStyle w:val="Odstavecseseznamem"/>
              <w:numPr>
                <w:ilvl w:val="0"/>
                <w:numId w:val="28"/>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Dokáže vyhledávat informac</w:t>
            </w:r>
            <w:r w:rsidR="00BE7144">
              <w:rPr>
                <w:rFonts w:ascii="Arial" w:eastAsiaTheme="minorHAnsi" w:hAnsi="Arial" w:cs="Arial"/>
                <w:sz w:val="24"/>
                <w:szCs w:val="24"/>
                <w:lang w:eastAsia="en-US"/>
              </w:rPr>
              <w:t>e v knihovně, archivu, sbírkách</w:t>
            </w:r>
            <w:r w:rsidRPr="009747AE">
              <w:rPr>
                <w:rFonts w:ascii="Arial" w:eastAsiaTheme="minorHAnsi" w:hAnsi="Arial" w:cs="Arial"/>
                <w:sz w:val="24"/>
                <w:szCs w:val="24"/>
                <w:lang w:eastAsia="en-US"/>
              </w:rPr>
              <w:t>, muzeích a galeriích</w:t>
            </w:r>
          </w:p>
          <w:p w:rsidR="009747AE" w:rsidRDefault="009747AE" w:rsidP="00F2542A">
            <w:pPr>
              <w:pStyle w:val="Odstavecseseznamem"/>
              <w:numPr>
                <w:ilvl w:val="0"/>
                <w:numId w:val="28"/>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R</w:t>
            </w:r>
            <w:r w:rsidR="00BE7144">
              <w:rPr>
                <w:rFonts w:ascii="Arial" w:eastAsiaTheme="minorHAnsi" w:hAnsi="Arial" w:cs="Arial"/>
                <w:sz w:val="24"/>
                <w:szCs w:val="24"/>
                <w:lang w:eastAsia="en-US"/>
              </w:rPr>
              <w:t xml:space="preserve">ozeznává současnost a minulost </w:t>
            </w:r>
            <w:r w:rsidRPr="009747AE">
              <w:rPr>
                <w:rFonts w:ascii="Arial" w:eastAsiaTheme="minorHAnsi" w:hAnsi="Arial" w:cs="Arial"/>
                <w:sz w:val="24"/>
                <w:szCs w:val="24"/>
                <w:lang w:eastAsia="en-US"/>
              </w:rPr>
              <w:t>a</w:t>
            </w:r>
            <w:r w:rsidR="001D08D0">
              <w:rPr>
                <w:rFonts w:ascii="Arial" w:eastAsiaTheme="minorHAnsi" w:hAnsi="Arial" w:cs="Arial"/>
                <w:sz w:val="24"/>
                <w:szCs w:val="24"/>
                <w:lang w:eastAsia="en-US"/>
              </w:rPr>
              <w:t xml:space="preserve"> </w:t>
            </w:r>
            <w:r w:rsidRPr="009747AE">
              <w:rPr>
                <w:rFonts w:ascii="Arial" w:eastAsiaTheme="minorHAnsi" w:hAnsi="Arial" w:cs="Arial"/>
                <w:sz w:val="24"/>
                <w:szCs w:val="24"/>
                <w:lang w:eastAsia="en-US"/>
              </w:rPr>
              <w:t>orientuje se v reáliích naší vlasti, chápe význam přírodních a kulturních památek ve svém okolí</w:t>
            </w:r>
          </w:p>
          <w:p w:rsidR="001D08D0" w:rsidRPr="001D08D0" w:rsidRDefault="001D08D0" w:rsidP="00F2542A">
            <w:pPr>
              <w:numPr>
                <w:ilvl w:val="0"/>
                <w:numId w:val="28"/>
              </w:numPr>
              <w:spacing w:line="225" w:lineRule="atLeast"/>
              <w:rPr>
                <w:rFonts w:ascii="Arial" w:hAnsi="Arial" w:cs="Arial"/>
                <w:color w:val="000000"/>
                <w:sz w:val="18"/>
                <w:szCs w:val="18"/>
              </w:rPr>
            </w:pPr>
            <w:r>
              <w:rPr>
                <w:rFonts w:ascii="Arial" w:hAnsi="Arial" w:cs="Arial"/>
                <w:color w:val="000000"/>
                <w:sz w:val="24"/>
                <w:szCs w:val="24"/>
              </w:rPr>
              <w:t>S</w:t>
            </w:r>
            <w:r w:rsidRPr="001D08D0">
              <w:rPr>
                <w:rFonts w:ascii="Arial" w:hAnsi="Arial" w:cs="Arial"/>
                <w:color w:val="000000"/>
                <w:sz w:val="24"/>
                <w:szCs w:val="24"/>
              </w:rPr>
              <w:t>rovnává a hodnotí na vybraných ukázkách způsob života a práce předků na našem území v minulosti a současnosti s využitím regionálních specifik</w:t>
            </w:r>
          </w:p>
          <w:p w:rsidR="009747AE" w:rsidRPr="009747AE" w:rsidRDefault="009747AE" w:rsidP="00F2542A">
            <w:pPr>
              <w:pStyle w:val="Odstavecseseznamem"/>
              <w:numPr>
                <w:ilvl w:val="0"/>
                <w:numId w:val="28"/>
              </w:numPr>
              <w:autoSpaceDE w:val="0"/>
              <w:autoSpaceDN w:val="0"/>
              <w:adjustRightInd w:val="0"/>
              <w:rPr>
                <w:rFonts w:ascii="Arial" w:eastAsiaTheme="minorHAnsi" w:hAnsi="Arial" w:cs="Arial"/>
                <w:b/>
                <w:sz w:val="24"/>
                <w:szCs w:val="24"/>
                <w:lang w:eastAsia="en-US"/>
              </w:rPr>
            </w:pPr>
            <w:r w:rsidRPr="009747AE">
              <w:rPr>
                <w:rFonts w:ascii="Arial" w:eastAsiaTheme="minorHAnsi" w:hAnsi="Arial" w:cs="Arial"/>
                <w:sz w:val="24"/>
                <w:szCs w:val="24"/>
                <w:lang w:eastAsia="en-US"/>
              </w:rPr>
              <w:t>Chápe historické důvody zařazení státních svátků a významných dnů</w:t>
            </w:r>
          </w:p>
          <w:p w:rsidR="009747AE" w:rsidRDefault="009747AE" w:rsidP="009747AE">
            <w:pPr>
              <w:pStyle w:val="Odstavecseseznamem"/>
              <w:autoSpaceDE w:val="0"/>
              <w:autoSpaceDN w:val="0"/>
              <w:adjustRightInd w:val="0"/>
              <w:rPr>
                <w:rFonts w:ascii="Arial" w:eastAsiaTheme="minorHAnsi" w:hAnsi="Arial" w:cs="Arial"/>
                <w:sz w:val="24"/>
                <w:szCs w:val="24"/>
                <w:lang w:eastAsia="en-US"/>
              </w:rPr>
            </w:pPr>
          </w:p>
          <w:p w:rsidR="009747AE" w:rsidRDefault="00BE7144" w:rsidP="009747AE">
            <w:pPr>
              <w:autoSpaceDE w:val="0"/>
              <w:autoSpaceDN w:val="0"/>
              <w:adjustRightInd w:val="0"/>
              <w:rPr>
                <w:rFonts w:ascii="Arial" w:eastAsiaTheme="minorHAnsi" w:hAnsi="Arial" w:cs="Arial"/>
                <w:b/>
                <w:sz w:val="24"/>
                <w:szCs w:val="24"/>
                <w:lang w:eastAsia="en-US"/>
              </w:rPr>
            </w:pPr>
            <w:r w:rsidRPr="009747AE">
              <w:rPr>
                <w:rFonts w:ascii="Arial" w:eastAsiaTheme="minorHAnsi" w:hAnsi="Arial" w:cs="Arial"/>
                <w:b/>
                <w:sz w:val="24"/>
                <w:szCs w:val="24"/>
                <w:lang w:eastAsia="en-US"/>
              </w:rPr>
              <w:t>ČLOVĚK A JEHO ZDRAVÍ</w:t>
            </w:r>
          </w:p>
          <w:p w:rsidR="001D08D0" w:rsidRPr="001D08D0" w:rsidRDefault="001D08D0" w:rsidP="00F2542A">
            <w:pPr>
              <w:numPr>
                <w:ilvl w:val="0"/>
                <w:numId w:val="28"/>
              </w:numPr>
              <w:spacing w:line="225" w:lineRule="atLeast"/>
              <w:rPr>
                <w:rFonts w:ascii="Arial" w:hAnsi="Arial" w:cs="Arial"/>
                <w:sz w:val="18"/>
                <w:szCs w:val="18"/>
              </w:rPr>
            </w:pPr>
            <w:r>
              <w:rPr>
                <w:rFonts w:ascii="Arial" w:hAnsi="Arial" w:cs="Arial"/>
                <w:sz w:val="24"/>
                <w:szCs w:val="24"/>
              </w:rPr>
              <w:t>U</w:t>
            </w:r>
            <w:r w:rsidRPr="001D08D0">
              <w:rPr>
                <w:rFonts w:ascii="Arial" w:hAnsi="Arial" w:cs="Arial"/>
                <w:sz w:val="24"/>
                <w:szCs w:val="24"/>
              </w:rPr>
              <w:t>platňuje účelné způsoby chování v situacích ohrožujících zdraví a v modelových situacích simulujících mimořádné události; </w:t>
            </w:r>
            <w:r w:rsidRPr="001D08D0">
              <w:rPr>
                <w:rFonts w:ascii="Arial" w:hAnsi="Arial" w:cs="Arial"/>
                <w:bCs/>
                <w:sz w:val="24"/>
                <w:szCs w:val="24"/>
              </w:rPr>
              <w:t>vnímá dopravní situaci, správně ji vyhodnotí a vyvodí odpovídající závěry pro své chování jako chodec a cyklista</w:t>
            </w:r>
          </w:p>
          <w:p w:rsidR="009747AE" w:rsidRPr="009747AE" w:rsidRDefault="009747AE" w:rsidP="001D08D0">
            <w:pPr>
              <w:pStyle w:val="Odstavecseseznamem"/>
              <w:autoSpaceDE w:val="0"/>
              <w:autoSpaceDN w:val="0"/>
              <w:adjustRightInd w:val="0"/>
              <w:rPr>
                <w:rFonts w:ascii="Arial" w:hAnsi="Arial" w:cs="Arial"/>
                <w:sz w:val="24"/>
                <w:szCs w:val="24"/>
              </w:rPr>
            </w:pPr>
          </w:p>
        </w:tc>
        <w:tc>
          <w:tcPr>
            <w:tcW w:w="7072" w:type="dxa"/>
          </w:tcPr>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Pr="009747AE" w:rsidRDefault="009747AE" w:rsidP="00F2542A">
            <w:pPr>
              <w:pStyle w:val="Odstavecseseznamem"/>
              <w:numPr>
                <w:ilvl w:val="0"/>
                <w:numId w:val="26"/>
              </w:numPr>
              <w:rPr>
                <w:rFonts w:ascii="Arial" w:hAnsi="Arial" w:cs="Arial"/>
                <w:sz w:val="24"/>
                <w:szCs w:val="24"/>
              </w:rPr>
            </w:pPr>
            <w:r w:rsidRPr="009747AE">
              <w:rPr>
                <w:rFonts w:ascii="Arial" w:hAnsi="Arial" w:cs="Arial"/>
                <w:sz w:val="24"/>
                <w:szCs w:val="24"/>
              </w:rPr>
              <w:t>Vysvětlujeme žákům polohu bydliště vzhledem k regionu i státu</w:t>
            </w:r>
          </w:p>
          <w:p w:rsidR="009747AE" w:rsidRDefault="009747AE">
            <w:pPr>
              <w:rPr>
                <w:rFonts w:ascii="Arial" w:hAnsi="Arial" w:cs="Arial"/>
                <w:sz w:val="24"/>
                <w:szCs w:val="24"/>
              </w:rPr>
            </w:pPr>
          </w:p>
          <w:p w:rsidR="009747AE" w:rsidRPr="009747AE" w:rsidRDefault="009747AE" w:rsidP="00F2542A">
            <w:pPr>
              <w:pStyle w:val="Odstavecseseznamem"/>
              <w:numPr>
                <w:ilvl w:val="0"/>
                <w:numId w:val="26"/>
              </w:numPr>
              <w:rPr>
                <w:rFonts w:ascii="Arial" w:hAnsi="Arial" w:cs="Arial"/>
                <w:sz w:val="24"/>
                <w:szCs w:val="24"/>
              </w:rPr>
            </w:pPr>
            <w:r w:rsidRPr="009747AE">
              <w:rPr>
                <w:rFonts w:ascii="Arial" w:hAnsi="Arial" w:cs="Arial"/>
                <w:sz w:val="24"/>
                <w:szCs w:val="24"/>
              </w:rPr>
              <w:t>Procvičujeme orientaci v prostředí školy a jejího okolí</w:t>
            </w:r>
          </w:p>
          <w:p w:rsidR="009747AE" w:rsidRPr="009747AE" w:rsidRDefault="009747AE" w:rsidP="00F2542A">
            <w:pPr>
              <w:pStyle w:val="Odstavecseseznamem"/>
              <w:numPr>
                <w:ilvl w:val="0"/>
                <w:numId w:val="26"/>
              </w:numPr>
              <w:rPr>
                <w:rFonts w:ascii="Arial" w:hAnsi="Arial" w:cs="Arial"/>
                <w:sz w:val="24"/>
                <w:szCs w:val="24"/>
              </w:rPr>
            </w:pPr>
            <w:r w:rsidRPr="009747AE">
              <w:rPr>
                <w:rFonts w:ascii="Arial" w:hAnsi="Arial" w:cs="Arial"/>
                <w:sz w:val="24"/>
                <w:szCs w:val="24"/>
              </w:rPr>
              <w:t>Procvičujeme orientaci na mapě, pojmenováváme kontinenty, evropské státy</w:t>
            </w:r>
          </w:p>
          <w:p w:rsidR="009747AE" w:rsidRPr="009747AE" w:rsidRDefault="009747AE" w:rsidP="00F2542A">
            <w:pPr>
              <w:pStyle w:val="Odstavecseseznamem"/>
              <w:numPr>
                <w:ilvl w:val="0"/>
                <w:numId w:val="26"/>
              </w:numPr>
              <w:rPr>
                <w:rFonts w:ascii="Arial" w:hAnsi="Arial" w:cs="Arial"/>
                <w:sz w:val="24"/>
                <w:szCs w:val="24"/>
              </w:rPr>
            </w:pPr>
            <w:r w:rsidRPr="009747AE">
              <w:rPr>
                <w:rFonts w:ascii="Arial" w:hAnsi="Arial" w:cs="Arial"/>
                <w:sz w:val="24"/>
                <w:szCs w:val="24"/>
              </w:rPr>
              <w:t>Demonstrujeme státy, polohu a města Evropy a život v nich</w:t>
            </w:r>
          </w:p>
          <w:p w:rsidR="009747AE" w:rsidRDefault="009747AE">
            <w:pPr>
              <w:rPr>
                <w:rFonts w:ascii="Arial" w:hAnsi="Arial" w:cs="Arial"/>
                <w:sz w:val="24"/>
                <w:szCs w:val="24"/>
              </w:rPr>
            </w:pPr>
          </w:p>
          <w:p w:rsidR="009747AE" w:rsidRPr="009747AE" w:rsidRDefault="009747AE" w:rsidP="00F2542A">
            <w:pPr>
              <w:pStyle w:val="Odstavecseseznamem"/>
              <w:numPr>
                <w:ilvl w:val="0"/>
                <w:numId w:val="26"/>
              </w:numPr>
              <w:rPr>
                <w:rFonts w:ascii="Arial" w:hAnsi="Arial" w:cs="Arial"/>
                <w:sz w:val="24"/>
                <w:szCs w:val="24"/>
              </w:rPr>
            </w:pPr>
            <w:r w:rsidRPr="009747AE">
              <w:rPr>
                <w:rFonts w:ascii="Arial" w:hAnsi="Arial" w:cs="Arial"/>
                <w:sz w:val="24"/>
                <w:szCs w:val="24"/>
              </w:rPr>
              <w:t>Seznamujeme žáky s danou tematikou</w:t>
            </w: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1D08D0" w:rsidRDefault="001D08D0">
            <w:pPr>
              <w:rPr>
                <w:rFonts w:ascii="Arial" w:hAnsi="Arial" w:cs="Arial"/>
                <w:sz w:val="24"/>
                <w:szCs w:val="24"/>
              </w:rPr>
            </w:pPr>
          </w:p>
          <w:p w:rsidR="001D08D0" w:rsidRDefault="001D08D0">
            <w:pPr>
              <w:rPr>
                <w:rFonts w:ascii="Arial" w:hAnsi="Arial" w:cs="Arial"/>
                <w:sz w:val="24"/>
                <w:szCs w:val="24"/>
              </w:rPr>
            </w:pPr>
          </w:p>
          <w:p w:rsidR="00BE7144" w:rsidRDefault="00BE7144">
            <w:pPr>
              <w:rPr>
                <w:rFonts w:ascii="Arial" w:hAnsi="Arial" w:cs="Arial"/>
                <w:sz w:val="24"/>
                <w:szCs w:val="24"/>
              </w:rPr>
            </w:pPr>
          </w:p>
          <w:p w:rsidR="00BE7144" w:rsidRDefault="00BE7144">
            <w:pPr>
              <w:rPr>
                <w:rFonts w:ascii="Arial" w:hAnsi="Arial" w:cs="Arial"/>
                <w:sz w:val="24"/>
                <w:szCs w:val="24"/>
              </w:rPr>
            </w:pPr>
          </w:p>
          <w:p w:rsidR="001D08D0" w:rsidRDefault="001D08D0">
            <w:pPr>
              <w:rPr>
                <w:rFonts w:ascii="Arial" w:hAnsi="Arial" w:cs="Arial"/>
                <w:sz w:val="24"/>
                <w:szCs w:val="24"/>
              </w:rPr>
            </w:pPr>
          </w:p>
          <w:p w:rsidR="009747AE" w:rsidRPr="009747AE" w:rsidRDefault="009747AE" w:rsidP="00F2542A">
            <w:pPr>
              <w:pStyle w:val="Odstavecseseznamem"/>
              <w:numPr>
                <w:ilvl w:val="0"/>
                <w:numId w:val="26"/>
              </w:numPr>
              <w:rPr>
                <w:rFonts w:ascii="Arial" w:hAnsi="Arial" w:cs="Arial"/>
                <w:sz w:val="24"/>
                <w:szCs w:val="24"/>
              </w:rPr>
            </w:pPr>
            <w:r w:rsidRPr="009747AE">
              <w:rPr>
                <w:rFonts w:ascii="Arial" w:hAnsi="Arial" w:cs="Arial"/>
                <w:sz w:val="24"/>
                <w:szCs w:val="24"/>
              </w:rPr>
              <w:t>Seznamujeme s postavením jedince v rodině a společnosti</w:t>
            </w:r>
          </w:p>
          <w:p w:rsidR="009747AE" w:rsidRDefault="009747AE">
            <w:pPr>
              <w:rPr>
                <w:rFonts w:ascii="Arial" w:hAnsi="Arial" w:cs="Arial"/>
                <w:sz w:val="24"/>
                <w:szCs w:val="24"/>
              </w:rPr>
            </w:pPr>
          </w:p>
          <w:p w:rsidR="009747AE" w:rsidRPr="009747AE" w:rsidRDefault="009747AE" w:rsidP="00F2542A">
            <w:pPr>
              <w:pStyle w:val="Odstavecseseznamem"/>
              <w:numPr>
                <w:ilvl w:val="0"/>
                <w:numId w:val="26"/>
              </w:numPr>
              <w:rPr>
                <w:rFonts w:ascii="Arial" w:hAnsi="Arial" w:cs="Arial"/>
                <w:sz w:val="24"/>
                <w:szCs w:val="24"/>
              </w:rPr>
            </w:pPr>
            <w:r w:rsidRPr="009747AE">
              <w:rPr>
                <w:rFonts w:ascii="Arial" w:hAnsi="Arial" w:cs="Arial"/>
                <w:sz w:val="24"/>
                <w:szCs w:val="24"/>
              </w:rPr>
              <w:t>Analyzujeme soužití a chování lidí, kultura</w:t>
            </w:r>
          </w:p>
          <w:p w:rsidR="009747AE" w:rsidRDefault="009747AE">
            <w:pPr>
              <w:rPr>
                <w:rFonts w:ascii="Arial" w:hAnsi="Arial" w:cs="Arial"/>
                <w:sz w:val="24"/>
                <w:szCs w:val="24"/>
              </w:rPr>
            </w:pPr>
          </w:p>
          <w:p w:rsidR="001D08D0" w:rsidRDefault="001D08D0">
            <w:pPr>
              <w:rPr>
                <w:rFonts w:ascii="Arial" w:hAnsi="Arial" w:cs="Arial"/>
                <w:sz w:val="24"/>
                <w:szCs w:val="24"/>
              </w:rPr>
            </w:pPr>
          </w:p>
          <w:p w:rsidR="001D08D0" w:rsidRDefault="001D08D0">
            <w:pPr>
              <w:rPr>
                <w:rFonts w:ascii="Arial" w:hAnsi="Arial" w:cs="Arial"/>
                <w:sz w:val="24"/>
                <w:szCs w:val="24"/>
              </w:rPr>
            </w:pPr>
          </w:p>
          <w:p w:rsidR="009747AE" w:rsidRPr="009747AE" w:rsidRDefault="009747AE" w:rsidP="00F2542A">
            <w:pPr>
              <w:pStyle w:val="Odstavecseseznamem"/>
              <w:numPr>
                <w:ilvl w:val="0"/>
                <w:numId w:val="27"/>
              </w:numPr>
              <w:rPr>
                <w:rFonts w:ascii="Arial" w:hAnsi="Arial" w:cs="Arial"/>
                <w:sz w:val="24"/>
                <w:szCs w:val="24"/>
              </w:rPr>
            </w:pPr>
            <w:r w:rsidRPr="009747AE">
              <w:rPr>
                <w:rFonts w:ascii="Arial" w:hAnsi="Arial" w:cs="Arial"/>
                <w:sz w:val="24"/>
                <w:szCs w:val="24"/>
              </w:rPr>
              <w:t>Seznamujeme žáky se základn</w:t>
            </w:r>
            <w:r w:rsidR="00BE7144">
              <w:rPr>
                <w:rFonts w:ascii="Arial" w:hAnsi="Arial" w:cs="Arial"/>
                <w:sz w:val="24"/>
                <w:szCs w:val="24"/>
              </w:rPr>
              <w:t>ími lidskými a dětskými právy a</w:t>
            </w:r>
            <w:r w:rsidRPr="009747AE">
              <w:rPr>
                <w:rFonts w:ascii="Arial" w:hAnsi="Arial" w:cs="Arial"/>
                <w:sz w:val="24"/>
                <w:szCs w:val="24"/>
              </w:rPr>
              <w:t xml:space="preserve"> povinnostmi žáka školy</w:t>
            </w:r>
          </w:p>
          <w:p w:rsidR="009747AE" w:rsidRDefault="009747AE">
            <w:pPr>
              <w:rPr>
                <w:rFonts w:ascii="Arial" w:hAnsi="Arial" w:cs="Arial"/>
                <w:sz w:val="24"/>
                <w:szCs w:val="24"/>
              </w:rPr>
            </w:pPr>
          </w:p>
          <w:p w:rsidR="001D08D0" w:rsidRDefault="001D08D0">
            <w:pPr>
              <w:rPr>
                <w:rFonts w:ascii="Arial" w:hAnsi="Arial" w:cs="Arial"/>
                <w:sz w:val="24"/>
                <w:szCs w:val="24"/>
              </w:rPr>
            </w:pPr>
          </w:p>
          <w:p w:rsidR="001D08D0" w:rsidRDefault="001D08D0">
            <w:pPr>
              <w:rPr>
                <w:rFonts w:ascii="Arial" w:hAnsi="Arial" w:cs="Arial"/>
                <w:sz w:val="24"/>
                <w:szCs w:val="24"/>
              </w:rPr>
            </w:pPr>
          </w:p>
          <w:p w:rsidR="009747AE" w:rsidRPr="009747AE" w:rsidRDefault="009747AE" w:rsidP="00F2542A">
            <w:pPr>
              <w:pStyle w:val="Odstavecseseznamem"/>
              <w:numPr>
                <w:ilvl w:val="0"/>
                <w:numId w:val="27"/>
              </w:numPr>
              <w:rPr>
                <w:rFonts w:ascii="Arial" w:hAnsi="Arial" w:cs="Arial"/>
                <w:sz w:val="24"/>
                <w:szCs w:val="24"/>
              </w:rPr>
            </w:pPr>
            <w:r w:rsidRPr="009747AE">
              <w:rPr>
                <w:rFonts w:ascii="Arial" w:hAnsi="Arial" w:cs="Arial"/>
                <w:sz w:val="24"/>
                <w:szCs w:val="24"/>
              </w:rPr>
              <w:t>Učíme žáky orientovat se ve vlastnictví soukromém a veřejném</w:t>
            </w: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1D08D0" w:rsidRDefault="001D08D0">
            <w:pPr>
              <w:rPr>
                <w:rFonts w:ascii="Arial" w:hAnsi="Arial" w:cs="Arial"/>
                <w:sz w:val="24"/>
                <w:szCs w:val="24"/>
              </w:rPr>
            </w:pPr>
          </w:p>
          <w:p w:rsidR="001D08D0" w:rsidRDefault="001D08D0">
            <w:pPr>
              <w:rPr>
                <w:rFonts w:ascii="Arial" w:hAnsi="Arial" w:cs="Arial"/>
                <w:sz w:val="24"/>
                <w:szCs w:val="24"/>
              </w:rPr>
            </w:pPr>
          </w:p>
          <w:p w:rsidR="001D08D0" w:rsidRDefault="001D08D0">
            <w:pPr>
              <w:rPr>
                <w:rFonts w:ascii="Arial" w:hAnsi="Arial" w:cs="Arial"/>
                <w:sz w:val="24"/>
                <w:szCs w:val="24"/>
              </w:rPr>
            </w:pPr>
          </w:p>
          <w:p w:rsidR="009747AE" w:rsidRPr="009747AE" w:rsidRDefault="009747AE" w:rsidP="00F2542A">
            <w:pPr>
              <w:pStyle w:val="Odstavecseseznamem"/>
              <w:numPr>
                <w:ilvl w:val="0"/>
                <w:numId w:val="27"/>
              </w:numPr>
              <w:rPr>
                <w:rFonts w:ascii="Arial" w:hAnsi="Arial" w:cs="Arial"/>
                <w:sz w:val="24"/>
                <w:szCs w:val="24"/>
              </w:rPr>
            </w:pPr>
            <w:r w:rsidRPr="009747AE">
              <w:rPr>
                <w:rFonts w:ascii="Arial" w:hAnsi="Arial" w:cs="Arial"/>
                <w:sz w:val="24"/>
                <w:szCs w:val="24"/>
              </w:rPr>
              <w:t>Učíme žáky orientovat se v čase, v současnosti a minulosti našeho života</w:t>
            </w:r>
          </w:p>
          <w:p w:rsidR="009747AE" w:rsidRPr="009747AE" w:rsidRDefault="009747AE" w:rsidP="00F2542A">
            <w:pPr>
              <w:pStyle w:val="Odstavecseseznamem"/>
              <w:numPr>
                <w:ilvl w:val="0"/>
                <w:numId w:val="27"/>
              </w:numPr>
              <w:rPr>
                <w:rFonts w:ascii="Arial" w:hAnsi="Arial" w:cs="Arial"/>
                <w:sz w:val="24"/>
                <w:szCs w:val="24"/>
              </w:rPr>
            </w:pPr>
            <w:r w:rsidRPr="009747AE">
              <w:rPr>
                <w:rFonts w:ascii="Arial" w:hAnsi="Arial" w:cs="Arial"/>
                <w:sz w:val="24"/>
                <w:szCs w:val="24"/>
              </w:rPr>
              <w:t>Učíme vyhledávat informace v oblasti regionu, pravidla diskuze</w:t>
            </w:r>
          </w:p>
          <w:p w:rsidR="009747AE" w:rsidRDefault="009747AE" w:rsidP="009747AE">
            <w:pPr>
              <w:ind w:firstLine="60"/>
              <w:rPr>
                <w:rFonts w:ascii="Arial" w:hAnsi="Arial" w:cs="Arial"/>
                <w:sz w:val="24"/>
                <w:szCs w:val="24"/>
              </w:rPr>
            </w:pPr>
          </w:p>
          <w:p w:rsidR="009747AE" w:rsidRDefault="009747AE" w:rsidP="00F2542A">
            <w:pPr>
              <w:pStyle w:val="Odstavecseseznamem"/>
              <w:numPr>
                <w:ilvl w:val="0"/>
                <w:numId w:val="27"/>
              </w:numPr>
              <w:rPr>
                <w:rFonts w:ascii="Arial" w:hAnsi="Arial" w:cs="Arial"/>
                <w:sz w:val="24"/>
                <w:szCs w:val="24"/>
              </w:rPr>
            </w:pPr>
            <w:r w:rsidRPr="009747AE">
              <w:rPr>
                <w:rFonts w:ascii="Arial" w:hAnsi="Arial" w:cs="Arial"/>
                <w:sz w:val="24"/>
                <w:szCs w:val="24"/>
              </w:rPr>
              <w:t>Seznamujeme žáky s přírodními a kulturními památkami v blízkém okolí nejen formou rozhovoru, ale i návštěvou těchto památek</w:t>
            </w:r>
          </w:p>
          <w:p w:rsidR="009747AE" w:rsidRPr="001D08D0" w:rsidRDefault="001D08D0" w:rsidP="00F2542A">
            <w:pPr>
              <w:pStyle w:val="Odstavecseseznamem"/>
              <w:numPr>
                <w:ilvl w:val="0"/>
                <w:numId w:val="27"/>
              </w:numPr>
              <w:rPr>
                <w:rFonts w:ascii="Arial" w:hAnsi="Arial" w:cs="Arial"/>
                <w:sz w:val="24"/>
                <w:szCs w:val="24"/>
              </w:rPr>
            </w:pPr>
            <w:r w:rsidRPr="001D08D0">
              <w:rPr>
                <w:rFonts w:ascii="Arial" w:hAnsi="Arial" w:cs="Arial"/>
                <w:sz w:val="24"/>
                <w:szCs w:val="24"/>
              </w:rPr>
              <w:t>Seznamujeme žáky s proměnami způsobu života od minulosti po současnost</w:t>
            </w:r>
          </w:p>
          <w:p w:rsidR="009747AE" w:rsidRDefault="009747AE" w:rsidP="009747AE">
            <w:pPr>
              <w:rPr>
                <w:rFonts w:ascii="Arial" w:hAnsi="Arial" w:cs="Arial"/>
                <w:sz w:val="24"/>
                <w:szCs w:val="24"/>
              </w:rPr>
            </w:pPr>
          </w:p>
          <w:p w:rsidR="001D08D0" w:rsidRDefault="001D08D0" w:rsidP="001D08D0">
            <w:pPr>
              <w:pStyle w:val="Odstavecseseznamem"/>
              <w:ind w:left="780"/>
              <w:rPr>
                <w:rFonts w:ascii="Arial" w:hAnsi="Arial" w:cs="Arial"/>
                <w:sz w:val="24"/>
                <w:szCs w:val="24"/>
              </w:rPr>
            </w:pPr>
          </w:p>
          <w:p w:rsidR="001D08D0" w:rsidRPr="001D08D0" w:rsidRDefault="001D08D0" w:rsidP="001D08D0">
            <w:pPr>
              <w:rPr>
                <w:rFonts w:ascii="Arial" w:hAnsi="Arial" w:cs="Arial"/>
                <w:sz w:val="24"/>
                <w:szCs w:val="24"/>
              </w:rPr>
            </w:pPr>
          </w:p>
          <w:p w:rsidR="001D08D0" w:rsidRDefault="001D08D0" w:rsidP="001D08D0">
            <w:pPr>
              <w:pStyle w:val="Odstavecseseznamem"/>
              <w:ind w:left="780"/>
              <w:rPr>
                <w:rFonts w:ascii="Arial" w:hAnsi="Arial" w:cs="Arial"/>
                <w:sz w:val="24"/>
                <w:szCs w:val="24"/>
              </w:rPr>
            </w:pPr>
          </w:p>
          <w:p w:rsidR="001D08D0" w:rsidRDefault="001D08D0" w:rsidP="001D08D0">
            <w:pPr>
              <w:pStyle w:val="Odstavecseseznamem"/>
              <w:ind w:left="780"/>
              <w:rPr>
                <w:rFonts w:ascii="Arial" w:hAnsi="Arial" w:cs="Arial"/>
                <w:sz w:val="24"/>
                <w:szCs w:val="24"/>
              </w:rPr>
            </w:pPr>
          </w:p>
          <w:p w:rsidR="009747AE" w:rsidRDefault="009747AE" w:rsidP="00F2542A">
            <w:pPr>
              <w:pStyle w:val="Odstavecseseznamem"/>
              <w:numPr>
                <w:ilvl w:val="0"/>
                <w:numId w:val="29"/>
              </w:numPr>
              <w:rPr>
                <w:rFonts w:ascii="Arial" w:hAnsi="Arial" w:cs="Arial"/>
                <w:sz w:val="24"/>
                <w:szCs w:val="24"/>
              </w:rPr>
            </w:pPr>
            <w:r w:rsidRPr="009747AE">
              <w:rPr>
                <w:rFonts w:ascii="Arial" w:hAnsi="Arial" w:cs="Arial"/>
                <w:sz w:val="24"/>
                <w:szCs w:val="24"/>
              </w:rPr>
              <w:t>Seznamujeme žáky s pravidly silničního provozu nejen teoreticky, ale v praxi na dopravním hřišti</w:t>
            </w:r>
          </w:p>
          <w:p w:rsidR="001D08D0" w:rsidRPr="009747AE" w:rsidRDefault="001D08D0" w:rsidP="001D08D0">
            <w:pPr>
              <w:pStyle w:val="Odstavecseseznamem"/>
              <w:ind w:left="780"/>
              <w:rPr>
                <w:rFonts w:ascii="Arial" w:hAnsi="Arial" w:cs="Arial"/>
                <w:sz w:val="24"/>
                <w:szCs w:val="24"/>
              </w:rPr>
            </w:pPr>
            <w:r>
              <w:rPr>
                <w:rFonts w:ascii="Arial" w:hAnsi="Arial" w:cs="Arial"/>
                <w:sz w:val="24"/>
                <w:szCs w:val="24"/>
              </w:rPr>
              <w:t>(ve 4. ročníku plnění Průkazu cyklisty)</w:t>
            </w:r>
          </w:p>
        </w:tc>
      </w:tr>
    </w:tbl>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tbl>
      <w:tblPr>
        <w:tblpPr w:leftFromText="141" w:rightFromText="141" w:vertAnchor="page" w:horzAnchor="margin" w:tblpY="1186"/>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3969"/>
        <w:gridCol w:w="2695"/>
        <w:gridCol w:w="2975"/>
      </w:tblGrid>
      <w:tr w:rsidR="00BC4174" w:rsidRPr="009747AE" w:rsidTr="00172259">
        <w:trPr>
          <w:trHeight w:val="706"/>
        </w:trPr>
        <w:tc>
          <w:tcPr>
            <w:tcW w:w="13715" w:type="dxa"/>
            <w:gridSpan w:val="4"/>
            <w:tcBorders>
              <w:top w:val="single" w:sz="4" w:space="0" w:color="auto"/>
              <w:left w:val="single" w:sz="4" w:space="0" w:color="auto"/>
              <w:bottom w:val="single" w:sz="4" w:space="0" w:color="auto"/>
              <w:right w:val="single" w:sz="4" w:space="0" w:color="auto"/>
            </w:tcBorders>
          </w:tcPr>
          <w:p w:rsidR="00BC4174" w:rsidRPr="009F68D9" w:rsidRDefault="0001017C" w:rsidP="00172259">
            <w:pPr>
              <w:spacing w:line="276" w:lineRule="auto"/>
              <w:jc w:val="center"/>
              <w:rPr>
                <w:rFonts w:ascii="Arial" w:hAnsi="Arial" w:cs="Arial"/>
                <w:b/>
                <w:sz w:val="36"/>
                <w:szCs w:val="36"/>
                <w:lang w:eastAsia="en-US"/>
              </w:rPr>
            </w:pPr>
            <w:r>
              <w:rPr>
                <w:rFonts w:ascii="Arial" w:hAnsi="Arial" w:cs="Arial"/>
                <w:b/>
                <w:sz w:val="36"/>
                <w:szCs w:val="36"/>
                <w:lang w:eastAsia="en-US"/>
              </w:rPr>
              <w:t>Vlastivěda</w:t>
            </w:r>
            <w:r w:rsidR="00F46B60">
              <w:rPr>
                <w:rFonts w:ascii="Arial" w:hAnsi="Arial" w:cs="Arial"/>
                <w:b/>
                <w:sz w:val="36"/>
                <w:szCs w:val="36"/>
                <w:lang w:eastAsia="en-US"/>
              </w:rPr>
              <w:t xml:space="preserve"> </w:t>
            </w:r>
            <w:r w:rsidR="00BC4174" w:rsidRPr="009F68D9">
              <w:rPr>
                <w:rFonts w:ascii="Arial" w:hAnsi="Arial" w:cs="Arial"/>
                <w:b/>
                <w:sz w:val="36"/>
                <w:szCs w:val="36"/>
                <w:lang w:eastAsia="en-US"/>
              </w:rPr>
              <w:t>– 4. ročník</w:t>
            </w:r>
          </w:p>
        </w:tc>
      </w:tr>
      <w:tr w:rsidR="00BC4174" w:rsidRPr="009747AE" w:rsidTr="00172259">
        <w:trPr>
          <w:trHeight w:val="340"/>
        </w:trPr>
        <w:tc>
          <w:tcPr>
            <w:tcW w:w="4076" w:type="dxa"/>
            <w:tcBorders>
              <w:top w:val="single" w:sz="4" w:space="0" w:color="auto"/>
              <w:left w:val="single" w:sz="4" w:space="0" w:color="auto"/>
              <w:bottom w:val="single" w:sz="4" w:space="0" w:color="auto"/>
              <w:right w:val="single" w:sz="4" w:space="0" w:color="auto"/>
            </w:tcBorders>
          </w:tcPr>
          <w:p w:rsidR="00BC4174" w:rsidRPr="009F68D9" w:rsidRDefault="009F68D9" w:rsidP="00172259">
            <w:pPr>
              <w:spacing w:line="276" w:lineRule="auto"/>
              <w:rPr>
                <w:rFonts w:ascii="Arial" w:hAnsi="Arial" w:cs="Arial"/>
                <w:b/>
                <w:lang w:eastAsia="en-US"/>
              </w:rPr>
            </w:pPr>
            <w:r w:rsidRPr="009F68D9">
              <w:rPr>
                <w:rFonts w:ascii="Arial" w:hAnsi="Arial" w:cs="Arial"/>
                <w:b/>
                <w:lang w:eastAsia="en-US"/>
              </w:rPr>
              <w:t>Výstupy</w:t>
            </w:r>
          </w:p>
        </w:tc>
        <w:tc>
          <w:tcPr>
            <w:tcW w:w="3969" w:type="dxa"/>
            <w:tcBorders>
              <w:top w:val="single" w:sz="4" w:space="0" w:color="auto"/>
              <w:left w:val="single" w:sz="4" w:space="0" w:color="auto"/>
              <w:bottom w:val="single" w:sz="4" w:space="0" w:color="auto"/>
              <w:right w:val="single" w:sz="4" w:space="0" w:color="auto"/>
            </w:tcBorders>
          </w:tcPr>
          <w:p w:rsidR="00BC4174" w:rsidRDefault="009F68D9" w:rsidP="00172259">
            <w:pPr>
              <w:spacing w:line="276" w:lineRule="auto"/>
              <w:rPr>
                <w:rFonts w:ascii="Arial" w:hAnsi="Arial" w:cs="Arial"/>
                <w:b/>
                <w:lang w:eastAsia="en-US"/>
              </w:rPr>
            </w:pPr>
            <w:r w:rsidRPr="009F68D9">
              <w:rPr>
                <w:rFonts w:ascii="Arial" w:hAnsi="Arial" w:cs="Arial"/>
                <w:b/>
                <w:lang w:eastAsia="en-US"/>
              </w:rPr>
              <w:t>Učivo</w:t>
            </w:r>
          </w:p>
          <w:p w:rsidR="001D08D0" w:rsidRPr="009F68D9" w:rsidRDefault="001D08D0" w:rsidP="00172259">
            <w:pPr>
              <w:spacing w:line="276" w:lineRule="auto"/>
              <w:rPr>
                <w:rFonts w:ascii="Arial" w:hAnsi="Arial" w:cs="Arial"/>
                <w:b/>
                <w:lang w:eastAsia="en-US"/>
              </w:rPr>
            </w:pPr>
          </w:p>
        </w:tc>
        <w:tc>
          <w:tcPr>
            <w:tcW w:w="2695" w:type="dxa"/>
            <w:tcBorders>
              <w:top w:val="single" w:sz="4" w:space="0" w:color="auto"/>
              <w:left w:val="single" w:sz="4" w:space="0" w:color="auto"/>
              <w:bottom w:val="single" w:sz="4" w:space="0" w:color="auto"/>
              <w:right w:val="single" w:sz="4" w:space="0" w:color="auto"/>
            </w:tcBorders>
          </w:tcPr>
          <w:p w:rsidR="00BC4174" w:rsidRPr="009F68D9" w:rsidRDefault="009F68D9" w:rsidP="00172259">
            <w:pPr>
              <w:spacing w:line="276" w:lineRule="auto"/>
              <w:rPr>
                <w:rFonts w:ascii="Arial" w:hAnsi="Arial" w:cs="Arial"/>
                <w:b/>
                <w:lang w:eastAsia="en-US"/>
              </w:rPr>
            </w:pPr>
            <w:r w:rsidRPr="009F68D9">
              <w:rPr>
                <w:rFonts w:ascii="Arial" w:hAnsi="Arial" w:cs="Arial"/>
                <w:b/>
                <w:lang w:eastAsia="en-US"/>
              </w:rPr>
              <w:t>Mezipředmětové vztahy</w:t>
            </w:r>
          </w:p>
        </w:tc>
        <w:tc>
          <w:tcPr>
            <w:tcW w:w="2975" w:type="dxa"/>
            <w:tcBorders>
              <w:top w:val="single" w:sz="4" w:space="0" w:color="auto"/>
              <w:left w:val="single" w:sz="4" w:space="0" w:color="auto"/>
              <w:bottom w:val="single" w:sz="4" w:space="0" w:color="auto"/>
              <w:right w:val="single" w:sz="4" w:space="0" w:color="auto"/>
            </w:tcBorders>
          </w:tcPr>
          <w:p w:rsidR="00BC4174" w:rsidRPr="009F68D9" w:rsidRDefault="009F68D9" w:rsidP="00172259">
            <w:pPr>
              <w:spacing w:line="276" w:lineRule="auto"/>
              <w:rPr>
                <w:rFonts w:ascii="Arial" w:hAnsi="Arial" w:cs="Arial"/>
                <w:b/>
                <w:lang w:eastAsia="en-US"/>
              </w:rPr>
            </w:pPr>
            <w:r w:rsidRPr="009F68D9">
              <w:rPr>
                <w:rFonts w:ascii="Arial" w:hAnsi="Arial" w:cs="Arial"/>
                <w:b/>
                <w:lang w:eastAsia="en-US"/>
              </w:rPr>
              <w:t>Průřezová témata</w:t>
            </w:r>
          </w:p>
        </w:tc>
      </w:tr>
      <w:tr w:rsidR="009747AE" w:rsidRPr="009747AE" w:rsidTr="00172259">
        <w:trPr>
          <w:trHeight w:val="1352"/>
        </w:trPr>
        <w:tc>
          <w:tcPr>
            <w:tcW w:w="4076" w:type="dxa"/>
            <w:tcBorders>
              <w:top w:val="single" w:sz="4" w:space="0" w:color="auto"/>
              <w:left w:val="single" w:sz="4" w:space="0" w:color="auto"/>
              <w:bottom w:val="single" w:sz="4" w:space="0" w:color="auto"/>
              <w:right w:val="single" w:sz="4" w:space="0" w:color="auto"/>
            </w:tcBorders>
          </w:tcPr>
          <w:p w:rsidR="009747AE" w:rsidRPr="009747AE" w:rsidRDefault="009747AE" w:rsidP="00172259">
            <w:pPr>
              <w:spacing w:line="276" w:lineRule="auto"/>
              <w:rPr>
                <w:rFonts w:ascii="Arial" w:hAnsi="Arial" w:cs="Arial"/>
                <w:lang w:eastAsia="en-US"/>
              </w:rPr>
            </w:pPr>
            <w:r w:rsidRPr="009747AE">
              <w:rPr>
                <w:rFonts w:ascii="Arial" w:hAnsi="Arial" w:cs="Arial"/>
                <w:lang w:eastAsia="en-US"/>
              </w:rPr>
              <w:t>Žák</w:t>
            </w:r>
          </w:p>
          <w:p w:rsidR="009747AE" w:rsidRDefault="009747AE" w:rsidP="005F4DA7">
            <w:pPr>
              <w:pStyle w:val="Odstavecseseznamem"/>
              <w:numPr>
                <w:ilvl w:val="0"/>
                <w:numId w:val="259"/>
              </w:numPr>
              <w:spacing w:line="276" w:lineRule="auto"/>
              <w:rPr>
                <w:rFonts w:ascii="Arial" w:hAnsi="Arial" w:cs="Arial"/>
              </w:rPr>
            </w:pPr>
            <w:r w:rsidRPr="00F46B60">
              <w:rPr>
                <w:rFonts w:ascii="Arial" w:hAnsi="Arial" w:cs="Arial"/>
                <w:lang w:eastAsia="en-US"/>
              </w:rPr>
              <w:t xml:space="preserve">Dodržuje základní hygienické návyky, </w:t>
            </w:r>
            <w:r w:rsidRPr="00F46B60">
              <w:rPr>
                <w:rFonts w:ascii="Arial" w:hAnsi="Arial" w:cs="Arial"/>
              </w:rPr>
              <w:t>účelně plánuje svůj volný čas, práci a zábavu s ohledem na druhé.</w:t>
            </w:r>
          </w:p>
          <w:p w:rsidR="001D08D0" w:rsidRPr="00F46B60" w:rsidRDefault="001D08D0" w:rsidP="00172259">
            <w:pPr>
              <w:pStyle w:val="Odstavecseseznamem"/>
              <w:spacing w:line="276" w:lineRule="auto"/>
              <w:rPr>
                <w:rFonts w:ascii="Arial" w:hAnsi="Arial" w:cs="Arial"/>
              </w:rPr>
            </w:pPr>
          </w:p>
          <w:p w:rsidR="001D08D0" w:rsidRPr="001F01C0" w:rsidRDefault="001D08D0" w:rsidP="005F4DA7">
            <w:pPr>
              <w:pStyle w:val="Odstavecseseznamem"/>
              <w:numPr>
                <w:ilvl w:val="0"/>
                <w:numId w:val="259"/>
              </w:numPr>
              <w:rPr>
                <w:rFonts w:ascii="Arial" w:hAnsi="Arial" w:cs="Arial"/>
              </w:rPr>
            </w:pPr>
            <w:r>
              <w:rPr>
                <w:rFonts w:ascii="Arial" w:hAnsi="Arial" w:cs="Arial"/>
              </w:rPr>
              <w:t>V</w:t>
            </w:r>
            <w:r w:rsidRPr="001F01C0">
              <w:rPr>
                <w:rFonts w:ascii="Arial" w:hAnsi="Arial" w:cs="Arial"/>
              </w:rPr>
              <w:t>yjádří na základě vlastních zkušeností základní vztahy mezi lidmi, vyvodí a dodržuje pravidla pro so</w:t>
            </w:r>
            <w:r>
              <w:rPr>
                <w:rFonts w:ascii="Arial" w:hAnsi="Arial" w:cs="Arial"/>
              </w:rPr>
              <w:t>užití ve škole, v rodině</w:t>
            </w:r>
          </w:p>
          <w:p w:rsidR="009747AE" w:rsidRDefault="009747AE" w:rsidP="00172259">
            <w:pPr>
              <w:spacing w:line="276" w:lineRule="auto"/>
              <w:rPr>
                <w:rFonts w:ascii="Arial" w:hAnsi="Arial" w:cs="Arial"/>
              </w:rPr>
            </w:pPr>
          </w:p>
          <w:p w:rsidR="001D08D0" w:rsidRPr="001F01C0" w:rsidRDefault="001D08D0" w:rsidP="005F4DA7">
            <w:pPr>
              <w:pStyle w:val="Odstavecseseznamem"/>
              <w:numPr>
                <w:ilvl w:val="0"/>
                <w:numId w:val="260"/>
              </w:numPr>
              <w:rPr>
                <w:rFonts w:ascii="Arial" w:hAnsi="Arial" w:cs="Arial"/>
              </w:rPr>
            </w:pPr>
            <w:r>
              <w:rPr>
                <w:rFonts w:ascii="Arial" w:hAnsi="Arial" w:cs="Arial"/>
              </w:rPr>
              <w:t>R</w:t>
            </w:r>
            <w:r w:rsidRPr="001F01C0">
              <w:rPr>
                <w:rFonts w:ascii="Arial" w:hAnsi="Arial" w:cs="Arial"/>
              </w:rPr>
              <w:t>ozlišuje základní rozdíly mezi lidmi, obhájí a odůvodní své názory, připustí svůj omyl a dohodne se na společném postupu řešení</w:t>
            </w:r>
          </w:p>
          <w:p w:rsidR="001D08D0" w:rsidRDefault="001D08D0" w:rsidP="00172259">
            <w:pPr>
              <w:spacing w:line="276" w:lineRule="auto"/>
              <w:rPr>
                <w:rFonts w:ascii="Arial" w:hAnsi="Arial" w:cs="Arial"/>
              </w:rPr>
            </w:pPr>
          </w:p>
          <w:p w:rsidR="001D08D0" w:rsidRDefault="001D08D0" w:rsidP="005F4DA7">
            <w:pPr>
              <w:pStyle w:val="Odstavecseseznamem"/>
              <w:numPr>
                <w:ilvl w:val="0"/>
                <w:numId w:val="260"/>
              </w:numPr>
              <w:spacing w:line="276" w:lineRule="auto"/>
              <w:rPr>
                <w:rFonts w:ascii="Arial" w:hAnsi="Arial" w:cs="Arial"/>
              </w:rPr>
            </w:pPr>
            <w:r w:rsidRPr="001D08D0">
              <w:rPr>
                <w:rFonts w:ascii="Arial" w:hAnsi="Arial" w:cs="Arial"/>
              </w:rPr>
              <w:t>Požívá peníze v běžných situacích, dokáže odhadnout cenu nákupu a vrácené peníze</w:t>
            </w:r>
          </w:p>
          <w:p w:rsidR="001D08D0" w:rsidRPr="001D08D0" w:rsidRDefault="001D08D0" w:rsidP="00172259">
            <w:pPr>
              <w:pStyle w:val="Odstavecseseznamem"/>
              <w:spacing w:line="276" w:lineRule="auto"/>
              <w:rPr>
                <w:rFonts w:ascii="Arial" w:hAnsi="Arial" w:cs="Arial"/>
              </w:rPr>
            </w:pPr>
          </w:p>
          <w:p w:rsidR="009747AE" w:rsidRPr="00F46B60" w:rsidRDefault="009747AE" w:rsidP="005F4DA7">
            <w:pPr>
              <w:pStyle w:val="Odstavecseseznamem"/>
              <w:numPr>
                <w:ilvl w:val="0"/>
                <w:numId w:val="259"/>
              </w:numPr>
              <w:spacing w:line="276" w:lineRule="auto"/>
              <w:rPr>
                <w:rFonts w:ascii="Arial" w:hAnsi="Arial" w:cs="Arial"/>
              </w:rPr>
            </w:pPr>
            <w:r w:rsidRPr="00F46B60">
              <w:rPr>
                <w:rFonts w:ascii="Arial" w:hAnsi="Arial" w:cs="Arial"/>
              </w:rPr>
              <w:t>Zná význam dopravních</w:t>
            </w:r>
            <w:r w:rsidR="00172259">
              <w:rPr>
                <w:rFonts w:ascii="Arial" w:hAnsi="Arial" w:cs="Arial"/>
              </w:rPr>
              <w:t xml:space="preserve"> značek, ví, kde se používají a </w:t>
            </w:r>
            <w:r w:rsidRPr="00F46B60">
              <w:rPr>
                <w:rFonts w:ascii="Arial" w:hAnsi="Arial" w:cs="Arial"/>
              </w:rPr>
              <w:t>dbá na bezpečnost silničního provozu v praxi.</w:t>
            </w:r>
          </w:p>
          <w:p w:rsidR="009747AE" w:rsidRPr="009747AE" w:rsidRDefault="009747AE" w:rsidP="00172259">
            <w:pPr>
              <w:spacing w:line="276" w:lineRule="auto"/>
              <w:rPr>
                <w:rFonts w:ascii="Arial" w:hAnsi="Arial" w:cs="Arial"/>
                <w:lang w:eastAsia="en-US"/>
              </w:rPr>
            </w:pPr>
          </w:p>
          <w:p w:rsidR="009747AE" w:rsidRPr="00F46B60" w:rsidRDefault="009747AE" w:rsidP="005F4DA7">
            <w:pPr>
              <w:pStyle w:val="Odstavecseseznamem"/>
              <w:numPr>
                <w:ilvl w:val="0"/>
                <w:numId w:val="259"/>
              </w:numPr>
              <w:spacing w:line="276" w:lineRule="auto"/>
              <w:rPr>
                <w:rFonts w:ascii="Arial" w:hAnsi="Arial" w:cs="Arial"/>
                <w:lang w:eastAsia="en-US"/>
              </w:rPr>
            </w:pPr>
            <w:r w:rsidRPr="00F46B60">
              <w:rPr>
                <w:rFonts w:ascii="Arial" w:hAnsi="Arial" w:cs="Arial"/>
                <w:lang w:eastAsia="en-US"/>
              </w:rPr>
              <w:t>Určuje světové strany, rozlišuje mapy a plány, orientuje se na mapě</w:t>
            </w:r>
          </w:p>
          <w:p w:rsidR="009747AE" w:rsidRPr="009747AE" w:rsidRDefault="009747AE" w:rsidP="00172259">
            <w:pPr>
              <w:spacing w:line="276" w:lineRule="auto"/>
              <w:rPr>
                <w:rFonts w:ascii="Arial" w:hAnsi="Arial" w:cs="Arial"/>
                <w:lang w:eastAsia="en-US"/>
              </w:rPr>
            </w:pPr>
          </w:p>
          <w:p w:rsidR="009747AE" w:rsidRPr="00F46B60" w:rsidRDefault="009747AE" w:rsidP="005F4DA7">
            <w:pPr>
              <w:pStyle w:val="Odstavecseseznamem"/>
              <w:numPr>
                <w:ilvl w:val="0"/>
                <w:numId w:val="259"/>
              </w:numPr>
              <w:spacing w:line="276" w:lineRule="auto"/>
              <w:rPr>
                <w:rFonts w:ascii="Arial" w:hAnsi="Arial" w:cs="Arial"/>
                <w:lang w:eastAsia="en-US"/>
              </w:rPr>
            </w:pPr>
            <w:r w:rsidRPr="00F46B60">
              <w:rPr>
                <w:rFonts w:ascii="Arial" w:hAnsi="Arial" w:cs="Arial"/>
                <w:lang w:eastAsia="en-US"/>
              </w:rPr>
              <w:t>Zná sousední státy, nejdůležitější řeky, pohoří a vyhledá je na mapě</w:t>
            </w:r>
          </w:p>
          <w:p w:rsidR="009747AE" w:rsidRPr="009747AE" w:rsidRDefault="009747AE" w:rsidP="00172259">
            <w:pPr>
              <w:spacing w:line="276" w:lineRule="auto"/>
              <w:rPr>
                <w:rFonts w:ascii="Arial" w:hAnsi="Arial" w:cs="Arial"/>
                <w:lang w:eastAsia="en-US"/>
              </w:rPr>
            </w:pPr>
          </w:p>
          <w:p w:rsidR="009747AE" w:rsidRPr="00F46B60" w:rsidRDefault="009747AE" w:rsidP="005F4DA7">
            <w:pPr>
              <w:pStyle w:val="Odstavecseseznamem"/>
              <w:numPr>
                <w:ilvl w:val="0"/>
                <w:numId w:val="259"/>
              </w:numPr>
              <w:spacing w:line="276" w:lineRule="auto"/>
              <w:rPr>
                <w:rFonts w:ascii="Arial" w:hAnsi="Arial" w:cs="Arial"/>
                <w:i/>
              </w:rPr>
            </w:pPr>
            <w:r w:rsidRPr="00F46B60">
              <w:rPr>
                <w:rFonts w:ascii="Arial" w:hAnsi="Arial" w:cs="Arial"/>
              </w:rPr>
              <w:t>Vyhledává jednoduché údaje o přírodních podmínkách podle mapy</w:t>
            </w:r>
            <w:r w:rsidRPr="00F46B60">
              <w:rPr>
                <w:rFonts w:ascii="Arial" w:hAnsi="Arial" w:cs="Arial"/>
                <w:i/>
              </w:rPr>
              <w:t>.</w:t>
            </w:r>
          </w:p>
          <w:p w:rsidR="009747AE" w:rsidRPr="009747AE" w:rsidRDefault="009747AE" w:rsidP="00172259">
            <w:pPr>
              <w:spacing w:line="276" w:lineRule="auto"/>
              <w:rPr>
                <w:rFonts w:ascii="Arial" w:hAnsi="Arial" w:cs="Arial"/>
                <w:i/>
              </w:rPr>
            </w:pPr>
          </w:p>
          <w:p w:rsidR="009747AE" w:rsidRPr="00F46B60" w:rsidRDefault="009747AE" w:rsidP="005F4DA7">
            <w:pPr>
              <w:pStyle w:val="Odstavecseseznamem"/>
              <w:numPr>
                <w:ilvl w:val="0"/>
                <w:numId w:val="259"/>
              </w:numPr>
              <w:spacing w:line="276" w:lineRule="auto"/>
              <w:rPr>
                <w:rFonts w:ascii="Arial" w:hAnsi="Arial" w:cs="Arial"/>
              </w:rPr>
            </w:pPr>
            <w:r w:rsidRPr="00F46B60">
              <w:rPr>
                <w:rFonts w:ascii="Arial" w:hAnsi="Arial" w:cs="Arial"/>
              </w:rPr>
              <w:t>Dokáže zdůvodnit význam chráněných území.</w:t>
            </w:r>
            <w:r w:rsidRPr="00F46B60">
              <w:rPr>
                <w:rFonts w:ascii="Arial" w:hAnsi="Arial" w:cs="Arial"/>
                <w:i/>
              </w:rPr>
              <w:t xml:space="preserve"> </w:t>
            </w:r>
            <w:r w:rsidRPr="00F46B60">
              <w:rPr>
                <w:rFonts w:ascii="Arial" w:hAnsi="Arial" w:cs="Arial"/>
              </w:rPr>
              <w:t>Vyhledává regionální zvláštnosti přírody v časopisech</w:t>
            </w:r>
          </w:p>
          <w:p w:rsidR="009747AE" w:rsidRPr="009747AE" w:rsidRDefault="009747AE" w:rsidP="00172259">
            <w:pPr>
              <w:spacing w:line="276" w:lineRule="auto"/>
              <w:rPr>
                <w:rFonts w:ascii="Arial" w:hAnsi="Arial" w:cs="Arial"/>
              </w:rPr>
            </w:pPr>
          </w:p>
          <w:p w:rsidR="009747AE" w:rsidRPr="00F46B60" w:rsidRDefault="009747AE" w:rsidP="005F4DA7">
            <w:pPr>
              <w:pStyle w:val="Odstavecseseznamem"/>
              <w:numPr>
                <w:ilvl w:val="0"/>
                <w:numId w:val="259"/>
              </w:numPr>
              <w:spacing w:line="276" w:lineRule="auto"/>
              <w:rPr>
                <w:rFonts w:ascii="Arial" w:hAnsi="Arial" w:cs="Arial"/>
              </w:rPr>
            </w:pPr>
            <w:r w:rsidRPr="00F46B60">
              <w:rPr>
                <w:rFonts w:ascii="Arial" w:hAnsi="Arial" w:cs="Arial"/>
              </w:rPr>
              <w:t>Rozlišuje symboly našeho státu, jejich význam a chápe jejich používání.</w:t>
            </w:r>
          </w:p>
          <w:p w:rsidR="009747AE" w:rsidRPr="009747AE" w:rsidRDefault="009747AE" w:rsidP="00172259">
            <w:pPr>
              <w:spacing w:line="276" w:lineRule="auto"/>
              <w:rPr>
                <w:rFonts w:ascii="Arial" w:hAnsi="Arial" w:cs="Arial"/>
              </w:rPr>
            </w:pPr>
          </w:p>
          <w:p w:rsidR="009747AE" w:rsidRPr="00F46B60" w:rsidRDefault="009747AE" w:rsidP="005F4DA7">
            <w:pPr>
              <w:pStyle w:val="Odstavecseseznamem"/>
              <w:numPr>
                <w:ilvl w:val="0"/>
                <w:numId w:val="259"/>
              </w:numPr>
              <w:spacing w:line="276" w:lineRule="auto"/>
              <w:rPr>
                <w:rFonts w:ascii="Arial" w:hAnsi="Arial" w:cs="Arial"/>
              </w:rPr>
            </w:pPr>
            <w:r w:rsidRPr="00F46B60">
              <w:rPr>
                <w:rFonts w:ascii="Arial" w:hAnsi="Arial" w:cs="Arial"/>
              </w:rPr>
              <w:t xml:space="preserve">Orientuje se na mapě, dokáže </w:t>
            </w:r>
            <w:r w:rsidR="001D08D0">
              <w:rPr>
                <w:rFonts w:ascii="Arial" w:hAnsi="Arial" w:cs="Arial"/>
              </w:rPr>
              <w:t>vyhledat pohoří,</w:t>
            </w:r>
            <w:r w:rsidRPr="00F46B60">
              <w:rPr>
                <w:rFonts w:ascii="Arial" w:hAnsi="Arial" w:cs="Arial"/>
              </w:rPr>
              <w:t xml:space="preserve"> kraje, velká a významná města, řeky.</w:t>
            </w:r>
          </w:p>
          <w:p w:rsidR="009747AE" w:rsidRPr="009747AE" w:rsidRDefault="009747AE" w:rsidP="00172259">
            <w:pPr>
              <w:spacing w:line="276" w:lineRule="auto"/>
              <w:rPr>
                <w:rFonts w:ascii="Arial" w:hAnsi="Arial" w:cs="Arial"/>
              </w:rPr>
            </w:pPr>
          </w:p>
          <w:p w:rsidR="009747AE" w:rsidRPr="009747AE" w:rsidRDefault="009747AE" w:rsidP="00172259">
            <w:pPr>
              <w:spacing w:line="276" w:lineRule="auto"/>
              <w:rPr>
                <w:rFonts w:ascii="Arial" w:hAnsi="Arial" w:cs="Arial"/>
              </w:rPr>
            </w:pPr>
          </w:p>
          <w:p w:rsidR="009747AE" w:rsidRPr="009747AE" w:rsidRDefault="009747AE" w:rsidP="00172259">
            <w:pPr>
              <w:spacing w:line="276" w:lineRule="auto"/>
              <w:rPr>
                <w:rFonts w:ascii="Arial" w:hAnsi="Arial" w:cs="Arial"/>
              </w:rPr>
            </w:pPr>
          </w:p>
          <w:p w:rsidR="009747AE" w:rsidRPr="009747AE" w:rsidRDefault="009747AE" w:rsidP="00172259">
            <w:pPr>
              <w:spacing w:line="276" w:lineRule="auto"/>
              <w:rPr>
                <w:rFonts w:ascii="Arial" w:hAnsi="Arial" w:cs="Arial"/>
              </w:rPr>
            </w:pPr>
          </w:p>
          <w:p w:rsidR="009747AE" w:rsidRPr="00F46B60" w:rsidRDefault="009747AE" w:rsidP="005F4DA7">
            <w:pPr>
              <w:pStyle w:val="Odstavecseseznamem"/>
              <w:numPr>
                <w:ilvl w:val="0"/>
                <w:numId w:val="259"/>
              </w:numPr>
              <w:spacing w:line="276" w:lineRule="auto"/>
              <w:rPr>
                <w:rFonts w:ascii="Arial" w:hAnsi="Arial" w:cs="Arial"/>
              </w:rPr>
            </w:pPr>
            <w:r w:rsidRPr="00F46B60">
              <w:rPr>
                <w:rFonts w:ascii="Arial" w:hAnsi="Arial" w:cs="Arial"/>
              </w:rPr>
              <w:t>Je seznámen s historickými a kulturními památkami v místě svého bydliště a jeho blízkém okolí</w:t>
            </w:r>
          </w:p>
          <w:p w:rsidR="009747AE" w:rsidRPr="009747AE" w:rsidRDefault="009747AE" w:rsidP="00172259">
            <w:pPr>
              <w:spacing w:line="276" w:lineRule="auto"/>
              <w:rPr>
                <w:rFonts w:ascii="Arial" w:hAnsi="Arial" w:cs="Arial"/>
              </w:rPr>
            </w:pPr>
          </w:p>
          <w:p w:rsidR="009747AE" w:rsidRPr="009747AE" w:rsidRDefault="009747AE" w:rsidP="00172259">
            <w:pPr>
              <w:spacing w:line="276" w:lineRule="auto"/>
              <w:rPr>
                <w:rFonts w:ascii="Arial" w:hAnsi="Arial" w:cs="Arial"/>
              </w:rPr>
            </w:pPr>
          </w:p>
          <w:p w:rsidR="009747AE" w:rsidRPr="009747AE" w:rsidRDefault="009747AE" w:rsidP="00172259">
            <w:pPr>
              <w:spacing w:line="276" w:lineRule="auto"/>
              <w:rPr>
                <w:rFonts w:ascii="Arial" w:hAnsi="Arial" w:cs="Arial"/>
              </w:rPr>
            </w:pPr>
          </w:p>
          <w:p w:rsidR="009747AE" w:rsidRPr="00F46B60" w:rsidRDefault="009747AE" w:rsidP="005F4DA7">
            <w:pPr>
              <w:pStyle w:val="Odstavecseseznamem"/>
              <w:numPr>
                <w:ilvl w:val="0"/>
                <w:numId w:val="259"/>
              </w:numPr>
              <w:spacing w:line="276" w:lineRule="auto"/>
              <w:rPr>
                <w:rFonts w:ascii="Arial" w:hAnsi="Arial" w:cs="Arial"/>
              </w:rPr>
            </w:pPr>
            <w:r w:rsidRPr="00F46B60">
              <w:rPr>
                <w:rFonts w:ascii="Arial" w:hAnsi="Arial" w:cs="Arial"/>
              </w:rPr>
              <w:t>Na základě četby a poslechu bájí a pověstí poznává naši historii,</w:t>
            </w:r>
            <w:r w:rsidR="00172259">
              <w:rPr>
                <w:rFonts w:ascii="Arial" w:hAnsi="Arial" w:cs="Arial"/>
              </w:rPr>
              <w:t xml:space="preserve"> </w:t>
            </w:r>
            <w:r w:rsidRPr="00F46B60">
              <w:rPr>
                <w:rFonts w:ascii="Arial" w:hAnsi="Arial" w:cs="Arial"/>
              </w:rPr>
              <w:t>srovnává dnešní  způsob života se životem a prací předků na našem území</w:t>
            </w:r>
          </w:p>
          <w:p w:rsidR="009747AE" w:rsidRPr="009747AE" w:rsidRDefault="009747AE" w:rsidP="00172259">
            <w:pPr>
              <w:spacing w:line="276" w:lineRule="auto"/>
              <w:rPr>
                <w:rFonts w:ascii="Arial" w:hAnsi="Arial" w:cs="Arial"/>
              </w:rPr>
            </w:pPr>
          </w:p>
          <w:p w:rsidR="009747AE" w:rsidRPr="00F46B60" w:rsidRDefault="009747AE" w:rsidP="005F4DA7">
            <w:pPr>
              <w:pStyle w:val="Odstavecseseznamem"/>
              <w:numPr>
                <w:ilvl w:val="0"/>
                <w:numId w:val="259"/>
              </w:numPr>
              <w:spacing w:line="276" w:lineRule="auto"/>
              <w:rPr>
                <w:rFonts w:ascii="Arial" w:hAnsi="Arial" w:cs="Arial"/>
              </w:rPr>
            </w:pPr>
            <w:r w:rsidRPr="00F46B60">
              <w:rPr>
                <w:rFonts w:ascii="Arial" w:hAnsi="Arial" w:cs="Arial"/>
              </w:rPr>
              <w:t>Objasní historické důvody státních svátků a významných dnů.</w:t>
            </w:r>
          </w:p>
          <w:p w:rsidR="009747AE" w:rsidRPr="009747AE" w:rsidRDefault="009747AE" w:rsidP="00172259">
            <w:pPr>
              <w:spacing w:line="276" w:lineRule="auto"/>
              <w:rPr>
                <w:rFonts w:ascii="Arial" w:hAnsi="Arial" w:cs="Arial"/>
              </w:rPr>
            </w:pPr>
          </w:p>
          <w:p w:rsidR="009747AE" w:rsidRPr="009747AE" w:rsidRDefault="009747AE" w:rsidP="00172259">
            <w:pPr>
              <w:spacing w:line="276" w:lineRule="auto"/>
              <w:rPr>
                <w:rFonts w:ascii="Arial" w:hAnsi="Arial" w:cs="Arial"/>
              </w:rPr>
            </w:pPr>
          </w:p>
          <w:p w:rsidR="009747AE" w:rsidRPr="009747AE" w:rsidRDefault="009747AE" w:rsidP="00172259">
            <w:pPr>
              <w:spacing w:line="276" w:lineRule="auto"/>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Režim dne a hygienické návyky</w:t>
            </w: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p>
          <w:p w:rsidR="00F46B60" w:rsidRDefault="00F46B60" w:rsidP="00172259">
            <w:pPr>
              <w:spacing w:line="276" w:lineRule="auto"/>
              <w:rPr>
                <w:rFonts w:ascii="Arial" w:hAnsi="Arial" w:cs="Arial"/>
                <w:lang w:eastAsia="en-US"/>
              </w:rPr>
            </w:pPr>
          </w:p>
          <w:p w:rsidR="001D08D0" w:rsidRPr="001D08D0" w:rsidRDefault="001D08D0" w:rsidP="00172259">
            <w:pPr>
              <w:spacing w:line="276" w:lineRule="auto"/>
              <w:rPr>
                <w:rFonts w:ascii="Arial" w:hAnsi="Arial" w:cs="Arial"/>
                <w:lang w:eastAsia="en-US"/>
              </w:rPr>
            </w:pPr>
            <w:r w:rsidRPr="001D08D0">
              <w:rPr>
                <w:rFonts w:ascii="Arial" w:hAnsi="Arial" w:cs="Arial"/>
                <w:lang w:eastAsia="en-US"/>
              </w:rPr>
              <w:t>Soužití lidí, mezilidské vztahy, principy demokracie</w:t>
            </w:r>
          </w:p>
          <w:p w:rsidR="001D08D0" w:rsidRDefault="001D08D0" w:rsidP="00172259">
            <w:pPr>
              <w:spacing w:line="276" w:lineRule="auto"/>
              <w:rPr>
                <w:rFonts w:ascii="Arial" w:hAnsi="Arial" w:cs="Arial"/>
                <w:b/>
                <w:lang w:eastAsia="en-US"/>
              </w:rPr>
            </w:pPr>
          </w:p>
          <w:p w:rsidR="001D08D0" w:rsidRDefault="001D08D0" w:rsidP="00172259">
            <w:pPr>
              <w:spacing w:line="276" w:lineRule="auto"/>
              <w:rPr>
                <w:rFonts w:ascii="Arial" w:hAnsi="Arial" w:cs="Arial"/>
                <w:b/>
                <w:lang w:eastAsia="en-US"/>
              </w:rPr>
            </w:pPr>
          </w:p>
          <w:p w:rsidR="001D08D0" w:rsidRDefault="001D08D0" w:rsidP="00172259">
            <w:pPr>
              <w:spacing w:line="276" w:lineRule="auto"/>
              <w:rPr>
                <w:rFonts w:ascii="Arial" w:hAnsi="Arial" w:cs="Arial"/>
                <w:b/>
                <w:lang w:eastAsia="en-US"/>
              </w:rPr>
            </w:pPr>
          </w:p>
          <w:p w:rsidR="001D08D0" w:rsidRPr="001D08D0" w:rsidRDefault="001D08D0" w:rsidP="00172259">
            <w:pPr>
              <w:spacing w:line="276" w:lineRule="auto"/>
              <w:rPr>
                <w:rFonts w:ascii="Arial" w:hAnsi="Arial" w:cs="Arial"/>
                <w:lang w:eastAsia="en-US"/>
              </w:rPr>
            </w:pPr>
            <w:r w:rsidRPr="001D08D0">
              <w:rPr>
                <w:rFonts w:ascii="Arial" w:hAnsi="Arial" w:cs="Arial"/>
                <w:lang w:eastAsia="en-US"/>
              </w:rPr>
              <w:t>Chování lidí – vlastnosti lidí,</w:t>
            </w:r>
            <w:r>
              <w:rPr>
                <w:rFonts w:ascii="Arial" w:hAnsi="Arial" w:cs="Arial"/>
                <w:lang w:eastAsia="en-US"/>
              </w:rPr>
              <w:t xml:space="preserve"> pravidla slušného chování, předcházení konfliktům</w:t>
            </w:r>
          </w:p>
          <w:p w:rsidR="001D08D0" w:rsidRDefault="001D08D0" w:rsidP="00172259">
            <w:pPr>
              <w:spacing w:line="276" w:lineRule="auto"/>
              <w:rPr>
                <w:rFonts w:ascii="Arial" w:hAnsi="Arial" w:cs="Arial"/>
                <w:b/>
                <w:lang w:eastAsia="en-US"/>
              </w:rPr>
            </w:pPr>
          </w:p>
          <w:p w:rsidR="001D08D0" w:rsidRDefault="001D08D0" w:rsidP="00172259">
            <w:pPr>
              <w:spacing w:line="276" w:lineRule="auto"/>
              <w:rPr>
                <w:rFonts w:ascii="Arial" w:hAnsi="Arial" w:cs="Arial"/>
                <w:b/>
                <w:lang w:eastAsia="en-US"/>
              </w:rPr>
            </w:pPr>
          </w:p>
          <w:p w:rsidR="001D08D0" w:rsidRDefault="001D08D0" w:rsidP="00172259">
            <w:pPr>
              <w:spacing w:line="276" w:lineRule="auto"/>
              <w:rPr>
                <w:rFonts w:ascii="Arial" w:hAnsi="Arial" w:cs="Arial"/>
                <w:b/>
                <w:lang w:eastAsia="en-US"/>
              </w:rPr>
            </w:pPr>
          </w:p>
          <w:p w:rsidR="001D08D0" w:rsidRPr="001D08D0" w:rsidRDefault="00172259" w:rsidP="00172259">
            <w:pPr>
              <w:spacing w:line="276" w:lineRule="auto"/>
              <w:rPr>
                <w:rFonts w:ascii="Arial" w:hAnsi="Arial" w:cs="Arial"/>
                <w:lang w:eastAsia="en-US"/>
              </w:rPr>
            </w:pPr>
            <w:r>
              <w:rPr>
                <w:rFonts w:ascii="Arial" w:hAnsi="Arial" w:cs="Arial"/>
                <w:b/>
                <w:lang w:eastAsia="en-US"/>
              </w:rPr>
              <w:t>Osobní</w:t>
            </w:r>
            <w:r w:rsidR="001D08D0" w:rsidRPr="001D08D0">
              <w:rPr>
                <w:rFonts w:ascii="Arial" w:hAnsi="Arial" w:cs="Arial"/>
                <w:lang w:eastAsia="en-US"/>
              </w:rPr>
              <w:t xml:space="preserve"> vlastnictví</w:t>
            </w:r>
            <w:r w:rsidR="001D08D0">
              <w:rPr>
                <w:rFonts w:ascii="Arial" w:hAnsi="Arial" w:cs="Arial"/>
                <w:lang w:eastAsia="en-US"/>
              </w:rPr>
              <w:t>, nakupování – způsoby placení</w:t>
            </w:r>
            <w:r w:rsidR="00061D11">
              <w:rPr>
                <w:rFonts w:ascii="Arial" w:hAnsi="Arial" w:cs="Arial"/>
                <w:lang w:eastAsia="en-US"/>
              </w:rPr>
              <w:t xml:space="preserve">- </w:t>
            </w:r>
            <w:r w:rsidR="00061D11" w:rsidRPr="00061D11">
              <w:rPr>
                <w:rFonts w:ascii="Arial" w:hAnsi="Arial" w:cs="Arial"/>
                <w:b/>
                <w:lang w:eastAsia="en-US"/>
              </w:rPr>
              <w:t>Finanční gramotnost</w:t>
            </w:r>
          </w:p>
          <w:p w:rsidR="001D08D0" w:rsidRDefault="001D08D0" w:rsidP="00172259">
            <w:pPr>
              <w:spacing w:line="276" w:lineRule="auto"/>
              <w:rPr>
                <w:rFonts w:ascii="Arial" w:hAnsi="Arial" w:cs="Arial"/>
                <w:b/>
                <w:lang w:eastAsia="en-US"/>
              </w:rPr>
            </w:pPr>
          </w:p>
          <w:p w:rsidR="001D08D0" w:rsidRDefault="001D08D0" w:rsidP="00172259">
            <w:pPr>
              <w:spacing w:line="276" w:lineRule="auto"/>
              <w:rPr>
                <w:rFonts w:ascii="Arial" w:hAnsi="Arial" w:cs="Arial"/>
                <w:b/>
                <w:lang w:eastAsia="en-US"/>
              </w:rPr>
            </w:pPr>
          </w:p>
          <w:p w:rsidR="001D08D0" w:rsidRDefault="001D08D0" w:rsidP="00172259">
            <w:pPr>
              <w:spacing w:line="276" w:lineRule="auto"/>
              <w:rPr>
                <w:rFonts w:ascii="Arial" w:hAnsi="Arial" w:cs="Arial"/>
                <w:b/>
                <w:lang w:eastAsia="en-US"/>
              </w:rPr>
            </w:pPr>
          </w:p>
          <w:p w:rsidR="009747AE" w:rsidRPr="001D08D0" w:rsidRDefault="009747AE" w:rsidP="00172259">
            <w:pPr>
              <w:spacing w:line="276" w:lineRule="auto"/>
              <w:rPr>
                <w:rFonts w:ascii="Arial" w:hAnsi="Arial" w:cs="Arial"/>
                <w:b/>
                <w:lang w:eastAsia="en-US"/>
              </w:rPr>
            </w:pPr>
            <w:r w:rsidRPr="001D08D0">
              <w:rPr>
                <w:rFonts w:ascii="Arial" w:hAnsi="Arial" w:cs="Arial"/>
                <w:b/>
                <w:lang w:eastAsia="en-US"/>
              </w:rPr>
              <w:t>Dopravní výchova</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Plnění průkazu cyklisty</w:t>
            </w: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p>
          <w:p w:rsidR="00F46B60" w:rsidRDefault="00F46B60"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Mapy a plány, světové strany, barvy na mapě, měřítko</w:t>
            </w: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Sousední státy, vodstvo, hory, pohoří ČR</w:t>
            </w: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p>
          <w:p w:rsidR="00F46B60" w:rsidRDefault="00F46B60"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Rostlinstvo a živočišstvo ČR</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Suroviny a nerostné bohatství</w:t>
            </w: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p>
          <w:p w:rsidR="00F46B60" w:rsidRDefault="00F46B60" w:rsidP="00172259">
            <w:pPr>
              <w:spacing w:line="276" w:lineRule="auto"/>
              <w:rPr>
                <w:rFonts w:ascii="Arial" w:hAnsi="Arial" w:cs="Arial"/>
              </w:rPr>
            </w:pPr>
          </w:p>
          <w:p w:rsidR="009747AE" w:rsidRPr="009747AE" w:rsidRDefault="009747AE" w:rsidP="00172259">
            <w:pPr>
              <w:spacing w:line="276" w:lineRule="auto"/>
              <w:rPr>
                <w:rFonts w:ascii="Arial" w:hAnsi="Arial" w:cs="Arial"/>
              </w:rPr>
            </w:pPr>
            <w:r w:rsidRPr="009747AE">
              <w:rPr>
                <w:rFonts w:ascii="Arial" w:hAnsi="Arial" w:cs="Arial"/>
              </w:rPr>
              <w:t>CHKO, NP, ochrana přírody</w:t>
            </w:r>
          </w:p>
          <w:p w:rsidR="009747AE" w:rsidRPr="009747AE" w:rsidRDefault="009747AE" w:rsidP="00172259">
            <w:pPr>
              <w:spacing w:line="276" w:lineRule="auto"/>
              <w:rPr>
                <w:rFonts w:ascii="Arial" w:hAnsi="Arial" w:cs="Arial"/>
              </w:rPr>
            </w:pPr>
            <w:r w:rsidRPr="009747AE">
              <w:rPr>
                <w:rFonts w:ascii="Arial" w:hAnsi="Arial" w:cs="Arial"/>
              </w:rPr>
              <w:t>Šévy, Větrníky</w:t>
            </w: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rPr>
            </w:pPr>
            <w:r w:rsidRPr="009747AE">
              <w:rPr>
                <w:rFonts w:ascii="Arial" w:hAnsi="Arial" w:cs="Arial"/>
              </w:rPr>
              <w:t>ČR – demokratický stát</w:t>
            </w:r>
          </w:p>
          <w:p w:rsidR="009747AE" w:rsidRPr="009747AE" w:rsidRDefault="009747AE" w:rsidP="00172259">
            <w:pPr>
              <w:spacing w:line="276" w:lineRule="auto"/>
              <w:rPr>
                <w:rFonts w:ascii="Arial" w:hAnsi="Arial" w:cs="Arial"/>
              </w:rPr>
            </w:pPr>
            <w:r w:rsidRPr="009747AE">
              <w:rPr>
                <w:rFonts w:ascii="Arial" w:hAnsi="Arial" w:cs="Arial"/>
              </w:rPr>
              <w:t xml:space="preserve">      - symboly ČR</w:t>
            </w:r>
          </w:p>
          <w:p w:rsidR="009747AE" w:rsidRPr="009747AE" w:rsidRDefault="009747AE" w:rsidP="00172259">
            <w:pPr>
              <w:spacing w:line="276" w:lineRule="auto"/>
              <w:rPr>
                <w:rFonts w:ascii="Arial" w:hAnsi="Arial" w:cs="Arial"/>
              </w:rPr>
            </w:pPr>
            <w:r w:rsidRPr="009747AE">
              <w:rPr>
                <w:rFonts w:ascii="Arial" w:hAnsi="Arial" w:cs="Arial"/>
              </w:rPr>
              <w:t xml:space="preserve">      - prezident, sídlo prezidenta</w:t>
            </w:r>
          </w:p>
          <w:p w:rsidR="009747AE" w:rsidRPr="009747AE" w:rsidRDefault="009747AE" w:rsidP="00172259">
            <w:pPr>
              <w:spacing w:line="276" w:lineRule="auto"/>
              <w:rPr>
                <w:rFonts w:ascii="Arial" w:hAnsi="Arial" w:cs="Arial"/>
              </w:rPr>
            </w:pPr>
          </w:p>
          <w:p w:rsidR="009747AE" w:rsidRDefault="00172259" w:rsidP="00172259">
            <w:pPr>
              <w:spacing w:line="276" w:lineRule="auto"/>
              <w:rPr>
                <w:rFonts w:ascii="Arial" w:hAnsi="Arial" w:cs="Arial"/>
              </w:rPr>
            </w:pPr>
            <w:r>
              <w:rPr>
                <w:rFonts w:ascii="Arial" w:hAnsi="Arial" w:cs="Arial"/>
              </w:rPr>
              <w:t xml:space="preserve">Praha – hlavní město ČR, </w:t>
            </w:r>
            <w:r w:rsidR="009747AE" w:rsidRPr="009747AE">
              <w:rPr>
                <w:rFonts w:ascii="Arial" w:hAnsi="Arial" w:cs="Arial"/>
              </w:rPr>
              <w:t xml:space="preserve">nejznámější </w:t>
            </w:r>
          </w:p>
          <w:p w:rsidR="009747AE" w:rsidRPr="009747AE" w:rsidRDefault="009747AE" w:rsidP="00172259">
            <w:pPr>
              <w:spacing w:line="276" w:lineRule="auto"/>
              <w:rPr>
                <w:rFonts w:ascii="Arial" w:hAnsi="Arial" w:cs="Arial"/>
              </w:rPr>
            </w:pPr>
            <w:r w:rsidRPr="009747AE">
              <w:rPr>
                <w:rFonts w:ascii="Arial" w:hAnsi="Arial" w:cs="Arial"/>
              </w:rPr>
              <w:t>kulturní památky</w:t>
            </w:r>
          </w:p>
          <w:p w:rsidR="009747AE" w:rsidRPr="009747AE" w:rsidRDefault="009747AE" w:rsidP="00172259">
            <w:pPr>
              <w:spacing w:line="276" w:lineRule="auto"/>
              <w:rPr>
                <w:rFonts w:ascii="Arial" w:hAnsi="Arial" w:cs="Arial"/>
              </w:rPr>
            </w:pPr>
            <w:r w:rsidRPr="009747AE">
              <w:rPr>
                <w:rFonts w:ascii="Arial" w:hAnsi="Arial" w:cs="Arial"/>
              </w:rPr>
              <w:t>Severní Čechy, západní, jižní a východní Čechy</w:t>
            </w:r>
          </w:p>
          <w:p w:rsidR="009747AE" w:rsidRPr="009747AE" w:rsidRDefault="009747AE" w:rsidP="00172259">
            <w:pPr>
              <w:spacing w:line="276" w:lineRule="auto"/>
              <w:rPr>
                <w:rFonts w:ascii="Arial" w:hAnsi="Arial" w:cs="Arial"/>
              </w:rPr>
            </w:pPr>
            <w:r w:rsidRPr="009747AE">
              <w:rPr>
                <w:rFonts w:ascii="Arial" w:hAnsi="Arial" w:cs="Arial"/>
              </w:rPr>
              <w:t>Severní Morava</w:t>
            </w:r>
          </w:p>
          <w:p w:rsidR="009747AE" w:rsidRPr="009747AE" w:rsidRDefault="009747AE" w:rsidP="00172259">
            <w:pPr>
              <w:spacing w:line="276" w:lineRule="auto"/>
              <w:rPr>
                <w:rFonts w:ascii="Arial" w:hAnsi="Arial" w:cs="Arial"/>
              </w:rPr>
            </w:pPr>
          </w:p>
          <w:p w:rsidR="009747AE" w:rsidRPr="009747AE" w:rsidRDefault="009747AE" w:rsidP="00172259">
            <w:pPr>
              <w:spacing w:line="276" w:lineRule="auto"/>
              <w:rPr>
                <w:rFonts w:ascii="Arial" w:hAnsi="Arial" w:cs="Arial"/>
              </w:rPr>
            </w:pPr>
            <w:r w:rsidRPr="009747AE">
              <w:rPr>
                <w:rFonts w:ascii="Arial" w:hAnsi="Arial" w:cs="Arial"/>
              </w:rPr>
              <w:t>Brno – Jihomoravský kraj (kraj ve kterém žiji)</w:t>
            </w:r>
          </w:p>
          <w:p w:rsidR="009747AE" w:rsidRPr="009747AE" w:rsidRDefault="009747AE" w:rsidP="00172259">
            <w:pPr>
              <w:spacing w:line="276" w:lineRule="auto"/>
              <w:rPr>
                <w:rFonts w:ascii="Arial" w:hAnsi="Arial" w:cs="Arial"/>
              </w:rPr>
            </w:pPr>
            <w:r w:rsidRPr="009747AE">
              <w:rPr>
                <w:rFonts w:ascii="Arial" w:hAnsi="Arial" w:cs="Arial"/>
              </w:rPr>
              <w:t>Bučovice a jeho okolí</w:t>
            </w:r>
          </w:p>
          <w:p w:rsidR="009747AE" w:rsidRPr="009747AE" w:rsidRDefault="009747AE" w:rsidP="00172259">
            <w:pPr>
              <w:spacing w:line="276" w:lineRule="auto"/>
              <w:rPr>
                <w:rFonts w:ascii="Arial" w:hAnsi="Arial" w:cs="Arial"/>
              </w:rPr>
            </w:pPr>
            <w:r w:rsidRPr="009747AE">
              <w:rPr>
                <w:rFonts w:ascii="Arial" w:hAnsi="Arial" w:cs="Arial"/>
              </w:rPr>
              <w:t>Hrady a zámky – Bučovice,</w:t>
            </w:r>
          </w:p>
          <w:p w:rsidR="009747AE" w:rsidRPr="009747AE" w:rsidRDefault="009747AE" w:rsidP="00172259">
            <w:pPr>
              <w:spacing w:line="276" w:lineRule="auto"/>
              <w:rPr>
                <w:rFonts w:ascii="Arial" w:hAnsi="Arial" w:cs="Arial"/>
              </w:rPr>
            </w:pPr>
            <w:r w:rsidRPr="009747AE">
              <w:rPr>
                <w:rFonts w:ascii="Arial" w:hAnsi="Arial" w:cs="Arial"/>
              </w:rPr>
              <w:t>Slavkov, Buchlov, Buchlovice, Milonice</w:t>
            </w:r>
          </w:p>
          <w:p w:rsidR="009747AE" w:rsidRDefault="009747AE" w:rsidP="00172259">
            <w:pPr>
              <w:spacing w:line="276" w:lineRule="auto"/>
              <w:rPr>
                <w:rFonts w:ascii="Arial" w:hAnsi="Arial" w:cs="Arial"/>
              </w:rPr>
            </w:pPr>
          </w:p>
          <w:p w:rsidR="001D08D0" w:rsidRPr="009747AE" w:rsidRDefault="001D08D0" w:rsidP="00172259">
            <w:pPr>
              <w:spacing w:line="276" w:lineRule="auto"/>
              <w:rPr>
                <w:rFonts w:ascii="Arial" w:hAnsi="Arial" w:cs="Arial"/>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Oldřich a Božena, Život Cyrila a Metoděje, Sv.</w:t>
            </w:r>
            <w:r w:rsidR="00172259">
              <w:rPr>
                <w:rFonts w:ascii="Arial" w:hAnsi="Arial" w:cs="Arial"/>
                <w:lang w:eastAsia="en-US"/>
              </w:rPr>
              <w:t xml:space="preserve"> </w:t>
            </w:r>
            <w:r w:rsidRPr="009747AE">
              <w:rPr>
                <w:rFonts w:ascii="Arial" w:hAnsi="Arial" w:cs="Arial"/>
                <w:lang w:eastAsia="en-US"/>
              </w:rPr>
              <w:t>Ludmila a sv.</w:t>
            </w:r>
            <w:r w:rsidR="00172259">
              <w:rPr>
                <w:rFonts w:ascii="Arial" w:hAnsi="Arial" w:cs="Arial"/>
                <w:lang w:eastAsia="en-US"/>
              </w:rPr>
              <w:t xml:space="preserve"> </w:t>
            </w:r>
            <w:r w:rsidRPr="009747AE">
              <w:rPr>
                <w:rFonts w:ascii="Arial" w:hAnsi="Arial" w:cs="Arial"/>
                <w:lang w:eastAsia="en-US"/>
              </w:rPr>
              <w:t>Václav, O Horymírovi, Praotec Čech</w:t>
            </w:r>
          </w:p>
          <w:p w:rsidR="009747AE" w:rsidRPr="009747AE" w:rsidRDefault="009747AE" w:rsidP="00172259">
            <w:pPr>
              <w:spacing w:line="276" w:lineRule="auto"/>
              <w:rPr>
                <w:rFonts w:ascii="Arial" w:hAnsi="Arial" w:cs="Arial"/>
                <w:lang w:eastAsia="en-US"/>
              </w:rPr>
            </w:pPr>
          </w:p>
          <w:p w:rsidR="00F46B60" w:rsidRDefault="00F46B60"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Významné dny v roce, státní svátky</w:t>
            </w:r>
          </w:p>
          <w:p w:rsidR="009747AE" w:rsidRPr="009747AE" w:rsidRDefault="009747AE" w:rsidP="00172259">
            <w:pPr>
              <w:spacing w:line="276" w:lineRule="auto"/>
              <w:rPr>
                <w:rFonts w:ascii="Arial" w:hAnsi="Arial" w:cs="Arial"/>
                <w:lang w:eastAsia="en-US"/>
              </w:rPr>
            </w:pPr>
          </w:p>
        </w:tc>
        <w:tc>
          <w:tcPr>
            <w:tcW w:w="2695" w:type="dxa"/>
            <w:tcBorders>
              <w:top w:val="single" w:sz="4" w:space="0" w:color="auto"/>
              <w:left w:val="single" w:sz="4" w:space="0" w:color="auto"/>
              <w:bottom w:val="single" w:sz="4" w:space="0" w:color="auto"/>
              <w:right w:val="single" w:sz="4" w:space="0" w:color="auto"/>
            </w:tcBorders>
          </w:tcPr>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Přírodověda</w:t>
            </w: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Český jazyk</w:t>
            </w: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Výtvarná výchova</w:t>
            </w:r>
          </w:p>
          <w:p w:rsidR="009747AE" w:rsidRPr="009747AE" w:rsidRDefault="009747AE" w:rsidP="00172259">
            <w:pPr>
              <w:spacing w:line="276" w:lineRule="auto"/>
              <w:rPr>
                <w:rFonts w:ascii="Arial" w:hAnsi="Arial" w:cs="Arial"/>
                <w:lang w:eastAsia="en-US"/>
              </w:rPr>
            </w:pPr>
          </w:p>
        </w:tc>
        <w:tc>
          <w:tcPr>
            <w:tcW w:w="2975" w:type="dxa"/>
            <w:tcBorders>
              <w:top w:val="single" w:sz="4" w:space="0" w:color="auto"/>
              <w:left w:val="single" w:sz="4" w:space="0" w:color="auto"/>
              <w:bottom w:val="single" w:sz="4" w:space="0" w:color="auto"/>
              <w:right w:val="single" w:sz="4" w:space="0" w:color="auto"/>
            </w:tcBorders>
          </w:tcPr>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VDO</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Občan, občanská společnost a stát</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Principy demokracie jako formy vlády a způsobu rozhodování</w:t>
            </w: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VMEGS</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Evropa a svět nás zajímá</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Objevujeme Evropu a svět</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Jsme Evropané</w:t>
            </w:r>
          </w:p>
          <w:p w:rsidR="009747AE" w:rsidRPr="009747AE" w:rsidRDefault="009747AE" w:rsidP="00172259">
            <w:pPr>
              <w:spacing w:line="276" w:lineRule="auto"/>
              <w:rPr>
                <w:rFonts w:ascii="Arial" w:hAnsi="Arial" w:cs="Arial"/>
                <w:lang w:eastAsia="en-US"/>
              </w:rPr>
            </w:pPr>
          </w:p>
          <w:p w:rsidR="009747AE" w:rsidRPr="009747AE" w:rsidRDefault="00C20047" w:rsidP="00172259">
            <w:pPr>
              <w:spacing w:line="276" w:lineRule="auto"/>
              <w:rPr>
                <w:rFonts w:ascii="Arial" w:hAnsi="Arial" w:cs="Arial"/>
                <w:lang w:eastAsia="en-US"/>
              </w:rPr>
            </w:pPr>
            <w:r>
              <w:rPr>
                <w:rFonts w:ascii="Arial" w:hAnsi="Arial" w:cs="Arial"/>
                <w:lang w:eastAsia="en-US"/>
              </w:rPr>
              <w:t>MK</w:t>
            </w:r>
            <w:r w:rsidR="009747AE" w:rsidRPr="009747AE">
              <w:rPr>
                <w:rFonts w:ascii="Arial" w:hAnsi="Arial" w:cs="Arial"/>
                <w:lang w:eastAsia="en-US"/>
              </w:rPr>
              <w:t>V</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Lidské vztahy</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Etnický původ</w:t>
            </w:r>
          </w:p>
          <w:p w:rsidR="009747AE" w:rsidRPr="009747AE" w:rsidRDefault="009747AE" w:rsidP="00172259">
            <w:pPr>
              <w:spacing w:line="276" w:lineRule="auto"/>
              <w:rPr>
                <w:rFonts w:ascii="Arial" w:hAnsi="Arial" w:cs="Arial"/>
                <w:lang w:eastAsia="en-US"/>
              </w:rPr>
            </w:pP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EV</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Lidské aktivity a problémy životního prostředí</w:t>
            </w:r>
          </w:p>
          <w:p w:rsidR="009747AE" w:rsidRPr="009747AE" w:rsidRDefault="009747AE" w:rsidP="00172259">
            <w:pPr>
              <w:spacing w:line="276" w:lineRule="auto"/>
              <w:rPr>
                <w:rFonts w:ascii="Arial" w:hAnsi="Arial" w:cs="Arial"/>
                <w:lang w:eastAsia="en-US"/>
              </w:rPr>
            </w:pPr>
            <w:r w:rsidRPr="009747AE">
              <w:rPr>
                <w:rFonts w:ascii="Arial" w:hAnsi="Arial" w:cs="Arial"/>
                <w:lang w:eastAsia="en-US"/>
              </w:rPr>
              <w:t>Vztah člověka k prostředí</w:t>
            </w:r>
          </w:p>
          <w:p w:rsidR="009747AE" w:rsidRPr="009747AE" w:rsidRDefault="009747AE" w:rsidP="00172259">
            <w:pPr>
              <w:spacing w:line="276" w:lineRule="auto"/>
              <w:rPr>
                <w:rFonts w:ascii="Arial" w:hAnsi="Arial" w:cs="Arial"/>
                <w:lang w:eastAsia="en-US"/>
              </w:rPr>
            </w:pPr>
          </w:p>
          <w:p w:rsidR="009747AE" w:rsidRPr="009747AE" w:rsidRDefault="00C20047" w:rsidP="00172259">
            <w:pPr>
              <w:spacing w:line="276" w:lineRule="auto"/>
              <w:rPr>
                <w:rFonts w:ascii="Arial" w:hAnsi="Arial" w:cs="Arial"/>
                <w:lang w:eastAsia="en-US"/>
              </w:rPr>
            </w:pPr>
            <w:r>
              <w:rPr>
                <w:rFonts w:ascii="Arial" w:hAnsi="Arial" w:cs="Arial"/>
                <w:lang w:eastAsia="en-US"/>
              </w:rPr>
              <w:t>M</w:t>
            </w:r>
            <w:r w:rsidR="009747AE" w:rsidRPr="009747AE">
              <w:rPr>
                <w:rFonts w:ascii="Arial" w:hAnsi="Arial" w:cs="Arial"/>
                <w:lang w:eastAsia="en-US"/>
              </w:rPr>
              <w:t>V</w:t>
            </w:r>
          </w:p>
          <w:p w:rsidR="009747AE" w:rsidRPr="009747AE" w:rsidRDefault="009747AE" w:rsidP="00172259">
            <w:pPr>
              <w:spacing w:line="276" w:lineRule="auto"/>
              <w:rPr>
                <w:rFonts w:ascii="Arial" w:hAnsi="Arial" w:cs="Arial"/>
                <w:lang w:eastAsia="en-US"/>
              </w:rPr>
            </w:pPr>
          </w:p>
        </w:tc>
      </w:tr>
    </w:tbl>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tbl>
      <w:tblPr>
        <w:tblStyle w:val="Mkatabulky"/>
        <w:tblW w:w="0" w:type="auto"/>
        <w:tblLook w:val="04A0" w:firstRow="1" w:lastRow="0" w:firstColumn="1" w:lastColumn="0" w:noHBand="0" w:noVBand="1"/>
      </w:tblPr>
      <w:tblGrid>
        <w:gridCol w:w="3455"/>
        <w:gridCol w:w="3455"/>
        <w:gridCol w:w="3455"/>
        <w:gridCol w:w="3455"/>
      </w:tblGrid>
      <w:tr w:rsidR="00F46B60" w:rsidTr="00DC4E74">
        <w:tc>
          <w:tcPr>
            <w:tcW w:w="13820" w:type="dxa"/>
            <w:gridSpan w:val="4"/>
          </w:tcPr>
          <w:p w:rsidR="00F46B60" w:rsidRDefault="00F46B60" w:rsidP="00F46B60">
            <w:pPr>
              <w:jc w:val="center"/>
              <w:rPr>
                <w:rFonts w:ascii="Arial" w:hAnsi="Arial" w:cs="Arial"/>
                <w:b/>
                <w:sz w:val="36"/>
                <w:szCs w:val="36"/>
              </w:rPr>
            </w:pPr>
          </w:p>
          <w:p w:rsidR="00F46B60" w:rsidRPr="00F46B60" w:rsidRDefault="0001017C" w:rsidP="00F46B60">
            <w:pPr>
              <w:jc w:val="center"/>
              <w:rPr>
                <w:rFonts w:ascii="Arial" w:hAnsi="Arial" w:cs="Arial"/>
                <w:b/>
                <w:sz w:val="36"/>
                <w:szCs w:val="36"/>
              </w:rPr>
            </w:pPr>
            <w:r>
              <w:rPr>
                <w:rFonts w:ascii="Arial" w:hAnsi="Arial" w:cs="Arial"/>
                <w:b/>
                <w:sz w:val="36"/>
                <w:szCs w:val="36"/>
              </w:rPr>
              <w:t>Vlastivěda</w:t>
            </w:r>
            <w:r w:rsidR="00F46B60" w:rsidRPr="00F46B60">
              <w:rPr>
                <w:rFonts w:ascii="Arial" w:hAnsi="Arial" w:cs="Arial"/>
                <w:b/>
                <w:sz w:val="36"/>
                <w:szCs w:val="36"/>
              </w:rPr>
              <w:t xml:space="preserve"> – 5. ročník</w:t>
            </w:r>
          </w:p>
        </w:tc>
      </w:tr>
      <w:tr w:rsidR="00F46B60" w:rsidRPr="00F46B60" w:rsidTr="00F46B60">
        <w:tc>
          <w:tcPr>
            <w:tcW w:w="3455" w:type="dxa"/>
          </w:tcPr>
          <w:p w:rsidR="00F46B60" w:rsidRPr="00F46B60" w:rsidRDefault="00F46B60">
            <w:pPr>
              <w:rPr>
                <w:rFonts w:ascii="Arial" w:hAnsi="Arial" w:cs="Arial"/>
                <w:b/>
              </w:rPr>
            </w:pPr>
            <w:r w:rsidRPr="00F46B60">
              <w:rPr>
                <w:rFonts w:ascii="Arial" w:hAnsi="Arial" w:cs="Arial"/>
                <w:b/>
              </w:rPr>
              <w:t xml:space="preserve"> </w:t>
            </w:r>
          </w:p>
          <w:p w:rsidR="00F46B60" w:rsidRPr="00F46B60" w:rsidRDefault="00F46B60">
            <w:pPr>
              <w:rPr>
                <w:rFonts w:ascii="Arial" w:hAnsi="Arial" w:cs="Arial"/>
                <w:b/>
              </w:rPr>
            </w:pPr>
            <w:r w:rsidRPr="00F46B60">
              <w:rPr>
                <w:rFonts w:ascii="Arial" w:hAnsi="Arial" w:cs="Arial"/>
                <w:b/>
              </w:rPr>
              <w:t>Výstupy</w:t>
            </w:r>
          </w:p>
        </w:tc>
        <w:tc>
          <w:tcPr>
            <w:tcW w:w="3455" w:type="dxa"/>
          </w:tcPr>
          <w:p w:rsidR="00F46B60" w:rsidRPr="00F46B60" w:rsidRDefault="00F46B60">
            <w:pPr>
              <w:rPr>
                <w:rFonts w:ascii="Arial" w:hAnsi="Arial" w:cs="Arial"/>
                <w:b/>
              </w:rPr>
            </w:pPr>
          </w:p>
          <w:p w:rsidR="00F46B60" w:rsidRPr="00F46B60" w:rsidRDefault="00F46B60">
            <w:pPr>
              <w:rPr>
                <w:rFonts w:ascii="Arial" w:hAnsi="Arial" w:cs="Arial"/>
                <w:b/>
              </w:rPr>
            </w:pPr>
            <w:r w:rsidRPr="00F46B60">
              <w:rPr>
                <w:rFonts w:ascii="Arial" w:hAnsi="Arial" w:cs="Arial"/>
                <w:b/>
              </w:rPr>
              <w:t>Učivo</w:t>
            </w:r>
          </w:p>
        </w:tc>
        <w:tc>
          <w:tcPr>
            <w:tcW w:w="3455" w:type="dxa"/>
          </w:tcPr>
          <w:p w:rsidR="00F46B60" w:rsidRPr="00F46B60" w:rsidRDefault="00F46B60">
            <w:pPr>
              <w:rPr>
                <w:rFonts w:ascii="Arial" w:hAnsi="Arial" w:cs="Arial"/>
                <w:b/>
              </w:rPr>
            </w:pPr>
          </w:p>
          <w:p w:rsidR="00F46B60" w:rsidRPr="00F46B60" w:rsidRDefault="00F46B60">
            <w:pPr>
              <w:rPr>
                <w:rFonts w:ascii="Arial" w:hAnsi="Arial" w:cs="Arial"/>
                <w:b/>
              </w:rPr>
            </w:pPr>
            <w:r w:rsidRPr="00F46B60">
              <w:rPr>
                <w:rFonts w:ascii="Arial" w:hAnsi="Arial" w:cs="Arial"/>
                <w:b/>
              </w:rPr>
              <w:t>Mezipředmětové vztahy</w:t>
            </w:r>
          </w:p>
        </w:tc>
        <w:tc>
          <w:tcPr>
            <w:tcW w:w="3455" w:type="dxa"/>
          </w:tcPr>
          <w:p w:rsidR="00F46B60" w:rsidRPr="00F46B60" w:rsidRDefault="00F46B60">
            <w:pPr>
              <w:rPr>
                <w:rFonts w:ascii="Arial" w:hAnsi="Arial" w:cs="Arial"/>
                <w:b/>
              </w:rPr>
            </w:pPr>
          </w:p>
          <w:p w:rsidR="00F46B60" w:rsidRPr="00F46B60" w:rsidRDefault="00F46B60">
            <w:pPr>
              <w:rPr>
                <w:rFonts w:ascii="Arial" w:hAnsi="Arial" w:cs="Arial"/>
                <w:b/>
              </w:rPr>
            </w:pPr>
            <w:r w:rsidRPr="00F46B60">
              <w:rPr>
                <w:rFonts w:ascii="Arial" w:hAnsi="Arial" w:cs="Arial"/>
                <w:b/>
              </w:rPr>
              <w:t>Průřezová témata</w:t>
            </w:r>
          </w:p>
        </w:tc>
      </w:tr>
      <w:tr w:rsidR="00F46B60" w:rsidTr="00F46B60">
        <w:tc>
          <w:tcPr>
            <w:tcW w:w="3455" w:type="dxa"/>
          </w:tcPr>
          <w:p w:rsidR="00F46B60" w:rsidRDefault="00F46B60" w:rsidP="001D08D0">
            <w:pPr>
              <w:spacing w:line="276" w:lineRule="auto"/>
              <w:rPr>
                <w:rFonts w:ascii="Arial" w:hAnsi="Arial" w:cs="Arial"/>
                <w:sz w:val="24"/>
                <w:szCs w:val="24"/>
              </w:rPr>
            </w:pPr>
          </w:p>
          <w:p w:rsidR="001F01C0" w:rsidRPr="001F01C0" w:rsidRDefault="001D08D0">
            <w:pPr>
              <w:rPr>
                <w:rFonts w:ascii="Arial" w:hAnsi="Arial" w:cs="Arial"/>
              </w:rPr>
            </w:pPr>
            <w:r>
              <w:rPr>
                <w:rFonts w:ascii="Arial" w:hAnsi="Arial" w:cs="Arial"/>
              </w:rPr>
              <w:t>Ž</w:t>
            </w:r>
            <w:r w:rsidR="001F01C0" w:rsidRPr="001F01C0">
              <w:rPr>
                <w:rFonts w:ascii="Arial" w:hAnsi="Arial" w:cs="Arial"/>
              </w:rPr>
              <w:t>ák:</w:t>
            </w:r>
          </w:p>
          <w:p w:rsidR="001F01C0" w:rsidRPr="001F01C0" w:rsidRDefault="001D08D0" w:rsidP="005F4DA7">
            <w:pPr>
              <w:pStyle w:val="Odstavecseseznamem"/>
              <w:numPr>
                <w:ilvl w:val="0"/>
                <w:numId w:val="260"/>
              </w:numPr>
              <w:rPr>
                <w:rFonts w:ascii="Arial" w:hAnsi="Arial" w:cs="Arial"/>
              </w:rPr>
            </w:pPr>
            <w:r>
              <w:rPr>
                <w:rFonts w:ascii="Arial" w:hAnsi="Arial" w:cs="Arial"/>
              </w:rPr>
              <w:t>U</w:t>
            </w:r>
            <w:r w:rsidR="001F01C0" w:rsidRPr="001F01C0">
              <w:rPr>
                <w:rFonts w:ascii="Arial" w:hAnsi="Arial" w:cs="Arial"/>
              </w:rPr>
              <w:t>rčí a vysvětlí p</w:t>
            </w:r>
            <w:r w:rsidR="00172259">
              <w:rPr>
                <w:rFonts w:ascii="Arial" w:hAnsi="Arial" w:cs="Arial"/>
              </w:rPr>
              <w:t xml:space="preserve">olohu našeho </w:t>
            </w:r>
            <w:r w:rsidR="001F01C0">
              <w:rPr>
                <w:rFonts w:ascii="Arial" w:hAnsi="Arial" w:cs="Arial"/>
              </w:rPr>
              <w:t xml:space="preserve">kraje v ČR a ukáže ho na mapě, </w:t>
            </w:r>
            <w:r w:rsidR="001F01C0" w:rsidRPr="001F01C0">
              <w:rPr>
                <w:rFonts w:ascii="Arial" w:hAnsi="Arial" w:cs="Arial"/>
              </w:rPr>
              <w:t>popíše povrch, vodstvo a hospodářství našeho kraje</w:t>
            </w:r>
            <w:r w:rsidR="001F01C0">
              <w:rPr>
                <w:rFonts w:ascii="Arial" w:hAnsi="Arial" w:cs="Arial"/>
              </w:rPr>
              <w:t xml:space="preserve">, </w:t>
            </w:r>
            <w:r w:rsidR="001F01C0" w:rsidRPr="001F01C0">
              <w:rPr>
                <w:rFonts w:ascii="Arial" w:hAnsi="Arial" w:cs="Arial"/>
              </w:rPr>
              <w:t>posoudí a objasní typické regionální zvláštnosti našeho kraje</w:t>
            </w:r>
          </w:p>
          <w:p w:rsidR="001F01C0" w:rsidRPr="001F01C0" w:rsidRDefault="001D08D0" w:rsidP="005F4DA7">
            <w:pPr>
              <w:pStyle w:val="Odstavecseseznamem"/>
              <w:numPr>
                <w:ilvl w:val="0"/>
                <w:numId w:val="260"/>
              </w:numPr>
              <w:rPr>
                <w:rFonts w:ascii="Arial" w:hAnsi="Arial" w:cs="Arial"/>
              </w:rPr>
            </w:pPr>
            <w:r>
              <w:rPr>
                <w:rFonts w:ascii="Arial" w:hAnsi="Arial" w:cs="Arial"/>
              </w:rPr>
              <w:t>R</w:t>
            </w:r>
            <w:r w:rsidR="001F01C0" w:rsidRPr="001F01C0">
              <w:rPr>
                <w:rFonts w:ascii="Arial" w:hAnsi="Arial" w:cs="Arial"/>
              </w:rPr>
              <w:t>ozlišuje mezi náčrty, plány a základními typy map; vyhledává jednoduché údaje o přírodních podmínkách a sídlištíc</w:t>
            </w:r>
            <w:r w:rsidR="001F01C0">
              <w:rPr>
                <w:rFonts w:ascii="Arial" w:hAnsi="Arial" w:cs="Arial"/>
              </w:rPr>
              <w:t xml:space="preserve">h lidí na mapách naší republiky </w:t>
            </w:r>
          </w:p>
          <w:p w:rsidR="001F01C0" w:rsidRPr="001F01C0" w:rsidRDefault="001D08D0" w:rsidP="005F4DA7">
            <w:pPr>
              <w:pStyle w:val="Odstavecseseznamem"/>
              <w:numPr>
                <w:ilvl w:val="0"/>
                <w:numId w:val="260"/>
              </w:numPr>
              <w:rPr>
                <w:rFonts w:ascii="Arial" w:hAnsi="Arial" w:cs="Arial"/>
              </w:rPr>
            </w:pPr>
            <w:r>
              <w:rPr>
                <w:rFonts w:ascii="Arial" w:hAnsi="Arial" w:cs="Arial"/>
              </w:rPr>
              <w:t>V</w:t>
            </w:r>
            <w:r w:rsidR="001F01C0" w:rsidRPr="001F01C0">
              <w:rPr>
                <w:rFonts w:ascii="Arial" w:hAnsi="Arial" w:cs="Arial"/>
              </w:rPr>
              <w:t>yhledá typické regionální zvláštnosti přírody, osídlení, hospodářství a kultury, jednoduchým způsobem posoudí jejich význam z hlediska přírodního, historického, politického, správního a vlastnického</w:t>
            </w:r>
          </w:p>
          <w:p w:rsidR="001F01C0" w:rsidRPr="001F01C0" w:rsidRDefault="001D08D0" w:rsidP="005F4DA7">
            <w:pPr>
              <w:pStyle w:val="Odstavecseseznamem"/>
              <w:numPr>
                <w:ilvl w:val="0"/>
                <w:numId w:val="260"/>
              </w:numPr>
              <w:rPr>
                <w:rFonts w:ascii="Arial" w:hAnsi="Arial" w:cs="Arial"/>
              </w:rPr>
            </w:pPr>
            <w:r>
              <w:rPr>
                <w:rFonts w:ascii="Arial" w:hAnsi="Arial" w:cs="Arial"/>
              </w:rPr>
              <w:t>Z</w:t>
            </w:r>
            <w:r w:rsidR="001F01C0" w:rsidRPr="001F01C0">
              <w:rPr>
                <w:rFonts w:ascii="Arial" w:hAnsi="Arial" w:cs="Arial"/>
              </w:rPr>
              <w:t>prostředkuje ostatním zkušenosti, zážitky a zajímavosti z vlastních cest a porovná způsob života a přírodu v naší vlasti i v jiných zemích</w:t>
            </w:r>
          </w:p>
          <w:p w:rsidR="001F01C0" w:rsidRPr="001F01C0" w:rsidRDefault="001D08D0" w:rsidP="005F4DA7">
            <w:pPr>
              <w:pStyle w:val="Odstavecseseznamem"/>
              <w:numPr>
                <w:ilvl w:val="0"/>
                <w:numId w:val="260"/>
              </w:numPr>
              <w:rPr>
                <w:rFonts w:ascii="Arial" w:hAnsi="Arial" w:cs="Arial"/>
              </w:rPr>
            </w:pPr>
            <w:r>
              <w:rPr>
                <w:rFonts w:ascii="Arial" w:hAnsi="Arial" w:cs="Arial"/>
              </w:rPr>
              <w:t>R</w:t>
            </w:r>
            <w:r w:rsidR="001F01C0" w:rsidRPr="001F01C0">
              <w:rPr>
                <w:rFonts w:ascii="Arial" w:hAnsi="Arial" w:cs="Arial"/>
              </w:rPr>
              <w:t>ozlišuje hlavní orgány státní moci a některé jejich zástupce, symboly našeho státu a jejich význam</w:t>
            </w:r>
          </w:p>
          <w:p w:rsidR="001F01C0" w:rsidRDefault="001F01C0">
            <w:pPr>
              <w:rPr>
                <w:rFonts w:ascii="Arial" w:hAnsi="Arial" w:cs="Arial"/>
                <w:sz w:val="24"/>
                <w:szCs w:val="24"/>
              </w:rPr>
            </w:pPr>
          </w:p>
          <w:p w:rsidR="001F01C0" w:rsidRPr="001F01C0" w:rsidRDefault="001D08D0" w:rsidP="005F4DA7">
            <w:pPr>
              <w:pStyle w:val="Odstavecseseznamem"/>
              <w:numPr>
                <w:ilvl w:val="0"/>
                <w:numId w:val="260"/>
              </w:numPr>
              <w:rPr>
                <w:rFonts w:ascii="Arial" w:hAnsi="Arial" w:cs="Arial"/>
              </w:rPr>
            </w:pPr>
            <w:r>
              <w:rPr>
                <w:rFonts w:ascii="Arial" w:hAnsi="Arial" w:cs="Arial"/>
              </w:rPr>
              <w:t>V</w:t>
            </w:r>
            <w:r w:rsidR="001F01C0" w:rsidRPr="001F01C0">
              <w:rPr>
                <w:rFonts w:ascii="Arial" w:hAnsi="Arial" w:cs="Arial"/>
              </w:rPr>
              <w:t>yjádří na základě vlastních zkušeností základní vztahy mezi lidmi, vyvodí a dodržuje pravidla pro so</w:t>
            </w:r>
            <w:r w:rsidR="001F01C0">
              <w:rPr>
                <w:rFonts w:ascii="Arial" w:hAnsi="Arial" w:cs="Arial"/>
              </w:rPr>
              <w:t>užití ve škole, v rodině</w:t>
            </w:r>
          </w:p>
          <w:p w:rsidR="001F01C0" w:rsidRPr="001F01C0" w:rsidRDefault="001D08D0" w:rsidP="005F4DA7">
            <w:pPr>
              <w:pStyle w:val="Odstavecseseznamem"/>
              <w:numPr>
                <w:ilvl w:val="0"/>
                <w:numId w:val="260"/>
              </w:numPr>
              <w:rPr>
                <w:rFonts w:ascii="Arial" w:hAnsi="Arial" w:cs="Arial"/>
              </w:rPr>
            </w:pPr>
            <w:r>
              <w:rPr>
                <w:rFonts w:ascii="Arial" w:hAnsi="Arial" w:cs="Arial"/>
              </w:rPr>
              <w:t>R</w:t>
            </w:r>
            <w:r w:rsidR="001F01C0" w:rsidRPr="001F01C0">
              <w:rPr>
                <w:rFonts w:ascii="Arial" w:hAnsi="Arial" w:cs="Arial"/>
              </w:rPr>
              <w:t>ozlišuje základní rozdíly mezi lidmi, obhájí a odůvodní své názory, připustí svůj omyl a dohodne se na společném postupu řešení</w:t>
            </w:r>
          </w:p>
          <w:p w:rsidR="001F01C0" w:rsidRPr="001F01C0" w:rsidRDefault="001D08D0" w:rsidP="005F4DA7">
            <w:pPr>
              <w:pStyle w:val="Odstavecseseznamem"/>
              <w:numPr>
                <w:ilvl w:val="0"/>
                <w:numId w:val="260"/>
              </w:numPr>
              <w:rPr>
                <w:rFonts w:ascii="Arial" w:hAnsi="Arial" w:cs="Arial"/>
              </w:rPr>
            </w:pPr>
            <w:r>
              <w:rPr>
                <w:rFonts w:ascii="Arial" w:hAnsi="Arial" w:cs="Arial"/>
              </w:rPr>
              <w:t>R</w:t>
            </w:r>
            <w:r w:rsidR="001F01C0" w:rsidRPr="001F01C0">
              <w:rPr>
                <w:rFonts w:ascii="Arial" w:hAnsi="Arial" w:cs="Arial"/>
              </w:rPr>
              <w:t xml:space="preserve">ozpozná ve svém okolí jednání a chování, která se už tolerovat nemohou a která porušují základní lidská práva nebo demokratické principy </w:t>
            </w:r>
          </w:p>
          <w:p w:rsidR="001F01C0" w:rsidRPr="001F01C0" w:rsidRDefault="001D08D0" w:rsidP="005F4DA7">
            <w:pPr>
              <w:pStyle w:val="Odstavecseseznamem"/>
              <w:numPr>
                <w:ilvl w:val="0"/>
                <w:numId w:val="260"/>
              </w:numPr>
              <w:rPr>
                <w:rFonts w:ascii="Arial" w:hAnsi="Arial" w:cs="Arial"/>
              </w:rPr>
            </w:pPr>
            <w:r>
              <w:rPr>
                <w:rFonts w:ascii="Arial" w:hAnsi="Arial" w:cs="Arial"/>
              </w:rPr>
              <w:t>O</w:t>
            </w:r>
            <w:r w:rsidR="001F01C0" w:rsidRPr="001F01C0">
              <w:rPr>
                <w:rFonts w:ascii="Arial" w:hAnsi="Arial" w:cs="Arial"/>
              </w:rPr>
              <w:t>rientuje se v základních formách vlastnictví; používá peníze v běžných si</w:t>
            </w:r>
            <w:r w:rsidR="001F01C0">
              <w:rPr>
                <w:rFonts w:ascii="Arial" w:hAnsi="Arial" w:cs="Arial"/>
              </w:rPr>
              <w:t>tuacích,</w:t>
            </w:r>
            <w:r w:rsidR="001F01C0" w:rsidRPr="00CA44BC">
              <w:rPr>
                <w:sz w:val="28"/>
                <w:szCs w:val="28"/>
              </w:rPr>
              <w:t xml:space="preserve"> </w:t>
            </w:r>
            <w:r w:rsidR="001F01C0" w:rsidRPr="001F01C0">
              <w:rPr>
                <w:rFonts w:ascii="Arial" w:hAnsi="Arial" w:cs="Arial"/>
              </w:rPr>
              <w:t>vysvětlí, proč spořit, kdy si půjčovat a jak vracet dluhy</w:t>
            </w:r>
          </w:p>
          <w:p w:rsidR="001F01C0" w:rsidRDefault="001F01C0" w:rsidP="001F01C0">
            <w:pPr>
              <w:pStyle w:val="Odstavecseseznamem"/>
              <w:ind w:left="780"/>
              <w:rPr>
                <w:rFonts w:ascii="Arial" w:hAnsi="Arial" w:cs="Arial"/>
              </w:rPr>
            </w:pPr>
          </w:p>
          <w:p w:rsidR="001D08D0" w:rsidRPr="001D08D0" w:rsidRDefault="001D08D0" w:rsidP="001D08D0">
            <w:pPr>
              <w:rPr>
                <w:rFonts w:ascii="Arial" w:hAnsi="Arial" w:cs="Arial"/>
              </w:rPr>
            </w:pPr>
          </w:p>
          <w:p w:rsidR="001F01C0" w:rsidRPr="001F01C0" w:rsidRDefault="001F01C0" w:rsidP="005F4DA7">
            <w:pPr>
              <w:pStyle w:val="Odstavecseseznamem"/>
              <w:numPr>
                <w:ilvl w:val="0"/>
                <w:numId w:val="260"/>
              </w:numPr>
              <w:rPr>
                <w:rFonts w:ascii="Arial" w:hAnsi="Arial" w:cs="Arial"/>
              </w:rPr>
            </w:pPr>
            <w:r w:rsidRPr="001F01C0">
              <w:rPr>
                <w:rFonts w:ascii="Arial" w:hAnsi="Arial" w:cs="Arial"/>
              </w:rPr>
              <w:t>Srovnává a hodnotí na vybraných ukázkách způsob života a práce předků na našem území</w:t>
            </w:r>
            <w:r>
              <w:rPr>
                <w:rFonts w:ascii="Arial" w:hAnsi="Arial" w:cs="Arial"/>
              </w:rPr>
              <w:t xml:space="preserve"> </w:t>
            </w:r>
            <w:r w:rsidRPr="001F01C0">
              <w:rPr>
                <w:rFonts w:ascii="Arial" w:hAnsi="Arial" w:cs="Arial"/>
              </w:rPr>
              <w:t>v minulosti a současnosti s využitím regionálních specifik</w:t>
            </w:r>
          </w:p>
          <w:p w:rsidR="00F46B60" w:rsidRDefault="001F01C0" w:rsidP="005F4DA7">
            <w:pPr>
              <w:pStyle w:val="Odstavecseseznamem"/>
              <w:numPr>
                <w:ilvl w:val="0"/>
                <w:numId w:val="260"/>
              </w:numPr>
              <w:rPr>
                <w:rFonts w:ascii="Arial" w:hAnsi="Arial" w:cs="Arial"/>
              </w:rPr>
            </w:pPr>
            <w:r w:rsidRPr="001F01C0">
              <w:rPr>
                <w:rFonts w:ascii="Arial" w:hAnsi="Arial" w:cs="Arial"/>
              </w:rPr>
              <w:t>Pracuje s časovými údaji a používá jich k zjištění a pochopení vztahů mezi ději</w:t>
            </w:r>
          </w:p>
          <w:p w:rsidR="001F01C0" w:rsidRPr="001F01C0" w:rsidRDefault="001F01C0" w:rsidP="005F4DA7">
            <w:pPr>
              <w:pStyle w:val="Odstavecseseznamem"/>
              <w:numPr>
                <w:ilvl w:val="0"/>
                <w:numId w:val="260"/>
              </w:numPr>
              <w:rPr>
                <w:rFonts w:ascii="Arial" w:hAnsi="Arial" w:cs="Arial"/>
              </w:rPr>
            </w:pPr>
            <w:r w:rsidRPr="001F01C0">
              <w:rPr>
                <w:rFonts w:ascii="Arial" w:hAnsi="Arial" w:cs="Arial"/>
              </w:rPr>
              <w:t>Využívá archivů, knihoven,</w:t>
            </w:r>
            <w:r>
              <w:rPr>
                <w:rFonts w:ascii="Arial" w:hAnsi="Arial" w:cs="Arial"/>
              </w:rPr>
              <w:t xml:space="preserve"> </w:t>
            </w:r>
            <w:r w:rsidRPr="001F01C0">
              <w:rPr>
                <w:rFonts w:ascii="Arial" w:hAnsi="Arial" w:cs="Arial"/>
              </w:rPr>
              <w:t>sbírek muzeí a galerií jako informačních zdrojů k pochopení minulosti</w:t>
            </w:r>
            <w:r>
              <w:rPr>
                <w:rFonts w:ascii="Arial" w:hAnsi="Arial" w:cs="Arial"/>
              </w:rPr>
              <w:t>,</w:t>
            </w:r>
            <w:r w:rsidRPr="00A3687A">
              <w:rPr>
                <w:sz w:val="28"/>
                <w:szCs w:val="28"/>
              </w:rPr>
              <w:t xml:space="preserve"> </w:t>
            </w:r>
            <w:r w:rsidRPr="001F01C0">
              <w:rPr>
                <w:rFonts w:ascii="Arial" w:hAnsi="Arial" w:cs="Arial"/>
              </w:rPr>
              <w:t>zdůvodní základní význam chráněných částí přírody, nemovitých i movitých kulturních památek</w:t>
            </w:r>
          </w:p>
          <w:p w:rsidR="001F01C0" w:rsidRDefault="001F01C0" w:rsidP="005F4DA7">
            <w:pPr>
              <w:pStyle w:val="Odstavecseseznamem"/>
              <w:numPr>
                <w:ilvl w:val="0"/>
                <w:numId w:val="260"/>
              </w:numPr>
              <w:rPr>
                <w:rFonts w:ascii="Arial" w:hAnsi="Arial" w:cs="Arial"/>
              </w:rPr>
            </w:pPr>
            <w:r w:rsidRPr="001F01C0">
              <w:rPr>
                <w:rFonts w:ascii="Arial" w:hAnsi="Arial" w:cs="Arial"/>
              </w:rPr>
              <w:t xml:space="preserve">Rozeznává současné a minulé a orientuje se v hlavních reáliích minulosti a současnosti naší vlasti s využitím region. </w:t>
            </w:r>
            <w:r w:rsidR="00DE2D37" w:rsidRPr="001F01C0">
              <w:rPr>
                <w:rFonts w:ascii="Arial" w:hAnsi="Arial" w:cs="Arial"/>
              </w:rPr>
              <w:t>S</w:t>
            </w:r>
            <w:r w:rsidRPr="001F01C0">
              <w:rPr>
                <w:rFonts w:ascii="Arial" w:hAnsi="Arial" w:cs="Arial"/>
              </w:rPr>
              <w:t>pecifik</w:t>
            </w:r>
          </w:p>
          <w:p w:rsidR="00DE2D37" w:rsidRPr="00F46B60" w:rsidRDefault="00DE2D37" w:rsidP="005F4DA7">
            <w:pPr>
              <w:pStyle w:val="Odstavecseseznamem"/>
              <w:numPr>
                <w:ilvl w:val="0"/>
                <w:numId w:val="260"/>
              </w:numPr>
              <w:spacing w:line="276" w:lineRule="auto"/>
              <w:rPr>
                <w:rFonts w:ascii="Arial" w:hAnsi="Arial" w:cs="Arial"/>
              </w:rPr>
            </w:pPr>
            <w:r w:rsidRPr="00F46B60">
              <w:rPr>
                <w:rFonts w:ascii="Arial" w:hAnsi="Arial" w:cs="Arial"/>
              </w:rPr>
              <w:t>Objasní historické důvody státních svátků a významných dnů.</w:t>
            </w:r>
          </w:p>
          <w:p w:rsidR="00DE2D37" w:rsidRPr="001F01C0" w:rsidRDefault="00DE2D37" w:rsidP="00DE2D37">
            <w:pPr>
              <w:pStyle w:val="Odstavecseseznamem"/>
              <w:rPr>
                <w:rFonts w:ascii="Arial" w:hAnsi="Arial" w:cs="Arial"/>
              </w:rPr>
            </w:pPr>
          </w:p>
        </w:tc>
        <w:tc>
          <w:tcPr>
            <w:tcW w:w="3455" w:type="dxa"/>
          </w:tcPr>
          <w:p w:rsidR="00F46B60" w:rsidRDefault="00F46B60">
            <w:pPr>
              <w:rPr>
                <w:rFonts w:ascii="Arial" w:hAnsi="Arial" w:cs="Arial"/>
                <w:sz w:val="24"/>
                <w:szCs w:val="24"/>
              </w:rPr>
            </w:pPr>
          </w:p>
          <w:p w:rsidR="001F01C0" w:rsidRDefault="001F01C0">
            <w:pPr>
              <w:rPr>
                <w:rFonts w:ascii="Arial" w:hAnsi="Arial" w:cs="Arial"/>
                <w:sz w:val="24"/>
                <w:szCs w:val="24"/>
              </w:rPr>
            </w:pPr>
          </w:p>
          <w:p w:rsidR="001F01C0" w:rsidRPr="001F01C0" w:rsidRDefault="001F01C0">
            <w:pPr>
              <w:rPr>
                <w:rFonts w:ascii="Arial" w:hAnsi="Arial" w:cs="Arial"/>
              </w:rPr>
            </w:pPr>
            <w:r w:rsidRPr="001F01C0">
              <w:rPr>
                <w:rFonts w:ascii="Arial" w:hAnsi="Arial" w:cs="Arial"/>
              </w:rPr>
              <w:t>Česká republika</w:t>
            </w:r>
          </w:p>
          <w:p w:rsidR="001F01C0" w:rsidRDefault="001F01C0">
            <w:pPr>
              <w:rPr>
                <w:rFonts w:ascii="Arial" w:hAnsi="Arial" w:cs="Arial"/>
              </w:rPr>
            </w:pPr>
            <w:r w:rsidRPr="001F01C0">
              <w:rPr>
                <w:rFonts w:ascii="Arial" w:hAnsi="Arial" w:cs="Arial"/>
              </w:rPr>
              <w:t>- Kraj, v němž žijeme</w:t>
            </w:r>
            <w:r>
              <w:rPr>
                <w:rFonts w:ascii="Arial" w:hAnsi="Arial" w:cs="Arial"/>
              </w:rPr>
              <w:t xml:space="preserve"> – Jihomoravský kraj</w:t>
            </w:r>
          </w:p>
          <w:p w:rsidR="001F01C0" w:rsidRDefault="001F01C0">
            <w:pPr>
              <w:rPr>
                <w:rFonts w:ascii="Arial" w:hAnsi="Arial" w:cs="Arial"/>
              </w:rPr>
            </w:pPr>
          </w:p>
          <w:p w:rsidR="001F01C0" w:rsidRDefault="001F01C0">
            <w:pPr>
              <w:rPr>
                <w:rFonts w:ascii="Arial" w:hAnsi="Arial" w:cs="Arial"/>
              </w:rPr>
            </w:pPr>
          </w:p>
          <w:p w:rsidR="001F01C0" w:rsidRDefault="001F01C0">
            <w:pPr>
              <w:rPr>
                <w:rFonts w:ascii="Arial" w:hAnsi="Arial" w:cs="Arial"/>
              </w:rPr>
            </w:pPr>
          </w:p>
          <w:p w:rsidR="001F01C0" w:rsidRDefault="001F01C0">
            <w:pPr>
              <w:rPr>
                <w:rFonts w:ascii="Arial" w:hAnsi="Arial" w:cs="Arial"/>
              </w:rPr>
            </w:pPr>
          </w:p>
          <w:p w:rsidR="001F01C0" w:rsidRDefault="001F01C0">
            <w:pPr>
              <w:rPr>
                <w:rFonts w:ascii="Arial" w:hAnsi="Arial" w:cs="Arial"/>
              </w:rPr>
            </w:pPr>
            <w:r>
              <w:rPr>
                <w:rFonts w:ascii="Arial" w:hAnsi="Arial" w:cs="Arial"/>
              </w:rPr>
              <w:t>Kraje České republiky</w:t>
            </w:r>
          </w:p>
          <w:p w:rsidR="001F01C0" w:rsidRDefault="001F01C0" w:rsidP="001F01C0">
            <w:pPr>
              <w:rPr>
                <w:rFonts w:ascii="Arial" w:hAnsi="Arial" w:cs="Arial"/>
              </w:rPr>
            </w:pPr>
            <w:r w:rsidRPr="001F01C0">
              <w:rPr>
                <w:rFonts w:ascii="Arial" w:hAnsi="Arial" w:cs="Arial"/>
              </w:rPr>
              <w:t xml:space="preserve"> </w:t>
            </w:r>
            <w:r>
              <w:rPr>
                <w:rFonts w:ascii="Arial" w:hAnsi="Arial" w:cs="Arial"/>
              </w:rPr>
              <w:t>- poloha, povrch, vodstvo,   zemědělství, průmysl,</w:t>
            </w:r>
            <w:r w:rsidRPr="001F01C0">
              <w:rPr>
                <w:rFonts w:ascii="Arial" w:hAnsi="Arial" w:cs="Arial"/>
              </w:rPr>
              <w:t xml:space="preserve"> </w:t>
            </w:r>
            <w:r>
              <w:rPr>
                <w:rFonts w:ascii="Arial" w:hAnsi="Arial" w:cs="Arial"/>
              </w:rPr>
              <w:t>surovinové zdroje</w:t>
            </w:r>
          </w:p>
          <w:p w:rsidR="001F01C0" w:rsidRDefault="001F01C0" w:rsidP="001F01C0">
            <w:pPr>
              <w:rPr>
                <w:rFonts w:ascii="Arial" w:hAnsi="Arial" w:cs="Arial"/>
              </w:rPr>
            </w:pPr>
            <w:r>
              <w:rPr>
                <w:rFonts w:ascii="Arial" w:hAnsi="Arial" w:cs="Arial"/>
              </w:rPr>
              <w:t xml:space="preserve"> </w:t>
            </w:r>
          </w:p>
          <w:p w:rsidR="001F01C0" w:rsidRDefault="001F01C0" w:rsidP="001F01C0">
            <w:pPr>
              <w:rPr>
                <w:rFonts w:ascii="Arial" w:hAnsi="Arial" w:cs="Arial"/>
              </w:rPr>
            </w:pPr>
            <w:r>
              <w:rPr>
                <w:rFonts w:ascii="Arial" w:hAnsi="Arial" w:cs="Arial"/>
              </w:rPr>
              <w:t>ČR- součást společenstva hospodářsky vyspělých států</w:t>
            </w:r>
          </w:p>
          <w:p w:rsidR="001F01C0" w:rsidRDefault="001F01C0" w:rsidP="001F01C0">
            <w:pPr>
              <w:rPr>
                <w:rFonts w:ascii="Arial" w:hAnsi="Arial" w:cs="Arial"/>
              </w:rPr>
            </w:pPr>
          </w:p>
          <w:p w:rsidR="001F01C0" w:rsidRDefault="001F01C0" w:rsidP="001F01C0">
            <w:pPr>
              <w:rPr>
                <w:rFonts w:ascii="Arial" w:hAnsi="Arial" w:cs="Arial"/>
              </w:rPr>
            </w:pPr>
            <w:r>
              <w:rPr>
                <w:rFonts w:ascii="Arial" w:hAnsi="Arial" w:cs="Arial"/>
              </w:rPr>
              <w:t>Sousední státy ČR</w:t>
            </w:r>
          </w:p>
          <w:p w:rsidR="001F01C0" w:rsidRDefault="001F01C0" w:rsidP="001F01C0">
            <w:pPr>
              <w:rPr>
                <w:rFonts w:ascii="Arial" w:hAnsi="Arial" w:cs="Arial"/>
              </w:rPr>
            </w:pPr>
          </w:p>
          <w:p w:rsidR="001F01C0" w:rsidRDefault="001F01C0" w:rsidP="001F01C0">
            <w:pPr>
              <w:rPr>
                <w:rFonts w:ascii="Arial" w:hAnsi="Arial" w:cs="Arial"/>
              </w:rPr>
            </w:pPr>
            <w:r>
              <w:rPr>
                <w:rFonts w:ascii="Arial" w:hAnsi="Arial" w:cs="Arial"/>
              </w:rPr>
              <w:t>Evropa – poloha, povrch, vodstvo,</w:t>
            </w:r>
          </w:p>
          <w:p w:rsidR="001F01C0" w:rsidRPr="001F01C0" w:rsidRDefault="001F01C0" w:rsidP="001F01C0">
            <w:pPr>
              <w:rPr>
                <w:rFonts w:ascii="Arial" w:hAnsi="Arial" w:cs="Arial"/>
              </w:rPr>
            </w:pPr>
            <w:r>
              <w:rPr>
                <w:rFonts w:ascii="Arial" w:hAnsi="Arial" w:cs="Arial"/>
              </w:rPr>
              <w:t>Podnebí, rostliny a živočichové, hospodářství, obyvatelstvo</w:t>
            </w:r>
          </w:p>
          <w:p w:rsidR="001F01C0" w:rsidRDefault="001F01C0">
            <w:pPr>
              <w:rPr>
                <w:rFonts w:ascii="Arial" w:hAnsi="Arial" w:cs="Arial"/>
                <w:sz w:val="24"/>
                <w:szCs w:val="24"/>
              </w:rPr>
            </w:pPr>
          </w:p>
          <w:p w:rsidR="001F01C0" w:rsidRDefault="001F01C0">
            <w:pPr>
              <w:rPr>
                <w:rFonts w:ascii="Arial" w:hAnsi="Arial" w:cs="Arial"/>
                <w:sz w:val="24"/>
                <w:szCs w:val="24"/>
              </w:rPr>
            </w:pPr>
          </w:p>
          <w:p w:rsidR="001F01C0" w:rsidRDefault="001F01C0">
            <w:pPr>
              <w:rPr>
                <w:rFonts w:ascii="Arial" w:hAnsi="Arial" w:cs="Arial"/>
                <w:sz w:val="24"/>
                <w:szCs w:val="24"/>
              </w:rPr>
            </w:pPr>
          </w:p>
          <w:p w:rsidR="001F01C0" w:rsidRDefault="001F01C0">
            <w:pPr>
              <w:rPr>
                <w:rFonts w:ascii="Arial" w:hAnsi="Arial" w:cs="Arial"/>
                <w:sz w:val="24"/>
                <w:szCs w:val="24"/>
              </w:rPr>
            </w:pPr>
          </w:p>
          <w:p w:rsidR="001F01C0" w:rsidRDefault="001F01C0" w:rsidP="001F01C0">
            <w:pPr>
              <w:rPr>
                <w:rFonts w:ascii="Arial" w:hAnsi="Arial" w:cs="Arial"/>
                <w:sz w:val="24"/>
                <w:szCs w:val="24"/>
              </w:rPr>
            </w:pPr>
          </w:p>
          <w:p w:rsidR="001F01C0" w:rsidRDefault="001F01C0" w:rsidP="001F01C0">
            <w:pPr>
              <w:rPr>
                <w:rFonts w:ascii="Arial" w:hAnsi="Arial" w:cs="Arial"/>
              </w:rPr>
            </w:pPr>
          </w:p>
          <w:p w:rsidR="001F01C0" w:rsidRDefault="001F01C0">
            <w:pPr>
              <w:rPr>
                <w:rFonts w:ascii="Arial" w:hAnsi="Arial" w:cs="Arial"/>
              </w:rPr>
            </w:pPr>
            <w:r>
              <w:rPr>
                <w:rFonts w:ascii="Arial" w:hAnsi="Arial" w:cs="Arial"/>
              </w:rPr>
              <w:t>N</w:t>
            </w:r>
            <w:r w:rsidRPr="001F01C0">
              <w:rPr>
                <w:rFonts w:ascii="Arial" w:hAnsi="Arial" w:cs="Arial"/>
              </w:rPr>
              <w:t>aše vlast – domov, krajina, národ, základy státního zřízení a politického systému ČR, státní správa a samospráva, státní symboly, armáda ČR</w:t>
            </w:r>
          </w:p>
          <w:p w:rsidR="001F01C0" w:rsidRDefault="001F01C0">
            <w:pPr>
              <w:rPr>
                <w:rFonts w:ascii="Arial" w:hAnsi="Arial" w:cs="Arial"/>
              </w:rPr>
            </w:pPr>
            <w:r>
              <w:rPr>
                <w:rFonts w:ascii="Arial" w:hAnsi="Arial" w:cs="Arial"/>
              </w:rPr>
              <w:t>Soužití lidí – mezilidské vztahy, komunikace, principy demokracie</w:t>
            </w:r>
          </w:p>
          <w:p w:rsidR="001F01C0" w:rsidRDefault="001F01C0">
            <w:pPr>
              <w:rPr>
                <w:rFonts w:ascii="Arial" w:hAnsi="Arial" w:cs="Arial"/>
              </w:rPr>
            </w:pPr>
          </w:p>
          <w:p w:rsidR="001F01C0" w:rsidRDefault="001F01C0">
            <w:pPr>
              <w:rPr>
                <w:rFonts w:ascii="Arial" w:hAnsi="Arial" w:cs="Arial"/>
              </w:rPr>
            </w:pPr>
          </w:p>
          <w:p w:rsidR="001F01C0" w:rsidRDefault="001F01C0">
            <w:pPr>
              <w:rPr>
                <w:rFonts w:ascii="Arial" w:hAnsi="Arial" w:cs="Arial"/>
              </w:rPr>
            </w:pPr>
          </w:p>
          <w:p w:rsidR="001F01C0" w:rsidRPr="001F01C0" w:rsidRDefault="00041B3E" w:rsidP="001F01C0">
            <w:pPr>
              <w:rPr>
                <w:rFonts w:ascii="Arial" w:hAnsi="Arial" w:cs="Arial"/>
              </w:rPr>
            </w:pPr>
            <w:r>
              <w:rPr>
                <w:rFonts w:ascii="Arial" w:hAnsi="Arial" w:cs="Arial"/>
              </w:rPr>
              <w:t>C</w:t>
            </w:r>
            <w:r w:rsidR="001F01C0" w:rsidRPr="001F01C0">
              <w:rPr>
                <w:rFonts w:ascii="Arial" w:hAnsi="Arial" w:cs="Arial"/>
              </w:rPr>
              <w:t>hování lidí – vlastnosti lidí, pravidla slušného chování – ohleduplnost, etické zásady, zvládání vlastní emocionality; rizikové situace; rizikové chování, předcházení konfliktům</w:t>
            </w:r>
          </w:p>
          <w:p w:rsidR="001F01C0" w:rsidRPr="001F01C0" w:rsidRDefault="001F01C0" w:rsidP="001F01C0">
            <w:pPr>
              <w:rPr>
                <w:rFonts w:ascii="Arial" w:hAnsi="Arial" w:cs="Arial"/>
              </w:rPr>
            </w:pPr>
            <w:r w:rsidRPr="001F01C0">
              <w:rPr>
                <w:rFonts w:ascii="Arial" w:hAnsi="Arial" w:cs="Arial"/>
              </w:rPr>
              <w:t xml:space="preserve">právo a spravedlnost – základní lidská práva a práva dítěte, práva a povinnosti žáků školy, </w:t>
            </w:r>
            <w:r>
              <w:rPr>
                <w:rFonts w:ascii="Arial" w:hAnsi="Arial" w:cs="Arial"/>
              </w:rPr>
              <w:t>protiprávní jednání</w:t>
            </w:r>
            <w:r w:rsidRPr="001F01C0">
              <w:rPr>
                <w:rFonts w:ascii="Arial" w:hAnsi="Arial" w:cs="Arial"/>
              </w:rPr>
              <w:t>, právní ochrana občanů a maj</w:t>
            </w:r>
            <w:r>
              <w:rPr>
                <w:rFonts w:ascii="Arial" w:hAnsi="Arial" w:cs="Arial"/>
              </w:rPr>
              <w:t>etku včetně nároku na reklamaci</w:t>
            </w:r>
          </w:p>
          <w:p w:rsidR="001F01C0" w:rsidRDefault="001F01C0" w:rsidP="001F01C0">
            <w:pPr>
              <w:rPr>
                <w:rFonts w:ascii="Arial" w:hAnsi="Arial" w:cs="Arial"/>
              </w:rPr>
            </w:pPr>
          </w:p>
          <w:p w:rsidR="001D08D0" w:rsidRDefault="001D08D0" w:rsidP="001F01C0">
            <w:pPr>
              <w:rPr>
                <w:rFonts w:ascii="Arial" w:hAnsi="Arial" w:cs="Arial"/>
              </w:rPr>
            </w:pPr>
          </w:p>
          <w:p w:rsidR="001F01C0" w:rsidRPr="001F01C0" w:rsidRDefault="001D08D0" w:rsidP="001F01C0">
            <w:pPr>
              <w:rPr>
                <w:rFonts w:ascii="Arial" w:hAnsi="Arial" w:cs="Arial"/>
              </w:rPr>
            </w:pPr>
            <w:r>
              <w:rPr>
                <w:rFonts w:ascii="Arial" w:hAnsi="Arial" w:cs="Arial"/>
              </w:rPr>
              <w:t>V</w:t>
            </w:r>
            <w:r w:rsidR="001F01C0" w:rsidRPr="001F01C0">
              <w:rPr>
                <w:rFonts w:ascii="Arial" w:hAnsi="Arial" w:cs="Arial"/>
              </w:rPr>
              <w:t xml:space="preserve">lastnictví – soukromé, veřejné, osobní, společné; hmotný a nehmotný majetek; rozpočet, příjmy a výdaje domácnosti; hotovostní a bezhotovostní forma peněz, způsoby placení; banka jako správce peněz, úspory, půjčky </w:t>
            </w:r>
          </w:p>
          <w:p w:rsidR="001D08D0" w:rsidRDefault="00061D11">
            <w:pPr>
              <w:rPr>
                <w:rFonts w:ascii="Arial" w:hAnsi="Arial" w:cs="Arial"/>
              </w:rPr>
            </w:pPr>
            <w:r>
              <w:rPr>
                <w:rFonts w:ascii="Arial" w:hAnsi="Arial" w:cs="Arial"/>
              </w:rPr>
              <w:t xml:space="preserve">- </w:t>
            </w:r>
            <w:r w:rsidRPr="00061D11">
              <w:rPr>
                <w:rFonts w:ascii="Arial" w:hAnsi="Arial" w:cs="Arial"/>
                <w:b/>
              </w:rPr>
              <w:t>Finanční gramotnost</w:t>
            </w:r>
          </w:p>
          <w:p w:rsidR="001F01C0" w:rsidRDefault="001F01C0">
            <w:pPr>
              <w:rPr>
                <w:rFonts w:ascii="Arial" w:hAnsi="Arial" w:cs="Arial"/>
              </w:rPr>
            </w:pPr>
            <w:r>
              <w:rPr>
                <w:rFonts w:ascii="Arial" w:hAnsi="Arial" w:cs="Arial"/>
              </w:rPr>
              <w:t>České dějiny</w:t>
            </w:r>
          </w:p>
          <w:p w:rsidR="001F01C0" w:rsidRDefault="001F01C0">
            <w:pPr>
              <w:rPr>
                <w:rFonts w:ascii="Arial" w:hAnsi="Arial" w:cs="Arial"/>
              </w:rPr>
            </w:pPr>
            <w:r>
              <w:rPr>
                <w:rFonts w:ascii="Arial" w:hAnsi="Arial" w:cs="Arial"/>
              </w:rPr>
              <w:t xml:space="preserve"> - Doba pobělohorská</w:t>
            </w:r>
          </w:p>
          <w:p w:rsidR="001F01C0" w:rsidRDefault="001F01C0">
            <w:pPr>
              <w:rPr>
                <w:rFonts w:ascii="Arial" w:hAnsi="Arial" w:cs="Arial"/>
              </w:rPr>
            </w:pPr>
            <w:r>
              <w:rPr>
                <w:rFonts w:ascii="Arial" w:hAnsi="Arial" w:cs="Arial"/>
              </w:rPr>
              <w:t>- Jan Amos Komenský</w:t>
            </w:r>
          </w:p>
          <w:p w:rsidR="001F01C0" w:rsidRDefault="001F01C0">
            <w:pPr>
              <w:rPr>
                <w:rFonts w:ascii="Arial" w:hAnsi="Arial" w:cs="Arial"/>
              </w:rPr>
            </w:pPr>
            <w:r>
              <w:rPr>
                <w:rFonts w:ascii="Arial" w:hAnsi="Arial" w:cs="Arial"/>
              </w:rPr>
              <w:t>- Marie Terezie</w:t>
            </w:r>
          </w:p>
          <w:p w:rsidR="001F01C0" w:rsidRDefault="001F01C0">
            <w:pPr>
              <w:rPr>
                <w:rFonts w:ascii="Arial" w:hAnsi="Arial" w:cs="Arial"/>
              </w:rPr>
            </w:pPr>
            <w:r>
              <w:rPr>
                <w:rFonts w:ascii="Arial" w:hAnsi="Arial" w:cs="Arial"/>
              </w:rPr>
              <w:t>- T. G. Masaryk</w:t>
            </w:r>
          </w:p>
          <w:p w:rsidR="001F01C0" w:rsidRDefault="001F01C0">
            <w:pPr>
              <w:rPr>
                <w:rFonts w:ascii="Arial" w:hAnsi="Arial" w:cs="Arial"/>
              </w:rPr>
            </w:pPr>
          </w:p>
          <w:p w:rsidR="001F01C0" w:rsidRDefault="001F01C0">
            <w:pPr>
              <w:rPr>
                <w:rFonts w:ascii="Arial" w:hAnsi="Arial" w:cs="Arial"/>
              </w:rPr>
            </w:pPr>
            <w:r>
              <w:rPr>
                <w:rFonts w:ascii="Arial" w:hAnsi="Arial" w:cs="Arial"/>
              </w:rPr>
              <w:t>Vznik Československa</w:t>
            </w:r>
          </w:p>
          <w:p w:rsidR="001F01C0" w:rsidRDefault="00E3158A">
            <w:pPr>
              <w:rPr>
                <w:rFonts w:ascii="Arial" w:hAnsi="Arial" w:cs="Arial"/>
              </w:rPr>
            </w:pPr>
            <w:r>
              <w:rPr>
                <w:rFonts w:ascii="Arial" w:hAnsi="Arial" w:cs="Arial"/>
              </w:rPr>
              <w:t xml:space="preserve"> 2. svět. v</w:t>
            </w:r>
            <w:r w:rsidR="001F01C0">
              <w:rPr>
                <w:rFonts w:ascii="Arial" w:hAnsi="Arial" w:cs="Arial"/>
              </w:rPr>
              <w:t>álka</w:t>
            </w:r>
          </w:p>
          <w:p w:rsidR="001F01C0" w:rsidRDefault="001F01C0">
            <w:pPr>
              <w:rPr>
                <w:rFonts w:ascii="Arial" w:hAnsi="Arial" w:cs="Arial"/>
              </w:rPr>
            </w:pPr>
          </w:p>
          <w:p w:rsidR="001F01C0" w:rsidRDefault="001F01C0">
            <w:pPr>
              <w:rPr>
                <w:rFonts w:ascii="Arial" w:hAnsi="Arial" w:cs="Arial"/>
              </w:rPr>
            </w:pPr>
            <w:r>
              <w:rPr>
                <w:rFonts w:ascii="Arial" w:hAnsi="Arial" w:cs="Arial"/>
              </w:rPr>
              <w:t>Od totalitní moci k</w:t>
            </w:r>
            <w:r w:rsidR="00DE2D37">
              <w:rPr>
                <w:rFonts w:ascii="Arial" w:hAnsi="Arial" w:cs="Arial"/>
              </w:rPr>
              <w:t> </w:t>
            </w:r>
            <w:r>
              <w:rPr>
                <w:rFonts w:ascii="Arial" w:hAnsi="Arial" w:cs="Arial"/>
              </w:rPr>
              <w:t>demokracii</w:t>
            </w:r>
          </w:p>
          <w:p w:rsidR="00DE2D37" w:rsidRDefault="00DE2D37">
            <w:pPr>
              <w:rPr>
                <w:rFonts w:ascii="Arial" w:hAnsi="Arial" w:cs="Arial"/>
              </w:rPr>
            </w:pPr>
          </w:p>
          <w:p w:rsidR="00DE2D37" w:rsidRDefault="00DE2D37">
            <w:pPr>
              <w:rPr>
                <w:rFonts w:ascii="Arial" w:hAnsi="Arial" w:cs="Arial"/>
              </w:rPr>
            </w:pPr>
          </w:p>
          <w:p w:rsidR="00DE2D37" w:rsidRDefault="00DE2D37">
            <w:pPr>
              <w:rPr>
                <w:rFonts w:ascii="Arial" w:hAnsi="Arial" w:cs="Arial"/>
              </w:rPr>
            </w:pPr>
          </w:p>
          <w:p w:rsidR="00DE2D37" w:rsidRDefault="00DE2D37">
            <w:pPr>
              <w:rPr>
                <w:rFonts w:ascii="Arial" w:hAnsi="Arial" w:cs="Arial"/>
              </w:rPr>
            </w:pPr>
          </w:p>
          <w:p w:rsidR="00DE2D37" w:rsidRDefault="00DE2D37">
            <w:pPr>
              <w:rPr>
                <w:rFonts w:ascii="Arial" w:hAnsi="Arial" w:cs="Arial"/>
              </w:rPr>
            </w:pPr>
          </w:p>
          <w:p w:rsidR="00DE2D37" w:rsidRDefault="00DE2D37">
            <w:pPr>
              <w:rPr>
                <w:rFonts w:ascii="Arial" w:hAnsi="Arial" w:cs="Arial"/>
              </w:rPr>
            </w:pPr>
          </w:p>
          <w:p w:rsidR="00DE2D37" w:rsidRDefault="00DE2D37">
            <w:pPr>
              <w:rPr>
                <w:rFonts w:ascii="Arial" w:hAnsi="Arial" w:cs="Arial"/>
              </w:rPr>
            </w:pPr>
          </w:p>
          <w:p w:rsidR="00DE2D37" w:rsidRDefault="00DE2D37">
            <w:pPr>
              <w:rPr>
                <w:rFonts w:ascii="Arial" w:hAnsi="Arial" w:cs="Arial"/>
              </w:rPr>
            </w:pPr>
          </w:p>
          <w:p w:rsidR="00DE2D37" w:rsidRDefault="00DE2D37">
            <w:pPr>
              <w:rPr>
                <w:rFonts w:ascii="Arial" w:hAnsi="Arial" w:cs="Arial"/>
              </w:rPr>
            </w:pPr>
          </w:p>
          <w:p w:rsidR="00DE2D37" w:rsidRDefault="00DE2D37">
            <w:pPr>
              <w:rPr>
                <w:rFonts w:ascii="Arial" w:hAnsi="Arial" w:cs="Arial"/>
              </w:rPr>
            </w:pPr>
          </w:p>
          <w:p w:rsidR="00DE2D37" w:rsidRDefault="00DE2D37">
            <w:pPr>
              <w:rPr>
                <w:rFonts w:ascii="Arial" w:hAnsi="Arial" w:cs="Arial"/>
              </w:rPr>
            </w:pPr>
          </w:p>
          <w:p w:rsidR="00DE2D37" w:rsidRDefault="00DE2D37">
            <w:pPr>
              <w:rPr>
                <w:rFonts w:ascii="Arial" w:hAnsi="Arial" w:cs="Arial"/>
              </w:rPr>
            </w:pPr>
          </w:p>
          <w:p w:rsidR="00DE2D37" w:rsidRPr="009747AE" w:rsidRDefault="00DE2D37" w:rsidP="00DE2D37">
            <w:pPr>
              <w:spacing w:line="276" w:lineRule="auto"/>
              <w:rPr>
                <w:rFonts w:ascii="Arial" w:hAnsi="Arial" w:cs="Arial"/>
                <w:lang w:eastAsia="en-US"/>
              </w:rPr>
            </w:pPr>
            <w:r w:rsidRPr="009747AE">
              <w:rPr>
                <w:rFonts w:ascii="Arial" w:hAnsi="Arial" w:cs="Arial"/>
                <w:lang w:eastAsia="en-US"/>
              </w:rPr>
              <w:t>Významné dny v roce, státní svátky</w:t>
            </w:r>
          </w:p>
          <w:p w:rsidR="00DE2D37" w:rsidRPr="001F01C0" w:rsidRDefault="00DE2D37">
            <w:pPr>
              <w:rPr>
                <w:rFonts w:ascii="Arial" w:hAnsi="Arial" w:cs="Arial"/>
              </w:rPr>
            </w:pPr>
          </w:p>
        </w:tc>
        <w:tc>
          <w:tcPr>
            <w:tcW w:w="3455" w:type="dxa"/>
          </w:tcPr>
          <w:p w:rsidR="00F46B60" w:rsidRDefault="00F46B60">
            <w:pPr>
              <w:rPr>
                <w:rFonts w:ascii="Arial" w:hAnsi="Arial" w:cs="Arial"/>
                <w:sz w:val="24"/>
                <w:szCs w:val="24"/>
              </w:rPr>
            </w:pPr>
          </w:p>
          <w:p w:rsidR="00E3158A" w:rsidRDefault="00E3158A">
            <w:pPr>
              <w:rPr>
                <w:rFonts w:ascii="Arial" w:hAnsi="Arial" w:cs="Arial"/>
                <w:sz w:val="24"/>
                <w:szCs w:val="24"/>
              </w:rPr>
            </w:pPr>
          </w:p>
          <w:p w:rsidR="00E3158A" w:rsidRPr="00E3158A" w:rsidRDefault="00E3158A">
            <w:pPr>
              <w:rPr>
                <w:rFonts w:ascii="Arial" w:hAnsi="Arial" w:cs="Arial"/>
              </w:rPr>
            </w:pPr>
            <w:r w:rsidRPr="00E3158A">
              <w:rPr>
                <w:rFonts w:ascii="Arial" w:hAnsi="Arial" w:cs="Arial"/>
              </w:rPr>
              <w:t>Český jazyk</w:t>
            </w:r>
          </w:p>
          <w:p w:rsidR="00E3158A" w:rsidRPr="00E3158A" w:rsidRDefault="00E3158A">
            <w:pPr>
              <w:rPr>
                <w:rFonts w:ascii="Arial" w:hAnsi="Arial" w:cs="Arial"/>
              </w:rPr>
            </w:pPr>
          </w:p>
          <w:p w:rsidR="00E3158A" w:rsidRPr="00E3158A" w:rsidRDefault="00E3158A">
            <w:pPr>
              <w:rPr>
                <w:rFonts w:ascii="Arial" w:hAnsi="Arial" w:cs="Arial"/>
              </w:rPr>
            </w:pPr>
          </w:p>
          <w:p w:rsidR="00E3158A" w:rsidRDefault="00E3158A">
            <w:pPr>
              <w:rPr>
                <w:rFonts w:ascii="Arial" w:hAnsi="Arial" w:cs="Arial"/>
                <w:sz w:val="24"/>
                <w:szCs w:val="24"/>
              </w:rPr>
            </w:pPr>
            <w:r w:rsidRPr="00E3158A">
              <w:rPr>
                <w:rFonts w:ascii="Arial" w:hAnsi="Arial" w:cs="Arial"/>
              </w:rPr>
              <w:t>Přírodověda</w:t>
            </w:r>
          </w:p>
        </w:tc>
        <w:tc>
          <w:tcPr>
            <w:tcW w:w="3455" w:type="dxa"/>
          </w:tcPr>
          <w:p w:rsidR="00F46B60" w:rsidRDefault="00F46B60">
            <w:pPr>
              <w:rPr>
                <w:rFonts w:ascii="Arial" w:hAnsi="Arial" w:cs="Arial"/>
                <w:sz w:val="24"/>
                <w:szCs w:val="24"/>
              </w:rPr>
            </w:pPr>
          </w:p>
          <w:p w:rsidR="00E3158A" w:rsidRDefault="00E3158A">
            <w:pPr>
              <w:rPr>
                <w:rFonts w:ascii="Arial" w:hAnsi="Arial" w:cs="Arial"/>
                <w:sz w:val="24"/>
                <w:szCs w:val="24"/>
              </w:rPr>
            </w:pP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VDO</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Občan, občanská společnost a stát</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Principy demokracie jako formy vlády a způsobu rozhodování</w:t>
            </w:r>
          </w:p>
          <w:p w:rsidR="00E3158A" w:rsidRPr="009747AE" w:rsidRDefault="00E3158A" w:rsidP="00E3158A">
            <w:pPr>
              <w:spacing w:line="276" w:lineRule="auto"/>
              <w:rPr>
                <w:rFonts w:ascii="Arial" w:hAnsi="Arial" w:cs="Arial"/>
                <w:lang w:eastAsia="en-US"/>
              </w:rPr>
            </w:pP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VMEGS</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Evropa a svět nás zajímá</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Objevujeme Evropu a svět</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Jsme Evropané</w:t>
            </w:r>
          </w:p>
          <w:p w:rsidR="00E3158A" w:rsidRPr="009747AE" w:rsidRDefault="00E3158A" w:rsidP="00E3158A">
            <w:pPr>
              <w:spacing w:line="276" w:lineRule="auto"/>
              <w:rPr>
                <w:rFonts w:ascii="Arial" w:hAnsi="Arial" w:cs="Arial"/>
                <w:lang w:eastAsia="en-US"/>
              </w:rPr>
            </w:pPr>
          </w:p>
          <w:p w:rsidR="00E3158A" w:rsidRPr="009747AE" w:rsidRDefault="00E8099C" w:rsidP="00E3158A">
            <w:pPr>
              <w:spacing w:line="276" w:lineRule="auto"/>
              <w:rPr>
                <w:rFonts w:ascii="Arial" w:hAnsi="Arial" w:cs="Arial"/>
                <w:lang w:eastAsia="en-US"/>
              </w:rPr>
            </w:pPr>
            <w:r>
              <w:rPr>
                <w:rFonts w:ascii="Arial" w:hAnsi="Arial" w:cs="Arial"/>
                <w:lang w:eastAsia="en-US"/>
              </w:rPr>
              <w:t>MK</w:t>
            </w:r>
            <w:r w:rsidR="00E3158A" w:rsidRPr="009747AE">
              <w:rPr>
                <w:rFonts w:ascii="Arial" w:hAnsi="Arial" w:cs="Arial"/>
                <w:lang w:eastAsia="en-US"/>
              </w:rPr>
              <w:t>V</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Lidské vztahy</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Etnický původ</w:t>
            </w:r>
          </w:p>
          <w:p w:rsidR="00E3158A" w:rsidRPr="009747AE" w:rsidRDefault="00E3158A" w:rsidP="00E3158A">
            <w:pPr>
              <w:spacing w:line="276" w:lineRule="auto"/>
              <w:rPr>
                <w:rFonts w:ascii="Arial" w:hAnsi="Arial" w:cs="Arial"/>
                <w:lang w:eastAsia="en-US"/>
              </w:rPr>
            </w:pP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EV</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Lidské aktivity a problémy životního prostředí</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Vztah člověka k prostředí</w:t>
            </w:r>
          </w:p>
          <w:p w:rsidR="00E3158A" w:rsidRPr="009747AE" w:rsidRDefault="00E3158A" w:rsidP="00E3158A">
            <w:pPr>
              <w:spacing w:line="276" w:lineRule="auto"/>
              <w:rPr>
                <w:rFonts w:ascii="Arial" w:hAnsi="Arial" w:cs="Arial"/>
                <w:lang w:eastAsia="en-US"/>
              </w:rPr>
            </w:pPr>
          </w:p>
          <w:p w:rsidR="00E3158A" w:rsidRPr="009747AE" w:rsidRDefault="00C20047" w:rsidP="00E3158A">
            <w:pPr>
              <w:spacing w:line="276" w:lineRule="auto"/>
              <w:rPr>
                <w:rFonts w:ascii="Arial" w:hAnsi="Arial" w:cs="Arial"/>
                <w:lang w:eastAsia="en-US"/>
              </w:rPr>
            </w:pPr>
            <w:r>
              <w:rPr>
                <w:rFonts w:ascii="Arial" w:hAnsi="Arial" w:cs="Arial"/>
                <w:lang w:eastAsia="en-US"/>
              </w:rPr>
              <w:t>M</w:t>
            </w:r>
            <w:r w:rsidR="00E3158A" w:rsidRPr="009747AE">
              <w:rPr>
                <w:rFonts w:ascii="Arial" w:hAnsi="Arial" w:cs="Arial"/>
                <w:lang w:eastAsia="en-US"/>
              </w:rPr>
              <w:t>V</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VDO</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Občan, občanská společnost a stát</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Principy demokracie jako formy vlády a způsobu rozhodování</w:t>
            </w:r>
          </w:p>
          <w:p w:rsidR="00E3158A" w:rsidRPr="009747AE" w:rsidRDefault="00E3158A" w:rsidP="00E3158A">
            <w:pPr>
              <w:spacing w:line="276" w:lineRule="auto"/>
              <w:rPr>
                <w:rFonts w:ascii="Arial" w:hAnsi="Arial" w:cs="Arial"/>
                <w:lang w:eastAsia="en-US"/>
              </w:rPr>
            </w:pP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VMEGS</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Evropa a svět nás zajímá</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Objevujeme Evropu a svět</w:t>
            </w:r>
          </w:p>
          <w:p w:rsidR="00E3158A" w:rsidRPr="009747AE" w:rsidRDefault="00E3158A" w:rsidP="00E3158A">
            <w:pPr>
              <w:spacing w:line="276" w:lineRule="auto"/>
              <w:rPr>
                <w:rFonts w:ascii="Arial" w:hAnsi="Arial" w:cs="Arial"/>
                <w:lang w:eastAsia="en-US"/>
              </w:rPr>
            </w:pPr>
            <w:r w:rsidRPr="009747AE">
              <w:rPr>
                <w:rFonts w:ascii="Arial" w:hAnsi="Arial" w:cs="Arial"/>
                <w:lang w:eastAsia="en-US"/>
              </w:rPr>
              <w:t>Jsme Evropané</w:t>
            </w:r>
          </w:p>
          <w:p w:rsidR="00E3158A" w:rsidRDefault="00E3158A">
            <w:pPr>
              <w:rPr>
                <w:rFonts w:ascii="Arial" w:hAnsi="Arial" w:cs="Arial"/>
                <w:sz w:val="24"/>
                <w:szCs w:val="24"/>
              </w:rPr>
            </w:pPr>
          </w:p>
        </w:tc>
      </w:tr>
    </w:tbl>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Default="009747AE">
      <w:pPr>
        <w:rPr>
          <w:rFonts w:ascii="Arial" w:hAnsi="Arial" w:cs="Arial"/>
          <w:sz w:val="24"/>
          <w:szCs w:val="24"/>
        </w:rPr>
      </w:pPr>
    </w:p>
    <w:p w:rsidR="00052CBE" w:rsidRDefault="00052CBE">
      <w:pPr>
        <w:rPr>
          <w:rFonts w:ascii="Arial" w:hAnsi="Arial" w:cs="Arial"/>
          <w:sz w:val="24"/>
          <w:szCs w:val="24"/>
        </w:rPr>
      </w:pPr>
    </w:p>
    <w:p w:rsidR="00052CBE" w:rsidRDefault="00052CBE">
      <w:pPr>
        <w:rPr>
          <w:rFonts w:ascii="Arial" w:hAnsi="Arial" w:cs="Arial"/>
          <w:sz w:val="24"/>
          <w:szCs w:val="24"/>
        </w:rPr>
      </w:pPr>
    </w:p>
    <w:p w:rsidR="009747AE" w:rsidRPr="009747AE" w:rsidRDefault="009747AE">
      <w:pPr>
        <w:rPr>
          <w:rFonts w:ascii="Arial" w:hAnsi="Arial" w:cs="Arial"/>
          <w:sz w:val="40"/>
          <w:szCs w:val="40"/>
        </w:rPr>
      </w:pPr>
      <w:r w:rsidRPr="009747AE">
        <w:rPr>
          <w:rFonts w:ascii="Arial" w:hAnsi="Arial" w:cs="Arial"/>
          <w:sz w:val="40"/>
          <w:szCs w:val="40"/>
        </w:rPr>
        <w:t xml:space="preserve">Vzdělávací oblast: </w:t>
      </w:r>
      <w:r w:rsidRPr="009747AE">
        <w:rPr>
          <w:rFonts w:ascii="Arial" w:hAnsi="Arial" w:cs="Arial"/>
          <w:b/>
          <w:sz w:val="40"/>
          <w:szCs w:val="40"/>
        </w:rPr>
        <w:t>Umění a kultura</w:t>
      </w:r>
    </w:p>
    <w:p w:rsidR="009747AE" w:rsidRDefault="009747AE">
      <w:pPr>
        <w:rPr>
          <w:rFonts w:ascii="Arial" w:hAnsi="Arial" w:cs="Arial"/>
          <w:b/>
          <w:sz w:val="36"/>
          <w:szCs w:val="36"/>
        </w:rPr>
      </w:pPr>
      <w:r w:rsidRPr="009747AE">
        <w:rPr>
          <w:rFonts w:ascii="Arial" w:hAnsi="Arial" w:cs="Arial"/>
          <w:sz w:val="36"/>
          <w:szCs w:val="36"/>
        </w:rPr>
        <w:t xml:space="preserve">Vzdělávací předmět: </w:t>
      </w:r>
      <w:r w:rsidRPr="009747AE">
        <w:rPr>
          <w:rFonts w:ascii="Arial" w:hAnsi="Arial" w:cs="Arial"/>
          <w:b/>
          <w:sz w:val="36"/>
          <w:szCs w:val="36"/>
        </w:rPr>
        <w:t>Dramatická výchova</w:t>
      </w:r>
    </w:p>
    <w:p w:rsidR="009747AE" w:rsidRDefault="009747AE">
      <w:pPr>
        <w:rPr>
          <w:rFonts w:ascii="Arial" w:hAnsi="Arial" w:cs="Arial"/>
          <w:b/>
          <w:sz w:val="36"/>
          <w:szCs w:val="36"/>
        </w:rPr>
      </w:pPr>
    </w:p>
    <w:p w:rsidR="009747AE" w:rsidRDefault="009747AE">
      <w:pPr>
        <w:rPr>
          <w:rFonts w:ascii="Arial" w:hAnsi="Arial" w:cs="Arial"/>
          <w:sz w:val="24"/>
          <w:szCs w:val="24"/>
        </w:rPr>
      </w:pPr>
      <w:r>
        <w:rPr>
          <w:rFonts w:ascii="Arial" w:hAnsi="Arial" w:cs="Arial"/>
          <w:sz w:val="24"/>
          <w:szCs w:val="24"/>
        </w:rPr>
        <w:t>Charakteristika předmětu.</w:t>
      </w:r>
    </w:p>
    <w:p w:rsidR="009747AE" w:rsidRDefault="009747AE">
      <w:pPr>
        <w:rPr>
          <w:rFonts w:ascii="Arial" w:hAnsi="Arial" w:cs="Arial"/>
          <w:sz w:val="24"/>
          <w:szCs w:val="24"/>
        </w:rPr>
      </w:pPr>
    </w:p>
    <w:p w:rsidR="009747AE" w:rsidRPr="009747AE" w:rsidRDefault="009747AE" w:rsidP="009747AE">
      <w:pPr>
        <w:rPr>
          <w:rFonts w:ascii="Arial" w:hAnsi="Arial" w:cs="Arial"/>
          <w:sz w:val="24"/>
        </w:rPr>
      </w:pPr>
      <w:r w:rsidRPr="009747AE">
        <w:rPr>
          <w:rFonts w:ascii="Arial" w:hAnsi="Arial" w:cs="Arial"/>
          <w:sz w:val="24"/>
        </w:rPr>
        <w:t>V prvním období obohacujeme hudební výchovu o pohybové prvky, o rytmické aktivity, o dramatické projevy v propojení s hudbou. Proto i změna názvu předmětu</w:t>
      </w:r>
      <w:r>
        <w:rPr>
          <w:rFonts w:ascii="Arial" w:hAnsi="Arial" w:cs="Arial"/>
          <w:sz w:val="24"/>
        </w:rPr>
        <w:t>.</w:t>
      </w:r>
      <w:r w:rsidRPr="009747AE">
        <w:rPr>
          <w:rFonts w:ascii="Arial" w:hAnsi="Arial" w:cs="Arial"/>
          <w:sz w:val="24"/>
        </w:rPr>
        <w:t xml:space="preserve"> </w:t>
      </w:r>
    </w:p>
    <w:p w:rsidR="009747AE" w:rsidRPr="009747AE" w:rsidRDefault="009747AE" w:rsidP="009747AE">
      <w:pPr>
        <w:rPr>
          <w:rFonts w:ascii="Arial" w:hAnsi="Arial" w:cs="Arial"/>
          <w:sz w:val="24"/>
        </w:rPr>
      </w:pPr>
      <w:r w:rsidRPr="009747AE">
        <w:rPr>
          <w:rFonts w:ascii="Arial" w:hAnsi="Arial" w:cs="Arial"/>
          <w:sz w:val="24"/>
        </w:rPr>
        <w:t>Předmět vyučujeme v hudebně nebo v kmenové třídě</w:t>
      </w:r>
      <w:r>
        <w:rPr>
          <w:rFonts w:ascii="Arial" w:hAnsi="Arial" w:cs="Arial"/>
          <w:sz w:val="24"/>
        </w:rPr>
        <w:t>, v 1. – 3. ročníku vždy 1 hodinu týdně.</w:t>
      </w:r>
      <w:r w:rsidRPr="009747AE">
        <w:rPr>
          <w:rFonts w:ascii="Arial" w:hAnsi="Arial" w:cs="Arial"/>
          <w:sz w:val="24"/>
        </w:rPr>
        <w:t xml:space="preserve"> </w:t>
      </w:r>
    </w:p>
    <w:p w:rsidR="009747AE" w:rsidRPr="009747AE" w:rsidRDefault="009747AE" w:rsidP="009747AE">
      <w:pPr>
        <w:rPr>
          <w:rFonts w:ascii="Arial" w:hAnsi="Arial" w:cs="Arial"/>
          <w:sz w:val="24"/>
          <w:szCs w:val="24"/>
        </w:rPr>
      </w:pPr>
      <w:r w:rsidRPr="009747AE">
        <w:rPr>
          <w:rFonts w:ascii="Arial" w:hAnsi="Arial" w:cs="Arial"/>
          <w:sz w:val="24"/>
        </w:rPr>
        <w:t>Předpokládá se, že žáci budou mít možnost získané dovednosti v polovině roku a na jeho konci ukázat i ostatním spolužákům, případně i jinému publiku.</w:t>
      </w:r>
    </w:p>
    <w:p w:rsidR="009747AE" w:rsidRDefault="009747AE">
      <w:pPr>
        <w:rPr>
          <w:rFonts w:ascii="Arial" w:hAnsi="Arial" w:cs="Arial"/>
          <w:sz w:val="24"/>
          <w:szCs w:val="24"/>
        </w:rPr>
      </w:pPr>
    </w:p>
    <w:tbl>
      <w:tblPr>
        <w:tblStyle w:val="Mkatabulky"/>
        <w:tblW w:w="0" w:type="auto"/>
        <w:tblLook w:val="04A0" w:firstRow="1" w:lastRow="0" w:firstColumn="1" w:lastColumn="0" w:noHBand="0" w:noVBand="1"/>
      </w:tblPr>
      <w:tblGrid>
        <w:gridCol w:w="6948"/>
        <w:gridCol w:w="6948"/>
      </w:tblGrid>
      <w:tr w:rsidR="009747AE" w:rsidRPr="009747AE" w:rsidTr="009747AE">
        <w:tc>
          <w:tcPr>
            <w:tcW w:w="7072" w:type="dxa"/>
          </w:tcPr>
          <w:p w:rsidR="009747AE" w:rsidRPr="009747AE" w:rsidRDefault="009747AE">
            <w:pPr>
              <w:rPr>
                <w:rFonts w:ascii="Arial" w:hAnsi="Arial" w:cs="Arial"/>
                <w:b/>
                <w:sz w:val="24"/>
                <w:szCs w:val="24"/>
              </w:rPr>
            </w:pPr>
            <w:r w:rsidRPr="009747AE">
              <w:rPr>
                <w:rFonts w:ascii="Arial" w:hAnsi="Arial" w:cs="Arial"/>
                <w:b/>
                <w:sz w:val="24"/>
                <w:szCs w:val="24"/>
              </w:rPr>
              <w:t>Očekávané výstupy – Dramatická výchova</w:t>
            </w:r>
          </w:p>
        </w:tc>
        <w:tc>
          <w:tcPr>
            <w:tcW w:w="7072" w:type="dxa"/>
          </w:tcPr>
          <w:p w:rsidR="009747AE" w:rsidRPr="009747AE" w:rsidRDefault="009747AE">
            <w:pPr>
              <w:rPr>
                <w:rFonts w:ascii="Arial" w:hAnsi="Arial" w:cs="Arial"/>
                <w:b/>
                <w:sz w:val="24"/>
                <w:szCs w:val="24"/>
              </w:rPr>
            </w:pPr>
            <w:r w:rsidRPr="009747AE">
              <w:rPr>
                <w:rFonts w:ascii="Arial" w:hAnsi="Arial" w:cs="Arial"/>
                <w:b/>
                <w:sz w:val="24"/>
                <w:szCs w:val="24"/>
              </w:rPr>
              <w:t>Výchovně vzdělávací strategie předmětu</w:t>
            </w:r>
          </w:p>
        </w:tc>
      </w:tr>
      <w:tr w:rsidR="009747AE" w:rsidTr="009747AE">
        <w:tc>
          <w:tcPr>
            <w:tcW w:w="7072" w:type="dxa"/>
          </w:tcPr>
          <w:p w:rsidR="009747AE" w:rsidRPr="009747AE" w:rsidRDefault="009747AE" w:rsidP="00F2542A">
            <w:pPr>
              <w:pStyle w:val="Odstavecseseznamem"/>
              <w:numPr>
                <w:ilvl w:val="0"/>
                <w:numId w:val="31"/>
              </w:numPr>
              <w:rPr>
                <w:rFonts w:ascii="Arial" w:hAnsi="Arial" w:cs="Arial"/>
                <w:sz w:val="24"/>
                <w:szCs w:val="24"/>
              </w:rPr>
            </w:pPr>
            <w:r w:rsidRPr="009747AE">
              <w:rPr>
                <w:rFonts w:ascii="Arial" w:hAnsi="Arial" w:cs="Arial"/>
                <w:sz w:val="24"/>
                <w:szCs w:val="24"/>
              </w:rPr>
              <w:t xml:space="preserve">Zpívá na základě svých možností intonačně čistě písničky přiměřené věku </w:t>
            </w:r>
          </w:p>
          <w:p w:rsidR="009747AE" w:rsidRPr="009747AE" w:rsidRDefault="009747AE" w:rsidP="00F2542A">
            <w:pPr>
              <w:pStyle w:val="Odstavecseseznamem"/>
              <w:numPr>
                <w:ilvl w:val="0"/>
                <w:numId w:val="31"/>
              </w:numPr>
              <w:rPr>
                <w:rFonts w:ascii="Arial" w:hAnsi="Arial" w:cs="Arial"/>
                <w:sz w:val="24"/>
                <w:szCs w:val="24"/>
              </w:rPr>
            </w:pPr>
            <w:r w:rsidRPr="009747AE">
              <w:rPr>
                <w:rFonts w:ascii="Arial" w:hAnsi="Arial" w:cs="Arial"/>
                <w:sz w:val="24"/>
                <w:szCs w:val="24"/>
              </w:rPr>
              <w:t>Dbá na správné dýchání a držení těla při zpěvu</w:t>
            </w:r>
          </w:p>
          <w:p w:rsidR="009747AE" w:rsidRPr="009747AE" w:rsidRDefault="009747AE" w:rsidP="00F2542A">
            <w:pPr>
              <w:pStyle w:val="Odstavecseseznamem"/>
              <w:numPr>
                <w:ilvl w:val="0"/>
                <w:numId w:val="31"/>
              </w:numPr>
              <w:rPr>
                <w:rFonts w:ascii="Arial" w:hAnsi="Arial" w:cs="Arial"/>
                <w:sz w:val="24"/>
                <w:szCs w:val="24"/>
              </w:rPr>
            </w:pPr>
            <w:r w:rsidRPr="009747AE">
              <w:rPr>
                <w:rFonts w:ascii="Arial" w:hAnsi="Arial" w:cs="Arial"/>
                <w:sz w:val="24"/>
                <w:szCs w:val="24"/>
              </w:rPr>
              <w:t>Rytmizuje a melodizuje jednoduché texty</w:t>
            </w:r>
          </w:p>
          <w:p w:rsidR="009747AE" w:rsidRPr="009747AE" w:rsidRDefault="009747AE" w:rsidP="00F2542A">
            <w:pPr>
              <w:pStyle w:val="Odstavecseseznamem"/>
              <w:numPr>
                <w:ilvl w:val="0"/>
                <w:numId w:val="31"/>
              </w:numPr>
              <w:rPr>
                <w:rFonts w:ascii="Arial" w:hAnsi="Arial" w:cs="Arial"/>
                <w:sz w:val="24"/>
                <w:szCs w:val="24"/>
              </w:rPr>
            </w:pPr>
            <w:r w:rsidRPr="009747AE">
              <w:rPr>
                <w:rFonts w:ascii="Arial" w:hAnsi="Arial" w:cs="Arial"/>
                <w:sz w:val="24"/>
                <w:szCs w:val="24"/>
              </w:rPr>
              <w:t>Reaguje pohybem na hudbu, ztvárňuje hudbu pohybem s využitím tanečních kroků, rozlišuje rytmus</w:t>
            </w:r>
          </w:p>
          <w:p w:rsidR="009747AE" w:rsidRPr="009747AE" w:rsidRDefault="009747AE" w:rsidP="00F2542A">
            <w:pPr>
              <w:pStyle w:val="Odstavecseseznamem"/>
              <w:numPr>
                <w:ilvl w:val="0"/>
                <w:numId w:val="31"/>
              </w:numPr>
              <w:rPr>
                <w:rFonts w:ascii="Arial" w:hAnsi="Arial" w:cs="Arial"/>
                <w:sz w:val="24"/>
                <w:szCs w:val="24"/>
              </w:rPr>
            </w:pPr>
            <w:r w:rsidRPr="009747AE">
              <w:rPr>
                <w:rFonts w:ascii="Arial" w:hAnsi="Arial" w:cs="Arial"/>
                <w:sz w:val="24"/>
                <w:szCs w:val="24"/>
              </w:rPr>
              <w:t>Dokáže doprovodit hrou na Orfeovy  nástroje</w:t>
            </w:r>
          </w:p>
          <w:p w:rsidR="009747AE" w:rsidRPr="009747AE" w:rsidRDefault="009747AE" w:rsidP="00F2542A">
            <w:pPr>
              <w:pStyle w:val="Odstavecseseznamem"/>
              <w:numPr>
                <w:ilvl w:val="0"/>
                <w:numId w:val="31"/>
              </w:numPr>
              <w:rPr>
                <w:rFonts w:ascii="Arial" w:hAnsi="Arial" w:cs="Arial"/>
                <w:sz w:val="24"/>
                <w:szCs w:val="24"/>
              </w:rPr>
            </w:pPr>
            <w:r w:rsidRPr="009747AE">
              <w:rPr>
                <w:rFonts w:ascii="Arial" w:hAnsi="Arial" w:cs="Arial"/>
                <w:sz w:val="24"/>
                <w:szCs w:val="24"/>
              </w:rPr>
              <w:t>Dokáže hlasem a pohybem vyjadřovat základní emoce a rozpoznávat je v chování druhých</w:t>
            </w:r>
          </w:p>
          <w:p w:rsidR="009747AE" w:rsidRPr="009747AE" w:rsidRDefault="009747AE" w:rsidP="00F2542A">
            <w:pPr>
              <w:pStyle w:val="Odstavecseseznamem"/>
              <w:numPr>
                <w:ilvl w:val="0"/>
                <w:numId w:val="31"/>
              </w:numPr>
              <w:rPr>
                <w:rFonts w:ascii="Arial" w:hAnsi="Arial" w:cs="Arial"/>
                <w:sz w:val="24"/>
                <w:szCs w:val="24"/>
              </w:rPr>
            </w:pPr>
            <w:r w:rsidRPr="009747AE">
              <w:rPr>
                <w:rFonts w:ascii="Arial" w:hAnsi="Arial" w:cs="Arial"/>
                <w:sz w:val="24"/>
                <w:szCs w:val="24"/>
              </w:rPr>
              <w:t>Vytváří přátelský kolektiv na základě vzájemného poznání</w:t>
            </w:r>
          </w:p>
          <w:p w:rsidR="009747AE" w:rsidRPr="009747AE" w:rsidRDefault="009747AE" w:rsidP="00F2542A">
            <w:pPr>
              <w:pStyle w:val="Odstavecseseznamem"/>
              <w:numPr>
                <w:ilvl w:val="0"/>
                <w:numId w:val="31"/>
              </w:numPr>
              <w:rPr>
                <w:rFonts w:ascii="Arial" w:hAnsi="Arial" w:cs="Arial"/>
                <w:sz w:val="24"/>
                <w:szCs w:val="24"/>
              </w:rPr>
            </w:pPr>
            <w:r w:rsidRPr="009747AE">
              <w:rPr>
                <w:rFonts w:ascii="Arial" w:hAnsi="Arial" w:cs="Arial"/>
                <w:sz w:val="24"/>
                <w:szCs w:val="24"/>
              </w:rPr>
              <w:t>Rozlišuje herní a reálnou situaci, přijímá pravidla hry, vstupuje do jednoduchých rolí, aktivně se účastní společných činností</w:t>
            </w:r>
          </w:p>
          <w:p w:rsidR="009747AE" w:rsidRPr="009747AE" w:rsidRDefault="009747AE" w:rsidP="00F2542A">
            <w:pPr>
              <w:pStyle w:val="Odstavecseseznamem"/>
              <w:numPr>
                <w:ilvl w:val="0"/>
                <w:numId w:val="31"/>
              </w:numPr>
              <w:rPr>
                <w:rFonts w:ascii="Arial" w:hAnsi="Arial" w:cs="Arial"/>
                <w:sz w:val="24"/>
                <w:szCs w:val="24"/>
              </w:rPr>
            </w:pPr>
            <w:r w:rsidRPr="009747AE">
              <w:rPr>
                <w:rFonts w:ascii="Arial" w:hAnsi="Arial" w:cs="Arial"/>
                <w:sz w:val="24"/>
                <w:szCs w:val="24"/>
              </w:rPr>
              <w:t>Respektuje daná pravidla a podřizuje jim své chování</w:t>
            </w:r>
          </w:p>
          <w:p w:rsidR="009747AE" w:rsidRPr="009747AE" w:rsidRDefault="009747AE" w:rsidP="009747AE">
            <w:pPr>
              <w:rPr>
                <w:rFonts w:ascii="Arial" w:hAnsi="Arial" w:cs="Arial"/>
                <w:sz w:val="24"/>
                <w:szCs w:val="24"/>
              </w:rPr>
            </w:pPr>
          </w:p>
          <w:p w:rsidR="009747AE" w:rsidRPr="009747AE" w:rsidRDefault="009747AE" w:rsidP="009747AE">
            <w:pPr>
              <w:rPr>
                <w:rFonts w:ascii="Arial" w:hAnsi="Arial" w:cs="Arial"/>
                <w:sz w:val="24"/>
                <w:szCs w:val="24"/>
              </w:rPr>
            </w:pPr>
          </w:p>
          <w:p w:rsidR="009747AE" w:rsidRDefault="009747AE">
            <w:pPr>
              <w:rPr>
                <w:rFonts w:ascii="Arial" w:hAnsi="Arial" w:cs="Arial"/>
                <w:sz w:val="24"/>
                <w:szCs w:val="24"/>
              </w:rPr>
            </w:pPr>
          </w:p>
        </w:tc>
        <w:tc>
          <w:tcPr>
            <w:tcW w:w="7072" w:type="dxa"/>
          </w:tcPr>
          <w:p w:rsidR="009747AE" w:rsidRPr="009747AE" w:rsidRDefault="009747AE" w:rsidP="00F2542A">
            <w:pPr>
              <w:pStyle w:val="Odstavecseseznamem"/>
              <w:numPr>
                <w:ilvl w:val="0"/>
                <w:numId w:val="32"/>
              </w:numPr>
              <w:rPr>
                <w:rFonts w:ascii="Arial" w:hAnsi="Arial" w:cs="Arial"/>
                <w:sz w:val="24"/>
                <w:szCs w:val="24"/>
              </w:rPr>
            </w:pPr>
            <w:r w:rsidRPr="009747AE">
              <w:rPr>
                <w:rFonts w:ascii="Arial" w:hAnsi="Arial" w:cs="Arial"/>
                <w:sz w:val="24"/>
                <w:szCs w:val="24"/>
              </w:rPr>
              <w:t>Výběrem vhodných písní vytváříme u dětí kladný vztah k hudbě</w:t>
            </w:r>
          </w:p>
          <w:p w:rsidR="009747AE" w:rsidRDefault="009747AE">
            <w:pPr>
              <w:rPr>
                <w:rFonts w:ascii="Arial" w:hAnsi="Arial" w:cs="Arial"/>
                <w:sz w:val="24"/>
                <w:szCs w:val="24"/>
              </w:rPr>
            </w:pPr>
          </w:p>
          <w:p w:rsidR="009747AE" w:rsidRPr="009747AE" w:rsidRDefault="009747AE" w:rsidP="00F2542A">
            <w:pPr>
              <w:pStyle w:val="Odstavecseseznamem"/>
              <w:numPr>
                <w:ilvl w:val="0"/>
                <w:numId w:val="32"/>
              </w:numPr>
              <w:rPr>
                <w:rFonts w:ascii="Arial" w:hAnsi="Arial" w:cs="Arial"/>
                <w:sz w:val="24"/>
                <w:szCs w:val="24"/>
              </w:rPr>
            </w:pPr>
            <w:r w:rsidRPr="009747AE">
              <w:rPr>
                <w:rFonts w:ascii="Arial" w:hAnsi="Arial" w:cs="Arial"/>
                <w:sz w:val="24"/>
                <w:szCs w:val="24"/>
              </w:rPr>
              <w:t>Rozvíjíme u dětí hlasový projev pomocí hlasových a dechových cvičení</w:t>
            </w:r>
          </w:p>
          <w:p w:rsidR="009747AE" w:rsidRPr="009747AE" w:rsidRDefault="009747AE" w:rsidP="00F2542A">
            <w:pPr>
              <w:pStyle w:val="Odstavecseseznamem"/>
              <w:numPr>
                <w:ilvl w:val="0"/>
                <w:numId w:val="32"/>
              </w:numPr>
              <w:rPr>
                <w:rFonts w:ascii="Arial" w:hAnsi="Arial" w:cs="Arial"/>
                <w:sz w:val="24"/>
                <w:szCs w:val="24"/>
              </w:rPr>
            </w:pPr>
            <w:r w:rsidRPr="009747AE">
              <w:rPr>
                <w:rFonts w:ascii="Arial" w:hAnsi="Arial" w:cs="Arial"/>
                <w:sz w:val="24"/>
                <w:szCs w:val="24"/>
              </w:rPr>
              <w:t>Vedeme žáky k vyjádření vlastních pocitů z poslechu hudby</w:t>
            </w:r>
          </w:p>
          <w:p w:rsidR="009747AE" w:rsidRDefault="009747AE">
            <w:pPr>
              <w:rPr>
                <w:rFonts w:ascii="Arial" w:hAnsi="Arial" w:cs="Arial"/>
                <w:sz w:val="24"/>
                <w:szCs w:val="24"/>
              </w:rPr>
            </w:pPr>
          </w:p>
          <w:p w:rsidR="009747AE" w:rsidRPr="009747AE" w:rsidRDefault="009747AE" w:rsidP="00F2542A">
            <w:pPr>
              <w:pStyle w:val="Odstavecseseznamem"/>
              <w:numPr>
                <w:ilvl w:val="0"/>
                <w:numId w:val="32"/>
              </w:numPr>
              <w:rPr>
                <w:rFonts w:ascii="Arial" w:hAnsi="Arial" w:cs="Arial"/>
                <w:sz w:val="24"/>
                <w:szCs w:val="24"/>
              </w:rPr>
            </w:pPr>
            <w:r w:rsidRPr="009747AE">
              <w:rPr>
                <w:rFonts w:ascii="Arial" w:hAnsi="Arial" w:cs="Arial"/>
                <w:sz w:val="24"/>
                <w:szCs w:val="24"/>
              </w:rPr>
              <w:t>Používáme Orfeovy nástroje</w:t>
            </w:r>
          </w:p>
          <w:p w:rsidR="009747AE" w:rsidRDefault="009747AE">
            <w:pPr>
              <w:rPr>
                <w:rFonts w:ascii="Arial" w:hAnsi="Arial" w:cs="Arial"/>
                <w:sz w:val="24"/>
                <w:szCs w:val="24"/>
              </w:rPr>
            </w:pPr>
          </w:p>
          <w:p w:rsidR="009747AE" w:rsidRDefault="009747AE">
            <w:pPr>
              <w:rPr>
                <w:rFonts w:ascii="Arial" w:hAnsi="Arial" w:cs="Arial"/>
                <w:sz w:val="24"/>
                <w:szCs w:val="24"/>
              </w:rPr>
            </w:pPr>
          </w:p>
          <w:p w:rsidR="009747AE" w:rsidRPr="009747AE" w:rsidRDefault="009747AE" w:rsidP="00F2542A">
            <w:pPr>
              <w:pStyle w:val="Odstavecseseznamem"/>
              <w:numPr>
                <w:ilvl w:val="0"/>
                <w:numId w:val="32"/>
              </w:numPr>
              <w:rPr>
                <w:rFonts w:ascii="Arial" w:hAnsi="Arial" w:cs="Arial"/>
                <w:sz w:val="24"/>
                <w:szCs w:val="24"/>
              </w:rPr>
            </w:pPr>
            <w:r w:rsidRPr="009747AE">
              <w:rPr>
                <w:rFonts w:ascii="Arial" w:hAnsi="Arial" w:cs="Arial"/>
                <w:sz w:val="24"/>
                <w:szCs w:val="24"/>
              </w:rPr>
              <w:t>Vedeme děti k práci ve skupině, společně vytváříme pravidla pro práci ve skupině</w:t>
            </w:r>
          </w:p>
          <w:p w:rsidR="009747AE" w:rsidRDefault="009747AE">
            <w:pPr>
              <w:rPr>
                <w:rFonts w:ascii="Arial" w:hAnsi="Arial" w:cs="Arial"/>
                <w:sz w:val="24"/>
                <w:szCs w:val="24"/>
              </w:rPr>
            </w:pPr>
          </w:p>
          <w:p w:rsidR="009747AE" w:rsidRDefault="009747AE">
            <w:pPr>
              <w:rPr>
                <w:rFonts w:ascii="Arial" w:hAnsi="Arial" w:cs="Arial"/>
                <w:sz w:val="24"/>
                <w:szCs w:val="24"/>
              </w:rPr>
            </w:pPr>
          </w:p>
        </w:tc>
      </w:tr>
    </w:tbl>
    <w:p w:rsidR="009747AE" w:rsidRDefault="009747AE">
      <w:pPr>
        <w:rPr>
          <w:rFonts w:ascii="Arial" w:hAnsi="Arial" w:cs="Arial"/>
          <w:sz w:val="24"/>
          <w:szCs w:val="24"/>
        </w:rPr>
      </w:pPr>
    </w:p>
    <w:p w:rsidR="00052CBE" w:rsidRDefault="00052CBE">
      <w:pPr>
        <w:rPr>
          <w:rFonts w:ascii="Arial" w:hAnsi="Arial" w:cs="Arial"/>
          <w:sz w:val="24"/>
          <w:szCs w:val="24"/>
        </w:rPr>
      </w:pPr>
    </w:p>
    <w:p w:rsidR="00EA1A2C" w:rsidRPr="00DD230C" w:rsidRDefault="00EA1A2C">
      <w:pPr>
        <w:rPr>
          <w:b/>
          <w:sz w:val="28"/>
          <w:szCs w:val="28"/>
          <w:highlight w:val="yellow"/>
        </w:rPr>
      </w:pPr>
      <w:r w:rsidRPr="00DD230C">
        <w:rPr>
          <w:b/>
          <w:sz w:val="28"/>
          <w:szCs w:val="28"/>
          <w:highlight w:val="yellow"/>
        </w:rPr>
        <w:t>Rozvíjení digitálních kompetencí v předmětu dramatická výchova a hudební výchova:</w:t>
      </w:r>
    </w:p>
    <w:p w:rsidR="00EA1A2C" w:rsidRPr="00DD230C" w:rsidRDefault="00EA1A2C">
      <w:pPr>
        <w:rPr>
          <w:b/>
          <w:sz w:val="28"/>
          <w:szCs w:val="28"/>
          <w:highlight w:val="yellow"/>
        </w:rPr>
      </w:pPr>
    </w:p>
    <w:p w:rsidR="00EA1A2C" w:rsidRPr="00DD230C" w:rsidRDefault="00EA1A2C" w:rsidP="005F4DA7">
      <w:pPr>
        <w:pStyle w:val="Odstavecseseznamem"/>
        <w:numPr>
          <w:ilvl w:val="0"/>
          <w:numId w:val="366"/>
        </w:numPr>
        <w:rPr>
          <w:sz w:val="28"/>
          <w:szCs w:val="28"/>
          <w:highlight w:val="yellow"/>
        </w:rPr>
      </w:pPr>
      <w:r w:rsidRPr="00DD230C">
        <w:rPr>
          <w:sz w:val="28"/>
          <w:szCs w:val="28"/>
          <w:highlight w:val="yellow"/>
        </w:rPr>
        <w:t>vedeme žáky k aktivnímu a smysluplnému využívání elektronických hudebních</w:t>
      </w:r>
      <w:r w:rsidR="00796537" w:rsidRPr="00DD230C">
        <w:rPr>
          <w:sz w:val="28"/>
          <w:szCs w:val="28"/>
          <w:highlight w:val="yellow"/>
        </w:rPr>
        <w:t xml:space="preserve"> nástrojů, digit. aplikací i dostupných programů jako nástrojů pro reprodukční, produkční i vlastní tvůrčí počiny</w:t>
      </w:r>
    </w:p>
    <w:p w:rsidR="00796537" w:rsidRPr="00DD230C" w:rsidRDefault="00796537" w:rsidP="005F4DA7">
      <w:pPr>
        <w:pStyle w:val="Odstavecseseznamem"/>
        <w:numPr>
          <w:ilvl w:val="0"/>
          <w:numId w:val="366"/>
        </w:numPr>
        <w:rPr>
          <w:sz w:val="28"/>
          <w:szCs w:val="28"/>
          <w:highlight w:val="yellow"/>
        </w:rPr>
      </w:pPr>
      <w:r w:rsidRPr="00DD230C">
        <w:rPr>
          <w:sz w:val="28"/>
          <w:szCs w:val="28"/>
          <w:highlight w:val="yellow"/>
        </w:rPr>
        <w:t>motivujeme žáky k zaznamenávání, snímání a přenosu i prezentaci hudby prostřednictvím digit. technologií. případně k sebeprezentaci vlastních audiovizuálních projektů</w:t>
      </w:r>
    </w:p>
    <w:p w:rsidR="00796537" w:rsidRPr="00DD230C" w:rsidRDefault="00796537" w:rsidP="005F4DA7">
      <w:pPr>
        <w:pStyle w:val="Odstavecseseznamem"/>
        <w:numPr>
          <w:ilvl w:val="0"/>
          <w:numId w:val="366"/>
        </w:numPr>
        <w:rPr>
          <w:sz w:val="28"/>
          <w:szCs w:val="28"/>
          <w:highlight w:val="yellow"/>
        </w:rPr>
      </w:pPr>
      <w:r w:rsidRPr="00DD230C">
        <w:rPr>
          <w:sz w:val="28"/>
          <w:szCs w:val="28"/>
          <w:highlight w:val="yellow"/>
        </w:rPr>
        <w:t>vedeme žáky k vyhledávání a sdílení inspiračních zdrojů, uměleckých děl</w:t>
      </w:r>
      <w:r w:rsidR="00707B76" w:rsidRPr="00DD230C">
        <w:rPr>
          <w:sz w:val="28"/>
          <w:szCs w:val="28"/>
          <w:highlight w:val="yellow"/>
        </w:rPr>
        <w:t xml:space="preserve"> i běžné produkce s respektem k autorství a autorským právům</w:t>
      </w:r>
    </w:p>
    <w:p w:rsidR="00EA1A2C" w:rsidRDefault="00EA1A2C">
      <w:pPr>
        <w:rPr>
          <w:rFonts w:ascii="Arial" w:hAnsi="Arial" w:cs="Arial"/>
          <w:sz w:val="24"/>
          <w:szCs w:val="24"/>
        </w:rPr>
      </w:pPr>
    </w:p>
    <w:p w:rsidR="00EA1A2C" w:rsidRDefault="00EA1A2C">
      <w:pPr>
        <w:rPr>
          <w:rFonts w:ascii="Arial" w:hAnsi="Arial" w:cs="Arial"/>
          <w:sz w:val="24"/>
          <w:szCs w:val="24"/>
        </w:rPr>
      </w:pPr>
    </w:p>
    <w:p w:rsidR="00EA1A2C" w:rsidRDefault="00EA1A2C">
      <w:pPr>
        <w:rPr>
          <w:rFonts w:ascii="Arial" w:hAnsi="Arial" w:cs="Arial"/>
          <w:sz w:val="24"/>
          <w:szCs w:val="24"/>
        </w:rPr>
      </w:pPr>
    </w:p>
    <w:p w:rsidR="00EA1A2C" w:rsidRDefault="00EA1A2C">
      <w:pPr>
        <w:rPr>
          <w:rFonts w:ascii="Arial" w:hAnsi="Arial" w:cs="Arial"/>
          <w:sz w:val="24"/>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969"/>
        <w:gridCol w:w="2835"/>
        <w:gridCol w:w="2835"/>
      </w:tblGrid>
      <w:tr w:rsidR="009747AE" w:rsidRPr="009747AE" w:rsidTr="006F2183">
        <w:tc>
          <w:tcPr>
            <w:tcW w:w="13716" w:type="dxa"/>
            <w:gridSpan w:val="4"/>
            <w:tcBorders>
              <w:top w:val="single" w:sz="4" w:space="0" w:color="auto"/>
              <w:left w:val="single" w:sz="4" w:space="0" w:color="auto"/>
              <w:bottom w:val="single" w:sz="4" w:space="0" w:color="auto"/>
              <w:right w:val="single" w:sz="4" w:space="0" w:color="auto"/>
            </w:tcBorders>
          </w:tcPr>
          <w:p w:rsidR="009747AE" w:rsidRPr="00DE2D37" w:rsidRDefault="00172259" w:rsidP="009747AE">
            <w:pPr>
              <w:jc w:val="center"/>
              <w:rPr>
                <w:rFonts w:ascii="Arial" w:hAnsi="Arial" w:cs="Arial"/>
                <w:b/>
                <w:sz w:val="36"/>
                <w:szCs w:val="36"/>
              </w:rPr>
            </w:pPr>
            <w:r>
              <w:rPr>
                <w:rFonts w:ascii="Arial" w:hAnsi="Arial" w:cs="Arial"/>
                <w:b/>
                <w:sz w:val="36"/>
                <w:szCs w:val="36"/>
              </w:rPr>
              <w:t xml:space="preserve">Dramatická výchova </w:t>
            </w:r>
            <w:r w:rsidR="009747AE" w:rsidRPr="00DE2D37">
              <w:rPr>
                <w:rFonts w:ascii="Arial" w:hAnsi="Arial" w:cs="Arial"/>
                <w:b/>
                <w:sz w:val="36"/>
                <w:szCs w:val="36"/>
              </w:rPr>
              <w:t xml:space="preserve"> 1. – 3. ročník</w:t>
            </w:r>
          </w:p>
        </w:tc>
      </w:tr>
      <w:tr w:rsidR="009747AE" w:rsidRPr="00DE2D37" w:rsidTr="009747AE">
        <w:tc>
          <w:tcPr>
            <w:tcW w:w="4077" w:type="dxa"/>
            <w:tcBorders>
              <w:top w:val="single" w:sz="4" w:space="0" w:color="auto"/>
              <w:left w:val="single" w:sz="4" w:space="0" w:color="auto"/>
              <w:bottom w:val="single" w:sz="4" w:space="0" w:color="auto"/>
              <w:right w:val="single" w:sz="4" w:space="0" w:color="auto"/>
            </w:tcBorders>
          </w:tcPr>
          <w:p w:rsidR="009747AE" w:rsidRPr="00DE2D37" w:rsidRDefault="009747AE" w:rsidP="006F2183">
            <w:pPr>
              <w:rPr>
                <w:rFonts w:ascii="Arial" w:hAnsi="Arial" w:cs="Arial"/>
                <w:b/>
              </w:rPr>
            </w:pPr>
            <w:r w:rsidRPr="00DE2D37">
              <w:rPr>
                <w:rFonts w:ascii="Arial" w:hAnsi="Arial" w:cs="Arial"/>
                <w:b/>
              </w:rPr>
              <w:t>Výstupy</w:t>
            </w:r>
          </w:p>
          <w:p w:rsidR="009747AE" w:rsidRPr="00DE2D37" w:rsidRDefault="009747AE" w:rsidP="006F2183">
            <w:pP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9747AE" w:rsidRPr="00DE2D37" w:rsidRDefault="009747AE" w:rsidP="006F2183">
            <w:pPr>
              <w:rPr>
                <w:rFonts w:ascii="Arial" w:hAnsi="Arial" w:cs="Arial"/>
                <w:b/>
              </w:rPr>
            </w:pPr>
            <w:r w:rsidRPr="00DE2D37">
              <w:rPr>
                <w:rFonts w:ascii="Arial" w:hAnsi="Arial" w:cs="Arial"/>
                <w:b/>
              </w:rPr>
              <w:t>Učivo</w:t>
            </w:r>
          </w:p>
          <w:p w:rsidR="009747AE" w:rsidRPr="00DE2D37" w:rsidRDefault="009747AE" w:rsidP="006F2183">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9747AE" w:rsidRPr="00DE2D37" w:rsidRDefault="009747AE" w:rsidP="006F2183">
            <w:pPr>
              <w:rPr>
                <w:rFonts w:ascii="Arial" w:hAnsi="Arial" w:cs="Arial"/>
                <w:b/>
              </w:rPr>
            </w:pPr>
            <w:r w:rsidRPr="00DE2D37">
              <w:rPr>
                <w:rFonts w:ascii="Arial" w:hAnsi="Arial" w:cs="Arial"/>
                <w:b/>
              </w:rPr>
              <w:t>Mezipředmětové vztahy</w:t>
            </w:r>
          </w:p>
          <w:p w:rsidR="009747AE" w:rsidRPr="00DE2D37" w:rsidRDefault="009747AE" w:rsidP="006F2183">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9747AE" w:rsidRPr="00DE2D37" w:rsidRDefault="009747AE" w:rsidP="006F2183">
            <w:pPr>
              <w:rPr>
                <w:rFonts w:ascii="Arial" w:hAnsi="Arial" w:cs="Arial"/>
                <w:b/>
              </w:rPr>
            </w:pPr>
            <w:r w:rsidRPr="00DE2D37">
              <w:rPr>
                <w:rFonts w:ascii="Arial" w:hAnsi="Arial" w:cs="Arial"/>
                <w:b/>
              </w:rPr>
              <w:t>Průřezová témata</w:t>
            </w:r>
          </w:p>
          <w:p w:rsidR="009747AE" w:rsidRPr="00DE2D37" w:rsidRDefault="009747AE" w:rsidP="006F2183">
            <w:pPr>
              <w:rPr>
                <w:rFonts w:ascii="Arial" w:hAnsi="Arial" w:cs="Arial"/>
                <w:b/>
              </w:rPr>
            </w:pPr>
          </w:p>
        </w:tc>
      </w:tr>
      <w:tr w:rsidR="009747AE" w:rsidRPr="009747AE" w:rsidTr="009747AE">
        <w:trPr>
          <w:trHeight w:val="3762"/>
        </w:trPr>
        <w:tc>
          <w:tcPr>
            <w:tcW w:w="4077" w:type="dxa"/>
            <w:tcBorders>
              <w:top w:val="single" w:sz="4" w:space="0" w:color="auto"/>
              <w:left w:val="single" w:sz="4" w:space="0" w:color="auto"/>
              <w:bottom w:val="single" w:sz="4" w:space="0" w:color="auto"/>
              <w:right w:val="single" w:sz="4" w:space="0" w:color="auto"/>
            </w:tcBorders>
          </w:tcPr>
          <w:p w:rsidR="009747AE" w:rsidRPr="009747AE" w:rsidRDefault="009747AE" w:rsidP="006F2183">
            <w:pPr>
              <w:rPr>
                <w:rFonts w:ascii="Arial" w:hAnsi="Arial" w:cs="Arial"/>
              </w:rPr>
            </w:pPr>
          </w:p>
          <w:p w:rsidR="009747AE" w:rsidRPr="009747AE" w:rsidRDefault="009747AE" w:rsidP="006F2183">
            <w:pPr>
              <w:rPr>
                <w:rFonts w:ascii="Arial" w:hAnsi="Arial" w:cs="Arial"/>
                <w:b/>
              </w:rPr>
            </w:pPr>
            <w:r w:rsidRPr="009747AE">
              <w:rPr>
                <w:rFonts w:ascii="Arial" w:hAnsi="Arial" w:cs="Arial"/>
                <w:b/>
              </w:rPr>
              <w:t>Žák</w:t>
            </w:r>
          </w:p>
          <w:p w:rsidR="009747AE" w:rsidRPr="009747AE" w:rsidRDefault="00172259" w:rsidP="00F2542A">
            <w:pPr>
              <w:numPr>
                <w:ilvl w:val="0"/>
                <w:numId w:val="30"/>
              </w:numPr>
              <w:rPr>
                <w:rFonts w:ascii="Arial" w:hAnsi="Arial" w:cs="Arial"/>
              </w:rPr>
            </w:pPr>
            <w:r w:rsidRPr="009747AE">
              <w:rPr>
                <w:rFonts w:ascii="Arial" w:hAnsi="Arial" w:cs="Arial"/>
              </w:rPr>
              <w:t>Vytleská rytmus podle vzoru</w:t>
            </w:r>
          </w:p>
          <w:p w:rsidR="009747AE" w:rsidRPr="009747AE" w:rsidRDefault="00172259" w:rsidP="00F2542A">
            <w:pPr>
              <w:numPr>
                <w:ilvl w:val="0"/>
                <w:numId w:val="30"/>
              </w:numPr>
              <w:rPr>
                <w:rFonts w:ascii="Arial" w:hAnsi="Arial" w:cs="Arial"/>
              </w:rPr>
            </w:pPr>
            <w:r w:rsidRPr="009747AE">
              <w:rPr>
                <w:rFonts w:ascii="Arial" w:hAnsi="Arial" w:cs="Arial"/>
              </w:rPr>
              <w:t>Zná pojmy notová osnova, noty</w:t>
            </w:r>
          </w:p>
          <w:p w:rsidR="009747AE" w:rsidRPr="009747AE" w:rsidRDefault="00172259" w:rsidP="00F2542A">
            <w:pPr>
              <w:numPr>
                <w:ilvl w:val="0"/>
                <w:numId w:val="30"/>
              </w:numPr>
              <w:rPr>
                <w:rFonts w:ascii="Arial" w:hAnsi="Arial" w:cs="Arial"/>
              </w:rPr>
            </w:pPr>
            <w:r w:rsidRPr="009747AE">
              <w:rPr>
                <w:rFonts w:ascii="Arial" w:hAnsi="Arial" w:cs="Arial"/>
              </w:rPr>
              <w:t>Pozná stoupavou a klesavou melodii</w:t>
            </w:r>
          </w:p>
          <w:p w:rsidR="009747AE" w:rsidRPr="009747AE" w:rsidRDefault="00172259" w:rsidP="00F2542A">
            <w:pPr>
              <w:numPr>
                <w:ilvl w:val="0"/>
                <w:numId w:val="30"/>
              </w:numPr>
              <w:rPr>
                <w:rFonts w:ascii="Arial" w:hAnsi="Arial" w:cs="Arial"/>
              </w:rPr>
            </w:pPr>
            <w:r w:rsidRPr="009747AE">
              <w:rPr>
                <w:rFonts w:ascii="Arial" w:hAnsi="Arial" w:cs="Arial"/>
              </w:rPr>
              <w:t>Naučí se zpívat vybrané písně</w:t>
            </w:r>
          </w:p>
          <w:p w:rsidR="009747AE" w:rsidRPr="009747AE" w:rsidRDefault="00172259" w:rsidP="00F2542A">
            <w:pPr>
              <w:numPr>
                <w:ilvl w:val="0"/>
                <w:numId w:val="30"/>
              </w:numPr>
              <w:rPr>
                <w:rFonts w:ascii="Arial" w:hAnsi="Arial" w:cs="Arial"/>
              </w:rPr>
            </w:pPr>
            <w:r w:rsidRPr="009747AE">
              <w:rPr>
                <w:rFonts w:ascii="Arial" w:hAnsi="Arial" w:cs="Arial"/>
              </w:rPr>
              <w:t xml:space="preserve">Dbá na správné dýchání a držení těla </w:t>
            </w:r>
          </w:p>
          <w:p w:rsidR="009747AE" w:rsidRPr="009747AE" w:rsidRDefault="00172259" w:rsidP="00F2542A">
            <w:pPr>
              <w:numPr>
                <w:ilvl w:val="0"/>
                <w:numId w:val="30"/>
              </w:numPr>
              <w:rPr>
                <w:rFonts w:ascii="Arial" w:hAnsi="Arial" w:cs="Arial"/>
              </w:rPr>
            </w:pPr>
            <w:r w:rsidRPr="009747AE">
              <w:rPr>
                <w:rFonts w:ascii="Arial" w:hAnsi="Arial" w:cs="Arial"/>
              </w:rPr>
              <w:t>Provádí hlasová a dechová cvičení, snaží se zř</w:t>
            </w:r>
            <w:r w:rsidR="009747AE" w:rsidRPr="009747AE">
              <w:rPr>
                <w:rFonts w:ascii="Arial" w:hAnsi="Arial" w:cs="Arial"/>
              </w:rPr>
              <w:t>etelně vyslovovat</w:t>
            </w:r>
          </w:p>
          <w:p w:rsidR="009747AE" w:rsidRPr="009747AE" w:rsidRDefault="00172259" w:rsidP="00F2542A">
            <w:pPr>
              <w:numPr>
                <w:ilvl w:val="0"/>
                <w:numId w:val="30"/>
              </w:numPr>
              <w:rPr>
                <w:rFonts w:ascii="Arial" w:hAnsi="Arial" w:cs="Arial"/>
              </w:rPr>
            </w:pPr>
            <w:r w:rsidRPr="009747AE">
              <w:rPr>
                <w:rFonts w:ascii="Arial" w:hAnsi="Arial" w:cs="Arial"/>
              </w:rPr>
              <w:t>Učí se rozlišovat krátké a dlouhé tóny</w:t>
            </w:r>
          </w:p>
          <w:p w:rsidR="009747AE" w:rsidRPr="009747AE" w:rsidRDefault="00172259" w:rsidP="00F2542A">
            <w:pPr>
              <w:numPr>
                <w:ilvl w:val="0"/>
                <w:numId w:val="30"/>
              </w:numPr>
              <w:rPr>
                <w:rFonts w:ascii="Arial" w:hAnsi="Arial" w:cs="Arial"/>
              </w:rPr>
            </w:pPr>
            <w:r w:rsidRPr="009747AE">
              <w:rPr>
                <w:rFonts w:ascii="Arial" w:hAnsi="Arial" w:cs="Arial"/>
              </w:rPr>
              <w:t>Učí se používat dětské hudební nástroje</w:t>
            </w:r>
          </w:p>
          <w:p w:rsidR="009747AE" w:rsidRPr="009747AE" w:rsidRDefault="00172259" w:rsidP="00F2542A">
            <w:pPr>
              <w:numPr>
                <w:ilvl w:val="0"/>
                <w:numId w:val="30"/>
              </w:numPr>
              <w:rPr>
                <w:rFonts w:ascii="Arial" w:hAnsi="Arial" w:cs="Arial"/>
              </w:rPr>
            </w:pPr>
            <w:r w:rsidRPr="009747AE">
              <w:rPr>
                <w:rFonts w:ascii="Arial" w:hAnsi="Arial" w:cs="Arial"/>
              </w:rPr>
              <w:t>Rozlišuje nástroje dechové, smyčcové</w:t>
            </w:r>
          </w:p>
          <w:p w:rsidR="009747AE" w:rsidRPr="009747AE" w:rsidRDefault="00172259" w:rsidP="00F2542A">
            <w:pPr>
              <w:numPr>
                <w:ilvl w:val="0"/>
                <w:numId w:val="30"/>
              </w:numPr>
              <w:rPr>
                <w:rFonts w:ascii="Arial" w:hAnsi="Arial" w:cs="Arial"/>
              </w:rPr>
            </w:pPr>
            <w:r w:rsidRPr="009747AE">
              <w:rPr>
                <w:rFonts w:ascii="Arial" w:hAnsi="Arial" w:cs="Arial"/>
              </w:rPr>
              <w:t>Snaží se provádět hudebně pohybovou činnost (držení těla, chůze)</w:t>
            </w:r>
          </w:p>
          <w:p w:rsidR="009747AE" w:rsidRPr="009747AE" w:rsidRDefault="00172259" w:rsidP="00F2542A">
            <w:pPr>
              <w:numPr>
                <w:ilvl w:val="0"/>
                <w:numId w:val="30"/>
              </w:numPr>
              <w:rPr>
                <w:rFonts w:ascii="Arial" w:hAnsi="Arial" w:cs="Arial"/>
              </w:rPr>
            </w:pPr>
            <w:r w:rsidRPr="009747AE">
              <w:rPr>
                <w:rFonts w:ascii="Arial" w:hAnsi="Arial" w:cs="Arial"/>
              </w:rPr>
              <w:t>Učí se rozlišovat rytmus</w:t>
            </w:r>
          </w:p>
          <w:p w:rsidR="009747AE" w:rsidRPr="009747AE" w:rsidRDefault="00172259" w:rsidP="00F2542A">
            <w:pPr>
              <w:numPr>
                <w:ilvl w:val="0"/>
                <w:numId w:val="30"/>
              </w:numPr>
              <w:rPr>
                <w:rFonts w:ascii="Arial" w:hAnsi="Arial" w:cs="Arial"/>
              </w:rPr>
            </w:pPr>
            <w:r w:rsidRPr="009747AE">
              <w:rPr>
                <w:rFonts w:ascii="Arial" w:hAnsi="Arial" w:cs="Arial"/>
              </w:rPr>
              <w:t>Snaží se pohybem vyjádřit hudbu</w:t>
            </w:r>
          </w:p>
          <w:p w:rsidR="009747AE" w:rsidRPr="009747AE" w:rsidRDefault="00172259" w:rsidP="00F2542A">
            <w:pPr>
              <w:numPr>
                <w:ilvl w:val="0"/>
                <w:numId w:val="30"/>
              </w:numPr>
              <w:rPr>
                <w:rFonts w:ascii="Arial" w:hAnsi="Arial" w:cs="Arial"/>
              </w:rPr>
            </w:pPr>
            <w:r w:rsidRPr="009747AE">
              <w:rPr>
                <w:rFonts w:ascii="Arial" w:hAnsi="Arial" w:cs="Arial"/>
              </w:rPr>
              <w:t>Poslechem rozezná některé hudební nástroje</w:t>
            </w:r>
          </w:p>
          <w:p w:rsidR="009747AE" w:rsidRPr="009747AE" w:rsidRDefault="00172259" w:rsidP="00F2542A">
            <w:pPr>
              <w:numPr>
                <w:ilvl w:val="0"/>
                <w:numId w:val="30"/>
              </w:numPr>
              <w:rPr>
                <w:rFonts w:ascii="Arial" w:hAnsi="Arial" w:cs="Arial"/>
              </w:rPr>
            </w:pPr>
            <w:r w:rsidRPr="009747AE">
              <w:rPr>
                <w:rFonts w:ascii="Arial" w:hAnsi="Arial" w:cs="Arial"/>
              </w:rPr>
              <w:t>Pozná a naučí se vybrané vánoční koledy</w:t>
            </w:r>
          </w:p>
          <w:p w:rsidR="009747AE" w:rsidRPr="009747AE" w:rsidRDefault="00172259" w:rsidP="00F2542A">
            <w:pPr>
              <w:numPr>
                <w:ilvl w:val="0"/>
                <w:numId w:val="30"/>
              </w:numPr>
              <w:rPr>
                <w:rFonts w:ascii="Arial" w:hAnsi="Arial" w:cs="Arial"/>
              </w:rPr>
            </w:pPr>
            <w:r w:rsidRPr="009747AE">
              <w:rPr>
                <w:rFonts w:ascii="Arial" w:hAnsi="Arial" w:cs="Arial"/>
              </w:rPr>
              <w:t>Učí se poslouchat hudbu</w:t>
            </w:r>
          </w:p>
          <w:p w:rsidR="009747AE" w:rsidRPr="009747AE" w:rsidRDefault="00172259" w:rsidP="00F2542A">
            <w:pPr>
              <w:numPr>
                <w:ilvl w:val="0"/>
                <w:numId w:val="30"/>
              </w:numPr>
              <w:rPr>
                <w:rFonts w:ascii="Arial" w:hAnsi="Arial" w:cs="Arial"/>
              </w:rPr>
            </w:pPr>
            <w:r w:rsidRPr="009747AE">
              <w:rPr>
                <w:rFonts w:ascii="Arial" w:hAnsi="Arial" w:cs="Arial"/>
              </w:rPr>
              <w:t>Po</w:t>
            </w:r>
            <w:r>
              <w:rPr>
                <w:rFonts w:ascii="Arial" w:hAnsi="Arial" w:cs="Arial"/>
              </w:rPr>
              <w:t>zná hymnu ČR</w:t>
            </w:r>
          </w:p>
          <w:p w:rsidR="009747AE" w:rsidRPr="009747AE" w:rsidRDefault="009747AE" w:rsidP="006F2183">
            <w:pPr>
              <w:rPr>
                <w:rFonts w:ascii="Arial" w:hAnsi="Arial" w:cs="Arial"/>
              </w:rPr>
            </w:pPr>
          </w:p>
          <w:p w:rsidR="009747AE" w:rsidRPr="009747AE" w:rsidRDefault="00172259" w:rsidP="009747AE">
            <w:pPr>
              <w:rPr>
                <w:rFonts w:ascii="Arial" w:hAnsi="Arial" w:cs="Arial"/>
              </w:rPr>
            </w:pPr>
            <w:r w:rsidRPr="009747AE">
              <w:rPr>
                <w:rFonts w:ascii="Arial" w:hAnsi="Arial" w:cs="Arial"/>
              </w:rPr>
              <w:t>Dv</w:t>
            </w:r>
          </w:p>
          <w:p w:rsidR="009747AE" w:rsidRPr="009747AE" w:rsidRDefault="00172259" w:rsidP="00F2542A">
            <w:pPr>
              <w:numPr>
                <w:ilvl w:val="0"/>
                <w:numId w:val="30"/>
              </w:numPr>
              <w:rPr>
                <w:rFonts w:ascii="Arial" w:hAnsi="Arial" w:cs="Arial"/>
              </w:rPr>
            </w:pPr>
            <w:r w:rsidRPr="009747AE">
              <w:rPr>
                <w:rFonts w:ascii="Arial" w:hAnsi="Arial" w:cs="Arial"/>
              </w:rPr>
              <w:t>Propojuje naučené somatické dovednosti</w:t>
            </w:r>
          </w:p>
          <w:p w:rsidR="009747AE" w:rsidRDefault="00172259" w:rsidP="00F2542A">
            <w:pPr>
              <w:numPr>
                <w:ilvl w:val="0"/>
                <w:numId w:val="30"/>
              </w:numPr>
              <w:rPr>
                <w:rFonts w:ascii="Arial" w:hAnsi="Arial" w:cs="Arial"/>
              </w:rPr>
            </w:pPr>
            <w:r w:rsidRPr="009747AE">
              <w:rPr>
                <w:rFonts w:ascii="Arial" w:hAnsi="Arial" w:cs="Arial"/>
              </w:rPr>
              <w:t>Dokáže se soustředit</w:t>
            </w:r>
          </w:p>
          <w:p w:rsidR="009747AE" w:rsidRPr="009747AE" w:rsidRDefault="009747AE" w:rsidP="009747AE">
            <w:pPr>
              <w:ind w:left="360"/>
              <w:rPr>
                <w:rFonts w:ascii="Arial" w:hAnsi="Arial" w:cs="Arial"/>
              </w:rPr>
            </w:pPr>
          </w:p>
          <w:p w:rsidR="009747AE" w:rsidRPr="009747AE" w:rsidRDefault="00172259" w:rsidP="00F2542A">
            <w:pPr>
              <w:numPr>
                <w:ilvl w:val="0"/>
                <w:numId w:val="30"/>
              </w:numPr>
              <w:rPr>
                <w:rFonts w:ascii="Arial" w:hAnsi="Arial" w:cs="Arial"/>
              </w:rPr>
            </w:pPr>
            <w:r w:rsidRPr="009747AE">
              <w:rPr>
                <w:rFonts w:ascii="Arial" w:hAnsi="Arial" w:cs="Arial"/>
              </w:rPr>
              <w:t>Pracuje uvědoměle s hlasem</w:t>
            </w:r>
          </w:p>
          <w:p w:rsidR="009747AE" w:rsidRPr="009747AE" w:rsidRDefault="00172259" w:rsidP="00F2542A">
            <w:pPr>
              <w:numPr>
                <w:ilvl w:val="0"/>
                <w:numId w:val="30"/>
              </w:numPr>
              <w:rPr>
                <w:rFonts w:ascii="Arial" w:hAnsi="Arial" w:cs="Arial"/>
              </w:rPr>
            </w:pPr>
            <w:r w:rsidRPr="009747AE">
              <w:rPr>
                <w:rFonts w:ascii="Arial" w:hAnsi="Arial" w:cs="Arial"/>
              </w:rPr>
              <w:t>Dokáže hlasem a pohybem vyjadřovat základn</w:t>
            </w:r>
            <w:r w:rsidR="009747AE" w:rsidRPr="009747AE">
              <w:rPr>
                <w:rFonts w:ascii="Arial" w:hAnsi="Arial" w:cs="Arial"/>
              </w:rPr>
              <w:t>í emoce a rozpoznávat je v chování druhých</w:t>
            </w:r>
          </w:p>
          <w:p w:rsidR="009747AE" w:rsidRPr="009747AE" w:rsidRDefault="00172259" w:rsidP="00F2542A">
            <w:pPr>
              <w:numPr>
                <w:ilvl w:val="0"/>
                <w:numId w:val="30"/>
              </w:numPr>
              <w:rPr>
                <w:rFonts w:ascii="Arial" w:hAnsi="Arial" w:cs="Arial"/>
              </w:rPr>
            </w:pPr>
            <w:r w:rsidRPr="009747AE">
              <w:rPr>
                <w:rFonts w:ascii="Arial" w:hAnsi="Arial" w:cs="Arial"/>
              </w:rPr>
              <w:t>Uvědomuje si vlastní identitu</w:t>
            </w:r>
          </w:p>
          <w:p w:rsidR="009747AE" w:rsidRPr="009747AE" w:rsidRDefault="00172259" w:rsidP="00F2542A">
            <w:pPr>
              <w:numPr>
                <w:ilvl w:val="0"/>
                <w:numId w:val="30"/>
              </w:numPr>
              <w:rPr>
                <w:rFonts w:ascii="Arial" w:hAnsi="Arial" w:cs="Arial"/>
              </w:rPr>
            </w:pPr>
            <w:r w:rsidRPr="009747AE">
              <w:rPr>
                <w:rFonts w:ascii="Arial" w:hAnsi="Arial" w:cs="Arial"/>
              </w:rPr>
              <w:t>Vytváří přátelský kolektiv na základě vzájemného poznání</w:t>
            </w:r>
          </w:p>
          <w:p w:rsidR="009747AE" w:rsidRPr="009747AE" w:rsidRDefault="00172259" w:rsidP="00F2542A">
            <w:pPr>
              <w:numPr>
                <w:ilvl w:val="0"/>
                <w:numId w:val="30"/>
              </w:numPr>
              <w:rPr>
                <w:rFonts w:ascii="Arial" w:hAnsi="Arial" w:cs="Arial"/>
              </w:rPr>
            </w:pPr>
            <w:r w:rsidRPr="009747AE">
              <w:rPr>
                <w:rFonts w:ascii="Arial" w:hAnsi="Arial" w:cs="Arial"/>
              </w:rPr>
              <w:t>Rozlišuje herní a reálnou situaci, přijímá pravidla hry, vstupuje do jednoduchých rolí</w:t>
            </w:r>
          </w:p>
          <w:p w:rsidR="009747AE" w:rsidRPr="009747AE" w:rsidRDefault="00172259" w:rsidP="00F2542A">
            <w:pPr>
              <w:numPr>
                <w:ilvl w:val="0"/>
                <w:numId w:val="30"/>
              </w:numPr>
              <w:rPr>
                <w:rFonts w:ascii="Arial" w:hAnsi="Arial" w:cs="Arial"/>
              </w:rPr>
            </w:pPr>
            <w:r w:rsidRPr="009747AE">
              <w:rPr>
                <w:rFonts w:ascii="Arial" w:hAnsi="Arial" w:cs="Arial"/>
              </w:rPr>
              <w:t>Aktivně se účastní společných činností</w:t>
            </w:r>
          </w:p>
          <w:p w:rsidR="009747AE" w:rsidRPr="009747AE" w:rsidRDefault="00172259" w:rsidP="00F2542A">
            <w:pPr>
              <w:numPr>
                <w:ilvl w:val="0"/>
                <w:numId w:val="30"/>
              </w:numPr>
              <w:rPr>
                <w:rFonts w:ascii="Arial" w:hAnsi="Arial" w:cs="Arial"/>
              </w:rPr>
            </w:pPr>
            <w:r w:rsidRPr="009747AE">
              <w:rPr>
                <w:rFonts w:ascii="Arial" w:hAnsi="Arial" w:cs="Arial"/>
              </w:rPr>
              <w:t>Umí přiznat chybu</w:t>
            </w:r>
          </w:p>
          <w:p w:rsidR="009747AE" w:rsidRPr="009747AE" w:rsidRDefault="00172259" w:rsidP="00F2542A">
            <w:pPr>
              <w:numPr>
                <w:ilvl w:val="0"/>
                <w:numId w:val="30"/>
              </w:numPr>
              <w:rPr>
                <w:rFonts w:ascii="Arial" w:hAnsi="Arial" w:cs="Arial"/>
              </w:rPr>
            </w:pPr>
            <w:r w:rsidRPr="009747AE">
              <w:rPr>
                <w:rFonts w:ascii="Arial" w:hAnsi="Arial" w:cs="Arial"/>
              </w:rPr>
              <w:t>Spolupracuje ve skupině na tvorbě jevištní situace, prezentuje ji před spolužáky, sleduje prezentace ostatních</w:t>
            </w:r>
          </w:p>
          <w:p w:rsidR="009747AE" w:rsidRPr="009747AE" w:rsidRDefault="00172259" w:rsidP="00F2542A">
            <w:pPr>
              <w:numPr>
                <w:ilvl w:val="0"/>
                <w:numId w:val="30"/>
              </w:numPr>
              <w:rPr>
                <w:rFonts w:ascii="Arial" w:hAnsi="Arial" w:cs="Arial"/>
              </w:rPr>
            </w:pPr>
            <w:r w:rsidRPr="009747AE">
              <w:rPr>
                <w:rFonts w:ascii="Arial" w:hAnsi="Arial" w:cs="Arial"/>
              </w:rPr>
              <w:t>Snaží se vcítit do role</w:t>
            </w:r>
          </w:p>
          <w:p w:rsidR="009747AE" w:rsidRPr="009747AE" w:rsidRDefault="00172259" w:rsidP="00F2542A">
            <w:pPr>
              <w:numPr>
                <w:ilvl w:val="0"/>
                <w:numId w:val="30"/>
              </w:numPr>
              <w:rPr>
                <w:rFonts w:ascii="Arial" w:hAnsi="Arial" w:cs="Arial"/>
              </w:rPr>
            </w:pPr>
            <w:r w:rsidRPr="009747AE">
              <w:rPr>
                <w:rFonts w:ascii="Arial" w:hAnsi="Arial" w:cs="Arial"/>
              </w:rPr>
              <w:t>Vyjadřuje svůj názor</w:t>
            </w:r>
          </w:p>
          <w:p w:rsidR="009747AE" w:rsidRPr="009747AE" w:rsidRDefault="00172259" w:rsidP="00F2542A">
            <w:pPr>
              <w:numPr>
                <w:ilvl w:val="0"/>
                <w:numId w:val="30"/>
              </w:numPr>
              <w:rPr>
                <w:rFonts w:ascii="Arial" w:hAnsi="Arial" w:cs="Arial"/>
              </w:rPr>
            </w:pPr>
            <w:r w:rsidRPr="009747AE">
              <w:rPr>
                <w:rFonts w:ascii="Arial" w:hAnsi="Arial" w:cs="Arial"/>
              </w:rPr>
              <w:t>Uvědomuje si a řeší etické problémy spojené s životem</w:t>
            </w:r>
          </w:p>
          <w:p w:rsidR="009747AE" w:rsidRPr="009747AE" w:rsidRDefault="00172259" w:rsidP="00F2542A">
            <w:pPr>
              <w:numPr>
                <w:ilvl w:val="0"/>
                <w:numId w:val="30"/>
              </w:numPr>
              <w:rPr>
                <w:rFonts w:ascii="Arial" w:hAnsi="Arial" w:cs="Arial"/>
              </w:rPr>
            </w:pPr>
            <w:r w:rsidRPr="009747AE">
              <w:rPr>
                <w:rFonts w:ascii="Arial" w:hAnsi="Arial" w:cs="Arial"/>
              </w:rPr>
              <w:t>Přednáší zpaměti literární t</w:t>
            </w:r>
            <w:r w:rsidR="009747AE" w:rsidRPr="009747AE">
              <w:rPr>
                <w:rFonts w:ascii="Arial" w:hAnsi="Arial" w:cs="Arial"/>
              </w:rPr>
              <w:t>exty přiměřeného věku</w:t>
            </w:r>
          </w:p>
          <w:p w:rsidR="009747AE" w:rsidRPr="009747AE" w:rsidRDefault="009747AE" w:rsidP="009747AE">
            <w:pPr>
              <w:rPr>
                <w:rFonts w:ascii="Arial" w:hAnsi="Arial" w:cs="Arial"/>
              </w:rPr>
            </w:pPr>
          </w:p>
          <w:p w:rsidR="009747AE" w:rsidRPr="009747AE" w:rsidRDefault="00172259" w:rsidP="00F2542A">
            <w:pPr>
              <w:numPr>
                <w:ilvl w:val="0"/>
                <w:numId w:val="30"/>
              </w:numPr>
              <w:rPr>
                <w:rFonts w:ascii="Arial" w:hAnsi="Arial" w:cs="Arial"/>
              </w:rPr>
            </w:pPr>
            <w:r w:rsidRPr="009747AE">
              <w:rPr>
                <w:rFonts w:ascii="Arial" w:hAnsi="Arial" w:cs="Arial"/>
              </w:rPr>
              <w:t>Charakterizuje různé typy postav</w:t>
            </w:r>
          </w:p>
          <w:p w:rsidR="009747AE" w:rsidRPr="009747AE" w:rsidRDefault="00172259" w:rsidP="00F2542A">
            <w:pPr>
              <w:numPr>
                <w:ilvl w:val="0"/>
                <w:numId w:val="30"/>
              </w:numPr>
              <w:rPr>
                <w:rFonts w:ascii="Arial" w:hAnsi="Arial" w:cs="Arial"/>
              </w:rPr>
            </w:pPr>
            <w:r w:rsidRPr="009747AE">
              <w:rPr>
                <w:rFonts w:ascii="Arial" w:hAnsi="Arial" w:cs="Arial"/>
              </w:rPr>
              <w:t>Seřadí ilustrace podle dějové posloupnosti a vypráví podle nich jednoduchý příběh</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172259" w:rsidRDefault="00172259" w:rsidP="00F2542A">
            <w:pPr>
              <w:pStyle w:val="Odstavecseseznamem"/>
              <w:numPr>
                <w:ilvl w:val="0"/>
                <w:numId w:val="30"/>
              </w:numPr>
              <w:rPr>
                <w:rFonts w:ascii="Arial" w:hAnsi="Arial" w:cs="Arial"/>
              </w:rPr>
            </w:pPr>
            <w:r w:rsidRPr="00172259">
              <w:rPr>
                <w:rFonts w:ascii="Arial" w:hAnsi="Arial" w:cs="Arial"/>
              </w:rPr>
              <w:t>Základě vlastního reflektuje svůj zážitek z dramatického díla</w:t>
            </w:r>
          </w:p>
          <w:p w:rsidR="009747AE" w:rsidRPr="009747AE" w:rsidRDefault="009747AE" w:rsidP="009747AE">
            <w:pPr>
              <w:rPr>
                <w:rFonts w:ascii="Arial" w:hAnsi="Arial" w:cs="Arial"/>
              </w:rPr>
            </w:pPr>
          </w:p>
          <w:p w:rsidR="009747AE" w:rsidRPr="00172259" w:rsidRDefault="00172259" w:rsidP="00F2542A">
            <w:pPr>
              <w:pStyle w:val="Odstavecseseznamem"/>
              <w:numPr>
                <w:ilvl w:val="0"/>
                <w:numId w:val="30"/>
              </w:numPr>
              <w:rPr>
                <w:rFonts w:ascii="Arial" w:hAnsi="Arial" w:cs="Arial"/>
              </w:rPr>
            </w:pPr>
            <w:r w:rsidRPr="00172259">
              <w:rPr>
                <w:rFonts w:ascii="Arial" w:hAnsi="Arial" w:cs="Arial"/>
              </w:rPr>
              <w:t>Zkoumá konfli</w:t>
            </w:r>
            <w:r w:rsidR="009747AE" w:rsidRPr="00172259">
              <w:rPr>
                <w:rFonts w:ascii="Arial" w:hAnsi="Arial" w:cs="Arial"/>
              </w:rPr>
              <w:t>kty na základě vlastního jednání</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9747AE">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 pěvecký a mluvní projev</w:t>
            </w:r>
          </w:p>
          <w:p w:rsidR="009747AE" w:rsidRPr="009747AE" w:rsidRDefault="009747AE" w:rsidP="006F2183">
            <w:pPr>
              <w:rPr>
                <w:rFonts w:ascii="Arial" w:hAnsi="Arial" w:cs="Arial"/>
              </w:rPr>
            </w:pPr>
            <w:r w:rsidRPr="009747AE">
              <w:rPr>
                <w:rFonts w:ascii="Arial" w:hAnsi="Arial" w:cs="Arial"/>
              </w:rPr>
              <w:t>- rozvoj hlavového tónu</w:t>
            </w:r>
          </w:p>
          <w:p w:rsidR="009747AE" w:rsidRPr="009747AE" w:rsidRDefault="009747AE" w:rsidP="006F2183">
            <w:pPr>
              <w:rPr>
                <w:rFonts w:ascii="Arial" w:hAnsi="Arial" w:cs="Arial"/>
              </w:rPr>
            </w:pPr>
            <w:r w:rsidRPr="009747AE">
              <w:rPr>
                <w:rFonts w:ascii="Arial" w:hAnsi="Arial" w:cs="Arial"/>
              </w:rPr>
              <w:t>- rozšiřování hlasového rozsahu</w:t>
            </w:r>
          </w:p>
          <w:p w:rsidR="009747AE" w:rsidRPr="009747AE" w:rsidRDefault="009747AE" w:rsidP="006F2183">
            <w:pPr>
              <w:rPr>
                <w:rFonts w:ascii="Arial" w:hAnsi="Arial" w:cs="Arial"/>
              </w:rPr>
            </w:pPr>
            <w:r w:rsidRPr="009747AE">
              <w:rPr>
                <w:rFonts w:ascii="Arial" w:hAnsi="Arial" w:cs="Arial"/>
              </w:rPr>
              <w:t xml:space="preserve"> -hudební hry, hra na tělo (tleskání, luskání, pleskání)</w:t>
            </w:r>
          </w:p>
          <w:p w:rsidR="009747AE" w:rsidRPr="009747AE" w:rsidRDefault="009747AE" w:rsidP="006F2183">
            <w:pPr>
              <w:rPr>
                <w:rFonts w:ascii="Arial" w:hAnsi="Arial" w:cs="Arial"/>
              </w:rPr>
            </w:pPr>
            <w:r w:rsidRPr="009747AE">
              <w:rPr>
                <w:rFonts w:ascii="Arial" w:hAnsi="Arial" w:cs="Arial"/>
              </w:rPr>
              <w:t>-notová osnova, houslový klíč, takt 2/4, ¾, nota čtvrťová, osminová, půlová a celá, pomlka</w:t>
            </w:r>
          </w:p>
          <w:p w:rsidR="009747AE" w:rsidRPr="009747AE" w:rsidRDefault="009747AE" w:rsidP="006F2183">
            <w:pPr>
              <w:rPr>
                <w:rFonts w:ascii="Arial" w:hAnsi="Arial" w:cs="Arial"/>
              </w:rPr>
            </w:pPr>
            <w:r w:rsidRPr="009747AE">
              <w:rPr>
                <w:rFonts w:ascii="Arial" w:hAnsi="Arial" w:cs="Arial"/>
              </w:rPr>
              <w:t>-zvuk, tón, melodie stoupavá a klesavá, výrazové prostředky</w:t>
            </w:r>
          </w:p>
          <w:p w:rsidR="009747AE" w:rsidRPr="009747AE" w:rsidRDefault="009747AE" w:rsidP="006F2183">
            <w:pPr>
              <w:rPr>
                <w:rFonts w:ascii="Arial" w:hAnsi="Arial" w:cs="Arial"/>
              </w:rPr>
            </w:pPr>
            <w:r w:rsidRPr="009747AE">
              <w:rPr>
                <w:rFonts w:ascii="Arial" w:hAnsi="Arial" w:cs="Arial"/>
              </w:rPr>
              <w:t>- taktování</w:t>
            </w:r>
          </w:p>
          <w:p w:rsidR="009747AE" w:rsidRPr="009747AE" w:rsidRDefault="009747AE" w:rsidP="009747AE">
            <w:pPr>
              <w:rPr>
                <w:rFonts w:ascii="Arial" w:hAnsi="Arial" w:cs="Arial"/>
              </w:rPr>
            </w:pPr>
            <w:r w:rsidRPr="009747AE">
              <w:rPr>
                <w:rFonts w:ascii="Arial" w:hAnsi="Arial" w:cs="Arial"/>
              </w:rPr>
              <w:t>- rytmizace, hudební hra</w:t>
            </w:r>
          </w:p>
          <w:p w:rsidR="009747AE" w:rsidRPr="009747AE" w:rsidRDefault="009747AE" w:rsidP="009747AE">
            <w:pPr>
              <w:rPr>
                <w:rFonts w:ascii="Arial" w:hAnsi="Arial" w:cs="Arial"/>
              </w:rPr>
            </w:pPr>
            <w:r w:rsidRPr="009747AE">
              <w:rPr>
                <w:rFonts w:ascii="Arial" w:hAnsi="Arial" w:cs="Arial"/>
              </w:rPr>
              <w:t>- hra na Orfeovy nástroje</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9747AE">
            <w:pPr>
              <w:rPr>
                <w:rFonts w:ascii="Arial" w:hAnsi="Arial" w:cs="Arial"/>
              </w:rPr>
            </w:pPr>
            <w:r w:rsidRPr="009747AE">
              <w:rPr>
                <w:rFonts w:ascii="Arial" w:hAnsi="Arial" w:cs="Arial"/>
              </w:rPr>
              <w:t>- pohybový doprovod znějící hudby</w:t>
            </w:r>
          </w:p>
          <w:p w:rsidR="009747AE" w:rsidRPr="009747AE" w:rsidRDefault="009747AE" w:rsidP="009747AE">
            <w:pPr>
              <w:rPr>
                <w:rFonts w:ascii="Arial" w:hAnsi="Arial" w:cs="Arial"/>
              </w:rPr>
            </w:pPr>
            <w:r w:rsidRPr="009747AE">
              <w:rPr>
                <w:rFonts w:ascii="Arial" w:hAnsi="Arial" w:cs="Arial"/>
              </w:rPr>
              <w:t>- pohybové vyjádření hudby</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9747AE">
            <w:pPr>
              <w:rPr>
                <w:rFonts w:ascii="Arial" w:hAnsi="Arial" w:cs="Arial"/>
              </w:rPr>
            </w:pPr>
            <w:r w:rsidRPr="009747AE">
              <w:rPr>
                <w:rFonts w:ascii="Arial" w:hAnsi="Arial" w:cs="Arial"/>
              </w:rPr>
              <w:t>- poslech vážné hudby a jiných hudebních stylů</w:t>
            </w:r>
          </w:p>
          <w:p w:rsidR="009747AE" w:rsidRPr="009747AE" w:rsidRDefault="009747AE" w:rsidP="009747AE">
            <w:pPr>
              <w:rPr>
                <w:rFonts w:ascii="Arial" w:hAnsi="Arial" w:cs="Arial"/>
              </w:rPr>
            </w:pPr>
            <w:r w:rsidRPr="009747AE">
              <w:rPr>
                <w:rFonts w:ascii="Arial" w:hAnsi="Arial" w:cs="Arial"/>
              </w:rPr>
              <w:t>- hudba, lidský hlas, hudební nástroj</w:t>
            </w:r>
          </w:p>
          <w:p w:rsidR="009747AE" w:rsidRPr="009747AE" w:rsidRDefault="009747AE" w:rsidP="009747AE">
            <w:pPr>
              <w:rPr>
                <w:rFonts w:ascii="Arial" w:hAnsi="Arial" w:cs="Arial"/>
              </w:rPr>
            </w:pPr>
            <w:r w:rsidRPr="009747AE">
              <w:rPr>
                <w:rFonts w:ascii="Arial" w:hAnsi="Arial" w:cs="Arial"/>
              </w:rPr>
              <w:t>- hymna ČR</w:t>
            </w:r>
          </w:p>
          <w:p w:rsidR="009747AE" w:rsidRPr="009747AE" w:rsidRDefault="009747AE" w:rsidP="006F2183">
            <w:pPr>
              <w:rPr>
                <w:rFonts w:ascii="Arial" w:hAnsi="Arial" w:cs="Arial"/>
              </w:rPr>
            </w:pPr>
          </w:p>
          <w:p w:rsidR="009747AE" w:rsidRPr="009747AE" w:rsidRDefault="009747AE" w:rsidP="009747AE">
            <w:pPr>
              <w:rPr>
                <w:rFonts w:ascii="Arial" w:hAnsi="Arial" w:cs="Arial"/>
              </w:rPr>
            </w:pPr>
            <w:r w:rsidRPr="009747AE">
              <w:rPr>
                <w:rFonts w:ascii="Arial" w:hAnsi="Arial" w:cs="Arial"/>
              </w:rPr>
              <w:t>-verbální a neverbální dovednosti</w:t>
            </w:r>
          </w:p>
          <w:p w:rsidR="009747AE" w:rsidRPr="009747AE" w:rsidRDefault="009747AE" w:rsidP="009747AE">
            <w:pPr>
              <w:rPr>
                <w:rFonts w:ascii="Arial" w:hAnsi="Arial" w:cs="Arial"/>
              </w:rPr>
            </w:pPr>
            <w:r w:rsidRPr="009747AE">
              <w:rPr>
                <w:rFonts w:ascii="Arial" w:hAnsi="Arial" w:cs="Arial"/>
              </w:rPr>
              <w:t>- navození fyzického a psychického uvolnění</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9747AE">
            <w:pPr>
              <w:rPr>
                <w:rFonts w:ascii="Arial" w:hAnsi="Arial" w:cs="Arial"/>
              </w:rPr>
            </w:pPr>
            <w:r w:rsidRPr="009747AE">
              <w:rPr>
                <w:rFonts w:ascii="Arial" w:hAnsi="Arial" w:cs="Arial"/>
              </w:rPr>
              <w:t>- soustředění na určitý objekt, akci</w:t>
            </w:r>
          </w:p>
          <w:p w:rsidR="009747AE" w:rsidRPr="009747AE" w:rsidRDefault="009747AE" w:rsidP="009747AE">
            <w:pPr>
              <w:rPr>
                <w:rFonts w:ascii="Arial" w:hAnsi="Arial" w:cs="Arial"/>
              </w:rPr>
            </w:pPr>
            <w:r w:rsidRPr="009747AE">
              <w:rPr>
                <w:rFonts w:ascii="Arial" w:hAnsi="Arial" w:cs="Arial"/>
              </w:rPr>
              <w:t>- hry typu „jak mi doma říkají“, „co máme společného nebo čím se lišíme“</w:t>
            </w:r>
          </w:p>
          <w:p w:rsidR="009747AE" w:rsidRPr="009747AE" w:rsidRDefault="009747AE" w:rsidP="009747AE">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9747AE">
            <w:pPr>
              <w:rPr>
                <w:rFonts w:ascii="Arial" w:hAnsi="Arial" w:cs="Arial"/>
              </w:rPr>
            </w:pPr>
            <w:r w:rsidRPr="009747AE">
              <w:rPr>
                <w:rFonts w:ascii="Arial" w:hAnsi="Arial" w:cs="Arial"/>
              </w:rPr>
              <w:t>-herní dovednosti – vstup do role</w:t>
            </w:r>
          </w:p>
          <w:p w:rsidR="009747AE" w:rsidRPr="009747AE" w:rsidRDefault="009747AE" w:rsidP="009747AE">
            <w:pPr>
              <w:rPr>
                <w:rFonts w:ascii="Arial" w:hAnsi="Arial" w:cs="Arial"/>
              </w:rPr>
            </w:pPr>
            <w:r w:rsidRPr="009747AE">
              <w:rPr>
                <w:rFonts w:ascii="Arial" w:hAnsi="Arial" w:cs="Arial"/>
              </w:rPr>
              <w:t>- dodržování pravidel</w:t>
            </w:r>
          </w:p>
          <w:p w:rsidR="009747AE" w:rsidRPr="009747AE" w:rsidRDefault="009747AE" w:rsidP="009747AE">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9747AE">
            <w:pPr>
              <w:rPr>
                <w:rFonts w:ascii="Arial" w:hAnsi="Arial" w:cs="Arial"/>
              </w:rPr>
            </w:pPr>
            <w:r w:rsidRPr="009747AE">
              <w:rPr>
                <w:rFonts w:ascii="Arial" w:hAnsi="Arial" w:cs="Arial"/>
              </w:rPr>
              <w:t>sociálně komunikační dovednosti</w:t>
            </w:r>
          </w:p>
          <w:p w:rsidR="009747AE" w:rsidRPr="009747AE" w:rsidRDefault="009747AE" w:rsidP="009747AE">
            <w:pPr>
              <w:rPr>
                <w:rFonts w:ascii="Arial" w:hAnsi="Arial" w:cs="Arial"/>
              </w:rPr>
            </w:pPr>
            <w:r w:rsidRPr="009747AE">
              <w:rPr>
                <w:rFonts w:ascii="Arial" w:hAnsi="Arial" w:cs="Arial"/>
              </w:rPr>
              <w:t>- zkoumání v drobných situacích mezi dobrým a zlým</w:t>
            </w:r>
          </w:p>
          <w:p w:rsidR="009747AE" w:rsidRPr="009747AE" w:rsidRDefault="009747AE" w:rsidP="009747AE">
            <w:pPr>
              <w:rPr>
                <w:rFonts w:ascii="Arial" w:hAnsi="Arial" w:cs="Arial"/>
              </w:rPr>
            </w:pPr>
            <w:r w:rsidRPr="009747AE">
              <w:rPr>
                <w:rFonts w:ascii="Arial" w:hAnsi="Arial" w:cs="Arial"/>
              </w:rPr>
              <w:t>- vyjádření představ zvukem, slovy, kresbou</w:t>
            </w:r>
          </w:p>
          <w:p w:rsidR="009747AE" w:rsidRPr="009747AE" w:rsidRDefault="009747AE" w:rsidP="009747AE">
            <w:pPr>
              <w:rPr>
                <w:rFonts w:ascii="Arial" w:hAnsi="Arial" w:cs="Arial"/>
              </w:rPr>
            </w:pPr>
            <w:r w:rsidRPr="009747AE">
              <w:rPr>
                <w:rFonts w:ascii="Arial" w:hAnsi="Arial" w:cs="Arial"/>
              </w:rPr>
              <w:t>- pantomimické vyjadřování činnosti, pocitu</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recitace básní</w:t>
            </w:r>
          </w:p>
          <w:p w:rsidR="009747AE" w:rsidRPr="009747AE" w:rsidRDefault="009747AE" w:rsidP="006F2183">
            <w:pPr>
              <w:rPr>
                <w:rFonts w:ascii="Arial" w:hAnsi="Arial" w:cs="Arial"/>
              </w:rPr>
            </w:pPr>
          </w:p>
          <w:p w:rsidR="009747AE" w:rsidRPr="009747AE" w:rsidRDefault="009747AE" w:rsidP="009747AE">
            <w:pPr>
              <w:rPr>
                <w:rFonts w:ascii="Arial" w:hAnsi="Arial" w:cs="Arial"/>
              </w:rPr>
            </w:pPr>
            <w:r w:rsidRPr="009747AE">
              <w:rPr>
                <w:rFonts w:ascii="Arial" w:hAnsi="Arial" w:cs="Arial"/>
              </w:rPr>
              <w:t>-dramatizace pohádky</w:t>
            </w:r>
          </w:p>
          <w:p w:rsidR="009747AE" w:rsidRPr="009747AE" w:rsidRDefault="009747AE" w:rsidP="009747AE">
            <w:pPr>
              <w:rPr>
                <w:rFonts w:ascii="Arial" w:hAnsi="Arial" w:cs="Arial"/>
              </w:rPr>
            </w:pPr>
            <w:r w:rsidRPr="009747AE">
              <w:rPr>
                <w:rFonts w:ascii="Arial" w:hAnsi="Arial" w:cs="Arial"/>
              </w:rPr>
              <w:t>- veršovaná pohádka</w:t>
            </w: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 xml:space="preserve">-dramatická situace, příběh – časová posloupnost děje (obrázky a vyprávění příběhu) </w:t>
            </w:r>
          </w:p>
          <w:p w:rsidR="009747AE" w:rsidRPr="009747AE" w:rsidRDefault="009747AE" w:rsidP="009747AE">
            <w:pPr>
              <w:rPr>
                <w:rFonts w:ascii="Arial" w:hAnsi="Arial" w:cs="Arial"/>
              </w:rPr>
            </w:pPr>
            <w:r w:rsidRPr="009747AE">
              <w:rPr>
                <w:rFonts w:ascii="Arial" w:hAnsi="Arial" w:cs="Arial"/>
              </w:rPr>
              <w:t>- rámcové náměty – vysvětlení cesty, návštěva u lékaře</w:t>
            </w:r>
          </w:p>
          <w:p w:rsidR="009747AE" w:rsidRPr="009747AE" w:rsidRDefault="009747AE" w:rsidP="009747AE">
            <w:pPr>
              <w:rPr>
                <w:rFonts w:ascii="Arial" w:hAnsi="Arial" w:cs="Arial"/>
              </w:rPr>
            </w:pPr>
            <w:r w:rsidRPr="009747AE">
              <w:rPr>
                <w:rFonts w:ascii="Arial" w:hAnsi="Arial" w:cs="Arial"/>
              </w:rPr>
              <w:t>- improvizace</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Český jazyk a literární výchova</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Výtvarná výchova</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Anglický jazyk</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Prvouka</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OSV – osobnostní rozvoj</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OSV – kreativita a rozvoj rytmického cítění</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OSV – kreativita, rozvoj pohybového vyjádření</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E8099C" w:rsidP="006F2183">
            <w:pPr>
              <w:rPr>
                <w:rFonts w:ascii="Arial" w:hAnsi="Arial" w:cs="Arial"/>
              </w:rPr>
            </w:pPr>
            <w:r>
              <w:rPr>
                <w:rFonts w:ascii="Arial" w:hAnsi="Arial" w:cs="Arial"/>
              </w:rPr>
              <w:t>MK</w:t>
            </w:r>
            <w:r w:rsidR="009747AE" w:rsidRPr="009747AE">
              <w:rPr>
                <w:rFonts w:ascii="Arial" w:hAnsi="Arial" w:cs="Arial"/>
              </w:rPr>
              <w:t>V – multikulturalita, vzájemné obohacování lidí z různého kulturního prostředí</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OSV – osobnostní rozvoj,  sebepoznání a sebepojetí</w:t>
            </w:r>
          </w:p>
          <w:p w:rsidR="009747AE" w:rsidRPr="009747AE" w:rsidRDefault="009747AE" w:rsidP="006F2183">
            <w:pPr>
              <w:rPr>
                <w:rFonts w:ascii="Arial" w:hAnsi="Arial" w:cs="Arial"/>
              </w:rPr>
            </w:pPr>
            <w:r w:rsidRPr="009747AE">
              <w:rPr>
                <w:rFonts w:ascii="Arial" w:hAnsi="Arial" w:cs="Arial"/>
              </w:rPr>
              <w:t>-psychohygiena</w:t>
            </w:r>
          </w:p>
          <w:p w:rsidR="009747AE" w:rsidRPr="009747AE" w:rsidRDefault="009747AE" w:rsidP="006F2183">
            <w:pPr>
              <w:rPr>
                <w:rFonts w:ascii="Arial" w:hAnsi="Arial" w:cs="Arial"/>
              </w:rPr>
            </w:pPr>
            <w:r w:rsidRPr="009747AE">
              <w:rPr>
                <w:rFonts w:ascii="Arial" w:hAnsi="Arial" w:cs="Arial"/>
              </w:rPr>
              <w:t>- kreativita</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 sociální rozvoj – mezilidské vztahy, komunikace</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 morální rozvoj – řešení problémů a rozhodovací dovednosti</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MKV –mezilidské vztahy</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Etická výchova :</w:t>
            </w:r>
          </w:p>
          <w:p w:rsidR="009747AE" w:rsidRPr="009747AE" w:rsidRDefault="009747AE" w:rsidP="006F2183">
            <w:pPr>
              <w:rPr>
                <w:rFonts w:ascii="Arial" w:hAnsi="Arial" w:cs="Arial"/>
              </w:rPr>
            </w:pPr>
            <w:r w:rsidRPr="009747AE">
              <w:rPr>
                <w:rFonts w:ascii="Arial" w:hAnsi="Arial" w:cs="Arial"/>
              </w:rPr>
              <w:t>- základní komunikační dovednosti</w:t>
            </w:r>
          </w:p>
          <w:p w:rsidR="009747AE" w:rsidRPr="009747AE" w:rsidRDefault="009747AE" w:rsidP="006F2183">
            <w:pPr>
              <w:rPr>
                <w:rFonts w:ascii="Arial" w:hAnsi="Arial" w:cs="Arial"/>
              </w:rPr>
            </w:pPr>
            <w:r w:rsidRPr="009747AE">
              <w:rPr>
                <w:rFonts w:ascii="Arial" w:hAnsi="Arial" w:cs="Arial"/>
              </w:rPr>
              <w:t>- pozitivní hodnocení sebe a druhých</w:t>
            </w:r>
          </w:p>
          <w:p w:rsidR="009747AE" w:rsidRPr="009747AE" w:rsidRDefault="009747AE" w:rsidP="006F2183">
            <w:pPr>
              <w:rPr>
                <w:rFonts w:ascii="Arial" w:hAnsi="Arial" w:cs="Arial"/>
              </w:rPr>
            </w:pPr>
            <w:r w:rsidRPr="009747AE">
              <w:rPr>
                <w:rFonts w:ascii="Arial" w:hAnsi="Arial" w:cs="Arial"/>
              </w:rPr>
              <w:t>- tvořivost a základy spolupráce</w:t>
            </w:r>
          </w:p>
          <w:p w:rsidR="009747AE" w:rsidRPr="009747AE" w:rsidRDefault="009747AE" w:rsidP="006F2183">
            <w:pPr>
              <w:rPr>
                <w:rFonts w:ascii="Arial" w:hAnsi="Arial" w:cs="Arial"/>
              </w:rPr>
            </w:pPr>
            <w:r w:rsidRPr="009747AE">
              <w:rPr>
                <w:rFonts w:ascii="Arial" w:hAnsi="Arial" w:cs="Arial"/>
              </w:rPr>
              <w:t>-základy asertivního chování</w:t>
            </w:r>
          </w:p>
        </w:tc>
      </w:tr>
    </w:tbl>
    <w:p w:rsidR="00052CBE" w:rsidRDefault="00052CBE">
      <w:pPr>
        <w:rPr>
          <w:rFonts w:ascii="Arial" w:hAnsi="Arial" w:cs="Arial"/>
          <w:sz w:val="40"/>
          <w:szCs w:val="40"/>
        </w:rPr>
      </w:pPr>
    </w:p>
    <w:p w:rsidR="00052CBE" w:rsidRDefault="00052CBE">
      <w:pPr>
        <w:rPr>
          <w:rFonts w:ascii="Arial" w:hAnsi="Arial" w:cs="Arial"/>
          <w:sz w:val="40"/>
          <w:szCs w:val="40"/>
        </w:rPr>
      </w:pPr>
    </w:p>
    <w:p w:rsidR="00052CBE" w:rsidRDefault="00052CBE">
      <w:pPr>
        <w:rPr>
          <w:rFonts w:ascii="Arial" w:hAnsi="Arial" w:cs="Arial"/>
          <w:sz w:val="40"/>
          <w:szCs w:val="40"/>
        </w:rPr>
      </w:pPr>
    </w:p>
    <w:p w:rsidR="00172259" w:rsidRDefault="00172259">
      <w:pPr>
        <w:rPr>
          <w:rFonts w:ascii="Arial" w:hAnsi="Arial" w:cs="Arial"/>
          <w:sz w:val="40"/>
          <w:szCs w:val="40"/>
        </w:rPr>
      </w:pPr>
    </w:p>
    <w:p w:rsidR="00172259" w:rsidRDefault="00172259">
      <w:pPr>
        <w:rPr>
          <w:rFonts w:ascii="Arial" w:hAnsi="Arial" w:cs="Arial"/>
          <w:sz w:val="40"/>
          <w:szCs w:val="40"/>
        </w:rPr>
      </w:pPr>
    </w:p>
    <w:p w:rsidR="00172259" w:rsidRDefault="00172259">
      <w:pPr>
        <w:rPr>
          <w:rFonts w:ascii="Arial" w:hAnsi="Arial" w:cs="Arial"/>
          <w:sz w:val="40"/>
          <w:szCs w:val="40"/>
        </w:rPr>
      </w:pPr>
    </w:p>
    <w:p w:rsidR="009747AE" w:rsidRPr="009747AE" w:rsidRDefault="009747AE">
      <w:pPr>
        <w:rPr>
          <w:rFonts w:ascii="Arial" w:hAnsi="Arial" w:cs="Arial"/>
          <w:sz w:val="40"/>
          <w:szCs w:val="40"/>
        </w:rPr>
      </w:pPr>
      <w:r w:rsidRPr="009747AE">
        <w:rPr>
          <w:rFonts w:ascii="Arial" w:hAnsi="Arial" w:cs="Arial"/>
          <w:sz w:val="40"/>
          <w:szCs w:val="40"/>
        </w:rPr>
        <w:t xml:space="preserve">Vzdělávací oblast: </w:t>
      </w:r>
      <w:r w:rsidRPr="009747AE">
        <w:rPr>
          <w:rFonts w:ascii="Arial" w:hAnsi="Arial" w:cs="Arial"/>
          <w:b/>
          <w:sz w:val="40"/>
          <w:szCs w:val="40"/>
        </w:rPr>
        <w:t>Umění a kultura</w:t>
      </w:r>
    </w:p>
    <w:p w:rsidR="009747AE" w:rsidRDefault="009747AE" w:rsidP="009747AE">
      <w:pPr>
        <w:rPr>
          <w:rFonts w:ascii="Arial" w:hAnsi="Arial" w:cs="Arial"/>
          <w:b/>
          <w:sz w:val="36"/>
          <w:szCs w:val="36"/>
        </w:rPr>
      </w:pPr>
      <w:r w:rsidRPr="009747AE">
        <w:rPr>
          <w:rFonts w:ascii="Arial" w:hAnsi="Arial" w:cs="Arial"/>
          <w:sz w:val="36"/>
          <w:szCs w:val="36"/>
        </w:rPr>
        <w:t xml:space="preserve">Vzdělávací předmět: </w:t>
      </w:r>
      <w:r w:rsidRPr="009747AE">
        <w:rPr>
          <w:rFonts w:ascii="Arial" w:hAnsi="Arial" w:cs="Arial"/>
          <w:b/>
          <w:sz w:val="36"/>
          <w:szCs w:val="36"/>
        </w:rPr>
        <w:t>Hudební výchova</w:t>
      </w:r>
    </w:p>
    <w:p w:rsidR="009747AE" w:rsidRDefault="009747AE" w:rsidP="009747AE">
      <w:pPr>
        <w:rPr>
          <w:rFonts w:ascii="Arial" w:hAnsi="Arial" w:cs="Arial"/>
          <w:b/>
          <w:sz w:val="36"/>
          <w:szCs w:val="36"/>
        </w:rPr>
      </w:pPr>
    </w:p>
    <w:p w:rsidR="009747AE" w:rsidRDefault="009747AE" w:rsidP="009747AE">
      <w:pPr>
        <w:rPr>
          <w:rFonts w:ascii="Arial" w:hAnsi="Arial" w:cs="Arial"/>
          <w:sz w:val="24"/>
          <w:szCs w:val="24"/>
        </w:rPr>
      </w:pPr>
      <w:r w:rsidRPr="009747AE">
        <w:rPr>
          <w:rFonts w:ascii="Arial" w:hAnsi="Arial" w:cs="Arial"/>
          <w:sz w:val="24"/>
          <w:szCs w:val="24"/>
        </w:rPr>
        <w:t>Charakteristika předmětu.</w:t>
      </w:r>
    </w:p>
    <w:p w:rsidR="009747AE" w:rsidRDefault="009747AE" w:rsidP="009747AE">
      <w:pPr>
        <w:rPr>
          <w:rFonts w:ascii="Arial" w:hAnsi="Arial" w:cs="Arial"/>
          <w:sz w:val="24"/>
          <w:szCs w:val="24"/>
        </w:rPr>
      </w:pPr>
    </w:p>
    <w:p w:rsidR="009747AE" w:rsidRPr="009747AE" w:rsidRDefault="009747AE" w:rsidP="009747AE">
      <w:pPr>
        <w:pStyle w:val="Zpat"/>
        <w:tabs>
          <w:tab w:val="clear" w:pos="4536"/>
          <w:tab w:val="clear" w:pos="9072"/>
        </w:tabs>
        <w:jc w:val="both"/>
        <w:rPr>
          <w:rFonts w:ascii="Arial" w:hAnsi="Arial" w:cs="Arial"/>
          <w:sz w:val="24"/>
          <w:szCs w:val="24"/>
        </w:rPr>
      </w:pPr>
      <w:r w:rsidRPr="009747AE">
        <w:rPr>
          <w:rFonts w:ascii="Arial" w:hAnsi="Arial" w:cs="Arial"/>
          <w:sz w:val="24"/>
          <w:szCs w:val="24"/>
        </w:rPr>
        <w:t xml:space="preserve"> Předmět </w:t>
      </w:r>
      <w:r>
        <w:rPr>
          <w:rFonts w:ascii="Arial" w:hAnsi="Arial" w:cs="Arial"/>
          <w:sz w:val="24"/>
          <w:szCs w:val="24"/>
        </w:rPr>
        <w:t>navazuje na  Dramatickou výchovu, která byla vyučována v 1. – 3. ročníku.</w:t>
      </w:r>
    </w:p>
    <w:p w:rsidR="009747AE" w:rsidRPr="009747AE" w:rsidRDefault="009747AE" w:rsidP="009747AE">
      <w:pPr>
        <w:pStyle w:val="Zpat"/>
        <w:tabs>
          <w:tab w:val="clear" w:pos="4536"/>
          <w:tab w:val="clear" w:pos="9072"/>
        </w:tabs>
        <w:jc w:val="both"/>
        <w:rPr>
          <w:rFonts w:ascii="Arial" w:hAnsi="Arial" w:cs="Arial"/>
          <w:b/>
          <w:sz w:val="24"/>
          <w:szCs w:val="24"/>
        </w:rPr>
      </w:pPr>
      <w:r w:rsidRPr="009747AE">
        <w:rPr>
          <w:rFonts w:ascii="Arial" w:hAnsi="Arial" w:cs="Arial"/>
          <w:sz w:val="24"/>
          <w:szCs w:val="24"/>
        </w:rPr>
        <w:t xml:space="preserve">Obsahem a vzděláváním tohoto předmětu je získávání základních pěveckých dovedností, které žáci s přibývajícím věkem postupně prohlubují a zdokonalují, porozumění hudebnímu umění a hudbě, poznávání hudebních nástrojů a jejich rozlišování, ale i osvojení si základních tanečních kroků. Probírané učivo je možné propojovat i </w:t>
      </w:r>
      <w:r>
        <w:rPr>
          <w:rFonts w:ascii="Arial" w:hAnsi="Arial" w:cs="Arial"/>
          <w:sz w:val="24"/>
          <w:szCs w:val="24"/>
        </w:rPr>
        <w:t xml:space="preserve">s jinými vzdělávacími předměty </w:t>
      </w:r>
      <w:r w:rsidRPr="009747AE">
        <w:rPr>
          <w:rFonts w:ascii="Arial" w:hAnsi="Arial" w:cs="Arial"/>
          <w:sz w:val="24"/>
          <w:szCs w:val="24"/>
        </w:rPr>
        <w:t>od výtvarné výchovy, dějepisu, přes český jazyk, či tělesnou výchovu.</w:t>
      </w:r>
    </w:p>
    <w:p w:rsidR="009747AE" w:rsidRDefault="009747AE" w:rsidP="009747AE">
      <w:pPr>
        <w:rPr>
          <w:rFonts w:ascii="Arial" w:hAnsi="Arial" w:cs="Arial"/>
          <w:sz w:val="24"/>
          <w:szCs w:val="24"/>
        </w:rPr>
      </w:pPr>
      <w:r>
        <w:rPr>
          <w:rFonts w:ascii="Arial" w:hAnsi="Arial" w:cs="Arial"/>
          <w:sz w:val="24"/>
          <w:szCs w:val="24"/>
        </w:rPr>
        <w:t>Časová dotace před</w:t>
      </w:r>
      <w:r w:rsidR="00172259">
        <w:rPr>
          <w:rFonts w:ascii="Arial" w:hAnsi="Arial" w:cs="Arial"/>
          <w:sz w:val="24"/>
          <w:szCs w:val="24"/>
        </w:rPr>
        <w:t>mětu jsou 2 hodiny (4. ročník –</w:t>
      </w:r>
      <w:r>
        <w:rPr>
          <w:rFonts w:ascii="Arial" w:hAnsi="Arial" w:cs="Arial"/>
          <w:sz w:val="24"/>
          <w:szCs w:val="24"/>
        </w:rPr>
        <w:t>1 hodina, 5.ročník – 1 hodina)</w:t>
      </w:r>
    </w:p>
    <w:p w:rsidR="009747AE" w:rsidRDefault="009747AE" w:rsidP="009747AE">
      <w:pPr>
        <w:rPr>
          <w:rFonts w:ascii="Arial" w:hAnsi="Arial" w:cs="Arial"/>
          <w:sz w:val="24"/>
          <w:szCs w:val="24"/>
        </w:rPr>
      </w:pPr>
    </w:p>
    <w:p w:rsidR="009747AE" w:rsidRDefault="009747AE" w:rsidP="009747AE">
      <w:pPr>
        <w:rPr>
          <w:rFonts w:ascii="Arial" w:hAnsi="Arial" w:cs="Arial"/>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7182"/>
        <w:gridCol w:w="6702"/>
      </w:tblGrid>
      <w:tr w:rsidR="009747AE" w:rsidRPr="009747AE" w:rsidTr="009747AE">
        <w:trPr>
          <w:trHeight w:hRule="exact" w:val="303"/>
        </w:trPr>
        <w:tc>
          <w:tcPr>
            <w:tcW w:w="7182" w:type="dxa"/>
            <w:tcBorders>
              <w:top w:val="single" w:sz="2" w:space="0" w:color="000000"/>
              <w:left w:val="single" w:sz="2" w:space="0" w:color="000000"/>
              <w:bottom w:val="single" w:sz="2" w:space="0" w:color="000000"/>
              <w:right w:val="single" w:sz="2" w:space="0" w:color="000000"/>
            </w:tcBorders>
          </w:tcPr>
          <w:p w:rsidR="009747AE" w:rsidRPr="009747AE" w:rsidRDefault="009747AE" w:rsidP="006F2183">
            <w:pPr>
              <w:widowControl w:val="0"/>
              <w:autoSpaceDE w:val="0"/>
              <w:autoSpaceDN w:val="0"/>
              <w:adjustRightInd w:val="0"/>
              <w:spacing w:line="254" w:lineRule="exact"/>
              <w:ind w:left="116"/>
              <w:rPr>
                <w:rFonts w:ascii="Arial" w:hAnsi="Arial" w:cs="Arial"/>
                <w:b/>
                <w:sz w:val="24"/>
                <w:szCs w:val="24"/>
              </w:rPr>
            </w:pPr>
            <w:r w:rsidRPr="009747AE">
              <w:rPr>
                <w:rFonts w:ascii="Arial" w:hAnsi="Arial" w:cs="Arial"/>
                <w:b/>
                <w:w w:val="116"/>
                <w:sz w:val="24"/>
                <w:szCs w:val="24"/>
              </w:rPr>
              <w:t>Oče</w:t>
            </w:r>
            <w:r w:rsidRPr="009747AE">
              <w:rPr>
                <w:rFonts w:ascii="Arial" w:hAnsi="Arial" w:cs="Arial"/>
                <w:b/>
                <w:spacing w:val="-8"/>
                <w:w w:val="116"/>
                <w:sz w:val="24"/>
                <w:szCs w:val="24"/>
              </w:rPr>
              <w:t>káv</w:t>
            </w:r>
            <w:r w:rsidRPr="009747AE">
              <w:rPr>
                <w:rFonts w:ascii="Arial" w:hAnsi="Arial" w:cs="Arial"/>
                <w:b/>
                <w:w w:val="116"/>
                <w:sz w:val="24"/>
                <w:szCs w:val="24"/>
              </w:rPr>
              <w:t>ané</w:t>
            </w:r>
            <w:r w:rsidRPr="009747AE">
              <w:rPr>
                <w:rFonts w:ascii="Arial" w:hAnsi="Arial" w:cs="Arial"/>
                <w:b/>
                <w:spacing w:val="27"/>
                <w:w w:val="116"/>
                <w:sz w:val="24"/>
                <w:szCs w:val="24"/>
              </w:rPr>
              <w:t xml:space="preserve"> </w:t>
            </w:r>
            <w:r w:rsidR="00172259">
              <w:rPr>
                <w:rFonts w:ascii="Arial" w:hAnsi="Arial" w:cs="Arial"/>
                <w:b/>
                <w:w w:val="116"/>
                <w:sz w:val="24"/>
                <w:szCs w:val="24"/>
              </w:rPr>
              <w:t>výstupy – Hudební výchova 1. stupeń</w:t>
            </w:r>
          </w:p>
        </w:tc>
        <w:tc>
          <w:tcPr>
            <w:tcW w:w="6702" w:type="dxa"/>
            <w:tcBorders>
              <w:top w:val="single" w:sz="2" w:space="0" w:color="000000"/>
              <w:left w:val="single" w:sz="2" w:space="0" w:color="000000"/>
              <w:bottom w:val="single" w:sz="2" w:space="0" w:color="000000"/>
              <w:right w:val="single" w:sz="2" w:space="0" w:color="000000"/>
            </w:tcBorders>
          </w:tcPr>
          <w:p w:rsidR="009747AE" w:rsidRPr="009747AE" w:rsidRDefault="009747AE" w:rsidP="006F2183">
            <w:pPr>
              <w:widowControl w:val="0"/>
              <w:autoSpaceDE w:val="0"/>
              <w:autoSpaceDN w:val="0"/>
              <w:adjustRightInd w:val="0"/>
              <w:spacing w:line="254" w:lineRule="exact"/>
              <w:ind w:left="116"/>
              <w:rPr>
                <w:rFonts w:ascii="Arial" w:hAnsi="Arial" w:cs="Arial"/>
                <w:b/>
                <w:sz w:val="24"/>
                <w:szCs w:val="24"/>
              </w:rPr>
            </w:pPr>
            <w:r w:rsidRPr="009747AE">
              <w:rPr>
                <w:rFonts w:ascii="Arial" w:hAnsi="Arial" w:cs="Arial"/>
                <w:b/>
                <w:w w:val="116"/>
                <w:sz w:val="24"/>
                <w:szCs w:val="24"/>
              </w:rPr>
              <w:t>Vý</w:t>
            </w:r>
            <w:r w:rsidRPr="009747AE">
              <w:rPr>
                <w:rFonts w:ascii="Arial" w:hAnsi="Arial" w:cs="Arial"/>
                <w:b/>
                <w:spacing w:val="-8"/>
                <w:w w:val="116"/>
                <w:sz w:val="24"/>
                <w:szCs w:val="24"/>
              </w:rPr>
              <w:t>c</w:t>
            </w:r>
            <w:r w:rsidRPr="009747AE">
              <w:rPr>
                <w:rFonts w:ascii="Arial" w:hAnsi="Arial" w:cs="Arial"/>
                <w:b/>
                <w:w w:val="116"/>
                <w:sz w:val="24"/>
                <w:szCs w:val="24"/>
              </w:rPr>
              <w:t>h</w:t>
            </w:r>
            <w:r w:rsidRPr="009747AE">
              <w:rPr>
                <w:rFonts w:ascii="Arial" w:hAnsi="Arial" w:cs="Arial"/>
                <w:b/>
                <w:spacing w:val="-8"/>
                <w:w w:val="116"/>
                <w:sz w:val="24"/>
                <w:szCs w:val="24"/>
              </w:rPr>
              <w:t>o</w:t>
            </w:r>
            <w:r w:rsidRPr="009747AE">
              <w:rPr>
                <w:rFonts w:ascii="Arial" w:hAnsi="Arial" w:cs="Arial"/>
                <w:b/>
                <w:w w:val="116"/>
                <w:sz w:val="24"/>
                <w:szCs w:val="24"/>
              </w:rPr>
              <w:t>vně</w:t>
            </w:r>
            <w:r w:rsidRPr="009747AE">
              <w:rPr>
                <w:rFonts w:ascii="Arial" w:hAnsi="Arial" w:cs="Arial"/>
                <w:b/>
                <w:spacing w:val="18"/>
                <w:w w:val="116"/>
                <w:sz w:val="24"/>
                <w:szCs w:val="24"/>
              </w:rPr>
              <w:t xml:space="preserve"> </w:t>
            </w:r>
            <w:r w:rsidRPr="009747AE">
              <w:rPr>
                <w:rFonts w:ascii="Arial" w:hAnsi="Arial" w:cs="Arial"/>
                <w:b/>
                <w:w w:val="116"/>
                <w:sz w:val="24"/>
                <w:szCs w:val="24"/>
              </w:rPr>
              <w:t>vzděl</w:t>
            </w:r>
            <w:r w:rsidRPr="009747AE">
              <w:rPr>
                <w:rFonts w:ascii="Arial" w:hAnsi="Arial" w:cs="Arial"/>
                <w:b/>
                <w:spacing w:val="-8"/>
                <w:w w:val="116"/>
                <w:sz w:val="24"/>
                <w:szCs w:val="24"/>
              </w:rPr>
              <w:t>áv</w:t>
            </w:r>
            <w:r w:rsidRPr="009747AE">
              <w:rPr>
                <w:rFonts w:ascii="Arial" w:hAnsi="Arial" w:cs="Arial"/>
                <w:b/>
                <w:w w:val="116"/>
                <w:sz w:val="24"/>
                <w:szCs w:val="24"/>
              </w:rPr>
              <w:t>ací</w:t>
            </w:r>
            <w:r w:rsidRPr="009747AE">
              <w:rPr>
                <w:rFonts w:ascii="Arial" w:hAnsi="Arial" w:cs="Arial"/>
                <w:b/>
                <w:spacing w:val="23"/>
                <w:w w:val="116"/>
                <w:sz w:val="24"/>
                <w:szCs w:val="24"/>
              </w:rPr>
              <w:t xml:space="preserve"> </w:t>
            </w:r>
            <w:r w:rsidRPr="009747AE">
              <w:rPr>
                <w:rFonts w:ascii="Arial" w:hAnsi="Arial" w:cs="Arial"/>
                <w:b/>
                <w:w w:val="113"/>
                <w:sz w:val="24"/>
                <w:szCs w:val="24"/>
              </w:rPr>
              <w:t>s</w:t>
            </w:r>
            <w:r w:rsidRPr="009747AE">
              <w:rPr>
                <w:rFonts w:ascii="Arial" w:hAnsi="Arial" w:cs="Arial"/>
                <w:b/>
                <w:w w:val="127"/>
                <w:sz w:val="24"/>
                <w:szCs w:val="24"/>
              </w:rPr>
              <w:t>trateg</w:t>
            </w:r>
            <w:r w:rsidRPr="009747AE">
              <w:rPr>
                <w:rFonts w:ascii="Arial" w:hAnsi="Arial" w:cs="Arial"/>
                <w:b/>
                <w:spacing w:val="1"/>
                <w:w w:val="127"/>
                <w:sz w:val="24"/>
                <w:szCs w:val="24"/>
              </w:rPr>
              <w:t>i</w:t>
            </w:r>
            <w:r w:rsidRPr="009747AE">
              <w:rPr>
                <w:rFonts w:ascii="Arial" w:hAnsi="Arial" w:cs="Arial"/>
                <w:b/>
                <w:w w:val="115"/>
                <w:sz w:val="24"/>
                <w:szCs w:val="24"/>
              </w:rPr>
              <w:t>e</w:t>
            </w:r>
            <w:r w:rsidRPr="009747AE">
              <w:rPr>
                <w:rFonts w:ascii="Arial" w:hAnsi="Arial" w:cs="Arial"/>
                <w:b/>
                <w:spacing w:val="30"/>
                <w:sz w:val="24"/>
                <w:szCs w:val="24"/>
              </w:rPr>
              <w:t xml:space="preserve"> </w:t>
            </w:r>
            <w:r w:rsidRPr="009747AE">
              <w:rPr>
                <w:rFonts w:ascii="Arial" w:hAnsi="Arial" w:cs="Arial"/>
                <w:b/>
                <w:w w:val="129"/>
                <w:sz w:val="24"/>
                <w:szCs w:val="24"/>
              </w:rPr>
              <w:t>př</w:t>
            </w:r>
            <w:r w:rsidRPr="009747AE">
              <w:rPr>
                <w:rFonts w:ascii="Arial" w:hAnsi="Arial" w:cs="Arial"/>
                <w:b/>
                <w:w w:val="123"/>
                <w:sz w:val="24"/>
                <w:szCs w:val="24"/>
              </w:rPr>
              <w:t>edmětu</w:t>
            </w:r>
          </w:p>
        </w:tc>
      </w:tr>
      <w:tr w:rsidR="009747AE" w:rsidRPr="009747AE" w:rsidTr="00172259">
        <w:trPr>
          <w:trHeight w:hRule="exact" w:val="5439"/>
        </w:trPr>
        <w:tc>
          <w:tcPr>
            <w:tcW w:w="7182" w:type="dxa"/>
            <w:tcBorders>
              <w:top w:val="single" w:sz="2" w:space="0" w:color="000000"/>
              <w:left w:val="single" w:sz="2" w:space="0" w:color="000000"/>
              <w:bottom w:val="single" w:sz="2" w:space="0" w:color="000000"/>
              <w:right w:val="single" w:sz="2" w:space="0" w:color="000000"/>
            </w:tcBorders>
          </w:tcPr>
          <w:p w:rsidR="00172259" w:rsidRDefault="00172259" w:rsidP="006F2183">
            <w:pPr>
              <w:widowControl w:val="0"/>
              <w:autoSpaceDE w:val="0"/>
              <w:autoSpaceDN w:val="0"/>
              <w:adjustRightInd w:val="0"/>
              <w:spacing w:line="256" w:lineRule="exact"/>
              <w:ind w:left="116"/>
              <w:rPr>
                <w:rFonts w:ascii="Arial" w:hAnsi="Arial" w:cs="Arial"/>
                <w:w w:val="102"/>
                <w:sz w:val="24"/>
                <w:szCs w:val="24"/>
              </w:rPr>
            </w:pPr>
          </w:p>
          <w:p w:rsidR="009747AE" w:rsidRDefault="009747AE" w:rsidP="006F2183">
            <w:pPr>
              <w:widowControl w:val="0"/>
              <w:autoSpaceDE w:val="0"/>
              <w:autoSpaceDN w:val="0"/>
              <w:adjustRightInd w:val="0"/>
              <w:spacing w:line="256" w:lineRule="exact"/>
              <w:ind w:left="116"/>
              <w:rPr>
                <w:rFonts w:ascii="Arial" w:hAnsi="Arial" w:cs="Arial"/>
                <w:w w:val="102"/>
                <w:sz w:val="24"/>
                <w:szCs w:val="24"/>
              </w:rPr>
            </w:pPr>
            <w:r w:rsidRPr="009747AE">
              <w:rPr>
                <w:rFonts w:ascii="Arial" w:hAnsi="Arial" w:cs="Arial"/>
                <w:w w:val="102"/>
                <w:sz w:val="24"/>
                <w:szCs w:val="24"/>
              </w:rPr>
              <w:t>Žák:</w:t>
            </w:r>
          </w:p>
          <w:p w:rsidR="00DE2D37" w:rsidRPr="00DE2D37" w:rsidRDefault="00DE2D37" w:rsidP="005F4DA7">
            <w:pPr>
              <w:pStyle w:val="Odstavecseseznamem"/>
              <w:widowControl w:val="0"/>
              <w:numPr>
                <w:ilvl w:val="0"/>
                <w:numId w:val="261"/>
              </w:numPr>
              <w:autoSpaceDE w:val="0"/>
              <w:autoSpaceDN w:val="0"/>
              <w:adjustRightInd w:val="0"/>
              <w:spacing w:line="256" w:lineRule="exact"/>
              <w:rPr>
                <w:rFonts w:ascii="Arial" w:hAnsi="Arial" w:cs="Arial"/>
                <w:w w:val="102"/>
                <w:sz w:val="24"/>
                <w:szCs w:val="24"/>
              </w:rPr>
            </w:pPr>
            <w:r>
              <w:rPr>
                <w:rFonts w:ascii="Arial" w:hAnsi="Arial" w:cs="Arial"/>
                <w:w w:val="102"/>
                <w:sz w:val="24"/>
                <w:szCs w:val="24"/>
              </w:rPr>
              <w:t>Zpívá na základě svých dispozic intonačně čistě a rytmicky přesně v jednohlase i dvojhlase</w:t>
            </w:r>
          </w:p>
          <w:p w:rsidR="00DE2D37" w:rsidRPr="00DE2D37" w:rsidRDefault="00DE2D37" w:rsidP="005F4DA7">
            <w:pPr>
              <w:pStyle w:val="Odstavecseseznamem"/>
              <w:widowControl w:val="0"/>
              <w:numPr>
                <w:ilvl w:val="0"/>
                <w:numId w:val="261"/>
              </w:numPr>
              <w:autoSpaceDE w:val="0"/>
              <w:autoSpaceDN w:val="0"/>
              <w:adjustRightInd w:val="0"/>
              <w:spacing w:line="256" w:lineRule="exact"/>
              <w:rPr>
                <w:rFonts w:ascii="Arial" w:hAnsi="Arial" w:cs="Arial"/>
                <w:w w:val="102"/>
                <w:sz w:val="24"/>
                <w:szCs w:val="24"/>
              </w:rPr>
            </w:pPr>
            <w:r w:rsidRPr="00DE2D37">
              <w:rPr>
                <w:rFonts w:ascii="Arial" w:hAnsi="Arial" w:cs="Arial"/>
                <w:w w:val="102"/>
                <w:sz w:val="24"/>
                <w:szCs w:val="24"/>
              </w:rPr>
              <w:t>Využívá při zpěvu získané dovednosti</w:t>
            </w:r>
          </w:p>
          <w:p w:rsidR="00DE2D37" w:rsidRDefault="00DE2D37" w:rsidP="005F4DA7">
            <w:pPr>
              <w:pStyle w:val="Odstavecseseznamem"/>
              <w:widowControl w:val="0"/>
              <w:numPr>
                <w:ilvl w:val="0"/>
                <w:numId w:val="261"/>
              </w:numPr>
              <w:autoSpaceDE w:val="0"/>
              <w:autoSpaceDN w:val="0"/>
              <w:adjustRightInd w:val="0"/>
              <w:spacing w:line="256" w:lineRule="exact"/>
              <w:rPr>
                <w:rFonts w:ascii="Arial" w:hAnsi="Arial" w:cs="Arial"/>
                <w:w w:val="102"/>
                <w:sz w:val="24"/>
                <w:szCs w:val="24"/>
              </w:rPr>
            </w:pPr>
            <w:r w:rsidRPr="00DE2D37">
              <w:rPr>
                <w:rFonts w:ascii="Arial" w:hAnsi="Arial" w:cs="Arial"/>
                <w:w w:val="102"/>
                <w:sz w:val="24"/>
                <w:szCs w:val="24"/>
              </w:rPr>
              <w:t>Rytmizuje a melodizuje jednoduché texty, improvizuje v rámci nejjednodušších hudebních forem</w:t>
            </w:r>
          </w:p>
          <w:p w:rsidR="00DE2D37" w:rsidRPr="00DE2D37" w:rsidRDefault="00DE2D37" w:rsidP="00DE2D37">
            <w:pPr>
              <w:pStyle w:val="Odstavecseseznamem"/>
              <w:widowControl w:val="0"/>
              <w:autoSpaceDE w:val="0"/>
              <w:autoSpaceDN w:val="0"/>
              <w:adjustRightInd w:val="0"/>
              <w:spacing w:line="256" w:lineRule="exact"/>
              <w:ind w:left="836"/>
              <w:rPr>
                <w:rFonts w:ascii="Arial" w:hAnsi="Arial" w:cs="Arial"/>
                <w:w w:val="102"/>
                <w:sz w:val="24"/>
                <w:szCs w:val="24"/>
              </w:rPr>
            </w:pPr>
          </w:p>
          <w:p w:rsidR="00DE2D37" w:rsidRDefault="00DE2D37" w:rsidP="005F4DA7">
            <w:pPr>
              <w:pStyle w:val="Odstavecseseznamem"/>
              <w:widowControl w:val="0"/>
              <w:numPr>
                <w:ilvl w:val="0"/>
                <w:numId w:val="261"/>
              </w:numPr>
              <w:autoSpaceDE w:val="0"/>
              <w:autoSpaceDN w:val="0"/>
              <w:adjustRightInd w:val="0"/>
              <w:spacing w:line="256" w:lineRule="exact"/>
              <w:rPr>
                <w:rFonts w:ascii="Arial" w:hAnsi="Arial" w:cs="Arial"/>
                <w:sz w:val="24"/>
                <w:szCs w:val="24"/>
              </w:rPr>
            </w:pPr>
            <w:r w:rsidRPr="00DE2D37">
              <w:rPr>
                <w:rFonts w:ascii="Arial" w:hAnsi="Arial" w:cs="Arial"/>
                <w:sz w:val="24"/>
                <w:szCs w:val="24"/>
              </w:rPr>
              <w:t>Orientuje se v zápisu jednoduché písně či skladby</w:t>
            </w:r>
          </w:p>
          <w:p w:rsidR="00DE2D37" w:rsidRDefault="00DE2D37" w:rsidP="00DE2D37">
            <w:pPr>
              <w:pStyle w:val="Odstavecseseznamem"/>
              <w:widowControl w:val="0"/>
              <w:autoSpaceDE w:val="0"/>
              <w:autoSpaceDN w:val="0"/>
              <w:adjustRightInd w:val="0"/>
              <w:spacing w:line="256" w:lineRule="exact"/>
              <w:ind w:left="836"/>
              <w:rPr>
                <w:rFonts w:ascii="Arial" w:hAnsi="Arial" w:cs="Arial"/>
                <w:sz w:val="24"/>
                <w:szCs w:val="24"/>
              </w:rPr>
            </w:pPr>
          </w:p>
          <w:p w:rsidR="00DE2D37" w:rsidRPr="00DE2D37" w:rsidRDefault="00DE2D37" w:rsidP="005F4DA7">
            <w:pPr>
              <w:pStyle w:val="Odstavecseseznamem"/>
              <w:widowControl w:val="0"/>
              <w:numPr>
                <w:ilvl w:val="0"/>
                <w:numId w:val="261"/>
              </w:numPr>
              <w:autoSpaceDE w:val="0"/>
              <w:autoSpaceDN w:val="0"/>
              <w:adjustRightInd w:val="0"/>
              <w:spacing w:line="256" w:lineRule="exact"/>
              <w:rPr>
                <w:rFonts w:ascii="Arial" w:hAnsi="Arial" w:cs="Arial"/>
                <w:sz w:val="24"/>
                <w:szCs w:val="24"/>
              </w:rPr>
            </w:pPr>
            <w:r>
              <w:rPr>
                <w:rFonts w:ascii="Arial" w:hAnsi="Arial" w:cs="Arial"/>
                <w:sz w:val="24"/>
                <w:szCs w:val="24"/>
              </w:rPr>
              <w:t>Rozpoznává hudební formu jednoduché písně či skladby</w:t>
            </w:r>
          </w:p>
          <w:p w:rsidR="00DE2D37" w:rsidRDefault="00DE2D37" w:rsidP="00DE2D37">
            <w:pPr>
              <w:autoSpaceDE w:val="0"/>
              <w:autoSpaceDN w:val="0"/>
              <w:adjustRightInd w:val="0"/>
              <w:rPr>
                <w:rFonts w:ascii="CMR12" w:eastAsiaTheme="minorHAnsi" w:hAnsi="CMR12" w:cs="CMR12"/>
                <w:sz w:val="24"/>
                <w:szCs w:val="24"/>
                <w:lang w:eastAsia="en-US"/>
              </w:rPr>
            </w:pPr>
          </w:p>
          <w:p w:rsidR="00DE2D37" w:rsidRPr="00DE2D37" w:rsidRDefault="00DE2D37" w:rsidP="005F4DA7">
            <w:pPr>
              <w:pStyle w:val="Odstavecseseznamem"/>
              <w:numPr>
                <w:ilvl w:val="0"/>
                <w:numId w:val="261"/>
              </w:numPr>
              <w:autoSpaceDE w:val="0"/>
              <w:autoSpaceDN w:val="0"/>
              <w:adjustRightInd w:val="0"/>
              <w:rPr>
                <w:rFonts w:ascii="Arial" w:eastAsiaTheme="minorHAnsi" w:hAnsi="Arial" w:cs="Arial"/>
                <w:sz w:val="24"/>
                <w:szCs w:val="24"/>
                <w:lang w:eastAsia="en-US"/>
              </w:rPr>
            </w:pPr>
            <w:r w:rsidRPr="00DE2D37">
              <w:rPr>
                <w:rFonts w:ascii="Arial" w:eastAsiaTheme="minorHAnsi" w:hAnsi="Arial" w:cs="Arial"/>
                <w:sz w:val="24"/>
                <w:szCs w:val="24"/>
                <w:lang w:eastAsia="en-US"/>
              </w:rPr>
              <w:t>Využívá na základě svých hudebních scho</w:t>
            </w:r>
            <w:r w:rsidR="00172259">
              <w:rPr>
                <w:rFonts w:ascii="Arial" w:eastAsiaTheme="minorHAnsi" w:hAnsi="Arial" w:cs="Arial"/>
                <w:sz w:val="24"/>
                <w:szCs w:val="24"/>
                <w:lang w:eastAsia="en-US"/>
              </w:rPr>
              <w:t>pností a dovedností jednoduché případně</w:t>
            </w:r>
            <w:r w:rsidRPr="00DE2D37">
              <w:rPr>
                <w:rFonts w:ascii="Arial" w:eastAsiaTheme="minorHAnsi" w:hAnsi="Arial" w:cs="Arial"/>
                <w:sz w:val="24"/>
                <w:szCs w:val="24"/>
                <w:lang w:eastAsia="en-US"/>
              </w:rPr>
              <w:t xml:space="preserve"> složitější hudební nástroje k </w:t>
            </w:r>
          </w:p>
          <w:p w:rsidR="009747AE" w:rsidRPr="00DE2D37" w:rsidRDefault="00DE2D37" w:rsidP="00DE2D37">
            <w:pPr>
              <w:autoSpaceDE w:val="0"/>
              <w:autoSpaceDN w:val="0"/>
              <w:adjustRightInd w:val="0"/>
              <w:ind w:left="836"/>
              <w:rPr>
                <w:rFonts w:ascii="Arial" w:eastAsiaTheme="minorHAnsi" w:hAnsi="Arial" w:cs="Arial"/>
                <w:sz w:val="24"/>
                <w:szCs w:val="24"/>
                <w:lang w:eastAsia="en-US"/>
              </w:rPr>
            </w:pPr>
            <w:r>
              <w:rPr>
                <w:rFonts w:ascii="Arial" w:eastAsiaTheme="minorHAnsi" w:hAnsi="Arial" w:cs="Arial"/>
                <w:sz w:val="24"/>
                <w:szCs w:val="24"/>
                <w:lang w:eastAsia="en-US"/>
              </w:rPr>
              <w:t>doprovodné hře i k reprodukci jednoduchých motivů skladeb i písn</w:t>
            </w:r>
            <w:r w:rsidR="00172259">
              <w:rPr>
                <w:rFonts w:ascii="Arial" w:eastAsiaTheme="minorHAnsi" w:hAnsi="Arial" w:cs="Arial"/>
                <w:sz w:val="24"/>
                <w:szCs w:val="24"/>
                <w:lang w:eastAsia="en-US"/>
              </w:rPr>
              <w:t>í</w:t>
            </w:r>
          </w:p>
          <w:p w:rsidR="00DE2D37" w:rsidRPr="00DE2D37" w:rsidRDefault="009747AE" w:rsidP="00F2542A">
            <w:pPr>
              <w:pStyle w:val="Bezmezer"/>
              <w:numPr>
                <w:ilvl w:val="0"/>
                <w:numId w:val="10"/>
              </w:numPr>
              <w:rPr>
                <w:rFonts w:ascii="Arial" w:hAnsi="Arial" w:cs="Arial"/>
                <w:sz w:val="24"/>
                <w:szCs w:val="24"/>
              </w:rPr>
            </w:pPr>
            <w:r w:rsidRPr="009747AE">
              <w:rPr>
                <w:rFonts w:ascii="Arial" w:hAnsi="Arial" w:cs="Arial"/>
                <w:sz w:val="24"/>
                <w:szCs w:val="24"/>
              </w:rPr>
              <w:t>Zvládá jednoduché taneční kroky a dokáže vnímat krátké hudební úryvky</w:t>
            </w:r>
            <w:r w:rsidR="00DE2D37">
              <w:rPr>
                <w:rFonts w:ascii="Arial" w:hAnsi="Arial" w:cs="Arial"/>
                <w:sz w:val="24"/>
                <w:szCs w:val="24"/>
              </w:rPr>
              <w:t>, vytváří pohybové improvizace</w:t>
            </w: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Default="00DE2D37" w:rsidP="00DE2D37">
            <w:pPr>
              <w:pStyle w:val="Bezmezer"/>
              <w:rPr>
                <w:rFonts w:ascii="Arial" w:hAnsi="Arial" w:cs="Arial"/>
                <w:sz w:val="24"/>
                <w:szCs w:val="24"/>
              </w:rPr>
            </w:pPr>
          </w:p>
          <w:p w:rsidR="00DE2D37" w:rsidRPr="009747AE" w:rsidRDefault="00DE2D37" w:rsidP="00DE2D37">
            <w:pPr>
              <w:pStyle w:val="Bezmezer"/>
              <w:rPr>
                <w:rFonts w:ascii="Arial" w:hAnsi="Arial" w:cs="Arial"/>
                <w:sz w:val="24"/>
                <w:szCs w:val="24"/>
              </w:rPr>
            </w:pPr>
          </w:p>
          <w:p w:rsidR="009747AE" w:rsidRPr="009747AE" w:rsidRDefault="009747AE" w:rsidP="00F2542A">
            <w:pPr>
              <w:pStyle w:val="Bezmezer"/>
              <w:numPr>
                <w:ilvl w:val="0"/>
                <w:numId w:val="10"/>
              </w:numPr>
              <w:rPr>
                <w:rFonts w:ascii="Arial" w:hAnsi="Arial" w:cs="Arial"/>
                <w:sz w:val="24"/>
                <w:szCs w:val="24"/>
              </w:rPr>
            </w:pPr>
            <w:r w:rsidRPr="009747AE">
              <w:rPr>
                <w:rFonts w:ascii="Arial" w:hAnsi="Arial" w:cs="Arial"/>
                <w:sz w:val="24"/>
                <w:szCs w:val="24"/>
              </w:rPr>
              <w:t>Zvládá základní hudební učivo</w:t>
            </w:r>
          </w:p>
        </w:tc>
        <w:tc>
          <w:tcPr>
            <w:tcW w:w="6702" w:type="dxa"/>
            <w:tcBorders>
              <w:top w:val="single" w:sz="2" w:space="0" w:color="000000"/>
              <w:left w:val="single" w:sz="2" w:space="0" w:color="000000"/>
              <w:bottom w:val="single" w:sz="2" w:space="0" w:color="000000"/>
              <w:right w:val="single" w:sz="2" w:space="0" w:color="000000"/>
            </w:tcBorders>
          </w:tcPr>
          <w:p w:rsidR="009747AE" w:rsidRDefault="009747AE" w:rsidP="006F2183">
            <w:pPr>
              <w:widowControl w:val="0"/>
              <w:autoSpaceDE w:val="0"/>
              <w:autoSpaceDN w:val="0"/>
              <w:adjustRightInd w:val="0"/>
              <w:spacing w:before="1" w:line="130" w:lineRule="exact"/>
              <w:rPr>
                <w:rFonts w:ascii="Arial" w:hAnsi="Arial" w:cs="Arial"/>
                <w:sz w:val="24"/>
                <w:szCs w:val="24"/>
              </w:rPr>
            </w:pPr>
          </w:p>
          <w:p w:rsidR="00172259" w:rsidRPr="009747AE" w:rsidRDefault="00172259" w:rsidP="006F2183">
            <w:pPr>
              <w:widowControl w:val="0"/>
              <w:autoSpaceDE w:val="0"/>
              <w:autoSpaceDN w:val="0"/>
              <w:adjustRightInd w:val="0"/>
              <w:spacing w:before="1" w:line="130" w:lineRule="exact"/>
              <w:rPr>
                <w:rFonts w:ascii="Arial" w:hAnsi="Arial" w:cs="Arial"/>
                <w:sz w:val="24"/>
                <w:szCs w:val="24"/>
              </w:rPr>
            </w:pPr>
          </w:p>
          <w:p w:rsidR="009747AE" w:rsidRDefault="00DE2D37" w:rsidP="005F4DA7">
            <w:pPr>
              <w:pStyle w:val="Bezmezer"/>
              <w:numPr>
                <w:ilvl w:val="0"/>
                <w:numId w:val="262"/>
              </w:numPr>
              <w:rPr>
                <w:rFonts w:ascii="Arial" w:hAnsi="Arial" w:cs="Arial"/>
                <w:sz w:val="24"/>
                <w:szCs w:val="24"/>
              </w:rPr>
            </w:pPr>
            <w:r>
              <w:rPr>
                <w:rFonts w:ascii="Arial" w:hAnsi="Arial" w:cs="Arial"/>
                <w:sz w:val="24"/>
                <w:szCs w:val="24"/>
              </w:rPr>
              <w:t>Vybíráme vhodné písně v jednohlase či dvojhlase</w:t>
            </w:r>
          </w:p>
          <w:p w:rsidR="00DE2D37" w:rsidRDefault="00DE2D37" w:rsidP="005F4DA7">
            <w:pPr>
              <w:pStyle w:val="Bezmezer"/>
              <w:numPr>
                <w:ilvl w:val="0"/>
                <w:numId w:val="262"/>
              </w:numPr>
              <w:rPr>
                <w:rFonts w:ascii="Arial" w:hAnsi="Arial" w:cs="Arial"/>
                <w:sz w:val="24"/>
                <w:szCs w:val="24"/>
              </w:rPr>
            </w:pPr>
            <w:r>
              <w:rPr>
                <w:rFonts w:ascii="Arial" w:hAnsi="Arial" w:cs="Arial"/>
                <w:sz w:val="24"/>
                <w:szCs w:val="24"/>
              </w:rPr>
              <w:t>Upevňujeme pěvecké dovednosti, rozšiřujeme hlasový rozsah</w:t>
            </w:r>
          </w:p>
          <w:p w:rsidR="00DE2D37" w:rsidRDefault="00DE2D37" w:rsidP="005F4DA7">
            <w:pPr>
              <w:pStyle w:val="Bezmezer"/>
              <w:numPr>
                <w:ilvl w:val="0"/>
                <w:numId w:val="262"/>
              </w:numPr>
              <w:rPr>
                <w:rFonts w:ascii="Arial" w:hAnsi="Arial" w:cs="Arial"/>
                <w:sz w:val="24"/>
                <w:szCs w:val="24"/>
              </w:rPr>
            </w:pPr>
            <w:r>
              <w:rPr>
                <w:rFonts w:ascii="Arial" w:hAnsi="Arial" w:cs="Arial"/>
                <w:sz w:val="24"/>
                <w:szCs w:val="24"/>
              </w:rPr>
              <w:t>Používáme jednoduché texty k rytmizování, melodizování a improvizaci v rámci nejjednodušších hudebních forem</w:t>
            </w:r>
          </w:p>
          <w:p w:rsidR="00DE2D37" w:rsidRDefault="00172259" w:rsidP="005F4DA7">
            <w:pPr>
              <w:pStyle w:val="Bezmezer"/>
              <w:numPr>
                <w:ilvl w:val="0"/>
                <w:numId w:val="262"/>
              </w:numPr>
              <w:rPr>
                <w:rFonts w:ascii="Arial" w:hAnsi="Arial" w:cs="Arial"/>
                <w:sz w:val="24"/>
                <w:szCs w:val="24"/>
              </w:rPr>
            </w:pPr>
            <w:r>
              <w:rPr>
                <w:rFonts w:ascii="Arial" w:hAnsi="Arial" w:cs="Arial"/>
                <w:sz w:val="24"/>
                <w:szCs w:val="24"/>
              </w:rPr>
              <w:t xml:space="preserve">Analyzujeme grafický záznam </w:t>
            </w:r>
            <w:r w:rsidR="00DE2D37">
              <w:rPr>
                <w:rFonts w:ascii="Arial" w:hAnsi="Arial" w:cs="Arial"/>
                <w:sz w:val="24"/>
                <w:szCs w:val="24"/>
              </w:rPr>
              <w:t>jednoduché písně či skladby</w:t>
            </w:r>
          </w:p>
          <w:p w:rsidR="00DE2D37" w:rsidRDefault="00DE2D37" w:rsidP="005F4DA7">
            <w:pPr>
              <w:pStyle w:val="Bezmezer"/>
              <w:numPr>
                <w:ilvl w:val="0"/>
                <w:numId w:val="262"/>
              </w:numPr>
              <w:rPr>
                <w:rFonts w:ascii="Arial" w:hAnsi="Arial" w:cs="Arial"/>
                <w:sz w:val="24"/>
                <w:szCs w:val="24"/>
              </w:rPr>
            </w:pPr>
            <w:r>
              <w:rPr>
                <w:rFonts w:ascii="Arial" w:hAnsi="Arial" w:cs="Arial"/>
                <w:sz w:val="24"/>
                <w:szCs w:val="24"/>
              </w:rPr>
              <w:t>Kategorizujeme jednotlivé hudební formy písní či skladeb</w:t>
            </w:r>
          </w:p>
          <w:p w:rsidR="00DE2D37" w:rsidRDefault="00DE2D37" w:rsidP="005F4DA7">
            <w:pPr>
              <w:pStyle w:val="Bezmezer"/>
              <w:numPr>
                <w:ilvl w:val="0"/>
                <w:numId w:val="262"/>
              </w:numPr>
              <w:rPr>
                <w:rFonts w:ascii="Arial" w:hAnsi="Arial" w:cs="Arial"/>
                <w:sz w:val="24"/>
                <w:szCs w:val="24"/>
              </w:rPr>
            </w:pPr>
            <w:r>
              <w:rPr>
                <w:rFonts w:ascii="Arial" w:hAnsi="Arial" w:cs="Arial"/>
                <w:sz w:val="24"/>
                <w:szCs w:val="24"/>
              </w:rPr>
              <w:t>Používáme jednoduché popř. složitější hudební nástroje k doprovodné hře</w:t>
            </w:r>
          </w:p>
          <w:p w:rsidR="00DE2D37" w:rsidRDefault="00DE2D37" w:rsidP="00DE2D37">
            <w:pPr>
              <w:pStyle w:val="Bezmezer"/>
              <w:ind w:left="915"/>
              <w:rPr>
                <w:rFonts w:ascii="Arial" w:hAnsi="Arial" w:cs="Arial"/>
                <w:sz w:val="24"/>
                <w:szCs w:val="24"/>
              </w:rPr>
            </w:pPr>
          </w:p>
          <w:p w:rsidR="00DE2D37" w:rsidRPr="009747AE" w:rsidRDefault="00DE2D37" w:rsidP="005F4DA7">
            <w:pPr>
              <w:pStyle w:val="Bezmezer"/>
              <w:numPr>
                <w:ilvl w:val="0"/>
                <w:numId w:val="262"/>
              </w:numPr>
              <w:rPr>
                <w:rFonts w:ascii="Arial" w:hAnsi="Arial" w:cs="Arial"/>
                <w:sz w:val="24"/>
                <w:szCs w:val="24"/>
              </w:rPr>
            </w:pPr>
            <w:r>
              <w:rPr>
                <w:rFonts w:ascii="Arial" w:hAnsi="Arial" w:cs="Arial"/>
                <w:sz w:val="24"/>
                <w:szCs w:val="24"/>
              </w:rPr>
              <w:t>Kombinujeme hudbu a pohyb, vytváříme prostor pro pohybové ztvárnění hudby</w:t>
            </w:r>
          </w:p>
        </w:tc>
      </w:tr>
      <w:tr w:rsidR="00DE2D37" w:rsidRPr="009747AE" w:rsidTr="00DE2D37">
        <w:trPr>
          <w:trHeight w:hRule="exact" w:val="2275"/>
        </w:trPr>
        <w:tc>
          <w:tcPr>
            <w:tcW w:w="7182" w:type="dxa"/>
            <w:tcBorders>
              <w:top w:val="single" w:sz="2" w:space="0" w:color="000000"/>
              <w:left w:val="single" w:sz="2" w:space="0" w:color="000000"/>
              <w:bottom w:val="single" w:sz="2" w:space="0" w:color="000000"/>
              <w:right w:val="single" w:sz="2" w:space="0" w:color="000000"/>
            </w:tcBorders>
          </w:tcPr>
          <w:p w:rsidR="00DE2D37" w:rsidRDefault="00DE2D37" w:rsidP="00DE2D37">
            <w:pPr>
              <w:pStyle w:val="Odstavecseseznamem"/>
              <w:widowControl w:val="0"/>
              <w:autoSpaceDE w:val="0"/>
              <w:autoSpaceDN w:val="0"/>
              <w:adjustRightInd w:val="0"/>
              <w:spacing w:line="256" w:lineRule="exact"/>
              <w:rPr>
                <w:rFonts w:ascii="Arial" w:eastAsiaTheme="minorHAnsi" w:hAnsi="Arial" w:cs="Arial"/>
                <w:sz w:val="24"/>
                <w:szCs w:val="24"/>
                <w:lang w:eastAsia="en-US"/>
              </w:rPr>
            </w:pPr>
          </w:p>
          <w:p w:rsidR="00DE2D37" w:rsidRPr="00DE2D37" w:rsidRDefault="00DE2D37" w:rsidP="005F4DA7">
            <w:pPr>
              <w:pStyle w:val="Odstavecseseznamem"/>
              <w:widowControl w:val="0"/>
              <w:numPr>
                <w:ilvl w:val="0"/>
                <w:numId w:val="263"/>
              </w:numPr>
              <w:autoSpaceDE w:val="0"/>
              <w:autoSpaceDN w:val="0"/>
              <w:adjustRightInd w:val="0"/>
              <w:spacing w:line="256" w:lineRule="exact"/>
              <w:rPr>
                <w:rFonts w:ascii="Arial" w:eastAsiaTheme="minorHAnsi" w:hAnsi="Arial" w:cs="Arial"/>
                <w:sz w:val="24"/>
                <w:szCs w:val="24"/>
                <w:lang w:eastAsia="en-US"/>
              </w:rPr>
            </w:pPr>
            <w:r w:rsidRPr="00DE2D37">
              <w:rPr>
                <w:rFonts w:ascii="Arial" w:eastAsiaTheme="minorHAnsi" w:hAnsi="Arial" w:cs="Arial"/>
                <w:sz w:val="24"/>
                <w:szCs w:val="24"/>
                <w:lang w:eastAsia="en-US"/>
              </w:rPr>
              <w:t>Rozlišuje jednotlivé kvality tónů (délka, síla, výška, barva)</w:t>
            </w:r>
          </w:p>
          <w:p w:rsidR="00DE2D37" w:rsidRDefault="00DE2D37" w:rsidP="006F2183">
            <w:pPr>
              <w:widowControl w:val="0"/>
              <w:autoSpaceDE w:val="0"/>
              <w:autoSpaceDN w:val="0"/>
              <w:adjustRightInd w:val="0"/>
              <w:spacing w:line="256" w:lineRule="exact"/>
              <w:ind w:left="116"/>
              <w:rPr>
                <w:rFonts w:ascii="CMR12" w:eastAsiaTheme="minorHAnsi" w:hAnsi="CMR12" w:cs="CMR12"/>
                <w:sz w:val="24"/>
                <w:szCs w:val="24"/>
                <w:lang w:eastAsia="en-US"/>
              </w:rPr>
            </w:pPr>
          </w:p>
          <w:p w:rsidR="00DE2D37" w:rsidRDefault="00DE2D37" w:rsidP="005F4DA7">
            <w:pPr>
              <w:pStyle w:val="Odstavecseseznamem"/>
              <w:widowControl w:val="0"/>
              <w:numPr>
                <w:ilvl w:val="0"/>
                <w:numId w:val="263"/>
              </w:numPr>
              <w:autoSpaceDE w:val="0"/>
              <w:autoSpaceDN w:val="0"/>
              <w:adjustRightInd w:val="0"/>
              <w:spacing w:line="256" w:lineRule="exact"/>
              <w:rPr>
                <w:rFonts w:ascii="Arial" w:eastAsiaTheme="minorHAnsi" w:hAnsi="Arial" w:cs="Arial"/>
                <w:sz w:val="24"/>
                <w:szCs w:val="24"/>
                <w:lang w:eastAsia="en-US"/>
              </w:rPr>
            </w:pPr>
            <w:r w:rsidRPr="00DE2D37">
              <w:rPr>
                <w:rFonts w:ascii="Arial" w:eastAsiaTheme="minorHAnsi" w:hAnsi="Arial" w:cs="Arial"/>
                <w:sz w:val="24"/>
                <w:szCs w:val="24"/>
                <w:lang w:eastAsia="en-US"/>
              </w:rPr>
              <w:t>Rozpozná na obrázcích hudební nástroje a některé rozliší i v proudu hudby</w:t>
            </w:r>
          </w:p>
          <w:p w:rsidR="00DE2D37" w:rsidRPr="00DE2D37" w:rsidRDefault="00DE2D37" w:rsidP="005F4DA7">
            <w:pPr>
              <w:pStyle w:val="Odstavecseseznamem"/>
              <w:widowControl w:val="0"/>
              <w:numPr>
                <w:ilvl w:val="0"/>
                <w:numId w:val="263"/>
              </w:numPr>
              <w:autoSpaceDE w:val="0"/>
              <w:autoSpaceDN w:val="0"/>
              <w:adjustRightInd w:val="0"/>
              <w:spacing w:line="256" w:lineRule="exact"/>
              <w:rPr>
                <w:rFonts w:ascii="Arial" w:eastAsiaTheme="minorHAnsi" w:hAnsi="Arial" w:cs="Arial"/>
                <w:sz w:val="24"/>
                <w:szCs w:val="24"/>
                <w:lang w:eastAsia="en-US"/>
              </w:rPr>
            </w:pPr>
            <w:r>
              <w:rPr>
                <w:rFonts w:ascii="Arial" w:eastAsiaTheme="minorHAnsi" w:hAnsi="Arial" w:cs="Arial"/>
                <w:sz w:val="24"/>
                <w:szCs w:val="24"/>
                <w:lang w:eastAsia="en-US"/>
              </w:rPr>
              <w:t>Odliší hudbu vokální, instrumentální a vokálně instrumentální</w:t>
            </w:r>
          </w:p>
          <w:p w:rsidR="00DE2D37" w:rsidRDefault="00DE2D37" w:rsidP="006F2183">
            <w:pPr>
              <w:widowControl w:val="0"/>
              <w:autoSpaceDE w:val="0"/>
              <w:autoSpaceDN w:val="0"/>
              <w:adjustRightInd w:val="0"/>
              <w:spacing w:line="256" w:lineRule="exact"/>
              <w:ind w:left="116"/>
              <w:rPr>
                <w:rFonts w:ascii="CMR12" w:eastAsiaTheme="minorHAnsi" w:hAnsi="CMR12" w:cs="CMR12"/>
                <w:sz w:val="24"/>
                <w:szCs w:val="24"/>
                <w:lang w:eastAsia="en-US"/>
              </w:rPr>
            </w:pPr>
          </w:p>
          <w:p w:rsidR="00DE2D37" w:rsidRDefault="00DE2D37" w:rsidP="006F2183">
            <w:pPr>
              <w:widowControl w:val="0"/>
              <w:autoSpaceDE w:val="0"/>
              <w:autoSpaceDN w:val="0"/>
              <w:adjustRightInd w:val="0"/>
              <w:spacing w:line="256" w:lineRule="exact"/>
              <w:ind w:left="116"/>
              <w:rPr>
                <w:rFonts w:ascii="CMR12" w:eastAsiaTheme="minorHAnsi" w:hAnsi="CMR12" w:cs="CMR12"/>
                <w:sz w:val="24"/>
                <w:szCs w:val="24"/>
                <w:lang w:eastAsia="en-US"/>
              </w:rPr>
            </w:pPr>
          </w:p>
          <w:p w:rsidR="00DE2D37" w:rsidRPr="009747AE" w:rsidRDefault="00DE2D37" w:rsidP="006F2183">
            <w:pPr>
              <w:widowControl w:val="0"/>
              <w:autoSpaceDE w:val="0"/>
              <w:autoSpaceDN w:val="0"/>
              <w:adjustRightInd w:val="0"/>
              <w:spacing w:line="256" w:lineRule="exact"/>
              <w:ind w:left="116"/>
              <w:rPr>
                <w:rFonts w:ascii="Arial" w:hAnsi="Arial" w:cs="Arial"/>
                <w:w w:val="102"/>
                <w:sz w:val="24"/>
                <w:szCs w:val="24"/>
              </w:rPr>
            </w:pPr>
          </w:p>
        </w:tc>
        <w:tc>
          <w:tcPr>
            <w:tcW w:w="6702" w:type="dxa"/>
            <w:tcBorders>
              <w:top w:val="single" w:sz="2" w:space="0" w:color="000000"/>
              <w:left w:val="single" w:sz="2" w:space="0" w:color="000000"/>
              <w:bottom w:val="single" w:sz="2" w:space="0" w:color="000000"/>
              <w:right w:val="single" w:sz="2" w:space="0" w:color="000000"/>
            </w:tcBorders>
          </w:tcPr>
          <w:p w:rsidR="00DE2D37" w:rsidRDefault="00DE2D37" w:rsidP="006F2183">
            <w:pPr>
              <w:widowControl w:val="0"/>
              <w:autoSpaceDE w:val="0"/>
              <w:autoSpaceDN w:val="0"/>
              <w:adjustRightInd w:val="0"/>
              <w:spacing w:before="1" w:line="130" w:lineRule="exact"/>
              <w:rPr>
                <w:rFonts w:ascii="Arial" w:hAnsi="Arial" w:cs="Arial"/>
                <w:sz w:val="24"/>
                <w:szCs w:val="24"/>
              </w:rPr>
            </w:pPr>
            <w:r>
              <w:rPr>
                <w:rFonts w:ascii="Arial" w:hAnsi="Arial" w:cs="Arial"/>
                <w:sz w:val="24"/>
                <w:szCs w:val="24"/>
              </w:rPr>
              <w:t xml:space="preserve">  </w:t>
            </w:r>
          </w:p>
          <w:p w:rsidR="00DE2D37" w:rsidRDefault="00DE2D37" w:rsidP="005F4DA7">
            <w:pPr>
              <w:pStyle w:val="Odstavecseseznamem"/>
              <w:widowControl w:val="0"/>
              <w:numPr>
                <w:ilvl w:val="0"/>
                <w:numId w:val="264"/>
              </w:numPr>
              <w:autoSpaceDE w:val="0"/>
              <w:autoSpaceDN w:val="0"/>
              <w:adjustRightInd w:val="0"/>
              <w:spacing w:before="1"/>
              <w:rPr>
                <w:rFonts w:ascii="Arial" w:hAnsi="Arial" w:cs="Arial"/>
                <w:sz w:val="24"/>
                <w:szCs w:val="24"/>
              </w:rPr>
            </w:pPr>
            <w:r w:rsidRPr="00DE2D37">
              <w:rPr>
                <w:rFonts w:ascii="Arial" w:hAnsi="Arial" w:cs="Arial"/>
                <w:sz w:val="24"/>
                <w:szCs w:val="24"/>
              </w:rPr>
              <w:t>Vysvětlujeme jednotlivé kvality tónů</w:t>
            </w:r>
          </w:p>
          <w:p w:rsidR="00DE2D37" w:rsidRDefault="00DE2D37" w:rsidP="00DE2D37">
            <w:pPr>
              <w:pStyle w:val="Odstavecseseznamem"/>
              <w:widowControl w:val="0"/>
              <w:autoSpaceDE w:val="0"/>
              <w:autoSpaceDN w:val="0"/>
              <w:adjustRightInd w:val="0"/>
              <w:spacing w:before="1"/>
              <w:ind w:left="1050"/>
              <w:rPr>
                <w:rFonts w:ascii="Arial" w:hAnsi="Arial" w:cs="Arial"/>
                <w:sz w:val="24"/>
                <w:szCs w:val="24"/>
              </w:rPr>
            </w:pPr>
          </w:p>
          <w:p w:rsidR="00DE2D37" w:rsidRDefault="00DE2D37" w:rsidP="005F4DA7">
            <w:pPr>
              <w:pStyle w:val="Odstavecseseznamem"/>
              <w:widowControl w:val="0"/>
              <w:numPr>
                <w:ilvl w:val="0"/>
                <w:numId w:val="264"/>
              </w:numPr>
              <w:autoSpaceDE w:val="0"/>
              <w:autoSpaceDN w:val="0"/>
              <w:adjustRightInd w:val="0"/>
              <w:spacing w:before="1"/>
              <w:rPr>
                <w:rFonts w:ascii="Arial" w:hAnsi="Arial" w:cs="Arial"/>
                <w:sz w:val="24"/>
                <w:szCs w:val="24"/>
              </w:rPr>
            </w:pPr>
            <w:r>
              <w:rPr>
                <w:rFonts w:ascii="Arial" w:hAnsi="Arial" w:cs="Arial"/>
                <w:sz w:val="24"/>
                <w:szCs w:val="24"/>
              </w:rPr>
              <w:t>Specifikujeme hudební nástroje</w:t>
            </w:r>
          </w:p>
          <w:p w:rsidR="00DE2D37" w:rsidRDefault="00DE2D37" w:rsidP="00DE2D37">
            <w:pPr>
              <w:pStyle w:val="Odstavecseseznamem"/>
              <w:widowControl w:val="0"/>
              <w:autoSpaceDE w:val="0"/>
              <w:autoSpaceDN w:val="0"/>
              <w:adjustRightInd w:val="0"/>
              <w:spacing w:before="1"/>
              <w:ind w:left="1050"/>
              <w:rPr>
                <w:rFonts w:ascii="Arial" w:hAnsi="Arial" w:cs="Arial"/>
                <w:sz w:val="24"/>
                <w:szCs w:val="24"/>
              </w:rPr>
            </w:pPr>
          </w:p>
          <w:p w:rsidR="00DE2D37" w:rsidRPr="00DE2D37" w:rsidRDefault="00DE2D37" w:rsidP="005F4DA7">
            <w:pPr>
              <w:pStyle w:val="Odstavecseseznamem"/>
              <w:widowControl w:val="0"/>
              <w:numPr>
                <w:ilvl w:val="0"/>
                <w:numId w:val="264"/>
              </w:numPr>
              <w:autoSpaceDE w:val="0"/>
              <w:autoSpaceDN w:val="0"/>
              <w:adjustRightInd w:val="0"/>
              <w:spacing w:before="1"/>
              <w:rPr>
                <w:rFonts w:ascii="Arial" w:hAnsi="Arial" w:cs="Arial"/>
                <w:sz w:val="24"/>
                <w:szCs w:val="24"/>
              </w:rPr>
            </w:pPr>
            <w:r>
              <w:rPr>
                <w:rFonts w:ascii="Arial" w:hAnsi="Arial" w:cs="Arial"/>
                <w:sz w:val="24"/>
                <w:szCs w:val="24"/>
              </w:rPr>
              <w:t>Demonstrujeme hudbu vokální, instrumentální a vokálně instrumentální</w:t>
            </w:r>
          </w:p>
        </w:tc>
      </w:tr>
    </w:tbl>
    <w:p w:rsidR="009747AE" w:rsidRDefault="009747AE" w:rsidP="009747AE">
      <w:pPr>
        <w:rPr>
          <w:rFonts w:ascii="Arial" w:hAnsi="Arial" w:cs="Arial"/>
          <w:sz w:val="24"/>
          <w:szCs w:val="24"/>
        </w:rPr>
      </w:pPr>
    </w:p>
    <w:p w:rsidR="009747AE" w:rsidRDefault="009747AE" w:rsidP="009747AE">
      <w:pPr>
        <w:rPr>
          <w:rFonts w:ascii="Arial" w:hAnsi="Arial" w:cs="Arial"/>
          <w:sz w:val="24"/>
          <w:szCs w:val="24"/>
        </w:rPr>
      </w:pPr>
    </w:p>
    <w:p w:rsidR="009747AE" w:rsidRDefault="009747AE" w:rsidP="009747AE">
      <w:pPr>
        <w:rPr>
          <w:rFonts w:ascii="Arial" w:hAnsi="Arial" w:cs="Arial"/>
          <w:sz w:val="24"/>
          <w:szCs w:val="24"/>
        </w:rPr>
      </w:pPr>
    </w:p>
    <w:p w:rsidR="00DE2D37" w:rsidRDefault="00DE2D37" w:rsidP="009747AE">
      <w:pPr>
        <w:rPr>
          <w:rFonts w:ascii="Arial" w:hAnsi="Arial" w:cs="Arial"/>
          <w:sz w:val="24"/>
          <w:szCs w:val="24"/>
        </w:rPr>
      </w:pPr>
    </w:p>
    <w:p w:rsidR="00DE2D37" w:rsidRDefault="00DE2D37" w:rsidP="009747AE">
      <w:pPr>
        <w:rPr>
          <w:rFonts w:ascii="Arial" w:hAnsi="Arial" w:cs="Arial"/>
          <w:sz w:val="24"/>
          <w:szCs w:val="24"/>
        </w:rPr>
      </w:pPr>
    </w:p>
    <w:p w:rsidR="00DE2D37" w:rsidRDefault="00DE2D37" w:rsidP="009747AE">
      <w:pPr>
        <w:rPr>
          <w:rFonts w:ascii="Arial" w:hAnsi="Arial" w:cs="Arial"/>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4111"/>
        <w:gridCol w:w="3969"/>
        <w:gridCol w:w="2835"/>
        <w:gridCol w:w="2835"/>
      </w:tblGrid>
      <w:tr w:rsidR="009747AE" w:rsidRPr="009747AE" w:rsidTr="009747AE">
        <w:trPr>
          <w:trHeight w:hRule="exact" w:val="875"/>
        </w:trPr>
        <w:tc>
          <w:tcPr>
            <w:tcW w:w="13750" w:type="dxa"/>
            <w:gridSpan w:val="4"/>
            <w:tcBorders>
              <w:top w:val="single" w:sz="2" w:space="0" w:color="000000"/>
              <w:left w:val="single" w:sz="2" w:space="0" w:color="000000"/>
              <w:bottom w:val="single" w:sz="2" w:space="0" w:color="000000"/>
              <w:right w:val="single" w:sz="2" w:space="0" w:color="000000"/>
            </w:tcBorders>
          </w:tcPr>
          <w:p w:rsidR="009747AE" w:rsidRDefault="009747AE" w:rsidP="009747AE">
            <w:pPr>
              <w:widowControl w:val="0"/>
              <w:autoSpaceDE w:val="0"/>
              <w:autoSpaceDN w:val="0"/>
              <w:adjustRightInd w:val="0"/>
              <w:spacing w:line="254" w:lineRule="exact"/>
              <w:ind w:left="116"/>
              <w:jc w:val="center"/>
              <w:rPr>
                <w:rFonts w:ascii="Arial" w:hAnsi="Arial" w:cs="Arial"/>
                <w:b/>
                <w:w w:val="133"/>
                <w:sz w:val="36"/>
                <w:szCs w:val="36"/>
              </w:rPr>
            </w:pPr>
          </w:p>
          <w:p w:rsidR="009747AE" w:rsidRPr="009747AE" w:rsidRDefault="009747AE" w:rsidP="009747AE">
            <w:pPr>
              <w:widowControl w:val="0"/>
              <w:autoSpaceDE w:val="0"/>
              <w:autoSpaceDN w:val="0"/>
              <w:adjustRightInd w:val="0"/>
              <w:ind w:left="116"/>
              <w:jc w:val="center"/>
              <w:rPr>
                <w:rFonts w:ascii="Arial" w:hAnsi="Arial" w:cs="Arial"/>
                <w:b/>
                <w:w w:val="133"/>
                <w:sz w:val="36"/>
                <w:szCs w:val="36"/>
              </w:rPr>
            </w:pPr>
            <w:r w:rsidRPr="009747AE">
              <w:rPr>
                <w:rFonts w:ascii="Arial" w:hAnsi="Arial" w:cs="Arial"/>
                <w:b/>
                <w:w w:val="133"/>
                <w:sz w:val="36"/>
                <w:szCs w:val="36"/>
              </w:rPr>
              <w:t>Hudební výchova – 4. ročník</w:t>
            </w:r>
          </w:p>
        </w:tc>
      </w:tr>
      <w:tr w:rsidR="009747AE" w:rsidRPr="009747AE" w:rsidTr="0024121C">
        <w:trPr>
          <w:trHeight w:hRule="exact" w:val="557"/>
        </w:trPr>
        <w:tc>
          <w:tcPr>
            <w:tcW w:w="4111" w:type="dxa"/>
            <w:tcBorders>
              <w:top w:val="single" w:sz="2" w:space="0" w:color="000000"/>
              <w:left w:val="single" w:sz="2" w:space="0" w:color="000000"/>
              <w:bottom w:val="single" w:sz="2" w:space="0" w:color="000000"/>
              <w:right w:val="single" w:sz="2" w:space="0" w:color="000000"/>
            </w:tcBorders>
          </w:tcPr>
          <w:p w:rsidR="009747AE" w:rsidRPr="009747AE" w:rsidRDefault="009747AE" w:rsidP="006F2183">
            <w:pPr>
              <w:widowControl w:val="0"/>
              <w:autoSpaceDE w:val="0"/>
              <w:autoSpaceDN w:val="0"/>
              <w:adjustRightInd w:val="0"/>
              <w:spacing w:line="254" w:lineRule="exact"/>
              <w:ind w:left="116"/>
              <w:rPr>
                <w:rFonts w:ascii="Arial" w:hAnsi="Arial" w:cs="Arial"/>
                <w:b/>
              </w:rPr>
            </w:pPr>
            <w:r w:rsidRPr="009747AE">
              <w:rPr>
                <w:rFonts w:ascii="Arial" w:hAnsi="Arial" w:cs="Arial"/>
                <w:b/>
                <w:w w:val="117"/>
              </w:rPr>
              <w:t>Vý</w:t>
            </w:r>
            <w:r w:rsidRPr="009747AE">
              <w:rPr>
                <w:rFonts w:ascii="Arial" w:hAnsi="Arial" w:cs="Arial"/>
                <w:b/>
                <w:w w:val="127"/>
              </w:rPr>
              <w:t>stu</w:t>
            </w:r>
            <w:r w:rsidRPr="009747AE">
              <w:rPr>
                <w:rFonts w:ascii="Arial" w:hAnsi="Arial" w:cs="Arial"/>
                <w:b/>
                <w:spacing w:val="-7"/>
                <w:w w:val="127"/>
              </w:rPr>
              <w:t>p</w:t>
            </w:r>
            <w:r w:rsidRPr="009747AE">
              <w:rPr>
                <w:rFonts w:ascii="Arial" w:hAnsi="Arial" w:cs="Arial"/>
                <w:b/>
                <w:w w:val="118"/>
              </w:rPr>
              <w:t>y</w:t>
            </w:r>
          </w:p>
        </w:tc>
        <w:tc>
          <w:tcPr>
            <w:tcW w:w="3969" w:type="dxa"/>
            <w:tcBorders>
              <w:top w:val="single" w:sz="2" w:space="0" w:color="000000"/>
              <w:left w:val="single" w:sz="2" w:space="0" w:color="000000"/>
              <w:bottom w:val="single" w:sz="2" w:space="0" w:color="000000"/>
              <w:right w:val="single" w:sz="2" w:space="0" w:color="000000"/>
            </w:tcBorders>
          </w:tcPr>
          <w:p w:rsidR="009747AE" w:rsidRPr="009747AE" w:rsidRDefault="009747AE" w:rsidP="006F2183">
            <w:pPr>
              <w:widowControl w:val="0"/>
              <w:autoSpaceDE w:val="0"/>
              <w:autoSpaceDN w:val="0"/>
              <w:adjustRightInd w:val="0"/>
              <w:spacing w:line="254" w:lineRule="exact"/>
              <w:ind w:left="116"/>
              <w:rPr>
                <w:rFonts w:ascii="Arial" w:hAnsi="Arial" w:cs="Arial"/>
                <w:b/>
              </w:rPr>
            </w:pPr>
            <w:r w:rsidRPr="009747AE">
              <w:rPr>
                <w:rFonts w:ascii="Arial" w:hAnsi="Arial" w:cs="Arial"/>
                <w:b/>
                <w:w w:val="115"/>
              </w:rPr>
              <w:t>Uči</w:t>
            </w:r>
            <w:r w:rsidRPr="009747AE">
              <w:rPr>
                <w:rFonts w:ascii="Arial" w:hAnsi="Arial" w:cs="Arial"/>
                <w:b/>
                <w:spacing w:val="-8"/>
                <w:w w:val="115"/>
              </w:rPr>
              <w:t>v</w:t>
            </w:r>
            <w:r w:rsidRPr="009747AE">
              <w:rPr>
                <w:rFonts w:ascii="Arial" w:hAnsi="Arial" w:cs="Arial"/>
                <w:b/>
                <w:w w:val="115"/>
              </w:rPr>
              <w:t>o</w:t>
            </w:r>
          </w:p>
        </w:tc>
        <w:tc>
          <w:tcPr>
            <w:tcW w:w="2835" w:type="dxa"/>
            <w:tcBorders>
              <w:top w:val="single" w:sz="2" w:space="0" w:color="000000"/>
              <w:left w:val="single" w:sz="2" w:space="0" w:color="000000"/>
              <w:bottom w:val="single" w:sz="2" w:space="0" w:color="000000"/>
              <w:right w:val="single" w:sz="2" w:space="0" w:color="000000"/>
            </w:tcBorders>
          </w:tcPr>
          <w:p w:rsidR="009747AE" w:rsidRPr="009747AE" w:rsidRDefault="009747AE" w:rsidP="009747AE">
            <w:pPr>
              <w:widowControl w:val="0"/>
              <w:tabs>
                <w:tab w:val="left" w:pos="1140"/>
              </w:tabs>
              <w:autoSpaceDE w:val="0"/>
              <w:autoSpaceDN w:val="0"/>
              <w:adjustRightInd w:val="0"/>
              <w:spacing w:line="254" w:lineRule="exact"/>
              <w:rPr>
                <w:rFonts w:ascii="Arial" w:hAnsi="Arial" w:cs="Arial"/>
                <w:b/>
              </w:rPr>
            </w:pPr>
            <w:r>
              <w:rPr>
                <w:rFonts w:ascii="Arial" w:hAnsi="Arial" w:cs="Arial"/>
                <w:b/>
              </w:rPr>
              <w:t>Mezipředmětové vztahy</w:t>
            </w:r>
          </w:p>
        </w:tc>
        <w:tc>
          <w:tcPr>
            <w:tcW w:w="2835" w:type="dxa"/>
            <w:tcBorders>
              <w:top w:val="single" w:sz="2" w:space="0" w:color="000000"/>
              <w:left w:val="single" w:sz="2" w:space="0" w:color="000000"/>
              <w:bottom w:val="single" w:sz="2" w:space="0" w:color="000000"/>
              <w:right w:val="single" w:sz="2" w:space="0" w:color="000000"/>
            </w:tcBorders>
          </w:tcPr>
          <w:p w:rsidR="009747AE" w:rsidRPr="009747AE" w:rsidRDefault="009747AE" w:rsidP="006F2183">
            <w:pPr>
              <w:widowControl w:val="0"/>
              <w:autoSpaceDE w:val="0"/>
              <w:autoSpaceDN w:val="0"/>
              <w:adjustRightInd w:val="0"/>
              <w:spacing w:line="254" w:lineRule="exact"/>
              <w:ind w:left="116"/>
              <w:rPr>
                <w:rFonts w:ascii="Arial" w:hAnsi="Arial" w:cs="Arial"/>
                <w:b/>
              </w:rPr>
            </w:pPr>
            <w:r w:rsidRPr="009747AE">
              <w:rPr>
                <w:rFonts w:ascii="Arial" w:hAnsi="Arial" w:cs="Arial"/>
                <w:b/>
                <w:w w:val="133"/>
              </w:rPr>
              <w:t>Průř</w:t>
            </w:r>
            <w:r w:rsidRPr="009747AE">
              <w:rPr>
                <w:rFonts w:ascii="Arial" w:hAnsi="Arial" w:cs="Arial"/>
                <w:b/>
                <w:w w:val="113"/>
              </w:rPr>
              <w:t>ez</w:t>
            </w:r>
            <w:r w:rsidRPr="009747AE">
              <w:rPr>
                <w:rFonts w:ascii="Arial" w:hAnsi="Arial" w:cs="Arial"/>
                <w:b/>
                <w:spacing w:val="-7"/>
                <w:w w:val="113"/>
              </w:rPr>
              <w:t>o</w:t>
            </w:r>
            <w:r w:rsidRPr="009747AE">
              <w:rPr>
                <w:rFonts w:ascii="Arial" w:hAnsi="Arial" w:cs="Arial"/>
                <w:b/>
                <w:spacing w:val="-7"/>
                <w:w w:val="118"/>
              </w:rPr>
              <w:t>v</w:t>
            </w:r>
            <w:r w:rsidRPr="009747AE">
              <w:rPr>
                <w:rFonts w:ascii="Arial" w:hAnsi="Arial" w:cs="Arial"/>
                <w:b/>
                <w:w w:val="122"/>
              </w:rPr>
              <w:t>á</w:t>
            </w:r>
            <w:r w:rsidRPr="009747AE">
              <w:rPr>
                <w:rFonts w:ascii="Arial" w:hAnsi="Arial" w:cs="Arial"/>
                <w:b/>
                <w:spacing w:val="30"/>
              </w:rPr>
              <w:t xml:space="preserve"> </w:t>
            </w:r>
            <w:r w:rsidRPr="009747AE">
              <w:rPr>
                <w:rFonts w:ascii="Arial" w:hAnsi="Arial" w:cs="Arial"/>
                <w:b/>
                <w:w w:val="128"/>
              </w:rPr>
              <w:t>téma</w:t>
            </w:r>
            <w:r w:rsidRPr="009747AE">
              <w:rPr>
                <w:rFonts w:ascii="Arial" w:hAnsi="Arial" w:cs="Arial"/>
                <w:b/>
                <w:spacing w:val="1"/>
                <w:w w:val="128"/>
              </w:rPr>
              <w:t>t</w:t>
            </w:r>
            <w:r w:rsidRPr="009747AE">
              <w:rPr>
                <w:rFonts w:ascii="Arial" w:hAnsi="Arial" w:cs="Arial"/>
                <w:b/>
                <w:w w:val="122"/>
              </w:rPr>
              <w:t>a</w:t>
            </w:r>
          </w:p>
        </w:tc>
      </w:tr>
      <w:tr w:rsidR="009747AE" w:rsidRPr="009747AE" w:rsidTr="009747AE">
        <w:trPr>
          <w:trHeight w:hRule="exact" w:val="6054"/>
        </w:trPr>
        <w:tc>
          <w:tcPr>
            <w:tcW w:w="4111" w:type="dxa"/>
            <w:tcBorders>
              <w:top w:val="single" w:sz="2" w:space="0" w:color="000000"/>
              <w:left w:val="single" w:sz="2" w:space="0" w:color="000000"/>
              <w:bottom w:val="single" w:sz="2" w:space="0" w:color="000000"/>
              <w:right w:val="single" w:sz="2" w:space="0" w:color="000000"/>
            </w:tcBorders>
          </w:tcPr>
          <w:p w:rsidR="009747AE" w:rsidRPr="009747AE" w:rsidRDefault="009747AE" w:rsidP="009747AE">
            <w:pPr>
              <w:widowControl w:val="0"/>
              <w:autoSpaceDE w:val="0"/>
              <w:autoSpaceDN w:val="0"/>
              <w:adjustRightInd w:val="0"/>
              <w:spacing w:line="254" w:lineRule="exact"/>
              <w:ind w:right="3600"/>
              <w:jc w:val="both"/>
              <w:rPr>
                <w:rFonts w:ascii="Arial" w:hAnsi="Arial" w:cs="Arial"/>
                <w:w w:val="102"/>
              </w:rPr>
            </w:pPr>
          </w:p>
          <w:p w:rsidR="009747AE" w:rsidRPr="009747AE" w:rsidRDefault="009747AE" w:rsidP="009747AE">
            <w:pPr>
              <w:widowControl w:val="0"/>
              <w:autoSpaceDE w:val="0"/>
              <w:autoSpaceDN w:val="0"/>
              <w:adjustRightInd w:val="0"/>
              <w:spacing w:line="254" w:lineRule="exact"/>
              <w:ind w:right="3600"/>
              <w:jc w:val="both"/>
              <w:rPr>
                <w:rFonts w:ascii="Arial" w:hAnsi="Arial" w:cs="Arial"/>
              </w:rPr>
            </w:pPr>
            <w:r w:rsidRPr="009747AE">
              <w:rPr>
                <w:rFonts w:ascii="Arial" w:hAnsi="Arial" w:cs="Arial"/>
                <w:w w:val="102"/>
              </w:rPr>
              <w:t xml:space="preserve">Žák </w:t>
            </w:r>
          </w:p>
          <w:p w:rsidR="009747AE" w:rsidRPr="009747AE" w:rsidRDefault="009747AE" w:rsidP="00F2542A">
            <w:pPr>
              <w:pStyle w:val="Bezmezer"/>
              <w:numPr>
                <w:ilvl w:val="0"/>
                <w:numId w:val="34"/>
              </w:numPr>
              <w:rPr>
                <w:rFonts w:ascii="Arial" w:hAnsi="Arial" w:cs="Arial"/>
                <w:sz w:val="20"/>
                <w:szCs w:val="20"/>
              </w:rPr>
            </w:pPr>
            <w:r w:rsidRPr="009747AE">
              <w:rPr>
                <w:rFonts w:ascii="Arial" w:hAnsi="Arial" w:cs="Arial"/>
                <w:sz w:val="20"/>
                <w:szCs w:val="20"/>
              </w:rPr>
              <w:t>Učí spr</w:t>
            </w:r>
            <w:r w:rsidR="00172259">
              <w:rPr>
                <w:rFonts w:ascii="Arial" w:hAnsi="Arial" w:cs="Arial"/>
                <w:sz w:val="20"/>
                <w:szCs w:val="20"/>
              </w:rPr>
              <w:t xml:space="preserve">ávně dýchat, pracovat s hlasem </w:t>
            </w:r>
            <w:r w:rsidRPr="009747AE">
              <w:rPr>
                <w:rFonts w:ascii="Arial" w:hAnsi="Arial" w:cs="Arial"/>
                <w:sz w:val="20"/>
                <w:szCs w:val="20"/>
              </w:rPr>
              <w:t>a dodržovat hlasovou hygienu. Umí správně vyslovovat.</w:t>
            </w:r>
          </w:p>
          <w:p w:rsidR="009747AE" w:rsidRPr="009747AE" w:rsidRDefault="009747AE" w:rsidP="009747AE">
            <w:pPr>
              <w:pStyle w:val="Bezmezer"/>
              <w:rPr>
                <w:rFonts w:ascii="Arial" w:hAnsi="Arial" w:cs="Arial"/>
                <w:sz w:val="20"/>
                <w:szCs w:val="20"/>
              </w:rPr>
            </w:pPr>
          </w:p>
          <w:p w:rsidR="009747AE" w:rsidRPr="009747AE" w:rsidRDefault="009747AE" w:rsidP="00F2542A">
            <w:pPr>
              <w:pStyle w:val="Bezmezer"/>
              <w:numPr>
                <w:ilvl w:val="0"/>
                <w:numId w:val="34"/>
              </w:numPr>
              <w:rPr>
                <w:rFonts w:ascii="Arial" w:hAnsi="Arial" w:cs="Arial"/>
                <w:sz w:val="20"/>
                <w:szCs w:val="20"/>
              </w:rPr>
            </w:pPr>
            <w:r w:rsidRPr="009747AE">
              <w:rPr>
                <w:rFonts w:ascii="Arial" w:hAnsi="Arial" w:cs="Arial"/>
                <w:sz w:val="20"/>
                <w:szCs w:val="20"/>
              </w:rPr>
              <w:t>Vnímá zvuky a tóny,  okolí kolem  sebe</w:t>
            </w:r>
          </w:p>
          <w:p w:rsidR="009747AE" w:rsidRPr="009747AE" w:rsidRDefault="009747AE" w:rsidP="009747AE">
            <w:pPr>
              <w:pStyle w:val="Bezmezer"/>
              <w:rPr>
                <w:rFonts w:ascii="Arial" w:hAnsi="Arial" w:cs="Arial"/>
                <w:sz w:val="20"/>
                <w:szCs w:val="20"/>
              </w:rPr>
            </w:pPr>
          </w:p>
          <w:p w:rsidR="009747AE" w:rsidRPr="009747AE" w:rsidRDefault="009747AE" w:rsidP="00F2542A">
            <w:pPr>
              <w:pStyle w:val="Bezmezer"/>
              <w:numPr>
                <w:ilvl w:val="0"/>
                <w:numId w:val="34"/>
              </w:numPr>
              <w:rPr>
                <w:rFonts w:ascii="Arial" w:hAnsi="Arial" w:cs="Arial"/>
                <w:sz w:val="20"/>
                <w:szCs w:val="20"/>
              </w:rPr>
            </w:pPr>
            <w:r w:rsidRPr="009747AE">
              <w:rPr>
                <w:rFonts w:ascii="Arial" w:hAnsi="Arial" w:cs="Arial"/>
                <w:sz w:val="20"/>
                <w:szCs w:val="20"/>
              </w:rPr>
              <w:t>Žák se dokáže hýbat v rytmu polky, valčíku, zvládá jednoduché taneční kroky, umí propojit vlastní pohyb s hudbou</w:t>
            </w:r>
          </w:p>
          <w:p w:rsidR="009747AE" w:rsidRPr="009747AE" w:rsidRDefault="009747AE" w:rsidP="009747AE">
            <w:pPr>
              <w:pStyle w:val="Bezmezer"/>
              <w:rPr>
                <w:rFonts w:ascii="Arial" w:hAnsi="Arial" w:cs="Arial"/>
                <w:sz w:val="20"/>
                <w:szCs w:val="20"/>
              </w:rPr>
            </w:pPr>
          </w:p>
          <w:p w:rsidR="009747AE" w:rsidRPr="009747AE" w:rsidRDefault="009747AE" w:rsidP="00F2542A">
            <w:pPr>
              <w:pStyle w:val="Bezmezer"/>
              <w:numPr>
                <w:ilvl w:val="0"/>
                <w:numId w:val="34"/>
              </w:numPr>
              <w:rPr>
                <w:rFonts w:ascii="Arial" w:hAnsi="Arial" w:cs="Arial"/>
                <w:sz w:val="20"/>
                <w:szCs w:val="20"/>
              </w:rPr>
            </w:pPr>
            <w:r w:rsidRPr="009747AE">
              <w:rPr>
                <w:rFonts w:ascii="Arial" w:hAnsi="Arial" w:cs="Arial"/>
                <w:sz w:val="20"/>
                <w:szCs w:val="20"/>
              </w:rPr>
              <w:t>Dokáže zazpívat jednoduché písně sám i za pomocí doprovodu</w:t>
            </w:r>
          </w:p>
          <w:p w:rsidR="009747AE" w:rsidRPr="009747AE" w:rsidRDefault="009747AE" w:rsidP="009747AE">
            <w:pPr>
              <w:pStyle w:val="Bezmezer"/>
              <w:rPr>
                <w:rFonts w:ascii="Arial" w:hAnsi="Arial" w:cs="Arial"/>
                <w:sz w:val="20"/>
                <w:szCs w:val="20"/>
              </w:rPr>
            </w:pPr>
          </w:p>
          <w:p w:rsidR="009747AE" w:rsidRPr="009747AE" w:rsidRDefault="009747AE" w:rsidP="00F2542A">
            <w:pPr>
              <w:pStyle w:val="Bezmezer"/>
              <w:numPr>
                <w:ilvl w:val="0"/>
                <w:numId w:val="34"/>
              </w:numPr>
              <w:rPr>
                <w:rFonts w:ascii="Arial" w:hAnsi="Arial" w:cs="Arial"/>
                <w:sz w:val="20"/>
                <w:szCs w:val="20"/>
              </w:rPr>
            </w:pPr>
            <w:r w:rsidRPr="009747AE">
              <w:rPr>
                <w:rFonts w:ascii="Arial" w:hAnsi="Arial" w:cs="Arial"/>
                <w:sz w:val="20"/>
                <w:szCs w:val="20"/>
              </w:rPr>
              <w:t>Soustředí se na poslech jednoduchých skladeb a dokáže vyjádřit své pocity z poslechu, rozpozná základní hudební nástroje</w:t>
            </w:r>
          </w:p>
          <w:p w:rsidR="009747AE" w:rsidRPr="009747AE" w:rsidRDefault="009747AE" w:rsidP="009747AE">
            <w:pPr>
              <w:pStyle w:val="Bezmezer"/>
              <w:rPr>
                <w:rFonts w:ascii="Arial" w:hAnsi="Arial" w:cs="Arial"/>
                <w:sz w:val="20"/>
                <w:szCs w:val="20"/>
              </w:rPr>
            </w:pPr>
          </w:p>
          <w:p w:rsidR="009747AE" w:rsidRPr="009747AE" w:rsidRDefault="009747AE" w:rsidP="00F2542A">
            <w:pPr>
              <w:pStyle w:val="Bezmezer"/>
              <w:numPr>
                <w:ilvl w:val="0"/>
                <w:numId w:val="34"/>
              </w:numPr>
              <w:rPr>
                <w:rFonts w:ascii="Arial" w:hAnsi="Arial" w:cs="Arial"/>
                <w:sz w:val="20"/>
                <w:szCs w:val="20"/>
              </w:rPr>
            </w:pPr>
            <w:r w:rsidRPr="009747AE">
              <w:rPr>
                <w:rFonts w:ascii="Arial" w:hAnsi="Arial" w:cs="Arial"/>
                <w:sz w:val="20"/>
                <w:szCs w:val="20"/>
              </w:rPr>
              <w:t>Navštíví koncert či divadelní představení</w:t>
            </w:r>
          </w:p>
        </w:tc>
        <w:tc>
          <w:tcPr>
            <w:tcW w:w="3969" w:type="dxa"/>
            <w:tcBorders>
              <w:top w:val="single" w:sz="2" w:space="0" w:color="000000"/>
              <w:left w:val="single" w:sz="2" w:space="0" w:color="000000"/>
              <w:bottom w:val="single" w:sz="2" w:space="0" w:color="000000"/>
              <w:right w:val="single" w:sz="2" w:space="0" w:color="000000"/>
            </w:tcBorders>
          </w:tcPr>
          <w:p w:rsidR="009747AE" w:rsidRPr="009747AE" w:rsidRDefault="009747AE" w:rsidP="006F2183">
            <w:pPr>
              <w:widowControl w:val="0"/>
              <w:autoSpaceDE w:val="0"/>
              <w:autoSpaceDN w:val="0"/>
              <w:adjustRightInd w:val="0"/>
              <w:spacing w:before="9" w:line="120" w:lineRule="exact"/>
              <w:rPr>
                <w:rFonts w:ascii="Arial" w:hAnsi="Arial" w:cs="Arial"/>
              </w:rPr>
            </w:pPr>
          </w:p>
          <w:p w:rsidR="0024121C" w:rsidRDefault="0024121C" w:rsidP="006F2183">
            <w:pPr>
              <w:pStyle w:val="Bezmezer"/>
              <w:rPr>
                <w:rFonts w:ascii="Arial" w:hAnsi="Arial" w:cs="Arial"/>
                <w:sz w:val="20"/>
                <w:szCs w:val="20"/>
              </w:rPr>
            </w:pPr>
          </w:p>
          <w:p w:rsidR="0024121C" w:rsidRDefault="0024121C"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Dechová a hlasová cvičení, pěvecký postoj</w:t>
            </w: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Rytmizace říkadel</w:t>
            </w: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Zvuky kolem nás</w:t>
            </w: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Tóny</w:t>
            </w: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 xml:space="preserve">Pohybové hry s tanečními kroky (polka, valčík) </w:t>
            </w: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H</w:t>
            </w:r>
            <w:r w:rsidR="00061D11">
              <w:rPr>
                <w:rFonts w:ascii="Arial" w:hAnsi="Arial" w:cs="Arial"/>
                <w:sz w:val="20"/>
                <w:szCs w:val="20"/>
              </w:rPr>
              <w:t>ry na tělo, hra na nástroje Orfe</w:t>
            </w:r>
            <w:r w:rsidR="0024121C">
              <w:rPr>
                <w:rFonts w:ascii="Arial" w:hAnsi="Arial" w:cs="Arial"/>
                <w:sz w:val="20"/>
                <w:szCs w:val="20"/>
              </w:rPr>
              <w:t>ova instrumentáře</w:t>
            </w:r>
          </w:p>
          <w:p w:rsidR="009747AE" w:rsidRPr="009747AE" w:rsidRDefault="0024121C" w:rsidP="006F2183">
            <w:pPr>
              <w:pStyle w:val="Bezmezer"/>
              <w:rPr>
                <w:rFonts w:ascii="Arial" w:hAnsi="Arial" w:cs="Arial"/>
                <w:sz w:val="20"/>
                <w:szCs w:val="20"/>
              </w:rPr>
            </w:pPr>
            <w:r>
              <w:rPr>
                <w:rFonts w:ascii="Arial" w:hAnsi="Arial" w:cs="Arial"/>
                <w:sz w:val="20"/>
                <w:szCs w:val="20"/>
              </w:rPr>
              <w:t xml:space="preserve">Rytmické </w:t>
            </w:r>
            <w:r w:rsidR="009747AE" w:rsidRPr="009747AE">
              <w:rPr>
                <w:rFonts w:ascii="Arial" w:hAnsi="Arial" w:cs="Arial"/>
                <w:sz w:val="20"/>
                <w:szCs w:val="20"/>
              </w:rPr>
              <w:t>a melodické hry</w:t>
            </w: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Lidové a umělé písničky</w:t>
            </w: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Písničky z pohádek a dětských filmů</w:t>
            </w: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Jednoduchý dvojhlas a kánon</w:t>
            </w: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Poslech hudby a její rozbor</w:t>
            </w: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Hudební nástroje</w:t>
            </w: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Hudba k různým příležitostem</w:t>
            </w: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 xml:space="preserve"> Divadelní představení</w:t>
            </w: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Návštěva koncertu</w:t>
            </w:r>
          </w:p>
          <w:p w:rsidR="009747AE" w:rsidRPr="009747AE" w:rsidRDefault="009747AE" w:rsidP="006F2183">
            <w:pPr>
              <w:pStyle w:val="Bezmezer"/>
              <w:rPr>
                <w:rFonts w:ascii="Arial" w:hAnsi="Arial" w:cs="Arial"/>
                <w:sz w:val="20"/>
                <w:szCs w:val="20"/>
              </w:rPr>
            </w:pPr>
          </w:p>
        </w:tc>
        <w:tc>
          <w:tcPr>
            <w:tcW w:w="2835" w:type="dxa"/>
            <w:tcBorders>
              <w:top w:val="single" w:sz="2" w:space="0" w:color="000000"/>
              <w:left w:val="single" w:sz="2" w:space="0" w:color="000000"/>
              <w:bottom w:val="single" w:sz="2" w:space="0" w:color="000000"/>
              <w:right w:val="single" w:sz="2" w:space="0" w:color="000000"/>
            </w:tcBorders>
          </w:tcPr>
          <w:p w:rsidR="009747AE" w:rsidRPr="009747AE" w:rsidRDefault="009747AE" w:rsidP="006F2183">
            <w:pPr>
              <w:widowControl w:val="0"/>
              <w:autoSpaceDE w:val="0"/>
              <w:autoSpaceDN w:val="0"/>
              <w:adjustRightInd w:val="0"/>
              <w:spacing w:before="8" w:line="180" w:lineRule="exact"/>
              <w:rPr>
                <w:rFonts w:ascii="Arial" w:hAnsi="Arial" w:cs="Arial"/>
              </w:rPr>
            </w:pPr>
          </w:p>
          <w:p w:rsidR="0024121C" w:rsidRDefault="0024121C"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Tělesná výchova</w:t>
            </w: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widowControl w:val="0"/>
              <w:autoSpaceDE w:val="0"/>
              <w:autoSpaceDN w:val="0"/>
              <w:adjustRightInd w:val="0"/>
              <w:spacing w:line="200" w:lineRule="exact"/>
              <w:rPr>
                <w:rFonts w:ascii="Arial" w:hAnsi="Arial" w:cs="Arial"/>
              </w:rPr>
            </w:pPr>
          </w:p>
          <w:p w:rsidR="009747AE" w:rsidRPr="009747AE" w:rsidRDefault="009747AE" w:rsidP="006F2183">
            <w:pPr>
              <w:widowControl w:val="0"/>
              <w:autoSpaceDE w:val="0"/>
              <w:autoSpaceDN w:val="0"/>
              <w:adjustRightInd w:val="0"/>
              <w:spacing w:line="200" w:lineRule="exact"/>
              <w:rPr>
                <w:rFonts w:ascii="Arial" w:hAnsi="Arial" w:cs="Arial"/>
              </w:rPr>
            </w:pP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Tělesná výchova</w:t>
            </w: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Čtení a literatura</w:t>
            </w: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Český jazyk</w:t>
            </w:r>
          </w:p>
          <w:p w:rsidR="009747AE" w:rsidRPr="009747AE" w:rsidRDefault="009747AE" w:rsidP="006F2183">
            <w:pPr>
              <w:pStyle w:val="Bezmezer"/>
              <w:rPr>
                <w:rFonts w:ascii="Arial" w:hAnsi="Arial" w:cs="Arial"/>
                <w:sz w:val="20"/>
                <w:szCs w:val="20"/>
              </w:rPr>
            </w:pPr>
          </w:p>
          <w:p w:rsidR="009747AE" w:rsidRPr="009747AE" w:rsidRDefault="009747AE" w:rsidP="006F2183">
            <w:pPr>
              <w:widowControl w:val="0"/>
              <w:autoSpaceDE w:val="0"/>
              <w:autoSpaceDN w:val="0"/>
              <w:adjustRightInd w:val="0"/>
              <w:spacing w:line="200" w:lineRule="exact"/>
              <w:rPr>
                <w:rFonts w:ascii="Arial" w:hAnsi="Arial" w:cs="Arial"/>
              </w:rPr>
            </w:pPr>
          </w:p>
          <w:p w:rsidR="009747AE" w:rsidRPr="009747AE" w:rsidRDefault="009747AE" w:rsidP="006F2183">
            <w:pPr>
              <w:pStyle w:val="Bezmezer"/>
              <w:rPr>
                <w:rFonts w:ascii="Arial" w:hAnsi="Arial" w:cs="Arial"/>
                <w:sz w:val="20"/>
                <w:szCs w:val="20"/>
              </w:rPr>
            </w:pPr>
            <w:r w:rsidRPr="009747AE">
              <w:rPr>
                <w:rFonts w:ascii="Arial" w:hAnsi="Arial" w:cs="Arial"/>
                <w:sz w:val="20"/>
                <w:szCs w:val="20"/>
              </w:rPr>
              <w:t>Prvouka</w:t>
            </w:r>
          </w:p>
          <w:p w:rsidR="009747AE" w:rsidRPr="009747AE" w:rsidRDefault="009747AE" w:rsidP="006F2183">
            <w:pPr>
              <w:widowControl w:val="0"/>
              <w:autoSpaceDE w:val="0"/>
              <w:autoSpaceDN w:val="0"/>
              <w:adjustRightInd w:val="0"/>
              <w:spacing w:line="200" w:lineRule="exact"/>
              <w:rPr>
                <w:rFonts w:ascii="Arial" w:hAnsi="Arial" w:cs="Arial"/>
              </w:rPr>
            </w:pPr>
          </w:p>
          <w:p w:rsidR="009747AE" w:rsidRPr="009747AE" w:rsidRDefault="009747AE" w:rsidP="006F2183">
            <w:pPr>
              <w:widowControl w:val="0"/>
              <w:autoSpaceDE w:val="0"/>
              <w:autoSpaceDN w:val="0"/>
              <w:adjustRightInd w:val="0"/>
              <w:spacing w:line="200" w:lineRule="exact"/>
              <w:rPr>
                <w:rFonts w:ascii="Arial" w:hAnsi="Arial" w:cs="Arial"/>
              </w:rPr>
            </w:pPr>
          </w:p>
          <w:p w:rsidR="009747AE" w:rsidRPr="009747AE" w:rsidRDefault="009747AE" w:rsidP="006F2183">
            <w:pPr>
              <w:widowControl w:val="0"/>
              <w:autoSpaceDE w:val="0"/>
              <w:autoSpaceDN w:val="0"/>
              <w:adjustRightInd w:val="0"/>
              <w:spacing w:line="200" w:lineRule="exact"/>
              <w:rPr>
                <w:rFonts w:ascii="Arial" w:hAnsi="Arial" w:cs="Arial"/>
              </w:rPr>
            </w:pPr>
          </w:p>
          <w:p w:rsidR="009747AE" w:rsidRPr="009747AE" w:rsidRDefault="009747AE" w:rsidP="006F2183">
            <w:pPr>
              <w:widowControl w:val="0"/>
              <w:autoSpaceDE w:val="0"/>
              <w:autoSpaceDN w:val="0"/>
              <w:adjustRightInd w:val="0"/>
              <w:spacing w:line="200" w:lineRule="exact"/>
              <w:rPr>
                <w:rFonts w:ascii="Arial" w:hAnsi="Arial" w:cs="Arial"/>
              </w:rPr>
            </w:pPr>
          </w:p>
          <w:p w:rsidR="009747AE" w:rsidRPr="009747AE" w:rsidRDefault="009747AE" w:rsidP="006F2183">
            <w:pPr>
              <w:widowControl w:val="0"/>
              <w:autoSpaceDE w:val="0"/>
              <w:autoSpaceDN w:val="0"/>
              <w:adjustRightInd w:val="0"/>
              <w:spacing w:line="200" w:lineRule="exact"/>
              <w:rPr>
                <w:rFonts w:ascii="Arial" w:hAnsi="Arial" w:cs="Arial"/>
              </w:rPr>
            </w:pPr>
          </w:p>
          <w:p w:rsidR="009747AE" w:rsidRPr="009747AE" w:rsidRDefault="009747AE" w:rsidP="006F2183">
            <w:pPr>
              <w:widowControl w:val="0"/>
              <w:autoSpaceDE w:val="0"/>
              <w:autoSpaceDN w:val="0"/>
              <w:adjustRightInd w:val="0"/>
              <w:spacing w:line="200" w:lineRule="exact"/>
              <w:rPr>
                <w:rFonts w:ascii="Arial" w:hAnsi="Arial" w:cs="Arial"/>
              </w:rPr>
            </w:pPr>
          </w:p>
          <w:p w:rsidR="009747AE" w:rsidRPr="009747AE" w:rsidRDefault="009747AE" w:rsidP="006F2183">
            <w:pPr>
              <w:widowControl w:val="0"/>
              <w:autoSpaceDE w:val="0"/>
              <w:autoSpaceDN w:val="0"/>
              <w:adjustRightInd w:val="0"/>
              <w:spacing w:line="200" w:lineRule="exact"/>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tc>
        <w:tc>
          <w:tcPr>
            <w:tcW w:w="2835" w:type="dxa"/>
            <w:tcBorders>
              <w:top w:val="single" w:sz="2" w:space="0" w:color="000000"/>
              <w:left w:val="single" w:sz="2" w:space="0" w:color="000000"/>
              <w:bottom w:val="single" w:sz="2" w:space="0" w:color="000000"/>
              <w:right w:val="single" w:sz="2" w:space="0" w:color="000000"/>
            </w:tcBorders>
          </w:tcPr>
          <w:p w:rsidR="009747AE" w:rsidRPr="009747AE" w:rsidRDefault="00E8099C" w:rsidP="006F2183">
            <w:pPr>
              <w:pStyle w:val="Bezmezer"/>
              <w:rPr>
                <w:rFonts w:ascii="Arial" w:hAnsi="Arial" w:cs="Arial"/>
                <w:sz w:val="20"/>
                <w:szCs w:val="20"/>
              </w:rPr>
            </w:pPr>
            <w:r>
              <w:rPr>
                <w:rFonts w:ascii="Arial" w:hAnsi="Arial" w:cs="Arial"/>
                <w:sz w:val="20"/>
                <w:szCs w:val="20"/>
              </w:rPr>
              <w:t>OSV</w:t>
            </w:r>
          </w:p>
          <w:p w:rsidR="009747AE" w:rsidRPr="009747AE" w:rsidRDefault="009747AE" w:rsidP="006F2183">
            <w:pPr>
              <w:pStyle w:val="Bezmezer"/>
              <w:rPr>
                <w:rFonts w:ascii="Arial" w:hAnsi="Arial" w:cs="Arial"/>
                <w:sz w:val="20"/>
                <w:szCs w:val="20"/>
              </w:rPr>
            </w:pPr>
          </w:p>
          <w:p w:rsidR="009747AE" w:rsidRPr="009747AE" w:rsidRDefault="00C20047" w:rsidP="006F2183">
            <w:pPr>
              <w:pStyle w:val="Bezmezer"/>
              <w:rPr>
                <w:rFonts w:ascii="Arial" w:hAnsi="Arial" w:cs="Arial"/>
                <w:sz w:val="20"/>
                <w:szCs w:val="20"/>
              </w:rPr>
            </w:pPr>
            <w:r>
              <w:rPr>
                <w:rFonts w:ascii="Arial" w:hAnsi="Arial" w:cs="Arial"/>
                <w:sz w:val="20"/>
                <w:szCs w:val="20"/>
              </w:rPr>
              <w:t>M</w:t>
            </w:r>
            <w:r w:rsidR="00E8099C">
              <w:rPr>
                <w:rFonts w:ascii="Arial" w:hAnsi="Arial" w:cs="Arial"/>
                <w:sz w:val="20"/>
                <w:szCs w:val="20"/>
              </w:rPr>
              <w:t>V</w:t>
            </w: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E8099C" w:rsidP="006F2183">
            <w:pPr>
              <w:pStyle w:val="Bezmezer"/>
              <w:rPr>
                <w:rFonts w:ascii="Arial" w:hAnsi="Arial" w:cs="Arial"/>
                <w:sz w:val="20"/>
                <w:szCs w:val="20"/>
              </w:rPr>
            </w:pPr>
            <w:r>
              <w:rPr>
                <w:rFonts w:ascii="Arial" w:hAnsi="Arial" w:cs="Arial"/>
                <w:sz w:val="20"/>
                <w:szCs w:val="20"/>
              </w:rPr>
              <w:t>Etická výchova</w:t>
            </w: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9747AE" w:rsidP="006F2183">
            <w:pPr>
              <w:pStyle w:val="Bezmezer"/>
              <w:rPr>
                <w:rFonts w:ascii="Arial" w:hAnsi="Arial" w:cs="Arial"/>
                <w:sz w:val="20"/>
                <w:szCs w:val="20"/>
              </w:rPr>
            </w:pPr>
          </w:p>
          <w:p w:rsidR="009747AE" w:rsidRPr="009747AE" w:rsidRDefault="00E8099C" w:rsidP="006F2183">
            <w:pPr>
              <w:pStyle w:val="Bezmezer"/>
              <w:rPr>
                <w:rFonts w:ascii="Arial" w:hAnsi="Arial" w:cs="Arial"/>
                <w:sz w:val="20"/>
                <w:szCs w:val="20"/>
              </w:rPr>
            </w:pPr>
            <w:r>
              <w:rPr>
                <w:rFonts w:ascii="Arial" w:hAnsi="Arial" w:cs="Arial"/>
                <w:sz w:val="20"/>
                <w:szCs w:val="20"/>
              </w:rPr>
              <w:t>MKV</w:t>
            </w:r>
          </w:p>
        </w:tc>
      </w:tr>
    </w:tbl>
    <w:p w:rsidR="009747AE" w:rsidRDefault="009747AE" w:rsidP="009747AE">
      <w:pPr>
        <w:rPr>
          <w:rFonts w:ascii="Arial" w:hAnsi="Arial" w:cs="Arial"/>
          <w:sz w:val="24"/>
          <w:szCs w:val="24"/>
        </w:rPr>
      </w:pPr>
    </w:p>
    <w:p w:rsidR="009747AE" w:rsidRDefault="009747AE" w:rsidP="009747AE">
      <w:pPr>
        <w:rPr>
          <w:rFonts w:ascii="Arial" w:hAnsi="Arial" w:cs="Arial"/>
          <w:sz w:val="24"/>
          <w:szCs w:val="24"/>
        </w:rPr>
      </w:pPr>
    </w:p>
    <w:p w:rsidR="009747AE" w:rsidRDefault="009747AE" w:rsidP="009747AE">
      <w:pPr>
        <w:rPr>
          <w:rFonts w:ascii="Arial" w:hAnsi="Arial" w:cs="Arial"/>
          <w:sz w:val="24"/>
          <w:szCs w:val="24"/>
        </w:rPr>
      </w:pPr>
    </w:p>
    <w:p w:rsidR="009747AE" w:rsidRDefault="009747AE" w:rsidP="009747AE">
      <w:pPr>
        <w:rPr>
          <w:rFonts w:ascii="Arial" w:hAnsi="Arial" w:cs="Arial"/>
          <w:sz w:val="24"/>
          <w:szCs w:val="24"/>
        </w:rPr>
      </w:pPr>
    </w:p>
    <w:p w:rsidR="0024121C" w:rsidRDefault="0024121C" w:rsidP="009747AE">
      <w:pPr>
        <w:rPr>
          <w:rFonts w:ascii="Arial" w:hAnsi="Arial" w:cs="Arial"/>
          <w:sz w:val="24"/>
          <w:szCs w:val="24"/>
        </w:rPr>
      </w:pPr>
    </w:p>
    <w:p w:rsidR="00052CBE" w:rsidRDefault="00052CBE" w:rsidP="009747AE">
      <w:pPr>
        <w:rPr>
          <w:rFonts w:ascii="Arial" w:hAnsi="Arial" w:cs="Arial"/>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3969"/>
        <w:gridCol w:w="3969"/>
        <w:gridCol w:w="2835"/>
        <w:gridCol w:w="3009"/>
      </w:tblGrid>
      <w:tr w:rsidR="009747AE" w:rsidRPr="009747AE" w:rsidTr="006F2183">
        <w:trPr>
          <w:trHeight w:hRule="exact" w:val="930"/>
        </w:trPr>
        <w:tc>
          <w:tcPr>
            <w:tcW w:w="13782" w:type="dxa"/>
            <w:gridSpan w:val="4"/>
            <w:tcBorders>
              <w:top w:val="single" w:sz="2" w:space="0" w:color="000000"/>
              <w:left w:val="single" w:sz="2" w:space="0" w:color="000000"/>
              <w:bottom w:val="single" w:sz="2" w:space="0" w:color="000000"/>
              <w:right w:val="single" w:sz="2" w:space="0" w:color="000000"/>
            </w:tcBorders>
          </w:tcPr>
          <w:p w:rsidR="009747AE" w:rsidRPr="009747AE" w:rsidRDefault="009747AE" w:rsidP="009747AE">
            <w:pPr>
              <w:widowControl w:val="0"/>
              <w:autoSpaceDE w:val="0"/>
              <w:autoSpaceDN w:val="0"/>
              <w:adjustRightInd w:val="0"/>
              <w:ind w:left="116"/>
              <w:jc w:val="center"/>
              <w:rPr>
                <w:rFonts w:ascii="Arial" w:hAnsi="Arial" w:cs="Arial"/>
                <w:w w:val="133"/>
                <w:sz w:val="36"/>
                <w:szCs w:val="36"/>
              </w:rPr>
            </w:pPr>
            <w:r w:rsidRPr="009747AE">
              <w:rPr>
                <w:rFonts w:ascii="Arial" w:hAnsi="Arial" w:cs="Arial"/>
                <w:w w:val="133"/>
                <w:sz w:val="36"/>
                <w:szCs w:val="36"/>
              </w:rPr>
              <w:t>Hudební výchova – 5. ročník</w:t>
            </w:r>
          </w:p>
        </w:tc>
      </w:tr>
      <w:tr w:rsidR="009747AE" w:rsidRPr="009747AE" w:rsidTr="0024121C">
        <w:trPr>
          <w:trHeight w:hRule="exact" w:val="487"/>
        </w:trPr>
        <w:tc>
          <w:tcPr>
            <w:tcW w:w="3969" w:type="dxa"/>
            <w:tcBorders>
              <w:top w:val="single" w:sz="2" w:space="0" w:color="000000"/>
              <w:left w:val="single" w:sz="2" w:space="0" w:color="000000"/>
              <w:bottom w:val="single" w:sz="2" w:space="0" w:color="000000"/>
              <w:right w:val="single" w:sz="2" w:space="0" w:color="000000"/>
            </w:tcBorders>
          </w:tcPr>
          <w:p w:rsidR="009747AE" w:rsidRPr="009747AE" w:rsidRDefault="009747AE" w:rsidP="006F2183">
            <w:pPr>
              <w:widowControl w:val="0"/>
              <w:autoSpaceDE w:val="0"/>
              <w:autoSpaceDN w:val="0"/>
              <w:adjustRightInd w:val="0"/>
              <w:spacing w:line="254" w:lineRule="exact"/>
              <w:ind w:left="116"/>
              <w:rPr>
                <w:rFonts w:ascii="Arial" w:hAnsi="Arial" w:cs="Arial"/>
                <w:b/>
              </w:rPr>
            </w:pPr>
            <w:r w:rsidRPr="009747AE">
              <w:rPr>
                <w:rFonts w:ascii="Arial" w:hAnsi="Arial" w:cs="Arial"/>
                <w:b/>
                <w:w w:val="117"/>
              </w:rPr>
              <w:t>Vý</w:t>
            </w:r>
            <w:r w:rsidRPr="009747AE">
              <w:rPr>
                <w:rFonts w:ascii="Arial" w:hAnsi="Arial" w:cs="Arial"/>
                <w:b/>
                <w:w w:val="127"/>
              </w:rPr>
              <w:t>stu</w:t>
            </w:r>
            <w:r w:rsidRPr="009747AE">
              <w:rPr>
                <w:rFonts w:ascii="Arial" w:hAnsi="Arial" w:cs="Arial"/>
                <w:b/>
                <w:spacing w:val="-7"/>
                <w:w w:val="127"/>
              </w:rPr>
              <w:t>p</w:t>
            </w:r>
            <w:r w:rsidRPr="009747AE">
              <w:rPr>
                <w:rFonts w:ascii="Arial" w:hAnsi="Arial" w:cs="Arial"/>
                <w:b/>
                <w:w w:val="118"/>
              </w:rPr>
              <w:t>y</w:t>
            </w:r>
          </w:p>
        </w:tc>
        <w:tc>
          <w:tcPr>
            <w:tcW w:w="3969" w:type="dxa"/>
            <w:tcBorders>
              <w:top w:val="single" w:sz="2" w:space="0" w:color="000000"/>
              <w:left w:val="single" w:sz="2" w:space="0" w:color="000000"/>
              <w:bottom w:val="single" w:sz="2" w:space="0" w:color="000000"/>
              <w:right w:val="single" w:sz="2" w:space="0" w:color="000000"/>
            </w:tcBorders>
          </w:tcPr>
          <w:p w:rsidR="009747AE" w:rsidRPr="009747AE" w:rsidRDefault="009747AE" w:rsidP="009747AE">
            <w:pPr>
              <w:pStyle w:val="Odstavecseseznamem"/>
              <w:widowControl w:val="0"/>
              <w:autoSpaceDE w:val="0"/>
              <w:autoSpaceDN w:val="0"/>
              <w:adjustRightInd w:val="0"/>
              <w:spacing w:line="254" w:lineRule="exact"/>
              <w:rPr>
                <w:rFonts w:ascii="Arial" w:hAnsi="Arial" w:cs="Arial"/>
                <w:b/>
              </w:rPr>
            </w:pPr>
            <w:r w:rsidRPr="009747AE">
              <w:rPr>
                <w:rFonts w:ascii="Arial" w:hAnsi="Arial" w:cs="Arial"/>
                <w:b/>
                <w:w w:val="115"/>
              </w:rPr>
              <w:t>Uči</w:t>
            </w:r>
            <w:r w:rsidRPr="009747AE">
              <w:rPr>
                <w:rFonts w:ascii="Arial" w:hAnsi="Arial" w:cs="Arial"/>
                <w:b/>
                <w:spacing w:val="-8"/>
                <w:w w:val="115"/>
              </w:rPr>
              <w:t>v</w:t>
            </w:r>
            <w:r w:rsidRPr="009747AE">
              <w:rPr>
                <w:rFonts w:ascii="Arial" w:hAnsi="Arial" w:cs="Arial"/>
                <w:b/>
                <w:w w:val="115"/>
              </w:rPr>
              <w:t>o</w:t>
            </w:r>
          </w:p>
        </w:tc>
        <w:tc>
          <w:tcPr>
            <w:tcW w:w="2835" w:type="dxa"/>
            <w:tcBorders>
              <w:top w:val="single" w:sz="2" w:space="0" w:color="000000"/>
              <w:left w:val="single" w:sz="2" w:space="0" w:color="000000"/>
              <w:bottom w:val="single" w:sz="2" w:space="0" w:color="000000"/>
              <w:right w:val="single" w:sz="2" w:space="0" w:color="000000"/>
            </w:tcBorders>
          </w:tcPr>
          <w:p w:rsidR="009747AE" w:rsidRPr="009747AE" w:rsidRDefault="009747AE" w:rsidP="009747AE">
            <w:pPr>
              <w:widowControl w:val="0"/>
              <w:tabs>
                <w:tab w:val="left" w:pos="1140"/>
              </w:tabs>
              <w:autoSpaceDE w:val="0"/>
              <w:autoSpaceDN w:val="0"/>
              <w:adjustRightInd w:val="0"/>
              <w:spacing w:line="254" w:lineRule="exact"/>
              <w:rPr>
                <w:rFonts w:ascii="Arial" w:hAnsi="Arial" w:cs="Arial"/>
                <w:b/>
              </w:rPr>
            </w:pPr>
            <w:r w:rsidRPr="009747AE">
              <w:rPr>
                <w:rFonts w:ascii="Arial" w:hAnsi="Arial" w:cs="Arial"/>
                <w:b/>
                <w:w w:val="116"/>
              </w:rPr>
              <w:t>Mezi</w:t>
            </w:r>
            <w:r w:rsidRPr="009747AE">
              <w:rPr>
                <w:rFonts w:ascii="Arial" w:hAnsi="Arial" w:cs="Arial"/>
                <w:b/>
                <w:w w:val="129"/>
              </w:rPr>
              <w:t>př</w:t>
            </w:r>
            <w:r w:rsidRPr="009747AE">
              <w:rPr>
                <w:rFonts w:ascii="Arial" w:hAnsi="Arial" w:cs="Arial"/>
                <w:b/>
                <w:w w:val="121"/>
              </w:rPr>
              <w:t>edmět</w:t>
            </w:r>
            <w:r w:rsidRPr="009747AE">
              <w:rPr>
                <w:rFonts w:ascii="Arial" w:hAnsi="Arial" w:cs="Arial"/>
                <w:b/>
                <w:spacing w:val="-7"/>
                <w:w w:val="121"/>
              </w:rPr>
              <w:t>o</w:t>
            </w:r>
            <w:r w:rsidRPr="009747AE">
              <w:rPr>
                <w:rFonts w:ascii="Arial" w:hAnsi="Arial" w:cs="Arial"/>
                <w:b/>
                <w:spacing w:val="-7"/>
                <w:w w:val="118"/>
              </w:rPr>
              <w:t>v</w:t>
            </w:r>
            <w:r w:rsidRPr="009747AE">
              <w:rPr>
                <w:rFonts w:ascii="Arial" w:hAnsi="Arial" w:cs="Arial"/>
                <w:b/>
                <w:w w:val="115"/>
              </w:rPr>
              <w:t>é vztahy</w:t>
            </w:r>
          </w:p>
          <w:p w:rsidR="009747AE" w:rsidRPr="009747AE" w:rsidRDefault="009747AE" w:rsidP="006F2183">
            <w:pPr>
              <w:widowControl w:val="0"/>
              <w:autoSpaceDE w:val="0"/>
              <w:autoSpaceDN w:val="0"/>
              <w:adjustRightInd w:val="0"/>
              <w:spacing w:before="13" w:line="251" w:lineRule="auto"/>
              <w:ind w:left="116" w:right="150"/>
              <w:rPr>
                <w:rFonts w:ascii="Arial" w:hAnsi="Arial" w:cs="Arial"/>
                <w:b/>
              </w:rPr>
            </w:pPr>
          </w:p>
        </w:tc>
        <w:tc>
          <w:tcPr>
            <w:tcW w:w="3009" w:type="dxa"/>
            <w:tcBorders>
              <w:top w:val="single" w:sz="2" w:space="0" w:color="000000"/>
              <w:left w:val="single" w:sz="2" w:space="0" w:color="000000"/>
              <w:bottom w:val="single" w:sz="2" w:space="0" w:color="000000"/>
              <w:right w:val="single" w:sz="2" w:space="0" w:color="000000"/>
            </w:tcBorders>
          </w:tcPr>
          <w:p w:rsidR="009747AE" w:rsidRPr="009747AE" w:rsidRDefault="009747AE" w:rsidP="006F2183">
            <w:pPr>
              <w:widowControl w:val="0"/>
              <w:autoSpaceDE w:val="0"/>
              <w:autoSpaceDN w:val="0"/>
              <w:adjustRightInd w:val="0"/>
              <w:spacing w:line="254" w:lineRule="exact"/>
              <w:ind w:left="116"/>
              <w:rPr>
                <w:rFonts w:ascii="Arial" w:hAnsi="Arial" w:cs="Arial"/>
                <w:b/>
              </w:rPr>
            </w:pPr>
            <w:r w:rsidRPr="009747AE">
              <w:rPr>
                <w:rFonts w:ascii="Arial" w:hAnsi="Arial" w:cs="Arial"/>
                <w:b/>
                <w:w w:val="133"/>
              </w:rPr>
              <w:t>Průř</w:t>
            </w:r>
            <w:r w:rsidRPr="009747AE">
              <w:rPr>
                <w:rFonts w:ascii="Arial" w:hAnsi="Arial" w:cs="Arial"/>
                <w:b/>
                <w:w w:val="113"/>
              </w:rPr>
              <w:t>ez</w:t>
            </w:r>
            <w:r w:rsidRPr="009747AE">
              <w:rPr>
                <w:rFonts w:ascii="Arial" w:hAnsi="Arial" w:cs="Arial"/>
                <w:b/>
                <w:spacing w:val="-7"/>
                <w:w w:val="113"/>
              </w:rPr>
              <w:t>o</w:t>
            </w:r>
            <w:r w:rsidRPr="009747AE">
              <w:rPr>
                <w:rFonts w:ascii="Arial" w:hAnsi="Arial" w:cs="Arial"/>
                <w:b/>
                <w:spacing w:val="-7"/>
                <w:w w:val="118"/>
              </w:rPr>
              <w:t>v</w:t>
            </w:r>
            <w:r w:rsidRPr="009747AE">
              <w:rPr>
                <w:rFonts w:ascii="Arial" w:hAnsi="Arial" w:cs="Arial"/>
                <w:b/>
                <w:w w:val="122"/>
              </w:rPr>
              <w:t>á</w:t>
            </w:r>
            <w:r w:rsidRPr="009747AE">
              <w:rPr>
                <w:rFonts w:ascii="Arial" w:hAnsi="Arial" w:cs="Arial"/>
                <w:b/>
                <w:spacing w:val="30"/>
              </w:rPr>
              <w:t xml:space="preserve"> </w:t>
            </w:r>
            <w:r w:rsidRPr="009747AE">
              <w:rPr>
                <w:rFonts w:ascii="Arial" w:hAnsi="Arial" w:cs="Arial"/>
                <w:b/>
                <w:w w:val="128"/>
              </w:rPr>
              <w:t>téma</w:t>
            </w:r>
            <w:r w:rsidRPr="009747AE">
              <w:rPr>
                <w:rFonts w:ascii="Arial" w:hAnsi="Arial" w:cs="Arial"/>
                <w:b/>
                <w:spacing w:val="1"/>
                <w:w w:val="128"/>
              </w:rPr>
              <w:t>t</w:t>
            </w:r>
            <w:r w:rsidRPr="009747AE">
              <w:rPr>
                <w:rFonts w:ascii="Arial" w:hAnsi="Arial" w:cs="Arial"/>
                <w:b/>
                <w:w w:val="122"/>
              </w:rPr>
              <w:t>a</w:t>
            </w:r>
          </w:p>
        </w:tc>
      </w:tr>
      <w:tr w:rsidR="009747AE" w:rsidRPr="009747AE" w:rsidTr="009747AE">
        <w:trPr>
          <w:trHeight w:hRule="exact" w:val="6820"/>
        </w:trPr>
        <w:tc>
          <w:tcPr>
            <w:tcW w:w="3969" w:type="dxa"/>
            <w:tcBorders>
              <w:top w:val="single" w:sz="2" w:space="0" w:color="000000"/>
              <w:left w:val="single" w:sz="2" w:space="0" w:color="000000"/>
              <w:bottom w:val="single" w:sz="2" w:space="0" w:color="000000"/>
              <w:right w:val="single" w:sz="2" w:space="0" w:color="000000"/>
            </w:tcBorders>
          </w:tcPr>
          <w:p w:rsidR="009747AE" w:rsidRDefault="009747AE" w:rsidP="009747AE">
            <w:pPr>
              <w:widowControl w:val="0"/>
              <w:autoSpaceDE w:val="0"/>
              <w:autoSpaceDN w:val="0"/>
              <w:adjustRightInd w:val="0"/>
              <w:spacing w:line="254" w:lineRule="exact"/>
              <w:ind w:right="198"/>
              <w:jc w:val="both"/>
              <w:rPr>
                <w:rFonts w:ascii="Arial" w:hAnsi="Arial" w:cs="Arial"/>
                <w:w w:val="102"/>
                <w:u w:val="single"/>
              </w:rPr>
            </w:pPr>
            <w:r w:rsidRPr="009747AE">
              <w:rPr>
                <w:rFonts w:ascii="Arial" w:hAnsi="Arial" w:cs="Arial"/>
                <w:w w:val="102"/>
              </w:rPr>
              <w:t xml:space="preserve"> </w:t>
            </w:r>
            <w:r w:rsidRPr="009747AE">
              <w:rPr>
                <w:rFonts w:ascii="Arial" w:hAnsi="Arial" w:cs="Arial"/>
                <w:w w:val="102"/>
                <w:u w:val="single"/>
              </w:rPr>
              <w:t>Žák</w:t>
            </w:r>
            <w:r>
              <w:rPr>
                <w:rFonts w:ascii="Arial" w:hAnsi="Arial" w:cs="Arial"/>
                <w:w w:val="102"/>
                <w:u w:val="single"/>
              </w:rPr>
              <w:t>:</w:t>
            </w:r>
          </w:p>
          <w:p w:rsidR="009747AE" w:rsidRPr="009747AE" w:rsidRDefault="009747AE" w:rsidP="00F2542A">
            <w:pPr>
              <w:pStyle w:val="Odstavecseseznamem"/>
              <w:widowControl w:val="0"/>
              <w:numPr>
                <w:ilvl w:val="0"/>
                <w:numId w:val="33"/>
              </w:numPr>
              <w:autoSpaceDE w:val="0"/>
              <w:autoSpaceDN w:val="0"/>
              <w:adjustRightInd w:val="0"/>
              <w:spacing w:line="254" w:lineRule="exact"/>
              <w:ind w:right="198"/>
              <w:jc w:val="both"/>
              <w:rPr>
                <w:rFonts w:ascii="Arial" w:hAnsi="Arial" w:cs="Arial"/>
                <w:w w:val="102"/>
              </w:rPr>
            </w:pPr>
            <w:r w:rsidRPr="009747AE">
              <w:rPr>
                <w:rFonts w:ascii="Arial" w:hAnsi="Arial" w:cs="Arial"/>
                <w:w w:val="102"/>
              </w:rPr>
              <w:t>Učí se hospodárně a pravidelně dýchat, vyslovovat při zpěvu a rytmizaci říkadel</w:t>
            </w:r>
          </w:p>
          <w:p w:rsidR="009747AE" w:rsidRPr="009747AE" w:rsidRDefault="009747AE" w:rsidP="006F2183">
            <w:pPr>
              <w:widowControl w:val="0"/>
              <w:autoSpaceDE w:val="0"/>
              <w:autoSpaceDN w:val="0"/>
              <w:adjustRightInd w:val="0"/>
              <w:spacing w:line="254" w:lineRule="exact"/>
              <w:ind w:left="116" w:right="198"/>
              <w:jc w:val="both"/>
              <w:rPr>
                <w:rFonts w:ascii="Arial" w:hAnsi="Arial" w:cs="Arial"/>
                <w:w w:val="102"/>
              </w:rPr>
            </w:pPr>
          </w:p>
          <w:p w:rsidR="009747AE" w:rsidRPr="009747AE" w:rsidRDefault="009747AE" w:rsidP="006F2183">
            <w:pPr>
              <w:widowControl w:val="0"/>
              <w:autoSpaceDE w:val="0"/>
              <w:autoSpaceDN w:val="0"/>
              <w:adjustRightInd w:val="0"/>
              <w:spacing w:line="254" w:lineRule="exact"/>
              <w:ind w:left="116" w:right="198"/>
              <w:jc w:val="both"/>
              <w:rPr>
                <w:rFonts w:ascii="Arial" w:hAnsi="Arial" w:cs="Arial"/>
                <w:w w:val="102"/>
              </w:rPr>
            </w:pPr>
          </w:p>
          <w:p w:rsidR="009747AE" w:rsidRPr="009747AE" w:rsidRDefault="009747AE" w:rsidP="00F2542A">
            <w:pPr>
              <w:pStyle w:val="Odstavecseseznamem"/>
              <w:widowControl w:val="0"/>
              <w:numPr>
                <w:ilvl w:val="0"/>
                <w:numId w:val="33"/>
              </w:numPr>
              <w:autoSpaceDE w:val="0"/>
              <w:autoSpaceDN w:val="0"/>
              <w:adjustRightInd w:val="0"/>
              <w:spacing w:line="254" w:lineRule="exact"/>
              <w:ind w:right="198"/>
              <w:jc w:val="both"/>
              <w:rPr>
                <w:rFonts w:ascii="Arial" w:hAnsi="Arial" w:cs="Arial"/>
              </w:rPr>
            </w:pPr>
            <w:r w:rsidRPr="009747AE">
              <w:rPr>
                <w:rFonts w:ascii="Arial" w:hAnsi="Arial" w:cs="Arial"/>
              </w:rPr>
              <w:t>Umí propojit vlastní pohyb s hudbou, zvládají jednoduché taneční hry, kroky</w:t>
            </w:r>
          </w:p>
          <w:p w:rsidR="009747AE" w:rsidRPr="009747AE" w:rsidRDefault="009747AE" w:rsidP="006F2183">
            <w:pPr>
              <w:widowControl w:val="0"/>
              <w:autoSpaceDE w:val="0"/>
              <w:autoSpaceDN w:val="0"/>
              <w:adjustRightInd w:val="0"/>
              <w:spacing w:line="254" w:lineRule="exact"/>
              <w:ind w:right="198"/>
              <w:jc w:val="both"/>
              <w:rPr>
                <w:rFonts w:ascii="Arial" w:hAnsi="Arial" w:cs="Arial"/>
              </w:rPr>
            </w:pPr>
          </w:p>
          <w:p w:rsidR="009747AE" w:rsidRPr="009747AE" w:rsidRDefault="009747AE" w:rsidP="006F2183">
            <w:pPr>
              <w:widowControl w:val="0"/>
              <w:autoSpaceDE w:val="0"/>
              <w:autoSpaceDN w:val="0"/>
              <w:adjustRightInd w:val="0"/>
              <w:spacing w:line="254" w:lineRule="exact"/>
              <w:ind w:right="198"/>
              <w:jc w:val="both"/>
              <w:rPr>
                <w:rFonts w:ascii="Arial" w:hAnsi="Arial" w:cs="Arial"/>
              </w:rPr>
            </w:pPr>
          </w:p>
          <w:p w:rsidR="009747AE" w:rsidRPr="009747AE" w:rsidRDefault="009747AE" w:rsidP="00F2542A">
            <w:pPr>
              <w:pStyle w:val="Odstavecseseznamem"/>
              <w:widowControl w:val="0"/>
              <w:numPr>
                <w:ilvl w:val="0"/>
                <w:numId w:val="33"/>
              </w:numPr>
              <w:autoSpaceDE w:val="0"/>
              <w:autoSpaceDN w:val="0"/>
              <w:adjustRightInd w:val="0"/>
              <w:spacing w:line="254" w:lineRule="exact"/>
              <w:ind w:right="198"/>
              <w:jc w:val="both"/>
              <w:rPr>
                <w:rFonts w:ascii="Arial" w:hAnsi="Arial" w:cs="Arial"/>
              </w:rPr>
            </w:pPr>
            <w:r w:rsidRPr="009747AE">
              <w:rPr>
                <w:rFonts w:ascii="Arial" w:hAnsi="Arial" w:cs="Arial"/>
              </w:rPr>
              <w:t>Rozbor hlasu – zpívaný, mluvený - nehudební, nízký, vysoký, tón krátký, dlouhý</w:t>
            </w:r>
          </w:p>
          <w:p w:rsidR="009747AE" w:rsidRPr="009747AE" w:rsidRDefault="009747AE" w:rsidP="006F2183">
            <w:pPr>
              <w:pStyle w:val="Odstavecseseznamem"/>
              <w:widowControl w:val="0"/>
              <w:autoSpaceDE w:val="0"/>
              <w:autoSpaceDN w:val="0"/>
              <w:adjustRightInd w:val="0"/>
              <w:spacing w:line="254" w:lineRule="exact"/>
              <w:ind w:left="476" w:right="198"/>
              <w:jc w:val="both"/>
              <w:rPr>
                <w:rFonts w:ascii="Arial" w:hAnsi="Arial" w:cs="Arial"/>
              </w:rPr>
            </w:pPr>
          </w:p>
          <w:p w:rsidR="009747AE" w:rsidRPr="009747AE" w:rsidRDefault="009747AE" w:rsidP="006F2183">
            <w:pPr>
              <w:widowControl w:val="0"/>
              <w:autoSpaceDE w:val="0"/>
              <w:autoSpaceDN w:val="0"/>
              <w:adjustRightInd w:val="0"/>
              <w:spacing w:line="254" w:lineRule="exact"/>
              <w:ind w:right="198"/>
              <w:jc w:val="both"/>
              <w:rPr>
                <w:rFonts w:ascii="Arial" w:hAnsi="Arial" w:cs="Arial"/>
              </w:rPr>
            </w:pPr>
          </w:p>
          <w:p w:rsidR="009747AE" w:rsidRPr="009747AE" w:rsidRDefault="009747AE" w:rsidP="006F2183">
            <w:pPr>
              <w:widowControl w:val="0"/>
              <w:autoSpaceDE w:val="0"/>
              <w:autoSpaceDN w:val="0"/>
              <w:adjustRightInd w:val="0"/>
              <w:spacing w:line="254" w:lineRule="exact"/>
              <w:ind w:right="198"/>
              <w:jc w:val="both"/>
              <w:rPr>
                <w:rFonts w:ascii="Arial" w:hAnsi="Arial" w:cs="Arial"/>
              </w:rPr>
            </w:pPr>
          </w:p>
          <w:p w:rsidR="009747AE" w:rsidRPr="009747AE" w:rsidRDefault="009747AE" w:rsidP="00F2542A">
            <w:pPr>
              <w:pStyle w:val="Odstavecseseznamem"/>
              <w:widowControl w:val="0"/>
              <w:numPr>
                <w:ilvl w:val="0"/>
                <w:numId w:val="33"/>
              </w:numPr>
              <w:autoSpaceDE w:val="0"/>
              <w:autoSpaceDN w:val="0"/>
              <w:adjustRightInd w:val="0"/>
              <w:spacing w:line="254" w:lineRule="exact"/>
              <w:ind w:right="198"/>
              <w:jc w:val="both"/>
              <w:rPr>
                <w:rFonts w:ascii="Arial" w:hAnsi="Arial" w:cs="Arial"/>
              </w:rPr>
            </w:pPr>
            <w:r w:rsidRPr="009747AE">
              <w:rPr>
                <w:rFonts w:ascii="Arial" w:hAnsi="Arial" w:cs="Arial"/>
              </w:rPr>
              <w:t>Soustředěný krátký poslech hudebních ukázek, znalosti o hudebních nástrojích</w:t>
            </w:r>
          </w:p>
          <w:p w:rsidR="009747AE" w:rsidRPr="009747AE" w:rsidRDefault="009747AE" w:rsidP="006F2183">
            <w:pPr>
              <w:widowControl w:val="0"/>
              <w:autoSpaceDE w:val="0"/>
              <w:autoSpaceDN w:val="0"/>
              <w:adjustRightInd w:val="0"/>
              <w:spacing w:line="254" w:lineRule="exact"/>
              <w:ind w:right="198"/>
              <w:jc w:val="both"/>
              <w:rPr>
                <w:rFonts w:ascii="Arial" w:hAnsi="Arial" w:cs="Arial"/>
              </w:rPr>
            </w:pPr>
          </w:p>
          <w:p w:rsidR="009747AE" w:rsidRPr="009747AE" w:rsidRDefault="009747AE" w:rsidP="00F2542A">
            <w:pPr>
              <w:pStyle w:val="Odstavecseseznamem"/>
              <w:widowControl w:val="0"/>
              <w:numPr>
                <w:ilvl w:val="0"/>
                <w:numId w:val="33"/>
              </w:numPr>
              <w:autoSpaceDE w:val="0"/>
              <w:autoSpaceDN w:val="0"/>
              <w:adjustRightInd w:val="0"/>
              <w:spacing w:line="254" w:lineRule="exact"/>
              <w:ind w:right="198"/>
              <w:jc w:val="both"/>
              <w:rPr>
                <w:rFonts w:ascii="Arial" w:hAnsi="Arial" w:cs="Arial"/>
              </w:rPr>
            </w:pPr>
            <w:r w:rsidRPr="009747AE">
              <w:rPr>
                <w:rFonts w:ascii="Arial" w:hAnsi="Arial" w:cs="Arial"/>
              </w:rPr>
              <w:t>Používá jednoduché rytmické nástroje</w:t>
            </w:r>
          </w:p>
          <w:p w:rsidR="009747AE" w:rsidRPr="009747AE" w:rsidRDefault="009747AE" w:rsidP="006F2183">
            <w:pPr>
              <w:pStyle w:val="Odstavecseseznamem"/>
              <w:rPr>
                <w:rFonts w:ascii="Arial" w:hAnsi="Arial" w:cs="Arial"/>
              </w:rPr>
            </w:pPr>
          </w:p>
          <w:p w:rsidR="009747AE" w:rsidRPr="009747AE" w:rsidRDefault="009747AE" w:rsidP="00F2542A">
            <w:pPr>
              <w:pStyle w:val="Odstavecseseznamem"/>
              <w:widowControl w:val="0"/>
              <w:numPr>
                <w:ilvl w:val="0"/>
                <w:numId w:val="33"/>
              </w:numPr>
              <w:autoSpaceDE w:val="0"/>
              <w:autoSpaceDN w:val="0"/>
              <w:adjustRightInd w:val="0"/>
              <w:spacing w:line="254" w:lineRule="exact"/>
              <w:ind w:right="198"/>
              <w:jc w:val="both"/>
              <w:rPr>
                <w:rFonts w:ascii="Arial" w:hAnsi="Arial" w:cs="Arial"/>
              </w:rPr>
            </w:pPr>
            <w:r w:rsidRPr="009747AE">
              <w:rPr>
                <w:rFonts w:ascii="Arial" w:hAnsi="Arial" w:cs="Arial"/>
              </w:rPr>
              <w:t>Navštíví divadelní představení</w:t>
            </w:r>
          </w:p>
        </w:tc>
        <w:tc>
          <w:tcPr>
            <w:tcW w:w="3969" w:type="dxa"/>
            <w:tcBorders>
              <w:top w:val="single" w:sz="2" w:space="0" w:color="000000"/>
              <w:left w:val="single" w:sz="2" w:space="0" w:color="000000"/>
              <w:bottom w:val="single" w:sz="2" w:space="0" w:color="000000"/>
              <w:right w:val="single" w:sz="2" w:space="0" w:color="000000"/>
            </w:tcBorders>
          </w:tcPr>
          <w:p w:rsidR="009747AE" w:rsidRPr="009747AE" w:rsidRDefault="009747AE" w:rsidP="006F2183">
            <w:pPr>
              <w:widowControl w:val="0"/>
              <w:autoSpaceDE w:val="0"/>
              <w:autoSpaceDN w:val="0"/>
              <w:adjustRightInd w:val="0"/>
              <w:spacing w:before="9" w:line="120" w:lineRule="exact"/>
              <w:rPr>
                <w:rFonts w:ascii="Arial" w:hAnsi="Arial" w:cs="Arial"/>
              </w:rPr>
            </w:pPr>
          </w:p>
          <w:p w:rsidR="0024121C" w:rsidRDefault="0024121C" w:rsidP="006F2183">
            <w:pPr>
              <w:widowControl w:val="0"/>
              <w:autoSpaceDE w:val="0"/>
              <w:autoSpaceDN w:val="0"/>
              <w:adjustRightInd w:val="0"/>
              <w:spacing w:line="200" w:lineRule="exact"/>
              <w:rPr>
                <w:rFonts w:ascii="Arial" w:hAnsi="Arial" w:cs="Arial"/>
              </w:rPr>
            </w:pPr>
          </w:p>
          <w:p w:rsidR="009747AE" w:rsidRPr="009747AE" w:rsidRDefault="009747AE" w:rsidP="006F2183">
            <w:pPr>
              <w:widowControl w:val="0"/>
              <w:autoSpaceDE w:val="0"/>
              <w:autoSpaceDN w:val="0"/>
              <w:adjustRightInd w:val="0"/>
              <w:spacing w:line="200" w:lineRule="exact"/>
              <w:rPr>
                <w:rFonts w:ascii="Arial" w:hAnsi="Arial" w:cs="Arial"/>
              </w:rPr>
            </w:pPr>
            <w:r w:rsidRPr="009747AE">
              <w:rPr>
                <w:rFonts w:ascii="Arial" w:hAnsi="Arial" w:cs="Arial"/>
              </w:rPr>
              <w:t>Dechová cvičení – kreslení s hudbou</w:t>
            </w:r>
          </w:p>
          <w:p w:rsidR="009747AE" w:rsidRPr="009747AE" w:rsidRDefault="009747AE" w:rsidP="006F2183">
            <w:pPr>
              <w:widowControl w:val="0"/>
              <w:autoSpaceDE w:val="0"/>
              <w:autoSpaceDN w:val="0"/>
              <w:adjustRightInd w:val="0"/>
              <w:spacing w:line="200" w:lineRule="exact"/>
              <w:rPr>
                <w:rFonts w:ascii="Arial" w:hAnsi="Arial" w:cs="Arial"/>
              </w:rPr>
            </w:pPr>
            <w:r w:rsidRPr="009747AE">
              <w:rPr>
                <w:rFonts w:ascii="Arial" w:hAnsi="Arial" w:cs="Arial"/>
              </w:rPr>
              <w:t>Rytmizace říkadel</w:t>
            </w:r>
          </w:p>
          <w:p w:rsidR="009747AE" w:rsidRPr="009747AE" w:rsidRDefault="009747AE" w:rsidP="006F2183">
            <w:pPr>
              <w:widowControl w:val="0"/>
              <w:autoSpaceDE w:val="0"/>
              <w:autoSpaceDN w:val="0"/>
              <w:adjustRightInd w:val="0"/>
              <w:spacing w:line="200" w:lineRule="exact"/>
              <w:rPr>
                <w:rFonts w:ascii="Arial" w:hAnsi="Arial" w:cs="Arial"/>
              </w:rPr>
            </w:pPr>
            <w:r w:rsidRPr="009747AE">
              <w:rPr>
                <w:rFonts w:ascii="Arial" w:hAnsi="Arial" w:cs="Arial"/>
              </w:rPr>
              <w:t>Hlasová cvičení</w:t>
            </w:r>
          </w:p>
          <w:p w:rsidR="009747AE" w:rsidRPr="009747AE" w:rsidRDefault="009747AE" w:rsidP="006F2183">
            <w:pPr>
              <w:widowControl w:val="0"/>
              <w:autoSpaceDE w:val="0"/>
              <w:autoSpaceDN w:val="0"/>
              <w:adjustRightInd w:val="0"/>
              <w:spacing w:before="64"/>
              <w:ind w:left="116" w:right="1265"/>
              <w:rPr>
                <w:rFonts w:ascii="Arial" w:hAnsi="Arial" w:cs="Arial"/>
              </w:rPr>
            </w:pPr>
          </w:p>
          <w:p w:rsidR="009747AE" w:rsidRPr="009747AE" w:rsidRDefault="009747AE" w:rsidP="006F2183">
            <w:pPr>
              <w:widowControl w:val="0"/>
              <w:autoSpaceDE w:val="0"/>
              <w:autoSpaceDN w:val="0"/>
              <w:adjustRightInd w:val="0"/>
              <w:spacing w:before="64"/>
              <w:ind w:left="116" w:right="1265"/>
              <w:rPr>
                <w:rFonts w:ascii="Arial" w:hAnsi="Arial" w:cs="Arial"/>
              </w:rPr>
            </w:pPr>
            <w:r w:rsidRPr="009747AE">
              <w:rPr>
                <w:rFonts w:ascii="Arial" w:hAnsi="Arial" w:cs="Arial"/>
              </w:rPr>
              <w:t>Pohybové hry s říkadly – Avignonský most, polka, valčík</w:t>
            </w:r>
          </w:p>
          <w:p w:rsidR="009747AE" w:rsidRPr="009747AE" w:rsidRDefault="009747AE" w:rsidP="006F2183">
            <w:pPr>
              <w:widowControl w:val="0"/>
              <w:autoSpaceDE w:val="0"/>
              <w:autoSpaceDN w:val="0"/>
              <w:adjustRightInd w:val="0"/>
              <w:spacing w:before="64"/>
              <w:ind w:left="116" w:right="1265"/>
              <w:rPr>
                <w:rFonts w:ascii="Arial" w:hAnsi="Arial" w:cs="Arial"/>
              </w:rPr>
            </w:pPr>
          </w:p>
          <w:p w:rsidR="009747AE" w:rsidRPr="009747AE" w:rsidRDefault="009747AE" w:rsidP="006F2183">
            <w:pPr>
              <w:widowControl w:val="0"/>
              <w:autoSpaceDE w:val="0"/>
              <w:autoSpaceDN w:val="0"/>
              <w:adjustRightInd w:val="0"/>
              <w:spacing w:before="64"/>
              <w:ind w:left="116" w:right="1265"/>
              <w:rPr>
                <w:rFonts w:ascii="Arial" w:hAnsi="Arial" w:cs="Arial"/>
              </w:rPr>
            </w:pPr>
          </w:p>
          <w:p w:rsidR="009747AE" w:rsidRPr="009747AE" w:rsidRDefault="009747AE" w:rsidP="006F2183">
            <w:pPr>
              <w:widowControl w:val="0"/>
              <w:autoSpaceDE w:val="0"/>
              <w:autoSpaceDN w:val="0"/>
              <w:adjustRightInd w:val="0"/>
              <w:spacing w:before="64"/>
              <w:ind w:left="116" w:right="1265"/>
              <w:rPr>
                <w:rFonts w:ascii="Arial" w:hAnsi="Arial" w:cs="Arial"/>
              </w:rPr>
            </w:pPr>
            <w:r w:rsidRPr="009747AE">
              <w:rPr>
                <w:rFonts w:ascii="Arial" w:hAnsi="Arial" w:cs="Arial"/>
              </w:rPr>
              <w:t>Zvuky kolem nás</w:t>
            </w:r>
          </w:p>
          <w:p w:rsidR="009747AE" w:rsidRPr="009747AE" w:rsidRDefault="009747AE" w:rsidP="006F2183">
            <w:pPr>
              <w:widowControl w:val="0"/>
              <w:autoSpaceDE w:val="0"/>
              <w:autoSpaceDN w:val="0"/>
              <w:adjustRightInd w:val="0"/>
              <w:spacing w:before="64"/>
              <w:ind w:left="116" w:right="1265"/>
              <w:rPr>
                <w:rFonts w:ascii="Arial" w:hAnsi="Arial" w:cs="Arial"/>
              </w:rPr>
            </w:pPr>
            <w:r w:rsidRPr="009747AE">
              <w:rPr>
                <w:rFonts w:ascii="Arial" w:hAnsi="Arial" w:cs="Arial"/>
              </w:rPr>
              <w:t>Písně – lidové, umělé</w:t>
            </w:r>
          </w:p>
          <w:p w:rsidR="009747AE" w:rsidRPr="009747AE" w:rsidRDefault="009747AE" w:rsidP="006F2183">
            <w:pPr>
              <w:widowControl w:val="0"/>
              <w:autoSpaceDE w:val="0"/>
              <w:autoSpaceDN w:val="0"/>
              <w:adjustRightInd w:val="0"/>
              <w:spacing w:before="64"/>
              <w:ind w:left="116" w:right="1265"/>
              <w:rPr>
                <w:rFonts w:ascii="Arial" w:hAnsi="Arial" w:cs="Arial"/>
              </w:rPr>
            </w:pPr>
            <w:r w:rsidRPr="009747AE">
              <w:rPr>
                <w:rFonts w:ascii="Arial" w:hAnsi="Arial" w:cs="Arial"/>
              </w:rPr>
              <w:t>Hymna ČR</w:t>
            </w:r>
          </w:p>
          <w:p w:rsidR="009747AE" w:rsidRPr="009747AE" w:rsidRDefault="009747AE" w:rsidP="006F2183">
            <w:pPr>
              <w:widowControl w:val="0"/>
              <w:autoSpaceDE w:val="0"/>
              <w:autoSpaceDN w:val="0"/>
              <w:adjustRightInd w:val="0"/>
              <w:spacing w:before="64"/>
              <w:ind w:left="116" w:right="1265"/>
              <w:rPr>
                <w:rFonts w:ascii="Arial" w:hAnsi="Arial" w:cs="Arial"/>
              </w:rPr>
            </w:pPr>
            <w:r w:rsidRPr="009747AE">
              <w:rPr>
                <w:rFonts w:ascii="Arial" w:hAnsi="Arial" w:cs="Arial"/>
              </w:rPr>
              <w:t>Poslechy s rozborem</w:t>
            </w:r>
          </w:p>
          <w:p w:rsidR="009747AE" w:rsidRPr="009747AE" w:rsidRDefault="009747AE" w:rsidP="006F2183">
            <w:pPr>
              <w:widowControl w:val="0"/>
              <w:autoSpaceDE w:val="0"/>
              <w:autoSpaceDN w:val="0"/>
              <w:adjustRightInd w:val="0"/>
              <w:spacing w:before="64"/>
              <w:ind w:left="116" w:right="1265"/>
              <w:rPr>
                <w:rFonts w:ascii="Arial" w:hAnsi="Arial" w:cs="Arial"/>
              </w:rPr>
            </w:pPr>
          </w:p>
          <w:p w:rsidR="009747AE" w:rsidRDefault="009747AE" w:rsidP="006F2183">
            <w:pPr>
              <w:widowControl w:val="0"/>
              <w:autoSpaceDE w:val="0"/>
              <w:autoSpaceDN w:val="0"/>
              <w:adjustRightInd w:val="0"/>
              <w:spacing w:before="64"/>
              <w:ind w:left="116" w:right="1265"/>
              <w:rPr>
                <w:rFonts w:ascii="Arial" w:hAnsi="Arial" w:cs="Arial"/>
              </w:rPr>
            </w:pPr>
          </w:p>
          <w:p w:rsidR="009747AE" w:rsidRPr="009747AE" w:rsidRDefault="009747AE" w:rsidP="006F2183">
            <w:pPr>
              <w:widowControl w:val="0"/>
              <w:autoSpaceDE w:val="0"/>
              <w:autoSpaceDN w:val="0"/>
              <w:adjustRightInd w:val="0"/>
              <w:spacing w:before="64"/>
              <w:ind w:left="116" w:right="1265"/>
              <w:rPr>
                <w:rFonts w:ascii="Arial" w:hAnsi="Arial" w:cs="Arial"/>
              </w:rPr>
            </w:pPr>
            <w:r w:rsidRPr="009747AE">
              <w:rPr>
                <w:rFonts w:ascii="Arial" w:hAnsi="Arial" w:cs="Arial"/>
              </w:rPr>
              <w:t>Poslechy hudby</w:t>
            </w:r>
          </w:p>
          <w:p w:rsidR="009747AE" w:rsidRPr="009747AE" w:rsidRDefault="009747AE" w:rsidP="006F2183">
            <w:pPr>
              <w:widowControl w:val="0"/>
              <w:autoSpaceDE w:val="0"/>
              <w:autoSpaceDN w:val="0"/>
              <w:adjustRightInd w:val="0"/>
              <w:spacing w:before="64"/>
              <w:ind w:left="116" w:right="1265"/>
              <w:rPr>
                <w:rFonts w:ascii="Arial" w:hAnsi="Arial" w:cs="Arial"/>
              </w:rPr>
            </w:pPr>
            <w:r w:rsidRPr="009747AE">
              <w:rPr>
                <w:rFonts w:ascii="Arial" w:hAnsi="Arial" w:cs="Arial"/>
              </w:rPr>
              <w:t>Lidové a umělé písně</w:t>
            </w:r>
          </w:p>
          <w:p w:rsidR="009747AE" w:rsidRPr="009747AE" w:rsidRDefault="009747AE" w:rsidP="006F2183">
            <w:pPr>
              <w:widowControl w:val="0"/>
              <w:autoSpaceDE w:val="0"/>
              <w:autoSpaceDN w:val="0"/>
              <w:adjustRightInd w:val="0"/>
              <w:spacing w:before="64"/>
              <w:ind w:left="116" w:right="1265"/>
              <w:rPr>
                <w:rFonts w:ascii="Arial" w:hAnsi="Arial" w:cs="Arial"/>
              </w:rPr>
            </w:pPr>
            <w:r w:rsidRPr="009747AE">
              <w:rPr>
                <w:rFonts w:ascii="Arial" w:hAnsi="Arial" w:cs="Arial"/>
              </w:rPr>
              <w:t>Poslech hudebních nástrojů</w:t>
            </w:r>
          </w:p>
          <w:p w:rsidR="009747AE" w:rsidRPr="009747AE" w:rsidRDefault="00061D11" w:rsidP="006F2183">
            <w:pPr>
              <w:widowControl w:val="0"/>
              <w:autoSpaceDE w:val="0"/>
              <w:autoSpaceDN w:val="0"/>
              <w:adjustRightInd w:val="0"/>
              <w:spacing w:before="64"/>
              <w:ind w:left="116" w:right="1265"/>
              <w:rPr>
                <w:rFonts w:ascii="Arial" w:hAnsi="Arial" w:cs="Arial"/>
              </w:rPr>
            </w:pPr>
            <w:r>
              <w:rPr>
                <w:rFonts w:ascii="Arial" w:hAnsi="Arial" w:cs="Arial"/>
              </w:rPr>
              <w:t>Rytmické nástroje Orfe</w:t>
            </w:r>
            <w:r w:rsidR="009747AE" w:rsidRPr="009747AE">
              <w:rPr>
                <w:rFonts w:ascii="Arial" w:hAnsi="Arial" w:cs="Arial"/>
              </w:rPr>
              <w:t>ova instrumentáře</w:t>
            </w:r>
          </w:p>
          <w:p w:rsidR="009747AE" w:rsidRPr="009747AE" w:rsidRDefault="009747AE" w:rsidP="006F2183">
            <w:pPr>
              <w:widowControl w:val="0"/>
              <w:autoSpaceDE w:val="0"/>
              <w:autoSpaceDN w:val="0"/>
              <w:adjustRightInd w:val="0"/>
              <w:spacing w:before="64"/>
              <w:ind w:left="116" w:right="1265"/>
              <w:rPr>
                <w:rFonts w:ascii="Arial" w:hAnsi="Arial" w:cs="Arial"/>
              </w:rPr>
            </w:pPr>
            <w:r w:rsidRPr="009747AE">
              <w:rPr>
                <w:rFonts w:ascii="Arial" w:hAnsi="Arial" w:cs="Arial"/>
              </w:rPr>
              <w:t>Hra na tělo, hudební doprovod na nástroj</w:t>
            </w:r>
          </w:p>
          <w:p w:rsidR="009747AE" w:rsidRPr="009747AE" w:rsidRDefault="009747AE" w:rsidP="006F2183">
            <w:pPr>
              <w:widowControl w:val="0"/>
              <w:autoSpaceDE w:val="0"/>
              <w:autoSpaceDN w:val="0"/>
              <w:adjustRightInd w:val="0"/>
              <w:spacing w:before="64"/>
              <w:ind w:left="116" w:right="1265"/>
              <w:rPr>
                <w:rFonts w:ascii="Arial" w:hAnsi="Arial" w:cs="Arial"/>
              </w:rPr>
            </w:pPr>
          </w:p>
          <w:p w:rsidR="009747AE" w:rsidRPr="009747AE" w:rsidRDefault="009747AE" w:rsidP="006F2183">
            <w:pPr>
              <w:widowControl w:val="0"/>
              <w:autoSpaceDE w:val="0"/>
              <w:autoSpaceDN w:val="0"/>
              <w:adjustRightInd w:val="0"/>
              <w:spacing w:before="64"/>
              <w:ind w:left="116" w:right="1265"/>
              <w:rPr>
                <w:rFonts w:ascii="Arial" w:hAnsi="Arial" w:cs="Arial"/>
              </w:rPr>
            </w:pPr>
          </w:p>
        </w:tc>
        <w:tc>
          <w:tcPr>
            <w:tcW w:w="2835" w:type="dxa"/>
            <w:tcBorders>
              <w:top w:val="single" w:sz="2" w:space="0" w:color="000000"/>
              <w:left w:val="single" w:sz="2" w:space="0" w:color="000000"/>
              <w:bottom w:val="single" w:sz="2" w:space="0" w:color="000000"/>
              <w:right w:val="single" w:sz="2" w:space="0" w:color="000000"/>
            </w:tcBorders>
          </w:tcPr>
          <w:p w:rsidR="0024121C" w:rsidRDefault="0024121C" w:rsidP="006F2183">
            <w:pPr>
              <w:widowControl w:val="0"/>
              <w:autoSpaceDE w:val="0"/>
              <w:autoSpaceDN w:val="0"/>
              <w:adjustRightInd w:val="0"/>
              <w:spacing w:line="200" w:lineRule="exact"/>
              <w:rPr>
                <w:rFonts w:ascii="Arial" w:hAnsi="Arial" w:cs="Arial"/>
              </w:rPr>
            </w:pPr>
          </w:p>
          <w:p w:rsidR="009747AE" w:rsidRPr="009747AE" w:rsidRDefault="009747AE" w:rsidP="006F2183">
            <w:pPr>
              <w:widowControl w:val="0"/>
              <w:autoSpaceDE w:val="0"/>
              <w:autoSpaceDN w:val="0"/>
              <w:adjustRightInd w:val="0"/>
              <w:spacing w:line="200" w:lineRule="exact"/>
              <w:rPr>
                <w:rFonts w:ascii="Arial" w:hAnsi="Arial" w:cs="Arial"/>
              </w:rPr>
            </w:pPr>
            <w:r w:rsidRPr="009747AE">
              <w:rPr>
                <w:rFonts w:ascii="Arial" w:hAnsi="Arial" w:cs="Arial"/>
              </w:rPr>
              <w:t>Zdravotní výchova</w:t>
            </w:r>
          </w:p>
          <w:p w:rsidR="009747AE" w:rsidRPr="009747AE" w:rsidRDefault="009747AE" w:rsidP="006F2183">
            <w:pPr>
              <w:widowControl w:val="0"/>
              <w:autoSpaceDE w:val="0"/>
              <w:autoSpaceDN w:val="0"/>
              <w:adjustRightInd w:val="0"/>
              <w:spacing w:line="200" w:lineRule="exact"/>
              <w:rPr>
                <w:rFonts w:ascii="Arial" w:hAnsi="Arial" w:cs="Arial"/>
              </w:rPr>
            </w:pPr>
            <w:r w:rsidRPr="009747AE">
              <w:rPr>
                <w:rFonts w:ascii="Arial" w:hAnsi="Arial" w:cs="Arial"/>
              </w:rPr>
              <w:t>Výtvarná výchova</w:t>
            </w: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r w:rsidRPr="009747AE">
              <w:rPr>
                <w:rFonts w:ascii="Arial" w:hAnsi="Arial" w:cs="Arial"/>
              </w:rPr>
              <w:t>Dějepis, český jazyk</w:t>
            </w: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r w:rsidRPr="009747AE">
              <w:rPr>
                <w:rFonts w:ascii="Arial" w:hAnsi="Arial" w:cs="Arial"/>
              </w:rPr>
              <w:t>Zeměpis</w:t>
            </w: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p w:rsidR="009747AE" w:rsidRPr="009747AE" w:rsidRDefault="009747AE" w:rsidP="006F2183">
            <w:pPr>
              <w:widowControl w:val="0"/>
              <w:autoSpaceDE w:val="0"/>
              <w:autoSpaceDN w:val="0"/>
              <w:adjustRightInd w:val="0"/>
              <w:ind w:left="116"/>
              <w:rPr>
                <w:rFonts w:ascii="Arial" w:hAnsi="Arial" w:cs="Arial"/>
              </w:rPr>
            </w:pPr>
          </w:p>
        </w:tc>
        <w:tc>
          <w:tcPr>
            <w:tcW w:w="3009" w:type="dxa"/>
            <w:tcBorders>
              <w:top w:val="single" w:sz="2" w:space="0" w:color="000000"/>
              <w:left w:val="single" w:sz="2" w:space="0" w:color="000000"/>
              <w:bottom w:val="single" w:sz="2" w:space="0" w:color="000000"/>
              <w:right w:val="single" w:sz="2" w:space="0" w:color="000000"/>
            </w:tcBorders>
          </w:tcPr>
          <w:p w:rsidR="009747AE" w:rsidRDefault="009747AE" w:rsidP="006F2183">
            <w:pPr>
              <w:widowControl w:val="0"/>
              <w:autoSpaceDE w:val="0"/>
              <w:autoSpaceDN w:val="0"/>
              <w:adjustRightInd w:val="0"/>
              <w:rPr>
                <w:rFonts w:ascii="Arial" w:hAnsi="Arial" w:cs="Arial"/>
              </w:rPr>
            </w:pPr>
          </w:p>
          <w:p w:rsidR="00E8099C" w:rsidRPr="009747AE" w:rsidRDefault="00E8099C" w:rsidP="006F2183">
            <w:pPr>
              <w:widowControl w:val="0"/>
              <w:autoSpaceDE w:val="0"/>
              <w:autoSpaceDN w:val="0"/>
              <w:adjustRightInd w:val="0"/>
              <w:rPr>
                <w:rFonts w:ascii="Arial" w:hAnsi="Arial" w:cs="Arial"/>
              </w:rPr>
            </w:pPr>
            <w:r>
              <w:rPr>
                <w:rFonts w:ascii="Arial" w:hAnsi="Arial" w:cs="Arial"/>
              </w:rPr>
              <w:t>OSV</w:t>
            </w:r>
          </w:p>
          <w:p w:rsidR="009747AE" w:rsidRPr="009747AE" w:rsidRDefault="009747AE" w:rsidP="006F2183">
            <w:pPr>
              <w:widowControl w:val="0"/>
              <w:autoSpaceDE w:val="0"/>
              <w:autoSpaceDN w:val="0"/>
              <w:adjustRightInd w:val="0"/>
              <w:rPr>
                <w:rFonts w:ascii="Arial" w:hAnsi="Arial" w:cs="Arial"/>
              </w:rPr>
            </w:pPr>
          </w:p>
          <w:p w:rsidR="009747AE" w:rsidRPr="009747AE" w:rsidRDefault="009747AE" w:rsidP="006F2183">
            <w:pPr>
              <w:widowControl w:val="0"/>
              <w:autoSpaceDE w:val="0"/>
              <w:autoSpaceDN w:val="0"/>
              <w:adjustRightInd w:val="0"/>
              <w:rPr>
                <w:rFonts w:ascii="Arial" w:hAnsi="Arial" w:cs="Arial"/>
              </w:rPr>
            </w:pPr>
          </w:p>
          <w:p w:rsidR="009747AE" w:rsidRPr="009747AE" w:rsidRDefault="009747AE" w:rsidP="006F2183">
            <w:pPr>
              <w:widowControl w:val="0"/>
              <w:autoSpaceDE w:val="0"/>
              <w:autoSpaceDN w:val="0"/>
              <w:adjustRightInd w:val="0"/>
              <w:rPr>
                <w:rFonts w:ascii="Arial" w:hAnsi="Arial" w:cs="Arial"/>
              </w:rPr>
            </w:pPr>
          </w:p>
          <w:p w:rsidR="009747AE" w:rsidRPr="009747AE" w:rsidRDefault="009747AE" w:rsidP="006F2183">
            <w:pPr>
              <w:widowControl w:val="0"/>
              <w:autoSpaceDE w:val="0"/>
              <w:autoSpaceDN w:val="0"/>
              <w:adjustRightInd w:val="0"/>
              <w:rPr>
                <w:rFonts w:ascii="Arial" w:hAnsi="Arial" w:cs="Arial"/>
              </w:rPr>
            </w:pPr>
          </w:p>
          <w:p w:rsidR="009747AE" w:rsidRPr="009747AE" w:rsidRDefault="009747AE" w:rsidP="006F2183">
            <w:pPr>
              <w:widowControl w:val="0"/>
              <w:autoSpaceDE w:val="0"/>
              <w:autoSpaceDN w:val="0"/>
              <w:adjustRightInd w:val="0"/>
              <w:rPr>
                <w:rFonts w:ascii="Arial" w:hAnsi="Arial" w:cs="Arial"/>
              </w:rPr>
            </w:pPr>
          </w:p>
          <w:p w:rsidR="009747AE" w:rsidRPr="009747AE" w:rsidRDefault="009747AE" w:rsidP="006F2183">
            <w:pPr>
              <w:widowControl w:val="0"/>
              <w:autoSpaceDE w:val="0"/>
              <w:autoSpaceDN w:val="0"/>
              <w:adjustRightInd w:val="0"/>
              <w:rPr>
                <w:rFonts w:ascii="Arial" w:hAnsi="Arial" w:cs="Arial"/>
              </w:rPr>
            </w:pPr>
          </w:p>
          <w:p w:rsidR="009747AE" w:rsidRPr="009747AE" w:rsidRDefault="009747AE" w:rsidP="006F2183">
            <w:pPr>
              <w:widowControl w:val="0"/>
              <w:autoSpaceDE w:val="0"/>
              <w:autoSpaceDN w:val="0"/>
              <w:adjustRightInd w:val="0"/>
              <w:rPr>
                <w:rFonts w:ascii="Arial" w:hAnsi="Arial" w:cs="Arial"/>
              </w:rPr>
            </w:pPr>
          </w:p>
          <w:p w:rsidR="009747AE" w:rsidRPr="009747AE" w:rsidRDefault="00E8099C" w:rsidP="006F2183">
            <w:pPr>
              <w:widowControl w:val="0"/>
              <w:autoSpaceDE w:val="0"/>
              <w:autoSpaceDN w:val="0"/>
              <w:adjustRightInd w:val="0"/>
              <w:rPr>
                <w:rFonts w:ascii="Arial" w:hAnsi="Arial" w:cs="Arial"/>
              </w:rPr>
            </w:pPr>
            <w:r>
              <w:rPr>
                <w:rFonts w:ascii="Arial" w:hAnsi="Arial" w:cs="Arial"/>
              </w:rPr>
              <w:t>VMEGS</w:t>
            </w:r>
          </w:p>
          <w:p w:rsidR="009747AE" w:rsidRPr="009747AE" w:rsidRDefault="009747AE" w:rsidP="006F2183">
            <w:pPr>
              <w:widowControl w:val="0"/>
              <w:autoSpaceDE w:val="0"/>
              <w:autoSpaceDN w:val="0"/>
              <w:adjustRightInd w:val="0"/>
              <w:rPr>
                <w:rFonts w:ascii="Arial" w:hAnsi="Arial" w:cs="Arial"/>
              </w:rPr>
            </w:pPr>
          </w:p>
          <w:p w:rsidR="009747AE" w:rsidRPr="009747AE" w:rsidRDefault="009747AE" w:rsidP="006F2183">
            <w:pPr>
              <w:widowControl w:val="0"/>
              <w:autoSpaceDE w:val="0"/>
              <w:autoSpaceDN w:val="0"/>
              <w:adjustRightInd w:val="0"/>
              <w:rPr>
                <w:rFonts w:ascii="Arial" w:hAnsi="Arial" w:cs="Arial"/>
              </w:rPr>
            </w:pPr>
          </w:p>
          <w:p w:rsidR="009747AE" w:rsidRPr="009747AE" w:rsidRDefault="009747AE" w:rsidP="006F2183">
            <w:pPr>
              <w:widowControl w:val="0"/>
              <w:autoSpaceDE w:val="0"/>
              <w:autoSpaceDN w:val="0"/>
              <w:adjustRightInd w:val="0"/>
              <w:rPr>
                <w:rFonts w:ascii="Arial" w:hAnsi="Arial" w:cs="Arial"/>
              </w:rPr>
            </w:pPr>
          </w:p>
          <w:p w:rsidR="009747AE" w:rsidRPr="009747AE" w:rsidRDefault="009747AE" w:rsidP="006F2183">
            <w:pPr>
              <w:widowControl w:val="0"/>
              <w:autoSpaceDE w:val="0"/>
              <w:autoSpaceDN w:val="0"/>
              <w:adjustRightInd w:val="0"/>
              <w:rPr>
                <w:rFonts w:ascii="Arial" w:hAnsi="Arial" w:cs="Arial"/>
              </w:rPr>
            </w:pPr>
          </w:p>
          <w:p w:rsidR="009747AE" w:rsidRPr="009747AE" w:rsidRDefault="00E8099C" w:rsidP="006F2183">
            <w:pPr>
              <w:widowControl w:val="0"/>
              <w:autoSpaceDE w:val="0"/>
              <w:autoSpaceDN w:val="0"/>
              <w:adjustRightInd w:val="0"/>
              <w:rPr>
                <w:rFonts w:ascii="Arial" w:hAnsi="Arial" w:cs="Arial"/>
              </w:rPr>
            </w:pPr>
            <w:r>
              <w:rPr>
                <w:rFonts w:ascii="Arial" w:hAnsi="Arial" w:cs="Arial"/>
              </w:rPr>
              <w:t>Etická výchova</w:t>
            </w:r>
          </w:p>
        </w:tc>
      </w:tr>
    </w:tbl>
    <w:p w:rsidR="009747AE" w:rsidRDefault="009747AE" w:rsidP="009747AE">
      <w:pPr>
        <w:rPr>
          <w:rFonts w:ascii="Arial" w:hAnsi="Arial" w:cs="Arial"/>
          <w:sz w:val="24"/>
          <w:szCs w:val="24"/>
        </w:rPr>
      </w:pPr>
    </w:p>
    <w:p w:rsidR="00052CBE" w:rsidRDefault="00052CBE" w:rsidP="009747AE">
      <w:pPr>
        <w:rPr>
          <w:rFonts w:ascii="Arial" w:hAnsi="Arial" w:cs="Arial"/>
          <w:sz w:val="40"/>
          <w:szCs w:val="40"/>
        </w:rPr>
      </w:pPr>
    </w:p>
    <w:p w:rsidR="00052CBE" w:rsidRDefault="00052CBE" w:rsidP="009747AE">
      <w:pPr>
        <w:rPr>
          <w:rFonts w:ascii="Arial" w:hAnsi="Arial" w:cs="Arial"/>
          <w:sz w:val="40"/>
          <w:szCs w:val="40"/>
        </w:rPr>
      </w:pPr>
    </w:p>
    <w:p w:rsidR="0024121C" w:rsidRDefault="0024121C" w:rsidP="009747AE">
      <w:pPr>
        <w:rPr>
          <w:rFonts w:ascii="Arial" w:hAnsi="Arial" w:cs="Arial"/>
          <w:sz w:val="40"/>
          <w:szCs w:val="40"/>
        </w:rPr>
      </w:pPr>
    </w:p>
    <w:p w:rsidR="009747AE" w:rsidRPr="009747AE" w:rsidRDefault="009747AE" w:rsidP="009747AE">
      <w:pPr>
        <w:rPr>
          <w:rFonts w:ascii="Arial" w:hAnsi="Arial" w:cs="Arial"/>
          <w:sz w:val="40"/>
          <w:szCs w:val="40"/>
        </w:rPr>
      </w:pPr>
      <w:r w:rsidRPr="009747AE">
        <w:rPr>
          <w:rFonts w:ascii="Arial" w:hAnsi="Arial" w:cs="Arial"/>
          <w:sz w:val="40"/>
          <w:szCs w:val="40"/>
        </w:rPr>
        <w:t xml:space="preserve">Vzdělávací oblast: </w:t>
      </w:r>
      <w:r w:rsidRPr="009747AE">
        <w:rPr>
          <w:rFonts w:ascii="Arial" w:hAnsi="Arial" w:cs="Arial"/>
          <w:b/>
          <w:sz w:val="40"/>
          <w:szCs w:val="40"/>
        </w:rPr>
        <w:t>Umění a kultura</w:t>
      </w:r>
    </w:p>
    <w:p w:rsidR="009747AE" w:rsidRPr="009747AE" w:rsidRDefault="009747AE" w:rsidP="009747AE">
      <w:pPr>
        <w:rPr>
          <w:rFonts w:ascii="Arial" w:hAnsi="Arial" w:cs="Arial"/>
          <w:b/>
          <w:sz w:val="36"/>
          <w:szCs w:val="36"/>
        </w:rPr>
      </w:pPr>
      <w:r w:rsidRPr="009747AE">
        <w:rPr>
          <w:rFonts w:ascii="Arial" w:hAnsi="Arial" w:cs="Arial"/>
          <w:sz w:val="36"/>
          <w:szCs w:val="36"/>
        </w:rPr>
        <w:t xml:space="preserve">Vzdělávací </w:t>
      </w:r>
      <w:r>
        <w:rPr>
          <w:rFonts w:ascii="Arial" w:hAnsi="Arial" w:cs="Arial"/>
          <w:sz w:val="36"/>
          <w:szCs w:val="36"/>
        </w:rPr>
        <w:t xml:space="preserve">předmět </w:t>
      </w:r>
      <w:r w:rsidRPr="009747AE">
        <w:rPr>
          <w:rFonts w:ascii="Arial" w:hAnsi="Arial" w:cs="Arial"/>
          <w:sz w:val="36"/>
          <w:szCs w:val="36"/>
        </w:rPr>
        <w:t xml:space="preserve">: </w:t>
      </w:r>
      <w:r w:rsidRPr="009747AE">
        <w:rPr>
          <w:rFonts w:ascii="Arial" w:hAnsi="Arial" w:cs="Arial"/>
          <w:b/>
          <w:sz w:val="36"/>
          <w:szCs w:val="36"/>
        </w:rPr>
        <w:t>Výtvarná výchova</w:t>
      </w:r>
    </w:p>
    <w:p w:rsidR="009747AE" w:rsidRPr="009747AE" w:rsidRDefault="009747AE" w:rsidP="009747AE">
      <w:pPr>
        <w:rPr>
          <w:rFonts w:ascii="Arial" w:hAnsi="Arial" w:cs="Arial"/>
          <w:b/>
          <w:sz w:val="24"/>
          <w:szCs w:val="24"/>
        </w:rPr>
      </w:pPr>
    </w:p>
    <w:p w:rsidR="009747AE" w:rsidRDefault="009747AE" w:rsidP="009747AE">
      <w:pPr>
        <w:rPr>
          <w:rFonts w:ascii="Arial" w:hAnsi="Arial" w:cs="Arial"/>
          <w:sz w:val="24"/>
          <w:szCs w:val="24"/>
        </w:rPr>
      </w:pPr>
      <w:r>
        <w:rPr>
          <w:rFonts w:ascii="Arial" w:hAnsi="Arial" w:cs="Arial"/>
          <w:sz w:val="24"/>
          <w:szCs w:val="24"/>
        </w:rPr>
        <w:t>Charakteristika předmětu.</w:t>
      </w:r>
    </w:p>
    <w:p w:rsidR="009747AE" w:rsidRDefault="009747AE" w:rsidP="009747AE">
      <w:pPr>
        <w:rPr>
          <w:rFonts w:ascii="Arial" w:hAnsi="Arial" w:cs="Arial"/>
          <w:sz w:val="24"/>
          <w:szCs w:val="24"/>
        </w:rPr>
      </w:pPr>
    </w:p>
    <w:p w:rsidR="009747AE" w:rsidRPr="009747AE" w:rsidRDefault="009747AE" w:rsidP="009747AE">
      <w:pPr>
        <w:jc w:val="both"/>
        <w:rPr>
          <w:rFonts w:ascii="Arial" w:hAnsi="Arial" w:cs="Arial"/>
          <w:sz w:val="24"/>
          <w:szCs w:val="24"/>
        </w:rPr>
      </w:pPr>
      <w:r w:rsidRPr="009747AE">
        <w:rPr>
          <w:rFonts w:ascii="Arial" w:hAnsi="Arial" w:cs="Arial"/>
          <w:sz w:val="24"/>
          <w:szCs w:val="24"/>
        </w:rPr>
        <w:t>Cílem předmětu je umožnit žákům poznávat okolní svět,</w:t>
      </w:r>
      <w:r w:rsidRPr="009747AE">
        <w:rPr>
          <w:rFonts w:ascii="Arial" w:hAnsi="Arial" w:cs="Arial"/>
          <w:b/>
          <w:sz w:val="24"/>
          <w:szCs w:val="24"/>
        </w:rPr>
        <w:t xml:space="preserve"> </w:t>
      </w:r>
      <w:r w:rsidRPr="009747AE">
        <w:rPr>
          <w:rFonts w:ascii="Arial" w:hAnsi="Arial" w:cs="Arial"/>
          <w:sz w:val="24"/>
          <w:szCs w:val="24"/>
        </w:rPr>
        <w:t>svůj vnitřní svět prostřednictvím výtvarných činností. Učí se rozumět výtvarnému umění, chápat výtvarnou kulturu.</w:t>
      </w:r>
    </w:p>
    <w:p w:rsidR="009747AE" w:rsidRPr="009747AE" w:rsidRDefault="009747AE" w:rsidP="009747AE">
      <w:pPr>
        <w:jc w:val="both"/>
        <w:rPr>
          <w:rFonts w:ascii="Arial" w:hAnsi="Arial" w:cs="Arial"/>
          <w:sz w:val="24"/>
          <w:szCs w:val="24"/>
        </w:rPr>
      </w:pPr>
      <w:r w:rsidRPr="009747AE">
        <w:rPr>
          <w:rFonts w:ascii="Arial" w:hAnsi="Arial" w:cs="Arial"/>
          <w:sz w:val="24"/>
          <w:szCs w:val="24"/>
        </w:rPr>
        <w:t>Výtvarná výchova se zaměřuje především na rozvíjení estetického cítění, prožívání, objevování, vnímání, estetického osvojování skutečnosti prostředky umění i mimouměleckými (krása přírody, krása předmětu vytvořených člověkem aj.) na vlastní tvořivou činnost žáků. Důležitým prvkem v hodinách výtvarné výchovy je tvořivost a seberealizace, rozvoj představivosti a vlastního výtvarného vyjádření. Žáci jsou vychováváni k určité volnosti v tvarovém, barevném a kompozičním vyjádření.</w:t>
      </w:r>
    </w:p>
    <w:p w:rsidR="009747AE" w:rsidRPr="009747AE" w:rsidRDefault="009747AE" w:rsidP="009747AE">
      <w:pPr>
        <w:jc w:val="both"/>
        <w:rPr>
          <w:rFonts w:ascii="Arial" w:hAnsi="Arial" w:cs="Arial"/>
          <w:sz w:val="24"/>
          <w:szCs w:val="24"/>
        </w:rPr>
      </w:pPr>
      <w:r w:rsidRPr="009747AE">
        <w:rPr>
          <w:rFonts w:ascii="Arial" w:hAnsi="Arial" w:cs="Arial"/>
          <w:sz w:val="24"/>
          <w:szCs w:val="24"/>
        </w:rPr>
        <w:t xml:space="preserve">    Celkový rozvoj vizuálně obrazného vyjádření ve výtvarné výchově vyžaduje používání různých výtvarných technik a materiálů. Žáci si je postupně osvojují podle věku, možností materiálních a regionálních.</w:t>
      </w:r>
      <w:r w:rsidRPr="009747AE">
        <w:t xml:space="preserve"> </w:t>
      </w:r>
      <w:r w:rsidRPr="009747AE">
        <w:rPr>
          <w:rFonts w:ascii="Arial" w:hAnsi="Arial" w:cs="Arial"/>
          <w:sz w:val="24"/>
          <w:szCs w:val="24"/>
        </w:rPr>
        <w:t>Na 1. stupni jsou to:</w:t>
      </w:r>
    </w:p>
    <w:p w:rsidR="009747AE" w:rsidRPr="009747AE" w:rsidRDefault="009747AE" w:rsidP="009747AE">
      <w:pPr>
        <w:rPr>
          <w:rFonts w:ascii="Arial" w:hAnsi="Arial" w:cs="Arial"/>
          <w:b/>
          <w:sz w:val="24"/>
          <w:szCs w:val="24"/>
        </w:rPr>
      </w:pPr>
    </w:p>
    <w:p w:rsidR="009747AE" w:rsidRPr="009747AE" w:rsidRDefault="009747AE" w:rsidP="009747AE">
      <w:pPr>
        <w:rPr>
          <w:rFonts w:ascii="Arial" w:hAnsi="Arial" w:cs="Arial"/>
          <w:sz w:val="24"/>
          <w:szCs w:val="24"/>
        </w:rPr>
      </w:pPr>
      <w:r w:rsidRPr="009747AE">
        <w:rPr>
          <w:rFonts w:ascii="Arial" w:hAnsi="Arial" w:cs="Arial"/>
          <w:b/>
          <w:sz w:val="24"/>
          <w:szCs w:val="24"/>
        </w:rPr>
        <w:t>Kresba-</w:t>
      </w:r>
      <w:r w:rsidRPr="009747AE">
        <w:rPr>
          <w:rFonts w:ascii="Arial" w:hAnsi="Arial" w:cs="Arial"/>
          <w:sz w:val="24"/>
          <w:szCs w:val="24"/>
        </w:rPr>
        <w:t>vychází z využití linie a jejich druhů.</w:t>
      </w:r>
      <w:r>
        <w:rPr>
          <w:rFonts w:ascii="Arial" w:hAnsi="Arial" w:cs="Arial"/>
          <w:sz w:val="24"/>
          <w:szCs w:val="24"/>
        </w:rPr>
        <w:t xml:space="preserve"> </w:t>
      </w:r>
      <w:r w:rsidRPr="009747AE">
        <w:rPr>
          <w:rFonts w:ascii="Arial" w:hAnsi="Arial" w:cs="Arial"/>
          <w:sz w:val="24"/>
          <w:szCs w:val="24"/>
        </w:rPr>
        <w:t>Žáci mohou používat pero,</w:t>
      </w:r>
      <w:r>
        <w:rPr>
          <w:rFonts w:ascii="Arial" w:hAnsi="Arial" w:cs="Arial"/>
          <w:sz w:val="24"/>
          <w:szCs w:val="24"/>
        </w:rPr>
        <w:t xml:space="preserve"> </w:t>
      </w:r>
      <w:r w:rsidRPr="009747AE">
        <w:rPr>
          <w:rFonts w:ascii="Arial" w:hAnsi="Arial" w:cs="Arial"/>
          <w:sz w:val="24"/>
          <w:szCs w:val="24"/>
        </w:rPr>
        <w:t>tuš,</w:t>
      </w:r>
      <w:r>
        <w:rPr>
          <w:rFonts w:ascii="Arial" w:hAnsi="Arial" w:cs="Arial"/>
          <w:sz w:val="24"/>
          <w:szCs w:val="24"/>
        </w:rPr>
        <w:t xml:space="preserve"> </w:t>
      </w:r>
      <w:r w:rsidRPr="009747AE">
        <w:rPr>
          <w:rFonts w:ascii="Arial" w:hAnsi="Arial" w:cs="Arial"/>
          <w:sz w:val="24"/>
          <w:szCs w:val="24"/>
        </w:rPr>
        <w:t>dřívko, voskový pastel, uhel, rudku, štětec, fix, tužku, křídu.</w:t>
      </w:r>
    </w:p>
    <w:p w:rsidR="009747AE" w:rsidRPr="009747AE" w:rsidRDefault="009747AE" w:rsidP="009747AE">
      <w:pPr>
        <w:rPr>
          <w:rFonts w:ascii="Arial" w:hAnsi="Arial" w:cs="Arial"/>
          <w:b/>
          <w:sz w:val="24"/>
          <w:szCs w:val="24"/>
        </w:rPr>
      </w:pPr>
      <w:r w:rsidRPr="009747AE">
        <w:rPr>
          <w:rFonts w:ascii="Arial" w:hAnsi="Arial" w:cs="Arial"/>
          <w:b/>
          <w:sz w:val="24"/>
          <w:szCs w:val="24"/>
        </w:rPr>
        <w:t>Malba</w:t>
      </w:r>
      <w:r w:rsidRPr="009747AE">
        <w:rPr>
          <w:rFonts w:ascii="Arial" w:hAnsi="Arial" w:cs="Arial"/>
          <w:sz w:val="24"/>
          <w:szCs w:val="24"/>
        </w:rPr>
        <w:t>-používají se barvy temperové, vodové</w:t>
      </w:r>
      <w:r w:rsidRPr="009747AE">
        <w:rPr>
          <w:rFonts w:ascii="Arial" w:hAnsi="Arial" w:cs="Arial"/>
          <w:b/>
          <w:sz w:val="24"/>
          <w:szCs w:val="24"/>
        </w:rPr>
        <w:t xml:space="preserve">, </w:t>
      </w:r>
      <w:r w:rsidRPr="009747AE">
        <w:rPr>
          <w:rFonts w:ascii="Arial" w:hAnsi="Arial" w:cs="Arial"/>
          <w:sz w:val="24"/>
          <w:szCs w:val="24"/>
        </w:rPr>
        <w:t>voskový pastel, suchý pastel, pastelky.</w:t>
      </w:r>
    </w:p>
    <w:p w:rsidR="009747AE" w:rsidRPr="009747AE" w:rsidRDefault="009747AE" w:rsidP="009747AE">
      <w:pPr>
        <w:rPr>
          <w:rFonts w:ascii="Arial" w:hAnsi="Arial" w:cs="Arial"/>
          <w:sz w:val="24"/>
          <w:szCs w:val="24"/>
        </w:rPr>
      </w:pPr>
      <w:r w:rsidRPr="009747AE">
        <w:rPr>
          <w:rFonts w:ascii="Arial" w:hAnsi="Arial" w:cs="Arial"/>
          <w:b/>
          <w:sz w:val="24"/>
          <w:szCs w:val="24"/>
        </w:rPr>
        <w:t>Kombinované techniky(</w:t>
      </w:r>
      <w:r w:rsidRPr="009747AE">
        <w:rPr>
          <w:rFonts w:ascii="Arial" w:hAnsi="Arial" w:cs="Arial"/>
          <w:sz w:val="24"/>
          <w:szCs w:val="24"/>
        </w:rPr>
        <w:t>nejčastěji se spojují dvě)</w:t>
      </w:r>
    </w:p>
    <w:p w:rsidR="009747AE" w:rsidRPr="009747AE" w:rsidRDefault="009747AE" w:rsidP="00F2542A">
      <w:pPr>
        <w:numPr>
          <w:ilvl w:val="0"/>
          <w:numId w:val="35"/>
        </w:numPr>
        <w:rPr>
          <w:rFonts w:ascii="Arial" w:hAnsi="Arial" w:cs="Arial"/>
          <w:sz w:val="24"/>
          <w:szCs w:val="24"/>
        </w:rPr>
      </w:pPr>
      <w:r w:rsidRPr="009747AE">
        <w:rPr>
          <w:rFonts w:ascii="Arial" w:hAnsi="Arial" w:cs="Arial"/>
          <w:sz w:val="24"/>
          <w:szCs w:val="24"/>
        </w:rPr>
        <w:t>kolorovaná kresba-práce s dřívkem,</w:t>
      </w:r>
      <w:r>
        <w:rPr>
          <w:rFonts w:ascii="Arial" w:hAnsi="Arial" w:cs="Arial"/>
          <w:sz w:val="24"/>
          <w:szCs w:val="24"/>
        </w:rPr>
        <w:t xml:space="preserve"> </w:t>
      </w:r>
      <w:r w:rsidRPr="009747AE">
        <w:rPr>
          <w:rFonts w:ascii="Arial" w:hAnsi="Arial" w:cs="Arial"/>
          <w:sz w:val="24"/>
          <w:szCs w:val="24"/>
        </w:rPr>
        <w:t>perem uhlem</w:t>
      </w:r>
      <w:r>
        <w:rPr>
          <w:rFonts w:ascii="Arial" w:hAnsi="Arial" w:cs="Arial"/>
          <w:sz w:val="24"/>
          <w:szCs w:val="24"/>
        </w:rPr>
        <w:t xml:space="preserve"> </w:t>
      </w:r>
      <w:r w:rsidRPr="009747AE">
        <w:rPr>
          <w:rFonts w:ascii="Arial" w:hAnsi="Arial" w:cs="Arial"/>
          <w:sz w:val="24"/>
          <w:szCs w:val="24"/>
        </w:rPr>
        <w:t>(kolorovaná vodovými barvami)</w:t>
      </w:r>
    </w:p>
    <w:p w:rsidR="009747AE" w:rsidRPr="009747AE" w:rsidRDefault="009747AE" w:rsidP="00F2542A">
      <w:pPr>
        <w:numPr>
          <w:ilvl w:val="0"/>
          <w:numId w:val="35"/>
        </w:numPr>
        <w:rPr>
          <w:rFonts w:ascii="Arial" w:hAnsi="Arial" w:cs="Arial"/>
          <w:sz w:val="24"/>
          <w:szCs w:val="24"/>
        </w:rPr>
      </w:pPr>
      <w:r w:rsidRPr="009747AE">
        <w:rPr>
          <w:rFonts w:ascii="Arial" w:hAnsi="Arial" w:cs="Arial"/>
          <w:sz w:val="24"/>
          <w:szCs w:val="24"/>
        </w:rPr>
        <w:t>mastný pastel doplněný vodovou barvou</w:t>
      </w:r>
    </w:p>
    <w:p w:rsidR="009747AE" w:rsidRPr="009747AE" w:rsidRDefault="009747AE" w:rsidP="00F2542A">
      <w:pPr>
        <w:numPr>
          <w:ilvl w:val="0"/>
          <w:numId w:val="35"/>
        </w:numPr>
        <w:rPr>
          <w:rFonts w:ascii="Arial" w:hAnsi="Arial" w:cs="Arial"/>
          <w:sz w:val="24"/>
          <w:szCs w:val="24"/>
        </w:rPr>
      </w:pPr>
      <w:r w:rsidRPr="009747AE">
        <w:rPr>
          <w:rFonts w:ascii="Arial" w:hAnsi="Arial" w:cs="Arial"/>
          <w:sz w:val="24"/>
          <w:szCs w:val="24"/>
        </w:rPr>
        <w:t>vosková rezerva vytvořená voskovým pastelem zakrytá tuší, proškrabávání</w:t>
      </w:r>
    </w:p>
    <w:p w:rsidR="009747AE" w:rsidRPr="009747AE" w:rsidRDefault="009747AE" w:rsidP="00F2542A">
      <w:pPr>
        <w:numPr>
          <w:ilvl w:val="0"/>
          <w:numId w:val="35"/>
        </w:numPr>
        <w:rPr>
          <w:rFonts w:ascii="Arial" w:hAnsi="Arial" w:cs="Arial"/>
          <w:sz w:val="24"/>
          <w:szCs w:val="24"/>
        </w:rPr>
      </w:pPr>
      <w:r w:rsidRPr="009747AE">
        <w:rPr>
          <w:rFonts w:ascii="Arial" w:hAnsi="Arial" w:cs="Arial"/>
          <w:sz w:val="24"/>
          <w:szCs w:val="24"/>
        </w:rPr>
        <w:t>koláž doplněná kresbou a malbou</w:t>
      </w:r>
    </w:p>
    <w:p w:rsidR="009747AE" w:rsidRPr="009747AE" w:rsidRDefault="009747AE" w:rsidP="00F2542A">
      <w:pPr>
        <w:numPr>
          <w:ilvl w:val="0"/>
          <w:numId w:val="35"/>
        </w:numPr>
        <w:rPr>
          <w:rFonts w:ascii="Arial" w:hAnsi="Arial" w:cs="Arial"/>
          <w:sz w:val="24"/>
          <w:szCs w:val="24"/>
        </w:rPr>
      </w:pPr>
      <w:r w:rsidRPr="009747AE">
        <w:rPr>
          <w:rFonts w:ascii="Arial" w:hAnsi="Arial" w:cs="Arial"/>
          <w:sz w:val="24"/>
          <w:szCs w:val="24"/>
        </w:rPr>
        <w:t>dotváření, vrypy, kombinace přírodních materiálů</w:t>
      </w:r>
    </w:p>
    <w:p w:rsidR="009747AE" w:rsidRPr="009747AE" w:rsidRDefault="009747AE" w:rsidP="009747AE">
      <w:pPr>
        <w:rPr>
          <w:rFonts w:ascii="Arial" w:hAnsi="Arial" w:cs="Arial"/>
          <w:sz w:val="24"/>
          <w:szCs w:val="24"/>
        </w:rPr>
      </w:pPr>
      <w:r w:rsidRPr="009747AE">
        <w:rPr>
          <w:rFonts w:ascii="Arial" w:hAnsi="Arial" w:cs="Arial"/>
          <w:b/>
          <w:sz w:val="24"/>
          <w:szCs w:val="24"/>
        </w:rPr>
        <w:t>Technika tisku -</w:t>
      </w:r>
      <w:r w:rsidRPr="009747AE">
        <w:rPr>
          <w:rFonts w:ascii="Arial" w:hAnsi="Arial" w:cs="Arial"/>
          <w:sz w:val="24"/>
          <w:szCs w:val="24"/>
        </w:rPr>
        <w:t>tisk přírodního materiálu</w:t>
      </w:r>
      <w:r>
        <w:rPr>
          <w:rFonts w:ascii="Arial" w:hAnsi="Arial" w:cs="Arial"/>
          <w:sz w:val="24"/>
          <w:szCs w:val="24"/>
        </w:rPr>
        <w:t xml:space="preserve"> </w:t>
      </w:r>
      <w:r w:rsidRPr="009747AE">
        <w:rPr>
          <w:rFonts w:ascii="Arial" w:hAnsi="Arial" w:cs="Arial"/>
          <w:sz w:val="24"/>
          <w:szCs w:val="24"/>
        </w:rPr>
        <w:t>(frotáž, tisk z papíru nebo lepenky, monotyp, tiskátka)</w:t>
      </w:r>
    </w:p>
    <w:p w:rsidR="009747AE" w:rsidRPr="009747AE" w:rsidRDefault="009747AE" w:rsidP="009747AE">
      <w:pPr>
        <w:rPr>
          <w:rFonts w:ascii="Arial" w:hAnsi="Arial" w:cs="Arial"/>
          <w:b/>
          <w:sz w:val="24"/>
          <w:szCs w:val="24"/>
        </w:rPr>
      </w:pPr>
      <w:r w:rsidRPr="009747AE">
        <w:rPr>
          <w:rFonts w:ascii="Arial" w:hAnsi="Arial" w:cs="Arial"/>
          <w:b/>
          <w:sz w:val="24"/>
          <w:szCs w:val="24"/>
        </w:rPr>
        <w:t>Materiálové techniky-</w:t>
      </w:r>
      <w:r>
        <w:rPr>
          <w:rFonts w:ascii="Arial" w:hAnsi="Arial" w:cs="Arial"/>
          <w:b/>
          <w:sz w:val="24"/>
          <w:szCs w:val="24"/>
        </w:rPr>
        <w:t xml:space="preserve"> </w:t>
      </w:r>
      <w:r w:rsidRPr="009747AE">
        <w:rPr>
          <w:rFonts w:ascii="Arial" w:hAnsi="Arial" w:cs="Arial"/>
          <w:sz w:val="24"/>
          <w:szCs w:val="24"/>
        </w:rPr>
        <w:t>mozaika ( papír textil, kamínky)</w:t>
      </w:r>
    </w:p>
    <w:p w:rsidR="009747AE" w:rsidRPr="009747AE" w:rsidRDefault="009747AE" w:rsidP="009747AE">
      <w:pPr>
        <w:tabs>
          <w:tab w:val="left" w:pos="1440"/>
        </w:tabs>
        <w:rPr>
          <w:rFonts w:ascii="Arial" w:hAnsi="Arial" w:cs="Arial"/>
          <w:sz w:val="24"/>
          <w:szCs w:val="24"/>
        </w:rPr>
      </w:pPr>
      <w:r w:rsidRPr="009747AE">
        <w:rPr>
          <w:rFonts w:ascii="Arial" w:hAnsi="Arial" w:cs="Arial"/>
          <w:b/>
          <w:sz w:val="24"/>
          <w:szCs w:val="24"/>
        </w:rPr>
        <w:t>Modelování a keramika</w:t>
      </w:r>
      <w:r w:rsidRPr="009747AE">
        <w:rPr>
          <w:rFonts w:ascii="Arial" w:hAnsi="Arial" w:cs="Arial"/>
          <w:sz w:val="24"/>
          <w:szCs w:val="24"/>
        </w:rPr>
        <w:t>- využití hlíny, modelovací hmota,</w:t>
      </w:r>
      <w:r>
        <w:rPr>
          <w:rFonts w:ascii="Arial" w:hAnsi="Arial" w:cs="Arial"/>
          <w:sz w:val="24"/>
          <w:szCs w:val="24"/>
        </w:rPr>
        <w:t xml:space="preserve"> </w:t>
      </w:r>
      <w:r w:rsidRPr="009747AE">
        <w:rPr>
          <w:rFonts w:ascii="Arial" w:hAnsi="Arial" w:cs="Arial"/>
          <w:sz w:val="24"/>
          <w:szCs w:val="24"/>
        </w:rPr>
        <w:t>modurit, těsto,</w:t>
      </w:r>
      <w:r>
        <w:rPr>
          <w:rFonts w:ascii="Arial" w:hAnsi="Arial" w:cs="Arial"/>
          <w:sz w:val="24"/>
          <w:szCs w:val="24"/>
        </w:rPr>
        <w:t xml:space="preserve"> </w:t>
      </w:r>
      <w:r w:rsidRPr="009747AE">
        <w:rPr>
          <w:rFonts w:ascii="Arial" w:hAnsi="Arial" w:cs="Arial"/>
          <w:sz w:val="24"/>
          <w:szCs w:val="24"/>
        </w:rPr>
        <w:t>odlévání sádry)</w:t>
      </w:r>
    </w:p>
    <w:p w:rsidR="009747AE" w:rsidRPr="009747AE" w:rsidRDefault="009747AE" w:rsidP="009747AE">
      <w:pPr>
        <w:rPr>
          <w:rFonts w:ascii="Arial" w:hAnsi="Arial" w:cs="Arial"/>
          <w:b/>
          <w:sz w:val="24"/>
          <w:szCs w:val="24"/>
        </w:rPr>
      </w:pPr>
      <w:r w:rsidRPr="009747AE">
        <w:rPr>
          <w:rFonts w:ascii="Arial" w:hAnsi="Arial" w:cs="Arial"/>
          <w:b/>
          <w:sz w:val="24"/>
          <w:szCs w:val="24"/>
        </w:rPr>
        <w:t>Plastika z papíru a fólií</w:t>
      </w:r>
      <w:r w:rsidRPr="009747AE">
        <w:rPr>
          <w:rFonts w:ascii="Arial" w:hAnsi="Arial" w:cs="Arial"/>
          <w:sz w:val="24"/>
          <w:szCs w:val="24"/>
        </w:rPr>
        <w:t>- plastika z papírové masy, plastika kašírovaná(maska,</w:t>
      </w:r>
      <w:r>
        <w:rPr>
          <w:rFonts w:ascii="Arial" w:hAnsi="Arial" w:cs="Arial"/>
          <w:sz w:val="24"/>
          <w:szCs w:val="24"/>
        </w:rPr>
        <w:t xml:space="preserve"> </w:t>
      </w:r>
      <w:r w:rsidRPr="009747AE">
        <w:rPr>
          <w:rFonts w:ascii="Arial" w:hAnsi="Arial" w:cs="Arial"/>
          <w:sz w:val="24"/>
          <w:szCs w:val="24"/>
        </w:rPr>
        <w:t>hlava loutek)</w:t>
      </w:r>
    </w:p>
    <w:p w:rsidR="009747AE" w:rsidRPr="009747AE" w:rsidRDefault="009747AE" w:rsidP="009747AE">
      <w:pPr>
        <w:rPr>
          <w:rFonts w:ascii="Arial" w:hAnsi="Arial" w:cs="Arial"/>
          <w:sz w:val="24"/>
          <w:szCs w:val="24"/>
        </w:rPr>
      </w:pPr>
      <w:r w:rsidRPr="009747AE">
        <w:rPr>
          <w:rFonts w:ascii="Arial" w:hAnsi="Arial" w:cs="Arial"/>
          <w:b/>
          <w:sz w:val="24"/>
          <w:szCs w:val="24"/>
        </w:rPr>
        <w:t xml:space="preserve">Práce z rozličného materiálu- </w:t>
      </w:r>
      <w:r w:rsidRPr="009747AE">
        <w:rPr>
          <w:rFonts w:ascii="Arial" w:hAnsi="Arial" w:cs="Arial"/>
          <w:sz w:val="24"/>
          <w:szCs w:val="24"/>
        </w:rPr>
        <w:t>přírodniny, dřevo, textil, kůže, drát atd..</w:t>
      </w:r>
    </w:p>
    <w:p w:rsidR="009747AE" w:rsidRPr="009747AE" w:rsidRDefault="009747AE" w:rsidP="009747AE">
      <w:pPr>
        <w:rPr>
          <w:rFonts w:ascii="Arial" w:hAnsi="Arial" w:cs="Arial"/>
          <w:sz w:val="24"/>
          <w:szCs w:val="24"/>
        </w:rPr>
      </w:pPr>
    </w:p>
    <w:p w:rsidR="009747AE" w:rsidRPr="009747AE" w:rsidRDefault="009747AE" w:rsidP="009747AE">
      <w:pPr>
        <w:rPr>
          <w:rFonts w:ascii="Arial" w:hAnsi="Arial" w:cs="Arial"/>
          <w:b/>
          <w:sz w:val="24"/>
          <w:szCs w:val="24"/>
        </w:rPr>
      </w:pPr>
    </w:p>
    <w:p w:rsidR="009747AE" w:rsidRDefault="009747AE" w:rsidP="009747AE">
      <w:pPr>
        <w:rPr>
          <w:rFonts w:ascii="Arial" w:hAnsi="Arial" w:cs="Arial"/>
          <w:sz w:val="24"/>
          <w:szCs w:val="24"/>
        </w:rPr>
      </w:pPr>
      <w:r w:rsidRPr="009747AE">
        <w:rPr>
          <w:rFonts w:ascii="Arial" w:hAnsi="Arial" w:cs="Arial"/>
          <w:sz w:val="24"/>
          <w:szCs w:val="24"/>
        </w:rPr>
        <w:t>Vyučující vybírá výtvarné techniky  tak, aby z</w:t>
      </w:r>
      <w:r>
        <w:rPr>
          <w:rFonts w:ascii="Arial" w:hAnsi="Arial" w:cs="Arial"/>
          <w:sz w:val="24"/>
          <w:szCs w:val="24"/>
        </w:rPr>
        <w:t>a</w:t>
      </w:r>
      <w:r w:rsidRPr="009747AE">
        <w:rPr>
          <w:rFonts w:ascii="Arial" w:hAnsi="Arial" w:cs="Arial"/>
          <w:sz w:val="24"/>
          <w:szCs w:val="24"/>
        </w:rPr>
        <w:t>jistil výtvarně estetický rozvoj žáků.</w:t>
      </w:r>
    </w:p>
    <w:p w:rsidR="009747AE" w:rsidRDefault="009747AE" w:rsidP="009747AE">
      <w:pPr>
        <w:rPr>
          <w:rFonts w:ascii="Arial" w:hAnsi="Arial" w:cs="Arial"/>
          <w:sz w:val="24"/>
          <w:szCs w:val="24"/>
        </w:rPr>
      </w:pPr>
      <w:r>
        <w:rPr>
          <w:rFonts w:ascii="Arial" w:hAnsi="Arial" w:cs="Arial"/>
          <w:sz w:val="24"/>
          <w:szCs w:val="24"/>
        </w:rPr>
        <w:t>V 1. - 3. ročníku je předmět vyučován 1 hodinu týdně, ve 4. a 5. ročníku 2 hodiny týdně.</w:t>
      </w:r>
    </w:p>
    <w:p w:rsidR="009747AE" w:rsidRDefault="009747AE" w:rsidP="009747AE">
      <w:pPr>
        <w:rPr>
          <w:rFonts w:ascii="Arial" w:hAnsi="Arial" w:cs="Arial"/>
          <w:sz w:val="24"/>
          <w:szCs w:val="24"/>
        </w:rPr>
      </w:pPr>
    </w:p>
    <w:p w:rsidR="009747AE" w:rsidRPr="009747AE" w:rsidRDefault="009747AE" w:rsidP="009747AE">
      <w:pPr>
        <w:rPr>
          <w:rFonts w:ascii="Arial" w:hAnsi="Arial" w:cs="Arial"/>
          <w:sz w:val="24"/>
          <w:szCs w:val="24"/>
        </w:rPr>
      </w:pPr>
    </w:p>
    <w:tbl>
      <w:tblPr>
        <w:tblStyle w:val="Mkatabulky"/>
        <w:tblW w:w="0" w:type="auto"/>
        <w:tblLook w:val="04A0" w:firstRow="1" w:lastRow="0" w:firstColumn="1" w:lastColumn="0" w:noHBand="0" w:noVBand="1"/>
      </w:tblPr>
      <w:tblGrid>
        <w:gridCol w:w="6941"/>
        <w:gridCol w:w="6955"/>
      </w:tblGrid>
      <w:tr w:rsidR="009747AE" w:rsidRPr="009747AE" w:rsidTr="009747AE">
        <w:tc>
          <w:tcPr>
            <w:tcW w:w="7072" w:type="dxa"/>
          </w:tcPr>
          <w:p w:rsidR="009747AE" w:rsidRPr="009747AE" w:rsidRDefault="009747AE" w:rsidP="009747AE">
            <w:pPr>
              <w:rPr>
                <w:rFonts w:ascii="Arial" w:hAnsi="Arial" w:cs="Arial"/>
                <w:b/>
                <w:sz w:val="24"/>
                <w:szCs w:val="24"/>
              </w:rPr>
            </w:pPr>
            <w:r w:rsidRPr="009747AE">
              <w:rPr>
                <w:rFonts w:ascii="Arial" w:hAnsi="Arial" w:cs="Arial"/>
                <w:b/>
                <w:sz w:val="24"/>
                <w:szCs w:val="24"/>
              </w:rPr>
              <w:t>Očekávané výstupy –Výtvarná výchova</w:t>
            </w:r>
            <w:r w:rsidR="0024121C">
              <w:rPr>
                <w:rFonts w:ascii="Arial" w:hAnsi="Arial" w:cs="Arial"/>
                <w:b/>
                <w:sz w:val="24"/>
                <w:szCs w:val="24"/>
              </w:rPr>
              <w:t xml:space="preserve"> 1.stupeň</w:t>
            </w:r>
          </w:p>
        </w:tc>
        <w:tc>
          <w:tcPr>
            <w:tcW w:w="7072" w:type="dxa"/>
          </w:tcPr>
          <w:p w:rsidR="009747AE" w:rsidRPr="009747AE" w:rsidRDefault="009747AE" w:rsidP="009747AE">
            <w:pPr>
              <w:rPr>
                <w:rFonts w:ascii="Arial" w:hAnsi="Arial" w:cs="Arial"/>
                <w:b/>
                <w:sz w:val="24"/>
                <w:szCs w:val="24"/>
              </w:rPr>
            </w:pPr>
            <w:r w:rsidRPr="009747AE">
              <w:rPr>
                <w:rFonts w:ascii="Arial" w:hAnsi="Arial" w:cs="Arial"/>
                <w:b/>
                <w:sz w:val="24"/>
                <w:szCs w:val="24"/>
              </w:rPr>
              <w:t>Výchovně vzdělávací strategie předmětu</w:t>
            </w:r>
          </w:p>
        </w:tc>
      </w:tr>
      <w:tr w:rsidR="009747AE" w:rsidTr="009747AE">
        <w:tc>
          <w:tcPr>
            <w:tcW w:w="7072" w:type="dxa"/>
          </w:tcPr>
          <w:p w:rsidR="009747AE" w:rsidRDefault="009747AE" w:rsidP="009747AE">
            <w:pPr>
              <w:rPr>
                <w:rFonts w:ascii="Arial" w:hAnsi="Arial" w:cs="Arial"/>
                <w:sz w:val="24"/>
                <w:szCs w:val="24"/>
              </w:rPr>
            </w:pPr>
            <w:r w:rsidRPr="009747AE">
              <w:rPr>
                <w:rFonts w:ascii="Arial" w:hAnsi="Arial" w:cs="Arial"/>
                <w:sz w:val="24"/>
                <w:szCs w:val="24"/>
              </w:rPr>
              <w:t>Žák</w:t>
            </w:r>
          </w:p>
          <w:p w:rsidR="009747AE" w:rsidRDefault="009747AE" w:rsidP="009747AE">
            <w:pPr>
              <w:rPr>
                <w:rFonts w:ascii="Arial" w:hAnsi="Arial" w:cs="Arial"/>
                <w:sz w:val="24"/>
                <w:szCs w:val="24"/>
              </w:rPr>
            </w:pPr>
          </w:p>
          <w:p w:rsidR="009747AE" w:rsidRPr="009747AE" w:rsidRDefault="009747AE" w:rsidP="00F2542A">
            <w:pPr>
              <w:pStyle w:val="Odstavecseseznamem"/>
              <w:numPr>
                <w:ilvl w:val="0"/>
                <w:numId w:val="36"/>
              </w:numPr>
              <w:rPr>
                <w:rFonts w:ascii="Arial" w:hAnsi="Arial" w:cs="Arial"/>
                <w:sz w:val="24"/>
                <w:szCs w:val="24"/>
              </w:rPr>
            </w:pPr>
            <w:r w:rsidRPr="009747AE">
              <w:rPr>
                <w:rFonts w:ascii="Arial" w:hAnsi="Arial" w:cs="Arial"/>
                <w:sz w:val="24"/>
                <w:szCs w:val="24"/>
              </w:rPr>
              <w:t>Zaměřuje se na vyjádření a znázornění vlastních životních zkušeností</w:t>
            </w:r>
          </w:p>
          <w:p w:rsidR="009747AE" w:rsidRPr="009747AE" w:rsidRDefault="009747AE" w:rsidP="00F2542A">
            <w:pPr>
              <w:pStyle w:val="Odstavecseseznamem"/>
              <w:numPr>
                <w:ilvl w:val="0"/>
                <w:numId w:val="36"/>
              </w:numPr>
              <w:rPr>
                <w:rFonts w:ascii="Arial" w:hAnsi="Arial" w:cs="Arial"/>
                <w:sz w:val="24"/>
                <w:szCs w:val="24"/>
              </w:rPr>
            </w:pPr>
            <w:r w:rsidRPr="009747AE">
              <w:rPr>
                <w:rFonts w:ascii="Arial" w:hAnsi="Arial" w:cs="Arial"/>
                <w:sz w:val="24"/>
                <w:szCs w:val="24"/>
              </w:rPr>
              <w:t>Nalézá vhodné prostředky pro vizuální zobrazení  vnímaného</w:t>
            </w:r>
          </w:p>
          <w:p w:rsidR="009747AE" w:rsidRPr="009747AE" w:rsidRDefault="009747AE" w:rsidP="00F2542A">
            <w:pPr>
              <w:pStyle w:val="Odstavecseseznamem"/>
              <w:numPr>
                <w:ilvl w:val="0"/>
                <w:numId w:val="36"/>
              </w:numPr>
              <w:rPr>
                <w:rFonts w:ascii="Arial" w:hAnsi="Arial" w:cs="Arial"/>
                <w:sz w:val="24"/>
                <w:szCs w:val="24"/>
              </w:rPr>
            </w:pPr>
            <w:r w:rsidRPr="009747AE">
              <w:rPr>
                <w:rFonts w:ascii="Arial" w:hAnsi="Arial" w:cs="Arial"/>
                <w:sz w:val="24"/>
                <w:szCs w:val="24"/>
              </w:rPr>
              <w:t>Interpretuje podle svých schopností různá vizuálně obrazná vyjádření a porovnává je se svými zkušenostmi</w:t>
            </w:r>
          </w:p>
          <w:p w:rsidR="009747AE" w:rsidRPr="009747AE" w:rsidRDefault="009747AE" w:rsidP="00F2542A">
            <w:pPr>
              <w:pStyle w:val="Odstavecseseznamem"/>
              <w:numPr>
                <w:ilvl w:val="0"/>
                <w:numId w:val="36"/>
              </w:numPr>
              <w:rPr>
                <w:rFonts w:ascii="Arial" w:hAnsi="Arial" w:cs="Arial"/>
                <w:sz w:val="24"/>
                <w:szCs w:val="24"/>
              </w:rPr>
            </w:pPr>
            <w:r w:rsidRPr="009747AE">
              <w:rPr>
                <w:rFonts w:ascii="Arial" w:hAnsi="Arial" w:cs="Arial"/>
                <w:sz w:val="24"/>
                <w:szCs w:val="24"/>
              </w:rPr>
              <w:t>Pracuje samostatně na základě svých zkušeností</w:t>
            </w:r>
          </w:p>
          <w:p w:rsidR="009747AE" w:rsidRPr="009747AE" w:rsidRDefault="009747AE" w:rsidP="00F2542A">
            <w:pPr>
              <w:pStyle w:val="Odstavecseseznamem"/>
              <w:numPr>
                <w:ilvl w:val="0"/>
                <w:numId w:val="36"/>
              </w:numPr>
              <w:rPr>
                <w:rFonts w:ascii="Arial" w:hAnsi="Arial" w:cs="Arial"/>
                <w:sz w:val="24"/>
                <w:szCs w:val="24"/>
              </w:rPr>
            </w:pPr>
            <w:r w:rsidRPr="009747AE">
              <w:rPr>
                <w:rFonts w:ascii="Arial" w:hAnsi="Arial" w:cs="Arial"/>
                <w:sz w:val="24"/>
                <w:szCs w:val="24"/>
              </w:rPr>
              <w:t>Projevuje osobitý přístup k realitě, tvorbě a interpretaci svého dílka, vhodně kombinuje výtvarné prostředky pro ztvárnění svých pocitů</w:t>
            </w:r>
          </w:p>
          <w:p w:rsidR="009747AE" w:rsidRPr="009747AE" w:rsidRDefault="009747AE" w:rsidP="00F2542A">
            <w:pPr>
              <w:pStyle w:val="Odstavecseseznamem"/>
              <w:numPr>
                <w:ilvl w:val="0"/>
                <w:numId w:val="36"/>
              </w:numPr>
              <w:rPr>
                <w:rFonts w:ascii="Arial" w:hAnsi="Arial" w:cs="Arial"/>
                <w:sz w:val="24"/>
                <w:szCs w:val="24"/>
              </w:rPr>
            </w:pPr>
            <w:r w:rsidRPr="009747AE">
              <w:rPr>
                <w:rFonts w:ascii="Arial" w:hAnsi="Arial" w:cs="Arial"/>
                <w:sz w:val="24"/>
                <w:szCs w:val="24"/>
              </w:rPr>
              <w:t xml:space="preserve">Porovnává různé interpretace výtvarných děl a inspiruje se </w:t>
            </w:r>
          </w:p>
          <w:p w:rsidR="009747AE" w:rsidRDefault="009747AE" w:rsidP="009747AE">
            <w:pPr>
              <w:rPr>
                <w:b/>
              </w:rPr>
            </w:pPr>
          </w:p>
        </w:tc>
        <w:tc>
          <w:tcPr>
            <w:tcW w:w="7072" w:type="dxa"/>
          </w:tcPr>
          <w:p w:rsidR="009747AE" w:rsidRDefault="009747AE" w:rsidP="009747AE">
            <w:pPr>
              <w:rPr>
                <w:b/>
              </w:rPr>
            </w:pPr>
          </w:p>
          <w:p w:rsidR="009747AE" w:rsidRDefault="009747AE" w:rsidP="009747AE">
            <w:pPr>
              <w:rPr>
                <w:b/>
              </w:rPr>
            </w:pPr>
          </w:p>
          <w:p w:rsidR="009747AE" w:rsidRPr="009747AE" w:rsidRDefault="009747AE" w:rsidP="00F2542A">
            <w:pPr>
              <w:pStyle w:val="Odstavecseseznamem"/>
              <w:numPr>
                <w:ilvl w:val="0"/>
                <w:numId w:val="37"/>
              </w:numPr>
              <w:rPr>
                <w:rFonts w:ascii="Arial" w:hAnsi="Arial" w:cs="Arial"/>
                <w:sz w:val="24"/>
                <w:szCs w:val="24"/>
              </w:rPr>
            </w:pPr>
            <w:r w:rsidRPr="009747AE">
              <w:rPr>
                <w:rFonts w:ascii="Arial" w:hAnsi="Arial" w:cs="Arial"/>
                <w:sz w:val="24"/>
                <w:szCs w:val="24"/>
              </w:rPr>
              <w:t>Navrhujeme žákům různé prostředky pro vyjádření pocitů, dojmů, nálad, fantazie, představ a osobních zkušeností</w:t>
            </w:r>
          </w:p>
          <w:p w:rsidR="009747AE" w:rsidRPr="009747AE" w:rsidRDefault="009747AE" w:rsidP="00F2542A">
            <w:pPr>
              <w:pStyle w:val="Odstavecseseznamem"/>
              <w:numPr>
                <w:ilvl w:val="0"/>
                <w:numId w:val="37"/>
              </w:numPr>
              <w:rPr>
                <w:rFonts w:ascii="Arial" w:hAnsi="Arial" w:cs="Arial"/>
                <w:sz w:val="24"/>
                <w:szCs w:val="24"/>
              </w:rPr>
            </w:pPr>
            <w:r w:rsidRPr="009747AE">
              <w:rPr>
                <w:rFonts w:ascii="Arial" w:hAnsi="Arial" w:cs="Arial"/>
                <w:sz w:val="24"/>
                <w:szCs w:val="24"/>
              </w:rPr>
              <w:t>Předkládáme žákům dostatek vjemů a podnětů pro malování</w:t>
            </w:r>
          </w:p>
          <w:p w:rsidR="009747AE" w:rsidRDefault="009747AE" w:rsidP="009747AE">
            <w:pPr>
              <w:rPr>
                <w:rFonts w:ascii="Arial" w:hAnsi="Arial" w:cs="Arial"/>
                <w:sz w:val="24"/>
                <w:szCs w:val="24"/>
              </w:rPr>
            </w:pPr>
          </w:p>
          <w:p w:rsidR="009747AE" w:rsidRPr="009747AE" w:rsidRDefault="009747AE" w:rsidP="00F2542A">
            <w:pPr>
              <w:pStyle w:val="Odstavecseseznamem"/>
              <w:numPr>
                <w:ilvl w:val="0"/>
                <w:numId w:val="37"/>
              </w:numPr>
              <w:rPr>
                <w:rFonts w:ascii="Arial" w:hAnsi="Arial" w:cs="Arial"/>
                <w:sz w:val="24"/>
                <w:szCs w:val="24"/>
              </w:rPr>
            </w:pPr>
            <w:r w:rsidRPr="009747AE">
              <w:rPr>
                <w:rFonts w:ascii="Arial" w:hAnsi="Arial" w:cs="Arial"/>
                <w:sz w:val="24"/>
                <w:szCs w:val="24"/>
              </w:rPr>
              <w:t>Demonstrujeme uměleckou výtvarnou tvorbu, fotografii, film, televizi, reklamu, tiskoviny</w:t>
            </w:r>
          </w:p>
          <w:p w:rsidR="009747AE" w:rsidRDefault="009747AE" w:rsidP="009747AE">
            <w:pPr>
              <w:rPr>
                <w:rFonts w:ascii="Arial" w:hAnsi="Arial" w:cs="Arial"/>
                <w:sz w:val="24"/>
                <w:szCs w:val="24"/>
              </w:rPr>
            </w:pPr>
          </w:p>
          <w:p w:rsidR="009747AE" w:rsidRPr="009747AE" w:rsidRDefault="009747AE" w:rsidP="00F2542A">
            <w:pPr>
              <w:pStyle w:val="Odstavecseseznamem"/>
              <w:numPr>
                <w:ilvl w:val="0"/>
                <w:numId w:val="37"/>
              </w:numPr>
              <w:rPr>
                <w:rFonts w:ascii="Arial" w:hAnsi="Arial" w:cs="Arial"/>
                <w:sz w:val="24"/>
                <w:szCs w:val="24"/>
              </w:rPr>
            </w:pPr>
            <w:r w:rsidRPr="009747AE">
              <w:rPr>
                <w:rFonts w:ascii="Arial" w:hAnsi="Arial" w:cs="Arial"/>
                <w:sz w:val="24"/>
                <w:szCs w:val="24"/>
              </w:rPr>
              <w:t>Přinášíme postupně různé výtvarné techniky a seznamujeme s nimi žáky</w:t>
            </w:r>
          </w:p>
          <w:p w:rsidR="009747AE" w:rsidRDefault="009747AE" w:rsidP="009747AE">
            <w:pPr>
              <w:rPr>
                <w:rFonts w:ascii="Arial" w:hAnsi="Arial" w:cs="Arial"/>
                <w:sz w:val="24"/>
                <w:szCs w:val="24"/>
              </w:rPr>
            </w:pPr>
          </w:p>
          <w:p w:rsidR="009747AE" w:rsidRPr="009747AE" w:rsidRDefault="009747AE" w:rsidP="00F2542A">
            <w:pPr>
              <w:pStyle w:val="Odstavecseseznamem"/>
              <w:numPr>
                <w:ilvl w:val="0"/>
                <w:numId w:val="37"/>
              </w:numPr>
              <w:rPr>
                <w:rFonts w:ascii="Arial" w:hAnsi="Arial" w:cs="Arial"/>
                <w:sz w:val="24"/>
                <w:szCs w:val="24"/>
              </w:rPr>
            </w:pPr>
            <w:r w:rsidRPr="009747AE">
              <w:rPr>
                <w:rFonts w:ascii="Arial" w:hAnsi="Arial" w:cs="Arial"/>
                <w:sz w:val="24"/>
                <w:szCs w:val="24"/>
              </w:rPr>
              <w:t>Vybíráme různá umělecká díla a seznamujeme s nimi žáky</w:t>
            </w:r>
          </w:p>
        </w:tc>
      </w:tr>
    </w:tbl>
    <w:p w:rsidR="00707B76" w:rsidRDefault="00707B76" w:rsidP="009747AE">
      <w:pPr>
        <w:rPr>
          <w:b/>
        </w:rPr>
      </w:pPr>
    </w:p>
    <w:p w:rsidR="00707B76" w:rsidRDefault="00707B76" w:rsidP="009747AE">
      <w:pPr>
        <w:rPr>
          <w:sz w:val="28"/>
          <w:szCs w:val="28"/>
        </w:rPr>
      </w:pPr>
    </w:p>
    <w:p w:rsidR="00707B76" w:rsidRPr="00DD230C" w:rsidRDefault="00707B76" w:rsidP="009747AE">
      <w:pPr>
        <w:rPr>
          <w:b/>
          <w:highlight w:val="yellow"/>
        </w:rPr>
      </w:pPr>
      <w:r w:rsidRPr="00DD230C">
        <w:rPr>
          <w:b/>
          <w:sz w:val="28"/>
          <w:szCs w:val="28"/>
          <w:highlight w:val="yellow"/>
        </w:rPr>
        <w:t>Rozvíjení digitálních kompetencí ve výtvarné výchově</w:t>
      </w:r>
      <w:r w:rsidRPr="00DD230C">
        <w:rPr>
          <w:b/>
          <w:highlight w:val="yellow"/>
        </w:rPr>
        <w:t>:</w:t>
      </w:r>
    </w:p>
    <w:p w:rsidR="00707B76" w:rsidRPr="00DD230C" w:rsidRDefault="00707B76" w:rsidP="009747AE">
      <w:pPr>
        <w:rPr>
          <w:b/>
          <w:highlight w:val="yellow"/>
        </w:rPr>
      </w:pPr>
    </w:p>
    <w:p w:rsidR="00707B76" w:rsidRPr="00DD230C" w:rsidRDefault="00707B76" w:rsidP="005F4DA7">
      <w:pPr>
        <w:pStyle w:val="Odstavecseseznamem"/>
        <w:numPr>
          <w:ilvl w:val="0"/>
          <w:numId w:val="367"/>
        </w:numPr>
        <w:rPr>
          <w:sz w:val="24"/>
          <w:szCs w:val="24"/>
          <w:highlight w:val="yellow"/>
        </w:rPr>
      </w:pPr>
      <w:r w:rsidRPr="00DD230C">
        <w:rPr>
          <w:sz w:val="24"/>
          <w:szCs w:val="24"/>
          <w:highlight w:val="yellow"/>
        </w:rPr>
        <w:t xml:space="preserve">motivujeme žáky k užívání různorodých vizuálně obrazných prostředků včetně digit. technologií při vlastní tvorbě, k nalézání neobvyklých postupů </w:t>
      </w:r>
    </w:p>
    <w:p w:rsidR="00707B76" w:rsidRPr="00DD230C" w:rsidRDefault="00707B76" w:rsidP="005F4DA7">
      <w:pPr>
        <w:pStyle w:val="Odstavecseseznamem"/>
        <w:numPr>
          <w:ilvl w:val="0"/>
          <w:numId w:val="367"/>
        </w:numPr>
        <w:rPr>
          <w:sz w:val="24"/>
          <w:szCs w:val="24"/>
          <w:highlight w:val="yellow"/>
        </w:rPr>
      </w:pPr>
      <w:r w:rsidRPr="00DD230C">
        <w:rPr>
          <w:sz w:val="24"/>
          <w:szCs w:val="24"/>
          <w:highlight w:val="yellow"/>
        </w:rPr>
        <w:t>poskytujeme žákům prostor ke sdílení a prezentaci tvůrčího záměru, témat a výsledků tvůrčí práce v rovině tvorby, vnímání a interpretace</w:t>
      </w:r>
    </w:p>
    <w:p w:rsidR="00707B76" w:rsidRPr="00DD230C" w:rsidRDefault="00707B76" w:rsidP="005F4DA7">
      <w:pPr>
        <w:pStyle w:val="Odstavecseseznamem"/>
        <w:numPr>
          <w:ilvl w:val="0"/>
          <w:numId w:val="367"/>
        </w:numPr>
        <w:rPr>
          <w:sz w:val="24"/>
          <w:szCs w:val="24"/>
          <w:highlight w:val="yellow"/>
        </w:rPr>
      </w:pPr>
      <w:r w:rsidRPr="00DD230C">
        <w:rPr>
          <w:sz w:val="24"/>
          <w:szCs w:val="24"/>
          <w:highlight w:val="yellow"/>
        </w:rPr>
        <w:t>vedeme žáky k vyhledávání a sdílení inspiračních zdrojů, uměleckých děl i běžné produkce s ohledem na autorská práva</w:t>
      </w:r>
    </w:p>
    <w:p w:rsidR="00707B76" w:rsidRPr="00707B76" w:rsidRDefault="00707B76" w:rsidP="009747AE">
      <w:pPr>
        <w:rPr>
          <w:sz w:val="24"/>
          <w:szCs w:val="24"/>
        </w:rPr>
      </w:pPr>
    </w:p>
    <w:p w:rsidR="009747AE" w:rsidRPr="00707B76" w:rsidRDefault="009747AE" w:rsidP="009747AE">
      <w:pPr>
        <w:rPr>
          <w:rFonts w:ascii="Arial" w:hAnsi="Arial" w:cs="Arial"/>
          <w:b/>
          <w:sz w:val="24"/>
          <w:szCs w:val="24"/>
        </w:rPr>
      </w:pPr>
      <w:r w:rsidRPr="00707B76">
        <w:rPr>
          <w:b/>
        </w:rPr>
        <w:br w:type="page"/>
      </w:r>
    </w:p>
    <w:tbl>
      <w:tblPr>
        <w:tblStyle w:val="Mkatabulky"/>
        <w:tblW w:w="13858" w:type="dxa"/>
        <w:tblLayout w:type="fixed"/>
        <w:tblLook w:val="04A0" w:firstRow="1" w:lastRow="0" w:firstColumn="1" w:lastColumn="0" w:noHBand="0" w:noVBand="1"/>
      </w:tblPr>
      <w:tblGrid>
        <w:gridCol w:w="4080"/>
        <w:gridCol w:w="3968"/>
        <w:gridCol w:w="2834"/>
        <w:gridCol w:w="2834"/>
        <w:gridCol w:w="142"/>
      </w:tblGrid>
      <w:tr w:rsidR="009747AE" w:rsidRPr="009747AE" w:rsidTr="009747AE">
        <w:trPr>
          <w:gridAfter w:val="1"/>
          <w:wAfter w:w="143" w:type="dxa"/>
        </w:trPr>
        <w:tc>
          <w:tcPr>
            <w:tcW w:w="13715" w:type="dxa"/>
            <w:gridSpan w:val="4"/>
          </w:tcPr>
          <w:p w:rsidR="009747AE" w:rsidRDefault="009747AE" w:rsidP="009747AE">
            <w:pPr>
              <w:jc w:val="center"/>
              <w:rPr>
                <w:rFonts w:ascii="Arial" w:hAnsi="Arial" w:cs="Arial"/>
                <w:b/>
                <w:sz w:val="36"/>
                <w:szCs w:val="36"/>
              </w:rPr>
            </w:pPr>
            <w:r w:rsidRPr="009747AE">
              <w:rPr>
                <w:rFonts w:ascii="Arial" w:hAnsi="Arial" w:cs="Arial"/>
                <w:b/>
                <w:sz w:val="36"/>
                <w:szCs w:val="36"/>
              </w:rPr>
              <w:t>Výtvarná výchova 1. – 3. ročník</w:t>
            </w:r>
          </w:p>
          <w:p w:rsidR="009747AE" w:rsidRPr="009747AE" w:rsidRDefault="009747AE" w:rsidP="009747AE">
            <w:pPr>
              <w:jc w:val="center"/>
              <w:rPr>
                <w:rFonts w:ascii="Arial" w:hAnsi="Arial" w:cs="Arial"/>
                <w:b/>
                <w:sz w:val="36"/>
                <w:szCs w:val="36"/>
              </w:rPr>
            </w:pPr>
          </w:p>
        </w:tc>
      </w:tr>
      <w:tr w:rsidR="009747AE" w:rsidRPr="009747AE" w:rsidTr="009747AE">
        <w:trPr>
          <w:gridAfter w:val="1"/>
          <w:wAfter w:w="142" w:type="dxa"/>
        </w:trPr>
        <w:tc>
          <w:tcPr>
            <w:tcW w:w="4080" w:type="dxa"/>
          </w:tcPr>
          <w:p w:rsidR="009747AE" w:rsidRPr="009747AE" w:rsidRDefault="009747AE" w:rsidP="006F2183">
            <w:pPr>
              <w:rPr>
                <w:rFonts w:ascii="Arial" w:hAnsi="Arial" w:cs="Arial"/>
                <w:b/>
              </w:rPr>
            </w:pPr>
            <w:r w:rsidRPr="009747AE">
              <w:rPr>
                <w:rFonts w:ascii="Arial" w:hAnsi="Arial" w:cs="Arial"/>
                <w:b/>
              </w:rPr>
              <w:t>Výstupy</w:t>
            </w:r>
          </w:p>
          <w:p w:rsidR="009747AE" w:rsidRPr="009747AE" w:rsidRDefault="009747AE" w:rsidP="006F2183">
            <w:pPr>
              <w:rPr>
                <w:rFonts w:ascii="Arial" w:hAnsi="Arial" w:cs="Arial"/>
                <w:b/>
              </w:rPr>
            </w:pPr>
          </w:p>
        </w:tc>
        <w:tc>
          <w:tcPr>
            <w:tcW w:w="3968" w:type="dxa"/>
          </w:tcPr>
          <w:p w:rsidR="009747AE" w:rsidRPr="009747AE" w:rsidRDefault="009747AE" w:rsidP="006F2183">
            <w:pPr>
              <w:rPr>
                <w:rFonts w:ascii="Arial" w:hAnsi="Arial" w:cs="Arial"/>
                <w:b/>
              </w:rPr>
            </w:pPr>
            <w:r w:rsidRPr="009747AE">
              <w:rPr>
                <w:rFonts w:ascii="Arial" w:hAnsi="Arial" w:cs="Arial"/>
                <w:b/>
              </w:rPr>
              <w:t>Učivo</w:t>
            </w:r>
          </w:p>
          <w:p w:rsidR="009747AE" w:rsidRPr="009747AE" w:rsidRDefault="009747AE" w:rsidP="006F2183">
            <w:pPr>
              <w:rPr>
                <w:rFonts w:ascii="Arial" w:hAnsi="Arial" w:cs="Arial"/>
                <w:b/>
              </w:rPr>
            </w:pPr>
          </w:p>
        </w:tc>
        <w:tc>
          <w:tcPr>
            <w:tcW w:w="2834" w:type="dxa"/>
          </w:tcPr>
          <w:p w:rsidR="009747AE" w:rsidRPr="009747AE" w:rsidRDefault="009747AE" w:rsidP="006F2183">
            <w:pPr>
              <w:rPr>
                <w:rFonts w:ascii="Arial" w:hAnsi="Arial" w:cs="Arial"/>
                <w:b/>
              </w:rPr>
            </w:pPr>
            <w:r w:rsidRPr="009747AE">
              <w:rPr>
                <w:rFonts w:ascii="Arial" w:hAnsi="Arial" w:cs="Arial"/>
                <w:b/>
              </w:rPr>
              <w:t>Mezipředmětové vztahy</w:t>
            </w:r>
          </w:p>
          <w:p w:rsidR="009747AE" w:rsidRPr="009747AE" w:rsidRDefault="009747AE" w:rsidP="006F2183">
            <w:pPr>
              <w:rPr>
                <w:rFonts w:ascii="Arial" w:hAnsi="Arial" w:cs="Arial"/>
                <w:b/>
              </w:rPr>
            </w:pPr>
          </w:p>
        </w:tc>
        <w:tc>
          <w:tcPr>
            <w:tcW w:w="2834" w:type="dxa"/>
          </w:tcPr>
          <w:p w:rsidR="009747AE" w:rsidRPr="009747AE" w:rsidRDefault="009747AE" w:rsidP="006F2183">
            <w:pPr>
              <w:rPr>
                <w:rFonts w:ascii="Arial" w:hAnsi="Arial" w:cs="Arial"/>
                <w:b/>
              </w:rPr>
            </w:pPr>
            <w:r w:rsidRPr="009747AE">
              <w:rPr>
                <w:rFonts w:ascii="Arial" w:hAnsi="Arial" w:cs="Arial"/>
                <w:b/>
              </w:rPr>
              <w:t>Průřezová témata</w:t>
            </w:r>
          </w:p>
          <w:p w:rsidR="009747AE" w:rsidRPr="009747AE" w:rsidRDefault="009747AE" w:rsidP="006F2183">
            <w:pPr>
              <w:rPr>
                <w:rFonts w:ascii="Arial" w:hAnsi="Arial" w:cs="Arial"/>
                <w:b/>
              </w:rPr>
            </w:pPr>
          </w:p>
        </w:tc>
      </w:tr>
      <w:tr w:rsidR="009747AE" w:rsidRPr="009747AE" w:rsidTr="009747AE">
        <w:trPr>
          <w:gridAfter w:val="1"/>
          <w:wAfter w:w="142" w:type="dxa"/>
          <w:trHeight w:val="708"/>
        </w:trPr>
        <w:tc>
          <w:tcPr>
            <w:tcW w:w="4080" w:type="dxa"/>
          </w:tcPr>
          <w:p w:rsidR="009747AE" w:rsidRDefault="009747AE" w:rsidP="009747AE">
            <w:pPr>
              <w:rPr>
                <w:rFonts w:ascii="Arial" w:hAnsi="Arial" w:cs="Arial"/>
                <w:bCs/>
              </w:rPr>
            </w:pPr>
            <w:r w:rsidRPr="009747AE">
              <w:rPr>
                <w:rFonts w:ascii="Arial" w:hAnsi="Arial" w:cs="Arial"/>
                <w:bCs/>
              </w:rPr>
              <w:t>Žák</w:t>
            </w:r>
            <w:r>
              <w:rPr>
                <w:rFonts w:ascii="Arial" w:hAnsi="Arial" w:cs="Arial"/>
                <w:bCs/>
              </w:rPr>
              <w:t>:</w:t>
            </w: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Se s</w:t>
            </w:r>
            <w:r w:rsidR="009747AE" w:rsidRPr="00E17E21">
              <w:rPr>
                <w:rFonts w:ascii="Arial" w:hAnsi="Arial" w:cs="Arial"/>
                <w:bCs/>
              </w:rPr>
              <w:t>eznámí  s technikou kresby    s využitím měkkého grafického materiálu</w:t>
            </w:r>
          </w:p>
          <w:p w:rsidR="009747AE" w:rsidRDefault="009747AE" w:rsidP="00E17E21">
            <w:pPr>
              <w:ind w:firstLine="330"/>
              <w:rPr>
                <w:rFonts w:ascii="Arial" w:hAnsi="Arial" w:cs="Arial"/>
                <w:bCs/>
              </w:rPr>
            </w:pP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Rozvíjí cit pro tvar, barvu, velikost</w:t>
            </w:r>
          </w:p>
          <w:p w:rsidR="009747AE" w:rsidRPr="009747AE" w:rsidRDefault="009747AE" w:rsidP="009747AE">
            <w:pPr>
              <w:rPr>
                <w:rFonts w:ascii="Arial" w:hAnsi="Arial" w:cs="Arial"/>
                <w:b/>
                <w:bCs/>
                <w:i/>
              </w:rPr>
            </w:pP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Poznává různé druhy tvarů, vnímá jejich podobnost a odlišnost, rozpoznává základní barvy</w:t>
            </w:r>
          </w:p>
          <w:p w:rsidR="009747AE" w:rsidRPr="009747AE" w:rsidRDefault="009747AE" w:rsidP="00E17E21">
            <w:pPr>
              <w:ind w:left="360" w:firstLine="105"/>
              <w:rPr>
                <w:rFonts w:ascii="Arial" w:hAnsi="Arial" w:cs="Arial"/>
                <w:bCs/>
              </w:rPr>
            </w:pP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Osvojí si základní dovednosti při malbě</w:t>
            </w:r>
          </w:p>
          <w:p w:rsidR="009747AE" w:rsidRPr="009747AE" w:rsidRDefault="009747AE" w:rsidP="009747AE">
            <w:pPr>
              <w:rPr>
                <w:rFonts w:ascii="Arial" w:hAnsi="Arial" w:cs="Arial"/>
                <w:bCs/>
              </w:rPr>
            </w:pP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Uplatňuje vlast</w:t>
            </w:r>
            <w:r w:rsidR="009747AE" w:rsidRPr="00E17E21">
              <w:rPr>
                <w:rFonts w:ascii="Arial" w:hAnsi="Arial" w:cs="Arial"/>
                <w:bCs/>
              </w:rPr>
              <w:t>ní zkušenosti, prožitky, fantazii a představivost při výtvarných činnostech</w:t>
            </w:r>
          </w:p>
          <w:p w:rsidR="009747AE" w:rsidRPr="009747AE" w:rsidRDefault="009747AE" w:rsidP="009747AE">
            <w:pPr>
              <w:rPr>
                <w:rFonts w:ascii="Arial" w:hAnsi="Arial" w:cs="Arial"/>
                <w:bCs/>
              </w:rPr>
            </w:pP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Poznává základní vlastnosti plastických materiálů</w:t>
            </w:r>
          </w:p>
          <w:p w:rsidR="009747AE" w:rsidRPr="009747AE" w:rsidRDefault="009747AE" w:rsidP="009747AE">
            <w:pPr>
              <w:rPr>
                <w:rFonts w:ascii="Arial" w:hAnsi="Arial" w:cs="Arial"/>
                <w:bCs/>
              </w:rPr>
            </w:pP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 xml:space="preserve">Seznámí se s technikou dekorativní práce </w:t>
            </w:r>
          </w:p>
          <w:p w:rsidR="009747AE" w:rsidRPr="009747AE" w:rsidRDefault="009747AE" w:rsidP="009747AE">
            <w:pPr>
              <w:rPr>
                <w:rFonts w:ascii="Arial" w:hAnsi="Arial" w:cs="Arial"/>
                <w:bCs/>
              </w:rPr>
            </w:pP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Učí se umět využít různé materiály při vlastní tvorbě a seznamuje se s jejich vlastno</w:t>
            </w:r>
            <w:r w:rsidR="009747AE" w:rsidRPr="00E17E21">
              <w:rPr>
                <w:rFonts w:ascii="Arial" w:hAnsi="Arial" w:cs="Arial"/>
                <w:bCs/>
              </w:rPr>
              <w:t xml:space="preserve">stmi </w:t>
            </w:r>
          </w:p>
          <w:p w:rsidR="009747AE" w:rsidRPr="009747AE" w:rsidRDefault="009747AE" w:rsidP="009747AE">
            <w:pPr>
              <w:rPr>
                <w:rFonts w:ascii="Arial" w:hAnsi="Arial" w:cs="Arial"/>
                <w:bCs/>
              </w:rPr>
            </w:pP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 xml:space="preserve">Učí se vnímat výtvarné umění, ukázky dětských ilustrátorů </w:t>
            </w:r>
          </w:p>
          <w:p w:rsidR="009747AE" w:rsidRPr="009747AE" w:rsidRDefault="009747AE" w:rsidP="009747AE">
            <w:pPr>
              <w:ind w:left="360"/>
              <w:rPr>
                <w:rFonts w:ascii="Arial" w:hAnsi="Arial" w:cs="Arial"/>
                <w:bCs/>
              </w:rPr>
            </w:pP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Rozvíjí vztah k životnímu prostředí, učí se vnímat krásu přírody</w:t>
            </w:r>
          </w:p>
          <w:p w:rsidR="009747AE" w:rsidRPr="009747AE" w:rsidRDefault="009747AE" w:rsidP="009747AE">
            <w:pPr>
              <w:rPr>
                <w:rFonts w:ascii="Arial" w:hAnsi="Arial" w:cs="Arial"/>
                <w:bCs/>
              </w:rPr>
            </w:pPr>
          </w:p>
          <w:p w:rsidR="009747AE" w:rsidRPr="00E17E21" w:rsidRDefault="0024121C" w:rsidP="00F2542A">
            <w:pPr>
              <w:pStyle w:val="Odstavecseseznamem"/>
              <w:numPr>
                <w:ilvl w:val="0"/>
                <w:numId w:val="48"/>
              </w:numPr>
              <w:rPr>
                <w:rFonts w:ascii="Arial" w:hAnsi="Arial" w:cs="Arial"/>
                <w:bCs/>
              </w:rPr>
            </w:pPr>
            <w:r w:rsidRPr="00E17E21">
              <w:rPr>
                <w:rFonts w:ascii="Arial" w:hAnsi="Arial" w:cs="Arial"/>
                <w:bCs/>
              </w:rPr>
              <w:t>Učí se být schopen hovořit o výsledcích své práce se spolužáky</w:t>
            </w:r>
          </w:p>
        </w:tc>
        <w:tc>
          <w:tcPr>
            <w:tcW w:w="3968" w:type="dxa"/>
          </w:tcPr>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b/>
              </w:rPr>
              <w:t xml:space="preserve">Kresba </w:t>
            </w:r>
          </w:p>
          <w:p w:rsidR="009747AE" w:rsidRPr="009747AE" w:rsidRDefault="009747AE" w:rsidP="006F2183">
            <w:pPr>
              <w:rPr>
                <w:rFonts w:ascii="Arial" w:hAnsi="Arial" w:cs="Arial"/>
              </w:rPr>
            </w:pPr>
            <w:r w:rsidRPr="009747AE">
              <w:rPr>
                <w:rFonts w:ascii="Arial" w:hAnsi="Arial" w:cs="Arial"/>
              </w:rPr>
              <w:t>Tužka, uhel, pastel</w:t>
            </w:r>
            <w:r w:rsidR="0024121C">
              <w:rPr>
                <w:rFonts w:ascii="Arial" w:hAnsi="Arial" w:cs="Arial"/>
              </w:rPr>
              <w:t xml:space="preserve">ky, voskové pastely, roztírací </w:t>
            </w:r>
            <w:r w:rsidRPr="009747AE">
              <w:rPr>
                <w:rFonts w:ascii="Arial" w:hAnsi="Arial" w:cs="Arial"/>
              </w:rPr>
              <w:t>křídy, tuš</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b/>
              </w:rPr>
              <w:t xml:space="preserve">Malba </w:t>
            </w:r>
          </w:p>
          <w:p w:rsidR="009747AE" w:rsidRPr="009747AE" w:rsidRDefault="009747AE" w:rsidP="006F2183">
            <w:pPr>
              <w:rPr>
                <w:rFonts w:ascii="Arial" w:hAnsi="Arial" w:cs="Arial"/>
              </w:rPr>
            </w:pPr>
            <w:r w:rsidRPr="009747AE">
              <w:rPr>
                <w:rFonts w:ascii="Arial" w:hAnsi="Arial" w:cs="Arial"/>
              </w:rPr>
              <w:t>Technika práce s různými druhy štětců a barvami</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 xml:space="preserve">Experimenty s barvou </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b/>
              </w:rPr>
            </w:pPr>
            <w:r w:rsidRPr="009747AE">
              <w:rPr>
                <w:rFonts w:ascii="Arial" w:hAnsi="Arial" w:cs="Arial"/>
                <w:b/>
              </w:rPr>
              <w:t>Prostorové tvoření – modelování</w:t>
            </w:r>
            <w:r w:rsidRPr="009747AE">
              <w:rPr>
                <w:rFonts w:ascii="Arial" w:hAnsi="Arial" w:cs="Arial"/>
              </w:rPr>
              <w:t>;</w:t>
            </w:r>
          </w:p>
          <w:p w:rsidR="009747AE" w:rsidRPr="009747AE" w:rsidRDefault="009747AE" w:rsidP="006F2183">
            <w:pPr>
              <w:rPr>
                <w:rFonts w:ascii="Arial" w:hAnsi="Arial" w:cs="Arial"/>
              </w:rPr>
            </w:pPr>
            <w:r w:rsidRPr="009747AE">
              <w:rPr>
                <w:rFonts w:ascii="Arial" w:hAnsi="Arial" w:cs="Arial"/>
              </w:rPr>
              <w:t>Hlína, modelovací hmota, sádra</w:t>
            </w:r>
          </w:p>
          <w:p w:rsidR="009747AE" w:rsidRPr="009747AE" w:rsidRDefault="009747AE" w:rsidP="006F2183">
            <w:pPr>
              <w:rPr>
                <w:rFonts w:ascii="Arial" w:hAnsi="Arial" w:cs="Arial"/>
              </w:rPr>
            </w:pPr>
          </w:p>
          <w:p w:rsidR="009747AE" w:rsidRPr="009747AE" w:rsidRDefault="009747AE" w:rsidP="006F2183">
            <w:pPr>
              <w:rPr>
                <w:rFonts w:ascii="Arial" w:hAnsi="Arial" w:cs="Arial"/>
                <w:b/>
              </w:rPr>
            </w:pPr>
          </w:p>
          <w:p w:rsidR="009747AE" w:rsidRPr="009747AE" w:rsidRDefault="009747AE" w:rsidP="006F2183">
            <w:pPr>
              <w:rPr>
                <w:rFonts w:ascii="Arial" w:hAnsi="Arial" w:cs="Arial"/>
              </w:rPr>
            </w:pPr>
            <w:r w:rsidRPr="009747AE">
              <w:rPr>
                <w:rFonts w:ascii="Arial" w:hAnsi="Arial" w:cs="Arial"/>
                <w:b/>
              </w:rPr>
              <w:t xml:space="preserve">Dekorativní práce </w:t>
            </w:r>
          </w:p>
          <w:p w:rsidR="009747AE" w:rsidRPr="009747AE" w:rsidRDefault="009747AE" w:rsidP="006F2183">
            <w:pPr>
              <w:rPr>
                <w:rFonts w:ascii="Arial" w:hAnsi="Arial" w:cs="Arial"/>
              </w:rPr>
            </w:pPr>
            <w:r w:rsidRPr="009747AE">
              <w:rPr>
                <w:rFonts w:ascii="Arial" w:hAnsi="Arial" w:cs="Arial"/>
              </w:rPr>
              <w:t>Střídání tvarů, barev, ploch;</w:t>
            </w:r>
          </w:p>
          <w:p w:rsidR="009747AE" w:rsidRPr="009747AE" w:rsidRDefault="009747AE" w:rsidP="006F2183">
            <w:pPr>
              <w:rPr>
                <w:rFonts w:ascii="Arial" w:hAnsi="Arial" w:cs="Arial"/>
              </w:rPr>
            </w:pPr>
            <w:r w:rsidRPr="009747AE">
              <w:rPr>
                <w:rFonts w:ascii="Arial" w:hAnsi="Arial" w:cs="Arial"/>
              </w:rPr>
              <w:t>Otisky prvků a částí těla</w:t>
            </w:r>
          </w:p>
          <w:p w:rsidR="009747AE" w:rsidRPr="009747AE" w:rsidRDefault="009747AE" w:rsidP="006F2183">
            <w:pPr>
              <w:rPr>
                <w:rFonts w:ascii="Arial" w:hAnsi="Arial" w:cs="Arial"/>
              </w:rPr>
            </w:pPr>
            <w:r w:rsidRPr="009747AE">
              <w:rPr>
                <w:rFonts w:ascii="Arial" w:hAnsi="Arial" w:cs="Arial"/>
              </w:rPr>
              <w:t xml:space="preserve">Papír, textil, přírodniny </w:t>
            </w:r>
          </w:p>
          <w:p w:rsidR="009747AE" w:rsidRPr="009747AE" w:rsidRDefault="009747AE" w:rsidP="006F2183">
            <w:pPr>
              <w:rPr>
                <w:rFonts w:ascii="Arial" w:hAnsi="Arial" w:cs="Arial"/>
              </w:rPr>
            </w:pPr>
          </w:p>
          <w:p w:rsidR="009747AE" w:rsidRPr="009747AE" w:rsidRDefault="009747AE" w:rsidP="006F2183">
            <w:pPr>
              <w:rPr>
                <w:rFonts w:ascii="Arial" w:hAnsi="Arial" w:cs="Arial"/>
                <w:b/>
              </w:rPr>
            </w:pPr>
            <w:r w:rsidRPr="009747AE">
              <w:rPr>
                <w:rFonts w:ascii="Arial" w:hAnsi="Arial" w:cs="Arial"/>
                <w:b/>
              </w:rPr>
              <w:t>Kompozice z netradičních materiálů</w:t>
            </w:r>
          </w:p>
          <w:p w:rsidR="009747AE" w:rsidRPr="009747AE" w:rsidRDefault="009747AE" w:rsidP="006F2183">
            <w:pPr>
              <w:rPr>
                <w:rFonts w:ascii="Arial" w:hAnsi="Arial" w:cs="Arial"/>
              </w:rPr>
            </w:pPr>
            <w:r w:rsidRPr="009747AE">
              <w:rPr>
                <w:rFonts w:ascii="Arial" w:hAnsi="Arial" w:cs="Arial"/>
              </w:rPr>
              <w:t>Kombinované techniky</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 xml:space="preserve">Dekorace a výrobky navazující na lidové tradice </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Vlastní ilustrace na základě citového prožitku</w:t>
            </w:r>
          </w:p>
          <w:p w:rsidR="009747AE" w:rsidRPr="009747AE" w:rsidRDefault="009747AE" w:rsidP="006F2183">
            <w:pPr>
              <w:rPr>
                <w:rFonts w:ascii="Arial" w:hAnsi="Arial" w:cs="Arial"/>
              </w:rPr>
            </w:pPr>
          </w:p>
        </w:tc>
        <w:tc>
          <w:tcPr>
            <w:tcW w:w="2834" w:type="dxa"/>
          </w:tcPr>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Prvouka</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Český jazyk a literární výchova</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Dramatická výchova</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Pracovní činnosti</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Anglický jazyk</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tc>
        <w:tc>
          <w:tcPr>
            <w:tcW w:w="2834" w:type="dxa"/>
          </w:tcPr>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OSV – osobnostní rozvoj</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9747AE">
            <w:pPr>
              <w:rPr>
                <w:rFonts w:ascii="Arial" w:hAnsi="Arial" w:cs="Arial"/>
              </w:rPr>
            </w:pPr>
            <w:r w:rsidRPr="009747AE">
              <w:rPr>
                <w:rFonts w:ascii="Arial" w:hAnsi="Arial" w:cs="Arial"/>
              </w:rPr>
              <w:t>OSV – kreativita a rozvoj schopnosti a dovednosti výtvarného vyjádření</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E8099C" w:rsidP="009747AE">
            <w:pPr>
              <w:rPr>
                <w:rFonts w:ascii="Arial" w:hAnsi="Arial" w:cs="Arial"/>
              </w:rPr>
            </w:pPr>
            <w:r>
              <w:rPr>
                <w:rFonts w:ascii="Arial" w:hAnsi="Arial" w:cs="Arial"/>
              </w:rPr>
              <w:t>MK</w:t>
            </w:r>
            <w:r w:rsidR="009747AE" w:rsidRPr="009747AE">
              <w:rPr>
                <w:rFonts w:ascii="Arial" w:hAnsi="Arial" w:cs="Arial"/>
              </w:rPr>
              <w:t>V – multikulturalita, vzájemné obohacování lidí z různého kulturního prostředí</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9747AE">
            <w:pPr>
              <w:rPr>
                <w:rFonts w:ascii="Arial" w:hAnsi="Arial" w:cs="Arial"/>
              </w:rPr>
            </w:pPr>
            <w:r w:rsidRPr="009747AE">
              <w:rPr>
                <w:rFonts w:ascii="Arial" w:hAnsi="Arial" w:cs="Arial"/>
              </w:rPr>
              <w:t>OSV – sebepoznání a sebepojetí – poznávání výtvarného vyjádření druhých k poznání sebe sama</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9747AE">
            <w:pPr>
              <w:rPr>
                <w:rFonts w:ascii="Arial" w:hAnsi="Arial" w:cs="Arial"/>
              </w:rPr>
            </w:pPr>
            <w:r w:rsidRPr="009747AE">
              <w:rPr>
                <w:rFonts w:ascii="Arial" w:hAnsi="Arial" w:cs="Arial"/>
              </w:rPr>
              <w:t>Etická výchova –</w:t>
            </w:r>
          </w:p>
          <w:p w:rsidR="009747AE" w:rsidRPr="009747AE" w:rsidRDefault="009747AE" w:rsidP="009747AE">
            <w:pPr>
              <w:rPr>
                <w:rFonts w:ascii="Arial" w:hAnsi="Arial" w:cs="Arial"/>
              </w:rPr>
            </w:pPr>
            <w:r w:rsidRPr="009747AE">
              <w:rPr>
                <w:rFonts w:ascii="Arial" w:hAnsi="Arial" w:cs="Arial"/>
              </w:rPr>
              <w:t>Pozitivní hodnocení sebe a druhých.</w:t>
            </w:r>
          </w:p>
          <w:p w:rsidR="009747AE" w:rsidRPr="009747AE" w:rsidRDefault="009747AE" w:rsidP="006F2183">
            <w:pPr>
              <w:rPr>
                <w:rFonts w:ascii="Arial" w:hAnsi="Arial" w:cs="Arial"/>
              </w:rPr>
            </w:pPr>
            <w:r w:rsidRPr="009747AE">
              <w:rPr>
                <w:rFonts w:ascii="Arial" w:hAnsi="Arial" w:cs="Arial"/>
              </w:rPr>
              <w:t>Tvořivost a základy spolupráce.</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tc>
      </w:tr>
      <w:tr w:rsidR="009747AE" w:rsidRPr="009747AE" w:rsidTr="006F2183">
        <w:tc>
          <w:tcPr>
            <w:tcW w:w="13858" w:type="dxa"/>
            <w:gridSpan w:val="5"/>
          </w:tcPr>
          <w:p w:rsidR="009747AE" w:rsidRPr="009747AE" w:rsidRDefault="009747AE" w:rsidP="009747AE">
            <w:pPr>
              <w:jc w:val="center"/>
              <w:rPr>
                <w:rFonts w:ascii="Arial" w:hAnsi="Arial" w:cs="Arial"/>
                <w:b/>
                <w:sz w:val="36"/>
                <w:szCs w:val="36"/>
              </w:rPr>
            </w:pPr>
            <w:r w:rsidRPr="009747AE">
              <w:rPr>
                <w:rFonts w:ascii="Arial" w:hAnsi="Arial" w:cs="Arial"/>
                <w:b/>
                <w:sz w:val="36"/>
                <w:szCs w:val="36"/>
              </w:rPr>
              <w:t>Výtvarná výchova – 4. – 5. ročník</w:t>
            </w:r>
          </w:p>
        </w:tc>
      </w:tr>
      <w:tr w:rsidR="009747AE" w:rsidRPr="009747AE" w:rsidTr="009747AE">
        <w:tc>
          <w:tcPr>
            <w:tcW w:w="4080" w:type="dxa"/>
          </w:tcPr>
          <w:p w:rsidR="009747AE" w:rsidRPr="009747AE" w:rsidRDefault="009747AE" w:rsidP="009747AE">
            <w:pPr>
              <w:rPr>
                <w:rFonts w:ascii="Arial" w:hAnsi="Arial" w:cs="Arial"/>
                <w:b/>
              </w:rPr>
            </w:pPr>
            <w:r w:rsidRPr="009747AE">
              <w:rPr>
                <w:rFonts w:ascii="Arial" w:hAnsi="Arial" w:cs="Arial"/>
                <w:b/>
              </w:rPr>
              <w:t>Výstupy</w:t>
            </w:r>
          </w:p>
        </w:tc>
        <w:tc>
          <w:tcPr>
            <w:tcW w:w="3968" w:type="dxa"/>
          </w:tcPr>
          <w:p w:rsidR="009747AE" w:rsidRPr="009747AE" w:rsidRDefault="009747AE" w:rsidP="009747AE">
            <w:pPr>
              <w:rPr>
                <w:rFonts w:ascii="Arial" w:hAnsi="Arial" w:cs="Arial"/>
                <w:b/>
              </w:rPr>
            </w:pPr>
            <w:r w:rsidRPr="009747AE">
              <w:rPr>
                <w:rFonts w:ascii="Arial" w:hAnsi="Arial" w:cs="Arial"/>
                <w:b/>
              </w:rPr>
              <w:t>Učivo</w:t>
            </w:r>
          </w:p>
        </w:tc>
        <w:tc>
          <w:tcPr>
            <w:tcW w:w="2834" w:type="dxa"/>
          </w:tcPr>
          <w:p w:rsidR="009747AE" w:rsidRPr="009747AE" w:rsidRDefault="009747AE" w:rsidP="009747AE">
            <w:pPr>
              <w:rPr>
                <w:rFonts w:ascii="Arial" w:hAnsi="Arial" w:cs="Arial"/>
                <w:b/>
              </w:rPr>
            </w:pPr>
            <w:r w:rsidRPr="009747AE">
              <w:rPr>
                <w:rFonts w:ascii="Arial" w:hAnsi="Arial" w:cs="Arial"/>
                <w:b/>
              </w:rPr>
              <w:t>Mezipředmětové vztahy</w:t>
            </w:r>
          </w:p>
        </w:tc>
        <w:tc>
          <w:tcPr>
            <w:tcW w:w="2976" w:type="dxa"/>
            <w:gridSpan w:val="2"/>
          </w:tcPr>
          <w:p w:rsidR="009747AE" w:rsidRPr="009747AE" w:rsidRDefault="009747AE" w:rsidP="009747AE">
            <w:pPr>
              <w:rPr>
                <w:rFonts w:ascii="Arial" w:hAnsi="Arial" w:cs="Arial"/>
                <w:b/>
              </w:rPr>
            </w:pPr>
            <w:r w:rsidRPr="009747AE">
              <w:rPr>
                <w:rFonts w:ascii="Arial" w:hAnsi="Arial" w:cs="Arial"/>
                <w:b/>
              </w:rPr>
              <w:t>Průřezová témata</w:t>
            </w:r>
          </w:p>
        </w:tc>
      </w:tr>
      <w:tr w:rsidR="009747AE" w:rsidRPr="009747AE" w:rsidTr="009747AE">
        <w:tc>
          <w:tcPr>
            <w:tcW w:w="4080" w:type="dxa"/>
          </w:tcPr>
          <w:p w:rsidR="009747AE" w:rsidRPr="009747AE" w:rsidRDefault="009747AE" w:rsidP="009747AE">
            <w:pPr>
              <w:rPr>
                <w:rFonts w:ascii="Arial" w:hAnsi="Arial" w:cs="Arial"/>
              </w:rPr>
            </w:pPr>
          </w:p>
          <w:p w:rsidR="009747AE" w:rsidRPr="009747AE" w:rsidRDefault="0024121C" w:rsidP="009747AE">
            <w:pPr>
              <w:rPr>
                <w:rFonts w:ascii="Arial" w:hAnsi="Arial" w:cs="Arial"/>
              </w:rPr>
            </w:pPr>
            <w:r>
              <w:rPr>
                <w:rFonts w:ascii="Arial" w:hAnsi="Arial" w:cs="Arial"/>
              </w:rPr>
              <w:t>Žák:</w:t>
            </w:r>
          </w:p>
          <w:p w:rsidR="009747AE" w:rsidRPr="009747AE" w:rsidRDefault="009747AE" w:rsidP="00F2542A">
            <w:pPr>
              <w:pStyle w:val="Odstavecseseznamem"/>
              <w:numPr>
                <w:ilvl w:val="0"/>
                <w:numId w:val="38"/>
              </w:numPr>
              <w:tabs>
                <w:tab w:val="left" w:pos="255"/>
              </w:tabs>
              <w:rPr>
                <w:rFonts w:ascii="Arial" w:hAnsi="Arial" w:cs="Arial"/>
              </w:rPr>
            </w:pPr>
            <w:r w:rsidRPr="009747AE">
              <w:rPr>
                <w:rFonts w:ascii="Arial" w:hAnsi="Arial" w:cs="Arial"/>
              </w:rPr>
              <w:t>Při vlastních tvůrčích činnostech pojme</w:t>
            </w:r>
            <w:r w:rsidR="0024121C">
              <w:rPr>
                <w:rFonts w:ascii="Arial" w:hAnsi="Arial" w:cs="Arial"/>
              </w:rPr>
              <w:t>novává</w:t>
            </w:r>
            <w:r w:rsidRPr="009747AE">
              <w:rPr>
                <w:rFonts w:ascii="Arial" w:hAnsi="Arial" w:cs="Arial"/>
              </w:rPr>
              <w:t xml:space="preserve"> prvky vizuálně obrazného vyjádření; porovnává je na základě vztahů (světlostní poměry, barevné kontrasty)</w:t>
            </w:r>
          </w:p>
          <w:p w:rsidR="009747AE" w:rsidRPr="009747AE" w:rsidRDefault="009747AE" w:rsidP="009747AE">
            <w:pPr>
              <w:tabs>
                <w:tab w:val="left" w:pos="255"/>
              </w:tabs>
              <w:rPr>
                <w:rFonts w:ascii="Arial" w:hAnsi="Arial" w:cs="Arial"/>
              </w:rPr>
            </w:pPr>
          </w:p>
          <w:p w:rsidR="009747AE" w:rsidRPr="009747AE" w:rsidRDefault="009747AE" w:rsidP="00F2542A">
            <w:pPr>
              <w:pStyle w:val="Odstavecseseznamem"/>
              <w:numPr>
                <w:ilvl w:val="0"/>
                <w:numId w:val="38"/>
              </w:numPr>
              <w:tabs>
                <w:tab w:val="left" w:pos="255"/>
              </w:tabs>
              <w:rPr>
                <w:rFonts w:ascii="Arial" w:hAnsi="Arial" w:cs="Arial"/>
              </w:rPr>
            </w:pPr>
            <w:r w:rsidRPr="009747AE">
              <w:rPr>
                <w:rFonts w:ascii="Arial" w:hAnsi="Arial" w:cs="Arial"/>
              </w:rPr>
              <w:t>Užívá a kombinuje prvky vizuálně obrazného vyjádření ve vztahu k celku: v plošném vyjádření linie a barevné plochy</w:t>
            </w:r>
          </w:p>
          <w:p w:rsidR="009747AE" w:rsidRPr="009747AE" w:rsidRDefault="009747AE" w:rsidP="009747AE">
            <w:pPr>
              <w:tabs>
                <w:tab w:val="left" w:pos="255"/>
              </w:tabs>
              <w:rPr>
                <w:rFonts w:ascii="Arial" w:hAnsi="Arial" w:cs="Arial"/>
              </w:rPr>
            </w:pPr>
          </w:p>
          <w:p w:rsidR="009747AE" w:rsidRPr="009747AE" w:rsidRDefault="009747AE" w:rsidP="009747AE">
            <w:pPr>
              <w:tabs>
                <w:tab w:val="left" w:pos="255"/>
              </w:tabs>
              <w:rPr>
                <w:rFonts w:ascii="Arial" w:hAnsi="Arial" w:cs="Arial"/>
              </w:rPr>
            </w:pPr>
          </w:p>
          <w:p w:rsidR="009747AE" w:rsidRPr="009747AE" w:rsidRDefault="009747AE" w:rsidP="00F2542A">
            <w:pPr>
              <w:pStyle w:val="Odstavecseseznamem"/>
              <w:numPr>
                <w:ilvl w:val="0"/>
                <w:numId w:val="38"/>
              </w:numPr>
              <w:tabs>
                <w:tab w:val="left" w:pos="255"/>
              </w:tabs>
              <w:rPr>
                <w:rFonts w:ascii="Arial" w:hAnsi="Arial" w:cs="Arial"/>
              </w:rPr>
            </w:pPr>
            <w:r w:rsidRPr="009747AE">
              <w:rPr>
                <w:rFonts w:ascii="Arial" w:hAnsi="Arial" w:cs="Arial"/>
              </w:rPr>
              <w:t>Při tvorbě vizuálně obrazných vyjádření se vědomě zaměřuje na projevení vlastních životních zkušeností i na tvorbu vyjádření</w:t>
            </w:r>
          </w:p>
          <w:p w:rsidR="009747AE" w:rsidRPr="009747AE" w:rsidRDefault="009747AE" w:rsidP="009747AE">
            <w:pPr>
              <w:tabs>
                <w:tab w:val="left" w:pos="255"/>
              </w:tabs>
              <w:rPr>
                <w:rFonts w:ascii="Arial" w:hAnsi="Arial" w:cs="Arial"/>
              </w:rPr>
            </w:pPr>
          </w:p>
          <w:p w:rsidR="009747AE" w:rsidRPr="009747AE" w:rsidRDefault="009747AE" w:rsidP="009747AE">
            <w:pPr>
              <w:tabs>
                <w:tab w:val="left" w:pos="255"/>
              </w:tabs>
              <w:rPr>
                <w:rFonts w:ascii="Arial" w:hAnsi="Arial" w:cs="Arial"/>
              </w:rPr>
            </w:pPr>
          </w:p>
          <w:p w:rsidR="009747AE" w:rsidRPr="009747AE" w:rsidRDefault="009747AE" w:rsidP="00F2542A">
            <w:pPr>
              <w:pStyle w:val="Odstavecseseznamem"/>
              <w:numPr>
                <w:ilvl w:val="0"/>
                <w:numId w:val="38"/>
              </w:numPr>
              <w:tabs>
                <w:tab w:val="left" w:pos="255"/>
              </w:tabs>
              <w:rPr>
                <w:rFonts w:ascii="Arial" w:hAnsi="Arial" w:cs="Arial"/>
              </w:rPr>
            </w:pPr>
            <w:r w:rsidRPr="009747AE">
              <w:rPr>
                <w:rFonts w:ascii="Arial" w:hAnsi="Arial" w:cs="Arial"/>
              </w:rPr>
              <w:t>Osobitost svého vnímání uplatňuje v přístupu k realitě, k tvorbě a interpretaci vizuálně obrazného vyjádření; pro vyjádření nových neobvyklých pocitů a prožitků, svobodně volí a kombinuje prostředky</w:t>
            </w:r>
          </w:p>
          <w:p w:rsidR="009747AE" w:rsidRPr="009747AE" w:rsidRDefault="009747AE" w:rsidP="009747AE">
            <w:pPr>
              <w:tabs>
                <w:tab w:val="left" w:pos="255"/>
              </w:tabs>
              <w:rPr>
                <w:rFonts w:ascii="Arial" w:hAnsi="Arial" w:cs="Arial"/>
              </w:rPr>
            </w:pPr>
          </w:p>
          <w:p w:rsidR="009747AE" w:rsidRPr="009747AE" w:rsidRDefault="009747AE" w:rsidP="009747AE">
            <w:pPr>
              <w:tabs>
                <w:tab w:val="left" w:pos="255"/>
              </w:tabs>
              <w:rPr>
                <w:rFonts w:ascii="Arial" w:hAnsi="Arial" w:cs="Arial"/>
              </w:rPr>
            </w:pPr>
          </w:p>
          <w:p w:rsidR="009747AE" w:rsidRPr="009747AE" w:rsidRDefault="009747AE" w:rsidP="00F2542A">
            <w:pPr>
              <w:pStyle w:val="Odstavecseseznamem"/>
              <w:numPr>
                <w:ilvl w:val="0"/>
                <w:numId w:val="38"/>
              </w:numPr>
              <w:tabs>
                <w:tab w:val="left" w:pos="255"/>
              </w:tabs>
              <w:rPr>
                <w:rFonts w:ascii="Arial" w:hAnsi="Arial" w:cs="Arial"/>
              </w:rPr>
            </w:pPr>
            <w:r w:rsidRPr="009747AE">
              <w:rPr>
                <w:rFonts w:ascii="Arial" w:hAnsi="Arial" w:cs="Arial"/>
              </w:rPr>
              <w:t>Porovnává různé interpretace vizuálně obrazného vyjádření a přistupuje k nim jako ke zdroji inspirace</w:t>
            </w:r>
          </w:p>
          <w:p w:rsidR="009747AE" w:rsidRPr="009747AE" w:rsidRDefault="009747AE" w:rsidP="009747AE">
            <w:pPr>
              <w:tabs>
                <w:tab w:val="left" w:pos="255"/>
              </w:tabs>
              <w:rPr>
                <w:rFonts w:ascii="Arial" w:hAnsi="Arial" w:cs="Arial"/>
              </w:rPr>
            </w:pPr>
          </w:p>
          <w:p w:rsidR="009747AE" w:rsidRPr="0024121C" w:rsidRDefault="009747AE" w:rsidP="00F2542A">
            <w:pPr>
              <w:pStyle w:val="Odstavecseseznamem"/>
              <w:numPr>
                <w:ilvl w:val="0"/>
                <w:numId w:val="38"/>
              </w:numPr>
              <w:tabs>
                <w:tab w:val="left" w:pos="255"/>
              </w:tabs>
              <w:rPr>
                <w:rFonts w:ascii="Arial" w:hAnsi="Arial" w:cs="Arial"/>
              </w:rPr>
            </w:pPr>
            <w:r w:rsidRPr="009747AE">
              <w:rPr>
                <w:rFonts w:ascii="Arial" w:hAnsi="Arial" w:cs="Arial"/>
              </w:rPr>
              <w:t>Nalézá a do komunikace v sociálních vztazích zapojuje obsah vizuálně obrazných vyjádření, která samostatně vytvořil, vybral či upravil</w:t>
            </w:r>
          </w:p>
        </w:tc>
        <w:tc>
          <w:tcPr>
            <w:tcW w:w="3968" w:type="dxa"/>
          </w:tcPr>
          <w:p w:rsidR="009747AE" w:rsidRPr="009747AE" w:rsidRDefault="009747AE" w:rsidP="009747AE">
            <w:pPr>
              <w:ind w:left="360"/>
              <w:rPr>
                <w:rFonts w:ascii="Arial" w:hAnsi="Arial" w:cs="Arial"/>
              </w:rPr>
            </w:pPr>
          </w:p>
          <w:p w:rsidR="009747AE" w:rsidRPr="009747AE" w:rsidRDefault="009747AE" w:rsidP="009747AE">
            <w:pPr>
              <w:rPr>
                <w:rFonts w:ascii="Arial" w:hAnsi="Arial" w:cs="Arial"/>
              </w:rPr>
            </w:pP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hra s barvou – zapouštění, překrývání, barevné kontrasty</w:t>
            </w:r>
          </w:p>
          <w:p w:rsidR="009747AE" w:rsidRPr="009747AE" w:rsidRDefault="009747AE" w:rsidP="009747AE">
            <w:pPr>
              <w:rPr>
                <w:rFonts w:ascii="Arial" w:hAnsi="Arial" w:cs="Arial"/>
              </w:rPr>
            </w:pPr>
            <w:r w:rsidRPr="009747AE">
              <w:rPr>
                <w:rFonts w:ascii="Arial" w:hAnsi="Arial" w:cs="Arial"/>
              </w:rPr>
              <w:t>volný výtvarný projev doplňovaný pozorováním skutečnosti</w:t>
            </w:r>
          </w:p>
          <w:p w:rsidR="009747AE" w:rsidRPr="009747AE" w:rsidRDefault="009747AE" w:rsidP="009747AE">
            <w:pPr>
              <w:rPr>
                <w:rFonts w:ascii="Arial" w:hAnsi="Arial" w:cs="Arial"/>
              </w:rPr>
            </w:pPr>
          </w:p>
          <w:p w:rsidR="009747AE" w:rsidRPr="009747AE" w:rsidRDefault="0024121C" w:rsidP="009747AE">
            <w:pPr>
              <w:rPr>
                <w:rFonts w:ascii="Arial" w:hAnsi="Arial" w:cs="Arial"/>
              </w:rPr>
            </w:pPr>
            <w:r>
              <w:rPr>
                <w:rFonts w:ascii="Arial" w:hAnsi="Arial" w:cs="Arial"/>
              </w:rPr>
              <w:t xml:space="preserve">výtvarné vyjádření zážitků, </w:t>
            </w:r>
            <w:r w:rsidR="009747AE" w:rsidRPr="009747AE">
              <w:rPr>
                <w:rFonts w:ascii="Arial" w:hAnsi="Arial" w:cs="Arial"/>
              </w:rPr>
              <w:t>událostí,  přírody – malba, kresba, linie, tvar</w:t>
            </w:r>
          </w:p>
          <w:p w:rsidR="009747AE" w:rsidRPr="009747AE" w:rsidRDefault="009747AE" w:rsidP="009747AE">
            <w:pPr>
              <w:rPr>
                <w:rFonts w:ascii="Arial" w:hAnsi="Arial" w:cs="Arial"/>
              </w:rPr>
            </w:pPr>
            <w:r w:rsidRPr="009747AE">
              <w:rPr>
                <w:rFonts w:ascii="Arial" w:hAnsi="Arial" w:cs="Arial"/>
              </w:rPr>
              <w:t>obrazné vyjádření – hračky, objekty, ilustrace textů, volná malba, plastika</w:t>
            </w: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kresba na základě vlastního prožitku – linie, tvary, objemy</w:t>
            </w:r>
          </w:p>
          <w:p w:rsidR="009747AE" w:rsidRPr="009747AE" w:rsidRDefault="009747AE" w:rsidP="009747AE">
            <w:pPr>
              <w:rPr>
                <w:rFonts w:ascii="Arial" w:hAnsi="Arial" w:cs="Arial"/>
              </w:rPr>
            </w:pPr>
            <w:r w:rsidRPr="009747AE">
              <w:rPr>
                <w:rFonts w:ascii="Arial" w:hAnsi="Arial" w:cs="Arial"/>
              </w:rPr>
              <w:t>výtvarné vyjádření svých zážitků, věcí</w:t>
            </w:r>
          </w:p>
          <w:p w:rsidR="009747AE" w:rsidRPr="009747AE" w:rsidRDefault="009747AE" w:rsidP="009747AE">
            <w:pPr>
              <w:rPr>
                <w:rFonts w:ascii="Arial" w:hAnsi="Arial" w:cs="Arial"/>
              </w:rPr>
            </w:pPr>
            <w:r w:rsidRPr="009747AE">
              <w:rPr>
                <w:rFonts w:ascii="Arial" w:hAnsi="Arial" w:cs="Arial"/>
              </w:rPr>
              <w:t>řešení barevných vztahů objektu a prostředí</w:t>
            </w:r>
          </w:p>
          <w:p w:rsidR="009747AE" w:rsidRPr="009747AE" w:rsidRDefault="009747AE" w:rsidP="009747AE">
            <w:pPr>
              <w:rPr>
                <w:rFonts w:ascii="Arial" w:hAnsi="Arial" w:cs="Arial"/>
              </w:rPr>
            </w:pPr>
            <w:r w:rsidRPr="009747AE">
              <w:rPr>
                <w:rFonts w:ascii="Arial" w:hAnsi="Arial" w:cs="Arial"/>
              </w:rPr>
              <w:t>rozvoj prostorového vidění, cítění a vyjádření na základě pozorování</w:t>
            </w: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vizuálně obrazné vyjádření – plakát, tiskoviny, reklama, televize, média</w:t>
            </w:r>
          </w:p>
          <w:p w:rsidR="009747AE" w:rsidRPr="009747AE" w:rsidRDefault="009747AE" w:rsidP="009747AE">
            <w:pPr>
              <w:rPr>
                <w:rFonts w:ascii="Arial" w:hAnsi="Arial" w:cs="Arial"/>
              </w:rPr>
            </w:pPr>
            <w:r w:rsidRPr="009747AE">
              <w:rPr>
                <w:rFonts w:ascii="Arial" w:hAnsi="Arial" w:cs="Arial"/>
              </w:rPr>
              <w:t>řešení úkolů dekorativního charakteru v ploše</w:t>
            </w:r>
          </w:p>
          <w:p w:rsidR="009747AE" w:rsidRPr="009747AE" w:rsidRDefault="009747AE" w:rsidP="009747AE">
            <w:pPr>
              <w:rPr>
                <w:rFonts w:ascii="Arial" w:hAnsi="Arial" w:cs="Arial"/>
              </w:rPr>
            </w:pPr>
            <w:r w:rsidRPr="009747AE">
              <w:rPr>
                <w:rFonts w:ascii="Arial" w:hAnsi="Arial" w:cs="Arial"/>
              </w:rPr>
              <w:t>výtvarné vyjádření nálad, pocitů, představ a osobních zkušeností</w:t>
            </w:r>
          </w:p>
          <w:p w:rsidR="009747AE" w:rsidRPr="009747AE" w:rsidRDefault="009747AE" w:rsidP="009747AE">
            <w:pPr>
              <w:rPr>
                <w:rFonts w:ascii="Arial" w:hAnsi="Arial" w:cs="Arial"/>
              </w:rPr>
            </w:pPr>
            <w:r w:rsidRPr="009747AE">
              <w:rPr>
                <w:rFonts w:ascii="Arial" w:hAnsi="Arial" w:cs="Arial"/>
              </w:rPr>
              <w:t>seznámení s jednoduchými grafickými technikami – otisk, koláž</w:t>
            </w:r>
          </w:p>
          <w:p w:rsidR="009747AE" w:rsidRPr="009747AE" w:rsidRDefault="009747AE" w:rsidP="009747AE">
            <w:pPr>
              <w:rPr>
                <w:rFonts w:ascii="Arial" w:hAnsi="Arial" w:cs="Arial"/>
              </w:rPr>
            </w:pPr>
            <w:r w:rsidRPr="009747AE">
              <w:rPr>
                <w:rFonts w:ascii="Arial" w:hAnsi="Arial" w:cs="Arial"/>
              </w:rPr>
              <w:t>individuální a skupinová práce různými technikami</w:t>
            </w: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seznamování s významnými osobnostmi výtvarného umění</w:t>
            </w: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 xml:space="preserve">individuální a skupinová práce s různými technikami </w:t>
            </w:r>
          </w:p>
          <w:p w:rsidR="009747AE" w:rsidRPr="009747AE" w:rsidRDefault="0024121C" w:rsidP="009747AE">
            <w:pPr>
              <w:rPr>
                <w:rFonts w:ascii="Arial" w:hAnsi="Arial" w:cs="Arial"/>
              </w:rPr>
            </w:pPr>
            <w:r>
              <w:rPr>
                <w:rFonts w:ascii="Arial" w:hAnsi="Arial" w:cs="Arial"/>
              </w:rPr>
              <w:t>dotváření prostředí</w:t>
            </w:r>
            <w:r w:rsidR="009747AE" w:rsidRPr="009747AE">
              <w:rPr>
                <w:rFonts w:ascii="Arial" w:hAnsi="Arial" w:cs="Arial"/>
              </w:rPr>
              <w:t>, ve kterém se nacházíme, výtvarnými pracemi</w:t>
            </w:r>
          </w:p>
        </w:tc>
        <w:tc>
          <w:tcPr>
            <w:tcW w:w="2834" w:type="dxa"/>
          </w:tcPr>
          <w:p w:rsidR="009747AE" w:rsidRPr="009747AE" w:rsidRDefault="009747AE" w:rsidP="009747AE">
            <w:pPr>
              <w:rPr>
                <w:rFonts w:ascii="Arial" w:hAnsi="Arial" w:cs="Arial"/>
              </w:rPr>
            </w:pPr>
          </w:p>
          <w:p w:rsidR="009747AE" w:rsidRPr="009747AE" w:rsidRDefault="009747AE" w:rsidP="009747AE">
            <w:pPr>
              <w:rPr>
                <w:rFonts w:ascii="Arial" w:hAnsi="Arial" w:cs="Arial"/>
              </w:rPr>
            </w:pP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Prvouka</w:t>
            </w: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Český jazyk a literární výchova</w:t>
            </w: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Dramatická výchova</w:t>
            </w: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Pracovní činnosti</w:t>
            </w: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Anglický jazyk</w:t>
            </w:r>
          </w:p>
          <w:p w:rsidR="009747AE" w:rsidRPr="009747AE" w:rsidRDefault="009747AE" w:rsidP="009747AE">
            <w:pPr>
              <w:rPr>
                <w:rFonts w:ascii="Arial" w:hAnsi="Arial" w:cs="Arial"/>
              </w:rPr>
            </w:pPr>
          </w:p>
        </w:tc>
        <w:tc>
          <w:tcPr>
            <w:tcW w:w="2976" w:type="dxa"/>
            <w:gridSpan w:val="2"/>
          </w:tcPr>
          <w:p w:rsidR="009747AE" w:rsidRPr="009747AE" w:rsidRDefault="009747AE" w:rsidP="009747AE">
            <w:pPr>
              <w:rPr>
                <w:rFonts w:ascii="Arial" w:hAnsi="Arial" w:cs="Arial"/>
              </w:rPr>
            </w:pP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OSV – osobnostní rozvoj</w:t>
            </w:r>
          </w:p>
          <w:p w:rsidR="009747AE" w:rsidRPr="009747AE" w:rsidRDefault="009747AE" w:rsidP="009747AE">
            <w:pPr>
              <w:rPr>
                <w:rFonts w:ascii="Arial" w:hAnsi="Arial" w:cs="Arial"/>
              </w:rPr>
            </w:pP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OSV – kreativita a rozvoj schopnosti a dovednosti výtvarného vyjádření</w:t>
            </w:r>
          </w:p>
          <w:p w:rsidR="009747AE" w:rsidRPr="009747AE" w:rsidRDefault="009747AE" w:rsidP="009747AE">
            <w:pPr>
              <w:rPr>
                <w:rFonts w:ascii="Arial" w:hAnsi="Arial" w:cs="Arial"/>
              </w:rPr>
            </w:pPr>
          </w:p>
          <w:p w:rsidR="009747AE" w:rsidRPr="009747AE" w:rsidRDefault="009747AE" w:rsidP="009747AE">
            <w:pPr>
              <w:rPr>
                <w:rFonts w:ascii="Arial" w:hAnsi="Arial" w:cs="Arial"/>
              </w:rPr>
            </w:pPr>
          </w:p>
          <w:p w:rsidR="009747AE" w:rsidRPr="009747AE" w:rsidRDefault="00E8099C" w:rsidP="009747AE">
            <w:pPr>
              <w:rPr>
                <w:rFonts w:ascii="Arial" w:hAnsi="Arial" w:cs="Arial"/>
              </w:rPr>
            </w:pPr>
            <w:r>
              <w:rPr>
                <w:rFonts w:ascii="Arial" w:hAnsi="Arial" w:cs="Arial"/>
              </w:rPr>
              <w:t>MK</w:t>
            </w:r>
            <w:r w:rsidR="009747AE" w:rsidRPr="009747AE">
              <w:rPr>
                <w:rFonts w:ascii="Arial" w:hAnsi="Arial" w:cs="Arial"/>
              </w:rPr>
              <w:t>V – multikulturalita, vzájemné obohacování lidí z různého kulturního prostředí</w:t>
            </w:r>
          </w:p>
          <w:p w:rsidR="009747AE" w:rsidRPr="009747AE" w:rsidRDefault="009747AE" w:rsidP="009747AE">
            <w:pPr>
              <w:rPr>
                <w:rFonts w:ascii="Arial" w:hAnsi="Arial" w:cs="Arial"/>
              </w:rPr>
            </w:pP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OSV – sebepoznání a sebepojetí – poznávání výtvarného vyjádření druhých k poznání sebe sama</w:t>
            </w:r>
          </w:p>
          <w:p w:rsidR="009747AE" w:rsidRPr="009747AE" w:rsidRDefault="009747AE" w:rsidP="009747AE">
            <w:pPr>
              <w:rPr>
                <w:rFonts w:ascii="Arial" w:hAnsi="Arial" w:cs="Arial"/>
              </w:rPr>
            </w:pPr>
          </w:p>
          <w:p w:rsidR="009747AE" w:rsidRPr="009747AE" w:rsidRDefault="009747AE" w:rsidP="009747AE">
            <w:pPr>
              <w:rPr>
                <w:rFonts w:ascii="Arial" w:hAnsi="Arial" w:cs="Arial"/>
              </w:rPr>
            </w:pPr>
          </w:p>
          <w:p w:rsidR="009747AE" w:rsidRPr="009747AE" w:rsidRDefault="009747AE" w:rsidP="009747AE">
            <w:pPr>
              <w:rPr>
                <w:rFonts w:ascii="Arial" w:hAnsi="Arial" w:cs="Arial"/>
              </w:rPr>
            </w:pPr>
            <w:r w:rsidRPr="009747AE">
              <w:rPr>
                <w:rFonts w:ascii="Arial" w:hAnsi="Arial" w:cs="Arial"/>
              </w:rPr>
              <w:t>Etická výchova –</w:t>
            </w:r>
          </w:p>
          <w:p w:rsidR="009747AE" w:rsidRPr="009747AE" w:rsidRDefault="009747AE" w:rsidP="009747AE">
            <w:pPr>
              <w:rPr>
                <w:rFonts w:ascii="Arial" w:hAnsi="Arial" w:cs="Arial"/>
              </w:rPr>
            </w:pPr>
            <w:r w:rsidRPr="009747AE">
              <w:rPr>
                <w:rFonts w:ascii="Arial" w:hAnsi="Arial" w:cs="Arial"/>
              </w:rPr>
              <w:t>Pozitivní hodnocení sebe a druhých.</w:t>
            </w:r>
          </w:p>
          <w:p w:rsidR="009747AE" w:rsidRPr="009747AE" w:rsidRDefault="009747AE" w:rsidP="009747AE">
            <w:pPr>
              <w:rPr>
                <w:rFonts w:ascii="Arial" w:hAnsi="Arial" w:cs="Arial"/>
              </w:rPr>
            </w:pPr>
            <w:r w:rsidRPr="009747AE">
              <w:rPr>
                <w:rFonts w:ascii="Arial" w:hAnsi="Arial" w:cs="Arial"/>
              </w:rPr>
              <w:t>Tvořivost a základy spolupráce.</w:t>
            </w:r>
          </w:p>
          <w:p w:rsidR="009747AE" w:rsidRPr="009747AE" w:rsidRDefault="009747AE" w:rsidP="009747AE">
            <w:pPr>
              <w:rPr>
                <w:rFonts w:ascii="Arial" w:hAnsi="Arial" w:cs="Arial"/>
              </w:rPr>
            </w:pPr>
          </w:p>
        </w:tc>
      </w:tr>
    </w:tbl>
    <w:p w:rsidR="009747AE" w:rsidRPr="009747AE" w:rsidRDefault="009747AE" w:rsidP="009747AE">
      <w:pPr>
        <w:rPr>
          <w:rFonts w:ascii="Arial" w:hAnsi="Arial" w:cs="Arial"/>
          <w:sz w:val="40"/>
          <w:szCs w:val="40"/>
        </w:rPr>
      </w:pPr>
      <w:r w:rsidRPr="009747AE">
        <w:rPr>
          <w:rFonts w:ascii="Arial" w:hAnsi="Arial" w:cs="Arial"/>
          <w:sz w:val="40"/>
          <w:szCs w:val="40"/>
        </w:rPr>
        <w:t xml:space="preserve">Vzdělávací oblast: </w:t>
      </w:r>
      <w:r w:rsidRPr="009747AE">
        <w:rPr>
          <w:rFonts w:ascii="Arial" w:hAnsi="Arial" w:cs="Arial"/>
          <w:b/>
          <w:sz w:val="40"/>
          <w:szCs w:val="40"/>
        </w:rPr>
        <w:t>Člověk a zdraví</w:t>
      </w:r>
    </w:p>
    <w:p w:rsidR="009747AE" w:rsidRDefault="009747AE" w:rsidP="009747AE">
      <w:pPr>
        <w:rPr>
          <w:rFonts w:ascii="Arial" w:hAnsi="Arial" w:cs="Arial"/>
          <w:b/>
          <w:sz w:val="36"/>
          <w:szCs w:val="36"/>
        </w:rPr>
      </w:pPr>
      <w:r w:rsidRPr="009747AE">
        <w:rPr>
          <w:rFonts w:ascii="Arial" w:hAnsi="Arial" w:cs="Arial"/>
          <w:sz w:val="36"/>
          <w:szCs w:val="36"/>
        </w:rPr>
        <w:t xml:space="preserve">Vzdělávací předmět: </w:t>
      </w:r>
      <w:r w:rsidRPr="009747AE">
        <w:rPr>
          <w:rFonts w:ascii="Arial" w:hAnsi="Arial" w:cs="Arial"/>
          <w:b/>
          <w:sz w:val="36"/>
          <w:szCs w:val="36"/>
        </w:rPr>
        <w:t>Tělesná výchova</w:t>
      </w:r>
    </w:p>
    <w:p w:rsidR="009747AE" w:rsidRDefault="009747AE" w:rsidP="009747AE">
      <w:pPr>
        <w:rPr>
          <w:rFonts w:ascii="Arial" w:hAnsi="Arial" w:cs="Arial"/>
          <w:b/>
          <w:sz w:val="36"/>
          <w:szCs w:val="36"/>
        </w:rPr>
      </w:pPr>
    </w:p>
    <w:p w:rsidR="009747AE" w:rsidRDefault="009747AE" w:rsidP="009747AE">
      <w:pPr>
        <w:rPr>
          <w:rFonts w:ascii="Arial" w:hAnsi="Arial" w:cs="Arial"/>
          <w:sz w:val="36"/>
          <w:szCs w:val="36"/>
        </w:rPr>
      </w:pPr>
      <w:r w:rsidRPr="009747AE">
        <w:rPr>
          <w:rFonts w:ascii="Arial" w:hAnsi="Arial" w:cs="Arial"/>
          <w:sz w:val="24"/>
          <w:szCs w:val="24"/>
        </w:rPr>
        <w:t>Charakteristika předmětu</w:t>
      </w:r>
      <w:r w:rsidRPr="009747AE">
        <w:rPr>
          <w:rFonts w:ascii="Arial" w:hAnsi="Arial" w:cs="Arial"/>
          <w:sz w:val="36"/>
          <w:szCs w:val="36"/>
        </w:rPr>
        <w:t>.</w:t>
      </w:r>
    </w:p>
    <w:p w:rsidR="009747AE" w:rsidRDefault="009747AE" w:rsidP="009747AE">
      <w:pPr>
        <w:rPr>
          <w:rFonts w:ascii="Arial" w:hAnsi="Arial" w:cs="Arial"/>
          <w:sz w:val="36"/>
          <w:szCs w:val="36"/>
        </w:rPr>
      </w:pPr>
    </w:p>
    <w:p w:rsidR="009747AE" w:rsidRPr="009747AE" w:rsidRDefault="009747AE" w:rsidP="009747AE">
      <w:pPr>
        <w:rPr>
          <w:rFonts w:ascii="Arial" w:hAnsi="Arial" w:cs="Arial"/>
          <w:sz w:val="24"/>
          <w:szCs w:val="24"/>
        </w:rPr>
      </w:pPr>
      <w:r w:rsidRPr="009747AE">
        <w:rPr>
          <w:rFonts w:ascii="Arial" w:hAnsi="Arial" w:cs="Arial"/>
          <w:sz w:val="24"/>
          <w:szCs w:val="24"/>
        </w:rPr>
        <w:t>Vzdělávání je zaměřeno na rozvoj pohybových schopností a dovedností, zdravý rozvoj tělesné zdatnosti a výkonnosti, získávání informací o pohybových činnostech, regeneraci jednostranně zaměřené zátěže působené pobytem ve škole a její kompenzaci, navození duševní a sociální pohody, bezpečnost při pohybových činnostech, poznávání nejdůležitější hodnoty – zdraví. Pohybové vzdělání postupuje od spontánní pohybové činnosti žáků k činnosti řízené, jejímž smyslem je schopnost samostatně ohodnotit úroveň své zdatnosti a řadit do denního režimu pohybové činnosti pro uspokojování vlastních pohybových potřeb a zájmů.</w:t>
      </w:r>
    </w:p>
    <w:p w:rsidR="009747AE" w:rsidRDefault="009747AE" w:rsidP="009747AE">
      <w:pPr>
        <w:rPr>
          <w:rFonts w:ascii="Arial" w:hAnsi="Arial" w:cs="Arial"/>
          <w:sz w:val="24"/>
        </w:rPr>
      </w:pPr>
      <w:r>
        <w:rPr>
          <w:rFonts w:ascii="Arial" w:hAnsi="Arial" w:cs="Arial"/>
          <w:sz w:val="24"/>
        </w:rPr>
        <w:t>Základním cílem Tv</w:t>
      </w:r>
      <w:r w:rsidRPr="009747AE">
        <w:rPr>
          <w:rFonts w:ascii="Arial" w:hAnsi="Arial" w:cs="Arial"/>
          <w:sz w:val="24"/>
        </w:rPr>
        <w:t xml:space="preserve"> není vychovávat výkonné sportovce, ale co největší počet žáků přivést k radosti ze sportování.</w:t>
      </w:r>
    </w:p>
    <w:p w:rsidR="009747AE" w:rsidRDefault="009747AE" w:rsidP="009747AE">
      <w:pPr>
        <w:rPr>
          <w:rFonts w:ascii="Arial" w:hAnsi="Arial" w:cs="Arial"/>
          <w:sz w:val="24"/>
        </w:rPr>
      </w:pPr>
      <w:r>
        <w:rPr>
          <w:rFonts w:ascii="Arial" w:hAnsi="Arial" w:cs="Arial"/>
          <w:sz w:val="24"/>
        </w:rPr>
        <w:t xml:space="preserve">Na prvním stupni probíhá výuka ve všech ročnících ve 2 hodinách týdně. Využíváme halu, tělocvičnu, hřiště na kopanou s umělým povrchem, hřiště na míčové hry, běžeckou dráho, doskočiště a plavecký bazén. V 1. ročníku žáci absolvují 10 lekcí plavání, ve 2. a 3. ročníku po 20 lekcích. Výuku zde zajišťuje Plavecká škola Vyškov. </w:t>
      </w:r>
    </w:p>
    <w:p w:rsidR="009747AE" w:rsidRDefault="009747AE" w:rsidP="009747AE">
      <w:pPr>
        <w:rPr>
          <w:rFonts w:ascii="Arial" w:hAnsi="Arial" w:cs="Arial"/>
          <w:sz w:val="24"/>
        </w:rPr>
      </w:pPr>
    </w:p>
    <w:p w:rsidR="009747AE" w:rsidRDefault="009747AE" w:rsidP="009747AE">
      <w:pPr>
        <w:rPr>
          <w:rFonts w:ascii="Arial" w:hAnsi="Arial" w:cs="Arial"/>
          <w:sz w:val="24"/>
        </w:rPr>
      </w:pPr>
    </w:p>
    <w:tbl>
      <w:tblPr>
        <w:tblStyle w:val="Mkatabulky"/>
        <w:tblW w:w="0" w:type="auto"/>
        <w:tblLook w:val="04A0" w:firstRow="1" w:lastRow="0" w:firstColumn="1" w:lastColumn="0" w:noHBand="0" w:noVBand="1"/>
      </w:tblPr>
      <w:tblGrid>
        <w:gridCol w:w="6946"/>
        <w:gridCol w:w="6950"/>
      </w:tblGrid>
      <w:tr w:rsidR="009747AE" w:rsidRPr="009747AE" w:rsidTr="009747AE">
        <w:tc>
          <w:tcPr>
            <w:tcW w:w="7072" w:type="dxa"/>
          </w:tcPr>
          <w:p w:rsidR="009747AE" w:rsidRPr="009747AE" w:rsidRDefault="009747AE" w:rsidP="009747AE">
            <w:pPr>
              <w:rPr>
                <w:rFonts w:ascii="Arial" w:hAnsi="Arial" w:cs="Arial"/>
                <w:b/>
                <w:sz w:val="24"/>
                <w:szCs w:val="24"/>
              </w:rPr>
            </w:pPr>
            <w:r w:rsidRPr="009747AE">
              <w:rPr>
                <w:rFonts w:ascii="Arial" w:hAnsi="Arial" w:cs="Arial"/>
                <w:b/>
                <w:sz w:val="24"/>
                <w:szCs w:val="24"/>
              </w:rPr>
              <w:t xml:space="preserve">Očekávané výstupy – Tělesná výchova </w:t>
            </w:r>
            <w:r w:rsidR="0024121C">
              <w:rPr>
                <w:rFonts w:ascii="Arial" w:hAnsi="Arial" w:cs="Arial"/>
                <w:b/>
                <w:sz w:val="24"/>
                <w:szCs w:val="24"/>
              </w:rPr>
              <w:t>1.stupeň</w:t>
            </w:r>
          </w:p>
        </w:tc>
        <w:tc>
          <w:tcPr>
            <w:tcW w:w="7072" w:type="dxa"/>
          </w:tcPr>
          <w:p w:rsidR="009747AE" w:rsidRPr="009747AE" w:rsidRDefault="009747AE" w:rsidP="009747AE">
            <w:pPr>
              <w:rPr>
                <w:rFonts w:ascii="Arial" w:hAnsi="Arial" w:cs="Arial"/>
                <w:b/>
                <w:sz w:val="24"/>
                <w:szCs w:val="24"/>
              </w:rPr>
            </w:pPr>
            <w:r w:rsidRPr="009747AE">
              <w:rPr>
                <w:rFonts w:ascii="Arial" w:hAnsi="Arial" w:cs="Arial"/>
                <w:b/>
                <w:sz w:val="24"/>
                <w:szCs w:val="24"/>
              </w:rPr>
              <w:t>Výchovně vzdělávací strategie předmětu</w:t>
            </w:r>
          </w:p>
        </w:tc>
      </w:tr>
      <w:tr w:rsidR="009747AE" w:rsidTr="009747AE">
        <w:tc>
          <w:tcPr>
            <w:tcW w:w="7072" w:type="dxa"/>
          </w:tcPr>
          <w:p w:rsidR="009747AE" w:rsidRPr="009747AE" w:rsidRDefault="009747AE" w:rsidP="009747AE">
            <w:p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Žák:</w:t>
            </w:r>
          </w:p>
          <w:p w:rsidR="009747AE" w:rsidRPr="009747AE" w:rsidRDefault="009747AE" w:rsidP="00F2542A">
            <w:pPr>
              <w:pStyle w:val="Odstavecseseznamem"/>
              <w:numPr>
                <w:ilvl w:val="0"/>
                <w:numId w:val="39"/>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Zvládá jednoduché pohybové činnosti jednotlivce nebo činnosti prováděné ve skupině, usiluje o jejich zlepšení</w:t>
            </w:r>
          </w:p>
          <w:p w:rsidR="009747AE" w:rsidRPr="009747AE" w:rsidRDefault="009747AE" w:rsidP="00F2542A">
            <w:pPr>
              <w:pStyle w:val="Odstavecseseznamem"/>
              <w:numPr>
                <w:ilvl w:val="0"/>
                <w:numId w:val="39"/>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Spolupracuje při týmových činnostech a soutěžích</w:t>
            </w:r>
          </w:p>
          <w:p w:rsidR="009747AE" w:rsidRPr="009747AE" w:rsidRDefault="009747AE" w:rsidP="00F2542A">
            <w:pPr>
              <w:pStyle w:val="Odstavecseseznamem"/>
              <w:numPr>
                <w:ilvl w:val="0"/>
                <w:numId w:val="39"/>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Reaguje na základní pokyny a povely při organizaci sportovních činností</w:t>
            </w:r>
          </w:p>
          <w:p w:rsidR="009747AE" w:rsidRPr="009747AE" w:rsidRDefault="009747AE" w:rsidP="00F2542A">
            <w:pPr>
              <w:pStyle w:val="Odstavecseseznamem"/>
              <w:numPr>
                <w:ilvl w:val="0"/>
                <w:numId w:val="39"/>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Spojuje každodenní pravidelnou pohybovou činnost se zdravím a podle svých možností využívá nabízené možnosti</w:t>
            </w:r>
          </w:p>
          <w:p w:rsidR="009747AE" w:rsidRPr="009747AE" w:rsidRDefault="009747AE" w:rsidP="00F2542A">
            <w:pPr>
              <w:pStyle w:val="Odstavecseseznamem"/>
              <w:numPr>
                <w:ilvl w:val="0"/>
                <w:numId w:val="39"/>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Dodržuje hlavní zásady hygieny a bezpečnosti při pohybových činnostech</w:t>
            </w:r>
          </w:p>
          <w:p w:rsidR="009747AE" w:rsidRPr="009747AE" w:rsidRDefault="009747AE" w:rsidP="00F2542A">
            <w:pPr>
              <w:pStyle w:val="Odstavecseseznamem"/>
              <w:numPr>
                <w:ilvl w:val="0"/>
                <w:numId w:val="39"/>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Zvládá podle individuálních předpokladů osvojované pohybové dovednosti a hry</w:t>
            </w:r>
          </w:p>
          <w:p w:rsidR="009747AE" w:rsidRPr="009747AE" w:rsidRDefault="009747AE" w:rsidP="00F2542A">
            <w:pPr>
              <w:pStyle w:val="Odstavecseseznamem"/>
              <w:numPr>
                <w:ilvl w:val="0"/>
                <w:numId w:val="39"/>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Jedná v duchu fair play, dodržuje pravidla her a soutěží, pozná zjevné přestupky proti pravidlům a adekvátně na ně reaguje, respektuje při pohybových činnostech opačné pohlaví</w:t>
            </w:r>
          </w:p>
          <w:p w:rsidR="009747AE" w:rsidRPr="009747AE" w:rsidRDefault="009747AE" w:rsidP="00F2542A">
            <w:pPr>
              <w:pStyle w:val="Odstavecseseznamem"/>
              <w:numPr>
                <w:ilvl w:val="0"/>
                <w:numId w:val="39"/>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Zorganizuje nenáročné pohybové činnosti nebo soutěže na úrovni třídy</w:t>
            </w:r>
          </w:p>
          <w:p w:rsidR="009747AE" w:rsidRPr="009747AE" w:rsidRDefault="009747AE" w:rsidP="00F2542A">
            <w:pPr>
              <w:pStyle w:val="Odstavecseseznamem"/>
              <w:numPr>
                <w:ilvl w:val="0"/>
                <w:numId w:val="39"/>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Dokáže odhadnout, zda došlo ke zlepšení sportovních výkonů</w:t>
            </w:r>
          </w:p>
          <w:p w:rsidR="009747AE" w:rsidRDefault="009747AE" w:rsidP="009747AE">
            <w:pPr>
              <w:autoSpaceDE w:val="0"/>
              <w:autoSpaceDN w:val="0"/>
              <w:adjustRightInd w:val="0"/>
              <w:rPr>
                <w:rFonts w:ascii="Arial" w:eastAsiaTheme="minorHAnsi" w:hAnsi="Arial" w:cs="Arial"/>
                <w:sz w:val="24"/>
                <w:szCs w:val="24"/>
                <w:lang w:eastAsia="en-US"/>
              </w:rPr>
            </w:pPr>
          </w:p>
          <w:p w:rsidR="009747AE" w:rsidRPr="009747AE" w:rsidRDefault="009747AE" w:rsidP="00F2542A">
            <w:pPr>
              <w:pStyle w:val="Odstavecseseznamem"/>
              <w:numPr>
                <w:ilvl w:val="0"/>
                <w:numId w:val="39"/>
              </w:numPr>
              <w:autoSpaceDE w:val="0"/>
              <w:autoSpaceDN w:val="0"/>
              <w:adjustRightInd w:val="0"/>
              <w:rPr>
                <w:rFonts w:ascii="Arial" w:eastAsiaTheme="minorHAnsi" w:hAnsi="Arial" w:cs="Arial"/>
                <w:sz w:val="24"/>
                <w:szCs w:val="24"/>
                <w:lang w:eastAsia="en-US"/>
              </w:rPr>
            </w:pPr>
            <w:r w:rsidRPr="009747AE">
              <w:rPr>
                <w:rFonts w:ascii="Arial" w:eastAsiaTheme="minorHAnsi" w:hAnsi="Arial" w:cs="Arial"/>
                <w:sz w:val="24"/>
                <w:szCs w:val="24"/>
                <w:lang w:eastAsia="en-US"/>
              </w:rPr>
              <w:t>Orientuje se v informačních zdrojích o sportovních akcích ve škole i v místě bydliště a získává potřebné informace</w:t>
            </w:r>
          </w:p>
          <w:p w:rsidR="009747AE" w:rsidRPr="009747AE" w:rsidRDefault="009747AE" w:rsidP="009747AE">
            <w:pPr>
              <w:autoSpaceDE w:val="0"/>
              <w:autoSpaceDN w:val="0"/>
              <w:adjustRightInd w:val="0"/>
              <w:rPr>
                <w:rFonts w:ascii="Arial" w:eastAsiaTheme="minorHAnsi" w:hAnsi="Arial" w:cs="Arial"/>
                <w:sz w:val="24"/>
                <w:szCs w:val="24"/>
                <w:lang w:eastAsia="en-US"/>
              </w:rPr>
            </w:pPr>
          </w:p>
        </w:tc>
        <w:tc>
          <w:tcPr>
            <w:tcW w:w="7072" w:type="dxa"/>
          </w:tcPr>
          <w:p w:rsidR="009747AE" w:rsidRDefault="009747AE" w:rsidP="009747AE">
            <w:pPr>
              <w:rPr>
                <w:rFonts w:ascii="Arial" w:hAnsi="Arial" w:cs="Arial"/>
                <w:sz w:val="24"/>
                <w:szCs w:val="24"/>
              </w:rPr>
            </w:pPr>
          </w:p>
          <w:p w:rsidR="009747AE" w:rsidRPr="009747AE" w:rsidRDefault="009747AE" w:rsidP="00F2542A">
            <w:pPr>
              <w:pStyle w:val="Odstavecseseznamem"/>
              <w:numPr>
                <w:ilvl w:val="0"/>
                <w:numId w:val="40"/>
              </w:numPr>
              <w:rPr>
                <w:rFonts w:ascii="Arial" w:hAnsi="Arial" w:cs="Arial"/>
                <w:sz w:val="24"/>
                <w:szCs w:val="24"/>
              </w:rPr>
            </w:pPr>
            <w:r w:rsidRPr="009747AE">
              <w:rPr>
                <w:rFonts w:ascii="Arial" w:hAnsi="Arial" w:cs="Arial"/>
                <w:sz w:val="24"/>
                <w:szCs w:val="24"/>
              </w:rPr>
              <w:t>Respektujeme individuální předpoklady jednotlivce, motivujeme žáky k jejich zlepšení, provádíme skupinové činnosti</w:t>
            </w:r>
          </w:p>
          <w:p w:rsidR="009747AE" w:rsidRPr="009747AE" w:rsidRDefault="009747AE" w:rsidP="00F2542A">
            <w:pPr>
              <w:pStyle w:val="Odstavecseseznamem"/>
              <w:numPr>
                <w:ilvl w:val="0"/>
                <w:numId w:val="40"/>
              </w:numPr>
              <w:rPr>
                <w:rFonts w:ascii="Arial" w:hAnsi="Arial" w:cs="Arial"/>
                <w:sz w:val="24"/>
                <w:szCs w:val="24"/>
              </w:rPr>
            </w:pPr>
            <w:r w:rsidRPr="009747AE">
              <w:rPr>
                <w:rFonts w:ascii="Arial" w:hAnsi="Arial" w:cs="Arial"/>
                <w:sz w:val="24"/>
                <w:szCs w:val="24"/>
              </w:rPr>
              <w:t>Organizujeme týmové soutěže a činnosti</w:t>
            </w:r>
          </w:p>
          <w:p w:rsidR="009747AE" w:rsidRPr="009747AE" w:rsidRDefault="009747AE" w:rsidP="00F2542A">
            <w:pPr>
              <w:pStyle w:val="Odstavecseseznamem"/>
              <w:numPr>
                <w:ilvl w:val="0"/>
                <w:numId w:val="40"/>
              </w:numPr>
              <w:rPr>
                <w:rFonts w:ascii="Arial" w:hAnsi="Arial" w:cs="Arial"/>
                <w:sz w:val="24"/>
                <w:szCs w:val="24"/>
              </w:rPr>
            </w:pPr>
            <w:r w:rsidRPr="009747AE">
              <w:rPr>
                <w:rFonts w:ascii="Arial" w:hAnsi="Arial" w:cs="Arial"/>
                <w:sz w:val="24"/>
                <w:szCs w:val="24"/>
              </w:rPr>
              <w:t>Používáme základní povely a pokyny, učíme žáky, jak na ně reagovat</w:t>
            </w:r>
          </w:p>
          <w:p w:rsidR="009747AE" w:rsidRPr="009747AE" w:rsidRDefault="009747AE" w:rsidP="00F2542A">
            <w:pPr>
              <w:pStyle w:val="Odstavecseseznamem"/>
              <w:numPr>
                <w:ilvl w:val="0"/>
                <w:numId w:val="40"/>
              </w:numPr>
              <w:rPr>
                <w:rFonts w:ascii="Arial" w:hAnsi="Arial" w:cs="Arial"/>
                <w:sz w:val="24"/>
                <w:szCs w:val="24"/>
              </w:rPr>
            </w:pPr>
            <w:r w:rsidRPr="009747AE">
              <w:rPr>
                <w:rFonts w:ascii="Arial" w:hAnsi="Arial" w:cs="Arial"/>
                <w:sz w:val="24"/>
                <w:szCs w:val="24"/>
              </w:rPr>
              <w:t>Začleňujeme pravi</w:t>
            </w:r>
            <w:r w:rsidR="0024121C">
              <w:rPr>
                <w:rFonts w:ascii="Arial" w:hAnsi="Arial" w:cs="Arial"/>
                <w:sz w:val="24"/>
                <w:szCs w:val="24"/>
              </w:rPr>
              <w:t>delnou pohybovou činnost ke zdra</w:t>
            </w:r>
            <w:r w:rsidRPr="009747AE">
              <w:rPr>
                <w:rFonts w:ascii="Arial" w:hAnsi="Arial" w:cs="Arial"/>
                <w:sz w:val="24"/>
                <w:szCs w:val="24"/>
              </w:rPr>
              <w:t>ví a využíváme nabízené možnosti</w:t>
            </w:r>
          </w:p>
          <w:p w:rsidR="009747AE" w:rsidRPr="009747AE" w:rsidRDefault="009747AE" w:rsidP="00F2542A">
            <w:pPr>
              <w:pStyle w:val="Odstavecseseznamem"/>
              <w:numPr>
                <w:ilvl w:val="0"/>
                <w:numId w:val="40"/>
              </w:numPr>
              <w:rPr>
                <w:rFonts w:ascii="Arial" w:hAnsi="Arial" w:cs="Arial"/>
                <w:sz w:val="24"/>
                <w:szCs w:val="24"/>
              </w:rPr>
            </w:pPr>
            <w:r w:rsidRPr="009747AE">
              <w:rPr>
                <w:rFonts w:ascii="Arial" w:hAnsi="Arial" w:cs="Arial"/>
                <w:sz w:val="24"/>
                <w:szCs w:val="24"/>
              </w:rPr>
              <w:t>Dbáme na zásady hygieny a bezpečnosti při pohybových činnostech</w:t>
            </w:r>
          </w:p>
          <w:p w:rsidR="009747AE" w:rsidRPr="009747AE" w:rsidRDefault="009747AE" w:rsidP="00F2542A">
            <w:pPr>
              <w:pStyle w:val="Odstavecseseznamem"/>
              <w:numPr>
                <w:ilvl w:val="0"/>
                <w:numId w:val="40"/>
              </w:numPr>
              <w:rPr>
                <w:rFonts w:ascii="Arial" w:hAnsi="Arial" w:cs="Arial"/>
                <w:sz w:val="24"/>
                <w:szCs w:val="24"/>
              </w:rPr>
            </w:pPr>
            <w:r w:rsidRPr="009747AE">
              <w:rPr>
                <w:rFonts w:ascii="Arial" w:hAnsi="Arial" w:cs="Arial"/>
                <w:sz w:val="24"/>
                <w:szCs w:val="24"/>
              </w:rPr>
              <w:t>Bereme ohled na individuální předpoklady při os</w:t>
            </w:r>
            <w:r w:rsidR="0024121C">
              <w:rPr>
                <w:rFonts w:ascii="Arial" w:hAnsi="Arial" w:cs="Arial"/>
                <w:sz w:val="24"/>
                <w:szCs w:val="24"/>
              </w:rPr>
              <w:t xml:space="preserve">vojování pohybových dovedností </w:t>
            </w:r>
            <w:r w:rsidRPr="009747AE">
              <w:rPr>
                <w:rFonts w:ascii="Arial" w:hAnsi="Arial" w:cs="Arial"/>
                <w:sz w:val="24"/>
                <w:szCs w:val="24"/>
              </w:rPr>
              <w:t>a her</w:t>
            </w:r>
          </w:p>
          <w:p w:rsidR="009747AE" w:rsidRPr="009747AE" w:rsidRDefault="009747AE" w:rsidP="00F2542A">
            <w:pPr>
              <w:pStyle w:val="Odstavecseseznamem"/>
              <w:numPr>
                <w:ilvl w:val="0"/>
                <w:numId w:val="40"/>
              </w:numPr>
              <w:rPr>
                <w:rFonts w:ascii="Arial" w:hAnsi="Arial" w:cs="Arial"/>
                <w:sz w:val="24"/>
                <w:szCs w:val="24"/>
              </w:rPr>
            </w:pPr>
            <w:r w:rsidRPr="009747AE">
              <w:rPr>
                <w:rFonts w:ascii="Arial" w:hAnsi="Arial" w:cs="Arial"/>
                <w:sz w:val="24"/>
                <w:szCs w:val="24"/>
              </w:rPr>
              <w:t>Učíme jednat v duchu fair play, dbáme na dodržování pravidel při hrách a soutěžích</w:t>
            </w:r>
          </w:p>
          <w:p w:rsidR="009747AE" w:rsidRDefault="009747AE" w:rsidP="009747AE">
            <w:pPr>
              <w:rPr>
                <w:rFonts w:ascii="Arial" w:hAnsi="Arial" w:cs="Arial"/>
                <w:sz w:val="24"/>
                <w:szCs w:val="24"/>
              </w:rPr>
            </w:pPr>
          </w:p>
          <w:p w:rsidR="009747AE" w:rsidRPr="009747AE" w:rsidRDefault="009747AE" w:rsidP="00F2542A">
            <w:pPr>
              <w:pStyle w:val="Odstavecseseznamem"/>
              <w:numPr>
                <w:ilvl w:val="0"/>
                <w:numId w:val="40"/>
              </w:numPr>
              <w:rPr>
                <w:rFonts w:ascii="Arial" w:hAnsi="Arial" w:cs="Arial"/>
                <w:sz w:val="24"/>
                <w:szCs w:val="24"/>
              </w:rPr>
            </w:pPr>
            <w:r w:rsidRPr="009747AE">
              <w:rPr>
                <w:rFonts w:ascii="Arial" w:hAnsi="Arial" w:cs="Arial"/>
                <w:sz w:val="24"/>
                <w:szCs w:val="24"/>
              </w:rPr>
              <w:t>Organizujeme sportovní akce na úrovni třídy, školy</w:t>
            </w:r>
          </w:p>
          <w:p w:rsidR="009747AE" w:rsidRDefault="009747AE" w:rsidP="009747AE">
            <w:pPr>
              <w:rPr>
                <w:rFonts w:ascii="Arial" w:hAnsi="Arial" w:cs="Arial"/>
                <w:sz w:val="24"/>
                <w:szCs w:val="24"/>
              </w:rPr>
            </w:pPr>
          </w:p>
          <w:p w:rsidR="009747AE" w:rsidRPr="009747AE" w:rsidRDefault="009747AE" w:rsidP="00F2542A">
            <w:pPr>
              <w:pStyle w:val="Odstavecseseznamem"/>
              <w:numPr>
                <w:ilvl w:val="0"/>
                <w:numId w:val="40"/>
              </w:numPr>
              <w:rPr>
                <w:rFonts w:ascii="Arial" w:hAnsi="Arial" w:cs="Arial"/>
                <w:sz w:val="24"/>
                <w:szCs w:val="24"/>
              </w:rPr>
            </w:pPr>
            <w:r w:rsidRPr="009747AE">
              <w:rPr>
                <w:rFonts w:ascii="Arial" w:hAnsi="Arial" w:cs="Arial"/>
                <w:sz w:val="24"/>
                <w:szCs w:val="24"/>
              </w:rPr>
              <w:t>Porovnáváme základní pohybové výkony s předchozími výsledky</w:t>
            </w:r>
          </w:p>
          <w:p w:rsidR="009747AE" w:rsidRPr="009747AE" w:rsidRDefault="009747AE" w:rsidP="00F2542A">
            <w:pPr>
              <w:pStyle w:val="Odstavecseseznamem"/>
              <w:numPr>
                <w:ilvl w:val="0"/>
                <w:numId w:val="40"/>
              </w:numPr>
              <w:rPr>
                <w:rFonts w:ascii="Arial" w:hAnsi="Arial" w:cs="Arial"/>
                <w:sz w:val="24"/>
                <w:szCs w:val="24"/>
              </w:rPr>
            </w:pPr>
            <w:r w:rsidRPr="009747AE">
              <w:rPr>
                <w:rFonts w:ascii="Arial" w:hAnsi="Arial" w:cs="Arial"/>
                <w:sz w:val="24"/>
                <w:szCs w:val="24"/>
              </w:rPr>
              <w:t>Pomáháme žákům orientovat se v informačních zdrojích a vyhledávat informace o sportovních akcích</w:t>
            </w:r>
          </w:p>
        </w:tc>
      </w:tr>
    </w:tbl>
    <w:p w:rsidR="009747AE" w:rsidRPr="009747AE" w:rsidRDefault="009747AE" w:rsidP="009747AE">
      <w:pPr>
        <w:rPr>
          <w:rFonts w:ascii="Arial" w:hAnsi="Arial" w:cs="Arial"/>
          <w:sz w:val="24"/>
          <w:szCs w:val="24"/>
        </w:rPr>
      </w:pPr>
    </w:p>
    <w:p w:rsidR="009747AE" w:rsidRDefault="009747AE">
      <w:pPr>
        <w:rPr>
          <w:rFonts w:ascii="Arial" w:hAnsi="Arial" w:cs="Arial"/>
          <w:sz w:val="24"/>
          <w:szCs w:val="24"/>
        </w:rPr>
      </w:pPr>
    </w:p>
    <w:p w:rsidR="0024121C" w:rsidRDefault="0024121C">
      <w:pPr>
        <w:rPr>
          <w:rFonts w:ascii="Arial" w:hAnsi="Arial" w:cs="Arial"/>
          <w:sz w:val="24"/>
          <w:szCs w:val="24"/>
        </w:rPr>
      </w:pPr>
    </w:p>
    <w:p w:rsidR="0024121C" w:rsidRPr="00DD230C" w:rsidRDefault="00E06572">
      <w:pPr>
        <w:rPr>
          <w:rFonts w:ascii="Arial" w:hAnsi="Arial" w:cs="Arial"/>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230C">
        <w:rPr>
          <w:rFonts w:ascii="Arial" w:hAnsi="Arial" w:cs="Arial"/>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Rozvíjení digitálních kompetencí v tělesné výchově:</w:t>
      </w:r>
    </w:p>
    <w:p w:rsidR="00E06572" w:rsidRPr="00DD230C" w:rsidRDefault="00E06572" w:rsidP="005F4DA7">
      <w:pPr>
        <w:numPr>
          <w:ilvl w:val="0"/>
          <w:numId w:val="368"/>
        </w:numPr>
        <w:shd w:val="clear" w:color="auto" w:fill="FFFFFF" w:themeFill="background1"/>
        <w:spacing w:before="100" w:beforeAutospacing="1" w:after="150" w:line="408" w:lineRule="atLeast"/>
        <w:jc w:val="both"/>
        <w:rPr>
          <w:rFonts w:ascii="Tahoma" w:hAnsi="Tahoma" w:cs="Tahoma"/>
          <w:color w:val="232731"/>
          <w:sz w:val="24"/>
          <w:szCs w:val="24"/>
          <w:highlight w:val="yellow"/>
        </w:rPr>
      </w:pPr>
      <w:r w:rsidRPr="00DD230C">
        <w:rPr>
          <w:rFonts w:ascii="Tahoma" w:hAnsi="Tahoma" w:cs="Tahoma"/>
          <w:color w:val="232731"/>
          <w:sz w:val="24"/>
          <w:szCs w:val="24"/>
          <w:highlight w:val="yellow"/>
        </w:rPr>
        <w:t>seznamujeme žáky s různými možnostmi získávání poznatků (v digitálním i fyzickém prostředí) a s tím, jaký význam pro zdraví má intenzita pohybového zatížení a doba trvání pohybových aktivit (naplňování pyramidy pohybu)</w:t>
      </w:r>
    </w:p>
    <w:p w:rsidR="00E06572" w:rsidRPr="00DD230C" w:rsidRDefault="00E06572" w:rsidP="005F4DA7">
      <w:pPr>
        <w:numPr>
          <w:ilvl w:val="0"/>
          <w:numId w:val="368"/>
        </w:numPr>
        <w:shd w:val="clear" w:color="auto" w:fill="FFFFFF" w:themeFill="background1"/>
        <w:spacing w:before="100" w:beforeAutospacing="1" w:after="150" w:line="408" w:lineRule="atLeast"/>
        <w:jc w:val="both"/>
        <w:rPr>
          <w:rFonts w:ascii="Tahoma" w:hAnsi="Tahoma" w:cs="Tahoma"/>
          <w:color w:val="232731"/>
          <w:sz w:val="24"/>
          <w:szCs w:val="24"/>
          <w:highlight w:val="yellow"/>
        </w:rPr>
      </w:pPr>
      <w:r w:rsidRPr="00DD230C">
        <w:rPr>
          <w:rFonts w:ascii="Tahoma" w:hAnsi="Tahoma" w:cs="Tahoma"/>
          <w:color w:val="232731"/>
          <w:sz w:val="24"/>
          <w:szCs w:val="24"/>
          <w:highlight w:val="yellow"/>
        </w:rPr>
        <w:t xml:space="preserve"> motivujeme žáky k aktivnímu rozvoji a zlepšování zdravotně orientované zdatnosti pomocí dlouhodobého sledování a          zaznamenávání různými digitálními přístroji, k měření základních pohybových výkonů a porovnávání s předchozími výsledky</w:t>
      </w:r>
    </w:p>
    <w:p w:rsidR="00E06572" w:rsidRPr="00DD230C" w:rsidRDefault="00E06572" w:rsidP="005F4DA7">
      <w:pPr>
        <w:numPr>
          <w:ilvl w:val="0"/>
          <w:numId w:val="368"/>
        </w:numPr>
        <w:shd w:val="clear" w:color="auto" w:fill="FFFFFF" w:themeFill="background1"/>
        <w:spacing w:before="100" w:beforeAutospacing="1" w:after="150" w:line="408" w:lineRule="atLeast"/>
        <w:jc w:val="both"/>
        <w:rPr>
          <w:rFonts w:ascii="Tahoma" w:hAnsi="Tahoma" w:cs="Tahoma"/>
          <w:color w:val="232731"/>
          <w:sz w:val="24"/>
          <w:szCs w:val="24"/>
          <w:highlight w:val="yellow"/>
        </w:rPr>
      </w:pPr>
      <w:r w:rsidRPr="00DD230C">
        <w:rPr>
          <w:rFonts w:ascii="Tahoma" w:hAnsi="Tahoma" w:cs="Tahoma"/>
          <w:color w:val="232731"/>
          <w:sz w:val="24"/>
          <w:szCs w:val="24"/>
          <w:highlight w:val="yellow"/>
        </w:rPr>
        <w:t>motivujeme žáky k získávání informací v digitálním prostředí o pohybových aktivitách ve škole i v místě bydliště</w:t>
      </w:r>
    </w:p>
    <w:p w:rsidR="00E06572" w:rsidRPr="00DD230C" w:rsidRDefault="00E06572" w:rsidP="005F4DA7">
      <w:pPr>
        <w:numPr>
          <w:ilvl w:val="0"/>
          <w:numId w:val="368"/>
        </w:numPr>
        <w:shd w:val="clear" w:color="auto" w:fill="FFFFFF" w:themeFill="background1"/>
        <w:spacing w:before="100" w:beforeAutospacing="1" w:after="150" w:line="408" w:lineRule="atLeast"/>
        <w:jc w:val="both"/>
        <w:rPr>
          <w:rFonts w:ascii="Tahoma" w:hAnsi="Tahoma" w:cs="Tahoma"/>
          <w:color w:val="232731"/>
          <w:sz w:val="24"/>
          <w:szCs w:val="24"/>
          <w:highlight w:val="yellow"/>
        </w:rPr>
      </w:pPr>
      <w:r w:rsidRPr="00DD230C">
        <w:rPr>
          <w:rFonts w:ascii="Tahoma" w:hAnsi="Tahoma" w:cs="Tahoma"/>
          <w:color w:val="232731"/>
          <w:sz w:val="24"/>
          <w:szCs w:val="24"/>
          <w:highlight w:val="yellow"/>
        </w:rPr>
        <w:t xml:space="preserve"> klademe důraz na provádění kompenzačních cvičení, která snižují zdravotní rizika spojená s používáním digitálních       technologií</w:t>
      </w:r>
    </w:p>
    <w:p w:rsidR="0024121C" w:rsidRDefault="0024121C">
      <w:pPr>
        <w:rPr>
          <w:rFonts w:ascii="Arial" w:hAnsi="Arial" w:cs="Arial"/>
          <w:sz w:val="24"/>
          <w:szCs w:val="24"/>
        </w:rPr>
      </w:pPr>
    </w:p>
    <w:p w:rsidR="0024121C" w:rsidRDefault="0024121C" w:rsidP="00E06572">
      <w:pPr>
        <w:jc w:val="both"/>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tbl>
      <w:tblPr>
        <w:tblpPr w:leftFromText="141" w:rightFromText="141" w:vertAnchor="text" w:horzAnchor="margin" w:tblpY="119"/>
        <w:tblW w:w="13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3969"/>
        <w:gridCol w:w="2835"/>
        <w:gridCol w:w="2835"/>
      </w:tblGrid>
      <w:tr w:rsidR="00473488" w:rsidRPr="009747AE" w:rsidTr="00473488">
        <w:tc>
          <w:tcPr>
            <w:tcW w:w="13754" w:type="dxa"/>
            <w:gridSpan w:val="4"/>
            <w:tcBorders>
              <w:top w:val="single" w:sz="4" w:space="0" w:color="auto"/>
              <w:left w:val="single" w:sz="4" w:space="0" w:color="auto"/>
              <w:bottom w:val="single" w:sz="4" w:space="0" w:color="auto"/>
              <w:right w:val="single" w:sz="4" w:space="0" w:color="auto"/>
            </w:tcBorders>
          </w:tcPr>
          <w:p w:rsidR="00473488" w:rsidRPr="009747AE" w:rsidRDefault="00473488" w:rsidP="00473488">
            <w:pPr>
              <w:jc w:val="center"/>
              <w:rPr>
                <w:rFonts w:ascii="Arial" w:hAnsi="Arial" w:cs="Arial"/>
                <w:b/>
                <w:sz w:val="36"/>
                <w:szCs w:val="36"/>
              </w:rPr>
            </w:pPr>
            <w:r w:rsidRPr="009747AE">
              <w:rPr>
                <w:rFonts w:ascii="Arial" w:hAnsi="Arial" w:cs="Arial"/>
                <w:b/>
                <w:sz w:val="36"/>
                <w:szCs w:val="36"/>
              </w:rPr>
              <w:t>Tě</w:t>
            </w:r>
            <w:r>
              <w:rPr>
                <w:rFonts w:ascii="Arial" w:hAnsi="Arial" w:cs="Arial"/>
                <w:b/>
                <w:sz w:val="36"/>
                <w:szCs w:val="36"/>
              </w:rPr>
              <w:t>l</w:t>
            </w:r>
            <w:r w:rsidRPr="009747AE">
              <w:rPr>
                <w:rFonts w:ascii="Arial" w:hAnsi="Arial" w:cs="Arial"/>
                <w:b/>
                <w:sz w:val="36"/>
                <w:szCs w:val="36"/>
              </w:rPr>
              <w:t>esná výchova – 1. ročník</w:t>
            </w:r>
          </w:p>
        </w:tc>
      </w:tr>
      <w:tr w:rsidR="00473488" w:rsidRPr="009747AE" w:rsidTr="00473488">
        <w:tc>
          <w:tcPr>
            <w:tcW w:w="4115" w:type="dxa"/>
            <w:tcBorders>
              <w:top w:val="single" w:sz="4" w:space="0" w:color="auto"/>
              <w:left w:val="single" w:sz="4" w:space="0" w:color="auto"/>
              <w:bottom w:val="single" w:sz="4" w:space="0" w:color="auto"/>
              <w:right w:val="single" w:sz="4" w:space="0" w:color="auto"/>
            </w:tcBorders>
          </w:tcPr>
          <w:p w:rsidR="00473488" w:rsidRPr="009747AE" w:rsidRDefault="00473488" w:rsidP="00473488">
            <w:pPr>
              <w:rPr>
                <w:rFonts w:ascii="Arial" w:hAnsi="Arial" w:cs="Arial"/>
                <w:b/>
              </w:rPr>
            </w:pPr>
            <w:r w:rsidRPr="009747AE">
              <w:rPr>
                <w:rFonts w:ascii="Arial" w:hAnsi="Arial" w:cs="Arial"/>
                <w:b/>
              </w:rPr>
              <w:t>Výstupy</w:t>
            </w:r>
          </w:p>
          <w:p w:rsidR="00473488" w:rsidRPr="009747AE" w:rsidRDefault="00473488" w:rsidP="00473488">
            <w:pP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473488" w:rsidRPr="009747AE" w:rsidRDefault="00473488" w:rsidP="00473488">
            <w:pPr>
              <w:rPr>
                <w:rFonts w:ascii="Arial" w:hAnsi="Arial" w:cs="Arial"/>
                <w:b/>
              </w:rPr>
            </w:pPr>
            <w:r w:rsidRPr="009747AE">
              <w:rPr>
                <w:rFonts w:ascii="Arial" w:hAnsi="Arial" w:cs="Arial"/>
                <w:b/>
              </w:rPr>
              <w:t>Učivo</w:t>
            </w:r>
          </w:p>
          <w:p w:rsidR="00473488" w:rsidRPr="009747AE" w:rsidRDefault="00473488" w:rsidP="00473488">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473488" w:rsidRPr="009747AE" w:rsidRDefault="00473488" w:rsidP="00473488">
            <w:pPr>
              <w:rPr>
                <w:rFonts w:ascii="Arial" w:hAnsi="Arial" w:cs="Arial"/>
                <w:b/>
              </w:rPr>
            </w:pPr>
            <w:r w:rsidRPr="009747AE">
              <w:rPr>
                <w:rFonts w:ascii="Arial" w:hAnsi="Arial" w:cs="Arial"/>
                <w:b/>
              </w:rPr>
              <w:t>Mezipředmětové vztahy</w:t>
            </w:r>
          </w:p>
          <w:p w:rsidR="00473488" w:rsidRPr="009747AE" w:rsidRDefault="00473488" w:rsidP="00473488">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473488" w:rsidRPr="009747AE" w:rsidRDefault="00473488" w:rsidP="00473488">
            <w:pPr>
              <w:rPr>
                <w:rFonts w:ascii="Arial" w:hAnsi="Arial" w:cs="Arial"/>
                <w:b/>
              </w:rPr>
            </w:pPr>
            <w:r w:rsidRPr="009747AE">
              <w:rPr>
                <w:rFonts w:ascii="Arial" w:hAnsi="Arial" w:cs="Arial"/>
                <w:b/>
              </w:rPr>
              <w:t>Průřezová témata</w:t>
            </w:r>
          </w:p>
          <w:p w:rsidR="00473488" w:rsidRPr="009747AE" w:rsidRDefault="00473488" w:rsidP="00473488">
            <w:pPr>
              <w:rPr>
                <w:rFonts w:ascii="Arial" w:hAnsi="Arial" w:cs="Arial"/>
                <w:b/>
              </w:rPr>
            </w:pPr>
          </w:p>
        </w:tc>
      </w:tr>
      <w:tr w:rsidR="00473488" w:rsidRPr="009747AE" w:rsidTr="00473488">
        <w:trPr>
          <w:trHeight w:val="3903"/>
        </w:trPr>
        <w:tc>
          <w:tcPr>
            <w:tcW w:w="4115" w:type="dxa"/>
            <w:tcBorders>
              <w:top w:val="single" w:sz="4" w:space="0" w:color="auto"/>
              <w:left w:val="single" w:sz="4" w:space="0" w:color="auto"/>
              <w:bottom w:val="single" w:sz="4" w:space="0" w:color="auto"/>
              <w:right w:val="single" w:sz="4" w:space="0" w:color="auto"/>
            </w:tcBorders>
          </w:tcPr>
          <w:p w:rsidR="00473488" w:rsidRDefault="00473488" w:rsidP="00473488">
            <w:pPr>
              <w:rPr>
                <w:rFonts w:ascii="Arial" w:hAnsi="Arial" w:cs="Arial"/>
              </w:rPr>
            </w:pPr>
          </w:p>
          <w:p w:rsidR="00473488" w:rsidRPr="009747AE" w:rsidRDefault="00473488" w:rsidP="00473488">
            <w:pPr>
              <w:rPr>
                <w:rFonts w:ascii="Arial" w:hAnsi="Arial" w:cs="Arial"/>
              </w:rPr>
            </w:pPr>
            <w:r>
              <w:rPr>
                <w:rFonts w:ascii="Arial" w:hAnsi="Arial" w:cs="Arial"/>
              </w:rPr>
              <w:t>Žák</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 xml:space="preserve">Dodržuje </w:t>
            </w:r>
            <w:r>
              <w:rPr>
                <w:rFonts w:ascii="Arial" w:hAnsi="Arial" w:cs="Arial"/>
              </w:rPr>
              <w:t xml:space="preserve">pravidla bezpečnosti a hlavní </w:t>
            </w:r>
            <w:r w:rsidRPr="00E17E21">
              <w:rPr>
                <w:rFonts w:ascii="Arial" w:hAnsi="Arial" w:cs="Arial"/>
              </w:rPr>
              <w:t xml:space="preserve"> zásady hygieny při sportování v tělocvičně, na hřišti</w:t>
            </w:r>
          </w:p>
          <w:p w:rsidR="00473488" w:rsidRPr="009747AE" w:rsidRDefault="00473488" w:rsidP="00473488">
            <w:pPr>
              <w:rPr>
                <w:rFonts w:ascii="Arial" w:hAnsi="Arial" w:cs="Arial"/>
              </w:rPr>
            </w:pP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Zvládá základní přípravu organismu před pohybovou aktivitou</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Zná protahovací a napínací cviky, cviky pro zahřátí a uvolnění</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Uplatňuje správné držení těla při různých činnostech</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Dbá na správné dýchání</w:t>
            </w:r>
          </w:p>
          <w:p w:rsidR="00473488" w:rsidRPr="009747AE" w:rsidRDefault="00473488" w:rsidP="00473488">
            <w:pPr>
              <w:rPr>
                <w:rFonts w:ascii="Arial" w:hAnsi="Arial" w:cs="Arial"/>
              </w:rPr>
            </w:pP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Vyjádří hudbu pohybem</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Zná a užívá základní tělocvičné pojmy, názvy pohybových činností, tělocvičného nářadí</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Dodržuje zásady bezpečného chování tak, aby neohrožoval zdraví své i zdraví jiných, učí se zodpovědnosti</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Zná a reaguje na smluvené povely, gesta, signály pro organizaci činnosti</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Používá vhodné sportovní oblečení a sportovní obuv</w:t>
            </w:r>
          </w:p>
          <w:p w:rsidR="00473488" w:rsidRPr="009747AE" w:rsidRDefault="00473488" w:rsidP="00473488">
            <w:pPr>
              <w:rPr>
                <w:rFonts w:ascii="Arial" w:hAnsi="Arial" w:cs="Arial"/>
              </w:rPr>
            </w:pP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Spolupracuje při jednoduchých činnostech a soutěžích</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Osvojí si pohybové dovednosti s míčem</w:t>
            </w:r>
          </w:p>
          <w:p w:rsidR="00473488" w:rsidRPr="009747AE" w:rsidRDefault="00473488" w:rsidP="00473488">
            <w:pPr>
              <w:rPr>
                <w:rFonts w:ascii="Arial" w:hAnsi="Arial" w:cs="Arial"/>
              </w:rPr>
            </w:pPr>
          </w:p>
          <w:p w:rsidR="00473488" w:rsidRPr="00E17E21" w:rsidRDefault="00473488" w:rsidP="00F2542A">
            <w:pPr>
              <w:pStyle w:val="Odstavecseseznamem"/>
              <w:numPr>
                <w:ilvl w:val="0"/>
                <w:numId w:val="49"/>
              </w:numPr>
              <w:rPr>
                <w:rFonts w:ascii="Arial" w:hAnsi="Arial" w:cs="Arial"/>
              </w:rPr>
            </w:pPr>
            <w:r>
              <w:rPr>
                <w:rFonts w:ascii="Arial" w:hAnsi="Arial" w:cs="Arial"/>
              </w:rPr>
              <w:t xml:space="preserve">Zná a </w:t>
            </w:r>
            <w:r w:rsidRPr="00E17E21">
              <w:rPr>
                <w:rFonts w:ascii="Arial" w:hAnsi="Arial" w:cs="Arial"/>
              </w:rPr>
              <w:t>dodržuje základní pravidla her</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Je schopen soutěžit v družstvu</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Je si vědom porušení pravidel a následků pro sebe a  družstvo</w:t>
            </w:r>
          </w:p>
          <w:p w:rsidR="00473488" w:rsidRPr="009747AE" w:rsidRDefault="00473488" w:rsidP="00473488">
            <w:pPr>
              <w:rPr>
                <w:rFonts w:ascii="Arial" w:hAnsi="Arial" w:cs="Arial"/>
              </w:rPr>
            </w:pP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Zvládá vysoký start, běh k metě, zná nízký start</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Nacvičuje skok do dálky, skok z místa</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Cvičí na lavičkách, žíněnkách, švédské bedně, žebřinách</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Nacvičuje cvičení se švihadlem, s lanem, provádí přetahy, cvičí na lavičkách</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Zvládne kotoul vpřed, provádí nácvik kotoulu vzad</w:t>
            </w:r>
          </w:p>
          <w:p w:rsidR="00473488" w:rsidRPr="009747AE" w:rsidRDefault="00473488" w:rsidP="00473488">
            <w:pPr>
              <w:rPr>
                <w:rFonts w:ascii="Arial" w:hAnsi="Arial" w:cs="Arial"/>
              </w:rPr>
            </w:pP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Respektuje zdravotní handicap a různou sportovní zdatnost spolužáků</w:t>
            </w:r>
          </w:p>
          <w:p w:rsidR="00473488" w:rsidRPr="00E17E21" w:rsidRDefault="00473488" w:rsidP="00F2542A">
            <w:pPr>
              <w:pStyle w:val="Odstavecseseznamem"/>
              <w:numPr>
                <w:ilvl w:val="0"/>
                <w:numId w:val="49"/>
              </w:numPr>
              <w:rPr>
                <w:rFonts w:ascii="Arial" w:hAnsi="Arial" w:cs="Arial"/>
              </w:rPr>
            </w:pPr>
            <w:r w:rsidRPr="00E17E21">
              <w:rPr>
                <w:rFonts w:ascii="Arial" w:hAnsi="Arial" w:cs="Arial"/>
              </w:rPr>
              <w:t>Zná význam sportování pro zdraví</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473488" w:rsidRPr="009747AE" w:rsidRDefault="00473488" w:rsidP="00473488">
            <w:pPr>
              <w:rPr>
                <w:rFonts w:ascii="Arial" w:hAnsi="Arial" w:cs="Arial"/>
              </w:rPr>
            </w:pPr>
          </w:p>
          <w:p w:rsidR="00473488"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Základy hygieny v TV, činnosti ovlivňující zdraví, význam pohybu pro zdraví</w:t>
            </w: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Příprava ke sportovnímu výkonu- příprava organismu před pohybovou činností, uklidnění po zátěži, napínací a protahovací cvičení</w:t>
            </w: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Zdravotně zaměřené činnosti</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Rytmická cvičení, jednoduché taneční kroky</w:t>
            </w:r>
          </w:p>
          <w:p w:rsidR="00473488" w:rsidRPr="009747AE" w:rsidRDefault="00473488" w:rsidP="00473488">
            <w:pPr>
              <w:rPr>
                <w:rFonts w:ascii="Arial" w:hAnsi="Arial" w:cs="Arial"/>
              </w:rPr>
            </w:pPr>
            <w:r w:rsidRPr="009747AE">
              <w:rPr>
                <w:rFonts w:ascii="Arial" w:hAnsi="Arial" w:cs="Arial"/>
              </w:rPr>
              <w:t>Tělocvičné povely – komunikace v TV, bezpečná příprava a ukládání nářadí, náčiní a pomůcek</w:t>
            </w:r>
          </w:p>
          <w:p w:rsidR="00473488" w:rsidRPr="009747AE" w:rsidRDefault="00473488" w:rsidP="00473488">
            <w:pPr>
              <w:rPr>
                <w:rFonts w:ascii="Arial" w:hAnsi="Arial" w:cs="Arial"/>
              </w:rPr>
            </w:pPr>
            <w:r w:rsidRPr="009747AE">
              <w:rPr>
                <w:rFonts w:ascii="Arial" w:hAnsi="Arial" w:cs="Arial"/>
              </w:rPr>
              <w:t>Bezpečnost při sportování</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 xml:space="preserve">Základy sportovních her-míčové hry a pohybové hry, pohybová tvořivost </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Atletika – rychlý běh, skok do dálky, hod míčkem</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 xml:space="preserve">Gymnastika – cvičení na nářadí a náčiní, průpravná cvičení </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Vztah k sportu – zásady jednání a chování</w:t>
            </w:r>
          </w:p>
        </w:tc>
        <w:tc>
          <w:tcPr>
            <w:tcW w:w="2835" w:type="dxa"/>
            <w:tcBorders>
              <w:top w:val="single" w:sz="4" w:space="0" w:color="auto"/>
              <w:left w:val="single" w:sz="4" w:space="0" w:color="auto"/>
              <w:bottom w:val="single" w:sz="4" w:space="0" w:color="auto"/>
              <w:right w:val="single" w:sz="4" w:space="0" w:color="auto"/>
            </w:tcBorders>
          </w:tcPr>
          <w:p w:rsidR="00473488" w:rsidRPr="009747AE" w:rsidRDefault="00473488" w:rsidP="00473488">
            <w:pPr>
              <w:rPr>
                <w:rFonts w:ascii="Arial" w:hAnsi="Arial" w:cs="Arial"/>
              </w:rPr>
            </w:pPr>
            <w:r w:rsidRPr="009747AE">
              <w:rPr>
                <w:rFonts w:ascii="Arial" w:hAnsi="Arial" w:cs="Arial"/>
              </w:rPr>
              <w:t>DV,HV</w:t>
            </w: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Prvouka</w:t>
            </w: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M ( odhadování délky )</w:t>
            </w: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VV (rozvíjení smyslu pro prostor )</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473488" w:rsidRPr="009747AE" w:rsidRDefault="00473488" w:rsidP="00473488">
            <w:pPr>
              <w:rPr>
                <w:rFonts w:ascii="Arial" w:hAnsi="Arial" w:cs="Arial"/>
              </w:rPr>
            </w:pPr>
            <w:r w:rsidRPr="009747AE">
              <w:rPr>
                <w:rFonts w:ascii="Arial" w:hAnsi="Arial" w:cs="Arial"/>
              </w:rPr>
              <w:t>OSV-osobnostní, sociální a morální rozvoj (prolíná výukou TV průběžně, sebepoznání a sebepojetí, udržení</w:t>
            </w:r>
            <w:r>
              <w:rPr>
                <w:rFonts w:ascii="Arial" w:hAnsi="Arial" w:cs="Arial"/>
              </w:rPr>
              <w:t xml:space="preserve"> tělesného a psychického zdraví</w:t>
            </w:r>
            <w:r w:rsidRPr="009747AE">
              <w:rPr>
                <w:rFonts w:ascii="Arial" w:hAnsi="Arial" w:cs="Arial"/>
              </w:rPr>
              <w:t>)</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VDO – rozvoj smyslu pro spravedlnost a odpovědnost</w:t>
            </w:r>
          </w:p>
          <w:p w:rsidR="00473488" w:rsidRPr="009747AE"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E</w:t>
            </w:r>
            <w:r>
              <w:rPr>
                <w:rFonts w:ascii="Arial" w:hAnsi="Arial" w:cs="Arial"/>
              </w:rPr>
              <w:t xml:space="preserve">tická výchova - </w:t>
            </w:r>
            <w:r w:rsidRPr="009747AE">
              <w:rPr>
                <w:rFonts w:ascii="Arial" w:hAnsi="Arial" w:cs="Arial"/>
              </w:rPr>
              <w:t>osvojuje si dodržování pravidel,</w:t>
            </w:r>
            <w:r>
              <w:rPr>
                <w:rFonts w:ascii="Arial" w:hAnsi="Arial" w:cs="Arial"/>
              </w:rPr>
              <w:t xml:space="preserve"> osvojuje </w:t>
            </w:r>
            <w:r w:rsidRPr="009747AE">
              <w:rPr>
                <w:rFonts w:ascii="Arial" w:hAnsi="Arial" w:cs="Arial"/>
              </w:rPr>
              <w:t>si základy pozitivního hodnocení a přijetí druhých</w:t>
            </w:r>
            <w:r>
              <w:rPr>
                <w:rFonts w:ascii="Arial" w:hAnsi="Arial" w:cs="Arial"/>
              </w:rPr>
              <w:t xml:space="preserve">, reflektuje situaci druhých a </w:t>
            </w:r>
            <w:r w:rsidRPr="009747AE">
              <w:rPr>
                <w:rFonts w:ascii="Arial" w:hAnsi="Arial" w:cs="Arial"/>
              </w:rPr>
              <w:t>adekvátně poskytuje pomoc</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r>
              <w:rPr>
                <w:rFonts w:ascii="Arial" w:hAnsi="Arial" w:cs="Arial"/>
              </w:rPr>
              <w:t>E</w:t>
            </w:r>
            <w:r w:rsidRPr="009747AE">
              <w:rPr>
                <w:rFonts w:ascii="Arial" w:hAnsi="Arial" w:cs="Arial"/>
              </w:rPr>
              <w:t xml:space="preserve">V </w:t>
            </w:r>
            <w:r>
              <w:rPr>
                <w:rFonts w:ascii="Arial" w:hAnsi="Arial" w:cs="Arial"/>
              </w:rPr>
              <w:t xml:space="preserve">- </w:t>
            </w:r>
            <w:r w:rsidRPr="009747AE">
              <w:rPr>
                <w:rFonts w:ascii="Arial" w:hAnsi="Arial" w:cs="Arial"/>
              </w:rPr>
              <w:t>vztah člověka k prostředí (životní styl a zdraví, bezpečnost )</w:t>
            </w:r>
          </w:p>
        </w:tc>
      </w:tr>
    </w:tbl>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p w:rsidR="0024121C" w:rsidRDefault="0024121C">
      <w:pPr>
        <w:rPr>
          <w:rFonts w:ascii="Arial" w:hAnsi="Arial" w:cs="Arial"/>
          <w:sz w:val="24"/>
          <w:szCs w:val="24"/>
        </w:rPr>
      </w:pPr>
    </w:p>
    <w:tbl>
      <w:tblPr>
        <w:tblW w:w="137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3969"/>
        <w:gridCol w:w="2835"/>
        <w:gridCol w:w="2835"/>
      </w:tblGrid>
      <w:tr w:rsidR="009747AE" w:rsidRPr="009747AE" w:rsidTr="006F2183">
        <w:tc>
          <w:tcPr>
            <w:tcW w:w="13754" w:type="dxa"/>
            <w:gridSpan w:val="4"/>
            <w:tcBorders>
              <w:top w:val="single" w:sz="4" w:space="0" w:color="auto"/>
              <w:left w:val="single" w:sz="4" w:space="0" w:color="auto"/>
              <w:bottom w:val="single" w:sz="4" w:space="0" w:color="auto"/>
              <w:right w:val="single" w:sz="4" w:space="0" w:color="auto"/>
            </w:tcBorders>
          </w:tcPr>
          <w:p w:rsidR="009747AE" w:rsidRPr="009747AE" w:rsidRDefault="009747AE" w:rsidP="009747AE">
            <w:pPr>
              <w:jc w:val="center"/>
              <w:rPr>
                <w:rFonts w:ascii="Arial" w:hAnsi="Arial" w:cs="Arial"/>
                <w:b/>
                <w:sz w:val="36"/>
                <w:szCs w:val="36"/>
              </w:rPr>
            </w:pPr>
            <w:r w:rsidRPr="009747AE">
              <w:rPr>
                <w:rFonts w:ascii="Arial" w:hAnsi="Arial" w:cs="Arial"/>
                <w:b/>
                <w:sz w:val="36"/>
                <w:szCs w:val="36"/>
              </w:rPr>
              <w:t>Tělesná výchova 2. – 3. ročník</w:t>
            </w:r>
          </w:p>
        </w:tc>
      </w:tr>
      <w:tr w:rsidR="009747AE" w:rsidRPr="009747AE" w:rsidTr="009747AE">
        <w:tc>
          <w:tcPr>
            <w:tcW w:w="4115" w:type="dxa"/>
            <w:tcBorders>
              <w:top w:val="single" w:sz="4" w:space="0" w:color="auto"/>
              <w:left w:val="single" w:sz="4" w:space="0" w:color="auto"/>
              <w:bottom w:val="single" w:sz="4" w:space="0" w:color="auto"/>
              <w:right w:val="single" w:sz="4" w:space="0" w:color="auto"/>
            </w:tcBorders>
          </w:tcPr>
          <w:p w:rsidR="009747AE" w:rsidRPr="009747AE" w:rsidRDefault="009747AE" w:rsidP="006F2183">
            <w:pPr>
              <w:rPr>
                <w:rFonts w:ascii="Arial" w:hAnsi="Arial" w:cs="Arial"/>
                <w:b/>
              </w:rPr>
            </w:pPr>
            <w:r w:rsidRPr="009747AE">
              <w:rPr>
                <w:rFonts w:ascii="Arial" w:hAnsi="Arial" w:cs="Arial"/>
                <w:b/>
              </w:rPr>
              <w:t>Výstupy</w:t>
            </w:r>
          </w:p>
          <w:p w:rsidR="009747AE" w:rsidRPr="009747AE" w:rsidRDefault="009747AE" w:rsidP="006F2183">
            <w:pP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9747AE" w:rsidRPr="009747AE" w:rsidRDefault="009747AE" w:rsidP="006F2183">
            <w:pPr>
              <w:rPr>
                <w:rFonts w:ascii="Arial" w:hAnsi="Arial" w:cs="Arial"/>
                <w:b/>
              </w:rPr>
            </w:pPr>
            <w:r w:rsidRPr="009747AE">
              <w:rPr>
                <w:rFonts w:ascii="Arial" w:hAnsi="Arial" w:cs="Arial"/>
                <w:b/>
              </w:rPr>
              <w:t>Učivo</w:t>
            </w:r>
          </w:p>
          <w:p w:rsidR="009747AE" w:rsidRPr="009747AE" w:rsidRDefault="009747AE" w:rsidP="006F2183">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9747AE" w:rsidRPr="009747AE" w:rsidRDefault="009747AE" w:rsidP="006F2183">
            <w:pPr>
              <w:rPr>
                <w:rFonts w:ascii="Arial" w:hAnsi="Arial" w:cs="Arial"/>
                <w:b/>
              </w:rPr>
            </w:pPr>
            <w:r w:rsidRPr="009747AE">
              <w:rPr>
                <w:rFonts w:ascii="Arial" w:hAnsi="Arial" w:cs="Arial"/>
                <w:b/>
              </w:rPr>
              <w:t>Mezipředmětové vztahy</w:t>
            </w:r>
          </w:p>
          <w:p w:rsidR="009747AE" w:rsidRPr="009747AE" w:rsidRDefault="009747AE" w:rsidP="006F2183">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tcPr>
          <w:p w:rsidR="009747AE" w:rsidRPr="009747AE" w:rsidRDefault="009747AE" w:rsidP="006F2183">
            <w:pPr>
              <w:rPr>
                <w:rFonts w:ascii="Arial" w:hAnsi="Arial" w:cs="Arial"/>
                <w:b/>
              </w:rPr>
            </w:pPr>
            <w:r w:rsidRPr="009747AE">
              <w:rPr>
                <w:rFonts w:ascii="Arial" w:hAnsi="Arial" w:cs="Arial"/>
                <w:b/>
              </w:rPr>
              <w:t>Průřezová témata</w:t>
            </w:r>
          </w:p>
          <w:p w:rsidR="009747AE" w:rsidRPr="009747AE" w:rsidRDefault="009747AE" w:rsidP="006F2183">
            <w:pPr>
              <w:rPr>
                <w:rFonts w:ascii="Arial" w:hAnsi="Arial" w:cs="Arial"/>
                <w:b/>
              </w:rPr>
            </w:pPr>
          </w:p>
        </w:tc>
      </w:tr>
      <w:tr w:rsidR="009747AE" w:rsidRPr="009747AE" w:rsidTr="00052CBE">
        <w:trPr>
          <w:trHeight w:val="3677"/>
        </w:trPr>
        <w:tc>
          <w:tcPr>
            <w:tcW w:w="4115" w:type="dxa"/>
            <w:tcBorders>
              <w:top w:val="single" w:sz="4" w:space="0" w:color="auto"/>
              <w:left w:val="single" w:sz="4" w:space="0" w:color="auto"/>
              <w:bottom w:val="single" w:sz="4" w:space="0" w:color="auto"/>
              <w:right w:val="single" w:sz="4" w:space="0" w:color="auto"/>
            </w:tcBorders>
          </w:tcPr>
          <w:p w:rsidR="009747AE" w:rsidRDefault="009747AE" w:rsidP="006F2183">
            <w:pPr>
              <w:rPr>
                <w:rFonts w:ascii="Arial" w:hAnsi="Arial" w:cs="Arial"/>
              </w:rPr>
            </w:pPr>
          </w:p>
          <w:p w:rsidR="0024121C" w:rsidRPr="009747AE" w:rsidRDefault="0024121C" w:rsidP="006F2183">
            <w:pPr>
              <w:rPr>
                <w:rFonts w:ascii="Arial" w:hAnsi="Arial" w:cs="Arial"/>
              </w:rPr>
            </w:pPr>
            <w:r>
              <w:rPr>
                <w:rFonts w:ascii="Arial" w:hAnsi="Arial" w:cs="Arial"/>
              </w:rPr>
              <w:t>Žák:</w:t>
            </w: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Dodržuje p</w:t>
            </w:r>
            <w:r w:rsidR="0024121C">
              <w:rPr>
                <w:rFonts w:ascii="Arial" w:hAnsi="Arial" w:cs="Arial"/>
              </w:rPr>
              <w:t xml:space="preserve">ravidla bezpečnosti a hlavní </w:t>
            </w:r>
            <w:r w:rsidRPr="009747AE">
              <w:rPr>
                <w:rFonts w:ascii="Arial" w:hAnsi="Arial" w:cs="Arial"/>
              </w:rPr>
              <w:t>zásady hygieny při sportování v tělocvičně, na hřišti</w:t>
            </w:r>
          </w:p>
          <w:p w:rsidR="009747AE" w:rsidRPr="009747AE" w:rsidRDefault="009747AE" w:rsidP="006F2183">
            <w:pPr>
              <w:rPr>
                <w:rFonts w:ascii="Arial" w:hAnsi="Arial" w:cs="Arial"/>
              </w:rPr>
            </w:pP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Zvládá základní přípravu organismu před pohybovou aktivitou</w:t>
            </w: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Zná protahovací a napínací cviky, cviky pro zahřátí a uvolnění</w:t>
            </w: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Uplatňuje správné držení těla při různých činnostech</w:t>
            </w: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Dbá na správné dýchání</w:t>
            </w:r>
          </w:p>
          <w:p w:rsidR="009747AE" w:rsidRPr="009747AE" w:rsidRDefault="009747AE" w:rsidP="006F2183">
            <w:pPr>
              <w:rPr>
                <w:rFonts w:ascii="Arial" w:hAnsi="Arial" w:cs="Arial"/>
              </w:rPr>
            </w:pP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Zná a užívá základní tělocvičné pojmy, názvy pohybových činností, tělocvičného nářadí</w:t>
            </w: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Dodržuje zásady bezpečného chování tak, aby neohrožoval zdraví své i zdraví jiných, učí se zodpovědnosti</w:t>
            </w: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Zná a reaguje na smluvené povely, gesta, signály pro organizaci činnosti</w:t>
            </w: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Používá vhodné sportovní oblečení a sportovní obuv</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Zvládá v souladu s individuálními předpoklady jednoduché pohybové činnosti jednotlivce nebo činnosti prováděné ve skupině</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Spolupracuje při jednoduchých týmových pohybových činnostech a soutěžích</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Respektuje zdravotní handicap a různou sportovní zdatnost spolužáků</w:t>
            </w:r>
          </w:p>
          <w:p w:rsidR="009747AE" w:rsidRPr="009747AE" w:rsidRDefault="009747AE" w:rsidP="00F2542A">
            <w:pPr>
              <w:pStyle w:val="Odstavecseseznamem"/>
              <w:numPr>
                <w:ilvl w:val="0"/>
                <w:numId w:val="41"/>
              </w:numPr>
              <w:rPr>
                <w:rFonts w:ascii="Arial" w:hAnsi="Arial" w:cs="Arial"/>
              </w:rPr>
            </w:pPr>
            <w:r w:rsidRPr="009747AE">
              <w:rPr>
                <w:rFonts w:ascii="Arial" w:hAnsi="Arial" w:cs="Arial"/>
              </w:rPr>
              <w:t>Zná význam sportování pro zdraví</w:t>
            </w:r>
          </w:p>
          <w:p w:rsidR="009747AE" w:rsidRDefault="009747AE" w:rsidP="006F2183">
            <w:pPr>
              <w:rPr>
                <w:rFonts w:ascii="Arial" w:hAnsi="Arial" w:cs="Arial"/>
              </w:rPr>
            </w:pPr>
          </w:p>
          <w:p w:rsidR="00052CBE" w:rsidRPr="009747AE" w:rsidRDefault="00052CBE" w:rsidP="006F2183">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9747AE" w:rsidRPr="009747AE" w:rsidRDefault="009747AE" w:rsidP="006F2183">
            <w:pPr>
              <w:rPr>
                <w:rFonts w:ascii="Arial" w:hAnsi="Arial" w:cs="Arial"/>
              </w:rPr>
            </w:pPr>
          </w:p>
          <w:p w:rsidR="0024121C" w:rsidRDefault="0024121C"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Základy hygieny v TV, činnosti ovlivňující zdraví, význam pohybu pro zdraví</w:t>
            </w:r>
          </w:p>
          <w:p w:rsidR="009747AE" w:rsidRPr="009747AE" w:rsidRDefault="009747AE" w:rsidP="006F2183">
            <w:pPr>
              <w:rPr>
                <w:rFonts w:ascii="Arial" w:hAnsi="Arial" w:cs="Arial"/>
              </w:rPr>
            </w:pPr>
          </w:p>
          <w:p w:rsid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Příprava ke sportovnímu výkonu- příprava organismu před pohybovou činností, uklidnění po zátěži, napínací a protahovací cvičení</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Zdravotně zaměřené činnosti</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Tělocvičné povely – komunikace v TV, bezpečná příprava a ukládání nářadí, náčiní a pomůcek</w:t>
            </w:r>
          </w:p>
          <w:p w:rsidR="009747AE" w:rsidRPr="009747AE" w:rsidRDefault="009747AE" w:rsidP="006F2183">
            <w:pPr>
              <w:rPr>
                <w:rFonts w:ascii="Arial" w:hAnsi="Arial" w:cs="Arial"/>
              </w:rPr>
            </w:pPr>
            <w:r w:rsidRPr="009747AE">
              <w:rPr>
                <w:rFonts w:ascii="Arial" w:hAnsi="Arial" w:cs="Arial"/>
              </w:rPr>
              <w:t>Bezpečnost při sportování</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Default="009747AE" w:rsidP="009747AE">
            <w:pPr>
              <w:tabs>
                <w:tab w:val="left" w:pos="252"/>
                <w:tab w:val="left" w:pos="432"/>
              </w:tabs>
              <w:rPr>
                <w:rFonts w:ascii="Arial" w:hAnsi="Arial" w:cs="Arial"/>
              </w:rPr>
            </w:pPr>
          </w:p>
          <w:p w:rsidR="009747AE" w:rsidRDefault="009747AE" w:rsidP="009747AE">
            <w:pPr>
              <w:tabs>
                <w:tab w:val="left" w:pos="252"/>
                <w:tab w:val="left" w:pos="432"/>
              </w:tabs>
              <w:rPr>
                <w:rFonts w:ascii="Arial" w:hAnsi="Arial" w:cs="Arial"/>
              </w:rPr>
            </w:pPr>
          </w:p>
          <w:p w:rsidR="009747AE" w:rsidRDefault="009747AE" w:rsidP="009747AE">
            <w:pPr>
              <w:tabs>
                <w:tab w:val="left" w:pos="252"/>
                <w:tab w:val="left" w:pos="432"/>
              </w:tabs>
              <w:rPr>
                <w:rFonts w:ascii="Arial" w:hAnsi="Arial" w:cs="Arial"/>
              </w:rPr>
            </w:pPr>
          </w:p>
          <w:p w:rsidR="009747AE" w:rsidRPr="009747AE" w:rsidRDefault="009747AE" w:rsidP="009747AE">
            <w:pPr>
              <w:tabs>
                <w:tab w:val="left" w:pos="252"/>
                <w:tab w:val="left" w:pos="432"/>
              </w:tabs>
              <w:rPr>
                <w:rFonts w:ascii="Arial" w:hAnsi="Arial" w:cs="Arial"/>
              </w:rPr>
            </w:pPr>
            <w:r w:rsidRPr="009747AE">
              <w:rPr>
                <w:rFonts w:ascii="Arial" w:hAnsi="Arial" w:cs="Arial"/>
              </w:rPr>
              <w:t>- pořadová cvičení</w:t>
            </w:r>
          </w:p>
          <w:p w:rsidR="009747AE" w:rsidRPr="009747AE" w:rsidRDefault="009747AE" w:rsidP="009747AE">
            <w:pPr>
              <w:rPr>
                <w:rFonts w:ascii="Arial" w:hAnsi="Arial" w:cs="Arial"/>
              </w:rPr>
            </w:pPr>
            <w:r w:rsidRPr="009747AE">
              <w:rPr>
                <w:rFonts w:ascii="Arial" w:hAnsi="Arial" w:cs="Arial"/>
              </w:rPr>
              <w:t>- kondiční cvičení s využitím švihadla, lana, plných míčů, lav</w:t>
            </w:r>
            <w:r w:rsidR="0024121C">
              <w:rPr>
                <w:rFonts w:ascii="Arial" w:hAnsi="Arial" w:cs="Arial"/>
              </w:rPr>
              <w:t xml:space="preserve">iček, žebřin, kladiny, bedny, </w:t>
            </w:r>
          </w:p>
          <w:p w:rsidR="009747AE" w:rsidRPr="009747AE" w:rsidRDefault="009747AE" w:rsidP="009747AE">
            <w:pPr>
              <w:rPr>
                <w:rFonts w:ascii="Arial" w:hAnsi="Arial" w:cs="Arial"/>
              </w:rPr>
            </w:pPr>
            <w:r w:rsidRPr="009747AE">
              <w:rPr>
                <w:rFonts w:ascii="Arial" w:hAnsi="Arial" w:cs="Arial"/>
              </w:rPr>
              <w:t>- průpravná cvičení</w:t>
            </w:r>
          </w:p>
          <w:p w:rsidR="009747AE" w:rsidRPr="009747AE" w:rsidRDefault="009747AE" w:rsidP="009747AE">
            <w:pPr>
              <w:rPr>
                <w:rFonts w:ascii="Arial" w:hAnsi="Arial" w:cs="Arial"/>
              </w:rPr>
            </w:pPr>
            <w:r w:rsidRPr="009747AE">
              <w:rPr>
                <w:rFonts w:ascii="Arial" w:hAnsi="Arial" w:cs="Arial"/>
              </w:rPr>
              <w:t>- rytmická gymnastika a tanec</w:t>
            </w:r>
          </w:p>
          <w:p w:rsidR="002C4A16" w:rsidRDefault="009747AE" w:rsidP="009747AE">
            <w:pPr>
              <w:rPr>
                <w:rFonts w:ascii="Arial" w:hAnsi="Arial" w:cs="Arial"/>
              </w:rPr>
            </w:pPr>
            <w:r w:rsidRPr="009747AE">
              <w:rPr>
                <w:rFonts w:ascii="Arial" w:hAnsi="Arial" w:cs="Arial"/>
              </w:rPr>
              <w:t>- gymnastika - kotoul vpřed, kotoul vzad, jednoduché sestavy, jednoduché cviky</w:t>
            </w:r>
          </w:p>
          <w:p w:rsidR="009747AE" w:rsidRPr="009747AE" w:rsidRDefault="009747AE" w:rsidP="009747AE">
            <w:pPr>
              <w:rPr>
                <w:rFonts w:ascii="Arial" w:hAnsi="Arial" w:cs="Arial"/>
              </w:rPr>
            </w:pPr>
            <w:r w:rsidRPr="009747AE">
              <w:rPr>
                <w:rFonts w:ascii="Arial" w:hAnsi="Arial" w:cs="Arial"/>
              </w:rPr>
              <w:t xml:space="preserve"> </w:t>
            </w:r>
            <w:r w:rsidR="002C4A16">
              <w:rPr>
                <w:rFonts w:ascii="Arial" w:hAnsi="Arial" w:cs="Arial"/>
              </w:rPr>
              <w:t>n</w:t>
            </w:r>
            <w:r w:rsidRPr="009747AE">
              <w:rPr>
                <w:rFonts w:ascii="Arial" w:hAnsi="Arial" w:cs="Arial"/>
              </w:rPr>
              <w:t>a</w:t>
            </w:r>
            <w:r w:rsidR="002C4A16">
              <w:rPr>
                <w:rFonts w:ascii="Arial" w:hAnsi="Arial" w:cs="Arial"/>
              </w:rPr>
              <w:t xml:space="preserve"> </w:t>
            </w:r>
            <w:r w:rsidRPr="009747AE">
              <w:rPr>
                <w:rFonts w:ascii="Arial" w:hAnsi="Arial" w:cs="Arial"/>
              </w:rPr>
              <w:t>nářadí</w:t>
            </w:r>
          </w:p>
          <w:p w:rsidR="009747AE" w:rsidRPr="009747AE" w:rsidRDefault="009747AE" w:rsidP="009747AE">
            <w:pPr>
              <w:rPr>
                <w:rFonts w:ascii="Arial" w:hAnsi="Arial" w:cs="Arial"/>
              </w:rPr>
            </w:pPr>
            <w:r w:rsidRPr="009747AE">
              <w:rPr>
                <w:rFonts w:ascii="Arial" w:hAnsi="Arial" w:cs="Arial"/>
              </w:rPr>
              <w:t>- atletika- nácvik rychlého běhu, nízký start, skok z místa, skok do dálky, hod kriketovým míčkem</w:t>
            </w:r>
          </w:p>
          <w:p w:rsidR="009747AE" w:rsidRPr="009747AE" w:rsidRDefault="009747AE" w:rsidP="006F2183">
            <w:pPr>
              <w:rPr>
                <w:rFonts w:ascii="Arial" w:hAnsi="Arial" w:cs="Arial"/>
              </w:rPr>
            </w:pPr>
          </w:p>
          <w:p w:rsidR="009747AE" w:rsidRPr="009747AE" w:rsidRDefault="009747AE" w:rsidP="002C4A16">
            <w:pPr>
              <w:rPr>
                <w:rFonts w:ascii="Arial" w:hAnsi="Arial" w:cs="Arial"/>
              </w:rPr>
            </w:pPr>
            <w:r w:rsidRPr="009747AE">
              <w:rPr>
                <w:rFonts w:ascii="Arial" w:hAnsi="Arial" w:cs="Arial"/>
              </w:rPr>
              <w:softHyphen/>
              <w:t>- základní činnosti sportovních her</w:t>
            </w:r>
          </w:p>
          <w:p w:rsidR="009747AE" w:rsidRPr="009747AE" w:rsidRDefault="002C4A16" w:rsidP="002C4A16">
            <w:pPr>
              <w:tabs>
                <w:tab w:val="left" w:pos="252"/>
                <w:tab w:val="left" w:pos="432"/>
              </w:tabs>
              <w:rPr>
                <w:rFonts w:ascii="Arial" w:hAnsi="Arial" w:cs="Arial"/>
              </w:rPr>
            </w:pPr>
            <w:r>
              <w:rPr>
                <w:rFonts w:ascii="Arial" w:hAnsi="Arial" w:cs="Arial"/>
              </w:rPr>
              <w:t xml:space="preserve">- </w:t>
            </w:r>
            <w:r w:rsidR="009747AE" w:rsidRPr="009747AE">
              <w:rPr>
                <w:rFonts w:ascii="Arial" w:hAnsi="Arial" w:cs="Arial"/>
              </w:rPr>
              <w:t xml:space="preserve">drobné hry </w:t>
            </w:r>
          </w:p>
          <w:p w:rsidR="009747AE" w:rsidRPr="009747AE" w:rsidRDefault="009747AE" w:rsidP="002C4A16">
            <w:pPr>
              <w:rPr>
                <w:rFonts w:ascii="Arial" w:hAnsi="Arial" w:cs="Arial"/>
              </w:rPr>
            </w:pPr>
            <w:r w:rsidRPr="009747AE">
              <w:rPr>
                <w:rFonts w:ascii="Arial" w:hAnsi="Arial" w:cs="Arial"/>
              </w:rPr>
              <w:t>- plavání</w:t>
            </w:r>
          </w:p>
          <w:p w:rsidR="009747AE" w:rsidRPr="009747AE" w:rsidRDefault="002C4A16" w:rsidP="002C4A16">
            <w:pPr>
              <w:tabs>
                <w:tab w:val="left" w:pos="432"/>
              </w:tabs>
              <w:rPr>
                <w:rFonts w:ascii="Arial" w:hAnsi="Arial" w:cs="Arial"/>
              </w:rPr>
            </w:pPr>
            <w:r>
              <w:rPr>
                <w:rFonts w:ascii="Arial" w:hAnsi="Arial" w:cs="Arial"/>
              </w:rPr>
              <w:t xml:space="preserve">-pohybové </w:t>
            </w:r>
            <w:r w:rsidR="009747AE" w:rsidRPr="009747AE">
              <w:rPr>
                <w:rFonts w:ascii="Arial" w:hAnsi="Arial" w:cs="Arial"/>
              </w:rPr>
              <w:t xml:space="preserve">hry </w:t>
            </w:r>
            <w:r>
              <w:rPr>
                <w:rFonts w:ascii="Arial" w:hAnsi="Arial" w:cs="Arial"/>
              </w:rPr>
              <w:t>různého zaměření</w:t>
            </w:r>
            <w:r w:rsidR="009747AE" w:rsidRPr="009747AE">
              <w:rPr>
                <w:rFonts w:ascii="Arial" w:hAnsi="Arial" w:cs="Arial"/>
              </w:rPr>
              <w:t xml:space="preserve">        </w:t>
            </w:r>
            <w:r>
              <w:rPr>
                <w:rFonts w:ascii="Arial" w:hAnsi="Arial" w:cs="Arial"/>
              </w:rPr>
              <w:t xml:space="preserve">                         </w:t>
            </w:r>
            <w:r w:rsidR="009747AE" w:rsidRPr="009747AE">
              <w:rPr>
                <w:rFonts w:ascii="Arial" w:hAnsi="Arial" w:cs="Arial"/>
              </w:rPr>
              <w:t xml:space="preserve"> s pomůckami i bez pomůcek</w:t>
            </w:r>
          </w:p>
          <w:p w:rsidR="009747AE" w:rsidRPr="009747AE" w:rsidRDefault="002C4A16" w:rsidP="002C4A16">
            <w:pPr>
              <w:rPr>
                <w:rFonts w:ascii="Arial" w:hAnsi="Arial" w:cs="Arial"/>
              </w:rPr>
            </w:pPr>
            <w:r>
              <w:rPr>
                <w:rFonts w:ascii="Arial" w:hAnsi="Arial" w:cs="Arial"/>
              </w:rPr>
              <w:t xml:space="preserve">sportovní hry (kopaná, </w:t>
            </w:r>
            <w:r w:rsidR="009747AE" w:rsidRPr="009747AE">
              <w:rPr>
                <w:rFonts w:ascii="Arial" w:hAnsi="Arial" w:cs="Arial"/>
              </w:rPr>
              <w:t>vybíjená)</w:t>
            </w:r>
          </w:p>
          <w:p w:rsidR="009747AE" w:rsidRPr="009747AE" w:rsidRDefault="009747AE" w:rsidP="009747AE">
            <w:pPr>
              <w:tabs>
                <w:tab w:val="left" w:pos="252"/>
                <w:tab w:val="left" w:pos="432"/>
              </w:tabs>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Vztah k sportu – zásady jednání a chování</w:t>
            </w:r>
          </w:p>
        </w:tc>
        <w:tc>
          <w:tcPr>
            <w:tcW w:w="2835" w:type="dxa"/>
            <w:tcBorders>
              <w:top w:val="single" w:sz="4" w:space="0" w:color="auto"/>
              <w:left w:val="single" w:sz="4" w:space="0" w:color="auto"/>
              <w:bottom w:val="single" w:sz="4" w:space="0" w:color="auto"/>
              <w:right w:val="single" w:sz="4" w:space="0" w:color="auto"/>
            </w:tcBorders>
          </w:tcPr>
          <w:p w:rsidR="0024121C" w:rsidRDefault="0024121C" w:rsidP="006F2183">
            <w:pPr>
              <w:rPr>
                <w:rFonts w:ascii="Arial" w:hAnsi="Arial" w:cs="Arial"/>
              </w:rPr>
            </w:pPr>
          </w:p>
          <w:p w:rsidR="0024121C" w:rsidRDefault="0024121C"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DV,HV</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Prvouka</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M ( odhadování délky )</w:t>
            </w: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VV (rozvíjení smyslu pro prostor )</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24121C" w:rsidRDefault="0024121C" w:rsidP="006F2183">
            <w:pPr>
              <w:rPr>
                <w:rFonts w:ascii="Arial" w:hAnsi="Arial" w:cs="Arial"/>
              </w:rPr>
            </w:pPr>
          </w:p>
          <w:p w:rsidR="0024121C" w:rsidRDefault="0024121C"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OSV-osobnostní, sociální a morální rozvoj (prolíná výukou TV průběžně, sebepoznání a sebepojetí, udržení tělesného a psychického zdraví )</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9747AE" w:rsidP="006F2183">
            <w:pPr>
              <w:rPr>
                <w:rFonts w:ascii="Arial" w:hAnsi="Arial" w:cs="Arial"/>
              </w:rPr>
            </w:pPr>
            <w:r w:rsidRPr="009747AE">
              <w:rPr>
                <w:rFonts w:ascii="Arial" w:hAnsi="Arial" w:cs="Arial"/>
              </w:rPr>
              <w:t>VDO – rozvoj smyslu pro spravedlnost a odpovědnost</w:t>
            </w:r>
          </w:p>
          <w:p w:rsidR="009747AE" w:rsidRPr="009747AE" w:rsidRDefault="009747AE" w:rsidP="006F2183">
            <w:pPr>
              <w:rPr>
                <w:rFonts w:ascii="Arial" w:hAnsi="Arial" w:cs="Arial"/>
              </w:rPr>
            </w:pPr>
          </w:p>
          <w:p w:rsidR="009747AE" w:rsidRPr="009747AE" w:rsidRDefault="00E8099C" w:rsidP="006F2183">
            <w:pPr>
              <w:rPr>
                <w:rFonts w:ascii="Arial" w:hAnsi="Arial" w:cs="Arial"/>
              </w:rPr>
            </w:pPr>
            <w:r>
              <w:rPr>
                <w:rFonts w:ascii="Arial" w:hAnsi="Arial" w:cs="Arial"/>
              </w:rPr>
              <w:t>Etická výchova -</w:t>
            </w:r>
            <w:r w:rsidR="009747AE" w:rsidRPr="009747AE">
              <w:rPr>
                <w:rFonts w:ascii="Arial" w:hAnsi="Arial" w:cs="Arial"/>
              </w:rPr>
              <w:t xml:space="preserve"> osvojuje si</w:t>
            </w:r>
            <w:r w:rsidR="0024121C">
              <w:rPr>
                <w:rFonts w:ascii="Arial" w:hAnsi="Arial" w:cs="Arial"/>
              </w:rPr>
              <w:t xml:space="preserve"> dodržování pravidel, osvojuje </w:t>
            </w:r>
            <w:r w:rsidR="009747AE" w:rsidRPr="009747AE">
              <w:rPr>
                <w:rFonts w:ascii="Arial" w:hAnsi="Arial" w:cs="Arial"/>
              </w:rPr>
              <w:t>si základy pozitivního hodnocení a přijetí druhých, reflektuje situaci dr</w:t>
            </w:r>
            <w:r w:rsidR="0024121C">
              <w:rPr>
                <w:rFonts w:ascii="Arial" w:hAnsi="Arial" w:cs="Arial"/>
              </w:rPr>
              <w:t xml:space="preserve">uhých a </w:t>
            </w:r>
            <w:r w:rsidR="009747AE" w:rsidRPr="009747AE">
              <w:rPr>
                <w:rFonts w:ascii="Arial" w:hAnsi="Arial" w:cs="Arial"/>
              </w:rPr>
              <w:t>adekvátně poskytuje pomoc</w:t>
            </w:r>
          </w:p>
          <w:p w:rsidR="009747AE" w:rsidRPr="009747AE" w:rsidRDefault="009747AE" w:rsidP="006F2183">
            <w:pPr>
              <w:rPr>
                <w:rFonts w:ascii="Arial" w:hAnsi="Arial" w:cs="Arial"/>
              </w:rPr>
            </w:pPr>
          </w:p>
          <w:p w:rsidR="009747AE" w:rsidRPr="009747AE" w:rsidRDefault="009747AE" w:rsidP="006F2183">
            <w:pPr>
              <w:rPr>
                <w:rFonts w:ascii="Arial" w:hAnsi="Arial" w:cs="Arial"/>
              </w:rPr>
            </w:pPr>
          </w:p>
          <w:p w:rsidR="009747AE" w:rsidRPr="009747AE" w:rsidRDefault="00E8099C" w:rsidP="006F2183">
            <w:pPr>
              <w:rPr>
                <w:rFonts w:ascii="Arial" w:hAnsi="Arial" w:cs="Arial"/>
              </w:rPr>
            </w:pPr>
            <w:r>
              <w:rPr>
                <w:rFonts w:ascii="Arial" w:hAnsi="Arial" w:cs="Arial"/>
              </w:rPr>
              <w:t>E</w:t>
            </w:r>
            <w:r w:rsidR="009747AE" w:rsidRPr="009747AE">
              <w:rPr>
                <w:rFonts w:ascii="Arial" w:hAnsi="Arial" w:cs="Arial"/>
              </w:rPr>
              <w:t xml:space="preserve">V </w:t>
            </w:r>
            <w:r w:rsidR="00C20047">
              <w:rPr>
                <w:rFonts w:ascii="Arial" w:hAnsi="Arial" w:cs="Arial"/>
              </w:rPr>
              <w:t>-</w:t>
            </w:r>
            <w:r w:rsidR="009747AE" w:rsidRPr="009747AE">
              <w:rPr>
                <w:rFonts w:ascii="Arial" w:hAnsi="Arial" w:cs="Arial"/>
              </w:rPr>
              <w:t>vztah člověka k prostředí (životní styl a zdraví, bezpečnost )</w:t>
            </w:r>
          </w:p>
        </w:tc>
      </w:tr>
    </w:tbl>
    <w:p w:rsidR="00052CBE" w:rsidRDefault="00052CBE">
      <w:pPr>
        <w:rPr>
          <w:rFonts w:ascii="Arial" w:hAnsi="Arial" w:cs="Arial"/>
          <w:sz w:val="24"/>
          <w:szCs w:val="24"/>
        </w:rPr>
      </w:pPr>
    </w:p>
    <w:p w:rsidR="00052CBE" w:rsidRDefault="00052CBE">
      <w:pPr>
        <w:rPr>
          <w:rFonts w:ascii="Arial" w:hAnsi="Arial" w:cs="Arial"/>
          <w:sz w:val="24"/>
          <w:szCs w:val="24"/>
        </w:rPr>
      </w:pPr>
    </w:p>
    <w:p w:rsidR="009747AE" w:rsidRPr="009747AE" w:rsidRDefault="009747AE" w:rsidP="009747AE">
      <w:pPr>
        <w:rPr>
          <w:rFonts w:ascii="Arial" w:hAnsi="Arial" w:cs="Arial"/>
        </w:rPr>
      </w:pPr>
    </w:p>
    <w:p w:rsidR="009747AE" w:rsidRDefault="009747AE" w:rsidP="009747AE">
      <w:pPr>
        <w:rPr>
          <w:rFonts w:ascii="Arial" w:hAnsi="Arial" w:cs="Arial"/>
        </w:rPr>
      </w:pPr>
    </w:p>
    <w:p w:rsidR="00E17E21" w:rsidRDefault="00E17E21"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D230C" w:rsidRDefault="00DD230C" w:rsidP="009747AE">
      <w:pPr>
        <w:rPr>
          <w:rFonts w:ascii="Arial" w:hAnsi="Arial" w:cs="Arial"/>
        </w:rPr>
      </w:pPr>
    </w:p>
    <w:p w:rsidR="00DE2D37" w:rsidRDefault="00DE2D37" w:rsidP="009747AE">
      <w:pPr>
        <w:rPr>
          <w:rFonts w:ascii="Arial" w:hAnsi="Arial" w:cs="Arial"/>
        </w:rPr>
      </w:pPr>
    </w:p>
    <w:tbl>
      <w:tblPr>
        <w:tblStyle w:val="Mkatabulky"/>
        <w:tblpPr w:leftFromText="141" w:rightFromText="141" w:vertAnchor="text" w:horzAnchor="margin" w:tblpY="83"/>
        <w:tblW w:w="0" w:type="auto"/>
        <w:tblLook w:val="04A0" w:firstRow="1" w:lastRow="0" w:firstColumn="1" w:lastColumn="0" w:noHBand="0" w:noVBand="1"/>
      </w:tblPr>
      <w:tblGrid>
        <w:gridCol w:w="4077"/>
        <w:gridCol w:w="3969"/>
        <w:gridCol w:w="2835"/>
        <w:gridCol w:w="2939"/>
      </w:tblGrid>
      <w:tr w:rsidR="00473488" w:rsidTr="00473488">
        <w:tc>
          <w:tcPr>
            <w:tcW w:w="13820" w:type="dxa"/>
            <w:gridSpan w:val="4"/>
          </w:tcPr>
          <w:p w:rsidR="00473488" w:rsidRPr="002C4A16" w:rsidRDefault="00473488" w:rsidP="00473488">
            <w:pPr>
              <w:jc w:val="center"/>
              <w:rPr>
                <w:rFonts w:ascii="Arial" w:hAnsi="Arial" w:cs="Arial"/>
                <w:b/>
                <w:sz w:val="36"/>
                <w:szCs w:val="36"/>
              </w:rPr>
            </w:pPr>
            <w:r w:rsidRPr="002C4A16">
              <w:rPr>
                <w:rFonts w:ascii="Arial" w:hAnsi="Arial" w:cs="Arial"/>
                <w:b/>
                <w:sz w:val="36"/>
                <w:szCs w:val="36"/>
              </w:rPr>
              <w:t>Tělesná výchova 4. – 5. ročník</w:t>
            </w:r>
          </w:p>
          <w:p w:rsidR="00473488" w:rsidRDefault="00473488" w:rsidP="00473488">
            <w:pPr>
              <w:rPr>
                <w:rFonts w:ascii="Arial" w:hAnsi="Arial" w:cs="Arial"/>
              </w:rPr>
            </w:pPr>
          </w:p>
        </w:tc>
      </w:tr>
      <w:tr w:rsidR="00473488" w:rsidRPr="002C4A16" w:rsidTr="00473488">
        <w:tc>
          <w:tcPr>
            <w:tcW w:w="4077" w:type="dxa"/>
          </w:tcPr>
          <w:p w:rsidR="00473488" w:rsidRPr="002C4A16" w:rsidRDefault="00473488" w:rsidP="00473488">
            <w:pPr>
              <w:rPr>
                <w:rFonts w:ascii="Arial" w:hAnsi="Arial" w:cs="Arial"/>
                <w:b/>
              </w:rPr>
            </w:pPr>
            <w:r w:rsidRPr="002C4A16">
              <w:rPr>
                <w:rFonts w:ascii="Arial" w:hAnsi="Arial" w:cs="Arial"/>
                <w:b/>
              </w:rPr>
              <w:t>Výstupy</w:t>
            </w:r>
          </w:p>
          <w:p w:rsidR="00473488" w:rsidRPr="002C4A16" w:rsidRDefault="00473488" w:rsidP="00473488">
            <w:pPr>
              <w:rPr>
                <w:rFonts w:ascii="Arial" w:hAnsi="Arial" w:cs="Arial"/>
                <w:b/>
              </w:rPr>
            </w:pPr>
          </w:p>
        </w:tc>
        <w:tc>
          <w:tcPr>
            <w:tcW w:w="3969" w:type="dxa"/>
          </w:tcPr>
          <w:p w:rsidR="00473488" w:rsidRPr="002C4A16" w:rsidRDefault="00473488" w:rsidP="00473488">
            <w:pPr>
              <w:rPr>
                <w:rFonts w:ascii="Arial" w:hAnsi="Arial" w:cs="Arial"/>
                <w:b/>
              </w:rPr>
            </w:pPr>
            <w:r w:rsidRPr="002C4A16">
              <w:rPr>
                <w:rFonts w:ascii="Arial" w:hAnsi="Arial" w:cs="Arial"/>
                <w:b/>
              </w:rPr>
              <w:t>Učivo</w:t>
            </w:r>
          </w:p>
        </w:tc>
        <w:tc>
          <w:tcPr>
            <w:tcW w:w="2835" w:type="dxa"/>
          </w:tcPr>
          <w:p w:rsidR="00473488" w:rsidRPr="002C4A16" w:rsidRDefault="00473488" w:rsidP="00473488">
            <w:pPr>
              <w:rPr>
                <w:rFonts w:ascii="Arial" w:hAnsi="Arial" w:cs="Arial"/>
                <w:b/>
              </w:rPr>
            </w:pPr>
            <w:r w:rsidRPr="002C4A16">
              <w:rPr>
                <w:rFonts w:ascii="Arial" w:hAnsi="Arial" w:cs="Arial"/>
                <w:b/>
              </w:rPr>
              <w:t>Mezipředmětové vztahy</w:t>
            </w:r>
          </w:p>
        </w:tc>
        <w:tc>
          <w:tcPr>
            <w:tcW w:w="2939" w:type="dxa"/>
          </w:tcPr>
          <w:p w:rsidR="00473488" w:rsidRPr="002C4A16" w:rsidRDefault="00473488" w:rsidP="00473488">
            <w:pPr>
              <w:rPr>
                <w:rFonts w:ascii="Arial" w:hAnsi="Arial" w:cs="Arial"/>
                <w:b/>
              </w:rPr>
            </w:pPr>
            <w:r w:rsidRPr="002C4A16">
              <w:rPr>
                <w:rFonts w:ascii="Arial" w:hAnsi="Arial" w:cs="Arial"/>
                <w:b/>
              </w:rPr>
              <w:t>Průřezová témata</w:t>
            </w:r>
          </w:p>
        </w:tc>
      </w:tr>
      <w:tr w:rsidR="00473488" w:rsidTr="00473488">
        <w:tc>
          <w:tcPr>
            <w:tcW w:w="4077" w:type="dxa"/>
          </w:tcPr>
          <w:p w:rsidR="00473488" w:rsidRDefault="00473488" w:rsidP="00473488">
            <w:pPr>
              <w:rPr>
                <w:rFonts w:ascii="Arial" w:hAnsi="Arial" w:cs="Arial"/>
              </w:rPr>
            </w:pPr>
          </w:p>
          <w:p w:rsidR="00473488" w:rsidRDefault="00473488" w:rsidP="00473488">
            <w:pPr>
              <w:rPr>
                <w:rFonts w:ascii="Arial" w:hAnsi="Arial" w:cs="Arial"/>
              </w:rPr>
            </w:pPr>
            <w:r>
              <w:rPr>
                <w:rFonts w:ascii="Arial" w:hAnsi="Arial" w:cs="Arial"/>
              </w:rPr>
              <w:t>Žák:</w:t>
            </w:r>
          </w:p>
          <w:p w:rsidR="00473488" w:rsidRPr="009747AE" w:rsidRDefault="00473488" w:rsidP="00F2542A">
            <w:pPr>
              <w:pStyle w:val="Odstavecseseznamem"/>
              <w:widowControl w:val="0"/>
              <w:numPr>
                <w:ilvl w:val="0"/>
                <w:numId w:val="42"/>
              </w:numPr>
              <w:autoSpaceDE w:val="0"/>
              <w:autoSpaceDN w:val="0"/>
              <w:adjustRightInd w:val="0"/>
              <w:spacing w:line="251" w:lineRule="auto"/>
              <w:ind w:right="74"/>
              <w:rPr>
                <w:rFonts w:ascii="Arial" w:hAnsi="Arial" w:cs="Arial"/>
              </w:rPr>
            </w:pPr>
            <w:r w:rsidRPr="009747AE">
              <w:rPr>
                <w:rFonts w:ascii="Arial" w:hAnsi="Arial" w:cs="Arial"/>
              </w:rPr>
              <w:t>Podílí se na realizaci pohybového režimu, uplatňuje kondičně zaměřené činnosti, projevuje přiměřenou samostatnost a vůli pro zlepšení úrovně své zdatnosti</w:t>
            </w:r>
          </w:p>
          <w:p w:rsidR="00473488" w:rsidRPr="009747AE" w:rsidRDefault="00473488" w:rsidP="00473488">
            <w:pPr>
              <w:widowControl w:val="0"/>
              <w:autoSpaceDE w:val="0"/>
              <w:autoSpaceDN w:val="0"/>
              <w:adjustRightInd w:val="0"/>
              <w:spacing w:line="251" w:lineRule="auto"/>
              <w:ind w:left="116" w:right="74"/>
              <w:rPr>
                <w:rFonts w:ascii="Arial" w:hAnsi="Arial" w:cs="Arial"/>
              </w:rPr>
            </w:pPr>
          </w:p>
          <w:p w:rsidR="00473488" w:rsidRPr="009747AE" w:rsidRDefault="00473488" w:rsidP="00F2542A">
            <w:pPr>
              <w:pStyle w:val="Odstavecseseznamem"/>
              <w:widowControl w:val="0"/>
              <w:numPr>
                <w:ilvl w:val="0"/>
                <w:numId w:val="42"/>
              </w:numPr>
              <w:autoSpaceDE w:val="0"/>
              <w:autoSpaceDN w:val="0"/>
              <w:adjustRightInd w:val="0"/>
              <w:spacing w:line="251" w:lineRule="auto"/>
              <w:ind w:right="74"/>
              <w:rPr>
                <w:rFonts w:ascii="Arial" w:hAnsi="Arial" w:cs="Arial"/>
              </w:rPr>
            </w:pPr>
            <w:r w:rsidRPr="009747AE">
              <w:rPr>
                <w:rFonts w:ascii="Arial" w:hAnsi="Arial" w:cs="Arial"/>
              </w:rPr>
              <w:t>Zařazuje do pohybového režimu konkrétní cvičení, především v souvislosti s jednostrannou zátěží nebo vlastním svalovým oslabením</w:t>
            </w:r>
          </w:p>
          <w:p w:rsidR="00473488" w:rsidRPr="009747AE" w:rsidRDefault="00473488" w:rsidP="00473488">
            <w:pPr>
              <w:widowControl w:val="0"/>
              <w:autoSpaceDE w:val="0"/>
              <w:autoSpaceDN w:val="0"/>
              <w:adjustRightInd w:val="0"/>
              <w:spacing w:line="251" w:lineRule="auto"/>
              <w:ind w:left="116" w:right="74"/>
              <w:rPr>
                <w:rFonts w:ascii="Arial" w:hAnsi="Arial" w:cs="Arial"/>
              </w:rPr>
            </w:pPr>
          </w:p>
          <w:p w:rsidR="00473488" w:rsidRPr="009747AE" w:rsidRDefault="00473488" w:rsidP="00473488">
            <w:pPr>
              <w:widowControl w:val="0"/>
              <w:autoSpaceDE w:val="0"/>
              <w:autoSpaceDN w:val="0"/>
              <w:adjustRightInd w:val="0"/>
              <w:spacing w:line="251" w:lineRule="auto"/>
              <w:ind w:left="116" w:right="74"/>
              <w:rPr>
                <w:rFonts w:ascii="Arial" w:hAnsi="Arial" w:cs="Arial"/>
              </w:rPr>
            </w:pPr>
          </w:p>
          <w:p w:rsidR="00473488" w:rsidRPr="009747AE" w:rsidRDefault="00473488" w:rsidP="00473488">
            <w:pPr>
              <w:widowControl w:val="0"/>
              <w:autoSpaceDE w:val="0"/>
              <w:autoSpaceDN w:val="0"/>
              <w:adjustRightInd w:val="0"/>
              <w:spacing w:line="251" w:lineRule="auto"/>
              <w:ind w:left="116" w:right="74"/>
              <w:rPr>
                <w:rFonts w:ascii="Arial" w:hAnsi="Arial" w:cs="Arial"/>
              </w:rPr>
            </w:pPr>
          </w:p>
          <w:p w:rsidR="00473488" w:rsidRPr="009747AE" w:rsidRDefault="00473488" w:rsidP="00473488">
            <w:pPr>
              <w:widowControl w:val="0"/>
              <w:autoSpaceDE w:val="0"/>
              <w:autoSpaceDN w:val="0"/>
              <w:adjustRightInd w:val="0"/>
              <w:spacing w:line="251" w:lineRule="auto"/>
              <w:ind w:left="116" w:right="74"/>
              <w:rPr>
                <w:rFonts w:ascii="Arial" w:hAnsi="Arial" w:cs="Arial"/>
              </w:rPr>
            </w:pPr>
          </w:p>
          <w:p w:rsidR="00473488" w:rsidRPr="009747AE" w:rsidRDefault="00473488" w:rsidP="00473488">
            <w:pPr>
              <w:widowControl w:val="0"/>
              <w:autoSpaceDE w:val="0"/>
              <w:autoSpaceDN w:val="0"/>
              <w:adjustRightInd w:val="0"/>
              <w:spacing w:line="251" w:lineRule="auto"/>
              <w:ind w:left="116" w:right="74"/>
              <w:rPr>
                <w:rFonts w:ascii="Arial" w:hAnsi="Arial" w:cs="Arial"/>
              </w:rPr>
            </w:pPr>
          </w:p>
          <w:p w:rsidR="00473488" w:rsidRPr="009747AE" w:rsidRDefault="00473488" w:rsidP="00473488">
            <w:pPr>
              <w:widowControl w:val="0"/>
              <w:autoSpaceDE w:val="0"/>
              <w:autoSpaceDN w:val="0"/>
              <w:adjustRightInd w:val="0"/>
              <w:spacing w:line="251" w:lineRule="auto"/>
              <w:ind w:left="116" w:right="74"/>
              <w:rPr>
                <w:rFonts w:ascii="Arial" w:hAnsi="Arial" w:cs="Arial"/>
              </w:rPr>
            </w:pPr>
          </w:p>
          <w:p w:rsidR="00473488" w:rsidRPr="009747AE" w:rsidRDefault="00473488" w:rsidP="00473488">
            <w:pPr>
              <w:widowControl w:val="0"/>
              <w:autoSpaceDE w:val="0"/>
              <w:autoSpaceDN w:val="0"/>
              <w:adjustRightInd w:val="0"/>
              <w:spacing w:line="251" w:lineRule="auto"/>
              <w:ind w:right="74"/>
              <w:rPr>
                <w:rFonts w:ascii="Arial" w:hAnsi="Arial" w:cs="Arial"/>
              </w:rPr>
            </w:pPr>
          </w:p>
          <w:p w:rsidR="00473488" w:rsidRPr="009747AE" w:rsidRDefault="00473488" w:rsidP="00473488">
            <w:pPr>
              <w:widowControl w:val="0"/>
              <w:autoSpaceDE w:val="0"/>
              <w:autoSpaceDN w:val="0"/>
              <w:adjustRightInd w:val="0"/>
              <w:spacing w:line="251" w:lineRule="auto"/>
              <w:ind w:right="74"/>
              <w:rPr>
                <w:rFonts w:ascii="Arial" w:hAnsi="Arial" w:cs="Arial"/>
              </w:rPr>
            </w:pPr>
          </w:p>
          <w:p w:rsidR="00473488" w:rsidRPr="009747AE" w:rsidRDefault="00473488" w:rsidP="00F2542A">
            <w:pPr>
              <w:pStyle w:val="Odstavecseseznamem"/>
              <w:widowControl w:val="0"/>
              <w:numPr>
                <w:ilvl w:val="0"/>
                <w:numId w:val="42"/>
              </w:numPr>
              <w:autoSpaceDE w:val="0"/>
              <w:autoSpaceDN w:val="0"/>
              <w:adjustRightInd w:val="0"/>
              <w:spacing w:line="251" w:lineRule="auto"/>
              <w:ind w:right="74"/>
              <w:rPr>
                <w:rFonts w:ascii="Arial" w:hAnsi="Arial" w:cs="Arial"/>
              </w:rPr>
            </w:pPr>
            <w:r w:rsidRPr="009747AE">
              <w:rPr>
                <w:rFonts w:ascii="Arial" w:hAnsi="Arial" w:cs="Arial"/>
              </w:rPr>
              <w:t>Jednoduše zhodnotí kvalitu pohybové činnosti, reaguje na pokyny k vlastnímu provedení pohybové činnosti</w:t>
            </w:r>
          </w:p>
          <w:p w:rsidR="00473488" w:rsidRPr="009747AE" w:rsidRDefault="00473488" w:rsidP="00473488">
            <w:pPr>
              <w:widowControl w:val="0"/>
              <w:autoSpaceDE w:val="0"/>
              <w:autoSpaceDN w:val="0"/>
              <w:adjustRightInd w:val="0"/>
              <w:spacing w:line="251" w:lineRule="auto"/>
              <w:ind w:right="74"/>
              <w:rPr>
                <w:rFonts w:ascii="Arial" w:hAnsi="Arial" w:cs="Arial"/>
              </w:rPr>
            </w:pPr>
          </w:p>
          <w:p w:rsidR="00473488" w:rsidRPr="009747AE" w:rsidRDefault="00473488" w:rsidP="00473488">
            <w:pPr>
              <w:widowControl w:val="0"/>
              <w:autoSpaceDE w:val="0"/>
              <w:autoSpaceDN w:val="0"/>
              <w:adjustRightInd w:val="0"/>
              <w:spacing w:line="251" w:lineRule="auto"/>
              <w:ind w:right="74"/>
              <w:rPr>
                <w:rFonts w:ascii="Arial" w:hAnsi="Arial" w:cs="Arial"/>
              </w:rPr>
            </w:pPr>
          </w:p>
          <w:p w:rsidR="00473488" w:rsidRDefault="00473488" w:rsidP="00F2542A">
            <w:pPr>
              <w:pStyle w:val="Odstavecseseznamem"/>
              <w:widowControl w:val="0"/>
              <w:numPr>
                <w:ilvl w:val="0"/>
                <w:numId w:val="42"/>
              </w:numPr>
              <w:autoSpaceDE w:val="0"/>
              <w:autoSpaceDN w:val="0"/>
              <w:adjustRightInd w:val="0"/>
              <w:spacing w:line="251" w:lineRule="auto"/>
              <w:ind w:right="74"/>
              <w:rPr>
                <w:rFonts w:ascii="Arial" w:hAnsi="Arial" w:cs="Arial"/>
              </w:rPr>
            </w:pPr>
            <w:r w:rsidRPr="009747AE">
              <w:rPr>
                <w:rFonts w:ascii="Arial" w:hAnsi="Arial" w:cs="Arial"/>
              </w:rPr>
              <w:t>Zvládá v souladu s individuálními předpoklady osvojené pohybové dovednosti, vytváří varianty osvojených pohybových her</w:t>
            </w:r>
          </w:p>
          <w:p w:rsidR="00473488" w:rsidRPr="009747AE" w:rsidRDefault="00473488" w:rsidP="00F2542A">
            <w:pPr>
              <w:pStyle w:val="Odstavecseseznamem"/>
              <w:widowControl w:val="0"/>
              <w:numPr>
                <w:ilvl w:val="0"/>
                <w:numId w:val="42"/>
              </w:numPr>
              <w:autoSpaceDE w:val="0"/>
              <w:autoSpaceDN w:val="0"/>
              <w:adjustRightInd w:val="0"/>
              <w:spacing w:line="251" w:lineRule="auto"/>
              <w:ind w:right="74"/>
              <w:rPr>
                <w:rFonts w:ascii="Arial" w:hAnsi="Arial" w:cs="Arial"/>
              </w:rPr>
            </w:pPr>
            <w:r w:rsidRPr="009747AE">
              <w:rPr>
                <w:rFonts w:ascii="Arial" w:hAnsi="Arial" w:cs="Arial"/>
              </w:rPr>
              <w:t>Uplatňuje pravidla hygieny a bezpečného chování, adekvátně reaguje v situaci úrazu kamaráda</w:t>
            </w:r>
          </w:p>
          <w:p w:rsidR="00473488" w:rsidRPr="009747AE" w:rsidRDefault="00473488" w:rsidP="00F2542A">
            <w:pPr>
              <w:pStyle w:val="Odstavecseseznamem"/>
              <w:widowControl w:val="0"/>
              <w:numPr>
                <w:ilvl w:val="0"/>
                <w:numId w:val="42"/>
              </w:numPr>
              <w:autoSpaceDE w:val="0"/>
              <w:autoSpaceDN w:val="0"/>
              <w:adjustRightInd w:val="0"/>
              <w:spacing w:line="251" w:lineRule="auto"/>
              <w:ind w:right="74"/>
              <w:rPr>
                <w:rFonts w:ascii="Arial" w:hAnsi="Arial" w:cs="Arial"/>
              </w:rPr>
            </w:pPr>
            <w:r w:rsidRPr="009747AE">
              <w:rPr>
                <w:rFonts w:ascii="Arial" w:hAnsi="Arial" w:cs="Arial"/>
              </w:rPr>
              <w:t>Jedná v duchu fair play, dodržuje pravidla, her a soutěží, pozná a označí zjevné přestupky proti pravidlům, respektuje při pohybových činnostech</w:t>
            </w:r>
          </w:p>
          <w:p w:rsidR="00473488" w:rsidRPr="009747AE" w:rsidRDefault="00473488" w:rsidP="00473488">
            <w:pPr>
              <w:pStyle w:val="Odstavecseseznamem"/>
              <w:widowControl w:val="0"/>
              <w:autoSpaceDE w:val="0"/>
              <w:autoSpaceDN w:val="0"/>
              <w:adjustRightInd w:val="0"/>
              <w:spacing w:line="251" w:lineRule="auto"/>
              <w:ind w:right="74"/>
              <w:rPr>
                <w:rFonts w:ascii="Arial" w:hAnsi="Arial" w:cs="Arial"/>
              </w:rPr>
            </w:pPr>
            <w:r w:rsidRPr="009747AE">
              <w:rPr>
                <w:rFonts w:ascii="Arial" w:hAnsi="Arial" w:cs="Arial"/>
              </w:rPr>
              <w:t>opačné pohlaví</w:t>
            </w:r>
          </w:p>
          <w:p w:rsidR="00473488" w:rsidRPr="009747AE" w:rsidRDefault="00473488" w:rsidP="00473488">
            <w:pPr>
              <w:pStyle w:val="Odstavecseseznamem"/>
              <w:widowControl w:val="0"/>
              <w:autoSpaceDE w:val="0"/>
              <w:autoSpaceDN w:val="0"/>
              <w:adjustRightInd w:val="0"/>
              <w:spacing w:line="251" w:lineRule="auto"/>
              <w:ind w:right="74"/>
              <w:rPr>
                <w:rFonts w:ascii="Arial" w:hAnsi="Arial" w:cs="Arial"/>
              </w:rPr>
            </w:pPr>
          </w:p>
          <w:p w:rsidR="00473488" w:rsidRPr="009747AE" w:rsidRDefault="00473488" w:rsidP="00473488">
            <w:pPr>
              <w:widowControl w:val="0"/>
              <w:autoSpaceDE w:val="0"/>
              <w:autoSpaceDN w:val="0"/>
              <w:adjustRightInd w:val="0"/>
              <w:spacing w:line="251" w:lineRule="auto"/>
              <w:ind w:left="116" w:right="74"/>
              <w:rPr>
                <w:rFonts w:ascii="Arial" w:hAnsi="Arial" w:cs="Arial"/>
              </w:rPr>
            </w:pPr>
          </w:p>
          <w:p w:rsidR="00473488" w:rsidRPr="009747AE" w:rsidRDefault="00473488" w:rsidP="00473488">
            <w:pPr>
              <w:widowControl w:val="0"/>
              <w:autoSpaceDE w:val="0"/>
              <w:autoSpaceDN w:val="0"/>
              <w:adjustRightInd w:val="0"/>
              <w:spacing w:line="251" w:lineRule="auto"/>
              <w:ind w:left="116" w:right="74"/>
              <w:rPr>
                <w:rFonts w:ascii="Arial" w:hAnsi="Arial" w:cs="Arial"/>
              </w:rPr>
            </w:pPr>
          </w:p>
          <w:p w:rsidR="00473488" w:rsidRDefault="00473488" w:rsidP="00473488">
            <w:pPr>
              <w:widowControl w:val="0"/>
              <w:autoSpaceDE w:val="0"/>
              <w:autoSpaceDN w:val="0"/>
              <w:adjustRightInd w:val="0"/>
              <w:spacing w:line="251" w:lineRule="auto"/>
              <w:ind w:left="116" w:right="74"/>
              <w:rPr>
                <w:rFonts w:ascii="Arial" w:hAnsi="Arial" w:cs="Arial"/>
              </w:rPr>
            </w:pPr>
          </w:p>
          <w:p w:rsidR="00473488" w:rsidRDefault="00473488" w:rsidP="00473488">
            <w:pPr>
              <w:widowControl w:val="0"/>
              <w:autoSpaceDE w:val="0"/>
              <w:autoSpaceDN w:val="0"/>
              <w:adjustRightInd w:val="0"/>
              <w:spacing w:line="251" w:lineRule="auto"/>
              <w:ind w:left="116" w:right="74"/>
              <w:rPr>
                <w:rFonts w:ascii="Arial" w:hAnsi="Arial" w:cs="Arial"/>
              </w:rPr>
            </w:pPr>
          </w:p>
          <w:p w:rsidR="00473488" w:rsidRDefault="00473488" w:rsidP="00473488">
            <w:pPr>
              <w:widowControl w:val="0"/>
              <w:autoSpaceDE w:val="0"/>
              <w:autoSpaceDN w:val="0"/>
              <w:adjustRightInd w:val="0"/>
              <w:spacing w:line="251" w:lineRule="auto"/>
              <w:ind w:left="116" w:right="74"/>
              <w:rPr>
                <w:rFonts w:ascii="Arial" w:hAnsi="Arial" w:cs="Arial"/>
              </w:rPr>
            </w:pPr>
          </w:p>
          <w:p w:rsidR="00473488" w:rsidRDefault="00473488" w:rsidP="00473488">
            <w:pPr>
              <w:widowControl w:val="0"/>
              <w:autoSpaceDE w:val="0"/>
              <w:autoSpaceDN w:val="0"/>
              <w:adjustRightInd w:val="0"/>
              <w:spacing w:line="251" w:lineRule="auto"/>
              <w:ind w:left="116" w:right="74"/>
              <w:rPr>
                <w:rFonts w:ascii="Arial" w:hAnsi="Arial" w:cs="Arial"/>
              </w:rPr>
            </w:pPr>
          </w:p>
          <w:p w:rsidR="00473488" w:rsidRPr="009747AE" w:rsidRDefault="00473488" w:rsidP="00F2542A">
            <w:pPr>
              <w:pStyle w:val="Odstavecseseznamem"/>
              <w:widowControl w:val="0"/>
              <w:numPr>
                <w:ilvl w:val="0"/>
                <w:numId w:val="43"/>
              </w:numPr>
              <w:autoSpaceDE w:val="0"/>
              <w:autoSpaceDN w:val="0"/>
              <w:adjustRightInd w:val="0"/>
              <w:spacing w:line="251" w:lineRule="auto"/>
              <w:ind w:right="74"/>
              <w:rPr>
                <w:rFonts w:ascii="Arial" w:hAnsi="Arial" w:cs="Arial"/>
              </w:rPr>
            </w:pPr>
            <w:r w:rsidRPr="009747AE">
              <w:rPr>
                <w:rFonts w:ascii="Arial" w:hAnsi="Arial" w:cs="Arial"/>
              </w:rPr>
              <w:t>Užívá tělocvičné názvosloví při pohybové činnosti, cvičí podle</w:t>
            </w:r>
          </w:p>
          <w:p w:rsidR="00473488" w:rsidRPr="009747AE" w:rsidRDefault="00473488" w:rsidP="00473488">
            <w:pPr>
              <w:pStyle w:val="Odstavecseseznamem"/>
              <w:widowControl w:val="0"/>
              <w:autoSpaceDE w:val="0"/>
              <w:autoSpaceDN w:val="0"/>
              <w:adjustRightInd w:val="0"/>
              <w:spacing w:line="251" w:lineRule="auto"/>
              <w:ind w:right="74"/>
              <w:rPr>
                <w:rFonts w:ascii="Arial" w:hAnsi="Arial" w:cs="Arial"/>
              </w:rPr>
            </w:pPr>
            <w:r w:rsidRPr="009747AE">
              <w:rPr>
                <w:rFonts w:ascii="Arial" w:hAnsi="Arial" w:cs="Arial"/>
              </w:rPr>
              <w:t>jednoduchého nákresu, popisu</w:t>
            </w:r>
          </w:p>
          <w:p w:rsidR="00473488" w:rsidRPr="009747AE" w:rsidRDefault="00473488" w:rsidP="00473488">
            <w:pPr>
              <w:pStyle w:val="Odstavecseseznamem"/>
              <w:widowControl w:val="0"/>
              <w:autoSpaceDE w:val="0"/>
              <w:autoSpaceDN w:val="0"/>
              <w:adjustRightInd w:val="0"/>
              <w:spacing w:line="251" w:lineRule="auto"/>
              <w:ind w:right="74"/>
              <w:rPr>
                <w:rFonts w:ascii="Arial" w:hAnsi="Arial" w:cs="Arial"/>
              </w:rPr>
            </w:pPr>
            <w:r w:rsidRPr="009747AE">
              <w:rPr>
                <w:rFonts w:ascii="Arial" w:hAnsi="Arial" w:cs="Arial"/>
              </w:rPr>
              <w:t>cvičení</w:t>
            </w:r>
          </w:p>
          <w:p w:rsidR="00473488" w:rsidRDefault="00473488" w:rsidP="00473488">
            <w:pPr>
              <w:rPr>
                <w:rFonts w:ascii="Arial" w:hAnsi="Arial" w:cs="Arial"/>
              </w:rPr>
            </w:pPr>
          </w:p>
          <w:p w:rsidR="00473488" w:rsidRDefault="00473488" w:rsidP="00473488">
            <w:pPr>
              <w:rPr>
                <w:rFonts w:ascii="Arial" w:hAnsi="Arial" w:cs="Arial"/>
              </w:rPr>
            </w:pPr>
          </w:p>
        </w:tc>
        <w:tc>
          <w:tcPr>
            <w:tcW w:w="3969" w:type="dxa"/>
          </w:tcPr>
          <w:p w:rsidR="00473488" w:rsidRDefault="00473488" w:rsidP="00473488">
            <w:pPr>
              <w:rPr>
                <w:rFonts w:ascii="Arial" w:hAnsi="Arial" w:cs="Arial"/>
              </w:rPr>
            </w:pPr>
          </w:p>
          <w:p w:rsidR="00473488" w:rsidRDefault="00473488" w:rsidP="00473488">
            <w:pPr>
              <w:rPr>
                <w:rFonts w:ascii="Arial" w:hAnsi="Arial" w:cs="Arial"/>
              </w:rPr>
            </w:pPr>
          </w:p>
          <w:p w:rsidR="00473488" w:rsidRPr="009747AE" w:rsidRDefault="00473488" w:rsidP="00473488">
            <w:pPr>
              <w:widowControl w:val="0"/>
              <w:autoSpaceDE w:val="0"/>
              <w:autoSpaceDN w:val="0"/>
              <w:adjustRightInd w:val="0"/>
              <w:spacing w:before="64"/>
              <w:ind w:left="116"/>
              <w:rPr>
                <w:rFonts w:ascii="Arial" w:hAnsi="Arial" w:cs="Arial"/>
              </w:rPr>
            </w:pPr>
            <w:r>
              <w:rPr>
                <w:rFonts w:ascii="Arial" w:hAnsi="Arial" w:cs="Arial"/>
              </w:rPr>
              <w:t xml:space="preserve">Cvičení průpravná, kondiční, </w:t>
            </w:r>
            <w:r w:rsidRPr="009747AE">
              <w:rPr>
                <w:rFonts w:ascii="Arial" w:hAnsi="Arial" w:cs="Arial"/>
              </w:rPr>
              <w:t>koordinační, kompenzační, relaxační, vyrovnávací, tvořivá</w:t>
            </w:r>
          </w:p>
          <w:p w:rsidR="00473488" w:rsidRPr="009747AE" w:rsidRDefault="00473488" w:rsidP="00473488">
            <w:pPr>
              <w:widowControl w:val="0"/>
              <w:autoSpaceDE w:val="0"/>
              <w:autoSpaceDN w:val="0"/>
              <w:adjustRightInd w:val="0"/>
              <w:spacing w:before="64"/>
              <w:ind w:left="116" w:right="1265"/>
              <w:rPr>
                <w:rFonts w:ascii="Arial" w:hAnsi="Arial" w:cs="Arial"/>
              </w:rPr>
            </w:pPr>
          </w:p>
          <w:p w:rsidR="00473488" w:rsidRPr="009747AE" w:rsidRDefault="00473488" w:rsidP="00473488">
            <w:pPr>
              <w:widowControl w:val="0"/>
              <w:autoSpaceDE w:val="0"/>
              <w:autoSpaceDN w:val="0"/>
              <w:adjustRightInd w:val="0"/>
              <w:spacing w:before="64"/>
              <w:ind w:left="116" w:right="1265"/>
              <w:rPr>
                <w:rFonts w:ascii="Arial" w:hAnsi="Arial" w:cs="Arial"/>
              </w:rPr>
            </w:pPr>
          </w:p>
          <w:p w:rsidR="00473488" w:rsidRPr="009747AE" w:rsidRDefault="00473488" w:rsidP="00473488">
            <w:pPr>
              <w:widowControl w:val="0"/>
              <w:autoSpaceDE w:val="0"/>
              <w:autoSpaceDN w:val="0"/>
              <w:adjustRightInd w:val="0"/>
              <w:spacing w:before="64"/>
              <w:ind w:left="116" w:right="11"/>
              <w:rPr>
                <w:rFonts w:ascii="Arial" w:hAnsi="Arial" w:cs="Arial"/>
              </w:rPr>
            </w:pPr>
            <w:r w:rsidRPr="009747AE">
              <w:rPr>
                <w:rFonts w:ascii="Arial" w:hAnsi="Arial" w:cs="Arial"/>
              </w:rPr>
              <w:t>Správné držení těla, zvedání zátěže, rozvoj různých forem rychlosti, vytrvalosti, síly, pohyblivosti, koordinace pohybu</w:t>
            </w:r>
          </w:p>
          <w:p w:rsidR="00473488" w:rsidRPr="009747AE" w:rsidRDefault="00473488" w:rsidP="00473488">
            <w:pPr>
              <w:widowControl w:val="0"/>
              <w:tabs>
                <w:tab w:val="left" w:pos="4338"/>
              </w:tabs>
              <w:autoSpaceDE w:val="0"/>
              <w:autoSpaceDN w:val="0"/>
              <w:adjustRightInd w:val="0"/>
              <w:spacing w:before="64"/>
              <w:ind w:left="116"/>
              <w:rPr>
                <w:rFonts w:ascii="Arial" w:hAnsi="Arial" w:cs="Arial"/>
              </w:rPr>
            </w:pPr>
            <w:r w:rsidRPr="009747AE">
              <w:rPr>
                <w:rFonts w:ascii="Arial" w:hAnsi="Arial" w:cs="Arial"/>
              </w:rPr>
              <w:t>Gymnastika – průpravná cvičení, akrobacie, cvičení s náčiním, přeskoky, cvičení na nářadí, rozvoj síly, kotouly, cvičení se švihadlem</w:t>
            </w:r>
          </w:p>
          <w:p w:rsidR="00473488" w:rsidRPr="009747AE" w:rsidRDefault="00473488" w:rsidP="00473488">
            <w:pPr>
              <w:widowControl w:val="0"/>
              <w:autoSpaceDE w:val="0"/>
              <w:autoSpaceDN w:val="0"/>
              <w:adjustRightInd w:val="0"/>
              <w:spacing w:before="64"/>
              <w:ind w:left="116" w:right="142"/>
              <w:rPr>
                <w:rFonts w:ascii="Arial" w:hAnsi="Arial" w:cs="Arial"/>
              </w:rPr>
            </w:pPr>
            <w:r w:rsidRPr="009747AE">
              <w:rPr>
                <w:rFonts w:ascii="Arial" w:hAnsi="Arial" w:cs="Arial"/>
              </w:rPr>
              <w:t>Úpoly – přetahy, přetlaky</w:t>
            </w:r>
          </w:p>
          <w:p w:rsidR="00473488" w:rsidRPr="009747AE" w:rsidRDefault="00473488" w:rsidP="00473488">
            <w:pPr>
              <w:widowControl w:val="0"/>
              <w:tabs>
                <w:tab w:val="left" w:pos="3771"/>
              </w:tabs>
              <w:autoSpaceDE w:val="0"/>
              <w:autoSpaceDN w:val="0"/>
              <w:adjustRightInd w:val="0"/>
              <w:spacing w:before="64"/>
              <w:ind w:left="116"/>
              <w:rPr>
                <w:rFonts w:ascii="Arial" w:hAnsi="Arial" w:cs="Arial"/>
              </w:rPr>
            </w:pPr>
            <w:r w:rsidRPr="009747AE">
              <w:rPr>
                <w:rFonts w:ascii="Arial" w:hAnsi="Arial" w:cs="Arial"/>
              </w:rPr>
              <w:t>Zdravotní tělesná výchova</w:t>
            </w: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tabs>
                <w:tab w:val="left" w:pos="3771"/>
              </w:tabs>
              <w:autoSpaceDE w:val="0"/>
              <w:autoSpaceDN w:val="0"/>
              <w:adjustRightInd w:val="0"/>
              <w:spacing w:before="64"/>
              <w:ind w:left="116"/>
              <w:rPr>
                <w:rFonts w:ascii="Arial" w:hAnsi="Arial" w:cs="Arial"/>
              </w:rPr>
            </w:pPr>
            <w:r w:rsidRPr="009747AE">
              <w:rPr>
                <w:rFonts w:ascii="Arial" w:hAnsi="Arial" w:cs="Arial"/>
              </w:rPr>
              <w:t>Komunikace, organizace, bezpečnost</w:t>
            </w:r>
          </w:p>
          <w:p w:rsidR="00473488" w:rsidRPr="009747AE" w:rsidRDefault="00473488" w:rsidP="00473488">
            <w:pPr>
              <w:widowControl w:val="0"/>
              <w:tabs>
                <w:tab w:val="left" w:pos="3771"/>
              </w:tabs>
              <w:autoSpaceDE w:val="0"/>
              <w:autoSpaceDN w:val="0"/>
              <w:adjustRightInd w:val="0"/>
              <w:spacing w:before="64"/>
              <w:ind w:left="116"/>
              <w:rPr>
                <w:rFonts w:ascii="Arial" w:hAnsi="Arial" w:cs="Arial"/>
              </w:rPr>
            </w:pPr>
            <w:r w:rsidRPr="009747AE">
              <w:rPr>
                <w:rFonts w:ascii="Arial" w:hAnsi="Arial" w:cs="Arial"/>
              </w:rPr>
              <w:t>Pořadová cvičení – pozor, pohov, vpravo, vlevo, čelem vzad</w:t>
            </w:r>
          </w:p>
          <w:p w:rsidR="00473488" w:rsidRPr="009747AE" w:rsidRDefault="00473488" w:rsidP="00473488">
            <w:pPr>
              <w:widowControl w:val="0"/>
              <w:autoSpaceDE w:val="0"/>
              <w:autoSpaceDN w:val="0"/>
              <w:adjustRightInd w:val="0"/>
              <w:spacing w:before="64"/>
              <w:ind w:left="116" w:right="1265"/>
              <w:rPr>
                <w:rFonts w:ascii="Arial" w:hAnsi="Arial" w:cs="Arial"/>
              </w:rPr>
            </w:pPr>
          </w:p>
          <w:p w:rsidR="00473488" w:rsidRPr="009747AE" w:rsidRDefault="00473488" w:rsidP="00473488">
            <w:pPr>
              <w:widowControl w:val="0"/>
              <w:autoSpaceDE w:val="0"/>
              <w:autoSpaceDN w:val="0"/>
              <w:adjustRightInd w:val="0"/>
              <w:spacing w:before="64"/>
              <w:ind w:left="116"/>
              <w:rPr>
                <w:rFonts w:ascii="Arial" w:hAnsi="Arial" w:cs="Arial"/>
              </w:rPr>
            </w:pPr>
            <w:r w:rsidRPr="009747AE">
              <w:rPr>
                <w:rFonts w:ascii="Arial" w:hAnsi="Arial" w:cs="Arial"/>
              </w:rPr>
              <w:t>Sportovní hry – spolupráce ve hře, rozpoznává a reaguje na pravidla</w:t>
            </w:r>
          </w:p>
          <w:p w:rsidR="00473488" w:rsidRDefault="00473488" w:rsidP="00473488">
            <w:pPr>
              <w:widowControl w:val="0"/>
              <w:autoSpaceDE w:val="0"/>
              <w:autoSpaceDN w:val="0"/>
              <w:adjustRightInd w:val="0"/>
              <w:spacing w:before="64"/>
              <w:ind w:left="116"/>
              <w:rPr>
                <w:rFonts w:ascii="Arial" w:hAnsi="Arial" w:cs="Arial"/>
              </w:rPr>
            </w:pPr>
          </w:p>
          <w:p w:rsidR="00473488" w:rsidRDefault="00473488" w:rsidP="00473488">
            <w:pPr>
              <w:widowControl w:val="0"/>
              <w:autoSpaceDE w:val="0"/>
              <w:autoSpaceDN w:val="0"/>
              <w:adjustRightInd w:val="0"/>
              <w:spacing w:before="64"/>
              <w:ind w:left="116"/>
              <w:rPr>
                <w:rFonts w:ascii="Arial" w:hAnsi="Arial" w:cs="Arial"/>
              </w:rPr>
            </w:pPr>
          </w:p>
          <w:p w:rsidR="00473488" w:rsidRDefault="00473488" w:rsidP="00473488">
            <w:pPr>
              <w:widowControl w:val="0"/>
              <w:autoSpaceDE w:val="0"/>
              <w:autoSpaceDN w:val="0"/>
              <w:adjustRightInd w:val="0"/>
              <w:spacing w:before="64"/>
              <w:ind w:left="116"/>
              <w:rPr>
                <w:rFonts w:ascii="Arial" w:hAnsi="Arial" w:cs="Arial"/>
              </w:rPr>
            </w:pPr>
          </w:p>
          <w:p w:rsidR="00473488" w:rsidRPr="009747AE" w:rsidRDefault="00473488" w:rsidP="00473488">
            <w:pPr>
              <w:widowControl w:val="0"/>
              <w:autoSpaceDE w:val="0"/>
              <w:autoSpaceDN w:val="0"/>
              <w:adjustRightInd w:val="0"/>
              <w:spacing w:before="64"/>
              <w:ind w:left="116"/>
              <w:rPr>
                <w:rFonts w:ascii="Arial" w:hAnsi="Arial" w:cs="Arial"/>
              </w:rPr>
            </w:pPr>
            <w:r w:rsidRPr="009747AE">
              <w:rPr>
                <w:rFonts w:ascii="Arial" w:hAnsi="Arial" w:cs="Arial"/>
              </w:rPr>
              <w:t>Komunikace, organizace, hygiena a bezpečnost, bezpečnost při práci s náčiním a nářadím</w:t>
            </w:r>
          </w:p>
          <w:p w:rsidR="00473488" w:rsidRDefault="00473488" w:rsidP="00473488">
            <w:pPr>
              <w:widowControl w:val="0"/>
              <w:autoSpaceDE w:val="0"/>
              <w:autoSpaceDN w:val="0"/>
              <w:adjustRightInd w:val="0"/>
              <w:spacing w:before="64"/>
              <w:ind w:left="-236"/>
              <w:rPr>
                <w:rFonts w:ascii="Arial" w:hAnsi="Arial" w:cs="Arial"/>
              </w:rPr>
            </w:pPr>
            <w:r>
              <w:rPr>
                <w:rFonts w:ascii="Arial" w:hAnsi="Arial" w:cs="Arial"/>
              </w:rPr>
              <w:t>A Atletika</w:t>
            </w:r>
            <w:r w:rsidRPr="009747AE">
              <w:rPr>
                <w:rFonts w:ascii="Arial" w:hAnsi="Arial" w:cs="Arial"/>
              </w:rPr>
              <w:t xml:space="preserve"> –</w:t>
            </w:r>
            <w:r>
              <w:rPr>
                <w:rFonts w:ascii="Arial" w:hAnsi="Arial" w:cs="Arial"/>
              </w:rPr>
              <w:t xml:space="preserve"> rychlý běh 50m, vytrvalostní </w:t>
            </w:r>
          </w:p>
          <w:p w:rsidR="00473488" w:rsidRPr="009747AE" w:rsidRDefault="00473488" w:rsidP="00473488">
            <w:pPr>
              <w:widowControl w:val="0"/>
              <w:autoSpaceDE w:val="0"/>
              <w:autoSpaceDN w:val="0"/>
              <w:adjustRightInd w:val="0"/>
              <w:spacing w:before="64"/>
              <w:ind w:left="-236"/>
              <w:rPr>
                <w:rFonts w:ascii="Arial" w:hAnsi="Arial" w:cs="Arial"/>
              </w:rPr>
            </w:pPr>
            <w:r>
              <w:rPr>
                <w:rFonts w:ascii="Arial" w:hAnsi="Arial" w:cs="Arial"/>
              </w:rPr>
              <w:t xml:space="preserve">b    běh </w:t>
            </w:r>
            <w:r w:rsidRPr="009747AE">
              <w:rPr>
                <w:rFonts w:ascii="Arial" w:hAnsi="Arial" w:cs="Arial"/>
              </w:rPr>
              <w:t xml:space="preserve">1000m, skok, skok do dálky, hod  </w:t>
            </w:r>
          </w:p>
          <w:p w:rsidR="00473488" w:rsidRPr="009747AE" w:rsidRDefault="00473488" w:rsidP="00473488">
            <w:pPr>
              <w:widowControl w:val="0"/>
              <w:autoSpaceDE w:val="0"/>
              <w:autoSpaceDN w:val="0"/>
              <w:adjustRightInd w:val="0"/>
              <w:spacing w:before="64"/>
              <w:ind w:left="116" w:right="1265"/>
              <w:rPr>
                <w:rFonts w:ascii="Arial" w:hAnsi="Arial" w:cs="Arial"/>
              </w:rPr>
            </w:pPr>
            <w:r w:rsidRPr="009747AE">
              <w:rPr>
                <w:rFonts w:ascii="Arial" w:hAnsi="Arial" w:cs="Arial"/>
              </w:rPr>
              <w:t>kriketovým míčkem</w:t>
            </w:r>
          </w:p>
          <w:p w:rsidR="00473488" w:rsidRPr="009747AE" w:rsidRDefault="00473488" w:rsidP="00473488">
            <w:pPr>
              <w:widowControl w:val="0"/>
              <w:autoSpaceDE w:val="0"/>
              <w:autoSpaceDN w:val="0"/>
              <w:adjustRightInd w:val="0"/>
              <w:spacing w:before="64"/>
              <w:ind w:left="116"/>
              <w:rPr>
                <w:rFonts w:ascii="Arial" w:hAnsi="Arial" w:cs="Arial"/>
              </w:rPr>
            </w:pPr>
            <w:r w:rsidRPr="009747AE">
              <w:rPr>
                <w:rFonts w:ascii="Arial" w:hAnsi="Arial" w:cs="Arial"/>
              </w:rPr>
              <w:t>Pohybové hry a netradiční pohybové č</w:t>
            </w:r>
            <w:r>
              <w:rPr>
                <w:rFonts w:ascii="Arial" w:hAnsi="Arial" w:cs="Arial"/>
              </w:rPr>
              <w:t xml:space="preserve">innosti – manipulace s míčem a </w:t>
            </w:r>
            <w:r w:rsidRPr="009747AE">
              <w:rPr>
                <w:rFonts w:ascii="Arial" w:hAnsi="Arial" w:cs="Arial"/>
              </w:rPr>
              <w:t>jiným herním náčiním</w:t>
            </w:r>
          </w:p>
          <w:p w:rsidR="00473488" w:rsidRDefault="00473488" w:rsidP="00473488">
            <w:pPr>
              <w:rPr>
                <w:rFonts w:ascii="Arial" w:hAnsi="Arial" w:cs="Arial"/>
              </w:rPr>
            </w:pPr>
          </w:p>
          <w:p w:rsidR="00473488" w:rsidRPr="009747AE" w:rsidRDefault="00473488" w:rsidP="00473488">
            <w:pPr>
              <w:widowControl w:val="0"/>
              <w:autoSpaceDE w:val="0"/>
              <w:autoSpaceDN w:val="0"/>
              <w:adjustRightInd w:val="0"/>
              <w:spacing w:before="64"/>
              <w:ind w:left="116"/>
              <w:rPr>
                <w:rFonts w:ascii="Arial" w:hAnsi="Arial" w:cs="Arial"/>
              </w:rPr>
            </w:pPr>
            <w:r w:rsidRPr="009747AE">
              <w:rPr>
                <w:rFonts w:ascii="Arial" w:hAnsi="Arial" w:cs="Arial"/>
              </w:rPr>
              <w:t>Plavání, bruslení – hyg</w:t>
            </w:r>
            <w:r>
              <w:rPr>
                <w:rFonts w:ascii="Arial" w:hAnsi="Arial" w:cs="Arial"/>
              </w:rPr>
              <w:t xml:space="preserve">iena, bezpečnost, adaptace na  </w:t>
            </w:r>
            <w:r w:rsidRPr="009747AE">
              <w:rPr>
                <w:rFonts w:ascii="Arial" w:hAnsi="Arial" w:cs="Arial"/>
              </w:rPr>
              <w:t>prostředí Turistika – pobyt v přírodě, orientace v terénu, chování v dopravních prostředcích, táboření, ochrana přírody</w:t>
            </w:r>
          </w:p>
          <w:p w:rsidR="00473488" w:rsidRPr="009747AE" w:rsidRDefault="00473488" w:rsidP="00473488">
            <w:pPr>
              <w:widowControl w:val="0"/>
              <w:autoSpaceDE w:val="0"/>
              <w:autoSpaceDN w:val="0"/>
              <w:adjustRightInd w:val="0"/>
              <w:spacing w:before="64"/>
              <w:ind w:left="116" w:right="1265"/>
              <w:rPr>
                <w:rFonts w:ascii="Arial" w:hAnsi="Arial" w:cs="Arial"/>
              </w:rPr>
            </w:pPr>
          </w:p>
          <w:p w:rsidR="00473488" w:rsidRPr="009747AE" w:rsidRDefault="00473488" w:rsidP="00473488">
            <w:pPr>
              <w:widowControl w:val="0"/>
              <w:autoSpaceDE w:val="0"/>
              <w:autoSpaceDN w:val="0"/>
              <w:adjustRightInd w:val="0"/>
              <w:spacing w:before="64"/>
              <w:ind w:left="116"/>
              <w:rPr>
                <w:rFonts w:ascii="Arial" w:hAnsi="Arial" w:cs="Arial"/>
              </w:rPr>
            </w:pPr>
            <w:r w:rsidRPr="009747AE">
              <w:rPr>
                <w:rFonts w:ascii="Arial" w:hAnsi="Arial" w:cs="Arial"/>
              </w:rPr>
              <w:t xml:space="preserve">  Měření a posuzování výkonů – evidence, vyhodnocování</w:t>
            </w:r>
          </w:p>
          <w:p w:rsidR="00473488" w:rsidRPr="009747AE" w:rsidRDefault="00473488" w:rsidP="00473488">
            <w:pPr>
              <w:widowControl w:val="0"/>
              <w:autoSpaceDE w:val="0"/>
              <w:autoSpaceDN w:val="0"/>
              <w:adjustRightInd w:val="0"/>
              <w:spacing w:before="64"/>
              <w:ind w:left="116"/>
              <w:rPr>
                <w:rFonts w:ascii="Arial" w:hAnsi="Arial" w:cs="Arial"/>
              </w:rPr>
            </w:pPr>
            <w:r w:rsidRPr="009747AE">
              <w:rPr>
                <w:rFonts w:ascii="Arial" w:hAnsi="Arial" w:cs="Arial"/>
              </w:rPr>
              <w:t>Cvičení podle jednoduchého nákresu, popis cvičení, organizace a bezpečnost cvičebního prostoru</w:t>
            </w:r>
          </w:p>
          <w:p w:rsidR="00473488" w:rsidRPr="009747AE" w:rsidRDefault="00473488" w:rsidP="00473488">
            <w:pPr>
              <w:widowControl w:val="0"/>
              <w:autoSpaceDE w:val="0"/>
              <w:autoSpaceDN w:val="0"/>
              <w:adjustRightInd w:val="0"/>
              <w:spacing w:before="64"/>
              <w:ind w:left="116" w:right="1265"/>
              <w:rPr>
                <w:rFonts w:ascii="Arial" w:hAnsi="Arial" w:cs="Arial"/>
              </w:rPr>
            </w:pPr>
          </w:p>
          <w:p w:rsidR="00473488" w:rsidRPr="009747AE" w:rsidRDefault="00473488" w:rsidP="00473488">
            <w:pPr>
              <w:widowControl w:val="0"/>
              <w:autoSpaceDE w:val="0"/>
              <w:autoSpaceDN w:val="0"/>
              <w:adjustRightInd w:val="0"/>
              <w:spacing w:before="64"/>
              <w:ind w:left="116"/>
              <w:rPr>
                <w:rFonts w:ascii="Arial" w:hAnsi="Arial" w:cs="Arial"/>
              </w:rPr>
            </w:pPr>
            <w:r w:rsidRPr="009747AE">
              <w:rPr>
                <w:rFonts w:ascii="Arial" w:hAnsi="Arial" w:cs="Arial"/>
              </w:rPr>
              <w:t>Rytmické a kondiční cvičení, cvičení s hudbou – základy estetického pohybu, základní tělocvičná názvosloví, povely, signály</w:t>
            </w:r>
          </w:p>
          <w:p w:rsidR="00473488" w:rsidRDefault="00473488" w:rsidP="00473488">
            <w:pPr>
              <w:rPr>
                <w:rFonts w:ascii="Arial" w:hAnsi="Arial" w:cs="Arial"/>
              </w:rPr>
            </w:pPr>
          </w:p>
        </w:tc>
        <w:tc>
          <w:tcPr>
            <w:tcW w:w="2835" w:type="dxa"/>
          </w:tcPr>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r w:rsidRPr="009747AE">
              <w:rPr>
                <w:rFonts w:ascii="Arial" w:hAnsi="Arial" w:cs="Arial"/>
              </w:rPr>
              <w:t>Český jazyk</w:t>
            </w: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p>
          <w:p w:rsidR="00473488" w:rsidRDefault="00473488" w:rsidP="00473488">
            <w:pPr>
              <w:widowControl w:val="0"/>
              <w:autoSpaceDE w:val="0"/>
              <w:autoSpaceDN w:val="0"/>
              <w:adjustRightInd w:val="0"/>
              <w:ind w:left="116"/>
              <w:rPr>
                <w:rFonts w:ascii="Arial" w:hAnsi="Arial" w:cs="Arial"/>
              </w:rPr>
            </w:pPr>
            <w:r w:rsidRPr="009747AE">
              <w:rPr>
                <w:rFonts w:ascii="Arial" w:hAnsi="Arial" w:cs="Arial"/>
              </w:rPr>
              <w:t>Člověk a jeho svět</w:t>
            </w: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Default="00473488" w:rsidP="00473488">
            <w:pPr>
              <w:widowControl w:val="0"/>
              <w:autoSpaceDE w:val="0"/>
              <w:autoSpaceDN w:val="0"/>
              <w:adjustRightInd w:val="0"/>
              <w:ind w:left="116"/>
              <w:rPr>
                <w:rFonts w:ascii="Arial" w:hAnsi="Arial" w:cs="Arial"/>
              </w:rPr>
            </w:pPr>
          </w:p>
          <w:p w:rsidR="00473488" w:rsidRPr="009747AE" w:rsidRDefault="00473488" w:rsidP="00473488">
            <w:pPr>
              <w:widowControl w:val="0"/>
              <w:autoSpaceDE w:val="0"/>
              <w:autoSpaceDN w:val="0"/>
              <w:adjustRightInd w:val="0"/>
              <w:ind w:left="116"/>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r w:rsidRPr="009747AE">
              <w:rPr>
                <w:rFonts w:ascii="Arial" w:hAnsi="Arial" w:cs="Arial"/>
              </w:rPr>
              <w:t>Matematika</w:t>
            </w: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Pr="009747AE" w:rsidRDefault="00473488" w:rsidP="00473488">
            <w:pPr>
              <w:widowControl w:val="0"/>
              <w:autoSpaceDE w:val="0"/>
              <w:autoSpaceDN w:val="0"/>
              <w:adjustRightInd w:val="0"/>
              <w:spacing w:line="200" w:lineRule="exact"/>
              <w:rPr>
                <w:rFonts w:ascii="Arial" w:hAnsi="Arial" w:cs="Arial"/>
              </w:rPr>
            </w:pPr>
            <w:r w:rsidRPr="009747AE">
              <w:rPr>
                <w:rFonts w:ascii="Arial" w:hAnsi="Arial" w:cs="Arial"/>
              </w:rPr>
              <w:t>Hudební výchova</w:t>
            </w:r>
          </w:p>
          <w:p w:rsidR="00473488" w:rsidRDefault="00473488" w:rsidP="00473488">
            <w:pPr>
              <w:rPr>
                <w:rFonts w:ascii="Arial" w:hAnsi="Arial" w:cs="Arial"/>
              </w:rPr>
            </w:pPr>
          </w:p>
        </w:tc>
        <w:tc>
          <w:tcPr>
            <w:tcW w:w="2939" w:type="dxa"/>
          </w:tcPr>
          <w:p w:rsidR="00473488" w:rsidRDefault="00473488" w:rsidP="00473488">
            <w:pPr>
              <w:rPr>
                <w:rFonts w:ascii="Arial" w:hAnsi="Arial" w:cs="Arial"/>
              </w:rPr>
            </w:pPr>
          </w:p>
          <w:p w:rsidR="00473488" w:rsidRPr="009747AE" w:rsidRDefault="00473488" w:rsidP="00473488">
            <w:pPr>
              <w:widowControl w:val="0"/>
              <w:autoSpaceDE w:val="0"/>
              <w:autoSpaceDN w:val="0"/>
              <w:adjustRightInd w:val="0"/>
              <w:rPr>
                <w:rFonts w:ascii="Arial" w:hAnsi="Arial" w:cs="Arial"/>
              </w:rPr>
            </w:pPr>
            <w:r>
              <w:rPr>
                <w:rFonts w:ascii="Arial" w:hAnsi="Arial" w:cs="Arial"/>
              </w:rPr>
              <w:t>OSV</w:t>
            </w:r>
            <w:r w:rsidRPr="009747AE">
              <w:rPr>
                <w:rFonts w:ascii="Arial" w:hAnsi="Arial" w:cs="Arial"/>
              </w:rPr>
              <w:t>– osobnostní rozvoj, psychohygiena</w:t>
            </w:r>
          </w:p>
          <w:p w:rsidR="00473488" w:rsidRPr="009747AE" w:rsidRDefault="00473488" w:rsidP="00473488">
            <w:pPr>
              <w:rPr>
                <w:rFonts w:ascii="Arial" w:hAnsi="Arial" w:cs="Arial"/>
              </w:rPr>
            </w:pPr>
          </w:p>
          <w:p w:rsidR="00473488" w:rsidRPr="002C4A16" w:rsidRDefault="00473488" w:rsidP="00473488">
            <w:pPr>
              <w:rPr>
                <w:rFonts w:ascii="Arial" w:hAnsi="Arial" w:cs="Arial"/>
              </w:rPr>
            </w:pPr>
            <w:r>
              <w:rPr>
                <w:rFonts w:ascii="Arial" w:hAnsi="Arial" w:cs="Arial"/>
              </w:rPr>
              <w:t xml:space="preserve"> OSV</w:t>
            </w:r>
            <w:r w:rsidRPr="009747AE">
              <w:rPr>
                <w:rFonts w:ascii="Arial" w:hAnsi="Arial" w:cs="Arial"/>
              </w:rPr>
              <w:t xml:space="preserve"> - so</w:t>
            </w:r>
            <w:r>
              <w:rPr>
                <w:rFonts w:ascii="Arial" w:hAnsi="Arial" w:cs="Arial"/>
              </w:rPr>
              <w:t>ciální rozvoj, mezilidské vztahy</w:t>
            </w:r>
          </w:p>
          <w:p w:rsidR="00473488" w:rsidRDefault="00473488" w:rsidP="00473488">
            <w:pPr>
              <w:rPr>
                <w:rFonts w:ascii="Arial" w:hAnsi="Arial" w:cs="Arial"/>
              </w:rPr>
            </w:pPr>
          </w:p>
          <w:p w:rsidR="00473488" w:rsidRDefault="00473488" w:rsidP="00473488">
            <w:pPr>
              <w:rPr>
                <w:rFonts w:ascii="Arial" w:hAnsi="Arial" w:cs="Arial"/>
              </w:rPr>
            </w:pPr>
          </w:p>
          <w:p w:rsidR="00473488" w:rsidRPr="009747AE" w:rsidRDefault="00473488" w:rsidP="00473488">
            <w:pPr>
              <w:rPr>
                <w:rFonts w:ascii="Arial" w:hAnsi="Arial" w:cs="Arial"/>
              </w:rPr>
            </w:pPr>
            <w:r w:rsidRPr="009747AE">
              <w:rPr>
                <w:rFonts w:ascii="Arial" w:hAnsi="Arial" w:cs="Arial"/>
              </w:rPr>
              <w:t>VDO – rozvoj smyslu pro spravedlnost a odpovědnost</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Pr="009747AE" w:rsidRDefault="00473488" w:rsidP="00473488">
            <w:pPr>
              <w:rPr>
                <w:rFonts w:ascii="Arial" w:hAnsi="Arial" w:cs="Arial"/>
              </w:rPr>
            </w:pPr>
            <w:r>
              <w:rPr>
                <w:rFonts w:ascii="Arial" w:hAnsi="Arial" w:cs="Arial"/>
              </w:rPr>
              <w:t xml:space="preserve"> Etická výchova -</w:t>
            </w:r>
            <w:r w:rsidRPr="009747AE">
              <w:rPr>
                <w:rFonts w:ascii="Arial" w:hAnsi="Arial" w:cs="Arial"/>
              </w:rPr>
              <w:t xml:space="preserve"> osvojuje si</w:t>
            </w:r>
            <w:r>
              <w:rPr>
                <w:rFonts w:ascii="Arial" w:hAnsi="Arial" w:cs="Arial"/>
              </w:rPr>
              <w:t xml:space="preserve"> dodržování pravidel, osvojuje </w:t>
            </w:r>
            <w:r w:rsidRPr="009747AE">
              <w:rPr>
                <w:rFonts w:ascii="Arial" w:hAnsi="Arial" w:cs="Arial"/>
              </w:rPr>
              <w:t>si základy pozitivního hodnocení a přijetí druhých, reflektuje situaci dr</w:t>
            </w:r>
            <w:r>
              <w:rPr>
                <w:rFonts w:ascii="Arial" w:hAnsi="Arial" w:cs="Arial"/>
              </w:rPr>
              <w:t xml:space="preserve">uhých a </w:t>
            </w:r>
            <w:r w:rsidRPr="009747AE">
              <w:rPr>
                <w:rFonts w:ascii="Arial" w:hAnsi="Arial" w:cs="Arial"/>
              </w:rPr>
              <w:t>adekvátně poskytuje pomoc</w:t>
            </w:r>
          </w:p>
          <w:p w:rsidR="00473488" w:rsidRPr="009747AE" w:rsidRDefault="00473488" w:rsidP="00473488">
            <w:pPr>
              <w:rPr>
                <w:rFonts w:ascii="Arial" w:hAnsi="Arial" w:cs="Arial"/>
              </w:rPr>
            </w:pPr>
          </w:p>
          <w:p w:rsidR="00473488" w:rsidRPr="009747AE" w:rsidRDefault="00473488" w:rsidP="00473488">
            <w:pPr>
              <w:rPr>
                <w:rFonts w:ascii="Arial" w:hAnsi="Arial" w:cs="Arial"/>
              </w:rPr>
            </w:pPr>
          </w:p>
          <w:p w:rsidR="00473488" w:rsidRDefault="00473488" w:rsidP="00473488">
            <w:pPr>
              <w:rPr>
                <w:rFonts w:ascii="Arial" w:hAnsi="Arial" w:cs="Arial"/>
              </w:rPr>
            </w:pPr>
            <w:r>
              <w:rPr>
                <w:rFonts w:ascii="Arial" w:hAnsi="Arial" w:cs="Arial"/>
              </w:rPr>
              <w:t>E</w:t>
            </w:r>
            <w:r w:rsidRPr="009747AE">
              <w:rPr>
                <w:rFonts w:ascii="Arial" w:hAnsi="Arial" w:cs="Arial"/>
              </w:rPr>
              <w:t xml:space="preserve">V </w:t>
            </w:r>
            <w:r>
              <w:rPr>
                <w:rFonts w:ascii="Arial" w:hAnsi="Arial" w:cs="Arial"/>
              </w:rPr>
              <w:t xml:space="preserve">- </w:t>
            </w:r>
            <w:r w:rsidRPr="009747AE">
              <w:rPr>
                <w:rFonts w:ascii="Arial" w:hAnsi="Arial" w:cs="Arial"/>
              </w:rPr>
              <w:t>vztah člověka k prostředí (životní styl a zdraví, bezpečnost )</w:t>
            </w:r>
            <w:r>
              <w:rPr>
                <w:rFonts w:ascii="Arial" w:hAnsi="Arial" w:cs="Arial"/>
              </w:rPr>
              <w:t xml:space="preserve">       </w:t>
            </w:r>
          </w:p>
        </w:tc>
      </w:tr>
    </w:tbl>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DE2D37" w:rsidRDefault="00DE2D37" w:rsidP="009747AE">
      <w:pPr>
        <w:rPr>
          <w:rFonts w:ascii="Arial" w:hAnsi="Arial" w:cs="Arial"/>
        </w:rPr>
      </w:pPr>
    </w:p>
    <w:p w:rsidR="002C4A16" w:rsidRDefault="002C4A16" w:rsidP="009747AE">
      <w:pPr>
        <w:rPr>
          <w:rFonts w:ascii="Arial" w:hAnsi="Arial" w:cs="Arial"/>
        </w:rPr>
      </w:pPr>
    </w:p>
    <w:p w:rsidR="002C4A16" w:rsidRDefault="002C4A16" w:rsidP="009747AE">
      <w:pPr>
        <w:rPr>
          <w:rFonts w:ascii="Arial" w:hAnsi="Arial" w:cs="Arial"/>
        </w:rPr>
      </w:pPr>
    </w:p>
    <w:p w:rsidR="002C4A16" w:rsidRDefault="002C4A16" w:rsidP="009747AE">
      <w:pPr>
        <w:rPr>
          <w:rFonts w:ascii="Arial" w:hAnsi="Arial" w:cs="Arial"/>
        </w:rPr>
      </w:pPr>
    </w:p>
    <w:p w:rsidR="002C4A16" w:rsidRDefault="002C4A16" w:rsidP="009747AE">
      <w:pPr>
        <w:rPr>
          <w:rFonts w:ascii="Arial" w:hAnsi="Arial" w:cs="Arial"/>
        </w:rPr>
      </w:pPr>
    </w:p>
    <w:p w:rsidR="002C4A16" w:rsidRDefault="002C4A16" w:rsidP="009747AE">
      <w:pPr>
        <w:rPr>
          <w:rFonts w:ascii="Arial" w:hAnsi="Arial" w:cs="Arial"/>
        </w:rPr>
      </w:pPr>
    </w:p>
    <w:p w:rsidR="00E17E21" w:rsidRPr="00E17E21" w:rsidRDefault="00E17E21" w:rsidP="009747AE">
      <w:pPr>
        <w:rPr>
          <w:rFonts w:ascii="Arial" w:hAnsi="Arial" w:cs="Arial"/>
          <w:sz w:val="40"/>
          <w:szCs w:val="40"/>
        </w:rPr>
      </w:pPr>
      <w:r w:rsidRPr="00E17E21">
        <w:rPr>
          <w:rFonts w:ascii="Arial" w:hAnsi="Arial" w:cs="Arial"/>
          <w:sz w:val="40"/>
          <w:szCs w:val="40"/>
        </w:rPr>
        <w:t xml:space="preserve">Vzdělávací oblast:  </w:t>
      </w:r>
      <w:r w:rsidRPr="00E17E21">
        <w:rPr>
          <w:rFonts w:ascii="Arial" w:hAnsi="Arial" w:cs="Arial"/>
          <w:b/>
          <w:sz w:val="40"/>
          <w:szCs w:val="40"/>
        </w:rPr>
        <w:t>Člověk a svět práce</w:t>
      </w:r>
    </w:p>
    <w:p w:rsidR="00E17E21" w:rsidRDefault="00E17E21" w:rsidP="009747AE">
      <w:pPr>
        <w:rPr>
          <w:rFonts w:ascii="Arial" w:hAnsi="Arial" w:cs="Arial"/>
          <w:b/>
          <w:sz w:val="36"/>
          <w:szCs w:val="36"/>
        </w:rPr>
      </w:pPr>
      <w:r w:rsidRPr="00E17E21">
        <w:rPr>
          <w:rFonts w:ascii="Arial" w:hAnsi="Arial" w:cs="Arial"/>
          <w:sz w:val="36"/>
          <w:szCs w:val="36"/>
        </w:rPr>
        <w:t xml:space="preserve">Vzdělávací předmět:  </w:t>
      </w:r>
      <w:r w:rsidR="003B487E">
        <w:rPr>
          <w:rFonts w:ascii="Arial" w:hAnsi="Arial" w:cs="Arial"/>
          <w:b/>
          <w:sz w:val="36"/>
          <w:szCs w:val="36"/>
        </w:rPr>
        <w:t xml:space="preserve">Pracovní  </w:t>
      </w:r>
      <w:r w:rsidRPr="00E17E21">
        <w:rPr>
          <w:rFonts w:ascii="Arial" w:hAnsi="Arial" w:cs="Arial"/>
          <w:b/>
          <w:sz w:val="36"/>
          <w:szCs w:val="36"/>
        </w:rPr>
        <w:t>činnosti</w:t>
      </w:r>
    </w:p>
    <w:p w:rsidR="00E17E21" w:rsidRDefault="00E17E21" w:rsidP="009747AE">
      <w:pPr>
        <w:rPr>
          <w:rFonts w:ascii="Arial" w:hAnsi="Arial" w:cs="Arial"/>
          <w:b/>
          <w:sz w:val="36"/>
          <w:szCs w:val="36"/>
        </w:rPr>
      </w:pPr>
    </w:p>
    <w:p w:rsidR="00E17E21" w:rsidRDefault="00E17E21" w:rsidP="009747AE">
      <w:pPr>
        <w:rPr>
          <w:rFonts w:ascii="Arial" w:hAnsi="Arial" w:cs="Arial"/>
          <w:sz w:val="24"/>
          <w:szCs w:val="24"/>
        </w:rPr>
      </w:pPr>
      <w:r w:rsidRPr="00E17E21">
        <w:rPr>
          <w:rFonts w:ascii="Arial" w:hAnsi="Arial" w:cs="Arial"/>
          <w:sz w:val="24"/>
          <w:szCs w:val="24"/>
        </w:rPr>
        <w:t>Charak</w:t>
      </w:r>
      <w:r>
        <w:rPr>
          <w:rFonts w:ascii="Arial" w:hAnsi="Arial" w:cs="Arial"/>
          <w:sz w:val="24"/>
          <w:szCs w:val="24"/>
        </w:rPr>
        <w:t>teristika předmětu:</w:t>
      </w:r>
    </w:p>
    <w:p w:rsidR="00E17E21" w:rsidRDefault="00E17E21" w:rsidP="009747AE">
      <w:pPr>
        <w:rPr>
          <w:rFonts w:ascii="Arial" w:hAnsi="Arial" w:cs="Arial"/>
          <w:sz w:val="24"/>
          <w:szCs w:val="24"/>
        </w:rPr>
      </w:pPr>
    </w:p>
    <w:p w:rsidR="00E17E21" w:rsidRPr="00E17E21" w:rsidRDefault="00E17E21" w:rsidP="00E17E21">
      <w:pPr>
        <w:rPr>
          <w:rFonts w:ascii="Arial" w:hAnsi="Arial" w:cs="Arial"/>
          <w:sz w:val="24"/>
          <w:szCs w:val="24"/>
        </w:rPr>
      </w:pPr>
      <w:r w:rsidRPr="00E17E21">
        <w:rPr>
          <w:rFonts w:ascii="Arial" w:hAnsi="Arial" w:cs="Arial"/>
          <w:sz w:val="24"/>
          <w:szCs w:val="24"/>
        </w:rPr>
        <w:t>V prvním ob</w:t>
      </w:r>
      <w:r w:rsidR="002C4A16">
        <w:rPr>
          <w:rFonts w:ascii="Arial" w:hAnsi="Arial" w:cs="Arial"/>
          <w:sz w:val="24"/>
          <w:szCs w:val="24"/>
        </w:rPr>
        <w:t>dobí předmětu pracovní činnosti</w:t>
      </w:r>
      <w:r w:rsidRPr="00E17E21">
        <w:rPr>
          <w:rFonts w:ascii="Arial" w:hAnsi="Arial" w:cs="Arial"/>
          <w:sz w:val="24"/>
          <w:szCs w:val="24"/>
        </w:rPr>
        <w:t xml:space="preserve"> ještě nepočítáme se zručností žáků. Staví se zde základy pro organizaci práce, předmět má spíše charakter hraní si s různými materiály. Žáci získávají základní zkušenosti s tvůrčím projevem, zdůrazňujeme radost z vytvořeného díla.</w:t>
      </w:r>
    </w:p>
    <w:p w:rsidR="00E17E21" w:rsidRPr="00E17E21" w:rsidRDefault="00E17E21" w:rsidP="009747AE">
      <w:pPr>
        <w:rPr>
          <w:rFonts w:ascii="Arial" w:hAnsi="Arial" w:cs="Arial"/>
          <w:sz w:val="24"/>
          <w:szCs w:val="24"/>
        </w:rPr>
      </w:pPr>
      <w:r w:rsidRPr="00E17E21">
        <w:rPr>
          <w:rFonts w:ascii="Arial" w:hAnsi="Arial" w:cs="Arial"/>
          <w:sz w:val="24"/>
          <w:szCs w:val="24"/>
        </w:rPr>
        <w:t>Ve druhém období už stavíme na získaných zkušenostech, výrobky jsou propracovanější a zvyšuje se náročnost.</w:t>
      </w:r>
    </w:p>
    <w:p w:rsidR="009747AE" w:rsidRPr="00E17E21" w:rsidRDefault="00E17E21" w:rsidP="009747AE">
      <w:pPr>
        <w:rPr>
          <w:rFonts w:ascii="Arial" w:hAnsi="Arial" w:cs="Arial"/>
          <w:sz w:val="24"/>
          <w:szCs w:val="24"/>
        </w:rPr>
      </w:pPr>
      <w:r w:rsidRPr="00E17E21">
        <w:rPr>
          <w:rFonts w:ascii="Arial" w:hAnsi="Arial" w:cs="Arial"/>
          <w:sz w:val="24"/>
          <w:szCs w:val="24"/>
        </w:rPr>
        <w:t>Žáci se učí</w:t>
      </w:r>
    </w:p>
    <w:p w:rsidR="00E17E21" w:rsidRPr="00E17E21" w:rsidRDefault="00E17E21" w:rsidP="009747AE">
      <w:pPr>
        <w:rPr>
          <w:rFonts w:ascii="Arial" w:hAnsi="Arial" w:cs="Arial"/>
          <w:sz w:val="24"/>
          <w:szCs w:val="24"/>
        </w:rPr>
      </w:pPr>
      <w:r w:rsidRPr="00E17E21">
        <w:rPr>
          <w:rFonts w:ascii="Arial" w:hAnsi="Arial" w:cs="Arial"/>
          <w:sz w:val="24"/>
          <w:szCs w:val="24"/>
        </w:rPr>
        <w:t>- organizovat si pracovní prostředí, udržovat své pracovní místo v pořádku</w:t>
      </w:r>
    </w:p>
    <w:p w:rsidR="00E17E21" w:rsidRDefault="00E17E21" w:rsidP="009747AE">
      <w:pPr>
        <w:rPr>
          <w:rFonts w:ascii="Arial" w:hAnsi="Arial" w:cs="Arial"/>
          <w:sz w:val="24"/>
          <w:szCs w:val="24"/>
        </w:rPr>
      </w:pPr>
      <w:r w:rsidRPr="00E17E21">
        <w:rPr>
          <w:rFonts w:ascii="Arial" w:hAnsi="Arial" w:cs="Arial"/>
          <w:sz w:val="24"/>
          <w:szCs w:val="24"/>
        </w:rPr>
        <w:t>- pra</w:t>
      </w:r>
      <w:r>
        <w:rPr>
          <w:rFonts w:ascii="Arial" w:hAnsi="Arial" w:cs="Arial"/>
          <w:sz w:val="24"/>
          <w:szCs w:val="24"/>
        </w:rPr>
        <w:t>covní kázni, tzn. být pozorný, opatrný – dodržovat pravidla bezpečnosti, dodržovat hygienická pravidla</w:t>
      </w:r>
      <w:r w:rsidR="002C4A16">
        <w:rPr>
          <w:rFonts w:ascii="Arial" w:hAnsi="Arial" w:cs="Arial"/>
          <w:sz w:val="24"/>
          <w:szCs w:val="24"/>
        </w:rPr>
        <w:t xml:space="preserve">, dbát na správné držení </w:t>
      </w:r>
      <w:r>
        <w:rPr>
          <w:rFonts w:ascii="Arial" w:hAnsi="Arial" w:cs="Arial"/>
          <w:sz w:val="24"/>
          <w:szCs w:val="24"/>
        </w:rPr>
        <w:t>těla při  činnostech a správné uchopení pracovního</w:t>
      </w:r>
      <w:r w:rsidR="002C4A16">
        <w:rPr>
          <w:rFonts w:ascii="Arial" w:hAnsi="Arial" w:cs="Arial"/>
          <w:sz w:val="24"/>
          <w:szCs w:val="24"/>
        </w:rPr>
        <w:t xml:space="preserve"> náčiní, na správný výběr pracovního </w:t>
      </w:r>
      <w:r>
        <w:rPr>
          <w:rFonts w:ascii="Arial" w:hAnsi="Arial" w:cs="Arial"/>
          <w:sz w:val="24"/>
          <w:szCs w:val="24"/>
        </w:rPr>
        <w:t>náčiní</w:t>
      </w:r>
    </w:p>
    <w:p w:rsidR="00E17E21" w:rsidRDefault="00E17E21" w:rsidP="009747AE">
      <w:pPr>
        <w:rPr>
          <w:rFonts w:ascii="Arial" w:hAnsi="Arial" w:cs="Arial"/>
          <w:sz w:val="24"/>
          <w:szCs w:val="24"/>
        </w:rPr>
      </w:pPr>
      <w:r>
        <w:rPr>
          <w:rFonts w:ascii="Arial" w:hAnsi="Arial" w:cs="Arial"/>
          <w:sz w:val="24"/>
          <w:szCs w:val="24"/>
        </w:rPr>
        <w:t>- uvědomovat si význam práce</w:t>
      </w:r>
    </w:p>
    <w:p w:rsidR="00E17E21" w:rsidRDefault="00E17E21" w:rsidP="00E17E21">
      <w:pPr>
        <w:rPr>
          <w:rFonts w:ascii="Arial" w:hAnsi="Arial" w:cs="Arial"/>
          <w:sz w:val="24"/>
          <w:szCs w:val="24"/>
        </w:rPr>
      </w:pPr>
      <w:r>
        <w:rPr>
          <w:rFonts w:ascii="Arial" w:hAnsi="Arial" w:cs="Arial"/>
          <w:sz w:val="24"/>
          <w:szCs w:val="24"/>
        </w:rPr>
        <w:t xml:space="preserve">Předmět je vyučován </w:t>
      </w:r>
      <w:r w:rsidR="002C4A16">
        <w:rPr>
          <w:rFonts w:ascii="Arial" w:hAnsi="Arial" w:cs="Arial"/>
          <w:sz w:val="24"/>
          <w:szCs w:val="24"/>
        </w:rPr>
        <w:t xml:space="preserve">1 hodinu týdně v každém ročníku. </w:t>
      </w:r>
      <w:r>
        <w:rPr>
          <w:rFonts w:ascii="Arial" w:hAnsi="Arial" w:cs="Arial"/>
          <w:sz w:val="24"/>
          <w:szCs w:val="24"/>
        </w:rPr>
        <w:t>Je často využíván i mezipředmětově.</w:t>
      </w:r>
    </w:p>
    <w:p w:rsidR="00E17E21" w:rsidRDefault="00E17E21" w:rsidP="009747AE">
      <w:pPr>
        <w:rPr>
          <w:rFonts w:ascii="Arial" w:hAnsi="Arial" w:cs="Arial"/>
          <w:sz w:val="24"/>
          <w:szCs w:val="24"/>
        </w:rPr>
      </w:pPr>
    </w:p>
    <w:tbl>
      <w:tblPr>
        <w:tblStyle w:val="Mkatabulky"/>
        <w:tblW w:w="0" w:type="auto"/>
        <w:tblLook w:val="04A0" w:firstRow="1" w:lastRow="0" w:firstColumn="1" w:lastColumn="0" w:noHBand="0" w:noVBand="1"/>
      </w:tblPr>
      <w:tblGrid>
        <w:gridCol w:w="6939"/>
        <w:gridCol w:w="6957"/>
      </w:tblGrid>
      <w:tr w:rsidR="00E17E21" w:rsidRPr="00E17E21" w:rsidTr="006F2183">
        <w:tc>
          <w:tcPr>
            <w:tcW w:w="7072" w:type="dxa"/>
          </w:tcPr>
          <w:p w:rsidR="00E17E21" w:rsidRPr="00E17E21" w:rsidRDefault="00E17E21" w:rsidP="006F2183">
            <w:pPr>
              <w:rPr>
                <w:rFonts w:ascii="Arial" w:hAnsi="Arial" w:cs="Arial"/>
                <w:b/>
                <w:sz w:val="24"/>
                <w:szCs w:val="24"/>
              </w:rPr>
            </w:pPr>
            <w:r w:rsidRPr="00E17E21">
              <w:rPr>
                <w:rFonts w:ascii="Arial" w:hAnsi="Arial" w:cs="Arial"/>
                <w:b/>
                <w:sz w:val="24"/>
                <w:szCs w:val="24"/>
              </w:rPr>
              <w:t xml:space="preserve">Očekávané výstupy – Pracovní činnosti </w:t>
            </w:r>
            <w:r w:rsidR="003B487E">
              <w:rPr>
                <w:rFonts w:ascii="Arial" w:hAnsi="Arial" w:cs="Arial"/>
                <w:b/>
                <w:sz w:val="24"/>
                <w:szCs w:val="24"/>
              </w:rPr>
              <w:t>1. stupeň</w:t>
            </w:r>
          </w:p>
        </w:tc>
        <w:tc>
          <w:tcPr>
            <w:tcW w:w="7072" w:type="dxa"/>
          </w:tcPr>
          <w:p w:rsidR="00E17E21" w:rsidRPr="00E17E21" w:rsidRDefault="00E17E21" w:rsidP="006F2183">
            <w:pPr>
              <w:rPr>
                <w:rFonts w:ascii="Arial" w:hAnsi="Arial" w:cs="Arial"/>
                <w:b/>
                <w:sz w:val="24"/>
                <w:szCs w:val="24"/>
              </w:rPr>
            </w:pPr>
            <w:r w:rsidRPr="00E17E21">
              <w:rPr>
                <w:rFonts w:ascii="Arial" w:hAnsi="Arial" w:cs="Arial"/>
                <w:b/>
                <w:sz w:val="24"/>
                <w:szCs w:val="24"/>
              </w:rPr>
              <w:t>Výchovně vzdělávací strategie předmětu</w:t>
            </w:r>
          </w:p>
        </w:tc>
      </w:tr>
      <w:tr w:rsidR="00E17E21" w:rsidTr="006F2183">
        <w:tc>
          <w:tcPr>
            <w:tcW w:w="7072" w:type="dxa"/>
          </w:tcPr>
          <w:p w:rsidR="00E17E21" w:rsidRDefault="00E17E21" w:rsidP="006F2183">
            <w:pPr>
              <w:autoSpaceDE w:val="0"/>
              <w:autoSpaceDN w:val="0"/>
              <w:adjustRightInd w:val="0"/>
              <w:rPr>
                <w:rFonts w:ascii="CMR12" w:eastAsiaTheme="minorHAnsi" w:hAnsi="CMR12" w:cs="CMR12"/>
                <w:sz w:val="24"/>
                <w:szCs w:val="24"/>
                <w:lang w:eastAsia="en-US"/>
              </w:rPr>
            </w:pPr>
            <w:r>
              <w:rPr>
                <w:rFonts w:ascii="CMR12" w:eastAsiaTheme="minorHAnsi" w:hAnsi="CMR12" w:cs="CMR12"/>
                <w:sz w:val="24"/>
                <w:szCs w:val="24"/>
                <w:lang w:eastAsia="en-US"/>
              </w:rPr>
              <w:t>Žák</w:t>
            </w:r>
          </w:p>
          <w:p w:rsidR="00E17E21" w:rsidRPr="00E17E21" w:rsidRDefault="00E17E21" w:rsidP="00F2542A">
            <w:pPr>
              <w:pStyle w:val="Odstavecseseznamem"/>
              <w:numPr>
                <w:ilvl w:val="0"/>
                <w:numId w:val="44"/>
              </w:numPr>
              <w:autoSpaceDE w:val="0"/>
              <w:autoSpaceDN w:val="0"/>
              <w:adjustRightInd w:val="0"/>
              <w:rPr>
                <w:rFonts w:ascii="Arial" w:eastAsiaTheme="minorHAnsi" w:hAnsi="Arial" w:cs="Arial"/>
                <w:sz w:val="24"/>
                <w:szCs w:val="24"/>
                <w:lang w:eastAsia="en-US"/>
              </w:rPr>
            </w:pPr>
            <w:r w:rsidRPr="00E17E21">
              <w:rPr>
                <w:rFonts w:ascii="Arial" w:eastAsiaTheme="minorHAnsi" w:hAnsi="Arial" w:cs="Arial"/>
                <w:sz w:val="24"/>
                <w:szCs w:val="24"/>
                <w:lang w:eastAsia="en-US"/>
              </w:rPr>
              <w:t>Vytváří různé předměty z tradičních i netradičních materiálů</w:t>
            </w:r>
          </w:p>
          <w:p w:rsidR="00E17E21" w:rsidRPr="00E17E21" w:rsidRDefault="00E17E21" w:rsidP="00F2542A">
            <w:pPr>
              <w:pStyle w:val="Odstavecseseznamem"/>
              <w:numPr>
                <w:ilvl w:val="0"/>
                <w:numId w:val="44"/>
              </w:numPr>
              <w:autoSpaceDE w:val="0"/>
              <w:autoSpaceDN w:val="0"/>
              <w:adjustRightInd w:val="0"/>
              <w:rPr>
                <w:rFonts w:ascii="Arial" w:eastAsiaTheme="minorHAnsi" w:hAnsi="Arial" w:cs="Arial"/>
                <w:sz w:val="24"/>
                <w:szCs w:val="24"/>
                <w:lang w:eastAsia="en-US"/>
              </w:rPr>
            </w:pPr>
            <w:r w:rsidRPr="00E17E21">
              <w:rPr>
                <w:rFonts w:ascii="Arial" w:eastAsiaTheme="minorHAnsi" w:hAnsi="Arial" w:cs="Arial"/>
                <w:sz w:val="24"/>
                <w:szCs w:val="24"/>
                <w:lang w:eastAsia="en-US"/>
              </w:rPr>
              <w:t>Pracuje podle slovního návodu a předlohy</w:t>
            </w:r>
          </w:p>
          <w:p w:rsidR="00E17E21" w:rsidRPr="00E17E21" w:rsidRDefault="00E17E21" w:rsidP="00F2542A">
            <w:pPr>
              <w:pStyle w:val="Odstavecseseznamem"/>
              <w:numPr>
                <w:ilvl w:val="0"/>
                <w:numId w:val="44"/>
              </w:numPr>
              <w:autoSpaceDE w:val="0"/>
              <w:autoSpaceDN w:val="0"/>
              <w:adjustRightInd w:val="0"/>
              <w:rPr>
                <w:rFonts w:ascii="Arial" w:eastAsiaTheme="minorHAnsi" w:hAnsi="Arial" w:cs="Arial"/>
                <w:sz w:val="24"/>
                <w:szCs w:val="24"/>
                <w:lang w:eastAsia="en-US"/>
              </w:rPr>
            </w:pPr>
            <w:r w:rsidRPr="00E17E21">
              <w:rPr>
                <w:rFonts w:ascii="Arial" w:eastAsiaTheme="minorHAnsi" w:hAnsi="Arial" w:cs="Arial"/>
                <w:sz w:val="24"/>
                <w:szCs w:val="24"/>
                <w:lang w:eastAsia="en-US"/>
              </w:rPr>
              <w:t>Tvoří na základě své představivosti různé výrobky z daného materiálu</w:t>
            </w:r>
          </w:p>
          <w:p w:rsidR="00E17E21" w:rsidRPr="00E17E21" w:rsidRDefault="00E17E21" w:rsidP="00F2542A">
            <w:pPr>
              <w:pStyle w:val="Odstavecseseznamem"/>
              <w:numPr>
                <w:ilvl w:val="0"/>
                <w:numId w:val="44"/>
              </w:numPr>
              <w:autoSpaceDE w:val="0"/>
              <w:autoSpaceDN w:val="0"/>
              <w:adjustRightInd w:val="0"/>
              <w:rPr>
                <w:rFonts w:ascii="Arial" w:eastAsiaTheme="minorHAnsi" w:hAnsi="Arial" w:cs="Arial"/>
                <w:sz w:val="24"/>
                <w:szCs w:val="24"/>
                <w:lang w:eastAsia="en-US"/>
              </w:rPr>
            </w:pPr>
            <w:r w:rsidRPr="00E17E21">
              <w:rPr>
                <w:rFonts w:ascii="Arial" w:eastAsiaTheme="minorHAnsi" w:hAnsi="Arial" w:cs="Arial"/>
                <w:sz w:val="24"/>
                <w:szCs w:val="24"/>
                <w:lang w:eastAsia="en-US"/>
              </w:rPr>
              <w:t>Využívá při tvořivých činnostech s různým materiálem prvky lidových tradic</w:t>
            </w:r>
          </w:p>
          <w:p w:rsidR="00E17E21" w:rsidRPr="00E17E21" w:rsidRDefault="00E17E21" w:rsidP="00F2542A">
            <w:pPr>
              <w:pStyle w:val="Odstavecseseznamem"/>
              <w:numPr>
                <w:ilvl w:val="0"/>
                <w:numId w:val="44"/>
              </w:numPr>
              <w:autoSpaceDE w:val="0"/>
              <w:autoSpaceDN w:val="0"/>
              <w:adjustRightInd w:val="0"/>
              <w:rPr>
                <w:rFonts w:ascii="Arial" w:eastAsiaTheme="minorHAnsi" w:hAnsi="Arial" w:cs="Arial"/>
                <w:sz w:val="24"/>
                <w:szCs w:val="24"/>
                <w:lang w:eastAsia="en-US"/>
              </w:rPr>
            </w:pPr>
            <w:r w:rsidRPr="00E17E21">
              <w:rPr>
                <w:rFonts w:ascii="Arial" w:eastAsiaTheme="minorHAnsi" w:hAnsi="Arial" w:cs="Arial"/>
                <w:sz w:val="24"/>
                <w:szCs w:val="24"/>
                <w:lang w:eastAsia="en-US"/>
              </w:rPr>
              <w:t>Volí vhodné pracovní pomůcky vzhledem k použitému materiálu</w:t>
            </w:r>
          </w:p>
          <w:p w:rsidR="00E17E21" w:rsidRPr="00E17E21" w:rsidRDefault="00E17E21" w:rsidP="00F2542A">
            <w:pPr>
              <w:pStyle w:val="Odstavecseseznamem"/>
              <w:numPr>
                <w:ilvl w:val="0"/>
                <w:numId w:val="44"/>
              </w:numPr>
              <w:autoSpaceDE w:val="0"/>
              <w:autoSpaceDN w:val="0"/>
              <w:adjustRightInd w:val="0"/>
              <w:rPr>
                <w:rFonts w:ascii="Arial" w:eastAsiaTheme="minorHAnsi" w:hAnsi="Arial" w:cs="Arial"/>
                <w:sz w:val="24"/>
                <w:szCs w:val="24"/>
                <w:lang w:eastAsia="en-US"/>
              </w:rPr>
            </w:pPr>
            <w:r w:rsidRPr="00E17E21">
              <w:rPr>
                <w:rFonts w:ascii="Arial" w:eastAsiaTheme="minorHAnsi" w:hAnsi="Arial" w:cs="Arial"/>
                <w:sz w:val="24"/>
                <w:szCs w:val="24"/>
                <w:lang w:eastAsia="en-US"/>
              </w:rPr>
              <w:t>Pracuje se stavebnicemi, provádí jednoduché montážní a demontážní práce</w:t>
            </w:r>
          </w:p>
          <w:p w:rsidR="00E17E21" w:rsidRPr="00E17E21" w:rsidRDefault="00E17E21" w:rsidP="00F2542A">
            <w:pPr>
              <w:pStyle w:val="Odstavecseseznamem"/>
              <w:numPr>
                <w:ilvl w:val="0"/>
                <w:numId w:val="44"/>
              </w:numPr>
              <w:autoSpaceDE w:val="0"/>
              <w:autoSpaceDN w:val="0"/>
              <w:adjustRightInd w:val="0"/>
              <w:rPr>
                <w:rFonts w:ascii="Arial" w:eastAsiaTheme="minorHAnsi" w:hAnsi="Arial" w:cs="Arial"/>
                <w:sz w:val="24"/>
                <w:szCs w:val="24"/>
                <w:lang w:eastAsia="en-US"/>
              </w:rPr>
            </w:pPr>
            <w:r w:rsidRPr="00E17E21">
              <w:rPr>
                <w:rFonts w:ascii="Arial" w:eastAsiaTheme="minorHAnsi" w:hAnsi="Arial" w:cs="Arial"/>
                <w:sz w:val="24"/>
                <w:szCs w:val="24"/>
                <w:lang w:eastAsia="en-US"/>
              </w:rPr>
              <w:t>Pracuje podle slovního návodu, předlohy, jednoduchého náčrtu</w:t>
            </w:r>
          </w:p>
          <w:p w:rsidR="00E17E21" w:rsidRPr="00E17E21" w:rsidRDefault="00E17E21" w:rsidP="00F2542A">
            <w:pPr>
              <w:pStyle w:val="Odstavecseseznamem"/>
              <w:numPr>
                <w:ilvl w:val="0"/>
                <w:numId w:val="44"/>
              </w:numPr>
              <w:autoSpaceDE w:val="0"/>
              <w:autoSpaceDN w:val="0"/>
              <w:adjustRightInd w:val="0"/>
              <w:rPr>
                <w:rFonts w:ascii="Arial" w:eastAsiaTheme="minorHAnsi" w:hAnsi="Arial" w:cs="Arial"/>
                <w:sz w:val="24"/>
                <w:szCs w:val="24"/>
                <w:lang w:eastAsia="en-US"/>
              </w:rPr>
            </w:pPr>
            <w:r w:rsidRPr="00E17E21">
              <w:rPr>
                <w:rFonts w:ascii="Arial" w:eastAsiaTheme="minorHAnsi" w:hAnsi="Arial" w:cs="Arial"/>
                <w:sz w:val="24"/>
                <w:szCs w:val="24"/>
                <w:lang w:eastAsia="en-US"/>
              </w:rPr>
              <w:t>Udržuje pořádek na pracovním místě, dodržuje pravidla bezpečnosti a hygieny, poskytne první pomoc</w:t>
            </w:r>
          </w:p>
          <w:p w:rsidR="00E17E21" w:rsidRPr="001C34F2" w:rsidRDefault="00E17E21" w:rsidP="00F2542A">
            <w:pPr>
              <w:pStyle w:val="Odstavecseseznamem"/>
              <w:numPr>
                <w:ilvl w:val="0"/>
                <w:numId w:val="44"/>
              </w:numPr>
              <w:autoSpaceDE w:val="0"/>
              <w:autoSpaceDN w:val="0"/>
              <w:adjustRightInd w:val="0"/>
              <w:rPr>
                <w:rFonts w:ascii="Arial" w:eastAsiaTheme="minorHAnsi" w:hAnsi="Arial" w:cs="Arial"/>
                <w:sz w:val="24"/>
                <w:szCs w:val="24"/>
                <w:lang w:eastAsia="en-US"/>
              </w:rPr>
            </w:pPr>
            <w:r w:rsidRPr="00E17E21">
              <w:rPr>
                <w:rFonts w:ascii="Arial" w:eastAsiaTheme="minorHAnsi" w:hAnsi="Arial" w:cs="Arial"/>
                <w:sz w:val="24"/>
                <w:szCs w:val="24"/>
                <w:lang w:eastAsia="en-US"/>
              </w:rPr>
              <w:t>Pečuje o nenáročné pokojové rostliny</w:t>
            </w:r>
          </w:p>
        </w:tc>
        <w:tc>
          <w:tcPr>
            <w:tcW w:w="7072" w:type="dxa"/>
          </w:tcPr>
          <w:p w:rsidR="00E17E21" w:rsidRDefault="00E17E21" w:rsidP="006F2183">
            <w:pPr>
              <w:rPr>
                <w:rFonts w:ascii="Arial" w:hAnsi="Arial" w:cs="Arial"/>
              </w:rPr>
            </w:pPr>
          </w:p>
          <w:p w:rsidR="00E17E21" w:rsidRDefault="00E17E21" w:rsidP="00F2542A">
            <w:pPr>
              <w:pStyle w:val="Odstavecseseznamem"/>
              <w:numPr>
                <w:ilvl w:val="0"/>
                <w:numId w:val="45"/>
              </w:numPr>
              <w:rPr>
                <w:rFonts w:ascii="Arial" w:hAnsi="Arial" w:cs="Arial"/>
                <w:sz w:val="24"/>
                <w:szCs w:val="24"/>
              </w:rPr>
            </w:pPr>
            <w:r w:rsidRPr="00E17E21">
              <w:rPr>
                <w:rFonts w:ascii="Arial" w:hAnsi="Arial" w:cs="Arial"/>
                <w:sz w:val="24"/>
                <w:szCs w:val="24"/>
              </w:rPr>
              <w:t>Předkládáme žákům výrobky z různých materiálů</w:t>
            </w:r>
          </w:p>
          <w:p w:rsidR="00E17E21" w:rsidRPr="00E17E21" w:rsidRDefault="00E17E21" w:rsidP="00E17E21">
            <w:pPr>
              <w:pStyle w:val="Odstavecseseznamem"/>
              <w:rPr>
                <w:rFonts w:ascii="Arial" w:hAnsi="Arial" w:cs="Arial"/>
                <w:sz w:val="24"/>
                <w:szCs w:val="24"/>
              </w:rPr>
            </w:pPr>
          </w:p>
          <w:p w:rsidR="00E17E21" w:rsidRPr="00E17E21" w:rsidRDefault="00E17E21" w:rsidP="00F2542A">
            <w:pPr>
              <w:pStyle w:val="Odstavecseseznamem"/>
              <w:numPr>
                <w:ilvl w:val="0"/>
                <w:numId w:val="45"/>
              </w:numPr>
              <w:rPr>
                <w:rFonts w:ascii="Arial" w:hAnsi="Arial" w:cs="Arial"/>
                <w:sz w:val="24"/>
                <w:szCs w:val="24"/>
              </w:rPr>
            </w:pPr>
            <w:r w:rsidRPr="00E17E21">
              <w:rPr>
                <w:rFonts w:ascii="Arial" w:hAnsi="Arial" w:cs="Arial"/>
                <w:sz w:val="24"/>
                <w:szCs w:val="24"/>
              </w:rPr>
              <w:t>Objasňujeme žákům práci</w:t>
            </w:r>
          </w:p>
          <w:p w:rsidR="00E17E21" w:rsidRPr="00E17E21" w:rsidRDefault="00E17E21" w:rsidP="00F2542A">
            <w:pPr>
              <w:pStyle w:val="Odstavecseseznamem"/>
              <w:numPr>
                <w:ilvl w:val="0"/>
                <w:numId w:val="45"/>
              </w:numPr>
              <w:rPr>
                <w:rFonts w:ascii="Arial" w:hAnsi="Arial" w:cs="Arial"/>
                <w:sz w:val="24"/>
                <w:szCs w:val="24"/>
              </w:rPr>
            </w:pPr>
            <w:r w:rsidRPr="00E17E21">
              <w:rPr>
                <w:rFonts w:ascii="Arial" w:hAnsi="Arial" w:cs="Arial"/>
                <w:sz w:val="24"/>
                <w:szCs w:val="24"/>
              </w:rPr>
              <w:t>Rozvíjíme představivost žáků, navrhujeme tvorbu rozmanitých výrobků</w:t>
            </w:r>
          </w:p>
          <w:p w:rsidR="00E17E21" w:rsidRPr="00E17E21" w:rsidRDefault="00E17E21" w:rsidP="00F2542A">
            <w:pPr>
              <w:pStyle w:val="Odstavecseseznamem"/>
              <w:numPr>
                <w:ilvl w:val="0"/>
                <w:numId w:val="45"/>
              </w:numPr>
              <w:rPr>
                <w:rFonts w:ascii="Arial" w:hAnsi="Arial" w:cs="Arial"/>
                <w:sz w:val="24"/>
                <w:szCs w:val="24"/>
              </w:rPr>
            </w:pPr>
            <w:r w:rsidRPr="00E17E21">
              <w:rPr>
                <w:rFonts w:ascii="Arial" w:hAnsi="Arial" w:cs="Arial"/>
                <w:sz w:val="24"/>
                <w:szCs w:val="24"/>
              </w:rPr>
              <w:t>Seznamujeme žáky s prvky lidových tradic a vedeme je k jejich využívání při práci</w:t>
            </w:r>
          </w:p>
          <w:p w:rsidR="00E17E21" w:rsidRDefault="00E17E21" w:rsidP="00F2542A">
            <w:pPr>
              <w:pStyle w:val="Odstavecseseznamem"/>
              <w:numPr>
                <w:ilvl w:val="0"/>
                <w:numId w:val="45"/>
              </w:numPr>
              <w:rPr>
                <w:rFonts w:ascii="Arial" w:hAnsi="Arial" w:cs="Arial"/>
                <w:sz w:val="24"/>
                <w:szCs w:val="24"/>
              </w:rPr>
            </w:pPr>
            <w:r w:rsidRPr="00E17E21">
              <w:rPr>
                <w:rFonts w:ascii="Arial" w:hAnsi="Arial" w:cs="Arial"/>
                <w:sz w:val="24"/>
                <w:szCs w:val="24"/>
              </w:rPr>
              <w:t>Nabízíme žákům k výběru vhodné pracovní pomůcky</w:t>
            </w:r>
          </w:p>
          <w:p w:rsidR="00E17E21" w:rsidRDefault="00E17E21" w:rsidP="00E17E21">
            <w:pPr>
              <w:pStyle w:val="Odstavecseseznamem"/>
              <w:rPr>
                <w:rFonts w:ascii="Arial" w:hAnsi="Arial" w:cs="Arial"/>
                <w:sz w:val="24"/>
                <w:szCs w:val="24"/>
              </w:rPr>
            </w:pPr>
          </w:p>
          <w:p w:rsidR="00E17E21" w:rsidRPr="00E17E21" w:rsidRDefault="00E17E21" w:rsidP="00E17E21">
            <w:pPr>
              <w:pStyle w:val="Odstavecseseznamem"/>
              <w:rPr>
                <w:rFonts w:ascii="Arial" w:hAnsi="Arial" w:cs="Arial"/>
                <w:sz w:val="24"/>
                <w:szCs w:val="24"/>
              </w:rPr>
            </w:pPr>
          </w:p>
          <w:p w:rsidR="00E17E21" w:rsidRDefault="00E17E21" w:rsidP="00F2542A">
            <w:pPr>
              <w:pStyle w:val="Odstavecseseznamem"/>
              <w:numPr>
                <w:ilvl w:val="0"/>
                <w:numId w:val="45"/>
              </w:numPr>
              <w:rPr>
                <w:rFonts w:ascii="Arial" w:hAnsi="Arial" w:cs="Arial"/>
                <w:sz w:val="24"/>
                <w:szCs w:val="24"/>
              </w:rPr>
            </w:pPr>
            <w:r w:rsidRPr="00E17E21">
              <w:rPr>
                <w:rFonts w:ascii="Arial" w:hAnsi="Arial" w:cs="Arial"/>
                <w:sz w:val="24"/>
                <w:szCs w:val="24"/>
              </w:rPr>
              <w:t>Vysvětlujeme žákům montáž a demontáž při práci se stavebnicemi, hodnotíme zvládání činnosti</w:t>
            </w:r>
          </w:p>
          <w:p w:rsidR="00E17E21" w:rsidRPr="00E17E21" w:rsidRDefault="003B487E" w:rsidP="00F2542A">
            <w:pPr>
              <w:pStyle w:val="Odstavecseseznamem"/>
              <w:numPr>
                <w:ilvl w:val="0"/>
                <w:numId w:val="45"/>
              </w:numPr>
              <w:rPr>
                <w:rFonts w:ascii="Arial" w:hAnsi="Arial" w:cs="Arial"/>
                <w:sz w:val="24"/>
                <w:szCs w:val="24"/>
              </w:rPr>
            </w:pPr>
            <w:r>
              <w:rPr>
                <w:rFonts w:ascii="Arial" w:hAnsi="Arial" w:cs="Arial"/>
                <w:sz w:val="24"/>
                <w:szCs w:val="24"/>
              </w:rPr>
              <w:t xml:space="preserve">Předvádíme žákům </w:t>
            </w:r>
            <w:r w:rsidR="00E17E21" w:rsidRPr="00E17E21">
              <w:rPr>
                <w:rFonts w:ascii="Arial" w:hAnsi="Arial" w:cs="Arial"/>
                <w:sz w:val="24"/>
                <w:szCs w:val="24"/>
              </w:rPr>
              <w:t>práci podle návodu, předlohy,</w:t>
            </w:r>
          </w:p>
          <w:p w:rsidR="00E17E21" w:rsidRPr="00E17E21" w:rsidRDefault="00E17E21" w:rsidP="00E17E21">
            <w:pPr>
              <w:pStyle w:val="Odstavecseseznamem"/>
              <w:rPr>
                <w:rFonts w:ascii="Arial" w:hAnsi="Arial" w:cs="Arial"/>
                <w:sz w:val="24"/>
                <w:szCs w:val="24"/>
              </w:rPr>
            </w:pPr>
            <w:r w:rsidRPr="00E17E21">
              <w:rPr>
                <w:rFonts w:ascii="Arial" w:hAnsi="Arial" w:cs="Arial"/>
                <w:sz w:val="24"/>
                <w:szCs w:val="24"/>
              </w:rPr>
              <w:t>jednoduchého náčrtu</w:t>
            </w:r>
          </w:p>
          <w:p w:rsidR="00E17E21" w:rsidRPr="00E17E21" w:rsidRDefault="00E17E21" w:rsidP="00F2542A">
            <w:pPr>
              <w:pStyle w:val="Odstavecseseznamem"/>
              <w:numPr>
                <w:ilvl w:val="0"/>
                <w:numId w:val="45"/>
              </w:numPr>
              <w:rPr>
                <w:rFonts w:ascii="Arial" w:hAnsi="Arial" w:cs="Arial"/>
                <w:sz w:val="24"/>
                <w:szCs w:val="24"/>
              </w:rPr>
            </w:pPr>
            <w:r w:rsidRPr="00E17E21">
              <w:rPr>
                <w:rFonts w:ascii="Arial" w:hAnsi="Arial" w:cs="Arial"/>
                <w:sz w:val="24"/>
                <w:szCs w:val="24"/>
              </w:rPr>
              <w:t>Vedeme k dodržování pořádku, bezpečnosti, vysvětlujeme první pomoc</w:t>
            </w:r>
          </w:p>
          <w:p w:rsidR="00E17E21" w:rsidRPr="00E17E21" w:rsidRDefault="00E17E21" w:rsidP="00F2542A">
            <w:pPr>
              <w:pStyle w:val="Odstavecseseznamem"/>
              <w:numPr>
                <w:ilvl w:val="0"/>
                <w:numId w:val="45"/>
              </w:numPr>
              <w:rPr>
                <w:rFonts w:ascii="Arial" w:hAnsi="Arial" w:cs="Arial"/>
                <w:sz w:val="24"/>
                <w:szCs w:val="24"/>
              </w:rPr>
            </w:pPr>
            <w:r w:rsidRPr="00E17E21">
              <w:rPr>
                <w:rFonts w:ascii="Arial" w:hAnsi="Arial" w:cs="Arial"/>
                <w:sz w:val="24"/>
                <w:szCs w:val="24"/>
              </w:rPr>
              <w:t>Učíme péči o pokojové rostliny</w:t>
            </w:r>
          </w:p>
        </w:tc>
      </w:tr>
    </w:tbl>
    <w:p w:rsidR="00E17E21" w:rsidRPr="00E17E21" w:rsidRDefault="00E17E21" w:rsidP="009747AE">
      <w:pPr>
        <w:rPr>
          <w:rFonts w:ascii="Arial" w:hAnsi="Arial" w:cs="Arial"/>
          <w:sz w:val="24"/>
          <w:szCs w:val="24"/>
        </w:rPr>
      </w:pPr>
    </w:p>
    <w:p w:rsidR="00E17E21" w:rsidRPr="00E17E21" w:rsidRDefault="00E17E21" w:rsidP="009747AE">
      <w:pPr>
        <w:rPr>
          <w:rFonts w:ascii="Arial" w:hAnsi="Arial" w:cs="Arial"/>
          <w:sz w:val="24"/>
          <w:szCs w:val="24"/>
        </w:rPr>
      </w:pPr>
    </w:p>
    <w:p w:rsidR="009747AE" w:rsidRPr="00DD230C" w:rsidRDefault="00473488" w:rsidP="009747AE">
      <w:pPr>
        <w:rPr>
          <w:rFonts w:ascii="Arial" w:hAnsi="Arial" w:cs="Arial"/>
          <w:b/>
          <w:sz w:val="24"/>
          <w:szCs w:val="24"/>
          <w:highlight w:val="yellow"/>
        </w:rPr>
      </w:pPr>
      <w:r w:rsidRPr="00DD230C">
        <w:rPr>
          <w:rFonts w:ascii="Arial" w:hAnsi="Arial" w:cs="Arial"/>
          <w:b/>
          <w:sz w:val="24"/>
          <w:szCs w:val="24"/>
          <w:highlight w:val="yellow"/>
        </w:rPr>
        <w:t>Rozvíjení digitálních kompetencí v pracovních činnostech:</w:t>
      </w:r>
    </w:p>
    <w:p w:rsidR="00473488" w:rsidRPr="00DD230C" w:rsidRDefault="00473488" w:rsidP="009747AE">
      <w:pPr>
        <w:rPr>
          <w:rFonts w:ascii="Arial" w:hAnsi="Arial" w:cs="Arial"/>
          <w:b/>
          <w:sz w:val="24"/>
          <w:szCs w:val="24"/>
          <w:highlight w:val="yellow"/>
        </w:rPr>
      </w:pPr>
    </w:p>
    <w:p w:rsidR="00473488" w:rsidRPr="00DD230C" w:rsidRDefault="00473488" w:rsidP="005F4DA7">
      <w:pPr>
        <w:numPr>
          <w:ilvl w:val="0"/>
          <w:numId w:val="369"/>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seznamujeme žáky s výhodami využívání videonávodů při tvorbě vlastních výrobků</w:t>
      </w:r>
    </w:p>
    <w:p w:rsidR="00473488" w:rsidRPr="00DD230C" w:rsidRDefault="00473488" w:rsidP="005F4DA7">
      <w:pPr>
        <w:numPr>
          <w:ilvl w:val="0"/>
          <w:numId w:val="369"/>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podporujeme žáky při vytvoření videonávodu vlastního výrobku nebo pokrmu</w:t>
      </w:r>
    </w:p>
    <w:p w:rsidR="00473488" w:rsidRPr="00DD230C" w:rsidRDefault="00473488" w:rsidP="005F4DA7">
      <w:pPr>
        <w:numPr>
          <w:ilvl w:val="0"/>
          <w:numId w:val="369"/>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vedeme žáky k tomu, aby vyhledávali pracovní postupy a návody (příprava pokrmů, péče o rostliny, práce s drobným materiálem, konstrukční činnosti) v doporučených online zdrojích </w:t>
      </w:r>
    </w:p>
    <w:p w:rsidR="00473488" w:rsidRPr="00DD230C" w:rsidRDefault="00473488" w:rsidP="005F4DA7">
      <w:pPr>
        <w:numPr>
          <w:ilvl w:val="0"/>
          <w:numId w:val="369"/>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motivujeme žáky k zaznamenávání výsledků pozorování přírody a pěstitelských pokusů s využitím digitálních technologií</w:t>
      </w:r>
    </w:p>
    <w:p w:rsidR="00473488" w:rsidRPr="00473488" w:rsidRDefault="00473488" w:rsidP="00473488">
      <w:pPr>
        <w:shd w:val="clear" w:color="auto" w:fill="FFFFFF" w:themeFill="background1"/>
        <w:rPr>
          <w:rFonts w:ascii="Arial" w:hAnsi="Arial" w:cs="Arial"/>
          <w:b/>
          <w:sz w:val="24"/>
          <w:szCs w:val="24"/>
        </w:rPr>
      </w:pPr>
    </w:p>
    <w:p w:rsidR="00061D11" w:rsidRPr="00473488" w:rsidRDefault="00061D11" w:rsidP="009747AE">
      <w:pPr>
        <w:rPr>
          <w:rFonts w:ascii="Arial" w:hAnsi="Arial" w:cs="Arial"/>
          <w:b/>
          <w:sz w:val="24"/>
          <w:szCs w:val="24"/>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tbl>
      <w:tblPr>
        <w:tblpPr w:leftFromText="141" w:rightFromText="141"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969"/>
        <w:gridCol w:w="2835"/>
        <w:gridCol w:w="2977"/>
      </w:tblGrid>
      <w:tr w:rsidR="00473488" w:rsidTr="00473488">
        <w:tc>
          <w:tcPr>
            <w:tcW w:w="13858" w:type="dxa"/>
            <w:gridSpan w:val="4"/>
          </w:tcPr>
          <w:p w:rsidR="00473488" w:rsidRDefault="00473488" w:rsidP="00473488">
            <w:pPr>
              <w:jc w:val="center"/>
              <w:rPr>
                <w:rFonts w:ascii="Arial" w:hAnsi="Arial" w:cs="Arial"/>
                <w:b/>
                <w:sz w:val="36"/>
                <w:szCs w:val="36"/>
              </w:rPr>
            </w:pPr>
            <w:r w:rsidRPr="002C4A16">
              <w:rPr>
                <w:rFonts w:ascii="Arial" w:hAnsi="Arial" w:cs="Arial"/>
                <w:b/>
                <w:sz w:val="36"/>
                <w:szCs w:val="36"/>
              </w:rPr>
              <w:t xml:space="preserve">Pracovní činnosti   1. – 3. </w:t>
            </w:r>
            <w:r>
              <w:rPr>
                <w:rFonts w:ascii="Arial" w:hAnsi="Arial" w:cs="Arial"/>
                <w:b/>
                <w:sz w:val="36"/>
                <w:szCs w:val="36"/>
              </w:rPr>
              <w:t>r</w:t>
            </w:r>
            <w:r w:rsidRPr="002C4A16">
              <w:rPr>
                <w:rFonts w:ascii="Arial" w:hAnsi="Arial" w:cs="Arial"/>
                <w:b/>
                <w:sz w:val="36"/>
                <w:szCs w:val="36"/>
              </w:rPr>
              <w:t>očník</w:t>
            </w:r>
          </w:p>
          <w:p w:rsidR="00473488" w:rsidRPr="002C4A16" w:rsidRDefault="00473488" w:rsidP="00473488">
            <w:pPr>
              <w:jc w:val="center"/>
              <w:rPr>
                <w:rFonts w:ascii="Arial" w:hAnsi="Arial" w:cs="Arial"/>
                <w:b/>
                <w:sz w:val="36"/>
                <w:szCs w:val="36"/>
              </w:rPr>
            </w:pPr>
          </w:p>
        </w:tc>
      </w:tr>
      <w:tr w:rsidR="00473488" w:rsidRPr="00E17E21" w:rsidTr="00473488">
        <w:tc>
          <w:tcPr>
            <w:tcW w:w="4077" w:type="dxa"/>
          </w:tcPr>
          <w:p w:rsidR="00473488" w:rsidRPr="00E17E21" w:rsidRDefault="00473488" w:rsidP="00473488">
            <w:pPr>
              <w:rPr>
                <w:rFonts w:ascii="Arial" w:hAnsi="Arial" w:cs="Arial"/>
                <w:b/>
              </w:rPr>
            </w:pPr>
            <w:r w:rsidRPr="00E17E21">
              <w:rPr>
                <w:rFonts w:ascii="Arial" w:hAnsi="Arial" w:cs="Arial"/>
                <w:b/>
              </w:rPr>
              <w:t>Výstupy</w:t>
            </w:r>
          </w:p>
          <w:p w:rsidR="00473488" w:rsidRPr="00E17E21" w:rsidRDefault="00473488" w:rsidP="00473488">
            <w:pPr>
              <w:rPr>
                <w:rFonts w:ascii="Arial" w:hAnsi="Arial" w:cs="Arial"/>
                <w:b/>
              </w:rPr>
            </w:pPr>
          </w:p>
        </w:tc>
        <w:tc>
          <w:tcPr>
            <w:tcW w:w="3969" w:type="dxa"/>
          </w:tcPr>
          <w:p w:rsidR="00473488" w:rsidRPr="002C4A16" w:rsidRDefault="00473488" w:rsidP="00473488">
            <w:pPr>
              <w:rPr>
                <w:rFonts w:ascii="Arial" w:hAnsi="Arial" w:cs="Arial"/>
                <w:b/>
              </w:rPr>
            </w:pPr>
            <w:r w:rsidRPr="002C4A16">
              <w:rPr>
                <w:rFonts w:ascii="Arial" w:hAnsi="Arial" w:cs="Arial"/>
                <w:b/>
              </w:rPr>
              <w:t>Učivo</w:t>
            </w:r>
          </w:p>
          <w:p w:rsidR="00473488" w:rsidRPr="002C4A16" w:rsidRDefault="00473488" w:rsidP="00473488">
            <w:pPr>
              <w:rPr>
                <w:rFonts w:ascii="Arial" w:hAnsi="Arial" w:cs="Arial"/>
                <w:b/>
              </w:rPr>
            </w:pPr>
          </w:p>
        </w:tc>
        <w:tc>
          <w:tcPr>
            <w:tcW w:w="2835" w:type="dxa"/>
          </w:tcPr>
          <w:p w:rsidR="00473488" w:rsidRPr="002C4A16" w:rsidRDefault="00473488" w:rsidP="00473488">
            <w:pPr>
              <w:rPr>
                <w:rFonts w:ascii="Arial" w:hAnsi="Arial" w:cs="Arial"/>
                <w:b/>
              </w:rPr>
            </w:pPr>
            <w:r w:rsidRPr="002C4A16">
              <w:rPr>
                <w:rFonts w:ascii="Arial" w:hAnsi="Arial" w:cs="Arial"/>
                <w:b/>
              </w:rPr>
              <w:t>Mezipředmětové vztahy</w:t>
            </w:r>
          </w:p>
          <w:p w:rsidR="00473488" w:rsidRPr="002C4A16" w:rsidRDefault="00473488" w:rsidP="00473488">
            <w:pPr>
              <w:rPr>
                <w:rFonts w:ascii="Arial" w:hAnsi="Arial" w:cs="Arial"/>
                <w:b/>
              </w:rPr>
            </w:pPr>
          </w:p>
        </w:tc>
        <w:tc>
          <w:tcPr>
            <w:tcW w:w="2977" w:type="dxa"/>
          </w:tcPr>
          <w:p w:rsidR="00473488" w:rsidRPr="00E17E21" w:rsidRDefault="00473488" w:rsidP="00473488">
            <w:pPr>
              <w:rPr>
                <w:rFonts w:ascii="Arial" w:hAnsi="Arial" w:cs="Arial"/>
                <w:b/>
              </w:rPr>
            </w:pPr>
            <w:r w:rsidRPr="00E17E21">
              <w:rPr>
                <w:rFonts w:ascii="Arial" w:hAnsi="Arial" w:cs="Arial"/>
                <w:b/>
              </w:rPr>
              <w:t>Průřezová témata</w:t>
            </w:r>
          </w:p>
          <w:p w:rsidR="00473488" w:rsidRPr="00E17E21" w:rsidRDefault="00473488" w:rsidP="00473488">
            <w:pPr>
              <w:rPr>
                <w:rFonts w:ascii="Arial" w:hAnsi="Arial" w:cs="Arial"/>
                <w:b/>
              </w:rPr>
            </w:pPr>
          </w:p>
        </w:tc>
      </w:tr>
      <w:tr w:rsidR="00473488" w:rsidRPr="00E17E21" w:rsidTr="00473488">
        <w:trPr>
          <w:trHeight w:val="1126"/>
        </w:trPr>
        <w:tc>
          <w:tcPr>
            <w:tcW w:w="4077" w:type="dxa"/>
          </w:tcPr>
          <w:p w:rsidR="00473488" w:rsidRPr="00E17E21" w:rsidRDefault="00473488" w:rsidP="00473488">
            <w:pPr>
              <w:rPr>
                <w:rFonts w:ascii="Arial" w:hAnsi="Arial" w:cs="Arial"/>
              </w:rPr>
            </w:pPr>
          </w:p>
          <w:p w:rsidR="00473488" w:rsidRPr="00E17E21" w:rsidRDefault="00473488" w:rsidP="00473488">
            <w:pPr>
              <w:rPr>
                <w:rFonts w:ascii="Arial" w:hAnsi="Arial" w:cs="Arial"/>
                <w:b/>
              </w:rPr>
            </w:pPr>
            <w:r w:rsidRPr="00E17E21">
              <w:rPr>
                <w:rFonts w:ascii="Arial" w:hAnsi="Arial" w:cs="Arial"/>
                <w:b/>
              </w:rPr>
              <w:t>Žák</w:t>
            </w:r>
          </w:p>
          <w:p w:rsidR="00473488" w:rsidRPr="00E17E21" w:rsidRDefault="00473488" w:rsidP="00F2542A">
            <w:pPr>
              <w:numPr>
                <w:ilvl w:val="0"/>
                <w:numId w:val="46"/>
              </w:numPr>
              <w:rPr>
                <w:rFonts w:ascii="Arial" w:hAnsi="Arial" w:cs="Arial"/>
              </w:rPr>
            </w:pPr>
            <w:r w:rsidRPr="00E17E21">
              <w:rPr>
                <w:rFonts w:ascii="Arial" w:hAnsi="Arial" w:cs="Arial"/>
              </w:rPr>
              <w:t>Samostatně připravuje a ukončuje svoji práci</w:t>
            </w:r>
          </w:p>
          <w:p w:rsidR="00473488" w:rsidRPr="00E17E21" w:rsidRDefault="00473488" w:rsidP="00F2542A">
            <w:pPr>
              <w:numPr>
                <w:ilvl w:val="0"/>
                <w:numId w:val="46"/>
              </w:numPr>
              <w:rPr>
                <w:rFonts w:ascii="Arial" w:hAnsi="Arial" w:cs="Arial"/>
              </w:rPr>
            </w:pPr>
            <w:r w:rsidRPr="00E17E21">
              <w:rPr>
                <w:rFonts w:ascii="Arial" w:hAnsi="Arial" w:cs="Arial"/>
              </w:rPr>
              <w:t>Organizuje si svou činnost</w:t>
            </w:r>
          </w:p>
          <w:p w:rsidR="00473488" w:rsidRPr="00E17E21" w:rsidRDefault="00473488" w:rsidP="00F2542A">
            <w:pPr>
              <w:numPr>
                <w:ilvl w:val="0"/>
                <w:numId w:val="46"/>
              </w:numPr>
              <w:rPr>
                <w:rFonts w:ascii="Arial" w:hAnsi="Arial" w:cs="Arial"/>
              </w:rPr>
            </w:pPr>
            <w:r w:rsidRPr="00E17E21">
              <w:rPr>
                <w:rFonts w:ascii="Arial" w:hAnsi="Arial" w:cs="Arial"/>
              </w:rPr>
              <w:t>Udržuje si pořádek na pracovním míst</w:t>
            </w:r>
            <w:r>
              <w:rPr>
                <w:rFonts w:ascii="Arial" w:hAnsi="Arial" w:cs="Arial"/>
              </w:rPr>
              <w:t>ě</w:t>
            </w:r>
          </w:p>
          <w:p w:rsidR="00473488" w:rsidRPr="00E17E21" w:rsidRDefault="00473488" w:rsidP="00F2542A">
            <w:pPr>
              <w:numPr>
                <w:ilvl w:val="0"/>
                <w:numId w:val="46"/>
              </w:numPr>
              <w:rPr>
                <w:rFonts w:ascii="Arial" w:hAnsi="Arial" w:cs="Arial"/>
              </w:rPr>
            </w:pPr>
            <w:r w:rsidRPr="00E17E21">
              <w:rPr>
                <w:rFonts w:ascii="Arial" w:hAnsi="Arial" w:cs="Arial"/>
              </w:rPr>
              <w:t>Uplatňuje zásady bezpečnosti a hygieny práce</w:t>
            </w:r>
          </w:p>
          <w:p w:rsidR="00473488" w:rsidRPr="00E17E21" w:rsidRDefault="00473488" w:rsidP="00473488">
            <w:pPr>
              <w:rPr>
                <w:rFonts w:ascii="Arial" w:hAnsi="Arial" w:cs="Arial"/>
              </w:rPr>
            </w:pPr>
          </w:p>
          <w:p w:rsidR="00473488" w:rsidRPr="00E17E21" w:rsidRDefault="00473488" w:rsidP="00F2542A">
            <w:pPr>
              <w:numPr>
                <w:ilvl w:val="0"/>
                <w:numId w:val="46"/>
              </w:numPr>
              <w:rPr>
                <w:rFonts w:ascii="Arial" w:hAnsi="Arial" w:cs="Arial"/>
              </w:rPr>
            </w:pPr>
            <w:r w:rsidRPr="00E17E21">
              <w:rPr>
                <w:rFonts w:ascii="Arial" w:hAnsi="Arial" w:cs="Arial"/>
              </w:rPr>
              <w:t>Rozlišuje přírodní a technické materiály</w:t>
            </w:r>
          </w:p>
          <w:p w:rsidR="00473488" w:rsidRPr="00E17E21" w:rsidRDefault="00473488" w:rsidP="00F2542A">
            <w:pPr>
              <w:numPr>
                <w:ilvl w:val="0"/>
                <w:numId w:val="46"/>
              </w:numPr>
              <w:rPr>
                <w:rFonts w:ascii="Arial" w:hAnsi="Arial" w:cs="Arial"/>
              </w:rPr>
            </w:pPr>
            <w:r w:rsidRPr="00E17E21">
              <w:rPr>
                <w:rFonts w:ascii="Arial" w:hAnsi="Arial" w:cs="Arial"/>
              </w:rPr>
              <w:t>Vytváří jednoduchými postupy různé předměty z tradičních i netradičních materiálů</w:t>
            </w:r>
          </w:p>
          <w:p w:rsidR="00473488" w:rsidRPr="00E17E21" w:rsidRDefault="00473488" w:rsidP="00F2542A">
            <w:pPr>
              <w:numPr>
                <w:ilvl w:val="0"/>
                <w:numId w:val="46"/>
              </w:numPr>
              <w:rPr>
                <w:rFonts w:ascii="Arial" w:hAnsi="Arial" w:cs="Arial"/>
              </w:rPr>
            </w:pPr>
            <w:r w:rsidRPr="00E17E21">
              <w:rPr>
                <w:rFonts w:ascii="Arial" w:hAnsi="Arial" w:cs="Arial"/>
              </w:rPr>
              <w:t>Pracuje podle slovního návodu a předlohy</w:t>
            </w:r>
          </w:p>
          <w:p w:rsidR="00473488" w:rsidRPr="00E17E21" w:rsidRDefault="00473488" w:rsidP="00F2542A">
            <w:pPr>
              <w:numPr>
                <w:ilvl w:val="0"/>
                <w:numId w:val="46"/>
              </w:numPr>
              <w:rPr>
                <w:rFonts w:ascii="Arial" w:hAnsi="Arial" w:cs="Arial"/>
              </w:rPr>
            </w:pPr>
            <w:r w:rsidRPr="00E17E21">
              <w:rPr>
                <w:rFonts w:ascii="Arial" w:hAnsi="Arial" w:cs="Arial"/>
              </w:rPr>
              <w:t>Umí používat šablony</w:t>
            </w:r>
          </w:p>
          <w:p w:rsidR="00473488" w:rsidRPr="00E17E21" w:rsidRDefault="00473488" w:rsidP="00F2542A">
            <w:pPr>
              <w:numPr>
                <w:ilvl w:val="0"/>
                <w:numId w:val="46"/>
              </w:numPr>
              <w:rPr>
                <w:rFonts w:ascii="Arial" w:hAnsi="Arial" w:cs="Arial"/>
              </w:rPr>
            </w:pPr>
            <w:r w:rsidRPr="00E17E21">
              <w:rPr>
                <w:rFonts w:ascii="Arial" w:hAnsi="Arial" w:cs="Arial"/>
              </w:rPr>
              <w:t>Vhodně vybírá pracovní nástroje</w:t>
            </w:r>
          </w:p>
          <w:p w:rsidR="00473488" w:rsidRPr="00E17E21" w:rsidRDefault="00473488" w:rsidP="00473488">
            <w:pPr>
              <w:rPr>
                <w:rFonts w:ascii="Arial" w:hAnsi="Arial" w:cs="Arial"/>
              </w:rPr>
            </w:pPr>
          </w:p>
          <w:p w:rsidR="00473488" w:rsidRPr="00E17E21" w:rsidRDefault="00473488" w:rsidP="00F2542A">
            <w:pPr>
              <w:numPr>
                <w:ilvl w:val="0"/>
                <w:numId w:val="46"/>
              </w:numPr>
              <w:rPr>
                <w:rFonts w:ascii="Arial" w:hAnsi="Arial" w:cs="Arial"/>
              </w:rPr>
            </w:pPr>
            <w:r w:rsidRPr="00E17E21">
              <w:rPr>
                <w:rFonts w:ascii="Arial" w:hAnsi="Arial" w:cs="Arial"/>
              </w:rPr>
              <w:t>Umí samostatně navléknout nit</w:t>
            </w:r>
          </w:p>
          <w:p w:rsidR="00473488" w:rsidRPr="00E17E21" w:rsidRDefault="00473488" w:rsidP="00F2542A">
            <w:pPr>
              <w:numPr>
                <w:ilvl w:val="0"/>
                <w:numId w:val="46"/>
              </w:numPr>
              <w:rPr>
                <w:rFonts w:ascii="Arial" w:hAnsi="Arial" w:cs="Arial"/>
              </w:rPr>
            </w:pPr>
            <w:r w:rsidRPr="00E17E21">
              <w:rPr>
                <w:rFonts w:ascii="Arial" w:hAnsi="Arial" w:cs="Arial"/>
              </w:rPr>
              <w:t>Měl by zvládnout některé druhy stehů</w:t>
            </w:r>
          </w:p>
          <w:p w:rsidR="00473488" w:rsidRPr="00E17E21" w:rsidRDefault="00473488" w:rsidP="00473488">
            <w:pPr>
              <w:rPr>
                <w:rFonts w:ascii="Arial" w:hAnsi="Arial" w:cs="Arial"/>
              </w:rPr>
            </w:pPr>
          </w:p>
          <w:p w:rsidR="00473488" w:rsidRPr="00E17E21" w:rsidRDefault="00473488" w:rsidP="00F2542A">
            <w:pPr>
              <w:numPr>
                <w:ilvl w:val="0"/>
                <w:numId w:val="46"/>
              </w:numPr>
              <w:rPr>
                <w:rFonts w:ascii="Arial" w:hAnsi="Arial" w:cs="Arial"/>
              </w:rPr>
            </w:pPr>
            <w:r w:rsidRPr="00E17E21">
              <w:rPr>
                <w:rFonts w:ascii="Arial" w:hAnsi="Arial" w:cs="Arial"/>
              </w:rPr>
              <w:t>Při práci využívá prvky lidových tradic</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F2542A">
            <w:pPr>
              <w:numPr>
                <w:ilvl w:val="0"/>
                <w:numId w:val="46"/>
              </w:numPr>
              <w:rPr>
                <w:rFonts w:ascii="Arial" w:hAnsi="Arial" w:cs="Arial"/>
              </w:rPr>
            </w:pPr>
            <w:r w:rsidRPr="00E17E21">
              <w:rPr>
                <w:rFonts w:ascii="Arial" w:hAnsi="Arial" w:cs="Arial"/>
              </w:rPr>
              <w:t>Zvládá elementární dovednosti a činnosti při práci se stavebnicemi</w:t>
            </w:r>
          </w:p>
          <w:p w:rsidR="00473488" w:rsidRPr="00E17E21" w:rsidRDefault="00473488" w:rsidP="00473488">
            <w:pPr>
              <w:rPr>
                <w:rFonts w:ascii="Arial" w:hAnsi="Arial" w:cs="Arial"/>
              </w:rPr>
            </w:pPr>
          </w:p>
          <w:p w:rsidR="00473488" w:rsidRPr="00E17E21" w:rsidRDefault="00473488" w:rsidP="00F2542A">
            <w:pPr>
              <w:numPr>
                <w:ilvl w:val="0"/>
                <w:numId w:val="46"/>
              </w:numPr>
              <w:rPr>
                <w:rFonts w:ascii="Arial" w:hAnsi="Arial" w:cs="Arial"/>
              </w:rPr>
            </w:pPr>
            <w:r w:rsidRPr="00E17E21">
              <w:rPr>
                <w:rFonts w:ascii="Arial" w:hAnsi="Arial" w:cs="Arial"/>
              </w:rPr>
              <w:t>Provádí pozorování přírody</w:t>
            </w:r>
          </w:p>
          <w:p w:rsidR="00473488" w:rsidRPr="00E17E21" w:rsidRDefault="00473488" w:rsidP="00F2542A">
            <w:pPr>
              <w:numPr>
                <w:ilvl w:val="0"/>
                <w:numId w:val="46"/>
              </w:numPr>
              <w:rPr>
                <w:rFonts w:ascii="Arial" w:hAnsi="Arial" w:cs="Arial"/>
              </w:rPr>
            </w:pPr>
            <w:r w:rsidRPr="00E17E21">
              <w:rPr>
                <w:rFonts w:ascii="Arial" w:hAnsi="Arial" w:cs="Arial"/>
              </w:rPr>
              <w:t>Poznává pěstitelský materiál a pomůcky</w:t>
            </w:r>
          </w:p>
          <w:p w:rsidR="00473488" w:rsidRPr="00E17E21" w:rsidRDefault="00473488" w:rsidP="00F2542A">
            <w:pPr>
              <w:numPr>
                <w:ilvl w:val="0"/>
                <w:numId w:val="46"/>
              </w:numPr>
              <w:rPr>
                <w:rFonts w:ascii="Arial" w:hAnsi="Arial" w:cs="Arial"/>
              </w:rPr>
            </w:pPr>
            <w:r w:rsidRPr="00E17E21">
              <w:rPr>
                <w:rFonts w:ascii="Arial" w:hAnsi="Arial" w:cs="Arial"/>
              </w:rPr>
              <w:t>Ošetřuje pokojové květiny</w:t>
            </w:r>
          </w:p>
          <w:p w:rsidR="00473488" w:rsidRPr="00E17E21" w:rsidRDefault="00473488" w:rsidP="00473488">
            <w:pPr>
              <w:rPr>
                <w:rFonts w:ascii="Arial" w:hAnsi="Arial" w:cs="Arial"/>
              </w:rPr>
            </w:pPr>
          </w:p>
          <w:p w:rsidR="00473488" w:rsidRPr="00E17E21" w:rsidRDefault="00473488" w:rsidP="00F2542A">
            <w:pPr>
              <w:numPr>
                <w:ilvl w:val="0"/>
                <w:numId w:val="46"/>
              </w:numPr>
              <w:rPr>
                <w:rFonts w:ascii="Arial" w:hAnsi="Arial" w:cs="Arial"/>
              </w:rPr>
            </w:pPr>
            <w:r w:rsidRPr="00E17E21">
              <w:rPr>
                <w:rFonts w:ascii="Arial" w:hAnsi="Arial" w:cs="Arial"/>
              </w:rPr>
              <w:t>Připraví tabuli pro jednoduché stolování</w:t>
            </w:r>
          </w:p>
          <w:p w:rsidR="00473488" w:rsidRPr="00E17E21" w:rsidRDefault="00473488" w:rsidP="00F2542A">
            <w:pPr>
              <w:numPr>
                <w:ilvl w:val="0"/>
                <w:numId w:val="46"/>
              </w:numPr>
              <w:rPr>
                <w:rFonts w:ascii="Arial" w:hAnsi="Arial" w:cs="Arial"/>
              </w:rPr>
            </w:pPr>
            <w:r w:rsidRPr="00E17E21">
              <w:rPr>
                <w:rFonts w:ascii="Arial" w:hAnsi="Arial" w:cs="Arial"/>
              </w:rPr>
              <w:t xml:space="preserve">Chová se vhodně při stolování </w:t>
            </w:r>
          </w:p>
          <w:p w:rsidR="00473488" w:rsidRPr="00061D11" w:rsidRDefault="00473488" w:rsidP="00F2542A">
            <w:pPr>
              <w:numPr>
                <w:ilvl w:val="0"/>
                <w:numId w:val="46"/>
              </w:numPr>
              <w:rPr>
                <w:rFonts w:ascii="Arial" w:hAnsi="Arial" w:cs="Arial"/>
              </w:rPr>
            </w:pPr>
            <w:r w:rsidRPr="00E17E21">
              <w:rPr>
                <w:rFonts w:ascii="Arial" w:hAnsi="Arial" w:cs="Arial"/>
              </w:rPr>
              <w:t>Podílí se</w:t>
            </w:r>
            <w:r>
              <w:rPr>
                <w:rFonts w:ascii="Arial" w:hAnsi="Arial" w:cs="Arial"/>
              </w:rPr>
              <w:t xml:space="preserve"> na přípravě jednoduchého pokrmu</w:t>
            </w:r>
          </w:p>
        </w:tc>
        <w:tc>
          <w:tcPr>
            <w:tcW w:w="3969" w:type="dxa"/>
          </w:tcPr>
          <w:p w:rsidR="00473488" w:rsidRPr="00E17E21" w:rsidRDefault="00473488" w:rsidP="00473488">
            <w:pPr>
              <w:rPr>
                <w:rFonts w:ascii="Arial" w:hAnsi="Arial" w:cs="Arial"/>
              </w:rPr>
            </w:pPr>
          </w:p>
          <w:p w:rsidR="00473488" w:rsidRPr="00E17E21" w:rsidRDefault="00473488" w:rsidP="00473488">
            <w:pPr>
              <w:rPr>
                <w:rFonts w:ascii="Arial" w:hAnsi="Arial" w:cs="Arial"/>
                <w:b/>
              </w:rPr>
            </w:pPr>
            <w:r w:rsidRPr="00E17E21">
              <w:rPr>
                <w:rFonts w:ascii="Arial" w:hAnsi="Arial" w:cs="Arial"/>
                <w:b/>
              </w:rPr>
              <w:t>Úvod do pracovních činností</w:t>
            </w:r>
          </w:p>
          <w:p w:rsidR="00473488" w:rsidRPr="00E17E21" w:rsidRDefault="00473488" w:rsidP="00473488">
            <w:pPr>
              <w:rPr>
                <w:rFonts w:ascii="Arial" w:hAnsi="Arial" w:cs="Arial"/>
              </w:rPr>
            </w:pPr>
            <w:r w:rsidRPr="00E17E21">
              <w:rPr>
                <w:rFonts w:ascii="Arial" w:hAnsi="Arial" w:cs="Arial"/>
              </w:rPr>
              <w:t>Vytváření návyků, organizace a plánování práce</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b/>
              </w:rPr>
            </w:pPr>
            <w:r w:rsidRPr="00E17E21">
              <w:rPr>
                <w:rFonts w:ascii="Arial" w:hAnsi="Arial" w:cs="Arial"/>
                <w:b/>
              </w:rPr>
              <w:t>Práce s drobným materiálem</w:t>
            </w:r>
          </w:p>
          <w:p w:rsidR="00473488" w:rsidRPr="00E17E21" w:rsidRDefault="00473488" w:rsidP="00473488">
            <w:pPr>
              <w:rPr>
                <w:rFonts w:ascii="Arial" w:hAnsi="Arial" w:cs="Arial"/>
              </w:rPr>
            </w:pPr>
            <w:r w:rsidRPr="00E17E21">
              <w:rPr>
                <w:rFonts w:ascii="Arial" w:hAnsi="Arial" w:cs="Arial"/>
              </w:rPr>
              <w:t>Papír a karton, modelovací hmota, dřívka, drátky, textil, přírodniny,…</w:t>
            </w:r>
          </w:p>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rPr>
              <w:t>skládání, mačkání, stříhání a vyst</w:t>
            </w:r>
            <w:r>
              <w:rPr>
                <w:rFonts w:ascii="Arial" w:hAnsi="Arial" w:cs="Arial"/>
              </w:rPr>
              <w:t>řihování, trhání, obkreslování,</w:t>
            </w:r>
            <w:r w:rsidRPr="00E17E21">
              <w:rPr>
                <w:rFonts w:ascii="Arial" w:hAnsi="Arial" w:cs="Arial"/>
              </w:rPr>
              <w:t xml:space="preserve"> lepení a nalepování, navlékání, ohýbání, svazování, modelování,…</w:t>
            </w:r>
          </w:p>
          <w:p w:rsidR="00473488" w:rsidRPr="00E17E21" w:rsidRDefault="00473488" w:rsidP="00473488">
            <w:pPr>
              <w:rPr>
                <w:rFonts w:ascii="Arial" w:hAnsi="Arial" w:cs="Arial"/>
              </w:rPr>
            </w:pPr>
          </w:p>
          <w:p w:rsidR="00473488" w:rsidRPr="00E17E21" w:rsidRDefault="00473488" w:rsidP="00473488">
            <w:pPr>
              <w:rPr>
                <w:rFonts w:ascii="Arial" w:hAnsi="Arial" w:cs="Arial"/>
                <w:b/>
              </w:rPr>
            </w:pPr>
            <w:r w:rsidRPr="00E17E21">
              <w:rPr>
                <w:rFonts w:ascii="Arial" w:hAnsi="Arial" w:cs="Arial"/>
                <w:b/>
              </w:rPr>
              <w:t>Práce s textilem</w:t>
            </w:r>
          </w:p>
          <w:p w:rsidR="00473488" w:rsidRPr="00E17E21" w:rsidRDefault="00473488" w:rsidP="00473488">
            <w:pPr>
              <w:rPr>
                <w:rFonts w:ascii="Arial" w:hAnsi="Arial" w:cs="Arial"/>
              </w:rPr>
            </w:pPr>
            <w:r w:rsidRPr="00E17E21">
              <w:rPr>
                <w:rFonts w:ascii="Arial" w:hAnsi="Arial" w:cs="Arial"/>
              </w:rPr>
              <w:t>Jednoduché vyšívání, sešívání, přišívání</w:t>
            </w:r>
          </w:p>
          <w:p w:rsidR="00473488" w:rsidRPr="00E17E21" w:rsidRDefault="00473488" w:rsidP="00473488">
            <w:pPr>
              <w:rPr>
                <w:rFonts w:ascii="Arial" w:hAnsi="Arial" w:cs="Arial"/>
              </w:rPr>
            </w:pPr>
            <w:r w:rsidRPr="00E17E21">
              <w:rPr>
                <w:rFonts w:ascii="Arial" w:hAnsi="Arial" w:cs="Arial"/>
              </w:rPr>
              <w:t>knoflíků,…</w:t>
            </w:r>
          </w:p>
          <w:p w:rsidR="00473488" w:rsidRPr="00E17E21" w:rsidRDefault="00473488" w:rsidP="00473488">
            <w:pPr>
              <w:rPr>
                <w:rFonts w:ascii="Arial" w:hAnsi="Arial" w:cs="Arial"/>
                <w:b/>
              </w:rPr>
            </w:pPr>
            <w:r w:rsidRPr="00E17E21">
              <w:rPr>
                <w:rFonts w:ascii="Arial" w:hAnsi="Arial" w:cs="Arial"/>
                <w:b/>
              </w:rPr>
              <w:t>Seznámení s lidovými tradicemi</w:t>
            </w:r>
          </w:p>
          <w:p w:rsidR="00473488" w:rsidRPr="00E17E21" w:rsidRDefault="00473488" w:rsidP="00473488">
            <w:pPr>
              <w:rPr>
                <w:rFonts w:ascii="Arial" w:hAnsi="Arial" w:cs="Arial"/>
              </w:rPr>
            </w:pPr>
            <w:r w:rsidRPr="00E17E21">
              <w:rPr>
                <w:rFonts w:ascii="Arial" w:hAnsi="Arial" w:cs="Arial"/>
              </w:rPr>
              <w:t>Vánoce, Velikonoce,…</w:t>
            </w:r>
          </w:p>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b/>
              </w:rPr>
              <w:t>Práce se stavebnicí</w:t>
            </w:r>
          </w:p>
          <w:p w:rsidR="00473488" w:rsidRPr="00E17E21" w:rsidRDefault="00473488" w:rsidP="00473488">
            <w:pPr>
              <w:rPr>
                <w:rFonts w:ascii="Arial" w:hAnsi="Arial" w:cs="Arial"/>
              </w:rPr>
            </w:pPr>
            <w:r w:rsidRPr="00E17E21">
              <w:rPr>
                <w:rFonts w:ascii="Arial" w:hAnsi="Arial" w:cs="Arial"/>
              </w:rPr>
              <w:t>Konstrukční činnosti, práce montážní a demontážní, práce s návodem</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b/>
              </w:rPr>
            </w:pPr>
            <w:r w:rsidRPr="00E17E21">
              <w:rPr>
                <w:rFonts w:ascii="Arial" w:hAnsi="Arial" w:cs="Arial"/>
                <w:b/>
              </w:rPr>
              <w:t>Pěstitelské práce</w:t>
            </w:r>
          </w:p>
          <w:p w:rsidR="00473488" w:rsidRPr="00E17E21" w:rsidRDefault="00473488" w:rsidP="00473488">
            <w:pPr>
              <w:rPr>
                <w:rFonts w:ascii="Arial" w:hAnsi="Arial" w:cs="Arial"/>
              </w:rPr>
            </w:pPr>
            <w:r w:rsidRPr="00E17E21">
              <w:rPr>
                <w:rFonts w:ascii="Arial" w:hAnsi="Arial" w:cs="Arial"/>
              </w:rPr>
              <w:t>Základní podmínky pro pěstování, pěstování nenáročných rostlin ze semen, péče o pokojové rostliny</w:t>
            </w:r>
          </w:p>
          <w:p w:rsidR="00473488" w:rsidRPr="00E17E21" w:rsidRDefault="00473488" w:rsidP="00473488">
            <w:pPr>
              <w:rPr>
                <w:rFonts w:ascii="Arial" w:hAnsi="Arial" w:cs="Arial"/>
              </w:rPr>
            </w:pPr>
          </w:p>
          <w:p w:rsidR="00473488" w:rsidRPr="00E17E21" w:rsidRDefault="00473488" w:rsidP="00473488">
            <w:pPr>
              <w:rPr>
                <w:rFonts w:ascii="Arial" w:hAnsi="Arial" w:cs="Arial"/>
                <w:b/>
              </w:rPr>
            </w:pPr>
            <w:r w:rsidRPr="00E17E21">
              <w:rPr>
                <w:rFonts w:ascii="Arial" w:hAnsi="Arial" w:cs="Arial"/>
                <w:b/>
              </w:rPr>
              <w:t>Příprava jednoduchých pokrmů</w:t>
            </w:r>
          </w:p>
          <w:p w:rsidR="00473488" w:rsidRPr="00E17E21" w:rsidRDefault="00473488" w:rsidP="00F2542A">
            <w:pPr>
              <w:numPr>
                <w:ilvl w:val="0"/>
                <w:numId w:val="47"/>
              </w:numPr>
              <w:rPr>
                <w:rFonts w:ascii="Arial" w:hAnsi="Arial" w:cs="Arial"/>
              </w:rPr>
            </w:pPr>
            <w:r w:rsidRPr="00E17E21">
              <w:rPr>
                <w:rFonts w:ascii="Arial" w:hAnsi="Arial" w:cs="Arial"/>
              </w:rPr>
              <w:t>pomazánka, nepečené cukroví, salát</w:t>
            </w:r>
          </w:p>
          <w:p w:rsidR="00473488" w:rsidRPr="00E17E21" w:rsidRDefault="00473488" w:rsidP="00473488">
            <w:pPr>
              <w:rPr>
                <w:rFonts w:ascii="Arial" w:hAnsi="Arial" w:cs="Arial"/>
              </w:rPr>
            </w:pPr>
            <w:r w:rsidRPr="00E17E21">
              <w:rPr>
                <w:rFonts w:ascii="Arial" w:hAnsi="Arial" w:cs="Arial"/>
              </w:rPr>
              <w:t>Běžné a slavnostní stolování</w:t>
            </w:r>
          </w:p>
        </w:tc>
        <w:tc>
          <w:tcPr>
            <w:tcW w:w="2835" w:type="dxa"/>
          </w:tcPr>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rPr>
              <w:t>Prvouka</w:t>
            </w:r>
          </w:p>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rPr>
              <w:t>Český jazyk a literární výchova</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rPr>
              <w:t>Matematika</w:t>
            </w:r>
          </w:p>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rPr>
              <w:t>Anglický jazyk</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rPr>
              <w:t>Výtvarná výchova</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tc>
        <w:tc>
          <w:tcPr>
            <w:tcW w:w="2977" w:type="dxa"/>
          </w:tcPr>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rPr>
              <w:t>OSV – osobnostní rozvoj</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rPr>
              <w:t>OSV – kreativita a rozvoj schopnosti a dovednosti výtvarného vyjádření</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r>
              <w:rPr>
                <w:rFonts w:ascii="Arial" w:hAnsi="Arial" w:cs="Arial"/>
              </w:rPr>
              <w:t xml:space="preserve">MKV – </w:t>
            </w:r>
            <w:r w:rsidRPr="00E17E21">
              <w:rPr>
                <w:rFonts w:ascii="Arial" w:hAnsi="Arial" w:cs="Arial"/>
              </w:rPr>
              <w:t>multikulturalita</w:t>
            </w:r>
            <w:r>
              <w:rPr>
                <w:rFonts w:ascii="Arial" w:hAnsi="Arial" w:cs="Arial"/>
              </w:rPr>
              <w:t xml:space="preserve"> </w:t>
            </w:r>
            <w:r w:rsidRPr="00E17E21">
              <w:rPr>
                <w:rFonts w:ascii="Arial" w:hAnsi="Arial" w:cs="Arial"/>
              </w:rPr>
              <w:t>, vzájemné obohacování lidí z různého kulturního prostředí</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r>
              <w:rPr>
                <w:rFonts w:ascii="Arial" w:hAnsi="Arial" w:cs="Arial"/>
              </w:rPr>
              <w:t>EV</w:t>
            </w:r>
            <w:r w:rsidRPr="00E17E21">
              <w:rPr>
                <w:rFonts w:ascii="Arial" w:hAnsi="Arial" w:cs="Arial"/>
              </w:rPr>
              <w:t xml:space="preserve"> </w:t>
            </w:r>
          </w:p>
          <w:p w:rsidR="00473488" w:rsidRPr="00E17E21" w:rsidRDefault="00473488" w:rsidP="00473488">
            <w:pPr>
              <w:rPr>
                <w:rFonts w:ascii="Arial" w:hAnsi="Arial" w:cs="Arial"/>
              </w:rPr>
            </w:pPr>
            <w:r w:rsidRPr="00E17E21">
              <w:rPr>
                <w:rFonts w:ascii="Arial" w:hAnsi="Arial" w:cs="Arial"/>
              </w:rPr>
              <w:t>- vztah člověka k prostředí</w:t>
            </w:r>
          </w:p>
          <w:p w:rsidR="00473488" w:rsidRPr="00E17E21" w:rsidRDefault="00473488" w:rsidP="00473488">
            <w:pPr>
              <w:rPr>
                <w:rFonts w:ascii="Arial" w:hAnsi="Arial" w:cs="Arial"/>
              </w:rPr>
            </w:pPr>
            <w:r w:rsidRPr="00E17E21">
              <w:rPr>
                <w:rFonts w:ascii="Arial" w:hAnsi="Arial" w:cs="Arial"/>
              </w:rPr>
              <w:t>- lidské aktivity a problémy životního prostředí</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rPr>
              <w:t>Etická výchova –</w:t>
            </w:r>
          </w:p>
          <w:p w:rsidR="00473488" w:rsidRPr="00E17E21" w:rsidRDefault="00473488" w:rsidP="00473488">
            <w:pPr>
              <w:rPr>
                <w:rFonts w:ascii="Arial" w:hAnsi="Arial" w:cs="Arial"/>
              </w:rPr>
            </w:pPr>
            <w:r w:rsidRPr="00E17E21">
              <w:rPr>
                <w:rFonts w:ascii="Arial" w:hAnsi="Arial" w:cs="Arial"/>
              </w:rPr>
              <w:t>Pozitivní hodnocení sebe a druhých.</w:t>
            </w:r>
          </w:p>
          <w:p w:rsidR="00473488" w:rsidRPr="00E17E21" w:rsidRDefault="00473488" w:rsidP="00473488">
            <w:pPr>
              <w:rPr>
                <w:rFonts w:ascii="Arial" w:hAnsi="Arial" w:cs="Arial"/>
              </w:rPr>
            </w:pPr>
            <w:r w:rsidRPr="00E17E21">
              <w:rPr>
                <w:rFonts w:ascii="Arial" w:hAnsi="Arial" w:cs="Arial"/>
              </w:rPr>
              <w:t>Tvořivost a základy</w:t>
            </w:r>
          </w:p>
          <w:p w:rsidR="00473488" w:rsidRPr="00E17E21" w:rsidRDefault="00473488" w:rsidP="00473488">
            <w:pPr>
              <w:rPr>
                <w:rFonts w:ascii="Arial" w:hAnsi="Arial" w:cs="Arial"/>
              </w:rPr>
            </w:pPr>
            <w:r w:rsidRPr="00E17E21">
              <w:rPr>
                <w:rFonts w:ascii="Arial" w:hAnsi="Arial" w:cs="Arial"/>
              </w:rPr>
              <w:t>spolupráce.</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p>
        </w:tc>
      </w:tr>
    </w:tbl>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Default="00061D11" w:rsidP="009747AE">
      <w:pPr>
        <w:rPr>
          <w:rFonts w:ascii="Arial" w:hAnsi="Arial" w:cs="Arial"/>
        </w:rPr>
      </w:pPr>
    </w:p>
    <w:p w:rsidR="00061D11" w:rsidRPr="009747AE" w:rsidRDefault="00061D11" w:rsidP="009747AE">
      <w:pPr>
        <w:rPr>
          <w:rFonts w:ascii="Arial" w:hAnsi="Arial" w:cs="Arial"/>
        </w:rPr>
      </w:pPr>
    </w:p>
    <w:p w:rsidR="009747AE" w:rsidRPr="009747AE" w:rsidRDefault="009747AE" w:rsidP="009747AE">
      <w:pPr>
        <w:rPr>
          <w:rFonts w:ascii="Arial" w:hAnsi="Arial" w:cs="Arial"/>
        </w:rPr>
      </w:pPr>
    </w:p>
    <w:p w:rsidR="009747AE" w:rsidRPr="009747AE" w:rsidRDefault="009747AE" w:rsidP="009747AE">
      <w:pPr>
        <w:rPr>
          <w:rFonts w:ascii="Arial" w:hAnsi="Arial" w:cs="Arial"/>
        </w:rPr>
      </w:pPr>
    </w:p>
    <w:p w:rsidR="009747AE" w:rsidRPr="009747AE" w:rsidRDefault="009747AE" w:rsidP="009747AE">
      <w:pPr>
        <w:rPr>
          <w:rFonts w:ascii="Arial" w:hAnsi="Arial" w:cs="Arial"/>
        </w:rPr>
      </w:pPr>
    </w:p>
    <w:p w:rsidR="009747AE" w:rsidRDefault="009747AE">
      <w:pPr>
        <w:rPr>
          <w:rFonts w:ascii="Arial" w:hAnsi="Arial" w:cs="Arial"/>
          <w:sz w:val="24"/>
          <w:szCs w:val="24"/>
        </w:rPr>
      </w:pPr>
    </w:p>
    <w:p w:rsidR="00052CBE" w:rsidRDefault="00052CBE">
      <w:pPr>
        <w:rPr>
          <w:rFonts w:ascii="Arial" w:hAnsi="Arial" w:cs="Arial"/>
          <w:sz w:val="24"/>
          <w:szCs w:val="24"/>
        </w:rPr>
      </w:pPr>
    </w:p>
    <w:p w:rsidR="00052CBE" w:rsidRDefault="00052CBE">
      <w:pPr>
        <w:rPr>
          <w:rFonts w:ascii="Arial" w:hAnsi="Arial" w:cs="Arial"/>
          <w:sz w:val="24"/>
          <w:szCs w:val="24"/>
        </w:rPr>
      </w:pPr>
    </w:p>
    <w:p w:rsidR="00052CBE" w:rsidRDefault="00052CBE">
      <w:pPr>
        <w:rPr>
          <w:rFonts w:ascii="Arial" w:hAnsi="Arial" w:cs="Arial"/>
          <w:sz w:val="24"/>
          <w:szCs w:val="24"/>
        </w:rPr>
      </w:pPr>
    </w:p>
    <w:p w:rsidR="00052CBE" w:rsidRDefault="00052CBE">
      <w:pPr>
        <w:rPr>
          <w:rFonts w:ascii="Arial" w:hAnsi="Arial" w:cs="Arial"/>
          <w:sz w:val="24"/>
          <w:szCs w:val="24"/>
        </w:rPr>
      </w:pPr>
    </w:p>
    <w:p w:rsidR="00052CBE" w:rsidRDefault="00052CBE">
      <w:pPr>
        <w:rPr>
          <w:rFonts w:ascii="Arial" w:hAnsi="Arial" w:cs="Arial"/>
          <w:sz w:val="24"/>
          <w:szCs w:val="24"/>
        </w:rPr>
      </w:pPr>
    </w:p>
    <w:p w:rsidR="00052CBE" w:rsidRDefault="00052CBE">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tbl>
      <w:tblPr>
        <w:tblStyle w:val="Mkatabulky"/>
        <w:tblpPr w:leftFromText="141" w:rightFromText="141" w:vertAnchor="text" w:horzAnchor="margin" w:tblpY="19"/>
        <w:tblW w:w="0" w:type="auto"/>
        <w:tblLook w:val="04A0" w:firstRow="1" w:lastRow="0" w:firstColumn="1" w:lastColumn="0" w:noHBand="0" w:noVBand="1"/>
      </w:tblPr>
      <w:tblGrid>
        <w:gridCol w:w="4219"/>
        <w:gridCol w:w="3827"/>
        <w:gridCol w:w="2835"/>
        <w:gridCol w:w="2977"/>
      </w:tblGrid>
      <w:tr w:rsidR="00473488" w:rsidRPr="00E17E21" w:rsidTr="00473488">
        <w:tc>
          <w:tcPr>
            <w:tcW w:w="13858" w:type="dxa"/>
            <w:gridSpan w:val="4"/>
          </w:tcPr>
          <w:p w:rsidR="00473488" w:rsidRPr="00E17E21" w:rsidRDefault="00473488" w:rsidP="00473488">
            <w:pPr>
              <w:jc w:val="center"/>
              <w:rPr>
                <w:rFonts w:ascii="Arial" w:hAnsi="Arial" w:cs="Arial"/>
                <w:b/>
                <w:sz w:val="36"/>
                <w:szCs w:val="36"/>
              </w:rPr>
            </w:pPr>
            <w:r w:rsidRPr="00E17E21">
              <w:rPr>
                <w:rFonts w:ascii="Arial" w:hAnsi="Arial" w:cs="Arial"/>
                <w:b/>
                <w:sz w:val="36"/>
                <w:szCs w:val="36"/>
              </w:rPr>
              <w:t>Pracovní činnosti  4. – 5. ročník</w:t>
            </w:r>
          </w:p>
        </w:tc>
      </w:tr>
      <w:tr w:rsidR="00473488" w:rsidRPr="00E17E21" w:rsidTr="00473488">
        <w:tc>
          <w:tcPr>
            <w:tcW w:w="4219" w:type="dxa"/>
          </w:tcPr>
          <w:p w:rsidR="00473488" w:rsidRDefault="00473488" w:rsidP="00473488">
            <w:pPr>
              <w:rPr>
                <w:rFonts w:ascii="Arial" w:hAnsi="Arial" w:cs="Arial"/>
                <w:b/>
              </w:rPr>
            </w:pPr>
            <w:r w:rsidRPr="00E17E21">
              <w:rPr>
                <w:rFonts w:ascii="Arial" w:hAnsi="Arial" w:cs="Arial"/>
                <w:b/>
              </w:rPr>
              <w:t>Výstupy</w:t>
            </w:r>
          </w:p>
          <w:p w:rsidR="00473488" w:rsidRPr="00E17E21" w:rsidRDefault="00473488" w:rsidP="00473488">
            <w:pPr>
              <w:rPr>
                <w:rFonts w:ascii="Arial" w:hAnsi="Arial" w:cs="Arial"/>
                <w:b/>
              </w:rPr>
            </w:pPr>
          </w:p>
        </w:tc>
        <w:tc>
          <w:tcPr>
            <w:tcW w:w="3827" w:type="dxa"/>
          </w:tcPr>
          <w:p w:rsidR="00473488" w:rsidRPr="00E17E21" w:rsidRDefault="00473488" w:rsidP="00473488">
            <w:pPr>
              <w:rPr>
                <w:rFonts w:ascii="Arial" w:hAnsi="Arial" w:cs="Arial"/>
                <w:b/>
              </w:rPr>
            </w:pPr>
            <w:r w:rsidRPr="00E17E21">
              <w:rPr>
                <w:rFonts w:ascii="Arial" w:hAnsi="Arial" w:cs="Arial"/>
                <w:b/>
              </w:rPr>
              <w:t>Učivo</w:t>
            </w:r>
          </w:p>
        </w:tc>
        <w:tc>
          <w:tcPr>
            <w:tcW w:w="2835" w:type="dxa"/>
          </w:tcPr>
          <w:p w:rsidR="00473488" w:rsidRPr="00E17E21" w:rsidRDefault="00473488" w:rsidP="00473488">
            <w:pPr>
              <w:rPr>
                <w:rFonts w:ascii="Arial" w:hAnsi="Arial" w:cs="Arial"/>
                <w:b/>
              </w:rPr>
            </w:pPr>
            <w:r w:rsidRPr="00E17E21">
              <w:rPr>
                <w:rFonts w:ascii="Arial" w:hAnsi="Arial" w:cs="Arial"/>
                <w:b/>
              </w:rPr>
              <w:t>Mezipředmětové vztahy</w:t>
            </w:r>
          </w:p>
        </w:tc>
        <w:tc>
          <w:tcPr>
            <w:tcW w:w="2977" w:type="dxa"/>
          </w:tcPr>
          <w:p w:rsidR="00473488" w:rsidRPr="00E17E21" w:rsidRDefault="00473488" w:rsidP="00473488">
            <w:pPr>
              <w:rPr>
                <w:rFonts w:ascii="Arial" w:hAnsi="Arial" w:cs="Arial"/>
                <w:b/>
              </w:rPr>
            </w:pPr>
            <w:r w:rsidRPr="00E17E21">
              <w:rPr>
                <w:rFonts w:ascii="Arial" w:hAnsi="Arial" w:cs="Arial"/>
                <w:b/>
              </w:rPr>
              <w:t>Průřezová témata</w:t>
            </w:r>
          </w:p>
        </w:tc>
      </w:tr>
      <w:tr w:rsidR="00473488" w:rsidTr="00473488">
        <w:trPr>
          <w:trHeight w:val="842"/>
        </w:trPr>
        <w:tc>
          <w:tcPr>
            <w:tcW w:w="4219" w:type="dxa"/>
          </w:tcPr>
          <w:p w:rsidR="00473488" w:rsidRDefault="00473488" w:rsidP="00473488">
            <w:pPr>
              <w:pStyle w:val="Odstavecseseznamem"/>
              <w:rPr>
                <w:rFonts w:ascii="Arial" w:hAnsi="Arial" w:cs="Arial"/>
                <w:bCs/>
              </w:rPr>
            </w:pPr>
          </w:p>
          <w:p w:rsidR="00473488" w:rsidRPr="002C4A16" w:rsidRDefault="00473488" w:rsidP="00473488">
            <w:pPr>
              <w:rPr>
                <w:rFonts w:ascii="Arial" w:hAnsi="Arial" w:cs="Arial"/>
                <w:bCs/>
              </w:rPr>
            </w:pPr>
            <w:r>
              <w:rPr>
                <w:rFonts w:ascii="Arial" w:hAnsi="Arial" w:cs="Arial"/>
                <w:bCs/>
              </w:rPr>
              <w:t>Žák:</w:t>
            </w:r>
          </w:p>
          <w:p w:rsidR="00473488" w:rsidRPr="00C14695" w:rsidRDefault="00473488" w:rsidP="005F4DA7">
            <w:pPr>
              <w:pStyle w:val="Odstavecseseznamem"/>
              <w:numPr>
                <w:ilvl w:val="0"/>
                <w:numId w:val="282"/>
              </w:numPr>
              <w:rPr>
                <w:rFonts w:ascii="Arial" w:hAnsi="Arial" w:cs="Arial"/>
                <w:bCs/>
              </w:rPr>
            </w:pPr>
            <w:r w:rsidRPr="00C14695">
              <w:rPr>
                <w:rFonts w:ascii="Arial" w:hAnsi="Arial" w:cs="Arial"/>
                <w:bCs/>
              </w:rPr>
              <w:t>Vytváří přiměřenými p</w:t>
            </w:r>
            <w:r>
              <w:rPr>
                <w:rFonts w:ascii="Arial" w:hAnsi="Arial" w:cs="Arial"/>
                <w:bCs/>
              </w:rPr>
              <w:t>racovními operacemi a postupy (</w:t>
            </w:r>
            <w:r w:rsidRPr="00C14695">
              <w:rPr>
                <w:rFonts w:ascii="Arial" w:hAnsi="Arial" w:cs="Arial"/>
                <w:bCs/>
              </w:rPr>
              <w:t>na základě své fantazie a představivosti) výrobky z daného materiálu.</w:t>
            </w:r>
          </w:p>
          <w:p w:rsidR="00473488" w:rsidRPr="00C14695" w:rsidRDefault="00473488" w:rsidP="00473488">
            <w:pPr>
              <w:rPr>
                <w:rFonts w:ascii="Arial" w:hAnsi="Arial" w:cs="Arial"/>
                <w:bCs/>
              </w:rPr>
            </w:pPr>
          </w:p>
          <w:p w:rsidR="00473488" w:rsidRPr="00C14695" w:rsidRDefault="00473488" w:rsidP="00473488">
            <w:pPr>
              <w:rPr>
                <w:rFonts w:ascii="Arial" w:hAnsi="Arial" w:cs="Arial"/>
                <w:bCs/>
              </w:rPr>
            </w:pP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Využívá při tvořivých činnostech s různým materiálem prvky lidových tradic</w:t>
            </w:r>
          </w:p>
          <w:p w:rsidR="00473488" w:rsidRPr="00C14695" w:rsidRDefault="00473488" w:rsidP="00473488">
            <w:pPr>
              <w:rPr>
                <w:rFonts w:ascii="Arial" w:hAnsi="Arial" w:cs="Arial"/>
              </w:rPr>
            </w:pPr>
          </w:p>
          <w:p w:rsidR="00473488" w:rsidRPr="00C14695" w:rsidRDefault="00473488" w:rsidP="00473488">
            <w:pPr>
              <w:rPr>
                <w:rFonts w:ascii="Arial" w:hAnsi="Arial" w:cs="Arial"/>
              </w:rPr>
            </w:pP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Volí vhodné pracovní pomůcky, nástroje a náčiní vzhledem k použitému materiálu</w:t>
            </w:r>
          </w:p>
          <w:p w:rsidR="00473488" w:rsidRPr="00C14695" w:rsidRDefault="00473488" w:rsidP="00473488">
            <w:pPr>
              <w:rPr>
                <w:rFonts w:ascii="Arial" w:hAnsi="Arial" w:cs="Arial"/>
              </w:rPr>
            </w:pP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Udržuje pořádek na pracovním místě a dodržuje zásady hygieny a bezpečnosti práce; poskytuje první pomoc při úrazu</w:t>
            </w:r>
          </w:p>
          <w:p w:rsidR="00473488" w:rsidRPr="00C14695" w:rsidRDefault="00473488" w:rsidP="00473488">
            <w:pPr>
              <w:rPr>
                <w:rFonts w:ascii="Arial" w:hAnsi="Arial" w:cs="Arial"/>
              </w:rPr>
            </w:pPr>
          </w:p>
          <w:p w:rsidR="00473488" w:rsidRPr="00C14695" w:rsidRDefault="00473488" w:rsidP="00473488">
            <w:pPr>
              <w:rPr>
                <w:rFonts w:ascii="Arial" w:hAnsi="Arial" w:cs="Arial"/>
              </w:rPr>
            </w:pP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Provádí při práci se stavebnicemi jednoduchou montáž a demontáž</w:t>
            </w: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Pracuje podle slovního návodu, předlohy, jednoduchého náčrtu</w:t>
            </w:r>
          </w:p>
          <w:p w:rsidR="00473488" w:rsidRPr="00C14695" w:rsidRDefault="00473488" w:rsidP="00473488">
            <w:pPr>
              <w:rPr>
                <w:rFonts w:ascii="Arial" w:hAnsi="Arial" w:cs="Arial"/>
              </w:rPr>
            </w:pP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Provádí jednoduché pěstitelské činnosti, samostatně vede pěstitelské pokusy a pozorování</w:t>
            </w: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Ošetřuje a pěstuje podle daných zásad pokojové i jiné rostliny</w:t>
            </w: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Volí podle druhu pěstitelských činností správné pomůcky, nástroje a náčiní</w:t>
            </w: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Dodržuje zásady hygieny a bezpečnosti práce; poskytuje první pomoc při úrazu</w:t>
            </w:r>
          </w:p>
          <w:p w:rsidR="00473488" w:rsidRPr="00C14695" w:rsidRDefault="00473488" w:rsidP="00473488">
            <w:pPr>
              <w:rPr>
                <w:rFonts w:ascii="Arial" w:hAnsi="Arial" w:cs="Arial"/>
              </w:rPr>
            </w:pP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Orientuje se v základním vybavení kuchyně, udržuje čistotu a pořádek pracovních ploch a rozvíjí fantazii při přípravě jednoduchých pokrmů.</w:t>
            </w: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Dodržuje pravidla bezpečnosti, učí se poskytnout první pomoc.</w:t>
            </w:r>
          </w:p>
          <w:p w:rsidR="00473488" w:rsidRPr="00C14695" w:rsidRDefault="00473488" w:rsidP="005F4DA7">
            <w:pPr>
              <w:pStyle w:val="Odstavecseseznamem"/>
              <w:numPr>
                <w:ilvl w:val="0"/>
                <w:numId w:val="283"/>
              </w:numPr>
              <w:rPr>
                <w:rFonts w:ascii="Arial" w:hAnsi="Arial" w:cs="Arial"/>
              </w:rPr>
            </w:pPr>
            <w:r w:rsidRPr="00C14695">
              <w:rPr>
                <w:rFonts w:ascii="Arial" w:hAnsi="Arial" w:cs="Arial"/>
              </w:rPr>
              <w:t>Dbá na dodržování pravidel správného stolování a společenského chování</w:t>
            </w:r>
          </w:p>
        </w:tc>
        <w:tc>
          <w:tcPr>
            <w:tcW w:w="3827" w:type="dxa"/>
          </w:tcPr>
          <w:p w:rsidR="00473488" w:rsidRDefault="00473488" w:rsidP="00473488">
            <w:pPr>
              <w:rPr>
                <w:rFonts w:ascii="Arial" w:hAnsi="Arial" w:cs="Arial"/>
                <w:b/>
              </w:rPr>
            </w:pPr>
          </w:p>
          <w:p w:rsidR="00473488" w:rsidRDefault="00473488" w:rsidP="00473488">
            <w:pPr>
              <w:rPr>
                <w:rFonts w:ascii="Arial" w:hAnsi="Arial" w:cs="Arial"/>
                <w:b/>
              </w:rPr>
            </w:pPr>
          </w:p>
          <w:p w:rsidR="00473488" w:rsidRPr="00C14695" w:rsidRDefault="00473488" w:rsidP="00473488">
            <w:pPr>
              <w:rPr>
                <w:rFonts w:ascii="Arial" w:hAnsi="Arial" w:cs="Arial"/>
              </w:rPr>
            </w:pPr>
            <w:r>
              <w:rPr>
                <w:rFonts w:ascii="Arial" w:hAnsi="Arial" w:cs="Arial"/>
                <w:b/>
              </w:rPr>
              <w:t>Práce s drobným</w:t>
            </w:r>
            <w:r w:rsidRPr="00C14695">
              <w:rPr>
                <w:rFonts w:ascii="Arial" w:hAnsi="Arial" w:cs="Arial"/>
                <w:b/>
              </w:rPr>
              <w:t xml:space="preserve"> materiálem</w:t>
            </w:r>
            <w:r w:rsidRPr="00C14695">
              <w:rPr>
                <w:rFonts w:ascii="Arial" w:hAnsi="Arial" w:cs="Arial"/>
              </w:rPr>
              <w:t xml:space="preserve"> (textil, papír, karton, kůže, vlna), vlastnosti materiálu</w:t>
            </w:r>
          </w:p>
          <w:p w:rsidR="00473488" w:rsidRPr="00C14695" w:rsidRDefault="00473488" w:rsidP="00473488">
            <w:pPr>
              <w:rPr>
                <w:rFonts w:ascii="Arial" w:hAnsi="Arial" w:cs="Arial"/>
              </w:rPr>
            </w:pPr>
            <w:r w:rsidRPr="00C14695">
              <w:rPr>
                <w:rFonts w:ascii="Arial" w:hAnsi="Arial" w:cs="Arial"/>
              </w:rPr>
              <w:t>Vyřezávání, děrování, polepování, tapetování</w:t>
            </w:r>
          </w:p>
          <w:p w:rsidR="00473488" w:rsidRPr="00C14695" w:rsidRDefault="00473488" w:rsidP="00473488">
            <w:pPr>
              <w:rPr>
                <w:rFonts w:ascii="Arial" w:hAnsi="Arial" w:cs="Arial"/>
              </w:rPr>
            </w:pPr>
            <w:r w:rsidRPr="00C14695">
              <w:rPr>
                <w:rFonts w:ascii="Arial" w:hAnsi="Arial" w:cs="Arial"/>
              </w:rPr>
              <w:t>Práce s hlínou</w:t>
            </w:r>
          </w:p>
          <w:p w:rsidR="00473488" w:rsidRPr="00C14695" w:rsidRDefault="00473488" w:rsidP="00473488">
            <w:pPr>
              <w:rPr>
                <w:rFonts w:ascii="Arial" w:hAnsi="Arial" w:cs="Arial"/>
              </w:rPr>
            </w:pPr>
            <w:r w:rsidRPr="00C14695">
              <w:rPr>
                <w:rFonts w:ascii="Arial" w:hAnsi="Arial" w:cs="Arial"/>
              </w:rPr>
              <w:t xml:space="preserve"> Aranžování, využití samorostů (suchá vazba, kytice, vánoční svícen)</w:t>
            </w:r>
          </w:p>
          <w:p w:rsidR="00473488" w:rsidRPr="00C14695" w:rsidRDefault="00473488" w:rsidP="00473488">
            <w:pPr>
              <w:rPr>
                <w:rFonts w:ascii="Arial" w:hAnsi="Arial" w:cs="Arial"/>
              </w:rPr>
            </w:pPr>
            <w:r w:rsidRPr="00C14695">
              <w:rPr>
                <w:rFonts w:ascii="Arial" w:hAnsi="Arial" w:cs="Arial"/>
              </w:rPr>
              <w:t>Šití - různé druhy stehů (přední, zadní, obnitkovací, křížkový, ozdobný)</w:t>
            </w:r>
          </w:p>
          <w:p w:rsidR="00473488" w:rsidRPr="00C14695" w:rsidRDefault="00473488" w:rsidP="00473488">
            <w:pPr>
              <w:rPr>
                <w:rFonts w:ascii="Arial" w:hAnsi="Arial" w:cs="Arial"/>
              </w:rPr>
            </w:pPr>
            <w:r w:rsidRPr="00C14695">
              <w:rPr>
                <w:rFonts w:ascii="Arial" w:hAnsi="Arial" w:cs="Arial"/>
              </w:rPr>
              <w:t>Seznámení s lidovými tradicemi, řemesly</w:t>
            </w:r>
          </w:p>
          <w:p w:rsidR="00473488" w:rsidRPr="00C14695" w:rsidRDefault="00473488" w:rsidP="00473488">
            <w:pPr>
              <w:rPr>
                <w:rFonts w:ascii="Arial" w:hAnsi="Arial" w:cs="Arial"/>
                <w:b/>
              </w:rPr>
            </w:pPr>
            <w:r w:rsidRPr="00C14695">
              <w:rPr>
                <w:rFonts w:ascii="Arial" w:hAnsi="Arial" w:cs="Arial"/>
                <w:b/>
              </w:rPr>
              <w:t xml:space="preserve">Pomůcky a nástroje ke zpracování různých materiálů </w:t>
            </w:r>
          </w:p>
          <w:p w:rsidR="00473488" w:rsidRPr="00C14695" w:rsidRDefault="00473488" w:rsidP="00473488">
            <w:pPr>
              <w:rPr>
                <w:rFonts w:ascii="Arial" w:hAnsi="Arial" w:cs="Arial"/>
              </w:rPr>
            </w:pPr>
          </w:p>
          <w:p w:rsidR="00473488" w:rsidRPr="00C14695" w:rsidRDefault="00473488" w:rsidP="00473488">
            <w:pPr>
              <w:rPr>
                <w:rFonts w:ascii="Arial" w:hAnsi="Arial" w:cs="Arial"/>
              </w:rPr>
            </w:pPr>
            <w:r w:rsidRPr="00C14695">
              <w:rPr>
                <w:rFonts w:ascii="Arial" w:hAnsi="Arial" w:cs="Arial"/>
              </w:rPr>
              <w:t>Dodržování zásad hygieny a bezpečnosti při práci</w:t>
            </w:r>
          </w:p>
          <w:p w:rsidR="00473488" w:rsidRPr="00C14695" w:rsidRDefault="00473488" w:rsidP="00473488">
            <w:pPr>
              <w:rPr>
                <w:rFonts w:ascii="Arial" w:hAnsi="Arial" w:cs="Arial"/>
              </w:rPr>
            </w:pPr>
            <w:r w:rsidRPr="00C14695">
              <w:rPr>
                <w:rFonts w:ascii="Arial" w:hAnsi="Arial" w:cs="Arial"/>
              </w:rPr>
              <w:t>první pomoc při zranění</w:t>
            </w:r>
          </w:p>
          <w:p w:rsidR="00473488" w:rsidRPr="00C14695" w:rsidRDefault="00473488" w:rsidP="00473488">
            <w:pPr>
              <w:rPr>
                <w:rFonts w:ascii="Arial" w:hAnsi="Arial" w:cs="Arial"/>
              </w:rPr>
            </w:pPr>
          </w:p>
          <w:p w:rsidR="00473488" w:rsidRPr="00C14695" w:rsidRDefault="00473488" w:rsidP="00473488">
            <w:pPr>
              <w:rPr>
                <w:rFonts w:ascii="Arial" w:hAnsi="Arial" w:cs="Arial"/>
                <w:b/>
              </w:rPr>
            </w:pPr>
          </w:p>
          <w:p w:rsidR="00473488" w:rsidRPr="00C14695" w:rsidRDefault="00473488" w:rsidP="00473488">
            <w:pPr>
              <w:rPr>
                <w:rFonts w:ascii="Arial" w:hAnsi="Arial" w:cs="Arial"/>
                <w:b/>
              </w:rPr>
            </w:pPr>
          </w:p>
          <w:p w:rsidR="00473488" w:rsidRPr="00C14695" w:rsidRDefault="00473488" w:rsidP="00473488">
            <w:pPr>
              <w:rPr>
                <w:rFonts w:ascii="Arial" w:hAnsi="Arial" w:cs="Arial"/>
              </w:rPr>
            </w:pPr>
            <w:r w:rsidRPr="00C14695">
              <w:rPr>
                <w:rFonts w:ascii="Arial" w:hAnsi="Arial" w:cs="Arial"/>
                <w:b/>
              </w:rPr>
              <w:t>Práce se stavebnicí</w:t>
            </w:r>
            <w:r w:rsidRPr="00C14695">
              <w:rPr>
                <w:rFonts w:ascii="Arial" w:hAnsi="Arial" w:cs="Arial"/>
              </w:rPr>
              <w:t>, montáž a demontáž, použití logiky</w:t>
            </w:r>
          </w:p>
          <w:p w:rsidR="00473488" w:rsidRPr="00C14695" w:rsidRDefault="00473488" w:rsidP="00473488">
            <w:pPr>
              <w:rPr>
                <w:rFonts w:ascii="Arial" w:hAnsi="Arial" w:cs="Arial"/>
              </w:rPr>
            </w:pPr>
            <w:r w:rsidRPr="00C14695">
              <w:rPr>
                <w:rFonts w:ascii="Arial" w:hAnsi="Arial" w:cs="Arial"/>
              </w:rPr>
              <w:t>Využívání návodu při postupech práce</w:t>
            </w:r>
          </w:p>
          <w:p w:rsidR="00473488" w:rsidRPr="00C14695" w:rsidRDefault="00473488" w:rsidP="00473488">
            <w:pPr>
              <w:rPr>
                <w:rFonts w:ascii="Arial" w:hAnsi="Arial" w:cs="Arial"/>
              </w:rPr>
            </w:pPr>
          </w:p>
          <w:p w:rsidR="00473488" w:rsidRPr="00C14695" w:rsidRDefault="00473488" w:rsidP="00473488">
            <w:pPr>
              <w:rPr>
                <w:rFonts w:ascii="Arial" w:hAnsi="Arial" w:cs="Arial"/>
              </w:rPr>
            </w:pPr>
          </w:p>
          <w:p w:rsidR="00473488" w:rsidRPr="00C14695" w:rsidRDefault="00473488" w:rsidP="00473488">
            <w:pPr>
              <w:rPr>
                <w:rFonts w:ascii="Arial" w:hAnsi="Arial" w:cs="Arial"/>
                <w:b/>
              </w:rPr>
            </w:pPr>
            <w:r w:rsidRPr="00C14695">
              <w:rPr>
                <w:rFonts w:ascii="Arial" w:hAnsi="Arial" w:cs="Arial"/>
                <w:b/>
              </w:rPr>
              <w:t>Pěstitelské práce</w:t>
            </w:r>
          </w:p>
          <w:p w:rsidR="00473488" w:rsidRPr="00C14695" w:rsidRDefault="00473488" w:rsidP="00473488">
            <w:pPr>
              <w:rPr>
                <w:rFonts w:ascii="Arial" w:hAnsi="Arial" w:cs="Arial"/>
              </w:rPr>
            </w:pPr>
            <w:r w:rsidRPr="00C14695">
              <w:rPr>
                <w:rFonts w:ascii="Arial" w:hAnsi="Arial" w:cs="Arial"/>
              </w:rPr>
              <w:t>Práce s rostlinami, pokusy, zápis, pozorování</w:t>
            </w:r>
          </w:p>
          <w:p w:rsidR="00473488" w:rsidRPr="00C14695" w:rsidRDefault="00473488" w:rsidP="00473488">
            <w:pPr>
              <w:rPr>
                <w:rFonts w:ascii="Arial" w:hAnsi="Arial" w:cs="Arial"/>
              </w:rPr>
            </w:pPr>
            <w:r w:rsidRPr="00C14695">
              <w:rPr>
                <w:rFonts w:ascii="Arial" w:hAnsi="Arial" w:cs="Arial"/>
              </w:rPr>
              <w:t>Péče o rostliny, hydroponické pěstování rostlin, jedovaté rostliny, rostliny jako drogy, alergie</w:t>
            </w:r>
          </w:p>
          <w:p w:rsidR="00473488" w:rsidRPr="00C14695" w:rsidRDefault="00473488" w:rsidP="00473488">
            <w:pPr>
              <w:rPr>
                <w:rFonts w:ascii="Arial" w:hAnsi="Arial" w:cs="Arial"/>
              </w:rPr>
            </w:pPr>
            <w:r w:rsidRPr="00C14695">
              <w:rPr>
                <w:rFonts w:ascii="Arial" w:hAnsi="Arial" w:cs="Arial"/>
              </w:rPr>
              <w:t>Využívání vhodného nářadí, ochranné pomůcky</w:t>
            </w:r>
          </w:p>
          <w:p w:rsidR="00473488" w:rsidRPr="00C14695" w:rsidRDefault="00473488" w:rsidP="00473488">
            <w:pPr>
              <w:rPr>
                <w:rFonts w:ascii="Arial" w:hAnsi="Arial" w:cs="Arial"/>
              </w:rPr>
            </w:pPr>
            <w:r w:rsidRPr="00C14695">
              <w:rPr>
                <w:rFonts w:ascii="Arial" w:hAnsi="Arial" w:cs="Arial"/>
              </w:rPr>
              <w:t>Dodržování bezpečnosti, první pomoc</w:t>
            </w:r>
          </w:p>
          <w:p w:rsidR="00473488" w:rsidRPr="00C14695" w:rsidRDefault="00473488" w:rsidP="00473488">
            <w:pPr>
              <w:rPr>
                <w:rFonts w:ascii="Arial" w:hAnsi="Arial" w:cs="Arial"/>
                <w:b/>
              </w:rPr>
            </w:pPr>
          </w:p>
          <w:p w:rsidR="00473488" w:rsidRDefault="00473488" w:rsidP="00473488">
            <w:pPr>
              <w:rPr>
                <w:rFonts w:ascii="Arial" w:hAnsi="Arial" w:cs="Arial"/>
              </w:rPr>
            </w:pPr>
          </w:p>
          <w:p w:rsidR="00473488" w:rsidRDefault="00473488" w:rsidP="00473488">
            <w:pPr>
              <w:rPr>
                <w:rFonts w:ascii="Arial" w:hAnsi="Arial" w:cs="Arial"/>
              </w:rPr>
            </w:pPr>
          </w:p>
          <w:p w:rsidR="00473488" w:rsidRDefault="00473488" w:rsidP="00473488">
            <w:pPr>
              <w:rPr>
                <w:rFonts w:ascii="Arial" w:hAnsi="Arial" w:cs="Arial"/>
              </w:rPr>
            </w:pPr>
          </w:p>
          <w:p w:rsidR="00473488" w:rsidRPr="00C14695" w:rsidRDefault="00473488" w:rsidP="00473488">
            <w:pPr>
              <w:rPr>
                <w:rFonts w:ascii="Arial" w:hAnsi="Arial" w:cs="Arial"/>
              </w:rPr>
            </w:pPr>
            <w:r w:rsidRPr="00C14695">
              <w:rPr>
                <w:rFonts w:ascii="Arial" w:hAnsi="Arial" w:cs="Arial"/>
              </w:rPr>
              <w:t>Základní vybavení kuchyně</w:t>
            </w:r>
          </w:p>
          <w:p w:rsidR="00473488" w:rsidRPr="00C14695" w:rsidRDefault="00473488" w:rsidP="00473488">
            <w:pPr>
              <w:rPr>
                <w:rFonts w:ascii="Arial" w:hAnsi="Arial" w:cs="Arial"/>
              </w:rPr>
            </w:pPr>
            <w:r w:rsidRPr="00C14695">
              <w:rPr>
                <w:rFonts w:ascii="Arial" w:hAnsi="Arial" w:cs="Arial"/>
              </w:rPr>
              <w:t>Hygiena při přípravě pokrmů</w:t>
            </w:r>
          </w:p>
          <w:p w:rsidR="00473488" w:rsidRPr="00C14695" w:rsidRDefault="00473488" w:rsidP="00473488">
            <w:pPr>
              <w:rPr>
                <w:rFonts w:ascii="Arial" w:hAnsi="Arial" w:cs="Arial"/>
              </w:rPr>
            </w:pPr>
            <w:r w:rsidRPr="00C14695">
              <w:rPr>
                <w:rFonts w:ascii="Arial" w:hAnsi="Arial" w:cs="Arial"/>
              </w:rPr>
              <w:t xml:space="preserve">Příprava jednoduchých pokrmů </w:t>
            </w:r>
          </w:p>
          <w:p w:rsidR="00473488" w:rsidRPr="00C14695" w:rsidRDefault="00473488" w:rsidP="00473488">
            <w:pPr>
              <w:rPr>
                <w:rFonts w:ascii="Arial" w:hAnsi="Arial" w:cs="Arial"/>
              </w:rPr>
            </w:pPr>
            <w:r w:rsidRPr="00C14695">
              <w:rPr>
                <w:rFonts w:ascii="Arial" w:hAnsi="Arial" w:cs="Arial"/>
              </w:rPr>
              <w:t>(saláty, obložené chlebíčky, …)</w:t>
            </w:r>
          </w:p>
          <w:p w:rsidR="00473488" w:rsidRPr="00C14695" w:rsidRDefault="00473488" w:rsidP="00473488">
            <w:pPr>
              <w:rPr>
                <w:rFonts w:ascii="Arial" w:hAnsi="Arial" w:cs="Arial"/>
              </w:rPr>
            </w:pPr>
          </w:p>
          <w:p w:rsidR="00473488" w:rsidRPr="00C14695" w:rsidRDefault="00473488" w:rsidP="00473488">
            <w:pPr>
              <w:rPr>
                <w:rFonts w:ascii="Arial" w:hAnsi="Arial" w:cs="Arial"/>
              </w:rPr>
            </w:pPr>
          </w:p>
        </w:tc>
        <w:tc>
          <w:tcPr>
            <w:tcW w:w="2835" w:type="dxa"/>
          </w:tcPr>
          <w:p w:rsidR="00473488" w:rsidRDefault="00473488" w:rsidP="00473488">
            <w:pPr>
              <w:rPr>
                <w:rFonts w:ascii="Arial" w:hAnsi="Arial" w:cs="Arial"/>
                <w:sz w:val="24"/>
                <w:szCs w:val="24"/>
              </w:rPr>
            </w:pPr>
          </w:p>
        </w:tc>
        <w:tc>
          <w:tcPr>
            <w:tcW w:w="2977" w:type="dxa"/>
          </w:tcPr>
          <w:p w:rsidR="00473488" w:rsidRPr="00E17E21" w:rsidRDefault="00473488" w:rsidP="00473488">
            <w:pPr>
              <w:rPr>
                <w:rFonts w:ascii="Arial" w:hAnsi="Arial" w:cs="Arial"/>
              </w:rPr>
            </w:pPr>
            <w:r w:rsidRPr="00E17E21">
              <w:rPr>
                <w:rFonts w:ascii="Arial" w:hAnsi="Arial" w:cs="Arial"/>
              </w:rPr>
              <w:t>OSV</w:t>
            </w:r>
          </w:p>
          <w:p w:rsidR="00473488" w:rsidRPr="00E17E21" w:rsidRDefault="00473488" w:rsidP="00473488">
            <w:pPr>
              <w:rPr>
                <w:rFonts w:ascii="Arial" w:hAnsi="Arial" w:cs="Arial"/>
              </w:rPr>
            </w:pPr>
            <w:r w:rsidRPr="00E17E21">
              <w:rPr>
                <w:rFonts w:ascii="Arial" w:hAnsi="Arial" w:cs="Arial"/>
              </w:rPr>
              <w:t>-rozvoj schopnosti poznávání</w:t>
            </w:r>
          </w:p>
          <w:p w:rsidR="00473488" w:rsidRPr="00E17E21" w:rsidRDefault="00473488" w:rsidP="00473488">
            <w:pPr>
              <w:rPr>
                <w:rFonts w:ascii="Arial" w:hAnsi="Arial" w:cs="Arial"/>
              </w:rPr>
            </w:pPr>
          </w:p>
          <w:p w:rsidR="00473488" w:rsidRPr="00E17E21" w:rsidRDefault="00473488" w:rsidP="00473488">
            <w:pPr>
              <w:rPr>
                <w:rFonts w:ascii="Arial" w:hAnsi="Arial" w:cs="Arial"/>
              </w:rPr>
            </w:pPr>
            <w:r>
              <w:rPr>
                <w:rFonts w:ascii="Arial" w:hAnsi="Arial" w:cs="Arial"/>
              </w:rPr>
              <w:t>EV</w:t>
            </w:r>
          </w:p>
          <w:p w:rsidR="00473488" w:rsidRPr="00E17E21" w:rsidRDefault="00473488" w:rsidP="00473488">
            <w:pPr>
              <w:rPr>
                <w:rFonts w:ascii="Arial" w:hAnsi="Arial" w:cs="Arial"/>
              </w:rPr>
            </w:pPr>
            <w:r w:rsidRPr="00E17E21">
              <w:rPr>
                <w:rFonts w:ascii="Arial" w:hAnsi="Arial" w:cs="Arial"/>
              </w:rPr>
              <w:t>-vztah  člověka k prostředí</w:t>
            </w:r>
          </w:p>
          <w:p w:rsidR="00473488" w:rsidRPr="00E17E21" w:rsidRDefault="00473488" w:rsidP="00473488">
            <w:pPr>
              <w:rPr>
                <w:rFonts w:ascii="Arial" w:hAnsi="Arial" w:cs="Arial"/>
              </w:rPr>
            </w:pPr>
          </w:p>
          <w:p w:rsidR="00473488" w:rsidRPr="00E17E21" w:rsidRDefault="00473488" w:rsidP="00473488">
            <w:pPr>
              <w:rPr>
                <w:rFonts w:ascii="Arial" w:hAnsi="Arial" w:cs="Arial"/>
              </w:rPr>
            </w:pPr>
          </w:p>
          <w:p w:rsidR="00473488" w:rsidRPr="00E17E21" w:rsidRDefault="00473488" w:rsidP="00473488">
            <w:pPr>
              <w:rPr>
                <w:rFonts w:ascii="Arial" w:hAnsi="Arial" w:cs="Arial"/>
              </w:rPr>
            </w:pPr>
            <w:r w:rsidRPr="00E17E21">
              <w:rPr>
                <w:rFonts w:ascii="Arial" w:hAnsi="Arial" w:cs="Arial"/>
              </w:rPr>
              <w:t xml:space="preserve"> OSV</w:t>
            </w:r>
          </w:p>
          <w:p w:rsidR="00473488" w:rsidRPr="00E17E21" w:rsidRDefault="00473488" w:rsidP="00473488">
            <w:pPr>
              <w:rPr>
                <w:rFonts w:ascii="Arial" w:hAnsi="Arial" w:cs="Arial"/>
              </w:rPr>
            </w:pPr>
            <w:r w:rsidRPr="00E17E21">
              <w:rPr>
                <w:rFonts w:ascii="Arial" w:hAnsi="Arial" w:cs="Arial"/>
              </w:rPr>
              <w:t>- osobnostní rozvoj-kreativita</w:t>
            </w:r>
          </w:p>
          <w:p w:rsidR="00473488" w:rsidRPr="00E17E21" w:rsidRDefault="00473488" w:rsidP="00473488">
            <w:pPr>
              <w:rPr>
                <w:rFonts w:ascii="Arial" w:hAnsi="Arial" w:cs="Arial"/>
              </w:rPr>
            </w:pPr>
          </w:p>
          <w:p w:rsidR="00473488" w:rsidRDefault="00473488" w:rsidP="00473488"/>
          <w:p w:rsidR="00473488" w:rsidRDefault="00473488" w:rsidP="00473488"/>
          <w:p w:rsidR="00473488" w:rsidRDefault="00473488" w:rsidP="00473488"/>
          <w:p w:rsidR="00473488" w:rsidRDefault="00473488" w:rsidP="00473488"/>
          <w:p w:rsidR="00473488" w:rsidRDefault="00473488" w:rsidP="00473488"/>
          <w:p w:rsidR="00473488" w:rsidRPr="00E17E21" w:rsidRDefault="00473488" w:rsidP="00473488">
            <w:pPr>
              <w:rPr>
                <w:rFonts w:ascii="Arial" w:hAnsi="Arial" w:cs="Arial"/>
              </w:rPr>
            </w:pPr>
            <w:r>
              <w:rPr>
                <w:rFonts w:ascii="Arial" w:hAnsi="Arial" w:cs="Arial"/>
              </w:rPr>
              <w:t>EV</w:t>
            </w:r>
            <w:r w:rsidRPr="00E17E21">
              <w:rPr>
                <w:rFonts w:ascii="Arial" w:hAnsi="Arial" w:cs="Arial"/>
              </w:rPr>
              <w:t>-základní podmínky života na zemi, vztah člověka k prostředí</w:t>
            </w:r>
          </w:p>
          <w:p w:rsidR="00473488" w:rsidRDefault="00473488" w:rsidP="00473488"/>
          <w:p w:rsidR="00473488" w:rsidRDefault="00473488" w:rsidP="00473488"/>
          <w:p w:rsidR="00473488" w:rsidRDefault="00473488" w:rsidP="00473488"/>
          <w:p w:rsidR="00473488" w:rsidRPr="00E17E21" w:rsidRDefault="00473488" w:rsidP="00473488">
            <w:pPr>
              <w:rPr>
                <w:rFonts w:ascii="Arial" w:hAnsi="Arial" w:cs="Arial"/>
              </w:rPr>
            </w:pPr>
            <w:r>
              <w:rPr>
                <w:rFonts w:ascii="Arial" w:hAnsi="Arial" w:cs="Arial"/>
              </w:rPr>
              <w:t>MK</w:t>
            </w:r>
            <w:r w:rsidRPr="00E17E21">
              <w:rPr>
                <w:rFonts w:ascii="Arial" w:hAnsi="Arial" w:cs="Arial"/>
              </w:rPr>
              <w:t>V – multikulturalita, vzájemné obohacování lidí z různého kulturního prostředí</w:t>
            </w:r>
          </w:p>
          <w:p w:rsidR="00473488" w:rsidRDefault="00473488" w:rsidP="00473488"/>
          <w:p w:rsidR="00473488" w:rsidRPr="00E17E21" w:rsidRDefault="00473488" w:rsidP="00473488">
            <w:pPr>
              <w:rPr>
                <w:rFonts w:ascii="Arial" w:hAnsi="Arial" w:cs="Arial"/>
              </w:rPr>
            </w:pPr>
            <w:r w:rsidRPr="00E17E21">
              <w:rPr>
                <w:rFonts w:ascii="Arial" w:hAnsi="Arial" w:cs="Arial"/>
              </w:rPr>
              <w:t>Etická výchova –</w:t>
            </w:r>
          </w:p>
          <w:p w:rsidR="00473488" w:rsidRPr="00E17E21" w:rsidRDefault="00473488" w:rsidP="00473488">
            <w:pPr>
              <w:rPr>
                <w:rFonts w:ascii="Arial" w:hAnsi="Arial" w:cs="Arial"/>
              </w:rPr>
            </w:pPr>
            <w:r w:rsidRPr="00E17E21">
              <w:rPr>
                <w:rFonts w:ascii="Arial" w:hAnsi="Arial" w:cs="Arial"/>
              </w:rPr>
              <w:t>Pozitivní hodnocení sebe a druhých.</w:t>
            </w:r>
          </w:p>
          <w:p w:rsidR="00473488" w:rsidRPr="00E17E21" w:rsidRDefault="00473488" w:rsidP="00473488">
            <w:pPr>
              <w:rPr>
                <w:rFonts w:ascii="Arial" w:hAnsi="Arial" w:cs="Arial"/>
              </w:rPr>
            </w:pPr>
            <w:r w:rsidRPr="00E17E21">
              <w:rPr>
                <w:rFonts w:ascii="Arial" w:hAnsi="Arial" w:cs="Arial"/>
              </w:rPr>
              <w:t>Tvořivost a základy</w:t>
            </w:r>
          </w:p>
          <w:p w:rsidR="00473488" w:rsidRPr="00E17E21" w:rsidRDefault="00473488" w:rsidP="00473488">
            <w:pPr>
              <w:rPr>
                <w:rFonts w:ascii="Arial" w:hAnsi="Arial" w:cs="Arial"/>
              </w:rPr>
            </w:pPr>
            <w:r w:rsidRPr="00E17E21">
              <w:rPr>
                <w:rFonts w:ascii="Arial" w:hAnsi="Arial" w:cs="Arial"/>
              </w:rPr>
              <w:t>spolupráce.</w:t>
            </w:r>
          </w:p>
          <w:p w:rsidR="00473488" w:rsidRDefault="00473488" w:rsidP="00473488"/>
        </w:tc>
      </w:tr>
    </w:tbl>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5A55AF" w:rsidRDefault="005A55AF">
      <w:pPr>
        <w:rPr>
          <w:rFonts w:ascii="Arial" w:hAnsi="Arial" w:cs="Arial"/>
          <w:sz w:val="24"/>
          <w:szCs w:val="24"/>
        </w:rPr>
      </w:pPr>
    </w:p>
    <w:p w:rsidR="005A55AF" w:rsidRDefault="005A55AF">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2C4A16" w:rsidRDefault="002C4A16">
      <w:pPr>
        <w:rPr>
          <w:rFonts w:ascii="Arial" w:hAnsi="Arial" w:cs="Arial"/>
          <w:sz w:val="24"/>
          <w:szCs w:val="24"/>
        </w:rPr>
      </w:pPr>
    </w:p>
    <w:p w:rsidR="00E17E21" w:rsidRPr="00E17E21" w:rsidRDefault="00473488" w:rsidP="00473488">
      <w:pPr>
        <w:rPr>
          <w:rFonts w:ascii="Arial" w:hAnsi="Arial" w:cs="Arial"/>
          <w:sz w:val="72"/>
          <w:szCs w:val="72"/>
        </w:rPr>
      </w:pPr>
      <w:r>
        <w:rPr>
          <w:rFonts w:ascii="Arial" w:hAnsi="Arial" w:cs="Arial"/>
          <w:sz w:val="24"/>
          <w:szCs w:val="24"/>
        </w:rPr>
        <w:t xml:space="preserve">                                                                             </w:t>
      </w:r>
      <w:r w:rsidR="00E17E21" w:rsidRPr="00E17E21">
        <w:rPr>
          <w:rFonts w:ascii="Arial" w:hAnsi="Arial" w:cs="Arial"/>
          <w:sz w:val="72"/>
          <w:szCs w:val="72"/>
        </w:rPr>
        <w:t>2.stupeň</w:t>
      </w: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Pr="00E17E21" w:rsidRDefault="00E17E21">
      <w:pPr>
        <w:rPr>
          <w:rFonts w:ascii="Arial" w:hAnsi="Arial" w:cs="Arial"/>
          <w:sz w:val="40"/>
          <w:szCs w:val="40"/>
        </w:rPr>
      </w:pPr>
      <w:r w:rsidRPr="00E17E21">
        <w:rPr>
          <w:rFonts w:ascii="Arial" w:hAnsi="Arial" w:cs="Arial"/>
          <w:sz w:val="40"/>
          <w:szCs w:val="40"/>
        </w:rPr>
        <w:t xml:space="preserve">Vzdělávací  oblast: </w:t>
      </w:r>
      <w:r w:rsidRPr="00E17E21">
        <w:rPr>
          <w:rFonts w:ascii="Arial" w:hAnsi="Arial" w:cs="Arial"/>
          <w:b/>
          <w:sz w:val="40"/>
          <w:szCs w:val="40"/>
        </w:rPr>
        <w:t>Jazyk a jazyková komunikace</w:t>
      </w:r>
    </w:p>
    <w:p w:rsidR="00E17E21" w:rsidRDefault="00E17E21" w:rsidP="00E17E21">
      <w:pPr>
        <w:rPr>
          <w:rFonts w:ascii="Arial" w:hAnsi="Arial" w:cs="Arial"/>
          <w:b/>
          <w:sz w:val="36"/>
          <w:szCs w:val="36"/>
        </w:rPr>
      </w:pPr>
      <w:r w:rsidRPr="00E17E21">
        <w:rPr>
          <w:rFonts w:ascii="Arial" w:hAnsi="Arial" w:cs="Arial"/>
          <w:sz w:val="36"/>
          <w:szCs w:val="36"/>
        </w:rPr>
        <w:t>Vzdělávací obor</w:t>
      </w:r>
      <w:r w:rsidRPr="00E17E21">
        <w:rPr>
          <w:rFonts w:ascii="Arial" w:hAnsi="Arial" w:cs="Arial"/>
          <w:b/>
          <w:sz w:val="36"/>
          <w:szCs w:val="36"/>
        </w:rPr>
        <w:t>: Český jazyk a jeho aplikace</w:t>
      </w:r>
    </w:p>
    <w:p w:rsidR="00E17E21" w:rsidRDefault="00E17E21" w:rsidP="00E17E21">
      <w:pPr>
        <w:rPr>
          <w:rFonts w:ascii="Arial" w:hAnsi="Arial" w:cs="Arial"/>
          <w:b/>
          <w:sz w:val="36"/>
          <w:szCs w:val="36"/>
        </w:rPr>
      </w:pPr>
    </w:p>
    <w:p w:rsidR="00E17E21" w:rsidRPr="00E17E21" w:rsidRDefault="00E17E21" w:rsidP="00E17E21">
      <w:pPr>
        <w:rPr>
          <w:rFonts w:ascii="Arial" w:hAnsi="Arial" w:cs="Arial"/>
          <w:sz w:val="24"/>
          <w:szCs w:val="24"/>
        </w:rPr>
      </w:pPr>
      <w:r w:rsidRPr="00E17E21">
        <w:rPr>
          <w:rFonts w:ascii="Arial" w:hAnsi="Arial" w:cs="Arial"/>
          <w:sz w:val="24"/>
          <w:szCs w:val="24"/>
        </w:rPr>
        <w:t>Charakteristika předmětu:</w:t>
      </w:r>
    </w:p>
    <w:p w:rsidR="00E17E21" w:rsidRDefault="00E17E21">
      <w:pPr>
        <w:rPr>
          <w:rFonts w:ascii="Arial" w:hAnsi="Arial" w:cs="Arial"/>
          <w:sz w:val="24"/>
          <w:szCs w:val="24"/>
        </w:rPr>
      </w:pPr>
    </w:p>
    <w:p w:rsidR="00E17E21" w:rsidRPr="00E17E21" w:rsidRDefault="00E17E21" w:rsidP="00E17E21">
      <w:pPr>
        <w:rPr>
          <w:rFonts w:ascii="Arial" w:hAnsi="Arial" w:cs="Arial"/>
          <w:sz w:val="24"/>
          <w:szCs w:val="24"/>
        </w:rPr>
      </w:pPr>
      <w:r w:rsidRPr="00E17E21">
        <w:rPr>
          <w:rFonts w:ascii="Arial" w:hAnsi="Arial" w:cs="Arial"/>
          <w:sz w:val="24"/>
          <w:szCs w:val="24"/>
        </w:rPr>
        <w:t xml:space="preserve">Na celém druhém stupni </w:t>
      </w:r>
      <w:r w:rsidR="00E21590">
        <w:rPr>
          <w:rFonts w:ascii="Arial" w:hAnsi="Arial" w:cs="Arial"/>
          <w:sz w:val="24"/>
          <w:szCs w:val="24"/>
        </w:rPr>
        <w:t>je výuka předmětu rozdělena na výchovu jazykovou, komunikační a slohovou a literární</w:t>
      </w:r>
      <w:r w:rsidRPr="00E17E21">
        <w:rPr>
          <w:rFonts w:ascii="Arial" w:hAnsi="Arial" w:cs="Arial"/>
          <w:sz w:val="24"/>
          <w:szCs w:val="24"/>
        </w:rPr>
        <w:t>. Počty hodin jednotlivých vzdělávacích obsahů jsou zřejmé z tabulky učebního plánu. Při sestavování rozvrhu hodin dbáme na to aby hodiny českého jazyka byly pravidelně rozdělený do všech dnů v týdnu a upřednostňujeme zařazení do prvních vyučovacích hodin.</w:t>
      </w:r>
    </w:p>
    <w:p w:rsidR="00E17E21" w:rsidRPr="00E17E21" w:rsidRDefault="00E17E21" w:rsidP="00E17E21">
      <w:pPr>
        <w:rPr>
          <w:rFonts w:ascii="Arial" w:hAnsi="Arial" w:cs="Arial"/>
          <w:sz w:val="24"/>
          <w:szCs w:val="24"/>
        </w:rPr>
      </w:pPr>
      <w:r w:rsidRPr="00E17E21">
        <w:rPr>
          <w:rFonts w:ascii="Arial" w:hAnsi="Arial" w:cs="Arial"/>
          <w:sz w:val="24"/>
          <w:szCs w:val="24"/>
        </w:rPr>
        <w:t>V pedagogické práci převládá frontální výuka s výrazným individuálním přístupem k žákům. Zvláště důležitý je individuální přístup k žákům s vývojovými poruchami, které se v tomto předmětu projevují velmi významně. Dbáme na vyvážený poměr písemného a slovního projevu žáka, za důležité považujeme velké množství průběžných hodnocení /známek/ s možností pro žáky případný neúspěch napravit.</w:t>
      </w:r>
    </w:p>
    <w:p w:rsidR="00E17E21" w:rsidRPr="00E17E21" w:rsidRDefault="00E17E21" w:rsidP="00E17E21">
      <w:pPr>
        <w:rPr>
          <w:rFonts w:ascii="Arial" w:hAnsi="Arial" w:cs="Arial"/>
          <w:sz w:val="24"/>
          <w:szCs w:val="24"/>
        </w:rPr>
      </w:pPr>
      <w:r w:rsidRPr="00E17E21">
        <w:rPr>
          <w:rFonts w:ascii="Arial" w:hAnsi="Arial" w:cs="Arial"/>
          <w:sz w:val="24"/>
          <w:szCs w:val="24"/>
        </w:rPr>
        <w:t>V prvním a výjimečně i druhém období pokládáme za vhodné používat slovní hodnocení u těch žáků, kterým v pololetní či závěrečné klasifikaci hrozí dostatečná nebo nedostatečná známka. Slovní hodnocení je zde mimo jiné určitým upřesněním nedostatků a návodem pro rodiče, na co se v domácí přípravě zaměřit. Tito žáci jsou také zpravidla v kmenových třídách a třídní kolektivy se nedělí.</w:t>
      </w:r>
    </w:p>
    <w:p w:rsidR="00E17E21" w:rsidRPr="00E17E21" w:rsidRDefault="00E17E21" w:rsidP="00E17E21">
      <w:pPr>
        <w:rPr>
          <w:rFonts w:ascii="Arial" w:hAnsi="Arial" w:cs="Arial"/>
          <w:sz w:val="24"/>
          <w:szCs w:val="24"/>
        </w:rPr>
      </w:pPr>
      <w:r w:rsidRPr="00E17E21">
        <w:rPr>
          <w:rFonts w:ascii="Arial" w:hAnsi="Arial" w:cs="Arial"/>
          <w:sz w:val="24"/>
          <w:szCs w:val="24"/>
        </w:rPr>
        <w:t>V devátém ročníku zařazujeme seminář českého jazyka, ve kterém žáci plní komplexní úkoly a zadání, která přesahují požadavky kladené na žáky plnící základní vzdělávání.</w:t>
      </w: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tbl>
      <w:tblPr>
        <w:tblStyle w:val="Mkatabulky"/>
        <w:tblW w:w="0" w:type="auto"/>
        <w:tblLook w:val="04A0" w:firstRow="1" w:lastRow="0" w:firstColumn="1" w:lastColumn="0" w:noHBand="0" w:noVBand="1"/>
      </w:tblPr>
      <w:tblGrid>
        <w:gridCol w:w="6950"/>
        <w:gridCol w:w="6946"/>
      </w:tblGrid>
      <w:tr w:rsidR="00E17E21" w:rsidRPr="00E17E21" w:rsidTr="00E17E21">
        <w:tc>
          <w:tcPr>
            <w:tcW w:w="7072" w:type="dxa"/>
          </w:tcPr>
          <w:p w:rsidR="00E17E21" w:rsidRPr="00E17E21" w:rsidRDefault="00E17E21">
            <w:pPr>
              <w:rPr>
                <w:rFonts w:ascii="Arial" w:hAnsi="Arial" w:cs="Arial"/>
                <w:b/>
                <w:sz w:val="24"/>
                <w:szCs w:val="24"/>
              </w:rPr>
            </w:pPr>
            <w:r w:rsidRPr="00E17E21">
              <w:rPr>
                <w:rFonts w:ascii="Arial" w:hAnsi="Arial" w:cs="Arial"/>
                <w:b/>
                <w:sz w:val="24"/>
                <w:szCs w:val="24"/>
              </w:rPr>
              <w:t>Očekávané  výstupy -  Český jazyk</w:t>
            </w:r>
            <w:r w:rsidR="00DE2D37">
              <w:rPr>
                <w:rFonts w:ascii="Arial" w:hAnsi="Arial" w:cs="Arial"/>
                <w:b/>
                <w:sz w:val="24"/>
                <w:szCs w:val="24"/>
              </w:rPr>
              <w:t xml:space="preserve"> 2. stupeň</w:t>
            </w:r>
          </w:p>
        </w:tc>
        <w:tc>
          <w:tcPr>
            <w:tcW w:w="7072" w:type="dxa"/>
          </w:tcPr>
          <w:p w:rsidR="00E17E21" w:rsidRPr="00E17E21" w:rsidRDefault="00E17E21">
            <w:pPr>
              <w:rPr>
                <w:rFonts w:ascii="Arial" w:hAnsi="Arial" w:cs="Arial"/>
                <w:b/>
                <w:sz w:val="24"/>
                <w:szCs w:val="24"/>
              </w:rPr>
            </w:pPr>
            <w:r w:rsidRPr="00E17E21">
              <w:rPr>
                <w:rFonts w:ascii="Arial" w:hAnsi="Arial" w:cs="Arial"/>
                <w:b/>
                <w:sz w:val="24"/>
                <w:szCs w:val="24"/>
              </w:rPr>
              <w:t>Výchovně vzdělávací strategie předmětu</w:t>
            </w:r>
          </w:p>
        </w:tc>
      </w:tr>
      <w:tr w:rsidR="00E17E21" w:rsidTr="00E17E21">
        <w:trPr>
          <w:trHeight w:val="2386"/>
        </w:trPr>
        <w:tc>
          <w:tcPr>
            <w:tcW w:w="7072" w:type="dxa"/>
          </w:tcPr>
          <w:p w:rsidR="00E17E21" w:rsidRPr="00E17E21" w:rsidRDefault="00E17E21">
            <w:pPr>
              <w:rPr>
                <w:rFonts w:ascii="Arial" w:hAnsi="Arial" w:cs="Arial"/>
                <w:sz w:val="24"/>
                <w:szCs w:val="24"/>
              </w:rPr>
            </w:pPr>
          </w:p>
          <w:p w:rsidR="00E17E21" w:rsidRPr="00E17E21" w:rsidRDefault="00E17E21" w:rsidP="00E17E21">
            <w:pPr>
              <w:widowControl w:val="0"/>
              <w:autoSpaceDE w:val="0"/>
              <w:autoSpaceDN w:val="0"/>
              <w:adjustRightInd w:val="0"/>
              <w:spacing w:line="256" w:lineRule="exact"/>
              <w:ind w:left="116"/>
              <w:rPr>
                <w:rFonts w:ascii="Arial" w:hAnsi="Arial" w:cs="Arial"/>
                <w:sz w:val="24"/>
                <w:szCs w:val="24"/>
              </w:rPr>
            </w:pPr>
            <w:r w:rsidRPr="00E17E21">
              <w:rPr>
                <w:rFonts w:ascii="Arial" w:hAnsi="Arial" w:cs="Arial"/>
                <w:w w:val="102"/>
                <w:sz w:val="24"/>
                <w:szCs w:val="24"/>
              </w:rPr>
              <w:t>Žák:</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Vyhledává a třídí informace a propojuje je do širších významových celků</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Osvojuje si základní jazykové a literární pojmy</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Kriticky hodnotí výsledky svého učení a diskutuje o nich</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Využívá prostředky výpočetní techniky</w:t>
            </w:r>
          </w:p>
          <w:p w:rsidR="00E17E21" w:rsidRPr="00E17E21" w:rsidRDefault="00E17E21">
            <w:pPr>
              <w:rPr>
                <w:rFonts w:ascii="Arial" w:hAnsi="Arial" w:cs="Arial"/>
                <w:sz w:val="24"/>
                <w:szCs w:val="24"/>
              </w:rPr>
            </w:pPr>
          </w:p>
          <w:p w:rsidR="00E17E21" w:rsidRPr="00E17E21" w:rsidRDefault="00E17E21">
            <w:pPr>
              <w:rPr>
                <w:rFonts w:ascii="Arial" w:hAnsi="Arial" w:cs="Arial"/>
                <w:sz w:val="24"/>
                <w:szCs w:val="24"/>
              </w:rPr>
            </w:pPr>
          </w:p>
        </w:tc>
        <w:tc>
          <w:tcPr>
            <w:tcW w:w="7072" w:type="dxa"/>
          </w:tcPr>
          <w:p w:rsidR="00E17E21" w:rsidRPr="00E17E21" w:rsidRDefault="00E17E21">
            <w:pPr>
              <w:rPr>
                <w:rFonts w:ascii="Arial" w:hAnsi="Arial" w:cs="Arial"/>
                <w:sz w:val="24"/>
                <w:szCs w:val="24"/>
              </w:rPr>
            </w:pPr>
          </w:p>
          <w:p w:rsidR="00E17E21" w:rsidRPr="00E17E21" w:rsidRDefault="00E17E21">
            <w:pPr>
              <w:rPr>
                <w:rFonts w:ascii="Arial" w:hAnsi="Arial" w:cs="Arial"/>
                <w:sz w:val="24"/>
                <w:szCs w:val="24"/>
              </w:rPr>
            </w:pP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Vede žáky k vyhledávání a třídění informací k užívání správné terminologie</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Zohledňujeme rozdíly ve znalostech a pracovním tempu jednotlivých žáků</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Při hodině sledujeme pokrok všech žáků</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Vedeme žáky k využívání výpočetní techniky</w:t>
            </w:r>
          </w:p>
          <w:p w:rsidR="00E17E21" w:rsidRPr="00E17E21" w:rsidRDefault="00E17E21">
            <w:pPr>
              <w:rPr>
                <w:rFonts w:ascii="Arial" w:hAnsi="Arial" w:cs="Arial"/>
                <w:sz w:val="24"/>
                <w:szCs w:val="24"/>
              </w:rPr>
            </w:pPr>
          </w:p>
        </w:tc>
      </w:tr>
      <w:tr w:rsidR="00E17E21" w:rsidTr="00E17E21">
        <w:trPr>
          <w:trHeight w:val="478"/>
        </w:trPr>
        <w:tc>
          <w:tcPr>
            <w:tcW w:w="7072" w:type="dxa"/>
          </w:tcPr>
          <w:p w:rsidR="00E17E21" w:rsidRPr="00E17E21" w:rsidRDefault="00E21590">
            <w:pPr>
              <w:rPr>
                <w:rFonts w:ascii="Arial" w:hAnsi="Arial" w:cs="Arial"/>
                <w:b/>
                <w:sz w:val="24"/>
                <w:szCs w:val="24"/>
              </w:rPr>
            </w:pPr>
            <w:r>
              <w:rPr>
                <w:rFonts w:ascii="Arial" w:hAnsi="Arial" w:cs="Arial"/>
                <w:b/>
                <w:sz w:val="24"/>
                <w:szCs w:val="24"/>
              </w:rPr>
              <w:t>KOMUNIKAČNÍ a SLOHOVÁ VÝCHOVA</w:t>
            </w:r>
          </w:p>
        </w:tc>
        <w:tc>
          <w:tcPr>
            <w:tcW w:w="7072" w:type="dxa"/>
          </w:tcPr>
          <w:p w:rsidR="00E17E21" w:rsidRPr="00E17E21" w:rsidRDefault="00E17E21">
            <w:pPr>
              <w:rPr>
                <w:rFonts w:ascii="Arial" w:hAnsi="Arial" w:cs="Arial"/>
                <w:sz w:val="24"/>
                <w:szCs w:val="24"/>
              </w:rPr>
            </w:pPr>
          </w:p>
        </w:tc>
      </w:tr>
      <w:tr w:rsidR="00E17E21" w:rsidTr="00E17E21">
        <w:trPr>
          <w:trHeight w:val="478"/>
        </w:trPr>
        <w:tc>
          <w:tcPr>
            <w:tcW w:w="7072" w:type="dxa"/>
          </w:tcPr>
          <w:p w:rsidR="00E17E21" w:rsidRPr="00E17E21" w:rsidRDefault="00E17E21" w:rsidP="00E17E21">
            <w:pPr>
              <w:pStyle w:val="Bezmezer"/>
              <w:rPr>
                <w:rFonts w:ascii="Arial" w:hAnsi="Arial" w:cs="Arial"/>
                <w:sz w:val="24"/>
                <w:szCs w:val="24"/>
              </w:rPr>
            </w:pPr>
            <w:r w:rsidRPr="00E17E21">
              <w:rPr>
                <w:rFonts w:ascii="Arial" w:hAnsi="Arial" w:cs="Arial"/>
                <w:sz w:val="24"/>
                <w:szCs w:val="24"/>
              </w:rPr>
              <w:t xml:space="preserve"> Žák:</w:t>
            </w:r>
          </w:p>
          <w:p w:rsidR="00E17E21" w:rsidRPr="00E17E21" w:rsidRDefault="00E17E21" w:rsidP="00E17E21">
            <w:pPr>
              <w:pStyle w:val="Bezmezer"/>
              <w:ind w:left="720"/>
              <w:rPr>
                <w:rFonts w:ascii="Arial" w:hAnsi="Arial" w:cs="Arial"/>
                <w:sz w:val="24"/>
                <w:szCs w:val="24"/>
              </w:rPr>
            </w:pP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Formuluje a vyjadřuje své myšlenky a názory v logickém sledu; výstižně a kultivovaně se vyjadřuje ústně i písemně</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Účinně se zapojuje do diskuze a vhodně obhajuje své názory</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Odlišuje spisovný a nespisovný projev a vhodně užívá spisovné jazykové prostředky vzhledem ke svému komunikačnímu záměru</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Formuluje hlavní myšlenky textu, vyhledává klíčová slova, vytvoří otázky, výpisky nebo výtah z přečteného textu</w:t>
            </w:r>
          </w:p>
          <w:p w:rsidR="00E17E21" w:rsidRPr="00E17E21" w:rsidRDefault="00E17E21">
            <w:pPr>
              <w:rPr>
                <w:rFonts w:ascii="Arial" w:hAnsi="Arial" w:cs="Arial"/>
                <w:b/>
                <w:sz w:val="24"/>
                <w:szCs w:val="24"/>
              </w:rPr>
            </w:pPr>
          </w:p>
        </w:tc>
        <w:tc>
          <w:tcPr>
            <w:tcW w:w="7072" w:type="dxa"/>
          </w:tcPr>
          <w:p w:rsidR="00E17E21" w:rsidRPr="00E17E21" w:rsidRDefault="00E17E21" w:rsidP="00E17E21">
            <w:pPr>
              <w:pStyle w:val="Bezmezer"/>
              <w:ind w:left="720"/>
              <w:rPr>
                <w:rFonts w:ascii="Arial" w:hAnsi="Arial" w:cs="Arial"/>
                <w:sz w:val="24"/>
                <w:szCs w:val="24"/>
              </w:rPr>
            </w:pPr>
          </w:p>
          <w:p w:rsidR="00E17E21" w:rsidRPr="00E17E21" w:rsidRDefault="00E17E21" w:rsidP="00E17E21">
            <w:pPr>
              <w:pStyle w:val="Bezmezer"/>
              <w:ind w:left="720"/>
              <w:rPr>
                <w:rFonts w:ascii="Arial" w:hAnsi="Arial" w:cs="Arial"/>
                <w:sz w:val="24"/>
                <w:szCs w:val="24"/>
              </w:rPr>
            </w:pP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Zadáváme úkoly, při kterých žáci mohou spolu pracovat</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Vedeme žáky k výstižné argumentaci</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V textu ukazujeme rozdíly spisovného a nespisovného projevu a vysvětlujeme užití jazyka v daném komunikačním záměru</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 xml:space="preserve">Vedeme žáky na základě textu formulovat hlavní myšlenku, vytvářet klíčová slovy a otázky; snažíme se o samostatné zpracování textu – výpisek, výtah </w:t>
            </w:r>
          </w:p>
          <w:p w:rsidR="00E17E21" w:rsidRPr="00E17E21" w:rsidRDefault="00E17E21">
            <w:pPr>
              <w:rPr>
                <w:rFonts w:ascii="Arial" w:hAnsi="Arial" w:cs="Arial"/>
                <w:sz w:val="24"/>
                <w:szCs w:val="24"/>
              </w:rPr>
            </w:pPr>
          </w:p>
        </w:tc>
      </w:tr>
      <w:tr w:rsidR="00E17E21" w:rsidTr="00E17E21">
        <w:trPr>
          <w:trHeight w:val="478"/>
        </w:trPr>
        <w:tc>
          <w:tcPr>
            <w:tcW w:w="7072" w:type="dxa"/>
          </w:tcPr>
          <w:p w:rsidR="00E17E21" w:rsidRPr="00E17E21" w:rsidRDefault="00E21590" w:rsidP="00E17E21">
            <w:pPr>
              <w:pStyle w:val="Bezmezer"/>
              <w:rPr>
                <w:rFonts w:ascii="Arial" w:hAnsi="Arial" w:cs="Arial"/>
                <w:b/>
                <w:sz w:val="24"/>
                <w:szCs w:val="24"/>
              </w:rPr>
            </w:pPr>
            <w:r>
              <w:rPr>
                <w:rFonts w:ascii="Arial" w:hAnsi="Arial" w:cs="Arial"/>
                <w:b/>
                <w:sz w:val="24"/>
                <w:szCs w:val="24"/>
              </w:rPr>
              <w:t>JAZYKOVÁ VÝCHOVA</w:t>
            </w:r>
          </w:p>
        </w:tc>
        <w:tc>
          <w:tcPr>
            <w:tcW w:w="7072" w:type="dxa"/>
          </w:tcPr>
          <w:p w:rsidR="00E17E21" w:rsidRPr="00E17E21" w:rsidRDefault="00E17E21" w:rsidP="00E17E21">
            <w:pPr>
              <w:pStyle w:val="Bezmezer"/>
              <w:ind w:left="720"/>
              <w:rPr>
                <w:rFonts w:ascii="Arial" w:hAnsi="Arial" w:cs="Arial"/>
                <w:sz w:val="24"/>
                <w:szCs w:val="24"/>
              </w:rPr>
            </w:pPr>
          </w:p>
        </w:tc>
      </w:tr>
      <w:tr w:rsidR="00E17E21" w:rsidTr="00E17E21">
        <w:trPr>
          <w:trHeight w:val="478"/>
        </w:trPr>
        <w:tc>
          <w:tcPr>
            <w:tcW w:w="7072" w:type="dxa"/>
          </w:tcPr>
          <w:p w:rsidR="002C4A16" w:rsidRDefault="002C4A16" w:rsidP="00E17E21">
            <w:pPr>
              <w:widowControl w:val="0"/>
              <w:autoSpaceDE w:val="0"/>
              <w:autoSpaceDN w:val="0"/>
              <w:adjustRightInd w:val="0"/>
              <w:spacing w:line="256" w:lineRule="exact"/>
              <w:ind w:left="116"/>
              <w:rPr>
                <w:rFonts w:ascii="Arial" w:hAnsi="Arial" w:cs="Arial"/>
                <w:w w:val="102"/>
                <w:sz w:val="24"/>
                <w:szCs w:val="24"/>
              </w:rPr>
            </w:pPr>
          </w:p>
          <w:p w:rsidR="00E17E21" w:rsidRPr="00E17E21" w:rsidRDefault="00E17E21" w:rsidP="00E17E21">
            <w:pPr>
              <w:widowControl w:val="0"/>
              <w:autoSpaceDE w:val="0"/>
              <w:autoSpaceDN w:val="0"/>
              <w:adjustRightInd w:val="0"/>
              <w:spacing w:line="256" w:lineRule="exact"/>
              <w:ind w:left="116"/>
              <w:rPr>
                <w:rFonts w:ascii="Arial" w:hAnsi="Arial" w:cs="Arial"/>
                <w:sz w:val="24"/>
                <w:szCs w:val="24"/>
              </w:rPr>
            </w:pPr>
            <w:r w:rsidRPr="00E17E21">
              <w:rPr>
                <w:rFonts w:ascii="Arial" w:hAnsi="Arial" w:cs="Arial"/>
                <w:w w:val="102"/>
                <w:sz w:val="24"/>
                <w:szCs w:val="24"/>
              </w:rPr>
              <w:t>Žák:</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Rozlišuje slova spisovná od nespisovných; od nářečí a obecné češtiny; dbá na správný přízvuk a správně vyslovuje běžně užívaná cizí slova</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Vyhledává ve slově kořen, předponu, příponu a koncovku</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Pochopí slova příbuzná a zdůvodní pravopis i/y; souhláskových skupin a zdvojených souhlásek</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Pracuje s Pravidly českého pravopisu, SSČ a dalšími jazykovými příručkami</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Určuje slovní druhy, správně je třídí a používá je v ústním i písemném projevu</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V textu rozpozná větu jednoduchou a souvětí, chápe stavbu věty – základní větné členy</w:t>
            </w:r>
          </w:p>
          <w:p w:rsidR="00E17E21" w:rsidRPr="00E17E21" w:rsidRDefault="00E17E21" w:rsidP="00F2542A">
            <w:pPr>
              <w:pStyle w:val="Bezmezer"/>
              <w:numPr>
                <w:ilvl w:val="0"/>
                <w:numId w:val="10"/>
              </w:numPr>
              <w:rPr>
                <w:rFonts w:ascii="Arial" w:hAnsi="Arial" w:cs="Arial"/>
                <w:sz w:val="24"/>
                <w:szCs w:val="24"/>
              </w:rPr>
            </w:pPr>
            <w:r w:rsidRPr="00E17E21">
              <w:rPr>
                <w:rFonts w:ascii="Arial" w:hAnsi="Arial" w:cs="Arial"/>
                <w:sz w:val="24"/>
                <w:szCs w:val="24"/>
              </w:rPr>
              <w:t>Orientuje se ve složitějších souvětích  zvládá syntaktický pravopis</w:t>
            </w:r>
          </w:p>
          <w:p w:rsidR="00E17E21" w:rsidRPr="00E17E21" w:rsidRDefault="00E17E21" w:rsidP="00E17E21">
            <w:pPr>
              <w:pStyle w:val="Bezmezer"/>
              <w:rPr>
                <w:rFonts w:ascii="Arial" w:hAnsi="Arial" w:cs="Arial"/>
                <w:sz w:val="24"/>
                <w:szCs w:val="24"/>
              </w:rPr>
            </w:pPr>
          </w:p>
          <w:p w:rsidR="00E17E21" w:rsidRPr="00E17E21" w:rsidRDefault="00E17E21" w:rsidP="00E17E21">
            <w:pPr>
              <w:pStyle w:val="Bezmezer"/>
              <w:rPr>
                <w:rFonts w:ascii="Arial" w:hAnsi="Arial" w:cs="Arial"/>
                <w:b/>
                <w:sz w:val="24"/>
                <w:szCs w:val="24"/>
              </w:rPr>
            </w:pPr>
          </w:p>
        </w:tc>
        <w:tc>
          <w:tcPr>
            <w:tcW w:w="7072" w:type="dxa"/>
          </w:tcPr>
          <w:p w:rsidR="00E17E21" w:rsidRDefault="00E17E21" w:rsidP="00E17E21">
            <w:pPr>
              <w:pStyle w:val="Bezmezer"/>
              <w:ind w:left="720"/>
              <w:rPr>
                <w:rFonts w:ascii="Arial" w:hAnsi="Arial" w:cs="Arial"/>
                <w:sz w:val="24"/>
                <w:szCs w:val="24"/>
              </w:rPr>
            </w:pPr>
          </w:p>
          <w:p w:rsidR="002C4A16" w:rsidRPr="00E17E21" w:rsidRDefault="002C4A16" w:rsidP="00E17E21">
            <w:pPr>
              <w:pStyle w:val="Bezmezer"/>
              <w:ind w:left="720"/>
              <w:rPr>
                <w:rFonts w:ascii="Arial" w:hAnsi="Arial" w:cs="Arial"/>
                <w:sz w:val="24"/>
                <w:szCs w:val="24"/>
              </w:rPr>
            </w:pP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 xml:space="preserve">Vedeme žáky ke vhodné modulaci souvislé řeči </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Objasňujeme žákům způsob tvoření nových slov a slov příbuzných</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Vysvětlíme pravopis i/y, souhláskových skupin a zdvojených souhlásek na základě tvoření slov</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Vedeme žáky k vyhledávání slovních druhů a určování mluvnických významů</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Vedeme žáky k pochopení stavby věty, základní skladební dvojice, větných členů</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Na příkladech složitějších souvětí zvládají žáci syntaktický pravopis</w:t>
            </w:r>
          </w:p>
          <w:p w:rsidR="00E17E21" w:rsidRPr="00E17E21" w:rsidRDefault="00E17E21" w:rsidP="00E17E21">
            <w:pPr>
              <w:pStyle w:val="Bezmezer"/>
              <w:rPr>
                <w:rFonts w:ascii="Arial" w:hAnsi="Arial" w:cs="Arial"/>
                <w:sz w:val="24"/>
                <w:szCs w:val="24"/>
              </w:rPr>
            </w:pPr>
          </w:p>
          <w:p w:rsidR="00E17E21" w:rsidRPr="00E17E21" w:rsidRDefault="00E17E21" w:rsidP="00E17E21">
            <w:pPr>
              <w:pStyle w:val="Bezmezer"/>
              <w:rPr>
                <w:rFonts w:ascii="Arial" w:hAnsi="Arial" w:cs="Arial"/>
                <w:sz w:val="24"/>
                <w:szCs w:val="24"/>
              </w:rPr>
            </w:pPr>
          </w:p>
          <w:p w:rsidR="00E17E21" w:rsidRPr="00E17E21" w:rsidRDefault="00E17E21" w:rsidP="00E17E21">
            <w:pPr>
              <w:pStyle w:val="Bezmezer"/>
              <w:rPr>
                <w:rFonts w:ascii="Arial" w:hAnsi="Arial" w:cs="Arial"/>
                <w:sz w:val="24"/>
                <w:szCs w:val="24"/>
              </w:rPr>
            </w:pPr>
          </w:p>
        </w:tc>
      </w:tr>
      <w:tr w:rsidR="00E17E21" w:rsidTr="00E17E21">
        <w:trPr>
          <w:trHeight w:val="478"/>
        </w:trPr>
        <w:tc>
          <w:tcPr>
            <w:tcW w:w="7072" w:type="dxa"/>
          </w:tcPr>
          <w:p w:rsidR="00E17E21" w:rsidRDefault="00E17E21" w:rsidP="00E17E21">
            <w:pPr>
              <w:widowControl w:val="0"/>
              <w:autoSpaceDE w:val="0"/>
              <w:autoSpaceDN w:val="0"/>
              <w:adjustRightInd w:val="0"/>
              <w:spacing w:line="256" w:lineRule="exact"/>
              <w:ind w:left="116"/>
              <w:rPr>
                <w:rFonts w:ascii="Arial" w:hAnsi="Arial" w:cs="Arial"/>
                <w:w w:val="102"/>
                <w:sz w:val="24"/>
                <w:szCs w:val="24"/>
              </w:rPr>
            </w:pPr>
          </w:p>
          <w:p w:rsidR="00E21590" w:rsidRPr="00E21590" w:rsidRDefault="00E21590" w:rsidP="00E17E21">
            <w:pPr>
              <w:widowControl w:val="0"/>
              <w:autoSpaceDE w:val="0"/>
              <w:autoSpaceDN w:val="0"/>
              <w:adjustRightInd w:val="0"/>
              <w:spacing w:line="256" w:lineRule="exact"/>
              <w:ind w:left="116"/>
              <w:rPr>
                <w:rFonts w:ascii="Arial" w:hAnsi="Arial" w:cs="Arial"/>
                <w:b/>
                <w:w w:val="102"/>
                <w:sz w:val="24"/>
                <w:szCs w:val="24"/>
              </w:rPr>
            </w:pPr>
            <w:r w:rsidRPr="00E21590">
              <w:rPr>
                <w:rFonts w:ascii="Arial" w:hAnsi="Arial" w:cs="Arial"/>
                <w:b/>
                <w:w w:val="102"/>
                <w:sz w:val="24"/>
                <w:szCs w:val="24"/>
              </w:rPr>
              <w:t>LITERÁRNÍ VÝCHOVA</w:t>
            </w:r>
          </w:p>
        </w:tc>
        <w:tc>
          <w:tcPr>
            <w:tcW w:w="7072" w:type="dxa"/>
          </w:tcPr>
          <w:p w:rsidR="00E17E21" w:rsidRPr="00E17E21" w:rsidRDefault="00E17E21" w:rsidP="00E17E21">
            <w:pPr>
              <w:pStyle w:val="Bezmezer"/>
              <w:ind w:left="720"/>
              <w:rPr>
                <w:rFonts w:ascii="Arial" w:hAnsi="Arial" w:cs="Arial"/>
                <w:sz w:val="24"/>
                <w:szCs w:val="24"/>
              </w:rPr>
            </w:pPr>
          </w:p>
        </w:tc>
      </w:tr>
      <w:tr w:rsidR="00E17E21" w:rsidTr="00E17E21">
        <w:trPr>
          <w:trHeight w:val="478"/>
        </w:trPr>
        <w:tc>
          <w:tcPr>
            <w:tcW w:w="7072" w:type="dxa"/>
          </w:tcPr>
          <w:p w:rsidR="00E17E21" w:rsidRPr="00E17E21" w:rsidRDefault="00E17E21" w:rsidP="00E17E21">
            <w:pPr>
              <w:pStyle w:val="Bezmezer"/>
              <w:rPr>
                <w:rFonts w:ascii="Arial" w:hAnsi="Arial" w:cs="Arial"/>
                <w:sz w:val="24"/>
                <w:szCs w:val="24"/>
              </w:rPr>
            </w:pPr>
            <w:r w:rsidRPr="00E17E21">
              <w:rPr>
                <w:rFonts w:ascii="Arial" w:hAnsi="Arial" w:cs="Arial"/>
                <w:sz w:val="24"/>
                <w:szCs w:val="24"/>
              </w:rPr>
              <w:t>Žák:</w:t>
            </w:r>
          </w:p>
          <w:p w:rsidR="00E17E21" w:rsidRPr="00E17E21" w:rsidRDefault="00E17E21" w:rsidP="00E17E21">
            <w:pPr>
              <w:pStyle w:val="Bezmezer"/>
              <w:ind w:left="720"/>
              <w:rPr>
                <w:rFonts w:ascii="Arial" w:hAnsi="Arial" w:cs="Arial"/>
                <w:sz w:val="24"/>
                <w:szCs w:val="24"/>
              </w:rPr>
            </w:pPr>
          </w:p>
          <w:p w:rsidR="00E17E21" w:rsidRPr="00E17E21" w:rsidRDefault="00E17E21" w:rsidP="00F2542A">
            <w:pPr>
              <w:pStyle w:val="Bezmezer"/>
              <w:numPr>
                <w:ilvl w:val="0"/>
                <w:numId w:val="50"/>
              </w:numPr>
              <w:rPr>
                <w:rFonts w:ascii="Arial" w:hAnsi="Arial" w:cs="Arial"/>
                <w:sz w:val="24"/>
                <w:szCs w:val="24"/>
              </w:rPr>
            </w:pPr>
            <w:r w:rsidRPr="00E17E21">
              <w:rPr>
                <w:rFonts w:ascii="Arial" w:hAnsi="Arial" w:cs="Arial"/>
                <w:sz w:val="24"/>
                <w:szCs w:val="24"/>
              </w:rPr>
              <w:t>Formuluje ústně i písemně své dojmy z přečteného textu a návštěvy kulturních akcí</w:t>
            </w:r>
          </w:p>
          <w:p w:rsidR="00E17E21" w:rsidRPr="00E17E21" w:rsidRDefault="00E17E21" w:rsidP="00F2542A">
            <w:pPr>
              <w:pStyle w:val="Bezmezer"/>
              <w:numPr>
                <w:ilvl w:val="0"/>
                <w:numId w:val="50"/>
              </w:numPr>
              <w:rPr>
                <w:rFonts w:ascii="Arial" w:hAnsi="Arial" w:cs="Arial"/>
                <w:sz w:val="24"/>
                <w:szCs w:val="24"/>
              </w:rPr>
            </w:pPr>
            <w:r w:rsidRPr="00E17E21">
              <w:rPr>
                <w:rFonts w:ascii="Arial" w:hAnsi="Arial" w:cs="Arial"/>
                <w:sz w:val="24"/>
                <w:szCs w:val="24"/>
              </w:rPr>
              <w:t>Styly jednotlivých autorů porovnává na základě literárních pojmů</w:t>
            </w:r>
          </w:p>
          <w:p w:rsidR="00E17E21" w:rsidRPr="00E17E21" w:rsidRDefault="00E17E21" w:rsidP="00F2542A">
            <w:pPr>
              <w:pStyle w:val="Bezmezer"/>
              <w:numPr>
                <w:ilvl w:val="0"/>
                <w:numId w:val="50"/>
              </w:numPr>
              <w:rPr>
                <w:rFonts w:ascii="Arial" w:hAnsi="Arial" w:cs="Arial"/>
                <w:sz w:val="24"/>
                <w:szCs w:val="24"/>
              </w:rPr>
            </w:pPr>
            <w:r w:rsidRPr="00E17E21">
              <w:rPr>
                <w:rFonts w:ascii="Arial" w:hAnsi="Arial" w:cs="Arial"/>
                <w:sz w:val="24"/>
                <w:szCs w:val="24"/>
              </w:rPr>
              <w:t>Reprodukuje přečtený text, přednese báseň, vyjádří vlastními slovy hlavní myšlenku díla</w:t>
            </w:r>
          </w:p>
          <w:p w:rsidR="00E17E21" w:rsidRPr="00E17E21" w:rsidRDefault="00E17E21" w:rsidP="00F2542A">
            <w:pPr>
              <w:pStyle w:val="Bezmezer"/>
              <w:numPr>
                <w:ilvl w:val="0"/>
                <w:numId w:val="50"/>
              </w:numPr>
              <w:rPr>
                <w:rFonts w:ascii="Arial" w:hAnsi="Arial" w:cs="Arial"/>
                <w:sz w:val="24"/>
                <w:szCs w:val="24"/>
              </w:rPr>
            </w:pPr>
            <w:r w:rsidRPr="00E17E21">
              <w:rPr>
                <w:rFonts w:ascii="Arial" w:hAnsi="Arial" w:cs="Arial"/>
                <w:sz w:val="24"/>
                <w:szCs w:val="24"/>
              </w:rPr>
              <w:t>Rozlišuje základní literární druhy a žánry, k jednotlivým druhům a žánrům přiřazuje autory</w:t>
            </w:r>
          </w:p>
          <w:p w:rsidR="00E17E21" w:rsidRPr="00E17E21" w:rsidRDefault="00E17E21" w:rsidP="00F2542A">
            <w:pPr>
              <w:pStyle w:val="Bezmezer"/>
              <w:numPr>
                <w:ilvl w:val="0"/>
                <w:numId w:val="50"/>
              </w:numPr>
              <w:rPr>
                <w:rFonts w:ascii="Arial" w:hAnsi="Arial" w:cs="Arial"/>
                <w:sz w:val="24"/>
                <w:szCs w:val="24"/>
              </w:rPr>
            </w:pPr>
            <w:r w:rsidRPr="00E17E21">
              <w:rPr>
                <w:rFonts w:ascii="Arial" w:hAnsi="Arial" w:cs="Arial"/>
                <w:sz w:val="24"/>
                <w:szCs w:val="24"/>
              </w:rPr>
              <w:t>Uvede významné představitele české i světové literatury</w:t>
            </w:r>
          </w:p>
          <w:p w:rsidR="00E17E21" w:rsidRPr="00E17E21" w:rsidRDefault="00E17E21" w:rsidP="00F2542A">
            <w:pPr>
              <w:pStyle w:val="Bezmezer"/>
              <w:numPr>
                <w:ilvl w:val="0"/>
                <w:numId w:val="50"/>
              </w:numPr>
              <w:rPr>
                <w:rFonts w:ascii="Arial" w:hAnsi="Arial" w:cs="Arial"/>
                <w:sz w:val="24"/>
                <w:szCs w:val="24"/>
              </w:rPr>
            </w:pPr>
            <w:r w:rsidRPr="00E17E21">
              <w:rPr>
                <w:rFonts w:ascii="Arial" w:hAnsi="Arial" w:cs="Arial"/>
                <w:sz w:val="24"/>
                <w:szCs w:val="24"/>
              </w:rPr>
              <w:t>Pracuje s různými informacemi</w:t>
            </w:r>
          </w:p>
          <w:p w:rsidR="00E17E21" w:rsidRPr="00E17E21" w:rsidRDefault="00E17E21" w:rsidP="00E17E21">
            <w:pPr>
              <w:widowControl w:val="0"/>
              <w:autoSpaceDE w:val="0"/>
              <w:autoSpaceDN w:val="0"/>
              <w:adjustRightInd w:val="0"/>
              <w:spacing w:line="256" w:lineRule="exact"/>
              <w:ind w:left="116"/>
              <w:rPr>
                <w:rFonts w:ascii="Arial" w:hAnsi="Arial" w:cs="Arial"/>
                <w:w w:val="102"/>
                <w:sz w:val="24"/>
                <w:szCs w:val="24"/>
              </w:rPr>
            </w:pPr>
          </w:p>
        </w:tc>
        <w:tc>
          <w:tcPr>
            <w:tcW w:w="7072" w:type="dxa"/>
          </w:tcPr>
          <w:p w:rsidR="00E17E21" w:rsidRPr="00E17E21" w:rsidRDefault="00E17E21" w:rsidP="00E17E21">
            <w:pPr>
              <w:pStyle w:val="Bezmezer"/>
              <w:ind w:left="720"/>
              <w:rPr>
                <w:rFonts w:ascii="Arial" w:hAnsi="Arial" w:cs="Arial"/>
                <w:sz w:val="24"/>
                <w:szCs w:val="24"/>
              </w:rPr>
            </w:pPr>
          </w:p>
          <w:p w:rsidR="00E17E21" w:rsidRPr="00E17E21" w:rsidRDefault="00E17E21" w:rsidP="00E17E21">
            <w:pPr>
              <w:pStyle w:val="Bezmezer"/>
              <w:ind w:left="720"/>
              <w:rPr>
                <w:rFonts w:ascii="Arial" w:hAnsi="Arial" w:cs="Arial"/>
                <w:sz w:val="24"/>
                <w:szCs w:val="24"/>
              </w:rPr>
            </w:pP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Vedeme žáky  k  jasnému vyjadřování vlastních názorů</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Objasníme základní literární pojmy, ukážeme rozdíly ve stylu jednotlivých autorů</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Vybíráme vhodné texty, objasníme pravidla přednesu, snažíme se o kultivovaný projev</w:t>
            </w:r>
          </w:p>
          <w:p w:rsidR="00E17E21" w:rsidRPr="00E17E21" w:rsidRDefault="00E17E21" w:rsidP="00F2542A">
            <w:pPr>
              <w:pStyle w:val="Bezmezer"/>
              <w:numPr>
                <w:ilvl w:val="0"/>
                <w:numId w:val="11"/>
              </w:numPr>
              <w:rPr>
                <w:rFonts w:ascii="Arial" w:hAnsi="Arial" w:cs="Arial"/>
                <w:sz w:val="24"/>
                <w:szCs w:val="24"/>
              </w:rPr>
            </w:pPr>
            <w:r w:rsidRPr="00E17E21">
              <w:rPr>
                <w:rFonts w:ascii="Arial" w:hAnsi="Arial" w:cs="Arial"/>
                <w:sz w:val="24"/>
                <w:szCs w:val="24"/>
              </w:rPr>
              <w:t>Předkládáme různé literární texty a na jejich základě objasníme literární druhy a žánry, seznámíme žáky s hlavními představiteli jednotlivých směrů</w:t>
            </w:r>
          </w:p>
          <w:p w:rsidR="00E17E21" w:rsidRPr="00E17E21" w:rsidRDefault="00E17E21" w:rsidP="00F2542A">
            <w:pPr>
              <w:pStyle w:val="Bezmezer"/>
              <w:numPr>
                <w:ilvl w:val="0"/>
                <w:numId w:val="51"/>
              </w:numPr>
              <w:rPr>
                <w:rFonts w:ascii="Arial" w:hAnsi="Arial" w:cs="Arial"/>
                <w:sz w:val="24"/>
                <w:szCs w:val="24"/>
              </w:rPr>
            </w:pPr>
            <w:r w:rsidRPr="00E17E21">
              <w:rPr>
                <w:rFonts w:ascii="Arial" w:hAnsi="Arial" w:cs="Arial"/>
                <w:sz w:val="24"/>
                <w:szCs w:val="24"/>
              </w:rPr>
              <w:t xml:space="preserve">Pracujeme s encyklopediemi, internetem a slovníky  </w:t>
            </w:r>
          </w:p>
        </w:tc>
      </w:tr>
    </w:tbl>
    <w:p w:rsidR="00E17E21" w:rsidRDefault="00E17E21">
      <w:pPr>
        <w:rPr>
          <w:rFonts w:ascii="Arial" w:hAnsi="Arial" w:cs="Arial"/>
          <w:sz w:val="24"/>
          <w:szCs w:val="24"/>
        </w:rPr>
      </w:pPr>
    </w:p>
    <w:p w:rsidR="00E17E21" w:rsidRDefault="00E17E21" w:rsidP="00E17E21">
      <w:pPr>
        <w:ind w:right="396"/>
        <w:rPr>
          <w:rFonts w:ascii="Arial" w:hAnsi="Arial" w:cs="Arial"/>
          <w:sz w:val="24"/>
          <w:szCs w:val="24"/>
        </w:rPr>
      </w:pPr>
    </w:p>
    <w:p w:rsidR="00E17E21" w:rsidRDefault="00E17E21">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Pr="00DD230C" w:rsidRDefault="00473488">
      <w:pPr>
        <w:rPr>
          <w:rFonts w:ascii="Arial" w:hAnsi="Arial" w:cs="Arial"/>
          <w:b/>
          <w:sz w:val="24"/>
          <w:szCs w:val="24"/>
          <w:highlight w:val="yellow"/>
        </w:rPr>
      </w:pPr>
      <w:r w:rsidRPr="00473488">
        <w:rPr>
          <w:rFonts w:ascii="Arial" w:hAnsi="Arial" w:cs="Arial"/>
          <w:b/>
          <w:sz w:val="24"/>
          <w:szCs w:val="24"/>
        </w:rPr>
        <w:t xml:space="preserve">    </w:t>
      </w:r>
      <w:r w:rsidRPr="00DD230C">
        <w:rPr>
          <w:rFonts w:ascii="Arial" w:hAnsi="Arial" w:cs="Arial"/>
          <w:b/>
          <w:sz w:val="24"/>
          <w:szCs w:val="24"/>
          <w:highlight w:val="yellow"/>
        </w:rPr>
        <w:t>Rozvoj digitálních kompetencí v českém jazyce:</w:t>
      </w:r>
    </w:p>
    <w:p w:rsidR="00473488" w:rsidRPr="00DD230C" w:rsidRDefault="00473488">
      <w:pPr>
        <w:rPr>
          <w:rFonts w:ascii="Arial" w:hAnsi="Arial" w:cs="Arial"/>
          <w:sz w:val="24"/>
          <w:szCs w:val="24"/>
          <w:highlight w:val="yellow"/>
        </w:rPr>
      </w:pPr>
    </w:p>
    <w:p w:rsidR="00473488" w:rsidRPr="00DD230C" w:rsidRDefault="00473488" w:rsidP="005F4DA7">
      <w:pPr>
        <w:numPr>
          <w:ilvl w:val="0"/>
          <w:numId w:val="370"/>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vedeme žáky k samostatnému a skupinovému kritickému posuzování spolehlivosti informačních zdrojů a informací, k dodržování zásad ochrany duševního vlastnictví, zejména při tvorbě a naplňování portfolií a přípravě vlastních komunikátů v digitálním prostředí včetně tvorby nových digitálních obsahů</w:t>
      </w:r>
    </w:p>
    <w:p w:rsidR="00473488" w:rsidRPr="00DD230C" w:rsidRDefault="00473488" w:rsidP="005F4DA7">
      <w:pPr>
        <w:numPr>
          <w:ilvl w:val="0"/>
          <w:numId w:val="370"/>
        </w:numPr>
        <w:shd w:val="clear" w:color="auto" w:fill="FFFFFF" w:themeFill="background1"/>
        <w:spacing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navozujeme různé modelové komunikační situace (komunikace se spolužáky, učitelem, ostatními dospělými) a tímto způsobem vytváříme příležitosti, aby žáci rozvíjeli komunikační strategie a techniky s ohledem na komunikační situaci a záměr a volili vhodné jazykové a technologické prostředky; vedeme je také k praktickému využívání nových technologií a aplikací podle jejich aktuální vzdělávací a komunikační potřeby</w:t>
      </w:r>
    </w:p>
    <w:p w:rsidR="00473488" w:rsidRPr="00DD230C" w:rsidRDefault="00473488" w:rsidP="005F4DA7">
      <w:pPr>
        <w:numPr>
          <w:ilvl w:val="0"/>
          <w:numId w:val="370"/>
        </w:numPr>
        <w:shd w:val="clear" w:color="auto" w:fill="FFFFFF" w:themeFill="background1"/>
        <w:spacing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vedeme žáky ke slušnému chování a respektu k ostatním; při práci s informačními zdroji vedeme žáky k dodržování autorského práva, ochraně osobních údajů a vlastní bezpečnosti, dodržování licencí duševního vlastnictví atd.</w:t>
      </w:r>
    </w:p>
    <w:p w:rsidR="00473488" w:rsidRDefault="00473488" w:rsidP="00473488">
      <w:pPr>
        <w:shd w:val="clear" w:color="auto" w:fill="FFFFFF" w:themeFill="background1"/>
        <w:rPr>
          <w:rFonts w:ascii="Arial" w:hAnsi="Arial" w:cs="Arial"/>
          <w:sz w:val="24"/>
          <w:szCs w:val="24"/>
        </w:rPr>
      </w:pPr>
    </w:p>
    <w:p w:rsidR="00DE2D37" w:rsidRDefault="00DE2D37">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DD230C" w:rsidRDefault="00DD230C">
      <w:pPr>
        <w:rPr>
          <w:rFonts w:ascii="Arial" w:hAnsi="Arial" w:cs="Arial"/>
          <w:sz w:val="24"/>
          <w:szCs w:val="24"/>
        </w:rPr>
      </w:pPr>
    </w:p>
    <w:p w:rsidR="00E17E21" w:rsidRDefault="00E17E21">
      <w:pPr>
        <w:rPr>
          <w:rFonts w:ascii="Arial" w:hAnsi="Arial" w:cs="Arial"/>
          <w:sz w:val="24"/>
          <w:szCs w:val="24"/>
        </w:rPr>
      </w:pPr>
    </w:p>
    <w:tbl>
      <w:tblPr>
        <w:tblStyle w:val="Mkatabulky"/>
        <w:tblW w:w="13716" w:type="dxa"/>
        <w:tblLayout w:type="fixed"/>
        <w:tblLook w:val="04A0" w:firstRow="1" w:lastRow="0" w:firstColumn="1" w:lastColumn="0" w:noHBand="0" w:noVBand="1"/>
      </w:tblPr>
      <w:tblGrid>
        <w:gridCol w:w="4077"/>
        <w:gridCol w:w="3969"/>
        <w:gridCol w:w="2835"/>
        <w:gridCol w:w="2835"/>
      </w:tblGrid>
      <w:tr w:rsidR="00E17E21" w:rsidTr="00E17E21">
        <w:tc>
          <w:tcPr>
            <w:tcW w:w="13716" w:type="dxa"/>
            <w:gridSpan w:val="4"/>
          </w:tcPr>
          <w:p w:rsidR="00E17E21" w:rsidRPr="00DE2D37" w:rsidRDefault="00E17E21" w:rsidP="006F2183">
            <w:pPr>
              <w:jc w:val="center"/>
              <w:rPr>
                <w:rFonts w:ascii="Arial" w:hAnsi="Arial" w:cs="Arial"/>
                <w:b/>
                <w:sz w:val="36"/>
                <w:szCs w:val="36"/>
              </w:rPr>
            </w:pPr>
            <w:r w:rsidRPr="00DE2D37">
              <w:rPr>
                <w:rFonts w:ascii="Arial" w:hAnsi="Arial" w:cs="Arial"/>
                <w:b/>
                <w:w w:val="119"/>
                <w:sz w:val="36"/>
                <w:szCs w:val="36"/>
              </w:rPr>
              <w:t>Český jazyk</w:t>
            </w:r>
            <w:r w:rsidRPr="00DE2D37">
              <w:rPr>
                <w:rFonts w:ascii="Arial" w:hAnsi="Arial" w:cs="Arial"/>
                <w:b/>
                <w:sz w:val="36"/>
                <w:szCs w:val="36"/>
              </w:rPr>
              <w:t xml:space="preserve"> –</w:t>
            </w:r>
            <w:r w:rsidRPr="00DE2D37">
              <w:rPr>
                <w:rFonts w:ascii="Arial" w:hAnsi="Arial" w:cs="Arial"/>
                <w:b/>
                <w:spacing w:val="33"/>
                <w:sz w:val="36"/>
                <w:szCs w:val="36"/>
              </w:rPr>
              <w:t xml:space="preserve"> </w:t>
            </w:r>
            <w:r w:rsidRPr="00DE2D37">
              <w:rPr>
                <w:rFonts w:ascii="Arial" w:hAnsi="Arial" w:cs="Arial"/>
                <w:b/>
                <w:sz w:val="36"/>
                <w:szCs w:val="36"/>
              </w:rPr>
              <w:t>6.</w:t>
            </w:r>
            <w:r w:rsidRPr="00DE2D37">
              <w:rPr>
                <w:rFonts w:ascii="Arial" w:hAnsi="Arial" w:cs="Arial"/>
                <w:b/>
                <w:spacing w:val="47"/>
                <w:sz w:val="36"/>
                <w:szCs w:val="36"/>
              </w:rPr>
              <w:t xml:space="preserve"> </w:t>
            </w:r>
            <w:r w:rsidRPr="00DE2D37">
              <w:rPr>
                <w:rFonts w:ascii="Arial" w:hAnsi="Arial" w:cs="Arial"/>
                <w:b/>
                <w:w w:val="141"/>
                <w:sz w:val="36"/>
                <w:szCs w:val="36"/>
              </w:rPr>
              <w:t>r</w:t>
            </w:r>
            <w:r w:rsidRPr="00DE2D37">
              <w:rPr>
                <w:rFonts w:ascii="Arial" w:hAnsi="Arial" w:cs="Arial"/>
                <w:b/>
                <w:spacing w:val="9"/>
                <w:w w:val="115"/>
                <w:sz w:val="36"/>
                <w:szCs w:val="36"/>
              </w:rPr>
              <w:t>o</w:t>
            </w:r>
            <w:r w:rsidRPr="00DE2D37">
              <w:rPr>
                <w:rFonts w:ascii="Arial" w:hAnsi="Arial" w:cs="Arial"/>
                <w:b/>
                <w:w w:val="120"/>
                <w:sz w:val="36"/>
                <w:szCs w:val="36"/>
              </w:rPr>
              <w:t>čník</w:t>
            </w:r>
          </w:p>
        </w:tc>
      </w:tr>
      <w:tr w:rsidR="00E17E21" w:rsidRPr="00DE2D37" w:rsidTr="00E17E21">
        <w:tc>
          <w:tcPr>
            <w:tcW w:w="4077" w:type="dxa"/>
          </w:tcPr>
          <w:p w:rsidR="00E17E21" w:rsidRPr="00DE2D37" w:rsidRDefault="00E17E21" w:rsidP="006F2183">
            <w:pPr>
              <w:rPr>
                <w:rFonts w:ascii="Arial" w:hAnsi="Arial" w:cs="Arial"/>
                <w:b/>
              </w:rPr>
            </w:pPr>
            <w:r w:rsidRPr="00DE2D37">
              <w:rPr>
                <w:rFonts w:ascii="Arial" w:hAnsi="Arial" w:cs="Arial"/>
                <w:b/>
                <w:w w:val="117"/>
              </w:rPr>
              <w:t>Vý</w:t>
            </w:r>
            <w:r w:rsidRPr="00DE2D37">
              <w:rPr>
                <w:rFonts w:ascii="Arial" w:hAnsi="Arial" w:cs="Arial"/>
                <w:b/>
                <w:w w:val="127"/>
              </w:rPr>
              <w:t>stu</w:t>
            </w:r>
            <w:r w:rsidRPr="00DE2D37">
              <w:rPr>
                <w:rFonts w:ascii="Arial" w:hAnsi="Arial" w:cs="Arial"/>
                <w:b/>
                <w:spacing w:val="-7"/>
                <w:w w:val="127"/>
              </w:rPr>
              <w:t>p</w:t>
            </w:r>
            <w:r w:rsidRPr="00DE2D37">
              <w:rPr>
                <w:rFonts w:ascii="Arial" w:hAnsi="Arial" w:cs="Arial"/>
                <w:b/>
                <w:w w:val="118"/>
              </w:rPr>
              <w:t>y</w:t>
            </w:r>
          </w:p>
        </w:tc>
        <w:tc>
          <w:tcPr>
            <w:tcW w:w="3969" w:type="dxa"/>
          </w:tcPr>
          <w:p w:rsidR="00E17E21" w:rsidRPr="00DE2D37" w:rsidRDefault="00E17E21" w:rsidP="006F2183">
            <w:pPr>
              <w:rPr>
                <w:rFonts w:ascii="Arial" w:hAnsi="Arial" w:cs="Arial"/>
                <w:b/>
              </w:rPr>
            </w:pPr>
            <w:r w:rsidRPr="00DE2D37">
              <w:rPr>
                <w:rFonts w:ascii="Arial" w:hAnsi="Arial" w:cs="Arial"/>
                <w:b/>
              </w:rPr>
              <w:t>Učivo</w:t>
            </w:r>
          </w:p>
        </w:tc>
        <w:tc>
          <w:tcPr>
            <w:tcW w:w="2835" w:type="dxa"/>
          </w:tcPr>
          <w:p w:rsidR="00E17E21" w:rsidRPr="00DE2D37" w:rsidRDefault="00E17E21" w:rsidP="00E17E21">
            <w:pPr>
              <w:widowControl w:val="0"/>
              <w:tabs>
                <w:tab w:val="left" w:pos="1140"/>
              </w:tabs>
              <w:autoSpaceDE w:val="0"/>
              <w:autoSpaceDN w:val="0"/>
              <w:adjustRightInd w:val="0"/>
              <w:spacing w:line="254" w:lineRule="exact"/>
              <w:rPr>
                <w:rFonts w:ascii="Arial" w:hAnsi="Arial" w:cs="Arial"/>
                <w:b/>
              </w:rPr>
            </w:pPr>
            <w:r w:rsidRPr="00DE2D37">
              <w:rPr>
                <w:rFonts w:ascii="Arial" w:hAnsi="Arial" w:cs="Arial"/>
                <w:b/>
                <w:w w:val="116"/>
              </w:rPr>
              <w:t>Mezipředmětové vztahy</w:t>
            </w:r>
          </w:p>
        </w:tc>
        <w:tc>
          <w:tcPr>
            <w:tcW w:w="2835" w:type="dxa"/>
          </w:tcPr>
          <w:p w:rsidR="00E17E21" w:rsidRPr="00DE2D37" w:rsidRDefault="00E17E21" w:rsidP="006F2183">
            <w:pPr>
              <w:rPr>
                <w:rFonts w:ascii="Arial" w:hAnsi="Arial" w:cs="Arial"/>
                <w:b/>
                <w:w w:val="122"/>
              </w:rPr>
            </w:pPr>
            <w:r w:rsidRPr="00DE2D37">
              <w:rPr>
                <w:rFonts w:ascii="Arial" w:hAnsi="Arial" w:cs="Arial"/>
                <w:b/>
                <w:w w:val="133"/>
              </w:rPr>
              <w:t>Průř</w:t>
            </w:r>
            <w:r w:rsidRPr="00DE2D37">
              <w:rPr>
                <w:rFonts w:ascii="Arial" w:hAnsi="Arial" w:cs="Arial"/>
                <w:b/>
                <w:w w:val="113"/>
              </w:rPr>
              <w:t>ez</w:t>
            </w:r>
            <w:r w:rsidRPr="00DE2D37">
              <w:rPr>
                <w:rFonts w:ascii="Arial" w:hAnsi="Arial" w:cs="Arial"/>
                <w:b/>
                <w:spacing w:val="-7"/>
                <w:w w:val="113"/>
              </w:rPr>
              <w:t>o</w:t>
            </w:r>
            <w:r w:rsidRPr="00DE2D37">
              <w:rPr>
                <w:rFonts w:ascii="Arial" w:hAnsi="Arial" w:cs="Arial"/>
                <w:b/>
                <w:spacing w:val="-7"/>
                <w:w w:val="118"/>
              </w:rPr>
              <w:t>v</w:t>
            </w:r>
            <w:r w:rsidRPr="00DE2D37">
              <w:rPr>
                <w:rFonts w:ascii="Arial" w:hAnsi="Arial" w:cs="Arial"/>
                <w:b/>
                <w:w w:val="122"/>
              </w:rPr>
              <w:t>á</w:t>
            </w:r>
            <w:r w:rsidRPr="00DE2D37">
              <w:rPr>
                <w:rFonts w:ascii="Arial" w:hAnsi="Arial" w:cs="Arial"/>
                <w:b/>
                <w:spacing w:val="30"/>
              </w:rPr>
              <w:t xml:space="preserve"> </w:t>
            </w:r>
            <w:r w:rsidRPr="00DE2D37">
              <w:rPr>
                <w:rFonts w:ascii="Arial" w:hAnsi="Arial" w:cs="Arial"/>
                <w:b/>
                <w:w w:val="128"/>
              </w:rPr>
              <w:t>téma</w:t>
            </w:r>
            <w:r w:rsidRPr="00DE2D37">
              <w:rPr>
                <w:rFonts w:ascii="Arial" w:hAnsi="Arial" w:cs="Arial"/>
                <w:b/>
                <w:spacing w:val="1"/>
                <w:w w:val="128"/>
              </w:rPr>
              <w:t>t</w:t>
            </w:r>
            <w:r w:rsidRPr="00DE2D37">
              <w:rPr>
                <w:rFonts w:ascii="Arial" w:hAnsi="Arial" w:cs="Arial"/>
                <w:b/>
                <w:w w:val="122"/>
              </w:rPr>
              <w:t>a</w:t>
            </w:r>
          </w:p>
          <w:p w:rsidR="00E17E21" w:rsidRPr="00DE2D37" w:rsidRDefault="00E17E21" w:rsidP="006F2183">
            <w:pPr>
              <w:rPr>
                <w:rFonts w:ascii="Arial" w:hAnsi="Arial" w:cs="Arial"/>
                <w:b/>
              </w:rPr>
            </w:pPr>
          </w:p>
        </w:tc>
      </w:tr>
      <w:tr w:rsidR="00E17E21" w:rsidRPr="00E17E21" w:rsidTr="00E17E21">
        <w:tc>
          <w:tcPr>
            <w:tcW w:w="4077" w:type="dxa"/>
          </w:tcPr>
          <w:p w:rsidR="002C4A16" w:rsidRDefault="002C4A16" w:rsidP="006F2183">
            <w:pPr>
              <w:rPr>
                <w:rFonts w:ascii="Arial" w:hAnsi="Arial" w:cs="Arial"/>
              </w:rPr>
            </w:pPr>
          </w:p>
          <w:p w:rsidR="00E21590" w:rsidRDefault="00E21590" w:rsidP="006F2183">
            <w:pPr>
              <w:rPr>
                <w:rFonts w:ascii="Arial" w:hAnsi="Arial" w:cs="Arial"/>
                <w:b/>
              </w:rPr>
            </w:pPr>
            <w:r>
              <w:rPr>
                <w:rFonts w:ascii="Arial" w:hAnsi="Arial" w:cs="Arial"/>
                <w:b/>
              </w:rPr>
              <w:t>JAZYKOVÁ VÝCHOVA</w:t>
            </w:r>
          </w:p>
          <w:p w:rsidR="00E21590" w:rsidRPr="002C4A16" w:rsidRDefault="00E21590" w:rsidP="006F2183">
            <w:pPr>
              <w:rPr>
                <w:rFonts w:ascii="Arial" w:hAnsi="Arial" w:cs="Arial"/>
                <w:b/>
              </w:rPr>
            </w:pPr>
          </w:p>
          <w:p w:rsidR="00E17E21" w:rsidRPr="00E17E21" w:rsidRDefault="00E17E21" w:rsidP="006F2183">
            <w:pPr>
              <w:rPr>
                <w:rFonts w:ascii="Arial" w:hAnsi="Arial" w:cs="Arial"/>
              </w:rPr>
            </w:pPr>
            <w:r w:rsidRPr="00E17E21">
              <w:rPr>
                <w:rFonts w:ascii="Arial" w:hAnsi="Arial" w:cs="Arial"/>
              </w:rPr>
              <w:t>Žák:</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Rozlišujeme spisovný jazyk, nářečí a obecnou češtinu a zdůvodní jejich užití</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Samostatně pracuje s Pravidly čes. Pravopisu, se SSČ a dalšími jazyk. příručkami</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Rozlišuje jednotlivé čá</w:t>
            </w:r>
            <w:r w:rsidR="002C4A16">
              <w:rPr>
                <w:rFonts w:ascii="Arial" w:hAnsi="Arial" w:cs="Arial"/>
              </w:rPr>
              <w:t>sti slova, zásady tvoření čes. s</w:t>
            </w:r>
            <w:r w:rsidRPr="00E17E21">
              <w:rPr>
                <w:rFonts w:ascii="Arial" w:hAnsi="Arial" w:cs="Arial"/>
              </w:rPr>
              <w:t>lov, rozpoznává přenesená pojmenování, zvláště ve frazérech</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Chápe spodobu znělosti, ovládá základní pravopisné jevy</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Prohlubuje si znalosti základních pravopisných jevů</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Rozpozná slovní druhy, druhy podstatných jmen a jejich pravopis</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Píše správně i/</w:t>
            </w:r>
            <w:r w:rsidR="002C4A16">
              <w:rPr>
                <w:rFonts w:ascii="Arial" w:hAnsi="Arial" w:cs="Arial"/>
              </w:rPr>
              <w:t xml:space="preserve">y v koncovkách přídavných jmen </w:t>
            </w:r>
            <w:r w:rsidRPr="00E17E21">
              <w:rPr>
                <w:rFonts w:ascii="Arial" w:hAnsi="Arial" w:cs="Arial"/>
              </w:rPr>
              <w:t>T, M, P, stupňuje příd. jména</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Správně určuje druhy zájmen, skloňuje zájmena osobní, přivlastňovací</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Rozpozná druhy číslovek a skloňuje číslovky</w:t>
            </w:r>
          </w:p>
          <w:p w:rsidR="00E17E21" w:rsidRPr="00E17E21" w:rsidRDefault="00E17E21" w:rsidP="006F2183">
            <w:pPr>
              <w:rPr>
                <w:rFonts w:ascii="Arial" w:hAnsi="Arial" w:cs="Arial"/>
              </w:rPr>
            </w:pP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Určuje mluvnické kategorie u sloves</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Ve větě vyhledá základní skladební dvojice – píše správně i/y ve shodě podmětu s přísudkem</w:t>
            </w: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Ve větě určuje rozvíjející větné členy</w:t>
            </w:r>
          </w:p>
          <w:p w:rsidR="00E17E21" w:rsidRPr="00E17E21" w:rsidRDefault="00E17E21" w:rsidP="006F2183">
            <w:pPr>
              <w:rPr>
                <w:rFonts w:ascii="Arial" w:hAnsi="Arial" w:cs="Arial"/>
              </w:rPr>
            </w:pPr>
          </w:p>
          <w:p w:rsidR="00E17E21" w:rsidRPr="00E17E21" w:rsidRDefault="00E17E21" w:rsidP="00F2542A">
            <w:pPr>
              <w:pStyle w:val="Odstavecseseznamem"/>
              <w:numPr>
                <w:ilvl w:val="0"/>
                <w:numId w:val="52"/>
              </w:numPr>
              <w:rPr>
                <w:rFonts w:ascii="Arial" w:hAnsi="Arial" w:cs="Arial"/>
              </w:rPr>
            </w:pPr>
            <w:r w:rsidRPr="00E17E21">
              <w:rPr>
                <w:rFonts w:ascii="Arial" w:hAnsi="Arial" w:cs="Arial"/>
              </w:rPr>
              <w:t>Doplňuje správně čárky v souvětí</w:t>
            </w:r>
          </w:p>
          <w:p w:rsidR="00E17E21" w:rsidRPr="00E17E21" w:rsidRDefault="00E17E21" w:rsidP="006F2183">
            <w:pPr>
              <w:rPr>
                <w:rFonts w:ascii="Arial" w:hAnsi="Arial" w:cs="Arial"/>
              </w:rPr>
            </w:pPr>
          </w:p>
          <w:p w:rsidR="00E17E21" w:rsidRDefault="00E21590" w:rsidP="00E17E21">
            <w:pPr>
              <w:rPr>
                <w:rFonts w:ascii="Arial" w:hAnsi="Arial" w:cs="Arial"/>
                <w:b/>
              </w:rPr>
            </w:pPr>
            <w:r>
              <w:rPr>
                <w:rFonts w:ascii="Arial" w:hAnsi="Arial" w:cs="Arial"/>
                <w:b/>
              </w:rPr>
              <w:t>KOMUNIKAČNÍ a SLOHOVÁ VÝCHOVA</w:t>
            </w:r>
          </w:p>
          <w:p w:rsidR="00E17E21" w:rsidRPr="00E17E21" w:rsidRDefault="00E17E21" w:rsidP="00E17E21">
            <w:pPr>
              <w:rPr>
                <w:rFonts w:ascii="Arial" w:hAnsi="Arial" w:cs="Arial"/>
                <w:b/>
              </w:rPr>
            </w:pP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Využívá poznat</w:t>
            </w:r>
            <w:r w:rsidR="002C4A16">
              <w:rPr>
                <w:rFonts w:ascii="Arial" w:hAnsi="Arial" w:cs="Arial"/>
              </w:rPr>
              <w:t>ků o jazyce a stylu ke gramaticky i věcně správnému písemnému p</w:t>
            </w:r>
            <w:r w:rsidRPr="00E17E21">
              <w:rPr>
                <w:rFonts w:ascii="Arial" w:hAnsi="Arial" w:cs="Arial"/>
              </w:rPr>
              <w:t>rojevu a k tvořivé práci s textem</w:t>
            </w: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Vyjadřuje ústně či písemně své zážitky</w:t>
            </w: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Čte s porozuměním</w:t>
            </w: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Formuluje hlavní myšlenku textu</w:t>
            </w: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Seznamuje se s výstavbou souvislého textu a způsoby jeho členění</w:t>
            </w: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Obohacuje si slovní zásobu</w:t>
            </w: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Používá jazyk. Prostředky pro danou komunikační situaci</w:t>
            </w: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 xml:space="preserve">Popisuje jednotlivé předměty a jejich sestavy. Používá vhodná pojmenování předmětů a jejich částí. Usiluje o názornost, živé podání. </w:t>
            </w: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Rozlišuje zprávu a oznámení.</w:t>
            </w: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Dokáže zaznamenat z textu hlavní myšlenku.</w:t>
            </w:r>
          </w:p>
          <w:p w:rsidR="00E17E21" w:rsidRPr="00E17E21" w:rsidRDefault="00E17E21" w:rsidP="00F2542A">
            <w:pPr>
              <w:pStyle w:val="Odstavecseseznamem"/>
              <w:numPr>
                <w:ilvl w:val="0"/>
                <w:numId w:val="53"/>
              </w:numPr>
              <w:rPr>
                <w:rFonts w:ascii="Arial" w:hAnsi="Arial" w:cs="Arial"/>
              </w:rPr>
            </w:pPr>
            <w:r w:rsidRPr="00E17E21">
              <w:rPr>
                <w:rFonts w:ascii="Arial" w:hAnsi="Arial" w:cs="Arial"/>
              </w:rPr>
              <w:t>Umí napsat soukromý a úřední dopis.</w:t>
            </w:r>
          </w:p>
          <w:p w:rsidR="00E17E21" w:rsidRDefault="00E17E21" w:rsidP="00E17E21">
            <w:pPr>
              <w:rPr>
                <w:rFonts w:ascii="Arial" w:hAnsi="Arial" w:cs="Arial"/>
              </w:rPr>
            </w:pPr>
          </w:p>
          <w:p w:rsidR="00E17E21" w:rsidRPr="00E17E21" w:rsidRDefault="00E17E21" w:rsidP="00E17E21">
            <w:pPr>
              <w:rPr>
                <w:rFonts w:ascii="Arial" w:hAnsi="Arial" w:cs="Arial"/>
              </w:rPr>
            </w:pPr>
          </w:p>
          <w:p w:rsidR="00E21590" w:rsidRDefault="00E21590" w:rsidP="00E17E21">
            <w:pPr>
              <w:rPr>
                <w:rFonts w:ascii="Arial" w:hAnsi="Arial" w:cs="Arial"/>
                <w:b/>
              </w:rPr>
            </w:pPr>
          </w:p>
          <w:p w:rsidR="00E17E21" w:rsidRPr="00E17E21" w:rsidRDefault="00E21590" w:rsidP="00E17E21">
            <w:pPr>
              <w:rPr>
                <w:rFonts w:ascii="Arial" w:hAnsi="Arial" w:cs="Arial"/>
                <w:b/>
              </w:rPr>
            </w:pPr>
            <w:r>
              <w:rPr>
                <w:rFonts w:ascii="Arial" w:hAnsi="Arial" w:cs="Arial"/>
                <w:b/>
              </w:rPr>
              <w:t>LITERÁRNÍ VÝCHOVA</w:t>
            </w:r>
          </w:p>
          <w:p w:rsidR="00E17E21" w:rsidRPr="00E17E21" w:rsidRDefault="00E17E21" w:rsidP="006F2183">
            <w:pPr>
              <w:rPr>
                <w:rFonts w:ascii="Arial" w:hAnsi="Arial" w:cs="Arial"/>
              </w:rPr>
            </w:pPr>
          </w:p>
          <w:p w:rsidR="00E17E21" w:rsidRPr="00E17E21" w:rsidRDefault="00E17E21" w:rsidP="00F2542A">
            <w:pPr>
              <w:pStyle w:val="Odstavecseseznamem"/>
              <w:numPr>
                <w:ilvl w:val="0"/>
                <w:numId w:val="54"/>
              </w:numPr>
              <w:rPr>
                <w:rFonts w:ascii="Arial" w:hAnsi="Arial" w:cs="Arial"/>
              </w:rPr>
            </w:pPr>
            <w:r w:rsidRPr="00E17E21">
              <w:rPr>
                <w:rFonts w:ascii="Arial" w:hAnsi="Arial" w:cs="Arial"/>
              </w:rPr>
              <w:t>Umí najít poučení v bajce a chápe její smysl</w:t>
            </w:r>
          </w:p>
          <w:p w:rsidR="00E17E21" w:rsidRPr="00E17E21" w:rsidRDefault="00E17E21" w:rsidP="00F2542A">
            <w:pPr>
              <w:pStyle w:val="Odstavecseseznamem"/>
              <w:numPr>
                <w:ilvl w:val="0"/>
                <w:numId w:val="54"/>
              </w:numPr>
              <w:rPr>
                <w:rFonts w:ascii="Arial" w:hAnsi="Arial" w:cs="Arial"/>
              </w:rPr>
            </w:pPr>
            <w:r w:rsidRPr="00E17E21">
              <w:rPr>
                <w:rFonts w:ascii="Arial" w:hAnsi="Arial" w:cs="Arial"/>
              </w:rPr>
              <w:t>Rozlišuje druhy pohádek</w:t>
            </w:r>
          </w:p>
          <w:p w:rsidR="00E17E21" w:rsidRPr="00E17E21" w:rsidRDefault="00E17E21" w:rsidP="00E17E21">
            <w:pPr>
              <w:rPr>
                <w:rFonts w:ascii="Arial" w:hAnsi="Arial" w:cs="Arial"/>
              </w:rPr>
            </w:pPr>
          </w:p>
          <w:p w:rsidR="00E17E21" w:rsidRPr="00E17E21" w:rsidRDefault="00E17E21" w:rsidP="00F2542A">
            <w:pPr>
              <w:pStyle w:val="Odstavecseseznamem"/>
              <w:numPr>
                <w:ilvl w:val="0"/>
                <w:numId w:val="54"/>
              </w:numPr>
              <w:rPr>
                <w:rFonts w:ascii="Arial" w:hAnsi="Arial" w:cs="Arial"/>
              </w:rPr>
            </w:pPr>
            <w:r w:rsidRPr="00E17E21">
              <w:rPr>
                <w:rFonts w:ascii="Arial" w:hAnsi="Arial" w:cs="Arial"/>
              </w:rPr>
              <w:t>Rozpozná podle obsahu baladu a romanci</w:t>
            </w:r>
          </w:p>
          <w:p w:rsidR="00E17E21" w:rsidRPr="00E17E21" w:rsidRDefault="00E17E21" w:rsidP="00F2542A">
            <w:pPr>
              <w:pStyle w:val="Odstavecseseznamem"/>
              <w:numPr>
                <w:ilvl w:val="0"/>
                <w:numId w:val="54"/>
              </w:numPr>
              <w:rPr>
                <w:rFonts w:ascii="Arial" w:hAnsi="Arial" w:cs="Arial"/>
              </w:rPr>
            </w:pPr>
            <w:r w:rsidRPr="00E17E21">
              <w:rPr>
                <w:rFonts w:ascii="Arial" w:hAnsi="Arial" w:cs="Arial"/>
              </w:rPr>
              <w:t>Umí rozlišit žánry v literatuře</w:t>
            </w:r>
          </w:p>
          <w:p w:rsidR="00E17E21" w:rsidRPr="00E17E21" w:rsidRDefault="00E17E21" w:rsidP="00E17E21">
            <w:pPr>
              <w:rPr>
                <w:rFonts w:ascii="Arial" w:hAnsi="Arial" w:cs="Arial"/>
                <w:b/>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F2542A">
            <w:pPr>
              <w:pStyle w:val="Odstavecseseznamem"/>
              <w:numPr>
                <w:ilvl w:val="0"/>
                <w:numId w:val="54"/>
              </w:numPr>
              <w:rPr>
                <w:rFonts w:ascii="Arial" w:hAnsi="Arial" w:cs="Arial"/>
              </w:rPr>
            </w:pPr>
            <w:r w:rsidRPr="00E17E21">
              <w:rPr>
                <w:rFonts w:ascii="Arial" w:hAnsi="Arial" w:cs="Arial"/>
              </w:rPr>
              <w:t>Vnímá obsah textu</w:t>
            </w: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F2542A">
            <w:pPr>
              <w:pStyle w:val="Odstavecseseznamem"/>
              <w:numPr>
                <w:ilvl w:val="0"/>
                <w:numId w:val="54"/>
              </w:numPr>
              <w:rPr>
                <w:rFonts w:ascii="Arial" w:hAnsi="Arial" w:cs="Arial"/>
              </w:rPr>
            </w:pPr>
            <w:r w:rsidRPr="00E17E21">
              <w:rPr>
                <w:rFonts w:ascii="Arial" w:hAnsi="Arial" w:cs="Arial"/>
              </w:rPr>
              <w:t>Orientuje se v textu, vyjadřuje své dojmy z četby a zaznamenává je</w:t>
            </w:r>
          </w:p>
          <w:p w:rsidR="00E17E21" w:rsidRPr="00E17E21" w:rsidRDefault="00E17E21" w:rsidP="00F2542A">
            <w:pPr>
              <w:pStyle w:val="Odstavecseseznamem"/>
              <w:numPr>
                <w:ilvl w:val="0"/>
                <w:numId w:val="54"/>
              </w:numPr>
              <w:rPr>
                <w:rFonts w:ascii="Arial" w:hAnsi="Arial" w:cs="Arial"/>
              </w:rPr>
            </w:pPr>
            <w:r w:rsidRPr="00E17E21">
              <w:rPr>
                <w:rFonts w:ascii="Arial" w:hAnsi="Arial" w:cs="Arial"/>
              </w:rPr>
              <w:t>Seznámení s divadlem a filmem</w:t>
            </w:r>
          </w:p>
          <w:p w:rsidR="00E17E21" w:rsidRPr="00E17E21" w:rsidRDefault="00E17E21" w:rsidP="006F2183">
            <w:pPr>
              <w:rPr>
                <w:rFonts w:ascii="Arial" w:hAnsi="Arial" w:cs="Arial"/>
                <w:b/>
              </w:rPr>
            </w:pPr>
          </w:p>
          <w:p w:rsidR="00E17E21" w:rsidRPr="00E17E21" w:rsidRDefault="00E17E21" w:rsidP="006F2183">
            <w:pPr>
              <w:rPr>
                <w:rFonts w:ascii="Arial" w:hAnsi="Arial" w:cs="Arial"/>
                <w:b/>
              </w:rPr>
            </w:pPr>
          </w:p>
          <w:p w:rsidR="00E17E21" w:rsidRPr="00E17E21" w:rsidRDefault="00E17E21" w:rsidP="006F2183">
            <w:pPr>
              <w:rPr>
                <w:rFonts w:ascii="Arial" w:hAnsi="Arial" w:cs="Arial"/>
              </w:rPr>
            </w:pPr>
            <w:r w:rsidRPr="00E17E21">
              <w:rPr>
                <w:rFonts w:ascii="Arial" w:hAnsi="Arial" w:cs="Arial"/>
              </w:rPr>
              <w:t xml:space="preserve"> </w:t>
            </w:r>
          </w:p>
        </w:tc>
        <w:tc>
          <w:tcPr>
            <w:tcW w:w="3969" w:type="dxa"/>
          </w:tcPr>
          <w:p w:rsidR="00E17E21" w:rsidRPr="00E17E21" w:rsidRDefault="00E17E21" w:rsidP="00E21590">
            <w:pPr>
              <w:rPr>
                <w:rFonts w:ascii="Arial" w:hAnsi="Arial" w:cs="Arial"/>
              </w:rPr>
            </w:pPr>
          </w:p>
          <w:p w:rsidR="002C4A16" w:rsidRDefault="002C4A16" w:rsidP="00E21590">
            <w:pPr>
              <w:rPr>
                <w:rFonts w:ascii="Arial" w:hAnsi="Arial" w:cs="Arial"/>
              </w:rPr>
            </w:pPr>
          </w:p>
          <w:p w:rsidR="00E21590" w:rsidRDefault="00E21590"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Národní jazyk, spisovný jazyk, nářečí</w:t>
            </w: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Jazykové příručky</w:t>
            </w: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Slov</w:t>
            </w:r>
            <w:r w:rsidR="002C4A16">
              <w:rPr>
                <w:rFonts w:ascii="Arial" w:hAnsi="Arial" w:cs="Arial"/>
              </w:rPr>
              <w:t xml:space="preserve">ní přízvuk, hlavní a vedlejší, </w:t>
            </w:r>
            <w:r w:rsidRPr="00E17E21">
              <w:rPr>
                <w:rFonts w:ascii="Arial" w:hAnsi="Arial" w:cs="Arial"/>
              </w:rPr>
              <w:t>příklonky, stavba slova</w:t>
            </w: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Zdvojené souhlásky, skupiny bě, pě, vě, mě</w:t>
            </w:r>
          </w:p>
          <w:p w:rsidR="002C4A16" w:rsidRDefault="002C4A16" w:rsidP="00E21590">
            <w:pPr>
              <w:rPr>
                <w:rFonts w:ascii="Arial" w:hAnsi="Arial" w:cs="Arial"/>
              </w:rPr>
            </w:pPr>
          </w:p>
          <w:p w:rsidR="00E17E21" w:rsidRPr="00E17E21" w:rsidRDefault="002C4A16" w:rsidP="00E21590">
            <w:pPr>
              <w:rPr>
                <w:rFonts w:ascii="Arial" w:hAnsi="Arial" w:cs="Arial"/>
              </w:rPr>
            </w:pPr>
            <w:r>
              <w:rPr>
                <w:rFonts w:ascii="Arial" w:hAnsi="Arial" w:cs="Arial"/>
              </w:rPr>
              <w:t xml:space="preserve">I/Y </w:t>
            </w:r>
            <w:r w:rsidR="00E17E21" w:rsidRPr="00E17E21">
              <w:rPr>
                <w:rFonts w:ascii="Arial" w:hAnsi="Arial" w:cs="Arial"/>
              </w:rPr>
              <w:t>po obojetných souhláskách, vyjmenovaná slova</w:t>
            </w:r>
          </w:p>
          <w:p w:rsidR="002C4A16" w:rsidRDefault="002C4A16"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Slovní druhy, podstatná jména pomnožná, hromadná, pravopis podstatných jmen, vlastní jména</w:t>
            </w:r>
          </w:p>
          <w:p w:rsidR="00E17E21" w:rsidRPr="00E17E21" w:rsidRDefault="00E17E21" w:rsidP="00E21590">
            <w:pPr>
              <w:rPr>
                <w:rFonts w:ascii="Arial" w:hAnsi="Arial" w:cs="Arial"/>
              </w:rPr>
            </w:pPr>
            <w:r w:rsidRPr="00E17E21">
              <w:rPr>
                <w:rFonts w:ascii="Arial" w:hAnsi="Arial" w:cs="Arial"/>
              </w:rPr>
              <w:t>Přídavná jména T, M, P, skloňování a stupňování přídavných jmen</w:t>
            </w:r>
          </w:p>
          <w:p w:rsidR="00E17E21" w:rsidRPr="00E17E21" w:rsidRDefault="00E17E21" w:rsidP="00E21590">
            <w:pPr>
              <w:rPr>
                <w:rFonts w:ascii="Arial" w:hAnsi="Arial" w:cs="Arial"/>
              </w:rPr>
            </w:pPr>
            <w:r w:rsidRPr="00E17E21">
              <w:rPr>
                <w:rFonts w:ascii="Arial" w:hAnsi="Arial" w:cs="Arial"/>
              </w:rPr>
              <w:t xml:space="preserve">Procvičování druhů zájmen, zájmena osobní a přivlastňovací </w:t>
            </w: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 xml:space="preserve">Číslovky, druhy, skloňování </w:t>
            </w: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Slovesa</w:t>
            </w: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Skladba, ZSD, shoda přísudku s podmětem</w:t>
            </w: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Předmět, příslovečné určení místa, času</w:t>
            </w:r>
            <w:r w:rsidR="002C4A16">
              <w:rPr>
                <w:rFonts w:ascii="Arial" w:hAnsi="Arial" w:cs="Arial"/>
              </w:rPr>
              <w:t>,</w:t>
            </w:r>
          </w:p>
          <w:p w:rsidR="00E21590" w:rsidRDefault="00E17E21" w:rsidP="00E21590">
            <w:pPr>
              <w:rPr>
                <w:rFonts w:ascii="Arial" w:hAnsi="Arial" w:cs="Arial"/>
              </w:rPr>
            </w:pPr>
            <w:r w:rsidRPr="00E17E21">
              <w:rPr>
                <w:rFonts w:ascii="Arial" w:hAnsi="Arial" w:cs="Arial"/>
              </w:rPr>
              <w:t>způsobu, druhy přívlastků, rozbor větný,</w:t>
            </w:r>
          </w:p>
          <w:p w:rsidR="00E17E21" w:rsidRPr="00E17E21" w:rsidRDefault="00E17E21" w:rsidP="00E21590">
            <w:pPr>
              <w:rPr>
                <w:rFonts w:ascii="Arial" w:hAnsi="Arial" w:cs="Arial"/>
              </w:rPr>
            </w:pPr>
            <w:r w:rsidRPr="00E17E21">
              <w:rPr>
                <w:rFonts w:ascii="Arial" w:hAnsi="Arial" w:cs="Arial"/>
              </w:rPr>
              <w:t xml:space="preserve"> schéma značení</w:t>
            </w:r>
          </w:p>
          <w:p w:rsidR="002C4A16" w:rsidRDefault="002C4A16" w:rsidP="00E21590">
            <w:pPr>
              <w:rPr>
                <w:rFonts w:ascii="Arial" w:hAnsi="Arial" w:cs="Arial"/>
              </w:rPr>
            </w:pPr>
          </w:p>
          <w:p w:rsidR="00E17E21" w:rsidRPr="00E17E21" w:rsidRDefault="00E21590" w:rsidP="00E21590">
            <w:pPr>
              <w:rPr>
                <w:rFonts w:ascii="Arial" w:hAnsi="Arial" w:cs="Arial"/>
              </w:rPr>
            </w:pPr>
            <w:r>
              <w:rPr>
                <w:rFonts w:ascii="Arial" w:hAnsi="Arial" w:cs="Arial"/>
              </w:rPr>
              <w:t>Č</w:t>
            </w:r>
            <w:r w:rsidR="00E17E21" w:rsidRPr="00E17E21">
              <w:rPr>
                <w:rFonts w:ascii="Arial" w:hAnsi="Arial" w:cs="Arial"/>
              </w:rPr>
              <w:t>árky v souvětí</w:t>
            </w: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Vypravování</w:t>
            </w: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Přímá řeč</w:t>
            </w: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Výstižná slovesa</w:t>
            </w:r>
          </w:p>
          <w:p w:rsidR="00E17E21" w:rsidRPr="00E17E21" w:rsidRDefault="00E17E21" w:rsidP="00E21590">
            <w:pPr>
              <w:rPr>
                <w:rFonts w:ascii="Arial" w:hAnsi="Arial" w:cs="Arial"/>
              </w:rPr>
            </w:pPr>
            <w:r w:rsidRPr="00E17E21">
              <w:rPr>
                <w:rFonts w:ascii="Arial" w:hAnsi="Arial" w:cs="Arial"/>
              </w:rPr>
              <w:t>Dějové napětí</w:t>
            </w:r>
          </w:p>
          <w:p w:rsidR="00E17E21" w:rsidRPr="002C4A16" w:rsidRDefault="00E17E21" w:rsidP="00E21590">
            <w:pPr>
              <w:rPr>
                <w:rFonts w:ascii="Arial" w:hAnsi="Arial" w:cs="Arial"/>
                <w:b/>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Popis</w:t>
            </w:r>
          </w:p>
          <w:p w:rsidR="00E17E21" w:rsidRPr="00E17E21" w:rsidRDefault="00E17E21" w:rsidP="00E21590">
            <w:pPr>
              <w:rPr>
                <w:rFonts w:ascii="Arial" w:hAnsi="Arial" w:cs="Arial"/>
              </w:rPr>
            </w:pPr>
            <w:r w:rsidRPr="00E17E21">
              <w:rPr>
                <w:rFonts w:ascii="Arial" w:hAnsi="Arial" w:cs="Arial"/>
              </w:rPr>
              <w:t>Popis předmětu</w:t>
            </w:r>
          </w:p>
          <w:p w:rsidR="00E17E21" w:rsidRPr="00E17E21" w:rsidRDefault="00E17E21" w:rsidP="00E21590">
            <w:pPr>
              <w:rPr>
                <w:rFonts w:ascii="Arial" w:hAnsi="Arial" w:cs="Arial"/>
              </w:rPr>
            </w:pPr>
            <w:r w:rsidRPr="00E17E21">
              <w:rPr>
                <w:rFonts w:ascii="Arial" w:hAnsi="Arial" w:cs="Arial"/>
              </w:rPr>
              <w:t>Popis osoby</w:t>
            </w:r>
          </w:p>
          <w:p w:rsidR="00E17E21" w:rsidRPr="00E17E21" w:rsidRDefault="00E17E21" w:rsidP="00E21590">
            <w:pPr>
              <w:rPr>
                <w:rFonts w:ascii="Arial" w:hAnsi="Arial" w:cs="Arial"/>
              </w:rPr>
            </w:pPr>
            <w:r w:rsidRPr="00E17E21">
              <w:rPr>
                <w:rFonts w:ascii="Arial" w:hAnsi="Arial" w:cs="Arial"/>
              </w:rPr>
              <w:t>Popis pracovního postupu</w:t>
            </w:r>
          </w:p>
          <w:p w:rsidR="00E17E21" w:rsidRPr="002C4A16" w:rsidRDefault="00E17E21" w:rsidP="00E21590">
            <w:pPr>
              <w:rPr>
                <w:rFonts w:ascii="Arial" w:hAnsi="Arial" w:cs="Arial"/>
                <w:b/>
              </w:rPr>
            </w:pPr>
          </w:p>
          <w:p w:rsidR="00E17E21" w:rsidRPr="00E17E21" w:rsidRDefault="00E17E21" w:rsidP="00E21590">
            <w:pPr>
              <w:rPr>
                <w:rFonts w:ascii="Arial" w:hAnsi="Arial" w:cs="Arial"/>
              </w:rPr>
            </w:pPr>
            <w:r w:rsidRPr="00E17E21">
              <w:rPr>
                <w:rFonts w:ascii="Arial" w:hAnsi="Arial" w:cs="Arial"/>
              </w:rPr>
              <w:t>Zpráva a oznámení</w:t>
            </w:r>
          </w:p>
          <w:p w:rsidR="00E17E21" w:rsidRPr="00E17E21" w:rsidRDefault="00E17E21" w:rsidP="00E21590">
            <w:pPr>
              <w:rPr>
                <w:rFonts w:ascii="Arial" w:hAnsi="Arial" w:cs="Arial"/>
              </w:rPr>
            </w:pPr>
            <w:r w:rsidRPr="00E17E21">
              <w:rPr>
                <w:rFonts w:ascii="Arial" w:hAnsi="Arial" w:cs="Arial"/>
              </w:rPr>
              <w:t>Výpisky, srozumitelnost textu, výstižná slovesa, výtah</w:t>
            </w:r>
          </w:p>
          <w:p w:rsidR="00E17E21" w:rsidRPr="00E17E21" w:rsidRDefault="00E17E21" w:rsidP="00E21590">
            <w:pPr>
              <w:rPr>
                <w:rFonts w:ascii="Arial" w:hAnsi="Arial" w:cs="Arial"/>
              </w:rPr>
            </w:pPr>
            <w:r w:rsidRPr="00E17E21">
              <w:rPr>
                <w:rFonts w:ascii="Arial" w:hAnsi="Arial" w:cs="Arial"/>
              </w:rPr>
              <w:t>Dopis soukromý a úřední, pravidla pro psaní dopisu.</w:t>
            </w:r>
          </w:p>
          <w:p w:rsidR="00E17E21" w:rsidRPr="002C4A16" w:rsidRDefault="00E17E21" w:rsidP="00E21590">
            <w:pPr>
              <w:rPr>
                <w:rFonts w:ascii="Arial" w:hAnsi="Arial" w:cs="Arial"/>
                <w:b/>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21590" w:rsidRDefault="00E21590"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Bajky v naší a světové literatuře /Ezop, La Fontaine/</w:t>
            </w:r>
          </w:p>
          <w:p w:rsidR="00E17E21" w:rsidRPr="00E17E21" w:rsidRDefault="00E17E21" w:rsidP="00E21590">
            <w:pPr>
              <w:rPr>
                <w:rFonts w:ascii="Arial" w:hAnsi="Arial" w:cs="Arial"/>
              </w:rPr>
            </w:pPr>
            <w:r w:rsidRPr="00E17E21">
              <w:rPr>
                <w:rFonts w:ascii="Arial" w:hAnsi="Arial" w:cs="Arial"/>
              </w:rPr>
              <w:t>Klasické pohádky, Němcová, Erben, reprodukce pohádky</w:t>
            </w:r>
          </w:p>
          <w:p w:rsidR="00E17E21" w:rsidRPr="00E17E21" w:rsidRDefault="00E17E21" w:rsidP="00E21590">
            <w:pPr>
              <w:rPr>
                <w:rFonts w:ascii="Arial" w:hAnsi="Arial" w:cs="Arial"/>
              </w:rPr>
            </w:pPr>
            <w:r w:rsidRPr="00E17E21">
              <w:rPr>
                <w:rFonts w:ascii="Arial" w:hAnsi="Arial" w:cs="Arial"/>
              </w:rPr>
              <w:t>Balady lidová a umělá, romance, literární rozbor</w:t>
            </w:r>
          </w:p>
          <w:p w:rsidR="00E17E21" w:rsidRPr="00E17E21" w:rsidRDefault="00E17E21" w:rsidP="00E21590">
            <w:pPr>
              <w:rPr>
                <w:rFonts w:ascii="Arial" w:hAnsi="Arial" w:cs="Arial"/>
              </w:rPr>
            </w:pPr>
            <w:r w:rsidRPr="00E17E21">
              <w:rPr>
                <w:rFonts w:ascii="Arial" w:hAnsi="Arial" w:cs="Arial"/>
              </w:rPr>
              <w:t xml:space="preserve">Příběhy z dávných dob, báje, historické postavy v literatuře </w:t>
            </w: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p>
          <w:p w:rsidR="00E17E21" w:rsidRPr="00E17E21" w:rsidRDefault="00E17E21" w:rsidP="00E21590">
            <w:pPr>
              <w:rPr>
                <w:rFonts w:ascii="Arial" w:hAnsi="Arial" w:cs="Arial"/>
              </w:rPr>
            </w:pPr>
            <w:r w:rsidRPr="00E17E21">
              <w:rPr>
                <w:rFonts w:ascii="Arial" w:hAnsi="Arial" w:cs="Arial"/>
              </w:rPr>
              <w:t>Svět fantazie, pocity a nálady v literatuře, líčení přírody, Země a její budoucnost</w:t>
            </w:r>
          </w:p>
          <w:p w:rsidR="00E17E21" w:rsidRPr="00E17E21" w:rsidRDefault="00E17E21" w:rsidP="00E21590">
            <w:pPr>
              <w:rPr>
                <w:rFonts w:ascii="Arial" w:hAnsi="Arial" w:cs="Arial"/>
              </w:rPr>
            </w:pPr>
            <w:r w:rsidRPr="00E17E21">
              <w:rPr>
                <w:rFonts w:ascii="Arial" w:hAnsi="Arial" w:cs="Arial"/>
              </w:rPr>
              <w:t>Příběhy o dětech, osnova příběhu, vlastní příběh</w:t>
            </w:r>
          </w:p>
          <w:p w:rsidR="00E17E21" w:rsidRPr="00E17E21" w:rsidRDefault="00E17E21" w:rsidP="00E21590">
            <w:pPr>
              <w:rPr>
                <w:rFonts w:ascii="Arial" w:hAnsi="Arial" w:cs="Arial"/>
              </w:rPr>
            </w:pPr>
            <w:r w:rsidRPr="00E17E21">
              <w:rPr>
                <w:rFonts w:ascii="Arial" w:hAnsi="Arial" w:cs="Arial"/>
              </w:rPr>
              <w:t>Divadlo a film dialog, monolog</w:t>
            </w:r>
          </w:p>
          <w:p w:rsidR="00E17E21" w:rsidRPr="00E17E21" w:rsidRDefault="00E17E21" w:rsidP="00E21590">
            <w:pPr>
              <w:rPr>
                <w:rFonts w:ascii="Arial" w:hAnsi="Arial" w:cs="Arial"/>
              </w:rPr>
            </w:pPr>
          </w:p>
        </w:tc>
        <w:tc>
          <w:tcPr>
            <w:tcW w:w="2835" w:type="dxa"/>
          </w:tcPr>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Dějepis</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Informatika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Prolíná se všemi předměty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Prolíná se všemi předměty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tc>
        <w:tc>
          <w:tcPr>
            <w:tcW w:w="2835" w:type="dxa"/>
          </w:tcPr>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MKV – multikulturali</w:t>
            </w:r>
            <w:r w:rsidR="00E17E21" w:rsidRPr="00E17E21">
              <w:rPr>
                <w:rFonts w:ascii="Arial" w:hAnsi="Arial" w:cs="Arial"/>
              </w:rPr>
              <w:t>ta</w:t>
            </w: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 xml:space="preserve">OSV </w:t>
            </w:r>
            <w:r w:rsidR="00E17E21" w:rsidRPr="00E17E21">
              <w:rPr>
                <w:rFonts w:ascii="Arial" w:hAnsi="Arial" w:cs="Arial"/>
              </w:rPr>
              <w:t>– rozvoj schopnosti poznávání</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C20047" w:rsidP="00E17E21">
            <w:pPr>
              <w:rPr>
                <w:rFonts w:ascii="Arial" w:hAnsi="Arial" w:cs="Arial"/>
              </w:rPr>
            </w:pPr>
            <w:r>
              <w:rPr>
                <w:rFonts w:ascii="Arial" w:hAnsi="Arial" w:cs="Arial"/>
              </w:rPr>
              <w:t>M</w:t>
            </w:r>
            <w:r w:rsidR="00E8099C">
              <w:rPr>
                <w:rFonts w:ascii="Arial" w:hAnsi="Arial" w:cs="Arial"/>
              </w:rPr>
              <w:t>V</w:t>
            </w:r>
            <w:r w:rsidR="00E17E21" w:rsidRPr="00E17E21">
              <w:rPr>
                <w:rFonts w:ascii="Arial" w:hAnsi="Arial" w:cs="Arial"/>
              </w:rPr>
              <w:t xml:space="preserve"> – stavba mediálního sdělení</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OSV</w:t>
            </w:r>
            <w:r w:rsidR="00E17E21" w:rsidRPr="00E17E21">
              <w:rPr>
                <w:rFonts w:ascii="Arial" w:hAnsi="Arial" w:cs="Arial"/>
              </w:rPr>
              <w:t xml:space="preserve"> – poznávání lidí, mezilidské vztahy </w:t>
            </w:r>
          </w:p>
        </w:tc>
      </w:tr>
    </w:tbl>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2C4A16" w:rsidRDefault="002C4A16">
      <w:pPr>
        <w:rPr>
          <w:rFonts w:ascii="Arial" w:hAnsi="Arial" w:cs="Arial"/>
          <w:sz w:val="24"/>
          <w:szCs w:val="24"/>
        </w:rPr>
      </w:pPr>
    </w:p>
    <w:p w:rsidR="002C4A16" w:rsidRDefault="002C4A16">
      <w:pPr>
        <w:rPr>
          <w:rFonts w:ascii="Arial" w:hAnsi="Arial" w:cs="Arial"/>
          <w:sz w:val="24"/>
          <w:szCs w:val="24"/>
        </w:rPr>
      </w:pPr>
    </w:p>
    <w:p w:rsidR="002C4A16" w:rsidRDefault="002C4A16">
      <w:pPr>
        <w:rPr>
          <w:rFonts w:ascii="Arial" w:hAnsi="Arial" w:cs="Arial"/>
          <w:sz w:val="24"/>
          <w:szCs w:val="24"/>
        </w:rPr>
      </w:pPr>
    </w:p>
    <w:p w:rsidR="002C4A16" w:rsidRDefault="002C4A16">
      <w:pPr>
        <w:rPr>
          <w:rFonts w:ascii="Arial" w:hAnsi="Arial" w:cs="Arial"/>
          <w:sz w:val="24"/>
          <w:szCs w:val="24"/>
        </w:rPr>
      </w:pPr>
    </w:p>
    <w:p w:rsidR="00E17E21" w:rsidRDefault="00E17E21">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35"/>
      </w:tblGrid>
      <w:tr w:rsidR="00E17E21" w:rsidRPr="00E17E21" w:rsidTr="00E17E21">
        <w:tc>
          <w:tcPr>
            <w:tcW w:w="13716" w:type="dxa"/>
            <w:gridSpan w:val="4"/>
            <w:tcBorders>
              <w:top w:val="single" w:sz="4" w:space="0" w:color="auto"/>
            </w:tcBorders>
          </w:tcPr>
          <w:p w:rsidR="00E17E21" w:rsidRPr="00E17E21" w:rsidRDefault="00E17E21" w:rsidP="00E17E21">
            <w:pPr>
              <w:jc w:val="center"/>
              <w:rPr>
                <w:rFonts w:ascii="Arial" w:hAnsi="Arial" w:cs="Arial"/>
                <w:b/>
                <w:sz w:val="36"/>
                <w:szCs w:val="36"/>
              </w:rPr>
            </w:pPr>
            <w:r>
              <w:rPr>
                <w:rFonts w:ascii="Arial" w:hAnsi="Arial" w:cs="Arial"/>
                <w:b/>
                <w:sz w:val="36"/>
                <w:szCs w:val="36"/>
              </w:rPr>
              <w:t>Český jazyk – 7.ročník</w:t>
            </w:r>
          </w:p>
        </w:tc>
      </w:tr>
      <w:tr w:rsidR="00E17E21" w:rsidRPr="00E17E21" w:rsidTr="00E17E21">
        <w:tc>
          <w:tcPr>
            <w:tcW w:w="4077" w:type="dxa"/>
            <w:tcBorders>
              <w:top w:val="single" w:sz="4" w:space="0" w:color="auto"/>
            </w:tcBorders>
          </w:tcPr>
          <w:p w:rsidR="00E17E21" w:rsidRDefault="00E17E21" w:rsidP="006F2183">
            <w:pPr>
              <w:rPr>
                <w:rFonts w:ascii="Arial" w:hAnsi="Arial" w:cs="Arial"/>
                <w:b/>
              </w:rPr>
            </w:pPr>
            <w:r w:rsidRPr="00E17E21">
              <w:rPr>
                <w:rFonts w:ascii="Arial" w:hAnsi="Arial" w:cs="Arial"/>
                <w:b/>
              </w:rPr>
              <w:t>Výstupy</w:t>
            </w:r>
          </w:p>
          <w:p w:rsidR="00DE2D37" w:rsidRPr="00E17E21" w:rsidRDefault="00DE2D37" w:rsidP="006F2183">
            <w:pPr>
              <w:rPr>
                <w:rFonts w:ascii="Arial" w:hAnsi="Arial" w:cs="Arial"/>
                <w:b/>
              </w:rPr>
            </w:pPr>
          </w:p>
        </w:tc>
        <w:tc>
          <w:tcPr>
            <w:tcW w:w="3969" w:type="dxa"/>
            <w:tcBorders>
              <w:top w:val="single" w:sz="4" w:space="0" w:color="auto"/>
            </w:tcBorders>
          </w:tcPr>
          <w:p w:rsidR="00E17E21" w:rsidRPr="00E17E21" w:rsidRDefault="00E17E21" w:rsidP="006F2183">
            <w:pPr>
              <w:rPr>
                <w:rFonts w:ascii="Arial" w:hAnsi="Arial" w:cs="Arial"/>
                <w:b/>
              </w:rPr>
            </w:pPr>
            <w:r w:rsidRPr="00E17E21">
              <w:rPr>
                <w:rFonts w:ascii="Arial" w:hAnsi="Arial" w:cs="Arial"/>
                <w:b/>
              </w:rPr>
              <w:t>Učivo</w:t>
            </w:r>
          </w:p>
        </w:tc>
        <w:tc>
          <w:tcPr>
            <w:tcW w:w="2835" w:type="dxa"/>
            <w:tcBorders>
              <w:top w:val="single" w:sz="4" w:space="0" w:color="auto"/>
            </w:tcBorders>
          </w:tcPr>
          <w:p w:rsidR="00E17E21" w:rsidRPr="00E17E21" w:rsidRDefault="00E17E21" w:rsidP="006F2183">
            <w:pPr>
              <w:rPr>
                <w:rFonts w:ascii="Arial" w:hAnsi="Arial" w:cs="Arial"/>
                <w:b/>
              </w:rPr>
            </w:pPr>
            <w:r w:rsidRPr="00E17E21">
              <w:rPr>
                <w:rFonts w:ascii="Arial" w:hAnsi="Arial" w:cs="Arial"/>
                <w:b/>
              </w:rPr>
              <w:t xml:space="preserve"> Mezipředmětové vztahy</w:t>
            </w:r>
          </w:p>
        </w:tc>
        <w:tc>
          <w:tcPr>
            <w:tcW w:w="2835" w:type="dxa"/>
            <w:tcBorders>
              <w:top w:val="single" w:sz="4" w:space="0" w:color="auto"/>
            </w:tcBorders>
          </w:tcPr>
          <w:p w:rsidR="00E17E21" w:rsidRPr="00E17E21" w:rsidRDefault="00E17E21" w:rsidP="006F2183">
            <w:pPr>
              <w:rPr>
                <w:rFonts w:ascii="Arial" w:hAnsi="Arial" w:cs="Arial"/>
                <w:b/>
              </w:rPr>
            </w:pPr>
            <w:r w:rsidRPr="00E17E21">
              <w:rPr>
                <w:rFonts w:ascii="Arial" w:hAnsi="Arial" w:cs="Arial"/>
                <w:b/>
              </w:rPr>
              <w:t>Průřezová témata</w:t>
            </w:r>
          </w:p>
        </w:tc>
      </w:tr>
      <w:tr w:rsidR="00E17E21" w:rsidTr="00E17E21">
        <w:tc>
          <w:tcPr>
            <w:tcW w:w="4077" w:type="dxa"/>
          </w:tcPr>
          <w:p w:rsidR="00E21590" w:rsidRDefault="00E21590" w:rsidP="006F2183">
            <w:pPr>
              <w:rPr>
                <w:rFonts w:ascii="Arial" w:hAnsi="Arial" w:cs="Arial"/>
                <w:b/>
              </w:rPr>
            </w:pPr>
          </w:p>
          <w:p w:rsidR="00E17E21" w:rsidRPr="00E17E21" w:rsidRDefault="00E21590" w:rsidP="006F2183">
            <w:pPr>
              <w:rPr>
                <w:rFonts w:ascii="Arial" w:hAnsi="Arial" w:cs="Arial"/>
                <w:b/>
              </w:rPr>
            </w:pPr>
            <w:r>
              <w:rPr>
                <w:rFonts w:ascii="Arial" w:hAnsi="Arial" w:cs="Arial"/>
                <w:b/>
              </w:rPr>
              <w:t>JAZYKOVÁ VÝCHOVA</w:t>
            </w: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Žák:</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Správně třídí slovní druhy, tvoří spisovné tvary slov a vědomě jich používá ve vhodné komunikační situaci</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Osvojí si duálové skloňování podstatných jmen</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Doplňuje správný tvar přídavných jmen, stupňuje přídavná jména</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Rozlišuje druhy zájmen a číslovek, využívá jejich tvarů při tvorbě vět</w:t>
            </w:r>
          </w:p>
          <w:p w:rsidR="00E17E21" w:rsidRPr="00E17E21" w:rsidRDefault="00E17E21" w:rsidP="006F2183">
            <w:pPr>
              <w:rPr>
                <w:rFonts w:ascii="Arial" w:hAnsi="Arial" w:cs="Arial"/>
              </w:rPr>
            </w:pP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Tvoří spisovné tvary sloves</w:t>
            </w:r>
          </w:p>
          <w:p w:rsidR="00E17E21" w:rsidRPr="00E17E21" w:rsidRDefault="00E17E21" w:rsidP="006F2183">
            <w:pPr>
              <w:rPr>
                <w:rFonts w:ascii="Arial" w:hAnsi="Arial" w:cs="Arial"/>
              </w:rPr>
            </w:pP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Orientuje se v Pravidlech českého pravopisu</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Rozeznává neohebné slovní druhy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Orientuje se v pravidlech psaní velkých písmen ve vlastních jménech</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Rozlišuje a příklady v textu dokládá nejdůležitější způsoby obohacování slovní zásoby a zásady tvoření českých slov</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Rozlišuje větu jednočlennou a dvojčlennou</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Seznamuje se s typy vět jednočlenných</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Ve větě určuje ZSD a rozpozná druh přísudku a podmětu</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Znalosti větných členů využívá ve stavbě věty</w:t>
            </w:r>
          </w:p>
          <w:p w:rsidR="00E17E21" w:rsidRPr="00E17E21" w:rsidRDefault="00E17E21" w:rsidP="00F2542A">
            <w:pPr>
              <w:pStyle w:val="Odstavecseseznamem"/>
              <w:numPr>
                <w:ilvl w:val="0"/>
                <w:numId w:val="55"/>
              </w:numPr>
              <w:rPr>
                <w:rFonts w:ascii="Arial" w:hAnsi="Arial" w:cs="Arial"/>
              </w:rPr>
            </w:pPr>
            <w:r w:rsidRPr="00E17E21">
              <w:rPr>
                <w:rFonts w:ascii="Arial" w:hAnsi="Arial" w:cs="Arial"/>
              </w:rPr>
              <w:t xml:space="preserve">Rozlišuje větu hlavní a vedlejší </w:t>
            </w:r>
          </w:p>
          <w:p w:rsidR="00E17E21" w:rsidRPr="00E17E21" w:rsidRDefault="00E17E21" w:rsidP="006F2183">
            <w:pPr>
              <w:rPr>
                <w:rFonts w:ascii="Arial" w:hAnsi="Arial" w:cs="Arial"/>
              </w:rPr>
            </w:pPr>
          </w:p>
          <w:p w:rsidR="00E17E21" w:rsidRDefault="0065734A" w:rsidP="006F2183">
            <w:pPr>
              <w:rPr>
                <w:rFonts w:ascii="Arial" w:hAnsi="Arial" w:cs="Arial"/>
                <w:b/>
              </w:rPr>
            </w:pPr>
            <w:r>
              <w:rPr>
                <w:rFonts w:ascii="Arial" w:hAnsi="Arial" w:cs="Arial"/>
                <w:b/>
              </w:rPr>
              <w:t>KOMUNIKAČNÍ A SLOHOVÁ VÝCHOVA</w:t>
            </w:r>
          </w:p>
          <w:p w:rsidR="0065734A" w:rsidRPr="00E17E21" w:rsidRDefault="0065734A" w:rsidP="006F2183">
            <w:pPr>
              <w:rPr>
                <w:rFonts w:ascii="Arial" w:hAnsi="Arial" w:cs="Arial"/>
                <w:b/>
              </w:rPr>
            </w:pPr>
          </w:p>
          <w:p w:rsidR="00E17E21" w:rsidRPr="00E17E21" w:rsidRDefault="00E17E21" w:rsidP="00F2542A">
            <w:pPr>
              <w:pStyle w:val="Odstavecseseznamem"/>
              <w:numPr>
                <w:ilvl w:val="0"/>
                <w:numId w:val="56"/>
              </w:numPr>
              <w:rPr>
                <w:rFonts w:ascii="Arial" w:hAnsi="Arial" w:cs="Arial"/>
              </w:rPr>
            </w:pPr>
            <w:r w:rsidRPr="00E17E21">
              <w:rPr>
                <w:rFonts w:ascii="Arial" w:hAnsi="Arial" w:cs="Arial"/>
              </w:rPr>
              <w:t>Odlišuje spisovný a nespisovný projev a vhodně užívá spisovné jazykové prostředky vzhledem ke svému komunikačnímu záměru</w:t>
            </w:r>
          </w:p>
          <w:p w:rsidR="00E17E21" w:rsidRPr="00E17E21" w:rsidRDefault="00E17E21" w:rsidP="00F2542A">
            <w:pPr>
              <w:pStyle w:val="Odstavecseseznamem"/>
              <w:numPr>
                <w:ilvl w:val="0"/>
                <w:numId w:val="56"/>
              </w:numPr>
              <w:rPr>
                <w:rFonts w:ascii="Arial" w:hAnsi="Arial" w:cs="Arial"/>
              </w:rPr>
            </w:pPr>
            <w:r w:rsidRPr="00E17E21">
              <w:rPr>
                <w:rFonts w:ascii="Arial" w:hAnsi="Arial" w:cs="Arial"/>
              </w:rPr>
              <w:t>Formuluje hlavní myšlenku textu</w:t>
            </w:r>
          </w:p>
          <w:p w:rsidR="00E17E21" w:rsidRPr="00E17E21" w:rsidRDefault="00E17E21" w:rsidP="00F2542A">
            <w:pPr>
              <w:pStyle w:val="Odstavecseseznamem"/>
              <w:numPr>
                <w:ilvl w:val="0"/>
                <w:numId w:val="56"/>
              </w:numPr>
              <w:rPr>
                <w:rFonts w:ascii="Arial" w:hAnsi="Arial" w:cs="Arial"/>
              </w:rPr>
            </w:pPr>
            <w:r w:rsidRPr="00E17E21">
              <w:rPr>
                <w:rFonts w:ascii="Arial" w:hAnsi="Arial" w:cs="Arial"/>
              </w:rPr>
              <w:t>Seznamuje se s výstavbou souvislého textu a způsoby jeho členění</w:t>
            </w:r>
          </w:p>
          <w:p w:rsidR="00E17E21" w:rsidRPr="00E17E21" w:rsidRDefault="00E17E21" w:rsidP="00F2542A">
            <w:pPr>
              <w:pStyle w:val="Odstavecseseznamem"/>
              <w:numPr>
                <w:ilvl w:val="0"/>
                <w:numId w:val="56"/>
              </w:numPr>
              <w:rPr>
                <w:rFonts w:ascii="Arial" w:hAnsi="Arial" w:cs="Arial"/>
              </w:rPr>
            </w:pPr>
            <w:r w:rsidRPr="00E17E21">
              <w:rPr>
                <w:rFonts w:ascii="Arial" w:hAnsi="Arial" w:cs="Arial"/>
              </w:rPr>
              <w:t>Seznamuje se s popisem uměleckých děl</w:t>
            </w:r>
          </w:p>
          <w:p w:rsidR="00E17E21" w:rsidRPr="00E17E21" w:rsidRDefault="00E17E21" w:rsidP="00F2542A">
            <w:pPr>
              <w:pStyle w:val="Odstavecseseznamem"/>
              <w:numPr>
                <w:ilvl w:val="0"/>
                <w:numId w:val="56"/>
              </w:numPr>
              <w:rPr>
                <w:rFonts w:ascii="Arial" w:hAnsi="Arial" w:cs="Arial"/>
              </w:rPr>
            </w:pPr>
            <w:r w:rsidRPr="00E17E21">
              <w:rPr>
                <w:rFonts w:ascii="Arial" w:hAnsi="Arial" w:cs="Arial"/>
              </w:rPr>
              <w:t>Uvědomuje si posloupnost děje</w:t>
            </w:r>
          </w:p>
          <w:p w:rsidR="00E17E21" w:rsidRPr="00E17E21" w:rsidRDefault="00E17E21" w:rsidP="006F2183">
            <w:pPr>
              <w:rPr>
                <w:rFonts w:ascii="Arial" w:hAnsi="Arial" w:cs="Arial"/>
              </w:rPr>
            </w:pPr>
          </w:p>
          <w:p w:rsidR="00E17E21" w:rsidRPr="00E17E21" w:rsidRDefault="00E17E21" w:rsidP="00F2542A">
            <w:pPr>
              <w:pStyle w:val="Odstavecseseznamem"/>
              <w:numPr>
                <w:ilvl w:val="0"/>
                <w:numId w:val="56"/>
              </w:numPr>
              <w:rPr>
                <w:rFonts w:ascii="Arial" w:hAnsi="Arial" w:cs="Arial"/>
              </w:rPr>
            </w:pPr>
            <w:r w:rsidRPr="00E17E21">
              <w:rPr>
                <w:rFonts w:ascii="Arial" w:hAnsi="Arial" w:cs="Arial"/>
              </w:rPr>
              <w:t>Dokáže popsat a pojmenovat kamaráda, jeho vlastnosti</w:t>
            </w:r>
          </w:p>
          <w:p w:rsidR="00E17E21" w:rsidRPr="00E17E21" w:rsidRDefault="00E17E21" w:rsidP="00F2542A">
            <w:pPr>
              <w:pStyle w:val="Odstavecseseznamem"/>
              <w:numPr>
                <w:ilvl w:val="0"/>
                <w:numId w:val="56"/>
              </w:numPr>
              <w:rPr>
                <w:rFonts w:ascii="Arial" w:hAnsi="Arial" w:cs="Arial"/>
              </w:rPr>
            </w:pPr>
            <w:r w:rsidRPr="00E17E21">
              <w:rPr>
                <w:rFonts w:ascii="Arial" w:hAnsi="Arial" w:cs="Arial"/>
              </w:rPr>
              <w:t>Sestaví svůj vlastní životopis</w:t>
            </w:r>
          </w:p>
          <w:p w:rsidR="00E17E21" w:rsidRPr="00E17E21" w:rsidRDefault="00E17E21" w:rsidP="006F2183">
            <w:pPr>
              <w:rPr>
                <w:rFonts w:ascii="Arial" w:hAnsi="Arial" w:cs="Arial"/>
              </w:rPr>
            </w:pPr>
          </w:p>
          <w:p w:rsidR="00E17E21" w:rsidRPr="00E17E21" w:rsidRDefault="00E17E21" w:rsidP="00F2542A">
            <w:pPr>
              <w:pStyle w:val="Odstavecseseznamem"/>
              <w:numPr>
                <w:ilvl w:val="0"/>
                <w:numId w:val="56"/>
              </w:numPr>
              <w:rPr>
                <w:rFonts w:ascii="Arial" w:hAnsi="Arial" w:cs="Arial"/>
              </w:rPr>
            </w:pPr>
            <w:r w:rsidRPr="00E17E21">
              <w:rPr>
                <w:rFonts w:ascii="Arial" w:hAnsi="Arial" w:cs="Arial"/>
              </w:rPr>
              <w:t xml:space="preserve">Formuluje výstižně a zřetelně své informace </w:t>
            </w:r>
          </w:p>
          <w:p w:rsidR="00E17E21" w:rsidRPr="00E17E21" w:rsidRDefault="00E17E21" w:rsidP="00F2542A">
            <w:pPr>
              <w:pStyle w:val="Odstavecseseznamem"/>
              <w:numPr>
                <w:ilvl w:val="0"/>
                <w:numId w:val="56"/>
              </w:numPr>
              <w:rPr>
                <w:rFonts w:ascii="Arial" w:hAnsi="Arial" w:cs="Arial"/>
              </w:rPr>
            </w:pPr>
            <w:r w:rsidRPr="00E17E21">
              <w:rPr>
                <w:rFonts w:ascii="Arial" w:hAnsi="Arial" w:cs="Arial"/>
              </w:rPr>
              <w:t>Orientuje se v textu</w:t>
            </w:r>
          </w:p>
          <w:p w:rsidR="00E17E21" w:rsidRPr="00E17E21" w:rsidRDefault="00E17E21" w:rsidP="006F2183">
            <w:pPr>
              <w:rPr>
                <w:rFonts w:ascii="Arial" w:hAnsi="Arial" w:cs="Arial"/>
              </w:rPr>
            </w:pPr>
          </w:p>
          <w:p w:rsidR="0065734A" w:rsidRDefault="0065734A" w:rsidP="006F2183">
            <w:pPr>
              <w:rPr>
                <w:rFonts w:ascii="Arial" w:hAnsi="Arial" w:cs="Arial"/>
                <w:b/>
              </w:rPr>
            </w:pPr>
          </w:p>
          <w:p w:rsidR="00E17E21" w:rsidRDefault="0065734A" w:rsidP="006F2183">
            <w:pPr>
              <w:rPr>
                <w:rFonts w:ascii="Arial" w:hAnsi="Arial" w:cs="Arial"/>
                <w:b/>
              </w:rPr>
            </w:pPr>
            <w:r>
              <w:rPr>
                <w:rFonts w:ascii="Arial" w:hAnsi="Arial" w:cs="Arial"/>
                <w:b/>
              </w:rPr>
              <w:t>LITERÁRNÍ VÝCHOVA</w:t>
            </w:r>
          </w:p>
          <w:p w:rsidR="00E17E21" w:rsidRPr="00E17E21" w:rsidRDefault="00E17E21" w:rsidP="006F2183">
            <w:pPr>
              <w:rPr>
                <w:rFonts w:ascii="Arial" w:hAnsi="Arial" w:cs="Arial"/>
                <w:b/>
              </w:rPr>
            </w:pPr>
          </w:p>
          <w:p w:rsidR="00E17E21" w:rsidRPr="00E17E21" w:rsidRDefault="00E17E21" w:rsidP="00F2542A">
            <w:pPr>
              <w:pStyle w:val="Odstavecseseznamem"/>
              <w:numPr>
                <w:ilvl w:val="0"/>
                <w:numId w:val="57"/>
              </w:numPr>
              <w:rPr>
                <w:rFonts w:ascii="Arial" w:hAnsi="Arial" w:cs="Arial"/>
              </w:rPr>
            </w:pPr>
            <w:r w:rsidRPr="00E17E21">
              <w:rPr>
                <w:rFonts w:ascii="Arial" w:hAnsi="Arial" w:cs="Arial"/>
              </w:rPr>
              <w:t>Rozlišuje základní literární druhy a žánry, porovná je i jejich funkce, uvede jejich výrazné představitele</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F2542A">
            <w:pPr>
              <w:pStyle w:val="Odstavecseseznamem"/>
              <w:numPr>
                <w:ilvl w:val="0"/>
                <w:numId w:val="57"/>
              </w:numPr>
              <w:rPr>
                <w:rFonts w:ascii="Arial" w:hAnsi="Arial" w:cs="Arial"/>
              </w:rPr>
            </w:pPr>
            <w:r w:rsidRPr="00E17E21">
              <w:rPr>
                <w:rFonts w:ascii="Arial" w:hAnsi="Arial" w:cs="Arial"/>
              </w:rPr>
              <w:t>Seznamuje se se základními básnickými jazykovými prostředky, vyhledává je v textu</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F2542A">
            <w:pPr>
              <w:pStyle w:val="Odstavecseseznamem"/>
              <w:numPr>
                <w:ilvl w:val="0"/>
                <w:numId w:val="57"/>
              </w:numPr>
              <w:rPr>
                <w:rFonts w:ascii="Arial" w:hAnsi="Arial" w:cs="Arial"/>
              </w:rPr>
            </w:pPr>
            <w:r w:rsidRPr="00E17E21">
              <w:rPr>
                <w:rFonts w:ascii="Arial" w:hAnsi="Arial" w:cs="Arial"/>
              </w:rPr>
              <w:t>Výrazně čte</w:t>
            </w:r>
          </w:p>
          <w:p w:rsidR="00E17E21" w:rsidRPr="00E17E21" w:rsidRDefault="00E17E21" w:rsidP="00F2542A">
            <w:pPr>
              <w:pStyle w:val="Odstavecseseznamem"/>
              <w:numPr>
                <w:ilvl w:val="0"/>
                <w:numId w:val="57"/>
              </w:numPr>
              <w:rPr>
                <w:rFonts w:ascii="Arial" w:hAnsi="Arial" w:cs="Arial"/>
              </w:rPr>
            </w:pPr>
            <w:r w:rsidRPr="00E17E21">
              <w:rPr>
                <w:rFonts w:ascii="Arial" w:hAnsi="Arial" w:cs="Arial"/>
              </w:rPr>
              <w:t>Vyhledává podstatné situace v ději</w:t>
            </w:r>
          </w:p>
          <w:p w:rsidR="00E17E21" w:rsidRPr="00E17E21" w:rsidRDefault="00E17E21" w:rsidP="00F2542A">
            <w:pPr>
              <w:pStyle w:val="Odstavecseseznamem"/>
              <w:numPr>
                <w:ilvl w:val="0"/>
                <w:numId w:val="57"/>
              </w:numPr>
              <w:rPr>
                <w:rFonts w:ascii="Arial" w:hAnsi="Arial" w:cs="Arial"/>
              </w:rPr>
            </w:pPr>
            <w:r w:rsidRPr="00E17E21">
              <w:rPr>
                <w:rFonts w:ascii="Arial" w:hAnsi="Arial" w:cs="Arial"/>
              </w:rPr>
              <w:t>Uceleně reprodukuje přečtený text, jednoduše popisuje literární dílo a vlastními slovy interpretuje smysl díla</w:t>
            </w:r>
          </w:p>
          <w:p w:rsidR="00E17E21" w:rsidRPr="002C4A16" w:rsidRDefault="00E17E21" w:rsidP="00F2542A">
            <w:pPr>
              <w:pStyle w:val="Odstavecseseznamem"/>
              <w:numPr>
                <w:ilvl w:val="0"/>
                <w:numId w:val="57"/>
              </w:numPr>
              <w:rPr>
                <w:rFonts w:ascii="Arial" w:hAnsi="Arial" w:cs="Arial"/>
              </w:rPr>
            </w:pPr>
            <w:r w:rsidRPr="00E17E21">
              <w:rPr>
                <w:rFonts w:ascii="Arial" w:hAnsi="Arial" w:cs="Arial"/>
              </w:rPr>
              <w:t>Tvoří vlastní literární text podle svých schopností</w:t>
            </w:r>
          </w:p>
        </w:tc>
        <w:tc>
          <w:tcPr>
            <w:tcW w:w="3969" w:type="dxa"/>
          </w:tcPr>
          <w:p w:rsidR="00E17E21" w:rsidRPr="00E17E21" w:rsidRDefault="00E17E21" w:rsidP="006F2183">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Tvarosloví – podstatná jména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Duálové skloňování podstatných jmen</w:t>
            </w:r>
          </w:p>
          <w:p w:rsidR="00E17E21" w:rsidRPr="00E17E21" w:rsidRDefault="00E17E21" w:rsidP="006F2183">
            <w:pPr>
              <w:rPr>
                <w:rFonts w:ascii="Arial" w:hAnsi="Arial" w:cs="Arial"/>
              </w:rPr>
            </w:pPr>
            <w:r w:rsidRPr="00E17E21">
              <w:rPr>
                <w:rFonts w:ascii="Arial" w:hAnsi="Arial" w:cs="Arial"/>
              </w:rPr>
              <w:t>Přídavná jména - stupňování, pravopis</w:t>
            </w:r>
          </w:p>
          <w:p w:rsid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Zájmena a číslovky – prohlubování učiva, používání ve větách</w:t>
            </w:r>
          </w:p>
          <w:p w:rsid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Slovesa – činný a trpný rod, obtížné tvary sloves</w:t>
            </w:r>
          </w:p>
          <w:p w:rsidR="00E17E21" w:rsidRPr="00E17E21" w:rsidRDefault="00E17E21" w:rsidP="006F2183">
            <w:pPr>
              <w:rPr>
                <w:rFonts w:ascii="Arial" w:hAnsi="Arial" w:cs="Arial"/>
              </w:rPr>
            </w:pPr>
            <w:r w:rsidRPr="00E17E21">
              <w:rPr>
                <w:rFonts w:ascii="Arial" w:hAnsi="Arial" w:cs="Arial"/>
              </w:rPr>
              <w:t>Jazykové příručky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Stupňování příslovcí, příslovečné spřežky, předložky, spojky – souřadící a podřadící, částice, citoslovce</w:t>
            </w:r>
          </w:p>
          <w:p w:rsidR="00E17E21" w:rsidRPr="00E17E21" w:rsidRDefault="00E17E21" w:rsidP="006F2183">
            <w:pPr>
              <w:rPr>
                <w:rFonts w:ascii="Arial" w:hAnsi="Arial" w:cs="Arial"/>
              </w:rPr>
            </w:pPr>
            <w:r w:rsidRPr="00E17E21">
              <w:rPr>
                <w:rFonts w:ascii="Arial" w:hAnsi="Arial" w:cs="Arial"/>
              </w:rPr>
              <w:t>Pravopis – psaní velkých písmen, procvičování pravopisného učiva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Stavba slova – věcný význam slov, sousloví, slova jednoznačná, mnohoznačná, synonyma, odborné názvy</w:t>
            </w:r>
          </w:p>
          <w:p w:rsidR="00E17E21" w:rsidRPr="00E17E21" w:rsidRDefault="00E17E21" w:rsidP="006F2183">
            <w:pPr>
              <w:rPr>
                <w:rFonts w:ascii="Arial" w:hAnsi="Arial" w:cs="Arial"/>
              </w:rPr>
            </w:pPr>
            <w:r w:rsidRPr="00E17E21">
              <w:rPr>
                <w:rFonts w:ascii="Arial" w:hAnsi="Arial" w:cs="Arial"/>
              </w:rPr>
              <w:t>Skladba – věta J a D, větný ekvivalent</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Základní větné členy – přísudek a podmět</w:t>
            </w:r>
          </w:p>
          <w:p w:rsidR="00E17E21" w:rsidRPr="00E17E21" w:rsidRDefault="00E17E21" w:rsidP="006F2183">
            <w:pPr>
              <w:rPr>
                <w:rFonts w:ascii="Arial" w:hAnsi="Arial" w:cs="Arial"/>
              </w:rPr>
            </w:pPr>
            <w:r w:rsidRPr="00E17E21">
              <w:rPr>
                <w:rFonts w:ascii="Arial" w:hAnsi="Arial" w:cs="Arial"/>
              </w:rPr>
              <w:t>Rozvíjející větné členy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 xml:space="preserve">Druhy vedlejších vět </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65734A" w:rsidRDefault="0065734A" w:rsidP="006F2183">
            <w:pPr>
              <w:rPr>
                <w:rFonts w:ascii="Arial" w:hAnsi="Arial" w:cs="Arial"/>
              </w:rPr>
            </w:pPr>
          </w:p>
          <w:p w:rsidR="0065734A" w:rsidRDefault="0065734A"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Vypravování</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Osnova vypravování</w:t>
            </w:r>
          </w:p>
          <w:p w:rsidR="00E17E21" w:rsidRPr="00E17E21" w:rsidRDefault="00E17E21" w:rsidP="006F2183">
            <w:pPr>
              <w:rPr>
                <w:rFonts w:ascii="Arial" w:hAnsi="Arial" w:cs="Arial"/>
              </w:rPr>
            </w:pPr>
            <w:r w:rsidRPr="00E17E21">
              <w:rPr>
                <w:rFonts w:ascii="Arial" w:hAnsi="Arial" w:cs="Arial"/>
              </w:rPr>
              <w:t>Kompozice /úvod, zápletka, vyvrcholení, rozuzlení, závěr/</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Popis</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Popis pracovního postupu, výrobky, návody, recepty</w:t>
            </w:r>
          </w:p>
          <w:p w:rsidR="00E17E21" w:rsidRPr="00E17E21" w:rsidRDefault="00E17E21" w:rsidP="006F2183">
            <w:pPr>
              <w:rPr>
                <w:rFonts w:ascii="Arial" w:hAnsi="Arial" w:cs="Arial"/>
              </w:rPr>
            </w:pPr>
            <w:r w:rsidRPr="00E17E21">
              <w:rPr>
                <w:rFonts w:ascii="Arial" w:hAnsi="Arial" w:cs="Arial"/>
              </w:rPr>
              <w:t>Charakteristika vnější a vnitřní</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Životopis vlastní, profesní, autobiografie</w:t>
            </w:r>
          </w:p>
          <w:p w:rsidR="00E17E21" w:rsidRPr="00E17E21" w:rsidRDefault="00E17E21" w:rsidP="006F2183">
            <w:pPr>
              <w:rPr>
                <w:rFonts w:ascii="Arial" w:hAnsi="Arial" w:cs="Arial"/>
              </w:rPr>
            </w:pPr>
            <w:r w:rsidRPr="00E17E21">
              <w:rPr>
                <w:rFonts w:ascii="Arial" w:hAnsi="Arial" w:cs="Arial"/>
              </w:rPr>
              <w:t>Žádost</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Výtah, výpisek, osnova</w:t>
            </w:r>
          </w:p>
          <w:p w:rsidR="00E17E21" w:rsidRPr="00E17E21" w:rsidRDefault="00E17E21" w:rsidP="006F2183">
            <w:pPr>
              <w:rPr>
                <w:rFonts w:ascii="Arial" w:hAnsi="Arial" w:cs="Arial"/>
              </w:rPr>
            </w:pPr>
            <w:r w:rsidRPr="00E17E21">
              <w:rPr>
                <w:rFonts w:ascii="Arial" w:hAnsi="Arial" w:cs="Arial"/>
              </w:rPr>
              <w:t xml:space="preserve"> </w:t>
            </w:r>
          </w:p>
          <w:p w:rsidR="00E17E21" w:rsidRPr="00E17E21" w:rsidRDefault="00E17E21" w:rsidP="006F2183">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65734A" w:rsidRDefault="0065734A"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Lyriky, epiky, drama, rozlišení poezie a prózy, báje, bajka, pověst, kronika</w:t>
            </w:r>
          </w:p>
          <w:p w:rsidR="00E17E21" w:rsidRPr="00E17E21" w:rsidRDefault="00E17E21" w:rsidP="006F2183">
            <w:pPr>
              <w:rPr>
                <w:rFonts w:ascii="Arial" w:hAnsi="Arial" w:cs="Arial"/>
              </w:rPr>
            </w:pPr>
            <w:r w:rsidRPr="00E17E21">
              <w:rPr>
                <w:rFonts w:ascii="Arial" w:hAnsi="Arial" w:cs="Arial"/>
              </w:rPr>
              <w:t>Lidová slovesnost – hádanky, přísloví, pořekadla, pranostiky,</w:t>
            </w: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Poezie – báseň, sloka, rým, verš, rytmus básně, lyrické, epické, lyrickoepické</w:t>
            </w:r>
          </w:p>
          <w:p w:rsidR="00E17E21" w:rsidRPr="00E17E21" w:rsidRDefault="00E17E21" w:rsidP="006F2183">
            <w:pPr>
              <w:rPr>
                <w:rFonts w:ascii="Arial" w:hAnsi="Arial" w:cs="Arial"/>
              </w:rPr>
            </w:pPr>
            <w:r w:rsidRPr="00E17E21">
              <w:rPr>
                <w:rFonts w:ascii="Arial" w:hAnsi="Arial" w:cs="Arial"/>
              </w:rPr>
              <w:t>Přirovnání, epiteton, metafora, personifikace</w:t>
            </w:r>
          </w:p>
          <w:p w:rsidR="00E17E21" w:rsidRPr="00E17E21" w:rsidRDefault="00E17E21" w:rsidP="006F2183">
            <w:pPr>
              <w:rPr>
                <w:rFonts w:ascii="Arial" w:hAnsi="Arial" w:cs="Arial"/>
              </w:rPr>
            </w:pPr>
            <w:r w:rsidRPr="00E17E21">
              <w:rPr>
                <w:rFonts w:ascii="Arial" w:hAnsi="Arial" w:cs="Arial"/>
              </w:rPr>
              <w:t>Soužití člověka s přírodou</w:t>
            </w:r>
          </w:p>
          <w:p w:rsidR="00E17E21" w:rsidRPr="00E17E21" w:rsidRDefault="00E17E21" w:rsidP="006F2183">
            <w:pPr>
              <w:rPr>
                <w:rFonts w:ascii="Arial" w:hAnsi="Arial" w:cs="Arial"/>
              </w:rPr>
            </w:pPr>
            <w:r w:rsidRPr="00E17E21">
              <w:rPr>
                <w:rFonts w:ascii="Arial" w:hAnsi="Arial" w:cs="Arial"/>
              </w:rPr>
              <w:t>Ekologická témata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Příběhy psané životem</w:t>
            </w:r>
          </w:p>
          <w:p w:rsidR="00E17E21" w:rsidRPr="00E17E21" w:rsidRDefault="00E17E21" w:rsidP="006F2183">
            <w:pPr>
              <w:rPr>
                <w:rFonts w:ascii="Arial" w:hAnsi="Arial" w:cs="Arial"/>
              </w:rPr>
            </w:pPr>
            <w:r w:rsidRPr="00E17E21">
              <w:rPr>
                <w:rFonts w:ascii="Arial" w:hAnsi="Arial" w:cs="Arial"/>
              </w:rPr>
              <w:t>Dobrodružná literatura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Vlastní pohádka, báseň, hádanka a výtvarný doprovod</w:t>
            </w:r>
          </w:p>
        </w:tc>
        <w:tc>
          <w:tcPr>
            <w:tcW w:w="2835" w:type="dxa"/>
          </w:tcPr>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Informatika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Prolíná se všemi předměty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Cizí jazyky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Prolíná se všemi předměty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Prolíná se všemi předměty</w:t>
            </w:r>
          </w:p>
        </w:tc>
        <w:tc>
          <w:tcPr>
            <w:tcW w:w="2835" w:type="dxa"/>
          </w:tcPr>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OSV</w:t>
            </w:r>
            <w:r w:rsidR="00E17E21" w:rsidRPr="00E17E21">
              <w:rPr>
                <w:rFonts w:ascii="Arial" w:hAnsi="Arial" w:cs="Arial"/>
              </w:rPr>
              <w:t xml:space="preserve">  -   rozvoj schopnosti poznávání</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MKV – multikulturali</w:t>
            </w:r>
            <w:r w:rsidR="00E17E21" w:rsidRPr="00E17E21">
              <w:rPr>
                <w:rFonts w:ascii="Arial" w:hAnsi="Arial" w:cs="Arial"/>
              </w:rPr>
              <w:t>ta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OSV</w:t>
            </w:r>
            <w:r w:rsidR="00E17E21" w:rsidRPr="00E17E21">
              <w:rPr>
                <w:rFonts w:ascii="Arial" w:hAnsi="Arial" w:cs="Arial"/>
              </w:rPr>
              <w:t>- komunikace</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C20047" w:rsidP="006F2183">
            <w:pPr>
              <w:rPr>
                <w:rFonts w:ascii="Arial" w:hAnsi="Arial" w:cs="Arial"/>
              </w:rPr>
            </w:pPr>
            <w:r>
              <w:rPr>
                <w:rFonts w:ascii="Arial" w:hAnsi="Arial" w:cs="Arial"/>
              </w:rPr>
              <w:t>M</w:t>
            </w:r>
            <w:r w:rsidR="00E8099C">
              <w:rPr>
                <w:rFonts w:ascii="Arial" w:hAnsi="Arial" w:cs="Arial"/>
              </w:rPr>
              <w:t>V</w:t>
            </w:r>
            <w:r w:rsidR="00E17E21" w:rsidRPr="00E17E21">
              <w:rPr>
                <w:rFonts w:ascii="Arial" w:hAnsi="Arial" w:cs="Arial"/>
              </w:rPr>
              <w:t xml:space="preserve"> – stavba mediálního sdělení</w:t>
            </w: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OSV</w:t>
            </w:r>
            <w:r w:rsidR="00E17E21" w:rsidRPr="00E17E21">
              <w:rPr>
                <w:rFonts w:ascii="Arial" w:hAnsi="Arial" w:cs="Arial"/>
              </w:rPr>
              <w:t xml:space="preserve"> – poznávání lidí, mezilidské vztahy</w:t>
            </w:r>
          </w:p>
        </w:tc>
      </w:tr>
    </w:tbl>
    <w:p w:rsidR="00DE2D37" w:rsidRDefault="00DE2D37">
      <w:pPr>
        <w:rPr>
          <w:rFonts w:ascii="Arial" w:hAnsi="Arial" w:cs="Arial"/>
          <w:sz w:val="24"/>
          <w:szCs w:val="24"/>
        </w:rPr>
      </w:pPr>
    </w:p>
    <w:p w:rsidR="00E17E21" w:rsidRDefault="00E17E21">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35"/>
      </w:tblGrid>
      <w:tr w:rsidR="00E17E21" w:rsidRPr="00E17E21" w:rsidTr="00E17E21">
        <w:tc>
          <w:tcPr>
            <w:tcW w:w="13716" w:type="dxa"/>
            <w:gridSpan w:val="4"/>
          </w:tcPr>
          <w:p w:rsidR="00E17E21" w:rsidRPr="00E17E21" w:rsidRDefault="00E17E21" w:rsidP="00E17E21">
            <w:pPr>
              <w:jc w:val="center"/>
              <w:rPr>
                <w:rFonts w:ascii="Arial" w:hAnsi="Arial" w:cs="Arial"/>
                <w:b/>
                <w:sz w:val="36"/>
                <w:szCs w:val="36"/>
              </w:rPr>
            </w:pPr>
            <w:r w:rsidRPr="00E17E21">
              <w:rPr>
                <w:rFonts w:ascii="Arial" w:hAnsi="Arial" w:cs="Arial"/>
                <w:b/>
                <w:sz w:val="36"/>
                <w:szCs w:val="36"/>
              </w:rPr>
              <w:t>Český jazyk – 8.ročník</w:t>
            </w:r>
          </w:p>
        </w:tc>
      </w:tr>
      <w:tr w:rsidR="00E17E21" w:rsidRPr="00E17E21" w:rsidTr="00E17E21">
        <w:tc>
          <w:tcPr>
            <w:tcW w:w="4077" w:type="dxa"/>
          </w:tcPr>
          <w:p w:rsidR="00E17E21" w:rsidRDefault="00E17E21" w:rsidP="006F2183">
            <w:pPr>
              <w:rPr>
                <w:rFonts w:ascii="Arial" w:hAnsi="Arial" w:cs="Arial"/>
                <w:b/>
              </w:rPr>
            </w:pPr>
            <w:r w:rsidRPr="00E17E21">
              <w:rPr>
                <w:rFonts w:ascii="Arial" w:hAnsi="Arial" w:cs="Arial"/>
                <w:b/>
              </w:rPr>
              <w:t>Výstupy</w:t>
            </w:r>
          </w:p>
          <w:p w:rsidR="00DE2D37" w:rsidRPr="00E17E21" w:rsidRDefault="00DE2D37" w:rsidP="006F2183">
            <w:pPr>
              <w:rPr>
                <w:rFonts w:ascii="Arial" w:hAnsi="Arial" w:cs="Arial"/>
                <w:b/>
              </w:rPr>
            </w:pPr>
          </w:p>
        </w:tc>
        <w:tc>
          <w:tcPr>
            <w:tcW w:w="3969" w:type="dxa"/>
          </w:tcPr>
          <w:p w:rsidR="00E17E21" w:rsidRPr="00E17E21" w:rsidRDefault="00E17E21" w:rsidP="006F2183">
            <w:pPr>
              <w:rPr>
                <w:rFonts w:ascii="Arial" w:hAnsi="Arial" w:cs="Arial"/>
                <w:b/>
              </w:rPr>
            </w:pPr>
            <w:r w:rsidRPr="00E17E21">
              <w:rPr>
                <w:rFonts w:ascii="Arial" w:hAnsi="Arial" w:cs="Arial"/>
                <w:b/>
              </w:rPr>
              <w:t>Učivo</w:t>
            </w:r>
          </w:p>
        </w:tc>
        <w:tc>
          <w:tcPr>
            <w:tcW w:w="2835" w:type="dxa"/>
          </w:tcPr>
          <w:p w:rsidR="00E17E21" w:rsidRPr="00E17E21" w:rsidRDefault="00E17E21" w:rsidP="006F2183">
            <w:pPr>
              <w:rPr>
                <w:rFonts w:ascii="Arial" w:hAnsi="Arial" w:cs="Arial"/>
                <w:b/>
              </w:rPr>
            </w:pPr>
            <w:r>
              <w:rPr>
                <w:rFonts w:ascii="Arial" w:hAnsi="Arial" w:cs="Arial"/>
                <w:b/>
              </w:rPr>
              <w:t xml:space="preserve"> M</w:t>
            </w:r>
            <w:r w:rsidRPr="00E17E21">
              <w:rPr>
                <w:rFonts w:ascii="Arial" w:hAnsi="Arial" w:cs="Arial"/>
                <w:b/>
              </w:rPr>
              <w:t>ezipředmětové vztahy</w:t>
            </w:r>
          </w:p>
        </w:tc>
        <w:tc>
          <w:tcPr>
            <w:tcW w:w="2835" w:type="dxa"/>
          </w:tcPr>
          <w:p w:rsidR="00E17E21" w:rsidRPr="00E17E21" w:rsidRDefault="00E17E21" w:rsidP="006F2183">
            <w:pPr>
              <w:rPr>
                <w:rFonts w:ascii="Arial" w:hAnsi="Arial" w:cs="Arial"/>
                <w:b/>
              </w:rPr>
            </w:pPr>
            <w:r w:rsidRPr="00E17E21">
              <w:rPr>
                <w:rFonts w:ascii="Arial" w:hAnsi="Arial" w:cs="Arial"/>
                <w:b/>
              </w:rPr>
              <w:t>Průřezová témata</w:t>
            </w:r>
          </w:p>
        </w:tc>
      </w:tr>
      <w:tr w:rsidR="00E17E21" w:rsidRPr="00E17E21" w:rsidTr="00E17E21">
        <w:tc>
          <w:tcPr>
            <w:tcW w:w="4077" w:type="dxa"/>
          </w:tcPr>
          <w:p w:rsidR="0065734A" w:rsidRDefault="0065734A" w:rsidP="006F2183">
            <w:pPr>
              <w:rPr>
                <w:rFonts w:ascii="Arial" w:hAnsi="Arial" w:cs="Arial"/>
                <w:b/>
              </w:rPr>
            </w:pPr>
          </w:p>
          <w:p w:rsidR="00E17E21" w:rsidRPr="00E17E21" w:rsidRDefault="0065734A" w:rsidP="006F2183">
            <w:pPr>
              <w:rPr>
                <w:rFonts w:ascii="Arial" w:hAnsi="Arial" w:cs="Arial"/>
                <w:b/>
              </w:rPr>
            </w:pPr>
            <w:r>
              <w:rPr>
                <w:rFonts w:ascii="Arial" w:hAnsi="Arial" w:cs="Arial"/>
                <w:b/>
              </w:rPr>
              <w:t>JAZYKOVÁ VÝCHOVA</w:t>
            </w: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Žák:</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Využívá znalostí o jazykové normě při tvorbě vhodných jazykových projevů podle komunikační situace</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Spisovně vyslovuje česká a běžně užívaná cizí slova</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Zdokonaluje se ve skloňování a pravopise slovních druhů</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Určuje druhy zájmen a číslovek v textu</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Využívá neohebných slovních druhů ve stylistických cvičeních</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Pracuje s Pravidly českého pravopisu a skloňuje cizí podstatná jména</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Určuje mluvnické kategorie u sloves podle daných pravidel</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Zvládá pravopis koncovek</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Užívá základní větné členy ve větách</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 xml:space="preserve">Nahrazuje základní větné členy různými slovními druhy </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Seznamuje se s jednotlivými vedlejšími větami a postupně je zařazuje do souvětí</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Určuje významový poměr v několikanásobných větných členech</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Určuje druhy vedlejších vět</w:t>
            </w:r>
          </w:p>
          <w:p w:rsidR="00E17E21" w:rsidRPr="00E17E21" w:rsidRDefault="00E17E21" w:rsidP="00F2542A">
            <w:pPr>
              <w:pStyle w:val="Odstavecseseznamem"/>
              <w:numPr>
                <w:ilvl w:val="0"/>
                <w:numId w:val="58"/>
              </w:numPr>
              <w:rPr>
                <w:rFonts w:ascii="Arial" w:hAnsi="Arial" w:cs="Arial"/>
              </w:rPr>
            </w:pPr>
            <w:r w:rsidRPr="00E17E21">
              <w:rPr>
                <w:rFonts w:ascii="Arial" w:hAnsi="Arial" w:cs="Arial"/>
              </w:rPr>
              <w:t>Zvládá interpunkci v souvětí</w:t>
            </w:r>
          </w:p>
          <w:p w:rsidR="00E17E21" w:rsidRPr="00E17E21" w:rsidRDefault="00E17E21" w:rsidP="00F2542A">
            <w:pPr>
              <w:pStyle w:val="Odstavecseseznamem"/>
              <w:numPr>
                <w:ilvl w:val="0"/>
                <w:numId w:val="59"/>
              </w:numPr>
              <w:rPr>
                <w:rFonts w:ascii="Arial" w:hAnsi="Arial" w:cs="Arial"/>
              </w:rPr>
            </w:pPr>
            <w:r w:rsidRPr="00E17E21">
              <w:rPr>
                <w:rFonts w:ascii="Arial" w:hAnsi="Arial" w:cs="Arial"/>
              </w:rPr>
              <w:t>Rozlišuje významové vztahy gramatických jednotek ve větě a v souvětí</w:t>
            </w:r>
          </w:p>
          <w:p w:rsidR="00E17E21" w:rsidRPr="00E17E21" w:rsidRDefault="00E17E21" w:rsidP="00E17E21">
            <w:pPr>
              <w:rPr>
                <w:rFonts w:ascii="Arial" w:hAnsi="Arial" w:cs="Arial"/>
              </w:rPr>
            </w:pPr>
          </w:p>
          <w:p w:rsidR="00E17E21" w:rsidRDefault="0065734A" w:rsidP="00E17E21">
            <w:pPr>
              <w:rPr>
                <w:rFonts w:ascii="Arial" w:hAnsi="Arial" w:cs="Arial"/>
                <w:b/>
              </w:rPr>
            </w:pPr>
            <w:r>
              <w:rPr>
                <w:rFonts w:ascii="Arial" w:hAnsi="Arial" w:cs="Arial"/>
                <w:b/>
              </w:rPr>
              <w:t>KOMUNIKAČNÍ a SLOHOVÁ VÝCHOVA</w:t>
            </w:r>
          </w:p>
          <w:p w:rsidR="00E17E21" w:rsidRPr="00E17E21" w:rsidRDefault="00E17E21" w:rsidP="00E17E21">
            <w:pPr>
              <w:rPr>
                <w:rFonts w:ascii="Arial" w:hAnsi="Arial" w:cs="Arial"/>
                <w:b/>
              </w:rPr>
            </w:pP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Rozvíjí schopnost využití vhodných jazykových prostředků</w:t>
            </w: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Odliší podstatné znaky od méně důležitých</w:t>
            </w: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Rozvíjí kultivovaný písemný a mluvený projev</w:t>
            </w: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Popisuje vztahy k přírodě, k domovu, k místu, které dobře zná</w:t>
            </w: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Obohacuje svůj projev o základní umělecké prostředky</w:t>
            </w:r>
          </w:p>
          <w:p w:rsidR="00E17E21" w:rsidRPr="00E17E21" w:rsidRDefault="00E17E21" w:rsidP="00E17E21">
            <w:pPr>
              <w:rPr>
                <w:rFonts w:ascii="Arial" w:hAnsi="Arial" w:cs="Arial"/>
              </w:rPr>
            </w:pP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Využívá aktuálních témat problematiky životního prostředí</w:t>
            </w:r>
          </w:p>
          <w:p w:rsidR="00E17E21" w:rsidRPr="00E17E21" w:rsidRDefault="00E17E21" w:rsidP="00E17E21">
            <w:pPr>
              <w:rPr>
                <w:rFonts w:ascii="Arial" w:hAnsi="Arial" w:cs="Arial"/>
              </w:rPr>
            </w:pP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 xml:space="preserve">Formuluje přesně a výstižně své myšlenky </w:t>
            </w: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Rozvíjí čtenářské schopnosti</w:t>
            </w: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Seznamuje se s odborným textem a s jeho stavbou</w:t>
            </w: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Vyhledává hlavní myšlenky textu</w:t>
            </w: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Formuluje vlastní názory na aktuální problémy</w:t>
            </w: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Zdokonaluje svůj vlastní ústní a písemný projev</w:t>
            </w:r>
          </w:p>
          <w:p w:rsidR="00E17E21" w:rsidRPr="00E17E21" w:rsidRDefault="00E17E21" w:rsidP="00F2542A">
            <w:pPr>
              <w:pStyle w:val="Odstavecseseznamem"/>
              <w:numPr>
                <w:ilvl w:val="0"/>
                <w:numId w:val="60"/>
              </w:numPr>
              <w:rPr>
                <w:rFonts w:ascii="Arial" w:hAnsi="Arial" w:cs="Arial"/>
              </w:rPr>
            </w:pPr>
            <w:r w:rsidRPr="00E17E21">
              <w:rPr>
                <w:rFonts w:ascii="Arial" w:hAnsi="Arial" w:cs="Arial"/>
              </w:rPr>
              <w:t>Učí se samostatně přemýšlet</w:t>
            </w:r>
          </w:p>
          <w:p w:rsidR="00E17E21" w:rsidRPr="00E17E21" w:rsidRDefault="00E17E21" w:rsidP="00E17E21">
            <w:pPr>
              <w:rPr>
                <w:rFonts w:ascii="Arial" w:hAnsi="Arial" w:cs="Arial"/>
              </w:rPr>
            </w:pPr>
          </w:p>
          <w:p w:rsidR="00E17E21" w:rsidRDefault="0065734A" w:rsidP="00E17E21">
            <w:pPr>
              <w:rPr>
                <w:rFonts w:ascii="Arial" w:hAnsi="Arial" w:cs="Arial"/>
                <w:b/>
              </w:rPr>
            </w:pPr>
            <w:r>
              <w:rPr>
                <w:rFonts w:ascii="Arial" w:hAnsi="Arial" w:cs="Arial"/>
                <w:b/>
              </w:rPr>
              <w:t>LITERÁRNÍ VÝCHOVA</w:t>
            </w:r>
          </w:p>
          <w:p w:rsidR="00E17E21" w:rsidRPr="00E17E21" w:rsidRDefault="00E17E21" w:rsidP="00E17E21">
            <w:pPr>
              <w:rPr>
                <w:rFonts w:ascii="Arial" w:hAnsi="Arial" w:cs="Arial"/>
                <w:b/>
              </w:rPr>
            </w:pP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Charakterizuje hrdinu i další osoby, postavy literárního díla</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Přečte s porozuměním text</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Zarecituje vybranou báseň</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Určí básnické obrazy</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Přiřadí text k literárnímu žánru</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Popíše krajinu podle výtvarného díla</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Chová se k přírodě pokorně a s úctou</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Vypráví děj divadelní hry</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Charakterizuje postavy</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Přečte text s porozuměním</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Vypravuje události</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Popíše prostředí a charakterizuje hrdiny</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Zpracuje osnovu příběhu</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Vypravuje příběh</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Vysvětlí motiv jednání hlavních postav</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Obhájí vlastní názor na přečtený text</w:t>
            </w:r>
          </w:p>
          <w:p w:rsidR="00E17E21" w:rsidRPr="00E17E21" w:rsidRDefault="00E17E21" w:rsidP="00F2542A">
            <w:pPr>
              <w:pStyle w:val="Odstavecseseznamem"/>
              <w:numPr>
                <w:ilvl w:val="0"/>
                <w:numId w:val="61"/>
              </w:numPr>
              <w:rPr>
                <w:rFonts w:ascii="Arial" w:hAnsi="Arial" w:cs="Arial"/>
              </w:rPr>
            </w:pPr>
            <w:r w:rsidRPr="00E17E21">
              <w:rPr>
                <w:rFonts w:ascii="Arial" w:hAnsi="Arial" w:cs="Arial"/>
              </w:rPr>
              <w:t>Rozlišuje literaturu hodnotnou a konzumní, svůj názor doloží v argumentech</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E17E21">
            <w:pPr>
              <w:rPr>
                <w:rFonts w:ascii="Arial" w:hAnsi="Arial" w:cs="Arial"/>
              </w:rPr>
            </w:pPr>
          </w:p>
        </w:tc>
        <w:tc>
          <w:tcPr>
            <w:tcW w:w="3969" w:type="dxa"/>
          </w:tcPr>
          <w:p w:rsidR="00E17E21" w:rsidRPr="00E17E21" w:rsidRDefault="00E17E21" w:rsidP="006F2183">
            <w:pPr>
              <w:rPr>
                <w:rFonts w:ascii="Arial" w:hAnsi="Arial" w:cs="Arial"/>
                <w:b/>
              </w:rPr>
            </w:pPr>
          </w:p>
          <w:p w:rsidR="00E17E21" w:rsidRDefault="00E17E21" w:rsidP="006F2183">
            <w:pPr>
              <w:rPr>
                <w:rFonts w:ascii="Arial" w:hAnsi="Arial" w:cs="Arial"/>
              </w:rPr>
            </w:pPr>
          </w:p>
          <w:p w:rsidR="00E17E21" w:rsidRDefault="00E17E21" w:rsidP="006F2183">
            <w:pPr>
              <w:rPr>
                <w:rFonts w:ascii="Arial" w:hAnsi="Arial" w:cs="Arial"/>
              </w:rPr>
            </w:pPr>
          </w:p>
          <w:p w:rsidR="0065734A" w:rsidRDefault="0065734A"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Útvary ČJ, jazyková kultura, čeština jako jeden ze slovanských jazyků, slovní zásoba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Slova přejatá, jejich výslovnost a pravopis</w:t>
            </w:r>
          </w:p>
          <w:p w:rsidR="00E17E21" w:rsidRPr="00E17E21" w:rsidRDefault="00E17E21" w:rsidP="006F2183">
            <w:pPr>
              <w:rPr>
                <w:rFonts w:ascii="Arial" w:hAnsi="Arial" w:cs="Arial"/>
              </w:rPr>
            </w:pPr>
            <w:r w:rsidRPr="00E17E21">
              <w:rPr>
                <w:rFonts w:ascii="Arial" w:hAnsi="Arial" w:cs="Arial"/>
              </w:rPr>
              <w:t>Tvarosloví – slovní druhy, mluvnické kategorie</w:t>
            </w:r>
          </w:p>
          <w:p w:rsidR="00E17E21" w:rsidRPr="00E17E21" w:rsidRDefault="00E17E21" w:rsidP="006F2183">
            <w:pPr>
              <w:rPr>
                <w:rFonts w:ascii="Arial" w:hAnsi="Arial" w:cs="Arial"/>
              </w:rPr>
            </w:pPr>
            <w:r w:rsidRPr="00E17E21">
              <w:rPr>
                <w:rFonts w:ascii="Arial" w:hAnsi="Arial" w:cs="Arial"/>
              </w:rPr>
              <w:t>Zájmena a číslovky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Neohebné slovní druhy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Nepravidelnosti ve skloňování</w:t>
            </w:r>
          </w:p>
          <w:p w:rsidR="00E17E21" w:rsidRPr="00E17E21" w:rsidRDefault="00E17E21" w:rsidP="006F2183">
            <w:pPr>
              <w:rPr>
                <w:rFonts w:ascii="Arial" w:hAnsi="Arial" w:cs="Arial"/>
              </w:rPr>
            </w:pPr>
            <w:r w:rsidRPr="00E17E21">
              <w:rPr>
                <w:rFonts w:ascii="Arial" w:hAnsi="Arial" w:cs="Arial"/>
              </w:rPr>
              <w:t>Skloňování jmen přejatých</w:t>
            </w:r>
          </w:p>
          <w:p w:rsidR="00E17E21" w:rsidRPr="00E17E21" w:rsidRDefault="00E17E21" w:rsidP="006F2183">
            <w:pPr>
              <w:rPr>
                <w:rFonts w:ascii="Arial" w:hAnsi="Arial" w:cs="Arial"/>
              </w:rPr>
            </w:pPr>
            <w:r w:rsidRPr="00E17E21">
              <w:rPr>
                <w:rFonts w:ascii="Arial" w:hAnsi="Arial" w:cs="Arial"/>
              </w:rPr>
              <w:t>Skloňování cizích vlastních jmen</w:t>
            </w:r>
          </w:p>
          <w:p w:rsidR="00E17E21" w:rsidRPr="00E17E21" w:rsidRDefault="00E17E21" w:rsidP="006F2183">
            <w:pPr>
              <w:rPr>
                <w:rFonts w:ascii="Arial" w:hAnsi="Arial" w:cs="Arial"/>
              </w:rPr>
            </w:pPr>
            <w:r w:rsidRPr="00E17E21">
              <w:rPr>
                <w:rFonts w:ascii="Arial" w:hAnsi="Arial" w:cs="Arial"/>
              </w:rPr>
              <w:t>Slovesný vid, slovesné třídy a vzory</w:t>
            </w:r>
          </w:p>
          <w:p w:rsidR="00E17E21" w:rsidRPr="00E17E21" w:rsidRDefault="00E17E21" w:rsidP="006F2183">
            <w:pPr>
              <w:rPr>
                <w:rFonts w:ascii="Arial" w:hAnsi="Arial" w:cs="Arial"/>
              </w:rPr>
            </w:pPr>
            <w:r w:rsidRPr="00E17E21">
              <w:rPr>
                <w:rFonts w:ascii="Arial" w:hAnsi="Arial" w:cs="Arial"/>
              </w:rPr>
              <w:t>Pravopis koncovek jmen a sloves</w:t>
            </w:r>
          </w:p>
          <w:p w:rsidR="00E17E21" w:rsidRPr="00E17E21" w:rsidRDefault="00E17E21" w:rsidP="006F2183">
            <w:pPr>
              <w:rPr>
                <w:rFonts w:ascii="Arial" w:hAnsi="Arial" w:cs="Arial"/>
              </w:rPr>
            </w:pPr>
            <w:r w:rsidRPr="00E17E21">
              <w:rPr>
                <w:rFonts w:ascii="Arial" w:hAnsi="Arial" w:cs="Arial"/>
              </w:rPr>
              <w:t>Větné členy – vyjádření podmětu a přísudku</w:t>
            </w:r>
          </w:p>
          <w:p w:rsidR="00E17E21" w:rsidRPr="00E17E21" w:rsidRDefault="00E17E21" w:rsidP="006F2183">
            <w:pPr>
              <w:rPr>
                <w:rFonts w:ascii="Arial" w:hAnsi="Arial" w:cs="Arial"/>
              </w:rPr>
            </w:pPr>
            <w:r w:rsidRPr="00E17E21">
              <w:rPr>
                <w:rFonts w:ascii="Arial" w:hAnsi="Arial" w:cs="Arial"/>
              </w:rPr>
              <w:t>Rozvíjející větné členy</w:t>
            </w:r>
          </w:p>
          <w:p w:rsidR="00E17E21" w:rsidRPr="00E17E21" w:rsidRDefault="00E17E21" w:rsidP="00E17E21">
            <w:pPr>
              <w:rPr>
                <w:rFonts w:ascii="Arial" w:hAnsi="Arial" w:cs="Arial"/>
              </w:rPr>
            </w:pPr>
            <w:r w:rsidRPr="00E17E21">
              <w:rPr>
                <w:rFonts w:ascii="Arial" w:hAnsi="Arial" w:cs="Arial"/>
              </w:rPr>
              <w:t>Rozšíření učiva o přívlastek těsný, volný, PU příčiny, účelu, podmínky, přípustky</w:t>
            </w:r>
          </w:p>
          <w:p w:rsidR="00E17E21" w:rsidRPr="00E17E21" w:rsidRDefault="00E17E21" w:rsidP="00E17E21">
            <w:pPr>
              <w:rPr>
                <w:rFonts w:ascii="Arial" w:hAnsi="Arial" w:cs="Arial"/>
              </w:rPr>
            </w:pPr>
            <w:r w:rsidRPr="00E17E21">
              <w:rPr>
                <w:rFonts w:ascii="Arial" w:hAnsi="Arial" w:cs="Arial"/>
              </w:rPr>
              <w:t>Několikanásobné větné členy</w:t>
            </w: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Default="00E17E21" w:rsidP="00E17E21">
            <w:pPr>
              <w:rPr>
                <w:rFonts w:ascii="Arial" w:hAnsi="Arial" w:cs="Arial"/>
              </w:rPr>
            </w:pPr>
          </w:p>
          <w:p w:rsidR="00E17E21" w:rsidRDefault="00E17E21" w:rsidP="00E17E21">
            <w:pPr>
              <w:rPr>
                <w:rFonts w:ascii="Arial" w:hAnsi="Arial" w:cs="Arial"/>
              </w:rPr>
            </w:pPr>
          </w:p>
          <w:p w:rsidR="00E17E21" w:rsidRPr="00E17E21" w:rsidRDefault="00E17E21" w:rsidP="00E17E21">
            <w:pPr>
              <w:rPr>
                <w:rFonts w:ascii="Arial" w:hAnsi="Arial" w:cs="Arial"/>
              </w:rPr>
            </w:pPr>
            <w:r w:rsidRPr="00E17E21">
              <w:rPr>
                <w:rFonts w:ascii="Arial" w:hAnsi="Arial" w:cs="Arial"/>
              </w:rPr>
              <w:t>Souvětí podřadné – druhy vedlejších vět</w:t>
            </w:r>
          </w:p>
          <w:p w:rsidR="00E17E21" w:rsidRPr="00E17E21" w:rsidRDefault="00E17E21" w:rsidP="00E17E21">
            <w:pPr>
              <w:rPr>
                <w:rFonts w:ascii="Arial" w:hAnsi="Arial" w:cs="Arial"/>
              </w:rPr>
            </w:pPr>
            <w:r w:rsidRPr="00E17E21">
              <w:rPr>
                <w:rFonts w:ascii="Arial" w:hAnsi="Arial" w:cs="Arial"/>
              </w:rPr>
              <w:t>Souřadně spojené věty vedlejší</w:t>
            </w:r>
          </w:p>
          <w:p w:rsidR="00E17E21" w:rsidRPr="00E17E21" w:rsidRDefault="00E17E21" w:rsidP="00E17E21">
            <w:pPr>
              <w:rPr>
                <w:rFonts w:ascii="Arial" w:hAnsi="Arial" w:cs="Arial"/>
              </w:rPr>
            </w:pPr>
            <w:r w:rsidRPr="00E17E21">
              <w:rPr>
                <w:rFonts w:ascii="Arial" w:hAnsi="Arial" w:cs="Arial"/>
              </w:rPr>
              <w:t>Tvoření vět</w:t>
            </w:r>
          </w:p>
          <w:p w:rsidR="00E17E21" w:rsidRPr="00E17E21" w:rsidRDefault="00E17E21" w:rsidP="00E17E21">
            <w:pPr>
              <w:rPr>
                <w:rFonts w:ascii="Arial" w:hAnsi="Arial" w:cs="Arial"/>
              </w:rPr>
            </w:pPr>
            <w:r w:rsidRPr="00E17E21">
              <w:rPr>
                <w:rFonts w:ascii="Arial" w:hAnsi="Arial" w:cs="Arial"/>
              </w:rPr>
              <w:t xml:space="preserve">Souvětí souřadné </w:t>
            </w:r>
          </w:p>
          <w:p w:rsidR="00E17E21" w:rsidRPr="00E17E21" w:rsidRDefault="00E17E21" w:rsidP="00E17E21">
            <w:pPr>
              <w:rPr>
                <w:rFonts w:ascii="Arial" w:hAnsi="Arial" w:cs="Arial"/>
              </w:rPr>
            </w:pPr>
            <w:r w:rsidRPr="00E17E21">
              <w:rPr>
                <w:rFonts w:ascii="Arial" w:hAnsi="Arial" w:cs="Arial"/>
              </w:rPr>
              <w:t>Významový poměr mezi větami hlavními</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E17E21">
            <w:pPr>
              <w:rPr>
                <w:rFonts w:ascii="Arial" w:hAnsi="Arial" w:cs="Arial"/>
              </w:rPr>
            </w:pPr>
            <w:r w:rsidRPr="00E17E21">
              <w:rPr>
                <w:rFonts w:ascii="Arial" w:hAnsi="Arial" w:cs="Arial"/>
              </w:rPr>
              <w:t>Charakteristika osoby / vnější a vnitřní/</w:t>
            </w:r>
          </w:p>
          <w:p w:rsidR="00E17E21" w:rsidRPr="00E17E21" w:rsidRDefault="00E17E21" w:rsidP="00E17E21">
            <w:pPr>
              <w:rPr>
                <w:rFonts w:ascii="Arial" w:hAnsi="Arial" w:cs="Arial"/>
              </w:rPr>
            </w:pPr>
            <w:r w:rsidRPr="00E17E21">
              <w:rPr>
                <w:rFonts w:ascii="Arial" w:hAnsi="Arial" w:cs="Arial"/>
              </w:rPr>
              <w:t>Hlavní jazykové prostředky popisu</w:t>
            </w:r>
          </w:p>
          <w:p w:rsidR="00E17E21" w:rsidRPr="00E17E21" w:rsidRDefault="00E17E21" w:rsidP="00E17E21">
            <w:pPr>
              <w:rPr>
                <w:rFonts w:ascii="Arial" w:hAnsi="Arial" w:cs="Arial"/>
              </w:rPr>
            </w:pPr>
            <w:r w:rsidRPr="00E17E21">
              <w:rPr>
                <w:rFonts w:ascii="Arial" w:hAnsi="Arial" w:cs="Arial"/>
              </w:rPr>
              <w:t>Charakteristika literárních postav</w:t>
            </w:r>
          </w:p>
          <w:p w:rsidR="00E17E21" w:rsidRPr="00E17E21" w:rsidRDefault="00E17E21" w:rsidP="00E17E21">
            <w:pPr>
              <w:rPr>
                <w:rFonts w:ascii="Arial" w:hAnsi="Arial" w:cs="Arial"/>
              </w:rPr>
            </w:pPr>
          </w:p>
          <w:p w:rsidR="00E17E21" w:rsidRPr="00E17E21" w:rsidRDefault="00E17E21" w:rsidP="00E17E21">
            <w:pPr>
              <w:rPr>
                <w:rFonts w:ascii="Arial" w:hAnsi="Arial" w:cs="Arial"/>
              </w:rPr>
            </w:pPr>
            <w:r w:rsidRPr="00E17E21">
              <w:rPr>
                <w:rFonts w:ascii="Arial" w:hAnsi="Arial" w:cs="Arial"/>
              </w:rPr>
              <w:t>Popis přírody / oblíbené místo/</w:t>
            </w:r>
          </w:p>
          <w:p w:rsid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E17E21">
            <w:pPr>
              <w:rPr>
                <w:rFonts w:ascii="Arial" w:hAnsi="Arial" w:cs="Arial"/>
              </w:rPr>
            </w:pPr>
            <w:r w:rsidRPr="00E17E21">
              <w:rPr>
                <w:rFonts w:ascii="Arial" w:hAnsi="Arial" w:cs="Arial"/>
              </w:rPr>
              <w:t>Jazykové prostředky: přirovnání, personifikace, slova citově zabarvená</w:t>
            </w:r>
          </w:p>
          <w:p w:rsidR="00E17E21" w:rsidRPr="00E17E21" w:rsidRDefault="00E17E21" w:rsidP="00E17E21">
            <w:pPr>
              <w:rPr>
                <w:rFonts w:ascii="Arial" w:hAnsi="Arial" w:cs="Arial"/>
              </w:rPr>
            </w:pPr>
            <w:r w:rsidRPr="00E17E21">
              <w:rPr>
                <w:rFonts w:ascii="Arial" w:hAnsi="Arial" w:cs="Arial"/>
              </w:rPr>
              <w:t>Výklad – odborné názvy /termíny/, přesné, jednoznačné pojmenování</w:t>
            </w:r>
          </w:p>
          <w:p w:rsidR="00E17E21" w:rsidRPr="00E17E21" w:rsidRDefault="00E17E21" w:rsidP="00E17E21">
            <w:pPr>
              <w:rPr>
                <w:rFonts w:ascii="Arial" w:hAnsi="Arial" w:cs="Arial"/>
              </w:rPr>
            </w:pPr>
            <w:r w:rsidRPr="00E17E21">
              <w:rPr>
                <w:rFonts w:ascii="Arial" w:hAnsi="Arial" w:cs="Arial"/>
              </w:rPr>
              <w:t>Odstavce – přehlednost textu</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Výtah, osnova, výpisek,</w:t>
            </w:r>
          </w:p>
          <w:p w:rsidR="00E17E21" w:rsidRPr="00E17E21" w:rsidRDefault="00E17E21" w:rsidP="006F2183">
            <w:pPr>
              <w:rPr>
                <w:rFonts w:ascii="Arial" w:hAnsi="Arial" w:cs="Arial"/>
              </w:rPr>
            </w:pPr>
            <w:r w:rsidRPr="00E17E21">
              <w:rPr>
                <w:rFonts w:ascii="Arial" w:hAnsi="Arial" w:cs="Arial"/>
              </w:rPr>
              <w:t>Citát</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 xml:space="preserve">Úvaha </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Hrdinové dávných dob</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Kraj mého zpěvu</w:t>
            </w:r>
          </w:p>
          <w:p w:rsidR="00E17E21" w:rsidRPr="00E17E21" w:rsidRDefault="00E17E21" w:rsidP="006F2183">
            <w:pPr>
              <w:rPr>
                <w:rFonts w:ascii="Arial" w:hAnsi="Arial" w:cs="Arial"/>
              </w:rPr>
            </w:pPr>
            <w:r w:rsidRPr="00E17E21">
              <w:rPr>
                <w:rFonts w:ascii="Arial" w:hAnsi="Arial" w:cs="Arial"/>
              </w:rPr>
              <w:t>Druhy lyriky</w:t>
            </w:r>
          </w:p>
          <w:p w:rsidR="00E17E21" w:rsidRPr="00E17E21" w:rsidRDefault="00E17E21" w:rsidP="006F2183">
            <w:pPr>
              <w:rPr>
                <w:rFonts w:ascii="Arial" w:hAnsi="Arial" w:cs="Arial"/>
              </w:rPr>
            </w:pPr>
            <w:r w:rsidRPr="00E17E21">
              <w:rPr>
                <w:rFonts w:ascii="Arial" w:hAnsi="Arial" w:cs="Arial"/>
              </w:rPr>
              <w:t>Apostrofa, epiteton, verš</w:t>
            </w:r>
          </w:p>
          <w:p w:rsidR="00E17E21" w:rsidRPr="00E17E21" w:rsidRDefault="00E17E21" w:rsidP="006F2183">
            <w:pPr>
              <w:rPr>
                <w:rFonts w:ascii="Arial" w:hAnsi="Arial" w:cs="Arial"/>
              </w:rPr>
            </w:pPr>
            <w:r w:rsidRPr="00E17E21">
              <w:rPr>
                <w:rFonts w:ascii="Arial" w:hAnsi="Arial" w:cs="Arial"/>
              </w:rPr>
              <w:t>Cestopisy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Přírodní tematika – ekologie</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Drama české, světové, muzikál, scénář, libreto</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Protiválečná tematika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Příběhy psané životem</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Sci-fi – fantastické světy</w:t>
            </w:r>
          </w:p>
          <w:p w:rsidR="00E17E21" w:rsidRPr="00E17E21" w:rsidRDefault="00E17E21" w:rsidP="006F2183">
            <w:pPr>
              <w:rPr>
                <w:rFonts w:ascii="Arial" w:hAnsi="Arial" w:cs="Arial"/>
              </w:rPr>
            </w:pPr>
            <w:r w:rsidRPr="00E17E21">
              <w:rPr>
                <w:rFonts w:ascii="Arial" w:hAnsi="Arial" w:cs="Arial"/>
              </w:rPr>
              <w:t>Satirická literatura</w:t>
            </w:r>
          </w:p>
          <w:p w:rsidR="00E17E21" w:rsidRPr="00E17E21" w:rsidRDefault="00E17E21" w:rsidP="006F2183">
            <w:pPr>
              <w:rPr>
                <w:rFonts w:ascii="Arial" w:hAnsi="Arial" w:cs="Arial"/>
              </w:rPr>
            </w:pPr>
          </w:p>
        </w:tc>
        <w:tc>
          <w:tcPr>
            <w:tcW w:w="2835" w:type="dxa"/>
          </w:tcPr>
          <w:p w:rsidR="00E17E21" w:rsidRPr="00E17E21" w:rsidRDefault="00E17E21" w:rsidP="006F2183">
            <w:pPr>
              <w:rPr>
                <w:rFonts w:ascii="Arial" w:hAnsi="Arial" w:cs="Arial"/>
                <w:b/>
              </w:rPr>
            </w:pPr>
          </w:p>
          <w:p w:rsidR="0065734A" w:rsidRDefault="0065734A"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Dějepis</w:t>
            </w:r>
          </w:p>
          <w:p w:rsidR="00E17E21" w:rsidRPr="00E17E21" w:rsidRDefault="00E17E21" w:rsidP="006F2183">
            <w:pPr>
              <w:rPr>
                <w:rFonts w:ascii="Arial" w:hAnsi="Arial" w:cs="Arial"/>
              </w:rPr>
            </w:pPr>
            <w:r w:rsidRPr="00E17E21">
              <w:rPr>
                <w:rFonts w:ascii="Arial" w:hAnsi="Arial" w:cs="Arial"/>
              </w:rPr>
              <w:t>Zeměpis</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 xml:space="preserve">Cizí jazyky </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Prolíná se všemi předměty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Cizí jazyky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Prolíná se všemi předměty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Prolíná se všemi předměty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Zeměpis</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Zeměpis</w:t>
            </w:r>
          </w:p>
          <w:p w:rsidR="00E17E21" w:rsidRPr="00E17E21" w:rsidRDefault="00E17E21" w:rsidP="006F2183">
            <w:pPr>
              <w:rPr>
                <w:rFonts w:ascii="Arial" w:hAnsi="Arial" w:cs="Arial"/>
              </w:rPr>
            </w:pPr>
            <w:r w:rsidRPr="00E17E21">
              <w:rPr>
                <w:rFonts w:ascii="Arial" w:hAnsi="Arial" w:cs="Arial"/>
              </w:rPr>
              <w:t>Přírodopis</w:t>
            </w:r>
          </w:p>
          <w:p w:rsidR="00E17E21" w:rsidRPr="00E17E21" w:rsidRDefault="00E17E21" w:rsidP="006F2183">
            <w:pPr>
              <w:rPr>
                <w:rFonts w:ascii="Arial" w:hAnsi="Arial" w:cs="Arial"/>
              </w:rPr>
            </w:pPr>
            <w:r w:rsidRPr="00E17E21">
              <w:rPr>
                <w:rFonts w:ascii="Arial" w:hAnsi="Arial" w:cs="Arial"/>
              </w:rPr>
              <w:t>Dějepis</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Dějepis</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tc>
        <w:tc>
          <w:tcPr>
            <w:tcW w:w="2835" w:type="dxa"/>
          </w:tcPr>
          <w:p w:rsidR="00E17E21" w:rsidRPr="00E17E21" w:rsidRDefault="00E17E21" w:rsidP="006F2183">
            <w:pPr>
              <w:rPr>
                <w:rFonts w:ascii="Arial" w:hAnsi="Arial" w:cs="Arial"/>
                <w:b/>
              </w:rPr>
            </w:pPr>
          </w:p>
          <w:p w:rsidR="0065734A" w:rsidRDefault="0065734A" w:rsidP="006F2183">
            <w:pPr>
              <w:rPr>
                <w:rFonts w:ascii="Arial" w:hAnsi="Arial" w:cs="Arial"/>
              </w:rPr>
            </w:pPr>
          </w:p>
          <w:p w:rsidR="00E17E21" w:rsidRPr="00E17E21" w:rsidRDefault="00E8099C" w:rsidP="006F2183">
            <w:pPr>
              <w:rPr>
                <w:rFonts w:ascii="Arial" w:hAnsi="Arial" w:cs="Arial"/>
              </w:rPr>
            </w:pPr>
            <w:r>
              <w:rPr>
                <w:rFonts w:ascii="Arial" w:hAnsi="Arial" w:cs="Arial"/>
              </w:rPr>
              <w:t>OSV</w:t>
            </w:r>
            <w:r w:rsidR="00E17E21" w:rsidRPr="00E17E21">
              <w:rPr>
                <w:rFonts w:ascii="Arial" w:hAnsi="Arial" w:cs="Arial"/>
              </w:rPr>
              <w:t xml:space="preserve"> – komunikace</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MKV – multikulturali</w:t>
            </w:r>
            <w:r w:rsidR="00E17E21" w:rsidRPr="00E17E21">
              <w:rPr>
                <w:rFonts w:ascii="Arial" w:hAnsi="Arial" w:cs="Arial"/>
              </w:rPr>
              <w:t>ta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 xml:space="preserve">OSV </w:t>
            </w:r>
            <w:r w:rsidR="00E17E21" w:rsidRPr="00E17E21">
              <w:rPr>
                <w:rFonts w:ascii="Arial" w:hAnsi="Arial" w:cs="Arial"/>
              </w:rPr>
              <w:t>– rozvoj schopnosti poznávání</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8099C" w:rsidRDefault="00E8099C" w:rsidP="006F2183">
            <w:pPr>
              <w:rPr>
                <w:rFonts w:ascii="Arial" w:hAnsi="Arial" w:cs="Arial"/>
              </w:rPr>
            </w:pPr>
          </w:p>
          <w:p w:rsidR="00E17E21" w:rsidRPr="00E17E21" w:rsidRDefault="00C20047" w:rsidP="006F2183">
            <w:pPr>
              <w:rPr>
                <w:rFonts w:ascii="Arial" w:hAnsi="Arial" w:cs="Arial"/>
              </w:rPr>
            </w:pPr>
            <w:r>
              <w:rPr>
                <w:rFonts w:ascii="Arial" w:hAnsi="Arial" w:cs="Arial"/>
              </w:rPr>
              <w:t>M</w:t>
            </w:r>
            <w:r w:rsidR="00E8099C">
              <w:rPr>
                <w:rFonts w:ascii="Arial" w:hAnsi="Arial" w:cs="Arial"/>
              </w:rPr>
              <w:t>V</w:t>
            </w:r>
            <w:r w:rsidR="00E17E21" w:rsidRPr="00E17E21">
              <w:rPr>
                <w:rFonts w:ascii="Arial" w:hAnsi="Arial" w:cs="Arial"/>
              </w:rPr>
              <w:t xml:space="preserve"> – tvorba mediálního sdělení – školní časopis Očko – tvorba příspěvků do časopisu</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OSV</w:t>
            </w:r>
            <w:r w:rsidR="00E17E21" w:rsidRPr="00E17E21">
              <w:rPr>
                <w:rFonts w:ascii="Arial" w:hAnsi="Arial" w:cs="Arial"/>
              </w:rPr>
              <w:t xml:space="preserve"> – řešení problémů a rozhodovací dovednosti</w:t>
            </w:r>
          </w:p>
        </w:tc>
      </w:tr>
    </w:tbl>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DE2D37" w:rsidRDefault="00DE2D37">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22505D" w:rsidRDefault="0022505D">
      <w:pPr>
        <w:rPr>
          <w:rFonts w:ascii="Arial" w:hAnsi="Arial" w:cs="Arial"/>
          <w:sz w:val="24"/>
          <w:szCs w:val="24"/>
        </w:rPr>
      </w:pPr>
    </w:p>
    <w:p w:rsidR="00DE2D37" w:rsidRDefault="00DE2D37">
      <w:pPr>
        <w:rPr>
          <w:rFonts w:ascii="Arial" w:hAnsi="Arial" w:cs="Arial"/>
          <w:sz w:val="24"/>
          <w:szCs w:val="24"/>
        </w:rPr>
      </w:pPr>
    </w:p>
    <w:p w:rsidR="0065734A" w:rsidRDefault="0065734A">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3015"/>
      </w:tblGrid>
      <w:tr w:rsidR="00E17E21" w:rsidRPr="00E17E21" w:rsidTr="0065734A">
        <w:tc>
          <w:tcPr>
            <w:tcW w:w="13896" w:type="dxa"/>
            <w:gridSpan w:val="4"/>
          </w:tcPr>
          <w:p w:rsidR="00E17E21" w:rsidRPr="00E17E21" w:rsidRDefault="00E17E21" w:rsidP="00E17E21">
            <w:pPr>
              <w:jc w:val="center"/>
              <w:rPr>
                <w:rFonts w:ascii="Arial" w:hAnsi="Arial" w:cs="Arial"/>
                <w:sz w:val="36"/>
                <w:szCs w:val="36"/>
              </w:rPr>
            </w:pPr>
            <w:r w:rsidRPr="00E17E21">
              <w:rPr>
                <w:rFonts w:ascii="Arial" w:hAnsi="Arial" w:cs="Arial"/>
                <w:b/>
                <w:sz w:val="36"/>
                <w:szCs w:val="36"/>
              </w:rPr>
              <w:t>Český jazyk – 9.ročník</w:t>
            </w:r>
          </w:p>
        </w:tc>
      </w:tr>
      <w:tr w:rsidR="00E17E21" w:rsidRPr="00E17E21" w:rsidTr="0065734A">
        <w:tc>
          <w:tcPr>
            <w:tcW w:w="4077" w:type="dxa"/>
          </w:tcPr>
          <w:p w:rsidR="00E17E21" w:rsidRDefault="00E17E21" w:rsidP="006F2183">
            <w:pPr>
              <w:rPr>
                <w:rFonts w:ascii="Arial" w:hAnsi="Arial" w:cs="Arial"/>
                <w:b/>
              </w:rPr>
            </w:pPr>
            <w:r w:rsidRPr="00E17E21">
              <w:rPr>
                <w:rFonts w:ascii="Arial" w:hAnsi="Arial" w:cs="Arial"/>
                <w:b/>
              </w:rPr>
              <w:t>Výstupy</w:t>
            </w:r>
          </w:p>
          <w:p w:rsidR="00DE2D37" w:rsidRPr="00E17E21" w:rsidRDefault="00DE2D37" w:rsidP="006F2183">
            <w:pPr>
              <w:rPr>
                <w:rFonts w:ascii="Arial" w:hAnsi="Arial" w:cs="Arial"/>
                <w:b/>
              </w:rPr>
            </w:pPr>
          </w:p>
        </w:tc>
        <w:tc>
          <w:tcPr>
            <w:tcW w:w="3969" w:type="dxa"/>
          </w:tcPr>
          <w:p w:rsidR="00E17E21" w:rsidRPr="00E17E21" w:rsidRDefault="00E17E21" w:rsidP="006F2183">
            <w:pPr>
              <w:rPr>
                <w:rFonts w:ascii="Arial" w:hAnsi="Arial" w:cs="Arial"/>
                <w:b/>
              </w:rPr>
            </w:pPr>
            <w:r w:rsidRPr="00E17E21">
              <w:rPr>
                <w:rFonts w:ascii="Arial" w:hAnsi="Arial" w:cs="Arial"/>
                <w:b/>
              </w:rPr>
              <w:t>Učivo</w:t>
            </w:r>
          </w:p>
        </w:tc>
        <w:tc>
          <w:tcPr>
            <w:tcW w:w="2835" w:type="dxa"/>
          </w:tcPr>
          <w:p w:rsidR="00E17E21" w:rsidRPr="00E17E21" w:rsidRDefault="00E17E21" w:rsidP="006F2183">
            <w:pPr>
              <w:rPr>
                <w:rFonts w:ascii="Arial" w:hAnsi="Arial" w:cs="Arial"/>
                <w:b/>
              </w:rPr>
            </w:pPr>
            <w:r w:rsidRPr="00E17E21">
              <w:rPr>
                <w:rFonts w:ascii="Arial" w:hAnsi="Arial" w:cs="Arial"/>
                <w:b/>
              </w:rPr>
              <w:t xml:space="preserve"> Mezipředmětové vztahy</w:t>
            </w:r>
          </w:p>
        </w:tc>
        <w:tc>
          <w:tcPr>
            <w:tcW w:w="3015" w:type="dxa"/>
          </w:tcPr>
          <w:p w:rsidR="00E17E21" w:rsidRPr="00E17E21" w:rsidRDefault="00E17E21" w:rsidP="006F2183">
            <w:pPr>
              <w:rPr>
                <w:rFonts w:ascii="Arial" w:hAnsi="Arial" w:cs="Arial"/>
                <w:b/>
              </w:rPr>
            </w:pPr>
            <w:r w:rsidRPr="00E17E21">
              <w:rPr>
                <w:rFonts w:ascii="Arial" w:hAnsi="Arial" w:cs="Arial"/>
                <w:b/>
              </w:rPr>
              <w:t>Průřezová témata</w:t>
            </w:r>
          </w:p>
        </w:tc>
      </w:tr>
      <w:tr w:rsidR="00E17E21" w:rsidRPr="00E17E21" w:rsidTr="0065734A">
        <w:trPr>
          <w:trHeight w:val="70"/>
        </w:trPr>
        <w:tc>
          <w:tcPr>
            <w:tcW w:w="4077" w:type="dxa"/>
          </w:tcPr>
          <w:p w:rsidR="00E17E21" w:rsidRDefault="00E17E21" w:rsidP="006F2183">
            <w:pPr>
              <w:rPr>
                <w:rFonts w:ascii="Arial" w:hAnsi="Arial" w:cs="Arial"/>
                <w:b/>
              </w:rPr>
            </w:pPr>
          </w:p>
          <w:p w:rsidR="0065734A" w:rsidRPr="00E17E21" w:rsidRDefault="0065734A" w:rsidP="006F2183">
            <w:pPr>
              <w:rPr>
                <w:rFonts w:ascii="Arial" w:hAnsi="Arial" w:cs="Arial"/>
                <w:b/>
              </w:rPr>
            </w:pPr>
            <w:r>
              <w:rPr>
                <w:rFonts w:ascii="Arial" w:hAnsi="Arial" w:cs="Arial"/>
                <w:b/>
              </w:rPr>
              <w:t>JAZYKOVÁ VÝCHOVA</w:t>
            </w: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Žák:</w:t>
            </w:r>
          </w:p>
          <w:p w:rsidR="00E17E21" w:rsidRPr="00E17E21" w:rsidRDefault="00E17E21" w:rsidP="00F2542A">
            <w:pPr>
              <w:pStyle w:val="Odstavecseseznamem"/>
              <w:numPr>
                <w:ilvl w:val="0"/>
                <w:numId w:val="62"/>
              </w:numPr>
              <w:rPr>
                <w:rFonts w:ascii="Arial" w:hAnsi="Arial" w:cs="Arial"/>
              </w:rPr>
            </w:pPr>
            <w:r w:rsidRPr="00E17E21">
              <w:rPr>
                <w:rFonts w:ascii="Arial" w:hAnsi="Arial" w:cs="Arial"/>
              </w:rPr>
              <w:t>Má přehled o slovanských a světových jazycích</w:t>
            </w:r>
          </w:p>
          <w:p w:rsidR="00E17E21" w:rsidRPr="00E17E21" w:rsidRDefault="00E17E21" w:rsidP="00F2542A">
            <w:pPr>
              <w:pStyle w:val="Odstavecseseznamem"/>
              <w:numPr>
                <w:ilvl w:val="0"/>
                <w:numId w:val="62"/>
              </w:numPr>
              <w:rPr>
                <w:rFonts w:ascii="Arial" w:hAnsi="Arial" w:cs="Arial"/>
              </w:rPr>
            </w:pPr>
            <w:r w:rsidRPr="00E17E21">
              <w:rPr>
                <w:rFonts w:ascii="Arial" w:hAnsi="Arial" w:cs="Arial"/>
              </w:rPr>
              <w:t>Odliší spisovný a nespisovný jazykový projev /nářečí, obecnou češtinu/ a zdůvodní jejich užití</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F2542A">
            <w:pPr>
              <w:pStyle w:val="Odstavecseseznamem"/>
              <w:numPr>
                <w:ilvl w:val="0"/>
                <w:numId w:val="62"/>
              </w:numPr>
              <w:rPr>
                <w:rFonts w:ascii="Arial" w:hAnsi="Arial" w:cs="Arial"/>
              </w:rPr>
            </w:pPr>
            <w:r w:rsidRPr="00E17E21">
              <w:rPr>
                <w:rFonts w:ascii="Arial" w:hAnsi="Arial" w:cs="Arial"/>
              </w:rPr>
              <w:t>Spisovně vyslovuje česká a běžně užívaná cizí slova</w:t>
            </w:r>
          </w:p>
          <w:p w:rsidR="00E17E21" w:rsidRPr="00E17E21" w:rsidRDefault="00E17E21" w:rsidP="006F2183">
            <w:pPr>
              <w:rPr>
                <w:rFonts w:ascii="Arial" w:hAnsi="Arial" w:cs="Arial"/>
              </w:rPr>
            </w:pPr>
          </w:p>
          <w:p w:rsidR="00E17E21" w:rsidRPr="00E17E21" w:rsidRDefault="00E17E21" w:rsidP="00F2542A">
            <w:pPr>
              <w:pStyle w:val="Odstavecseseznamem"/>
              <w:numPr>
                <w:ilvl w:val="0"/>
                <w:numId w:val="62"/>
              </w:numPr>
              <w:rPr>
                <w:rFonts w:ascii="Arial" w:hAnsi="Arial" w:cs="Arial"/>
              </w:rPr>
            </w:pPr>
            <w:r w:rsidRPr="00E17E21">
              <w:rPr>
                <w:rFonts w:ascii="Arial" w:hAnsi="Arial" w:cs="Arial"/>
              </w:rPr>
              <w:t>Rozlišuje a příklady v textu dokládá nejdůležitější způsoby obohacování slovní zásoby a zásady tvoření českých slov</w:t>
            </w:r>
          </w:p>
          <w:p w:rsidR="00E17E21" w:rsidRPr="00E17E21" w:rsidRDefault="00E17E21" w:rsidP="00F2542A">
            <w:pPr>
              <w:pStyle w:val="Odstavecseseznamem"/>
              <w:numPr>
                <w:ilvl w:val="0"/>
                <w:numId w:val="62"/>
              </w:numPr>
              <w:rPr>
                <w:rFonts w:ascii="Arial" w:hAnsi="Arial" w:cs="Arial"/>
              </w:rPr>
            </w:pPr>
            <w:r w:rsidRPr="00E17E21">
              <w:rPr>
                <w:rFonts w:ascii="Arial" w:hAnsi="Arial" w:cs="Arial"/>
              </w:rPr>
              <w:t>Správně třídí slovní druhy, tvoří spisovné tvary slov a vědomě jich užívá ve vhodné komunikační situaci</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F2542A">
            <w:pPr>
              <w:pStyle w:val="Odstavecseseznamem"/>
              <w:numPr>
                <w:ilvl w:val="0"/>
                <w:numId w:val="62"/>
              </w:numPr>
              <w:rPr>
                <w:rFonts w:ascii="Arial" w:hAnsi="Arial" w:cs="Arial"/>
              </w:rPr>
            </w:pPr>
            <w:r w:rsidRPr="00E17E21">
              <w:rPr>
                <w:rFonts w:ascii="Arial" w:hAnsi="Arial" w:cs="Arial"/>
              </w:rPr>
              <w:t>Rozlišuje významové vztahy gramatických jednotek ve větě a souvětí</w:t>
            </w:r>
          </w:p>
          <w:p w:rsidR="00E17E21" w:rsidRPr="00E17E21" w:rsidRDefault="00E17E21" w:rsidP="00F2542A">
            <w:pPr>
              <w:pStyle w:val="Odstavecseseznamem"/>
              <w:numPr>
                <w:ilvl w:val="0"/>
                <w:numId w:val="62"/>
              </w:numPr>
              <w:rPr>
                <w:rFonts w:ascii="Arial" w:hAnsi="Arial" w:cs="Arial"/>
              </w:rPr>
            </w:pPr>
            <w:r w:rsidRPr="00E17E21">
              <w:rPr>
                <w:rFonts w:ascii="Arial" w:hAnsi="Arial" w:cs="Arial"/>
              </w:rPr>
              <w:t>Určuje druhy souvětí</w:t>
            </w:r>
          </w:p>
          <w:p w:rsidR="00E17E21" w:rsidRPr="00E17E21" w:rsidRDefault="00E17E21" w:rsidP="00F2542A">
            <w:pPr>
              <w:pStyle w:val="Odstavecseseznamem"/>
              <w:numPr>
                <w:ilvl w:val="0"/>
                <w:numId w:val="62"/>
              </w:numPr>
              <w:rPr>
                <w:rFonts w:ascii="Arial" w:hAnsi="Arial" w:cs="Arial"/>
              </w:rPr>
            </w:pPr>
            <w:r w:rsidRPr="00E17E21">
              <w:rPr>
                <w:rFonts w:ascii="Arial" w:hAnsi="Arial" w:cs="Arial"/>
              </w:rPr>
              <w:t>Zvládá pravopisné jevy syntaktické ve větě jednoduché</w:t>
            </w:r>
          </w:p>
          <w:p w:rsidR="00E17E21" w:rsidRPr="00E17E21" w:rsidRDefault="00E17E21" w:rsidP="00F2542A">
            <w:pPr>
              <w:pStyle w:val="Odstavecseseznamem"/>
              <w:numPr>
                <w:ilvl w:val="0"/>
                <w:numId w:val="62"/>
              </w:numPr>
              <w:rPr>
                <w:rFonts w:ascii="Arial" w:hAnsi="Arial" w:cs="Arial"/>
              </w:rPr>
            </w:pPr>
            <w:r w:rsidRPr="00E17E21">
              <w:rPr>
                <w:rFonts w:ascii="Arial" w:hAnsi="Arial" w:cs="Arial"/>
              </w:rPr>
              <w:t>Zvládá problematiku interpunkce u vedlejších vět</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Default="0065734A" w:rsidP="00E17E21">
            <w:pPr>
              <w:rPr>
                <w:rFonts w:ascii="Arial" w:hAnsi="Arial" w:cs="Arial"/>
                <w:b/>
              </w:rPr>
            </w:pPr>
            <w:r>
              <w:rPr>
                <w:rFonts w:ascii="Arial" w:hAnsi="Arial" w:cs="Arial"/>
                <w:b/>
              </w:rPr>
              <w:t>KOMUNIKAČNÍ A SLOHOVÁ VÝCHOVA</w:t>
            </w:r>
          </w:p>
          <w:p w:rsidR="00E17E21" w:rsidRPr="00E17E21" w:rsidRDefault="00E17E21" w:rsidP="00E17E21">
            <w:pPr>
              <w:rPr>
                <w:rFonts w:ascii="Arial" w:hAnsi="Arial" w:cs="Arial"/>
                <w:b/>
              </w:rPr>
            </w:pPr>
          </w:p>
          <w:p w:rsidR="00E17E21" w:rsidRPr="00E17E21" w:rsidRDefault="00E17E21" w:rsidP="00F2542A">
            <w:pPr>
              <w:pStyle w:val="Odstavecseseznamem"/>
              <w:numPr>
                <w:ilvl w:val="0"/>
                <w:numId w:val="63"/>
              </w:numPr>
              <w:rPr>
                <w:rFonts w:ascii="Arial" w:hAnsi="Arial" w:cs="Arial"/>
              </w:rPr>
            </w:pPr>
            <w:r w:rsidRPr="00E17E21">
              <w:rPr>
                <w:rFonts w:ascii="Arial" w:hAnsi="Arial" w:cs="Arial"/>
              </w:rPr>
              <w:t>Vyjádří ústně či písemně své zážitky a názory</w:t>
            </w:r>
          </w:p>
          <w:p w:rsidR="00E17E21" w:rsidRPr="00E17E21" w:rsidRDefault="00E17E21" w:rsidP="00F2542A">
            <w:pPr>
              <w:pStyle w:val="Odstavecseseznamem"/>
              <w:numPr>
                <w:ilvl w:val="0"/>
                <w:numId w:val="63"/>
              </w:numPr>
              <w:rPr>
                <w:rFonts w:ascii="Arial" w:hAnsi="Arial" w:cs="Arial"/>
              </w:rPr>
            </w:pPr>
            <w:r w:rsidRPr="00E17E21">
              <w:rPr>
                <w:rFonts w:ascii="Arial" w:hAnsi="Arial" w:cs="Arial"/>
              </w:rPr>
              <w:t>V mluveném i psaném projevu připraveném i improvizovaném vhodně užívá verbálních i nonverbálních prostředků řeči</w:t>
            </w:r>
          </w:p>
          <w:p w:rsidR="00E17E21" w:rsidRPr="00E17E21" w:rsidRDefault="00E17E21" w:rsidP="00F2542A">
            <w:pPr>
              <w:pStyle w:val="Odstavecseseznamem"/>
              <w:numPr>
                <w:ilvl w:val="0"/>
                <w:numId w:val="63"/>
              </w:numPr>
              <w:rPr>
                <w:rFonts w:ascii="Arial" w:hAnsi="Arial" w:cs="Arial"/>
              </w:rPr>
            </w:pPr>
            <w:r w:rsidRPr="00E17E21">
              <w:rPr>
                <w:rFonts w:ascii="Arial" w:hAnsi="Arial" w:cs="Arial"/>
              </w:rPr>
              <w:t>Rozlišuje subjektivní a objektivní sdělení a komunikační záměr partnera v hovoru</w:t>
            </w:r>
          </w:p>
          <w:p w:rsidR="00E17E21" w:rsidRPr="00E17E21" w:rsidRDefault="00E17E21" w:rsidP="00E17E21">
            <w:pPr>
              <w:rPr>
                <w:rFonts w:ascii="Arial" w:hAnsi="Arial" w:cs="Arial"/>
              </w:rPr>
            </w:pPr>
          </w:p>
          <w:p w:rsidR="00E17E21" w:rsidRPr="00E17E21" w:rsidRDefault="00E17E21" w:rsidP="00F2542A">
            <w:pPr>
              <w:pStyle w:val="Odstavecseseznamem"/>
              <w:numPr>
                <w:ilvl w:val="0"/>
                <w:numId w:val="63"/>
              </w:numPr>
              <w:rPr>
                <w:rFonts w:ascii="Arial" w:hAnsi="Arial" w:cs="Arial"/>
              </w:rPr>
            </w:pPr>
            <w:r w:rsidRPr="00E17E21">
              <w:rPr>
                <w:rFonts w:ascii="Arial" w:hAnsi="Arial" w:cs="Arial"/>
              </w:rPr>
              <w:t>Zapojuje se do diskuse, řídí ji a využívá zásad komunikace a pravidel dialogu</w:t>
            </w:r>
          </w:p>
          <w:p w:rsidR="00E17E21" w:rsidRPr="00E17E21" w:rsidRDefault="00E17E21" w:rsidP="00F2542A">
            <w:pPr>
              <w:pStyle w:val="Odstavecseseznamem"/>
              <w:numPr>
                <w:ilvl w:val="0"/>
                <w:numId w:val="63"/>
              </w:numPr>
              <w:rPr>
                <w:rFonts w:ascii="Arial" w:hAnsi="Arial" w:cs="Arial"/>
              </w:rPr>
            </w:pPr>
            <w:r w:rsidRPr="00E17E21">
              <w:rPr>
                <w:rFonts w:ascii="Arial" w:hAnsi="Arial" w:cs="Arial"/>
              </w:rPr>
              <w:t>Odlišuje spisovný a nespisovný projev a vhodně užívá spisovné jazykové prostředky vzhledem ke svému komunikačnímu záměru</w:t>
            </w:r>
          </w:p>
          <w:p w:rsidR="00E17E21" w:rsidRPr="00DE2D37" w:rsidRDefault="00E17E21" w:rsidP="00F2542A">
            <w:pPr>
              <w:pStyle w:val="Odstavecseseznamem"/>
              <w:numPr>
                <w:ilvl w:val="0"/>
                <w:numId w:val="63"/>
              </w:numPr>
              <w:rPr>
                <w:rFonts w:ascii="Arial" w:hAnsi="Arial" w:cs="Arial"/>
              </w:rPr>
            </w:pPr>
            <w:r w:rsidRPr="00DE2D37">
              <w:rPr>
                <w:rFonts w:ascii="Arial" w:hAnsi="Arial" w:cs="Arial"/>
              </w:rPr>
              <w:t xml:space="preserve">Využívá poznatku o jazyce a stylu ke gramaticky i věcně správnému písemnému projevu a k tvořivé práci s textem nebo i k vlastnímu tvořivému psaní na základě vlastních dispozic a osobních zájmů </w:t>
            </w:r>
          </w:p>
          <w:p w:rsidR="00E17E21" w:rsidRPr="00E17E21" w:rsidRDefault="00E17E21" w:rsidP="00E17E21">
            <w:pPr>
              <w:rPr>
                <w:rFonts w:ascii="Arial" w:hAnsi="Arial" w:cs="Arial"/>
              </w:rPr>
            </w:pPr>
          </w:p>
          <w:p w:rsidR="0065734A" w:rsidRDefault="0065734A" w:rsidP="00E17E21">
            <w:pPr>
              <w:rPr>
                <w:rFonts w:ascii="Arial" w:hAnsi="Arial" w:cs="Arial"/>
                <w:b/>
              </w:rPr>
            </w:pPr>
          </w:p>
          <w:p w:rsidR="00E17E21" w:rsidRDefault="0065734A" w:rsidP="00E17E21">
            <w:pPr>
              <w:rPr>
                <w:rFonts w:ascii="Arial" w:hAnsi="Arial" w:cs="Arial"/>
                <w:b/>
              </w:rPr>
            </w:pPr>
            <w:r>
              <w:rPr>
                <w:rFonts w:ascii="Arial" w:hAnsi="Arial" w:cs="Arial"/>
                <w:b/>
              </w:rPr>
              <w:t>LITERARNÍ VÝCHOVA</w:t>
            </w:r>
          </w:p>
          <w:p w:rsidR="00E17E21" w:rsidRPr="00E17E21" w:rsidRDefault="00E17E21" w:rsidP="00E17E21">
            <w:pPr>
              <w:rPr>
                <w:rFonts w:ascii="Arial" w:hAnsi="Arial" w:cs="Arial"/>
                <w:b/>
              </w:rPr>
            </w:pPr>
          </w:p>
          <w:p w:rsidR="00E17E21" w:rsidRPr="00E17E21" w:rsidRDefault="00E17E21" w:rsidP="00F2542A">
            <w:pPr>
              <w:pStyle w:val="Odstavecseseznamem"/>
              <w:numPr>
                <w:ilvl w:val="0"/>
                <w:numId w:val="64"/>
              </w:numPr>
              <w:rPr>
                <w:rFonts w:ascii="Arial" w:hAnsi="Arial" w:cs="Arial"/>
              </w:rPr>
            </w:pPr>
            <w:r w:rsidRPr="00E17E21">
              <w:rPr>
                <w:rFonts w:ascii="Arial" w:hAnsi="Arial" w:cs="Arial"/>
              </w:rPr>
              <w:t>Rozlišuje základní literární druhy a žánry</w:t>
            </w:r>
          </w:p>
          <w:p w:rsidR="00E17E21" w:rsidRPr="00E17E21" w:rsidRDefault="00E17E21" w:rsidP="00F2542A">
            <w:pPr>
              <w:pStyle w:val="Odstavecseseznamem"/>
              <w:numPr>
                <w:ilvl w:val="0"/>
                <w:numId w:val="64"/>
              </w:numPr>
              <w:rPr>
                <w:rFonts w:ascii="Arial" w:hAnsi="Arial" w:cs="Arial"/>
              </w:rPr>
            </w:pPr>
            <w:r w:rsidRPr="00E17E21">
              <w:rPr>
                <w:rFonts w:ascii="Arial" w:hAnsi="Arial" w:cs="Arial"/>
              </w:rPr>
              <w:t>Využívá slovníky, encyklopedie, příručky k vyhledávání informací a jejich zpracování</w:t>
            </w:r>
          </w:p>
          <w:p w:rsidR="00E17E21" w:rsidRPr="00E17E21" w:rsidRDefault="00E17E21" w:rsidP="00F2542A">
            <w:pPr>
              <w:pStyle w:val="Odstavecseseznamem"/>
              <w:numPr>
                <w:ilvl w:val="0"/>
                <w:numId w:val="64"/>
              </w:numPr>
              <w:rPr>
                <w:rFonts w:ascii="Arial" w:hAnsi="Arial" w:cs="Arial"/>
              </w:rPr>
            </w:pPr>
            <w:r w:rsidRPr="00E17E21">
              <w:rPr>
                <w:rFonts w:ascii="Arial" w:hAnsi="Arial" w:cs="Arial"/>
              </w:rPr>
              <w:t>Seznamuje se s nejvýznamnějšími odkazy středověku</w:t>
            </w:r>
          </w:p>
          <w:p w:rsidR="00E17E21" w:rsidRPr="00E17E21" w:rsidRDefault="00E17E21" w:rsidP="00F2542A">
            <w:pPr>
              <w:pStyle w:val="Odstavecseseznamem"/>
              <w:numPr>
                <w:ilvl w:val="0"/>
                <w:numId w:val="64"/>
              </w:numPr>
              <w:rPr>
                <w:rFonts w:ascii="Arial" w:hAnsi="Arial" w:cs="Arial"/>
              </w:rPr>
            </w:pPr>
            <w:r w:rsidRPr="00E17E21">
              <w:rPr>
                <w:rFonts w:ascii="Arial" w:hAnsi="Arial" w:cs="Arial"/>
              </w:rPr>
              <w:t>Seznamuje se s jazykem děl a uměleckými prostředky tohoto období</w:t>
            </w:r>
          </w:p>
          <w:p w:rsidR="00E17E21" w:rsidRPr="00E17E21" w:rsidRDefault="00E17E21" w:rsidP="00F2542A">
            <w:pPr>
              <w:pStyle w:val="Odstavecseseznamem"/>
              <w:numPr>
                <w:ilvl w:val="0"/>
                <w:numId w:val="64"/>
              </w:numPr>
              <w:rPr>
                <w:rFonts w:ascii="Arial" w:hAnsi="Arial" w:cs="Arial"/>
              </w:rPr>
            </w:pPr>
            <w:r w:rsidRPr="00E17E21">
              <w:rPr>
                <w:rFonts w:ascii="Arial" w:hAnsi="Arial" w:cs="Arial"/>
              </w:rPr>
              <w:t>Uvádí základní literární směry a jejich významné představitele v české a světové literatuře</w:t>
            </w:r>
          </w:p>
          <w:p w:rsidR="00E17E21" w:rsidRPr="00E17E21" w:rsidRDefault="00E17E21" w:rsidP="00E17E21">
            <w:pPr>
              <w:rPr>
                <w:rFonts w:ascii="Arial" w:hAnsi="Arial" w:cs="Arial"/>
              </w:rPr>
            </w:pPr>
          </w:p>
          <w:p w:rsidR="00E17E21" w:rsidRPr="00E17E21" w:rsidRDefault="00E17E21" w:rsidP="00F2542A">
            <w:pPr>
              <w:pStyle w:val="Odstavecseseznamem"/>
              <w:numPr>
                <w:ilvl w:val="0"/>
                <w:numId w:val="64"/>
              </w:numPr>
              <w:rPr>
                <w:rFonts w:ascii="Arial" w:hAnsi="Arial" w:cs="Arial"/>
              </w:rPr>
            </w:pPr>
            <w:r w:rsidRPr="00E17E21">
              <w:rPr>
                <w:rFonts w:ascii="Arial" w:hAnsi="Arial" w:cs="Arial"/>
              </w:rPr>
              <w:t>Seznamuje se se základními literárními směry a jejími významnými představiteli</w:t>
            </w:r>
          </w:p>
          <w:p w:rsidR="00E17E21" w:rsidRPr="00E17E21" w:rsidRDefault="00E17E21" w:rsidP="00E17E21">
            <w:pPr>
              <w:rPr>
                <w:rFonts w:ascii="Arial" w:hAnsi="Arial" w:cs="Arial"/>
              </w:rPr>
            </w:pPr>
          </w:p>
          <w:p w:rsidR="00E17E21" w:rsidRPr="00E17E21" w:rsidRDefault="00E17E21" w:rsidP="00F2542A">
            <w:pPr>
              <w:pStyle w:val="Odstavecseseznamem"/>
              <w:numPr>
                <w:ilvl w:val="0"/>
                <w:numId w:val="64"/>
              </w:numPr>
              <w:rPr>
                <w:rFonts w:ascii="Arial" w:hAnsi="Arial" w:cs="Arial"/>
              </w:rPr>
            </w:pPr>
            <w:r w:rsidRPr="00E17E21">
              <w:rPr>
                <w:rFonts w:ascii="Arial" w:hAnsi="Arial" w:cs="Arial"/>
              </w:rPr>
              <w:t>Zaměřuje se na základní literární směry a jejich významné představitele</w:t>
            </w: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Default="00E17E21" w:rsidP="00E17E21">
            <w:pPr>
              <w:rPr>
                <w:rFonts w:ascii="Arial" w:hAnsi="Arial" w:cs="Arial"/>
              </w:rPr>
            </w:pPr>
          </w:p>
          <w:p w:rsidR="00E17E21" w:rsidRPr="00E17E21" w:rsidRDefault="00E17E21" w:rsidP="00F2542A">
            <w:pPr>
              <w:pStyle w:val="Odstavecseseznamem"/>
              <w:numPr>
                <w:ilvl w:val="0"/>
                <w:numId w:val="64"/>
              </w:numPr>
              <w:rPr>
                <w:rFonts w:ascii="Arial" w:hAnsi="Arial" w:cs="Arial"/>
              </w:rPr>
            </w:pPr>
            <w:r w:rsidRPr="00E17E21">
              <w:rPr>
                <w:rFonts w:ascii="Arial" w:hAnsi="Arial" w:cs="Arial"/>
              </w:rPr>
              <w:t>Seznamuje se s významnými představiteli světové literatury</w:t>
            </w:r>
          </w:p>
          <w:p w:rsid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F2542A">
            <w:pPr>
              <w:pStyle w:val="Odstavecseseznamem"/>
              <w:numPr>
                <w:ilvl w:val="0"/>
                <w:numId w:val="64"/>
              </w:numPr>
              <w:rPr>
                <w:rFonts w:ascii="Arial" w:hAnsi="Arial" w:cs="Arial"/>
              </w:rPr>
            </w:pPr>
            <w:r w:rsidRPr="00E17E21">
              <w:rPr>
                <w:rFonts w:ascii="Arial" w:hAnsi="Arial" w:cs="Arial"/>
              </w:rPr>
              <w:t>Zaměřuje se na základní literární směry a jejich představitele</w:t>
            </w: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E17E21">
            <w:pPr>
              <w:rPr>
                <w:rFonts w:ascii="Arial" w:hAnsi="Arial" w:cs="Arial"/>
              </w:rPr>
            </w:pPr>
          </w:p>
          <w:p w:rsidR="00E17E21" w:rsidRPr="00E17E21" w:rsidRDefault="00E17E21" w:rsidP="006F2183">
            <w:pPr>
              <w:rPr>
                <w:rFonts w:ascii="Arial" w:hAnsi="Arial" w:cs="Arial"/>
              </w:rPr>
            </w:pPr>
          </w:p>
        </w:tc>
        <w:tc>
          <w:tcPr>
            <w:tcW w:w="3969" w:type="dxa"/>
          </w:tcPr>
          <w:p w:rsidR="00E17E21" w:rsidRPr="00E17E21" w:rsidRDefault="00E17E21" w:rsidP="006F2183">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Jazyková kultura</w:t>
            </w:r>
          </w:p>
          <w:p w:rsidR="00E17E21" w:rsidRPr="00E17E21" w:rsidRDefault="00E17E21" w:rsidP="006F2183">
            <w:pPr>
              <w:rPr>
                <w:rFonts w:ascii="Arial" w:hAnsi="Arial" w:cs="Arial"/>
              </w:rPr>
            </w:pPr>
            <w:r w:rsidRPr="00E17E21">
              <w:rPr>
                <w:rFonts w:ascii="Arial" w:hAnsi="Arial" w:cs="Arial"/>
              </w:rPr>
              <w:t>Jazyky slovanské – etapy ve vývoji českého jazyka</w:t>
            </w:r>
          </w:p>
          <w:p w:rsidR="00E17E21" w:rsidRPr="00E17E21" w:rsidRDefault="00E17E21" w:rsidP="006F2183">
            <w:pPr>
              <w:rPr>
                <w:rFonts w:ascii="Arial" w:hAnsi="Arial" w:cs="Arial"/>
              </w:rPr>
            </w:pPr>
            <w:r w:rsidRPr="00E17E21">
              <w:rPr>
                <w:rFonts w:ascii="Arial" w:hAnsi="Arial" w:cs="Arial"/>
              </w:rPr>
              <w:t>Útvary českého jazyka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Zvuková stránka slova, věty</w:t>
            </w:r>
          </w:p>
          <w:p w:rsidR="00E17E21" w:rsidRPr="00E17E21" w:rsidRDefault="00E17E21" w:rsidP="006F2183">
            <w:pPr>
              <w:rPr>
                <w:rFonts w:ascii="Arial" w:hAnsi="Arial" w:cs="Arial"/>
              </w:rPr>
            </w:pPr>
            <w:r w:rsidRPr="00E17E21">
              <w:rPr>
                <w:rFonts w:ascii="Arial" w:hAnsi="Arial" w:cs="Arial"/>
              </w:rPr>
              <w:t>Dělení hlásek – samohlásky, souhlásky, dvojhlásky</w:t>
            </w:r>
          </w:p>
          <w:p w:rsidR="00E17E21" w:rsidRPr="00E17E21" w:rsidRDefault="00E17E21" w:rsidP="006F2183">
            <w:pPr>
              <w:rPr>
                <w:rFonts w:ascii="Arial" w:hAnsi="Arial" w:cs="Arial"/>
              </w:rPr>
            </w:pPr>
            <w:r w:rsidRPr="00E17E21">
              <w:rPr>
                <w:rFonts w:ascii="Arial" w:hAnsi="Arial" w:cs="Arial"/>
              </w:rPr>
              <w:t>Stavba slova</w:t>
            </w:r>
          </w:p>
          <w:p w:rsidR="00E17E21" w:rsidRPr="00E17E21" w:rsidRDefault="00E17E21" w:rsidP="006F2183">
            <w:pPr>
              <w:rPr>
                <w:rFonts w:ascii="Arial" w:hAnsi="Arial" w:cs="Arial"/>
              </w:rPr>
            </w:pPr>
            <w:r w:rsidRPr="00E17E21">
              <w:rPr>
                <w:rFonts w:ascii="Arial" w:hAnsi="Arial" w:cs="Arial"/>
              </w:rPr>
              <w:t>Význam slov, slova jedno a mnohoznačná, synonyma, antonyma, homonyma</w:t>
            </w:r>
          </w:p>
          <w:p w:rsid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Tvarosloví – druhy slov, jména, jejich druhy a tvary</w:t>
            </w:r>
          </w:p>
          <w:p w:rsidR="00E17E21" w:rsidRPr="00E17E21" w:rsidRDefault="00E17E21" w:rsidP="006F2183">
            <w:pPr>
              <w:rPr>
                <w:rFonts w:ascii="Arial" w:hAnsi="Arial" w:cs="Arial"/>
              </w:rPr>
            </w:pPr>
            <w:r w:rsidRPr="00E17E21">
              <w:rPr>
                <w:rFonts w:ascii="Arial" w:hAnsi="Arial" w:cs="Arial"/>
              </w:rPr>
              <w:t>Přídavná jména, zájmena, číslovky</w:t>
            </w:r>
          </w:p>
          <w:p w:rsidR="00E17E21" w:rsidRPr="00E17E21" w:rsidRDefault="00E17E21" w:rsidP="006F2183">
            <w:pPr>
              <w:rPr>
                <w:rFonts w:ascii="Arial" w:hAnsi="Arial" w:cs="Arial"/>
              </w:rPr>
            </w:pPr>
            <w:r w:rsidRPr="00E17E21">
              <w:rPr>
                <w:rFonts w:ascii="Arial" w:hAnsi="Arial" w:cs="Arial"/>
              </w:rPr>
              <w:t>Skloňování obecných jmen</w:t>
            </w:r>
          </w:p>
          <w:p w:rsidR="00E17E21" w:rsidRPr="00E17E21" w:rsidRDefault="00E17E21" w:rsidP="006F2183">
            <w:pPr>
              <w:rPr>
                <w:rFonts w:ascii="Arial" w:hAnsi="Arial" w:cs="Arial"/>
              </w:rPr>
            </w:pPr>
            <w:r w:rsidRPr="00E17E21">
              <w:rPr>
                <w:rFonts w:ascii="Arial" w:hAnsi="Arial" w:cs="Arial"/>
              </w:rPr>
              <w:t>Skloňování cizích vlastních jmen</w:t>
            </w:r>
          </w:p>
          <w:p w:rsidR="00E17E21" w:rsidRPr="00E17E21" w:rsidRDefault="00E17E21" w:rsidP="006F2183">
            <w:pPr>
              <w:rPr>
                <w:rFonts w:ascii="Arial" w:hAnsi="Arial" w:cs="Arial"/>
              </w:rPr>
            </w:pPr>
            <w:r w:rsidRPr="00E17E21">
              <w:rPr>
                <w:rFonts w:ascii="Arial" w:hAnsi="Arial" w:cs="Arial"/>
              </w:rPr>
              <w:t>Slovesa a jejich tvary – slovesné třídy, vzory, vid, přechodníky</w:t>
            </w:r>
          </w:p>
          <w:p w:rsidR="00E17E21" w:rsidRPr="00E17E21" w:rsidRDefault="00E17E21" w:rsidP="006F2183">
            <w:pPr>
              <w:rPr>
                <w:rFonts w:ascii="Arial" w:hAnsi="Arial" w:cs="Arial"/>
              </w:rPr>
            </w:pPr>
            <w:r w:rsidRPr="00E17E21">
              <w:rPr>
                <w:rFonts w:ascii="Arial" w:hAnsi="Arial" w:cs="Arial"/>
              </w:rPr>
              <w:t>Pravopis koncovek jmen a sloves</w:t>
            </w:r>
          </w:p>
          <w:p w:rsidR="00E17E21" w:rsidRPr="00E17E21" w:rsidRDefault="00E17E21" w:rsidP="006F2183">
            <w:pPr>
              <w:rPr>
                <w:rFonts w:ascii="Arial" w:hAnsi="Arial" w:cs="Arial"/>
              </w:rPr>
            </w:pPr>
            <w:r w:rsidRPr="00E17E21">
              <w:rPr>
                <w:rFonts w:ascii="Arial" w:hAnsi="Arial" w:cs="Arial"/>
              </w:rPr>
              <w:t>Psaní velkých písmen</w:t>
            </w:r>
          </w:p>
          <w:p w:rsidR="00E17E21" w:rsidRPr="00E17E21" w:rsidRDefault="00E17E21" w:rsidP="006F2183">
            <w:pPr>
              <w:rPr>
                <w:rFonts w:ascii="Arial" w:hAnsi="Arial" w:cs="Arial"/>
              </w:rPr>
            </w:pPr>
            <w:r w:rsidRPr="00E17E21">
              <w:rPr>
                <w:rFonts w:ascii="Arial" w:hAnsi="Arial" w:cs="Arial"/>
              </w:rPr>
              <w:t>Souvětí podřadné a souřadné</w:t>
            </w:r>
          </w:p>
          <w:p w:rsidR="00E17E21" w:rsidRPr="00E17E21" w:rsidRDefault="00E17E21" w:rsidP="006F2183">
            <w:pPr>
              <w:rPr>
                <w:rFonts w:ascii="Arial" w:hAnsi="Arial" w:cs="Arial"/>
              </w:rPr>
            </w:pPr>
            <w:r w:rsidRPr="00E17E21">
              <w:rPr>
                <w:rFonts w:ascii="Arial" w:hAnsi="Arial" w:cs="Arial"/>
              </w:rPr>
              <w:t>Druhy vedlejších vět, poměr mezi větami a větnými členy</w:t>
            </w:r>
          </w:p>
          <w:p w:rsidR="00E17E21" w:rsidRPr="00E17E21" w:rsidRDefault="00E17E21" w:rsidP="006F2183">
            <w:pPr>
              <w:rPr>
                <w:rFonts w:ascii="Arial" w:hAnsi="Arial" w:cs="Arial"/>
              </w:rPr>
            </w:pPr>
            <w:r w:rsidRPr="00E17E21">
              <w:rPr>
                <w:rFonts w:ascii="Arial" w:hAnsi="Arial" w:cs="Arial"/>
              </w:rPr>
              <w:t>Samostatné větné členy</w:t>
            </w:r>
          </w:p>
          <w:p w:rsidR="00E17E21" w:rsidRPr="00E17E21" w:rsidRDefault="00E17E21" w:rsidP="006F2183">
            <w:pPr>
              <w:rPr>
                <w:rFonts w:ascii="Arial" w:hAnsi="Arial" w:cs="Arial"/>
              </w:rPr>
            </w:pPr>
            <w:r w:rsidRPr="00E17E21">
              <w:rPr>
                <w:rFonts w:ascii="Arial" w:hAnsi="Arial" w:cs="Arial"/>
              </w:rPr>
              <w:t>Shoda přísudku s několikanásobným podmětem</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E17E21">
            <w:pPr>
              <w:rPr>
                <w:rFonts w:ascii="Arial" w:hAnsi="Arial" w:cs="Arial"/>
              </w:rPr>
            </w:pPr>
            <w:r w:rsidRPr="00E17E21">
              <w:rPr>
                <w:rFonts w:ascii="Arial" w:hAnsi="Arial" w:cs="Arial"/>
              </w:rPr>
              <w:t>Funkční styly – vypravování, popis a charakteristika</w:t>
            </w:r>
          </w:p>
          <w:p w:rsidR="00E17E21" w:rsidRPr="00E17E21" w:rsidRDefault="00E17E21" w:rsidP="00E17E21">
            <w:pPr>
              <w:rPr>
                <w:rFonts w:ascii="Arial" w:hAnsi="Arial" w:cs="Arial"/>
              </w:rPr>
            </w:pPr>
            <w:r w:rsidRPr="00E17E21">
              <w:rPr>
                <w:rFonts w:ascii="Arial" w:hAnsi="Arial" w:cs="Arial"/>
              </w:rPr>
              <w:t>Výklad, výtah, proslov</w:t>
            </w:r>
          </w:p>
          <w:p w:rsidR="00E17E21" w:rsidRPr="00E17E21" w:rsidRDefault="00E17E21" w:rsidP="00E17E21">
            <w:pPr>
              <w:rPr>
                <w:rFonts w:ascii="Arial" w:hAnsi="Arial" w:cs="Arial"/>
              </w:rPr>
            </w:pPr>
            <w:r w:rsidRPr="00E17E21">
              <w:rPr>
                <w:rFonts w:ascii="Arial" w:hAnsi="Arial" w:cs="Arial"/>
              </w:rPr>
              <w:t>Slohové postupy a útvary podle záměru mluvčího</w:t>
            </w:r>
          </w:p>
          <w:p w:rsidR="00E17E21" w:rsidRPr="00E17E21" w:rsidRDefault="00E17E21" w:rsidP="00E17E21">
            <w:pPr>
              <w:rPr>
                <w:rFonts w:ascii="Arial" w:hAnsi="Arial" w:cs="Arial"/>
              </w:rPr>
            </w:pPr>
          </w:p>
          <w:p w:rsidR="00E17E21" w:rsidRPr="00E17E21" w:rsidRDefault="00E17E21" w:rsidP="00E17E21">
            <w:pPr>
              <w:rPr>
                <w:rFonts w:ascii="Arial" w:hAnsi="Arial" w:cs="Arial"/>
              </w:rPr>
            </w:pPr>
            <w:r w:rsidRPr="00E17E21">
              <w:rPr>
                <w:rFonts w:ascii="Arial" w:hAnsi="Arial" w:cs="Arial"/>
              </w:rPr>
              <w:t>Formulace otázek na dané téma a aktivní vstup do rozhovoru</w:t>
            </w:r>
          </w:p>
          <w:p w:rsidR="00E17E21" w:rsidRPr="00E17E21" w:rsidRDefault="00E17E21" w:rsidP="00E17E21">
            <w:pPr>
              <w:rPr>
                <w:rFonts w:ascii="Arial" w:hAnsi="Arial" w:cs="Arial"/>
              </w:rPr>
            </w:pPr>
            <w:r w:rsidRPr="00E17E21">
              <w:rPr>
                <w:rFonts w:ascii="Arial" w:hAnsi="Arial" w:cs="Arial"/>
              </w:rPr>
              <w:t>Funkční styly – diskuse, úvaha, subjektivně zabarvený popis</w:t>
            </w:r>
          </w:p>
          <w:p w:rsidR="00E17E21" w:rsidRPr="00E17E21" w:rsidRDefault="00E17E21" w:rsidP="00E17E21">
            <w:pPr>
              <w:rPr>
                <w:rFonts w:ascii="Arial" w:hAnsi="Arial" w:cs="Arial"/>
              </w:rPr>
            </w:pPr>
            <w:r w:rsidRPr="00E17E21">
              <w:rPr>
                <w:rFonts w:ascii="Arial" w:hAnsi="Arial" w:cs="Arial"/>
              </w:rPr>
              <w:t>Pravidla komunikace</w:t>
            </w:r>
          </w:p>
          <w:p w:rsidR="00E17E21" w:rsidRPr="00E17E21" w:rsidRDefault="00E17E21" w:rsidP="00E17E21">
            <w:pPr>
              <w:rPr>
                <w:rFonts w:ascii="Arial" w:hAnsi="Arial" w:cs="Arial"/>
              </w:rPr>
            </w:pPr>
            <w:r w:rsidRPr="00E17E21">
              <w:rPr>
                <w:rFonts w:ascii="Arial" w:hAnsi="Arial" w:cs="Arial"/>
              </w:rPr>
              <w:t>Vedení diskuse a dialogu</w:t>
            </w:r>
          </w:p>
          <w:p w:rsidR="00E17E21" w:rsidRPr="00E17E21" w:rsidRDefault="00E17E21" w:rsidP="00E17E21">
            <w:pPr>
              <w:rPr>
                <w:rFonts w:ascii="Arial" w:hAnsi="Arial" w:cs="Arial"/>
              </w:rPr>
            </w:pPr>
          </w:p>
          <w:p w:rsidR="00E17E21" w:rsidRPr="00E17E21" w:rsidRDefault="00E17E21" w:rsidP="00E17E21">
            <w:pPr>
              <w:rPr>
                <w:rFonts w:ascii="Arial" w:hAnsi="Arial" w:cs="Arial"/>
              </w:rPr>
            </w:pPr>
            <w:r w:rsidRPr="00E17E21">
              <w:rPr>
                <w:rFonts w:ascii="Arial" w:hAnsi="Arial" w:cs="Arial"/>
              </w:rPr>
              <w:t>Rozlišení různých komunikačních situací a vhodné zvolení komunikačních prostředků, přiměřená reakce na danou komunikační situaci</w:t>
            </w:r>
          </w:p>
          <w:p w:rsidR="00E17E21" w:rsidRPr="00E17E21" w:rsidRDefault="00E17E21" w:rsidP="00E17E21">
            <w:pPr>
              <w:rPr>
                <w:rFonts w:ascii="Arial" w:hAnsi="Arial" w:cs="Arial"/>
              </w:rPr>
            </w:pPr>
            <w:r w:rsidRPr="00E17E21">
              <w:rPr>
                <w:rFonts w:ascii="Arial" w:hAnsi="Arial" w:cs="Arial"/>
              </w:rPr>
              <w:t>Zpracování úvahy na dané téma, uplatnění vlastních zkušeností, názorů a postojů</w:t>
            </w:r>
          </w:p>
          <w:p w:rsidR="00E17E21" w:rsidRPr="00E17E21" w:rsidRDefault="00E17E21" w:rsidP="00E17E21">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Nejstarší literární památky /Egypt, Mezopotámie, Antika/</w:t>
            </w:r>
          </w:p>
          <w:p w:rsidR="00E17E21" w:rsidRPr="00E17E21" w:rsidRDefault="00E17E21" w:rsidP="006F2183">
            <w:pPr>
              <w:rPr>
                <w:rFonts w:ascii="Arial" w:hAnsi="Arial" w:cs="Arial"/>
              </w:rPr>
            </w:pPr>
            <w:r w:rsidRPr="00E17E21">
              <w:rPr>
                <w:rFonts w:ascii="Arial" w:hAnsi="Arial" w:cs="Arial"/>
              </w:rPr>
              <w:t>Mimoevropská literatura – korán, středověké eposy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Středověká literatura, hrdinské eposy</w:t>
            </w:r>
          </w:p>
          <w:p w:rsidR="00E17E21" w:rsidRPr="00E17E21" w:rsidRDefault="00E17E21" w:rsidP="006F2183">
            <w:pPr>
              <w:rPr>
                <w:rFonts w:ascii="Arial" w:hAnsi="Arial" w:cs="Arial"/>
              </w:rPr>
            </w:pPr>
            <w:r w:rsidRPr="00E17E21">
              <w:rPr>
                <w:rFonts w:ascii="Arial" w:hAnsi="Arial" w:cs="Arial"/>
              </w:rPr>
              <w:t>Staroslověnské písemnictví, cyrilometodějská mise</w:t>
            </w:r>
          </w:p>
          <w:p w:rsidR="00E17E21" w:rsidRPr="00E17E21" w:rsidRDefault="00E17E21" w:rsidP="006F2183">
            <w:pPr>
              <w:rPr>
                <w:rFonts w:ascii="Arial" w:hAnsi="Arial" w:cs="Arial"/>
              </w:rPr>
            </w:pPr>
            <w:r w:rsidRPr="00E17E21">
              <w:rPr>
                <w:rFonts w:ascii="Arial" w:hAnsi="Arial" w:cs="Arial"/>
              </w:rPr>
              <w:t>Vznik česky psané literatury – Proglas, Kronika česká</w:t>
            </w:r>
          </w:p>
          <w:p w:rsidR="00E17E21" w:rsidRPr="00E17E21" w:rsidRDefault="00E17E21" w:rsidP="006F2183">
            <w:pPr>
              <w:rPr>
                <w:rFonts w:ascii="Arial" w:hAnsi="Arial" w:cs="Arial"/>
              </w:rPr>
            </w:pPr>
            <w:r w:rsidRPr="00E17E21">
              <w:rPr>
                <w:rFonts w:ascii="Arial" w:hAnsi="Arial" w:cs="Arial"/>
              </w:rPr>
              <w:t>Renesance, baroko, W. Shakespeare</w:t>
            </w:r>
          </w:p>
          <w:p w:rsidR="00E17E21" w:rsidRPr="00E17E21" w:rsidRDefault="00E17E21" w:rsidP="006F2183">
            <w:pPr>
              <w:rPr>
                <w:rFonts w:ascii="Arial" w:hAnsi="Arial" w:cs="Arial"/>
              </w:rPr>
            </w:pPr>
            <w:r w:rsidRPr="00E17E21">
              <w:rPr>
                <w:rFonts w:ascii="Arial" w:hAnsi="Arial" w:cs="Arial"/>
              </w:rPr>
              <w:t>Humanistická literatura – J. A. Komenský – život a dílo</w:t>
            </w:r>
          </w:p>
          <w:p w:rsidR="00E17E21" w:rsidRPr="00E17E21" w:rsidRDefault="00E17E21" w:rsidP="006F2183">
            <w:pPr>
              <w:rPr>
                <w:rFonts w:ascii="Arial" w:hAnsi="Arial" w:cs="Arial"/>
              </w:rPr>
            </w:pPr>
            <w:r w:rsidRPr="00E17E21">
              <w:rPr>
                <w:rFonts w:ascii="Arial" w:hAnsi="Arial" w:cs="Arial"/>
              </w:rPr>
              <w:t>Literatura klasicismu a osvícenství</w:t>
            </w:r>
          </w:p>
          <w:p w:rsidR="00E17E21" w:rsidRPr="00E17E21" w:rsidRDefault="00E17E21" w:rsidP="006F2183">
            <w:pPr>
              <w:rPr>
                <w:rFonts w:ascii="Arial" w:hAnsi="Arial" w:cs="Arial"/>
              </w:rPr>
            </w:pPr>
            <w:r w:rsidRPr="00E17E21">
              <w:rPr>
                <w:rFonts w:ascii="Arial" w:hAnsi="Arial" w:cs="Arial"/>
              </w:rPr>
              <w:t>Romantismus – evropští autoři</w:t>
            </w:r>
          </w:p>
          <w:p w:rsidR="00E17E21" w:rsidRPr="00E17E21" w:rsidRDefault="00E17E21" w:rsidP="006F2183">
            <w:pPr>
              <w:rPr>
                <w:rFonts w:ascii="Arial" w:hAnsi="Arial" w:cs="Arial"/>
              </w:rPr>
            </w:pPr>
            <w:r w:rsidRPr="00E17E21">
              <w:rPr>
                <w:rFonts w:ascii="Arial" w:hAnsi="Arial" w:cs="Arial"/>
              </w:rPr>
              <w:t>Realismus – autoři</w:t>
            </w:r>
          </w:p>
          <w:p w:rsidR="00E17E21" w:rsidRPr="00E17E21" w:rsidRDefault="00E17E21" w:rsidP="006F2183">
            <w:pPr>
              <w:rPr>
                <w:rFonts w:ascii="Arial" w:hAnsi="Arial" w:cs="Arial"/>
              </w:rPr>
            </w:pPr>
            <w:r w:rsidRPr="00E17E21">
              <w:rPr>
                <w:rFonts w:ascii="Arial" w:hAnsi="Arial" w:cs="Arial"/>
              </w:rPr>
              <w:t>Vymezuje období národního obrození, formování novodobého českého národa</w:t>
            </w:r>
          </w:p>
          <w:p w:rsidR="00E17E21" w:rsidRPr="00E17E21" w:rsidRDefault="00E17E21" w:rsidP="006F2183">
            <w:pPr>
              <w:rPr>
                <w:rFonts w:ascii="Arial" w:hAnsi="Arial" w:cs="Arial"/>
              </w:rPr>
            </w:pPr>
            <w:r w:rsidRPr="00E17E21">
              <w:rPr>
                <w:rFonts w:ascii="Arial" w:hAnsi="Arial" w:cs="Arial"/>
              </w:rPr>
              <w:t>Generace Dobrovského a Jungmanna</w:t>
            </w:r>
          </w:p>
          <w:p w:rsidR="00E17E21" w:rsidRPr="00E17E21" w:rsidRDefault="00E17E21" w:rsidP="006F2183">
            <w:pPr>
              <w:rPr>
                <w:rFonts w:ascii="Arial" w:hAnsi="Arial" w:cs="Arial"/>
              </w:rPr>
            </w:pPr>
            <w:r w:rsidRPr="00E17E21">
              <w:rPr>
                <w:rFonts w:ascii="Arial" w:hAnsi="Arial" w:cs="Arial"/>
              </w:rPr>
              <w:t>Obrozenecké drama – V. K. Klicpera, J. K. Tyl, F. L. Čelakovský a jeho ohlasy</w:t>
            </w:r>
          </w:p>
          <w:p w:rsidR="00E17E21" w:rsidRPr="00E17E21" w:rsidRDefault="00E17E21" w:rsidP="006F2183">
            <w:pPr>
              <w:rPr>
                <w:rFonts w:ascii="Arial" w:hAnsi="Arial" w:cs="Arial"/>
              </w:rPr>
            </w:pPr>
            <w:r w:rsidRPr="00E17E21">
              <w:rPr>
                <w:rFonts w:ascii="Arial" w:hAnsi="Arial" w:cs="Arial"/>
              </w:rPr>
              <w:t>Máchova poezie a próza</w:t>
            </w:r>
          </w:p>
          <w:p w:rsidR="00E17E21" w:rsidRPr="00E17E21" w:rsidRDefault="00E17E21" w:rsidP="006F2183">
            <w:pPr>
              <w:rPr>
                <w:rFonts w:ascii="Arial" w:hAnsi="Arial" w:cs="Arial"/>
              </w:rPr>
            </w:pPr>
            <w:r w:rsidRPr="00E17E21">
              <w:rPr>
                <w:rFonts w:ascii="Arial" w:hAnsi="Arial" w:cs="Arial"/>
              </w:rPr>
              <w:t>Erbenova balada</w:t>
            </w:r>
          </w:p>
          <w:p w:rsidR="00E17E21" w:rsidRPr="00E17E21" w:rsidRDefault="00E17E21" w:rsidP="006F2183">
            <w:pPr>
              <w:rPr>
                <w:rFonts w:ascii="Arial" w:hAnsi="Arial" w:cs="Arial"/>
              </w:rPr>
            </w:pPr>
            <w:r w:rsidRPr="00E17E21">
              <w:rPr>
                <w:rFonts w:ascii="Arial" w:hAnsi="Arial" w:cs="Arial"/>
              </w:rPr>
              <w:t>Havlíčkova satira</w:t>
            </w:r>
          </w:p>
          <w:p w:rsidR="00E17E21" w:rsidRPr="00E17E21" w:rsidRDefault="00E17E21" w:rsidP="006F2183">
            <w:pPr>
              <w:rPr>
                <w:rFonts w:ascii="Arial" w:hAnsi="Arial" w:cs="Arial"/>
              </w:rPr>
            </w:pPr>
            <w:r w:rsidRPr="00E17E21">
              <w:rPr>
                <w:rFonts w:ascii="Arial" w:hAnsi="Arial" w:cs="Arial"/>
              </w:rPr>
              <w:t>Tvorba B. Němcové</w:t>
            </w:r>
          </w:p>
          <w:p w:rsidR="00E17E21" w:rsidRPr="00E17E21" w:rsidRDefault="00E17E21" w:rsidP="006F2183">
            <w:pPr>
              <w:rPr>
                <w:rFonts w:ascii="Arial" w:hAnsi="Arial" w:cs="Arial"/>
              </w:rPr>
            </w:pPr>
            <w:r w:rsidRPr="00E17E21">
              <w:rPr>
                <w:rFonts w:ascii="Arial" w:hAnsi="Arial" w:cs="Arial"/>
              </w:rPr>
              <w:t>Literatura konce 19.století</w:t>
            </w:r>
          </w:p>
          <w:p w:rsidR="00E17E21" w:rsidRPr="00E17E21" w:rsidRDefault="00E17E21" w:rsidP="006F2183">
            <w:pPr>
              <w:rPr>
                <w:rFonts w:ascii="Arial" w:hAnsi="Arial" w:cs="Arial"/>
              </w:rPr>
            </w:pPr>
            <w:r w:rsidRPr="00E17E21">
              <w:rPr>
                <w:rFonts w:ascii="Arial" w:hAnsi="Arial" w:cs="Arial"/>
              </w:rPr>
              <w:t>Almanach Máj – J. Neruda, V. Hálek, K. Světlá</w:t>
            </w:r>
          </w:p>
          <w:p w:rsidR="00E17E21" w:rsidRPr="00E17E21" w:rsidRDefault="00E17E21" w:rsidP="006F2183">
            <w:pPr>
              <w:rPr>
                <w:rFonts w:ascii="Arial" w:hAnsi="Arial" w:cs="Arial"/>
              </w:rPr>
            </w:pPr>
            <w:r w:rsidRPr="00E17E21">
              <w:rPr>
                <w:rFonts w:ascii="Arial" w:hAnsi="Arial" w:cs="Arial"/>
              </w:rPr>
              <w:t>Ruchovci, Lumírovci</w:t>
            </w:r>
          </w:p>
          <w:p w:rsidR="00E17E21" w:rsidRPr="00E17E21" w:rsidRDefault="00E17E21" w:rsidP="006F2183">
            <w:pPr>
              <w:rPr>
                <w:rFonts w:ascii="Arial" w:hAnsi="Arial" w:cs="Arial"/>
              </w:rPr>
            </w:pPr>
            <w:r w:rsidRPr="00E17E21">
              <w:rPr>
                <w:rFonts w:ascii="Arial" w:hAnsi="Arial" w:cs="Arial"/>
              </w:rPr>
              <w:t>Česká moderna</w:t>
            </w:r>
          </w:p>
          <w:p w:rsidR="00E17E21" w:rsidRPr="00E17E21" w:rsidRDefault="00E17E21" w:rsidP="006F2183">
            <w:pPr>
              <w:rPr>
                <w:rFonts w:ascii="Arial" w:hAnsi="Arial" w:cs="Arial"/>
              </w:rPr>
            </w:pPr>
            <w:r w:rsidRPr="00E17E21">
              <w:rPr>
                <w:rFonts w:ascii="Arial" w:hAnsi="Arial" w:cs="Arial"/>
              </w:rPr>
              <w:t>Světová literatura 20.století</w:t>
            </w:r>
          </w:p>
          <w:p w:rsidR="00E17E21" w:rsidRPr="00E17E21" w:rsidRDefault="00E17E21" w:rsidP="006F2183">
            <w:pPr>
              <w:rPr>
                <w:rFonts w:ascii="Arial" w:hAnsi="Arial" w:cs="Arial"/>
              </w:rPr>
            </w:pPr>
            <w:r w:rsidRPr="00E17E21">
              <w:rPr>
                <w:rFonts w:ascii="Arial" w:hAnsi="Arial" w:cs="Arial"/>
              </w:rPr>
              <w:t>Prokletí básníci, obraz války v literatuře, moderní pohádka, poezie, detektivka, vědeckofantastická literatura</w:t>
            </w:r>
          </w:p>
          <w:p w:rsidR="00E17E21" w:rsidRPr="00E17E21" w:rsidRDefault="00E17E21" w:rsidP="006F2183">
            <w:pPr>
              <w:rPr>
                <w:rFonts w:ascii="Arial" w:hAnsi="Arial" w:cs="Arial"/>
              </w:rPr>
            </w:pPr>
            <w:r w:rsidRPr="00E17E21">
              <w:rPr>
                <w:rFonts w:ascii="Arial" w:hAnsi="Arial" w:cs="Arial"/>
              </w:rPr>
              <w:t>Výběr autorů</w:t>
            </w:r>
          </w:p>
          <w:p w:rsidR="00E17E21" w:rsidRPr="00E17E21" w:rsidRDefault="00E17E21" w:rsidP="006F2183">
            <w:pPr>
              <w:rPr>
                <w:rFonts w:ascii="Arial" w:hAnsi="Arial" w:cs="Arial"/>
              </w:rPr>
            </w:pPr>
            <w:r w:rsidRPr="00E17E21">
              <w:rPr>
                <w:rFonts w:ascii="Arial" w:hAnsi="Arial" w:cs="Arial"/>
              </w:rPr>
              <w:t>Česká literatura 20.století</w:t>
            </w:r>
          </w:p>
          <w:p w:rsidR="00E17E21" w:rsidRPr="00E17E21" w:rsidRDefault="00E17E21" w:rsidP="006F2183">
            <w:pPr>
              <w:rPr>
                <w:rFonts w:ascii="Arial" w:hAnsi="Arial" w:cs="Arial"/>
              </w:rPr>
            </w:pPr>
            <w:r w:rsidRPr="00E17E21">
              <w:rPr>
                <w:rFonts w:ascii="Arial" w:hAnsi="Arial" w:cs="Arial"/>
              </w:rPr>
              <w:t xml:space="preserve">Protiválečná tematika v literatuře, přírodní lyrika, sociální balada, Osvobozené divadlo, II. světová válka v díle českých autorů, poezie 50.let, samizdatová literatura, písňové texty a muzikály, povídková tvorba </w:t>
            </w:r>
          </w:p>
          <w:p w:rsidR="00E17E21" w:rsidRPr="00E17E21" w:rsidRDefault="00E17E21" w:rsidP="006F2183">
            <w:pPr>
              <w:rPr>
                <w:rFonts w:ascii="Arial" w:hAnsi="Arial" w:cs="Arial"/>
              </w:rPr>
            </w:pPr>
            <w:r w:rsidRPr="00E17E21">
              <w:rPr>
                <w:rFonts w:ascii="Arial" w:hAnsi="Arial" w:cs="Arial"/>
              </w:rPr>
              <w:t>Malá divadla a jejich role na české divadelní scéně</w:t>
            </w:r>
          </w:p>
          <w:p w:rsidR="00E17E21" w:rsidRPr="00E17E21" w:rsidRDefault="00E17E21" w:rsidP="006F2183">
            <w:pPr>
              <w:rPr>
                <w:rFonts w:ascii="Arial" w:hAnsi="Arial" w:cs="Arial"/>
              </w:rPr>
            </w:pPr>
            <w:r w:rsidRPr="00E17E21">
              <w:rPr>
                <w:rFonts w:ascii="Arial" w:hAnsi="Arial" w:cs="Arial"/>
              </w:rPr>
              <w:t>Fejetony, společenský román</w:t>
            </w:r>
          </w:p>
        </w:tc>
        <w:tc>
          <w:tcPr>
            <w:tcW w:w="2835" w:type="dxa"/>
          </w:tcPr>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Dějepis</w:t>
            </w: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Cizí jazyky, zeměpis</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Rodinná výchova</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r w:rsidRPr="00E17E21">
              <w:rPr>
                <w:rFonts w:ascii="Arial" w:hAnsi="Arial" w:cs="Arial"/>
              </w:rPr>
              <w:t>Dějepis</w:t>
            </w:r>
          </w:p>
          <w:p w:rsidR="00E17E21" w:rsidRPr="00E17E21" w:rsidRDefault="00E17E21" w:rsidP="006F2183">
            <w:pPr>
              <w:rPr>
                <w:rFonts w:ascii="Arial" w:hAnsi="Arial" w:cs="Arial"/>
              </w:rPr>
            </w:pPr>
          </w:p>
        </w:tc>
        <w:tc>
          <w:tcPr>
            <w:tcW w:w="3015" w:type="dxa"/>
          </w:tcPr>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Default="00E8099C" w:rsidP="006F2183">
            <w:pPr>
              <w:rPr>
                <w:rFonts w:ascii="Arial" w:hAnsi="Arial" w:cs="Arial"/>
              </w:rPr>
            </w:pPr>
            <w:r>
              <w:rPr>
                <w:rFonts w:ascii="Arial" w:hAnsi="Arial" w:cs="Arial"/>
              </w:rPr>
              <w:t>MKV</w:t>
            </w:r>
            <w:r w:rsidR="002C4A16">
              <w:rPr>
                <w:rFonts w:ascii="Arial" w:hAnsi="Arial" w:cs="Arial"/>
              </w:rPr>
              <w:t>– multikulturalita</w:t>
            </w:r>
          </w:p>
          <w:p w:rsidR="00E8099C" w:rsidRDefault="00E8099C" w:rsidP="006F2183">
            <w:pPr>
              <w:rPr>
                <w:rFonts w:ascii="Arial" w:hAnsi="Arial" w:cs="Arial"/>
              </w:rPr>
            </w:pPr>
          </w:p>
          <w:p w:rsidR="00E8099C" w:rsidRPr="00E17E21" w:rsidRDefault="00E8099C" w:rsidP="006F2183">
            <w:pPr>
              <w:rPr>
                <w:rFonts w:ascii="Arial" w:hAnsi="Arial" w:cs="Arial"/>
              </w:rPr>
            </w:pPr>
            <w:r>
              <w:rPr>
                <w:rFonts w:ascii="Arial" w:hAnsi="Arial" w:cs="Arial"/>
              </w:rPr>
              <w:t>VMEGS</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OSV</w:t>
            </w:r>
            <w:r w:rsidR="00E17E21" w:rsidRPr="00E17E21">
              <w:rPr>
                <w:rFonts w:ascii="Arial" w:hAnsi="Arial" w:cs="Arial"/>
              </w:rPr>
              <w:t xml:space="preserve"> – rozvoj schopnosti poznávání</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OSV</w:t>
            </w:r>
            <w:r w:rsidR="00E17E21" w:rsidRPr="00E17E21">
              <w:rPr>
                <w:rFonts w:ascii="Arial" w:hAnsi="Arial" w:cs="Arial"/>
              </w:rPr>
              <w:t xml:space="preserve"> – komunikace</w:t>
            </w:r>
          </w:p>
          <w:p w:rsidR="00E8099C" w:rsidRDefault="00E8099C" w:rsidP="006F2183">
            <w:pPr>
              <w:rPr>
                <w:rFonts w:ascii="Arial" w:hAnsi="Arial" w:cs="Arial"/>
              </w:rPr>
            </w:pPr>
          </w:p>
          <w:p w:rsidR="00E8099C" w:rsidRDefault="00E8099C" w:rsidP="006F2183">
            <w:pPr>
              <w:rPr>
                <w:rFonts w:ascii="Arial" w:hAnsi="Arial" w:cs="Arial"/>
              </w:rPr>
            </w:pPr>
          </w:p>
          <w:p w:rsidR="00E8099C" w:rsidRDefault="00E8099C" w:rsidP="006F2183">
            <w:pPr>
              <w:rPr>
                <w:rFonts w:ascii="Arial" w:hAnsi="Arial" w:cs="Arial"/>
              </w:rPr>
            </w:pPr>
          </w:p>
          <w:p w:rsidR="00E8099C" w:rsidRDefault="00E8099C" w:rsidP="006F2183">
            <w:pPr>
              <w:rPr>
                <w:rFonts w:ascii="Arial" w:hAnsi="Arial" w:cs="Arial"/>
              </w:rPr>
            </w:pPr>
          </w:p>
          <w:p w:rsidR="00E17E21" w:rsidRPr="00E17E21" w:rsidRDefault="00C20047" w:rsidP="006F2183">
            <w:pPr>
              <w:rPr>
                <w:rFonts w:ascii="Arial" w:hAnsi="Arial" w:cs="Arial"/>
              </w:rPr>
            </w:pPr>
            <w:r>
              <w:rPr>
                <w:rFonts w:ascii="Arial" w:hAnsi="Arial" w:cs="Arial"/>
              </w:rPr>
              <w:t>M</w:t>
            </w:r>
            <w:r w:rsidR="00E8099C">
              <w:rPr>
                <w:rFonts w:ascii="Arial" w:hAnsi="Arial" w:cs="Arial"/>
              </w:rPr>
              <w:t>V</w:t>
            </w:r>
            <w:r w:rsidR="00E17E21" w:rsidRPr="00E17E21">
              <w:rPr>
                <w:rFonts w:ascii="Arial" w:hAnsi="Arial" w:cs="Arial"/>
              </w:rPr>
              <w:t>– tvorba mediálních sdělení</w:t>
            </w:r>
          </w:p>
          <w:p w:rsidR="00E17E21" w:rsidRPr="00E17E21" w:rsidRDefault="00E8099C" w:rsidP="006F2183">
            <w:pPr>
              <w:rPr>
                <w:rFonts w:ascii="Arial" w:hAnsi="Arial" w:cs="Arial"/>
              </w:rPr>
            </w:pPr>
            <w:r>
              <w:rPr>
                <w:rFonts w:ascii="Arial" w:hAnsi="Arial" w:cs="Arial"/>
              </w:rPr>
              <w:t xml:space="preserve">       </w:t>
            </w:r>
            <w:r w:rsidR="00E17E21" w:rsidRPr="00E17E21">
              <w:rPr>
                <w:rFonts w:ascii="Arial" w:hAnsi="Arial" w:cs="Arial"/>
              </w:rPr>
              <w:t xml:space="preserve"> – stavba mediálního sdělení</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C20047" w:rsidP="006F2183">
            <w:pPr>
              <w:rPr>
                <w:rFonts w:ascii="Arial" w:hAnsi="Arial" w:cs="Arial"/>
              </w:rPr>
            </w:pPr>
            <w:r>
              <w:rPr>
                <w:rFonts w:ascii="Arial" w:hAnsi="Arial" w:cs="Arial"/>
              </w:rPr>
              <w:t xml:space="preserve"> M</w:t>
            </w:r>
            <w:r w:rsidR="00E8099C">
              <w:rPr>
                <w:rFonts w:ascii="Arial" w:hAnsi="Arial" w:cs="Arial"/>
              </w:rPr>
              <w:t>V</w:t>
            </w:r>
            <w:r w:rsidR="00E17E21" w:rsidRPr="00E17E21">
              <w:rPr>
                <w:rFonts w:ascii="Arial" w:hAnsi="Arial" w:cs="Arial"/>
              </w:rPr>
              <w:t>– fungování a vliv médií ve společnosti, vnímání autora mediálních sdělení</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8099C" w:rsidP="006F2183">
            <w:pPr>
              <w:rPr>
                <w:rFonts w:ascii="Arial" w:hAnsi="Arial" w:cs="Arial"/>
              </w:rPr>
            </w:pPr>
            <w:r>
              <w:rPr>
                <w:rFonts w:ascii="Arial" w:hAnsi="Arial" w:cs="Arial"/>
              </w:rPr>
              <w:t>OSV</w:t>
            </w:r>
            <w:r w:rsidR="00E17E21" w:rsidRPr="00E17E21">
              <w:rPr>
                <w:rFonts w:ascii="Arial" w:hAnsi="Arial" w:cs="Arial"/>
              </w:rPr>
              <w:t xml:space="preserve"> – řešení problémů a rozhodovací dovednosti </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E17E21" w:rsidP="006F2183">
            <w:pPr>
              <w:rPr>
                <w:rFonts w:ascii="Arial" w:hAnsi="Arial" w:cs="Arial"/>
              </w:rPr>
            </w:pPr>
          </w:p>
          <w:p w:rsidR="00E17E21" w:rsidRPr="00E17E21" w:rsidRDefault="00C20047" w:rsidP="006F2183">
            <w:pPr>
              <w:rPr>
                <w:rFonts w:ascii="Arial" w:hAnsi="Arial" w:cs="Arial"/>
              </w:rPr>
            </w:pPr>
            <w:r>
              <w:rPr>
                <w:rFonts w:ascii="Arial" w:hAnsi="Arial" w:cs="Arial"/>
              </w:rPr>
              <w:t xml:space="preserve">OSV </w:t>
            </w:r>
            <w:r w:rsidR="00E17E21" w:rsidRPr="00E17E21">
              <w:rPr>
                <w:rFonts w:ascii="Arial" w:hAnsi="Arial" w:cs="Arial"/>
              </w:rPr>
              <w:t>– poznávání lidí, mezilidské vztahy</w:t>
            </w:r>
          </w:p>
          <w:p w:rsidR="00E17E21" w:rsidRPr="00E17E21" w:rsidRDefault="00E17E21" w:rsidP="006F2183">
            <w:pPr>
              <w:rPr>
                <w:rFonts w:ascii="Arial" w:hAnsi="Arial" w:cs="Arial"/>
              </w:rPr>
            </w:pPr>
          </w:p>
          <w:p w:rsidR="00E17E21" w:rsidRPr="00E17E21" w:rsidRDefault="00E17E21" w:rsidP="006F2183">
            <w:pPr>
              <w:rPr>
                <w:rFonts w:ascii="Arial" w:hAnsi="Arial" w:cs="Arial"/>
              </w:rPr>
            </w:pPr>
          </w:p>
        </w:tc>
      </w:tr>
    </w:tbl>
    <w:p w:rsidR="00E17E21" w:rsidRDefault="00E17E21">
      <w:pPr>
        <w:rPr>
          <w:rFonts w:ascii="Arial" w:hAnsi="Arial" w:cs="Arial"/>
          <w:sz w:val="40"/>
          <w:szCs w:val="40"/>
        </w:rPr>
      </w:pPr>
    </w:p>
    <w:p w:rsidR="0065734A" w:rsidRDefault="0065734A">
      <w:pPr>
        <w:rPr>
          <w:rFonts w:ascii="Arial" w:hAnsi="Arial" w:cs="Arial"/>
          <w:sz w:val="40"/>
          <w:szCs w:val="40"/>
        </w:rPr>
      </w:pPr>
    </w:p>
    <w:p w:rsidR="0065734A" w:rsidRDefault="0065734A">
      <w:pPr>
        <w:rPr>
          <w:rFonts w:ascii="Arial" w:hAnsi="Arial" w:cs="Arial"/>
          <w:sz w:val="40"/>
          <w:szCs w:val="40"/>
        </w:rPr>
      </w:pPr>
    </w:p>
    <w:p w:rsidR="0065734A" w:rsidRDefault="0065734A">
      <w:pPr>
        <w:rPr>
          <w:rFonts w:ascii="Arial" w:hAnsi="Arial" w:cs="Arial"/>
          <w:sz w:val="40"/>
          <w:szCs w:val="40"/>
        </w:rPr>
      </w:pPr>
    </w:p>
    <w:p w:rsidR="0065734A" w:rsidRDefault="0065734A">
      <w:pPr>
        <w:rPr>
          <w:rFonts w:ascii="Arial" w:hAnsi="Arial" w:cs="Arial"/>
          <w:sz w:val="40"/>
          <w:szCs w:val="40"/>
        </w:rPr>
      </w:pPr>
    </w:p>
    <w:p w:rsidR="0022505D" w:rsidRDefault="0022505D">
      <w:pPr>
        <w:rPr>
          <w:rFonts w:ascii="Arial" w:hAnsi="Arial" w:cs="Arial"/>
          <w:sz w:val="40"/>
          <w:szCs w:val="40"/>
        </w:rPr>
      </w:pPr>
    </w:p>
    <w:p w:rsidR="0065734A" w:rsidRDefault="0065734A">
      <w:pPr>
        <w:rPr>
          <w:rFonts w:ascii="Arial" w:hAnsi="Arial" w:cs="Arial"/>
          <w:sz w:val="40"/>
          <w:szCs w:val="40"/>
        </w:rPr>
      </w:pPr>
    </w:p>
    <w:p w:rsidR="00E17E21" w:rsidRPr="00E17E21" w:rsidRDefault="00E17E21">
      <w:pPr>
        <w:rPr>
          <w:rFonts w:ascii="Arial" w:hAnsi="Arial" w:cs="Arial"/>
          <w:sz w:val="40"/>
          <w:szCs w:val="40"/>
        </w:rPr>
      </w:pPr>
      <w:r w:rsidRPr="00E17E21">
        <w:rPr>
          <w:rFonts w:ascii="Arial" w:hAnsi="Arial" w:cs="Arial"/>
          <w:sz w:val="40"/>
          <w:szCs w:val="40"/>
        </w:rPr>
        <w:t xml:space="preserve">Vzdělávací oblast: </w:t>
      </w:r>
      <w:r w:rsidRPr="00E17E21">
        <w:rPr>
          <w:rFonts w:ascii="Arial" w:hAnsi="Arial" w:cs="Arial"/>
          <w:b/>
          <w:sz w:val="40"/>
          <w:szCs w:val="40"/>
        </w:rPr>
        <w:t>Jazyk a jazyková komunikace</w:t>
      </w:r>
    </w:p>
    <w:p w:rsidR="00E17E21" w:rsidRDefault="00E17E21">
      <w:pPr>
        <w:rPr>
          <w:rFonts w:ascii="Arial" w:hAnsi="Arial" w:cs="Arial"/>
          <w:b/>
          <w:sz w:val="36"/>
          <w:szCs w:val="36"/>
        </w:rPr>
      </w:pPr>
      <w:r w:rsidRPr="00E17E21">
        <w:rPr>
          <w:rFonts w:ascii="Arial" w:hAnsi="Arial" w:cs="Arial"/>
          <w:sz w:val="36"/>
          <w:szCs w:val="36"/>
        </w:rPr>
        <w:t xml:space="preserve">Vzdělávací předmět: </w:t>
      </w:r>
      <w:r w:rsidRPr="00E17E21">
        <w:rPr>
          <w:rFonts w:ascii="Arial" w:hAnsi="Arial" w:cs="Arial"/>
          <w:b/>
          <w:sz w:val="36"/>
          <w:szCs w:val="36"/>
        </w:rPr>
        <w:t>Anglický jazyk</w:t>
      </w:r>
    </w:p>
    <w:p w:rsidR="00E17E21" w:rsidRDefault="00E17E21">
      <w:pPr>
        <w:rPr>
          <w:rFonts w:ascii="Arial" w:hAnsi="Arial" w:cs="Arial"/>
          <w:b/>
          <w:sz w:val="36"/>
          <w:szCs w:val="36"/>
        </w:rPr>
      </w:pPr>
    </w:p>
    <w:p w:rsidR="00E17E21" w:rsidRDefault="00E17E21">
      <w:pPr>
        <w:rPr>
          <w:rFonts w:ascii="Arial" w:hAnsi="Arial" w:cs="Arial"/>
          <w:sz w:val="24"/>
          <w:szCs w:val="24"/>
        </w:rPr>
      </w:pPr>
      <w:r w:rsidRPr="00E17E21">
        <w:rPr>
          <w:rFonts w:ascii="Arial" w:hAnsi="Arial" w:cs="Arial"/>
          <w:sz w:val="24"/>
          <w:szCs w:val="24"/>
        </w:rPr>
        <w:t>Charakteristika předmětu:</w:t>
      </w:r>
    </w:p>
    <w:p w:rsidR="00E17E21" w:rsidRDefault="00E17E21">
      <w:pPr>
        <w:rPr>
          <w:rFonts w:ascii="Arial" w:hAnsi="Arial" w:cs="Arial"/>
          <w:sz w:val="24"/>
          <w:szCs w:val="24"/>
        </w:rPr>
      </w:pPr>
    </w:p>
    <w:p w:rsidR="00E17E21" w:rsidRPr="00E17E21" w:rsidRDefault="00E17E21" w:rsidP="00E17E21">
      <w:pPr>
        <w:rPr>
          <w:rFonts w:ascii="Arial" w:hAnsi="Arial" w:cs="Arial"/>
          <w:sz w:val="24"/>
          <w:szCs w:val="24"/>
        </w:rPr>
      </w:pPr>
      <w:r w:rsidRPr="00E17E21">
        <w:rPr>
          <w:rFonts w:ascii="Arial" w:hAnsi="Arial" w:cs="Arial"/>
          <w:sz w:val="24"/>
          <w:szCs w:val="24"/>
        </w:rPr>
        <w:t>Výuka angličtiny je jednou z našich priorit, pro</w:t>
      </w:r>
      <w:r w:rsidR="00C20047">
        <w:rPr>
          <w:rFonts w:ascii="Arial" w:hAnsi="Arial" w:cs="Arial"/>
          <w:sz w:val="24"/>
          <w:szCs w:val="24"/>
        </w:rPr>
        <w:t xml:space="preserve">to posilujeme hodinovou dotaci </w:t>
      </w:r>
      <w:r w:rsidRPr="00E17E21">
        <w:rPr>
          <w:rFonts w:ascii="Arial" w:hAnsi="Arial" w:cs="Arial"/>
          <w:sz w:val="24"/>
          <w:szCs w:val="24"/>
        </w:rPr>
        <w:t>v šestém ročníku a v osmém zařazujeme volitelný předmět konverzaci v AJ.</w:t>
      </w:r>
      <w:r>
        <w:rPr>
          <w:rFonts w:ascii="Arial" w:hAnsi="Arial" w:cs="Arial"/>
          <w:sz w:val="24"/>
          <w:szCs w:val="24"/>
        </w:rPr>
        <w:t xml:space="preserve"> Předmět v</w:t>
      </w:r>
      <w:r w:rsidR="00C20047">
        <w:rPr>
          <w:rFonts w:ascii="Arial" w:hAnsi="Arial" w:cs="Arial"/>
          <w:sz w:val="24"/>
          <w:szCs w:val="24"/>
        </w:rPr>
        <w:t xml:space="preserve">yučujeme </w:t>
      </w:r>
      <w:r>
        <w:rPr>
          <w:rFonts w:ascii="Arial" w:hAnsi="Arial" w:cs="Arial"/>
          <w:sz w:val="24"/>
          <w:szCs w:val="24"/>
        </w:rPr>
        <w:t>v 6.ročníku 4 hodiny týdně, v 7. – 9.ročníku po 3 hodinách týdně.</w:t>
      </w:r>
    </w:p>
    <w:p w:rsidR="00E17E21" w:rsidRPr="00E17E21" w:rsidRDefault="00E17E21" w:rsidP="00E17E21">
      <w:pPr>
        <w:pStyle w:val="Zkladntext"/>
        <w:rPr>
          <w:rFonts w:cs="Arial"/>
          <w:szCs w:val="24"/>
        </w:rPr>
      </w:pPr>
      <w:r w:rsidRPr="00E17E21">
        <w:rPr>
          <w:rFonts w:cs="Arial"/>
          <w:szCs w:val="24"/>
        </w:rPr>
        <w:t>Pracovní skupiny sestavujeme zpravidla tak, že třídy jednoho ročníku nasazujeme do rozvrhu ve stejném čase a z celkového množství žáků pak vytváříme skupiny s přiměřeným množstvím žáků. V konverzaci sestavujeme skupiny podle jazykové vyspělosti.</w:t>
      </w:r>
    </w:p>
    <w:p w:rsidR="00E17E21" w:rsidRPr="00E17E21" w:rsidRDefault="00E17E21" w:rsidP="00E17E21">
      <w:pPr>
        <w:widowControl w:val="0"/>
        <w:autoSpaceDE w:val="0"/>
        <w:autoSpaceDN w:val="0"/>
        <w:adjustRightInd w:val="0"/>
        <w:spacing w:line="251" w:lineRule="auto"/>
        <w:ind w:left="101" w:right="99" w:firstLine="351"/>
        <w:rPr>
          <w:rFonts w:ascii="Arial" w:hAnsi="Arial" w:cs="Arial"/>
          <w:sz w:val="24"/>
          <w:szCs w:val="24"/>
        </w:rPr>
      </w:pPr>
      <w:r w:rsidRPr="00E17E21">
        <w:rPr>
          <w:rFonts w:ascii="Arial" w:hAnsi="Arial" w:cs="Arial"/>
          <w:sz w:val="24"/>
          <w:szCs w:val="24"/>
        </w:rPr>
        <w:t>Pro</w:t>
      </w:r>
      <w:r w:rsidRPr="00E17E21">
        <w:rPr>
          <w:rFonts w:ascii="Arial" w:hAnsi="Arial" w:cs="Arial"/>
          <w:spacing w:val="58"/>
          <w:sz w:val="24"/>
          <w:szCs w:val="24"/>
        </w:rPr>
        <w:t xml:space="preserve"> </w:t>
      </w:r>
      <w:r w:rsidRPr="00E17E21">
        <w:rPr>
          <w:rFonts w:ascii="Arial" w:hAnsi="Arial" w:cs="Arial"/>
          <w:sz w:val="24"/>
          <w:szCs w:val="24"/>
        </w:rPr>
        <w:t>výuku angli</w:t>
      </w:r>
      <w:r w:rsidRPr="00E17E21">
        <w:rPr>
          <w:rFonts w:ascii="Arial" w:hAnsi="Arial" w:cs="Arial"/>
          <w:spacing w:val="-6"/>
          <w:sz w:val="24"/>
          <w:szCs w:val="24"/>
        </w:rPr>
        <w:t>ck</w:t>
      </w:r>
      <w:r w:rsidRPr="00E17E21">
        <w:rPr>
          <w:rFonts w:ascii="Arial" w:hAnsi="Arial" w:cs="Arial"/>
          <w:sz w:val="24"/>
          <w:szCs w:val="24"/>
        </w:rPr>
        <w:t>ého</w:t>
      </w:r>
      <w:r w:rsidRPr="00E17E21">
        <w:rPr>
          <w:rFonts w:ascii="Arial" w:hAnsi="Arial" w:cs="Arial"/>
          <w:spacing w:val="48"/>
          <w:sz w:val="24"/>
          <w:szCs w:val="24"/>
        </w:rPr>
        <w:t xml:space="preserve"> </w:t>
      </w:r>
      <w:r w:rsidRPr="00E17E21">
        <w:rPr>
          <w:rFonts w:ascii="Arial" w:hAnsi="Arial" w:cs="Arial"/>
          <w:sz w:val="24"/>
          <w:szCs w:val="24"/>
        </w:rPr>
        <w:t>jazy</w:t>
      </w:r>
      <w:r w:rsidRPr="00E17E21">
        <w:rPr>
          <w:rFonts w:ascii="Arial" w:hAnsi="Arial" w:cs="Arial"/>
          <w:spacing w:val="-6"/>
          <w:sz w:val="24"/>
          <w:szCs w:val="24"/>
        </w:rPr>
        <w:t>k</w:t>
      </w:r>
      <w:r w:rsidRPr="00E17E21">
        <w:rPr>
          <w:rFonts w:ascii="Arial" w:hAnsi="Arial" w:cs="Arial"/>
          <w:sz w:val="24"/>
          <w:szCs w:val="24"/>
        </w:rPr>
        <w:t>a je</w:t>
      </w:r>
      <w:r w:rsidRPr="00E17E21">
        <w:rPr>
          <w:rFonts w:ascii="Arial" w:hAnsi="Arial" w:cs="Arial"/>
          <w:spacing w:val="36"/>
          <w:sz w:val="24"/>
          <w:szCs w:val="24"/>
        </w:rPr>
        <w:t xml:space="preserve"> </w:t>
      </w:r>
      <w:r w:rsidRPr="00E17E21">
        <w:rPr>
          <w:rFonts w:ascii="Arial" w:hAnsi="Arial" w:cs="Arial"/>
          <w:sz w:val="24"/>
          <w:szCs w:val="24"/>
        </w:rPr>
        <w:t>nez</w:t>
      </w:r>
      <w:r w:rsidRPr="00E17E21">
        <w:rPr>
          <w:rFonts w:ascii="Arial" w:hAnsi="Arial" w:cs="Arial"/>
          <w:spacing w:val="-6"/>
          <w:sz w:val="24"/>
          <w:szCs w:val="24"/>
        </w:rPr>
        <w:t>b</w:t>
      </w:r>
      <w:r w:rsidRPr="00E17E21">
        <w:rPr>
          <w:rFonts w:ascii="Arial" w:hAnsi="Arial" w:cs="Arial"/>
          <w:sz w:val="24"/>
          <w:szCs w:val="24"/>
        </w:rPr>
        <w:t>ytné zís</w:t>
      </w:r>
      <w:r w:rsidRPr="00E17E21">
        <w:rPr>
          <w:rFonts w:ascii="Arial" w:hAnsi="Arial" w:cs="Arial"/>
          <w:spacing w:val="-6"/>
          <w:sz w:val="24"/>
          <w:szCs w:val="24"/>
        </w:rPr>
        <w:t>k</w:t>
      </w:r>
      <w:r w:rsidRPr="00E17E21">
        <w:rPr>
          <w:rFonts w:ascii="Arial" w:hAnsi="Arial" w:cs="Arial"/>
          <w:sz w:val="24"/>
          <w:szCs w:val="24"/>
        </w:rPr>
        <w:t>at z</w:t>
      </w:r>
      <w:r w:rsidRPr="00E17E21">
        <w:rPr>
          <w:rFonts w:ascii="Arial" w:hAnsi="Arial" w:cs="Arial"/>
          <w:spacing w:val="13"/>
          <w:sz w:val="24"/>
          <w:szCs w:val="24"/>
        </w:rPr>
        <w:t>á</w:t>
      </w:r>
      <w:r w:rsidRPr="00E17E21">
        <w:rPr>
          <w:rFonts w:ascii="Arial" w:hAnsi="Arial" w:cs="Arial"/>
          <w:sz w:val="24"/>
          <w:szCs w:val="24"/>
        </w:rPr>
        <w:t>jem</w:t>
      </w:r>
      <w:r w:rsidRPr="00E17E21">
        <w:rPr>
          <w:rFonts w:ascii="Arial" w:hAnsi="Arial" w:cs="Arial"/>
          <w:spacing w:val="45"/>
          <w:sz w:val="24"/>
          <w:szCs w:val="24"/>
        </w:rPr>
        <w:t xml:space="preserve"> </w:t>
      </w:r>
      <w:r w:rsidRPr="00E17E21">
        <w:rPr>
          <w:rFonts w:ascii="Arial" w:hAnsi="Arial" w:cs="Arial"/>
          <w:sz w:val="24"/>
          <w:szCs w:val="24"/>
        </w:rPr>
        <w:t>dětí a</w:t>
      </w:r>
      <w:r w:rsidRPr="00E17E21">
        <w:rPr>
          <w:rFonts w:ascii="Arial" w:hAnsi="Arial" w:cs="Arial"/>
          <w:spacing w:val="43"/>
          <w:sz w:val="24"/>
          <w:szCs w:val="24"/>
        </w:rPr>
        <w:t xml:space="preserve"> </w:t>
      </w:r>
      <w:r w:rsidRPr="00E17E21">
        <w:rPr>
          <w:rFonts w:ascii="Arial" w:hAnsi="Arial" w:cs="Arial"/>
          <w:sz w:val="24"/>
          <w:szCs w:val="24"/>
        </w:rPr>
        <w:t>vyt</w:t>
      </w:r>
      <w:r w:rsidRPr="00E17E21">
        <w:rPr>
          <w:rFonts w:ascii="Arial" w:hAnsi="Arial" w:cs="Arial"/>
          <w:spacing w:val="-6"/>
          <w:sz w:val="24"/>
          <w:szCs w:val="24"/>
        </w:rPr>
        <w:t>v</w:t>
      </w:r>
      <w:r w:rsidRPr="00E17E21">
        <w:rPr>
          <w:rFonts w:ascii="Arial" w:hAnsi="Arial" w:cs="Arial"/>
          <w:sz w:val="24"/>
          <w:szCs w:val="24"/>
        </w:rPr>
        <w:t>ářet u</w:t>
      </w:r>
      <w:r w:rsidRPr="00E17E21">
        <w:rPr>
          <w:rFonts w:ascii="Arial" w:hAnsi="Arial" w:cs="Arial"/>
          <w:spacing w:val="43"/>
          <w:sz w:val="24"/>
          <w:szCs w:val="24"/>
        </w:rPr>
        <w:t xml:space="preserve"> </w:t>
      </w:r>
      <w:r w:rsidRPr="00E17E21">
        <w:rPr>
          <w:rFonts w:ascii="Arial" w:hAnsi="Arial" w:cs="Arial"/>
          <w:sz w:val="24"/>
          <w:szCs w:val="24"/>
        </w:rPr>
        <w:t>ni</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46"/>
          <w:sz w:val="24"/>
          <w:szCs w:val="24"/>
        </w:rPr>
        <w:t xml:space="preserve"> </w:t>
      </w:r>
      <w:r w:rsidRPr="00E17E21">
        <w:rPr>
          <w:rFonts w:ascii="Arial" w:hAnsi="Arial" w:cs="Arial"/>
          <w:spacing w:val="6"/>
          <w:sz w:val="24"/>
          <w:szCs w:val="24"/>
        </w:rPr>
        <w:t>p</w:t>
      </w:r>
      <w:r w:rsidRPr="00E17E21">
        <w:rPr>
          <w:rFonts w:ascii="Arial" w:hAnsi="Arial" w:cs="Arial"/>
          <w:sz w:val="24"/>
          <w:szCs w:val="24"/>
        </w:rPr>
        <w:t>ozitivní vztah k</w:t>
      </w:r>
      <w:r w:rsidRPr="00E17E21">
        <w:rPr>
          <w:rFonts w:ascii="Arial" w:hAnsi="Arial" w:cs="Arial"/>
          <w:spacing w:val="37"/>
          <w:sz w:val="24"/>
          <w:szCs w:val="24"/>
        </w:rPr>
        <w:t xml:space="preserve"> </w:t>
      </w:r>
      <w:r w:rsidRPr="00E17E21">
        <w:rPr>
          <w:rFonts w:ascii="Arial" w:hAnsi="Arial" w:cs="Arial"/>
          <w:sz w:val="24"/>
          <w:szCs w:val="24"/>
        </w:rPr>
        <w:t>to</w:t>
      </w:r>
      <w:r w:rsidRPr="00E17E21">
        <w:rPr>
          <w:rFonts w:ascii="Arial" w:hAnsi="Arial" w:cs="Arial"/>
          <w:spacing w:val="-6"/>
          <w:sz w:val="24"/>
          <w:szCs w:val="24"/>
        </w:rPr>
        <w:t>m</w:t>
      </w:r>
      <w:r w:rsidRPr="00E17E21">
        <w:rPr>
          <w:rFonts w:ascii="Arial" w:hAnsi="Arial" w:cs="Arial"/>
          <w:sz w:val="24"/>
          <w:szCs w:val="24"/>
        </w:rPr>
        <w:t xml:space="preserve">uto předmětu. </w:t>
      </w:r>
      <w:r w:rsidRPr="00E17E21">
        <w:rPr>
          <w:rFonts w:ascii="Arial" w:hAnsi="Arial" w:cs="Arial"/>
          <w:spacing w:val="41"/>
          <w:sz w:val="24"/>
          <w:szCs w:val="24"/>
        </w:rPr>
        <w:t xml:space="preserve"> </w:t>
      </w:r>
      <w:r w:rsidRPr="00E17E21">
        <w:rPr>
          <w:rFonts w:ascii="Arial" w:hAnsi="Arial" w:cs="Arial"/>
          <w:sz w:val="24"/>
          <w:szCs w:val="24"/>
        </w:rPr>
        <w:t>Os</w:t>
      </w:r>
      <w:r w:rsidRPr="00E17E21">
        <w:rPr>
          <w:rFonts w:ascii="Arial" w:hAnsi="Arial" w:cs="Arial"/>
          <w:spacing w:val="-6"/>
          <w:sz w:val="24"/>
          <w:szCs w:val="24"/>
        </w:rPr>
        <w:t>v</w:t>
      </w:r>
      <w:r w:rsidRPr="00E17E21">
        <w:rPr>
          <w:rFonts w:ascii="Arial" w:hAnsi="Arial" w:cs="Arial"/>
          <w:spacing w:val="13"/>
          <w:sz w:val="24"/>
          <w:szCs w:val="24"/>
        </w:rPr>
        <w:t>o</w:t>
      </w:r>
      <w:r w:rsidRPr="00E17E21">
        <w:rPr>
          <w:rFonts w:ascii="Arial" w:hAnsi="Arial" w:cs="Arial"/>
          <w:sz w:val="24"/>
          <w:szCs w:val="24"/>
        </w:rPr>
        <w:t>jené</w:t>
      </w:r>
      <w:r w:rsidRPr="00E17E21">
        <w:rPr>
          <w:rFonts w:ascii="Arial" w:hAnsi="Arial" w:cs="Arial"/>
          <w:spacing w:val="8"/>
          <w:sz w:val="24"/>
          <w:szCs w:val="24"/>
        </w:rPr>
        <w:t xml:space="preserve"> </w:t>
      </w:r>
      <w:r w:rsidRPr="00E17E21">
        <w:rPr>
          <w:rFonts w:ascii="Arial" w:hAnsi="Arial" w:cs="Arial"/>
          <w:spacing w:val="6"/>
          <w:sz w:val="24"/>
          <w:szCs w:val="24"/>
        </w:rPr>
        <w:t>p</w:t>
      </w:r>
      <w:r w:rsidRPr="00E17E21">
        <w:rPr>
          <w:rFonts w:ascii="Arial" w:hAnsi="Arial" w:cs="Arial"/>
          <w:sz w:val="24"/>
          <w:szCs w:val="24"/>
        </w:rPr>
        <w:t xml:space="preserve">otřebné </w:t>
      </w:r>
      <w:r w:rsidRPr="00E17E21">
        <w:rPr>
          <w:rFonts w:ascii="Arial" w:hAnsi="Arial" w:cs="Arial"/>
          <w:w w:val="103"/>
          <w:sz w:val="24"/>
          <w:szCs w:val="24"/>
        </w:rPr>
        <w:t>jazy</w:t>
      </w:r>
      <w:r w:rsidRPr="00E17E21">
        <w:rPr>
          <w:rFonts w:ascii="Arial" w:hAnsi="Arial" w:cs="Arial"/>
          <w:spacing w:val="-6"/>
          <w:w w:val="103"/>
          <w:sz w:val="24"/>
          <w:szCs w:val="24"/>
        </w:rPr>
        <w:t>k</w:t>
      </w:r>
      <w:r w:rsidRPr="00E17E21">
        <w:rPr>
          <w:rFonts w:ascii="Arial" w:hAnsi="Arial" w:cs="Arial"/>
          <w:spacing w:val="-6"/>
          <w:w w:val="97"/>
          <w:sz w:val="24"/>
          <w:szCs w:val="24"/>
        </w:rPr>
        <w:t>o</w:t>
      </w:r>
      <w:r w:rsidRPr="00E17E21">
        <w:rPr>
          <w:rFonts w:ascii="Arial" w:hAnsi="Arial" w:cs="Arial"/>
          <w:spacing w:val="-6"/>
          <w:w w:val="102"/>
          <w:sz w:val="24"/>
          <w:szCs w:val="24"/>
        </w:rPr>
        <w:t>v</w:t>
      </w:r>
      <w:r w:rsidRPr="00E17E21">
        <w:rPr>
          <w:rFonts w:ascii="Arial" w:hAnsi="Arial" w:cs="Arial"/>
          <w:w w:val="97"/>
          <w:sz w:val="24"/>
          <w:szCs w:val="24"/>
        </w:rPr>
        <w:t>é</w:t>
      </w:r>
      <w:r w:rsidRPr="00E17E21">
        <w:rPr>
          <w:rFonts w:ascii="Arial" w:hAnsi="Arial" w:cs="Arial"/>
          <w:spacing w:val="18"/>
          <w:sz w:val="24"/>
          <w:szCs w:val="24"/>
        </w:rPr>
        <w:t xml:space="preserve"> </w:t>
      </w:r>
      <w:r w:rsidRPr="00E17E21">
        <w:rPr>
          <w:rFonts w:ascii="Arial" w:hAnsi="Arial" w:cs="Arial"/>
          <w:w w:val="102"/>
          <w:sz w:val="24"/>
          <w:szCs w:val="24"/>
        </w:rPr>
        <w:t>znalo</w:t>
      </w:r>
      <w:r w:rsidRPr="00E17E21">
        <w:rPr>
          <w:rFonts w:ascii="Arial" w:hAnsi="Arial" w:cs="Arial"/>
          <w:w w:val="98"/>
          <w:sz w:val="24"/>
          <w:szCs w:val="24"/>
        </w:rPr>
        <w:t>s</w:t>
      </w:r>
      <w:r w:rsidRPr="00E17E21">
        <w:rPr>
          <w:rFonts w:ascii="Arial" w:hAnsi="Arial" w:cs="Arial"/>
          <w:w w:val="136"/>
          <w:sz w:val="24"/>
          <w:szCs w:val="24"/>
        </w:rPr>
        <w:t>t</w:t>
      </w:r>
      <w:r w:rsidRPr="00E17E21">
        <w:rPr>
          <w:rFonts w:ascii="Arial" w:hAnsi="Arial" w:cs="Arial"/>
          <w:w w:val="97"/>
          <w:sz w:val="24"/>
          <w:szCs w:val="24"/>
        </w:rPr>
        <w:t>i</w:t>
      </w:r>
      <w:r w:rsidRPr="00E17E21">
        <w:rPr>
          <w:rFonts w:ascii="Arial" w:hAnsi="Arial" w:cs="Arial"/>
          <w:spacing w:val="18"/>
          <w:sz w:val="24"/>
          <w:szCs w:val="24"/>
        </w:rPr>
        <w:t xml:space="preserve"> </w:t>
      </w:r>
      <w:r w:rsidRPr="00E17E21">
        <w:rPr>
          <w:rFonts w:ascii="Arial" w:hAnsi="Arial" w:cs="Arial"/>
          <w:sz w:val="24"/>
          <w:szCs w:val="24"/>
        </w:rPr>
        <w:t>a</w:t>
      </w:r>
      <w:r w:rsidRPr="00E17E21">
        <w:rPr>
          <w:rFonts w:ascii="Arial" w:hAnsi="Arial" w:cs="Arial"/>
          <w:spacing w:val="26"/>
          <w:sz w:val="24"/>
          <w:szCs w:val="24"/>
        </w:rPr>
        <w:t xml:space="preserve"> </w:t>
      </w:r>
      <w:r w:rsidRPr="00E17E21">
        <w:rPr>
          <w:rFonts w:ascii="Arial" w:hAnsi="Arial" w:cs="Arial"/>
          <w:w w:val="102"/>
          <w:sz w:val="24"/>
          <w:szCs w:val="24"/>
        </w:rPr>
        <w:t>d</w:t>
      </w:r>
      <w:r w:rsidRPr="00E17E21">
        <w:rPr>
          <w:rFonts w:ascii="Arial" w:hAnsi="Arial" w:cs="Arial"/>
          <w:spacing w:val="-6"/>
          <w:w w:val="102"/>
          <w:sz w:val="24"/>
          <w:szCs w:val="24"/>
        </w:rPr>
        <w:t>ov</w:t>
      </w:r>
      <w:r w:rsidRPr="00E17E21">
        <w:rPr>
          <w:rFonts w:ascii="Arial" w:hAnsi="Arial" w:cs="Arial"/>
          <w:w w:val="103"/>
          <w:sz w:val="24"/>
          <w:szCs w:val="24"/>
        </w:rPr>
        <w:t>edno</w:t>
      </w:r>
      <w:r w:rsidRPr="00E17E21">
        <w:rPr>
          <w:rFonts w:ascii="Arial" w:hAnsi="Arial" w:cs="Arial"/>
          <w:w w:val="98"/>
          <w:sz w:val="24"/>
          <w:szCs w:val="24"/>
        </w:rPr>
        <w:t>s</w:t>
      </w:r>
      <w:r w:rsidRPr="00E17E21">
        <w:rPr>
          <w:rFonts w:ascii="Arial" w:hAnsi="Arial" w:cs="Arial"/>
          <w:w w:val="136"/>
          <w:sz w:val="24"/>
          <w:szCs w:val="24"/>
        </w:rPr>
        <w:t>t</w:t>
      </w:r>
      <w:r w:rsidRPr="00E17E21">
        <w:rPr>
          <w:rFonts w:ascii="Arial" w:hAnsi="Arial" w:cs="Arial"/>
          <w:w w:val="97"/>
          <w:sz w:val="24"/>
          <w:szCs w:val="24"/>
        </w:rPr>
        <w:t>i</w:t>
      </w:r>
      <w:r w:rsidRPr="00E17E21">
        <w:rPr>
          <w:rFonts w:ascii="Arial" w:hAnsi="Arial" w:cs="Arial"/>
          <w:spacing w:val="18"/>
          <w:sz w:val="24"/>
          <w:szCs w:val="24"/>
        </w:rPr>
        <w:t xml:space="preserve"> </w:t>
      </w:r>
      <w:r w:rsidRPr="00E17E21">
        <w:rPr>
          <w:rFonts w:ascii="Arial" w:hAnsi="Arial" w:cs="Arial"/>
          <w:sz w:val="24"/>
          <w:szCs w:val="24"/>
        </w:rPr>
        <w:t>pak</w:t>
      </w:r>
      <w:r w:rsidRPr="00E17E21">
        <w:rPr>
          <w:rFonts w:ascii="Arial" w:hAnsi="Arial" w:cs="Arial"/>
          <w:spacing w:val="37"/>
          <w:sz w:val="24"/>
          <w:szCs w:val="24"/>
        </w:rPr>
        <w:t xml:space="preserve"> </w:t>
      </w:r>
      <w:r w:rsidRPr="00E17E21">
        <w:rPr>
          <w:rFonts w:ascii="Arial" w:hAnsi="Arial" w:cs="Arial"/>
          <w:sz w:val="24"/>
          <w:szCs w:val="24"/>
        </w:rPr>
        <w:t>mohou</w:t>
      </w:r>
      <w:r w:rsidRPr="00E17E21">
        <w:rPr>
          <w:rFonts w:ascii="Arial" w:hAnsi="Arial" w:cs="Arial"/>
          <w:spacing w:val="33"/>
          <w:sz w:val="24"/>
          <w:szCs w:val="24"/>
        </w:rPr>
        <w:t xml:space="preserve"> </w:t>
      </w:r>
      <w:r w:rsidRPr="00E17E21">
        <w:rPr>
          <w:rFonts w:ascii="Arial" w:hAnsi="Arial" w:cs="Arial"/>
          <w:sz w:val="24"/>
          <w:szCs w:val="24"/>
        </w:rPr>
        <w:t>aktivně využít</w:t>
      </w:r>
      <w:r w:rsidRPr="00E17E21">
        <w:rPr>
          <w:rFonts w:ascii="Arial" w:hAnsi="Arial" w:cs="Arial"/>
          <w:spacing w:val="48"/>
          <w:sz w:val="24"/>
          <w:szCs w:val="24"/>
        </w:rPr>
        <w:t xml:space="preserve"> </w:t>
      </w:r>
      <w:r w:rsidRPr="00E17E21">
        <w:rPr>
          <w:rFonts w:ascii="Arial" w:hAnsi="Arial" w:cs="Arial"/>
          <w:sz w:val="24"/>
          <w:szCs w:val="24"/>
        </w:rPr>
        <w:t>v</w:t>
      </w:r>
      <w:r w:rsidRPr="00E17E21">
        <w:rPr>
          <w:rFonts w:ascii="Arial" w:hAnsi="Arial" w:cs="Arial"/>
          <w:spacing w:val="20"/>
          <w:sz w:val="24"/>
          <w:szCs w:val="24"/>
        </w:rPr>
        <w:t xml:space="preserve"> </w:t>
      </w:r>
      <w:r w:rsidRPr="00E17E21">
        <w:rPr>
          <w:rFonts w:ascii="Arial" w:hAnsi="Arial" w:cs="Arial"/>
          <w:sz w:val="24"/>
          <w:szCs w:val="24"/>
        </w:rPr>
        <w:t>osobním</w:t>
      </w:r>
      <w:r w:rsidRPr="00E17E21">
        <w:rPr>
          <w:rFonts w:ascii="Arial" w:hAnsi="Arial" w:cs="Arial"/>
          <w:spacing w:val="33"/>
          <w:sz w:val="24"/>
          <w:szCs w:val="24"/>
        </w:rPr>
        <w:t xml:space="preserve"> </w:t>
      </w:r>
      <w:r w:rsidRPr="00E17E21">
        <w:rPr>
          <w:rFonts w:ascii="Arial" w:hAnsi="Arial" w:cs="Arial"/>
          <w:sz w:val="24"/>
          <w:szCs w:val="24"/>
        </w:rPr>
        <w:t>i</w:t>
      </w:r>
      <w:r w:rsidRPr="00E17E21">
        <w:rPr>
          <w:rFonts w:ascii="Arial" w:hAnsi="Arial" w:cs="Arial"/>
          <w:spacing w:val="16"/>
          <w:sz w:val="24"/>
          <w:szCs w:val="24"/>
        </w:rPr>
        <w:t xml:space="preserve"> </w:t>
      </w:r>
      <w:r w:rsidRPr="00E17E21">
        <w:rPr>
          <w:rFonts w:ascii="Arial" w:hAnsi="Arial" w:cs="Arial"/>
          <w:sz w:val="24"/>
          <w:szCs w:val="24"/>
        </w:rPr>
        <w:t>profesním</w:t>
      </w:r>
      <w:r w:rsidRPr="00E17E21">
        <w:rPr>
          <w:rFonts w:ascii="Arial" w:hAnsi="Arial" w:cs="Arial"/>
          <w:spacing w:val="34"/>
          <w:sz w:val="24"/>
          <w:szCs w:val="24"/>
        </w:rPr>
        <w:t xml:space="preserve"> </w:t>
      </w:r>
      <w:r w:rsidRPr="00E17E21">
        <w:rPr>
          <w:rFonts w:ascii="Arial" w:hAnsi="Arial" w:cs="Arial"/>
          <w:w w:val="99"/>
          <w:sz w:val="24"/>
          <w:szCs w:val="24"/>
        </w:rPr>
        <w:t>ži</w:t>
      </w:r>
      <w:r w:rsidRPr="00E17E21">
        <w:rPr>
          <w:rFonts w:ascii="Arial" w:hAnsi="Arial" w:cs="Arial"/>
          <w:spacing w:val="-6"/>
          <w:w w:val="99"/>
          <w:sz w:val="24"/>
          <w:szCs w:val="24"/>
        </w:rPr>
        <w:t>v</w:t>
      </w:r>
      <w:r w:rsidRPr="00E17E21">
        <w:rPr>
          <w:rFonts w:ascii="Arial" w:hAnsi="Arial" w:cs="Arial"/>
          <w:w w:val="97"/>
          <w:sz w:val="24"/>
          <w:szCs w:val="24"/>
        </w:rPr>
        <w:t>o</w:t>
      </w:r>
      <w:r w:rsidRPr="00E17E21">
        <w:rPr>
          <w:rFonts w:ascii="Arial" w:hAnsi="Arial" w:cs="Arial"/>
          <w:w w:val="111"/>
          <w:sz w:val="24"/>
          <w:szCs w:val="24"/>
        </w:rPr>
        <w:t>tě.</w:t>
      </w:r>
    </w:p>
    <w:p w:rsidR="00E17E21" w:rsidRPr="00E17E21" w:rsidRDefault="00E17E21" w:rsidP="00E17E21">
      <w:pPr>
        <w:widowControl w:val="0"/>
        <w:autoSpaceDE w:val="0"/>
        <w:autoSpaceDN w:val="0"/>
        <w:adjustRightInd w:val="0"/>
        <w:spacing w:line="251" w:lineRule="auto"/>
        <w:ind w:left="101" w:right="99" w:firstLine="351"/>
        <w:rPr>
          <w:rFonts w:ascii="Arial" w:hAnsi="Arial" w:cs="Arial"/>
          <w:sz w:val="24"/>
          <w:szCs w:val="24"/>
        </w:rPr>
      </w:pPr>
      <w:r w:rsidRPr="00E17E21">
        <w:rPr>
          <w:rFonts w:ascii="Arial" w:hAnsi="Arial" w:cs="Arial"/>
          <w:sz w:val="24"/>
          <w:szCs w:val="24"/>
        </w:rPr>
        <w:t>Žáci</w:t>
      </w:r>
      <w:r w:rsidRPr="00E17E21">
        <w:rPr>
          <w:rFonts w:ascii="Arial" w:hAnsi="Arial" w:cs="Arial"/>
          <w:spacing w:val="-9"/>
          <w:sz w:val="24"/>
          <w:szCs w:val="24"/>
        </w:rPr>
        <w:t xml:space="preserve"> </w:t>
      </w:r>
      <w:r w:rsidRPr="00E17E21">
        <w:rPr>
          <w:rFonts w:ascii="Arial" w:hAnsi="Arial" w:cs="Arial"/>
          <w:spacing w:val="-6"/>
          <w:sz w:val="24"/>
          <w:szCs w:val="24"/>
        </w:rPr>
        <w:t>m</w:t>
      </w:r>
      <w:r w:rsidRPr="00E17E21">
        <w:rPr>
          <w:rFonts w:ascii="Arial" w:hAnsi="Arial" w:cs="Arial"/>
          <w:sz w:val="24"/>
          <w:szCs w:val="24"/>
        </w:rPr>
        <w:t>usí</w:t>
      </w:r>
      <w:r w:rsidRPr="00E17E21">
        <w:rPr>
          <w:rFonts w:ascii="Arial" w:hAnsi="Arial" w:cs="Arial"/>
          <w:spacing w:val="12"/>
          <w:sz w:val="24"/>
          <w:szCs w:val="24"/>
        </w:rPr>
        <w:t xml:space="preserve"> </w:t>
      </w:r>
      <w:r w:rsidRPr="00E17E21">
        <w:rPr>
          <w:rFonts w:ascii="Arial" w:hAnsi="Arial" w:cs="Arial"/>
          <w:sz w:val="24"/>
          <w:szCs w:val="24"/>
        </w:rPr>
        <w:t>rozvíjet</w:t>
      </w:r>
      <w:r w:rsidRPr="00E17E21">
        <w:rPr>
          <w:rFonts w:ascii="Arial" w:hAnsi="Arial" w:cs="Arial"/>
          <w:spacing w:val="27"/>
          <w:sz w:val="24"/>
          <w:szCs w:val="24"/>
        </w:rPr>
        <w:t xml:space="preserve"> </w:t>
      </w:r>
      <w:r w:rsidRPr="00E17E21">
        <w:rPr>
          <w:rFonts w:ascii="Arial" w:hAnsi="Arial" w:cs="Arial"/>
          <w:sz w:val="24"/>
          <w:szCs w:val="24"/>
        </w:rPr>
        <w:t>s</w:t>
      </w:r>
      <w:r w:rsidRPr="00E17E21">
        <w:rPr>
          <w:rFonts w:ascii="Arial" w:hAnsi="Arial" w:cs="Arial"/>
          <w:spacing w:val="-6"/>
          <w:sz w:val="24"/>
          <w:szCs w:val="24"/>
        </w:rPr>
        <w:t>v</w:t>
      </w:r>
      <w:r w:rsidRPr="00E17E21">
        <w:rPr>
          <w:rFonts w:ascii="Arial" w:hAnsi="Arial" w:cs="Arial"/>
          <w:spacing w:val="13"/>
          <w:sz w:val="24"/>
          <w:szCs w:val="24"/>
        </w:rPr>
        <w:t>o</w:t>
      </w:r>
      <w:r w:rsidRPr="00E17E21">
        <w:rPr>
          <w:rFonts w:ascii="Arial" w:hAnsi="Arial" w:cs="Arial"/>
          <w:sz w:val="24"/>
          <w:szCs w:val="24"/>
        </w:rPr>
        <w:t>ji</w:t>
      </w:r>
      <w:r w:rsidRPr="00E17E21">
        <w:rPr>
          <w:rFonts w:ascii="Arial" w:hAnsi="Arial" w:cs="Arial"/>
          <w:spacing w:val="1"/>
          <w:sz w:val="24"/>
          <w:szCs w:val="24"/>
        </w:rPr>
        <w:t xml:space="preserve"> </w:t>
      </w:r>
      <w:r w:rsidRPr="00E17E21">
        <w:rPr>
          <w:rFonts w:ascii="Arial" w:hAnsi="Arial" w:cs="Arial"/>
          <w:sz w:val="24"/>
          <w:szCs w:val="24"/>
        </w:rPr>
        <w:t>s</w:t>
      </w:r>
      <w:r w:rsidRPr="00E17E21">
        <w:rPr>
          <w:rFonts w:ascii="Arial" w:hAnsi="Arial" w:cs="Arial"/>
          <w:spacing w:val="-6"/>
          <w:sz w:val="24"/>
          <w:szCs w:val="24"/>
        </w:rPr>
        <w:t>c</w:t>
      </w:r>
      <w:r w:rsidRPr="00E17E21">
        <w:rPr>
          <w:rFonts w:ascii="Arial" w:hAnsi="Arial" w:cs="Arial"/>
          <w:sz w:val="24"/>
          <w:szCs w:val="24"/>
        </w:rPr>
        <w:t>hopnost</w:t>
      </w:r>
      <w:r w:rsidRPr="00E17E21">
        <w:rPr>
          <w:rFonts w:ascii="Arial" w:hAnsi="Arial" w:cs="Arial"/>
          <w:spacing w:val="35"/>
          <w:sz w:val="24"/>
          <w:szCs w:val="24"/>
        </w:rPr>
        <w:t xml:space="preserve"> </w:t>
      </w:r>
      <w:r w:rsidRPr="00E17E21">
        <w:rPr>
          <w:rFonts w:ascii="Arial" w:hAnsi="Arial" w:cs="Arial"/>
          <w:sz w:val="24"/>
          <w:szCs w:val="24"/>
        </w:rPr>
        <w:t>číst</w:t>
      </w:r>
      <w:r w:rsidRPr="00E17E21">
        <w:rPr>
          <w:rFonts w:ascii="Arial" w:hAnsi="Arial" w:cs="Arial"/>
          <w:spacing w:val="15"/>
          <w:sz w:val="24"/>
          <w:szCs w:val="24"/>
        </w:rPr>
        <w:t xml:space="preserve"> </w:t>
      </w:r>
      <w:r w:rsidRPr="00E17E21">
        <w:rPr>
          <w:rFonts w:ascii="Arial" w:hAnsi="Arial" w:cs="Arial"/>
          <w:sz w:val="24"/>
          <w:szCs w:val="24"/>
        </w:rPr>
        <w:t>s</w:t>
      </w:r>
      <w:r w:rsidRPr="00E17E21">
        <w:rPr>
          <w:rFonts w:ascii="Arial" w:hAnsi="Arial" w:cs="Arial"/>
          <w:spacing w:val="-1"/>
          <w:sz w:val="24"/>
          <w:szCs w:val="24"/>
        </w:rPr>
        <w:t xml:space="preserve"> </w:t>
      </w:r>
      <w:r w:rsidRPr="00E17E21">
        <w:rPr>
          <w:rFonts w:ascii="Arial" w:hAnsi="Arial" w:cs="Arial"/>
          <w:spacing w:val="6"/>
          <w:sz w:val="24"/>
          <w:szCs w:val="24"/>
        </w:rPr>
        <w:t>p</w:t>
      </w:r>
      <w:r w:rsidRPr="00E17E21">
        <w:rPr>
          <w:rFonts w:ascii="Arial" w:hAnsi="Arial" w:cs="Arial"/>
          <w:sz w:val="24"/>
          <w:szCs w:val="24"/>
        </w:rPr>
        <w:t>orozuměním</w:t>
      </w:r>
      <w:r w:rsidRPr="00E17E21">
        <w:rPr>
          <w:rFonts w:ascii="Arial" w:hAnsi="Arial" w:cs="Arial"/>
          <w:spacing w:val="31"/>
          <w:sz w:val="24"/>
          <w:szCs w:val="24"/>
        </w:rPr>
        <w:t xml:space="preserve"> </w:t>
      </w:r>
      <w:r w:rsidRPr="00E17E21">
        <w:rPr>
          <w:rFonts w:ascii="Arial" w:hAnsi="Arial" w:cs="Arial"/>
          <w:sz w:val="24"/>
          <w:szCs w:val="24"/>
        </w:rPr>
        <w:t>textu. Pro jazykově nadané žáky zařazujeme četbu anglické literatury upravených v originále.</w:t>
      </w:r>
      <w:r w:rsidRPr="00E17E21">
        <w:rPr>
          <w:rFonts w:ascii="Arial" w:hAnsi="Arial" w:cs="Arial"/>
          <w:spacing w:val="3"/>
          <w:sz w:val="24"/>
          <w:szCs w:val="24"/>
        </w:rPr>
        <w:t xml:space="preserve"> </w:t>
      </w:r>
      <w:r w:rsidRPr="00E17E21">
        <w:rPr>
          <w:rFonts w:ascii="Arial" w:hAnsi="Arial" w:cs="Arial"/>
          <w:sz w:val="24"/>
          <w:szCs w:val="24"/>
        </w:rPr>
        <w:t>Samozřejmě,</w:t>
      </w:r>
      <w:r w:rsidRPr="00E17E21">
        <w:rPr>
          <w:rFonts w:ascii="Arial" w:hAnsi="Arial" w:cs="Arial"/>
          <w:spacing w:val="24"/>
          <w:sz w:val="24"/>
          <w:szCs w:val="24"/>
        </w:rPr>
        <w:t xml:space="preserve"> </w:t>
      </w:r>
      <w:r w:rsidRPr="00E17E21">
        <w:rPr>
          <w:rFonts w:ascii="Arial" w:hAnsi="Arial" w:cs="Arial"/>
          <w:sz w:val="24"/>
          <w:szCs w:val="24"/>
        </w:rPr>
        <w:t>že</w:t>
      </w:r>
      <w:r w:rsidRPr="00E17E21">
        <w:rPr>
          <w:rFonts w:ascii="Arial" w:hAnsi="Arial" w:cs="Arial"/>
          <w:spacing w:val="-4"/>
          <w:sz w:val="24"/>
          <w:szCs w:val="24"/>
        </w:rPr>
        <w:t xml:space="preserve"> </w:t>
      </w:r>
      <w:r w:rsidRPr="00E17E21">
        <w:rPr>
          <w:rFonts w:ascii="Arial" w:hAnsi="Arial" w:cs="Arial"/>
          <w:spacing w:val="6"/>
          <w:sz w:val="24"/>
          <w:szCs w:val="24"/>
        </w:rPr>
        <w:t>p</w:t>
      </w:r>
      <w:r w:rsidRPr="00E17E21">
        <w:rPr>
          <w:rFonts w:ascii="Arial" w:hAnsi="Arial" w:cs="Arial"/>
          <w:sz w:val="24"/>
          <w:szCs w:val="24"/>
        </w:rPr>
        <w:t>orozumění</w:t>
      </w:r>
      <w:r w:rsidRPr="00E17E21">
        <w:rPr>
          <w:rFonts w:ascii="Arial" w:hAnsi="Arial" w:cs="Arial"/>
          <w:spacing w:val="28"/>
          <w:sz w:val="24"/>
          <w:szCs w:val="24"/>
        </w:rPr>
        <w:t xml:space="preserve"> </w:t>
      </w:r>
      <w:r w:rsidRPr="00E17E21">
        <w:rPr>
          <w:rFonts w:ascii="Arial" w:hAnsi="Arial" w:cs="Arial"/>
          <w:spacing w:val="-6"/>
          <w:sz w:val="24"/>
          <w:szCs w:val="24"/>
        </w:rPr>
        <w:t>m</w:t>
      </w:r>
      <w:r w:rsidRPr="00E17E21">
        <w:rPr>
          <w:rFonts w:ascii="Arial" w:hAnsi="Arial" w:cs="Arial"/>
          <w:sz w:val="24"/>
          <w:szCs w:val="24"/>
        </w:rPr>
        <w:t>usí</w:t>
      </w:r>
      <w:r w:rsidRPr="00E17E21">
        <w:rPr>
          <w:rFonts w:ascii="Arial" w:hAnsi="Arial" w:cs="Arial"/>
          <w:spacing w:val="12"/>
          <w:sz w:val="24"/>
          <w:szCs w:val="24"/>
        </w:rPr>
        <w:t xml:space="preserve"> </w:t>
      </w:r>
      <w:r w:rsidRPr="00E17E21">
        <w:rPr>
          <w:rFonts w:ascii="Arial" w:hAnsi="Arial" w:cs="Arial"/>
          <w:spacing w:val="-7"/>
          <w:w w:val="112"/>
          <w:sz w:val="24"/>
          <w:szCs w:val="24"/>
        </w:rPr>
        <w:t>b</w:t>
      </w:r>
      <w:r w:rsidRPr="00E17E21">
        <w:rPr>
          <w:rFonts w:ascii="Arial" w:hAnsi="Arial" w:cs="Arial"/>
          <w:w w:val="112"/>
          <w:sz w:val="24"/>
          <w:szCs w:val="24"/>
        </w:rPr>
        <w:t>ýt</w:t>
      </w:r>
      <w:r w:rsidRPr="00E17E21">
        <w:rPr>
          <w:rFonts w:ascii="Arial" w:hAnsi="Arial" w:cs="Arial"/>
          <w:spacing w:val="-5"/>
          <w:w w:val="112"/>
          <w:sz w:val="24"/>
          <w:szCs w:val="24"/>
        </w:rPr>
        <w:t xml:space="preserve"> </w:t>
      </w:r>
      <w:r w:rsidRPr="00E17E21">
        <w:rPr>
          <w:rFonts w:ascii="Arial" w:hAnsi="Arial" w:cs="Arial"/>
          <w:sz w:val="24"/>
          <w:szCs w:val="24"/>
        </w:rPr>
        <w:t>přiměřené</w:t>
      </w:r>
      <w:r w:rsidRPr="00E17E21">
        <w:rPr>
          <w:rFonts w:ascii="Arial" w:hAnsi="Arial" w:cs="Arial"/>
          <w:spacing w:val="34"/>
          <w:sz w:val="24"/>
          <w:szCs w:val="24"/>
        </w:rPr>
        <w:t xml:space="preserve"> </w:t>
      </w:r>
      <w:r w:rsidRPr="00E17E21">
        <w:rPr>
          <w:rFonts w:ascii="Arial" w:hAnsi="Arial" w:cs="Arial"/>
          <w:sz w:val="24"/>
          <w:szCs w:val="24"/>
        </w:rPr>
        <w:t>(jazy</w:t>
      </w:r>
      <w:r w:rsidRPr="00E17E21">
        <w:rPr>
          <w:rFonts w:ascii="Arial" w:hAnsi="Arial" w:cs="Arial"/>
          <w:spacing w:val="-6"/>
          <w:sz w:val="24"/>
          <w:szCs w:val="24"/>
        </w:rPr>
        <w:t>kov</w:t>
      </w:r>
      <w:r w:rsidRPr="00E17E21">
        <w:rPr>
          <w:rFonts w:ascii="Arial" w:hAnsi="Arial" w:cs="Arial"/>
          <w:sz w:val="24"/>
          <w:szCs w:val="24"/>
        </w:rPr>
        <w:t>ě,</w:t>
      </w:r>
      <w:r w:rsidRPr="00E17E21">
        <w:rPr>
          <w:rFonts w:ascii="Arial" w:hAnsi="Arial" w:cs="Arial"/>
          <w:spacing w:val="24"/>
          <w:sz w:val="24"/>
          <w:szCs w:val="24"/>
        </w:rPr>
        <w:t xml:space="preserve"> </w:t>
      </w:r>
      <w:r w:rsidRPr="00E17E21">
        <w:rPr>
          <w:rFonts w:ascii="Arial" w:hAnsi="Arial" w:cs="Arial"/>
          <w:sz w:val="24"/>
          <w:szCs w:val="24"/>
        </w:rPr>
        <w:t>obsah</w:t>
      </w:r>
      <w:r w:rsidRPr="00E17E21">
        <w:rPr>
          <w:rFonts w:ascii="Arial" w:hAnsi="Arial" w:cs="Arial"/>
          <w:spacing w:val="-6"/>
          <w:sz w:val="24"/>
          <w:szCs w:val="24"/>
        </w:rPr>
        <w:t>ov</w:t>
      </w:r>
      <w:r w:rsidRPr="00E17E21">
        <w:rPr>
          <w:rFonts w:ascii="Arial" w:hAnsi="Arial" w:cs="Arial"/>
          <w:sz w:val="24"/>
          <w:szCs w:val="24"/>
        </w:rPr>
        <w:t>ě,</w:t>
      </w:r>
      <w:r w:rsidRPr="00E17E21">
        <w:rPr>
          <w:rFonts w:ascii="Arial" w:hAnsi="Arial" w:cs="Arial"/>
          <w:spacing w:val="15"/>
          <w:sz w:val="24"/>
          <w:szCs w:val="24"/>
        </w:rPr>
        <w:t xml:space="preserve"> </w:t>
      </w:r>
      <w:r w:rsidRPr="00E17E21">
        <w:rPr>
          <w:rFonts w:ascii="Arial" w:hAnsi="Arial" w:cs="Arial"/>
          <w:sz w:val="24"/>
          <w:szCs w:val="24"/>
        </w:rPr>
        <w:t>rozsahem)</w:t>
      </w:r>
      <w:r w:rsidRPr="00E17E21">
        <w:rPr>
          <w:rFonts w:ascii="Arial" w:hAnsi="Arial" w:cs="Arial"/>
          <w:spacing w:val="48"/>
          <w:sz w:val="24"/>
          <w:szCs w:val="24"/>
        </w:rPr>
        <w:t xml:space="preserve"> </w:t>
      </w:r>
      <w:r w:rsidRPr="00E17E21">
        <w:rPr>
          <w:rFonts w:ascii="Arial" w:hAnsi="Arial" w:cs="Arial"/>
          <w:w w:val="104"/>
          <w:sz w:val="24"/>
          <w:szCs w:val="24"/>
        </w:rPr>
        <w:t>ús</w:t>
      </w:r>
      <w:r w:rsidRPr="00E17E21">
        <w:rPr>
          <w:rFonts w:ascii="Arial" w:hAnsi="Arial" w:cs="Arial"/>
          <w:w w:val="136"/>
          <w:sz w:val="24"/>
          <w:szCs w:val="24"/>
        </w:rPr>
        <w:t>t</w:t>
      </w:r>
      <w:r w:rsidRPr="00E17E21">
        <w:rPr>
          <w:rFonts w:ascii="Arial" w:hAnsi="Arial" w:cs="Arial"/>
          <w:w w:val="104"/>
          <w:sz w:val="24"/>
          <w:szCs w:val="24"/>
        </w:rPr>
        <w:t>ní</w:t>
      </w:r>
      <w:r w:rsidRPr="00E17E21">
        <w:rPr>
          <w:rFonts w:ascii="Arial" w:hAnsi="Arial" w:cs="Arial"/>
          <w:spacing w:val="-6"/>
          <w:w w:val="104"/>
          <w:sz w:val="24"/>
          <w:szCs w:val="24"/>
        </w:rPr>
        <w:t>m</w:t>
      </w:r>
      <w:r w:rsidRPr="00E17E21">
        <w:rPr>
          <w:rFonts w:ascii="Arial" w:hAnsi="Arial" w:cs="Arial"/>
          <w:w w:val="108"/>
          <w:sz w:val="24"/>
          <w:szCs w:val="24"/>
        </w:rPr>
        <w:t>u</w:t>
      </w:r>
      <w:r w:rsidRPr="00E17E21">
        <w:rPr>
          <w:rFonts w:ascii="Arial" w:hAnsi="Arial" w:cs="Arial"/>
          <w:spacing w:val="18"/>
          <w:sz w:val="24"/>
          <w:szCs w:val="24"/>
        </w:rPr>
        <w:t xml:space="preserve"> </w:t>
      </w:r>
      <w:r w:rsidRPr="00E17E21">
        <w:rPr>
          <w:rFonts w:ascii="Arial" w:hAnsi="Arial" w:cs="Arial"/>
          <w:sz w:val="24"/>
          <w:szCs w:val="24"/>
        </w:rPr>
        <w:t>sdělení</w:t>
      </w:r>
      <w:r w:rsidRPr="00E17E21">
        <w:rPr>
          <w:rFonts w:ascii="Arial" w:hAnsi="Arial" w:cs="Arial"/>
          <w:spacing w:val="26"/>
          <w:sz w:val="24"/>
          <w:szCs w:val="24"/>
        </w:rPr>
        <w:t xml:space="preserve"> </w:t>
      </w:r>
      <w:r w:rsidRPr="00E17E21">
        <w:rPr>
          <w:rFonts w:ascii="Arial" w:hAnsi="Arial" w:cs="Arial"/>
          <w:sz w:val="24"/>
          <w:szCs w:val="24"/>
        </w:rPr>
        <w:t>a</w:t>
      </w:r>
      <w:r w:rsidRPr="00E17E21">
        <w:rPr>
          <w:rFonts w:ascii="Arial" w:hAnsi="Arial" w:cs="Arial"/>
          <w:spacing w:val="26"/>
          <w:sz w:val="24"/>
          <w:szCs w:val="24"/>
        </w:rPr>
        <w:t xml:space="preserve"> </w:t>
      </w:r>
      <w:r w:rsidRPr="00E17E21">
        <w:rPr>
          <w:rFonts w:ascii="Arial" w:hAnsi="Arial" w:cs="Arial"/>
          <w:spacing w:val="7"/>
          <w:w w:val="97"/>
          <w:sz w:val="24"/>
          <w:szCs w:val="24"/>
        </w:rPr>
        <w:t>o</w:t>
      </w:r>
      <w:r w:rsidRPr="00E17E21">
        <w:rPr>
          <w:rFonts w:ascii="Arial" w:hAnsi="Arial" w:cs="Arial"/>
          <w:w w:val="108"/>
          <w:sz w:val="24"/>
          <w:szCs w:val="24"/>
        </w:rPr>
        <w:t>d</w:t>
      </w:r>
      <w:r w:rsidRPr="00E17E21">
        <w:rPr>
          <w:rFonts w:ascii="Arial" w:hAnsi="Arial" w:cs="Arial"/>
          <w:spacing w:val="6"/>
          <w:w w:val="108"/>
          <w:sz w:val="24"/>
          <w:szCs w:val="24"/>
        </w:rPr>
        <w:t>p</w:t>
      </w:r>
      <w:r w:rsidRPr="00E17E21">
        <w:rPr>
          <w:rFonts w:ascii="Arial" w:hAnsi="Arial" w:cs="Arial"/>
          <w:spacing w:val="-6"/>
          <w:w w:val="97"/>
          <w:sz w:val="24"/>
          <w:szCs w:val="24"/>
        </w:rPr>
        <w:t>o</w:t>
      </w:r>
      <w:r w:rsidRPr="00E17E21">
        <w:rPr>
          <w:rFonts w:ascii="Arial" w:hAnsi="Arial" w:cs="Arial"/>
          <w:w w:val="105"/>
          <w:sz w:val="24"/>
          <w:szCs w:val="24"/>
        </w:rPr>
        <w:t>vída</w:t>
      </w:r>
      <w:r w:rsidRPr="00E17E21">
        <w:rPr>
          <w:rFonts w:ascii="Arial" w:hAnsi="Arial" w:cs="Arial"/>
          <w:w w:val="136"/>
          <w:sz w:val="24"/>
          <w:szCs w:val="24"/>
        </w:rPr>
        <w:t>t</w:t>
      </w:r>
      <w:r w:rsidRPr="00E17E21">
        <w:rPr>
          <w:rFonts w:ascii="Arial" w:hAnsi="Arial" w:cs="Arial"/>
          <w:spacing w:val="18"/>
          <w:sz w:val="24"/>
          <w:szCs w:val="24"/>
        </w:rPr>
        <w:t xml:space="preserve"> </w:t>
      </w:r>
      <w:r w:rsidRPr="00E17E21">
        <w:rPr>
          <w:rFonts w:ascii="Arial" w:hAnsi="Arial" w:cs="Arial"/>
          <w:sz w:val="24"/>
          <w:szCs w:val="24"/>
        </w:rPr>
        <w:t>úr</w:t>
      </w:r>
      <w:r w:rsidRPr="00E17E21">
        <w:rPr>
          <w:rFonts w:ascii="Arial" w:hAnsi="Arial" w:cs="Arial"/>
          <w:spacing w:val="-6"/>
          <w:sz w:val="24"/>
          <w:szCs w:val="24"/>
        </w:rPr>
        <w:t>o</w:t>
      </w:r>
      <w:r w:rsidRPr="00E17E21">
        <w:rPr>
          <w:rFonts w:ascii="Arial" w:hAnsi="Arial" w:cs="Arial"/>
          <w:sz w:val="24"/>
          <w:szCs w:val="24"/>
        </w:rPr>
        <w:t>vni</w:t>
      </w:r>
      <w:r w:rsidRPr="00E17E21">
        <w:rPr>
          <w:rFonts w:ascii="Arial" w:hAnsi="Arial" w:cs="Arial"/>
          <w:spacing w:val="34"/>
          <w:sz w:val="24"/>
          <w:szCs w:val="24"/>
        </w:rPr>
        <w:t xml:space="preserve"> </w:t>
      </w:r>
      <w:r w:rsidRPr="00E17E21">
        <w:rPr>
          <w:rFonts w:ascii="Arial" w:hAnsi="Arial" w:cs="Arial"/>
          <w:sz w:val="24"/>
          <w:szCs w:val="24"/>
        </w:rPr>
        <w:t>os</w:t>
      </w:r>
      <w:r w:rsidRPr="00E17E21">
        <w:rPr>
          <w:rFonts w:ascii="Arial" w:hAnsi="Arial" w:cs="Arial"/>
          <w:spacing w:val="-6"/>
          <w:sz w:val="24"/>
          <w:szCs w:val="24"/>
        </w:rPr>
        <w:t>v</w:t>
      </w:r>
      <w:r w:rsidRPr="00E17E21">
        <w:rPr>
          <w:rFonts w:ascii="Arial" w:hAnsi="Arial" w:cs="Arial"/>
          <w:spacing w:val="13"/>
          <w:sz w:val="24"/>
          <w:szCs w:val="24"/>
        </w:rPr>
        <w:t>o</w:t>
      </w:r>
      <w:r w:rsidRPr="00E17E21">
        <w:rPr>
          <w:rFonts w:ascii="Arial" w:hAnsi="Arial" w:cs="Arial"/>
          <w:sz w:val="24"/>
          <w:szCs w:val="24"/>
        </w:rPr>
        <w:t>je</w:t>
      </w:r>
      <w:r w:rsidRPr="00E17E21">
        <w:rPr>
          <w:rFonts w:ascii="Arial" w:hAnsi="Arial" w:cs="Arial"/>
          <w:spacing w:val="-6"/>
          <w:sz w:val="24"/>
          <w:szCs w:val="24"/>
        </w:rPr>
        <w:t>n</w:t>
      </w:r>
      <w:r w:rsidRPr="00E17E21">
        <w:rPr>
          <w:rFonts w:ascii="Arial" w:hAnsi="Arial" w:cs="Arial"/>
          <w:sz w:val="24"/>
          <w:szCs w:val="24"/>
        </w:rPr>
        <w:t>ý</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27"/>
          <w:sz w:val="24"/>
          <w:szCs w:val="24"/>
        </w:rPr>
        <w:t xml:space="preserve"> </w:t>
      </w:r>
      <w:r w:rsidRPr="00E17E21">
        <w:rPr>
          <w:rFonts w:ascii="Arial" w:hAnsi="Arial" w:cs="Arial"/>
          <w:w w:val="105"/>
          <w:sz w:val="24"/>
          <w:szCs w:val="24"/>
        </w:rPr>
        <w:t>znalostí.</w:t>
      </w:r>
    </w:p>
    <w:p w:rsidR="00E17E21" w:rsidRPr="00E17E21" w:rsidRDefault="00E17E21" w:rsidP="00E17E21">
      <w:pPr>
        <w:widowControl w:val="0"/>
        <w:autoSpaceDE w:val="0"/>
        <w:autoSpaceDN w:val="0"/>
        <w:adjustRightInd w:val="0"/>
        <w:spacing w:line="251" w:lineRule="auto"/>
        <w:ind w:left="101" w:right="100" w:firstLine="351"/>
        <w:rPr>
          <w:rFonts w:ascii="Arial" w:hAnsi="Arial" w:cs="Arial"/>
          <w:sz w:val="24"/>
          <w:szCs w:val="24"/>
        </w:rPr>
      </w:pPr>
      <w:r w:rsidRPr="00E17E21">
        <w:rPr>
          <w:rFonts w:ascii="Arial" w:hAnsi="Arial" w:cs="Arial"/>
          <w:sz w:val="24"/>
          <w:szCs w:val="24"/>
        </w:rPr>
        <w:t>V</w:t>
      </w:r>
      <w:r w:rsidRPr="00E17E21">
        <w:rPr>
          <w:rFonts w:ascii="Arial" w:hAnsi="Arial" w:cs="Arial"/>
          <w:spacing w:val="-7"/>
          <w:sz w:val="24"/>
          <w:szCs w:val="24"/>
        </w:rPr>
        <w:t xml:space="preserve"> </w:t>
      </w:r>
      <w:r w:rsidRPr="00E17E21">
        <w:rPr>
          <w:rFonts w:ascii="Arial" w:hAnsi="Arial" w:cs="Arial"/>
          <w:sz w:val="24"/>
          <w:szCs w:val="24"/>
        </w:rPr>
        <w:t>rámci</w:t>
      </w:r>
      <w:r w:rsidRPr="00E17E21">
        <w:rPr>
          <w:rFonts w:ascii="Arial" w:hAnsi="Arial" w:cs="Arial"/>
          <w:spacing w:val="21"/>
          <w:sz w:val="24"/>
          <w:szCs w:val="24"/>
        </w:rPr>
        <w:t xml:space="preserve"> </w:t>
      </w:r>
      <w:r w:rsidRPr="00E17E21">
        <w:rPr>
          <w:rFonts w:ascii="Arial" w:hAnsi="Arial" w:cs="Arial"/>
          <w:sz w:val="24"/>
          <w:szCs w:val="24"/>
        </w:rPr>
        <w:t>h</w:t>
      </w:r>
      <w:r w:rsidRPr="00E17E21">
        <w:rPr>
          <w:rFonts w:ascii="Arial" w:hAnsi="Arial" w:cs="Arial"/>
          <w:spacing w:val="6"/>
          <w:sz w:val="24"/>
          <w:szCs w:val="24"/>
        </w:rPr>
        <w:t>o</w:t>
      </w:r>
      <w:r w:rsidRPr="00E17E21">
        <w:rPr>
          <w:rFonts w:ascii="Arial" w:hAnsi="Arial" w:cs="Arial"/>
          <w:sz w:val="24"/>
          <w:szCs w:val="24"/>
        </w:rPr>
        <w:t>din</w:t>
      </w:r>
      <w:r w:rsidRPr="00E17E21">
        <w:rPr>
          <w:rFonts w:ascii="Arial" w:hAnsi="Arial" w:cs="Arial"/>
          <w:spacing w:val="18"/>
          <w:sz w:val="24"/>
          <w:szCs w:val="24"/>
        </w:rPr>
        <w:t xml:space="preserve"> </w:t>
      </w:r>
      <w:r w:rsidRPr="00E17E21">
        <w:rPr>
          <w:rFonts w:ascii="Arial" w:hAnsi="Arial" w:cs="Arial"/>
          <w:sz w:val="24"/>
          <w:szCs w:val="24"/>
        </w:rPr>
        <w:t>angli</w:t>
      </w:r>
      <w:r w:rsidRPr="00E17E21">
        <w:rPr>
          <w:rFonts w:ascii="Arial" w:hAnsi="Arial" w:cs="Arial"/>
          <w:spacing w:val="-6"/>
          <w:sz w:val="24"/>
          <w:szCs w:val="24"/>
        </w:rPr>
        <w:t>ck</w:t>
      </w:r>
      <w:r w:rsidRPr="00E17E21">
        <w:rPr>
          <w:rFonts w:ascii="Arial" w:hAnsi="Arial" w:cs="Arial"/>
          <w:sz w:val="24"/>
          <w:szCs w:val="24"/>
        </w:rPr>
        <w:t>ého</w:t>
      </w:r>
      <w:r w:rsidRPr="00E17E21">
        <w:rPr>
          <w:rFonts w:ascii="Arial" w:hAnsi="Arial" w:cs="Arial"/>
          <w:spacing w:val="17"/>
          <w:sz w:val="24"/>
          <w:szCs w:val="24"/>
        </w:rPr>
        <w:t xml:space="preserve"> </w:t>
      </w:r>
      <w:r w:rsidRPr="00E17E21">
        <w:rPr>
          <w:rFonts w:ascii="Arial" w:hAnsi="Arial" w:cs="Arial"/>
          <w:sz w:val="24"/>
          <w:szCs w:val="24"/>
        </w:rPr>
        <w:t>jazy</w:t>
      </w:r>
      <w:r w:rsidRPr="00E17E21">
        <w:rPr>
          <w:rFonts w:ascii="Arial" w:hAnsi="Arial" w:cs="Arial"/>
          <w:spacing w:val="-6"/>
          <w:sz w:val="24"/>
          <w:szCs w:val="24"/>
        </w:rPr>
        <w:t>k</w:t>
      </w:r>
      <w:r w:rsidRPr="00E17E21">
        <w:rPr>
          <w:rFonts w:ascii="Arial" w:hAnsi="Arial" w:cs="Arial"/>
          <w:sz w:val="24"/>
          <w:szCs w:val="24"/>
        </w:rPr>
        <w:t>a</w:t>
      </w:r>
      <w:r w:rsidRPr="00E17E21">
        <w:rPr>
          <w:rFonts w:ascii="Arial" w:hAnsi="Arial" w:cs="Arial"/>
          <w:spacing w:val="19"/>
          <w:sz w:val="24"/>
          <w:szCs w:val="24"/>
        </w:rPr>
        <w:t xml:space="preserve"> </w:t>
      </w:r>
      <w:r w:rsidRPr="00E17E21">
        <w:rPr>
          <w:rFonts w:ascii="Arial" w:hAnsi="Arial" w:cs="Arial"/>
          <w:sz w:val="24"/>
          <w:szCs w:val="24"/>
        </w:rPr>
        <w:t>se</w:t>
      </w:r>
      <w:r w:rsidRPr="00E17E21">
        <w:rPr>
          <w:rFonts w:ascii="Arial" w:hAnsi="Arial" w:cs="Arial"/>
          <w:spacing w:val="-4"/>
          <w:sz w:val="24"/>
          <w:szCs w:val="24"/>
        </w:rPr>
        <w:t xml:space="preserve"> </w:t>
      </w:r>
      <w:r w:rsidRPr="00E17E21">
        <w:rPr>
          <w:rFonts w:ascii="Arial" w:hAnsi="Arial" w:cs="Arial"/>
          <w:sz w:val="24"/>
          <w:szCs w:val="24"/>
        </w:rPr>
        <w:t>žáci</w:t>
      </w:r>
      <w:r w:rsidRPr="00E17E21">
        <w:rPr>
          <w:rFonts w:ascii="Arial" w:hAnsi="Arial" w:cs="Arial"/>
          <w:spacing w:val="2"/>
          <w:sz w:val="24"/>
          <w:szCs w:val="24"/>
        </w:rPr>
        <w:t xml:space="preserve"> </w:t>
      </w:r>
      <w:r w:rsidRPr="00E17E21">
        <w:rPr>
          <w:rFonts w:ascii="Arial" w:hAnsi="Arial" w:cs="Arial"/>
          <w:sz w:val="24"/>
          <w:szCs w:val="24"/>
        </w:rPr>
        <w:t>seznámí</w:t>
      </w:r>
      <w:r w:rsidRPr="00E17E21">
        <w:rPr>
          <w:rFonts w:ascii="Arial" w:hAnsi="Arial" w:cs="Arial"/>
          <w:spacing w:val="14"/>
          <w:sz w:val="24"/>
          <w:szCs w:val="24"/>
        </w:rPr>
        <w:t xml:space="preserve"> </w:t>
      </w:r>
      <w:r w:rsidRPr="00E17E21">
        <w:rPr>
          <w:rFonts w:ascii="Arial" w:hAnsi="Arial" w:cs="Arial"/>
          <w:sz w:val="24"/>
          <w:szCs w:val="24"/>
        </w:rPr>
        <w:t>s</w:t>
      </w:r>
      <w:r w:rsidRPr="00E17E21">
        <w:rPr>
          <w:rFonts w:ascii="Arial" w:hAnsi="Arial" w:cs="Arial"/>
          <w:spacing w:val="-2"/>
          <w:sz w:val="24"/>
          <w:szCs w:val="24"/>
        </w:rPr>
        <w:t xml:space="preserve"> </w:t>
      </w:r>
      <w:r w:rsidRPr="00E17E21">
        <w:rPr>
          <w:rFonts w:ascii="Arial" w:hAnsi="Arial" w:cs="Arial"/>
          <w:sz w:val="24"/>
          <w:szCs w:val="24"/>
        </w:rPr>
        <w:t>kultur</w:t>
      </w:r>
      <w:r w:rsidRPr="00E17E21">
        <w:rPr>
          <w:rFonts w:ascii="Arial" w:hAnsi="Arial" w:cs="Arial"/>
          <w:spacing w:val="1"/>
          <w:sz w:val="24"/>
          <w:szCs w:val="24"/>
        </w:rPr>
        <w:t>o</w:t>
      </w:r>
      <w:r w:rsidRPr="00E17E21">
        <w:rPr>
          <w:rFonts w:ascii="Arial" w:hAnsi="Arial" w:cs="Arial"/>
          <w:sz w:val="24"/>
          <w:szCs w:val="24"/>
        </w:rPr>
        <w:t>u</w:t>
      </w:r>
      <w:r w:rsidRPr="00E17E21">
        <w:rPr>
          <w:rFonts w:ascii="Arial" w:hAnsi="Arial" w:cs="Arial"/>
          <w:spacing w:val="42"/>
          <w:sz w:val="24"/>
          <w:szCs w:val="24"/>
        </w:rPr>
        <w:t xml:space="preserve"> </w:t>
      </w:r>
      <w:r w:rsidRPr="00E17E21">
        <w:rPr>
          <w:rFonts w:ascii="Arial" w:hAnsi="Arial" w:cs="Arial"/>
          <w:sz w:val="24"/>
          <w:szCs w:val="24"/>
        </w:rPr>
        <w:t>zemí</w:t>
      </w:r>
      <w:r w:rsidRPr="00E17E21">
        <w:rPr>
          <w:rFonts w:ascii="Arial" w:hAnsi="Arial" w:cs="Arial"/>
          <w:spacing w:val="1"/>
          <w:sz w:val="24"/>
          <w:szCs w:val="24"/>
        </w:rPr>
        <w:t xml:space="preserve"> </w:t>
      </w:r>
      <w:r w:rsidRPr="00E17E21">
        <w:rPr>
          <w:rFonts w:ascii="Arial" w:hAnsi="Arial" w:cs="Arial"/>
          <w:sz w:val="24"/>
          <w:szCs w:val="24"/>
        </w:rPr>
        <w:t>přísluš</w:t>
      </w:r>
      <w:r w:rsidRPr="00E17E21">
        <w:rPr>
          <w:rFonts w:ascii="Arial" w:hAnsi="Arial" w:cs="Arial"/>
          <w:spacing w:val="-6"/>
          <w:sz w:val="24"/>
          <w:szCs w:val="24"/>
        </w:rPr>
        <w:t>n</w:t>
      </w:r>
      <w:r w:rsidRPr="00E17E21">
        <w:rPr>
          <w:rFonts w:ascii="Arial" w:hAnsi="Arial" w:cs="Arial"/>
          <w:sz w:val="24"/>
          <w:szCs w:val="24"/>
        </w:rPr>
        <w:t>ý</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32"/>
          <w:sz w:val="24"/>
          <w:szCs w:val="24"/>
        </w:rPr>
        <w:t xml:space="preserve"> </w:t>
      </w:r>
      <w:r w:rsidRPr="00E17E21">
        <w:rPr>
          <w:rFonts w:ascii="Arial" w:hAnsi="Arial" w:cs="Arial"/>
          <w:sz w:val="24"/>
          <w:szCs w:val="24"/>
        </w:rPr>
        <w:t>jazy</w:t>
      </w:r>
      <w:r w:rsidRPr="00E17E21">
        <w:rPr>
          <w:rFonts w:ascii="Arial" w:hAnsi="Arial" w:cs="Arial"/>
          <w:spacing w:val="-6"/>
          <w:sz w:val="24"/>
          <w:szCs w:val="24"/>
        </w:rPr>
        <w:t>ko</w:t>
      </w:r>
      <w:r w:rsidRPr="00E17E21">
        <w:rPr>
          <w:rFonts w:ascii="Arial" w:hAnsi="Arial" w:cs="Arial"/>
          <w:sz w:val="24"/>
          <w:szCs w:val="24"/>
        </w:rPr>
        <w:t>vý</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18"/>
          <w:sz w:val="24"/>
          <w:szCs w:val="24"/>
        </w:rPr>
        <w:t xml:space="preserve"> </w:t>
      </w:r>
      <w:r w:rsidRPr="00E17E21">
        <w:rPr>
          <w:rFonts w:ascii="Arial" w:hAnsi="Arial" w:cs="Arial"/>
          <w:sz w:val="24"/>
          <w:szCs w:val="24"/>
        </w:rPr>
        <w:t>oblastí,</w:t>
      </w:r>
      <w:r w:rsidRPr="00E17E21">
        <w:rPr>
          <w:rFonts w:ascii="Arial" w:hAnsi="Arial" w:cs="Arial"/>
          <w:spacing w:val="32"/>
          <w:sz w:val="24"/>
          <w:szCs w:val="24"/>
        </w:rPr>
        <w:t xml:space="preserve"> </w:t>
      </w:r>
      <w:r w:rsidRPr="00E17E21">
        <w:rPr>
          <w:rFonts w:ascii="Arial" w:hAnsi="Arial" w:cs="Arial"/>
          <w:sz w:val="24"/>
          <w:szCs w:val="24"/>
        </w:rPr>
        <w:t>naučí</w:t>
      </w:r>
      <w:r w:rsidRPr="00E17E21">
        <w:rPr>
          <w:rFonts w:ascii="Arial" w:hAnsi="Arial" w:cs="Arial"/>
          <w:spacing w:val="23"/>
          <w:sz w:val="24"/>
          <w:szCs w:val="24"/>
        </w:rPr>
        <w:t xml:space="preserve"> </w:t>
      </w:r>
      <w:r w:rsidRPr="00E17E21">
        <w:rPr>
          <w:rFonts w:ascii="Arial" w:hAnsi="Arial" w:cs="Arial"/>
          <w:sz w:val="24"/>
          <w:szCs w:val="24"/>
        </w:rPr>
        <w:t>se</w:t>
      </w:r>
      <w:r w:rsidRPr="00E17E21">
        <w:rPr>
          <w:rFonts w:ascii="Arial" w:hAnsi="Arial" w:cs="Arial"/>
          <w:spacing w:val="-2"/>
          <w:sz w:val="24"/>
          <w:szCs w:val="24"/>
        </w:rPr>
        <w:t xml:space="preserve"> </w:t>
      </w:r>
      <w:r w:rsidRPr="00E17E21">
        <w:rPr>
          <w:rFonts w:ascii="Arial" w:hAnsi="Arial" w:cs="Arial"/>
          <w:sz w:val="24"/>
          <w:szCs w:val="24"/>
        </w:rPr>
        <w:t>vyhled</w:t>
      </w:r>
      <w:r w:rsidRPr="00E17E21">
        <w:rPr>
          <w:rFonts w:ascii="Arial" w:hAnsi="Arial" w:cs="Arial"/>
          <w:spacing w:val="-6"/>
          <w:sz w:val="24"/>
          <w:szCs w:val="24"/>
        </w:rPr>
        <w:t>áv</w:t>
      </w:r>
      <w:r w:rsidRPr="00E17E21">
        <w:rPr>
          <w:rFonts w:ascii="Arial" w:hAnsi="Arial" w:cs="Arial"/>
          <w:sz w:val="24"/>
          <w:szCs w:val="24"/>
        </w:rPr>
        <w:t>at nejdůležitější</w:t>
      </w:r>
      <w:r w:rsidRPr="00E17E21">
        <w:rPr>
          <w:rFonts w:ascii="Arial" w:hAnsi="Arial" w:cs="Arial"/>
          <w:spacing w:val="34"/>
          <w:sz w:val="24"/>
          <w:szCs w:val="24"/>
        </w:rPr>
        <w:t xml:space="preserve"> </w:t>
      </w:r>
      <w:r w:rsidRPr="00E17E21">
        <w:rPr>
          <w:rFonts w:ascii="Arial" w:hAnsi="Arial" w:cs="Arial"/>
          <w:sz w:val="24"/>
          <w:szCs w:val="24"/>
        </w:rPr>
        <w:t>informace</w:t>
      </w:r>
      <w:r w:rsidRPr="00E17E21">
        <w:rPr>
          <w:rFonts w:ascii="Arial" w:hAnsi="Arial" w:cs="Arial"/>
          <w:spacing w:val="17"/>
          <w:sz w:val="24"/>
          <w:szCs w:val="24"/>
        </w:rPr>
        <w:t xml:space="preserve"> </w:t>
      </w:r>
      <w:r w:rsidRPr="00E17E21">
        <w:rPr>
          <w:rFonts w:ascii="Arial" w:hAnsi="Arial" w:cs="Arial"/>
          <w:sz w:val="24"/>
          <w:szCs w:val="24"/>
        </w:rPr>
        <w:t>o</w:t>
      </w:r>
      <w:r w:rsidRPr="00E17E21">
        <w:rPr>
          <w:rFonts w:ascii="Arial" w:hAnsi="Arial" w:cs="Arial"/>
          <w:spacing w:val="19"/>
          <w:sz w:val="24"/>
          <w:szCs w:val="24"/>
        </w:rPr>
        <w:t xml:space="preserve"> </w:t>
      </w:r>
      <w:r w:rsidRPr="00E17E21">
        <w:rPr>
          <w:rFonts w:ascii="Arial" w:hAnsi="Arial" w:cs="Arial"/>
          <w:sz w:val="24"/>
          <w:szCs w:val="24"/>
        </w:rPr>
        <w:t>zemí</w:t>
      </w:r>
      <w:r w:rsidRPr="00E17E21">
        <w:rPr>
          <w:rFonts w:ascii="Arial" w:hAnsi="Arial" w:cs="Arial"/>
          <w:spacing w:val="-6"/>
          <w:sz w:val="24"/>
          <w:szCs w:val="24"/>
        </w:rPr>
        <w:t>c</w:t>
      </w:r>
      <w:r w:rsidRPr="00E17E21">
        <w:rPr>
          <w:rFonts w:ascii="Arial" w:hAnsi="Arial" w:cs="Arial"/>
          <w:w w:val="108"/>
          <w:sz w:val="24"/>
          <w:szCs w:val="24"/>
        </w:rPr>
        <w:t>h</w:t>
      </w:r>
      <w:r w:rsidRPr="00E17E21">
        <w:rPr>
          <w:rFonts w:ascii="Arial" w:hAnsi="Arial" w:cs="Arial"/>
          <w:spacing w:val="22"/>
          <w:sz w:val="24"/>
          <w:szCs w:val="24"/>
        </w:rPr>
        <w:t xml:space="preserve"> </w:t>
      </w:r>
      <w:r w:rsidRPr="00E17E21">
        <w:rPr>
          <w:rFonts w:ascii="Arial" w:hAnsi="Arial" w:cs="Arial"/>
          <w:sz w:val="24"/>
          <w:szCs w:val="24"/>
        </w:rPr>
        <w:t>stud</w:t>
      </w:r>
      <w:r w:rsidRPr="00E17E21">
        <w:rPr>
          <w:rFonts w:ascii="Arial" w:hAnsi="Arial" w:cs="Arial"/>
          <w:spacing w:val="-6"/>
          <w:sz w:val="24"/>
          <w:szCs w:val="24"/>
        </w:rPr>
        <w:t>ov</w:t>
      </w:r>
      <w:r w:rsidRPr="00E17E21">
        <w:rPr>
          <w:rFonts w:ascii="Arial" w:hAnsi="Arial" w:cs="Arial"/>
          <w:sz w:val="24"/>
          <w:szCs w:val="24"/>
        </w:rPr>
        <w:t>aného jazy</w:t>
      </w:r>
      <w:r w:rsidRPr="00E17E21">
        <w:rPr>
          <w:rFonts w:ascii="Arial" w:hAnsi="Arial" w:cs="Arial"/>
          <w:spacing w:val="-6"/>
          <w:sz w:val="24"/>
          <w:szCs w:val="24"/>
        </w:rPr>
        <w:t>k</w:t>
      </w:r>
      <w:r w:rsidRPr="00E17E21">
        <w:rPr>
          <w:rFonts w:ascii="Arial" w:hAnsi="Arial" w:cs="Arial"/>
          <w:sz w:val="24"/>
          <w:szCs w:val="24"/>
        </w:rPr>
        <w:t>a</w:t>
      </w:r>
      <w:r w:rsidRPr="00E17E21">
        <w:rPr>
          <w:rFonts w:ascii="Arial" w:hAnsi="Arial" w:cs="Arial"/>
          <w:spacing w:val="42"/>
          <w:sz w:val="24"/>
          <w:szCs w:val="24"/>
        </w:rPr>
        <w:t xml:space="preserve"> </w:t>
      </w:r>
      <w:r w:rsidRPr="00E17E21">
        <w:rPr>
          <w:rFonts w:ascii="Arial" w:hAnsi="Arial" w:cs="Arial"/>
          <w:sz w:val="24"/>
          <w:szCs w:val="24"/>
        </w:rPr>
        <w:t>a</w:t>
      </w:r>
      <w:r w:rsidRPr="00E17E21">
        <w:rPr>
          <w:rFonts w:ascii="Arial" w:hAnsi="Arial" w:cs="Arial"/>
          <w:spacing w:val="30"/>
          <w:sz w:val="24"/>
          <w:szCs w:val="24"/>
        </w:rPr>
        <w:t xml:space="preserve"> </w:t>
      </w:r>
      <w:r w:rsidRPr="00E17E21">
        <w:rPr>
          <w:rFonts w:ascii="Arial" w:hAnsi="Arial" w:cs="Arial"/>
          <w:sz w:val="24"/>
          <w:szCs w:val="24"/>
        </w:rPr>
        <w:t>prac</w:t>
      </w:r>
      <w:r w:rsidRPr="00E17E21">
        <w:rPr>
          <w:rFonts w:ascii="Arial" w:hAnsi="Arial" w:cs="Arial"/>
          <w:spacing w:val="-6"/>
          <w:sz w:val="24"/>
          <w:szCs w:val="24"/>
        </w:rPr>
        <w:t>ov</w:t>
      </w:r>
      <w:r w:rsidRPr="00E17E21">
        <w:rPr>
          <w:rFonts w:ascii="Arial" w:hAnsi="Arial" w:cs="Arial"/>
          <w:sz w:val="24"/>
          <w:szCs w:val="24"/>
        </w:rPr>
        <w:t>at s</w:t>
      </w:r>
      <w:r w:rsidRPr="00E17E21">
        <w:rPr>
          <w:rFonts w:ascii="Arial" w:hAnsi="Arial" w:cs="Arial"/>
          <w:spacing w:val="20"/>
          <w:sz w:val="24"/>
          <w:szCs w:val="24"/>
        </w:rPr>
        <w:t xml:space="preserve"> </w:t>
      </w:r>
      <w:r w:rsidRPr="00E17E21">
        <w:rPr>
          <w:rFonts w:ascii="Arial" w:hAnsi="Arial" w:cs="Arial"/>
          <w:sz w:val="24"/>
          <w:szCs w:val="24"/>
        </w:rPr>
        <w:t>nimi.</w:t>
      </w:r>
      <w:r w:rsidRPr="00E17E21">
        <w:rPr>
          <w:rFonts w:ascii="Arial" w:hAnsi="Arial" w:cs="Arial"/>
          <w:spacing w:val="39"/>
          <w:sz w:val="24"/>
          <w:szCs w:val="24"/>
        </w:rPr>
        <w:t xml:space="preserve"> </w:t>
      </w:r>
      <w:r w:rsidRPr="00E17E21">
        <w:rPr>
          <w:rFonts w:ascii="Arial" w:hAnsi="Arial" w:cs="Arial"/>
          <w:sz w:val="24"/>
          <w:szCs w:val="24"/>
        </w:rPr>
        <w:t>H</w:t>
      </w:r>
      <w:r w:rsidRPr="00E17E21">
        <w:rPr>
          <w:rFonts w:ascii="Arial" w:hAnsi="Arial" w:cs="Arial"/>
          <w:spacing w:val="7"/>
          <w:sz w:val="24"/>
          <w:szCs w:val="24"/>
        </w:rPr>
        <w:t>o</w:t>
      </w:r>
      <w:r w:rsidRPr="00E17E21">
        <w:rPr>
          <w:rFonts w:ascii="Arial" w:hAnsi="Arial" w:cs="Arial"/>
          <w:sz w:val="24"/>
          <w:szCs w:val="24"/>
        </w:rPr>
        <w:t>di</w:t>
      </w:r>
      <w:r w:rsidRPr="00E17E21">
        <w:rPr>
          <w:rFonts w:ascii="Arial" w:hAnsi="Arial" w:cs="Arial"/>
          <w:spacing w:val="-6"/>
          <w:sz w:val="24"/>
          <w:szCs w:val="24"/>
        </w:rPr>
        <w:t>n</w:t>
      </w:r>
      <w:r w:rsidRPr="00E17E21">
        <w:rPr>
          <w:rFonts w:ascii="Arial" w:hAnsi="Arial" w:cs="Arial"/>
          <w:sz w:val="24"/>
          <w:szCs w:val="24"/>
        </w:rPr>
        <w:t>y</w:t>
      </w:r>
      <w:r w:rsidRPr="00E17E21">
        <w:rPr>
          <w:rFonts w:ascii="Arial" w:hAnsi="Arial" w:cs="Arial"/>
          <w:spacing w:val="33"/>
          <w:sz w:val="24"/>
          <w:szCs w:val="24"/>
        </w:rPr>
        <w:t xml:space="preserve"> </w:t>
      </w:r>
      <w:r w:rsidRPr="00E17E21">
        <w:rPr>
          <w:rFonts w:ascii="Arial" w:hAnsi="Arial" w:cs="Arial"/>
          <w:sz w:val="24"/>
          <w:szCs w:val="24"/>
        </w:rPr>
        <w:t>angličti</w:t>
      </w:r>
      <w:r w:rsidRPr="00E17E21">
        <w:rPr>
          <w:rFonts w:ascii="Arial" w:hAnsi="Arial" w:cs="Arial"/>
          <w:spacing w:val="-6"/>
          <w:sz w:val="24"/>
          <w:szCs w:val="24"/>
        </w:rPr>
        <w:t>n</w:t>
      </w:r>
      <w:r w:rsidRPr="00E17E21">
        <w:rPr>
          <w:rFonts w:ascii="Arial" w:hAnsi="Arial" w:cs="Arial"/>
          <w:sz w:val="24"/>
          <w:szCs w:val="24"/>
        </w:rPr>
        <w:t xml:space="preserve">y </w:t>
      </w:r>
      <w:r w:rsidRPr="00E17E21">
        <w:rPr>
          <w:rFonts w:ascii="Arial" w:hAnsi="Arial" w:cs="Arial"/>
          <w:spacing w:val="-6"/>
          <w:sz w:val="24"/>
          <w:szCs w:val="24"/>
        </w:rPr>
        <w:t>b</w:t>
      </w:r>
      <w:r w:rsidRPr="00E17E21">
        <w:rPr>
          <w:rFonts w:ascii="Arial" w:hAnsi="Arial" w:cs="Arial"/>
          <w:sz w:val="24"/>
          <w:szCs w:val="24"/>
        </w:rPr>
        <w:t>y</w:t>
      </w:r>
      <w:r w:rsidRPr="00E17E21">
        <w:rPr>
          <w:rFonts w:ascii="Arial" w:hAnsi="Arial" w:cs="Arial"/>
          <w:spacing w:val="32"/>
          <w:sz w:val="24"/>
          <w:szCs w:val="24"/>
        </w:rPr>
        <w:t xml:space="preserve"> </w:t>
      </w:r>
      <w:r w:rsidRPr="00E17E21">
        <w:rPr>
          <w:rFonts w:ascii="Arial" w:hAnsi="Arial" w:cs="Arial"/>
          <w:sz w:val="24"/>
          <w:szCs w:val="24"/>
        </w:rPr>
        <w:t>měli</w:t>
      </w:r>
      <w:r w:rsidRPr="00E17E21">
        <w:rPr>
          <w:rFonts w:ascii="Arial" w:hAnsi="Arial" w:cs="Arial"/>
          <w:spacing w:val="24"/>
          <w:sz w:val="24"/>
          <w:szCs w:val="24"/>
        </w:rPr>
        <w:t xml:space="preserve"> </w:t>
      </w:r>
      <w:r w:rsidRPr="00E17E21">
        <w:rPr>
          <w:rFonts w:ascii="Arial" w:hAnsi="Arial" w:cs="Arial"/>
          <w:sz w:val="24"/>
          <w:szCs w:val="24"/>
        </w:rPr>
        <w:t>žákům</w:t>
      </w:r>
      <w:r w:rsidRPr="00E17E21">
        <w:rPr>
          <w:rFonts w:ascii="Arial" w:hAnsi="Arial" w:cs="Arial"/>
          <w:spacing w:val="45"/>
          <w:sz w:val="24"/>
          <w:szCs w:val="24"/>
        </w:rPr>
        <w:t xml:space="preserve"> </w:t>
      </w:r>
      <w:r w:rsidRPr="00E17E21">
        <w:rPr>
          <w:rFonts w:ascii="Arial" w:hAnsi="Arial" w:cs="Arial"/>
          <w:spacing w:val="6"/>
          <w:sz w:val="24"/>
          <w:szCs w:val="24"/>
        </w:rPr>
        <w:t>p</w:t>
      </w:r>
      <w:r w:rsidRPr="00E17E21">
        <w:rPr>
          <w:rFonts w:ascii="Arial" w:hAnsi="Arial" w:cs="Arial"/>
          <w:sz w:val="24"/>
          <w:szCs w:val="24"/>
        </w:rPr>
        <w:t>om</w:t>
      </w:r>
      <w:r w:rsidRPr="00E17E21">
        <w:rPr>
          <w:rFonts w:ascii="Arial" w:hAnsi="Arial" w:cs="Arial"/>
          <w:spacing w:val="7"/>
          <w:sz w:val="24"/>
          <w:szCs w:val="24"/>
        </w:rPr>
        <w:t>o</w:t>
      </w:r>
      <w:r w:rsidRPr="00E17E21">
        <w:rPr>
          <w:rFonts w:ascii="Arial" w:hAnsi="Arial" w:cs="Arial"/>
          <w:sz w:val="24"/>
          <w:szCs w:val="24"/>
        </w:rPr>
        <w:t>ci</w:t>
      </w:r>
      <w:r w:rsidRPr="00E17E21">
        <w:rPr>
          <w:rFonts w:ascii="Arial" w:hAnsi="Arial" w:cs="Arial"/>
          <w:spacing w:val="24"/>
          <w:sz w:val="24"/>
          <w:szCs w:val="24"/>
        </w:rPr>
        <w:t xml:space="preserve"> </w:t>
      </w:r>
      <w:r w:rsidRPr="00E17E21">
        <w:rPr>
          <w:rFonts w:ascii="Arial" w:hAnsi="Arial" w:cs="Arial"/>
          <w:spacing w:val="6"/>
          <w:sz w:val="24"/>
          <w:szCs w:val="24"/>
        </w:rPr>
        <w:t>p</w:t>
      </w:r>
      <w:r w:rsidRPr="00E17E21">
        <w:rPr>
          <w:rFonts w:ascii="Arial" w:hAnsi="Arial" w:cs="Arial"/>
          <w:spacing w:val="7"/>
          <w:sz w:val="24"/>
          <w:szCs w:val="24"/>
        </w:rPr>
        <w:t>o</w:t>
      </w:r>
      <w:r w:rsidRPr="00E17E21">
        <w:rPr>
          <w:rFonts w:ascii="Arial" w:hAnsi="Arial" w:cs="Arial"/>
          <w:spacing w:val="-6"/>
          <w:sz w:val="24"/>
          <w:szCs w:val="24"/>
        </w:rPr>
        <w:t>c</w:t>
      </w:r>
      <w:r w:rsidRPr="00E17E21">
        <w:rPr>
          <w:rFonts w:ascii="Arial" w:hAnsi="Arial" w:cs="Arial"/>
          <w:sz w:val="24"/>
          <w:szCs w:val="24"/>
        </w:rPr>
        <w:t>hopit význam</w:t>
      </w:r>
      <w:r w:rsidRPr="00E17E21">
        <w:rPr>
          <w:rFonts w:ascii="Arial" w:hAnsi="Arial" w:cs="Arial"/>
          <w:spacing w:val="47"/>
          <w:sz w:val="24"/>
          <w:szCs w:val="24"/>
        </w:rPr>
        <w:t xml:space="preserve"> </w:t>
      </w:r>
      <w:r w:rsidRPr="00E17E21">
        <w:rPr>
          <w:rFonts w:ascii="Arial" w:hAnsi="Arial" w:cs="Arial"/>
          <w:sz w:val="24"/>
          <w:szCs w:val="24"/>
        </w:rPr>
        <w:t>a</w:t>
      </w:r>
      <w:r w:rsidRPr="00E17E21">
        <w:rPr>
          <w:rFonts w:ascii="Arial" w:hAnsi="Arial" w:cs="Arial"/>
          <w:spacing w:val="30"/>
          <w:sz w:val="24"/>
          <w:szCs w:val="24"/>
        </w:rPr>
        <w:t xml:space="preserve"> </w:t>
      </w:r>
      <w:r w:rsidRPr="00E17E21">
        <w:rPr>
          <w:rFonts w:ascii="Arial" w:hAnsi="Arial" w:cs="Arial"/>
          <w:sz w:val="24"/>
          <w:szCs w:val="24"/>
        </w:rPr>
        <w:t>důležitost</w:t>
      </w:r>
      <w:r w:rsidRPr="00E17E21">
        <w:rPr>
          <w:rFonts w:ascii="Arial" w:hAnsi="Arial" w:cs="Arial"/>
          <w:spacing w:val="44"/>
          <w:sz w:val="24"/>
          <w:szCs w:val="24"/>
        </w:rPr>
        <w:t xml:space="preserve"> </w:t>
      </w:r>
      <w:r w:rsidRPr="00E17E21">
        <w:rPr>
          <w:rFonts w:ascii="Arial" w:hAnsi="Arial" w:cs="Arial"/>
          <w:w w:val="102"/>
          <w:sz w:val="24"/>
          <w:szCs w:val="24"/>
        </w:rPr>
        <w:t>znalo</w:t>
      </w:r>
      <w:r w:rsidRPr="00E17E21">
        <w:rPr>
          <w:rFonts w:ascii="Arial" w:hAnsi="Arial" w:cs="Arial"/>
          <w:w w:val="98"/>
          <w:sz w:val="24"/>
          <w:szCs w:val="24"/>
        </w:rPr>
        <w:t>s</w:t>
      </w:r>
      <w:r w:rsidRPr="00E17E21">
        <w:rPr>
          <w:rFonts w:ascii="Arial" w:hAnsi="Arial" w:cs="Arial"/>
          <w:w w:val="136"/>
          <w:sz w:val="24"/>
          <w:szCs w:val="24"/>
        </w:rPr>
        <w:t>t</w:t>
      </w:r>
      <w:r w:rsidRPr="00E17E21">
        <w:rPr>
          <w:rFonts w:ascii="Arial" w:hAnsi="Arial" w:cs="Arial"/>
          <w:w w:val="97"/>
          <w:sz w:val="24"/>
          <w:szCs w:val="24"/>
        </w:rPr>
        <w:t>i</w:t>
      </w:r>
      <w:r w:rsidRPr="00E17E21">
        <w:rPr>
          <w:rFonts w:ascii="Arial" w:hAnsi="Arial" w:cs="Arial"/>
          <w:spacing w:val="26"/>
          <w:sz w:val="24"/>
          <w:szCs w:val="24"/>
        </w:rPr>
        <w:t xml:space="preserve"> </w:t>
      </w:r>
      <w:r w:rsidRPr="00E17E21">
        <w:rPr>
          <w:rFonts w:ascii="Arial" w:hAnsi="Arial" w:cs="Arial"/>
          <w:sz w:val="24"/>
          <w:szCs w:val="24"/>
        </w:rPr>
        <w:t>cizí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25"/>
          <w:sz w:val="24"/>
          <w:szCs w:val="24"/>
        </w:rPr>
        <w:t xml:space="preserve"> </w:t>
      </w:r>
      <w:r w:rsidRPr="00E17E21">
        <w:rPr>
          <w:rFonts w:ascii="Arial" w:hAnsi="Arial" w:cs="Arial"/>
          <w:sz w:val="24"/>
          <w:szCs w:val="24"/>
        </w:rPr>
        <w:t>jazyků pro</w:t>
      </w:r>
      <w:r w:rsidRPr="00E17E21">
        <w:rPr>
          <w:rFonts w:ascii="Arial" w:hAnsi="Arial" w:cs="Arial"/>
          <w:spacing w:val="41"/>
          <w:sz w:val="24"/>
          <w:szCs w:val="24"/>
        </w:rPr>
        <w:t xml:space="preserve"> </w:t>
      </w:r>
      <w:r w:rsidRPr="00E17E21">
        <w:rPr>
          <w:rFonts w:ascii="Arial" w:hAnsi="Arial" w:cs="Arial"/>
          <w:sz w:val="24"/>
          <w:szCs w:val="24"/>
        </w:rPr>
        <w:t>osobní</w:t>
      </w:r>
      <w:r w:rsidRPr="00E17E21">
        <w:rPr>
          <w:rFonts w:ascii="Arial" w:hAnsi="Arial" w:cs="Arial"/>
          <w:spacing w:val="34"/>
          <w:sz w:val="24"/>
          <w:szCs w:val="24"/>
        </w:rPr>
        <w:t xml:space="preserve"> </w:t>
      </w:r>
      <w:r w:rsidRPr="00E17E21">
        <w:rPr>
          <w:rFonts w:ascii="Arial" w:hAnsi="Arial" w:cs="Arial"/>
          <w:w w:val="99"/>
          <w:sz w:val="24"/>
          <w:szCs w:val="24"/>
        </w:rPr>
        <w:t>ži</w:t>
      </w:r>
      <w:r w:rsidRPr="00E17E21">
        <w:rPr>
          <w:rFonts w:ascii="Arial" w:hAnsi="Arial" w:cs="Arial"/>
          <w:spacing w:val="-6"/>
          <w:w w:val="99"/>
          <w:sz w:val="24"/>
          <w:szCs w:val="24"/>
        </w:rPr>
        <w:t>v</w:t>
      </w:r>
      <w:r w:rsidRPr="00E17E21">
        <w:rPr>
          <w:rFonts w:ascii="Arial" w:hAnsi="Arial" w:cs="Arial"/>
          <w:w w:val="97"/>
          <w:sz w:val="24"/>
          <w:szCs w:val="24"/>
        </w:rPr>
        <w:t>o</w:t>
      </w:r>
      <w:r w:rsidRPr="00E17E21">
        <w:rPr>
          <w:rFonts w:ascii="Arial" w:hAnsi="Arial" w:cs="Arial"/>
          <w:w w:val="123"/>
          <w:sz w:val="24"/>
          <w:szCs w:val="24"/>
        </w:rPr>
        <w:t>t,</w:t>
      </w:r>
      <w:r w:rsidRPr="00E17E21">
        <w:rPr>
          <w:rFonts w:ascii="Arial" w:hAnsi="Arial" w:cs="Arial"/>
          <w:spacing w:val="27"/>
          <w:sz w:val="24"/>
          <w:szCs w:val="24"/>
        </w:rPr>
        <w:t xml:space="preserve"> </w:t>
      </w:r>
      <w:r w:rsidRPr="00E17E21">
        <w:rPr>
          <w:rFonts w:ascii="Arial" w:hAnsi="Arial" w:cs="Arial"/>
          <w:sz w:val="24"/>
          <w:szCs w:val="24"/>
        </w:rPr>
        <w:t>vyjasnit vz</w:t>
      </w:r>
      <w:r w:rsidRPr="00E17E21">
        <w:rPr>
          <w:rFonts w:ascii="Arial" w:hAnsi="Arial" w:cs="Arial"/>
          <w:spacing w:val="13"/>
          <w:sz w:val="24"/>
          <w:szCs w:val="24"/>
        </w:rPr>
        <w:t>á</w:t>
      </w:r>
      <w:r w:rsidRPr="00E17E21">
        <w:rPr>
          <w:rFonts w:ascii="Arial" w:hAnsi="Arial" w:cs="Arial"/>
          <w:sz w:val="24"/>
          <w:szCs w:val="24"/>
        </w:rPr>
        <w:t>jemné</w:t>
      </w:r>
      <w:r w:rsidRPr="00E17E21">
        <w:rPr>
          <w:rFonts w:ascii="Arial" w:hAnsi="Arial" w:cs="Arial"/>
          <w:spacing w:val="45"/>
          <w:sz w:val="24"/>
          <w:szCs w:val="24"/>
        </w:rPr>
        <w:t xml:space="preserve"> </w:t>
      </w:r>
      <w:r w:rsidRPr="00E17E21">
        <w:rPr>
          <w:rFonts w:ascii="Arial" w:hAnsi="Arial" w:cs="Arial"/>
          <w:sz w:val="24"/>
          <w:szCs w:val="24"/>
        </w:rPr>
        <w:t>vzta</w:t>
      </w:r>
      <w:r w:rsidRPr="00E17E21">
        <w:rPr>
          <w:rFonts w:ascii="Arial" w:hAnsi="Arial" w:cs="Arial"/>
          <w:spacing w:val="-6"/>
          <w:sz w:val="24"/>
          <w:szCs w:val="24"/>
        </w:rPr>
        <w:t>h</w:t>
      </w:r>
      <w:r w:rsidRPr="00E17E21">
        <w:rPr>
          <w:rFonts w:ascii="Arial" w:hAnsi="Arial" w:cs="Arial"/>
          <w:sz w:val="24"/>
          <w:szCs w:val="24"/>
        </w:rPr>
        <w:t>y mezi</w:t>
      </w:r>
      <w:r w:rsidRPr="00E17E21">
        <w:rPr>
          <w:rFonts w:ascii="Arial" w:hAnsi="Arial" w:cs="Arial"/>
          <w:spacing w:val="28"/>
          <w:sz w:val="24"/>
          <w:szCs w:val="24"/>
        </w:rPr>
        <w:t xml:space="preserve"> </w:t>
      </w:r>
      <w:r w:rsidRPr="00E17E21">
        <w:rPr>
          <w:rFonts w:ascii="Arial" w:hAnsi="Arial" w:cs="Arial"/>
          <w:sz w:val="24"/>
          <w:szCs w:val="24"/>
        </w:rPr>
        <w:t>zeměmi,</w:t>
      </w:r>
      <w:r w:rsidRPr="00E17E21">
        <w:rPr>
          <w:rFonts w:ascii="Arial" w:hAnsi="Arial" w:cs="Arial"/>
          <w:spacing w:val="35"/>
          <w:sz w:val="24"/>
          <w:szCs w:val="24"/>
        </w:rPr>
        <w:t xml:space="preserve"> </w:t>
      </w:r>
      <w:r w:rsidRPr="00E17E21">
        <w:rPr>
          <w:rFonts w:ascii="Arial" w:hAnsi="Arial" w:cs="Arial"/>
          <w:sz w:val="24"/>
          <w:szCs w:val="24"/>
        </w:rPr>
        <w:t>a</w:t>
      </w:r>
      <w:r w:rsidRPr="00E17E21">
        <w:rPr>
          <w:rFonts w:ascii="Arial" w:hAnsi="Arial" w:cs="Arial"/>
          <w:spacing w:val="34"/>
          <w:sz w:val="24"/>
          <w:szCs w:val="24"/>
        </w:rPr>
        <w:t xml:space="preserve"> </w:t>
      </w:r>
      <w:r w:rsidRPr="00E17E21">
        <w:rPr>
          <w:rFonts w:ascii="Arial" w:hAnsi="Arial" w:cs="Arial"/>
          <w:sz w:val="24"/>
          <w:szCs w:val="24"/>
        </w:rPr>
        <w:t>zform</w:t>
      </w:r>
      <w:r w:rsidRPr="00E17E21">
        <w:rPr>
          <w:rFonts w:ascii="Arial" w:hAnsi="Arial" w:cs="Arial"/>
          <w:spacing w:val="-6"/>
          <w:sz w:val="24"/>
          <w:szCs w:val="24"/>
        </w:rPr>
        <w:t>o</w:t>
      </w:r>
      <w:r w:rsidRPr="00E17E21">
        <w:rPr>
          <w:rFonts w:ascii="Arial" w:hAnsi="Arial" w:cs="Arial"/>
          <w:spacing w:val="-6"/>
          <w:w w:val="102"/>
          <w:sz w:val="24"/>
          <w:szCs w:val="24"/>
        </w:rPr>
        <w:t>v</w:t>
      </w:r>
      <w:r w:rsidRPr="00E17E21">
        <w:rPr>
          <w:rFonts w:ascii="Arial" w:hAnsi="Arial" w:cs="Arial"/>
          <w:w w:val="109"/>
          <w:sz w:val="24"/>
          <w:szCs w:val="24"/>
        </w:rPr>
        <w:t>a</w:t>
      </w:r>
      <w:r w:rsidRPr="00E17E21">
        <w:rPr>
          <w:rFonts w:ascii="Arial" w:hAnsi="Arial" w:cs="Arial"/>
          <w:w w:val="136"/>
          <w:sz w:val="24"/>
          <w:szCs w:val="24"/>
        </w:rPr>
        <w:t>t</w:t>
      </w:r>
      <w:r w:rsidRPr="00E17E21">
        <w:rPr>
          <w:rFonts w:ascii="Arial" w:hAnsi="Arial" w:cs="Arial"/>
          <w:spacing w:val="27"/>
          <w:sz w:val="24"/>
          <w:szCs w:val="24"/>
        </w:rPr>
        <w:t xml:space="preserve"> </w:t>
      </w:r>
      <w:r w:rsidRPr="00E17E21">
        <w:rPr>
          <w:rFonts w:ascii="Arial" w:hAnsi="Arial" w:cs="Arial"/>
          <w:sz w:val="24"/>
          <w:szCs w:val="24"/>
        </w:rPr>
        <w:t>u</w:t>
      </w:r>
      <w:r w:rsidRPr="00E17E21">
        <w:rPr>
          <w:rFonts w:ascii="Arial" w:hAnsi="Arial" w:cs="Arial"/>
          <w:spacing w:val="34"/>
          <w:sz w:val="24"/>
          <w:szCs w:val="24"/>
        </w:rPr>
        <w:t xml:space="preserve"> </w:t>
      </w:r>
      <w:r w:rsidRPr="00E17E21">
        <w:rPr>
          <w:rFonts w:ascii="Arial" w:hAnsi="Arial" w:cs="Arial"/>
          <w:sz w:val="24"/>
          <w:szCs w:val="24"/>
        </w:rPr>
        <w:t>ni</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37"/>
          <w:sz w:val="24"/>
          <w:szCs w:val="24"/>
        </w:rPr>
        <w:t xml:space="preserve"> </w:t>
      </w:r>
      <w:r w:rsidRPr="00E17E21">
        <w:rPr>
          <w:rFonts w:ascii="Arial" w:hAnsi="Arial" w:cs="Arial"/>
          <w:sz w:val="24"/>
          <w:szCs w:val="24"/>
        </w:rPr>
        <w:t>res</w:t>
      </w:r>
      <w:r w:rsidRPr="00E17E21">
        <w:rPr>
          <w:rFonts w:ascii="Arial" w:hAnsi="Arial" w:cs="Arial"/>
          <w:spacing w:val="6"/>
          <w:sz w:val="24"/>
          <w:szCs w:val="24"/>
        </w:rPr>
        <w:t>p</w:t>
      </w:r>
      <w:r w:rsidRPr="00E17E21">
        <w:rPr>
          <w:rFonts w:ascii="Arial" w:hAnsi="Arial" w:cs="Arial"/>
          <w:sz w:val="24"/>
          <w:szCs w:val="24"/>
        </w:rPr>
        <w:t>ekt a</w:t>
      </w:r>
      <w:r w:rsidRPr="00E17E21">
        <w:rPr>
          <w:rFonts w:ascii="Arial" w:hAnsi="Arial" w:cs="Arial"/>
          <w:spacing w:val="34"/>
          <w:sz w:val="24"/>
          <w:szCs w:val="24"/>
        </w:rPr>
        <w:t xml:space="preserve"> </w:t>
      </w:r>
      <w:r w:rsidRPr="00E17E21">
        <w:rPr>
          <w:rFonts w:ascii="Arial" w:hAnsi="Arial" w:cs="Arial"/>
          <w:sz w:val="24"/>
          <w:szCs w:val="24"/>
        </w:rPr>
        <w:t>toleranci k</w:t>
      </w:r>
      <w:r w:rsidRPr="00E17E21">
        <w:rPr>
          <w:rFonts w:ascii="Arial" w:hAnsi="Arial" w:cs="Arial"/>
          <w:spacing w:val="29"/>
          <w:sz w:val="24"/>
          <w:szCs w:val="24"/>
        </w:rPr>
        <w:t xml:space="preserve"> </w:t>
      </w:r>
      <w:r w:rsidRPr="00E17E21">
        <w:rPr>
          <w:rFonts w:ascii="Arial" w:hAnsi="Arial" w:cs="Arial"/>
          <w:spacing w:val="6"/>
          <w:sz w:val="24"/>
          <w:szCs w:val="24"/>
        </w:rPr>
        <w:t>o</w:t>
      </w:r>
      <w:r w:rsidRPr="00E17E21">
        <w:rPr>
          <w:rFonts w:ascii="Arial" w:hAnsi="Arial" w:cs="Arial"/>
          <w:sz w:val="24"/>
          <w:szCs w:val="24"/>
        </w:rPr>
        <w:t>dliš</w:t>
      </w:r>
      <w:r w:rsidRPr="00E17E21">
        <w:rPr>
          <w:rFonts w:ascii="Arial" w:hAnsi="Arial" w:cs="Arial"/>
          <w:spacing w:val="-6"/>
          <w:sz w:val="24"/>
          <w:szCs w:val="24"/>
        </w:rPr>
        <w:t>n</w:t>
      </w:r>
      <w:r w:rsidRPr="00E17E21">
        <w:rPr>
          <w:rFonts w:ascii="Arial" w:hAnsi="Arial" w:cs="Arial"/>
          <w:sz w:val="24"/>
          <w:szCs w:val="24"/>
        </w:rPr>
        <w:t>ým</w:t>
      </w:r>
      <w:r w:rsidRPr="00E17E21">
        <w:rPr>
          <w:rFonts w:ascii="Arial" w:hAnsi="Arial" w:cs="Arial"/>
          <w:spacing w:val="6"/>
          <w:sz w:val="24"/>
          <w:szCs w:val="24"/>
        </w:rPr>
        <w:t xml:space="preserve"> </w:t>
      </w:r>
      <w:r w:rsidRPr="00E17E21">
        <w:rPr>
          <w:rFonts w:ascii="Arial" w:hAnsi="Arial" w:cs="Arial"/>
          <w:w w:val="107"/>
          <w:sz w:val="24"/>
          <w:szCs w:val="24"/>
        </w:rPr>
        <w:t>kulturním</w:t>
      </w:r>
      <w:r w:rsidRPr="00E17E21">
        <w:rPr>
          <w:rFonts w:ascii="Arial" w:hAnsi="Arial" w:cs="Arial"/>
          <w:spacing w:val="19"/>
          <w:w w:val="107"/>
          <w:sz w:val="24"/>
          <w:szCs w:val="24"/>
        </w:rPr>
        <w:t xml:space="preserve"> </w:t>
      </w:r>
      <w:r w:rsidRPr="00E17E21">
        <w:rPr>
          <w:rFonts w:ascii="Arial" w:hAnsi="Arial" w:cs="Arial"/>
          <w:sz w:val="24"/>
          <w:szCs w:val="24"/>
        </w:rPr>
        <w:t>h</w:t>
      </w:r>
      <w:r w:rsidRPr="00E17E21">
        <w:rPr>
          <w:rFonts w:ascii="Arial" w:hAnsi="Arial" w:cs="Arial"/>
          <w:spacing w:val="6"/>
          <w:sz w:val="24"/>
          <w:szCs w:val="24"/>
        </w:rPr>
        <w:t>o</w:t>
      </w:r>
      <w:r w:rsidRPr="00E17E21">
        <w:rPr>
          <w:rFonts w:ascii="Arial" w:hAnsi="Arial" w:cs="Arial"/>
          <w:sz w:val="24"/>
          <w:szCs w:val="24"/>
        </w:rPr>
        <w:t>dnotám ji</w:t>
      </w:r>
      <w:r w:rsidRPr="00E17E21">
        <w:rPr>
          <w:rFonts w:ascii="Arial" w:hAnsi="Arial" w:cs="Arial"/>
          <w:spacing w:val="-6"/>
          <w:sz w:val="24"/>
          <w:szCs w:val="24"/>
        </w:rPr>
        <w:t>n</w:t>
      </w:r>
      <w:r w:rsidRPr="00E17E21">
        <w:rPr>
          <w:rFonts w:ascii="Arial" w:hAnsi="Arial" w:cs="Arial"/>
          <w:sz w:val="24"/>
          <w:szCs w:val="24"/>
        </w:rPr>
        <w:t>ý</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32"/>
          <w:sz w:val="24"/>
          <w:szCs w:val="24"/>
        </w:rPr>
        <w:t xml:space="preserve"> </w:t>
      </w:r>
      <w:r w:rsidRPr="00E17E21">
        <w:rPr>
          <w:rFonts w:ascii="Arial" w:hAnsi="Arial" w:cs="Arial"/>
          <w:w w:val="109"/>
          <w:sz w:val="24"/>
          <w:szCs w:val="24"/>
        </w:rPr>
        <w:t>ná</w:t>
      </w:r>
      <w:r w:rsidRPr="00E17E21">
        <w:rPr>
          <w:rFonts w:ascii="Arial" w:hAnsi="Arial" w:cs="Arial"/>
          <w:w w:val="103"/>
          <w:sz w:val="24"/>
          <w:szCs w:val="24"/>
        </w:rPr>
        <w:t>r</w:t>
      </w:r>
      <w:r w:rsidRPr="00E17E21">
        <w:rPr>
          <w:rFonts w:ascii="Arial" w:hAnsi="Arial" w:cs="Arial"/>
          <w:spacing w:val="7"/>
          <w:w w:val="103"/>
          <w:sz w:val="24"/>
          <w:szCs w:val="24"/>
        </w:rPr>
        <w:t>o</w:t>
      </w:r>
      <w:r w:rsidRPr="00E17E21">
        <w:rPr>
          <w:rFonts w:ascii="Arial" w:hAnsi="Arial" w:cs="Arial"/>
          <w:w w:val="108"/>
          <w:sz w:val="24"/>
          <w:szCs w:val="24"/>
        </w:rPr>
        <w:t>dů.</w:t>
      </w: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tbl>
      <w:tblPr>
        <w:tblStyle w:val="Mkatabulky"/>
        <w:tblW w:w="0" w:type="auto"/>
        <w:tblLook w:val="04A0" w:firstRow="1" w:lastRow="0" w:firstColumn="1" w:lastColumn="0" w:noHBand="0" w:noVBand="1"/>
      </w:tblPr>
      <w:tblGrid>
        <w:gridCol w:w="6910"/>
        <w:gridCol w:w="6910"/>
      </w:tblGrid>
      <w:tr w:rsidR="00E17E21" w:rsidRPr="00E17E21" w:rsidTr="00E17E21">
        <w:tc>
          <w:tcPr>
            <w:tcW w:w="6910" w:type="dxa"/>
          </w:tcPr>
          <w:p w:rsidR="00E17E21" w:rsidRPr="00E17E21" w:rsidRDefault="00E17E21">
            <w:pPr>
              <w:rPr>
                <w:rFonts w:ascii="Arial" w:hAnsi="Arial" w:cs="Arial"/>
                <w:b/>
                <w:sz w:val="24"/>
                <w:szCs w:val="24"/>
              </w:rPr>
            </w:pPr>
            <w:r w:rsidRPr="00E17E21">
              <w:rPr>
                <w:rFonts w:ascii="Arial" w:hAnsi="Arial" w:cs="Arial"/>
                <w:b/>
                <w:sz w:val="24"/>
                <w:szCs w:val="24"/>
              </w:rPr>
              <w:t>Očekávané výstupy – Anglický jazyk</w:t>
            </w:r>
            <w:r w:rsidR="00DE2D37">
              <w:rPr>
                <w:rFonts w:ascii="Arial" w:hAnsi="Arial" w:cs="Arial"/>
                <w:b/>
                <w:sz w:val="24"/>
                <w:szCs w:val="24"/>
              </w:rPr>
              <w:t xml:space="preserve"> 2. stupeň</w:t>
            </w:r>
          </w:p>
        </w:tc>
        <w:tc>
          <w:tcPr>
            <w:tcW w:w="6910" w:type="dxa"/>
          </w:tcPr>
          <w:p w:rsidR="00E17E21" w:rsidRPr="00E17E21" w:rsidRDefault="00E17E21">
            <w:pPr>
              <w:rPr>
                <w:rFonts w:ascii="Arial" w:hAnsi="Arial" w:cs="Arial"/>
                <w:b/>
                <w:sz w:val="24"/>
                <w:szCs w:val="24"/>
              </w:rPr>
            </w:pPr>
            <w:r w:rsidRPr="00E17E21">
              <w:rPr>
                <w:rFonts w:ascii="Arial" w:hAnsi="Arial" w:cs="Arial"/>
                <w:b/>
                <w:sz w:val="24"/>
                <w:szCs w:val="24"/>
              </w:rPr>
              <w:t>Výchovně vzdělávací strategie předmětu</w:t>
            </w:r>
          </w:p>
        </w:tc>
      </w:tr>
      <w:tr w:rsidR="00E17E21" w:rsidRPr="00E17E21" w:rsidTr="00E17E21">
        <w:tc>
          <w:tcPr>
            <w:tcW w:w="6910" w:type="dxa"/>
          </w:tcPr>
          <w:p w:rsidR="00E17E21" w:rsidRPr="00E17E21" w:rsidRDefault="00E17E21" w:rsidP="00E17E21">
            <w:pPr>
              <w:widowControl w:val="0"/>
              <w:tabs>
                <w:tab w:val="left" w:pos="0"/>
              </w:tabs>
              <w:autoSpaceDE w:val="0"/>
              <w:autoSpaceDN w:val="0"/>
              <w:adjustRightInd w:val="0"/>
              <w:spacing w:line="254" w:lineRule="exact"/>
              <w:ind w:left="-15" w:right="5682"/>
              <w:rPr>
                <w:rFonts w:ascii="Arial" w:hAnsi="Arial" w:cs="Arial"/>
                <w:sz w:val="24"/>
                <w:szCs w:val="24"/>
              </w:rPr>
            </w:pPr>
            <w:r>
              <w:rPr>
                <w:rFonts w:ascii="Arial" w:hAnsi="Arial" w:cs="Arial"/>
                <w:w w:val="102"/>
                <w:sz w:val="24"/>
                <w:szCs w:val="24"/>
              </w:rPr>
              <w:t>Žák:</w:t>
            </w:r>
          </w:p>
          <w:p w:rsidR="00273B9F" w:rsidRPr="00273B9F" w:rsidRDefault="00273B9F" w:rsidP="00F2542A">
            <w:pPr>
              <w:pStyle w:val="Default"/>
              <w:numPr>
                <w:ilvl w:val="0"/>
                <w:numId w:val="65"/>
              </w:numPr>
              <w:ind w:right="113"/>
              <w:rPr>
                <w:rFonts w:ascii="Arial" w:hAnsi="Arial" w:cs="Arial"/>
                <w:color w:val="auto"/>
                <w:sz w:val="22"/>
                <w:szCs w:val="22"/>
              </w:rPr>
            </w:pPr>
            <w:r>
              <w:rPr>
                <w:rFonts w:ascii="Arial" w:hAnsi="Arial" w:cs="Arial"/>
                <w:bCs/>
                <w:iCs/>
                <w:color w:val="auto"/>
              </w:rPr>
              <w:t>R</w:t>
            </w:r>
            <w:r w:rsidRPr="00273B9F">
              <w:rPr>
                <w:rFonts w:ascii="Arial" w:hAnsi="Arial" w:cs="Arial"/>
                <w:bCs/>
                <w:iCs/>
                <w:color w:val="auto"/>
              </w:rPr>
              <w:t xml:space="preserve">ozumí informacím v jednoduchých poslechových textech, jsou-li pronášeny pomalu </w:t>
            </w:r>
            <w:r w:rsidRPr="00273B9F">
              <w:rPr>
                <w:rFonts w:ascii="Arial" w:hAnsi="Arial" w:cs="Arial"/>
                <w:bCs/>
                <w:iCs/>
                <w:color w:val="auto"/>
                <w:sz w:val="22"/>
                <w:szCs w:val="22"/>
              </w:rPr>
              <w:t xml:space="preserve">a zřetelně </w:t>
            </w:r>
          </w:p>
          <w:p w:rsidR="00E17E21" w:rsidRPr="00E17E21" w:rsidRDefault="00E17E21" w:rsidP="00273B9F">
            <w:pPr>
              <w:pStyle w:val="Odstavecseseznamem"/>
              <w:widowControl w:val="0"/>
              <w:autoSpaceDE w:val="0"/>
              <w:autoSpaceDN w:val="0"/>
              <w:adjustRightInd w:val="0"/>
              <w:spacing w:before="74" w:line="251" w:lineRule="auto"/>
              <w:ind w:right="74"/>
              <w:rPr>
                <w:rFonts w:ascii="Arial" w:hAnsi="Arial" w:cs="Arial"/>
                <w:sz w:val="24"/>
                <w:szCs w:val="24"/>
              </w:rPr>
            </w:pPr>
          </w:p>
          <w:p w:rsidR="00273B9F" w:rsidRPr="00273B9F" w:rsidRDefault="00273B9F" w:rsidP="00F2542A">
            <w:pPr>
              <w:pStyle w:val="Styl11bTunKurzvaVpravo02cmPed1b"/>
              <w:numPr>
                <w:ilvl w:val="0"/>
                <w:numId w:val="65"/>
              </w:numPr>
              <w:rPr>
                <w:rFonts w:ascii="Arial" w:hAnsi="Arial" w:cs="Arial"/>
                <w:b w:val="0"/>
                <w:i w:val="0"/>
                <w:sz w:val="24"/>
                <w:szCs w:val="24"/>
              </w:rPr>
            </w:pPr>
            <w:r>
              <w:rPr>
                <w:rFonts w:ascii="Arial" w:hAnsi="Arial" w:cs="Arial"/>
                <w:b w:val="0"/>
                <w:i w:val="0"/>
                <w:sz w:val="24"/>
                <w:szCs w:val="24"/>
              </w:rPr>
              <w:t>R</w:t>
            </w:r>
            <w:r w:rsidRPr="00273B9F">
              <w:rPr>
                <w:rFonts w:ascii="Arial" w:hAnsi="Arial" w:cs="Arial"/>
                <w:b w:val="0"/>
                <w:i w:val="0"/>
                <w:sz w:val="24"/>
                <w:szCs w:val="24"/>
              </w:rPr>
              <w:t>ozumí obsahu jednoduché a zřetelně vyslovované promluvy či konverzace, který se týká osvojovaných témat</w:t>
            </w:r>
          </w:p>
          <w:p w:rsidR="005A3CF4" w:rsidRPr="005A3CF4" w:rsidRDefault="005A3CF4" w:rsidP="00F2542A">
            <w:pPr>
              <w:pStyle w:val="Default"/>
              <w:numPr>
                <w:ilvl w:val="0"/>
                <w:numId w:val="65"/>
              </w:numPr>
              <w:rPr>
                <w:rFonts w:ascii="Arial" w:hAnsi="Arial" w:cs="Arial"/>
                <w:color w:val="auto"/>
              </w:rPr>
            </w:pPr>
            <w:r>
              <w:rPr>
                <w:rFonts w:ascii="Arial" w:hAnsi="Arial" w:cs="Arial"/>
                <w:bCs/>
                <w:iCs/>
                <w:color w:val="auto"/>
              </w:rPr>
              <w:t>Z</w:t>
            </w:r>
            <w:r w:rsidRPr="005A3CF4">
              <w:rPr>
                <w:rFonts w:ascii="Arial" w:hAnsi="Arial" w:cs="Arial"/>
                <w:bCs/>
                <w:iCs/>
                <w:color w:val="auto"/>
              </w:rPr>
              <w:t xml:space="preserve">eptá </w:t>
            </w:r>
            <w:r>
              <w:rPr>
                <w:rFonts w:ascii="Arial" w:hAnsi="Arial" w:cs="Arial"/>
                <w:bCs/>
                <w:iCs/>
                <w:color w:val="auto"/>
              </w:rPr>
              <w:t xml:space="preserve">se </w:t>
            </w:r>
            <w:r w:rsidRPr="005A3CF4">
              <w:rPr>
                <w:rFonts w:ascii="Arial" w:hAnsi="Arial" w:cs="Arial"/>
                <w:bCs/>
                <w:iCs/>
                <w:color w:val="auto"/>
              </w:rPr>
              <w:t>na základní informace a adekvátně reaguje v </w:t>
            </w:r>
            <w:r w:rsidR="00E8099C">
              <w:rPr>
                <w:rFonts w:ascii="Arial" w:hAnsi="Arial" w:cs="Arial"/>
                <w:color w:val="auto"/>
              </w:rPr>
              <w:t>běžných</w:t>
            </w:r>
            <w:r w:rsidRPr="005A3CF4">
              <w:rPr>
                <w:rFonts w:ascii="Arial" w:hAnsi="Arial" w:cs="Arial"/>
                <w:color w:val="auto"/>
              </w:rPr>
              <w:t xml:space="preserve"> </w:t>
            </w:r>
            <w:r w:rsidRPr="005A3CF4">
              <w:rPr>
                <w:rFonts w:ascii="Arial" w:hAnsi="Arial" w:cs="Arial"/>
                <w:bCs/>
                <w:iCs/>
                <w:color w:val="auto"/>
              </w:rPr>
              <w:t xml:space="preserve">formálních i neformálních situacích </w:t>
            </w:r>
          </w:p>
          <w:p w:rsidR="005A3CF4" w:rsidRPr="005A3CF4" w:rsidRDefault="00A40210" w:rsidP="00F2542A">
            <w:pPr>
              <w:pStyle w:val="Default"/>
              <w:numPr>
                <w:ilvl w:val="0"/>
                <w:numId w:val="65"/>
              </w:numPr>
              <w:rPr>
                <w:rFonts w:ascii="Arial" w:hAnsi="Arial" w:cs="Arial"/>
                <w:color w:val="auto"/>
              </w:rPr>
            </w:pPr>
            <w:r>
              <w:rPr>
                <w:rFonts w:ascii="Arial" w:hAnsi="Arial" w:cs="Arial"/>
                <w:color w:val="auto"/>
              </w:rPr>
              <w:t>M</w:t>
            </w:r>
            <w:r w:rsidR="005A3CF4" w:rsidRPr="005A3CF4">
              <w:rPr>
                <w:rFonts w:ascii="Arial" w:hAnsi="Arial" w:cs="Arial"/>
                <w:bCs/>
                <w:iCs/>
                <w:color w:val="auto"/>
              </w:rPr>
              <w:t xml:space="preserve">luví o své rodině, kamarádech, škole, volném čase a dalších osvojovaných tématech </w:t>
            </w:r>
          </w:p>
          <w:p w:rsidR="005A3CF4" w:rsidRPr="005A3CF4" w:rsidRDefault="00A40210" w:rsidP="00F2542A">
            <w:pPr>
              <w:pStyle w:val="Default"/>
              <w:numPr>
                <w:ilvl w:val="0"/>
                <w:numId w:val="65"/>
              </w:numPr>
              <w:rPr>
                <w:rFonts w:ascii="Arial" w:hAnsi="Arial" w:cs="Arial"/>
                <w:color w:val="auto"/>
              </w:rPr>
            </w:pPr>
            <w:r>
              <w:rPr>
                <w:rFonts w:ascii="Arial" w:hAnsi="Arial" w:cs="Arial"/>
                <w:color w:val="auto"/>
              </w:rPr>
              <w:t>V</w:t>
            </w:r>
            <w:r w:rsidR="005A3CF4" w:rsidRPr="005A3CF4">
              <w:rPr>
                <w:rFonts w:ascii="Arial" w:hAnsi="Arial" w:cs="Arial"/>
                <w:bCs/>
                <w:iCs/>
                <w:color w:val="auto"/>
              </w:rPr>
              <w:t xml:space="preserve">ypráví jednoduchý příběh či událost; popíše osoby, místa a věci ze svého každodenního života </w:t>
            </w:r>
          </w:p>
          <w:p w:rsidR="00A40210" w:rsidRPr="00A40210" w:rsidRDefault="00A40210" w:rsidP="00F2542A">
            <w:pPr>
              <w:pStyle w:val="Default"/>
              <w:numPr>
                <w:ilvl w:val="0"/>
                <w:numId w:val="65"/>
              </w:numPr>
              <w:rPr>
                <w:rFonts w:ascii="Arial" w:hAnsi="Arial" w:cs="Arial"/>
                <w:color w:val="auto"/>
              </w:rPr>
            </w:pPr>
            <w:r w:rsidRPr="00A40210">
              <w:rPr>
                <w:rFonts w:ascii="Arial" w:hAnsi="Arial" w:cs="Arial"/>
                <w:bCs/>
                <w:iCs/>
                <w:color w:val="auto"/>
              </w:rPr>
              <w:t xml:space="preserve">Vyhledá požadované informace v jednoduchých </w:t>
            </w:r>
            <w:r w:rsidRPr="00A40210">
              <w:rPr>
                <w:rFonts w:ascii="Arial" w:hAnsi="Arial" w:cs="Arial"/>
                <w:color w:val="auto"/>
              </w:rPr>
              <w:t xml:space="preserve">každodenních </w:t>
            </w:r>
            <w:r w:rsidRPr="00A40210">
              <w:rPr>
                <w:rFonts w:ascii="Arial" w:hAnsi="Arial" w:cs="Arial"/>
                <w:bCs/>
                <w:iCs/>
                <w:color w:val="auto"/>
              </w:rPr>
              <w:t xml:space="preserve">autentických materiálech </w:t>
            </w:r>
          </w:p>
          <w:p w:rsidR="00E17E21" w:rsidRPr="00A40210" w:rsidRDefault="00A40210" w:rsidP="00F2542A">
            <w:pPr>
              <w:pStyle w:val="Default"/>
              <w:numPr>
                <w:ilvl w:val="0"/>
                <w:numId w:val="65"/>
              </w:numPr>
              <w:rPr>
                <w:rFonts w:ascii="Arial" w:hAnsi="Arial" w:cs="Arial"/>
                <w:color w:val="auto"/>
              </w:rPr>
            </w:pPr>
            <w:r>
              <w:rPr>
                <w:rFonts w:ascii="Arial" w:hAnsi="Arial" w:cs="Arial"/>
                <w:color w:val="auto"/>
              </w:rPr>
              <w:t>R</w:t>
            </w:r>
            <w:r w:rsidRPr="00A40210">
              <w:rPr>
                <w:rFonts w:ascii="Arial" w:hAnsi="Arial" w:cs="Arial"/>
                <w:bCs/>
                <w:iCs/>
                <w:color w:val="auto"/>
              </w:rPr>
              <w:t xml:space="preserve">ozumí krátkým a jednoduchým textům, vyhledá v nich požadované informace </w:t>
            </w:r>
          </w:p>
          <w:p w:rsidR="00A40210" w:rsidRPr="00A40210" w:rsidRDefault="00A40210" w:rsidP="00F2542A">
            <w:pPr>
              <w:pStyle w:val="Default"/>
              <w:numPr>
                <w:ilvl w:val="0"/>
                <w:numId w:val="65"/>
              </w:numPr>
              <w:rPr>
                <w:rFonts w:ascii="Arial" w:hAnsi="Arial" w:cs="Arial"/>
                <w:color w:val="auto"/>
              </w:rPr>
            </w:pPr>
            <w:r>
              <w:rPr>
                <w:rFonts w:ascii="Arial" w:hAnsi="Arial" w:cs="Arial"/>
                <w:bCs/>
                <w:iCs/>
                <w:color w:val="auto"/>
              </w:rPr>
              <w:t>V</w:t>
            </w:r>
            <w:r w:rsidRPr="00A40210">
              <w:rPr>
                <w:rFonts w:ascii="Arial" w:hAnsi="Arial" w:cs="Arial"/>
                <w:bCs/>
                <w:iCs/>
                <w:color w:val="auto"/>
              </w:rPr>
              <w:t xml:space="preserve">yplní základní údaje o sobě ve formuláři </w:t>
            </w:r>
          </w:p>
          <w:p w:rsidR="00A40210" w:rsidRPr="00A40210" w:rsidRDefault="00A40210" w:rsidP="00F2542A">
            <w:pPr>
              <w:pStyle w:val="Default"/>
              <w:numPr>
                <w:ilvl w:val="0"/>
                <w:numId w:val="65"/>
              </w:numPr>
              <w:rPr>
                <w:rFonts w:ascii="Arial" w:hAnsi="Arial" w:cs="Arial"/>
                <w:bCs/>
                <w:iCs/>
                <w:color w:val="auto"/>
              </w:rPr>
            </w:pPr>
            <w:r>
              <w:rPr>
                <w:rFonts w:ascii="Arial" w:hAnsi="Arial" w:cs="Arial"/>
                <w:color w:val="auto"/>
              </w:rPr>
              <w:t>N</w:t>
            </w:r>
            <w:r w:rsidRPr="00A40210">
              <w:rPr>
                <w:rFonts w:ascii="Arial" w:hAnsi="Arial" w:cs="Arial"/>
                <w:bCs/>
                <w:iCs/>
                <w:color w:val="auto"/>
              </w:rPr>
              <w:t>apíše jednoduché texty týkající se jeho samotného, rodiny, školy, volného času a dalších osvojovaných témat</w:t>
            </w:r>
          </w:p>
          <w:p w:rsidR="00A40210" w:rsidRPr="00A40210" w:rsidRDefault="00A40210" w:rsidP="00F2542A">
            <w:pPr>
              <w:pStyle w:val="Default"/>
              <w:numPr>
                <w:ilvl w:val="0"/>
                <w:numId w:val="65"/>
              </w:numPr>
              <w:rPr>
                <w:rFonts w:ascii="Arial" w:hAnsi="Arial" w:cs="Arial"/>
                <w:color w:val="auto"/>
              </w:rPr>
            </w:pPr>
            <w:r>
              <w:rPr>
                <w:rFonts w:ascii="Arial" w:hAnsi="Arial" w:cs="Arial"/>
                <w:color w:val="auto"/>
              </w:rPr>
              <w:t>R</w:t>
            </w:r>
            <w:r w:rsidRPr="00A40210">
              <w:rPr>
                <w:rFonts w:ascii="Arial" w:hAnsi="Arial" w:cs="Arial"/>
                <w:color w:val="auto"/>
              </w:rPr>
              <w:t>eaguje na jednoduché písemné sdělení</w:t>
            </w:r>
          </w:p>
          <w:p w:rsidR="00E17E21" w:rsidRPr="00E17E21" w:rsidRDefault="00E17E21" w:rsidP="00A40210">
            <w:pPr>
              <w:pStyle w:val="Odstavecseseznamem"/>
              <w:widowControl w:val="0"/>
              <w:autoSpaceDE w:val="0"/>
              <w:autoSpaceDN w:val="0"/>
              <w:adjustRightInd w:val="0"/>
              <w:ind w:right="-165"/>
              <w:rPr>
                <w:rFonts w:ascii="Arial" w:hAnsi="Arial" w:cs="Arial"/>
                <w:sz w:val="24"/>
                <w:szCs w:val="24"/>
              </w:rPr>
            </w:pPr>
          </w:p>
          <w:p w:rsidR="00E17E21" w:rsidRPr="00A40210" w:rsidRDefault="00DE2D37" w:rsidP="00F2542A">
            <w:pPr>
              <w:pStyle w:val="Odstavecseseznamem"/>
              <w:widowControl w:val="0"/>
              <w:numPr>
                <w:ilvl w:val="0"/>
                <w:numId w:val="65"/>
              </w:numPr>
              <w:autoSpaceDE w:val="0"/>
              <w:autoSpaceDN w:val="0"/>
              <w:adjustRightInd w:val="0"/>
              <w:spacing w:line="251" w:lineRule="auto"/>
              <w:ind w:right="74"/>
              <w:rPr>
                <w:rFonts w:ascii="Arial" w:hAnsi="Arial" w:cs="Arial"/>
                <w:w w:val="101"/>
                <w:sz w:val="24"/>
                <w:szCs w:val="24"/>
              </w:rPr>
            </w:pPr>
            <w:r w:rsidRPr="00A40210">
              <w:rPr>
                <w:rFonts w:ascii="Arial" w:hAnsi="Arial" w:cs="Arial"/>
                <w:sz w:val="24"/>
                <w:szCs w:val="24"/>
              </w:rPr>
              <w:t>V</w:t>
            </w:r>
            <w:r w:rsidR="00E17E21" w:rsidRPr="00A40210">
              <w:rPr>
                <w:rFonts w:ascii="Arial" w:hAnsi="Arial" w:cs="Arial"/>
                <w:sz w:val="24"/>
                <w:szCs w:val="24"/>
              </w:rPr>
              <w:t>yuží</w:t>
            </w:r>
            <w:r w:rsidR="00E17E21" w:rsidRPr="00A40210">
              <w:rPr>
                <w:rFonts w:ascii="Arial" w:hAnsi="Arial" w:cs="Arial"/>
                <w:spacing w:val="-6"/>
                <w:sz w:val="24"/>
                <w:szCs w:val="24"/>
              </w:rPr>
              <w:t>v</w:t>
            </w:r>
            <w:r w:rsidR="00E17E21" w:rsidRPr="00A40210">
              <w:rPr>
                <w:rFonts w:ascii="Arial" w:hAnsi="Arial" w:cs="Arial"/>
                <w:sz w:val="24"/>
                <w:szCs w:val="24"/>
              </w:rPr>
              <w:t>á jazyk v</w:t>
            </w:r>
            <w:r w:rsidR="00E17E21" w:rsidRPr="00A40210">
              <w:rPr>
                <w:rFonts w:ascii="Arial" w:hAnsi="Arial" w:cs="Arial"/>
                <w:spacing w:val="40"/>
                <w:sz w:val="24"/>
                <w:szCs w:val="24"/>
              </w:rPr>
              <w:t xml:space="preserve"> </w:t>
            </w:r>
            <w:r w:rsidR="00E17E21" w:rsidRPr="00A40210">
              <w:rPr>
                <w:rFonts w:ascii="Arial" w:hAnsi="Arial" w:cs="Arial"/>
                <w:spacing w:val="-6"/>
                <w:sz w:val="24"/>
                <w:szCs w:val="24"/>
              </w:rPr>
              <w:t>k</w:t>
            </w:r>
            <w:r w:rsidR="00E17E21" w:rsidRPr="00A40210">
              <w:rPr>
                <w:rFonts w:ascii="Arial" w:hAnsi="Arial" w:cs="Arial"/>
                <w:sz w:val="24"/>
                <w:szCs w:val="24"/>
              </w:rPr>
              <w:t>o</w:t>
            </w:r>
            <w:r w:rsidR="00E17E21" w:rsidRPr="00A40210">
              <w:rPr>
                <w:rFonts w:ascii="Arial" w:hAnsi="Arial" w:cs="Arial"/>
                <w:spacing w:val="-6"/>
                <w:sz w:val="24"/>
                <w:szCs w:val="24"/>
              </w:rPr>
              <w:t>m</w:t>
            </w:r>
            <w:r w:rsidR="00E17E21" w:rsidRPr="00A40210">
              <w:rPr>
                <w:rFonts w:ascii="Arial" w:hAnsi="Arial" w:cs="Arial"/>
                <w:sz w:val="24"/>
                <w:szCs w:val="24"/>
              </w:rPr>
              <w:t>uni</w:t>
            </w:r>
            <w:r w:rsidR="00E17E21" w:rsidRPr="00A40210">
              <w:rPr>
                <w:rFonts w:ascii="Arial" w:hAnsi="Arial" w:cs="Arial"/>
                <w:spacing w:val="-6"/>
                <w:sz w:val="24"/>
                <w:szCs w:val="24"/>
              </w:rPr>
              <w:t>k</w:t>
            </w:r>
            <w:r w:rsidR="00E17E21" w:rsidRPr="00A40210">
              <w:rPr>
                <w:rFonts w:ascii="Arial" w:hAnsi="Arial" w:cs="Arial"/>
                <w:sz w:val="24"/>
                <w:szCs w:val="24"/>
              </w:rPr>
              <w:t>ativní</w:t>
            </w:r>
            <w:r w:rsidR="00E17E21" w:rsidRPr="00A40210">
              <w:rPr>
                <w:rFonts w:ascii="Arial" w:hAnsi="Arial" w:cs="Arial"/>
                <w:spacing w:val="-6"/>
                <w:sz w:val="24"/>
                <w:szCs w:val="24"/>
              </w:rPr>
              <w:t>c</w:t>
            </w:r>
            <w:r w:rsidR="00E17E21" w:rsidRPr="00A40210">
              <w:rPr>
                <w:rFonts w:ascii="Arial" w:hAnsi="Arial" w:cs="Arial"/>
                <w:sz w:val="24"/>
                <w:szCs w:val="24"/>
              </w:rPr>
              <w:t>h situací</w:t>
            </w:r>
            <w:r w:rsidR="00E17E21" w:rsidRPr="00A40210">
              <w:rPr>
                <w:rFonts w:ascii="Arial" w:hAnsi="Arial" w:cs="Arial"/>
                <w:spacing w:val="-6"/>
                <w:sz w:val="24"/>
                <w:szCs w:val="24"/>
              </w:rPr>
              <w:t>c</w:t>
            </w:r>
            <w:r w:rsidR="00E17E21" w:rsidRPr="00A40210">
              <w:rPr>
                <w:rFonts w:ascii="Arial" w:hAnsi="Arial" w:cs="Arial"/>
                <w:sz w:val="24"/>
                <w:szCs w:val="24"/>
              </w:rPr>
              <w:t>h např. při</w:t>
            </w:r>
            <w:r w:rsidR="00E17E21" w:rsidRPr="00A40210">
              <w:rPr>
                <w:rFonts w:ascii="Arial" w:hAnsi="Arial" w:cs="Arial"/>
                <w:spacing w:val="16"/>
                <w:sz w:val="24"/>
                <w:szCs w:val="24"/>
              </w:rPr>
              <w:t xml:space="preserve"> </w:t>
            </w:r>
            <w:r w:rsidR="00E17E21" w:rsidRPr="00A40210">
              <w:rPr>
                <w:rFonts w:ascii="Arial" w:hAnsi="Arial" w:cs="Arial"/>
                <w:spacing w:val="6"/>
                <w:sz w:val="24"/>
                <w:szCs w:val="24"/>
              </w:rPr>
              <w:t>p</w:t>
            </w:r>
            <w:r w:rsidR="00E17E21" w:rsidRPr="00A40210">
              <w:rPr>
                <w:rFonts w:ascii="Arial" w:hAnsi="Arial" w:cs="Arial"/>
                <w:sz w:val="24"/>
                <w:szCs w:val="24"/>
              </w:rPr>
              <w:t>o</w:t>
            </w:r>
            <w:r w:rsidR="00E17E21" w:rsidRPr="00A40210">
              <w:rPr>
                <w:rFonts w:ascii="Arial" w:hAnsi="Arial" w:cs="Arial"/>
                <w:spacing w:val="-6"/>
                <w:sz w:val="24"/>
                <w:szCs w:val="24"/>
              </w:rPr>
              <w:t>byt</w:t>
            </w:r>
            <w:r w:rsidR="00E17E21" w:rsidRPr="00A40210">
              <w:rPr>
                <w:rFonts w:ascii="Arial" w:hAnsi="Arial" w:cs="Arial"/>
                <w:sz w:val="24"/>
                <w:szCs w:val="24"/>
              </w:rPr>
              <w:t>u</w:t>
            </w:r>
            <w:r w:rsidR="00E17E21" w:rsidRPr="00A40210">
              <w:rPr>
                <w:rFonts w:ascii="Arial" w:hAnsi="Arial" w:cs="Arial"/>
                <w:spacing w:val="44"/>
                <w:sz w:val="24"/>
                <w:szCs w:val="24"/>
              </w:rPr>
              <w:t xml:space="preserve"> </w:t>
            </w:r>
            <w:r w:rsidR="00E17E21" w:rsidRPr="00A40210">
              <w:rPr>
                <w:rFonts w:ascii="Arial" w:hAnsi="Arial" w:cs="Arial"/>
                <w:w w:val="102"/>
                <w:sz w:val="24"/>
                <w:szCs w:val="24"/>
              </w:rPr>
              <w:t>v</w:t>
            </w:r>
            <w:r w:rsidR="00E17E21" w:rsidRPr="00A40210">
              <w:rPr>
                <w:rFonts w:ascii="Arial" w:hAnsi="Arial" w:cs="Arial"/>
                <w:spacing w:val="18"/>
                <w:sz w:val="24"/>
                <w:szCs w:val="24"/>
              </w:rPr>
              <w:t xml:space="preserve"> </w:t>
            </w:r>
            <w:r w:rsidR="00E17E21" w:rsidRPr="00A40210">
              <w:rPr>
                <w:rFonts w:ascii="Arial" w:hAnsi="Arial" w:cs="Arial"/>
                <w:sz w:val="24"/>
                <w:szCs w:val="24"/>
              </w:rPr>
              <w:t>zahraničí ne</w:t>
            </w:r>
            <w:r w:rsidR="00E17E21" w:rsidRPr="00A40210">
              <w:rPr>
                <w:rFonts w:ascii="Arial" w:hAnsi="Arial" w:cs="Arial"/>
                <w:spacing w:val="6"/>
                <w:sz w:val="24"/>
                <w:szCs w:val="24"/>
              </w:rPr>
              <w:t>b</w:t>
            </w:r>
            <w:r w:rsidR="00E17E21" w:rsidRPr="00A40210">
              <w:rPr>
                <w:rFonts w:ascii="Arial" w:hAnsi="Arial" w:cs="Arial"/>
                <w:sz w:val="24"/>
                <w:szCs w:val="24"/>
              </w:rPr>
              <w:t>o</w:t>
            </w:r>
            <w:r w:rsidR="00E17E21" w:rsidRPr="00A40210">
              <w:rPr>
                <w:rFonts w:ascii="Arial" w:hAnsi="Arial" w:cs="Arial"/>
                <w:spacing w:val="24"/>
                <w:sz w:val="24"/>
                <w:szCs w:val="24"/>
              </w:rPr>
              <w:t xml:space="preserve"> </w:t>
            </w:r>
            <w:r w:rsidR="00E17E21" w:rsidRPr="00A40210">
              <w:rPr>
                <w:rFonts w:ascii="Arial" w:hAnsi="Arial" w:cs="Arial"/>
                <w:sz w:val="24"/>
                <w:szCs w:val="24"/>
              </w:rPr>
              <w:t>při</w:t>
            </w:r>
            <w:r w:rsidR="00E17E21" w:rsidRPr="00A40210">
              <w:rPr>
                <w:rFonts w:ascii="Arial" w:hAnsi="Arial" w:cs="Arial"/>
                <w:spacing w:val="34"/>
                <w:sz w:val="24"/>
                <w:szCs w:val="24"/>
              </w:rPr>
              <w:t xml:space="preserve"> </w:t>
            </w:r>
            <w:r w:rsidR="00E17E21" w:rsidRPr="00A40210">
              <w:rPr>
                <w:rFonts w:ascii="Arial" w:hAnsi="Arial" w:cs="Arial"/>
                <w:spacing w:val="-6"/>
                <w:sz w:val="24"/>
                <w:szCs w:val="24"/>
              </w:rPr>
              <w:t>k</w:t>
            </w:r>
            <w:r w:rsidR="00E17E21" w:rsidRPr="00A40210">
              <w:rPr>
                <w:rFonts w:ascii="Arial" w:hAnsi="Arial" w:cs="Arial"/>
                <w:sz w:val="24"/>
                <w:szCs w:val="24"/>
              </w:rPr>
              <w:t>o</w:t>
            </w:r>
            <w:r w:rsidR="00E17E21" w:rsidRPr="00A40210">
              <w:rPr>
                <w:rFonts w:ascii="Arial" w:hAnsi="Arial" w:cs="Arial"/>
                <w:spacing w:val="-6"/>
                <w:sz w:val="24"/>
                <w:szCs w:val="24"/>
              </w:rPr>
              <w:t>m</w:t>
            </w:r>
            <w:r w:rsidR="00E17E21" w:rsidRPr="00A40210">
              <w:rPr>
                <w:rFonts w:ascii="Arial" w:hAnsi="Arial" w:cs="Arial"/>
                <w:sz w:val="24"/>
                <w:szCs w:val="24"/>
              </w:rPr>
              <w:t>uni</w:t>
            </w:r>
            <w:r w:rsidR="00E17E21" w:rsidRPr="00A40210">
              <w:rPr>
                <w:rFonts w:ascii="Arial" w:hAnsi="Arial" w:cs="Arial"/>
                <w:spacing w:val="-6"/>
                <w:sz w:val="24"/>
                <w:szCs w:val="24"/>
              </w:rPr>
              <w:t>k</w:t>
            </w:r>
            <w:r w:rsidR="00E17E21" w:rsidRPr="00A40210">
              <w:rPr>
                <w:rFonts w:ascii="Arial" w:hAnsi="Arial" w:cs="Arial"/>
                <w:sz w:val="24"/>
                <w:szCs w:val="24"/>
              </w:rPr>
              <w:t>aci</w:t>
            </w:r>
            <w:r w:rsidR="00E17E21" w:rsidRPr="00A40210">
              <w:rPr>
                <w:rFonts w:ascii="Arial" w:hAnsi="Arial" w:cs="Arial"/>
                <w:spacing w:val="40"/>
                <w:sz w:val="24"/>
                <w:szCs w:val="24"/>
              </w:rPr>
              <w:t xml:space="preserve"> </w:t>
            </w:r>
            <w:r w:rsidR="00E17E21" w:rsidRPr="00A40210">
              <w:rPr>
                <w:rFonts w:ascii="Arial" w:hAnsi="Arial" w:cs="Arial"/>
                <w:sz w:val="24"/>
                <w:szCs w:val="24"/>
              </w:rPr>
              <w:t>s</w:t>
            </w:r>
            <w:r w:rsidR="00E17E21" w:rsidRPr="00A40210">
              <w:rPr>
                <w:rFonts w:ascii="Arial" w:hAnsi="Arial" w:cs="Arial"/>
                <w:spacing w:val="16"/>
                <w:sz w:val="24"/>
                <w:szCs w:val="24"/>
              </w:rPr>
              <w:t xml:space="preserve"> </w:t>
            </w:r>
            <w:r w:rsidR="00E17E21" w:rsidRPr="00A40210">
              <w:rPr>
                <w:rFonts w:ascii="Arial" w:hAnsi="Arial" w:cs="Arial"/>
                <w:sz w:val="24"/>
                <w:szCs w:val="24"/>
              </w:rPr>
              <w:t>r</w:t>
            </w:r>
            <w:r w:rsidR="00E17E21" w:rsidRPr="00A40210">
              <w:rPr>
                <w:rFonts w:ascii="Arial" w:hAnsi="Arial" w:cs="Arial"/>
                <w:spacing w:val="7"/>
                <w:sz w:val="24"/>
                <w:szCs w:val="24"/>
              </w:rPr>
              <w:t>o</w:t>
            </w:r>
            <w:r w:rsidR="00E17E21" w:rsidRPr="00A40210">
              <w:rPr>
                <w:rFonts w:ascii="Arial" w:hAnsi="Arial" w:cs="Arial"/>
                <w:sz w:val="24"/>
                <w:szCs w:val="24"/>
              </w:rPr>
              <w:t>dilým</w:t>
            </w:r>
            <w:r w:rsidR="00E17E21" w:rsidRPr="00A40210">
              <w:rPr>
                <w:rFonts w:ascii="Arial" w:hAnsi="Arial" w:cs="Arial"/>
                <w:spacing w:val="20"/>
                <w:sz w:val="24"/>
                <w:szCs w:val="24"/>
              </w:rPr>
              <w:t xml:space="preserve"> </w:t>
            </w:r>
            <w:r w:rsidR="00E17E21" w:rsidRPr="00A40210">
              <w:rPr>
                <w:rFonts w:ascii="Arial" w:hAnsi="Arial" w:cs="Arial"/>
                <w:w w:val="104"/>
                <w:sz w:val="24"/>
                <w:szCs w:val="24"/>
              </w:rPr>
              <w:t>mlu</w:t>
            </w:r>
            <w:r w:rsidR="00E17E21" w:rsidRPr="00A40210">
              <w:rPr>
                <w:rFonts w:ascii="Arial" w:hAnsi="Arial" w:cs="Arial"/>
                <w:spacing w:val="-6"/>
                <w:w w:val="104"/>
                <w:sz w:val="24"/>
                <w:szCs w:val="24"/>
              </w:rPr>
              <w:t>v</w:t>
            </w:r>
            <w:r w:rsidR="00E17E21" w:rsidRPr="00A40210">
              <w:rPr>
                <w:rFonts w:ascii="Arial" w:hAnsi="Arial" w:cs="Arial"/>
                <w:w w:val="101"/>
                <w:sz w:val="24"/>
                <w:szCs w:val="24"/>
              </w:rPr>
              <w:t>čím</w:t>
            </w:r>
          </w:p>
          <w:p w:rsidR="00E17E21" w:rsidRPr="00E17E21" w:rsidRDefault="00E17E21" w:rsidP="00E17E21">
            <w:pPr>
              <w:widowControl w:val="0"/>
              <w:autoSpaceDE w:val="0"/>
              <w:autoSpaceDN w:val="0"/>
              <w:adjustRightInd w:val="0"/>
              <w:spacing w:line="251" w:lineRule="auto"/>
              <w:ind w:left="116" w:right="74"/>
              <w:rPr>
                <w:rFonts w:ascii="Arial" w:hAnsi="Arial" w:cs="Arial"/>
                <w:w w:val="101"/>
                <w:sz w:val="24"/>
                <w:szCs w:val="24"/>
              </w:rPr>
            </w:pPr>
          </w:p>
          <w:p w:rsidR="00E17E21" w:rsidRPr="00E17E21" w:rsidRDefault="00DE2D37" w:rsidP="00F2542A">
            <w:pPr>
              <w:pStyle w:val="Odstavecseseznamem"/>
              <w:numPr>
                <w:ilvl w:val="0"/>
                <w:numId w:val="65"/>
              </w:numPr>
              <w:rPr>
                <w:rFonts w:ascii="Arial" w:hAnsi="Arial" w:cs="Arial"/>
                <w:sz w:val="24"/>
                <w:szCs w:val="24"/>
              </w:rPr>
            </w:pPr>
            <w:r>
              <w:rPr>
                <w:rFonts w:ascii="Arial" w:hAnsi="Arial" w:cs="Arial"/>
                <w:spacing w:val="47"/>
                <w:sz w:val="24"/>
                <w:szCs w:val="24"/>
              </w:rPr>
              <w:t>P</w:t>
            </w:r>
            <w:r w:rsidR="00E17E21" w:rsidRPr="00E17E21">
              <w:rPr>
                <w:rFonts w:ascii="Arial" w:hAnsi="Arial" w:cs="Arial"/>
                <w:w w:val="101"/>
                <w:sz w:val="24"/>
                <w:szCs w:val="24"/>
              </w:rPr>
              <w:t>ouží</w:t>
            </w:r>
            <w:r w:rsidR="00E17E21" w:rsidRPr="00E17E21">
              <w:rPr>
                <w:rFonts w:ascii="Arial" w:hAnsi="Arial" w:cs="Arial"/>
                <w:spacing w:val="-6"/>
                <w:w w:val="101"/>
                <w:sz w:val="24"/>
                <w:szCs w:val="24"/>
              </w:rPr>
              <w:t>v</w:t>
            </w:r>
            <w:r w:rsidR="00E17E21" w:rsidRPr="00E17E21">
              <w:rPr>
                <w:rFonts w:ascii="Arial" w:hAnsi="Arial" w:cs="Arial"/>
                <w:w w:val="109"/>
                <w:sz w:val="24"/>
                <w:szCs w:val="24"/>
              </w:rPr>
              <w:t>á</w:t>
            </w:r>
            <w:r w:rsidR="00E17E21" w:rsidRPr="00E17E21">
              <w:rPr>
                <w:rFonts w:ascii="Arial" w:hAnsi="Arial" w:cs="Arial"/>
                <w:spacing w:val="18"/>
                <w:sz w:val="24"/>
                <w:szCs w:val="24"/>
              </w:rPr>
              <w:t xml:space="preserve"> </w:t>
            </w:r>
            <w:r w:rsidR="00E17E21" w:rsidRPr="00E17E21">
              <w:rPr>
                <w:rFonts w:ascii="Arial" w:hAnsi="Arial" w:cs="Arial"/>
                <w:sz w:val="24"/>
                <w:szCs w:val="24"/>
              </w:rPr>
              <w:t>a</w:t>
            </w:r>
            <w:r w:rsidR="00E17E21" w:rsidRPr="00E17E21">
              <w:rPr>
                <w:rFonts w:ascii="Arial" w:hAnsi="Arial" w:cs="Arial"/>
                <w:spacing w:val="7"/>
                <w:sz w:val="24"/>
                <w:szCs w:val="24"/>
              </w:rPr>
              <w:t>b</w:t>
            </w:r>
            <w:r w:rsidR="00E17E21" w:rsidRPr="00E17E21">
              <w:rPr>
                <w:rFonts w:ascii="Arial" w:hAnsi="Arial" w:cs="Arial"/>
                <w:sz w:val="24"/>
                <w:szCs w:val="24"/>
              </w:rPr>
              <w:t>ecední</w:t>
            </w:r>
            <w:r w:rsidR="00E17E21" w:rsidRPr="00E17E21">
              <w:rPr>
                <w:rFonts w:ascii="Arial" w:hAnsi="Arial" w:cs="Arial"/>
                <w:spacing w:val="31"/>
                <w:sz w:val="24"/>
                <w:szCs w:val="24"/>
              </w:rPr>
              <w:t xml:space="preserve"> </w:t>
            </w:r>
            <w:r w:rsidR="00E17E21" w:rsidRPr="00E17E21">
              <w:rPr>
                <w:rFonts w:ascii="Arial" w:hAnsi="Arial" w:cs="Arial"/>
                <w:sz w:val="24"/>
                <w:szCs w:val="24"/>
              </w:rPr>
              <w:t>sl</w:t>
            </w:r>
            <w:r w:rsidR="00E17E21" w:rsidRPr="00E17E21">
              <w:rPr>
                <w:rFonts w:ascii="Arial" w:hAnsi="Arial" w:cs="Arial"/>
                <w:spacing w:val="-6"/>
                <w:sz w:val="24"/>
                <w:szCs w:val="24"/>
              </w:rPr>
              <w:t>o</w:t>
            </w:r>
            <w:r w:rsidR="00E17E21" w:rsidRPr="00E17E21">
              <w:rPr>
                <w:rFonts w:ascii="Arial" w:hAnsi="Arial" w:cs="Arial"/>
                <w:sz w:val="24"/>
                <w:szCs w:val="24"/>
              </w:rPr>
              <w:t>vník</w:t>
            </w:r>
            <w:r w:rsidR="00E17E21" w:rsidRPr="00E17E21">
              <w:rPr>
                <w:rFonts w:ascii="Arial" w:hAnsi="Arial" w:cs="Arial"/>
                <w:spacing w:val="26"/>
                <w:sz w:val="24"/>
                <w:szCs w:val="24"/>
              </w:rPr>
              <w:t xml:space="preserve"> </w:t>
            </w:r>
            <w:r w:rsidR="00E17E21" w:rsidRPr="00E17E21">
              <w:rPr>
                <w:rFonts w:ascii="Arial" w:hAnsi="Arial" w:cs="Arial"/>
                <w:sz w:val="24"/>
                <w:szCs w:val="24"/>
              </w:rPr>
              <w:t>učebnice</w:t>
            </w:r>
            <w:r w:rsidR="00E17E21" w:rsidRPr="00E17E21">
              <w:rPr>
                <w:rFonts w:ascii="Arial" w:hAnsi="Arial" w:cs="Arial"/>
                <w:spacing w:val="32"/>
                <w:sz w:val="24"/>
                <w:szCs w:val="24"/>
              </w:rPr>
              <w:t xml:space="preserve"> </w:t>
            </w:r>
            <w:r w:rsidR="00E17E21" w:rsidRPr="00E17E21">
              <w:rPr>
                <w:rFonts w:ascii="Arial" w:hAnsi="Arial" w:cs="Arial"/>
                <w:sz w:val="24"/>
                <w:szCs w:val="24"/>
              </w:rPr>
              <w:t>a</w:t>
            </w:r>
            <w:r w:rsidR="00E17E21" w:rsidRPr="00E17E21">
              <w:rPr>
                <w:rFonts w:ascii="Arial" w:hAnsi="Arial" w:cs="Arial"/>
                <w:spacing w:val="26"/>
                <w:sz w:val="24"/>
                <w:szCs w:val="24"/>
              </w:rPr>
              <w:t xml:space="preserve"> </w:t>
            </w:r>
            <w:r w:rsidR="00E17E21" w:rsidRPr="00E17E21">
              <w:rPr>
                <w:rFonts w:ascii="Arial" w:hAnsi="Arial" w:cs="Arial"/>
                <w:sz w:val="24"/>
                <w:szCs w:val="24"/>
              </w:rPr>
              <w:t>d</w:t>
            </w:r>
            <w:r w:rsidR="00E17E21" w:rsidRPr="00E17E21">
              <w:rPr>
                <w:rFonts w:ascii="Arial" w:hAnsi="Arial" w:cs="Arial"/>
                <w:spacing w:val="-6"/>
                <w:sz w:val="24"/>
                <w:szCs w:val="24"/>
              </w:rPr>
              <w:t>v</w:t>
            </w:r>
            <w:r w:rsidR="00E17E21" w:rsidRPr="00E17E21">
              <w:rPr>
                <w:rFonts w:ascii="Arial" w:hAnsi="Arial" w:cs="Arial"/>
                <w:spacing w:val="13"/>
                <w:sz w:val="24"/>
                <w:szCs w:val="24"/>
              </w:rPr>
              <w:t>o</w:t>
            </w:r>
            <w:r w:rsidR="00E17E21" w:rsidRPr="00E17E21">
              <w:rPr>
                <w:rFonts w:ascii="Arial" w:hAnsi="Arial" w:cs="Arial"/>
                <w:sz w:val="24"/>
                <w:szCs w:val="24"/>
              </w:rPr>
              <w:t>jjazyč</w:t>
            </w:r>
            <w:r w:rsidR="00E17E21" w:rsidRPr="00E17E21">
              <w:rPr>
                <w:rFonts w:ascii="Arial" w:hAnsi="Arial" w:cs="Arial"/>
                <w:spacing w:val="-6"/>
                <w:sz w:val="24"/>
                <w:szCs w:val="24"/>
              </w:rPr>
              <w:t>n</w:t>
            </w:r>
            <w:r w:rsidR="00E17E21" w:rsidRPr="00E17E21">
              <w:rPr>
                <w:rFonts w:ascii="Arial" w:hAnsi="Arial" w:cs="Arial"/>
                <w:sz w:val="24"/>
                <w:szCs w:val="24"/>
              </w:rPr>
              <w:t>ý</w:t>
            </w:r>
            <w:r w:rsidR="00E17E21" w:rsidRPr="00E17E21">
              <w:rPr>
                <w:rFonts w:ascii="Arial" w:hAnsi="Arial" w:cs="Arial"/>
                <w:spacing w:val="40"/>
                <w:sz w:val="24"/>
                <w:szCs w:val="24"/>
              </w:rPr>
              <w:t xml:space="preserve"> </w:t>
            </w:r>
            <w:r w:rsidR="00E17E21" w:rsidRPr="00E17E21">
              <w:rPr>
                <w:rFonts w:ascii="Arial" w:hAnsi="Arial" w:cs="Arial"/>
                <w:w w:val="98"/>
                <w:sz w:val="24"/>
                <w:szCs w:val="24"/>
              </w:rPr>
              <w:t>s</w:t>
            </w:r>
            <w:r w:rsidR="00E17E21" w:rsidRPr="00E17E21">
              <w:rPr>
                <w:rFonts w:ascii="Arial" w:hAnsi="Arial" w:cs="Arial"/>
                <w:w w:val="97"/>
                <w:sz w:val="24"/>
                <w:szCs w:val="24"/>
              </w:rPr>
              <w:t>l</w:t>
            </w:r>
            <w:r w:rsidR="00E17E21" w:rsidRPr="00E17E21">
              <w:rPr>
                <w:rFonts w:ascii="Arial" w:hAnsi="Arial" w:cs="Arial"/>
                <w:spacing w:val="-6"/>
                <w:w w:val="97"/>
                <w:sz w:val="24"/>
                <w:szCs w:val="24"/>
              </w:rPr>
              <w:t>o</w:t>
            </w:r>
            <w:r w:rsidR="00E17E21" w:rsidRPr="00E17E21">
              <w:rPr>
                <w:rFonts w:ascii="Arial" w:hAnsi="Arial" w:cs="Arial"/>
                <w:w w:val="103"/>
                <w:sz w:val="24"/>
                <w:szCs w:val="24"/>
              </w:rPr>
              <w:t>vník</w:t>
            </w:r>
          </w:p>
        </w:tc>
        <w:tc>
          <w:tcPr>
            <w:tcW w:w="6910" w:type="dxa"/>
          </w:tcPr>
          <w:p w:rsidR="00E17E21" w:rsidRPr="00E17E21" w:rsidRDefault="00E17E21">
            <w:pPr>
              <w:rPr>
                <w:rFonts w:ascii="Arial" w:hAnsi="Arial" w:cs="Arial"/>
                <w:sz w:val="24"/>
                <w:szCs w:val="24"/>
              </w:rPr>
            </w:pPr>
          </w:p>
          <w:p w:rsidR="00E17E21" w:rsidRPr="00E17E21" w:rsidRDefault="00E17E21" w:rsidP="00F2542A">
            <w:pPr>
              <w:pStyle w:val="Odstavecseseznamem"/>
              <w:widowControl w:val="0"/>
              <w:numPr>
                <w:ilvl w:val="0"/>
                <w:numId w:val="66"/>
              </w:numPr>
              <w:autoSpaceDE w:val="0"/>
              <w:autoSpaceDN w:val="0"/>
              <w:adjustRightInd w:val="0"/>
              <w:spacing w:line="251" w:lineRule="auto"/>
              <w:ind w:right="75"/>
              <w:rPr>
                <w:rFonts w:ascii="Arial" w:hAnsi="Arial" w:cs="Arial"/>
                <w:sz w:val="24"/>
                <w:szCs w:val="24"/>
              </w:rPr>
            </w:pPr>
            <w:r w:rsidRPr="00E17E21">
              <w:rPr>
                <w:rFonts w:ascii="Arial" w:hAnsi="Arial" w:cs="Arial"/>
                <w:spacing w:val="-6"/>
                <w:sz w:val="24"/>
                <w:szCs w:val="24"/>
              </w:rPr>
              <w:t>v</w:t>
            </w:r>
            <w:r w:rsidRPr="00E17E21">
              <w:rPr>
                <w:rFonts w:ascii="Arial" w:hAnsi="Arial" w:cs="Arial"/>
                <w:sz w:val="24"/>
                <w:szCs w:val="24"/>
              </w:rPr>
              <w:t xml:space="preserve">edeme k </w:t>
            </w:r>
            <w:r w:rsidRPr="00E17E21">
              <w:rPr>
                <w:rFonts w:ascii="Arial" w:hAnsi="Arial" w:cs="Arial"/>
                <w:spacing w:val="6"/>
                <w:sz w:val="24"/>
                <w:szCs w:val="24"/>
              </w:rPr>
              <w:t>p</w:t>
            </w:r>
            <w:r w:rsidRPr="00E17E21">
              <w:rPr>
                <w:rFonts w:ascii="Arial" w:hAnsi="Arial" w:cs="Arial"/>
                <w:spacing w:val="7"/>
                <w:sz w:val="24"/>
                <w:szCs w:val="24"/>
              </w:rPr>
              <w:t>o</w:t>
            </w:r>
            <w:r w:rsidRPr="00E17E21">
              <w:rPr>
                <w:rFonts w:ascii="Arial" w:hAnsi="Arial" w:cs="Arial"/>
                <w:spacing w:val="-6"/>
                <w:sz w:val="24"/>
                <w:szCs w:val="24"/>
              </w:rPr>
              <w:t>c</w:t>
            </w:r>
            <w:r w:rsidRPr="00E17E21">
              <w:rPr>
                <w:rFonts w:ascii="Arial" w:hAnsi="Arial" w:cs="Arial"/>
                <w:sz w:val="24"/>
                <w:szCs w:val="24"/>
              </w:rPr>
              <w:t>ho</w:t>
            </w:r>
            <w:r w:rsidRPr="00E17E21">
              <w:rPr>
                <w:rFonts w:ascii="Arial" w:hAnsi="Arial" w:cs="Arial"/>
                <w:spacing w:val="6"/>
                <w:sz w:val="24"/>
                <w:szCs w:val="24"/>
              </w:rPr>
              <w:t>p</w:t>
            </w:r>
            <w:r w:rsidRPr="00E17E21">
              <w:rPr>
                <w:rFonts w:ascii="Arial" w:hAnsi="Arial" w:cs="Arial"/>
                <w:sz w:val="24"/>
                <w:szCs w:val="24"/>
              </w:rPr>
              <w:t>ení význa</w:t>
            </w:r>
            <w:r w:rsidRPr="00E17E21">
              <w:rPr>
                <w:rFonts w:ascii="Arial" w:hAnsi="Arial" w:cs="Arial"/>
                <w:spacing w:val="-6"/>
                <w:sz w:val="24"/>
                <w:szCs w:val="24"/>
              </w:rPr>
              <w:t>m</w:t>
            </w:r>
            <w:r w:rsidRPr="00E17E21">
              <w:rPr>
                <w:rFonts w:ascii="Arial" w:hAnsi="Arial" w:cs="Arial"/>
                <w:sz w:val="24"/>
                <w:szCs w:val="24"/>
              </w:rPr>
              <w:t>u znalosti angli</w:t>
            </w:r>
            <w:r w:rsidRPr="00E17E21">
              <w:rPr>
                <w:rFonts w:ascii="Arial" w:hAnsi="Arial" w:cs="Arial"/>
                <w:spacing w:val="-6"/>
                <w:sz w:val="24"/>
                <w:szCs w:val="24"/>
              </w:rPr>
              <w:t>ck</w:t>
            </w:r>
            <w:r w:rsidRPr="00E17E21">
              <w:rPr>
                <w:rFonts w:ascii="Arial" w:hAnsi="Arial" w:cs="Arial"/>
                <w:sz w:val="24"/>
                <w:szCs w:val="24"/>
              </w:rPr>
              <w:t>ého jazy</w:t>
            </w:r>
            <w:r w:rsidRPr="00E17E21">
              <w:rPr>
                <w:rFonts w:ascii="Arial" w:hAnsi="Arial" w:cs="Arial"/>
                <w:spacing w:val="-6"/>
                <w:sz w:val="24"/>
                <w:szCs w:val="24"/>
              </w:rPr>
              <w:t>k</w:t>
            </w:r>
            <w:r w:rsidRPr="00E17E21">
              <w:rPr>
                <w:rFonts w:ascii="Arial" w:hAnsi="Arial" w:cs="Arial"/>
                <w:sz w:val="24"/>
                <w:szCs w:val="24"/>
              </w:rPr>
              <w:t>a pro</w:t>
            </w:r>
            <w:r w:rsidRPr="00E17E21">
              <w:rPr>
                <w:rFonts w:ascii="Arial" w:hAnsi="Arial" w:cs="Arial"/>
                <w:spacing w:val="13"/>
                <w:sz w:val="24"/>
                <w:szCs w:val="24"/>
              </w:rPr>
              <w:t xml:space="preserve"> </w:t>
            </w:r>
            <w:r w:rsidRPr="00E17E21">
              <w:rPr>
                <w:rFonts w:ascii="Arial" w:hAnsi="Arial" w:cs="Arial"/>
                <w:sz w:val="24"/>
                <w:szCs w:val="24"/>
              </w:rPr>
              <w:t>osobní</w:t>
            </w:r>
            <w:r w:rsidRPr="00E17E21">
              <w:rPr>
                <w:rFonts w:ascii="Arial" w:hAnsi="Arial" w:cs="Arial"/>
                <w:spacing w:val="25"/>
                <w:sz w:val="24"/>
                <w:szCs w:val="24"/>
              </w:rPr>
              <w:t xml:space="preserve"> </w:t>
            </w:r>
            <w:r w:rsidRPr="00E17E21">
              <w:rPr>
                <w:rFonts w:ascii="Arial" w:hAnsi="Arial" w:cs="Arial"/>
                <w:w w:val="99"/>
                <w:sz w:val="24"/>
                <w:szCs w:val="24"/>
              </w:rPr>
              <w:t>ži</w:t>
            </w:r>
            <w:r w:rsidRPr="00E17E21">
              <w:rPr>
                <w:rFonts w:ascii="Arial" w:hAnsi="Arial" w:cs="Arial"/>
                <w:spacing w:val="-6"/>
                <w:w w:val="99"/>
                <w:sz w:val="24"/>
                <w:szCs w:val="24"/>
              </w:rPr>
              <w:t>v</w:t>
            </w:r>
            <w:r w:rsidRPr="00E17E21">
              <w:rPr>
                <w:rFonts w:ascii="Arial" w:hAnsi="Arial" w:cs="Arial"/>
                <w:w w:val="97"/>
                <w:sz w:val="24"/>
                <w:szCs w:val="24"/>
              </w:rPr>
              <w:t>o</w:t>
            </w:r>
            <w:r w:rsidRPr="00E17E21">
              <w:rPr>
                <w:rFonts w:ascii="Arial" w:hAnsi="Arial" w:cs="Arial"/>
                <w:w w:val="136"/>
                <w:sz w:val="24"/>
                <w:szCs w:val="24"/>
              </w:rPr>
              <w:t>t</w:t>
            </w:r>
          </w:p>
          <w:p w:rsidR="00E17E21" w:rsidRPr="00E17E21" w:rsidRDefault="00E17E21" w:rsidP="00F2542A">
            <w:pPr>
              <w:pStyle w:val="Odstavecseseznamem"/>
              <w:widowControl w:val="0"/>
              <w:numPr>
                <w:ilvl w:val="0"/>
                <w:numId w:val="66"/>
              </w:numPr>
              <w:autoSpaceDE w:val="0"/>
              <w:autoSpaceDN w:val="0"/>
              <w:adjustRightInd w:val="0"/>
              <w:spacing w:before="52"/>
              <w:rPr>
                <w:rFonts w:ascii="Arial" w:hAnsi="Arial" w:cs="Arial"/>
                <w:sz w:val="24"/>
                <w:szCs w:val="24"/>
              </w:rPr>
            </w:pPr>
            <w:r w:rsidRPr="00E17E21">
              <w:rPr>
                <w:rFonts w:ascii="Arial" w:hAnsi="Arial" w:cs="Arial"/>
                <w:sz w:val="24"/>
                <w:szCs w:val="24"/>
              </w:rPr>
              <w:t xml:space="preserve">prohlubujeme </w:t>
            </w:r>
            <w:r w:rsidRPr="00E17E21">
              <w:rPr>
                <w:rFonts w:ascii="Arial" w:hAnsi="Arial" w:cs="Arial"/>
                <w:spacing w:val="6"/>
                <w:sz w:val="24"/>
                <w:szCs w:val="24"/>
              </w:rPr>
              <w:t>p</w:t>
            </w:r>
            <w:r w:rsidRPr="00E17E21">
              <w:rPr>
                <w:rFonts w:ascii="Arial" w:hAnsi="Arial" w:cs="Arial"/>
                <w:sz w:val="24"/>
                <w:szCs w:val="24"/>
              </w:rPr>
              <w:t>oznat</w:t>
            </w:r>
            <w:r w:rsidRPr="00E17E21">
              <w:rPr>
                <w:rFonts w:ascii="Arial" w:hAnsi="Arial" w:cs="Arial"/>
                <w:spacing w:val="1"/>
                <w:sz w:val="24"/>
                <w:szCs w:val="24"/>
              </w:rPr>
              <w:t>k</w:t>
            </w:r>
            <w:r w:rsidRPr="00E17E21">
              <w:rPr>
                <w:rFonts w:ascii="Arial" w:hAnsi="Arial" w:cs="Arial"/>
                <w:sz w:val="24"/>
                <w:szCs w:val="24"/>
              </w:rPr>
              <w:t>y o</w:t>
            </w:r>
            <w:r w:rsidRPr="00E17E21">
              <w:rPr>
                <w:rFonts w:ascii="Arial" w:hAnsi="Arial" w:cs="Arial"/>
                <w:spacing w:val="15"/>
                <w:sz w:val="24"/>
                <w:szCs w:val="24"/>
              </w:rPr>
              <w:t xml:space="preserve"> </w:t>
            </w:r>
            <w:r w:rsidRPr="00E17E21">
              <w:rPr>
                <w:rFonts w:ascii="Arial" w:hAnsi="Arial" w:cs="Arial"/>
                <w:sz w:val="24"/>
                <w:szCs w:val="24"/>
              </w:rPr>
              <w:t>angli</w:t>
            </w:r>
            <w:r w:rsidRPr="00E17E21">
              <w:rPr>
                <w:rFonts w:ascii="Arial" w:hAnsi="Arial" w:cs="Arial"/>
                <w:spacing w:val="-6"/>
                <w:sz w:val="24"/>
                <w:szCs w:val="24"/>
              </w:rPr>
              <w:t>c</w:t>
            </w:r>
            <w:r w:rsidRPr="00E17E21">
              <w:rPr>
                <w:rFonts w:ascii="Arial" w:hAnsi="Arial" w:cs="Arial"/>
                <w:sz w:val="24"/>
                <w:szCs w:val="24"/>
              </w:rPr>
              <w:t>ky</w:t>
            </w:r>
            <w:r w:rsidRPr="00E17E21">
              <w:rPr>
                <w:rFonts w:ascii="Arial" w:hAnsi="Arial" w:cs="Arial"/>
                <w:spacing w:val="26"/>
                <w:sz w:val="24"/>
                <w:szCs w:val="24"/>
              </w:rPr>
              <w:t xml:space="preserve"> </w:t>
            </w:r>
            <w:r w:rsidRPr="00E17E21">
              <w:rPr>
                <w:rFonts w:ascii="Arial" w:hAnsi="Arial" w:cs="Arial"/>
                <w:sz w:val="24"/>
                <w:szCs w:val="24"/>
              </w:rPr>
              <w:t>mluvící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36"/>
                <w:sz w:val="24"/>
                <w:szCs w:val="24"/>
              </w:rPr>
              <w:t xml:space="preserve"> </w:t>
            </w:r>
            <w:r w:rsidRPr="00E17E21">
              <w:rPr>
                <w:rFonts w:ascii="Arial" w:hAnsi="Arial" w:cs="Arial"/>
                <w:sz w:val="24"/>
                <w:szCs w:val="24"/>
              </w:rPr>
              <w:t>zemí</w:t>
            </w:r>
            <w:r w:rsidRPr="00E17E21">
              <w:rPr>
                <w:rFonts w:ascii="Arial" w:hAnsi="Arial" w:cs="Arial"/>
                <w:spacing w:val="-6"/>
                <w:sz w:val="24"/>
                <w:szCs w:val="24"/>
              </w:rPr>
              <w:t>c</w:t>
            </w:r>
            <w:r w:rsidRPr="00E17E21">
              <w:rPr>
                <w:rFonts w:ascii="Arial" w:hAnsi="Arial" w:cs="Arial"/>
                <w:w w:val="108"/>
                <w:sz w:val="24"/>
                <w:szCs w:val="24"/>
              </w:rPr>
              <w:t>h</w:t>
            </w:r>
          </w:p>
          <w:p w:rsidR="00E17E21" w:rsidRPr="00E17E21" w:rsidRDefault="00E17E21" w:rsidP="00F2542A">
            <w:pPr>
              <w:pStyle w:val="Odstavecseseznamem"/>
              <w:widowControl w:val="0"/>
              <w:numPr>
                <w:ilvl w:val="0"/>
                <w:numId w:val="66"/>
              </w:numPr>
              <w:autoSpaceDE w:val="0"/>
              <w:autoSpaceDN w:val="0"/>
              <w:adjustRightInd w:val="0"/>
              <w:spacing w:before="64" w:line="251" w:lineRule="auto"/>
              <w:ind w:right="75"/>
              <w:rPr>
                <w:rFonts w:ascii="Arial" w:hAnsi="Arial" w:cs="Arial"/>
                <w:sz w:val="24"/>
                <w:szCs w:val="24"/>
              </w:rPr>
            </w:pPr>
            <w:r w:rsidRPr="00E17E21">
              <w:rPr>
                <w:rFonts w:ascii="Arial" w:hAnsi="Arial" w:cs="Arial"/>
                <w:spacing w:val="-6"/>
                <w:sz w:val="24"/>
                <w:szCs w:val="24"/>
              </w:rPr>
              <w:t>v</w:t>
            </w:r>
            <w:r w:rsidRPr="00E17E21">
              <w:rPr>
                <w:rFonts w:ascii="Arial" w:hAnsi="Arial" w:cs="Arial"/>
                <w:sz w:val="24"/>
                <w:szCs w:val="24"/>
              </w:rPr>
              <w:t>edeme</w:t>
            </w:r>
            <w:r w:rsidRPr="00E17E21">
              <w:rPr>
                <w:rFonts w:ascii="Arial" w:hAnsi="Arial" w:cs="Arial"/>
                <w:spacing w:val="12"/>
                <w:sz w:val="24"/>
                <w:szCs w:val="24"/>
              </w:rPr>
              <w:t xml:space="preserve"> </w:t>
            </w:r>
            <w:r w:rsidRPr="00E17E21">
              <w:rPr>
                <w:rFonts w:ascii="Arial" w:hAnsi="Arial" w:cs="Arial"/>
                <w:sz w:val="24"/>
                <w:szCs w:val="24"/>
              </w:rPr>
              <w:t>žáky</w:t>
            </w:r>
            <w:r w:rsidRPr="00E17E21">
              <w:rPr>
                <w:rFonts w:ascii="Arial" w:hAnsi="Arial" w:cs="Arial"/>
                <w:spacing w:val="14"/>
                <w:sz w:val="24"/>
                <w:szCs w:val="24"/>
              </w:rPr>
              <w:t xml:space="preserve"> </w:t>
            </w:r>
            <w:r w:rsidRPr="00E17E21">
              <w:rPr>
                <w:rFonts w:ascii="Arial" w:hAnsi="Arial" w:cs="Arial"/>
                <w:sz w:val="24"/>
                <w:szCs w:val="24"/>
              </w:rPr>
              <w:t>k</w:t>
            </w:r>
            <w:r w:rsidRPr="00E17E21">
              <w:rPr>
                <w:rFonts w:ascii="Arial" w:hAnsi="Arial" w:cs="Arial"/>
                <w:spacing w:val="6"/>
                <w:sz w:val="24"/>
                <w:szCs w:val="24"/>
              </w:rPr>
              <w:t xml:space="preserve"> </w:t>
            </w:r>
            <w:r w:rsidRPr="00E17E21">
              <w:rPr>
                <w:rFonts w:ascii="Arial" w:hAnsi="Arial" w:cs="Arial"/>
                <w:sz w:val="24"/>
                <w:szCs w:val="24"/>
              </w:rPr>
              <w:t>hlasité</w:t>
            </w:r>
            <w:r w:rsidRPr="00E17E21">
              <w:rPr>
                <w:rFonts w:ascii="Arial" w:hAnsi="Arial" w:cs="Arial"/>
                <w:spacing w:val="-6"/>
                <w:sz w:val="24"/>
                <w:szCs w:val="24"/>
              </w:rPr>
              <w:t>m</w:t>
            </w:r>
            <w:r w:rsidRPr="00E17E21">
              <w:rPr>
                <w:rFonts w:ascii="Arial" w:hAnsi="Arial" w:cs="Arial"/>
                <w:sz w:val="24"/>
                <w:szCs w:val="24"/>
              </w:rPr>
              <w:t>u</w:t>
            </w:r>
            <w:r w:rsidRPr="00E17E21">
              <w:rPr>
                <w:rFonts w:ascii="Arial" w:hAnsi="Arial" w:cs="Arial"/>
                <w:spacing w:val="38"/>
                <w:sz w:val="24"/>
                <w:szCs w:val="24"/>
              </w:rPr>
              <w:t xml:space="preserve"> </w:t>
            </w:r>
            <w:r w:rsidRPr="00E17E21">
              <w:rPr>
                <w:rFonts w:ascii="Arial" w:hAnsi="Arial" w:cs="Arial"/>
                <w:sz w:val="24"/>
                <w:szCs w:val="24"/>
              </w:rPr>
              <w:t>čtení</w:t>
            </w:r>
            <w:r w:rsidRPr="00E17E21">
              <w:rPr>
                <w:rFonts w:ascii="Arial" w:hAnsi="Arial" w:cs="Arial"/>
                <w:spacing w:val="28"/>
                <w:sz w:val="24"/>
                <w:szCs w:val="24"/>
              </w:rPr>
              <w:t xml:space="preserve"> </w:t>
            </w:r>
            <w:r w:rsidRPr="00E17E21">
              <w:rPr>
                <w:rFonts w:ascii="Arial" w:hAnsi="Arial" w:cs="Arial"/>
                <w:sz w:val="24"/>
                <w:szCs w:val="24"/>
              </w:rPr>
              <w:t>textů se spr</w:t>
            </w:r>
            <w:r w:rsidRPr="00E17E21">
              <w:rPr>
                <w:rFonts w:ascii="Arial" w:hAnsi="Arial" w:cs="Arial"/>
                <w:spacing w:val="-6"/>
                <w:sz w:val="24"/>
                <w:szCs w:val="24"/>
              </w:rPr>
              <w:t>á</w:t>
            </w:r>
            <w:r w:rsidRPr="00E17E21">
              <w:rPr>
                <w:rFonts w:ascii="Arial" w:hAnsi="Arial" w:cs="Arial"/>
                <w:sz w:val="24"/>
                <w:szCs w:val="24"/>
              </w:rPr>
              <w:t>vnou</w:t>
            </w:r>
            <w:r w:rsidRPr="00E17E21">
              <w:rPr>
                <w:rFonts w:ascii="Arial" w:hAnsi="Arial" w:cs="Arial"/>
                <w:spacing w:val="38"/>
                <w:sz w:val="24"/>
                <w:szCs w:val="24"/>
              </w:rPr>
              <w:t xml:space="preserve"> </w:t>
            </w:r>
            <w:r w:rsidRPr="00E17E21">
              <w:rPr>
                <w:rFonts w:ascii="Arial" w:hAnsi="Arial" w:cs="Arial"/>
                <w:sz w:val="24"/>
                <w:szCs w:val="24"/>
              </w:rPr>
              <w:t>výsl</w:t>
            </w:r>
            <w:r w:rsidRPr="00E17E21">
              <w:rPr>
                <w:rFonts w:ascii="Arial" w:hAnsi="Arial" w:cs="Arial"/>
                <w:spacing w:val="-6"/>
                <w:sz w:val="24"/>
                <w:szCs w:val="24"/>
              </w:rPr>
              <w:t>o</w:t>
            </w:r>
            <w:r w:rsidRPr="00E17E21">
              <w:rPr>
                <w:rFonts w:ascii="Arial" w:hAnsi="Arial" w:cs="Arial"/>
                <w:sz w:val="24"/>
                <w:szCs w:val="24"/>
              </w:rPr>
              <w:t>vností</w:t>
            </w:r>
            <w:r w:rsidRPr="00E17E21">
              <w:rPr>
                <w:rFonts w:ascii="Arial" w:hAnsi="Arial" w:cs="Arial"/>
                <w:spacing w:val="41"/>
                <w:sz w:val="24"/>
                <w:szCs w:val="24"/>
              </w:rPr>
              <w:t xml:space="preserve"> </w:t>
            </w:r>
            <w:r w:rsidRPr="00E17E21">
              <w:rPr>
                <w:rFonts w:ascii="Arial" w:hAnsi="Arial" w:cs="Arial"/>
                <w:w w:val="109"/>
                <w:sz w:val="24"/>
                <w:szCs w:val="24"/>
              </w:rPr>
              <w:t>a</w:t>
            </w:r>
            <w:r w:rsidRPr="00E17E21">
              <w:rPr>
                <w:rFonts w:ascii="Arial" w:hAnsi="Arial" w:cs="Arial"/>
                <w:spacing w:val="18"/>
                <w:sz w:val="24"/>
                <w:szCs w:val="24"/>
              </w:rPr>
              <w:t xml:space="preserve"> </w:t>
            </w:r>
            <w:r w:rsidRPr="00E17E21">
              <w:rPr>
                <w:rFonts w:ascii="Arial" w:hAnsi="Arial" w:cs="Arial"/>
                <w:w w:val="104"/>
                <w:sz w:val="24"/>
                <w:szCs w:val="24"/>
              </w:rPr>
              <w:t>i</w:t>
            </w:r>
            <w:r w:rsidRPr="00E17E21">
              <w:rPr>
                <w:rFonts w:ascii="Arial" w:hAnsi="Arial" w:cs="Arial"/>
                <w:spacing w:val="-6"/>
                <w:w w:val="104"/>
                <w:sz w:val="24"/>
                <w:szCs w:val="24"/>
              </w:rPr>
              <w:t>n</w:t>
            </w:r>
            <w:r w:rsidRPr="00E17E21">
              <w:rPr>
                <w:rFonts w:ascii="Arial" w:hAnsi="Arial" w:cs="Arial"/>
                <w:w w:val="111"/>
                <w:sz w:val="24"/>
                <w:szCs w:val="24"/>
              </w:rPr>
              <w:t>to</w:t>
            </w:r>
            <w:r w:rsidRPr="00E17E21">
              <w:rPr>
                <w:rFonts w:ascii="Arial" w:hAnsi="Arial" w:cs="Arial"/>
                <w:w w:val="104"/>
                <w:sz w:val="24"/>
                <w:szCs w:val="24"/>
              </w:rPr>
              <w:t>nací</w:t>
            </w:r>
          </w:p>
          <w:p w:rsidR="00E17E21" w:rsidRPr="00E17E21" w:rsidRDefault="00E17E21" w:rsidP="00F2542A">
            <w:pPr>
              <w:pStyle w:val="Odstavecseseznamem"/>
              <w:widowControl w:val="0"/>
              <w:numPr>
                <w:ilvl w:val="0"/>
                <w:numId w:val="66"/>
              </w:numPr>
              <w:autoSpaceDE w:val="0"/>
              <w:autoSpaceDN w:val="0"/>
              <w:adjustRightInd w:val="0"/>
              <w:spacing w:before="52" w:line="251" w:lineRule="auto"/>
              <w:ind w:right="74"/>
              <w:rPr>
                <w:rFonts w:ascii="Arial" w:hAnsi="Arial" w:cs="Arial"/>
                <w:sz w:val="24"/>
                <w:szCs w:val="24"/>
              </w:rPr>
            </w:pPr>
            <w:r w:rsidRPr="00E17E21">
              <w:rPr>
                <w:rFonts w:ascii="Arial" w:hAnsi="Arial" w:cs="Arial"/>
                <w:sz w:val="24"/>
                <w:szCs w:val="24"/>
              </w:rPr>
              <w:t>pr</w:t>
            </w:r>
            <w:r w:rsidRPr="00E17E21">
              <w:rPr>
                <w:rFonts w:ascii="Arial" w:hAnsi="Arial" w:cs="Arial"/>
                <w:spacing w:val="7"/>
                <w:sz w:val="24"/>
                <w:szCs w:val="24"/>
              </w:rPr>
              <w:t>o</w:t>
            </w:r>
            <w:r w:rsidRPr="00E17E21">
              <w:rPr>
                <w:rFonts w:ascii="Arial" w:hAnsi="Arial" w:cs="Arial"/>
                <w:sz w:val="24"/>
                <w:szCs w:val="24"/>
              </w:rPr>
              <w:t>cvičujeme</w:t>
            </w:r>
            <w:r w:rsidRPr="00E17E21">
              <w:rPr>
                <w:rFonts w:ascii="Arial" w:hAnsi="Arial" w:cs="Arial"/>
                <w:spacing w:val="44"/>
                <w:sz w:val="24"/>
                <w:szCs w:val="24"/>
              </w:rPr>
              <w:t xml:space="preserve"> </w:t>
            </w:r>
            <w:r w:rsidRPr="00E17E21">
              <w:rPr>
                <w:rFonts w:ascii="Arial" w:hAnsi="Arial" w:cs="Arial"/>
                <w:w w:val="102"/>
                <w:sz w:val="24"/>
                <w:szCs w:val="24"/>
              </w:rPr>
              <w:t>orie</w:t>
            </w:r>
            <w:r w:rsidRPr="00E17E21">
              <w:rPr>
                <w:rFonts w:ascii="Arial" w:hAnsi="Arial" w:cs="Arial"/>
                <w:spacing w:val="-6"/>
                <w:w w:val="102"/>
                <w:sz w:val="24"/>
                <w:szCs w:val="24"/>
              </w:rPr>
              <w:t>n</w:t>
            </w:r>
            <w:r w:rsidRPr="00E17E21">
              <w:rPr>
                <w:rFonts w:ascii="Arial" w:hAnsi="Arial" w:cs="Arial"/>
                <w:w w:val="136"/>
                <w:sz w:val="24"/>
                <w:szCs w:val="24"/>
              </w:rPr>
              <w:t>t</w:t>
            </w:r>
            <w:r w:rsidRPr="00E17E21">
              <w:rPr>
                <w:rFonts w:ascii="Arial" w:hAnsi="Arial" w:cs="Arial"/>
                <w:w w:val="102"/>
                <w:sz w:val="24"/>
                <w:szCs w:val="24"/>
              </w:rPr>
              <w:t>aci</w:t>
            </w:r>
            <w:r w:rsidRPr="00E17E21">
              <w:rPr>
                <w:rFonts w:ascii="Arial" w:hAnsi="Arial" w:cs="Arial"/>
                <w:spacing w:val="26"/>
                <w:sz w:val="24"/>
                <w:szCs w:val="24"/>
              </w:rPr>
              <w:t xml:space="preserve"> </w:t>
            </w:r>
            <w:r w:rsidRPr="00E17E21">
              <w:rPr>
                <w:rFonts w:ascii="Arial" w:hAnsi="Arial" w:cs="Arial"/>
                <w:spacing w:val="-6"/>
                <w:sz w:val="24"/>
                <w:szCs w:val="24"/>
              </w:rPr>
              <w:t>v</w:t>
            </w:r>
            <w:r w:rsidRPr="00E17E21">
              <w:rPr>
                <w:rFonts w:ascii="Arial" w:hAnsi="Arial" w:cs="Arial"/>
                <w:sz w:val="24"/>
                <w:szCs w:val="24"/>
              </w:rPr>
              <w:t>e</w:t>
            </w:r>
            <w:r w:rsidRPr="00E17E21">
              <w:rPr>
                <w:rFonts w:ascii="Arial" w:hAnsi="Arial" w:cs="Arial"/>
                <w:spacing w:val="25"/>
                <w:sz w:val="24"/>
                <w:szCs w:val="24"/>
              </w:rPr>
              <w:t xml:space="preserve"> </w:t>
            </w:r>
            <w:r w:rsidRPr="00E17E21">
              <w:rPr>
                <w:rFonts w:ascii="Arial" w:hAnsi="Arial" w:cs="Arial"/>
                <w:sz w:val="24"/>
                <w:szCs w:val="24"/>
              </w:rPr>
              <w:t>slyšeném</w:t>
            </w:r>
            <w:r w:rsidRPr="00E17E21">
              <w:rPr>
                <w:rFonts w:ascii="Arial" w:hAnsi="Arial" w:cs="Arial"/>
                <w:spacing w:val="32"/>
                <w:sz w:val="24"/>
                <w:szCs w:val="24"/>
              </w:rPr>
              <w:t xml:space="preserve"> </w:t>
            </w:r>
            <w:r w:rsidRPr="00E17E21">
              <w:rPr>
                <w:rFonts w:ascii="Arial" w:hAnsi="Arial" w:cs="Arial"/>
                <w:w w:val="111"/>
                <w:sz w:val="24"/>
                <w:szCs w:val="24"/>
              </w:rPr>
              <w:t>textu,</w:t>
            </w:r>
            <w:r w:rsidRPr="00E17E21">
              <w:rPr>
                <w:rFonts w:ascii="Arial" w:hAnsi="Arial" w:cs="Arial"/>
                <w:spacing w:val="23"/>
                <w:w w:val="111"/>
                <w:sz w:val="24"/>
                <w:szCs w:val="24"/>
              </w:rPr>
              <w:t xml:space="preserve"> </w:t>
            </w:r>
            <w:r w:rsidRPr="00E17E21">
              <w:rPr>
                <w:rFonts w:ascii="Arial" w:hAnsi="Arial" w:cs="Arial"/>
                <w:sz w:val="24"/>
                <w:szCs w:val="24"/>
              </w:rPr>
              <w:t>proneseném r</w:t>
            </w:r>
            <w:r w:rsidRPr="00E17E21">
              <w:rPr>
                <w:rFonts w:ascii="Arial" w:hAnsi="Arial" w:cs="Arial"/>
                <w:spacing w:val="7"/>
                <w:sz w:val="24"/>
                <w:szCs w:val="24"/>
              </w:rPr>
              <w:t>o</w:t>
            </w:r>
            <w:r w:rsidRPr="00E17E21">
              <w:rPr>
                <w:rFonts w:ascii="Arial" w:hAnsi="Arial" w:cs="Arial"/>
                <w:sz w:val="24"/>
                <w:szCs w:val="24"/>
              </w:rPr>
              <w:t>dilým</w:t>
            </w:r>
            <w:r w:rsidRPr="00E17E21">
              <w:rPr>
                <w:rFonts w:ascii="Arial" w:hAnsi="Arial" w:cs="Arial"/>
                <w:spacing w:val="2"/>
                <w:sz w:val="24"/>
                <w:szCs w:val="24"/>
              </w:rPr>
              <w:t xml:space="preserve"> </w:t>
            </w:r>
            <w:r w:rsidRPr="00E17E21">
              <w:rPr>
                <w:rFonts w:ascii="Arial" w:hAnsi="Arial" w:cs="Arial"/>
                <w:w w:val="104"/>
                <w:sz w:val="24"/>
                <w:szCs w:val="24"/>
              </w:rPr>
              <w:t>mlu</w:t>
            </w:r>
            <w:r w:rsidRPr="00E17E21">
              <w:rPr>
                <w:rFonts w:ascii="Arial" w:hAnsi="Arial" w:cs="Arial"/>
                <w:spacing w:val="-6"/>
                <w:w w:val="104"/>
                <w:sz w:val="24"/>
                <w:szCs w:val="24"/>
              </w:rPr>
              <w:t>v</w:t>
            </w:r>
            <w:r w:rsidRPr="00E17E21">
              <w:rPr>
                <w:rFonts w:ascii="Arial" w:hAnsi="Arial" w:cs="Arial"/>
                <w:w w:val="101"/>
                <w:sz w:val="24"/>
                <w:szCs w:val="24"/>
              </w:rPr>
              <w:t>čím</w:t>
            </w:r>
          </w:p>
          <w:p w:rsidR="00E17E21" w:rsidRPr="00A40210" w:rsidRDefault="00E17E21" w:rsidP="005F4DA7">
            <w:pPr>
              <w:pStyle w:val="Odstavecseseznamem"/>
              <w:widowControl w:val="0"/>
              <w:numPr>
                <w:ilvl w:val="0"/>
                <w:numId w:val="285"/>
              </w:numPr>
              <w:autoSpaceDE w:val="0"/>
              <w:autoSpaceDN w:val="0"/>
              <w:adjustRightInd w:val="0"/>
              <w:spacing w:line="273" w:lineRule="auto"/>
              <w:ind w:right="74"/>
              <w:rPr>
                <w:rFonts w:ascii="Arial" w:hAnsi="Arial" w:cs="Arial"/>
                <w:sz w:val="24"/>
                <w:szCs w:val="24"/>
              </w:rPr>
            </w:pPr>
            <w:r w:rsidRPr="00A40210">
              <w:rPr>
                <w:rFonts w:ascii="Arial" w:hAnsi="Arial" w:cs="Arial"/>
                <w:sz w:val="24"/>
                <w:szCs w:val="24"/>
              </w:rPr>
              <w:t>nacvičujeme</w:t>
            </w:r>
            <w:r w:rsidRPr="00A40210">
              <w:rPr>
                <w:rFonts w:ascii="Arial" w:hAnsi="Arial" w:cs="Arial"/>
                <w:spacing w:val="45"/>
                <w:sz w:val="24"/>
                <w:szCs w:val="24"/>
              </w:rPr>
              <w:t xml:space="preserve"> </w:t>
            </w:r>
            <w:r w:rsidRPr="00A40210">
              <w:rPr>
                <w:rFonts w:ascii="Arial" w:hAnsi="Arial" w:cs="Arial"/>
                <w:spacing w:val="-6"/>
                <w:sz w:val="24"/>
                <w:szCs w:val="24"/>
              </w:rPr>
              <w:t>k</w:t>
            </w:r>
            <w:r w:rsidRPr="00A40210">
              <w:rPr>
                <w:rFonts w:ascii="Arial" w:hAnsi="Arial" w:cs="Arial"/>
                <w:sz w:val="24"/>
                <w:szCs w:val="24"/>
              </w:rPr>
              <w:t>o</w:t>
            </w:r>
            <w:r w:rsidRPr="00A40210">
              <w:rPr>
                <w:rFonts w:ascii="Arial" w:hAnsi="Arial" w:cs="Arial"/>
                <w:spacing w:val="-6"/>
                <w:sz w:val="24"/>
                <w:szCs w:val="24"/>
              </w:rPr>
              <w:t>nv</w:t>
            </w:r>
            <w:r w:rsidRPr="00A40210">
              <w:rPr>
                <w:rFonts w:ascii="Arial" w:hAnsi="Arial" w:cs="Arial"/>
                <w:sz w:val="24"/>
                <w:szCs w:val="24"/>
              </w:rPr>
              <w:t>erzační</w:t>
            </w:r>
            <w:r w:rsidRPr="00A40210">
              <w:rPr>
                <w:rFonts w:ascii="Arial" w:hAnsi="Arial" w:cs="Arial"/>
                <w:spacing w:val="37"/>
                <w:sz w:val="24"/>
                <w:szCs w:val="24"/>
              </w:rPr>
              <w:t xml:space="preserve"> </w:t>
            </w:r>
            <w:r w:rsidRPr="00A40210">
              <w:rPr>
                <w:rFonts w:ascii="Arial" w:hAnsi="Arial" w:cs="Arial"/>
                <w:sz w:val="24"/>
                <w:szCs w:val="24"/>
              </w:rPr>
              <w:t>celky</w:t>
            </w:r>
            <w:r w:rsidRPr="00A40210">
              <w:rPr>
                <w:rFonts w:ascii="Arial" w:hAnsi="Arial" w:cs="Arial"/>
                <w:spacing w:val="16"/>
                <w:sz w:val="24"/>
                <w:szCs w:val="24"/>
              </w:rPr>
              <w:t xml:space="preserve"> </w:t>
            </w:r>
            <w:r w:rsidRPr="00A40210">
              <w:rPr>
                <w:rFonts w:ascii="Arial" w:hAnsi="Arial" w:cs="Arial"/>
                <w:sz w:val="24"/>
                <w:szCs w:val="24"/>
              </w:rPr>
              <w:t>i</w:t>
            </w:r>
            <w:r w:rsidRPr="00A40210">
              <w:rPr>
                <w:rFonts w:ascii="Arial" w:hAnsi="Arial" w:cs="Arial"/>
                <w:spacing w:val="16"/>
                <w:sz w:val="24"/>
                <w:szCs w:val="24"/>
              </w:rPr>
              <w:t xml:space="preserve"> </w:t>
            </w:r>
            <w:r w:rsidRPr="00A40210">
              <w:rPr>
                <w:rFonts w:ascii="Arial" w:hAnsi="Arial" w:cs="Arial"/>
                <w:sz w:val="24"/>
                <w:szCs w:val="24"/>
              </w:rPr>
              <w:t>mezi</w:t>
            </w:r>
            <w:r w:rsidRPr="00A40210">
              <w:rPr>
                <w:rFonts w:ascii="Arial" w:hAnsi="Arial" w:cs="Arial"/>
                <w:spacing w:val="18"/>
                <w:sz w:val="24"/>
                <w:szCs w:val="24"/>
              </w:rPr>
              <w:t xml:space="preserve"> </w:t>
            </w:r>
            <w:r w:rsidRPr="00A40210">
              <w:rPr>
                <w:rFonts w:ascii="Arial" w:hAnsi="Arial" w:cs="Arial"/>
                <w:sz w:val="24"/>
                <w:szCs w:val="24"/>
              </w:rPr>
              <w:t>více</w:t>
            </w:r>
            <w:r w:rsidRPr="00A40210">
              <w:rPr>
                <w:rFonts w:ascii="Arial" w:hAnsi="Arial" w:cs="Arial"/>
                <w:spacing w:val="13"/>
                <w:sz w:val="24"/>
                <w:szCs w:val="24"/>
              </w:rPr>
              <w:t xml:space="preserve"> </w:t>
            </w:r>
            <w:r w:rsidRPr="00A40210">
              <w:rPr>
                <w:rFonts w:ascii="Arial" w:hAnsi="Arial" w:cs="Arial"/>
                <w:sz w:val="24"/>
                <w:szCs w:val="24"/>
              </w:rPr>
              <w:t>osobami</w:t>
            </w:r>
            <w:r w:rsidRPr="00A40210">
              <w:rPr>
                <w:rFonts w:ascii="Arial" w:hAnsi="Arial" w:cs="Arial"/>
                <w:spacing w:val="14"/>
                <w:sz w:val="24"/>
                <w:szCs w:val="24"/>
              </w:rPr>
              <w:t xml:space="preserve"> </w:t>
            </w:r>
            <w:r w:rsidRPr="00A40210">
              <w:rPr>
                <w:rFonts w:ascii="Arial" w:hAnsi="Arial" w:cs="Arial"/>
                <w:sz w:val="24"/>
                <w:szCs w:val="24"/>
              </w:rPr>
              <w:t>směřujeme</w:t>
            </w:r>
            <w:r w:rsidRPr="00A40210">
              <w:rPr>
                <w:rFonts w:ascii="Arial" w:hAnsi="Arial" w:cs="Arial"/>
                <w:spacing w:val="46"/>
                <w:sz w:val="24"/>
                <w:szCs w:val="24"/>
              </w:rPr>
              <w:t xml:space="preserve"> </w:t>
            </w:r>
            <w:r w:rsidRPr="00A40210">
              <w:rPr>
                <w:rFonts w:ascii="Arial" w:hAnsi="Arial" w:cs="Arial"/>
                <w:w w:val="103"/>
                <w:sz w:val="24"/>
                <w:szCs w:val="24"/>
              </w:rPr>
              <w:t>žáky</w:t>
            </w:r>
            <w:r w:rsidRPr="00A40210">
              <w:rPr>
                <w:rFonts w:ascii="Arial" w:hAnsi="Arial" w:cs="Arial"/>
                <w:sz w:val="24"/>
                <w:szCs w:val="24"/>
              </w:rPr>
              <w:t xml:space="preserve"> </w:t>
            </w:r>
            <w:r w:rsidRPr="00A40210">
              <w:rPr>
                <w:rFonts w:ascii="Arial" w:hAnsi="Arial" w:cs="Arial"/>
                <w:w w:val="102"/>
                <w:sz w:val="24"/>
                <w:szCs w:val="24"/>
              </w:rPr>
              <w:t>k</w:t>
            </w:r>
            <w:r w:rsidRPr="00A40210">
              <w:rPr>
                <w:rFonts w:ascii="Arial" w:hAnsi="Arial" w:cs="Arial"/>
                <w:sz w:val="24"/>
                <w:szCs w:val="24"/>
              </w:rPr>
              <w:t xml:space="preserve"> vyt</w:t>
            </w:r>
            <w:r w:rsidRPr="00A40210">
              <w:rPr>
                <w:rFonts w:ascii="Arial" w:hAnsi="Arial" w:cs="Arial"/>
                <w:spacing w:val="-6"/>
                <w:sz w:val="24"/>
                <w:szCs w:val="24"/>
              </w:rPr>
              <w:t>v</w:t>
            </w:r>
            <w:r w:rsidRPr="00A40210">
              <w:rPr>
                <w:rFonts w:ascii="Arial" w:hAnsi="Arial" w:cs="Arial"/>
                <w:sz w:val="24"/>
                <w:szCs w:val="24"/>
              </w:rPr>
              <w:t>oření</w:t>
            </w:r>
            <w:r w:rsidRPr="00A40210">
              <w:rPr>
                <w:rFonts w:ascii="Arial" w:hAnsi="Arial" w:cs="Arial"/>
                <w:spacing w:val="49"/>
                <w:sz w:val="24"/>
                <w:szCs w:val="24"/>
              </w:rPr>
              <w:t xml:space="preserve"> </w:t>
            </w:r>
            <w:r w:rsidRPr="00A40210">
              <w:rPr>
                <w:rFonts w:ascii="Arial" w:hAnsi="Arial" w:cs="Arial"/>
                <w:w w:val="105"/>
                <w:sz w:val="24"/>
                <w:szCs w:val="24"/>
              </w:rPr>
              <w:t>samost</w:t>
            </w:r>
            <w:r w:rsidRPr="00A40210">
              <w:rPr>
                <w:rFonts w:ascii="Arial" w:hAnsi="Arial" w:cs="Arial"/>
                <w:spacing w:val="1"/>
                <w:w w:val="105"/>
                <w:sz w:val="24"/>
                <w:szCs w:val="24"/>
              </w:rPr>
              <w:t>a</w:t>
            </w:r>
            <w:r w:rsidRPr="00A40210">
              <w:rPr>
                <w:rFonts w:ascii="Arial" w:hAnsi="Arial" w:cs="Arial"/>
                <w:w w:val="105"/>
                <w:sz w:val="24"/>
                <w:szCs w:val="24"/>
              </w:rPr>
              <w:t>tného</w:t>
            </w:r>
            <w:r w:rsidRPr="00A40210">
              <w:rPr>
                <w:rFonts w:ascii="Arial" w:hAnsi="Arial" w:cs="Arial"/>
                <w:spacing w:val="30"/>
                <w:w w:val="105"/>
                <w:sz w:val="24"/>
                <w:szCs w:val="24"/>
              </w:rPr>
              <w:t xml:space="preserve"> </w:t>
            </w:r>
            <w:r w:rsidRPr="00A40210">
              <w:rPr>
                <w:rFonts w:ascii="Arial" w:hAnsi="Arial" w:cs="Arial"/>
                <w:sz w:val="24"/>
                <w:szCs w:val="24"/>
              </w:rPr>
              <w:t>mlu</w:t>
            </w:r>
            <w:r w:rsidRPr="00A40210">
              <w:rPr>
                <w:rFonts w:ascii="Arial" w:hAnsi="Arial" w:cs="Arial"/>
                <w:spacing w:val="-6"/>
                <w:sz w:val="24"/>
                <w:szCs w:val="24"/>
              </w:rPr>
              <w:t>v</w:t>
            </w:r>
            <w:r w:rsidRPr="00A40210">
              <w:rPr>
                <w:rFonts w:ascii="Arial" w:hAnsi="Arial" w:cs="Arial"/>
                <w:sz w:val="24"/>
                <w:szCs w:val="24"/>
              </w:rPr>
              <w:t>eného</w:t>
            </w:r>
            <w:r w:rsidRPr="00A40210">
              <w:rPr>
                <w:rFonts w:ascii="Arial" w:hAnsi="Arial" w:cs="Arial"/>
                <w:spacing w:val="44"/>
                <w:sz w:val="24"/>
                <w:szCs w:val="24"/>
              </w:rPr>
              <w:t xml:space="preserve"> </w:t>
            </w:r>
            <w:r w:rsidRPr="00A40210">
              <w:rPr>
                <w:rFonts w:ascii="Arial" w:hAnsi="Arial" w:cs="Arial"/>
                <w:sz w:val="24"/>
                <w:szCs w:val="24"/>
              </w:rPr>
              <w:t>pr</w:t>
            </w:r>
            <w:r w:rsidRPr="00A40210">
              <w:rPr>
                <w:rFonts w:ascii="Arial" w:hAnsi="Arial" w:cs="Arial"/>
                <w:spacing w:val="13"/>
                <w:sz w:val="24"/>
                <w:szCs w:val="24"/>
              </w:rPr>
              <w:t>o</w:t>
            </w:r>
            <w:r w:rsidRPr="00A40210">
              <w:rPr>
                <w:rFonts w:ascii="Arial" w:hAnsi="Arial" w:cs="Arial"/>
                <w:sz w:val="24"/>
                <w:szCs w:val="24"/>
              </w:rPr>
              <w:t>jevu</w:t>
            </w:r>
            <w:r w:rsidRPr="00A40210">
              <w:rPr>
                <w:rFonts w:ascii="Arial" w:hAnsi="Arial" w:cs="Arial"/>
                <w:spacing w:val="26"/>
                <w:sz w:val="24"/>
                <w:szCs w:val="24"/>
              </w:rPr>
              <w:t xml:space="preserve"> </w:t>
            </w:r>
            <w:r w:rsidRPr="00A40210">
              <w:rPr>
                <w:rFonts w:ascii="Arial" w:hAnsi="Arial" w:cs="Arial"/>
                <w:sz w:val="24"/>
                <w:szCs w:val="24"/>
              </w:rPr>
              <w:t>na</w:t>
            </w:r>
            <w:r w:rsidRPr="00A40210">
              <w:rPr>
                <w:rFonts w:ascii="Arial" w:hAnsi="Arial" w:cs="Arial"/>
                <w:spacing w:val="35"/>
                <w:sz w:val="24"/>
                <w:szCs w:val="24"/>
              </w:rPr>
              <w:t xml:space="preserve"> </w:t>
            </w:r>
            <w:r w:rsidRPr="00A40210">
              <w:rPr>
                <w:rFonts w:ascii="Arial" w:hAnsi="Arial" w:cs="Arial"/>
                <w:sz w:val="24"/>
                <w:szCs w:val="24"/>
              </w:rPr>
              <w:t>dané</w:t>
            </w:r>
            <w:r w:rsidRPr="00A40210">
              <w:rPr>
                <w:rFonts w:ascii="Arial" w:hAnsi="Arial" w:cs="Arial"/>
                <w:spacing w:val="41"/>
                <w:sz w:val="24"/>
                <w:szCs w:val="24"/>
              </w:rPr>
              <w:t xml:space="preserve"> </w:t>
            </w:r>
            <w:r w:rsidRPr="00A40210">
              <w:rPr>
                <w:rFonts w:ascii="Arial" w:hAnsi="Arial" w:cs="Arial"/>
                <w:w w:val="108"/>
                <w:sz w:val="24"/>
                <w:szCs w:val="24"/>
              </w:rPr>
              <w:t>téma</w:t>
            </w:r>
          </w:p>
          <w:p w:rsidR="00E17E21" w:rsidRPr="00E17E21" w:rsidRDefault="00E17E21" w:rsidP="00F2542A">
            <w:pPr>
              <w:pStyle w:val="Odstavecseseznamem"/>
              <w:widowControl w:val="0"/>
              <w:numPr>
                <w:ilvl w:val="0"/>
                <w:numId w:val="66"/>
              </w:numPr>
              <w:autoSpaceDE w:val="0"/>
              <w:autoSpaceDN w:val="0"/>
              <w:adjustRightInd w:val="0"/>
              <w:spacing w:before="27"/>
              <w:rPr>
                <w:rFonts w:ascii="Arial" w:hAnsi="Arial" w:cs="Arial"/>
                <w:w w:val="104"/>
                <w:sz w:val="24"/>
                <w:szCs w:val="24"/>
              </w:rPr>
            </w:pPr>
            <w:r w:rsidRPr="00E17E21">
              <w:rPr>
                <w:rFonts w:ascii="Arial" w:hAnsi="Arial" w:cs="Arial"/>
                <w:sz w:val="24"/>
                <w:szCs w:val="24"/>
              </w:rPr>
              <w:t>vštěpujeme</w:t>
            </w:r>
            <w:r w:rsidRPr="00E17E21">
              <w:rPr>
                <w:rFonts w:ascii="Arial" w:hAnsi="Arial" w:cs="Arial"/>
                <w:spacing w:val="53"/>
                <w:sz w:val="24"/>
                <w:szCs w:val="24"/>
              </w:rPr>
              <w:t xml:space="preserve"> </w:t>
            </w:r>
            <w:r w:rsidRPr="00E17E21">
              <w:rPr>
                <w:rFonts w:ascii="Arial" w:hAnsi="Arial" w:cs="Arial"/>
                <w:sz w:val="24"/>
                <w:szCs w:val="24"/>
              </w:rPr>
              <w:t>zásady</w:t>
            </w:r>
            <w:r w:rsidRPr="00E17E21">
              <w:rPr>
                <w:rFonts w:ascii="Arial" w:hAnsi="Arial" w:cs="Arial"/>
                <w:spacing w:val="42"/>
                <w:sz w:val="24"/>
                <w:szCs w:val="24"/>
              </w:rPr>
              <w:t xml:space="preserve"> </w:t>
            </w:r>
            <w:r w:rsidRPr="00E17E21">
              <w:rPr>
                <w:rFonts w:ascii="Arial" w:hAnsi="Arial" w:cs="Arial"/>
                <w:w w:val="136"/>
                <w:sz w:val="24"/>
                <w:szCs w:val="24"/>
              </w:rPr>
              <w:t>t</w:t>
            </w:r>
            <w:r w:rsidRPr="00E17E21">
              <w:rPr>
                <w:rFonts w:ascii="Arial" w:hAnsi="Arial" w:cs="Arial"/>
                <w:w w:val="97"/>
                <w:sz w:val="24"/>
                <w:szCs w:val="24"/>
              </w:rPr>
              <w:t>i</w:t>
            </w:r>
            <w:r w:rsidRPr="00E17E21">
              <w:rPr>
                <w:rFonts w:ascii="Arial" w:hAnsi="Arial" w:cs="Arial"/>
                <w:spacing w:val="-6"/>
                <w:w w:val="97"/>
                <w:sz w:val="24"/>
                <w:szCs w:val="24"/>
              </w:rPr>
              <w:t>c</w:t>
            </w:r>
            <w:r w:rsidRPr="00E17E21">
              <w:rPr>
                <w:rFonts w:ascii="Arial" w:hAnsi="Arial" w:cs="Arial"/>
                <w:w w:val="103"/>
                <w:sz w:val="24"/>
                <w:szCs w:val="24"/>
              </w:rPr>
              <w:t>hé</w:t>
            </w:r>
            <w:r w:rsidRPr="00E17E21">
              <w:rPr>
                <w:rFonts w:ascii="Arial" w:hAnsi="Arial" w:cs="Arial"/>
                <w:w w:val="102"/>
                <w:sz w:val="24"/>
                <w:szCs w:val="24"/>
              </w:rPr>
              <w:t>ho</w:t>
            </w:r>
            <w:r w:rsidRPr="00E17E21">
              <w:rPr>
                <w:rFonts w:ascii="Arial" w:hAnsi="Arial" w:cs="Arial"/>
                <w:spacing w:val="18"/>
                <w:sz w:val="24"/>
                <w:szCs w:val="24"/>
              </w:rPr>
              <w:t xml:space="preserve"> </w:t>
            </w:r>
            <w:r w:rsidRPr="00E17E21">
              <w:rPr>
                <w:rFonts w:ascii="Arial" w:hAnsi="Arial" w:cs="Arial"/>
                <w:sz w:val="24"/>
                <w:szCs w:val="24"/>
              </w:rPr>
              <w:t>čtení</w:t>
            </w:r>
            <w:r w:rsidRPr="00E17E21">
              <w:rPr>
                <w:rFonts w:ascii="Arial" w:hAnsi="Arial" w:cs="Arial"/>
                <w:spacing w:val="41"/>
                <w:sz w:val="24"/>
                <w:szCs w:val="24"/>
              </w:rPr>
              <w:t xml:space="preserve"> </w:t>
            </w:r>
            <w:r w:rsidRPr="00E17E21">
              <w:rPr>
                <w:rFonts w:ascii="Arial" w:hAnsi="Arial" w:cs="Arial"/>
                <w:sz w:val="24"/>
                <w:szCs w:val="24"/>
              </w:rPr>
              <w:t>a</w:t>
            </w:r>
            <w:r w:rsidRPr="00E17E21">
              <w:rPr>
                <w:rFonts w:ascii="Arial" w:hAnsi="Arial" w:cs="Arial"/>
                <w:spacing w:val="26"/>
                <w:sz w:val="24"/>
                <w:szCs w:val="24"/>
              </w:rPr>
              <w:t xml:space="preserve"> </w:t>
            </w:r>
            <w:r w:rsidRPr="00E17E21">
              <w:rPr>
                <w:rFonts w:ascii="Arial" w:hAnsi="Arial" w:cs="Arial"/>
                <w:sz w:val="24"/>
                <w:szCs w:val="24"/>
              </w:rPr>
              <w:t>práce</w:t>
            </w:r>
            <w:r w:rsidRPr="00E17E21">
              <w:rPr>
                <w:rFonts w:ascii="Arial" w:hAnsi="Arial" w:cs="Arial"/>
                <w:spacing w:val="38"/>
                <w:sz w:val="24"/>
                <w:szCs w:val="24"/>
              </w:rPr>
              <w:t xml:space="preserve"> </w:t>
            </w:r>
            <w:r w:rsidRPr="00E17E21">
              <w:rPr>
                <w:rFonts w:ascii="Arial" w:hAnsi="Arial" w:cs="Arial"/>
                <w:sz w:val="24"/>
                <w:szCs w:val="24"/>
              </w:rPr>
              <w:t>s</w:t>
            </w:r>
            <w:r w:rsidRPr="00E17E21">
              <w:rPr>
                <w:rFonts w:ascii="Arial" w:hAnsi="Arial" w:cs="Arial"/>
                <w:spacing w:val="16"/>
                <w:sz w:val="24"/>
                <w:szCs w:val="24"/>
              </w:rPr>
              <w:t> </w:t>
            </w:r>
            <w:r w:rsidRPr="00E17E21">
              <w:rPr>
                <w:rFonts w:ascii="Arial" w:hAnsi="Arial" w:cs="Arial"/>
                <w:w w:val="113"/>
                <w:sz w:val="24"/>
                <w:szCs w:val="24"/>
              </w:rPr>
              <w:t>text</w:t>
            </w:r>
            <w:r w:rsidRPr="00E17E21">
              <w:rPr>
                <w:rFonts w:ascii="Arial" w:hAnsi="Arial" w:cs="Arial"/>
                <w:w w:val="97"/>
                <w:sz w:val="24"/>
                <w:szCs w:val="24"/>
              </w:rPr>
              <w:t>e</w:t>
            </w:r>
            <w:r w:rsidRPr="00E17E21">
              <w:rPr>
                <w:rFonts w:ascii="Arial" w:hAnsi="Arial" w:cs="Arial"/>
                <w:w w:val="104"/>
                <w:sz w:val="24"/>
                <w:szCs w:val="24"/>
              </w:rPr>
              <w:t>m</w:t>
            </w:r>
          </w:p>
          <w:p w:rsidR="00E17E21" w:rsidRPr="00052CBE" w:rsidRDefault="00E17E21" w:rsidP="00052CBE">
            <w:pPr>
              <w:pStyle w:val="Odstavecseseznamem"/>
              <w:widowControl w:val="0"/>
              <w:autoSpaceDE w:val="0"/>
              <w:autoSpaceDN w:val="0"/>
              <w:adjustRightInd w:val="0"/>
              <w:spacing w:before="13"/>
              <w:rPr>
                <w:rFonts w:ascii="Arial" w:hAnsi="Arial" w:cs="Arial"/>
                <w:sz w:val="24"/>
                <w:szCs w:val="24"/>
              </w:rPr>
            </w:pPr>
            <w:r w:rsidRPr="00E17E21">
              <w:rPr>
                <w:rFonts w:ascii="Arial" w:hAnsi="Arial" w:cs="Arial"/>
                <w:spacing w:val="-6"/>
                <w:sz w:val="24"/>
                <w:szCs w:val="24"/>
              </w:rPr>
              <w:t>v</w:t>
            </w:r>
            <w:r w:rsidRPr="00E17E21">
              <w:rPr>
                <w:rFonts w:ascii="Arial" w:hAnsi="Arial" w:cs="Arial"/>
                <w:sz w:val="24"/>
                <w:szCs w:val="24"/>
              </w:rPr>
              <w:t>edeme</w:t>
            </w:r>
            <w:r w:rsidRPr="00E17E21">
              <w:rPr>
                <w:rFonts w:ascii="Arial" w:hAnsi="Arial" w:cs="Arial"/>
                <w:spacing w:val="10"/>
                <w:sz w:val="24"/>
                <w:szCs w:val="24"/>
              </w:rPr>
              <w:t xml:space="preserve"> </w:t>
            </w:r>
            <w:r w:rsidRPr="00E17E21">
              <w:rPr>
                <w:rFonts w:ascii="Arial" w:hAnsi="Arial" w:cs="Arial"/>
                <w:sz w:val="24"/>
                <w:szCs w:val="24"/>
              </w:rPr>
              <w:t>žáky</w:t>
            </w:r>
            <w:r w:rsidRPr="00E17E21">
              <w:rPr>
                <w:rFonts w:ascii="Arial" w:hAnsi="Arial" w:cs="Arial"/>
                <w:spacing w:val="14"/>
                <w:sz w:val="24"/>
                <w:szCs w:val="24"/>
              </w:rPr>
              <w:t xml:space="preserve"> </w:t>
            </w:r>
            <w:r w:rsidRPr="00E17E21">
              <w:rPr>
                <w:rFonts w:ascii="Arial" w:hAnsi="Arial" w:cs="Arial"/>
                <w:spacing w:val="-6"/>
                <w:sz w:val="24"/>
                <w:szCs w:val="24"/>
              </w:rPr>
              <w:t>k</w:t>
            </w:r>
            <w:r w:rsidRPr="00E17E21">
              <w:rPr>
                <w:rFonts w:ascii="Arial" w:hAnsi="Arial" w:cs="Arial"/>
                <w:sz w:val="24"/>
                <w:szCs w:val="24"/>
              </w:rPr>
              <w:t>e</w:t>
            </w:r>
            <w:r w:rsidRPr="00E17E21">
              <w:rPr>
                <w:rFonts w:ascii="Arial" w:hAnsi="Arial" w:cs="Arial"/>
                <w:spacing w:val="1"/>
                <w:sz w:val="24"/>
                <w:szCs w:val="24"/>
              </w:rPr>
              <w:t xml:space="preserve"> </w:t>
            </w:r>
            <w:r w:rsidRPr="00E17E21">
              <w:rPr>
                <w:rFonts w:ascii="Arial" w:hAnsi="Arial" w:cs="Arial"/>
                <w:sz w:val="24"/>
                <w:szCs w:val="24"/>
              </w:rPr>
              <w:t>zdo</w:t>
            </w:r>
            <w:r w:rsidRPr="00E17E21">
              <w:rPr>
                <w:rFonts w:ascii="Arial" w:hAnsi="Arial" w:cs="Arial"/>
                <w:spacing w:val="-6"/>
                <w:sz w:val="24"/>
                <w:szCs w:val="24"/>
              </w:rPr>
              <w:t>k</w:t>
            </w:r>
            <w:r w:rsidRPr="00E17E21">
              <w:rPr>
                <w:rFonts w:ascii="Arial" w:hAnsi="Arial" w:cs="Arial"/>
                <w:sz w:val="24"/>
                <w:szCs w:val="24"/>
              </w:rPr>
              <w:t>onal</w:t>
            </w:r>
            <w:r w:rsidRPr="00E17E21">
              <w:rPr>
                <w:rFonts w:ascii="Arial" w:hAnsi="Arial" w:cs="Arial"/>
                <w:spacing w:val="-6"/>
                <w:sz w:val="24"/>
                <w:szCs w:val="24"/>
              </w:rPr>
              <w:t>ov</w:t>
            </w:r>
            <w:r w:rsidRPr="00E17E21">
              <w:rPr>
                <w:rFonts w:ascii="Arial" w:hAnsi="Arial" w:cs="Arial"/>
                <w:sz w:val="24"/>
                <w:szCs w:val="24"/>
              </w:rPr>
              <w:t>ání</w:t>
            </w:r>
            <w:r w:rsidRPr="00E17E21">
              <w:rPr>
                <w:rFonts w:ascii="Arial" w:hAnsi="Arial" w:cs="Arial"/>
                <w:spacing w:val="24"/>
                <w:sz w:val="24"/>
                <w:szCs w:val="24"/>
              </w:rPr>
              <w:t xml:space="preserve"> </w:t>
            </w:r>
            <w:r w:rsidRPr="00E17E21">
              <w:rPr>
                <w:rFonts w:ascii="Arial" w:hAnsi="Arial" w:cs="Arial"/>
                <w:sz w:val="24"/>
                <w:szCs w:val="24"/>
              </w:rPr>
              <w:t>písemného</w:t>
            </w:r>
            <w:r w:rsidRPr="00E17E21">
              <w:rPr>
                <w:rFonts w:ascii="Arial" w:hAnsi="Arial" w:cs="Arial"/>
                <w:spacing w:val="19"/>
                <w:sz w:val="24"/>
                <w:szCs w:val="24"/>
              </w:rPr>
              <w:t xml:space="preserve"> </w:t>
            </w:r>
            <w:r w:rsidRPr="00E17E21">
              <w:rPr>
                <w:rFonts w:ascii="Arial" w:hAnsi="Arial" w:cs="Arial"/>
                <w:sz w:val="24"/>
                <w:szCs w:val="24"/>
              </w:rPr>
              <w:t>pr</w:t>
            </w:r>
            <w:r w:rsidRPr="00E17E21">
              <w:rPr>
                <w:rFonts w:ascii="Arial" w:hAnsi="Arial" w:cs="Arial"/>
                <w:spacing w:val="13"/>
                <w:sz w:val="24"/>
                <w:szCs w:val="24"/>
              </w:rPr>
              <w:t>o</w:t>
            </w:r>
            <w:r w:rsidRPr="00E17E21">
              <w:rPr>
                <w:rFonts w:ascii="Arial" w:hAnsi="Arial" w:cs="Arial"/>
                <w:sz w:val="24"/>
                <w:szCs w:val="24"/>
              </w:rPr>
              <w:t>jevu</w:t>
            </w:r>
            <w:r w:rsidRPr="00E17E21">
              <w:rPr>
                <w:rFonts w:ascii="Arial" w:hAnsi="Arial" w:cs="Arial"/>
                <w:spacing w:val="28"/>
                <w:sz w:val="24"/>
                <w:szCs w:val="24"/>
              </w:rPr>
              <w:t xml:space="preserve"> </w:t>
            </w:r>
            <w:r w:rsidRPr="00E17E21">
              <w:rPr>
                <w:rFonts w:ascii="Arial" w:hAnsi="Arial" w:cs="Arial"/>
                <w:sz w:val="24"/>
                <w:szCs w:val="24"/>
              </w:rPr>
              <w:t>při</w:t>
            </w:r>
            <w:r w:rsidRPr="00E17E21">
              <w:rPr>
                <w:rFonts w:ascii="Arial" w:hAnsi="Arial" w:cs="Arial"/>
                <w:spacing w:val="17"/>
                <w:sz w:val="24"/>
                <w:szCs w:val="24"/>
              </w:rPr>
              <w:t xml:space="preserve"> </w:t>
            </w:r>
            <w:r w:rsidRPr="00E17E21">
              <w:rPr>
                <w:rFonts w:ascii="Arial" w:hAnsi="Arial" w:cs="Arial"/>
                <w:sz w:val="24"/>
                <w:szCs w:val="24"/>
              </w:rPr>
              <w:t>opisu</w:t>
            </w:r>
            <w:r w:rsidRPr="00E17E21">
              <w:rPr>
                <w:rFonts w:ascii="Arial" w:hAnsi="Arial" w:cs="Arial"/>
                <w:spacing w:val="11"/>
                <w:sz w:val="24"/>
                <w:szCs w:val="24"/>
              </w:rPr>
              <w:t xml:space="preserve"> </w:t>
            </w:r>
            <w:r w:rsidRPr="00E17E21">
              <w:rPr>
                <w:rFonts w:ascii="Arial" w:hAnsi="Arial" w:cs="Arial"/>
                <w:w w:val="98"/>
                <w:sz w:val="24"/>
                <w:szCs w:val="24"/>
              </w:rPr>
              <w:t>s</w:t>
            </w:r>
            <w:r w:rsidRPr="00E17E21">
              <w:rPr>
                <w:rFonts w:ascii="Arial" w:hAnsi="Arial" w:cs="Arial"/>
                <w:w w:val="97"/>
                <w:sz w:val="24"/>
                <w:szCs w:val="24"/>
              </w:rPr>
              <w:t>o</w:t>
            </w:r>
            <w:r w:rsidR="00052CBE">
              <w:rPr>
                <w:rFonts w:ascii="Arial" w:hAnsi="Arial" w:cs="Arial"/>
                <w:w w:val="104"/>
                <w:sz w:val="24"/>
                <w:szCs w:val="24"/>
              </w:rPr>
              <w:t>u</w:t>
            </w:r>
            <w:r w:rsidR="00052CBE" w:rsidRPr="00E17E21">
              <w:rPr>
                <w:rFonts w:ascii="Arial" w:hAnsi="Arial" w:cs="Arial"/>
                <w:sz w:val="24"/>
                <w:szCs w:val="24"/>
              </w:rPr>
              <w:t>vislejšího</w:t>
            </w:r>
            <w:r w:rsidR="00052CBE" w:rsidRPr="00E17E21">
              <w:rPr>
                <w:rFonts w:ascii="Arial" w:hAnsi="Arial" w:cs="Arial"/>
                <w:spacing w:val="21"/>
                <w:sz w:val="24"/>
                <w:szCs w:val="24"/>
              </w:rPr>
              <w:t xml:space="preserve"> </w:t>
            </w:r>
            <w:r w:rsidR="00052CBE" w:rsidRPr="00E17E21">
              <w:rPr>
                <w:rFonts w:ascii="Arial" w:hAnsi="Arial" w:cs="Arial"/>
                <w:w w:val="136"/>
                <w:sz w:val="24"/>
                <w:szCs w:val="24"/>
              </w:rPr>
              <w:t>t</w:t>
            </w:r>
            <w:r w:rsidR="00052CBE" w:rsidRPr="00E17E21">
              <w:rPr>
                <w:rFonts w:ascii="Arial" w:hAnsi="Arial" w:cs="Arial"/>
                <w:w w:val="97"/>
                <w:sz w:val="24"/>
                <w:szCs w:val="24"/>
              </w:rPr>
              <w:t>e</w:t>
            </w:r>
            <w:r w:rsidR="00052CBE" w:rsidRPr="00E17E21">
              <w:rPr>
                <w:rFonts w:ascii="Arial" w:hAnsi="Arial" w:cs="Arial"/>
                <w:w w:val="102"/>
                <w:sz w:val="24"/>
                <w:szCs w:val="24"/>
              </w:rPr>
              <w:t>x</w:t>
            </w:r>
            <w:r w:rsidR="00052CBE" w:rsidRPr="00E17E21">
              <w:rPr>
                <w:rFonts w:ascii="Arial" w:hAnsi="Arial" w:cs="Arial"/>
                <w:w w:val="118"/>
                <w:sz w:val="24"/>
                <w:szCs w:val="24"/>
              </w:rPr>
              <w:t>tu</w:t>
            </w:r>
          </w:p>
          <w:p w:rsidR="00E17E21" w:rsidRPr="00E17E21" w:rsidRDefault="00E8099C" w:rsidP="00F2542A">
            <w:pPr>
              <w:pStyle w:val="Odstavecseseznamem"/>
              <w:widowControl w:val="0"/>
              <w:numPr>
                <w:ilvl w:val="0"/>
                <w:numId w:val="66"/>
              </w:numPr>
              <w:autoSpaceDE w:val="0"/>
              <w:autoSpaceDN w:val="0"/>
              <w:adjustRightInd w:val="0"/>
              <w:spacing w:before="64" w:line="251" w:lineRule="auto"/>
              <w:ind w:right="74"/>
              <w:rPr>
                <w:rFonts w:ascii="Arial" w:hAnsi="Arial" w:cs="Arial"/>
                <w:sz w:val="24"/>
                <w:szCs w:val="24"/>
              </w:rPr>
            </w:pPr>
            <w:r>
              <w:rPr>
                <w:rFonts w:ascii="Arial" w:hAnsi="Arial" w:cs="Arial"/>
                <w:sz w:val="24"/>
                <w:szCs w:val="24"/>
              </w:rPr>
              <w:t>zařazujeme</w:t>
            </w:r>
            <w:r w:rsidR="00E17E21" w:rsidRPr="00E17E21">
              <w:rPr>
                <w:rFonts w:ascii="Arial" w:hAnsi="Arial" w:cs="Arial"/>
                <w:spacing w:val="20"/>
                <w:sz w:val="24"/>
                <w:szCs w:val="24"/>
              </w:rPr>
              <w:t xml:space="preserve"> </w:t>
            </w:r>
            <w:r w:rsidR="00E17E21" w:rsidRPr="00E17E21">
              <w:rPr>
                <w:rFonts w:ascii="Arial" w:hAnsi="Arial" w:cs="Arial"/>
                <w:sz w:val="24"/>
                <w:szCs w:val="24"/>
              </w:rPr>
              <w:t>písemnou for</w:t>
            </w:r>
            <w:r w:rsidR="00E17E21" w:rsidRPr="00E17E21">
              <w:rPr>
                <w:rFonts w:ascii="Arial" w:hAnsi="Arial" w:cs="Arial"/>
                <w:spacing w:val="-6"/>
                <w:sz w:val="24"/>
                <w:szCs w:val="24"/>
              </w:rPr>
              <w:t>m</w:t>
            </w:r>
            <w:r w:rsidR="00E17E21" w:rsidRPr="00E17E21">
              <w:rPr>
                <w:rFonts w:ascii="Arial" w:hAnsi="Arial" w:cs="Arial"/>
                <w:sz w:val="24"/>
                <w:szCs w:val="24"/>
              </w:rPr>
              <w:t>u</w:t>
            </w:r>
            <w:r w:rsidR="00E17E21" w:rsidRPr="00E17E21">
              <w:rPr>
                <w:rFonts w:ascii="Arial" w:hAnsi="Arial" w:cs="Arial"/>
                <w:spacing w:val="40"/>
                <w:sz w:val="24"/>
                <w:szCs w:val="24"/>
              </w:rPr>
              <w:t xml:space="preserve"> </w:t>
            </w:r>
            <w:r w:rsidR="00E17E21" w:rsidRPr="00E17E21">
              <w:rPr>
                <w:rFonts w:ascii="Arial" w:hAnsi="Arial" w:cs="Arial"/>
                <w:sz w:val="24"/>
                <w:szCs w:val="24"/>
              </w:rPr>
              <w:t>práce</w:t>
            </w:r>
            <w:r w:rsidR="00E17E21" w:rsidRPr="00E17E21">
              <w:rPr>
                <w:rFonts w:ascii="Arial" w:hAnsi="Arial" w:cs="Arial"/>
                <w:spacing w:val="49"/>
                <w:sz w:val="24"/>
                <w:szCs w:val="24"/>
              </w:rPr>
              <w:t xml:space="preserve"> </w:t>
            </w:r>
            <w:r w:rsidR="00E17E21" w:rsidRPr="00E17E21">
              <w:rPr>
                <w:rFonts w:ascii="Arial" w:hAnsi="Arial" w:cs="Arial"/>
                <w:sz w:val="24"/>
                <w:szCs w:val="24"/>
              </w:rPr>
              <w:t>s</w:t>
            </w:r>
            <w:r w:rsidR="00E17E21" w:rsidRPr="00E17E21">
              <w:rPr>
                <w:rFonts w:ascii="Arial" w:hAnsi="Arial" w:cs="Arial"/>
                <w:spacing w:val="28"/>
                <w:sz w:val="24"/>
                <w:szCs w:val="24"/>
              </w:rPr>
              <w:t xml:space="preserve"> </w:t>
            </w:r>
            <w:r w:rsidR="00E17E21" w:rsidRPr="00E17E21">
              <w:rPr>
                <w:rFonts w:ascii="Arial" w:hAnsi="Arial" w:cs="Arial"/>
                <w:sz w:val="24"/>
                <w:szCs w:val="24"/>
              </w:rPr>
              <w:t xml:space="preserve">textem </w:t>
            </w:r>
            <w:r w:rsidR="00E17E21" w:rsidRPr="00E17E21">
              <w:rPr>
                <w:rFonts w:ascii="Arial" w:hAnsi="Arial" w:cs="Arial"/>
                <w:spacing w:val="21"/>
                <w:sz w:val="24"/>
                <w:szCs w:val="24"/>
              </w:rPr>
              <w:t xml:space="preserve"> </w:t>
            </w:r>
            <w:r w:rsidR="00E17E21" w:rsidRPr="00E17E21">
              <w:rPr>
                <w:rFonts w:ascii="Arial" w:hAnsi="Arial" w:cs="Arial"/>
                <w:sz w:val="24"/>
                <w:szCs w:val="24"/>
              </w:rPr>
              <w:t>–</w:t>
            </w:r>
            <w:r w:rsidR="00E17E21" w:rsidRPr="00E17E21">
              <w:rPr>
                <w:rFonts w:ascii="Arial" w:hAnsi="Arial" w:cs="Arial"/>
                <w:spacing w:val="26"/>
                <w:sz w:val="24"/>
                <w:szCs w:val="24"/>
              </w:rPr>
              <w:t xml:space="preserve"> </w:t>
            </w:r>
            <w:r w:rsidR="00E17E21" w:rsidRPr="00E17E21">
              <w:rPr>
                <w:rFonts w:ascii="Arial" w:hAnsi="Arial" w:cs="Arial"/>
                <w:sz w:val="24"/>
                <w:szCs w:val="24"/>
              </w:rPr>
              <w:t>doplň</w:t>
            </w:r>
            <w:r w:rsidR="00E17E21" w:rsidRPr="00E17E21">
              <w:rPr>
                <w:rFonts w:ascii="Arial" w:hAnsi="Arial" w:cs="Arial"/>
                <w:spacing w:val="-6"/>
                <w:sz w:val="24"/>
                <w:szCs w:val="24"/>
              </w:rPr>
              <w:t>ov</w:t>
            </w:r>
            <w:r w:rsidR="00052CBE">
              <w:rPr>
                <w:rFonts w:ascii="Arial" w:hAnsi="Arial" w:cs="Arial"/>
                <w:sz w:val="24"/>
                <w:szCs w:val="24"/>
              </w:rPr>
              <w:t>ání, ob</w:t>
            </w:r>
            <w:r w:rsidR="00E17E21" w:rsidRPr="00E17E21">
              <w:rPr>
                <w:rFonts w:ascii="Arial" w:hAnsi="Arial" w:cs="Arial"/>
                <w:sz w:val="24"/>
                <w:szCs w:val="24"/>
              </w:rPr>
              <w:t>měna</w:t>
            </w:r>
            <w:r w:rsidR="00E17E21" w:rsidRPr="00E17E21">
              <w:rPr>
                <w:rFonts w:ascii="Arial" w:hAnsi="Arial" w:cs="Arial"/>
                <w:spacing w:val="40"/>
                <w:sz w:val="24"/>
                <w:szCs w:val="24"/>
              </w:rPr>
              <w:t xml:space="preserve"> </w:t>
            </w:r>
            <w:r w:rsidR="00E17E21" w:rsidRPr="00E17E21">
              <w:rPr>
                <w:rFonts w:ascii="Arial" w:hAnsi="Arial" w:cs="Arial"/>
                <w:spacing w:val="-6"/>
                <w:w w:val="102"/>
                <w:sz w:val="24"/>
                <w:szCs w:val="24"/>
              </w:rPr>
              <w:t>v</w:t>
            </w:r>
            <w:r w:rsidR="00E17E21" w:rsidRPr="00E17E21">
              <w:rPr>
                <w:rFonts w:ascii="Arial" w:hAnsi="Arial" w:cs="Arial"/>
                <w:w w:val="111"/>
                <w:sz w:val="24"/>
                <w:szCs w:val="24"/>
              </w:rPr>
              <w:t>ět,</w:t>
            </w:r>
            <w:r w:rsidR="00E17E21" w:rsidRPr="00E17E21">
              <w:rPr>
                <w:rFonts w:ascii="Arial" w:hAnsi="Arial" w:cs="Arial"/>
                <w:spacing w:val="18"/>
                <w:sz w:val="24"/>
                <w:szCs w:val="24"/>
              </w:rPr>
              <w:t xml:space="preserve"> </w:t>
            </w:r>
            <w:r w:rsidR="00E17E21" w:rsidRPr="00E17E21">
              <w:rPr>
                <w:rFonts w:ascii="Arial" w:hAnsi="Arial" w:cs="Arial"/>
                <w:sz w:val="24"/>
                <w:szCs w:val="24"/>
              </w:rPr>
              <w:t>t</w:t>
            </w:r>
            <w:r w:rsidR="00E17E21" w:rsidRPr="00E17E21">
              <w:rPr>
                <w:rFonts w:ascii="Arial" w:hAnsi="Arial" w:cs="Arial"/>
                <w:spacing w:val="-6"/>
                <w:sz w:val="24"/>
                <w:szCs w:val="24"/>
              </w:rPr>
              <w:t>v</w:t>
            </w:r>
            <w:r w:rsidR="00E17E21" w:rsidRPr="00E17E21">
              <w:rPr>
                <w:rFonts w:ascii="Arial" w:hAnsi="Arial" w:cs="Arial"/>
                <w:sz w:val="24"/>
                <w:szCs w:val="24"/>
              </w:rPr>
              <w:t>oření</w:t>
            </w:r>
            <w:r w:rsidR="00E17E21" w:rsidRPr="00E17E21">
              <w:rPr>
                <w:rFonts w:ascii="Arial" w:hAnsi="Arial" w:cs="Arial"/>
                <w:spacing w:val="34"/>
                <w:sz w:val="24"/>
                <w:szCs w:val="24"/>
              </w:rPr>
              <w:t xml:space="preserve"> </w:t>
            </w:r>
            <w:r w:rsidR="00E17E21" w:rsidRPr="00E17E21">
              <w:rPr>
                <w:rFonts w:ascii="Arial" w:hAnsi="Arial" w:cs="Arial"/>
                <w:sz w:val="24"/>
                <w:szCs w:val="24"/>
              </w:rPr>
              <w:t>otázek,</w:t>
            </w:r>
            <w:r w:rsidR="00E17E21" w:rsidRPr="00E17E21">
              <w:rPr>
                <w:rFonts w:ascii="Arial" w:hAnsi="Arial" w:cs="Arial"/>
                <w:spacing w:val="44"/>
                <w:sz w:val="24"/>
                <w:szCs w:val="24"/>
              </w:rPr>
              <w:t xml:space="preserve"> </w:t>
            </w:r>
            <w:r w:rsidR="00E17E21" w:rsidRPr="00E17E21">
              <w:rPr>
                <w:rFonts w:ascii="Arial" w:hAnsi="Arial" w:cs="Arial"/>
                <w:spacing w:val="7"/>
                <w:w w:val="97"/>
                <w:sz w:val="24"/>
                <w:szCs w:val="24"/>
              </w:rPr>
              <w:t>o</w:t>
            </w:r>
            <w:r w:rsidR="00E17E21" w:rsidRPr="00E17E21">
              <w:rPr>
                <w:rFonts w:ascii="Arial" w:hAnsi="Arial" w:cs="Arial"/>
                <w:w w:val="108"/>
                <w:sz w:val="24"/>
                <w:szCs w:val="24"/>
              </w:rPr>
              <w:t>d</w:t>
            </w:r>
            <w:r w:rsidR="00E17E21" w:rsidRPr="00E17E21">
              <w:rPr>
                <w:rFonts w:ascii="Arial" w:hAnsi="Arial" w:cs="Arial"/>
                <w:spacing w:val="6"/>
                <w:w w:val="108"/>
                <w:sz w:val="24"/>
                <w:szCs w:val="24"/>
              </w:rPr>
              <w:t>p</w:t>
            </w:r>
            <w:r w:rsidR="00E17E21" w:rsidRPr="00E17E21">
              <w:rPr>
                <w:rFonts w:ascii="Arial" w:hAnsi="Arial" w:cs="Arial"/>
                <w:spacing w:val="-6"/>
                <w:w w:val="97"/>
                <w:sz w:val="24"/>
                <w:szCs w:val="24"/>
              </w:rPr>
              <w:t>o</w:t>
            </w:r>
            <w:r w:rsidR="00E17E21" w:rsidRPr="00E17E21">
              <w:rPr>
                <w:rFonts w:ascii="Arial" w:hAnsi="Arial" w:cs="Arial"/>
                <w:spacing w:val="-6"/>
                <w:w w:val="102"/>
                <w:sz w:val="24"/>
                <w:szCs w:val="24"/>
              </w:rPr>
              <w:t>v</w:t>
            </w:r>
            <w:r w:rsidR="00E17E21" w:rsidRPr="00E17E21">
              <w:rPr>
                <w:rFonts w:ascii="Arial" w:hAnsi="Arial" w:cs="Arial"/>
                <w:w w:val="102"/>
                <w:sz w:val="24"/>
                <w:szCs w:val="24"/>
              </w:rPr>
              <w:t>ědí</w:t>
            </w:r>
          </w:p>
          <w:p w:rsidR="00E17E21" w:rsidRPr="00E17E21" w:rsidRDefault="00E17E21" w:rsidP="00F2542A">
            <w:pPr>
              <w:pStyle w:val="Odstavecseseznamem"/>
              <w:widowControl w:val="0"/>
              <w:numPr>
                <w:ilvl w:val="0"/>
                <w:numId w:val="66"/>
              </w:numPr>
              <w:autoSpaceDE w:val="0"/>
              <w:autoSpaceDN w:val="0"/>
              <w:adjustRightInd w:val="0"/>
              <w:spacing w:before="64"/>
              <w:rPr>
                <w:rFonts w:ascii="Arial" w:hAnsi="Arial" w:cs="Arial"/>
                <w:sz w:val="24"/>
                <w:szCs w:val="24"/>
              </w:rPr>
            </w:pPr>
            <w:r w:rsidRPr="00E17E21">
              <w:rPr>
                <w:rFonts w:ascii="Arial" w:hAnsi="Arial" w:cs="Arial"/>
                <w:sz w:val="24"/>
                <w:szCs w:val="24"/>
              </w:rPr>
              <w:t>sezna</w:t>
            </w:r>
            <w:r w:rsidRPr="00E17E21">
              <w:rPr>
                <w:rFonts w:ascii="Arial" w:hAnsi="Arial" w:cs="Arial"/>
                <w:spacing w:val="-6"/>
                <w:sz w:val="24"/>
                <w:szCs w:val="24"/>
              </w:rPr>
              <w:t>m</w:t>
            </w:r>
            <w:r w:rsidRPr="00E17E21">
              <w:rPr>
                <w:rFonts w:ascii="Arial" w:hAnsi="Arial" w:cs="Arial"/>
                <w:sz w:val="24"/>
                <w:szCs w:val="24"/>
              </w:rPr>
              <w:t>ujeme</w:t>
            </w:r>
            <w:r w:rsidRPr="00E17E21">
              <w:rPr>
                <w:rFonts w:ascii="Arial" w:hAnsi="Arial" w:cs="Arial"/>
                <w:spacing w:val="50"/>
                <w:sz w:val="24"/>
                <w:szCs w:val="24"/>
              </w:rPr>
              <w:t xml:space="preserve"> </w:t>
            </w:r>
            <w:r w:rsidRPr="00E17E21">
              <w:rPr>
                <w:rFonts w:ascii="Arial" w:hAnsi="Arial" w:cs="Arial"/>
                <w:sz w:val="24"/>
                <w:szCs w:val="24"/>
              </w:rPr>
              <w:t>s</w:t>
            </w:r>
            <w:r w:rsidRPr="00E17E21">
              <w:rPr>
                <w:rFonts w:ascii="Arial" w:hAnsi="Arial" w:cs="Arial"/>
                <w:spacing w:val="16"/>
                <w:sz w:val="24"/>
                <w:szCs w:val="24"/>
              </w:rPr>
              <w:t xml:space="preserve"> </w:t>
            </w:r>
            <w:r w:rsidRPr="00E17E21">
              <w:rPr>
                <w:rFonts w:ascii="Arial" w:hAnsi="Arial" w:cs="Arial"/>
                <w:sz w:val="24"/>
                <w:szCs w:val="24"/>
              </w:rPr>
              <w:t>dalšími</w:t>
            </w:r>
            <w:r w:rsidRPr="00E17E21">
              <w:rPr>
                <w:rFonts w:ascii="Arial" w:hAnsi="Arial" w:cs="Arial"/>
                <w:spacing w:val="36"/>
                <w:sz w:val="24"/>
                <w:szCs w:val="24"/>
              </w:rPr>
              <w:t xml:space="preserve"> </w:t>
            </w:r>
            <w:r w:rsidRPr="00E17E21">
              <w:rPr>
                <w:rFonts w:ascii="Arial" w:hAnsi="Arial" w:cs="Arial"/>
                <w:sz w:val="24"/>
                <w:szCs w:val="24"/>
              </w:rPr>
              <w:t>gramati</w:t>
            </w:r>
            <w:r w:rsidRPr="00E17E21">
              <w:rPr>
                <w:rFonts w:ascii="Arial" w:hAnsi="Arial" w:cs="Arial"/>
                <w:spacing w:val="-6"/>
                <w:sz w:val="24"/>
                <w:szCs w:val="24"/>
              </w:rPr>
              <w:t>c</w:t>
            </w:r>
            <w:r w:rsidRPr="00E17E21">
              <w:rPr>
                <w:rFonts w:ascii="Arial" w:hAnsi="Arial" w:cs="Arial"/>
                <w:sz w:val="24"/>
                <w:szCs w:val="24"/>
              </w:rPr>
              <w:t xml:space="preserve">kými </w:t>
            </w:r>
            <w:r w:rsidRPr="00E17E21">
              <w:rPr>
                <w:rFonts w:ascii="Arial" w:hAnsi="Arial" w:cs="Arial"/>
                <w:w w:val="110"/>
                <w:sz w:val="24"/>
                <w:szCs w:val="24"/>
              </w:rPr>
              <w:t>pr</w:t>
            </w:r>
            <w:r w:rsidRPr="00E17E21">
              <w:rPr>
                <w:rFonts w:ascii="Arial" w:hAnsi="Arial" w:cs="Arial"/>
                <w:spacing w:val="-6"/>
                <w:w w:val="110"/>
                <w:sz w:val="24"/>
                <w:szCs w:val="24"/>
              </w:rPr>
              <w:t>a</w:t>
            </w:r>
            <w:r w:rsidRPr="00E17E21">
              <w:rPr>
                <w:rFonts w:ascii="Arial" w:hAnsi="Arial" w:cs="Arial"/>
                <w:w w:val="102"/>
                <w:sz w:val="24"/>
                <w:szCs w:val="24"/>
              </w:rPr>
              <w:t>vidly</w:t>
            </w:r>
          </w:p>
          <w:p w:rsidR="00DE2D37" w:rsidRPr="00E17E21" w:rsidRDefault="00E17E21" w:rsidP="00F2542A">
            <w:pPr>
              <w:pStyle w:val="Odstavecseseznamem"/>
              <w:widowControl w:val="0"/>
              <w:numPr>
                <w:ilvl w:val="0"/>
                <w:numId w:val="66"/>
              </w:numPr>
              <w:autoSpaceDE w:val="0"/>
              <w:autoSpaceDN w:val="0"/>
              <w:adjustRightInd w:val="0"/>
              <w:spacing w:before="13"/>
              <w:rPr>
                <w:rFonts w:ascii="Arial" w:hAnsi="Arial" w:cs="Arial"/>
                <w:sz w:val="24"/>
                <w:szCs w:val="24"/>
              </w:rPr>
            </w:pPr>
            <w:r w:rsidRPr="00E17E21">
              <w:rPr>
                <w:rFonts w:ascii="Arial" w:hAnsi="Arial" w:cs="Arial"/>
                <w:sz w:val="24"/>
                <w:szCs w:val="24"/>
              </w:rPr>
              <w:t>prohlubujeme sl</w:t>
            </w:r>
            <w:r w:rsidRPr="00E17E21">
              <w:rPr>
                <w:rFonts w:ascii="Arial" w:hAnsi="Arial" w:cs="Arial"/>
                <w:spacing w:val="-6"/>
                <w:sz w:val="24"/>
                <w:szCs w:val="24"/>
              </w:rPr>
              <w:t>o</w:t>
            </w:r>
            <w:r w:rsidRPr="00E17E21">
              <w:rPr>
                <w:rFonts w:ascii="Arial" w:hAnsi="Arial" w:cs="Arial"/>
                <w:sz w:val="24"/>
                <w:szCs w:val="24"/>
              </w:rPr>
              <w:t>vní</w:t>
            </w:r>
            <w:r w:rsidRPr="00E17E21">
              <w:rPr>
                <w:rFonts w:ascii="Arial" w:hAnsi="Arial" w:cs="Arial"/>
                <w:spacing w:val="23"/>
                <w:sz w:val="24"/>
                <w:szCs w:val="24"/>
              </w:rPr>
              <w:t xml:space="preserve"> </w:t>
            </w:r>
            <w:r w:rsidRPr="00E17E21">
              <w:rPr>
                <w:rFonts w:ascii="Arial" w:hAnsi="Arial" w:cs="Arial"/>
                <w:sz w:val="24"/>
                <w:szCs w:val="24"/>
              </w:rPr>
              <w:t>zásobu</w:t>
            </w:r>
            <w:r w:rsidRPr="00E17E21">
              <w:rPr>
                <w:rFonts w:ascii="Arial" w:hAnsi="Arial" w:cs="Arial"/>
                <w:spacing w:val="35"/>
                <w:sz w:val="24"/>
                <w:szCs w:val="24"/>
              </w:rPr>
              <w:t xml:space="preserve"> </w:t>
            </w:r>
            <w:r w:rsidRPr="00E17E21">
              <w:rPr>
                <w:rFonts w:ascii="Arial" w:hAnsi="Arial" w:cs="Arial"/>
                <w:spacing w:val="6"/>
                <w:sz w:val="24"/>
                <w:szCs w:val="24"/>
              </w:rPr>
              <w:t>p</w:t>
            </w:r>
            <w:r w:rsidRPr="00E17E21">
              <w:rPr>
                <w:rFonts w:ascii="Arial" w:hAnsi="Arial" w:cs="Arial"/>
                <w:spacing w:val="7"/>
                <w:sz w:val="24"/>
                <w:szCs w:val="24"/>
              </w:rPr>
              <w:t>o</w:t>
            </w:r>
            <w:r w:rsidRPr="00E17E21">
              <w:rPr>
                <w:rFonts w:ascii="Arial" w:hAnsi="Arial" w:cs="Arial"/>
                <w:sz w:val="24"/>
                <w:szCs w:val="24"/>
              </w:rPr>
              <w:t>dle</w:t>
            </w:r>
            <w:r w:rsidRPr="00E17E21">
              <w:rPr>
                <w:rFonts w:ascii="Arial" w:hAnsi="Arial" w:cs="Arial"/>
                <w:spacing w:val="28"/>
                <w:sz w:val="24"/>
                <w:szCs w:val="24"/>
              </w:rPr>
              <w:t xml:space="preserve"> </w:t>
            </w:r>
            <w:r w:rsidRPr="00E17E21">
              <w:rPr>
                <w:rFonts w:ascii="Arial" w:hAnsi="Arial" w:cs="Arial"/>
                <w:sz w:val="24"/>
                <w:szCs w:val="24"/>
              </w:rPr>
              <w:t>obsa</w:t>
            </w:r>
            <w:r w:rsidRPr="00E17E21">
              <w:rPr>
                <w:rFonts w:ascii="Arial" w:hAnsi="Arial" w:cs="Arial"/>
                <w:spacing w:val="-6"/>
                <w:sz w:val="24"/>
                <w:szCs w:val="24"/>
              </w:rPr>
              <w:t>h</w:t>
            </w:r>
            <w:r w:rsidRPr="00E17E21">
              <w:rPr>
                <w:rFonts w:ascii="Arial" w:hAnsi="Arial" w:cs="Arial"/>
                <w:sz w:val="24"/>
                <w:szCs w:val="24"/>
              </w:rPr>
              <w:t>u</w:t>
            </w:r>
            <w:r w:rsidRPr="00E17E21">
              <w:rPr>
                <w:rFonts w:ascii="Arial" w:hAnsi="Arial" w:cs="Arial"/>
                <w:spacing w:val="41"/>
                <w:sz w:val="24"/>
                <w:szCs w:val="24"/>
              </w:rPr>
              <w:t xml:space="preserve"> </w:t>
            </w:r>
            <w:r w:rsidRPr="00E17E21">
              <w:rPr>
                <w:rFonts w:ascii="Arial" w:hAnsi="Arial" w:cs="Arial"/>
                <w:spacing w:val="6"/>
                <w:sz w:val="24"/>
                <w:szCs w:val="24"/>
              </w:rPr>
              <w:t>p</w:t>
            </w:r>
            <w:r w:rsidRPr="00E17E21">
              <w:rPr>
                <w:rFonts w:ascii="Arial" w:hAnsi="Arial" w:cs="Arial"/>
                <w:sz w:val="24"/>
                <w:szCs w:val="24"/>
              </w:rPr>
              <w:t>ouží</w:t>
            </w:r>
            <w:r w:rsidRPr="00E17E21">
              <w:rPr>
                <w:rFonts w:ascii="Arial" w:hAnsi="Arial" w:cs="Arial"/>
                <w:spacing w:val="-6"/>
                <w:sz w:val="24"/>
                <w:szCs w:val="24"/>
              </w:rPr>
              <w:t>v</w:t>
            </w:r>
            <w:r w:rsidRPr="00E17E21">
              <w:rPr>
                <w:rFonts w:ascii="Arial" w:hAnsi="Arial" w:cs="Arial"/>
                <w:sz w:val="24"/>
                <w:szCs w:val="24"/>
              </w:rPr>
              <w:t>a</w:t>
            </w:r>
            <w:r w:rsidRPr="00E17E21">
              <w:rPr>
                <w:rFonts w:ascii="Arial" w:hAnsi="Arial" w:cs="Arial"/>
                <w:spacing w:val="-6"/>
                <w:sz w:val="24"/>
                <w:szCs w:val="24"/>
              </w:rPr>
              <w:t>n</w:t>
            </w:r>
            <w:r w:rsidRPr="00E17E21">
              <w:rPr>
                <w:rFonts w:ascii="Arial" w:hAnsi="Arial" w:cs="Arial"/>
                <w:sz w:val="24"/>
                <w:szCs w:val="24"/>
              </w:rPr>
              <w:t>ý</w:t>
            </w:r>
            <w:r w:rsidRPr="00E17E21">
              <w:rPr>
                <w:rFonts w:ascii="Arial" w:hAnsi="Arial" w:cs="Arial"/>
                <w:spacing w:val="-6"/>
                <w:sz w:val="24"/>
                <w:szCs w:val="24"/>
              </w:rPr>
              <w:t>c</w:t>
            </w:r>
            <w:r w:rsidRPr="00E17E21">
              <w:rPr>
                <w:rFonts w:ascii="Arial" w:hAnsi="Arial" w:cs="Arial"/>
                <w:sz w:val="24"/>
                <w:szCs w:val="24"/>
              </w:rPr>
              <w:t>h učebnic</w:t>
            </w:r>
            <w:r w:rsidR="00DE2D37">
              <w:rPr>
                <w:rFonts w:ascii="Arial" w:hAnsi="Arial" w:cs="Arial"/>
                <w:sz w:val="24"/>
                <w:szCs w:val="24"/>
              </w:rPr>
              <w:t xml:space="preserve">, </w:t>
            </w:r>
            <w:r w:rsidRPr="00E17E21">
              <w:rPr>
                <w:rFonts w:ascii="Arial" w:hAnsi="Arial" w:cs="Arial"/>
                <w:spacing w:val="-6"/>
                <w:sz w:val="24"/>
                <w:szCs w:val="24"/>
              </w:rPr>
              <w:t>v</w:t>
            </w:r>
            <w:r w:rsidRPr="00E17E21">
              <w:rPr>
                <w:rFonts w:ascii="Arial" w:hAnsi="Arial" w:cs="Arial"/>
                <w:sz w:val="24"/>
                <w:szCs w:val="24"/>
              </w:rPr>
              <w:t xml:space="preserve">edeme </w:t>
            </w:r>
            <w:r w:rsidRPr="00E17E21">
              <w:rPr>
                <w:rFonts w:ascii="Arial" w:hAnsi="Arial" w:cs="Arial"/>
                <w:w w:val="102"/>
                <w:sz w:val="24"/>
                <w:szCs w:val="24"/>
              </w:rPr>
              <w:t>k</w:t>
            </w:r>
            <w:r w:rsidR="00E8099C">
              <w:rPr>
                <w:rFonts w:ascii="Arial" w:hAnsi="Arial" w:cs="Arial"/>
                <w:sz w:val="24"/>
                <w:szCs w:val="24"/>
              </w:rPr>
              <w:t xml:space="preserve"> </w:t>
            </w:r>
            <w:r w:rsidRPr="00E17E21">
              <w:rPr>
                <w:rFonts w:ascii="Arial" w:hAnsi="Arial" w:cs="Arial"/>
                <w:sz w:val="24"/>
                <w:szCs w:val="24"/>
              </w:rPr>
              <w:t>aktivní</w:t>
            </w:r>
            <w:r w:rsidRPr="00E17E21">
              <w:rPr>
                <w:rFonts w:ascii="Arial" w:hAnsi="Arial" w:cs="Arial"/>
                <w:spacing w:val="-6"/>
                <w:sz w:val="24"/>
                <w:szCs w:val="24"/>
              </w:rPr>
              <w:t>m</w:t>
            </w:r>
            <w:r w:rsidRPr="00E17E21">
              <w:rPr>
                <w:rFonts w:ascii="Arial" w:hAnsi="Arial" w:cs="Arial"/>
                <w:sz w:val="24"/>
                <w:szCs w:val="24"/>
              </w:rPr>
              <w:t>u  využí</w:t>
            </w:r>
            <w:r w:rsidRPr="00E17E21">
              <w:rPr>
                <w:rFonts w:ascii="Arial" w:hAnsi="Arial" w:cs="Arial"/>
                <w:spacing w:val="-6"/>
                <w:sz w:val="24"/>
                <w:szCs w:val="24"/>
              </w:rPr>
              <w:t>v</w:t>
            </w:r>
            <w:r w:rsidRPr="00E17E21">
              <w:rPr>
                <w:rFonts w:ascii="Arial" w:hAnsi="Arial" w:cs="Arial"/>
                <w:sz w:val="24"/>
                <w:szCs w:val="24"/>
              </w:rPr>
              <w:t xml:space="preserve">ání  </w:t>
            </w:r>
            <w:r w:rsidRPr="00E17E21">
              <w:rPr>
                <w:rFonts w:ascii="Arial" w:hAnsi="Arial" w:cs="Arial"/>
                <w:spacing w:val="3"/>
                <w:sz w:val="24"/>
                <w:szCs w:val="24"/>
              </w:rPr>
              <w:t xml:space="preserve"> </w:t>
            </w:r>
            <w:r w:rsidRPr="00E17E21">
              <w:rPr>
                <w:rFonts w:ascii="Arial" w:hAnsi="Arial" w:cs="Arial"/>
                <w:spacing w:val="7"/>
                <w:sz w:val="24"/>
                <w:szCs w:val="24"/>
              </w:rPr>
              <w:t>p</w:t>
            </w:r>
            <w:r w:rsidR="00DE2D37">
              <w:rPr>
                <w:rFonts w:ascii="Arial" w:hAnsi="Arial" w:cs="Arial"/>
                <w:sz w:val="24"/>
                <w:szCs w:val="24"/>
              </w:rPr>
              <w:t xml:space="preserve">oznatků </w:t>
            </w:r>
            <w:r w:rsidRPr="00E17E21">
              <w:rPr>
                <w:rFonts w:ascii="Arial" w:hAnsi="Arial" w:cs="Arial"/>
                <w:w w:val="110"/>
                <w:sz w:val="24"/>
                <w:szCs w:val="24"/>
              </w:rPr>
              <w:t>př</w:t>
            </w:r>
            <w:r w:rsidRPr="00E17E21">
              <w:rPr>
                <w:rFonts w:ascii="Arial" w:hAnsi="Arial" w:cs="Arial"/>
                <w:w w:val="97"/>
                <w:sz w:val="24"/>
                <w:szCs w:val="24"/>
              </w:rPr>
              <w:t>e</w:t>
            </w:r>
            <w:r w:rsidRPr="00E17E21">
              <w:rPr>
                <w:rFonts w:ascii="Arial" w:hAnsi="Arial" w:cs="Arial"/>
                <w:w w:val="103"/>
                <w:sz w:val="24"/>
                <w:szCs w:val="24"/>
              </w:rPr>
              <w:t>d</w:t>
            </w:r>
            <w:r w:rsidRPr="00E17E21">
              <w:rPr>
                <w:rFonts w:ascii="Arial" w:hAnsi="Arial" w:cs="Arial"/>
                <w:spacing w:val="-6"/>
                <w:w w:val="103"/>
                <w:sz w:val="24"/>
                <w:szCs w:val="24"/>
              </w:rPr>
              <w:t>c</w:t>
            </w:r>
            <w:r w:rsidRPr="00E17E21">
              <w:rPr>
                <w:rFonts w:ascii="Arial" w:hAnsi="Arial" w:cs="Arial"/>
                <w:w w:val="109"/>
                <w:sz w:val="24"/>
                <w:szCs w:val="24"/>
              </w:rPr>
              <w:t>há</w:t>
            </w:r>
            <w:r w:rsidRPr="00E17E21">
              <w:rPr>
                <w:rFonts w:ascii="Arial" w:hAnsi="Arial" w:cs="Arial"/>
                <w:w w:val="97"/>
                <w:sz w:val="24"/>
                <w:szCs w:val="24"/>
              </w:rPr>
              <w:t>ze</w:t>
            </w:r>
            <w:r w:rsidRPr="00E17E21">
              <w:rPr>
                <w:rFonts w:ascii="Arial" w:hAnsi="Arial" w:cs="Arial"/>
                <w:w w:val="101"/>
                <w:sz w:val="24"/>
                <w:szCs w:val="24"/>
              </w:rPr>
              <w:t>jícího</w:t>
            </w:r>
            <w:r w:rsidR="00DE2D37" w:rsidRPr="00E17E21">
              <w:rPr>
                <w:rFonts w:ascii="Arial" w:hAnsi="Arial" w:cs="Arial"/>
                <w:w w:val="102"/>
                <w:sz w:val="24"/>
                <w:szCs w:val="24"/>
              </w:rPr>
              <w:t xml:space="preserve"> o</w:t>
            </w:r>
            <w:r w:rsidR="00DE2D37" w:rsidRPr="00E17E21">
              <w:rPr>
                <w:rFonts w:ascii="Arial" w:hAnsi="Arial" w:cs="Arial"/>
                <w:spacing w:val="7"/>
                <w:w w:val="102"/>
                <w:sz w:val="24"/>
                <w:szCs w:val="24"/>
              </w:rPr>
              <w:t>b</w:t>
            </w:r>
            <w:r w:rsidR="00DE2D37" w:rsidRPr="00E17E21">
              <w:rPr>
                <w:rFonts w:ascii="Arial" w:hAnsi="Arial" w:cs="Arial"/>
                <w:w w:val="102"/>
                <w:sz w:val="24"/>
                <w:szCs w:val="24"/>
              </w:rPr>
              <w:t>do</w:t>
            </w:r>
            <w:r w:rsidR="00DE2D37" w:rsidRPr="00E17E21">
              <w:rPr>
                <w:rFonts w:ascii="Arial" w:hAnsi="Arial" w:cs="Arial"/>
                <w:w w:val="104"/>
                <w:sz w:val="24"/>
                <w:szCs w:val="24"/>
              </w:rPr>
              <w:t>bí</w:t>
            </w:r>
          </w:p>
          <w:p w:rsidR="00A40210" w:rsidRPr="00A40210" w:rsidRDefault="00E17E21" w:rsidP="00F2542A">
            <w:pPr>
              <w:pStyle w:val="Odstavecseseznamem"/>
              <w:widowControl w:val="0"/>
              <w:numPr>
                <w:ilvl w:val="0"/>
                <w:numId w:val="66"/>
              </w:numPr>
              <w:autoSpaceDE w:val="0"/>
              <w:autoSpaceDN w:val="0"/>
              <w:adjustRightInd w:val="0"/>
              <w:spacing w:before="64" w:line="502" w:lineRule="auto"/>
              <w:ind w:right="-70"/>
              <w:rPr>
                <w:rFonts w:ascii="Arial" w:hAnsi="Arial" w:cs="Arial"/>
                <w:sz w:val="24"/>
                <w:szCs w:val="24"/>
              </w:rPr>
            </w:pPr>
            <w:r w:rsidRPr="00DE2D37">
              <w:rPr>
                <w:rFonts w:ascii="Arial" w:hAnsi="Arial" w:cs="Arial"/>
                <w:sz w:val="24"/>
                <w:szCs w:val="24"/>
              </w:rPr>
              <w:t>učíme</w:t>
            </w:r>
            <w:r w:rsidR="00E8099C">
              <w:rPr>
                <w:rFonts w:ascii="Arial" w:hAnsi="Arial" w:cs="Arial"/>
                <w:spacing w:val="20"/>
                <w:sz w:val="24"/>
                <w:szCs w:val="24"/>
              </w:rPr>
              <w:t xml:space="preserve"> </w:t>
            </w:r>
            <w:r w:rsidRPr="00DE2D37">
              <w:rPr>
                <w:rFonts w:ascii="Arial" w:hAnsi="Arial" w:cs="Arial"/>
                <w:w w:val="106"/>
                <w:sz w:val="24"/>
                <w:szCs w:val="24"/>
              </w:rPr>
              <w:t>rea</w:t>
            </w:r>
            <w:r w:rsidRPr="00DE2D37">
              <w:rPr>
                <w:rFonts w:ascii="Arial" w:hAnsi="Arial" w:cs="Arial"/>
                <w:w w:val="97"/>
                <w:sz w:val="24"/>
                <w:szCs w:val="24"/>
              </w:rPr>
              <w:t>g</w:t>
            </w:r>
            <w:r w:rsidRPr="00DE2D37">
              <w:rPr>
                <w:rFonts w:ascii="Arial" w:hAnsi="Arial" w:cs="Arial"/>
                <w:spacing w:val="-6"/>
                <w:w w:val="97"/>
                <w:sz w:val="24"/>
                <w:szCs w:val="24"/>
              </w:rPr>
              <w:t>o</w:t>
            </w:r>
            <w:r w:rsidRPr="00DE2D37">
              <w:rPr>
                <w:rFonts w:ascii="Arial" w:hAnsi="Arial" w:cs="Arial"/>
                <w:spacing w:val="-6"/>
                <w:w w:val="102"/>
                <w:sz w:val="24"/>
                <w:szCs w:val="24"/>
              </w:rPr>
              <w:t>v</w:t>
            </w:r>
            <w:r w:rsidRPr="00DE2D37">
              <w:rPr>
                <w:rFonts w:ascii="Arial" w:hAnsi="Arial" w:cs="Arial"/>
                <w:w w:val="109"/>
                <w:sz w:val="24"/>
                <w:szCs w:val="24"/>
              </w:rPr>
              <w:t>a</w:t>
            </w:r>
            <w:r w:rsidRPr="00DE2D37">
              <w:rPr>
                <w:rFonts w:ascii="Arial" w:hAnsi="Arial" w:cs="Arial"/>
                <w:w w:val="136"/>
                <w:sz w:val="24"/>
                <w:szCs w:val="24"/>
              </w:rPr>
              <w:t>t</w:t>
            </w:r>
            <w:r w:rsidRPr="00DE2D37">
              <w:rPr>
                <w:rFonts w:ascii="Arial" w:hAnsi="Arial" w:cs="Arial"/>
                <w:spacing w:val="18"/>
                <w:sz w:val="24"/>
                <w:szCs w:val="24"/>
              </w:rPr>
              <w:t xml:space="preserve"> </w:t>
            </w:r>
            <w:r w:rsidRPr="00DE2D37">
              <w:rPr>
                <w:rFonts w:ascii="Arial" w:hAnsi="Arial" w:cs="Arial"/>
                <w:sz w:val="24"/>
                <w:szCs w:val="24"/>
              </w:rPr>
              <w:t>na</w:t>
            </w:r>
            <w:r w:rsidRPr="00DE2D37">
              <w:rPr>
                <w:rFonts w:ascii="Arial" w:hAnsi="Arial" w:cs="Arial"/>
                <w:spacing w:val="35"/>
                <w:sz w:val="24"/>
                <w:szCs w:val="24"/>
              </w:rPr>
              <w:t xml:space="preserve"> </w:t>
            </w:r>
            <w:r w:rsidRPr="00DE2D37">
              <w:rPr>
                <w:rFonts w:ascii="Arial" w:hAnsi="Arial" w:cs="Arial"/>
                <w:sz w:val="24"/>
                <w:szCs w:val="24"/>
              </w:rPr>
              <w:t>jedn</w:t>
            </w:r>
            <w:r w:rsidRPr="00DE2D37">
              <w:rPr>
                <w:rFonts w:ascii="Arial" w:hAnsi="Arial" w:cs="Arial"/>
                <w:spacing w:val="7"/>
                <w:sz w:val="24"/>
                <w:szCs w:val="24"/>
              </w:rPr>
              <w:t>o</w:t>
            </w:r>
            <w:r w:rsidRPr="00DE2D37">
              <w:rPr>
                <w:rFonts w:ascii="Arial" w:hAnsi="Arial" w:cs="Arial"/>
                <w:sz w:val="24"/>
                <w:szCs w:val="24"/>
              </w:rPr>
              <w:t>du</w:t>
            </w:r>
            <w:r w:rsidRPr="00DE2D37">
              <w:rPr>
                <w:rFonts w:ascii="Arial" w:hAnsi="Arial" w:cs="Arial"/>
                <w:spacing w:val="-6"/>
                <w:sz w:val="24"/>
                <w:szCs w:val="24"/>
              </w:rPr>
              <w:t>c</w:t>
            </w:r>
            <w:r w:rsidRPr="00DE2D37">
              <w:rPr>
                <w:rFonts w:ascii="Arial" w:hAnsi="Arial" w:cs="Arial"/>
                <w:sz w:val="24"/>
                <w:szCs w:val="24"/>
              </w:rPr>
              <w:t>hé</w:t>
            </w:r>
            <w:r w:rsidRPr="00DE2D37">
              <w:rPr>
                <w:rFonts w:ascii="Arial" w:hAnsi="Arial" w:cs="Arial"/>
                <w:spacing w:val="44"/>
                <w:sz w:val="24"/>
                <w:szCs w:val="24"/>
              </w:rPr>
              <w:t xml:space="preserve"> </w:t>
            </w:r>
            <w:r w:rsidRPr="00DE2D37">
              <w:rPr>
                <w:rFonts w:ascii="Arial" w:hAnsi="Arial" w:cs="Arial"/>
                <w:sz w:val="24"/>
                <w:szCs w:val="24"/>
              </w:rPr>
              <w:t>instru</w:t>
            </w:r>
            <w:r w:rsidRPr="00DE2D37">
              <w:rPr>
                <w:rFonts w:ascii="Arial" w:hAnsi="Arial" w:cs="Arial"/>
                <w:spacing w:val="-6"/>
                <w:sz w:val="24"/>
                <w:szCs w:val="24"/>
              </w:rPr>
              <w:t>k</w:t>
            </w:r>
            <w:r w:rsidRPr="00DE2D37">
              <w:rPr>
                <w:rFonts w:ascii="Arial" w:hAnsi="Arial" w:cs="Arial"/>
                <w:sz w:val="24"/>
                <w:szCs w:val="24"/>
              </w:rPr>
              <w:t>ce</w:t>
            </w:r>
            <w:r w:rsidRPr="00DE2D37">
              <w:rPr>
                <w:rFonts w:ascii="Arial" w:hAnsi="Arial" w:cs="Arial"/>
                <w:spacing w:val="49"/>
                <w:sz w:val="24"/>
                <w:szCs w:val="24"/>
              </w:rPr>
              <w:t xml:space="preserve"> </w:t>
            </w:r>
            <w:r w:rsidR="00A40210">
              <w:rPr>
                <w:rFonts w:ascii="Arial" w:hAnsi="Arial" w:cs="Arial"/>
                <w:w w:val="103"/>
                <w:sz w:val="24"/>
                <w:szCs w:val="24"/>
              </w:rPr>
              <w:t>učitel</w:t>
            </w:r>
            <w:r w:rsidR="00E8099C">
              <w:rPr>
                <w:rFonts w:ascii="Arial" w:hAnsi="Arial" w:cs="Arial"/>
                <w:w w:val="103"/>
                <w:sz w:val="24"/>
                <w:szCs w:val="24"/>
              </w:rPr>
              <w:t>e</w:t>
            </w:r>
          </w:p>
          <w:p w:rsidR="00E17E21" w:rsidRPr="00A40210" w:rsidRDefault="00E17E21" w:rsidP="00F2542A">
            <w:pPr>
              <w:pStyle w:val="Odstavecseseznamem"/>
              <w:widowControl w:val="0"/>
              <w:numPr>
                <w:ilvl w:val="0"/>
                <w:numId w:val="66"/>
              </w:numPr>
              <w:autoSpaceDE w:val="0"/>
              <w:autoSpaceDN w:val="0"/>
              <w:adjustRightInd w:val="0"/>
              <w:spacing w:before="64" w:line="502" w:lineRule="auto"/>
              <w:ind w:right="-70"/>
              <w:rPr>
                <w:rFonts w:ascii="Arial" w:hAnsi="Arial" w:cs="Arial"/>
                <w:sz w:val="24"/>
                <w:szCs w:val="24"/>
              </w:rPr>
            </w:pPr>
            <w:r w:rsidRPr="00A40210">
              <w:rPr>
                <w:rFonts w:ascii="Arial" w:hAnsi="Arial" w:cs="Arial"/>
                <w:spacing w:val="-6"/>
                <w:sz w:val="24"/>
                <w:szCs w:val="24"/>
              </w:rPr>
              <w:t>v</w:t>
            </w:r>
            <w:r w:rsidRPr="00A40210">
              <w:rPr>
                <w:rFonts w:ascii="Arial" w:hAnsi="Arial" w:cs="Arial"/>
                <w:sz w:val="24"/>
                <w:szCs w:val="24"/>
              </w:rPr>
              <w:t>edeme</w:t>
            </w:r>
            <w:r w:rsidRPr="00A40210">
              <w:rPr>
                <w:rFonts w:ascii="Arial" w:hAnsi="Arial" w:cs="Arial"/>
                <w:spacing w:val="26"/>
                <w:sz w:val="24"/>
                <w:szCs w:val="24"/>
              </w:rPr>
              <w:t xml:space="preserve"> </w:t>
            </w:r>
            <w:r w:rsidRPr="00A40210">
              <w:rPr>
                <w:rFonts w:ascii="Arial" w:hAnsi="Arial" w:cs="Arial"/>
                <w:sz w:val="24"/>
                <w:szCs w:val="24"/>
              </w:rPr>
              <w:t>k</w:t>
            </w:r>
            <w:r w:rsidRPr="00A40210">
              <w:rPr>
                <w:rFonts w:ascii="Arial" w:hAnsi="Arial" w:cs="Arial"/>
                <w:spacing w:val="20"/>
                <w:sz w:val="24"/>
                <w:szCs w:val="24"/>
              </w:rPr>
              <w:t xml:space="preserve"> </w:t>
            </w:r>
            <w:r w:rsidRPr="00A40210">
              <w:rPr>
                <w:rFonts w:ascii="Arial" w:hAnsi="Arial" w:cs="Arial"/>
                <w:spacing w:val="6"/>
                <w:sz w:val="24"/>
                <w:szCs w:val="24"/>
              </w:rPr>
              <w:t>p</w:t>
            </w:r>
            <w:r w:rsidRPr="00A40210">
              <w:rPr>
                <w:rFonts w:ascii="Arial" w:hAnsi="Arial" w:cs="Arial"/>
                <w:sz w:val="24"/>
                <w:szCs w:val="24"/>
              </w:rPr>
              <w:t>ouží</w:t>
            </w:r>
            <w:r w:rsidRPr="00A40210">
              <w:rPr>
                <w:rFonts w:ascii="Arial" w:hAnsi="Arial" w:cs="Arial"/>
                <w:spacing w:val="-6"/>
                <w:sz w:val="24"/>
                <w:szCs w:val="24"/>
              </w:rPr>
              <w:t>v</w:t>
            </w:r>
            <w:r w:rsidRPr="00A40210">
              <w:rPr>
                <w:rFonts w:ascii="Arial" w:hAnsi="Arial" w:cs="Arial"/>
                <w:sz w:val="24"/>
                <w:szCs w:val="24"/>
              </w:rPr>
              <w:t>ání</w:t>
            </w:r>
            <w:r w:rsidRPr="00A40210">
              <w:rPr>
                <w:rFonts w:ascii="Arial" w:hAnsi="Arial" w:cs="Arial"/>
                <w:spacing w:val="44"/>
                <w:sz w:val="24"/>
                <w:szCs w:val="24"/>
              </w:rPr>
              <w:t xml:space="preserve"> </w:t>
            </w:r>
            <w:r w:rsidRPr="00A40210">
              <w:rPr>
                <w:rFonts w:ascii="Arial" w:hAnsi="Arial" w:cs="Arial"/>
                <w:sz w:val="24"/>
                <w:szCs w:val="24"/>
              </w:rPr>
              <w:t>frází</w:t>
            </w:r>
            <w:r w:rsidRPr="00A40210">
              <w:rPr>
                <w:rFonts w:ascii="Arial" w:hAnsi="Arial" w:cs="Arial"/>
                <w:spacing w:val="25"/>
                <w:sz w:val="24"/>
                <w:szCs w:val="24"/>
              </w:rPr>
              <w:t xml:space="preserve"> </w:t>
            </w:r>
            <w:r w:rsidRPr="00A40210">
              <w:rPr>
                <w:rFonts w:ascii="Arial" w:hAnsi="Arial" w:cs="Arial"/>
                <w:spacing w:val="6"/>
                <w:sz w:val="24"/>
                <w:szCs w:val="24"/>
              </w:rPr>
              <w:t>b</w:t>
            </w:r>
            <w:r w:rsidRPr="00A40210">
              <w:rPr>
                <w:rFonts w:ascii="Arial" w:hAnsi="Arial" w:cs="Arial"/>
                <w:sz w:val="24"/>
                <w:szCs w:val="24"/>
              </w:rPr>
              <w:t>ěžného</w:t>
            </w:r>
            <w:r w:rsidRPr="00A40210">
              <w:rPr>
                <w:rFonts w:ascii="Arial" w:hAnsi="Arial" w:cs="Arial"/>
                <w:spacing w:val="33"/>
                <w:sz w:val="24"/>
                <w:szCs w:val="24"/>
              </w:rPr>
              <w:t xml:space="preserve"> </w:t>
            </w:r>
            <w:r w:rsidRPr="00A40210">
              <w:rPr>
                <w:rFonts w:ascii="Arial" w:hAnsi="Arial" w:cs="Arial"/>
                <w:w w:val="99"/>
                <w:sz w:val="24"/>
                <w:szCs w:val="24"/>
              </w:rPr>
              <w:t>ži</w:t>
            </w:r>
            <w:r w:rsidRPr="00A40210">
              <w:rPr>
                <w:rFonts w:ascii="Arial" w:hAnsi="Arial" w:cs="Arial"/>
                <w:spacing w:val="-6"/>
                <w:w w:val="99"/>
                <w:sz w:val="24"/>
                <w:szCs w:val="24"/>
              </w:rPr>
              <w:t>v</w:t>
            </w:r>
            <w:r w:rsidRPr="00A40210">
              <w:rPr>
                <w:rFonts w:ascii="Arial" w:hAnsi="Arial" w:cs="Arial"/>
                <w:w w:val="97"/>
                <w:sz w:val="24"/>
                <w:szCs w:val="24"/>
              </w:rPr>
              <w:t>o</w:t>
            </w:r>
            <w:r w:rsidRPr="00A40210">
              <w:rPr>
                <w:rFonts w:ascii="Arial" w:hAnsi="Arial" w:cs="Arial"/>
                <w:w w:val="120"/>
                <w:sz w:val="24"/>
                <w:szCs w:val="24"/>
              </w:rPr>
              <w:t>ta</w:t>
            </w:r>
          </w:p>
          <w:p w:rsidR="00E17E21" w:rsidRPr="00A40210" w:rsidRDefault="00E17E21" w:rsidP="00F2542A">
            <w:pPr>
              <w:pStyle w:val="Odstavecseseznamem"/>
              <w:widowControl w:val="0"/>
              <w:numPr>
                <w:ilvl w:val="0"/>
                <w:numId w:val="66"/>
              </w:numPr>
              <w:autoSpaceDE w:val="0"/>
              <w:autoSpaceDN w:val="0"/>
              <w:adjustRightInd w:val="0"/>
              <w:rPr>
                <w:rFonts w:ascii="Arial" w:hAnsi="Arial" w:cs="Arial"/>
                <w:sz w:val="24"/>
                <w:szCs w:val="24"/>
              </w:rPr>
            </w:pPr>
            <w:r w:rsidRPr="00A40210">
              <w:rPr>
                <w:rFonts w:ascii="Arial" w:hAnsi="Arial" w:cs="Arial"/>
                <w:sz w:val="24"/>
                <w:szCs w:val="24"/>
              </w:rPr>
              <w:t>směřujeme</w:t>
            </w:r>
            <w:r w:rsidRPr="00A40210">
              <w:rPr>
                <w:rFonts w:ascii="Arial" w:hAnsi="Arial" w:cs="Arial"/>
                <w:spacing w:val="29"/>
                <w:sz w:val="24"/>
                <w:szCs w:val="24"/>
              </w:rPr>
              <w:t xml:space="preserve"> </w:t>
            </w:r>
            <w:r w:rsidRPr="00A40210">
              <w:rPr>
                <w:rFonts w:ascii="Arial" w:hAnsi="Arial" w:cs="Arial"/>
                <w:sz w:val="24"/>
                <w:szCs w:val="24"/>
              </w:rPr>
              <w:t>žáky</w:t>
            </w:r>
            <w:r w:rsidRPr="00A40210">
              <w:rPr>
                <w:rFonts w:ascii="Arial" w:hAnsi="Arial" w:cs="Arial"/>
                <w:spacing w:val="11"/>
                <w:sz w:val="24"/>
                <w:szCs w:val="24"/>
              </w:rPr>
              <w:t xml:space="preserve"> </w:t>
            </w:r>
            <w:r w:rsidRPr="00A40210">
              <w:rPr>
                <w:rFonts w:ascii="Arial" w:hAnsi="Arial" w:cs="Arial"/>
                <w:sz w:val="24"/>
                <w:szCs w:val="24"/>
              </w:rPr>
              <w:t>k</w:t>
            </w:r>
            <w:r w:rsidRPr="00A40210">
              <w:rPr>
                <w:rFonts w:ascii="Arial" w:hAnsi="Arial" w:cs="Arial"/>
                <w:spacing w:val="3"/>
                <w:sz w:val="24"/>
                <w:szCs w:val="24"/>
              </w:rPr>
              <w:t xml:space="preserve"> </w:t>
            </w:r>
            <w:r w:rsidRPr="00A40210">
              <w:rPr>
                <w:rFonts w:ascii="Arial" w:hAnsi="Arial" w:cs="Arial"/>
                <w:sz w:val="24"/>
                <w:szCs w:val="24"/>
              </w:rPr>
              <w:t>orie</w:t>
            </w:r>
            <w:r w:rsidRPr="00A40210">
              <w:rPr>
                <w:rFonts w:ascii="Arial" w:hAnsi="Arial" w:cs="Arial"/>
                <w:spacing w:val="-7"/>
                <w:sz w:val="24"/>
                <w:szCs w:val="24"/>
              </w:rPr>
              <w:t>n</w:t>
            </w:r>
            <w:r w:rsidRPr="00A40210">
              <w:rPr>
                <w:rFonts w:ascii="Arial" w:hAnsi="Arial" w:cs="Arial"/>
                <w:sz w:val="24"/>
                <w:szCs w:val="24"/>
              </w:rPr>
              <w:t>taci</w:t>
            </w:r>
            <w:r w:rsidRPr="00A40210">
              <w:rPr>
                <w:rFonts w:ascii="Arial" w:hAnsi="Arial" w:cs="Arial"/>
                <w:spacing w:val="37"/>
                <w:sz w:val="24"/>
                <w:szCs w:val="24"/>
              </w:rPr>
              <w:t xml:space="preserve"> </w:t>
            </w:r>
            <w:r w:rsidRPr="00A40210">
              <w:rPr>
                <w:rFonts w:ascii="Arial" w:hAnsi="Arial" w:cs="Arial"/>
                <w:sz w:val="24"/>
                <w:szCs w:val="24"/>
              </w:rPr>
              <w:t>v</w:t>
            </w:r>
            <w:r w:rsidRPr="00A40210">
              <w:rPr>
                <w:rFonts w:ascii="Arial" w:hAnsi="Arial" w:cs="Arial"/>
                <w:spacing w:val="3"/>
                <w:sz w:val="24"/>
                <w:szCs w:val="24"/>
              </w:rPr>
              <w:t xml:space="preserve"> </w:t>
            </w:r>
            <w:r w:rsidRPr="00A40210">
              <w:rPr>
                <w:rFonts w:ascii="Arial" w:hAnsi="Arial" w:cs="Arial"/>
                <w:sz w:val="24"/>
                <w:szCs w:val="24"/>
              </w:rPr>
              <w:t>přiměře</w:t>
            </w:r>
            <w:r w:rsidRPr="00A40210">
              <w:rPr>
                <w:rFonts w:ascii="Arial" w:hAnsi="Arial" w:cs="Arial"/>
                <w:spacing w:val="-6"/>
                <w:sz w:val="24"/>
                <w:szCs w:val="24"/>
              </w:rPr>
              <w:t>n</w:t>
            </w:r>
            <w:r w:rsidRPr="00A40210">
              <w:rPr>
                <w:rFonts w:ascii="Arial" w:hAnsi="Arial" w:cs="Arial"/>
                <w:sz w:val="24"/>
                <w:szCs w:val="24"/>
              </w:rPr>
              <w:t>ý</w:t>
            </w:r>
            <w:r w:rsidRPr="00A40210">
              <w:rPr>
                <w:rFonts w:ascii="Arial" w:hAnsi="Arial" w:cs="Arial"/>
                <w:spacing w:val="-6"/>
                <w:sz w:val="24"/>
                <w:szCs w:val="24"/>
              </w:rPr>
              <w:t>c</w:t>
            </w:r>
            <w:r w:rsidRPr="00A40210">
              <w:rPr>
                <w:rFonts w:ascii="Arial" w:hAnsi="Arial" w:cs="Arial"/>
                <w:sz w:val="24"/>
                <w:szCs w:val="24"/>
              </w:rPr>
              <w:t>h</w:t>
            </w:r>
            <w:r w:rsidRPr="00A40210">
              <w:rPr>
                <w:rFonts w:ascii="Arial" w:hAnsi="Arial" w:cs="Arial"/>
                <w:spacing w:val="40"/>
                <w:sz w:val="24"/>
                <w:szCs w:val="24"/>
              </w:rPr>
              <w:t xml:space="preserve"> </w:t>
            </w:r>
            <w:r w:rsidRPr="00A40210">
              <w:rPr>
                <w:rFonts w:ascii="Arial" w:hAnsi="Arial" w:cs="Arial"/>
                <w:sz w:val="24"/>
                <w:szCs w:val="24"/>
              </w:rPr>
              <w:t>texte</w:t>
            </w:r>
            <w:r w:rsidRPr="00A40210">
              <w:rPr>
                <w:rFonts w:ascii="Arial" w:hAnsi="Arial" w:cs="Arial"/>
                <w:spacing w:val="-6"/>
                <w:sz w:val="24"/>
                <w:szCs w:val="24"/>
              </w:rPr>
              <w:t>c</w:t>
            </w:r>
            <w:r w:rsidRPr="00A40210">
              <w:rPr>
                <w:rFonts w:ascii="Arial" w:hAnsi="Arial" w:cs="Arial"/>
                <w:sz w:val="24"/>
                <w:szCs w:val="24"/>
              </w:rPr>
              <w:t>h</w:t>
            </w:r>
            <w:r w:rsidRPr="00A40210">
              <w:rPr>
                <w:rFonts w:ascii="Arial" w:hAnsi="Arial" w:cs="Arial"/>
                <w:spacing w:val="36"/>
                <w:sz w:val="24"/>
                <w:szCs w:val="24"/>
              </w:rPr>
              <w:t xml:space="preserve"> </w:t>
            </w:r>
            <w:r w:rsidRPr="00A40210">
              <w:rPr>
                <w:rFonts w:ascii="Arial" w:hAnsi="Arial" w:cs="Arial"/>
                <w:sz w:val="24"/>
                <w:szCs w:val="24"/>
              </w:rPr>
              <w:t>a</w:t>
            </w:r>
            <w:r w:rsidRPr="00A40210">
              <w:rPr>
                <w:rFonts w:ascii="Arial" w:hAnsi="Arial" w:cs="Arial"/>
                <w:spacing w:val="9"/>
                <w:sz w:val="24"/>
                <w:szCs w:val="24"/>
              </w:rPr>
              <w:t xml:space="preserve"> </w:t>
            </w:r>
            <w:r w:rsidRPr="00A40210">
              <w:rPr>
                <w:rFonts w:ascii="Arial" w:hAnsi="Arial" w:cs="Arial"/>
                <w:sz w:val="24"/>
                <w:szCs w:val="24"/>
              </w:rPr>
              <w:t>práci</w:t>
            </w:r>
            <w:r w:rsidRPr="00A40210">
              <w:rPr>
                <w:rFonts w:ascii="Arial" w:hAnsi="Arial" w:cs="Arial"/>
                <w:spacing w:val="22"/>
                <w:sz w:val="24"/>
                <w:szCs w:val="24"/>
              </w:rPr>
              <w:t xml:space="preserve"> </w:t>
            </w:r>
            <w:r w:rsidRPr="00A40210">
              <w:rPr>
                <w:rFonts w:ascii="Arial" w:hAnsi="Arial" w:cs="Arial"/>
                <w:sz w:val="24"/>
                <w:szCs w:val="24"/>
              </w:rPr>
              <w:t>s</w:t>
            </w:r>
            <w:r w:rsidRPr="00A40210">
              <w:rPr>
                <w:rFonts w:ascii="Arial" w:hAnsi="Arial" w:cs="Arial"/>
                <w:spacing w:val="-1"/>
                <w:sz w:val="24"/>
                <w:szCs w:val="24"/>
              </w:rPr>
              <w:t xml:space="preserve"> </w:t>
            </w:r>
            <w:r w:rsidRPr="00A40210">
              <w:rPr>
                <w:rFonts w:ascii="Arial" w:hAnsi="Arial" w:cs="Arial"/>
                <w:w w:val="103"/>
                <w:sz w:val="24"/>
                <w:szCs w:val="24"/>
              </w:rPr>
              <w:t>nimi</w:t>
            </w:r>
          </w:p>
          <w:p w:rsidR="00E17E21" w:rsidRPr="00E17E21" w:rsidRDefault="00E17E21" w:rsidP="00F2542A">
            <w:pPr>
              <w:pStyle w:val="Odstavecseseznamem"/>
              <w:widowControl w:val="0"/>
              <w:numPr>
                <w:ilvl w:val="1"/>
                <w:numId w:val="66"/>
              </w:numPr>
              <w:autoSpaceDE w:val="0"/>
              <w:autoSpaceDN w:val="0"/>
              <w:adjustRightInd w:val="0"/>
              <w:spacing w:before="13" w:line="251" w:lineRule="auto"/>
              <w:ind w:right="74"/>
              <w:rPr>
                <w:rFonts w:ascii="Arial" w:hAnsi="Arial" w:cs="Arial"/>
                <w:sz w:val="24"/>
                <w:szCs w:val="24"/>
              </w:rPr>
            </w:pPr>
            <w:r w:rsidRPr="00E17E21">
              <w:rPr>
                <w:rFonts w:ascii="Arial" w:hAnsi="Arial" w:cs="Arial"/>
                <w:sz w:val="24"/>
                <w:szCs w:val="24"/>
              </w:rPr>
              <w:t>hledání</w:t>
            </w:r>
            <w:r w:rsidRPr="00E17E21">
              <w:rPr>
                <w:rFonts w:ascii="Arial" w:hAnsi="Arial" w:cs="Arial"/>
                <w:spacing w:val="26"/>
                <w:sz w:val="24"/>
                <w:szCs w:val="24"/>
              </w:rPr>
              <w:t xml:space="preserve"> </w:t>
            </w:r>
            <w:r w:rsidRPr="00E17E21">
              <w:rPr>
                <w:rFonts w:ascii="Arial" w:hAnsi="Arial" w:cs="Arial"/>
                <w:sz w:val="24"/>
                <w:szCs w:val="24"/>
              </w:rPr>
              <w:t>základní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30"/>
                <w:sz w:val="24"/>
                <w:szCs w:val="24"/>
              </w:rPr>
              <w:t xml:space="preserve"> </w:t>
            </w:r>
            <w:r w:rsidRPr="00E17E21">
              <w:rPr>
                <w:rFonts w:ascii="Arial" w:hAnsi="Arial" w:cs="Arial"/>
                <w:sz w:val="24"/>
                <w:szCs w:val="24"/>
              </w:rPr>
              <w:t>informací,</w:t>
            </w:r>
            <w:r w:rsidRPr="00E17E21">
              <w:rPr>
                <w:rFonts w:ascii="Arial" w:hAnsi="Arial" w:cs="Arial"/>
                <w:spacing w:val="20"/>
                <w:sz w:val="24"/>
                <w:szCs w:val="24"/>
              </w:rPr>
              <w:t xml:space="preserve"> </w:t>
            </w:r>
            <w:r w:rsidRPr="00E17E21">
              <w:rPr>
                <w:rFonts w:ascii="Arial" w:hAnsi="Arial" w:cs="Arial"/>
                <w:spacing w:val="7"/>
                <w:sz w:val="24"/>
                <w:szCs w:val="24"/>
              </w:rPr>
              <w:t>o</w:t>
            </w:r>
            <w:r w:rsidRPr="00E17E21">
              <w:rPr>
                <w:rFonts w:ascii="Arial" w:hAnsi="Arial" w:cs="Arial"/>
                <w:sz w:val="24"/>
                <w:szCs w:val="24"/>
              </w:rPr>
              <w:t>d</w:t>
            </w:r>
            <w:r w:rsidRPr="00E17E21">
              <w:rPr>
                <w:rFonts w:ascii="Arial" w:hAnsi="Arial" w:cs="Arial"/>
                <w:spacing w:val="6"/>
                <w:sz w:val="24"/>
                <w:szCs w:val="24"/>
              </w:rPr>
              <w:t>p</w:t>
            </w:r>
            <w:r w:rsidRPr="00E17E21">
              <w:rPr>
                <w:rFonts w:ascii="Arial" w:hAnsi="Arial" w:cs="Arial"/>
                <w:spacing w:val="-6"/>
                <w:sz w:val="24"/>
                <w:szCs w:val="24"/>
              </w:rPr>
              <w:t>ov</w:t>
            </w:r>
            <w:r w:rsidRPr="00E17E21">
              <w:rPr>
                <w:rFonts w:ascii="Arial" w:hAnsi="Arial" w:cs="Arial"/>
                <w:sz w:val="24"/>
                <w:szCs w:val="24"/>
              </w:rPr>
              <w:t>ědí</w:t>
            </w:r>
            <w:r w:rsidRPr="00E17E21">
              <w:rPr>
                <w:rFonts w:ascii="Arial" w:hAnsi="Arial" w:cs="Arial"/>
                <w:spacing w:val="1"/>
                <w:sz w:val="24"/>
                <w:szCs w:val="24"/>
              </w:rPr>
              <w:t xml:space="preserve"> </w:t>
            </w:r>
            <w:r w:rsidRPr="00E17E21">
              <w:rPr>
                <w:rFonts w:ascii="Arial" w:hAnsi="Arial" w:cs="Arial"/>
                <w:sz w:val="24"/>
                <w:szCs w:val="24"/>
              </w:rPr>
              <w:t>na</w:t>
            </w:r>
            <w:r w:rsidRPr="00E17E21">
              <w:rPr>
                <w:rFonts w:ascii="Arial" w:hAnsi="Arial" w:cs="Arial"/>
                <w:spacing w:val="15"/>
                <w:sz w:val="24"/>
                <w:szCs w:val="24"/>
              </w:rPr>
              <w:t xml:space="preserve"> </w:t>
            </w:r>
            <w:r w:rsidRPr="00E17E21">
              <w:rPr>
                <w:rFonts w:ascii="Arial" w:hAnsi="Arial" w:cs="Arial"/>
                <w:sz w:val="24"/>
                <w:szCs w:val="24"/>
              </w:rPr>
              <w:t>otázk</w:t>
            </w:r>
            <w:r w:rsidRPr="00E17E21">
              <w:rPr>
                <w:rFonts w:ascii="Arial" w:hAnsi="Arial" w:cs="Arial"/>
                <w:spacing w:val="-19"/>
                <w:sz w:val="24"/>
                <w:szCs w:val="24"/>
              </w:rPr>
              <w:t>y</w:t>
            </w:r>
            <w:r w:rsidRPr="00E17E21">
              <w:rPr>
                <w:rFonts w:ascii="Arial" w:hAnsi="Arial" w:cs="Arial"/>
                <w:sz w:val="24"/>
                <w:szCs w:val="24"/>
              </w:rPr>
              <w:t>,</w:t>
            </w:r>
            <w:r w:rsidRPr="00E17E21">
              <w:rPr>
                <w:rFonts w:ascii="Arial" w:hAnsi="Arial" w:cs="Arial"/>
                <w:spacing w:val="26"/>
                <w:sz w:val="24"/>
                <w:szCs w:val="24"/>
              </w:rPr>
              <w:t xml:space="preserve"> </w:t>
            </w:r>
            <w:r w:rsidRPr="00E17E21">
              <w:rPr>
                <w:rFonts w:ascii="Arial" w:hAnsi="Arial" w:cs="Arial"/>
                <w:sz w:val="24"/>
                <w:szCs w:val="24"/>
              </w:rPr>
              <w:t>obměň</w:t>
            </w:r>
            <w:r w:rsidRPr="00E17E21">
              <w:rPr>
                <w:rFonts w:ascii="Arial" w:hAnsi="Arial" w:cs="Arial"/>
                <w:spacing w:val="-6"/>
                <w:sz w:val="24"/>
                <w:szCs w:val="24"/>
              </w:rPr>
              <w:t>ov</w:t>
            </w:r>
            <w:r w:rsidRPr="00E17E21">
              <w:rPr>
                <w:rFonts w:ascii="Arial" w:hAnsi="Arial" w:cs="Arial"/>
                <w:sz w:val="24"/>
                <w:szCs w:val="24"/>
              </w:rPr>
              <w:t>ání</w:t>
            </w:r>
            <w:r w:rsidRPr="00E17E21">
              <w:rPr>
                <w:rFonts w:ascii="Arial" w:hAnsi="Arial" w:cs="Arial"/>
                <w:spacing w:val="26"/>
                <w:sz w:val="24"/>
                <w:szCs w:val="24"/>
              </w:rPr>
              <w:t xml:space="preserve"> </w:t>
            </w:r>
            <w:r w:rsidRPr="00E17E21">
              <w:rPr>
                <w:rFonts w:ascii="Arial" w:hAnsi="Arial" w:cs="Arial"/>
                <w:spacing w:val="-6"/>
                <w:w w:val="102"/>
                <w:sz w:val="24"/>
                <w:szCs w:val="24"/>
              </w:rPr>
              <w:t>v</w:t>
            </w:r>
            <w:r w:rsidRPr="00E17E21">
              <w:rPr>
                <w:rFonts w:ascii="Arial" w:hAnsi="Arial" w:cs="Arial"/>
                <w:w w:val="111"/>
                <w:sz w:val="24"/>
                <w:szCs w:val="24"/>
              </w:rPr>
              <w:t>ět,</w:t>
            </w:r>
            <w:r w:rsidRPr="00E17E21">
              <w:rPr>
                <w:rFonts w:ascii="Arial" w:hAnsi="Arial" w:cs="Arial"/>
                <w:spacing w:val="18"/>
                <w:sz w:val="24"/>
                <w:szCs w:val="24"/>
              </w:rPr>
              <w:t xml:space="preserve"> </w:t>
            </w:r>
            <w:r w:rsidRPr="00E17E21">
              <w:rPr>
                <w:rFonts w:ascii="Arial" w:hAnsi="Arial" w:cs="Arial"/>
                <w:w w:val="98"/>
                <w:sz w:val="24"/>
                <w:szCs w:val="24"/>
              </w:rPr>
              <w:t>ses</w:t>
            </w:r>
            <w:r w:rsidRPr="00E17E21">
              <w:rPr>
                <w:rFonts w:ascii="Arial" w:hAnsi="Arial" w:cs="Arial"/>
                <w:w w:val="136"/>
                <w:sz w:val="24"/>
                <w:szCs w:val="24"/>
              </w:rPr>
              <w:t>t</w:t>
            </w:r>
            <w:r w:rsidRPr="00E17E21">
              <w:rPr>
                <w:rFonts w:ascii="Arial" w:hAnsi="Arial" w:cs="Arial"/>
                <w:spacing w:val="-6"/>
                <w:w w:val="109"/>
                <w:sz w:val="24"/>
                <w:szCs w:val="24"/>
              </w:rPr>
              <w:t>a</w:t>
            </w:r>
            <w:r w:rsidRPr="00E17E21">
              <w:rPr>
                <w:rFonts w:ascii="Arial" w:hAnsi="Arial" w:cs="Arial"/>
                <w:spacing w:val="-6"/>
                <w:w w:val="102"/>
                <w:sz w:val="24"/>
                <w:szCs w:val="24"/>
              </w:rPr>
              <w:t>v</w:t>
            </w:r>
            <w:r w:rsidRPr="00E17E21">
              <w:rPr>
                <w:rFonts w:ascii="Arial" w:hAnsi="Arial" w:cs="Arial"/>
                <w:spacing w:val="-6"/>
                <w:w w:val="97"/>
                <w:sz w:val="24"/>
                <w:szCs w:val="24"/>
              </w:rPr>
              <w:t>o</w:t>
            </w:r>
            <w:r w:rsidRPr="00E17E21">
              <w:rPr>
                <w:rFonts w:ascii="Arial" w:hAnsi="Arial" w:cs="Arial"/>
                <w:spacing w:val="-6"/>
                <w:w w:val="102"/>
                <w:sz w:val="24"/>
                <w:szCs w:val="24"/>
              </w:rPr>
              <w:t>v</w:t>
            </w:r>
            <w:r w:rsidRPr="00E17E21">
              <w:rPr>
                <w:rFonts w:ascii="Arial" w:hAnsi="Arial" w:cs="Arial"/>
                <w:w w:val="106"/>
                <w:sz w:val="24"/>
                <w:szCs w:val="24"/>
              </w:rPr>
              <w:t>ání</w:t>
            </w:r>
            <w:r w:rsidRPr="00E17E21">
              <w:rPr>
                <w:rFonts w:ascii="Arial" w:hAnsi="Arial" w:cs="Arial"/>
                <w:spacing w:val="18"/>
                <w:sz w:val="24"/>
                <w:szCs w:val="24"/>
              </w:rPr>
              <w:t xml:space="preserve"> </w:t>
            </w:r>
            <w:r w:rsidRPr="00E17E21">
              <w:rPr>
                <w:rFonts w:ascii="Arial" w:hAnsi="Arial" w:cs="Arial"/>
                <w:sz w:val="24"/>
                <w:szCs w:val="24"/>
              </w:rPr>
              <w:t xml:space="preserve">textů </w:t>
            </w:r>
            <w:r w:rsidRPr="00E17E21">
              <w:rPr>
                <w:rFonts w:ascii="Arial" w:hAnsi="Arial" w:cs="Arial"/>
                <w:spacing w:val="6"/>
                <w:sz w:val="24"/>
                <w:szCs w:val="24"/>
              </w:rPr>
              <w:t>p</w:t>
            </w:r>
            <w:r w:rsidRPr="00E17E21">
              <w:rPr>
                <w:rFonts w:ascii="Arial" w:hAnsi="Arial" w:cs="Arial"/>
                <w:spacing w:val="7"/>
                <w:sz w:val="24"/>
                <w:szCs w:val="24"/>
              </w:rPr>
              <w:t>o</w:t>
            </w:r>
            <w:r w:rsidRPr="00E17E21">
              <w:rPr>
                <w:rFonts w:ascii="Arial" w:hAnsi="Arial" w:cs="Arial"/>
                <w:sz w:val="24"/>
                <w:szCs w:val="24"/>
              </w:rPr>
              <w:t>dle</w:t>
            </w:r>
            <w:r w:rsidRPr="00E17E21">
              <w:rPr>
                <w:rFonts w:ascii="Arial" w:hAnsi="Arial" w:cs="Arial"/>
                <w:spacing w:val="28"/>
                <w:sz w:val="24"/>
                <w:szCs w:val="24"/>
              </w:rPr>
              <w:t xml:space="preserve"> </w:t>
            </w:r>
            <w:r w:rsidRPr="00E17E21">
              <w:rPr>
                <w:rFonts w:ascii="Arial" w:hAnsi="Arial" w:cs="Arial"/>
                <w:spacing w:val="6"/>
                <w:w w:val="108"/>
                <w:sz w:val="24"/>
                <w:szCs w:val="24"/>
              </w:rPr>
              <w:t>p</w:t>
            </w:r>
            <w:r w:rsidRPr="00E17E21">
              <w:rPr>
                <w:rFonts w:ascii="Arial" w:hAnsi="Arial" w:cs="Arial"/>
                <w:w w:val="97"/>
                <w:sz w:val="24"/>
                <w:szCs w:val="24"/>
              </w:rPr>
              <w:t>o</w:t>
            </w:r>
            <w:r w:rsidRPr="00E17E21">
              <w:rPr>
                <w:rFonts w:ascii="Arial" w:hAnsi="Arial" w:cs="Arial"/>
                <w:w w:val="104"/>
                <w:sz w:val="24"/>
                <w:szCs w:val="24"/>
              </w:rPr>
              <w:t>ky</w:t>
            </w:r>
            <w:r w:rsidRPr="00E17E21">
              <w:rPr>
                <w:rFonts w:ascii="Arial" w:hAnsi="Arial" w:cs="Arial"/>
                <w:spacing w:val="-6"/>
                <w:w w:val="104"/>
                <w:sz w:val="24"/>
                <w:szCs w:val="24"/>
              </w:rPr>
              <w:t>n</w:t>
            </w:r>
            <w:r w:rsidRPr="00E17E21">
              <w:rPr>
                <w:rFonts w:ascii="Arial" w:hAnsi="Arial" w:cs="Arial"/>
                <w:w w:val="108"/>
                <w:sz w:val="24"/>
                <w:szCs w:val="24"/>
              </w:rPr>
              <w:t>ů</w:t>
            </w:r>
          </w:p>
          <w:p w:rsidR="00E17E21" w:rsidRPr="00E17E21" w:rsidRDefault="00E17E21" w:rsidP="00F2542A">
            <w:pPr>
              <w:pStyle w:val="Odstavecseseznamem"/>
              <w:widowControl w:val="0"/>
              <w:numPr>
                <w:ilvl w:val="0"/>
                <w:numId w:val="66"/>
              </w:numPr>
              <w:autoSpaceDE w:val="0"/>
              <w:autoSpaceDN w:val="0"/>
              <w:adjustRightInd w:val="0"/>
              <w:spacing w:before="52" w:line="251" w:lineRule="auto"/>
              <w:ind w:right="74"/>
              <w:rPr>
                <w:rFonts w:ascii="Arial" w:hAnsi="Arial" w:cs="Arial"/>
                <w:sz w:val="24"/>
                <w:szCs w:val="24"/>
              </w:rPr>
            </w:pPr>
            <w:r w:rsidRPr="00E17E21">
              <w:rPr>
                <w:rFonts w:ascii="Arial" w:hAnsi="Arial" w:cs="Arial"/>
                <w:spacing w:val="-6"/>
                <w:sz w:val="24"/>
                <w:szCs w:val="24"/>
              </w:rPr>
              <w:t>v</w:t>
            </w:r>
            <w:r w:rsidRPr="00E17E21">
              <w:rPr>
                <w:rFonts w:ascii="Arial" w:hAnsi="Arial" w:cs="Arial"/>
                <w:sz w:val="24"/>
                <w:szCs w:val="24"/>
              </w:rPr>
              <w:t>edeme</w:t>
            </w:r>
            <w:r w:rsidRPr="00E17E21">
              <w:rPr>
                <w:rFonts w:ascii="Arial" w:hAnsi="Arial" w:cs="Arial"/>
                <w:spacing w:val="34"/>
                <w:sz w:val="24"/>
                <w:szCs w:val="24"/>
              </w:rPr>
              <w:t xml:space="preserve"> </w:t>
            </w:r>
            <w:r w:rsidRPr="00E17E21">
              <w:rPr>
                <w:rFonts w:ascii="Arial" w:hAnsi="Arial" w:cs="Arial"/>
                <w:sz w:val="24"/>
                <w:szCs w:val="24"/>
              </w:rPr>
              <w:t>žáky</w:t>
            </w:r>
            <w:r w:rsidRPr="00E17E21">
              <w:rPr>
                <w:rFonts w:ascii="Arial" w:hAnsi="Arial" w:cs="Arial"/>
                <w:spacing w:val="38"/>
                <w:sz w:val="24"/>
                <w:szCs w:val="24"/>
              </w:rPr>
              <w:t xml:space="preserve"> </w:t>
            </w:r>
            <w:r w:rsidRPr="00E17E21">
              <w:rPr>
                <w:rFonts w:ascii="Arial" w:hAnsi="Arial" w:cs="Arial"/>
                <w:sz w:val="24"/>
                <w:szCs w:val="24"/>
              </w:rPr>
              <w:t>k</w:t>
            </w:r>
            <w:r w:rsidRPr="00E17E21">
              <w:rPr>
                <w:rFonts w:ascii="Arial" w:hAnsi="Arial" w:cs="Arial"/>
                <w:spacing w:val="28"/>
                <w:sz w:val="24"/>
                <w:szCs w:val="24"/>
              </w:rPr>
              <w:t xml:space="preserve"> </w:t>
            </w:r>
            <w:r w:rsidRPr="00E17E21">
              <w:rPr>
                <w:rFonts w:ascii="Arial" w:hAnsi="Arial" w:cs="Arial"/>
                <w:sz w:val="24"/>
                <w:szCs w:val="24"/>
              </w:rPr>
              <w:t>vyhled</w:t>
            </w:r>
            <w:r w:rsidRPr="00E17E21">
              <w:rPr>
                <w:rFonts w:ascii="Arial" w:hAnsi="Arial" w:cs="Arial"/>
                <w:spacing w:val="-6"/>
                <w:sz w:val="24"/>
                <w:szCs w:val="24"/>
              </w:rPr>
              <w:t>áv</w:t>
            </w:r>
            <w:r w:rsidRPr="00E17E21">
              <w:rPr>
                <w:rFonts w:ascii="Arial" w:hAnsi="Arial" w:cs="Arial"/>
                <w:sz w:val="24"/>
                <w:szCs w:val="24"/>
              </w:rPr>
              <w:t>ání</w:t>
            </w:r>
            <w:r w:rsidRPr="00E17E21">
              <w:rPr>
                <w:rFonts w:ascii="Arial" w:hAnsi="Arial" w:cs="Arial"/>
                <w:spacing w:val="14"/>
                <w:sz w:val="24"/>
                <w:szCs w:val="24"/>
              </w:rPr>
              <w:t xml:space="preserve"> </w:t>
            </w:r>
            <w:r w:rsidRPr="00E17E21">
              <w:rPr>
                <w:rFonts w:ascii="Arial" w:hAnsi="Arial" w:cs="Arial"/>
                <w:sz w:val="24"/>
                <w:szCs w:val="24"/>
              </w:rPr>
              <w:t>informací</w:t>
            </w:r>
            <w:r w:rsidRPr="00E17E21">
              <w:rPr>
                <w:rFonts w:ascii="Arial" w:hAnsi="Arial" w:cs="Arial"/>
                <w:spacing w:val="41"/>
                <w:sz w:val="24"/>
                <w:szCs w:val="24"/>
              </w:rPr>
              <w:t xml:space="preserve"> </w:t>
            </w:r>
            <w:r w:rsidRPr="00E17E21">
              <w:rPr>
                <w:rFonts w:ascii="Arial" w:hAnsi="Arial" w:cs="Arial"/>
                <w:sz w:val="24"/>
                <w:szCs w:val="24"/>
              </w:rPr>
              <w:t>–</w:t>
            </w:r>
            <w:r w:rsidRPr="00E17E21">
              <w:rPr>
                <w:rFonts w:ascii="Arial" w:hAnsi="Arial" w:cs="Arial"/>
                <w:spacing w:val="23"/>
                <w:sz w:val="24"/>
                <w:szCs w:val="24"/>
              </w:rPr>
              <w:t xml:space="preserve"> </w:t>
            </w:r>
            <w:r w:rsidRPr="00E17E21">
              <w:rPr>
                <w:rFonts w:ascii="Arial" w:hAnsi="Arial" w:cs="Arial"/>
                <w:spacing w:val="-6"/>
                <w:sz w:val="24"/>
                <w:szCs w:val="24"/>
              </w:rPr>
              <w:t>v</w:t>
            </w:r>
            <w:r w:rsidRPr="00E17E21">
              <w:rPr>
                <w:rFonts w:ascii="Arial" w:hAnsi="Arial" w:cs="Arial"/>
                <w:sz w:val="24"/>
                <w:szCs w:val="24"/>
              </w:rPr>
              <w:t>e</w:t>
            </w:r>
            <w:r w:rsidRPr="00E17E21">
              <w:rPr>
                <w:rFonts w:ascii="Arial" w:hAnsi="Arial" w:cs="Arial"/>
                <w:spacing w:val="25"/>
                <w:sz w:val="24"/>
                <w:szCs w:val="24"/>
              </w:rPr>
              <w:t xml:space="preserve"> </w:t>
            </w:r>
            <w:r w:rsidRPr="00E17E21">
              <w:rPr>
                <w:rFonts w:ascii="Arial" w:hAnsi="Arial" w:cs="Arial"/>
                <w:sz w:val="24"/>
                <w:szCs w:val="24"/>
              </w:rPr>
              <w:t>sl</w:t>
            </w:r>
            <w:r w:rsidRPr="00E17E21">
              <w:rPr>
                <w:rFonts w:ascii="Arial" w:hAnsi="Arial" w:cs="Arial"/>
                <w:spacing w:val="-6"/>
                <w:sz w:val="24"/>
                <w:szCs w:val="24"/>
              </w:rPr>
              <w:t>o</w:t>
            </w:r>
            <w:r w:rsidRPr="00E17E21">
              <w:rPr>
                <w:rFonts w:ascii="Arial" w:hAnsi="Arial" w:cs="Arial"/>
                <w:sz w:val="24"/>
                <w:szCs w:val="24"/>
              </w:rPr>
              <w:t>vníku,</w:t>
            </w:r>
            <w:r w:rsidRPr="00E17E21">
              <w:rPr>
                <w:rFonts w:ascii="Arial" w:hAnsi="Arial" w:cs="Arial"/>
                <w:spacing w:val="45"/>
                <w:sz w:val="24"/>
                <w:szCs w:val="24"/>
              </w:rPr>
              <w:t xml:space="preserve"> </w:t>
            </w:r>
            <w:r w:rsidRPr="00E17E21">
              <w:rPr>
                <w:rFonts w:ascii="Arial" w:hAnsi="Arial" w:cs="Arial"/>
                <w:w w:val="108"/>
                <w:sz w:val="24"/>
                <w:szCs w:val="24"/>
              </w:rPr>
              <w:t>literatu</w:t>
            </w:r>
            <w:r w:rsidRPr="00E17E21">
              <w:rPr>
                <w:rFonts w:ascii="Arial" w:hAnsi="Arial" w:cs="Arial"/>
                <w:spacing w:val="1"/>
                <w:w w:val="108"/>
                <w:sz w:val="24"/>
                <w:szCs w:val="24"/>
              </w:rPr>
              <w:t>ř</w:t>
            </w:r>
            <w:r w:rsidRPr="00E17E21">
              <w:rPr>
                <w:rFonts w:ascii="Arial" w:hAnsi="Arial" w:cs="Arial"/>
                <w:w w:val="108"/>
                <w:sz w:val="24"/>
                <w:szCs w:val="24"/>
              </w:rPr>
              <w:t>e,</w:t>
            </w:r>
            <w:r w:rsidRPr="00E17E21">
              <w:rPr>
                <w:rFonts w:ascii="Arial" w:hAnsi="Arial" w:cs="Arial"/>
                <w:spacing w:val="-2"/>
                <w:w w:val="108"/>
                <w:sz w:val="24"/>
                <w:szCs w:val="24"/>
              </w:rPr>
              <w:t xml:space="preserve"> </w:t>
            </w:r>
            <w:r w:rsidRPr="00E17E21">
              <w:rPr>
                <w:rFonts w:ascii="Arial" w:hAnsi="Arial" w:cs="Arial"/>
                <w:w w:val="102"/>
                <w:sz w:val="24"/>
                <w:szCs w:val="24"/>
              </w:rPr>
              <w:t>jízdní</w:t>
            </w:r>
            <w:r w:rsidRPr="00E17E21">
              <w:rPr>
                <w:rFonts w:ascii="Arial" w:hAnsi="Arial" w:cs="Arial"/>
                <w:spacing w:val="-6"/>
                <w:w w:val="102"/>
                <w:sz w:val="24"/>
                <w:szCs w:val="24"/>
              </w:rPr>
              <w:t>c</w:t>
            </w:r>
            <w:r w:rsidRPr="00E17E21">
              <w:rPr>
                <w:rFonts w:ascii="Arial" w:hAnsi="Arial" w:cs="Arial"/>
                <w:w w:val="108"/>
                <w:sz w:val="24"/>
                <w:szCs w:val="24"/>
              </w:rPr>
              <w:t>h</w:t>
            </w:r>
            <w:r w:rsidRPr="00E17E21">
              <w:rPr>
                <w:rFonts w:ascii="Arial" w:hAnsi="Arial" w:cs="Arial"/>
                <w:spacing w:val="18"/>
                <w:sz w:val="24"/>
                <w:szCs w:val="24"/>
              </w:rPr>
              <w:t xml:space="preserve"> </w:t>
            </w:r>
            <w:r w:rsidRPr="00E17E21">
              <w:rPr>
                <w:rFonts w:ascii="Arial" w:hAnsi="Arial" w:cs="Arial"/>
                <w:sz w:val="24"/>
                <w:szCs w:val="24"/>
              </w:rPr>
              <w:t>řáde</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47"/>
                <w:sz w:val="24"/>
                <w:szCs w:val="24"/>
              </w:rPr>
              <w:t xml:space="preserve"> </w:t>
            </w:r>
            <w:r w:rsidRPr="00E17E21">
              <w:rPr>
                <w:rFonts w:ascii="Arial" w:hAnsi="Arial" w:cs="Arial"/>
                <w:sz w:val="24"/>
                <w:szCs w:val="24"/>
              </w:rPr>
              <w:t>jídelní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36"/>
                <w:sz w:val="24"/>
                <w:szCs w:val="24"/>
              </w:rPr>
              <w:t xml:space="preserve"> </w:t>
            </w:r>
            <w:r w:rsidRPr="00E17E21">
              <w:rPr>
                <w:rFonts w:ascii="Arial" w:hAnsi="Arial" w:cs="Arial"/>
                <w:sz w:val="24"/>
                <w:szCs w:val="24"/>
              </w:rPr>
              <w:t>lístcí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38"/>
                <w:sz w:val="24"/>
                <w:szCs w:val="24"/>
              </w:rPr>
              <w:t xml:space="preserve"> </w:t>
            </w:r>
            <w:r w:rsidRPr="00E17E21">
              <w:rPr>
                <w:rFonts w:ascii="Arial" w:hAnsi="Arial" w:cs="Arial"/>
                <w:sz w:val="24"/>
                <w:szCs w:val="24"/>
              </w:rPr>
              <w:t>na</w:t>
            </w:r>
            <w:r w:rsidRPr="00E17E21">
              <w:rPr>
                <w:rFonts w:ascii="Arial" w:hAnsi="Arial" w:cs="Arial"/>
                <w:spacing w:val="35"/>
                <w:sz w:val="24"/>
                <w:szCs w:val="24"/>
              </w:rPr>
              <w:t xml:space="preserve"> </w:t>
            </w:r>
            <w:r w:rsidRPr="00E17E21">
              <w:rPr>
                <w:rFonts w:ascii="Arial" w:hAnsi="Arial" w:cs="Arial"/>
                <w:w w:val="104"/>
                <w:sz w:val="24"/>
                <w:szCs w:val="24"/>
              </w:rPr>
              <w:t>i</w:t>
            </w:r>
            <w:r w:rsidRPr="00E17E21">
              <w:rPr>
                <w:rFonts w:ascii="Arial" w:hAnsi="Arial" w:cs="Arial"/>
                <w:spacing w:val="-6"/>
                <w:w w:val="104"/>
                <w:sz w:val="24"/>
                <w:szCs w:val="24"/>
              </w:rPr>
              <w:t>n</w:t>
            </w:r>
            <w:r w:rsidRPr="00E17E21">
              <w:rPr>
                <w:rFonts w:ascii="Arial" w:hAnsi="Arial" w:cs="Arial"/>
                <w:w w:val="136"/>
                <w:sz w:val="24"/>
                <w:szCs w:val="24"/>
              </w:rPr>
              <w:t>t</w:t>
            </w:r>
            <w:r w:rsidRPr="00E17E21">
              <w:rPr>
                <w:rFonts w:ascii="Arial" w:hAnsi="Arial" w:cs="Arial"/>
                <w:w w:val="97"/>
                <w:sz w:val="24"/>
                <w:szCs w:val="24"/>
              </w:rPr>
              <w:t>e</w:t>
            </w:r>
            <w:r w:rsidRPr="00E17E21">
              <w:rPr>
                <w:rFonts w:ascii="Arial" w:hAnsi="Arial" w:cs="Arial"/>
                <w:w w:val="113"/>
                <w:sz w:val="24"/>
                <w:szCs w:val="24"/>
              </w:rPr>
              <w:t>r</w:t>
            </w:r>
            <w:r w:rsidRPr="00E17E21">
              <w:rPr>
                <w:rFonts w:ascii="Arial" w:hAnsi="Arial" w:cs="Arial"/>
                <w:w w:val="110"/>
                <w:sz w:val="24"/>
                <w:szCs w:val="24"/>
              </w:rPr>
              <w:t>netu</w:t>
            </w:r>
          </w:p>
          <w:p w:rsidR="00E17E21" w:rsidRPr="00E17E21" w:rsidRDefault="00E17E21" w:rsidP="00F2542A">
            <w:pPr>
              <w:pStyle w:val="Odstavecseseznamem"/>
              <w:widowControl w:val="0"/>
              <w:numPr>
                <w:ilvl w:val="0"/>
                <w:numId w:val="66"/>
              </w:numPr>
              <w:autoSpaceDE w:val="0"/>
              <w:autoSpaceDN w:val="0"/>
              <w:adjustRightInd w:val="0"/>
              <w:spacing w:before="52" w:line="251" w:lineRule="auto"/>
              <w:ind w:right="74"/>
              <w:rPr>
                <w:rFonts w:ascii="Arial" w:hAnsi="Arial" w:cs="Arial"/>
                <w:w w:val="102"/>
                <w:sz w:val="24"/>
                <w:szCs w:val="24"/>
              </w:rPr>
            </w:pPr>
            <w:r w:rsidRPr="00E17E21">
              <w:rPr>
                <w:rFonts w:ascii="Arial" w:hAnsi="Arial" w:cs="Arial"/>
                <w:sz w:val="24"/>
                <w:szCs w:val="24"/>
              </w:rPr>
              <w:t>zařazujeme</w:t>
            </w:r>
            <w:r w:rsidRPr="00E17E21">
              <w:rPr>
                <w:rFonts w:ascii="Arial" w:hAnsi="Arial" w:cs="Arial"/>
                <w:spacing w:val="35"/>
                <w:sz w:val="24"/>
                <w:szCs w:val="24"/>
              </w:rPr>
              <w:t xml:space="preserve"> </w:t>
            </w:r>
            <w:r w:rsidRPr="00E17E21">
              <w:rPr>
                <w:rFonts w:ascii="Arial" w:hAnsi="Arial" w:cs="Arial"/>
                <w:sz w:val="24"/>
                <w:szCs w:val="24"/>
              </w:rPr>
              <w:t>do</w:t>
            </w:r>
            <w:r w:rsidRPr="00E17E21">
              <w:rPr>
                <w:rFonts w:ascii="Arial" w:hAnsi="Arial" w:cs="Arial"/>
                <w:spacing w:val="-2"/>
                <w:sz w:val="24"/>
                <w:szCs w:val="24"/>
              </w:rPr>
              <w:t xml:space="preserve"> </w:t>
            </w:r>
            <w:r w:rsidRPr="00E17E21">
              <w:rPr>
                <w:rFonts w:ascii="Arial" w:hAnsi="Arial" w:cs="Arial"/>
                <w:sz w:val="24"/>
                <w:szCs w:val="24"/>
              </w:rPr>
              <w:t>výuky</w:t>
            </w:r>
            <w:r w:rsidRPr="00E17E21">
              <w:rPr>
                <w:rFonts w:ascii="Arial" w:hAnsi="Arial" w:cs="Arial"/>
                <w:spacing w:val="12"/>
                <w:sz w:val="24"/>
                <w:szCs w:val="24"/>
              </w:rPr>
              <w:t xml:space="preserve"> </w:t>
            </w:r>
            <w:r w:rsidRPr="00E17E21">
              <w:rPr>
                <w:rFonts w:ascii="Arial" w:hAnsi="Arial" w:cs="Arial"/>
                <w:sz w:val="24"/>
                <w:szCs w:val="24"/>
              </w:rPr>
              <w:t>sest</w:t>
            </w:r>
            <w:r w:rsidRPr="00E17E21">
              <w:rPr>
                <w:rFonts w:ascii="Arial" w:hAnsi="Arial" w:cs="Arial"/>
                <w:spacing w:val="-6"/>
                <w:sz w:val="24"/>
                <w:szCs w:val="24"/>
              </w:rPr>
              <w:t>av</w:t>
            </w:r>
            <w:r w:rsidRPr="00E17E21">
              <w:rPr>
                <w:rFonts w:ascii="Arial" w:hAnsi="Arial" w:cs="Arial"/>
                <w:sz w:val="24"/>
                <w:szCs w:val="24"/>
              </w:rPr>
              <w:t>ení</w:t>
            </w:r>
            <w:r w:rsidRPr="00E17E21">
              <w:rPr>
                <w:rFonts w:ascii="Arial" w:hAnsi="Arial" w:cs="Arial"/>
                <w:spacing w:val="14"/>
                <w:sz w:val="24"/>
                <w:szCs w:val="24"/>
              </w:rPr>
              <w:t xml:space="preserve"> </w:t>
            </w:r>
            <w:r w:rsidRPr="00E17E21">
              <w:rPr>
                <w:rFonts w:ascii="Arial" w:hAnsi="Arial" w:cs="Arial"/>
                <w:sz w:val="24"/>
                <w:szCs w:val="24"/>
              </w:rPr>
              <w:t>osobního</w:t>
            </w:r>
            <w:r w:rsidRPr="00E17E21">
              <w:rPr>
                <w:rFonts w:ascii="Arial" w:hAnsi="Arial" w:cs="Arial"/>
                <w:spacing w:val="4"/>
                <w:sz w:val="24"/>
                <w:szCs w:val="24"/>
              </w:rPr>
              <w:t xml:space="preserve"> </w:t>
            </w:r>
            <w:r w:rsidRPr="00E17E21">
              <w:rPr>
                <w:rFonts w:ascii="Arial" w:hAnsi="Arial" w:cs="Arial"/>
                <w:sz w:val="24"/>
                <w:szCs w:val="24"/>
              </w:rPr>
              <w:t>dopisu,</w:t>
            </w:r>
            <w:r w:rsidRPr="00E17E21">
              <w:rPr>
                <w:rFonts w:ascii="Arial" w:hAnsi="Arial" w:cs="Arial"/>
                <w:spacing w:val="15"/>
                <w:sz w:val="24"/>
                <w:szCs w:val="24"/>
              </w:rPr>
              <w:t xml:space="preserve"> </w:t>
            </w:r>
            <w:r w:rsidRPr="00E17E21">
              <w:rPr>
                <w:rFonts w:ascii="Arial" w:hAnsi="Arial" w:cs="Arial"/>
                <w:spacing w:val="6"/>
                <w:sz w:val="24"/>
                <w:szCs w:val="24"/>
              </w:rPr>
              <w:t>p</w:t>
            </w:r>
            <w:r w:rsidRPr="00E17E21">
              <w:rPr>
                <w:rFonts w:ascii="Arial" w:hAnsi="Arial" w:cs="Arial"/>
                <w:sz w:val="24"/>
                <w:szCs w:val="24"/>
              </w:rPr>
              <w:t>ohlednice,</w:t>
            </w:r>
            <w:r w:rsidRPr="00E17E21">
              <w:rPr>
                <w:rFonts w:ascii="Arial" w:hAnsi="Arial" w:cs="Arial"/>
                <w:spacing w:val="19"/>
                <w:sz w:val="24"/>
                <w:szCs w:val="24"/>
              </w:rPr>
              <w:t xml:space="preserve"> </w:t>
            </w:r>
            <w:r w:rsidR="00DE2D37">
              <w:rPr>
                <w:rFonts w:ascii="Arial" w:hAnsi="Arial" w:cs="Arial"/>
                <w:sz w:val="24"/>
                <w:szCs w:val="24"/>
              </w:rPr>
              <w:t>bla</w:t>
            </w:r>
            <w:r w:rsidRPr="00E17E21">
              <w:rPr>
                <w:rFonts w:ascii="Arial" w:hAnsi="Arial" w:cs="Arial"/>
                <w:w w:val="106"/>
                <w:sz w:val="24"/>
                <w:szCs w:val="24"/>
              </w:rPr>
              <w:t>hopřání,</w:t>
            </w:r>
            <w:r w:rsidRPr="00E17E21">
              <w:rPr>
                <w:rFonts w:ascii="Arial" w:hAnsi="Arial" w:cs="Arial"/>
                <w:spacing w:val="18"/>
                <w:sz w:val="24"/>
                <w:szCs w:val="24"/>
              </w:rPr>
              <w:t xml:space="preserve"> </w:t>
            </w:r>
            <w:r w:rsidRPr="00E17E21">
              <w:rPr>
                <w:rFonts w:ascii="Arial" w:hAnsi="Arial" w:cs="Arial"/>
                <w:sz w:val="24"/>
                <w:szCs w:val="24"/>
              </w:rPr>
              <w:t>vyplnění</w:t>
            </w:r>
            <w:r w:rsidRPr="00E17E21">
              <w:rPr>
                <w:rFonts w:ascii="Arial" w:hAnsi="Arial" w:cs="Arial"/>
                <w:spacing w:val="39"/>
                <w:sz w:val="24"/>
                <w:szCs w:val="24"/>
              </w:rPr>
              <w:t xml:space="preserve"> </w:t>
            </w:r>
            <w:r w:rsidRPr="00E17E21">
              <w:rPr>
                <w:rFonts w:ascii="Arial" w:hAnsi="Arial" w:cs="Arial"/>
                <w:sz w:val="24"/>
                <w:szCs w:val="24"/>
              </w:rPr>
              <w:t>for</w:t>
            </w:r>
            <w:r w:rsidRPr="00E17E21">
              <w:rPr>
                <w:rFonts w:ascii="Arial" w:hAnsi="Arial" w:cs="Arial"/>
                <w:spacing w:val="-6"/>
                <w:sz w:val="24"/>
                <w:szCs w:val="24"/>
              </w:rPr>
              <w:t>m</w:t>
            </w:r>
            <w:r w:rsidRPr="00E17E21">
              <w:rPr>
                <w:rFonts w:ascii="Arial" w:hAnsi="Arial" w:cs="Arial"/>
                <w:sz w:val="24"/>
                <w:szCs w:val="24"/>
              </w:rPr>
              <w:t>uláře</w:t>
            </w:r>
            <w:r w:rsidRPr="00E17E21">
              <w:rPr>
                <w:rFonts w:ascii="Arial" w:hAnsi="Arial" w:cs="Arial"/>
                <w:spacing w:val="33"/>
                <w:sz w:val="24"/>
                <w:szCs w:val="24"/>
              </w:rPr>
              <w:t xml:space="preserve"> </w:t>
            </w:r>
            <w:r w:rsidRPr="00E17E21">
              <w:rPr>
                <w:rFonts w:ascii="Arial" w:hAnsi="Arial" w:cs="Arial"/>
                <w:sz w:val="24"/>
                <w:szCs w:val="24"/>
              </w:rPr>
              <w:t>s</w:t>
            </w:r>
            <w:r w:rsidRPr="00E17E21">
              <w:rPr>
                <w:rFonts w:ascii="Arial" w:hAnsi="Arial" w:cs="Arial"/>
                <w:spacing w:val="16"/>
                <w:sz w:val="24"/>
                <w:szCs w:val="24"/>
              </w:rPr>
              <w:t xml:space="preserve"> </w:t>
            </w:r>
            <w:r w:rsidRPr="00E17E21">
              <w:rPr>
                <w:rFonts w:ascii="Arial" w:hAnsi="Arial" w:cs="Arial"/>
                <w:sz w:val="24"/>
                <w:szCs w:val="24"/>
              </w:rPr>
              <w:t>osobními</w:t>
            </w:r>
            <w:r w:rsidRPr="00E17E21">
              <w:rPr>
                <w:rFonts w:ascii="Arial" w:hAnsi="Arial" w:cs="Arial"/>
                <w:spacing w:val="33"/>
                <w:sz w:val="24"/>
                <w:szCs w:val="24"/>
              </w:rPr>
              <w:t xml:space="preserve"> </w:t>
            </w:r>
            <w:r w:rsidRPr="00E17E21">
              <w:rPr>
                <w:rFonts w:ascii="Arial" w:hAnsi="Arial" w:cs="Arial"/>
                <w:w w:val="115"/>
                <w:sz w:val="24"/>
                <w:szCs w:val="24"/>
              </w:rPr>
              <w:t>da</w:t>
            </w:r>
            <w:r w:rsidRPr="00E17E21">
              <w:rPr>
                <w:rFonts w:ascii="Arial" w:hAnsi="Arial" w:cs="Arial"/>
                <w:spacing w:val="-6"/>
                <w:w w:val="115"/>
                <w:sz w:val="24"/>
                <w:szCs w:val="24"/>
              </w:rPr>
              <w:t>t</w:t>
            </w:r>
            <w:r w:rsidRPr="00E17E21">
              <w:rPr>
                <w:rFonts w:ascii="Arial" w:hAnsi="Arial" w:cs="Arial"/>
                <w:w w:val="102"/>
                <w:sz w:val="24"/>
                <w:szCs w:val="24"/>
              </w:rPr>
              <w:t>y</w:t>
            </w:r>
          </w:p>
          <w:p w:rsidR="00E17E21" w:rsidRPr="00E17E21" w:rsidRDefault="00E17E21" w:rsidP="00F2542A">
            <w:pPr>
              <w:pStyle w:val="Odstavecseseznamem"/>
              <w:widowControl w:val="0"/>
              <w:numPr>
                <w:ilvl w:val="0"/>
                <w:numId w:val="66"/>
              </w:numPr>
              <w:autoSpaceDE w:val="0"/>
              <w:autoSpaceDN w:val="0"/>
              <w:adjustRightInd w:val="0"/>
              <w:spacing w:line="254" w:lineRule="exact"/>
              <w:ind w:right="-146"/>
              <w:rPr>
                <w:rFonts w:ascii="Arial" w:hAnsi="Arial" w:cs="Arial"/>
                <w:sz w:val="24"/>
                <w:szCs w:val="24"/>
              </w:rPr>
            </w:pPr>
            <w:r w:rsidRPr="00E17E21">
              <w:rPr>
                <w:rFonts w:ascii="Arial" w:hAnsi="Arial" w:cs="Arial"/>
                <w:spacing w:val="-6"/>
                <w:sz w:val="24"/>
                <w:szCs w:val="24"/>
              </w:rPr>
              <w:t>k</w:t>
            </w:r>
            <w:r w:rsidRPr="00E17E21">
              <w:rPr>
                <w:rFonts w:ascii="Arial" w:hAnsi="Arial" w:cs="Arial"/>
                <w:sz w:val="24"/>
                <w:szCs w:val="24"/>
              </w:rPr>
              <w:t>o</w:t>
            </w:r>
            <w:r w:rsidRPr="00E17E21">
              <w:rPr>
                <w:rFonts w:ascii="Arial" w:hAnsi="Arial" w:cs="Arial"/>
                <w:spacing w:val="-6"/>
                <w:sz w:val="24"/>
                <w:szCs w:val="24"/>
              </w:rPr>
              <w:t>m</w:t>
            </w:r>
            <w:r w:rsidRPr="00E17E21">
              <w:rPr>
                <w:rFonts w:ascii="Arial" w:hAnsi="Arial" w:cs="Arial"/>
                <w:sz w:val="24"/>
                <w:szCs w:val="24"/>
              </w:rPr>
              <w:t>unikujeme</w:t>
            </w:r>
            <w:r w:rsidRPr="00E17E21">
              <w:rPr>
                <w:rFonts w:ascii="Arial" w:hAnsi="Arial" w:cs="Arial"/>
                <w:spacing w:val="24"/>
                <w:sz w:val="24"/>
                <w:szCs w:val="24"/>
              </w:rPr>
              <w:t xml:space="preserve"> </w:t>
            </w:r>
            <w:r w:rsidRPr="00E17E21">
              <w:rPr>
                <w:rFonts w:ascii="Arial" w:hAnsi="Arial" w:cs="Arial"/>
                <w:sz w:val="24"/>
                <w:szCs w:val="24"/>
              </w:rPr>
              <w:t>s</w:t>
            </w:r>
            <w:r w:rsidRPr="00E17E21">
              <w:rPr>
                <w:rFonts w:ascii="Arial" w:hAnsi="Arial" w:cs="Arial"/>
                <w:spacing w:val="16"/>
                <w:sz w:val="24"/>
                <w:szCs w:val="24"/>
              </w:rPr>
              <w:t xml:space="preserve"> </w:t>
            </w:r>
            <w:r w:rsidRPr="00E17E21">
              <w:rPr>
                <w:rFonts w:ascii="Arial" w:hAnsi="Arial" w:cs="Arial"/>
                <w:sz w:val="24"/>
                <w:szCs w:val="24"/>
              </w:rPr>
              <w:t>žáky</w:t>
            </w:r>
            <w:r w:rsidRPr="00E17E21">
              <w:rPr>
                <w:rFonts w:ascii="Arial" w:hAnsi="Arial" w:cs="Arial"/>
                <w:spacing w:val="30"/>
                <w:sz w:val="24"/>
                <w:szCs w:val="24"/>
              </w:rPr>
              <w:t xml:space="preserve"> </w:t>
            </w:r>
            <w:r w:rsidRPr="00E17E21">
              <w:rPr>
                <w:rFonts w:ascii="Arial" w:hAnsi="Arial" w:cs="Arial"/>
                <w:sz w:val="24"/>
                <w:szCs w:val="24"/>
              </w:rPr>
              <w:t>v</w:t>
            </w:r>
            <w:r w:rsidR="00A40210">
              <w:rPr>
                <w:rFonts w:ascii="Arial" w:hAnsi="Arial" w:cs="Arial"/>
                <w:spacing w:val="20"/>
                <w:sz w:val="24"/>
                <w:szCs w:val="24"/>
              </w:rPr>
              <w:t xml:space="preserve"> </w:t>
            </w:r>
            <w:r w:rsidRPr="00E17E21">
              <w:rPr>
                <w:rFonts w:ascii="Arial" w:hAnsi="Arial" w:cs="Arial"/>
                <w:sz w:val="24"/>
                <w:szCs w:val="24"/>
              </w:rPr>
              <w:t>angli</w:t>
            </w:r>
            <w:r w:rsidRPr="00E17E21">
              <w:rPr>
                <w:rFonts w:ascii="Arial" w:hAnsi="Arial" w:cs="Arial"/>
                <w:spacing w:val="-6"/>
                <w:sz w:val="24"/>
                <w:szCs w:val="24"/>
              </w:rPr>
              <w:t>ck</w:t>
            </w:r>
            <w:r w:rsidRPr="00E17E21">
              <w:rPr>
                <w:rFonts w:ascii="Arial" w:hAnsi="Arial" w:cs="Arial"/>
                <w:sz w:val="24"/>
                <w:szCs w:val="24"/>
              </w:rPr>
              <w:t>ém</w:t>
            </w:r>
            <w:r w:rsidRPr="00E17E21">
              <w:rPr>
                <w:rFonts w:ascii="Arial" w:hAnsi="Arial" w:cs="Arial"/>
                <w:spacing w:val="31"/>
                <w:sz w:val="24"/>
                <w:szCs w:val="24"/>
              </w:rPr>
              <w:t xml:space="preserve"> </w:t>
            </w:r>
            <w:r w:rsidRPr="00E17E21">
              <w:rPr>
                <w:rFonts w:ascii="Arial" w:hAnsi="Arial" w:cs="Arial"/>
                <w:w w:val="107"/>
                <w:sz w:val="24"/>
                <w:szCs w:val="24"/>
              </w:rPr>
              <w:t>j</w:t>
            </w:r>
            <w:r w:rsidRPr="00E17E21">
              <w:rPr>
                <w:rFonts w:ascii="Arial" w:hAnsi="Arial" w:cs="Arial"/>
                <w:w w:val="109"/>
                <w:sz w:val="24"/>
                <w:szCs w:val="24"/>
              </w:rPr>
              <w:t>a</w:t>
            </w:r>
            <w:r w:rsidRPr="00E17E21">
              <w:rPr>
                <w:rFonts w:ascii="Arial" w:hAnsi="Arial" w:cs="Arial"/>
                <w:w w:val="99"/>
                <w:sz w:val="24"/>
                <w:szCs w:val="24"/>
              </w:rPr>
              <w:t>zyce</w:t>
            </w:r>
          </w:p>
          <w:p w:rsidR="00E17E21" w:rsidRPr="00E17E21" w:rsidRDefault="00E17E21" w:rsidP="00F2542A">
            <w:pPr>
              <w:pStyle w:val="Odstavecseseznamem"/>
              <w:widowControl w:val="0"/>
              <w:numPr>
                <w:ilvl w:val="0"/>
                <w:numId w:val="66"/>
              </w:numPr>
              <w:tabs>
                <w:tab w:val="left" w:pos="7108"/>
              </w:tabs>
              <w:autoSpaceDE w:val="0"/>
              <w:autoSpaceDN w:val="0"/>
              <w:adjustRightInd w:val="0"/>
              <w:spacing w:before="64"/>
              <w:ind w:right="-70"/>
              <w:rPr>
                <w:rFonts w:ascii="Arial" w:hAnsi="Arial" w:cs="Arial"/>
                <w:sz w:val="24"/>
                <w:szCs w:val="24"/>
              </w:rPr>
            </w:pPr>
            <w:r w:rsidRPr="00E17E21">
              <w:rPr>
                <w:rFonts w:ascii="Arial" w:hAnsi="Arial" w:cs="Arial"/>
                <w:sz w:val="24"/>
                <w:szCs w:val="24"/>
              </w:rPr>
              <w:t xml:space="preserve">motivujeme </w:t>
            </w:r>
            <w:r w:rsidRPr="00E17E21">
              <w:rPr>
                <w:rFonts w:ascii="Arial" w:hAnsi="Arial" w:cs="Arial"/>
                <w:w w:val="103"/>
                <w:sz w:val="24"/>
                <w:szCs w:val="24"/>
              </w:rPr>
              <w:t>žáky</w:t>
            </w:r>
          </w:p>
          <w:p w:rsidR="00E17E21" w:rsidRPr="00E17E21" w:rsidRDefault="00E17E21" w:rsidP="00F2542A">
            <w:pPr>
              <w:pStyle w:val="Odstavecseseznamem"/>
              <w:widowControl w:val="0"/>
              <w:numPr>
                <w:ilvl w:val="0"/>
                <w:numId w:val="66"/>
              </w:numPr>
              <w:autoSpaceDE w:val="0"/>
              <w:autoSpaceDN w:val="0"/>
              <w:adjustRightInd w:val="0"/>
              <w:spacing w:before="64"/>
              <w:rPr>
                <w:rFonts w:ascii="Arial" w:hAnsi="Arial" w:cs="Arial"/>
                <w:sz w:val="24"/>
                <w:szCs w:val="24"/>
              </w:rPr>
            </w:pPr>
            <w:r w:rsidRPr="00E17E21">
              <w:rPr>
                <w:rFonts w:ascii="Arial" w:hAnsi="Arial" w:cs="Arial"/>
                <w:w w:val="101"/>
                <w:sz w:val="24"/>
                <w:szCs w:val="24"/>
              </w:rPr>
              <w:t>vys</w:t>
            </w:r>
            <w:r w:rsidRPr="00E17E21">
              <w:rPr>
                <w:rFonts w:ascii="Arial" w:hAnsi="Arial" w:cs="Arial"/>
                <w:spacing w:val="-6"/>
                <w:w w:val="101"/>
                <w:sz w:val="24"/>
                <w:szCs w:val="24"/>
              </w:rPr>
              <w:t>v</w:t>
            </w:r>
            <w:r w:rsidRPr="00E17E21">
              <w:rPr>
                <w:rFonts w:ascii="Arial" w:hAnsi="Arial" w:cs="Arial"/>
                <w:w w:val="97"/>
                <w:sz w:val="24"/>
                <w:szCs w:val="24"/>
              </w:rPr>
              <w:t>ě</w:t>
            </w:r>
            <w:r w:rsidRPr="00E17E21">
              <w:rPr>
                <w:rFonts w:ascii="Arial" w:hAnsi="Arial" w:cs="Arial"/>
                <w:w w:val="136"/>
                <w:sz w:val="24"/>
                <w:szCs w:val="24"/>
              </w:rPr>
              <w:t>t</w:t>
            </w:r>
            <w:r w:rsidRPr="00E17E21">
              <w:rPr>
                <w:rFonts w:ascii="Arial" w:hAnsi="Arial" w:cs="Arial"/>
                <w:w w:val="105"/>
                <w:sz w:val="24"/>
                <w:szCs w:val="24"/>
              </w:rPr>
              <w:t>luj</w:t>
            </w:r>
            <w:r w:rsidRPr="00E17E21">
              <w:rPr>
                <w:rFonts w:ascii="Arial" w:hAnsi="Arial" w:cs="Arial"/>
                <w:w w:val="101"/>
                <w:sz w:val="24"/>
                <w:szCs w:val="24"/>
              </w:rPr>
              <w:t>eme</w:t>
            </w:r>
            <w:r w:rsidRPr="00E17E21">
              <w:rPr>
                <w:rFonts w:ascii="Arial" w:hAnsi="Arial" w:cs="Arial"/>
                <w:spacing w:val="18"/>
                <w:sz w:val="24"/>
                <w:szCs w:val="24"/>
              </w:rPr>
              <w:t xml:space="preserve"> </w:t>
            </w:r>
            <w:r w:rsidRPr="00E17E21">
              <w:rPr>
                <w:rFonts w:ascii="Arial" w:hAnsi="Arial" w:cs="Arial"/>
                <w:sz w:val="24"/>
                <w:szCs w:val="24"/>
              </w:rPr>
              <w:t>zvu</w:t>
            </w:r>
            <w:r w:rsidRPr="00E17E21">
              <w:rPr>
                <w:rFonts w:ascii="Arial" w:hAnsi="Arial" w:cs="Arial"/>
                <w:spacing w:val="-6"/>
                <w:sz w:val="24"/>
                <w:szCs w:val="24"/>
              </w:rPr>
              <w:t>kov</w:t>
            </w:r>
            <w:r w:rsidRPr="00E17E21">
              <w:rPr>
                <w:rFonts w:ascii="Arial" w:hAnsi="Arial" w:cs="Arial"/>
                <w:sz w:val="24"/>
                <w:szCs w:val="24"/>
              </w:rPr>
              <w:t>ou</w:t>
            </w:r>
            <w:r w:rsidRPr="00E17E21">
              <w:rPr>
                <w:rFonts w:ascii="Arial" w:hAnsi="Arial" w:cs="Arial"/>
                <w:spacing w:val="31"/>
                <w:sz w:val="24"/>
                <w:szCs w:val="24"/>
              </w:rPr>
              <w:t xml:space="preserve"> </w:t>
            </w:r>
            <w:r w:rsidRPr="00E17E21">
              <w:rPr>
                <w:rFonts w:ascii="Arial" w:hAnsi="Arial" w:cs="Arial"/>
                <w:sz w:val="24"/>
                <w:szCs w:val="24"/>
              </w:rPr>
              <w:t>a</w:t>
            </w:r>
            <w:r w:rsidRPr="00E17E21">
              <w:rPr>
                <w:rFonts w:ascii="Arial" w:hAnsi="Arial" w:cs="Arial"/>
                <w:spacing w:val="26"/>
                <w:sz w:val="24"/>
                <w:szCs w:val="24"/>
              </w:rPr>
              <w:t xml:space="preserve"> </w:t>
            </w:r>
            <w:r w:rsidRPr="00E17E21">
              <w:rPr>
                <w:rFonts w:ascii="Arial" w:hAnsi="Arial" w:cs="Arial"/>
                <w:sz w:val="24"/>
                <w:szCs w:val="24"/>
              </w:rPr>
              <w:t>grafi</w:t>
            </w:r>
            <w:r w:rsidRPr="00E17E21">
              <w:rPr>
                <w:rFonts w:ascii="Arial" w:hAnsi="Arial" w:cs="Arial"/>
                <w:spacing w:val="-6"/>
                <w:sz w:val="24"/>
                <w:szCs w:val="24"/>
              </w:rPr>
              <w:t>ck</w:t>
            </w:r>
            <w:r w:rsidRPr="00E17E21">
              <w:rPr>
                <w:rFonts w:ascii="Arial" w:hAnsi="Arial" w:cs="Arial"/>
                <w:sz w:val="24"/>
                <w:szCs w:val="24"/>
              </w:rPr>
              <w:t>ou</w:t>
            </w:r>
            <w:r w:rsidR="00A40210">
              <w:rPr>
                <w:rFonts w:ascii="Arial" w:hAnsi="Arial" w:cs="Arial"/>
                <w:spacing w:val="17"/>
                <w:sz w:val="24"/>
                <w:szCs w:val="24"/>
              </w:rPr>
              <w:t xml:space="preserve"> </w:t>
            </w:r>
            <w:r w:rsidRPr="00E17E21">
              <w:rPr>
                <w:rFonts w:ascii="Arial" w:hAnsi="Arial" w:cs="Arial"/>
                <w:spacing w:val="6"/>
                <w:sz w:val="24"/>
                <w:szCs w:val="24"/>
              </w:rPr>
              <w:t>p</w:t>
            </w:r>
            <w:r w:rsidRPr="00E17E21">
              <w:rPr>
                <w:rFonts w:ascii="Arial" w:hAnsi="Arial" w:cs="Arial"/>
                <w:spacing w:val="7"/>
                <w:sz w:val="24"/>
                <w:szCs w:val="24"/>
              </w:rPr>
              <w:t>o</w:t>
            </w:r>
            <w:r w:rsidRPr="00E17E21">
              <w:rPr>
                <w:rFonts w:ascii="Arial" w:hAnsi="Arial" w:cs="Arial"/>
                <w:sz w:val="24"/>
                <w:szCs w:val="24"/>
              </w:rPr>
              <w:t>dobu</w:t>
            </w:r>
            <w:r w:rsidRPr="00E17E21">
              <w:rPr>
                <w:rFonts w:ascii="Arial" w:hAnsi="Arial" w:cs="Arial"/>
                <w:spacing w:val="43"/>
                <w:sz w:val="24"/>
                <w:szCs w:val="24"/>
              </w:rPr>
              <w:t xml:space="preserve"> </w:t>
            </w:r>
            <w:r w:rsidRPr="00E17E21">
              <w:rPr>
                <w:rFonts w:ascii="Arial" w:hAnsi="Arial" w:cs="Arial"/>
                <w:w w:val="98"/>
                <w:sz w:val="24"/>
                <w:szCs w:val="24"/>
              </w:rPr>
              <w:t>sl</w:t>
            </w:r>
            <w:r w:rsidRPr="00E17E21">
              <w:rPr>
                <w:rFonts w:ascii="Arial" w:hAnsi="Arial" w:cs="Arial"/>
                <w:spacing w:val="-6"/>
                <w:w w:val="98"/>
                <w:sz w:val="24"/>
                <w:szCs w:val="24"/>
              </w:rPr>
              <w:t>o</w:t>
            </w:r>
            <w:r w:rsidRPr="00E17E21">
              <w:rPr>
                <w:rFonts w:ascii="Arial" w:hAnsi="Arial" w:cs="Arial"/>
                <w:spacing w:val="-6"/>
                <w:w w:val="102"/>
                <w:sz w:val="24"/>
                <w:szCs w:val="24"/>
              </w:rPr>
              <w:t>v</w:t>
            </w:r>
            <w:r w:rsidRPr="00E17E21">
              <w:rPr>
                <w:rFonts w:ascii="Arial" w:hAnsi="Arial" w:cs="Arial"/>
                <w:w w:val="109"/>
                <w:sz w:val="24"/>
                <w:szCs w:val="24"/>
              </w:rPr>
              <w:t>a</w:t>
            </w:r>
          </w:p>
          <w:p w:rsidR="00E17E21" w:rsidRPr="00E17E21" w:rsidRDefault="00E17E21" w:rsidP="00F2542A">
            <w:pPr>
              <w:pStyle w:val="Odstavecseseznamem"/>
              <w:widowControl w:val="0"/>
              <w:numPr>
                <w:ilvl w:val="0"/>
                <w:numId w:val="66"/>
              </w:numPr>
              <w:autoSpaceDE w:val="0"/>
              <w:autoSpaceDN w:val="0"/>
              <w:adjustRightInd w:val="0"/>
              <w:spacing w:before="64" w:line="251" w:lineRule="auto"/>
              <w:ind w:right="74"/>
              <w:rPr>
                <w:rFonts w:ascii="Arial" w:hAnsi="Arial" w:cs="Arial"/>
                <w:w w:val="102"/>
                <w:sz w:val="24"/>
                <w:szCs w:val="24"/>
              </w:rPr>
            </w:pPr>
            <w:r w:rsidRPr="00E17E21">
              <w:rPr>
                <w:rFonts w:ascii="Arial" w:hAnsi="Arial" w:cs="Arial"/>
                <w:w w:val="107"/>
                <w:sz w:val="24"/>
                <w:szCs w:val="24"/>
              </w:rPr>
              <w:t>uplat</w:t>
            </w:r>
            <w:r w:rsidRPr="00E17E21">
              <w:rPr>
                <w:rFonts w:ascii="Arial" w:hAnsi="Arial" w:cs="Arial"/>
                <w:spacing w:val="-6"/>
                <w:w w:val="107"/>
                <w:sz w:val="24"/>
                <w:szCs w:val="24"/>
              </w:rPr>
              <w:t>ň</w:t>
            </w:r>
            <w:r w:rsidRPr="00E17E21">
              <w:rPr>
                <w:rFonts w:ascii="Arial" w:hAnsi="Arial" w:cs="Arial"/>
                <w:w w:val="107"/>
                <w:sz w:val="24"/>
                <w:szCs w:val="24"/>
              </w:rPr>
              <w:t xml:space="preserve">ujeme </w:t>
            </w:r>
            <w:r w:rsidRPr="00E17E21">
              <w:rPr>
                <w:rFonts w:ascii="Arial" w:hAnsi="Arial" w:cs="Arial"/>
                <w:sz w:val="24"/>
                <w:szCs w:val="24"/>
              </w:rPr>
              <w:t>a demonstrujeme základní te</w:t>
            </w:r>
            <w:r w:rsidRPr="00E17E21">
              <w:rPr>
                <w:rFonts w:ascii="Arial" w:hAnsi="Arial" w:cs="Arial"/>
                <w:spacing w:val="-6"/>
                <w:sz w:val="24"/>
                <w:szCs w:val="24"/>
              </w:rPr>
              <w:t>c</w:t>
            </w:r>
            <w:r w:rsidRPr="00E17E21">
              <w:rPr>
                <w:rFonts w:ascii="Arial" w:hAnsi="Arial" w:cs="Arial"/>
                <w:sz w:val="24"/>
                <w:szCs w:val="24"/>
              </w:rPr>
              <w:t>hniky mlu</w:t>
            </w:r>
            <w:r w:rsidRPr="00E17E21">
              <w:rPr>
                <w:rFonts w:ascii="Arial" w:hAnsi="Arial" w:cs="Arial"/>
                <w:spacing w:val="-6"/>
                <w:sz w:val="24"/>
                <w:szCs w:val="24"/>
              </w:rPr>
              <w:t>v</w:t>
            </w:r>
            <w:r w:rsidRPr="00E17E21">
              <w:rPr>
                <w:rFonts w:ascii="Arial" w:hAnsi="Arial" w:cs="Arial"/>
                <w:sz w:val="24"/>
                <w:szCs w:val="24"/>
              </w:rPr>
              <w:t xml:space="preserve">eného </w:t>
            </w:r>
            <w:r w:rsidRPr="00E17E21">
              <w:rPr>
                <w:rFonts w:ascii="Arial" w:hAnsi="Arial" w:cs="Arial"/>
                <w:w w:val="105"/>
                <w:sz w:val="24"/>
                <w:szCs w:val="24"/>
              </w:rPr>
              <w:t>pr</w:t>
            </w:r>
            <w:r w:rsidRPr="00E17E21">
              <w:rPr>
                <w:rFonts w:ascii="Arial" w:hAnsi="Arial" w:cs="Arial"/>
                <w:spacing w:val="13"/>
                <w:w w:val="105"/>
                <w:sz w:val="24"/>
                <w:szCs w:val="24"/>
              </w:rPr>
              <w:t>o</w:t>
            </w:r>
            <w:r w:rsidRPr="00E17E21">
              <w:rPr>
                <w:rFonts w:ascii="Arial" w:hAnsi="Arial" w:cs="Arial"/>
                <w:w w:val="104"/>
                <w:sz w:val="24"/>
                <w:szCs w:val="24"/>
              </w:rPr>
              <w:t>jevu,</w:t>
            </w:r>
            <w:r w:rsidRPr="00E17E21">
              <w:rPr>
                <w:rFonts w:ascii="Arial" w:hAnsi="Arial" w:cs="Arial"/>
                <w:spacing w:val="12"/>
                <w:sz w:val="24"/>
                <w:szCs w:val="24"/>
              </w:rPr>
              <w:t xml:space="preserve"> </w:t>
            </w:r>
            <w:r w:rsidRPr="00E17E21">
              <w:rPr>
                <w:rFonts w:ascii="Arial" w:hAnsi="Arial" w:cs="Arial"/>
                <w:sz w:val="24"/>
                <w:szCs w:val="24"/>
              </w:rPr>
              <w:t>o</w:t>
            </w:r>
            <w:r w:rsidRPr="00E17E21">
              <w:rPr>
                <w:rFonts w:ascii="Arial" w:hAnsi="Arial" w:cs="Arial"/>
                <w:spacing w:val="13"/>
                <w:sz w:val="24"/>
                <w:szCs w:val="24"/>
              </w:rPr>
              <w:t>b</w:t>
            </w:r>
            <w:r w:rsidRPr="00E17E21">
              <w:rPr>
                <w:rFonts w:ascii="Arial" w:hAnsi="Arial" w:cs="Arial"/>
                <w:sz w:val="24"/>
                <w:szCs w:val="24"/>
              </w:rPr>
              <w:t>jas</w:t>
            </w:r>
            <w:r w:rsidRPr="00E17E21">
              <w:rPr>
                <w:rFonts w:ascii="Arial" w:hAnsi="Arial" w:cs="Arial"/>
                <w:spacing w:val="-6"/>
                <w:sz w:val="24"/>
                <w:szCs w:val="24"/>
              </w:rPr>
              <w:t>ň</w:t>
            </w:r>
            <w:r w:rsidRPr="00E17E21">
              <w:rPr>
                <w:rFonts w:ascii="Arial" w:hAnsi="Arial" w:cs="Arial"/>
                <w:sz w:val="24"/>
                <w:szCs w:val="24"/>
              </w:rPr>
              <w:t>ujeme</w:t>
            </w:r>
            <w:r w:rsidRPr="00E17E21">
              <w:rPr>
                <w:rFonts w:ascii="Arial" w:hAnsi="Arial" w:cs="Arial"/>
                <w:spacing w:val="45"/>
                <w:sz w:val="24"/>
                <w:szCs w:val="24"/>
              </w:rPr>
              <w:t xml:space="preserve"> </w:t>
            </w:r>
            <w:r w:rsidRPr="00E17E21">
              <w:rPr>
                <w:rFonts w:ascii="Arial" w:hAnsi="Arial" w:cs="Arial"/>
                <w:sz w:val="24"/>
                <w:szCs w:val="24"/>
              </w:rPr>
              <w:t>základní</w:t>
            </w:r>
            <w:r w:rsidRPr="00E17E21">
              <w:rPr>
                <w:rFonts w:ascii="Arial" w:hAnsi="Arial" w:cs="Arial"/>
                <w:spacing w:val="44"/>
                <w:sz w:val="24"/>
                <w:szCs w:val="24"/>
              </w:rPr>
              <w:t xml:space="preserve"> </w:t>
            </w:r>
            <w:r w:rsidRPr="00E17E21">
              <w:rPr>
                <w:rFonts w:ascii="Arial" w:hAnsi="Arial" w:cs="Arial"/>
                <w:spacing w:val="-6"/>
                <w:sz w:val="24"/>
                <w:szCs w:val="24"/>
              </w:rPr>
              <w:t>k</w:t>
            </w:r>
            <w:r w:rsidRPr="00E17E21">
              <w:rPr>
                <w:rFonts w:ascii="Arial" w:hAnsi="Arial" w:cs="Arial"/>
                <w:sz w:val="24"/>
                <w:szCs w:val="24"/>
              </w:rPr>
              <w:t>o</w:t>
            </w:r>
            <w:r w:rsidRPr="00E17E21">
              <w:rPr>
                <w:rFonts w:ascii="Arial" w:hAnsi="Arial" w:cs="Arial"/>
                <w:spacing w:val="-6"/>
                <w:sz w:val="24"/>
                <w:szCs w:val="24"/>
              </w:rPr>
              <w:t>m</w:t>
            </w:r>
            <w:r w:rsidRPr="00E17E21">
              <w:rPr>
                <w:rFonts w:ascii="Arial" w:hAnsi="Arial" w:cs="Arial"/>
                <w:sz w:val="24"/>
                <w:szCs w:val="24"/>
              </w:rPr>
              <w:t>uni</w:t>
            </w:r>
            <w:r w:rsidRPr="00E17E21">
              <w:rPr>
                <w:rFonts w:ascii="Arial" w:hAnsi="Arial" w:cs="Arial"/>
                <w:spacing w:val="-6"/>
                <w:sz w:val="24"/>
                <w:szCs w:val="24"/>
              </w:rPr>
              <w:t>k</w:t>
            </w:r>
            <w:r w:rsidRPr="00E17E21">
              <w:rPr>
                <w:rFonts w:ascii="Arial" w:hAnsi="Arial" w:cs="Arial"/>
                <w:sz w:val="24"/>
                <w:szCs w:val="24"/>
              </w:rPr>
              <w:t>ační</w:t>
            </w:r>
            <w:r w:rsidRPr="00E17E21">
              <w:rPr>
                <w:rFonts w:ascii="Arial" w:hAnsi="Arial" w:cs="Arial"/>
                <w:spacing w:val="43"/>
                <w:sz w:val="24"/>
                <w:szCs w:val="24"/>
              </w:rPr>
              <w:t xml:space="preserve"> </w:t>
            </w:r>
            <w:r w:rsidRPr="00E17E21">
              <w:rPr>
                <w:rFonts w:ascii="Arial" w:hAnsi="Arial" w:cs="Arial"/>
                <w:sz w:val="24"/>
                <w:szCs w:val="24"/>
              </w:rPr>
              <w:t>pr</w:t>
            </w:r>
            <w:r w:rsidRPr="00E17E21">
              <w:rPr>
                <w:rFonts w:ascii="Arial" w:hAnsi="Arial" w:cs="Arial"/>
                <w:spacing w:val="-6"/>
                <w:sz w:val="24"/>
                <w:szCs w:val="24"/>
              </w:rPr>
              <w:t>a</w:t>
            </w:r>
            <w:r w:rsidRPr="00E17E21">
              <w:rPr>
                <w:rFonts w:ascii="Arial" w:hAnsi="Arial" w:cs="Arial"/>
                <w:sz w:val="24"/>
                <w:szCs w:val="24"/>
              </w:rPr>
              <w:t>vidla</w:t>
            </w:r>
            <w:r w:rsidRPr="00E17E21">
              <w:rPr>
                <w:rFonts w:ascii="Arial" w:hAnsi="Arial" w:cs="Arial"/>
                <w:spacing w:val="46"/>
                <w:sz w:val="24"/>
                <w:szCs w:val="24"/>
              </w:rPr>
              <w:t xml:space="preserve"> </w:t>
            </w:r>
            <w:r w:rsidRPr="00E17E21">
              <w:rPr>
                <w:rFonts w:ascii="Arial" w:hAnsi="Arial" w:cs="Arial"/>
                <w:sz w:val="24"/>
                <w:szCs w:val="24"/>
              </w:rPr>
              <w:t>a</w:t>
            </w:r>
            <w:r w:rsidRPr="00E17E21">
              <w:rPr>
                <w:rFonts w:ascii="Arial" w:hAnsi="Arial" w:cs="Arial"/>
                <w:spacing w:val="20"/>
                <w:sz w:val="24"/>
                <w:szCs w:val="24"/>
              </w:rPr>
              <w:t xml:space="preserve"> </w:t>
            </w:r>
            <w:r w:rsidRPr="00E17E21">
              <w:rPr>
                <w:rFonts w:ascii="Arial" w:hAnsi="Arial" w:cs="Arial"/>
                <w:sz w:val="24"/>
                <w:szCs w:val="24"/>
              </w:rPr>
              <w:t>pr</w:t>
            </w:r>
            <w:r w:rsidRPr="00E17E21">
              <w:rPr>
                <w:rFonts w:ascii="Arial" w:hAnsi="Arial" w:cs="Arial"/>
                <w:spacing w:val="-6"/>
                <w:sz w:val="24"/>
                <w:szCs w:val="24"/>
              </w:rPr>
              <w:t>a</w:t>
            </w:r>
            <w:r w:rsidRPr="00E17E21">
              <w:rPr>
                <w:rFonts w:ascii="Arial" w:hAnsi="Arial" w:cs="Arial"/>
                <w:sz w:val="24"/>
                <w:szCs w:val="24"/>
              </w:rPr>
              <w:t>vidla</w:t>
            </w:r>
            <w:r w:rsidRPr="00E17E21">
              <w:rPr>
                <w:rFonts w:ascii="Arial" w:hAnsi="Arial" w:cs="Arial"/>
                <w:spacing w:val="33"/>
                <w:sz w:val="24"/>
                <w:szCs w:val="24"/>
              </w:rPr>
              <w:t xml:space="preserve"> </w:t>
            </w:r>
            <w:r w:rsidRPr="00E17E21">
              <w:rPr>
                <w:rFonts w:ascii="Arial" w:hAnsi="Arial" w:cs="Arial"/>
                <w:w w:val="103"/>
                <w:sz w:val="24"/>
                <w:szCs w:val="24"/>
              </w:rPr>
              <w:t>dialo</w:t>
            </w:r>
            <w:r w:rsidRPr="00E17E21">
              <w:rPr>
                <w:rFonts w:ascii="Arial" w:hAnsi="Arial" w:cs="Arial"/>
                <w:w w:val="102"/>
                <w:sz w:val="24"/>
                <w:szCs w:val="24"/>
              </w:rPr>
              <w:t>gu</w:t>
            </w:r>
          </w:p>
          <w:p w:rsidR="00E17E21" w:rsidRPr="00E17E21" w:rsidRDefault="00E17E21" w:rsidP="00F2542A">
            <w:pPr>
              <w:pStyle w:val="Odstavecseseznamem"/>
              <w:widowControl w:val="0"/>
              <w:numPr>
                <w:ilvl w:val="0"/>
                <w:numId w:val="66"/>
              </w:numPr>
              <w:autoSpaceDE w:val="0"/>
              <w:autoSpaceDN w:val="0"/>
              <w:adjustRightInd w:val="0"/>
              <w:spacing w:before="52"/>
              <w:ind w:right="-146"/>
              <w:rPr>
                <w:rFonts w:ascii="Arial" w:hAnsi="Arial" w:cs="Arial"/>
                <w:sz w:val="24"/>
                <w:szCs w:val="24"/>
              </w:rPr>
            </w:pPr>
            <w:r w:rsidRPr="00E17E21">
              <w:rPr>
                <w:rFonts w:ascii="Arial" w:hAnsi="Arial" w:cs="Arial"/>
                <w:sz w:val="24"/>
                <w:szCs w:val="24"/>
              </w:rPr>
              <w:t>využí</w:t>
            </w:r>
            <w:r w:rsidRPr="00E17E21">
              <w:rPr>
                <w:rFonts w:ascii="Arial" w:hAnsi="Arial" w:cs="Arial"/>
                <w:spacing w:val="-6"/>
                <w:sz w:val="24"/>
                <w:szCs w:val="24"/>
              </w:rPr>
              <w:t>v</w:t>
            </w:r>
            <w:r w:rsidRPr="00E17E21">
              <w:rPr>
                <w:rFonts w:ascii="Arial" w:hAnsi="Arial" w:cs="Arial"/>
                <w:sz w:val="24"/>
                <w:szCs w:val="24"/>
              </w:rPr>
              <w:t>áme</w:t>
            </w:r>
            <w:r w:rsidRPr="00E17E21">
              <w:rPr>
                <w:rFonts w:ascii="Arial" w:hAnsi="Arial" w:cs="Arial"/>
                <w:spacing w:val="42"/>
                <w:sz w:val="24"/>
                <w:szCs w:val="24"/>
              </w:rPr>
              <w:t xml:space="preserve"> </w:t>
            </w:r>
            <w:r w:rsidRPr="00E17E21">
              <w:rPr>
                <w:rFonts w:ascii="Arial" w:hAnsi="Arial" w:cs="Arial"/>
                <w:sz w:val="24"/>
                <w:szCs w:val="24"/>
              </w:rPr>
              <w:t>skupin</w:t>
            </w:r>
            <w:r w:rsidRPr="00E17E21">
              <w:rPr>
                <w:rFonts w:ascii="Arial" w:hAnsi="Arial" w:cs="Arial"/>
                <w:spacing w:val="-6"/>
                <w:sz w:val="24"/>
                <w:szCs w:val="24"/>
              </w:rPr>
              <w:t>ov</w:t>
            </w:r>
            <w:r w:rsidRPr="00E17E21">
              <w:rPr>
                <w:rFonts w:ascii="Arial" w:hAnsi="Arial" w:cs="Arial"/>
                <w:sz w:val="24"/>
                <w:szCs w:val="24"/>
              </w:rPr>
              <w:t>é</w:t>
            </w:r>
            <w:r w:rsidRPr="00E17E21">
              <w:rPr>
                <w:rFonts w:ascii="Arial" w:hAnsi="Arial" w:cs="Arial"/>
                <w:spacing w:val="32"/>
                <w:sz w:val="24"/>
                <w:szCs w:val="24"/>
              </w:rPr>
              <w:t xml:space="preserve"> </w:t>
            </w:r>
            <w:r w:rsidRPr="00E17E21">
              <w:rPr>
                <w:rFonts w:ascii="Arial" w:hAnsi="Arial" w:cs="Arial"/>
                <w:w w:val="110"/>
                <w:sz w:val="24"/>
                <w:szCs w:val="24"/>
              </w:rPr>
              <w:t>prá</w:t>
            </w:r>
            <w:r w:rsidRPr="00E17E21">
              <w:rPr>
                <w:rFonts w:ascii="Arial" w:hAnsi="Arial" w:cs="Arial"/>
                <w:w w:val="97"/>
                <w:sz w:val="24"/>
                <w:szCs w:val="24"/>
              </w:rPr>
              <w:t>ce</w:t>
            </w:r>
          </w:p>
          <w:p w:rsidR="00E17E21" w:rsidRPr="00E17E21" w:rsidRDefault="00E17E21" w:rsidP="00F2542A">
            <w:pPr>
              <w:pStyle w:val="Odstavecseseznamem"/>
              <w:widowControl w:val="0"/>
              <w:numPr>
                <w:ilvl w:val="0"/>
                <w:numId w:val="66"/>
              </w:numPr>
              <w:autoSpaceDE w:val="0"/>
              <w:autoSpaceDN w:val="0"/>
              <w:adjustRightInd w:val="0"/>
              <w:spacing w:before="64" w:line="251" w:lineRule="auto"/>
              <w:ind w:right="75"/>
              <w:rPr>
                <w:rFonts w:ascii="Arial" w:hAnsi="Arial" w:cs="Arial"/>
                <w:sz w:val="24"/>
                <w:szCs w:val="24"/>
              </w:rPr>
            </w:pPr>
            <w:r w:rsidRPr="00E17E21">
              <w:rPr>
                <w:rFonts w:ascii="Arial" w:hAnsi="Arial" w:cs="Arial"/>
                <w:sz w:val="24"/>
                <w:szCs w:val="24"/>
              </w:rPr>
              <w:t>opr</w:t>
            </w:r>
            <w:r w:rsidRPr="00E17E21">
              <w:rPr>
                <w:rFonts w:ascii="Arial" w:hAnsi="Arial" w:cs="Arial"/>
                <w:spacing w:val="-6"/>
                <w:sz w:val="24"/>
                <w:szCs w:val="24"/>
              </w:rPr>
              <w:t>a</w:t>
            </w:r>
            <w:r w:rsidRPr="00E17E21">
              <w:rPr>
                <w:rFonts w:ascii="Arial" w:hAnsi="Arial" w:cs="Arial"/>
                <w:sz w:val="24"/>
                <w:szCs w:val="24"/>
              </w:rPr>
              <w:t>vujeme výsl</w:t>
            </w:r>
            <w:r w:rsidRPr="00E17E21">
              <w:rPr>
                <w:rFonts w:ascii="Arial" w:hAnsi="Arial" w:cs="Arial"/>
                <w:spacing w:val="-6"/>
                <w:sz w:val="24"/>
                <w:szCs w:val="24"/>
              </w:rPr>
              <w:t>o</w:t>
            </w:r>
            <w:r w:rsidRPr="00E17E21">
              <w:rPr>
                <w:rFonts w:ascii="Arial" w:hAnsi="Arial" w:cs="Arial"/>
                <w:sz w:val="24"/>
                <w:szCs w:val="24"/>
              </w:rPr>
              <w:t>vnost,</w:t>
            </w:r>
            <w:r w:rsidRPr="00E17E21">
              <w:rPr>
                <w:rFonts w:ascii="Arial" w:hAnsi="Arial" w:cs="Arial"/>
                <w:spacing w:val="48"/>
                <w:sz w:val="24"/>
                <w:szCs w:val="24"/>
              </w:rPr>
              <w:t xml:space="preserve"> </w:t>
            </w:r>
            <w:r w:rsidRPr="00E17E21">
              <w:rPr>
                <w:rFonts w:ascii="Arial" w:hAnsi="Arial" w:cs="Arial"/>
                <w:sz w:val="24"/>
                <w:szCs w:val="24"/>
              </w:rPr>
              <w:t>vybíráme tex</w:t>
            </w:r>
            <w:r w:rsidRPr="00E17E21">
              <w:rPr>
                <w:rFonts w:ascii="Arial" w:hAnsi="Arial" w:cs="Arial"/>
                <w:spacing w:val="-6"/>
                <w:sz w:val="24"/>
                <w:szCs w:val="24"/>
              </w:rPr>
              <w:t>t</w:t>
            </w:r>
            <w:r w:rsidRPr="00E17E21">
              <w:rPr>
                <w:rFonts w:ascii="Arial" w:hAnsi="Arial" w:cs="Arial"/>
                <w:sz w:val="24"/>
                <w:szCs w:val="24"/>
              </w:rPr>
              <w:t>y přiměřené</w:t>
            </w:r>
            <w:r w:rsidRPr="00E17E21">
              <w:rPr>
                <w:rFonts w:ascii="Arial" w:hAnsi="Arial" w:cs="Arial"/>
                <w:spacing w:val="50"/>
                <w:sz w:val="24"/>
                <w:szCs w:val="24"/>
              </w:rPr>
              <w:t xml:space="preserve"> </w:t>
            </w:r>
            <w:r w:rsidRPr="00E17E21">
              <w:rPr>
                <w:rFonts w:ascii="Arial" w:hAnsi="Arial" w:cs="Arial"/>
                <w:spacing w:val="-6"/>
                <w:sz w:val="24"/>
                <w:szCs w:val="24"/>
              </w:rPr>
              <w:t>v</w:t>
            </w:r>
            <w:r w:rsidRPr="00E17E21">
              <w:rPr>
                <w:rFonts w:ascii="Arial" w:hAnsi="Arial" w:cs="Arial"/>
                <w:sz w:val="24"/>
                <w:szCs w:val="24"/>
              </w:rPr>
              <w:t>ěku,</w:t>
            </w:r>
            <w:r w:rsidRPr="00E17E21">
              <w:rPr>
                <w:rFonts w:ascii="Arial" w:hAnsi="Arial" w:cs="Arial"/>
                <w:spacing w:val="32"/>
                <w:sz w:val="24"/>
                <w:szCs w:val="24"/>
              </w:rPr>
              <w:t xml:space="preserve"> </w:t>
            </w:r>
            <w:r w:rsidR="00DE2D37">
              <w:rPr>
                <w:rFonts w:ascii="Arial" w:hAnsi="Arial" w:cs="Arial"/>
                <w:sz w:val="24"/>
                <w:szCs w:val="24"/>
              </w:rPr>
              <w:t>pracu</w:t>
            </w:r>
            <w:r w:rsidRPr="00E17E21">
              <w:rPr>
                <w:rFonts w:ascii="Arial" w:hAnsi="Arial" w:cs="Arial"/>
                <w:sz w:val="24"/>
                <w:szCs w:val="24"/>
              </w:rPr>
              <w:t>jeme</w:t>
            </w:r>
            <w:r w:rsidRPr="00E17E21">
              <w:rPr>
                <w:rFonts w:ascii="Arial" w:hAnsi="Arial" w:cs="Arial"/>
                <w:spacing w:val="22"/>
                <w:sz w:val="24"/>
                <w:szCs w:val="24"/>
              </w:rPr>
              <w:t xml:space="preserve"> </w:t>
            </w:r>
            <w:r w:rsidRPr="00E17E21">
              <w:rPr>
                <w:rFonts w:ascii="Arial" w:hAnsi="Arial" w:cs="Arial"/>
                <w:sz w:val="24"/>
                <w:szCs w:val="24"/>
              </w:rPr>
              <w:t>s</w:t>
            </w:r>
            <w:r w:rsidRPr="00E17E21">
              <w:rPr>
                <w:rFonts w:ascii="Arial" w:hAnsi="Arial" w:cs="Arial"/>
                <w:spacing w:val="18"/>
                <w:sz w:val="24"/>
                <w:szCs w:val="24"/>
              </w:rPr>
              <w:t xml:space="preserve"> </w:t>
            </w:r>
            <w:r w:rsidRPr="00E17E21">
              <w:rPr>
                <w:rFonts w:ascii="Arial" w:hAnsi="Arial" w:cs="Arial"/>
                <w:spacing w:val="-6"/>
                <w:w w:val="97"/>
                <w:sz w:val="24"/>
                <w:szCs w:val="24"/>
              </w:rPr>
              <w:t>c</w:t>
            </w:r>
            <w:r w:rsidRPr="00E17E21">
              <w:rPr>
                <w:rFonts w:ascii="Arial" w:hAnsi="Arial" w:cs="Arial"/>
                <w:spacing w:val="-7"/>
                <w:w w:val="108"/>
                <w:sz w:val="24"/>
                <w:szCs w:val="24"/>
              </w:rPr>
              <w:t>h</w:t>
            </w:r>
            <w:r w:rsidRPr="00E17E21">
              <w:rPr>
                <w:rFonts w:ascii="Arial" w:hAnsi="Arial" w:cs="Arial"/>
                <w:w w:val="105"/>
                <w:sz w:val="24"/>
                <w:szCs w:val="24"/>
              </w:rPr>
              <w:t>y</w:t>
            </w:r>
            <w:r w:rsidRPr="00E17E21">
              <w:rPr>
                <w:rFonts w:ascii="Arial" w:hAnsi="Arial" w:cs="Arial"/>
                <w:spacing w:val="7"/>
                <w:w w:val="105"/>
                <w:sz w:val="24"/>
                <w:szCs w:val="24"/>
              </w:rPr>
              <w:t>b</w:t>
            </w:r>
            <w:r w:rsidRPr="00E17E21">
              <w:rPr>
                <w:rFonts w:ascii="Arial" w:hAnsi="Arial" w:cs="Arial"/>
                <w:w w:val="102"/>
                <w:sz w:val="24"/>
                <w:szCs w:val="24"/>
              </w:rPr>
              <w:t>ou</w:t>
            </w:r>
          </w:p>
          <w:p w:rsidR="00E17E21" w:rsidRPr="00E17E21" w:rsidRDefault="00E17E21" w:rsidP="00F2542A">
            <w:pPr>
              <w:pStyle w:val="Odstavecseseznamem"/>
              <w:widowControl w:val="0"/>
              <w:numPr>
                <w:ilvl w:val="0"/>
                <w:numId w:val="66"/>
              </w:numPr>
              <w:autoSpaceDE w:val="0"/>
              <w:autoSpaceDN w:val="0"/>
              <w:adjustRightInd w:val="0"/>
              <w:spacing w:before="52" w:line="251" w:lineRule="auto"/>
              <w:ind w:right="74"/>
              <w:rPr>
                <w:rFonts w:ascii="Arial" w:hAnsi="Arial" w:cs="Arial"/>
                <w:sz w:val="24"/>
                <w:szCs w:val="24"/>
              </w:rPr>
            </w:pPr>
            <w:r w:rsidRPr="00E17E21">
              <w:rPr>
                <w:rFonts w:ascii="Arial" w:hAnsi="Arial" w:cs="Arial"/>
                <w:sz w:val="24"/>
                <w:szCs w:val="24"/>
              </w:rPr>
              <w:t>si</w:t>
            </w:r>
            <w:r w:rsidRPr="00E17E21">
              <w:rPr>
                <w:rFonts w:ascii="Arial" w:hAnsi="Arial" w:cs="Arial"/>
                <w:spacing w:val="-6"/>
                <w:sz w:val="24"/>
                <w:szCs w:val="24"/>
              </w:rPr>
              <w:t>m</w:t>
            </w:r>
            <w:r w:rsidRPr="00E17E21">
              <w:rPr>
                <w:rFonts w:ascii="Arial" w:hAnsi="Arial" w:cs="Arial"/>
                <w:sz w:val="24"/>
                <w:szCs w:val="24"/>
              </w:rPr>
              <w:t>ulujeme možné</w:t>
            </w:r>
            <w:r w:rsidRPr="00E17E21">
              <w:rPr>
                <w:rFonts w:ascii="Arial" w:hAnsi="Arial" w:cs="Arial"/>
                <w:spacing w:val="47"/>
                <w:sz w:val="24"/>
                <w:szCs w:val="24"/>
              </w:rPr>
              <w:t xml:space="preserve"> </w:t>
            </w:r>
            <w:r w:rsidRPr="00E17E21">
              <w:rPr>
                <w:rFonts w:ascii="Arial" w:hAnsi="Arial" w:cs="Arial"/>
                <w:sz w:val="24"/>
                <w:szCs w:val="24"/>
              </w:rPr>
              <w:t>situace prakti</w:t>
            </w:r>
            <w:r w:rsidRPr="00E17E21">
              <w:rPr>
                <w:rFonts w:ascii="Arial" w:hAnsi="Arial" w:cs="Arial"/>
                <w:spacing w:val="-6"/>
                <w:sz w:val="24"/>
                <w:szCs w:val="24"/>
              </w:rPr>
              <w:t>ck</w:t>
            </w:r>
            <w:r w:rsidRPr="00E17E21">
              <w:rPr>
                <w:rFonts w:ascii="Arial" w:hAnsi="Arial" w:cs="Arial"/>
                <w:sz w:val="24"/>
                <w:szCs w:val="24"/>
              </w:rPr>
              <w:t>ého ži</w:t>
            </w:r>
            <w:r w:rsidRPr="00E17E21">
              <w:rPr>
                <w:rFonts w:ascii="Arial" w:hAnsi="Arial" w:cs="Arial"/>
                <w:spacing w:val="-6"/>
                <w:sz w:val="24"/>
                <w:szCs w:val="24"/>
              </w:rPr>
              <w:t>v</w:t>
            </w:r>
            <w:r w:rsidRPr="00E17E21">
              <w:rPr>
                <w:rFonts w:ascii="Arial" w:hAnsi="Arial" w:cs="Arial"/>
                <w:sz w:val="24"/>
                <w:szCs w:val="24"/>
              </w:rPr>
              <w:t>ota,</w:t>
            </w:r>
            <w:r w:rsidRPr="00E17E21">
              <w:rPr>
                <w:rFonts w:ascii="Arial" w:hAnsi="Arial" w:cs="Arial"/>
                <w:spacing w:val="20"/>
                <w:sz w:val="24"/>
                <w:szCs w:val="24"/>
              </w:rPr>
              <w:t xml:space="preserve"> </w:t>
            </w:r>
            <w:r w:rsidRPr="00E17E21">
              <w:rPr>
                <w:rFonts w:ascii="Arial" w:hAnsi="Arial" w:cs="Arial"/>
                <w:sz w:val="24"/>
                <w:szCs w:val="24"/>
              </w:rPr>
              <w:t>diskutujeme se</w:t>
            </w:r>
            <w:r w:rsidRPr="00E17E21">
              <w:rPr>
                <w:rFonts w:ascii="Arial" w:hAnsi="Arial" w:cs="Arial"/>
                <w:spacing w:val="-3"/>
                <w:sz w:val="24"/>
                <w:szCs w:val="24"/>
              </w:rPr>
              <w:t xml:space="preserve"> </w:t>
            </w:r>
            <w:r w:rsidRPr="00E17E21">
              <w:rPr>
                <w:rFonts w:ascii="Arial" w:hAnsi="Arial" w:cs="Arial"/>
                <w:sz w:val="24"/>
                <w:szCs w:val="24"/>
              </w:rPr>
              <w:t>žáky</w:t>
            </w:r>
            <w:r w:rsidRPr="00E17E21">
              <w:rPr>
                <w:rFonts w:ascii="Arial" w:hAnsi="Arial" w:cs="Arial"/>
                <w:spacing w:val="30"/>
                <w:sz w:val="24"/>
                <w:szCs w:val="24"/>
              </w:rPr>
              <w:t xml:space="preserve"> </w:t>
            </w:r>
            <w:r w:rsidRPr="00E17E21">
              <w:rPr>
                <w:rFonts w:ascii="Arial" w:hAnsi="Arial" w:cs="Arial"/>
                <w:sz w:val="24"/>
                <w:szCs w:val="24"/>
              </w:rPr>
              <w:t>o</w:t>
            </w:r>
            <w:r w:rsidRPr="00E17E21">
              <w:rPr>
                <w:rFonts w:ascii="Arial" w:hAnsi="Arial" w:cs="Arial"/>
                <w:spacing w:val="18"/>
                <w:sz w:val="24"/>
                <w:szCs w:val="24"/>
              </w:rPr>
              <w:t xml:space="preserve"> </w:t>
            </w:r>
            <w:r w:rsidRPr="00E17E21">
              <w:rPr>
                <w:rFonts w:ascii="Arial" w:hAnsi="Arial" w:cs="Arial"/>
                <w:sz w:val="24"/>
                <w:szCs w:val="24"/>
              </w:rPr>
              <w:t>da</w:t>
            </w:r>
            <w:r w:rsidRPr="00E17E21">
              <w:rPr>
                <w:rFonts w:ascii="Arial" w:hAnsi="Arial" w:cs="Arial"/>
                <w:spacing w:val="-6"/>
                <w:sz w:val="24"/>
                <w:szCs w:val="24"/>
              </w:rPr>
              <w:t>n</w:t>
            </w:r>
            <w:r w:rsidRPr="00E17E21">
              <w:rPr>
                <w:rFonts w:ascii="Arial" w:hAnsi="Arial" w:cs="Arial"/>
                <w:sz w:val="24"/>
                <w:szCs w:val="24"/>
              </w:rPr>
              <w:t>ý</w:t>
            </w:r>
            <w:r w:rsidRPr="00E17E21">
              <w:rPr>
                <w:rFonts w:ascii="Arial" w:hAnsi="Arial" w:cs="Arial"/>
                <w:spacing w:val="-6"/>
                <w:sz w:val="24"/>
                <w:szCs w:val="24"/>
              </w:rPr>
              <w:t>c</w:t>
            </w:r>
            <w:r w:rsidRPr="00E17E21">
              <w:rPr>
                <w:rFonts w:ascii="Arial" w:hAnsi="Arial" w:cs="Arial"/>
                <w:sz w:val="24"/>
                <w:szCs w:val="24"/>
              </w:rPr>
              <w:t xml:space="preserve">h </w:t>
            </w:r>
            <w:r w:rsidRPr="00E17E21">
              <w:rPr>
                <w:rFonts w:ascii="Arial" w:hAnsi="Arial" w:cs="Arial"/>
                <w:w w:val="104"/>
                <w:sz w:val="24"/>
                <w:szCs w:val="24"/>
              </w:rPr>
              <w:t>situací</w:t>
            </w:r>
            <w:r w:rsidRPr="00E17E21">
              <w:rPr>
                <w:rFonts w:ascii="Arial" w:hAnsi="Arial" w:cs="Arial"/>
                <w:spacing w:val="-6"/>
                <w:w w:val="104"/>
                <w:sz w:val="24"/>
                <w:szCs w:val="24"/>
              </w:rPr>
              <w:t>c</w:t>
            </w:r>
            <w:r w:rsidRPr="00E17E21">
              <w:rPr>
                <w:rFonts w:ascii="Arial" w:hAnsi="Arial" w:cs="Arial"/>
                <w:w w:val="108"/>
                <w:sz w:val="24"/>
                <w:szCs w:val="24"/>
              </w:rPr>
              <w:t>h</w:t>
            </w:r>
          </w:p>
          <w:p w:rsidR="00E17E21" w:rsidRPr="00E17E21" w:rsidRDefault="00E17E21" w:rsidP="00F2542A">
            <w:pPr>
              <w:pStyle w:val="Odstavecseseznamem"/>
              <w:widowControl w:val="0"/>
              <w:numPr>
                <w:ilvl w:val="0"/>
                <w:numId w:val="66"/>
              </w:numPr>
              <w:autoSpaceDE w:val="0"/>
              <w:autoSpaceDN w:val="0"/>
              <w:adjustRightInd w:val="0"/>
              <w:spacing w:before="52" w:line="251" w:lineRule="auto"/>
              <w:ind w:right="75"/>
              <w:rPr>
                <w:rFonts w:ascii="Arial" w:hAnsi="Arial" w:cs="Arial"/>
                <w:sz w:val="24"/>
                <w:szCs w:val="24"/>
              </w:rPr>
            </w:pPr>
            <w:r w:rsidRPr="00E17E21">
              <w:rPr>
                <w:rFonts w:ascii="Arial" w:hAnsi="Arial" w:cs="Arial"/>
                <w:sz w:val="24"/>
                <w:szCs w:val="24"/>
              </w:rPr>
              <w:t>defi</w:t>
            </w:r>
            <w:r w:rsidRPr="00E17E21">
              <w:rPr>
                <w:rFonts w:ascii="Arial" w:hAnsi="Arial" w:cs="Arial"/>
                <w:spacing w:val="-6"/>
                <w:sz w:val="24"/>
                <w:szCs w:val="24"/>
              </w:rPr>
              <w:t>n</w:t>
            </w:r>
            <w:r w:rsidRPr="00E17E21">
              <w:rPr>
                <w:rFonts w:ascii="Arial" w:hAnsi="Arial" w:cs="Arial"/>
                <w:sz w:val="24"/>
                <w:szCs w:val="24"/>
              </w:rPr>
              <w:t>ujeme</w:t>
            </w:r>
            <w:r w:rsidRPr="00E17E21">
              <w:rPr>
                <w:rFonts w:ascii="Arial" w:hAnsi="Arial" w:cs="Arial"/>
                <w:spacing w:val="50"/>
                <w:sz w:val="24"/>
                <w:szCs w:val="24"/>
              </w:rPr>
              <w:t xml:space="preserve"> </w:t>
            </w:r>
            <w:r w:rsidRPr="00E17E21">
              <w:rPr>
                <w:rFonts w:ascii="Arial" w:hAnsi="Arial" w:cs="Arial"/>
                <w:sz w:val="24"/>
                <w:szCs w:val="24"/>
              </w:rPr>
              <w:t>a</w:t>
            </w:r>
            <w:r w:rsidRPr="00E17E21">
              <w:rPr>
                <w:rFonts w:ascii="Arial" w:hAnsi="Arial" w:cs="Arial"/>
                <w:spacing w:val="43"/>
                <w:sz w:val="24"/>
                <w:szCs w:val="24"/>
              </w:rPr>
              <w:t xml:space="preserve"> </w:t>
            </w:r>
            <w:r w:rsidRPr="00E17E21">
              <w:rPr>
                <w:rFonts w:ascii="Arial" w:hAnsi="Arial" w:cs="Arial"/>
                <w:spacing w:val="6"/>
                <w:sz w:val="24"/>
                <w:szCs w:val="24"/>
              </w:rPr>
              <w:t>p</w:t>
            </w:r>
            <w:r w:rsidRPr="00E17E21">
              <w:rPr>
                <w:rFonts w:ascii="Arial" w:hAnsi="Arial" w:cs="Arial"/>
                <w:sz w:val="24"/>
                <w:szCs w:val="24"/>
              </w:rPr>
              <w:t>ouží</w:t>
            </w:r>
            <w:r w:rsidRPr="00E17E21">
              <w:rPr>
                <w:rFonts w:ascii="Arial" w:hAnsi="Arial" w:cs="Arial"/>
                <w:spacing w:val="-6"/>
                <w:sz w:val="24"/>
                <w:szCs w:val="24"/>
              </w:rPr>
              <w:t>v</w:t>
            </w:r>
            <w:r w:rsidRPr="00E17E21">
              <w:rPr>
                <w:rFonts w:ascii="Arial" w:hAnsi="Arial" w:cs="Arial"/>
                <w:sz w:val="24"/>
                <w:szCs w:val="24"/>
              </w:rPr>
              <w:t>áme</w:t>
            </w:r>
            <w:r w:rsidRPr="00E17E21">
              <w:rPr>
                <w:rFonts w:ascii="Arial" w:hAnsi="Arial" w:cs="Arial"/>
                <w:spacing w:val="10"/>
                <w:sz w:val="24"/>
                <w:szCs w:val="24"/>
              </w:rPr>
              <w:t xml:space="preserve"> </w:t>
            </w:r>
            <w:r w:rsidRPr="00E17E21">
              <w:rPr>
                <w:rFonts w:ascii="Arial" w:hAnsi="Arial" w:cs="Arial"/>
                <w:sz w:val="24"/>
                <w:szCs w:val="24"/>
              </w:rPr>
              <w:t>základní</w:t>
            </w:r>
            <w:r w:rsidRPr="00E17E21">
              <w:rPr>
                <w:rFonts w:ascii="Arial" w:hAnsi="Arial" w:cs="Arial"/>
                <w:spacing w:val="13"/>
                <w:sz w:val="24"/>
                <w:szCs w:val="24"/>
              </w:rPr>
              <w:t xml:space="preserve"> </w:t>
            </w:r>
            <w:r w:rsidRPr="00E17E21">
              <w:rPr>
                <w:rFonts w:ascii="Arial" w:hAnsi="Arial" w:cs="Arial"/>
                <w:sz w:val="24"/>
                <w:szCs w:val="24"/>
              </w:rPr>
              <w:t>pr</w:t>
            </w:r>
            <w:r w:rsidRPr="00E17E21">
              <w:rPr>
                <w:rFonts w:ascii="Arial" w:hAnsi="Arial" w:cs="Arial"/>
                <w:spacing w:val="-6"/>
                <w:sz w:val="24"/>
                <w:szCs w:val="24"/>
              </w:rPr>
              <w:t>a</w:t>
            </w:r>
            <w:r w:rsidRPr="00E17E21">
              <w:rPr>
                <w:rFonts w:ascii="Arial" w:hAnsi="Arial" w:cs="Arial"/>
                <w:sz w:val="24"/>
                <w:szCs w:val="24"/>
              </w:rPr>
              <w:t>vidla angli</w:t>
            </w:r>
            <w:r w:rsidRPr="00E17E21">
              <w:rPr>
                <w:rFonts w:ascii="Arial" w:hAnsi="Arial" w:cs="Arial"/>
                <w:spacing w:val="-6"/>
                <w:sz w:val="24"/>
                <w:szCs w:val="24"/>
              </w:rPr>
              <w:t>ck</w:t>
            </w:r>
            <w:r w:rsidRPr="00E17E21">
              <w:rPr>
                <w:rFonts w:ascii="Arial" w:hAnsi="Arial" w:cs="Arial"/>
                <w:sz w:val="24"/>
                <w:szCs w:val="24"/>
              </w:rPr>
              <w:t>é gramatiky</w:t>
            </w:r>
            <w:r w:rsidRPr="00E17E21">
              <w:rPr>
                <w:rFonts w:ascii="Arial" w:hAnsi="Arial" w:cs="Arial"/>
                <w:spacing w:val="1"/>
                <w:sz w:val="24"/>
                <w:szCs w:val="24"/>
              </w:rPr>
              <w:t xml:space="preserve"> </w:t>
            </w:r>
            <w:r w:rsidRPr="00E17E21">
              <w:rPr>
                <w:rFonts w:ascii="Arial" w:hAnsi="Arial" w:cs="Arial"/>
                <w:w w:val="109"/>
                <w:sz w:val="24"/>
                <w:szCs w:val="24"/>
              </w:rPr>
              <w:t>a</w:t>
            </w:r>
            <w:r w:rsidRPr="00E17E21">
              <w:rPr>
                <w:rFonts w:ascii="Arial" w:hAnsi="Arial" w:cs="Arial"/>
                <w:spacing w:val="18"/>
                <w:sz w:val="24"/>
                <w:szCs w:val="24"/>
              </w:rPr>
              <w:t xml:space="preserve"> </w:t>
            </w:r>
            <w:r w:rsidRPr="00E17E21">
              <w:rPr>
                <w:rFonts w:ascii="Arial" w:hAnsi="Arial" w:cs="Arial"/>
                <w:sz w:val="24"/>
                <w:szCs w:val="24"/>
              </w:rPr>
              <w:t>demonstrujeme</w:t>
            </w:r>
            <w:r w:rsidRPr="00E17E21">
              <w:rPr>
                <w:rFonts w:ascii="Arial" w:hAnsi="Arial" w:cs="Arial"/>
                <w:spacing w:val="26"/>
                <w:sz w:val="24"/>
                <w:szCs w:val="24"/>
              </w:rPr>
              <w:t xml:space="preserve"> </w:t>
            </w:r>
            <w:r w:rsidRPr="00E17E21">
              <w:rPr>
                <w:rFonts w:ascii="Arial" w:hAnsi="Arial" w:cs="Arial"/>
                <w:sz w:val="24"/>
                <w:szCs w:val="24"/>
              </w:rPr>
              <w:t>je</w:t>
            </w:r>
            <w:r w:rsidRPr="00E17E21">
              <w:rPr>
                <w:rFonts w:ascii="Arial" w:hAnsi="Arial" w:cs="Arial"/>
                <w:spacing w:val="19"/>
                <w:sz w:val="24"/>
                <w:szCs w:val="24"/>
              </w:rPr>
              <w:t xml:space="preserve"> </w:t>
            </w:r>
            <w:r w:rsidRPr="00E17E21">
              <w:rPr>
                <w:rFonts w:ascii="Arial" w:hAnsi="Arial" w:cs="Arial"/>
                <w:sz w:val="24"/>
                <w:szCs w:val="24"/>
              </w:rPr>
              <w:t>na</w:t>
            </w:r>
            <w:r w:rsidRPr="00E17E21">
              <w:rPr>
                <w:rFonts w:ascii="Arial" w:hAnsi="Arial" w:cs="Arial"/>
                <w:spacing w:val="35"/>
                <w:sz w:val="24"/>
                <w:szCs w:val="24"/>
              </w:rPr>
              <w:t xml:space="preserve"> </w:t>
            </w:r>
            <w:r w:rsidRPr="00E17E21">
              <w:rPr>
                <w:rFonts w:ascii="Arial" w:hAnsi="Arial" w:cs="Arial"/>
                <w:w w:val="105"/>
                <w:sz w:val="24"/>
                <w:szCs w:val="24"/>
              </w:rPr>
              <w:t>příkla</w:t>
            </w:r>
            <w:r w:rsidRPr="00E17E21">
              <w:rPr>
                <w:rFonts w:ascii="Arial" w:hAnsi="Arial" w:cs="Arial"/>
                <w:w w:val="101"/>
                <w:sz w:val="24"/>
                <w:szCs w:val="24"/>
              </w:rPr>
              <w:t>de</w:t>
            </w:r>
            <w:r w:rsidRPr="00E17E21">
              <w:rPr>
                <w:rFonts w:ascii="Arial" w:hAnsi="Arial" w:cs="Arial"/>
                <w:spacing w:val="-6"/>
                <w:w w:val="101"/>
                <w:sz w:val="24"/>
                <w:szCs w:val="24"/>
              </w:rPr>
              <w:t>c</w:t>
            </w:r>
            <w:r w:rsidRPr="00E17E21">
              <w:rPr>
                <w:rFonts w:ascii="Arial" w:hAnsi="Arial" w:cs="Arial"/>
                <w:w w:val="108"/>
                <w:sz w:val="24"/>
                <w:szCs w:val="24"/>
              </w:rPr>
              <w:t>h</w:t>
            </w:r>
          </w:p>
          <w:p w:rsidR="00E17E21" w:rsidRPr="00E17E21" w:rsidRDefault="00E17E21" w:rsidP="00F2542A">
            <w:pPr>
              <w:pStyle w:val="Odstavecseseznamem"/>
              <w:widowControl w:val="0"/>
              <w:numPr>
                <w:ilvl w:val="0"/>
                <w:numId w:val="66"/>
              </w:numPr>
              <w:autoSpaceDE w:val="0"/>
              <w:autoSpaceDN w:val="0"/>
              <w:adjustRightInd w:val="0"/>
              <w:spacing w:before="52" w:line="251" w:lineRule="auto"/>
              <w:ind w:right="74"/>
              <w:rPr>
                <w:rFonts w:ascii="Arial" w:hAnsi="Arial" w:cs="Arial"/>
                <w:sz w:val="24"/>
                <w:szCs w:val="24"/>
              </w:rPr>
            </w:pPr>
            <w:r w:rsidRPr="00E17E21">
              <w:rPr>
                <w:rFonts w:ascii="Arial" w:hAnsi="Arial" w:cs="Arial"/>
                <w:sz w:val="24"/>
                <w:szCs w:val="24"/>
              </w:rPr>
              <w:t>využí</w:t>
            </w:r>
            <w:r w:rsidRPr="00E17E21">
              <w:rPr>
                <w:rFonts w:ascii="Arial" w:hAnsi="Arial" w:cs="Arial"/>
                <w:spacing w:val="-6"/>
                <w:sz w:val="24"/>
                <w:szCs w:val="24"/>
              </w:rPr>
              <w:t>v</w:t>
            </w:r>
            <w:r w:rsidRPr="00E17E21">
              <w:rPr>
                <w:rFonts w:ascii="Arial" w:hAnsi="Arial" w:cs="Arial"/>
                <w:sz w:val="24"/>
                <w:szCs w:val="24"/>
              </w:rPr>
              <w:t>áme audi</w:t>
            </w:r>
            <w:r w:rsidRPr="00E17E21">
              <w:rPr>
                <w:rFonts w:ascii="Arial" w:hAnsi="Arial" w:cs="Arial"/>
                <w:spacing w:val="-6"/>
                <w:sz w:val="24"/>
                <w:szCs w:val="24"/>
              </w:rPr>
              <w:t>o</w:t>
            </w:r>
            <w:r w:rsidRPr="00E17E21">
              <w:rPr>
                <w:rFonts w:ascii="Arial" w:hAnsi="Arial" w:cs="Arial"/>
                <w:sz w:val="24"/>
                <w:szCs w:val="24"/>
              </w:rPr>
              <w:t>vizuální</w:t>
            </w:r>
            <w:r w:rsidRPr="00E17E21">
              <w:rPr>
                <w:rFonts w:ascii="Arial" w:hAnsi="Arial" w:cs="Arial"/>
                <w:spacing w:val="11"/>
                <w:sz w:val="24"/>
                <w:szCs w:val="24"/>
              </w:rPr>
              <w:t xml:space="preserve"> </w:t>
            </w:r>
            <w:r w:rsidRPr="00E17E21">
              <w:rPr>
                <w:rFonts w:ascii="Arial" w:hAnsi="Arial" w:cs="Arial"/>
                <w:sz w:val="24"/>
                <w:szCs w:val="24"/>
              </w:rPr>
              <w:t>te</w:t>
            </w:r>
            <w:r w:rsidRPr="00E17E21">
              <w:rPr>
                <w:rFonts w:ascii="Arial" w:hAnsi="Arial" w:cs="Arial"/>
                <w:spacing w:val="-6"/>
                <w:sz w:val="24"/>
                <w:szCs w:val="24"/>
              </w:rPr>
              <w:t>c</w:t>
            </w:r>
            <w:r w:rsidRPr="00E17E21">
              <w:rPr>
                <w:rFonts w:ascii="Arial" w:hAnsi="Arial" w:cs="Arial"/>
                <w:sz w:val="24"/>
                <w:szCs w:val="24"/>
              </w:rPr>
              <w:t>hniku, práci</w:t>
            </w:r>
            <w:r w:rsidRPr="00E17E21">
              <w:rPr>
                <w:rFonts w:ascii="Arial" w:hAnsi="Arial" w:cs="Arial"/>
                <w:spacing w:val="49"/>
                <w:sz w:val="24"/>
                <w:szCs w:val="24"/>
              </w:rPr>
              <w:t xml:space="preserve"> </w:t>
            </w:r>
            <w:r w:rsidRPr="00E17E21">
              <w:rPr>
                <w:rFonts w:ascii="Arial" w:hAnsi="Arial" w:cs="Arial"/>
                <w:sz w:val="24"/>
                <w:szCs w:val="24"/>
              </w:rPr>
              <w:t>na</w:t>
            </w:r>
            <w:r w:rsidRPr="00E17E21">
              <w:rPr>
                <w:rFonts w:ascii="Arial" w:hAnsi="Arial" w:cs="Arial"/>
                <w:spacing w:val="44"/>
                <w:sz w:val="24"/>
                <w:szCs w:val="24"/>
              </w:rPr>
              <w:t xml:space="preserve"> </w:t>
            </w:r>
            <w:r w:rsidRPr="00E17E21">
              <w:rPr>
                <w:rFonts w:ascii="Arial" w:hAnsi="Arial" w:cs="Arial"/>
                <w:spacing w:val="6"/>
                <w:sz w:val="24"/>
                <w:szCs w:val="24"/>
              </w:rPr>
              <w:t>p</w:t>
            </w:r>
            <w:r w:rsidRPr="00E17E21">
              <w:rPr>
                <w:rFonts w:ascii="Arial" w:hAnsi="Arial" w:cs="Arial"/>
                <w:spacing w:val="7"/>
                <w:sz w:val="24"/>
                <w:szCs w:val="24"/>
              </w:rPr>
              <w:t>o</w:t>
            </w:r>
            <w:r w:rsidRPr="00E17E21">
              <w:rPr>
                <w:rFonts w:ascii="Arial" w:hAnsi="Arial" w:cs="Arial"/>
                <w:sz w:val="24"/>
                <w:szCs w:val="24"/>
              </w:rPr>
              <w:t>čítačí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7"/>
                <w:sz w:val="24"/>
                <w:szCs w:val="24"/>
              </w:rPr>
              <w:t xml:space="preserve"> </w:t>
            </w:r>
            <w:r w:rsidRPr="00E17E21">
              <w:rPr>
                <w:rFonts w:ascii="Arial" w:hAnsi="Arial" w:cs="Arial"/>
                <w:sz w:val="24"/>
                <w:szCs w:val="24"/>
              </w:rPr>
              <w:t>a</w:t>
            </w:r>
            <w:r w:rsidRPr="00E17E21">
              <w:rPr>
                <w:rFonts w:ascii="Arial" w:hAnsi="Arial" w:cs="Arial"/>
                <w:spacing w:val="36"/>
                <w:sz w:val="24"/>
                <w:szCs w:val="24"/>
              </w:rPr>
              <w:t xml:space="preserve"> </w:t>
            </w:r>
            <w:r w:rsidRPr="00E17E21">
              <w:rPr>
                <w:rFonts w:ascii="Arial" w:hAnsi="Arial" w:cs="Arial"/>
                <w:sz w:val="24"/>
                <w:szCs w:val="24"/>
              </w:rPr>
              <w:t>práci</w:t>
            </w:r>
            <w:r w:rsidRPr="00E17E21">
              <w:rPr>
                <w:rFonts w:ascii="Arial" w:hAnsi="Arial" w:cs="Arial"/>
                <w:spacing w:val="21"/>
                <w:sz w:val="24"/>
                <w:szCs w:val="24"/>
              </w:rPr>
              <w:t xml:space="preserve"> </w:t>
            </w:r>
            <w:r w:rsidRPr="00E17E21">
              <w:rPr>
                <w:rFonts w:ascii="Arial" w:hAnsi="Arial" w:cs="Arial"/>
                <w:w w:val="98"/>
                <w:sz w:val="24"/>
                <w:szCs w:val="24"/>
              </w:rPr>
              <w:t>se</w:t>
            </w:r>
            <w:r w:rsidRPr="00E17E21">
              <w:rPr>
                <w:rFonts w:ascii="Arial" w:hAnsi="Arial" w:cs="Arial"/>
                <w:spacing w:val="18"/>
                <w:sz w:val="24"/>
                <w:szCs w:val="24"/>
              </w:rPr>
              <w:t xml:space="preserve"> </w:t>
            </w:r>
            <w:r w:rsidRPr="00E17E21">
              <w:rPr>
                <w:rFonts w:ascii="Arial" w:hAnsi="Arial" w:cs="Arial"/>
                <w:w w:val="98"/>
                <w:sz w:val="24"/>
                <w:szCs w:val="24"/>
              </w:rPr>
              <w:t>sl</w:t>
            </w:r>
            <w:r w:rsidRPr="00E17E21">
              <w:rPr>
                <w:rFonts w:ascii="Arial" w:hAnsi="Arial" w:cs="Arial"/>
                <w:spacing w:val="-6"/>
                <w:w w:val="98"/>
                <w:sz w:val="24"/>
                <w:szCs w:val="24"/>
              </w:rPr>
              <w:t>o</w:t>
            </w:r>
            <w:r w:rsidRPr="00E17E21">
              <w:rPr>
                <w:rFonts w:ascii="Arial" w:hAnsi="Arial" w:cs="Arial"/>
                <w:w w:val="103"/>
                <w:sz w:val="24"/>
                <w:szCs w:val="24"/>
              </w:rPr>
              <w:t>vní</w:t>
            </w:r>
            <w:r w:rsidRPr="00E17E21">
              <w:rPr>
                <w:rFonts w:ascii="Arial" w:hAnsi="Arial" w:cs="Arial"/>
                <w:spacing w:val="-6"/>
                <w:w w:val="103"/>
                <w:sz w:val="24"/>
                <w:szCs w:val="24"/>
              </w:rPr>
              <w:t>k</w:t>
            </w:r>
            <w:r w:rsidRPr="00E17E21">
              <w:rPr>
                <w:rFonts w:ascii="Arial" w:hAnsi="Arial" w:cs="Arial"/>
                <w:w w:val="102"/>
                <w:sz w:val="24"/>
                <w:szCs w:val="24"/>
              </w:rPr>
              <w:t>em</w:t>
            </w:r>
          </w:p>
          <w:p w:rsidR="00E17E21" w:rsidRPr="00A40210" w:rsidRDefault="00E17E21" w:rsidP="00F2542A">
            <w:pPr>
              <w:pStyle w:val="Odstavecseseznamem"/>
              <w:widowControl w:val="0"/>
              <w:numPr>
                <w:ilvl w:val="0"/>
                <w:numId w:val="66"/>
              </w:numPr>
              <w:autoSpaceDE w:val="0"/>
              <w:autoSpaceDN w:val="0"/>
              <w:adjustRightInd w:val="0"/>
              <w:spacing w:before="64" w:line="251" w:lineRule="auto"/>
              <w:ind w:right="74"/>
              <w:rPr>
                <w:rFonts w:ascii="Arial" w:hAnsi="Arial" w:cs="Arial"/>
                <w:sz w:val="24"/>
                <w:szCs w:val="24"/>
              </w:rPr>
            </w:pPr>
            <w:r w:rsidRPr="00E17E21">
              <w:rPr>
                <w:rFonts w:ascii="Arial" w:hAnsi="Arial" w:cs="Arial"/>
                <w:sz w:val="24"/>
                <w:szCs w:val="24"/>
              </w:rPr>
              <w:t>sezna</w:t>
            </w:r>
            <w:r w:rsidRPr="00E17E21">
              <w:rPr>
                <w:rFonts w:ascii="Arial" w:hAnsi="Arial" w:cs="Arial"/>
                <w:spacing w:val="-6"/>
                <w:sz w:val="24"/>
                <w:szCs w:val="24"/>
              </w:rPr>
              <w:t>m</w:t>
            </w:r>
            <w:r w:rsidRPr="00E17E21">
              <w:rPr>
                <w:rFonts w:ascii="Arial" w:hAnsi="Arial" w:cs="Arial"/>
                <w:sz w:val="24"/>
                <w:szCs w:val="24"/>
              </w:rPr>
              <w:t>ujeme</w:t>
            </w:r>
            <w:r w:rsidRPr="00E17E21">
              <w:rPr>
                <w:rFonts w:ascii="Arial" w:hAnsi="Arial" w:cs="Arial"/>
                <w:spacing w:val="42"/>
                <w:sz w:val="24"/>
                <w:szCs w:val="24"/>
              </w:rPr>
              <w:t xml:space="preserve"> </w:t>
            </w:r>
            <w:r w:rsidRPr="00E17E21">
              <w:rPr>
                <w:rFonts w:ascii="Arial" w:hAnsi="Arial" w:cs="Arial"/>
                <w:sz w:val="24"/>
                <w:szCs w:val="24"/>
              </w:rPr>
              <w:t>žáky</w:t>
            </w:r>
            <w:r w:rsidRPr="00E17E21">
              <w:rPr>
                <w:rFonts w:ascii="Arial" w:hAnsi="Arial" w:cs="Arial"/>
                <w:spacing w:val="20"/>
                <w:sz w:val="24"/>
                <w:szCs w:val="24"/>
              </w:rPr>
              <w:t xml:space="preserve"> </w:t>
            </w:r>
            <w:r w:rsidRPr="00E17E21">
              <w:rPr>
                <w:rFonts w:ascii="Arial" w:hAnsi="Arial" w:cs="Arial"/>
                <w:sz w:val="24"/>
                <w:szCs w:val="24"/>
              </w:rPr>
              <w:t>s</w:t>
            </w:r>
            <w:r w:rsidRPr="00E17E21">
              <w:rPr>
                <w:rFonts w:ascii="Arial" w:hAnsi="Arial" w:cs="Arial"/>
                <w:spacing w:val="8"/>
                <w:sz w:val="24"/>
                <w:szCs w:val="24"/>
              </w:rPr>
              <w:t xml:space="preserve"> </w:t>
            </w:r>
            <w:r w:rsidRPr="00E17E21">
              <w:rPr>
                <w:rFonts w:ascii="Arial" w:hAnsi="Arial" w:cs="Arial"/>
                <w:spacing w:val="7"/>
                <w:sz w:val="24"/>
                <w:szCs w:val="24"/>
              </w:rPr>
              <w:t>o</w:t>
            </w:r>
            <w:r w:rsidRPr="00E17E21">
              <w:rPr>
                <w:rFonts w:ascii="Arial" w:hAnsi="Arial" w:cs="Arial"/>
                <w:sz w:val="24"/>
                <w:szCs w:val="24"/>
              </w:rPr>
              <w:t>dlišnostmi</w:t>
            </w:r>
            <w:r w:rsidRPr="00E17E21">
              <w:rPr>
                <w:rFonts w:ascii="Arial" w:hAnsi="Arial" w:cs="Arial"/>
                <w:spacing w:val="40"/>
                <w:sz w:val="24"/>
                <w:szCs w:val="24"/>
              </w:rPr>
              <w:t xml:space="preserve"> </w:t>
            </w:r>
            <w:r w:rsidRPr="00E17E21">
              <w:rPr>
                <w:rFonts w:ascii="Arial" w:hAnsi="Arial" w:cs="Arial"/>
                <w:sz w:val="24"/>
                <w:szCs w:val="24"/>
              </w:rPr>
              <w:t>ži</w:t>
            </w:r>
            <w:r w:rsidRPr="00E17E21">
              <w:rPr>
                <w:rFonts w:ascii="Arial" w:hAnsi="Arial" w:cs="Arial"/>
                <w:spacing w:val="-6"/>
                <w:sz w:val="24"/>
                <w:szCs w:val="24"/>
              </w:rPr>
              <w:t>v</w:t>
            </w:r>
            <w:r w:rsidRPr="00E17E21">
              <w:rPr>
                <w:rFonts w:ascii="Arial" w:hAnsi="Arial" w:cs="Arial"/>
                <w:sz w:val="24"/>
                <w:szCs w:val="24"/>
              </w:rPr>
              <w:t>ota</w:t>
            </w:r>
            <w:r w:rsidRPr="00E17E21">
              <w:rPr>
                <w:rFonts w:ascii="Arial" w:hAnsi="Arial" w:cs="Arial"/>
                <w:spacing w:val="34"/>
                <w:sz w:val="24"/>
                <w:szCs w:val="24"/>
              </w:rPr>
              <w:t xml:space="preserve"> </w:t>
            </w:r>
            <w:r w:rsidRPr="00E17E21">
              <w:rPr>
                <w:rFonts w:ascii="Arial" w:hAnsi="Arial" w:cs="Arial"/>
                <w:sz w:val="24"/>
                <w:szCs w:val="24"/>
              </w:rPr>
              <w:t>v</w:t>
            </w:r>
            <w:r w:rsidRPr="00E17E21">
              <w:rPr>
                <w:rFonts w:ascii="Arial" w:hAnsi="Arial" w:cs="Arial"/>
                <w:spacing w:val="12"/>
                <w:sz w:val="24"/>
                <w:szCs w:val="24"/>
              </w:rPr>
              <w:t xml:space="preserve"> </w:t>
            </w:r>
            <w:r w:rsidRPr="00E17E21">
              <w:rPr>
                <w:rFonts w:ascii="Arial" w:hAnsi="Arial" w:cs="Arial"/>
                <w:sz w:val="24"/>
                <w:szCs w:val="24"/>
              </w:rPr>
              <w:t>angli</w:t>
            </w:r>
            <w:r w:rsidRPr="00E17E21">
              <w:rPr>
                <w:rFonts w:ascii="Arial" w:hAnsi="Arial" w:cs="Arial"/>
                <w:spacing w:val="-6"/>
                <w:sz w:val="24"/>
                <w:szCs w:val="24"/>
              </w:rPr>
              <w:t>c</w:t>
            </w:r>
            <w:r w:rsidRPr="00E17E21">
              <w:rPr>
                <w:rFonts w:ascii="Arial" w:hAnsi="Arial" w:cs="Arial"/>
                <w:sz w:val="24"/>
                <w:szCs w:val="24"/>
              </w:rPr>
              <w:t>ky</w:t>
            </w:r>
            <w:r w:rsidRPr="00E17E21">
              <w:rPr>
                <w:rFonts w:ascii="Arial" w:hAnsi="Arial" w:cs="Arial"/>
                <w:spacing w:val="18"/>
                <w:sz w:val="24"/>
                <w:szCs w:val="24"/>
              </w:rPr>
              <w:t xml:space="preserve"> </w:t>
            </w:r>
            <w:r w:rsidRPr="00E17E21">
              <w:rPr>
                <w:rFonts w:ascii="Arial" w:hAnsi="Arial" w:cs="Arial"/>
                <w:sz w:val="24"/>
                <w:szCs w:val="24"/>
              </w:rPr>
              <w:t>mluvící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24"/>
                <w:sz w:val="24"/>
                <w:szCs w:val="24"/>
              </w:rPr>
              <w:t xml:space="preserve"> </w:t>
            </w:r>
            <w:r w:rsidR="00DE2D37">
              <w:rPr>
                <w:rFonts w:ascii="Arial" w:hAnsi="Arial" w:cs="Arial"/>
                <w:sz w:val="24"/>
                <w:szCs w:val="24"/>
              </w:rPr>
              <w:t>ze</w:t>
            </w:r>
            <w:r w:rsidRPr="00E17E21">
              <w:rPr>
                <w:rFonts w:ascii="Arial" w:hAnsi="Arial" w:cs="Arial"/>
                <w:sz w:val="24"/>
                <w:szCs w:val="24"/>
              </w:rPr>
              <w:t>mí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32"/>
                <w:sz w:val="24"/>
                <w:szCs w:val="24"/>
              </w:rPr>
              <w:t xml:space="preserve"> </w:t>
            </w:r>
            <w:r w:rsidRPr="00E17E21">
              <w:rPr>
                <w:rFonts w:ascii="Arial" w:hAnsi="Arial" w:cs="Arial"/>
                <w:sz w:val="24"/>
                <w:szCs w:val="24"/>
              </w:rPr>
              <w:t>se</w:t>
            </w:r>
            <w:r w:rsidRPr="00E17E21">
              <w:rPr>
                <w:rFonts w:ascii="Arial" w:hAnsi="Arial" w:cs="Arial"/>
                <w:spacing w:val="18"/>
                <w:sz w:val="24"/>
                <w:szCs w:val="24"/>
              </w:rPr>
              <w:t xml:space="preserve"> </w:t>
            </w:r>
            <w:r w:rsidRPr="00E17E21">
              <w:rPr>
                <w:rFonts w:ascii="Arial" w:hAnsi="Arial" w:cs="Arial"/>
                <w:sz w:val="24"/>
                <w:szCs w:val="24"/>
              </w:rPr>
              <w:t>zvyky</w:t>
            </w:r>
            <w:r w:rsidRPr="00E17E21">
              <w:rPr>
                <w:rFonts w:ascii="Arial" w:hAnsi="Arial" w:cs="Arial"/>
                <w:spacing w:val="24"/>
                <w:sz w:val="24"/>
                <w:szCs w:val="24"/>
              </w:rPr>
              <w:t xml:space="preserve"> </w:t>
            </w:r>
            <w:r w:rsidRPr="00E17E21">
              <w:rPr>
                <w:rFonts w:ascii="Arial" w:hAnsi="Arial" w:cs="Arial"/>
                <w:sz w:val="24"/>
                <w:szCs w:val="24"/>
              </w:rPr>
              <w:t>a</w:t>
            </w:r>
            <w:r w:rsidRPr="00E17E21">
              <w:rPr>
                <w:rFonts w:ascii="Arial" w:hAnsi="Arial" w:cs="Arial"/>
                <w:spacing w:val="26"/>
                <w:sz w:val="24"/>
                <w:szCs w:val="24"/>
              </w:rPr>
              <w:t xml:space="preserve"> </w:t>
            </w:r>
            <w:r w:rsidRPr="00E17E21">
              <w:rPr>
                <w:rFonts w:ascii="Arial" w:hAnsi="Arial" w:cs="Arial"/>
                <w:w w:val="124"/>
                <w:sz w:val="24"/>
                <w:szCs w:val="24"/>
              </w:rPr>
              <w:t>tr</w:t>
            </w:r>
            <w:r w:rsidRPr="00E17E21">
              <w:rPr>
                <w:rFonts w:ascii="Arial" w:hAnsi="Arial" w:cs="Arial"/>
                <w:w w:val="102"/>
                <w:sz w:val="24"/>
                <w:szCs w:val="24"/>
              </w:rPr>
              <w:t>adicemi</w:t>
            </w:r>
          </w:p>
        </w:tc>
      </w:tr>
    </w:tbl>
    <w:p w:rsidR="00473488" w:rsidRDefault="00473488" w:rsidP="00E17E21">
      <w:pPr>
        <w:widowControl w:val="0"/>
        <w:autoSpaceDE w:val="0"/>
        <w:autoSpaceDN w:val="0"/>
        <w:adjustRightInd w:val="0"/>
        <w:rPr>
          <w:sz w:val="22"/>
          <w:szCs w:val="22"/>
        </w:rPr>
      </w:pPr>
    </w:p>
    <w:p w:rsidR="00473488" w:rsidRDefault="00473488" w:rsidP="00473488">
      <w:pPr>
        <w:rPr>
          <w:sz w:val="22"/>
          <w:szCs w:val="22"/>
        </w:rPr>
      </w:pPr>
    </w:p>
    <w:p w:rsidR="00473488" w:rsidRPr="00DD230C" w:rsidRDefault="00473488" w:rsidP="00473488">
      <w:pPr>
        <w:rPr>
          <w:rFonts w:ascii="Arial" w:hAnsi="Arial" w:cs="Arial"/>
          <w:b/>
          <w:sz w:val="24"/>
          <w:szCs w:val="24"/>
          <w:highlight w:val="yellow"/>
        </w:rPr>
      </w:pPr>
      <w:r w:rsidRPr="00DD230C">
        <w:rPr>
          <w:rFonts w:ascii="Arial" w:hAnsi="Arial" w:cs="Arial"/>
          <w:b/>
          <w:sz w:val="24"/>
          <w:szCs w:val="24"/>
          <w:highlight w:val="yellow"/>
        </w:rPr>
        <w:t xml:space="preserve">Rozvíjení digitálních kompetencí </w:t>
      </w:r>
      <w:r w:rsidR="008A61A4" w:rsidRPr="00DD230C">
        <w:rPr>
          <w:rFonts w:ascii="Arial" w:hAnsi="Arial" w:cs="Arial"/>
          <w:b/>
          <w:sz w:val="24"/>
          <w:szCs w:val="24"/>
          <w:highlight w:val="yellow"/>
        </w:rPr>
        <w:t>v cizím jazyce:</w:t>
      </w:r>
    </w:p>
    <w:p w:rsidR="00473488" w:rsidRPr="00DD230C" w:rsidRDefault="00473488" w:rsidP="00473488">
      <w:pPr>
        <w:rPr>
          <w:sz w:val="22"/>
          <w:szCs w:val="22"/>
          <w:highlight w:val="yellow"/>
        </w:rPr>
      </w:pPr>
    </w:p>
    <w:p w:rsidR="00E17E21" w:rsidRPr="00DD230C" w:rsidRDefault="00E17E21" w:rsidP="00473488">
      <w:pPr>
        <w:rPr>
          <w:sz w:val="22"/>
          <w:szCs w:val="22"/>
          <w:highlight w:val="yellow"/>
        </w:rPr>
      </w:pPr>
    </w:p>
    <w:p w:rsidR="008A61A4" w:rsidRPr="00DD230C" w:rsidRDefault="008A61A4" w:rsidP="00473488">
      <w:pPr>
        <w:rPr>
          <w:sz w:val="22"/>
          <w:szCs w:val="22"/>
          <w:highlight w:val="yellow"/>
        </w:rPr>
      </w:pPr>
    </w:p>
    <w:p w:rsidR="008A61A4" w:rsidRPr="00DD230C" w:rsidRDefault="008A61A4" w:rsidP="005F4DA7">
      <w:pPr>
        <w:numPr>
          <w:ilvl w:val="0"/>
          <w:numId w:val="371"/>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vedeme žáky k vyhledávání a zpracování informací, samostatnému vyhledávání a snaze posoudit důvěryhodnost cizojazyčného informačního zdroje</w:t>
      </w:r>
    </w:p>
    <w:p w:rsidR="008A61A4" w:rsidRPr="00DD230C" w:rsidRDefault="008A61A4" w:rsidP="005F4DA7">
      <w:pPr>
        <w:numPr>
          <w:ilvl w:val="0"/>
          <w:numId w:val="371"/>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vedeme žáky k dalšímu digitálnímu zpracovávání, ukládání, zálohování a sdílení získaných informací a vytváření digitálního obsahu, případně bez opory o jiné zdroje (např. vlastní video nebo prezentace vlastních fotografií)</w:t>
      </w:r>
    </w:p>
    <w:p w:rsidR="008A61A4" w:rsidRPr="00DD230C" w:rsidRDefault="008A61A4" w:rsidP="005F4DA7">
      <w:pPr>
        <w:numPr>
          <w:ilvl w:val="0"/>
          <w:numId w:val="371"/>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vedeme žáky k uvědomování si existence autorského zákona a k osvojování si zvyku uvádět bibliografické zdroje při šíření informací jiných autorů</w:t>
      </w:r>
    </w:p>
    <w:p w:rsidR="008A61A4" w:rsidRPr="00DD230C" w:rsidRDefault="008A61A4" w:rsidP="005F4DA7">
      <w:pPr>
        <w:numPr>
          <w:ilvl w:val="0"/>
          <w:numId w:val="371"/>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vedeme žáky k práci s vybranými internetovými aplikacemi, které jsou určeny pro studium cizího jazyka, k jejich používání, např. využívání online slovníků</w:t>
      </w:r>
    </w:p>
    <w:p w:rsidR="008A61A4" w:rsidRPr="00DD230C" w:rsidRDefault="008A61A4" w:rsidP="005F4DA7">
      <w:pPr>
        <w:numPr>
          <w:ilvl w:val="0"/>
          <w:numId w:val="371"/>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vedeme žáky k využívání odpovídajících čtenářských strategií vhodných pro digitální čtení a k práci (čtení) v prostředí elektronické obrazovky (posouvání řádků, stránek) a k další práci s textem a informacemi</w:t>
      </w:r>
    </w:p>
    <w:p w:rsidR="008A61A4" w:rsidRPr="00DD230C" w:rsidRDefault="008A61A4" w:rsidP="005F4DA7">
      <w:pPr>
        <w:numPr>
          <w:ilvl w:val="0"/>
          <w:numId w:val="371"/>
        </w:numPr>
        <w:shd w:val="clear" w:color="auto" w:fill="FFFFFF" w:themeFill="background1"/>
        <w:spacing w:line="408" w:lineRule="atLeast"/>
        <w:rPr>
          <w:rFonts w:ascii="Tahoma" w:hAnsi="Tahoma" w:cs="Tahoma"/>
          <w:color w:val="232731"/>
          <w:sz w:val="24"/>
          <w:szCs w:val="24"/>
          <w:highlight w:val="yellow"/>
        </w:rPr>
      </w:pPr>
      <w:r w:rsidRPr="00DD230C">
        <w:rPr>
          <w:rFonts w:ascii="Tahoma" w:hAnsi="Tahoma" w:cs="Tahoma"/>
          <w:color w:val="232731"/>
          <w:sz w:val="24"/>
          <w:szCs w:val="24"/>
          <w:highlight w:val="yellow"/>
        </w:rPr>
        <w:t>vedeme žáky k práci s klávesnicí pro další cizí jazyky, k formulování písemného vyjádření různými formami</w:t>
      </w:r>
    </w:p>
    <w:p w:rsidR="008A61A4" w:rsidRPr="00473488" w:rsidRDefault="008A61A4" w:rsidP="008A61A4">
      <w:pPr>
        <w:shd w:val="clear" w:color="auto" w:fill="FFFFFF" w:themeFill="background1"/>
        <w:rPr>
          <w:sz w:val="22"/>
          <w:szCs w:val="22"/>
        </w:rPr>
        <w:sectPr w:rsidR="008A61A4" w:rsidRPr="00473488">
          <w:pgSz w:w="16840" w:h="11920" w:orient="landscape"/>
          <w:pgMar w:top="1020" w:right="1560" w:bottom="280" w:left="1600" w:header="708" w:footer="708" w:gutter="0"/>
          <w:cols w:space="708" w:equalWidth="0">
            <w:col w:w="13680"/>
          </w:cols>
          <w:noEndnote/>
        </w:sectPr>
      </w:pPr>
    </w:p>
    <w:tbl>
      <w:tblPr>
        <w:tblW w:w="13650" w:type="dxa"/>
        <w:tblInd w:w="104" w:type="dxa"/>
        <w:tblLayout w:type="fixed"/>
        <w:tblCellMar>
          <w:left w:w="0" w:type="dxa"/>
          <w:right w:w="0" w:type="dxa"/>
        </w:tblCellMar>
        <w:tblLook w:val="0000" w:firstRow="0" w:lastRow="0" w:firstColumn="0" w:lastColumn="0" w:noHBand="0" w:noVBand="0"/>
      </w:tblPr>
      <w:tblGrid>
        <w:gridCol w:w="4011"/>
        <w:gridCol w:w="3969"/>
        <w:gridCol w:w="2835"/>
        <w:gridCol w:w="2835"/>
      </w:tblGrid>
      <w:tr w:rsidR="00E17E21" w:rsidRPr="00E17E21" w:rsidTr="006F2183">
        <w:trPr>
          <w:trHeight w:hRule="exact" w:val="875"/>
        </w:trPr>
        <w:tc>
          <w:tcPr>
            <w:tcW w:w="13650" w:type="dxa"/>
            <w:gridSpan w:val="4"/>
            <w:tcBorders>
              <w:top w:val="single" w:sz="3" w:space="0" w:color="000000"/>
              <w:left w:val="single" w:sz="3" w:space="0" w:color="000000"/>
              <w:bottom w:val="single" w:sz="3" w:space="0" w:color="000000"/>
              <w:right w:val="single" w:sz="3" w:space="0" w:color="000000"/>
            </w:tcBorders>
          </w:tcPr>
          <w:p w:rsidR="00E17E21" w:rsidRDefault="00E17E21" w:rsidP="006F2183">
            <w:pPr>
              <w:widowControl w:val="0"/>
              <w:autoSpaceDE w:val="0"/>
              <w:autoSpaceDN w:val="0"/>
              <w:adjustRightInd w:val="0"/>
              <w:spacing w:line="254" w:lineRule="exact"/>
              <w:ind w:left="116"/>
              <w:rPr>
                <w:rFonts w:ascii="Arial" w:hAnsi="Arial" w:cs="Arial"/>
                <w:w w:val="133"/>
                <w:sz w:val="36"/>
                <w:szCs w:val="36"/>
              </w:rPr>
            </w:pPr>
          </w:p>
          <w:p w:rsidR="00E17E21" w:rsidRPr="00E17E21" w:rsidRDefault="00E17E21" w:rsidP="00E17E21">
            <w:pPr>
              <w:widowControl w:val="0"/>
              <w:autoSpaceDE w:val="0"/>
              <w:autoSpaceDN w:val="0"/>
              <w:adjustRightInd w:val="0"/>
              <w:ind w:left="116"/>
              <w:jc w:val="center"/>
              <w:rPr>
                <w:rFonts w:ascii="Arial" w:hAnsi="Arial" w:cs="Arial"/>
                <w:w w:val="133"/>
                <w:sz w:val="36"/>
                <w:szCs w:val="36"/>
              </w:rPr>
            </w:pPr>
            <w:r w:rsidRPr="00DE2D37">
              <w:rPr>
                <w:rFonts w:ascii="Arial" w:hAnsi="Arial" w:cs="Arial"/>
                <w:b/>
                <w:w w:val="133"/>
                <w:sz w:val="36"/>
                <w:szCs w:val="36"/>
              </w:rPr>
              <w:t>Anglický jazyk</w:t>
            </w:r>
            <w:r w:rsidRPr="00E17E21">
              <w:rPr>
                <w:rFonts w:ascii="Arial" w:hAnsi="Arial" w:cs="Arial"/>
                <w:w w:val="133"/>
                <w:sz w:val="36"/>
                <w:szCs w:val="36"/>
              </w:rPr>
              <w:t xml:space="preserve"> </w:t>
            </w:r>
            <w:r w:rsidRPr="00DE2D37">
              <w:rPr>
                <w:rFonts w:ascii="Arial" w:hAnsi="Arial" w:cs="Arial"/>
                <w:b/>
                <w:w w:val="133"/>
                <w:sz w:val="36"/>
                <w:szCs w:val="36"/>
              </w:rPr>
              <w:t>– 6.ročník</w:t>
            </w:r>
          </w:p>
        </w:tc>
      </w:tr>
      <w:tr w:rsidR="00E17E21" w:rsidRPr="00E17E21" w:rsidTr="00E17E21">
        <w:trPr>
          <w:trHeight w:hRule="exact" w:val="559"/>
        </w:trPr>
        <w:tc>
          <w:tcPr>
            <w:tcW w:w="4011"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17"/>
              </w:rPr>
              <w:t>Vý</w:t>
            </w:r>
            <w:r w:rsidRPr="00E17E21">
              <w:rPr>
                <w:rFonts w:ascii="Arial" w:hAnsi="Arial" w:cs="Arial"/>
                <w:b/>
                <w:w w:val="127"/>
              </w:rPr>
              <w:t>stu</w:t>
            </w:r>
            <w:r w:rsidRPr="00E17E21">
              <w:rPr>
                <w:rFonts w:ascii="Arial" w:hAnsi="Arial" w:cs="Arial"/>
                <w:b/>
                <w:spacing w:val="-7"/>
                <w:w w:val="127"/>
              </w:rPr>
              <w:t>p</w:t>
            </w:r>
            <w:r w:rsidRPr="00E17E21">
              <w:rPr>
                <w:rFonts w:ascii="Arial" w:hAnsi="Arial" w:cs="Arial"/>
                <w:b/>
                <w:w w:val="118"/>
              </w:rPr>
              <w:t>y</w:t>
            </w:r>
          </w:p>
        </w:tc>
        <w:tc>
          <w:tcPr>
            <w:tcW w:w="396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15"/>
              </w:rPr>
              <w:t>Uči</w:t>
            </w:r>
            <w:r w:rsidRPr="00E17E21">
              <w:rPr>
                <w:rFonts w:ascii="Arial" w:hAnsi="Arial" w:cs="Arial"/>
                <w:b/>
                <w:spacing w:val="-8"/>
                <w:w w:val="115"/>
              </w:rPr>
              <w:t>v</w:t>
            </w:r>
            <w:r w:rsidRPr="00E17E21">
              <w:rPr>
                <w:rFonts w:ascii="Arial" w:hAnsi="Arial" w:cs="Arial"/>
                <w:b/>
                <w:w w:val="115"/>
              </w:rPr>
              <w:t>o</w:t>
            </w:r>
          </w:p>
        </w:tc>
        <w:tc>
          <w:tcPr>
            <w:tcW w:w="2835" w:type="dxa"/>
            <w:tcBorders>
              <w:top w:val="single" w:sz="3" w:space="0" w:color="000000"/>
              <w:left w:val="single" w:sz="3" w:space="0" w:color="000000"/>
              <w:bottom w:val="single" w:sz="3" w:space="0" w:color="000000"/>
              <w:right w:val="single" w:sz="3" w:space="0" w:color="000000"/>
            </w:tcBorders>
          </w:tcPr>
          <w:p w:rsidR="00E17E21" w:rsidRPr="00E17E21" w:rsidRDefault="00E17E21" w:rsidP="00E17E21">
            <w:pPr>
              <w:widowControl w:val="0"/>
              <w:tabs>
                <w:tab w:val="left" w:pos="1140"/>
              </w:tabs>
              <w:autoSpaceDE w:val="0"/>
              <w:autoSpaceDN w:val="0"/>
              <w:adjustRightInd w:val="0"/>
              <w:spacing w:line="254" w:lineRule="exact"/>
              <w:rPr>
                <w:rFonts w:ascii="Arial" w:hAnsi="Arial" w:cs="Arial"/>
                <w:b/>
              </w:rPr>
            </w:pPr>
            <w:r w:rsidRPr="00E17E21">
              <w:rPr>
                <w:rFonts w:ascii="Arial" w:hAnsi="Arial" w:cs="Arial"/>
                <w:b/>
                <w:w w:val="116"/>
              </w:rPr>
              <w:t>Mezi</w:t>
            </w:r>
            <w:r w:rsidRPr="00E17E21">
              <w:rPr>
                <w:rFonts w:ascii="Arial" w:hAnsi="Arial" w:cs="Arial"/>
                <w:b/>
                <w:w w:val="129"/>
              </w:rPr>
              <w:t>př</w:t>
            </w:r>
            <w:r w:rsidRPr="00E17E21">
              <w:rPr>
                <w:rFonts w:ascii="Arial" w:hAnsi="Arial" w:cs="Arial"/>
                <w:b/>
                <w:w w:val="121"/>
              </w:rPr>
              <w:t>edmět</w:t>
            </w:r>
            <w:r w:rsidRPr="00E17E21">
              <w:rPr>
                <w:rFonts w:ascii="Arial" w:hAnsi="Arial" w:cs="Arial"/>
                <w:b/>
                <w:spacing w:val="-7"/>
                <w:w w:val="121"/>
              </w:rPr>
              <w:t>o</w:t>
            </w:r>
            <w:r w:rsidRPr="00E17E21">
              <w:rPr>
                <w:rFonts w:ascii="Arial" w:hAnsi="Arial" w:cs="Arial"/>
                <w:b/>
                <w:spacing w:val="-7"/>
                <w:w w:val="118"/>
              </w:rPr>
              <w:t>v</w:t>
            </w:r>
            <w:r w:rsidRPr="00E17E21">
              <w:rPr>
                <w:rFonts w:ascii="Arial" w:hAnsi="Arial" w:cs="Arial"/>
                <w:b/>
                <w:w w:val="115"/>
              </w:rPr>
              <w:t xml:space="preserve">é </w:t>
            </w:r>
            <w:r w:rsidRPr="00E17E21">
              <w:rPr>
                <w:rFonts w:ascii="Arial" w:hAnsi="Arial" w:cs="Arial"/>
                <w:b/>
                <w:w w:val="124"/>
              </w:rPr>
              <w:t>vzt</w:t>
            </w:r>
            <w:r w:rsidRPr="00E17E21">
              <w:rPr>
                <w:rFonts w:ascii="Arial" w:hAnsi="Arial" w:cs="Arial"/>
                <w:b/>
                <w:w w:val="123"/>
              </w:rPr>
              <w:t>a</w:t>
            </w:r>
            <w:r w:rsidRPr="00E17E21">
              <w:rPr>
                <w:rFonts w:ascii="Arial" w:hAnsi="Arial" w:cs="Arial"/>
                <w:b/>
                <w:spacing w:val="-7"/>
                <w:w w:val="123"/>
              </w:rPr>
              <w:t>h</w:t>
            </w:r>
            <w:r w:rsidRPr="00E17E21">
              <w:rPr>
                <w:rFonts w:ascii="Arial" w:hAnsi="Arial" w:cs="Arial"/>
                <w:b/>
                <w:w w:val="118"/>
              </w:rPr>
              <w:t>y</w:t>
            </w:r>
          </w:p>
          <w:p w:rsidR="00E17E21" w:rsidRPr="00E17E21" w:rsidRDefault="00E17E21" w:rsidP="006F2183">
            <w:pPr>
              <w:widowControl w:val="0"/>
              <w:autoSpaceDE w:val="0"/>
              <w:autoSpaceDN w:val="0"/>
              <w:adjustRightInd w:val="0"/>
              <w:spacing w:before="13" w:line="251" w:lineRule="auto"/>
              <w:ind w:left="116" w:right="150"/>
              <w:rPr>
                <w:rFonts w:ascii="Arial" w:hAnsi="Arial" w:cs="Arial"/>
                <w:b/>
              </w:rPr>
            </w:pPr>
          </w:p>
        </w:tc>
        <w:tc>
          <w:tcPr>
            <w:tcW w:w="2835"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33"/>
              </w:rPr>
              <w:t>Průř</w:t>
            </w:r>
            <w:r w:rsidRPr="00E17E21">
              <w:rPr>
                <w:rFonts w:ascii="Arial" w:hAnsi="Arial" w:cs="Arial"/>
                <w:b/>
                <w:w w:val="113"/>
              </w:rPr>
              <w:t>ez</w:t>
            </w:r>
            <w:r w:rsidRPr="00E17E21">
              <w:rPr>
                <w:rFonts w:ascii="Arial" w:hAnsi="Arial" w:cs="Arial"/>
                <w:b/>
                <w:spacing w:val="-7"/>
                <w:w w:val="113"/>
              </w:rPr>
              <w:t>o</w:t>
            </w:r>
            <w:r w:rsidRPr="00E17E21">
              <w:rPr>
                <w:rFonts w:ascii="Arial" w:hAnsi="Arial" w:cs="Arial"/>
                <w:b/>
                <w:spacing w:val="-7"/>
                <w:w w:val="118"/>
              </w:rPr>
              <w:t>v</w:t>
            </w:r>
            <w:r w:rsidRPr="00E17E21">
              <w:rPr>
                <w:rFonts w:ascii="Arial" w:hAnsi="Arial" w:cs="Arial"/>
                <w:b/>
                <w:w w:val="122"/>
              </w:rPr>
              <w:t>á</w:t>
            </w:r>
            <w:r w:rsidRPr="00E17E21">
              <w:rPr>
                <w:rFonts w:ascii="Arial" w:hAnsi="Arial" w:cs="Arial"/>
                <w:b/>
                <w:spacing w:val="30"/>
              </w:rPr>
              <w:t xml:space="preserve"> </w:t>
            </w:r>
            <w:r w:rsidRPr="00E17E21">
              <w:rPr>
                <w:rFonts w:ascii="Arial" w:hAnsi="Arial" w:cs="Arial"/>
                <w:b/>
                <w:w w:val="128"/>
              </w:rPr>
              <w:t>téma</w:t>
            </w:r>
            <w:r w:rsidRPr="00E17E21">
              <w:rPr>
                <w:rFonts w:ascii="Arial" w:hAnsi="Arial" w:cs="Arial"/>
                <w:b/>
                <w:spacing w:val="1"/>
                <w:w w:val="128"/>
              </w:rPr>
              <w:t>t</w:t>
            </w:r>
            <w:r w:rsidRPr="00E17E21">
              <w:rPr>
                <w:rFonts w:ascii="Arial" w:hAnsi="Arial" w:cs="Arial"/>
                <w:b/>
                <w:w w:val="122"/>
              </w:rPr>
              <w:t>a</w:t>
            </w:r>
          </w:p>
        </w:tc>
      </w:tr>
      <w:tr w:rsidR="00E17E21" w:rsidRPr="00E17E21" w:rsidTr="00E17E21">
        <w:trPr>
          <w:trHeight w:hRule="exact" w:val="7923"/>
        </w:trPr>
        <w:tc>
          <w:tcPr>
            <w:tcW w:w="4011" w:type="dxa"/>
            <w:tcBorders>
              <w:top w:val="single" w:sz="3" w:space="0" w:color="000000"/>
              <w:left w:val="single" w:sz="3" w:space="0" w:color="000000"/>
              <w:bottom w:val="single" w:sz="3" w:space="0" w:color="000000"/>
              <w:right w:val="single" w:sz="3" w:space="0" w:color="000000"/>
            </w:tcBorders>
          </w:tcPr>
          <w:p w:rsidR="00E17E21" w:rsidRPr="00E17E21" w:rsidRDefault="00E17E21" w:rsidP="00E17E21">
            <w:pPr>
              <w:widowControl w:val="0"/>
              <w:autoSpaceDE w:val="0"/>
              <w:autoSpaceDN w:val="0"/>
              <w:adjustRightInd w:val="0"/>
              <w:spacing w:line="254" w:lineRule="exact"/>
              <w:ind w:left="116" w:right="3402"/>
              <w:rPr>
                <w:rFonts w:ascii="Arial" w:hAnsi="Arial" w:cs="Arial"/>
              </w:rPr>
            </w:pPr>
            <w:r w:rsidRPr="00E17E21">
              <w:rPr>
                <w:rFonts w:ascii="Arial" w:hAnsi="Arial" w:cs="Arial"/>
                <w:w w:val="102"/>
              </w:rPr>
              <w:t>Žá</w:t>
            </w:r>
            <w:r>
              <w:rPr>
                <w:rFonts w:ascii="Arial" w:hAnsi="Arial" w:cs="Arial"/>
                <w:w w:val="102"/>
              </w:rPr>
              <w:t>k</w:t>
            </w:r>
            <w:r w:rsidRPr="00E17E21">
              <w:rPr>
                <w:rFonts w:ascii="Arial" w:hAnsi="Arial" w:cs="Arial"/>
                <w:w w:val="102"/>
              </w:rPr>
              <w:t>:</w:t>
            </w:r>
          </w:p>
          <w:p w:rsidR="00E17E21" w:rsidRPr="00E17E21" w:rsidRDefault="00E8099C" w:rsidP="00F2542A">
            <w:pPr>
              <w:pStyle w:val="Odstavecseseznamem"/>
              <w:widowControl w:val="0"/>
              <w:numPr>
                <w:ilvl w:val="0"/>
                <w:numId w:val="67"/>
              </w:numPr>
              <w:autoSpaceDE w:val="0"/>
              <w:autoSpaceDN w:val="0"/>
              <w:adjustRightInd w:val="0"/>
              <w:spacing w:before="74" w:line="251" w:lineRule="auto"/>
              <w:ind w:right="74"/>
              <w:rPr>
                <w:rFonts w:ascii="Arial" w:hAnsi="Arial" w:cs="Arial"/>
              </w:rPr>
            </w:pPr>
            <w:r w:rsidRPr="00E17E21">
              <w:rPr>
                <w:rFonts w:ascii="Arial" w:hAnsi="Arial" w:cs="Arial"/>
              </w:rPr>
              <w:t>Čte</w:t>
            </w:r>
            <w:r w:rsidR="00E17E21" w:rsidRPr="00E17E21">
              <w:rPr>
                <w:rFonts w:ascii="Arial" w:hAnsi="Arial" w:cs="Arial"/>
                <w:spacing w:val="31"/>
              </w:rPr>
              <w:t xml:space="preserve"> </w:t>
            </w:r>
            <w:r w:rsidR="00E17E21" w:rsidRPr="00E17E21">
              <w:rPr>
                <w:rFonts w:ascii="Arial" w:hAnsi="Arial" w:cs="Arial"/>
              </w:rPr>
              <w:t>nahlas</w:t>
            </w:r>
            <w:r w:rsidR="00E17E21" w:rsidRPr="00E17E21">
              <w:rPr>
                <w:rFonts w:ascii="Arial" w:hAnsi="Arial" w:cs="Arial"/>
                <w:spacing w:val="50"/>
              </w:rPr>
              <w:t xml:space="preserve"> </w:t>
            </w:r>
            <w:r w:rsidR="00E17E21" w:rsidRPr="00E17E21">
              <w:rPr>
                <w:rFonts w:ascii="Arial" w:hAnsi="Arial" w:cs="Arial"/>
              </w:rPr>
              <w:t>ply</w:t>
            </w:r>
            <w:r w:rsidR="00E17E21" w:rsidRPr="00E17E21">
              <w:rPr>
                <w:rFonts w:ascii="Arial" w:hAnsi="Arial" w:cs="Arial"/>
                <w:spacing w:val="-6"/>
              </w:rPr>
              <w:t>n</w:t>
            </w:r>
            <w:r w:rsidR="00E17E21" w:rsidRPr="00E17E21">
              <w:rPr>
                <w:rFonts w:ascii="Arial" w:hAnsi="Arial" w:cs="Arial"/>
              </w:rPr>
              <w:t>ule</w:t>
            </w:r>
            <w:r w:rsidR="00E17E21" w:rsidRPr="00E17E21">
              <w:rPr>
                <w:rFonts w:ascii="Arial" w:hAnsi="Arial" w:cs="Arial"/>
                <w:spacing w:val="39"/>
              </w:rPr>
              <w:t xml:space="preserve"> </w:t>
            </w:r>
            <w:r w:rsidR="00E17E21" w:rsidRPr="00E17E21">
              <w:rPr>
                <w:rFonts w:ascii="Arial" w:hAnsi="Arial" w:cs="Arial"/>
              </w:rPr>
              <w:t>a</w:t>
            </w:r>
            <w:r w:rsidR="00E17E21" w:rsidRPr="00E17E21">
              <w:rPr>
                <w:rFonts w:ascii="Arial" w:hAnsi="Arial" w:cs="Arial"/>
                <w:spacing w:val="29"/>
              </w:rPr>
              <w:t xml:space="preserve"> </w:t>
            </w:r>
            <w:r w:rsidR="00E17E21" w:rsidRPr="00E17E21">
              <w:rPr>
                <w:rFonts w:ascii="Arial" w:hAnsi="Arial" w:cs="Arial"/>
              </w:rPr>
              <w:t>foneti</w:t>
            </w:r>
            <w:r w:rsidR="00E17E21" w:rsidRPr="00E17E21">
              <w:rPr>
                <w:rFonts w:ascii="Arial" w:hAnsi="Arial" w:cs="Arial"/>
                <w:spacing w:val="-6"/>
              </w:rPr>
              <w:t>c</w:t>
            </w:r>
            <w:r w:rsidR="00E17E21" w:rsidRPr="00E17E21">
              <w:rPr>
                <w:rFonts w:ascii="Arial" w:hAnsi="Arial" w:cs="Arial"/>
              </w:rPr>
              <w:t>ky</w:t>
            </w:r>
            <w:r w:rsidR="00E17E21" w:rsidRPr="00E17E21">
              <w:rPr>
                <w:rFonts w:ascii="Arial" w:hAnsi="Arial" w:cs="Arial"/>
                <w:spacing w:val="30"/>
              </w:rPr>
              <w:t xml:space="preserve"> </w:t>
            </w:r>
            <w:r w:rsidR="00E17E21" w:rsidRPr="00E17E21">
              <w:rPr>
                <w:rFonts w:ascii="Arial" w:hAnsi="Arial" w:cs="Arial"/>
              </w:rPr>
              <w:t>spr</w:t>
            </w:r>
            <w:r w:rsidR="00E17E21" w:rsidRPr="00E17E21">
              <w:rPr>
                <w:rFonts w:ascii="Arial" w:hAnsi="Arial" w:cs="Arial"/>
                <w:spacing w:val="-6"/>
              </w:rPr>
              <w:t>á</w:t>
            </w:r>
            <w:r w:rsidR="00E17E21" w:rsidRPr="00E17E21">
              <w:rPr>
                <w:rFonts w:ascii="Arial" w:hAnsi="Arial" w:cs="Arial"/>
              </w:rPr>
              <w:t xml:space="preserve">vně </w:t>
            </w:r>
            <w:r w:rsidR="00E17E21" w:rsidRPr="00E17E21">
              <w:rPr>
                <w:rFonts w:ascii="Arial" w:hAnsi="Arial" w:cs="Arial"/>
                <w:w w:val="113"/>
              </w:rPr>
              <w:t>tex</w:t>
            </w:r>
            <w:r w:rsidR="00E17E21" w:rsidRPr="00E17E21">
              <w:rPr>
                <w:rFonts w:ascii="Arial" w:hAnsi="Arial" w:cs="Arial"/>
                <w:spacing w:val="-6"/>
                <w:w w:val="113"/>
              </w:rPr>
              <w:t>t</w:t>
            </w:r>
            <w:r w:rsidR="00E17E21" w:rsidRPr="00E17E21">
              <w:rPr>
                <w:rFonts w:ascii="Arial" w:hAnsi="Arial" w:cs="Arial"/>
                <w:w w:val="102"/>
              </w:rPr>
              <w:t>y</w:t>
            </w:r>
            <w:r w:rsidR="00E17E21" w:rsidRPr="00E17E21">
              <w:rPr>
                <w:rFonts w:ascii="Arial" w:hAnsi="Arial" w:cs="Arial"/>
                <w:spacing w:val="18"/>
              </w:rPr>
              <w:t xml:space="preserve"> </w:t>
            </w:r>
            <w:r w:rsidR="00E17E21" w:rsidRPr="00E17E21">
              <w:rPr>
                <w:rFonts w:ascii="Arial" w:hAnsi="Arial" w:cs="Arial"/>
              </w:rPr>
              <w:t xml:space="preserve">přiměřeného </w:t>
            </w:r>
            <w:r w:rsidR="00E17E21" w:rsidRPr="00E17E21">
              <w:rPr>
                <w:rFonts w:ascii="Arial" w:hAnsi="Arial" w:cs="Arial"/>
                <w:w w:val="113"/>
              </w:rPr>
              <w:t>r</w:t>
            </w:r>
            <w:r w:rsidR="00E17E21" w:rsidRPr="00E17E21">
              <w:rPr>
                <w:rFonts w:ascii="Arial" w:hAnsi="Arial" w:cs="Arial"/>
                <w:w w:val="102"/>
              </w:rPr>
              <w:t>ozsa</w:t>
            </w:r>
            <w:r w:rsidR="00E17E21" w:rsidRPr="00E17E21">
              <w:rPr>
                <w:rFonts w:ascii="Arial" w:hAnsi="Arial" w:cs="Arial"/>
                <w:spacing w:val="-6"/>
                <w:w w:val="102"/>
              </w:rPr>
              <w:t>h</w:t>
            </w:r>
            <w:r w:rsidR="00E17E21" w:rsidRPr="00E17E21">
              <w:rPr>
                <w:rFonts w:ascii="Arial" w:hAnsi="Arial" w:cs="Arial"/>
                <w:w w:val="108"/>
              </w:rPr>
              <w:t>u</w:t>
            </w:r>
          </w:p>
          <w:p w:rsidR="00E8099C" w:rsidRDefault="00E8099C" w:rsidP="00F2542A">
            <w:pPr>
              <w:pStyle w:val="Odstavecseseznamem"/>
              <w:widowControl w:val="0"/>
              <w:numPr>
                <w:ilvl w:val="0"/>
                <w:numId w:val="67"/>
              </w:numPr>
              <w:tabs>
                <w:tab w:val="left" w:pos="4011"/>
              </w:tabs>
              <w:autoSpaceDE w:val="0"/>
              <w:autoSpaceDN w:val="0"/>
              <w:adjustRightInd w:val="0"/>
              <w:spacing w:before="52" w:line="251" w:lineRule="auto"/>
              <w:ind w:right="74"/>
              <w:rPr>
                <w:rFonts w:ascii="Arial" w:hAnsi="Arial" w:cs="Arial"/>
              </w:rPr>
            </w:pPr>
            <w:r w:rsidRPr="00E17E21">
              <w:rPr>
                <w:rFonts w:ascii="Arial" w:hAnsi="Arial" w:cs="Arial"/>
              </w:rPr>
              <w:t>Rozumí</w:t>
            </w:r>
            <w:r w:rsidR="00E17E21" w:rsidRPr="00E17E21">
              <w:rPr>
                <w:rFonts w:ascii="Arial" w:hAnsi="Arial" w:cs="Arial"/>
                <w:spacing w:val="-34"/>
              </w:rPr>
              <w:t xml:space="preserve"> </w:t>
            </w:r>
            <w:r w:rsidR="00DE2D37">
              <w:rPr>
                <w:rFonts w:ascii="Arial" w:hAnsi="Arial" w:cs="Arial"/>
              </w:rPr>
              <w:t xml:space="preserve"> </w:t>
            </w:r>
            <w:r>
              <w:rPr>
                <w:rFonts w:ascii="Arial" w:hAnsi="Arial" w:cs="Arial"/>
              </w:rPr>
              <w:t xml:space="preserve"> </w:t>
            </w:r>
            <w:r w:rsidR="00E17E21" w:rsidRPr="00E17E21">
              <w:rPr>
                <w:rFonts w:ascii="Arial" w:hAnsi="Arial" w:cs="Arial"/>
              </w:rPr>
              <w:t>obsa</w:t>
            </w:r>
            <w:r w:rsidR="00E17E21" w:rsidRPr="00E17E21">
              <w:rPr>
                <w:rFonts w:ascii="Arial" w:hAnsi="Arial" w:cs="Arial"/>
                <w:spacing w:val="-6"/>
              </w:rPr>
              <w:t>h</w:t>
            </w:r>
            <w:r w:rsidR="00E17E21" w:rsidRPr="00E17E21">
              <w:rPr>
                <w:rFonts w:ascii="Arial" w:hAnsi="Arial" w:cs="Arial"/>
              </w:rPr>
              <w:t>u</w:t>
            </w:r>
            <w:r>
              <w:rPr>
                <w:rFonts w:ascii="Arial" w:hAnsi="Arial" w:cs="Arial"/>
              </w:rPr>
              <w:t xml:space="preserve"> </w:t>
            </w:r>
            <w:r w:rsidR="00E17E21" w:rsidRPr="00E17E21">
              <w:rPr>
                <w:rFonts w:ascii="Arial" w:hAnsi="Arial" w:cs="Arial"/>
                <w:spacing w:val="-27"/>
              </w:rPr>
              <w:t xml:space="preserve"> </w:t>
            </w:r>
            <w:r w:rsidR="00DE2D37" w:rsidRPr="00E17E21">
              <w:rPr>
                <w:rFonts w:ascii="Arial" w:hAnsi="Arial" w:cs="Arial"/>
              </w:rPr>
              <w:t>jedn</w:t>
            </w:r>
            <w:r w:rsidR="00DE2D37" w:rsidRPr="00E17E21">
              <w:rPr>
                <w:rFonts w:ascii="Arial" w:hAnsi="Arial" w:cs="Arial"/>
                <w:spacing w:val="7"/>
              </w:rPr>
              <w:t>o</w:t>
            </w:r>
            <w:r w:rsidR="00DE2D37" w:rsidRPr="00E17E21">
              <w:rPr>
                <w:rFonts w:ascii="Arial" w:hAnsi="Arial" w:cs="Arial"/>
              </w:rPr>
              <w:t>du</w:t>
            </w:r>
            <w:r w:rsidR="00DE2D37" w:rsidRPr="00E17E21">
              <w:rPr>
                <w:rFonts w:ascii="Arial" w:hAnsi="Arial" w:cs="Arial"/>
                <w:spacing w:val="-6"/>
              </w:rPr>
              <w:t>ch</w:t>
            </w:r>
            <w:r w:rsidR="00DE2D37" w:rsidRPr="00E17E21">
              <w:rPr>
                <w:rFonts w:ascii="Arial" w:hAnsi="Arial" w:cs="Arial"/>
              </w:rPr>
              <w:t>ý</w:t>
            </w:r>
            <w:r w:rsidR="00DE2D37" w:rsidRPr="00E17E21">
              <w:rPr>
                <w:rFonts w:ascii="Arial" w:hAnsi="Arial" w:cs="Arial"/>
                <w:spacing w:val="-6"/>
              </w:rPr>
              <w:t>c</w:t>
            </w:r>
            <w:r w:rsidR="00DE2D37" w:rsidRPr="00E17E21">
              <w:rPr>
                <w:rFonts w:ascii="Arial" w:hAnsi="Arial" w:cs="Arial"/>
              </w:rPr>
              <w:t>h</w:t>
            </w:r>
          </w:p>
          <w:p w:rsidR="00E17E21" w:rsidRPr="00E17E21" w:rsidRDefault="00E17E21" w:rsidP="00E8099C">
            <w:pPr>
              <w:pStyle w:val="Odstavecseseznamem"/>
              <w:widowControl w:val="0"/>
              <w:tabs>
                <w:tab w:val="left" w:pos="4011"/>
              </w:tabs>
              <w:autoSpaceDE w:val="0"/>
              <w:autoSpaceDN w:val="0"/>
              <w:adjustRightInd w:val="0"/>
              <w:spacing w:before="52" w:line="251" w:lineRule="auto"/>
              <w:ind w:right="74"/>
              <w:rPr>
                <w:rFonts w:ascii="Arial" w:hAnsi="Arial" w:cs="Arial"/>
              </w:rPr>
            </w:pPr>
            <w:r w:rsidRPr="00E17E21">
              <w:rPr>
                <w:rFonts w:ascii="Arial" w:hAnsi="Arial" w:cs="Arial"/>
                <w:w w:val="112"/>
              </w:rPr>
              <w:t xml:space="preserve">textů </w:t>
            </w:r>
            <w:r w:rsidRPr="00E17E21">
              <w:rPr>
                <w:rFonts w:ascii="Arial" w:hAnsi="Arial" w:cs="Arial"/>
              </w:rPr>
              <w:t>s</w:t>
            </w:r>
            <w:r w:rsidRPr="00E17E21">
              <w:rPr>
                <w:rFonts w:ascii="Arial" w:hAnsi="Arial" w:cs="Arial"/>
                <w:spacing w:val="1"/>
              </w:rPr>
              <w:t xml:space="preserve"> </w:t>
            </w:r>
            <w:r w:rsidRPr="00E17E21">
              <w:rPr>
                <w:rFonts w:ascii="Arial" w:hAnsi="Arial" w:cs="Arial"/>
              </w:rPr>
              <w:t>využitím</w:t>
            </w:r>
            <w:r w:rsidRPr="00E17E21">
              <w:rPr>
                <w:rFonts w:ascii="Arial" w:hAnsi="Arial" w:cs="Arial"/>
                <w:spacing w:val="33"/>
              </w:rPr>
              <w:t xml:space="preserve"> </w:t>
            </w:r>
            <w:r w:rsidRPr="00E17E21">
              <w:rPr>
                <w:rFonts w:ascii="Arial" w:hAnsi="Arial" w:cs="Arial"/>
              </w:rPr>
              <w:t>vizuální</w:t>
            </w:r>
            <w:r w:rsidRPr="00E17E21">
              <w:rPr>
                <w:rFonts w:ascii="Arial" w:hAnsi="Arial" w:cs="Arial"/>
                <w:spacing w:val="23"/>
              </w:rPr>
              <w:t xml:space="preserve"> </w:t>
            </w:r>
            <w:r w:rsidRPr="00E17E21">
              <w:rPr>
                <w:rFonts w:ascii="Arial" w:hAnsi="Arial" w:cs="Arial"/>
              </w:rPr>
              <w:t>o</w:t>
            </w:r>
            <w:r w:rsidRPr="00E17E21">
              <w:rPr>
                <w:rFonts w:ascii="Arial" w:hAnsi="Arial" w:cs="Arial"/>
                <w:spacing w:val="7"/>
              </w:rPr>
              <w:t>p</w:t>
            </w:r>
            <w:r w:rsidRPr="00E17E21">
              <w:rPr>
                <w:rFonts w:ascii="Arial" w:hAnsi="Arial" w:cs="Arial"/>
              </w:rPr>
              <w:t>or</w:t>
            </w:r>
            <w:r w:rsidRPr="00E17E21">
              <w:rPr>
                <w:rFonts w:ascii="Arial" w:hAnsi="Arial" w:cs="Arial"/>
                <w:spacing w:val="-19"/>
              </w:rPr>
              <w:t>y</w:t>
            </w:r>
            <w:r w:rsidRPr="00E17E21">
              <w:rPr>
                <w:rFonts w:ascii="Arial" w:hAnsi="Arial" w:cs="Arial"/>
              </w:rPr>
              <w:t>,</w:t>
            </w:r>
            <w:r w:rsidRPr="00E17E21">
              <w:rPr>
                <w:rFonts w:ascii="Arial" w:hAnsi="Arial" w:cs="Arial"/>
                <w:spacing w:val="12"/>
              </w:rPr>
              <w:t xml:space="preserve"> </w:t>
            </w:r>
            <w:r w:rsidRPr="00E17E21">
              <w:rPr>
                <w:rFonts w:ascii="Arial" w:hAnsi="Arial" w:cs="Arial"/>
              </w:rPr>
              <w:t>v</w:t>
            </w:r>
            <w:r w:rsidRPr="00E17E21">
              <w:rPr>
                <w:rFonts w:ascii="Arial" w:hAnsi="Arial" w:cs="Arial"/>
                <w:spacing w:val="3"/>
              </w:rPr>
              <w:t xml:space="preserve"> </w:t>
            </w:r>
            <w:r w:rsidRPr="00E17E21">
              <w:rPr>
                <w:rFonts w:ascii="Arial" w:hAnsi="Arial" w:cs="Arial"/>
                <w:w w:val="136"/>
              </w:rPr>
              <w:t>t</w:t>
            </w:r>
            <w:r w:rsidRPr="00E17E21">
              <w:rPr>
                <w:rFonts w:ascii="Arial" w:hAnsi="Arial" w:cs="Arial"/>
                <w:w w:val="97"/>
              </w:rPr>
              <w:t>e</w:t>
            </w:r>
            <w:r w:rsidRPr="00E17E21">
              <w:rPr>
                <w:rFonts w:ascii="Arial" w:hAnsi="Arial" w:cs="Arial"/>
                <w:w w:val="102"/>
              </w:rPr>
              <w:t>x</w:t>
            </w:r>
            <w:r w:rsidRPr="00E17E21">
              <w:rPr>
                <w:rFonts w:ascii="Arial" w:hAnsi="Arial" w:cs="Arial"/>
              </w:rPr>
              <w:t>te</w:t>
            </w:r>
            <w:r w:rsidRPr="00E17E21">
              <w:rPr>
                <w:rFonts w:ascii="Arial" w:hAnsi="Arial" w:cs="Arial"/>
                <w:spacing w:val="-6"/>
              </w:rPr>
              <w:t>c</w:t>
            </w:r>
            <w:r w:rsidRPr="00E17E21">
              <w:rPr>
                <w:rFonts w:ascii="Arial" w:hAnsi="Arial" w:cs="Arial"/>
              </w:rPr>
              <w:t>h</w:t>
            </w:r>
            <w:r w:rsidRPr="00E17E21">
              <w:rPr>
                <w:rFonts w:ascii="Arial" w:hAnsi="Arial" w:cs="Arial"/>
                <w:spacing w:val="31"/>
              </w:rPr>
              <w:t xml:space="preserve"> </w:t>
            </w:r>
            <w:r w:rsidRPr="00E17E21">
              <w:rPr>
                <w:rFonts w:ascii="Arial" w:hAnsi="Arial" w:cs="Arial"/>
                <w:w w:val="102"/>
              </w:rPr>
              <w:t>v</w:t>
            </w:r>
            <w:r w:rsidRPr="00E17E21">
              <w:rPr>
                <w:rFonts w:ascii="Arial" w:hAnsi="Arial" w:cs="Arial"/>
                <w:w w:val="104"/>
              </w:rPr>
              <w:t>yhledá</w:t>
            </w:r>
            <w:r w:rsidRPr="00E17E21">
              <w:rPr>
                <w:rFonts w:ascii="Arial" w:hAnsi="Arial" w:cs="Arial"/>
                <w:spacing w:val="13"/>
              </w:rPr>
              <w:t xml:space="preserve"> </w:t>
            </w:r>
            <w:r w:rsidRPr="00E17E21">
              <w:rPr>
                <w:rFonts w:ascii="Arial" w:hAnsi="Arial" w:cs="Arial"/>
              </w:rPr>
              <w:t>známé</w:t>
            </w:r>
            <w:r w:rsidRPr="00E17E21">
              <w:rPr>
                <w:rFonts w:ascii="Arial" w:hAnsi="Arial" w:cs="Arial"/>
                <w:spacing w:val="32"/>
              </w:rPr>
              <w:t xml:space="preserve"> </w:t>
            </w:r>
            <w:r w:rsidRPr="00E17E21">
              <w:rPr>
                <w:rFonts w:ascii="Arial" w:hAnsi="Arial" w:cs="Arial"/>
              </w:rPr>
              <w:t>výr</w:t>
            </w:r>
            <w:r w:rsidRPr="00E17E21">
              <w:rPr>
                <w:rFonts w:ascii="Arial" w:hAnsi="Arial" w:cs="Arial"/>
                <w:spacing w:val="1"/>
              </w:rPr>
              <w:t>a</w:t>
            </w:r>
            <w:r w:rsidRPr="00E17E21">
              <w:rPr>
                <w:rFonts w:ascii="Arial" w:hAnsi="Arial" w:cs="Arial"/>
              </w:rPr>
              <w:t>z</w:t>
            </w:r>
            <w:r w:rsidRPr="00E17E21">
              <w:rPr>
                <w:rFonts w:ascii="Arial" w:hAnsi="Arial" w:cs="Arial"/>
                <w:spacing w:val="-19"/>
              </w:rPr>
              <w:t>y</w:t>
            </w:r>
            <w:r w:rsidRPr="00E17E21">
              <w:rPr>
                <w:rFonts w:ascii="Arial" w:hAnsi="Arial" w:cs="Arial"/>
              </w:rPr>
              <w:t>,</w:t>
            </w:r>
            <w:r w:rsidRPr="00E17E21">
              <w:rPr>
                <w:rFonts w:ascii="Arial" w:hAnsi="Arial" w:cs="Arial"/>
                <w:spacing w:val="32"/>
              </w:rPr>
              <w:t xml:space="preserve"> </w:t>
            </w:r>
            <w:r w:rsidRPr="00E17E21">
              <w:rPr>
                <w:rFonts w:ascii="Arial" w:hAnsi="Arial" w:cs="Arial"/>
              </w:rPr>
              <w:t>fráze</w:t>
            </w:r>
            <w:r w:rsidRPr="00E17E21">
              <w:rPr>
                <w:rFonts w:ascii="Arial" w:hAnsi="Arial" w:cs="Arial"/>
                <w:spacing w:val="17"/>
              </w:rPr>
              <w:t xml:space="preserve"> </w:t>
            </w:r>
            <w:r w:rsidRPr="00E17E21">
              <w:rPr>
                <w:rFonts w:ascii="Arial" w:hAnsi="Arial" w:cs="Arial"/>
              </w:rPr>
              <w:t>a</w:t>
            </w:r>
            <w:r w:rsidRPr="00E17E21">
              <w:rPr>
                <w:rFonts w:ascii="Arial" w:hAnsi="Arial" w:cs="Arial"/>
                <w:spacing w:val="21"/>
              </w:rPr>
              <w:t xml:space="preserve"> </w:t>
            </w:r>
            <w:r w:rsidRPr="00E17E21">
              <w:rPr>
                <w:rFonts w:ascii="Arial" w:hAnsi="Arial" w:cs="Arial"/>
                <w:spacing w:val="6"/>
              </w:rPr>
              <w:t>o</w:t>
            </w:r>
            <w:r w:rsidR="00DE2D37">
              <w:rPr>
                <w:rFonts w:ascii="Arial" w:hAnsi="Arial" w:cs="Arial"/>
              </w:rPr>
              <w:t>d</w:t>
            </w:r>
            <w:r w:rsidRPr="00E17E21">
              <w:rPr>
                <w:rFonts w:ascii="Arial" w:hAnsi="Arial" w:cs="Arial"/>
                <w:spacing w:val="6"/>
              </w:rPr>
              <w:t>p</w:t>
            </w:r>
            <w:r w:rsidRPr="00E17E21">
              <w:rPr>
                <w:rFonts w:ascii="Arial" w:hAnsi="Arial" w:cs="Arial"/>
                <w:spacing w:val="-6"/>
              </w:rPr>
              <w:t>ov</w:t>
            </w:r>
            <w:r w:rsidRPr="00E17E21">
              <w:rPr>
                <w:rFonts w:ascii="Arial" w:hAnsi="Arial" w:cs="Arial"/>
              </w:rPr>
              <w:t>ědi</w:t>
            </w:r>
            <w:r w:rsidRPr="00E17E21">
              <w:rPr>
                <w:rFonts w:ascii="Arial" w:hAnsi="Arial" w:cs="Arial"/>
                <w:spacing w:val="25"/>
              </w:rPr>
              <w:t xml:space="preserve"> </w:t>
            </w:r>
            <w:r w:rsidRPr="00E17E21">
              <w:rPr>
                <w:rFonts w:ascii="Arial" w:hAnsi="Arial" w:cs="Arial"/>
              </w:rPr>
              <w:t>na</w:t>
            </w:r>
            <w:r w:rsidRPr="00E17E21">
              <w:rPr>
                <w:rFonts w:ascii="Arial" w:hAnsi="Arial" w:cs="Arial"/>
                <w:spacing w:val="35"/>
              </w:rPr>
              <w:t xml:space="preserve"> </w:t>
            </w:r>
            <w:r w:rsidRPr="00E17E21">
              <w:rPr>
                <w:rFonts w:ascii="Arial" w:hAnsi="Arial" w:cs="Arial"/>
                <w:w w:val="97"/>
              </w:rPr>
              <w:t>o</w:t>
            </w:r>
            <w:r w:rsidRPr="00E17E21">
              <w:rPr>
                <w:rFonts w:ascii="Arial" w:hAnsi="Arial" w:cs="Arial"/>
                <w:w w:val="107"/>
              </w:rPr>
              <w:t>tázky</w:t>
            </w:r>
          </w:p>
          <w:p w:rsidR="00E17E21" w:rsidRPr="00E17E21" w:rsidRDefault="00E8099C" w:rsidP="00F2542A">
            <w:pPr>
              <w:pStyle w:val="Odstavecseseznamem"/>
              <w:widowControl w:val="0"/>
              <w:numPr>
                <w:ilvl w:val="0"/>
                <w:numId w:val="67"/>
              </w:numPr>
              <w:autoSpaceDE w:val="0"/>
              <w:autoSpaceDN w:val="0"/>
              <w:adjustRightInd w:val="0"/>
              <w:spacing w:line="251" w:lineRule="auto"/>
              <w:ind w:right="74"/>
              <w:rPr>
                <w:rFonts w:ascii="Arial" w:hAnsi="Arial" w:cs="Arial"/>
              </w:rPr>
            </w:pPr>
            <w:r w:rsidRPr="00E17E21">
              <w:rPr>
                <w:rFonts w:ascii="Arial" w:hAnsi="Arial" w:cs="Arial"/>
              </w:rPr>
              <w:t>Rozumí</w:t>
            </w:r>
            <w:r w:rsidR="00E17E21" w:rsidRPr="00E17E21">
              <w:rPr>
                <w:rFonts w:ascii="Arial" w:hAnsi="Arial" w:cs="Arial"/>
                <w:spacing w:val="40"/>
              </w:rPr>
              <w:t xml:space="preserve"> </w:t>
            </w:r>
            <w:r w:rsidR="00E17E21" w:rsidRPr="00E17E21">
              <w:rPr>
                <w:rFonts w:ascii="Arial" w:hAnsi="Arial" w:cs="Arial"/>
              </w:rPr>
              <w:t>jedn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w:t>
            </w:r>
            <w:r w:rsidR="00E17E21" w:rsidRPr="00E17E21">
              <w:rPr>
                <w:rFonts w:ascii="Arial" w:hAnsi="Arial" w:cs="Arial"/>
              </w:rPr>
              <w:t>hé</w:t>
            </w:r>
            <w:r w:rsidR="00E17E21" w:rsidRPr="00E17E21">
              <w:rPr>
                <w:rFonts w:ascii="Arial" w:hAnsi="Arial" w:cs="Arial"/>
                <w:spacing w:val="50"/>
              </w:rPr>
              <w:t xml:space="preserve"> </w:t>
            </w:r>
            <w:r w:rsidR="00E17E21" w:rsidRPr="00E17E21">
              <w:rPr>
                <w:rFonts w:ascii="Arial" w:hAnsi="Arial" w:cs="Arial"/>
              </w:rPr>
              <w:t>a</w:t>
            </w:r>
            <w:r w:rsidR="00E17E21" w:rsidRPr="00E17E21">
              <w:rPr>
                <w:rFonts w:ascii="Arial" w:hAnsi="Arial" w:cs="Arial"/>
                <w:spacing w:val="32"/>
              </w:rPr>
              <w:t xml:space="preserve"> </w:t>
            </w:r>
            <w:r w:rsidR="00E17E21" w:rsidRPr="00E17E21">
              <w:rPr>
                <w:rFonts w:ascii="Arial" w:hAnsi="Arial" w:cs="Arial"/>
              </w:rPr>
              <w:t>zřetelně  vysl</w:t>
            </w:r>
            <w:r w:rsidR="00E17E21" w:rsidRPr="00E17E21">
              <w:rPr>
                <w:rFonts w:ascii="Arial" w:hAnsi="Arial" w:cs="Arial"/>
                <w:spacing w:val="-6"/>
              </w:rPr>
              <w:t>ov</w:t>
            </w:r>
            <w:r w:rsidR="00DE2D37">
              <w:rPr>
                <w:rFonts w:ascii="Arial" w:hAnsi="Arial" w:cs="Arial"/>
              </w:rPr>
              <w:t>o</w:t>
            </w:r>
            <w:r w:rsidR="00E17E21" w:rsidRPr="00E17E21">
              <w:rPr>
                <w:rFonts w:ascii="Arial" w:hAnsi="Arial" w:cs="Arial"/>
                <w:spacing w:val="-6"/>
                <w:w w:val="102"/>
              </w:rPr>
              <w:t>v</w:t>
            </w:r>
            <w:r w:rsidR="00E17E21" w:rsidRPr="00E17E21">
              <w:rPr>
                <w:rFonts w:ascii="Arial" w:hAnsi="Arial" w:cs="Arial"/>
                <w:w w:val="109"/>
              </w:rPr>
              <w:t>a</w:t>
            </w:r>
            <w:r w:rsidR="00E17E21" w:rsidRPr="00E17E21">
              <w:rPr>
                <w:rFonts w:ascii="Arial" w:hAnsi="Arial" w:cs="Arial"/>
                <w:w w:val="103"/>
              </w:rPr>
              <w:t>né</w:t>
            </w:r>
            <w:r w:rsidR="00E17E21" w:rsidRPr="00E17E21">
              <w:rPr>
                <w:rFonts w:ascii="Arial" w:hAnsi="Arial" w:cs="Arial"/>
                <w:spacing w:val="18"/>
              </w:rPr>
              <w:t xml:space="preserve"> </w:t>
            </w:r>
            <w:r w:rsidR="00E17E21" w:rsidRPr="00E17E21">
              <w:rPr>
                <w:rFonts w:ascii="Arial" w:hAnsi="Arial" w:cs="Arial"/>
              </w:rPr>
              <w:t>promlu</w:t>
            </w:r>
            <w:r w:rsidR="00E17E21" w:rsidRPr="00E17E21">
              <w:rPr>
                <w:rFonts w:ascii="Arial" w:hAnsi="Arial" w:cs="Arial"/>
                <w:spacing w:val="-6"/>
              </w:rPr>
              <w:t>v</w:t>
            </w:r>
            <w:r w:rsidR="00E17E21" w:rsidRPr="00E17E21">
              <w:rPr>
                <w:rFonts w:ascii="Arial" w:hAnsi="Arial" w:cs="Arial"/>
              </w:rPr>
              <w:t>ě</w:t>
            </w:r>
            <w:r w:rsidR="00E17E21" w:rsidRPr="00E17E21">
              <w:rPr>
                <w:rFonts w:ascii="Arial" w:hAnsi="Arial" w:cs="Arial"/>
                <w:spacing w:val="41"/>
              </w:rPr>
              <w:t xml:space="preserve"> </w:t>
            </w:r>
            <w:r w:rsidR="00E17E21" w:rsidRPr="00E17E21">
              <w:rPr>
                <w:rFonts w:ascii="Arial" w:hAnsi="Arial" w:cs="Arial"/>
              </w:rPr>
              <w:t>a</w:t>
            </w:r>
            <w:r w:rsidR="00E17E21" w:rsidRPr="00E17E21">
              <w:rPr>
                <w:rFonts w:ascii="Arial" w:hAnsi="Arial" w:cs="Arial"/>
                <w:spacing w:val="26"/>
              </w:rPr>
              <w:t xml:space="preserve"> </w:t>
            </w:r>
            <w:r w:rsidR="00E17E21" w:rsidRPr="00E17E21">
              <w:rPr>
                <w:rFonts w:ascii="Arial" w:hAnsi="Arial" w:cs="Arial"/>
                <w:spacing w:val="-6"/>
                <w:w w:val="102"/>
              </w:rPr>
              <w:t>k</w:t>
            </w:r>
            <w:r w:rsidR="00E17E21" w:rsidRPr="00E17E21">
              <w:rPr>
                <w:rFonts w:ascii="Arial" w:hAnsi="Arial" w:cs="Arial"/>
                <w:w w:val="97"/>
              </w:rPr>
              <w:t>o</w:t>
            </w:r>
            <w:r w:rsidR="00E17E21" w:rsidRPr="00E17E21">
              <w:rPr>
                <w:rFonts w:ascii="Arial" w:hAnsi="Arial" w:cs="Arial"/>
                <w:spacing w:val="-6"/>
                <w:w w:val="108"/>
              </w:rPr>
              <w:t>n</w:t>
            </w:r>
            <w:r w:rsidR="00E17E21" w:rsidRPr="00E17E21">
              <w:rPr>
                <w:rFonts w:ascii="Arial" w:hAnsi="Arial" w:cs="Arial"/>
                <w:spacing w:val="-6"/>
                <w:w w:val="102"/>
              </w:rPr>
              <w:t>v</w:t>
            </w:r>
            <w:r w:rsidR="00E17E21" w:rsidRPr="00E17E21">
              <w:rPr>
                <w:rFonts w:ascii="Arial" w:hAnsi="Arial" w:cs="Arial"/>
                <w:w w:val="104"/>
              </w:rPr>
              <w:t>erza</w:t>
            </w:r>
            <w:r w:rsidR="00E17E21" w:rsidRPr="00E17E21">
              <w:rPr>
                <w:rFonts w:ascii="Arial" w:hAnsi="Arial" w:cs="Arial"/>
                <w:w w:val="97"/>
              </w:rPr>
              <w:t>ci</w:t>
            </w:r>
          </w:p>
          <w:p w:rsidR="00E17E21" w:rsidRPr="00E17E21" w:rsidRDefault="00E17E21" w:rsidP="006F2183">
            <w:pPr>
              <w:widowControl w:val="0"/>
              <w:autoSpaceDE w:val="0"/>
              <w:autoSpaceDN w:val="0"/>
              <w:adjustRightInd w:val="0"/>
              <w:spacing w:before="8" w:line="17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F2542A">
            <w:pPr>
              <w:pStyle w:val="Odstavecseseznamem"/>
              <w:widowControl w:val="0"/>
              <w:numPr>
                <w:ilvl w:val="0"/>
                <w:numId w:val="67"/>
              </w:numPr>
              <w:autoSpaceDE w:val="0"/>
              <w:autoSpaceDN w:val="0"/>
              <w:adjustRightInd w:val="0"/>
              <w:spacing w:line="251" w:lineRule="auto"/>
              <w:ind w:right="74"/>
              <w:rPr>
                <w:rFonts w:ascii="Arial" w:hAnsi="Arial" w:cs="Arial"/>
              </w:rPr>
            </w:pPr>
            <w:r w:rsidRPr="00E17E21">
              <w:rPr>
                <w:rFonts w:ascii="Arial" w:hAnsi="Arial" w:cs="Arial"/>
                <w:spacing w:val="7"/>
              </w:rPr>
              <w:t>O</w:t>
            </w:r>
            <w:r w:rsidR="00E17E21" w:rsidRPr="00E17E21">
              <w:rPr>
                <w:rFonts w:ascii="Arial" w:hAnsi="Arial" w:cs="Arial"/>
              </w:rPr>
              <w:t>d</w:t>
            </w:r>
            <w:r w:rsidR="00E17E21" w:rsidRPr="00E17E21">
              <w:rPr>
                <w:rFonts w:ascii="Arial" w:hAnsi="Arial" w:cs="Arial"/>
                <w:spacing w:val="-6"/>
              </w:rPr>
              <w:t>v</w:t>
            </w:r>
            <w:r w:rsidR="00E17E21" w:rsidRPr="00E17E21">
              <w:rPr>
                <w:rFonts w:ascii="Arial" w:hAnsi="Arial" w:cs="Arial"/>
                <w:spacing w:val="7"/>
              </w:rPr>
              <w:t>o</w:t>
            </w:r>
            <w:r w:rsidR="00E17E21" w:rsidRPr="00E17E21">
              <w:rPr>
                <w:rFonts w:ascii="Arial" w:hAnsi="Arial" w:cs="Arial"/>
              </w:rPr>
              <w:t>dí</w:t>
            </w:r>
            <w:r w:rsidR="00E17E21" w:rsidRPr="00E17E21">
              <w:rPr>
                <w:rFonts w:ascii="Arial" w:hAnsi="Arial" w:cs="Arial"/>
                <w:spacing w:val="11"/>
              </w:rPr>
              <w:t xml:space="preserve"> </w:t>
            </w:r>
            <w:r w:rsidR="00E17E21" w:rsidRPr="00E17E21">
              <w:rPr>
                <w:rFonts w:ascii="Arial" w:hAnsi="Arial" w:cs="Arial"/>
              </w:rPr>
              <w:t>pr</w:t>
            </w:r>
            <w:r w:rsidR="00E17E21" w:rsidRPr="00E17E21">
              <w:rPr>
                <w:rFonts w:ascii="Arial" w:hAnsi="Arial" w:cs="Arial"/>
                <w:spacing w:val="-6"/>
              </w:rPr>
              <w:t>a</w:t>
            </w:r>
            <w:r w:rsidR="00E17E21" w:rsidRPr="00E17E21">
              <w:rPr>
                <w:rFonts w:ascii="Arial" w:hAnsi="Arial" w:cs="Arial"/>
              </w:rPr>
              <w:t>vdě</w:t>
            </w:r>
            <w:r w:rsidR="00E17E21" w:rsidRPr="00E17E21">
              <w:rPr>
                <w:rFonts w:ascii="Arial" w:hAnsi="Arial" w:cs="Arial"/>
                <w:spacing w:val="7"/>
              </w:rPr>
              <w:t>po</w:t>
            </w:r>
            <w:r w:rsidR="00E17E21" w:rsidRPr="00E17E21">
              <w:rPr>
                <w:rFonts w:ascii="Arial" w:hAnsi="Arial" w:cs="Arial"/>
              </w:rPr>
              <w:t>dob</w:t>
            </w:r>
            <w:r w:rsidR="00E17E21" w:rsidRPr="00E17E21">
              <w:rPr>
                <w:rFonts w:ascii="Arial" w:hAnsi="Arial" w:cs="Arial"/>
                <w:spacing w:val="-6"/>
              </w:rPr>
              <w:t>n</w:t>
            </w:r>
            <w:r w:rsidR="00E17E21" w:rsidRPr="00E17E21">
              <w:rPr>
                <w:rFonts w:ascii="Arial" w:hAnsi="Arial" w:cs="Arial"/>
              </w:rPr>
              <w:t>ý</w:t>
            </w:r>
            <w:r w:rsidR="00E17E21" w:rsidRPr="00E17E21">
              <w:rPr>
                <w:rFonts w:ascii="Arial" w:hAnsi="Arial" w:cs="Arial"/>
                <w:spacing w:val="48"/>
              </w:rPr>
              <w:t xml:space="preserve"> </w:t>
            </w:r>
            <w:r w:rsidR="00E17E21" w:rsidRPr="00E17E21">
              <w:rPr>
                <w:rFonts w:ascii="Arial" w:hAnsi="Arial" w:cs="Arial"/>
              </w:rPr>
              <w:t>význam</w:t>
            </w:r>
            <w:r w:rsidR="00E17E21" w:rsidRPr="00E17E21">
              <w:rPr>
                <w:rFonts w:ascii="Arial" w:hAnsi="Arial" w:cs="Arial"/>
                <w:spacing w:val="31"/>
              </w:rPr>
              <w:t xml:space="preserve"> </w:t>
            </w:r>
            <w:r w:rsidR="00E17E21" w:rsidRPr="00E17E21">
              <w:rPr>
                <w:rFonts w:ascii="Arial" w:hAnsi="Arial" w:cs="Arial"/>
              </w:rPr>
              <w:t>n</w:t>
            </w:r>
            <w:r w:rsidR="00E17E21" w:rsidRPr="00E17E21">
              <w:rPr>
                <w:rFonts w:ascii="Arial" w:hAnsi="Arial" w:cs="Arial"/>
                <w:spacing w:val="-6"/>
              </w:rPr>
              <w:t>o</w:t>
            </w:r>
            <w:r w:rsidR="00E17E21" w:rsidRPr="00E17E21">
              <w:rPr>
                <w:rFonts w:ascii="Arial" w:hAnsi="Arial" w:cs="Arial"/>
              </w:rPr>
              <w:t>vý</w:t>
            </w:r>
            <w:r w:rsidR="00E17E21" w:rsidRPr="00E17E21">
              <w:rPr>
                <w:rFonts w:ascii="Arial" w:hAnsi="Arial" w:cs="Arial"/>
                <w:spacing w:val="-6"/>
              </w:rPr>
              <w:t>c</w:t>
            </w:r>
            <w:r w:rsidR="00E17E21" w:rsidRPr="00E17E21">
              <w:rPr>
                <w:rFonts w:ascii="Arial" w:hAnsi="Arial" w:cs="Arial"/>
              </w:rPr>
              <w:t>h sl</w:t>
            </w:r>
            <w:r w:rsidR="00E17E21" w:rsidRPr="00E17E21">
              <w:rPr>
                <w:rFonts w:ascii="Arial" w:hAnsi="Arial" w:cs="Arial"/>
                <w:spacing w:val="-6"/>
              </w:rPr>
              <w:t>o</w:t>
            </w:r>
            <w:r w:rsidR="00E17E21" w:rsidRPr="00E17E21">
              <w:rPr>
                <w:rFonts w:ascii="Arial" w:hAnsi="Arial" w:cs="Arial"/>
              </w:rPr>
              <w:t>v</w:t>
            </w:r>
            <w:r w:rsidR="00E17E21" w:rsidRPr="00E17E21">
              <w:rPr>
                <w:rFonts w:ascii="Arial" w:hAnsi="Arial" w:cs="Arial"/>
                <w:spacing w:val="17"/>
              </w:rPr>
              <w:t xml:space="preserve"> </w:t>
            </w:r>
            <w:r w:rsidR="00E17E21" w:rsidRPr="00E17E21">
              <w:rPr>
                <w:rFonts w:ascii="Arial" w:hAnsi="Arial" w:cs="Arial"/>
              </w:rPr>
              <w:t>z</w:t>
            </w:r>
            <w:r w:rsidR="00E17E21" w:rsidRPr="00E17E21">
              <w:rPr>
                <w:rFonts w:ascii="Arial" w:hAnsi="Arial" w:cs="Arial"/>
                <w:spacing w:val="18"/>
              </w:rPr>
              <w:t xml:space="preserve"> </w:t>
            </w:r>
            <w:r w:rsidR="00E17E21" w:rsidRPr="00E17E21">
              <w:rPr>
                <w:rFonts w:ascii="Arial" w:hAnsi="Arial" w:cs="Arial"/>
                <w:spacing w:val="-6"/>
              </w:rPr>
              <w:t>k</w:t>
            </w:r>
            <w:r w:rsidR="00E17E21" w:rsidRPr="00E17E21">
              <w:rPr>
                <w:rFonts w:ascii="Arial" w:hAnsi="Arial" w:cs="Arial"/>
              </w:rPr>
              <w:t>o</w:t>
            </w:r>
            <w:r w:rsidR="00E17E21" w:rsidRPr="00E17E21">
              <w:rPr>
                <w:rFonts w:ascii="Arial" w:hAnsi="Arial" w:cs="Arial"/>
                <w:spacing w:val="-6"/>
              </w:rPr>
              <w:t>n</w:t>
            </w:r>
            <w:r w:rsidR="00E17E21" w:rsidRPr="00E17E21">
              <w:rPr>
                <w:rFonts w:ascii="Arial" w:hAnsi="Arial" w:cs="Arial"/>
              </w:rPr>
              <w:t xml:space="preserve">textu </w:t>
            </w:r>
          </w:p>
          <w:p w:rsidR="00E17E21" w:rsidRPr="00E17E21" w:rsidRDefault="00E8099C" w:rsidP="00F2542A">
            <w:pPr>
              <w:pStyle w:val="Odstavecseseznamem"/>
              <w:widowControl w:val="0"/>
              <w:numPr>
                <w:ilvl w:val="0"/>
                <w:numId w:val="67"/>
              </w:numPr>
              <w:tabs>
                <w:tab w:val="left" w:pos="1220"/>
                <w:tab w:val="left" w:pos="2580"/>
                <w:tab w:val="left" w:pos="3600"/>
              </w:tabs>
              <w:autoSpaceDE w:val="0"/>
              <w:autoSpaceDN w:val="0"/>
              <w:adjustRightInd w:val="0"/>
              <w:spacing w:line="251" w:lineRule="auto"/>
              <w:ind w:right="74"/>
              <w:rPr>
                <w:rFonts w:ascii="Arial" w:hAnsi="Arial" w:cs="Arial"/>
              </w:rPr>
            </w:pPr>
            <w:r w:rsidRPr="00E17E21">
              <w:rPr>
                <w:rFonts w:ascii="Arial" w:hAnsi="Arial" w:cs="Arial"/>
              </w:rPr>
              <w:t>Písemně,</w:t>
            </w:r>
            <w:r w:rsidR="00E17E21" w:rsidRPr="00E17E21">
              <w:rPr>
                <w:rFonts w:ascii="Arial" w:hAnsi="Arial" w:cs="Arial"/>
                <w:spacing w:val="-30"/>
              </w:rPr>
              <w:t xml:space="preserve"> </w:t>
            </w:r>
            <w:r w:rsidR="00E17E21" w:rsidRPr="00E17E21">
              <w:rPr>
                <w:rFonts w:ascii="Arial" w:hAnsi="Arial" w:cs="Arial"/>
              </w:rPr>
              <w:t>gramati</w:t>
            </w:r>
            <w:r w:rsidR="00E17E21" w:rsidRPr="00E17E21">
              <w:rPr>
                <w:rFonts w:ascii="Arial" w:hAnsi="Arial" w:cs="Arial"/>
                <w:spacing w:val="-6"/>
              </w:rPr>
              <w:t>c</w:t>
            </w:r>
            <w:r w:rsidR="00E17E21" w:rsidRPr="00E17E21">
              <w:rPr>
                <w:rFonts w:ascii="Arial" w:hAnsi="Arial" w:cs="Arial"/>
              </w:rPr>
              <w:t>ky</w:t>
            </w:r>
            <w:r w:rsidR="00E17E21" w:rsidRPr="00E17E21">
              <w:rPr>
                <w:rFonts w:ascii="Arial" w:hAnsi="Arial" w:cs="Arial"/>
                <w:spacing w:val="-9"/>
              </w:rPr>
              <w:t xml:space="preserve"> </w:t>
            </w:r>
            <w:r>
              <w:rPr>
                <w:rFonts w:ascii="Arial" w:hAnsi="Arial" w:cs="Arial"/>
              </w:rPr>
              <w:t xml:space="preserve"> </w:t>
            </w:r>
            <w:r w:rsidR="00E17E21" w:rsidRPr="00E17E21">
              <w:rPr>
                <w:rFonts w:ascii="Arial" w:hAnsi="Arial" w:cs="Arial"/>
              </w:rPr>
              <w:t>spr</w:t>
            </w:r>
            <w:r w:rsidR="00E17E21" w:rsidRPr="00E17E21">
              <w:rPr>
                <w:rFonts w:ascii="Arial" w:hAnsi="Arial" w:cs="Arial"/>
                <w:spacing w:val="-6"/>
              </w:rPr>
              <w:t>á</w:t>
            </w:r>
            <w:r w:rsidR="00E17E21" w:rsidRPr="00E17E21">
              <w:rPr>
                <w:rFonts w:ascii="Arial" w:hAnsi="Arial" w:cs="Arial"/>
              </w:rPr>
              <w:t>vně</w:t>
            </w:r>
            <w:r w:rsidR="00E17E21" w:rsidRPr="00E17E21">
              <w:rPr>
                <w:rFonts w:ascii="Arial" w:hAnsi="Arial" w:cs="Arial"/>
                <w:spacing w:val="-25"/>
              </w:rPr>
              <w:t xml:space="preserve"> </w:t>
            </w:r>
            <w:r w:rsidR="00DE2D37">
              <w:rPr>
                <w:rFonts w:ascii="Arial" w:hAnsi="Arial" w:cs="Arial"/>
              </w:rPr>
              <w:t xml:space="preserve"> </w:t>
            </w:r>
            <w:r w:rsidR="00E17E21" w:rsidRPr="00E17E21">
              <w:rPr>
                <w:rFonts w:ascii="Arial" w:hAnsi="Arial" w:cs="Arial"/>
                <w:w w:val="114"/>
              </w:rPr>
              <w:t>t</w:t>
            </w:r>
            <w:r w:rsidR="00E17E21" w:rsidRPr="00E17E21">
              <w:rPr>
                <w:rFonts w:ascii="Arial" w:hAnsi="Arial" w:cs="Arial"/>
                <w:spacing w:val="-6"/>
                <w:w w:val="114"/>
              </w:rPr>
              <w:t>v</w:t>
            </w:r>
            <w:r w:rsidR="00E17E21" w:rsidRPr="00E17E21">
              <w:rPr>
                <w:rFonts w:ascii="Arial" w:hAnsi="Arial" w:cs="Arial"/>
                <w:w w:val="102"/>
              </w:rPr>
              <w:t xml:space="preserve">oří </w:t>
            </w:r>
            <w:r w:rsidR="00E17E21" w:rsidRPr="00E17E21">
              <w:rPr>
                <w:rFonts w:ascii="Arial" w:hAnsi="Arial" w:cs="Arial"/>
                <w:w w:val="109"/>
              </w:rPr>
              <w:t>a</w:t>
            </w:r>
            <w:r w:rsidR="00E17E21" w:rsidRPr="00E17E21">
              <w:rPr>
                <w:rFonts w:ascii="Arial" w:hAnsi="Arial" w:cs="Arial"/>
                <w:spacing w:val="-13"/>
              </w:rPr>
              <w:t xml:space="preserve"> </w:t>
            </w:r>
            <w:r w:rsidR="00E17E21" w:rsidRPr="00E17E21">
              <w:rPr>
                <w:rFonts w:ascii="Arial" w:hAnsi="Arial" w:cs="Arial"/>
              </w:rPr>
              <w:t>obmě</w:t>
            </w:r>
            <w:r w:rsidR="00E17E21" w:rsidRPr="00E17E21">
              <w:rPr>
                <w:rFonts w:ascii="Arial" w:hAnsi="Arial" w:cs="Arial"/>
                <w:spacing w:val="-7"/>
              </w:rPr>
              <w:t>ň</w:t>
            </w:r>
            <w:r w:rsidR="00E17E21" w:rsidRPr="00E17E21">
              <w:rPr>
                <w:rFonts w:ascii="Arial" w:hAnsi="Arial" w:cs="Arial"/>
              </w:rPr>
              <w:t>uje</w:t>
            </w:r>
            <w:r w:rsidR="00E17E21" w:rsidRPr="00E17E21">
              <w:rPr>
                <w:rFonts w:ascii="Arial" w:hAnsi="Arial" w:cs="Arial"/>
                <w:spacing w:val="50"/>
              </w:rPr>
              <w:t xml:space="preserve"> </w:t>
            </w:r>
            <w:r w:rsidR="00E17E21" w:rsidRPr="00E17E21">
              <w:rPr>
                <w:rFonts w:ascii="Arial" w:hAnsi="Arial" w:cs="Arial"/>
              </w:rPr>
              <w:t>jedn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w:t>
            </w:r>
            <w:r w:rsidR="00E17E21" w:rsidRPr="00E17E21">
              <w:rPr>
                <w:rFonts w:ascii="Arial" w:hAnsi="Arial" w:cs="Arial"/>
              </w:rPr>
              <w:t>hé</w:t>
            </w:r>
            <w:r w:rsidR="00E17E21" w:rsidRPr="00E17E21">
              <w:rPr>
                <w:rFonts w:ascii="Arial" w:hAnsi="Arial" w:cs="Arial"/>
                <w:spacing w:val="13"/>
              </w:rPr>
              <w:t xml:space="preserve"> </w:t>
            </w:r>
            <w:r w:rsidR="00E17E21" w:rsidRPr="00E17E21">
              <w:rPr>
                <w:rFonts w:ascii="Arial" w:hAnsi="Arial" w:cs="Arial"/>
                <w:spacing w:val="-6"/>
              </w:rPr>
              <w:t>v</w:t>
            </w:r>
            <w:r w:rsidR="00E17E21" w:rsidRPr="00E17E21">
              <w:rPr>
                <w:rFonts w:ascii="Arial" w:hAnsi="Arial" w:cs="Arial"/>
              </w:rPr>
              <w:t>ě</w:t>
            </w:r>
            <w:r w:rsidR="00E17E21" w:rsidRPr="00E17E21">
              <w:rPr>
                <w:rFonts w:ascii="Arial" w:hAnsi="Arial" w:cs="Arial"/>
                <w:spacing w:val="-6"/>
              </w:rPr>
              <w:t>t</w:t>
            </w:r>
            <w:r w:rsidR="00E17E21" w:rsidRPr="00E17E21">
              <w:rPr>
                <w:rFonts w:ascii="Arial" w:hAnsi="Arial" w:cs="Arial"/>
              </w:rPr>
              <w:t>y a</w:t>
            </w:r>
            <w:r w:rsidR="00E17E21" w:rsidRPr="00E17E21">
              <w:rPr>
                <w:rFonts w:ascii="Arial" w:hAnsi="Arial" w:cs="Arial"/>
                <w:spacing w:val="45"/>
              </w:rPr>
              <w:t xml:space="preserve"> </w:t>
            </w:r>
            <w:r w:rsidR="00E17E21" w:rsidRPr="00E17E21">
              <w:rPr>
                <w:rFonts w:ascii="Arial" w:hAnsi="Arial" w:cs="Arial"/>
              </w:rPr>
              <w:t>krát</w:t>
            </w:r>
            <w:r w:rsidR="00E17E21" w:rsidRPr="00E17E21">
              <w:rPr>
                <w:rFonts w:ascii="Arial" w:hAnsi="Arial" w:cs="Arial"/>
                <w:spacing w:val="-6"/>
              </w:rPr>
              <w:t>k</w:t>
            </w:r>
            <w:r w:rsidR="00E17E21" w:rsidRPr="00E17E21">
              <w:rPr>
                <w:rFonts w:ascii="Arial" w:hAnsi="Arial" w:cs="Arial"/>
              </w:rPr>
              <w:t>é</w:t>
            </w:r>
            <w:r w:rsidR="00E17E21" w:rsidRPr="00E17E21">
              <w:rPr>
                <w:rFonts w:ascii="Arial" w:hAnsi="Arial" w:cs="Arial"/>
                <w:spacing w:val="26"/>
              </w:rPr>
              <w:t xml:space="preserve"> </w:t>
            </w:r>
            <w:r w:rsidR="00E17E21" w:rsidRPr="00E17E21">
              <w:rPr>
                <w:rFonts w:ascii="Arial" w:hAnsi="Arial" w:cs="Arial"/>
                <w:w w:val="113"/>
              </w:rPr>
              <w:t>tex</w:t>
            </w:r>
            <w:r w:rsidR="00E17E21" w:rsidRPr="00E17E21">
              <w:rPr>
                <w:rFonts w:ascii="Arial" w:hAnsi="Arial" w:cs="Arial"/>
                <w:spacing w:val="-6"/>
                <w:w w:val="113"/>
              </w:rPr>
              <w:t>t</w:t>
            </w:r>
            <w:r w:rsidR="00E17E21" w:rsidRPr="00E17E21">
              <w:rPr>
                <w:rFonts w:ascii="Arial" w:hAnsi="Arial" w:cs="Arial"/>
                <w:w w:val="102"/>
              </w:rPr>
              <w:t>y</w:t>
            </w:r>
          </w:p>
          <w:p w:rsidR="00E17E21" w:rsidRPr="00E17E21" w:rsidRDefault="00E8099C" w:rsidP="00F2542A">
            <w:pPr>
              <w:pStyle w:val="Odstavecseseznamem"/>
              <w:widowControl w:val="0"/>
              <w:numPr>
                <w:ilvl w:val="0"/>
                <w:numId w:val="67"/>
              </w:numPr>
              <w:autoSpaceDE w:val="0"/>
              <w:autoSpaceDN w:val="0"/>
              <w:adjustRightInd w:val="0"/>
              <w:spacing w:line="251" w:lineRule="auto"/>
              <w:ind w:right="74"/>
              <w:rPr>
                <w:rFonts w:ascii="Arial" w:hAnsi="Arial" w:cs="Arial"/>
              </w:rPr>
            </w:pPr>
            <w:r w:rsidRPr="00E17E21">
              <w:rPr>
                <w:rFonts w:ascii="Arial" w:hAnsi="Arial" w:cs="Arial"/>
              </w:rPr>
              <w:t>Stručně repr</w:t>
            </w:r>
            <w:r w:rsidR="00E17E21" w:rsidRPr="00E17E21">
              <w:rPr>
                <w:rFonts w:ascii="Arial" w:hAnsi="Arial" w:cs="Arial"/>
                <w:spacing w:val="7"/>
              </w:rPr>
              <w:t>o</w:t>
            </w:r>
            <w:r w:rsidR="00E17E21" w:rsidRPr="00E17E21">
              <w:rPr>
                <w:rFonts w:ascii="Arial" w:hAnsi="Arial" w:cs="Arial"/>
              </w:rPr>
              <w:t xml:space="preserve">dukuje obsah </w:t>
            </w:r>
            <w:r w:rsidR="00E17E21" w:rsidRPr="00E17E21">
              <w:rPr>
                <w:rFonts w:ascii="Arial" w:hAnsi="Arial" w:cs="Arial"/>
                <w:w w:val="110"/>
              </w:rPr>
              <w:t>př</w:t>
            </w:r>
            <w:r w:rsidR="00E17E21" w:rsidRPr="00E17E21">
              <w:rPr>
                <w:rFonts w:ascii="Arial" w:hAnsi="Arial" w:cs="Arial"/>
                <w:w w:val="101"/>
              </w:rPr>
              <w:t>imě</w:t>
            </w:r>
            <w:r w:rsidR="00E17E21" w:rsidRPr="00E17E21">
              <w:rPr>
                <w:rFonts w:ascii="Arial" w:hAnsi="Arial" w:cs="Arial"/>
                <w:w w:val="113"/>
              </w:rPr>
              <w:t>ř</w:t>
            </w:r>
            <w:r w:rsidR="00E17E21" w:rsidRPr="00E17E21">
              <w:rPr>
                <w:rFonts w:ascii="Arial" w:hAnsi="Arial" w:cs="Arial"/>
                <w:w w:val="97"/>
              </w:rPr>
              <w:t>e</w:t>
            </w:r>
            <w:r w:rsidR="00E17E21" w:rsidRPr="00E17E21">
              <w:rPr>
                <w:rFonts w:ascii="Arial" w:hAnsi="Arial" w:cs="Arial"/>
                <w:w w:val="108"/>
              </w:rPr>
              <w:t>n</w:t>
            </w:r>
            <w:r w:rsidR="00E17E21" w:rsidRPr="00E17E21">
              <w:rPr>
                <w:rFonts w:ascii="Arial" w:hAnsi="Arial" w:cs="Arial"/>
                <w:w w:val="97"/>
              </w:rPr>
              <w:t xml:space="preserve">ě </w:t>
            </w:r>
            <w:r w:rsidR="00E17E21" w:rsidRPr="00E17E21">
              <w:rPr>
                <w:rFonts w:ascii="Arial" w:hAnsi="Arial" w:cs="Arial"/>
              </w:rPr>
              <w:t>obtížného</w:t>
            </w:r>
            <w:r w:rsidR="00E17E21" w:rsidRPr="00E17E21">
              <w:rPr>
                <w:rFonts w:ascii="Arial" w:hAnsi="Arial" w:cs="Arial"/>
                <w:spacing w:val="32"/>
              </w:rPr>
              <w:t xml:space="preserve"> </w:t>
            </w:r>
            <w:r w:rsidR="00E17E21" w:rsidRPr="00E17E21">
              <w:rPr>
                <w:rFonts w:ascii="Arial" w:hAnsi="Arial" w:cs="Arial"/>
                <w:w w:val="111"/>
              </w:rPr>
              <w:t>textu,</w:t>
            </w:r>
            <w:r w:rsidR="00E17E21" w:rsidRPr="00E17E21">
              <w:rPr>
                <w:rFonts w:ascii="Arial" w:hAnsi="Arial" w:cs="Arial"/>
                <w:spacing w:val="-4"/>
                <w:w w:val="111"/>
              </w:rPr>
              <w:t xml:space="preserve"> </w:t>
            </w:r>
            <w:r w:rsidR="00E17E21" w:rsidRPr="00E17E21">
              <w:rPr>
                <w:rFonts w:ascii="Arial" w:hAnsi="Arial" w:cs="Arial"/>
              </w:rPr>
              <w:t>promluvy</w:t>
            </w:r>
            <w:r w:rsidR="00E17E21" w:rsidRPr="00E17E21">
              <w:rPr>
                <w:rFonts w:ascii="Arial" w:hAnsi="Arial" w:cs="Arial"/>
                <w:spacing w:val="31"/>
              </w:rPr>
              <w:t xml:space="preserve"> </w:t>
            </w:r>
            <w:r w:rsidR="00E17E21" w:rsidRPr="00E17E21">
              <w:rPr>
                <w:rFonts w:ascii="Arial" w:hAnsi="Arial" w:cs="Arial"/>
              </w:rPr>
              <w:t>i</w:t>
            </w:r>
            <w:r w:rsidR="00E17E21" w:rsidRPr="00E17E21">
              <w:rPr>
                <w:rFonts w:ascii="Arial" w:hAnsi="Arial" w:cs="Arial"/>
                <w:spacing w:val="-3"/>
              </w:rPr>
              <w:t xml:space="preserve"> </w:t>
            </w:r>
            <w:r w:rsidR="00E17E21" w:rsidRPr="00E17E21">
              <w:rPr>
                <w:rFonts w:ascii="Arial" w:hAnsi="Arial" w:cs="Arial"/>
                <w:spacing w:val="-6"/>
              </w:rPr>
              <w:t>k</w:t>
            </w:r>
            <w:r w:rsidR="00E17E21" w:rsidRPr="00E17E21">
              <w:rPr>
                <w:rFonts w:ascii="Arial" w:hAnsi="Arial" w:cs="Arial"/>
              </w:rPr>
              <w:t>o</w:t>
            </w:r>
            <w:r w:rsidR="00E17E21" w:rsidRPr="00E17E21">
              <w:rPr>
                <w:rFonts w:ascii="Arial" w:hAnsi="Arial" w:cs="Arial"/>
                <w:spacing w:val="-6"/>
              </w:rPr>
              <w:t>nv</w:t>
            </w:r>
            <w:r w:rsidR="00E17E21" w:rsidRPr="00E17E21">
              <w:rPr>
                <w:rFonts w:ascii="Arial" w:hAnsi="Arial" w:cs="Arial"/>
              </w:rPr>
              <w:t>erzace</w:t>
            </w:r>
            <w:r w:rsidR="00E17E21" w:rsidRPr="00E17E21">
              <w:rPr>
                <w:rFonts w:ascii="Arial" w:hAnsi="Arial" w:cs="Arial"/>
                <w:spacing w:val="17"/>
              </w:rPr>
              <w:t xml:space="preserve"> </w:t>
            </w:r>
            <w:r w:rsidR="00E17E21" w:rsidRPr="00E17E21">
              <w:rPr>
                <w:rFonts w:ascii="Arial" w:hAnsi="Arial" w:cs="Arial"/>
                <w:w w:val="105"/>
              </w:rPr>
              <w:t>vyžádá</w:t>
            </w:r>
            <w:r w:rsidR="00E17E21" w:rsidRPr="00E17E21">
              <w:rPr>
                <w:rFonts w:ascii="Arial" w:hAnsi="Arial" w:cs="Arial"/>
                <w:spacing w:val="18"/>
              </w:rPr>
              <w:t xml:space="preserve"> </w:t>
            </w:r>
            <w:r w:rsidR="00E17E21" w:rsidRPr="00E17E21">
              <w:rPr>
                <w:rFonts w:ascii="Arial" w:hAnsi="Arial" w:cs="Arial"/>
              </w:rPr>
              <w:t>jedn</w:t>
            </w:r>
            <w:r w:rsidR="00E17E21" w:rsidRPr="00E17E21">
              <w:rPr>
                <w:rFonts w:ascii="Arial" w:hAnsi="Arial" w:cs="Arial"/>
                <w:spacing w:val="6"/>
              </w:rPr>
              <w:t>o</w:t>
            </w:r>
            <w:r w:rsidR="00E17E21" w:rsidRPr="00E17E21">
              <w:rPr>
                <w:rFonts w:ascii="Arial" w:hAnsi="Arial" w:cs="Arial"/>
              </w:rPr>
              <w:t>du</w:t>
            </w:r>
            <w:r w:rsidR="00E17E21" w:rsidRPr="00E17E21">
              <w:rPr>
                <w:rFonts w:ascii="Arial" w:hAnsi="Arial" w:cs="Arial"/>
                <w:spacing w:val="-6"/>
              </w:rPr>
              <w:t>c</w:t>
            </w:r>
            <w:r w:rsidR="00E17E21" w:rsidRPr="00E17E21">
              <w:rPr>
                <w:rFonts w:ascii="Arial" w:hAnsi="Arial" w:cs="Arial"/>
              </w:rPr>
              <w:t>hou</w:t>
            </w:r>
            <w:r w:rsidR="00E17E21" w:rsidRPr="00E17E21">
              <w:rPr>
                <w:rFonts w:ascii="Arial" w:hAnsi="Arial" w:cs="Arial"/>
                <w:spacing w:val="49"/>
              </w:rPr>
              <w:t xml:space="preserve"> </w:t>
            </w:r>
            <w:r w:rsidR="00E17E21" w:rsidRPr="00E17E21">
              <w:rPr>
                <w:rFonts w:ascii="Arial" w:hAnsi="Arial" w:cs="Arial"/>
                <w:w w:val="103"/>
              </w:rPr>
              <w:t>informa</w:t>
            </w:r>
            <w:r w:rsidR="00E17E21" w:rsidRPr="00E17E21">
              <w:rPr>
                <w:rFonts w:ascii="Arial" w:hAnsi="Arial" w:cs="Arial"/>
                <w:w w:val="97"/>
              </w:rPr>
              <w:t>ci</w:t>
            </w:r>
          </w:p>
        </w:tc>
        <w:tc>
          <w:tcPr>
            <w:tcW w:w="396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before="9" w:line="12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8099C" w:rsidRDefault="00E8099C" w:rsidP="006F2183">
            <w:pPr>
              <w:widowControl w:val="0"/>
              <w:autoSpaceDE w:val="0"/>
              <w:autoSpaceDN w:val="0"/>
              <w:adjustRightInd w:val="0"/>
              <w:ind w:left="116"/>
              <w:rPr>
                <w:rFonts w:ascii="Arial" w:hAnsi="Arial" w:cs="Arial"/>
              </w:rPr>
            </w:pPr>
          </w:p>
          <w:p w:rsidR="00E17E21" w:rsidRPr="00E17E21" w:rsidRDefault="00E8099C" w:rsidP="006F2183">
            <w:pPr>
              <w:widowControl w:val="0"/>
              <w:autoSpaceDE w:val="0"/>
              <w:autoSpaceDN w:val="0"/>
              <w:adjustRightInd w:val="0"/>
              <w:ind w:left="116"/>
              <w:rPr>
                <w:rFonts w:ascii="Arial" w:hAnsi="Arial" w:cs="Arial"/>
              </w:rPr>
            </w:pPr>
            <w:r w:rsidRPr="00E17E21">
              <w:rPr>
                <w:rFonts w:ascii="Arial" w:hAnsi="Arial" w:cs="Arial"/>
              </w:rPr>
              <w:t>Četba</w:t>
            </w:r>
            <w:r w:rsidR="00E17E21" w:rsidRPr="00E17E21">
              <w:rPr>
                <w:rFonts w:ascii="Arial" w:hAnsi="Arial" w:cs="Arial"/>
                <w:spacing w:val="43"/>
              </w:rPr>
              <w:t xml:space="preserve"> </w:t>
            </w:r>
            <w:r w:rsidR="00E17E21" w:rsidRPr="00E17E21">
              <w:rPr>
                <w:rFonts w:ascii="Arial" w:hAnsi="Arial" w:cs="Arial"/>
              </w:rPr>
              <w:t>souvislého</w:t>
            </w:r>
            <w:r w:rsidR="00E17E21" w:rsidRPr="00E17E21">
              <w:rPr>
                <w:rFonts w:ascii="Arial" w:hAnsi="Arial" w:cs="Arial"/>
                <w:spacing w:val="15"/>
              </w:rPr>
              <w:t xml:space="preserve"> </w:t>
            </w:r>
            <w:r w:rsidR="00E17E21" w:rsidRPr="00E17E21">
              <w:rPr>
                <w:rFonts w:ascii="Arial" w:hAnsi="Arial" w:cs="Arial"/>
                <w:w w:val="112"/>
              </w:rPr>
              <w:t>textu</w:t>
            </w:r>
          </w:p>
          <w:p w:rsidR="00E17E21" w:rsidRPr="00E17E21" w:rsidRDefault="00E17E21" w:rsidP="006F2183">
            <w:pPr>
              <w:widowControl w:val="0"/>
              <w:autoSpaceDE w:val="0"/>
              <w:autoSpaceDN w:val="0"/>
              <w:adjustRightInd w:val="0"/>
              <w:spacing w:before="3" w:line="15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6F2183">
            <w:pPr>
              <w:widowControl w:val="0"/>
              <w:autoSpaceDE w:val="0"/>
              <w:autoSpaceDN w:val="0"/>
              <w:adjustRightInd w:val="0"/>
              <w:spacing w:line="251" w:lineRule="auto"/>
              <w:ind w:left="116" w:right="75"/>
              <w:rPr>
                <w:rFonts w:ascii="Arial" w:hAnsi="Arial" w:cs="Arial"/>
              </w:rPr>
            </w:pPr>
            <w:r w:rsidRPr="00E17E21">
              <w:rPr>
                <w:rFonts w:ascii="Arial" w:hAnsi="Arial" w:cs="Arial"/>
                <w:spacing w:val="6"/>
              </w:rPr>
              <w:t>P</w:t>
            </w:r>
            <w:r w:rsidR="00E17E21" w:rsidRPr="00E17E21">
              <w:rPr>
                <w:rFonts w:ascii="Arial" w:hAnsi="Arial" w:cs="Arial"/>
              </w:rPr>
              <w:t>ořádek sl</w:t>
            </w:r>
            <w:r w:rsidR="00E17E21" w:rsidRPr="00E17E21">
              <w:rPr>
                <w:rFonts w:ascii="Arial" w:hAnsi="Arial" w:cs="Arial"/>
                <w:spacing w:val="-6"/>
              </w:rPr>
              <w:t>o</w:t>
            </w:r>
            <w:r w:rsidR="00E17E21" w:rsidRPr="00E17E21">
              <w:rPr>
                <w:rFonts w:ascii="Arial" w:hAnsi="Arial" w:cs="Arial"/>
              </w:rPr>
              <w:t>v</w:t>
            </w:r>
            <w:r w:rsidR="00E17E21" w:rsidRPr="00E17E21">
              <w:rPr>
                <w:rFonts w:ascii="Arial" w:hAnsi="Arial" w:cs="Arial"/>
                <w:spacing w:val="24"/>
              </w:rPr>
              <w:t xml:space="preserve"> </w:t>
            </w:r>
            <w:r w:rsidR="00E17E21" w:rsidRPr="00E17E21">
              <w:rPr>
                <w:rFonts w:ascii="Arial" w:hAnsi="Arial" w:cs="Arial"/>
                <w:spacing w:val="-6"/>
              </w:rPr>
              <w:t>v</w:t>
            </w:r>
            <w:r w:rsidR="00E17E21" w:rsidRPr="00E17E21">
              <w:rPr>
                <w:rFonts w:ascii="Arial" w:hAnsi="Arial" w:cs="Arial"/>
              </w:rPr>
              <w:t xml:space="preserve">e </w:t>
            </w:r>
            <w:r w:rsidR="00E17E21" w:rsidRPr="00E17E21">
              <w:rPr>
                <w:rFonts w:ascii="Arial" w:hAnsi="Arial" w:cs="Arial"/>
                <w:spacing w:val="-6"/>
              </w:rPr>
              <w:t>v</w:t>
            </w:r>
            <w:r w:rsidR="00E17E21" w:rsidRPr="00E17E21">
              <w:rPr>
                <w:rFonts w:ascii="Arial" w:hAnsi="Arial" w:cs="Arial"/>
              </w:rPr>
              <w:t xml:space="preserve">ětě, </w:t>
            </w:r>
            <w:r w:rsidR="00E17E21" w:rsidRPr="00E17E21">
              <w:rPr>
                <w:rFonts w:ascii="Arial" w:hAnsi="Arial" w:cs="Arial"/>
                <w:spacing w:val="-6"/>
                <w:w w:val="102"/>
              </w:rPr>
              <w:t>k</w:t>
            </w:r>
            <w:r w:rsidR="00E17E21" w:rsidRPr="00E17E21">
              <w:rPr>
                <w:rFonts w:ascii="Arial" w:hAnsi="Arial" w:cs="Arial"/>
                <w:w w:val="102"/>
              </w:rPr>
              <w:t>o</w:t>
            </w:r>
            <w:r w:rsidR="00E17E21" w:rsidRPr="00E17E21">
              <w:rPr>
                <w:rFonts w:ascii="Arial" w:hAnsi="Arial" w:cs="Arial"/>
                <w:spacing w:val="-6"/>
                <w:w w:val="102"/>
              </w:rPr>
              <w:t>n</w:t>
            </w:r>
            <w:r w:rsidR="00E17E21" w:rsidRPr="00E17E21">
              <w:rPr>
                <w:rFonts w:ascii="Arial" w:hAnsi="Arial" w:cs="Arial"/>
                <w:w w:val="136"/>
              </w:rPr>
              <w:t>t</w:t>
            </w:r>
            <w:r w:rsidR="00E17E21" w:rsidRPr="00E17E21">
              <w:rPr>
                <w:rFonts w:ascii="Arial" w:hAnsi="Arial" w:cs="Arial"/>
                <w:w w:val="108"/>
              </w:rPr>
              <w:t>ext</w:t>
            </w: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DE2D37">
            <w:pPr>
              <w:widowControl w:val="0"/>
              <w:autoSpaceDE w:val="0"/>
              <w:autoSpaceDN w:val="0"/>
              <w:adjustRightInd w:val="0"/>
              <w:spacing w:line="251" w:lineRule="auto"/>
              <w:ind w:right="74"/>
              <w:rPr>
                <w:rFonts w:ascii="Arial" w:hAnsi="Arial" w:cs="Arial"/>
              </w:rPr>
            </w:pPr>
            <w:r>
              <w:rPr>
                <w:rFonts w:ascii="Arial" w:hAnsi="Arial" w:cs="Arial"/>
              </w:rPr>
              <w:t xml:space="preserve"> V</w:t>
            </w:r>
            <w:r w:rsidR="00E17E21" w:rsidRPr="00E17E21">
              <w:rPr>
                <w:rFonts w:ascii="Arial" w:hAnsi="Arial" w:cs="Arial"/>
              </w:rPr>
              <w:t>yt</w:t>
            </w:r>
            <w:r w:rsidR="00E17E21" w:rsidRPr="00E17E21">
              <w:rPr>
                <w:rFonts w:ascii="Arial" w:hAnsi="Arial" w:cs="Arial"/>
                <w:spacing w:val="-6"/>
              </w:rPr>
              <w:t>v</w:t>
            </w:r>
            <w:r w:rsidR="00E17E21" w:rsidRPr="00E17E21">
              <w:rPr>
                <w:rFonts w:ascii="Arial" w:hAnsi="Arial" w:cs="Arial"/>
              </w:rPr>
              <w:t xml:space="preserve">ořit </w:t>
            </w:r>
            <w:r w:rsidR="00E17E21" w:rsidRPr="00E17E21">
              <w:rPr>
                <w:rFonts w:ascii="Arial" w:hAnsi="Arial" w:cs="Arial"/>
                <w:spacing w:val="6"/>
              </w:rPr>
              <w:t>p</w:t>
            </w:r>
            <w:r w:rsidR="00E17E21" w:rsidRPr="00E17E21">
              <w:rPr>
                <w:rFonts w:ascii="Arial" w:hAnsi="Arial" w:cs="Arial"/>
                <w:spacing w:val="7"/>
              </w:rPr>
              <w:t>o</w:t>
            </w:r>
            <w:r w:rsidR="00E17E21" w:rsidRPr="00E17E21">
              <w:rPr>
                <w:rFonts w:ascii="Arial" w:hAnsi="Arial" w:cs="Arial"/>
              </w:rPr>
              <w:t>dmětnou otázku,</w:t>
            </w:r>
            <w:r w:rsidR="00E17E21" w:rsidRPr="00E17E21">
              <w:rPr>
                <w:rFonts w:ascii="Arial" w:hAnsi="Arial" w:cs="Arial"/>
                <w:spacing w:val="8"/>
              </w:rPr>
              <w:t xml:space="preserve"> osobní a </w:t>
            </w:r>
            <w:r w:rsidR="00DE2D37">
              <w:rPr>
                <w:rFonts w:ascii="Arial" w:hAnsi="Arial" w:cs="Arial"/>
                <w:spacing w:val="8"/>
              </w:rPr>
              <w:t xml:space="preserve">   </w:t>
            </w:r>
            <w:r>
              <w:rPr>
                <w:rFonts w:ascii="Arial" w:hAnsi="Arial" w:cs="Arial"/>
                <w:spacing w:val="8"/>
              </w:rPr>
              <w:t xml:space="preserve">              </w:t>
            </w:r>
            <w:r w:rsidR="00E17E21" w:rsidRPr="00E17E21">
              <w:rPr>
                <w:rFonts w:ascii="Arial" w:hAnsi="Arial" w:cs="Arial"/>
                <w:w w:val="105"/>
              </w:rPr>
              <w:t>přivla</w:t>
            </w:r>
            <w:r w:rsidR="00E17E21" w:rsidRPr="00E17E21">
              <w:rPr>
                <w:rFonts w:ascii="Arial" w:hAnsi="Arial" w:cs="Arial"/>
                <w:w w:val="98"/>
              </w:rPr>
              <w:t>s</w:t>
            </w:r>
            <w:r w:rsidR="00E17E21" w:rsidRPr="00E17E21">
              <w:rPr>
                <w:rFonts w:ascii="Arial" w:hAnsi="Arial" w:cs="Arial"/>
                <w:w w:val="136"/>
              </w:rPr>
              <w:t>t</w:t>
            </w:r>
            <w:r w:rsidR="00E17E21" w:rsidRPr="00E17E21">
              <w:rPr>
                <w:rFonts w:ascii="Arial" w:hAnsi="Arial" w:cs="Arial"/>
                <w:w w:val="101"/>
              </w:rPr>
              <w:t>ňo</w:t>
            </w:r>
            <w:r w:rsidR="00E17E21" w:rsidRPr="00E17E21">
              <w:rPr>
                <w:rFonts w:ascii="Arial" w:hAnsi="Arial" w:cs="Arial"/>
                <w:spacing w:val="-6"/>
                <w:w w:val="102"/>
              </w:rPr>
              <w:t>v</w:t>
            </w:r>
            <w:r w:rsidR="00E17E21" w:rsidRPr="00E17E21">
              <w:rPr>
                <w:rFonts w:ascii="Arial" w:hAnsi="Arial" w:cs="Arial"/>
                <w:w w:val="109"/>
              </w:rPr>
              <w:t>a</w:t>
            </w:r>
            <w:r w:rsidR="00E17E21" w:rsidRPr="00E17E21">
              <w:rPr>
                <w:rFonts w:ascii="Arial" w:hAnsi="Arial" w:cs="Arial"/>
                <w:w w:val="97"/>
              </w:rPr>
              <w:t>cí</w:t>
            </w:r>
            <w:r w:rsidR="00E17E21" w:rsidRPr="00E17E21">
              <w:rPr>
                <w:rFonts w:ascii="Arial" w:hAnsi="Arial" w:cs="Arial"/>
              </w:rPr>
              <w:t xml:space="preserve"> z</w:t>
            </w:r>
            <w:r w:rsidR="00E17E21" w:rsidRPr="00E17E21">
              <w:rPr>
                <w:rFonts w:ascii="Arial" w:hAnsi="Arial" w:cs="Arial"/>
                <w:spacing w:val="13"/>
              </w:rPr>
              <w:t>á</w:t>
            </w:r>
            <w:r w:rsidR="00E17E21" w:rsidRPr="00E17E21">
              <w:rPr>
                <w:rFonts w:ascii="Arial" w:hAnsi="Arial" w:cs="Arial"/>
              </w:rPr>
              <w:t xml:space="preserve">jmena </w:t>
            </w:r>
            <w:r w:rsidR="00E17E21" w:rsidRPr="00E17E21">
              <w:rPr>
                <w:rFonts w:ascii="Arial" w:hAnsi="Arial" w:cs="Arial"/>
                <w:spacing w:val="12"/>
              </w:rPr>
              <w:t xml:space="preserve"> </w:t>
            </w:r>
            <w:r w:rsidR="00E17E21" w:rsidRPr="00E17E21">
              <w:rPr>
                <w:rFonts w:ascii="Arial" w:hAnsi="Arial" w:cs="Arial"/>
                <w:w w:val="108"/>
              </w:rPr>
              <w:t>samostatná,</w:t>
            </w:r>
            <w:r w:rsidR="00E17E21" w:rsidRPr="00E17E21">
              <w:rPr>
                <w:rFonts w:ascii="Arial" w:hAnsi="Arial" w:cs="Arial"/>
                <w:spacing w:val="32"/>
                <w:w w:val="108"/>
              </w:rPr>
              <w:t xml:space="preserve"> </w:t>
            </w:r>
            <w:r w:rsidR="00E17E21" w:rsidRPr="00E17E21">
              <w:rPr>
                <w:rFonts w:ascii="Arial" w:hAnsi="Arial" w:cs="Arial"/>
              </w:rPr>
              <w:t>neurčitá a</w:t>
            </w:r>
            <w:r w:rsidR="00E17E21" w:rsidRPr="00E17E21">
              <w:rPr>
                <w:rFonts w:ascii="Arial" w:hAnsi="Arial" w:cs="Arial"/>
                <w:spacing w:val="43"/>
              </w:rPr>
              <w:t xml:space="preserve"> </w:t>
            </w:r>
            <w:r w:rsidR="00E17E21" w:rsidRPr="00E17E21">
              <w:rPr>
                <w:rFonts w:ascii="Arial" w:hAnsi="Arial" w:cs="Arial"/>
              </w:rPr>
              <w:t>zá</w:t>
            </w:r>
            <w:r w:rsidR="00E17E21" w:rsidRPr="00E17E21">
              <w:rPr>
                <w:rFonts w:ascii="Arial" w:hAnsi="Arial" w:cs="Arial"/>
                <w:spacing w:val="6"/>
                <w:w w:val="108"/>
              </w:rPr>
              <w:t>p</w:t>
            </w:r>
            <w:r w:rsidR="00E17E21" w:rsidRPr="00E17E21">
              <w:rPr>
                <w:rFonts w:ascii="Arial" w:hAnsi="Arial" w:cs="Arial"/>
                <w:w w:val="106"/>
              </w:rPr>
              <w:t>orná</w:t>
            </w:r>
            <w:r w:rsidR="00E17E21" w:rsidRPr="00E17E21">
              <w:rPr>
                <w:rFonts w:ascii="Arial" w:hAnsi="Arial" w:cs="Arial"/>
                <w:spacing w:val="30"/>
              </w:rPr>
              <w:t xml:space="preserve"> </w:t>
            </w:r>
            <w:r w:rsidR="00E17E21" w:rsidRPr="00E17E21">
              <w:rPr>
                <w:rFonts w:ascii="Arial" w:hAnsi="Arial" w:cs="Arial"/>
              </w:rPr>
              <w:t>z</w:t>
            </w:r>
            <w:r w:rsidR="00E17E21" w:rsidRPr="00E17E21">
              <w:rPr>
                <w:rFonts w:ascii="Arial" w:hAnsi="Arial" w:cs="Arial"/>
                <w:spacing w:val="13"/>
              </w:rPr>
              <w:t>á</w:t>
            </w:r>
            <w:r w:rsidR="00E17E21" w:rsidRPr="00E17E21">
              <w:rPr>
                <w:rFonts w:ascii="Arial" w:hAnsi="Arial" w:cs="Arial"/>
              </w:rPr>
              <w:t>jmena,</w:t>
            </w:r>
            <w:r w:rsidR="00E17E21" w:rsidRPr="00E17E21">
              <w:rPr>
                <w:rFonts w:ascii="Arial" w:hAnsi="Arial" w:cs="Arial"/>
                <w:spacing w:val="11"/>
              </w:rPr>
              <w:t xml:space="preserve"> </w:t>
            </w:r>
            <w:r w:rsidR="00E17E21" w:rsidRPr="00E17E21">
              <w:rPr>
                <w:rFonts w:ascii="Arial" w:hAnsi="Arial" w:cs="Arial"/>
                <w:spacing w:val="-6"/>
                <w:w w:val="102"/>
              </w:rPr>
              <w:t>v</w:t>
            </w:r>
            <w:r w:rsidR="00E17E21" w:rsidRPr="00E17E21">
              <w:rPr>
                <w:rFonts w:ascii="Arial" w:hAnsi="Arial" w:cs="Arial"/>
                <w:w w:val="97"/>
              </w:rPr>
              <w:t>ě</w:t>
            </w:r>
            <w:r w:rsidR="00E17E21" w:rsidRPr="00E17E21">
              <w:rPr>
                <w:rFonts w:ascii="Arial" w:hAnsi="Arial" w:cs="Arial"/>
                <w:w w:val="136"/>
              </w:rPr>
              <w:t>t</w:t>
            </w:r>
            <w:r w:rsidR="00E17E21" w:rsidRPr="00E17E21">
              <w:rPr>
                <w:rFonts w:ascii="Arial" w:hAnsi="Arial" w:cs="Arial"/>
                <w:spacing w:val="-6"/>
                <w:w w:val="108"/>
              </w:rPr>
              <w:t>n</w:t>
            </w:r>
            <w:r w:rsidR="00E17E21" w:rsidRPr="00E17E21">
              <w:rPr>
                <w:rFonts w:ascii="Arial" w:hAnsi="Arial" w:cs="Arial"/>
                <w:w w:val="102"/>
              </w:rPr>
              <w:t>ý</w:t>
            </w:r>
            <w:r w:rsidR="00E17E21" w:rsidRPr="00E17E21">
              <w:rPr>
                <w:rFonts w:ascii="Arial" w:hAnsi="Arial" w:cs="Arial"/>
                <w:spacing w:val="29"/>
              </w:rPr>
              <w:t xml:space="preserve"> </w:t>
            </w:r>
            <w:r w:rsidR="00E17E21" w:rsidRPr="00E17E21">
              <w:rPr>
                <w:rFonts w:ascii="Arial" w:hAnsi="Arial" w:cs="Arial"/>
              </w:rPr>
              <w:t>zá</w:t>
            </w:r>
            <w:r w:rsidR="00E17E21" w:rsidRPr="00E17E21">
              <w:rPr>
                <w:rFonts w:ascii="Arial" w:hAnsi="Arial" w:cs="Arial"/>
                <w:spacing w:val="7"/>
              </w:rPr>
              <w:t>p</w:t>
            </w:r>
            <w:r w:rsidR="00E17E21" w:rsidRPr="00E17E21">
              <w:rPr>
                <w:rFonts w:ascii="Arial" w:hAnsi="Arial" w:cs="Arial"/>
              </w:rPr>
              <w:t>or,</w:t>
            </w:r>
            <w:r w:rsidR="00E17E21" w:rsidRPr="00E17E21">
              <w:rPr>
                <w:rFonts w:ascii="Arial" w:hAnsi="Arial" w:cs="Arial"/>
                <w:spacing w:val="47"/>
              </w:rPr>
              <w:t xml:space="preserve"> </w:t>
            </w:r>
            <w:r w:rsidR="00E17E21" w:rsidRPr="00E17E21">
              <w:rPr>
                <w:rFonts w:ascii="Arial" w:hAnsi="Arial" w:cs="Arial"/>
              </w:rPr>
              <w:t>čísl</w:t>
            </w:r>
            <w:r w:rsidR="00E17E21" w:rsidRPr="00E17E21">
              <w:rPr>
                <w:rFonts w:ascii="Arial" w:hAnsi="Arial" w:cs="Arial"/>
                <w:spacing w:val="-6"/>
              </w:rPr>
              <w:t>o</w:t>
            </w:r>
            <w:r w:rsidR="00E17E21" w:rsidRPr="00E17E21">
              <w:rPr>
                <w:rFonts w:ascii="Arial" w:hAnsi="Arial" w:cs="Arial"/>
              </w:rPr>
              <w:t>vky</w:t>
            </w:r>
            <w:r w:rsidR="00E17E21" w:rsidRPr="00E17E21">
              <w:rPr>
                <w:rFonts w:ascii="Arial" w:hAnsi="Arial" w:cs="Arial"/>
                <w:spacing w:val="28"/>
              </w:rPr>
              <w:t xml:space="preserve"> </w:t>
            </w:r>
            <w:r w:rsidR="00E17E21" w:rsidRPr="00E17E21">
              <w:rPr>
                <w:rFonts w:ascii="Arial" w:hAnsi="Arial" w:cs="Arial"/>
              </w:rPr>
              <w:t>zá</w:t>
            </w:r>
            <w:r w:rsidR="00E17E21" w:rsidRPr="00E17E21">
              <w:rPr>
                <w:rFonts w:ascii="Arial" w:hAnsi="Arial" w:cs="Arial"/>
                <w:w w:val="104"/>
              </w:rPr>
              <w:t>kla</w:t>
            </w:r>
            <w:r w:rsidR="00E17E21" w:rsidRPr="00E17E21">
              <w:rPr>
                <w:rFonts w:ascii="Arial" w:hAnsi="Arial" w:cs="Arial"/>
                <w:w w:val="106"/>
              </w:rPr>
              <w:t>dní</w:t>
            </w:r>
          </w:p>
          <w:p w:rsidR="00E17E21" w:rsidRPr="00E17E21" w:rsidRDefault="00E8099C" w:rsidP="00E8099C">
            <w:pPr>
              <w:widowControl w:val="0"/>
              <w:autoSpaceDE w:val="0"/>
              <w:autoSpaceDN w:val="0"/>
              <w:adjustRightInd w:val="0"/>
              <w:spacing w:line="251" w:lineRule="auto"/>
              <w:ind w:right="74"/>
              <w:rPr>
                <w:rFonts w:ascii="Arial" w:hAnsi="Arial" w:cs="Arial"/>
              </w:rPr>
            </w:pPr>
            <w:r w:rsidRPr="00E17E21">
              <w:rPr>
                <w:rFonts w:ascii="Arial" w:hAnsi="Arial" w:cs="Arial"/>
              </w:rPr>
              <w:t>Sl</w:t>
            </w:r>
            <w:r w:rsidR="00E17E21" w:rsidRPr="00E17E21">
              <w:rPr>
                <w:rFonts w:ascii="Arial" w:hAnsi="Arial" w:cs="Arial"/>
                <w:spacing w:val="-6"/>
              </w:rPr>
              <w:t>o</w:t>
            </w:r>
            <w:r w:rsidR="00E17E21" w:rsidRPr="00E17E21">
              <w:rPr>
                <w:rFonts w:ascii="Arial" w:hAnsi="Arial" w:cs="Arial"/>
              </w:rPr>
              <w:t>vní</w:t>
            </w:r>
            <w:r w:rsidR="00E17E21" w:rsidRPr="00E17E21">
              <w:rPr>
                <w:rFonts w:ascii="Arial" w:hAnsi="Arial" w:cs="Arial"/>
                <w:spacing w:val="46"/>
              </w:rPr>
              <w:t xml:space="preserve"> </w:t>
            </w:r>
            <w:r w:rsidR="00E17E21" w:rsidRPr="00E17E21">
              <w:rPr>
                <w:rFonts w:ascii="Arial" w:hAnsi="Arial" w:cs="Arial"/>
              </w:rPr>
              <w:t>zásoba</w:t>
            </w:r>
            <w:r w:rsidR="00E17E21" w:rsidRPr="00E17E21">
              <w:rPr>
                <w:rFonts w:ascii="Arial" w:hAnsi="Arial" w:cs="Arial"/>
                <w:spacing w:val="9"/>
              </w:rPr>
              <w:t xml:space="preserve"> </w:t>
            </w:r>
            <w:r w:rsidR="00E17E21" w:rsidRPr="00E17E21">
              <w:rPr>
                <w:rFonts w:ascii="Arial" w:hAnsi="Arial" w:cs="Arial"/>
              </w:rPr>
              <w:t>k</w:t>
            </w:r>
            <w:r w:rsidR="00E17E21" w:rsidRPr="00E17E21">
              <w:rPr>
                <w:rFonts w:ascii="Arial" w:hAnsi="Arial" w:cs="Arial"/>
                <w:spacing w:val="43"/>
              </w:rPr>
              <w:t xml:space="preserve"> </w:t>
            </w:r>
            <w:r w:rsidR="00E17E21" w:rsidRPr="00E17E21">
              <w:rPr>
                <w:rFonts w:ascii="Arial" w:hAnsi="Arial" w:cs="Arial"/>
              </w:rPr>
              <w:t xml:space="preserve">jednotlivým </w:t>
            </w:r>
            <w:r>
              <w:rPr>
                <w:rFonts w:ascii="Arial" w:hAnsi="Arial" w:cs="Arial"/>
                <w:w w:val="108"/>
              </w:rPr>
              <w:t>te</w:t>
            </w:r>
            <w:r w:rsidR="00E17E21" w:rsidRPr="00E17E21">
              <w:rPr>
                <w:rFonts w:ascii="Arial" w:hAnsi="Arial" w:cs="Arial"/>
                <w:w w:val="108"/>
              </w:rPr>
              <w:t>mati</w:t>
            </w:r>
            <w:r w:rsidR="00E17E21" w:rsidRPr="00E17E21">
              <w:rPr>
                <w:rFonts w:ascii="Arial" w:hAnsi="Arial" w:cs="Arial"/>
                <w:spacing w:val="-6"/>
                <w:w w:val="108"/>
              </w:rPr>
              <w:t>c</w:t>
            </w:r>
            <w:r w:rsidR="00E17E21" w:rsidRPr="00E17E21">
              <w:rPr>
                <w:rFonts w:ascii="Arial" w:hAnsi="Arial" w:cs="Arial"/>
                <w:w w:val="102"/>
              </w:rPr>
              <w:t>ký</w:t>
            </w:r>
            <w:r w:rsidR="00E17E21" w:rsidRPr="00E17E21">
              <w:rPr>
                <w:rFonts w:ascii="Arial" w:hAnsi="Arial" w:cs="Arial"/>
                <w:w w:val="104"/>
              </w:rPr>
              <w:t xml:space="preserve">m </w:t>
            </w:r>
            <w:r w:rsidR="00E17E21" w:rsidRPr="00E17E21">
              <w:rPr>
                <w:rFonts w:ascii="Arial" w:hAnsi="Arial" w:cs="Arial"/>
              </w:rPr>
              <w:t>ok</w:t>
            </w:r>
            <w:r w:rsidR="00E17E21" w:rsidRPr="00E17E21">
              <w:rPr>
                <w:rFonts w:ascii="Arial" w:hAnsi="Arial" w:cs="Arial"/>
                <w:w w:val="109"/>
              </w:rPr>
              <w:t>ru</w:t>
            </w:r>
            <w:r w:rsidR="00E17E21" w:rsidRPr="00E17E21">
              <w:rPr>
                <w:rFonts w:ascii="Arial" w:hAnsi="Arial" w:cs="Arial"/>
                <w:spacing w:val="-6"/>
                <w:w w:val="109"/>
              </w:rPr>
              <w:t>h</w:t>
            </w:r>
            <w:r w:rsidR="00E17E21" w:rsidRPr="00E17E21">
              <w:rPr>
                <w:rFonts w:ascii="Arial" w:hAnsi="Arial" w:cs="Arial"/>
                <w:w w:val="106"/>
              </w:rPr>
              <w:t>ům</w:t>
            </w:r>
          </w:p>
          <w:p w:rsidR="00E17E21" w:rsidRPr="00E17E21" w:rsidRDefault="00E8099C" w:rsidP="006F2183">
            <w:pPr>
              <w:widowControl w:val="0"/>
              <w:autoSpaceDE w:val="0"/>
              <w:autoSpaceDN w:val="0"/>
              <w:adjustRightInd w:val="0"/>
              <w:spacing w:line="251" w:lineRule="auto"/>
              <w:ind w:left="116" w:right="74"/>
              <w:rPr>
                <w:rFonts w:ascii="Arial" w:hAnsi="Arial" w:cs="Arial"/>
              </w:rPr>
            </w:pPr>
            <w:r w:rsidRPr="00E17E21">
              <w:rPr>
                <w:rFonts w:ascii="Arial" w:hAnsi="Arial" w:cs="Arial"/>
              </w:rPr>
              <w:t>Osl</w:t>
            </w:r>
            <w:r w:rsidR="00E17E21" w:rsidRPr="00E17E21">
              <w:rPr>
                <w:rFonts w:ascii="Arial" w:hAnsi="Arial" w:cs="Arial"/>
                <w:spacing w:val="-6"/>
              </w:rPr>
              <w:t>ov</w:t>
            </w:r>
            <w:r w:rsidR="00E17E21" w:rsidRPr="00E17E21">
              <w:rPr>
                <w:rFonts w:ascii="Arial" w:hAnsi="Arial" w:cs="Arial"/>
              </w:rPr>
              <w:t>ení,</w:t>
            </w:r>
            <w:r w:rsidR="00E17E21" w:rsidRPr="00E17E21">
              <w:rPr>
                <w:rFonts w:ascii="Arial" w:hAnsi="Arial" w:cs="Arial"/>
                <w:spacing w:val="21"/>
              </w:rPr>
              <w:t xml:space="preserve"> </w:t>
            </w:r>
            <w:r w:rsidR="00E17E21" w:rsidRPr="00E17E21">
              <w:rPr>
                <w:rFonts w:ascii="Arial" w:hAnsi="Arial" w:cs="Arial"/>
              </w:rPr>
              <w:t>rea</w:t>
            </w:r>
            <w:r w:rsidR="00E17E21" w:rsidRPr="00E17E21">
              <w:rPr>
                <w:rFonts w:ascii="Arial" w:hAnsi="Arial" w:cs="Arial"/>
                <w:spacing w:val="-6"/>
              </w:rPr>
              <w:t>k</w:t>
            </w:r>
            <w:r w:rsidR="00E17E21" w:rsidRPr="00E17E21">
              <w:rPr>
                <w:rFonts w:ascii="Arial" w:hAnsi="Arial" w:cs="Arial"/>
              </w:rPr>
              <w:t>ce</w:t>
            </w:r>
            <w:r w:rsidR="00E17E21" w:rsidRPr="00E17E21">
              <w:rPr>
                <w:rFonts w:ascii="Arial" w:hAnsi="Arial" w:cs="Arial"/>
                <w:spacing w:val="30"/>
              </w:rPr>
              <w:t xml:space="preserve"> </w:t>
            </w:r>
            <w:r w:rsidR="00E17E21" w:rsidRPr="00E17E21">
              <w:rPr>
                <w:rFonts w:ascii="Arial" w:hAnsi="Arial" w:cs="Arial"/>
              </w:rPr>
              <w:t>na</w:t>
            </w:r>
            <w:r w:rsidR="00E17E21" w:rsidRPr="00E17E21">
              <w:rPr>
                <w:rFonts w:ascii="Arial" w:hAnsi="Arial" w:cs="Arial"/>
                <w:spacing w:val="36"/>
              </w:rPr>
              <w:t xml:space="preserve"> </w:t>
            </w:r>
            <w:r w:rsidR="00E17E21" w:rsidRPr="00E17E21">
              <w:rPr>
                <w:rFonts w:ascii="Arial" w:hAnsi="Arial" w:cs="Arial"/>
              </w:rPr>
              <w:t>osl</w:t>
            </w:r>
            <w:r w:rsidR="00E17E21" w:rsidRPr="00E17E21">
              <w:rPr>
                <w:rFonts w:ascii="Arial" w:hAnsi="Arial" w:cs="Arial"/>
                <w:spacing w:val="-6"/>
              </w:rPr>
              <w:t>ov</w:t>
            </w:r>
            <w:r w:rsidR="00E17E21" w:rsidRPr="00E17E21">
              <w:rPr>
                <w:rFonts w:ascii="Arial" w:hAnsi="Arial" w:cs="Arial"/>
              </w:rPr>
              <w:t>ení,</w:t>
            </w:r>
            <w:r w:rsidR="00E17E21" w:rsidRPr="00E17E21">
              <w:rPr>
                <w:rFonts w:ascii="Arial" w:hAnsi="Arial" w:cs="Arial"/>
                <w:spacing w:val="23"/>
              </w:rPr>
              <w:t xml:space="preserve"> </w:t>
            </w:r>
            <w:r w:rsidR="00E17E21" w:rsidRPr="00E17E21">
              <w:rPr>
                <w:rFonts w:ascii="Arial" w:hAnsi="Arial" w:cs="Arial"/>
                <w:spacing w:val="6"/>
              </w:rPr>
              <w:t>p</w:t>
            </w:r>
            <w:r w:rsidR="00E17E21" w:rsidRPr="00E17E21">
              <w:rPr>
                <w:rFonts w:ascii="Arial" w:hAnsi="Arial" w:cs="Arial"/>
              </w:rPr>
              <w:t>ozdr</w:t>
            </w:r>
            <w:r w:rsidR="00E17E21" w:rsidRPr="00E17E21">
              <w:rPr>
                <w:rFonts w:ascii="Arial" w:hAnsi="Arial" w:cs="Arial"/>
                <w:spacing w:val="-6"/>
              </w:rPr>
              <w:t>a</w:t>
            </w:r>
            <w:r w:rsidR="00E17E21" w:rsidRPr="00E17E21">
              <w:rPr>
                <w:rFonts w:ascii="Arial" w:hAnsi="Arial" w:cs="Arial"/>
              </w:rPr>
              <w:t xml:space="preserve">v, </w:t>
            </w:r>
            <w:r w:rsidR="00E17E21" w:rsidRPr="00E17E21">
              <w:rPr>
                <w:rFonts w:ascii="Arial" w:hAnsi="Arial" w:cs="Arial"/>
                <w:spacing w:val="2"/>
              </w:rPr>
              <w:t xml:space="preserve"> </w:t>
            </w:r>
            <w:r w:rsidR="00DE2D37">
              <w:rPr>
                <w:rFonts w:ascii="Arial" w:hAnsi="Arial" w:cs="Arial"/>
              </w:rPr>
              <w:t>při</w:t>
            </w:r>
            <w:r w:rsidR="00E17E21" w:rsidRPr="00E17E21">
              <w:rPr>
                <w:rFonts w:ascii="Arial" w:hAnsi="Arial" w:cs="Arial"/>
                <w:w w:val="110"/>
              </w:rPr>
              <w:t>vítá</w:t>
            </w:r>
            <w:r w:rsidR="00E17E21" w:rsidRPr="00E17E21">
              <w:rPr>
                <w:rFonts w:ascii="Arial" w:hAnsi="Arial" w:cs="Arial"/>
                <w:w w:val="105"/>
              </w:rPr>
              <w:t>ní,</w:t>
            </w:r>
            <w:r w:rsidR="00E17E21" w:rsidRPr="00E17E21">
              <w:rPr>
                <w:rFonts w:ascii="Arial" w:hAnsi="Arial" w:cs="Arial"/>
              </w:rPr>
              <w:t xml:space="preserve">  </w:t>
            </w:r>
            <w:r w:rsidR="00E17E21" w:rsidRPr="00E17E21">
              <w:rPr>
                <w:rFonts w:ascii="Arial" w:hAnsi="Arial" w:cs="Arial"/>
                <w:spacing w:val="-10"/>
              </w:rPr>
              <w:t xml:space="preserve"> </w:t>
            </w:r>
            <w:r w:rsidR="00E17E21" w:rsidRPr="00E17E21">
              <w:rPr>
                <w:rFonts w:ascii="Arial" w:hAnsi="Arial" w:cs="Arial"/>
                <w:w w:val="105"/>
              </w:rPr>
              <w:t>předst</w:t>
            </w:r>
            <w:r w:rsidR="00E17E21" w:rsidRPr="00E17E21">
              <w:rPr>
                <w:rFonts w:ascii="Arial" w:hAnsi="Arial" w:cs="Arial"/>
                <w:spacing w:val="-6"/>
                <w:w w:val="105"/>
              </w:rPr>
              <w:t>avov</w:t>
            </w:r>
            <w:r w:rsidR="00E17E21" w:rsidRPr="00E17E21">
              <w:rPr>
                <w:rFonts w:ascii="Arial" w:hAnsi="Arial" w:cs="Arial"/>
                <w:w w:val="105"/>
              </w:rPr>
              <w:t xml:space="preserve">ání, </w:t>
            </w:r>
            <w:r w:rsidR="00E17E21" w:rsidRPr="00E17E21">
              <w:rPr>
                <w:rFonts w:ascii="Arial" w:hAnsi="Arial" w:cs="Arial"/>
                <w:spacing w:val="41"/>
                <w:w w:val="105"/>
              </w:rPr>
              <w:t xml:space="preserve"> </w:t>
            </w:r>
            <w:r w:rsidR="00E17E21" w:rsidRPr="00E17E21">
              <w:rPr>
                <w:rFonts w:ascii="Arial" w:hAnsi="Arial" w:cs="Arial"/>
              </w:rPr>
              <w:t>omlu</w:t>
            </w:r>
            <w:r w:rsidR="00E17E21" w:rsidRPr="00E17E21">
              <w:rPr>
                <w:rFonts w:ascii="Arial" w:hAnsi="Arial" w:cs="Arial"/>
                <w:spacing w:val="-6"/>
              </w:rPr>
              <w:t>v</w:t>
            </w:r>
            <w:r w:rsidR="00E17E21" w:rsidRPr="00E17E21">
              <w:rPr>
                <w:rFonts w:ascii="Arial" w:hAnsi="Arial" w:cs="Arial"/>
              </w:rPr>
              <w:t xml:space="preserve">a,  </w:t>
            </w:r>
            <w:r w:rsidR="00E17E21" w:rsidRPr="00E17E21">
              <w:rPr>
                <w:rFonts w:ascii="Arial" w:hAnsi="Arial" w:cs="Arial"/>
                <w:spacing w:val="12"/>
              </w:rPr>
              <w:t xml:space="preserve"> </w:t>
            </w:r>
            <w:r w:rsidR="00E17E21" w:rsidRPr="00E17E21">
              <w:rPr>
                <w:rFonts w:ascii="Arial" w:hAnsi="Arial" w:cs="Arial"/>
                <w:spacing w:val="6"/>
              </w:rPr>
              <w:t>p</w:t>
            </w:r>
            <w:r w:rsidR="00E17E21" w:rsidRPr="00E17E21">
              <w:rPr>
                <w:rFonts w:ascii="Arial" w:hAnsi="Arial" w:cs="Arial"/>
                <w:spacing w:val="7"/>
              </w:rPr>
              <w:t>o</w:t>
            </w:r>
            <w:r w:rsidR="00E17E21" w:rsidRPr="00E17E21">
              <w:rPr>
                <w:rFonts w:ascii="Arial" w:hAnsi="Arial" w:cs="Arial"/>
              </w:rPr>
              <w:t>dě</w:t>
            </w:r>
            <w:r w:rsidR="00E17E21" w:rsidRPr="00E17E21">
              <w:rPr>
                <w:rFonts w:ascii="Arial" w:hAnsi="Arial" w:cs="Arial"/>
                <w:spacing w:val="-6"/>
              </w:rPr>
              <w:t>k</w:t>
            </w:r>
            <w:r w:rsidR="00DE2D37">
              <w:rPr>
                <w:rFonts w:ascii="Arial" w:hAnsi="Arial" w:cs="Arial"/>
              </w:rPr>
              <w:t>o</w:t>
            </w:r>
            <w:r w:rsidR="00E17E21" w:rsidRPr="00E17E21">
              <w:rPr>
                <w:rFonts w:ascii="Arial" w:hAnsi="Arial" w:cs="Arial"/>
                <w:spacing w:val="-6"/>
              </w:rPr>
              <w:t>v</w:t>
            </w:r>
            <w:r w:rsidR="00E17E21" w:rsidRPr="00E17E21">
              <w:rPr>
                <w:rFonts w:ascii="Arial" w:hAnsi="Arial" w:cs="Arial"/>
              </w:rPr>
              <w:t>ání,</w:t>
            </w:r>
            <w:r w:rsidR="00E17E21" w:rsidRPr="00E17E21">
              <w:rPr>
                <w:rFonts w:ascii="Arial" w:hAnsi="Arial" w:cs="Arial"/>
                <w:spacing w:val="38"/>
              </w:rPr>
              <w:t xml:space="preserve"> </w:t>
            </w:r>
            <w:r w:rsidR="00E17E21" w:rsidRPr="00E17E21">
              <w:rPr>
                <w:rFonts w:ascii="Arial" w:hAnsi="Arial" w:cs="Arial"/>
              </w:rPr>
              <w:t>žádost</w:t>
            </w:r>
            <w:r w:rsidR="00E17E21" w:rsidRPr="00E17E21">
              <w:rPr>
                <w:rFonts w:ascii="Arial" w:hAnsi="Arial" w:cs="Arial"/>
                <w:spacing w:val="47"/>
              </w:rPr>
              <w:t xml:space="preserve"> </w:t>
            </w:r>
            <w:r w:rsidR="00E17E21" w:rsidRPr="00E17E21">
              <w:rPr>
                <w:rFonts w:ascii="Arial" w:hAnsi="Arial" w:cs="Arial"/>
              </w:rPr>
              <w:t>o</w:t>
            </w:r>
            <w:r w:rsidR="00E17E21" w:rsidRPr="00E17E21">
              <w:rPr>
                <w:rFonts w:ascii="Arial" w:hAnsi="Arial" w:cs="Arial"/>
                <w:spacing w:val="18"/>
              </w:rPr>
              <w:t xml:space="preserve"> </w:t>
            </w:r>
            <w:r w:rsidR="00E17E21" w:rsidRPr="00E17E21">
              <w:rPr>
                <w:rFonts w:ascii="Arial" w:hAnsi="Arial" w:cs="Arial"/>
                <w:spacing w:val="6"/>
              </w:rPr>
              <w:t>p</w:t>
            </w:r>
            <w:r w:rsidR="00E17E21" w:rsidRPr="00E17E21">
              <w:rPr>
                <w:rFonts w:ascii="Arial" w:hAnsi="Arial" w:cs="Arial"/>
              </w:rPr>
              <w:t>om</w:t>
            </w:r>
            <w:r w:rsidR="00E17E21" w:rsidRPr="00E17E21">
              <w:rPr>
                <w:rFonts w:ascii="Arial" w:hAnsi="Arial" w:cs="Arial"/>
                <w:spacing w:val="7"/>
              </w:rPr>
              <w:t>o</w:t>
            </w:r>
            <w:r w:rsidR="00E17E21" w:rsidRPr="00E17E21">
              <w:rPr>
                <w:rFonts w:ascii="Arial" w:hAnsi="Arial" w:cs="Arial"/>
              </w:rPr>
              <w:t>c,</w:t>
            </w:r>
            <w:r w:rsidR="00E17E21" w:rsidRPr="00E17E21">
              <w:rPr>
                <w:rFonts w:ascii="Arial" w:hAnsi="Arial" w:cs="Arial"/>
                <w:spacing w:val="27"/>
              </w:rPr>
              <w:t xml:space="preserve"> </w:t>
            </w:r>
            <w:r w:rsidR="00E17E21" w:rsidRPr="00E17E21">
              <w:rPr>
                <w:rFonts w:ascii="Arial" w:hAnsi="Arial" w:cs="Arial"/>
              </w:rPr>
              <w:t>nákup v</w:t>
            </w:r>
            <w:r w:rsidR="00E17E21" w:rsidRPr="00E17E21">
              <w:rPr>
                <w:rFonts w:ascii="Arial" w:hAnsi="Arial" w:cs="Arial"/>
                <w:spacing w:val="20"/>
              </w:rPr>
              <w:t xml:space="preserve"> </w:t>
            </w:r>
            <w:r w:rsidR="00E17E21" w:rsidRPr="00E17E21">
              <w:rPr>
                <w:rFonts w:ascii="Arial" w:hAnsi="Arial" w:cs="Arial"/>
              </w:rPr>
              <w:t>o</w:t>
            </w:r>
            <w:r w:rsidR="00E17E21" w:rsidRPr="00E17E21">
              <w:rPr>
                <w:rFonts w:ascii="Arial" w:hAnsi="Arial" w:cs="Arial"/>
                <w:spacing w:val="7"/>
              </w:rPr>
              <w:t>b</w:t>
            </w:r>
            <w:r w:rsidR="00E17E21" w:rsidRPr="00E17E21">
              <w:rPr>
                <w:rFonts w:ascii="Arial" w:hAnsi="Arial" w:cs="Arial"/>
                <w:spacing w:val="-6"/>
              </w:rPr>
              <w:t>c</w:t>
            </w:r>
            <w:r w:rsidR="00E17E21" w:rsidRPr="00E17E21">
              <w:rPr>
                <w:rFonts w:ascii="Arial" w:hAnsi="Arial" w:cs="Arial"/>
              </w:rPr>
              <w:t>h</w:t>
            </w:r>
            <w:r w:rsidR="00E17E21" w:rsidRPr="00E17E21">
              <w:rPr>
                <w:rFonts w:ascii="Arial" w:hAnsi="Arial" w:cs="Arial"/>
                <w:spacing w:val="7"/>
              </w:rPr>
              <w:t>o</w:t>
            </w:r>
            <w:r w:rsidR="00E17E21" w:rsidRPr="00E17E21">
              <w:rPr>
                <w:rFonts w:ascii="Arial" w:hAnsi="Arial" w:cs="Arial"/>
              </w:rPr>
              <w:t>dě</w:t>
            </w:r>
            <w:r w:rsidR="00E17E21" w:rsidRPr="00E17E21">
              <w:rPr>
                <w:rFonts w:ascii="Arial" w:hAnsi="Arial" w:cs="Arial"/>
                <w:w w:val="108"/>
              </w:rPr>
              <w:t>,</w:t>
            </w:r>
            <w:r w:rsidR="00E17E21" w:rsidRPr="00E17E21">
              <w:rPr>
                <w:rFonts w:ascii="Arial" w:hAnsi="Arial" w:cs="Arial"/>
                <w:spacing w:val="28"/>
              </w:rPr>
              <w:t xml:space="preserve"> </w:t>
            </w:r>
            <w:r w:rsidR="00E17E21" w:rsidRPr="00E17E21">
              <w:rPr>
                <w:rFonts w:ascii="Arial" w:hAnsi="Arial" w:cs="Arial"/>
                <w:w w:val="98"/>
              </w:rPr>
              <w:t>ses</w:t>
            </w:r>
            <w:r w:rsidR="00E17E21" w:rsidRPr="00E17E21">
              <w:rPr>
                <w:rFonts w:ascii="Arial" w:hAnsi="Arial" w:cs="Arial"/>
                <w:w w:val="136"/>
              </w:rPr>
              <w:t>t</w:t>
            </w:r>
            <w:r w:rsidR="00E17E21" w:rsidRPr="00E17E21">
              <w:rPr>
                <w:rFonts w:ascii="Arial" w:hAnsi="Arial" w:cs="Arial"/>
                <w:spacing w:val="-6"/>
                <w:w w:val="109"/>
              </w:rPr>
              <w:t>a</w:t>
            </w:r>
            <w:r w:rsidR="00E17E21" w:rsidRPr="00E17E21">
              <w:rPr>
                <w:rFonts w:ascii="Arial" w:hAnsi="Arial" w:cs="Arial"/>
                <w:w w:val="102"/>
              </w:rPr>
              <w:t>v</w:t>
            </w:r>
            <w:r w:rsidR="00E17E21" w:rsidRPr="00E17E21">
              <w:rPr>
                <w:rFonts w:ascii="Arial" w:hAnsi="Arial" w:cs="Arial"/>
                <w:w w:val="97"/>
              </w:rPr>
              <w:t>í</w:t>
            </w:r>
            <w:r w:rsidR="00E17E21" w:rsidRPr="00E17E21">
              <w:rPr>
                <w:rFonts w:ascii="Arial" w:hAnsi="Arial" w:cs="Arial"/>
                <w:spacing w:val="28"/>
              </w:rPr>
              <w:t xml:space="preserve"> </w:t>
            </w:r>
            <w:r w:rsidR="00E17E21" w:rsidRPr="00E17E21">
              <w:rPr>
                <w:rFonts w:ascii="Arial" w:hAnsi="Arial" w:cs="Arial"/>
              </w:rPr>
              <w:t>jedn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ch</w:t>
            </w:r>
            <w:r w:rsidR="00E17E21" w:rsidRPr="00E17E21">
              <w:rPr>
                <w:rFonts w:ascii="Arial" w:hAnsi="Arial" w:cs="Arial"/>
              </w:rPr>
              <w:t>ý</w:t>
            </w:r>
            <w:r w:rsidR="00E17E21" w:rsidRPr="00E17E21">
              <w:rPr>
                <w:rFonts w:ascii="Arial" w:hAnsi="Arial" w:cs="Arial"/>
                <w:spacing w:val="25"/>
              </w:rPr>
              <w:t xml:space="preserve"> </w:t>
            </w:r>
            <w:r w:rsidR="00E17E21" w:rsidRPr="00E17E21">
              <w:rPr>
                <w:rFonts w:ascii="Arial" w:hAnsi="Arial" w:cs="Arial"/>
              </w:rPr>
              <w:t xml:space="preserve">dotazník, </w:t>
            </w:r>
            <w:r w:rsidR="00E17E21" w:rsidRPr="00E17E21">
              <w:rPr>
                <w:rFonts w:ascii="Arial" w:hAnsi="Arial" w:cs="Arial"/>
                <w:spacing w:val="6"/>
              </w:rPr>
              <w:t>p</w:t>
            </w:r>
            <w:r w:rsidR="00E17E21" w:rsidRPr="00E17E21">
              <w:rPr>
                <w:rFonts w:ascii="Arial" w:hAnsi="Arial" w:cs="Arial"/>
              </w:rPr>
              <w:t>opíše</w:t>
            </w:r>
            <w:r w:rsidR="00E17E21" w:rsidRPr="00E17E21">
              <w:rPr>
                <w:rFonts w:ascii="Arial" w:hAnsi="Arial" w:cs="Arial"/>
                <w:spacing w:val="26"/>
              </w:rPr>
              <w:t xml:space="preserve"> </w:t>
            </w:r>
            <w:r w:rsidR="00E17E21" w:rsidRPr="00E17E21">
              <w:rPr>
                <w:rFonts w:ascii="Arial" w:hAnsi="Arial" w:cs="Arial"/>
                <w:w w:val="103"/>
              </w:rPr>
              <w:t>jedn</w:t>
            </w:r>
            <w:r w:rsidR="00E17E21" w:rsidRPr="00E17E21">
              <w:rPr>
                <w:rFonts w:ascii="Arial" w:hAnsi="Arial" w:cs="Arial"/>
                <w:spacing w:val="7"/>
                <w:w w:val="103"/>
              </w:rPr>
              <w:t>o</w:t>
            </w:r>
            <w:r w:rsidR="00E17E21" w:rsidRPr="00E17E21">
              <w:rPr>
                <w:rFonts w:ascii="Arial" w:hAnsi="Arial" w:cs="Arial"/>
                <w:w w:val="105"/>
              </w:rPr>
              <w:t>du</w:t>
            </w:r>
            <w:r w:rsidR="00E17E21" w:rsidRPr="00E17E21">
              <w:rPr>
                <w:rFonts w:ascii="Arial" w:hAnsi="Arial" w:cs="Arial"/>
                <w:spacing w:val="-6"/>
                <w:w w:val="105"/>
              </w:rPr>
              <w:t>c</w:t>
            </w:r>
            <w:r w:rsidR="00E17E21" w:rsidRPr="00E17E21">
              <w:rPr>
                <w:rFonts w:ascii="Arial" w:hAnsi="Arial" w:cs="Arial"/>
                <w:w w:val="103"/>
              </w:rPr>
              <w:t>hé</w:t>
            </w:r>
            <w:r w:rsidR="00E17E21" w:rsidRPr="00E17E21">
              <w:rPr>
                <w:rFonts w:ascii="Arial" w:hAnsi="Arial" w:cs="Arial"/>
                <w:spacing w:val="18"/>
              </w:rPr>
              <w:t xml:space="preserve"> </w:t>
            </w:r>
            <w:r w:rsidR="00E17E21" w:rsidRPr="00E17E21">
              <w:rPr>
                <w:rFonts w:ascii="Arial" w:hAnsi="Arial" w:cs="Arial"/>
              </w:rPr>
              <w:t>sdělení</w:t>
            </w:r>
            <w:r w:rsidR="00E17E21" w:rsidRPr="00E17E21">
              <w:rPr>
                <w:rFonts w:ascii="Arial" w:hAnsi="Arial" w:cs="Arial"/>
                <w:spacing w:val="8"/>
              </w:rPr>
              <w:t xml:space="preserve"> </w:t>
            </w:r>
            <w:r w:rsidR="00E17E21" w:rsidRPr="00E17E21">
              <w:rPr>
                <w:rFonts w:ascii="Arial" w:hAnsi="Arial" w:cs="Arial"/>
                <w:spacing w:val="7"/>
              </w:rPr>
              <w:t>o</w:t>
            </w:r>
            <w:r w:rsidR="00E17E21" w:rsidRPr="00E17E21">
              <w:rPr>
                <w:rFonts w:ascii="Arial" w:hAnsi="Arial" w:cs="Arial"/>
              </w:rPr>
              <w:t>d</w:t>
            </w:r>
            <w:r w:rsidR="00E17E21" w:rsidRPr="00E17E21">
              <w:rPr>
                <w:rFonts w:ascii="Arial" w:hAnsi="Arial" w:cs="Arial"/>
                <w:spacing w:val="-6"/>
              </w:rPr>
              <w:t>v</w:t>
            </w:r>
            <w:r w:rsidR="00E17E21" w:rsidRPr="00E17E21">
              <w:rPr>
                <w:rFonts w:ascii="Arial" w:hAnsi="Arial" w:cs="Arial"/>
                <w:spacing w:val="7"/>
              </w:rPr>
              <w:t>o</w:t>
            </w:r>
            <w:r w:rsidR="00E17E21" w:rsidRPr="00E17E21">
              <w:rPr>
                <w:rFonts w:ascii="Arial" w:hAnsi="Arial" w:cs="Arial"/>
              </w:rPr>
              <w:t xml:space="preserve">dí význam </w:t>
            </w:r>
            <w:r w:rsidR="00E17E21" w:rsidRPr="00E17E21">
              <w:rPr>
                <w:rFonts w:ascii="Arial" w:hAnsi="Arial" w:cs="Arial"/>
                <w:spacing w:val="43"/>
              </w:rPr>
              <w:t xml:space="preserve"> </w:t>
            </w:r>
            <w:r w:rsidR="00E17E21" w:rsidRPr="00E17E21">
              <w:rPr>
                <w:rFonts w:ascii="Arial" w:hAnsi="Arial" w:cs="Arial"/>
                <w:spacing w:val="6"/>
              </w:rPr>
              <w:t>p</w:t>
            </w:r>
            <w:r w:rsidR="00E17E21" w:rsidRPr="00E17E21">
              <w:rPr>
                <w:rFonts w:ascii="Arial" w:hAnsi="Arial" w:cs="Arial"/>
                <w:spacing w:val="7"/>
              </w:rPr>
              <w:t>o</w:t>
            </w:r>
            <w:r w:rsidR="00E17E21" w:rsidRPr="00E17E21">
              <w:rPr>
                <w:rFonts w:ascii="Arial" w:hAnsi="Arial" w:cs="Arial"/>
              </w:rPr>
              <w:t>dob</w:t>
            </w:r>
            <w:r w:rsidR="00E17E21" w:rsidRPr="00E17E21">
              <w:rPr>
                <w:rFonts w:ascii="Arial" w:hAnsi="Arial" w:cs="Arial"/>
                <w:spacing w:val="-6"/>
              </w:rPr>
              <w:t>n</w:t>
            </w:r>
            <w:r w:rsidR="00E17E21" w:rsidRPr="00E17E21">
              <w:rPr>
                <w:rFonts w:ascii="Arial" w:hAnsi="Arial" w:cs="Arial"/>
              </w:rPr>
              <w:t>ý</w:t>
            </w:r>
            <w:r w:rsidR="00E17E21" w:rsidRPr="00E17E21">
              <w:rPr>
                <w:rFonts w:ascii="Arial" w:hAnsi="Arial" w:cs="Arial"/>
                <w:spacing w:val="-6"/>
              </w:rPr>
              <w:t>c</w:t>
            </w:r>
            <w:r w:rsidR="00E17E21" w:rsidRPr="00E17E21">
              <w:rPr>
                <w:rFonts w:ascii="Arial" w:hAnsi="Arial" w:cs="Arial"/>
              </w:rPr>
              <w:t xml:space="preserve">h </w:t>
            </w:r>
            <w:r w:rsidR="00E17E21" w:rsidRPr="00E17E21">
              <w:rPr>
                <w:rFonts w:ascii="Arial" w:hAnsi="Arial" w:cs="Arial"/>
                <w:spacing w:val="47"/>
              </w:rPr>
              <w:t xml:space="preserve"> </w:t>
            </w:r>
            <w:r w:rsidR="00E17E21" w:rsidRPr="00E17E21">
              <w:rPr>
                <w:rFonts w:ascii="Arial" w:hAnsi="Arial" w:cs="Arial"/>
              </w:rPr>
              <w:t>sl</w:t>
            </w:r>
            <w:r w:rsidR="00E17E21" w:rsidRPr="00E17E21">
              <w:rPr>
                <w:rFonts w:ascii="Arial" w:hAnsi="Arial" w:cs="Arial"/>
                <w:spacing w:val="-6"/>
              </w:rPr>
              <w:t>o</w:t>
            </w:r>
            <w:r w:rsidR="00E17E21" w:rsidRPr="00E17E21">
              <w:rPr>
                <w:rFonts w:ascii="Arial" w:hAnsi="Arial" w:cs="Arial"/>
              </w:rPr>
              <w:t xml:space="preserve">v </w:t>
            </w:r>
            <w:r w:rsidR="00E17E21" w:rsidRPr="00E17E21">
              <w:rPr>
                <w:rFonts w:ascii="Arial" w:hAnsi="Arial" w:cs="Arial"/>
                <w:spacing w:val="19"/>
              </w:rPr>
              <w:t xml:space="preserve"> </w:t>
            </w:r>
            <w:r w:rsidR="00E17E21" w:rsidRPr="00E17E21">
              <w:rPr>
                <w:rFonts w:ascii="Arial" w:hAnsi="Arial" w:cs="Arial"/>
              </w:rPr>
              <w:t xml:space="preserve">v </w:t>
            </w:r>
            <w:r w:rsidR="00E17E21" w:rsidRPr="00E17E21">
              <w:rPr>
                <w:rFonts w:ascii="Arial" w:hAnsi="Arial" w:cs="Arial"/>
                <w:spacing w:val="22"/>
              </w:rPr>
              <w:t xml:space="preserve"> </w:t>
            </w:r>
            <w:r w:rsidR="00E17E21" w:rsidRPr="00E17E21">
              <w:rPr>
                <w:rFonts w:ascii="Arial" w:hAnsi="Arial" w:cs="Arial"/>
                <w:spacing w:val="-6"/>
                <w:w w:val="102"/>
              </w:rPr>
              <w:t>k</w:t>
            </w:r>
            <w:r w:rsidR="00E17E21" w:rsidRPr="00E17E21">
              <w:rPr>
                <w:rFonts w:ascii="Arial" w:hAnsi="Arial" w:cs="Arial"/>
                <w:w w:val="101"/>
              </w:rPr>
              <w:t>on</w:t>
            </w:r>
            <w:r w:rsidR="00E17E21" w:rsidRPr="00E17E21">
              <w:rPr>
                <w:rFonts w:ascii="Arial" w:hAnsi="Arial" w:cs="Arial"/>
                <w:w w:val="112"/>
              </w:rPr>
              <w:t>textu</w:t>
            </w:r>
          </w:p>
          <w:p w:rsidR="00E17E21" w:rsidRDefault="00E8099C" w:rsidP="00E17E21">
            <w:pPr>
              <w:widowControl w:val="0"/>
              <w:autoSpaceDE w:val="0"/>
              <w:autoSpaceDN w:val="0"/>
              <w:adjustRightInd w:val="0"/>
              <w:spacing w:line="254" w:lineRule="exact"/>
              <w:ind w:left="116" w:right="80"/>
              <w:rPr>
                <w:rFonts w:ascii="Arial" w:hAnsi="Arial" w:cs="Arial"/>
              </w:rPr>
            </w:pPr>
            <w:r w:rsidRPr="00E17E21">
              <w:rPr>
                <w:rFonts w:ascii="Arial" w:hAnsi="Arial" w:cs="Arial"/>
              </w:rPr>
              <w:t>Frekvenční příslovce, řadové číslovky, vyjádření minulosti</w:t>
            </w:r>
          </w:p>
          <w:p w:rsidR="00E17E21" w:rsidRDefault="00E17E21" w:rsidP="00E17E21">
            <w:pPr>
              <w:widowControl w:val="0"/>
              <w:autoSpaceDE w:val="0"/>
              <w:autoSpaceDN w:val="0"/>
              <w:adjustRightInd w:val="0"/>
              <w:spacing w:line="254" w:lineRule="exact"/>
              <w:ind w:left="116" w:right="80"/>
              <w:rPr>
                <w:rFonts w:ascii="Arial" w:hAnsi="Arial" w:cs="Arial"/>
              </w:rPr>
            </w:pPr>
          </w:p>
          <w:p w:rsidR="00E17E21" w:rsidRPr="00E17E21" w:rsidRDefault="00E8099C" w:rsidP="00E17E21">
            <w:pPr>
              <w:widowControl w:val="0"/>
              <w:autoSpaceDE w:val="0"/>
              <w:autoSpaceDN w:val="0"/>
              <w:adjustRightInd w:val="0"/>
              <w:spacing w:line="254" w:lineRule="exact"/>
              <w:ind w:left="116" w:right="80"/>
              <w:rPr>
                <w:rFonts w:ascii="Arial" w:hAnsi="Arial" w:cs="Arial"/>
              </w:rPr>
            </w:pPr>
            <w:r>
              <w:rPr>
                <w:rFonts w:ascii="Arial" w:hAnsi="Arial" w:cs="Arial"/>
              </w:rPr>
              <w:t xml:space="preserve"> Z</w:t>
            </w:r>
            <w:r w:rsidR="00E17E21" w:rsidRPr="00E17E21">
              <w:rPr>
                <w:rFonts w:ascii="Arial" w:hAnsi="Arial" w:cs="Arial"/>
              </w:rPr>
              <w:t>ákladní</w:t>
            </w:r>
            <w:r w:rsidR="00E17E21" w:rsidRPr="00E17E21">
              <w:rPr>
                <w:rFonts w:ascii="Arial" w:hAnsi="Arial" w:cs="Arial"/>
                <w:spacing w:val="37"/>
              </w:rPr>
              <w:t xml:space="preserve"> </w:t>
            </w:r>
            <w:r w:rsidR="00E17E21" w:rsidRPr="00E17E21">
              <w:rPr>
                <w:rFonts w:ascii="Arial" w:hAnsi="Arial" w:cs="Arial"/>
              </w:rPr>
              <w:t>vzta</w:t>
            </w:r>
            <w:r w:rsidR="00E17E21" w:rsidRPr="00E17E21">
              <w:rPr>
                <w:rFonts w:ascii="Arial" w:hAnsi="Arial" w:cs="Arial"/>
                <w:spacing w:val="-6"/>
              </w:rPr>
              <w:t>h</w:t>
            </w:r>
            <w:r w:rsidR="00E17E21" w:rsidRPr="00E17E21">
              <w:rPr>
                <w:rFonts w:ascii="Arial" w:hAnsi="Arial" w:cs="Arial"/>
              </w:rPr>
              <w:t>y</w:t>
            </w:r>
            <w:r w:rsidR="00E17E21" w:rsidRPr="00E17E21">
              <w:rPr>
                <w:rFonts w:ascii="Arial" w:hAnsi="Arial" w:cs="Arial"/>
                <w:spacing w:val="41"/>
              </w:rPr>
              <w:t xml:space="preserve"> </w:t>
            </w:r>
            <w:r w:rsidR="00E17E21" w:rsidRPr="00E17E21">
              <w:rPr>
                <w:rFonts w:ascii="Arial" w:hAnsi="Arial" w:cs="Arial"/>
              </w:rPr>
              <w:t>–</w:t>
            </w:r>
            <w:r w:rsidR="00E17E21" w:rsidRPr="00E17E21">
              <w:rPr>
                <w:rFonts w:ascii="Arial" w:hAnsi="Arial" w:cs="Arial"/>
                <w:spacing w:val="-2"/>
              </w:rPr>
              <w:t xml:space="preserve"> </w:t>
            </w:r>
            <w:r w:rsidR="00E17E21" w:rsidRPr="00E17E21">
              <w:rPr>
                <w:rFonts w:ascii="Arial" w:hAnsi="Arial" w:cs="Arial"/>
              </w:rPr>
              <w:t>existen</w:t>
            </w:r>
            <w:r w:rsidR="00E17E21" w:rsidRPr="00E17E21">
              <w:rPr>
                <w:rFonts w:ascii="Arial" w:hAnsi="Arial" w:cs="Arial"/>
                <w:spacing w:val="1"/>
              </w:rPr>
              <w:t>c</w:t>
            </w:r>
            <w:r w:rsidR="00E17E21" w:rsidRPr="00E17E21">
              <w:rPr>
                <w:rFonts w:ascii="Arial" w:hAnsi="Arial" w:cs="Arial"/>
              </w:rPr>
              <w:t>iální</w:t>
            </w:r>
            <w:r w:rsidR="00E17E21" w:rsidRPr="00E17E21">
              <w:rPr>
                <w:rFonts w:ascii="Arial" w:hAnsi="Arial" w:cs="Arial"/>
                <w:spacing w:val="29"/>
              </w:rPr>
              <w:t xml:space="preserve"> </w:t>
            </w:r>
            <w:r w:rsidR="00E17E21" w:rsidRPr="00E17E21">
              <w:rPr>
                <w:rFonts w:ascii="Arial" w:hAnsi="Arial" w:cs="Arial"/>
              </w:rPr>
              <w:t>(Kdo?.</w:t>
            </w:r>
            <w:r w:rsidR="00E17E21" w:rsidRPr="00E17E21">
              <w:rPr>
                <w:rFonts w:ascii="Arial" w:hAnsi="Arial" w:cs="Arial"/>
                <w:spacing w:val="6"/>
              </w:rPr>
              <w:t xml:space="preserve"> </w:t>
            </w:r>
            <w:r w:rsidR="00E17E21" w:rsidRPr="00E17E21">
              <w:rPr>
                <w:rFonts w:ascii="Arial" w:hAnsi="Arial" w:cs="Arial"/>
              </w:rPr>
              <w:t>.</w:t>
            </w:r>
            <w:r w:rsidR="00E17E21" w:rsidRPr="00E17E21">
              <w:rPr>
                <w:rFonts w:ascii="Arial" w:hAnsi="Arial" w:cs="Arial"/>
                <w:spacing w:val="-17"/>
              </w:rPr>
              <w:t xml:space="preserve"> </w:t>
            </w:r>
            <w:r w:rsidR="00E17E21">
              <w:rPr>
                <w:rFonts w:ascii="Arial" w:hAnsi="Arial" w:cs="Arial"/>
              </w:rPr>
              <w:t>)</w:t>
            </w:r>
          </w:p>
          <w:p w:rsidR="00E17E21" w:rsidRPr="00E17E21" w:rsidRDefault="00E17E21" w:rsidP="00E17E21">
            <w:pPr>
              <w:widowControl w:val="0"/>
              <w:autoSpaceDE w:val="0"/>
              <w:autoSpaceDN w:val="0"/>
              <w:adjustRightInd w:val="0"/>
              <w:ind w:left="116"/>
              <w:rPr>
                <w:rFonts w:ascii="Arial" w:hAnsi="Arial" w:cs="Arial"/>
              </w:rPr>
            </w:pPr>
            <w:r w:rsidRPr="00E17E21">
              <w:rPr>
                <w:rFonts w:ascii="Arial" w:hAnsi="Arial" w:cs="Arial"/>
                <w:w w:val="105"/>
              </w:rPr>
              <w:t>pro</w:t>
            </w:r>
            <w:r w:rsidRPr="00E17E21">
              <w:rPr>
                <w:rFonts w:ascii="Arial" w:hAnsi="Arial" w:cs="Arial"/>
                <w:w w:val="98"/>
              </w:rPr>
              <w:t>s</w:t>
            </w:r>
            <w:r w:rsidRPr="00E17E21">
              <w:rPr>
                <w:rFonts w:ascii="Arial" w:hAnsi="Arial" w:cs="Arial"/>
                <w:w w:val="136"/>
              </w:rPr>
              <w:t>t</w:t>
            </w:r>
            <w:r w:rsidRPr="00E17E21">
              <w:rPr>
                <w:rFonts w:ascii="Arial" w:hAnsi="Arial" w:cs="Arial"/>
                <w:w w:val="101"/>
              </w:rPr>
              <w:t>or</w:t>
            </w:r>
            <w:r w:rsidRPr="00E17E21">
              <w:rPr>
                <w:rFonts w:ascii="Arial" w:hAnsi="Arial" w:cs="Arial"/>
                <w:spacing w:val="-6"/>
                <w:w w:val="101"/>
              </w:rPr>
              <w:t>o</w:t>
            </w:r>
            <w:r w:rsidRPr="00E17E21">
              <w:rPr>
                <w:rFonts w:ascii="Arial" w:hAnsi="Arial" w:cs="Arial"/>
                <w:spacing w:val="-6"/>
                <w:w w:val="102"/>
              </w:rPr>
              <w:t>v</w:t>
            </w:r>
            <w:r w:rsidRPr="00E17E21">
              <w:rPr>
                <w:rFonts w:ascii="Arial" w:hAnsi="Arial" w:cs="Arial"/>
                <w:w w:val="97"/>
              </w:rPr>
              <w:t>é</w:t>
            </w:r>
            <w:r w:rsidRPr="00E17E21">
              <w:rPr>
                <w:rFonts w:ascii="Arial" w:hAnsi="Arial" w:cs="Arial"/>
              </w:rPr>
              <w:tab/>
              <w:t>(Kde?</w:t>
            </w:r>
            <w:r w:rsidRPr="00E17E21">
              <w:rPr>
                <w:rFonts w:ascii="Arial" w:hAnsi="Arial" w:cs="Arial"/>
                <w:spacing w:val="-26"/>
              </w:rPr>
              <w:t xml:space="preserve"> </w:t>
            </w:r>
            <w:r w:rsidRPr="00E17E21">
              <w:rPr>
                <w:rFonts w:ascii="Arial" w:hAnsi="Arial" w:cs="Arial"/>
              </w:rPr>
              <w:tab/>
              <w:t>Kam?.</w:t>
            </w:r>
            <w:r w:rsidRPr="00E17E21">
              <w:rPr>
                <w:rFonts w:ascii="Arial" w:hAnsi="Arial" w:cs="Arial"/>
                <w:spacing w:val="5"/>
              </w:rPr>
              <w:t xml:space="preserve"> </w:t>
            </w:r>
            <w:r w:rsidRPr="00E17E21">
              <w:rPr>
                <w:rFonts w:ascii="Arial" w:hAnsi="Arial" w:cs="Arial"/>
              </w:rPr>
              <w:t>.</w:t>
            </w:r>
            <w:r w:rsidRPr="00E17E21">
              <w:rPr>
                <w:rFonts w:ascii="Arial" w:hAnsi="Arial" w:cs="Arial"/>
                <w:spacing w:val="-17"/>
              </w:rPr>
              <w:t xml:space="preserve"> </w:t>
            </w:r>
            <w:r w:rsidRPr="00E17E21">
              <w:rPr>
                <w:rFonts w:ascii="Arial" w:hAnsi="Arial" w:cs="Arial"/>
              </w:rPr>
              <w:t>.</w:t>
            </w:r>
            <w:r w:rsidRPr="00E17E21">
              <w:rPr>
                <w:rFonts w:ascii="Arial" w:hAnsi="Arial" w:cs="Arial"/>
                <w:spacing w:val="-17"/>
              </w:rPr>
              <w:t xml:space="preserve"> </w:t>
            </w:r>
            <w:r w:rsidRPr="00E17E21">
              <w:rPr>
                <w:rFonts w:ascii="Arial" w:hAnsi="Arial" w:cs="Arial"/>
              </w:rPr>
              <w:t>),</w:t>
            </w:r>
            <w:r w:rsidRPr="00E17E21">
              <w:rPr>
                <w:rFonts w:ascii="Arial" w:hAnsi="Arial" w:cs="Arial"/>
                <w:spacing w:val="-37"/>
              </w:rPr>
              <w:t xml:space="preserve"> </w:t>
            </w:r>
            <w:r w:rsidRPr="00E17E21">
              <w:rPr>
                <w:rFonts w:ascii="Arial" w:hAnsi="Arial" w:cs="Arial"/>
              </w:rPr>
              <w:t>čas</w:t>
            </w:r>
            <w:r w:rsidRPr="00E17E21">
              <w:rPr>
                <w:rFonts w:ascii="Arial" w:hAnsi="Arial" w:cs="Arial"/>
                <w:spacing w:val="-6"/>
              </w:rPr>
              <w:t>ov</w:t>
            </w:r>
            <w:r w:rsidRPr="00E17E21">
              <w:rPr>
                <w:rFonts w:ascii="Arial" w:hAnsi="Arial" w:cs="Arial"/>
              </w:rPr>
              <w:t>é (Kdy?.</w:t>
            </w:r>
            <w:r w:rsidRPr="00E17E21">
              <w:rPr>
                <w:rFonts w:ascii="Arial" w:hAnsi="Arial" w:cs="Arial"/>
                <w:spacing w:val="12"/>
              </w:rPr>
              <w:t xml:space="preserve"> </w:t>
            </w:r>
            <w:r w:rsidRPr="00E17E21">
              <w:rPr>
                <w:rFonts w:ascii="Arial" w:hAnsi="Arial" w:cs="Arial"/>
              </w:rPr>
              <w:t>.</w:t>
            </w:r>
            <w:r w:rsidRPr="00E17E21">
              <w:rPr>
                <w:rFonts w:ascii="Arial" w:hAnsi="Arial" w:cs="Arial"/>
                <w:spacing w:val="-17"/>
              </w:rPr>
              <w:t xml:space="preserve"> </w:t>
            </w:r>
            <w:r w:rsidRPr="00E17E21">
              <w:rPr>
                <w:rFonts w:ascii="Arial" w:hAnsi="Arial" w:cs="Arial"/>
              </w:rPr>
              <w:t>.</w:t>
            </w:r>
            <w:r w:rsidRPr="00E17E21">
              <w:rPr>
                <w:rFonts w:ascii="Arial" w:hAnsi="Arial" w:cs="Arial"/>
                <w:spacing w:val="-17"/>
              </w:rPr>
              <w:t xml:space="preserve"> </w:t>
            </w:r>
            <w:r w:rsidRPr="00E17E21">
              <w:rPr>
                <w:rFonts w:ascii="Arial" w:hAnsi="Arial" w:cs="Arial"/>
              </w:rPr>
              <w:t xml:space="preserve">),  </w:t>
            </w:r>
            <w:r w:rsidRPr="00E17E21">
              <w:rPr>
                <w:rFonts w:ascii="Arial" w:hAnsi="Arial" w:cs="Arial"/>
                <w:spacing w:val="29"/>
              </w:rPr>
              <w:t xml:space="preserve"> </w:t>
            </w:r>
            <w:r w:rsidRPr="00E17E21">
              <w:rPr>
                <w:rFonts w:ascii="Arial" w:hAnsi="Arial" w:cs="Arial"/>
                <w:w w:val="107"/>
              </w:rPr>
              <w:t>k</w:t>
            </w:r>
            <w:r w:rsidRPr="00E17E21">
              <w:rPr>
                <w:rFonts w:ascii="Arial" w:hAnsi="Arial" w:cs="Arial"/>
                <w:spacing w:val="-6"/>
                <w:w w:val="107"/>
              </w:rPr>
              <w:t>v</w:t>
            </w:r>
            <w:r w:rsidRPr="00E17E21">
              <w:rPr>
                <w:rFonts w:ascii="Arial" w:hAnsi="Arial" w:cs="Arial"/>
                <w:w w:val="107"/>
              </w:rPr>
              <w:t xml:space="preserve">alitativní  </w:t>
            </w:r>
            <w:r w:rsidRPr="00E17E21">
              <w:rPr>
                <w:rFonts w:ascii="Arial" w:hAnsi="Arial" w:cs="Arial"/>
                <w:spacing w:val="7"/>
                <w:w w:val="107"/>
              </w:rPr>
              <w:t xml:space="preserve"> </w:t>
            </w:r>
            <w:r w:rsidRPr="00E17E21">
              <w:rPr>
                <w:rFonts w:ascii="Arial" w:hAnsi="Arial" w:cs="Arial"/>
              </w:rPr>
              <w:t xml:space="preserve">(Jaký?   </w:t>
            </w:r>
            <w:r w:rsidRPr="00E17E21">
              <w:rPr>
                <w:rFonts w:ascii="Arial" w:hAnsi="Arial" w:cs="Arial"/>
                <w:spacing w:val="12"/>
              </w:rPr>
              <w:t xml:space="preserve"> </w:t>
            </w:r>
            <w:r w:rsidRPr="00E17E21">
              <w:rPr>
                <w:rFonts w:ascii="Arial" w:hAnsi="Arial" w:cs="Arial"/>
              </w:rPr>
              <w:t>Který?</w:t>
            </w:r>
            <w:r w:rsidRPr="00E17E21">
              <w:rPr>
                <w:rFonts w:ascii="Arial" w:hAnsi="Arial" w:cs="Arial"/>
                <w:spacing w:val="38"/>
              </w:rPr>
              <w:t xml:space="preserve"> </w:t>
            </w:r>
            <w:r w:rsidRPr="00E17E21">
              <w:rPr>
                <w:rFonts w:ascii="Arial" w:hAnsi="Arial" w:cs="Arial"/>
              </w:rPr>
              <w:t>Jak?.</w:t>
            </w:r>
            <w:r w:rsidRPr="00E17E21">
              <w:rPr>
                <w:rFonts w:ascii="Arial" w:hAnsi="Arial" w:cs="Arial"/>
                <w:spacing w:val="18"/>
              </w:rPr>
              <w:t xml:space="preserve"> </w:t>
            </w:r>
            <w:r w:rsidRPr="00E17E21">
              <w:rPr>
                <w:rFonts w:ascii="Arial" w:hAnsi="Arial" w:cs="Arial"/>
              </w:rPr>
              <w:t>.</w:t>
            </w:r>
            <w:r w:rsidRPr="00E17E21">
              <w:rPr>
                <w:rFonts w:ascii="Arial" w:hAnsi="Arial" w:cs="Arial"/>
                <w:spacing w:val="-17"/>
              </w:rPr>
              <w:t xml:space="preserve"> </w:t>
            </w:r>
            <w:r w:rsidRPr="00E17E21">
              <w:rPr>
                <w:rFonts w:ascii="Arial" w:hAnsi="Arial" w:cs="Arial"/>
                <w:w w:val="108"/>
              </w:rPr>
              <w:t>.</w:t>
            </w:r>
            <w:r w:rsidRPr="00E17E21">
              <w:rPr>
                <w:rFonts w:ascii="Arial" w:hAnsi="Arial" w:cs="Arial"/>
                <w:spacing w:val="-21"/>
              </w:rPr>
              <w:t xml:space="preserve"> </w:t>
            </w:r>
            <w:r w:rsidRPr="00E17E21">
              <w:rPr>
                <w:rFonts w:ascii="Arial" w:hAnsi="Arial" w:cs="Arial"/>
              </w:rPr>
              <w:t>),</w:t>
            </w:r>
            <w:r w:rsidRPr="00E17E21">
              <w:rPr>
                <w:rFonts w:ascii="Arial" w:hAnsi="Arial" w:cs="Arial"/>
                <w:w w:val="108"/>
              </w:rPr>
              <w:t>k</w:t>
            </w:r>
            <w:r w:rsidRPr="00E17E21">
              <w:rPr>
                <w:rFonts w:ascii="Arial" w:hAnsi="Arial" w:cs="Arial"/>
                <w:spacing w:val="-6"/>
                <w:w w:val="108"/>
              </w:rPr>
              <w:t>v</w:t>
            </w:r>
            <w:r w:rsidRPr="00E17E21">
              <w:rPr>
                <w:rFonts w:ascii="Arial" w:hAnsi="Arial" w:cs="Arial"/>
                <w:w w:val="108"/>
              </w:rPr>
              <w:t>a</w:t>
            </w:r>
            <w:r w:rsidRPr="00E17E21">
              <w:rPr>
                <w:rFonts w:ascii="Arial" w:hAnsi="Arial" w:cs="Arial"/>
                <w:spacing w:val="-6"/>
                <w:w w:val="108"/>
              </w:rPr>
              <w:t>n</w:t>
            </w:r>
            <w:r w:rsidRPr="00E17E21">
              <w:rPr>
                <w:rFonts w:ascii="Arial" w:hAnsi="Arial" w:cs="Arial"/>
                <w:w w:val="108"/>
              </w:rPr>
              <w:t>titativní</w:t>
            </w:r>
            <w:r w:rsidRPr="00E17E21">
              <w:rPr>
                <w:rFonts w:ascii="Arial" w:hAnsi="Arial" w:cs="Arial"/>
                <w:spacing w:val="24"/>
                <w:w w:val="108"/>
              </w:rPr>
              <w:t xml:space="preserve"> </w:t>
            </w:r>
            <w:r w:rsidRPr="00E17E21">
              <w:rPr>
                <w:rFonts w:ascii="Arial" w:hAnsi="Arial" w:cs="Arial"/>
              </w:rPr>
              <w:t>(Kolik?. .</w:t>
            </w:r>
            <w:r w:rsidRPr="00E17E21">
              <w:rPr>
                <w:rFonts w:ascii="Arial" w:hAnsi="Arial" w:cs="Arial"/>
                <w:spacing w:val="-17"/>
              </w:rPr>
              <w:t xml:space="preserve"> </w:t>
            </w:r>
            <w:r w:rsidRPr="00E17E21">
              <w:rPr>
                <w:rFonts w:ascii="Arial" w:hAnsi="Arial" w:cs="Arial"/>
              </w:rPr>
              <w:t>.</w:t>
            </w:r>
            <w:r w:rsidRPr="00E17E21">
              <w:rPr>
                <w:rFonts w:ascii="Arial" w:hAnsi="Arial" w:cs="Arial"/>
                <w:spacing w:val="-17"/>
              </w:rPr>
              <w:t xml:space="preserve"> </w:t>
            </w:r>
            <w:r w:rsidRPr="00E17E21">
              <w:rPr>
                <w:rFonts w:ascii="Arial" w:hAnsi="Arial" w:cs="Arial"/>
                <w:w w:val="113"/>
              </w:rPr>
              <w:t>)</w:t>
            </w:r>
          </w:p>
        </w:tc>
        <w:tc>
          <w:tcPr>
            <w:tcW w:w="2835" w:type="dxa"/>
            <w:tcBorders>
              <w:top w:val="single" w:sz="3" w:space="0" w:color="000000"/>
              <w:left w:val="single" w:sz="3" w:space="0" w:color="000000"/>
              <w:bottom w:val="single" w:sz="3" w:space="0" w:color="000000"/>
              <w:right w:val="single" w:sz="3" w:space="0" w:color="000000"/>
            </w:tcBorders>
          </w:tcPr>
          <w:p w:rsidR="00E17E21" w:rsidRDefault="00E17E21" w:rsidP="006F2183">
            <w:pPr>
              <w:widowControl w:val="0"/>
              <w:autoSpaceDE w:val="0"/>
              <w:autoSpaceDN w:val="0"/>
              <w:adjustRightInd w:val="0"/>
              <w:rPr>
                <w:rFonts w:ascii="Arial" w:hAnsi="Arial" w:cs="Arial"/>
              </w:rPr>
            </w:pPr>
          </w:p>
          <w:p w:rsidR="00E17E21" w:rsidRDefault="00E17E21" w:rsidP="006F2183">
            <w:pPr>
              <w:widowControl w:val="0"/>
              <w:autoSpaceDE w:val="0"/>
              <w:autoSpaceDN w:val="0"/>
              <w:adjustRightInd w:val="0"/>
              <w:rPr>
                <w:rFonts w:ascii="Arial" w:hAnsi="Arial" w:cs="Arial"/>
              </w:rPr>
            </w:pPr>
          </w:p>
          <w:p w:rsidR="00E17E21" w:rsidRPr="00E17E21" w:rsidRDefault="00E17E21" w:rsidP="006F2183">
            <w:pPr>
              <w:widowControl w:val="0"/>
              <w:autoSpaceDE w:val="0"/>
              <w:autoSpaceDN w:val="0"/>
              <w:adjustRightInd w:val="0"/>
              <w:rPr>
                <w:rFonts w:ascii="Arial" w:hAnsi="Arial" w:cs="Arial"/>
              </w:rPr>
            </w:pPr>
            <w:r>
              <w:rPr>
                <w:rFonts w:ascii="Arial" w:hAnsi="Arial" w:cs="Arial"/>
              </w:rPr>
              <w:t>zeměpis</w:t>
            </w:r>
          </w:p>
        </w:tc>
        <w:tc>
          <w:tcPr>
            <w:tcW w:w="2835"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before="9" w:line="12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6F2183">
            <w:pPr>
              <w:widowControl w:val="0"/>
              <w:tabs>
                <w:tab w:val="left" w:pos="1160"/>
                <w:tab w:val="left" w:pos="1620"/>
              </w:tabs>
              <w:autoSpaceDE w:val="0"/>
              <w:autoSpaceDN w:val="0"/>
              <w:adjustRightInd w:val="0"/>
              <w:spacing w:line="251" w:lineRule="auto"/>
              <w:ind w:left="116" w:right="74"/>
              <w:rPr>
                <w:rFonts w:ascii="Arial" w:hAnsi="Arial" w:cs="Arial"/>
              </w:rPr>
            </w:pPr>
            <w:r>
              <w:rPr>
                <w:rFonts w:ascii="Arial" w:hAnsi="Arial" w:cs="Arial"/>
              </w:rPr>
              <w:t>OSV</w:t>
            </w:r>
          </w:p>
          <w:p w:rsidR="00E17E21" w:rsidRDefault="00E17E21" w:rsidP="00E8099C">
            <w:pPr>
              <w:widowControl w:val="0"/>
              <w:tabs>
                <w:tab w:val="left" w:pos="1220"/>
                <w:tab w:val="left" w:pos="1600"/>
              </w:tabs>
              <w:autoSpaceDE w:val="0"/>
              <w:autoSpaceDN w:val="0"/>
              <w:adjustRightInd w:val="0"/>
              <w:spacing w:before="52" w:line="251" w:lineRule="auto"/>
              <w:ind w:right="74"/>
              <w:rPr>
                <w:rFonts w:ascii="Arial" w:hAnsi="Arial" w:cs="Arial"/>
              </w:rPr>
            </w:pPr>
          </w:p>
          <w:p w:rsidR="00E8099C" w:rsidRPr="00E17E21" w:rsidRDefault="00E8099C" w:rsidP="00E8099C">
            <w:pPr>
              <w:widowControl w:val="0"/>
              <w:tabs>
                <w:tab w:val="left" w:pos="1220"/>
                <w:tab w:val="left" w:pos="1600"/>
              </w:tabs>
              <w:autoSpaceDE w:val="0"/>
              <w:autoSpaceDN w:val="0"/>
              <w:adjustRightInd w:val="0"/>
              <w:spacing w:before="52" w:line="251" w:lineRule="auto"/>
              <w:ind w:right="74"/>
              <w:rPr>
                <w:rFonts w:ascii="Arial" w:hAnsi="Arial" w:cs="Arial"/>
              </w:rPr>
            </w:pPr>
            <w:r>
              <w:rPr>
                <w:rFonts w:ascii="Arial" w:hAnsi="Arial" w:cs="Arial"/>
              </w:rPr>
              <w:t xml:space="preserve">  VMEGS</w:t>
            </w:r>
          </w:p>
          <w:p w:rsidR="00E17E21" w:rsidRPr="00E17E21" w:rsidRDefault="00E17E21" w:rsidP="006F2183">
            <w:pPr>
              <w:widowControl w:val="0"/>
              <w:autoSpaceDE w:val="0"/>
              <w:autoSpaceDN w:val="0"/>
              <w:adjustRightInd w:val="0"/>
              <w:spacing w:before="8" w:line="17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51" w:lineRule="auto"/>
              <w:ind w:left="116" w:right="641"/>
              <w:rPr>
                <w:rFonts w:ascii="Arial" w:hAnsi="Arial" w:cs="Arial"/>
              </w:rPr>
            </w:pPr>
            <w:r w:rsidRPr="00E17E21">
              <w:rPr>
                <w:rFonts w:ascii="Arial" w:hAnsi="Arial" w:cs="Arial"/>
                <w:w w:val="108"/>
              </w:rPr>
              <w:t>E</w:t>
            </w:r>
            <w:r w:rsidR="00E8099C">
              <w:rPr>
                <w:rFonts w:ascii="Arial" w:hAnsi="Arial" w:cs="Arial"/>
                <w:spacing w:val="-6"/>
                <w:w w:val="108"/>
              </w:rPr>
              <w:t>V</w:t>
            </w:r>
          </w:p>
          <w:p w:rsidR="00E17E21" w:rsidRPr="00E17E21" w:rsidRDefault="00E17E21" w:rsidP="006F2183">
            <w:pPr>
              <w:widowControl w:val="0"/>
              <w:autoSpaceDE w:val="0"/>
              <w:autoSpaceDN w:val="0"/>
              <w:adjustRightInd w:val="0"/>
              <w:spacing w:before="8" w:line="17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C20047" w:rsidP="006F2183">
            <w:pPr>
              <w:widowControl w:val="0"/>
              <w:autoSpaceDE w:val="0"/>
              <w:autoSpaceDN w:val="0"/>
              <w:adjustRightInd w:val="0"/>
              <w:ind w:left="116" w:right="559"/>
              <w:rPr>
                <w:rFonts w:ascii="Arial" w:hAnsi="Arial" w:cs="Arial"/>
              </w:rPr>
            </w:pPr>
            <w:r>
              <w:rPr>
                <w:rFonts w:ascii="Arial" w:hAnsi="Arial" w:cs="Arial"/>
              </w:rPr>
              <w:t>M</w:t>
            </w:r>
            <w:r w:rsidR="00E8099C">
              <w:rPr>
                <w:rFonts w:ascii="Arial" w:hAnsi="Arial" w:cs="Arial"/>
              </w:rPr>
              <w:t>V</w:t>
            </w:r>
          </w:p>
        </w:tc>
      </w:tr>
    </w:tbl>
    <w:p w:rsidR="00E17E21" w:rsidRPr="00E17E21" w:rsidRDefault="00E17E21" w:rsidP="00E17E21">
      <w:pPr>
        <w:widowControl w:val="0"/>
        <w:autoSpaceDE w:val="0"/>
        <w:autoSpaceDN w:val="0"/>
        <w:adjustRightInd w:val="0"/>
        <w:rPr>
          <w:rFonts w:ascii="Arial" w:hAnsi="Arial" w:cs="Arial"/>
        </w:rPr>
        <w:sectPr w:rsidR="00E17E21" w:rsidRPr="00E17E21">
          <w:pgSz w:w="16840" w:h="11920" w:orient="landscape"/>
          <w:pgMar w:top="1020" w:right="1600" w:bottom="280" w:left="1600" w:header="708" w:footer="708" w:gutter="0"/>
          <w:cols w:space="708" w:equalWidth="0">
            <w:col w:w="13640"/>
          </w:cols>
          <w:noEndnote/>
        </w:sectPr>
      </w:pPr>
    </w:p>
    <w:p w:rsidR="00E17E21" w:rsidRPr="00E17E21" w:rsidRDefault="00E17E21" w:rsidP="00E17E21">
      <w:pPr>
        <w:widowControl w:val="0"/>
        <w:autoSpaceDE w:val="0"/>
        <w:autoSpaceDN w:val="0"/>
        <w:adjustRightInd w:val="0"/>
        <w:spacing w:before="4" w:line="140" w:lineRule="exact"/>
        <w:rPr>
          <w:rFonts w:ascii="Arial" w:hAnsi="Arial" w:cs="Arial"/>
        </w:rPr>
      </w:pPr>
    </w:p>
    <w:p w:rsidR="00E17E21" w:rsidRPr="00E17E21" w:rsidRDefault="00E17E21" w:rsidP="00E17E21">
      <w:pPr>
        <w:widowControl w:val="0"/>
        <w:autoSpaceDE w:val="0"/>
        <w:autoSpaceDN w:val="0"/>
        <w:adjustRightInd w:val="0"/>
        <w:spacing w:line="200" w:lineRule="exact"/>
        <w:rPr>
          <w:rFonts w:ascii="Arial" w:hAnsi="Arial" w:cs="Arial"/>
        </w:rPr>
      </w:pPr>
    </w:p>
    <w:tbl>
      <w:tblPr>
        <w:tblW w:w="13508" w:type="dxa"/>
        <w:tblInd w:w="170" w:type="dxa"/>
        <w:tblLayout w:type="fixed"/>
        <w:tblCellMar>
          <w:left w:w="0" w:type="dxa"/>
          <w:right w:w="0" w:type="dxa"/>
        </w:tblCellMar>
        <w:tblLook w:val="0000" w:firstRow="0" w:lastRow="0" w:firstColumn="0" w:lastColumn="0" w:noHBand="0" w:noVBand="0"/>
      </w:tblPr>
      <w:tblGrid>
        <w:gridCol w:w="3945"/>
        <w:gridCol w:w="3969"/>
        <w:gridCol w:w="2835"/>
        <w:gridCol w:w="2759"/>
      </w:tblGrid>
      <w:tr w:rsidR="00E17E21" w:rsidRPr="00E17E21" w:rsidTr="00E17E21">
        <w:trPr>
          <w:trHeight w:hRule="exact" w:val="849"/>
        </w:trPr>
        <w:tc>
          <w:tcPr>
            <w:tcW w:w="13508" w:type="dxa"/>
            <w:gridSpan w:val="4"/>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before="78"/>
              <w:ind w:right="-646"/>
              <w:jc w:val="center"/>
              <w:rPr>
                <w:rFonts w:ascii="Arial" w:hAnsi="Arial" w:cs="Arial"/>
                <w:sz w:val="36"/>
                <w:szCs w:val="36"/>
              </w:rPr>
            </w:pPr>
            <w:r w:rsidRPr="00E17E21">
              <w:rPr>
                <w:rFonts w:ascii="Arial" w:hAnsi="Arial" w:cs="Arial"/>
                <w:sz w:val="36"/>
                <w:szCs w:val="36"/>
              </w:rPr>
              <w:t xml:space="preserve"> </w:t>
            </w:r>
            <w:r w:rsidR="00052CBE">
              <w:rPr>
                <w:rFonts w:ascii="Arial" w:hAnsi="Arial" w:cs="Arial"/>
                <w:b/>
                <w:sz w:val="36"/>
                <w:szCs w:val="36"/>
              </w:rPr>
              <w:t>Anglický jazyk – 7. ročník</w:t>
            </w:r>
          </w:p>
        </w:tc>
      </w:tr>
      <w:tr w:rsidR="00E17E21" w:rsidRPr="00E17E21" w:rsidTr="00E17E21">
        <w:trPr>
          <w:trHeight w:hRule="exact" w:val="507"/>
        </w:trPr>
        <w:tc>
          <w:tcPr>
            <w:tcW w:w="3945"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17"/>
              </w:rPr>
              <w:t>Vý</w:t>
            </w:r>
            <w:r w:rsidRPr="00E17E21">
              <w:rPr>
                <w:rFonts w:ascii="Arial" w:hAnsi="Arial" w:cs="Arial"/>
                <w:b/>
                <w:w w:val="127"/>
              </w:rPr>
              <w:t>stu</w:t>
            </w:r>
            <w:r w:rsidRPr="00E17E21">
              <w:rPr>
                <w:rFonts w:ascii="Arial" w:hAnsi="Arial" w:cs="Arial"/>
                <w:b/>
                <w:spacing w:val="-7"/>
                <w:w w:val="127"/>
              </w:rPr>
              <w:t>p</w:t>
            </w:r>
            <w:r w:rsidRPr="00E17E21">
              <w:rPr>
                <w:rFonts w:ascii="Arial" w:hAnsi="Arial" w:cs="Arial"/>
                <w:b/>
                <w:w w:val="118"/>
              </w:rPr>
              <w:t>y</w:t>
            </w:r>
          </w:p>
        </w:tc>
        <w:tc>
          <w:tcPr>
            <w:tcW w:w="396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15"/>
              </w:rPr>
              <w:t>Uči</w:t>
            </w:r>
            <w:r w:rsidRPr="00E17E21">
              <w:rPr>
                <w:rFonts w:ascii="Arial" w:hAnsi="Arial" w:cs="Arial"/>
                <w:b/>
                <w:spacing w:val="-8"/>
                <w:w w:val="115"/>
              </w:rPr>
              <w:t>v</w:t>
            </w:r>
            <w:r w:rsidRPr="00E17E21">
              <w:rPr>
                <w:rFonts w:ascii="Arial" w:hAnsi="Arial" w:cs="Arial"/>
                <w:b/>
                <w:w w:val="115"/>
              </w:rPr>
              <w:t>o</w:t>
            </w:r>
          </w:p>
        </w:tc>
        <w:tc>
          <w:tcPr>
            <w:tcW w:w="2835" w:type="dxa"/>
            <w:tcBorders>
              <w:top w:val="single" w:sz="3" w:space="0" w:color="000000"/>
              <w:left w:val="single" w:sz="3" w:space="0" w:color="000000"/>
              <w:bottom w:val="single" w:sz="3" w:space="0" w:color="000000"/>
              <w:right w:val="single" w:sz="3" w:space="0" w:color="000000"/>
            </w:tcBorders>
          </w:tcPr>
          <w:p w:rsidR="00E17E21" w:rsidRPr="00E17E21" w:rsidRDefault="00E17E21" w:rsidP="00E17E21">
            <w:pPr>
              <w:widowControl w:val="0"/>
              <w:tabs>
                <w:tab w:val="left" w:pos="1140"/>
              </w:tabs>
              <w:autoSpaceDE w:val="0"/>
              <w:autoSpaceDN w:val="0"/>
              <w:adjustRightInd w:val="0"/>
              <w:spacing w:line="254" w:lineRule="exact"/>
              <w:rPr>
                <w:rFonts w:ascii="Arial" w:hAnsi="Arial" w:cs="Arial"/>
                <w:b/>
              </w:rPr>
            </w:pPr>
            <w:r w:rsidRPr="00E17E21">
              <w:rPr>
                <w:rFonts w:ascii="Arial" w:hAnsi="Arial" w:cs="Arial"/>
                <w:b/>
                <w:w w:val="116"/>
              </w:rPr>
              <w:t>Mezi</w:t>
            </w:r>
            <w:r w:rsidRPr="00E17E21">
              <w:rPr>
                <w:rFonts w:ascii="Arial" w:hAnsi="Arial" w:cs="Arial"/>
                <w:b/>
                <w:w w:val="129"/>
              </w:rPr>
              <w:t>př</w:t>
            </w:r>
            <w:r w:rsidRPr="00E17E21">
              <w:rPr>
                <w:rFonts w:ascii="Arial" w:hAnsi="Arial" w:cs="Arial"/>
                <w:b/>
                <w:w w:val="121"/>
              </w:rPr>
              <w:t>edmět</w:t>
            </w:r>
            <w:r w:rsidRPr="00E17E21">
              <w:rPr>
                <w:rFonts w:ascii="Arial" w:hAnsi="Arial" w:cs="Arial"/>
                <w:b/>
                <w:spacing w:val="-7"/>
                <w:w w:val="121"/>
              </w:rPr>
              <w:t>o</w:t>
            </w:r>
            <w:r w:rsidRPr="00E17E21">
              <w:rPr>
                <w:rFonts w:ascii="Arial" w:hAnsi="Arial" w:cs="Arial"/>
                <w:b/>
                <w:spacing w:val="-7"/>
                <w:w w:val="118"/>
              </w:rPr>
              <w:t>v</w:t>
            </w:r>
            <w:r w:rsidRPr="00E17E21">
              <w:rPr>
                <w:rFonts w:ascii="Arial" w:hAnsi="Arial" w:cs="Arial"/>
                <w:b/>
                <w:w w:val="115"/>
              </w:rPr>
              <w:t xml:space="preserve">é </w:t>
            </w:r>
            <w:r w:rsidRPr="00E17E21">
              <w:rPr>
                <w:rFonts w:ascii="Arial" w:hAnsi="Arial" w:cs="Arial"/>
                <w:b/>
                <w:w w:val="124"/>
              </w:rPr>
              <w:t>vzt</w:t>
            </w:r>
            <w:r w:rsidRPr="00E17E21">
              <w:rPr>
                <w:rFonts w:ascii="Arial" w:hAnsi="Arial" w:cs="Arial"/>
                <w:b/>
                <w:w w:val="123"/>
              </w:rPr>
              <w:t>a</w:t>
            </w:r>
            <w:r w:rsidRPr="00E17E21">
              <w:rPr>
                <w:rFonts w:ascii="Arial" w:hAnsi="Arial" w:cs="Arial"/>
                <w:b/>
                <w:spacing w:val="-7"/>
                <w:w w:val="123"/>
              </w:rPr>
              <w:t>h</w:t>
            </w:r>
            <w:r w:rsidRPr="00E17E21">
              <w:rPr>
                <w:rFonts w:ascii="Arial" w:hAnsi="Arial" w:cs="Arial"/>
                <w:b/>
                <w:w w:val="118"/>
              </w:rPr>
              <w:t>y</w:t>
            </w:r>
          </w:p>
          <w:p w:rsidR="00E17E21" w:rsidRPr="00E17E21" w:rsidRDefault="00E17E21" w:rsidP="006F2183">
            <w:pPr>
              <w:widowControl w:val="0"/>
              <w:autoSpaceDE w:val="0"/>
              <w:autoSpaceDN w:val="0"/>
              <w:adjustRightInd w:val="0"/>
              <w:spacing w:before="13" w:line="251" w:lineRule="auto"/>
              <w:ind w:left="116" w:right="150"/>
              <w:rPr>
                <w:rFonts w:ascii="Arial" w:hAnsi="Arial" w:cs="Arial"/>
                <w:b/>
              </w:rPr>
            </w:pPr>
          </w:p>
        </w:tc>
        <w:tc>
          <w:tcPr>
            <w:tcW w:w="275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33"/>
              </w:rPr>
              <w:t>Průř</w:t>
            </w:r>
            <w:r w:rsidRPr="00E17E21">
              <w:rPr>
                <w:rFonts w:ascii="Arial" w:hAnsi="Arial" w:cs="Arial"/>
                <w:b/>
                <w:w w:val="113"/>
              </w:rPr>
              <w:t>ez</w:t>
            </w:r>
            <w:r w:rsidRPr="00E17E21">
              <w:rPr>
                <w:rFonts w:ascii="Arial" w:hAnsi="Arial" w:cs="Arial"/>
                <w:b/>
                <w:spacing w:val="-7"/>
                <w:w w:val="113"/>
              </w:rPr>
              <w:t>o</w:t>
            </w:r>
            <w:r w:rsidRPr="00E17E21">
              <w:rPr>
                <w:rFonts w:ascii="Arial" w:hAnsi="Arial" w:cs="Arial"/>
                <w:b/>
                <w:spacing w:val="-7"/>
                <w:w w:val="118"/>
              </w:rPr>
              <w:t>v</w:t>
            </w:r>
            <w:r w:rsidRPr="00E17E21">
              <w:rPr>
                <w:rFonts w:ascii="Arial" w:hAnsi="Arial" w:cs="Arial"/>
                <w:b/>
                <w:w w:val="122"/>
              </w:rPr>
              <w:t>á</w:t>
            </w:r>
            <w:r w:rsidRPr="00E17E21">
              <w:rPr>
                <w:rFonts w:ascii="Arial" w:hAnsi="Arial" w:cs="Arial"/>
                <w:b/>
                <w:spacing w:val="30"/>
              </w:rPr>
              <w:t xml:space="preserve"> </w:t>
            </w:r>
            <w:r w:rsidRPr="00E17E21">
              <w:rPr>
                <w:rFonts w:ascii="Arial" w:hAnsi="Arial" w:cs="Arial"/>
                <w:b/>
                <w:w w:val="128"/>
              </w:rPr>
              <w:t>téma</w:t>
            </w:r>
            <w:r w:rsidRPr="00E17E21">
              <w:rPr>
                <w:rFonts w:ascii="Arial" w:hAnsi="Arial" w:cs="Arial"/>
                <w:b/>
                <w:spacing w:val="1"/>
                <w:w w:val="128"/>
              </w:rPr>
              <w:t>t</w:t>
            </w:r>
            <w:r w:rsidRPr="00E17E21">
              <w:rPr>
                <w:rFonts w:ascii="Arial" w:hAnsi="Arial" w:cs="Arial"/>
                <w:b/>
                <w:w w:val="122"/>
              </w:rPr>
              <w:t>a</w:t>
            </w:r>
          </w:p>
        </w:tc>
      </w:tr>
      <w:tr w:rsidR="00E17E21" w:rsidRPr="00E17E21" w:rsidTr="00E17E21">
        <w:trPr>
          <w:trHeight w:hRule="exact" w:val="7942"/>
        </w:trPr>
        <w:tc>
          <w:tcPr>
            <w:tcW w:w="3945" w:type="dxa"/>
            <w:tcBorders>
              <w:top w:val="single" w:sz="3" w:space="0" w:color="000000"/>
              <w:left w:val="single" w:sz="3" w:space="0" w:color="000000"/>
              <w:bottom w:val="single" w:sz="3" w:space="0" w:color="000000"/>
              <w:right w:val="single" w:sz="3" w:space="0" w:color="000000"/>
            </w:tcBorders>
          </w:tcPr>
          <w:p w:rsidR="00E17E21" w:rsidRPr="00E17E21" w:rsidRDefault="00E17E21" w:rsidP="00E17E21">
            <w:pPr>
              <w:widowControl w:val="0"/>
              <w:autoSpaceDE w:val="0"/>
              <w:autoSpaceDN w:val="0"/>
              <w:adjustRightInd w:val="0"/>
              <w:spacing w:line="254" w:lineRule="exact"/>
              <w:ind w:left="116" w:right="3402"/>
              <w:rPr>
                <w:rFonts w:ascii="Arial" w:hAnsi="Arial" w:cs="Arial"/>
              </w:rPr>
            </w:pPr>
            <w:r>
              <w:rPr>
                <w:rFonts w:ascii="Arial" w:hAnsi="Arial" w:cs="Arial"/>
                <w:w w:val="102"/>
              </w:rPr>
              <w:t>Žák</w:t>
            </w:r>
            <w:r w:rsidRPr="00E17E21">
              <w:rPr>
                <w:rFonts w:ascii="Arial" w:hAnsi="Arial" w:cs="Arial"/>
                <w:w w:val="102"/>
              </w:rPr>
              <w:t>:</w:t>
            </w:r>
          </w:p>
          <w:p w:rsidR="00E17E21" w:rsidRPr="00E17E21" w:rsidRDefault="00E8099C" w:rsidP="00F2542A">
            <w:pPr>
              <w:pStyle w:val="Odstavecseseznamem"/>
              <w:widowControl w:val="0"/>
              <w:numPr>
                <w:ilvl w:val="0"/>
                <w:numId w:val="68"/>
              </w:numPr>
              <w:autoSpaceDE w:val="0"/>
              <w:autoSpaceDN w:val="0"/>
              <w:adjustRightInd w:val="0"/>
              <w:spacing w:before="74" w:line="251" w:lineRule="auto"/>
              <w:ind w:right="74"/>
              <w:rPr>
                <w:rFonts w:ascii="Arial" w:hAnsi="Arial" w:cs="Arial"/>
              </w:rPr>
            </w:pPr>
            <w:r w:rsidRPr="00E17E21">
              <w:rPr>
                <w:rFonts w:ascii="Arial" w:hAnsi="Arial" w:cs="Arial"/>
              </w:rPr>
              <w:t>Čte</w:t>
            </w:r>
            <w:r w:rsidR="00E17E21" w:rsidRPr="00E17E21">
              <w:rPr>
                <w:rFonts w:ascii="Arial" w:hAnsi="Arial" w:cs="Arial"/>
                <w:spacing w:val="31"/>
              </w:rPr>
              <w:t xml:space="preserve"> </w:t>
            </w:r>
            <w:r w:rsidR="00E17E21" w:rsidRPr="00E17E21">
              <w:rPr>
                <w:rFonts w:ascii="Arial" w:hAnsi="Arial" w:cs="Arial"/>
              </w:rPr>
              <w:t>nahlas</w:t>
            </w:r>
            <w:r w:rsidR="00E17E21" w:rsidRPr="00E17E21">
              <w:rPr>
                <w:rFonts w:ascii="Arial" w:hAnsi="Arial" w:cs="Arial"/>
                <w:spacing w:val="50"/>
              </w:rPr>
              <w:t xml:space="preserve"> </w:t>
            </w:r>
            <w:r w:rsidR="00E17E21" w:rsidRPr="00E17E21">
              <w:rPr>
                <w:rFonts w:ascii="Arial" w:hAnsi="Arial" w:cs="Arial"/>
              </w:rPr>
              <w:t>ply</w:t>
            </w:r>
            <w:r w:rsidR="00E17E21" w:rsidRPr="00E17E21">
              <w:rPr>
                <w:rFonts w:ascii="Arial" w:hAnsi="Arial" w:cs="Arial"/>
                <w:spacing w:val="-6"/>
              </w:rPr>
              <w:t>n</w:t>
            </w:r>
            <w:r w:rsidR="00E17E21" w:rsidRPr="00E17E21">
              <w:rPr>
                <w:rFonts w:ascii="Arial" w:hAnsi="Arial" w:cs="Arial"/>
              </w:rPr>
              <w:t>ule</w:t>
            </w:r>
            <w:r w:rsidR="00E17E21" w:rsidRPr="00E17E21">
              <w:rPr>
                <w:rFonts w:ascii="Arial" w:hAnsi="Arial" w:cs="Arial"/>
                <w:spacing w:val="39"/>
              </w:rPr>
              <w:t xml:space="preserve"> </w:t>
            </w:r>
            <w:r w:rsidR="00E17E21" w:rsidRPr="00E17E21">
              <w:rPr>
                <w:rFonts w:ascii="Arial" w:hAnsi="Arial" w:cs="Arial"/>
              </w:rPr>
              <w:t>a</w:t>
            </w:r>
            <w:r w:rsidR="00E17E21" w:rsidRPr="00E17E21">
              <w:rPr>
                <w:rFonts w:ascii="Arial" w:hAnsi="Arial" w:cs="Arial"/>
                <w:spacing w:val="29"/>
              </w:rPr>
              <w:t xml:space="preserve"> </w:t>
            </w:r>
            <w:r w:rsidR="00E17E21" w:rsidRPr="00E17E21">
              <w:rPr>
                <w:rFonts w:ascii="Arial" w:hAnsi="Arial" w:cs="Arial"/>
              </w:rPr>
              <w:t>foneti</w:t>
            </w:r>
            <w:r w:rsidR="00E17E21" w:rsidRPr="00E17E21">
              <w:rPr>
                <w:rFonts w:ascii="Arial" w:hAnsi="Arial" w:cs="Arial"/>
                <w:spacing w:val="-6"/>
              </w:rPr>
              <w:t>c</w:t>
            </w:r>
            <w:r w:rsidR="00E17E21" w:rsidRPr="00E17E21">
              <w:rPr>
                <w:rFonts w:ascii="Arial" w:hAnsi="Arial" w:cs="Arial"/>
              </w:rPr>
              <w:t>ky</w:t>
            </w:r>
            <w:r w:rsidR="00E17E21" w:rsidRPr="00E17E21">
              <w:rPr>
                <w:rFonts w:ascii="Arial" w:hAnsi="Arial" w:cs="Arial"/>
                <w:spacing w:val="30"/>
              </w:rPr>
              <w:t xml:space="preserve"> </w:t>
            </w:r>
            <w:r w:rsidR="00E17E21" w:rsidRPr="00E17E21">
              <w:rPr>
                <w:rFonts w:ascii="Arial" w:hAnsi="Arial" w:cs="Arial"/>
              </w:rPr>
              <w:t>spr</w:t>
            </w:r>
            <w:r w:rsidR="00E17E21" w:rsidRPr="00E17E21">
              <w:rPr>
                <w:rFonts w:ascii="Arial" w:hAnsi="Arial" w:cs="Arial"/>
                <w:spacing w:val="-6"/>
              </w:rPr>
              <w:t>á</w:t>
            </w:r>
            <w:r w:rsidR="00E17E21" w:rsidRPr="00E17E21">
              <w:rPr>
                <w:rFonts w:ascii="Arial" w:hAnsi="Arial" w:cs="Arial"/>
              </w:rPr>
              <w:t xml:space="preserve">vně </w:t>
            </w:r>
            <w:r w:rsidR="00E17E21" w:rsidRPr="00E17E21">
              <w:rPr>
                <w:rFonts w:ascii="Arial" w:hAnsi="Arial" w:cs="Arial"/>
                <w:w w:val="113"/>
              </w:rPr>
              <w:t>tex</w:t>
            </w:r>
            <w:r w:rsidR="00E17E21" w:rsidRPr="00E17E21">
              <w:rPr>
                <w:rFonts w:ascii="Arial" w:hAnsi="Arial" w:cs="Arial"/>
                <w:spacing w:val="-6"/>
                <w:w w:val="113"/>
              </w:rPr>
              <w:t>t</w:t>
            </w:r>
            <w:r w:rsidR="00E17E21" w:rsidRPr="00E17E21">
              <w:rPr>
                <w:rFonts w:ascii="Arial" w:hAnsi="Arial" w:cs="Arial"/>
                <w:w w:val="102"/>
              </w:rPr>
              <w:t>y</w:t>
            </w:r>
            <w:r w:rsidR="00E17E21" w:rsidRPr="00E17E21">
              <w:rPr>
                <w:rFonts w:ascii="Arial" w:hAnsi="Arial" w:cs="Arial"/>
                <w:spacing w:val="18"/>
              </w:rPr>
              <w:t xml:space="preserve"> </w:t>
            </w:r>
            <w:r w:rsidR="00E17E21" w:rsidRPr="00E17E21">
              <w:rPr>
                <w:rFonts w:ascii="Arial" w:hAnsi="Arial" w:cs="Arial"/>
              </w:rPr>
              <w:t xml:space="preserve">přiměřeného </w:t>
            </w:r>
            <w:r w:rsidR="00E17E21" w:rsidRPr="00E17E21">
              <w:rPr>
                <w:rFonts w:ascii="Arial" w:hAnsi="Arial" w:cs="Arial"/>
                <w:w w:val="113"/>
              </w:rPr>
              <w:t>r</w:t>
            </w:r>
            <w:r w:rsidR="00E17E21" w:rsidRPr="00E17E21">
              <w:rPr>
                <w:rFonts w:ascii="Arial" w:hAnsi="Arial" w:cs="Arial"/>
                <w:w w:val="102"/>
              </w:rPr>
              <w:t>ozsa</w:t>
            </w:r>
            <w:r w:rsidR="00E17E21" w:rsidRPr="00E17E21">
              <w:rPr>
                <w:rFonts w:ascii="Arial" w:hAnsi="Arial" w:cs="Arial"/>
                <w:spacing w:val="-6"/>
                <w:w w:val="102"/>
              </w:rPr>
              <w:t>h</w:t>
            </w:r>
            <w:r w:rsidR="00E17E21" w:rsidRPr="00E17E21">
              <w:rPr>
                <w:rFonts w:ascii="Arial" w:hAnsi="Arial" w:cs="Arial"/>
                <w:w w:val="108"/>
              </w:rPr>
              <w:t>u</w:t>
            </w:r>
          </w:p>
          <w:p w:rsidR="00E8099C" w:rsidRDefault="00E8099C" w:rsidP="00F2542A">
            <w:pPr>
              <w:pStyle w:val="Odstavecseseznamem"/>
              <w:widowControl w:val="0"/>
              <w:numPr>
                <w:ilvl w:val="0"/>
                <w:numId w:val="68"/>
              </w:numPr>
              <w:tabs>
                <w:tab w:val="left" w:pos="0"/>
                <w:tab w:val="left" w:pos="3945"/>
              </w:tabs>
              <w:autoSpaceDE w:val="0"/>
              <w:autoSpaceDN w:val="0"/>
              <w:adjustRightInd w:val="0"/>
              <w:spacing w:before="52" w:line="251" w:lineRule="auto"/>
              <w:ind w:right="74"/>
              <w:rPr>
                <w:rFonts w:ascii="Arial" w:hAnsi="Arial" w:cs="Arial"/>
              </w:rPr>
            </w:pPr>
            <w:r w:rsidRPr="00E17E21">
              <w:rPr>
                <w:rFonts w:ascii="Arial" w:hAnsi="Arial" w:cs="Arial"/>
              </w:rPr>
              <w:t>Rozumí</w:t>
            </w:r>
            <w:r w:rsidR="00E17E21" w:rsidRPr="00E17E21">
              <w:rPr>
                <w:rFonts w:ascii="Arial" w:hAnsi="Arial" w:cs="Arial"/>
                <w:spacing w:val="-34"/>
              </w:rPr>
              <w:t xml:space="preserve"> </w:t>
            </w:r>
            <w:r w:rsidR="00DE2D37">
              <w:rPr>
                <w:rFonts w:ascii="Arial" w:hAnsi="Arial" w:cs="Arial"/>
              </w:rPr>
              <w:t xml:space="preserve"> </w:t>
            </w:r>
            <w:r w:rsidR="00E17E21" w:rsidRPr="00E17E21">
              <w:rPr>
                <w:rFonts w:ascii="Arial" w:hAnsi="Arial" w:cs="Arial"/>
              </w:rPr>
              <w:t>obsa</w:t>
            </w:r>
            <w:r w:rsidR="00E17E21" w:rsidRPr="00E17E21">
              <w:rPr>
                <w:rFonts w:ascii="Arial" w:hAnsi="Arial" w:cs="Arial"/>
                <w:spacing w:val="-6"/>
              </w:rPr>
              <w:t>h</w:t>
            </w:r>
            <w:r>
              <w:rPr>
                <w:rFonts w:ascii="Arial" w:hAnsi="Arial" w:cs="Arial"/>
                <w:spacing w:val="-6"/>
              </w:rPr>
              <w:t xml:space="preserve">u </w:t>
            </w:r>
            <w:r w:rsidR="00DE2D37" w:rsidRPr="00E17E21">
              <w:rPr>
                <w:rFonts w:ascii="Arial" w:hAnsi="Arial" w:cs="Arial"/>
              </w:rPr>
              <w:t>jedn</w:t>
            </w:r>
            <w:r w:rsidR="00DE2D37" w:rsidRPr="00E17E21">
              <w:rPr>
                <w:rFonts w:ascii="Arial" w:hAnsi="Arial" w:cs="Arial"/>
                <w:spacing w:val="7"/>
              </w:rPr>
              <w:t>o</w:t>
            </w:r>
            <w:r w:rsidR="00DE2D37" w:rsidRPr="00E17E21">
              <w:rPr>
                <w:rFonts w:ascii="Arial" w:hAnsi="Arial" w:cs="Arial"/>
              </w:rPr>
              <w:t>du</w:t>
            </w:r>
            <w:r w:rsidR="00DE2D37" w:rsidRPr="00E17E21">
              <w:rPr>
                <w:rFonts w:ascii="Arial" w:hAnsi="Arial" w:cs="Arial"/>
                <w:spacing w:val="-6"/>
              </w:rPr>
              <w:t>ch</w:t>
            </w:r>
            <w:r w:rsidR="00DE2D37" w:rsidRPr="00E17E21">
              <w:rPr>
                <w:rFonts w:ascii="Arial" w:hAnsi="Arial" w:cs="Arial"/>
              </w:rPr>
              <w:t>ý</w:t>
            </w:r>
            <w:r w:rsidR="00DE2D37" w:rsidRPr="00E17E21">
              <w:rPr>
                <w:rFonts w:ascii="Arial" w:hAnsi="Arial" w:cs="Arial"/>
                <w:spacing w:val="-6"/>
              </w:rPr>
              <w:t>c</w:t>
            </w:r>
            <w:r>
              <w:rPr>
                <w:rFonts w:ascii="Arial" w:hAnsi="Arial" w:cs="Arial"/>
              </w:rPr>
              <w:t>h</w:t>
            </w:r>
          </w:p>
          <w:p w:rsidR="00E8099C" w:rsidRDefault="00E17E21" w:rsidP="00E8099C">
            <w:pPr>
              <w:pStyle w:val="Odstavecseseznamem"/>
              <w:widowControl w:val="0"/>
              <w:tabs>
                <w:tab w:val="left" w:pos="0"/>
                <w:tab w:val="left" w:pos="3945"/>
              </w:tabs>
              <w:autoSpaceDE w:val="0"/>
              <w:autoSpaceDN w:val="0"/>
              <w:adjustRightInd w:val="0"/>
              <w:spacing w:before="52" w:line="251" w:lineRule="auto"/>
              <w:ind w:left="836" w:right="74"/>
              <w:rPr>
                <w:rFonts w:ascii="Arial" w:hAnsi="Arial" w:cs="Arial"/>
                <w:spacing w:val="12"/>
              </w:rPr>
            </w:pPr>
            <w:r w:rsidRPr="00E17E21">
              <w:rPr>
                <w:rFonts w:ascii="Arial" w:hAnsi="Arial" w:cs="Arial"/>
                <w:w w:val="112"/>
              </w:rPr>
              <w:t xml:space="preserve">textů </w:t>
            </w:r>
            <w:r w:rsidRPr="00E17E21">
              <w:rPr>
                <w:rFonts w:ascii="Arial" w:hAnsi="Arial" w:cs="Arial"/>
              </w:rPr>
              <w:t>s</w:t>
            </w:r>
            <w:r w:rsidRPr="00E17E21">
              <w:rPr>
                <w:rFonts w:ascii="Arial" w:hAnsi="Arial" w:cs="Arial"/>
                <w:spacing w:val="1"/>
              </w:rPr>
              <w:t xml:space="preserve"> </w:t>
            </w:r>
            <w:r w:rsidRPr="00E17E21">
              <w:rPr>
                <w:rFonts w:ascii="Arial" w:hAnsi="Arial" w:cs="Arial"/>
              </w:rPr>
              <w:t>využitím</w:t>
            </w:r>
            <w:r w:rsidRPr="00E17E21">
              <w:rPr>
                <w:rFonts w:ascii="Arial" w:hAnsi="Arial" w:cs="Arial"/>
                <w:spacing w:val="33"/>
              </w:rPr>
              <w:t xml:space="preserve"> </w:t>
            </w:r>
            <w:r w:rsidRPr="00E17E21">
              <w:rPr>
                <w:rFonts w:ascii="Arial" w:hAnsi="Arial" w:cs="Arial"/>
              </w:rPr>
              <w:t>vizuální</w:t>
            </w:r>
            <w:r w:rsidRPr="00E17E21">
              <w:rPr>
                <w:rFonts w:ascii="Arial" w:hAnsi="Arial" w:cs="Arial"/>
                <w:spacing w:val="23"/>
              </w:rPr>
              <w:t xml:space="preserve"> </w:t>
            </w:r>
            <w:r w:rsidRPr="00E17E21">
              <w:rPr>
                <w:rFonts w:ascii="Arial" w:hAnsi="Arial" w:cs="Arial"/>
              </w:rPr>
              <w:t>o</w:t>
            </w:r>
            <w:r w:rsidRPr="00E17E21">
              <w:rPr>
                <w:rFonts w:ascii="Arial" w:hAnsi="Arial" w:cs="Arial"/>
                <w:spacing w:val="7"/>
              </w:rPr>
              <w:t>p</w:t>
            </w:r>
            <w:r w:rsidRPr="00E17E21">
              <w:rPr>
                <w:rFonts w:ascii="Arial" w:hAnsi="Arial" w:cs="Arial"/>
              </w:rPr>
              <w:t>or</w:t>
            </w:r>
            <w:r w:rsidRPr="00E17E21">
              <w:rPr>
                <w:rFonts w:ascii="Arial" w:hAnsi="Arial" w:cs="Arial"/>
                <w:spacing w:val="-19"/>
              </w:rPr>
              <w:t>y</w:t>
            </w:r>
            <w:r w:rsidRPr="00E17E21">
              <w:rPr>
                <w:rFonts w:ascii="Arial" w:hAnsi="Arial" w:cs="Arial"/>
              </w:rPr>
              <w:t>,</w:t>
            </w:r>
            <w:r w:rsidRPr="00E17E21">
              <w:rPr>
                <w:rFonts w:ascii="Arial" w:hAnsi="Arial" w:cs="Arial"/>
                <w:spacing w:val="12"/>
              </w:rPr>
              <w:t xml:space="preserve"> </w:t>
            </w:r>
          </w:p>
          <w:p w:rsidR="00E17E21" w:rsidRPr="00E17E21" w:rsidRDefault="00E17E21" w:rsidP="00E8099C">
            <w:pPr>
              <w:pStyle w:val="Odstavecseseznamem"/>
              <w:widowControl w:val="0"/>
              <w:tabs>
                <w:tab w:val="left" w:pos="0"/>
                <w:tab w:val="left" w:pos="3945"/>
              </w:tabs>
              <w:autoSpaceDE w:val="0"/>
              <w:autoSpaceDN w:val="0"/>
              <w:adjustRightInd w:val="0"/>
              <w:spacing w:before="52" w:line="251" w:lineRule="auto"/>
              <w:ind w:left="836" w:right="74"/>
              <w:rPr>
                <w:rFonts w:ascii="Arial" w:hAnsi="Arial" w:cs="Arial"/>
              </w:rPr>
            </w:pPr>
            <w:r w:rsidRPr="00E17E21">
              <w:rPr>
                <w:rFonts w:ascii="Arial" w:hAnsi="Arial" w:cs="Arial"/>
              </w:rPr>
              <w:t>v</w:t>
            </w:r>
            <w:r w:rsidRPr="00E17E21">
              <w:rPr>
                <w:rFonts w:ascii="Arial" w:hAnsi="Arial" w:cs="Arial"/>
                <w:spacing w:val="3"/>
              </w:rPr>
              <w:t xml:space="preserve"> </w:t>
            </w:r>
            <w:r w:rsidRPr="00E17E21">
              <w:rPr>
                <w:rFonts w:ascii="Arial" w:hAnsi="Arial" w:cs="Arial"/>
                <w:w w:val="136"/>
              </w:rPr>
              <w:t>t</w:t>
            </w:r>
            <w:r w:rsidRPr="00E17E21">
              <w:rPr>
                <w:rFonts w:ascii="Arial" w:hAnsi="Arial" w:cs="Arial"/>
                <w:w w:val="97"/>
              </w:rPr>
              <w:t>e</w:t>
            </w:r>
            <w:r w:rsidRPr="00E17E21">
              <w:rPr>
                <w:rFonts w:ascii="Arial" w:hAnsi="Arial" w:cs="Arial"/>
                <w:w w:val="102"/>
              </w:rPr>
              <w:t>x</w:t>
            </w:r>
            <w:r w:rsidRPr="00E17E21">
              <w:rPr>
                <w:rFonts w:ascii="Arial" w:hAnsi="Arial" w:cs="Arial"/>
              </w:rPr>
              <w:t>te</w:t>
            </w:r>
            <w:r w:rsidRPr="00E17E21">
              <w:rPr>
                <w:rFonts w:ascii="Arial" w:hAnsi="Arial" w:cs="Arial"/>
                <w:spacing w:val="-6"/>
              </w:rPr>
              <w:t>c</w:t>
            </w:r>
            <w:r w:rsidRPr="00E17E21">
              <w:rPr>
                <w:rFonts w:ascii="Arial" w:hAnsi="Arial" w:cs="Arial"/>
              </w:rPr>
              <w:t>h</w:t>
            </w:r>
            <w:r w:rsidRPr="00E17E21">
              <w:rPr>
                <w:rFonts w:ascii="Arial" w:hAnsi="Arial" w:cs="Arial"/>
                <w:spacing w:val="31"/>
              </w:rPr>
              <w:t xml:space="preserve"> </w:t>
            </w:r>
            <w:r w:rsidRPr="00E17E21">
              <w:rPr>
                <w:rFonts w:ascii="Arial" w:hAnsi="Arial" w:cs="Arial"/>
                <w:w w:val="102"/>
              </w:rPr>
              <w:t>v</w:t>
            </w:r>
            <w:r w:rsidRPr="00E17E21">
              <w:rPr>
                <w:rFonts w:ascii="Arial" w:hAnsi="Arial" w:cs="Arial"/>
                <w:w w:val="104"/>
              </w:rPr>
              <w:t>yhledá</w:t>
            </w:r>
            <w:r w:rsidRPr="00E17E21">
              <w:rPr>
                <w:rFonts w:ascii="Arial" w:hAnsi="Arial" w:cs="Arial"/>
                <w:spacing w:val="13"/>
              </w:rPr>
              <w:t xml:space="preserve"> </w:t>
            </w:r>
            <w:r w:rsidRPr="00E17E21">
              <w:rPr>
                <w:rFonts w:ascii="Arial" w:hAnsi="Arial" w:cs="Arial"/>
              </w:rPr>
              <w:t>známé</w:t>
            </w:r>
            <w:r w:rsidRPr="00E17E21">
              <w:rPr>
                <w:rFonts w:ascii="Arial" w:hAnsi="Arial" w:cs="Arial"/>
                <w:spacing w:val="32"/>
              </w:rPr>
              <w:t xml:space="preserve"> </w:t>
            </w:r>
            <w:r w:rsidRPr="00E17E21">
              <w:rPr>
                <w:rFonts w:ascii="Arial" w:hAnsi="Arial" w:cs="Arial"/>
              </w:rPr>
              <w:t>výr</w:t>
            </w:r>
            <w:r w:rsidRPr="00E17E21">
              <w:rPr>
                <w:rFonts w:ascii="Arial" w:hAnsi="Arial" w:cs="Arial"/>
                <w:spacing w:val="1"/>
              </w:rPr>
              <w:t>a</w:t>
            </w:r>
            <w:r w:rsidRPr="00E17E21">
              <w:rPr>
                <w:rFonts w:ascii="Arial" w:hAnsi="Arial" w:cs="Arial"/>
              </w:rPr>
              <w:t>z</w:t>
            </w:r>
            <w:r w:rsidRPr="00E17E21">
              <w:rPr>
                <w:rFonts w:ascii="Arial" w:hAnsi="Arial" w:cs="Arial"/>
                <w:spacing w:val="-19"/>
              </w:rPr>
              <w:t>y</w:t>
            </w:r>
            <w:r w:rsidRPr="00E17E21">
              <w:rPr>
                <w:rFonts w:ascii="Arial" w:hAnsi="Arial" w:cs="Arial"/>
              </w:rPr>
              <w:t>,fráze</w:t>
            </w:r>
            <w:r w:rsidRPr="00E17E21">
              <w:rPr>
                <w:rFonts w:ascii="Arial" w:hAnsi="Arial" w:cs="Arial"/>
                <w:spacing w:val="17"/>
              </w:rPr>
              <w:t xml:space="preserve"> </w:t>
            </w:r>
            <w:r w:rsidRPr="00E17E21">
              <w:rPr>
                <w:rFonts w:ascii="Arial" w:hAnsi="Arial" w:cs="Arial"/>
              </w:rPr>
              <w:t>a</w:t>
            </w:r>
            <w:r w:rsidRPr="00E17E21">
              <w:rPr>
                <w:rFonts w:ascii="Arial" w:hAnsi="Arial" w:cs="Arial"/>
                <w:spacing w:val="21"/>
              </w:rPr>
              <w:t xml:space="preserve"> </w:t>
            </w:r>
            <w:r w:rsidRPr="00E17E21">
              <w:rPr>
                <w:rFonts w:ascii="Arial" w:hAnsi="Arial" w:cs="Arial"/>
                <w:spacing w:val="6"/>
              </w:rPr>
              <w:t>o</w:t>
            </w:r>
            <w:r w:rsidR="00DE2D37">
              <w:rPr>
                <w:rFonts w:ascii="Arial" w:hAnsi="Arial" w:cs="Arial"/>
              </w:rPr>
              <w:t>d</w:t>
            </w:r>
            <w:r w:rsidRPr="00E17E21">
              <w:rPr>
                <w:rFonts w:ascii="Arial" w:hAnsi="Arial" w:cs="Arial"/>
                <w:spacing w:val="6"/>
              </w:rPr>
              <w:t>p</w:t>
            </w:r>
            <w:r w:rsidRPr="00E17E21">
              <w:rPr>
                <w:rFonts w:ascii="Arial" w:hAnsi="Arial" w:cs="Arial"/>
                <w:spacing w:val="-6"/>
              </w:rPr>
              <w:t>ov</w:t>
            </w:r>
            <w:r w:rsidRPr="00E17E21">
              <w:rPr>
                <w:rFonts w:ascii="Arial" w:hAnsi="Arial" w:cs="Arial"/>
              </w:rPr>
              <w:t>ědi</w:t>
            </w:r>
            <w:r w:rsidRPr="00E17E21">
              <w:rPr>
                <w:rFonts w:ascii="Arial" w:hAnsi="Arial" w:cs="Arial"/>
                <w:spacing w:val="25"/>
              </w:rPr>
              <w:t xml:space="preserve"> </w:t>
            </w:r>
            <w:r w:rsidRPr="00E17E21">
              <w:rPr>
                <w:rFonts w:ascii="Arial" w:hAnsi="Arial" w:cs="Arial"/>
              </w:rPr>
              <w:t>na</w:t>
            </w:r>
            <w:r w:rsidRPr="00E17E21">
              <w:rPr>
                <w:rFonts w:ascii="Arial" w:hAnsi="Arial" w:cs="Arial"/>
                <w:spacing w:val="35"/>
              </w:rPr>
              <w:t xml:space="preserve"> </w:t>
            </w:r>
            <w:r w:rsidRPr="00E17E21">
              <w:rPr>
                <w:rFonts w:ascii="Arial" w:hAnsi="Arial" w:cs="Arial"/>
                <w:w w:val="97"/>
              </w:rPr>
              <w:t>o</w:t>
            </w:r>
            <w:r w:rsidRPr="00E17E21">
              <w:rPr>
                <w:rFonts w:ascii="Arial" w:hAnsi="Arial" w:cs="Arial"/>
                <w:w w:val="107"/>
              </w:rPr>
              <w:t>tázky</w:t>
            </w:r>
          </w:p>
          <w:p w:rsidR="00E17E21" w:rsidRPr="00E17E21" w:rsidRDefault="00E8099C" w:rsidP="00F2542A">
            <w:pPr>
              <w:pStyle w:val="Odstavecseseznamem"/>
              <w:widowControl w:val="0"/>
              <w:numPr>
                <w:ilvl w:val="0"/>
                <w:numId w:val="69"/>
              </w:numPr>
              <w:autoSpaceDE w:val="0"/>
              <w:autoSpaceDN w:val="0"/>
              <w:adjustRightInd w:val="0"/>
              <w:spacing w:line="254" w:lineRule="exact"/>
              <w:ind w:right="80"/>
              <w:rPr>
                <w:rFonts w:ascii="Arial" w:hAnsi="Arial" w:cs="Arial"/>
                <w:w w:val="98"/>
              </w:rPr>
            </w:pPr>
            <w:r>
              <w:rPr>
                <w:rFonts w:ascii="Arial" w:hAnsi="Arial" w:cs="Arial"/>
                <w:spacing w:val="6"/>
              </w:rPr>
              <w:t xml:space="preserve"> </w:t>
            </w:r>
            <w:r w:rsidRPr="00E17E21">
              <w:rPr>
                <w:rFonts w:ascii="Arial" w:hAnsi="Arial" w:cs="Arial"/>
                <w:spacing w:val="6"/>
              </w:rPr>
              <w:t>P</w:t>
            </w:r>
            <w:r w:rsidR="00E17E21" w:rsidRPr="00E17E21">
              <w:rPr>
                <w:rFonts w:ascii="Arial" w:hAnsi="Arial" w:cs="Arial"/>
              </w:rPr>
              <w:t>ouží</w:t>
            </w:r>
            <w:r w:rsidR="00E17E21" w:rsidRPr="00E17E21">
              <w:rPr>
                <w:rFonts w:ascii="Arial" w:hAnsi="Arial" w:cs="Arial"/>
                <w:spacing w:val="-6"/>
              </w:rPr>
              <w:t>v</w:t>
            </w:r>
            <w:r w:rsidR="00E17E21" w:rsidRPr="00E17E21">
              <w:rPr>
                <w:rFonts w:ascii="Arial" w:hAnsi="Arial" w:cs="Arial"/>
              </w:rPr>
              <w:t>á d</w:t>
            </w:r>
            <w:r w:rsidR="00E17E21" w:rsidRPr="00E17E21">
              <w:rPr>
                <w:rFonts w:ascii="Arial" w:hAnsi="Arial" w:cs="Arial"/>
                <w:spacing w:val="-6"/>
              </w:rPr>
              <w:t>v</w:t>
            </w:r>
            <w:r w:rsidR="00E17E21" w:rsidRPr="00E17E21">
              <w:rPr>
                <w:rFonts w:ascii="Arial" w:hAnsi="Arial" w:cs="Arial"/>
                <w:spacing w:val="13"/>
              </w:rPr>
              <w:t>o</w:t>
            </w:r>
            <w:r w:rsidR="00E17E21" w:rsidRPr="00E17E21">
              <w:rPr>
                <w:rFonts w:ascii="Arial" w:hAnsi="Arial" w:cs="Arial"/>
              </w:rPr>
              <w:t>jjazyč</w:t>
            </w:r>
            <w:r w:rsidR="00E17E21" w:rsidRPr="00E17E21">
              <w:rPr>
                <w:rFonts w:ascii="Arial" w:hAnsi="Arial" w:cs="Arial"/>
                <w:spacing w:val="-6"/>
              </w:rPr>
              <w:t>n</w:t>
            </w:r>
            <w:r w:rsidR="00E17E21" w:rsidRPr="00E17E21">
              <w:rPr>
                <w:rFonts w:ascii="Arial" w:hAnsi="Arial" w:cs="Arial"/>
              </w:rPr>
              <w:t>ý sl</w:t>
            </w:r>
            <w:r w:rsidR="00E17E21" w:rsidRPr="00E17E21">
              <w:rPr>
                <w:rFonts w:ascii="Arial" w:hAnsi="Arial" w:cs="Arial"/>
                <w:spacing w:val="-6"/>
              </w:rPr>
              <w:t>o</w:t>
            </w:r>
            <w:r w:rsidR="00E17E21" w:rsidRPr="00E17E21">
              <w:rPr>
                <w:rFonts w:ascii="Arial" w:hAnsi="Arial" w:cs="Arial"/>
              </w:rPr>
              <w:t>vník</w:t>
            </w:r>
            <w:r w:rsidR="00E17E21" w:rsidRPr="00E17E21">
              <w:rPr>
                <w:rFonts w:ascii="Arial" w:hAnsi="Arial" w:cs="Arial"/>
                <w:w w:val="98"/>
              </w:rPr>
              <w:t xml:space="preserve"> </w:t>
            </w:r>
          </w:p>
          <w:p w:rsidR="00E8099C" w:rsidRDefault="00E8099C" w:rsidP="00F2542A">
            <w:pPr>
              <w:pStyle w:val="Odstavecseseznamem"/>
              <w:widowControl w:val="0"/>
              <w:numPr>
                <w:ilvl w:val="0"/>
                <w:numId w:val="69"/>
              </w:numPr>
              <w:autoSpaceDE w:val="0"/>
              <w:autoSpaceDN w:val="0"/>
              <w:adjustRightInd w:val="0"/>
              <w:spacing w:line="254" w:lineRule="exact"/>
              <w:ind w:right="80"/>
              <w:rPr>
                <w:rFonts w:ascii="Arial" w:hAnsi="Arial" w:cs="Arial"/>
              </w:rPr>
            </w:pPr>
            <w:r>
              <w:rPr>
                <w:rFonts w:ascii="Arial" w:hAnsi="Arial" w:cs="Arial"/>
                <w:w w:val="98"/>
              </w:rPr>
              <w:t xml:space="preserve"> </w:t>
            </w:r>
            <w:r w:rsidRPr="00E17E21">
              <w:rPr>
                <w:rFonts w:ascii="Arial" w:hAnsi="Arial" w:cs="Arial"/>
                <w:w w:val="98"/>
              </w:rPr>
              <w:t>Ses</w:t>
            </w:r>
            <w:r w:rsidR="00E17E21" w:rsidRPr="00E17E21">
              <w:rPr>
                <w:rFonts w:ascii="Arial" w:hAnsi="Arial" w:cs="Arial"/>
                <w:w w:val="136"/>
              </w:rPr>
              <w:t>t</w:t>
            </w:r>
            <w:r w:rsidR="00E17E21" w:rsidRPr="00E17E21">
              <w:rPr>
                <w:rFonts w:ascii="Arial" w:hAnsi="Arial" w:cs="Arial"/>
                <w:spacing w:val="-6"/>
                <w:w w:val="109"/>
              </w:rPr>
              <w:t>a</w:t>
            </w:r>
            <w:r w:rsidR="00E17E21" w:rsidRPr="00E17E21">
              <w:rPr>
                <w:rFonts w:ascii="Arial" w:hAnsi="Arial" w:cs="Arial"/>
                <w:w w:val="101"/>
              </w:rPr>
              <w:t>ví</w:t>
            </w:r>
            <w:r w:rsidR="00E17E21" w:rsidRPr="00E17E21">
              <w:rPr>
                <w:rFonts w:ascii="Arial" w:hAnsi="Arial" w:cs="Arial"/>
              </w:rPr>
              <w:t xml:space="preserve"> jedn</w:t>
            </w:r>
            <w:r w:rsidR="00E17E21" w:rsidRPr="00E17E21">
              <w:rPr>
                <w:rFonts w:ascii="Arial" w:hAnsi="Arial" w:cs="Arial"/>
                <w:spacing w:val="6"/>
              </w:rPr>
              <w:t>o</w:t>
            </w:r>
            <w:r w:rsidR="00E17E21" w:rsidRPr="00E17E21">
              <w:rPr>
                <w:rFonts w:ascii="Arial" w:hAnsi="Arial" w:cs="Arial"/>
              </w:rPr>
              <w:t>du</w:t>
            </w:r>
            <w:r w:rsidR="00E17E21" w:rsidRPr="00E17E21">
              <w:rPr>
                <w:rFonts w:ascii="Arial" w:hAnsi="Arial" w:cs="Arial"/>
                <w:spacing w:val="-6"/>
              </w:rPr>
              <w:t>c</w:t>
            </w:r>
            <w:r>
              <w:rPr>
                <w:rFonts w:ascii="Arial" w:hAnsi="Arial" w:cs="Arial"/>
              </w:rPr>
              <w:t xml:space="preserve">hé (ústní </w:t>
            </w:r>
            <w:r w:rsidR="00E17E21" w:rsidRPr="00E17E21">
              <w:rPr>
                <w:rFonts w:ascii="Arial" w:hAnsi="Arial" w:cs="Arial"/>
              </w:rPr>
              <w:t xml:space="preserve">i </w:t>
            </w:r>
            <w:r>
              <w:rPr>
                <w:rFonts w:ascii="Arial" w:hAnsi="Arial" w:cs="Arial"/>
              </w:rPr>
              <w:t xml:space="preserve"> </w:t>
            </w:r>
          </w:p>
          <w:p w:rsidR="00E17E21" w:rsidRPr="00E8099C" w:rsidRDefault="00E8099C" w:rsidP="00E8099C">
            <w:pPr>
              <w:pStyle w:val="Odstavecseseznamem"/>
              <w:widowControl w:val="0"/>
              <w:autoSpaceDE w:val="0"/>
              <w:autoSpaceDN w:val="0"/>
              <w:adjustRightInd w:val="0"/>
              <w:spacing w:line="254" w:lineRule="exact"/>
              <w:ind w:right="80"/>
              <w:rPr>
                <w:rFonts w:ascii="Arial" w:hAnsi="Arial" w:cs="Arial"/>
              </w:rPr>
            </w:pPr>
            <w:r>
              <w:rPr>
                <w:rFonts w:ascii="Arial" w:hAnsi="Arial" w:cs="Arial"/>
              </w:rPr>
              <w:t>pí</w:t>
            </w:r>
            <w:r w:rsidRPr="00E8099C">
              <w:rPr>
                <w:rFonts w:ascii="Arial" w:hAnsi="Arial" w:cs="Arial"/>
              </w:rPr>
              <w:t>semné   sdělení</w:t>
            </w:r>
            <w:r w:rsidR="00E17E21" w:rsidRPr="00E8099C">
              <w:rPr>
                <w:rFonts w:ascii="Arial" w:hAnsi="Arial" w:cs="Arial"/>
                <w:spacing w:val="35"/>
              </w:rPr>
              <w:t xml:space="preserve"> </w:t>
            </w:r>
            <w:r w:rsidR="00E17E21" w:rsidRPr="00E8099C">
              <w:rPr>
                <w:rFonts w:ascii="Arial" w:hAnsi="Arial" w:cs="Arial"/>
                <w:spacing w:val="-6"/>
                <w:w w:val="136"/>
              </w:rPr>
              <w:t>t</w:t>
            </w:r>
            <w:r w:rsidR="00E17E21" w:rsidRPr="00E8099C">
              <w:rPr>
                <w:rFonts w:ascii="Arial" w:hAnsi="Arial" w:cs="Arial"/>
                <w:w w:val="102"/>
              </w:rPr>
              <w:t>ý</w:t>
            </w:r>
            <w:r w:rsidR="00E17E21" w:rsidRPr="00E8099C">
              <w:rPr>
                <w:rFonts w:ascii="Arial" w:hAnsi="Arial" w:cs="Arial"/>
                <w:spacing w:val="-6"/>
                <w:w w:val="102"/>
              </w:rPr>
              <w:t>k</w:t>
            </w:r>
            <w:r w:rsidR="00E17E21" w:rsidRPr="00E8099C">
              <w:rPr>
                <w:rFonts w:ascii="Arial" w:hAnsi="Arial" w:cs="Arial"/>
                <w:spacing w:val="13"/>
                <w:w w:val="109"/>
              </w:rPr>
              <w:t>a</w:t>
            </w:r>
            <w:r w:rsidR="00E17E21" w:rsidRPr="00E8099C">
              <w:rPr>
                <w:rFonts w:ascii="Arial" w:hAnsi="Arial" w:cs="Arial"/>
                <w:w w:val="99"/>
              </w:rPr>
              <w:t>jící</w:t>
            </w:r>
            <w:r w:rsidR="00E17E21" w:rsidRPr="00E8099C">
              <w:rPr>
                <w:rFonts w:ascii="Arial" w:hAnsi="Arial" w:cs="Arial"/>
                <w:spacing w:val="30"/>
                <w:w w:val="99"/>
              </w:rPr>
              <w:t xml:space="preserve"> </w:t>
            </w:r>
            <w:r w:rsidR="00E17E21" w:rsidRPr="00E8099C">
              <w:rPr>
                <w:rFonts w:ascii="Arial" w:hAnsi="Arial" w:cs="Arial"/>
              </w:rPr>
              <w:t>se</w:t>
            </w:r>
            <w:r w:rsidR="00E17E21" w:rsidRPr="00E8099C">
              <w:rPr>
                <w:rFonts w:ascii="Arial" w:hAnsi="Arial" w:cs="Arial"/>
                <w:spacing w:val="26"/>
              </w:rPr>
              <w:t xml:space="preserve"> </w:t>
            </w:r>
            <w:r w:rsidR="00E17E21" w:rsidRPr="00E8099C">
              <w:rPr>
                <w:rFonts w:ascii="Arial" w:hAnsi="Arial" w:cs="Arial"/>
              </w:rPr>
              <w:t>situací související</w:t>
            </w:r>
            <w:r w:rsidR="00E17E21" w:rsidRPr="00E8099C">
              <w:rPr>
                <w:rFonts w:ascii="Arial" w:hAnsi="Arial" w:cs="Arial"/>
                <w:spacing w:val="-6"/>
              </w:rPr>
              <w:t>c</w:t>
            </w:r>
            <w:r w:rsidR="00E17E21" w:rsidRPr="00E8099C">
              <w:rPr>
                <w:rFonts w:ascii="Arial" w:hAnsi="Arial" w:cs="Arial"/>
              </w:rPr>
              <w:t xml:space="preserve">h se </w:t>
            </w:r>
            <w:r w:rsidR="00E17E21" w:rsidRPr="00E8099C">
              <w:rPr>
                <w:rFonts w:ascii="Arial" w:hAnsi="Arial" w:cs="Arial"/>
                <w:spacing w:val="-1"/>
              </w:rPr>
              <w:t xml:space="preserve"> </w:t>
            </w:r>
            <w:r w:rsidR="00E17E21" w:rsidRPr="00E8099C">
              <w:rPr>
                <w:rFonts w:ascii="Arial" w:hAnsi="Arial" w:cs="Arial"/>
              </w:rPr>
              <w:t>ži</w:t>
            </w:r>
            <w:r w:rsidR="00E17E21" w:rsidRPr="00E8099C">
              <w:rPr>
                <w:rFonts w:ascii="Arial" w:hAnsi="Arial" w:cs="Arial"/>
                <w:spacing w:val="-6"/>
              </w:rPr>
              <w:t>v</w:t>
            </w:r>
            <w:r w:rsidR="00E17E21" w:rsidRPr="00E8099C">
              <w:rPr>
                <w:rFonts w:ascii="Arial" w:hAnsi="Arial" w:cs="Arial"/>
              </w:rPr>
              <w:t xml:space="preserve">otem </w:t>
            </w:r>
            <w:r w:rsidR="00E17E21" w:rsidRPr="00E8099C">
              <w:rPr>
                <w:rFonts w:ascii="Arial" w:hAnsi="Arial" w:cs="Arial"/>
                <w:spacing w:val="18"/>
              </w:rPr>
              <w:t xml:space="preserve"> </w:t>
            </w:r>
            <w:r w:rsidR="00E17E21" w:rsidRPr="00E8099C">
              <w:rPr>
                <w:rFonts w:ascii="Arial" w:hAnsi="Arial" w:cs="Arial"/>
              </w:rPr>
              <w:t xml:space="preserve">v </w:t>
            </w:r>
            <w:r w:rsidR="00E17E21" w:rsidRPr="00E8099C">
              <w:rPr>
                <w:rFonts w:ascii="Arial" w:hAnsi="Arial" w:cs="Arial"/>
                <w:spacing w:val="1"/>
              </w:rPr>
              <w:t xml:space="preserve"> </w:t>
            </w:r>
            <w:r w:rsidR="00E17E21" w:rsidRPr="00E8099C">
              <w:rPr>
                <w:rFonts w:ascii="Arial" w:hAnsi="Arial" w:cs="Arial"/>
              </w:rPr>
              <w:t>r</w:t>
            </w:r>
            <w:r w:rsidR="00E17E21" w:rsidRPr="00E8099C">
              <w:rPr>
                <w:rFonts w:ascii="Arial" w:hAnsi="Arial" w:cs="Arial"/>
                <w:spacing w:val="7"/>
              </w:rPr>
              <w:t>o</w:t>
            </w:r>
            <w:r w:rsidR="00E17E21" w:rsidRPr="00E8099C">
              <w:rPr>
                <w:rFonts w:ascii="Arial" w:hAnsi="Arial" w:cs="Arial"/>
              </w:rPr>
              <w:t xml:space="preserve">dině, </w:t>
            </w:r>
            <w:r w:rsidR="00E17E21" w:rsidRPr="00E8099C">
              <w:rPr>
                <w:rFonts w:ascii="Arial" w:hAnsi="Arial" w:cs="Arial"/>
                <w:spacing w:val="17"/>
              </w:rPr>
              <w:t xml:space="preserve"> </w:t>
            </w:r>
            <w:r w:rsidR="00E17E21" w:rsidRPr="00E8099C">
              <w:rPr>
                <w:rFonts w:ascii="Arial" w:hAnsi="Arial" w:cs="Arial"/>
              </w:rPr>
              <w:t>š</w:t>
            </w:r>
            <w:r w:rsidR="00E17E21" w:rsidRPr="00E8099C">
              <w:rPr>
                <w:rFonts w:ascii="Arial" w:hAnsi="Arial" w:cs="Arial"/>
                <w:spacing w:val="-6"/>
              </w:rPr>
              <w:t>k</w:t>
            </w:r>
            <w:r w:rsidR="00E17E21" w:rsidRPr="00E8099C">
              <w:rPr>
                <w:rFonts w:ascii="Arial" w:hAnsi="Arial" w:cs="Arial"/>
              </w:rPr>
              <w:t>ole</w:t>
            </w:r>
            <w:r w:rsidR="00E17E21" w:rsidRPr="00E8099C">
              <w:rPr>
                <w:rFonts w:ascii="Arial" w:hAnsi="Arial" w:cs="Arial"/>
                <w:spacing w:val="42"/>
              </w:rPr>
              <w:t xml:space="preserve"> </w:t>
            </w:r>
            <w:r w:rsidR="00E17E21" w:rsidRPr="00E8099C">
              <w:rPr>
                <w:rFonts w:ascii="Arial" w:hAnsi="Arial" w:cs="Arial"/>
              </w:rPr>
              <w:t xml:space="preserve">a </w:t>
            </w:r>
            <w:r w:rsidR="00E17E21" w:rsidRPr="00E8099C">
              <w:rPr>
                <w:rFonts w:ascii="Arial" w:hAnsi="Arial" w:cs="Arial"/>
                <w:spacing w:val="7"/>
              </w:rPr>
              <w:t xml:space="preserve"> </w:t>
            </w:r>
            <w:r w:rsidR="00E17E21" w:rsidRPr="00E8099C">
              <w:rPr>
                <w:rFonts w:ascii="Arial" w:hAnsi="Arial" w:cs="Arial"/>
              </w:rPr>
              <w:t>probíra</w:t>
            </w:r>
            <w:r w:rsidR="00E17E21" w:rsidRPr="00E8099C">
              <w:rPr>
                <w:rFonts w:ascii="Arial" w:hAnsi="Arial" w:cs="Arial"/>
                <w:spacing w:val="-6"/>
                <w:w w:val="108"/>
              </w:rPr>
              <w:t>n</w:t>
            </w:r>
            <w:r w:rsidR="00E17E21" w:rsidRPr="00E8099C">
              <w:rPr>
                <w:rFonts w:ascii="Arial" w:hAnsi="Arial" w:cs="Arial"/>
                <w:w w:val="102"/>
              </w:rPr>
              <w:t>ými</w:t>
            </w:r>
            <w:r w:rsidR="00E17E21" w:rsidRPr="00E8099C">
              <w:rPr>
                <w:rFonts w:ascii="Arial" w:hAnsi="Arial" w:cs="Arial"/>
                <w:spacing w:val="18"/>
              </w:rPr>
              <w:t xml:space="preserve"> </w:t>
            </w:r>
            <w:r w:rsidRPr="00E8099C">
              <w:rPr>
                <w:rFonts w:ascii="Arial" w:hAnsi="Arial" w:cs="Arial"/>
              </w:rPr>
              <w:t>te</w:t>
            </w:r>
            <w:r w:rsidR="00E17E21" w:rsidRPr="00E8099C">
              <w:rPr>
                <w:rFonts w:ascii="Arial" w:hAnsi="Arial" w:cs="Arial"/>
              </w:rPr>
              <w:t>mati</w:t>
            </w:r>
            <w:r w:rsidR="00E17E21" w:rsidRPr="00E8099C">
              <w:rPr>
                <w:rFonts w:ascii="Arial" w:hAnsi="Arial" w:cs="Arial"/>
                <w:spacing w:val="-6"/>
              </w:rPr>
              <w:t>c</w:t>
            </w:r>
            <w:r w:rsidR="00E17E21" w:rsidRPr="00E8099C">
              <w:rPr>
                <w:rFonts w:ascii="Arial" w:hAnsi="Arial" w:cs="Arial"/>
              </w:rPr>
              <w:t xml:space="preserve">kými </w:t>
            </w:r>
            <w:r w:rsidR="00E17E21" w:rsidRPr="00E8099C">
              <w:rPr>
                <w:rFonts w:ascii="Arial" w:hAnsi="Arial" w:cs="Arial"/>
                <w:spacing w:val="16"/>
              </w:rPr>
              <w:t xml:space="preserve"> </w:t>
            </w:r>
            <w:r w:rsidR="00E17E21" w:rsidRPr="00E8099C">
              <w:rPr>
                <w:rFonts w:ascii="Arial" w:hAnsi="Arial" w:cs="Arial"/>
                <w:w w:val="103"/>
              </w:rPr>
              <w:t>okr</w:t>
            </w:r>
            <w:r w:rsidR="00E17E21" w:rsidRPr="00E8099C">
              <w:rPr>
                <w:rFonts w:ascii="Arial" w:hAnsi="Arial" w:cs="Arial"/>
                <w:w w:val="108"/>
              </w:rPr>
              <w:t>u</w:t>
            </w:r>
            <w:r w:rsidR="00E17E21" w:rsidRPr="00E8099C">
              <w:rPr>
                <w:rFonts w:ascii="Arial" w:hAnsi="Arial" w:cs="Arial"/>
                <w:spacing w:val="-6"/>
                <w:w w:val="108"/>
              </w:rPr>
              <w:t>h</w:t>
            </w:r>
            <w:r w:rsidR="00E17E21" w:rsidRPr="00E8099C">
              <w:rPr>
                <w:rFonts w:ascii="Arial" w:hAnsi="Arial" w:cs="Arial"/>
                <w:w w:val="102"/>
              </w:rPr>
              <w:t>y</w:t>
            </w:r>
          </w:p>
          <w:p w:rsidR="00E8099C" w:rsidRDefault="00E8099C" w:rsidP="00F2542A">
            <w:pPr>
              <w:pStyle w:val="Odstavecseseznamem"/>
              <w:widowControl w:val="0"/>
              <w:numPr>
                <w:ilvl w:val="0"/>
                <w:numId w:val="69"/>
              </w:numPr>
              <w:tabs>
                <w:tab w:val="left" w:pos="1220"/>
                <w:tab w:val="left" w:pos="2580"/>
                <w:tab w:val="left" w:pos="3600"/>
              </w:tabs>
              <w:autoSpaceDE w:val="0"/>
              <w:autoSpaceDN w:val="0"/>
              <w:adjustRightInd w:val="0"/>
              <w:spacing w:line="251" w:lineRule="auto"/>
              <w:ind w:right="74"/>
              <w:rPr>
                <w:rFonts w:ascii="Arial" w:hAnsi="Arial" w:cs="Arial"/>
              </w:rPr>
            </w:pPr>
            <w:r w:rsidRPr="00E17E21">
              <w:rPr>
                <w:rFonts w:ascii="Arial" w:hAnsi="Arial" w:cs="Arial"/>
              </w:rPr>
              <w:t>Písemně,</w:t>
            </w:r>
            <w:r w:rsidR="00E17E21" w:rsidRPr="00E17E21">
              <w:rPr>
                <w:rFonts w:ascii="Arial" w:hAnsi="Arial" w:cs="Arial"/>
                <w:spacing w:val="-30"/>
              </w:rPr>
              <w:t xml:space="preserve"> </w:t>
            </w:r>
            <w:r>
              <w:rPr>
                <w:rFonts w:ascii="Arial" w:hAnsi="Arial" w:cs="Arial"/>
                <w:spacing w:val="-30"/>
              </w:rPr>
              <w:t xml:space="preserve"> </w:t>
            </w:r>
            <w:r w:rsidR="00E17E21" w:rsidRPr="00E17E21">
              <w:rPr>
                <w:rFonts w:ascii="Arial" w:hAnsi="Arial" w:cs="Arial"/>
              </w:rPr>
              <w:t>gramati</w:t>
            </w:r>
            <w:r w:rsidR="00E17E21" w:rsidRPr="00E17E21">
              <w:rPr>
                <w:rFonts w:ascii="Arial" w:hAnsi="Arial" w:cs="Arial"/>
                <w:spacing w:val="-6"/>
              </w:rPr>
              <w:t>c</w:t>
            </w:r>
            <w:r w:rsidR="00E17E21" w:rsidRPr="00E17E21">
              <w:rPr>
                <w:rFonts w:ascii="Arial" w:hAnsi="Arial" w:cs="Arial"/>
              </w:rPr>
              <w:t>ky</w:t>
            </w:r>
            <w:r w:rsidR="00E17E21" w:rsidRPr="00E17E21">
              <w:rPr>
                <w:rFonts w:ascii="Arial" w:hAnsi="Arial" w:cs="Arial"/>
                <w:spacing w:val="-9"/>
              </w:rPr>
              <w:t xml:space="preserve"> </w:t>
            </w:r>
            <w:r w:rsidR="00E17E21" w:rsidRPr="00E17E21">
              <w:rPr>
                <w:rFonts w:ascii="Arial" w:hAnsi="Arial" w:cs="Arial"/>
              </w:rPr>
              <w:t>spr</w:t>
            </w:r>
            <w:r w:rsidR="00E17E21" w:rsidRPr="00E17E21">
              <w:rPr>
                <w:rFonts w:ascii="Arial" w:hAnsi="Arial" w:cs="Arial"/>
                <w:spacing w:val="-6"/>
              </w:rPr>
              <w:t>á</w:t>
            </w:r>
            <w:r w:rsidR="00E17E21" w:rsidRPr="00E17E21">
              <w:rPr>
                <w:rFonts w:ascii="Arial" w:hAnsi="Arial" w:cs="Arial"/>
              </w:rPr>
              <w:t>vně</w:t>
            </w:r>
            <w:r w:rsidR="00E17E21" w:rsidRPr="00E17E21">
              <w:rPr>
                <w:rFonts w:ascii="Arial" w:hAnsi="Arial" w:cs="Arial"/>
                <w:spacing w:val="-25"/>
              </w:rPr>
              <w:t xml:space="preserve"> </w:t>
            </w:r>
            <w:r w:rsidR="00E17E21" w:rsidRPr="00E17E21">
              <w:rPr>
                <w:rFonts w:ascii="Arial" w:hAnsi="Arial" w:cs="Arial"/>
              </w:rPr>
              <w:t xml:space="preserve"> </w:t>
            </w:r>
          </w:p>
          <w:p w:rsidR="00E17E21" w:rsidRPr="00E17E21" w:rsidRDefault="00E17E21" w:rsidP="00E8099C">
            <w:pPr>
              <w:pStyle w:val="Odstavecseseznamem"/>
              <w:widowControl w:val="0"/>
              <w:tabs>
                <w:tab w:val="left" w:pos="1220"/>
                <w:tab w:val="left" w:pos="2580"/>
                <w:tab w:val="left" w:pos="3600"/>
              </w:tabs>
              <w:autoSpaceDE w:val="0"/>
              <w:autoSpaceDN w:val="0"/>
              <w:adjustRightInd w:val="0"/>
              <w:spacing w:line="251" w:lineRule="auto"/>
              <w:ind w:right="74"/>
              <w:rPr>
                <w:rFonts w:ascii="Arial" w:hAnsi="Arial" w:cs="Arial"/>
              </w:rPr>
            </w:pPr>
            <w:r w:rsidRPr="00E17E21">
              <w:rPr>
                <w:rFonts w:ascii="Arial" w:hAnsi="Arial" w:cs="Arial"/>
                <w:w w:val="114"/>
              </w:rPr>
              <w:t>t</w:t>
            </w:r>
            <w:r w:rsidRPr="00E17E21">
              <w:rPr>
                <w:rFonts w:ascii="Arial" w:hAnsi="Arial" w:cs="Arial"/>
                <w:spacing w:val="-6"/>
                <w:w w:val="114"/>
              </w:rPr>
              <w:t>v</w:t>
            </w:r>
            <w:r w:rsidRPr="00E17E21">
              <w:rPr>
                <w:rFonts w:ascii="Arial" w:hAnsi="Arial" w:cs="Arial"/>
                <w:w w:val="102"/>
              </w:rPr>
              <w:t xml:space="preserve">oří </w:t>
            </w:r>
            <w:r w:rsidRPr="00E17E21">
              <w:rPr>
                <w:rFonts w:ascii="Arial" w:hAnsi="Arial" w:cs="Arial"/>
                <w:w w:val="109"/>
              </w:rPr>
              <w:t>a</w:t>
            </w:r>
            <w:r w:rsidRPr="00E17E21">
              <w:rPr>
                <w:rFonts w:ascii="Arial" w:hAnsi="Arial" w:cs="Arial"/>
              </w:rPr>
              <w:t xml:space="preserve"> </w:t>
            </w:r>
            <w:r w:rsidRPr="00E17E21">
              <w:rPr>
                <w:rFonts w:ascii="Arial" w:hAnsi="Arial" w:cs="Arial"/>
                <w:spacing w:val="-13"/>
              </w:rPr>
              <w:t xml:space="preserve"> </w:t>
            </w:r>
            <w:r w:rsidRPr="00E17E21">
              <w:rPr>
                <w:rFonts w:ascii="Arial" w:hAnsi="Arial" w:cs="Arial"/>
              </w:rPr>
              <w:t>obmě</w:t>
            </w:r>
            <w:r w:rsidRPr="00E17E21">
              <w:rPr>
                <w:rFonts w:ascii="Arial" w:hAnsi="Arial" w:cs="Arial"/>
                <w:spacing w:val="-7"/>
              </w:rPr>
              <w:t>ň</w:t>
            </w:r>
            <w:r w:rsidRPr="00E17E21">
              <w:rPr>
                <w:rFonts w:ascii="Arial" w:hAnsi="Arial" w:cs="Arial"/>
              </w:rPr>
              <w:t>uje</w:t>
            </w:r>
            <w:r w:rsidRPr="00E17E21">
              <w:rPr>
                <w:rFonts w:ascii="Arial" w:hAnsi="Arial" w:cs="Arial"/>
                <w:spacing w:val="50"/>
              </w:rPr>
              <w:t xml:space="preserve"> </w:t>
            </w:r>
            <w:r w:rsidRPr="00E17E21">
              <w:rPr>
                <w:rFonts w:ascii="Arial" w:hAnsi="Arial" w:cs="Arial"/>
              </w:rPr>
              <w:t>jedn</w:t>
            </w:r>
            <w:r w:rsidRPr="00E17E21">
              <w:rPr>
                <w:rFonts w:ascii="Arial" w:hAnsi="Arial" w:cs="Arial"/>
                <w:spacing w:val="7"/>
              </w:rPr>
              <w:t>o</w:t>
            </w:r>
            <w:r w:rsidRPr="00E17E21">
              <w:rPr>
                <w:rFonts w:ascii="Arial" w:hAnsi="Arial" w:cs="Arial"/>
              </w:rPr>
              <w:t>du</w:t>
            </w:r>
            <w:r w:rsidRPr="00E17E21">
              <w:rPr>
                <w:rFonts w:ascii="Arial" w:hAnsi="Arial" w:cs="Arial"/>
                <w:spacing w:val="-6"/>
              </w:rPr>
              <w:t>c</w:t>
            </w:r>
            <w:r w:rsidRPr="00E17E21">
              <w:rPr>
                <w:rFonts w:ascii="Arial" w:hAnsi="Arial" w:cs="Arial"/>
              </w:rPr>
              <w:t xml:space="preserve">hé </w:t>
            </w:r>
            <w:r w:rsidRPr="00E17E21">
              <w:rPr>
                <w:rFonts w:ascii="Arial" w:hAnsi="Arial" w:cs="Arial"/>
                <w:spacing w:val="13"/>
              </w:rPr>
              <w:t xml:space="preserve"> </w:t>
            </w:r>
            <w:r w:rsidRPr="00E17E21">
              <w:rPr>
                <w:rFonts w:ascii="Arial" w:hAnsi="Arial" w:cs="Arial"/>
                <w:spacing w:val="-6"/>
              </w:rPr>
              <w:t>v</w:t>
            </w:r>
            <w:r w:rsidRPr="00E17E21">
              <w:rPr>
                <w:rFonts w:ascii="Arial" w:hAnsi="Arial" w:cs="Arial"/>
              </w:rPr>
              <w:t>ě</w:t>
            </w:r>
            <w:r w:rsidRPr="00E17E21">
              <w:rPr>
                <w:rFonts w:ascii="Arial" w:hAnsi="Arial" w:cs="Arial"/>
                <w:spacing w:val="-6"/>
              </w:rPr>
              <w:t>t</w:t>
            </w:r>
            <w:r w:rsidRPr="00E17E21">
              <w:rPr>
                <w:rFonts w:ascii="Arial" w:hAnsi="Arial" w:cs="Arial"/>
              </w:rPr>
              <w:t xml:space="preserve">y </w:t>
            </w:r>
            <w:r w:rsidRPr="00E17E21">
              <w:rPr>
                <w:rFonts w:ascii="Arial" w:hAnsi="Arial" w:cs="Arial"/>
                <w:spacing w:val="2"/>
              </w:rPr>
              <w:t xml:space="preserve"> </w:t>
            </w:r>
            <w:r w:rsidRPr="00E17E21">
              <w:rPr>
                <w:rFonts w:ascii="Arial" w:hAnsi="Arial" w:cs="Arial"/>
              </w:rPr>
              <w:t>a</w:t>
            </w:r>
            <w:r w:rsidRPr="00E17E21">
              <w:rPr>
                <w:rFonts w:ascii="Arial" w:hAnsi="Arial" w:cs="Arial"/>
                <w:spacing w:val="45"/>
              </w:rPr>
              <w:t xml:space="preserve"> </w:t>
            </w:r>
            <w:r w:rsidRPr="00E17E21">
              <w:rPr>
                <w:rFonts w:ascii="Arial" w:hAnsi="Arial" w:cs="Arial"/>
              </w:rPr>
              <w:t>krát</w:t>
            </w:r>
            <w:r w:rsidRPr="00E17E21">
              <w:rPr>
                <w:rFonts w:ascii="Arial" w:hAnsi="Arial" w:cs="Arial"/>
                <w:spacing w:val="-6"/>
              </w:rPr>
              <w:t>k</w:t>
            </w:r>
            <w:r w:rsidRPr="00E17E21">
              <w:rPr>
                <w:rFonts w:ascii="Arial" w:hAnsi="Arial" w:cs="Arial"/>
              </w:rPr>
              <w:t>é</w:t>
            </w:r>
            <w:r w:rsidRPr="00E17E21">
              <w:rPr>
                <w:rFonts w:ascii="Arial" w:hAnsi="Arial" w:cs="Arial"/>
                <w:spacing w:val="26"/>
              </w:rPr>
              <w:t xml:space="preserve"> </w:t>
            </w:r>
            <w:r w:rsidRPr="00E17E21">
              <w:rPr>
                <w:rFonts w:ascii="Arial" w:hAnsi="Arial" w:cs="Arial"/>
                <w:w w:val="113"/>
              </w:rPr>
              <w:t>tex</w:t>
            </w:r>
            <w:r w:rsidRPr="00E17E21">
              <w:rPr>
                <w:rFonts w:ascii="Arial" w:hAnsi="Arial" w:cs="Arial"/>
                <w:spacing w:val="-6"/>
                <w:w w:val="113"/>
              </w:rPr>
              <w:t>t</w:t>
            </w:r>
            <w:r w:rsidRPr="00E17E21">
              <w:rPr>
                <w:rFonts w:ascii="Arial" w:hAnsi="Arial" w:cs="Arial"/>
                <w:w w:val="102"/>
              </w:rPr>
              <w:t>y</w:t>
            </w:r>
          </w:p>
          <w:p w:rsidR="00E17E21" w:rsidRPr="00E17E21" w:rsidRDefault="00E8099C" w:rsidP="00F2542A">
            <w:pPr>
              <w:pStyle w:val="Odstavecseseznamem"/>
              <w:widowControl w:val="0"/>
              <w:numPr>
                <w:ilvl w:val="0"/>
                <w:numId w:val="69"/>
              </w:numPr>
              <w:autoSpaceDE w:val="0"/>
              <w:autoSpaceDN w:val="0"/>
              <w:adjustRightInd w:val="0"/>
              <w:spacing w:line="251" w:lineRule="auto"/>
              <w:ind w:right="74"/>
              <w:rPr>
                <w:rFonts w:ascii="Arial" w:hAnsi="Arial" w:cs="Arial"/>
              </w:rPr>
            </w:pPr>
            <w:r w:rsidRPr="00E17E21">
              <w:rPr>
                <w:rFonts w:ascii="Arial" w:hAnsi="Arial" w:cs="Arial"/>
              </w:rPr>
              <w:t>Stručně repr</w:t>
            </w:r>
            <w:r w:rsidR="00E17E21" w:rsidRPr="00E17E21">
              <w:rPr>
                <w:rFonts w:ascii="Arial" w:hAnsi="Arial" w:cs="Arial"/>
                <w:spacing w:val="7"/>
              </w:rPr>
              <w:t>o</w:t>
            </w:r>
            <w:r w:rsidR="00E17E21" w:rsidRPr="00E17E21">
              <w:rPr>
                <w:rFonts w:ascii="Arial" w:hAnsi="Arial" w:cs="Arial"/>
              </w:rPr>
              <w:t>dukuje obsah</w:t>
            </w:r>
            <w:r w:rsidR="00E17E21" w:rsidRPr="00E17E21">
              <w:rPr>
                <w:rFonts w:ascii="Arial" w:hAnsi="Arial" w:cs="Arial"/>
                <w:spacing w:val="23"/>
              </w:rPr>
              <w:t xml:space="preserve"> </w:t>
            </w:r>
            <w:r w:rsidR="00E17E21" w:rsidRPr="00E17E21">
              <w:rPr>
                <w:rFonts w:ascii="Arial" w:hAnsi="Arial" w:cs="Arial"/>
                <w:w w:val="110"/>
              </w:rPr>
              <w:t>př</w:t>
            </w:r>
            <w:r w:rsidR="00E17E21" w:rsidRPr="00E17E21">
              <w:rPr>
                <w:rFonts w:ascii="Arial" w:hAnsi="Arial" w:cs="Arial"/>
                <w:w w:val="101"/>
              </w:rPr>
              <w:t>imě</w:t>
            </w:r>
            <w:r w:rsidR="00E17E21" w:rsidRPr="00E17E21">
              <w:rPr>
                <w:rFonts w:ascii="Arial" w:hAnsi="Arial" w:cs="Arial"/>
                <w:w w:val="113"/>
              </w:rPr>
              <w:t>ř</w:t>
            </w:r>
            <w:r w:rsidR="00E17E21" w:rsidRPr="00E17E21">
              <w:rPr>
                <w:rFonts w:ascii="Arial" w:hAnsi="Arial" w:cs="Arial"/>
                <w:w w:val="97"/>
              </w:rPr>
              <w:t>e</w:t>
            </w:r>
            <w:r w:rsidR="00E17E21" w:rsidRPr="00E17E21">
              <w:rPr>
                <w:rFonts w:ascii="Arial" w:hAnsi="Arial" w:cs="Arial"/>
                <w:w w:val="108"/>
              </w:rPr>
              <w:t>n</w:t>
            </w:r>
            <w:r w:rsidR="00E17E21" w:rsidRPr="00E17E21">
              <w:rPr>
                <w:rFonts w:ascii="Arial" w:hAnsi="Arial" w:cs="Arial"/>
                <w:w w:val="97"/>
              </w:rPr>
              <w:t xml:space="preserve">ě </w:t>
            </w:r>
            <w:r w:rsidR="00E17E21" w:rsidRPr="00E17E21">
              <w:rPr>
                <w:rFonts w:ascii="Arial" w:hAnsi="Arial" w:cs="Arial"/>
              </w:rPr>
              <w:t>obtížného</w:t>
            </w:r>
            <w:r w:rsidR="00E17E21" w:rsidRPr="00E17E21">
              <w:rPr>
                <w:rFonts w:ascii="Arial" w:hAnsi="Arial" w:cs="Arial"/>
                <w:spacing w:val="32"/>
              </w:rPr>
              <w:t xml:space="preserve"> </w:t>
            </w:r>
            <w:r w:rsidR="00E17E21" w:rsidRPr="00E17E21">
              <w:rPr>
                <w:rFonts w:ascii="Arial" w:hAnsi="Arial" w:cs="Arial"/>
                <w:w w:val="111"/>
              </w:rPr>
              <w:t>textu,</w:t>
            </w:r>
            <w:r w:rsidR="00E17E21" w:rsidRPr="00E17E21">
              <w:rPr>
                <w:rFonts w:ascii="Arial" w:hAnsi="Arial" w:cs="Arial"/>
                <w:spacing w:val="-4"/>
                <w:w w:val="111"/>
              </w:rPr>
              <w:t xml:space="preserve"> </w:t>
            </w:r>
            <w:r w:rsidR="00E17E21" w:rsidRPr="00E17E21">
              <w:rPr>
                <w:rFonts w:ascii="Arial" w:hAnsi="Arial" w:cs="Arial"/>
              </w:rPr>
              <w:t>promluvy</w:t>
            </w:r>
            <w:r w:rsidR="00E17E21" w:rsidRPr="00E17E21">
              <w:rPr>
                <w:rFonts w:ascii="Arial" w:hAnsi="Arial" w:cs="Arial"/>
                <w:spacing w:val="31"/>
              </w:rPr>
              <w:t xml:space="preserve"> </w:t>
            </w:r>
            <w:r w:rsidR="00E17E21" w:rsidRPr="00E17E21">
              <w:rPr>
                <w:rFonts w:ascii="Arial" w:hAnsi="Arial" w:cs="Arial"/>
              </w:rPr>
              <w:t>i</w:t>
            </w:r>
            <w:r w:rsidR="00E17E21" w:rsidRPr="00E17E21">
              <w:rPr>
                <w:rFonts w:ascii="Arial" w:hAnsi="Arial" w:cs="Arial"/>
                <w:spacing w:val="-3"/>
              </w:rPr>
              <w:t xml:space="preserve"> </w:t>
            </w:r>
            <w:r w:rsidR="00E17E21" w:rsidRPr="00E17E21">
              <w:rPr>
                <w:rFonts w:ascii="Arial" w:hAnsi="Arial" w:cs="Arial"/>
                <w:spacing w:val="-6"/>
              </w:rPr>
              <w:t>k</w:t>
            </w:r>
            <w:r w:rsidR="00E17E21" w:rsidRPr="00E17E21">
              <w:rPr>
                <w:rFonts w:ascii="Arial" w:hAnsi="Arial" w:cs="Arial"/>
              </w:rPr>
              <w:t>o</w:t>
            </w:r>
            <w:r w:rsidR="00E17E21" w:rsidRPr="00E17E21">
              <w:rPr>
                <w:rFonts w:ascii="Arial" w:hAnsi="Arial" w:cs="Arial"/>
                <w:spacing w:val="-6"/>
              </w:rPr>
              <w:t>nv</w:t>
            </w:r>
            <w:r w:rsidR="00E17E21" w:rsidRPr="00E17E21">
              <w:rPr>
                <w:rFonts w:ascii="Arial" w:hAnsi="Arial" w:cs="Arial"/>
              </w:rPr>
              <w:t>erzace</w:t>
            </w:r>
            <w:r w:rsidR="00E17E21" w:rsidRPr="00E17E21">
              <w:rPr>
                <w:rFonts w:ascii="Arial" w:hAnsi="Arial" w:cs="Arial"/>
                <w:spacing w:val="17"/>
              </w:rPr>
              <w:t xml:space="preserve"> </w:t>
            </w:r>
            <w:r w:rsidR="00E17E21" w:rsidRPr="00E17E21">
              <w:rPr>
                <w:rFonts w:ascii="Arial" w:hAnsi="Arial" w:cs="Arial"/>
                <w:w w:val="105"/>
              </w:rPr>
              <w:t>vyžádá</w:t>
            </w:r>
            <w:r w:rsidR="00E17E21" w:rsidRPr="00E17E21">
              <w:rPr>
                <w:rFonts w:ascii="Arial" w:hAnsi="Arial" w:cs="Arial"/>
                <w:spacing w:val="18"/>
              </w:rPr>
              <w:t xml:space="preserve"> </w:t>
            </w:r>
            <w:r w:rsidR="00E17E21" w:rsidRPr="00E17E21">
              <w:rPr>
                <w:rFonts w:ascii="Arial" w:hAnsi="Arial" w:cs="Arial"/>
              </w:rPr>
              <w:t>jedn</w:t>
            </w:r>
            <w:r w:rsidR="00E17E21" w:rsidRPr="00E17E21">
              <w:rPr>
                <w:rFonts w:ascii="Arial" w:hAnsi="Arial" w:cs="Arial"/>
                <w:spacing w:val="6"/>
              </w:rPr>
              <w:t>o</w:t>
            </w:r>
            <w:r w:rsidR="00E17E21" w:rsidRPr="00E17E21">
              <w:rPr>
                <w:rFonts w:ascii="Arial" w:hAnsi="Arial" w:cs="Arial"/>
              </w:rPr>
              <w:t>du</w:t>
            </w:r>
            <w:r w:rsidR="00E17E21" w:rsidRPr="00E17E21">
              <w:rPr>
                <w:rFonts w:ascii="Arial" w:hAnsi="Arial" w:cs="Arial"/>
                <w:spacing w:val="-6"/>
              </w:rPr>
              <w:t>c</w:t>
            </w:r>
            <w:r w:rsidR="00E17E21" w:rsidRPr="00E17E21">
              <w:rPr>
                <w:rFonts w:ascii="Arial" w:hAnsi="Arial" w:cs="Arial"/>
              </w:rPr>
              <w:t>hou</w:t>
            </w:r>
            <w:r w:rsidR="00E17E21" w:rsidRPr="00E17E21">
              <w:rPr>
                <w:rFonts w:ascii="Arial" w:hAnsi="Arial" w:cs="Arial"/>
                <w:spacing w:val="49"/>
              </w:rPr>
              <w:t xml:space="preserve"> </w:t>
            </w:r>
            <w:r w:rsidR="00E17E21" w:rsidRPr="00E17E21">
              <w:rPr>
                <w:rFonts w:ascii="Arial" w:hAnsi="Arial" w:cs="Arial"/>
                <w:w w:val="103"/>
              </w:rPr>
              <w:t>informa</w:t>
            </w:r>
            <w:r w:rsidR="00E17E21" w:rsidRPr="00E17E21">
              <w:rPr>
                <w:rFonts w:ascii="Arial" w:hAnsi="Arial" w:cs="Arial"/>
                <w:w w:val="97"/>
              </w:rPr>
              <w:t>ci</w:t>
            </w:r>
          </w:p>
          <w:p w:rsidR="00E17E21" w:rsidRPr="00E17E21" w:rsidRDefault="00E8099C" w:rsidP="00F2542A">
            <w:pPr>
              <w:pStyle w:val="Odstavecseseznamem"/>
              <w:widowControl w:val="0"/>
              <w:numPr>
                <w:ilvl w:val="0"/>
                <w:numId w:val="70"/>
              </w:numPr>
              <w:autoSpaceDE w:val="0"/>
              <w:autoSpaceDN w:val="0"/>
              <w:adjustRightInd w:val="0"/>
              <w:spacing w:line="251" w:lineRule="auto"/>
              <w:ind w:right="74"/>
              <w:rPr>
                <w:rFonts w:ascii="Arial" w:hAnsi="Arial" w:cs="Arial"/>
              </w:rPr>
            </w:pPr>
            <w:r w:rsidRPr="00E17E21">
              <w:rPr>
                <w:rFonts w:ascii="Arial" w:hAnsi="Arial" w:cs="Arial"/>
              </w:rPr>
              <w:t>Jedn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ch</w:t>
            </w:r>
            <w:r w:rsidR="00E17E21" w:rsidRPr="00E17E21">
              <w:rPr>
                <w:rFonts w:ascii="Arial" w:hAnsi="Arial" w:cs="Arial"/>
              </w:rPr>
              <w:t>ým z</w:t>
            </w:r>
            <w:r w:rsidR="00E17E21" w:rsidRPr="00E17E21">
              <w:rPr>
                <w:rFonts w:ascii="Arial" w:hAnsi="Arial" w:cs="Arial"/>
                <w:spacing w:val="6"/>
              </w:rPr>
              <w:t>p</w:t>
            </w:r>
            <w:r w:rsidR="00E17E21" w:rsidRPr="00E17E21">
              <w:rPr>
                <w:rFonts w:ascii="Arial" w:hAnsi="Arial" w:cs="Arial"/>
              </w:rPr>
              <w:t>ůso</w:t>
            </w:r>
            <w:r w:rsidR="00E17E21" w:rsidRPr="00E17E21">
              <w:rPr>
                <w:rFonts w:ascii="Arial" w:hAnsi="Arial" w:cs="Arial"/>
                <w:spacing w:val="7"/>
              </w:rPr>
              <w:t>b</w:t>
            </w:r>
            <w:r w:rsidR="00E17E21" w:rsidRPr="00E17E21">
              <w:rPr>
                <w:rFonts w:ascii="Arial" w:hAnsi="Arial" w:cs="Arial"/>
              </w:rPr>
              <w:t>em</w:t>
            </w:r>
            <w:r w:rsidR="00E17E21" w:rsidRPr="00E17E21">
              <w:rPr>
                <w:rFonts w:ascii="Arial" w:hAnsi="Arial" w:cs="Arial"/>
                <w:spacing w:val="19"/>
              </w:rPr>
              <w:t xml:space="preserve"> </w:t>
            </w:r>
            <w:r w:rsidR="00E17E21" w:rsidRPr="00E17E21">
              <w:rPr>
                <w:rFonts w:ascii="Arial" w:hAnsi="Arial" w:cs="Arial"/>
              </w:rPr>
              <w:t xml:space="preserve">se domluví </w:t>
            </w:r>
            <w:r w:rsidR="00E17E21" w:rsidRPr="00E17E21">
              <w:rPr>
                <w:rFonts w:ascii="Arial" w:hAnsi="Arial" w:cs="Arial"/>
                <w:w w:val="102"/>
              </w:rPr>
              <w:t>v</w:t>
            </w:r>
            <w:r w:rsidR="00E17E21" w:rsidRPr="00E17E21">
              <w:rPr>
                <w:rFonts w:ascii="Arial" w:hAnsi="Arial" w:cs="Arial"/>
                <w:spacing w:val="18"/>
              </w:rPr>
              <w:t xml:space="preserve"> </w:t>
            </w:r>
            <w:r w:rsidR="00E17E21" w:rsidRPr="00E17E21">
              <w:rPr>
                <w:rFonts w:ascii="Arial" w:hAnsi="Arial" w:cs="Arial"/>
                <w:spacing w:val="6"/>
              </w:rPr>
              <w:t>b</w:t>
            </w:r>
            <w:r w:rsidR="00E17E21" w:rsidRPr="00E17E21">
              <w:rPr>
                <w:rFonts w:ascii="Arial" w:hAnsi="Arial" w:cs="Arial"/>
              </w:rPr>
              <w:t>ěž</w:t>
            </w:r>
            <w:r w:rsidR="00E17E21" w:rsidRPr="00E17E21">
              <w:rPr>
                <w:rFonts w:ascii="Arial" w:hAnsi="Arial" w:cs="Arial"/>
                <w:spacing w:val="-6"/>
              </w:rPr>
              <w:t>n</w:t>
            </w:r>
            <w:r w:rsidR="00E17E21" w:rsidRPr="00E17E21">
              <w:rPr>
                <w:rFonts w:ascii="Arial" w:hAnsi="Arial" w:cs="Arial"/>
              </w:rPr>
              <w:t>ý</w:t>
            </w:r>
            <w:r w:rsidR="00E17E21" w:rsidRPr="00E17E21">
              <w:rPr>
                <w:rFonts w:ascii="Arial" w:hAnsi="Arial" w:cs="Arial"/>
                <w:spacing w:val="-6"/>
              </w:rPr>
              <w:t>c</w:t>
            </w:r>
            <w:r w:rsidR="00E17E21" w:rsidRPr="00E17E21">
              <w:rPr>
                <w:rFonts w:ascii="Arial" w:hAnsi="Arial" w:cs="Arial"/>
              </w:rPr>
              <w:t>h</w:t>
            </w:r>
            <w:r w:rsidR="00E17E21" w:rsidRPr="00E17E21">
              <w:rPr>
                <w:rFonts w:ascii="Arial" w:hAnsi="Arial" w:cs="Arial"/>
                <w:spacing w:val="33"/>
              </w:rPr>
              <w:t xml:space="preserve"> </w:t>
            </w:r>
            <w:r w:rsidR="00E17E21" w:rsidRPr="00E17E21">
              <w:rPr>
                <w:rFonts w:ascii="Arial" w:hAnsi="Arial" w:cs="Arial"/>
                <w:spacing w:val="-6"/>
              </w:rPr>
              <w:t>k</w:t>
            </w:r>
            <w:r w:rsidR="00E17E21" w:rsidRPr="00E17E21">
              <w:rPr>
                <w:rFonts w:ascii="Arial" w:hAnsi="Arial" w:cs="Arial"/>
              </w:rPr>
              <w:t>ažd</w:t>
            </w:r>
            <w:r w:rsidR="00E17E21" w:rsidRPr="00E17E21">
              <w:rPr>
                <w:rFonts w:ascii="Arial" w:hAnsi="Arial" w:cs="Arial"/>
                <w:spacing w:val="7"/>
              </w:rPr>
              <w:t>o</w:t>
            </w:r>
            <w:r w:rsidR="00E17E21" w:rsidRPr="00E17E21">
              <w:rPr>
                <w:rFonts w:ascii="Arial" w:hAnsi="Arial" w:cs="Arial"/>
              </w:rPr>
              <w:t>denní</w:t>
            </w:r>
            <w:r w:rsidR="00E17E21" w:rsidRPr="00E17E21">
              <w:rPr>
                <w:rFonts w:ascii="Arial" w:hAnsi="Arial" w:cs="Arial"/>
                <w:spacing w:val="-6"/>
              </w:rPr>
              <w:t>c</w:t>
            </w:r>
            <w:r w:rsidR="00E17E21" w:rsidRPr="00E17E21">
              <w:rPr>
                <w:rFonts w:ascii="Arial" w:hAnsi="Arial" w:cs="Arial"/>
              </w:rPr>
              <w:t>h</w:t>
            </w:r>
            <w:r w:rsidR="00E17E21" w:rsidRPr="00E17E21">
              <w:rPr>
                <w:rFonts w:ascii="Arial" w:hAnsi="Arial" w:cs="Arial"/>
                <w:spacing w:val="36"/>
              </w:rPr>
              <w:t xml:space="preserve"> </w:t>
            </w:r>
            <w:r w:rsidR="00E17E21" w:rsidRPr="00E17E21">
              <w:rPr>
                <w:rFonts w:ascii="Arial" w:hAnsi="Arial" w:cs="Arial"/>
                <w:w w:val="98"/>
              </w:rPr>
              <w:t>s</w:t>
            </w:r>
            <w:r w:rsidR="00E17E21" w:rsidRPr="00E17E21">
              <w:rPr>
                <w:rFonts w:ascii="Arial" w:hAnsi="Arial" w:cs="Arial"/>
                <w:w w:val="117"/>
              </w:rPr>
              <w:t>it</w:t>
            </w:r>
            <w:r w:rsidR="00E17E21" w:rsidRPr="00E17E21">
              <w:rPr>
                <w:rFonts w:ascii="Arial" w:hAnsi="Arial" w:cs="Arial"/>
                <w:w w:val="102"/>
              </w:rPr>
              <w:t>uací</w:t>
            </w:r>
            <w:r w:rsidR="00E17E21" w:rsidRPr="00E17E21">
              <w:rPr>
                <w:rFonts w:ascii="Arial" w:hAnsi="Arial" w:cs="Arial"/>
                <w:spacing w:val="-6"/>
                <w:w w:val="102"/>
              </w:rPr>
              <w:t>c</w:t>
            </w:r>
            <w:r w:rsidR="00E17E21" w:rsidRPr="00E17E21">
              <w:rPr>
                <w:rFonts w:ascii="Arial" w:hAnsi="Arial" w:cs="Arial"/>
                <w:w w:val="108"/>
              </w:rPr>
              <w:t>h</w:t>
            </w:r>
          </w:p>
        </w:tc>
        <w:tc>
          <w:tcPr>
            <w:tcW w:w="396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before="9" w:line="12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65734A" w:rsidRDefault="0065734A" w:rsidP="00E8099C">
            <w:pPr>
              <w:widowControl w:val="0"/>
              <w:autoSpaceDE w:val="0"/>
              <w:autoSpaceDN w:val="0"/>
              <w:adjustRightInd w:val="0"/>
              <w:ind w:left="116"/>
              <w:rPr>
                <w:rFonts w:ascii="Arial" w:hAnsi="Arial" w:cs="Arial"/>
              </w:rPr>
            </w:pPr>
          </w:p>
          <w:p w:rsidR="00E17E21" w:rsidRPr="00E17E21" w:rsidRDefault="00E8099C" w:rsidP="00E8099C">
            <w:pPr>
              <w:widowControl w:val="0"/>
              <w:autoSpaceDE w:val="0"/>
              <w:autoSpaceDN w:val="0"/>
              <w:adjustRightInd w:val="0"/>
              <w:ind w:left="116"/>
              <w:rPr>
                <w:rFonts w:ascii="Arial" w:hAnsi="Arial" w:cs="Arial"/>
              </w:rPr>
            </w:pPr>
            <w:r>
              <w:rPr>
                <w:rFonts w:ascii="Arial" w:hAnsi="Arial" w:cs="Arial"/>
              </w:rPr>
              <w:t>Č</w:t>
            </w:r>
            <w:r w:rsidR="00E17E21" w:rsidRPr="00E17E21">
              <w:rPr>
                <w:rFonts w:ascii="Arial" w:hAnsi="Arial" w:cs="Arial"/>
              </w:rPr>
              <w:t>etba</w:t>
            </w:r>
            <w:r w:rsidR="00E17E21" w:rsidRPr="00E17E21">
              <w:rPr>
                <w:rFonts w:ascii="Arial" w:hAnsi="Arial" w:cs="Arial"/>
                <w:spacing w:val="43"/>
              </w:rPr>
              <w:t xml:space="preserve"> </w:t>
            </w:r>
            <w:r w:rsidR="00E17E21" w:rsidRPr="00E17E21">
              <w:rPr>
                <w:rFonts w:ascii="Arial" w:hAnsi="Arial" w:cs="Arial"/>
              </w:rPr>
              <w:t>aute</w:t>
            </w:r>
            <w:r w:rsidR="00E17E21" w:rsidRPr="00E17E21">
              <w:rPr>
                <w:rFonts w:ascii="Arial" w:hAnsi="Arial" w:cs="Arial"/>
                <w:spacing w:val="-6"/>
              </w:rPr>
              <w:t>n</w:t>
            </w:r>
            <w:r w:rsidR="00E17E21" w:rsidRPr="00E17E21">
              <w:rPr>
                <w:rFonts w:ascii="Arial" w:hAnsi="Arial" w:cs="Arial"/>
              </w:rPr>
              <w:t>ti</w:t>
            </w:r>
            <w:r w:rsidR="00E17E21" w:rsidRPr="00E17E21">
              <w:rPr>
                <w:rFonts w:ascii="Arial" w:hAnsi="Arial" w:cs="Arial"/>
                <w:spacing w:val="-6"/>
              </w:rPr>
              <w:t>ck</w:t>
            </w:r>
            <w:r>
              <w:rPr>
                <w:rFonts w:ascii="Arial" w:hAnsi="Arial" w:cs="Arial"/>
              </w:rPr>
              <w:t xml:space="preserve">é </w:t>
            </w:r>
            <w:r w:rsidR="00E17E21" w:rsidRPr="00E17E21">
              <w:rPr>
                <w:rFonts w:ascii="Arial" w:hAnsi="Arial" w:cs="Arial"/>
                <w:w w:val="112"/>
              </w:rPr>
              <w:t>textu</w:t>
            </w:r>
          </w:p>
          <w:p w:rsidR="00E17E21" w:rsidRPr="00E17E21" w:rsidRDefault="00E17E21" w:rsidP="006F2183">
            <w:pPr>
              <w:widowControl w:val="0"/>
              <w:autoSpaceDE w:val="0"/>
              <w:autoSpaceDN w:val="0"/>
              <w:adjustRightInd w:val="0"/>
              <w:spacing w:before="3" w:line="15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6F2183">
            <w:pPr>
              <w:widowControl w:val="0"/>
              <w:autoSpaceDE w:val="0"/>
              <w:autoSpaceDN w:val="0"/>
              <w:adjustRightInd w:val="0"/>
              <w:spacing w:line="251" w:lineRule="auto"/>
              <w:ind w:left="116" w:right="74"/>
              <w:rPr>
                <w:rFonts w:ascii="Arial" w:hAnsi="Arial" w:cs="Arial"/>
              </w:rPr>
            </w:pPr>
            <w:r>
              <w:rPr>
                <w:rFonts w:ascii="Arial" w:hAnsi="Arial" w:cs="Arial"/>
              </w:rPr>
              <w:t>O</w:t>
            </w:r>
            <w:r w:rsidR="00E17E21" w:rsidRPr="00E17E21">
              <w:rPr>
                <w:rFonts w:ascii="Arial" w:hAnsi="Arial" w:cs="Arial"/>
              </w:rPr>
              <w:t>sl</w:t>
            </w:r>
            <w:r w:rsidR="00E17E21" w:rsidRPr="00E17E21">
              <w:rPr>
                <w:rFonts w:ascii="Arial" w:hAnsi="Arial" w:cs="Arial"/>
                <w:spacing w:val="-6"/>
              </w:rPr>
              <w:t>ov</w:t>
            </w:r>
            <w:r w:rsidR="00E17E21" w:rsidRPr="00E17E21">
              <w:rPr>
                <w:rFonts w:ascii="Arial" w:hAnsi="Arial" w:cs="Arial"/>
              </w:rPr>
              <w:t>ení,</w:t>
            </w:r>
            <w:r w:rsidR="00E17E21" w:rsidRPr="00E17E21">
              <w:rPr>
                <w:rFonts w:ascii="Arial" w:hAnsi="Arial" w:cs="Arial"/>
                <w:spacing w:val="21"/>
              </w:rPr>
              <w:t xml:space="preserve"> </w:t>
            </w:r>
            <w:r w:rsidR="00E17E21" w:rsidRPr="00E17E21">
              <w:rPr>
                <w:rFonts w:ascii="Arial" w:hAnsi="Arial" w:cs="Arial"/>
              </w:rPr>
              <w:t>rea</w:t>
            </w:r>
            <w:r w:rsidR="00E17E21" w:rsidRPr="00E17E21">
              <w:rPr>
                <w:rFonts w:ascii="Arial" w:hAnsi="Arial" w:cs="Arial"/>
                <w:spacing w:val="-6"/>
              </w:rPr>
              <w:t>k</w:t>
            </w:r>
            <w:r w:rsidR="00E17E21" w:rsidRPr="00E17E21">
              <w:rPr>
                <w:rFonts w:ascii="Arial" w:hAnsi="Arial" w:cs="Arial"/>
              </w:rPr>
              <w:t>ce</w:t>
            </w:r>
            <w:r w:rsidR="00E17E21" w:rsidRPr="00E17E21">
              <w:rPr>
                <w:rFonts w:ascii="Arial" w:hAnsi="Arial" w:cs="Arial"/>
                <w:spacing w:val="30"/>
              </w:rPr>
              <w:t xml:space="preserve"> </w:t>
            </w:r>
            <w:r w:rsidR="00E17E21" w:rsidRPr="00E17E21">
              <w:rPr>
                <w:rFonts w:ascii="Arial" w:hAnsi="Arial" w:cs="Arial"/>
              </w:rPr>
              <w:t>na</w:t>
            </w:r>
            <w:r w:rsidR="00E17E21" w:rsidRPr="00E17E21">
              <w:rPr>
                <w:rFonts w:ascii="Arial" w:hAnsi="Arial" w:cs="Arial"/>
                <w:spacing w:val="36"/>
              </w:rPr>
              <w:t xml:space="preserve"> </w:t>
            </w:r>
            <w:r w:rsidR="00E17E21" w:rsidRPr="00E17E21">
              <w:rPr>
                <w:rFonts w:ascii="Arial" w:hAnsi="Arial" w:cs="Arial"/>
              </w:rPr>
              <w:t>osl</w:t>
            </w:r>
            <w:r w:rsidR="00E17E21" w:rsidRPr="00E17E21">
              <w:rPr>
                <w:rFonts w:ascii="Arial" w:hAnsi="Arial" w:cs="Arial"/>
                <w:spacing w:val="-6"/>
              </w:rPr>
              <w:t>ov</w:t>
            </w:r>
            <w:r w:rsidR="00E17E21" w:rsidRPr="00E17E21">
              <w:rPr>
                <w:rFonts w:ascii="Arial" w:hAnsi="Arial" w:cs="Arial"/>
              </w:rPr>
              <w:t>ení,</w:t>
            </w:r>
            <w:r w:rsidR="00E17E21" w:rsidRPr="00E17E21">
              <w:rPr>
                <w:rFonts w:ascii="Arial" w:hAnsi="Arial" w:cs="Arial"/>
                <w:spacing w:val="23"/>
              </w:rPr>
              <w:t xml:space="preserve"> </w:t>
            </w:r>
            <w:r w:rsidR="00E17E21" w:rsidRPr="00E17E21">
              <w:rPr>
                <w:rFonts w:ascii="Arial" w:hAnsi="Arial" w:cs="Arial"/>
                <w:spacing w:val="6"/>
              </w:rPr>
              <w:t>p</w:t>
            </w:r>
            <w:r w:rsidR="00E17E21" w:rsidRPr="00E17E21">
              <w:rPr>
                <w:rFonts w:ascii="Arial" w:hAnsi="Arial" w:cs="Arial"/>
              </w:rPr>
              <w:t>ozdr</w:t>
            </w:r>
            <w:r w:rsidR="00E17E21" w:rsidRPr="00E17E21">
              <w:rPr>
                <w:rFonts w:ascii="Arial" w:hAnsi="Arial" w:cs="Arial"/>
                <w:spacing w:val="-6"/>
              </w:rPr>
              <w:t>a</w:t>
            </w:r>
            <w:r w:rsidR="00E17E21" w:rsidRPr="00E17E21">
              <w:rPr>
                <w:rFonts w:ascii="Arial" w:hAnsi="Arial" w:cs="Arial"/>
              </w:rPr>
              <w:t xml:space="preserve">v, </w:t>
            </w:r>
            <w:r w:rsidR="00E17E21" w:rsidRPr="00E17E21">
              <w:rPr>
                <w:rFonts w:ascii="Arial" w:hAnsi="Arial" w:cs="Arial"/>
                <w:spacing w:val="2"/>
              </w:rPr>
              <w:t xml:space="preserve"> </w:t>
            </w:r>
            <w:r w:rsidR="00DE2D37">
              <w:rPr>
                <w:rFonts w:ascii="Arial" w:hAnsi="Arial" w:cs="Arial"/>
              </w:rPr>
              <w:t>při</w:t>
            </w:r>
            <w:r w:rsidR="00E17E21" w:rsidRPr="00E17E21">
              <w:rPr>
                <w:rFonts w:ascii="Arial" w:hAnsi="Arial" w:cs="Arial"/>
                <w:w w:val="110"/>
              </w:rPr>
              <w:t>vítá</w:t>
            </w:r>
            <w:r w:rsidR="00E17E21" w:rsidRPr="00E17E21">
              <w:rPr>
                <w:rFonts w:ascii="Arial" w:hAnsi="Arial" w:cs="Arial"/>
                <w:w w:val="105"/>
              </w:rPr>
              <w:t>ní,</w:t>
            </w:r>
            <w:r w:rsidR="00E17E21" w:rsidRPr="00E17E21">
              <w:rPr>
                <w:rFonts w:ascii="Arial" w:hAnsi="Arial" w:cs="Arial"/>
              </w:rPr>
              <w:t xml:space="preserve"> </w:t>
            </w:r>
            <w:r w:rsidR="00E17E21" w:rsidRPr="00E17E21">
              <w:rPr>
                <w:rFonts w:ascii="Arial" w:hAnsi="Arial" w:cs="Arial"/>
                <w:w w:val="105"/>
              </w:rPr>
              <w:t>předst</w:t>
            </w:r>
            <w:r w:rsidR="00E17E21" w:rsidRPr="00E17E21">
              <w:rPr>
                <w:rFonts w:ascii="Arial" w:hAnsi="Arial" w:cs="Arial"/>
                <w:spacing w:val="-6"/>
                <w:w w:val="105"/>
              </w:rPr>
              <w:t>avov</w:t>
            </w:r>
            <w:r w:rsidR="00E17E21" w:rsidRPr="00E17E21">
              <w:rPr>
                <w:rFonts w:ascii="Arial" w:hAnsi="Arial" w:cs="Arial"/>
                <w:w w:val="105"/>
              </w:rPr>
              <w:t xml:space="preserve">ání, </w:t>
            </w:r>
            <w:r w:rsidR="00E17E21" w:rsidRPr="00E17E21">
              <w:rPr>
                <w:rFonts w:ascii="Arial" w:hAnsi="Arial" w:cs="Arial"/>
              </w:rPr>
              <w:t>omlu</w:t>
            </w:r>
            <w:r w:rsidR="00E17E21" w:rsidRPr="00E17E21">
              <w:rPr>
                <w:rFonts w:ascii="Arial" w:hAnsi="Arial" w:cs="Arial"/>
                <w:spacing w:val="-6"/>
              </w:rPr>
              <w:t>v</w:t>
            </w:r>
            <w:r w:rsidR="00E17E21" w:rsidRPr="00E17E21">
              <w:rPr>
                <w:rFonts w:ascii="Arial" w:hAnsi="Arial" w:cs="Arial"/>
              </w:rPr>
              <w:t xml:space="preserve">a,  </w:t>
            </w:r>
            <w:r w:rsidR="00E17E21" w:rsidRPr="00E17E21">
              <w:rPr>
                <w:rFonts w:ascii="Arial" w:hAnsi="Arial" w:cs="Arial"/>
                <w:spacing w:val="12"/>
              </w:rPr>
              <w:t xml:space="preserve"> </w:t>
            </w:r>
            <w:r w:rsidR="00E17E21" w:rsidRPr="00E17E21">
              <w:rPr>
                <w:rFonts w:ascii="Arial" w:hAnsi="Arial" w:cs="Arial"/>
                <w:spacing w:val="6"/>
              </w:rPr>
              <w:t>p</w:t>
            </w:r>
            <w:r w:rsidR="00E17E21" w:rsidRPr="00E17E21">
              <w:rPr>
                <w:rFonts w:ascii="Arial" w:hAnsi="Arial" w:cs="Arial"/>
                <w:spacing w:val="7"/>
              </w:rPr>
              <w:t>o</w:t>
            </w:r>
            <w:r w:rsidR="00E17E21" w:rsidRPr="00E17E21">
              <w:rPr>
                <w:rFonts w:ascii="Arial" w:hAnsi="Arial" w:cs="Arial"/>
              </w:rPr>
              <w:t>dě</w:t>
            </w:r>
            <w:r w:rsidR="00E17E21" w:rsidRPr="00E17E21">
              <w:rPr>
                <w:rFonts w:ascii="Arial" w:hAnsi="Arial" w:cs="Arial"/>
                <w:spacing w:val="-6"/>
              </w:rPr>
              <w:t>k</w:t>
            </w:r>
            <w:r w:rsidR="00DE2D37">
              <w:rPr>
                <w:rFonts w:ascii="Arial" w:hAnsi="Arial" w:cs="Arial"/>
              </w:rPr>
              <w:t>o</w:t>
            </w:r>
            <w:r w:rsidR="00E17E21" w:rsidRPr="00E17E21">
              <w:rPr>
                <w:rFonts w:ascii="Arial" w:hAnsi="Arial" w:cs="Arial"/>
                <w:spacing w:val="-6"/>
              </w:rPr>
              <w:t>v</w:t>
            </w:r>
            <w:r w:rsidR="00E17E21" w:rsidRPr="00E17E21">
              <w:rPr>
                <w:rFonts w:ascii="Arial" w:hAnsi="Arial" w:cs="Arial"/>
              </w:rPr>
              <w:t>ání,</w:t>
            </w:r>
            <w:r w:rsidR="00E17E21" w:rsidRPr="00E17E21">
              <w:rPr>
                <w:rFonts w:ascii="Arial" w:hAnsi="Arial" w:cs="Arial"/>
                <w:spacing w:val="42"/>
              </w:rPr>
              <w:t xml:space="preserve"> </w:t>
            </w:r>
            <w:r w:rsidR="00E17E21" w:rsidRPr="00E17E21">
              <w:rPr>
                <w:rFonts w:ascii="Arial" w:hAnsi="Arial" w:cs="Arial"/>
              </w:rPr>
              <w:t>žádost o</w:t>
            </w:r>
            <w:r w:rsidR="00E17E21" w:rsidRPr="00E17E21">
              <w:rPr>
                <w:rFonts w:ascii="Arial" w:hAnsi="Arial" w:cs="Arial"/>
                <w:spacing w:val="22"/>
              </w:rPr>
              <w:t xml:space="preserve"> </w:t>
            </w:r>
            <w:r w:rsidR="00E17E21" w:rsidRPr="00E17E21">
              <w:rPr>
                <w:rFonts w:ascii="Arial" w:hAnsi="Arial" w:cs="Arial"/>
                <w:spacing w:val="7"/>
              </w:rPr>
              <w:t>p</w:t>
            </w:r>
            <w:r w:rsidR="00E17E21" w:rsidRPr="00E17E21">
              <w:rPr>
                <w:rFonts w:ascii="Arial" w:hAnsi="Arial" w:cs="Arial"/>
              </w:rPr>
              <w:t>om</w:t>
            </w:r>
            <w:r w:rsidR="00E17E21" w:rsidRPr="00E17E21">
              <w:rPr>
                <w:rFonts w:ascii="Arial" w:hAnsi="Arial" w:cs="Arial"/>
                <w:spacing w:val="7"/>
              </w:rPr>
              <w:t>o</w:t>
            </w:r>
            <w:r w:rsidR="00E17E21" w:rsidRPr="00E17E21">
              <w:rPr>
                <w:rFonts w:ascii="Arial" w:hAnsi="Arial" w:cs="Arial"/>
              </w:rPr>
              <w:t>c,</w:t>
            </w:r>
            <w:r w:rsidR="00E17E21" w:rsidRPr="00E17E21">
              <w:rPr>
                <w:rFonts w:ascii="Arial" w:hAnsi="Arial" w:cs="Arial"/>
                <w:spacing w:val="29"/>
              </w:rPr>
              <w:t xml:space="preserve"> </w:t>
            </w:r>
            <w:r w:rsidR="00E17E21" w:rsidRPr="00E17E21">
              <w:rPr>
                <w:rFonts w:ascii="Arial" w:hAnsi="Arial" w:cs="Arial"/>
              </w:rPr>
              <w:t xml:space="preserve">přání, </w:t>
            </w:r>
            <w:r w:rsidR="00E17E21" w:rsidRPr="00E17E21">
              <w:rPr>
                <w:rFonts w:ascii="Arial" w:hAnsi="Arial" w:cs="Arial"/>
                <w:spacing w:val="6"/>
              </w:rPr>
              <w:t xml:space="preserve"> </w:t>
            </w:r>
            <w:r w:rsidR="00E17E21" w:rsidRPr="00E17E21">
              <w:rPr>
                <w:rFonts w:ascii="Arial" w:hAnsi="Arial" w:cs="Arial"/>
              </w:rPr>
              <w:t xml:space="preserve">nákup </w:t>
            </w:r>
            <w:r w:rsidR="00E17E21" w:rsidRPr="00E17E21">
              <w:rPr>
                <w:rFonts w:ascii="Arial" w:hAnsi="Arial" w:cs="Arial"/>
                <w:spacing w:val="6"/>
              </w:rPr>
              <w:t xml:space="preserve"> </w:t>
            </w:r>
            <w:r w:rsidR="00E17E21" w:rsidRPr="00E17E21">
              <w:rPr>
                <w:rFonts w:ascii="Arial" w:hAnsi="Arial" w:cs="Arial"/>
              </w:rPr>
              <w:t>v</w:t>
            </w:r>
            <w:r w:rsidR="00E17E21" w:rsidRPr="00E17E21">
              <w:rPr>
                <w:rFonts w:ascii="Arial" w:hAnsi="Arial" w:cs="Arial"/>
                <w:spacing w:val="24"/>
              </w:rPr>
              <w:t xml:space="preserve"> </w:t>
            </w:r>
            <w:r w:rsidR="00DE2D37">
              <w:rPr>
                <w:rFonts w:ascii="Arial" w:hAnsi="Arial" w:cs="Arial"/>
              </w:rPr>
              <w:t>ob</w:t>
            </w:r>
            <w:r w:rsidR="00E17E21" w:rsidRPr="00E17E21">
              <w:rPr>
                <w:rFonts w:ascii="Arial" w:hAnsi="Arial" w:cs="Arial"/>
                <w:spacing w:val="-6"/>
                <w:w w:val="97"/>
              </w:rPr>
              <w:t>c</w:t>
            </w:r>
            <w:r w:rsidR="00E17E21" w:rsidRPr="00E17E21">
              <w:rPr>
                <w:rFonts w:ascii="Arial" w:hAnsi="Arial" w:cs="Arial"/>
                <w:w w:val="102"/>
              </w:rPr>
              <w:t>h</w:t>
            </w:r>
            <w:r w:rsidR="00E17E21" w:rsidRPr="00E17E21">
              <w:rPr>
                <w:rFonts w:ascii="Arial" w:hAnsi="Arial" w:cs="Arial"/>
                <w:spacing w:val="7"/>
                <w:w w:val="102"/>
              </w:rPr>
              <w:t>o</w:t>
            </w:r>
            <w:r w:rsidR="00E17E21" w:rsidRPr="00E17E21">
              <w:rPr>
                <w:rFonts w:ascii="Arial" w:hAnsi="Arial" w:cs="Arial"/>
                <w:w w:val="103"/>
              </w:rPr>
              <w:t>dě</w:t>
            </w:r>
          </w:p>
          <w:p w:rsidR="00E17E21" w:rsidRPr="00E17E21" w:rsidRDefault="00E17E21" w:rsidP="006F2183">
            <w:pPr>
              <w:widowControl w:val="0"/>
              <w:autoSpaceDE w:val="0"/>
              <w:autoSpaceDN w:val="0"/>
              <w:adjustRightInd w:val="0"/>
              <w:spacing w:before="9" w:line="280" w:lineRule="exact"/>
              <w:rPr>
                <w:rFonts w:ascii="Arial" w:hAnsi="Arial" w:cs="Arial"/>
              </w:rPr>
            </w:pPr>
          </w:p>
          <w:p w:rsidR="00E17E21" w:rsidRDefault="00E8099C" w:rsidP="00E17E21">
            <w:pPr>
              <w:widowControl w:val="0"/>
              <w:autoSpaceDE w:val="0"/>
              <w:autoSpaceDN w:val="0"/>
              <w:adjustRightInd w:val="0"/>
              <w:spacing w:line="254" w:lineRule="exact"/>
              <w:ind w:left="116"/>
              <w:rPr>
                <w:rFonts w:ascii="Arial" w:hAnsi="Arial" w:cs="Arial"/>
              </w:rPr>
            </w:pPr>
            <w:r>
              <w:rPr>
                <w:rFonts w:ascii="Arial" w:hAnsi="Arial" w:cs="Arial"/>
              </w:rPr>
              <w:t>Č</w:t>
            </w:r>
            <w:r w:rsidR="00E17E21" w:rsidRPr="00E17E21">
              <w:rPr>
                <w:rFonts w:ascii="Arial" w:hAnsi="Arial" w:cs="Arial"/>
              </w:rPr>
              <w:t>etba</w:t>
            </w:r>
            <w:r w:rsidR="00E17E21" w:rsidRPr="00E17E21">
              <w:rPr>
                <w:rFonts w:ascii="Arial" w:hAnsi="Arial" w:cs="Arial"/>
                <w:spacing w:val="43"/>
              </w:rPr>
              <w:t xml:space="preserve"> </w:t>
            </w:r>
            <w:r w:rsidR="00E17E21" w:rsidRPr="00E17E21">
              <w:rPr>
                <w:rFonts w:ascii="Arial" w:hAnsi="Arial" w:cs="Arial"/>
              </w:rPr>
              <w:t>aute</w:t>
            </w:r>
            <w:r w:rsidR="00E17E21" w:rsidRPr="00E17E21">
              <w:rPr>
                <w:rFonts w:ascii="Arial" w:hAnsi="Arial" w:cs="Arial"/>
                <w:spacing w:val="-6"/>
              </w:rPr>
              <w:t>n</w:t>
            </w:r>
            <w:r w:rsidR="00E17E21" w:rsidRPr="00E17E21">
              <w:rPr>
                <w:rFonts w:ascii="Arial" w:hAnsi="Arial" w:cs="Arial"/>
              </w:rPr>
              <w:t>ti</w:t>
            </w:r>
            <w:r w:rsidR="00E17E21" w:rsidRPr="00E17E21">
              <w:rPr>
                <w:rFonts w:ascii="Arial" w:hAnsi="Arial" w:cs="Arial"/>
                <w:spacing w:val="-6"/>
              </w:rPr>
              <w:t>ck</w:t>
            </w:r>
            <w:r w:rsidR="00E17E21" w:rsidRPr="00E17E21">
              <w:rPr>
                <w:rFonts w:ascii="Arial" w:hAnsi="Arial" w:cs="Arial"/>
              </w:rPr>
              <w:t xml:space="preserve">ého </w:t>
            </w:r>
            <w:r w:rsidR="00E17E21" w:rsidRPr="00E17E21">
              <w:rPr>
                <w:rFonts w:ascii="Arial" w:hAnsi="Arial" w:cs="Arial"/>
                <w:w w:val="112"/>
              </w:rPr>
              <w:t>mat</w:t>
            </w:r>
            <w:r w:rsidR="00E17E21" w:rsidRPr="00E17E21">
              <w:rPr>
                <w:rFonts w:ascii="Arial" w:hAnsi="Arial" w:cs="Arial"/>
                <w:w w:val="97"/>
              </w:rPr>
              <w:t>e</w:t>
            </w:r>
            <w:r w:rsidR="00E17E21" w:rsidRPr="00E17E21">
              <w:rPr>
                <w:rFonts w:ascii="Arial" w:hAnsi="Arial" w:cs="Arial"/>
                <w:w w:val="113"/>
              </w:rPr>
              <w:t>r</w:t>
            </w:r>
            <w:r w:rsidR="00E17E21" w:rsidRPr="00E17E21">
              <w:rPr>
                <w:rFonts w:ascii="Arial" w:hAnsi="Arial" w:cs="Arial"/>
                <w:w w:val="104"/>
              </w:rPr>
              <w:t>iálu</w:t>
            </w:r>
            <w:r w:rsidR="00E17E21" w:rsidRPr="00E17E21">
              <w:rPr>
                <w:rFonts w:ascii="Arial" w:hAnsi="Arial" w:cs="Arial"/>
              </w:rPr>
              <w:t xml:space="preserve"> </w:t>
            </w:r>
          </w:p>
          <w:p w:rsidR="00E17E21" w:rsidRPr="00E17E21" w:rsidRDefault="00E8099C" w:rsidP="00E17E21">
            <w:pPr>
              <w:widowControl w:val="0"/>
              <w:autoSpaceDE w:val="0"/>
              <w:autoSpaceDN w:val="0"/>
              <w:adjustRightInd w:val="0"/>
              <w:spacing w:line="254" w:lineRule="exact"/>
              <w:ind w:left="116"/>
              <w:rPr>
                <w:rFonts w:ascii="Arial" w:hAnsi="Arial" w:cs="Arial"/>
              </w:rPr>
            </w:pPr>
            <w:r>
              <w:rPr>
                <w:rFonts w:ascii="Arial" w:hAnsi="Arial" w:cs="Arial"/>
              </w:rPr>
              <w:t>N</w:t>
            </w:r>
            <w:r w:rsidR="00E17E21" w:rsidRPr="00E17E21">
              <w:rPr>
                <w:rFonts w:ascii="Arial" w:hAnsi="Arial" w:cs="Arial"/>
              </w:rPr>
              <w:t>apíše</w:t>
            </w:r>
            <w:r w:rsidR="00E17E21" w:rsidRPr="00E17E21">
              <w:rPr>
                <w:rFonts w:ascii="Arial" w:hAnsi="Arial" w:cs="Arial"/>
                <w:spacing w:val="42"/>
              </w:rPr>
              <w:t xml:space="preserve"> </w:t>
            </w:r>
            <w:r w:rsidR="00E17E21" w:rsidRPr="00E17E21">
              <w:rPr>
                <w:rFonts w:ascii="Arial" w:hAnsi="Arial" w:cs="Arial"/>
              </w:rPr>
              <w:t>neformální</w:t>
            </w:r>
            <w:r w:rsidR="00E17E21" w:rsidRPr="00E17E21">
              <w:rPr>
                <w:rFonts w:ascii="Arial" w:hAnsi="Arial" w:cs="Arial"/>
                <w:spacing w:val="48"/>
              </w:rPr>
              <w:t xml:space="preserve"> </w:t>
            </w:r>
            <w:r w:rsidR="00E17E21" w:rsidRPr="00E17E21">
              <w:rPr>
                <w:rFonts w:ascii="Arial" w:hAnsi="Arial" w:cs="Arial"/>
              </w:rPr>
              <w:t>dopis,</w:t>
            </w:r>
            <w:r w:rsidR="00E17E21" w:rsidRPr="00E17E21">
              <w:rPr>
                <w:rFonts w:ascii="Arial" w:hAnsi="Arial" w:cs="Arial"/>
                <w:spacing w:val="41"/>
              </w:rPr>
              <w:t xml:space="preserve"> </w:t>
            </w:r>
            <w:r w:rsidR="00E17E21" w:rsidRPr="00E17E21">
              <w:rPr>
                <w:rFonts w:ascii="Arial" w:hAnsi="Arial" w:cs="Arial"/>
                <w:w w:val="98"/>
              </w:rPr>
              <w:t>ses</w:t>
            </w:r>
            <w:r w:rsidR="00E17E21" w:rsidRPr="00E17E21">
              <w:rPr>
                <w:rFonts w:ascii="Arial" w:hAnsi="Arial" w:cs="Arial"/>
                <w:w w:val="136"/>
              </w:rPr>
              <w:t>t</w:t>
            </w:r>
            <w:r w:rsidR="00E17E21" w:rsidRPr="00E17E21">
              <w:rPr>
                <w:rFonts w:ascii="Arial" w:hAnsi="Arial" w:cs="Arial"/>
                <w:spacing w:val="-6"/>
                <w:w w:val="109"/>
              </w:rPr>
              <w:t>a</w:t>
            </w:r>
            <w:r w:rsidR="00E17E21" w:rsidRPr="00E17E21">
              <w:rPr>
                <w:rFonts w:ascii="Arial" w:hAnsi="Arial" w:cs="Arial"/>
                <w:w w:val="102"/>
              </w:rPr>
              <w:t>v</w:t>
            </w:r>
            <w:r w:rsidR="00E17E21" w:rsidRPr="00E17E21">
              <w:rPr>
                <w:rFonts w:ascii="Arial" w:hAnsi="Arial" w:cs="Arial"/>
                <w:w w:val="97"/>
              </w:rPr>
              <w:t>í</w:t>
            </w:r>
            <w:r w:rsidR="00E17E21" w:rsidRPr="00E17E21">
              <w:rPr>
                <w:rFonts w:ascii="Arial" w:hAnsi="Arial" w:cs="Arial"/>
                <w:spacing w:val="28"/>
              </w:rPr>
              <w:t xml:space="preserve"> </w:t>
            </w:r>
            <w:r w:rsidR="00E17E21" w:rsidRPr="00E17E21">
              <w:rPr>
                <w:rFonts w:ascii="Arial" w:hAnsi="Arial" w:cs="Arial"/>
                <w:w w:val="103"/>
              </w:rPr>
              <w:t>jedn</w:t>
            </w:r>
            <w:r w:rsidR="00E17E21" w:rsidRPr="00E17E21">
              <w:rPr>
                <w:rFonts w:ascii="Arial" w:hAnsi="Arial" w:cs="Arial"/>
                <w:spacing w:val="7"/>
                <w:w w:val="103"/>
              </w:rPr>
              <w:t>o</w:t>
            </w:r>
            <w:r w:rsidR="00E17E21">
              <w:rPr>
                <w:rFonts w:ascii="Arial" w:hAnsi="Arial" w:cs="Arial"/>
                <w:w w:val="105"/>
              </w:rPr>
              <w:t>du</w:t>
            </w:r>
            <w:r w:rsidR="00E17E21" w:rsidRPr="00E17E21">
              <w:rPr>
                <w:rFonts w:ascii="Arial" w:hAnsi="Arial" w:cs="Arial"/>
                <w:spacing w:val="-6"/>
              </w:rPr>
              <w:t>ch</w:t>
            </w:r>
            <w:r w:rsidR="00E17E21" w:rsidRPr="00E17E21">
              <w:rPr>
                <w:rFonts w:ascii="Arial" w:hAnsi="Arial" w:cs="Arial"/>
              </w:rPr>
              <w:t>ý</w:t>
            </w:r>
            <w:r w:rsidR="00E17E21" w:rsidRPr="00E17E21">
              <w:rPr>
                <w:rFonts w:ascii="Arial" w:hAnsi="Arial" w:cs="Arial"/>
                <w:spacing w:val="25"/>
              </w:rPr>
              <w:t xml:space="preserve"> </w:t>
            </w:r>
            <w:r w:rsidR="00E17E21" w:rsidRPr="00E17E21">
              <w:rPr>
                <w:rFonts w:ascii="Arial" w:hAnsi="Arial" w:cs="Arial"/>
              </w:rPr>
              <w:t>dotazník</w:t>
            </w:r>
          </w:p>
          <w:p w:rsidR="00E17E21" w:rsidRPr="00E17E21" w:rsidRDefault="00E17E21" w:rsidP="00E17E21">
            <w:pPr>
              <w:widowControl w:val="0"/>
              <w:autoSpaceDE w:val="0"/>
              <w:autoSpaceDN w:val="0"/>
              <w:adjustRightInd w:val="0"/>
              <w:spacing w:before="13"/>
              <w:ind w:left="116"/>
              <w:rPr>
                <w:rFonts w:ascii="Arial" w:hAnsi="Arial" w:cs="Arial"/>
              </w:rPr>
            </w:pPr>
            <w:r w:rsidRPr="00E17E21">
              <w:rPr>
                <w:rFonts w:ascii="Arial" w:hAnsi="Arial" w:cs="Arial"/>
              </w:rPr>
              <w:t xml:space="preserve"> </w:t>
            </w:r>
            <w:r w:rsidR="00E8099C">
              <w:rPr>
                <w:rFonts w:ascii="Arial" w:hAnsi="Arial" w:cs="Arial"/>
                <w:spacing w:val="6"/>
              </w:rPr>
              <w:t>P</w:t>
            </w:r>
            <w:r w:rsidRPr="00E17E21">
              <w:rPr>
                <w:rFonts w:ascii="Arial" w:hAnsi="Arial" w:cs="Arial"/>
              </w:rPr>
              <w:t>opíše</w:t>
            </w:r>
            <w:r w:rsidRPr="00E17E21">
              <w:rPr>
                <w:rFonts w:ascii="Arial" w:hAnsi="Arial" w:cs="Arial"/>
                <w:spacing w:val="26"/>
              </w:rPr>
              <w:t xml:space="preserve"> </w:t>
            </w:r>
            <w:r w:rsidRPr="00E17E21">
              <w:rPr>
                <w:rFonts w:ascii="Arial" w:hAnsi="Arial" w:cs="Arial"/>
              </w:rPr>
              <w:t>jedn</w:t>
            </w:r>
            <w:r w:rsidRPr="00E17E21">
              <w:rPr>
                <w:rFonts w:ascii="Arial" w:hAnsi="Arial" w:cs="Arial"/>
                <w:spacing w:val="7"/>
              </w:rPr>
              <w:t>o</w:t>
            </w:r>
            <w:r w:rsidRPr="00E17E21">
              <w:rPr>
                <w:rFonts w:ascii="Arial" w:hAnsi="Arial" w:cs="Arial"/>
              </w:rPr>
              <w:t>du</w:t>
            </w:r>
            <w:r w:rsidRPr="00E17E21">
              <w:rPr>
                <w:rFonts w:ascii="Arial" w:hAnsi="Arial" w:cs="Arial"/>
                <w:spacing w:val="-6"/>
              </w:rPr>
              <w:t>c</w:t>
            </w:r>
            <w:r w:rsidRPr="00E17E21">
              <w:rPr>
                <w:rFonts w:ascii="Arial" w:hAnsi="Arial" w:cs="Arial"/>
              </w:rPr>
              <w:t>hé</w:t>
            </w:r>
            <w:r w:rsidRPr="00E17E21">
              <w:rPr>
                <w:rFonts w:ascii="Arial" w:hAnsi="Arial" w:cs="Arial"/>
                <w:spacing w:val="44"/>
              </w:rPr>
              <w:t xml:space="preserve"> </w:t>
            </w:r>
            <w:r w:rsidRPr="00E17E21">
              <w:rPr>
                <w:rFonts w:ascii="Arial" w:hAnsi="Arial" w:cs="Arial"/>
                <w:w w:val="98"/>
              </w:rPr>
              <w:t>s</w:t>
            </w:r>
            <w:r w:rsidRPr="00E17E21">
              <w:rPr>
                <w:rFonts w:ascii="Arial" w:hAnsi="Arial" w:cs="Arial"/>
                <w:w w:val="102"/>
              </w:rPr>
              <w:t>dělení</w:t>
            </w:r>
          </w:p>
          <w:p w:rsidR="00E17E21" w:rsidRPr="00E17E21" w:rsidRDefault="00E17E21" w:rsidP="00E17E21">
            <w:pPr>
              <w:widowControl w:val="0"/>
              <w:autoSpaceDE w:val="0"/>
              <w:autoSpaceDN w:val="0"/>
              <w:adjustRightInd w:val="0"/>
              <w:spacing w:before="1" w:line="190" w:lineRule="exact"/>
              <w:rPr>
                <w:rFonts w:ascii="Arial" w:hAnsi="Arial" w:cs="Arial"/>
              </w:rPr>
            </w:pPr>
          </w:p>
          <w:p w:rsidR="00E17E21" w:rsidRPr="00E17E21" w:rsidRDefault="00E8099C" w:rsidP="00E17E21">
            <w:pPr>
              <w:widowControl w:val="0"/>
              <w:autoSpaceDE w:val="0"/>
              <w:autoSpaceDN w:val="0"/>
              <w:adjustRightInd w:val="0"/>
              <w:spacing w:line="251" w:lineRule="auto"/>
              <w:ind w:left="116" w:right="74"/>
              <w:rPr>
                <w:rFonts w:ascii="Arial" w:hAnsi="Arial" w:cs="Arial"/>
                <w:w w:val="106"/>
              </w:rPr>
            </w:pPr>
            <w:r>
              <w:rPr>
                <w:rFonts w:ascii="Arial" w:hAnsi="Arial" w:cs="Arial"/>
              </w:rPr>
              <w:t>S</w:t>
            </w:r>
            <w:r w:rsidR="00E17E21" w:rsidRPr="00E17E21">
              <w:rPr>
                <w:rFonts w:ascii="Arial" w:hAnsi="Arial" w:cs="Arial"/>
              </w:rPr>
              <w:t>l</w:t>
            </w:r>
            <w:r w:rsidR="00E17E21" w:rsidRPr="00E17E21">
              <w:rPr>
                <w:rFonts w:ascii="Arial" w:hAnsi="Arial" w:cs="Arial"/>
                <w:spacing w:val="-6"/>
              </w:rPr>
              <w:t>o</w:t>
            </w:r>
            <w:r w:rsidR="00E17E21" w:rsidRPr="00E17E21">
              <w:rPr>
                <w:rFonts w:ascii="Arial" w:hAnsi="Arial" w:cs="Arial"/>
              </w:rPr>
              <w:t>vní</w:t>
            </w:r>
            <w:r w:rsidR="00E17E21" w:rsidRPr="00E17E21">
              <w:rPr>
                <w:rFonts w:ascii="Arial" w:hAnsi="Arial" w:cs="Arial"/>
                <w:spacing w:val="46"/>
              </w:rPr>
              <w:t xml:space="preserve"> </w:t>
            </w:r>
            <w:r w:rsidR="00E17E21" w:rsidRPr="00E17E21">
              <w:rPr>
                <w:rFonts w:ascii="Arial" w:hAnsi="Arial" w:cs="Arial"/>
              </w:rPr>
              <w:t>zásoba</w:t>
            </w:r>
            <w:r w:rsidR="00E17E21" w:rsidRPr="00E17E21">
              <w:rPr>
                <w:rFonts w:ascii="Arial" w:hAnsi="Arial" w:cs="Arial"/>
                <w:spacing w:val="9"/>
              </w:rPr>
              <w:t xml:space="preserve"> </w:t>
            </w:r>
            <w:r w:rsidR="00E17E21" w:rsidRPr="00E17E21">
              <w:rPr>
                <w:rFonts w:ascii="Arial" w:hAnsi="Arial" w:cs="Arial"/>
              </w:rPr>
              <w:t>k</w:t>
            </w:r>
            <w:r w:rsidR="00E17E21" w:rsidRPr="00E17E21">
              <w:rPr>
                <w:rFonts w:ascii="Arial" w:hAnsi="Arial" w:cs="Arial"/>
                <w:spacing w:val="43"/>
              </w:rPr>
              <w:t xml:space="preserve"> </w:t>
            </w:r>
            <w:r w:rsidR="00E17E21" w:rsidRPr="00E17E21">
              <w:rPr>
                <w:rFonts w:ascii="Arial" w:hAnsi="Arial" w:cs="Arial"/>
              </w:rPr>
              <w:t xml:space="preserve">jednotlivým </w:t>
            </w:r>
            <w:r>
              <w:rPr>
                <w:rFonts w:ascii="Arial" w:hAnsi="Arial" w:cs="Arial"/>
                <w:w w:val="108"/>
              </w:rPr>
              <w:t>te</w:t>
            </w:r>
            <w:r w:rsidR="00E17E21" w:rsidRPr="00E17E21">
              <w:rPr>
                <w:rFonts w:ascii="Arial" w:hAnsi="Arial" w:cs="Arial"/>
                <w:w w:val="108"/>
              </w:rPr>
              <w:t>mati</w:t>
            </w:r>
            <w:r w:rsidR="00E17E21" w:rsidRPr="00E17E21">
              <w:rPr>
                <w:rFonts w:ascii="Arial" w:hAnsi="Arial" w:cs="Arial"/>
                <w:spacing w:val="-6"/>
                <w:w w:val="108"/>
              </w:rPr>
              <w:t>c</w:t>
            </w:r>
            <w:r w:rsidR="00E17E21" w:rsidRPr="00E17E21">
              <w:rPr>
                <w:rFonts w:ascii="Arial" w:hAnsi="Arial" w:cs="Arial"/>
                <w:w w:val="102"/>
              </w:rPr>
              <w:t>ký</w:t>
            </w:r>
            <w:r w:rsidR="00E17E21" w:rsidRPr="00E17E21">
              <w:rPr>
                <w:rFonts w:ascii="Arial" w:hAnsi="Arial" w:cs="Arial"/>
                <w:w w:val="104"/>
              </w:rPr>
              <w:t xml:space="preserve">m </w:t>
            </w:r>
            <w:r w:rsidR="00E17E21" w:rsidRPr="00E17E21">
              <w:rPr>
                <w:rFonts w:ascii="Arial" w:hAnsi="Arial" w:cs="Arial"/>
              </w:rPr>
              <w:t>ok</w:t>
            </w:r>
            <w:r w:rsidR="00E17E21" w:rsidRPr="00E17E21">
              <w:rPr>
                <w:rFonts w:ascii="Arial" w:hAnsi="Arial" w:cs="Arial"/>
                <w:w w:val="109"/>
              </w:rPr>
              <w:t>ru</w:t>
            </w:r>
            <w:r w:rsidR="00E17E21" w:rsidRPr="00E17E21">
              <w:rPr>
                <w:rFonts w:ascii="Arial" w:hAnsi="Arial" w:cs="Arial"/>
                <w:spacing w:val="-6"/>
                <w:w w:val="109"/>
              </w:rPr>
              <w:t>h</w:t>
            </w:r>
            <w:r w:rsidR="00E17E21" w:rsidRPr="00E17E21">
              <w:rPr>
                <w:rFonts w:ascii="Arial" w:hAnsi="Arial" w:cs="Arial"/>
                <w:w w:val="106"/>
              </w:rPr>
              <w:t>ům</w:t>
            </w:r>
          </w:p>
          <w:p w:rsidR="00E17E21" w:rsidRPr="00E17E21" w:rsidRDefault="00E8099C" w:rsidP="00E17E21">
            <w:pPr>
              <w:widowControl w:val="0"/>
              <w:autoSpaceDE w:val="0"/>
              <w:autoSpaceDN w:val="0"/>
              <w:adjustRightInd w:val="0"/>
              <w:spacing w:line="251" w:lineRule="auto"/>
              <w:ind w:left="116" w:right="74"/>
              <w:rPr>
                <w:rFonts w:ascii="Arial" w:hAnsi="Arial" w:cs="Arial"/>
              </w:rPr>
            </w:pPr>
            <w:r>
              <w:rPr>
                <w:rFonts w:ascii="Arial" w:hAnsi="Arial" w:cs="Arial"/>
                <w:w w:val="106"/>
              </w:rPr>
              <w:t>V</w:t>
            </w:r>
            <w:r w:rsidR="00E17E21" w:rsidRPr="00E17E21">
              <w:rPr>
                <w:rFonts w:ascii="Arial" w:hAnsi="Arial" w:cs="Arial"/>
                <w:w w:val="106"/>
              </w:rPr>
              <w:t>yjádření budoucnosti, stupňování přídavných jmen</w:t>
            </w:r>
          </w:p>
          <w:p w:rsidR="00E17E21" w:rsidRPr="00E17E21" w:rsidRDefault="00E17E21" w:rsidP="00E17E21">
            <w:pPr>
              <w:widowControl w:val="0"/>
              <w:autoSpaceDE w:val="0"/>
              <w:autoSpaceDN w:val="0"/>
              <w:adjustRightInd w:val="0"/>
              <w:spacing w:line="200" w:lineRule="exact"/>
              <w:rPr>
                <w:rFonts w:ascii="Arial" w:hAnsi="Arial" w:cs="Arial"/>
              </w:rPr>
            </w:pPr>
          </w:p>
          <w:p w:rsidR="00E17E21" w:rsidRPr="00E17E21" w:rsidRDefault="00E8099C" w:rsidP="00E17E21">
            <w:pPr>
              <w:widowControl w:val="0"/>
              <w:autoSpaceDE w:val="0"/>
              <w:autoSpaceDN w:val="0"/>
              <w:adjustRightInd w:val="0"/>
              <w:spacing w:line="251" w:lineRule="auto"/>
              <w:ind w:left="116" w:right="75"/>
              <w:rPr>
                <w:rFonts w:ascii="Arial" w:hAnsi="Arial" w:cs="Arial"/>
              </w:rPr>
            </w:pPr>
            <w:r>
              <w:rPr>
                <w:rFonts w:ascii="Arial" w:hAnsi="Arial" w:cs="Arial"/>
                <w:spacing w:val="6"/>
              </w:rPr>
              <w:t>P</w:t>
            </w:r>
            <w:r w:rsidR="00E17E21" w:rsidRPr="00E17E21">
              <w:rPr>
                <w:rFonts w:ascii="Arial" w:hAnsi="Arial" w:cs="Arial"/>
              </w:rPr>
              <w:t>ořádek sl</w:t>
            </w:r>
            <w:r w:rsidR="00E17E21" w:rsidRPr="00E17E21">
              <w:rPr>
                <w:rFonts w:ascii="Arial" w:hAnsi="Arial" w:cs="Arial"/>
                <w:spacing w:val="-6"/>
              </w:rPr>
              <w:t>o</w:t>
            </w:r>
            <w:r w:rsidR="00E17E21" w:rsidRPr="00E17E21">
              <w:rPr>
                <w:rFonts w:ascii="Arial" w:hAnsi="Arial" w:cs="Arial"/>
              </w:rPr>
              <w:t xml:space="preserve">v </w:t>
            </w:r>
            <w:r w:rsidR="00E17E21" w:rsidRPr="00E17E21">
              <w:rPr>
                <w:rFonts w:ascii="Arial" w:hAnsi="Arial" w:cs="Arial"/>
                <w:spacing w:val="-6"/>
              </w:rPr>
              <w:t>v</w:t>
            </w:r>
            <w:r w:rsidR="00E17E21" w:rsidRPr="00E17E21">
              <w:rPr>
                <w:rFonts w:ascii="Arial" w:hAnsi="Arial" w:cs="Arial"/>
              </w:rPr>
              <w:t xml:space="preserve">e </w:t>
            </w:r>
            <w:r w:rsidR="00E17E21" w:rsidRPr="00E17E21">
              <w:rPr>
                <w:rFonts w:ascii="Arial" w:hAnsi="Arial" w:cs="Arial"/>
                <w:spacing w:val="-6"/>
              </w:rPr>
              <w:t>v</w:t>
            </w:r>
            <w:r w:rsidR="00E17E21" w:rsidRPr="00E17E21">
              <w:rPr>
                <w:rFonts w:ascii="Arial" w:hAnsi="Arial" w:cs="Arial"/>
              </w:rPr>
              <w:t>ětě, syno</w:t>
            </w:r>
            <w:r w:rsidR="00E17E21" w:rsidRPr="00E17E21">
              <w:rPr>
                <w:rFonts w:ascii="Arial" w:hAnsi="Arial" w:cs="Arial"/>
                <w:spacing w:val="-6"/>
              </w:rPr>
              <w:t>n</w:t>
            </w:r>
            <w:r w:rsidR="00E17E21" w:rsidRPr="00E17E21">
              <w:rPr>
                <w:rFonts w:ascii="Arial" w:hAnsi="Arial" w:cs="Arial"/>
              </w:rPr>
              <w:t xml:space="preserve">yma,  </w:t>
            </w:r>
            <w:r w:rsidR="00E17E21" w:rsidRPr="00E17E21">
              <w:rPr>
                <w:rFonts w:ascii="Arial" w:hAnsi="Arial" w:cs="Arial"/>
                <w:spacing w:val="3"/>
              </w:rPr>
              <w:t xml:space="preserve"> </w:t>
            </w:r>
            <w:r w:rsidR="00E17E21" w:rsidRPr="00E17E21">
              <w:rPr>
                <w:rFonts w:ascii="Arial" w:hAnsi="Arial" w:cs="Arial"/>
              </w:rPr>
              <w:t>a</w:t>
            </w:r>
            <w:r w:rsidR="00E17E21" w:rsidRPr="00E17E21">
              <w:rPr>
                <w:rFonts w:ascii="Arial" w:hAnsi="Arial" w:cs="Arial"/>
                <w:spacing w:val="-6"/>
              </w:rPr>
              <w:t>n</w:t>
            </w:r>
            <w:r w:rsidR="00E17E21" w:rsidRPr="00E17E21">
              <w:rPr>
                <w:rFonts w:ascii="Arial" w:hAnsi="Arial" w:cs="Arial"/>
              </w:rPr>
              <w:t>to-</w:t>
            </w:r>
            <w:r w:rsidR="00E17E21" w:rsidRPr="00E17E21">
              <w:rPr>
                <w:rFonts w:ascii="Arial" w:hAnsi="Arial" w:cs="Arial"/>
                <w:spacing w:val="23"/>
              </w:rPr>
              <w:t xml:space="preserve"> </w:t>
            </w:r>
            <w:r w:rsidR="00E17E21" w:rsidRPr="00E17E21">
              <w:rPr>
                <w:rFonts w:ascii="Arial" w:hAnsi="Arial" w:cs="Arial"/>
                <w:spacing w:val="-6"/>
                <w:w w:val="108"/>
              </w:rPr>
              <w:t>n</w:t>
            </w:r>
            <w:r w:rsidR="00E17E21" w:rsidRPr="00E17E21">
              <w:rPr>
                <w:rFonts w:ascii="Arial" w:hAnsi="Arial" w:cs="Arial"/>
                <w:w w:val="105"/>
              </w:rPr>
              <w:t>yma</w:t>
            </w:r>
            <w:r w:rsidR="00E17E21" w:rsidRPr="00E17E21">
              <w:rPr>
                <w:rFonts w:ascii="Arial" w:hAnsi="Arial" w:cs="Arial"/>
                <w:w w:val="108"/>
              </w:rPr>
              <w:t>,</w:t>
            </w:r>
            <w:r w:rsidR="00E17E21" w:rsidRPr="00E17E21">
              <w:rPr>
                <w:rFonts w:ascii="Arial" w:hAnsi="Arial" w:cs="Arial"/>
                <w:spacing w:val="18"/>
              </w:rPr>
              <w:t xml:space="preserve"> </w:t>
            </w:r>
            <w:r w:rsidR="00E17E21" w:rsidRPr="00E17E21">
              <w:rPr>
                <w:rFonts w:ascii="Arial" w:hAnsi="Arial" w:cs="Arial"/>
                <w:spacing w:val="-6"/>
                <w:w w:val="102"/>
              </w:rPr>
              <w:t>k</w:t>
            </w:r>
            <w:r w:rsidR="00E17E21" w:rsidRPr="00E17E21">
              <w:rPr>
                <w:rFonts w:ascii="Arial" w:hAnsi="Arial" w:cs="Arial"/>
                <w:w w:val="102"/>
              </w:rPr>
              <w:t>o</w:t>
            </w:r>
            <w:r w:rsidR="00E17E21" w:rsidRPr="00E17E21">
              <w:rPr>
                <w:rFonts w:ascii="Arial" w:hAnsi="Arial" w:cs="Arial"/>
                <w:spacing w:val="-6"/>
                <w:w w:val="102"/>
              </w:rPr>
              <w:t>n</w:t>
            </w:r>
            <w:r w:rsidR="00E17E21" w:rsidRPr="00E17E21">
              <w:rPr>
                <w:rFonts w:ascii="Arial" w:hAnsi="Arial" w:cs="Arial"/>
                <w:w w:val="136"/>
              </w:rPr>
              <w:t>t</w:t>
            </w:r>
            <w:r w:rsidR="00E17E21" w:rsidRPr="00E17E21">
              <w:rPr>
                <w:rFonts w:ascii="Arial" w:hAnsi="Arial" w:cs="Arial"/>
                <w:w w:val="108"/>
              </w:rPr>
              <w:t>ext</w:t>
            </w:r>
          </w:p>
          <w:p w:rsidR="00E8099C" w:rsidRDefault="00E8099C" w:rsidP="00E17E21">
            <w:pPr>
              <w:widowControl w:val="0"/>
              <w:autoSpaceDE w:val="0"/>
              <w:autoSpaceDN w:val="0"/>
              <w:adjustRightInd w:val="0"/>
              <w:spacing w:line="251" w:lineRule="auto"/>
              <w:ind w:left="116" w:right="74"/>
              <w:rPr>
                <w:rFonts w:ascii="Arial" w:hAnsi="Arial" w:cs="Arial"/>
                <w:spacing w:val="25"/>
              </w:rPr>
            </w:pPr>
            <w:r>
              <w:rPr>
                <w:rFonts w:ascii="Arial" w:hAnsi="Arial" w:cs="Arial"/>
                <w:spacing w:val="6"/>
              </w:rPr>
              <w:t>P</w:t>
            </w:r>
            <w:r w:rsidR="00E17E21" w:rsidRPr="00E17E21">
              <w:rPr>
                <w:rFonts w:ascii="Arial" w:hAnsi="Arial" w:cs="Arial"/>
              </w:rPr>
              <w:t>osle</w:t>
            </w:r>
            <w:r w:rsidR="00E17E21" w:rsidRPr="00E17E21">
              <w:rPr>
                <w:rFonts w:ascii="Arial" w:hAnsi="Arial" w:cs="Arial"/>
                <w:spacing w:val="-6"/>
              </w:rPr>
              <w:t>c</w:t>
            </w:r>
            <w:r w:rsidR="00E17E21" w:rsidRPr="00E17E21">
              <w:rPr>
                <w:rFonts w:ascii="Arial" w:hAnsi="Arial" w:cs="Arial"/>
              </w:rPr>
              <w:t xml:space="preserve">h </w:t>
            </w:r>
            <w:r w:rsidR="00E17E21" w:rsidRPr="00E17E21">
              <w:rPr>
                <w:rFonts w:ascii="Arial" w:hAnsi="Arial" w:cs="Arial"/>
                <w:spacing w:val="30"/>
              </w:rPr>
              <w:t xml:space="preserve"> </w:t>
            </w:r>
            <w:r w:rsidR="00E17E21" w:rsidRPr="00E17E21">
              <w:rPr>
                <w:rFonts w:ascii="Arial" w:hAnsi="Arial" w:cs="Arial"/>
              </w:rPr>
              <w:t xml:space="preserve">a </w:t>
            </w:r>
            <w:r w:rsidR="00E17E21" w:rsidRPr="00E17E21">
              <w:rPr>
                <w:rFonts w:ascii="Arial" w:hAnsi="Arial" w:cs="Arial"/>
                <w:spacing w:val="30"/>
              </w:rPr>
              <w:t xml:space="preserve"> </w:t>
            </w:r>
            <w:r w:rsidR="00E17E21" w:rsidRPr="00E17E21">
              <w:rPr>
                <w:rFonts w:ascii="Arial" w:hAnsi="Arial" w:cs="Arial"/>
              </w:rPr>
              <w:t>sled</w:t>
            </w:r>
            <w:r w:rsidR="00E17E21" w:rsidRPr="00E17E21">
              <w:rPr>
                <w:rFonts w:ascii="Arial" w:hAnsi="Arial" w:cs="Arial"/>
                <w:spacing w:val="-6"/>
              </w:rPr>
              <w:t>ov</w:t>
            </w:r>
            <w:r w:rsidR="00E17E21" w:rsidRPr="00E17E21">
              <w:rPr>
                <w:rFonts w:ascii="Arial" w:hAnsi="Arial" w:cs="Arial"/>
              </w:rPr>
              <w:t xml:space="preserve">ání, </w:t>
            </w:r>
            <w:r w:rsidR="00E17E21" w:rsidRPr="00E17E21">
              <w:rPr>
                <w:rFonts w:ascii="Arial" w:hAnsi="Arial" w:cs="Arial"/>
                <w:spacing w:val="42"/>
              </w:rPr>
              <w:t xml:space="preserve"> </w:t>
            </w:r>
            <w:r w:rsidR="00E17E21" w:rsidRPr="00E17E21">
              <w:rPr>
                <w:rFonts w:ascii="Arial" w:hAnsi="Arial" w:cs="Arial"/>
              </w:rPr>
              <w:t xml:space="preserve">práce </w:t>
            </w:r>
            <w:r w:rsidR="00E17E21" w:rsidRPr="00E17E21">
              <w:rPr>
                <w:rFonts w:ascii="Arial" w:hAnsi="Arial" w:cs="Arial"/>
                <w:spacing w:val="42"/>
              </w:rPr>
              <w:t xml:space="preserve"> </w:t>
            </w:r>
            <w:r w:rsidR="00E17E21" w:rsidRPr="00E17E21">
              <w:rPr>
                <w:rFonts w:ascii="Arial" w:hAnsi="Arial" w:cs="Arial"/>
              </w:rPr>
              <w:t xml:space="preserve">s </w:t>
            </w:r>
            <w:r w:rsidR="00E17E21" w:rsidRPr="00E17E21">
              <w:rPr>
                <w:rFonts w:ascii="Arial" w:hAnsi="Arial" w:cs="Arial"/>
                <w:spacing w:val="20"/>
              </w:rPr>
              <w:t xml:space="preserve"> </w:t>
            </w:r>
            <w:r w:rsidR="00E17E21" w:rsidRPr="00E17E21">
              <w:rPr>
                <w:rFonts w:ascii="Arial" w:hAnsi="Arial" w:cs="Arial"/>
                <w:w w:val="104"/>
              </w:rPr>
              <w:t>výu</w:t>
            </w:r>
            <w:r w:rsidR="00E17E21" w:rsidRPr="00E17E21">
              <w:rPr>
                <w:rFonts w:ascii="Arial" w:hAnsi="Arial" w:cs="Arial"/>
                <w:spacing w:val="-6"/>
                <w:w w:val="104"/>
              </w:rPr>
              <w:t>k</w:t>
            </w:r>
            <w:r w:rsidR="00E17E21" w:rsidRPr="00E17E21">
              <w:rPr>
                <w:rFonts w:ascii="Arial" w:hAnsi="Arial" w:cs="Arial"/>
                <w:spacing w:val="-6"/>
                <w:w w:val="97"/>
              </w:rPr>
              <w:t>o</w:t>
            </w:r>
            <w:r w:rsidR="00E17E21" w:rsidRPr="00E17E21">
              <w:rPr>
                <w:rFonts w:ascii="Arial" w:hAnsi="Arial" w:cs="Arial"/>
                <w:w w:val="102"/>
              </w:rPr>
              <w:t>v</w:t>
            </w:r>
            <w:r w:rsidR="00E17E21" w:rsidRPr="00E17E21">
              <w:rPr>
                <w:rFonts w:ascii="Arial" w:hAnsi="Arial" w:cs="Arial"/>
                <w:w w:val="103"/>
              </w:rPr>
              <w:t xml:space="preserve">ým </w:t>
            </w:r>
            <w:r w:rsidR="00E17E21" w:rsidRPr="00E17E21">
              <w:rPr>
                <w:rFonts w:ascii="Arial" w:hAnsi="Arial" w:cs="Arial"/>
              </w:rPr>
              <w:t xml:space="preserve">programem, </w:t>
            </w:r>
            <w:r w:rsidR="00E17E21" w:rsidRPr="00E17E21">
              <w:rPr>
                <w:rFonts w:ascii="Arial" w:hAnsi="Arial" w:cs="Arial"/>
                <w:spacing w:val="12"/>
              </w:rPr>
              <w:t xml:space="preserve"> </w:t>
            </w:r>
            <w:r w:rsidR="00E17E21" w:rsidRPr="00E17E21">
              <w:rPr>
                <w:rFonts w:ascii="Arial" w:hAnsi="Arial" w:cs="Arial"/>
                <w:spacing w:val="-6"/>
              </w:rPr>
              <w:t>c</w:t>
            </w:r>
            <w:r w:rsidR="00E17E21" w:rsidRPr="00E17E21">
              <w:rPr>
                <w:rFonts w:ascii="Arial" w:hAnsi="Arial" w:cs="Arial"/>
              </w:rPr>
              <w:t xml:space="preserve">hápání </w:t>
            </w:r>
            <w:r w:rsidR="00E17E21" w:rsidRPr="00E17E21">
              <w:rPr>
                <w:rFonts w:ascii="Arial" w:hAnsi="Arial" w:cs="Arial"/>
                <w:spacing w:val="6"/>
              </w:rPr>
              <w:t xml:space="preserve"> </w:t>
            </w:r>
            <w:r w:rsidR="00E17E21" w:rsidRPr="00E17E21">
              <w:rPr>
                <w:rFonts w:ascii="Arial" w:hAnsi="Arial" w:cs="Arial"/>
              </w:rPr>
              <w:t>sl</w:t>
            </w:r>
            <w:r w:rsidR="00E17E21" w:rsidRPr="00E17E21">
              <w:rPr>
                <w:rFonts w:ascii="Arial" w:hAnsi="Arial" w:cs="Arial"/>
                <w:spacing w:val="-6"/>
              </w:rPr>
              <w:t>o</w:t>
            </w:r>
            <w:r w:rsidR="00E17E21" w:rsidRPr="00E17E21">
              <w:rPr>
                <w:rFonts w:ascii="Arial" w:hAnsi="Arial" w:cs="Arial"/>
              </w:rPr>
              <w:t>v</w:t>
            </w:r>
            <w:r w:rsidR="00E17E21" w:rsidRPr="00E17E21">
              <w:rPr>
                <w:rFonts w:ascii="Arial" w:hAnsi="Arial" w:cs="Arial"/>
                <w:spacing w:val="17"/>
              </w:rPr>
              <w:t xml:space="preserve"> </w:t>
            </w:r>
            <w:r w:rsidR="00E17E21" w:rsidRPr="00E17E21">
              <w:rPr>
                <w:rFonts w:ascii="Arial" w:hAnsi="Arial" w:cs="Arial"/>
              </w:rPr>
              <w:t>v</w:t>
            </w:r>
            <w:r>
              <w:rPr>
                <w:rFonts w:ascii="Arial" w:hAnsi="Arial" w:cs="Arial"/>
                <w:spacing w:val="20"/>
              </w:rPr>
              <w:t> </w:t>
            </w:r>
            <w:r w:rsidR="00E17E21" w:rsidRPr="00E17E21">
              <w:rPr>
                <w:rFonts w:ascii="Arial" w:hAnsi="Arial" w:cs="Arial"/>
                <w:spacing w:val="-6"/>
              </w:rPr>
              <w:t>k</w:t>
            </w:r>
            <w:r w:rsidR="00E17E21" w:rsidRPr="00E17E21">
              <w:rPr>
                <w:rFonts w:ascii="Arial" w:hAnsi="Arial" w:cs="Arial"/>
              </w:rPr>
              <w:t>o</w:t>
            </w:r>
            <w:r w:rsidR="00E17E21" w:rsidRPr="00E17E21">
              <w:rPr>
                <w:rFonts w:ascii="Arial" w:hAnsi="Arial" w:cs="Arial"/>
                <w:spacing w:val="-6"/>
              </w:rPr>
              <w:t>n</w:t>
            </w:r>
            <w:r w:rsidR="00E17E21" w:rsidRPr="00E17E21">
              <w:rPr>
                <w:rFonts w:ascii="Arial" w:hAnsi="Arial" w:cs="Arial"/>
              </w:rPr>
              <w:t>textu</w:t>
            </w:r>
            <w:r>
              <w:rPr>
                <w:rFonts w:ascii="Arial" w:hAnsi="Arial" w:cs="Arial"/>
              </w:rPr>
              <w:t>,</w:t>
            </w:r>
            <w:r w:rsidR="00E17E21" w:rsidRPr="00E17E21">
              <w:rPr>
                <w:rFonts w:ascii="Arial" w:hAnsi="Arial" w:cs="Arial"/>
              </w:rPr>
              <w:t xml:space="preserve"> </w:t>
            </w:r>
            <w:r w:rsidR="00E17E21" w:rsidRPr="00E17E21">
              <w:rPr>
                <w:rFonts w:ascii="Arial" w:hAnsi="Arial" w:cs="Arial"/>
                <w:spacing w:val="5"/>
              </w:rPr>
              <w:t xml:space="preserve"> o</w:t>
            </w:r>
            <w:r w:rsidR="00E17E21" w:rsidRPr="00E17E21">
              <w:rPr>
                <w:rFonts w:ascii="Arial" w:hAnsi="Arial" w:cs="Arial"/>
                <w:w w:val="105"/>
              </w:rPr>
              <w:t>d</w:t>
            </w:r>
            <w:r w:rsidR="00E17E21" w:rsidRPr="00E17E21">
              <w:rPr>
                <w:rFonts w:ascii="Arial" w:hAnsi="Arial" w:cs="Arial"/>
                <w:spacing w:val="-6"/>
                <w:w w:val="105"/>
              </w:rPr>
              <w:t>v</w:t>
            </w:r>
            <w:r w:rsidR="00E17E21" w:rsidRPr="00E17E21">
              <w:rPr>
                <w:rFonts w:ascii="Arial" w:hAnsi="Arial" w:cs="Arial"/>
              </w:rPr>
              <w:t>ození</w:t>
            </w:r>
            <w:r w:rsidR="00E17E21" w:rsidRPr="00E17E21">
              <w:rPr>
                <w:rFonts w:ascii="Arial" w:hAnsi="Arial" w:cs="Arial"/>
                <w:spacing w:val="18"/>
              </w:rPr>
              <w:t xml:space="preserve"> </w:t>
            </w:r>
            <w:r w:rsidR="00E17E21" w:rsidRPr="00E17E21">
              <w:rPr>
                <w:rFonts w:ascii="Arial" w:hAnsi="Arial" w:cs="Arial"/>
              </w:rPr>
              <w:t>význa</w:t>
            </w:r>
            <w:r w:rsidR="00E17E21" w:rsidRPr="00E17E21">
              <w:rPr>
                <w:rFonts w:ascii="Arial" w:hAnsi="Arial" w:cs="Arial"/>
                <w:spacing w:val="-6"/>
              </w:rPr>
              <w:t>m</w:t>
            </w:r>
            <w:r w:rsidR="00E17E21" w:rsidRPr="00E17E21">
              <w:rPr>
                <w:rFonts w:ascii="Arial" w:hAnsi="Arial" w:cs="Arial"/>
              </w:rPr>
              <w:t>u</w:t>
            </w:r>
            <w:r w:rsidR="00E17E21" w:rsidRPr="00E17E21">
              <w:rPr>
                <w:rFonts w:ascii="Arial" w:hAnsi="Arial" w:cs="Arial"/>
                <w:spacing w:val="44"/>
              </w:rPr>
              <w:t xml:space="preserve"> </w:t>
            </w:r>
            <w:r w:rsidR="00E17E21" w:rsidRPr="00E17E21">
              <w:rPr>
                <w:rFonts w:ascii="Arial" w:hAnsi="Arial" w:cs="Arial"/>
              </w:rPr>
              <w:t>sl</w:t>
            </w:r>
            <w:r w:rsidR="00E17E21" w:rsidRPr="00E17E21">
              <w:rPr>
                <w:rFonts w:ascii="Arial" w:hAnsi="Arial" w:cs="Arial"/>
                <w:spacing w:val="-6"/>
              </w:rPr>
              <w:t>ov</w:t>
            </w:r>
            <w:r w:rsidR="00E17E21" w:rsidRPr="00E17E21">
              <w:rPr>
                <w:rFonts w:ascii="Arial" w:hAnsi="Arial" w:cs="Arial"/>
              </w:rPr>
              <w:t>a</w:t>
            </w:r>
            <w:r w:rsidR="00E17E21" w:rsidRPr="00E17E21">
              <w:rPr>
                <w:rFonts w:ascii="Arial" w:hAnsi="Arial" w:cs="Arial"/>
                <w:spacing w:val="25"/>
              </w:rPr>
              <w:t xml:space="preserve"> </w:t>
            </w:r>
          </w:p>
          <w:p w:rsidR="00E17E21" w:rsidRPr="00E17E21" w:rsidRDefault="00E17E21" w:rsidP="00E17E21">
            <w:pPr>
              <w:widowControl w:val="0"/>
              <w:autoSpaceDE w:val="0"/>
              <w:autoSpaceDN w:val="0"/>
              <w:adjustRightInd w:val="0"/>
              <w:spacing w:line="251" w:lineRule="auto"/>
              <w:ind w:left="116" w:right="74"/>
              <w:rPr>
                <w:rFonts w:ascii="Arial" w:hAnsi="Arial" w:cs="Arial"/>
              </w:rPr>
            </w:pPr>
            <w:r w:rsidRPr="00E17E21">
              <w:rPr>
                <w:rFonts w:ascii="Arial" w:hAnsi="Arial" w:cs="Arial"/>
              </w:rPr>
              <w:t>z</w:t>
            </w:r>
            <w:r w:rsidRPr="00E17E21">
              <w:rPr>
                <w:rFonts w:ascii="Arial" w:hAnsi="Arial" w:cs="Arial"/>
                <w:spacing w:val="15"/>
              </w:rPr>
              <w:t xml:space="preserve"> </w:t>
            </w:r>
            <w:r w:rsidRPr="00E17E21">
              <w:rPr>
                <w:rFonts w:ascii="Arial" w:hAnsi="Arial" w:cs="Arial"/>
                <w:spacing w:val="-6"/>
                <w:w w:val="102"/>
              </w:rPr>
              <w:t>k</w:t>
            </w:r>
            <w:r w:rsidRPr="00E17E21">
              <w:rPr>
                <w:rFonts w:ascii="Arial" w:hAnsi="Arial" w:cs="Arial"/>
                <w:w w:val="97"/>
              </w:rPr>
              <w:t>o</w:t>
            </w:r>
            <w:r w:rsidRPr="00E17E21">
              <w:rPr>
                <w:rFonts w:ascii="Arial" w:hAnsi="Arial" w:cs="Arial"/>
                <w:spacing w:val="-6"/>
                <w:w w:val="108"/>
              </w:rPr>
              <w:t>n</w:t>
            </w:r>
            <w:r w:rsidRPr="00E17E21">
              <w:rPr>
                <w:rFonts w:ascii="Arial" w:hAnsi="Arial" w:cs="Arial"/>
                <w:w w:val="113"/>
              </w:rPr>
              <w:t>text</w:t>
            </w:r>
            <w:r w:rsidRPr="00E17E21">
              <w:rPr>
                <w:rFonts w:ascii="Arial" w:hAnsi="Arial" w:cs="Arial"/>
                <w:w w:val="108"/>
              </w:rPr>
              <w:t>u</w:t>
            </w:r>
          </w:p>
          <w:p w:rsidR="00E17E21" w:rsidRPr="00E17E21" w:rsidRDefault="00E17E21" w:rsidP="00E17E21">
            <w:pPr>
              <w:widowControl w:val="0"/>
              <w:autoSpaceDE w:val="0"/>
              <w:autoSpaceDN w:val="0"/>
              <w:adjustRightInd w:val="0"/>
              <w:spacing w:line="200" w:lineRule="exact"/>
              <w:rPr>
                <w:rFonts w:ascii="Arial" w:hAnsi="Arial" w:cs="Arial"/>
              </w:rPr>
            </w:pPr>
          </w:p>
          <w:p w:rsidR="00E17E21" w:rsidRPr="00E17E21" w:rsidRDefault="00E8099C" w:rsidP="00E17E21">
            <w:pPr>
              <w:widowControl w:val="0"/>
              <w:autoSpaceDE w:val="0"/>
              <w:autoSpaceDN w:val="0"/>
              <w:adjustRightInd w:val="0"/>
              <w:spacing w:before="9" w:line="280" w:lineRule="exact"/>
              <w:rPr>
                <w:rFonts w:ascii="Arial" w:hAnsi="Arial" w:cs="Arial"/>
              </w:rPr>
            </w:pPr>
            <w:r>
              <w:rPr>
                <w:rFonts w:ascii="Arial" w:hAnsi="Arial" w:cs="Arial"/>
              </w:rPr>
              <w:t>Z</w:t>
            </w:r>
            <w:r w:rsidR="00E17E21" w:rsidRPr="00E17E21">
              <w:rPr>
                <w:rFonts w:ascii="Arial" w:hAnsi="Arial" w:cs="Arial"/>
              </w:rPr>
              <w:t>ákladní</w:t>
            </w:r>
            <w:r w:rsidR="00E17E21" w:rsidRPr="00E17E21">
              <w:rPr>
                <w:rFonts w:ascii="Arial" w:hAnsi="Arial" w:cs="Arial"/>
                <w:spacing w:val="37"/>
              </w:rPr>
              <w:t xml:space="preserve"> </w:t>
            </w:r>
            <w:r w:rsidR="00E17E21" w:rsidRPr="00E17E21">
              <w:rPr>
                <w:rFonts w:ascii="Arial" w:hAnsi="Arial" w:cs="Arial"/>
              </w:rPr>
              <w:t>vzta</w:t>
            </w:r>
            <w:r w:rsidR="00E17E21" w:rsidRPr="00E17E21">
              <w:rPr>
                <w:rFonts w:ascii="Arial" w:hAnsi="Arial" w:cs="Arial"/>
                <w:spacing w:val="-6"/>
              </w:rPr>
              <w:t>h</w:t>
            </w:r>
            <w:r w:rsidR="00E17E21" w:rsidRPr="00E17E21">
              <w:rPr>
                <w:rFonts w:ascii="Arial" w:hAnsi="Arial" w:cs="Arial"/>
              </w:rPr>
              <w:t>y</w:t>
            </w:r>
            <w:r w:rsidR="00E17E21" w:rsidRPr="00E17E21">
              <w:rPr>
                <w:rFonts w:ascii="Arial" w:hAnsi="Arial" w:cs="Arial"/>
                <w:spacing w:val="41"/>
              </w:rPr>
              <w:t xml:space="preserve"> </w:t>
            </w:r>
            <w:r w:rsidR="00E17E21" w:rsidRPr="00E17E21">
              <w:rPr>
                <w:rFonts w:ascii="Arial" w:hAnsi="Arial" w:cs="Arial"/>
              </w:rPr>
              <w:t>–</w:t>
            </w:r>
            <w:r w:rsidR="00E17E21" w:rsidRPr="00E17E21">
              <w:rPr>
                <w:rFonts w:ascii="Arial" w:hAnsi="Arial" w:cs="Arial"/>
                <w:spacing w:val="-2"/>
              </w:rPr>
              <w:t xml:space="preserve"> </w:t>
            </w:r>
            <w:r w:rsidR="00E17E21" w:rsidRPr="00E17E21">
              <w:rPr>
                <w:rFonts w:ascii="Arial" w:hAnsi="Arial" w:cs="Arial"/>
              </w:rPr>
              <w:t>existen</w:t>
            </w:r>
            <w:r w:rsidR="00E17E21" w:rsidRPr="00E17E21">
              <w:rPr>
                <w:rFonts w:ascii="Arial" w:hAnsi="Arial" w:cs="Arial"/>
                <w:spacing w:val="1"/>
              </w:rPr>
              <w:t>c</w:t>
            </w:r>
            <w:r w:rsidR="00E17E21" w:rsidRPr="00E17E21">
              <w:rPr>
                <w:rFonts w:ascii="Arial" w:hAnsi="Arial" w:cs="Arial"/>
              </w:rPr>
              <w:t>iální</w:t>
            </w:r>
            <w:r w:rsidR="00E17E21" w:rsidRPr="00E17E21">
              <w:rPr>
                <w:rFonts w:ascii="Arial" w:hAnsi="Arial" w:cs="Arial"/>
                <w:spacing w:val="29"/>
              </w:rPr>
              <w:t xml:space="preserve"> </w:t>
            </w:r>
            <w:r w:rsidR="00E17E21" w:rsidRPr="00E17E21">
              <w:rPr>
                <w:rFonts w:ascii="Arial" w:hAnsi="Arial" w:cs="Arial"/>
              </w:rPr>
              <w:t>(Kdo?.</w:t>
            </w:r>
            <w:r w:rsidR="00E17E21" w:rsidRPr="00E17E21">
              <w:rPr>
                <w:rFonts w:ascii="Arial" w:hAnsi="Arial" w:cs="Arial"/>
                <w:spacing w:val="6"/>
              </w:rPr>
              <w:t xml:space="preserve"> </w:t>
            </w:r>
            <w:r w:rsidR="00E17E21" w:rsidRPr="00E17E21">
              <w:rPr>
                <w:rFonts w:ascii="Arial" w:hAnsi="Arial" w:cs="Arial"/>
              </w:rPr>
              <w:t>.</w:t>
            </w:r>
            <w:r w:rsidR="00E17E21" w:rsidRPr="00E17E21">
              <w:rPr>
                <w:rFonts w:ascii="Arial" w:hAnsi="Arial" w:cs="Arial"/>
                <w:spacing w:val="-17"/>
              </w:rPr>
              <w:t xml:space="preserve"> </w:t>
            </w:r>
            <w:r w:rsidR="00E17E21" w:rsidRPr="00E17E21">
              <w:rPr>
                <w:rFonts w:ascii="Arial" w:hAnsi="Arial" w:cs="Arial"/>
              </w:rPr>
              <w:t>.</w:t>
            </w:r>
            <w:r w:rsidR="00E17E21" w:rsidRPr="00E17E21">
              <w:rPr>
                <w:rFonts w:ascii="Arial" w:hAnsi="Arial" w:cs="Arial"/>
                <w:spacing w:val="-17"/>
              </w:rPr>
              <w:t xml:space="preserve"> </w:t>
            </w:r>
            <w:r w:rsidR="00E17E21" w:rsidRPr="00E17E21">
              <w:rPr>
                <w:rFonts w:ascii="Arial" w:hAnsi="Arial" w:cs="Arial"/>
                <w:w w:val="111"/>
              </w:rPr>
              <w:t xml:space="preserve">), </w:t>
            </w:r>
            <w:r w:rsidR="00E17E21" w:rsidRPr="00E17E21">
              <w:rPr>
                <w:rFonts w:ascii="Arial" w:hAnsi="Arial" w:cs="Arial"/>
                <w:w w:val="105"/>
              </w:rPr>
              <w:t>pro</w:t>
            </w:r>
            <w:r w:rsidR="00E17E21" w:rsidRPr="00E17E21">
              <w:rPr>
                <w:rFonts w:ascii="Arial" w:hAnsi="Arial" w:cs="Arial"/>
                <w:w w:val="98"/>
              </w:rPr>
              <w:t>s</w:t>
            </w:r>
            <w:r w:rsidR="00E17E21" w:rsidRPr="00E17E21">
              <w:rPr>
                <w:rFonts w:ascii="Arial" w:hAnsi="Arial" w:cs="Arial"/>
                <w:w w:val="136"/>
              </w:rPr>
              <w:t>t</w:t>
            </w:r>
            <w:r w:rsidR="00E17E21" w:rsidRPr="00E17E21">
              <w:rPr>
                <w:rFonts w:ascii="Arial" w:hAnsi="Arial" w:cs="Arial"/>
                <w:w w:val="101"/>
              </w:rPr>
              <w:t>or</w:t>
            </w:r>
            <w:r w:rsidR="00E17E21" w:rsidRPr="00E17E21">
              <w:rPr>
                <w:rFonts w:ascii="Arial" w:hAnsi="Arial" w:cs="Arial"/>
                <w:spacing w:val="-6"/>
                <w:w w:val="101"/>
              </w:rPr>
              <w:t>o</w:t>
            </w:r>
            <w:r w:rsidR="00E17E21" w:rsidRPr="00E17E21">
              <w:rPr>
                <w:rFonts w:ascii="Arial" w:hAnsi="Arial" w:cs="Arial"/>
                <w:spacing w:val="-6"/>
                <w:w w:val="102"/>
              </w:rPr>
              <w:t>v</w:t>
            </w:r>
            <w:r w:rsidR="00E17E21" w:rsidRPr="00E17E21">
              <w:rPr>
                <w:rFonts w:ascii="Arial" w:hAnsi="Arial" w:cs="Arial"/>
                <w:w w:val="97"/>
              </w:rPr>
              <w:t>é</w:t>
            </w:r>
            <w:r w:rsidR="00E17E21" w:rsidRPr="00E17E21">
              <w:rPr>
                <w:rFonts w:ascii="Arial" w:hAnsi="Arial" w:cs="Arial"/>
              </w:rPr>
              <w:t xml:space="preserve"> </w:t>
            </w:r>
            <w:r w:rsidR="00E17E21" w:rsidRPr="00E17E21">
              <w:rPr>
                <w:rFonts w:ascii="Arial" w:hAnsi="Arial" w:cs="Arial"/>
                <w:spacing w:val="12"/>
              </w:rPr>
              <w:t xml:space="preserve"> </w:t>
            </w:r>
            <w:r w:rsidR="00E17E21" w:rsidRPr="00E17E21">
              <w:rPr>
                <w:rFonts w:ascii="Arial" w:hAnsi="Arial" w:cs="Arial"/>
              </w:rPr>
              <w:t xml:space="preserve">(Kde? </w:t>
            </w:r>
            <w:r w:rsidR="00E17E21" w:rsidRPr="00E17E21">
              <w:rPr>
                <w:rFonts w:ascii="Arial" w:hAnsi="Arial" w:cs="Arial"/>
                <w:spacing w:val="36"/>
              </w:rPr>
              <w:t xml:space="preserve"> </w:t>
            </w:r>
            <w:r w:rsidR="00E17E21" w:rsidRPr="00E17E21">
              <w:rPr>
                <w:rFonts w:ascii="Arial" w:hAnsi="Arial" w:cs="Arial"/>
              </w:rPr>
              <w:t>Kam?.</w:t>
            </w:r>
            <w:r w:rsidR="00E17E21" w:rsidRPr="00E17E21">
              <w:rPr>
                <w:rFonts w:ascii="Arial" w:hAnsi="Arial" w:cs="Arial"/>
                <w:spacing w:val="8"/>
              </w:rPr>
              <w:t xml:space="preserve"> </w:t>
            </w:r>
            <w:r w:rsidR="00E17E21" w:rsidRPr="00E17E21">
              <w:rPr>
                <w:rFonts w:ascii="Arial" w:hAnsi="Arial" w:cs="Arial"/>
              </w:rPr>
              <w:t>.</w:t>
            </w:r>
            <w:r w:rsidR="00E17E21" w:rsidRPr="00E17E21">
              <w:rPr>
                <w:rFonts w:ascii="Arial" w:hAnsi="Arial" w:cs="Arial"/>
                <w:spacing w:val="-17"/>
              </w:rPr>
              <w:t xml:space="preserve"> </w:t>
            </w:r>
            <w:r w:rsidR="00E17E21" w:rsidRPr="00E17E21">
              <w:rPr>
                <w:rFonts w:ascii="Arial" w:hAnsi="Arial" w:cs="Arial"/>
              </w:rPr>
              <w:t>.</w:t>
            </w:r>
            <w:r w:rsidR="00E17E21" w:rsidRPr="00E17E21">
              <w:rPr>
                <w:rFonts w:ascii="Arial" w:hAnsi="Arial" w:cs="Arial"/>
                <w:spacing w:val="-17"/>
              </w:rPr>
              <w:t xml:space="preserve"> </w:t>
            </w:r>
            <w:r w:rsidR="00E17E21" w:rsidRPr="00E17E21">
              <w:rPr>
                <w:rFonts w:ascii="Arial" w:hAnsi="Arial" w:cs="Arial"/>
              </w:rPr>
              <w:t xml:space="preserve">), </w:t>
            </w:r>
            <w:r w:rsidR="00E17E21" w:rsidRPr="00E17E21">
              <w:rPr>
                <w:rFonts w:ascii="Arial" w:hAnsi="Arial" w:cs="Arial"/>
                <w:spacing w:val="25"/>
              </w:rPr>
              <w:t xml:space="preserve"> </w:t>
            </w:r>
            <w:r w:rsidR="00E17E21" w:rsidRPr="00E17E21">
              <w:rPr>
                <w:rFonts w:ascii="Arial" w:hAnsi="Arial" w:cs="Arial"/>
              </w:rPr>
              <w:t>(Kdy?.</w:t>
            </w:r>
            <w:r w:rsidR="00E17E21" w:rsidRPr="00E17E21">
              <w:rPr>
                <w:rFonts w:ascii="Arial" w:hAnsi="Arial" w:cs="Arial"/>
                <w:spacing w:val="12"/>
              </w:rPr>
              <w:t xml:space="preserve"> </w:t>
            </w:r>
            <w:r w:rsidR="00E17E21" w:rsidRPr="00E17E21">
              <w:rPr>
                <w:rFonts w:ascii="Arial" w:hAnsi="Arial" w:cs="Arial"/>
              </w:rPr>
              <w:t>.</w:t>
            </w:r>
            <w:r w:rsidR="00E17E21" w:rsidRPr="00E17E21">
              <w:rPr>
                <w:rFonts w:ascii="Arial" w:hAnsi="Arial" w:cs="Arial"/>
                <w:spacing w:val="-17"/>
              </w:rPr>
              <w:t xml:space="preserve"> </w:t>
            </w:r>
            <w:r w:rsidR="00E17E21" w:rsidRPr="00E17E21">
              <w:rPr>
                <w:rFonts w:ascii="Arial" w:hAnsi="Arial" w:cs="Arial"/>
              </w:rPr>
              <w:t>.</w:t>
            </w:r>
            <w:r w:rsidR="00E17E21" w:rsidRPr="00E17E21">
              <w:rPr>
                <w:rFonts w:ascii="Arial" w:hAnsi="Arial" w:cs="Arial"/>
                <w:spacing w:val="-17"/>
              </w:rPr>
              <w:t xml:space="preserve"> </w:t>
            </w:r>
            <w:r w:rsidR="00E17E21" w:rsidRPr="00E17E21">
              <w:rPr>
                <w:rFonts w:ascii="Arial" w:hAnsi="Arial" w:cs="Arial"/>
                <w:w w:val="111"/>
              </w:rPr>
              <w:t xml:space="preserve">), </w:t>
            </w:r>
            <w:r w:rsidR="00E17E21" w:rsidRPr="00E17E21">
              <w:rPr>
                <w:rFonts w:ascii="Arial" w:hAnsi="Arial" w:cs="Arial"/>
                <w:w w:val="106"/>
              </w:rPr>
              <w:t>k</w:t>
            </w:r>
            <w:r w:rsidR="00E17E21" w:rsidRPr="00E17E21">
              <w:rPr>
                <w:rFonts w:ascii="Arial" w:hAnsi="Arial" w:cs="Arial"/>
                <w:spacing w:val="-6"/>
                <w:w w:val="106"/>
              </w:rPr>
              <w:t>v</w:t>
            </w:r>
            <w:r w:rsidR="00E17E21" w:rsidRPr="00E17E21">
              <w:rPr>
                <w:rFonts w:ascii="Arial" w:hAnsi="Arial" w:cs="Arial"/>
                <w:w w:val="106"/>
              </w:rPr>
              <w:t>alitativní</w:t>
            </w:r>
            <w:r w:rsidR="00E17E21" w:rsidRPr="00E17E21">
              <w:rPr>
                <w:rFonts w:ascii="Arial" w:hAnsi="Arial" w:cs="Arial"/>
              </w:rPr>
              <w:t>(Jaký?</w:t>
            </w:r>
            <w:r w:rsidR="00E17E21" w:rsidRPr="00E17E21">
              <w:rPr>
                <w:rFonts w:ascii="Arial" w:hAnsi="Arial" w:cs="Arial"/>
                <w:spacing w:val="-4"/>
              </w:rPr>
              <w:t xml:space="preserve"> </w:t>
            </w:r>
            <w:r w:rsidR="00E17E21" w:rsidRPr="00E17E21">
              <w:rPr>
                <w:rFonts w:ascii="Arial" w:hAnsi="Arial" w:cs="Arial"/>
              </w:rPr>
              <w:tab/>
              <w:t>Který?</w:t>
            </w:r>
            <w:r w:rsidR="00E17E21" w:rsidRPr="00E17E21">
              <w:rPr>
                <w:rFonts w:ascii="Arial" w:hAnsi="Arial" w:cs="Arial"/>
                <w:spacing w:val="-12"/>
              </w:rPr>
              <w:t xml:space="preserve"> </w:t>
            </w:r>
            <w:r w:rsidR="00E17E21" w:rsidRPr="00E17E21">
              <w:rPr>
                <w:rFonts w:ascii="Arial" w:hAnsi="Arial" w:cs="Arial"/>
              </w:rPr>
              <w:tab/>
              <w:t>Jak?.</w:t>
            </w:r>
            <w:r w:rsidR="00E17E21" w:rsidRPr="00E17E21">
              <w:rPr>
                <w:rFonts w:ascii="Arial" w:hAnsi="Arial" w:cs="Arial"/>
                <w:spacing w:val="19"/>
              </w:rPr>
              <w:t xml:space="preserve"> </w:t>
            </w:r>
            <w:r w:rsidR="00E17E21" w:rsidRPr="00E17E21">
              <w:rPr>
                <w:rFonts w:ascii="Arial" w:hAnsi="Arial" w:cs="Arial"/>
              </w:rPr>
              <w:t>.</w:t>
            </w:r>
            <w:r w:rsidR="00E17E21" w:rsidRPr="00E17E21">
              <w:rPr>
                <w:rFonts w:ascii="Arial" w:hAnsi="Arial" w:cs="Arial"/>
                <w:spacing w:val="-17"/>
              </w:rPr>
              <w:t xml:space="preserve"> </w:t>
            </w:r>
            <w:r w:rsidR="00E17E21" w:rsidRPr="00E17E21">
              <w:rPr>
                <w:rFonts w:ascii="Arial" w:hAnsi="Arial" w:cs="Arial"/>
              </w:rPr>
              <w:t>.</w:t>
            </w:r>
            <w:r w:rsidR="00E17E21" w:rsidRPr="00E17E21">
              <w:rPr>
                <w:rFonts w:ascii="Arial" w:hAnsi="Arial" w:cs="Arial"/>
                <w:spacing w:val="-17"/>
              </w:rPr>
              <w:t xml:space="preserve"> </w:t>
            </w:r>
            <w:r w:rsidR="00E17E21" w:rsidRPr="00E17E21">
              <w:rPr>
                <w:rFonts w:ascii="Arial" w:hAnsi="Arial" w:cs="Arial"/>
                <w:w w:val="111"/>
              </w:rPr>
              <w:t>),</w:t>
            </w:r>
          </w:p>
          <w:p w:rsidR="00E17E21" w:rsidRPr="00E17E21" w:rsidRDefault="00E17E21" w:rsidP="00E17E21">
            <w:pPr>
              <w:widowControl w:val="0"/>
              <w:autoSpaceDE w:val="0"/>
              <w:autoSpaceDN w:val="0"/>
              <w:adjustRightInd w:val="0"/>
              <w:spacing w:before="9" w:line="280" w:lineRule="exact"/>
              <w:rPr>
                <w:rFonts w:ascii="Arial" w:hAnsi="Arial" w:cs="Arial"/>
              </w:rPr>
            </w:pPr>
            <w:r w:rsidRPr="00E17E21">
              <w:rPr>
                <w:rFonts w:ascii="Arial" w:hAnsi="Arial" w:cs="Arial"/>
                <w:w w:val="108"/>
              </w:rPr>
              <w:t>k</w:t>
            </w:r>
            <w:r w:rsidRPr="00E17E21">
              <w:rPr>
                <w:rFonts w:ascii="Arial" w:hAnsi="Arial" w:cs="Arial"/>
                <w:spacing w:val="-6"/>
                <w:w w:val="108"/>
              </w:rPr>
              <w:t>v</w:t>
            </w:r>
            <w:r w:rsidRPr="00E17E21">
              <w:rPr>
                <w:rFonts w:ascii="Arial" w:hAnsi="Arial" w:cs="Arial"/>
                <w:w w:val="108"/>
              </w:rPr>
              <w:t>a</w:t>
            </w:r>
            <w:r w:rsidRPr="00E17E21">
              <w:rPr>
                <w:rFonts w:ascii="Arial" w:hAnsi="Arial" w:cs="Arial"/>
                <w:spacing w:val="-6"/>
                <w:w w:val="108"/>
              </w:rPr>
              <w:t>n</w:t>
            </w:r>
            <w:r w:rsidRPr="00E17E21">
              <w:rPr>
                <w:rFonts w:ascii="Arial" w:hAnsi="Arial" w:cs="Arial"/>
                <w:w w:val="108"/>
              </w:rPr>
              <w:t>titativní</w:t>
            </w:r>
            <w:r w:rsidRPr="00E17E21">
              <w:rPr>
                <w:rFonts w:ascii="Arial" w:hAnsi="Arial" w:cs="Arial"/>
                <w:spacing w:val="17"/>
                <w:w w:val="108"/>
              </w:rPr>
              <w:t xml:space="preserve"> </w:t>
            </w:r>
            <w:r>
              <w:rPr>
                <w:rFonts w:ascii="Arial" w:hAnsi="Arial" w:cs="Arial"/>
              </w:rPr>
              <w:t>(Kolik?...)</w:t>
            </w:r>
          </w:p>
        </w:tc>
        <w:tc>
          <w:tcPr>
            <w:tcW w:w="2835" w:type="dxa"/>
            <w:tcBorders>
              <w:top w:val="single" w:sz="3" w:space="0" w:color="000000"/>
              <w:left w:val="single" w:sz="3" w:space="0" w:color="000000"/>
              <w:bottom w:val="single" w:sz="3" w:space="0" w:color="000000"/>
              <w:right w:val="single" w:sz="3" w:space="0" w:color="000000"/>
            </w:tcBorders>
          </w:tcPr>
          <w:p w:rsidR="00E17E21" w:rsidRDefault="00E17E21" w:rsidP="006F2183">
            <w:pPr>
              <w:widowControl w:val="0"/>
              <w:autoSpaceDE w:val="0"/>
              <w:autoSpaceDN w:val="0"/>
              <w:adjustRightInd w:val="0"/>
              <w:rPr>
                <w:rFonts w:ascii="Arial" w:hAnsi="Arial" w:cs="Arial"/>
              </w:rPr>
            </w:pPr>
          </w:p>
          <w:p w:rsidR="00E17E21" w:rsidRDefault="00E17E21" w:rsidP="006F2183">
            <w:pPr>
              <w:widowControl w:val="0"/>
              <w:autoSpaceDE w:val="0"/>
              <w:autoSpaceDN w:val="0"/>
              <w:adjustRightInd w:val="0"/>
              <w:rPr>
                <w:rFonts w:ascii="Arial" w:hAnsi="Arial" w:cs="Arial"/>
              </w:rPr>
            </w:pPr>
          </w:p>
          <w:p w:rsidR="00E17E21" w:rsidRDefault="00E17E21" w:rsidP="006F2183">
            <w:pPr>
              <w:widowControl w:val="0"/>
              <w:autoSpaceDE w:val="0"/>
              <w:autoSpaceDN w:val="0"/>
              <w:adjustRightInd w:val="0"/>
              <w:rPr>
                <w:rFonts w:ascii="Arial" w:hAnsi="Arial" w:cs="Arial"/>
              </w:rPr>
            </w:pPr>
          </w:p>
          <w:p w:rsidR="00E17E21" w:rsidRPr="00E17E21" w:rsidRDefault="00E17E21" w:rsidP="006F2183">
            <w:pPr>
              <w:widowControl w:val="0"/>
              <w:autoSpaceDE w:val="0"/>
              <w:autoSpaceDN w:val="0"/>
              <w:adjustRightInd w:val="0"/>
              <w:rPr>
                <w:rFonts w:ascii="Arial" w:hAnsi="Arial" w:cs="Arial"/>
              </w:rPr>
            </w:pPr>
            <w:r>
              <w:rPr>
                <w:rFonts w:ascii="Arial" w:hAnsi="Arial" w:cs="Arial"/>
              </w:rPr>
              <w:t>zeměpis</w:t>
            </w:r>
          </w:p>
        </w:tc>
        <w:tc>
          <w:tcPr>
            <w:tcW w:w="275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before="9" w:line="12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6F2183">
            <w:pPr>
              <w:widowControl w:val="0"/>
              <w:tabs>
                <w:tab w:val="left" w:pos="1160"/>
                <w:tab w:val="left" w:pos="1620"/>
              </w:tabs>
              <w:autoSpaceDE w:val="0"/>
              <w:autoSpaceDN w:val="0"/>
              <w:adjustRightInd w:val="0"/>
              <w:spacing w:line="251" w:lineRule="auto"/>
              <w:ind w:left="116" w:right="74"/>
              <w:rPr>
                <w:rFonts w:ascii="Arial" w:hAnsi="Arial" w:cs="Arial"/>
              </w:rPr>
            </w:pPr>
            <w:r>
              <w:rPr>
                <w:rFonts w:ascii="Arial" w:hAnsi="Arial" w:cs="Arial"/>
              </w:rPr>
              <w:t>OSV</w:t>
            </w:r>
          </w:p>
          <w:p w:rsidR="00E17E21" w:rsidRDefault="00E17E21" w:rsidP="006F2183">
            <w:pPr>
              <w:widowControl w:val="0"/>
              <w:tabs>
                <w:tab w:val="left" w:pos="1220"/>
                <w:tab w:val="left" w:pos="1600"/>
              </w:tabs>
              <w:autoSpaceDE w:val="0"/>
              <w:autoSpaceDN w:val="0"/>
              <w:adjustRightInd w:val="0"/>
              <w:spacing w:before="52" w:line="251" w:lineRule="auto"/>
              <w:ind w:left="116" w:right="74"/>
              <w:rPr>
                <w:rFonts w:ascii="Arial" w:hAnsi="Arial" w:cs="Arial"/>
              </w:rPr>
            </w:pPr>
          </w:p>
          <w:p w:rsidR="00E8099C" w:rsidRPr="00E17E21" w:rsidRDefault="00E8099C" w:rsidP="006F2183">
            <w:pPr>
              <w:widowControl w:val="0"/>
              <w:tabs>
                <w:tab w:val="left" w:pos="1220"/>
                <w:tab w:val="left" w:pos="1600"/>
              </w:tabs>
              <w:autoSpaceDE w:val="0"/>
              <w:autoSpaceDN w:val="0"/>
              <w:adjustRightInd w:val="0"/>
              <w:spacing w:before="52" w:line="251" w:lineRule="auto"/>
              <w:ind w:left="116" w:right="74"/>
              <w:rPr>
                <w:rFonts w:ascii="Arial" w:hAnsi="Arial" w:cs="Arial"/>
              </w:rPr>
            </w:pPr>
            <w:r>
              <w:rPr>
                <w:rFonts w:ascii="Arial" w:hAnsi="Arial" w:cs="Arial"/>
              </w:rPr>
              <w:t>VMEGS</w:t>
            </w:r>
          </w:p>
          <w:p w:rsidR="00E17E21" w:rsidRPr="00E17E21" w:rsidRDefault="00E17E21" w:rsidP="006F2183">
            <w:pPr>
              <w:widowControl w:val="0"/>
              <w:autoSpaceDE w:val="0"/>
              <w:autoSpaceDN w:val="0"/>
              <w:adjustRightInd w:val="0"/>
              <w:spacing w:before="8" w:line="17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Default="00E8099C" w:rsidP="006F2183">
            <w:pPr>
              <w:widowControl w:val="0"/>
              <w:autoSpaceDE w:val="0"/>
              <w:autoSpaceDN w:val="0"/>
              <w:adjustRightInd w:val="0"/>
              <w:spacing w:line="251" w:lineRule="auto"/>
              <w:ind w:left="116" w:right="641"/>
              <w:rPr>
                <w:rFonts w:ascii="Arial" w:hAnsi="Arial" w:cs="Arial"/>
                <w:w w:val="109"/>
              </w:rPr>
            </w:pPr>
            <w:r>
              <w:rPr>
                <w:rFonts w:ascii="Arial" w:hAnsi="Arial" w:cs="Arial"/>
                <w:w w:val="108"/>
              </w:rPr>
              <w:t>EV</w:t>
            </w:r>
          </w:p>
          <w:p w:rsidR="00E17E21" w:rsidRDefault="00E17E21" w:rsidP="006F2183">
            <w:pPr>
              <w:widowControl w:val="0"/>
              <w:autoSpaceDE w:val="0"/>
              <w:autoSpaceDN w:val="0"/>
              <w:adjustRightInd w:val="0"/>
              <w:spacing w:line="251" w:lineRule="auto"/>
              <w:ind w:left="116" w:right="641"/>
              <w:rPr>
                <w:rFonts w:ascii="Arial" w:hAnsi="Arial" w:cs="Arial"/>
                <w:w w:val="109"/>
              </w:rPr>
            </w:pPr>
          </w:p>
          <w:p w:rsidR="00E17E21" w:rsidRDefault="00E17E21" w:rsidP="006F2183">
            <w:pPr>
              <w:widowControl w:val="0"/>
              <w:autoSpaceDE w:val="0"/>
              <w:autoSpaceDN w:val="0"/>
              <w:adjustRightInd w:val="0"/>
              <w:spacing w:line="251" w:lineRule="auto"/>
              <w:ind w:left="116" w:right="641"/>
              <w:rPr>
                <w:rFonts w:ascii="Arial" w:hAnsi="Arial" w:cs="Arial"/>
                <w:w w:val="109"/>
              </w:rPr>
            </w:pPr>
          </w:p>
          <w:p w:rsidR="00E17E21" w:rsidRDefault="00E17E21" w:rsidP="006F2183">
            <w:pPr>
              <w:widowControl w:val="0"/>
              <w:autoSpaceDE w:val="0"/>
              <w:autoSpaceDN w:val="0"/>
              <w:adjustRightInd w:val="0"/>
              <w:spacing w:line="251" w:lineRule="auto"/>
              <w:ind w:left="116" w:right="641"/>
              <w:rPr>
                <w:rFonts w:ascii="Arial" w:hAnsi="Arial" w:cs="Arial"/>
                <w:w w:val="109"/>
              </w:rPr>
            </w:pPr>
          </w:p>
          <w:p w:rsidR="00E17E21" w:rsidRDefault="00E17E21" w:rsidP="006F2183">
            <w:pPr>
              <w:widowControl w:val="0"/>
              <w:autoSpaceDE w:val="0"/>
              <w:autoSpaceDN w:val="0"/>
              <w:adjustRightInd w:val="0"/>
              <w:spacing w:line="251" w:lineRule="auto"/>
              <w:ind w:left="116" w:right="641"/>
              <w:rPr>
                <w:rFonts w:ascii="Arial" w:hAnsi="Arial" w:cs="Arial"/>
                <w:w w:val="109"/>
              </w:rPr>
            </w:pPr>
          </w:p>
          <w:p w:rsidR="00E17E21" w:rsidRDefault="00E17E21" w:rsidP="006F2183">
            <w:pPr>
              <w:widowControl w:val="0"/>
              <w:autoSpaceDE w:val="0"/>
              <w:autoSpaceDN w:val="0"/>
              <w:adjustRightInd w:val="0"/>
              <w:spacing w:line="251" w:lineRule="auto"/>
              <w:ind w:left="116" w:right="641"/>
              <w:rPr>
                <w:rFonts w:ascii="Arial" w:hAnsi="Arial" w:cs="Arial"/>
                <w:w w:val="109"/>
              </w:rPr>
            </w:pPr>
          </w:p>
          <w:p w:rsidR="00E17E21" w:rsidRDefault="00E17E21" w:rsidP="006F2183">
            <w:pPr>
              <w:widowControl w:val="0"/>
              <w:autoSpaceDE w:val="0"/>
              <w:autoSpaceDN w:val="0"/>
              <w:adjustRightInd w:val="0"/>
              <w:spacing w:line="251" w:lineRule="auto"/>
              <w:ind w:left="116" w:right="641"/>
              <w:rPr>
                <w:rFonts w:ascii="Arial" w:hAnsi="Arial" w:cs="Arial"/>
                <w:w w:val="109"/>
              </w:rPr>
            </w:pPr>
          </w:p>
          <w:p w:rsidR="00E17E21" w:rsidRPr="00E17E21" w:rsidRDefault="00C20047" w:rsidP="006F2183">
            <w:pPr>
              <w:widowControl w:val="0"/>
              <w:autoSpaceDE w:val="0"/>
              <w:autoSpaceDN w:val="0"/>
              <w:adjustRightInd w:val="0"/>
              <w:spacing w:line="251" w:lineRule="auto"/>
              <w:ind w:left="116" w:right="641"/>
              <w:rPr>
                <w:rFonts w:ascii="Arial" w:hAnsi="Arial" w:cs="Arial"/>
              </w:rPr>
            </w:pPr>
            <w:r>
              <w:rPr>
                <w:rFonts w:ascii="Arial" w:hAnsi="Arial" w:cs="Arial"/>
              </w:rPr>
              <w:t xml:space="preserve"> M</w:t>
            </w:r>
            <w:r w:rsidR="00E8099C">
              <w:rPr>
                <w:rFonts w:ascii="Arial" w:hAnsi="Arial" w:cs="Arial"/>
              </w:rPr>
              <w:t>V</w:t>
            </w:r>
          </w:p>
        </w:tc>
      </w:tr>
    </w:tbl>
    <w:p w:rsidR="00E17E21" w:rsidRPr="00E17E21" w:rsidRDefault="00E17E21" w:rsidP="00E17E21">
      <w:pPr>
        <w:widowControl w:val="0"/>
        <w:autoSpaceDE w:val="0"/>
        <w:autoSpaceDN w:val="0"/>
        <w:adjustRightInd w:val="0"/>
        <w:rPr>
          <w:rFonts w:ascii="Arial" w:hAnsi="Arial" w:cs="Arial"/>
        </w:rPr>
        <w:sectPr w:rsidR="00E17E21" w:rsidRPr="00E17E21">
          <w:pgSz w:w="16840" w:h="11920" w:orient="landscape"/>
          <w:pgMar w:top="1020" w:right="1600" w:bottom="280" w:left="1600" w:header="708" w:footer="708" w:gutter="0"/>
          <w:cols w:space="708"/>
          <w:noEndnote/>
        </w:sectPr>
      </w:pPr>
    </w:p>
    <w:tbl>
      <w:tblPr>
        <w:tblW w:w="13584" w:type="dxa"/>
        <w:tblInd w:w="170" w:type="dxa"/>
        <w:tblLayout w:type="fixed"/>
        <w:tblCellMar>
          <w:left w:w="0" w:type="dxa"/>
          <w:right w:w="0" w:type="dxa"/>
        </w:tblCellMar>
        <w:tblLook w:val="0000" w:firstRow="0" w:lastRow="0" w:firstColumn="0" w:lastColumn="0" w:noHBand="0" w:noVBand="0"/>
      </w:tblPr>
      <w:tblGrid>
        <w:gridCol w:w="3945"/>
        <w:gridCol w:w="3969"/>
        <w:gridCol w:w="2835"/>
        <w:gridCol w:w="2835"/>
      </w:tblGrid>
      <w:tr w:rsidR="00E17E21" w:rsidRPr="00E17E21" w:rsidTr="00E17E21">
        <w:trPr>
          <w:trHeight w:hRule="exact" w:val="849"/>
        </w:trPr>
        <w:tc>
          <w:tcPr>
            <w:tcW w:w="13584" w:type="dxa"/>
            <w:gridSpan w:val="4"/>
            <w:tcBorders>
              <w:top w:val="single" w:sz="3" w:space="0" w:color="000000"/>
              <w:left w:val="single" w:sz="3" w:space="0" w:color="000000"/>
              <w:bottom w:val="single" w:sz="3" w:space="0" w:color="000000"/>
              <w:right w:val="single" w:sz="3" w:space="0" w:color="000000"/>
            </w:tcBorders>
          </w:tcPr>
          <w:p w:rsidR="00E17E21" w:rsidRPr="00E17E21" w:rsidRDefault="00052CBE" w:rsidP="00E17E21">
            <w:pPr>
              <w:widowControl w:val="0"/>
              <w:autoSpaceDE w:val="0"/>
              <w:autoSpaceDN w:val="0"/>
              <w:adjustRightInd w:val="0"/>
              <w:spacing w:before="78"/>
              <w:ind w:right="-646"/>
              <w:jc w:val="center"/>
              <w:rPr>
                <w:rFonts w:ascii="Arial" w:hAnsi="Arial" w:cs="Arial"/>
                <w:sz w:val="36"/>
                <w:szCs w:val="36"/>
              </w:rPr>
            </w:pPr>
            <w:r>
              <w:rPr>
                <w:rFonts w:ascii="Arial" w:hAnsi="Arial" w:cs="Arial"/>
                <w:b/>
                <w:sz w:val="36"/>
                <w:szCs w:val="36"/>
              </w:rPr>
              <w:t>Anglický jazyk – 8. ročník</w:t>
            </w:r>
          </w:p>
        </w:tc>
      </w:tr>
      <w:tr w:rsidR="00E17E21" w:rsidRPr="00E17E21" w:rsidTr="00E17E21">
        <w:trPr>
          <w:trHeight w:hRule="exact" w:val="573"/>
        </w:trPr>
        <w:tc>
          <w:tcPr>
            <w:tcW w:w="3945"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17"/>
              </w:rPr>
              <w:t>Vý</w:t>
            </w:r>
            <w:r w:rsidRPr="00E17E21">
              <w:rPr>
                <w:rFonts w:ascii="Arial" w:hAnsi="Arial" w:cs="Arial"/>
                <w:b/>
                <w:w w:val="127"/>
              </w:rPr>
              <w:t>stu</w:t>
            </w:r>
            <w:r w:rsidRPr="00E17E21">
              <w:rPr>
                <w:rFonts w:ascii="Arial" w:hAnsi="Arial" w:cs="Arial"/>
                <w:b/>
                <w:spacing w:val="-7"/>
                <w:w w:val="127"/>
              </w:rPr>
              <w:t>p</w:t>
            </w:r>
            <w:r w:rsidRPr="00E17E21">
              <w:rPr>
                <w:rFonts w:ascii="Arial" w:hAnsi="Arial" w:cs="Arial"/>
                <w:b/>
                <w:w w:val="118"/>
              </w:rPr>
              <w:t>y</w:t>
            </w:r>
          </w:p>
        </w:tc>
        <w:tc>
          <w:tcPr>
            <w:tcW w:w="396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15"/>
              </w:rPr>
              <w:t>Uči</w:t>
            </w:r>
            <w:r w:rsidRPr="00E17E21">
              <w:rPr>
                <w:rFonts w:ascii="Arial" w:hAnsi="Arial" w:cs="Arial"/>
                <w:b/>
                <w:spacing w:val="-8"/>
                <w:w w:val="115"/>
              </w:rPr>
              <w:t>v</w:t>
            </w:r>
            <w:r w:rsidRPr="00E17E21">
              <w:rPr>
                <w:rFonts w:ascii="Arial" w:hAnsi="Arial" w:cs="Arial"/>
                <w:b/>
                <w:w w:val="115"/>
              </w:rPr>
              <w:t>o</w:t>
            </w:r>
          </w:p>
        </w:tc>
        <w:tc>
          <w:tcPr>
            <w:tcW w:w="2835"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tabs>
                <w:tab w:val="left" w:pos="1140"/>
              </w:tabs>
              <w:autoSpaceDE w:val="0"/>
              <w:autoSpaceDN w:val="0"/>
              <w:adjustRightInd w:val="0"/>
              <w:spacing w:line="254" w:lineRule="exact"/>
              <w:ind w:left="116"/>
              <w:rPr>
                <w:rFonts w:ascii="Arial" w:hAnsi="Arial" w:cs="Arial"/>
                <w:b/>
              </w:rPr>
            </w:pPr>
            <w:r w:rsidRPr="00E17E21">
              <w:rPr>
                <w:rFonts w:ascii="Arial" w:hAnsi="Arial" w:cs="Arial"/>
                <w:b/>
                <w:w w:val="116"/>
              </w:rPr>
              <w:t>Mezi</w:t>
            </w:r>
            <w:r w:rsidRPr="00E17E21">
              <w:rPr>
                <w:rFonts w:ascii="Arial" w:hAnsi="Arial" w:cs="Arial"/>
                <w:b/>
                <w:w w:val="129"/>
              </w:rPr>
              <w:t>př</w:t>
            </w:r>
            <w:r w:rsidRPr="00E17E21">
              <w:rPr>
                <w:rFonts w:ascii="Arial" w:hAnsi="Arial" w:cs="Arial"/>
                <w:b/>
                <w:w w:val="121"/>
              </w:rPr>
              <w:t>edmět</w:t>
            </w:r>
            <w:r w:rsidRPr="00E17E21">
              <w:rPr>
                <w:rFonts w:ascii="Arial" w:hAnsi="Arial" w:cs="Arial"/>
                <w:b/>
                <w:spacing w:val="-7"/>
                <w:w w:val="121"/>
              </w:rPr>
              <w:t>o</w:t>
            </w:r>
            <w:r w:rsidRPr="00E17E21">
              <w:rPr>
                <w:rFonts w:ascii="Arial" w:hAnsi="Arial" w:cs="Arial"/>
                <w:b/>
                <w:spacing w:val="-7"/>
                <w:w w:val="118"/>
              </w:rPr>
              <w:t>v</w:t>
            </w:r>
            <w:r w:rsidRPr="00E17E21">
              <w:rPr>
                <w:rFonts w:ascii="Arial" w:hAnsi="Arial" w:cs="Arial"/>
                <w:b/>
                <w:w w:val="115"/>
              </w:rPr>
              <w:t xml:space="preserve">é </w:t>
            </w:r>
            <w:r w:rsidRPr="00E17E21">
              <w:rPr>
                <w:rFonts w:ascii="Arial" w:hAnsi="Arial" w:cs="Arial"/>
                <w:b/>
                <w:w w:val="124"/>
              </w:rPr>
              <w:t>vzt</w:t>
            </w:r>
            <w:r w:rsidRPr="00E17E21">
              <w:rPr>
                <w:rFonts w:ascii="Arial" w:hAnsi="Arial" w:cs="Arial"/>
                <w:b/>
                <w:w w:val="123"/>
              </w:rPr>
              <w:t>a</w:t>
            </w:r>
            <w:r w:rsidRPr="00E17E21">
              <w:rPr>
                <w:rFonts w:ascii="Arial" w:hAnsi="Arial" w:cs="Arial"/>
                <w:b/>
                <w:spacing w:val="-7"/>
                <w:w w:val="123"/>
              </w:rPr>
              <w:t>h</w:t>
            </w:r>
            <w:r w:rsidRPr="00E17E21">
              <w:rPr>
                <w:rFonts w:ascii="Arial" w:hAnsi="Arial" w:cs="Arial"/>
                <w:b/>
                <w:w w:val="118"/>
              </w:rPr>
              <w:t>y</w:t>
            </w:r>
          </w:p>
          <w:p w:rsidR="00E17E21" w:rsidRPr="00E17E21" w:rsidRDefault="00E17E21" w:rsidP="006F2183">
            <w:pPr>
              <w:widowControl w:val="0"/>
              <w:autoSpaceDE w:val="0"/>
              <w:autoSpaceDN w:val="0"/>
              <w:adjustRightInd w:val="0"/>
              <w:spacing w:before="13" w:line="251" w:lineRule="auto"/>
              <w:ind w:left="116" w:right="150"/>
              <w:rPr>
                <w:rFonts w:ascii="Arial" w:hAnsi="Arial" w:cs="Arial"/>
                <w:b/>
              </w:rPr>
            </w:pPr>
          </w:p>
        </w:tc>
        <w:tc>
          <w:tcPr>
            <w:tcW w:w="2835"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33"/>
              </w:rPr>
              <w:t>Průř</w:t>
            </w:r>
            <w:r w:rsidRPr="00E17E21">
              <w:rPr>
                <w:rFonts w:ascii="Arial" w:hAnsi="Arial" w:cs="Arial"/>
                <w:b/>
                <w:w w:val="113"/>
              </w:rPr>
              <w:t>ez</w:t>
            </w:r>
            <w:r w:rsidRPr="00E17E21">
              <w:rPr>
                <w:rFonts w:ascii="Arial" w:hAnsi="Arial" w:cs="Arial"/>
                <w:b/>
                <w:spacing w:val="-7"/>
                <w:w w:val="113"/>
              </w:rPr>
              <w:t>o</w:t>
            </w:r>
            <w:r w:rsidRPr="00E17E21">
              <w:rPr>
                <w:rFonts w:ascii="Arial" w:hAnsi="Arial" w:cs="Arial"/>
                <w:b/>
                <w:spacing w:val="-7"/>
                <w:w w:val="118"/>
              </w:rPr>
              <w:t>v</w:t>
            </w:r>
            <w:r w:rsidRPr="00E17E21">
              <w:rPr>
                <w:rFonts w:ascii="Arial" w:hAnsi="Arial" w:cs="Arial"/>
                <w:b/>
                <w:w w:val="122"/>
              </w:rPr>
              <w:t>á</w:t>
            </w:r>
            <w:r w:rsidRPr="00E17E21">
              <w:rPr>
                <w:rFonts w:ascii="Arial" w:hAnsi="Arial" w:cs="Arial"/>
                <w:b/>
                <w:spacing w:val="30"/>
              </w:rPr>
              <w:t xml:space="preserve"> </w:t>
            </w:r>
            <w:r w:rsidRPr="00E17E21">
              <w:rPr>
                <w:rFonts w:ascii="Arial" w:hAnsi="Arial" w:cs="Arial"/>
                <w:b/>
                <w:w w:val="128"/>
              </w:rPr>
              <w:t>téma</w:t>
            </w:r>
            <w:r w:rsidRPr="00E17E21">
              <w:rPr>
                <w:rFonts w:ascii="Arial" w:hAnsi="Arial" w:cs="Arial"/>
                <w:b/>
                <w:spacing w:val="1"/>
                <w:w w:val="128"/>
              </w:rPr>
              <w:t>t</w:t>
            </w:r>
            <w:r w:rsidRPr="00E17E21">
              <w:rPr>
                <w:rFonts w:ascii="Arial" w:hAnsi="Arial" w:cs="Arial"/>
                <w:b/>
                <w:w w:val="122"/>
              </w:rPr>
              <w:t>a</w:t>
            </w:r>
          </w:p>
        </w:tc>
      </w:tr>
      <w:tr w:rsidR="00E17E21" w:rsidRPr="00FB298B" w:rsidTr="00E17E21">
        <w:trPr>
          <w:trHeight w:hRule="exact" w:val="6766"/>
        </w:trPr>
        <w:tc>
          <w:tcPr>
            <w:tcW w:w="3945" w:type="dxa"/>
            <w:tcBorders>
              <w:top w:val="single" w:sz="3" w:space="0" w:color="000000"/>
              <w:left w:val="single" w:sz="3" w:space="0" w:color="000000"/>
              <w:bottom w:val="single" w:sz="3" w:space="0" w:color="000000"/>
              <w:right w:val="single" w:sz="3" w:space="0" w:color="000000"/>
            </w:tcBorders>
          </w:tcPr>
          <w:p w:rsidR="00E17E21" w:rsidRPr="00E17E21" w:rsidRDefault="00E17E21" w:rsidP="00E17E21">
            <w:pPr>
              <w:widowControl w:val="0"/>
              <w:autoSpaceDE w:val="0"/>
              <w:autoSpaceDN w:val="0"/>
              <w:adjustRightInd w:val="0"/>
              <w:spacing w:line="254" w:lineRule="exact"/>
              <w:ind w:left="116" w:right="3118"/>
              <w:rPr>
                <w:rFonts w:ascii="Arial" w:hAnsi="Arial" w:cs="Arial"/>
              </w:rPr>
            </w:pPr>
            <w:r>
              <w:rPr>
                <w:rFonts w:ascii="Arial" w:hAnsi="Arial" w:cs="Arial"/>
                <w:w w:val="102"/>
              </w:rPr>
              <w:t>Žák:</w:t>
            </w:r>
          </w:p>
          <w:p w:rsidR="00E17E21" w:rsidRPr="00E17E21" w:rsidRDefault="00E8099C" w:rsidP="00F2542A">
            <w:pPr>
              <w:pStyle w:val="Odstavecseseznamem"/>
              <w:widowControl w:val="0"/>
              <w:numPr>
                <w:ilvl w:val="0"/>
                <w:numId w:val="71"/>
              </w:numPr>
              <w:autoSpaceDE w:val="0"/>
              <w:autoSpaceDN w:val="0"/>
              <w:adjustRightInd w:val="0"/>
              <w:spacing w:before="74" w:line="251" w:lineRule="auto"/>
              <w:ind w:right="74"/>
              <w:rPr>
                <w:rFonts w:ascii="Arial" w:hAnsi="Arial" w:cs="Arial"/>
              </w:rPr>
            </w:pPr>
            <w:r w:rsidRPr="00E17E21">
              <w:rPr>
                <w:rFonts w:ascii="Arial" w:hAnsi="Arial" w:cs="Arial"/>
              </w:rPr>
              <w:t>Čte</w:t>
            </w:r>
            <w:r w:rsidR="00E17E21" w:rsidRPr="00E17E21">
              <w:rPr>
                <w:rFonts w:ascii="Arial" w:hAnsi="Arial" w:cs="Arial"/>
                <w:spacing w:val="31"/>
              </w:rPr>
              <w:t xml:space="preserve"> </w:t>
            </w:r>
            <w:r w:rsidR="00E17E21" w:rsidRPr="00E17E21">
              <w:rPr>
                <w:rFonts w:ascii="Arial" w:hAnsi="Arial" w:cs="Arial"/>
                <w:w w:val="113"/>
              </w:rPr>
              <w:t>tex</w:t>
            </w:r>
            <w:r w:rsidR="00E17E21" w:rsidRPr="00E17E21">
              <w:rPr>
                <w:rFonts w:ascii="Arial" w:hAnsi="Arial" w:cs="Arial"/>
                <w:spacing w:val="-6"/>
                <w:w w:val="113"/>
              </w:rPr>
              <w:t>t</w:t>
            </w:r>
            <w:r w:rsidR="00E17E21" w:rsidRPr="00E17E21">
              <w:rPr>
                <w:rFonts w:ascii="Arial" w:hAnsi="Arial" w:cs="Arial"/>
                <w:w w:val="102"/>
              </w:rPr>
              <w:t>y</w:t>
            </w:r>
            <w:r w:rsidR="00E17E21" w:rsidRPr="00E17E21">
              <w:rPr>
                <w:rFonts w:ascii="Arial" w:hAnsi="Arial" w:cs="Arial"/>
                <w:spacing w:val="18"/>
              </w:rPr>
              <w:t xml:space="preserve"> </w:t>
            </w:r>
            <w:r w:rsidR="00E17E21" w:rsidRPr="00E17E21">
              <w:rPr>
                <w:rFonts w:ascii="Arial" w:hAnsi="Arial" w:cs="Arial"/>
              </w:rPr>
              <w:t>přiměřeného</w:t>
            </w:r>
            <w:r w:rsidR="00E17E21" w:rsidRPr="00E17E21">
              <w:rPr>
                <w:rFonts w:ascii="Arial" w:hAnsi="Arial" w:cs="Arial"/>
                <w:spacing w:val="2"/>
              </w:rPr>
              <w:t xml:space="preserve"> </w:t>
            </w:r>
            <w:r w:rsidR="00E17E21" w:rsidRPr="00E17E21">
              <w:rPr>
                <w:rFonts w:ascii="Arial" w:hAnsi="Arial" w:cs="Arial"/>
                <w:w w:val="113"/>
              </w:rPr>
              <w:t>r</w:t>
            </w:r>
            <w:r w:rsidR="00E17E21" w:rsidRPr="00E17E21">
              <w:rPr>
                <w:rFonts w:ascii="Arial" w:hAnsi="Arial" w:cs="Arial"/>
                <w:w w:val="102"/>
              </w:rPr>
              <w:t>ozsa</w:t>
            </w:r>
            <w:r w:rsidR="00E17E21" w:rsidRPr="00E17E21">
              <w:rPr>
                <w:rFonts w:ascii="Arial" w:hAnsi="Arial" w:cs="Arial"/>
                <w:spacing w:val="-6"/>
                <w:w w:val="102"/>
              </w:rPr>
              <w:t>h</w:t>
            </w:r>
            <w:r w:rsidR="00E17E21" w:rsidRPr="00E17E21">
              <w:rPr>
                <w:rFonts w:ascii="Arial" w:hAnsi="Arial" w:cs="Arial"/>
                <w:w w:val="108"/>
              </w:rPr>
              <w:t>u</w:t>
            </w:r>
          </w:p>
          <w:p w:rsidR="00E17E21" w:rsidRPr="00E17E21" w:rsidRDefault="00E17E21" w:rsidP="006F2183">
            <w:pPr>
              <w:widowControl w:val="0"/>
              <w:autoSpaceDE w:val="0"/>
              <w:autoSpaceDN w:val="0"/>
              <w:adjustRightInd w:val="0"/>
              <w:spacing w:before="9" w:line="280" w:lineRule="exact"/>
              <w:rPr>
                <w:rFonts w:ascii="Arial" w:hAnsi="Arial" w:cs="Arial"/>
              </w:rPr>
            </w:pPr>
          </w:p>
          <w:p w:rsidR="00E17E21" w:rsidRPr="00E17E21" w:rsidRDefault="00E8099C" w:rsidP="00F2542A">
            <w:pPr>
              <w:pStyle w:val="Odstavecseseznamem"/>
              <w:widowControl w:val="0"/>
              <w:numPr>
                <w:ilvl w:val="0"/>
                <w:numId w:val="71"/>
              </w:numPr>
              <w:tabs>
                <w:tab w:val="left" w:pos="1020"/>
                <w:tab w:val="left" w:pos="1940"/>
                <w:tab w:val="left" w:pos="3540"/>
              </w:tabs>
              <w:autoSpaceDE w:val="0"/>
              <w:autoSpaceDN w:val="0"/>
              <w:adjustRightInd w:val="0"/>
              <w:spacing w:line="251" w:lineRule="auto"/>
              <w:ind w:right="74"/>
              <w:rPr>
                <w:rFonts w:ascii="Arial" w:hAnsi="Arial" w:cs="Arial"/>
              </w:rPr>
            </w:pPr>
            <w:r w:rsidRPr="00E17E21">
              <w:rPr>
                <w:rFonts w:ascii="Arial" w:hAnsi="Arial" w:cs="Arial"/>
              </w:rPr>
              <w:t>Rozumí</w:t>
            </w:r>
            <w:r w:rsidR="00E17E21" w:rsidRPr="00E17E21">
              <w:rPr>
                <w:rFonts w:ascii="Arial" w:hAnsi="Arial" w:cs="Arial"/>
                <w:spacing w:val="-34"/>
              </w:rPr>
              <w:t xml:space="preserve"> </w:t>
            </w:r>
            <w:r w:rsidR="00E17E21">
              <w:rPr>
                <w:rFonts w:ascii="Arial" w:hAnsi="Arial" w:cs="Arial"/>
              </w:rPr>
              <w:t xml:space="preserve"> </w:t>
            </w:r>
            <w:r w:rsidR="00E17E21" w:rsidRPr="00E17E21">
              <w:rPr>
                <w:rFonts w:ascii="Arial" w:hAnsi="Arial" w:cs="Arial"/>
              </w:rPr>
              <w:t>obsa</w:t>
            </w:r>
            <w:r w:rsidR="00E17E21" w:rsidRPr="00E17E21">
              <w:rPr>
                <w:rFonts w:ascii="Arial" w:hAnsi="Arial" w:cs="Arial"/>
                <w:spacing w:val="-6"/>
              </w:rPr>
              <w:t>h</w:t>
            </w:r>
            <w:r w:rsidR="00E17E21" w:rsidRPr="00E17E21">
              <w:rPr>
                <w:rFonts w:ascii="Arial" w:hAnsi="Arial" w:cs="Arial"/>
              </w:rPr>
              <w:t>u</w:t>
            </w:r>
            <w:r w:rsidR="00E17E21" w:rsidRPr="00E17E21">
              <w:rPr>
                <w:rFonts w:ascii="Arial" w:hAnsi="Arial" w:cs="Arial"/>
                <w:spacing w:val="-27"/>
              </w:rPr>
              <w:t xml:space="preserve"> </w:t>
            </w:r>
            <w:r w:rsidR="00E17E21">
              <w:rPr>
                <w:rFonts w:ascii="Arial" w:hAnsi="Arial" w:cs="Arial"/>
                <w:spacing w:val="-27"/>
              </w:rPr>
              <w:t xml:space="preserve"> </w:t>
            </w:r>
            <w:r w:rsidR="00E17E21" w:rsidRPr="00E17E21">
              <w:rPr>
                <w:rFonts w:ascii="Arial" w:hAnsi="Arial" w:cs="Arial"/>
              </w:rPr>
              <w:t>jedn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ch</w:t>
            </w:r>
            <w:r w:rsidR="00E17E21" w:rsidRPr="00E17E21">
              <w:rPr>
                <w:rFonts w:ascii="Arial" w:hAnsi="Arial" w:cs="Arial"/>
              </w:rPr>
              <w:t>ý</w:t>
            </w:r>
            <w:r w:rsidR="00E17E21" w:rsidRPr="00E17E21">
              <w:rPr>
                <w:rFonts w:ascii="Arial" w:hAnsi="Arial" w:cs="Arial"/>
                <w:spacing w:val="-6"/>
              </w:rPr>
              <w:t>c</w:t>
            </w:r>
            <w:r w:rsidR="00E17E21">
              <w:rPr>
                <w:rFonts w:ascii="Arial" w:hAnsi="Arial" w:cs="Arial"/>
              </w:rPr>
              <w:t xml:space="preserve">h </w:t>
            </w:r>
            <w:r w:rsidR="00E17E21" w:rsidRPr="00E17E21">
              <w:rPr>
                <w:rFonts w:ascii="Arial" w:hAnsi="Arial" w:cs="Arial"/>
                <w:w w:val="112"/>
              </w:rPr>
              <w:t xml:space="preserve">textů </w:t>
            </w:r>
            <w:r w:rsidR="00E17E21" w:rsidRPr="00E17E21">
              <w:rPr>
                <w:rFonts w:ascii="Arial" w:hAnsi="Arial" w:cs="Arial"/>
                <w:w w:val="102"/>
              </w:rPr>
              <w:t>v</w:t>
            </w:r>
            <w:r w:rsidR="00E17E21" w:rsidRPr="00E17E21">
              <w:rPr>
                <w:rFonts w:ascii="Arial" w:hAnsi="Arial" w:cs="Arial"/>
                <w:spacing w:val="-5"/>
              </w:rPr>
              <w:t xml:space="preserve"> </w:t>
            </w:r>
            <w:r w:rsidR="00E17E21" w:rsidRPr="00E17E21">
              <w:rPr>
                <w:rFonts w:ascii="Arial" w:hAnsi="Arial" w:cs="Arial"/>
              </w:rPr>
              <w:t>učebnicí</w:t>
            </w:r>
            <w:r w:rsidR="00E17E21" w:rsidRPr="00E17E21">
              <w:rPr>
                <w:rFonts w:ascii="Arial" w:hAnsi="Arial" w:cs="Arial"/>
                <w:spacing w:val="-6"/>
              </w:rPr>
              <w:t>c</w:t>
            </w:r>
            <w:r w:rsidR="00E17E21" w:rsidRPr="00E17E21">
              <w:rPr>
                <w:rFonts w:ascii="Arial" w:hAnsi="Arial" w:cs="Arial"/>
              </w:rPr>
              <w:t>h</w:t>
            </w:r>
            <w:r w:rsidR="00E17E21" w:rsidRPr="00E17E21">
              <w:rPr>
                <w:rFonts w:ascii="Arial" w:hAnsi="Arial" w:cs="Arial"/>
                <w:spacing w:val="14"/>
              </w:rPr>
              <w:t xml:space="preserve"> </w:t>
            </w:r>
            <w:r w:rsidR="00E17E21" w:rsidRPr="00E17E21">
              <w:rPr>
                <w:rFonts w:ascii="Arial" w:hAnsi="Arial" w:cs="Arial"/>
              </w:rPr>
              <w:t>a</w:t>
            </w:r>
            <w:r w:rsidR="00E17E21" w:rsidRPr="00E17E21">
              <w:rPr>
                <w:rFonts w:ascii="Arial" w:hAnsi="Arial" w:cs="Arial"/>
                <w:spacing w:val="3"/>
              </w:rPr>
              <w:t xml:space="preserve"> </w:t>
            </w:r>
            <w:r w:rsidR="00E17E21" w:rsidRPr="00E17E21">
              <w:rPr>
                <w:rFonts w:ascii="Arial" w:hAnsi="Arial" w:cs="Arial"/>
              </w:rPr>
              <w:t>obsa</w:t>
            </w:r>
            <w:r w:rsidR="00E17E21" w:rsidRPr="00E17E21">
              <w:rPr>
                <w:rFonts w:ascii="Arial" w:hAnsi="Arial" w:cs="Arial"/>
                <w:spacing w:val="-6"/>
              </w:rPr>
              <w:t>h</w:t>
            </w:r>
            <w:r w:rsidR="00E17E21" w:rsidRPr="00E17E21">
              <w:rPr>
                <w:rFonts w:ascii="Arial" w:hAnsi="Arial" w:cs="Arial"/>
              </w:rPr>
              <w:t>u</w:t>
            </w:r>
            <w:r w:rsidR="00E17E21" w:rsidRPr="00E17E21">
              <w:rPr>
                <w:rFonts w:ascii="Arial" w:hAnsi="Arial" w:cs="Arial"/>
                <w:spacing w:val="15"/>
              </w:rPr>
              <w:t xml:space="preserve"> </w:t>
            </w:r>
            <w:r w:rsidR="00E17E21" w:rsidRPr="00E17E21">
              <w:rPr>
                <w:rFonts w:ascii="Arial" w:hAnsi="Arial" w:cs="Arial"/>
              </w:rPr>
              <w:t>aute</w:t>
            </w:r>
            <w:r w:rsidR="00E17E21" w:rsidRPr="00E17E21">
              <w:rPr>
                <w:rFonts w:ascii="Arial" w:hAnsi="Arial" w:cs="Arial"/>
                <w:spacing w:val="-6"/>
              </w:rPr>
              <w:t>n</w:t>
            </w:r>
            <w:r w:rsidR="00E17E21" w:rsidRPr="00E17E21">
              <w:rPr>
                <w:rFonts w:ascii="Arial" w:hAnsi="Arial" w:cs="Arial"/>
              </w:rPr>
              <w:t>ti</w:t>
            </w:r>
            <w:r w:rsidR="00E17E21" w:rsidRPr="00E17E21">
              <w:rPr>
                <w:rFonts w:ascii="Arial" w:hAnsi="Arial" w:cs="Arial"/>
                <w:spacing w:val="-6"/>
              </w:rPr>
              <w:t>c</w:t>
            </w:r>
            <w:r w:rsidR="00E17E21" w:rsidRPr="00E17E21">
              <w:rPr>
                <w:rFonts w:ascii="Arial" w:hAnsi="Arial" w:cs="Arial"/>
              </w:rPr>
              <w:t>ký</w:t>
            </w:r>
            <w:r w:rsidR="00E17E21" w:rsidRPr="00E17E21">
              <w:rPr>
                <w:rFonts w:ascii="Arial" w:hAnsi="Arial" w:cs="Arial"/>
                <w:spacing w:val="-6"/>
              </w:rPr>
              <w:t>c</w:t>
            </w:r>
            <w:r w:rsidR="00E17E21" w:rsidRPr="00E17E21">
              <w:rPr>
                <w:rFonts w:ascii="Arial" w:hAnsi="Arial" w:cs="Arial"/>
              </w:rPr>
              <w:t>h</w:t>
            </w:r>
            <w:r w:rsidR="00E17E21" w:rsidRPr="00E17E21">
              <w:rPr>
                <w:rFonts w:ascii="Arial" w:hAnsi="Arial" w:cs="Arial"/>
                <w:spacing w:val="47"/>
              </w:rPr>
              <w:t xml:space="preserve"> </w:t>
            </w:r>
            <w:r w:rsidR="00E17E21">
              <w:rPr>
                <w:rFonts w:ascii="Arial" w:hAnsi="Arial" w:cs="Arial"/>
              </w:rPr>
              <w:t>ma</w:t>
            </w:r>
            <w:r w:rsidR="00E17E21" w:rsidRPr="00E17E21">
              <w:rPr>
                <w:rFonts w:ascii="Arial" w:hAnsi="Arial" w:cs="Arial"/>
              </w:rPr>
              <w:t>teriálů</w:t>
            </w:r>
            <w:r w:rsidR="00E17E21" w:rsidRPr="00E17E21">
              <w:rPr>
                <w:rFonts w:ascii="Arial" w:hAnsi="Arial" w:cs="Arial"/>
                <w:spacing w:val="39"/>
              </w:rPr>
              <w:t xml:space="preserve"> </w:t>
            </w:r>
            <w:r w:rsidR="00E17E21" w:rsidRPr="00E17E21">
              <w:rPr>
                <w:rFonts w:ascii="Arial" w:hAnsi="Arial" w:cs="Arial"/>
              </w:rPr>
              <w:t>s</w:t>
            </w:r>
            <w:r w:rsidR="00E17E21" w:rsidRPr="00E17E21">
              <w:rPr>
                <w:rFonts w:ascii="Arial" w:hAnsi="Arial" w:cs="Arial"/>
                <w:spacing w:val="1"/>
              </w:rPr>
              <w:t xml:space="preserve"> </w:t>
            </w:r>
            <w:r w:rsidR="00E17E21" w:rsidRPr="00E17E21">
              <w:rPr>
                <w:rFonts w:ascii="Arial" w:hAnsi="Arial" w:cs="Arial"/>
              </w:rPr>
              <w:t>využitím</w:t>
            </w:r>
            <w:r w:rsidR="00E17E21" w:rsidRPr="00E17E21">
              <w:rPr>
                <w:rFonts w:ascii="Arial" w:hAnsi="Arial" w:cs="Arial"/>
                <w:spacing w:val="33"/>
              </w:rPr>
              <w:t xml:space="preserve"> </w:t>
            </w:r>
            <w:r w:rsidR="00E17E21" w:rsidRPr="00E17E21">
              <w:rPr>
                <w:rFonts w:ascii="Arial" w:hAnsi="Arial" w:cs="Arial"/>
              </w:rPr>
              <w:t>vizuální</w:t>
            </w:r>
            <w:r w:rsidR="00E17E21" w:rsidRPr="00E17E21">
              <w:rPr>
                <w:rFonts w:ascii="Arial" w:hAnsi="Arial" w:cs="Arial"/>
                <w:spacing w:val="23"/>
              </w:rPr>
              <w:t xml:space="preserve"> </w:t>
            </w:r>
            <w:r w:rsidR="00E17E21" w:rsidRPr="00E17E21">
              <w:rPr>
                <w:rFonts w:ascii="Arial" w:hAnsi="Arial" w:cs="Arial"/>
              </w:rPr>
              <w:t>o</w:t>
            </w:r>
            <w:r w:rsidR="00E17E21" w:rsidRPr="00E17E21">
              <w:rPr>
                <w:rFonts w:ascii="Arial" w:hAnsi="Arial" w:cs="Arial"/>
                <w:spacing w:val="7"/>
              </w:rPr>
              <w:t>p</w:t>
            </w:r>
            <w:r w:rsidR="00E17E21" w:rsidRPr="00E17E21">
              <w:rPr>
                <w:rFonts w:ascii="Arial" w:hAnsi="Arial" w:cs="Arial"/>
              </w:rPr>
              <w:t>or</w:t>
            </w:r>
            <w:r w:rsidR="00E17E21" w:rsidRPr="00E17E21">
              <w:rPr>
                <w:rFonts w:ascii="Arial" w:hAnsi="Arial" w:cs="Arial"/>
                <w:spacing w:val="-19"/>
              </w:rPr>
              <w:t>y</w:t>
            </w:r>
            <w:r w:rsidR="00E17E21" w:rsidRPr="00E17E21">
              <w:rPr>
                <w:rFonts w:ascii="Arial" w:hAnsi="Arial" w:cs="Arial"/>
              </w:rPr>
              <w:t>,</w:t>
            </w:r>
            <w:r w:rsidR="00E17E21" w:rsidRPr="00E17E21">
              <w:rPr>
                <w:rFonts w:ascii="Arial" w:hAnsi="Arial" w:cs="Arial"/>
                <w:spacing w:val="12"/>
              </w:rPr>
              <w:t xml:space="preserve"> </w:t>
            </w:r>
            <w:r w:rsidR="00E17E21" w:rsidRPr="00E17E21">
              <w:rPr>
                <w:rFonts w:ascii="Arial" w:hAnsi="Arial" w:cs="Arial"/>
              </w:rPr>
              <w:t>v</w:t>
            </w:r>
            <w:r w:rsidR="00E17E21" w:rsidRPr="00E17E21">
              <w:rPr>
                <w:rFonts w:ascii="Arial" w:hAnsi="Arial" w:cs="Arial"/>
                <w:spacing w:val="3"/>
              </w:rPr>
              <w:t xml:space="preserve"> </w:t>
            </w:r>
            <w:r w:rsidR="00E17E21" w:rsidRPr="00E17E21">
              <w:rPr>
                <w:rFonts w:ascii="Arial" w:hAnsi="Arial" w:cs="Arial"/>
                <w:w w:val="136"/>
              </w:rPr>
              <w:t>t</w:t>
            </w:r>
            <w:r w:rsidR="00E17E21" w:rsidRPr="00E17E21">
              <w:rPr>
                <w:rFonts w:ascii="Arial" w:hAnsi="Arial" w:cs="Arial"/>
                <w:w w:val="97"/>
              </w:rPr>
              <w:t>e</w:t>
            </w:r>
            <w:r w:rsidR="00E17E21" w:rsidRPr="00E17E21">
              <w:rPr>
                <w:rFonts w:ascii="Arial" w:hAnsi="Arial" w:cs="Arial"/>
                <w:w w:val="102"/>
              </w:rPr>
              <w:t>x</w:t>
            </w:r>
            <w:r w:rsidR="00E17E21" w:rsidRPr="00E17E21">
              <w:rPr>
                <w:rFonts w:ascii="Arial" w:hAnsi="Arial" w:cs="Arial"/>
              </w:rPr>
              <w:t>te</w:t>
            </w:r>
            <w:r w:rsidR="00E17E21" w:rsidRPr="00E17E21">
              <w:rPr>
                <w:rFonts w:ascii="Arial" w:hAnsi="Arial" w:cs="Arial"/>
                <w:spacing w:val="-6"/>
              </w:rPr>
              <w:t>c</w:t>
            </w:r>
            <w:r w:rsidR="00E17E21" w:rsidRPr="00E17E21">
              <w:rPr>
                <w:rFonts w:ascii="Arial" w:hAnsi="Arial" w:cs="Arial"/>
              </w:rPr>
              <w:t>h</w:t>
            </w:r>
            <w:r w:rsidR="00E17E21" w:rsidRPr="00E17E21">
              <w:rPr>
                <w:rFonts w:ascii="Arial" w:hAnsi="Arial" w:cs="Arial"/>
                <w:spacing w:val="31"/>
              </w:rPr>
              <w:t xml:space="preserve"> </w:t>
            </w:r>
            <w:r w:rsidR="00E17E21" w:rsidRPr="00E17E21">
              <w:rPr>
                <w:rFonts w:ascii="Arial" w:hAnsi="Arial" w:cs="Arial"/>
                <w:w w:val="102"/>
              </w:rPr>
              <w:t>v</w:t>
            </w:r>
            <w:r w:rsidR="00E17E21" w:rsidRPr="00E17E21">
              <w:rPr>
                <w:rFonts w:ascii="Arial" w:hAnsi="Arial" w:cs="Arial"/>
                <w:w w:val="104"/>
              </w:rPr>
              <w:t>yhledá</w:t>
            </w:r>
            <w:r w:rsidR="00E17E21" w:rsidRPr="00E17E21">
              <w:rPr>
                <w:rFonts w:ascii="Arial" w:hAnsi="Arial" w:cs="Arial"/>
                <w:spacing w:val="13"/>
              </w:rPr>
              <w:t xml:space="preserve"> </w:t>
            </w:r>
            <w:r w:rsidR="00E17E21" w:rsidRPr="00E17E21">
              <w:rPr>
                <w:rFonts w:ascii="Arial" w:hAnsi="Arial" w:cs="Arial"/>
              </w:rPr>
              <w:t>známé</w:t>
            </w:r>
            <w:r w:rsidR="00E17E21" w:rsidRPr="00E17E21">
              <w:rPr>
                <w:rFonts w:ascii="Arial" w:hAnsi="Arial" w:cs="Arial"/>
                <w:spacing w:val="32"/>
              </w:rPr>
              <w:t xml:space="preserve"> </w:t>
            </w:r>
            <w:r w:rsidR="00E17E21" w:rsidRPr="00E17E21">
              <w:rPr>
                <w:rFonts w:ascii="Arial" w:hAnsi="Arial" w:cs="Arial"/>
              </w:rPr>
              <w:t>výr</w:t>
            </w:r>
            <w:r w:rsidR="00E17E21" w:rsidRPr="00E17E21">
              <w:rPr>
                <w:rFonts w:ascii="Arial" w:hAnsi="Arial" w:cs="Arial"/>
                <w:spacing w:val="1"/>
              </w:rPr>
              <w:t>a</w:t>
            </w:r>
            <w:r w:rsidR="00E17E21" w:rsidRPr="00E17E21">
              <w:rPr>
                <w:rFonts w:ascii="Arial" w:hAnsi="Arial" w:cs="Arial"/>
              </w:rPr>
              <w:t>z</w:t>
            </w:r>
            <w:r w:rsidR="00E17E21" w:rsidRPr="00E17E21">
              <w:rPr>
                <w:rFonts w:ascii="Arial" w:hAnsi="Arial" w:cs="Arial"/>
                <w:spacing w:val="-19"/>
              </w:rPr>
              <w:t>y</w:t>
            </w:r>
            <w:r w:rsidR="00E17E21" w:rsidRPr="00E17E21">
              <w:rPr>
                <w:rFonts w:ascii="Arial" w:hAnsi="Arial" w:cs="Arial"/>
              </w:rPr>
              <w:t>,</w:t>
            </w:r>
            <w:r w:rsidR="00E17E21" w:rsidRPr="00E17E21">
              <w:rPr>
                <w:rFonts w:ascii="Arial" w:hAnsi="Arial" w:cs="Arial"/>
                <w:spacing w:val="32"/>
              </w:rPr>
              <w:t xml:space="preserve"> </w:t>
            </w:r>
            <w:r w:rsidR="00E17E21" w:rsidRPr="00E17E21">
              <w:rPr>
                <w:rFonts w:ascii="Arial" w:hAnsi="Arial" w:cs="Arial"/>
              </w:rPr>
              <w:t>fráze</w:t>
            </w:r>
            <w:r w:rsidR="00E17E21" w:rsidRPr="00E17E21">
              <w:rPr>
                <w:rFonts w:ascii="Arial" w:hAnsi="Arial" w:cs="Arial"/>
                <w:spacing w:val="17"/>
              </w:rPr>
              <w:t xml:space="preserve"> </w:t>
            </w:r>
            <w:r w:rsidR="00E17E21" w:rsidRPr="00E17E21">
              <w:rPr>
                <w:rFonts w:ascii="Arial" w:hAnsi="Arial" w:cs="Arial"/>
              </w:rPr>
              <w:t>a</w:t>
            </w:r>
            <w:r w:rsidR="00E17E21" w:rsidRPr="00E17E21">
              <w:rPr>
                <w:rFonts w:ascii="Arial" w:hAnsi="Arial" w:cs="Arial"/>
                <w:spacing w:val="21"/>
              </w:rPr>
              <w:t xml:space="preserve"> </w:t>
            </w:r>
            <w:r w:rsidR="00E17E21" w:rsidRPr="00E17E21">
              <w:rPr>
                <w:rFonts w:ascii="Arial" w:hAnsi="Arial" w:cs="Arial"/>
                <w:spacing w:val="6"/>
              </w:rPr>
              <w:t>o</w:t>
            </w:r>
            <w:r w:rsidR="00E17E21">
              <w:rPr>
                <w:rFonts w:ascii="Arial" w:hAnsi="Arial" w:cs="Arial"/>
              </w:rPr>
              <w:t>d</w:t>
            </w:r>
            <w:r w:rsidR="00E17E21" w:rsidRPr="00E17E21">
              <w:rPr>
                <w:rFonts w:ascii="Arial" w:hAnsi="Arial" w:cs="Arial"/>
                <w:spacing w:val="6"/>
              </w:rPr>
              <w:t>p</w:t>
            </w:r>
            <w:r w:rsidR="00E17E21" w:rsidRPr="00E17E21">
              <w:rPr>
                <w:rFonts w:ascii="Arial" w:hAnsi="Arial" w:cs="Arial"/>
                <w:spacing w:val="-6"/>
              </w:rPr>
              <w:t>ov</w:t>
            </w:r>
            <w:r w:rsidR="00E17E21" w:rsidRPr="00E17E21">
              <w:rPr>
                <w:rFonts w:ascii="Arial" w:hAnsi="Arial" w:cs="Arial"/>
              </w:rPr>
              <w:t>ědi</w:t>
            </w:r>
            <w:r w:rsidR="00E17E21" w:rsidRPr="00E17E21">
              <w:rPr>
                <w:rFonts w:ascii="Arial" w:hAnsi="Arial" w:cs="Arial"/>
                <w:spacing w:val="25"/>
              </w:rPr>
              <w:t xml:space="preserve"> </w:t>
            </w:r>
            <w:r w:rsidR="00E17E21" w:rsidRPr="00E17E21">
              <w:rPr>
                <w:rFonts w:ascii="Arial" w:hAnsi="Arial" w:cs="Arial"/>
              </w:rPr>
              <w:t>na</w:t>
            </w:r>
            <w:r w:rsidR="00E17E21" w:rsidRPr="00E17E21">
              <w:rPr>
                <w:rFonts w:ascii="Arial" w:hAnsi="Arial" w:cs="Arial"/>
                <w:spacing w:val="35"/>
              </w:rPr>
              <w:t xml:space="preserve"> </w:t>
            </w:r>
            <w:r w:rsidR="00E17E21" w:rsidRPr="00E17E21">
              <w:rPr>
                <w:rFonts w:ascii="Arial" w:hAnsi="Arial" w:cs="Arial"/>
                <w:w w:val="97"/>
              </w:rPr>
              <w:t>o</w:t>
            </w:r>
            <w:r w:rsidR="00E17E21" w:rsidRPr="00E17E21">
              <w:rPr>
                <w:rFonts w:ascii="Arial" w:hAnsi="Arial" w:cs="Arial"/>
                <w:w w:val="107"/>
              </w:rPr>
              <w:t>tázky</w:t>
            </w:r>
          </w:p>
          <w:p w:rsidR="00E17E21" w:rsidRPr="00E17E21" w:rsidRDefault="00E8099C" w:rsidP="00F2542A">
            <w:pPr>
              <w:pStyle w:val="Odstavecseseznamem"/>
              <w:widowControl w:val="0"/>
              <w:numPr>
                <w:ilvl w:val="0"/>
                <w:numId w:val="71"/>
              </w:numPr>
              <w:autoSpaceDE w:val="0"/>
              <w:autoSpaceDN w:val="0"/>
              <w:adjustRightInd w:val="0"/>
              <w:spacing w:line="251" w:lineRule="auto"/>
              <w:ind w:right="74"/>
              <w:rPr>
                <w:rFonts w:ascii="Arial" w:hAnsi="Arial" w:cs="Arial"/>
              </w:rPr>
            </w:pPr>
            <w:r w:rsidRPr="00E17E21">
              <w:rPr>
                <w:rFonts w:ascii="Arial" w:hAnsi="Arial" w:cs="Arial"/>
              </w:rPr>
              <w:t>Rozumí</w:t>
            </w:r>
            <w:r w:rsidR="00E17E21" w:rsidRPr="00E17E21">
              <w:rPr>
                <w:rFonts w:ascii="Arial" w:hAnsi="Arial" w:cs="Arial"/>
                <w:spacing w:val="40"/>
              </w:rPr>
              <w:t xml:space="preserve"> </w:t>
            </w:r>
            <w:r w:rsidR="00E17E21" w:rsidRPr="00E17E21">
              <w:rPr>
                <w:rFonts w:ascii="Arial" w:hAnsi="Arial" w:cs="Arial"/>
              </w:rPr>
              <w:t>jedn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w:t>
            </w:r>
            <w:r w:rsidR="00E17E21" w:rsidRPr="00E17E21">
              <w:rPr>
                <w:rFonts w:ascii="Arial" w:hAnsi="Arial" w:cs="Arial"/>
              </w:rPr>
              <w:t>hé</w:t>
            </w:r>
            <w:r w:rsidR="00E17E21" w:rsidRPr="00E17E21">
              <w:rPr>
                <w:rFonts w:ascii="Arial" w:hAnsi="Arial" w:cs="Arial"/>
                <w:spacing w:val="50"/>
              </w:rPr>
              <w:t xml:space="preserve"> </w:t>
            </w:r>
            <w:r w:rsidR="00E17E21" w:rsidRPr="00E17E21">
              <w:rPr>
                <w:rFonts w:ascii="Arial" w:hAnsi="Arial" w:cs="Arial"/>
              </w:rPr>
              <w:t>a</w:t>
            </w:r>
            <w:r w:rsidR="00E17E21" w:rsidRPr="00E17E21">
              <w:rPr>
                <w:rFonts w:ascii="Arial" w:hAnsi="Arial" w:cs="Arial"/>
                <w:spacing w:val="32"/>
              </w:rPr>
              <w:t xml:space="preserve"> </w:t>
            </w:r>
            <w:r w:rsidR="00E17E21" w:rsidRPr="00E17E21">
              <w:rPr>
                <w:rFonts w:ascii="Arial" w:hAnsi="Arial" w:cs="Arial"/>
              </w:rPr>
              <w:t>zřetelně  vysl</w:t>
            </w:r>
            <w:r w:rsidR="00E17E21" w:rsidRPr="00E17E21">
              <w:rPr>
                <w:rFonts w:ascii="Arial" w:hAnsi="Arial" w:cs="Arial"/>
                <w:spacing w:val="-6"/>
              </w:rPr>
              <w:t>ov</w:t>
            </w:r>
            <w:r w:rsidR="00E17E21">
              <w:rPr>
                <w:rFonts w:ascii="Arial" w:hAnsi="Arial" w:cs="Arial"/>
              </w:rPr>
              <w:t>o</w:t>
            </w:r>
            <w:r w:rsidR="00E17E21" w:rsidRPr="00E17E21">
              <w:rPr>
                <w:rFonts w:ascii="Arial" w:hAnsi="Arial" w:cs="Arial"/>
                <w:spacing w:val="-6"/>
                <w:w w:val="102"/>
              </w:rPr>
              <w:t>v</w:t>
            </w:r>
            <w:r w:rsidR="00E17E21" w:rsidRPr="00E17E21">
              <w:rPr>
                <w:rFonts w:ascii="Arial" w:hAnsi="Arial" w:cs="Arial"/>
                <w:w w:val="109"/>
              </w:rPr>
              <w:t>a</w:t>
            </w:r>
            <w:r w:rsidR="00E17E21" w:rsidRPr="00E17E21">
              <w:rPr>
                <w:rFonts w:ascii="Arial" w:hAnsi="Arial" w:cs="Arial"/>
                <w:w w:val="103"/>
              </w:rPr>
              <w:t>né</w:t>
            </w:r>
            <w:r w:rsidR="00E17E21" w:rsidRPr="00E17E21">
              <w:rPr>
                <w:rFonts w:ascii="Arial" w:hAnsi="Arial" w:cs="Arial"/>
                <w:spacing w:val="18"/>
              </w:rPr>
              <w:t xml:space="preserve"> </w:t>
            </w:r>
            <w:r w:rsidR="00E17E21" w:rsidRPr="00E17E21">
              <w:rPr>
                <w:rFonts w:ascii="Arial" w:hAnsi="Arial" w:cs="Arial"/>
              </w:rPr>
              <w:t>promlu</w:t>
            </w:r>
            <w:r w:rsidR="00E17E21" w:rsidRPr="00E17E21">
              <w:rPr>
                <w:rFonts w:ascii="Arial" w:hAnsi="Arial" w:cs="Arial"/>
                <w:spacing w:val="-6"/>
              </w:rPr>
              <w:t>v</w:t>
            </w:r>
            <w:r w:rsidR="00E17E21" w:rsidRPr="00E17E21">
              <w:rPr>
                <w:rFonts w:ascii="Arial" w:hAnsi="Arial" w:cs="Arial"/>
              </w:rPr>
              <w:t>ě</w:t>
            </w:r>
            <w:r w:rsidR="00E17E21" w:rsidRPr="00E17E21">
              <w:rPr>
                <w:rFonts w:ascii="Arial" w:hAnsi="Arial" w:cs="Arial"/>
                <w:spacing w:val="41"/>
              </w:rPr>
              <w:t xml:space="preserve"> </w:t>
            </w:r>
            <w:r w:rsidR="00E17E21" w:rsidRPr="00E17E21">
              <w:rPr>
                <w:rFonts w:ascii="Arial" w:hAnsi="Arial" w:cs="Arial"/>
              </w:rPr>
              <w:t>a</w:t>
            </w:r>
            <w:r w:rsidR="00E17E21" w:rsidRPr="00E17E21">
              <w:rPr>
                <w:rFonts w:ascii="Arial" w:hAnsi="Arial" w:cs="Arial"/>
                <w:spacing w:val="26"/>
              </w:rPr>
              <w:t xml:space="preserve"> </w:t>
            </w:r>
            <w:r w:rsidR="00E17E21" w:rsidRPr="00E17E21">
              <w:rPr>
                <w:rFonts w:ascii="Arial" w:hAnsi="Arial" w:cs="Arial"/>
                <w:spacing w:val="-6"/>
                <w:w w:val="102"/>
              </w:rPr>
              <w:t>k</w:t>
            </w:r>
            <w:r w:rsidR="00E17E21" w:rsidRPr="00E17E21">
              <w:rPr>
                <w:rFonts w:ascii="Arial" w:hAnsi="Arial" w:cs="Arial"/>
                <w:w w:val="97"/>
              </w:rPr>
              <w:t>o</w:t>
            </w:r>
            <w:r w:rsidR="00E17E21" w:rsidRPr="00E17E21">
              <w:rPr>
                <w:rFonts w:ascii="Arial" w:hAnsi="Arial" w:cs="Arial"/>
                <w:spacing w:val="-6"/>
                <w:w w:val="108"/>
              </w:rPr>
              <w:t>n</w:t>
            </w:r>
            <w:r w:rsidR="00E17E21" w:rsidRPr="00E17E21">
              <w:rPr>
                <w:rFonts w:ascii="Arial" w:hAnsi="Arial" w:cs="Arial"/>
                <w:spacing w:val="-6"/>
                <w:w w:val="102"/>
              </w:rPr>
              <w:t>v</w:t>
            </w:r>
            <w:r w:rsidR="00E17E21" w:rsidRPr="00E17E21">
              <w:rPr>
                <w:rFonts w:ascii="Arial" w:hAnsi="Arial" w:cs="Arial"/>
                <w:w w:val="104"/>
              </w:rPr>
              <w:t>erza</w:t>
            </w:r>
            <w:r w:rsidR="00E17E21" w:rsidRPr="00E17E21">
              <w:rPr>
                <w:rFonts w:ascii="Arial" w:hAnsi="Arial" w:cs="Arial"/>
                <w:w w:val="97"/>
              </w:rPr>
              <w:t>ci</w:t>
            </w:r>
          </w:p>
          <w:p w:rsidR="00E17E21" w:rsidRPr="00E17E21" w:rsidRDefault="00E8099C" w:rsidP="00F2542A">
            <w:pPr>
              <w:pStyle w:val="Odstavecseseznamem"/>
              <w:widowControl w:val="0"/>
              <w:numPr>
                <w:ilvl w:val="0"/>
                <w:numId w:val="71"/>
              </w:numPr>
              <w:autoSpaceDE w:val="0"/>
              <w:autoSpaceDN w:val="0"/>
              <w:adjustRightInd w:val="0"/>
              <w:spacing w:before="52" w:line="251" w:lineRule="auto"/>
              <w:ind w:right="74"/>
              <w:rPr>
                <w:rFonts w:ascii="Arial" w:hAnsi="Arial" w:cs="Arial"/>
              </w:rPr>
            </w:pPr>
            <w:r w:rsidRPr="00E17E21">
              <w:rPr>
                <w:rFonts w:ascii="Arial" w:hAnsi="Arial" w:cs="Arial"/>
                <w:spacing w:val="7"/>
              </w:rPr>
              <w:t>O</w:t>
            </w:r>
            <w:r w:rsidR="00E17E21" w:rsidRPr="00E17E21">
              <w:rPr>
                <w:rFonts w:ascii="Arial" w:hAnsi="Arial" w:cs="Arial"/>
              </w:rPr>
              <w:t>d</w:t>
            </w:r>
            <w:r w:rsidR="00E17E21" w:rsidRPr="00E17E21">
              <w:rPr>
                <w:rFonts w:ascii="Arial" w:hAnsi="Arial" w:cs="Arial"/>
                <w:spacing w:val="-6"/>
              </w:rPr>
              <w:t>v</w:t>
            </w:r>
            <w:r w:rsidR="00E17E21" w:rsidRPr="00E17E21">
              <w:rPr>
                <w:rFonts w:ascii="Arial" w:hAnsi="Arial" w:cs="Arial"/>
                <w:spacing w:val="7"/>
              </w:rPr>
              <w:t>o</w:t>
            </w:r>
            <w:r w:rsidR="00E17E21" w:rsidRPr="00E17E21">
              <w:rPr>
                <w:rFonts w:ascii="Arial" w:hAnsi="Arial" w:cs="Arial"/>
              </w:rPr>
              <w:t>dí</w:t>
            </w:r>
            <w:r w:rsidR="00E17E21" w:rsidRPr="00E17E21">
              <w:rPr>
                <w:rFonts w:ascii="Arial" w:hAnsi="Arial" w:cs="Arial"/>
                <w:spacing w:val="11"/>
              </w:rPr>
              <w:t xml:space="preserve"> </w:t>
            </w:r>
            <w:r w:rsidR="00E17E21" w:rsidRPr="00E17E21">
              <w:rPr>
                <w:rFonts w:ascii="Arial" w:hAnsi="Arial" w:cs="Arial"/>
              </w:rPr>
              <w:t>pr</w:t>
            </w:r>
            <w:r w:rsidR="00E17E21" w:rsidRPr="00E17E21">
              <w:rPr>
                <w:rFonts w:ascii="Arial" w:hAnsi="Arial" w:cs="Arial"/>
                <w:spacing w:val="-6"/>
              </w:rPr>
              <w:t>a</w:t>
            </w:r>
            <w:r w:rsidR="00E17E21" w:rsidRPr="00E17E21">
              <w:rPr>
                <w:rFonts w:ascii="Arial" w:hAnsi="Arial" w:cs="Arial"/>
              </w:rPr>
              <w:t>vdě</w:t>
            </w:r>
            <w:r w:rsidR="00E17E21" w:rsidRPr="00E17E21">
              <w:rPr>
                <w:rFonts w:ascii="Arial" w:hAnsi="Arial" w:cs="Arial"/>
                <w:spacing w:val="7"/>
              </w:rPr>
              <w:t>po</w:t>
            </w:r>
            <w:r w:rsidR="00E17E21" w:rsidRPr="00E17E21">
              <w:rPr>
                <w:rFonts w:ascii="Arial" w:hAnsi="Arial" w:cs="Arial"/>
              </w:rPr>
              <w:t>dob</w:t>
            </w:r>
            <w:r w:rsidR="00E17E21" w:rsidRPr="00E17E21">
              <w:rPr>
                <w:rFonts w:ascii="Arial" w:hAnsi="Arial" w:cs="Arial"/>
                <w:spacing w:val="-6"/>
              </w:rPr>
              <w:t>n</w:t>
            </w:r>
            <w:r w:rsidR="00E17E21" w:rsidRPr="00E17E21">
              <w:rPr>
                <w:rFonts w:ascii="Arial" w:hAnsi="Arial" w:cs="Arial"/>
              </w:rPr>
              <w:t>ý</w:t>
            </w:r>
            <w:r w:rsidR="00E17E21" w:rsidRPr="00E17E21">
              <w:rPr>
                <w:rFonts w:ascii="Arial" w:hAnsi="Arial" w:cs="Arial"/>
                <w:spacing w:val="48"/>
              </w:rPr>
              <w:t xml:space="preserve"> </w:t>
            </w:r>
            <w:r w:rsidR="00E17E21" w:rsidRPr="00E17E21">
              <w:rPr>
                <w:rFonts w:ascii="Arial" w:hAnsi="Arial" w:cs="Arial"/>
              </w:rPr>
              <w:t>význam</w:t>
            </w:r>
            <w:r w:rsidR="00E17E21" w:rsidRPr="00E17E21">
              <w:rPr>
                <w:rFonts w:ascii="Arial" w:hAnsi="Arial" w:cs="Arial"/>
                <w:spacing w:val="31"/>
              </w:rPr>
              <w:t xml:space="preserve"> </w:t>
            </w:r>
            <w:r w:rsidR="00E17E21" w:rsidRPr="00E17E21">
              <w:rPr>
                <w:rFonts w:ascii="Arial" w:hAnsi="Arial" w:cs="Arial"/>
              </w:rPr>
              <w:t>n</w:t>
            </w:r>
            <w:r w:rsidR="00E17E21" w:rsidRPr="00E17E21">
              <w:rPr>
                <w:rFonts w:ascii="Arial" w:hAnsi="Arial" w:cs="Arial"/>
                <w:spacing w:val="-6"/>
              </w:rPr>
              <w:t>o</w:t>
            </w:r>
            <w:r w:rsidR="00E17E21" w:rsidRPr="00E17E21">
              <w:rPr>
                <w:rFonts w:ascii="Arial" w:hAnsi="Arial" w:cs="Arial"/>
              </w:rPr>
              <w:t>vý</w:t>
            </w:r>
            <w:r w:rsidR="00E17E21" w:rsidRPr="00E17E21">
              <w:rPr>
                <w:rFonts w:ascii="Arial" w:hAnsi="Arial" w:cs="Arial"/>
                <w:spacing w:val="-6"/>
              </w:rPr>
              <w:t>c</w:t>
            </w:r>
            <w:r w:rsidR="00E17E21" w:rsidRPr="00E17E21">
              <w:rPr>
                <w:rFonts w:ascii="Arial" w:hAnsi="Arial" w:cs="Arial"/>
              </w:rPr>
              <w:t>h sl</w:t>
            </w:r>
            <w:r w:rsidR="00E17E21" w:rsidRPr="00E17E21">
              <w:rPr>
                <w:rFonts w:ascii="Arial" w:hAnsi="Arial" w:cs="Arial"/>
                <w:spacing w:val="-6"/>
              </w:rPr>
              <w:t>o</w:t>
            </w:r>
            <w:r w:rsidR="00E17E21" w:rsidRPr="00E17E21">
              <w:rPr>
                <w:rFonts w:ascii="Arial" w:hAnsi="Arial" w:cs="Arial"/>
              </w:rPr>
              <w:t>v</w:t>
            </w:r>
            <w:r w:rsidR="00E17E21" w:rsidRPr="00E17E21">
              <w:rPr>
                <w:rFonts w:ascii="Arial" w:hAnsi="Arial" w:cs="Arial"/>
                <w:spacing w:val="17"/>
              </w:rPr>
              <w:t xml:space="preserve"> </w:t>
            </w:r>
            <w:r w:rsidR="00E17E21" w:rsidRPr="00E17E21">
              <w:rPr>
                <w:rFonts w:ascii="Arial" w:hAnsi="Arial" w:cs="Arial"/>
              </w:rPr>
              <w:t>z</w:t>
            </w:r>
            <w:r w:rsidR="00E17E21" w:rsidRPr="00E17E21">
              <w:rPr>
                <w:rFonts w:ascii="Arial" w:hAnsi="Arial" w:cs="Arial"/>
                <w:spacing w:val="18"/>
              </w:rPr>
              <w:t xml:space="preserve"> </w:t>
            </w:r>
            <w:r w:rsidR="00E17E21" w:rsidRPr="00E17E21">
              <w:rPr>
                <w:rFonts w:ascii="Arial" w:hAnsi="Arial" w:cs="Arial"/>
                <w:spacing w:val="-6"/>
              </w:rPr>
              <w:t>k</w:t>
            </w:r>
            <w:r w:rsidR="00E17E21" w:rsidRPr="00E17E21">
              <w:rPr>
                <w:rFonts w:ascii="Arial" w:hAnsi="Arial" w:cs="Arial"/>
              </w:rPr>
              <w:t>o</w:t>
            </w:r>
            <w:r w:rsidR="00E17E21" w:rsidRPr="00E17E21">
              <w:rPr>
                <w:rFonts w:ascii="Arial" w:hAnsi="Arial" w:cs="Arial"/>
                <w:spacing w:val="-6"/>
              </w:rPr>
              <w:t>n</w:t>
            </w:r>
            <w:r w:rsidR="00E17E21" w:rsidRPr="00E17E21">
              <w:rPr>
                <w:rFonts w:ascii="Arial" w:hAnsi="Arial" w:cs="Arial"/>
              </w:rPr>
              <w:t xml:space="preserve">textu </w:t>
            </w:r>
            <w:r w:rsidR="00E17E21" w:rsidRPr="00E17E21">
              <w:rPr>
                <w:rFonts w:ascii="Arial" w:hAnsi="Arial" w:cs="Arial"/>
                <w:w w:val="112"/>
              </w:rPr>
              <w:t>textu</w:t>
            </w:r>
          </w:p>
          <w:p w:rsidR="00E17E21" w:rsidRPr="00E17E21" w:rsidRDefault="00E17E21" w:rsidP="006F2183">
            <w:pPr>
              <w:widowControl w:val="0"/>
              <w:autoSpaceDE w:val="0"/>
              <w:autoSpaceDN w:val="0"/>
              <w:adjustRightInd w:val="0"/>
              <w:spacing w:before="8" w:line="17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F2542A">
            <w:pPr>
              <w:pStyle w:val="Odstavecseseznamem"/>
              <w:widowControl w:val="0"/>
              <w:numPr>
                <w:ilvl w:val="0"/>
                <w:numId w:val="71"/>
              </w:numPr>
              <w:autoSpaceDE w:val="0"/>
              <w:autoSpaceDN w:val="0"/>
              <w:adjustRightInd w:val="0"/>
              <w:spacing w:line="251" w:lineRule="auto"/>
              <w:ind w:right="74"/>
              <w:rPr>
                <w:rFonts w:ascii="Arial" w:hAnsi="Arial" w:cs="Arial"/>
              </w:rPr>
            </w:pPr>
            <w:r w:rsidRPr="00E17E21">
              <w:rPr>
                <w:rFonts w:ascii="Arial" w:hAnsi="Arial" w:cs="Arial"/>
                <w:spacing w:val="6"/>
              </w:rPr>
              <w:t>P</w:t>
            </w:r>
            <w:r w:rsidR="00E17E21" w:rsidRPr="00E17E21">
              <w:rPr>
                <w:rFonts w:ascii="Arial" w:hAnsi="Arial" w:cs="Arial"/>
              </w:rPr>
              <w:t>ouží</w:t>
            </w:r>
            <w:r w:rsidR="00E17E21" w:rsidRPr="00E17E21">
              <w:rPr>
                <w:rFonts w:ascii="Arial" w:hAnsi="Arial" w:cs="Arial"/>
                <w:spacing w:val="-6"/>
              </w:rPr>
              <w:t>v</w:t>
            </w:r>
            <w:r w:rsidR="00E17E21" w:rsidRPr="00E17E21">
              <w:rPr>
                <w:rFonts w:ascii="Arial" w:hAnsi="Arial" w:cs="Arial"/>
              </w:rPr>
              <w:t>á d</w:t>
            </w:r>
            <w:r w:rsidR="00E17E21" w:rsidRPr="00E17E21">
              <w:rPr>
                <w:rFonts w:ascii="Arial" w:hAnsi="Arial" w:cs="Arial"/>
                <w:spacing w:val="-6"/>
              </w:rPr>
              <w:t>v</w:t>
            </w:r>
            <w:r w:rsidR="00E17E21" w:rsidRPr="00E17E21">
              <w:rPr>
                <w:rFonts w:ascii="Arial" w:hAnsi="Arial" w:cs="Arial"/>
                <w:spacing w:val="13"/>
              </w:rPr>
              <w:t>o</w:t>
            </w:r>
            <w:r w:rsidR="00E17E21" w:rsidRPr="00E17E21">
              <w:rPr>
                <w:rFonts w:ascii="Arial" w:hAnsi="Arial" w:cs="Arial"/>
              </w:rPr>
              <w:t>jjazyč</w:t>
            </w:r>
            <w:r w:rsidR="00E17E21" w:rsidRPr="00E17E21">
              <w:rPr>
                <w:rFonts w:ascii="Arial" w:hAnsi="Arial" w:cs="Arial"/>
                <w:spacing w:val="-6"/>
              </w:rPr>
              <w:t>n</w:t>
            </w:r>
            <w:r w:rsidR="00E17E21" w:rsidRPr="00E17E21">
              <w:rPr>
                <w:rFonts w:ascii="Arial" w:hAnsi="Arial" w:cs="Arial"/>
              </w:rPr>
              <w:t>ý sl</w:t>
            </w:r>
            <w:r w:rsidR="00E17E21" w:rsidRPr="00E17E21">
              <w:rPr>
                <w:rFonts w:ascii="Arial" w:hAnsi="Arial" w:cs="Arial"/>
                <w:spacing w:val="-6"/>
              </w:rPr>
              <w:t>o</w:t>
            </w:r>
            <w:r w:rsidR="00E17E21" w:rsidRPr="00E17E21">
              <w:rPr>
                <w:rFonts w:ascii="Arial" w:hAnsi="Arial" w:cs="Arial"/>
              </w:rPr>
              <w:t>vník,</w:t>
            </w:r>
            <w:r w:rsidR="00E17E21" w:rsidRPr="00E17E21">
              <w:rPr>
                <w:rFonts w:ascii="Arial" w:hAnsi="Arial" w:cs="Arial"/>
                <w:spacing w:val="24"/>
              </w:rPr>
              <w:t xml:space="preserve"> </w:t>
            </w:r>
            <w:r w:rsidR="00E17E21" w:rsidRPr="00E17E21">
              <w:rPr>
                <w:rFonts w:ascii="Arial" w:hAnsi="Arial" w:cs="Arial"/>
                <w:w w:val="104"/>
              </w:rPr>
              <w:t xml:space="preserve">vyhledá </w:t>
            </w:r>
            <w:r w:rsidR="00E17E21" w:rsidRPr="00E17E21">
              <w:rPr>
                <w:rFonts w:ascii="Arial" w:hAnsi="Arial" w:cs="Arial"/>
              </w:rPr>
              <w:t>informaci</w:t>
            </w:r>
            <w:r w:rsidR="00E17E21" w:rsidRPr="00E17E21">
              <w:rPr>
                <w:rFonts w:ascii="Arial" w:hAnsi="Arial" w:cs="Arial"/>
                <w:spacing w:val="40"/>
              </w:rPr>
              <w:t xml:space="preserve"> </w:t>
            </w:r>
            <w:r w:rsidR="00E17E21" w:rsidRPr="00E17E21">
              <w:rPr>
                <w:rFonts w:ascii="Arial" w:hAnsi="Arial" w:cs="Arial"/>
              </w:rPr>
              <w:t>ne</w:t>
            </w:r>
            <w:r w:rsidR="00E17E21" w:rsidRPr="00E17E21">
              <w:rPr>
                <w:rFonts w:ascii="Arial" w:hAnsi="Arial" w:cs="Arial"/>
                <w:spacing w:val="6"/>
              </w:rPr>
              <w:t>b</w:t>
            </w:r>
            <w:r w:rsidR="00E17E21" w:rsidRPr="00E17E21">
              <w:rPr>
                <w:rFonts w:ascii="Arial" w:hAnsi="Arial" w:cs="Arial"/>
              </w:rPr>
              <w:t>o</w:t>
            </w:r>
            <w:r w:rsidR="00E17E21" w:rsidRPr="00E17E21">
              <w:rPr>
                <w:rFonts w:ascii="Arial" w:hAnsi="Arial" w:cs="Arial"/>
                <w:spacing w:val="31"/>
              </w:rPr>
              <w:t xml:space="preserve"> </w:t>
            </w:r>
            <w:r w:rsidR="00E17E21" w:rsidRPr="00E17E21">
              <w:rPr>
                <w:rFonts w:ascii="Arial" w:hAnsi="Arial" w:cs="Arial"/>
              </w:rPr>
              <w:t>význam</w:t>
            </w:r>
            <w:r w:rsidR="00E17E21" w:rsidRPr="00E17E21">
              <w:rPr>
                <w:rFonts w:ascii="Arial" w:hAnsi="Arial" w:cs="Arial"/>
                <w:spacing w:val="48"/>
              </w:rPr>
              <w:t xml:space="preserve"> </w:t>
            </w:r>
            <w:r w:rsidR="00E17E21" w:rsidRPr="00E17E21">
              <w:rPr>
                <w:rFonts w:ascii="Arial" w:hAnsi="Arial" w:cs="Arial"/>
              </w:rPr>
              <w:t>sl</w:t>
            </w:r>
            <w:r w:rsidR="00E17E21" w:rsidRPr="00E17E21">
              <w:rPr>
                <w:rFonts w:ascii="Arial" w:hAnsi="Arial" w:cs="Arial"/>
                <w:spacing w:val="-6"/>
              </w:rPr>
              <w:t>ov</w:t>
            </w:r>
            <w:r w:rsidR="00E17E21" w:rsidRPr="00E17E21">
              <w:rPr>
                <w:rFonts w:ascii="Arial" w:hAnsi="Arial" w:cs="Arial"/>
              </w:rPr>
              <w:t>a</w:t>
            </w:r>
            <w:r w:rsidR="00E17E21" w:rsidRPr="00E17E21">
              <w:rPr>
                <w:rFonts w:ascii="Arial" w:hAnsi="Arial" w:cs="Arial"/>
                <w:spacing w:val="32"/>
              </w:rPr>
              <w:t xml:space="preserve"> </w:t>
            </w:r>
            <w:r w:rsidR="00E17E21" w:rsidRPr="00E17E21">
              <w:rPr>
                <w:rFonts w:ascii="Arial" w:hAnsi="Arial" w:cs="Arial"/>
                <w:spacing w:val="-6"/>
              </w:rPr>
              <w:t>v</w:t>
            </w:r>
            <w:r w:rsidR="00E17E21" w:rsidRPr="00E17E21">
              <w:rPr>
                <w:rFonts w:ascii="Arial" w:hAnsi="Arial" w:cs="Arial"/>
              </w:rPr>
              <w:t>e</w:t>
            </w:r>
            <w:r w:rsidR="00E17E21" w:rsidRPr="00E17E21">
              <w:rPr>
                <w:rFonts w:ascii="Arial" w:hAnsi="Arial" w:cs="Arial"/>
                <w:spacing w:val="24"/>
              </w:rPr>
              <w:t xml:space="preserve"> </w:t>
            </w:r>
            <w:r w:rsidR="00E17E21" w:rsidRPr="00E17E21">
              <w:rPr>
                <w:rFonts w:ascii="Arial" w:hAnsi="Arial" w:cs="Arial"/>
              </w:rPr>
              <w:t>vh</w:t>
            </w:r>
            <w:r w:rsidR="00E17E21" w:rsidRPr="00E17E21">
              <w:rPr>
                <w:rFonts w:ascii="Arial" w:hAnsi="Arial" w:cs="Arial"/>
                <w:spacing w:val="7"/>
              </w:rPr>
              <w:t>o</w:t>
            </w:r>
            <w:r w:rsidR="00E17E21">
              <w:rPr>
                <w:rFonts w:ascii="Arial" w:hAnsi="Arial" w:cs="Arial"/>
              </w:rPr>
              <w:t>d</w:t>
            </w:r>
            <w:r w:rsidR="00E17E21" w:rsidRPr="00E17E21">
              <w:rPr>
                <w:rFonts w:ascii="Arial" w:hAnsi="Arial" w:cs="Arial"/>
                <w:w w:val="103"/>
              </w:rPr>
              <w:t>ném</w:t>
            </w:r>
            <w:r w:rsidR="00E17E21" w:rsidRPr="00E17E21">
              <w:rPr>
                <w:rFonts w:ascii="Arial" w:hAnsi="Arial" w:cs="Arial"/>
                <w:spacing w:val="18"/>
              </w:rPr>
              <w:t xml:space="preserve"> </w:t>
            </w:r>
            <w:r w:rsidR="00E17E21" w:rsidRPr="00E17E21">
              <w:rPr>
                <w:rFonts w:ascii="Arial" w:hAnsi="Arial" w:cs="Arial"/>
              </w:rPr>
              <w:t>výklad</w:t>
            </w:r>
            <w:r w:rsidR="00E17E21" w:rsidRPr="00E17E21">
              <w:rPr>
                <w:rFonts w:ascii="Arial" w:hAnsi="Arial" w:cs="Arial"/>
                <w:spacing w:val="-6"/>
              </w:rPr>
              <w:t>ov</w:t>
            </w:r>
            <w:r w:rsidR="00E17E21" w:rsidRPr="00E17E21">
              <w:rPr>
                <w:rFonts w:ascii="Arial" w:hAnsi="Arial" w:cs="Arial"/>
              </w:rPr>
              <w:t>ém</w:t>
            </w:r>
            <w:r w:rsidR="00E17E21" w:rsidRPr="00E17E21">
              <w:rPr>
                <w:rFonts w:ascii="Arial" w:hAnsi="Arial" w:cs="Arial"/>
                <w:spacing w:val="36"/>
              </w:rPr>
              <w:t xml:space="preserve"> </w:t>
            </w:r>
            <w:r w:rsidR="00E17E21" w:rsidRPr="00E17E21">
              <w:rPr>
                <w:rFonts w:ascii="Arial" w:hAnsi="Arial" w:cs="Arial"/>
                <w:w w:val="98"/>
              </w:rPr>
              <w:t>sl</w:t>
            </w:r>
            <w:r w:rsidR="00E17E21" w:rsidRPr="00E17E21">
              <w:rPr>
                <w:rFonts w:ascii="Arial" w:hAnsi="Arial" w:cs="Arial"/>
                <w:spacing w:val="-6"/>
                <w:w w:val="98"/>
              </w:rPr>
              <w:t>o</w:t>
            </w:r>
            <w:r w:rsidR="00E17E21" w:rsidRPr="00E17E21">
              <w:rPr>
                <w:rFonts w:ascii="Arial" w:hAnsi="Arial" w:cs="Arial"/>
                <w:w w:val="102"/>
              </w:rPr>
              <w:t>v</w:t>
            </w:r>
            <w:r w:rsidR="00E17E21" w:rsidRPr="00E17E21">
              <w:rPr>
                <w:rFonts w:ascii="Arial" w:hAnsi="Arial" w:cs="Arial"/>
                <w:w w:val="105"/>
              </w:rPr>
              <w:t>níku</w:t>
            </w:r>
          </w:p>
          <w:p w:rsidR="00E17E21" w:rsidRPr="00E17E21" w:rsidRDefault="00E8099C" w:rsidP="00F2542A">
            <w:pPr>
              <w:pStyle w:val="Odstavecseseznamem"/>
              <w:widowControl w:val="0"/>
              <w:numPr>
                <w:ilvl w:val="0"/>
                <w:numId w:val="71"/>
              </w:numPr>
              <w:autoSpaceDE w:val="0"/>
              <w:autoSpaceDN w:val="0"/>
              <w:adjustRightInd w:val="0"/>
              <w:spacing w:line="251" w:lineRule="auto"/>
              <w:ind w:right="74"/>
              <w:rPr>
                <w:rFonts w:ascii="Arial" w:hAnsi="Arial" w:cs="Arial"/>
              </w:rPr>
            </w:pPr>
            <w:r w:rsidRPr="00E17E21">
              <w:rPr>
                <w:rFonts w:ascii="Arial" w:hAnsi="Arial" w:cs="Arial"/>
              </w:rPr>
              <w:t>Četba</w:t>
            </w:r>
            <w:r w:rsidR="00E17E21" w:rsidRPr="00E17E21">
              <w:rPr>
                <w:rFonts w:ascii="Arial" w:hAnsi="Arial" w:cs="Arial"/>
                <w:spacing w:val="47"/>
              </w:rPr>
              <w:t xml:space="preserve"> </w:t>
            </w:r>
            <w:r w:rsidR="00E17E21" w:rsidRPr="00E17E21">
              <w:rPr>
                <w:rFonts w:ascii="Arial" w:hAnsi="Arial" w:cs="Arial"/>
              </w:rPr>
              <w:t>aute</w:t>
            </w:r>
            <w:r w:rsidR="00E17E21" w:rsidRPr="00E17E21">
              <w:rPr>
                <w:rFonts w:ascii="Arial" w:hAnsi="Arial" w:cs="Arial"/>
                <w:spacing w:val="-6"/>
              </w:rPr>
              <w:t>n</w:t>
            </w:r>
            <w:r w:rsidR="00E17E21" w:rsidRPr="00E17E21">
              <w:rPr>
                <w:rFonts w:ascii="Arial" w:hAnsi="Arial" w:cs="Arial"/>
              </w:rPr>
              <w:t>ti</w:t>
            </w:r>
            <w:r w:rsidR="00E17E21" w:rsidRPr="00E17E21">
              <w:rPr>
                <w:rFonts w:ascii="Arial" w:hAnsi="Arial" w:cs="Arial"/>
                <w:spacing w:val="-6"/>
              </w:rPr>
              <w:t>ck</w:t>
            </w:r>
            <w:r w:rsidR="00E17E21" w:rsidRPr="00E17E21">
              <w:rPr>
                <w:rFonts w:ascii="Arial" w:hAnsi="Arial" w:cs="Arial"/>
              </w:rPr>
              <w:t>ého</w:t>
            </w:r>
            <w:r w:rsidR="00E17E21" w:rsidRPr="00E17E21">
              <w:rPr>
                <w:rFonts w:ascii="Arial" w:hAnsi="Arial" w:cs="Arial"/>
                <w:spacing w:val="17"/>
              </w:rPr>
              <w:t xml:space="preserve"> </w:t>
            </w:r>
            <w:r w:rsidR="00E17E21" w:rsidRPr="00E17E21">
              <w:rPr>
                <w:rFonts w:ascii="Arial" w:hAnsi="Arial" w:cs="Arial"/>
              </w:rPr>
              <w:t>materiálu,</w:t>
            </w:r>
            <w:r w:rsidR="00E17E21" w:rsidRPr="00E17E21">
              <w:rPr>
                <w:rFonts w:ascii="Arial" w:hAnsi="Arial" w:cs="Arial"/>
                <w:spacing w:val="31"/>
              </w:rPr>
              <w:t xml:space="preserve"> </w:t>
            </w:r>
            <w:r w:rsidR="00E17E21" w:rsidRPr="00E17E21">
              <w:rPr>
                <w:rFonts w:ascii="Arial" w:hAnsi="Arial" w:cs="Arial"/>
              </w:rPr>
              <w:t>časopisů</w:t>
            </w:r>
            <w:r w:rsidR="00E17E21" w:rsidRPr="00E17E21">
              <w:rPr>
                <w:rFonts w:ascii="Arial" w:hAnsi="Arial" w:cs="Arial"/>
                <w:spacing w:val="13"/>
              </w:rPr>
              <w:t xml:space="preserve"> </w:t>
            </w:r>
            <w:r w:rsidR="00E17E21" w:rsidRPr="00E17E21">
              <w:rPr>
                <w:rFonts w:ascii="Arial" w:hAnsi="Arial" w:cs="Arial"/>
                <w:w w:val="109"/>
              </w:rPr>
              <w:t>a</w:t>
            </w:r>
            <w:r w:rsidR="00E17E21" w:rsidRPr="00E17E21">
              <w:rPr>
                <w:rFonts w:ascii="Arial" w:hAnsi="Arial" w:cs="Arial"/>
                <w:spacing w:val="18"/>
              </w:rPr>
              <w:t xml:space="preserve"> </w:t>
            </w:r>
            <w:r w:rsidR="00E17E21" w:rsidRPr="00E17E21">
              <w:rPr>
                <w:rFonts w:ascii="Arial" w:hAnsi="Arial" w:cs="Arial"/>
                <w:w w:val="102"/>
              </w:rPr>
              <w:t>n</w:t>
            </w:r>
            <w:r w:rsidR="00E17E21" w:rsidRPr="00E17E21">
              <w:rPr>
                <w:rFonts w:ascii="Arial" w:hAnsi="Arial" w:cs="Arial"/>
                <w:spacing w:val="-6"/>
                <w:w w:val="102"/>
              </w:rPr>
              <w:t>o</w:t>
            </w:r>
            <w:r w:rsidR="00E17E21" w:rsidRPr="00E17E21">
              <w:rPr>
                <w:rFonts w:ascii="Arial" w:hAnsi="Arial" w:cs="Arial"/>
                <w:w w:val="103"/>
              </w:rPr>
              <w:t>vin</w:t>
            </w:r>
          </w:p>
          <w:p w:rsidR="00E17E21" w:rsidRPr="00E17E21" w:rsidRDefault="00E8099C" w:rsidP="00F2542A">
            <w:pPr>
              <w:pStyle w:val="Odstavecseseznamem"/>
              <w:widowControl w:val="0"/>
              <w:numPr>
                <w:ilvl w:val="0"/>
                <w:numId w:val="71"/>
              </w:numPr>
              <w:autoSpaceDE w:val="0"/>
              <w:autoSpaceDN w:val="0"/>
              <w:adjustRightInd w:val="0"/>
              <w:spacing w:line="251" w:lineRule="auto"/>
              <w:ind w:right="74"/>
              <w:rPr>
                <w:rFonts w:ascii="Arial" w:hAnsi="Arial" w:cs="Arial"/>
              </w:rPr>
            </w:pPr>
            <w:r w:rsidRPr="00E17E21">
              <w:rPr>
                <w:rFonts w:ascii="Arial" w:hAnsi="Arial" w:cs="Arial"/>
              </w:rPr>
              <w:t>Základní</w:t>
            </w:r>
            <w:r w:rsidR="00E17E21" w:rsidRPr="00E17E21">
              <w:rPr>
                <w:rFonts w:ascii="Arial" w:hAnsi="Arial" w:cs="Arial"/>
                <w:spacing w:val="46"/>
              </w:rPr>
              <w:t xml:space="preserve"> </w:t>
            </w:r>
            <w:r w:rsidR="00E17E21" w:rsidRPr="00E17E21">
              <w:rPr>
                <w:rFonts w:ascii="Arial" w:hAnsi="Arial" w:cs="Arial"/>
              </w:rPr>
              <w:t>vzta</w:t>
            </w:r>
            <w:r w:rsidR="00E17E21" w:rsidRPr="00E17E21">
              <w:rPr>
                <w:rFonts w:ascii="Arial" w:hAnsi="Arial" w:cs="Arial"/>
                <w:spacing w:val="-6"/>
              </w:rPr>
              <w:t>h</w:t>
            </w:r>
            <w:r w:rsidR="00E17E21" w:rsidRPr="00E17E21">
              <w:rPr>
                <w:rFonts w:ascii="Arial" w:hAnsi="Arial" w:cs="Arial"/>
              </w:rPr>
              <w:t>y</w:t>
            </w:r>
            <w:r w:rsidR="00E17E21" w:rsidRPr="00E17E21">
              <w:rPr>
                <w:rFonts w:ascii="Arial" w:hAnsi="Arial" w:cs="Arial"/>
                <w:spacing w:val="39"/>
              </w:rPr>
              <w:t xml:space="preserve"> </w:t>
            </w:r>
            <w:r w:rsidR="00E17E21" w:rsidRPr="00E17E21">
              <w:rPr>
                <w:rFonts w:ascii="Arial" w:hAnsi="Arial" w:cs="Arial"/>
              </w:rPr>
              <w:t>–</w:t>
            </w:r>
            <w:r w:rsidR="00E17E21" w:rsidRPr="00E17E21">
              <w:rPr>
                <w:rFonts w:ascii="Arial" w:hAnsi="Arial" w:cs="Arial"/>
                <w:spacing w:val="7"/>
              </w:rPr>
              <w:t xml:space="preserve"> </w:t>
            </w:r>
            <w:r w:rsidR="00E17E21" w:rsidRPr="00E17E21">
              <w:rPr>
                <w:rFonts w:ascii="Arial" w:hAnsi="Arial" w:cs="Arial"/>
              </w:rPr>
              <w:t>existen</w:t>
            </w:r>
            <w:r w:rsidR="00E17E21" w:rsidRPr="00E17E21">
              <w:rPr>
                <w:rFonts w:ascii="Arial" w:hAnsi="Arial" w:cs="Arial"/>
                <w:spacing w:val="1"/>
              </w:rPr>
              <w:t>c</w:t>
            </w:r>
            <w:r w:rsidR="00E17E21" w:rsidRPr="00E17E21">
              <w:rPr>
                <w:rFonts w:ascii="Arial" w:hAnsi="Arial" w:cs="Arial"/>
              </w:rPr>
              <w:t>iální,</w:t>
            </w:r>
            <w:r w:rsidR="00E17E21" w:rsidRPr="00E17E21">
              <w:rPr>
                <w:rFonts w:ascii="Arial" w:hAnsi="Arial" w:cs="Arial"/>
                <w:spacing w:val="42"/>
              </w:rPr>
              <w:t xml:space="preserve"> </w:t>
            </w:r>
            <w:r w:rsidR="00E17E21" w:rsidRPr="00E17E21">
              <w:rPr>
                <w:rFonts w:ascii="Arial" w:hAnsi="Arial" w:cs="Arial"/>
              </w:rPr>
              <w:t>prost</w:t>
            </w:r>
            <w:r w:rsidR="00E17E21" w:rsidRPr="00E17E21">
              <w:rPr>
                <w:rFonts w:ascii="Arial" w:hAnsi="Arial" w:cs="Arial"/>
                <w:spacing w:val="1"/>
              </w:rPr>
              <w:t>o</w:t>
            </w:r>
            <w:r w:rsidR="00E17E21" w:rsidRPr="00E17E21">
              <w:rPr>
                <w:rFonts w:ascii="Arial" w:hAnsi="Arial" w:cs="Arial"/>
                <w:w w:val="103"/>
              </w:rPr>
              <w:t>r</w:t>
            </w:r>
            <w:r w:rsidR="00E17E21" w:rsidRPr="00E17E21">
              <w:rPr>
                <w:rFonts w:ascii="Arial" w:hAnsi="Arial" w:cs="Arial"/>
                <w:spacing w:val="-6"/>
                <w:w w:val="103"/>
              </w:rPr>
              <w:t>o</w:t>
            </w:r>
            <w:r w:rsidR="00E17E21" w:rsidRPr="00E17E21">
              <w:rPr>
                <w:rFonts w:ascii="Arial" w:hAnsi="Arial" w:cs="Arial"/>
                <w:spacing w:val="-6"/>
                <w:w w:val="102"/>
              </w:rPr>
              <w:t>v</w:t>
            </w:r>
            <w:r w:rsidR="00E17E21" w:rsidRPr="00E17E21">
              <w:rPr>
                <w:rFonts w:ascii="Arial" w:hAnsi="Arial" w:cs="Arial"/>
                <w:w w:val="101"/>
              </w:rPr>
              <w:t>é,</w:t>
            </w:r>
            <w:r w:rsidR="00E17E21" w:rsidRPr="00E17E21">
              <w:rPr>
                <w:rFonts w:ascii="Arial" w:hAnsi="Arial" w:cs="Arial"/>
              </w:rPr>
              <w:t xml:space="preserve"> čas</w:t>
            </w:r>
            <w:r w:rsidR="00E17E21" w:rsidRPr="00E17E21">
              <w:rPr>
                <w:rFonts w:ascii="Arial" w:hAnsi="Arial" w:cs="Arial"/>
                <w:spacing w:val="-6"/>
              </w:rPr>
              <w:t>ov</w:t>
            </w:r>
            <w:r w:rsidR="00E17E21" w:rsidRPr="00E17E21">
              <w:rPr>
                <w:rFonts w:ascii="Arial" w:hAnsi="Arial" w:cs="Arial"/>
              </w:rPr>
              <w:t xml:space="preserve">é, </w:t>
            </w:r>
            <w:r w:rsidR="00E17E21" w:rsidRPr="00E17E21">
              <w:rPr>
                <w:rFonts w:ascii="Arial" w:hAnsi="Arial" w:cs="Arial"/>
                <w:w w:val="106"/>
              </w:rPr>
              <w:t>k</w:t>
            </w:r>
            <w:r w:rsidR="00E17E21" w:rsidRPr="00E17E21">
              <w:rPr>
                <w:rFonts w:ascii="Arial" w:hAnsi="Arial" w:cs="Arial"/>
                <w:spacing w:val="-6"/>
                <w:w w:val="106"/>
              </w:rPr>
              <w:t>v</w:t>
            </w:r>
            <w:r w:rsidR="00E17E21" w:rsidRPr="00E17E21">
              <w:rPr>
                <w:rFonts w:ascii="Arial" w:hAnsi="Arial" w:cs="Arial"/>
                <w:w w:val="106"/>
              </w:rPr>
              <w:t xml:space="preserve">alitativní </w:t>
            </w:r>
            <w:r w:rsidR="00E17E21" w:rsidRPr="00E17E21">
              <w:rPr>
                <w:rFonts w:ascii="Arial" w:hAnsi="Arial" w:cs="Arial"/>
              </w:rPr>
              <w:t xml:space="preserve">a </w:t>
            </w:r>
            <w:r w:rsidR="00E17E21" w:rsidRPr="00E17E21">
              <w:rPr>
                <w:rFonts w:ascii="Arial" w:hAnsi="Arial" w:cs="Arial"/>
                <w:spacing w:val="28"/>
              </w:rPr>
              <w:t xml:space="preserve"> </w:t>
            </w:r>
            <w:r w:rsidR="00E17E21" w:rsidRPr="00E17E21">
              <w:rPr>
                <w:rFonts w:ascii="Arial" w:hAnsi="Arial" w:cs="Arial"/>
                <w:w w:val="107"/>
              </w:rPr>
              <w:t>k</w:t>
            </w:r>
            <w:r w:rsidR="00E17E21" w:rsidRPr="00E17E21">
              <w:rPr>
                <w:rFonts w:ascii="Arial" w:hAnsi="Arial" w:cs="Arial"/>
                <w:spacing w:val="-6"/>
                <w:w w:val="107"/>
              </w:rPr>
              <w:t>v</w:t>
            </w:r>
            <w:r w:rsidR="00E17E21" w:rsidRPr="00E17E21">
              <w:rPr>
                <w:rFonts w:ascii="Arial" w:hAnsi="Arial" w:cs="Arial"/>
                <w:w w:val="107"/>
              </w:rPr>
              <w:t>a</w:t>
            </w:r>
            <w:r w:rsidR="00E17E21" w:rsidRPr="00E17E21">
              <w:rPr>
                <w:rFonts w:ascii="Arial" w:hAnsi="Arial" w:cs="Arial"/>
                <w:spacing w:val="-6"/>
                <w:w w:val="107"/>
              </w:rPr>
              <w:t>n</w:t>
            </w:r>
            <w:r w:rsidR="00E17E21">
              <w:rPr>
                <w:rFonts w:ascii="Arial" w:hAnsi="Arial" w:cs="Arial"/>
                <w:w w:val="107"/>
              </w:rPr>
              <w:t>tita</w:t>
            </w:r>
            <w:r w:rsidR="00E17E21" w:rsidRPr="00E17E21">
              <w:rPr>
                <w:rFonts w:ascii="Arial" w:hAnsi="Arial" w:cs="Arial"/>
                <w:w w:val="107"/>
              </w:rPr>
              <w:t>tivní</w:t>
            </w:r>
          </w:p>
        </w:tc>
        <w:tc>
          <w:tcPr>
            <w:tcW w:w="396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before="9" w:line="12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6F2183">
            <w:pPr>
              <w:widowControl w:val="0"/>
              <w:tabs>
                <w:tab w:val="left" w:pos="1960"/>
                <w:tab w:val="left" w:pos="3140"/>
              </w:tabs>
              <w:autoSpaceDE w:val="0"/>
              <w:autoSpaceDN w:val="0"/>
              <w:adjustRightInd w:val="0"/>
              <w:spacing w:line="251" w:lineRule="auto"/>
              <w:ind w:left="116" w:right="74"/>
              <w:rPr>
                <w:rFonts w:ascii="Arial" w:hAnsi="Arial" w:cs="Arial"/>
              </w:rPr>
            </w:pPr>
            <w:r>
              <w:rPr>
                <w:rFonts w:ascii="Arial" w:hAnsi="Arial" w:cs="Arial"/>
              </w:rPr>
              <w:t>J</w:t>
            </w:r>
            <w:r w:rsidR="00E17E21" w:rsidRPr="00E17E21">
              <w:rPr>
                <w:rFonts w:ascii="Arial" w:hAnsi="Arial" w:cs="Arial"/>
              </w:rPr>
              <w:t>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w:t>
            </w:r>
            <w:r w:rsidR="00E17E21" w:rsidRPr="00E17E21">
              <w:rPr>
                <w:rFonts w:ascii="Arial" w:hAnsi="Arial" w:cs="Arial"/>
              </w:rPr>
              <w:t>hé sdělení</w:t>
            </w:r>
            <w:r w:rsidR="00E17E21" w:rsidRPr="00E17E21">
              <w:rPr>
                <w:rFonts w:ascii="Arial" w:hAnsi="Arial" w:cs="Arial"/>
                <w:spacing w:val="30"/>
              </w:rPr>
              <w:t xml:space="preserve"> </w:t>
            </w:r>
            <w:r w:rsidR="00E17E21" w:rsidRPr="00E17E21">
              <w:rPr>
                <w:rFonts w:ascii="Arial" w:hAnsi="Arial" w:cs="Arial"/>
              </w:rPr>
              <w:t>–</w:t>
            </w:r>
            <w:r w:rsidR="00E17E21" w:rsidRPr="00E17E21">
              <w:rPr>
                <w:rFonts w:ascii="Arial" w:hAnsi="Arial" w:cs="Arial"/>
                <w:spacing w:val="19"/>
              </w:rPr>
              <w:t xml:space="preserve"> </w:t>
            </w:r>
            <w:r w:rsidR="00E17E21" w:rsidRPr="00E17E21">
              <w:rPr>
                <w:rFonts w:ascii="Arial" w:hAnsi="Arial" w:cs="Arial"/>
              </w:rPr>
              <w:t>osl</w:t>
            </w:r>
            <w:r w:rsidR="00E17E21" w:rsidRPr="00E17E21">
              <w:rPr>
                <w:rFonts w:ascii="Arial" w:hAnsi="Arial" w:cs="Arial"/>
                <w:spacing w:val="-6"/>
              </w:rPr>
              <w:t>ov</w:t>
            </w:r>
            <w:r w:rsidR="00E17E21" w:rsidRPr="00E17E21">
              <w:rPr>
                <w:rFonts w:ascii="Arial" w:hAnsi="Arial" w:cs="Arial"/>
              </w:rPr>
              <w:t>ení,</w:t>
            </w:r>
            <w:r w:rsidR="00E17E21" w:rsidRPr="00E17E21">
              <w:rPr>
                <w:rFonts w:ascii="Arial" w:hAnsi="Arial" w:cs="Arial"/>
                <w:spacing w:val="26"/>
              </w:rPr>
              <w:t xml:space="preserve"> </w:t>
            </w:r>
            <w:r w:rsidR="00E17E21" w:rsidRPr="00E17E21">
              <w:rPr>
                <w:rFonts w:ascii="Arial" w:hAnsi="Arial" w:cs="Arial"/>
                <w:spacing w:val="6"/>
                <w:w w:val="108"/>
              </w:rPr>
              <w:t>p</w:t>
            </w:r>
            <w:r w:rsidR="00E17E21" w:rsidRPr="00E17E21">
              <w:rPr>
                <w:rFonts w:ascii="Arial" w:hAnsi="Arial" w:cs="Arial"/>
                <w:w w:val="104"/>
              </w:rPr>
              <w:t>ozdr</w:t>
            </w:r>
            <w:r w:rsidR="00E17E21" w:rsidRPr="00E17E21">
              <w:rPr>
                <w:rFonts w:ascii="Arial" w:hAnsi="Arial" w:cs="Arial"/>
                <w:spacing w:val="-6"/>
                <w:w w:val="104"/>
              </w:rPr>
              <w:t>a</w:t>
            </w:r>
            <w:r w:rsidR="00E17E21" w:rsidRPr="00E17E21">
              <w:rPr>
                <w:rFonts w:ascii="Arial" w:hAnsi="Arial" w:cs="Arial"/>
                <w:w w:val="102"/>
              </w:rPr>
              <w:t>v</w:t>
            </w:r>
            <w:r w:rsidR="00E17E21" w:rsidRPr="00E17E21">
              <w:rPr>
                <w:rFonts w:ascii="Arial" w:hAnsi="Arial" w:cs="Arial"/>
                <w:spacing w:val="-19"/>
                <w:w w:val="102"/>
              </w:rPr>
              <w:t>y</w:t>
            </w:r>
            <w:r w:rsidR="00E17E21" w:rsidRPr="00E17E21">
              <w:rPr>
                <w:rFonts w:ascii="Arial" w:hAnsi="Arial" w:cs="Arial"/>
                <w:w w:val="108"/>
              </w:rPr>
              <w:t xml:space="preserve">, </w:t>
            </w:r>
            <w:r w:rsidR="00E17E21" w:rsidRPr="00E17E21">
              <w:rPr>
                <w:rFonts w:ascii="Arial" w:hAnsi="Arial" w:cs="Arial"/>
                <w:w w:val="105"/>
              </w:rPr>
              <w:t>předst</w:t>
            </w:r>
            <w:r w:rsidR="00E17E21" w:rsidRPr="00E17E21">
              <w:rPr>
                <w:rFonts w:ascii="Arial" w:hAnsi="Arial" w:cs="Arial"/>
                <w:spacing w:val="-6"/>
                <w:w w:val="105"/>
              </w:rPr>
              <w:t>avov</w:t>
            </w:r>
            <w:r w:rsidR="00E17E21" w:rsidRPr="00E17E21">
              <w:rPr>
                <w:rFonts w:ascii="Arial" w:hAnsi="Arial" w:cs="Arial"/>
                <w:w w:val="105"/>
              </w:rPr>
              <w:t>ání,</w:t>
            </w:r>
            <w:r w:rsidR="00E17E21" w:rsidRPr="00E17E21">
              <w:rPr>
                <w:rFonts w:ascii="Arial" w:hAnsi="Arial" w:cs="Arial"/>
                <w:spacing w:val="-47"/>
                <w:w w:val="105"/>
              </w:rPr>
              <w:t xml:space="preserve"> </w:t>
            </w:r>
            <w:r w:rsidR="00E17E21" w:rsidRPr="00E17E21">
              <w:rPr>
                <w:rFonts w:ascii="Arial" w:hAnsi="Arial" w:cs="Arial"/>
              </w:rPr>
              <w:t>omlu</w:t>
            </w:r>
            <w:r w:rsidR="00E17E21" w:rsidRPr="00E17E21">
              <w:rPr>
                <w:rFonts w:ascii="Arial" w:hAnsi="Arial" w:cs="Arial"/>
                <w:spacing w:val="-6"/>
              </w:rPr>
              <w:t>v</w:t>
            </w:r>
            <w:r w:rsidR="00E17E21" w:rsidRPr="00E17E21">
              <w:rPr>
                <w:rFonts w:ascii="Arial" w:hAnsi="Arial" w:cs="Arial"/>
              </w:rPr>
              <w:t>a,</w:t>
            </w:r>
            <w:r w:rsidR="00E17E21" w:rsidRPr="00E17E21">
              <w:rPr>
                <w:rFonts w:ascii="Arial" w:hAnsi="Arial" w:cs="Arial"/>
                <w:spacing w:val="-30"/>
              </w:rPr>
              <w:t xml:space="preserve"> </w:t>
            </w:r>
            <w:r w:rsidR="00E17E21" w:rsidRPr="00E17E21">
              <w:rPr>
                <w:rFonts w:ascii="Arial" w:hAnsi="Arial" w:cs="Arial"/>
                <w:spacing w:val="6"/>
                <w:w w:val="108"/>
              </w:rPr>
              <w:t>p</w:t>
            </w:r>
            <w:r w:rsidR="00E17E21" w:rsidRPr="00E17E21">
              <w:rPr>
                <w:rFonts w:ascii="Arial" w:hAnsi="Arial" w:cs="Arial"/>
                <w:spacing w:val="7"/>
                <w:w w:val="97"/>
              </w:rPr>
              <w:t>o</w:t>
            </w:r>
            <w:r w:rsidR="00E17E21" w:rsidRPr="00E17E21">
              <w:rPr>
                <w:rFonts w:ascii="Arial" w:hAnsi="Arial" w:cs="Arial"/>
                <w:w w:val="103"/>
              </w:rPr>
              <w:t>dě</w:t>
            </w:r>
            <w:r w:rsidR="00E17E21" w:rsidRPr="00E17E21">
              <w:rPr>
                <w:rFonts w:ascii="Arial" w:hAnsi="Arial" w:cs="Arial"/>
                <w:spacing w:val="-6"/>
                <w:w w:val="103"/>
              </w:rPr>
              <w:t>k</w:t>
            </w:r>
            <w:r w:rsidR="00E17E21" w:rsidRPr="00E17E21">
              <w:rPr>
                <w:rFonts w:ascii="Arial" w:hAnsi="Arial" w:cs="Arial"/>
                <w:spacing w:val="-6"/>
                <w:w w:val="97"/>
              </w:rPr>
              <w:t>o</w:t>
            </w:r>
            <w:r w:rsidR="00E17E21" w:rsidRPr="00E17E21">
              <w:rPr>
                <w:rFonts w:ascii="Arial" w:hAnsi="Arial" w:cs="Arial"/>
                <w:spacing w:val="-6"/>
                <w:w w:val="102"/>
              </w:rPr>
              <w:t>v</w:t>
            </w:r>
            <w:r w:rsidR="00E17E21" w:rsidRPr="00E17E21">
              <w:rPr>
                <w:rFonts w:ascii="Arial" w:hAnsi="Arial" w:cs="Arial"/>
                <w:w w:val="109"/>
              </w:rPr>
              <w:t>á</w:t>
            </w:r>
            <w:r w:rsidR="00E17E21" w:rsidRPr="00E17E21">
              <w:rPr>
                <w:rFonts w:ascii="Arial" w:hAnsi="Arial" w:cs="Arial"/>
                <w:w w:val="105"/>
              </w:rPr>
              <w:t xml:space="preserve">ní, </w:t>
            </w:r>
            <w:r w:rsidR="00E17E21" w:rsidRPr="00E17E21">
              <w:rPr>
                <w:rFonts w:ascii="Arial" w:hAnsi="Arial" w:cs="Arial"/>
              </w:rPr>
              <w:t>prosba,</w:t>
            </w:r>
            <w:r w:rsidR="00E17E21" w:rsidRPr="00E17E21">
              <w:rPr>
                <w:rFonts w:ascii="Arial" w:hAnsi="Arial" w:cs="Arial"/>
                <w:spacing w:val="37"/>
              </w:rPr>
              <w:t xml:space="preserve"> </w:t>
            </w:r>
            <w:r w:rsidR="00E17E21" w:rsidRPr="00E17E21">
              <w:rPr>
                <w:rFonts w:ascii="Arial" w:hAnsi="Arial" w:cs="Arial"/>
              </w:rPr>
              <w:t>žádost</w:t>
            </w:r>
            <w:r w:rsidR="00E17E21" w:rsidRPr="00E17E21">
              <w:rPr>
                <w:rFonts w:ascii="Arial" w:hAnsi="Arial" w:cs="Arial"/>
                <w:spacing w:val="47"/>
              </w:rPr>
              <w:t xml:space="preserve"> </w:t>
            </w:r>
            <w:r w:rsidR="00E17E21" w:rsidRPr="00E17E21">
              <w:rPr>
                <w:rFonts w:ascii="Arial" w:hAnsi="Arial" w:cs="Arial"/>
              </w:rPr>
              <w:t>o</w:t>
            </w:r>
            <w:r w:rsidR="00E17E21" w:rsidRPr="00E17E21">
              <w:rPr>
                <w:rFonts w:ascii="Arial" w:hAnsi="Arial" w:cs="Arial"/>
                <w:spacing w:val="15"/>
              </w:rPr>
              <w:t xml:space="preserve"> </w:t>
            </w:r>
            <w:r w:rsidR="00E17E21" w:rsidRPr="00E17E21">
              <w:rPr>
                <w:rFonts w:ascii="Arial" w:hAnsi="Arial" w:cs="Arial"/>
                <w:spacing w:val="6"/>
              </w:rPr>
              <w:t>p</w:t>
            </w:r>
            <w:r w:rsidR="00E17E21" w:rsidRPr="00E17E21">
              <w:rPr>
                <w:rFonts w:ascii="Arial" w:hAnsi="Arial" w:cs="Arial"/>
              </w:rPr>
              <w:t>om</w:t>
            </w:r>
            <w:r w:rsidR="00E17E21" w:rsidRPr="00E17E21">
              <w:rPr>
                <w:rFonts w:ascii="Arial" w:hAnsi="Arial" w:cs="Arial"/>
                <w:spacing w:val="7"/>
              </w:rPr>
              <w:t>o</w:t>
            </w:r>
            <w:r w:rsidR="00E17E21" w:rsidRPr="00E17E21">
              <w:rPr>
                <w:rFonts w:ascii="Arial" w:hAnsi="Arial" w:cs="Arial"/>
              </w:rPr>
              <w:t>c,</w:t>
            </w:r>
            <w:r w:rsidR="00E17E21" w:rsidRPr="00E17E21">
              <w:rPr>
                <w:rFonts w:ascii="Arial" w:hAnsi="Arial" w:cs="Arial"/>
                <w:spacing w:val="27"/>
              </w:rPr>
              <w:t xml:space="preserve"> </w:t>
            </w:r>
            <w:r w:rsidR="00E17E21" w:rsidRPr="00E17E21">
              <w:rPr>
                <w:rFonts w:ascii="Arial" w:hAnsi="Arial" w:cs="Arial"/>
                <w:w w:val="108"/>
              </w:rPr>
              <w:t>přání</w:t>
            </w:r>
          </w:p>
          <w:p w:rsidR="00E17E21" w:rsidRPr="00E17E21" w:rsidRDefault="00E8099C" w:rsidP="00E8099C">
            <w:pPr>
              <w:widowControl w:val="0"/>
              <w:autoSpaceDE w:val="0"/>
              <w:autoSpaceDN w:val="0"/>
              <w:adjustRightInd w:val="0"/>
              <w:ind w:left="116"/>
              <w:rPr>
                <w:rFonts w:ascii="Arial" w:hAnsi="Arial" w:cs="Arial"/>
              </w:rPr>
            </w:pPr>
            <w:r>
              <w:rPr>
                <w:rFonts w:ascii="Arial" w:hAnsi="Arial" w:cs="Arial"/>
              </w:rPr>
              <w:t>Č</w:t>
            </w:r>
            <w:r w:rsidR="00E17E21" w:rsidRPr="00E17E21">
              <w:rPr>
                <w:rFonts w:ascii="Arial" w:hAnsi="Arial" w:cs="Arial"/>
              </w:rPr>
              <w:t>etba</w:t>
            </w:r>
            <w:r w:rsidR="00E17E21" w:rsidRPr="00E17E21">
              <w:rPr>
                <w:rFonts w:ascii="Arial" w:hAnsi="Arial" w:cs="Arial"/>
                <w:spacing w:val="43"/>
              </w:rPr>
              <w:t xml:space="preserve"> </w:t>
            </w:r>
            <w:r w:rsidR="00E17E21" w:rsidRPr="00E17E21">
              <w:rPr>
                <w:rFonts w:ascii="Arial" w:hAnsi="Arial" w:cs="Arial"/>
              </w:rPr>
              <w:t>textů</w:t>
            </w:r>
            <w:r w:rsidR="00E17E21" w:rsidRPr="00E17E21">
              <w:rPr>
                <w:rFonts w:ascii="Arial" w:hAnsi="Arial" w:cs="Arial"/>
                <w:spacing w:val="17"/>
              </w:rPr>
              <w:t xml:space="preserve"> </w:t>
            </w:r>
            <w:r w:rsidR="00E17E21" w:rsidRPr="00E17E21">
              <w:rPr>
                <w:rFonts w:ascii="Arial" w:hAnsi="Arial" w:cs="Arial"/>
              </w:rPr>
              <w:t>s</w:t>
            </w:r>
            <w:r w:rsidR="00E17E21" w:rsidRPr="00E17E21">
              <w:rPr>
                <w:rFonts w:ascii="Arial" w:hAnsi="Arial" w:cs="Arial"/>
                <w:spacing w:val="16"/>
              </w:rPr>
              <w:t xml:space="preserve"> </w:t>
            </w:r>
            <w:r w:rsidR="00E17E21" w:rsidRPr="00E17E21">
              <w:rPr>
                <w:rFonts w:ascii="Arial" w:hAnsi="Arial" w:cs="Arial"/>
                <w:w w:val="136"/>
              </w:rPr>
              <w:t>t</w:t>
            </w:r>
            <w:r w:rsidR="00E17E21" w:rsidRPr="00E17E21">
              <w:rPr>
                <w:rFonts w:ascii="Arial" w:hAnsi="Arial" w:cs="Arial"/>
                <w:w w:val="97"/>
              </w:rPr>
              <w:t>é</w:t>
            </w:r>
            <w:r w:rsidR="00E17E21" w:rsidRPr="00E17E21">
              <w:rPr>
                <w:rFonts w:ascii="Arial" w:hAnsi="Arial" w:cs="Arial"/>
                <w:w w:val="106"/>
              </w:rPr>
              <w:t>ma</w:t>
            </w:r>
            <w:r w:rsidR="00E17E21" w:rsidRPr="00E17E21">
              <w:rPr>
                <w:rFonts w:ascii="Arial" w:hAnsi="Arial" w:cs="Arial"/>
                <w:w w:val="110"/>
              </w:rPr>
              <w:t>ti</w:t>
            </w:r>
            <w:r w:rsidR="00E17E21" w:rsidRPr="00E17E21">
              <w:rPr>
                <w:rFonts w:ascii="Arial" w:hAnsi="Arial" w:cs="Arial"/>
                <w:spacing w:val="-6"/>
                <w:w w:val="110"/>
              </w:rPr>
              <w:t>k</w:t>
            </w:r>
            <w:r w:rsidR="00E17E21" w:rsidRPr="00E17E21">
              <w:rPr>
                <w:rFonts w:ascii="Arial" w:hAnsi="Arial" w:cs="Arial"/>
                <w:w w:val="97"/>
              </w:rPr>
              <w:t>o</w:t>
            </w:r>
            <w:r w:rsidR="00E17E21" w:rsidRPr="00E17E21">
              <w:rPr>
                <w:rFonts w:ascii="Arial" w:hAnsi="Arial" w:cs="Arial"/>
                <w:w w:val="108"/>
              </w:rPr>
              <w:t>u</w:t>
            </w:r>
            <w:r w:rsidR="00E17E21" w:rsidRPr="00E17E21">
              <w:rPr>
                <w:rFonts w:ascii="Arial" w:hAnsi="Arial" w:cs="Arial"/>
                <w:spacing w:val="18"/>
              </w:rPr>
              <w:t xml:space="preserve"> </w:t>
            </w:r>
            <w:r>
              <w:rPr>
                <w:rFonts w:ascii="Arial" w:hAnsi="Arial" w:cs="Arial"/>
              </w:rPr>
              <w:t xml:space="preserve">USA, </w:t>
            </w:r>
            <w:r w:rsidR="00E17E21" w:rsidRPr="00E17E21">
              <w:rPr>
                <w:rFonts w:ascii="Arial" w:hAnsi="Arial" w:cs="Arial"/>
                <w:w w:val="102"/>
              </w:rPr>
              <w:t>VB</w:t>
            </w: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before="15" w:line="200" w:lineRule="exact"/>
              <w:rPr>
                <w:rFonts w:ascii="Arial" w:hAnsi="Arial" w:cs="Arial"/>
              </w:rPr>
            </w:pPr>
          </w:p>
          <w:p w:rsidR="00E17E21" w:rsidRPr="00E17E21" w:rsidRDefault="00E8099C" w:rsidP="006F2183">
            <w:pPr>
              <w:widowControl w:val="0"/>
              <w:autoSpaceDE w:val="0"/>
              <w:autoSpaceDN w:val="0"/>
              <w:adjustRightInd w:val="0"/>
              <w:spacing w:line="630" w:lineRule="atLeast"/>
              <w:ind w:left="116" w:right="74"/>
              <w:rPr>
                <w:rFonts w:ascii="Arial" w:hAnsi="Arial" w:cs="Arial"/>
              </w:rPr>
            </w:pPr>
            <w:r>
              <w:rPr>
                <w:rFonts w:ascii="Arial" w:hAnsi="Arial" w:cs="Arial"/>
              </w:rPr>
              <w:t>Č</w:t>
            </w:r>
            <w:r w:rsidR="00E17E21" w:rsidRPr="00E17E21">
              <w:rPr>
                <w:rFonts w:ascii="Arial" w:hAnsi="Arial" w:cs="Arial"/>
              </w:rPr>
              <w:t>etba</w:t>
            </w:r>
            <w:r w:rsidR="00E17E21" w:rsidRPr="00E17E21">
              <w:rPr>
                <w:rFonts w:ascii="Arial" w:hAnsi="Arial" w:cs="Arial"/>
                <w:spacing w:val="43"/>
              </w:rPr>
              <w:t xml:space="preserve"> </w:t>
            </w:r>
            <w:r w:rsidR="00E17E21" w:rsidRPr="00E17E21">
              <w:rPr>
                <w:rFonts w:ascii="Arial" w:hAnsi="Arial" w:cs="Arial"/>
              </w:rPr>
              <w:t>textů s</w:t>
            </w:r>
            <w:r w:rsidR="00E17E21" w:rsidRPr="00E17E21">
              <w:rPr>
                <w:rFonts w:ascii="Arial" w:hAnsi="Arial" w:cs="Arial"/>
                <w:spacing w:val="16"/>
              </w:rPr>
              <w:t xml:space="preserve"> </w:t>
            </w:r>
            <w:r w:rsidR="00E17E21" w:rsidRPr="00E17E21">
              <w:rPr>
                <w:rFonts w:ascii="Arial" w:hAnsi="Arial" w:cs="Arial"/>
                <w:w w:val="136"/>
              </w:rPr>
              <w:t>t</w:t>
            </w:r>
            <w:r w:rsidR="00E17E21" w:rsidRPr="00E17E21">
              <w:rPr>
                <w:rFonts w:ascii="Arial" w:hAnsi="Arial" w:cs="Arial"/>
                <w:w w:val="97"/>
              </w:rPr>
              <w:t>é</w:t>
            </w:r>
            <w:r w:rsidR="00E17E21" w:rsidRPr="00E17E21">
              <w:rPr>
                <w:rFonts w:ascii="Arial" w:hAnsi="Arial" w:cs="Arial"/>
                <w:w w:val="106"/>
              </w:rPr>
              <w:t>ma</w:t>
            </w:r>
            <w:r w:rsidR="00E17E21" w:rsidRPr="00E17E21">
              <w:rPr>
                <w:rFonts w:ascii="Arial" w:hAnsi="Arial" w:cs="Arial"/>
                <w:w w:val="108"/>
              </w:rPr>
              <w:t>tem</w:t>
            </w:r>
            <w:r w:rsidR="00E17E21" w:rsidRPr="00E17E21">
              <w:rPr>
                <w:rFonts w:ascii="Arial" w:hAnsi="Arial" w:cs="Arial"/>
                <w:spacing w:val="18"/>
              </w:rPr>
              <w:t xml:space="preserve"> </w:t>
            </w:r>
            <w:r w:rsidR="00E17E21" w:rsidRPr="00E17E21">
              <w:rPr>
                <w:rFonts w:ascii="Arial" w:hAnsi="Arial" w:cs="Arial"/>
              </w:rPr>
              <w:t>ži</w:t>
            </w:r>
            <w:r w:rsidR="00E17E21" w:rsidRPr="00E17E21">
              <w:rPr>
                <w:rFonts w:ascii="Arial" w:hAnsi="Arial" w:cs="Arial"/>
                <w:spacing w:val="-6"/>
              </w:rPr>
              <w:t>v</w:t>
            </w:r>
            <w:r w:rsidR="00E17E21" w:rsidRPr="00E17E21">
              <w:rPr>
                <w:rFonts w:ascii="Arial" w:hAnsi="Arial" w:cs="Arial"/>
              </w:rPr>
              <w:t>ot</w:t>
            </w:r>
            <w:r w:rsidR="00E17E21" w:rsidRPr="00E17E21">
              <w:rPr>
                <w:rFonts w:ascii="Arial" w:hAnsi="Arial" w:cs="Arial"/>
                <w:spacing w:val="34"/>
              </w:rPr>
              <w:t xml:space="preserve"> </w:t>
            </w:r>
            <w:r w:rsidR="00E17E21" w:rsidRPr="00E17E21">
              <w:rPr>
                <w:rFonts w:ascii="Arial" w:hAnsi="Arial" w:cs="Arial"/>
                <w:spacing w:val="-6"/>
              </w:rPr>
              <w:t>k</w:t>
            </w:r>
            <w:r w:rsidR="00E17E21" w:rsidRPr="00E17E21">
              <w:rPr>
                <w:rFonts w:ascii="Arial" w:hAnsi="Arial" w:cs="Arial"/>
              </w:rPr>
              <w:t>olem</w:t>
            </w:r>
            <w:r w:rsidR="00E17E21" w:rsidRPr="00E17E21">
              <w:rPr>
                <w:rFonts w:ascii="Arial" w:hAnsi="Arial" w:cs="Arial"/>
                <w:spacing w:val="20"/>
              </w:rPr>
              <w:t xml:space="preserve"> </w:t>
            </w:r>
            <w:r w:rsidR="00E17E21" w:rsidRPr="00E17E21">
              <w:rPr>
                <w:rFonts w:ascii="Arial" w:hAnsi="Arial" w:cs="Arial"/>
              </w:rPr>
              <w:t>nás</w:t>
            </w:r>
            <w:r w:rsidR="00E17E21" w:rsidRPr="00E17E21">
              <w:rPr>
                <w:rFonts w:ascii="Arial" w:hAnsi="Arial" w:cs="Arial"/>
                <w:spacing w:val="15"/>
              </w:rPr>
              <w:t xml:space="preserve"> </w:t>
            </w:r>
            <w:r>
              <w:rPr>
                <w:rFonts w:ascii="Arial" w:hAnsi="Arial" w:cs="Arial"/>
                <w:w w:val="102"/>
              </w:rPr>
              <w:t>P</w:t>
            </w:r>
            <w:r w:rsidR="00E17E21" w:rsidRPr="00E17E21">
              <w:rPr>
                <w:rFonts w:ascii="Arial" w:hAnsi="Arial" w:cs="Arial"/>
                <w:w w:val="102"/>
              </w:rPr>
              <w:t>ředložky</w:t>
            </w:r>
            <w:r w:rsidR="00E17E21" w:rsidRPr="00E17E21">
              <w:rPr>
                <w:rFonts w:ascii="Arial" w:hAnsi="Arial" w:cs="Arial"/>
              </w:rPr>
              <w:t xml:space="preserve"> a</w:t>
            </w:r>
            <w:r w:rsidR="00E17E21" w:rsidRPr="00E17E21">
              <w:rPr>
                <w:rFonts w:ascii="Arial" w:hAnsi="Arial" w:cs="Arial"/>
                <w:spacing w:val="48"/>
              </w:rPr>
              <w:t xml:space="preserve"> </w:t>
            </w:r>
            <w:r w:rsidR="00E17E21" w:rsidRPr="00E17E21">
              <w:rPr>
                <w:rFonts w:ascii="Arial" w:hAnsi="Arial" w:cs="Arial"/>
              </w:rPr>
              <w:t>s</w:t>
            </w:r>
            <w:r w:rsidR="00E17E21" w:rsidRPr="00E17E21">
              <w:rPr>
                <w:rFonts w:ascii="Arial" w:hAnsi="Arial" w:cs="Arial"/>
                <w:spacing w:val="6"/>
              </w:rPr>
              <w:t>p</w:t>
            </w:r>
            <w:r w:rsidR="00E17E21" w:rsidRPr="00E17E21">
              <w:rPr>
                <w:rFonts w:ascii="Arial" w:hAnsi="Arial" w:cs="Arial"/>
                <w:spacing w:val="13"/>
              </w:rPr>
              <w:t>o</w:t>
            </w:r>
            <w:r w:rsidR="00E17E21" w:rsidRPr="00E17E21">
              <w:rPr>
                <w:rFonts w:ascii="Arial" w:hAnsi="Arial" w:cs="Arial"/>
              </w:rPr>
              <w:t xml:space="preserve">jky </w:t>
            </w:r>
            <w:r w:rsidR="00E17E21" w:rsidRPr="00E17E21">
              <w:rPr>
                <w:rFonts w:ascii="Arial" w:hAnsi="Arial" w:cs="Arial"/>
                <w:spacing w:val="-6"/>
              </w:rPr>
              <w:t>v</w:t>
            </w:r>
            <w:r w:rsidR="00E17E21" w:rsidRPr="00E17E21">
              <w:rPr>
                <w:rFonts w:ascii="Arial" w:hAnsi="Arial" w:cs="Arial"/>
              </w:rPr>
              <w:t>e</w:t>
            </w:r>
            <w:r w:rsidR="00E17E21" w:rsidRPr="00E17E21">
              <w:rPr>
                <w:rFonts w:ascii="Arial" w:hAnsi="Arial" w:cs="Arial"/>
                <w:spacing w:val="39"/>
              </w:rPr>
              <w:t xml:space="preserve"> </w:t>
            </w:r>
            <w:r w:rsidR="00E17E21" w:rsidRPr="00E17E21">
              <w:rPr>
                <w:rFonts w:ascii="Arial" w:hAnsi="Arial" w:cs="Arial"/>
                <w:spacing w:val="-6"/>
              </w:rPr>
              <w:t>v</w:t>
            </w:r>
            <w:r w:rsidR="00E17E21" w:rsidRPr="00E17E21">
              <w:rPr>
                <w:rFonts w:ascii="Arial" w:hAnsi="Arial" w:cs="Arial"/>
              </w:rPr>
              <w:t>ětá</w:t>
            </w:r>
            <w:r w:rsidR="00E17E21" w:rsidRPr="00E17E21">
              <w:rPr>
                <w:rFonts w:ascii="Arial" w:hAnsi="Arial" w:cs="Arial"/>
                <w:spacing w:val="-6"/>
              </w:rPr>
              <w:t>c</w:t>
            </w:r>
            <w:r w:rsidR="00E17E21" w:rsidRPr="00E17E21">
              <w:rPr>
                <w:rFonts w:ascii="Arial" w:hAnsi="Arial" w:cs="Arial"/>
              </w:rPr>
              <w:t>h</w:t>
            </w:r>
            <w:r w:rsidR="00E17E21" w:rsidRPr="00E17E21">
              <w:rPr>
                <w:rFonts w:ascii="Arial" w:hAnsi="Arial" w:cs="Arial"/>
                <w:spacing w:val="16"/>
              </w:rPr>
              <w:t xml:space="preserve"> </w:t>
            </w:r>
            <w:r w:rsidR="00E17E21" w:rsidRPr="00E17E21">
              <w:rPr>
                <w:rFonts w:ascii="Arial" w:hAnsi="Arial" w:cs="Arial"/>
                <w:spacing w:val="-6"/>
                <w:w w:val="102"/>
              </w:rPr>
              <w:t>v</w:t>
            </w:r>
            <w:r w:rsidR="00E17E21" w:rsidRPr="00E17E21">
              <w:rPr>
                <w:rFonts w:ascii="Arial" w:hAnsi="Arial" w:cs="Arial"/>
              </w:rPr>
              <w:t>edlejší</w:t>
            </w:r>
            <w:r w:rsidR="00E17E21" w:rsidRPr="00E17E21">
              <w:rPr>
                <w:rFonts w:ascii="Arial" w:hAnsi="Arial" w:cs="Arial"/>
                <w:spacing w:val="-6"/>
              </w:rPr>
              <w:t>c</w:t>
            </w:r>
            <w:r w:rsidR="00E17E21" w:rsidRPr="00E17E21">
              <w:rPr>
                <w:rFonts w:ascii="Arial" w:hAnsi="Arial" w:cs="Arial"/>
                <w:w w:val="108"/>
              </w:rPr>
              <w:t>h,</w:t>
            </w:r>
          </w:p>
          <w:p w:rsidR="00E17E21" w:rsidRPr="00E17E21" w:rsidRDefault="00E17E21" w:rsidP="006F2183">
            <w:pPr>
              <w:widowControl w:val="0"/>
              <w:autoSpaceDE w:val="0"/>
              <w:autoSpaceDN w:val="0"/>
              <w:adjustRightInd w:val="0"/>
              <w:spacing w:before="13" w:line="251" w:lineRule="auto"/>
              <w:ind w:left="116" w:right="74"/>
              <w:rPr>
                <w:rFonts w:ascii="Arial" w:hAnsi="Arial" w:cs="Arial"/>
              </w:rPr>
            </w:pPr>
            <w:r w:rsidRPr="00E17E21">
              <w:rPr>
                <w:rFonts w:ascii="Arial" w:hAnsi="Arial" w:cs="Arial"/>
              </w:rPr>
              <w:t>vyjádření budoucnosti, minulosti a přítomnosti, předpřítomný čas</w:t>
            </w:r>
          </w:p>
          <w:p w:rsidR="00E17E21" w:rsidRPr="00E17E21" w:rsidRDefault="00E17E21" w:rsidP="006F2183">
            <w:pPr>
              <w:widowControl w:val="0"/>
              <w:autoSpaceDE w:val="0"/>
              <w:autoSpaceDN w:val="0"/>
              <w:adjustRightInd w:val="0"/>
              <w:spacing w:before="13" w:line="251" w:lineRule="auto"/>
              <w:ind w:left="116" w:right="74"/>
              <w:rPr>
                <w:rFonts w:ascii="Arial" w:hAnsi="Arial" w:cs="Arial"/>
              </w:rPr>
            </w:pPr>
          </w:p>
          <w:p w:rsidR="00E17E21" w:rsidRPr="00E17E21" w:rsidRDefault="00E8099C" w:rsidP="006F2183">
            <w:pPr>
              <w:widowControl w:val="0"/>
              <w:autoSpaceDE w:val="0"/>
              <w:autoSpaceDN w:val="0"/>
              <w:adjustRightInd w:val="0"/>
              <w:spacing w:line="251" w:lineRule="auto"/>
              <w:ind w:left="116" w:right="74"/>
              <w:rPr>
                <w:rFonts w:ascii="Arial" w:hAnsi="Arial" w:cs="Arial"/>
                <w:w w:val="105"/>
              </w:rPr>
            </w:pPr>
            <w:r>
              <w:rPr>
                <w:rFonts w:ascii="Arial" w:hAnsi="Arial" w:cs="Arial"/>
              </w:rPr>
              <w:t>Z</w:t>
            </w:r>
            <w:r w:rsidR="00E17E21" w:rsidRPr="00E17E21">
              <w:rPr>
                <w:rFonts w:ascii="Arial" w:hAnsi="Arial" w:cs="Arial"/>
              </w:rPr>
              <w:t>d</w:t>
            </w:r>
            <w:r w:rsidR="00E17E21" w:rsidRPr="00E17E21">
              <w:rPr>
                <w:rFonts w:ascii="Arial" w:hAnsi="Arial" w:cs="Arial"/>
                <w:spacing w:val="-6"/>
              </w:rPr>
              <w:t>v</w:t>
            </w:r>
            <w:r w:rsidR="00E17E21" w:rsidRPr="00E17E21">
              <w:rPr>
                <w:rFonts w:ascii="Arial" w:hAnsi="Arial" w:cs="Arial"/>
              </w:rPr>
              <w:t>ořilé</w:t>
            </w:r>
            <w:r w:rsidR="00E17E21" w:rsidRPr="00E17E21">
              <w:rPr>
                <w:rFonts w:ascii="Arial" w:hAnsi="Arial" w:cs="Arial"/>
                <w:spacing w:val="45"/>
              </w:rPr>
              <w:t xml:space="preserve"> </w:t>
            </w:r>
            <w:r w:rsidR="00E17E21" w:rsidRPr="00E17E21">
              <w:rPr>
                <w:rFonts w:ascii="Arial" w:hAnsi="Arial" w:cs="Arial"/>
              </w:rPr>
              <w:t>s</w:t>
            </w:r>
            <w:r w:rsidR="00E17E21" w:rsidRPr="00E17E21">
              <w:rPr>
                <w:rFonts w:ascii="Arial" w:hAnsi="Arial" w:cs="Arial"/>
                <w:spacing w:val="7"/>
              </w:rPr>
              <w:t>p</w:t>
            </w:r>
            <w:r w:rsidR="00E17E21" w:rsidRPr="00E17E21">
              <w:rPr>
                <w:rFonts w:ascii="Arial" w:hAnsi="Arial" w:cs="Arial"/>
              </w:rPr>
              <w:t>olečens</w:t>
            </w:r>
            <w:r w:rsidR="00E17E21" w:rsidRPr="00E17E21">
              <w:rPr>
                <w:rFonts w:ascii="Arial" w:hAnsi="Arial" w:cs="Arial"/>
                <w:spacing w:val="-6"/>
              </w:rPr>
              <w:t>k</w:t>
            </w:r>
            <w:r w:rsidR="00E17E21" w:rsidRPr="00E17E21">
              <w:rPr>
                <w:rFonts w:ascii="Arial" w:hAnsi="Arial" w:cs="Arial"/>
              </w:rPr>
              <w:t>é</w:t>
            </w:r>
            <w:r w:rsidR="00E17E21" w:rsidRPr="00E17E21">
              <w:rPr>
                <w:rFonts w:ascii="Arial" w:hAnsi="Arial" w:cs="Arial"/>
                <w:spacing w:val="32"/>
              </w:rPr>
              <w:t xml:space="preserve"> </w:t>
            </w:r>
            <w:r w:rsidR="00E17E21" w:rsidRPr="00E17E21">
              <w:rPr>
                <w:rFonts w:ascii="Arial" w:hAnsi="Arial" w:cs="Arial"/>
              </w:rPr>
              <w:t>fráze,</w:t>
            </w:r>
            <w:r w:rsidR="00E17E21" w:rsidRPr="00E17E21">
              <w:rPr>
                <w:rFonts w:ascii="Arial" w:hAnsi="Arial" w:cs="Arial"/>
                <w:spacing w:val="47"/>
              </w:rPr>
              <w:t xml:space="preserve"> </w:t>
            </w:r>
            <w:r w:rsidR="00E17E21" w:rsidRPr="00E17E21">
              <w:rPr>
                <w:rFonts w:ascii="Arial" w:hAnsi="Arial" w:cs="Arial"/>
              </w:rPr>
              <w:t xml:space="preserve">dát radu, </w:t>
            </w:r>
            <w:r w:rsidR="00DE2D37">
              <w:rPr>
                <w:rFonts w:ascii="Arial" w:hAnsi="Arial" w:cs="Arial"/>
              </w:rPr>
              <w:t>do</w:t>
            </w:r>
            <w:r>
              <w:rPr>
                <w:rFonts w:ascii="Arial" w:hAnsi="Arial" w:cs="Arial"/>
              </w:rPr>
              <w:t>-</w:t>
            </w:r>
            <w:r w:rsidR="00E17E21" w:rsidRPr="00E17E21">
              <w:rPr>
                <w:rFonts w:ascii="Arial" w:hAnsi="Arial" w:cs="Arial"/>
              </w:rPr>
              <w:t xml:space="preserve"> </w:t>
            </w:r>
            <w:r w:rsidR="00E17E21" w:rsidRPr="00E17E21">
              <w:rPr>
                <w:rFonts w:ascii="Arial" w:hAnsi="Arial" w:cs="Arial"/>
                <w:spacing w:val="6"/>
                <w:w w:val="108"/>
              </w:rPr>
              <w:t>p</w:t>
            </w:r>
            <w:r w:rsidR="00E17E21" w:rsidRPr="00E17E21">
              <w:rPr>
                <w:rFonts w:ascii="Arial" w:hAnsi="Arial" w:cs="Arial"/>
                <w:w w:val="106"/>
              </w:rPr>
              <w:t>oručit</w:t>
            </w:r>
            <w:r w:rsidR="00E17E21" w:rsidRPr="00E17E21">
              <w:rPr>
                <w:rFonts w:ascii="Arial" w:hAnsi="Arial" w:cs="Arial"/>
              </w:rPr>
              <w:t xml:space="preserve"> </w:t>
            </w:r>
            <w:r w:rsidR="00E17E21" w:rsidRPr="00E17E21">
              <w:rPr>
                <w:rFonts w:ascii="Arial" w:hAnsi="Arial" w:cs="Arial"/>
                <w:spacing w:val="-23"/>
              </w:rPr>
              <w:t xml:space="preserve"> </w:t>
            </w:r>
            <w:r w:rsidR="00E17E21" w:rsidRPr="00E17E21">
              <w:rPr>
                <w:rFonts w:ascii="Arial" w:hAnsi="Arial" w:cs="Arial"/>
              </w:rPr>
              <w:t>z</w:t>
            </w:r>
            <w:r w:rsidR="00E17E21" w:rsidRPr="00E17E21">
              <w:rPr>
                <w:rFonts w:ascii="Arial" w:hAnsi="Arial" w:cs="Arial"/>
                <w:spacing w:val="6"/>
              </w:rPr>
              <w:t>p</w:t>
            </w:r>
            <w:r w:rsidR="00E17E21" w:rsidRPr="00E17E21">
              <w:rPr>
                <w:rFonts w:ascii="Arial" w:hAnsi="Arial" w:cs="Arial"/>
              </w:rPr>
              <w:t>ůsob</w:t>
            </w:r>
            <w:r w:rsidR="00E17E21" w:rsidRPr="00E17E21">
              <w:rPr>
                <w:rFonts w:ascii="Arial" w:hAnsi="Arial" w:cs="Arial"/>
                <w:spacing w:val="30"/>
              </w:rPr>
              <w:t xml:space="preserve"> </w:t>
            </w:r>
            <w:r w:rsidR="00E17E21" w:rsidRPr="00E17E21">
              <w:rPr>
                <w:rFonts w:ascii="Arial" w:hAnsi="Arial" w:cs="Arial"/>
              </w:rPr>
              <w:t>řešení</w:t>
            </w:r>
            <w:r w:rsidR="00E17E21" w:rsidRPr="00E17E21">
              <w:rPr>
                <w:rFonts w:ascii="Arial" w:hAnsi="Arial" w:cs="Arial"/>
                <w:spacing w:val="37"/>
              </w:rPr>
              <w:t xml:space="preserve"> </w:t>
            </w:r>
            <w:r w:rsidR="00E17E21" w:rsidRPr="00E17E21">
              <w:rPr>
                <w:rFonts w:ascii="Arial" w:hAnsi="Arial" w:cs="Arial"/>
              </w:rPr>
              <w:t>problé</w:t>
            </w:r>
            <w:r w:rsidR="00E17E21" w:rsidRPr="00E17E21">
              <w:rPr>
                <w:rFonts w:ascii="Arial" w:hAnsi="Arial" w:cs="Arial"/>
                <w:spacing w:val="-7"/>
              </w:rPr>
              <w:t>m</w:t>
            </w:r>
            <w:r w:rsidR="00E17E21" w:rsidRPr="00E17E21">
              <w:rPr>
                <w:rFonts w:ascii="Arial" w:hAnsi="Arial" w:cs="Arial"/>
              </w:rPr>
              <w:t>u, vyjád</w:t>
            </w:r>
            <w:r w:rsidR="00E17E21" w:rsidRPr="00E17E21">
              <w:rPr>
                <w:rFonts w:ascii="Arial" w:hAnsi="Arial" w:cs="Arial"/>
                <w:spacing w:val="1"/>
              </w:rPr>
              <w:t>ř</w:t>
            </w:r>
            <w:r w:rsidR="00E17E21" w:rsidRPr="00E17E21">
              <w:rPr>
                <w:rFonts w:ascii="Arial" w:hAnsi="Arial" w:cs="Arial"/>
              </w:rPr>
              <w:t>it</w:t>
            </w:r>
            <w:r w:rsidR="00E17E21" w:rsidRPr="00E17E21">
              <w:rPr>
                <w:rFonts w:ascii="Arial" w:hAnsi="Arial" w:cs="Arial"/>
                <w:spacing w:val="50"/>
              </w:rPr>
              <w:t xml:space="preserve"> </w:t>
            </w:r>
            <w:r w:rsidR="00E17E21" w:rsidRPr="00E17E21">
              <w:rPr>
                <w:rFonts w:ascii="Arial" w:hAnsi="Arial" w:cs="Arial"/>
                <w:w w:val="104"/>
              </w:rPr>
              <w:t>za</w:t>
            </w:r>
            <w:r w:rsidR="00E17E21" w:rsidRPr="00E17E21">
              <w:rPr>
                <w:rFonts w:ascii="Arial" w:hAnsi="Arial" w:cs="Arial"/>
                <w:spacing w:val="-6"/>
                <w:w w:val="104"/>
              </w:rPr>
              <w:t>m</w:t>
            </w:r>
            <w:r w:rsidR="00E17E21" w:rsidRPr="00E17E21">
              <w:rPr>
                <w:rFonts w:ascii="Arial" w:hAnsi="Arial" w:cs="Arial"/>
                <w:w w:val="102"/>
              </w:rPr>
              <w:t>ý</w:t>
            </w:r>
            <w:r w:rsidR="00E17E21" w:rsidRPr="00E17E21">
              <w:rPr>
                <w:rFonts w:ascii="Arial" w:hAnsi="Arial" w:cs="Arial"/>
                <w:w w:val="98"/>
              </w:rPr>
              <w:t>š</w:t>
            </w:r>
            <w:r w:rsidR="00E17E21" w:rsidRPr="00E17E21">
              <w:rPr>
                <w:rFonts w:ascii="Arial" w:hAnsi="Arial" w:cs="Arial"/>
              </w:rPr>
              <w:t>leno</w:t>
            </w:r>
            <w:r w:rsidR="00E17E21" w:rsidRPr="00E17E21">
              <w:rPr>
                <w:rFonts w:ascii="Arial" w:hAnsi="Arial" w:cs="Arial"/>
                <w:w w:val="108"/>
              </w:rPr>
              <w:t>u,</w:t>
            </w:r>
            <w:r w:rsidR="00E17E21" w:rsidRPr="00E17E21">
              <w:rPr>
                <w:rFonts w:ascii="Arial" w:hAnsi="Arial" w:cs="Arial"/>
                <w:spacing w:val="18"/>
              </w:rPr>
              <w:t xml:space="preserve"> </w:t>
            </w:r>
            <w:r w:rsidR="00E17E21" w:rsidRPr="00E17E21">
              <w:rPr>
                <w:rFonts w:ascii="Arial" w:hAnsi="Arial" w:cs="Arial"/>
              </w:rPr>
              <w:t>jistou</w:t>
            </w:r>
            <w:r w:rsidR="00E17E21" w:rsidRPr="00E17E21">
              <w:rPr>
                <w:rFonts w:ascii="Arial" w:hAnsi="Arial" w:cs="Arial"/>
                <w:spacing w:val="45"/>
              </w:rPr>
              <w:t xml:space="preserve"> </w:t>
            </w:r>
            <w:r w:rsidR="00E17E21" w:rsidRPr="00E17E21">
              <w:rPr>
                <w:rFonts w:ascii="Arial" w:hAnsi="Arial" w:cs="Arial"/>
              </w:rPr>
              <w:t>i</w:t>
            </w:r>
            <w:r w:rsidR="00E17E21" w:rsidRPr="00E17E21">
              <w:rPr>
                <w:rFonts w:ascii="Arial" w:hAnsi="Arial" w:cs="Arial"/>
                <w:spacing w:val="16"/>
              </w:rPr>
              <w:t xml:space="preserve"> </w:t>
            </w:r>
            <w:r w:rsidR="00E17E21" w:rsidRPr="00E17E21">
              <w:rPr>
                <w:rFonts w:ascii="Arial" w:hAnsi="Arial" w:cs="Arial"/>
              </w:rPr>
              <w:t>o</w:t>
            </w:r>
            <w:r w:rsidR="00E17E21" w:rsidRPr="00E17E21">
              <w:rPr>
                <w:rFonts w:ascii="Arial" w:hAnsi="Arial" w:cs="Arial"/>
                <w:spacing w:val="7"/>
              </w:rPr>
              <w:t>b</w:t>
            </w:r>
            <w:r w:rsidR="00E17E21" w:rsidRPr="00E17E21">
              <w:rPr>
                <w:rFonts w:ascii="Arial" w:hAnsi="Arial" w:cs="Arial"/>
              </w:rPr>
              <w:t>ecnou</w:t>
            </w:r>
            <w:r>
              <w:rPr>
                <w:rFonts w:ascii="Arial" w:hAnsi="Arial" w:cs="Arial"/>
                <w:spacing w:val="20"/>
              </w:rPr>
              <w:t xml:space="preserve"> </w:t>
            </w:r>
            <w:r w:rsidR="00E17E21" w:rsidRPr="00E17E21">
              <w:rPr>
                <w:rFonts w:ascii="Arial" w:hAnsi="Arial" w:cs="Arial"/>
                <w:w w:val="105"/>
              </w:rPr>
              <w:t>budoucnost</w:t>
            </w:r>
          </w:p>
          <w:p w:rsidR="00E17E21" w:rsidRPr="00E17E21" w:rsidRDefault="00E8099C" w:rsidP="006F2183">
            <w:pPr>
              <w:widowControl w:val="0"/>
              <w:autoSpaceDE w:val="0"/>
              <w:autoSpaceDN w:val="0"/>
              <w:adjustRightInd w:val="0"/>
              <w:spacing w:line="254" w:lineRule="exact"/>
              <w:ind w:left="116"/>
              <w:rPr>
                <w:rFonts w:ascii="Arial" w:hAnsi="Arial" w:cs="Arial"/>
              </w:rPr>
            </w:pPr>
            <w:r>
              <w:rPr>
                <w:rFonts w:ascii="Arial" w:hAnsi="Arial" w:cs="Arial"/>
              </w:rPr>
              <w:t>U</w:t>
            </w:r>
            <w:r w:rsidR="00E17E21" w:rsidRPr="00E17E21">
              <w:rPr>
                <w:rFonts w:ascii="Arial" w:hAnsi="Arial" w:cs="Arial"/>
              </w:rPr>
              <w:t>rč</w:t>
            </w:r>
            <w:r w:rsidR="00E17E21" w:rsidRPr="00E17E21">
              <w:rPr>
                <w:rFonts w:ascii="Arial" w:hAnsi="Arial" w:cs="Arial"/>
                <w:spacing w:val="-6"/>
              </w:rPr>
              <w:t>ov</w:t>
            </w:r>
            <w:r w:rsidR="00E17E21" w:rsidRPr="00E17E21">
              <w:rPr>
                <w:rFonts w:ascii="Arial" w:hAnsi="Arial" w:cs="Arial"/>
              </w:rPr>
              <w:t>ání sl</w:t>
            </w:r>
            <w:r w:rsidR="00E17E21" w:rsidRPr="00E17E21">
              <w:rPr>
                <w:rFonts w:ascii="Arial" w:hAnsi="Arial" w:cs="Arial"/>
                <w:spacing w:val="-6"/>
              </w:rPr>
              <w:t>o</w:t>
            </w:r>
            <w:r w:rsidR="00E17E21" w:rsidRPr="00E17E21">
              <w:rPr>
                <w:rFonts w:ascii="Arial" w:hAnsi="Arial" w:cs="Arial"/>
              </w:rPr>
              <w:t>vní</w:t>
            </w:r>
            <w:r w:rsidR="00E17E21" w:rsidRPr="00E17E21">
              <w:rPr>
                <w:rFonts w:ascii="Arial" w:hAnsi="Arial" w:cs="Arial"/>
                <w:spacing w:val="-6"/>
              </w:rPr>
              <w:t>c</w:t>
            </w:r>
            <w:r w:rsidR="00E17E21" w:rsidRPr="00E17E21">
              <w:rPr>
                <w:rFonts w:ascii="Arial" w:hAnsi="Arial" w:cs="Arial"/>
              </w:rPr>
              <w:t>h dru</w:t>
            </w:r>
            <w:r w:rsidR="00E17E21" w:rsidRPr="00E17E21">
              <w:rPr>
                <w:rFonts w:ascii="Arial" w:hAnsi="Arial" w:cs="Arial"/>
                <w:spacing w:val="-6"/>
              </w:rPr>
              <w:t>h</w:t>
            </w:r>
            <w:r w:rsidR="00E17E21" w:rsidRPr="00E17E21">
              <w:rPr>
                <w:rFonts w:ascii="Arial" w:hAnsi="Arial" w:cs="Arial"/>
              </w:rPr>
              <w:t>ů, st</w:t>
            </w:r>
            <w:r w:rsidR="00E17E21" w:rsidRPr="00E17E21">
              <w:rPr>
                <w:rFonts w:ascii="Arial" w:hAnsi="Arial" w:cs="Arial"/>
                <w:spacing w:val="-6"/>
              </w:rPr>
              <w:t>a</w:t>
            </w:r>
            <w:r w:rsidR="00E17E21" w:rsidRPr="00E17E21">
              <w:rPr>
                <w:rFonts w:ascii="Arial" w:hAnsi="Arial" w:cs="Arial"/>
              </w:rPr>
              <w:t>vba</w:t>
            </w:r>
            <w:r w:rsidR="00E17E21" w:rsidRPr="00E17E21">
              <w:rPr>
                <w:rFonts w:ascii="Arial" w:hAnsi="Arial" w:cs="Arial"/>
                <w:spacing w:val="49"/>
              </w:rPr>
              <w:t xml:space="preserve"> </w:t>
            </w:r>
            <w:r w:rsidR="00E17E21" w:rsidRPr="00E17E21">
              <w:rPr>
                <w:rFonts w:ascii="Arial" w:hAnsi="Arial" w:cs="Arial"/>
                <w:w w:val="103"/>
              </w:rPr>
              <w:t>ro</w:t>
            </w:r>
            <w:r w:rsidR="00E17E21" w:rsidRPr="00E17E21">
              <w:rPr>
                <w:rFonts w:ascii="Arial" w:hAnsi="Arial" w:cs="Arial"/>
                <w:w w:val="97"/>
              </w:rPr>
              <w:t>z</w:t>
            </w:r>
            <w:r w:rsidR="00E17E21" w:rsidRPr="00E17E21">
              <w:rPr>
                <w:rFonts w:ascii="Arial" w:hAnsi="Arial" w:cs="Arial"/>
                <w:w w:val="102"/>
              </w:rPr>
              <w:t>v</w:t>
            </w:r>
            <w:r w:rsidR="00E17E21" w:rsidRPr="00E17E21">
              <w:rPr>
                <w:rFonts w:ascii="Arial" w:hAnsi="Arial" w:cs="Arial"/>
                <w:w w:val="108"/>
              </w:rPr>
              <w:t>ité</w:t>
            </w:r>
          </w:p>
          <w:p w:rsidR="00E17E21" w:rsidRPr="00E17E21" w:rsidRDefault="00E17E21" w:rsidP="006F2183">
            <w:pPr>
              <w:widowControl w:val="0"/>
              <w:autoSpaceDE w:val="0"/>
              <w:autoSpaceDN w:val="0"/>
              <w:adjustRightInd w:val="0"/>
              <w:spacing w:line="251" w:lineRule="auto"/>
              <w:ind w:left="116" w:right="74"/>
              <w:rPr>
                <w:rFonts w:ascii="Arial" w:hAnsi="Arial" w:cs="Arial"/>
                <w:w w:val="105"/>
              </w:rPr>
            </w:pPr>
            <w:r w:rsidRPr="00E17E21">
              <w:rPr>
                <w:rFonts w:ascii="Arial" w:hAnsi="Arial" w:cs="Arial"/>
                <w:spacing w:val="-6"/>
              </w:rPr>
              <w:t>v</w:t>
            </w:r>
            <w:r w:rsidRPr="00E17E21">
              <w:rPr>
                <w:rFonts w:ascii="Arial" w:hAnsi="Arial" w:cs="Arial"/>
              </w:rPr>
              <w:t>ě</w:t>
            </w:r>
            <w:r w:rsidRPr="00E17E21">
              <w:rPr>
                <w:rFonts w:ascii="Arial" w:hAnsi="Arial" w:cs="Arial"/>
                <w:spacing w:val="-6"/>
              </w:rPr>
              <w:t>t</w:t>
            </w:r>
            <w:r w:rsidRPr="00E17E21">
              <w:rPr>
                <w:rFonts w:ascii="Arial" w:hAnsi="Arial" w:cs="Arial"/>
                <w:spacing w:val="-19"/>
              </w:rPr>
              <w:t>y</w:t>
            </w:r>
            <w:r w:rsidRPr="00E17E21">
              <w:rPr>
                <w:rFonts w:ascii="Arial" w:hAnsi="Arial" w:cs="Arial"/>
              </w:rPr>
              <w:t>,</w:t>
            </w:r>
            <w:r w:rsidRPr="00E17E21">
              <w:rPr>
                <w:rFonts w:ascii="Arial" w:hAnsi="Arial" w:cs="Arial"/>
                <w:spacing w:val="37"/>
              </w:rPr>
              <w:t xml:space="preserve"> </w:t>
            </w:r>
            <w:r w:rsidRPr="00E17E21">
              <w:rPr>
                <w:rFonts w:ascii="Arial" w:hAnsi="Arial" w:cs="Arial"/>
              </w:rPr>
              <w:t>předložk</w:t>
            </w:r>
            <w:r w:rsidRPr="00E17E21">
              <w:rPr>
                <w:rFonts w:ascii="Arial" w:hAnsi="Arial" w:cs="Arial"/>
                <w:spacing w:val="-19"/>
              </w:rPr>
              <w:t>y</w:t>
            </w:r>
            <w:r w:rsidRPr="00E17E21">
              <w:rPr>
                <w:rFonts w:ascii="Arial" w:hAnsi="Arial" w:cs="Arial"/>
              </w:rPr>
              <w:t>,</w:t>
            </w:r>
            <w:r w:rsidRPr="00E17E21">
              <w:rPr>
                <w:rFonts w:ascii="Arial" w:hAnsi="Arial" w:cs="Arial"/>
                <w:spacing w:val="37"/>
              </w:rPr>
              <w:t xml:space="preserve"> </w:t>
            </w:r>
            <w:r w:rsidRPr="00E17E21">
              <w:rPr>
                <w:rFonts w:ascii="Arial" w:hAnsi="Arial" w:cs="Arial"/>
              </w:rPr>
              <w:t>z</w:t>
            </w:r>
            <w:r w:rsidRPr="00E17E21">
              <w:rPr>
                <w:rFonts w:ascii="Arial" w:hAnsi="Arial" w:cs="Arial"/>
                <w:spacing w:val="13"/>
              </w:rPr>
              <w:t>á</w:t>
            </w:r>
            <w:r w:rsidRPr="00E17E21">
              <w:rPr>
                <w:rFonts w:ascii="Arial" w:hAnsi="Arial" w:cs="Arial"/>
              </w:rPr>
              <w:t>jmena</w:t>
            </w:r>
            <w:r w:rsidRPr="00E17E21">
              <w:rPr>
                <w:rFonts w:ascii="Arial" w:hAnsi="Arial" w:cs="Arial"/>
                <w:spacing w:val="38"/>
              </w:rPr>
              <w:t xml:space="preserve"> </w:t>
            </w:r>
            <w:r w:rsidRPr="00E17E21">
              <w:rPr>
                <w:rFonts w:ascii="Arial" w:hAnsi="Arial" w:cs="Arial"/>
              </w:rPr>
              <w:t>v</w:t>
            </w:r>
            <w:r w:rsidRPr="00E17E21">
              <w:rPr>
                <w:rFonts w:ascii="Arial" w:hAnsi="Arial" w:cs="Arial"/>
                <w:spacing w:val="20"/>
              </w:rPr>
              <w:t xml:space="preserve"> </w:t>
            </w:r>
            <w:r w:rsidRPr="00E17E21">
              <w:rPr>
                <w:rFonts w:ascii="Arial" w:hAnsi="Arial" w:cs="Arial"/>
              </w:rPr>
              <w:t xml:space="preserve">předmětu </w:t>
            </w:r>
            <w:r w:rsidRPr="00E17E21">
              <w:rPr>
                <w:rFonts w:ascii="Arial" w:hAnsi="Arial" w:cs="Arial"/>
                <w:spacing w:val="4"/>
              </w:rPr>
              <w:t xml:space="preserve"> </w:t>
            </w:r>
            <w:r w:rsidRPr="00E17E21">
              <w:rPr>
                <w:rFonts w:ascii="Arial" w:hAnsi="Arial" w:cs="Arial"/>
                <w:spacing w:val="-6"/>
                <w:w w:val="102"/>
              </w:rPr>
              <w:t>k</w:t>
            </w:r>
            <w:r w:rsidRPr="00E17E21">
              <w:rPr>
                <w:rFonts w:ascii="Arial" w:hAnsi="Arial" w:cs="Arial"/>
                <w:w w:val="97"/>
              </w:rPr>
              <w:t>o</w:t>
            </w:r>
            <w:r w:rsidRPr="00E17E21">
              <w:rPr>
                <w:rFonts w:ascii="Arial" w:hAnsi="Arial" w:cs="Arial"/>
                <w:spacing w:val="-6"/>
                <w:w w:val="108"/>
              </w:rPr>
              <w:t>n</w:t>
            </w:r>
            <w:r w:rsidRPr="00E17E21">
              <w:rPr>
                <w:rFonts w:ascii="Arial" w:hAnsi="Arial" w:cs="Arial"/>
                <w:spacing w:val="-6"/>
                <w:w w:val="102"/>
              </w:rPr>
              <w:t>v</w:t>
            </w:r>
            <w:r w:rsidRPr="00E17E21">
              <w:rPr>
                <w:rFonts w:ascii="Arial" w:hAnsi="Arial" w:cs="Arial"/>
                <w:w w:val="104"/>
              </w:rPr>
              <w:t>erza</w:t>
            </w:r>
            <w:r w:rsidRPr="00E17E21">
              <w:rPr>
                <w:rFonts w:ascii="Arial" w:hAnsi="Arial" w:cs="Arial"/>
                <w:w w:val="97"/>
              </w:rPr>
              <w:t>ce</w:t>
            </w:r>
            <w:r w:rsidRPr="00E17E21">
              <w:rPr>
                <w:rFonts w:ascii="Arial" w:hAnsi="Arial" w:cs="Arial"/>
                <w:spacing w:val="18"/>
              </w:rPr>
              <w:t xml:space="preserve"> </w:t>
            </w:r>
            <w:r w:rsidRPr="00E17E21">
              <w:rPr>
                <w:rFonts w:ascii="Arial" w:hAnsi="Arial" w:cs="Arial"/>
                <w:w w:val="102"/>
              </w:rPr>
              <w:t>v</w:t>
            </w:r>
            <w:r w:rsidRPr="00E17E21">
              <w:rPr>
                <w:rFonts w:ascii="Arial" w:hAnsi="Arial" w:cs="Arial"/>
                <w:spacing w:val="18"/>
              </w:rPr>
              <w:t xml:space="preserve"> </w:t>
            </w:r>
            <w:r w:rsidRPr="00E17E21">
              <w:rPr>
                <w:rFonts w:ascii="Arial" w:hAnsi="Arial" w:cs="Arial"/>
              </w:rPr>
              <w:t>da</w:t>
            </w:r>
            <w:r w:rsidRPr="00E17E21">
              <w:rPr>
                <w:rFonts w:ascii="Arial" w:hAnsi="Arial" w:cs="Arial"/>
                <w:spacing w:val="-6"/>
              </w:rPr>
              <w:t>n</w:t>
            </w:r>
            <w:r w:rsidRPr="00E17E21">
              <w:rPr>
                <w:rFonts w:ascii="Arial" w:hAnsi="Arial" w:cs="Arial"/>
              </w:rPr>
              <w:t>ý</w:t>
            </w:r>
            <w:r w:rsidRPr="00E17E21">
              <w:rPr>
                <w:rFonts w:ascii="Arial" w:hAnsi="Arial" w:cs="Arial"/>
                <w:spacing w:val="-6"/>
              </w:rPr>
              <w:t>c</w:t>
            </w:r>
            <w:r w:rsidRPr="00E17E21">
              <w:rPr>
                <w:rFonts w:ascii="Arial" w:hAnsi="Arial" w:cs="Arial"/>
              </w:rPr>
              <w:t>h</w:t>
            </w:r>
            <w:r w:rsidRPr="00E17E21">
              <w:rPr>
                <w:rFonts w:ascii="Arial" w:hAnsi="Arial" w:cs="Arial"/>
                <w:spacing w:val="40"/>
              </w:rPr>
              <w:t xml:space="preserve"> </w:t>
            </w:r>
            <w:r w:rsidR="00E8099C">
              <w:rPr>
                <w:rFonts w:ascii="Arial" w:hAnsi="Arial" w:cs="Arial"/>
              </w:rPr>
              <w:t>te</w:t>
            </w:r>
            <w:r w:rsidRPr="00E17E21">
              <w:rPr>
                <w:rFonts w:ascii="Arial" w:hAnsi="Arial" w:cs="Arial"/>
              </w:rPr>
              <w:t>mati</w:t>
            </w:r>
            <w:r w:rsidRPr="00E17E21">
              <w:rPr>
                <w:rFonts w:ascii="Arial" w:hAnsi="Arial" w:cs="Arial"/>
                <w:spacing w:val="-6"/>
              </w:rPr>
              <w:t>c</w:t>
            </w:r>
            <w:r w:rsidRPr="00E17E21">
              <w:rPr>
                <w:rFonts w:ascii="Arial" w:hAnsi="Arial" w:cs="Arial"/>
              </w:rPr>
              <w:t>ký</w:t>
            </w:r>
            <w:r w:rsidRPr="00E17E21">
              <w:rPr>
                <w:rFonts w:ascii="Arial" w:hAnsi="Arial" w:cs="Arial"/>
                <w:spacing w:val="-6"/>
              </w:rPr>
              <w:t>c</w:t>
            </w:r>
            <w:r w:rsidRPr="00E17E21">
              <w:rPr>
                <w:rFonts w:ascii="Arial" w:hAnsi="Arial" w:cs="Arial"/>
              </w:rPr>
              <w:t xml:space="preserve">h </w:t>
            </w:r>
            <w:r w:rsidRPr="00E17E21">
              <w:rPr>
                <w:rFonts w:ascii="Arial" w:hAnsi="Arial" w:cs="Arial"/>
                <w:spacing w:val="18"/>
              </w:rPr>
              <w:t xml:space="preserve"> </w:t>
            </w:r>
            <w:r w:rsidRPr="00E17E21">
              <w:rPr>
                <w:rFonts w:ascii="Arial" w:hAnsi="Arial" w:cs="Arial"/>
              </w:rPr>
              <w:t>celcí</w:t>
            </w:r>
            <w:r w:rsidRPr="00E17E21">
              <w:rPr>
                <w:rFonts w:ascii="Arial" w:hAnsi="Arial" w:cs="Arial"/>
                <w:spacing w:val="-6"/>
              </w:rPr>
              <w:t>c</w:t>
            </w:r>
            <w:r w:rsidRPr="00E17E21">
              <w:rPr>
                <w:rFonts w:ascii="Arial" w:hAnsi="Arial" w:cs="Arial"/>
              </w:rPr>
              <w:t>h</w:t>
            </w:r>
          </w:p>
          <w:p w:rsidR="00E17E21" w:rsidRPr="00E17E21" w:rsidRDefault="00E17E21" w:rsidP="006F2183">
            <w:pPr>
              <w:widowControl w:val="0"/>
              <w:autoSpaceDE w:val="0"/>
              <w:autoSpaceDN w:val="0"/>
              <w:adjustRightInd w:val="0"/>
              <w:spacing w:line="251" w:lineRule="auto"/>
              <w:ind w:left="116" w:right="74"/>
              <w:rPr>
                <w:rFonts w:ascii="Arial" w:hAnsi="Arial" w:cs="Arial"/>
              </w:rPr>
            </w:pPr>
          </w:p>
        </w:tc>
        <w:tc>
          <w:tcPr>
            <w:tcW w:w="2835" w:type="dxa"/>
            <w:tcBorders>
              <w:top w:val="single" w:sz="3" w:space="0" w:color="000000"/>
              <w:left w:val="single" w:sz="3" w:space="0" w:color="000000"/>
              <w:bottom w:val="single" w:sz="3" w:space="0" w:color="000000"/>
              <w:right w:val="single" w:sz="3" w:space="0" w:color="000000"/>
            </w:tcBorders>
          </w:tcPr>
          <w:p w:rsidR="00E17E21" w:rsidRDefault="00E17E21" w:rsidP="006F2183">
            <w:pPr>
              <w:widowControl w:val="0"/>
              <w:autoSpaceDE w:val="0"/>
              <w:autoSpaceDN w:val="0"/>
              <w:adjustRightInd w:val="0"/>
              <w:rPr>
                <w:rFonts w:ascii="Arial" w:hAnsi="Arial" w:cs="Arial"/>
              </w:rPr>
            </w:pPr>
          </w:p>
          <w:p w:rsidR="00E17E21" w:rsidRDefault="00E17E21" w:rsidP="006F2183">
            <w:pPr>
              <w:widowControl w:val="0"/>
              <w:autoSpaceDE w:val="0"/>
              <w:autoSpaceDN w:val="0"/>
              <w:adjustRightInd w:val="0"/>
              <w:rPr>
                <w:rFonts w:ascii="Arial" w:hAnsi="Arial" w:cs="Arial"/>
              </w:rPr>
            </w:pPr>
          </w:p>
          <w:p w:rsidR="00E17E21" w:rsidRDefault="00E17E21" w:rsidP="006F2183">
            <w:pPr>
              <w:widowControl w:val="0"/>
              <w:autoSpaceDE w:val="0"/>
              <w:autoSpaceDN w:val="0"/>
              <w:adjustRightInd w:val="0"/>
              <w:rPr>
                <w:rFonts w:ascii="Arial" w:hAnsi="Arial" w:cs="Arial"/>
              </w:rPr>
            </w:pPr>
          </w:p>
          <w:p w:rsidR="00E17E21" w:rsidRPr="00E17E21" w:rsidRDefault="00E17E21" w:rsidP="006F2183">
            <w:pPr>
              <w:widowControl w:val="0"/>
              <w:autoSpaceDE w:val="0"/>
              <w:autoSpaceDN w:val="0"/>
              <w:adjustRightInd w:val="0"/>
              <w:rPr>
                <w:rFonts w:ascii="Arial" w:hAnsi="Arial" w:cs="Arial"/>
              </w:rPr>
            </w:pPr>
            <w:r>
              <w:rPr>
                <w:rFonts w:ascii="Arial" w:hAnsi="Arial" w:cs="Arial"/>
              </w:rPr>
              <w:t>zeměpis</w:t>
            </w:r>
          </w:p>
        </w:tc>
        <w:tc>
          <w:tcPr>
            <w:tcW w:w="2835"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before="9" w:line="12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6F2183">
            <w:pPr>
              <w:widowControl w:val="0"/>
              <w:tabs>
                <w:tab w:val="left" w:pos="1160"/>
                <w:tab w:val="left" w:pos="1620"/>
              </w:tabs>
              <w:autoSpaceDE w:val="0"/>
              <w:autoSpaceDN w:val="0"/>
              <w:adjustRightInd w:val="0"/>
              <w:spacing w:line="251" w:lineRule="auto"/>
              <w:ind w:left="116" w:right="74"/>
              <w:rPr>
                <w:rFonts w:ascii="Arial" w:hAnsi="Arial" w:cs="Arial"/>
              </w:rPr>
            </w:pPr>
            <w:r>
              <w:rPr>
                <w:rFonts w:ascii="Arial" w:hAnsi="Arial" w:cs="Arial"/>
              </w:rPr>
              <w:t>OSV</w:t>
            </w:r>
          </w:p>
          <w:p w:rsidR="00E17E21" w:rsidRPr="00E17E21" w:rsidRDefault="00E17E21" w:rsidP="006F2183">
            <w:pPr>
              <w:widowControl w:val="0"/>
              <w:autoSpaceDE w:val="0"/>
              <w:autoSpaceDN w:val="0"/>
              <w:adjustRightInd w:val="0"/>
              <w:spacing w:before="9" w:line="280" w:lineRule="exact"/>
              <w:rPr>
                <w:rFonts w:ascii="Arial" w:hAnsi="Arial" w:cs="Arial"/>
              </w:rPr>
            </w:pPr>
          </w:p>
          <w:p w:rsidR="00E17E21" w:rsidRPr="00E17E21" w:rsidRDefault="00E8099C" w:rsidP="006F2183">
            <w:pPr>
              <w:widowControl w:val="0"/>
              <w:tabs>
                <w:tab w:val="left" w:pos="1220"/>
                <w:tab w:val="left" w:pos="1600"/>
              </w:tabs>
              <w:autoSpaceDE w:val="0"/>
              <w:autoSpaceDN w:val="0"/>
              <w:adjustRightInd w:val="0"/>
              <w:spacing w:line="251" w:lineRule="auto"/>
              <w:ind w:left="116" w:right="74"/>
              <w:rPr>
                <w:rFonts w:ascii="Arial" w:hAnsi="Arial" w:cs="Arial"/>
              </w:rPr>
            </w:pPr>
            <w:r>
              <w:rPr>
                <w:rFonts w:ascii="Arial" w:hAnsi="Arial" w:cs="Arial"/>
              </w:rPr>
              <w:t>VMEGS</w:t>
            </w:r>
          </w:p>
          <w:p w:rsidR="00E17E21" w:rsidRPr="00E17E21" w:rsidRDefault="00E17E21" w:rsidP="006F2183">
            <w:pPr>
              <w:widowControl w:val="0"/>
              <w:autoSpaceDE w:val="0"/>
              <w:autoSpaceDN w:val="0"/>
              <w:adjustRightInd w:val="0"/>
              <w:spacing w:before="8" w:line="17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Default="00E17E21" w:rsidP="006F2183">
            <w:pPr>
              <w:widowControl w:val="0"/>
              <w:autoSpaceDE w:val="0"/>
              <w:autoSpaceDN w:val="0"/>
              <w:adjustRightInd w:val="0"/>
              <w:spacing w:line="251" w:lineRule="auto"/>
              <w:ind w:left="116" w:right="641"/>
              <w:rPr>
                <w:rFonts w:ascii="Arial" w:hAnsi="Arial" w:cs="Arial"/>
                <w:spacing w:val="-6"/>
                <w:w w:val="108"/>
              </w:rPr>
            </w:pPr>
            <w:r w:rsidRPr="00E17E21">
              <w:rPr>
                <w:rFonts w:ascii="Arial" w:hAnsi="Arial" w:cs="Arial"/>
                <w:w w:val="108"/>
              </w:rPr>
              <w:t>E</w:t>
            </w:r>
            <w:r w:rsidR="00E8099C">
              <w:rPr>
                <w:rFonts w:ascii="Arial" w:hAnsi="Arial" w:cs="Arial"/>
                <w:spacing w:val="-6"/>
                <w:w w:val="108"/>
              </w:rPr>
              <w:t>V</w:t>
            </w:r>
          </w:p>
          <w:p w:rsidR="00E8099C" w:rsidRPr="00E17E21" w:rsidRDefault="00E8099C" w:rsidP="006F2183">
            <w:pPr>
              <w:widowControl w:val="0"/>
              <w:autoSpaceDE w:val="0"/>
              <w:autoSpaceDN w:val="0"/>
              <w:adjustRightInd w:val="0"/>
              <w:spacing w:line="251" w:lineRule="auto"/>
              <w:ind w:left="116" w:right="641"/>
              <w:rPr>
                <w:rFonts w:ascii="Arial" w:hAnsi="Arial" w:cs="Arial"/>
              </w:rPr>
            </w:pPr>
          </w:p>
          <w:p w:rsidR="00E17E21" w:rsidRPr="00E17E21" w:rsidRDefault="00C20047" w:rsidP="006F2183">
            <w:pPr>
              <w:widowControl w:val="0"/>
              <w:autoSpaceDE w:val="0"/>
              <w:autoSpaceDN w:val="0"/>
              <w:adjustRightInd w:val="0"/>
              <w:spacing w:before="52"/>
              <w:ind w:left="116" w:right="559"/>
              <w:rPr>
                <w:rFonts w:ascii="Arial" w:hAnsi="Arial" w:cs="Arial"/>
              </w:rPr>
            </w:pPr>
            <w:r>
              <w:rPr>
                <w:rFonts w:ascii="Arial" w:hAnsi="Arial" w:cs="Arial"/>
              </w:rPr>
              <w:t>M</w:t>
            </w:r>
            <w:r w:rsidR="00E8099C">
              <w:rPr>
                <w:rFonts w:ascii="Arial" w:hAnsi="Arial" w:cs="Arial"/>
              </w:rPr>
              <w:t>V</w:t>
            </w:r>
          </w:p>
        </w:tc>
      </w:tr>
    </w:tbl>
    <w:p w:rsidR="00E17E21" w:rsidRPr="00E17E21" w:rsidRDefault="00E17E21" w:rsidP="00E17E21">
      <w:pPr>
        <w:widowControl w:val="0"/>
        <w:autoSpaceDE w:val="0"/>
        <w:autoSpaceDN w:val="0"/>
        <w:adjustRightInd w:val="0"/>
        <w:spacing w:before="4" w:line="140" w:lineRule="exact"/>
        <w:rPr>
          <w:rFonts w:ascii="Arial" w:hAnsi="Arial" w:cs="Arial"/>
        </w:rPr>
      </w:pPr>
    </w:p>
    <w:p w:rsidR="00E17E21" w:rsidRDefault="00E17E21" w:rsidP="00E17E21">
      <w:pPr>
        <w:widowControl w:val="0"/>
        <w:autoSpaceDE w:val="0"/>
        <w:autoSpaceDN w:val="0"/>
        <w:adjustRightInd w:val="0"/>
        <w:rPr>
          <w:sz w:val="24"/>
          <w:szCs w:val="24"/>
        </w:rPr>
        <w:sectPr w:rsidR="00E17E21">
          <w:pgSz w:w="16840" w:h="11920" w:orient="landscape"/>
          <w:pgMar w:top="1020" w:right="1560" w:bottom="280" w:left="1600" w:header="708" w:footer="708" w:gutter="0"/>
          <w:cols w:space="708"/>
          <w:noEndnote/>
        </w:sectPr>
      </w:pPr>
    </w:p>
    <w:tbl>
      <w:tblPr>
        <w:tblW w:w="13508" w:type="dxa"/>
        <w:tblInd w:w="170" w:type="dxa"/>
        <w:tblLayout w:type="fixed"/>
        <w:tblCellMar>
          <w:left w:w="0" w:type="dxa"/>
          <w:right w:w="0" w:type="dxa"/>
        </w:tblCellMar>
        <w:tblLook w:val="0000" w:firstRow="0" w:lastRow="0" w:firstColumn="0" w:lastColumn="0" w:noHBand="0" w:noVBand="0"/>
      </w:tblPr>
      <w:tblGrid>
        <w:gridCol w:w="3945"/>
        <w:gridCol w:w="3969"/>
        <w:gridCol w:w="2835"/>
        <w:gridCol w:w="2759"/>
      </w:tblGrid>
      <w:tr w:rsidR="00E17E21" w:rsidRPr="00E17E21" w:rsidTr="00E17E21">
        <w:trPr>
          <w:trHeight w:hRule="exact" w:val="849"/>
        </w:trPr>
        <w:tc>
          <w:tcPr>
            <w:tcW w:w="13508" w:type="dxa"/>
            <w:gridSpan w:val="4"/>
            <w:tcBorders>
              <w:top w:val="single" w:sz="3" w:space="0" w:color="000000"/>
              <w:left w:val="single" w:sz="3" w:space="0" w:color="000000"/>
              <w:bottom w:val="single" w:sz="3" w:space="0" w:color="000000"/>
              <w:right w:val="single" w:sz="3" w:space="0" w:color="000000"/>
            </w:tcBorders>
          </w:tcPr>
          <w:p w:rsidR="00E17E21" w:rsidRPr="00E17E21" w:rsidRDefault="00052CBE" w:rsidP="00E17E21">
            <w:pPr>
              <w:widowControl w:val="0"/>
              <w:autoSpaceDE w:val="0"/>
              <w:autoSpaceDN w:val="0"/>
              <w:adjustRightInd w:val="0"/>
              <w:spacing w:before="78"/>
              <w:ind w:right="-646"/>
              <w:jc w:val="center"/>
              <w:rPr>
                <w:rFonts w:ascii="Arial" w:hAnsi="Arial" w:cs="Arial"/>
                <w:sz w:val="36"/>
                <w:szCs w:val="36"/>
              </w:rPr>
            </w:pPr>
            <w:r>
              <w:rPr>
                <w:rFonts w:ascii="Arial" w:hAnsi="Arial" w:cs="Arial"/>
                <w:b/>
                <w:sz w:val="36"/>
                <w:szCs w:val="36"/>
              </w:rPr>
              <w:t>Anglický jazyk – 9. ročník</w:t>
            </w:r>
          </w:p>
        </w:tc>
      </w:tr>
      <w:tr w:rsidR="00E17E21" w:rsidRPr="00E17E21" w:rsidTr="00E17E21">
        <w:trPr>
          <w:trHeight w:hRule="exact" w:val="573"/>
        </w:trPr>
        <w:tc>
          <w:tcPr>
            <w:tcW w:w="3945"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17"/>
              </w:rPr>
              <w:t>Vý</w:t>
            </w:r>
            <w:r w:rsidRPr="00E17E21">
              <w:rPr>
                <w:rFonts w:ascii="Arial" w:hAnsi="Arial" w:cs="Arial"/>
                <w:b/>
                <w:w w:val="127"/>
              </w:rPr>
              <w:t>stu</w:t>
            </w:r>
            <w:r w:rsidRPr="00E17E21">
              <w:rPr>
                <w:rFonts w:ascii="Arial" w:hAnsi="Arial" w:cs="Arial"/>
                <w:b/>
                <w:spacing w:val="-7"/>
                <w:w w:val="127"/>
              </w:rPr>
              <w:t>p</w:t>
            </w:r>
            <w:r w:rsidRPr="00E17E21">
              <w:rPr>
                <w:rFonts w:ascii="Arial" w:hAnsi="Arial" w:cs="Arial"/>
                <w:b/>
                <w:w w:val="118"/>
              </w:rPr>
              <w:t>y</w:t>
            </w:r>
          </w:p>
        </w:tc>
        <w:tc>
          <w:tcPr>
            <w:tcW w:w="396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15"/>
              </w:rPr>
              <w:t>Uči</w:t>
            </w:r>
            <w:r w:rsidRPr="00E17E21">
              <w:rPr>
                <w:rFonts w:ascii="Arial" w:hAnsi="Arial" w:cs="Arial"/>
                <w:b/>
                <w:spacing w:val="-8"/>
                <w:w w:val="115"/>
              </w:rPr>
              <w:t>v</w:t>
            </w:r>
            <w:r w:rsidRPr="00E17E21">
              <w:rPr>
                <w:rFonts w:ascii="Arial" w:hAnsi="Arial" w:cs="Arial"/>
                <w:b/>
                <w:w w:val="115"/>
              </w:rPr>
              <w:t>o</w:t>
            </w:r>
          </w:p>
        </w:tc>
        <w:tc>
          <w:tcPr>
            <w:tcW w:w="2835" w:type="dxa"/>
            <w:tcBorders>
              <w:top w:val="single" w:sz="3" w:space="0" w:color="000000"/>
              <w:left w:val="single" w:sz="3" w:space="0" w:color="000000"/>
              <w:bottom w:val="single" w:sz="3" w:space="0" w:color="000000"/>
              <w:right w:val="single" w:sz="3" w:space="0" w:color="000000"/>
            </w:tcBorders>
          </w:tcPr>
          <w:p w:rsidR="00E17E21" w:rsidRPr="00E17E21" w:rsidRDefault="00E17E21" w:rsidP="00E17E21">
            <w:pPr>
              <w:widowControl w:val="0"/>
              <w:tabs>
                <w:tab w:val="left" w:pos="1140"/>
              </w:tabs>
              <w:autoSpaceDE w:val="0"/>
              <w:autoSpaceDN w:val="0"/>
              <w:adjustRightInd w:val="0"/>
              <w:spacing w:line="254" w:lineRule="exact"/>
              <w:rPr>
                <w:rFonts w:ascii="Arial" w:hAnsi="Arial" w:cs="Arial"/>
                <w:b/>
              </w:rPr>
            </w:pPr>
            <w:r w:rsidRPr="00E17E21">
              <w:rPr>
                <w:rFonts w:ascii="Arial" w:hAnsi="Arial" w:cs="Arial"/>
                <w:b/>
                <w:w w:val="116"/>
              </w:rPr>
              <w:t>Mezi</w:t>
            </w:r>
            <w:r w:rsidRPr="00E17E21">
              <w:rPr>
                <w:rFonts w:ascii="Arial" w:hAnsi="Arial" w:cs="Arial"/>
                <w:b/>
                <w:w w:val="129"/>
              </w:rPr>
              <w:t>př</w:t>
            </w:r>
            <w:r w:rsidRPr="00E17E21">
              <w:rPr>
                <w:rFonts w:ascii="Arial" w:hAnsi="Arial" w:cs="Arial"/>
                <w:b/>
                <w:w w:val="121"/>
              </w:rPr>
              <w:t>edmět</w:t>
            </w:r>
            <w:r w:rsidRPr="00E17E21">
              <w:rPr>
                <w:rFonts w:ascii="Arial" w:hAnsi="Arial" w:cs="Arial"/>
                <w:b/>
                <w:spacing w:val="-7"/>
                <w:w w:val="121"/>
              </w:rPr>
              <w:t>o</w:t>
            </w:r>
            <w:r w:rsidRPr="00E17E21">
              <w:rPr>
                <w:rFonts w:ascii="Arial" w:hAnsi="Arial" w:cs="Arial"/>
                <w:b/>
                <w:spacing w:val="-7"/>
                <w:w w:val="118"/>
              </w:rPr>
              <w:t>v</w:t>
            </w:r>
            <w:r w:rsidRPr="00E17E21">
              <w:rPr>
                <w:rFonts w:ascii="Arial" w:hAnsi="Arial" w:cs="Arial"/>
                <w:b/>
                <w:w w:val="115"/>
              </w:rPr>
              <w:t xml:space="preserve">é </w:t>
            </w:r>
            <w:r w:rsidRPr="00E17E21">
              <w:rPr>
                <w:rFonts w:ascii="Arial" w:hAnsi="Arial" w:cs="Arial"/>
                <w:b/>
                <w:w w:val="124"/>
              </w:rPr>
              <w:t>vzt</w:t>
            </w:r>
            <w:r w:rsidRPr="00E17E21">
              <w:rPr>
                <w:rFonts w:ascii="Arial" w:hAnsi="Arial" w:cs="Arial"/>
                <w:b/>
                <w:w w:val="123"/>
              </w:rPr>
              <w:t>a</w:t>
            </w:r>
            <w:r w:rsidRPr="00E17E21">
              <w:rPr>
                <w:rFonts w:ascii="Arial" w:hAnsi="Arial" w:cs="Arial"/>
                <w:b/>
                <w:spacing w:val="-7"/>
                <w:w w:val="123"/>
              </w:rPr>
              <w:t>h</w:t>
            </w:r>
            <w:r w:rsidRPr="00E17E21">
              <w:rPr>
                <w:rFonts w:ascii="Arial" w:hAnsi="Arial" w:cs="Arial"/>
                <w:b/>
                <w:w w:val="118"/>
              </w:rPr>
              <w:t>y</w:t>
            </w:r>
          </w:p>
          <w:p w:rsidR="00E17E21" w:rsidRPr="00E17E21" w:rsidRDefault="00E17E21" w:rsidP="006F2183">
            <w:pPr>
              <w:widowControl w:val="0"/>
              <w:autoSpaceDE w:val="0"/>
              <w:autoSpaceDN w:val="0"/>
              <w:adjustRightInd w:val="0"/>
              <w:spacing w:before="13" w:line="251" w:lineRule="auto"/>
              <w:ind w:left="116" w:right="150"/>
              <w:rPr>
                <w:rFonts w:ascii="Arial" w:hAnsi="Arial" w:cs="Arial"/>
                <w:b/>
              </w:rPr>
            </w:pPr>
          </w:p>
        </w:tc>
        <w:tc>
          <w:tcPr>
            <w:tcW w:w="275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line="254" w:lineRule="exact"/>
              <w:ind w:left="116"/>
              <w:rPr>
                <w:rFonts w:ascii="Arial" w:hAnsi="Arial" w:cs="Arial"/>
                <w:b/>
              </w:rPr>
            </w:pPr>
            <w:r w:rsidRPr="00E17E21">
              <w:rPr>
                <w:rFonts w:ascii="Arial" w:hAnsi="Arial" w:cs="Arial"/>
                <w:b/>
                <w:w w:val="133"/>
              </w:rPr>
              <w:t>Průř</w:t>
            </w:r>
            <w:r w:rsidRPr="00E17E21">
              <w:rPr>
                <w:rFonts w:ascii="Arial" w:hAnsi="Arial" w:cs="Arial"/>
                <w:b/>
                <w:w w:val="113"/>
              </w:rPr>
              <w:t>ez</w:t>
            </w:r>
            <w:r w:rsidRPr="00E17E21">
              <w:rPr>
                <w:rFonts w:ascii="Arial" w:hAnsi="Arial" w:cs="Arial"/>
                <w:b/>
                <w:spacing w:val="-7"/>
                <w:w w:val="113"/>
              </w:rPr>
              <w:t>o</w:t>
            </w:r>
            <w:r w:rsidRPr="00E17E21">
              <w:rPr>
                <w:rFonts w:ascii="Arial" w:hAnsi="Arial" w:cs="Arial"/>
                <w:b/>
                <w:spacing w:val="-7"/>
                <w:w w:val="118"/>
              </w:rPr>
              <w:t>v</w:t>
            </w:r>
            <w:r w:rsidRPr="00E17E21">
              <w:rPr>
                <w:rFonts w:ascii="Arial" w:hAnsi="Arial" w:cs="Arial"/>
                <w:b/>
                <w:w w:val="122"/>
              </w:rPr>
              <w:t>á</w:t>
            </w:r>
            <w:r w:rsidRPr="00E17E21">
              <w:rPr>
                <w:rFonts w:ascii="Arial" w:hAnsi="Arial" w:cs="Arial"/>
                <w:b/>
                <w:spacing w:val="30"/>
              </w:rPr>
              <w:t xml:space="preserve"> </w:t>
            </w:r>
            <w:r w:rsidRPr="00E17E21">
              <w:rPr>
                <w:rFonts w:ascii="Arial" w:hAnsi="Arial" w:cs="Arial"/>
                <w:b/>
                <w:w w:val="128"/>
              </w:rPr>
              <w:t>téma</w:t>
            </w:r>
            <w:r w:rsidRPr="00E17E21">
              <w:rPr>
                <w:rFonts w:ascii="Arial" w:hAnsi="Arial" w:cs="Arial"/>
                <w:b/>
                <w:spacing w:val="1"/>
                <w:w w:val="128"/>
              </w:rPr>
              <w:t>t</w:t>
            </w:r>
            <w:r w:rsidRPr="00E17E21">
              <w:rPr>
                <w:rFonts w:ascii="Arial" w:hAnsi="Arial" w:cs="Arial"/>
                <w:b/>
                <w:w w:val="122"/>
              </w:rPr>
              <w:t>a</w:t>
            </w:r>
          </w:p>
        </w:tc>
      </w:tr>
      <w:tr w:rsidR="00E17E21" w:rsidRPr="00E17E21" w:rsidTr="00E17E21">
        <w:trPr>
          <w:trHeight w:hRule="exact" w:val="7653"/>
        </w:trPr>
        <w:tc>
          <w:tcPr>
            <w:tcW w:w="3945" w:type="dxa"/>
            <w:tcBorders>
              <w:top w:val="single" w:sz="3" w:space="0" w:color="000000"/>
              <w:left w:val="single" w:sz="3" w:space="0" w:color="000000"/>
              <w:bottom w:val="single" w:sz="3" w:space="0" w:color="000000"/>
              <w:right w:val="single" w:sz="3" w:space="0" w:color="000000"/>
            </w:tcBorders>
          </w:tcPr>
          <w:p w:rsidR="00E17E21" w:rsidRPr="00E17E21" w:rsidRDefault="00E17E21" w:rsidP="00E17E21">
            <w:pPr>
              <w:widowControl w:val="0"/>
              <w:autoSpaceDE w:val="0"/>
              <w:autoSpaceDN w:val="0"/>
              <w:adjustRightInd w:val="0"/>
              <w:spacing w:line="254" w:lineRule="exact"/>
              <w:ind w:left="116" w:right="3118"/>
              <w:rPr>
                <w:rFonts w:ascii="Arial" w:hAnsi="Arial" w:cs="Arial"/>
              </w:rPr>
            </w:pPr>
            <w:r>
              <w:rPr>
                <w:rFonts w:ascii="Arial" w:hAnsi="Arial" w:cs="Arial"/>
                <w:w w:val="102"/>
              </w:rPr>
              <w:t>Žák:</w:t>
            </w:r>
          </w:p>
          <w:p w:rsidR="00E17E21" w:rsidRPr="00E17E21" w:rsidRDefault="00E8099C" w:rsidP="00F2542A">
            <w:pPr>
              <w:pStyle w:val="Odstavecseseznamem"/>
              <w:widowControl w:val="0"/>
              <w:numPr>
                <w:ilvl w:val="0"/>
                <w:numId w:val="72"/>
              </w:numPr>
              <w:autoSpaceDE w:val="0"/>
              <w:autoSpaceDN w:val="0"/>
              <w:adjustRightInd w:val="0"/>
              <w:spacing w:before="74" w:line="251" w:lineRule="auto"/>
              <w:ind w:right="74"/>
              <w:rPr>
                <w:rFonts w:ascii="Arial" w:hAnsi="Arial" w:cs="Arial"/>
              </w:rPr>
            </w:pPr>
            <w:r w:rsidRPr="00E17E21">
              <w:rPr>
                <w:rFonts w:ascii="Arial" w:hAnsi="Arial" w:cs="Arial"/>
              </w:rPr>
              <w:t>Čte</w:t>
            </w:r>
            <w:r w:rsidR="00E17E21" w:rsidRPr="00E17E21">
              <w:rPr>
                <w:rFonts w:ascii="Arial" w:hAnsi="Arial" w:cs="Arial"/>
                <w:spacing w:val="31"/>
              </w:rPr>
              <w:t xml:space="preserve"> </w:t>
            </w:r>
            <w:r w:rsidR="00E17E21" w:rsidRPr="00E17E21">
              <w:rPr>
                <w:rFonts w:ascii="Arial" w:hAnsi="Arial" w:cs="Arial"/>
              </w:rPr>
              <w:t>nahlas</w:t>
            </w:r>
            <w:r w:rsidR="00E17E21" w:rsidRPr="00E17E21">
              <w:rPr>
                <w:rFonts w:ascii="Arial" w:hAnsi="Arial" w:cs="Arial"/>
                <w:spacing w:val="50"/>
              </w:rPr>
              <w:t xml:space="preserve"> </w:t>
            </w:r>
            <w:r w:rsidR="00E17E21" w:rsidRPr="00E17E21">
              <w:rPr>
                <w:rFonts w:ascii="Arial" w:hAnsi="Arial" w:cs="Arial"/>
              </w:rPr>
              <w:t>ply</w:t>
            </w:r>
            <w:r w:rsidR="00E17E21" w:rsidRPr="00E17E21">
              <w:rPr>
                <w:rFonts w:ascii="Arial" w:hAnsi="Arial" w:cs="Arial"/>
                <w:spacing w:val="-6"/>
              </w:rPr>
              <w:t>n</w:t>
            </w:r>
            <w:r w:rsidR="00E17E21" w:rsidRPr="00E17E21">
              <w:rPr>
                <w:rFonts w:ascii="Arial" w:hAnsi="Arial" w:cs="Arial"/>
              </w:rPr>
              <w:t>ule</w:t>
            </w:r>
            <w:r w:rsidR="00E17E21" w:rsidRPr="00E17E21">
              <w:rPr>
                <w:rFonts w:ascii="Arial" w:hAnsi="Arial" w:cs="Arial"/>
                <w:spacing w:val="39"/>
              </w:rPr>
              <w:t xml:space="preserve"> </w:t>
            </w:r>
            <w:r w:rsidR="00E17E21" w:rsidRPr="00E17E21">
              <w:rPr>
                <w:rFonts w:ascii="Arial" w:hAnsi="Arial" w:cs="Arial"/>
              </w:rPr>
              <w:t>a</w:t>
            </w:r>
            <w:r w:rsidR="00E17E21" w:rsidRPr="00E17E21">
              <w:rPr>
                <w:rFonts w:ascii="Arial" w:hAnsi="Arial" w:cs="Arial"/>
                <w:spacing w:val="29"/>
              </w:rPr>
              <w:t xml:space="preserve"> </w:t>
            </w:r>
            <w:r w:rsidR="00E17E21" w:rsidRPr="00E17E21">
              <w:rPr>
                <w:rFonts w:ascii="Arial" w:hAnsi="Arial" w:cs="Arial"/>
              </w:rPr>
              <w:t>foneti</w:t>
            </w:r>
            <w:r w:rsidR="00E17E21" w:rsidRPr="00E17E21">
              <w:rPr>
                <w:rFonts w:ascii="Arial" w:hAnsi="Arial" w:cs="Arial"/>
                <w:spacing w:val="-6"/>
              </w:rPr>
              <w:t>c</w:t>
            </w:r>
            <w:r w:rsidR="00E17E21" w:rsidRPr="00E17E21">
              <w:rPr>
                <w:rFonts w:ascii="Arial" w:hAnsi="Arial" w:cs="Arial"/>
              </w:rPr>
              <w:t>ky</w:t>
            </w:r>
            <w:r w:rsidR="00E17E21" w:rsidRPr="00E17E21">
              <w:rPr>
                <w:rFonts w:ascii="Arial" w:hAnsi="Arial" w:cs="Arial"/>
                <w:spacing w:val="30"/>
              </w:rPr>
              <w:t xml:space="preserve"> </w:t>
            </w:r>
            <w:r w:rsidR="00E17E21" w:rsidRPr="00E17E21">
              <w:rPr>
                <w:rFonts w:ascii="Arial" w:hAnsi="Arial" w:cs="Arial"/>
              </w:rPr>
              <w:t>spr</w:t>
            </w:r>
            <w:r w:rsidR="00E17E21" w:rsidRPr="00E17E21">
              <w:rPr>
                <w:rFonts w:ascii="Arial" w:hAnsi="Arial" w:cs="Arial"/>
                <w:spacing w:val="-6"/>
              </w:rPr>
              <w:t>á</w:t>
            </w:r>
            <w:r w:rsidR="00E17E21" w:rsidRPr="00E17E21">
              <w:rPr>
                <w:rFonts w:ascii="Arial" w:hAnsi="Arial" w:cs="Arial"/>
              </w:rPr>
              <w:t xml:space="preserve">vně </w:t>
            </w:r>
            <w:r w:rsidR="00E17E21" w:rsidRPr="00E17E21">
              <w:rPr>
                <w:rFonts w:ascii="Arial" w:hAnsi="Arial" w:cs="Arial"/>
                <w:w w:val="113"/>
              </w:rPr>
              <w:t>tex</w:t>
            </w:r>
            <w:r w:rsidR="00E17E21" w:rsidRPr="00E17E21">
              <w:rPr>
                <w:rFonts w:ascii="Arial" w:hAnsi="Arial" w:cs="Arial"/>
                <w:spacing w:val="-6"/>
                <w:w w:val="113"/>
              </w:rPr>
              <w:t>t</w:t>
            </w:r>
            <w:r w:rsidR="00E17E21" w:rsidRPr="00E17E21">
              <w:rPr>
                <w:rFonts w:ascii="Arial" w:hAnsi="Arial" w:cs="Arial"/>
                <w:w w:val="102"/>
              </w:rPr>
              <w:t>y</w:t>
            </w:r>
            <w:r w:rsidR="00E17E21" w:rsidRPr="00E17E21">
              <w:rPr>
                <w:rFonts w:ascii="Arial" w:hAnsi="Arial" w:cs="Arial"/>
                <w:spacing w:val="18"/>
              </w:rPr>
              <w:t xml:space="preserve"> </w:t>
            </w:r>
            <w:r w:rsidR="00E17E21" w:rsidRPr="00E17E21">
              <w:rPr>
                <w:rFonts w:ascii="Arial" w:hAnsi="Arial" w:cs="Arial"/>
              </w:rPr>
              <w:t>přiměřeného</w:t>
            </w:r>
            <w:r w:rsidR="00E17E21" w:rsidRPr="00E17E21">
              <w:rPr>
                <w:rFonts w:ascii="Arial" w:hAnsi="Arial" w:cs="Arial"/>
                <w:spacing w:val="2"/>
              </w:rPr>
              <w:t xml:space="preserve"> </w:t>
            </w:r>
            <w:r w:rsidR="00E17E21" w:rsidRPr="00E17E21">
              <w:rPr>
                <w:rFonts w:ascii="Arial" w:hAnsi="Arial" w:cs="Arial"/>
                <w:w w:val="113"/>
              </w:rPr>
              <w:t>r</w:t>
            </w:r>
            <w:r w:rsidR="00E17E21" w:rsidRPr="00E17E21">
              <w:rPr>
                <w:rFonts w:ascii="Arial" w:hAnsi="Arial" w:cs="Arial"/>
                <w:w w:val="102"/>
              </w:rPr>
              <w:t>ozsa</w:t>
            </w:r>
            <w:r w:rsidR="00E17E21" w:rsidRPr="00E17E21">
              <w:rPr>
                <w:rFonts w:ascii="Arial" w:hAnsi="Arial" w:cs="Arial"/>
                <w:spacing w:val="-6"/>
                <w:w w:val="102"/>
              </w:rPr>
              <w:t>h</w:t>
            </w:r>
            <w:r w:rsidR="00E17E21" w:rsidRPr="00E17E21">
              <w:rPr>
                <w:rFonts w:ascii="Arial" w:hAnsi="Arial" w:cs="Arial"/>
                <w:w w:val="108"/>
              </w:rPr>
              <w:t>u</w:t>
            </w:r>
          </w:p>
          <w:p w:rsidR="00E8099C" w:rsidRDefault="00E8099C" w:rsidP="00F2542A">
            <w:pPr>
              <w:pStyle w:val="Odstavecseseznamem"/>
              <w:widowControl w:val="0"/>
              <w:numPr>
                <w:ilvl w:val="0"/>
                <w:numId w:val="72"/>
              </w:numPr>
              <w:tabs>
                <w:tab w:val="left" w:pos="1020"/>
                <w:tab w:val="left" w:pos="1940"/>
                <w:tab w:val="left" w:pos="3540"/>
              </w:tabs>
              <w:autoSpaceDE w:val="0"/>
              <w:autoSpaceDN w:val="0"/>
              <w:adjustRightInd w:val="0"/>
              <w:spacing w:before="52" w:line="251" w:lineRule="auto"/>
              <w:ind w:right="74"/>
              <w:rPr>
                <w:rFonts w:ascii="Arial" w:hAnsi="Arial" w:cs="Arial"/>
              </w:rPr>
            </w:pPr>
            <w:r w:rsidRPr="00E17E21">
              <w:rPr>
                <w:rFonts w:ascii="Arial" w:hAnsi="Arial" w:cs="Arial"/>
              </w:rPr>
              <w:t>Rozumí</w:t>
            </w:r>
            <w:r w:rsidR="00E17E21" w:rsidRPr="00E17E21">
              <w:rPr>
                <w:rFonts w:ascii="Arial" w:hAnsi="Arial" w:cs="Arial"/>
                <w:spacing w:val="-34"/>
              </w:rPr>
              <w:t xml:space="preserve"> </w:t>
            </w:r>
            <w:r w:rsidR="00E17E21">
              <w:rPr>
                <w:rFonts w:ascii="Arial" w:hAnsi="Arial" w:cs="Arial"/>
              </w:rPr>
              <w:t xml:space="preserve"> </w:t>
            </w:r>
            <w:r w:rsidR="00E17E21" w:rsidRPr="00E17E21">
              <w:rPr>
                <w:rFonts w:ascii="Arial" w:hAnsi="Arial" w:cs="Arial"/>
              </w:rPr>
              <w:t>obsa</w:t>
            </w:r>
            <w:r w:rsidR="00E17E21" w:rsidRPr="00E17E21">
              <w:rPr>
                <w:rFonts w:ascii="Arial" w:hAnsi="Arial" w:cs="Arial"/>
                <w:spacing w:val="-6"/>
              </w:rPr>
              <w:t>h</w:t>
            </w:r>
            <w:r>
              <w:rPr>
                <w:rFonts w:ascii="Arial" w:hAnsi="Arial" w:cs="Arial"/>
                <w:spacing w:val="-6"/>
              </w:rPr>
              <w:t xml:space="preserve">u </w:t>
            </w:r>
            <w:r w:rsidR="00E17E21" w:rsidRPr="00E17E21">
              <w:rPr>
                <w:rFonts w:ascii="Arial" w:hAnsi="Arial" w:cs="Arial"/>
              </w:rPr>
              <w:t>jedn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ch</w:t>
            </w:r>
            <w:r w:rsidR="00E17E21" w:rsidRPr="00E17E21">
              <w:rPr>
                <w:rFonts w:ascii="Arial" w:hAnsi="Arial" w:cs="Arial"/>
              </w:rPr>
              <w:t>ý</w:t>
            </w:r>
            <w:r w:rsidR="00E17E21" w:rsidRPr="00E17E21">
              <w:rPr>
                <w:rFonts w:ascii="Arial" w:hAnsi="Arial" w:cs="Arial"/>
                <w:spacing w:val="-6"/>
              </w:rPr>
              <w:t>c</w:t>
            </w:r>
            <w:r>
              <w:rPr>
                <w:rFonts w:ascii="Arial" w:hAnsi="Arial" w:cs="Arial"/>
              </w:rPr>
              <w:t>h</w:t>
            </w:r>
          </w:p>
          <w:p w:rsidR="00E17E21" w:rsidRPr="00E17E21" w:rsidRDefault="00E17E21" w:rsidP="00E8099C">
            <w:pPr>
              <w:pStyle w:val="Odstavecseseznamem"/>
              <w:widowControl w:val="0"/>
              <w:tabs>
                <w:tab w:val="left" w:pos="1020"/>
                <w:tab w:val="left" w:pos="1940"/>
                <w:tab w:val="left" w:pos="3540"/>
              </w:tabs>
              <w:autoSpaceDE w:val="0"/>
              <w:autoSpaceDN w:val="0"/>
              <w:adjustRightInd w:val="0"/>
              <w:spacing w:before="52" w:line="251" w:lineRule="auto"/>
              <w:ind w:left="836" w:right="74"/>
              <w:rPr>
                <w:rFonts w:ascii="Arial" w:hAnsi="Arial" w:cs="Arial"/>
              </w:rPr>
            </w:pPr>
            <w:r w:rsidRPr="00E17E21">
              <w:rPr>
                <w:rFonts w:ascii="Arial" w:hAnsi="Arial" w:cs="Arial"/>
                <w:w w:val="112"/>
              </w:rPr>
              <w:t xml:space="preserve">textů </w:t>
            </w:r>
            <w:r w:rsidRPr="00E17E21">
              <w:rPr>
                <w:rFonts w:ascii="Arial" w:hAnsi="Arial" w:cs="Arial"/>
                <w:w w:val="102"/>
              </w:rPr>
              <w:t>v</w:t>
            </w:r>
            <w:r w:rsidRPr="00E17E21">
              <w:rPr>
                <w:rFonts w:ascii="Arial" w:hAnsi="Arial" w:cs="Arial"/>
                <w:spacing w:val="-5"/>
              </w:rPr>
              <w:t xml:space="preserve"> </w:t>
            </w:r>
            <w:r w:rsidRPr="00E17E21">
              <w:rPr>
                <w:rFonts w:ascii="Arial" w:hAnsi="Arial" w:cs="Arial"/>
              </w:rPr>
              <w:t>učebnicí</w:t>
            </w:r>
            <w:r w:rsidRPr="00E17E21">
              <w:rPr>
                <w:rFonts w:ascii="Arial" w:hAnsi="Arial" w:cs="Arial"/>
                <w:spacing w:val="-6"/>
              </w:rPr>
              <w:t>c</w:t>
            </w:r>
            <w:r w:rsidRPr="00E17E21">
              <w:rPr>
                <w:rFonts w:ascii="Arial" w:hAnsi="Arial" w:cs="Arial"/>
              </w:rPr>
              <w:t>h</w:t>
            </w:r>
            <w:r w:rsidRPr="00E17E21">
              <w:rPr>
                <w:rFonts w:ascii="Arial" w:hAnsi="Arial" w:cs="Arial"/>
                <w:spacing w:val="14"/>
              </w:rPr>
              <w:t xml:space="preserve"> </w:t>
            </w:r>
            <w:r w:rsidRPr="00E17E21">
              <w:rPr>
                <w:rFonts w:ascii="Arial" w:hAnsi="Arial" w:cs="Arial"/>
              </w:rPr>
              <w:t>a</w:t>
            </w:r>
            <w:r w:rsidRPr="00E17E21">
              <w:rPr>
                <w:rFonts w:ascii="Arial" w:hAnsi="Arial" w:cs="Arial"/>
                <w:spacing w:val="3"/>
              </w:rPr>
              <w:t xml:space="preserve"> </w:t>
            </w:r>
            <w:r w:rsidRPr="00E17E21">
              <w:rPr>
                <w:rFonts w:ascii="Arial" w:hAnsi="Arial" w:cs="Arial"/>
              </w:rPr>
              <w:t>obsa</w:t>
            </w:r>
            <w:r w:rsidRPr="00E17E21">
              <w:rPr>
                <w:rFonts w:ascii="Arial" w:hAnsi="Arial" w:cs="Arial"/>
                <w:spacing w:val="-6"/>
              </w:rPr>
              <w:t>h</w:t>
            </w:r>
            <w:r w:rsidRPr="00E17E21">
              <w:rPr>
                <w:rFonts w:ascii="Arial" w:hAnsi="Arial" w:cs="Arial"/>
              </w:rPr>
              <w:t>u</w:t>
            </w:r>
            <w:r w:rsidRPr="00E17E21">
              <w:rPr>
                <w:rFonts w:ascii="Arial" w:hAnsi="Arial" w:cs="Arial"/>
                <w:spacing w:val="15"/>
              </w:rPr>
              <w:t xml:space="preserve"> </w:t>
            </w:r>
            <w:r w:rsidRPr="00E17E21">
              <w:rPr>
                <w:rFonts w:ascii="Arial" w:hAnsi="Arial" w:cs="Arial"/>
              </w:rPr>
              <w:t>aute</w:t>
            </w:r>
            <w:r w:rsidRPr="00E17E21">
              <w:rPr>
                <w:rFonts w:ascii="Arial" w:hAnsi="Arial" w:cs="Arial"/>
                <w:spacing w:val="-6"/>
              </w:rPr>
              <w:t>n</w:t>
            </w:r>
            <w:r w:rsidRPr="00E17E21">
              <w:rPr>
                <w:rFonts w:ascii="Arial" w:hAnsi="Arial" w:cs="Arial"/>
              </w:rPr>
              <w:t>ti</w:t>
            </w:r>
            <w:r w:rsidRPr="00E17E21">
              <w:rPr>
                <w:rFonts w:ascii="Arial" w:hAnsi="Arial" w:cs="Arial"/>
                <w:spacing w:val="-6"/>
              </w:rPr>
              <w:t>c</w:t>
            </w:r>
            <w:r w:rsidRPr="00E17E21">
              <w:rPr>
                <w:rFonts w:ascii="Arial" w:hAnsi="Arial" w:cs="Arial"/>
              </w:rPr>
              <w:t>ký</w:t>
            </w:r>
            <w:r w:rsidRPr="00E17E21">
              <w:rPr>
                <w:rFonts w:ascii="Arial" w:hAnsi="Arial" w:cs="Arial"/>
                <w:spacing w:val="-6"/>
              </w:rPr>
              <w:t>c</w:t>
            </w:r>
            <w:r w:rsidRPr="00E17E21">
              <w:rPr>
                <w:rFonts w:ascii="Arial" w:hAnsi="Arial" w:cs="Arial"/>
              </w:rPr>
              <w:t>h</w:t>
            </w:r>
            <w:r w:rsidRPr="00E17E21">
              <w:rPr>
                <w:rFonts w:ascii="Arial" w:hAnsi="Arial" w:cs="Arial"/>
                <w:spacing w:val="47"/>
              </w:rPr>
              <w:t xml:space="preserve"> </w:t>
            </w:r>
            <w:r>
              <w:rPr>
                <w:rFonts w:ascii="Arial" w:hAnsi="Arial" w:cs="Arial"/>
              </w:rPr>
              <w:t>ma</w:t>
            </w:r>
            <w:r w:rsidRPr="00E17E21">
              <w:rPr>
                <w:rFonts w:ascii="Arial" w:hAnsi="Arial" w:cs="Arial"/>
              </w:rPr>
              <w:t>teriálů</w:t>
            </w:r>
            <w:r w:rsidRPr="00E17E21">
              <w:rPr>
                <w:rFonts w:ascii="Arial" w:hAnsi="Arial" w:cs="Arial"/>
                <w:spacing w:val="39"/>
              </w:rPr>
              <w:t xml:space="preserve"> </w:t>
            </w:r>
            <w:r w:rsidRPr="00E17E21">
              <w:rPr>
                <w:rFonts w:ascii="Arial" w:hAnsi="Arial" w:cs="Arial"/>
              </w:rPr>
              <w:t>s</w:t>
            </w:r>
            <w:r w:rsidRPr="00E17E21">
              <w:rPr>
                <w:rFonts w:ascii="Arial" w:hAnsi="Arial" w:cs="Arial"/>
                <w:spacing w:val="1"/>
              </w:rPr>
              <w:t xml:space="preserve"> </w:t>
            </w:r>
            <w:r w:rsidRPr="00E17E21">
              <w:rPr>
                <w:rFonts w:ascii="Arial" w:hAnsi="Arial" w:cs="Arial"/>
              </w:rPr>
              <w:t>využitím</w:t>
            </w:r>
            <w:r w:rsidRPr="00E17E21">
              <w:rPr>
                <w:rFonts w:ascii="Arial" w:hAnsi="Arial" w:cs="Arial"/>
                <w:spacing w:val="33"/>
              </w:rPr>
              <w:t xml:space="preserve"> </w:t>
            </w:r>
            <w:r w:rsidRPr="00E17E21">
              <w:rPr>
                <w:rFonts w:ascii="Arial" w:hAnsi="Arial" w:cs="Arial"/>
              </w:rPr>
              <w:t>vizuální</w:t>
            </w:r>
            <w:r w:rsidRPr="00E17E21">
              <w:rPr>
                <w:rFonts w:ascii="Arial" w:hAnsi="Arial" w:cs="Arial"/>
                <w:spacing w:val="23"/>
              </w:rPr>
              <w:t xml:space="preserve"> </w:t>
            </w:r>
            <w:r w:rsidRPr="00E17E21">
              <w:rPr>
                <w:rFonts w:ascii="Arial" w:hAnsi="Arial" w:cs="Arial"/>
              </w:rPr>
              <w:t>o</w:t>
            </w:r>
            <w:r w:rsidRPr="00E17E21">
              <w:rPr>
                <w:rFonts w:ascii="Arial" w:hAnsi="Arial" w:cs="Arial"/>
                <w:spacing w:val="7"/>
              </w:rPr>
              <w:t>p</w:t>
            </w:r>
            <w:r w:rsidRPr="00E17E21">
              <w:rPr>
                <w:rFonts w:ascii="Arial" w:hAnsi="Arial" w:cs="Arial"/>
              </w:rPr>
              <w:t>or</w:t>
            </w:r>
            <w:r w:rsidRPr="00E17E21">
              <w:rPr>
                <w:rFonts w:ascii="Arial" w:hAnsi="Arial" w:cs="Arial"/>
                <w:spacing w:val="-19"/>
              </w:rPr>
              <w:t>y</w:t>
            </w:r>
            <w:r w:rsidRPr="00E17E21">
              <w:rPr>
                <w:rFonts w:ascii="Arial" w:hAnsi="Arial" w:cs="Arial"/>
              </w:rPr>
              <w:t>,</w:t>
            </w:r>
            <w:r w:rsidRPr="00E17E21">
              <w:rPr>
                <w:rFonts w:ascii="Arial" w:hAnsi="Arial" w:cs="Arial"/>
                <w:spacing w:val="12"/>
              </w:rPr>
              <w:t xml:space="preserve"> </w:t>
            </w:r>
            <w:r w:rsidRPr="00E17E21">
              <w:rPr>
                <w:rFonts w:ascii="Arial" w:hAnsi="Arial" w:cs="Arial"/>
              </w:rPr>
              <w:t>v</w:t>
            </w:r>
            <w:r w:rsidRPr="00E17E21">
              <w:rPr>
                <w:rFonts w:ascii="Arial" w:hAnsi="Arial" w:cs="Arial"/>
                <w:spacing w:val="3"/>
              </w:rPr>
              <w:t xml:space="preserve"> </w:t>
            </w:r>
            <w:r w:rsidRPr="00E17E21">
              <w:rPr>
                <w:rFonts w:ascii="Arial" w:hAnsi="Arial" w:cs="Arial"/>
                <w:w w:val="136"/>
              </w:rPr>
              <w:t>t</w:t>
            </w:r>
            <w:r w:rsidRPr="00E17E21">
              <w:rPr>
                <w:rFonts w:ascii="Arial" w:hAnsi="Arial" w:cs="Arial"/>
                <w:w w:val="97"/>
              </w:rPr>
              <w:t>e</w:t>
            </w:r>
            <w:r w:rsidRPr="00E17E21">
              <w:rPr>
                <w:rFonts w:ascii="Arial" w:hAnsi="Arial" w:cs="Arial"/>
                <w:w w:val="102"/>
              </w:rPr>
              <w:t>x</w:t>
            </w:r>
            <w:r w:rsidRPr="00E17E21">
              <w:rPr>
                <w:rFonts w:ascii="Arial" w:hAnsi="Arial" w:cs="Arial"/>
              </w:rPr>
              <w:t>te</w:t>
            </w:r>
            <w:r w:rsidRPr="00E17E21">
              <w:rPr>
                <w:rFonts w:ascii="Arial" w:hAnsi="Arial" w:cs="Arial"/>
                <w:spacing w:val="-6"/>
              </w:rPr>
              <w:t>c</w:t>
            </w:r>
            <w:r w:rsidRPr="00E17E21">
              <w:rPr>
                <w:rFonts w:ascii="Arial" w:hAnsi="Arial" w:cs="Arial"/>
              </w:rPr>
              <w:t>h</w:t>
            </w:r>
            <w:r w:rsidRPr="00E17E21">
              <w:rPr>
                <w:rFonts w:ascii="Arial" w:hAnsi="Arial" w:cs="Arial"/>
                <w:spacing w:val="31"/>
              </w:rPr>
              <w:t xml:space="preserve"> </w:t>
            </w:r>
            <w:r w:rsidRPr="00E17E21">
              <w:rPr>
                <w:rFonts w:ascii="Arial" w:hAnsi="Arial" w:cs="Arial"/>
                <w:w w:val="102"/>
              </w:rPr>
              <w:t>v</w:t>
            </w:r>
            <w:r w:rsidRPr="00E17E21">
              <w:rPr>
                <w:rFonts w:ascii="Arial" w:hAnsi="Arial" w:cs="Arial"/>
                <w:w w:val="104"/>
              </w:rPr>
              <w:t>yhledá</w:t>
            </w:r>
            <w:r w:rsidRPr="00E17E21">
              <w:rPr>
                <w:rFonts w:ascii="Arial" w:hAnsi="Arial" w:cs="Arial"/>
                <w:spacing w:val="13"/>
              </w:rPr>
              <w:t xml:space="preserve"> </w:t>
            </w:r>
            <w:r w:rsidRPr="00E17E21">
              <w:rPr>
                <w:rFonts w:ascii="Arial" w:hAnsi="Arial" w:cs="Arial"/>
              </w:rPr>
              <w:t>známé</w:t>
            </w:r>
            <w:r w:rsidRPr="00E17E21">
              <w:rPr>
                <w:rFonts w:ascii="Arial" w:hAnsi="Arial" w:cs="Arial"/>
                <w:spacing w:val="32"/>
              </w:rPr>
              <w:t xml:space="preserve"> </w:t>
            </w:r>
            <w:r w:rsidRPr="00E17E21">
              <w:rPr>
                <w:rFonts w:ascii="Arial" w:hAnsi="Arial" w:cs="Arial"/>
              </w:rPr>
              <w:t>výr</w:t>
            </w:r>
            <w:r w:rsidRPr="00E17E21">
              <w:rPr>
                <w:rFonts w:ascii="Arial" w:hAnsi="Arial" w:cs="Arial"/>
                <w:spacing w:val="1"/>
              </w:rPr>
              <w:t>a</w:t>
            </w:r>
            <w:r w:rsidRPr="00E17E21">
              <w:rPr>
                <w:rFonts w:ascii="Arial" w:hAnsi="Arial" w:cs="Arial"/>
              </w:rPr>
              <w:t>z</w:t>
            </w:r>
            <w:r w:rsidRPr="00E17E21">
              <w:rPr>
                <w:rFonts w:ascii="Arial" w:hAnsi="Arial" w:cs="Arial"/>
                <w:spacing w:val="-19"/>
              </w:rPr>
              <w:t>y</w:t>
            </w:r>
            <w:r w:rsidRPr="00E17E21">
              <w:rPr>
                <w:rFonts w:ascii="Arial" w:hAnsi="Arial" w:cs="Arial"/>
              </w:rPr>
              <w:t>,</w:t>
            </w:r>
            <w:r w:rsidRPr="00E17E21">
              <w:rPr>
                <w:rFonts w:ascii="Arial" w:hAnsi="Arial" w:cs="Arial"/>
                <w:spacing w:val="32"/>
              </w:rPr>
              <w:t xml:space="preserve"> </w:t>
            </w:r>
            <w:r w:rsidRPr="00E17E21">
              <w:rPr>
                <w:rFonts w:ascii="Arial" w:hAnsi="Arial" w:cs="Arial"/>
              </w:rPr>
              <w:t>fráze</w:t>
            </w:r>
            <w:r w:rsidRPr="00E17E21">
              <w:rPr>
                <w:rFonts w:ascii="Arial" w:hAnsi="Arial" w:cs="Arial"/>
                <w:spacing w:val="17"/>
              </w:rPr>
              <w:t xml:space="preserve"> </w:t>
            </w:r>
            <w:r w:rsidRPr="00E17E21">
              <w:rPr>
                <w:rFonts w:ascii="Arial" w:hAnsi="Arial" w:cs="Arial"/>
              </w:rPr>
              <w:t>a</w:t>
            </w:r>
            <w:r w:rsidRPr="00E17E21">
              <w:rPr>
                <w:rFonts w:ascii="Arial" w:hAnsi="Arial" w:cs="Arial"/>
                <w:spacing w:val="21"/>
              </w:rPr>
              <w:t xml:space="preserve"> </w:t>
            </w:r>
            <w:r w:rsidRPr="00E17E21">
              <w:rPr>
                <w:rFonts w:ascii="Arial" w:hAnsi="Arial" w:cs="Arial"/>
                <w:spacing w:val="6"/>
              </w:rPr>
              <w:t>o</w:t>
            </w:r>
            <w:r>
              <w:rPr>
                <w:rFonts w:ascii="Arial" w:hAnsi="Arial" w:cs="Arial"/>
              </w:rPr>
              <w:t>d</w:t>
            </w:r>
            <w:r w:rsidRPr="00E17E21">
              <w:rPr>
                <w:rFonts w:ascii="Arial" w:hAnsi="Arial" w:cs="Arial"/>
                <w:spacing w:val="6"/>
              </w:rPr>
              <w:t>p</w:t>
            </w:r>
            <w:r w:rsidRPr="00E17E21">
              <w:rPr>
                <w:rFonts w:ascii="Arial" w:hAnsi="Arial" w:cs="Arial"/>
                <w:spacing w:val="-6"/>
              </w:rPr>
              <w:t>ov</w:t>
            </w:r>
            <w:r w:rsidRPr="00E17E21">
              <w:rPr>
                <w:rFonts w:ascii="Arial" w:hAnsi="Arial" w:cs="Arial"/>
              </w:rPr>
              <w:t>ědi</w:t>
            </w:r>
            <w:r w:rsidRPr="00E17E21">
              <w:rPr>
                <w:rFonts w:ascii="Arial" w:hAnsi="Arial" w:cs="Arial"/>
                <w:spacing w:val="25"/>
              </w:rPr>
              <w:t xml:space="preserve"> </w:t>
            </w:r>
            <w:r w:rsidRPr="00E17E21">
              <w:rPr>
                <w:rFonts w:ascii="Arial" w:hAnsi="Arial" w:cs="Arial"/>
              </w:rPr>
              <w:t>na</w:t>
            </w:r>
            <w:r w:rsidRPr="00E17E21">
              <w:rPr>
                <w:rFonts w:ascii="Arial" w:hAnsi="Arial" w:cs="Arial"/>
                <w:spacing w:val="35"/>
              </w:rPr>
              <w:t xml:space="preserve"> </w:t>
            </w:r>
            <w:r w:rsidRPr="00E17E21">
              <w:rPr>
                <w:rFonts w:ascii="Arial" w:hAnsi="Arial" w:cs="Arial"/>
                <w:w w:val="97"/>
              </w:rPr>
              <w:t>o</w:t>
            </w:r>
            <w:r w:rsidRPr="00E17E21">
              <w:rPr>
                <w:rFonts w:ascii="Arial" w:hAnsi="Arial" w:cs="Arial"/>
                <w:w w:val="107"/>
              </w:rPr>
              <w:t>tázky</w:t>
            </w:r>
          </w:p>
          <w:p w:rsidR="00E17E21" w:rsidRPr="00E17E21" w:rsidRDefault="00E8099C" w:rsidP="00F2542A">
            <w:pPr>
              <w:pStyle w:val="Odstavecseseznamem"/>
              <w:widowControl w:val="0"/>
              <w:numPr>
                <w:ilvl w:val="0"/>
                <w:numId w:val="73"/>
              </w:numPr>
              <w:tabs>
                <w:tab w:val="left" w:pos="1220"/>
                <w:tab w:val="left" w:pos="2580"/>
                <w:tab w:val="left" w:pos="3600"/>
              </w:tabs>
              <w:autoSpaceDE w:val="0"/>
              <w:autoSpaceDN w:val="0"/>
              <w:adjustRightInd w:val="0"/>
              <w:spacing w:line="254" w:lineRule="exact"/>
              <w:ind w:right="80"/>
              <w:rPr>
                <w:rFonts w:ascii="Arial" w:hAnsi="Arial" w:cs="Arial"/>
                <w:w w:val="102"/>
              </w:rPr>
            </w:pPr>
            <w:r w:rsidRPr="00E17E21">
              <w:rPr>
                <w:rFonts w:ascii="Arial" w:hAnsi="Arial" w:cs="Arial"/>
                <w:w w:val="98"/>
              </w:rPr>
              <w:t>Ses</w:t>
            </w:r>
            <w:r w:rsidR="00E17E21" w:rsidRPr="00E17E21">
              <w:rPr>
                <w:rFonts w:ascii="Arial" w:hAnsi="Arial" w:cs="Arial"/>
                <w:w w:val="136"/>
              </w:rPr>
              <w:t>t</w:t>
            </w:r>
            <w:r w:rsidR="00E17E21" w:rsidRPr="00E17E21">
              <w:rPr>
                <w:rFonts w:ascii="Arial" w:hAnsi="Arial" w:cs="Arial"/>
                <w:spacing w:val="-6"/>
                <w:w w:val="109"/>
              </w:rPr>
              <w:t>a</w:t>
            </w:r>
            <w:r w:rsidR="00E17E21" w:rsidRPr="00E17E21">
              <w:rPr>
                <w:rFonts w:ascii="Arial" w:hAnsi="Arial" w:cs="Arial"/>
                <w:w w:val="101"/>
              </w:rPr>
              <w:t>ví</w:t>
            </w:r>
            <w:r w:rsidR="00E17E21" w:rsidRPr="00E17E21">
              <w:rPr>
                <w:rFonts w:ascii="Arial" w:hAnsi="Arial" w:cs="Arial"/>
                <w:spacing w:val="21"/>
                <w:w w:val="101"/>
              </w:rPr>
              <w:t xml:space="preserve"> </w:t>
            </w:r>
            <w:r w:rsidR="00E17E21" w:rsidRPr="00E17E21">
              <w:rPr>
                <w:rFonts w:ascii="Arial" w:hAnsi="Arial" w:cs="Arial"/>
              </w:rPr>
              <w:t>jedn</w:t>
            </w:r>
            <w:r w:rsidR="00E17E21" w:rsidRPr="00E17E21">
              <w:rPr>
                <w:rFonts w:ascii="Arial" w:hAnsi="Arial" w:cs="Arial"/>
                <w:spacing w:val="6"/>
              </w:rPr>
              <w:t>o</w:t>
            </w:r>
            <w:r w:rsidR="00E17E21" w:rsidRPr="00E17E21">
              <w:rPr>
                <w:rFonts w:ascii="Arial" w:hAnsi="Arial" w:cs="Arial"/>
              </w:rPr>
              <w:t>du</w:t>
            </w:r>
            <w:r w:rsidR="00E17E21" w:rsidRPr="00E17E21">
              <w:rPr>
                <w:rFonts w:ascii="Arial" w:hAnsi="Arial" w:cs="Arial"/>
                <w:spacing w:val="-6"/>
              </w:rPr>
              <w:t>c</w:t>
            </w:r>
            <w:r w:rsidR="00E17E21" w:rsidRPr="00E17E21">
              <w:rPr>
                <w:rFonts w:ascii="Arial" w:hAnsi="Arial" w:cs="Arial"/>
              </w:rPr>
              <w:t>hé (ústní i písemné) sděle</w:t>
            </w:r>
            <w:r w:rsidR="00E17E21" w:rsidRPr="00E17E21">
              <w:rPr>
                <w:rFonts w:ascii="Arial" w:hAnsi="Arial" w:cs="Arial"/>
                <w:w w:val="104"/>
              </w:rPr>
              <w:t>ní</w:t>
            </w:r>
            <w:r w:rsidR="00E17E21" w:rsidRPr="00E17E21">
              <w:rPr>
                <w:rFonts w:ascii="Arial" w:hAnsi="Arial" w:cs="Arial"/>
              </w:rPr>
              <w:t xml:space="preserve"> </w:t>
            </w:r>
            <w:r w:rsidR="00E17E21" w:rsidRPr="00E17E21">
              <w:rPr>
                <w:rFonts w:ascii="Arial" w:hAnsi="Arial" w:cs="Arial"/>
                <w:spacing w:val="-6"/>
                <w:w w:val="136"/>
              </w:rPr>
              <w:t>t</w:t>
            </w:r>
            <w:r w:rsidR="00E17E21" w:rsidRPr="00E17E21">
              <w:rPr>
                <w:rFonts w:ascii="Arial" w:hAnsi="Arial" w:cs="Arial"/>
                <w:w w:val="102"/>
              </w:rPr>
              <w:t>ý</w:t>
            </w:r>
            <w:r w:rsidR="00E17E21" w:rsidRPr="00E17E21">
              <w:rPr>
                <w:rFonts w:ascii="Arial" w:hAnsi="Arial" w:cs="Arial"/>
                <w:spacing w:val="-6"/>
                <w:w w:val="102"/>
              </w:rPr>
              <w:t>k</w:t>
            </w:r>
            <w:r w:rsidR="00E17E21" w:rsidRPr="00E17E21">
              <w:rPr>
                <w:rFonts w:ascii="Arial" w:hAnsi="Arial" w:cs="Arial"/>
                <w:spacing w:val="13"/>
                <w:w w:val="109"/>
              </w:rPr>
              <w:t>a</w:t>
            </w:r>
            <w:r w:rsidR="00E17E21" w:rsidRPr="00E17E21">
              <w:rPr>
                <w:rFonts w:ascii="Arial" w:hAnsi="Arial" w:cs="Arial"/>
                <w:w w:val="99"/>
              </w:rPr>
              <w:t>jící</w:t>
            </w:r>
            <w:r w:rsidR="00E17E21" w:rsidRPr="00E17E21">
              <w:rPr>
                <w:rFonts w:ascii="Arial" w:hAnsi="Arial" w:cs="Arial"/>
                <w:spacing w:val="30"/>
                <w:w w:val="99"/>
              </w:rPr>
              <w:t xml:space="preserve"> </w:t>
            </w:r>
            <w:r w:rsidR="00E17E21" w:rsidRPr="00E17E21">
              <w:rPr>
                <w:rFonts w:ascii="Arial" w:hAnsi="Arial" w:cs="Arial"/>
              </w:rPr>
              <w:t>se</w:t>
            </w:r>
            <w:r w:rsidR="00E17E21" w:rsidRPr="00E17E21">
              <w:rPr>
                <w:rFonts w:ascii="Arial" w:hAnsi="Arial" w:cs="Arial"/>
                <w:spacing w:val="26"/>
              </w:rPr>
              <w:t xml:space="preserve"> </w:t>
            </w:r>
            <w:r w:rsidR="00E17E21" w:rsidRPr="00E17E21">
              <w:rPr>
                <w:rFonts w:ascii="Arial" w:hAnsi="Arial" w:cs="Arial"/>
              </w:rPr>
              <w:t>situací související</w:t>
            </w:r>
            <w:r w:rsidR="00E17E21" w:rsidRPr="00E17E21">
              <w:rPr>
                <w:rFonts w:ascii="Arial" w:hAnsi="Arial" w:cs="Arial"/>
                <w:spacing w:val="-6"/>
              </w:rPr>
              <w:t>c</w:t>
            </w:r>
            <w:r w:rsidR="00E17E21" w:rsidRPr="00E17E21">
              <w:rPr>
                <w:rFonts w:ascii="Arial" w:hAnsi="Arial" w:cs="Arial"/>
              </w:rPr>
              <w:t>h s</w:t>
            </w:r>
            <w:r w:rsidR="00E17E21" w:rsidRPr="00E17E21">
              <w:rPr>
                <w:rFonts w:ascii="Arial" w:hAnsi="Arial" w:cs="Arial"/>
                <w:spacing w:val="3"/>
              </w:rPr>
              <w:t xml:space="preserve"> </w:t>
            </w:r>
            <w:r w:rsidR="00E17E21" w:rsidRPr="00E17E21">
              <w:rPr>
                <w:rFonts w:ascii="Arial" w:hAnsi="Arial" w:cs="Arial"/>
              </w:rPr>
              <w:t>ži</w:t>
            </w:r>
            <w:r w:rsidR="00E17E21" w:rsidRPr="00E17E21">
              <w:rPr>
                <w:rFonts w:ascii="Arial" w:hAnsi="Arial" w:cs="Arial"/>
                <w:spacing w:val="-6"/>
              </w:rPr>
              <w:t>v</w:t>
            </w:r>
            <w:r w:rsidR="00E17E21" w:rsidRPr="00E17E21">
              <w:rPr>
                <w:rFonts w:ascii="Arial" w:hAnsi="Arial" w:cs="Arial"/>
              </w:rPr>
              <w:t>otem</w:t>
            </w:r>
            <w:r w:rsidR="00E17E21" w:rsidRPr="00E17E21">
              <w:rPr>
                <w:rFonts w:ascii="Arial" w:hAnsi="Arial" w:cs="Arial"/>
                <w:spacing w:val="23"/>
              </w:rPr>
              <w:t xml:space="preserve"> </w:t>
            </w:r>
            <w:r w:rsidR="00E17E21" w:rsidRPr="00E17E21">
              <w:rPr>
                <w:rFonts w:ascii="Arial" w:hAnsi="Arial" w:cs="Arial"/>
                <w:w w:val="102"/>
              </w:rPr>
              <w:t>v</w:t>
            </w:r>
            <w:r w:rsidR="00E17E21" w:rsidRPr="00E17E21">
              <w:rPr>
                <w:rFonts w:ascii="Arial" w:hAnsi="Arial" w:cs="Arial"/>
                <w:spacing w:val="5"/>
              </w:rPr>
              <w:t xml:space="preserve"> </w:t>
            </w:r>
            <w:r w:rsidR="00E17E21" w:rsidRPr="00E17E21">
              <w:rPr>
                <w:rFonts w:ascii="Arial" w:hAnsi="Arial" w:cs="Arial"/>
              </w:rPr>
              <w:t>r</w:t>
            </w:r>
            <w:r w:rsidR="00E17E21" w:rsidRPr="00E17E21">
              <w:rPr>
                <w:rFonts w:ascii="Arial" w:hAnsi="Arial" w:cs="Arial"/>
                <w:spacing w:val="7"/>
              </w:rPr>
              <w:t>o</w:t>
            </w:r>
            <w:r w:rsidR="00E17E21" w:rsidRPr="00E17E21">
              <w:rPr>
                <w:rFonts w:ascii="Arial" w:hAnsi="Arial" w:cs="Arial"/>
              </w:rPr>
              <w:t>dině,</w:t>
            </w:r>
            <w:r w:rsidR="00E17E21" w:rsidRPr="00E17E21">
              <w:rPr>
                <w:rFonts w:ascii="Arial" w:hAnsi="Arial" w:cs="Arial"/>
                <w:spacing w:val="23"/>
              </w:rPr>
              <w:t xml:space="preserve"> </w:t>
            </w:r>
            <w:r w:rsidR="00E17E21" w:rsidRPr="00E17E21">
              <w:rPr>
                <w:rFonts w:ascii="Arial" w:hAnsi="Arial" w:cs="Arial"/>
              </w:rPr>
              <w:t>š</w:t>
            </w:r>
            <w:r w:rsidR="00E17E21" w:rsidRPr="00E17E21">
              <w:rPr>
                <w:rFonts w:ascii="Arial" w:hAnsi="Arial" w:cs="Arial"/>
                <w:spacing w:val="-6"/>
              </w:rPr>
              <w:t>k</w:t>
            </w:r>
            <w:r w:rsidR="00E17E21" w:rsidRPr="00E17E21">
              <w:rPr>
                <w:rFonts w:ascii="Arial" w:hAnsi="Arial" w:cs="Arial"/>
              </w:rPr>
              <w:t>ole</w:t>
            </w:r>
            <w:r w:rsidR="00E17E21" w:rsidRPr="00E17E21">
              <w:rPr>
                <w:rFonts w:ascii="Arial" w:hAnsi="Arial" w:cs="Arial"/>
                <w:spacing w:val="-2"/>
              </w:rPr>
              <w:t xml:space="preserve"> </w:t>
            </w:r>
            <w:r w:rsidR="00E17E21" w:rsidRPr="00E17E21">
              <w:rPr>
                <w:rFonts w:ascii="Arial" w:hAnsi="Arial" w:cs="Arial"/>
              </w:rPr>
              <w:t>a</w:t>
            </w:r>
            <w:r w:rsidR="00E17E21" w:rsidRPr="00E17E21">
              <w:rPr>
                <w:rFonts w:ascii="Arial" w:hAnsi="Arial" w:cs="Arial"/>
                <w:spacing w:val="13"/>
              </w:rPr>
              <w:t xml:space="preserve"> </w:t>
            </w:r>
            <w:r w:rsidR="00E17E21" w:rsidRPr="00E17E21">
              <w:rPr>
                <w:rFonts w:ascii="Arial" w:hAnsi="Arial" w:cs="Arial"/>
              </w:rPr>
              <w:t>probír</w:t>
            </w:r>
            <w:r w:rsidR="00E17E21" w:rsidRPr="00E17E21">
              <w:rPr>
                <w:rFonts w:ascii="Arial" w:hAnsi="Arial" w:cs="Arial"/>
                <w:spacing w:val="1"/>
              </w:rPr>
              <w:t>a</w:t>
            </w:r>
            <w:r w:rsidR="00E17E21" w:rsidRPr="00E17E21">
              <w:rPr>
                <w:rFonts w:ascii="Arial" w:hAnsi="Arial" w:cs="Arial"/>
                <w:spacing w:val="-6"/>
              </w:rPr>
              <w:t>n</w:t>
            </w:r>
            <w:r w:rsidR="00E17E21" w:rsidRPr="00E17E21">
              <w:rPr>
                <w:rFonts w:ascii="Arial" w:hAnsi="Arial" w:cs="Arial"/>
              </w:rPr>
              <w:t>ými</w:t>
            </w:r>
            <w:r w:rsidR="00E17E21" w:rsidRPr="00E17E21">
              <w:rPr>
                <w:rFonts w:ascii="Arial" w:hAnsi="Arial" w:cs="Arial"/>
                <w:spacing w:val="44"/>
              </w:rPr>
              <w:t xml:space="preserve"> </w:t>
            </w:r>
            <w:r>
              <w:rPr>
                <w:rFonts w:ascii="Arial" w:hAnsi="Arial" w:cs="Arial"/>
                <w:w w:val="112"/>
              </w:rPr>
              <w:t>te</w:t>
            </w:r>
            <w:r w:rsidR="00E17E21" w:rsidRPr="00E17E21">
              <w:rPr>
                <w:rFonts w:ascii="Arial" w:hAnsi="Arial" w:cs="Arial"/>
                <w:w w:val="112"/>
              </w:rPr>
              <w:t>mat</w:t>
            </w:r>
            <w:r w:rsidR="00E17E21" w:rsidRPr="00E17E21">
              <w:rPr>
                <w:rFonts w:ascii="Arial" w:hAnsi="Arial" w:cs="Arial"/>
                <w:w w:val="97"/>
              </w:rPr>
              <w:t>i</w:t>
            </w:r>
            <w:r w:rsidR="00E17E21" w:rsidRPr="00E17E21">
              <w:rPr>
                <w:rFonts w:ascii="Arial" w:hAnsi="Arial" w:cs="Arial"/>
                <w:spacing w:val="-6"/>
                <w:w w:val="97"/>
              </w:rPr>
              <w:t>c</w:t>
            </w:r>
            <w:r w:rsidR="00E17E21" w:rsidRPr="00E17E21">
              <w:rPr>
                <w:rFonts w:ascii="Arial" w:hAnsi="Arial" w:cs="Arial"/>
                <w:w w:val="102"/>
              </w:rPr>
              <w:t>kými</w:t>
            </w:r>
            <w:r w:rsidR="00E17E21" w:rsidRPr="00E17E21">
              <w:rPr>
                <w:rFonts w:ascii="Arial" w:hAnsi="Arial" w:cs="Arial"/>
                <w:spacing w:val="18"/>
              </w:rPr>
              <w:t xml:space="preserve"> </w:t>
            </w:r>
            <w:r w:rsidR="00E17E21" w:rsidRPr="00E17E21">
              <w:rPr>
                <w:rFonts w:ascii="Arial" w:hAnsi="Arial" w:cs="Arial"/>
                <w:w w:val="103"/>
              </w:rPr>
              <w:t>okr</w:t>
            </w:r>
            <w:r w:rsidR="00E17E21" w:rsidRPr="00E17E21">
              <w:rPr>
                <w:rFonts w:ascii="Arial" w:hAnsi="Arial" w:cs="Arial"/>
                <w:w w:val="108"/>
              </w:rPr>
              <w:t>u</w:t>
            </w:r>
            <w:r w:rsidR="00E17E21" w:rsidRPr="00E17E21">
              <w:rPr>
                <w:rFonts w:ascii="Arial" w:hAnsi="Arial" w:cs="Arial"/>
                <w:spacing w:val="-6"/>
                <w:w w:val="108"/>
              </w:rPr>
              <w:t>h</w:t>
            </w:r>
            <w:r w:rsidR="00E17E21" w:rsidRPr="00E17E21">
              <w:rPr>
                <w:rFonts w:ascii="Arial" w:hAnsi="Arial" w:cs="Arial"/>
                <w:w w:val="102"/>
              </w:rPr>
              <w:t>y</w:t>
            </w:r>
          </w:p>
          <w:p w:rsidR="00E17E21" w:rsidRPr="00E17E21" w:rsidRDefault="00E8099C" w:rsidP="00F2542A">
            <w:pPr>
              <w:pStyle w:val="Odstavecseseznamem"/>
              <w:widowControl w:val="0"/>
              <w:numPr>
                <w:ilvl w:val="0"/>
                <w:numId w:val="73"/>
              </w:numPr>
              <w:tabs>
                <w:tab w:val="left" w:pos="1220"/>
                <w:tab w:val="left" w:pos="2580"/>
                <w:tab w:val="left" w:pos="3600"/>
              </w:tabs>
              <w:autoSpaceDE w:val="0"/>
              <w:autoSpaceDN w:val="0"/>
              <w:adjustRightInd w:val="0"/>
              <w:spacing w:line="254" w:lineRule="exact"/>
              <w:ind w:right="80"/>
              <w:rPr>
                <w:rFonts w:ascii="Arial" w:hAnsi="Arial" w:cs="Arial"/>
              </w:rPr>
            </w:pPr>
            <w:r w:rsidRPr="00E17E21">
              <w:rPr>
                <w:rFonts w:ascii="Arial" w:hAnsi="Arial" w:cs="Arial"/>
              </w:rPr>
              <w:t>Písemně,</w:t>
            </w:r>
            <w:r w:rsidR="00E17E21" w:rsidRPr="00E17E21">
              <w:rPr>
                <w:rFonts w:ascii="Arial" w:hAnsi="Arial" w:cs="Arial"/>
                <w:spacing w:val="-30"/>
              </w:rPr>
              <w:t xml:space="preserve"> </w:t>
            </w:r>
            <w:r w:rsidR="00E17E21" w:rsidRPr="00E17E21">
              <w:rPr>
                <w:rFonts w:ascii="Arial" w:hAnsi="Arial" w:cs="Arial"/>
              </w:rPr>
              <w:t>gramati</w:t>
            </w:r>
            <w:r w:rsidR="00E17E21" w:rsidRPr="00E17E21">
              <w:rPr>
                <w:rFonts w:ascii="Arial" w:hAnsi="Arial" w:cs="Arial"/>
                <w:spacing w:val="-6"/>
              </w:rPr>
              <w:t>c</w:t>
            </w:r>
            <w:r w:rsidR="00E17E21" w:rsidRPr="00E17E21">
              <w:rPr>
                <w:rFonts w:ascii="Arial" w:hAnsi="Arial" w:cs="Arial"/>
              </w:rPr>
              <w:t>ky</w:t>
            </w:r>
            <w:r w:rsidR="00E17E21" w:rsidRPr="00E17E21">
              <w:rPr>
                <w:rFonts w:ascii="Arial" w:hAnsi="Arial" w:cs="Arial"/>
                <w:spacing w:val="-9"/>
              </w:rPr>
              <w:t xml:space="preserve"> </w:t>
            </w:r>
            <w:r w:rsidR="00E17E21" w:rsidRPr="00E17E21">
              <w:rPr>
                <w:rFonts w:ascii="Arial" w:hAnsi="Arial" w:cs="Arial"/>
              </w:rPr>
              <w:t>spr</w:t>
            </w:r>
            <w:r w:rsidR="00E17E21" w:rsidRPr="00E17E21">
              <w:rPr>
                <w:rFonts w:ascii="Arial" w:hAnsi="Arial" w:cs="Arial"/>
                <w:spacing w:val="-6"/>
              </w:rPr>
              <w:t>á</w:t>
            </w:r>
            <w:r w:rsidR="00E17E21" w:rsidRPr="00E17E21">
              <w:rPr>
                <w:rFonts w:ascii="Arial" w:hAnsi="Arial" w:cs="Arial"/>
              </w:rPr>
              <w:t>vně</w:t>
            </w:r>
            <w:r w:rsidR="00E17E21">
              <w:rPr>
                <w:rFonts w:ascii="Arial" w:hAnsi="Arial" w:cs="Arial"/>
              </w:rPr>
              <w:t xml:space="preserve"> </w:t>
            </w:r>
            <w:r w:rsidR="00E17E21" w:rsidRPr="00E17E21">
              <w:rPr>
                <w:rFonts w:ascii="Arial" w:hAnsi="Arial" w:cs="Arial"/>
                <w:w w:val="114"/>
              </w:rPr>
              <w:t>t</w:t>
            </w:r>
            <w:r w:rsidR="00E17E21" w:rsidRPr="00E17E21">
              <w:rPr>
                <w:rFonts w:ascii="Arial" w:hAnsi="Arial" w:cs="Arial"/>
                <w:spacing w:val="-6"/>
                <w:w w:val="114"/>
              </w:rPr>
              <w:t>v</w:t>
            </w:r>
            <w:r w:rsidR="00E17E21" w:rsidRPr="00E17E21">
              <w:rPr>
                <w:rFonts w:ascii="Arial" w:hAnsi="Arial" w:cs="Arial"/>
                <w:w w:val="102"/>
              </w:rPr>
              <w:t>oří</w:t>
            </w:r>
            <w:r w:rsidR="00E17E21" w:rsidRPr="00E17E21">
              <w:rPr>
                <w:rFonts w:ascii="Arial" w:hAnsi="Arial" w:cs="Arial"/>
              </w:rPr>
              <w:t xml:space="preserve"> a</w:t>
            </w:r>
            <w:r w:rsidR="00E17E21" w:rsidRPr="00E17E21">
              <w:rPr>
                <w:rFonts w:ascii="Arial" w:hAnsi="Arial" w:cs="Arial"/>
                <w:spacing w:val="37"/>
              </w:rPr>
              <w:t xml:space="preserve"> </w:t>
            </w:r>
            <w:r w:rsidR="00E17E21" w:rsidRPr="00E17E21">
              <w:rPr>
                <w:rFonts w:ascii="Arial" w:hAnsi="Arial" w:cs="Arial"/>
              </w:rPr>
              <w:t>obmě</w:t>
            </w:r>
            <w:r w:rsidR="00E17E21" w:rsidRPr="00E17E21">
              <w:rPr>
                <w:rFonts w:ascii="Arial" w:hAnsi="Arial" w:cs="Arial"/>
                <w:spacing w:val="-7"/>
              </w:rPr>
              <w:t>ň</w:t>
            </w:r>
            <w:r w:rsidR="00E17E21" w:rsidRPr="00E17E21">
              <w:rPr>
                <w:rFonts w:ascii="Arial" w:hAnsi="Arial" w:cs="Arial"/>
              </w:rPr>
              <w:t>uje</w:t>
            </w:r>
            <w:r w:rsidR="00E17E21" w:rsidRPr="00E17E21">
              <w:rPr>
                <w:rFonts w:ascii="Arial" w:hAnsi="Arial" w:cs="Arial"/>
                <w:spacing w:val="50"/>
              </w:rPr>
              <w:t xml:space="preserve"> </w:t>
            </w:r>
            <w:r w:rsidR="00E17E21" w:rsidRPr="00E17E21">
              <w:rPr>
                <w:rFonts w:ascii="Arial" w:hAnsi="Arial" w:cs="Arial"/>
              </w:rPr>
              <w:t>jedn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w:t>
            </w:r>
            <w:r w:rsidR="00E17E21" w:rsidRPr="00E17E21">
              <w:rPr>
                <w:rFonts w:ascii="Arial" w:hAnsi="Arial" w:cs="Arial"/>
              </w:rPr>
              <w:t>hé</w:t>
            </w:r>
          </w:p>
          <w:p w:rsidR="00E17E21" w:rsidRPr="00E17E21" w:rsidRDefault="00E8099C" w:rsidP="00E17E21">
            <w:pPr>
              <w:pStyle w:val="Odstavecseseznamem"/>
              <w:widowControl w:val="0"/>
              <w:autoSpaceDE w:val="0"/>
              <w:autoSpaceDN w:val="0"/>
              <w:adjustRightInd w:val="0"/>
              <w:spacing w:before="13" w:line="251" w:lineRule="auto"/>
              <w:ind w:left="836" w:right="74"/>
              <w:rPr>
                <w:rFonts w:ascii="Arial" w:hAnsi="Arial" w:cs="Arial"/>
              </w:rPr>
            </w:pPr>
            <w:r>
              <w:rPr>
                <w:rFonts w:ascii="Arial" w:hAnsi="Arial" w:cs="Arial"/>
                <w:spacing w:val="-6"/>
              </w:rPr>
              <w:t>v</w:t>
            </w:r>
            <w:r w:rsidR="00E17E21" w:rsidRPr="00E17E21">
              <w:rPr>
                <w:rFonts w:ascii="Arial" w:hAnsi="Arial" w:cs="Arial"/>
              </w:rPr>
              <w:t>ě</w:t>
            </w:r>
            <w:r w:rsidR="00E17E21" w:rsidRPr="00E17E21">
              <w:rPr>
                <w:rFonts w:ascii="Arial" w:hAnsi="Arial" w:cs="Arial"/>
                <w:spacing w:val="-6"/>
              </w:rPr>
              <w:t>t</w:t>
            </w:r>
            <w:r w:rsidR="00E17E21" w:rsidRPr="00E17E21">
              <w:rPr>
                <w:rFonts w:ascii="Arial" w:hAnsi="Arial" w:cs="Arial"/>
              </w:rPr>
              <w:t>y a</w:t>
            </w:r>
            <w:r w:rsidR="00E17E21" w:rsidRPr="00E17E21">
              <w:rPr>
                <w:rFonts w:ascii="Arial" w:hAnsi="Arial" w:cs="Arial"/>
                <w:spacing w:val="45"/>
              </w:rPr>
              <w:t xml:space="preserve"> </w:t>
            </w:r>
            <w:r w:rsidR="00E17E21" w:rsidRPr="00E17E21">
              <w:rPr>
                <w:rFonts w:ascii="Arial" w:hAnsi="Arial" w:cs="Arial"/>
              </w:rPr>
              <w:t>krát</w:t>
            </w:r>
            <w:r w:rsidR="00E17E21" w:rsidRPr="00E17E21">
              <w:rPr>
                <w:rFonts w:ascii="Arial" w:hAnsi="Arial" w:cs="Arial"/>
                <w:spacing w:val="-6"/>
              </w:rPr>
              <w:t>k</w:t>
            </w:r>
            <w:r w:rsidR="00E17E21" w:rsidRPr="00E17E21">
              <w:rPr>
                <w:rFonts w:ascii="Arial" w:hAnsi="Arial" w:cs="Arial"/>
              </w:rPr>
              <w:t>é</w:t>
            </w:r>
            <w:r w:rsidR="00E17E21" w:rsidRPr="00E17E21">
              <w:rPr>
                <w:rFonts w:ascii="Arial" w:hAnsi="Arial" w:cs="Arial"/>
                <w:spacing w:val="26"/>
              </w:rPr>
              <w:t xml:space="preserve"> </w:t>
            </w:r>
            <w:r w:rsidR="00E17E21" w:rsidRPr="00E17E21">
              <w:rPr>
                <w:rFonts w:ascii="Arial" w:hAnsi="Arial" w:cs="Arial"/>
                <w:w w:val="113"/>
              </w:rPr>
              <w:t>tex</w:t>
            </w:r>
            <w:r w:rsidR="00E17E21" w:rsidRPr="00E17E21">
              <w:rPr>
                <w:rFonts w:ascii="Arial" w:hAnsi="Arial" w:cs="Arial"/>
                <w:spacing w:val="-6"/>
                <w:w w:val="113"/>
              </w:rPr>
              <w:t>t</w:t>
            </w:r>
            <w:r w:rsidR="00E17E21" w:rsidRPr="00E17E21">
              <w:rPr>
                <w:rFonts w:ascii="Arial" w:hAnsi="Arial" w:cs="Arial"/>
                <w:w w:val="102"/>
              </w:rPr>
              <w:t>y</w:t>
            </w:r>
          </w:p>
          <w:p w:rsidR="00E17E21" w:rsidRPr="00E17E21" w:rsidRDefault="00E8099C" w:rsidP="00F2542A">
            <w:pPr>
              <w:pStyle w:val="Odstavecseseznamem"/>
              <w:widowControl w:val="0"/>
              <w:numPr>
                <w:ilvl w:val="0"/>
                <w:numId w:val="73"/>
              </w:numPr>
              <w:autoSpaceDE w:val="0"/>
              <w:autoSpaceDN w:val="0"/>
              <w:adjustRightInd w:val="0"/>
              <w:spacing w:line="251" w:lineRule="auto"/>
              <w:ind w:right="74"/>
              <w:rPr>
                <w:rFonts w:ascii="Arial" w:hAnsi="Arial" w:cs="Arial"/>
              </w:rPr>
            </w:pPr>
            <w:r w:rsidRPr="00E17E21">
              <w:rPr>
                <w:rFonts w:ascii="Arial" w:hAnsi="Arial" w:cs="Arial"/>
              </w:rPr>
              <w:t>Stručně repr</w:t>
            </w:r>
            <w:r w:rsidR="00E17E21" w:rsidRPr="00E17E21">
              <w:rPr>
                <w:rFonts w:ascii="Arial" w:hAnsi="Arial" w:cs="Arial"/>
                <w:spacing w:val="7"/>
              </w:rPr>
              <w:t>o</w:t>
            </w:r>
            <w:r w:rsidR="00E17E21" w:rsidRPr="00E17E21">
              <w:rPr>
                <w:rFonts w:ascii="Arial" w:hAnsi="Arial" w:cs="Arial"/>
              </w:rPr>
              <w:t xml:space="preserve">dukuje obsah </w:t>
            </w:r>
            <w:r w:rsidR="00E17E21" w:rsidRPr="00E17E21">
              <w:rPr>
                <w:rFonts w:ascii="Arial" w:hAnsi="Arial" w:cs="Arial"/>
                <w:w w:val="110"/>
              </w:rPr>
              <w:t>př</w:t>
            </w:r>
            <w:r w:rsidR="00E17E21" w:rsidRPr="00E17E21">
              <w:rPr>
                <w:rFonts w:ascii="Arial" w:hAnsi="Arial" w:cs="Arial"/>
                <w:w w:val="101"/>
              </w:rPr>
              <w:t>imě</w:t>
            </w:r>
            <w:r w:rsidR="00E17E21" w:rsidRPr="00E17E21">
              <w:rPr>
                <w:rFonts w:ascii="Arial" w:hAnsi="Arial" w:cs="Arial"/>
                <w:w w:val="113"/>
              </w:rPr>
              <w:t>ř</w:t>
            </w:r>
            <w:r w:rsidR="00E17E21" w:rsidRPr="00E17E21">
              <w:rPr>
                <w:rFonts w:ascii="Arial" w:hAnsi="Arial" w:cs="Arial"/>
                <w:w w:val="97"/>
              </w:rPr>
              <w:t>e</w:t>
            </w:r>
            <w:r w:rsidR="00E17E21" w:rsidRPr="00E17E21">
              <w:rPr>
                <w:rFonts w:ascii="Arial" w:hAnsi="Arial" w:cs="Arial"/>
                <w:w w:val="108"/>
              </w:rPr>
              <w:t>n</w:t>
            </w:r>
            <w:r w:rsidR="00E17E21" w:rsidRPr="00E17E21">
              <w:rPr>
                <w:rFonts w:ascii="Arial" w:hAnsi="Arial" w:cs="Arial"/>
                <w:w w:val="97"/>
              </w:rPr>
              <w:t xml:space="preserve">ě </w:t>
            </w:r>
            <w:r w:rsidR="00E17E21" w:rsidRPr="00E17E21">
              <w:rPr>
                <w:rFonts w:ascii="Arial" w:hAnsi="Arial" w:cs="Arial"/>
              </w:rPr>
              <w:t>obtížného</w:t>
            </w:r>
            <w:r w:rsidR="00E17E21" w:rsidRPr="00E17E21">
              <w:rPr>
                <w:rFonts w:ascii="Arial" w:hAnsi="Arial" w:cs="Arial"/>
                <w:spacing w:val="32"/>
              </w:rPr>
              <w:t xml:space="preserve"> </w:t>
            </w:r>
            <w:r w:rsidR="00E17E21" w:rsidRPr="00E17E21">
              <w:rPr>
                <w:rFonts w:ascii="Arial" w:hAnsi="Arial" w:cs="Arial"/>
                <w:w w:val="111"/>
              </w:rPr>
              <w:t>textu,</w:t>
            </w:r>
            <w:r w:rsidR="00E17E21" w:rsidRPr="00E17E21">
              <w:rPr>
                <w:rFonts w:ascii="Arial" w:hAnsi="Arial" w:cs="Arial"/>
                <w:spacing w:val="-4"/>
                <w:w w:val="111"/>
              </w:rPr>
              <w:t xml:space="preserve"> </w:t>
            </w:r>
            <w:r w:rsidR="00E17E21" w:rsidRPr="00E17E21">
              <w:rPr>
                <w:rFonts w:ascii="Arial" w:hAnsi="Arial" w:cs="Arial"/>
              </w:rPr>
              <w:t>promluvy</w:t>
            </w:r>
            <w:r w:rsidR="00E17E21" w:rsidRPr="00E17E21">
              <w:rPr>
                <w:rFonts w:ascii="Arial" w:hAnsi="Arial" w:cs="Arial"/>
                <w:spacing w:val="31"/>
              </w:rPr>
              <w:t xml:space="preserve"> </w:t>
            </w:r>
            <w:r w:rsidR="00E17E21" w:rsidRPr="00E17E21">
              <w:rPr>
                <w:rFonts w:ascii="Arial" w:hAnsi="Arial" w:cs="Arial"/>
              </w:rPr>
              <w:t>i</w:t>
            </w:r>
            <w:r w:rsidR="00E17E21" w:rsidRPr="00E17E21">
              <w:rPr>
                <w:rFonts w:ascii="Arial" w:hAnsi="Arial" w:cs="Arial"/>
                <w:spacing w:val="-3"/>
              </w:rPr>
              <w:t xml:space="preserve"> </w:t>
            </w:r>
            <w:r w:rsidR="00E17E21" w:rsidRPr="00E17E21">
              <w:rPr>
                <w:rFonts w:ascii="Arial" w:hAnsi="Arial" w:cs="Arial"/>
                <w:spacing w:val="-6"/>
              </w:rPr>
              <w:t>k</w:t>
            </w:r>
            <w:r w:rsidR="00E17E21" w:rsidRPr="00E17E21">
              <w:rPr>
                <w:rFonts w:ascii="Arial" w:hAnsi="Arial" w:cs="Arial"/>
              </w:rPr>
              <w:t>o</w:t>
            </w:r>
            <w:r w:rsidR="00E17E21" w:rsidRPr="00E17E21">
              <w:rPr>
                <w:rFonts w:ascii="Arial" w:hAnsi="Arial" w:cs="Arial"/>
                <w:spacing w:val="-6"/>
              </w:rPr>
              <w:t>nv</w:t>
            </w:r>
            <w:r w:rsidR="00E17E21" w:rsidRPr="00E17E21">
              <w:rPr>
                <w:rFonts w:ascii="Arial" w:hAnsi="Arial" w:cs="Arial"/>
              </w:rPr>
              <w:t>erzace</w:t>
            </w:r>
            <w:r w:rsidR="00E17E21" w:rsidRPr="00E17E21">
              <w:rPr>
                <w:rFonts w:ascii="Arial" w:hAnsi="Arial" w:cs="Arial"/>
                <w:spacing w:val="17"/>
              </w:rPr>
              <w:t xml:space="preserve"> </w:t>
            </w:r>
            <w:r w:rsidR="00E17E21" w:rsidRPr="00E17E21">
              <w:rPr>
                <w:rFonts w:ascii="Arial" w:hAnsi="Arial" w:cs="Arial"/>
                <w:w w:val="105"/>
              </w:rPr>
              <w:t>vyžádá</w:t>
            </w:r>
            <w:r w:rsidR="00E17E21" w:rsidRPr="00E17E21">
              <w:rPr>
                <w:rFonts w:ascii="Arial" w:hAnsi="Arial" w:cs="Arial"/>
                <w:spacing w:val="18"/>
              </w:rPr>
              <w:t xml:space="preserve"> </w:t>
            </w:r>
            <w:r w:rsidR="00E17E21" w:rsidRPr="00E17E21">
              <w:rPr>
                <w:rFonts w:ascii="Arial" w:hAnsi="Arial" w:cs="Arial"/>
              </w:rPr>
              <w:t>jedn</w:t>
            </w:r>
            <w:r w:rsidR="00E17E21" w:rsidRPr="00E17E21">
              <w:rPr>
                <w:rFonts w:ascii="Arial" w:hAnsi="Arial" w:cs="Arial"/>
                <w:spacing w:val="6"/>
              </w:rPr>
              <w:t>o</w:t>
            </w:r>
            <w:r w:rsidR="00E17E21" w:rsidRPr="00E17E21">
              <w:rPr>
                <w:rFonts w:ascii="Arial" w:hAnsi="Arial" w:cs="Arial"/>
              </w:rPr>
              <w:t>du</w:t>
            </w:r>
            <w:r w:rsidR="00E17E21" w:rsidRPr="00E17E21">
              <w:rPr>
                <w:rFonts w:ascii="Arial" w:hAnsi="Arial" w:cs="Arial"/>
                <w:spacing w:val="-6"/>
              </w:rPr>
              <w:t>c</w:t>
            </w:r>
            <w:r w:rsidR="00E17E21" w:rsidRPr="00E17E21">
              <w:rPr>
                <w:rFonts w:ascii="Arial" w:hAnsi="Arial" w:cs="Arial"/>
              </w:rPr>
              <w:t>hou</w:t>
            </w:r>
            <w:r w:rsidR="00E17E21" w:rsidRPr="00E17E21">
              <w:rPr>
                <w:rFonts w:ascii="Arial" w:hAnsi="Arial" w:cs="Arial"/>
                <w:spacing w:val="49"/>
              </w:rPr>
              <w:t xml:space="preserve"> </w:t>
            </w:r>
            <w:r w:rsidR="00E17E21" w:rsidRPr="00E17E21">
              <w:rPr>
                <w:rFonts w:ascii="Arial" w:hAnsi="Arial" w:cs="Arial"/>
                <w:w w:val="103"/>
              </w:rPr>
              <w:t>informa</w:t>
            </w:r>
            <w:r w:rsidR="00E17E21" w:rsidRPr="00E17E21">
              <w:rPr>
                <w:rFonts w:ascii="Arial" w:hAnsi="Arial" w:cs="Arial"/>
                <w:w w:val="97"/>
              </w:rPr>
              <w:t>ci</w:t>
            </w:r>
          </w:p>
          <w:p w:rsidR="00E17E21" w:rsidRPr="00E17E21" w:rsidRDefault="00E17E21" w:rsidP="00E17E21">
            <w:pPr>
              <w:widowControl w:val="0"/>
              <w:autoSpaceDE w:val="0"/>
              <w:autoSpaceDN w:val="0"/>
              <w:adjustRightInd w:val="0"/>
              <w:spacing w:before="9" w:line="280" w:lineRule="exact"/>
              <w:rPr>
                <w:rFonts w:ascii="Arial" w:hAnsi="Arial" w:cs="Arial"/>
              </w:rPr>
            </w:pPr>
          </w:p>
          <w:p w:rsidR="00E17E21" w:rsidRPr="00E17E21" w:rsidRDefault="00E8099C" w:rsidP="00F2542A">
            <w:pPr>
              <w:pStyle w:val="Odstavecseseznamem"/>
              <w:widowControl w:val="0"/>
              <w:numPr>
                <w:ilvl w:val="0"/>
                <w:numId w:val="72"/>
              </w:numPr>
              <w:autoSpaceDE w:val="0"/>
              <w:autoSpaceDN w:val="0"/>
              <w:adjustRightInd w:val="0"/>
              <w:spacing w:line="251" w:lineRule="auto"/>
              <w:ind w:right="74"/>
              <w:rPr>
                <w:rFonts w:ascii="Arial" w:hAnsi="Arial" w:cs="Arial"/>
              </w:rPr>
            </w:pPr>
            <w:r w:rsidRPr="00E17E21">
              <w:rPr>
                <w:rFonts w:ascii="Arial" w:hAnsi="Arial" w:cs="Arial"/>
              </w:rPr>
              <w:t>Jedn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ch</w:t>
            </w:r>
            <w:r w:rsidR="00E17E21" w:rsidRPr="00E17E21">
              <w:rPr>
                <w:rFonts w:ascii="Arial" w:hAnsi="Arial" w:cs="Arial"/>
              </w:rPr>
              <w:t>ým</w:t>
            </w:r>
            <w:r w:rsidR="00E17E21" w:rsidRPr="00E17E21">
              <w:rPr>
                <w:rFonts w:ascii="Arial" w:hAnsi="Arial" w:cs="Arial"/>
                <w:spacing w:val="49"/>
              </w:rPr>
              <w:t xml:space="preserve"> </w:t>
            </w:r>
            <w:r w:rsidR="00E17E21" w:rsidRPr="00E17E21">
              <w:rPr>
                <w:rFonts w:ascii="Arial" w:hAnsi="Arial" w:cs="Arial"/>
              </w:rPr>
              <w:t>z</w:t>
            </w:r>
            <w:r w:rsidR="00E17E21" w:rsidRPr="00E17E21">
              <w:rPr>
                <w:rFonts w:ascii="Arial" w:hAnsi="Arial" w:cs="Arial"/>
                <w:spacing w:val="6"/>
              </w:rPr>
              <w:t>p</w:t>
            </w:r>
            <w:r w:rsidR="00E17E21" w:rsidRPr="00E17E21">
              <w:rPr>
                <w:rFonts w:ascii="Arial" w:hAnsi="Arial" w:cs="Arial"/>
              </w:rPr>
              <w:t>ůso</w:t>
            </w:r>
            <w:r w:rsidR="00E17E21" w:rsidRPr="00E17E21">
              <w:rPr>
                <w:rFonts w:ascii="Arial" w:hAnsi="Arial" w:cs="Arial"/>
                <w:spacing w:val="7"/>
              </w:rPr>
              <w:t>b</w:t>
            </w:r>
            <w:r w:rsidR="00E17E21" w:rsidRPr="00E17E21">
              <w:rPr>
                <w:rFonts w:ascii="Arial" w:hAnsi="Arial" w:cs="Arial"/>
              </w:rPr>
              <w:t xml:space="preserve">em se domluví </w:t>
            </w:r>
            <w:r w:rsidR="00E17E21" w:rsidRPr="00E17E21">
              <w:rPr>
                <w:rFonts w:ascii="Arial" w:hAnsi="Arial" w:cs="Arial"/>
                <w:w w:val="102"/>
              </w:rPr>
              <w:t>v</w:t>
            </w:r>
            <w:r w:rsidR="00E17E21" w:rsidRPr="00E17E21">
              <w:rPr>
                <w:rFonts w:ascii="Arial" w:hAnsi="Arial" w:cs="Arial"/>
                <w:spacing w:val="18"/>
              </w:rPr>
              <w:t xml:space="preserve"> </w:t>
            </w:r>
            <w:r w:rsidR="00E17E21" w:rsidRPr="00E17E21">
              <w:rPr>
                <w:rFonts w:ascii="Arial" w:hAnsi="Arial" w:cs="Arial"/>
                <w:spacing w:val="6"/>
              </w:rPr>
              <w:t>b</w:t>
            </w:r>
            <w:r w:rsidR="00E17E21" w:rsidRPr="00E17E21">
              <w:rPr>
                <w:rFonts w:ascii="Arial" w:hAnsi="Arial" w:cs="Arial"/>
              </w:rPr>
              <w:t>ěž</w:t>
            </w:r>
            <w:r w:rsidR="00E17E21" w:rsidRPr="00E17E21">
              <w:rPr>
                <w:rFonts w:ascii="Arial" w:hAnsi="Arial" w:cs="Arial"/>
                <w:spacing w:val="-6"/>
              </w:rPr>
              <w:t>n</w:t>
            </w:r>
            <w:r w:rsidR="00E17E21" w:rsidRPr="00E17E21">
              <w:rPr>
                <w:rFonts w:ascii="Arial" w:hAnsi="Arial" w:cs="Arial"/>
              </w:rPr>
              <w:t>ý</w:t>
            </w:r>
            <w:r w:rsidR="00E17E21" w:rsidRPr="00E17E21">
              <w:rPr>
                <w:rFonts w:ascii="Arial" w:hAnsi="Arial" w:cs="Arial"/>
                <w:spacing w:val="-6"/>
              </w:rPr>
              <w:t>c</w:t>
            </w:r>
            <w:r w:rsidR="00E17E21" w:rsidRPr="00E17E21">
              <w:rPr>
                <w:rFonts w:ascii="Arial" w:hAnsi="Arial" w:cs="Arial"/>
              </w:rPr>
              <w:t>h</w:t>
            </w:r>
            <w:r w:rsidR="00E17E21" w:rsidRPr="00E17E21">
              <w:rPr>
                <w:rFonts w:ascii="Arial" w:hAnsi="Arial" w:cs="Arial"/>
                <w:spacing w:val="33"/>
              </w:rPr>
              <w:t xml:space="preserve"> </w:t>
            </w:r>
            <w:r w:rsidR="00E17E21" w:rsidRPr="00E17E21">
              <w:rPr>
                <w:rFonts w:ascii="Arial" w:hAnsi="Arial" w:cs="Arial"/>
                <w:spacing w:val="-6"/>
              </w:rPr>
              <w:t>k</w:t>
            </w:r>
            <w:r w:rsidR="00E17E21" w:rsidRPr="00E17E21">
              <w:rPr>
                <w:rFonts w:ascii="Arial" w:hAnsi="Arial" w:cs="Arial"/>
              </w:rPr>
              <w:t>ažd</w:t>
            </w:r>
            <w:r w:rsidR="00E17E21" w:rsidRPr="00E17E21">
              <w:rPr>
                <w:rFonts w:ascii="Arial" w:hAnsi="Arial" w:cs="Arial"/>
                <w:spacing w:val="7"/>
              </w:rPr>
              <w:t>o</w:t>
            </w:r>
            <w:r w:rsidR="00E17E21" w:rsidRPr="00E17E21">
              <w:rPr>
                <w:rFonts w:ascii="Arial" w:hAnsi="Arial" w:cs="Arial"/>
              </w:rPr>
              <w:t>denní</w:t>
            </w:r>
            <w:r w:rsidR="00E17E21" w:rsidRPr="00E17E21">
              <w:rPr>
                <w:rFonts w:ascii="Arial" w:hAnsi="Arial" w:cs="Arial"/>
                <w:spacing w:val="-6"/>
              </w:rPr>
              <w:t>c</w:t>
            </w:r>
            <w:r w:rsidR="00E17E21" w:rsidRPr="00E17E21">
              <w:rPr>
                <w:rFonts w:ascii="Arial" w:hAnsi="Arial" w:cs="Arial"/>
              </w:rPr>
              <w:t>h</w:t>
            </w:r>
            <w:r w:rsidR="00E17E21" w:rsidRPr="00E17E21">
              <w:rPr>
                <w:rFonts w:ascii="Arial" w:hAnsi="Arial" w:cs="Arial"/>
                <w:spacing w:val="36"/>
              </w:rPr>
              <w:t xml:space="preserve"> </w:t>
            </w:r>
            <w:r w:rsidR="00E17E21" w:rsidRPr="00E17E21">
              <w:rPr>
                <w:rFonts w:ascii="Arial" w:hAnsi="Arial" w:cs="Arial"/>
                <w:w w:val="98"/>
              </w:rPr>
              <w:t>s</w:t>
            </w:r>
            <w:r w:rsidR="00E17E21" w:rsidRPr="00E17E21">
              <w:rPr>
                <w:rFonts w:ascii="Arial" w:hAnsi="Arial" w:cs="Arial"/>
                <w:w w:val="117"/>
              </w:rPr>
              <w:t>it</w:t>
            </w:r>
            <w:r w:rsidR="00E17E21" w:rsidRPr="00E17E21">
              <w:rPr>
                <w:rFonts w:ascii="Arial" w:hAnsi="Arial" w:cs="Arial"/>
                <w:w w:val="102"/>
              </w:rPr>
              <w:t>uací</w:t>
            </w:r>
            <w:r w:rsidR="00E17E21" w:rsidRPr="00E17E21">
              <w:rPr>
                <w:rFonts w:ascii="Arial" w:hAnsi="Arial" w:cs="Arial"/>
                <w:spacing w:val="-6"/>
                <w:w w:val="102"/>
              </w:rPr>
              <w:t>c</w:t>
            </w:r>
            <w:r w:rsidR="00E17E21" w:rsidRPr="00E17E21">
              <w:rPr>
                <w:rFonts w:ascii="Arial" w:hAnsi="Arial" w:cs="Arial"/>
                <w:w w:val="108"/>
              </w:rPr>
              <w:t>h</w:t>
            </w:r>
          </w:p>
        </w:tc>
        <w:tc>
          <w:tcPr>
            <w:tcW w:w="396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before="9" w:line="12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6F2183">
            <w:pPr>
              <w:widowControl w:val="0"/>
              <w:autoSpaceDE w:val="0"/>
              <w:autoSpaceDN w:val="0"/>
              <w:adjustRightInd w:val="0"/>
              <w:ind w:left="116" w:right="843"/>
              <w:rPr>
                <w:rFonts w:ascii="Arial" w:hAnsi="Arial" w:cs="Arial"/>
              </w:rPr>
            </w:pPr>
            <w:r>
              <w:rPr>
                <w:rFonts w:ascii="Arial" w:hAnsi="Arial" w:cs="Arial"/>
              </w:rPr>
              <w:t>Č</w:t>
            </w:r>
            <w:r w:rsidR="00E17E21" w:rsidRPr="00E17E21">
              <w:rPr>
                <w:rFonts w:ascii="Arial" w:hAnsi="Arial" w:cs="Arial"/>
              </w:rPr>
              <w:t>etba</w:t>
            </w:r>
            <w:r w:rsidR="00E17E21" w:rsidRPr="00E17E21">
              <w:rPr>
                <w:rFonts w:ascii="Arial" w:hAnsi="Arial" w:cs="Arial"/>
                <w:spacing w:val="43"/>
              </w:rPr>
              <w:t xml:space="preserve"> </w:t>
            </w:r>
            <w:r w:rsidR="00E17E21" w:rsidRPr="00E17E21">
              <w:rPr>
                <w:rFonts w:ascii="Arial" w:hAnsi="Arial" w:cs="Arial"/>
              </w:rPr>
              <w:t>textů s</w:t>
            </w:r>
            <w:r w:rsidR="00E17E21" w:rsidRPr="00E17E21">
              <w:rPr>
                <w:rFonts w:ascii="Arial" w:hAnsi="Arial" w:cs="Arial"/>
                <w:spacing w:val="16"/>
              </w:rPr>
              <w:t xml:space="preserve"> </w:t>
            </w:r>
            <w:r w:rsidR="00E17E21" w:rsidRPr="00E17E21">
              <w:rPr>
                <w:rFonts w:ascii="Arial" w:hAnsi="Arial" w:cs="Arial"/>
                <w:w w:val="136"/>
              </w:rPr>
              <w:t>t</w:t>
            </w:r>
            <w:r w:rsidR="00E17E21" w:rsidRPr="00E17E21">
              <w:rPr>
                <w:rFonts w:ascii="Arial" w:hAnsi="Arial" w:cs="Arial"/>
                <w:w w:val="97"/>
              </w:rPr>
              <w:t>é</w:t>
            </w:r>
            <w:r w:rsidR="00E17E21" w:rsidRPr="00E17E21">
              <w:rPr>
                <w:rFonts w:ascii="Arial" w:hAnsi="Arial" w:cs="Arial"/>
                <w:w w:val="106"/>
              </w:rPr>
              <w:t>ma</w:t>
            </w:r>
            <w:r w:rsidR="00E17E21" w:rsidRPr="00E17E21">
              <w:rPr>
                <w:rFonts w:ascii="Arial" w:hAnsi="Arial" w:cs="Arial"/>
                <w:w w:val="110"/>
              </w:rPr>
              <w:t>ti</w:t>
            </w:r>
            <w:r w:rsidR="00E17E21" w:rsidRPr="00E17E21">
              <w:rPr>
                <w:rFonts w:ascii="Arial" w:hAnsi="Arial" w:cs="Arial"/>
                <w:spacing w:val="-6"/>
                <w:w w:val="110"/>
              </w:rPr>
              <w:t>k</w:t>
            </w:r>
            <w:r w:rsidR="00E17E21" w:rsidRPr="00E17E21">
              <w:rPr>
                <w:rFonts w:ascii="Arial" w:hAnsi="Arial" w:cs="Arial"/>
                <w:w w:val="97"/>
              </w:rPr>
              <w:t>o</w:t>
            </w:r>
            <w:r w:rsidR="00E17E21" w:rsidRPr="00E17E21">
              <w:rPr>
                <w:rFonts w:ascii="Arial" w:hAnsi="Arial" w:cs="Arial"/>
                <w:w w:val="108"/>
              </w:rPr>
              <w:t>u</w:t>
            </w:r>
            <w:r w:rsidR="00E17E21" w:rsidRPr="00E17E21">
              <w:rPr>
                <w:rFonts w:ascii="Arial" w:hAnsi="Arial" w:cs="Arial"/>
                <w:spacing w:val="18"/>
              </w:rPr>
              <w:t xml:space="preserve"> </w:t>
            </w:r>
            <w:r w:rsidR="00E17E21" w:rsidRPr="00E17E21">
              <w:rPr>
                <w:rFonts w:ascii="Arial" w:hAnsi="Arial" w:cs="Arial"/>
              </w:rPr>
              <w:t>USA,</w:t>
            </w:r>
            <w:r w:rsidR="00E17E21" w:rsidRPr="00E17E21">
              <w:rPr>
                <w:rFonts w:ascii="Arial" w:hAnsi="Arial" w:cs="Arial"/>
                <w:spacing w:val="22"/>
              </w:rPr>
              <w:t xml:space="preserve"> </w:t>
            </w:r>
            <w:r w:rsidR="00E17E21" w:rsidRPr="00E17E21">
              <w:rPr>
                <w:rFonts w:ascii="Arial" w:hAnsi="Arial" w:cs="Arial"/>
                <w:w w:val="102"/>
              </w:rPr>
              <w:t>VB</w:t>
            </w:r>
          </w:p>
          <w:p w:rsidR="00E17E21" w:rsidRPr="00E17E21" w:rsidRDefault="00E17E21" w:rsidP="006F2183">
            <w:pPr>
              <w:widowControl w:val="0"/>
              <w:autoSpaceDE w:val="0"/>
              <w:autoSpaceDN w:val="0"/>
              <w:adjustRightInd w:val="0"/>
              <w:spacing w:before="3" w:line="15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6F2183">
            <w:pPr>
              <w:widowControl w:val="0"/>
              <w:autoSpaceDE w:val="0"/>
              <w:autoSpaceDN w:val="0"/>
              <w:adjustRightInd w:val="0"/>
              <w:ind w:left="116" w:right="356"/>
              <w:rPr>
                <w:rFonts w:ascii="Arial" w:hAnsi="Arial" w:cs="Arial"/>
              </w:rPr>
            </w:pPr>
            <w:r>
              <w:rPr>
                <w:rFonts w:ascii="Arial" w:hAnsi="Arial" w:cs="Arial"/>
              </w:rPr>
              <w:t>Č</w:t>
            </w:r>
            <w:r w:rsidR="00E17E21" w:rsidRPr="00E17E21">
              <w:rPr>
                <w:rFonts w:ascii="Arial" w:hAnsi="Arial" w:cs="Arial"/>
              </w:rPr>
              <w:t>etba</w:t>
            </w:r>
            <w:r w:rsidR="00E17E21" w:rsidRPr="00E17E21">
              <w:rPr>
                <w:rFonts w:ascii="Arial" w:hAnsi="Arial" w:cs="Arial"/>
                <w:spacing w:val="43"/>
              </w:rPr>
              <w:t xml:space="preserve"> </w:t>
            </w:r>
            <w:r w:rsidR="00E17E21" w:rsidRPr="00E17E21">
              <w:rPr>
                <w:rFonts w:ascii="Arial" w:hAnsi="Arial" w:cs="Arial"/>
              </w:rPr>
              <w:t>textů s</w:t>
            </w:r>
            <w:r w:rsidR="00E17E21" w:rsidRPr="00E17E21">
              <w:rPr>
                <w:rFonts w:ascii="Arial" w:hAnsi="Arial" w:cs="Arial"/>
                <w:spacing w:val="16"/>
              </w:rPr>
              <w:t xml:space="preserve"> </w:t>
            </w:r>
            <w:r w:rsidR="00E17E21" w:rsidRPr="00E17E21">
              <w:rPr>
                <w:rFonts w:ascii="Arial" w:hAnsi="Arial" w:cs="Arial"/>
                <w:w w:val="136"/>
              </w:rPr>
              <w:t>t</w:t>
            </w:r>
            <w:r w:rsidR="00E17E21" w:rsidRPr="00E17E21">
              <w:rPr>
                <w:rFonts w:ascii="Arial" w:hAnsi="Arial" w:cs="Arial"/>
                <w:w w:val="97"/>
              </w:rPr>
              <w:t>é</w:t>
            </w:r>
            <w:r w:rsidR="00E17E21" w:rsidRPr="00E17E21">
              <w:rPr>
                <w:rFonts w:ascii="Arial" w:hAnsi="Arial" w:cs="Arial"/>
                <w:w w:val="106"/>
              </w:rPr>
              <w:t>ma</w:t>
            </w:r>
            <w:r w:rsidR="00E17E21" w:rsidRPr="00E17E21">
              <w:rPr>
                <w:rFonts w:ascii="Arial" w:hAnsi="Arial" w:cs="Arial"/>
                <w:w w:val="108"/>
              </w:rPr>
              <w:t>tem</w:t>
            </w:r>
            <w:r w:rsidR="00E17E21" w:rsidRPr="00E17E21">
              <w:rPr>
                <w:rFonts w:ascii="Arial" w:hAnsi="Arial" w:cs="Arial"/>
                <w:spacing w:val="18"/>
              </w:rPr>
              <w:t xml:space="preserve"> </w:t>
            </w:r>
            <w:r>
              <w:rPr>
                <w:rFonts w:ascii="Arial" w:hAnsi="Arial" w:cs="Arial"/>
                <w:spacing w:val="18"/>
              </w:rPr>
              <w:t>„</w:t>
            </w:r>
            <w:r w:rsidR="00E17E21" w:rsidRPr="00E17E21">
              <w:rPr>
                <w:rFonts w:ascii="Arial" w:hAnsi="Arial" w:cs="Arial"/>
              </w:rPr>
              <w:t>ži</w:t>
            </w:r>
            <w:r w:rsidR="00E17E21" w:rsidRPr="00E17E21">
              <w:rPr>
                <w:rFonts w:ascii="Arial" w:hAnsi="Arial" w:cs="Arial"/>
                <w:spacing w:val="-6"/>
              </w:rPr>
              <w:t>v</w:t>
            </w:r>
            <w:r w:rsidR="00E17E21" w:rsidRPr="00E17E21">
              <w:rPr>
                <w:rFonts w:ascii="Arial" w:hAnsi="Arial" w:cs="Arial"/>
              </w:rPr>
              <w:t>ot</w:t>
            </w:r>
            <w:r w:rsidR="00E17E21" w:rsidRPr="00E17E21">
              <w:rPr>
                <w:rFonts w:ascii="Arial" w:hAnsi="Arial" w:cs="Arial"/>
                <w:spacing w:val="34"/>
              </w:rPr>
              <w:t xml:space="preserve"> </w:t>
            </w:r>
            <w:r w:rsidR="00E17E21" w:rsidRPr="00E17E21">
              <w:rPr>
                <w:rFonts w:ascii="Arial" w:hAnsi="Arial" w:cs="Arial"/>
                <w:spacing w:val="-6"/>
              </w:rPr>
              <w:t>k</w:t>
            </w:r>
            <w:r w:rsidR="00E17E21" w:rsidRPr="00E17E21">
              <w:rPr>
                <w:rFonts w:ascii="Arial" w:hAnsi="Arial" w:cs="Arial"/>
              </w:rPr>
              <w:t>olem</w:t>
            </w:r>
            <w:r w:rsidR="00E17E21" w:rsidRPr="00E17E21">
              <w:rPr>
                <w:rFonts w:ascii="Arial" w:hAnsi="Arial" w:cs="Arial"/>
                <w:spacing w:val="20"/>
              </w:rPr>
              <w:t xml:space="preserve"> </w:t>
            </w:r>
            <w:r w:rsidR="00E17E21" w:rsidRPr="00E17E21">
              <w:rPr>
                <w:rFonts w:ascii="Arial" w:hAnsi="Arial" w:cs="Arial"/>
                <w:w w:val="109"/>
              </w:rPr>
              <w:t>ná</w:t>
            </w:r>
            <w:r w:rsidR="00E17E21" w:rsidRPr="00E17E21">
              <w:rPr>
                <w:rFonts w:ascii="Arial" w:hAnsi="Arial" w:cs="Arial"/>
                <w:w w:val="98"/>
              </w:rPr>
              <w:t>s</w:t>
            </w:r>
            <w:r>
              <w:rPr>
                <w:rFonts w:ascii="Arial" w:hAnsi="Arial" w:cs="Arial"/>
                <w:w w:val="98"/>
              </w:rPr>
              <w:t>“</w:t>
            </w:r>
          </w:p>
          <w:p w:rsidR="00E17E21" w:rsidRPr="00E17E21" w:rsidRDefault="00E17E21" w:rsidP="006F2183">
            <w:pPr>
              <w:widowControl w:val="0"/>
              <w:autoSpaceDE w:val="0"/>
              <w:autoSpaceDN w:val="0"/>
              <w:adjustRightInd w:val="0"/>
              <w:spacing w:before="9" w:line="16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Default="00E8099C" w:rsidP="00E17E21">
            <w:pPr>
              <w:widowControl w:val="0"/>
              <w:autoSpaceDE w:val="0"/>
              <w:autoSpaceDN w:val="0"/>
              <w:adjustRightInd w:val="0"/>
              <w:spacing w:line="254" w:lineRule="exact"/>
              <w:ind w:left="116" w:right="80"/>
              <w:rPr>
                <w:rFonts w:ascii="Arial" w:hAnsi="Arial" w:cs="Arial"/>
              </w:rPr>
            </w:pPr>
            <w:r>
              <w:rPr>
                <w:rFonts w:ascii="Arial" w:hAnsi="Arial" w:cs="Arial"/>
              </w:rPr>
              <w:t>P</w:t>
            </w:r>
            <w:r w:rsidR="00E17E21" w:rsidRPr="00E17E21">
              <w:rPr>
                <w:rFonts w:ascii="Arial" w:hAnsi="Arial" w:cs="Arial"/>
              </w:rPr>
              <w:t>ředložky</w:t>
            </w:r>
            <w:r w:rsidR="00E17E21" w:rsidRPr="00E17E21">
              <w:rPr>
                <w:rFonts w:ascii="Arial" w:hAnsi="Arial" w:cs="Arial"/>
                <w:spacing w:val="50"/>
              </w:rPr>
              <w:t xml:space="preserve"> </w:t>
            </w:r>
            <w:r w:rsidR="00E17E21" w:rsidRPr="00E17E21">
              <w:rPr>
                <w:rFonts w:ascii="Arial" w:hAnsi="Arial" w:cs="Arial"/>
              </w:rPr>
              <w:t>a</w:t>
            </w:r>
            <w:r w:rsidR="00E17E21" w:rsidRPr="00E17E21">
              <w:rPr>
                <w:rFonts w:ascii="Arial" w:hAnsi="Arial" w:cs="Arial"/>
                <w:spacing w:val="48"/>
              </w:rPr>
              <w:t xml:space="preserve"> </w:t>
            </w:r>
            <w:r w:rsidR="00E17E21" w:rsidRPr="00E17E21">
              <w:rPr>
                <w:rFonts w:ascii="Arial" w:hAnsi="Arial" w:cs="Arial"/>
              </w:rPr>
              <w:t>s</w:t>
            </w:r>
            <w:r w:rsidR="00E17E21" w:rsidRPr="00E17E21">
              <w:rPr>
                <w:rFonts w:ascii="Arial" w:hAnsi="Arial" w:cs="Arial"/>
                <w:spacing w:val="6"/>
              </w:rPr>
              <w:t>p</w:t>
            </w:r>
            <w:r w:rsidR="00E17E21" w:rsidRPr="00E17E21">
              <w:rPr>
                <w:rFonts w:ascii="Arial" w:hAnsi="Arial" w:cs="Arial"/>
                <w:spacing w:val="13"/>
              </w:rPr>
              <w:t>o</w:t>
            </w:r>
            <w:r w:rsidR="00E17E21" w:rsidRPr="00E17E21">
              <w:rPr>
                <w:rFonts w:ascii="Arial" w:hAnsi="Arial" w:cs="Arial"/>
              </w:rPr>
              <w:t xml:space="preserve">jky </w:t>
            </w:r>
            <w:r w:rsidR="00E17E21" w:rsidRPr="00E17E21">
              <w:rPr>
                <w:rFonts w:ascii="Arial" w:hAnsi="Arial" w:cs="Arial"/>
                <w:spacing w:val="-6"/>
              </w:rPr>
              <w:t>v</w:t>
            </w:r>
            <w:r w:rsidR="00E17E21" w:rsidRPr="00E17E21">
              <w:rPr>
                <w:rFonts w:ascii="Arial" w:hAnsi="Arial" w:cs="Arial"/>
              </w:rPr>
              <w:t>e</w:t>
            </w:r>
            <w:r w:rsidR="00E17E21" w:rsidRPr="00E17E21">
              <w:rPr>
                <w:rFonts w:ascii="Arial" w:hAnsi="Arial" w:cs="Arial"/>
                <w:spacing w:val="39"/>
              </w:rPr>
              <w:t xml:space="preserve"> </w:t>
            </w:r>
            <w:r w:rsidR="00E17E21" w:rsidRPr="00E17E21">
              <w:rPr>
                <w:rFonts w:ascii="Arial" w:hAnsi="Arial" w:cs="Arial"/>
                <w:spacing w:val="-6"/>
              </w:rPr>
              <w:t>v</w:t>
            </w:r>
            <w:r w:rsidR="00E17E21" w:rsidRPr="00E17E21">
              <w:rPr>
                <w:rFonts w:ascii="Arial" w:hAnsi="Arial" w:cs="Arial"/>
              </w:rPr>
              <w:t>ětá</w:t>
            </w:r>
            <w:r w:rsidR="00E17E21" w:rsidRPr="00E17E21">
              <w:rPr>
                <w:rFonts w:ascii="Arial" w:hAnsi="Arial" w:cs="Arial"/>
                <w:spacing w:val="-6"/>
              </w:rPr>
              <w:t>c</w:t>
            </w:r>
            <w:r w:rsidR="00E17E21" w:rsidRPr="00E17E21">
              <w:rPr>
                <w:rFonts w:ascii="Arial" w:hAnsi="Arial" w:cs="Arial"/>
              </w:rPr>
              <w:t xml:space="preserve">h </w:t>
            </w:r>
            <w:r w:rsidR="00E17E21" w:rsidRPr="00E17E21">
              <w:rPr>
                <w:rFonts w:ascii="Arial" w:hAnsi="Arial" w:cs="Arial"/>
                <w:spacing w:val="-6"/>
                <w:w w:val="102"/>
              </w:rPr>
              <w:t>v</w:t>
            </w:r>
            <w:r w:rsidR="00E17E21" w:rsidRPr="00E17E21">
              <w:rPr>
                <w:rFonts w:ascii="Arial" w:hAnsi="Arial" w:cs="Arial"/>
              </w:rPr>
              <w:t>edlejší</w:t>
            </w:r>
            <w:r w:rsidR="00E17E21" w:rsidRPr="00E17E21">
              <w:rPr>
                <w:rFonts w:ascii="Arial" w:hAnsi="Arial" w:cs="Arial"/>
                <w:spacing w:val="-6"/>
              </w:rPr>
              <w:t>c</w:t>
            </w:r>
            <w:r w:rsidR="00E17E21" w:rsidRPr="00E17E21">
              <w:rPr>
                <w:rFonts w:ascii="Arial" w:hAnsi="Arial" w:cs="Arial"/>
                <w:w w:val="108"/>
              </w:rPr>
              <w:t xml:space="preserve">h, </w:t>
            </w:r>
            <w:r w:rsidR="00E17E21" w:rsidRPr="00E17E21">
              <w:rPr>
                <w:rFonts w:ascii="Arial" w:hAnsi="Arial" w:cs="Arial"/>
              </w:rPr>
              <w:t>pr</w:t>
            </w:r>
            <w:r w:rsidR="00E17E21" w:rsidRPr="00E17E21">
              <w:rPr>
                <w:rFonts w:ascii="Arial" w:hAnsi="Arial" w:cs="Arial"/>
                <w:spacing w:val="-6"/>
              </w:rPr>
              <w:t>a</w:t>
            </w:r>
            <w:r w:rsidR="00E17E21" w:rsidRPr="00E17E21">
              <w:rPr>
                <w:rFonts w:ascii="Arial" w:hAnsi="Arial" w:cs="Arial"/>
              </w:rPr>
              <w:t xml:space="preserve">vidla </w:t>
            </w:r>
            <w:r w:rsidR="00E17E21" w:rsidRPr="00E17E21">
              <w:rPr>
                <w:rFonts w:ascii="Arial" w:hAnsi="Arial" w:cs="Arial"/>
                <w:spacing w:val="6"/>
              </w:rPr>
              <w:t>p</w:t>
            </w:r>
            <w:r w:rsidR="00E17E21" w:rsidRPr="00E17E21">
              <w:rPr>
                <w:rFonts w:ascii="Arial" w:hAnsi="Arial" w:cs="Arial"/>
              </w:rPr>
              <w:t>ořadí příd</w:t>
            </w:r>
            <w:r w:rsidR="00E17E21" w:rsidRPr="00E17E21">
              <w:rPr>
                <w:rFonts w:ascii="Arial" w:hAnsi="Arial" w:cs="Arial"/>
                <w:spacing w:val="-6"/>
              </w:rPr>
              <w:t>a</w:t>
            </w:r>
            <w:r w:rsidR="00E17E21" w:rsidRPr="00E17E21">
              <w:rPr>
                <w:rFonts w:ascii="Arial" w:hAnsi="Arial" w:cs="Arial"/>
              </w:rPr>
              <w:t>v</w:t>
            </w:r>
            <w:r w:rsidR="00E17E21" w:rsidRPr="00E17E21">
              <w:rPr>
                <w:rFonts w:ascii="Arial" w:hAnsi="Arial" w:cs="Arial"/>
                <w:spacing w:val="-6"/>
              </w:rPr>
              <w:t>n</w:t>
            </w:r>
            <w:r w:rsidR="00E17E21" w:rsidRPr="00E17E21">
              <w:rPr>
                <w:rFonts w:ascii="Arial" w:hAnsi="Arial" w:cs="Arial"/>
              </w:rPr>
              <w:t>ý</w:t>
            </w:r>
            <w:r w:rsidR="00E17E21" w:rsidRPr="00E17E21">
              <w:rPr>
                <w:rFonts w:ascii="Arial" w:hAnsi="Arial" w:cs="Arial"/>
                <w:spacing w:val="-6"/>
              </w:rPr>
              <w:t>c</w:t>
            </w:r>
            <w:r w:rsidR="00E17E21" w:rsidRPr="00E17E21">
              <w:rPr>
                <w:rFonts w:ascii="Arial" w:hAnsi="Arial" w:cs="Arial"/>
              </w:rPr>
              <w:t>h</w:t>
            </w:r>
            <w:r w:rsidR="00E17E21" w:rsidRPr="00E17E21">
              <w:rPr>
                <w:rFonts w:ascii="Arial" w:hAnsi="Arial" w:cs="Arial"/>
                <w:spacing w:val="25"/>
              </w:rPr>
              <w:t xml:space="preserve"> </w:t>
            </w:r>
            <w:r w:rsidR="00E17E21" w:rsidRPr="00E17E21">
              <w:rPr>
                <w:rFonts w:ascii="Arial" w:hAnsi="Arial" w:cs="Arial"/>
              </w:rPr>
              <w:t>jmen</w:t>
            </w:r>
          </w:p>
          <w:p w:rsidR="00E17E21" w:rsidRDefault="00E17E21" w:rsidP="00E17E21">
            <w:pPr>
              <w:widowControl w:val="0"/>
              <w:autoSpaceDE w:val="0"/>
              <w:autoSpaceDN w:val="0"/>
              <w:adjustRightInd w:val="0"/>
              <w:spacing w:line="254" w:lineRule="exact"/>
              <w:ind w:left="116" w:right="80"/>
              <w:rPr>
                <w:rFonts w:ascii="Arial" w:hAnsi="Arial" w:cs="Arial"/>
              </w:rPr>
            </w:pPr>
          </w:p>
          <w:p w:rsidR="00E17E21" w:rsidRPr="00E8099C" w:rsidRDefault="00E8099C" w:rsidP="00E8099C">
            <w:pPr>
              <w:widowControl w:val="0"/>
              <w:autoSpaceDE w:val="0"/>
              <w:autoSpaceDN w:val="0"/>
              <w:adjustRightInd w:val="0"/>
              <w:spacing w:line="254" w:lineRule="exact"/>
              <w:ind w:left="116" w:right="80"/>
              <w:rPr>
                <w:rFonts w:ascii="Arial" w:hAnsi="Arial" w:cs="Arial"/>
              </w:rPr>
            </w:pPr>
            <w:r>
              <w:rPr>
                <w:rFonts w:ascii="Arial" w:hAnsi="Arial" w:cs="Arial"/>
              </w:rPr>
              <w:t>Z</w:t>
            </w:r>
            <w:r w:rsidR="00E17E21" w:rsidRPr="00E17E21">
              <w:rPr>
                <w:rFonts w:ascii="Arial" w:hAnsi="Arial" w:cs="Arial"/>
              </w:rPr>
              <w:t>d</w:t>
            </w:r>
            <w:r w:rsidR="00E17E21" w:rsidRPr="00E17E21">
              <w:rPr>
                <w:rFonts w:ascii="Arial" w:hAnsi="Arial" w:cs="Arial"/>
                <w:spacing w:val="-6"/>
              </w:rPr>
              <w:t>v</w:t>
            </w:r>
            <w:r w:rsidR="00E17E21" w:rsidRPr="00E17E21">
              <w:rPr>
                <w:rFonts w:ascii="Arial" w:hAnsi="Arial" w:cs="Arial"/>
              </w:rPr>
              <w:t>ořilé</w:t>
            </w:r>
            <w:r w:rsidR="00E17E21" w:rsidRPr="00E17E21">
              <w:rPr>
                <w:rFonts w:ascii="Arial" w:hAnsi="Arial" w:cs="Arial"/>
                <w:spacing w:val="45"/>
              </w:rPr>
              <w:t xml:space="preserve"> </w:t>
            </w:r>
            <w:r w:rsidR="00E17E21" w:rsidRPr="00E17E21">
              <w:rPr>
                <w:rFonts w:ascii="Arial" w:hAnsi="Arial" w:cs="Arial"/>
              </w:rPr>
              <w:t>s</w:t>
            </w:r>
            <w:r w:rsidR="00E17E21" w:rsidRPr="00E17E21">
              <w:rPr>
                <w:rFonts w:ascii="Arial" w:hAnsi="Arial" w:cs="Arial"/>
                <w:spacing w:val="7"/>
              </w:rPr>
              <w:t>p</w:t>
            </w:r>
            <w:r w:rsidR="00E17E21" w:rsidRPr="00E17E21">
              <w:rPr>
                <w:rFonts w:ascii="Arial" w:hAnsi="Arial" w:cs="Arial"/>
              </w:rPr>
              <w:t>olečens</w:t>
            </w:r>
            <w:r w:rsidR="00E17E21" w:rsidRPr="00E17E21">
              <w:rPr>
                <w:rFonts w:ascii="Arial" w:hAnsi="Arial" w:cs="Arial"/>
                <w:spacing w:val="-6"/>
              </w:rPr>
              <w:t>k</w:t>
            </w:r>
            <w:r w:rsidR="00E17E21" w:rsidRPr="00E17E21">
              <w:rPr>
                <w:rFonts w:ascii="Arial" w:hAnsi="Arial" w:cs="Arial"/>
              </w:rPr>
              <w:t>é</w:t>
            </w:r>
            <w:r w:rsidR="00E17E21" w:rsidRPr="00E17E21">
              <w:rPr>
                <w:rFonts w:ascii="Arial" w:hAnsi="Arial" w:cs="Arial"/>
                <w:spacing w:val="32"/>
              </w:rPr>
              <w:t xml:space="preserve"> </w:t>
            </w:r>
            <w:r w:rsidR="00E17E21" w:rsidRPr="00E17E21">
              <w:rPr>
                <w:rFonts w:ascii="Arial" w:hAnsi="Arial" w:cs="Arial"/>
              </w:rPr>
              <w:t>fráze,</w:t>
            </w:r>
            <w:r w:rsidR="00E17E21" w:rsidRPr="00E17E21">
              <w:rPr>
                <w:rFonts w:ascii="Arial" w:hAnsi="Arial" w:cs="Arial"/>
                <w:spacing w:val="47"/>
              </w:rPr>
              <w:t xml:space="preserve"> </w:t>
            </w:r>
            <w:r w:rsidR="00E17E21" w:rsidRPr="00E17E21">
              <w:rPr>
                <w:rFonts w:ascii="Arial" w:hAnsi="Arial" w:cs="Arial"/>
              </w:rPr>
              <w:t>dát</w:t>
            </w:r>
            <w:r w:rsidR="00E17E21" w:rsidRPr="00E17E21">
              <w:rPr>
                <w:rFonts w:ascii="Arial" w:hAnsi="Arial" w:cs="Arial"/>
                <w:spacing w:val="26"/>
              </w:rPr>
              <w:t xml:space="preserve"> </w:t>
            </w:r>
            <w:r w:rsidR="00E17E21" w:rsidRPr="00E17E21">
              <w:rPr>
                <w:rFonts w:ascii="Arial" w:hAnsi="Arial" w:cs="Arial"/>
              </w:rPr>
              <w:t xml:space="preserve">radu, </w:t>
            </w:r>
            <w:r>
              <w:rPr>
                <w:rFonts w:ascii="Arial" w:hAnsi="Arial" w:cs="Arial"/>
                <w:w w:val="101"/>
              </w:rPr>
              <w:t>do</w:t>
            </w:r>
            <w:r w:rsidR="00E17E21" w:rsidRPr="00E17E21">
              <w:rPr>
                <w:rFonts w:ascii="Arial" w:hAnsi="Arial" w:cs="Arial"/>
                <w:spacing w:val="6"/>
              </w:rPr>
              <w:t>p</w:t>
            </w:r>
            <w:r w:rsidR="00E17E21" w:rsidRPr="00E17E21">
              <w:rPr>
                <w:rFonts w:ascii="Arial" w:hAnsi="Arial" w:cs="Arial"/>
              </w:rPr>
              <w:t>oručit z</w:t>
            </w:r>
            <w:r w:rsidR="00E17E21" w:rsidRPr="00E17E21">
              <w:rPr>
                <w:rFonts w:ascii="Arial" w:hAnsi="Arial" w:cs="Arial"/>
                <w:spacing w:val="6"/>
              </w:rPr>
              <w:t>p</w:t>
            </w:r>
            <w:r w:rsidR="00E17E21" w:rsidRPr="00E17E21">
              <w:rPr>
                <w:rFonts w:ascii="Arial" w:hAnsi="Arial" w:cs="Arial"/>
              </w:rPr>
              <w:t>ůsob</w:t>
            </w:r>
            <w:r w:rsidR="00E17E21" w:rsidRPr="00E17E21">
              <w:rPr>
                <w:rFonts w:ascii="Arial" w:hAnsi="Arial" w:cs="Arial"/>
                <w:spacing w:val="16"/>
              </w:rPr>
              <w:t xml:space="preserve"> </w:t>
            </w:r>
            <w:r w:rsidR="00E17E21" w:rsidRPr="00E17E21">
              <w:rPr>
                <w:rFonts w:ascii="Arial" w:hAnsi="Arial" w:cs="Arial"/>
              </w:rPr>
              <w:t>řešení</w:t>
            </w:r>
            <w:r w:rsidR="00E17E21" w:rsidRPr="00E17E21">
              <w:rPr>
                <w:rFonts w:ascii="Arial" w:hAnsi="Arial" w:cs="Arial"/>
                <w:spacing w:val="23"/>
              </w:rPr>
              <w:t xml:space="preserve"> </w:t>
            </w:r>
            <w:r w:rsidR="00E17E21" w:rsidRPr="00E17E21">
              <w:rPr>
                <w:rFonts w:ascii="Arial" w:hAnsi="Arial" w:cs="Arial"/>
              </w:rPr>
              <w:t>problé</w:t>
            </w:r>
            <w:r w:rsidR="00E17E21" w:rsidRPr="00E17E21">
              <w:rPr>
                <w:rFonts w:ascii="Arial" w:hAnsi="Arial" w:cs="Arial"/>
                <w:spacing w:val="-7"/>
              </w:rPr>
              <w:t>m</w:t>
            </w:r>
            <w:r w:rsidR="00E17E21" w:rsidRPr="00E17E21">
              <w:rPr>
                <w:rFonts w:ascii="Arial" w:hAnsi="Arial" w:cs="Arial"/>
              </w:rPr>
              <w:t xml:space="preserve">u, </w:t>
            </w:r>
            <w:r w:rsidR="00E17E21" w:rsidRPr="00E17E21">
              <w:rPr>
                <w:rFonts w:ascii="Arial" w:hAnsi="Arial" w:cs="Arial"/>
                <w:w w:val="107"/>
              </w:rPr>
              <w:t>četba</w:t>
            </w:r>
            <w:r w:rsidR="00E17E21" w:rsidRPr="00E17E21">
              <w:rPr>
                <w:rFonts w:ascii="Arial" w:hAnsi="Arial" w:cs="Arial"/>
              </w:rPr>
              <w:t xml:space="preserve">  </w:t>
            </w:r>
            <w:r w:rsidR="00E17E21" w:rsidRPr="00E17E21">
              <w:rPr>
                <w:rFonts w:ascii="Arial" w:hAnsi="Arial" w:cs="Arial"/>
                <w:spacing w:val="-3"/>
              </w:rPr>
              <w:t xml:space="preserve"> </w:t>
            </w:r>
            <w:r w:rsidR="00E17E21" w:rsidRPr="00E17E21">
              <w:rPr>
                <w:rFonts w:ascii="Arial" w:hAnsi="Arial" w:cs="Arial"/>
              </w:rPr>
              <w:t>aute</w:t>
            </w:r>
            <w:r w:rsidR="00E17E21" w:rsidRPr="00E17E21">
              <w:rPr>
                <w:rFonts w:ascii="Arial" w:hAnsi="Arial" w:cs="Arial"/>
                <w:spacing w:val="-6"/>
              </w:rPr>
              <w:t>n</w:t>
            </w:r>
            <w:r w:rsidR="00E17E21" w:rsidRPr="00E17E21">
              <w:rPr>
                <w:rFonts w:ascii="Arial" w:hAnsi="Arial" w:cs="Arial"/>
              </w:rPr>
              <w:t>ti</w:t>
            </w:r>
            <w:r w:rsidR="00E17E21" w:rsidRPr="00E17E21">
              <w:rPr>
                <w:rFonts w:ascii="Arial" w:hAnsi="Arial" w:cs="Arial"/>
                <w:spacing w:val="-6"/>
              </w:rPr>
              <w:t>ck</w:t>
            </w:r>
            <w:r w:rsidR="00E17E21" w:rsidRPr="00E17E21">
              <w:rPr>
                <w:rFonts w:ascii="Arial" w:hAnsi="Arial" w:cs="Arial"/>
              </w:rPr>
              <w:t xml:space="preserve">ého </w:t>
            </w:r>
            <w:r w:rsidR="00E17E21" w:rsidRPr="00E17E21">
              <w:rPr>
                <w:rFonts w:ascii="Arial" w:hAnsi="Arial" w:cs="Arial"/>
                <w:spacing w:val="42"/>
              </w:rPr>
              <w:t xml:space="preserve"> </w:t>
            </w:r>
            <w:r w:rsidR="00E17E21" w:rsidRPr="00E17E21">
              <w:rPr>
                <w:rFonts w:ascii="Arial" w:hAnsi="Arial" w:cs="Arial"/>
              </w:rPr>
              <w:t>materi</w:t>
            </w:r>
            <w:r w:rsidR="00E17E21" w:rsidRPr="00E17E21">
              <w:rPr>
                <w:rFonts w:ascii="Arial" w:hAnsi="Arial" w:cs="Arial"/>
                <w:spacing w:val="1"/>
              </w:rPr>
              <w:t>á</w:t>
            </w:r>
            <w:r w:rsidR="00E17E21" w:rsidRPr="00E17E21">
              <w:rPr>
                <w:rFonts w:ascii="Arial" w:hAnsi="Arial" w:cs="Arial"/>
              </w:rPr>
              <w:t>lu,  časopisů</w:t>
            </w:r>
            <w:r w:rsidR="00E17E21" w:rsidRPr="00E17E21">
              <w:rPr>
                <w:rFonts w:ascii="Arial" w:hAnsi="Arial" w:cs="Arial"/>
                <w:spacing w:val="16"/>
              </w:rPr>
              <w:t xml:space="preserve"> </w:t>
            </w:r>
            <w:r w:rsidR="00E17E21" w:rsidRPr="00E17E21">
              <w:rPr>
                <w:rFonts w:ascii="Arial" w:hAnsi="Arial" w:cs="Arial"/>
              </w:rPr>
              <w:t>a</w:t>
            </w:r>
            <w:r w:rsidR="00E17E21" w:rsidRPr="00E17E21">
              <w:rPr>
                <w:rFonts w:ascii="Arial" w:hAnsi="Arial" w:cs="Arial"/>
                <w:spacing w:val="26"/>
              </w:rPr>
              <w:t xml:space="preserve"> </w:t>
            </w:r>
            <w:r w:rsidR="00E17E21" w:rsidRPr="00E17E21">
              <w:rPr>
                <w:rFonts w:ascii="Arial" w:hAnsi="Arial" w:cs="Arial"/>
                <w:w w:val="102"/>
              </w:rPr>
              <w:t>n</w:t>
            </w:r>
            <w:r w:rsidR="00E17E21" w:rsidRPr="00E17E21">
              <w:rPr>
                <w:rFonts w:ascii="Arial" w:hAnsi="Arial" w:cs="Arial"/>
                <w:spacing w:val="-6"/>
                <w:w w:val="102"/>
              </w:rPr>
              <w:t>o</w:t>
            </w:r>
            <w:r w:rsidR="00E17E21" w:rsidRPr="00E17E21">
              <w:rPr>
                <w:rFonts w:ascii="Arial" w:hAnsi="Arial" w:cs="Arial"/>
                <w:w w:val="103"/>
              </w:rPr>
              <w:t>vin</w:t>
            </w:r>
          </w:p>
          <w:p w:rsidR="00E17E21" w:rsidRPr="00E17E21" w:rsidRDefault="00E8099C" w:rsidP="00E17E21">
            <w:pPr>
              <w:widowControl w:val="0"/>
              <w:autoSpaceDE w:val="0"/>
              <w:autoSpaceDN w:val="0"/>
              <w:adjustRightInd w:val="0"/>
              <w:spacing w:before="13" w:line="251" w:lineRule="auto"/>
              <w:ind w:left="116" w:right="74"/>
              <w:rPr>
                <w:rFonts w:ascii="Arial" w:hAnsi="Arial" w:cs="Arial"/>
              </w:rPr>
            </w:pPr>
            <w:r>
              <w:rPr>
                <w:rFonts w:ascii="Arial" w:hAnsi="Arial" w:cs="Arial"/>
                <w:w w:val="103"/>
              </w:rPr>
              <w:t>Z</w:t>
            </w:r>
            <w:r w:rsidR="00E17E21" w:rsidRPr="00E17E21">
              <w:rPr>
                <w:rFonts w:ascii="Arial" w:hAnsi="Arial" w:cs="Arial"/>
                <w:w w:val="103"/>
              </w:rPr>
              <w:t>působová slovesa, základní frázová slovesa</w:t>
            </w:r>
          </w:p>
          <w:p w:rsidR="00E17E21" w:rsidRPr="00E17E21" w:rsidRDefault="00E17E21" w:rsidP="00E17E21">
            <w:pPr>
              <w:widowControl w:val="0"/>
              <w:autoSpaceDE w:val="0"/>
              <w:autoSpaceDN w:val="0"/>
              <w:adjustRightInd w:val="0"/>
              <w:spacing w:line="251" w:lineRule="auto"/>
              <w:ind w:left="116" w:right="74"/>
              <w:rPr>
                <w:rFonts w:ascii="Arial" w:hAnsi="Arial" w:cs="Arial"/>
              </w:rPr>
            </w:pPr>
            <w:r w:rsidRPr="00E17E21">
              <w:rPr>
                <w:rFonts w:ascii="Arial" w:hAnsi="Arial" w:cs="Arial"/>
              </w:rPr>
              <w:t xml:space="preserve">základní  </w:t>
            </w:r>
            <w:r w:rsidRPr="00E17E21">
              <w:rPr>
                <w:rFonts w:ascii="Arial" w:hAnsi="Arial" w:cs="Arial"/>
                <w:spacing w:val="7"/>
              </w:rPr>
              <w:t xml:space="preserve"> </w:t>
            </w:r>
            <w:r w:rsidRPr="00E17E21">
              <w:rPr>
                <w:rFonts w:ascii="Arial" w:hAnsi="Arial" w:cs="Arial"/>
              </w:rPr>
              <w:t>vzta</w:t>
            </w:r>
            <w:r w:rsidRPr="00E17E21">
              <w:rPr>
                <w:rFonts w:ascii="Arial" w:hAnsi="Arial" w:cs="Arial"/>
                <w:spacing w:val="-6"/>
              </w:rPr>
              <w:t>h</w:t>
            </w:r>
            <w:r w:rsidRPr="00E17E21">
              <w:rPr>
                <w:rFonts w:ascii="Arial" w:hAnsi="Arial" w:cs="Arial"/>
              </w:rPr>
              <w:t xml:space="preserve">y   – </w:t>
            </w:r>
            <w:r w:rsidRPr="00E17E21">
              <w:rPr>
                <w:rFonts w:ascii="Arial" w:hAnsi="Arial" w:cs="Arial"/>
                <w:spacing w:val="18"/>
              </w:rPr>
              <w:t xml:space="preserve"> </w:t>
            </w:r>
            <w:r w:rsidRPr="00E17E21">
              <w:rPr>
                <w:rFonts w:ascii="Arial" w:hAnsi="Arial" w:cs="Arial"/>
                <w:w w:val="97"/>
              </w:rPr>
              <w:t>e</w:t>
            </w:r>
            <w:r w:rsidRPr="00E17E21">
              <w:rPr>
                <w:rFonts w:ascii="Arial" w:hAnsi="Arial" w:cs="Arial"/>
                <w:w w:val="102"/>
              </w:rPr>
              <w:t>x</w:t>
            </w:r>
            <w:r w:rsidRPr="00E17E21">
              <w:rPr>
                <w:rFonts w:ascii="Arial" w:hAnsi="Arial" w:cs="Arial"/>
                <w:w w:val="98"/>
              </w:rPr>
              <w:t>is</w:t>
            </w:r>
            <w:r w:rsidRPr="00E17E21">
              <w:rPr>
                <w:rFonts w:ascii="Arial" w:hAnsi="Arial" w:cs="Arial"/>
                <w:w w:val="136"/>
              </w:rPr>
              <w:t>t</w:t>
            </w:r>
            <w:r w:rsidRPr="00E17E21">
              <w:rPr>
                <w:rFonts w:ascii="Arial" w:hAnsi="Arial" w:cs="Arial"/>
                <w:w w:val="97"/>
              </w:rPr>
              <w:t>e</w:t>
            </w:r>
            <w:r w:rsidRPr="00E17E21">
              <w:rPr>
                <w:rFonts w:ascii="Arial" w:hAnsi="Arial" w:cs="Arial"/>
                <w:w w:val="104"/>
              </w:rPr>
              <w:t>nciá</w:t>
            </w:r>
            <w:r w:rsidRPr="00E17E21">
              <w:rPr>
                <w:rFonts w:ascii="Arial" w:hAnsi="Arial" w:cs="Arial"/>
                <w:w w:val="103"/>
              </w:rPr>
              <w:t>lní,</w:t>
            </w:r>
            <w:r w:rsidRPr="00E17E21">
              <w:rPr>
                <w:rFonts w:ascii="Arial" w:hAnsi="Arial" w:cs="Arial"/>
              </w:rPr>
              <w:t xml:space="preserve"> </w:t>
            </w:r>
            <w:r w:rsidRPr="00E17E21">
              <w:rPr>
                <w:rFonts w:ascii="Arial" w:hAnsi="Arial" w:cs="Arial"/>
                <w:spacing w:val="21"/>
              </w:rPr>
              <w:t xml:space="preserve"> </w:t>
            </w:r>
            <w:r w:rsidR="00DE2D37">
              <w:rPr>
                <w:rFonts w:ascii="Arial" w:hAnsi="Arial" w:cs="Arial"/>
              </w:rPr>
              <w:t>prosto</w:t>
            </w:r>
            <w:r w:rsidRPr="00E17E21">
              <w:rPr>
                <w:rFonts w:ascii="Arial" w:hAnsi="Arial" w:cs="Arial"/>
                <w:w w:val="103"/>
              </w:rPr>
              <w:t>r</w:t>
            </w:r>
            <w:r w:rsidRPr="00E17E21">
              <w:rPr>
                <w:rFonts w:ascii="Arial" w:hAnsi="Arial" w:cs="Arial"/>
                <w:spacing w:val="-6"/>
                <w:w w:val="103"/>
              </w:rPr>
              <w:t>o</w:t>
            </w:r>
            <w:r w:rsidRPr="00E17E21">
              <w:rPr>
                <w:rFonts w:ascii="Arial" w:hAnsi="Arial" w:cs="Arial"/>
                <w:spacing w:val="-6"/>
                <w:w w:val="102"/>
              </w:rPr>
              <w:t>v</w:t>
            </w:r>
            <w:r w:rsidRPr="00E17E21">
              <w:rPr>
                <w:rFonts w:ascii="Arial" w:hAnsi="Arial" w:cs="Arial"/>
                <w:w w:val="101"/>
              </w:rPr>
              <w:t>é,</w:t>
            </w:r>
            <w:r w:rsidRPr="00E17E21">
              <w:rPr>
                <w:rFonts w:ascii="Arial" w:hAnsi="Arial" w:cs="Arial"/>
                <w:spacing w:val="18"/>
              </w:rPr>
              <w:t xml:space="preserve"> </w:t>
            </w:r>
            <w:r w:rsidRPr="00E17E21">
              <w:rPr>
                <w:rFonts w:ascii="Arial" w:hAnsi="Arial" w:cs="Arial"/>
              </w:rPr>
              <w:t>čas</w:t>
            </w:r>
            <w:r w:rsidRPr="00E17E21">
              <w:rPr>
                <w:rFonts w:ascii="Arial" w:hAnsi="Arial" w:cs="Arial"/>
                <w:spacing w:val="-6"/>
              </w:rPr>
              <w:t>ov</w:t>
            </w:r>
            <w:r w:rsidRPr="00E17E21">
              <w:rPr>
                <w:rFonts w:ascii="Arial" w:hAnsi="Arial" w:cs="Arial"/>
              </w:rPr>
              <w:t>é,</w:t>
            </w:r>
            <w:r w:rsidRPr="00E17E21">
              <w:rPr>
                <w:rFonts w:ascii="Arial" w:hAnsi="Arial" w:cs="Arial"/>
                <w:spacing w:val="25"/>
              </w:rPr>
              <w:t xml:space="preserve"> </w:t>
            </w:r>
            <w:r w:rsidRPr="00E17E21">
              <w:rPr>
                <w:rFonts w:ascii="Arial" w:hAnsi="Arial" w:cs="Arial"/>
                <w:w w:val="106"/>
              </w:rPr>
              <w:t>k</w:t>
            </w:r>
            <w:r w:rsidRPr="00E17E21">
              <w:rPr>
                <w:rFonts w:ascii="Arial" w:hAnsi="Arial" w:cs="Arial"/>
                <w:spacing w:val="-6"/>
                <w:w w:val="106"/>
              </w:rPr>
              <w:t>v</w:t>
            </w:r>
            <w:r w:rsidRPr="00E17E21">
              <w:rPr>
                <w:rFonts w:ascii="Arial" w:hAnsi="Arial" w:cs="Arial"/>
                <w:w w:val="106"/>
              </w:rPr>
              <w:t>alitativní</w:t>
            </w:r>
            <w:r w:rsidRPr="00E17E21">
              <w:rPr>
                <w:rFonts w:ascii="Arial" w:hAnsi="Arial" w:cs="Arial"/>
                <w:spacing w:val="23"/>
                <w:w w:val="106"/>
              </w:rPr>
              <w:t xml:space="preserve"> </w:t>
            </w:r>
            <w:r w:rsidRPr="00E17E21">
              <w:rPr>
                <w:rFonts w:ascii="Arial" w:hAnsi="Arial" w:cs="Arial"/>
              </w:rPr>
              <w:t>a</w:t>
            </w:r>
            <w:r w:rsidRPr="00E17E21">
              <w:rPr>
                <w:rFonts w:ascii="Arial" w:hAnsi="Arial" w:cs="Arial"/>
                <w:spacing w:val="26"/>
              </w:rPr>
              <w:t xml:space="preserve"> </w:t>
            </w:r>
            <w:r w:rsidRPr="00E17E21">
              <w:rPr>
                <w:rFonts w:ascii="Arial" w:hAnsi="Arial" w:cs="Arial"/>
                <w:w w:val="108"/>
              </w:rPr>
              <w:t>k</w:t>
            </w:r>
            <w:r w:rsidRPr="00E17E21">
              <w:rPr>
                <w:rFonts w:ascii="Arial" w:hAnsi="Arial" w:cs="Arial"/>
                <w:spacing w:val="-6"/>
                <w:w w:val="108"/>
              </w:rPr>
              <w:t>v</w:t>
            </w:r>
            <w:r w:rsidRPr="00E17E21">
              <w:rPr>
                <w:rFonts w:ascii="Arial" w:hAnsi="Arial" w:cs="Arial"/>
                <w:w w:val="108"/>
              </w:rPr>
              <w:t>a</w:t>
            </w:r>
            <w:r w:rsidRPr="00E17E21">
              <w:rPr>
                <w:rFonts w:ascii="Arial" w:hAnsi="Arial" w:cs="Arial"/>
                <w:spacing w:val="-6"/>
                <w:w w:val="108"/>
              </w:rPr>
              <w:t>n</w:t>
            </w:r>
            <w:r w:rsidRPr="00E17E21">
              <w:rPr>
                <w:rFonts w:ascii="Arial" w:hAnsi="Arial" w:cs="Arial"/>
                <w:w w:val="108"/>
              </w:rPr>
              <w:t>titativní</w:t>
            </w:r>
            <w:r w:rsidRPr="00E17E21">
              <w:rPr>
                <w:rFonts w:ascii="Arial" w:hAnsi="Arial" w:cs="Arial"/>
                <w:spacing w:val="1"/>
                <w:w w:val="108"/>
              </w:rPr>
              <w:t xml:space="preserve"> </w:t>
            </w:r>
            <w:r w:rsidRPr="00E17E21">
              <w:rPr>
                <w:rFonts w:ascii="Arial" w:hAnsi="Arial" w:cs="Arial"/>
                <w:w w:val="103"/>
              </w:rPr>
              <w:t>urč</w:t>
            </w:r>
            <w:r w:rsidRPr="00E17E21">
              <w:rPr>
                <w:rFonts w:ascii="Arial" w:hAnsi="Arial" w:cs="Arial"/>
                <w:spacing w:val="-6"/>
                <w:w w:val="103"/>
              </w:rPr>
              <w:t>o</w:t>
            </w:r>
            <w:r w:rsidRPr="00E17E21">
              <w:rPr>
                <w:rFonts w:ascii="Arial" w:hAnsi="Arial" w:cs="Arial"/>
                <w:spacing w:val="-6"/>
                <w:w w:val="102"/>
              </w:rPr>
              <w:t>v</w:t>
            </w:r>
            <w:r w:rsidRPr="00E17E21">
              <w:rPr>
                <w:rFonts w:ascii="Arial" w:hAnsi="Arial" w:cs="Arial"/>
                <w:w w:val="106"/>
              </w:rPr>
              <w:t>ání</w:t>
            </w:r>
            <w:r w:rsidRPr="00E17E21">
              <w:rPr>
                <w:rFonts w:ascii="Arial" w:hAnsi="Arial" w:cs="Arial"/>
              </w:rPr>
              <w:t xml:space="preserve"> </w:t>
            </w:r>
            <w:r w:rsidRPr="00E17E21">
              <w:rPr>
                <w:rFonts w:ascii="Arial" w:hAnsi="Arial" w:cs="Arial"/>
                <w:spacing w:val="16"/>
              </w:rPr>
              <w:t xml:space="preserve"> </w:t>
            </w:r>
            <w:r w:rsidRPr="00E17E21">
              <w:rPr>
                <w:rFonts w:ascii="Arial" w:hAnsi="Arial" w:cs="Arial"/>
              </w:rPr>
              <w:t>sl</w:t>
            </w:r>
            <w:r w:rsidRPr="00E17E21">
              <w:rPr>
                <w:rFonts w:ascii="Arial" w:hAnsi="Arial" w:cs="Arial"/>
                <w:spacing w:val="-6"/>
              </w:rPr>
              <w:t>o</w:t>
            </w:r>
            <w:r w:rsidRPr="00E17E21">
              <w:rPr>
                <w:rFonts w:ascii="Arial" w:hAnsi="Arial" w:cs="Arial"/>
              </w:rPr>
              <w:t>vní</w:t>
            </w:r>
            <w:r w:rsidRPr="00E17E21">
              <w:rPr>
                <w:rFonts w:ascii="Arial" w:hAnsi="Arial" w:cs="Arial"/>
                <w:spacing w:val="-6"/>
              </w:rPr>
              <w:t>c</w:t>
            </w:r>
            <w:r w:rsidRPr="00E17E21">
              <w:rPr>
                <w:rFonts w:ascii="Arial" w:hAnsi="Arial" w:cs="Arial"/>
              </w:rPr>
              <w:t xml:space="preserve">h </w:t>
            </w:r>
            <w:r w:rsidRPr="00E17E21">
              <w:rPr>
                <w:rFonts w:ascii="Arial" w:hAnsi="Arial" w:cs="Arial"/>
                <w:spacing w:val="26"/>
              </w:rPr>
              <w:t xml:space="preserve"> </w:t>
            </w:r>
            <w:r w:rsidRPr="00E17E21">
              <w:rPr>
                <w:rFonts w:ascii="Arial" w:hAnsi="Arial" w:cs="Arial"/>
              </w:rPr>
              <w:t>dru</w:t>
            </w:r>
            <w:r w:rsidRPr="00E17E21">
              <w:rPr>
                <w:rFonts w:ascii="Arial" w:hAnsi="Arial" w:cs="Arial"/>
                <w:spacing w:val="-6"/>
              </w:rPr>
              <w:t>h</w:t>
            </w:r>
            <w:r w:rsidRPr="00E17E21">
              <w:rPr>
                <w:rFonts w:ascii="Arial" w:hAnsi="Arial" w:cs="Arial"/>
              </w:rPr>
              <w:t xml:space="preserve">ů,  </w:t>
            </w:r>
            <w:r w:rsidRPr="00E17E21">
              <w:rPr>
                <w:rFonts w:ascii="Arial" w:hAnsi="Arial" w:cs="Arial"/>
                <w:spacing w:val="2"/>
              </w:rPr>
              <w:t xml:space="preserve"> </w:t>
            </w:r>
            <w:r w:rsidRPr="00E17E21">
              <w:rPr>
                <w:rFonts w:ascii="Arial" w:hAnsi="Arial" w:cs="Arial"/>
              </w:rPr>
              <w:t>st</w:t>
            </w:r>
            <w:r w:rsidRPr="00E17E21">
              <w:rPr>
                <w:rFonts w:ascii="Arial" w:hAnsi="Arial" w:cs="Arial"/>
                <w:spacing w:val="-6"/>
              </w:rPr>
              <w:t>a</w:t>
            </w:r>
            <w:r w:rsidRPr="00E17E21">
              <w:rPr>
                <w:rFonts w:ascii="Arial" w:hAnsi="Arial" w:cs="Arial"/>
              </w:rPr>
              <w:t xml:space="preserve">vba </w:t>
            </w:r>
            <w:r w:rsidRPr="00E17E21">
              <w:rPr>
                <w:rFonts w:ascii="Arial" w:hAnsi="Arial" w:cs="Arial"/>
                <w:spacing w:val="49"/>
              </w:rPr>
              <w:t xml:space="preserve"> </w:t>
            </w:r>
            <w:r w:rsidRPr="00E17E21">
              <w:rPr>
                <w:rFonts w:ascii="Arial" w:hAnsi="Arial" w:cs="Arial"/>
              </w:rPr>
              <w:t>rozvité</w:t>
            </w:r>
            <w:r w:rsidRPr="00E17E21">
              <w:rPr>
                <w:rFonts w:ascii="Arial" w:hAnsi="Arial" w:cs="Arial"/>
                <w:spacing w:val="20"/>
              </w:rPr>
              <w:t xml:space="preserve"> </w:t>
            </w:r>
            <w:r w:rsidRPr="00E17E21">
              <w:rPr>
                <w:rFonts w:ascii="Arial" w:hAnsi="Arial" w:cs="Arial"/>
                <w:spacing w:val="-6"/>
              </w:rPr>
              <w:t>v</w:t>
            </w:r>
            <w:r w:rsidRPr="00E17E21">
              <w:rPr>
                <w:rFonts w:ascii="Arial" w:hAnsi="Arial" w:cs="Arial"/>
              </w:rPr>
              <w:t>ě</w:t>
            </w:r>
            <w:r w:rsidRPr="00E17E21">
              <w:rPr>
                <w:rFonts w:ascii="Arial" w:hAnsi="Arial" w:cs="Arial"/>
                <w:spacing w:val="-6"/>
              </w:rPr>
              <w:t>t</w:t>
            </w:r>
            <w:r w:rsidRPr="00E17E21">
              <w:rPr>
                <w:rFonts w:ascii="Arial" w:hAnsi="Arial" w:cs="Arial"/>
                <w:spacing w:val="-19"/>
              </w:rPr>
              <w:t>y</w:t>
            </w:r>
            <w:r w:rsidRPr="00E17E21">
              <w:rPr>
                <w:rFonts w:ascii="Arial" w:hAnsi="Arial" w:cs="Arial"/>
              </w:rPr>
              <w:t>,</w:t>
            </w:r>
            <w:r w:rsidRPr="00E17E21">
              <w:rPr>
                <w:rFonts w:ascii="Arial" w:hAnsi="Arial" w:cs="Arial"/>
                <w:spacing w:val="37"/>
              </w:rPr>
              <w:t xml:space="preserve"> </w:t>
            </w:r>
            <w:r w:rsidRPr="00E17E21">
              <w:rPr>
                <w:rFonts w:ascii="Arial" w:hAnsi="Arial" w:cs="Arial"/>
                <w:w w:val="103"/>
              </w:rPr>
              <w:t>předlo</w:t>
            </w:r>
            <w:r w:rsidRPr="00E17E21">
              <w:rPr>
                <w:rFonts w:ascii="Arial" w:hAnsi="Arial" w:cs="Arial"/>
                <w:w w:val="97"/>
              </w:rPr>
              <w:t>ž</w:t>
            </w:r>
            <w:r w:rsidRPr="00E17E21">
              <w:rPr>
                <w:rFonts w:ascii="Arial" w:hAnsi="Arial" w:cs="Arial"/>
                <w:w w:val="102"/>
              </w:rPr>
              <w:t>k</w:t>
            </w:r>
            <w:r w:rsidRPr="00E17E21">
              <w:rPr>
                <w:rFonts w:ascii="Arial" w:hAnsi="Arial" w:cs="Arial"/>
                <w:spacing w:val="-19"/>
                <w:w w:val="102"/>
              </w:rPr>
              <w:t>y</w:t>
            </w:r>
            <w:r w:rsidRPr="00E17E21">
              <w:rPr>
                <w:rFonts w:ascii="Arial" w:hAnsi="Arial" w:cs="Arial"/>
                <w:w w:val="108"/>
              </w:rPr>
              <w:t>,</w:t>
            </w:r>
            <w:r w:rsidRPr="00E17E21">
              <w:rPr>
                <w:rFonts w:ascii="Arial" w:hAnsi="Arial" w:cs="Arial"/>
                <w:spacing w:val="18"/>
              </w:rPr>
              <w:t xml:space="preserve"> </w:t>
            </w:r>
            <w:r w:rsidRPr="00E17E21">
              <w:rPr>
                <w:rFonts w:ascii="Arial" w:hAnsi="Arial" w:cs="Arial"/>
              </w:rPr>
              <w:t>z</w:t>
            </w:r>
            <w:r w:rsidRPr="00E17E21">
              <w:rPr>
                <w:rFonts w:ascii="Arial" w:hAnsi="Arial" w:cs="Arial"/>
                <w:spacing w:val="13"/>
              </w:rPr>
              <w:t>á</w:t>
            </w:r>
            <w:r w:rsidRPr="00E17E21">
              <w:rPr>
                <w:rFonts w:ascii="Arial" w:hAnsi="Arial" w:cs="Arial"/>
              </w:rPr>
              <w:t>jmena</w:t>
            </w:r>
            <w:r w:rsidRPr="00E17E21">
              <w:rPr>
                <w:rFonts w:ascii="Arial" w:hAnsi="Arial" w:cs="Arial"/>
                <w:spacing w:val="38"/>
              </w:rPr>
              <w:t xml:space="preserve"> </w:t>
            </w:r>
            <w:r w:rsidRPr="00E17E21">
              <w:rPr>
                <w:rFonts w:ascii="Arial" w:hAnsi="Arial" w:cs="Arial"/>
              </w:rPr>
              <w:t>v</w:t>
            </w:r>
            <w:r w:rsidRPr="00E17E21">
              <w:rPr>
                <w:rFonts w:ascii="Arial" w:hAnsi="Arial" w:cs="Arial"/>
                <w:spacing w:val="20"/>
              </w:rPr>
              <w:t xml:space="preserve"> </w:t>
            </w:r>
            <w:r w:rsidRPr="00E17E21">
              <w:rPr>
                <w:rFonts w:ascii="Arial" w:hAnsi="Arial" w:cs="Arial"/>
              </w:rPr>
              <w:t xml:space="preserve">předmětu </w:t>
            </w:r>
            <w:r w:rsidRPr="00E17E21">
              <w:rPr>
                <w:rFonts w:ascii="Arial" w:hAnsi="Arial" w:cs="Arial"/>
                <w:spacing w:val="4"/>
              </w:rPr>
              <w:t xml:space="preserve"> </w:t>
            </w:r>
            <w:r w:rsidRPr="00E17E21">
              <w:rPr>
                <w:rFonts w:ascii="Arial" w:hAnsi="Arial" w:cs="Arial"/>
                <w:spacing w:val="-6"/>
              </w:rPr>
              <w:t>k</w:t>
            </w:r>
            <w:r w:rsidRPr="00E17E21">
              <w:rPr>
                <w:rFonts w:ascii="Arial" w:hAnsi="Arial" w:cs="Arial"/>
              </w:rPr>
              <w:t>o</w:t>
            </w:r>
            <w:r w:rsidRPr="00E17E21">
              <w:rPr>
                <w:rFonts w:ascii="Arial" w:hAnsi="Arial" w:cs="Arial"/>
                <w:spacing w:val="-6"/>
              </w:rPr>
              <w:t>nv</w:t>
            </w:r>
            <w:r w:rsidRPr="00E17E21">
              <w:rPr>
                <w:rFonts w:ascii="Arial" w:hAnsi="Arial" w:cs="Arial"/>
              </w:rPr>
              <w:t>erzace</w:t>
            </w:r>
            <w:r w:rsidRPr="00E17E21">
              <w:rPr>
                <w:rFonts w:ascii="Arial" w:hAnsi="Arial" w:cs="Arial"/>
                <w:spacing w:val="35"/>
              </w:rPr>
              <w:t xml:space="preserve"> </w:t>
            </w:r>
            <w:r w:rsidRPr="00E17E21">
              <w:rPr>
                <w:rFonts w:ascii="Arial" w:hAnsi="Arial" w:cs="Arial"/>
              </w:rPr>
              <w:t>v</w:t>
            </w:r>
            <w:r w:rsidRPr="00E17E21">
              <w:rPr>
                <w:rFonts w:ascii="Arial" w:hAnsi="Arial" w:cs="Arial"/>
                <w:spacing w:val="20"/>
              </w:rPr>
              <w:t xml:space="preserve"> </w:t>
            </w:r>
            <w:r w:rsidRPr="00E17E21">
              <w:rPr>
                <w:rFonts w:ascii="Arial" w:hAnsi="Arial" w:cs="Arial"/>
                <w:w w:val="108"/>
              </w:rPr>
              <w:t>da</w:t>
            </w:r>
            <w:r w:rsidRPr="00E17E21">
              <w:rPr>
                <w:rFonts w:ascii="Arial" w:hAnsi="Arial" w:cs="Arial"/>
                <w:spacing w:val="-6"/>
                <w:w w:val="108"/>
              </w:rPr>
              <w:t>n</w:t>
            </w:r>
            <w:r w:rsidRPr="00E17E21">
              <w:rPr>
                <w:rFonts w:ascii="Arial" w:hAnsi="Arial" w:cs="Arial"/>
                <w:w w:val="102"/>
              </w:rPr>
              <w:t>ý</w:t>
            </w:r>
            <w:r w:rsidRPr="00E17E21">
              <w:rPr>
                <w:rFonts w:ascii="Arial" w:hAnsi="Arial" w:cs="Arial"/>
                <w:spacing w:val="-6"/>
                <w:w w:val="97"/>
              </w:rPr>
              <w:t>c</w:t>
            </w:r>
            <w:r w:rsidRPr="00E17E21">
              <w:rPr>
                <w:rFonts w:ascii="Arial" w:hAnsi="Arial" w:cs="Arial"/>
                <w:w w:val="108"/>
              </w:rPr>
              <w:t>h</w:t>
            </w:r>
            <w:r w:rsidRPr="00E17E21">
              <w:rPr>
                <w:rFonts w:ascii="Arial" w:hAnsi="Arial" w:cs="Arial"/>
                <w:spacing w:val="18"/>
              </w:rPr>
              <w:t xml:space="preserve"> </w:t>
            </w:r>
            <w:r w:rsidR="00E8099C">
              <w:rPr>
                <w:rFonts w:ascii="Arial" w:hAnsi="Arial" w:cs="Arial"/>
              </w:rPr>
              <w:t>te</w:t>
            </w:r>
            <w:r w:rsidRPr="00E17E21">
              <w:rPr>
                <w:rFonts w:ascii="Arial" w:hAnsi="Arial" w:cs="Arial"/>
              </w:rPr>
              <w:t>mati</w:t>
            </w:r>
            <w:r w:rsidRPr="00E17E21">
              <w:rPr>
                <w:rFonts w:ascii="Arial" w:hAnsi="Arial" w:cs="Arial"/>
                <w:spacing w:val="-6"/>
              </w:rPr>
              <w:t>c</w:t>
            </w:r>
            <w:r w:rsidRPr="00E17E21">
              <w:rPr>
                <w:rFonts w:ascii="Arial" w:hAnsi="Arial" w:cs="Arial"/>
              </w:rPr>
              <w:t>ký</w:t>
            </w:r>
            <w:r w:rsidRPr="00E17E21">
              <w:rPr>
                <w:rFonts w:ascii="Arial" w:hAnsi="Arial" w:cs="Arial"/>
                <w:spacing w:val="-6"/>
              </w:rPr>
              <w:t>c</w:t>
            </w:r>
            <w:r w:rsidRPr="00E17E21">
              <w:rPr>
                <w:rFonts w:ascii="Arial" w:hAnsi="Arial" w:cs="Arial"/>
              </w:rPr>
              <w:t xml:space="preserve">h </w:t>
            </w:r>
            <w:r w:rsidRPr="00E17E21">
              <w:rPr>
                <w:rFonts w:ascii="Arial" w:hAnsi="Arial" w:cs="Arial"/>
                <w:spacing w:val="18"/>
              </w:rPr>
              <w:t xml:space="preserve"> </w:t>
            </w:r>
            <w:r w:rsidRPr="00E17E21">
              <w:rPr>
                <w:rFonts w:ascii="Arial" w:hAnsi="Arial" w:cs="Arial"/>
              </w:rPr>
              <w:t>celcí</w:t>
            </w:r>
            <w:r w:rsidRPr="00E17E21">
              <w:rPr>
                <w:rFonts w:ascii="Arial" w:hAnsi="Arial" w:cs="Arial"/>
                <w:spacing w:val="-6"/>
              </w:rPr>
              <w:t>c</w:t>
            </w:r>
            <w:r w:rsidRPr="00E17E21">
              <w:rPr>
                <w:rFonts w:ascii="Arial" w:hAnsi="Arial" w:cs="Arial"/>
              </w:rPr>
              <w:t>h</w:t>
            </w:r>
          </w:p>
          <w:p w:rsidR="00E17E21" w:rsidRPr="00E17E21" w:rsidRDefault="00E8099C" w:rsidP="00E17E21">
            <w:pPr>
              <w:widowControl w:val="0"/>
              <w:autoSpaceDE w:val="0"/>
              <w:autoSpaceDN w:val="0"/>
              <w:adjustRightInd w:val="0"/>
              <w:spacing w:line="251" w:lineRule="auto"/>
              <w:ind w:left="116" w:right="74"/>
              <w:rPr>
                <w:rFonts w:ascii="Arial" w:hAnsi="Arial" w:cs="Arial"/>
              </w:rPr>
            </w:pPr>
            <w:r>
              <w:rPr>
                <w:rFonts w:ascii="Arial" w:hAnsi="Arial" w:cs="Arial"/>
              </w:rPr>
              <w:t>J</w:t>
            </w:r>
            <w:r w:rsidR="00E17E21" w:rsidRPr="00E17E21">
              <w:rPr>
                <w:rFonts w:ascii="Arial" w:hAnsi="Arial" w:cs="Arial"/>
              </w:rPr>
              <w:t>edn</w:t>
            </w:r>
            <w:r w:rsidR="00E17E21" w:rsidRPr="00E17E21">
              <w:rPr>
                <w:rFonts w:ascii="Arial" w:hAnsi="Arial" w:cs="Arial"/>
                <w:spacing w:val="7"/>
              </w:rPr>
              <w:t>o</w:t>
            </w:r>
            <w:r w:rsidR="00E17E21" w:rsidRPr="00E17E21">
              <w:rPr>
                <w:rFonts w:ascii="Arial" w:hAnsi="Arial" w:cs="Arial"/>
              </w:rPr>
              <w:t>du</w:t>
            </w:r>
            <w:r w:rsidR="00E17E21" w:rsidRPr="00E17E21">
              <w:rPr>
                <w:rFonts w:ascii="Arial" w:hAnsi="Arial" w:cs="Arial"/>
                <w:spacing w:val="-6"/>
              </w:rPr>
              <w:t>c</w:t>
            </w:r>
            <w:r w:rsidR="00E17E21" w:rsidRPr="00E17E21">
              <w:rPr>
                <w:rFonts w:ascii="Arial" w:hAnsi="Arial" w:cs="Arial"/>
              </w:rPr>
              <w:t>hé sdělení</w:t>
            </w:r>
            <w:r w:rsidR="00E17E21" w:rsidRPr="00E17E21">
              <w:rPr>
                <w:rFonts w:ascii="Arial" w:hAnsi="Arial" w:cs="Arial"/>
                <w:spacing w:val="30"/>
              </w:rPr>
              <w:t xml:space="preserve"> </w:t>
            </w:r>
            <w:r w:rsidR="00E17E21" w:rsidRPr="00E17E21">
              <w:rPr>
                <w:rFonts w:ascii="Arial" w:hAnsi="Arial" w:cs="Arial"/>
              </w:rPr>
              <w:t>–</w:t>
            </w:r>
            <w:r w:rsidR="00E17E21" w:rsidRPr="00E17E21">
              <w:rPr>
                <w:rFonts w:ascii="Arial" w:hAnsi="Arial" w:cs="Arial"/>
                <w:spacing w:val="19"/>
              </w:rPr>
              <w:t xml:space="preserve"> </w:t>
            </w:r>
            <w:r w:rsidR="00E17E21" w:rsidRPr="00E17E21">
              <w:rPr>
                <w:rFonts w:ascii="Arial" w:hAnsi="Arial" w:cs="Arial"/>
              </w:rPr>
              <w:t>osl</w:t>
            </w:r>
            <w:r w:rsidR="00E17E21" w:rsidRPr="00E17E21">
              <w:rPr>
                <w:rFonts w:ascii="Arial" w:hAnsi="Arial" w:cs="Arial"/>
                <w:spacing w:val="-6"/>
              </w:rPr>
              <w:t>ov</w:t>
            </w:r>
            <w:r w:rsidR="00E17E21" w:rsidRPr="00E17E21">
              <w:rPr>
                <w:rFonts w:ascii="Arial" w:hAnsi="Arial" w:cs="Arial"/>
              </w:rPr>
              <w:t>ení,</w:t>
            </w:r>
            <w:r w:rsidR="00E17E21" w:rsidRPr="00E17E21">
              <w:rPr>
                <w:rFonts w:ascii="Arial" w:hAnsi="Arial" w:cs="Arial"/>
                <w:spacing w:val="26"/>
              </w:rPr>
              <w:t xml:space="preserve"> </w:t>
            </w:r>
            <w:r w:rsidR="00E17E21" w:rsidRPr="00E17E21">
              <w:rPr>
                <w:rFonts w:ascii="Arial" w:hAnsi="Arial" w:cs="Arial"/>
                <w:spacing w:val="6"/>
                <w:w w:val="108"/>
              </w:rPr>
              <w:t>p</w:t>
            </w:r>
            <w:r w:rsidR="00E17E21" w:rsidRPr="00E17E21">
              <w:rPr>
                <w:rFonts w:ascii="Arial" w:hAnsi="Arial" w:cs="Arial"/>
                <w:w w:val="104"/>
              </w:rPr>
              <w:t>ozdr</w:t>
            </w:r>
            <w:r w:rsidR="00E17E21" w:rsidRPr="00E17E21">
              <w:rPr>
                <w:rFonts w:ascii="Arial" w:hAnsi="Arial" w:cs="Arial"/>
                <w:spacing w:val="-6"/>
                <w:w w:val="104"/>
              </w:rPr>
              <w:t>a</w:t>
            </w:r>
            <w:r w:rsidR="00E17E21" w:rsidRPr="00E17E21">
              <w:rPr>
                <w:rFonts w:ascii="Arial" w:hAnsi="Arial" w:cs="Arial"/>
                <w:w w:val="102"/>
              </w:rPr>
              <w:t>v</w:t>
            </w:r>
            <w:r w:rsidR="00E17E21" w:rsidRPr="00E17E21">
              <w:rPr>
                <w:rFonts w:ascii="Arial" w:hAnsi="Arial" w:cs="Arial"/>
                <w:spacing w:val="-19"/>
                <w:w w:val="102"/>
              </w:rPr>
              <w:t>y</w:t>
            </w:r>
            <w:r w:rsidR="00E17E21" w:rsidRPr="00E17E21">
              <w:rPr>
                <w:rFonts w:ascii="Arial" w:hAnsi="Arial" w:cs="Arial"/>
                <w:w w:val="108"/>
              </w:rPr>
              <w:t xml:space="preserve">, </w:t>
            </w:r>
            <w:r w:rsidR="00E17E21" w:rsidRPr="00E17E21">
              <w:rPr>
                <w:rFonts w:ascii="Arial" w:hAnsi="Arial" w:cs="Arial"/>
                <w:w w:val="105"/>
              </w:rPr>
              <w:t>předst</w:t>
            </w:r>
            <w:r w:rsidR="00E17E21" w:rsidRPr="00E17E21">
              <w:rPr>
                <w:rFonts w:ascii="Arial" w:hAnsi="Arial" w:cs="Arial"/>
                <w:spacing w:val="-6"/>
                <w:w w:val="105"/>
              </w:rPr>
              <w:t>avov</w:t>
            </w:r>
            <w:r w:rsidR="00E17E21" w:rsidRPr="00E17E21">
              <w:rPr>
                <w:rFonts w:ascii="Arial" w:hAnsi="Arial" w:cs="Arial"/>
                <w:w w:val="105"/>
              </w:rPr>
              <w:t>ání,</w:t>
            </w:r>
            <w:r w:rsidR="00E17E21" w:rsidRPr="00E17E21">
              <w:rPr>
                <w:rFonts w:ascii="Arial" w:hAnsi="Arial" w:cs="Arial"/>
                <w:spacing w:val="-47"/>
                <w:w w:val="105"/>
              </w:rPr>
              <w:t xml:space="preserve"> </w:t>
            </w:r>
            <w:r w:rsidR="00E17E21" w:rsidRPr="00E17E21">
              <w:rPr>
                <w:rFonts w:ascii="Arial" w:hAnsi="Arial" w:cs="Arial"/>
              </w:rPr>
              <w:t>omlu</w:t>
            </w:r>
            <w:r w:rsidR="00E17E21" w:rsidRPr="00E17E21">
              <w:rPr>
                <w:rFonts w:ascii="Arial" w:hAnsi="Arial" w:cs="Arial"/>
                <w:spacing w:val="-6"/>
              </w:rPr>
              <w:t>v</w:t>
            </w:r>
            <w:r w:rsidR="00E17E21" w:rsidRPr="00E17E21">
              <w:rPr>
                <w:rFonts w:ascii="Arial" w:hAnsi="Arial" w:cs="Arial"/>
              </w:rPr>
              <w:t>a,</w:t>
            </w:r>
            <w:r w:rsidR="00E17E21" w:rsidRPr="00E17E21">
              <w:rPr>
                <w:rFonts w:ascii="Arial" w:hAnsi="Arial" w:cs="Arial"/>
                <w:spacing w:val="6"/>
                <w:w w:val="108"/>
              </w:rPr>
              <w:t xml:space="preserve"> p</w:t>
            </w:r>
            <w:r w:rsidR="00E17E21" w:rsidRPr="00E17E21">
              <w:rPr>
                <w:rFonts w:ascii="Arial" w:hAnsi="Arial" w:cs="Arial"/>
                <w:spacing w:val="7"/>
                <w:w w:val="97"/>
              </w:rPr>
              <w:t>o</w:t>
            </w:r>
            <w:r w:rsidR="00E17E21" w:rsidRPr="00E17E21">
              <w:rPr>
                <w:rFonts w:ascii="Arial" w:hAnsi="Arial" w:cs="Arial"/>
                <w:w w:val="103"/>
              </w:rPr>
              <w:t>dě</w:t>
            </w:r>
            <w:r w:rsidR="00E17E21" w:rsidRPr="00E17E21">
              <w:rPr>
                <w:rFonts w:ascii="Arial" w:hAnsi="Arial" w:cs="Arial"/>
                <w:spacing w:val="-6"/>
                <w:w w:val="103"/>
              </w:rPr>
              <w:t>k</w:t>
            </w:r>
            <w:r w:rsidR="00E17E21" w:rsidRPr="00E17E21">
              <w:rPr>
                <w:rFonts w:ascii="Arial" w:hAnsi="Arial" w:cs="Arial"/>
                <w:spacing w:val="-6"/>
                <w:w w:val="97"/>
              </w:rPr>
              <w:t>o</w:t>
            </w:r>
            <w:r w:rsidR="00E17E21" w:rsidRPr="00E17E21">
              <w:rPr>
                <w:rFonts w:ascii="Arial" w:hAnsi="Arial" w:cs="Arial"/>
                <w:spacing w:val="-6"/>
                <w:w w:val="102"/>
              </w:rPr>
              <w:t>v</w:t>
            </w:r>
            <w:r w:rsidR="00E17E21" w:rsidRPr="00E17E21">
              <w:rPr>
                <w:rFonts w:ascii="Arial" w:hAnsi="Arial" w:cs="Arial"/>
                <w:w w:val="109"/>
              </w:rPr>
              <w:t>á</w:t>
            </w:r>
            <w:r w:rsidR="00E17E21" w:rsidRPr="00E17E21">
              <w:rPr>
                <w:rFonts w:ascii="Arial" w:hAnsi="Arial" w:cs="Arial"/>
                <w:w w:val="105"/>
              </w:rPr>
              <w:t>ní,</w:t>
            </w:r>
            <w:r>
              <w:rPr>
                <w:rFonts w:ascii="Arial" w:hAnsi="Arial" w:cs="Arial"/>
                <w:w w:val="105"/>
              </w:rPr>
              <w:t xml:space="preserve"> </w:t>
            </w:r>
            <w:r w:rsidR="00E17E21" w:rsidRPr="00E17E21">
              <w:rPr>
                <w:rFonts w:ascii="Arial" w:hAnsi="Arial" w:cs="Arial"/>
              </w:rPr>
              <w:t>prosba,</w:t>
            </w:r>
            <w:r w:rsidR="00E17E21" w:rsidRPr="00E17E21">
              <w:rPr>
                <w:rFonts w:ascii="Arial" w:hAnsi="Arial" w:cs="Arial"/>
                <w:spacing w:val="37"/>
              </w:rPr>
              <w:t xml:space="preserve"> </w:t>
            </w:r>
            <w:r w:rsidR="00E17E21" w:rsidRPr="00E17E21">
              <w:rPr>
                <w:rFonts w:ascii="Arial" w:hAnsi="Arial" w:cs="Arial"/>
              </w:rPr>
              <w:t>žádost</w:t>
            </w:r>
            <w:r w:rsidR="00E17E21" w:rsidRPr="00E17E21">
              <w:rPr>
                <w:rFonts w:ascii="Arial" w:hAnsi="Arial" w:cs="Arial"/>
                <w:spacing w:val="47"/>
              </w:rPr>
              <w:t xml:space="preserve"> </w:t>
            </w:r>
            <w:r w:rsidR="00E17E21" w:rsidRPr="00E17E21">
              <w:rPr>
                <w:rFonts w:ascii="Arial" w:hAnsi="Arial" w:cs="Arial"/>
              </w:rPr>
              <w:t>o</w:t>
            </w:r>
            <w:r w:rsidR="00E17E21" w:rsidRPr="00E17E21">
              <w:rPr>
                <w:rFonts w:ascii="Arial" w:hAnsi="Arial" w:cs="Arial"/>
                <w:spacing w:val="15"/>
              </w:rPr>
              <w:t xml:space="preserve"> </w:t>
            </w:r>
            <w:r w:rsidR="00E17E21" w:rsidRPr="00E17E21">
              <w:rPr>
                <w:rFonts w:ascii="Arial" w:hAnsi="Arial" w:cs="Arial"/>
                <w:spacing w:val="6"/>
              </w:rPr>
              <w:t>p</w:t>
            </w:r>
            <w:r w:rsidR="00E17E21" w:rsidRPr="00E17E21">
              <w:rPr>
                <w:rFonts w:ascii="Arial" w:hAnsi="Arial" w:cs="Arial"/>
              </w:rPr>
              <w:t>om</w:t>
            </w:r>
            <w:r w:rsidR="00E17E21" w:rsidRPr="00E17E21">
              <w:rPr>
                <w:rFonts w:ascii="Arial" w:hAnsi="Arial" w:cs="Arial"/>
                <w:spacing w:val="7"/>
              </w:rPr>
              <w:t>o</w:t>
            </w:r>
            <w:r w:rsidR="00E17E21" w:rsidRPr="00E17E21">
              <w:rPr>
                <w:rFonts w:ascii="Arial" w:hAnsi="Arial" w:cs="Arial"/>
              </w:rPr>
              <w:t>c,</w:t>
            </w:r>
            <w:r w:rsidR="00E17E21" w:rsidRPr="00E17E21">
              <w:rPr>
                <w:rFonts w:ascii="Arial" w:hAnsi="Arial" w:cs="Arial"/>
                <w:spacing w:val="27"/>
              </w:rPr>
              <w:t xml:space="preserve"> </w:t>
            </w:r>
            <w:r w:rsidR="00E17E21" w:rsidRPr="00E17E21">
              <w:rPr>
                <w:rFonts w:ascii="Arial" w:hAnsi="Arial" w:cs="Arial"/>
                <w:w w:val="108"/>
              </w:rPr>
              <w:t>přání</w:t>
            </w:r>
          </w:p>
        </w:tc>
        <w:tc>
          <w:tcPr>
            <w:tcW w:w="2835" w:type="dxa"/>
            <w:tcBorders>
              <w:top w:val="single" w:sz="3" w:space="0" w:color="000000"/>
              <w:left w:val="single" w:sz="3" w:space="0" w:color="000000"/>
              <w:bottom w:val="single" w:sz="3" w:space="0" w:color="000000"/>
              <w:right w:val="single" w:sz="3" w:space="0" w:color="000000"/>
            </w:tcBorders>
          </w:tcPr>
          <w:p w:rsidR="00E17E21" w:rsidRDefault="00E17E21" w:rsidP="006F2183">
            <w:pPr>
              <w:widowControl w:val="0"/>
              <w:autoSpaceDE w:val="0"/>
              <w:autoSpaceDN w:val="0"/>
              <w:adjustRightInd w:val="0"/>
              <w:rPr>
                <w:rFonts w:ascii="Arial" w:hAnsi="Arial" w:cs="Arial"/>
              </w:rPr>
            </w:pPr>
          </w:p>
          <w:p w:rsidR="00E17E21" w:rsidRDefault="00E17E21" w:rsidP="006F2183">
            <w:pPr>
              <w:widowControl w:val="0"/>
              <w:autoSpaceDE w:val="0"/>
              <w:autoSpaceDN w:val="0"/>
              <w:adjustRightInd w:val="0"/>
              <w:rPr>
                <w:rFonts w:ascii="Arial" w:hAnsi="Arial" w:cs="Arial"/>
              </w:rPr>
            </w:pPr>
          </w:p>
          <w:p w:rsidR="00E17E21" w:rsidRPr="00E17E21" w:rsidRDefault="00E17E21" w:rsidP="006F2183">
            <w:pPr>
              <w:widowControl w:val="0"/>
              <w:autoSpaceDE w:val="0"/>
              <w:autoSpaceDN w:val="0"/>
              <w:adjustRightInd w:val="0"/>
              <w:rPr>
                <w:rFonts w:ascii="Arial" w:hAnsi="Arial" w:cs="Arial"/>
              </w:rPr>
            </w:pPr>
            <w:r>
              <w:rPr>
                <w:rFonts w:ascii="Arial" w:hAnsi="Arial" w:cs="Arial"/>
              </w:rPr>
              <w:t>zeměpis</w:t>
            </w:r>
          </w:p>
        </w:tc>
        <w:tc>
          <w:tcPr>
            <w:tcW w:w="2759" w:type="dxa"/>
            <w:tcBorders>
              <w:top w:val="single" w:sz="3" w:space="0" w:color="000000"/>
              <w:left w:val="single" w:sz="3" w:space="0" w:color="000000"/>
              <w:bottom w:val="single" w:sz="3" w:space="0" w:color="000000"/>
              <w:right w:val="single" w:sz="3" w:space="0" w:color="000000"/>
            </w:tcBorders>
          </w:tcPr>
          <w:p w:rsidR="00E17E21" w:rsidRPr="00E17E21" w:rsidRDefault="00E17E21" w:rsidP="006F2183">
            <w:pPr>
              <w:widowControl w:val="0"/>
              <w:autoSpaceDE w:val="0"/>
              <w:autoSpaceDN w:val="0"/>
              <w:adjustRightInd w:val="0"/>
              <w:spacing w:before="9" w:line="12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8099C" w:rsidP="006F2183">
            <w:pPr>
              <w:widowControl w:val="0"/>
              <w:tabs>
                <w:tab w:val="left" w:pos="1160"/>
                <w:tab w:val="left" w:pos="1620"/>
              </w:tabs>
              <w:autoSpaceDE w:val="0"/>
              <w:autoSpaceDN w:val="0"/>
              <w:adjustRightInd w:val="0"/>
              <w:spacing w:line="251" w:lineRule="auto"/>
              <w:ind w:left="116" w:right="74"/>
              <w:rPr>
                <w:rFonts w:ascii="Arial" w:hAnsi="Arial" w:cs="Arial"/>
              </w:rPr>
            </w:pPr>
            <w:r>
              <w:rPr>
                <w:rFonts w:ascii="Arial" w:hAnsi="Arial" w:cs="Arial"/>
              </w:rPr>
              <w:t>OSV</w:t>
            </w:r>
          </w:p>
          <w:p w:rsidR="00E17E21" w:rsidRDefault="00E17E21" w:rsidP="006F2183">
            <w:pPr>
              <w:widowControl w:val="0"/>
              <w:tabs>
                <w:tab w:val="left" w:pos="1220"/>
                <w:tab w:val="left" w:pos="1600"/>
              </w:tabs>
              <w:autoSpaceDE w:val="0"/>
              <w:autoSpaceDN w:val="0"/>
              <w:adjustRightInd w:val="0"/>
              <w:spacing w:before="52" w:line="251" w:lineRule="auto"/>
              <w:ind w:left="116" w:right="74"/>
              <w:rPr>
                <w:rFonts w:ascii="Arial" w:hAnsi="Arial" w:cs="Arial"/>
              </w:rPr>
            </w:pPr>
          </w:p>
          <w:p w:rsidR="00E8099C" w:rsidRPr="00E17E21" w:rsidRDefault="00E8099C" w:rsidP="006F2183">
            <w:pPr>
              <w:widowControl w:val="0"/>
              <w:tabs>
                <w:tab w:val="left" w:pos="1220"/>
                <w:tab w:val="left" w:pos="1600"/>
              </w:tabs>
              <w:autoSpaceDE w:val="0"/>
              <w:autoSpaceDN w:val="0"/>
              <w:adjustRightInd w:val="0"/>
              <w:spacing w:before="52" w:line="251" w:lineRule="auto"/>
              <w:ind w:left="116" w:right="74"/>
              <w:rPr>
                <w:rFonts w:ascii="Arial" w:hAnsi="Arial" w:cs="Arial"/>
              </w:rPr>
            </w:pPr>
            <w:r>
              <w:rPr>
                <w:rFonts w:ascii="Arial" w:hAnsi="Arial" w:cs="Arial"/>
              </w:rPr>
              <w:t>VMEGS</w:t>
            </w:r>
          </w:p>
          <w:p w:rsidR="00E17E21" w:rsidRPr="00E17E21" w:rsidRDefault="00E17E21" w:rsidP="006F2183">
            <w:pPr>
              <w:widowControl w:val="0"/>
              <w:autoSpaceDE w:val="0"/>
              <w:autoSpaceDN w:val="0"/>
              <w:adjustRightInd w:val="0"/>
              <w:spacing w:before="8" w:line="17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Pr="00E17E21" w:rsidRDefault="00E17E21" w:rsidP="006F2183">
            <w:pPr>
              <w:widowControl w:val="0"/>
              <w:autoSpaceDE w:val="0"/>
              <w:autoSpaceDN w:val="0"/>
              <w:adjustRightInd w:val="0"/>
              <w:spacing w:line="200" w:lineRule="exact"/>
              <w:rPr>
                <w:rFonts w:ascii="Arial" w:hAnsi="Arial" w:cs="Arial"/>
              </w:rPr>
            </w:pPr>
          </w:p>
          <w:p w:rsidR="00E17E21" w:rsidRDefault="00E17E21" w:rsidP="006F2183">
            <w:pPr>
              <w:widowControl w:val="0"/>
              <w:autoSpaceDE w:val="0"/>
              <w:autoSpaceDN w:val="0"/>
              <w:adjustRightInd w:val="0"/>
              <w:spacing w:line="251" w:lineRule="auto"/>
              <w:ind w:left="116" w:right="641"/>
              <w:rPr>
                <w:rFonts w:ascii="Arial" w:hAnsi="Arial" w:cs="Arial"/>
              </w:rPr>
            </w:pPr>
            <w:r w:rsidRPr="00E17E21">
              <w:rPr>
                <w:rFonts w:ascii="Arial" w:hAnsi="Arial" w:cs="Arial"/>
                <w:w w:val="108"/>
              </w:rPr>
              <w:t>E</w:t>
            </w:r>
            <w:r w:rsidR="00E8099C">
              <w:rPr>
                <w:rFonts w:ascii="Arial" w:hAnsi="Arial" w:cs="Arial"/>
                <w:spacing w:val="-6"/>
                <w:w w:val="108"/>
              </w:rPr>
              <w:t>V</w:t>
            </w:r>
          </w:p>
          <w:p w:rsidR="00E17E21" w:rsidRDefault="00E17E21" w:rsidP="006F2183">
            <w:pPr>
              <w:widowControl w:val="0"/>
              <w:autoSpaceDE w:val="0"/>
              <w:autoSpaceDN w:val="0"/>
              <w:adjustRightInd w:val="0"/>
              <w:spacing w:line="251" w:lineRule="auto"/>
              <w:ind w:left="116" w:right="641"/>
              <w:rPr>
                <w:rFonts w:ascii="Arial" w:hAnsi="Arial" w:cs="Arial"/>
              </w:rPr>
            </w:pPr>
          </w:p>
          <w:p w:rsidR="00E17E21" w:rsidRDefault="00E17E21" w:rsidP="006F2183">
            <w:pPr>
              <w:widowControl w:val="0"/>
              <w:autoSpaceDE w:val="0"/>
              <w:autoSpaceDN w:val="0"/>
              <w:adjustRightInd w:val="0"/>
              <w:spacing w:line="251" w:lineRule="auto"/>
              <w:ind w:left="116" w:right="641"/>
              <w:rPr>
                <w:rFonts w:ascii="Arial" w:hAnsi="Arial" w:cs="Arial"/>
              </w:rPr>
            </w:pPr>
          </w:p>
          <w:p w:rsidR="00E17E21" w:rsidRDefault="00E17E21" w:rsidP="006F2183">
            <w:pPr>
              <w:widowControl w:val="0"/>
              <w:autoSpaceDE w:val="0"/>
              <w:autoSpaceDN w:val="0"/>
              <w:adjustRightInd w:val="0"/>
              <w:spacing w:line="251" w:lineRule="auto"/>
              <w:ind w:left="116" w:right="641"/>
              <w:rPr>
                <w:rFonts w:ascii="Arial" w:hAnsi="Arial" w:cs="Arial"/>
              </w:rPr>
            </w:pPr>
          </w:p>
          <w:p w:rsidR="00E17E21" w:rsidRDefault="00E17E21" w:rsidP="006F2183">
            <w:pPr>
              <w:widowControl w:val="0"/>
              <w:autoSpaceDE w:val="0"/>
              <w:autoSpaceDN w:val="0"/>
              <w:adjustRightInd w:val="0"/>
              <w:spacing w:line="251" w:lineRule="auto"/>
              <w:ind w:left="116" w:right="641"/>
              <w:rPr>
                <w:rFonts w:ascii="Arial" w:hAnsi="Arial" w:cs="Arial"/>
              </w:rPr>
            </w:pPr>
          </w:p>
          <w:p w:rsidR="00E17E21" w:rsidRPr="00E17E21" w:rsidRDefault="00C20047" w:rsidP="006F2183">
            <w:pPr>
              <w:widowControl w:val="0"/>
              <w:autoSpaceDE w:val="0"/>
              <w:autoSpaceDN w:val="0"/>
              <w:adjustRightInd w:val="0"/>
              <w:spacing w:line="251" w:lineRule="auto"/>
              <w:ind w:left="116" w:right="641"/>
              <w:rPr>
                <w:rFonts w:ascii="Arial" w:hAnsi="Arial" w:cs="Arial"/>
              </w:rPr>
            </w:pPr>
            <w:r>
              <w:rPr>
                <w:rFonts w:ascii="Arial" w:hAnsi="Arial" w:cs="Arial"/>
              </w:rPr>
              <w:t>M</w:t>
            </w:r>
            <w:r w:rsidR="00E8099C">
              <w:rPr>
                <w:rFonts w:ascii="Arial" w:hAnsi="Arial" w:cs="Arial"/>
              </w:rPr>
              <w:t>V</w:t>
            </w:r>
          </w:p>
        </w:tc>
      </w:tr>
    </w:tbl>
    <w:p w:rsidR="00E17E21" w:rsidRPr="00E17E21" w:rsidRDefault="00E17E21" w:rsidP="00E17E21">
      <w:pPr>
        <w:widowControl w:val="0"/>
        <w:autoSpaceDE w:val="0"/>
        <w:autoSpaceDN w:val="0"/>
        <w:adjustRightInd w:val="0"/>
        <w:rPr>
          <w:rFonts w:ascii="Arial" w:hAnsi="Arial" w:cs="Arial"/>
        </w:rPr>
        <w:sectPr w:rsidR="00E17E21" w:rsidRPr="00E17E21">
          <w:pgSz w:w="16840" w:h="11920" w:orient="landscape"/>
          <w:pgMar w:top="1020" w:right="1600" w:bottom="280" w:left="1600" w:header="708" w:footer="708" w:gutter="0"/>
          <w:cols w:space="708"/>
          <w:noEndnote/>
        </w:sectPr>
      </w:pPr>
    </w:p>
    <w:p w:rsidR="00F31C80" w:rsidRDefault="00F31C80" w:rsidP="00F31C80">
      <w:pPr>
        <w:widowControl w:val="0"/>
        <w:autoSpaceDE w:val="0"/>
        <w:autoSpaceDN w:val="0"/>
        <w:adjustRightInd w:val="0"/>
        <w:rPr>
          <w:rFonts w:ascii="Arial" w:hAnsi="Arial" w:cs="Arial"/>
          <w:sz w:val="40"/>
          <w:szCs w:val="40"/>
        </w:rPr>
      </w:pPr>
      <w:r w:rsidRPr="00052CBE">
        <w:rPr>
          <w:rFonts w:ascii="Arial" w:hAnsi="Arial" w:cs="Arial"/>
          <w:sz w:val="40"/>
          <w:szCs w:val="40"/>
        </w:rPr>
        <w:t xml:space="preserve">Vzdělávací oblast: </w:t>
      </w:r>
      <w:r w:rsidRPr="00F31C80">
        <w:rPr>
          <w:rFonts w:ascii="Arial" w:hAnsi="Arial" w:cs="Arial"/>
          <w:b/>
          <w:sz w:val="40"/>
          <w:szCs w:val="40"/>
        </w:rPr>
        <w:t>Jazyk a jazyková komunikace</w:t>
      </w:r>
    </w:p>
    <w:p w:rsidR="00F31C80" w:rsidRPr="00F31C80" w:rsidRDefault="00F31C80" w:rsidP="00F31C80">
      <w:pPr>
        <w:rPr>
          <w:rFonts w:ascii="Arial" w:hAnsi="Arial" w:cs="Arial"/>
          <w:b/>
          <w:sz w:val="36"/>
          <w:szCs w:val="36"/>
        </w:rPr>
      </w:pPr>
      <w:r>
        <w:rPr>
          <w:rFonts w:ascii="Arial" w:hAnsi="Arial" w:cs="Arial"/>
          <w:sz w:val="36"/>
          <w:szCs w:val="36"/>
        </w:rPr>
        <w:t xml:space="preserve">Vzdělávací obor: </w:t>
      </w:r>
      <w:r w:rsidRPr="00F31C80">
        <w:rPr>
          <w:rFonts w:ascii="Arial" w:hAnsi="Arial" w:cs="Arial"/>
          <w:b/>
          <w:sz w:val="36"/>
          <w:szCs w:val="36"/>
        </w:rPr>
        <w:t>Další cizí jazyk - Německý jazyk</w:t>
      </w:r>
    </w:p>
    <w:p w:rsidR="00F31C80" w:rsidRDefault="00F31C80" w:rsidP="00F31C80">
      <w:pPr>
        <w:widowControl w:val="0"/>
        <w:tabs>
          <w:tab w:val="left" w:pos="13180"/>
        </w:tabs>
        <w:autoSpaceDE w:val="0"/>
        <w:autoSpaceDN w:val="0"/>
        <w:adjustRightInd w:val="0"/>
        <w:spacing w:before="55"/>
        <w:rPr>
          <w:rFonts w:ascii="Arial" w:hAnsi="Arial" w:cs="Arial"/>
        </w:rPr>
      </w:pPr>
    </w:p>
    <w:p w:rsidR="00F31C80" w:rsidRDefault="00E8099C" w:rsidP="00F31C80">
      <w:pPr>
        <w:widowControl w:val="0"/>
        <w:tabs>
          <w:tab w:val="left" w:pos="13180"/>
        </w:tabs>
        <w:autoSpaceDE w:val="0"/>
        <w:autoSpaceDN w:val="0"/>
        <w:adjustRightInd w:val="0"/>
        <w:spacing w:before="55"/>
        <w:rPr>
          <w:rFonts w:ascii="Arial" w:hAnsi="Arial" w:cs="Arial"/>
          <w:sz w:val="24"/>
          <w:szCs w:val="24"/>
        </w:rPr>
      </w:pPr>
      <w:r w:rsidRPr="00E8099C">
        <w:rPr>
          <w:rFonts w:ascii="Arial" w:hAnsi="Arial" w:cs="Arial"/>
          <w:sz w:val="24"/>
          <w:szCs w:val="24"/>
        </w:rPr>
        <w:t>Charakteristika předmětu.</w:t>
      </w:r>
    </w:p>
    <w:p w:rsidR="00E8099C" w:rsidRPr="00E8099C" w:rsidRDefault="00E8099C" w:rsidP="00F31C80">
      <w:pPr>
        <w:widowControl w:val="0"/>
        <w:tabs>
          <w:tab w:val="left" w:pos="13180"/>
        </w:tabs>
        <w:autoSpaceDE w:val="0"/>
        <w:autoSpaceDN w:val="0"/>
        <w:adjustRightInd w:val="0"/>
        <w:spacing w:before="55"/>
        <w:rPr>
          <w:rFonts w:ascii="Arial" w:hAnsi="Arial" w:cs="Arial"/>
          <w:sz w:val="24"/>
          <w:szCs w:val="24"/>
        </w:rPr>
      </w:pPr>
    </w:p>
    <w:p w:rsidR="00F31C80" w:rsidRPr="00F31C80" w:rsidRDefault="00F31C80" w:rsidP="00F31C80">
      <w:pPr>
        <w:pStyle w:val="Normlnweb"/>
        <w:spacing w:after="0"/>
        <w:rPr>
          <w:rFonts w:ascii="Arial" w:hAnsi="Arial" w:cs="Arial"/>
        </w:rPr>
      </w:pPr>
      <w:r>
        <w:t xml:space="preserve">   </w:t>
      </w:r>
      <w:r w:rsidRPr="00F31C80">
        <w:rPr>
          <w:rFonts w:ascii="Arial" w:hAnsi="Arial" w:cs="Arial"/>
        </w:rPr>
        <w:t>Vzdělávací obory Cizí jazyk a Další cizí jazyk zaujímají stěžejní postavení ve výchovně vzdělávacím procesu. Dobrá úroveň jazykové kultury patří k podstatným znakům všeobecné vyspělosti absolventa základního vzdělávání. Jazykové vyučování vybavuje žáka takovými znalostmi a dovednostmi, které mu umožňují vnímat různá sdělení, rozumět jim, vhodně se vyjadřovat a účinně uplatňovat výsledky svého poznání.</w:t>
      </w:r>
    </w:p>
    <w:p w:rsidR="00F31C80" w:rsidRPr="00F31C80" w:rsidRDefault="00F31C80" w:rsidP="00F31C80">
      <w:pPr>
        <w:pStyle w:val="Normlnweb"/>
        <w:rPr>
          <w:rFonts w:ascii="Arial" w:hAnsi="Arial" w:cs="Arial"/>
        </w:rPr>
      </w:pPr>
      <w:r w:rsidRPr="00F31C80">
        <w:rPr>
          <w:rFonts w:ascii="Arial" w:hAnsi="Arial" w:cs="Arial"/>
        </w:rPr>
        <w:t>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 Osvojování cizích jazyků pomáhá snižovat jazykové bariéry, umožňuje poznávat odlišnosti ve způsobu života lidí jiných zemí i jejich odlišné kulturní tradice. Prohlubuje vědomí závažnosti vzájemného mezinárodního porozumění a tolerance.</w:t>
      </w:r>
    </w:p>
    <w:p w:rsidR="00F31C80" w:rsidRPr="00F31C80" w:rsidRDefault="00F31C80" w:rsidP="00F31C80">
      <w:pPr>
        <w:pStyle w:val="Normlnweb"/>
        <w:rPr>
          <w:rFonts w:ascii="Arial" w:hAnsi="Arial" w:cs="Arial"/>
        </w:rPr>
      </w:pPr>
      <w:r w:rsidRPr="00F31C80">
        <w:rPr>
          <w:rFonts w:ascii="Arial" w:hAnsi="Arial" w:cs="Arial"/>
        </w:rPr>
        <w:t>Předmět Další cizí jazyk je vymezen jako vzdělávací obor v 7. - 9. ročníku s časovou dotací 2 vyučovacích hodin týdně.</w:t>
      </w:r>
    </w:p>
    <w:p w:rsidR="00E17E21" w:rsidRDefault="00E17E21">
      <w:pPr>
        <w:rPr>
          <w:rFonts w:ascii="Arial" w:hAnsi="Arial" w:cs="Arial"/>
          <w:sz w:val="24"/>
          <w:szCs w:val="24"/>
        </w:rPr>
      </w:pPr>
    </w:p>
    <w:tbl>
      <w:tblPr>
        <w:tblStyle w:val="Mkatabulky"/>
        <w:tblW w:w="0" w:type="auto"/>
        <w:tblLook w:val="04A0" w:firstRow="1" w:lastRow="0" w:firstColumn="1" w:lastColumn="0" w:noHBand="0" w:noVBand="1"/>
      </w:tblPr>
      <w:tblGrid>
        <w:gridCol w:w="6910"/>
        <w:gridCol w:w="6910"/>
      </w:tblGrid>
      <w:tr w:rsidR="00F31C80" w:rsidTr="00F31C80">
        <w:tc>
          <w:tcPr>
            <w:tcW w:w="6910" w:type="dxa"/>
          </w:tcPr>
          <w:p w:rsidR="00F31C80" w:rsidRPr="00F31C80" w:rsidRDefault="00F31C80">
            <w:pPr>
              <w:rPr>
                <w:rFonts w:ascii="Arial" w:hAnsi="Arial" w:cs="Arial"/>
                <w:b/>
                <w:sz w:val="24"/>
                <w:szCs w:val="24"/>
              </w:rPr>
            </w:pPr>
            <w:r w:rsidRPr="00F31C80">
              <w:rPr>
                <w:rFonts w:ascii="Arial" w:hAnsi="Arial" w:cs="Arial"/>
                <w:b/>
                <w:sz w:val="24"/>
                <w:szCs w:val="24"/>
              </w:rPr>
              <w:t>Očekávané výstupy – Německý jazyk</w:t>
            </w:r>
          </w:p>
        </w:tc>
        <w:tc>
          <w:tcPr>
            <w:tcW w:w="6910" w:type="dxa"/>
          </w:tcPr>
          <w:p w:rsidR="00F31C80" w:rsidRPr="00F31C80" w:rsidRDefault="00F31C80">
            <w:pPr>
              <w:rPr>
                <w:rFonts w:ascii="Arial" w:hAnsi="Arial" w:cs="Arial"/>
                <w:b/>
                <w:sz w:val="24"/>
                <w:szCs w:val="24"/>
              </w:rPr>
            </w:pPr>
            <w:r w:rsidRPr="00F31C80">
              <w:rPr>
                <w:rFonts w:ascii="Arial" w:hAnsi="Arial" w:cs="Arial"/>
                <w:b/>
                <w:sz w:val="24"/>
                <w:szCs w:val="24"/>
              </w:rPr>
              <w:t>Výchovně vzdělávací strategie předmětu</w:t>
            </w:r>
          </w:p>
        </w:tc>
      </w:tr>
      <w:tr w:rsidR="00F31C80" w:rsidTr="00F31C80">
        <w:tc>
          <w:tcPr>
            <w:tcW w:w="6910" w:type="dxa"/>
          </w:tcPr>
          <w:p w:rsidR="00F31C80" w:rsidRDefault="00F31C80">
            <w:pPr>
              <w:rPr>
                <w:rFonts w:ascii="Arial" w:hAnsi="Arial" w:cs="Arial"/>
                <w:sz w:val="24"/>
                <w:szCs w:val="24"/>
              </w:rPr>
            </w:pPr>
            <w:r>
              <w:rPr>
                <w:rFonts w:ascii="Arial" w:hAnsi="Arial" w:cs="Arial"/>
                <w:sz w:val="24"/>
                <w:szCs w:val="24"/>
              </w:rPr>
              <w:t>Žák:</w:t>
            </w:r>
          </w:p>
          <w:p w:rsidR="00E8099C" w:rsidRPr="00E8099C" w:rsidRDefault="00E8099C"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jednoduchým pokynům a otázkám učitele, které jsou pronášeny pomalu a s pečlivou výslovností a reaguje na ně</w:t>
            </w:r>
          </w:p>
          <w:p w:rsidR="00E8099C" w:rsidRPr="00E8099C" w:rsidRDefault="00E8099C"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slovům a jednoduchým větám, které jsou pronášeny pomalu a zřetelně a týkají se osvojovaných témat, zejména pokud má k dispozici vizuální oporu</w:t>
            </w:r>
          </w:p>
          <w:p w:rsidR="00E8099C" w:rsidRPr="00E8099C" w:rsidRDefault="00E8099C"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základním informacím v krátkých poslechových textech týkajících se každodenních témat</w:t>
            </w:r>
          </w:p>
          <w:p w:rsidR="00E8099C" w:rsidRPr="00E8099C" w:rsidRDefault="00E8099C" w:rsidP="005F4DA7">
            <w:pPr>
              <w:numPr>
                <w:ilvl w:val="0"/>
                <w:numId w:val="341"/>
              </w:numPr>
              <w:spacing w:line="225" w:lineRule="atLeast"/>
              <w:rPr>
                <w:rFonts w:ascii="Arial" w:hAnsi="Arial" w:cs="Arial"/>
                <w:sz w:val="18"/>
                <w:szCs w:val="18"/>
              </w:rPr>
            </w:pPr>
            <w:r>
              <w:rPr>
                <w:rFonts w:ascii="Arial" w:hAnsi="Arial" w:cs="Arial"/>
                <w:bCs/>
                <w:sz w:val="24"/>
                <w:szCs w:val="24"/>
              </w:rPr>
              <w:t>Z</w:t>
            </w:r>
            <w:r w:rsidRPr="00E8099C">
              <w:rPr>
                <w:rFonts w:ascii="Arial" w:hAnsi="Arial" w:cs="Arial"/>
                <w:bCs/>
                <w:sz w:val="24"/>
                <w:szCs w:val="24"/>
              </w:rPr>
              <w:t xml:space="preserve">apojí </w:t>
            </w:r>
            <w:r>
              <w:rPr>
                <w:rFonts w:ascii="Arial" w:hAnsi="Arial" w:cs="Arial"/>
                <w:bCs/>
                <w:sz w:val="24"/>
                <w:szCs w:val="24"/>
              </w:rPr>
              <w:t xml:space="preserve">se </w:t>
            </w:r>
            <w:r w:rsidRPr="00E8099C">
              <w:rPr>
                <w:rFonts w:ascii="Arial" w:hAnsi="Arial" w:cs="Arial"/>
                <w:bCs/>
                <w:sz w:val="24"/>
                <w:szCs w:val="24"/>
              </w:rPr>
              <w:t>do jednoduchých rozhovorů</w:t>
            </w:r>
          </w:p>
          <w:p w:rsidR="00E8099C" w:rsidRPr="00E8099C" w:rsidRDefault="00E8099C" w:rsidP="005F4DA7">
            <w:pPr>
              <w:numPr>
                <w:ilvl w:val="0"/>
                <w:numId w:val="341"/>
              </w:numPr>
              <w:spacing w:line="225" w:lineRule="atLeast"/>
              <w:rPr>
                <w:rFonts w:ascii="Arial" w:hAnsi="Arial" w:cs="Arial"/>
                <w:sz w:val="18"/>
                <w:szCs w:val="18"/>
              </w:rPr>
            </w:pPr>
            <w:r w:rsidRPr="00E8099C">
              <w:rPr>
                <w:rFonts w:ascii="Arial" w:hAnsi="Arial" w:cs="Arial"/>
                <w:bCs/>
                <w:sz w:val="24"/>
                <w:szCs w:val="24"/>
              </w:rPr>
              <w:t>Sdělí jednoduchým způsobem základní informace týkající se jeho samotného, rodiny, školy, volného času a dalších osvojovaných témat</w:t>
            </w:r>
          </w:p>
          <w:p w:rsidR="00E8099C" w:rsidRPr="00E8099C" w:rsidRDefault="00E8099C" w:rsidP="005F4DA7">
            <w:pPr>
              <w:numPr>
                <w:ilvl w:val="0"/>
                <w:numId w:val="341"/>
              </w:numPr>
              <w:spacing w:line="225" w:lineRule="atLeast"/>
              <w:rPr>
                <w:rFonts w:ascii="Arial" w:hAnsi="Arial" w:cs="Arial"/>
                <w:sz w:val="18"/>
                <w:szCs w:val="18"/>
              </w:rPr>
            </w:pPr>
            <w:r w:rsidRPr="00E8099C">
              <w:rPr>
                <w:rFonts w:ascii="Arial" w:hAnsi="Arial" w:cs="Arial"/>
                <w:bCs/>
                <w:sz w:val="24"/>
                <w:szCs w:val="24"/>
              </w:rPr>
              <w:t>Odpovídá na jednoduché otázky týkající se jeho samotného, rodiny, školy, volného času a podobné otázky pokládá</w:t>
            </w:r>
          </w:p>
          <w:p w:rsidR="00E8099C" w:rsidRPr="00E8099C" w:rsidRDefault="00E8099C"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jednoduchým informačním nápisům a orientačním pokynům</w:t>
            </w:r>
          </w:p>
          <w:p w:rsidR="00E8099C" w:rsidRPr="00E8099C" w:rsidRDefault="00E8099C"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slovům a jednoduchým větám, které se vztahují k běžným tématům</w:t>
            </w:r>
          </w:p>
          <w:p w:rsidR="00E8099C" w:rsidRDefault="00E8099C"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krátkému jednoduchému textu zejména, pokud má k dispozici vizuální oporu, a vyhledá v něm požadovanou informaci</w:t>
            </w:r>
          </w:p>
          <w:p w:rsidR="00E8099C" w:rsidRPr="00E8099C" w:rsidRDefault="00E8099C" w:rsidP="005F4DA7">
            <w:pPr>
              <w:numPr>
                <w:ilvl w:val="0"/>
                <w:numId w:val="341"/>
              </w:numPr>
              <w:spacing w:line="225" w:lineRule="atLeast"/>
              <w:rPr>
                <w:rFonts w:ascii="Arial" w:hAnsi="Arial" w:cs="Arial"/>
                <w:sz w:val="18"/>
                <w:szCs w:val="18"/>
              </w:rPr>
            </w:pPr>
            <w:r w:rsidRPr="00E8099C">
              <w:rPr>
                <w:rFonts w:ascii="Arial" w:hAnsi="Arial" w:cs="Arial"/>
                <w:bCs/>
                <w:sz w:val="24"/>
                <w:szCs w:val="24"/>
              </w:rPr>
              <w:t>Vyplní základní údaje o sobě ve formuláři</w:t>
            </w:r>
          </w:p>
          <w:p w:rsidR="00E8099C" w:rsidRPr="00E8099C" w:rsidRDefault="00E8099C" w:rsidP="005F4DA7">
            <w:pPr>
              <w:numPr>
                <w:ilvl w:val="0"/>
                <w:numId w:val="341"/>
              </w:numPr>
              <w:spacing w:line="225" w:lineRule="atLeast"/>
              <w:rPr>
                <w:rFonts w:ascii="Arial" w:hAnsi="Arial" w:cs="Arial"/>
                <w:sz w:val="18"/>
                <w:szCs w:val="18"/>
              </w:rPr>
            </w:pPr>
            <w:r w:rsidRPr="00E8099C">
              <w:rPr>
                <w:rFonts w:ascii="Arial" w:hAnsi="Arial" w:cs="Arial"/>
                <w:bCs/>
                <w:sz w:val="24"/>
                <w:szCs w:val="24"/>
              </w:rPr>
              <w:t>Napíše jednoduché texty týkající se jeho samotného, rodiny, školy, volného času a dalších osvojovaných témat</w:t>
            </w:r>
          </w:p>
          <w:p w:rsidR="00F31C80" w:rsidRPr="00E8099C" w:rsidRDefault="00E8099C" w:rsidP="005F4DA7">
            <w:pPr>
              <w:pStyle w:val="Odstavecseseznamem"/>
              <w:numPr>
                <w:ilvl w:val="0"/>
                <w:numId w:val="341"/>
              </w:numPr>
              <w:rPr>
                <w:rFonts w:ascii="Arial" w:hAnsi="Arial" w:cs="Arial"/>
                <w:sz w:val="24"/>
                <w:szCs w:val="24"/>
              </w:rPr>
            </w:pPr>
            <w:r w:rsidRPr="00E8099C">
              <w:rPr>
                <w:rFonts w:ascii="Arial" w:hAnsi="Arial" w:cs="Arial"/>
                <w:bCs/>
                <w:sz w:val="24"/>
                <w:szCs w:val="24"/>
              </w:rPr>
              <w:t>Stručně reaguje na jednoduché písemné sdělení</w:t>
            </w:r>
          </w:p>
          <w:p w:rsidR="00F31C80" w:rsidRPr="00F31C80" w:rsidRDefault="00F31C80" w:rsidP="005F4DA7">
            <w:pPr>
              <w:pStyle w:val="Odstavecseseznamem"/>
              <w:numPr>
                <w:ilvl w:val="0"/>
                <w:numId w:val="341"/>
              </w:numPr>
              <w:rPr>
                <w:rFonts w:ascii="Arial" w:hAnsi="Arial" w:cs="Arial"/>
                <w:sz w:val="24"/>
                <w:szCs w:val="24"/>
              </w:rPr>
            </w:pPr>
            <w:r w:rsidRPr="00F31C80">
              <w:rPr>
                <w:rFonts w:ascii="Arial" w:hAnsi="Arial" w:cs="Arial"/>
                <w:sz w:val="24"/>
                <w:szCs w:val="24"/>
              </w:rPr>
              <w:t>Používá dvojjazyčný slovník v tištěné i počítačové podobě</w:t>
            </w:r>
          </w:p>
          <w:p w:rsidR="00F31C80" w:rsidRDefault="00F31C80" w:rsidP="00F31C80">
            <w:pPr>
              <w:rPr>
                <w:rFonts w:ascii="Arial" w:hAnsi="Arial" w:cs="Arial"/>
                <w:sz w:val="24"/>
                <w:szCs w:val="24"/>
              </w:rPr>
            </w:pPr>
          </w:p>
        </w:tc>
        <w:tc>
          <w:tcPr>
            <w:tcW w:w="6910" w:type="dxa"/>
          </w:tcPr>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rsidP="005F4DA7">
            <w:pPr>
              <w:pStyle w:val="Odstavecseseznamem"/>
              <w:numPr>
                <w:ilvl w:val="0"/>
                <w:numId w:val="272"/>
              </w:numPr>
              <w:rPr>
                <w:rFonts w:ascii="Arial" w:hAnsi="Arial" w:cs="Arial"/>
                <w:sz w:val="24"/>
                <w:szCs w:val="24"/>
              </w:rPr>
            </w:pPr>
            <w:r w:rsidRPr="00F31C80">
              <w:rPr>
                <w:rFonts w:ascii="Arial" w:hAnsi="Arial" w:cs="Arial"/>
                <w:sz w:val="24"/>
                <w:szCs w:val="24"/>
              </w:rPr>
              <w:t>Naučit žáky</w:t>
            </w:r>
            <w:r>
              <w:rPr>
                <w:rFonts w:ascii="Arial" w:hAnsi="Arial" w:cs="Arial"/>
                <w:sz w:val="24"/>
                <w:szCs w:val="24"/>
              </w:rPr>
              <w:t xml:space="preserve"> </w:t>
            </w:r>
            <w:r w:rsidRPr="00F31C80">
              <w:rPr>
                <w:rFonts w:ascii="Arial" w:hAnsi="Arial" w:cs="Arial"/>
                <w:sz w:val="24"/>
                <w:szCs w:val="24"/>
              </w:rPr>
              <w:t>potřebnou slovní zásobu i ml</w:t>
            </w:r>
            <w:r w:rsidR="00C20047">
              <w:rPr>
                <w:rFonts w:ascii="Arial" w:hAnsi="Arial" w:cs="Arial"/>
                <w:sz w:val="24"/>
                <w:szCs w:val="24"/>
              </w:rPr>
              <w:t>uvnické dovednosti pro dosažení</w:t>
            </w:r>
            <w:r w:rsidRPr="00F31C80">
              <w:rPr>
                <w:rFonts w:ascii="Arial" w:hAnsi="Arial" w:cs="Arial"/>
                <w:sz w:val="24"/>
                <w:szCs w:val="24"/>
              </w:rPr>
              <w:t xml:space="preserve"> jazykové úrovně dle evropského standardu</w:t>
            </w:r>
          </w:p>
          <w:p w:rsidR="00F31C80" w:rsidRPr="00F31C80" w:rsidRDefault="00F31C80" w:rsidP="005F4DA7">
            <w:pPr>
              <w:pStyle w:val="Odstavecseseznamem"/>
              <w:numPr>
                <w:ilvl w:val="0"/>
                <w:numId w:val="273"/>
              </w:numPr>
              <w:rPr>
                <w:rFonts w:ascii="Arial" w:hAnsi="Arial" w:cs="Arial"/>
                <w:sz w:val="24"/>
                <w:szCs w:val="24"/>
              </w:rPr>
            </w:pPr>
            <w:r w:rsidRPr="00F31C80">
              <w:rPr>
                <w:rFonts w:ascii="Arial" w:hAnsi="Arial" w:cs="Arial"/>
                <w:sz w:val="24"/>
                <w:szCs w:val="24"/>
              </w:rPr>
              <w:t>Motivovat žáky k zájmu o německý jazyk poslechem audio CD, poslechem písní a sledováním DVD k tomu určených</w:t>
            </w:r>
          </w:p>
          <w:p w:rsidR="00F31C80" w:rsidRDefault="00F31C80" w:rsidP="00F31C80">
            <w:pPr>
              <w:rPr>
                <w:rFonts w:ascii="Arial" w:hAnsi="Arial" w:cs="Arial"/>
                <w:sz w:val="24"/>
                <w:szCs w:val="24"/>
              </w:rPr>
            </w:pPr>
          </w:p>
          <w:p w:rsidR="00F31C80" w:rsidRPr="00F31C80" w:rsidRDefault="00F31C80" w:rsidP="005F4DA7">
            <w:pPr>
              <w:pStyle w:val="Odstavecseseznamem"/>
              <w:numPr>
                <w:ilvl w:val="0"/>
                <w:numId w:val="273"/>
              </w:numPr>
              <w:rPr>
                <w:rFonts w:ascii="Arial" w:hAnsi="Arial" w:cs="Arial"/>
                <w:sz w:val="24"/>
                <w:szCs w:val="24"/>
              </w:rPr>
            </w:pPr>
            <w:r w:rsidRPr="00F31C80">
              <w:rPr>
                <w:rFonts w:ascii="Arial" w:hAnsi="Arial" w:cs="Arial"/>
                <w:sz w:val="24"/>
                <w:szCs w:val="24"/>
              </w:rPr>
              <w:t>Nacvičovat porozumění jednoduchým otázkám v německém jazyce a reakci na ně</w:t>
            </w:r>
          </w:p>
          <w:p w:rsidR="00F31C80" w:rsidRDefault="00F31C80" w:rsidP="00F31C80">
            <w:pPr>
              <w:rPr>
                <w:rFonts w:ascii="Arial" w:hAnsi="Arial" w:cs="Arial"/>
                <w:sz w:val="24"/>
                <w:szCs w:val="24"/>
              </w:rPr>
            </w:pPr>
          </w:p>
          <w:p w:rsidR="00F31C80" w:rsidRPr="00F31C80" w:rsidRDefault="00F31C80" w:rsidP="005F4DA7">
            <w:pPr>
              <w:pStyle w:val="Odstavecseseznamem"/>
              <w:numPr>
                <w:ilvl w:val="0"/>
                <w:numId w:val="273"/>
              </w:numPr>
              <w:rPr>
                <w:rFonts w:ascii="Arial" w:hAnsi="Arial" w:cs="Arial"/>
                <w:sz w:val="24"/>
                <w:szCs w:val="24"/>
              </w:rPr>
            </w:pPr>
            <w:r w:rsidRPr="00F31C80">
              <w:rPr>
                <w:rFonts w:ascii="Arial" w:hAnsi="Arial" w:cs="Arial"/>
                <w:sz w:val="24"/>
                <w:szCs w:val="24"/>
              </w:rPr>
              <w:t>Činnostní formou výuky naučit žáky základní pravidla gramatiky a základní zdvořilostní fráze, vést ho ke schopnosti představit se ústně i písemně, vysvětlit kdo je, kde žije, co má rád, v jaké žije zemi, rodině</w:t>
            </w:r>
          </w:p>
          <w:p w:rsidR="00F31C80" w:rsidRPr="00F31C80" w:rsidRDefault="00F31C80" w:rsidP="005F4DA7">
            <w:pPr>
              <w:pStyle w:val="Odstavecseseznamem"/>
              <w:numPr>
                <w:ilvl w:val="0"/>
                <w:numId w:val="274"/>
              </w:numPr>
              <w:rPr>
                <w:rFonts w:ascii="Arial" w:hAnsi="Arial" w:cs="Arial"/>
                <w:sz w:val="24"/>
                <w:szCs w:val="24"/>
              </w:rPr>
            </w:pPr>
            <w:r w:rsidRPr="00F31C80">
              <w:rPr>
                <w:rFonts w:ascii="Arial" w:hAnsi="Arial" w:cs="Arial"/>
                <w:sz w:val="24"/>
                <w:szCs w:val="24"/>
              </w:rPr>
              <w:t>Aktivním přístupem k nácviku mluvení, porozumění, čtení a psaní podpořit žáka v sebevědomí, že se dokáže domluvit a uplatnit i v cizině</w:t>
            </w:r>
          </w:p>
          <w:p w:rsidR="00F31C80" w:rsidRPr="00F31C80" w:rsidRDefault="00F31C80" w:rsidP="005F4DA7">
            <w:pPr>
              <w:pStyle w:val="Odstavecseseznamem"/>
              <w:numPr>
                <w:ilvl w:val="0"/>
                <w:numId w:val="274"/>
              </w:numPr>
              <w:rPr>
                <w:rFonts w:ascii="Arial" w:hAnsi="Arial" w:cs="Arial"/>
                <w:sz w:val="24"/>
                <w:szCs w:val="24"/>
              </w:rPr>
            </w:pPr>
            <w:r w:rsidRPr="00F31C80">
              <w:rPr>
                <w:rFonts w:ascii="Arial" w:hAnsi="Arial" w:cs="Arial"/>
                <w:sz w:val="24"/>
                <w:szCs w:val="24"/>
              </w:rPr>
              <w:t>Předávat poznatky o zemích, kde se mluví německy</w:t>
            </w:r>
          </w:p>
          <w:p w:rsidR="00F31C80" w:rsidRPr="00F31C80" w:rsidRDefault="00F31C80" w:rsidP="005F4DA7">
            <w:pPr>
              <w:pStyle w:val="Odstavecseseznamem"/>
              <w:numPr>
                <w:ilvl w:val="0"/>
                <w:numId w:val="274"/>
              </w:numPr>
              <w:rPr>
                <w:rFonts w:ascii="Arial" w:hAnsi="Arial" w:cs="Arial"/>
                <w:sz w:val="24"/>
                <w:szCs w:val="24"/>
              </w:rPr>
            </w:pPr>
            <w:r w:rsidRPr="00F31C80">
              <w:rPr>
                <w:rFonts w:ascii="Arial" w:hAnsi="Arial" w:cs="Arial"/>
                <w:sz w:val="24"/>
                <w:szCs w:val="24"/>
              </w:rPr>
              <w:t>Pomoci žákovi pochopit význam znalosti německého jazyka pro život</w:t>
            </w:r>
          </w:p>
        </w:tc>
      </w:tr>
    </w:tbl>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Default="00E8099C" w:rsidP="00F31C80">
      <w:pPr>
        <w:widowControl w:val="0"/>
        <w:tabs>
          <w:tab w:val="left" w:pos="13180"/>
        </w:tabs>
        <w:autoSpaceDE w:val="0"/>
        <w:autoSpaceDN w:val="0"/>
        <w:adjustRightInd w:val="0"/>
        <w:spacing w:before="55"/>
        <w:rPr>
          <w:rFonts w:ascii="Arial" w:hAnsi="Arial" w:cs="Arial"/>
        </w:rPr>
      </w:pPr>
    </w:p>
    <w:p w:rsidR="00E8099C" w:rsidRPr="00F31C80" w:rsidRDefault="00E8099C" w:rsidP="00F31C80">
      <w:pPr>
        <w:widowControl w:val="0"/>
        <w:tabs>
          <w:tab w:val="left" w:pos="13180"/>
        </w:tabs>
        <w:autoSpaceDE w:val="0"/>
        <w:autoSpaceDN w:val="0"/>
        <w:adjustRightInd w:val="0"/>
        <w:spacing w:before="55"/>
        <w:rPr>
          <w:rFonts w:ascii="Arial" w:hAnsi="Arial" w:cs="Arial"/>
        </w:rPr>
      </w:pPr>
    </w:p>
    <w:tbl>
      <w:tblPr>
        <w:tblpPr w:leftFromText="141" w:rightFromText="141" w:vertAnchor="tex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9"/>
        <w:gridCol w:w="3969"/>
        <w:gridCol w:w="2835"/>
        <w:gridCol w:w="2835"/>
      </w:tblGrid>
      <w:tr w:rsidR="00F31C80" w:rsidRPr="00F31C80" w:rsidTr="00DC4E74">
        <w:tc>
          <w:tcPr>
            <w:tcW w:w="13678" w:type="dxa"/>
            <w:gridSpan w:val="4"/>
            <w:tcBorders>
              <w:top w:val="single" w:sz="4" w:space="0" w:color="auto"/>
              <w:left w:val="single" w:sz="4" w:space="0" w:color="auto"/>
              <w:bottom w:val="single" w:sz="4" w:space="0" w:color="auto"/>
              <w:right w:val="single" w:sz="4" w:space="0" w:color="auto"/>
            </w:tcBorders>
            <w:hideMark/>
          </w:tcPr>
          <w:p w:rsidR="00F31C80" w:rsidRPr="00F31C80" w:rsidRDefault="00F31C80" w:rsidP="00DC4E74">
            <w:pPr>
              <w:pStyle w:val="Nadpis1"/>
              <w:rPr>
                <w:rFonts w:cs="Arial"/>
                <w:b/>
                <w:sz w:val="36"/>
                <w:szCs w:val="36"/>
              </w:rPr>
            </w:pPr>
            <w:r w:rsidRPr="00F31C80">
              <w:rPr>
                <w:rFonts w:cs="Arial"/>
                <w:b/>
                <w:sz w:val="36"/>
                <w:szCs w:val="36"/>
              </w:rPr>
              <w:t>Německý jazyk – 7. ročník</w:t>
            </w:r>
          </w:p>
        </w:tc>
      </w:tr>
      <w:tr w:rsidR="00F31C80" w:rsidRPr="00F31C80" w:rsidTr="00DC4E74">
        <w:tc>
          <w:tcPr>
            <w:tcW w:w="4039" w:type="dxa"/>
            <w:tcBorders>
              <w:top w:val="single" w:sz="4" w:space="0" w:color="auto"/>
              <w:left w:val="single" w:sz="4" w:space="0" w:color="auto"/>
              <w:bottom w:val="single" w:sz="4" w:space="0" w:color="auto"/>
              <w:right w:val="single" w:sz="4" w:space="0" w:color="auto"/>
            </w:tcBorders>
            <w:hideMark/>
          </w:tcPr>
          <w:p w:rsidR="00F31C80" w:rsidRPr="00F31C80" w:rsidRDefault="00F31C80" w:rsidP="00DC4E74">
            <w:pPr>
              <w:pStyle w:val="Nadpis2"/>
              <w:rPr>
                <w:rFonts w:cs="Arial"/>
                <w:b/>
                <w:sz w:val="20"/>
              </w:rPr>
            </w:pPr>
            <w:r w:rsidRPr="00F31C80">
              <w:rPr>
                <w:rFonts w:cs="Arial"/>
                <w:b/>
                <w:sz w:val="20"/>
              </w:rPr>
              <w:t>Výstupy</w:t>
            </w:r>
          </w:p>
        </w:tc>
        <w:tc>
          <w:tcPr>
            <w:tcW w:w="3969" w:type="dxa"/>
            <w:tcBorders>
              <w:top w:val="single" w:sz="4" w:space="0" w:color="auto"/>
              <w:left w:val="single" w:sz="4" w:space="0" w:color="auto"/>
              <w:bottom w:val="single" w:sz="4" w:space="0" w:color="auto"/>
              <w:right w:val="single" w:sz="4" w:space="0" w:color="auto"/>
            </w:tcBorders>
            <w:hideMark/>
          </w:tcPr>
          <w:p w:rsidR="00F31C80" w:rsidRPr="00F31C80" w:rsidRDefault="00F31C80" w:rsidP="00DC4E74">
            <w:pPr>
              <w:rPr>
                <w:rFonts w:ascii="Arial" w:hAnsi="Arial" w:cs="Arial"/>
                <w:b/>
              </w:rPr>
            </w:pPr>
            <w:r w:rsidRPr="00F31C80">
              <w:rPr>
                <w:rFonts w:ascii="Arial" w:hAnsi="Arial" w:cs="Arial"/>
                <w:b/>
              </w:rPr>
              <w:t>Učivo</w:t>
            </w:r>
          </w:p>
        </w:tc>
        <w:tc>
          <w:tcPr>
            <w:tcW w:w="2835" w:type="dxa"/>
            <w:tcBorders>
              <w:top w:val="single" w:sz="4" w:space="0" w:color="auto"/>
              <w:left w:val="single" w:sz="4" w:space="0" w:color="auto"/>
              <w:bottom w:val="single" w:sz="4" w:space="0" w:color="auto"/>
              <w:right w:val="single" w:sz="4" w:space="0" w:color="auto"/>
            </w:tcBorders>
            <w:hideMark/>
          </w:tcPr>
          <w:p w:rsidR="00F31C80" w:rsidRPr="00F31C80" w:rsidRDefault="00F31C80" w:rsidP="00DC4E74">
            <w:pPr>
              <w:rPr>
                <w:rFonts w:ascii="Arial" w:hAnsi="Arial" w:cs="Arial"/>
                <w:b/>
              </w:rPr>
            </w:pPr>
            <w:r w:rsidRPr="00F31C80">
              <w:rPr>
                <w:rFonts w:ascii="Arial" w:hAnsi="Arial" w:cs="Arial"/>
                <w:b/>
              </w:rPr>
              <w:t>Mezipředmětové vztahy</w:t>
            </w:r>
          </w:p>
        </w:tc>
        <w:tc>
          <w:tcPr>
            <w:tcW w:w="2835" w:type="dxa"/>
            <w:tcBorders>
              <w:top w:val="single" w:sz="4" w:space="0" w:color="auto"/>
              <w:left w:val="single" w:sz="4" w:space="0" w:color="auto"/>
              <w:bottom w:val="single" w:sz="4" w:space="0" w:color="auto"/>
              <w:right w:val="single" w:sz="4" w:space="0" w:color="auto"/>
            </w:tcBorders>
            <w:hideMark/>
          </w:tcPr>
          <w:p w:rsidR="00F31C80" w:rsidRPr="00F31C80" w:rsidRDefault="00F31C80" w:rsidP="00DC4E74">
            <w:pPr>
              <w:rPr>
                <w:rFonts w:ascii="Arial" w:hAnsi="Arial" w:cs="Arial"/>
                <w:b/>
              </w:rPr>
            </w:pPr>
            <w:r w:rsidRPr="00F31C80">
              <w:rPr>
                <w:rFonts w:ascii="Arial" w:hAnsi="Arial" w:cs="Arial"/>
                <w:b/>
              </w:rPr>
              <w:t>Průřezová témata</w:t>
            </w:r>
          </w:p>
        </w:tc>
      </w:tr>
      <w:tr w:rsidR="00F31C80" w:rsidRPr="00F31C80" w:rsidTr="00DC4E74">
        <w:tc>
          <w:tcPr>
            <w:tcW w:w="4039" w:type="dxa"/>
            <w:tcBorders>
              <w:top w:val="single" w:sz="4" w:space="0" w:color="auto"/>
              <w:left w:val="single" w:sz="4" w:space="0" w:color="auto"/>
              <w:bottom w:val="single" w:sz="4" w:space="0" w:color="auto"/>
              <w:right w:val="single" w:sz="4" w:space="0" w:color="auto"/>
            </w:tcBorders>
            <w:hideMark/>
          </w:tcPr>
          <w:p w:rsidR="00E8099C" w:rsidRDefault="00E8099C" w:rsidP="00DC4E74">
            <w:pPr>
              <w:rPr>
                <w:rFonts w:ascii="Arial" w:hAnsi="Arial" w:cs="Arial"/>
              </w:rPr>
            </w:pPr>
          </w:p>
          <w:p w:rsidR="00F31C80" w:rsidRPr="00F31C80" w:rsidRDefault="00F31C80" w:rsidP="00DC4E74">
            <w:pPr>
              <w:rPr>
                <w:rFonts w:ascii="Arial" w:hAnsi="Arial" w:cs="Arial"/>
                <w:sz w:val="24"/>
                <w:szCs w:val="24"/>
              </w:rPr>
            </w:pPr>
            <w:r w:rsidRPr="00F31C80">
              <w:rPr>
                <w:rFonts w:ascii="Arial" w:hAnsi="Arial" w:cs="Arial"/>
              </w:rPr>
              <w:t>Žák:</w:t>
            </w:r>
          </w:p>
          <w:p w:rsidR="00F31C80" w:rsidRPr="00F31C80" w:rsidRDefault="00F31C80" w:rsidP="005F4DA7">
            <w:pPr>
              <w:pStyle w:val="Odstavecseseznamem"/>
              <w:numPr>
                <w:ilvl w:val="0"/>
                <w:numId w:val="196"/>
              </w:numPr>
              <w:rPr>
                <w:rFonts w:ascii="Arial" w:hAnsi="Arial" w:cs="Arial"/>
              </w:rPr>
            </w:pPr>
            <w:r>
              <w:rPr>
                <w:rFonts w:ascii="Arial" w:hAnsi="Arial" w:cs="Arial"/>
              </w:rPr>
              <w:t>V</w:t>
            </w:r>
            <w:r w:rsidRPr="00F31C80">
              <w:rPr>
                <w:rFonts w:ascii="Arial" w:hAnsi="Arial" w:cs="Arial"/>
              </w:rPr>
              <w:t>yslovuje a čte foneticky správně v přiměřeném rozsahu slovní zásoby</w:t>
            </w: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5F4DA7">
            <w:pPr>
              <w:pStyle w:val="Odstavecseseznamem"/>
              <w:numPr>
                <w:ilvl w:val="0"/>
                <w:numId w:val="196"/>
              </w:numPr>
              <w:rPr>
                <w:rFonts w:ascii="Arial" w:hAnsi="Arial" w:cs="Arial"/>
                <w:sz w:val="24"/>
                <w:szCs w:val="24"/>
              </w:rPr>
            </w:pPr>
            <w:r>
              <w:rPr>
                <w:rFonts w:ascii="Arial" w:hAnsi="Arial" w:cs="Arial"/>
              </w:rPr>
              <w:t>R</w:t>
            </w:r>
            <w:r w:rsidRPr="00F31C80">
              <w:rPr>
                <w:rFonts w:ascii="Arial" w:hAnsi="Arial" w:cs="Arial"/>
              </w:rPr>
              <w:t>ozumí jednoduchým pokynům, větám, adekvátně na ně reaguje</w:t>
            </w:r>
          </w:p>
          <w:p w:rsidR="00F31C80" w:rsidRPr="00F31C80" w:rsidRDefault="00F31C80" w:rsidP="00DC4E74">
            <w:pPr>
              <w:rPr>
                <w:rFonts w:ascii="Arial" w:hAnsi="Arial" w:cs="Arial"/>
                <w:sz w:val="24"/>
                <w:szCs w:val="24"/>
              </w:rPr>
            </w:pPr>
          </w:p>
          <w:p w:rsidR="00F31C80" w:rsidRPr="00F31C80" w:rsidRDefault="00F31C80" w:rsidP="00DC4E74">
            <w:pPr>
              <w:rPr>
                <w:rFonts w:ascii="Arial" w:hAnsi="Arial" w:cs="Arial"/>
                <w:sz w:val="24"/>
                <w:szCs w:val="24"/>
              </w:rPr>
            </w:pPr>
          </w:p>
          <w:p w:rsidR="00F31C80" w:rsidRPr="00F31C80" w:rsidRDefault="00F31C80" w:rsidP="00DC4E74">
            <w:pPr>
              <w:rPr>
                <w:rFonts w:ascii="Arial" w:hAnsi="Arial" w:cs="Arial"/>
                <w:sz w:val="24"/>
                <w:szCs w:val="24"/>
              </w:rPr>
            </w:pPr>
          </w:p>
          <w:p w:rsidR="00F31C80" w:rsidRPr="00F31C80" w:rsidRDefault="00F31C80" w:rsidP="005F4DA7">
            <w:pPr>
              <w:pStyle w:val="Odstavecseseznamem"/>
              <w:numPr>
                <w:ilvl w:val="0"/>
                <w:numId w:val="196"/>
              </w:numPr>
              <w:rPr>
                <w:rFonts w:ascii="Arial" w:hAnsi="Arial" w:cs="Arial"/>
                <w:sz w:val="24"/>
                <w:szCs w:val="24"/>
              </w:rPr>
            </w:pPr>
            <w:r>
              <w:rPr>
                <w:rFonts w:ascii="Arial" w:hAnsi="Arial" w:cs="Arial"/>
              </w:rPr>
              <w:t>P</w:t>
            </w:r>
            <w:r w:rsidRPr="00F31C80">
              <w:rPr>
                <w:rFonts w:ascii="Arial" w:hAnsi="Arial" w:cs="Arial"/>
              </w:rPr>
              <w:t>ochopí obsah a smysl jednoduché konverzace dvou osob s dostatkem času pro porozumění</w:t>
            </w:r>
          </w:p>
        </w:tc>
        <w:tc>
          <w:tcPr>
            <w:tcW w:w="3969" w:type="dxa"/>
            <w:tcBorders>
              <w:top w:val="single" w:sz="4" w:space="0" w:color="auto"/>
              <w:left w:val="single" w:sz="4" w:space="0" w:color="auto"/>
              <w:bottom w:val="single" w:sz="4" w:space="0" w:color="auto"/>
              <w:right w:val="single" w:sz="4" w:space="0" w:color="auto"/>
            </w:tcBorders>
          </w:tcPr>
          <w:p w:rsidR="00F31C80" w:rsidRPr="00F31C80" w:rsidRDefault="00F31C80" w:rsidP="00DC4E74">
            <w:pPr>
              <w:rPr>
                <w:rFonts w:ascii="Arial" w:hAnsi="Arial" w:cs="Arial"/>
                <w:sz w:val="24"/>
                <w:szCs w:val="24"/>
              </w:rPr>
            </w:pPr>
          </w:p>
          <w:p w:rsidR="00E8099C" w:rsidRDefault="00E8099C" w:rsidP="00DC4E74">
            <w:pPr>
              <w:rPr>
                <w:rFonts w:ascii="Arial" w:hAnsi="Arial" w:cs="Arial"/>
              </w:rPr>
            </w:pPr>
          </w:p>
          <w:p w:rsidR="00F31C80" w:rsidRPr="00F31C80" w:rsidRDefault="00E8099C" w:rsidP="00DC4E74">
            <w:pPr>
              <w:rPr>
                <w:rFonts w:ascii="Arial" w:hAnsi="Arial" w:cs="Arial"/>
              </w:rPr>
            </w:pPr>
            <w:r>
              <w:rPr>
                <w:rFonts w:ascii="Arial" w:hAnsi="Arial" w:cs="Arial"/>
              </w:rPr>
              <w:t>J</w:t>
            </w:r>
            <w:r w:rsidR="00F31C80" w:rsidRPr="00F31C80">
              <w:rPr>
                <w:rFonts w:ascii="Arial" w:hAnsi="Arial" w:cs="Arial"/>
              </w:rPr>
              <w:t>á – základní informace o sobě</w:t>
            </w:r>
          </w:p>
          <w:p w:rsidR="00F31C80" w:rsidRPr="00F31C80" w:rsidRDefault="00F31C80" w:rsidP="00DC4E74">
            <w:pPr>
              <w:rPr>
                <w:rFonts w:ascii="Arial" w:hAnsi="Arial" w:cs="Arial"/>
              </w:rPr>
            </w:pPr>
            <w:r w:rsidRPr="00F31C80">
              <w:rPr>
                <w:rFonts w:ascii="Arial" w:hAnsi="Arial" w:cs="Arial"/>
              </w:rPr>
              <w:t>rodina – základní informace o rodině, domov, přátelé, jednoduchá charakteristika osoby</w:t>
            </w:r>
          </w:p>
          <w:p w:rsidR="00F31C80" w:rsidRPr="00F31C80" w:rsidRDefault="00F31C80" w:rsidP="00DC4E74">
            <w:pPr>
              <w:rPr>
                <w:rFonts w:ascii="Arial" w:hAnsi="Arial" w:cs="Arial"/>
              </w:rPr>
            </w:pPr>
            <w:r w:rsidRPr="00F31C80">
              <w:rPr>
                <w:rFonts w:ascii="Arial" w:hAnsi="Arial" w:cs="Arial"/>
              </w:rPr>
              <w:t>Německo, Rakousko a Švýcarsko – základní údaje o těchto zemích</w:t>
            </w:r>
          </w:p>
          <w:p w:rsidR="00F31C80" w:rsidRPr="00F31C80" w:rsidRDefault="00E8099C" w:rsidP="00DC4E74">
            <w:pPr>
              <w:rPr>
                <w:rFonts w:ascii="Arial" w:hAnsi="Arial" w:cs="Arial"/>
              </w:rPr>
            </w:pPr>
            <w:r>
              <w:rPr>
                <w:rFonts w:ascii="Arial" w:hAnsi="Arial" w:cs="Arial"/>
              </w:rPr>
              <w:t>Č</w:t>
            </w:r>
            <w:r w:rsidR="00F31C80" w:rsidRPr="00F31C80">
              <w:rPr>
                <w:rFonts w:ascii="Arial" w:hAnsi="Arial" w:cs="Arial"/>
              </w:rPr>
              <w:t>ísla 0 – 20, abeceda, základní barvy, dny v týdnu</w:t>
            </w:r>
          </w:p>
          <w:p w:rsidR="00F31C80" w:rsidRPr="00F31C80" w:rsidRDefault="00E8099C" w:rsidP="00DC4E74">
            <w:pPr>
              <w:rPr>
                <w:rFonts w:ascii="Arial" w:hAnsi="Arial" w:cs="Arial"/>
              </w:rPr>
            </w:pPr>
            <w:r>
              <w:rPr>
                <w:rFonts w:ascii="Arial" w:hAnsi="Arial" w:cs="Arial"/>
              </w:rPr>
              <w:t>S</w:t>
            </w:r>
            <w:r w:rsidR="00F31C80" w:rsidRPr="00F31C80">
              <w:rPr>
                <w:rFonts w:ascii="Arial" w:hAnsi="Arial" w:cs="Arial"/>
              </w:rPr>
              <w:t>lovní zásoba a tvoření slov</w:t>
            </w:r>
          </w:p>
          <w:p w:rsidR="00F31C80" w:rsidRPr="00F31C80" w:rsidRDefault="00E8099C" w:rsidP="00DC4E74">
            <w:pPr>
              <w:rPr>
                <w:rFonts w:ascii="Arial" w:hAnsi="Arial" w:cs="Arial"/>
              </w:rPr>
            </w:pPr>
            <w:r>
              <w:rPr>
                <w:rFonts w:ascii="Arial" w:hAnsi="Arial" w:cs="Arial"/>
              </w:rPr>
              <w:t>Č</w:t>
            </w:r>
            <w:r w:rsidR="00F31C80" w:rsidRPr="00F31C80">
              <w:rPr>
                <w:rFonts w:ascii="Arial" w:hAnsi="Arial" w:cs="Arial"/>
              </w:rPr>
              <w:t>etba a překlad</w:t>
            </w:r>
          </w:p>
          <w:p w:rsidR="00F31C80" w:rsidRPr="00F31C80" w:rsidRDefault="00F31C80" w:rsidP="00DC4E74">
            <w:pPr>
              <w:rPr>
                <w:rFonts w:ascii="Arial" w:hAnsi="Arial" w:cs="Arial"/>
              </w:rPr>
            </w:pPr>
            <w:r w:rsidRPr="00F31C80">
              <w:rPr>
                <w:rFonts w:ascii="Arial" w:hAnsi="Arial" w:cs="Arial"/>
              </w:rPr>
              <w:t>význam slov v kontextu</w:t>
            </w:r>
          </w:p>
          <w:p w:rsidR="00F31C80" w:rsidRPr="00F31C80" w:rsidRDefault="00E8099C" w:rsidP="00DC4E74">
            <w:pPr>
              <w:rPr>
                <w:rFonts w:ascii="Arial" w:hAnsi="Arial" w:cs="Arial"/>
              </w:rPr>
            </w:pPr>
            <w:r>
              <w:rPr>
                <w:rFonts w:ascii="Arial" w:hAnsi="Arial" w:cs="Arial"/>
              </w:rPr>
              <w:t>G</w:t>
            </w:r>
            <w:r w:rsidR="00F31C80" w:rsidRPr="00F31C80">
              <w:rPr>
                <w:rFonts w:ascii="Arial" w:hAnsi="Arial" w:cs="Arial"/>
              </w:rPr>
              <w:t>ramatické struktury a typy vět, základy lexikálního principu pravopisu slov</w:t>
            </w:r>
          </w:p>
          <w:p w:rsidR="00F31C80" w:rsidRPr="00F31C80" w:rsidRDefault="00E8099C" w:rsidP="00DC4E74">
            <w:pPr>
              <w:rPr>
                <w:rFonts w:ascii="Arial" w:hAnsi="Arial" w:cs="Arial"/>
              </w:rPr>
            </w:pPr>
            <w:r>
              <w:rPr>
                <w:rFonts w:ascii="Arial" w:hAnsi="Arial" w:cs="Arial"/>
              </w:rPr>
              <w:t>V</w:t>
            </w:r>
            <w:r w:rsidR="00F31C80" w:rsidRPr="00F31C80">
              <w:rPr>
                <w:rFonts w:ascii="Arial" w:hAnsi="Arial" w:cs="Arial"/>
              </w:rPr>
              <w:t>ěta jednoduchá</w:t>
            </w:r>
          </w:p>
          <w:p w:rsidR="00F31C80" w:rsidRPr="00F31C80" w:rsidRDefault="00E8099C" w:rsidP="00DC4E74">
            <w:pPr>
              <w:rPr>
                <w:rFonts w:ascii="Arial" w:hAnsi="Arial" w:cs="Arial"/>
              </w:rPr>
            </w:pPr>
            <w:r>
              <w:rPr>
                <w:rFonts w:ascii="Arial" w:hAnsi="Arial" w:cs="Arial"/>
              </w:rPr>
              <w:t>T</w:t>
            </w:r>
            <w:r w:rsidR="00F31C80" w:rsidRPr="00F31C80">
              <w:rPr>
                <w:rFonts w:ascii="Arial" w:hAnsi="Arial" w:cs="Arial"/>
              </w:rPr>
              <w:t>vorba otázky</w:t>
            </w:r>
            <w:r>
              <w:rPr>
                <w:rFonts w:ascii="Arial" w:hAnsi="Arial" w:cs="Arial"/>
              </w:rPr>
              <w:t xml:space="preserve"> - </w:t>
            </w:r>
            <w:r w:rsidR="00F31C80" w:rsidRPr="00F31C80">
              <w:rPr>
                <w:rFonts w:ascii="Arial" w:hAnsi="Arial" w:cs="Arial"/>
              </w:rPr>
              <w:t>tvorba záporu</w:t>
            </w:r>
          </w:p>
          <w:p w:rsidR="00F31C80" w:rsidRPr="00F31C80" w:rsidRDefault="00E8099C" w:rsidP="00DC4E74">
            <w:pPr>
              <w:rPr>
                <w:rFonts w:ascii="Arial" w:hAnsi="Arial" w:cs="Arial"/>
              </w:rPr>
            </w:pPr>
            <w:r>
              <w:rPr>
                <w:rFonts w:ascii="Arial" w:hAnsi="Arial" w:cs="Arial"/>
              </w:rPr>
              <w:t>P</w:t>
            </w:r>
            <w:r w:rsidR="00F31C80" w:rsidRPr="00F31C80">
              <w:rPr>
                <w:rFonts w:ascii="Arial" w:hAnsi="Arial" w:cs="Arial"/>
              </w:rPr>
              <w:t>ořádek slov ve větě</w:t>
            </w:r>
          </w:p>
          <w:p w:rsidR="00F31C80" w:rsidRPr="00F31C80" w:rsidRDefault="00E8099C" w:rsidP="00DC4E74">
            <w:pPr>
              <w:rPr>
                <w:rFonts w:ascii="Arial" w:hAnsi="Arial" w:cs="Arial"/>
              </w:rPr>
            </w:pPr>
            <w:r>
              <w:rPr>
                <w:rFonts w:ascii="Arial" w:hAnsi="Arial" w:cs="Arial"/>
              </w:rPr>
              <w:t>S</w:t>
            </w:r>
            <w:r w:rsidR="00F31C80" w:rsidRPr="00F31C80">
              <w:rPr>
                <w:rFonts w:ascii="Arial" w:hAnsi="Arial" w:cs="Arial"/>
              </w:rPr>
              <w:t xml:space="preserve">loveso sein, haben </w:t>
            </w:r>
          </w:p>
          <w:p w:rsidR="00F31C80" w:rsidRPr="00F31C80" w:rsidRDefault="00E8099C" w:rsidP="00DC4E74">
            <w:pPr>
              <w:rPr>
                <w:rFonts w:ascii="Arial" w:hAnsi="Arial" w:cs="Arial"/>
              </w:rPr>
            </w:pPr>
            <w:r>
              <w:rPr>
                <w:rFonts w:ascii="Arial" w:hAnsi="Arial" w:cs="Arial"/>
              </w:rPr>
              <w:t>T</w:t>
            </w:r>
            <w:r w:rsidR="00F31C80" w:rsidRPr="00F31C80">
              <w:rPr>
                <w:rFonts w:ascii="Arial" w:hAnsi="Arial" w:cs="Arial"/>
              </w:rPr>
              <w:t>var sloves v č. j.</w:t>
            </w:r>
          </w:p>
          <w:p w:rsidR="00F31C80" w:rsidRPr="00F31C80" w:rsidRDefault="00E8099C" w:rsidP="00DC4E74">
            <w:pPr>
              <w:rPr>
                <w:rFonts w:ascii="Arial" w:hAnsi="Arial" w:cs="Arial"/>
              </w:rPr>
            </w:pPr>
            <w:r>
              <w:rPr>
                <w:rFonts w:ascii="Arial" w:hAnsi="Arial" w:cs="Arial"/>
              </w:rPr>
              <w:t>P</w:t>
            </w:r>
            <w:r w:rsidR="00F31C80" w:rsidRPr="00F31C80">
              <w:rPr>
                <w:rFonts w:ascii="Arial" w:hAnsi="Arial" w:cs="Arial"/>
              </w:rPr>
              <w:t>řivlastňovací zájmena</w:t>
            </w:r>
          </w:p>
          <w:p w:rsidR="00F31C80" w:rsidRPr="00F31C80" w:rsidRDefault="00F31C80" w:rsidP="00DC4E74">
            <w:pPr>
              <w:rPr>
                <w:rFonts w:ascii="Arial" w:hAnsi="Arial" w:cs="Arial"/>
                <w:sz w:val="24"/>
                <w:szCs w:val="24"/>
              </w:rPr>
            </w:pPr>
          </w:p>
          <w:p w:rsidR="00E8099C" w:rsidRDefault="00E8099C" w:rsidP="00DC4E74">
            <w:pPr>
              <w:rPr>
                <w:rFonts w:ascii="Arial" w:hAnsi="Arial" w:cs="Arial"/>
              </w:rPr>
            </w:pPr>
          </w:p>
          <w:p w:rsidR="00F31C80" w:rsidRPr="00F31C80" w:rsidRDefault="00E8099C" w:rsidP="00DC4E74">
            <w:pPr>
              <w:rPr>
                <w:rFonts w:ascii="Arial" w:hAnsi="Arial" w:cs="Arial"/>
                <w:sz w:val="24"/>
                <w:szCs w:val="24"/>
              </w:rPr>
            </w:pPr>
            <w:r>
              <w:rPr>
                <w:rFonts w:ascii="Arial" w:hAnsi="Arial" w:cs="Arial"/>
              </w:rPr>
              <w:t>P</w:t>
            </w:r>
            <w:r w:rsidR="00F31C80" w:rsidRPr="00F31C80">
              <w:rPr>
                <w:rFonts w:ascii="Arial" w:hAnsi="Arial" w:cs="Arial"/>
              </w:rPr>
              <w:t>ravidla komunikace v běžných každodenních situacích</w:t>
            </w:r>
          </w:p>
          <w:p w:rsidR="00F31C80" w:rsidRPr="00F31C80" w:rsidRDefault="00F31C80" w:rsidP="00DC4E74">
            <w:pPr>
              <w:rPr>
                <w:rFonts w:ascii="Arial" w:hAnsi="Arial" w:cs="Arial"/>
              </w:rPr>
            </w:pPr>
            <w:r w:rsidRPr="00F31C80">
              <w:rPr>
                <w:rFonts w:ascii="Arial" w:hAnsi="Arial" w:cs="Arial"/>
              </w:rPr>
              <w:t>pozdrav, reakce na pozdrav</w:t>
            </w:r>
          </w:p>
          <w:p w:rsidR="00F31C80" w:rsidRPr="00F31C80" w:rsidRDefault="00F31C80" w:rsidP="00DC4E74">
            <w:pPr>
              <w:rPr>
                <w:rFonts w:ascii="Arial" w:hAnsi="Arial" w:cs="Arial"/>
              </w:rPr>
            </w:pPr>
            <w:r w:rsidRPr="00F31C80">
              <w:rPr>
                <w:rFonts w:ascii="Arial" w:hAnsi="Arial" w:cs="Arial"/>
              </w:rPr>
              <w:t>poděkování, představování, omluva</w:t>
            </w:r>
          </w:p>
          <w:p w:rsidR="00F31C80" w:rsidRPr="00F31C80" w:rsidRDefault="00F31C80" w:rsidP="00DC4E74">
            <w:pPr>
              <w:rPr>
                <w:rFonts w:ascii="Arial" w:hAnsi="Arial" w:cs="Arial"/>
                <w:sz w:val="24"/>
                <w:szCs w:val="24"/>
              </w:rPr>
            </w:pPr>
            <w:r w:rsidRPr="00F31C80">
              <w:rPr>
                <w:rFonts w:ascii="Arial" w:hAnsi="Arial" w:cs="Arial"/>
              </w:rPr>
              <w:t>jednoduchá sdělení, prop</w:t>
            </w:r>
            <w:r>
              <w:rPr>
                <w:rFonts w:ascii="Arial" w:hAnsi="Arial" w:cs="Arial"/>
              </w:rPr>
              <w:t>ojení gramatických struktur s te</w:t>
            </w:r>
            <w:r w:rsidRPr="00F31C80">
              <w:rPr>
                <w:rFonts w:ascii="Arial" w:hAnsi="Arial" w:cs="Arial"/>
              </w:rPr>
              <w:t>matickými okruhy</w:t>
            </w:r>
          </w:p>
        </w:tc>
        <w:tc>
          <w:tcPr>
            <w:tcW w:w="2835" w:type="dxa"/>
            <w:tcBorders>
              <w:top w:val="single" w:sz="4" w:space="0" w:color="auto"/>
              <w:left w:val="single" w:sz="4" w:space="0" w:color="auto"/>
              <w:bottom w:val="single" w:sz="4" w:space="0" w:color="auto"/>
              <w:right w:val="single" w:sz="4" w:space="0" w:color="auto"/>
            </w:tcBorders>
          </w:tcPr>
          <w:p w:rsidR="00E8099C" w:rsidRDefault="00E8099C" w:rsidP="00DC4E74">
            <w:pPr>
              <w:rPr>
                <w:rFonts w:ascii="Arial" w:hAnsi="Arial" w:cs="Arial"/>
              </w:rPr>
            </w:pPr>
          </w:p>
          <w:p w:rsidR="00E8099C" w:rsidRDefault="00E8099C" w:rsidP="00DC4E74">
            <w:pPr>
              <w:rPr>
                <w:rFonts w:ascii="Arial" w:hAnsi="Arial" w:cs="Arial"/>
              </w:rPr>
            </w:pPr>
          </w:p>
          <w:p w:rsidR="00F31C80" w:rsidRPr="00F31C80" w:rsidRDefault="00F31C80" w:rsidP="00DC4E74">
            <w:pPr>
              <w:rPr>
                <w:rFonts w:ascii="Arial" w:hAnsi="Arial" w:cs="Arial"/>
                <w:sz w:val="24"/>
                <w:szCs w:val="24"/>
              </w:rPr>
            </w:pPr>
            <w:r w:rsidRPr="00F31C80">
              <w:rPr>
                <w:rFonts w:ascii="Arial" w:hAnsi="Arial" w:cs="Arial"/>
              </w:rPr>
              <w:t>Jazyk a jazyková komunikace</w:t>
            </w: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r w:rsidRPr="00F31C80">
              <w:rPr>
                <w:rFonts w:ascii="Arial" w:hAnsi="Arial" w:cs="Arial"/>
              </w:rPr>
              <w:t>Zeměpis</w:t>
            </w: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sz w:val="24"/>
                <w:szCs w:val="24"/>
              </w:rPr>
            </w:pPr>
            <w:r w:rsidRPr="00F31C80">
              <w:rPr>
                <w:rFonts w:ascii="Arial" w:hAnsi="Arial" w:cs="Arial"/>
              </w:rPr>
              <w:t>Člověk a jeho svět</w:t>
            </w:r>
          </w:p>
        </w:tc>
        <w:tc>
          <w:tcPr>
            <w:tcW w:w="2835" w:type="dxa"/>
            <w:tcBorders>
              <w:top w:val="single" w:sz="4" w:space="0" w:color="auto"/>
              <w:left w:val="single" w:sz="4" w:space="0" w:color="auto"/>
              <w:bottom w:val="single" w:sz="4" w:space="0" w:color="auto"/>
              <w:right w:val="single" w:sz="4" w:space="0" w:color="auto"/>
            </w:tcBorders>
          </w:tcPr>
          <w:p w:rsidR="00F31C80" w:rsidRDefault="00F31C80" w:rsidP="00DC4E74">
            <w:pPr>
              <w:rPr>
                <w:rFonts w:ascii="Arial" w:hAnsi="Arial" w:cs="Arial"/>
              </w:rPr>
            </w:pPr>
          </w:p>
          <w:p w:rsidR="00E8099C" w:rsidRDefault="00E8099C" w:rsidP="00DC4E74">
            <w:pPr>
              <w:rPr>
                <w:rFonts w:ascii="Arial" w:hAnsi="Arial" w:cs="Arial"/>
              </w:rPr>
            </w:pPr>
          </w:p>
          <w:p w:rsidR="00E8099C" w:rsidRPr="00F31C80" w:rsidRDefault="00E8099C" w:rsidP="00DC4E74">
            <w:pPr>
              <w:rPr>
                <w:rFonts w:ascii="Arial" w:hAnsi="Arial" w:cs="Arial"/>
                <w:sz w:val="24"/>
                <w:szCs w:val="24"/>
              </w:rPr>
            </w:pPr>
            <w:r>
              <w:rPr>
                <w:rFonts w:ascii="Arial" w:hAnsi="Arial" w:cs="Arial"/>
              </w:rPr>
              <w:t>OSV</w:t>
            </w: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E8099C" w:rsidP="00DC4E74">
            <w:pPr>
              <w:rPr>
                <w:rFonts w:ascii="Arial" w:hAnsi="Arial" w:cs="Arial"/>
              </w:rPr>
            </w:pPr>
            <w:r>
              <w:rPr>
                <w:rFonts w:ascii="Arial" w:hAnsi="Arial" w:cs="Arial"/>
              </w:rPr>
              <w:t>VMEGS</w:t>
            </w: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F31C80" w:rsidP="00DC4E74">
            <w:pPr>
              <w:rPr>
                <w:rFonts w:ascii="Arial" w:hAnsi="Arial" w:cs="Arial"/>
              </w:rPr>
            </w:pPr>
          </w:p>
          <w:p w:rsidR="00F31C80" w:rsidRPr="00F31C80" w:rsidRDefault="00E8099C" w:rsidP="00DC4E74">
            <w:pPr>
              <w:rPr>
                <w:rFonts w:ascii="Arial" w:hAnsi="Arial" w:cs="Arial"/>
                <w:sz w:val="24"/>
                <w:szCs w:val="24"/>
              </w:rPr>
            </w:pPr>
            <w:r>
              <w:rPr>
                <w:rFonts w:ascii="Arial" w:hAnsi="Arial" w:cs="Arial"/>
              </w:rPr>
              <w:t>VDO</w:t>
            </w:r>
          </w:p>
        </w:tc>
      </w:tr>
    </w:tbl>
    <w:p w:rsidR="00F31C80" w:rsidRDefault="00F31C80">
      <w:pPr>
        <w:rPr>
          <w:rFonts w:ascii="Arial" w:hAnsi="Arial" w:cs="Arial"/>
          <w:sz w:val="24"/>
          <w:szCs w:val="24"/>
        </w:rPr>
      </w:pPr>
    </w:p>
    <w:p w:rsidR="00E17E21" w:rsidRDefault="00E17E21">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F31C80" w:rsidRDefault="00F31C80" w:rsidP="00F31C80">
      <w:pPr>
        <w:widowControl w:val="0"/>
        <w:tabs>
          <w:tab w:val="left" w:pos="13180"/>
        </w:tabs>
        <w:autoSpaceDE w:val="0"/>
        <w:autoSpaceDN w:val="0"/>
        <w:adjustRightInd w:val="0"/>
        <w:spacing w:before="55"/>
        <w:rPr>
          <w:rFonts w:ascii="Arial" w:hAnsi="Arial" w:cs="Arial"/>
        </w:rPr>
      </w:pPr>
    </w:p>
    <w:tbl>
      <w:tblPr>
        <w:tblpPr w:leftFromText="141" w:rightFromText="141"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9"/>
        <w:gridCol w:w="3969"/>
        <w:gridCol w:w="2835"/>
        <w:gridCol w:w="2835"/>
      </w:tblGrid>
      <w:tr w:rsidR="00F31C80" w:rsidTr="00DC4E74">
        <w:tc>
          <w:tcPr>
            <w:tcW w:w="13678" w:type="dxa"/>
            <w:gridSpan w:val="4"/>
            <w:tcBorders>
              <w:top w:val="single" w:sz="4" w:space="0" w:color="auto"/>
              <w:left w:val="single" w:sz="4" w:space="0" w:color="auto"/>
              <w:bottom w:val="single" w:sz="4" w:space="0" w:color="auto"/>
              <w:right w:val="single" w:sz="4" w:space="0" w:color="auto"/>
            </w:tcBorders>
            <w:hideMark/>
          </w:tcPr>
          <w:p w:rsidR="00F31C80" w:rsidRPr="00B36F84" w:rsidRDefault="00F31C80" w:rsidP="00DC4E74">
            <w:pPr>
              <w:pStyle w:val="Nadpis1"/>
              <w:rPr>
                <w:b/>
                <w:sz w:val="36"/>
                <w:szCs w:val="36"/>
              </w:rPr>
            </w:pPr>
            <w:r w:rsidRPr="00B36F84">
              <w:rPr>
                <w:b/>
                <w:sz w:val="36"/>
                <w:szCs w:val="36"/>
              </w:rPr>
              <w:t>Německý jazyk – 8. ročník</w:t>
            </w:r>
          </w:p>
        </w:tc>
      </w:tr>
      <w:tr w:rsidR="00F31C80" w:rsidTr="00DC4E74">
        <w:tc>
          <w:tcPr>
            <w:tcW w:w="4039" w:type="dxa"/>
            <w:tcBorders>
              <w:top w:val="single" w:sz="4" w:space="0" w:color="auto"/>
              <w:left w:val="single" w:sz="4" w:space="0" w:color="auto"/>
              <w:bottom w:val="single" w:sz="4" w:space="0" w:color="auto"/>
              <w:right w:val="single" w:sz="4" w:space="0" w:color="auto"/>
            </w:tcBorders>
            <w:hideMark/>
          </w:tcPr>
          <w:p w:rsidR="00F31C80" w:rsidRPr="00B36F84" w:rsidRDefault="00F31C80" w:rsidP="00DC4E74">
            <w:pPr>
              <w:pStyle w:val="Nadpis2"/>
              <w:rPr>
                <w:rFonts w:cs="Arial"/>
                <w:b/>
                <w:sz w:val="20"/>
              </w:rPr>
            </w:pPr>
            <w:r w:rsidRPr="00B36F84">
              <w:rPr>
                <w:rFonts w:cs="Arial"/>
                <w:b/>
                <w:sz w:val="20"/>
              </w:rPr>
              <w:t>Výstupy</w:t>
            </w:r>
          </w:p>
        </w:tc>
        <w:tc>
          <w:tcPr>
            <w:tcW w:w="3969" w:type="dxa"/>
            <w:tcBorders>
              <w:top w:val="single" w:sz="4" w:space="0" w:color="auto"/>
              <w:left w:val="single" w:sz="4" w:space="0" w:color="auto"/>
              <w:bottom w:val="single" w:sz="4" w:space="0" w:color="auto"/>
              <w:right w:val="single" w:sz="4" w:space="0" w:color="auto"/>
            </w:tcBorders>
            <w:hideMark/>
          </w:tcPr>
          <w:p w:rsidR="00F31C80" w:rsidRPr="00B36F84" w:rsidRDefault="00F31C80" w:rsidP="00DC4E74">
            <w:pPr>
              <w:rPr>
                <w:rFonts w:ascii="Arial" w:hAnsi="Arial" w:cs="Arial"/>
                <w:b/>
              </w:rPr>
            </w:pPr>
            <w:r w:rsidRPr="00B36F84">
              <w:rPr>
                <w:rFonts w:ascii="Arial" w:hAnsi="Arial" w:cs="Arial"/>
                <w:b/>
              </w:rPr>
              <w:t>Učivo</w:t>
            </w:r>
          </w:p>
        </w:tc>
        <w:tc>
          <w:tcPr>
            <w:tcW w:w="2835" w:type="dxa"/>
            <w:tcBorders>
              <w:top w:val="single" w:sz="4" w:space="0" w:color="auto"/>
              <w:left w:val="single" w:sz="4" w:space="0" w:color="auto"/>
              <w:bottom w:val="single" w:sz="4" w:space="0" w:color="auto"/>
              <w:right w:val="single" w:sz="4" w:space="0" w:color="auto"/>
            </w:tcBorders>
            <w:hideMark/>
          </w:tcPr>
          <w:p w:rsidR="00F31C80" w:rsidRPr="00B36F84" w:rsidRDefault="00F31C80" w:rsidP="00DC4E74">
            <w:pPr>
              <w:rPr>
                <w:rFonts w:ascii="Arial" w:hAnsi="Arial" w:cs="Arial"/>
                <w:b/>
              </w:rPr>
            </w:pPr>
            <w:r w:rsidRPr="00B36F84">
              <w:rPr>
                <w:rFonts w:ascii="Arial" w:hAnsi="Arial" w:cs="Arial"/>
                <w:b/>
              </w:rPr>
              <w:t>Mezipředmětové vztahy</w:t>
            </w:r>
          </w:p>
        </w:tc>
        <w:tc>
          <w:tcPr>
            <w:tcW w:w="2835" w:type="dxa"/>
            <w:tcBorders>
              <w:top w:val="single" w:sz="4" w:space="0" w:color="auto"/>
              <w:left w:val="single" w:sz="4" w:space="0" w:color="auto"/>
              <w:bottom w:val="single" w:sz="4" w:space="0" w:color="auto"/>
              <w:right w:val="single" w:sz="4" w:space="0" w:color="auto"/>
            </w:tcBorders>
            <w:hideMark/>
          </w:tcPr>
          <w:p w:rsidR="00F31C80" w:rsidRPr="00B36F84" w:rsidRDefault="00F31C80" w:rsidP="00DC4E74">
            <w:pPr>
              <w:rPr>
                <w:rFonts w:ascii="Arial" w:hAnsi="Arial" w:cs="Arial"/>
                <w:b/>
              </w:rPr>
            </w:pPr>
            <w:r w:rsidRPr="00B36F84">
              <w:rPr>
                <w:rFonts w:ascii="Arial" w:hAnsi="Arial" w:cs="Arial"/>
                <w:b/>
              </w:rPr>
              <w:t>Průřezová témata</w:t>
            </w:r>
          </w:p>
        </w:tc>
      </w:tr>
      <w:tr w:rsidR="00F31C80" w:rsidTr="00E8099C">
        <w:trPr>
          <w:trHeight w:val="1975"/>
        </w:trPr>
        <w:tc>
          <w:tcPr>
            <w:tcW w:w="4039" w:type="dxa"/>
            <w:tcBorders>
              <w:top w:val="single" w:sz="4" w:space="0" w:color="auto"/>
              <w:left w:val="single" w:sz="4" w:space="0" w:color="auto"/>
              <w:bottom w:val="single" w:sz="4" w:space="0" w:color="auto"/>
              <w:right w:val="single" w:sz="4" w:space="0" w:color="auto"/>
            </w:tcBorders>
            <w:hideMark/>
          </w:tcPr>
          <w:p w:rsidR="00E8099C" w:rsidRDefault="00E8099C" w:rsidP="00DC4E74">
            <w:pPr>
              <w:rPr>
                <w:rFonts w:ascii="Arial" w:hAnsi="Arial" w:cs="Arial"/>
              </w:rPr>
            </w:pPr>
          </w:p>
          <w:p w:rsidR="00F31C80" w:rsidRPr="00B36F84" w:rsidRDefault="00F31C80" w:rsidP="00DC4E74">
            <w:pPr>
              <w:rPr>
                <w:rFonts w:ascii="Arial" w:hAnsi="Arial" w:cs="Arial"/>
                <w:sz w:val="24"/>
                <w:szCs w:val="24"/>
              </w:rPr>
            </w:pPr>
            <w:r w:rsidRPr="00B36F84">
              <w:rPr>
                <w:rFonts w:ascii="Arial" w:hAnsi="Arial" w:cs="Arial"/>
              </w:rPr>
              <w:t>Žák:</w:t>
            </w:r>
          </w:p>
          <w:p w:rsidR="00F31C80" w:rsidRPr="00B36F84" w:rsidRDefault="00F31C80" w:rsidP="005F4DA7">
            <w:pPr>
              <w:pStyle w:val="Odstavecseseznamem"/>
              <w:numPr>
                <w:ilvl w:val="0"/>
                <w:numId w:val="197"/>
              </w:numPr>
              <w:rPr>
                <w:rFonts w:ascii="Arial" w:hAnsi="Arial" w:cs="Arial"/>
              </w:rPr>
            </w:pPr>
            <w:r>
              <w:rPr>
                <w:rFonts w:ascii="Arial" w:hAnsi="Arial" w:cs="Arial"/>
              </w:rPr>
              <w:t>R</w:t>
            </w:r>
            <w:r w:rsidRPr="00B36F84">
              <w:rPr>
                <w:rFonts w:ascii="Arial" w:hAnsi="Arial" w:cs="Arial"/>
              </w:rPr>
              <w:t>ozumí známým slovům a jednoduchým větám se vztahem k osvojovaným tématům</w:t>
            </w:r>
          </w:p>
          <w:p w:rsidR="00F31C80" w:rsidRPr="00B36F84" w:rsidRDefault="00F31C80" w:rsidP="005F4DA7">
            <w:pPr>
              <w:pStyle w:val="Odstavecseseznamem"/>
              <w:numPr>
                <w:ilvl w:val="0"/>
                <w:numId w:val="197"/>
              </w:numPr>
              <w:rPr>
                <w:rFonts w:ascii="Arial" w:hAnsi="Arial" w:cs="Arial"/>
              </w:rPr>
            </w:pPr>
            <w:r>
              <w:rPr>
                <w:rFonts w:ascii="Arial" w:hAnsi="Arial" w:cs="Arial"/>
              </w:rPr>
              <w:t>R</w:t>
            </w:r>
            <w:r w:rsidRPr="00B36F84">
              <w:rPr>
                <w:rFonts w:ascii="Arial" w:hAnsi="Arial" w:cs="Arial"/>
              </w:rPr>
              <w:t>ozumí obsahu a smyslu jednoduchých textů</w:t>
            </w: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5F4DA7">
            <w:pPr>
              <w:pStyle w:val="Normlnweb"/>
              <w:numPr>
                <w:ilvl w:val="0"/>
                <w:numId w:val="197"/>
              </w:numPr>
              <w:spacing w:before="0" w:after="0"/>
              <w:rPr>
                <w:rFonts w:ascii="Arial" w:hAnsi="Arial" w:cs="Arial"/>
                <w:sz w:val="20"/>
                <w:szCs w:val="20"/>
              </w:rPr>
            </w:pPr>
            <w:r>
              <w:rPr>
                <w:rFonts w:ascii="Arial" w:hAnsi="Arial" w:cs="Arial"/>
                <w:sz w:val="20"/>
                <w:szCs w:val="20"/>
              </w:rPr>
              <w:t>Č</w:t>
            </w:r>
            <w:r w:rsidRPr="00B36F84">
              <w:rPr>
                <w:rFonts w:ascii="Arial" w:hAnsi="Arial" w:cs="Arial"/>
                <w:sz w:val="20"/>
                <w:szCs w:val="20"/>
              </w:rPr>
              <w:t>te jednoduché texty obsahující známou slovní zásobu</w:t>
            </w:r>
          </w:p>
          <w:p w:rsidR="00F31C80" w:rsidRPr="00B36F84" w:rsidRDefault="00F31C80" w:rsidP="005F4DA7">
            <w:pPr>
              <w:pStyle w:val="Normlnweb"/>
              <w:numPr>
                <w:ilvl w:val="0"/>
                <w:numId w:val="197"/>
              </w:numPr>
              <w:spacing w:before="0" w:after="0"/>
              <w:rPr>
                <w:rFonts w:ascii="Arial" w:hAnsi="Arial" w:cs="Arial"/>
                <w:sz w:val="20"/>
                <w:szCs w:val="20"/>
              </w:rPr>
            </w:pPr>
            <w:r>
              <w:rPr>
                <w:rFonts w:ascii="Arial" w:hAnsi="Arial" w:cs="Arial"/>
                <w:sz w:val="20"/>
                <w:szCs w:val="20"/>
              </w:rPr>
              <w:t>V</w:t>
            </w:r>
            <w:r w:rsidRPr="00B36F84">
              <w:rPr>
                <w:rFonts w:ascii="Arial" w:hAnsi="Arial" w:cs="Arial"/>
                <w:sz w:val="20"/>
                <w:szCs w:val="20"/>
              </w:rPr>
              <w:t>yhledává v jednoduchém textu potřebnou informaci a vytvoří odpověď na otázku</w:t>
            </w:r>
          </w:p>
          <w:p w:rsidR="00F31C80" w:rsidRPr="00F31C80" w:rsidRDefault="00F31C80" w:rsidP="005F4DA7">
            <w:pPr>
              <w:pStyle w:val="Odstavecseseznamem"/>
              <w:numPr>
                <w:ilvl w:val="0"/>
                <w:numId w:val="197"/>
              </w:numPr>
              <w:rPr>
                <w:rFonts w:ascii="Arial" w:hAnsi="Arial" w:cs="Arial"/>
                <w:sz w:val="24"/>
                <w:szCs w:val="24"/>
              </w:rPr>
            </w:pPr>
            <w:r>
              <w:rPr>
                <w:rFonts w:ascii="Arial" w:hAnsi="Arial" w:cs="Arial"/>
              </w:rPr>
              <w:t>P</w:t>
            </w:r>
            <w:r w:rsidRPr="00B36F84">
              <w:rPr>
                <w:rFonts w:ascii="Arial" w:hAnsi="Arial" w:cs="Arial"/>
              </w:rPr>
              <w:t>oužívá dvojjazyčný slovník</w:t>
            </w:r>
          </w:p>
          <w:p w:rsidR="00F31C80" w:rsidRPr="00F31C80" w:rsidRDefault="00F31C80" w:rsidP="00F31C80">
            <w:pPr>
              <w:rPr>
                <w:rFonts w:ascii="Arial" w:hAnsi="Arial" w:cs="Arial"/>
                <w:b/>
                <w:bCs/>
                <w:sz w:val="24"/>
                <w:szCs w:val="24"/>
              </w:rPr>
            </w:pPr>
          </w:p>
          <w:p w:rsidR="00F31C80" w:rsidRDefault="00F31C80" w:rsidP="00F31C80">
            <w:pPr>
              <w:rPr>
                <w:b/>
                <w:bCs/>
              </w:rPr>
            </w:pPr>
          </w:p>
          <w:p w:rsidR="00F31C80" w:rsidRPr="00B36F84" w:rsidRDefault="00F31C80" w:rsidP="005F4DA7">
            <w:pPr>
              <w:pStyle w:val="Normlnweb"/>
              <w:numPr>
                <w:ilvl w:val="0"/>
                <w:numId w:val="198"/>
              </w:numPr>
              <w:spacing w:before="0" w:after="0"/>
              <w:rPr>
                <w:rFonts w:ascii="Arial" w:hAnsi="Arial" w:cs="Arial"/>
                <w:sz w:val="20"/>
                <w:szCs w:val="20"/>
              </w:rPr>
            </w:pPr>
            <w:r>
              <w:rPr>
                <w:rFonts w:ascii="Arial" w:hAnsi="Arial" w:cs="Arial"/>
                <w:sz w:val="20"/>
                <w:szCs w:val="20"/>
              </w:rPr>
              <w:t>S</w:t>
            </w:r>
            <w:r w:rsidRPr="00B36F84">
              <w:rPr>
                <w:rFonts w:ascii="Arial" w:hAnsi="Arial" w:cs="Arial"/>
                <w:sz w:val="20"/>
                <w:szCs w:val="20"/>
              </w:rPr>
              <w:t>estaví gramaticky a formálně správně jednoduché sdělení, krátký text a odpověď na sdělení</w:t>
            </w:r>
          </w:p>
          <w:p w:rsidR="00F31C80" w:rsidRPr="00B36F84" w:rsidRDefault="00F31C80" w:rsidP="005F4DA7">
            <w:pPr>
              <w:pStyle w:val="Normlnweb"/>
              <w:numPr>
                <w:ilvl w:val="0"/>
                <w:numId w:val="198"/>
              </w:numPr>
              <w:spacing w:before="0" w:after="0"/>
              <w:rPr>
                <w:rFonts w:ascii="Arial" w:hAnsi="Arial" w:cs="Arial"/>
                <w:sz w:val="20"/>
                <w:szCs w:val="20"/>
              </w:rPr>
            </w:pPr>
            <w:r>
              <w:rPr>
                <w:rFonts w:ascii="Arial" w:hAnsi="Arial" w:cs="Arial"/>
                <w:sz w:val="20"/>
                <w:szCs w:val="20"/>
              </w:rPr>
              <w:t>R</w:t>
            </w:r>
            <w:r w:rsidRPr="00B36F84">
              <w:rPr>
                <w:rFonts w:ascii="Arial" w:hAnsi="Arial" w:cs="Arial"/>
                <w:sz w:val="20"/>
                <w:szCs w:val="20"/>
              </w:rPr>
              <w:t>eprodukuje ústně i písemně obsah přiměřeného textu a jednoduché konverzace</w:t>
            </w:r>
          </w:p>
          <w:p w:rsidR="00F31C80" w:rsidRDefault="00F31C80" w:rsidP="00F31C80">
            <w:pPr>
              <w:pStyle w:val="Normlnweb"/>
              <w:spacing w:before="0" w:after="0"/>
              <w:rPr>
                <w:rFonts w:ascii="Arial" w:hAnsi="Arial" w:cs="Arial"/>
                <w:sz w:val="20"/>
                <w:szCs w:val="20"/>
              </w:rPr>
            </w:pPr>
          </w:p>
          <w:p w:rsidR="00F31C80" w:rsidRDefault="00F31C80" w:rsidP="00F31C80">
            <w:pPr>
              <w:pStyle w:val="Normlnweb"/>
              <w:spacing w:before="0" w:after="0"/>
              <w:rPr>
                <w:rFonts w:ascii="Arial" w:hAnsi="Arial" w:cs="Arial"/>
                <w:sz w:val="20"/>
                <w:szCs w:val="20"/>
              </w:rPr>
            </w:pPr>
          </w:p>
          <w:p w:rsidR="00F31C80" w:rsidRDefault="00F31C80" w:rsidP="00F31C80">
            <w:pPr>
              <w:pStyle w:val="Normlnweb"/>
              <w:spacing w:before="0" w:after="0"/>
              <w:rPr>
                <w:rFonts w:ascii="Arial" w:hAnsi="Arial" w:cs="Arial"/>
                <w:sz w:val="20"/>
                <w:szCs w:val="20"/>
              </w:rPr>
            </w:pPr>
          </w:p>
          <w:p w:rsidR="00F31C80" w:rsidRDefault="00F31C80" w:rsidP="00F31C80">
            <w:pPr>
              <w:pStyle w:val="Normlnweb"/>
              <w:spacing w:before="0" w:after="0"/>
              <w:rPr>
                <w:rFonts w:ascii="Arial" w:hAnsi="Arial" w:cs="Arial"/>
                <w:sz w:val="20"/>
                <w:szCs w:val="20"/>
              </w:rPr>
            </w:pPr>
          </w:p>
          <w:p w:rsidR="00F31C80" w:rsidRDefault="00F31C80" w:rsidP="00F31C80">
            <w:pPr>
              <w:pStyle w:val="Normlnweb"/>
              <w:spacing w:before="0" w:after="0"/>
              <w:rPr>
                <w:rFonts w:ascii="Arial" w:hAnsi="Arial" w:cs="Arial"/>
                <w:sz w:val="20"/>
                <w:szCs w:val="20"/>
              </w:rPr>
            </w:pPr>
          </w:p>
          <w:p w:rsidR="00F31C80" w:rsidRDefault="00F31C80" w:rsidP="00F31C80">
            <w:pPr>
              <w:pStyle w:val="Normlnweb"/>
              <w:spacing w:before="0" w:after="0"/>
              <w:rPr>
                <w:rFonts w:ascii="Arial" w:hAnsi="Arial" w:cs="Arial"/>
                <w:sz w:val="20"/>
                <w:szCs w:val="20"/>
              </w:rPr>
            </w:pPr>
          </w:p>
          <w:p w:rsidR="00F31C80" w:rsidRDefault="00F31C80" w:rsidP="00F31C80">
            <w:pPr>
              <w:pStyle w:val="Normlnweb"/>
              <w:spacing w:before="0" w:after="0"/>
              <w:rPr>
                <w:rFonts w:ascii="Arial" w:hAnsi="Arial" w:cs="Arial"/>
                <w:sz w:val="20"/>
                <w:szCs w:val="20"/>
              </w:rPr>
            </w:pPr>
          </w:p>
          <w:p w:rsidR="00F31C80" w:rsidRDefault="00F31C80" w:rsidP="005F4DA7">
            <w:pPr>
              <w:pStyle w:val="Normlnweb"/>
              <w:numPr>
                <w:ilvl w:val="0"/>
                <w:numId w:val="198"/>
              </w:numPr>
              <w:spacing w:before="0" w:after="0"/>
              <w:rPr>
                <w:rFonts w:ascii="Arial" w:hAnsi="Arial" w:cs="Arial"/>
                <w:sz w:val="20"/>
                <w:szCs w:val="20"/>
              </w:rPr>
            </w:pPr>
            <w:r>
              <w:rPr>
                <w:rFonts w:ascii="Arial" w:hAnsi="Arial" w:cs="Arial"/>
                <w:sz w:val="20"/>
                <w:szCs w:val="20"/>
              </w:rPr>
              <w:t>O</w:t>
            </w:r>
            <w:r w:rsidRPr="00B36F84">
              <w:rPr>
                <w:rFonts w:ascii="Arial" w:hAnsi="Arial" w:cs="Arial"/>
                <w:sz w:val="20"/>
                <w:szCs w:val="20"/>
              </w:rPr>
              <w:t>bměňuje krátké texty se zachováním smyslu textu</w:t>
            </w:r>
          </w:p>
          <w:p w:rsidR="00E8099C" w:rsidRDefault="00E8099C" w:rsidP="00E8099C">
            <w:pPr>
              <w:pStyle w:val="Normlnweb"/>
              <w:spacing w:before="0" w:after="0"/>
              <w:rPr>
                <w:rFonts w:ascii="Arial" w:hAnsi="Arial" w:cs="Arial"/>
                <w:sz w:val="20"/>
                <w:szCs w:val="20"/>
              </w:rPr>
            </w:pPr>
          </w:p>
          <w:p w:rsidR="00E8099C" w:rsidRPr="00E8099C" w:rsidRDefault="00E8099C" w:rsidP="00E8099C">
            <w:pPr>
              <w:pStyle w:val="Normlnweb"/>
              <w:spacing w:before="0" w:after="0"/>
              <w:rPr>
                <w:rFonts w:ascii="Arial" w:hAnsi="Arial" w:cs="Arial"/>
                <w:sz w:val="20"/>
                <w:szCs w:val="20"/>
              </w:rPr>
            </w:pPr>
          </w:p>
          <w:p w:rsidR="00F31C80" w:rsidRDefault="00F31C80" w:rsidP="00F31C80">
            <w:pPr>
              <w:rPr>
                <w:rFonts w:ascii="Arial" w:hAnsi="Arial" w:cs="Arial"/>
                <w:b/>
                <w:sz w:val="24"/>
                <w:szCs w:val="24"/>
              </w:rPr>
            </w:pPr>
          </w:p>
          <w:p w:rsidR="00F31C80" w:rsidRPr="00B36F84" w:rsidRDefault="00F31C80" w:rsidP="005F4DA7">
            <w:pPr>
              <w:pStyle w:val="Odstavecseseznamem"/>
              <w:numPr>
                <w:ilvl w:val="0"/>
                <w:numId w:val="199"/>
              </w:numPr>
              <w:rPr>
                <w:rFonts w:ascii="Arial" w:hAnsi="Arial" w:cs="Arial"/>
              </w:rPr>
            </w:pPr>
            <w:r>
              <w:rPr>
                <w:rFonts w:ascii="Arial" w:hAnsi="Arial" w:cs="Arial"/>
              </w:rPr>
              <w:t>A</w:t>
            </w:r>
            <w:r w:rsidRPr="00B36F84">
              <w:rPr>
                <w:rFonts w:ascii="Arial" w:hAnsi="Arial" w:cs="Arial"/>
              </w:rPr>
              <w:t>ktivně se zapojí do jednoduché konverzace</w:t>
            </w:r>
          </w:p>
          <w:p w:rsidR="00F31C80" w:rsidRPr="00B36F84" w:rsidRDefault="00F31C80" w:rsidP="005F4DA7">
            <w:pPr>
              <w:pStyle w:val="Odstavecseseznamem"/>
              <w:numPr>
                <w:ilvl w:val="0"/>
                <w:numId w:val="199"/>
              </w:numPr>
              <w:rPr>
                <w:rFonts w:ascii="Arial" w:hAnsi="Arial" w:cs="Arial"/>
              </w:rPr>
            </w:pPr>
            <w:r>
              <w:rPr>
                <w:rFonts w:ascii="Arial" w:hAnsi="Arial" w:cs="Arial"/>
              </w:rPr>
              <w:t>P</w:t>
            </w:r>
            <w:r w:rsidRPr="00B36F84">
              <w:rPr>
                <w:rFonts w:ascii="Arial" w:hAnsi="Arial" w:cs="Arial"/>
              </w:rPr>
              <w:t>ozdraví a rozloučí se s dospělým kamarádem</w:t>
            </w:r>
          </w:p>
          <w:p w:rsidR="00F31C80" w:rsidRPr="00B36F84" w:rsidRDefault="00F31C80" w:rsidP="005F4DA7">
            <w:pPr>
              <w:pStyle w:val="Normlnweb"/>
              <w:numPr>
                <w:ilvl w:val="0"/>
                <w:numId w:val="199"/>
              </w:numPr>
              <w:spacing w:before="0" w:after="0"/>
              <w:rPr>
                <w:rFonts w:ascii="Arial" w:hAnsi="Arial" w:cs="Arial"/>
                <w:b/>
                <w:sz w:val="20"/>
                <w:szCs w:val="20"/>
              </w:rPr>
            </w:pPr>
            <w:r>
              <w:rPr>
                <w:rFonts w:ascii="Arial" w:hAnsi="Arial" w:cs="Arial"/>
                <w:sz w:val="20"/>
                <w:szCs w:val="20"/>
              </w:rPr>
              <w:t>P</w:t>
            </w:r>
            <w:r w:rsidRPr="00B36F84">
              <w:rPr>
                <w:rFonts w:ascii="Arial" w:hAnsi="Arial" w:cs="Arial"/>
                <w:sz w:val="20"/>
                <w:szCs w:val="20"/>
              </w:rPr>
              <w:t>oskytne požadovanou informaci</w:t>
            </w:r>
          </w:p>
          <w:p w:rsidR="00F31C80" w:rsidRPr="00B36F84" w:rsidRDefault="00F31C80" w:rsidP="00F31C80">
            <w:pPr>
              <w:pStyle w:val="Normlnweb"/>
              <w:spacing w:before="0" w:after="0"/>
              <w:rPr>
                <w:rFonts w:ascii="Arial" w:hAnsi="Arial" w:cs="Arial"/>
                <w:b/>
                <w:sz w:val="20"/>
                <w:szCs w:val="20"/>
              </w:rPr>
            </w:pPr>
          </w:p>
          <w:p w:rsidR="00F31C80" w:rsidRPr="00F31C80" w:rsidRDefault="00F31C80" w:rsidP="00F31C80">
            <w:pPr>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rsidR="00F31C80" w:rsidRDefault="00F31C80" w:rsidP="00DC4E74">
            <w:pPr>
              <w:rPr>
                <w:b/>
                <w:bCs/>
                <w:sz w:val="28"/>
                <w:szCs w:val="24"/>
              </w:rPr>
            </w:pPr>
          </w:p>
          <w:p w:rsidR="00E8099C" w:rsidRDefault="00E8099C" w:rsidP="00DC4E74">
            <w:pPr>
              <w:pStyle w:val="Normlnweb"/>
              <w:spacing w:before="0" w:after="0"/>
              <w:rPr>
                <w:rFonts w:ascii="Arial" w:hAnsi="Arial" w:cs="Arial"/>
                <w:sz w:val="20"/>
                <w:szCs w:val="20"/>
              </w:rPr>
            </w:pPr>
          </w:p>
          <w:p w:rsidR="00F31C80" w:rsidRPr="00B36F84" w:rsidRDefault="00E8099C" w:rsidP="00DC4E74">
            <w:pPr>
              <w:pStyle w:val="Normlnweb"/>
              <w:spacing w:before="0" w:after="0"/>
              <w:rPr>
                <w:rFonts w:ascii="Arial" w:hAnsi="Arial" w:cs="Arial"/>
                <w:sz w:val="20"/>
                <w:szCs w:val="20"/>
              </w:rPr>
            </w:pPr>
            <w:r>
              <w:rPr>
                <w:rFonts w:ascii="Arial" w:hAnsi="Arial" w:cs="Arial"/>
                <w:sz w:val="20"/>
                <w:szCs w:val="20"/>
              </w:rPr>
              <w:t>Š</w:t>
            </w:r>
            <w:r w:rsidR="00F31C80" w:rsidRPr="00B36F84">
              <w:rPr>
                <w:rFonts w:ascii="Arial" w:hAnsi="Arial" w:cs="Arial"/>
                <w:sz w:val="20"/>
                <w:szCs w:val="20"/>
              </w:rPr>
              <w:t>kola, školní potřeby, záliby a koníčky, volnočasové aktivity</w:t>
            </w:r>
          </w:p>
          <w:p w:rsidR="00F31C80" w:rsidRPr="00B36F84" w:rsidRDefault="00F31C80" w:rsidP="00DC4E74">
            <w:pPr>
              <w:pStyle w:val="Normlnweb"/>
              <w:spacing w:before="0" w:after="0"/>
              <w:rPr>
                <w:rFonts w:ascii="Arial" w:hAnsi="Arial" w:cs="Arial"/>
                <w:sz w:val="20"/>
                <w:szCs w:val="20"/>
              </w:rPr>
            </w:pPr>
          </w:p>
          <w:p w:rsidR="00F31C80" w:rsidRDefault="00E8099C" w:rsidP="00DC4E74">
            <w:pPr>
              <w:pStyle w:val="Normlnweb"/>
              <w:spacing w:before="0" w:after="0"/>
              <w:rPr>
                <w:rFonts w:ascii="Arial" w:hAnsi="Arial" w:cs="Arial"/>
                <w:sz w:val="20"/>
                <w:szCs w:val="20"/>
              </w:rPr>
            </w:pPr>
            <w:r>
              <w:rPr>
                <w:rFonts w:ascii="Arial" w:hAnsi="Arial" w:cs="Arial"/>
                <w:sz w:val="20"/>
                <w:szCs w:val="20"/>
              </w:rPr>
              <w:t>R</w:t>
            </w:r>
            <w:r w:rsidR="00F31C80" w:rsidRPr="00B36F84">
              <w:rPr>
                <w:rFonts w:ascii="Arial" w:hAnsi="Arial" w:cs="Arial"/>
                <w:sz w:val="20"/>
                <w:szCs w:val="20"/>
              </w:rPr>
              <w:t>ozšiřování slovní zásoby tematických okruhů rodina, domov, volný čas, základní zeměpisné údaje, čísla 0 – 100, časové údaje</w:t>
            </w:r>
          </w:p>
          <w:p w:rsidR="00F31C80" w:rsidRDefault="00F31C80" w:rsidP="00DC4E74">
            <w:pPr>
              <w:pStyle w:val="Normlnweb"/>
              <w:spacing w:before="0" w:after="0"/>
              <w:rPr>
                <w:rFonts w:ascii="Arial" w:hAnsi="Arial" w:cs="Arial"/>
                <w:sz w:val="20"/>
                <w:szCs w:val="20"/>
              </w:rPr>
            </w:pPr>
          </w:p>
          <w:p w:rsidR="00F31C80" w:rsidRPr="00B36F84" w:rsidRDefault="00E8099C" w:rsidP="00DC4E74">
            <w:pPr>
              <w:pStyle w:val="Normlnweb"/>
              <w:spacing w:before="0" w:after="0"/>
              <w:rPr>
                <w:rFonts w:ascii="Arial" w:hAnsi="Arial" w:cs="Arial"/>
                <w:sz w:val="20"/>
                <w:szCs w:val="20"/>
              </w:rPr>
            </w:pPr>
            <w:r>
              <w:rPr>
                <w:rFonts w:ascii="Arial" w:hAnsi="Arial" w:cs="Arial"/>
                <w:sz w:val="20"/>
                <w:szCs w:val="20"/>
              </w:rPr>
              <w:t>S</w:t>
            </w:r>
            <w:r w:rsidR="00F31C80" w:rsidRPr="00B36F84">
              <w:rPr>
                <w:rFonts w:ascii="Arial" w:hAnsi="Arial" w:cs="Arial"/>
                <w:sz w:val="20"/>
                <w:szCs w:val="20"/>
              </w:rPr>
              <w:t>lovní zásoba a tvoření slov</w:t>
            </w:r>
          </w:p>
          <w:p w:rsidR="00F31C80" w:rsidRPr="00B36F84" w:rsidRDefault="00F31C80" w:rsidP="00DC4E74">
            <w:pPr>
              <w:pStyle w:val="Normlnweb"/>
              <w:spacing w:before="0" w:after="0"/>
              <w:rPr>
                <w:rFonts w:ascii="Arial" w:hAnsi="Arial" w:cs="Arial"/>
                <w:sz w:val="20"/>
                <w:szCs w:val="20"/>
              </w:rPr>
            </w:pPr>
          </w:p>
          <w:p w:rsidR="00F31C80" w:rsidRPr="00B36F84" w:rsidRDefault="00E8099C" w:rsidP="00DC4E74">
            <w:pPr>
              <w:pStyle w:val="Normlnweb"/>
              <w:spacing w:before="0" w:after="0"/>
              <w:rPr>
                <w:rFonts w:ascii="Arial" w:hAnsi="Arial" w:cs="Arial"/>
                <w:sz w:val="20"/>
                <w:szCs w:val="20"/>
              </w:rPr>
            </w:pPr>
            <w:r>
              <w:rPr>
                <w:rFonts w:ascii="Arial" w:hAnsi="Arial" w:cs="Arial"/>
                <w:sz w:val="20"/>
                <w:szCs w:val="20"/>
              </w:rPr>
              <w:t>Č</w:t>
            </w:r>
            <w:r w:rsidR="00F31C80" w:rsidRPr="00B36F84">
              <w:rPr>
                <w:rFonts w:ascii="Arial" w:hAnsi="Arial" w:cs="Arial"/>
                <w:sz w:val="20"/>
                <w:szCs w:val="20"/>
              </w:rPr>
              <w:t>etba a překlad, poslechová cvičení, práce s textem</w:t>
            </w:r>
          </w:p>
          <w:p w:rsidR="00F31C80" w:rsidRDefault="00E8099C" w:rsidP="00DC4E74">
            <w:pPr>
              <w:pStyle w:val="Normlnweb"/>
              <w:spacing w:before="0" w:after="0"/>
              <w:rPr>
                <w:rFonts w:ascii="Arial" w:hAnsi="Arial" w:cs="Arial"/>
                <w:sz w:val="20"/>
                <w:szCs w:val="20"/>
              </w:rPr>
            </w:pPr>
            <w:r>
              <w:rPr>
                <w:rFonts w:ascii="Arial" w:hAnsi="Arial" w:cs="Arial"/>
                <w:sz w:val="20"/>
                <w:szCs w:val="20"/>
              </w:rPr>
              <w:t>V</w:t>
            </w:r>
            <w:r w:rsidR="00F31C80" w:rsidRPr="00B36F84">
              <w:rPr>
                <w:rFonts w:ascii="Arial" w:hAnsi="Arial" w:cs="Arial"/>
                <w:sz w:val="20"/>
                <w:szCs w:val="20"/>
              </w:rPr>
              <w:t>yh</w:t>
            </w:r>
            <w:r>
              <w:rPr>
                <w:rFonts w:ascii="Arial" w:hAnsi="Arial" w:cs="Arial"/>
                <w:sz w:val="20"/>
                <w:szCs w:val="20"/>
              </w:rPr>
              <w:t>ledává v dvojjazyčném slovníku V</w:t>
            </w:r>
            <w:r w:rsidR="00F31C80" w:rsidRPr="00B36F84">
              <w:rPr>
                <w:rFonts w:ascii="Arial" w:hAnsi="Arial" w:cs="Arial"/>
                <w:sz w:val="20"/>
                <w:szCs w:val="20"/>
              </w:rPr>
              <w:t>ýznam slov v</w:t>
            </w:r>
            <w:r w:rsidR="00F31C80">
              <w:rPr>
                <w:rFonts w:ascii="Arial" w:hAnsi="Arial" w:cs="Arial"/>
                <w:sz w:val="20"/>
                <w:szCs w:val="20"/>
              </w:rPr>
              <w:t> </w:t>
            </w:r>
            <w:r w:rsidR="00F31C80" w:rsidRPr="00B36F84">
              <w:rPr>
                <w:rFonts w:ascii="Arial" w:hAnsi="Arial" w:cs="Arial"/>
                <w:sz w:val="20"/>
                <w:szCs w:val="20"/>
              </w:rPr>
              <w:t>kontextu</w:t>
            </w:r>
          </w:p>
          <w:p w:rsidR="00F31C80" w:rsidRDefault="00F31C80" w:rsidP="00DC4E74">
            <w:pPr>
              <w:pStyle w:val="Normlnweb"/>
              <w:spacing w:before="0" w:after="0"/>
              <w:rPr>
                <w:rFonts w:ascii="Arial" w:hAnsi="Arial" w:cs="Arial"/>
                <w:sz w:val="20"/>
                <w:szCs w:val="20"/>
              </w:rPr>
            </w:pPr>
          </w:p>
          <w:p w:rsidR="00F31C80" w:rsidRDefault="00F31C80" w:rsidP="00DC4E74">
            <w:pPr>
              <w:pStyle w:val="Normlnweb"/>
              <w:spacing w:before="0" w:after="0"/>
              <w:rPr>
                <w:rFonts w:ascii="Arial" w:hAnsi="Arial" w:cs="Arial"/>
                <w:sz w:val="20"/>
                <w:szCs w:val="20"/>
              </w:rPr>
            </w:pPr>
          </w:p>
          <w:p w:rsidR="00F31C80" w:rsidRDefault="00F31C80" w:rsidP="00DC4E74">
            <w:pPr>
              <w:pStyle w:val="Normlnweb"/>
              <w:spacing w:before="0" w:after="0"/>
              <w:rPr>
                <w:rFonts w:ascii="Arial" w:hAnsi="Arial" w:cs="Arial"/>
                <w:sz w:val="20"/>
                <w:szCs w:val="20"/>
              </w:rPr>
            </w:pP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G</w:t>
            </w:r>
            <w:r w:rsidR="00F31C80" w:rsidRPr="00B36F84">
              <w:rPr>
                <w:rFonts w:ascii="Arial" w:hAnsi="Arial" w:cs="Arial"/>
                <w:sz w:val="20"/>
                <w:szCs w:val="20"/>
              </w:rPr>
              <w:t>ramatické struktury a typy vět, základy lexikálního principu pravopisu slov</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O</w:t>
            </w:r>
            <w:r w:rsidR="00F31C80" w:rsidRPr="00B36F84">
              <w:rPr>
                <w:rFonts w:ascii="Arial" w:hAnsi="Arial" w:cs="Arial"/>
                <w:sz w:val="20"/>
                <w:szCs w:val="20"/>
              </w:rPr>
              <w:t>pakování a rozšiřování gramatických struktur 7. ročníku</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T</w:t>
            </w:r>
            <w:r w:rsidR="00F31C80" w:rsidRPr="00B36F84">
              <w:rPr>
                <w:rFonts w:ascii="Arial" w:hAnsi="Arial" w:cs="Arial"/>
                <w:sz w:val="20"/>
                <w:szCs w:val="20"/>
              </w:rPr>
              <w:t>ázací věta</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N</w:t>
            </w:r>
            <w:r w:rsidR="00F31C80" w:rsidRPr="00B36F84">
              <w:rPr>
                <w:rFonts w:ascii="Arial" w:hAnsi="Arial" w:cs="Arial"/>
                <w:sz w:val="20"/>
                <w:szCs w:val="20"/>
              </w:rPr>
              <w:t>eurčitý člen</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P</w:t>
            </w:r>
            <w:r w:rsidR="00F31C80" w:rsidRPr="00B36F84">
              <w:rPr>
                <w:rFonts w:ascii="Arial" w:hAnsi="Arial" w:cs="Arial"/>
                <w:sz w:val="20"/>
                <w:szCs w:val="20"/>
              </w:rPr>
              <w:t>řivlastňovací zájmena</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Č</w:t>
            </w:r>
            <w:r w:rsidR="00F31C80" w:rsidRPr="00B36F84">
              <w:rPr>
                <w:rFonts w:ascii="Arial" w:hAnsi="Arial" w:cs="Arial"/>
                <w:sz w:val="20"/>
                <w:szCs w:val="20"/>
              </w:rPr>
              <w:t>asování pravidelných sloves</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Z</w:t>
            </w:r>
            <w:r w:rsidR="00F31C80" w:rsidRPr="00B36F84">
              <w:rPr>
                <w:rFonts w:ascii="Arial" w:hAnsi="Arial" w:cs="Arial"/>
                <w:sz w:val="20"/>
                <w:szCs w:val="20"/>
              </w:rPr>
              <w:t>působová slovesa</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M</w:t>
            </w:r>
            <w:r w:rsidR="00F31C80" w:rsidRPr="00B36F84">
              <w:rPr>
                <w:rFonts w:ascii="Arial" w:hAnsi="Arial" w:cs="Arial"/>
                <w:sz w:val="20"/>
                <w:szCs w:val="20"/>
              </w:rPr>
              <w:t>nožné číslo podstatných jmen</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P</w:t>
            </w:r>
            <w:r w:rsidR="00F31C80" w:rsidRPr="00B36F84">
              <w:rPr>
                <w:rFonts w:ascii="Arial" w:hAnsi="Arial" w:cs="Arial"/>
                <w:sz w:val="20"/>
                <w:szCs w:val="20"/>
              </w:rPr>
              <w:t>ředložky pojící se s časovým údajem</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P</w:t>
            </w:r>
            <w:r w:rsidR="00F31C80" w:rsidRPr="00B36F84">
              <w:rPr>
                <w:rFonts w:ascii="Arial" w:hAnsi="Arial" w:cs="Arial"/>
                <w:sz w:val="20"/>
                <w:szCs w:val="20"/>
              </w:rPr>
              <w:t>ředložka in ve 3. p.</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J</w:t>
            </w:r>
            <w:r w:rsidR="00F31C80" w:rsidRPr="00B36F84">
              <w:rPr>
                <w:rFonts w:ascii="Arial" w:hAnsi="Arial" w:cs="Arial"/>
                <w:sz w:val="20"/>
                <w:szCs w:val="20"/>
              </w:rPr>
              <w:t>ednoduchá sdělení</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P</w:t>
            </w:r>
            <w:r w:rsidR="00F31C80" w:rsidRPr="00B36F84">
              <w:rPr>
                <w:rFonts w:ascii="Arial" w:hAnsi="Arial" w:cs="Arial"/>
                <w:sz w:val="20"/>
                <w:szCs w:val="20"/>
              </w:rPr>
              <w:t>ropojení gramatických struktur s tematickými celky</w:t>
            </w:r>
          </w:p>
          <w:p w:rsidR="00F31C80" w:rsidRPr="00B36F84" w:rsidRDefault="00E8099C" w:rsidP="00F31C80">
            <w:pPr>
              <w:pStyle w:val="Normlnweb"/>
              <w:spacing w:before="0" w:after="0"/>
              <w:rPr>
                <w:rFonts w:ascii="Arial" w:hAnsi="Arial" w:cs="Arial"/>
                <w:sz w:val="20"/>
                <w:szCs w:val="20"/>
              </w:rPr>
            </w:pPr>
            <w:r>
              <w:rPr>
                <w:rFonts w:ascii="Arial" w:hAnsi="Arial" w:cs="Arial"/>
                <w:sz w:val="20"/>
                <w:szCs w:val="20"/>
              </w:rPr>
              <w:t>K</w:t>
            </w:r>
            <w:r w:rsidR="00F31C80" w:rsidRPr="00B36F84">
              <w:rPr>
                <w:rFonts w:ascii="Arial" w:hAnsi="Arial" w:cs="Arial"/>
                <w:sz w:val="20"/>
                <w:szCs w:val="20"/>
              </w:rPr>
              <w:t>onverzace</w:t>
            </w:r>
          </w:p>
          <w:p w:rsidR="00F31C80" w:rsidRDefault="00E8099C" w:rsidP="00F31C80">
            <w:pPr>
              <w:pStyle w:val="Normlnweb"/>
              <w:spacing w:before="0" w:after="0"/>
              <w:rPr>
                <w:rFonts w:ascii="Arial" w:hAnsi="Arial" w:cs="Arial"/>
                <w:sz w:val="20"/>
                <w:szCs w:val="20"/>
              </w:rPr>
            </w:pPr>
            <w:r>
              <w:rPr>
                <w:rFonts w:ascii="Arial" w:hAnsi="Arial" w:cs="Arial"/>
                <w:sz w:val="20"/>
                <w:szCs w:val="20"/>
              </w:rPr>
              <w:t>P</w:t>
            </w:r>
            <w:r w:rsidR="00F31C80" w:rsidRPr="00B36F84">
              <w:rPr>
                <w:rFonts w:ascii="Arial" w:hAnsi="Arial" w:cs="Arial"/>
                <w:sz w:val="20"/>
                <w:szCs w:val="20"/>
              </w:rPr>
              <w:t>ísemný projev</w:t>
            </w:r>
          </w:p>
          <w:p w:rsidR="00F31C80" w:rsidRDefault="00F31C80" w:rsidP="00F31C80">
            <w:pPr>
              <w:pStyle w:val="Normlnweb"/>
              <w:spacing w:before="0" w:after="0"/>
              <w:rPr>
                <w:rFonts w:ascii="Arial" w:hAnsi="Arial" w:cs="Arial"/>
                <w:sz w:val="20"/>
                <w:szCs w:val="20"/>
              </w:rPr>
            </w:pPr>
          </w:p>
          <w:p w:rsidR="00F31C80" w:rsidRDefault="00F31C80" w:rsidP="00F31C80">
            <w:pPr>
              <w:pStyle w:val="Normlnweb"/>
              <w:spacing w:before="0" w:after="0"/>
              <w:rPr>
                <w:rFonts w:ascii="Arial" w:hAnsi="Arial" w:cs="Arial"/>
                <w:sz w:val="20"/>
                <w:szCs w:val="20"/>
              </w:rPr>
            </w:pPr>
          </w:p>
          <w:p w:rsidR="00F31C80" w:rsidRDefault="00F31C80" w:rsidP="00F31C80">
            <w:pPr>
              <w:pStyle w:val="Normlnweb"/>
              <w:spacing w:before="0" w:after="0"/>
              <w:rPr>
                <w:rFonts w:ascii="Arial" w:hAnsi="Arial" w:cs="Arial"/>
                <w:sz w:val="20"/>
                <w:szCs w:val="20"/>
              </w:rPr>
            </w:pPr>
          </w:p>
          <w:p w:rsidR="00F31C80" w:rsidRDefault="00F31C80" w:rsidP="00F31C80">
            <w:pPr>
              <w:rPr>
                <w:rFonts w:ascii="Arial" w:hAnsi="Arial" w:cs="Arial"/>
              </w:rPr>
            </w:pPr>
          </w:p>
          <w:p w:rsidR="00F31C80" w:rsidRPr="00F31C80" w:rsidRDefault="00E8099C" w:rsidP="00F31C80">
            <w:pPr>
              <w:rPr>
                <w:rFonts w:ascii="Arial" w:hAnsi="Arial" w:cs="Arial"/>
              </w:rPr>
            </w:pPr>
            <w:r>
              <w:rPr>
                <w:rFonts w:ascii="Arial" w:hAnsi="Arial" w:cs="Arial"/>
              </w:rPr>
              <w:t>P</w:t>
            </w:r>
            <w:r w:rsidR="00F31C80" w:rsidRPr="00F31C80">
              <w:rPr>
                <w:rFonts w:ascii="Arial" w:hAnsi="Arial" w:cs="Arial"/>
              </w:rPr>
              <w:t>ravidla komunikace v běžných každodenních situacích</w:t>
            </w:r>
          </w:p>
          <w:p w:rsidR="00F31C80" w:rsidRDefault="00F31C80" w:rsidP="00F31C80">
            <w:pPr>
              <w:pStyle w:val="Normlnweb"/>
              <w:spacing w:before="0" w:after="0"/>
            </w:pPr>
          </w:p>
        </w:tc>
        <w:tc>
          <w:tcPr>
            <w:tcW w:w="2835" w:type="dxa"/>
            <w:tcBorders>
              <w:top w:val="single" w:sz="4" w:space="0" w:color="auto"/>
              <w:left w:val="single" w:sz="4" w:space="0" w:color="auto"/>
              <w:bottom w:val="single" w:sz="4" w:space="0" w:color="auto"/>
              <w:right w:val="single" w:sz="4" w:space="0" w:color="auto"/>
            </w:tcBorders>
          </w:tcPr>
          <w:p w:rsidR="00F31C80" w:rsidRPr="00B36F84" w:rsidRDefault="00F31C80" w:rsidP="00DC4E74">
            <w:pPr>
              <w:rPr>
                <w:rFonts w:ascii="Arial" w:hAnsi="Arial" w:cs="Arial"/>
              </w:rPr>
            </w:pPr>
          </w:p>
          <w:p w:rsidR="00E8099C" w:rsidRDefault="00E8099C" w:rsidP="00DC4E74">
            <w:pPr>
              <w:pStyle w:val="Normlnweb"/>
              <w:spacing w:before="0" w:after="0"/>
              <w:rPr>
                <w:rFonts w:ascii="Arial" w:hAnsi="Arial" w:cs="Arial"/>
                <w:sz w:val="20"/>
                <w:szCs w:val="20"/>
              </w:rPr>
            </w:pPr>
          </w:p>
          <w:p w:rsidR="00F31C80" w:rsidRPr="00B36F84" w:rsidRDefault="00F31C80" w:rsidP="00DC4E74">
            <w:pPr>
              <w:pStyle w:val="Normlnweb"/>
              <w:spacing w:before="0" w:after="0"/>
              <w:rPr>
                <w:rFonts w:ascii="Arial" w:hAnsi="Arial" w:cs="Arial"/>
                <w:sz w:val="20"/>
                <w:szCs w:val="20"/>
              </w:rPr>
            </w:pPr>
            <w:r w:rsidRPr="00B36F84">
              <w:rPr>
                <w:rFonts w:ascii="Arial" w:hAnsi="Arial" w:cs="Arial"/>
                <w:sz w:val="20"/>
                <w:szCs w:val="20"/>
              </w:rPr>
              <w:t>Jazyk a jazyková komunikace</w:t>
            </w:r>
          </w:p>
        </w:tc>
        <w:tc>
          <w:tcPr>
            <w:tcW w:w="2835" w:type="dxa"/>
            <w:tcBorders>
              <w:top w:val="single" w:sz="4" w:space="0" w:color="auto"/>
              <w:left w:val="single" w:sz="4" w:space="0" w:color="auto"/>
              <w:bottom w:val="single" w:sz="4" w:space="0" w:color="auto"/>
              <w:right w:val="single" w:sz="4" w:space="0" w:color="auto"/>
            </w:tcBorders>
          </w:tcPr>
          <w:p w:rsidR="00F31C80" w:rsidRPr="00B36F84" w:rsidRDefault="00F31C80" w:rsidP="00DC4E74">
            <w:pPr>
              <w:rPr>
                <w:rFonts w:ascii="Arial" w:hAnsi="Arial" w:cs="Arial"/>
                <w:b/>
                <w:bCs/>
              </w:rPr>
            </w:pPr>
          </w:p>
          <w:p w:rsidR="00F31C80" w:rsidRDefault="00F31C80" w:rsidP="00DC4E74">
            <w:pPr>
              <w:pStyle w:val="Normlnweb"/>
              <w:spacing w:before="0" w:after="0"/>
              <w:rPr>
                <w:rFonts w:ascii="Arial" w:hAnsi="Arial" w:cs="Arial"/>
                <w:sz w:val="20"/>
                <w:szCs w:val="20"/>
              </w:rPr>
            </w:pPr>
          </w:p>
          <w:p w:rsidR="00E8099C" w:rsidRDefault="00E8099C" w:rsidP="00DC4E74">
            <w:pPr>
              <w:pStyle w:val="Normlnweb"/>
              <w:spacing w:before="0" w:after="0"/>
              <w:rPr>
                <w:rFonts w:ascii="Arial" w:hAnsi="Arial" w:cs="Arial"/>
                <w:sz w:val="20"/>
                <w:szCs w:val="20"/>
              </w:rPr>
            </w:pPr>
            <w:r>
              <w:rPr>
                <w:rFonts w:ascii="Arial" w:hAnsi="Arial" w:cs="Arial"/>
                <w:sz w:val="20"/>
                <w:szCs w:val="20"/>
              </w:rPr>
              <w:t>OSV</w:t>
            </w:r>
          </w:p>
          <w:p w:rsidR="00E8099C" w:rsidRDefault="00E8099C" w:rsidP="00DC4E74">
            <w:pPr>
              <w:pStyle w:val="Normlnweb"/>
              <w:spacing w:before="0" w:after="0"/>
              <w:rPr>
                <w:rFonts w:ascii="Arial" w:hAnsi="Arial" w:cs="Arial"/>
                <w:sz w:val="20"/>
                <w:szCs w:val="20"/>
              </w:rPr>
            </w:pPr>
          </w:p>
          <w:p w:rsidR="00E8099C" w:rsidRDefault="00E8099C" w:rsidP="00DC4E74">
            <w:pPr>
              <w:pStyle w:val="Normlnweb"/>
              <w:spacing w:before="0" w:after="0"/>
              <w:rPr>
                <w:rFonts w:ascii="Arial" w:hAnsi="Arial" w:cs="Arial"/>
                <w:sz w:val="20"/>
                <w:szCs w:val="20"/>
              </w:rPr>
            </w:pPr>
          </w:p>
          <w:p w:rsidR="00E8099C" w:rsidRDefault="00E8099C" w:rsidP="00DC4E74">
            <w:pPr>
              <w:pStyle w:val="Normlnweb"/>
              <w:spacing w:before="0" w:after="0"/>
              <w:rPr>
                <w:rFonts w:ascii="Arial" w:hAnsi="Arial" w:cs="Arial"/>
                <w:sz w:val="20"/>
                <w:szCs w:val="20"/>
              </w:rPr>
            </w:pPr>
            <w:r>
              <w:rPr>
                <w:rFonts w:ascii="Arial" w:hAnsi="Arial" w:cs="Arial"/>
                <w:sz w:val="20"/>
                <w:szCs w:val="20"/>
              </w:rPr>
              <w:t>VMEGS</w:t>
            </w:r>
          </w:p>
          <w:p w:rsidR="00E8099C" w:rsidRDefault="00E8099C" w:rsidP="00DC4E74">
            <w:pPr>
              <w:pStyle w:val="Normlnweb"/>
              <w:spacing w:before="0" w:after="0"/>
              <w:rPr>
                <w:rFonts w:ascii="Arial" w:hAnsi="Arial" w:cs="Arial"/>
                <w:sz w:val="20"/>
                <w:szCs w:val="20"/>
              </w:rPr>
            </w:pPr>
          </w:p>
          <w:p w:rsidR="00E8099C" w:rsidRDefault="00E8099C" w:rsidP="00DC4E74">
            <w:pPr>
              <w:pStyle w:val="Normlnweb"/>
              <w:spacing w:before="0" w:after="0"/>
              <w:rPr>
                <w:rFonts w:ascii="Arial" w:hAnsi="Arial" w:cs="Arial"/>
                <w:sz w:val="20"/>
                <w:szCs w:val="20"/>
              </w:rPr>
            </w:pPr>
          </w:p>
          <w:p w:rsidR="00E8099C" w:rsidRDefault="00E8099C" w:rsidP="00DC4E74">
            <w:pPr>
              <w:pStyle w:val="Normlnweb"/>
              <w:spacing w:before="0" w:after="0"/>
              <w:rPr>
                <w:rFonts w:ascii="Arial" w:hAnsi="Arial" w:cs="Arial"/>
                <w:sz w:val="20"/>
                <w:szCs w:val="20"/>
              </w:rPr>
            </w:pPr>
          </w:p>
          <w:p w:rsidR="00E8099C" w:rsidRDefault="00E8099C" w:rsidP="00DC4E74">
            <w:pPr>
              <w:pStyle w:val="Normlnweb"/>
              <w:spacing w:before="0" w:after="0"/>
              <w:rPr>
                <w:rFonts w:ascii="Arial" w:hAnsi="Arial" w:cs="Arial"/>
                <w:sz w:val="20"/>
                <w:szCs w:val="20"/>
              </w:rPr>
            </w:pPr>
          </w:p>
          <w:p w:rsidR="00E8099C" w:rsidRDefault="00E8099C" w:rsidP="00DC4E74">
            <w:pPr>
              <w:pStyle w:val="Normlnweb"/>
              <w:spacing w:before="0" w:after="0"/>
              <w:rPr>
                <w:rFonts w:ascii="Arial" w:hAnsi="Arial" w:cs="Arial"/>
                <w:sz w:val="20"/>
                <w:szCs w:val="20"/>
              </w:rPr>
            </w:pPr>
          </w:p>
          <w:p w:rsidR="00E8099C" w:rsidRDefault="00E8099C" w:rsidP="00DC4E74">
            <w:pPr>
              <w:pStyle w:val="Normlnweb"/>
              <w:spacing w:before="0" w:after="0"/>
              <w:rPr>
                <w:rFonts w:ascii="Arial" w:hAnsi="Arial" w:cs="Arial"/>
                <w:sz w:val="20"/>
                <w:szCs w:val="20"/>
              </w:rPr>
            </w:pPr>
          </w:p>
          <w:p w:rsidR="00E8099C" w:rsidRDefault="00E8099C" w:rsidP="00DC4E74">
            <w:pPr>
              <w:pStyle w:val="Normlnweb"/>
              <w:spacing w:before="0" w:after="0"/>
              <w:rPr>
                <w:rFonts w:ascii="Arial" w:hAnsi="Arial" w:cs="Arial"/>
                <w:sz w:val="20"/>
                <w:szCs w:val="20"/>
              </w:rPr>
            </w:pPr>
          </w:p>
          <w:p w:rsidR="00E8099C" w:rsidRDefault="00E8099C" w:rsidP="00DC4E74">
            <w:pPr>
              <w:pStyle w:val="Normlnweb"/>
              <w:spacing w:before="0" w:after="0"/>
              <w:rPr>
                <w:rFonts w:ascii="Arial" w:hAnsi="Arial" w:cs="Arial"/>
                <w:sz w:val="20"/>
                <w:szCs w:val="20"/>
              </w:rPr>
            </w:pPr>
          </w:p>
          <w:p w:rsidR="00E8099C" w:rsidRPr="00B36F84" w:rsidRDefault="00E8099C" w:rsidP="00DC4E74">
            <w:pPr>
              <w:pStyle w:val="Normlnweb"/>
              <w:spacing w:before="0" w:after="0"/>
              <w:rPr>
                <w:rFonts w:ascii="Arial" w:hAnsi="Arial" w:cs="Arial"/>
                <w:sz w:val="20"/>
                <w:szCs w:val="20"/>
              </w:rPr>
            </w:pPr>
            <w:r>
              <w:rPr>
                <w:rFonts w:ascii="Arial" w:hAnsi="Arial" w:cs="Arial"/>
                <w:sz w:val="20"/>
                <w:szCs w:val="20"/>
              </w:rPr>
              <w:t>VDO</w:t>
            </w:r>
          </w:p>
        </w:tc>
      </w:tr>
    </w:tbl>
    <w:p w:rsidR="00F31C80" w:rsidRDefault="00F31C80" w:rsidP="00F31C80">
      <w:pPr>
        <w:widowControl w:val="0"/>
        <w:tabs>
          <w:tab w:val="left" w:pos="13180"/>
        </w:tabs>
        <w:autoSpaceDE w:val="0"/>
        <w:autoSpaceDN w:val="0"/>
        <w:adjustRightInd w:val="0"/>
        <w:spacing w:before="55"/>
        <w:rPr>
          <w:rFonts w:ascii="Arial" w:hAnsi="Arial" w:cs="Arial"/>
        </w:rPr>
      </w:pPr>
    </w:p>
    <w:p w:rsidR="00F31C80" w:rsidRDefault="00F31C80" w:rsidP="00F31C80"/>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3969"/>
        <w:gridCol w:w="2835"/>
        <w:gridCol w:w="2835"/>
      </w:tblGrid>
      <w:tr w:rsidR="00F31C80" w:rsidTr="00DC4E74">
        <w:tc>
          <w:tcPr>
            <w:tcW w:w="13678" w:type="dxa"/>
            <w:gridSpan w:val="4"/>
            <w:tcBorders>
              <w:top w:val="single" w:sz="4" w:space="0" w:color="auto"/>
              <w:left w:val="single" w:sz="4" w:space="0" w:color="auto"/>
              <w:bottom w:val="single" w:sz="4" w:space="0" w:color="auto"/>
              <w:right w:val="single" w:sz="4" w:space="0" w:color="auto"/>
            </w:tcBorders>
            <w:hideMark/>
          </w:tcPr>
          <w:p w:rsidR="00F31C80" w:rsidRPr="00B36F84" w:rsidRDefault="00F31C80" w:rsidP="00DC4E74">
            <w:pPr>
              <w:pStyle w:val="Nadpis1"/>
              <w:rPr>
                <w:b/>
                <w:sz w:val="36"/>
                <w:szCs w:val="36"/>
              </w:rPr>
            </w:pPr>
            <w:r w:rsidRPr="00B36F84">
              <w:rPr>
                <w:b/>
                <w:sz w:val="36"/>
                <w:szCs w:val="36"/>
              </w:rPr>
              <w:t>Německý jazyk – 9. ročník</w:t>
            </w:r>
          </w:p>
        </w:tc>
      </w:tr>
      <w:tr w:rsidR="00F31C80" w:rsidRPr="00B36F84" w:rsidTr="00E8099C">
        <w:tc>
          <w:tcPr>
            <w:tcW w:w="4039" w:type="dxa"/>
            <w:tcBorders>
              <w:top w:val="single" w:sz="4" w:space="0" w:color="auto"/>
              <w:left w:val="single" w:sz="4" w:space="0" w:color="auto"/>
              <w:bottom w:val="single" w:sz="4" w:space="0" w:color="auto"/>
              <w:right w:val="single" w:sz="4" w:space="0" w:color="auto"/>
            </w:tcBorders>
            <w:hideMark/>
          </w:tcPr>
          <w:p w:rsidR="00F31C80" w:rsidRPr="00B36F84" w:rsidRDefault="00F31C80" w:rsidP="00DC4E74">
            <w:pPr>
              <w:pStyle w:val="Nadpis2"/>
              <w:rPr>
                <w:rFonts w:cs="Arial"/>
                <w:b/>
                <w:sz w:val="20"/>
              </w:rPr>
            </w:pPr>
            <w:r w:rsidRPr="00B36F84">
              <w:rPr>
                <w:rFonts w:cs="Arial"/>
                <w:b/>
                <w:sz w:val="20"/>
              </w:rPr>
              <w:t>Výstupy</w:t>
            </w:r>
          </w:p>
        </w:tc>
        <w:tc>
          <w:tcPr>
            <w:tcW w:w="3969" w:type="dxa"/>
            <w:tcBorders>
              <w:top w:val="single" w:sz="4" w:space="0" w:color="auto"/>
              <w:left w:val="single" w:sz="4" w:space="0" w:color="auto"/>
              <w:bottom w:val="single" w:sz="4" w:space="0" w:color="auto"/>
              <w:right w:val="single" w:sz="4" w:space="0" w:color="auto"/>
            </w:tcBorders>
            <w:hideMark/>
          </w:tcPr>
          <w:p w:rsidR="00F31C80" w:rsidRPr="00B36F84" w:rsidRDefault="00F31C80" w:rsidP="00DC4E74">
            <w:pPr>
              <w:rPr>
                <w:rFonts w:ascii="Arial" w:hAnsi="Arial" w:cs="Arial"/>
                <w:b/>
              </w:rPr>
            </w:pPr>
            <w:r w:rsidRPr="00B36F84">
              <w:rPr>
                <w:rFonts w:ascii="Arial" w:hAnsi="Arial" w:cs="Arial"/>
                <w:b/>
              </w:rPr>
              <w:t>Učivo</w:t>
            </w:r>
          </w:p>
        </w:tc>
        <w:tc>
          <w:tcPr>
            <w:tcW w:w="2835" w:type="dxa"/>
            <w:tcBorders>
              <w:top w:val="single" w:sz="4" w:space="0" w:color="auto"/>
              <w:left w:val="single" w:sz="4" w:space="0" w:color="auto"/>
              <w:bottom w:val="single" w:sz="4" w:space="0" w:color="auto"/>
              <w:right w:val="single" w:sz="4" w:space="0" w:color="auto"/>
            </w:tcBorders>
            <w:hideMark/>
          </w:tcPr>
          <w:p w:rsidR="00F31C80" w:rsidRPr="00B36F84" w:rsidRDefault="00F31C80" w:rsidP="00DC4E74">
            <w:pPr>
              <w:rPr>
                <w:rFonts w:ascii="Arial" w:hAnsi="Arial" w:cs="Arial"/>
                <w:b/>
              </w:rPr>
            </w:pPr>
            <w:r w:rsidRPr="00B36F84">
              <w:rPr>
                <w:rFonts w:ascii="Arial" w:hAnsi="Arial" w:cs="Arial"/>
                <w:b/>
              </w:rPr>
              <w:t>Mezipředmětové vztahy</w:t>
            </w:r>
          </w:p>
        </w:tc>
        <w:tc>
          <w:tcPr>
            <w:tcW w:w="2835" w:type="dxa"/>
            <w:tcBorders>
              <w:top w:val="single" w:sz="4" w:space="0" w:color="auto"/>
              <w:left w:val="single" w:sz="4" w:space="0" w:color="auto"/>
              <w:bottom w:val="single" w:sz="4" w:space="0" w:color="auto"/>
              <w:right w:val="single" w:sz="4" w:space="0" w:color="auto"/>
            </w:tcBorders>
            <w:hideMark/>
          </w:tcPr>
          <w:p w:rsidR="00F31C80" w:rsidRPr="00B36F84" w:rsidRDefault="00F31C80" w:rsidP="00DC4E74">
            <w:pPr>
              <w:rPr>
                <w:rFonts w:ascii="Arial" w:hAnsi="Arial" w:cs="Arial"/>
                <w:b/>
              </w:rPr>
            </w:pPr>
            <w:r w:rsidRPr="00B36F84">
              <w:rPr>
                <w:rFonts w:ascii="Arial" w:hAnsi="Arial" w:cs="Arial"/>
                <w:b/>
              </w:rPr>
              <w:t>Průřezová témata</w:t>
            </w:r>
          </w:p>
        </w:tc>
      </w:tr>
      <w:tr w:rsidR="00F31C80" w:rsidTr="00E8099C">
        <w:tc>
          <w:tcPr>
            <w:tcW w:w="4039" w:type="dxa"/>
            <w:tcBorders>
              <w:top w:val="single" w:sz="4" w:space="0" w:color="auto"/>
              <w:left w:val="single" w:sz="4" w:space="0" w:color="auto"/>
              <w:bottom w:val="nil"/>
              <w:right w:val="single" w:sz="4" w:space="0" w:color="auto"/>
            </w:tcBorders>
          </w:tcPr>
          <w:p w:rsidR="00E8099C" w:rsidRDefault="00E8099C" w:rsidP="00DC4E74">
            <w:pPr>
              <w:rPr>
                <w:rFonts w:ascii="Arial" w:hAnsi="Arial" w:cs="Arial"/>
              </w:rPr>
            </w:pPr>
          </w:p>
          <w:p w:rsidR="00F31C80" w:rsidRPr="00B36F84" w:rsidRDefault="00F31C80" w:rsidP="00DC4E74">
            <w:pPr>
              <w:rPr>
                <w:rFonts w:ascii="Arial" w:hAnsi="Arial" w:cs="Arial"/>
                <w:sz w:val="24"/>
                <w:szCs w:val="24"/>
              </w:rPr>
            </w:pPr>
            <w:r w:rsidRPr="00B36F84">
              <w:rPr>
                <w:rFonts w:ascii="Arial" w:hAnsi="Arial" w:cs="Arial"/>
              </w:rPr>
              <w:t>Žák:</w:t>
            </w:r>
          </w:p>
          <w:p w:rsidR="00F31C80" w:rsidRPr="00B36F84" w:rsidRDefault="00F31C80" w:rsidP="005F4DA7">
            <w:pPr>
              <w:pStyle w:val="Odstavecseseznamem"/>
              <w:numPr>
                <w:ilvl w:val="0"/>
                <w:numId w:val="200"/>
              </w:numPr>
              <w:rPr>
                <w:rFonts w:ascii="Arial" w:hAnsi="Arial" w:cs="Arial"/>
              </w:rPr>
            </w:pPr>
            <w:r>
              <w:rPr>
                <w:rFonts w:ascii="Arial" w:hAnsi="Arial" w:cs="Arial"/>
              </w:rPr>
              <w:t>Č</w:t>
            </w:r>
            <w:r w:rsidRPr="00B36F84">
              <w:rPr>
                <w:rFonts w:ascii="Arial" w:hAnsi="Arial" w:cs="Arial"/>
              </w:rPr>
              <w:t>te texty přiměřeného obsahu</w:t>
            </w:r>
          </w:p>
          <w:p w:rsidR="00F31C80" w:rsidRPr="00B36F84" w:rsidRDefault="00F31C80" w:rsidP="00DC4E74">
            <w:pPr>
              <w:rPr>
                <w:rFonts w:ascii="Arial" w:hAnsi="Arial" w:cs="Arial"/>
              </w:rPr>
            </w:pPr>
          </w:p>
          <w:p w:rsidR="00F31C80" w:rsidRPr="00B36F84" w:rsidRDefault="00F31C80" w:rsidP="005F4DA7">
            <w:pPr>
              <w:pStyle w:val="Odstavecseseznamem"/>
              <w:numPr>
                <w:ilvl w:val="0"/>
                <w:numId w:val="200"/>
              </w:numPr>
              <w:rPr>
                <w:rFonts w:ascii="Arial" w:hAnsi="Arial" w:cs="Arial"/>
              </w:rPr>
            </w:pPr>
            <w:r>
              <w:rPr>
                <w:rFonts w:ascii="Arial" w:hAnsi="Arial" w:cs="Arial"/>
              </w:rPr>
              <w:t>R</w:t>
            </w:r>
            <w:r w:rsidRPr="00B36F84">
              <w:rPr>
                <w:rFonts w:ascii="Arial" w:hAnsi="Arial" w:cs="Arial"/>
              </w:rPr>
              <w:t>ozumí obsahu jednoduchých textů v učebnicích s využitím vizuální opory, v textech vyhledá známé výrazy, odpovědi na otázky</w:t>
            </w:r>
          </w:p>
          <w:p w:rsidR="00F31C80" w:rsidRPr="00B36F84" w:rsidRDefault="00F31C80" w:rsidP="005F4DA7">
            <w:pPr>
              <w:pStyle w:val="Odstavecseseznamem"/>
              <w:numPr>
                <w:ilvl w:val="0"/>
                <w:numId w:val="200"/>
              </w:numPr>
              <w:rPr>
                <w:rFonts w:ascii="Arial" w:hAnsi="Arial" w:cs="Arial"/>
              </w:rPr>
            </w:pPr>
            <w:r>
              <w:rPr>
                <w:rFonts w:ascii="Arial" w:hAnsi="Arial" w:cs="Arial"/>
              </w:rPr>
              <w:t>R</w:t>
            </w:r>
            <w:r w:rsidRPr="00B36F84">
              <w:rPr>
                <w:rFonts w:ascii="Arial" w:hAnsi="Arial" w:cs="Arial"/>
              </w:rPr>
              <w:t>ozumí jednoduché a zřetelné konverzaci</w:t>
            </w:r>
          </w:p>
          <w:p w:rsidR="00F31C80" w:rsidRPr="00B36F84" w:rsidRDefault="00F31C80" w:rsidP="00DC4E74">
            <w:pPr>
              <w:rPr>
                <w:rFonts w:ascii="Arial" w:hAnsi="Arial" w:cs="Arial"/>
              </w:rPr>
            </w:pPr>
          </w:p>
          <w:p w:rsidR="00F31C80" w:rsidRDefault="00F31C80" w:rsidP="00DC4E74">
            <w:pPr>
              <w:rPr>
                <w:rFonts w:ascii="Arial" w:hAnsi="Arial" w:cs="Arial"/>
                <w:sz w:val="24"/>
                <w:szCs w:val="24"/>
              </w:rPr>
            </w:pPr>
          </w:p>
          <w:p w:rsidR="00F31C80" w:rsidRPr="00B36F84" w:rsidRDefault="00F31C80" w:rsidP="005F4DA7">
            <w:pPr>
              <w:pStyle w:val="Odstavecseseznamem"/>
              <w:numPr>
                <w:ilvl w:val="0"/>
                <w:numId w:val="200"/>
              </w:numPr>
              <w:rPr>
                <w:rFonts w:ascii="Arial" w:hAnsi="Arial" w:cs="Arial"/>
              </w:rPr>
            </w:pPr>
            <w:r>
              <w:rPr>
                <w:rFonts w:ascii="Arial" w:hAnsi="Arial" w:cs="Arial"/>
              </w:rPr>
              <w:t>O</w:t>
            </w:r>
            <w:r w:rsidRPr="00B36F84">
              <w:rPr>
                <w:rFonts w:ascii="Arial" w:hAnsi="Arial" w:cs="Arial"/>
              </w:rPr>
              <w:t>dvodí si pravděpodobný význam nových slov z kontextu</w:t>
            </w: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5F4DA7">
            <w:pPr>
              <w:pStyle w:val="Odstavecseseznamem"/>
              <w:numPr>
                <w:ilvl w:val="0"/>
                <w:numId w:val="200"/>
              </w:numPr>
              <w:rPr>
                <w:rFonts w:ascii="Arial" w:hAnsi="Arial" w:cs="Arial"/>
                <w:sz w:val="24"/>
                <w:szCs w:val="24"/>
              </w:rPr>
            </w:pPr>
            <w:r>
              <w:rPr>
                <w:rFonts w:ascii="Arial" w:hAnsi="Arial" w:cs="Arial"/>
              </w:rPr>
              <w:t>P</w:t>
            </w:r>
            <w:r w:rsidRPr="00B36F84">
              <w:rPr>
                <w:rFonts w:ascii="Arial" w:hAnsi="Arial" w:cs="Arial"/>
              </w:rPr>
              <w:t>oužívá dvojjazyčný slovník</w:t>
            </w:r>
          </w:p>
        </w:tc>
        <w:tc>
          <w:tcPr>
            <w:tcW w:w="3969" w:type="dxa"/>
            <w:tcBorders>
              <w:top w:val="single" w:sz="4" w:space="0" w:color="auto"/>
              <w:left w:val="single" w:sz="4" w:space="0" w:color="auto"/>
              <w:bottom w:val="nil"/>
              <w:right w:val="single" w:sz="4" w:space="0" w:color="auto"/>
            </w:tcBorders>
          </w:tcPr>
          <w:p w:rsidR="00F31C80" w:rsidRPr="00B36F84" w:rsidRDefault="00F31C80" w:rsidP="00DC4E74">
            <w:pPr>
              <w:rPr>
                <w:rFonts w:ascii="Arial" w:hAnsi="Arial" w:cs="Arial"/>
                <w:sz w:val="24"/>
                <w:szCs w:val="24"/>
              </w:rPr>
            </w:pPr>
          </w:p>
          <w:p w:rsidR="00F31C80" w:rsidRPr="00B36F84" w:rsidRDefault="00E8099C" w:rsidP="00DC4E74">
            <w:pPr>
              <w:rPr>
                <w:rFonts w:ascii="Arial" w:hAnsi="Arial" w:cs="Arial"/>
              </w:rPr>
            </w:pPr>
            <w:r>
              <w:rPr>
                <w:rFonts w:ascii="Arial" w:hAnsi="Arial" w:cs="Arial"/>
              </w:rPr>
              <w:t>Č</w:t>
            </w:r>
            <w:r w:rsidR="00F31C80" w:rsidRPr="00B36F84">
              <w:rPr>
                <w:rFonts w:ascii="Arial" w:hAnsi="Arial" w:cs="Arial"/>
              </w:rPr>
              <w:t>as, roční období, denní doba, některá povolání</w:t>
            </w:r>
          </w:p>
          <w:p w:rsidR="00F31C80" w:rsidRPr="00B36F84" w:rsidRDefault="00E8099C" w:rsidP="00DC4E74">
            <w:pPr>
              <w:rPr>
                <w:rFonts w:ascii="Arial" w:hAnsi="Arial" w:cs="Arial"/>
              </w:rPr>
            </w:pPr>
            <w:r>
              <w:rPr>
                <w:rFonts w:ascii="Arial" w:hAnsi="Arial" w:cs="Arial"/>
              </w:rPr>
              <w:t>Rozšiřování slovní zásoby te</w:t>
            </w:r>
            <w:r w:rsidR="00F31C80" w:rsidRPr="00B36F84">
              <w:rPr>
                <w:rFonts w:ascii="Arial" w:hAnsi="Arial" w:cs="Arial"/>
              </w:rPr>
              <w:t>matických okruhů rodina, domov, volný čas a zájmová činnost</w:t>
            </w: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E8099C" w:rsidP="00DC4E74">
            <w:pPr>
              <w:rPr>
                <w:rFonts w:ascii="Arial" w:hAnsi="Arial" w:cs="Arial"/>
              </w:rPr>
            </w:pPr>
            <w:r>
              <w:rPr>
                <w:rFonts w:ascii="Arial" w:hAnsi="Arial" w:cs="Arial"/>
              </w:rPr>
              <w:t>Z</w:t>
            </w:r>
            <w:r w:rsidR="00F31C80" w:rsidRPr="00B36F84">
              <w:rPr>
                <w:rFonts w:ascii="Arial" w:hAnsi="Arial" w:cs="Arial"/>
              </w:rPr>
              <w:t>ákladní zeměpisné údaje</w:t>
            </w:r>
            <w:r>
              <w:rPr>
                <w:rFonts w:ascii="Arial" w:hAnsi="Arial" w:cs="Arial"/>
              </w:rPr>
              <w:t>,</w:t>
            </w:r>
          </w:p>
          <w:p w:rsidR="00F31C80" w:rsidRPr="00B36F84" w:rsidRDefault="00F31C80" w:rsidP="00DC4E74">
            <w:pPr>
              <w:rPr>
                <w:rFonts w:ascii="Arial" w:hAnsi="Arial" w:cs="Arial"/>
              </w:rPr>
            </w:pPr>
            <w:r w:rsidRPr="00B36F84">
              <w:rPr>
                <w:rFonts w:ascii="Arial" w:hAnsi="Arial" w:cs="Arial"/>
              </w:rPr>
              <w:t>cestování, jednoduchý popis cesty, zakoupení jízdenky, bydlení, můj vysněný pokoj</w:t>
            </w:r>
          </w:p>
          <w:p w:rsidR="00F31C80" w:rsidRPr="00B36F84" w:rsidRDefault="00E8099C" w:rsidP="00DC4E74">
            <w:pPr>
              <w:rPr>
                <w:rFonts w:ascii="Arial" w:hAnsi="Arial" w:cs="Arial"/>
              </w:rPr>
            </w:pPr>
            <w:r>
              <w:rPr>
                <w:rFonts w:ascii="Arial" w:hAnsi="Arial" w:cs="Arial"/>
              </w:rPr>
              <w:t>Č</w:t>
            </w:r>
            <w:r w:rsidR="00F31C80" w:rsidRPr="00B36F84">
              <w:rPr>
                <w:rFonts w:ascii="Arial" w:hAnsi="Arial" w:cs="Arial"/>
              </w:rPr>
              <w:t>etba a překlad, poslechová c</w:t>
            </w:r>
            <w:r>
              <w:rPr>
                <w:rFonts w:ascii="Arial" w:hAnsi="Arial" w:cs="Arial"/>
              </w:rPr>
              <w:t>v</w:t>
            </w:r>
            <w:r w:rsidR="00F31C80" w:rsidRPr="00B36F84">
              <w:rPr>
                <w:rFonts w:ascii="Arial" w:hAnsi="Arial" w:cs="Arial"/>
              </w:rPr>
              <w:t>ičení, práce s textem</w:t>
            </w:r>
          </w:p>
          <w:p w:rsidR="00F31C80" w:rsidRPr="00B36F84" w:rsidRDefault="00E8099C" w:rsidP="00DC4E74">
            <w:pPr>
              <w:rPr>
                <w:rFonts w:ascii="Arial" w:hAnsi="Arial" w:cs="Arial"/>
              </w:rPr>
            </w:pPr>
            <w:r>
              <w:rPr>
                <w:rFonts w:ascii="Arial" w:hAnsi="Arial" w:cs="Arial"/>
              </w:rPr>
              <w:t>V</w:t>
            </w:r>
            <w:r w:rsidR="00F31C80" w:rsidRPr="00B36F84">
              <w:rPr>
                <w:rFonts w:ascii="Arial" w:hAnsi="Arial" w:cs="Arial"/>
              </w:rPr>
              <w:t>yhledávání v dvojjazyčném slovníku</w:t>
            </w:r>
          </w:p>
          <w:p w:rsidR="00F31C80" w:rsidRPr="00B36F84" w:rsidRDefault="00F31C80" w:rsidP="00DC4E74">
            <w:pPr>
              <w:rPr>
                <w:rFonts w:ascii="Arial" w:hAnsi="Arial" w:cs="Arial"/>
              </w:rPr>
            </w:pPr>
            <w:r w:rsidRPr="00B36F84">
              <w:rPr>
                <w:rFonts w:ascii="Arial" w:hAnsi="Arial" w:cs="Arial"/>
              </w:rPr>
              <w:t>význam slov v kontextu</w:t>
            </w:r>
          </w:p>
          <w:p w:rsidR="00F31C80" w:rsidRPr="00B36F84" w:rsidRDefault="00F31C80" w:rsidP="00DC4E74">
            <w:pPr>
              <w:rPr>
                <w:rFonts w:ascii="Arial" w:hAnsi="Arial" w:cs="Arial"/>
              </w:rPr>
            </w:pPr>
          </w:p>
          <w:p w:rsidR="00F31C80" w:rsidRPr="00B36F84" w:rsidRDefault="00F31C80" w:rsidP="00DC4E74">
            <w:pPr>
              <w:rPr>
                <w:rFonts w:ascii="Arial" w:hAnsi="Arial" w:cs="Arial"/>
                <w:sz w:val="24"/>
                <w:szCs w:val="24"/>
              </w:rPr>
            </w:pPr>
          </w:p>
        </w:tc>
        <w:tc>
          <w:tcPr>
            <w:tcW w:w="2835" w:type="dxa"/>
            <w:tcBorders>
              <w:top w:val="single" w:sz="4" w:space="0" w:color="auto"/>
              <w:left w:val="single" w:sz="4" w:space="0" w:color="auto"/>
              <w:bottom w:val="nil"/>
              <w:right w:val="single" w:sz="4" w:space="0" w:color="auto"/>
            </w:tcBorders>
          </w:tcPr>
          <w:p w:rsidR="00F31C80" w:rsidRPr="00B36F84" w:rsidRDefault="00F31C80" w:rsidP="00DC4E74">
            <w:pPr>
              <w:rPr>
                <w:rFonts w:ascii="Arial" w:hAnsi="Arial" w:cs="Arial"/>
                <w:sz w:val="24"/>
                <w:szCs w:val="24"/>
              </w:rPr>
            </w:pPr>
          </w:p>
          <w:p w:rsidR="00F31C80" w:rsidRPr="00B36F84" w:rsidRDefault="00F31C80" w:rsidP="00DC4E74">
            <w:pPr>
              <w:rPr>
                <w:rFonts w:ascii="Arial" w:hAnsi="Arial" w:cs="Arial"/>
              </w:rPr>
            </w:pPr>
            <w:r w:rsidRPr="00B36F84">
              <w:rPr>
                <w:rFonts w:ascii="Arial" w:hAnsi="Arial" w:cs="Arial"/>
              </w:rPr>
              <w:t>Jazyk a jazyková komunikace</w:t>
            </w: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sz w:val="24"/>
                <w:szCs w:val="24"/>
              </w:rPr>
            </w:pPr>
            <w:r w:rsidRPr="00B36F84">
              <w:rPr>
                <w:rFonts w:ascii="Arial" w:hAnsi="Arial" w:cs="Arial"/>
              </w:rPr>
              <w:t>Zeměpis</w:t>
            </w:r>
          </w:p>
        </w:tc>
        <w:tc>
          <w:tcPr>
            <w:tcW w:w="2835" w:type="dxa"/>
            <w:tcBorders>
              <w:top w:val="single" w:sz="4" w:space="0" w:color="auto"/>
              <w:left w:val="single" w:sz="4" w:space="0" w:color="auto"/>
              <w:bottom w:val="nil"/>
              <w:right w:val="single" w:sz="4" w:space="0" w:color="auto"/>
            </w:tcBorders>
          </w:tcPr>
          <w:p w:rsidR="00F31C80" w:rsidRPr="00B36F84" w:rsidRDefault="00F31C80" w:rsidP="00DC4E74">
            <w:pPr>
              <w:rPr>
                <w:rFonts w:ascii="Arial" w:hAnsi="Arial" w:cs="Arial"/>
                <w:sz w:val="24"/>
                <w:szCs w:val="24"/>
              </w:rPr>
            </w:pPr>
          </w:p>
          <w:p w:rsidR="00F31C80" w:rsidRPr="00B36F84" w:rsidRDefault="00E8099C" w:rsidP="00DC4E74">
            <w:pPr>
              <w:rPr>
                <w:rFonts w:ascii="Arial" w:hAnsi="Arial" w:cs="Arial"/>
              </w:rPr>
            </w:pPr>
            <w:r>
              <w:rPr>
                <w:rFonts w:ascii="Arial" w:hAnsi="Arial" w:cs="Arial"/>
              </w:rPr>
              <w:t>OSV</w:t>
            </w: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E8099C" w:rsidP="00DC4E74">
            <w:pPr>
              <w:rPr>
                <w:rFonts w:ascii="Arial" w:hAnsi="Arial" w:cs="Arial"/>
                <w:sz w:val="24"/>
                <w:szCs w:val="24"/>
              </w:rPr>
            </w:pPr>
            <w:r>
              <w:rPr>
                <w:rFonts w:ascii="Arial" w:hAnsi="Arial" w:cs="Arial"/>
              </w:rPr>
              <w:t>VMEGS</w:t>
            </w:r>
          </w:p>
        </w:tc>
      </w:tr>
      <w:tr w:rsidR="00F31C80" w:rsidRPr="00B36F84" w:rsidTr="00E8099C">
        <w:trPr>
          <w:trHeight w:val="984"/>
        </w:trPr>
        <w:tc>
          <w:tcPr>
            <w:tcW w:w="4039" w:type="dxa"/>
            <w:tcBorders>
              <w:top w:val="nil"/>
              <w:left w:val="single" w:sz="4" w:space="0" w:color="auto"/>
              <w:bottom w:val="single" w:sz="4" w:space="0" w:color="auto"/>
              <w:right w:val="single" w:sz="4" w:space="0" w:color="auto"/>
            </w:tcBorders>
          </w:tcPr>
          <w:p w:rsidR="00F31C80" w:rsidRPr="00B36F84" w:rsidRDefault="00F31C80" w:rsidP="00DC4E74">
            <w:pPr>
              <w:rPr>
                <w:rFonts w:ascii="Arial" w:hAnsi="Arial" w:cs="Arial"/>
              </w:rPr>
            </w:pPr>
          </w:p>
          <w:p w:rsidR="00F31C80" w:rsidRPr="00B36F84" w:rsidRDefault="00F31C80" w:rsidP="005F4DA7">
            <w:pPr>
              <w:pStyle w:val="Odstavecseseznamem"/>
              <w:numPr>
                <w:ilvl w:val="0"/>
                <w:numId w:val="201"/>
              </w:numPr>
              <w:rPr>
                <w:rFonts w:ascii="Arial" w:hAnsi="Arial" w:cs="Arial"/>
              </w:rPr>
            </w:pPr>
            <w:r>
              <w:rPr>
                <w:rFonts w:ascii="Arial" w:hAnsi="Arial" w:cs="Arial"/>
              </w:rPr>
              <w:t>S</w:t>
            </w:r>
            <w:r w:rsidRPr="00B36F84">
              <w:rPr>
                <w:rFonts w:ascii="Arial" w:hAnsi="Arial" w:cs="Arial"/>
              </w:rPr>
              <w:t>estaví jednoduché (písemné i ústní) sdělení týkající se situací s životem v rodině, škole a probíranými tématy</w:t>
            </w:r>
          </w:p>
          <w:p w:rsidR="00F31C80" w:rsidRPr="00B36F84" w:rsidRDefault="00F31C80" w:rsidP="005F4DA7">
            <w:pPr>
              <w:pStyle w:val="Odstavecseseznamem"/>
              <w:numPr>
                <w:ilvl w:val="0"/>
                <w:numId w:val="201"/>
              </w:numPr>
              <w:rPr>
                <w:rFonts w:ascii="Arial" w:hAnsi="Arial" w:cs="Arial"/>
              </w:rPr>
            </w:pPr>
            <w:r>
              <w:rPr>
                <w:rFonts w:ascii="Arial" w:hAnsi="Arial" w:cs="Arial"/>
              </w:rPr>
              <w:t>P</w:t>
            </w:r>
            <w:r w:rsidRPr="00B36F84">
              <w:rPr>
                <w:rFonts w:ascii="Arial" w:hAnsi="Arial" w:cs="Arial"/>
              </w:rPr>
              <w:t>ísemně, gramaticky správně tvoří a obměňuje jednoduché a krátké věty a texty</w:t>
            </w:r>
          </w:p>
          <w:p w:rsidR="00F31C80" w:rsidRPr="00B36F84" w:rsidRDefault="00F31C80" w:rsidP="00DC4E74">
            <w:pPr>
              <w:rPr>
                <w:rFonts w:ascii="Arial" w:hAnsi="Arial" w:cs="Arial"/>
              </w:rPr>
            </w:pPr>
          </w:p>
          <w:p w:rsidR="00F31C80" w:rsidRPr="00B36F84" w:rsidRDefault="00F31C80" w:rsidP="005F4DA7">
            <w:pPr>
              <w:pStyle w:val="Odstavecseseznamem"/>
              <w:numPr>
                <w:ilvl w:val="0"/>
                <w:numId w:val="201"/>
              </w:numPr>
              <w:rPr>
                <w:rFonts w:ascii="Arial" w:hAnsi="Arial" w:cs="Arial"/>
              </w:rPr>
            </w:pPr>
            <w:r>
              <w:rPr>
                <w:rFonts w:ascii="Arial" w:hAnsi="Arial" w:cs="Arial"/>
              </w:rPr>
              <w:t>S</w:t>
            </w:r>
            <w:r w:rsidRPr="00B36F84">
              <w:rPr>
                <w:rFonts w:ascii="Arial" w:hAnsi="Arial" w:cs="Arial"/>
              </w:rPr>
              <w:t>tručně reprodukuje obsah přiměřeně obtížného textu, promluvy i konverzace</w:t>
            </w:r>
          </w:p>
          <w:p w:rsidR="00F31C80" w:rsidRPr="00B36F84" w:rsidRDefault="00F31C80" w:rsidP="00DC4E74">
            <w:pPr>
              <w:rPr>
                <w:rFonts w:ascii="Arial" w:hAnsi="Arial" w:cs="Arial"/>
              </w:rPr>
            </w:pPr>
          </w:p>
          <w:p w:rsidR="00F31C80" w:rsidRPr="00B36F84" w:rsidRDefault="00F31C80" w:rsidP="005F4DA7">
            <w:pPr>
              <w:pStyle w:val="Odstavecseseznamem"/>
              <w:numPr>
                <w:ilvl w:val="0"/>
                <w:numId w:val="201"/>
              </w:numPr>
              <w:rPr>
                <w:rFonts w:ascii="Arial" w:hAnsi="Arial" w:cs="Arial"/>
              </w:rPr>
            </w:pPr>
            <w:r>
              <w:rPr>
                <w:rFonts w:ascii="Arial" w:hAnsi="Arial" w:cs="Arial"/>
              </w:rPr>
              <w:t>V</w:t>
            </w:r>
            <w:r w:rsidRPr="00B36F84">
              <w:rPr>
                <w:rFonts w:ascii="Arial" w:hAnsi="Arial" w:cs="Arial"/>
              </w:rPr>
              <w:t>yžádá jednoduchou informaci</w:t>
            </w:r>
          </w:p>
        </w:tc>
        <w:tc>
          <w:tcPr>
            <w:tcW w:w="3969" w:type="dxa"/>
            <w:tcBorders>
              <w:top w:val="nil"/>
              <w:left w:val="single" w:sz="4" w:space="0" w:color="auto"/>
              <w:bottom w:val="single" w:sz="4" w:space="0" w:color="auto"/>
              <w:right w:val="single" w:sz="4" w:space="0" w:color="auto"/>
            </w:tcBorders>
          </w:tcPr>
          <w:p w:rsidR="00F31C80" w:rsidRPr="00B36F84" w:rsidRDefault="00F31C80" w:rsidP="00DC4E74">
            <w:pPr>
              <w:rPr>
                <w:rFonts w:ascii="Arial" w:hAnsi="Arial" w:cs="Arial"/>
              </w:rPr>
            </w:pPr>
          </w:p>
          <w:p w:rsidR="00F31C80" w:rsidRPr="00B36F84" w:rsidRDefault="00E8099C" w:rsidP="00DC4E74">
            <w:pPr>
              <w:rPr>
                <w:rFonts w:ascii="Arial" w:hAnsi="Arial" w:cs="Arial"/>
              </w:rPr>
            </w:pPr>
            <w:r>
              <w:rPr>
                <w:rFonts w:ascii="Arial" w:hAnsi="Arial" w:cs="Arial"/>
              </w:rPr>
              <w:t>G</w:t>
            </w:r>
            <w:r w:rsidR="00F31C80" w:rsidRPr="00B36F84">
              <w:rPr>
                <w:rFonts w:ascii="Arial" w:hAnsi="Arial" w:cs="Arial"/>
              </w:rPr>
              <w:t>ramatické struktury a typy vět, základy lexikálního principu pravopisu slov</w:t>
            </w:r>
          </w:p>
          <w:p w:rsidR="00F31C80" w:rsidRPr="00B36F84" w:rsidRDefault="00F31C80" w:rsidP="00DC4E74">
            <w:pPr>
              <w:rPr>
                <w:rFonts w:ascii="Arial" w:hAnsi="Arial" w:cs="Arial"/>
              </w:rPr>
            </w:pPr>
          </w:p>
          <w:p w:rsidR="00F31C80" w:rsidRPr="00B36F84" w:rsidRDefault="00F31C80" w:rsidP="00DC4E74">
            <w:pPr>
              <w:rPr>
                <w:rFonts w:ascii="Arial" w:hAnsi="Arial" w:cs="Arial"/>
              </w:rPr>
            </w:pPr>
          </w:p>
          <w:p w:rsidR="00F31C80" w:rsidRPr="00B36F84" w:rsidRDefault="00E8099C" w:rsidP="00DC4E74">
            <w:pPr>
              <w:rPr>
                <w:rFonts w:ascii="Arial" w:hAnsi="Arial" w:cs="Arial"/>
              </w:rPr>
            </w:pPr>
            <w:r>
              <w:rPr>
                <w:rFonts w:ascii="Arial" w:hAnsi="Arial" w:cs="Arial"/>
              </w:rPr>
              <w:t>O</w:t>
            </w:r>
            <w:r w:rsidR="00F31C80" w:rsidRPr="00B36F84">
              <w:rPr>
                <w:rFonts w:ascii="Arial" w:hAnsi="Arial" w:cs="Arial"/>
              </w:rPr>
              <w:t>pakování a rozšiřování gramatických struktur 8. ročníku</w:t>
            </w:r>
          </w:p>
          <w:p w:rsidR="00F31C80" w:rsidRPr="00B36F84" w:rsidRDefault="00E8099C" w:rsidP="00DC4E74">
            <w:pPr>
              <w:rPr>
                <w:rFonts w:ascii="Arial" w:hAnsi="Arial" w:cs="Arial"/>
              </w:rPr>
            </w:pPr>
            <w:r>
              <w:rPr>
                <w:rFonts w:ascii="Arial" w:hAnsi="Arial" w:cs="Arial"/>
              </w:rPr>
              <w:t>Č</w:t>
            </w:r>
            <w:r w:rsidR="00F31C80" w:rsidRPr="00B36F84">
              <w:rPr>
                <w:rFonts w:ascii="Arial" w:hAnsi="Arial" w:cs="Arial"/>
              </w:rPr>
              <w:t>len v 1. , 3. a 4. p. č. j.</w:t>
            </w:r>
          </w:p>
          <w:p w:rsidR="00F31C80" w:rsidRPr="00B36F84" w:rsidRDefault="00E8099C" w:rsidP="00DC4E74">
            <w:pPr>
              <w:rPr>
                <w:rFonts w:ascii="Arial" w:hAnsi="Arial" w:cs="Arial"/>
              </w:rPr>
            </w:pPr>
            <w:r>
              <w:rPr>
                <w:rFonts w:ascii="Arial" w:hAnsi="Arial" w:cs="Arial"/>
              </w:rPr>
              <w:t>Z</w:t>
            </w:r>
            <w:r w:rsidR="00F31C80" w:rsidRPr="00B36F84">
              <w:rPr>
                <w:rFonts w:ascii="Arial" w:hAnsi="Arial" w:cs="Arial"/>
              </w:rPr>
              <w:t>áporný člen  a přivlastňovací zájmena</w:t>
            </w:r>
          </w:p>
          <w:p w:rsidR="00F31C80" w:rsidRPr="00B36F84" w:rsidRDefault="00E8099C" w:rsidP="00DC4E74">
            <w:pPr>
              <w:rPr>
                <w:rFonts w:ascii="Arial" w:hAnsi="Arial" w:cs="Arial"/>
              </w:rPr>
            </w:pPr>
            <w:r>
              <w:rPr>
                <w:rFonts w:ascii="Arial" w:hAnsi="Arial" w:cs="Arial"/>
              </w:rPr>
              <w:t>N</w:t>
            </w:r>
            <w:r w:rsidR="00F31C80" w:rsidRPr="00B36F84">
              <w:rPr>
                <w:rFonts w:ascii="Arial" w:hAnsi="Arial" w:cs="Arial"/>
              </w:rPr>
              <w:t>epravidelná slovesa</w:t>
            </w:r>
          </w:p>
          <w:p w:rsidR="00F31C80" w:rsidRPr="00B36F84" w:rsidRDefault="00E8099C" w:rsidP="00DC4E74">
            <w:pPr>
              <w:rPr>
                <w:rFonts w:ascii="Arial" w:hAnsi="Arial" w:cs="Arial"/>
              </w:rPr>
            </w:pPr>
            <w:r>
              <w:rPr>
                <w:rFonts w:ascii="Arial" w:hAnsi="Arial" w:cs="Arial"/>
              </w:rPr>
              <w:t>S</w:t>
            </w:r>
            <w:r w:rsidR="00F31C80" w:rsidRPr="00B36F84">
              <w:rPr>
                <w:rFonts w:ascii="Arial" w:hAnsi="Arial" w:cs="Arial"/>
              </w:rPr>
              <w:t>lovesa s odlučitelnými předponami</w:t>
            </w:r>
          </w:p>
          <w:p w:rsidR="00F31C80" w:rsidRPr="00B36F84" w:rsidRDefault="00E8099C" w:rsidP="00DC4E74">
            <w:pPr>
              <w:rPr>
                <w:rFonts w:ascii="Arial" w:hAnsi="Arial" w:cs="Arial"/>
              </w:rPr>
            </w:pPr>
            <w:r>
              <w:rPr>
                <w:rFonts w:ascii="Arial" w:hAnsi="Arial" w:cs="Arial"/>
              </w:rPr>
              <w:t>R</w:t>
            </w:r>
            <w:r w:rsidR="00F31C80" w:rsidRPr="00B36F84">
              <w:rPr>
                <w:rFonts w:ascii="Arial" w:hAnsi="Arial" w:cs="Arial"/>
              </w:rPr>
              <w:t>ozkazovací způsob</w:t>
            </w:r>
          </w:p>
          <w:p w:rsidR="00F31C80" w:rsidRPr="00B36F84" w:rsidRDefault="00E8099C" w:rsidP="00DC4E74">
            <w:pPr>
              <w:rPr>
                <w:rFonts w:ascii="Arial" w:hAnsi="Arial" w:cs="Arial"/>
              </w:rPr>
            </w:pPr>
            <w:r>
              <w:rPr>
                <w:rFonts w:ascii="Arial" w:hAnsi="Arial" w:cs="Arial"/>
              </w:rPr>
              <w:t>P</w:t>
            </w:r>
            <w:r w:rsidR="00F31C80" w:rsidRPr="00B36F84">
              <w:rPr>
                <w:rFonts w:ascii="Arial" w:hAnsi="Arial" w:cs="Arial"/>
              </w:rPr>
              <w:t>ředložky se 3. a 4. p.</w:t>
            </w:r>
          </w:p>
          <w:p w:rsidR="00F31C80" w:rsidRPr="00B36F84" w:rsidRDefault="00E8099C" w:rsidP="00DC4E74">
            <w:pPr>
              <w:rPr>
                <w:rFonts w:ascii="Arial" w:hAnsi="Arial" w:cs="Arial"/>
              </w:rPr>
            </w:pPr>
            <w:r>
              <w:rPr>
                <w:rFonts w:ascii="Arial" w:hAnsi="Arial" w:cs="Arial"/>
              </w:rPr>
              <w:t>V</w:t>
            </w:r>
            <w:r w:rsidR="00F31C80" w:rsidRPr="00B36F84">
              <w:rPr>
                <w:rFonts w:ascii="Arial" w:hAnsi="Arial" w:cs="Arial"/>
              </w:rPr>
              <w:t>ěta s časovým údajem</w:t>
            </w:r>
          </w:p>
          <w:p w:rsidR="00F31C80" w:rsidRPr="00B36F84" w:rsidRDefault="00E8099C" w:rsidP="00DC4E74">
            <w:pPr>
              <w:rPr>
                <w:rFonts w:ascii="Arial" w:hAnsi="Arial" w:cs="Arial"/>
              </w:rPr>
            </w:pPr>
            <w:r>
              <w:rPr>
                <w:rFonts w:ascii="Arial" w:hAnsi="Arial" w:cs="Arial"/>
              </w:rPr>
              <w:t>J</w:t>
            </w:r>
            <w:r w:rsidR="00F31C80" w:rsidRPr="00B36F84">
              <w:rPr>
                <w:rFonts w:ascii="Arial" w:hAnsi="Arial" w:cs="Arial"/>
              </w:rPr>
              <w:t>ednoduchá sdělení</w:t>
            </w:r>
          </w:p>
          <w:p w:rsidR="00F31C80" w:rsidRPr="00B36F84" w:rsidRDefault="00E8099C" w:rsidP="00DC4E74">
            <w:pPr>
              <w:rPr>
                <w:rFonts w:ascii="Arial" w:hAnsi="Arial" w:cs="Arial"/>
              </w:rPr>
            </w:pPr>
            <w:r>
              <w:rPr>
                <w:rFonts w:ascii="Arial" w:hAnsi="Arial" w:cs="Arial"/>
              </w:rPr>
              <w:t>P</w:t>
            </w:r>
            <w:r w:rsidR="00F31C80" w:rsidRPr="00B36F84">
              <w:rPr>
                <w:rFonts w:ascii="Arial" w:hAnsi="Arial" w:cs="Arial"/>
              </w:rPr>
              <w:t>rop</w:t>
            </w:r>
            <w:r>
              <w:rPr>
                <w:rFonts w:ascii="Arial" w:hAnsi="Arial" w:cs="Arial"/>
              </w:rPr>
              <w:t>ojení gramatických struktur s te</w:t>
            </w:r>
            <w:r w:rsidR="00F31C80" w:rsidRPr="00B36F84">
              <w:rPr>
                <w:rFonts w:ascii="Arial" w:hAnsi="Arial" w:cs="Arial"/>
              </w:rPr>
              <w:t>matickými celky</w:t>
            </w:r>
          </w:p>
          <w:p w:rsidR="00F31C80" w:rsidRPr="00B36F84" w:rsidRDefault="00E8099C" w:rsidP="00DC4E74">
            <w:pPr>
              <w:rPr>
                <w:rFonts w:ascii="Arial" w:hAnsi="Arial" w:cs="Arial"/>
              </w:rPr>
            </w:pPr>
            <w:r>
              <w:rPr>
                <w:rFonts w:ascii="Arial" w:hAnsi="Arial" w:cs="Arial"/>
              </w:rPr>
              <w:t>K</w:t>
            </w:r>
            <w:r w:rsidR="00F31C80" w:rsidRPr="00B36F84">
              <w:rPr>
                <w:rFonts w:ascii="Arial" w:hAnsi="Arial" w:cs="Arial"/>
              </w:rPr>
              <w:t>onverzace, písemný projev</w:t>
            </w:r>
          </w:p>
          <w:p w:rsidR="00F31C80" w:rsidRPr="00B36F84" w:rsidRDefault="00E8099C" w:rsidP="00DC4E74">
            <w:pPr>
              <w:rPr>
                <w:rFonts w:ascii="Arial" w:hAnsi="Arial" w:cs="Arial"/>
              </w:rPr>
            </w:pPr>
            <w:r>
              <w:rPr>
                <w:rFonts w:ascii="Arial" w:hAnsi="Arial" w:cs="Arial"/>
              </w:rPr>
              <w:t>R</w:t>
            </w:r>
            <w:r w:rsidR="00F31C80" w:rsidRPr="00B36F84">
              <w:rPr>
                <w:rFonts w:ascii="Arial" w:hAnsi="Arial" w:cs="Arial"/>
              </w:rPr>
              <w:t>eprodukce psaného a slyšeného textu</w:t>
            </w:r>
          </w:p>
        </w:tc>
        <w:tc>
          <w:tcPr>
            <w:tcW w:w="2835" w:type="dxa"/>
            <w:tcBorders>
              <w:top w:val="nil"/>
              <w:left w:val="single" w:sz="4" w:space="0" w:color="auto"/>
              <w:bottom w:val="single" w:sz="4" w:space="0" w:color="auto"/>
              <w:right w:val="single" w:sz="4" w:space="0" w:color="auto"/>
            </w:tcBorders>
          </w:tcPr>
          <w:p w:rsidR="00F31C80" w:rsidRPr="00B36F84" w:rsidRDefault="00F31C80" w:rsidP="00DC4E74">
            <w:pPr>
              <w:rPr>
                <w:rFonts w:ascii="Arial" w:hAnsi="Arial" w:cs="Arial"/>
              </w:rPr>
            </w:pPr>
          </w:p>
          <w:p w:rsidR="00F31C80" w:rsidRPr="00B36F84" w:rsidRDefault="00F31C80" w:rsidP="00DC4E74">
            <w:pPr>
              <w:rPr>
                <w:rFonts w:ascii="Arial" w:hAnsi="Arial" w:cs="Arial"/>
              </w:rPr>
            </w:pPr>
            <w:r w:rsidRPr="00B36F84">
              <w:rPr>
                <w:rFonts w:ascii="Arial" w:hAnsi="Arial" w:cs="Arial"/>
              </w:rPr>
              <w:t>Člověk a jeho svět</w:t>
            </w:r>
          </w:p>
        </w:tc>
        <w:tc>
          <w:tcPr>
            <w:tcW w:w="2835" w:type="dxa"/>
            <w:tcBorders>
              <w:top w:val="nil"/>
              <w:left w:val="single" w:sz="4" w:space="0" w:color="auto"/>
              <w:bottom w:val="single" w:sz="4" w:space="0" w:color="auto"/>
              <w:right w:val="single" w:sz="4" w:space="0" w:color="auto"/>
            </w:tcBorders>
          </w:tcPr>
          <w:p w:rsidR="00F31C80" w:rsidRPr="00B36F84" w:rsidRDefault="00F31C80" w:rsidP="00DC4E74">
            <w:pPr>
              <w:rPr>
                <w:rFonts w:ascii="Arial" w:hAnsi="Arial" w:cs="Arial"/>
              </w:rPr>
            </w:pPr>
          </w:p>
          <w:p w:rsidR="00F31C80" w:rsidRPr="00B36F84" w:rsidRDefault="00E8099C" w:rsidP="00DC4E74">
            <w:pPr>
              <w:rPr>
                <w:rFonts w:ascii="Arial" w:hAnsi="Arial" w:cs="Arial"/>
              </w:rPr>
            </w:pPr>
            <w:r>
              <w:rPr>
                <w:rFonts w:ascii="Arial" w:hAnsi="Arial" w:cs="Arial"/>
              </w:rPr>
              <w:t>VDO</w:t>
            </w:r>
          </w:p>
        </w:tc>
      </w:tr>
      <w:tr w:rsidR="00F31C80" w:rsidRPr="00B36F84" w:rsidTr="00E8099C">
        <w:trPr>
          <w:trHeight w:val="416"/>
        </w:trPr>
        <w:tc>
          <w:tcPr>
            <w:tcW w:w="4039" w:type="dxa"/>
            <w:tcBorders>
              <w:top w:val="single" w:sz="4" w:space="0" w:color="auto"/>
              <w:left w:val="single" w:sz="4" w:space="0" w:color="auto"/>
              <w:bottom w:val="single" w:sz="4" w:space="0" w:color="auto"/>
              <w:right w:val="single" w:sz="4" w:space="0" w:color="auto"/>
            </w:tcBorders>
          </w:tcPr>
          <w:p w:rsidR="00F31C80" w:rsidRPr="00B36F84" w:rsidRDefault="00F31C80" w:rsidP="00DC4E74">
            <w:pPr>
              <w:rPr>
                <w:rFonts w:ascii="Arial" w:hAnsi="Arial" w:cs="Arial"/>
              </w:rPr>
            </w:pPr>
          </w:p>
          <w:p w:rsidR="00F31C80" w:rsidRPr="00B36F84" w:rsidRDefault="00F31C80" w:rsidP="005F4DA7">
            <w:pPr>
              <w:pStyle w:val="Odstavecseseznamem"/>
              <w:numPr>
                <w:ilvl w:val="0"/>
                <w:numId w:val="202"/>
              </w:numPr>
              <w:rPr>
                <w:rFonts w:ascii="Arial" w:hAnsi="Arial" w:cs="Arial"/>
              </w:rPr>
            </w:pPr>
            <w:r>
              <w:rPr>
                <w:rFonts w:ascii="Arial" w:hAnsi="Arial" w:cs="Arial"/>
              </w:rPr>
              <w:t>A</w:t>
            </w:r>
            <w:r w:rsidRPr="00B36F84">
              <w:rPr>
                <w:rFonts w:ascii="Arial" w:hAnsi="Arial" w:cs="Arial"/>
              </w:rPr>
              <w:t>ktivně se zapojí do jednoduché konverzace a poskytne požadovanou informaci</w:t>
            </w:r>
          </w:p>
          <w:p w:rsidR="00F31C80" w:rsidRPr="00B36F84" w:rsidRDefault="00F31C80" w:rsidP="005F4DA7">
            <w:pPr>
              <w:pStyle w:val="Odstavecseseznamem"/>
              <w:numPr>
                <w:ilvl w:val="0"/>
                <w:numId w:val="202"/>
              </w:numPr>
              <w:rPr>
                <w:rFonts w:ascii="Arial" w:hAnsi="Arial" w:cs="Arial"/>
                <w:b/>
              </w:rPr>
            </w:pPr>
            <w:r>
              <w:rPr>
                <w:rFonts w:ascii="Arial" w:hAnsi="Arial" w:cs="Arial"/>
              </w:rPr>
              <w:t>J</w:t>
            </w:r>
            <w:r w:rsidRPr="00B36F84">
              <w:rPr>
                <w:rFonts w:ascii="Arial" w:hAnsi="Arial" w:cs="Arial"/>
              </w:rPr>
              <w:t>ednoduchým způsobem se domluví v běžných každodenních situacích</w:t>
            </w:r>
          </w:p>
        </w:tc>
        <w:tc>
          <w:tcPr>
            <w:tcW w:w="3969" w:type="dxa"/>
            <w:tcBorders>
              <w:top w:val="single" w:sz="4" w:space="0" w:color="auto"/>
              <w:left w:val="single" w:sz="4" w:space="0" w:color="auto"/>
              <w:bottom w:val="single" w:sz="4" w:space="0" w:color="auto"/>
              <w:right w:val="single" w:sz="4" w:space="0" w:color="auto"/>
            </w:tcBorders>
          </w:tcPr>
          <w:p w:rsidR="00E8099C" w:rsidRDefault="00E8099C" w:rsidP="00DC4E74">
            <w:pPr>
              <w:rPr>
                <w:rFonts w:ascii="Arial" w:hAnsi="Arial" w:cs="Arial"/>
              </w:rPr>
            </w:pPr>
          </w:p>
          <w:p w:rsidR="00F31C80" w:rsidRPr="00B36F84" w:rsidRDefault="00E8099C" w:rsidP="00DC4E74">
            <w:pPr>
              <w:rPr>
                <w:rFonts w:ascii="Arial" w:hAnsi="Arial" w:cs="Arial"/>
              </w:rPr>
            </w:pPr>
            <w:r>
              <w:rPr>
                <w:rFonts w:ascii="Arial" w:hAnsi="Arial" w:cs="Arial"/>
              </w:rPr>
              <w:t>P</w:t>
            </w:r>
            <w:r w:rsidR="00F31C80" w:rsidRPr="00B36F84">
              <w:rPr>
                <w:rFonts w:ascii="Arial" w:hAnsi="Arial" w:cs="Arial"/>
              </w:rPr>
              <w:t>ravidla komunikace v běžných každodenních situacích</w:t>
            </w:r>
          </w:p>
          <w:p w:rsidR="00F31C80" w:rsidRPr="00B36F84" w:rsidRDefault="00F31C80" w:rsidP="00DC4E74">
            <w:pPr>
              <w:rPr>
                <w:rFonts w:ascii="Arial" w:hAnsi="Arial" w:cs="Arial"/>
              </w:rPr>
            </w:pPr>
          </w:p>
          <w:p w:rsidR="00F31C80" w:rsidRPr="00B36F84" w:rsidRDefault="00E8099C" w:rsidP="00DC4E74">
            <w:pPr>
              <w:rPr>
                <w:rFonts w:ascii="Arial" w:hAnsi="Arial" w:cs="Arial"/>
              </w:rPr>
            </w:pPr>
            <w:r>
              <w:rPr>
                <w:rFonts w:ascii="Arial" w:hAnsi="Arial" w:cs="Arial"/>
              </w:rPr>
              <w:t>P</w:t>
            </w:r>
            <w:r w:rsidR="00F31C80" w:rsidRPr="00B36F84">
              <w:rPr>
                <w:rFonts w:ascii="Arial" w:hAnsi="Arial" w:cs="Arial"/>
              </w:rPr>
              <w:t>ozdrav, reakce na pozdrav, poděkování, představování, omluva</w:t>
            </w:r>
            <w:r>
              <w:rPr>
                <w:rFonts w:ascii="Arial" w:hAnsi="Arial" w:cs="Arial"/>
              </w:rPr>
              <w:t xml:space="preserve">, </w:t>
            </w:r>
            <w:r w:rsidR="00F31C80" w:rsidRPr="00B36F84">
              <w:rPr>
                <w:rFonts w:ascii="Arial" w:hAnsi="Arial" w:cs="Arial"/>
              </w:rPr>
              <w:t>telefonování</w:t>
            </w:r>
          </w:p>
          <w:p w:rsidR="00F31C80" w:rsidRPr="00E8099C" w:rsidRDefault="00F31C80" w:rsidP="00DC4E74">
            <w:pPr>
              <w:rPr>
                <w:rFonts w:ascii="Arial" w:hAnsi="Arial" w:cs="Arial"/>
              </w:rPr>
            </w:pPr>
            <w:r w:rsidRPr="00B36F84">
              <w:rPr>
                <w:rFonts w:ascii="Arial" w:hAnsi="Arial" w:cs="Arial"/>
              </w:rPr>
              <w:t>e- mail</w:t>
            </w:r>
            <w:r w:rsidR="00E8099C">
              <w:rPr>
                <w:rFonts w:ascii="Arial" w:hAnsi="Arial" w:cs="Arial"/>
              </w:rPr>
              <w:t xml:space="preserve">, </w:t>
            </w:r>
            <w:r w:rsidRPr="00B36F84">
              <w:rPr>
                <w:rFonts w:ascii="Arial" w:hAnsi="Arial" w:cs="Arial"/>
              </w:rPr>
              <w:t>napsání pohlednice (pozdrav z prázdnin)</w:t>
            </w:r>
          </w:p>
        </w:tc>
        <w:tc>
          <w:tcPr>
            <w:tcW w:w="2835" w:type="dxa"/>
            <w:tcBorders>
              <w:top w:val="single" w:sz="4" w:space="0" w:color="auto"/>
              <w:left w:val="single" w:sz="4" w:space="0" w:color="auto"/>
              <w:bottom w:val="single" w:sz="4" w:space="0" w:color="auto"/>
              <w:right w:val="single" w:sz="4" w:space="0" w:color="auto"/>
            </w:tcBorders>
          </w:tcPr>
          <w:p w:rsidR="00E8099C" w:rsidRDefault="00E8099C" w:rsidP="00DC4E74">
            <w:pPr>
              <w:rPr>
                <w:rFonts w:ascii="Arial" w:hAnsi="Arial" w:cs="Arial"/>
              </w:rPr>
            </w:pPr>
          </w:p>
          <w:p w:rsidR="00F31C80" w:rsidRPr="00B36F84" w:rsidRDefault="00F31C80" w:rsidP="00DC4E74">
            <w:pPr>
              <w:rPr>
                <w:rFonts w:ascii="Arial" w:hAnsi="Arial" w:cs="Arial"/>
                <w:b/>
              </w:rPr>
            </w:pPr>
            <w:r w:rsidRPr="00B36F84">
              <w:rPr>
                <w:rFonts w:ascii="Arial" w:hAnsi="Arial" w:cs="Arial"/>
              </w:rPr>
              <w:t>Jazyk a jazyková komunikace</w:t>
            </w:r>
          </w:p>
        </w:tc>
        <w:tc>
          <w:tcPr>
            <w:tcW w:w="2835" w:type="dxa"/>
            <w:tcBorders>
              <w:top w:val="single" w:sz="4" w:space="0" w:color="auto"/>
              <w:left w:val="single" w:sz="4" w:space="0" w:color="auto"/>
              <w:bottom w:val="single" w:sz="4" w:space="0" w:color="auto"/>
              <w:right w:val="single" w:sz="4" w:space="0" w:color="auto"/>
            </w:tcBorders>
          </w:tcPr>
          <w:p w:rsidR="00E8099C" w:rsidRDefault="00E8099C" w:rsidP="00DC4E74">
            <w:pPr>
              <w:rPr>
                <w:rFonts w:ascii="Arial" w:hAnsi="Arial" w:cs="Arial"/>
              </w:rPr>
            </w:pPr>
          </w:p>
          <w:p w:rsidR="00F31C80" w:rsidRPr="00B36F84" w:rsidRDefault="00C20047" w:rsidP="00DC4E74">
            <w:pPr>
              <w:rPr>
                <w:rFonts w:ascii="Arial" w:hAnsi="Arial" w:cs="Arial"/>
                <w:b/>
              </w:rPr>
            </w:pPr>
            <w:r>
              <w:rPr>
                <w:rFonts w:ascii="Arial" w:hAnsi="Arial" w:cs="Arial"/>
              </w:rPr>
              <w:t>M</w:t>
            </w:r>
            <w:r w:rsidR="00E8099C">
              <w:rPr>
                <w:rFonts w:ascii="Arial" w:hAnsi="Arial" w:cs="Arial"/>
              </w:rPr>
              <w:t>V</w:t>
            </w:r>
          </w:p>
        </w:tc>
      </w:tr>
    </w:tbl>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E8099C" w:rsidRDefault="00E8099C">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rsidP="00F31C80">
      <w:pPr>
        <w:widowControl w:val="0"/>
        <w:autoSpaceDE w:val="0"/>
        <w:autoSpaceDN w:val="0"/>
        <w:adjustRightInd w:val="0"/>
        <w:rPr>
          <w:rFonts w:ascii="Arial" w:hAnsi="Arial" w:cs="Arial"/>
          <w:sz w:val="40"/>
          <w:szCs w:val="40"/>
        </w:rPr>
      </w:pPr>
      <w:r w:rsidRPr="00052CBE">
        <w:rPr>
          <w:rFonts w:ascii="Arial" w:hAnsi="Arial" w:cs="Arial"/>
          <w:sz w:val="40"/>
          <w:szCs w:val="40"/>
        </w:rPr>
        <w:t xml:space="preserve">Vzdělávací oblast: </w:t>
      </w:r>
      <w:r w:rsidRPr="00F31C80">
        <w:rPr>
          <w:rFonts w:ascii="Arial" w:hAnsi="Arial" w:cs="Arial"/>
          <w:b/>
          <w:sz w:val="40"/>
          <w:szCs w:val="40"/>
        </w:rPr>
        <w:t>Jazyk a jazyková komunikace</w:t>
      </w:r>
    </w:p>
    <w:p w:rsidR="00F31C80" w:rsidRDefault="00F31C80" w:rsidP="00F31C80">
      <w:pPr>
        <w:rPr>
          <w:rFonts w:ascii="Arial" w:hAnsi="Arial" w:cs="Arial"/>
          <w:b/>
          <w:sz w:val="36"/>
          <w:szCs w:val="36"/>
        </w:rPr>
      </w:pPr>
      <w:r>
        <w:rPr>
          <w:rFonts w:ascii="Arial" w:hAnsi="Arial" w:cs="Arial"/>
          <w:sz w:val="36"/>
          <w:szCs w:val="36"/>
        </w:rPr>
        <w:t xml:space="preserve">Vzdělávací obor: </w:t>
      </w:r>
      <w:r w:rsidRPr="00F31C80">
        <w:rPr>
          <w:rFonts w:ascii="Arial" w:hAnsi="Arial" w:cs="Arial"/>
          <w:b/>
          <w:sz w:val="36"/>
          <w:szCs w:val="36"/>
        </w:rPr>
        <w:t>Další cizí jazyk – Ruský jazyk</w:t>
      </w: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r>
        <w:rPr>
          <w:rFonts w:ascii="Arial" w:hAnsi="Arial" w:cs="Arial"/>
          <w:sz w:val="24"/>
          <w:szCs w:val="24"/>
        </w:rPr>
        <w:t>Charakteristika předmětu.</w:t>
      </w:r>
    </w:p>
    <w:p w:rsidR="00F31C80" w:rsidRDefault="00F31C80">
      <w:pPr>
        <w:rPr>
          <w:rFonts w:ascii="Arial" w:hAnsi="Arial" w:cs="Arial"/>
          <w:sz w:val="24"/>
          <w:szCs w:val="24"/>
        </w:rPr>
      </w:pPr>
    </w:p>
    <w:p w:rsidR="00F31C80" w:rsidRPr="00F31C80" w:rsidRDefault="00F31C80" w:rsidP="00F31C80">
      <w:pPr>
        <w:pStyle w:val="Normlnweb"/>
        <w:rPr>
          <w:rFonts w:ascii="Arial" w:hAnsi="Arial" w:cs="Arial"/>
        </w:rPr>
      </w:pPr>
      <w:r>
        <w:rPr>
          <w:rFonts w:ascii="Arial" w:hAnsi="Arial" w:cs="Arial"/>
        </w:rPr>
        <w:t xml:space="preserve">         </w:t>
      </w:r>
      <w:r w:rsidRPr="00F31C80">
        <w:rPr>
          <w:rFonts w:ascii="Arial" w:hAnsi="Arial" w:cs="Arial"/>
        </w:rPr>
        <w:t>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 Osvojování cizích jazyků pomáhá snižovat jazykové bariéry, umožňuje poznávat odlišnosti ve způsobu života lidí jiných zemí i jejich odlišné kulturní tradice. Prohlubuje vědomí závažnosti vzájemného mezinárodního porozumění a tolerance.</w:t>
      </w:r>
    </w:p>
    <w:p w:rsidR="00F31C80" w:rsidRDefault="00F31C80">
      <w:pPr>
        <w:rPr>
          <w:rFonts w:ascii="Arial" w:hAnsi="Arial" w:cs="Arial"/>
          <w:sz w:val="24"/>
          <w:szCs w:val="24"/>
        </w:rPr>
      </w:pPr>
      <w:r>
        <w:rPr>
          <w:rFonts w:ascii="Arial" w:hAnsi="Arial" w:cs="Arial"/>
          <w:sz w:val="24"/>
          <w:szCs w:val="24"/>
        </w:rPr>
        <w:t xml:space="preserve">         V rámci hodin ruského jazyka se žáci seznamují nejen s jazykem, ale i s kulturou této země, naučí se vyhledávat informace o zemi studovaného jazyka a pracovat s nimi. Hodiny ruštiny by měly žákům pomoci pochopit význam a důležitost znalosti cizích jazyků pro život, vyjasnit vzájemné vztahy mezi zeměmi a zformovat u nich respekt a toleranci k odlišným kulturním hodnotám jiných národů.</w:t>
      </w:r>
    </w:p>
    <w:p w:rsidR="00F31C80" w:rsidRDefault="00F31C80">
      <w:pPr>
        <w:rPr>
          <w:rFonts w:ascii="Arial" w:hAnsi="Arial" w:cs="Arial"/>
          <w:sz w:val="24"/>
          <w:szCs w:val="24"/>
        </w:rPr>
      </w:pPr>
      <w:r>
        <w:rPr>
          <w:rFonts w:ascii="Arial" w:hAnsi="Arial" w:cs="Arial"/>
          <w:sz w:val="24"/>
          <w:szCs w:val="24"/>
        </w:rPr>
        <w:t>Ruský jazyk se vyučuje v 7. - 9. ročníku 2 hodiny týdně.</w:t>
      </w: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tbl>
      <w:tblPr>
        <w:tblStyle w:val="Mkatabulky"/>
        <w:tblW w:w="0" w:type="auto"/>
        <w:tblLook w:val="04A0" w:firstRow="1" w:lastRow="0" w:firstColumn="1" w:lastColumn="0" w:noHBand="0" w:noVBand="1"/>
      </w:tblPr>
      <w:tblGrid>
        <w:gridCol w:w="6910"/>
        <w:gridCol w:w="6910"/>
      </w:tblGrid>
      <w:tr w:rsidR="00F31C80" w:rsidRPr="00F31C80" w:rsidTr="00F31C80">
        <w:tc>
          <w:tcPr>
            <w:tcW w:w="6910" w:type="dxa"/>
          </w:tcPr>
          <w:p w:rsidR="00F31C80" w:rsidRPr="00F31C80" w:rsidRDefault="00F31C80">
            <w:pPr>
              <w:rPr>
                <w:rFonts w:ascii="Arial" w:hAnsi="Arial" w:cs="Arial"/>
                <w:b/>
                <w:sz w:val="24"/>
                <w:szCs w:val="24"/>
              </w:rPr>
            </w:pPr>
            <w:r w:rsidRPr="00F31C80">
              <w:rPr>
                <w:rFonts w:ascii="Arial" w:hAnsi="Arial" w:cs="Arial"/>
                <w:b/>
                <w:sz w:val="24"/>
                <w:szCs w:val="24"/>
              </w:rPr>
              <w:t>Očekávané výstupy – Ruský jazyk</w:t>
            </w:r>
          </w:p>
        </w:tc>
        <w:tc>
          <w:tcPr>
            <w:tcW w:w="6910" w:type="dxa"/>
          </w:tcPr>
          <w:p w:rsidR="00F31C80" w:rsidRPr="00F31C80" w:rsidRDefault="00F31C80">
            <w:pPr>
              <w:rPr>
                <w:rFonts w:ascii="Arial" w:hAnsi="Arial" w:cs="Arial"/>
                <w:b/>
                <w:sz w:val="24"/>
                <w:szCs w:val="24"/>
              </w:rPr>
            </w:pPr>
            <w:r w:rsidRPr="00F31C80">
              <w:rPr>
                <w:rFonts w:ascii="Arial" w:hAnsi="Arial" w:cs="Arial"/>
                <w:b/>
                <w:sz w:val="24"/>
                <w:szCs w:val="24"/>
              </w:rPr>
              <w:t>Výchovně vzdělávací strategie předmětu</w:t>
            </w:r>
          </w:p>
        </w:tc>
      </w:tr>
      <w:tr w:rsidR="00F31C80" w:rsidTr="00F31C80">
        <w:tc>
          <w:tcPr>
            <w:tcW w:w="6910" w:type="dxa"/>
          </w:tcPr>
          <w:p w:rsidR="00F31C80" w:rsidRDefault="00F31C80">
            <w:pPr>
              <w:rPr>
                <w:rFonts w:ascii="Arial" w:hAnsi="Arial" w:cs="Arial"/>
                <w:sz w:val="24"/>
                <w:szCs w:val="24"/>
              </w:rPr>
            </w:pPr>
            <w:r>
              <w:rPr>
                <w:rFonts w:ascii="Arial" w:hAnsi="Arial" w:cs="Arial"/>
                <w:sz w:val="24"/>
                <w:szCs w:val="24"/>
              </w:rPr>
              <w:t>Žák:</w:t>
            </w:r>
          </w:p>
          <w:p w:rsidR="005E153F" w:rsidRPr="00E8099C" w:rsidRDefault="005E153F"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jednoduchým pokynům a otázkám učitele, které jsou pronášeny pomalu a s pečlivou výslovností a reaguje na ně</w:t>
            </w:r>
          </w:p>
          <w:p w:rsidR="005E153F" w:rsidRPr="00E8099C" w:rsidRDefault="005E153F"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slovům a jednoduchým větám, které jsou pronášeny pomalu a zřetelně a týkají se osvojovaných témat, zejména pokud má k dispozici vizuální oporu</w:t>
            </w:r>
          </w:p>
          <w:p w:rsidR="005E153F" w:rsidRPr="00E8099C" w:rsidRDefault="005E153F"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základním informacím v krátkých poslechových textech týkajících se každodenních témat</w:t>
            </w:r>
          </w:p>
          <w:p w:rsidR="005E153F" w:rsidRPr="00E8099C" w:rsidRDefault="005E153F" w:rsidP="005F4DA7">
            <w:pPr>
              <w:numPr>
                <w:ilvl w:val="0"/>
                <w:numId w:val="341"/>
              </w:numPr>
              <w:spacing w:line="225" w:lineRule="atLeast"/>
              <w:rPr>
                <w:rFonts w:ascii="Arial" w:hAnsi="Arial" w:cs="Arial"/>
                <w:sz w:val="18"/>
                <w:szCs w:val="18"/>
              </w:rPr>
            </w:pPr>
            <w:r>
              <w:rPr>
                <w:rFonts w:ascii="Arial" w:hAnsi="Arial" w:cs="Arial"/>
                <w:bCs/>
                <w:sz w:val="24"/>
                <w:szCs w:val="24"/>
              </w:rPr>
              <w:t>Z</w:t>
            </w:r>
            <w:r w:rsidRPr="00E8099C">
              <w:rPr>
                <w:rFonts w:ascii="Arial" w:hAnsi="Arial" w:cs="Arial"/>
                <w:bCs/>
                <w:sz w:val="24"/>
                <w:szCs w:val="24"/>
              </w:rPr>
              <w:t xml:space="preserve">apojí </w:t>
            </w:r>
            <w:r>
              <w:rPr>
                <w:rFonts w:ascii="Arial" w:hAnsi="Arial" w:cs="Arial"/>
                <w:bCs/>
                <w:sz w:val="24"/>
                <w:szCs w:val="24"/>
              </w:rPr>
              <w:t xml:space="preserve">se </w:t>
            </w:r>
            <w:r w:rsidRPr="00E8099C">
              <w:rPr>
                <w:rFonts w:ascii="Arial" w:hAnsi="Arial" w:cs="Arial"/>
                <w:bCs/>
                <w:sz w:val="24"/>
                <w:szCs w:val="24"/>
              </w:rPr>
              <w:t>do jednoduchých rozhovorů</w:t>
            </w:r>
          </w:p>
          <w:p w:rsidR="005E153F" w:rsidRPr="00E8099C" w:rsidRDefault="005E153F" w:rsidP="005F4DA7">
            <w:pPr>
              <w:numPr>
                <w:ilvl w:val="0"/>
                <w:numId w:val="341"/>
              </w:numPr>
              <w:spacing w:line="225" w:lineRule="atLeast"/>
              <w:rPr>
                <w:rFonts w:ascii="Arial" w:hAnsi="Arial" w:cs="Arial"/>
                <w:sz w:val="18"/>
                <w:szCs w:val="18"/>
              </w:rPr>
            </w:pPr>
            <w:r w:rsidRPr="00E8099C">
              <w:rPr>
                <w:rFonts w:ascii="Arial" w:hAnsi="Arial" w:cs="Arial"/>
                <w:bCs/>
                <w:sz w:val="24"/>
                <w:szCs w:val="24"/>
              </w:rPr>
              <w:t>Sdělí jednoduchým způsobem základní informace týkající se jeho samotného, rodiny, školy, volného času a dalších osvojovaných témat</w:t>
            </w:r>
          </w:p>
          <w:p w:rsidR="005E153F" w:rsidRPr="00E8099C" w:rsidRDefault="005E153F" w:rsidP="005F4DA7">
            <w:pPr>
              <w:numPr>
                <w:ilvl w:val="0"/>
                <w:numId w:val="341"/>
              </w:numPr>
              <w:spacing w:line="225" w:lineRule="atLeast"/>
              <w:rPr>
                <w:rFonts w:ascii="Arial" w:hAnsi="Arial" w:cs="Arial"/>
                <w:sz w:val="18"/>
                <w:szCs w:val="18"/>
              </w:rPr>
            </w:pPr>
            <w:r w:rsidRPr="00E8099C">
              <w:rPr>
                <w:rFonts w:ascii="Arial" w:hAnsi="Arial" w:cs="Arial"/>
                <w:bCs/>
                <w:sz w:val="24"/>
                <w:szCs w:val="24"/>
              </w:rPr>
              <w:t>Odpovídá na jednoduché otázky týkající se jeho samotného, rodiny, školy, volného času a podobné otázky pokládá</w:t>
            </w:r>
          </w:p>
          <w:p w:rsidR="005E153F" w:rsidRPr="00E8099C" w:rsidRDefault="005E153F"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jednoduchým informačním nápisům a orientačním pokynům</w:t>
            </w:r>
          </w:p>
          <w:p w:rsidR="005E153F" w:rsidRPr="00E8099C" w:rsidRDefault="005E153F"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slovům a jednoduchým větám, které se vztahují k běžným tématům</w:t>
            </w:r>
          </w:p>
          <w:p w:rsidR="005E153F" w:rsidRDefault="005E153F" w:rsidP="005F4DA7">
            <w:pPr>
              <w:numPr>
                <w:ilvl w:val="0"/>
                <w:numId w:val="341"/>
              </w:numPr>
              <w:spacing w:line="225" w:lineRule="atLeast"/>
              <w:rPr>
                <w:rFonts w:ascii="Arial" w:hAnsi="Arial" w:cs="Arial"/>
                <w:sz w:val="18"/>
                <w:szCs w:val="18"/>
              </w:rPr>
            </w:pPr>
            <w:r w:rsidRPr="00E8099C">
              <w:rPr>
                <w:rFonts w:ascii="Arial" w:hAnsi="Arial" w:cs="Arial"/>
                <w:bCs/>
                <w:sz w:val="24"/>
                <w:szCs w:val="24"/>
              </w:rPr>
              <w:t>Rozumí krátkému jednoduchému textu zejména, pokud má k dispozici vizuální oporu, a vyhledá v něm požadovanou informaci</w:t>
            </w:r>
          </w:p>
          <w:p w:rsidR="005E153F" w:rsidRPr="00E8099C" w:rsidRDefault="005E153F" w:rsidP="005F4DA7">
            <w:pPr>
              <w:numPr>
                <w:ilvl w:val="0"/>
                <w:numId w:val="341"/>
              </w:numPr>
              <w:spacing w:line="225" w:lineRule="atLeast"/>
              <w:rPr>
                <w:rFonts w:ascii="Arial" w:hAnsi="Arial" w:cs="Arial"/>
                <w:sz w:val="18"/>
                <w:szCs w:val="18"/>
              </w:rPr>
            </w:pPr>
            <w:r w:rsidRPr="00E8099C">
              <w:rPr>
                <w:rFonts w:ascii="Arial" w:hAnsi="Arial" w:cs="Arial"/>
                <w:bCs/>
                <w:sz w:val="24"/>
                <w:szCs w:val="24"/>
              </w:rPr>
              <w:t>Vyplní základní údaje o sobě ve formuláři</w:t>
            </w:r>
          </w:p>
          <w:p w:rsidR="005E153F" w:rsidRPr="00E8099C" w:rsidRDefault="005E153F" w:rsidP="005F4DA7">
            <w:pPr>
              <w:numPr>
                <w:ilvl w:val="0"/>
                <w:numId w:val="341"/>
              </w:numPr>
              <w:spacing w:line="225" w:lineRule="atLeast"/>
              <w:rPr>
                <w:rFonts w:ascii="Arial" w:hAnsi="Arial" w:cs="Arial"/>
                <w:sz w:val="18"/>
                <w:szCs w:val="18"/>
              </w:rPr>
            </w:pPr>
            <w:r w:rsidRPr="00E8099C">
              <w:rPr>
                <w:rFonts w:ascii="Arial" w:hAnsi="Arial" w:cs="Arial"/>
                <w:bCs/>
                <w:sz w:val="24"/>
                <w:szCs w:val="24"/>
              </w:rPr>
              <w:t>Napíše jednoduché texty týkající se jeho samotného, rodiny, školy, volného času a dalších osvojovaných témat</w:t>
            </w:r>
          </w:p>
          <w:p w:rsidR="005E153F" w:rsidRPr="00E8099C" w:rsidRDefault="005E153F" w:rsidP="005F4DA7">
            <w:pPr>
              <w:pStyle w:val="Odstavecseseznamem"/>
              <w:numPr>
                <w:ilvl w:val="0"/>
                <w:numId w:val="341"/>
              </w:numPr>
              <w:rPr>
                <w:rFonts w:ascii="Arial" w:hAnsi="Arial" w:cs="Arial"/>
                <w:sz w:val="24"/>
                <w:szCs w:val="24"/>
              </w:rPr>
            </w:pPr>
            <w:r w:rsidRPr="00E8099C">
              <w:rPr>
                <w:rFonts w:ascii="Arial" w:hAnsi="Arial" w:cs="Arial"/>
                <w:bCs/>
                <w:sz w:val="24"/>
                <w:szCs w:val="24"/>
              </w:rPr>
              <w:t>Stručně reaguje na jednoduché písemné sdělení</w:t>
            </w:r>
          </w:p>
          <w:p w:rsidR="005E153F" w:rsidRPr="00F31C80" w:rsidRDefault="005E153F" w:rsidP="005F4DA7">
            <w:pPr>
              <w:pStyle w:val="Odstavecseseznamem"/>
              <w:numPr>
                <w:ilvl w:val="0"/>
                <w:numId w:val="341"/>
              </w:numPr>
              <w:rPr>
                <w:rFonts w:ascii="Arial" w:hAnsi="Arial" w:cs="Arial"/>
                <w:sz w:val="24"/>
                <w:szCs w:val="24"/>
              </w:rPr>
            </w:pPr>
            <w:r w:rsidRPr="00F31C80">
              <w:rPr>
                <w:rFonts w:ascii="Arial" w:hAnsi="Arial" w:cs="Arial"/>
                <w:sz w:val="24"/>
                <w:szCs w:val="24"/>
              </w:rPr>
              <w:t>Používá dvojjazyčný slovník v tištěné i počítačové podobě</w:t>
            </w:r>
          </w:p>
          <w:p w:rsidR="00F31C80" w:rsidRPr="005E153F" w:rsidRDefault="00F31C80" w:rsidP="005E153F">
            <w:pPr>
              <w:rPr>
                <w:rFonts w:ascii="Arial" w:hAnsi="Arial" w:cs="Arial"/>
                <w:sz w:val="24"/>
                <w:szCs w:val="24"/>
              </w:rPr>
            </w:pPr>
          </w:p>
        </w:tc>
        <w:tc>
          <w:tcPr>
            <w:tcW w:w="6910" w:type="dxa"/>
          </w:tcPr>
          <w:p w:rsidR="00F31C80" w:rsidRDefault="00F31C80">
            <w:pPr>
              <w:rPr>
                <w:rFonts w:ascii="Arial" w:hAnsi="Arial" w:cs="Arial"/>
                <w:sz w:val="24"/>
                <w:szCs w:val="24"/>
              </w:rPr>
            </w:pPr>
          </w:p>
          <w:p w:rsidR="00F31C80" w:rsidRPr="00F31C80" w:rsidRDefault="00F31C80" w:rsidP="005F4DA7">
            <w:pPr>
              <w:pStyle w:val="Odstavecseseznamem"/>
              <w:numPr>
                <w:ilvl w:val="0"/>
                <w:numId w:val="275"/>
              </w:numPr>
              <w:rPr>
                <w:rFonts w:ascii="Arial" w:hAnsi="Arial" w:cs="Arial"/>
                <w:sz w:val="24"/>
                <w:szCs w:val="24"/>
              </w:rPr>
            </w:pPr>
            <w:r w:rsidRPr="00F31C80">
              <w:rPr>
                <w:rFonts w:ascii="Arial" w:hAnsi="Arial" w:cs="Arial"/>
                <w:sz w:val="24"/>
                <w:szCs w:val="24"/>
              </w:rPr>
              <w:t>Komunikujeme se žáky v ruském jazyce, využíváme  obrázkové materiály a poslechové texty</w:t>
            </w:r>
          </w:p>
          <w:p w:rsidR="00F31C80" w:rsidRPr="00F31C80" w:rsidRDefault="00F31C80" w:rsidP="005F4DA7">
            <w:pPr>
              <w:pStyle w:val="Odstavecseseznamem"/>
              <w:numPr>
                <w:ilvl w:val="0"/>
                <w:numId w:val="275"/>
              </w:numPr>
              <w:rPr>
                <w:rFonts w:ascii="Arial" w:hAnsi="Arial" w:cs="Arial"/>
                <w:sz w:val="24"/>
                <w:szCs w:val="24"/>
              </w:rPr>
            </w:pPr>
            <w:r w:rsidRPr="00F31C80">
              <w:rPr>
                <w:rFonts w:ascii="Arial" w:hAnsi="Arial" w:cs="Arial"/>
                <w:sz w:val="24"/>
                <w:szCs w:val="24"/>
              </w:rPr>
              <w:t>Vedeme žáky ke zvládnutí grafické podoby jednotlivých písmen azbuky a jejích spojů</w:t>
            </w:r>
          </w:p>
          <w:p w:rsidR="00F31C80" w:rsidRPr="00F31C80" w:rsidRDefault="00F31C80" w:rsidP="005F4DA7">
            <w:pPr>
              <w:pStyle w:val="Odstavecseseznamem"/>
              <w:numPr>
                <w:ilvl w:val="0"/>
                <w:numId w:val="275"/>
              </w:numPr>
              <w:rPr>
                <w:rFonts w:ascii="Arial" w:hAnsi="Arial" w:cs="Arial"/>
                <w:sz w:val="24"/>
                <w:szCs w:val="24"/>
              </w:rPr>
            </w:pPr>
            <w:r w:rsidRPr="00F31C80">
              <w:rPr>
                <w:rFonts w:ascii="Arial" w:hAnsi="Arial" w:cs="Arial"/>
                <w:sz w:val="24"/>
                <w:szCs w:val="24"/>
              </w:rPr>
              <w:t>Využíváme různých textů a audio pomůcek k nácviku správné výslovnosti</w:t>
            </w:r>
          </w:p>
          <w:p w:rsidR="00F31C80" w:rsidRPr="00F31C80" w:rsidRDefault="00F31C80" w:rsidP="005F4DA7">
            <w:pPr>
              <w:pStyle w:val="Odstavecseseznamem"/>
              <w:numPr>
                <w:ilvl w:val="0"/>
                <w:numId w:val="275"/>
              </w:numPr>
              <w:rPr>
                <w:rFonts w:ascii="Arial" w:hAnsi="Arial" w:cs="Arial"/>
                <w:sz w:val="24"/>
                <w:szCs w:val="24"/>
              </w:rPr>
            </w:pPr>
            <w:r w:rsidRPr="00F31C80">
              <w:rPr>
                <w:rFonts w:ascii="Arial" w:hAnsi="Arial" w:cs="Arial"/>
                <w:sz w:val="24"/>
                <w:szCs w:val="24"/>
              </w:rPr>
              <w:t>Vedeme žák ke správnému vytvoření grafické i zvukové podoby sdělení na dané téma</w:t>
            </w:r>
          </w:p>
          <w:p w:rsidR="00F31C80" w:rsidRDefault="00F31C80" w:rsidP="005F4DA7">
            <w:pPr>
              <w:pStyle w:val="Odstavecseseznamem"/>
              <w:numPr>
                <w:ilvl w:val="0"/>
                <w:numId w:val="275"/>
              </w:numPr>
              <w:rPr>
                <w:rFonts w:ascii="Arial" w:hAnsi="Arial" w:cs="Arial"/>
                <w:sz w:val="24"/>
                <w:szCs w:val="24"/>
              </w:rPr>
            </w:pPr>
            <w:r w:rsidRPr="00F31C80">
              <w:rPr>
                <w:rFonts w:ascii="Arial" w:hAnsi="Arial" w:cs="Arial"/>
                <w:sz w:val="24"/>
                <w:szCs w:val="24"/>
              </w:rPr>
              <w:t>Rozšiřujeme slovní zásobu, upevňujeme znalost frází, vedeme ke čtení s</w:t>
            </w:r>
            <w:r>
              <w:rPr>
                <w:rFonts w:ascii="Arial" w:hAnsi="Arial" w:cs="Arial"/>
                <w:sz w:val="24"/>
                <w:szCs w:val="24"/>
              </w:rPr>
              <w:t> </w:t>
            </w:r>
            <w:r w:rsidRPr="00F31C80">
              <w:rPr>
                <w:rFonts w:ascii="Arial" w:hAnsi="Arial" w:cs="Arial"/>
                <w:sz w:val="24"/>
                <w:szCs w:val="24"/>
              </w:rPr>
              <w:t>porozuměním</w:t>
            </w:r>
          </w:p>
          <w:p w:rsidR="00F31C80" w:rsidRPr="00F31C80" w:rsidRDefault="00F31C80" w:rsidP="005F4DA7">
            <w:pPr>
              <w:pStyle w:val="Odstavecseseznamem"/>
              <w:numPr>
                <w:ilvl w:val="0"/>
                <w:numId w:val="275"/>
              </w:numPr>
              <w:rPr>
                <w:rFonts w:ascii="Arial" w:hAnsi="Arial" w:cs="Arial"/>
                <w:sz w:val="24"/>
                <w:szCs w:val="24"/>
              </w:rPr>
            </w:pPr>
            <w:r>
              <w:rPr>
                <w:rFonts w:ascii="Arial" w:hAnsi="Arial" w:cs="Arial"/>
                <w:sz w:val="24"/>
                <w:szCs w:val="24"/>
              </w:rPr>
              <w:t>Vedeme žáky k aktivnímu užívání ruského jazyka, dbáme na správnou výslovnost a užívání slovních obratů, frází</w:t>
            </w:r>
          </w:p>
        </w:tc>
      </w:tr>
    </w:tbl>
    <w:p w:rsidR="00F31C80" w:rsidRDefault="00F31C80">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939"/>
      </w:tblGrid>
      <w:tr w:rsidR="005E153F" w:rsidTr="005E153F">
        <w:trPr>
          <w:trHeight w:val="860"/>
        </w:trPr>
        <w:tc>
          <w:tcPr>
            <w:tcW w:w="13820" w:type="dxa"/>
            <w:gridSpan w:val="4"/>
          </w:tcPr>
          <w:p w:rsidR="005E153F" w:rsidRPr="005E153F" w:rsidRDefault="005E153F" w:rsidP="005E153F">
            <w:pPr>
              <w:jc w:val="center"/>
              <w:rPr>
                <w:rFonts w:ascii="Arial" w:hAnsi="Arial" w:cs="Arial"/>
                <w:b/>
                <w:sz w:val="36"/>
                <w:szCs w:val="36"/>
              </w:rPr>
            </w:pPr>
            <w:r w:rsidRPr="005E153F">
              <w:rPr>
                <w:rFonts w:ascii="Arial" w:hAnsi="Arial" w:cs="Arial"/>
                <w:b/>
                <w:sz w:val="36"/>
                <w:szCs w:val="36"/>
              </w:rPr>
              <w:t>Ruský jazyk – 7.ročník</w:t>
            </w:r>
          </w:p>
          <w:p w:rsidR="005E153F" w:rsidRDefault="005E153F">
            <w:pPr>
              <w:rPr>
                <w:rFonts w:ascii="Arial" w:hAnsi="Arial" w:cs="Arial"/>
                <w:sz w:val="24"/>
                <w:szCs w:val="24"/>
              </w:rPr>
            </w:pPr>
          </w:p>
        </w:tc>
      </w:tr>
      <w:tr w:rsidR="005E153F" w:rsidRPr="005E153F" w:rsidTr="005E153F">
        <w:tc>
          <w:tcPr>
            <w:tcW w:w="4077" w:type="dxa"/>
          </w:tcPr>
          <w:p w:rsidR="005E153F" w:rsidRPr="005E153F" w:rsidRDefault="005E153F">
            <w:pPr>
              <w:rPr>
                <w:rFonts w:ascii="Arial" w:hAnsi="Arial" w:cs="Arial"/>
                <w:b/>
              </w:rPr>
            </w:pPr>
            <w:r w:rsidRPr="005E153F">
              <w:rPr>
                <w:rFonts w:ascii="Arial" w:hAnsi="Arial" w:cs="Arial"/>
                <w:b/>
              </w:rPr>
              <w:t>Výstupy</w:t>
            </w:r>
          </w:p>
        </w:tc>
        <w:tc>
          <w:tcPr>
            <w:tcW w:w="3969" w:type="dxa"/>
          </w:tcPr>
          <w:p w:rsidR="005E153F" w:rsidRPr="005E153F" w:rsidRDefault="005E153F">
            <w:pPr>
              <w:rPr>
                <w:rFonts w:ascii="Arial" w:hAnsi="Arial" w:cs="Arial"/>
                <w:b/>
              </w:rPr>
            </w:pPr>
            <w:r w:rsidRPr="005E153F">
              <w:rPr>
                <w:rFonts w:ascii="Arial" w:hAnsi="Arial" w:cs="Arial"/>
                <w:b/>
              </w:rPr>
              <w:t>Učivo</w:t>
            </w:r>
          </w:p>
        </w:tc>
        <w:tc>
          <w:tcPr>
            <w:tcW w:w="2835" w:type="dxa"/>
          </w:tcPr>
          <w:p w:rsidR="005E153F" w:rsidRPr="005E153F" w:rsidRDefault="005E153F">
            <w:pPr>
              <w:rPr>
                <w:rFonts w:ascii="Arial" w:hAnsi="Arial" w:cs="Arial"/>
                <w:b/>
              </w:rPr>
            </w:pPr>
            <w:r w:rsidRPr="005E153F">
              <w:rPr>
                <w:rFonts w:ascii="Arial" w:hAnsi="Arial" w:cs="Arial"/>
                <w:b/>
              </w:rPr>
              <w:t>Mezipředmětové vztahy</w:t>
            </w:r>
          </w:p>
        </w:tc>
        <w:tc>
          <w:tcPr>
            <w:tcW w:w="2939" w:type="dxa"/>
          </w:tcPr>
          <w:p w:rsidR="005E153F" w:rsidRPr="005E153F" w:rsidRDefault="005E153F">
            <w:pPr>
              <w:rPr>
                <w:rFonts w:ascii="Arial" w:hAnsi="Arial" w:cs="Arial"/>
                <w:b/>
              </w:rPr>
            </w:pPr>
            <w:r w:rsidRPr="005E153F">
              <w:rPr>
                <w:rFonts w:ascii="Arial" w:hAnsi="Arial" w:cs="Arial"/>
                <w:b/>
              </w:rPr>
              <w:t>Průřezová témata</w:t>
            </w:r>
          </w:p>
        </w:tc>
      </w:tr>
      <w:tr w:rsidR="005E153F" w:rsidTr="005E153F">
        <w:tc>
          <w:tcPr>
            <w:tcW w:w="4077" w:type="dxa"/>
          </w:tcPr>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Pr="007725FE" w:rsidRDefault="005E153F" w:rsidP="005E153F">
            <w:pPr>
              <w:widowControl w:val="0"/>
              <w:autoSpaceDE w:val="0"/>
              <w:autoSpaceDN w:val="0"/>
              <w:adjustRightInd w:val="0"/>
              <w:spacing w:line="254" w:lineRule="exact"/>
              <w:ind w:left="116" w:right="198"/>
              <w:jc w:val="both"/>
              <w:rPr>
                <w:rFonts w:ascii="Arial" w:hAnsi="Arial" w:cs="Arial"/>
              </w:rPr>
            </w:pPr>
            <w:r w:rsidRPr="007725FE">
              <w:rPr>
                <w:rFonts w:ascii="Arial" w:hAnsi="Arial" w:cs="Arial"/>
                <w:w w:val="102"/>
              </w:rPr>
              <w:t xml:space="preserve">Žák </w:t>
            </w:r>
          </w:p>
          <w:p w:rsidR="005E153F" w:rsidRPr="007725FE" w:rsidRDefault="005E153F" w:rsidP="005F4DA7">
            <w:pPr>
              <w:pStyle w:val="Odstavecseseznamem"/>
              <w:widowControl w:val="0"/>
              <w:numPr>
                <w:ilvl w:val="0"/>
                <w:numId w:val="203"/>
              </w:numPr>
              <w:autoSpaceDE w:val="0"/>
              <w:autoSpaceDN w:val="0"/>
              <w:adjustRightInd w:val="0"/>
              <w:spacing w:line="254" w:lineRule="exact"/>
              <w:ind w:right="198"/>
              <w:jc w:val="both"/>
              <w:rPr>
                <w:rFonts w:ascii="Arial" w:hAnsi="Arial" w:cs="Arial"/>
              </w:rPr>
            </w:pPr>
            <w:r w:rsidRPr="007725FE">
              <w:rPr>
                <w:rFonts w:ascii="Arial" w:hAnsi="Arial" w:cs="Arial"/>
              </w:rPr>
              <w:t>Vyslovuje a čte foneticky správně v přiměřeném rozsahu slovní zásoby</w:t>
            </w: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p>
          <w:p w:rsidR="005E153F" w:rsidRPr="007725FE" w:rsidRDefault="005E153F" w:rsidP="005F4DA7">
            <w:pPr>
              <w:pStyle w:val="Odstavecseseznamem"/>
              <w:numPr>
                <w:ilvl w:val="0"/>
                <w:numId w:val="203"/>
              </w:numPr>
              <w:spacing w:after="200" w:line="276" w:lineRule="auto"/>
              <w:rPr>
                <w:rFonts w:ascii="Arial" w:hAnsi="Arial" w:cs="Arial"/>
              </w:rPr>
            </w:pPr>
            <w:r w:rsidRPr="007725FE">
              <w:rPr>
                <w:rFonts w:ascii="Arial" w:hAnsi="Arial" w:cs="Arial"/>
              </w:rPr>
              <w:t>Rozumí jednoduchým pokynům, větám, adekvátně na ně reaguje</w:t>
            </w:r>
          </w:p>
          <w:p w:rsidR="005E153F" w:rsidRPr="007725FE" w:rsidRDefault="005E153F" w:rsidP="005E153F">
            <w:pPr>
              <w:rPr>
                <w:rFonts w:ascii="Arial" w:hAnsi="Arial" w:cs="Arial"/>
              </w:rPr>
            </w:pPr>
          </w:p>
          <w:p w:rsidR="005E153F" w:rsidRPr="005E153F" w:rsidRDefault="005E153F" w:rsidP="005F4DA7">
            <w:pPr>
              <w:pStyle w:val="Odstavecseseznamem"/>
              <w:numPr>
                <w:ilvl w:val="0"/>
                <w:numId w:val="203"/>
              </w:numPr>
              <w:spacing w:after="200" w:line="276" w:lineRule="auto"/>
              <w:rPr>
                <w:rFonts w:ascii="Arial" w:hAnsi="Arial" w:cs="Arial"/>
              </w:rPr>
            </w:pPr>
            <w:r w:rsidRPr="007725FE">
              <w:rPr>
                <w:rFonts w:ascii="Arial" w:hAnsi="Arial" w:cs="Arial"/>
              </w:rPr>
              <w:t>Pochopí obsah a smysl jednoduché konverzace dvou osob s dostatkem času na porozumění</w:t>
            </w:r>
          </w:p>
          <w:p w:rsidR="005E153F" w:rsidRDefault="005E153F">
            <w:pPr>
              <w:rPr>
                <w:rFonts w:ascii="Arial" w:hAnsi="Arial" w:cs="Arial"/>
                <w:sz w:val="24"/>
                <w:szCs w:val="24"/>
              </w:rPr>
            </w:pPr>
          </w:p>
          <w:p w:rsidR="005E153F" w:rsidRDefault="005E153F">
            <w:pPr>
              <w:rPr>
                <w:rFonts w:ascii="Arial" w:hAnsi="Arial" w:cs="Arial"/>
                <w:sz w:val="24"/>
                <w:szCs w:val="24"/>
              </w:rPr>
            </w:pPr>
          </w:p>
        </w:tc>
        <w:tc>
          <w:tcPr>
            <w:tcW w:w="3969" w:type="dxa"/>
          </w:tcPr>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Já – základní informace o sobě</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 xml:space="preserve">Rodina – základní informace o rodině, domov, přátelé, jak se představit, kdo to je, </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Čísla 0 – 10, azbuka, základní barvy, dny v týdnu, přízvuk v ruském jazyce</w:t>
            </w:r>
          </w:p>
          <w:p w:rsidR="005E153F" w:rsidRPr="007725FE" w:rsidRDefault="005E153F" w:rsidP="005E153F">
            <w:pPr>
              <w:pStyle w:val="Odstavecseseznamem"/>
              <w:rPr>
                <w:rFonts w:ascii="Arial" w:hAnsi="Arial" w:cs="Arial"/>
              </w:rPr>
            </w:pPr>
            <w:r w:rsidRPr="007725FE">
              <w:rPr>
                <w:rFonts w:ascii="Arial" w:hAnsi="Arial" w:cs="Arial"/>
              </w:rPr>
              <w:t>Slovní zásoba a tvoření slov</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 xml:space="preserve">četba a překlad, poslech – poděkování, omluva, </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Návštěva, Rusko</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Profese</w:t>
            </w:r>
          </w:p>
          <w:p w:rsidR="005E153F" w:rsidRPr="007725FE" w:rsidRDefault="005E153F" w:rsidP="005E153F">
            <w:pPr>
              <w:rPr>
                <w:rFonts w:ascii="Arial" w:hAnsi="Arial" w:cs="Arial"/>
              </w:rPr>
            </w:pP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Pravidla komunikace v běžných každodenních situacích</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Pozdrav, reakce na pozdrav</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Poděkování, představování, omluva</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Jednoduchá sdělení, propojení gramatických struktur tematických okruhů</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Seznámení</w:t>
            </w:r>
          </w:p>
          <w:p w:rsidR="005E153F" w:rsidRDefault="005E153F">
            <w:pPr>
              <w:rPr>
                <w:rFonts w:ascii="Arial" w:hAnsi="Arial" w:cs="Arial"/>
                <w:sz w:val="24"/>
                <w:szCs w:val="24"/>
              </w:rPr>
            </w:pPr>
          </w:p>
        </w:tc>
        <w:tc>
          <w:tcPr>
            <w:tcW w:w="2835" w:type="dxa"/>
          </w:tcPr>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Pr="007725FE" w:rsidRDefault="005E153F" w:rsidP="005E153F">
            <w:pPr>
              <w:widowControl w:val="0"/>
              <w:autoSpaceDE w:val="0"/>
              <w:autoSpaceDN w:val="0"/>
              <w:adjustRightInd w:val="0"/>
              <w:spacing w:line="200" w:lineRule="exact"/>
              <w:rPr>
                <w:rFonts w:ascii="Arial" w:hAnsi="Arial" w:cs="Arial"/>
              </w:rPr>
            </w:pPr>
            <w:r w:rsidRPr="007725FE">
              <w:rPr>
                <w:rFonts w:ascii="Arial" w:hAnsi="Arial" w:cs="Arial"/>
              </w:rPr>
              <w:t>Občanská výchova</w:t>
            </w:r>
          </w:p>
          <w:p w:rsidR="005E153F" w:rsidRPr="007725FE" w:rsidRDefault="005E153F" w:rsidP="005E153F">
            <w:pPr>
              <w:widowControl w:val="0"/>
              <w:autoSpaceDE w:val="0"/>
              <w:autoSpaceDN w:val="0"/>
              <w:adjustRightInd w:val="0"/>
              <w:spacing w:line="200" w:lineRule="exact"/>
              <w:rPr>
                <w:rFonts w:ascii="Arial" w:hAnsi="Arial" w:cs="Arial"/>
              </w:rPr>
            </w:pPr>
          </w:p>
          <w:p w:rsidR="005E153F" w:rsidRPr="007725FE" w:rsidRDefault="005E153F" w:rsidP="005E153F">
            <w:pPr>
              <w:widowControl w:val="0"/>
              <w:autoSpaceDE w:val="0"/>
              <w:autoSpaceDN w:val="0"/>
              <w:adjustRightInd w:val="0"/>
              <w:spacing w:line="200" w:lineRule="exact"/>
              <w:rPr>
                <w:rFonts w:ascii="Arial" w:hAnsi="Arial" w:cs="Arial"/>
              </w:rPr>
            </w:pPr>
            <w:r w:rsidRPr="007725FE">
              <w:rPr>
                <w:rFonts w:ascii="Arial" w:hAnsi="Arial" w:cs="Arial"/>
              </w:rPr>
              <w:t>Zeměpis</w:t>
            </w:r>
          </w:p>
          <w:p w:rsidR="005E153F" w:rsidRPr="007725FE" w:rsidRDefault="005E153F" w:rsidP="005E153F">
            <w:pPr>
              <w:widowControl w:val="0"/>
              <w:autoSpaceDE w:val="0"/>
              <w:autoSpaceDN w:val="0"/>
              <w:adjustRightInd w:val="0"/>
              <w:spacing w:line="200" w:lineRule="exact"/>
              <w:rPr>
                <w:rFonts w:ascii="Arial" w:hAnsi="Arial" w:cs="Arial"/>
              </w:rPr>
            </w:pPr>
          </w:p>
          <w:p w:rsidR="005E153F" w:rsidRPr="007725FE" w:rsidRDefault="005E153F" w:rsidP="005E153F">
            <w:pPr>
              <w:widowControl w:val="0"/>
              <w:autoSpaceDE w:val="0"/>
              <w:autoSpaceDN w:val="0"/>
              <w:adjustRightInd w:val="0"/>
              <w:spacing w:line="200" w:lineRule="exact"/>
              <w:rPr>
                <w:rFonts w:ascii="Arial" w:hAnsi="Arial" w:cs="Arial"/>
              </w:rPr>
            </w:pPr>
          </w:p>
          <w:p w:rsidR="005E153F" w:rsidRPr="007725FE" w:rsidRDefault="005E153F" w:rsidP="005E153F">
            <w:pPr>
              <w:widowControl w:val="0"/>
              <w:autoSpaceDE w:val="0"/>
              <w:autoSpaceDN w:val="0"/>
              <w:adjustRightInd w:val="0"/>
              <w:spacing w:line="200" w:lineRule="exact"/>
              <w:rPr>
                <w:rFonts w:ascii="Arial" w:hAnsi="Arial" w:cs="Arial"/>
              </w:rPr>
            </w:pPr>
            <w:r w:rsidRPr="007725FE">
              <w:rPr>
                <w:rFonts w:ascii="Arial" w:hAnsi="Arial" w:cs="Arial"/>
              </w:rPr>
              <w:t>Dějepis</w:t>
            </w:r>
          </w:p>
          <w:p w:rsidR="005E153F" w:rsidRPr="007725FE" w:rsidRDefault="005E153F" w:rsidP="005E153F">
            <w:pPr>
              <w:widowControl w:val="0"/>
              <w:autoSpaceDE w:val="0"/>
              <w:autoSpaceDN w:val="0"/>
              <w:adjustRightInd w:val="0"/>
              <w:spacing w:line="200" w:lineRule="exact"/>
              <w:rPr>
                <w:rFonts w:ascii="Arial" w:hAnsi="Arial" w:cs="Arial"/>
              </w:rPr>
            </w:pPr>
          </w:p>
          <w:p w:rsidR="005E153F" w:rsidRPr="007725FE" w:rsidRDefault="005E153F" w:rsidP="005E153F">
            <w:pPr>
              <w:widowControl w:val="0"/>
              <w:autoSpaceDE w:val="0"/>
              <w:autoSpaceDN w:val="0"/>
              <w:adjustRightInd w:val="0"/>
              <w:spacing w:line="200" w:lineRule="exact"/>
              <w:rPr>
                <w:rFonts w:ascii="Arial" w:hAnsi="Arial" w:cs="Arial"/>
              </w:rPr>
            </w:pPr>
            <w:r w:rsidRPr="007725FE">
              <w:rPr>
                <w:rFonts w:ascii="Arial" w:hAnsi="Arial" w:cs="Arial"/>
              </w:rPr>
              <w:t>Hudební výchova</w:t>
            </w: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Default="005E153F" w:rsidP="005E153F">
            <w:pPr>
              <w:rPr>
                <w:rFonts w:ascii="Arial" w:hAnsi="Arial" w:cs="Arial"/>
                <w:sz w:val="24"/>
                <w:szCs w:val="24"/>
              </w:rPr>
            </w:pPr>
            <w:r w:rsidRPr="007725FE">
              <w:rPr>
                <w:rFonts w:ascii="Arial" w:hAnsi="Arial" w:cs="Arial"/>
              </w:rPr>
              <w:t>Občanská výchova</w:t>
            </w:r>
          </w:p>
        </w:tc>
        <w:tc>
          <w:tcPr>
            <w:tcW w:w="2939" w:type="dxa"/>
          </w:tcPr>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r>
              <w:rPr>
                <w:rFonts w:ascii="Arial" w:hAnsi="Arial" w:cs="Arial"/>
                <w:sz w:val="24"/>
                <w:szCs w:val="24"/>
              </w:rPr>
              <w:t>VMEGS</w:t>
            </w: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C20047">
            <w:pPr>
              <w:rPr>
                <w:rFonts w:ascii="Arial" w:hAnsi="Arial" w:cs="Arial"/>
                <w:sz w:val="24"/>
                <w:szCs w:val="24"/>
              </w:rPr>
            </w:pPr>
            <w:r>
              <w:rPr>
                <w:rFonts w:ascii="Arial" w:hAnsi="Arial" w:cs="Arial"/>
                <w:sz w:val="24"/>
                <w:szCs w:val="24"/>
              </w:rPr>
              <w:t>M</w:t>
            </w:r>
            <w:r w:rsidR="005E153F">
              <w:rPr>
                <w:rFonts w:ascii="Arial" w:hAnsi="Arial" w:cs="Arial"/>
                <w:sz w:val="24"/>
                <w:szCs w:val="24"/>
              </w:rPr>
              <w:t>V</w:t>
            </w: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r>
              <w:rPr>
                <w:rFonts w:ascii="Arial" w:hAnsi="Arial" w:cs="Arial"/>
                <w:sz w:val="24"/>
                <w:szCs w:val="24"/>
              </w:rPr>
              <w:t>OSV</w:t>
            </w:r>
          </w:p>
        </w:tc>
      </w:tr>
    </w:tbl>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939"/>
      </w:tblGrid>
      <w:tr w:rsidR="005E153F" w:rsidTr="00CD5E25">
        <w:tc>
          <w:tcPr>
            <w:tcW w:w="13820" w:type="dxa"/>
            <w:gridSpan w:val="4"/>
          </w:tcPr>
          <w:p w:rsidR="005E153F" w:rsidRDefault="005E153F">
            <w:pPr>
              <w:rPr>
                <w:rFonts w:ascii="Arial" w:hAnsi="Arial" w:cs="Arial"/>
                <w:sz w:val="24"/>
                <w:szCs w:val="24"/>
              </w:rPr>
            </w:pPr>
          </w:p>
          <w:p w:rsidR="005E153F" w:rsidRPr="005E153F" w:rsidRDefault="005E153F" w:rsidP="005E153F">
            <w:pPr>
              <w:jc w:val="center"/>
              <w:rPr>
                <w:rFonts w:ascii="Arial" w:hAnsi="Arial" w:cs="Arial"/>
                <w:b/>
                <w:sz w:val="36"/>
                <w:szCs w:val="36"/>
              </w:rPr>
            </w:pPr>
            <w:r w:rsidRPr="005E153F">
              <w:rPr>
                <w:rFonts w:ascii="Arial" w:hAnsi="Arial" w:cs="Arial"/>
                <w:b/>
                <w:sz w:val="36"/>
                <w:szCs w:val="36"/>
              </w:rPr>
              <w:t>Ruský jazyk – 8. ročník</w:t>
            </w:r>
          </w:p>
        </w:tc>
      </w:tr>
      <w:tr w:rsidR="005E153F" w:rsidRPr="005E153F" w:rsidTr="005E153F">
        <w:tc>
          <w:tcPr>
            <w:tcW w:w="4077" w:type="dxa"/>
          </w:tcPr>
          <w:p w:rsidR="005E153F" w:rsidRPr="005E153F" w:rsidRDefault="005E153F">
            <w:pPr>
              <w:rPr>
                <w:rFonts w:ascii="Arial" w:hAnsi="Arial" w:cs="Arial"/>
                <w:b/>
              </w:rPr>
            </w:pPr>
            <w:r w:rsidRPr="005E153F">
              <w:rPr>
                <w:rFonts w:ascii="Arial" w:hAnsi="Arial" w:cs="Arial"/>
                <w:b/>
              </w:rPr>
              <w:t>Výstupy</w:t>
            </w:r>
          </w:p>
        </w:tc>
        <w:tc>
          <w:tcPr>
            <w:tcW w:w="3969" w:type="dxa"/>
          </w:tcPr>
          <w:p w:rsidR="005E153F" w:rsidRPr="005E153F" w:rsidRDefault="005E153F">
            <w:pPr>
              <w:rPr>
                <w:rFonts w:ascii="Arial" w:hAnsi="Arial" w:cs="Arial"/>
                <w:b/>
              </w:rPr>
            </w:pPr>
            <w:r w:rsidRPr="005E153F">
              <w:rPr>
                <w:rFonts w:ascii="Arial" w:hAnsi="Arial" w:cs="Arial"/>
                <w:b/>
              </w:rPr>
              <w:t>Učivo</w:t>
            </w:r>
          </w:p>
        </w:tc>
        <w:tc>
          <w:tcPr>
            <w:tcW w:w="2835" w:type="dxa"/>
          </w:tcPr>
          <w:p w:rsidR="005E153F" w:rsidRPr="005E153F" w:rsidRDefault="005E153F">
            <w:pPr>
              <w:rPr>
                <w:rFonts w:ascii="Arial" w:hAnsi="Arial" w:cs="Arial"/>
                <w:b/>
              </w:rPr>
            </w:pPr>
            <w:r w:rsidRPr="005E153F">
              <w:rPr>
                <w:rFonts w:ascii="Arial" w:hAnsi="Arial" w:cs="Arial"/>
                <w:b/>
              </w:rPr>
              <w:t>Mezipředmětové vztahy</w:t>
            </w:r>
          </w:p>
        </w:tc>
        <w:tc>
          <w:tcPr>
            <w:tcW w:w="2939" w:type="dxa"/>
          </w:tcPr>
          <w:p w:rsidR="005E153F" w:rsidRPr="005E153F" w:rsidRDefault="005E153F">
            <w:pPr>
              <w:rPr>
                <w:rFonts w:ascii="Arial" w:hAnsi="Arial" w:cs="Arial"/>
                <w:b/>
              </w:rPr>
            </w:pPr>
            <w:r w:rsidRPr="005E153F">
              <w:rPr>
                <w:rFonts w:ascii="Arial" w:hAnsi="Arial" w:cs="Arial"/>
                <w:b/>
              </w:rPr>
              <w:t>Průřezová témata</w:t>
            </w:r>
          </w:p>
        </w:tc>
      </w:tr>
      <w:tr w:rsidR="005E153F" w:rsidTr="005E153F">
        <w:tc>
          <w:tcPr>
            <w:tcW w:w="4077" w:type="dxa"/>
          </w:tcPr>
          <w:p w:rsidR="005E153F" w:rsidRDefault="005E153F">
            <w:pPr>
              <w:rPr>
                <w:rFonts w:ascii="Arial" w:hAnsi="Arial" w:cs="Arial"/>
                <w:sz w:val="24"/>
                <w:szCs w:val="24"/>
              </w:rPr>
            </w:pPr>
          </w:p>
          <w:p w:rsidR="005E153F" w:rsidRPr="007725FE" w:rsidRDefault="005E153F" w:rsidP="005E153F">
            <w:pPr>
              <w:widowControl w:val="0"/>
              <w:autoSpaceDE w:val="0"/>
              <w:autoSpaceDN w:val="0"/>
              <w:adjustRightInd w:val="0"/>
              <w:spacing w:line="254" w:lineRule="exact"/>
              <w:ind w:left="116" w:right="198"/>
              <w:jc w:val="both"/>
              <w:rPr>
                <w:rFonts w:ascii="Arial" w:hAnsi="Arial" w:cs="Arial"/>
                <w:w w:val="102"/>
              </w:rPr>
            </w:pPr>
            <w:r w:rsidRPr="007725FE">
              <w:rPr>
                <w:rFonts w:ascii="Arial" w:hAnsi="Arial" w:cs="Arial"/>
                <w:w w:val="102"/>
              </w:rPr>
              <w:t xml:space="preserve">Žák </w:t>
            </w:r>
          </w:p>
          <w:p w:rsidR="005E153F" w:rsidRPr="007725FE" w:rsidRDefault="005E153F" w:rsidP="005F4DA7">
            <w:pPr>
              <w:pStyle w:val="Odstavecseseznamem"/>
              <w:numPr>
                <w:ilvl w:val="0"/>
                <w:numId w:val="204"/>
              </w:numPr>
              <w:rPr>
                <w:rFonts w:ascii="Arial" w:hAnsi="Arial" w:cs="Arial"/>
              </w:rPr>
            </w:pPr>
            <w:r w:rsidRPr="007725FE">
              <w:rPr>
                <w:rFonts w:ascii="Arial" w:hAnsi="Arial" w:cs="Arial"/>
              </w:rPr>
              <w:t>Vyslovuje a čte foneticky správně v přiměřeném rozsahu slovní zásoby</w:t>
            </w:r>
          </w:p>
          <w:p w:rsidR="005E153F" w:rsidRPr="007725FE" w:rsidRDefault="005E153F" w:rsidP="005F4DA7">
            <w:pPr>
              <w:pStyle w:val="Odstavecseseznamem"/>
              <w:widowControl w:val="0"/>
              <w:numPr>
                <w:ilvl w:val="0"/>
                <w:numId w:val="204"/>
              </w:numPr>
              <w:autoSpaceDE w:val="0"/>
              <w:autoSpaceDN w:val="0"/>
              <w:adjustRightInd w:val="0"/>
              <w:spacing w:line="254" w:lineRule="exact"/>
              <w:ind w:right="198"/>
              <w:jc w:val="both"/>
              <w:rPr>
                <w:rFonts w:ascii="Arial" w:hAnsi="Arial" w:cs="Arial"/>
              </w:rPr>
            </w:pPr>
            <w:r w:rsidRPr="007725FE">
              <w:rPr>
                <w:rFonts w:ascii="Arial" w:hAnsi="Arial" w:cs="Arial"/>
              </w:rPr>
              <w:t>Rozumí známým slovům a jednoduchým větám se vztahem osvojovaným tématům</w:t>
            </w:r>
          </w:p>
          <w:p w:rsidR="005E153F" w:rsidRPr="007725FE" w:rsidRDefault="005E153F" w:rsidP="005F4DA7">
            <w:pPr>
              <w:pStyle w:val="Odstavecseseznamem"/>
              <w:numPr>
                <w:ilvl w:val="0"/>
                <w:numId w:val="204"/>
              </w:numPr>
              <w:rPr>
                <w:rFonts w:ascii="Arial" w:hAnsi="Arial" w:cs="Arial"/>
              </w:rPr>
            </w:pPr>
            <w:r w:rsidRPr="007725FE">
              <w:rPr>
                <w:rFonts w:ascii="Arial" w:hAnsi="Arial" w:cs="Arial"/>
              </w:rPr>
              <w:t>Čte jednoduché texty obsahující známou slovní zásobu, vyhledává v jednoduchém textu potřebnou informaci, vytvoří odpověď na otázku</w:t>
            </w: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F4DA7">
            <w:pPr>
              <w:pStyle w:val="Odstavecseseznamem"/>
              <w:numPr>
                <w:ilvl w:val="0"/>
                <w:numId w:val="204"/>
              </w:numPr>
              <w:rPr>
                <w:rFonts w:ascii="Arial" w:hAnsi="Arial" w:cs="Arial"/>
              </w:rPr>
            </w:pPr>
            <w:r w:rsidRPr="007725FE">
              <w:rPr>
                <w:rFonts w:ascii="Arial" w:hAnsi="Arial" w:cs="Arial"/>
              </w:rPr>
              <w:t>Pochopí obsah a smysl jednoduché konverzace dvou osob s dostatkem času pro porozumění</w:t>
            </w:r>
          </w:p>
          <w:p w:rsidR="005E153F" w:rsidRPr="007725FE" w:rsidRDefault="005E153F" w:rsidP="005E153F">
            <w:pPr>
              <w:rPr>
                <w:rFonts w:ascii="Arial" w:hAnsi="Arial" w:cs="Arial"/>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tc>
        <w:tc>
          <w:tcPr>
            <w:tcW w:w="3969" w:type="dxa"/>
          </w:tcPr>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Pr="007725FE" w:rsidRDefault="005E153F" w:rsidP="005E153F">
            <w:pPr>
              <w:rPr>
                <w:rFonts w:ascii="Arial" w:hAnsi="Arial" w:cs="Arial"/>
              </w:rPr>
            </w:pPr>
            <w:r w:rsidRPr="007725FE">
              <w:rPr>
                <w:rFonts w:ascii="Arial" w:hAnsi="Arial" w:cs="Arial"/>
              </w:rPr>
              <w:t>Číslovky od 30 – 90</w:t>
            </w:r>
          </w:p>
          <w:p w:rsidR="005E153F" w:rsidRPr="007725FE" w:rsidRDefault="005E153F" w:rsidP="005E153F">
            <w:pPr>
              <w:rPr>
                <w:rFonts w:ascii="Arial" w:hAnsi="Arial" w:cs="Arial"/>
              </w:rPr>
            </w:pPr>
            <w:r w:rsidRPr="007725FE">
              <w:rPr>
                <w:rFonts w:ascii="Arial" w:hAnsi="Arial" w:cs="Arial"/>
              </w:rPr>
              <w:t>Časování sloves a sestavování dialogů</w:t>
            </w:r>
          </w:p>
          <w:p w:rsidR="005E153F" w:rsidRPr="007725FE" w:rsidRDefault="005E153F" w:rsidP="005E153F">
            <w:pPr>
              <w:rPr>
                <w:rFonts w:ascii="Arial" w:hAnsi="Arial" w:cs="Arial"/>
              </w:rPr>
            </w:pPr>
            <w:r w:rsidRPr="007725FE">
              <w:rPr>
                <w:rFonts w:ascii="Arial" w:hAnsi="Arial" w:cs="Arial"/>
              </w:rPr>
              <w:t>Naše rodina</w:t>
            </w:r>
          </w:p>
          <w:p w:rsidR="005E153F" w:rsidRPr="007725FE" w:rsidRDefault="005E153F" w:rsidP="005E153F">
            <w:pPr>
              <w:rPr>
                <w:rFonts w:ascii="Arial" w:hAnsi="Arial" w:cs="Arial"/>
              </w:rPr>
            </w:pPr>
            <w:r w:rsidRPr="007725FE">
              <w:rPr>
                <w:rFonts w:ascii="Arial" w:hAnsi="Arial" w:cs="Arial"/>
              </w:rPr>
              <w:t>Povolání, profese</w:t>
            </w:r>
          </w:p>
          <w:p w:rsidR="005E153F" w:rsidRPr="007725FE" w:rsidRDefault="005E153F" w:rsidP="005E153F">
            <w:pPr>
              <w:rPr>
                <w:rFonts w:ascii="Arial" w:hAnsi="Arial" w:cs="Arial"/>
              </w:rPr>
            </w:pPr>
            <w:r w:rsidRPr="007725FE">
              <w:rPr>
                <w:rFonts w:ascii="Arial" w:hAnsi="Arial" w:cs="Arial"/>
              </w:rPr>
              <w:t>Volný čas, telefonování</w:t>
            </w: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r w:rsidRPr="007725FE">
              <w:rPr>
                <w:rFonts w:ascii="Arial" w:hAnsi="Arial" w:cs="Arial"/>
              </w:rPr>
              <w:t>Dopis, dopis kamarádovi, inzerát, pozvánka na oslavu</w:t>
            </w:r>
          </w:p>
          <w:p w:rsidR="005E153F" w:rsidRPr="007725FE" w:rsidRDefault="005E153F" w:rsidP="005E153F">
            <w:pPr>
              <w:rPr>
                <w:rFonts w:ascii="Arial" w:hAnsi="Arial" w:cs="Arial"/>
              </w:rPr>
            </w:pPr>
          </w:p>
          <w:p w:rsidR="005E153F" w:rsidRPr="007725FE" w:rsidRDefault="005E153F" w:rsidP="005E153F">
            <w:pPr>
              <w:rPr>
                <w:rFonts w:ascii="Arial" w:hAnsi="Arial" w:cs="Arial"/>
              </w:rPr>
            </w:pPr>
            <w:r w:rsidRPr="007725FE">
              <w:rPr>
                <w:rFonts w:ascii="Arial" w:hAnsi="Arial" w:cs="Arial"/>
              </w:rPr>
              <w:t>Vyhledává v dvojjazyčném slovníku význam slov v kontextu</w:t>
            </w:r>
          </w:p>
          <w:p w:rsidR="005E153F" w:rsidRPr="007725FE" w:rsidRDefault="005E153F" w:rsidP="005E153F">
            <w:pPr>
              <w:rPr>
                <w:rFonts w:ascii="Arial" w:hAnsi="Arial" w:cs="Arial"/>
              </w:rPr>
            </w:pPr>
            <w:r w:rsidRPr="007725FE">
              <w:rPr>
                <w:rFonts w:ascii="Arial" w:hAnsi="Arial" w:cs="Arial"/>
              </w:rPr>
              <w:t xml:space="preserve"> Četba a překlad, poslechová cvičení, práce s textem</w:t>
            </w:r>
          </w:p>
          <w:p w:rsidR="005E153F" w:rsidRPr="007725FE" w:rsidRDefault="005E153F" w:rsidP="005E153F">
            <w:pPr>
              <w:rPr>
                <w:rFonts w:ascii="Arial" w:hAnsi="Arial" w:cs="Arial"/>
              </w:rPr>
            </w:pPr>
            <w:r w:rsidRPr="007725FE">
              <w:rPr>
                <w:rFonts w:ascii="Arial" w:hAnsi="Arial" w:cs="Arial"/>
              </w:rPr>
              <w:t>Zpěv ruských písní</w:t>
            </w: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r w:rsidRPr="007725FE">
              <w:rPr>
                <w:rFonts w:ascii="Arial" w:hAnsi="Arial" w:cs="Arial"/>
              </w:rPr>
              <w:t>Tázací věta, gramatické struktury a typy vět, pořádek slov ve větě</w:t>
            </w:r>
          </w:p>
          <w:p w:rsidR="005E153F" w:rsidRPr="007725FE" w:rsidRDefault="005E153F" w:rsidP="005E153F">
            <w:pPr>
              <w:rPr>
                <w:rFonts w:ascii="Arial" w:hAnsi="Arial" w:cs="Arial"/>
              </w:rPr>
            </w:pPr>
          </w:p>
          <w:p w:rsidR="005E153F" w:rsidRPr="007725FE" w:rsidRDefault="005E153F" w:rsidP="005E153F">
            <w:pPr>
              <w:rPr>
                <w:rFonts w:ascii="Arial" w:hAnsi="Arial" w:cs="Arial"/>
              </w:rPr>
            </w:pPr>
            <w:r w:rsidRPr="007725FE">
              <w:rPr>
                <w:rFonts w:ascii="Arial" w:hAnsi="Arial" w:cs="Arial"/>
              </w:rPr>
              <w:t>Volný čas, koníčky</w:t>
            </w:r>
          </w:p>
          <w:p w:rsidR="005E153F" w:rsidRPr="007725FE" w:rsidRDefault="005E153F" w:rsidP="005E153F">
            <w:pPr>
              <w:rPr>
                <w:rFonts w:ascii="Arial" w:hAnsi="Arial" w:cs="Arial"/>
              </w:rPr>
            </w:pPr>
          </w:p>
          <w:p w:rsidR="005E153F" w:rsidRPr="007725FE" w:rsidRDefault="005E153F" w:rsidP="005E153F">
            <w:pPr>
              <w:rPr>
                <w:rFonts w:ascii="Arial" w:hAnsi="Arial" w:cs="Arial"/>
              </w:rPr>
            </w:pPr>
            <w:r w:rsidRPr="007725FE">
              <w:rPr>
                <w:rFonts w:ascii="Arial" w:hAnsi="Arial" w:cs="Arial"/>
              </w:rPr>
              <w:t>Konverzace, telefonování</w:t>
            </w:r>
          </w:p>
          <w:p w:rsidR="005E153F" w:rsidRDefault="005E153F">
            <w:pPr>
              <w:rPr>
                <w:rFonts w:ascii="Arial" w:hAnsi="Arial" w:cs="Arial"/>
                <w:sz w:val="24"/>
                <w:szCs w:val="24"/>
              </w:rPr>
            </w:pPr>
          </w:p>
        </w:tc>
        <w:tc>
          <w:tcPr>
            <w:tcW w:w="2835" w:type="dxa"/>
          </w:tcPr>
          <w:p w:rsidR="005E153F" w:rsidRDefault="005E153F">
            <w:pPr>
              <w:rPr>
                <w:rFonts w:ascii="Arial" w:hAnsi="Arial" w:cs="Arial"/>
                <w:sz w:val="24"/>
                <w:szCs w:val="24"/>
              </w:rPr>
            </w:pPr>
          </w:p>
          <w:p w:rsidR="005E153F" w:rsidRDefault="005E153F" w:rsidP="005E153F">
            <w:pPr>
              <w:widowControl w:val="0"/>
              <w:autoSpaceDE w:val="0"/>
              <w:autoSpaceDN w:val="0"/>
              <w:adjustRightInd w:val="0"/>
              <w:spacing w:line="200" w:lineRule="exact"/>
              <w:rPr>
                <w:rFonts w:ascii="Arial" w:hAnsi="Arial" w:cs="Arial"/>
              </w:rPr>
            </w:pPr>
          </w:p>
          <w:p w:rsidR="005E153F" w:rsidRPr="007725FE" w:rsidRDefault="005E153F" w:rsidP="005E153F">
            <w:pPr>
              <w:widowControl w:val="0"/>
              <w:autoSpaceDE w:val="0"/>
              <w:autoSpaceDN w:val="0"/>
              <w:adjustRightInd w:val="0"/>
              <w:spacing w:line="200" w:lineRule="exact"/>
              <w:rPr>
                <w:rFonts w:ascii="Arial" w:hAnsi="Arial" w:cs="Arial"/>
              </w:rPr>
            </w:pPr>
            <w:r w:rsidRPr="007725FE">
              <w:rPr>
                <w:rFonts w:ascii="Arial" w:hAnsi="Arial" w:cs="Arial"/>
              </w:rPr>
              <w:t>Občanská výchova</w:t>
            </w:r>
          </w:p>
          <w:p w:rsidR="005E153F" w:rsidRPr="007725FE" w:rsidRDefault="005E153F" w:rsidP="005E153F">
            <w:pPr>
              <w:widowControl w:val="0"/>
              <w:autoSpaceDE w:val="0"/>
              <w:autoSpaceDN w:val="0"/>
              <w:adjustRightInd w:val="0"/>
              <w:spacing w:line="200" w:lineRule="exact"/>
              <w:rPr>
                <w:rFonts w:ascii="Arial" w:hAnsi="Arial" w:cs="Arial"/>
              </w:rPr>
            </w:pPr>
          </w:p>
          <w:p w:rsidR="005E153F" w:rsidRPr="007725FE" w:rsidRDefault="005E153F" w:rsidP="005E153F">
            <w:pPr>
              <w:rPr>
                <w:rFonts w:ascii="Arial" w:hAnsi="Arial" w:cs="Arial"/>
              </w:rPr>
            </w:pPr>
            <w:r w:rsidRPr="007725FE">
              <w:rPr>
                <w:rFonts w:ascii="Arial" w:hAnsi="Arial" w:cs="Arial"/>
              </w:rPr>
              <w:t>Hudební výchova</w:t>
            </w:r>
          </w:p>
          <w:p w:rsidR="005E153F" w:rsidRPr="007725FE" w:rsidRDefault="005E153F" w:rsidP="005E153F">
            <w:pPr>
              <w:rPr>
                <w:rFonts w:ascii="Arial" w:hAnsi="Arial" w:cs="Arial"/>
              </w:rPr>
            </w:pPr>
            <w:r w:rsidRPr="007725FE">
              <w:rPr>
                <w:rFonts w:ascii="Arial" w:hAnsi="Arial" w:cs="Arial"/>
              </w:rPr>
              <w:t>Český jazyk</w:t>
            </w:r>
          </w:p>
          <w:p w:rsidR="005E153F" w:rsidRPr="007725FE" w:rsidRDefault="005E153F" w:rsidP="005E153F">
            <w:pPr>
              <w:rPr>
                <w:rFonts w:ascii="Arial" w:hAnsi="Arial" w:cs="Arial"/>
              </w:rPr>
            </w:pPr>
            <w:r w:rsidRPr="007725FE">
              <w:rPr>
                <w:rFonts w:ascii="Arial" w:hAnsi="Arial" w:cs="Arial"/>
              </w:rPr>
              <w:t xml:space="preserve">Pracovní činnosti </w:t>
            </w:r>
          </w:p>
          <w:p w:rsidR="005E153F" w:rsidRPr="007725FE" w:rsidRDefault="005E153F" w:rsidP="005E153F">
            <w:pPr>
              <w:rPr>
                <w:rFonts w:ascii="Arial" w:hAnsi="Arial" w:cs="Arial"/>
              </w:rPr>
            </w:pPr>
            <w:r w:rsidRPr="007725FE">
              <w:rPr>
                <w:rFonts w:ascii="Arial" w:hAnsi="Arial" w:cs="Arial"/>
              </w:rPr>
              <w:t>Informatika</w:t>
            </w: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r w:rsidRPr="007725FE">
              <w:rPr>
                <w:rFonts w:ascii="Arial" w:hAnsi="Arial" w:cs="Arial"/>
              </w:rPr>
              <w:t>Český jazyk</w:t>
            </w:r>
          </w:p>
          <w:p w:rsidR="005E153F" w:rsidRPr="007725FE" w:rsidRDefault="005E153F" w:rsidP="005E153F">
            <w:pPr>
              <w:rPr>
                <w:rFonts w:ascii="Arial" w:hAnsi="Arial" w:cs="Arial"/>
              </w:rPr>
            </w:pPr>
            <w:r w:rsidRPr="007725FE">
              <w:rPr>
                <w:rFonts w:ascii="Arial" w:hAnsi="Arial" w:cs="Arial"/>
              </w:rPr>
              <w:t>Zeměpis</w:t>
            </w: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r w:rsidRPr="007725FE">
              <w:rPr>
                <w:rFonts w:ascii="Arial" w:hAnsi="Arial" w:cs="Arial"/>
              </w:rPr>
              <w:t>Hudební výchova</w:t>
            </w:r>
          </w:p>
          <w:p w:rsidR="005E153F" w:rsidRDefault="005E153F">
            <w:pPr>
              <w:rPr>
                <w:rFonts w:ascii="Arial" w:hAnsi="Arial" w:cs="Arial"/>
                <w:sz w:val="24"/>
                <w:szCs w:val="24"/>
              </w:rPr>
            </w:pPr>
          </w:p>
        </w:tc>
        <w:tc>
          <w:tcPr>
            <w:tcW w:w="2939" w:type="dxa"/>
          </w:tcPr>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r>
              <w:rPr>
                <w:rFonts w:ascii="Arial" w:hAnsi="Arial" w:cs="Arial"/>
                <w:sz w:val="24"/>
                <w:szCs w:val="24"/>
              </w:rPr>
              <w:t>VMEGS</w:t>
            </w: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C20047">
            <w:pPr>
              <w:rPr>
                <w:rFonts w:ascii="Arial" w:hAnsi="Arial" w:cs="Arial"/>
                <w:sz w:val="24"/>
                <w:szCs w:val="24"/>
              </w:rPr>
            </w:pPr>
            <w:r>
              <w:rPr>
                <w:rFonts w:ascii="Arial" w:hAnsi="Arial" w:cs="Arial"/>
                <w:sz w:val="24"/>
                <w:szCs w:val="24"/>
              </w:rPr>
              <w:t>M</w:t>
            </w:r>
            <w:r w:rsidR="005E153F">
              <w:rPr>
                <w:rFonts w:ascii="Arial" w:hAnsi="Arial" w:cs="Arial"/>
                <w:sz w:val="24"/>
                <w:szCs w:val="24"/>
              </w:rPr>
              <w:t>V</w:t>
            </w: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r>
              <w:rPr>
                <w:rFonts w:ascii="Arial" w:hAnsi="Arial" w:cs="Arial"/>
                <w:sz w:val="24"/>
                <w:szCs w:val="24"/>
              </w:rPr>
              <w:t>OSV</w:t>
            </w:r>
          </w:p>
        </w:tc>
      </w:tr>
    </w:tbl>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939"/>
      </w:tblGrid>
      <w:tr w:rsidR="005E153F" w:rsidTr="00CD5E25">
        <w:tc>
          <w:tcPr>
            <w:tcW w:w="13820" w:type="dxa"/>
            <w:gridSpan w:val="4"/>
          </w:tcPr>
          <w:p w:rsidR="005E153F" w:rsidRDefault="005E153F">
            <w:pPr>
              <w:rPr>
                <w:rFonts w:ascii="Arial" w:hAnsi="Arial" w:cs="Arial"/>
                <w:sz w:val="24"/>
                <w:szCs w:val="24"/>
              </w:rPr>
            </w:pPr>
          </w:p>
          <w:p w:rsidR="005E153F" w:rsidRPr="005E153F" w:rsidRDefault="005E153F" w:rsidP="005E153F">
            <w:pPr>
              <w:jc w:val="center"/>
              <w:rPr>
                <w:rFonts w:ascii="Arial" w:hAnsi="Arial" w:cs="Arial"/>
                <w:b/>
                <w:sz w:val="36"/>
                <w:szCs w:val="36"/>
              </w:rPr>
            </w:pPr>
            <w:r w:rsidRPr="005E153F">
              <w:rPr>
                <w:rFonts w:ascii="Arial" w:hAnsi="Arial" w:cs="Arial"/>
                <w:b/>
                <w:sz w:val="36"/>
                <w:szCs w:val="36"/>
              </w:rPr>
              <w:t>Ruský jazyk – 9. ročník</w:t>
            </w:r>
          </w:p>
        </w:tc>
      </w:tr>
      <w:tr w:rsidR="005E153F" w:rsidRPr="005E153F" w:rsidTr="005E153F">
        <w:tc>
          <w:tcPr>
            <w:tcW w:w="4077" w:type="dxa"/>
          </w:tcPr>
          <w:p w:rsidR="005E153F" w:rsidRPr="005E153F" w:rsidRDefault="005E153F">
            <w:pPr>
              <w:rPr>
                <w:rFonts w:ascii="Arial" w:hAnsi="Arial" w:cs="Arial"/>
                <w:b/>
              </w:rPr>
            </w:pPr>
            <w:r w:rsidRPr="005E153F">
              <w:rPr>
                <w:rFonts w:ascii="Arial" w:hAnsi="Arial" w:cs="Arial"/>
                <w:b/>
              </w:rPr>
              <w:t>Výstupy</w:t>
            </w:r>
          </w:p>
        </w:tc>
        <w:tc>
          <w:tcPr>
            <w:tcW w:w="3969" w:type="dxa"/>
          </w:tcPr>
          <w:p w:rsidR="005E153F" w:rsidRPr="005E153F" w:rsidRDefault="005E153F">
            <w:pPr>
              <w:rPr>
                <w:rFonts w:ascii="Arial" w:hAnsi="Arial" w:cs="Arial"/>
                <w:b/>
              </w:rPr>
            </w:pPr>
            <w:r w:rsidRPr="005E153F">
              <w:rPr>
                <w:rFonts w:ascii="Arial" w:hAnsi="Arial" w:cs="Arial"/>
                <w:b/>
              </w:rPr>
              <w:t>Učivo</w:t>
            </w:r>
          </w:p>
        </w:tc>
        <w:tc>
          <w:tcPr>
            <w:tcW w:w="2835" w:type="dxa"/>
          </w:tcPr>
          <w:p w:rsidR="005E153F" w:rsidRPr="005E153F" w:rsidRDefault="005E153F">
            <w:pPr>
              <w:rPr>
                <w:rFonts w:ascii="Arial" w:hAnsi="Arial" w:cs="Arial"/>
                <w:b/>
              </w:rPr>
            </w:pPr>
            <w:r w:rsidRPr="005E153F">
              <w:rPr>
                <w:rFonts w:ascii="Arial" w:hAnsi="Arial" w:cs="Arial"/>
                <w:b/>
              </w:rPr>
              <w:t>Mezipředmětové vztahy</w:t>
            </w:r>
          </w:p>
        </w:tc>
        <w:tc>
          <w:tcPr>
            <w:tcW w:w="2939" w:type="dxa"/>
          </w:tcPr>
          <w:p w:rsidR="005E153F" w:rsidRPr="005E153F" w:rsidRDefault="005E153F">
            <w:pPr>
              <w:rPr>
                <w:rFonts w:ascii="Arial" w:hAnsi="Arial" w:cs="Arial"/>
                <w:b/>
              </w:rPr>
            </w:pPr>
            <w:r w:rsidRPr="005E153F">
              <w:rPr>
                <w:rFonts w:ascii="Arial" w:hAnsi="Arial" w:cs="Arial"/>
                <w:b/>
              </w:rPr>
              <w:t>Průřezová témata</w:t>
            </w:r>
          </w:p>
        </w:tc>
      </w:tr>
      <w:tr w:rsidR="005E153F" w:rsidTr="005E153F">
        <w:tc>
          <w:tcPr>
            <w:tcW w:w="4077" w:type="dxa"/>
          </w:tcPr>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Pr="007725FE" w:rsidRDefault="005E153F" w:rsidP="005E153F">
            <w:pPr>
              <w:widowControl w:val="0"/>
              <w:autoSpaceDE w:val="0"/>
              <w:autoSpaceDN w:val="0"/>
              <w:adjustRightInd w:val="0"/>
              <w:spacing w:line="254" w:lineRule="exact"/>
              <w:ind w:right="198"/>
              <w:jc w:val="both"/>
              <w:rPr>
                <w:rFonts w:ascii="Arial" w:hAnsi="Arial" w:cs="Arial"/>
              </w:rPr>
            </w:pPr>
            <w:r w:rsidRPr="007725FE">
              <w:rPr>
                <w:rFonts w:ascii="Arial" w:hAnsi="Arial" w:cs="Arial"/>
                <w:w w:val="102"/>
              </w:rPr>
              <w:t xml:space="preserve">Žák </w:t>
            </w:r>
          </w:p>
          <w:p w:rsidR="005E153F" w:rsidRPr="007725FE" w:rsidRDefault="005E153F" w:rsidP="005F4DA7">
            <w:pPr>
              <w:pStyle w:val="Odstavecseseznamem"/>
              <w:numPr>
                <w:ilvl w:val="0"/>
                <w:numId w:val="205"/>
              </w:numPr>
              <w:spacing w:after="200" w:line="276" w:lineRule="auto"/>
              <w:rPr>
                <w:rFonts w:ascii="Arial" w:hAnsi="Arial" w:cs="Arial"/>
              </w:rPr>
            </w:pPr>
            <w:r w:rsidRPr="007725FE">
              <w:rPr>
                <w:rFonts w:ascii="Arial" w:hAnsi="Arial" w:cs="Arial"/>
              </w:rPr>
              <w:t>Čtení, správná výslovnost, dorozumění</w:t>
            </w: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F4DA7">
            <w:pPr>
              <w:pStyle w:val="Odstavecseseznamem"/>
              <w:numPr>
                <w:ilvl w:val="0"/>
                <w:numId w:val="205"/>
              </w:numPr>
              <w:spacing w:after="200" w:line="276" w:lineRule="auto"/>
              <w:rPr>
                <w:rFonts w:ascii="Arial" w:hAnsi="Arial" w:cs="Arial"/>
              </w:rPr>
            </w:pPr>
            <w:r w:rsidRPr="007725FE">
              <w:rPr>
                <w:rFonts w:ascii="Arial" w:hAnsi="Arial" w:cs="Arial"/>
              </w:rPr>
              <w:t>Osvojení elementárních synta</w:t>
            </w:r>
            <w:r>
              <w:rPr>
                <w:rFonts w:ascii="Arial" w:hAnsi="Arial" w:cs="Arial"/>
              </w:rPr>
              <w:t>k</w:t>
            </w:r>
            <w:r w:rsidRPr="007725FE">
              <w:rPr>
                <w:rFonts w:ascii="Arial" w:hAnsi="Arial" w:cs="Arial"/>
              </w:rPr>
              <w:t>tických struktur</w:t>
            </w:r>
          </w:p>
          <w:p w:rsidR="005E153F" w:rsidRPr="007725FE" w:rsidRDefault="005E153F" w:rsidP="005F4DA7">
            <w:pPr>
              <w:pStyle w:val="Odstavecseseznamem"/>
              <w:numPr>
                <w:ilvl w:val="0"/>
                <w:numId w:val="205"/>
              </w:numPr>
              <w:spacing w:after="200" w:line="276" w:lineRule="auto"/>
              <w:rPr>
                <w:rFonts w:ascii="Arial" w:hAnsi="Arial" w:cs="Arial"/>
              </w:rPr>
            </w:pPr>
            <w:r w:rsidRPr="007725FE">
              <w:rPr>
                <w:rFonts w:ascii="Arial" w:hAnsi="Arial" w:cs="Arial"/>
              </w:rPr>
              <w:t>Psaní azbuky, přesný opis textu</w:t>
            </w:r>
          </w:p>
          <w:p w:rsidR="005E153F" w:rsidRPr="007725FE" w:rsidRDefault="005E153F" w:rsidP="005E153F">
            <w:pPr>
              <w:rPr>
                <w:rFonts w:ascii="Arial" w:hAnsi="Arial" w:cs="Arial"/>
              </w:rPr>
            </w:pPr>
          </w:p>
          <w:p w:rsidR="005E153F" w:rsidRPr="007725FE" w:rsidRDefault="005E153F" w:rsidP="005F4DA7">
            <w:pPr>
              <w:pStyle w:val="Odstavecseseznamem"/>
              <w:numPr>
                <w:ilvl w:val="0"/>
                <w:numId w:val="205"/>
              </w:numPr>
              <w:spacing w:after="200" w:line="276" w:lineRule="auto"/>
              <w:rPr>
                <w:rFonts w:ascii="Arial" w:hAnsi="Arial" w:cs="Arial"/>
              </w:rPr>
            </w:pPr>
            <w:r w:rsidRPr="007725FE">
              <w:rPr>
                <w:rFonts w:ascii="Arial" w:hAnsi="Arial" w:cs="Arial"/>
              </w:rPr>
              <w:t>Dokáže tvořit otázky, odpovědi, konverzovat v základních životních situacích, využije dovednosti v zahraničí / zajímá se o dokumenty z oblastí, kde se hovoří ruským jazykem /</w:t>
            </w:r>
          </w:p>
          <w:p w:rsidR="005E153F" w:rsidRPr="007725FE" w:rsidRDefault="005E153F" w:rsidP="005E153F">
            <w:pPr>
              <w:pStyle w:val="Odstavecseseznamem"/>
              <w:rPr>
                <w:rFonts w:ascii="Arial" w:hAnsi="Arial" w:cs="Arial"/>
              </w:rPr>
            </w:pPr>
          </w:p>
          <w:p w:rsidR="005E153F" w:rsidRPr="005E153F" w:rsidRDefault="005E153F" w:rsidP="005F4DA7">
            <w:pPr>
              <w:pStyle w:val="Odstavecseseznamem"/>
              <w:numPr>
                <w:ilvl w:val="0"/>
                <w:numId w:val="205"/>
              </w:numPr>
              <w:rPr>
                <w:rFonts w:ascii="Arial" w:hAnsi="Arial" w:cs="Arial"/>
                <w:sz w:val="24"/>
                <w:szCs w:val="24"/>
              </w:rPr>
            </w:pPr>
            <w:r w:rsidRPr="005E153F">
              <w:rPr>
                <w:rFonts w:ascii="Arial" w:hAnsi="Arial" w:cs="Arial"/>
              </w:rPr>
              <w:t>Zná některé tradice Ruska</w:t>
            </w:r>
          </w:p>
          <w:p w:rsidR="005E153F" w:rsidRDefault="005E153F">
            <w:pPr>
              <w:rPr>
                <w:rFonts w:ascii="Arial" w:hAnsi="Arial" w:cs="Arial"/>
                <w:sz w:val="24"/>
                <w:szCs w:val="24"/>
              </w:rPr>
            </w:pPr>
          </w:p>
          <w:p w:rsidR="005E153F" w:rsidRDefault="005E153F">
            <w:pPr>
              <w:rPr>
                <w:rFonts w:ascii="Arial" w:hAnsi="Arial" w:cs="Arial"/>
                <w:sz w:val="24"/>
                <w:szCs w:val="24"/>
              </w:rPr>
            </w:pPr>
          </w:p>
        </w:tc>
        <w:tc>
          <w:tcPr>
            <w:tcW w:w="3969" w:type="dxa"/>
          </w:tcPr>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Základní pravidla čtení, přízvuku</w:t>
            </w:r>
          </w:p>
          <w:p w:rsidR="005E153F" w:rsidRPr="007725FE" w:rsidRDefault="005E153F" w:rsidP="005E153F">
            <w:pPr>
              <w:pStyle w:val="Odstavecseseznamem"/>
              <w:rPr>
                <w:rFonts w:ascii="Arial" w:hAnsi="Arial" w:cs="Arial"/>
              </w:rPr>
            </w:pP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Čtení psaného textu</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Psaní azbukou, základní pojmy, fráze dorozumívání</w:t>
            </w: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Konverzace, tvoření dialogů, rozhovorů</w:t>
            </w:r>
          </w:p>
          <w:p w:rsidR="005E153F" w:rsidRPr="007725FE" w:rsidRDefault="005E153F" w:rsidP="005E153F">
            <w:pPr>
              <w:pStyle w:val="Odstavecseseznamem"/>
              <w:rPr>
                <w:rFonts w:ascii="Arial" w:hAnsi="Arial" w:cs="Arial"/>
              </w:rPr>
            </w:pP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Přepisy, opisy, diktáty</w:t>
            </w:r>
          </w:p>
          <w:p w:rsidR="005E153F" w:rsidRPr="007725FE" w:rsidRDefault="005E153F" w:rsidP="005E153F">
            <w:pPr>
              <w:pStyle w:val="Odstavecseseznamem"/>
              <w:rPr>
                <w:rFonts w:ascii="Arial" w:hAnsi="Arial" w:cs="Arial"/>
              </w:rPr>
            </w:pPr>
          </w:p>
          <w:p w:rsidR="005E153F" w:rsidRPr="007725FE" w:rsidRDefault="005E153F" w:rsidP="005E153F">
            <w:pPr>
              <w:pStyle w:val="Odstavecseseznamem"/>
              <w:rPr>
                <w:rFonts w:ascii="Arial" w:hAnsi="Arial" w:cs="Arial"/>
              </w:rPr>
            </w:pPr>
          </w:p>
          <w:p w:rsidR="005E153F" w:rsidRPr="007725FE" w:rsidRDefault="005E153F" w:rsidP="005E153F">
            <w:pPr>
              <w:pStyle w:val="Odstavecseseznamem"/>
              <w:rPr>
                <w:rFonts w:ascii="Arial" w:hAnsi="Arial" w:cs="Arial"/>
              </w:rPr>
            </w:pP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Komplexní úkoly, V. část z učebnice Raduga po novomu</w:t>
            </w: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pStyle w:val="Odstavecseseznamem"/>
              <w:spacing w:after="200" w:line="276" w:lineRule="auto"/>
              <w:rPr>
                <w:rFonts w:ascii="Arial" w:hAnsi="Arial" w:cs="Arial"/>
              </w:rPr>
            </w:pPr>
            <w:r w:rsidRPr="007725FE">
              <w:rPr>
                <w:rFonts w:ascii="Arial" w:hAnsi="Arial" w:cs="Arial"/>
              </w:rPr>
              <w:t>Ruská kuchyně - boršč</w:t>
            </w:r>
          </w:p>
          <w:p w:rsidR="005E153F" w:rsidRDefault="005E153F">
            <w:pPr>
              <w:rPr>
                <w:rFonts w:ascii="Arial" w:hAnsi="Arial" w:cs="Arial"/>
                <w:sz w:val="24"/>
                <w:szCs w:val="24"/>
              </w:rPr>
            </w:pPr>
          </w:p>
        </w:tc>
        <w:tc>
          <w:tcPr>
            <w:tcW w:w="2835" w:type="dxa"/>
          </w:tcPr>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Pr="007725FE" w:rsidRDefault="005E153F" w:rsidP="005E153F">
            <w:pPr>
              <w:widowControl w:val="0"/>
              <w:autoSpaceDE w:val="0"/>
              <w:autoSpaceDN w:val="0"/>
              <w:adjustRightInd w:val="0"/>
              <w:spacing w:line="200" w:lineRule="exact"/>
              <w:rPr>
                <w:rFonts w:ascii="Arial" w:hAnsi="Arial" w:cs="Arial"/>
              </w:rPr>
            </w:pPr>
            <w:r w:rsidRPr="007725FE">
              <w:rPr>
                <w:rFonts w:ascii="Arial" w:hAnsi="Arial" w:cs="Arial"/>
              </w:rPr>
              <w:t>Občanská výchova</w:t>
            </w:r>
          </w:p>
          <w:p w:rsidR="005E153F" w:rsidRPr="007725FE" w:rsidRDefault="005E153F" w:rsidP="005E153F">
            <w:pPr>
              <w:rPr>
                <w:rFonts w:ascii="Arial" w:hAnsi="Arial" w:cs="Arial"/>
              </w:rPr>
            </w:pPr>
          </w:p>
          <w:p w:rsidR="005E153F" w:rsidRPr="007725FE" w:rsidRDefault="005E153F" w:rsidP="005E153F">
            <w:pPr>
              <w:rPr>
                <w:rFonts w:ascii="Arial" w:hAnsi="Arial" w:cs="Arial"/>
              </w:rPr>
            </w:pPr>
            <w:r w:rsidRPr="007725FE">
              <w:rPr>
                <w:rFonts w:ascii="Arial" w:hAnsi="Arial" w:cs="Arial"/>
              </w:rPr>
              <w:t>Český jazyk</w:t>
            </w:r>
          </w:p>
          <w:p w:rsidR="005E153F" w:rsidRPr="007725FE" w:rsidRDefault="005E153F" w:rsidP="005E153F">
            <w:pPr>
              <w:rPr>
                <w:rFonts w:ascii="Arial" w:hAnsi="Arial" w:cs="Arial"/>
              </w:rPr>
            </w:pPr>
          </w:p>
          <w:p w:rsidR="005E153F" w:rsidRPr="007725FE" w:rsidRDefault="005E153F" w:rsidP="005E153F">
            <w:pPr>
              <w:rPr>
                <w:rFonts w:ascii="Arial" w:hAnsi="Arial" w:cs="Arial"/>
              </w:rPr>
            </w:pPr>
            <w:r w:rsidRPr="007725FE">
              <w:rPr>
                <w:rFonts w:ascii="Arial" w:hAnsi="Arial" w:cs="Arial"/>
              </w:rPr>
              <w:t>Hudební výchova</w:t>
            </w:r>
          </w:p>
          <w:p w:rsidR="005E153F" w:rsidRPr="007725FE" w:rsidRDefault="005E153F" w:rsidP="005E153F">
            <w:pPr>
              <w:rPr>
                <w:rFonts w:ascii="Arial" w:hAnsi="Arial" w:cs="Arial"/>
              </w:rPr>
            </w:pPr>
            <w:r w:rsidRPr="007725FE">
              <w:rPr>
                <w:rFonts w:ascii="Arial" w:hAnsi="Arial" w:cs="Arial"/>
              </w:rPr>
              <w:t>Český jazyk a literatura</w:t>
            </w: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r w:rsidRPr="007725FE">
              <w:rPr>
                <w:rFonts w:ascii="Arial" w:hAnsi="Arial" w:cs="Arial"/>
              </w:rPr>
              <w:t>Zeměpis, dějepis</w:t>
            </w: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Pr="007725FE" w:rsidRDefault="005E153F" w:rsidP="005E153F">
            <w:pPr>
              <w:rPr>
                <w:rFonts w:ascii="Arial" w:hAnsi="Arial" w:cs="Arial"/>
              </w:rPr>
            </w:pPr>
          </w:p>
          <w:p w:rsidR="005E153F" w:rsidRDefault="005E153F" w:rsidP="005E153F">
            <w:pPr>
              <w:rPr>
                <w:rFonts w:ascii="Arial" w:hAnsi="Arial" w:cs="Arial"/>
                <w:sz w:val="24"/>
                <w:szCs w:val="24"/>
              </w:rPr>
            </w:pPr>
            <w:r w:rsidRPr="007725FE">
              <w:rPr>
                <w:rFonts w:ascii="Arial" w:hAnsi="Arial" w:cs="Arial"/>
              </w:rPr>
              <w:t>Pracovní činnosti</w:t>
            </w:r>
          </w:p>
        </w:tc>
        <w:tc>
          <w:tcPr>
            <w:tcW w:w="2939" w:type="dxa"/>
          </w:tcPr>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r>
              <w:rPr>
                <w:rFonts w:ascii="Arial" w:hAnsi="Arial" w:cs="Arial"/>
                <w:sz w:val="24"/>
                <w:szCs w:val="24"/>
              </w:rPr>
              <w:t>VMEGS</w:t>
            </w: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C20047">
            <w:pPr>
              <w:rPr>
                <w:rFonts w:ascii="Arial" w:hAnsi="Arial" w:cs="Arial"/>
                <w:sz w:val="24"/>
                <w:szCs w:val="24"/>
              </w:rPr>
            </w:pPr>
            <w:r>
              <w:rPr>
                <w:rFonts w:ascii="Arial" w:hAnsi="Arial" w:cs="Arial"/>
                <w:sz w:val="24"/>
                <w:szCs w:val="24"/>
              </w:rPr>
              <w:t>M</w:t>
            </w:r>
            <w:r w:rsidR="005E153F">
              <w:rPr>
                <w:rFonts w:ascii="Arial" w:hAnsi="Arial" w:cs="Arial"/>
                <w:sz w:val="24"/>
                <w:szCs w:val="24"/>
              </w:rPr>
              <w:t>V</w:t>
            </w: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r>
              <w:rPr>
                <w:rFonts w:ascii="Arial" w:hAnsi="Arial" w:cs="Arial"/>
                <w:sz w:val="24"/>
                <w:szCs w:val="24"/>
              </w:rPr>
              <w:t>OSV</w:t>
            </w:r>
          </w:p>
        </w:tc>
      </w:tr>
    </w:tbl>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E17E21" w:rsidRPr="00E17E21" w:rsidRDefault="00E17E21">
      <w:pPr>
        <w:rPr>
          <w:rFonts w:ascii="Arial" w:hAnsi="Arial" w:cs="Arial"/>
          <w:sz w:val="40"/>
          <w:szCs w:val="40"/>
        </w:rPr>
      </w:pPr>
      <w:r w:rsidRPr="00E17E21">
        <w:rPr>
          <w:rFonts w:ascii="Arial" w:hAnsi="Arial" w:cs="Arial"/>
          <w:sz w:val="40"/>
          <w:szCs w:val="40"/>
        </w:rPr>
        <w:t xml:space="preserve">Vzdělávací oblast: </w:t>
      </w:r>
      <w:r w:rsidRPr="00E17E21">
        <w:rPr>
          <w:rFonts w:ascii="Arial" w:hAnsi="Arial" w:cs="Arial"/>
          <w:b/>
          <w:sz w:val="40"/>
          <w:szCs w:val="40"/>
        </w:rPr>
        <w:t>Matematika a její aplikace</w:t>
      </w:r>
    </w:p>
    <w:p w:rsidR="00E17E21" w:rsidRDefault="00E17E21">
      <w:pPr>
        <w:rPr>
          <w:rFonts w:ascii="Arial" w:hAnsi="Arial" w:cs="Arial"/>
          <w:b/>
          <w:sz w:val="36"/>
          <w:szCs w:val="36"/>
        </w:rPr>
      </w:pPr>
      <w:r w:rsidRPr="00E17E21">
        <w:rPr>
          <w:rFonts w:ascii="Arial" w:hAnsi="Arial" w:cs="Arial"/>
          <w:sz w:val="36"/>
          <w:szCs w:val="36"/>
        </w:rPr>
        <w:t xml:space="preserve">Vzdělávací předmět: </w:t>
      </w:r>
      <w:r w:rsidRPr="00E17E21">
        <w:rPr>
          <w:rFonts w:ascii="Arial" w:hAnsi="Arial" w:cs="Arial"/>
          <w:b/>
          <w:sz w:val="36"/>
          <w:szCs w:val="36"/>
        </w:rPr>
        <w:t>Matematika</w:t>
      </w:r>
    </w:p>
    <w:p w:rsidR="00E17E21" w:rsidRDefault="00E17E21">
      <w:pPr>
        <w:rPr>
          <w:rFonts w:ascii="Arial" w:hAnsi="Arial" w:cs="Arial"/>
          <w:b/>
          <w:sz w:val="36"/>
          <w:szCs w:val="36"/>
        </w:rPr>
      </w:pPr>
    </w:p>
    <w:p w:rsidR="00E17E21" w:rsidRDefault="00E17E21">
      <w:pPr>
        <w:rPr>
          <w:rFonts w:ascii="Arial" w:hAnsi="Arial" w:cs="Arial"/>
          <w:sz w:val="24"/>
          <w:szCs w:val="24"/>
        </w:rPr>
      </w:pPr>
      <w:r w:rsidRPr="00E17E21">
        <w:rPr>
          <w:rFonts w:ascii="Arial" w:hAnsi="Arial" w:cs="Arial"/>
          <w:sz w:val="24"/>
          <w:szCs w:val="24"/>
        </w:rPr>
        <w:t>Charakteristika předmětu:</w:t>
      </w:r>
    </w:p>
    <w:p w:rsidR="00E17E21" w:rsidRDefault="00E17E21">
      <w:pPr>
        <w:rPr>
          <w:rFonts w:ascii="Arial" w:hAnsi="Arial" w:cs="Arial"/>
          <w:sz w:val="24"/>
          <w:szCs w:val="24"/>
        </w:rPr>
      </w:pPr>
    </w:p>
    <w:p w:rsidR="00E17E21" w:rsidRPr="00E17E21" w:rsidRDefault="00E17E21" w:rsidP="002C4A16">
      <w:pPr>
        <w:widowControl w:val="0"/>
        <w:autoSpaceDE w:val="0"/>
        <w:autoSpaceDN w:val="0"/>
        <w:adjustRightInd w:val="0"/>
        <w:spacing w:line="251" w:lineRule="auto"/>
        <w:ind w:left="101" w:right="99" w:firstLine="351"/>
        <w:rPr>
          <w:rFonts w:ascii="Arial" w:hAnsi="Arial" w:cs="Arial"/>
          <w:sz w:val="24"/>
          <w:szCs w:val="24"/>
        </w:rPr>
      </w:pPr>
      <w:r w:rsidRPr="00E17E21">
        <w:rPr>
          <w:rFonts w:ascii="Arial" w:hAnsi="Arial" w:cs="Arial"/>
          <w:w w:val="106"/>
          <w:sz w:val="24"/>
          <w:szCs w:val="24"/>
        </w:rPr>
        <w:t>Matemati</w:t>
      </w:r>
      <w:r w:rsidRPr="00E17E21">
        <w:rPr>
          <w:rFonts w:ascii="Arial" w:hAnsi="Arial" w:cs="Arial"/>
          <w:spacing w:val="-6"/>
          <w:w w:val="106"/>
          <w:sz w:val="24"/>
          <w:szCs w:val="24"/>
        </w:rPr>
        <w:t>k</w:t>
      </w:r>
      <w:r w:rsidRPr="00E17E21">
        <w:rPr>
          <w:rFonts w:ascii="Arial" w:hAnsi="Arial" w:cs="Arial"/>
          <w:w w:val="106"/>
          <w:sz w:val="24"/>
          <w:szCs w:val="24"/>
        </w:rPr>
        <w:t>a</w:t>
      </w:r>
      <w:r w:rsidRPr="00E17E21">
        <w:rPr>
          <w:rFonts w:ascii="Arial" w:hAnsi="Arial" w:cs="Arial"/>
          <w:spacing w:val="8"/>
          <w:w w:val="106"/>
          <w:sz w:val="24"/>
          <w:szCs w:val="24"/>
        </w:rPr>
        <w:t xml:space="preserve"> </w:t>
      </w:r>
      <w:r w:rsidRPr="00E17E21">
        <w:rPr>
          <w:rFonts w:ascii="Arial" w:hAnsi="Arial" w:cs="Arial"/>
          <w:sz w:val="24"/>
          <w:szCs w:val="24"/>
        </w:rPr>
        <w:t>na</w:t>
      </w:r>
      <w:r w:rsidRPr="00E17E21">
        <w:rPr>
          <w:rFonts w:ascii="Arial" w:hAnsi="Arial" w:cs="Arial"/>
          <w:spacing w:val="27"/>
          <w:sz w:val="24"/>
          <w:szCs w:val="24"/>
        </w:rPr>
        <w:t xml:space="preserve"> </w:t>
      </w:r>
      <w:r w:rsidRPr="00E17E21">
        <w:rPr>
          <w:rFonts w:ascii="Arial" w:hAnsi="Arial" w:cs="Arial"/>
          <w:sz w:val="24"/>
          <w:szCs w:val="24"/>
        </w:rPr>
        <w:t>2.</w:t>
      </w:r>
      <w:r w:rsidRPr="00E17E21">
        <w:rPr>
          <w:rFonts w:ascii="Arial" w:hAnsi="Arial" w:cs="Arial"/>
          <w:spacing w:val="11"/>
          <w:sz w:val="24"/>
          <w:szCs w:val="24"/>
        </w:rPr>
        <w:t xml:space="preserve"> </w:t>
      </w:r>
      <w:r w:rsidRPr="00E17E21">
        <w:rPr>
          <w:rFonts w:ascii="Arial" w:hAnsi="Arial" w:cs="Arial"/>
          <w:sz w:val="24"/>
          <w:szCs w:val="24"/>
        </w:rPr>
        <w:t>stupni</w:t>
      </w:r>
      <w:r w:rsidRPr="00E17E21">
        <w:rPr>
          <w:rFonts w:ascii="Arial" w:hAnsi="Arial" w:cs="Arial"/>
          <w:spacing w:val="49"/>
          <w:sz w:val="24"/>
          <w:szCs w:val="24"/>
        </w:rPr>
        <w:t xml:space="preserve"> </w:t>
      </w:r>
      <w:r w:rsidRPr="00E17E21">
        <w:rPr>
          <w:rFonts w:ascii="Arial" w:hAnsi="Arial" w:cs="Arial"/>
          <w:sz w:val="24"/>
          <w:szCs w:val="24"/>
        </w:rPr>
        <w:t>n</w:t>
      </w:r>
      <w:r w:rsidRPr="00E17E21">
        <w:rPr>
          <w:rFonts w:ascii="Arial" w:hAnsi="Arial" w:cs="Arial"/>
          <w:spacing w:val="-6"/>
          <w:sz w:val="24"/>
          <w:szCs w:val="24"/>
        </w:rPr>
        <w:t>av</w:t>
      </w:r>
      <w:r w:rsidRPr="00E17E21">
        <w:rPr>
          <w:rFonts w:ascii="Arial" w:hAnsi="Arial" w:cs="Arial"/>
          <w:sz w:val="24"/>
          <w:szCs w:val="24"/>
        </w:rPr>
        <w:t>azuje</w:t>
      </w:r>
      <w:r w:rsidRPr="00E17E21">
        <w:rPr>
          <w:rFonts w:ascii="Arial" w:hAnsi="Arial" w:cs="Arial"/>
          <w:spacing w:val="36"/>
          <w:sz w:val="24"/>
          <w:szCs w:val="24"/>
        </w:rPr>
        <w:t xml:space="preserve"> </w:t>
      </w:r>
      <w:r w:rsidRPr="00E17E21">
        <w:rPr>
          <w:rFonts w:ascii="Arial" w:hAnsi="Arial" w:cs="Arial"/>
          <w:sz w:val="24"/>
          <w:szCs w:val="24"/>
        </w:rPr>
        <w:t>na</w:t>
      </w:r>
      <w:r w:rsidRPr="00E17E21">
        <w:rPr>
          <w:rFonts w:ascii="Arial" w:hAnsi="Arial" w:cs="Arial"/>
          <w:spacing w:val="27"/>
          <w:sz w:val="24"/>
          <w:szCs w:val="24"/>
        </w:rPr>
        <w:t xml:space="preserve"> </w:t>
      </w:r>
      <w:r w:rsidRPr="00E17E21">
        <w:rPr>
          <w:rFonts w:ascii="Arial" w:hAnsi="Arial" w:cs="Arial"/>
          <w:w w:val="107"/>
          <w:sz w:val="24"/>
          <w:szCs w:val="24"/>
        </w:rPr>
        <w:t>matematiku</w:t>
      </w:r>
      <w:r w:rsidRPr="00E17E21">
        <w:rPr>
          <w:rFonts w:ascii="Arial" w:hAnsi="Arial" w:cs="Arial"/>
          <w:spacing w:val="13"/>
          <w:w w:val="107"/>
          <w:sz w:val="24"/>
          <w:szCs w:val="24"/>
        </w:rPr>
        <w:t xml:space="preserve"> </w:t>
      </w:r>
      <w:r w:rsidRPr="00E17E21">
        <w:rPr>
          <w:rFonts w:ascii="Arial" w:hAnsi="Arial" w:cs="Arial"/>
          <w:sz w:val="24"/>
          <w:szCs w:val="24"/>
        </w:rPr>
        <w:t>1.</w:t>
      </w:r>
      <w:r w:rsidRPr="00E17E21">
        <w:rPr>
          <w:rFonts w:ascii="Arial" w:hAnsi="Arial" w:cs="Arial"/>
          <w:spacing w:val="11"/>
          <w:sz w:val="24"/>
          <w:szCs w:val="24"/>
        </w:rPr>
        <w:t xml:space="preserve"> </w:t>
      </w:r>
      <w:r w:rsidRPr="00E17E21">
        <w:rPr>
          <w:rFonts w:ascii="Arial" w:hAnsi="Arial" w:cs="Arial"/>
          <w:sz w:val="24"/>
          <w:szCs w:val="24"/>
        </w:rPr>
        <w:t xml:space="preserve">stupně. </w:t>
      </w:r>
      <w:r w:rsidRPr="00E17E21">
        <w:rPr>
          <w:rFonts w:ascii="Arial" w:hAnsi="Arial" w:cs="Arial"/>
          <w:spacing w:val="6"/>
          <w:sz w:val="24"/>
          <w:szCs w:val="24"/>
        </w:rPr>
        <w:t xml:space="preserve"> </w:t>
      </w:r>
      <w:r w:rsidRPr="00E17E21">
        <w:rPr>
          <w:rFonts w:ascii="Arial" w:hAnsi="Arial" w:cs="Arial"/>
          <w:sz w:val="24"/>
          <w:szCs w:val="24"/>
        </w:rPr>
        <w:t>Od</w:t>
      </w:r>
      <w:r w:rsidRPr="00E17E21">
        <w:rPr>
          <w:rFonts w:ascii="Arial" w:hAnsi="Arial" w:cs="Arial"/>
          <w:spacing w:val="25"/>
          <w:sz w:val="24"/>
          <w:szCs w:val="24"/>
        </w:rPr>
        <w:t xml:space="preserve"> </w:t>
      </w:r>
      <w:r w:rsidRPr="00E17E21">
        <w:rPr>
          <w:rFonts w:ascii="Arial" w:hAnsi="Arial" w:cs="Arial"/>
          <w:sz w:val="24"/>
          <w:szCs w:val="24"/>
        </w:rPr>
        <w:t>šestého</w:t>
      </w:r>
      <w:r w:rsidRPr="00E17E21">
        <w:rPr>
          <w:rFonts w:ascii="Arial" w:hAnsi="Arial" w:cs="Arial"/>
          <w:spacing w:val="29"/>
          <w:sz w:val="24"/>
          <w:szCs w:val="24"/>
        </w:rPr>
        <w:t xml:space="preserve"> </w:t>
      </w:r>
      <w:r w:rsidRPr="00E17E21">
        <w:rPr>
          <w:rFonts w:ascii="Arial" w:hAnsi="Arial" w:cs="Arial"/>
          <w:sz w:val="24"/>
          <w:szCs w:val="24"/>
        </w:rPr>
        <w:t>r</w:t>
      </w:r>
      <w:r w:rsidRPr="00E17E21">
        <w:rPr>
          <w:rFonts w:ascii="Arial" w:hAnsi="Arial" w:cs="Arial"/>
          <w:spacing w:val="7"/>
          <w:sz w:val="24"/>
          <w:szCs w:val="24"/>
        </w:rPr>
        <w:t>o</w:t>
      </w:r>
      <w:r w:rsidRPr="00E17E21">
        <w:rPr>
          <w:rFonts w:ascii="Arial" w:hAnsi="Arial" w:cs="Arial"/>
          <w:sz w:val="24"/>
          <w:szCs w:val="24"/>
        </w:rPr>
        <w:t>čníku</w:t>
      </w:r>
      <w:r w:rsidRPr="00E17E21">
        <w:rPr>
          <w:rFonts w:ascii="Arial" w:hAnsi="Arial" w:cs="Arial"/>
          <w:spacing w:val="12"/>
          <w:sz w:val="24"/>
          <w:szCs w:val="24"/>
        </w:rPr>
        <w:t xml:space="preserve"> mají žáci </w:t>
      </w:r>
      <w:r w:rsidRPr="00E17E21">
        <w:rPr>
          <w:rFonts w:ascii="Arial" w:hAnsi="Arial" w:cs="Arial"/>
          <w:sz w:val="24"/>
          <w:szCs w:val="24"/>
        </w:rPr>
        <w:t>4</w:t>
      </w:r>
      <w:r w:rsidRPr="00E17E21">
        <w:rPr>
          <w:rFonts w:ascii="Arial" w:hAnsi="Arial" w:cs="Arial"/>
          <w:spacing w:val="3"/>
          <w:sz w:val="24"/>
          <w:szCs w:val="24"/>
        </w:rPr>
        <w:t xml:space="preserve"> </w:t>
      </w:r>
      <w:r w:rsidRPr="00E17E21">
        <w:rPr>
          <w:rFonts w:ascii="Arial" w:hAnsi="Arial" w:cs="Arial"/>
          <w:sz w:val="24"/>
          <w:szCs w:val="24"/>
        </w:rPr>
        <w:t>h</w:t>
      </w:r>
      <w:r w:rsidRPr="00E17E21">
        <w:rPr>
          <w:rFonts w:ascii="Arial" w:hAnsi="Arial" w:cs="Arial"/>
          <w:spacing w:val="6"/>
          <w:sz w:val="24"/>
          <w:szCs w:val="24"/>
        </w:rPr>
        <w:t>o</w:t>
      </w:r>
      <w:r w:rsidRPr="00E17E21">
        <w:rPr>
          <w:rFonts w:ascii="Arial" w:hAnsi="Arial" w:cs="Arial"/>
          <w:sz w:val="24"/>
          <w:szCs w:val="24"/>
        </w:rPr>
        <w:t>di</w:t>
      </w:r>
      <w:r w:rsidRPr="00E17E21">
        <w:rPr>
          <w:rFonts w:ascii="Arial" w:hAnsi="Arial" w:cs="Arial"/>
          <w:spacing w:val="-6"/>
          <w:sz w:val="24"/>
          <w:szCs w:val="24"/>
        </w:rPr>
        <w:t>n</w:t>
      </w:r>
      <w:r w:rsidRPr="00E17E21">
        <w:rPr>
          <w:rFonts w:ascii="Arial" w:hAnsi="Arial" w:cs="Arial"/>
          <w:sz w:val="24"/>
          <w:szCs w:val="24"/>
        </w:rPr>
        <w:t>y</w:t>
      </w:r>
      <w:r w:rsidRPr="00E17E21">
        <w:rPr>
          <w:rFonts w:ascii="Arial" w:hAnsi="Arial" w:cs="Arial"/>
          <w:spacing w:val="19"/>
          <w:sz w:val="24"/>
          <w:szCs w:val="24"/>
        </w:rPr>
        <w:t xml:space="preserve"> </w:t>
      </w:r>
      <w:r w:rsidRPr="00E17E21">
        <w:rPr>
          <w:rFonts w:ascii="Arial" w:hAnsi="Arial" w:cs="Arial"/>
          <w:w w:val="107"/>
          <w:sz w:val="24"/>
          <w:szCs w:val="24"/>
        </w:rPr>
        <w:t>matematiky</w:t>
      </w:r>
      <w:r w:rsidRPr="00E17E21">
        <w:rPr>
          <w:rFonts w:ascii="Arial" w:hAnsi="Arial" w:cs="Arial"/>
          <w:spacing w:val="2"/>
          <w:w w:val="107"/>
          <w:sz w:val="24"/>
          <w:szCs w:val="24"/>
        </w:rPr>
        <w:t xml:space="preserve"> </w:t>
      </w:r>
      <w:r w:rsidRPr="00E17E21">
        <w:rPr>
          <w:rFonts w:ascii="Arial" w:hAnsi="Arial" w:cs="Arial"/>
          <w:spacing w:val="-6"/>
          <w:w w:val="136"/>
          <w:sz w:val="24"/>
          <w:szCs w:val="24"/>
        </w:rPr>
        <w:t>t</w:t>
      </w:r>
      <w:r w:rsidRPr="00E17E21">
        <w:rPr>
          <w:rFonts w:ascii="Arial" w:hAnsi="Arial" w:cs="Arial"/>
          <w:w w:val="102"/>
          <w:sz w:val="24"/>
          <w:szCs w:val="24"/>
        </w:rPr>
        <w:t>ý</w:t>
      </w:r>
      <w:r w:rsidRPr="00E17E21">
        <w:rPr>
          <w:rFonts w:ascii="Arial" w:hAnsi="Arial" w:cs="Arial"/>
          <w:w w:val="105"/>
          <w:sz w:val="24"/>
          <w:szCs w:val="24"/>
        </w:rPr>
        <w:t xml:space="preserve">dně. </w:t>
      </w:r>
      <w:r w:rsidRPr="00E17E21">
        <w:rPr>
          <w:rFonts w:ascii="Arial" w:hAnsi="Arial" w:cs="Arial"/>
          <w:sz w:val="24"/>
          <w:szCs w:val="24"/>
        </w:rPr>
        <w:t>V devátém ročníku zařazujeme seminář matematiky, ve kterém žáci řeší speciální úlohy a logické problémy. Žáci</w:t>
      </w:r>
      <w:r w:rsidRPr="00E17E21">
        <w:rPr>
          <w:rFonts w:ascii="Arial" w:hAnsi="Arial" w:cs="Arial"/>
          <w:spacing w:val="21"/>
          <w:sz w:val="24"/>
          <w:szCs w:val="24"/>
        </w:rPr>
        <w:t xml:space="preserve"> </w:t>
      </w:r>
      <w:r w:rsidRPr="00E17E21">
        <w:rPr>
          <w:rFonts w:ascii="Arial" w:hAnsi="Arial" w:cs="Arial"/>
          <w:sz w:val="24"/>
          <w:szCs w:val="24"/>
        </w:rPr>
        <w:t>jsou</w:t>
      </w:r>
      <w:r w:rsidRPr="00E17E21">
        <w:rPr>
          <w:rFonts w:ascii="Arial" w:hAnsi="Arial" w:cs="Arial"/>
          <w:spacing w:val="29"/>
          <w:sz w:val="24"/>
          <w:szCs w:val="24"/>
        </w:rPr>
        <w:t xml:space="preserve"> </w:t>
      </w:r>
      <w:r w:rsidRPr="00E17E21">
        <w:rPr>
          <w:rFonts w:ascii="Arial" w:hAnsi="Arial" w:cs="Arial"/>
          <w:spacing w:val="-6"/>
          <w:sz w:val="24"/>
          <w:szCs w:val="24"/>
        </w:rPr>
        <w:t>v</w:t>
      </w:r>
      <w:r w:rsidRPr="00E17E21">
        <w:rPr>
          <w:rFonts w:ascii="Arial" w:hAnsi="Arial" w:cs="Arial"/>
          <w:sz w:val="24"/>
          <w:szCs w:val="24"/>
        </w:rPr>
        <w:t>edeni</w:t>
      </w:r>
      <w:r w:rsidRPr="00E17E21">
        <w:rPr>
          <w:rFonts w:ascii="Arial" w:hAnsi="Arial" w:cs="Arial"/>
          <w:spacing w:val="23"/>
          <w:sz w:val="24"/>
          <w:szCs w:val="24"/>
        </w:rPr>
        <w:t xml:space="preserve"> </w:t>
      </w:r>
      <w:r w:rsidRPr="00E17E21">
        <w:rPr>
          <w:rFonts w:ascii="Arial" w:hAnsi="Arial" w:cs="Arial"/>
          <w:sz w:val="24"/>
          <w:szCs w:val="24"/>
        </w:rPr>
        <w:t>k</w:t>
      </w:r>
      <w:r w:rsidR="002C4A16">
        <w:rPr>
          <w:rFonts w:ascii="Arial" w:hAnsi="Arial" w:cs="Arial"/>
          <w:spacing w:val="23"/>
          <w:sz w:val="24"/>
          <w:szCs w:val="24"/>
        </w:rPr>
        <w:t xml:space="preserve"> </w:t>
      </w:r>
      <w:r w:rsidRPr="00E17E21">
        <w:rPr>
          <w:rFonts w:ascii="Arial" w:hAnsi="Arial" w:cs="Arial"/>
          <w:sz w:val="24"/>
          <w:szCs w:val="24"/>
        </w:rPr>
        <w:t>zvlád</w:t>
      </w:r>
      <w:r w:rsidRPr="00E17E21">
        <w:rPr>
          <w:rFonts w:ascii="Arial" w:hAnsi="Arial" w:cs="Arial"/>
          <w:spacing w:val="-6"/>
          <w:sz w:val="24"/>
          <w:szCs w:val="24"/>
        </w:rPr>
        <w:t>n</w:t>
      </w:r>
      <w:r w:rsidRPr="00E17E21">
        <w:rPr>
          <w:rFonts w:ascii="Arial" w:hAnsi="Arial" w:cs="Arial"/>
          <w:sz w:val="24"/>
          <w:szCs w:val="24"/>
        </w:rPr>
        <w:t>utí základní</w:t>
      </w:r>
      <w:r w:rsidRPr="00E17E21">
        <w:rPr>
          <w:rFonts w:ascii="Arial" w:hAnsi="Arial" w:cs="Arial"/>
          <w:spacing w:val="-6"/>
          <w:sz w:val="24"/>
          <w:szCs w:val="24"/>
        </w:rPr>
        <w:t>c</w:t>
      </w:r>
      <w:r w:rsidR="002C4A16">
        <w:rPr>
          <w:rFonts w:ascii="Arial" w:hAnsi="Arial" w:cs="Arial"/>
          <w:sz w:val="24"/>
          <w:szCs w:val="24"/>
        </w:rPr>
        <w:t xml:space="preserve">h </w:t>
      </w:r>
      <w:r w:rsidRPr="00E17E21">
        <w:rPr>
          <w:rFonts w:ascii="Arial" w:hAnsi="Arial" w:cs="Arial"/>
          <w:sz w:val="24"/>
          <w:szCs w:val="24"/>
        </w:rPr>
        <w:t>d</w:t>
      </w:r>
      <w:r w:rsidRPr="00E17E21">
        <w:rPr>
          <w:rFonts w:ascii="Arial" w:hAnsi="Arial" w:cs="Arial"/>
          <w:spacing w:val="-6"/>
          <w:sz w:val="24"/>
          <w:szCs w:val="24"/>
        </w:rPr>
        <w:t>ov</w:t>
      </w:r>
      <w:r w:rsidRPr="00E17E21">
        <w:rPr>
          <w:rFonts w:ascii="Arial" w:hAnsi="Arial" w:cs="Arial"/>
          <w:sz w:val="24"/>
          <w:szCs w:val="24"/>
        </w:rPr>
        <w:t xml:space="preserve">edností, </w:t>
      </w:r>
      <w:r w:rsidRPr="00E17E21">
        <w:rPr>
          <w:rFonts w:ascii="Arial" w:hAnsi="Arial" w:cs="Arial"/>
          <w:spacing w:val="6"/>
          <w:sz w:val="24"/>
          <w:szCs w:val="24"/>
        </w:rPr>
        <w:t>p</w:t>
      </w:r>
      <w:r w:rsidRPr="00E17E21">
        <w:rPr>
          <w:rFonts w:ascii="Arial" w:hAnsi="Arial" w:cs="Arial"/>
          <w:spacing w:val="7"/>
          <w:sz w:val="24"/>
          <w:szCs w:val="24"/>
        </w:rPr>
        <w:t>o</w:t>
      </w:r>
      <w:r w:rsidRPr="00E17E21">
        <w:rPr>
          <w:rFonts w:ascii="Arial" w:hAnsi="Arial" w:cs="Arial"/>
          <w:sz w:val="24"/>
          <w:szCs w:val="24"/>
        </w:rPr>
        <w:t>četní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50"/>
          <w:sz w:val="24"/>
          <w:szCs w:val="24"/>
        </w:rPr>
        <w:t xml:space="preserve"> </w:t>
      </w:r>
      <w:r w:rsidRPr="00E17E21">
        <w:rPr>
          <w:rFonts w:ascii="Arial" w:hAnsi="Arial" w:cs="Arial"/>
          <w:w w:val="97"/>
          <w:sz w:val="24"/>
          <w:szCs w:val="24"/>
        </w:rPr>
        <w:t>o</w:t>
      </w:r>
      <w:r w:rsidRPr="00E17E21">
        <w:rPr>
          <w:rFonts w:ascii="Arial" w:hAnsi="Arial" w:cs="Arial"/>
          <w:spacing w:val="7"/>
          <w:w w:val="108"/>
          <w:sz w:val="24"/>
          <w:szCs w:val="24"/>
        </w:rPr>
        <w:t>p</w:t>
      </w:r>
      <w:r w:rsidRPr="00E17E21">
        <w:rPr>
          <w:rFonts w:ascii="Arial" w:hAnsi="Arial" w:cs="Arial"/>
          <w:w w:val="106"/>
          <w:sz w:val="24"/>
          <w:szCs w:val="24"/>
        </w:rPr>
        <w:t>era</w:t>
      </w:r>
      <w:r w:rsidRPr="00E17E21">
        <w:rPr>
          <w:rFonts w:ascii="Arial" w:hAnsi="Arial" w:cs="Arial"/>
          <w:w w:val="97"/>
          <w:sz w:val="24"/>
          <w:szCs w:val="24"/>
        </w:rPr>
        <w:t>cí</w:t>
      </w:r>
      <w:r w:rsidRPr="00E17E21">
        <w:rPr>
          <w:rFonts w:ascii="Arial" w:hAnsi="Arial" w:cs="Arial"/>
          <w:spacing w:val="21"/>
          <w:sz w:val="24"/>
          <w:szCs w:val="24"/>
        </w:rPr>
        <w:t xml:space="preserve"> </w:t>
      </w:r>
      <w:r w:rsidRPr="00E17E21">
        <w:rPr>
          <w:rFonts w:ascii="Arial" w:hAnsi="Arial" w:cs="Arial"/>
          <w:w w:val="109"/>
          <w:sz w:val="24"/>
          <w:szCs w:val="24"/>
        </w:rPr>
        <w:t>a</w:t>
      </w:r>
      <w:r w:rsidRPr="00E17E21">
        <w:rPr>
          <w:rFonts w:ascii="Arial" w:hAnsi="Arial" w:cs="Arial"/>
          <w:spacing w:val="21"/>
          <w:sz w:val="24"/>
          <w:szCs w:val="24"/>
        </w:rPr>
        <w:t xml:space="preserve"> </w:t>
      </w:r>
      <w:r w:rsidRPr="00E17E21">
        <w:rPr>
          <w:rFonts w:ascii="Arial" w:hAnsi="Arial" w:cs="Arial"/>
          <w:sz w:val="24"/>
          <w:szCs w:val="24"/>
        </w:rPr>
        <w:t>řešení</w:t>
      </w:r>
      <w:r w:rsidRPr="00E17E21">
        <w:rPr>
          <w:rFonts w:ascii="Arial" w:hAnsi="Arial" w:cs="Arial"/>
          <w:spacing w:val="9"/>
          <w:sz w:val="24"/>
          <w:szCs w:val="24"/>
        </w:rPr>
        <w:t xml:space="preserve"> </w:t>
      </w:r>
      <w:r w:rsidRPr="00E17E21">
        <w:rPr>
          <w:rFonts w:ascii="Arial" w:hAnsi="Arial" w:cs="Arial"/>
          <w:sz w:val="24"/>
          <w:szCs w:val="24"/>
        </w:rPr>
        <w:t>logi</w:t>
      </w:r>
      <w:r w:rsidRPr="00E17E21">
        <w:rPr>
          <w:rFonts w:ascii="Arial" w:hAnsi="Arial" w:cs="Arial"/>
          <w:spacing w:val="-6"/>
          <w:sz w:val="24"/>
          <w:szCs w:val="24"/>
        </w:rPr>
        <w:t>c</w:t>
      </w:r>
      <w:r w:rsidRPr="00E17E21">
        <w:rPr>
          <w:rFonts w:ascii="Arial" w:hAnsi="Arial" w:cs="Arial"/>
          <w:sz w:val="24"/>
          <w:szCs w:val="24"/>
        </w:rPr>
        <w:t>ký</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19"/>
          <w:sz w:val="24"/>
          <w:szCs w:val="24"/>
        </w:rPr>
        <w:t xml:space="preserve"> </w:t>
      </w:r>
      <w:r w:rsidRPr="00E17E21">
        <w:rPr>
          <w:rFonts w:ascii="Arial" w:hAnsi="Arial" w:cs="Arial"/>
          <w:sz w:val="24"/>
          <w:szCs w:val="24"/>
        </w:rPr>
        <w:t>úloh.</w:t>
      </w:r>
      <w:r w:rsidRPr="00E17E21">
        <w:rPr>
          <w:rFonts w:ascii="Arial" w:hAnsi="Arial" w:cs="Arial"/>
          <w:spacing w:val="34"/>
          <w:sz w:val="24"/>
          <w:szCs w:val="24"/>
        </w:rPr>
        <w:t xml:space="preserve"> </w:t>
      </w:r>
      <w:r w:rsidRPr="00E17E21">
        <w:rPr>
          <w:rFonts w:ascii="Arial" w:hAnsi="Arial" w:cs="Arial"/>
          <w:sz w:val="24"/>
          <w:szCs w:val="24"/>
        </w:rPr>
        <w:t>Při</w:t>
      </w:r>
      <w:r w:rsidRPr="00E17E21">
        <w:rPr>
          <w:rFonts w:ascii="Arial" w:hAnsi="Arial" w:cs="Arial"/>
          <w:spacing w:val="46"/>
          <w:sz w:val="24"/>
          <w:szCs w:val="24"/>
        </w:rPr>
        <w:t xml:space="preserve"> </w:t>
      </w:r>
      <w:r w:rsidRPr="00E17E21">
        <w:rPr>
          <w:rFonts w:ascii="Arial" w:hAnsi="Arial" w:cs="Arial"/>
          <w:sz w:val="24"/>
          <w:szCs w:val="24"/>
        </w:rPr>
        <w:t>řešení</w:t>
      </w:r>
      <w:r w:rsidRPr="00E17E21">
        <w:rPr>
          <w:rFonts w:ascii="Arial" w:hAnsi="Arial" w:cs="Arial"/>
          <w:spacing w:val="28"/>
          <w:sz w:val="24"/>
          <w:szCs w:val="24"/>
        </w:rPr>
        <w:t xml:space="preserve"> </w:t>
      </w:r>
      <w:r w:rsidRPr="00E17E21">
        <w:rPr>
          <w:rFonts w:ascii="Arial" w:hAnsi="Arial" w:cs="Arial"/>
          <w:sz w:val="24"/>
          <w:szCs w:val="24"/>
        </w:rPr>
        <w:t>úloh</w:t>
      </w:r>
      <w:r w:rsidRPr="00E17E21">
        <w:rPr>
          <w:rFonts w:ascii="Arial" w:hAnsi="Arial" w:cs="Arial"/>
          <w:spacing w:val="29"/>
          <w:sz w:val="24"/>
          <w:szCs w:val="24"/>
        </w:rPr>
        <w:t xml:space="preserve"> </w:t>
      </w:r>
      <w:r w:rsidRPr="00E17E21">
        <w:rPr>
          <w:rFonts w:ascii="Arial" w:hAnsi="Arial" w:cs="Arial"/>
          <w:sz w:val="24"/>
          <w:szCs w:val="24"/>
        </w:rPr>
        <w:t>je</w:t>
      </w:r>
      <w:r w:rsidRPr="00E17E21">
        <w:rPr>
          <w:rFonts w:ascii="Arial" w:hAnsi="Arial" w:cs="Arial"/>
          <w:spacing w:val="19"/>
          <w:sz w:val="24"/>
          <w:szCs w:val="24"/>
        </w:rPr>
        <w:t xml:space="preserve"> </w:t>
      </w:r>
      <w:r w:rsidRPr="00E17E21">
        <w:rPr>
          <w:rFonts w:ascii="Arial" w:hAnsi="Arial" w:cs="Arial"/>
          <w:w w:val="105"/>
          <w:sz w:val="24"/>
          <w:szCs w:val="24"/>
        </w:rPr>
        <w:t>upředno</w:t>
      </w:r>
      <w:r w:rsidRPr="00E17E21">
        <w:rPr>
          <w:rFonts w:ascii="Arial" w:hAnsi="Arial" w:cs="Arial"/>
          <w:w w:val="98"/>
          <w:sz w:val="24"/>
          <w:szCs w:val="24"/>
        </w:rPr>
        <w:t>s</w:t>
      </w:r>
      <w:r w:rsidRPr="00E17E21">
        <w:rPr>
          <w:rFonts w:ascii="Arial" w:hAnsi="Arial" w:cs="Arial"/>
          <w:w w:val="136"/>
          <w:sz w:val="24"/>
          <w:szCs w:val="24"/>
        </w:rPr>
        <w:t>t</w:t>
      </w:r>
      <w:r w:rsidRPr="00E17E21">
        <w:rPr>
          <w:rFonts w:ascii="Arial" w:hAnsi="Arial" w:cs="Arial"/>
          <w:w w:val="102"/>
          <w:sz w:val="24"/>
          <w:szCs w:val="24"/>
        </w:rPr>
        <w:t>ň</w:t>
      </w:r>
      <w:r w:rsidRPr="00E17E21">
        <w:rPr>
          <w:rFonts w:ascii="Arial" w:hAnsi="Arial" w:cs="Arial"/>
          <w:spacing w:val="-6"/>
          <w:w w:val="102"/>
          <w:sz w:val="24"/>
          <w:szCs w:val="24"/>
        </w:rPr>
        <w:t>ov</w:t>
      </w:r>
      <w:r w:rsidRPr="00E17E21">
        <w:rPr>
          <w:rFonts w:ascii="Arial" w:hAnsi="Arial" w:cs="Arial"/>
          <w:w w:val="109"/>
          <w:sz w:val="24"/>
          <w:szCs w:val="24"/>
        </w:rPr>
        <w:t>án</w:t>
      </w:r>
      <w:r w:rsidRPr="00E17E21">
        <w:rPr>
          <w:rFonts w:ascii="Arial" w:hAnsi="Arial" w:cs="Arial"/>
          <w:spacing w:val="18"/>
          <w:sz w:val="24"/>
          <w:szCs w:val="24"/>
        </w:rPr>
        <w:t xml:space="preserve"> </w:t>
      </w:r>
      <w:r w:rsidRPr="00E17E21">
        <w:rPr>
          <w:rFonts w:ascii="Arial" w:hAnsi="Arial" w:cs="Arial"/>
          <w:sz w:val="24"/>
          <w:szCs w:val="24"/>
        </w:rPr>
        <w:t>úsudek</w:t>
      </w:r>
      <w:r w:rsidRPr="00E17E21">
        <w:rPr>
          <w:rFonts w:ascii="Arial" w:hAnsi="Arial" w:cs="Arial"/>
          <w:spacing w:val="41"/>
          <w:sz w:val="24"/>
          <w:szCs w:val="24"/>
        </w:rPr>
        <w:t xml:space="preserve"> </w:t>
      </w:r>
      <w:r w:rsidRPr="00E17E21">
        <w:rPr>
          <w:rFonts w:ascii="Arial" w:hAnsi="Arial" w:cs="Arial"/>
          <w:sz w:val="24"/>
          <w:szCs w:val="24"/>
        </w:rPr>
        <w:t>a</w:t>
      </w:r>
      <w:r w:rsidRPr="00E17E21">
        <w:rPr>
          <w:rFonts w:ascii="Arial" w:hAnsi="Arial" w:cs="Arial"/>
          <w:spacing w:val="26"/>
          <w:sz w:val="24"/>
          <w:szCs w:val="24"/>
        </w:rPr>
        <w:t xml:space="preserve"> </w:t>
      </w:r>
      <w:r w:rsidRPr="00E17E21">
        <w:rPr>
          <w:rFonts w:ascii="Arial" w:hAnsi="Arial" w:cs="Arial"/>
          <w:sz w:val="24"/>
          <w:szCs w:val="24"/>
        </w:rPr>
        <w:t>logi</w:t>
      </w:r>
      <w:r w:rsidRPr="00E17E21">
        <w:rPr>
          <w:rFonts w:ascii="Arial" w:hAnsi="Arial" w:cs="Arial"/>
          <w:spacing w:val="-6"/>
          <w:sz w:val="24"/>
          <w:szCs w:val="24"/>
        </w:rPr>
        <w:t>ck</w:t>
      </w:r>
      <w:r w:rsidRPr="00E17E21">
        <w:rPr>
          <w:rFonts w:ascii="Arial" w:hAnsi="Arial" w:cs="Arial"/>
          <w:sz w:val="24"/>
          <w:szCs w:val="24"/>
        </w:rPr>
        <w:t>é</w:t>
      </w:r>
      <w:r w:rsidRPr="00E17E21">
        <w:rPr>
          <w:rFonts w:ascii="Arial" w:hAnsi="Arial" w:cs="Arial"/>
          <w:spacing w:val="8"/>
          <w:sz w:val="24"/>
          <w:szCs w:val="24"/>
        </w:rPr>
        <w:t xml:space="preserve"> </w:t>
      </w:r>
      <w:r w:rsidRPr="00E17E21">
        <w:rPr>
          <w:rFonts w:ascii="Arial" w:hAnsi="Arial" w:cs="Arial"/>
          <w:spacing w:val="-6"/>
          <w:w w:val="104"/>
          <w:sz w:val="24"/>
          <w:szCs w:val="24"/>
        </w:rPr>
        <w:t>m</w:t>
      </w:r>
      <w:r w:rsidRPr="00E17E21">
        <w:rPr>
          <w:rFonts w:ascii="Arial" w:hAnsi="Arial" w:cs="Arial"/>
          <w:w w:val="101"/>
          <w:sz w:val="24"/>
          <w:szCs w:val="24"/>
        </w:rPr>
        <w:t>yšlení.</w:t>
      </w:r>
    </w:p>
    <w:p w:rsidR="00E17E21" w:rsidRPr="00E17E21" w:rsidRDefault="00E17E21" w:rsidP="002C4A16">
      <w:pPr>
        <w:widowControl w:val="0"/>
        <w:autoSpaceDE w:val="0"/>
        <w:autoSpaceDN w:val="0"/>
        <w:adjustRightInd w:val="0"/>
        <w:spacing w:line="251" w:lineRule="auto"/>
        <w:ind w:left="101" w:right="99" w:firstLine="351"/>
        <w:rPr>
          <w:rFonts w:ascii="Arial" w:hAnsi="Arial" w:cs="Arial"/>
          <w:sz w:val="24"/>
          <w:szCs w:val="24"/>
        </w:rPr>
      </w:pPr>
      <w:r w:rsidRPr="00E17E21">
        <w:rPr>
          <w:rFonts w:ascii="Arial" w:hAnsi="Arial" w:cs="Arial"/>
          <w:sz w:val="24"/>
          <w:szCs w:val="24"/>
        </w:rPr>
        <w:t>Obsah</w:t>
      </w:r>
      <w:r w:rsidRPr="00E17E21">
        <w:rPr>
          <w:rFonts w:ascii="Arial" w:hAnsi="Arial" w:cs="Arial"/>
          <w:spacing w:val="46"/>
          <w:sz w:val="24"/>
          <w:szCs w:val="24"/>
        </w:rPr>
        <w:t xml:space="preserve"> </w:t>
      </w:r>
      <w:r w:rsidRPr="00E17E21">
        <w:rPr>
          <w:rFonts w:ascii="Arial" w:hAnsi="Arial" w:cs="Arial"/>
          <w:sz w:val="24"/>
          <w:szCs w:val="24"/>
        </w:rPr>
        <w:t>vzděl</w:t>
      </w:r>
      <w:r w:rsidRPr="00E17E21">
        <w:rPr>
          <w:rFonts w:ascii="Arial" w:hAnsi="Arial" w:cs="Arial"/>
          <w:spacing w:val="-6"/>
          <w:sz w:val="24"/>
          <w:szCs w:val="24"/>
        </w:rPr>
        <w:t>áv</w:t>
      </w:r>
      <w:r w:rsidRPr="00E17E21">
        <w:rPr>
          <w:rFonts w:ascii="Arial" w:hAnsi="Arial" w:cs="Arial"/>
          <w:sz w:val="24"/>
          <w:szCs w:val="24"/>
        </w:rPr>
        <w:t>acího</w:t>
      </w:r>
      <w:r w:rsidRPr="00E17E21">
        <w:rPr>
          <w:rFonts w:ascii="Arial" w:hAnsi="Arial" w:cs="Arial"/>
          <w:spacing w:val="23"/>
          <w:sz w:val="24"/>
          <w:szCs w:val="24"/>
        </w:rPr>
        <w:t xml:space="preserve"> </w:t>
      </w:r>
      <w:r w:rsidRPr="00E17E21">
        <w:rPr>
          <w:rFonts w:ascii="Arial" w:hAnsi="Arial" w:cs="Arial"/>
          <w:sz w:val="24"/>
          <w:szCs w:val="24"/>
        </w:rPr>
        <w:t>o</w:t>
      </w:r>
      <w:r w:rsidRPr="00E17E21">
        <w:rPr>
          <w:rFonts w:ascii="Arial" w:hAnsi="Arial" w:cs="Arial"/>
          <w:spacing w:val="7"/>
          <w:sz w:val="24"/>
          <w:szCs w:val="24"/>
        </w:rPr>
        <w:t>b</w:t>
      </w:r>
      <w:r w:rsidRPr="00E17E21">
        <w:rPr>
          <w:rFonts w:ascii="Arial" w:hAnsi="Arial" w:cs="Arial"/>
          <w:sz w:val="24"/>
          <w:szCs w:val="24"/>
        </w:rPr>
        <w:t>oru</w:t>
      </w:r>
      <w:r w:rsidRPr="00E17E21">
        <w:rPr>
          <w:rFonts w:ascii="Arial" w:hAnsi="Arial" w:cs="Arial"/>
          <w:spacing w:val="28"/>
          <w:sz w:val="24"/>
          <w:szCs w:val="24"/>
        </w:rPr>
        <w:t xml:space="preserve"> </w:t>
      </w:r>
      <w:r w:rsidRPr="00E17E21">
        <w:rPr>
          <w:rFonts w:ascii="Arial" w:hAnsi="Arial" w:cs="Arial"/>
          <w:sz w:val="24"/>
          <w:szCs w:val="24"/>
        </w:rPr>
        <w:t>Matematika a</w:t>
      </w:r>
      <w:r w:rsidRPr="00E17E21">
        <w:rPr>
          <w:rFonts w:ascii="Arial" w:hAnsi="Arial" w:cs="Arial"/>
          <w:spacing w:val="30"/>
          <w:sz w:val="24"/>
          <w:szCs w:val="24"/>
        </w:rPr>
        <w:t xml:space="preserve"> </w:t>
      </w:r>
      <w:r w:rsidRPr="00E17E21">
        <w:rPr>
          <w:rFonts w:ascii="Arial" w:hAnsi="Arial" w:cs="Arial"/>
          <w:sz w:val="24"/>
          <w:szCs w:val="24"/>
        </w:rPr>
        <w:t>její</w:t>
      </w:r>
      <w:r w:rsidRPr="00E17E21">
        <w:rPr>
          <w:rFonts w:ascii="Arial" w:hAnsi="Arial" w:cs="Arial"/>
          <w:spacing w:val="32"/>
          <w:sz w:val="24"/>
          <w:szCs w:val="24"/>
        </w:rPr>
        <w:t xml:space="preserve"> </w:t>
      </w:r>
      <w:r w:rsidRPr="00E17E21">
        <w:rPr>
          <w:rFonts w:ascii="Arial" w:hAnsi="Arial" w:cs="Arial"/>
          <w:sz w:val="24"/>
          <w:szCs w:val="24"/>
        </w:rPr>
        <w:t>aplikace</w:t>
      </w:r>
      <w:r w:rsidRPr="00E17E21">
        <w:rPr>
          <w:rFonts w:ascii="Arial" w:hAnsi="Arial" w:cs="Arial"/>
          <w:spacing w:val="20"/>
          <w:sz w:val="24"/>
          <w:szCs w:val="24"/>
        </w:rPr>
        <w:t xml:space="preserve"> </w:t>
      </w:r>
      <w:r w:rsidRPr="00E17E21">
        <w:rPr>
          <w:rFonts w:ascii="Arial" w:hAnsi="Arial" w:cs="Arial"/>
          <w:sz w:val="24"/>
          <w:szCs w:val="24"/>
        </w:rPr>
        <w:t>je</w:t>
      </w:r>
      <w:r w:rsidRPr="00E17E21">
        <w:rPr>
          <w:rFonts w:ascii="Arial" w:hAnsi="Arial" w:cs="Arial"/>
          <w:spacing w:val="14"/>
          <w:sz w:val="24"/>
          <w:szCs w:val="24"/>
        </w:rPr>
        <w:t xml:space="preserve"> </w:t>
      </w:r>
      <w:r w:rsidRPr="00E17E21">
        <w:rPr>
          <w:rFonts w:ascii="Arial" w:hAnsi="Arial" w:cs="Arial"/>
          <w:sz w:val="24"/>
          <w:szCs w:val="24"/>
        </w:rPr>
        <w:t>rozdělen</w:t>
      </w:r>
      <w:r w:rsidRPr="00E17E21">
        <w:rPr>
          <w:rFonts w:ascii="Arial" w:hAnsi="Arial" w:cs="Arial"/>
          <w:spacing w:val="28"/>
          <w:sz w:val="24"/>
          <w:szCs w:val="24"/>
        </w:rPr>
        <w:t xml:space="preserve"> </w:t>
      </w:r>
      <w:r w:rsidRPr="00E17E21">
        <w:rPr>
          <w:rFonts w:ascii="Arial" w:hAnsi="Arial" w:cs="Arial"/>
          <w:sz w:val="24"/>
          <w:szCs w:val="24"/>
        </w:rPr>
        <w:t>na</w:t>
      </w:r>
      <w:r w:rsidRPr="00E17E21">
        <w:rPr>
          <w:rFonts w:ascii="Arial" w:hAnsi="Arial" w:cs="Arial"/>
          <w:spacing w:val="30"/>
          <w:sz w:val="24"/>
          <w:szCs w:val="24"/>
        </w:rPr>
        <w:t xml:space="preserve"> </w:t>
      </w:r>
      <w:r w:rsidRPr="00E17E21">
        <w:rPr>
          <w:rFonts w:ascii="Arial" w:hAnsi="Arial" w:cs="Arial"/>
          <w:sz w:val="24"/>
          <w:szCs w:val="24"/>
        </w:rPr>
        <w:t>č</w:t>
      </w:r>
      <w:r w:rsidRPr="00E17E21">
        <w:rPr>
          <w:rFonts w:ascii="Arial" w:hAnsi="Arial" w:cs="Arial"/>
          <w:spacing w:val="-6"/>
          <w:sz w:val="24"/>
          <w:szCs w:val="24"/>
        </w:rPr>
        <w:t>t</w:t>
      </w:r>
      <w:r w:rsidRPr="00E17E21">
        <w:rPr>
          <w:rFonts w:ascii="Arial" w:hAnsi="Arial" w:cs="Arial"/>
          <w:sz w:val="24"/>
          <w:szCs w:val="24"/>
        </w:rPr>
        <w:t>yři</w:t>
      </w:r>
      <w:r w:rsidRPr="00E17E21">
        <w:rPr>
          <w:rFonts w:ascii="Arial" w:hAnsi="Arial" w:cs="Arial"/>
          <w:spacing w:val="34"/>
          <w:sz w:val="24"/>
          <w:szCs w:val="24"/>
        </w:rPr>
        <w:t xml:space="preserve"> </w:t>
      </w:r>
      <w:r w:rsidRPr="00E17E21">
        <w:rPr>
          <w:rFonts w:ascii="Arial" w:hAnsi="Arial" w:cs="Arial"/>
          <w:sz w:val="24"/>
          <w:szCs w:val="24"/>
        </w:rPr>
        <w:t>temati</w:t>
      </w:r>
      <w:r w:rsidRPr="00E17E21">
        <w:rPr>
          <w:rFonts w:ascii="Arial" w:hAnsi="Arial" w:cs="Arial"/>
          <w:spacing w:val="-6"/>
          <w:sz w:val="24"/>
          <w:szCs w:val="24"/>
        </w:rPr>
        <w:t>ck</w:t>
      </w:r>
      <w:r w:rsidRPr="00E17E21">
        <w:rPr>
          <w:rFonts w:ascii="Arial" w:hAnsi="Arial" w:cs="Arial"/>
          <w:sz w:val="24"/>
          <w:szCs w:val="24"/>
        </w:rPr>
        <w:t>é okru</w:t>
      </w:r>
      <w:r w:rsidRPr="00E17E21">
        <w:rPr>
          <w:rFonts w:ascii="Arial" w:hAnsi="Arial" w:cs="Arial"/>
          <w:spacing w:val="-6"/>
          <w:sz w:val="24"/>
          <w:szCs w:val="24"/>
        </w:rPr>
        <w:t>h</w:t>
      </w:r>
      <w:r w:rsidRPr="00E17E21">
        <w:rPr>
          <w:rFonts w:ascii="Arial" w:hAnsi="Arial" w:cs="Arial"/>
          <w:sz w:val="24"/>
          <w:szCs w:val="24"/>
        </w:rPr>
        <w:t>y</w:t>
      </w:r>
      <w:r w:rsidRPr="00E17E21">
        <w:rPr>
          <w:rFonts w:ascii="Arial" w:hAnsi="Arial" w:cs="Arial"/>
          <w:spacing w:val="31"/>
          <w:sz w:val="24"/>
          <w:szCs w:val="24"/>
        </w:rPr>
        <w:t xml:space="preserve"> </w:t>
      </w:r>
      <w:r w:rsidRPr="00E17E21">
        <w:rPr>
          <w:rFonts w:ascii="Arial" w:hAnsi="Arial" w:cs="Arial"/>
          <w:sz w:val="24"/>
          <w:szCs w:val="24"/>
        </w:rPr>
        <w:t>Číslo</w:t>
      </w:r>
      <w:r w:rsidRPr="00E17E21">
        <w:rPr>
          <w:rFonts w:ascii="Arial" w:hAnsi="Arial" w:cs="Arial"/>
          <w:spacing w:val="23"/>
          <w:sz w:val="24"/>
          <w:szCs w:val="24"/>
        </w:rPr>
        <w:t xml:space="preserve"> </w:t>
      </w:r>
      <w:r w:rsidRPr="00E17E21">
        <w:rPr>
          <w:rFonts w:ascii="Arial" w:hAnsi="Arial" w:cs="Arial"/>
          <w:sz w:val="24"/>
          <w:szCs w:val="24"/>
        </w:rPr>
        <w:t>a</w:t>
      </w:r>
      <w:r w:rsidRPr="00E17E21">
        <w:rPr>
          <w:rFonts w:ascii="Arial" w:hAnsi="Arial" w:cs="Arial"/>
          <w:spacing w:val="30"/>
          <w:sz w:val="24"/>
          <w:szCs w:val="24"/>
        </w:rPr>
        <w:t xml:space="preserve"> </w:t>
      </w:r>
      <w:r w:rsidRPr="00E17E21">
        <w:rPr>
          <w:rFonts w:ascii="Arial" w:hAnsi="Arial" w:cs="Arial"/>
          <w:sz w:val="24"/>
          <w:szCs w:val="24"/>
        </w:rPr>
        <w:t>p</w:t>
      </w:r>
      <w:r w:rsidRPr="00E17E21">
        <w:rPr>
          <w:rFonts w:ascii="Arial" w:hAnsi="Arial" w:cs="Arial"/>
          <w:spacing w:val="-12"/>
          <w:sz w:val="24"/>
          <w:szCs w:val="24"/>
        </w:rPr>
        <w:t>r</w:t>
      </w:r>
      <w:r w:rsidRPr="00E17E21">
        <w:rPr>
          <w:rFonts w:ascii="Arial" w:hAnsi="Arial" w:cs="Arial"/>
          <w:sz w:val="24"/>
          <w:szCs w:val="24"/>
        </w:rPr>
        <w:t xml:space="preserve">oměnná, </w:t>
      </w:r>
      <w:r w:rsidRPr="00E17E21">
        <w:rPr>
          <w:rFonts w:ascii="Arial" w:hAnsi="Arial" w:cs="Arial"/>
          <w:spacing w:val="19"/>
          <w:sz w:val="24"/>
          <w:szCs w:val="24"/>
        </w:rPr>
        <w:t xml:space="preserve"> </w:t>
      </w:r>
      <w:r w:rsidRPr="00E17E21">
        <w:rPr>
          <w:rFonts w:ascii="Arial" w:hAnsi="Arial" w:cs="Arial"/>
          <w:sz w:val="24"/>
          <w:szCs w:val="24"/>
        </w:rPr>
        <w:t>Závislosti,</w:t>
      </w:r>
      <w:r w:rsidRPr="00E17E21">
        <w:rPr>
          <w:rFonts w:ascii="Arial" w:hAnsi="Arial" w:cs="Arial"/>
          <w:spacing w:val="36"/>
          <w:sz w:val="24"/>
          <w:szCs w:val="24"/>
        </w:rPr>
        <w:t xml:space="preserve"> </w:t>
      </w:r>
      <w:r w:rsidRPr="00E17E21">
        <w:rPr>
          <w:rFonts w:ascii="Arial" w:hAnsi="Arial" w:cs="Arial"/>
          <w:sz w:val="24"/>
          <w:szCs w:val="24"/>
        </w:rPr>
        <w:t>vztahy</w:t>
      </w:r>
      <w:r w:rsidRPr="00E17E21">
        <w:rPr>
          <w:rFonts w:ascii="Arial" w:hAnsi="Arial" w:cs="Arial"/>
          <w:spacing w:val="-5"/>
          <w:sz w:val="24"/>
          <w:szCs w:val="24"/>
        </w:rPr>
        <w:t xml:space="preserve"> </w:t>
      </w:r>
      <w:r w:rsidRPr="00E17E21">
        <w:rPr>
          <w:rFonts w:ascii="Arial" w:hAnsi="Arial" w:cs="Arial"/>
          <w:sz w:val="24"/>
          <w:szCs w:val="24"/>
        </w:rPr>
        <w:t xml:space="preserve">a </w:t>
      </w:r>
      <w:r w:rsidRPr="00E17E21">
        <w:rPr>
          <w:rFonts w:ascii="Arial" w:hAnsi="Arial" w:cs="Arial"/>
          <w:spacing w:val="3"/>
          <w:sz w:val="24"/>
          <w:szCs w:val="24"/>
        </w:rPr>
        <w:t xml:space="preserve"> </w:t>
      </w:r>
      <w:r w:rsidRPr="00E17E21">
        <w:rPr>
          <w:rFonts w:ascii="Arial" w:hAnsi="Arial" w:cs="Arial"/>
          <w:sz w:val="24"/>
          <w:szCs w:val="24"/>
        </w:rPr>
        <w:t>p</w:t>
      </w:r>
      <w:r w:rsidRPr="00E17E21">
        <w:rPr>
          <w:rFonts w:ascii="Arial" w:hAnsi="Arial" w:cs="Arial"/>
          <w:spacing w:val="-12"/>
          <w:sz w:val="24"/>
          <w:szCs w:val="24"/>
        </w:rPr>
        <w:t>r</w:t>
      </w:r>
      <w:r w:rsidRPr="00E17E21">
        <w:rPr>
          <w:rFonts w:ascii="Arial" w:hAnsi="Arial" w:cs="Arial"/>
          <w:sz w:val="24"/>
          <w:szCs w:val="24"/>
        </w:rPr>
        <w:t xml:space="preserve">áce </w:t>
      </w:r>
      <w:r w:rsidRPr="00E17E21">
        <w:rPr>
          <w:rFonts w:ascii="Arial" w:hAnsi="Arial" w:cs="Arial"/>
          <w:spacing w:val="12"/>
          <w:sz w:val="24"/>
          <w:szCs w:val="24"/>
        </w:rPr>
        <w:t xml:space="preserve"> </w:t>
      </w:r>
      <w:r w:rsidRPr="00E17E21">
        <w:rPr>
          <w:rFonts w:ascii="Arial" w:hAnsi="Arial" w:cs="Arial"/>
          <w:sz w:val="24"/>
          <w:szCs w:val="24"/>
        </w:rPr>
        <w:t>s</w:t>
      </w:r>
      <w:r w:rsidRPr="00E17E21">
        <w:rPr>
          <w:rFonts w:ascii="Arial" w:hAnsi="Arial" w:cs="Arial"/>
          <w:spacing w:val="44"/>
          <w:sz w:val="24"/>
          <w:szCs w:val="24"/>
        </w:rPr>
        <w:t xml:space="preserve"> </w:t>
      </w:r>
      <w:r w:rsidRPr="00E17E21">
        <w:rPr>
          <w:rFonts w:ascii="Arial" w:hAnsi="Arial" w:cs="Arial"/>
          <w:w w:val="106"/>
          <w:sz w:val="24"/>
          <w:szCs w:val="24"/>
        </w:rPr>
        <w:t>daty,</w:t>
      </w:r>
      <w:r w:rsidRPr="00E17E21">
        <w:rPr>
          <w:rFonts w:ascii="Arial" w:hAnsi="Arial" w:cs="Arial"/>
          <w:sz w:val="24"/>
          <w:szCs w:val="24"/>
        </w:rPr>
        <w:t xml:space="preserve"> </w:t>
      </w:r>
      <w:r w:rsidRPr="00E17E21">
        <w:rPr>
          <w:rFonts w:ascii="Arial" w:hAnsi="Arial" w:cs="Arial"/>
          <w:spacing w:val="-8"/>
          <w:sz w:val="24"/>
          <w:szCs w:val="24"/>
        </w:rPr>
        <w:t xml:space="preserve"> </w:t>
      </w:r>
      <w:r w:rsidRPr="00E17E21">
        <w:rPr>
          <w:rFonts w:ascii="Arial" w:hAnsi="Arial" w:cs="Arial"/>
          <w:w w:val="104"/>
          <w:sz w:val="24"/>
          <w:szCs w:val="24"/>
        </w:rPr>
        <w:t>G</w:t>
      </w:r>
      <w:r w:rsidRPr="00E17E21">
        <w:rPr>
          <w:rFonts w:ascii="Arial" w:hAnsi="Arial" w:cs="Arial"/>
          <w:spacing w:val="-12"/>
          <w:w w:val="104"/>
          <w:sz w:val="24"/>
          <w:szCs w:val="24"/>
        </w:rPr>
        <w:t>e</w:t>
      </w:r>
      <w:r w:rsidRPr="00E17E21">
        <w:rPr>
          <w:rFonts w:ascii="Arial" w:hAnsi="Arial" w:cs="Arial"/>
          <w:w w:val="104"/>
          <w:sz w:val="24"/>
          <w:szCs w:val="24"/>
        </w:rPr>
        <w:t>ometrie</w:t>
      </w:r>
      <w:r w:rsidRPr="00E17E21">
        <w:rPr>
          <w:rFonts w:ascii="Arial" w:hAnsi="Arial" w:cs="Arial"/>
          <w:spacing w:val="43"/>
          <w:w w:val="104"/>
          <w:sz w:val="24"/>
          <w:szCs w:val="24"/>
        </w:rPr>
        <w:t xml:space="preserve"> </w:t>
      </w:r>
      <w:r w:rsidRPr="00E17E21">
        <w:rPr>
          <w:rFonts w:ascii="Arial" w:hAnsi="Arial" w:cs="Arial"/>
          <w:sz w:val="24"/>
          <w:szCs w:val="24"/>
        </w:rPr>
        <w:t>v</w:t>
      </w:r>
      <w:r w:rsidRPr="00E17E21">
        <w:rPr>
          <w:rFonts w:ascii="Arial" w:hAnsi="Arial" w:cs="Arial"/>
          <w:spacing w:val="31"/>
          <w:sz w:val="24"/>
          <w:szCs w:val="24"/>
        </w:rPr>
        <w:t xml:space="preserve"> </w:t>
      </w:r>
      <w:r w:rsidRPr="00E17E21">
        <w:rPr>
          <w:rFonts w:ascii="Arial" w:hAnsi="Arial" w:cs="Arial"/>
          <w:spacing w:val="-12"/>
          <w:sz w:val="24"/>
          <w:szCs w:val="24"/>
        </w:rPr>
        <w:t>r</w:t>
      </w:r>
      <w:r w:rsidRPr="00E17E21">
        <w:rPr>
          <w:rFonts w:ascii="Arial" w:hAnsi="Arial" w:cs="Arial"/>
          <w:sz w:val="24"/>
          <w:szCs w:val="24"/>
        </w:rPr>
        <w:t xml:space="preserve">ovině </w:t>
      </w:r>
      <w:r w:rsidRPr="00E17E21">
        <w:rPr>
          <w:rFonts w:ascii="Arial" w:hAnsi="Arial" w:cs="Arial"/>
          <w:spacing w:val="8"/>
          <w:sz w:val="24"/>
          <w:szCs w:val="24"/>
        </w:rPr>
        <w:t xml:space="preserve"> </w:t>
      </w:r>
      <w:r w:rsidRPr="00E17E21">
        <w:rPr>
          <w:rFonts w:ascii="Arial" w:hAnsi="Arial" w:cs="Arial"/>
          <w:sz w:val="24"/>
          <w:szCs w:val="24"/>
        </w:rPr>
        <w:t xml:space="preserve">a </w:t>
      </w:r>
      <w:r w:rsidRPr="00E17E21">
        <w:rPr>
          <w:rFonts w:ascii="Arial" w:hAnsi="Arial" w:cs="Arial"/>
          <w:spacing w:val="3"/>
          <w:sz w:val="24"/>
          <w:szCs w:val="24"/>
        </w:rPr>
        <w:t xml:space="preserve"> </w:t>
      </w:r>
      <w:r w:rsidRPr="00E17E21">
        <w:rPr>
          <w:rFonts w:ascii="Arial" w:hAnsi="Arial" w:cs="Arial"/>
          <w:sz w:val="24"/>
          <w:szCs w:val="24"/>
        </w:rPr>
        <w:t>v</w:t>
      </w:r>
      <w:r w:rsidRPr="00E17E21">
        <w:rPr>
          <w:rFonts w:ascii="Arial" w:hAnsi="Arial" w:cs="Arial"/>
          <w:spacing w:val="31"/>
          <w:sz w:val="24"/>
          <w:szCs w:val="24"/>
        </w:rPr>
        <w:t xml:space="preserve"> </w:t>
      </w:r>
      <w:r w:rsidRPr="00E17E21">
        <w:rPr>
          <w:rFonts w:ascii="Arial" w:hAnsi="Arial" w:cs="Arial"/>
          <w:sz w:val="24"/>
          <w:szCs w:val="24"/>
        </w:rPr>
        <w:t>p</w:t>
      </w:r>
      <w:r w:rsidRPr="00E17E21">
        <w:rPr>
          <w:rFonts w:ascii="Arial" w:hAnsi="Arial" w:cs="Arial"/>
          <w:spacing w:val="-12"/>
          <w:sz w:val="24"/>
          <w:szCs w:val="24"/>
        </w:rPr>
        <w:t>r</w:t>
      </w:r>
      <w:r w:rsidRPr="00E17E21">
        <w:rPr>
          <w:rFonts w:ascii="Arial" w:hAnsi="Arial" w:cs="Arial"/>
          <w:sz w:val="24"/>
          <w:szCs w:val="24"/>
        </w:rPr>
        <w:t xml:space="preserve">ostoru </w:t>
      </w:r>
      <w:r w:rsidRPr="00E17E21">
        <w:rPr>
          <w:rFonts w:ascii="Arial" w:hAnsi="Arial" w:cs="Arial"/>
          <w:spacing w:val="29"/>
          <w:sz w:val="24"/>
          <w:szCs w:val="24"/>
        </w:rPr>
        <w:t xml:space="preserve"> </w:t>
      </w:r>
      <w:r w:rsidRPr="00E17E21">
        <w:rPr>
          <w:rFonts w:ascii="Arial" w:hAnsi="Arial" w:cs="Arial"/>
          <w:sz w:val="24"/>
          <w:szCs w:val="24"/>
        </w:rPr>
        <w:t>a</w:t>
      </w:r>
      <w:r w:rsidRPr="00E17E21">
        <w:rPr>
          <w:rFonts w:ascii="Arial" w:hAnsi="Arial" w:cs="Arial"/>
          <w:spacing w:val="47"/>
          <w:sz w:val="24"/>
          <w:szCs w:val="24"/>
        </w:rPr>
        <w:t xml:space="preserve"> </w:t>
      </w:r>
      <w:r w:rsidRPr="00E17E21">
        <w:rPr>
          <w:rFonts w:ascii="Arial" w:hAnsi="Arial" w:cs="Arial"/>
          <w:w w:val="106"/>
          <w:sz w:val="24"/>
          <w:szCs w:val="24"/>
        </w:rPr>
        <w:t>Nestanda</w:t>
      </w:r>
      <w:r w:rsidRPr="00E17E21">
        <w:rPr>
          <w:rFonts w:ascii="Arial" w:hAnsi="Arial" w:cs="Arial"/>
          <w:spacing w:val="-13"/>
          <w:w w:val="106"/>
          <w:sz w:val="24"/>
          <w:szCs w:val="24"/>
        </w:rPr>
        <w:t>r</w:t>
      </w:r>
      <w:r w:rsidRPr="00E17E21">
        <w:rPr>
          <w:rFonts w:ascii="Arial" w:hAnsi="Arial" w:cs="Arial"/>
          <w:w w:val="106"/>
          <w:sz w:val="24"/>
          <w:szCs w:val="24"/>
        </w:rPr>
        <w:t>dní</w:t>
      </w:r>
      <w:r w:rsidRPr="00E17E21">
        <w:rPr>
          <w:rFonts w:ascii="Arial" w:hAnsi="Arial" w:cs="Arial"/>
          <w:spacing w:val="42"/>
          <w:w w:val="106"/>
          <w:sz w:val="24"/>
          <w:szCs w:val="24"/>
        </w:rPr>
        <w:t xml:space="preserve"> </w:t>
      </w:r>
      <w:r w:rsidRPr="00E17E21">
        <w:rPr>
          <w:rFonts w:ascii="Arial" w:hAnsi="Arial" w:cs="Arial"/>
          <w:sz w:val="24"/>
          <w:szCs w:val="24"/>
        </w:rPr>
        <w:t xml:space="preserve">aplikační </w:t>
      </w:r>
      <w:r w:rsidRPr="00E17E21">
        <w:rPr>
          <w:rFonts w:ascii="Arial" w:hAnsi="Arial" w:cs="Arial"/>
          <w:spacing w:val="14"/>
          <w:sz w:val="24"/>
          <w:szCs w:val="24"/>
        </w:rPr>
        <w:t xml:space="preserve"> </w:t>
      </w:r>
      <w:r w:rsidRPr="00E17E21">
        <w:rPr>
          <w:rFonts w:ascii="Arial" w:hAnsi="Arial" w:cs="Arial"/>
          <w:sz w:val="24"/>
          <w:szCs w:val="24"/>
        </w:rPr>
        <w:t>úlohy</w:t>
      </w:r>
      <w:r w:rsidRPr="00E17E21">
        <w:rPr>
          <w:rFonts w:ascii="Arial" w:hAnsi="Arial" w:cs="Arial"/>
          <w:spacing w:val="33"/>
          <w:sz w:val="24"/>
          <w:szCs w:val="24"/>
        </w:rPr>
        <w:t xml:space="preserve"> </w:t>
      </w:r>
      <w:r w:rsidRPr="00E17E21">
        <w:rPr>
          <w:rFonts w:ascii="Arial" w:hAnsi="Arial" w:cs="Arial"/>
          <w:sz w:val="24"/>
          <w:szCs w:val="24"/>
        </w:rPr>
        <w:t xml:space="preserve">a </w:t>
      </w:r>
      <w:r w:rsidRPr="00E17E21">
        <w:rPr>
          <w:rFonts w:ascii="Arial" w:hAnsi="Arial" w:cs="Arial"/>
          <w:spacing w:val="3"/>
          <w:sz w:val="24"/>
          <w:szCs w:val="24"/>
        </w:rPr>
        <w:t xml:space="preserve"> </w:t>
      </w:r>
      <w:r w:rsidRPr="00E17E21">
        <w:rPr>
          <w:rFonts w:ascii="Arial" w:hAnsi="Arial" w:cs="Arial"/>
          <w:sz w:val="24"/>
          <w:szCs w:val="24"/>
        </w:rPr>
        <w:t>p</w:t>
      </w:r>
      <w:r w:rsidRPr="00E17E21">
        <w:rPr>
          <w:rFonts w:ascii="Arial" w:hAnsi="Arial" w:cs="Arial"/>
          <w:spacing w:val="-12"/>
          <w:sz w:val="24"/>
          <w:szCs w:val="24"/>
        </w:rPr>
        <w:t>r</w:t>
      </w:r>
      <w:r w:rsidRPr="00E17E21">
        <w:rPr>
          <w:rFonts w:ascii="Arial" w:hAnsi="Arial" w:cs="Arial"/>
          <w:sz w:val="24"/>
          <w:szCs w:val="24"/>
        </w:rPr>
        <w:t>oblémy.</w:t>
      </w:r>
      <w:r w:rsidR="0022505D">
        <w:rPr>
          <w:rFonts w:ascii="Arial" w:hAnsi="Arial" w:cs="Arial"/>
          <w:sz w:val="24"/>
          <w:szCs w:val="24"/>
        </w:rPr>
        <w:t xml:space="preserve"> </w:t>
      </w:r>
      <w:r w:rsidRPr="00E17E21">
        <w:rPr>
          <w:rFonts w:ascii="Arial" w:hAnsi="Arial" w:cs="Arial"/>
          <w:spacing w:val="-6"/>
          <w:sz w:val="24"/>
          <w:szCs w:val="24"/>
        </w:rPr>
        <w:t>T</w:t>
      </w:r>
      <w:r w:rsidRPr="00E17E21">
        <w:rPr>
          <w:rFonts w:ascii="Arial" w:hAnsi="Arial" w:cs="Arial"/>
          <w:sz w:val="24"/>
          <w:szCs w:val="24"/>
        </w:rPr>
        <w:t xml:space="preserve">yto </w:t>
      </w:r>
      <w:r w:rsidRPr="00E17E21">
        <w:rPr>
          <w:rFonts w:ascii="Arial" w:hAnsi="Arial" w:cs="Arial"/>
          <w:spacing w:val="29"/>
          <w:sz w:val="24"/>
          <w:szCs w:val="24"/>
        </w:rPr>
        <w:t xml:space="preserve"> </w:t>
      </w:r>
      <w:r w:rsidRPr="00E17E21">
        <w:rPr>
          <w:rFonts w:ascii="Arial" w:hAnsi="Arial" w:cs="Arial"/>
          <w:sz w:val="24"/>
          <w:szCs w:val="24"/>
        </w:rPr>
        <w:t>okru</w:t>
      </w:r>
      <w:r w:rsidRPr="00E17E21">
        <w:rPr>
          <w:rFonts w:ascii="Arial" w:hAnsi="Arial" w:cs="Arial"/>
          <w:spacing w:val="-6"/>
          <w:sz w:val="24"/>
          <w:szCs w:val="24"/>
        </w:rPr>
        <w:t>h</w:t>
      </w:r>
      <w:r w:rsidRPr="00E17E21">
        <w:rPr>
          <w:rFonts w:ascii="Arial" w:hAnsi="Arial" w:cs="Arial"/>
          <w:sz w:val="24"/>
          <w:szCs w:val="24"/>
        </w:rPr>
        <w:t xml:space="preserve">y </w:t>
      </w:r>
      <w:r w:rsidRPr="00E17E21">
        <w:rPr>
          <w:rFonts w:ascii="Arial" w:hAnsi="Arial" w:cs="Arial"/>
          <w:spacing w:val="8"/>
          <w:sz w:val="24"/>
          <w:szCs w:val="24"/>
        </w:rPr>
        <w:t xml:space="preserve"> </w:t>
      </w:r>
      <w:r w:rsidRPr="00E17E21">
        <w:rPr>
          <w:rFonts w:ascii="Arial" w:hAnsi="Arial" w:cs="Arial"/>
          <w:sz w:val="24"/>
          <w:szCs w:val="24"/>
        </w:rPr>
        <w:t xml:space="preserve">nejsou </w:t>
      </w:r>
      <w:r w:rsidRPr="00E17E21">
        <w:rPr>
          <w:rFonts w:ascii="Arial" w:hAnsi="Arial" w:cs="Arial"/>
          <w:spacing w:val="4"/>
          <w:sz w:val="24"/>
          <w:szCs w:val="24"/>
        </w:rPr>
        <w:t xml:space="preserve"> </w:t>
      </w:r>
      <w:r w:rsidRPr="00E17E21">
        <w:rPr>
          <w:rFonts w:ascii="Arial" w:hAnsi="Arial" w:cs="Arial"/>
          <w:spacing w:val="7"/>
          <w:sz w:val="24"/>
          <w:szCs w:val="24"/>
        </w:rPr>
        <w:t>o</w:t>
      </w:r>
      <w:r w:rsidRPr="00E17E21">
        <w:rPr>
          <w:rFonts w:ascii="Arial" w:hAnsi="Arial" w:cs="Arial"/>
          <w:sz w:val="24"/>
          <w:szCs w:val="24"/>
        </w:rPr>
        <w:t xml:space="preserve">ddělené, </w:t>
      </w:r>
      <w:r w:rsidRPr="00E17E21">
        <w:rPr>
          <w:rFonts w:ascii="Arial" w:hAnsi="Arial" w:cs="Arial"/>
          <w:spacing w:val="2"/>
          <w:sz w:val="24"/>
          <w:szCs w:val="24"/>
        </w:rPr>
        <w:t xml:space="preserve"> </w:t>
      </w:r>
      <w:r w:rsidRPr="00E17E21">
        <w:rPr>
          <w:rFonts w:ascii="Arial" w:hAnsi="Arial" w:cs="Arial"/>
          <w:sz w:val="24"/>
          <w:szCs w:val="24"/>
        </w:rPr>
        <w:t>ale</w:t>
      </w:r>
      <w:r w:rsidRPr="00E17E21">
        <w:rPr>
          <w:rFonts w:ascii="Arial" w:hAnsi="Arial" w:cs="Arial"/>
          <w:spacing w:val="4"/>
          <w:sz w:val="24"/>
          <w:szCs w:val="24"/>
        </w:rPr>
        <w:t xml:space="preserve"> </w:t>
      </w:r>
      <w:r w:rsidRPr="00E17E21">
        <w:rPr>
          <w:rFonts w:ascii="Arial" w:hAnsi="Arial" w:cs="Arial"/>
          <w:sz w:val="24"/>
          <w:szCs w:val="24"/>
        </w:rPr>
        <w:t>v</w:t>
      </w:r>
      <w:r w:rsidRPr="00E17E21">
        <w:rPr>
          <w:rFonts w:ascii="Arial" w:hAnsi="Arial" w:cs="Arial"/>
          <w:spacing w:val="-3"/>
          <w:sz w:val="24"/>
          <w:szCs w:val="24"/>
        </w:rPr>
        <w:t xml:space="preserve"> </w:t>
      </w:r>
      <w:r w:rsidR="002C4A16">
        <w:rPr>
          <w:rFonts w:ascii="Arial" w:hAnsi="Arial" w:cs="Arial"/>
          <w:sz w:val="24"/>
          <w:szCs w:val="24"/>
        </w:rPr>
        <w:t>te</w:t>
      </w:r>
      <w:r w:rsidRPr="00E17E21">
        <w:rPr>
          <w:rFonts w:ascii="Arial" w:hAnsi="Arial" w:cs="Arial"/>
          <w:sz w:val="24"/>
          <w:szCs w:val="24"/>
        </w:rPr>
        <w:t>mati</w:t>
      </w:r>
      <w:r w:rsidRPr="00E17E21">
        <w:rPr>
          <w:rFonts w:ascii="Arial" w:hAnsi="Arial" w:cs="Arial"/>
          <w:spacing w:val="-6"/>
          <w:sz w:val="24"/>
          <w:szCs w:val="24"/>
        </w:rPr>
        <w:t>c</w:t>
      </w:r>
      <w:r w:rsidRPr="00E17E21">
        <w:rPr>
          <w:rFonts w:ascii="Arial" w:hAnsi="Arial" w:cs="Arial"/>
          <w:sz w:val="24"/>
          <w:szCs w:val="24"/>
        </w:rPr>
        <w:t>ký</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45"/>
          <w:sz w:val="24"/>
          <w:szCs w:val="24"/>
        </w:rPr>
        <w:t xml:space="preserve"> </w:t>
      </w:r>
      <w:r w:rsidRPr="00E17E21">
        <w:rPr>
          <w:rFonts w:ascii="Arial" w:hAnsi="Arial" w:cs="Arial"/>
          <w:sz w:val="24"/>
          <w:szCs w:val="24"/>
        </w:rPr>
        <w:t>celcí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8"/>
          <w:sz w:val="24"/>
          <w:szCs w:val="24"/>
        </w:rPr>
        <w:t xml:space="preserve"> </w:t>
      </w:r>
      <w:r w:rsidRPr="00E17E21">
        <w:rPr>
          <w:rFonts w:ascii="Arial" w:hAnsi="Arial" w:cs="Arial"/>
          <w:sz w:val="24"/>
          <w:szCs w:val="24"/>
        </w:rPr>
        <w:t>pr</w:t>
      </w:r>
      <w:r w:rsidRPr="00E17E21">
        <w:rPr>
          <w:rFonts w:ascii="Arial" w:hAnsi="Arial" w:cs="Arial"/>
          <w:spacing w:val="7"/>
          <w:sz w:val="24"/>
          <w:szCs w:val="24"/>
        </w:rPr>
        <w:t>o</w:t>
      </w:r>
      <w:r w:rsidRPr="00E17E21">
        <w:rPr>
          <w:rFonts w:ascii="Arial" w:hAnsi="Arial" w:cs="Arial"/>
          <w:spacing w:val="-6"/>
          <w:sz w:val="24"/>
          <w:szCs w:val="24"/>
        </w:rPr>
        <w:t>c</w:t>
      </w:r>
      <w:r w:rsidRPr="00E17E21">
        <w:rPr>
          <w:rFonts w:ascii="Arial" w:hAnsi="Arial" w:cs="Arial"/>
          <w:sz w:val="24"/>
          <w:szCs w:val="24"/>
        </w:rPr>
        <w:t>hází</w:t>
      </w:r>
      <w:r w:rsidRPr="00E17E21">
        <w:rPr>
          <w:rFonts w:ascii="Arial" w:hAnsi="Arial" w:cs="Arial"/>
          <w:spacing w:val="13"/>
          <w:sz w:val="24"/>
          <w:szCs w:val="24"/>
        </w:rPr>
        <w:t xml:space="preserve"> </w:t>
      </w:r>
      <w:r w:rsidRPr="00E17E21">
        <w:rPr>
          <w:rFonts w:ascii="Arial" w:hAnsi="Arial" w:cs="Arial"/>
          <w:sz w:val="24"/>
          <w:szCs w:val="24"/>
        </w:rPr>
        <w:t>celým</w:t>
      </w:r>
      <w:r w:rsidRPr="00E17E21">
        <w:rPr>
          <w:rFonts w:ascii="Arial" w:hAnsi="Arial" w:cs="Arial"/>
          <w:spacing w:val="-3"/>
          <w:sz w:val="24"/>
          <w:szCs w:val="24"/>
        </w:rPr>
        <w:t xml:space="preserve"> </w:t>
      </w:r>
      <w:r w:rsidRPr="00E17E21">
        <w:rPr>
          <w:rFonts w:ascii="Arial" w:hAnsi="Arial" w:cs="Arial"/>
          <w:w w:val="109"/>
          <w:sz w:val="24"/>
          <w:szCs w:val="24"/>
        </w:rPr>
        <w:t>dru</w:t>
      </w:r>
      <w:r w:rsidRPr="00E17E21">
        <w:rPr>
          <w:rFonts w:ascii="Arial" w:hAnsi="Arial" w:cs="Arial"/>
          <w:spacing w:val="-6"/>
          <w:w w:val="109"/>
          <w:sz w:val="24"/>
          <w:szCs w:val="24"/>
        </w:rPr>
        <w:t>h</w:t>
      </w:r>
      <w:r w:rsidRPr="00E17E21">
        <w:rPr>
          <w:rFonts w:ascii="Arial" w:hAnsi="Arial" w:cs="Arial"/>
          <w:w w:val="103"/>
          <w:sz w:val="24"/>
          <w:szCs w:val="24"/>
        </w:rPr>
        <w:t>ým</w:t>
      </w:r>
      <w:r w:rsidRPr="00E17E21">
        <w:rPr>
          <w:rFonts w:ascii="Arial" w:hAnsi="Arial" w:cs="Arial"/>
          <w:spacing w:val="-5"/>
          <w:sz w:val="24"/>
          <w:szCs w:val="24"/>
        </w:rPr>
        <w:t xml:space="preserve"> </w:t>
      </w:r>
      <w:r w:rsidRPr="00E17E21">
        <w:rPr>
          <w:rFonts w:ascii="Arial" w:hAnsi="Arial" w:cs="Arial"/>
          <w:sz w:val="24"/>
          <w:szCs w:val="24"/>
        </w:rPr>
        <w:t>stupněm</w:t>
      </w:r>
      <w:r w:rsidRPr="00E17E21">
        <w:rPr>
          <w:rFonts w:ascii="Arial" w:hAnsi="Arial" w:cs="Arial"/>
          <w:spacing w:val="42"/>
          <w:sz w:val="24"/>
          <w:szCs w:val="24"/>
        </w:rPr>
        <w:t xml:space="preserve"> </w:t>
      </w:r>
      <w:r w:rsidRPr="00E17E21">
        <w:rPr>
          <w:rFonts w:ascii="Arial" w:hAnsi="Arial" w:cs="Arial"/>
          <w:sz w:val="24"/>
          <w:szCs w:val="24"/>
        </w:rPr>
        <w:t>ZŠ.</w:t>
      </w:r>
      <w:r w:rsidRPr="00E17E21">
        <w:rPr>
          <w:rFonts w:ascii="Arial" w:hAnsi="Arial" w:cs="Arial"/>
          <w:spacing w:val="-8"/>
          <w:sz w:val="24"/>
          <w:szCs w:val="24"/>
        </w:rPr>
        <w:t xml:space="preserve"> </w:t>
      </w:r>
      <w:r w:rsidRPr="00E17E21">
        <w:rPr>
          <w:rFonts w:ascii="Arial" w:hAnsi="Arial" w:cs="Arial"/>
          <w:sz w:val="24"/>
          <w:szCs w:val="24"/>
        </w:rPr>
        <w:t>Okruh</w:t>
      </w:r>
      <w:r w:rsidRPr="00E17E21">
        <w:rPr>
          <w:rFonts w:ascii="Arial" w:hAnsi="Arial" w:cs="Arial"/>
          <w:spacing w:val="29"/>
          <w:sz w:val="24"/>
          <w:szCs w:val="24"/>
        </w:rPr>
        <w:t xml:space="preserve"> </w:t>
      </w:r>
      <w:r w:rsidRPr="00E17E21">
        <w:rPr>
          <w:rFonts w:ascii="Arial" w:hAnsi="Arial" w:cs="Arial"/>
          <w:w w:val="106"/>
          <w:sz w:val="24"/>
          <w:szCs w:val="24"/>
        </w:rPr>
        <w:t>Nestanda</w:t>
      </w:r>
      <w:r w:rsidRPr="00E17E21">
        <w:rPr>
          <w:rFonts w:ascii="Arial" w:hAnsi="Arial" w:cs="Arial"/>
          <w:spacing w:val="-13"/>
          <w:w w:val="106"/>
          <w:sz w:val="24"/>
          <w:szCs w:val="24"/>
        </w:rPr>
        <w:t>r</w:t>
      </w:r>
      <w:r w:rsidRPr="00E17E21">
        <w:rPr>
          <w:rFonts w:ascii="Arial" w:hAnsi="Arial" w:cs="Arial"/>
          <w:w w:val="106"/>
          <w:sz w:val="24"/>
          <w:szCs w:val="24"/>
        </w:rPr>
        <w:t>dní</w:t>
      </w:r>
      <w:r w:rsidRPr="00E17E21">
        <w:rPr>
          <w:rFonts w:ascii="Arial" w:hAnsi="Arial" w:cs="Arial"/>
          <w:spacing w:val="1"/>
          <w:w w:val="106"/>
          <w:sz w:val="24"/>
          <w:szCs w:val="24"/>
        </w:rPr>
        <w:t xml:space="preserve"> </w:t>
      </w:r>
      <w:r w:rsidRPr="00E17E21">
        <w:rPr>
          <w:rFonts w:ascii="Arial" w:hAnsi="Arial" w:cs="Arial"/>
          <w:sz w:val="24"/>
          <w:szCs w:val="24"/>
        </w:rPr>
        <w:t>aplikační</w:t>
      </w:r>
      <w:r w:rsidRPr="00E17E21">
        <w:rPr>
          <w:rFonts w:ascii="Arial" w:hAnsi="Arial" w:cs="Arial"/>
          <w:spacing w:val="24"/>
          <w:sz w:val="24"/>
          <w:szCs w:val="24"/>
        </w:rPr>
        <w:t xml:space="preserve"> </w:t>
      </w:r>
      <w:r w:rsidRPr="00E17E21">
        <w:rPr>
          <w:rFonts w:ascii="Arial" w:hAnsi="Arial" w:cs="Arial"/>
          <w:sz w:val="24"/>
          <w:szCs w:val="24"/>
        </w:rPr>
        <w:t>úlohy</w:t>
      </w:r>
      <w:r w:rsidRPr="00E17E21">
        <w:rPr>
          <w:rFonts w:ascii="Arial" w:hAnsi="Arial" w:cs="Arial"/>
          <w:spacing w:val="-7"/>
          <w:sz w:val="24"/>
          <w:szCs w:val="24"/>
        </w:rPr>
        <w:t xml:space="preserve"> </w:t>
      </w:r>
      <w:r w:rsidRPr="00E17E21">
        <w:rPr>
          <w:rFonts w:ascii="Arial" w:hAnsi="Arial" w:cs="Arial"/>
          <w:sz w:val="24"/>
          <w:szCs w:val="24"/>
        </w:rPr>
        <w:t>a</w:t>
      </w:r>
      <w:r w:rsidRPr="00E17E21">
        <w:rPr>
          <w:rFonts w:ascii="Arial" w:hAnsi="Arial" w:cs="Arial"/>
          <w:spacing w:val="13"/>
          <w:sz w:val="24"/>
          <w:szCs w:val="24"/>
        </w:rPr>
        <w:t xml:space="preserve"> </w:t>
      </w:r>
      <w:r w:rsidRPr="00E17E21">
        <w:rPr>
          <w:rFonts w:ascii="Arial" w:hAnsi="Arial" w:cs="Arial"/>
          <w:sz w:val="24"/>
          <w:szCs w:val="24"/>
        </w:rPr>
        <w:t>p</w:t>
      </w:r>
      <w:r w:rsidRPr="00E17E21">
        <w:rPr>
          <w:rFonts w:ascii="Arial" w:hAnsi="Arial" w:cs="Arial"/>
          <w:spacing w:val="-12"/>
          <w:sz w:val="24"/>
          <w:szCs w:val="24"/>
        </w:rPr>
        <w:t>r</w:t>
      </w:r>
      <w:r w:rsidRPr="00E17E21">
        <w:rPr>
          <w:rFonts w:ascii="Arial" w:hAnsi="Arial" w:cs="Arial"/>
          <w:sz w:val="24"/>
          <w:szCs w:val="24"/>
        </w:rPr>
        <w:t>oblémy</w:t>
      </w:r>
      <w:r w:rsidRPr="00E17E21">
        <w:rPr>
          <w:rFonts w:ascii="Arial" w:hAnsi="Arial" w:cs="Arial"/>
          <w:spacing w:val="-14"/>
          <w:sz w:val="24"/>
          <w:szCs w:val="24"/>
        </w:rPr>
        <w:t xml:space="preserve"> </w:t>
      </w:r>
      <w:r w:rsidRPr="00E17E21">
        <w:rPr>
          <w:rFonts w:ascii="Arial" w:hAnsi="Arial" w:cs="Arial"/>
          <w:sz w:val="24"/>
          <w:szCs w:val="24"/>
        </w:rPr>
        <w:t>prolíná</w:t>
      </w:r>
      <w:r w:rsidRPr="00E17E21">
        <w:rPr>
          <w:rFonts w:ascii="Arial" w:hAnsi="Arial" w:cs="Arial"/>
          <w:spacing w:val="20"/>
          <w:sz w:val="24"/>
          <w:szCs w:val="24"/>
        </w:rPr>
        <w:t xml:space="preserve"> </w:t>
      </w:r>
      <w:r w:rsidRPr="00E17E21">
        <w:rPr>
          <w:rFonts w:ascii="Arial" w:hAnsi="Arial" w:cs="Arial"/>
          <w:sz w:val="24"/>
          <w:szCs w:val="24"/>
        </w:rPr>
        <w:t>všemi temati</w:t>
      </w:r>
      <w:r w:rsidRPr="00E17E21">
        <w:rPr>
          <w:rFonts w:ascii="Arial" w:hAnsi="Arial" w:cs="Arial"/>
          <w:spacing w:val="-6"/>
          <w:sz w:val="24"/>
          <w:szCs w:val="24"/>
        </w:rPr>
        <w:t>c</w:t>
      </w:r>
      <w:r w:rsidRPr="00E17E21">
        <w:rPr>
          <w:rFonts w:ascii="Arial" w:hAnsi="Arial" w:cs="Arial"/>
          <w:sz w:val="24"/>
          <w:szCs w:val="24"/>
        </w:rPr>
        <w:t>kými okru</w:t>
      </w:r>
      <w:r w:rsidRPr="00E17E21">
        <w:rPr>
          <w:rFonts w:ascii="Arial" w:hAnsi="Arial" w:cs="Arial"/>
          <w:spacing w:val="-6"/>
          <w:sz w:val="24"/>
          <w:szCs w:val="24"/>
        </w:rPr>
        <w:t>h</w:t>
      </w:r>
      <w:r w:rsidRPr="00E17E21">
        <w:rPr>
          <w:rFonts w:ascii="Arial" w:hAnsi="Arial" w:cs="Arial"/>
          <w:sz w:val="24"/>
          <w:szCs w:val="24"/>
        </w:rPr>
        <w:t>y</w:t>
      </w:r>
      <w:r w:rsidRPr="00E17E21">
        <w:rPr>
          <w:rFonts w:ascii="Arial" w:hAnsi="Arial" w:cs="Arial"/>
          <w:spacing w:val="35"/>
          <w:sz w:val="24"/>
          <w:szCs w:val="24"/>
        </w:rPr>
        <w:t xml:space="preserve"> </w:t>
      </w:r>
      <w:r w:rsidRPr="00E17E21">
        <w:rPr>
          <w:rFonts w:ascii="Arial" w:hAnsi="Arial" w:cs="Arial"/>
          <w:sz w:val="24"/>
          <w:szCs w:val="24"/>
        </w:rPr>
        <w:t>v</w:t>
      </w:r>
      <w:r w:rsidRPr="00E17E21">
        <w:rPr>
          <w:rFonts w:ascii="Arial" w:hAnsi="Arial" w:cs="Arial"/>
          <w:spacing w:val="20"/>
          <w:sz w:val="24"/>
          <w:szCs w:val="24"/>
        </w:rPr>
        <w:t xml:space="preserve"> </w:t>
      </w:r>
      <w:r w:rsidRPr="00E17E21">
        <w:rPr>
          <w:rFonts w:ascii="Arial" w:hAnsi="Arial" w:cs="Arial"/>
          <w:sz w:val="24"/>
          <w:szCs w:val="24"/>
        </w:rPr>
        <w:t>prů</w:t>
      </w:r>
      <w:r w:rsidRPr="00E17E21">
        <w:rPr>
          <w:rFonts w:ascii="Arial" w:hAnsi="Arial" w:cs="Arial"/>
          <w:spacing w:val="7"/>
          <w:sz w:val="24"/>
          <w:szCs w:val="24"/>
        </w:rPr>
        <w:t>b</w:t>
      </w:r>
      <w:r w:rsidRPr="00E17E21">
        <w:rPr>
          <w:rFonts w:ascii="Arial" w:hAnsi="Arial" w:cs="Arial"/>
          <w:sz w:val="24"/>
          <w:szCs w:val="24"/>
        </w:rPr>
        <w:t>ě</w:t>
      </w:r>
      <w:r w:rsidRPr="00E17E21">
        <w:rPr>
          <w:rFonts w:ascii="Arial" w:hAnsi="Arial" w:cs="Arial"/>
          <w:spacing w:val="-6"/>
          <w:sz w:val="24"/>
          <w:szCs w:val="24"/>
        </w:rPr>
        <w:t>h</w:t>
      </w:r>
      <w:r w:rsidRPr="00E17E21">
        <w:rPr>
          <w:rFonts w:ascii="Arial" w:hAnsi="Arial" w:cs="Arial"/>
          <w:sz w:val="24"/>
          <w:szCs w:val="24"/>
        </w:rPr>
        <w:t>u celého</w:t>
      </w:r>
      <w:r w:rsidRPr="00E17E21">
        <w:rPr>
          <w:rFonts w:ascii="Arial" w:hAnsi="Arial" w:cs="Arial"/>
          <w:spacing w:val="13"/>
          <w:sz w:val="24"/>
          <w:szCs w:val="24"/>
        </w:rPr>
        <w:t xml:space="preserve"> </w:t>
      </w:r>
      <w:r w:rsidRPr="00E17E21">
        <w:rPr>
          <w:rFonts w:ascii="Arial" w:hAnsi="Arial" w:cs="Arial"/>
          <w:sz w:val="24"/>
          <w:szCs w:val="24"/>
        </w:rPr>
        <w:t xml:space="preserve">základního </w:t>
      </w:r>
      <w:r w:rsidRPr="00E17E21">
        <w:rPr>
          <w:rFonts w:ascii="Arial" w:hAnsi="Arial" w:cs="Arial"/>
          <w:w w:val="102"/>
          <w:sz w:val="24"/>
          <w:szCs w:val="24"/>
        </w:rPr>
        <w:t>vzděl</w:t>
      </w:r>
      <w:r w:rsidRPr="00E17E21">
        <w:rPr>
          <w:rFonts w:ascii="Arial" w:hAnsi="Arial" w:cs="Arial"/>
          <w:spacing w:val="-6"/>
          <w:w w:val="102"/>
          <w:sz w:val="24"/>
          <w:szCs w:val="24"/>
        </w:rPr>
        <w:t>áv</w:t>
      </w:r>
      <w:r w:rsidRPr="00E17E21">
        <w:rPr>
          <w:rFonts w:ascii="Arial" w:hAnsi="Arial" w:cs="Arial"/>
          <w:w w:val="106"/>
          <w:sz w:val="24"/>
          <w:szCs w:val="24"/>
        </w:rPr>
        <w:t>ání.</w:t>
      </w:r>
    </w:p>
    <w:p w:rsidR="00E17E21" w:rsidRPr="00E17E21" w:rsidRDefault="00E17E21" w:rsidP="002C4A16">
      <w:pPr>
        <w:widowControl w:val="0"/>
        <w:autoSpaceDE w:val="0"/>
        <w:autoSpaceDN w:val="0"/>
        <w:adjustRightInd w:val="0"/>
        <w:spacing w:line="251" w:lineRule="auto"/>
        <w:ind w:left="101" w:right="99" w:firstLine="351"/>
        <w:rPr>
          <w:rFonts w:ascii="Arial" w:hAnsi="Arial" w:cs="Arial"/>
          <w:sz w:val="24"/>
          <w:szCs w:val="24"/>
        </w:rPr>
      </w:pPr>
      <w:r w:rsidRPr="00E17E21">
        <w:rPr>
          <w:rFonts w:ascii="Arial" w:hAnsi="Arial" w:cs="Arial"/>
          <w:w w:val="106"/>
          <w:sz w:val="24"/>
          <w:szCs w:val="24"/>
        </w:rPr>
        <w:t>Matemati</w:t>
      </w:r>
      <w:r w:rsidRPr="00E17E21">
        <w:rPr>
          <w:rFonts w:ascii="Arial" w:hAnsi="Arial" w:cs="Arial"/>
          <w:spacing w:val="-6"/>
          <w:w w:val="106"/>
          <w:sz w:val="24"/>
          <w:szCs w:val="24"/>
        </w:rPr>
        <w:t>k</w:t>
      </w:r>
      <w:r w:rsidRPr="00E17E21">
        <w:rPr>
          <w:rFonts w:ascii="Arial" w:hAnsi="Arial" w:cs="Arial"/>
          <w:w w:val="106"/>
          <w:sz w:val="24"/>
          <w:szCs w:val="24"/>
        </w:rPr>
        <w:t>a</w:t>
      </w:r>
      <w:r w:rsidRPr="00E17E21">
        <w:rPr>
          <w:rFonts w:ascii="Arial" w:hAnsi="Arial" w:cs="Arial"/>
          <w:spacing w:val="5"/>
          <w:w w:val="106"/>
          <w:sz w:val="24"/>
          <w:szCs w:val="24"/>
        </w:rPr>
        <w:t xml:space="preserve"> </w:t>
      </w:r>
      <w:r w:rsidRPr="00E17E21">
        <w:rPr>
          <w:rFonts w:ascii="Arial" w:hAnsi="Arial" w:cs="Arial"/>
          <w:sz w:val="24"/>
          <w:szCs w:val="24"/>
        </w:rPr>
        <w:t>rozvíjí</w:t>
      </w:r>
      <w:r w:rsidRPr="00E17E21">
        <w:rPr>
          <w:rFonts w:ascii="Arial" w:hAnsi="Arial" w:cs="Arial"/>
          <w:spacing w:val="13"/>
          <w:sz w:val="24"/>
          <w:szCs w:val="24"/>
        </w:rPr>
        <w:t xml:space="preserve"> </w:t>
      </w:r>
      <w:r w:rsidRPr="00E17E21">
        <w:rPr>
          <w:rFonts w:ascii="Arial" w:hAnsi="Arial" w:cs="Arial"/>
          <w:sz w:val="24"/>
          <w:szCs w:val="24"/>
        </w:rPr>
        <w:t>logi</w:t>
      </w:r>
      <w:r w:rsidRPr="00E17E21">
        <w:rPr>
          <w:rFonts w:ascii="Arial" w:hAnsi="Arial" w:cs="Arial"/>
          <w:spacing w:val="-6"/>
          <w:sz w:val="24"/>
          <w:szCs w:val="24"/>
        </w:rPr>
        <w:t>ck</w:t>
      </w:r>
      <w:r w:rsidRPr="00E17E21">
        <w:rPr>
          <w:rFonts w:ascii="Arial" w:hAnsi="Arial" w:cs="Arial"/>
          <w:sz w:val="24"/>
          <w:szCs w:val="24"/>
        </w:rPr>
        <w:t>é</w:t>
      </w:r>
      <w:r w:rsidRPr="00E17E21">
        <w:rPr>
          <w:rFonts w:ascii="Arial" w:hAnsi="Arial" w:cs="Arial"/>
          <w:spacing w:val="-3"/>
          <w:sz w:val="24"/>
          <w:szCs w:val="24"/>
        </w:rPr>
        <w:t xml:space="preserve"> </w:t>
      </w:r>
      <w:r w:rsidRPr="00E17E21">
        <w:rPr>
          <w:rFonts w:ascii="Arial" w:hAnsi="Arial" w:cs="Arial"/>
          <w:sz w:val="24"/>
          <w:szCs w:val="24"/>
        </w:rPr>
        <w:t>a</w:t>
      </w:r>
      <w:r w:rsidRPr="00E17E21">
        <w:rPr>
          <w:rFonts w:ascii="Arial" w:hAnsi="Arial" w:cs="Arial"/>
          <w:spacing w:val="15"/>
          <w:sz w:val="24"/>
          <w:szCs w:val="24"/>
        </w:rPr>
        <w:t xml:space="preserve"> </w:t>
      </w:r>
      <w:r w:rsidRPr="00E17E21">
        <w:rPr>
          <w:rFonts w:ascii="Arial" w:hAnsi="Arial" w:cs="Arial"/>
          <w:w w:val="108"/>
          <w:sz w:val="24"/>
          <w:szCs w:val="24"/>
        </w:rPr>
        <w:t>abstra</w:t>
      </w:r>
      <w:r w:rsidRPr="00E17E21">
        <w:rPr>
          <w:rFonts w:ascii="Arial" w:hAnsi="Arial" w:cs="Arial"/>
          <w:spacing w:val="1"/>
          <w:w w:val="108"/>
          <w:sz w:val="24"/>
          <w:szCs w:val="24"/>
        </w:rPr>
        <w:t>k</w:t>
      </w:r>
      <w:r w:rsidRPr="00E17E21">
        <w:rPr>
          <w:rFonts w:ascii="Arial" w:hAnsi="Arial" w:cs="Arial"/>
          <w:w w:val="108"/>
          <w:sz w:val="24"/>
          <w:szCs w:val="24"/>
        </w:rPr>
        <w:t>tní</w:t>
      </w:r>
      <w:r w:rsidRPr="00E17E21">
        <w:rPr>
          <w:rFonts w:ascii="Arial" w:hAnsi="Arial" w:cs="Arial"/>
          <w:spacing w:val="10"/>
          <w:w w:val="108"/>
          <w:sz w:val="24"/>
          <w:szCs w:val="24"/>
        </w:rPr>
        <w:t xml:space="preserve"> </w:t>
      </w:r>
      <w:r w:rsidRPr="00E17E21">
        <w:rPr>
          <w:rFonts w:ascii="Arial" w:hAnsi="Arial" w:cs="Arial"/>
          <w:spacing w:val="-6"/>
          <w:sz w:val="24"/>
          <w:szCs w:val="24"/>
        </w:rPr>
        <w:t>m</w:t>
      </w:r>
      <w:r w:rsidRPr="00E17E21">
        <w:rPr>
          <w:rFonts w:ascii="Arial" w:hAnsi="Arial" w:cs="Arial"/>
          <w:sz w:val="24"/>
          <w:szCs w:val="24"/>
        </w:rPr>
        <w:t>yšlení</w:t>
      </w:r>
      <w:r w:rsidRPr="00E17E21">
        <w:rPr>
          <w:rFonts w:ascii="Arial" w:hAnsi="Arial" w:cs="Arial"/>
          <w:spacing w:val="18"/>
          <w:sz w:val="24"/>
          <w:szCs w:val="24"/>
        </w:rPr>
        <w:t xml:space="preserve"> </w:t>
      </w:r>
      <w:r w:rsidRPr="00E17E21">
        <w:rPr>
          <w:rFonts w:ascii="Arial" w:hAnsi="Arial" w:cs="Arial"/>
          <w:sz w:val="24"/>
          <w:szCs w:val="24"/>
        </w:rPr>
        <w:t>žáků,</w:t>
      </w:r>
      <w:r w:rsidRPr="00E17E21">
        <w:rPr>
          <w:rFonts w:ascii="Arial" w:hAnsi="Arial" w:cs="Arial"/>
          <w:spacing w:val="29"/>
          <w:sz w:val="24"/>
          <w:szCs w:val="24"/>
        </w:rPr>
        <w:t xml:space="preserve"> </w:t>
      </w:r>
      <w:r w:rsidRPr="00E17E21">
        <w:rPr>
          <w:rFonts w:ascii="Arial" w:hAnsi="Arial" w:cs="Arial"/>
          <w:spacing w:val="-6"/>
          <w:sz w:val="24"/>
          <w:szCs w:val="24"/>
        </w:rPr>
        <w:t>v</w:t>
      </w:r>
      <w:r w:rsidRPr="00E17E21">
        <w:rPr>
          <w:rFonts w:ascii="Arial" w:hAnsi="Arial" w:cs="Arial"/>
          <w:sz w:val="24"/>
          <w:szCs w:val="24"/>
        </w:rPr>
        <w:t>ede</w:t>
      </w:r>
      <w:r w:rsidRPr="00E17E21">
        <w:rPr>
          <w:rFonts w:ascii="Arial" w:hAnsi="Arial" w:cs="Arial"/>
          <w:spacing w:val="12"/>
          <w:sz w:val="24"/>
          <w:szCs w:val="24"/>
        </w:rPr>
        <w:t xml:space="preserve"> </w:t>
      </w:r>
      <w:r w:rsidRPr="00E17E21">
        <w:rPr>
          <w:rFonts w:ascii="Arial" w:hAnsi="Arial" w:cs="Arial"/>
          <w:sz w:val="24"/>
          <w:szCs w:val="24"/>
        </w:rPr>
        <w:t>je</w:t>
      </w:r>
      <w:r w:rsidRPr="00E17E21">
        <w:rPr>
          <w:rFonts w:ascii="Arial" w:hAnsi="Arial" w:cs="Arial"/>
          <w:spacing w:val="8"/>
          <w:sz w:val="24"/>
          <w:szCs w:val="24"/>
        </w:rPr>
        <w:t xml:space="preserve"> </w:t>
      </w:r>
      <w:r w:rsidRPr="00E17E21">
        <w:rPr>
          <w:rFonts w:ascii="Arial" w:hAnsi="Arial" w:cs="Arial"/>
          <w:sz w:val="24"/>
          <w:szCs w:val="24"/>
        </w:rPr>
        <w:t>k</w:t>
      </w:r>
      <w:r w:rsidRPr="00E17E21">
        <w:rPr>
          <w:rFonts w:ascii="Arial" w:hAnsi="Arial" w:cs="Arial"/>
          <w:spacing w:val="9"/>
          <w:sz w:val="24"/>
          <w:szCs w:val="24"/>
        </w:rPr>
        <w:t xml:space="preserve"> </w:t>
      </w:r>
      <w:r w:rsidRPr="00E17E21">
        <w:rPr>
          <w:rFonts w:ascii="Arial" w:hAnsi="Arial" w:cs="Arial"/>
          <w:spacing w:val="-6"/>
          <w:sz w:val="24"/>
          <w:szCs w:val="24"/>
        </w:rPr>
        <w:t>m</w:t>
      </w:r>
      <w:r w:rsidRPr="00E17E21">
        <w:rPr>
          <w:rFonts w:ascii="Arial" w:hAnsi="Arial" w:cs="Arial"/>
          <w:sz w:val="24"/>
          <w:szCs w:val="24"/>
        </w:rPr>
        <w:t>yšlen</w:t>
      </w:r>
      <w:r w:rsidRPr="00E17E21">
        <w:rPr>
          <w:rFonts w:ascii="Arial" w:hAnsi="Arial" w:cs="Arial"/>
          <w:spacing w:val="-6"/>
          <w:sz w:val="24"/>
          <w:szCs w:val="24"/>
        </w:rPr>
        <w:t>kov</w:t>
      </w:r>
      <w:r w:rsidRPr="00E17E21">
        <w:rPr>
          <w:rFonts w:ascii="Arial" w:hAnsi="Arial" w:cs="Arial"/>
          <w:sz w:val="24"/>
          <w:szCs w:val="24"/>
        </w:rPr>
        <w:t>é</w:t>
      </w:r>
      <w:r w:rsidRPr="00E17E21">
        <w:rPr>
          <w:rFonts w:ascii="Arial" w:hAnsi="Arial" w:cs="Arial"/>
          <w:spacing w:val="14"/>
          <w:sz w:val="24"/>
          <w:szCs w:val="24"/>
        </w:rPr>
        <w:t xml:space="preserve"> </w:t>
      </w:r>
      <w:r w:rsidRPr="00E17E21">
        <w:rPr>
          <w:rFonts w:ascii="Arial" w:hAnsi="Arial" w:cs="Arial"/>
          <w:w w:val="106"/>
          <w:sz w:val="24"/>
          <w:szCs w:val="24"/>
        </w:rPr>
        <w:t>samostatn</w:t>
      </w:r>
      <w:r w:rsidRPr="00E17E21">
        <w:rPr>
          <w:rFonts w:ascii="Arial" w:hAnsi="Arial" w:cs="Arial"/>
          <w:spacing w:val="1"/>
          <w:w w:val="106"/>
          <w:sz w:val="24"/>
          <w:szCs w:val="24"/>
        </w:rPr>
        <w:t>o</w:t>
      </w:r>
      <w:r w:rsidRPr="00E17E21">
        <w:rPr>
          <w:rFonts w:ascii="Arial" w:hAnsi="Arial" w:cs="Arial"/>
          <w:w w:val="106"/>
          <w:sz w:val="24"/>
          <w:szCs w:val="24"/>
        </w:rPr>
        <w:t>sti</w:t>
      </w:r>
      <w:r w:rsidRPr="00E17E21">
        <w:rPr>
          <w:rFonts w:ascii="Arial" w:hAnsi="Arial" w:cs="Arial"/>
          <w:spacing w:val="6"/>
          <w:w w:val="106"/>
          <w:sz w:val="24"/>
          <w:szCs w:val="24"/>
        </w:rPr>
        <w:t xml:space="preserve"> </w:t>
      </w:r>
      <w:r w:rsidRPr="00E17E21">
        <w:rPr>
          <w:rFonts w:ascii="Arial" w:hAnsi="Arial" w:cs="Arial"/>
          <w:sz w:val="24"/>
          <w:szCs w:val="24"/>
        </w:rPr>
        <w:t>a</w:t>
      </w:r>
      <w:r w:rsidRPr="00E17E21">
        <w:rPr>
          <w:rFonts w:ascii="Arial" w:hAnsi="Arial" w:cs="Arial"/>
          <w:spacing w:val="15"/>
          <w:sz w:val="24"/>
          <w:szCs w:val="24"/>
        </w:rPr>
        <w:t xml:space="preserve"> </w:t>
      </w:r>
      <w:r w:rsidRPr="00E17E21">
        <w:rPr>
          <w:rFonts w:ascii="Arial" w:hAnsi="Arial" w:cs="Arial"/>
          <w:sz w:val="24"/>
          <w:szCs w:val="24"/>
        </w:rPr>
        <w:t>přispí</w:t>
      </w:r>
      <w:r w:rsidRPr="00E17E21">
        <w:rPr>
          <w:rFonts w:ascii="Arial" w:hAnsi="Arial" w:cs="Arial"/>
          <w:spacing w:val="-6"/>
          <w:sz w:val="24"/>
          <w:szCs w:val="24"/>
        </w:rPr>
        <w:t>v</w:t>
      </w:r>
      <w:r w:rsidRPr="00E17E21">
        <w:rPr>
          <w:rFonts w:ascii="Arial" w:hAnsi="Arial" w:cs="Arial"/>
          <w:sz w:val="24"/>
          <w:szCs w:val="24"/>
        </w:rPr>
        <w:t>á</w:t>
      </w:r>
      <w:r w:rsidRPr="00E17E21">
        <w:rPr>
          <w:rFonts w:ascii="Arial" w:hAnsi="Arial" w:cs="Arial"/>
          <w:spacing w:val="33"/>
          <w:sz w:val="24"/>
          <w:szCs w:val="24"/>
        </w:rPr>
        <w:t xml:space="preserve"> </w:t>
      </w:r>
      <w:r w:rsidRPr="00E17E21">
        <w:rPr>
          <w:rFonts w:ascii="Arial" w:hAnsi="Arial" w:cs="Arial"/>
          <w:sz w:val="24"/>
          <w:szCs w:val="24"/>
        </w:rPr>
        <w:t>k</w:t>
      </w:r>
      <w:r w:rsidRPr="00E17E21">
        <w:rPr>
          <w:rFonts w:ascii="Arial" w:hAnsi="Arial" w:cs="Arial"/>
          <w:spacing w:val="9"/>
          <w:sz w:val="24"/>
          <w:szCs w:val="24"/>
        </w:rPr>
        <w:t xml:space="preserve"> </w:t>
      </w:r>
      <w:r w:rsidRPr="00E17E21">
        <w:rPr>
          <w:rFonts w:ascii="Arial" w:hAnsi="Arial" w:cs="Arial"/>
          <w:sz w:val="24"/>
          <w:szCs w:val="24"/>
        </w:rPr>
        <w:t>jeji</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15"/>
          <w:sz w:val="24"/>
          <w:szCs w:val="24"/>
        </w:rPr>
        <w:t xml:space="preserve"> </w:t>
      </w:r>
      <w:r w:rsidRPr="00E17E21">
        <w:rPr>
          <w:rFonts w:ascii="Arial" w:hAnsi="Arial" w:cs="Arial"/>
          <w:sz w:val="24"/>
          <w:szCs w:val="24"/>
        </w:rPr>
        <w:t>cel</w:t>
      </w:r>
      <w:r w:rsidRPr="00E17E21">
        <w:rPr>
          <w:rFonts w:ascii="Arial" w:hAnsi="Arial" w:cs="Arial"/>
          <w:spacing w:val="-6"/>
          <w:sz w:val="24"/>
          <w:szCs w:val="24"/>
        </w:rPr>
        <w:t>kov</w:t>
      </w:r>
      <w:r w:rsidRPr="00E17E21">
        <w:rPr>
          <w:rFonts w:ascii="Arial" w:hAnsi="Arial" w:cs="Arial"/>
          <w:sz w:val="24"/>
          <w:szCs w:val="24"/>
        </w:rPr>
        <w:t>é</w:t>
      </w:r>
      <w:r w:rsidRPr="00E17E21">
        <w:rPr>
          <w:rFonts w:ascii="Arial" w:hAnsi="Arial" w:cs="Arial"/>
          <w:spacing w:val="-7"/>
          <w:sz w:val="24"/>
          <w:szCs w:val="24"/>
        </w:rPr>
        <w:t>m</w:t>
      </w:r>
      <w:r w:rsidRPr="00E17E21">
        <w:rPr>
          <w:rFonts w:ascii="Arial" w:hAnsi="Arial" w:cs="Arial"/>
          <w:sz w:val="24"/>
          <w:szCs w:val="24"/>
        </w:rPr>
        <w:t>u</w:t>
      </w:r>
      <w:r w:rsidRPr="00E17E21">
        <w:rPr>
          <w:rFonts w:ascii="Arial" w:hAnsi="Arial" w:cs="Arial"/>
          <w:spacing w:val="13"/>
          <w:sz w:val="24"/>
          <w:szCs w:val="24"/>
        </w:rPr>
        <w:t xml:space="preserve"> </w:t>
      </w:r>
      <w:r w:rsidRPr="00E17E21">
        <w:rPr>
          <w:rFonts w:ascii="Arial" w:hAnsi="Arial" w:cs="Arial"/>
          <w:sz w:val="24"/>
          <w:szCs w:val="24"/>
        </w:rPr>
        <w:t>i</w:t>
      </w:r>
      <w:r w:rsidRPr="00E17E21">
        <w:rPr>
          <w:rFonts w:ascii="Arial" w:hAnsi="Arial" w:cs="Arial"/>
          <w:spacing w:val="-6"/>
          <w:sz w:val="24"/>
          <w:szCs w:val="24"/>
        </w:rPr>
        <w:t>n</w:t>
      </w:r>
      <w:r w:rsidR="002C4A16">
        <w:rPr>
          <w:rFonts w:ascii="Arial" w:hAnsi="Arial" w:cs="Arial"/>
          <w:sz w:val="24"/>
          <w:szCs w:val="24"/>
        </w:rPr>
        <w:t>telektu</w:t>
      </w:r>
      <w:r w:rsidRPr="00E17E21">
        <w:rPr>
          <w:rFonts w:ascii="Arial" w:hAnsi="Arial" w:cs="Arial"/>
          <w:sz w:val="24"/>
          <w:szCs w:val="24"/>
        </w:rPr>
        <w:t>ální</w:t>
      </w:r>
      <w:r w:rsidRPr="00E17E21">
        <w:rPr>
          <w:rFonts w:ascii="Arial" w:hAnsi="Arial" w:cs="Arial"/>
          <w:spacing w:val="-6"/>
          <w:sz w:val="24"/>
          <w:szCs w:val="24"/>
        </w:rPr>
        <w:t>m</w:t>
      </w:r>
      <w:r w:rsidRPr="00E17E21">
        <w:rPr>
          <w:rFonts w:ascii="Arial" w:hAnsi="Arial" w:cs="Arial"/>
          <w:sz w:val="24"/>
          <w:szCs w:val="24"/>
        </w:rPr>
        <w:t>u</w:t>
      </w:r>
      <w:r w:rsidRPr="00E17E21">
        <w:rPr>
          <w:rFonts w:ascii="Arial" w:hAnsi="Arial" w:cs="Arial"/>
          <w:spacing w:val="41"/>
          <w:sz w:val="24"/>
          <w:szCs w:val="24"/>
        </w:rPr>
        <w:t xml:space="preserve"> </w:t>
      </w:r>
      <w:r w:rsidRPr="00E17E21">
        <w:rPr>
          <w:rFonts w:ascii="Arial" w:hAnsi="Arial" w:cs="Arial"/>
          <w:sz w:val="24"/>
          <w:szCs w:val="24"/>
        </w:rPr>
        <w:t>roz</w:t>
      </w:r>
      <w:r w:rsidRPr="00E17E21">
        <w:rPr>
          <w:rFonts w:ascii="Arial" w:hAnsi="Arial" w:cs="Arial"/>
          <w:spacing w:val="-6"/>
          <w:sz w:val="24"/>
          <w:szCs w:val="24"/>
        </w:rPr>
        <w:t>v</w:t>
      </w:r>
      <w:r w:rsidRPr="00E17E21">
        <w:rPr>
          <w:rFonts w:ascii="Arial" w:hAnsi="Arial" w:cs="Arial"/>
          <w:spacing w:val="13"/>
          <w:sz w:val="24"/>
          <w:szCs w:val="24"/>
        </w:rPr>
        <w:t>o</w:t>
      </w:r>
      <w:r w:rsidRPr="00E17E21">
        <w:rPr>
          <w:rFonts w:ascii="Arial" w:hAnsi="Arial" w:cs="Arial"/>
          <w:sz w:val="24"/>
          <w:szCs w:val="24"/>
        </w:rPr>
        <w:t>ji.</w:t>
      </w:r>
      <w:r w:rsidRPr="00E17E21">
        <w:rPr>
          <w:rFonts w:ascii="Arial" w:hAnsi="Arial" w:cs="Arial"/>
          <w:spacing w:val="29"/>
          <w:sz w:val="24"/>
          <w:szCs w:val="24"/>
        </w:rPr>
        <w:t xml:space="preserve"> </w:t>
      </w:r>
      <w:r w:rsidRPr="00E17E21">
        <w:rPr>
          <w:rFonts w:ascii="Arial" w:hAnsi="Arial" w:cs="Arial"/>
          <w:w w:val="101"/>
          <w:sz w:val="24"/>
          <w:szCs w:val="24"/>
        </w:rPr>
        <w:t>V</w:t>
      </w:r>
      <w:r w:rsidRPr="00E17E21">
        <w:rPr>
          <w:rFonts w:ascii="Arial" w:hAnsi="Arial" w:cs="Arial"/>
          <w:spacing w:val="21"/>
          <w:sz w:val="24"/>
          <w:szCs w:val="24"/>
        </w:rPr>
        <w:t xml:space="preserve"> </w:t>
      </w:r>
      <w:r w:rsidRPr="00E17E21">
        <w:rPr>
          <w:rFonts w:ascii="Arial" w:hAnsi="Arial" w:cs="Arial"/>
          <w:sz w:val="24"/>
          <w:szCs w:val="24"/>
        </w:rPr>
        <w:t>h</w:t>
      </w:r>
      <w:r w:rsidRPr="00E17E21">
        <w:rPr>
          <w:rFonts w:ascii="Arial" w:hAnsi="Arial" w:cs="Arial"/>
          <w:spacing w:val="7"/>
          <w:sz w:val="24"/>
          <w:szCs w:val="24"/>
        </w:rPr>
        <w:t>o</w:t>
      </w:r>
      <w:r w:rsidRPr="00E17E21">
        <w:rPr>
          <w:rFonts w:ascii="Arial" w:hAnsi="Arial" w:cs="Arial"/>
          <w:sz w:val="24"/>
          <w:szCs w:val="24"/>
        </w:rPr>
        <w:t>diná</w:t>
      </w:r>
      <w:r w:rsidRPr="00E17E21">
        <w:rPr>
          <w:rFonts w:ascii="Arial" w:hAnsi="Arial" w:cs="Arial"/>
          <w:spacing w:val="-6"/>
          <w:sz w:val="24"/>
          <w:szCs w:val="24"/>
        </w:rPr>
        <w:t>c</w:t>
      </w:r>
      <w:r w:rsidRPr="00E17E21">
        <w:rPr>
          <w:rFonts w:ascii="Arial" w:hAnsi="Arial" w:cs="Arial"/>
          <w:sz w:val="24"/>
          <w:szCs w:val="24"/>
        </w:rPr>
        <w:t xml:space="preserve">h </w:t>
      </w:r>
      <w:r w:rsidRPr="00E17E21">
        <w:rPr>
          <w:rFonts w:ascii="Arial" w:hAnsi="Arial" w:cs="Arial"/>
          <w:w w:val="107"/>
          <w:sz w:val="24"/>
          <w:szCs w:val="24"/>
        </w:rPr>
        <w:t>matematiky</w:t>
      </w:r>
      <w:r w:rsidR="0022505D">
        <w:rPr>
          <w:rFonts w:ascii="Arial" w:hAnsi="Arial" w:cs="Arial"/>
          <w:spacing w:val="24"/>
          <w:w w:val="107"/>
          <w:sz w:val="24"/>
          <w:szCs w:val="24"/>
        </w:rPr>
        <w:t xml:space="preserve"> </w:t>
      </w:r>
      <w:r w:rsidRPr="00E17E21">
        <w:rPr>
          <w:rFonts w:ascii="Arial" w:hAnsi="Arial" w:cs="Arial"/>
          <w:sz w:val="24"/>
          <w:szCs w:val="24"/>
        </w:rPr>
        <w:t>pracují žáci</w:t>
      </w:r>
      <w:r w:rsidRPr="00E17E21">
        <w:rPr>
          <w:rFonts w:ascii="Arial" w:hAnsi="Arial" w:cs="Arial"/>
          <w:spacing w:val="22"/>
          <w:sz w:val="24"/>
          <w:szCs w:val="24"/>
        </w:rPr>
        <w:t xml:space="preserve"> </w:t>
      </w:r>
      <w:r w:rsidRPr="00E17E21">
        <w:rPr>
          <w:rFonts w:ascii="Arial" w:hAnsi="Arial" w:cs="Arial"/>
          <w:sz w:val="24"/>
          <w:szCs w:val="24"/>
        </w:rPr>
        <w:t xml:space="preserve">samostatně </w:t>
      </w:r>
      <w:r w:rsidRPr="00E17E21">
        <w:rPr>
          <w:rFonts w:ascii="Arial" w:hAnsi="Arial" w:cs="Arial"/>
          <w:spacing w:val="30"/>
          <w:sz w:val="24"/>
          <w:szCs w:val="24"/>
        </w:rPr>
        <w:t xml:space="preserve"> </w:t>
      </w:r>
      <w:r w:rsidRPr="00E17E21">
        <w:rPr>
          <w:rFonts w:ascii="Arial" w:hAnsi="Arial" w:cs="Arial"/>
          <w:sz w:val="24"/>
          <w:szCs w:val="24"/>
        </w:rPr>
        <w:t>ne</w:t>
      </w:r>
      <w:r w:rsidRPr="00E17E21">
        <w:rPr>
          <w:rFonts w:ascii="Arial" w:hAnsi="Arial" w:cs="Arial"/>
          <w:spacing w:val="6"/>
          <w:sz w:val="24"/>
          <w:szCs w:val="24"/>
        </w:rPr>
        <w:t>b</w:t>
      </w:r>
      <w:r w:rsidRPr="00E17E21">
        <w:rPr>
          <w:rFonts w:ascii="Arial" w:hAnsi="Arial" w:cs="Arial"/>
          <w:sz w:val="24"/>
          <w:szCs w:val="24"/>
        </w:rPr>
        <w:t>o</w:t>
      </w:r>
      <w:r w:rsidRPr="00E17E21">
        <w:rPr>
          <w:rFonts w:ascii="Arial" w:hAnsi="Arial" w:cs="Arial"/>
          <w:spacing w:val="27"/>
          <w:sz w:val="24"/>
          <w:szCs w:val="24"/>
        </w:rPr>
        <w:t xml:space="preserve"> </w:t>
      </w:r>
      <w:r w:rsidRPr="00E17E21">
        <w:rPr>
          <w:rFonts w:ascii="Arial" w:hAnsi="Arial" w:cs="Arial"/>
          <w:spacing w:val="-6"/>
          <w:sz w:val="24"/>
          <w:szCs w:val="24"/>
        </w:rPr>
        <w:t>v</w:t>
      </w:r>
      <w:r w:rsidRPr="00E17E21">
        <w:rPr>
          <w:rFonts w:ascii="Arial" w:hAnsi="Arial" w:cs="Arial"/>
          <w:sz w:val="24"/>
          <w:szCs w:val="24"/>
        </w:rPr>
        <w:t>e</w:t>
      </w:r>
      <w:r w:rsidRPr="00E17E21">
        <w:rPr>
          <w:rFonts w:ascii="Arial" w:hAnsi="Arial" w:cs="Arial"/>
          <w:spacing w:val="20"/>
          <w:sz w:val="24"/>
          <w:szCs w:val="24"/>
        </w:rPr>
        <w:t xml:space="preserve"> </w:t>
      </w:r>
      <w:r w:rsidRPr="00E17E21">
        <w:rPr>
          <w:rFonts w:ascii="Arial" w:hAnsi="Arial" w:cs="Arial"/>
          <w:sz w:val="24"/>
          <w:szCs w:val="24"/>
        </w:rPr>
        <w:t>skupiná</w:t>
      </w:r>
      <w:r w:rsidRPr="00E17E21">
        <w:rPr>
          <w:rFonts w:ascii="Arial" w:hAnsi="Arial" w:cs="Arial"/>
          <w:spacing w:val="-6"/>
          <w:sz w:val="24"/>
          <w:szCs w:val="24"/>
        </w:rPr>
        <w:t>c</w:t>
      </w:r>
      <w:r w:rsidRPr="00E17E21">
        <w:rPr>
          <w:rFonts w:ascii="Arial" w:hAnsi="Arial" w:cs="Arial"/>
          <w:sz w:val="24"/>
          <w:szCs w:val="24"/>
        </w:rPr>
        <w:t xml:space="preserve">h, </w:t>
      </w:r>
      <w:r w:rsidRPr="00E17E21">
        <w:rPr>
          <w:rFonts w:ascii="Arial" w:hAnsi="Arial" w:cs="Arial"/>
          <w:spacing w:val="8"/>
          <w:sz w:val="24"/>
          <w:szCs w:val="24"/>
        </w:rPr>
        <w:t xml:space="preserve"> </w:t>
      </w:r>
      <w:r w:rsidRPr="00E17E21">
        <w:rPr>
          <w:rFonts w:ascii="Arial" w:hAnsi="Arial" w:cs="Arial"/>
          <w:sz w:val="24"/>
          <w:szCs w:val="24"/>
        </w:rPr>
        <w:t xml:space="preserve">manipulují </w:t>
      </w:r>
      <w:r w:rsidRPr="00E17E21">
        <w:rPr>
          <w:rFonts w:ascii="Arial" w:hAnsi="Arial" w:cs="Arial"/>
          <w:spacing w:val="20"/>
          <w:sz w:val="24"/>
          <w:szCs w:val="24"/>
        </w:rPr>
        <w:t xml:space="preserve"> </w:t>
      </w:r>
      <w:r w:rsidRPr="00E17E21">
        <w:rPr>
          <w:rFonts w:ascii="Arial" w:hAnsi="Arial" w:cs="Arial"/>
          <w:sz w:val="24"/>
          <w:szCs w:val="24"/>
        </w:rPr>
        <w:t>s</w:t>
      </w:r>
      <w:r w:rsidRPr="00E17E21">
        <w:rPr>
          <w:rFonts w:ascii="Arial" w:hAnsi="Arial" w:cs="Arial"/>
          <w:spacing w:val="19"/>
          <w:sz w:val="24"/>
          <w:szCs w:val="24"/>
        </w:rPr>
        <w:t xml:space="preserve"> </w:t>
      </w:r>
      <w:r w:rsidRPr="00E17E21">
        <w:rPr>
          <w:rFonts w:ascii="Arial" w:hAnsi="Arial" w:cs="Arial"/>
          <w:sz w:val="24"/>
          <w:szCs w:val="24"/>
        </w:rPr>
        <w:t>názor</w:t>
      </w:r>
      <w:r w:rsidRPr="00E17E21">
        <w:rPr>
          <w:rFonts w:ascii="Arial" w:hAnsi="Arial" w:cs="Arial"/>
          <w:spacing w:val="-6"/>
          <w:sz w:val="24"/>
          <w:szCs w:val="24"/>
        </w:rPr>
        <w:t>n</w:t>
      </w:r>
      <w:r w:rsidRPr="00E17E21">
        <w:rPr>
          <w:rFonts w:ascii="Arial" w:hAnsi="Arial" w:cs="Arial"/>
          <w:sz w:val="24"/>
          <w:szCs w:val="24"/>
        </w:rPr>
        <w:t>ými</w:t>
      </w:r>
      <w:r w:rsidRPr="00E17E21">
        <w:rPr>
          <w:rFonts w:ascii="Arial" w:hAnsi="Arial" w:cs="Arial"/>
          <w:spacing w:val="45"/>
          <w:sz w:val="24"/>
          <w:szCs w:val="24"/>
        </w:rPr>
        <w:t xml:space="preserve"> </w:t>
      </w:r>
      <w:r w:rsidRPr="00E17E21">
        <w:rPr>
          <w:rFonts w:ascii="Arial" w:hAnsi="Arial" w:cs="Arial"/>
          <w:sz w:val="24"/>
          <w:szCs w:val="24"/>
        </w:rPr>
        <w:t>učebními</w:t>
      </w:r>
      <w:r w:rsidRPr="00E17E21">
        <w:rPr>
          <w:rFonts w:ascii="Arial" w:hAnsi="Arial" w:cs="Arial"/>
          <w:spacing w:val="43"/>
          <w:sz w:val="24"/>
          <w:szCs w:val="24"/>
        </w:rPr>
        <w:t xml:space="preserve"> </w:t>
      </w:r>
      <w:r w:rsidRPr="00E17E21">
        <w:rPr>
          <w:rFonts w:ascii="Arial" w:hAnsi="Arial" w:cs="Arial"/>
          <w:spacing w:val="7"/>
          <w:sz w:val="24"/>
          <w:szCs w:val="24"/>
        </w:rPr>
        <w:t>p</w:t>
      </w:r>
      <w:r w:rsidRPr="00E17E21">
        <w:rPr>
          <w:rFonts w:ascii="Arial" w:hAnsi="Arial" w:cs="Arial"/>
          <w:sz w:val="24"/>
          <w:szCs w:val="24"/>
        </w:rPr>
        <w:t>o</w:t>
      </w:r>
      <w:r w:rsidRPr="00E17E21">
        <w:rPr>
          <w:rFonts w:ascii="Arial" w:hAnsi="Arial" w:cs="Arial"/>
          <w:spacing w:val="-6"/>
          <w:sz w:val="24"/>
          <w:szCs w:val="24"/>
        </w:rPr>
        <w:t>m</w:t>
      </w:r>
      <w:r w:rsidRPr="00E17E21">
        <w:rPr>
          <w:rFonts w:ascii="Arial" w:hAnsi="Arial" w:cs="Arial"/>
          <w:sz w:val="24"/>
          <w:szCs w:val="24"/>
        </w:rPr>
        <w:t>ů</w:t>
      </w:r>
      <w:r w:rsidRPr="00E17E21">
        <w:rPr>
          <w:rFonts w:ascii="Arial" w:hAnsi="Arial" w:cs="Arial"/>
          <w:spacing w:val="-6"/>
          <w:sz w:val="24"/>
          <w:szCs w:val="24"/>
        </w:rPr>
        <w:t>ck</w:t>
      </w:r>
      <w:r w:rsidRPr="00E17E21">
        <w:rPr>
          <w:rFonts w:ascii="Arial" w:hAnsi="Arial" w:cs="Arial"/>
          <w:sz w:val="24"/>
          <w:szCs w:val="24"/>
        </w:rPr>
        <w:t>ami,</w:t>
      </w:r>
      <w:r w:rsidRPr="00E17E21">
        <w:rPr>
          <w:rFonts w:ascii="Arial" w:hAnsi="Arial" w:cs="Arial"/>
          <w:spacing w:val="34"/>
          <w:sz w:val="24"/>
          <w:szCs w:val="24"/>
        </w:rPr>
        <w:t xml:space="preserve"> </w:t>
      </w:r>
      <w:r w:rsidRPr="00E17E21">
        <w:rPr>
          <w:rFonts w:ascii="Arial" w:hAnsi="Arial" w:cs="Arial"/>
          <w:sz w:val="24"/>
          <w:szCs w:val="24"/>
        </w:rPr>
        <w:t>řeší</w:t>
      </w:r>
      <w:r w:rsidRPr="00E17E21">
        <w:rPr>
          <w:rFonts w:ascii="Arial" w:hAnsi="Arial" w:cs="Arial"/>
          <w:spacing w:val="2"/>
          <w:sz w:val="24"/>
          <w:szCs w:val="24"/>
        </w:rPr>
        <w:t xml:space="preserve"> </w:t>
      </w:r>
      <w:r w:rsidRPr="00E17E21">
        <w:rPr>
          <w:rFonts w:ascii="Arial" w:hAnsi="Arial" w:cs="Arial"/>
          <w:sz w:val="24"/>
          <w:szCs w:val="24"/>
        </w:rPr>
        <w:t>úlo</w:t>
      </w:r>
      <w:r w:rsidRPr="00E17E21">
        <w:rPr>
          <w:rFonts w:ascii="Arial" w:hAnsi="Arial" w:cs="Arial"/>
          <w:spacing w:val="-6"/>
          <w:sz w:val="24"/>
          <w:szCs w:val="24"/>
        </w:rPr>
        <w:t>h</w:t>
      </w:r>
      <w:r w:rsidRPr="00E17E21">
        <w:rPr>
          <w:rFonts w:ascii="Arial" w:hAnsi="Arial" w:cs="Arial"/>
          <w:sz w:val="24"/>
          <w:szCs w:val="24"/>
        </w:rPr>
        <w:t>y</w:t>
      </w:r>
      <w:r w:rsidRPr="00E17E21">
        <w:rPr>
          <w:rFonts w:ascii="Arial" w:hAnsi="Arial" w:cs="Arial"/>
          <w:spacing w:val="12"/>
          <w:sz w:val="24"/>
          <w:szCs w:val="24"/>
        </w:rPr>
        <w:t xml:space="preserve"> </w:t>
      </w:r>
      <w:r w:rsidRPr="00E17E21">
        <w:rPr>
          <w:rFonts w:ascii="Arial" w:hAnsi="Arial" w:cs="Arial"/>
          <w:sz w:val="24"/>
          <w:szCs w:val="24"/>
        </w:rPr>
        <w:t>s</w:t>
      </w:r>
      <w:r w:rsidRPr="00E17E21">
        <w:rPr>
          <w:rFonts w:ascii="Arial" w:hAnsi="Arial" w:cs="Arial"/>
          <w:spacing w:val="-4"/>
          <w:sz w:val="24"/>
          <w:szCs w:val="24"/>
        </w:rPr>
        <w:t xml:space="preserve"> </w:t>
      </w:r>
      <w:r w:rsidRPr="00E17E21">
        <w:rPr>
          <w:rFonts w:ascii="Arial" w:hAnsi="Arial" w:cs="Arial"/>
          <w:sz w:val="24"/>
          <w:szCs w:val="24"/>
        </w:rPr>
        <w:t>využitím</w:t>
      </w:r>
      <w:r w:rsidRPr="00E17E21">
        <w:rPr>
          <w:rFonts w:ascii="Arial" w:hAnsi="Arial" w:cs="Arial"/>
          <w:spacing w:val="32"/>
          <w:sz w:val="24"/>
          <w:szCs w:val="24"/>
        </w:rPr>
        <w:t xml:space="preserve"> </w:t>
      </w:r>
      <w:r w:rsidRPr="00E17E21">
        <w:rPr>
          <w:rFonts w:ascii="Arial" w:hAnsi="Arial" w:cs="Arial"/>
          <w:spacing w:val="-6"/>
          <w:sz w:val="24"/>
          <w:szCs w:val="24"/>
        </w:rPr>
        <w:t>k</w:t>
      </w:r>
      <w:r w:rsidRPr="00E17E21">
        <w:rPr>
          <w:rFonts w:ascii="Arial" w:hAnsi="Arial" w:cs="Arial"/>
          <w:sz w:val="24"/>
          <w:szCs w:val="24"/>
        </w:rPr>
        <w:t>a</w:t>
      </w:r>
      <w:r w:rsidRPr="00E17E21">
        <w:rPr>
          <w:rFonts w:ascii="Arial" w:hAnsi="Arial" w:cs="Arial"/>
          <w:spacing w:val="7"/>
          <w:sz w:val="24"/>
          <w:szCs w:val="24"/>
        </w:rPr>
        <w:t>p</w:t>
      </w:r>
      <w:r w:rsidRPr="00E17E21">
        <w:rPr>
          <w:rFonts w:ascii="Arial" w:hAnsi="Arial" w:cs="Arial"/>
          <w:sz w:val="24"/>
          <w:szCs w:val="24"/>
        </w:rPr>
        <w:t>esního</w:t>
      </w:r>
      <w:r w:rsidRPr="00E17E21">
        <w:rPr>
          <w:rFonts w:ascii="Arial" w:hAnsi="Arial" w:cs="Arial"/>
          <w:spacing w:val="15"/>
          <w:sz w:val="24"/>
          <w:szCs w:val="24"/>
        </w:rPr>
        <w:t xml:space="preserve"> </w:t>
      </w:r>
      <w:r w:rsidRPr="00E17E21">
        <w:rPr>
          <w:rFonts w:ascii="Arial" w:hAnsi="Arial" w:cs="Arial"/>
          <w:spacing w:val="-6"/>
          <w:sz w:val="24"/>
          <w:szCs w:val="24"/>
        </w:rPr>
        <w:t>k</w:t>
      </w:r>
      <w:r w:rsidRPr="00E17E21">
        <w:rPr>
          <w:rFonts w:ascii="Arial" w:hAnsi="Arial" w:cs="Arial"/>
          <w:sz w:val="24"/>
          <w:szCs w:val="24"/>
        </w:rPr>
        <w:t xml:space="preserve">alkulátoru </w:t>
      </w:r>
      <w:r w:rsidRPr="00E17E21">
        <w:rPr>
          <w:rFonts w:ascii="Arial" w:hAnsi="Arial" w:cs="Arial"/>
          <w:spacing w:val="8"/>
          <w:sz w:val="24"/>
          <w:szCs w:val="24"/>
        </w:rPr>
        <w:t xml:space="preserve"> </w:t>
      </w:r>
      <w:r w:rsidRPr="00E17E21">
        <w:rPr>
          <w:rFonts w:ascii="Arial" w:hAnsi="Arial" w:cs="Arial"/>
          <w:w w:val="109"/>
          <w:sz w:val="24"/>
          <w:szCs w:val="24"/>
        </w:rPr>
        <w:t>a</w:t>
      </w:r>
      <w:r w:rsidRPr="00E17E21">
        <w:rPr>
          <w:rFonts w:ascii="Arial" w:hAnsi="Arial" w:cs="Arial"/>
          <w:spacing w:val="-1"/>
          <w:sz w:val="24"/>
          <w:szCs w:val="24"/>
        </w:rPr>
        <w:t xml:space="preserve"> </w:t>
      </w:r>
      <w:r w:rsidRPr="00E17E21">
        <w:rPr>
          <w:rFonts w:ascii="Arial" w:hAnsi="Arial" w:cs="Arial"/>
          <w:sz w:val="24"/>
          <w:szCs w:val="24"/>
        </w:rPr>
        <w:t>vý</w:t>
      </w:r>
      <w:r w:rsidRPr="00E17E21">
        <w:rPr>
          <w:rFonts w:ascii="Arial" w:hAnsi="Arial" w:cs="Arial"/>
          <w:spacing w:val="7"/>
          <w:sz w:val="24"/>
          <w:szCs w:val="24"/>
        </w:rPr>
        <w:t>po</w:t>
      </w:r>
      <w:r w:rsidRPr="00E17E21">
        <w:rPr>
          <w:rFonts w:ascii="Arial" w:hAnsi="Arial" w:cs="Arial"/>
          <w:sz w:val="24"/>
          <w:szCs w:val="24"/>
        </w:rPr>
        <w:t>četní</w:t>
      </w:r>
      <w:r w:rsidRPr="00E17E21">
        <w:rPr>
          <w:rFonts w:ascii="Arial" w:hAnsi="Arial" w:cs="Arial"/>
          <w:spacing w:val="26"/>
          <w:sz w:val="24"/>
          <w:szCs w:val="24"/>
        </w:rPr>
        <w:t xml:space="preserve"> </w:t>
      </w:r>
      <w:r w:rsidRPr="00E17E21">
        <w:rPr>
          <w:rFonts w:ascii="Arial" w:hAnsi="Arial" w:cs="Arial"/>
          <w:sz w:val="24"/>
          <w:szCs w:val="24"/>
        </w:rPr>
        <w:t>te</w:t>
      </w:r>
      <w:r w:rsidRPr="00E17E21">
        <w:rPr>
          <w:rFonts w:ascii="Arial" w:hAnsi="Arial" w:cs="Arial"/>
          <w:spacing w:val="-6"/>
          <w:sz w:val="24"/>
          <w:szCs w:val="24"/>
        </w:rPr>
        <w:t>c</w:t>
      </w:r>
      <w:r w:rsidRPr="00E17E21">
        <w:rPr>
          <w:rFonts w:ascii="Arial" w:hAnsi="Arial" w:cs="Arial"/>
          <w:sz w:val="24"/>
          <w:szCs w:val="24"/>
        </w:rPr>
        <w:t>hnik</w:t>
      </w:r>
      <w:r w:rsidRPr="00E17E21">
        <w:rPr>
          <w:rFonts w:ascii="Arial" w:hAnsi="Arial" w:cs="Arial"/>
          <w:spacing w:val="-19"/>
          <w:sz w:val="24"/>
          <w:szCs w:val="24"/>
        </w:rPr>
        <w:t>y</w:t>
      </w:r>
      <w:r w:rsidRPr="00E17E21">
        <w:rPr>
          <w:rFonts w:ascii="Arial" w:hAnsi="Arial" w:cs="Arial"/>
          <w:sz w:val="24"/>
          <w:szCs w:val="24"/>
        </w:rPr>
        <w:t>.</w:t>
      </w:r>
      <w:r w:rsidRPr="00E17E21">
        <w:rPr>
          <w:rFonts w:ascii="Arial" w:hAnsi="Arial" w:cs="Arial"/>
          <w:spacing w:val="26"/>
          <w:sz w:val="24"/>
          <w:szCs w:val="24"/>
        </w:rPr>
        <w:t xml:space="preserve"> </w:t>
      </w:r>
      <w:r w:rsidRPr="00E17E21">
        <w:rPr>
          <w:rFonts w:ascii="Arial" w:hAnsi="Arial" w:cs="Arial"/>
          <w:spacing w:val="-6"/>
          <w:sz w:val="24"/>
          <w:szCs w:val="24"/>
        </w:rPr>
        <w:t>P</w:t>
      </w:r>
      <w:r w:rsidRPr="00E17E21">
        <w:rPr>
          <w:rFonts w:ascii="Arial" w:hAnsi="Arial" w:cs="Arial"/>
          <w:sz w:val="24"/>
          <w:szCs w:val="24"/>
        </w:rPr>
        <w:t>ouží</w:t>
      </w:r>
      <w:r w:rsidRPr="00E17E21">
        <w:rPr>
          <w:rFonts w:ascii="Arial" w:hAnsi="Arial" w:cs="Arial"/>
          <w:spacing w:val="-6"/>
          <w:sz w:val="24"/>
          <w:szCs w:val="24"/>
        </w:rPr>
        <w:t>v</w:t>
      </w:r>
      <w:r w:rsidRPr="00E17E21">
        <w:rPr>
          <w:rFonts w:ascii="Arial" w:hAnsi="Arial" w:cs="Arial"/>
          <w:spacing w:val="13"/>
          <w:sz w:val="24"/>
          <w:szCs w:val="24"/>
        </w:rPr>
        <w:t>a</w:t>
      </w:r>
      <w:r w:rsidRPr="00E17E21">
        <w:rPr>
          <w:rFonts w:ascii="Arial" w:hAnsi="Arial" w:cs="Arial"/>
          <w:sz w:val="24"/>
          <w:szCs w:val="24"/>
        </w:rPr>
        <w:t>jí</w:t>
      </w:r>
      <w:r w:rsidRPr="00E17E21">
        <w:rPr>
          <w:rFonts w:ascii="Arial" w:hAnsi="Arial" w:cs="Arial"/>
          <w:spacing w:val="31"/>
          <w:sz w:val="24"/>
          <w:szCs w:val="24"/>
        </w:rPr>
        <w:t xml:space="preserve"> </w:t>
      </w:r>
      <w:r w:rsidRPr="00E17E21">
        <w:rPr>
          <w:rFonts w:ascii="Arial" w:hAnsi="Arial" w:cs="Arial"/>
          <w:w w:val="108"/>
          <w:sz w:val="24"/>
          <w:szCs w:val="24"/>
        </w:rPr>
        <w:t>nestandardní</w:t>
      </w:r>
      <w:r w:rsidRPr="00E17E21">
        <w:rPr>
          <w:rFonts w:ascii="Arial" w:hAnsi="Arial" w:cs="Arial"/>
          <w:spacing w:val="-5"/>
          <w:w w:val="108"/>
          <w:sz w:val="24"/>
          <w:szCs w:val="24"/>
        </w:rPr>
        <w:t xml:space="preserve"> </w:t>
      </w:r>
      <w:r w:rsidRPr="00E17E21">
        <w:rPr>
          <w:rFonts w:ascii="Arial" w:hAnsi="Arial" w:cs="Arial"/>
          <w:sz w:val="24"/>
          <w:szCs w:val="24"/>
        </w:rPr>
        <w:t>met</w:t>
      </w:r>
      <w:r w:rsidRPr="00E17E21">
        <w:rPr>
          <w:rFonts w:ascii="Arial" w:hAnsi="Arial" w:cs="Arial"/>
          <w:spacing w:val="7"/>
          <w:sz w:val="24"/>
          <w:szCs w:val="24"/>
        </w:rPr>
        <w:t>o</w:t>
      </w:r>
      <w:r w:rsidRPr="00E17E21">
        <w:rPr>
          <w:rFonts w:ascii="Arial" w:hAnsi="Arial" w:cs="Arial"/>
          <w:sz w:val="24"/>
          <w:szCs w:val="24"/>
        </w:rPr>
        <w:t>dy</w:t>
      </w:r>
      <w:r w:rsidRPr="00E17E21">
        <w:rPr>
          <w:rFonts w:ascii="Arial" w:hAnsi="Arial" w:cs="Arial"/>
          <w:spacing w:val="30"/>
          <w:sz w:val="24"/>
          <w:szCs w:val="24"/>
        </w:rPr>
        <w:t xml:space="preserve"> </w:t>
      </w:r>
      <w:r w:rsidRPr="00E17E21">
        <w:rPr>
          <w:rFonts w:ascii="Arial" w:hAnsi="Arial" w:cs="Arial"/>
          <w:sz w:val="24"/>
          <w:szCs w:val="24"/>
        </w:rPr>
        <w:t>a</w:t>
      </w:r>
      <w:r w:rsidRPr="00E17E21">
        <w:rPr>
          <w:rFonts w:ascii="Arial" w:hAnsi="Arial" w:cs="Arial"/>
          <w:spacing w:val="6"/>
          <w:sz w:val="24"/>
          <w:szCs w:val="24"/>
        </w:rPr>
        <w:t xml:space="preserve"> p</w:t>
      </w:r>
      <w:r w:rsidRPr="00E17E21">
        <w:rPr>
          <w:rFonts w:ascii="Arial" w:hAnsi="Arial" w:cs="Arial"/>
          <w:sz w:val="24"/>
          <w:szCs w:val="24"/>
        </w:rPr>
        <w:t>ostu</w:t>
      </w:r>
      <w:r w:rsidRPr="00E17E21">
        <w:rPr>
          <w:rFonts w:ascii="Arial" w:hAnsi="Arial" w:cs="Arial"/>
          <w:spacing w:val="-6"/>
          <w:sz w:val="24"/>
          <w:szCs w:val="24"/>
        </w:rPr>
        <w:t>p</w:t>
      </w:r>
      <w:r w:rsidRPr="00E17E21">
        <w:rPr>
          <w:rFonts w:ascii="Arial" w:hAnsi="Arial" w:cs="Arial"/>
          <w:sz w:val="24"/>
          <w:szCs w:val="24"/>
        </w:rPr>
        <w:t>y</w:t>
      </w:r>
      <w:r w:rsidRPr="00E17E21">
        <w:rPr>
          <w:rFonts w:ascii="Arial" w:hAnsi="Arial" w:cs="Arial"/>
          <w:spacing w:val="31"/>
          <w:sz w:val="24"/>
          <w:szCs w:val="24"/>
        </w:rPr>
        <w:t xml:space="preserve"> </w:t>
      </w:r>
      <w:r w:rsidRPr="00E17E21">
        <w:rPr>
          <w:rFonts w:ascii="Arial" w:hAnsi="Arial" w:cs="Arial"/>
          <w:sz w:val="24"/>
          <w:szCs w:val="24"/>
        </w:rPr>
        <w:t>při</w:t>
      </w:r>
      <w:r w:rsidRPr="00E17E21">
        <w:rPr>
          <w:rFonts w:ascii="Arial" w:hAnsi="Arial" w:cs="Arial"/>
          <w:spacing w:val="15"/>
          <w:sz w:val="24"/>
          <w:szCs w:val="24"/>
        </w:rPr>
        <w:t xml:space="preserve"> </w:t>
      </w:r>
      <w:r w:rsidRPr="00E17E21">
        <w:rPr>
          <w:rFonts w:ascii="Arial" w:hAnsi="Arial" w:cs="Arial"/>
          <w:sz w:val="24"/>
          <w:szCs w:val="24"/>
        </w:rPr>
        <w:t>řešení</w:t>
      </w:r>
      <w:r w:rsidRPr="00E17E21">
        <w:rPr>
          <w:rFonts w:ascii="Arial" w:hAnsi="Arial" w:cs="Arial"/>
          <w:spacing w:val="7"/>
          <w:sz w:val="24"/>
          <w:szCs w:val="24"/>
        </w:rPr>
        <w:t xml:space="preserve"> </w:t>
      </w:r>
      <w:r w:rsidRPr="00E17E21">
        <w:rPr>
          <w:rFonts w:ascii="Arial" w:hAnsi="Arial" w:cs="Arial"/>
          <w:w w:val="105"/>
          <w:sz w:val="24"/>
          <w:szCs w:val="24"/>
        </w:rPr>
        <w:t>matemati</w:t>
      </w:r>
      <w:r w:rsidRPr="00E17E21">
        <w:rPr>
          <w:rFonts w:ascii="Arial" w:hAnsi="Arial" w:cs="Arial"/>
          <w:spacing w:val="-6"/>
          <w:w w:val="105"/>
          <w:sz w:val="24"/>
          <w:szCs w:val="24"/>
        </w:rPr>
        <w:t>c</w:t>
      </w:r>
      <w:r w:rsidRPr="00E17E21">
        <w:rPr>
          <w:rFonts w:ascii="Arial" w:hAnsi="Arial" w:cs="Arial"/>
          <w:w w:val="105"/>
          <w:sz w:val="24"/>
          <w:szCs w:val="24"/>
        </w:rPr>
        <w:t>ký</w:t>
      </w:r>
      <w:r w:rsidRPr="00E17E21">
        <w:rPr>
          <w:rFonts w:ascii="Arial" w:hAnsi="Arial" w:cs="Arial"/>
          <w:spacing w:val="-6"/>
          <w:w w:val="105"/>
          <w:sz w:val="24"/>
          <w:szCs w:val="24"/>
        </w:rPr>
        <w:t>c</w:t>
      </w:r>
      <w:r w:rsidRPr="00E17E21">
        <w:rPr>
          <w:rFonts w:ascii="Arial" w:hAnsi="Arial" w:cs="Arial"/>
          <w:w w:val="105"/>
          <w:sz w:val="24"/>
          <w:szCs w:val="24"/>
        </w:rPr>
        <w:t>h</w:t>
      </w:r>
      <w:r w:rsidRPr="00E17E21">
        <w:rPr>
          <w:rFonts w:ascii="Arial" w:hAnsi="Arial" w:cs="Arial"/>
          <w:spacing w:val="2"/>
          <w:w w:val="105"/>
          <w:sz w:val="24"/>
          <w:szCs w:val="24"/>
        </w:rPr>
        <w:t xml:space="preserve"> </w:t>
      </w:r>
      <w:r w:rsidRPr="00E17E21">
        <w:rPr>
          <w:rFonts w:ascii="Arial" w:hAnsi="Arial" w:cs="Arial"/>
          <w:sz w:val="24"/>
          <w:szCs w:val="24"/>
        </w:rPr>
        <w:t>úloh</w:t>
      </w:r>
      <w:r w:rsidRPr="00E17E21">
        <w:rPr>
          <w:rFonts w:ascii="Arial" w:hAnsi="Arial" w:cs="Arial"/>
          <w:spacing w:val="29"/>
          <w:sz w:val="24"/>
          <w:szCs w:val="24"/>
        </w:rPr>
        <w:t xml:space="preserve"> </w:t>
      </w:r>
      <w:r w:rsidRPr="00E17E21">
        <w:rPr>
          <w:rFonts w:ascii="Arial" w:hAnsi="Arial" w:cs="Arial"/>
          <w:sz w:val="24"/>
          <w:szCs w:val="24"/>
        </w:rPr>
        <w:t>a</w:t>
      </w:r>
      <w:r w:rsidRPr="00E17E21">
        <w:rPr>
          <w:rFonts w:ascii="Arial" w:hAnsi="Arial" w:cs="Arial"/>
          <w:spacing w:val="26"/>
          <w:sz w:val="24"/>
          <w:szCs w:val="24"/>
        </w:rPr>
        <w:t xml:space="preserve"> </w:t>
      </w:r>
      <w:r w:rsidRPr="00E17E21">
        <w:rPr>
          <w:rFonts w:ascii="Arial" w:hAnsi="Arial" w:cs="Arial"/>
          <w:sz w:val="24"/>
          <w:szCs w:val="24"/>
        </w:rPr>
        <w:t>problé</w:t>
      </w:r>
      <w:r w:rsidRPr="00E17E21">
        <w:rPr>
          <w:rFonts w:ascii="Arial" w:hAnsi="Arial" w:cs="Arial"/>
          <w:spacing w:val="-6"/>
          <w:sz w:val="24"/>
          <w:szCs w:val="24"/>
        </w:rPr>
        <w:t>m</w:t>
      </w:r>
      <w:r w:rsidRPr="00E17E21">
        <w:rPr>
          <w:rFonts w:ascii="Arial" w:hAnsi="Arial" w:cs="Arial"/>
          <w:sz w:val="24"/>
          <w:szCs w:val="24"/>
        </w:rPr>
        <w:t>ů</w:t>
      </w:r>
      <w:r w:rsidRPr="00E17E21">
        <w:rPr>
          <w:rFonts w:ascii="Arial" w:hAnsi="Arial" w:cs="Arial"/>
          <w:spacing w:val="47"/>
          <w:sz w:val="24"/>
          <w:szCs w:val="24"/>
        </w:rPr>
        <w:t xml:space="preserve"> </w:t>
      </w:r>
      <w:r w:rsidRPr="00E17E21">
        <w:rPr>
          <w:rFonts w:ascii="Arial" w:hAnsi="Arial" w:cs="Arial"/>
          <w:sz w:val="24"/>
          <w:szCs w:val="24"/>
        </w:rPr>
        <w:t>z</w:t>
      </w:r>
      <w:r w:rsidRPr="00E17E21">
        <w:rPr>
          <w:rFonts w:ascii="Arial" w:hAnsi="Arial" w:cs="Arial"/>
          <w:spacing w:val="15"/>
          <w:sz w:val="24"/>
          <w:szCs w:val="24"/>
        </w:rPr>
        <w:t xml:space="preserve"> </w:t>
      </w:r>
      <w:r w:rsidRPr="00E17E21">
        <w:rPr>
          <w:rFonts w:ascii="Arial" w:hAnsi="Arial" w:cs="Arial"/>
          <w:w w:val="108"/>
          <w:sz w:val="24"/>
          <w:szCs w:val="24"/>
        </w:rPr>
        <w:t>prax</w:t>
      </w:r>
      <w:r w:rsidRPr="00E17E21">
        <w:rPr>
          <w:rFonts w:ascii="Arial" w:hAnsi="Arial" w:cs="Arial"/>
          <w:w w:val="97"/>
          <w:sz w:val="24"/>
          <w:szCs w:val="24"/>
        </w:rPr>
        <w:t>e</w:t>
      </w:r>
      <w:r w:rsidRPr="00E17E21">
        <w:rPr>
          <w:rFonts w:ascii="Arial" w:hAnsi="Arial" w:cs="Arial"/>
          <w:w w:val="108"/>
          <w:sz w:val="24"/>
          <w:szCs w:val="24"/>
        </w:rPr>
        <w:t>.</w:t>
      </w:r>
    </w:p>
    <w:p w:rsidR="00E17E21" w:rsidRDefault="00E17E21" w:rsidP="002C4A16">
      <w:pPr>
        <w:widowControl w:val="0"/>
        <w:autoSpaceDE w:val="0"/>
        <w:autoSpaceDN w:val="0"/>
        <w:adjustRightInd w:val="0"/>
        <w:spacing w:line="251" w:lineRule="auto"/>
        <w:ind w:left="101" w:right="100" w:firstLine="351"/>
        <w:rPr>
          <w:rFonts w:ascii="Arial" w:hAnsi="Arial" w:cs="Arial"/>
          <w:w w:val="107"/>
          <w:sz w:val="24"/>
          <w:szCs w:val="24"/>
        </w:rPr>
      </w:pPr>
      <w:r w:rsidRPr="00E17E21">
        <w:rPr>
          <w:rFonts w:ascii="Arial" w:hAnsi="Arial" w:cs="Arial"/>
          <w:sz w:val="24"/>
          <w:szCs w:val="24"/>
        </w:rPr>
        <w:t>Žáci</w:t>
      </w:r>
      <w:r w:rsidRPr="00E17E21">
        <w:rPr>
          <w:rFonts w:ascii="Arial" w:hAnsi="Arial" w:cs="Arial"/>
          <w:spacing w:val="9"/>
          <w:sz w:val="24"/>
          <w:szCs w:val="24"/>
        </w:rPr>
        <w:t xml:space="preserve"> </w:t>
      </w:r>
      <w:r w:rsidRPr="00E17E21">
        <w:rPr>
          <w:rFonts w:ascii="Arial" w:hAnsi="Arial" w:cs="Arial"/>
          <w:sz w:val="24"/>
          <w:szCs w:val="24"/>
        </w:rPr>
        <w:t>zís</w:t>
      </w:r>
      <w:r w:rsidRPr="00E17E21">
        <w:rPr>
          <w:rFonts w:ascii="Arial" w:hAnsi="Arial" w:cs="Arial"/>
          <w:spacing w:val="-6"/>
          <w:sz w:val="24"/>
          <w:szCs w:val="24"/>
        </w:rPr>
        <w:t>káv</w:t>
      </w:r>
      <w:r w:rsidRPr="00E17E21">
        <w:rPr>
          <w:rFonts w:ascii="Arial" w:hAnsi="Arial" w:cs="Arial"/>
          <w:spacing w:val="13"/>
          <w:sz w:val="24"/>
          <w:szCs w:val="24"/>
        </w:rPr>
        <w:t>a</w:t>
      </w:r>
      <w:r w:rsidRPr="00E17E21">
        <w:rPr>
          <w:rFonts w:ascii="Arial" w:hAnsi="Arial" w:cs="Arial"/>
          <w:sz w:val="24"/>
          <w:szCs w:val="24"/>
        </w:rPr>
        <w:t>jí</w:t>
      </w:r>
      <w:r w:rsidRPr="00E17E21">
        <w:rPr>
          <w:rFonts w:ascii="Arial" w:hAnsi="Arial" w:cs="Arial"/>
          <w:spacing w:val="37"/>
          <w:sz w:val="24"/>
          <w:szCs w:val="24"/>
        </w:rPr>
        <w:t xml:space="preserve"> </w:t>
      </w:r>
      <w:r w:rsidRPr="00E17E21">
        <w:rPr>
          <w:rFonts w:ascii="Arial" w:hAnsi="Arial" w:cs="Arial"/>
          <w:sz w:val="24"/>
          <w:szCs w:val="24"/>
        </w:rPr>
        <w:t>d</w:t>
      </w:r>
      <w:r w:rsidRPr="00E17E21">
        <w:rPr>
          <w:rFonts w:ascii="Arial" w:hAnsi="Arial" w:cs="Arial"/>
          <w:spacing w:val="-6"/>
          <w:sz w:val="24"/>
          <w:szCs w:val="24"/>
        </w:rPr>
        <w:t>ov</w:t>
      </w:r>
      <w:r w:rsidRPr="00E17E21">
        <w:rPr>
          <w:rFonts w:ascii="Arial" w:hAnsi="Arial" w:cs="Arial"/>
          <w:sz w:val="24"/>
          <w:szCs w:val="24"/>
        </w:rPr>
        <w:t>ednost efektivně</w:t>
      </w:r>
      <w:r w:rsidRPr="00E17E21">
        <w:rPr>
          <w:rFonts w:ascii="Arial" w:hAnsi="Arial" w:cs="Arial"/>
          <w:spacing w:val="36"/>
          <w:sz w:val="24"/>
          <w:szCs w:val="24"/>
        </w:rPr>
        <w:t xml:space="preserve"> </w:t>
      </w:r>
      <w:r w:rsidRPr="00E17E21">
        <w:rPr>
          <w:rFonts w:ascii="Arial" w:hAnsi="Arial" w:cs="Arial"/>
          <w:sz w:val="24"/>
          <w:szCs w:val="24"/>
        </w:rPr>
        <w:t>pr</w:t>
      </w:r>
      <w:r w:rsidRPr="00E17E21">
        <w:rPr>
          <w:rFonts w:ascii="Arial" w:hAnsi="Arial" w:cs="Arial"/>
          <w:spacing w:val="-6"/>
          <w:sz w:val="24"/>
          <w:szCs w:val="24"/>
        </w:rPr>
        <w:t>ov</w:t>
      </w:r>
      <w:r w:rsidRPr="00E17E21">
        <w:rPr>
          <w:rFonts w:ascii="Arial" w:hAnsi="Arial" w:cs="Arial"/>
          <w:sz w:val="24"/>
          <w:szCs w:val="24"/>
        </w:rPr>
        <w:t>ádět o</w:t>
      </w:r>
      <w:r w:rsidRPr="00E17E21">
        <w:rPr>
          <w:rFonts w:ascii="Arial" w:hAnsi="Arial" w:cs="Arial"/>
          <w:spacing w:val="7"/>
          <w:sz w:val="24"/>
          <w:szCs w:val="24"/>
        </w:rPr>
        <w:t>p</w:t>
      </w:r>
      <w:r w:rsidRPr="00E17E21">
        <w:rPr>
          <w:rFonts w:ascii="Arial" w:hAnsi="Arial" w:cs="Arial"/>
          <w:sz w:val="24"/>
          <w:szCs w:val="24"/>
        </w:rPr>
        <w:t>erace</w:t>
      </w:r>
      <w:r w:rsidRPr="00E17E21">
        <w:rPr>
          <w:rFonts w:ascii="Arial" w:hAnsi="Arial" w:cs="Arial"/>
          <w:spacing w:val="21"/>
          <w:sz w:val="24"/>
          <w:szCs w:val="24"/>
        </w:rPr>
        <w:t xml:space="preserve"> </w:t>
      </w:r>
      <w:r w:rsidRPr="00E17E21">
        <w:rPr>
          <w:rFonts w:ascii="Arial" w:hAnsi="Arial" w:cs="Arial"/>
          <w:sz w:val="24"/>
          <w:szCs w:val="24"/>
        </w:rPr>
        <w:t>s</w:t>
      </w:r>
      <w:r w:rsidRPr="00E17E21">
        <w:rPr>
          <w:rFonts w:ascii="Arial" w:hAnsi="Arial" w:cs="Arial"/>
          <w:spacing w:val="17"/>
          <w:sz w:val="24"/>
          <w:szCs w:val="24"/>
        </w:rPr>
        <w:t xml:space="preserve"> </w:t>
      </w:r>
      <w:r w:rsidRPr="00E17E21">
        <w:rPr>
          <w:rFonts w:ascii="Arial" w:hAnsi="Arial" w:cs="Arial"/>
          <w:sz w:val="24"/>
          <w:szCs w:val="24"/>
        </w:rPr>
        <w:t>čísl</w:t>
      </w:r>
      <w:r w:rsidRPr="00E17E21">
        <w:rPr>
          <w:rFonts w:ascii="Arial" w:hAnsi="Arial" w:cs="Arial"/>
          <w:spacing w:val="-19"/>
          <w:sz w:val="24"/>
          <w:szCs w:val="24"/>
        </w:rPr>
        <w:t>y</w:t>
      </w:r>
      <w:r w:rsidRPr="00E17E21">
        <w:rPr>
          <w:rFonts w:ascii="Arial" w:hAnsi="Arial" w:cs="Arial"/>
          <w:sz w:val="24"/>
          <w:szCs w:val="24"/>
        </w:rPr>
        <w:t>,</w:t>
      </w:r>
      <w:r w:rsidRPr="00E17E21">
        <w:rPr>
          <w:rFonts w:ascii="Arial" w:hAnsi="Arial" w:cs="Arial"/>
          <w:spacing w:val="19"/>
          <w:sz w:val="24"/>
          <w:szCs w:val="24"/>
        </w:rPr>
        <w:t xml:space="preserve"> </w:t>
      </w:r>
      <w:r w:rsidRPr="00E17E21">
        <w:rPr>
          <w:rFonts w:ascii="Arial" w:hAnsi="Arial" w:cs="Arial"/>
          <w:sz w:val="24"/>
          <w:szCs w:val="24"/>
        </w:rPr>
        <w:t>učí</w:t>
      </w:r>
      <w:r w:rsidRPr="00E17E21">
        <w:rPr>
          <w:rFonts w:ascii="Arial" w:hAnsi="Arial" w:cs="Arial"/>
          <w:spacing w:val="24"/>
          <w:sz w:val="24"/>
          <w:szCs w:val="24"/>
        </w:rPr>
        <w:t xml:space="preserve"> </w:t>
      </w:r>
      <w:r w:rsidRPr="00E17E21">
        <w:rPr>
          <w:rFonts w:ascii="Arial" w:hAnsi="Arial" w:cs="Arial"/>
          <w:sz w:val="24"/>
          <w:szCs w:val="24"/>
        </w:rPr>
        <w:t>se</w:t>
      </w:r>
      <w:r w:rsidRPr="00E17E21">
        <w:rPr>
          <w:rFonts w:ascii="Arial" w:hAnsi="Arial" w:cs="Arial"/>
          <w:spacing w:val="16"/>
          <w:sz w:val="24"/>
          <w:szCs w:val="24"/>
        </w:rPr>
        <w:t xml:space="preserve"> </w:t>
      </w:r>
      <w:r w:rsidRPr="00E17E21">
        <w:rPr>
          <w:rFonts w:ascii="Arial" w:hAnsi="Arial" w:cs="Arial"/>
          <w:sz w:val="24"/>
          <w:szCs w:val="24"/>
        </w:rPr>
        <w:t>upr</w:t>
      </w:r>
      <w:r w:rsidRPr="00E17E21">
        <w:rPr>
          <w:rFonts w:ascii="Arial" w:hAnsi="Arial" w:cs="Arial"/>
          <w:spacing w:val="-6"/>
          <w:sz w:val="24"/>
          <w:szCs w:val="24"/>
        </w:rPr>
        <w:t>avov</w:t>
      </w:r>
      <w:r w:rsidRPr="00E17E21">
        <w:rPr>
          <w:rFonts w:ascii="Arial" w:hAnsi="Arial" w:cs="Arial"/>
          <w:sz w:val="24"/>
          <w:szCs w:val="24"/>
        </w:rPr>
        <w:t>at číselné</w:t>
      </w:r>
      <w:r w:rsidRPr="00E17E21">
        <w:rPr>
          <w:rFonts w:ascii="Arial" w:hAnsi="Arial" w:cs="Arial"/>
          <w:spacing w:val="18"/>
          <w:sz w:val="24"/>
          <w:szCs w:val="24"/>
        </w:rPr>
        <w:t xml:space="preserve"> </w:t>
      </w:r>
      <w:r w:rsidRPr="00E17E21">
        <w:rPr>
          <w:rFonts w:ascii="Arial" w:hAnsi="Arial" w:cs="Arial"/>
          <w:sz w:val="24"/>
          <w:szCs w:val="24"/>
        </w:rPr>
        <w:t>i</w:t>
      </w:r>
      <w:r w:rsidRPr="00E17E21">
        <w:rPr>
          <w:rFonts w:ascii="Arial" w:hAnsi="Arial" w:cs="Arial"/>
          <w:spacing w:val="17"/>
          <w:sz w:val="24"/>
          <w:szCs w:val="24"/>
        </w:rPr>
        <w:t xml:space="preserve"> </w:t>
      </w:r>
      <w:r w:rsidRPr="00E17E21">
        <w:rPr>
          <w:rFonts w:ascii="Arial" w:hAnsi="Arial" w:cs="Arial"/>
          <w:sz w:val="24"/>
          <w:szCs w:val="24"/>
        </w:rPr>
        <w:t>algebrai</w:t>
      </w:r>
      <w:r w:rsidRPr="00E17E21">
        <w:rPr>
          <w:rFonts w:ascii="Arial" w:hAnsi="Arial" w:cs="Arial"/>
          <w:spacing w:val="-6"/>
          <w:sz w:val="24"/>
          <w:szCs w:val="24"/>
        </w:rPr>
        <w:t>ck</w:t>
      </w:r>
      <w:r w:rsidRPr="00E17E21">
        <w:rPr>
          <w:rFonts w:ascii="Arial" w:hAnsi="Arial" w:cs="Arial"/>
          <w:sz w:val="24"/>
          <w:szCs w:val="24"/>
        </w:rPr>
        <w:t>é</w:t>
      </w:r>
      <w:r w:rsidRPr="00E17E21">
        <w:rPr>
          <w:rFonts w:ascii="Arial" w:hAnsi="Arial" w:cs="Arial"/>
          <w:spacing w:val="45"/>
          <w:sz w:val="24"/>
          <w:szCs w:val="24"/>
        </w:rPr>
        <w:t xml:space="preserve"> </w:t>
      </w:r>
      <w:r w:rsidRPr="00E17E21">
        <w:rPr>
          <w:rFonts w:ascii="Arial" w:hAnsi="Arial" w:cs="Arial"/>
          <w:sz w:val="24"/>
          <w:szCs w:val="24"/>
        </w:rPr>
        <w:t>výr</w:t>
      </w:r>
      <w:r w:rsidRPr="00E17E21">
        <w:rPr>
          <w:rFonts w:ascii="Arial" w:hAnsi="Arial" w:cs="Arial"/>
          <w:spacing w:val="1"/>
          <w:sz w:val="24"/>
          <w:szCs w:val="24"/>
        </w:rPr>
        <w:t>a</w:t>
      </w:r>
      <w:r w:rsidRPr="00E17E21">
        <w:rPr>
          <w:rFonts w:ascii="Arial" w:hAnsi="Arial" w:cs="Arial"/>
          <w:sz w:val="24"/>
          <w:szCs w:val="24"/>
        </w:rPr>
        <w:t>zy</w:t>
      </w:r>
      <w:r w:rsidRPr="00E17E21">
        <w:rPr>
          <w:rFonts w:ascii="Arial" w:hAnsi="Arial" w:cs="Arial"/>
          <w:spacing w:val="35"/>
          <w:sz w:val="24"/>
          <w:szCs w:val="24"/>
        </w:rPr>
        <w:t xml:space="preserve"> </w:t>
      </w:r>
      <w:r w:rsidRPr="00E17E21">
        <w:rPr>
          <w:rFonts w:ascii="Arial" w:hAnsi="Arial" w:cs="Arial"/>
          <w:sz w:val="24"/>
          <w:szCs w:val="24"/>
        </w:rPr>
        <w:t>a</w:t>
      </w:r>
      <w:r w:rsidRPr="00E17E21">
        <w:rPr>
          <w:rFonts w:ascii="Arial" w:hAnsi="Arial" w:cs="Arial"/>
          <w:spacing w:val="27"/>
          <w:sz w:val="24"/>
          <w:szCs w:val="24"/>
        </w:rPr>
        <w:t xml:space="preserve"> </w:t>
      </w:r>
      <w:r w:rsidRPr="00E17E21">
        <w:rPr>
          <w:rFonts w:ascii="Arial" w:hAnsi="Arial" w:cs="Arial"/>
          <w:sz w:val="24"/>
          <w:szCs w:val="24"/>
        </w:rPr>
        <w:t>řešit</w:t>
      </w:r>
      <w:r w:rsidRPr="00E17E21">
        <w:rPr>
          <w:rFonts w:ascii="Arial" w:hAnsi="Arial" w:cs="Arial"/>
          <w:spacing w:val="42"/>
          <w:sz w:val="24"/>
          <w:szCs w:val="24"/>
        </w:rPr>
        <w:t xml:space="preserve"> </w:t>
      </w:r>
      <w:r w:rsidRPr="00E17E21">
        <w:rPr>
          <w:rFonts w:ascii="Arial" w:hAnsi="Arial" w:cs="Arial"/>
          <w:sz w:val="24"/>
          <w:szCs w:val="24"/>
        </w:rPr>
        <w:t>lineární</w:t>
      </w:r>
      <w:r w:rsidRPr="00E17E21">
        <w:rPr>
          <w:rFonts w:ascii="Arial" w:hAnsi="Arial" w:cs="Arial"/>
          <w:spacing w:val="43"/>
          <w:sz w:val="24"/>
          <w:szCs w:val="24"/>
        </w:rPr>
        <w:t xml:space="preserve"> </w:t>
      </w:r>
      <w:r w:rsidRPr="00E17E21">
        <w:rPr>
          <w:rFonts w:ascii="Arial" w:hAnsi="Arial" w:cs="Arial"/>
          <w:sz w:val="24"/>
          <w:szCs w:val="24"/>
        </w:rPr>
        <w:t>r</w:t>
      </w:r>
      <w:r w:rsidRPr="00E17E21">
        <w:rPr>
          <w:rFonts w:ascii="Arial" w:hAnsi="Arial" w:cs="Arial"/>
          <w:spacing w:val="-6"/>
          <w:sz w:val="24"/>
          <w:szCs w:val="24"/>
        </w:rPr>
        <w:t>o</w:t>
      </w:r>
      <w:r w:rsidRPr="00E17E21">
        <w:rPr>
          <w:rFonts w:ascii="Arial" w:hAnsi="Arial" w:cs="Arial"/>
          <w:sz w:val="24"/>
          <w:szCs w:val="24"/>
        </w:rPr>
        <w:t>vnice.</w:t>
      </w:r>
      <w:r w:rsidRPr="00E17E21">
        <w:rPr>
          <w:rFonts w:ascii="Arial" w:hAnsi="Arial" w:cs="Arial"/>
          <w:spacing w:val="12"/>
          <w:sz w:val="24"/>
          <w:szCs w:val="24"/>
        </w:rPr>
        <w:t xml:space="preserve"> </w:t>
      </w:r>
      <w:r w:rsidRPr="00E17E21">
        <w:rPr>
          <w:rFonts w:ascii="Arial" w:hAnsi="Arial" w:cs="Arial"/>
          <w:sz w:val="24"/>
          <w:szCs w:val="24"/>
        </w:rPr>
        <w:t>Významnou</w:t>
      </w:r>
      <w:r w:rsidRPr="00E17E21">
        <w:rPr>
          <w:rFonts w:ascii="Arial" w:hAnsi="Arial" w:cs="Arial"/>
          <w:spacing w:val="36"/>
          <w:sz w:val="24"/>
          <w:szCs w:val="24"/>
        </w:rPr>
        <w:t xml:space="preserve"> </w:t>
      </w:r>
      <w:r w:rsidRPr="00E17E21">
        <w:rPr>
          <w:rFonts w:ascii="Arial" w:hAnsi="Arial" w:cs="Arial"/>
          <w:sz w:val="24"/>
          <w:szCs w:val="24"/>
        </w:rPr>
        <w:t>úlo</w:t>
      </w:r>
      <w:r w:rsidRPr="00E17E21">
        <w:rPr>
          <w:rFonts w:ascii="Arial" w:hAnsi="Arial" w:cs="Arial"/>
          <w:spacing w:val="-6"/>
          <w:sz w:val="24"/>
          <w:szCs w:val="24"/>
        </w:rPr>
        <w:t>h</w:t>
      </w:r>
      <w:r w:rsidRPr="00E17E21">
        <w:rPr>
          <w:rFonts w:ascii="Arial" w:hAnsi="Arial" w:cs="Arial"/>
          <w:sz w:val="24"/>
          <w:szCs w:val="24"/>
        </w:rPr>
        <w:t>u</w:t>
      </w:r>
      <w:r w:rsidRPr="00E17E21">
        <w:rPr>
          <w:rFonts w:ascii="Arial" w:hAnsi="Arial" w:cs="Arial"/>
          <w:spacing w:val="18"/>
          <w:sz w:val="24"/>
          <w:szCs w:val="24"/>
        </w:rPr>
        <w:t xml:space="preserve"> </w:t>
      </w:r>
      <w:r w:rsidRPr="00E17E21">
        <w:rPr>
          <w:rFonts w:ascii="Arial" w:hAnsi="Arial" w:cs="Arial"/>
          <w:spacing w:val="-6"/>
          <w:sz w:val="24"/>
          <w:szCs w:val="24"/>
        </w:rPr>
        <w:t>v</w:t>
      </w:r>
      <w:r w:rsidRPr="00E17E21">
        <w:rPr>
          <w:rFonts w:ascii="Arial" w:hAnsi="Arial" w:cs="Arial"/>
          <w:sz w:val="24"/>
          <w:szCs w:val="24"/>
        </w:rPr>
        <w:t>e</w:t>
      </w:r>
      <w:r w:rsidRPr="00E17E21">
        <w:rPr>
          <w:rFonts w:ascii="Arial" w:hAnsi="Arial" w:cs="Arial"/>
          <w:spacing w:val="2"/>
          <w:sz w:val="24"/>
          <w:szCs w:val="24"/>
        </w:rPr>
        <w:t xml:space="preserve"> </w:t>
      </w:r>
      <w:r w:rsidRPr="00E17E21">
        <w:rPr>
          <w:rFonts w:ascii="Arial" w:hAnsi="Arial" w:cs="Arial"/>
          <w:sz w:val="24"/>
          <w:szCs w:val="24"/>
        </w:rPr>
        <w:t>studiu</w:t>
      </w:r>
      <w:r w:rsidRPr="00E17E21">
        <w:rPr>
          <w:rFonts w:ascii="Arial" w:hAnsi="Arial" w:cs="Arial"/>
          <w:spacing w:val="41"/>
          <w:sz w:val="24"/>
          <w:szCs w:val="24"/>
        </w:rPr>
        <w:t xml:space="preserve"> </w:t>
      </w:r>
      <w:r w:rsidRPr="00E17E21">
        <w:rPr>
          <w:rFonts w:ascii="Arial" w:hAnsi="Arial" w:cs="Arial"/>
          <w:w w:val="107"/>
          <w:sz w:val="24"/>
          <w:szCs w:val="24"/>
        </w:rPr>
        <w:t>matematiky</w:t>
      </w:r>
      <w:r w:rsidRPr="00E17E21">
        <w:rPr>
          <w:rFonts w:ascii="Arial" w:hAnsi="Arial" w:cs="Arial"/>
          <w:spacing w:val="-1"/>
          <w:w w:val="107"/>
          <w:sz w:val="24"/>
          <w:szCs w:val="24"/>
        </w:rPr>
        <w:t xml:space="preserve"> </w:t>
      </w:r>
      <w:r w:rsidRPr="00E17E21">
        <w:rPr>
          <w:rFonts w:ascii="Arial" w:hAnsi="Arial" w:cs="Arial"/>
          <w:sz w:val="24"/>
          <w:szCs w:val="24"/>
        </w:rPr>
        <w:t>hr</w:t>
      </w:r>
      <w:r w:rsidRPr="00E17E21">
        <w:rPr>
          <w:rFonts w:ascii="Arial" w:hAnsi="Arial" w:cs="Arial"/>
          <w:spacing w:val="13"/>
          <w:sz w:val="24"/>
          <w:szCs w:val="24"/>
        </w:rPr>
        <w:t>a</w:t>
      </w:r>
      <w:r w:rsidRPr="00E17E21">
        <w:rPr>
          <w:rFonts w:ascii="Arial" w:hAnsi="Arial" w:cs="Arial"/>
          <w:sz w:val="24"/>
          <w:szCs w:val="24"/>
        </w:rPr>
        <w:t>je</w:t>
      </w:r>
      <w:r w:rsidRPr="00E17E21">
        <w:rPr>
          <w:rFonts w:ascii="Arial" w:hAnsi="Arial" w:cs="Arial"/>
          <w:spacing w:val="20"/>
          <w:sz w:val="24"/>
          <w:szCs w:val="24"/>
        </w:rPr>
        <w:t xml:space="preserve"> </w:t>
      </w:r>
      <w:r w:rsidRPr="00E17E21">
        <w:rPr>
          <w:rFonts w:ascii="Arial" w:hAnsi="Arial" w:cs="Arial"/>
          <w:sz w:val="24"/>
          <w:szCs w:val="24"/>
        </w:rPr>
        <w:t>prohlu</w:t>
      </w:r>
      <w:r w:rsidRPr="00E17E21">
        <w:rPr>
          <w:rFonts w:ascii="Arial" w:hAnsi="Arial" w:cs="Arial"/>
          <w:spacing w:val="7"/>
          <w:sz w:val="24"/>
          <w:szCs w:val="24"/>
        </w:rPr>
        <w:t>b</w:t>
      </w:r>
      <w:r w:rsidRPr="00E17E21">
        <w:rPr>
          <w:rFonts w:ascii="Arial" w:hAnsi="Arial" w:cs="Arial"/>
          <w:spacing w:val="-6"/>
          <w:sz w:val="24"/>
          <w:szCs w:val="24"/>
        </w:rPr>
        <w:t>ov</w:t>
      </w:r>
      <w:r w:rsidRPr="00E17E21">
        <w:rPr>
          <w:rFonts w:ascii="Arial" w:hAnsi="Arial" w:cs="Arial"/>
          <w:sz w:val="24"/>
          <w:szCs w:val="24"/>
        </w:rPr>
        <w:t>ání</w:t>
      </w:r>
      <w:r w:rsidRPr="00E17E21">
        <w:rPr>
          <w:rFonts w:ascii="Arial" w:hAnsi="Arial" w:cs="Arial"/>
          <w:spacing w:val="46"/>
          <w:sz w:val="24"/>
          <w:szCs w:val="24"/>
        </w:rPr>
        <w:t xml:space="preserve"> </w:t>
      </w:r>
      <w:r w:rsidRPr="00E17E21">
        <w:rPr>
          <w:rFonts w:ascii="Arial" w:hAnsi="Arial" w:cs="Arial"/>
          <w:spacing w:val="6"/>
          <w:sz w:val="24"/>
          <w:szCs w:val="24"/>
        </w:rPr>
        <w:t>p</w:t>
      </w:r>
      <w:r w:rsidRPr="00E17E21">
        <w:rPr>
          <w:rFonts w:ascii="Arial" w:hAnsi="Arial" w:cs="Arial"/>
          <w:spacing w:val="13"/>
          <w:sz w:val="24"/>
          <w:szCs w:val="24"/>
        </w:rPr>
        <w:t>o</w:t>
      </w:r>
      <w:r w:rsidRPr="00E17E21">
        <w:rPr>
          <w:rFonts w:ascii="Arial" w:hAnsi="Arial" w:cs="Arial"/>
          <w:sz w:val="24"/>
          <w:szCs w:val="24"/>
        </w:rPr>
        <w:t>j</w:t>
      </w:r>
      <w:r w:rsidRPr="00E17E21">
        <w:rPr>
          <w:rFonts w:ascii="Arial" w:hAnsi="Arial" w:cs="Arial"/>
          <w:spacing w:val="-6"/>
          <w:sz w:val="24"/>
          <w:szCs w:val="24"/>
        </w:rPr>
        <w:t>m</w:t>
      </w:r>
      <w:r w:rsidRPr="00E17E21">
        <w:rPr>
          <w:rFonts w:ascii="Arial" w:hAnsi="Arial" w:cs="Arial"/>
          <w:sz w:val="24"/>
          <w:szCs w:val="24"/>
        </w:rPr>
        <w:t>u</w:t>
      </w:r>
      <w:r w:rsidRPr="00E17E21">
        <w:rPr>
          <w:rFonts w:ascii="Arial" w:hAnsi="Arial" w:cs="Arial"/>
          <w:spacing w:val="18"/>
          <w:sz w:val="24"/>
          <w:szCs w:val="24"/>
        </w:rPr>
        <w:t xml:space="preserve"> </w:t>
      </w:r>
      <w:r w:rsidRPr="00E17E21">
        <w:rPr>
          <w:rFonts w:ascii="Arial" w:hAnsi="Arial" w:cs="Arial"/>
          <w:sz w:val="24"/>
          <w:szCs w:val="24"/>
        </w:rPr>
        <w:t>proměnné,</w:t>
      </w:r>
      <w:r w:rsidRPr="00E17E21">
        <w:rPr>
          <w:rFonts w:ascii="Arial" w:hAnsi="Arial" w:cs="Arial"/>
          <w:spacing w:val="38"/>
          <w:sz w:val="24"/>
          <w:szCs w:val="24"/>
        </w:rPr>
        <w:t xml:space="preserve"> </w:t>
      </w:r>
      <w:r w:rsidRPr="00E17E21">
        <w:rPr>
          <w:rFonts w:ascii="Arial" w:hAnsi="Arial" w:cs="Arial"/>
          <w:spacing w:val="6"/>
          <w:sz w:val="24"/>
          <w:szCs w:val="24"/>
        </w:rPr>
        <w:t>p</w:t>
      </w:r>
      <w:r w:rsidRPr="00E17E21">
        <w:rPr>
          <w:rFonts w:ascii="Arial" w:hAnsi="Arial" w:cs="Arial"/>
          <w:spacing w:val="7"/>
          <w:sz w:val="24"/>
          <w:szCs w:val="24"/>
        </w:rPr>
        <w:t>o</w:t>
      </w:r>
      <w:r w:rsidRPr="00E17E21">
        <w:rPr>
          <w:rFonts w:ascii="Arial" w:hAnsi="Arial" w:cs="Arial"/>
          <w:spacing w:val="-6"/>
          <w:sz w:val="24"/>
          <w:szCs w:val="24"/>
        </w:rPr>
        <w:t>c</w:t>
      </w:r>
      <w:r w:rsidRPr="00E17E21">
        <w:rPr>
          <w:rFonts w:ascii="Arial" w:hAnsi="Arial" w:cs="Arial"/>
          <w:sz w:val="24"/>
          <w:szCs w:val="24"/>
        </w:rPr>
        <w:t>ho</w:t>
      </w:r>
      <w:r w:rsidRPr="00E17E21">
        <w:rPr>
          <w:rFonts w:ascii="Arial" w:hAnsi="Arial" w:cs="Arial"/>
          <w:spacing w:val="7"/>
          <w:sz w:val="24"/>
          <w:szCs w:val="24"/>
        </w:rPr>
        <w:t>p</w:t>
      </w:r>
      <w:r w:rsidRPr="00E17E21">
        <w:rPr>
          <w:rFonts w:ascii="Arial" w:hAnsi="Arial" w:cs="Arial"/>
          <w:sz w:val="24"/>
          <w:szCs w:val="24"/>
        </w:rPr>
        <w:t>ení</w:t>
      </w:r>
      <w:r w:rsidRPr="00E17E21">
        <w:rPr>
          <w:rFonts w:ascii="Arial" w:hAnsi="Arial" w:cs="Arial"/>
          <w:spacing w:val="24"/>
          <w:sz w:val="24"/>
          <w:szCs w:val="24"/>
        </w:rPr>
        <w:t xml:space="preserve"> </w:t>
      </w:r>
      <w:r w:rsidRPr="00E17E21">
        <w:rPr>
          <w:rFonts w:ascii="Arial" w:hAnsi="Arial" w:cs="Arial"/>
          <w:sz w:val="24"/>
          <w:szCs w:val="24"/>
        </w:rPr>
        <w:t>fun</w:t>
      </w:r>
      <w:r w:rsidRPr="00E17E21">
        <w:rPr>
          <w:rFonts w:ascii="Arial" w:hAnsi="Arial" w:cs="Arial"/>
          <w:spacing w:val="-6"/>
          <w:sz w:val="24"/>
          <w:szCs w:val="24"/>
        </w:rPr>
        <w:t>k</w:t>
      </w:r>
      <w:r w:rsidRPr="00E17E21">
        <w:rPr>
          <w:rFonts w:ascii="Arial" w:hAnsi="Arial" w:cs="Arial"/>
          <w:sz w:val="24"/>
          <w:szCs w:val="24"/>
        </w:rPr>
        <w:t>ční</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20"/>
          <w:sz w:val="24"/>
          <w:szCs w:val="24"/>
        </w:rPr>
        <w:t xml:space="preserve"> </w:t>
      </w:r>
      <w:r w:rsidRPr="00E17E21">
        <w:rPr>
          <w:rFonts w:ascii="Arial" w:hAnsi="Arial" w:cs="Arial"/>
          <w:sz w:val="24"/>
          <w:szCs w:val="24"/>
        </w:rPr>
        <w:t>vzta</w:t>
      </w:r>
      <w:r w:rsidRPr="00E17E21">
        <w:rPr>
          <w:rFonts w:ascii="Arial" w:hAnsi="Arial" w:cs="Arial"/>
          <w:spacing w:val="-6"/>
          <w:sz w:val="24"/>
          <w:szCs w:val="24"/>
        </w:rPr>
        <w:t>h</w:t>
      </w:r>
      <w:r w:rsidRPr="00E17E21">
        <w:rPr>
          <w:rFonts w:ascii="Arial" w:hAnsi="Arial" w:cs="Arial"/>
          <w:sz w:val="24"/>
          <w:szCs w:val="24"/>
        </w:rPr>
        <w:t>ů</w:t>
      </w:r>
      <w:r w:rsidRPr="00E17E21">
        <w:rPr>
          <w:rFonts w:ascii="Arial" w:hAnsi="Arial" w:cs="Arial"/>
          <w:spacing w:val="29"/>
          <w:sz w:val="24"/>
          <w:szCs w:val="24"/>
        </w:rPr>
        <w:t xml:space="preserve"> </w:t>
      </w:r>
      <w:r w:rsidRPr="00E17E21">
        <w:rPr>
          <w:rFonts w:ascii="Arial" w:hAnsi="Arial" w:cs="Arial"/>
          <w:sz w:val="24"/>
          <w:szCs w:val="24"/>
        </w:rPr>
        <w:t>a</w:t>
      </w:r>
      <w:r w:rsidRPr="00E17E21">
        <w:rPr>
          <w:rFonts w:ascii="Arial" w:hAnsi="Arial" w:cs="Arial"/>
          <w:spacing w:val="10"/>
          <w:sz w:val="24"/>
          <w:szCs w:val="24"/>
        </w:rPr>
        <w:t xml:space="preserve"> </w:t>
      </w:r>
      <w:r w:rsidRPr="00E17E21">
        <w:rPr>
          <w:rFonts w:ascii="Arial" w:hAnsi="Arial" w:cs="Arial"/>
          <w:sz w:val="24"/>
          <w:szCs w:val="24"/>
        </w:rPr>
        <w:t>orie</w:t>
      </w:r>
      <w:r w:rsidRPr="00E17E21">
        <w:rPr>
          <w:rFonts w:ascii="Arial" w:hAnsi="Arial" w:cs="Arial"/>
          <w:spacing w:val="-6"/>
          <w:sz w:val="24"/>
          <w:szCs w:val="24"/>
        </w:rPr>
        <w:t>n</w:t>
      </w:r>
      <w:r w:rsidRPr="00E17E21">
        <w:rPr>
          <w:rFonts w:ascii="Arial" w:hAnsi="Arial" w:cs="Arial"/>
          <w:sz w:val="24"/>
          <w:szCs w:val="24"/>
        </w:rPr>
        <w:t>tace</w:t>
      </w:r>
      <w:r w:rsidRPr="00E17E21">
        <w:rPr>
          <w:rFonts w:ascii="Arial" w:hAnsi="Arial" w:cs="Arial"/>
          <w:spacing w:val="32"/>
          <w:sz w:val="24"/>
          <w:szCs w:val="24"/>
        </w:rPr>
        <w:t xml:space="preserve"> </w:t>
      </w:r>
      <w:r w:rsidRPr="00E17E21">
        <w:rPr>
          <w:rFonts w:ascii="Arial" w:hAnsi="Arial" w:cs="Arial"/>
          <w:sz w:val="24"/>
          <w:szCs w:val="24"/>
        </w:rPr>
        <w:t>v</w:t>
      </w:r>
      <w:r w:rsidRPr="00E17E21">
        <w:rPr>
          <w:rFonts w:ascii="Arial" w:hAnsi="Arial" w:cs="Arial"/>
          <w:spacing w:val="4"/>
          <w:sz w:val="24"/>
          <w:szCs w:val="24"/>
        </w:rPr>
        <w:t xml:space="preserve"> </w:t>
      </w:r>
      <w:r w:rsidRPr="00E17E21">
        <w:rPr>
          <w:rFonts w:ascii="Arial" w:hAnsi="Arial" w:cs="Arial"/>
          <w:sz w:val="24"/>
          <w:szCs w:val="24"/>
        </w:rPr>
        <w:t>práci</w:t>
      </w:r>
      <w:r w:rsidRPr="00E17E21">
        <w:rPr>
          <w:rFonts w:ascii="Arial" w:hAnsi="Arial" w:cs="Arial"/>
          <w:spacing w:val="23"/>
          <w:sz w:val="24"/>
          <w:szCs w:val="24"/>
        </w:rPr>
        <w:t xml:space="preserve"> </w:t>
      </w:r>
      <w:r w:rsidRPr="00E17E21">
        <w:rPr>
          <w:rFonts w:ascii="Arial" w:hAnsi="Arial" w:cs="Arial"/>
          <w:sz w:val="24"/>
          <w:szCs w:val="24"/>
        </w:rPr>
        <w:t>s da</w:t>
      </w:r>
      <w:r w:rsidRPr="00E17E21">
        <w:rPr>
          <w:rFonts w:ascii="Arial" w:hAnsi="Arial" w:cs="Arial"/>
          <w:spacing w:val="-6"/>
          <w:sz w:val="24"/>
          <w:szCs w:val="24"/>
        </w:rPr>
        <w:t>t</w:t>
      </w:r>
      <w:r w:rsidRPr="00E17E21">
        <w:rPr>
          <w:rFonts w:ascii="Arial" w:hAnsi="Arial" w:cs="Arial"/>
          <w:sz w:val="24"/>
          <w:szCs w:val="24"/>
        </w:rPr>
        <w:t>y</w:t>
      </w:r>
      <w:r w:rsidRPr="00E17E21">
        <w:rPr>
          <w:rFonts w:ascii="Arial" w:hAnsi="Arial" w:cs="Arial"/>
          <w:spacing w:val="30"/>
          <w:sz w:val="24"/>
          <w:szCs w:val="24"/>
        </w:rPr>
        <w:t xml:space="preserve"> </w:t>
      </w:r>
      <w:r w:rsidRPr="00E17E21">
        <w:rPr>
          <w:rFonts w:ascii="Arial" w:hAnsi="Arial" w:cs="Arial"/>
          <w:sz w:val="24"/>
          <w:szCs w:val="24"/>
        </w:rPr>
        <w:t>a</w:t>
      </w:r>
      <w:r w:rsidRPr="00E17E21">
        <w:rPr>
          <w:rFonts w:ascii="Arial" w:hAnsi="Arial" w:cs="Arial"/>
          <w:spacing w:val="16"/>
          <w:sz w:val="24"/>
          <w:szCs w:val="24"/>
        </w:rPr>
        <w:t xml:space="preserve"> </w:t>
      </w:r>
      <w:r w:rsidRPr="00E17E21">
        <w:rPr>
          <w:rFonts w:ascii="Arial" w:hAnsi="Arial" w:cs="Arial"/>
          <w:sz w:val="24"/>
          <w:szCs w:val="24"/>
        </w:rPr>
        <w:t>základe</w:t>
      </w:r>
      <w:r w:rsidRPr="00E17E21">
        <w:rPr>
          <w:rFonts w:ascii="Arial" w:hAnsi="Arial" w:cs="Arial"/>
          <w:spacing w:val="-6"/>
          <w:sz w:val="24"/>
          <w:szCs w:val="24"/>
        </w:rPr>
        <w:t>c</w:t>
      </w:r>
      <w:r w:rsidRPr="00E17E21">
        <w:rPr>
          <w:rFonts w:ascii="Arial" w:hAnsi="Arial" w:cs="Arial"/>
          <w:sz w:val="24"/>
          <w:szCs w:val="24"/>
        </w:rPr>
        <w:t>h</w:t>
      </w:r>
      <w:r w:rsidRPr="00E17E21">
        <w:rPr>
          <w:rFonts w:ascii="Arial" w:hAnsi="Arial" w:cs="Arial"/>
          <w:spacing w:val="30"/>
          <w:sz w:val="24"/>
          <w:szCs w:val="24"/>
        </w:rPr>
        <w:t xml:space="preserve"> </w:t>
      </w:r>
      <w:r w:rsidRPr="00E17E21">
        <w:rPr>
          <w:rFonts w:ascii="Arial" w:hAnsi="Arial" w:cs="Arial"/>
          <w:sz w:val="24"/>
          <w:szCs w:val="24"/>
        </w:rPr>
        <w:t>statistik</w:t>
      </w:r>
      <w:r w:rsidRPr="00E17E21">
        <w:rPr>
          <w:rFonts w:ascii="Arial" w:hAnsi="Arial" w:cs="Arial"/>
          <w:spacing w:val="-19"/>
          <w:sz w:val="24"/>
          <w:szCs w:val="24"/>
        </w:rPr>
        <w:t>y</w:t>
      </w:r>
      <w:r w:rsidRPr="00E17E21">
        <w:rPr>
          <w:rFonts w:ascii="Arial" w:hAnsi="Arial" w:cs="Arial"/>
          <w:sz w:val="24"/>
          <w:szCs w:val="24"/>
        </w:rPr>
        <w:t>. Nezastupitelné místo</w:t>
      </w:r>
      <w:r w:rsidRPr="00E17E21">
        <w:rPr>
          <w:rFonts w:ascii="Arial" w:hAnsi="Arial" w:cs="Arial"/>
          <w:spacing w:val="30"/>
          <w:sz w:val="24"/>
          <w:szCs w:val="24"/>
        </w:rPr>
        <w:t xml:space="preserve"> </w:t>
      </w:r>
      <w:r w:rsidRPr="00E17E21">
        <w:rPr>
          <w:rFonts w:ascii="Arial" w:hAnsi="Arial" w:cs="Arial"/>
          <w:w w:val="106"/>
          <w:sz w:val="24"/>
          <w:szCs w:val="24"/>
        </w:rPr>
        <w:t>má</w:t>
      </w:r>
      <w:r w:rsidRPr="00E17E21">
        <w:rPr>
          <w:rFonts w:ascii="Arial" w:hAnsi="Arial" w:cs="Arial"/>
          <w:spacing w:val="8"/>
          <w:sz w:val="24"/>
          <w:szCs w:val="24"/>
        </w:rPr>
        <w:t xml:space="preserve"> </w:t>
      </w:r>
      <w:r w:rsidRPr="00E17E21">
        <w:rPr>
          <w:rFonts w:ascii="Arial" w:hAnsi="Arial" w:cs="Arial"/>
          <w:sz w:val="24"/>
          <w:szCs w:val="24"/>
        </w:rPr>
        <w:t>r</w:t>
      </w:r>
      <w:r w:rsidRPr="00E17E21">
        <w:rPr>
          <w:rFonts w:ascii="Arial" w:hAnsi="Arial" w:cs="Arial"/>
          <w:spacing w:val="-6"/>
          <w:sz w:val="24"/>
          <w:szCs w:val="24"/>
        </w:rPr>
        <w:t>o</w:t>
      </w:r>
      <w:r w:rsidRPr="00E17E21">
        <w:rPr>
          <w:rFonts w:ascii="Arial" w:hAnsi="Arial" w:cs="Arial"/>
          <w:sz w:val="24"/>
          <w:szCs w:val="24"/>
        </w:rPr>
        <w:t>vinná</w:t>
      </w:r>
      <w:r w:rsidRPr="00E17E21">
        <w:rPr>
          <w:rFonts w:ascii="Arial" w:hAnsi="Arial" w:cs="Arial"/>
          <w:spacing w:val="37"/>
          <w:sz w:val="24"/>
          <w:szCs w:val="24"/>
        </w:rPr>
        <w:t xml:space="preserve"> </w:t>
      </w:r>
      <w:r w:rsidRPr="00E17E21">
        <w:rPr>
          <w:rFonts w:ascii="Arial" w:hAnsi="Arial" w:cs="Arial"/>
          <w:sz w:val="24"/>
          <w:szCs w:val="24"/>
        </w:rPr>
        <w:t>a</w:t>
      </w:r>
      <w:r w:rsidRPr="00E17E21">
        <w:rPr>
          <w:rFonts w:ascii="Arial" w:hAnsi="Arial" w:cs="Arial"/>
          <w:spacing w:val="16"/>
          <w:sz w:val="24"/>
          <w:szCs w:val="24"/>
        </w:rPr>
        <w:t xml:space="preserve"> </w:t>
      </w:r>
      <w:r w:rsidRPr="00E17E21">
        <w:rPr>
          <w:rFonts w:ascii="Arial" w:hAnsi="Arial" w:cs="Arial"/>
          <w:w w:val="105"/>
          <w:sz w:val="24"/>
          <w:szCs w:val="24"/>
        </w:rPr>
        <w:t>pro</w:t>
      </w:r>
      <w:r w:rsidRPr="00E17E21">
        <w:rPr>
          <w:rFonts w:ascii="Arial" w:hAnsi="Arial" w:cs="Arial"/>
          <w:w w:val="98"/>
          <w:sz w:val="24"/>
          <w:szCs w:val="24"/>
        </w:rPr>
        <w:t>s</w:t>
      </w:r>
      <w:r w:rsidRPr="00E17E21">
        <w:rPr>
          <w:rFonts w:ascii="Arial" w:hAnsi="Arial" w:cs="Arial"/>
          <w:w w:val="136"/>
          <w:sz w:val="24"/>
          <w:szCs w:val="24"/>
        </w:rPr>
        <w:t>t</w:t>
      </w:r>
      <w:r w:rsidRPr="00E17E21">
        <w:rPr>
          <w:rFonts w:ascii="Arial" w:hAnsi="Arial" w:cs="Arial"/>
          <w:w w:val="101"/>
          <w:sz w:val="24"/>
          <w:szCs w:val="24"/>
        </w:rPr>
        <w:t>or</w:t>
      </w:r>
      <w:r w:rsidRPr="00E17E21">
        <w:rPr>
          <w:rFonts w:ascii="Arial" w:hAnsi="Arial" w:cs="Arial"/>
          <w:spacing w:val="-6"/>
          <w:w w:val="101"/>
          <w:sz w:val="24"/>
          <w:szCs w:val="24"/>
        </w:rPr>
        <w:t>o</w:t>
      </w:r>
      <w:r w:rsidRPr="00E17E21">
        <w:rPr>
          <w:rFonts w:ascii="Arial" w:hAnsi="Arial" w:cs="Arial"/>
          <w:spacing w:val="-6"/>
          <w:w w:val="102"/>
          <w:sz w:val="24"/>
          <w:szCs w:val="24"/>
        </w:rPr>
        <w:t>v</w:t>
      </w:r>
      <w:r w:rsidRPr="00E17E21">
        <w:rPr>
          <w:rFonts w:ascii="Arial" w:hAnsi="Arial" w:cs="Arial"/>
          <w:w w:val="109"/>
          <w:sz w:val="24"/>
          <w:szCs w:val="24"/>
        </w:rPr>
        <w:t>á</w:t>
      </w:r>
      <w:r w:rsidRPr="00E17E21">
        <w:rPr>
          <w:rFonts w:ascii="Arial" w:hAnsi="Arial" w:cs="Arial"/>
          <w:spacing w:val="8"/>
          <w:sz w:val="24"/>
          <w:szCs w:val="24"/>
        </w:rPr>
        <w:t xml:space="preserve"> </w:t>
      </w:r>
      <w:r w:rsidRPr="00E17E21">
        <w:rPr>
          <w:rFonts w:ascii="Arial" w:hAnsi="Arial" w:cs="Arial"/>
          <w:sz w:val="24"/>
          <w:szCs w:val="24"/>
        </w:rPr>
        <w:t>geomet</w:t>
      </w:r>
      <w:r w:rsidRPr="00E17E21">
        <w:rPr>
          <w:rFonts w:ascii="Arial" w:hAnsi="Arial" w:cs="Arial"/>
          <w:spacing w:val="1"/>
          <w:sz w:val="24"/>
          <w:szCs w:val="24"/>
        </w:rPr>
        <w:t>r</w:t>
      </w:r>
      <w:r w:rsidRPr="00E17E21">
        <w:rPr>
          <w:rFonts w:ascii="Arial" w:hAnsi="Arial" w:cs="Arial"/>
          <w:sz w:val="24"/>
          <w:szCs w:val="24"/>
        </w:rPr>
        <w:t>ie,</w:t>
      </w:r>
      <w:r w:rsidRPr="00E17E21">
        <w:rPr>
          <w:rFonts w:ascii="Arial" w:hAnsi="Arial" w:cs="Arial"/>
          <w:spacing w:val="31"/>
          <w:sz w:val="24"/>
          <w:szCs w:val="24"/>
        </w:rPr>
        <w:t xml:space="preserve"> </w:t>
      </w:r>
      <w:r w:rsidRPr="00E17E21">
        <w:rPr>
          <w:rFonts w:ascii="Arial" w:hAnsi="Arial" w:cs="Arial"/>
          <w:sz w:val="24"/>
          <w:szCs w:val="24"/>
        </w:rPr>
        <w:t>která</w:t>
      </w:r>
      <w:r w:rsidRPr="00E17E21">
        <w:rPr>
          <w:rFonts w:ascii="Arial" w:hAnsi="Arial" w:cs="Arial"/>
          <w:spacing w:val="47"/>
          <w:sz w:val="24"/>
          <w:szCs w:val="24"/>
        </w:rPr>
        <w:t xml:space="preserve"> </w:t>
      </w:r>
      <w:r w:rsidRPr="00E17E21">
        <w:rPr>
          <w:rFonts w:ascii="Arial" w:hAnsi="Arial" w:cs="Arial"/>
          <w:spacing w:val="-6"/>
          <w:sz w:val="24"/>
          <w:szCs w:val="24"/>
        </w:rPr>
        <w:t>v</w:t>
      </w:r>
      <w:r w:rsidRPr="00E17E21">
        <w:rPr>
          <w:rFonts w:ascii="Arial" w:hAnsi="Arial" w:cs="Arial"/>
          <w:sz w:val="24"/>
          <w:szCs w:val="24"/>
        </w:rPr>
        <w:t>ede</w:t>
      </w:r>
      <w:r w:rsidRPr="00E17E21">
        <w:rPr>
          <w:rFonts w:ascii="Arial" w:hAnsi="Arial" w:cs="Arial"/>
          <w:spacing w:val="13"/>
          <w:sz w:val="24"/>
          <w:szCs w:val="24"/>
        </w:rPr>
        <w:t xml:space="preserve"> </w:t>
      </w:r>
      <w:r w:rsidRPr="00E17E21">
        <w:rPr>
          <w:rFonts w:ascii="Arial" w:hAnsi="Arial" w:cs="Arial"/>
          <w:sz w:val="24"/>
          <w:szCs w:val="24"/>
        </w:rPr>
        <w:t>žáky</w:t>
      </w:r>
      <w:r w:rsidRPr="00E17E21">
        <w:rPr>
          <w:rFonts w:ascii="Arial" w:hAnsi="Arial" w:cs="Arial"/>
          <w:spacing w:val="17"/>
          <w:sz w:val="24"/>
          <w:szCs w:val="24"/>
        </w:rPr>
        <w:t xml:space="preserve"> </w:t>
      </w:r>
      <w:r w:rsidRPr="00E17E21">
        <w:rPr>
          <w:rFonts w:ascii="Arial" w:hAnsi="Arial" w:cs="Arial"/>
          <w:sz w:val="24"/>
          <w:szCs w:val="24"/>
        </w:rPr>
        <w:t>k</w:t>
      </w:r>
      <w:r w:rsidRPr="00E17E21">
        <w:rPr>
          <w:rFonts w:ascii="Arial" w:hAnsi="Arial" w:cs="Arial"/>
          <w:spacing w:val="10"/>
          <w:sz w:val="24"/>
          <w:szCs w:val="24"/>
        </w:rPr>
        <w:t xml:space="preserve"> </w:t>
      </w:r>
      <w:r w:rsidRPr="00E17E21">
        <w:rPr>
          <w:rFonts w:ascii="Arial" w:hAnsi="Arial" w:cs="Arial"/>
          <w:sz w:val="24"/>
          <w:szCs w:val="24"/>
        </w:rPr>
        <w:t>d</w:t>
      </w:r>
      <w:r w:rsidRPr="00E17E21">
        <w:rPr>
          <w:rFonts w:ascii="Arial" w:hAnsi="Arial" w:cs="Arial"/>
          <w:spacing w:val="-6"/>
          <w:sz w:val="24"/>
          <w:szCs w:val="24"/>
        </w:rPr>
        <w:t>ov</w:t>
      </w:r>
      <w:r w:rsidRPr="00E17E21">
        <w:rPr>
          <w:rFonts w:ascii="Arial" w:hAnsi="Arial" w:cs="Arial"/>
          <w:sz w:val="24"/>
          <w:szCs w:val="24"/>
        </w:rPr>
        <w:t>ednosti</w:t>
      </w:r>
      <w:r w:rsidRPr="00E17E21">
        <w:rPr>
          <w:rFonts w:ascii="Arial" w:hAnsi="Arial" w:cs="Arial"/>
          <w:spacing w:val="36"/>
          <w:sz w:val="24"/>
          <w:szCs w:val="24"/>
        </w:rPr>
        <w:t xml:space="preserve"> </w:t>
      </w:r>
      <w:r w:rsidRPr="00E17E21">
        <w:rPr>
          <w:rFonts w:ascii="Arial" w:hAnsi="Arial" w:cs="Arial"/>
          <w:sz w:val="24"/>
          <w:szCs w:val="24"/>
        </w:rPr>
        <w:t>přesného</w:t>
      </w:r>
      <w:r w:rsidRPr="00E17E21">
        <w:rPr>
          <w:rFonts w:ascii="Arial" w:hAnsi="Arial" w:cs="Arial"/>
          <w:spacing w:val="30"/>
          <w:sz w:val="24"/>
          <w:szCs w:val="24"/>
        </w:rPr>
        <w:t xml:space="preserve"> </w:t>
      </w:r>
      <w:r w:rsidRPr="00E17E21">
        <w:rPr>
          <w:rFonts w:ascii="Arial" w:hAnsi="Arial" w:cs="Arial"/>
          <w:sz w:val="24"/>
          <w:szCs w:val="24"/>
        </w:rPr>
        <w:t>a</w:t>
      </w:r>
      <w:r w:rsidRPr="00E17E21">
        <w:rPr>
          <w:rFonts w:ascii="Arial" w:hAnsi="Arial" w:cs="Arial"/>
          <w:spacing w:val="16"/>
          <w:sz w:val="24"/>
          <w:szCs w:val="24"/>
        </w:rPr>
        <w:t xml:space="preserve"> </w:t>
      </w:r>
      <w:r w:rsidRPr="00E17E21">
        <w:rPr>
          <w:rFonts w:ascii="Arial" w:hAnsi="Arial" w:cs="Arial"/>
          <w:sz w:val="24"/>
          <w:szCs w:val="24"/>
        </w:rPr>
        <w:t>esteti</w:t>
      </w:r>
      <w:r w:rsidRPr="00E17E21">
        <w:rPr>
          <w:rFonts w:ascii="Arial" w:hAnsi="Arial" w:cs="Arial"/>
          <w:spacing w:val="-6"/>
          <w:sz w:val="24"/>
          <w:szCs w:val="24"/>
        </w:rPr>
        <w:t>ck</w:t>
      </w:r>
      <w:r w:rsidRPr="00E17E21">
        <w:rPr>
          <w:rFonts w:ascii="Arial" w:hAnsi="Arial" w:cs="Arial"/>
          <w:sz w:val="24"/>
          <w:szCs w:val="24"/>
        </w:rPr>
        <w:t>ého</w:t>
      </w:r>
      <w:r w:rsidRPr="00E17E21">
        <w:rPr>
          <w:rFonts w:ascii="Arial" w:hAnsi="Arial" w:cs="Arial"/>
          <w:spacing w:val="30"/>
          <w:sz w:val="24"/>
          <w:szCs w:val="24"/>
        </w:rPr>
        <w:t xml:space="preserve"> </w:t>
      </w:r>
      <w:r w:rsidRPr="00E17E21">
        <w:rPr>
          <w:rFonts w:ascii="Arial" w:hAnsi="Arial" w:cs="Arial"/>
          <w:sz w:val="24"/>
          <w:szCs w:val="24"/>
        </w:rPr>
        <w:t>rýs</w:t>
      </w:r>
      <w:r w:rsidRPr="00E17E21">
        <w:rPr>
          <w:rFonts w:ascii="Arial" w:hAnsi="Arial" w:cs="Arial"/>
          <w:spacing w:val="-6"/>
          <w:sz w:val="24"/>
          <w:szCs w:val="24"/>
        </w:rPr>
        <w:t>ov</w:t>
      </w:r>
      <w:r w:rsidRPr="00E17E21">
        <w:rPr>
          <w:rFonts w:ascii="Arial" w:hAnsi="Arial" w:cs="Arial"/>
          <w:sz w:val="24"/>
          <w:szCs w:val="24"/>
        </w:rPr>
        <w:t>ání</w:t>
      </w:r>
      <w:r w:rsidRPr="00E17E21">
        <w:rPr>
          <w:rFonts w:ascii="Arial" w:hAnsi="Arial" w:cs="Arial"/>
          <w:spacing w:val="37"/>
          <w:sz w:val="24"/>
          <w:szCs w:val="24"/>
        </w:rPr>
        <w:t xml:space="preserve"> </w:t>
      </w:r>
      <w:r w:rsidRPr="00E17E21">
        <w:rPr>
          <w:rFonts w:ascii="Arial" w:hAnsi="Arial" w:cs="Arial"/>
          <w:sz w:val="24"/>
          <w:szCs w:val="24"/>
        </w:rPr>
        <w:t>a</w:t>
      </w:r>
      <w:r w:rsidRPr="00E17E21">
        <w:rPr>
          <w:rFonts w:ascii="Arial" w:hAnsi="Arial" w:cs="Arial"/>
          <w:spacing w:val="26"/>
          <w:sz w:val="24"/>
          <w:szCs w:val="24"/>
        </w:rPr>
        <w:t xml:space="preserve"> </w:t>
      </w:r>
      <w:r w:rsidRPr="00E17E21">
        <w:rPr>
          <w:rFonts w:ascii="Arial" w:hAnsi="Arial" w:cs="Arial"/>
          <w:sz w:val="24"/>
          <w:szCs w:val="24"/>
        </w:rPr>
        <w:t>rozvíjí</w:t>
      </w:r>
      <w:r w:rsidRPr="00E17E21">
        <w:rPr>
          <w:rFonts w:ascii="Arial" w:hAnsi="Arial" w:cs="Arial"/>
          <w:spacing w:val="23"/>
          <w:sz w:val="24"/>
          <w:szCs w:val="24"/>
        </w:rPr>
        <w:t xml:space="preserve"> </w:t>
      </w:r>
      <w:r w:rsidRPr="00E17E21">
        <w:rPr>
          <w:rFonts w:ascii="Arial" w:hAnsi="Arial" w:cs="Arial"/>
          <w:sz w:val="24"/>
          <w:szCs w:val="24"/>
        </w:rPr>
        <w:t>geometri</w:t>
      </w:r>
      <w:r w:rsidRPr="00E17E21">
        <w:rPr>
          <w:rFonts w:ascii="Arial" w:hAnsi="Arial" w:cs="Arial"/>
          <w:spacing w:val="-6"/>
          <w:sz w:val="24"/>
          <w:szCs w:val="24"/>
        </w:rPr>
        <w:t>ck</w:t>
      </w:r>
      <w:r w:rsidRPr="00E17E21">
        <w:rPr>
          <w:rFonts w:ascii="Arial" w:hAnsi="Arial" w:cs="Arial"/>
          <w:sz w:val="24"/>
          <w:szCs w:val="24"/>
        </w:rPr>
        <w:t>ou</w:t>
      </w:r>
      <w:r w:rsidRPr="00E17E21">
        <w:rPr>
          <w:rFonts w:ascii="Arial" w:hAnsi="Arial" w:cs="Arial"/>
          <w:spacing w:val="35"/>
          <w:sz w:val="24"/>
          <w:szCs w:val="24"/>
        </w:rPr>
        <w:t xml:space="preserve"> </w:t>
      </w:r>
      <w:r w:rsidRPr="00E17E21">
        <w:rPr>
          <w:rFonts w:ascii="Arial" w:hAnsi="Arial" w:cs="Arial"/>
          <w:w w:val="109"/>
          <w:sz w:val="24"/>
          <w:szCs w:val="24"/>
        </w:rPr>
        <w:t>předst</w:t>
      </w:r>
      <w:r w:rsidRPr="00E17E21">
        <w:rPr>
          <w:rFonts w:ascii="Arial" w:hAnsi="Arial" w:cs="Arial"/>
          <w:spacing w:val="-6"/>
          <w:w w:val="109"/>
          <w:sz w:val="24"/>
          <w:szCs w:val="24"/>
        </w:rPr>
        <w:t>a</w:t>
      </w:r>
      <w:r w:rsidRPr="00E17E21">
        <w:rPr>
          <w:rFonts w:ascii="Arial" w:hAnsi="Arial" w:cs="Arial"/>
          <w:w w:val="102"/>
          <w:sz w:val="24"/>
          <w:szCs w:val="24"/>
        </w:rPr>
        <w:t>v</w:t>
      </w:r>
      <w:r w:rsidRPr="00E17E21">
        <w:rPr>
          <w:rFonts w:ascii="Arial" w:hAnsi="Arial" w:cs="Arial"/>
          <w:w w:val="101"/>
          <w:sz w:val="24"/>
          <w:szCs w:val="24"/>
        </w:rPr>
        <w:t>i</w:t>
      </w:r>
      <w:r w:rsidRPr="00E17E21">
        <w:rPr>
          <w:rFonts w:ascii="Arial" w:hAnsi="Arial" w:cs="Arial"/>
          <w:spacing w:val="-6"/>
          <w:w w:val="101"/>
          <w:sz w:val="24"/>
          <w:szCs w:val="24"/>
        </w:rPr>
        <w:t>v</w:t>
      </w:r>
      <w:r w:rsidRPr="00E17E21">
        <w:rPr>
          <w:rFonts w:ascii="Arial" w:hAnsi="Arial" w:cs="Arial"/>
          <w:w w:val="107"/>
          <w:sz w:val="24"/>
          <w:szCs w:val="24"/>
        </w:rPr>
        <w:t>ost.</w:t>
      </w:r>
    </w:p>
    <w:p w:rsidR="005E153F" w:rsidRPr="00E17E21" w:rsidRDefault="005E153F" w:rsidP="00E17E21">
      <w:pPr>
        <w:widowControl w:val="0"/>
        <w:autoSpaceDE w:val="0"/>
        <w:autoSpaceDN w:val="0"/>
        <w:adjustRightInd w:val="0"/>
        <w:spacing w:line="251" w:lineRule="auto"/>
        <w:ind w:left="101" w:right="100" w:firstLine="351"/>
        <w:jc w:val="both"/>
        <w:rPr>
          <w:rFonts w:ascii="Arial" w:hAnsi="Arial" w:cs="Arial"/>
          <w:sz w:val="24"/>
          <w:szCs w:val="24"/>
        </w:rPr>
      </w:pPr>
    </w:p>
    <w:tbl>
      <w:tblPr>
        <w:tblpPr w:leftFromText="141" w:rightFromText="141" w:vertAnchor="text" w:horzAnchor="margin" w:tblpY="192"/>
        <w:tblW w:w="13608" w:type="dxa"/>
        <w:tblLayout w:type="fixed"/>
        <w:tblCellMar>
          <w:left w:w="0" w:type="dxa"/>
          <w:right w:w="0" w:type="dxa"/>
        </w:tblCellMar>
        <w:tblLook w:val="0000" w:firstRow="0" w:lastRow="0" w:firstColumn="0" w:lastColumn="0" w:noHBand="0" w:noVBand="0"/>
      </w:tblPr>
      <w:tblGrid>
        <w:gridCol w:w="6857"/>
        <w:gridCol w:w="6751"/>
      </w:tblGrid>
      <w:tr w:rsidR="007725FE" w:rsidRPr="00E17E21" w:rsidTr="007725FE">
        <w:trPr>
          <w:trHeight w:hRule="exact" w:val="303"/>
        </w:trPr>
        <w:tc>
          <w:tcPr>
            <w:tcW w:w="6857" w:type="dxa"/>
            <w:tcBorders>
              <w:top w:val="single" w:sz="2" w:space="0" w:color="000000"/>
              <w:left w:val="single" w:sz="2" w:space="0" w:color="000000"/>
              <w:bottom w:val="single" w:sz="2" w:space="0" w:color="000000"/>
              <w:right w:val="single" w:sz="2" w:space="0" w:color="000000"/>
            </w:tcBorders>
          </w:tcPr>
          <w:p w:rsidR="007725FE" w:rsidRPr="00E17E21" w:rsidRDefault="007725FE" w:rsidP="007725FE">
            <w:pPr>
              <w:widowControl w:val="0"/>
              <w:autoSpaceDE w:val="0"/>
              <w:autoSpaceDN w:val="0"/>
              <w:adjustRightInd w:val="0"/>
              <w:spacing w:line="254" w:lineRule="exact"/>
              <w:ind w:left="116"/>
              <w:rPr>
                <w:rFonts w:ascii="Arial" w:hAnsi="Arial" w:cs="Arial"/>
                <w:b/>
                <w:sz w:val="24"/>
                <w:szCs w:val="24"/>
              </w:rPr>
            </w:pPr>
            <w:r w:rsidRPr="00E17E21">
              <w:rPr>
                <w:rFonts w:ascii="Arial" w:hAnsi="Arial" w:cs="Arial"/>
                <w:b/>
                <w:w w:val="117"/>
                <w:sz w:val="24"/>
                <w:szCs w:val="24"/>
              </w:rPr>
              <w:t>Oče</w:t>
            </w:r>
            <w:r w:rsidRPr="00E17E21">
              <w:rPr>
                <w:rFonts w:ascii="Arial" w:hAnsi="Arial" w:cs="Arial"/>
                <w:b/>
                <w:spacing w:val="-8"/>
                <w:w w:val="117"/>
                <w:sz w:val="24"/>
                <w:szCs w:val="24"/>
              </w:rPr>
              <w:t>káv</w:t>
            </w:r>
            <w:r w:rsidRPr="00E17E21">
              <w:rPr>
                <w:rFonts w:ascii="Arial" w:hAnsi="Arial" w:cs="Arial"/>
                <w:b/>
                <w:w w:val="117"/>
                <w:sz w:val="24"/>
                <w:szCs w:val="24"/>
              </w:rPr>
              <w:t>ané</w:t>
            </w:r>
            <w:r w:rsidRPr="00E17E21">
              <w:rPr>
                <w:rFonts w:ascii="Arial" w:hAnsi="Arial" w:cs="Arial"/>
                <w:b/>
                <w:spacing w:val="17"/>
                <w:w w:val="117"/>
                <w:sz w:val="24"/>
                <w:szCs w:val="24"/>
              </w:rPr>
              <w:t xml:space="preserve"> </w:t>
            </w:r>
            <w:r w:rsidRPr="00E17E21">
              <w:rPr>
                <w:rFonts w:ascii="Arial" w:hAnsi="Arial" w:cs="Arial"/>
                <w:b/>
                <w:w w:val="117"/>
                <w:sz w:val="24"/>
                <w:szCs w:val="24"/>
              </w:rPr>
              <w:t>výstu</w:t>
            </w:r>
            <w:r w:rsidRPr="00E17E21">
              <w:rPr>
                <w:rFonts w:ascii="Arial" w:hAnsi="Arial" w:cs="Arial"/>
                <w:b/>
                <w:spacing w:val="-8"/>
                <w:w w:val="117"/>
                <w:sz w:val="24"/>
                <w:szCs w:val="24"/>
              </w:rPr>
              <w:t>p</w:t>
            </w:r>
            <w:r w:rsidRPr="00E17E21">
              <w:rPr>
                <w:rFonts w:ascii="Arial" w:hAnsi="Arial" w:cs="Arial"/>
                <w:b/>
                <w:w w:val="117"/>
                <w:sz w:val="24"/>
                <w:szCs w:val="24"/>
              </w:rPr>
              <w:t>y</w:t>
            </w:r>
            <w:r w:rsidRPr="00E17E21">
              <w:rPr>
                <w:rFonts w:ascii="Arial" w:hAnsi="Arial" w:cs="Arial"/>
                <w:b/>
                <w:spacing w:val="26"/>
                <w:w w:val="117"/>
                <w:sz w:val="24"/>
                <w:szCs w:val="24"/>
              </w:rPr>
              <w:t xml:space="preserve"> </w:t>
            </w:r>
            <w:r w:rsidRPr="00E17E21">
              <w:rPr>
                <w:rFonts w:ascii="Arial" w:hAnsi="Arial" w:cs="Arial"/>
                <w:b/>
                <w:w w:val="117"/>
                <w:sz w:val="24"/>
                <w:szCs w:val="24"/>
              </w:rPr>
              <w:t>Matema</w:t>
            </w:r>
            <w:r w:rsidRPr="00E17E21">
              <w:rPr>
                <w:rFonts w:ascii="Arial" w:hAnsi="Arial" w:cs="Arial"/>
                <w:b/>
                <w:spacing w:val="1"/>
                <w:w w:val="117"/>
                <w:sz w:val="24"/>
                <w:szCs w:val="24"/>
              </w:rPr>
              <w:t>t</w:t>
            </w:r>
            <w:r w:rsidRPr="00E17E21">
              <w:rPr>
                <w:rFonts w:ascii="Arial" w:hAnsi="Arial" w:cs="Arial"/>
                <w:b/>
                <w:w w:val="117"/>
                <w:sz w:val="24"/>
                <w:szCs w:val="24"/>
              </w:rPr>
              <w:t>i</w:t>
            </w:r>
            <w:r w:rsidRPr="00E17E21">
              <w:rPr>
                <w:rFonts w:ascii="Arial" w:hAnsi="Arial" w:cs="Arial"/>
                <w:b/>
                <w:spacing w:val="-8"/>
                <w:w w:val="117"/>
                <w:sz w:val="24"/>
                <w:szCs w:val="24"/>
              </w:rPr>
              <w:t>k</w:t>
            </w:r>
            <w:r w:rsidRPr="00E17E21">
              <w:rPr>
                <w:rFonts w:ascii="Arial" w:hAnsi="Arial" w:cs="Arial"/>
                <w:b/>
                <w:w w:val="117"/>
                <w:sz w:val="24"/>
                <w:szCs w:val="24"/>
              </w:rPr>
              <w:t>a</w:t>
            </w:r>
            <w:r w:rsidRPr="00E17E21">
              <w:rPr>
                <w:rFonts w:ascii="Arial" w:hAnsi="Arial" w:cs="Arial"/>
                <w:b/>
                <w:spacing w:val="51"/>
                <w:w w:val="117"/>
                <w:sz w:val="24"/>
                <w:szCs w:val="24"/>
              </w:rPr>
              <w:t xml:space="preserve"> </w:t>
            </w:r>
            <w:r w:rsidRPr="00E17E21">
              <w:rPr>
                <w:rFonts w:ascii="Arial" w:hAnsi="Arial" w:cs="Arial"/>
                <w:b/>
                <w:sz w:val="24"/>
                <w:szCs w:val="24"/>
              </w:rPr>
              <w:t>–</w:t>
            </w:r>
            <w:r w:rsidRPr="00E17E21">
              <w:rPr>
                <w:rFonts w:ascii="Arial" w:hAnsi="Arial" w:cs="Arial"/>
                <w:b/>
                <w:spacing w:val="41"/>
                <w:sz w:val="24"/>
                <w:szCs w:val="24"/>
              </w:rPr>
              <w:t xml:space="preserve"> </w:t>
            </w:r>
            <w:r w:rsidRPr="00E17E21">
              <w:rPr>
                <w:rFonts w:ascii="Arial" w:hAnsi="Arial" w:cs="Arial"/>
                <w:b/>
                <w:sz w:val="24"/>
                <w:szCs w:val="24"/>
              </w:rPr>
              <w:t xml:space="preserve">2. </w:t>
            </w:r>
            <w:r w:rsidRPr="00E17E21">
              <w:rPr>
                <w:rFonts w:ascii="Arial" w:hAnsi="Arial" w:cs="Arial"/>
                <w:b/>
                <w:spacing w:val="3"/>
                <w:sz w:val="24"/>
                <w:szCs w:val="24"/>
              </w:rPr>
              <w:t xml:space="preserve"> </w:t>
            </w:r>
            <w:r w:rsidRPr="00E17E21">
              <w:rPr>
                <w:rFonts w:ascii="Arial" w:hAnsi="Arial" w:cs="Arial"/>
                <w:b/>
                <w:w w:val="113"/>
                <w:sz w:val="24"/>
                <w:szCs w:val="24"/>
              </w:rPr>
              <w:t>s</w:t>
            </w:r>
            <w:r w:rsidRPr="00E17E21">
              <w:rPr>
                <w:rFonts w:ascii="Arial" w:hAnsi="Arial" w:cs="Arial"/>
                <w:b/>
                <w:w w:val="131"/>
                <w:sz w:val="24"/>
                <w:szCs w:val="24"/>
              </w:rPr>
              <w:t>tu</w:t>
            </w:r>
            <w:r w:rsidRPr="00E17E21">
              <w:rPr>
                <w:rFonts w:ascii="Arial" w:hAnsi="Arial" w:cs="Arial"/>
                <w:b/>
                <w:spacing w:val="8"/>
                <w:w w:val="131"/>
                <w:sz w:val="24"/>
                <w:szCs w:val="24"/>
              </w:rPr>
              <w:t>p</w:t>
            </w:r>
            <w:r w:rsidRPr="00E17E21">
              <w:rPr>
                <w:rFonts w:ascii="Arial" w:hAnsi="Arial" w:cs="Arial"/>
                <w:b/>
                <w:w w:val="120"/>
                <w:sz w:val="24"/>
                <w:szCs w:val="24"/>
              </w:rPr>
              <w:t>eň</w:t>
            </w:r>
          </w:p>
        </w:tc>
        <w:tc>
          <w:tcPr>
            <w:tcW w:w="6751" w:type="dxa"/>
            <w:tcBorders>
              <w:top w:val="single" w:sz="2" w:space="0" w:color="000000"/>
              <w:left w:val="single" w:sz="2" w:space="0" w:color="000000"/>
              <w:bottom w:val="single" w:sz="2" w:space="0" w:color="000000"/>
              <w:right w:val="single" w:sz="2" w:space="0" w:color="000000"/>
            </w:tcBorders>
          </w:tcPr>
          <w:p w:rsidR="007725FE" w:rsidRPr="00E17E21" w:rsidRDefault="007725FE" w:rsidP="007725FE">
            <w:pPr>
              <w:widowControl w:val="0"/>
              <w:autoSpaceDE w:val="0"/>
              <w:autoSpaceDN w:val="0"/>
              <w:adjustRightInd w:val="0"/>
              <w:spacing w:line="254" w:lineRule="exact"/>
              <w:ind w:left="116"/>
              <w:rPr>
                <w:rFonts w:ascii="Arial" w:hAnsi="Arial" w:cs="Arial"/>
                <w:b/>
                <w:sz w:val="24"/>
                <w:szCs w:val="24"/>
              </w:rPr>
            </w:pPr>
            <w:r w:rsidRPr="00E17E21">
              <w:rPr>
                <w:rFonts w:ascii="Arial" w:hAnsi="Arial" w:cs="Arial"/>
                <w:b/>
                <w:w w:val="116"/>
                <w:sz w:val="24"/>
                <w:szCs w:val="24"/>
              </w:rPr>
              <w:t>Vý</w:t>
            </w:r>
            <w:r w:rsidRPr="00E17E21">
              <w:rPr>
                <w:rFonts w:ascii="Arial" w:hAnsi="Arial" w:cs="Arial"/>
                <w:b/>
                <w:spacing w:val="-8"/>
                <w:w w:val="116"/>
                <w:sz w:val="24"/>
                <w:szCs w:val="24"/>
              </w:rPr>
              <w:t>c</w:t>
            </w:r>
            <w:r w:rsidRPr="00E17E21">
              <w:rPr>
                <w:rFonts w:ascii="Arial" w:hAnsi="Arial" w:cs="Arial"/>
                <w:b/>
                <w:w w:val="116"/>
                <w:sz w:val="24"/>
                <w:szCs w:val="24"/>
              </w:rPr>
              <w:t>h</w:t>
            </w:r>
            <w:r w:rsidRPr="00E17E21">
              <w:rPr>
                <w:rFonts w:ascii="Arial" w:hAnsi="Arial" w:cs="Arial"/>
                <w:b/>
                <w:spacing w:val="-8"/>
                <w:w w:val="116"/>
                <w:sz w:val="24"/>
                <w:szCs w:val="24"/>
              </w:rPr>
              <w:t>o</w:t>
            </w:r>
            <w:r w:rsidRPr="00E17E21">
              <w:rPr>
                <w:rFonts w:ascii="Arial" w:hAnsi="Arial" w:cs="Arial"/>
                <w:b/>
                <w:w w:val="116"/>
                <w:sz w:val="24"/>
                <w:szCs w:val="24"/>
              </w:rPr>
              <w:t>vně</w:t>
            </w:r>
            <w:r w:rsidRPr="00E17E21">
              <w:rPr>
                <w:rFonts w:ascii="Arial" w:hAnsi="Arial" w:cs="Arial"/>
                <w:b/>
                <w:spacing w:val="18"/>
                <w:w w:val="116"/>
                <w:sz w:val="24"/>
                <w:szCs w:val="24"/>
              </w:rPr>
              <w:t xml:space="preserve"> </w:t>
            </w:r>
            <w:r w:rsidRPr="00E17E21">
              <w:rPr>
                <w:rFonts w:ascii="Arial" w:hAnsi="Arial" w:cs="Arial"/>
                <w:b/>
                <w:w w:val="116"/>
                <w:sz w:val="24"/>
                <w:szCs w:val="24"/>
              </w:rPr>
              <w:t>vzděl</w:t>
            </w:r>
            <w:r w:rsidRPr="00E17E21">
              <w:rPr>
                <w:rFonts w:ascii="Arial" w:hAnsi="Arial" w:cs="Arial"/>
                <w:b/>
                <w:spacing w:val="-8"/>
                <w:w w:val="116"/>
                <w:sz w:val="24"/>
                <w:szCs w:val="24"/>
              </w:rPr>
              <w:t>áv</w:t>
            </w:r>
            <w:r w:rsidRPr="00E17E21">
              <w:rPr>
                <w:rFonts w:ascii="Arial" w:hAnsi="Arial" w:cs="Arial"/>
                <w:b/>
                <w:w w:val="116"/>
                <w:sz w:val="24"/>
                <w:szCs w:val="24"/>
              </w:rPr>
              <w:t>ací</w:t>
            </w:r>
            <w:r w:rsidRPr="00E17E21">
              <w:rPr>
                <w:rFonts w:ascii="Arial" w:hAnsi="Arial" w:cs="Arial"/>
                <w:b/>
                <w:spacing w:val="23"/>
                <w:w w:val="116"/>
                <w:sz w:val="24"/>
                <w:szCs w:val="24"/>
              </w:rPr>
              <w:t xml:space="preserve"> </w:t>
            </w:r>
            <w:r w:rsidRPr="00E17E21">
              <w:rPr>
                <w:rFonts w:ascii="Arial" w:hAnsi="Arial" w:cs="Arial"/>
                <w:b/>
                <w:w w:val="113"/>
                <w:sz w:val="24"/>
                <w:szCs w:val="24"/>
              </w:rPr>
              <w:t>s</w:t>
            </w:r>
            <w:r w:rsidRPr="00E17E21">
              <w:rPr>
                <w:rFonts w:ascii="Arial" w:hAnsi="Arial" w:cs="Arial"/>
                <w:b/>
                <w:w w:val="127"/>
                <w:sz w:val="24"/>
                <w:szCs w:val="24"/>
              </w:rPr>
              <w:t>trateg</w:t>
            </w:r>
            <w:r w:rsidRPr="00E17E21">
              <w:rPr>
                <w:rFonts w:ascii="Arial" w:hAnsi="Arial" w:cs="Arial"/>
                <w:b/>
                <w:spacing w:val="1"/>
                <w:w w:val="127"/>
                <w:sz w:val="24"/>
                <w:szCs w:val="24"/>
              </w:rPr>
              <w:t>i</w:t>
            </w:r>
            <w:r w:rsidRPr="00E17E21">
              <w:rPr>
                <w:rFonts w:ascii="Arial" w:hAnsi="Arial" w:cs="Arial"/>
                <w:b/>
                <w:w w:val="115"/>
                <w:sz w:val="24"/>
                <w:szCs w:val="24"/>
              </w:rPr>
              <w:t>e</w:t>
            </w:r>
            <w:r w:rsidRPr="00E17E21">
              <w:rPr>
                <w:rFonts w:ascii="Arial" w:hAnsi="Arial" w:cs="Arial"/>
                <w:b/>
                <w:spacing w:val="30"/>
                <w:sz w:val="24"/>
                <w:szCs w:val="24"/>
              </w:rPr>
              <w:t xml:space="preserve"> </w:t>
            </w:r>
            <w:r w:rsidRPr="00E17E21">
              <w:rPr>
                <w:rFonts w:ascii="Arial" w:hAnsi="Arial" w:cs="Arial"/>
                <w:b/>
                <w:w w:val="129"/>
                <w:sz w:val="24"/>
                <w:szCs w:val="24"/>
              </w:rPr>
              <w:t>př</w:t>
            </w:r>
            <w:r w:rsidRPr="00E17E21">
              <w:rPr>
                <w:rFonts w:ascii="Arial" w:hAnsi="Arial" w:cs="Arial"/>
                <w:b/>
                <w:w w:val="123"/>
                <w:sz w:val="24"/>
                <w:szCs w:val="24"/>
              </w:rPr>
              <w:t>edmětu</w:t>
            </w:r>
          </w:p>
        </w:tc>
      </w:tr>
      <w:tr w:rsidR="007725FE" w:rsidRPr="00E17E21" w:rsidTr="007725FE">
        <w:trPr>
          <w:trHeight w:hRule="exact" w:val="2115"/>
        </w:trPr>
        <w:tc>
          <w:tcPr>
            <w:tcW w:w="6857" w:type="dxa"/>
            <w:tcBorders>
              <w:top w:val="single" w:sz="2" w:space="0" w:color="000000"/>
              <w:left w:val="single" w:sz="2" w:space="0" w:color="000000"/>
              <w:bottom w:val="single" w:sz="2" w:space="0" w:color="000000"/>
              <w:right w:val="single" w:sz="2" w:space="0" w:color="000000"/>
            </w:tcBorders>
          </w:tcPr>
          <w:p w:rsidR="002C4A16" w:rsidRDefault="002C4A16" w:rsidP="002C4A16">
            <w:pPr>
              <w:spacing w:line="270" w:lineRule="atLeast"/>
              <w:rPr>
                <w:color w:val="000000"/>
                <w:sz w:val="24"/>
                <w:szCs w:val="24"/>
              </w:rPr>
            </w:pPr>
          </w:p>
          <w:p w:rsidR="002C4A16" w:rsidRPr="002C4A16" w:rsidRDefault="002C4A16" w:rsidP="002C4A16">
            <w:pPr>
              <w:spacing w:line="270" w:lineRule="atLeast"/>
              <w:rPr>
                <w:rFonts w:ascii="Arial" w:hAnsi="Arial" w:cs="Arial"/>
                <w:b/>
                <w:color w:val="000000"/>
                <w:sz w:val="18"/>
                <w:szCs w:val="18"/>
              </w:rPr>
            </w:pPr>
            <w:r w:rsidRPr="002C4A16">
              <w:rPr>
                <w:rFonts w:ascii="Arial" w:hAnsi="Arial" w:cs="Arial"/>
                <w:b/>
                <w:color w:val="000000"/>
                <w:sz w:val="24"/>
                <w:szCs w:val="24"/>
              </w:rPr>
              <w:t>ČÍSLO A PROMĚNNÁ</w:t>
            </w:r>
          </w:p>
          <w:p w:rsidR="002C4A16" w:rsidRDefault="002C4A16" w:rsidP="002C4A16">
            <w:pPr>
              <w:pStyle w:val="Odstavecseseznamem"/>
              <w:widowControl w:val="0"/>
              <w:autoSpaceDE w:val="0"/>
              <w:autoSpaceDN w:val="0"/>
              <w:adjustRightInd w:val="0"/>
              <w:spacing w:line="256" w:lineRule="exact"/>
              <w:rPr>
                <w:rFonts w:ascii="Arial" w:hAnsi="Arial" w:cs="Arial"/>
                <w:sz w:val="24"/>
                <w:szCs w:val="24"/>
              </w:rPr>
            </w:pPr>
          </w:p>
          <w:p w:rsidR="002C4A16" w:rsidRPr="002C4A16" w:rsidRDefault="00DE2D37" w:rsidP="00F2542A">
            <w:pPr>
              <w:pStyle w:val="Odstavecseseznamem"/>
              <w:widowControl w:val="0"/>
              <w:numPr>
                <w:ilvl w:val="0"/>
                <w:numId w:val="77"/>
              </w:numPr>
              <w:autoSpaceDE w:val="0"/>
              <w:autoSpaceDN w:val="0"/>
              <w:adjustRightInd w:val="0"/>
              <w:spacing w:line="256" w:lineRule="exact"/>
              <w:rPr>
                <w:rFonts w:ascii="Arial" w:hAnsi="Arial" w:cs="Arial"/>
                <w:sz w:val="24"/>
                <w:szCs w:val="24"/>
              </w:rPr>
            </w:pPr>
            <w:r>
              <w:rPr>
                <w:rFonts w:ascii="Arial" w:hAnsi="Arial" w:cs="Arial"/>
                <w:sz w:val="24"/>
                <w:szCs w:val="24"/>
              </w:rPr>
              <w:t>P</w:t>
            </w:r>
            <w:r w:rsidR="007725FE" w:rsidRPr="00E17E21">
              <w:rPr>
                <w:rFonts w:ascii="Arial" w:hAnsi="Arial" w:cs="Arial"/>
                <w:sz w:val="24"/>
                <w:szCs w:val="24"/>
              </w:rPr>
              <w:t>r</w:t>
            </w:r>
            <w:r w:rsidR="007725FE" w:rsidRPr="00E17E21">
              <w:rPr>
                <w:rFonts w:ascii="Arial" w:hAnsi="Arial" w:cs="Arial"/>
                <w:spacing w:val="-6"/>
                <w:sz w:val="24"/>
                <w:szCs w:val="24"/>
              </w:rPr>
              <w:t>ov</w:t>
            </w:r>
            <w:r w:rsidR="007725FE" w:rsidRPr="00E17E21">
              <w:rPr>
                <w:rFonts w:ascii="Arial" w:hAnsi="Arial" w:cs="Arial"/>
                <w:sz w:val="24"/>
                <w:szCs w:val="24"/>
              </w:rPr>
              <w:t>ádí</w:t>
            </w:r>
            <w:r w:rsidR="007725FE" w:rsidRPr="00E17E21">
              <w:rPr>
                <w:rFonts w:ascii="Arial" w:hAnsi="Arial" w:cs="Arial"/>
                <w:spacing w:val="44"/>
                <w:sz w:val="24"/>
                <w:szCs w:val="24"/>
              </w:rPr>
              <w:t xml:space="preserve"> </w:t>
            </w:r>
            <w:r w:rsidR="007725FE" w:rsidRPr="00E17E21">
              <w:rPr>
                <w:rFonts w:ascii="Arial" w:hAnsi="Arial" w:cs="Arial"/>
                <w:spacing w:val="6"/>
                <w:sz w:val="24"/>
                <w:szCs w:val="24"/>
              </w:rPr>
              <w:t>p</w:t>
            </w:r>
            <w:r w:rsidR="007725FE" w:rsidRPr="00E17E21">
              <w:rPr>
                <w:rFonts w:ascii="Arial" w:hAnsi="Arial" w:cs="Arial"/>
                <w:spacing w:val="7"/>
                <w:sz w:val="24"/>
                <w:szCs w:val="24"/>
              </w:rPr>
              <w:t>o</w:t>
            </w:r>
            <w:r w:rsidR="007725FE" w:rsidRPr="00E17E21">
              <w:rPr>
                <w:rFonts w:ascii="Arial" w:hAnsi="Arial" w:cs="Arial"/>
                <w:sz w:val="24"/>
                <w:szCs w:val="24"/>
              </w:rPr>
              <w:t>četní</w:t>
            </w:r>
            <w:r w:rsidR="007725FE" w:rsidRPr="00E17E21">
              <w:rPr>
                <w:rFonts w:ascii="Arial" w:hAnsi="Arial" w:cs="Arial"/>
                <w:spacing w:val="46"/>
                <w:sz w:val="24"/>
                <w:szCs w:val="24"/>
              </w:rPr>
              <w:t xml:space="preserve"> </w:t>
            </w:r>
            <w:r w:rsidR="007725FE" w:rsidRPr="00E17E21">
              <w:rPr>
                <w:rFonts w:ascii="Arial" w:hAnsi="Arial" w:cs="Arial"/>
                <w:sz w:val="24"/>
                <w:szCs w:val="24"/>
              </w:rPr>
              <w:t>o</w:t>
            </w:r>
            <w:r w:rsidR="007725FE" w:rsidRPr="00E17E21">
              <w:rPr>
                <w:rFonts w:ascii="Arial" w:hAnsi="Arial" w:cs="Arial"/>
                <w:spacing w:val="7"/>
                <w:sz w:val="24"/>
                <w:szCs w:val="24"/>
              </w:rPr>
              <w:t>p</w:t>
            </w:r>
            <w:r w:rsidR="007725FE" w:rsidRPr="00E17E21">
              <w:rPr>
                <w:rFonts w:ascii="Arial" w:hAnsi="Arial" w:cs="Arial"/>
                <w:sz w:val="24"/>
                <w:szCs w:val="24"/>
              </w:rPr>
              <w:t>erace</w:t>
            </w:r>
            <w:r w:rsidR="007725FE" w:rsidRPr="00E17E21">
              <w:rPr>
                <w:rFonts w:ascii="Arial" w:hAnsi="Arial" w:cs="Arial"/>
                <w:spacing w:val="20"/>
                <w:sz w:val="24"/>
                <w:szCs w:val="24"/>
              </w:rPr>
              <w:t xml:space="preserve"> </w:t>
            </w:r>
            <w:r w:rsidR="007725FE" w:rsidRPr="00E17E21">
              <w:rPr>
                <w:rFonts w:ascii="Arial" w:hAnsi="Arial" w:cs="Arial"/>
                <w:sz w:val="24"/>
                <w:szCs w:val="24"/>
              </w:rPr>
              <w:t>v</w:t>
            </w:r>
            <w:r w:rsidR="007725FE" w:rsidRPr="00E17E21">
              <w:rPr>
                <w:rFonts w:ascii="Arial" w:hAnsi="Arial" w:cs="Arial"/>
                <w:spacing w:val="20"/>
                <w:sz w:val="24"/>
                <w:szCs w:val="24"/>
              </w:rPr>
              <w:t xml:space="preserve"> </w:t>
            </w:r>
            <w:r w:rsidR="007725FE" w:rsidRPr="00E17E21">
              <w:rPr>
                <w:rFonts w:ascii="Arial" w:hAnsi="Arial" w:cs="Arial"/>
                <w:sz w:val="24"/>
                <w:szCs w:val="24"/>
              </w:rPr>
              <w:t>o</w:t>
            </w:r>
            <w:r w:rsidR="007725FE" w:rsidRPr="00E17E21">
              <w:rPr>
                <w:rFonts w:ascii="Arial" w:hAnsi="Arial" w:cs="Arial"/>
                <w:spacing w:val="7"/>
                <w:sz w:val="24"/>
                <w:szCs w:val="24"/>
              </w:rPr>
              <w:t>b</w:t>
            </w:r>
            <w:r w:rsidR="007725FE" w:rsidRPr="00E17E21">
              <w:rPr>
                <w:rFonts w:ascii="Arial" w:hAnsi="Arial" w:cs="Arial"/>
                <w:sz w:val="24"/>
                <w:szCs w:val="24"/>
              </w:rPr>
              <w:t>oru</w:t>
            </w:r>
            <w:r w:rsidR="007725FE" w:rsidRPr="00E17E21">
              <w:rPr>
                <w:rFonts w:ascii="Arial" w:hAnsi="Arial" w:cs="Arial"/>
                <w:spacing w:val="33"/>
                <w:sz w:val="24"/>
                <w:szCs w:val="24"/>
              </w:rPr>
              <w:t xml:space="preserve"> </w:t>
            </w:r>
            <w:r w:rsidR="007725FE" w:rsidRPr="00E17E21">
              <w:rPr>
                <w:rFonts w:ascii="Arial" w:hAnsi="Arial" w:cs="Arial"/>
                <w:sz w:val="24"/>
                <w:szCs w:val="24"/>
              </w:rPr>
              <w:t>celý</w:t>
            </w:r>
            <w:r w:rsidR="007725FE" w:rsidRPr="00E17E21">
              <w:rPr>
                <w:rFonts w:ascii="Arial" w:hAnsi="Arial" w:cs="Arial"/>
                <w:spacing w:val="-6"/>
                <w:sz w:val="24"/>
                <w:szCs w:val="24"/>
              </w:rPr>
              <w:t>c</w:t>
            </w:r>
            <w:r w:rsidR="007725FE" w:rsidRPr="00E17E21">
              <w:rPr>
                <w:rFonts w:ascii="Arial" w:hAnsi="Arial" w:cs="Arial"/>
                <w:sz w:val="24"/>
                <w:szCs w:val="24"/>
              </w:rPr>
              <w:t>h</w:t>
            </w:r>
            <w:r w:rsidR="007725FE" w:rsidRPr="00E17E21">
              <w:rPr>
                <w:rFonts w:ascii="Arial" w:hAnsi="Arial" w:cs="Arial"/>
                <w:spacing w:val="23"/>
                <w:sz w:val="24"/>
                <w:szCs w:val="24"/>
              </w:rPr>
              <w:t xml:space="preserve"> </w:t>
            </w:r>
            <w:r w:rsidR="007725FE" w:rsidRPr="00E17E21">
              <w:rPr>
                <w:rFonts w:ascii="Arial" w:hAnsi="Arial" w:cs="Arial"/>
                <w:sz w:val="24"/>
                <w:szCs w:val="24"/>
              </w:rPr>
              <w:t>a</w:t>
            </w:r>
            <w:r w:rsidR="00C20047">
              <w:rPr>
                <w:rFonts w:ascii="Arial" w:hAnsi="Arial" w:cs="Arial"/>
                <w:spacing w:val="26"/>
                <w:sz w:val="24"/>
                <w:szCs w:val="24"/>
              </w:rPr>
              <w:t xml:space="preserve"> </w:t>
            </w:r>
            <w:r w:rsidR="007725FE" w:rsidRPr="00E17E21">
              <w:rPr>
                <w:rFonts w:ascii="Arial" w:hAnsi="Arial" w:cs="Arial"/>
                <w:sz w:val="24"/>
                <w:szCs w:val="24"/>
              </w:rPr>
              <w:t>racion</w:t>
            </w:r>
            <w:r w:rsidR="007725FE" w:rsidRPr="00E17E21">
              <w:rPr>
                <w:rFonts w:ascii="Arial" w:hAnsi="Arial" w:cs="Arial"/>
                <w:spacing w:val="1"/>
                <w:sz w:val="24"/>
                <w:szCs w:val="24"/>
              </w:rPr>
              <w:t>á</w:t>
            </w:r>
            <w:r w:rsidR="007725FE" w:rsidRPr="00E17E21">
              <w:rPr>
                <w:rFonts w:ascii="Arial" w:hAnsi="Arial" w:cs="Arial"/>
                <w:sz w:val="24"/>
                <w:szCs w:val="24"/>
              </w:rPr>
              <w:t>lní</w:t>
            </w:r>
            <w:r w:rsidR="007725FE" w:rsidRPr="00E17E21">
              <w:rPr>
                <w:rFonts w:ascii="Arial" w:hAnsi="Arial" w:cs="Arial"/>
                <w:spacing w:val="-6"/>
                <w:sz w:val="24"/>
                <w:szCs w:val="24"/>
              </w:rPr>
              <w:t>c</w:t>
            </w:r>
            <w:r w:rsidR="007725FE" w:rsidRPr="00E17E21">
              <w:rPr>
                <w:rFonts w:ascii="Arial" w:hAnsi="Arial" w:cs="Arial"/>
                <w:sz w:val="24"/>
                <w:szCs w:val="24"/>
              </w:rPr>
              <w:t xml:space="preserve">h </w:t>
            </w:r>
            <w:r w:rsidR="007725FE" w:rsidRPr="00E17E21">
              <w:rPr>
                <w:rFonts w:ascii="Arial" w:hAnsi="Arial" w:cs="Arial"/>
                <w:spacing w:val="3"/>
                <w:sz w:val="24"/>
                <w:szCs w:val="24"/>
              </w:rPr>
              <w:t xml:space="preserve"> </w:t>
            </w:r>
            <w:r w:rsidR="007725FE" w:rsidRPr="00E17E21">
              <w:rPr>
                <w:rFonts w:ascii="Arial" w:hAnsi="Arial" w:cs="Arial"/>
                <w:sz w:val="24"/>
                <w:szCs w:val="24"/>
              </w:rPr>
              <w:t>čísel</w:t>
            </w:r>
            <w:r w:rsidR="002C4A16">
              <w:rPr>
                <w:rFonts w:ascii="Arial" w:hAnsi="Arial" w:cs="Arial"/>
                <w:sz w:val="24"/>
                <w:szCs w:val="24"/>
              </w:rPr>
              <w:t xml:space="preserve">; </w:t>
            </w:r>
            <w:r w:rsidR="002C4A16" w:rsidRPr="002C4A16">
              <w:rPr>
                <w:rFonts w:ascii="Arial" w:hAnsi="Arial" w:cs="Arial"/>
                <w:sz w:val="24"/>
                <w:szCs w:val="24"/>
              </w:rPr>
              <w:t>u</w:t>
            </w:r>
            <w:r w:rsidR="007725FE" w:rsidRPr="002C4A16">
              <w:rPr>
                <w:rFonts w:ascii="Arial" w:hAnsi="Arial" w:cs="Arial"/>
                <w:sz w:val="24"/>
                <w:szCs w:val="24"/>
              </w:rPr>
              <w:t>ží</w:t>
            </w:r>
            <w:r w:rsidR="007725FE" w:rsidRPr="002C4A16">
              <w:rPr>
                <w:rFonts w:ascii="Arial" w:hAnsi="Arial" w:cs="Arial"/>
                <w:spacing w:val="-6"/>
                <w:sz w:val="24"/>
                <w:szCs w:val="24"/>
              </w:rPr>
              <w:t>v</w:t>
            </w:r>
            <w:r w:rsidR="007725FE" w:rsidRPr="002C4A16">
              <w:rPr>
                <w:rFonts w:ascii="Arial" w:hAnsi="Arial" w:cs="Arial"/>
                <w:sz w:val="24"/>
                <w:szCs w:val="24"/>
              </w:rPr>
              <w:t>á</w:t>
            </w:r>
            <w:r w:rsidR="007725FE" w:rsidRPr="002C4A16">
              <w:rPr>
                <w:rFonts w:ascii="Arial" w:hAnsi="Arial" w:cs="Arial"/>
                <w:spacing w:val="32"/>
                <w:sz w:val="24"/>
                <w:szCs w:val="24"/>
              </w:rPr>
              <w:t xml:space="preserve"> </w:t>
            </w:r>
            <w:r w:rsidR="007725FE" w:rsidRPr="002C4A16">
              <w:rPr>
                <w:rFonts w:ascii="Arial" w:hAnsi="Arial" w:cs="Arial"/>
                <w:spacing w:val="-6"/>
                <w:sz w:val="24"/>
                <w:szCs w:val="24"/>
              </w:rPr>
              <w:t>v</w:t>
            </w:r>
            <w:r w:rsidR="007725FE" w:rsidRPr="002C4A16">
              <w:rPr>
                <w:rFonts w:ascii="Arial" w:hAnsi="Arial" w:cs="Arial"/>
                <w:sz w:val="24"/>
                <w:szCs w:val="24"/>
              </w:rPr>
              <w:t>e</w:t>
            </w:r>
            <w:r w:rsidR="007725FE" w:rsidRPr="002C4A16">
              <w:rPr>
                <w:rFonts w:ascii="Arial" w:hAnsi="Arial" w:cs="Arial"/>
                <w:spacing w:val="17"/>
                <w:sz w:val="24"/>
                <w:szCs w:val="24"/>
              </w:rPr>
              <w:t xml:space="preserve"> </w:t>
            </w:r>
            <w:r w:rsidR="007725FE" w:rsidRPr="002C4A16">
              <w:rPr>
                <w:rFonts w:ascii="Arial" w:hAnsi="Arial" w:cs="Arial"/>
                <w:w w:val="102"/>
                <w:sz w:val="24"/>
                <w:szCs w:val="24"/>
              </w:rPr>
              <w:t>vý</w:t>
            </w:r>
            <w:r w:rsidR="007725FE" w:rsidRPr="002C4A16">
              <w:rPr>
                <w:rFonts w:ascii="Arial" w:hAnsi="Arial" w:cs="Arial"/>
                <w:spacing w:val="7"/>
                <w:w w:val="108"/>
                <w:sz w:val="24"/>
                <w:szCs w:val="24"/>
              </w:rPr>
              <w:t>p</w:t>
            </w:r>
            <w:r w:rsidR="007725FE" w:rsidRPr="002C4A16">
              <w:rPr>
                <w:rFonts w:ascii="Arial" w:hAnsi="Arial" w:cs="Arial"/>
                <w:spacing w:val="6"/>
                <w:w w:val="97"/>
                <w:sz w:val="24"/>
                <w:szCs w:val="24"/>
              </w:rPr>
              <w:t>o</w:t>
            </w:r>
            <w:r w:rsidR="007725FE" w:rsidRPr="002C4A16">
              <w:rPr>
                <w:rFonts w:ascii="Arial" w:hAnsi="Arial" w:cs="Arial"/>
                <w:w w:val="97"/>
                <w:sz w:val="24"/>
                <w:szCs w:val="24"/>
              </w:rPr>
              <w:t>č</w:t>
            </w:r>
            <w:r w:rsidR="007725FE" w:rsidRPr="002C4A16">
              <w:rPr>
                <w:rFonts w:ascii="Arial" w:hAnsi="Arial" w:cs="Arial"/>
                <w:w w:val="136"/>
                <w:sz w:val="24"/>
                <w:szCs w:val="24"/>
              </w:rPr>
              <w:t>t</w:t>
            </w:r>
            <w:r w:rsidR="007725FE" w:rsidRPr="002C4A16">
              <w:rPr>
                <w:rFonts w:ascii="Arial" w:hAnsi="Arial" w:cs="Arial"/>
                <w:w w:val="97"/>
                <w:sz w:val="24"/>
                <w:szCs w:val="24"/>
              </w:rPr>
              <w:t>e</w:t>
            </w:r>
            <w:r w:rsidR="007725FE" w:rsidRPr="002C4A16">
              <w:rPr>
                <w:rFonts w:ascii="Arial" w:hAnsi="Arial" w:cs="Arial"/>
                <w:spacing w:val="-6"/>
                <w:w w:val="97"/>
                <w:sz w:val="24"/>
                <w:szCs w:val="24"/>
              </w:rPr>
              <w:t>c</w:t>
            </w:r>
            <w:r w:rsidR="007725FE" w:rsidRPr="002C4A16">
              <w:rPr>
                <w:rFonts w:ascii="Arial" w:hAnsi="Arial" w:cs="Arial"/>
                <w:w w:val="108"/>
                <w:sz w:val="24"/>
                <w:szCs w:val="24"/>
              </w:rPr>
              <w:t>h</w:t>
            </w:r>
            <w:r w:rsidR="002C4A16">
              <w:rPr>
                <w:rFonts w:ascii="Arial" w:hAnsi="Arial" w:cs="Arial"/>
                <w:spacing w:val="18"/>
                <w:sz w:val="24"/>
                <w:szCs w:val="24"/>
              </w:rPr>
              <w:t xml:space="preserve"> </w:t>
            </w:r>
            <w:r w:rsidR="007725FE" w:rsidRPr="002C4A16">
              <w:rPr>
                <w:rFonts w:ascii="Arial" w:hAnsi="Arial" w:cs="Arial"/>
                <w:sz w:val="24"/>
                <w:szCs w:val="24"/>
              </w:rPr>
              <w:t>druhou m</w:t>
            </w:r>
            <w:r w:rsidR="007725FE" w:rsidRPr="002C4A16">
              <w:rPr>
                <w:rFonts w:ascii="Arial" w:hAnsi="Arial" w:cs="Arial"/>
                <w:spacing w:val="6"/>
                <w:sz w:val="24"/>
                <w:szCs w:val="24"/>
              </w:rPr>
              <w:t>o</w:t>
            </w:r>
            <w:r w:rsidR="007725FE" w:rsidRPr="002C4A16">
              <w:rPr>
                <w:rFonts w:ascii="Arial" w:hAnsi="Arial" w:cs="Arial"/>
                <w:sz w:val="24"/>
                <w:szCs w:val="24"/>
              </w:rPr>
              <w:t>cni</w:t>
            </w:r>
            <w:r w:rsidR="007725FE" w:rsidRPr="002C4A16">
              <w:rPr>
                <w:rFonts w:ascii="Arial" w:hAnsi="Arial" w:cs="Arial"/>
                <w:spacing w:val="-6"/>
                <w:sz w:val="24"/>
                <w:szCs w:val="24"/>
              </w:rPr>
              <w:t>n</w:t>
            </w:r>
            <w:r w:rsidR="007725FE" w:rsidRPr="002C4A16">
              <w:rPr>
                <w:rFonts w:ascii="Arial" w:hAnsi="Arial" w:cs="Arial"/>
                <w:sz w:val="24"/>
                <w:szCs w:val="24"/>
              </w:rPr>
              <w:t>u</w:t>
            </w:r>
            <w:r w:rsidR="007725FE" w:rsidRPr="002C4A16">
              <w:rPr>
                <w:rFonts w:ascii="Arial" w:hAnsi="Arial" w:cs="Arial"/>
                <w:spacing w:val="35"/>
                <w:sz w:val="24"/>
                <w:szCs w:val="24"/>
              </w:rPr>
              <w:t xml:space="preserve"> </w:t>
            </w:r>
            <w:r w:rsidR="007725FE" w:rsidRPr="002C4A16">
              <w:rPr>
                <w:rFonts w:ascii="Arial" w:hAnsi="Arial" w:cs="Arial"/>
                <w:sz w:val="24"/>
                <w:szCs w:val="24"/>
              </w:rPr>
              <w:t>a</w:t>
            </w:r>
            <w:r w:rsidR="007725FE" w:rsidRPr="002C4A16">
              <w:rPr>
                <w:rFonts w:ascii="Arial" w:hAnsi="Arial" w:cs="Arial"/>
                <w:spacing w:val="26"/>
                <w:sz w:val="24"/>
                <w:szCs w:val="24"/>
              </w:rPr>
              <w:t xml:space="preserve"> </w:t>
            </w:r>
            <w:r w:rsidR="007725FE" w:rsidRPr="002C4A16">
              <w:rPr>
                <w:rFonts w:ascii="Arial" w:hAnsi="Arial" w:cs="Arial"/>
                <w:spacing w:val="6"/>
                <w:w w:val="97"/>
                <w:sz w:val="24"/>
                <w:szCs w:val="24"/>
              </w:rPr>
              <w:t>o</w:t>
            </w:r>
            <w:r w:rsidR="007725FE" w:rsidRPr="002C4A16">
              <w:rPr>
                <w:rFonts w:ascii="Arial" w:hAnsi="Arial" w:cs="Arial"/>
                <w:w w:val="103"/>
                <w:sz w:val="24"/>
                <w:szCs w:val="24"/>
              </w:rPr>
              <w:t>dm</w:t>
            </w:r>
            <w:r w:rsidR="007725FE" w:rsidRPr="002C4A16">
              <w:rPr>
                <w:rFonts w:ascii="Arial" w:hAnsi="Arial" w:cs="Arial"/>
                <w:spacing w:val="7"/>
                <w:w w:val="103"/>
                <w:sz w:val="24"/>
                <w:szCs w:val="24"/>
              </w:rPr>
              <w:t>o</w:t>
            </w:r>
            <w:r w:rsidR="007725FE" w:rsidRPr="002C4A16">
              <w:rPr>
                <w:rFonts w:ascii="Arial" w:hAnsi="Arial" w:cs="Arial"/>
                <w:w w:val="103"/>
                <w:sz w:val="24"/>
                <w:szCs w:val="24"/>
              </w:rPr>
              <w:t>cni</w:t>
            </w:r>
            <w:r w:rsidR="007725FE" w:rsidRPr="002C4A16">
              <w:rPr>
                <w:rFonts w:ascii="Arial" w:hAnsi="Arial" w:cs="Arial"/>
                <w:spacing w:val="-6"/>
                <w:w w:val="103"/>
                <w:sz w:val="24"/>
                <w:szCs w:val="24"/>
              </w:rPr>
              <w:t>n</w:t>
            </w:r>
            <w:r w:rsidR="007725FE" w:rsidRPr="002C4A16">
              <w:rPr>
                <w:rFonts w:ascii="Arial" w:hAnsi="Arial" w:cs="Arial"/>
                <w:w w:val="108"/>
                <w:sz w:val="24"/>
                <w:szCs w:val="24"/>
              </w:rPr>
              <w:t xml:space="preserve">u </w:t>
            </w:r>
          </w:p>
          <w:p w:rsidR="007725FE" w:rsidRPr="005E153F" w:rsidRDefault="002C4A16" w:rsidP="00F2542A">
            <w:pPr>
              <w:pStyle w:val="Odstavecseseznamem"/>
              <w:widowControl w:val="0"/>
              <w:numPr>
                <w:ilvl w:val="0"/>
                <w:numId w:val="77"/>
              </w:numPr>
              <w:autoSpaceDE w:val="0"/>
              <w:autoSpaceDN w:val="0"/>
              <w:adjustRightInd w:val="0"/>
              <w:spacing w:line="256" w:lineRule="exact"/>
              <w:rPr>
                <w:rFonts w:ascii="Arial" w:hAnsi="Arial" w:cs="Arial"/>
                <w:sz w:val="24"/>
                <w:szCs w:val="24"/>
              </w:rPr>
            </w:pPr>
            <w:r>
              <w:rPr>
                <w:rFonts w:ascii="Arial" w:hAnsi="Arial" w:cs="Arial"/>
                <w:w w:val="103"/>
                <w:sz w:val="24"/>
                <w:szCs w:val="24"/>
              </w:rPr>
              <w:t>Z</w:t>
            </w:r>
            <w:r w:rsidR="007725FE" w:rsidRPr="002C4A16">
              <w:rPr>
                <w:rFonts w:ascii="Arial" w:hAnsi="Arial" w:cs="Arial"/>
                <w:w w:val="103"/>
                <w:sz w:val="24"/>
                <w:szCs w:val="24"/>
              </w:rPr>
              <w:t>aokrouhluje</w:t>
            </w:r>
            <w:r w:rsidR="007725FE" w:rsidRPr="002C4A16">
              <w:rPr>
                <w:rFonts w:ascii="Arial" w:hAnsi="Arial" w:cs="Arial"/>
                <w:spacing w:val="19"/>
                <w:w w:val="103"/>
                <w:sz w:val="24"/>
                <w:szCs w:val="24"/>
              </w:rPr>
              <w:t xml:space="preserve"> </w:t>
            </w:r>
            <w:r w:rsidR="007725FE" w:rsidRPr="002C4A16">
              <w:rPr>
                <w:rFonts w:ascii="Arial" w:hAnsi="Arial" w:cs="Arial"/>
                <w:sz w:val="24"/>
                <w:szCs w:val="24"/>
              </w:rPr>
              <w:t>a</w:t>
            </w:r>
            <w:r w:rsidR="007725FE" w:rsidRPr="002C4A16">
              <w:rPr>
                <w:rFonts w:ascii="Arial" w:hAnsi="Arial" w:cs="Arial"/>
                <w:spacing w:val="26"/>
                <w:sz w:val="24"/>
                <w:szCs w:val="24"/>
              </w:rPr>
              <w:t xml:space="preserve"> </w:t>
            </w:r>
            <w:r w:rsidR="007725FE" w:rsidRPr="002C4A16">
              <w:rPr>
                <w:rFonts w:ascii="Arial" w:hAnsi="Arial" w:cs="Arial"/>
                <w:sz w:val="24"/>
                <w:szCs w:val="24"/>
              </w:rPr>
              <w:t>pr</w:t>
            </w:r>
            <w:r w:rsidR="007725FE" w:rsidRPr="002C4A16">
              <w:rPr>
                <w:rFonts w:ascii="Arial" w:hAnsi="Arial" w:cs="Arial"/>
                <w:spacing w:val="-6"/>
                <w:sz w:val="24"/>
                <w:szCs w:val="24"/>
              </w:rPr>
              <w:t>ov</w:t>
            </w:r>
            <w:r w:rsidR="007725FE" w:rsidRPr="002C4A16">
              <w:rPr>
                <w:rFonts w:ascii="Arial" w:hAnsi="Arial" w:cs="Arial"/>
                <w:sz w:val="24"/>
                <w:szCs w:val="24"/>
              </w:rPr>
              <w:t>ádí</w:t>
            </w:r>
            <w:r w:rsidR="007725FE" w:rsidRPr="002C4A16">
              <w:rPr>
                <w:rFonts w:ascii="Arial" w:hAnsi="Arial" w:cs="Arial"/>
                <w:spacing w:val="43"/>
                <w:sz w:val="24"/>
                <w:szCs w:val="24"/>
              </w:rPr>
              <w:t xml:space="preserve"> </w:t>
            </w:r>
            <w:r w:rsidR="007725FE" w:rsidRPr="002C4A16">
              <w:rPr>
                <w:rFonts w:ascii="Arial" w:hAnsi="Arial" w:cs="Arial"/>
                <w:spacing w:val="7"/>
                <w:sz w:val="24"/>
                <w:szCs w:val="24"/>
              </w:rPr>
              <w:t>o</w:t>
            </w:r>
            <w:r w:rsidR="007725FE" w:rsidRPr="002C4A16">
              <w:rPr>
                <w:rFonts w:ascii="Arial" w:hAnsi="Arial" w:cs="Arial"/>
                <w:sz w:val="24"/>
                <w:szCs w:val="24"/>
              </w:rPr>
              <w:t>dhad</w:t>
            </w:r>
            <w:r w:rsidR="007725FE" w:rsidRPr="002C4A16">
              <w:rPr>
                <w:rFonts w:ascii="Arial" w:hAnsi="Arial" w:cs="Arial"/>
                <w:spacing w:val="-19"/>
                <w:sz w:val="24"/>
                <w:szCs w:val="24"/>
              </w:rPr>
              <w:t>y</w:t>
            </w:r>
            <w:r w:rsidR="007725FE" w:rsidRPr="002C4A16">
              <w:rPr>
                <w:rFonts w:ascii="Arial" w:hAnsi="Arial" w:cs="Arial"/>
                <w:sz w:val="24"/>
                <w:szCs w:val="24"/>
              </w:rPr>
              <w:t>,</w:t>
            </w:r>
            <w:r w:rsidR="007725FE" w:rsidRPr="002C4A16">
              <w:rPr>
                <w:rFonts w:ascii="Arial" w:hAnsi="Arial" w:cs="Arial"/>
                <w:spacing w:val="47"/>
                <w:sz w:val="24"/>
                <w:szCs w:val="24"/>
              </w:rPr>
              <w:t xml:space="preserve"> </w:t>
            </w:r>
            <w:r w:rsidR="007725FE" w:rsidRPr="002C4A16">
              <w:rPr>
                <w:rFonts w:ascii="Arial" w:hAnsi="Arial" w:cs="Arial"/>
                <w:sz w:val="24"/>
                <w:szCs w:val="24"/>
              </w:rPr>
              <w:t>účelně</w:t>
            </w:r>
            <w:r w:rsidR="007725FE" w:rsidRPr="002C4A16">
              <w:rPr>
                <w:rFonts w:ascii="Arial" w:hAnsi="Arial" w:cs="Arial"/>
                <w:spacing w:val="23"/>
                <w:sz w:val="24"/>
                <w:szCs w:val="24"/>
              </w:rPr>
              <w:t xml:space="preserve"> </w:t>
            </w:r>
            <w:r w:rsidR="007725FE" w:rsidRPr="002C4A16">
              <w:rPr>
                <w:rFonts w:ascii="Arial" w:hAnsi="Arial" w:cs="Arial"/>
                <w:spacing w:val="6"/>
                <w:sz w:val="24"/>
                <w:szCs w:val="24"/>
              </w:rPr>
              <w:t>p</w:t>
            </w:r>
            <w:r w:rsidR="007725FE" w:rsidRPr="002C4A16">
              <w:rPr>
                <w:rFonts w:ascii="Arial" w:hAnsi="Arial" w:cs="Arial"/>
                <w:sz w:val="24"/>
                <w:szCs w:val="24"/>
              </w:rPr>
              <w:t>ouží</w:t>
            </w:r>
            <w:r w:rsidR="007725FE" w:rsidRPr="002C4A16">
              <w:rPr>
                <w:rFonts w:ascii="Arial" w:hAnsi="Arial" w:cs="Arial"/>
                <w:spacing w:val="-6"/>
                <w:sz w:val="24"/>
                <w:szCs w:val="24"/>
              </w:rPr>
              <w:t>v</w:t>
            </w:r>
            <w:r w:rsidR="007725FE" w:rsidRPr="002C4A16">
              <w:rPr>
                <w:rFonts w:ascii="Arial" w:hAnsi="Arial" w:cs="Arial"/>
                <w:sz w:val="24"/>
                <w:szCs w:val="24"/>
              </w:rPr>
              <w:t>á</w:t>
            </w:r>
            <w:r w:rsidR="007725FE" w:rsidRPr="002C4A16">
              <w:rPr>
                <w:rFonts w:ascii="Arial" w:hAnsi="Arial" w:cs="Arial"/>
                <w:spacing w:val="37"/>
                <w:sz w:val="24"/>
                <w:szCs w:val="24"/>
              </w:rPr>
              <w:t xml:space="preserve"> </w:t>
            </w:r>
            <w:r w:rsidR="007725FE" w:rsidRPr="002C4A16">
              <w:rPr>
                <w:rFonts w:ascii="Arial" w:hAnsi="Arial" w:cs="Arial"/>
                <w:spacing w:val="-6"/>
                <w:w w:val="102"/>
                <w:sz w:val="24"/>
                <w:szCs w:val="24"/>
              </w:rPr>
              <w:t>k</w:t>
            </w:r>
            <w:r w:rsidR="007725FE" w:rsidRPr="002C4A16">
              <w:rPr>
                <w:rFonts w:ascii="Arial" w:hAnsi="Arial" w:cs="Arial"/>
                <w:w w:val="109"/>
                <w:sz w:val="24"/>
                <w:szCs w:val="24"/>
              </w:rPr>
              <w:t>a</w:t>
            </w:r>
            <w:r w:rsidR="007725FE" w:rsidRPr="002C4A16">
              <w:rPr>
                <w:rFonts w:ascii="Arial" w:hAnsi="Arial" w:cs="Arial"/>
                <w:w w:val="108"/>
                <w:sz w:val="24"/>
                <w:szCs w:val="24"/>
              </w:rPr>
              <w:t>lkulát</w:t>
            </w:r>
            <w:r w:rsidR="007725FE" w:rsidRPr="002C4A16">
              <w:rPr>
                <w:rFonts w:ascii="Arial" w:hAnsi="Arial" w:cs="Arial"/>
                <w:w w:val="103"/>
                <w:sz w:val="24"/>
                <w:szCs w:val="24"/>
              </w:rPr>
              <w:t>or</w:t>
            </w:r>
          </w:p>
          <w:p w:rsidR="005E153F" w:rsidRDefault="005E153F" w:rsidP="005E153F">
            <w:pPr>
              <w:widowControl w:val="0"/>
              <w:autoSpaceDE w:val="0"/>
              <w:autoSpaceDN w:val="0"/>
              <w:adjustRightInd w:val="0"/>
              <w:spacing w:line="256" w:lineRule="exact"/>
              <w:rPr>
                <w:rFonts w:ascii="Arial" w:hAnsi="Arial" w:cs="Arial"/>
                <w:sz w:val="24"/>
                <w:szCs w:val="24"/>
              </w:rPr>
            </w:pPr>
          </w:p>
          <w:p w:rsidR="005E153F" w:rsidRDefault="005E153F" w:rsidP="005E153F">
            <w:pPr>
              <w:widowControl w:val="0"/>
              <w:autoSpaceDE w:val="0"/>
              <w:autoSpaceDN w:val="0"/>
              <w:adjustRightInd w:val="0"/>
              <w:spacing w:line="256" w:lineRule="exact"/>
              <w:rPr>
                <w:rFonts w:ascii="Arial" w:hAnsi="Arial" w:cs="Arial"/>
                <w:sz w:val="24"/>
                <w:szCs w:val="24"/>
              </w:rPr>
            </w:pPr>
          </w:p>
          <w:p w:rsidR="005E153F" w:rsidRPr="005E153F" w:rsidRDefault="005E153F" w:rsidP="005E153F">
            <w:pPr>
              <w:widowControl w:val="0"/>
              <w:autoSpaceDE w:val="0"/>
              <w:autoSpaceDN w:val="0"/>
              <w:adjustRightInd w:val="0"/>
              <w:spacing w:line="256" w:lineRule="exact"/>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p w:rsidR="007725FE" w:rsidRPr="00E17E21" w:rsidRDefault="007725FE" w:rsidP="007725FE">
            <w:pPr>
              <w:pStyle w:val="Odstavecseseznamem"/>
              <w:widowControl w:val="0"/>
              <w:autoSpaceDE w:val="0"/>
              <w:autoSpaceDN w:val="0"/>
              <w:adjustRightInd w:val="0"/>
              <w:spacing w:line="295" w:lineRule="auto"/>
              <w:ind w:right="689"/>
              <w:rPr>
                <w:rFonts w:ascii="Arial" w:hAnsi="Arial" w:cs="Arial"/>
                <w:sz w:val="24"/>
                <w:szCs w:val="24"/>
              </w:rPr>
            </w:pPr>
          </w:p>
        </w:tc>
        <w:tc>
          <w:tcPr>
            <w:tcW w:w="6751" w:type="dxa"/>
            <w:tcBorders>
              <w:top w:val="single" w:sz="2" w:space="0" w:color="000000"/>
              <w:left w:val="single" w:sz="2" w:space="0" w:color="000000"/>
              <w:bottom w:val="single" w:sz="2" w:space="0" w:color="000000"/>
              <w:right w:val="single" w:sz="2" w:space="0" w:color="000000"/>
            </w:tcBorders>
          </w:tcPr>
          <w:p w:rsidR="002C4A16" w:rsidRDefault="002C4A16" w:rsidP="002C4A16">
            <w:pPr>
              <w:pStyle w:val="Odstavecseseznamem"/>
              <w:widowControl w:val="0"/>
              <w:autoSpaceDE w:val="0"/>
              <w:autoSpaceDN w:val="0"/>
              <w:adjustRightInd w:val="0"/>
              <w:spacing w:line="256" w:lineRule="exact"/>
              <w:ind w:left="836" w:right="80"/>
              <w:jc w:val="both"/>
              <w:rPr>
                <w:rFonts w:ascii="Arial" w:hAnsi="Arial" w:cs="Arial"/>
                <w:sz w:val="24"/>
                <w:szCs w:val="24"/>
              </w:rPr>
            </w:pPr>
          </w:p>
          <w:p w:rsidR="002C4A16" w:rsidRDefault="002C4A16" w:rsidP="002C4A16">
            <w:pPr>
              <w:pStyle w:val="Odstavecseseznamem"/>
              <w:widowControl w:val="0"/>
              <w:autoSpaceDE w:val="0"/>
              <w:autoSpaceDN w:val="0"/>
              <w:adjustRightInd w:val="0"/>
              <w:spacing w:line="256" w:lineRule="exact"/>
              <w:ind w:left="836" w:right="80"/>
              <w:jc w:val="both"/>
              <w:rPr>
                <w:rFonts w:ascii="Arial" w:hAnsi="Arial" w:cs="Arial"/>
                <w:sz w:val="24"/>
                <w:szCs w:val="24"/>
              </w:rPr>
            </w:pPr>
          </w:p>
          <w:p w:rsidR="002C4A16" w:rsidRDefault="002C4A16" w:rsidP="002C4A16">
            <w:pPr>
              <w:pStyle w:val="Odstavecseseznamem"/>
              <w:widowControl w:val="0"/>
              <w:autoSpaceDE w:val="0"/>
              <w:autoSpaceDN w:val="0"/>
              <w:adjustRightInd w:val="0"/>
              <w:spacing w:line="256" w:lineRule="exact"/>
              <w:ind w:left="836" w:right="80"/>
              <w:jc w:val="both"/>
              <w:rPr>
                <w:rFonts w:ascii="Arial" w:hAnsi="Arial" w:cs="Arial"/>
                <w:sz w:val="24"/>
                <w:szCs w:val="24"/>
              </w:rPr>
            </w:pPr>
          </w:p>
          <w:p w:rsidR="002C4A16" w:rsidRPr="002C4A16" w:rsidRDefault="007725FE" w:rsidP="00F2542A">
            <w:pPr>
              <w:pStyle w:val="Odstavecseseznamem"/>
              <w:widowControl w:val="0"/>
              <w:numPr>
                <w:ilvl w:val="0"/>
                <w:numId w:val="78"/>
              </w:numPr>
              <w:autoSpaceDE w:val="0"/>
              <w:autoSpaceDN w:val="0"/>
              <w:adjustRightInd w:val="0"/>
              <w:spacing w:line="256" w:lineRule="exact"/>
              <w:ind w:right="80"/>
              <w:rPr>
                <w:rFonts w:ascii="Arial" w:hAnsi="Arial" w:cs="Arial"/>
                <w:sz w:val="24"/>
                <w:szCs w:val="24"/>
              </w:rPr>
            </w:pPr>
            <w:r w:rsidRPr="00E17E21">
              <w:rPr>
                <w:rFonts w:ascii="Arial" w:hAnsi="Arial" w:cs="Arial"/>
                <w:sz w:val="24"/>
                <w:szCs w:val="24"/>
              </w:rPr>
              <w:t>Rozšiřujeme číselné</w:t>
            </w:r>
            <w:r w:rsidRPr="00E17E21">
              <w:rPr>
                <w:rFonts w:ascii="Arial" w:hAnsi="Arial" w:cs="Arial"/>
                <w:spacing w:val="38"/>
                <w:sz w:val="24"/>
                <w:szCs w:val="24"/>
              </w:rPr>
              <w:t xml:space="preserve"> </w:t>
            </w:r>
            <w:r w:rsidRPr="00E17E21">
              <w:rPr>
                <w:rFonts w:ascii="Arial" w:hAnsi="Arial" w:cs="Arial"/>
                <w:sz w:val="24"/>
                <w:szCs w:val="24"/>
              </w:rPr>
              <w:t>o</w:t>
            </w:r>
            <w:r w:rsidRPr="00E17E21">
              <w:rPr>
                <w:rFonts w:ascii="Arial" w:hAnsi="Arial" w:cs="Arial"/>
                <w:spacing w:val="7"/>
                <w:sz w:val="24"/>
                <w:szCs w:val="24"/>
              </w:rPr>
              <w:t>b</w:t>
            </w:r>
            <w:r w:rsidRPr="00E17E21">
              <w:rPr>
                <w:rFonts w:ascii="Arial" w:hAnsi="Arial" w:cs="Arial"/>
                <w:sz w:val="24"/>
                <w:szCs w:val="24"/>
              </w:rPr>
              <w:t>ory o</w:t>
            </w:r>
            <w:r w:rsidRPr="00E17E21">
              <w:rPr>
                <w:rFonts w:ascii="Arial" w:hAnsi="Arial" w:cs="Arial"/>
                <w:spacing w:val="41"/>
                <w:sz w:val="24"/>
                <w:szCs w:val="24"/>
              </w:rPr>
              <w:t xml:space="preserve"> </w:t>
            </w:r>
            <w:r w:rsidRPr="00E17E21">
              <w:rPr>
                <w:rFonts w:ascii="Arial" w:hAnsi="Arial" w:cs="Arial"/>
                <w:sz w:val="24"/>
                <w:szCs w:val="24"/>
              </w:rPr>
              <w:t>celá</w:t>
            </w:r>
            <w:r w:rsidRPr="00E17E21">
              <w:rPr>
                <w:rFonts w:ascii="Arial" w:hAnsi="Arial" w:cs="Arial"/>
                <w:spacing w:val="47"/>
                <w:sz w:val="24"/>
                <w:szCs w:val="24"/>
              </w:rPr>
              <w:t xml:space="preserve"> </w:t>
            </w:r>
            <w:r w:rsidRPr="00E17E21">
              <w:rPr>
                <w:rFonts w:ascii="Arial" w:hAnsi="Arial" w:cs="Arial"/>
                <w:sz w:val="24"/>
                <w:szCs w:val="24"/>
              </w:rPr>
              <w:t>a racionální čísla</w:t>
            </w:r>
            <w:r w:rsidRPr="00E17E21">
              <w:rPr>
                <w:rFonts w:ascii="Arial" w:hAnsi="Arial" w:cs="Arial"/>
                <w:spacing w:val="44"/>
                <w:sz w:val="24"/>
                <w:szCs w:val="24"/>
              </w:rPr>
              <w:t xml:space="preserve"> </w:t>
            </w:r>
            <w:r w:rsidRPr="00E17E21">
              <w:rPr>
                <w:rFonts w:ascii="Arial" w:hAnsi="Arial" w:cs="Arial"/>
                <w:sz w:val="24"/>
                <w:szCs w:val="24"/>
              </w:rPr>
              <w:t xml:space="preserve">a </w:t>
            </w:r>
            <w:r w:rsidRPr="00E17E21">
              <w:rPr>
                <w:rFonts w:ascii="Arial" w:hAnsi="Arial" w:cs="Arial"/>
                <w:spacing w:val="2"/>
                <w:sz w:val="24"/>
                <w:szCs w:val="24"/>
              </w:rPr>
              <w:t xml:space="preserve"> </w:t>
            </w:r>
            <w:r w:rsidRPr="00E17E21">
              <w:rPr>
                <w:rFonts w:ascii="Arial" w:hAnsi="Arial" w:cs="Arial"/>
                <w:spacing w:val="7"/>
                <w:w w:val="108"/>
                <w:sz w:val="24"/>
                <w:szCs w:val="24"/>
              </w:rPr>
              <w:t>p</w:t>
            </w:r>
            <w:r w:rsidRPr="00E17E21">
              <w:rPr>
                <w:rFonts w:ascii="Arial" w:hAnsi="Arial" w:cs="Arial"/>
                <w:spacing w:val="6"/>
                <w:w w:val="97"/>
                <w:sz w:val="24"/>
                <w:szCs w:val="24"/>
              </w:rPr>
              <w:t>o</w:t>
            </w:r>
            <w:r w:rsidRPr="00E17E21">
              <w:rPr>
                <w:rFonts w:ascii="Arial" w:hAnsi="Arial" w:cs="Arial"/>
                <w:w w:val="97"/>
                <w:sz w:val="24"/>
                <w:szCs w:val="24"/>
              </w:rPr>
              <w:t>č</w:t>
            </w:r>
            <w:r w:rsidRPr="00E17E21">
              <w:rPr>
                <w:rFonts w:ascii="Arial" w:hAnsi="Arial" w:cs="Arial"/>
                <w:w w:val="108"/>
                <w:sz w:val="24"/>
                <w:szCs w:val="24"/>
              </w:rPr>
              <w:t>etní</w:t>
            </w:r>
            <w:r>
              <w:rPr>
                <w:rFonts w:ascii="Arial" w:hAnsi="Arial" w:cs="Arial"/>
                <w:w w:val="108"/>
                <w:sz w:val="24"/>
                <w:szCs w:val="24"/>
              </w:rPr>
              <w:t xml:space="preserve"> operace s</w:t>
            </w:r>
            <w:r w:rsidR="002C4A16">
              <w:rPr>
                <w:rFonts w:ascii="Arial" w:hAnsi="Arial" w:cs="Arial"/>
                <w:w w:val="108"/>
                <w:sz w:val="24"/>
                <w:szCs w:val="24"/>
              </w:rPr>
              <w:t> </w:t>
            </w:r>
            <w:r>
              <w:rPr>
                <w:rFonts w:ascii="Arial" w:hAnsi="Arial" w:cs="Arial"/>
                <w:w w:val="108"/>
                <w:sz w:val="24"/>
                <w:szCs w:val="24"/>
              </w:rPr>
              <w:t>nimi</w:t>
            </w:r>
            <w:r w:rsidR="002C4A16">
              <w:rPr>
                <w:rFonts w:ascii="Arial" w:hAnsi="Arial" w:cs="Arial"/>
                <w:w w:val="108"/>
                <w:sz w:val="24"/>
                <w:szCs w:val="24"/>
              </w:rPr>
              <w:t>, z</w:t>
            </w:r>
            <w:r w:rsidRPr="002C4A16">
              <w:rPr>
                <w:rFonts w:ascii="Arial" w:hAnsi="Arial" w:cs="Arial"/>
                <w:sz w:val="24"/>
                <w:szCs w:val="24"/>
              </w:rPr>
              <w:t>ad</w:t>
            </w:r>
            <w:r w:rsidRPr="002C4A16">
              <w:rPr>
                <w:rFonts w:ascii="Arial" w:hAnsi="Arial" w:cs="Arial"/>
                <w:spacing w:val="-6"/>
                <w:sz w:val="24"/>
                <w:szCs w:val="24"/>
              </w:rPr>
              <w:t>áv</w:t>
            </w:r>
            <w:r w:rsidRPr="002C4A16">
              <w:rPr>
                <w:rFonts w:ascii="Arial" w:hAnsi="Arial" w:cs="Arial"/>
                <w:sz w:val="24"/>
                <w:szCs w:val="24"/>
              </w:rPr>
              <w:t>áme</w:t>
            </w:r>
            <w:r w:rsidRPr="002C4A16">
              <w:rPr>
                <w:rFonts w:ascii="Arial" w:hAnsi="Arial" w:cs="Arial"/>
                <w:spacing w:val="43"/>
                <w:sz w:val="24"/>
                <w:szCs w:val="24"/>
              </w:rPr>
              <w:t xml:space="preserve"> </w:t>
            </w:r>
            <w:r w:rsidRPr="002C4A16">
              <w:rPr>
                <w:rFonts w:ascii="Arial" w:hAnsi="Arial" w:cs="Arial"/>
                <w:sz w:val="24"/>
                <w:szCs w:val="24"/>
              </w:rPr>
              <w:t>příklad</w:t>
            </w:r>
            <w:r w:rsidRPr="002C4A16">
              <w:rPr>
                <w:rFonts w:ascii="Arial" w:hAnsi="Arial" w:cs="Arial"/>
                <w:spacing w:val="-19"/>
                <w:sz w:val="24"/>
                <w:szCs w:val="24"/>
              </w:rPr>
              <w:t>y</w:t>
            </w:r>
            <w:r w:rsidRPr="002C4A16">
              <w:rPr>
                <w:rFonts w:ascii="Arial" w:hAnsi="Arial" w:cs="Arial"/>
                <w:sz w:val="24"/>
                <w:szCs w:val="24"/>
              </w:rPr>
              <w:t>,</w:t>
            </w:r>
            <w:r w:rsidRPr="002C4A16">
              <w:rPr>
                <w:rFonts w:ascii="Arial" w:hAnsi="Arial" w:cs="Arial"/>
                <w:spacing w:val="41"/>
                <w:sz w:val="24"/>
                <w:szCs w:val="24"/>
              </w:rPr>
              <w:t xml:space="preserve"> </w:t>
            </w:r>
            <w:r w:rsidRPr="002C4A16">
              <w:rPr>
                <w:rFonts w:ascii="Arial" w:hAnsi="Arial" w:cs="Arial"/>
                <w:sz w:val="24"/>
                <w:szCs w:val="24"/>
              </w:rPr>
              <w:t>kde</w:t>
            </w:r>
            <w:r w:rsidRPr="002C4A16">
              <w:rPr>
                <w:rFonts w:ascii="Arial" w:hAnsi="Arial" w:cs="Arial"/>
                <w:spacing w:val="18"/>
                <w:sz w:val="24"/>
                <w:szCs w:val="24"/>
              </w:rPr>
              <w:t xml:space="preserve"> </w:t>
            </w:r>
            <w:r w:rsidRPr="002C4A16">
              <w:rPr>
                <w:rFonts w:ascii="Arial" w:hAnsi="Arial" w:cs="Arial"/>
                <w:sz w:val="24"/>
                <w:szCs w:val="24"/>
              </w:rPr>
              <w:t>je</w:t>
            </w:r>
            <w:r w:rsidRPr="002C4A16">
              <w:rPr>
                <w:rFonts w:ascii="Arial" w:hAnsi="Arial" w:cs="Arial"/>
                <w:spacing w:val="10"/>
                <w:sz w:val="24"/>
                <w:szCs w:val="24"/>
              </w:rPr>
              <w:t xml:space="preserve"> </w:t>
            </w:r>
            <w:r w:rsidRPr="002C4A16">
              <w:rPr>
                <w:rFonts w:ascii="Arial" w:hAnsi="Arial" w:cs="Arial"/>
                <w:spacing w:val="-6"/>
                <w:sz w:val="24"/>
                <w:szCs w:val="24"/>
              </w:rPr>
              <w:t>n</w:t>
            </w:r>
            <w:r w:rsidRPr="002C4A16">
              <w:rPr>
                <w:rFonts w:ascii="Arial" w:hAnsi="Arial" w:cs="Arial"/>
                <w:sz w:val="24"/>
                <w:szCs w:val="24"/>
              </w:rPr>
              <w:t xml:space="preserve">utné </w:t>
            </w:r>
            <w:r w:rsidRPr="002C4A16">
              <w:rPr>
                <w:rFonts w:ascii="Arial" w:hAnsi="Arial" w:cs="Arial"/>
                <w:spacing w:val="6"/>
                <w:sz w:val="24"/>
                <w:szCs w:val="24"/>
              </w:rPr>
              <w:t>p</w:t>
            </w:r>
            <w:r w:rsidRPr="002C4A16">
              <w:rPr>
                <w:rFonts w:ascii="Arial" w:hAnsi="Arial" w:cs="Arial"/>
                <w:sz w:val="24"/>
                <w:szCs w:val="24"/>
              </w:rPr>
              <w:t>oužít</w:t>
            </w:r>
            <w:r w:rsidRPr="002C4A16">
              <w:rPr>
                <w:rFonts w:ascii="Arial" w:hAnsi="Arial" w:cs="Arial"/>
                <w:spacing w:val="38"/>
                <w:sz w:val="24"/>
                <w:szCs w:val="24"/>
              </w:rPr>
              <w:t xml:space="preserve"> </w:t>
            </w:r>
            <w:r w:rsidRPr="002C4A16">
              <w:rPr>
                <w:rFonts w:ascii="Arial" w:hAnsi="Arial" w:cs="Arial"/>
                <w:sz w:val="24"/>
                <w:szCs w:val="24"/>
              </w:rPr>
              <w:t>druhou</w:t>
            </w:r>
            <w:r w:rsidRPr="002C4A16">
              <w:rPr>
                <w:rFonts w:ascii="Arial" w:hAnsi="Arial" w:cs="Arial"/>
                <w:spacing w:val="45"/>
                <w:sz w:val="24"/>
                <w:szCs w:val="24"/>
              </w:rPr>
              <w:t xml:space="preserve"> </w:t>
            </w:r>
            <w:r w:rsidRPr="002C4A16">
              <w:rPr>
                <w:rFonts w:ascii="Arial" w:hAnsi="Arial" w:cs="Arial"/>
                <w:sz w:val="24"/>
                <w:szCs w:val="24"/>
              </w:rPr>
              <w:t>m</w:t>
            </w:r>
            <w:r w:rsidRPr="002C4A16">
              <w:rPr>
                <w:rFonts w:ascii="Arial" w:hAnsi="Arial" w:cs="Arial"/>
                <w:spacing w:val="7"/>
                <w:sz w:val="24"/>
                <w:szCs w:val="24"/>
              </w:rPr>
              <w:t>o</w:t>
            </w:r>
            <w:r w:rsidRPr="002C4A16">
              <w:rPr>
                <w:rFonts w:ascii="Arial" w:hAnsi="Arial" w:cs="Arial"/>
                <w:sz w:val="24"/>
                <w:szCs w:val="24"/>
              </w:rPr>
              <w:t>cni</w:t>
            </w:r>
            <w:r w:rsidRPr="002C4A16">
              <w:rPr>
                <w:rFonts w:ascii="Arial" w:hAnsi="Arial" w:cs="Arial"/>
                <w:spacing w:val="-6"/>
                <w:sz w:val="24"/>
                <w:szCs w:val="24"/>
              </w:rPr>
              <w:t>n</w:t>
            </w:r>
            <w:r w:rsidRPr="002C4A16">
              <w:rPr>
                <w:rFonts w:ascii="Arial" w:hAnsi="Arial" w:cs="Arial"/>
                <w:sz w:val="24"/>
                <w:szCs w:val="24"/>
              </w:rPr>
              <w:t>u</w:t>
            </w:r>
            <w:r w:rsidRPr="002C4A16">
              <w:rPr>
                <w:rFonts w:ascii="Arial" w:hAnsi="Arial" w:cs="Arial"/>
                <w:spacing w:val="17"/>
                <w:sz w:val="24"/>
                <w:szCs w:val="24"/>
              </w:rPr>
              <w:t xml:space="preserve"> </w:t>
            </w:r>
          </w:p>
          <w:p w:rsidR="002C4A16" w:rsidRPr="002C4A16" w:rsidRDefault="002C4A16" w:rsidP="00F2542A">
            <w:pPr>
              <w:pStyle w:val="Odstavecseseznamem"/>
              <w:widowControl w:val="0"/>
              <w:numPr>
                <w:ilvl w:val="0"/>
                <w:numId w:val="78"/>
              </w:numPr>
              <w:autoSpaceDE w:val="0"/>
              <w:autoSpaceDN w:val="0"/>
              <w:adjustRightInd w:val="0"/>
              <w:spacing w:line="256" w:lineRule="exact"/>
              <w:ind w:right="80"/>
              <w:rPr>
                <w:rFonts w:ascii="Arial" w:hAnsi="Arial" w:cs="Arial"/>
                <w:sz w:val="24"/>
                <w:szCs w:val="24"/>
              </w:rPr>
            </w:pPr>
            <w:r>
              <w:rPr>
                <w:rFonts w:ascii="Arial" w:hAnsi="Arial" w:cs="Arial"/>
                <w:spacing w:val="17"/>
                <w:sz w:val="24"/>
                <w:szCs w:val="24"/>
              </w:rPr>
              <w:t>Vedeme žáky k odhadu výsledku; účelně umožňujeme používání kalkulátoru</w:t>
            </w:r>
          </w:p>
          <w:p w:rsidR="007725FE" w:rsidRPr="002C4A16" w:rsidRDefault="007725FE" w:rsidP="002C4A16">
            <w:pPr>
              <w:pStyle w:val="Odstavecseseznamem"/>
              <w:widowControl w:val="0"/>
              <w:autoSpaceDE w:val="0"/>
              <w:autoSpaceDN w:val="0"/>
              <w:adjustRightInd w:val="0"/>
              <w:spacing w:line="256" w:lineRule="exact"/>
              <w:ind w:left="836" w:right="80"/>
              <w:jc w:val="both"/>
              <w:rPr>
                <w:rFonts w:ascii="Arial" w:hAnsi="Arial" w:cs="Arial"/>
                <w:sz w:val="24"/>
                <w:szCs w:val="24"/>
              </w:rPr>
            </w:pPr>
          </w:p>
        </w:tc>
      </w:tr>
      <w:tr w:rsidR="007725FE" w:rsidRPr="00E17E21" w:rsidTr="002C4A16">
        <w:trPr>
          <w:trHeight w:hRule="exact" w:val="9645"/>
        </w:trPr>
        <w:tc>
          <w:tcPr>
            <w:tcW w:w="6857" w:type="dxa"/>
            <w:tcBorders>
              <w:top w:val="single" w:sz="2" w:space="0" w:color="000000"/>
              <w:left w:val="single" w:sz="2" w:space="0" w:color="000000"/>
              <w:bottom w:val="single" w:sz="2" w:space="0" w:color="000000"/>
              <w:right w:val="single" w:sz="2" w:space="0" w:color="000000"/>
            </w:tcBorders>
          </w:tcPr>
          <w:p w:rsidR="007725FE" w:rsidRPr="002C4A16" w:rsidRDefault="002C4A16" w:rsidP="005F4DA7">
            <w:pPr>
              <w:pStyle w:val="Odstavecseseznamem"/>
              <w:widowControl w:val="0"/>
              <w:numPr>
                <w:ilvl w:val="0"/>
                <w:numId w:val="338"/>
              </w:numPr>
              <w:autoSpaceDE w:val="0"/>
              <w:autoSpaceDN w:val="0"/>
              <w:adjustRightInd w:val="0"/>
              <w:spacing w:line="254" w:lineRule="exact"/>
              <w:ind w:right="80"/>
              <w:jc w:val="both"/>
              <w:rPr>
                <w:rFonts w:ascii="Arial" w:hAnsi="Arial" w:cs="Arial"/>
                <w:sz w:val="24"/>
                <w:szCs w:val="24"/>
              </w:rPr>
            </w:pPr>
            <w:r w:rsidRPr="002C4A16">
              <w:rPr>
                <w:rFonts w:ascii="Arial" w:hAnsi="Arial" w:cs="Arial"/>
                <w:sz w:val="24"/>
                <w:szCs w:val="24"/>
              </w:rPr>
              <w:t>Modeluje a řeší</w:t>
            </w:r>
            <w:r w:rsidR="007725FE" w:rsidRPr="002C4A16">
              <w:rPr>
                <w:rFonts w:ascii="Arial" w:hAnsi="Arial" w:cs="Arial"/>
                <w:spacing w:val="10"/>
                <w:sz w:val="24"/>
                <w:szCs w:val="24"/>
              </w:rPr>
              <w:t xml:space="preserve"> </w:t>
            </w:r>
            <w:r w:rsidR="007725FE" w:rsidRPr="002C4A16">
              <w:rPr>
                <w:rFonts w:ascii="Arial" w:hAnsi="Arial" w:cs="Arial"/>
                <w:sz w:val="24"/>
                <w:szCs w:val="24"/>
              </w:rPr>
              <w:t>úlo</w:t>
            </w:r>
            <w:r w:rsidR="007725FE" w:rsidRPr="002C4A16">
              <w:rPr>
                <w:rFonts w:ascii="Arial" w:hAnsi="Arial" w:cs="Arial"/>
                <w:spacing w:val="-6"/>
                <w:sz w:val="24"/>
                <w:szCs w:val="24"/>
              </w:rPr>
              <w:t>h</w:t>
            </w:r>
            <w:r w:rsidR="007725FE" w:rsidRPr="002C4A16">
              <w:rPr>
                <w:rFonts w:ascii="Arial" w:hAnsi="Arial" w:cs="Arial"/>
                <w:sz w:val="24"/>
                <w:szCs w:val="24"/>
              </w:rPr>
              <w:t>y</w:t>
            </w:r>
            <w:r w:rsidR="007725FE" w:rsidRPr="002C4A16">
              <w:rPr>
                <w:rFonts w:ascii="Arial" w:hAnsi="Arial" w:cs="Arial"/>
                <w:spacing w:val="8"/>
                <w:sz w:val="24"/>
                <w:szCs w:val="24"/>
              </w:rPr>
              <w:t xml:space="preserve"> </w:t>
            </w:r>
            <w:r w:rsidR="007725FE" w:rsidRPr="002C4A16">
              <w:rPr>
                <w:rFonts w:ascii="Arial" w:hAnsi="Arial" w:cs="Arial"/>
                <w:sz w:val="24"/>
                <w:szCs w:val="24"/>
              </w:rPr>
              <w:t>s</w:t>
            </w:r>
            <w:r w:rsidR="007725FE" w:rsidRPr="002C4A16">
              <w:rPr>
                <w:rFonts w:ascii="Arial" w:hAnsi="Arial" w:cs="Arial"/>
                <w:spacing w:val="-4"/>
                <w:sz w:val="24"/>
                <w:szCs w:val="24"/>
              </w:rPr>
              <w:t xml:space="preserve"> </w:t>
            </w:r>
            <w:r w:rsidR="007725FE" w:rsidRPr="002C4A16">
              <w:rPr>
                <w:rFonts w:ascii="Arial" w:hAnsi="Arial" w:cs="Arial"/>
                <w:sz w:val="24"/>
                <w:szCs w:val="24"/>
              </w:rPr>
              <w:t>využitím</w:t>
            </w:r>
            <w:r w:rsidR="007725FE" w:rsidRPr="002C4A16">
              <w:rPr>
                <w:rFonts w:ascii="Arial" w:hAnsi="Arial" w:cs="Arial"/>
                <w:spacing w:val="34"/>
                <w:sz w:val="24"/>
                <w:szCs w:val="24"/>
              </w:rPr>
              <w:t xml:space="preserve"> </w:t>
            </w:r>
            <w:r w:rsidR="007725FE" w:rsidRPr="002C4A16">
              <w:rPr>
                <w:rFonts w:ascii="Arial" w:hAnsi="Arial" w:cs="Arial"/>
                <w:sz w:val="24"/>
                <w:szCs w:val="24"/>
              </w:rPr>
              <w:t>dělitelnosti</w:t>
            </w:r>
            <w:r w:rsidR="007725FE" w:rsidRPr="002C4A16">
              <w:rPr>
                <w:rFonts w:ascii="Arial" w:hAnsi="Arial" w:cs="Arial"/>
                <w:spacing w:val="42"/>
                <w:sz w:val="24"/>
                <w:szCs w:val="24"/>
              </w:rPr>
              <w:t xml:space="preserve"> </w:t>
            </w:r>
            <w:r w:rsidR="007725FE" w:rsidRPr="002C4A16">
              <w:rPr>
                <w:rFonts w:ascii="Arial" w:hAnsi="Arial" w:cs="Arial"/>
                <w:sz w:val="24"/>
                <w:szCs w:val="24"/>
              </w:rPr>
              <w:t>v o</w:t>
            </w:r>
            <w:r w:rsidR="007725FE" w:rsidRPr="002C4A16">
              <w:rPr>
                <w:rFonts w:ascii="Arial" w:hAnsi="Arial" w:cs="Arial"/>
                <w:spacing w:val="7"/>
                <w:sz w:val="24"/>
                <w:szCs w:val="24"/>
              </w:rPr>
              <w:t>b</w:t>
            </w:r>
            <w:r w:rsidR="007725FE" w:rsidRPr="002C4A16">
              <w:rPr>
                <w:rFonts w:ascii="Arial" w:hAnsi="Arial" w:cs="Arial"/>
                <w:sz w:val="24"/>
                <w:szCs w:val="24"/>
              </w:rPr>
              <w:t>oru</w:t>
            </w:r>
            <w:r w:rsidR="007725FE" w:rsidRPr="002C4A16">
              <w:rPr>
                <w:rFonts w:ascii="Arial" w:hAnsi="Arial" w:cs="Arial"/>
                <w:spacing w:val="13"/>
                <w:sz w:val="24"/>
                <w:szCs w:val="24"/>
              </w:rPr>
              <w:t xml:space="preserve"> </w:t>
            </w:r>
            <w:r w:rsidR="007725FE" w:rsidRPr="002C4A16">
              <w:rPr>
                <w:rFonts w:ascii="Arial" w:hAnsi="Arial" w:cs="Arial"/>
                <w:sz w:val="24"/>
                <w:szCs w:val="24"/>
              </w:rPr>
              <w:t>přiroze</w:t>
            </w:r>
            <w:r w:rsidR="007725FE" w:rsidRPr="002C4A16">
              <w:rPr>
                <w:rFonts w:ascii="Arial" w:hAnsi="Arial" w:cs="Arial"/>
                <w:spacing w:val="-6"/>
                <w:sz w:val="24"/>
                <w:szCs w:val="24"/>
              </w:rPr>
              <w:t>n</w:t>
            </w:r>
            <w:r w:rsidR="007725FE" w:rsidRPr="002C4A16">
              <w:rPr>
                <w:rFonts w:ascii="Arial" w:hAnsi="Arial" w:cs="Arial"/>
                <w:sz w:val="24"/>
                <w:szCs w:val="24"/>
              </w:rPr>
              <w:t>ý</w:t>
            </w:r>
            <w:r w:rsidR="007725FE" w:rsidRPr="002C4A16">
              <w:rPr>
                <w:rFonts w:ascii="Arial" w:hAnsi="Arial" w:cs="Arial"/>
                <w:spacing w:val="-6"/>
                <w:sz w:val="24"/>
                <w:szCs w:val="24"/>
              </w:rPr>
              <w:t>c</w:t>
            </w:r>
            <w:r w:rsidR="007725FE" w:rsidRPr="002C4A16">
              <w:rPr>
                <w:rFonts w:ascii="Arial" w:hAnsi="Arial" w:cs="Arial"/>
                <w:sz w:val="24"/>
                <w:szCs w:val="24"/>
              </w:rPr>
              <w:t>h</w:t>
            </w:r>
            <w:r w:rsidR="007725FE" w:rsidRPr="002C4A16">
              <w:rPr>
                <w:rFonts w:ascii="Arial" w:hAnsi="Arial" w:cs="Arial"/>
                <w:spacing w:val="27"/>
                <w:sz w:val="24"/>
                <w:szCs w:val="24"/>
              </w:rPr>
              <w:t xml:space="preserve"> </w:t>
            </w:r>
            <w:r w:rsidR="007725FE" w:rsidRPr="002C4A16">
              <w:rPr>
                <w:rFonts w:ascii="Arial" w:hAnsi="Arial" w:cs="Arial"/>
                <w:sz w:val="24"/>
                <w:szCs w:val="24"/>
              </w:rPr>
              <w:t>čísel</w:t>
            </w:r>
          </w:p>
          <w:p w:rsidR="002C4A16" w:rsidRPr="002C4A16" w:rsidRDefault="00DE2D37" w:rsidP="005F4DA7">
            <w:pPr>
              <w:pStyle w:val="Odstavecseseznamem"/>
              <w:numPr>
                <w:ilvl w:val="0"/>
                <w:numId w:val="338"/>
              </w:numPr>
              <w:jc w:val="both"/>
              <w:rPr>
                <w:rFonts w:ascii="Arial" w:hAnsi="Arial" w:cs="Arial"/>
                <w:color w:val="000000"/>
                <w:sz w:val="18"/>
                <w:szCs w:val="18"/>
              </w:rPr>
            </w:pPr>
            <w:r w:rsidRPr="002C4A16">
              <w:rPr>
                <w:rFonts w:ascii="Arial" w:hAnsi="Arial" w:cs="Arial"/>
                <w:sz w:val="24"/>
                <w:szCs w:val="24"/>
              </w:rPr>
              <w:t>U</w:t>
            </w:r>
            <w:r w:rsidR="007725FE" w:rsidRPr="002C4A16">
              <w:rPr>
                <w:rFonts w:ascii="Arial" w:hAnsi="Arial" w:cs="Arial"/>
                <w:sz w:val="24"/>
                <w:szCs w:val="24"/>
              </w:rPr>
              <w:t>ží</w:t>
            </w:r>
            <w:r w:rsidR="007725FE" w:rsidRPr="002C4A16">
              <w:rPr>
                <w:rFonts w:ascii="Arial" w:hAnsi="Arial" w:cs="Arial"/>
                <w:spacing w:val="-6"/>
                <w:sz w:val="24"/>
                <w:szCs w:val="24"/>
              </w:rPr>
              <w:t>v</w:t>
            </w:r>
            <w:r w:rsidR="007725FE" w:rsidRPr="002C4A16">
              <w:rPr>
                <w:rFonts w:ascii="Arial" w:hAnsi="Arial" w:cs="Arial"/>
                <w:sz w:val="24"/>
                <w:szCs w:val="24"/>
              </w:rPr>
              <w:t>á různé z</w:t>
            </w:r>
            <w:r w:rsidR="007725FE" w:rsidRPr="002C4A16">
              <w:rPr>
                <w:rFonts w:ascii="Arial" w:hAnsi="Arial" w:cs="Arial"/>
                <w:spacing w:val="6"/>
                <w:sz w:val="24"/>
                <w:szCs w:val="24"/>
              </w:rPr>
              <w:t>p</w:t>
            </w:r>
            <w:r w:rsidR="007725FE" w:rsidRPr="002C4A16">
              <w:rPr>
                <w:rFonts w:ascii="Arial" w:hAnsi="Arial" w:cs="Arial"/>
                <w:sz w:val="24"/>
                <w:szCs w:val="24"/>
              </w:rPr>
              <w:t>ůso</w:t>
            </w:r>
            <w:r w:rsidR="007725FE" w:rsidRPr="002C4A16">
              <w:rPr>
                <w:rFonts w:ascii="Arial" w:hAnsi="Arial" w:cs="Arial"/>
                <w:spacing w:val="-6"/>
                <w:sz w:val="24"/>
                <w:szCs w:val="24"/>
              </w:rPr>
              <w:t>b</w:t>
            </w:r>
            <w:r w:rsidR="007725FE" w:rsidRPr="002C4A16">
              <w:rPr>
                <w:rFonts w:ascii="Arial" w:hAnsi="Arial" w:cs="Arial"/>
                <w:sz w:val="24"/>
                <w:szCs w:val="24"/>
              </w:rPr>
              <w:t>y</w:t>
            </w:r>
            <w:r w:rsidR="007725FE" w:rsidRPr="002C4A16">
              <w:rPr>
                <w:rFonts w:ascii="Arial" w:hAnsi="Arial" w:cs="Arial"/>
                <w:spacing w:val="45"/>
                <w:sz w:val="24"/>
                <w:szCs w:val="24"/>
              </w:rPr>
              <w:t xml:space="preserve"> </w:t>
            </w:r>
            <w:r w:rsidR="007725FE" w:rsidRPr="002C4A16">
              <w:rPr>
                <w:rFonts w:ascii="Arial" w:hAnsi="Arial" w:cs="Arial"/>
                <w:w w:val="108"/>
                <w:sz w:val="24"/>
                <w:szCs w:val="24"/>
              </w:rPr>
              <w:t>k</w:t>
            </w:r>
            <w:r w:rsidR="007725FE" w:rsidRPr="002C4A16">
              <w:rPr>
                <w:rFonts w:ascii="Arial" w:hAnsi="Arial" w:cs="Arial"/>
                <w:spacing w:val="-6"/>
                <w:w w:val="108"/>
                <w:sz w:val="24"/>
                <w:szCs w:val="24"/>
              </w:rPr>
              <w:t>v</w:t>
            </w:r>
            <w:r w:rsidR="007725FE" w:rsidRPr="002C4A16">
              <w:rPr>
                <w:rFonts w:ascii="Arial" w:hAnsi="Arial" w:cs="Arial"/>
                <w:w w:val="108"/>
                <w:sz w:val="24"/>
                <w:szCs w:val="24"/>
              </w:rPr>
              <w:t>a</w:t>
            </w:r>
            <w:r w:rsidR="007725FE" w:rsidRPr="002C4A16">
              <w:rPr>
                <w:rFonts w:ascii="Arial" w:hAnsi="Arial" w:cs="Arial"/>
                <w:spacing w:val="-6"/>
                <w:w w:val="108"/>
                <w:sz w:val="24"/>
                <w:szCs w:val="24"/>
              </w:rPr>
              <w:t>n</w:t>
            </w:r>
            <w:r w:rsidR="007725FE" w:rsidRPr="002C4A16">
              <w:rPr>
                <w:rFonts w:ascii="Arial" w:hAnsi="Arial" w:cs="Arial"/>
                <w:w w:val="108"/>
                <w:sz w:val="24"/>
                <w:szCs w:val="24"/>
              </w:rPr>
              <w:t>titativního</w:t>
            </w:r>
            <w:r w:rsidR="002C4A16">
              <w:rPr>
                <w:rFonts w:ascii="Arial" w:hAnsi="Arial" w:cs="Arial"/>
                <w:spacing w:val="38"/>
                <w:w w:val="108"/>
                <w:sz w:val="24"/>
                <w:szCs w:val="24"/>
              </w:rPr>
              <w:t xml:space="preserve"> </w:t>
            </w:r>
            <w:r w:rsidR="007725FE" w:rsidRPr="002C4A16">
              <w:rPr>
                <w:rFonts w:ascii="Arial" w:hAnsi="Arial" w:cs="Arial"/>
                <w:sz w:val="24"/>
                <w:szCs w:val="24"/>
              </w:rPr>
              <w:t>vyjádření vzta</w:t>
            </w:r>
            <w:r w:rsidR="007725FE" w:rsidRPr="002C4A16">
              <w:rPr>
                <w:rFonts w:ascii="Arial" w:hAnsi="Arial" w:cs="Arial"/>
                <w:spacing w:val="-6"/>
                <w:sz w:val="24"/>
                <w:szCs w:val="24"/>
              </w:rPr>
              <w:t>h</w:t>
            </w:r>
            <w:r w:rsidR="007725FE" w:rsidRPr="002C4A16">
              <w:rPr>
                <w:rFonts w:ascii="Arial" w:hAnsi="Arial" w:cs="Arial"/>
                <w:sz w:val="24"/>
                <w:szCs w:val="24"/>
              </w:rPr>
              <w:t xml:space="preserve">u </w:t>
            </w:r>
            <w:r w:rsidR="007725FE" w:rsidRPr="002C4A16">
              <w:rPr>
                <w:rFonts w:ascii="Arial" w:hAnsi="Arial" w:cs="Arial"/>
                <w:spacing w:val="28"/>
                <w:sz w:val="24"/>
                <w:szCs w:val="24"/>
              </w:rPr>
              <w:t xml:space="preserve"> </w:t>
            </w:r>
            <w:r w:rsidR="007725FE" w:rsidRPr="002C4A16">
              <w:rPr>
                <w:rFonts w:ascii="Arial" w:hAnsi="Arial" w:cs="Arial"/>
                <w:sz w:val="24"/>
                <w:szCs w:val="24"/>
              </w:rPr>
              <w:t>celek</w:t>
            </w:r>
            <w:r w:rsidR="002C4A16">
              <w:rPr>
                <w:rFonts w:ascii="Arial" w:hAnsi="Arial" w:cs="Arial"/>
                <w:spacing w:val="32"/>
                <w:sz w:val="24"/>
                <w:szCs w:val="24"/>
              </w:rPr>
              <w:t xml:space="preserve"> </w:t>
            </w:r>
            <w:r w:rsidR="007725FE" w:rsidRPr="002C4A16">
              <w:rPr>
                <w:rFonts w:ascii="Arial" w:hAnsi="Arial" w:cs="Arial"/>
                <w:sz w:val="24"/>
                <w:szCs w:val="24"/>
              </w:rPr>
              <w:t>– část</w:t>
            </w:r>
            <w:r w:rsidR="002C4A16" w:rsidRPr="002C4A16">
              <w:rPr>
                <w:rFonts w:ascii="Arial" w:hAnsi="Arial" w:cs="Arial"/>
                <w:sz w:val="24"/>
                <w:szCs w:val="24"/>
              </w:rPr>
              <w:t xml:space="preserve"> </w:t>
            </w:r>
            <w:r w:rsidR="002C4A16" w:rsidRPr="002C4A16">
              <w:rPr>
                <w:color w:val="000000"/>
                <w:sz w:val="24"/>
                <w:szCs w:val="24"/>
              </w:rPr>
              <w:t>(</w:t>
            </w:r>
            <w:r w:rsidR="002C4A16" w:rsidRPr="002C4A16">
              <w:rPr>
                <w:rFonts w:ascii="Arial" w:hAnsi="Arial" w:cs="Arial"/>
                <w:color w:val="000000"/>
                <w:sz w:val="24"/>
                <w:szCs w:val="24"/>
              </w:rPr>
              <w:t>přirozeným číslem, poměrem, zlomkem, desetinným číslem, procentem)</w:t>
            </w:r>
          </w:p>
          <w:p w:rsidR="002C4A16" w:rsidRPr="002C4A16" w:rsidRDefault="00DE2D37" w:rsidP="005F4DA7">
            <w:pPr>
              <w:pStyle w:val="Odstavecseseznamem"/>
              <w:widowControl w:val="0"/>
              <w:numPr>
                <w:ilvl w:val="0"/>
                <w:numId w:val="338"/>
              </w:numPr>
              <w:autoSpaceDE w:val="0"/>
              <w:autoSpaceDN w:val="0"/>
              <w:adjustRightInd w:val="0"/>
              <w:spacing w:before="13" w:line="249" w:lineRule="auto"/>
              <w:ind w:right="75"/>
              <w:jc w:val="both"/>
              <w:rPr>
                <w:rFonts w:ascii="Arial" w:hAnsi="Arial" w:cs="Arial"/>
                <w:sz w:val="24"/>
                <w:szCs w:val="24"/>
              </w:rPr>
            </w:pPr>
            <w:r w:rsidRPr="002C4A16">
              <w:rPr>
                <w:rFonts w:ascii="Arial" w:hAnsi="Arial" w:cs="Arial"/>
                <w:sz w:val="24"/>
                <w:szCs w:val="24"/>
              </w:rPr>
              <w:t>M</w:t>
            </w:r>
            <w:r w:rsidR="007725FE" w:rsidRPr="002C4A16">
              <w:rPr>
                <w:rFonts w:ascii="Arial" w:hAnsi="Arial" w:cs="Arial"/>
                <w:spacing w:val="7"/>
                <w:sz w:val="24"/>
                <w:szCs w:val="24"/>
              </w:rPr>
              <w:t>o</w:t>
            </w:r>
            <w:r w:rsidR="007725FE" w:rsidRPr="002C4A16">
              <w:rPr>
                <w:rFonts w:ascii="Arial" w:hAnsi="Arial" w:cs="Arial"/>
                <w:sz w:val="24"/>
                <w:szCs w:val="24"/>
              </w:rPr>
              <w:t>deluje</w:t>
            </w:r>
            <w:r w:rsidR="007725FE" w:rsidRPr="002C4A16">
              <w:rPr>
                <w:rFonts w:ascii="Arial" w:hAnsi="Arial" w:cs="Arial"/>
                <w:spacing w:val="45"/>
                <w:sz w:val="24"/>
                <w:szCs w:val="24"/>
              </w:rPr>
              <w:t xml:space="preserve"> </w:t>
            </w:r>
            <w:r w:rsidR="007725FE" w:rsidRPr="002C4A16">
              <w:rPr>
                <w:rFonts w:ascii="Arial" w:hAnsi="Arial" w:cs="Arial"/>
                <w:sz w:val="24"/>
                <w:szCs w:val="24"/>
              </w:rPr>
              <w:t>a</w:t>
            </w:r>
            <w:r w:rsidR="007725FE" w:rsidRPr="002C4A16">
              <w:rPr>
                <w:rFonts w:ascii="Arial" w:hAnsi="Arial" w:cs="Arial"/>
                <w:spacing w:val="37"/>
                <w:sz w:val="24"/>
                <w:szCs w:val="24"/>
              </w:rPr>
              <w:t xml:space="preserve"> </w:t>
            </w:r>
            <w:r w:rsidR="007725FE" w:rsidRPr="002C4A16">
              <w:rPr>
                <w:rFonts w:ascii="Arial" w:hAnsi="Arial" w:cs="Arial"/>
                <w:sz w:val="24"/>
                <w:szCs w:val="24"/>
              </w:rPr>
              <w:t>řeší</w:t>
            </w:r>
            <w:r w:rsidR="007725FE" w:rsidRPr="002C4A16">
              <w:rPr>
                <w:rFonts w:ascii="Arial" w:hAnsi="Arial" w:cs="Arial"/>
                <w:spacing w:val="32"/>
                <w:sz w:val="24"/>
                <w:szCs w:val="24"/>
              </w:rPr>
              <w:t xml:space="preserve"> </w:t>
            </w:r>
            <w:r w:rsidR="007725FE" w:rsidRPr="002C4A16">
              <w:rPr>
                <w:rFonts w:ascii="Arial" w:hAnsi="Arial" w:cs="Arial"/>
                <w:sz w:val="24"/>
                <w:szCs w:val="24"/>
              </w:rPr>
              <w:t xml:space="preserve">situace vyjádřené </w:t>
            </w:r>
            <w:r w:rsidR="007725FE" w:rsidRPr="002C4A16">
              <w:rPr>
                <w:rFonts w:ascii="Arial" w:hAnsi="Arial" w:cs="Arial"/>
                <w:spacing w:val="6"/>
                <w:sz w:val="24"/>
                <w:szCs w:val="24"/>
              </w:rPr>
              <w:t>p</w:t>
            </w:r>
            <w:r w:rsidR="007725FE" w:rsidRPr="002C4A16">
              <w:rPr>
                <w:rFonts w:ascii="Arial" w:hAnsi="Arial" w:cs="Arial"/>
                <w:sz w:val="24"/>
                <w:szCs w:val="24"/>
              </w:rPr>
              <w:t xml:space="preserve">oměrem, pracuje </w:t>
            </w:r>
          </w:p>
          <w:p w:rsidR="007725FE" w:rsidRDefault="007725FE" w:rsidP="002C4A16">
            <w:pPr>
              <w:pStyle w:val="Odstavecseseznamem"/>
              <w:widowControl w:val="0"/>
              <w:autoSpaceDE w:val="0"/>
              <w:autoSpaceDN w:val="0"/>
              <w:adjustRightInd w:val="0"/>
              <w:spacing w:before="13" w:line="249" w:lineRule="auto"/>
              <w:ind w:right="75"/>
              <w:jc w:val="both"/>
              <w:rPr>
                <w:rFonts w:ascii="Arial" w:hAnsi="Arial" w:cs="Arial"/>
                <w:spacing w:val="-6"/>
                <w:w w:val="108"/>
                <w:sz w:val="24"/>
                <w:szCs w:val="24"/>
              </w:rPr>
            </w:pPr>
            <w:r w:rsidRPr="002C4A16">
              <w:rPr>
                <w:rFonts w:ascii="Arial" w:hAnsi="Arial" w:cs="Arial"/>
                <w:sz w:val="24"/>
                <w:szCs w:val="24"/>
              </w:rPr>
              <w:t>s</w:t>
            </w:r>
            <w:r w:rsidRPr="002C4A16">
              <w:rPr>
                <w:rFonts w:ascii="Arial" w:hAnsi="Arial" w:cs="Arial"/>
                <w:spacing w:val="26"/>
                <w:sz w:val="24"/>
                <w:szCs w:val="24"/>
              </w:rPr>
              <w:t xml:space="preserve"> </w:t>
            </w:r>
            <w:r w:rsidRPr="002C4A16">
              <w:rPr>
                <w:rFonts w:ascii="Arial" w:hAnsi="Arial" w:cs="Arial"/>
                <w:sz w:val="24"/>
                <w:szCs w:val="24"/>
              </w:rPr>
              <w:t>měřítky</w:t>
            </w:r>
            <w:r w:rsidRPr="002C4A16">
              <w:rPr>
                <w:rFonts w:ascii="Arial" w:hAnsi="Arial" w:cs="Arial"/>
                <w:spacing w:val="37"/>
                <w:sz w:val="24"/>
                <w:szCs w:val="24"/>
              </w:rPr>
              <w:t xml:space="preserve"> </w:t>
            </w:r>
            <w:r w:rsidRPr="002C4A16">
              <w:rPr>
                <w:rFonts w:ascii="Arial" w:hAnsi="Arial" w:cs="Arial"/>
                <w:sz w:val="24"/>
                <w:szCs w:val="24"/>
              </w:rPr>
              <w:t>map</w:t>
            </w:r>
            <w:r w:rsidRPr="002C4A16">
              <w:rPr>
                <w:rFonts w:ascii="Arial" w:hAnsi="Arial" w:cs="Arial"/>
                <w:spacing w:val="42"/>
                <w:sz w:val="24"/>
                <w:szCs w:val="24"/>
              </w:rPr>
              <w:t xml:space="preserve"> </w:t>
            </w:r>
            <w:r w:rsidRPr="002C4A16">
              <w:rPr>
                <w:rFonts w:ascii="Arial" w:hAnsi="Arial" w:cs="Arial"/>
                <w:sz w:val="24"/>
                <w:szCs w:val="24"/>
              </w:rPr>
              <w:t>a</w:t>
            </w:r>
            <w:r w:rsidRPr="002C4A16">
              <w:rPr>
                <w:rFonts w:ascii="Arial" w:hAnsi="Arial" w:cs="Arial"/>
                <w:spacing w:val="26"/>
                <w:sz w:val="24"/>
                <w:szCs w:val="24"/>
              </w:rPr>
              <w:t xml:space="preserve"> </w:t>
            </w:r>
            <w:r w:rsidRPr="002C4A16">
              <w:rPr>
                <w:rFonts w:ascii="Arial" w:hAnsi="Arial" w:cs="Arial"/>
                <w:w w:val="106"/>
                <w:sz w:val="24"/>
                <w:szCs w:val="24"/>
              </w:rPr>
              <w:t>plá</w:t>
            </w:r>
            <w:r w:rsidRPr="002C4A16">
              <w:rPr>
                <w:rFonts w:ascii="Arial" w:hAnsi="Arial" w:cs="Arial"/>
                <w:spacing w:val="-6"/>
                <w:w w:val="108"/>
                <w:sz w:val="24"/>
                <w:szCs w:val="24"/>
              </w:rPr>
              <w:t>n</w:t>
            </w:r>
          </w:p>
          <w:p w:rsidR="002C4A16" w:rsidRPr="002C4A16" w:rsidRDefault="002C4A16" w:rsidP="002C4A16">
            <w:pPr>
              <w:pStyle w:val="Odstavecseseznamem"/>
              <w:widowControl w:val="0"/>
              <w:autoSpaceDE w:val="0"/>
              <w:autoSpaceDN w:val="0"/>
              <w:adjustRightInd w:val="0"/>
              <w:spacing w:before="13" w:line="249" w:lineRule="auto"/>
              <w:ind w:right="75"/>
              <w:jc w:val="both"/>
              <w:rPr>
                <w:rFonts w:ascii="Arial" w:hAnsi="Arial" w:cs="Arial"/>
                <w:sz w:val="24"/>
                <w:szCs w:val="24"/>
              </w:rPr>
            </w:pPr>
          </w:p>
          <w:p w:rsidR="007725FE" w:rsidRPr="002C4A16" w:rsidRDefault="002C4A16" w:rsidP="005F4DA7">
            <w:pPr>
              <w:numPr>
                <w:ilvl w:val="0"/>
                <w:numId w:val="338"/>
              </w:numPr>
              <w:rPr>
                <w:rFonts w:ascii="Arial" w:hAnsi="Arial" w:cs="Arial"/>
                <w:color w:val="000000"/>
                <w:sz w:val="18"/>
                <w:szCs w:val="18"/>
              </w:rPr>
            </w:pPr>
            <w:r>
              <w:rPr>
                <w:rFonts w:ascii="Arial" w:hAnsi="Arial" w:cs="Arial"/>
                <w:color w:val="000000"/>
                <w:sz w:val="24"/>
                <w:szCs w:val="24"/>
              </w:rPr>
              <w:t>Ř</w:t>
            </w:r>
            <w:r w:rsidRPr="002C4A16">
              <w:rPr>
                <w:rFonts w:ascii="Arial" w:hAnsi="Arial" w:cs="Arial"/>
                <w:color w:val="000000"/>
                <w:sz w:val="24"/>
                <w:szCs w:val="24"/>
              </w:rPr>
              <w:t>eší aplikační úlohy na procenta (i pro případ, že procentová část je větší než celek)</w:t>
            </w:r>
          </w:p>
          <w:p w:rsidR="007725FE" w:rsidRPr="002C4A16" w:rsidRDefault="002C4A16" w:rsidP="005F4DA7">
            <w:pPr>
              <w:numPr>
                <w:ilvl w:val="0"/>
                <w:numId w:val="338"/>
              </w:numPr>
              <w:rPr>
                <w:rFonts w:ascii="Arial" w:hAnsi="Arial" w:cs="Arial"/>
                <w:color w:val="000000"/>
                <w:sz w:val="18"/>
                <w:szCs w:val="18"/>
              </w:rPr>
            </w:pPr>
            <w:r w:rsidRPr="002C4A16">
              <w:rPr>
                <w:rFonts w:ascii="Arial" w:hAnsi="Arial" w:cs="Arial"/>
                <w:color w:val="000000"/>
                <w:sz w:val="24"/>
                <w:szCs w:val="24"/>
              </w:rPr>
              <w:t>Matematizuje jednoduché reálné situace s využitím proměnných; určí hodnotu výrazu, sčítá a násobí mnohočleny, provádí rozklad mnohočlenu na součin pomocí vzorců a vytýkáním</w:t>
            </w:r>
          </w:p>
          <w:p w:rsidR="007725FE" w:rsidRPr="00052CBE" w:rsidRDefault="00DE2D37" w:rsidP="005F4DA7">
            <w:pPr>
              <w:pStyle w:val="Odstavecseseznamem"/>
              <w:widowControl w:val="0"/>
              <w:numPr>
                <w:ilvl w:val="0"/>
                <w:numId w:val="338"/>
              </w:numPr>
              <w:autoSpaceDE w:val="0"/>
              <w:autoSpaceDN w:val="0"/>
              <w:adjustRightInd w:val="0"/>
              <w:spacing w:before="13"/>
              <w:jc w:val="both"/>
              <w:rPr>
                <w:rFonts w:ascii="Arial" w:hAnsi="Arial" w:cs="Arial"/>
                <w:sz w:val="24"/>
                <w:szCs w:val="24"/>
              </w:rPr>
            </w:pPr>
            <w:r>
              <w:rPr>
                <w:rFonts w:ascii="Arial" w:hAnsi="Arial" w:cs="Arial"/>
                <w:sz w:val="24"/>
                <w:szCs w:val="24"/>
              </w:rPr>
              <w:t>F</w:t>
            </w:r>
            <w:r w:rsidR="007725FE" w:rsidRPr="00052CBE">
              <w:rPr>
                <w:rFonts w:ascii="Arial" w:hAnsi="Arial" w:cs="Arial"/>
                <w:sz w:val="24"/>
                <w:szCs w:val="24"/>
              </w:rPr>
              <w:t>or</w:t>
            </w:r>
            <w:r w:rsidR="007725FE" w:rsidRPr="00052CBE">
              <w:rPr>
                <w:rFonts w:ascii="Arial" w:hAnsi="Arial" w:cs="Arial"/>
                <w:spacing w:val="-6"/>
                <w:sz w:val="24"/>
                <w:szCs w:val="24"/>
              </w:rPr>
              <w:t>m</w:t>
            </w:r>
            <w:r w:rsidR="007725FE" w:rsidRPr="00052CBE">
              <w:rPr>
                <w:rFonts w:ascii="Arial" w:hAnsi="Arial" w:cs="Arial"/>
                <w:sz w:val="24"/>
                <w:szCs w:val="24"/>
              </w:rPr>
              <w:t>uluje</w:t>
            </w:r>
            <w:r w:rsidR="007725FE" w:rsidRPr="00052CBE">
              <w:rPr>
                <w:rFonts w:ascii="Arial" w:hAnsi="Arial" w:cs="Arial"/>
                <w:spacing w:val="37"/>
                <w:sz w:val="24"/>
                <w:szCs w:val="24"/>
              </w:rPr>
              <w:t xml:space="preserve"> </w:t>
            </w:r>
            <w:r w:rsidR="007725FE" w:rsidRPr="00052CBE">
              <w:rPr>
                <w:rFonts w:ascii="Arial" w:hAnsi="Arial" w:cs="Arial"/>
                <w:sz w:val="24"/>
                <w:szCs w:val="24"/>
              </w:rPr>
              <w:t>a</w:t>
            </w:r>
            <w:r w:rsidR="007725FE" w:rsidRPr="00052CBE">
              <w:rPr>
                <w:rFonts w:ascii="Arial" w:hAnsi="Arial" w:cs="Arial"/>
                <w:spacing w:val="26"/>
                <w:sz w:val="24"/>
                <w:szCs w:val="24"/>
              </w:rPr>
              <w:t xml:space="preserve"> </w:t>
            </w:r>
            <w:r w:rsidR="007725FE" w:rsidRPr="00052CBE">
              <w:rPr>
                <w:rFonts w:ascii="Arial" w:hAnsi="Arial" w:cs="Arial"/>
                <w:sz w:val="24"/>
                <w:szCs w:val="24"/>
              </w:rPr>
              <w:t>řeší</w:t>
            </w:r>
            <w:r w:rsidR="007725FE" w:rsidRPr="00052CBE">
              <w:rPr>
                <w:rFonts w:ascii="Arial" w:hAnsi="Arial" w:cs="Arial"/>
                <w:spacing w:val="21"/>
                <w:sz w:val="24"/>
                <w:szCs w:val="24"/>
              </w:rPr>
              <w:t xml:space="preserve"> </w:t>
            </w:r>
            <w:r w:rsidR="007725FE" w:rsidRPr="00052CBE">
              <w:rPr>
                <w:rFonts w:ascii="Arial" w:hAnsi="Arial" w:cs="Arial"/>
                <w:sz w:val="24"/>
                <w:szCs w:val="24"/>
              </w:rPr>
              <w:t>reálnou</w:t>
            </w:r>
            <w:r w:rsidR="007725FE" w:rsidRPr="00052CBE">
              <w:rPr>
                <w:rFonts w:ascii="Arial" w:hAnsi="Arial" w:cs="Arial"/>
                <w:spacing w:val="43"/>
                <w:sz w:val="24"/>
                <w:szCs w:val="24"/>
              </w:rPr>
              <w:t xml:space="preserve"> </w:t>
            </w:r>
            <w:r w:rsidR="007725FE" w:rsidRPr="00052CBE">
              <w:rPr>
                <w:rFonts w:ascii="Arial" w:hAnsi="Arial" w:cs="Arial"/>
                <w:sz w:val="24"/>
                <w:szCs w:val="24"/>
              </w:rPr>
              <w:t>situaci</w:t>
            </w:r>
            <w:r w:rsidR="007725FE" w:rsidRPr="00052CBE">
              <w:rPr>
                <w:rFonts w:ascii="Arial" w:hAnsi="Arial" w:cs="Arial"/>
                <w:spacing w:val="49"/>
                <w:sz w:val="24"/>
                <w:szCs w:val="24"/>
              </w:rPr>
              <w:t xml:space="preserve"> </w:t>
            </w:r>
            <w:r w:rsidR="007725FE" w:rsidRPr="00052CBE">
              <w:rPr>
                <w:rFonts w:ascii="Arial" w:hAnsi="Arial" w:cs="Arial"/>
                <w:spacing w:val="6"/>
                <w:sz w:val="24"/>
                <w:szCs w:val="24"/>
              </w:rPr>
              <w:t>p</w:t>
            </w:r>
            <w:r w:rsidR="007725FE" w:rsidRPr="00052CBE">
              <w:rPr>
                <w:rFonts w:ascii="Arial" w:hAnsi="Arial" w:cs="Arial"/>
                <w:sz w:val="24"/>
                <w:szCs w:val="24"/>
              </w:rPr>
              <w:t>om</w:t>
            </w:r>
            <w:r w:rsidR="007725FE" w:rsidRPr="00052CBE">
              <w:rPr>
                <w:rFonts w:ascii="Arial" w:hAnsi="Arial" w:cs="Arial"/>
                <w:spacing w:val="7"/>
                <w:sz w:val="24"/>
                <w:szCs w:val="24"/>
              </w:rPr>
              <w:t>o</w:t>
            </w:r>
            <w:r w:rsidR="007725FE" w:rsidRPr="00052CBE">
              <w:rPr>
                <w:rFonts w:ascii="Arial" w:hAnsi="Arial" w:cs="Arial"/>
                <w:sz w:val="24"/>
                <w:szCs w:val="24"/>
              </w:rPr>
              <w:t>cí</w:t>
            </w:r>
            <w:r w:rsidR="007725FE" w:rsidRPr="00052CBE">
              <w:rPr>
                <w:rFonts w:ascii="Arial" w:hAnsi="Arial" w:cs="Arial"/>
                <w:spacing w:val="22"/>
                <w:sz w:val="24"/>
                <w:szCs w:val="24"/>
              </w:rPr>
              <w:t xml:space="preserve"> </w:t>
            </w:r>
            <w:r w:rsidR="007725FE" w:rsidRPr="00052CBE">
              <w:rPr>
                <w:rFonts w:ascii="Arial" w:hAnsi="Arial" w:cs="Arial"/>
                <w:sz w:val="24"/>
                <w:szCs w:val="24"/>
              </w:rPr>
              <w:t>r</w:t>
            </w:r>
            <w:r w:rsidR="007725FE" w:rsidRPr="00052CBE">
              <w:rPr>
                <w:rFonts w:ascii="Arial" w:hAnsi="Arial" w:cs="Arial"/>
                <w:spacing w:val="-6"/>
                <w:sz w:val="24"/>
                <w:szCs w:val="24"/>
              </w:rPr>
              <w:t>o</w:t>
            </w:r>
            <w:r w:rsidR="007725FE" w:rsidRPr="00052CBE">
              <w:rPr>
                <w:rFonts w:ascii="Arial" w:hAnsi="Arial" w:cs="Arial"/>
                <w:sz w:val="24"/>
                <w:szCs w:val="24"/>
              </w:rPr>
              <w:t>vnic</w:t>
            </w:r>
            <w:r w:rsidR="007725FE" w:rsidRPr="00052CBE">
              <w:rPr>
                <w:rFonts w:ascii="Arial" w:hAnsi="Arial" w:cs="Arial"/>
                <w:spacing w:val="27"/>
                <w:sz w:val="24"/>
                <w:szCs w:val="24"/>
              </w:rPr>
              <w:t xml:space="preserve"> </w:t>
            </w:r>
            <w:r w:rsidR="007725FE" w:rsidRPr="00052CBE">
              <w:rPr>
                <w:rFonts w:ascii="Arial" w:hAnsi="Arial" w:cs="Arial"/>
                <w:sz w:val="24"/>
                <w:szCs w:val="24"/>
              </w:rPr>
              <w:t>a</w:t>
            </w:r>
            <w:r w:rsidR="007725FE" w:rsidRPr="00052CBE">
              <w:rPr>
                <w:rFonts w:ascii="Arial" w:hAnsi="Arial" w:cs="Arial"/>
                <w:spacing w:val="26"/>
                <w:sz w:val="24"/>
                <w:szCs w:val="24"/>
              </w:rPr>
              <w:t xml:space="preserve"> </w:t>
            </w:r>
            <w:r w:rsidR="007725FE" w:rsidRPr="00052CBE">
              <w:rPr>
                <w:rFonts w:ascii="Arial" w:hAnsi="Arial" w:cs="Arial"/>
                <w:sz w:val="24"/>
                <w:szCs w:val="24"/>
              </w:rPr>
              <w:t>jeji</w:t>
            </w:r>
            <w:r w:rsidR="007725FE" w:rsidRPr="00052CBE">
              <w:rPr>
                <w:rFonts w:ascii="Arial" w:hAnsi="Arial" w:cs="Arial"/>
                <w:spacing w:val="-6"/>
                <w:sz w:val="24"/>
                <w:szCs w:val="24"/>
              </w:rPr>
              <w:t>c</w:t>
            </w:r>
            <w:r w:rsidR="007725FE" w:rsidRPr="00052CBE">
              <w:rPr>
                <w:rFonts w:ascii="Arial" w:hAnsi="Arial" w:cs="Arial"/>
                <w:sz w:val="24"/>
                <w:szCs w:val="24"/>
              </w:rPr>
              <w:t>h</w:t>
            </w:r>
            <w:r w:rsidR="007725FE" w:rsidRPr="00052CBE">
              <w:rPr>
                <w:rFonts w:ascii="Arial" w:hAnsi="Arial" w:cs="Arial"/>
                <w:spacing w:val="26"/>
                <w:sz w:val="24"/>
                <w:szCs w:val="24"/>
              </w:rPr>
              <w:t xml:space="preserve"> </w:t>
            </w:r>
            <w:r w:rsidR="007725FE" w:rsidRPr="00052CBE">
              <w:rPr>
                <w:rFonts w:ascii="Arial" w:hAnsi="Arial" w:cs="Arial"/>
                <w:w w:val="106"/>
                <w:sz w:val="24"/>
                <w:szCs w:val="24"/>
              </w:rPr>
              <w:t>soust</w:t>
            </w:r>
            <w:r w:rsidR="007725FE" w:rsidRPr="00052CBE">
              <w:rPr>
                <w:rFonts w:ascii="Arial" w:hAnsi="Arial" w:cs="Arial"/>
                <w:spacing w:val="-6"/>
                <w:w w:val="106"/>
                <w:sz w:val="24"/>
                <w:szCs w:val="24"/>
              </w:rPr>
              <w:t>a</w:t>
            </w:r>
            <w:r w:rsidR="007725FE" w:rsidRPr="00052CBE">
              <w:rPr>
                <w:rFonts w:ascii="Arial" w:hAnsi="Arial" w:cs="Arial"/>
                <w:w w:val="102"/>
                <w:sz w:val="24"/>
                <w:szCs w:val="24"/>
              </w:rPr>
              <w:t>v</w:t>
            </w:r>
          </w:p>
          <w:p w:rsidR="007725FE" w:rsidRPr="002C4A16" w:rsidRDefault="00DE2D37" w:rsidP="005F4DA7">
            <w:pPr>
              <w:pStyle w:val="Odstavecseseznamem"/>
              <w:widowControl w:val="0"/>
              <w:numPr>
                <w:ilvl w:val="0"/>
                <w:numId w:val="338"/>
              </w:numPr>
              <w:autoSpaceDE w:val="0"/>
              <w:autoSpaceDN w:val="0"/>
              <w:adjustRightInd w:val="0"/>
              <w:spacing w:line="249" w:lineRule="auto"/>
              <w:ind w:right="74"/>
              <w:jc w:val="both"/>
              <w:rPr>
                <w:rFonts w:ascii="Arial" w:hAnsi="Arial" w:cs="Arial"/>
                <w:sz w:val="24"/>
                <w:szCs w:val="24"/>
              </w:rPr>
            </w:pPr>
            <w:r>
              <w:rPr>
                <w:rFonts w:ascii="Arial" w:hAnsi="Arial" w:cs="Arial"/>
                <w:sz w:val="24"/>
                <w:szCs w:val="24"/>
              </w:rPr>
              <w:t>A</w:t>
            </w:r>
            <w:r w:rsidR="007725FE" w:rsidRPr="00052CBE">
              <w:rPr>
                <w:rFonts w:ascii="Arial" w:hAnsi="Arial" w:cs="Arial"/>
                <w:sz w:val="24"/>
                <w:szCs w:val="24"/>
              </w:rPr>
              <w:t>nalyzuje a</w:t>
            </w:r>
            <w:r w:rsidR="007725FE" w:rsidRPr="00052CBE">
              <w:rPr>
                <w:rFonts w:ascii="Arial" w:hAnsi="Arial" w:cs="Arial"/>
                <w:spacing w:val="35"/>
                <w:sz w:val="24"/>
                <w:szCs w:val="24"/>
              </w:rPr>
              <w:t xml:space="preserve"> </w:t>
            </w:r>
            <w:r w:rsidR="007725FE" w:rsidRPr="00052CBE">
              <w:rPr>
                <w:rFonts w:ascii="Arial" w:hAnsi="Arial" w:cs="Arial"/>
                <w:sz w:val="24"/>
                <w:szCs w:val="24"/>
              </w:rPr>
              <w:t>řeší</w:t>
            </w:r>
            <w:r w:rsidR="007725FE" w:rsidRPr="00052CBE">
              <w:rPr>
                <w:rFonts w:ascii="Arial" w:hAnsi="Arial" w:cs="Arial"/>
                <w:spacing w:val="29"/>
                <w:sz w:val="24"/>
                <w:szCs w:val="24"/>
              </w:rPr>
              <w:t xml:space="preserve"> </w:t>
            </w:r>
            <w:r w:rsidR="007725FE" w:rsidRPr="00052CBE">
              <w:rPr>
                <w:rFonts w:ascii="Arial" w:hAnsi="Arial" w:cs="Arial"/>
                <w:spacing w:val="-6"/>
                <w:w w:val="102"/>
                <w:sz w:val="24"/>
                <w:szCs w:val="24"/>
              </w:rPr>
              <w:t>k</w:t>
            </w:r>
            <w:r w:rsidR="007725FE" w:rsidRPr="00052CBE">
              <w:rPr>
                <w:rFonts w:ascii="Arial" w:hAnsi="Arial" w:cs="Arial"/>
                <w:w w:val="104"/>
                <w:sz w:val="24"/>
                <w:szCs w:val="24"/>
              </w:rPr>
              <w:t>onkr</w:t>
            </w:r>
            <w:r w:rsidR="007725FE" w:rsidRPr="00052CBE">
              <w:rPr>
                <w:rFonts w:ascii="Arial" w:hAnsi="Arial" w:cs="Arial"/>
                <w:w w:val="97"/>
                <w:sz w:val="24"/>
                <w:szCs w:val="24"/>
              </w:rPr>
              <w:t>é</w:t>
            </w:r>
            <w:r w:rsidR="007725FE" w:rsidRPr="00052CBE">
              <w:rPr>
                <w:rFonts w:ascii="Arial" w:hAnsi="Arial" w:cs="Arial"/>
                <w:w w:val="136"/>
                <w:sz w:val="24"/>
                <w:szCs w:val="24"/>
              </w:rPr>
              <w:t>t</w:t>
            </w:r>
            <w:r w:rsidR="007725FE" w:rsidRPr="00052CBE">
              <w:rPr>
                <w:rFonts w:ascii="Arial" w:hAnsi="Arial" w:cs="Arial"/>
                <w:w w:val="104"/>
                <w:sz w:val="24"/>
                <w:szCs w:val="24"/>
              </w:rPr>
              <w:t>ní</w:t>
            </w:r>
            <w:r w:rsidR="007725FE" w:rsidRPr="00052CBE">
              <w:rPr>
                <w:rFonts w:ascii="Arial" w:hAnsi="Arial" w:cs="Arial"/>
                <w:spacing w:val="26"/>
                <w:sz w:val="24"/>
                <w:szCs w:val="24"/>
              </w:rPr>
              <w:t xml:space="preserve"> </w:t>
            </w:r>
            <w:r w:rsidR="007725FE" w:rsidRPr="00052CBE">
              <w:rPr>
                <w:rFonts w:ascii="Arial" w:hAnsi="Arial" w:cs="Arial"/>
                <w:sz w:val="24"/>
                <w:szCs w:val="24"/>
              </w:rPr>
              <w:t xml:space="preserve">situace, </w:t>
            </w:r>
            <w:r w:rsidR="007725FE" w:rsidRPr="00052CBE">
              <w:rPr>
                <w:rFonts w:ascii="Arial" w:hAnsi="Arial" w:cs="Arial"/>
                <w:spacing w:val="7"/>
                <w:sz w:val="24"/>
                <w:szCs w:val="24"/>
              </w:rPr>
              <w:t xml:space="preserve"> </w:t>
            </w:r>
            <w:r w:rsidR="007725FE" w:rsidRPr="00052CBE">
              <w:rPr>
                <w:rFonts w:ascii="Arial" w:hAnsi="Arial" w:cs="Arial"/>
                <w:spacing w:val="-6"/>
                <w:sz w:val="24"/>
                <w:szCs w:val="24"/>
              </w:rPr>
              <w:t>v</w:t>
            </w:r>
            <w:r w:rsidR="007725FE" w:rsidRPr="00052CBE">
              <w:rPr>
                <w:rFonts w:ascii="Arial" w:hAnsi="Arial" w:cs="Arial"/>
                <w:sz w:val="24"/>
                <w:szCs w:val="24"/>
              </w:rPr>
              <w:t>e</w:t>
            </w:r>
            <w:r w:rsidR="007725FE" w:rsidRPr="00052CBE">
              <w:rPr>
                <w:rFonts w:ascii="Arial" w:hAnsi="Arial" w:cs="Arial"/>
                <w:spacing w:val="25"/>
                <w:sz w:val="24"/>
                <w:szCs w:val="24"/>
              </w:rPr>
              <w:t xml:space="preserve"> </w:t>
            </w:r>
            <w:r w:rsidR="007725FE" w:rsidRPr="00052CBE">
              <w:rPr>
                <w:rFonts w:ascii="Arial" w:hAnsi="Arial" w:cs="Arial"/>
                <w:sz w:val="24"/>
                <w:szCs w:val="24"/>
              </w:rPr>
              <w:t>který</w:t>
            </w:r>
            <w:r w:rsidR="007725FE" w:rsidRPr="00052CBE">
              <w:rPr>
                <w:rFonts w:ascii="Arial" w:hAnsi="Arial" w:cs="Arial"/>
                <w:spacing w:val="-5"/>
                <w:sz w:val="24"/>
                <w:szCs w:val="24"/>
              </w:rPr>
              <w:t>c</w:t>
            </w:r>
            <w:r w:rsidR="007725FE" w:rsidRPr="00052CBE">
              <w:rPr>
                <w:rFonts w:ascii="Arial" w:hAnsi="Arial" w:cs="Arial"/>
                <w:sz w:val="24"/>
                <w:szCs w:val="24"/>
              </w:rPr>
              <w:t xml:space="preserve">h </w:t>
            </w:r>
            <w:r w:rsidR="007725FE" w:rsidRPr="00052CBE">
              <w:rPr>
                <w:rFonts w:ascii="Arial" w:hAnsi="Arial" w:cs="Arial"/>
                <w:spacing w:val="9"/>
                <w:sz w:val="24"/>
                <w:szCs w:val="24"/>
              </w:rPr>
              <w:t xml:space="preserve"> </w:t>
            </w:r>
            <w:r w:rsidR="007725FE" w:rsidRPr="00052CBE">
              <w:rPr>
                <w:rFonts w:ascii="Arial" w:hAnsi="Arial" w:cs="Arial"/>
                <w:sz w:val="24"/>
                <w:szCs w:val="24"/>
              </w:rPr>
              <w:t>využí</w:t>
            </w:r>
            <w:r w:rsidR="007725FE" w:rsidRPr="00052CBE">
              <w:rPr>
                <w:rFonts w:ascii="Arial" w:hAnsi="Arial" w:cs="Arial"/>
                <w:spacing w:val="-6"/>
                <w:sz w:val="24"/>
                <w:szCs w:val="24"/>
              </w:rPr>
              <w:t>v</w:t>
            </w:r>
            <w:r w:rsidR="007725FE" w:rsidRPr="00052CBE">
              <w:rPr>
                <w:rFonts w:ascii="Arial" w:hAnsi="Arial" w:cs="Arial"/>
                <w:sz w:val="24"/>
                <w:szCs w:val="24"/>
              </w:rPr>
              <w:t>á</w:t>
            </w:r>
            <w:r w:rsidR="007725FE" w:rsidRPr="00052CBE">
              <w:rPr>
                <w:rFonts w:ascii="Arial" w:hAnsi="Arial" w:cs="Arial"/>
                <w:spacing w:val="43"/>
                <w:sz w:val="24"/>
                <w:szCs w:val="24"/>
              </w:rPr>
              <w:t xml:space="preserve"> </w:t>
            </w:r>
            <w:r w:rsidR="007725FE" w:rsidRPr="00052CBE">
              <w:rPr>
                <w:rFonts w:ascii="Arial" w:hAnsi="Arial" w:cs="Arial"/>
                <w:sz w:val="24"/>
                <w:szCs w:val="24"/>
              </w:rPr>
              <w:t>matema</w:t>
            </w:r>
            <w:r w:rsidR="007725FE" w:rsidRPr="00052CBE">
              <w:rPr>
                <w:rFonts w:ascii="Arial" w:hAnsi="Arial" w:cs="Arial"/>
                <w:w w:val="108"/>
                <w:sz w:val="24"/>
                <w:szCs w:val="24"/>
              </w:rPr>
              <w:t>ti</w:t>
            </w:r>
            <w:r w:rsidR="007725FE" w:rsidRPr="00052CBE">
              <w:rPr>
                <w:rFonts w:ascii="Arial" w:hAnsi="Arial" w:cs="Arial"/>
                <w:spacing w:val="-6"/>
                <w:w w:val="108"/>
                <w:sz w:val="24"/>
                <w:szCs w:val="24"/>
              </w:rPr>
              <w:t>c</w:t>
            </w:r>
            <w:r w:rsidR="007725FE" w:rsidRPr="00052CBE">
              <w:rPr>
                <w:rFonts w:ascii="Arial" w:hAnsi="Arial" w:cs="Arial"/>
                <w:w w:val="102"/>
                <w:sz w:val="24"/>
                <w:szCs w:val="24"/>
              </w:rPr>
              <w:t>ký</w:t>
            </w:r>
            <w:r w:rsidR="007725FE" w:rsidRPr="00052CBE">
              <w:rPr>
                <w:rFonts w:ascii="Arial" w:hAnsi="Arial" w:cs="Arial"/>
                <w:spacing w:val="18"/>
                <w:sz w:val="24"/>
                <w:szCs w:val="24"/>
              </w:rPr>
              <w:t xml:space="preserve"> </w:t>
            </w:r>
            <w:r w:rsidR="007725FE" w:rsidRPr="00052CBE">
              <w:rPr>
                <w:rFonts w:ascii="Arial" w:hAnsi="Arial" w:cs="Arial"/>
                <w:w w:val="109"/>
                <w:sz w:val="24"/>
                <w:szCs w:val="24"/>
              </w:rPr>
              <w:t>a</w:t>
            </w:r>
            <w:r w:rsidR="007725FE" w:rsidRPr="00052CBE">
              <w:rPr>
                <w:rFonts w:ascii="Arial" w:hAnsi="Arial" w:cs="Arial"/>
                <w:w w:val="110"/>
                <w:sz w:val="24"/>
                <w:szCs w:val="24"/>
              </w:rPr>
              <w:t>pará</w:t>
            </w:r>
            <w:r w:rsidR="007725FE" w:rsidRPr="00052CBE">
              <w:rPr>
                <w:rFonts w:ascii="Arial" w:hAnsi="Arial" w:cs="Arial"/>
                <w:w w:val="136"/>
                <w:sz w:val="24"/>
                <w:szCs w:val="24"/>
              </w:rPr>
              <w:t>t</w:t>
            </w:r>
            <w:r w:rsidR="007725FE" w:rsidRPr="00052CBE">
              <w:rPr>
                <w:rFonts w:ascii="Arial" w:hAnsi="Arial" w:cs="Arial"/>
                <w:spacing w:val="18"/>
                <w:sz w:val="24"/>
                <w:szCs w:val="24"/>
              </w:rPr>
              <w:t xml:space="preserve"> </w:t>
            </w:r>
            <w:r w:rsidR="007725FE" w:rsidRPr="00052CBE">
              <w:rPr>
                <w:rFonts w:ascii="Arial" w:hAnsi="Arial" w:cs="Arial"/>
                <w:sz w:val="24"/>
                <w:szCs w:val="24"/>
              </w:rPr>
              <w:t>v</w:t>
            </w:r>
            <w:r w:rsidR="007725FE" w:rsidRPr="00052CBE">
              <w:rPr>
                <w:rFonts w:ascii="Arial" w:hAnsi="Arial" w:cs="Arial"/>
                <w:spacing w:val="20"/>
                <w:sz w:val="24"/>
                <w:szCs w:val="24"/>
              </w:rPr>
              <w:t xml:space="preserve"> </w:t>
            </w:r>
            <w:r w:rsidR="007725FE" w:rsidRPr="00052CBE">
              <w:rPr>
                <w:rFonts w:ascii="Arial" w:hAnsi="Arial" w:cs="Arial"/>
                <w:sz w:val="24"/>
                <w:szCs w:val="24"/>
              </w:rPr>
              <w:t>o</w:t>
            </w:r>
            <w:r w:rsidR="007725FE" w:rsidRPr="00052CBE">
              <w:rPr>
                <w:rFonts w:ascii="Arial" w:hAnsi="Arial" w:cs="Arial"/>
                <w:spacing w:val="6"/>
                <w:sz w:val="24"/>
                <w:szCs w:val="24"/>
              </w:rPr>
              <w:t>b</w:t>
            </w:r>
            <w:r w:rsidR="007725FE" w:rsidRPr="00052CBE">
              <w:rPr>
                <w:rFonts w:ascii="Arial" w:hAnsi="Arial" w:cs="Arial"/>
                <w:sz w:val="24"/>
                <w:szCs w:val="24"/>
              </w:rPr>
              <w:t>oru</w:t>
            </w:r>
            <w:r w:rsidR="007725FE" w:rsidRPr="00052CBE">
              <w:rPr>
                <w:rFonts w:ascii="Arial" w:hAnsi="Arial" w:cs="Arial"/>
                <w:spacing w:val="36"/>
                <w:sz w:val="24"/>
                <w:szCs w:val="24"/>
              </w:rPr>
              <w:t xml:space="preserve"> </w:t>
            </w:r>
            <w:r w:rsidR="007725FE" w:rsidRPr="00052CBE">
              <w:rPr>
                <w:rFonts w:ascii="Arial" w:hAnsi="Arial" w:cs="Arial"/>
                <w:sz w:val="24"/>
                <w:szCs w:val="24"/>
              </w:rPr>
              <w:t>Z</w:t>
            </w:r>
            <w:r w:rsidR="007725FE" w:rsidRPr="00052CBE">
              <w:rPr>
                <w:rFonts w:ascii="Arial" w:hAnsi="Arial" w:cs="Arial"/>
                <w:spacing w:val="14"/>
                <w:sz w:val="24"/>
                <w:szCs w:val="24"/>
              </w:rPr>
              <w:t xml:space="preserve"> </w:t>
            </w:r>
            <w:r w:rsidR="007725FE" w:rsidRPr="00052CBE">
              <w:rPr>
                <w:rFonts w:ascii="Arial" w:hAnsi="Arial" w:cs="Arial"/>
                <w:sz w:val="24"/>
                <w:szCs w:val="24"/>
              </w:rPr>
              <w:t>a</w:t>
            </w:r>
            <w:r w:rsidR="007725FE" w:rsidRPr="00052CBE">
              <w:rPr>
                <w:rFonts w:ascii="Arial" w:hAnsi="Arial" w:cs="Arial"/>
                <w:spacing w:val="26"/>
                <w:sz w:val="24"/>
                <w:szCs w:val="24"/>
              </w:rPr>
              <w:t xml:space="preserve"> </w:t>
            </w:r>
            <w:r w:rsidR="007725FE" w:rsidRPr="00052CBE">
              <w:rPr>
                <w:rFonts w:ascii="Arial" w:hAnsi="Arial" w:cs="Arial"/>
                <w:w w:val="107"/>
                <w:sz w:val="24"/>
                <w:szCs w:val="24"/>
              </w:rPr>
              <w:t>R</w:t>
            </w:r>
          </w:p>
          <w:p w:rsidR="002C4A16" w:rsidRPr="002C4A16" w:rsidRDefault="002C4A16" w:rsidP="002C4A16">
            <w:pPr>
              <w:pStyle w:val="Odstavecseseznamem"/>
              <w:widowControl w:val="0"/>
              <w:autoSpaceDE w:val="0"/>
              <w:autoSpaceDN w:val="0"/>
              <w:adjustRightInd w:val="0"/>
              <w:spacing w:line="249" w:lineRule="auto"/>
              <w:ind w:right="74"/>
              <w:jc w:val="both"/>
              <w:rPr>
                <w:rFonts w:ascii="Arial" w:hAnsi="Arial" w:cs="Arial"/>
                <w:sz w:val="24"/>
                <w:szCs w:val="24"/>
              </w:rPr>
            </w:pPr>
          </w:p>
          <w:p w:rsidR="002C4A16" w:rsidRPr="002C4A16" w:rsidRDefault="002C4A16" w:rsidP="002C4A16">
            <w:pPr>
              <w:spacing w:line="270" w:lineRule="atLeast"/>
              <w:rPr>
                <w:rFonts w:ascii="Arial" w:hAnsi="Arial" w:cs="Arial"/>
                <w:b/>
                <w:color w:val="000000"/>
                <w:sz w:val="18"/>
                <w:szCs w:val="18"/>
              </w:rPr>
            </w:pPr>
            <w:r w:rsidRPr="002C4A16">
              <w:rPr>
                <w:rFonts w:ascii="Arial" w:hAnsi="Arial" w:cs="Arial"/>
                <w:b/>
                <w:color w:val="000000"/>
                <w:sz w:val="24"/>
                <w:szCs w:val="24"/>
              </w:rPr>
              <w:t>ZÁVISLOSTI, VZTAHY A PRÁCE S DATY</w:t>
            </w:r>
          </w:p>
          <w:p w:rsidR="002C4A16" w:rsidRPr="002C4A16" w:rsidRDefault="002C4A16" w:rsidP="002C4A16">
            <w:pPr>
              <w:widowControl w:val="0"/>
              <w:autoSpaceDE w:val="0"/>
              <w:autoSpaceDN w:val="0"/>
              <w:adjustRightInd w:val="0"/>
              <w:spacing w:line="249" w:lineRule="auto"/>
              <w:ind w:left="360" w:right="74"/>
              <w:jc w:val="both"/>
              <w:rPr>
                <w:rFonts w:ascii="Arial" w:hAnsi="Arial" w:cs="Arial"/>
                <w:sz w:val="24"/>
                <w:szCs w:val="24"/>
              </w:rPr>
            </w:pPr>
          </w:p>
          <w:p w:rsidR="007725FE" w:rsidRPr="00052CBE" w:rsidRDefault="00DE2D37" w:rsidP="005F4DA7">
            <w:pPr>
              <w:pStyle w:val="Odstavecseseznamem"/>
              <w:widowControl w:val="0"/>
              <w:numPr>
                <w:ilvl w:val="0"/>
                <w:numId w:val="338"/>
              </w:numPr>
              <w:autoSpaceDE w:val="0"/>
              <w:autoSpaceDN w:val="0"/>
              <w:adjustRightInd w:val="0"/>
              <w:spacing w:line="249" w:lineRule="auto"/>
              <w:jc w:val="both"/>
              <w:rPr>
                <w:rFonts w:ascii="Arial" w:hAnsi="Arial" w:cs="Arial"/>
                <w:sz w:val="24"/>
                <w:szCs w:val="24"/>
              </w:rPr>
            </w:pPr>
            <w:r>
              <w:rPr>
                <w:rFonts w:ascii="Arial" w:hAnsi="Arial" w:cs="Arial"/>
                <w:sz w:val="24"/>
                <w:szCs w:val="24"/>
              </w:rPr>
              <w:t>V</w:t>
            </w:r>
            <w:r w:rsidR="007725FE" w:rsidRPr="00052CBE">
              <w:rPr>
                <w:rFonts w:ascii="Arial" w:hAnsi="Arial" w:cs="Arial"/>
                <w:sz w:val="24"/>
                <w:szCs w:val="24"/>
              </w:rPr>
              <w:t>yhled</w:t>
            </w:r>
            <w:r w:rsidR="007725FE" w:rsidRPr="00052CBE">
              <w:rPr>
                <w:rFonts w:ascii="Arial" w:hAnsi="Arial" w:cs="Arial"/>
                <w:spacing w:val="-6"/>
                <w:sz w:val="24"/>
                <w:szCs w:val="24"/>
              </w:rPr>
              <w:t>áv</w:t>
            </w:r>
            <w:r w:rsidR="002C4A16">
              <w:rPr>
                <w:rFonts w:ascii="Arial" w:hAnsi="Arial" w:cs="Arial"/>
                <w:sz w:val="24"/>
                <w:szCs w:val="24"/>
              </w:rPr>
              <w:t xml:space="preserve">á, </w:t>
            </w:r>
            <w:r w:rsidR="007725FE" w:rsidRPr="00052CBE">
              <w:rPr>
                <w:rFonts w:ascii="Arial" w:hAnsi="Arial" w:cs="Arial"/>
                <w:sz w:val="24"/>
                <w:szCs w:val="24"/>
              </w:rPr>
              <w:t>vyh</w:t>
            </w:r>
            <w:r w:rsidR="007725FE" w:rsidRPr="00052CBE">
              <w:rPr>
                <w:rFonts w:ascii="Arial" w:hAnsi="Arial" w:cs="Arial"/>
                <w:spacing w:val="7"/>
                <w:sz w:val="24"/>
                <w:szCs w:val="24"/>
              </w:rPr>
              <w:t>o</w:t>
            </w:r>
            <w:r w:rsidR="007725FE" w:rsidRPr="00052CBE">
              <w:rPr>
                <w:rFonts w:ascii="Arial" w:hAnsi="Arial" w:cs="Arial"/>
                <w:sz w:val="24"/>
                <w:szCs w:val="24"/>
              </w:rPr>
              <w:t>dn</w:t>
            </w:r>
            <w:r w:rsidR="007725FE" w:rsidRPr="00052CBE">
              <w:rPr>
                <w:rFonts w:ascii="Arial" w:hAnsi="Arial" w:cs="Arial"/>
                <w:spacing w:val="6"/>
                <w:sz w:val="24"/>
                <w:szCs w:val="24"/>
              </w:rPr>
              <w:t>o</w:t>
            </w:r>
            <w:r w:rsidR="007725FE" w:rsidRPr="00052CBE">
              <w:rPr>
                <w:rFonts w:ascii="Arial" w:hAnsi="Arial" w:cs="Arial"/>
                <w:sz w:val="24"/>
                <w:szCs w:val="24"/>
              </w:rPr>
              <w:t>cuje</w:t>
            </w:r>
            <w:r w:rsidR="007725FE" w:rsidRPr="00052CBE">
              <w:rPr>
                <w:rFonts w:ascii="Arial" w:hAnsi="Arial" w:cs="Arial"/>
                <w:spacing w:val="48"/>
                <w:sz w:val="24"/>
                <w:szCs w:val="24"/>
              </w:rPr>
              <w:t xml:space="preserve"> </w:t>
            </w:r>
            <w:r w:rsidR="007725FE" w:rsidRPr="00052CBE">
              <w:rPr>
                <w:rFonts w:ascii="Arial" w:hAnsi="Arial" w:cs="Arial"/>
                <w:sz w:val="24"/>
                <w:szCs w:val="24"/>
              </w:rPr>
              <w:t>a</w:t>
            </w:r>
            <w:r w:rsidR="007725FE" w:rsidRPr="00052CBE">
              <w:rPr>
                <w:rFonts w:ascii="Arial" w:hAnsi="Arial" w:cs="Arial"/>
                <w:spacing w:val="35"/>
                <w:sz w:val="24"/>
                <w:szCs w:val="24"/>
              </w:rPr>
              <w:t xml:space="preserve"> </w:t>
            </w:r>
            <w:r w:rsidR="007725FE" w:rsidRPr="00052CBE">
              <w:rPr>
                <w:rFonts w:ascii="Arial" w:hAnsi="Arial" w:cs="Arial"/>
                <w:sz w:val="24"/>
                <w:szCs w:val="24"/>
              </w:rPr>
              <w:t>zprac</w:t>
            </w:r>
            <w:r w:rsidR="007725FE" w:rsidRPr="00052CBE">
              <w:rPr>
                <w:rFonts w:ascii="Arial" w:hAnsi="Arial" w:cs="Arial"/>
                <w:spacing w:val="-6"/>
                <w:sz w:val="24"/>
                <w:szCs w:val="24"/>
              </w:rPr>
              <w:t>ováv</w:t>
            </w:r>
            <w:r w:rsidR="007725FE" w:rsidRPr="00052CBE">
              <w:rPr>
                <w:rFonts w:ascii="Arial" w:hAnsi="Arial" w:cs="Arial"/>
                <w:sz w:val="24"/>
                <w:szCs w:val="24"/>
              </w:rPr>
              <w:t xml:space="preserve">á </w:t>
            </w:r>
            <w:r w:rsidR="007725FE" w:rsidRPr="00052CBE">
              <w:rPr>
                <w:rFonts w:ascii="Arial" w:hAnsi="Arial" w:cs="Arial"/>
                <w:spacing w:val="18"/>
                <w:sz w:val="24"/>
                <w:szCs w:val="24"/>
              </w:rPr>
              <w:t xml:space="preserve"> </w:t>
            </w:r>
            <w:r w:rsidR="007725FE" w:rsidRPr="00052CBE">
              <w:rPr>
                <w:rFonts w:ascii="Arial" w:hAnsi="Arial" w:cs="Arial"/>
                <w:sz w:val="24"/>
                <w:szCs w:val="24"/>
              </w:rPr>
              <w:t xml:space="preserve">data, </w:t>
            </w:r>
            <w:r w:rsidR="007725FE" w:rsidRPr="00052CBE">
              <w:rPr>
                <w:rFonts w:ascii="Arial" w:hAnsi="Arial" w:cs="Arial"/>
                <w:spacing w:val="26"/>
                <w:sz w:val="24"/>
                <w:szCs w:val="24"/>
              </w:rPr>
              <w:t xml:space="preserve"> </w:t>
            </w:r>
            <w:r w:rsidR="007725FE" w:rsidRPr="00052CBE">
              <w:rPr>
                <w:rFonts w:ascii="Arial" w:hAnsi="Arial" w:cs="Arial"/>
                <w:spacing w:val="6"/>
                <w:sz w:val="24"/>
                <w:szCs w:val="24"/>
              </w:rPr>
              <w:t>p</w:t>
            </w:r>
            <w:r w:rsidR="007725FE" w:rsidRPr="00052CBE">
              <w:rPr>
                <w:rFonts w:ascii="Arial" w:hAnsi="Arial" w:cs="Arial"/>
                <w:sz w:val="24"/>
                <w:szCs w:val="24"/>
              </w:rPr>
              <w:t>or</w:t>
            </w:r>
            <w:r w:rsidR="007725FE" w:rsidRPr="00052CBE">
              <w:rPr>
                <w:rFonts w:ascii="Arial" w:hAnsi="Arial" w:cs="Arial"/>
                <w:spacing w:val="-6"/>
                <w:sz w:val="24"/>
                <w:szCs w:val="24"/>
              </w:rPr>
              <w:t>o</w:t>
            </w:r>
            <w:r w:rsidR="007725FE" w:rsidRPr="00052CBE">
              <w:rPr>
                <w:rFonts w:ascii="Arial" w:hAnsi="Arial" w:cs="Arial"/>
                <w:sz w:val="24"/>
                <w:szCs w:val="24"/>
              </w:rPr>
              <w:t>vn</w:t>
            </w:r>
            <w:r w:rsidR="007725FE" w:rsidRPr="00052CBE">
              <w:rPr>
                <w:rFonts w:ascii="Arial" w:hAnsi="Arial" w:cs="Arial"/>
                <w:spacing w:val="-6"/>
                <w:sz w:val="24"/>
                <w:szCs w:val="24"/>
              </w:rPr>
              <w:t>áv</w:t>
            </w:r>
            <w:r w:rsidR="007725FE" w:rsidRPr="00052CBE">
              <w:rPr>
                <w:rFonts w:ascii="Arial" w:hAnsi="Arial" w:cs="Arial"/>
                <w:sz w:val="24"/>
                <w:szCs w:val="24"/>
              </w:rPr>
              <w:t xml:space="preserve">á </w:t>
            </w:r>
            <w:r w:rsidR="007725FE" w:rsidRPr="00052CBE">
              <w:rPr>
                <w:rFonts w:ascii="Arial" w:hAnsi="Arial" w:cs="Arial"/>
                <w:spacing w:val="9"/>
                <w:sz w:val="24"/>
                <w:szCs w:val="24"/>
              </w:rPr>
              <w:t xml:space="preserve"> </w:t>
            </w:r>
            <w:r w:rsidR="007725FE" w:rsidRPr="00052CBE">
              <w:rPr>
                <w:rFonts w:ascii="Arial" w:hAnsi="Arial" w:cs="Arial"/>
                <w:sz w:val="24"/>
                <w:szCs w:val="24"/>
              </w:rPr>
              <w:t>sou</w:t>
            </w:r>
            <w:r w:rsidR="007725FE" w:rsidRPr="00052CBE">
              <w:rPr>
                <w:rFonts w:ascii="Arial" w:hAnsi="Arial" w:cs="Arial"/>
                <w:spacing w:val="6"/>
                <w:sz w:val="24"/>
                <w:szCs w:val="24"/>
              </w:rPr>
              <w:t>b</w:t>
            </w:r>
            <w:r w:rsidR="007725FE" w:rsidRPr="00052CBE">
              <w:rPr>
                <w:rFonts w:ascii="Arial" w:hAnsi="Arial" w:cs="Arial"/>
                <w:sz w:val="24"/>
                <w:szCs w:val="24"/>
              </w:rPr>
              <w:t>ory</w:t>
            </w:r>
            <w:r w:rsidR="007725FE" w:rsidRPr="00052CBE">
              <w:rPr>
                <w:rFonts w:ascii="Arial" w:hAnsi="Arial" w:cs="Arial"/>
                <w:spacing w:val="11"/>
                <w:sz w:val="24"/>
                <w:szCs w:val="24"/>
              </w:rPr>
              <w:t xml:space="preserve"> </w:t>
            </w:r>
            <w:r w:rsidR="007725FE" w:rsidRPr="00052CBE">
              <w:rPr>
                <w:rFonts w:ascii="Arial" w:hAnsi="Arial" w:cs="Arial"/>
                <w:w w:val="115"/>
                <w:sz w:val="24"/>
                <w:szCs w:val="24"/>
              </w:rPr>
              <w:t>dat</w:t>
            </w:r>
          </w:p>
          <w:p w:rsidR="007725FE" w:rsidRPr="00052CBE" w:rsidRDefault="00DE2D37" w:rsidP="005F4DA7">
            <w:pPr>
              <w:pStyle w:val="Odstavecseseznamem"/>
              <w:widowControl w:val="0"/>
              <w:numPr>
                <w:ilvl w:val="0"/>
                <w:numId w:val="338"/>
              </w:numPr>
              <w:autoSpaceDE w:val="0"/>
              <w:autoSpaceDN w:val="0"/>
              <w:adjustRightInd w:val="0"/>
              <w:spacing w:before="52"/>
              <w:ind w:right="-22"/>
              <w:jc w:val="both"/>
              <w:rPr>
                <w:rFonts w:ascii="Arial" w:hAnsi="Arial" w:cs="Arial"/>
                <w:sz w:val="24"/>
                <w:szCs w:val="24"/>
              </w:rPr>
            </w:pPr>
            <w:r>
              <w:rPr>
                <w:rFonts w:ascii="Arial" w:hAnsi="Arial" w:cs="Arial"/>
                <w:sz w:val="24"/>
                <w:szCs w:val="24"/>
              </w:rPr>
              <w:t>R</w:t>
            </w:r>
            <w:r w:rsidR="007725FE" w:rsidRPr="00052CBE">
              <w:rPr>
                <w:rFonts w:ascii="Arial" w:hAnsi="Arial" w:cs="Arial"/>
                <w:sz w:val="24"/>
                <w:szCs w:val="24"/>
              </w:rPr>
              <w:t>oz</w:t>
            </w:r>
            <w:r w:rsidR="007725FE" w:rsidRPr="00052CBE">
              <w:rPr>
                <w:rFonts w:ascii="Arial" w:hAnsi="Arial" w:cs="Arial"/>
                <w:spacing w:val="6"/>
                <w:sz w:val="24"/>
                <w:szCs w:val="24"/>
              </w:rPr>
              <w:t>p</w:t>
            </w:r>
            <w:r w:rsidR="007725FE" w:rsidRPr="00052CBE">
              <w:rPr>
                <w:rFonts w:ascii="Arial" w:hAnsi="Arial" w:cs="Arial"/>
                <w:sz w:val="24"/>
                <w:szCs w:val="24"/>
              </w:rPr>
              <w:t>ozná</w:t>
            </w:r>
            <w:r w:rsidR="007725FE" w:rsidRPr="00052CBE">
              <w:rPr>
                <w:rFonts w:ascii="Arial" w:hAnsi="Arial" w:cs="Arial"/>
                <w:spacing w:val="40"/>
                <w:sz w:val="24"/>
                <w:szCs w:val="24"/>
              </w:rPr>
              <w:t xml:space="preserve"> </w:t>
            </w:r>
            <w:r w:rsidR="007725FE" w:rsidRPr="00052CBE">
              <w:rPr>
                <w:rFonts w:ascii="Arial" w:hAnsi="Arial" w:cs="Arial"/>
                <w:sz w:val="24"/>
                <w:szCs w:val="24"/>
              </w:rPr>
              <w:t xml:space="preserve">vztah </w:t>
            </w:r>
            <w:r w:rsidR="007725FE" w:rsidRPr="00052CBE">
              <w:rPr>
                <w:rFonts w:ascii="Arial" w:hAnsi="Arial" w:cs="Arial"/>
                <w:spacing w:val="4"/>
                <w:sz w:val="24"/>
                <w:szCs w:val="24"/>
              </w:rPr>
              <w:t xml:space="preserve"> </w:t>
            </w:r>
            <w:r w:rsidR="007725FE" w:rsidRPr="00052CBE">
              <w:rPr>
                <w:rFonts w:ascii="Arial" w:hAnsi="Arial" w:cs="Arial"/>
                <w:sz w:val="24"/>
                <w:szCs w:val="24"/>
              </w:rPr>
              <w:t>přímé</w:t>
            </w:r>
            <w:r w:rsidR="007725FE" w:rsidRPr="00052CBE">
              <w:rPr>
                <w:rFonts w:ascii="Arial" w:hAnsi="Arial" w:cs="Arial"/>
                <w:spacing w:val="37"/>
                <w:sz w:val="24"/>
                <w:szCs w:val="24"/>
              </w:rPr>
              <w:t xml:space="preserve"> </w:t>
            </w:r>
            <w:r w:rsidR="007725FE" w:rsidRPr="00052CBE">
              <w:rPr>
                <w:rFonts w:ascii="Arial" w:hAnsi="Arial" w:cs="Arial"/>
                <w:sz w:val="24"/>
                <w:szCs w:val="24"/>
              </w:rPr>
              <w:t>a</w:t>
            </w:r>
            <w:r w:rsidR="007725FE" w:rsidRPr="00052CBE">
              <w:rPr>
                <w:rFonts w:ascii="Arial" w:hAnsi="Arial" w:cs="Arial"/>
                <w:spacing w:val="26"/>
                <w:sz w:val="24"/>
                <w:szCs w:val="24"/>
              </w:rPr>
              <w:t xml:space="preserve"> </w:t>
            </w:r>
            <w:r w:rsidR="007725FE" w:rsidRPr="00052CBE">
              <w:rPr>
                <w:rFonts w:ascii="Arial" w:hAnsi="Arial" w:cs="Arial"/>
                <w:sz w:val="24"/>
                <w:szCs w:val="24"/>
              </w:rPr>
              <w:t>nepřímé</w:t>
            </w:r>
            <w:r w:rsidR="007725FE" w:rsidRPr="00052CBE">
              <w:rPr>
                <w:rFonts w:ascii="Arial" w:hAnsi="Arial" w:cs="Arial"/>
                <w:spacing w:val="43"/>
                <w:sz w:val="24"/>
                <w:szCs w:val="24"/>
              </w:rPr>
              <w:t xml:space="preserve"> </w:t>
            </w:r>
            <w:r w:rsidR="007725FE" w:rsidRPr="00052CBE">
              <w:rPr>
                <w:rFonts w:ascii="Arial" w:hAnsi="Arial" w:cs="Arial"/>
                <w:w w:val="104"/>
                <w:sz w:val="24"/>
                <w:szCs w:val="24"/>
              </w:rPr>
              <w:t>úměrno</w:t>
            </w:r>
            <w:r w:rsidR="007725FE" w:rsidRPr="00052CBE">
              <w:rPr>
                <w:rFonts w:ascii="Arial" w:hAnsi="Arial" w:cs="Arial"/>
                <w:w w:val="98"/>
                <w:sz w:val="24"/>
                <w:szCs w:val="24"/>
              </w:rPr>
              <w:t>s</w:t>
            </w:r>
            <w:r w:rsidR="007725FE" w:rsidRPr="00052CBE">
              <w:rPr>
                <w:rFonts w:ascii="Arial" w:hAnsi="Arial" w:cs="Arial"/>
                <w:w w:val="136"/>
                <w:sz w:val="24"/>
                <w:szCs w:val="24"/>
              </w:rPr>
              <w:t>t</w:t>
            </w:r>
            <w:r w:rsidR="007725FE" w:rsidRPr="00052CBE">
              <w:rPr>
                <w:rFonts w:ascii="Arial" w:hAnsi="Arial" w:cs="Arial"/>
                <w:w w:val="97"/>
                <w:sz w:val="24"/>
                <w:szCs w:val="24"/>
              </w:rPr>
              <w:t>i</w:t>
            </w:r>
          </w:p>
          <w:p w:rsidR="007725FE" w:rsidRDefault="007725FE" w:rsidP="007725FE">
            <w:pPr>
              <w:pStyle w:val="Odstavecseseznamem"/>
              <w:widowControl w:val="0"/>
              <w:autoSpaceDE w:val="0"/>
              <w:autoSpaceDN w:val="0"/>
              <w:adjustRightInd w:val="0"/>
              <w:spacing w:before="52"/>
              <w:ind w:left="836" w:right="-22"/>
              <w:jc w:val="both"/>
              <w:rPr>
                <w:rFonts w:ascii="Arial" w:hAnsi="Arial" w:cs="Arial"/>
                <w:sz w:val="24"/>
                <w:szCs w:val="24"/>
              </w:rPr>
            </w:pPr>
          </w:p>
          <w:p w:rsidR="002C4A16" w:rsidRPr="00052CBE" w:rsidRDefault="002C4A16" w:rsidP="007725FE">
            <w:pPr>
              <w:pStyle w:val="Odstavecseseznamem"/>
              <w:widowControl w:val="0"/>
              <w:autoSpaceDE w:val="0"/>
              <w:autoSpaceDN w:val="0"/>
              <w:adjustRightInd w:val="0"/>
              <w:spacing w:before="52"/>
              <w:ind w:left="836" w:right="-22"/>
              <w:jc w:val="both"/>
              <w:rPr>
                <w:rFonts w:ascii="Arial" w:hAnsi="Arial" w:cs="Arial"/>
                <w:sz w:val="24"/>
                <w:szCs w:val="24"/>
              </w:rPr>
            </w:pPr>
          </w:p>
          <w:p w:rsidR="007725FE" w:rsidRPr="002C4A16" w:rsidRDefault="00DE2D37" w:rsidP="005F4DA7">
            <w:pPr>
              <w:pStyle w:val="Odstavecseseznamem"/>
              <w:widowControl w:val="0"/>
              <w:numPr>
                <w:ilvl w:val="0"/>
                <w:numId w:val="338"/>
              </w:numPr>
              <w:autoSpaceDE w:val="0"/>
              <w:autoSpaceDN w:val="0"/>
              <w:adjustRightInd w:val="0"/>
              <w:jc w:val="both"/>
              <w:rPr>
                <w:rFonts w:ascii="Arial" w:hAnsi="Arial" w:cs="Arial"/>
                <w:sz w:val="24"/>
                <w:szCs w:val="24"/>
              </w:rPr>
            </w:pPr>
            <w:r>
              <w:rPr>
                <w:rFonts w:ascii="Arial" w:hAnsi="Arial" w:cs="Arial"/>
                <w:sz w:val="24"/>
                <w:szCs w:val="24"/>
              </w:rPr>
              <w:t>V</w:t>
            </w:r>
            <w:r w:rsidR="007725FE" w:rsidRPr="00052CBE">
              <w:rPr>
                <w:rFonts w:ascii="Arial" w:hAnsi="Arial" w:cs="Arial"/>
                <w:sz w:val="24"/>
                <w:szCs w:val="24"/>
              </w:rPr>
              <w:t>yjádří fun</w:t>
            </w:r>
            <w:r w:rsidR="007725FE" w:rsidRPr="00052CBE">
              <w:rPr>
                <w:rFonts w:ascii="Arial" w:hAnsi="Arial" w:cs="Arial"/>
                <w:spacing w:val="-6"/>
                <w:sz w:val="24"/>
                <w:szCs w:val="24"/>
              </w:rPr>
              <w:t>k</w:t>
            </w:r>
            <w:r w:rsidR="007725FE" w:rsidRPr="00052CBE">
              <w:rPr>
                <w:rFonts w:ascii="Arial" w:hAnsi="Arial" w:cs="Arial"/>
                <w:sz w:val="24"/>
                <w:szCs w:val="24"/>
              </w:rPr>
              <w:t>ční</w:t>
            </w:r>
            <w:r w:rsidR="007725FE" w:rsidRPr="00052CBE">
              <w:rPr>
                <w:rFonts w:ascii="Arial" w:hAnsi="Arial" w:cs="Arial"/>
                <w:spacing w:val="28"/>
                <w:sz w:val="24"/>
                <w:szCs w:val="24"/>
              </w:rPr>
              <w:t xml:space="preserve"> </w:t>
            </w:r>
            <w:r w:rsidR="007725FE" w:rsidRPr="00052CBE">
              <w:rPr>
                <w:rFonts w:ascii="Arial" w:hAnsi="Arial" w:cs="Arial"/>
                <w:sz w:val="24"/>
                <w:szCs w:val="24"/>
              </w:rPr>
              <w:t xml:space="preserve">vztah </w:t>
            </w:r>
            <w:r w:rsidR="007725FE" w:rsidRPr="00052CBE">
              <w:rPr>
                <w:rFonts w:ascii="Arial" w:hAnsi="Arial" w:cs="Arial"/>
                <w:spacing w:val="6"/>
                <w:sz w:val="24"/>
                <w:szCs w:val="24"/>
              </w:rPr>
              <w:t xml:space="preserve"> </w:t>
            </w:r>
            <w:r w:rsidR="007725FE" w:rsidRPr="00052CBE">
              <w:rPr>
                <w:rFonts w:ascii="Arial" w:hAnsi="Arial" w:cs="Arial"/>
                <w:w w:val="136"/>
                <w:sz w:val="24"/>
                <w:szCs w:val="24"/>
              </w:rPr>
              <w:t>t</w:t>
            </w:r>
            <w:r w:rsidR="007725FE" w:rsidRPr="00052CBE">
              <w:rPr>
                <w:rFonts w:ascii="Arial" w:hAnsi="Arial" w:cs="Arial"/>
                <w:w w:val="106"/>
                <w:sz w:val="24"/>
                <w:szCs w:val="24"/>
              </w:rPr>
              <w:t>abul</w:t>
            </w:r>
            <w:r w:rsidR="007725FE" w:rsidRPr="00052CBE">
              <w:rPr>
                <w:rFonts w:ascii="Arial" w:hAnsi="Arial" w:cs="Arial"/>
                <w:spacing w:val="-6"/>
                <w:w w:val="106"/>
                <w:sz w:val="24"/>
                <w:szCs w:val="24"/>
              </w:rPr>
              <w:t>k</w:t>
            </w:r>
            <w:r w:rsidR="007725FE" w:rsidRPr="00052CBE">
              <w:rPr>
                <w:rFonts w:ascii="Arial" w:hAnsi="Arial" w:cs="Arial"/>
                <w:w w:val="104"/>
                <w:sz w:val="24"/>
                <w:szCs w:val="24"/>
              </w:rPr>
              <w:t>ou,</w:t>
            </w:r>
            <w:r w:rsidR="007725FE" w:rsidRPr="00052CBE">
              <w:rPr>
                <w:rFonts w:ascii="Arial" w:hAnsi="Arial" w:cs="Arial"/>
                <w:spacing w:val="18"/>
                <w:sz w:val="24"/>
                <w:szCs w:val="24"/>
              </w:rPr>
              <w:t xml:space="preserve"> </w:t>
            </w:r>
            <w:r w:rsidR="007725FE" w:rsidRPr="00052CBE">
              <w:rPr>
                <w:rFonts w:ascii="Arial" w:hAnsi="Arial" w:cs="Arial"/>
                <w:sz w:val="24"/>
                <w:szCs w:val="24"/>
              </w:rPr>
              <w:t>r</w:t>
            </w:r>
            <w:r w:rsidR="007725FE" w:rsidRPr="00052CBE">
              <w:rPr>
                <w:rFonts w:ascii="Arial" w:hAnsi="Arial" w:cs="Arial"/>
                <w:spacing w:val="-6"/>
                <w:sz w:val="24"/>
                <w:szCs w:val="24"/>
              </w:rPr>
              <w:t>o</w:t>
            </w:r>
            <w:r w:rsidR="007725FE" w:rsidRPr="00052CBE">
              <w:rPr>
                <w:rFonts w:ascii="Arial" w:hAnsi="Arial" w:cs="Arial"/>
                <w:sz w:val="24"/>
                <w:szCs w:val="24"/>
              </w:rPr>
              <w:t>vnicí</w:t>
            </w:r>
            <w:r w:rsidR="007725FE" w:rsidRPr="00052CBE">
              <w:rPr>
                <w:rFonts w:ascii="Arial" w:hAnsi="Arial" w:cs="Arial"/>
                <w:spacing w:val="25"/>
                <w:sz w:val="24"/>
                <w:szCs w:val="24"/>
              </w:rPr>
              <w:t xml:space="preserve"> </w:t>
            </w:r>
            <w:r w:rsidR="007725FE" w:rsidRPr="00052CBE">
              <w:rPr>
                <w:rFonts w:ascii="Arial" w:hAnsi="Arial" w:cs="Arial"/>
                <w:sz w:val="24"/>
                <w:szCs w:val="24"/>
              </w:rPr>
              <w:t>a</w:t>
            </w:r>
            <w:r w:rsidR="007725FE" w:rsidRPr="00052CBE">
              <w:rPr>
                <w:rFonts w:ascii="Arial" w:hAnsi="Arial" w:cs="Arial"/>
                <w:spacing w:val="26"/>
                <w:sz w:val="24"/>
                <w:szCs w:val="24"/>
              </w:rPr>
              <w:t xml:space="preserve"> </w:t>
            </w:r>
            <w:r w:rsidR="007725FE" w:rsidRPr="00052CBE">
              <w:rPr>
                <w:rFonts w:ascii="Arial" w:hAnsi="Arial" w:cs="Arial"/>
                <w:w w:val="97"/>
                <w:sz w:val="24"/>
                <w:szCs w:val="24"/>
              </w:rPr>
              <w:t>g</w:t>
            </w:r>
            <w:r w:rsidR="007725FE" w:rsidRPr="00052CBE">
              <w:rPr>
                <w:rFonts w:ascii="Arial" w:hAnsi="Arial" w:cs="Arial"/>
                <w:w w:val="103"/>
                <w:sz w:val="24"/>
                <w:szCs w:val="24"/>
              </w:rPr>
              <w:t>rafem</w:t>
            </w:r>
          </w:p>
          <w:p w:rsidR="002C4A16" w:rsidRPr="002C4A16" w:rsidRDefault="002C4A16" w:rsidP="005F4DA7">
            <w:pPr>
              <w:pStyle w:val="Odstavecseseznamem"/>
              <w:widowControl w:val="0"/>
              <w:numPr>
                <w:ilvl w:val="0"/>
                <w:numId w:val="338"/>
              </w:numPr>
              <w:autoSpaceDE w:val="0"/>
              <w:autoSpaceDN w:val="0"/>
              <w:adjustRightInd w:val="0"/>
              <w:jc w:val="both"/>
              <w:rPr>
                <w:rFonts w:ascii="Arial" w:hAnsi="Arial" w:cs="Arial"/>
                <w:sz w:val="24"/>
                <w:szCs w:val="24"/>
              </w:rPr>
            </w:pPr>
            <w:r>
              <w:rPr>
                <w:rFonts w:ascii="Arial" w:hAnsi="Arial" w:cs="Arial"/>
                <w:w w:val="103"/>
                <w:sz w:val="24"/>
                <w:szCs w:val="24"/>
              </w:rPr>
              <w:t>Matematizuje jednoduché situace s využitím funkčních</w:t>
            </w:r>
          </w:p>
          <w:p w:rsidR="002C4A16" w:rsidRPr="00052CBE" w:rsidRDefault="002C4A16" w:rsidP="002C4A16">
            <w:pPr>
              <w:pStyle w:val="Odstavecseseznamem"/>
              <w:widowControl w:val="0"/>
              <w:autoSpaceDE w:val="0"/>
              <w:autoSpaceDN w:val="0"/>
              <w:adjustRightInd w:val="0"/>
              <w:jc w:val="both"/>
              <w:rPr>
                <w:rFonts w:ascii="Arial" w:hAnsi="Arial" w:cs="Arial"/>
                <w:sz w:val="24"/>
                <w:szCs w:val="24"/>
              </w:rPr>
            </w:pPr>
            <w:r>
              <w:rPr>
                <w:rFonts w:ascii="Arial" w:hAnsi="Arial" w:cs="Arial"/>
                <w:w w:val="103"/>
                <w:sz w:val="24"/>
                <w:szCs w:val="24"/>
              </w:rPr>
              <w:t>vztahů</w:t>
            </w:r>
          </w:p>
          <w:p w:rsidR="007725FE" w:rsidRDefault="007725FE" w:rsidP="007725FE">
            <w:pPr>
              <w:pStyle w:val="Odstavecseseznamem"/>
              <w:widowControl w:val="0"/>
              <w:autoSpaceDE w:val="0"/>
              <w:autoSpaceDN w:val="0"/>
              <w:adjustRightInd w:val="0"/>
              <w:spacing w:line="254" w:lineRule="exact"/>
              <w:ind w:left="836"/>
              <w:rPr>
                <w:sz w:val="24"/>
                <w:szCs w:val="24"/>
              </w:rPr>
            </w:pPr>
          </w:p>
          <w:p w:rsidR="007725FE" w:rsidRPr="002C4A16" w:rsidRDefault="002C4A16" w:rsidP="002C4A16">
            <w:pPr>
              <w:widowControl w:val="0"/>
              <w:autoSpaceDE w:val="0"/>
              <w:autoSpaceDN w:val="0"/>
              <w:adjustRightInd w:val="0"/>
              <w:spacing w:line="254" w:lineRule="exact"/>
              <w:rPr>
                <w:rFonts w:ascii="Arial" w:hAnsi="Arial" w:cs="Arial"/>
                <w:b/>
                <w:sz w:val="24"/>
                <w:szCs w:val="24"/>
              </w:rPr>
            </w:pPr>
            <w:r w:rsidRPr="002C4A16">
              <w:rPr>
                <w:rFonts w:ascii="Arial" w:hAnsi="Arial" w:cs="Arial"/>
                <w:b/>
                <w:color w:val="000000"/>
                <w:sz w:val="24"/>
                <w:szCs w:val="24"/>
              </w:rPr>
              <w:t>GEOMETRIE V ROVINĚ A V PROSTORU</w:t>
            </w:r>
          </w:p>
          <w:p w:rsidR="007725FE" w:rsidRPr="002C4A16" w:rsidRDefault="007725FE" w:rsidP="007725FE">
            <w:pPr>
              <w:widowControl w:val="0"/>
              <w:autoSpaceDE w:val="0"/>
              <w:autoSpaceDN w:val="0"/>
              <w:adjustRightInd w:val="0"/>
              <w:spacing w:before="3" w:line="150" w:lineRule="exact"/>
              <w:rPr>
                <w:rFonts w:ascii="Arial" w:hAnsi="Arial" w:cs="Arial"/>
                <w:b/>
                <w:sz w:val="15"/>
                <w:szCs w:val="15"/>
              </w:rPr>
            </w:pPr>
          </w:p>
          <w:p w:rsidR="007725FE" w:rsidRPr="002C4A16" w:rsidRDefault="002C4A16" w:rsidP="005F4DA7">
            <w:pPr>
              <w:pStyle w:val="Odstavecseseznamem"/>
              <w:widowControl w:val="0"/>
              <w:numPr>
                <w:ilvl w:val="0"/>
                <w:numId w:val="340"/>
              </w:numPr>
              <w:autoSpaceDE w:val="0"/>
              <w:autoSpaceDN w:val="0"/>
              <w:adjustRightInd w:val="0"/>
              <w:spacing w:before="52"/>
              <w:ind w:right="-22"/>
              <w:jc w:val="both"/>
              <w:rPr>
                <w:sz w:val="24"/>
                <w:szCs w:val="24"/>
              </w:rPr>
            </w:pPr>
            <w:r w:rsidRPr="002C4A16">
              <w:rPr>
                <w:rFonts w:ascii="Arial" w:hAnsi="Arial" w:cs="Arial"/>
                <w:color w:val="000000"/>
                <w:sz w:val="24"/>
                <w:szCs w:val="24"/>
              </w:rPr>
              <w:t>Zdůvodňuje a využívá polohové a metrické vlastnosti základních rovinných útvarů při řešení úloh a</w:t>
            </w:r>
          </w:p>
          <w:p w:rsidR="007725FE" w:rsidRDefault="007725FE" w:rsidP="007725FE">
            <w:pPr>
              <w:widowControl w:val="0"/>
              <w:autoSpaceDE w:val="0"/>
              <w:autoSpaceDN w:val="0"/>
              <w:adjustRightInd w:val="0"/>
              <w:spacing w:before="3" w:line="150" w:lineRule="exact"/>
              <w:rPr>
                <w:sz w:val="15"/>
                <w:szCs w:val="15"/>
              </w:rPr>
            </w:pPr>
          </w:p>
          <w:p w:rsidR="007725FE" w:rsidRPr="00E17E21" w:rsidRDefault="007725FE" w:rsidP="007725FE">
            <w:pPr>
              <w:pStyle w:val="Odstavecseseznamem"/>
              <w:widowControl w:val="0"/>
              <w:autoSpaceDE w:val="0"/>
              <w:autoSpaceDN w:val="0"/>
              <w:adjustRightInd w:val="0"/>
              <w:spacing w:line="256" w:lineRule="exact"/>
              <w:rPr>
                <w:rFonts w:ascii="Arial" w:hAnsi="Arial" w:cs="Arial"/>
                <w:sz w:val="24"/>
                <w:szCs w:val="24"/>
              </w:rPr>
            </w:pPr>
          </w:p>
        </w:tc>
        <w:tc>
          <w:tcPr>
            <w:tcW w:w="6751" w:type="dxa"/>
            <w:tcBorders>
              <w:top w:val="single" w:sz="2" w:space="0" w:color="000000"/>
              <w:left w:val="single" w:sz="2" w:space="0" w:color="000000"/>
              <w:bottom w:val="single" w:sz="2" w:space="0" w:color="000000"/>
              <w:right w:val="single" w:sz="2" w:space="0" w:color="000000"/>
            </w:tcBorders>
          </w:tcPr>
          <w:p w:rsidR="002C4A16" w:rsidRDefault="007725FE" w:rsidP="005F4DA7">
            <w:pPr>
              <w:pStyle w:val="Odstavecseseznamem"/>
              <w:widowControl w:val="0"/>
              <w:numPr>
                <w:ilvl w:val="0"/>
                <w:numId w:val="162"/>
              </w:numPr>
              <w:autoSpaceDE w:val="0"/>
              <w:autoSpaceDN w:val="0"/>
              <w:adjustRightInd w:val="0"/>
              <w:spacing w:line="254" w:lineRule="exact"/>
              <w:ind w:right="103"/>
              <w:jc w:val="both"/>
              <w:rPr>
                <w:rFonts w:ascii="Arial" w:hAnsi="Arial" w:cs="Arial"/>
                <w:sz w:val="24"/>
                <w:szCs w:val="24"/>
              </w:rPr>
            </w:pPr>
            <w:r w:rsidRPr="00052CBE">
              <w:rPr>
                <w:rFonts w:ascii="Arial" w:hAnsi="Arial" w:cs="Arial"/>
                <w:sz w:val="24"/>
                <w:szCs w:val="24"/>
              </w:rPr>
              <w:t>N</w:t>
            </w:r>
            <w:r w:rsidRPr="00052CBE">
              <w:rPr>
                <w:rFonts w:ascii="Arial" w:hAnsi="Arial" w:cs="Arial"/>
                <w:spacing w:val="-6"/>
                <w:sz w:val="24"/>
                <w:szCs w:val="24"/>
              </w:rPr>
              <w:t>av</w:t>
            </w:r>
            <w:r w:rsidRPr="00052CBE">
              <w:rPr>
                <w:rFonts w:ascii="Arial" w:hAnsi="Arial" w:cs="Arial"/>
                <w:sz w:val="24"/>
                <w:szCs w:val="24"/>
              </w:rPr>
              <w:t>edeme</w:t>
            </w:r>
            <w:r w:rsidRPr="00052CBE">
              <w:rPr>
                <w:rFonts w:ascii="Arial" w:hAnsi="Arial" w:cs="Arial"/>
                <w:spacing w:val="32"/>
                <w:sz w:val="24"/>
                <w:szCs w:val="24"/>
              </w:rPr>
              <w:t xml:space="preserve"> </w:t>
            </w:r>
            <w:r w:rsidRPr="00052CBE">
              <w:rPr>
                <w:rFonts w:ascii="Arial" w:hAnsi="Arial" w:cs="Arial"/>
                <w:sz w:val="24"/>
                <w:szCs w:val="24"/>
              </w:rPr>
              <w:t>žáky</w:t>
            </w:r>
            <w:r w:rsidRPr="00052CBE">
              <w:rPr>
                <w:rFonts w:ascii="Arial" w:hAnsi="Arial" w:cs="Arial"/>
                <w:spacing w:val="28"/>
                <w:sz w:val="24"/>
                <w:szCs w:val="24"/>
              </w:rPr>
              <w:t xml:space="preserve"> </w:t>
            </w:r>
            <w:r w:rsidRPr="00052CBE">
              <w:rPr>
                <w:rFonts w:ascii="Arial" w:hAnsi="Arial" w:cs="Arial"/>
                <w:sz w:val="24"/>
                <w:szCs w:val="24"/>
              </w:rPr>
              <w:t>k</w:t>
            </w:r>
            <w:r w:rsidRPr="00052CBE">
              <w:rPr>
                <w:rFonts w:ascii="Arial" w:hAnsi="Arial" w:cs="Arial"/>
                <w:spacing w:val="20"/>
                <w:sz w:val="24"/>
                <w:szCs w:val="24"/>
              </w:rPr>
              <w:t xml:space="preserve"> </w:t>
            </w:r>
            <w:r w:rsidRPr="00052CBE">
              <w:rPr>
                <w:rFonts w:ascii="Arial" w:hAnsi="Arial" w:cs="Arial"/>
                <w:spacing w:val="7"/>
                <w:sz w:val="24"/>
                <w:szCs w:val="24"/>
              </w:rPr>
              <w:t>o</w:t>
            </w:r>
            <w:r w:rsidRPr="00052CBE">
              <w:rPr>
                <w:rFonts w:ascii="Arial" w:hAnsi="Arial" w:cs="Arial"/>
                <w:sz w:val="24"/>
                <w:szCs w:val="24"/>
              </w:rPr>
              <w:t>d</w:t>
            </w:r>
            <w:r w:rsidRPr="00052CBE">
              <w:rPr>
                <w:rFonts w:ascii="Arial" w:hAnsi="Arial" w:cs="Arial"/>
                <w:spacing w:val="-6"/>
                <w:sz w:val="24"/>
                <w:szCs w:val="24"/>
              </w:rPr>
              <w:t>v</w:t>
            </w:r>
            <w:r w:rsidRPr="00052CBE">
              <w:rPr>
                <w:rFonts w:ascii="Arial" w:hAnsi="Arial" w:cs="Arial"/>
                <w:sz w:val="24"/>
                <w:szCs w:val="24"/>
              </w:rPr>
              <w:t>ození</w:t>
            </w:r>
            <w:r w:rsidRPr="00052CBE">
              <w:rPr>
                <w:rFonts w:ascii="Arial" w:hAnsi="Arial" w:cs="Arial"/>
                <w:spacing w:val="20"/>
                <w:sz w:val="24"/>
                <w:szCs w:val="24"/>
              </w:rPr>
              <w:t xml:space="preserve"> </w:t>
            </w:r>
            <w:r w:rsidRPr="00052CBE">
              <w:rPr>
                <w:rFonts w:ascii="Arial" w:hAnsi="Arial" w:cs="Arial"/>
                <w:sz w:val="24"/>
                <w:szCs w:val="24"/>
              </w:rPr>
              <w:t>znaků</w:t>
            </w:r>
            <w:r w:rsidRPr="00052CBE">
              <w:rPr>
                <w:rFonts w:ascii="Arial" w:hAnsi="Arial" w:cs="Arial"/>
                <w:spacing w:val="42"/>
                <w:sz w:val="24"/>
                <w:szCs w:val="24"/>
              </w:rPr>
              <w:t xml:space="preserve"> </w:t>
            </w:r>
            <w:r w:rsidR="002C4A16">
              <w:rPr>
                <w:rFonts w:ascii="Arial" w:hAnsi="Arial" w:cs="Arial"/>
                <w:sz w:val="24"/>
                <w:szCs w:val="24"/>
              </w:rPr>
              <w:t>dělitelnosti</w:t>
            </w:r>
            <w:r w:rsidRPr="00052CBE">
              <w:rPr>
                <w:rFonts w:ascii="Arial" w:hAnsi="Arial" w:cs="Arial"/>
                <w:spacing w:val="7"/>
                <w:sz w:val="24"/>
                <w:szCs w:val="24"/>
              </w:rPr>
              <w:t xml:space="preserve"> </w:t>
            </w:r>
            <w:r w:rsidRPr="00052CBE">
              <w:rPr>
                <w:rFonts w:ascii="Arial" w:hAnsi="Arial" w:cs="Arial"/>
                <w:sz w:val="24"/>
                <w:szCs w:val="24"/>
              </w:rPr>
              <w:t>a</w:t>
            </w:r>
          </w:p>
          <w:p w:rsidR="007725FE" w:rsidRPr="00052CBE" w:rsidRDefault="007725FE" w:rsidP="002C4A16">
            <w:pPr>
              <w:pStyle w:val="Odstavecseseznamem"/>
              <w:widowControl w:val="0"/>
              <w:autoSpaceDE w:val="0"/>
              <w:autoSpaceDN w:val="0"/>
              <w:adjustRightInd w:val="0"/>
              <w:spacing w:line="254" w:lineRule="exact"/>
              <w:ind w:left="836" w:right="103"/>
              <w:jc w:val="both"/>
              <w:rPr>
                <w:rFonts w:ascii="Arial" w:hAnsi="Arial" w:cs="Arial"/>
                <w:sz w:val="24"/>
                <w:szCs w:val="24"/>
              </w:rPr>
            </w:pPr>
            <w:r w:rsidRPr="00052CBE">
              <w:rPr>
                <w:rFonts w:ascii="Arial" w:hAnsi="Arial" w:cs="Arial"/>
                <w:spacing w:val="26"/>
                <w:sz w:val="24"/>
                <w:szCs w:val="24"/>
              </w:rPr>
              <w:t xml:space="preserve"> </w:t>
            </w:r>
            <w:r w:rsidRPr="00052CBE">
              <w:rPr>
                <w:rFonts w:ascii="Arial" w:hAnsi="Arial" w:cs="Arial"/>
                <w:sz w:val="24"/>
                <w:szCs w:val="24"/>
              </w:rPr>
              <w:t>k</w:t>
            </w:r>
            <w:r w:rsidRPr="00052CBE">
              <w:rPr>
                <w:rFonts w:ascii="Arial" w:hAnsi="Arial" w:cs="Arial"/>
                <w:spacing w:val="20"/>
                <w:sz w:val="24"/>
                <w:szCs w:val="24"/>
              </w:rPr>
              <w:t xml:space="preserve"> </w:t>
            </w:r>
            <w:r w:rsidRPr="00052CBE">
              <w:rPr>
                <w:rFonts w:ascii="Arial" w:hAnsi="Arial" w:cs="Arial"/>
                <w:sz w:val="24"/>
                <w:szCs w:val="24"/>
              </w:rPr>
              <w:t>jeji</w:t>
            </w:r>
            <w:r w:rsidRPr="00052CBE">
              <w:rPr>
                <w:rFonts w:ascii="Arial" w:hAnsi="Arial" w:cs="Arial"/>
                <w:spacing w:val="-6"/>
                <w:sz w:val="24"/>
                <w:szCs w:val="24"/>
              </w:rPr>
              <w:t>c</w:t>
            </w:r>
            <w:r w:rsidRPr="00052CBE">
              <w:rPr>
                <w:rFonts w:ascii="Arial" w:hAnsi="Arial" w:cs="Arial"/>
                <w:sz w:val="24"/>
                <w:szCs w:val="24"/>
              </w:rPr>
              <w:t>h</w:t>
            </w:r>
            <w:r w:rsidRPr="00052CBE">
              <w:rPr>
                <w:rFonts w:ascii="Arial" w:hAnsi="Arial" w:cs="Arial"/>
                <w:spacing w:val="26"/>
                <w:sz w:val="24"/>
                <w:szCs w:val="24"/>
              </w:rPr>
              <w:t xml:space="preserve"> </w:t>
            </w:r>
            <w:r w:rsidRPr="00052CBE">
              <w:rPr>
                <w:rFonts w:ascii="Arial" w:hAnsi="Arial" w:cs="Arial"/>
                <w:spacing w:val="6"/>
                <w:w w:val="108"/>
                <w:sz w:val="24"/>
                <w:szCs w:val="24"/>
              </w:rPr>
              <w:t>p</w:t>
            </w:r>
            <w:r w:rsidRPr="00052CBE">
              <w:rPr>
                <w:rFonts w:ascii="Arial" w:hAnsi="Arial" w:cs="Arial"/>
                <w:w w:val="97"/>
                <w:sz w:val="24"/>
                <w:szCs w:val="24"/>
              </w:rPr>
              <w:t>o</w:t>
            </w:r>
            <w:r w:rsidRPr="00052CBE">
              <w:rPr>
                <w:rFonts w:ascii="Arial" w:hAnsi="Arial" w:cs="Arial"/>
                <w:w w:val="103"/>
                <w:sz w:val="24"/>
                <w:szCs w:val="24"/>
              </w:rPr>
              <w:t>už</w:t>
            </w:r>
            <w:r w:rsidRPr="00052CBE">
              <w:rPr>
                <w:rFonts w:ascii="Arial" w:hAnsi="Arial" w:cs="Arial"/>
                <w:w w:val="117"/>
                <w:sz w:val="24"/>
                <w:szCs w:val="24"/>
              </w:rPr>
              <w:t>it</w:t>
            </w:r>
            <w:r w:rsidRPr="00052CBE">
              <w:rPr>
                <w:rFonts w:ascii="Arial" w:hAnsi="Arial" w:cs="Arial"/>
                <w:w w:val="97"/>
                <w:sz w:val="24"/>
                <w:szCs w:val="24"/>
              </w:rPr>
              <w:t>í</w:t>
            </w:r>
          </w:p>
          <w:p w:rsidR="002C4A16" w:rsidRDefault="007725FE" w:rsidP="005F4DA7">
            <w:pPr>
              <w:pStyle w:val="Odstavecseseznamem"/>
              <w:widowControl w:val="0"/>
              <w:numPr>
                <w:ilvl w:val="0"/>
                <w:numId w:val="162"/>
              </w:numPr>
              <w:autoSpaceDE w:val="0"/>
              <w:autoSpaceDN w:val="0"/>
              <w:adjustRightInd w:val="0"/>
              <w:spacing w:before="64"/>
              <w:ind w:right="154"/>
              <w:jc w:val="both"/>
              <w:rPr>
                <w:rFonts w:ascii="Arial" w:hAnsi="Arial" w:cs="Arial"/>
                <w:sz w:val="24"/>
                <w:szCs w:val="24"/>
              </w:rPr>
            </w:pPr>
            <w:r w:rsidRPr="00052CBE">
              <w:rPr>
                <w:rFonts w:ascii="Arial" w:hAnsi="Arial" w:cs="Arial"/>
                <w:sz w:val="24"/>
                <w:szCs w:val="24"/>
              </w:rPr>
              <w:t>Zad</w:t>
            </w:r>
            <w:r w:rsidRPr="00052CBE">
              <w:rPr>
                <w:rFonts w:ascii="Arial" w:hAnsi="Arial" w:cs="Arial"/>
                <w:spacing w:val="-6"/>
                <w:sz w:val="24"/>
                <w:szCs w:val="24"/>
              </w:rPr>
              <w:t>áv</w:t>
            </w:r>
            <w:r w:rsidR="002C4A16">
              <w:rPr>
                <w:rFonts w:ascii="Arial" w:hAnsi="Arial" w:cs="Arial"/>
                <w:sz w:val="24"/>
                <w:szCs w:val="24"/>
              </w:rPr>
              <w:t>áme příklady, kde část celku je zadána různými způsoby</w:t>
            </w:r>
          </w:p>
          <w:p w:rsidR="002C4A16" w:rsidRDefault="002C4A16" w:rsidP="002C4A16">
            <w:pPr>
              <w:pStyle w:val="Odstavecseseznamem"/>
              <w:widowControl w:val="0"/>
              <w:autoSpaceDE w:val="0"/>
              <w:autoSpaceDN w:val="0"/>
              <w:adjustRightInd w:val="0"/>
              <w:spacing w:before="64"/>
              <w:ind w:left="836" w:right="154"/>
              <w:jc w:val="both"/>
              <w:rPr>
                <w:rFonts w:ascii="Arial" w:hAnsi="Arial" w:cs="Arial"/>
                <w:sz w:val="24"/>
                <w:szCs w:val="24"/>
              </w:rPr>
            </w:pPr>
          </w:p>
          <w:p w:rsidR="002C4A16" w:rsidRDefault="002C4A16" w:rsidP="005F4DA7">
            <w:pPr>
              <w:pStyle w:val="Odstavecseseznamem"/>
              <w:widowControl w:val="0"/>
              <w:numPr>
                <w:ilvl w:val="0"/>
                <w:numId w:val="162"/>
              </w:numPr>
              <w:autoSpaceDE w:val="0"/>
              <w:autoSpaceDN w:val="0"/>
              <w:adjustRightInd w:val="0"/>
              <w:spacing w:before="64"/>
              <w:ind w:right="154"/>
              <w:jc w:val="both"/>
              <w:rPr>
                <w:rFonts w:ascii="Arial" w:hAnsi="Arial" w:cs="Arial"/>
                <w:sz w:val="24"/>
                <w:szCs w:val="24"/>
              </w:rPr>
            </w:pPr>
            <w:r w:rsidRPr="002C4A16">
              <w:rPr>
                <w:rFonts w:ascii="Arial" w:hAnsi="Arial" w:cs="Arial"/>
                <w:sz w:val="24"/>
                <w:szCs w:val="24"/>
              </w:rPr>
              <w:t xml:space="preserve">Počítáme skutečné vzdálenosti míst na mapách, </w:t>
            </w:r>
          </w:p>
          <w:p w:rsidR="007725FE" w:rsidRPr="002C4A16" w:rsidRDefault="002C4A16" w:rsidP="002C4A16">
            <w:pPr>
              <w:pStyle w:val="Odstavecseseznamem"/>
              <w:widowControl w:val="0"/>
              <w:autoSpaceDE w:val="0"/>
              <w:autoSpaceDN w:val="0"/>
              <w:adjustRightInd w:val="0"/>
              <w:spacing w:before="64"/>
              <w:ind w:left="836" w:right="154"/>
              <w:jc w:val="both"/>
              <w:rPr>
                <w:rFonts w:ascii="Arial" w:hAnsi="Arial" w:cs="Arial"/>
                <w:sz w:val="24"/>
                <w:szCs w:val="24"/>
              </w:rPr>
            </w:pPr>
            <w:r w:rsidRPr="002C4A16">
              <w:rPr>
                <w:rFonts w:ascii="Arial" w:hAnsi="Arial" w:cs="Arial"/>
                <w:sz w:val="24"/>
                <w:szCs w:val="24"/>
              </w:rPr>
              <w:t>skutečné rozměry uvedené v různých plánech; stanovujeme měřítko mapy nebo plánu</w:t>
            </w:r>
          </w:p>
          <w:p w:rsidR="007725FE" w:rsidRPr="00052CBE" w:rsidRDefault="007725FE" w:rsidP="005F4DA7">
            <w:pPr>
              <w:pStyle w:val="Odstavecseseznamem"/>
              <w:widowControl w:val="0"/>
              <w:numPr>
                <w:ilvl w:val="0"/>
                <w:numId w:val="162"/>
              </w:numPr>
              <w:autoSpaceDE w:val="0"/>
              <w:autoSpaceDN w:val="0"/>
              <w:adjustRightInd w:val="0"/>
              <w:spacing w:before="52" w:line="249" w:lineRule="auto"/>
              <w:ind w:right="74"/>
              <w:rPr>
                <w:rFonts w:ascii="Arial" w:hAnsi="Arial" w:cs="Arial"/>
                <w:sz w:val="24"/>
                <w:szCs w:val="24"/>
              </w:rPr>
            </w:pPr>
            <w:r w:rsidRPr="00052CBE">
              <w:rPr>
                <w:rFonts w:ascii="Arial" w:hAnsi="Arial" w:cs="Arial"/>
                <w:sz w:val="24"/>
                <w:szCs w:val="24"/>
              </w:rPr>
              <w:t>O</w:t>
            </w:r>
            <w:r w:rsidRPr="00052CBE">
              <w:rPr>
                <w:rFonts w:ascii="Arial" w:hAnsi="Arial" w:cs="Arial"/>
                <w:spacing w:val="13"/>
                <w:sz w:val="24"/>
                <w:szCs w:val="24"/>
              </w:rPr>
              <w:t>b</w:t>
            </w:r>
            <w:r w:rsidR="00C20047">
              <w:rPr>
                <w:rFonts w:ascii="Arial" w:hAnsi="Arial" w:cs="Arial"/>
                <w:sz w:val="24"/>
                <w:szCs w:val="24"/>
              </w:rPr>
              <w:t xml:space="preserve">jasníme </w:t>
            </w:r>
            <w:r w:rsidRPr="00052CBE">
              <w:rPr>
                <w:rFonts w:ascii="Arial" w:hAnsi="Arial" w:cs="Arial"/>
                <w:spacing w:val="6"/>
                <w:sz w:val="24"/>
                <w:szCs w:val="24"/>
              </w:rPr>
              <w:t>p</w:t>
            </w:r>
            <w:r w:rsidRPr="00052CBE">
              <w:rPr>
                <w:rFonts w:ascii="Arial" w:hAnsi="Arial" w:cs="Arial"/>
                <w:spacing w:val="13"/>
                <w:sz w:val="24"/>
                <w:szCs w:val="24"/>
              </w:rPr>
              <w:t>o</w:t>
            </w:r>
            <w:r w:rsidRPr="00052CBE">
              <w:rPr>
                <w:rFonts w:ascii="Arial" w:hAnsi="Arial" w:cs="Arial"/>
                <w:sz w:val="24"/>
                <w:szCs w:val="24"/>
              </w:rPr>
              <w:t>jem</w:t>
            </w:r>
            <w:r w:rsidRPr="00052CBE">
              <w:rPr>
                <w:rFonts w:ascii="Arial" w:hAnsi="Arial" w:cs="Arial"/>
                <w:spacing w:val="38"/>
                <w:sz w:val="24"/>
                <w:szCs w:val="24"/>
              </w:rPr>
              <w:t xml:space="preserve"> </w:t>
            </w:r>
            <w:r w:rsidRPr="00052CBE">
              <w:rPr>
                <w:rFonts w:ascii="Arial" w:hAnsi="Arial" w:cs="Arial"/>
                <w:sz w:val="24"/>
                <w:szCs w:val="24"/>
              </w:rPr>
              <w:t>pr</w:t>
            </w:r>
            <w:r w:rsidRPr="00052CBE">
              <w:rPr>
                <w:rFonts w:ascii="Arial" w:hAnsi="Arial" w:cs="Arial"/>
                <w:spacing w:val="7"/>
                <w:sz w:val="24"/>
                <w:szCs w:val="24"/>
              </w:rPr>
              <w:t>o</w:t>
            </w:r>
            <w:r w:rsidRPr="00052CBE">
              <w:rPr>
                <w:rFonts w:ascii="Arial" w:hAnsi="Arial" w:cs="Arial"/>
                <w:sz w:val="24"/>
                <w:szCs w:val="24"/>
              </w:rPr>
              <w:t>ce</w:t>
            </w:r>
            <w:r w:rsidRPr="00052CBE">
              <w:rPr>
                <w:rFonts w:ascii="Arial" w:hAnsi="Arial" w:cs="Arial"/>
                <w:spacing w:val="-7"/>
                <w:sz w:val="24"/>
                <w:szCs w:val="24"/>
              </w:rPr>
              <w:t>n</w:t>
            </w:r>
            <w:r w:rsidR="00C20047">
              <w:rPr>
                <w:rFonts w:ascii="Arial" w:hAnsi="Arial" w:cs="Arial"/>
                <w:sz w:val="24"/>
                <w:szCs w:val="24"/>
              </w:rPr>
              <w:t xml:space="preserve">to </w:t>
            </w:r>
            <w:r w:rsidRPr="00052CBE">
              <w:rPr>
                <w:rFonts w:ascii="Arial" w:hAnsi="Arial" w:cs="Arial"/>
                <w:sz w:val="24"/>
                <w:szCs w:val="24"/>
              </w:rPr>
              <w:t>a</w:t>
            </w:r>
            <w:r w:rsidRPr="00052CBE">
              <w:rPr>
                <w:rFonts w:ascii="Arial" w:hAnsi="Arial" w:cs="Arial"/>
                <w:spacing w:val="32"/>
                <w:sz w:val="24"/>
                <w:szCs w:val="24"/>
              </w:rPr>
              <w:t xml:space="preserve"> </w:t>
            </w:r>
            <w:r w:rsidRPr="00052CBE">
              <w:rPr>
                <w:rFonts w:ascii="Arial" w:hAnsi="Arial" w:cs="Arial"/>
                <w:sz w:val="24"/>
                <w:szCs w:val="24"/>
              </w:rPr>
              <w:t>na</w:t>
            </w:r>
            <w:r w:rsidR="00C20047">
              <w:rPr>
                <w:rFonts w:ascii="Arial" w:hAnsi="Arial" w:cs="Arial"/>
                <w:spacing w:val="41"/>
                <w:sz w:val="24"/>
                <w:szCs w:val="24"/>
              </w:rPr>
              <w:t xml:space="preserve"> </w:t>
            </w:r>
            <w:r w:rsidRPr="00052CBE">
              <w:rPr>
                <w:rFonts w:ascii="Arial" w:hAnsi="Arial" w:cs="Arial"/>
                <w:sz w:val="24"/>
                <w:szCs w:val="24"/>
              </w:rPr>
              <w:t>jedn</w:t>
            </w:r>
            <w:r w:rsidRPr="00052CBE">
              <w:rPr>
                <w:rFonts w:ascii="Arial" w:hAnsi="Arial" w:cs="Arial"/>
                <w:spacing w:val="7"/>
                <w:sz w:val="24"/>
                <w:szCs w:val="24"/>
              </w:rPr>
              <w:t>o</w:t>
            </w:r>
            <w:r w:rsidRPr="00052CBE">
              <w:rPr>
                <w:rFonts w:ascii="Arial" w:hAnsi="Arial" w:cs="Arial"/>
                <w:sz w:val="24"/>
                <w:szCs w:val="24"/>
              </w:rPr>
              <w:t>du</w:t>
            </w:r>
            <w:r w:rsidRPr="00052CBE">
              <w:rPr>
                <w:rFonts w:ascii="Arial" w:hAnsi="Arial" w:cs="Arial"/>
                <w:spacing w:val="-6"/>
                <w:sz w:val="24"/>
                <w:szCs w:val="24"/>
              </w:rPr>
              <w:t>ch</w:t>
            </w:r>
            <w:r w:rsidRPr="00052CBE">
              <w:rPr>
                <w:rFonts w:ascii="Arial" w:hAnsi="Arial" w:cs="Arial"/>
                <w:sz w:val="24"/>
                <w:szCs w:val="24"/>
              </w:rPr>
              <w:t>ý</w:t>
            </w:r>
            <w:r w:rsidRPr="00052CBE">
              <w:rPr>
                <w:rFonts w:ascii="Arial" w:hAnsi="Arial" w:cs="Arial"/>
                <w:spacing w:val="-6"/>
                <w:sz w:val="24"/>
                <w:szCs w:val="24"/>
              </w:rPr>
              <w:t>c</w:t>
            </w:r>
            <w:r w:rsidRPr="00052CBE">
              <w:rPr>
                <w:rFonts w:ascii="Arial" w:hAnsi="Arial" w:cs="Arial"/>
                <w:sz w:val="24"/>
                <w:szCs w:val="24"/>
              </w:rPr>
              <w:t xml:space="preserve">h </w:t>
            </w:r>
            <w:r w:rsidRPr="00052CBE">
              <w:rPr>
                <w:rFonts w:ascii="Arial" w:hAnsi="Arial" w:cs="Arial"/>
                <w:spacing w:val="10"/>
                <w:sz w:val="24"/>
                <w:szCs w:val="24"/>
              </w:rPr>
              <w:t xml:space="preserve"> </w:t>
            </w:r>
            <w:r w:rsidRPr="00052CBE">
              <w:rPr>
                <w:rFonts w:ascii="Arial" w:hAnsi="Arial" w:cs="Arial"/>
                <w:sz w:val="24"/>
                <w:szCs w:val="24"/>
              </w:rPr>
              <w:t>příklade</w:t>
            </w:r>
            <w:r w:rsidRPr="00052CBE">
              <w:rPr>
                <w:rFonts w:ascii="Arial" w:hAnsi="Arial" w:cs="Arial"/>
                <w:spacing w:val="-6"/>
                <w:sz w:val="24"/>
                <w:szCs w:val="24"/>
              </w:rPr>
              <w:t>c</w:t>
            </w:r>
            <w:r w:rsidRPr="00052CBE">
              <w:rPr>
                <w:rFonts w:ascii="Arial" w:hAnsi="Arial" w:cs="Arial"/>
                <w:sz w:val="24"/>
                <w:szCs w:val="24"/>
              </w:rPr>
              <w:t>h u</w:t>
            </w:r>
            <w:r w:rsidRPr="00052CBE">
              <w:rPr>
                <w:rFonts w:ascii="Arial" w:hAnsi="Arial" w:cs="Arial"/>
                <w:spacing w:val="-6"/>
                <w:sz w:val="24"/>
                <w:szCs w:val="24"/>
              </w:rPr>
              <w:t>k</w:t>
            </w:r>
            <w:r>
              <w:rPr>
                <w:rFonts w:ascii="Arial" w:hAnsi="Arial" w:cs="Arial"/>
                <w:sz w:val="24"/>
                <w:szCs w:val="24"/>
              </w:rPr>
              <w:t>á</w:t>
            </w:r>
            <w:r w:rsidRPr="00052CBE">
              <w:rPr>
                <w:rFonts w:ascii="Arial" w:hAnsi="Arial" w:cs="Arial"/>
                <w:sz w:val="24"/>
                <w:szCs w:val="24"/>
              </w:rPr>
              <w:t>žeme</w:t>
            </w:r>
            <w:r w:rsidRPr="00052CBE">
              <w:rPr>
                <w:rFonts w:ascii="Arial" w:hAnsi="Arial" w:cs="Arial"/>
                <w:spacing w:val="18"/>
                <w:sz w:val="24"/>
                <w:szCs w:val="24"/>
              </w:rPr>
              <w:t xml:space="preserve"> </w:t>
            </w:r>
            <w:r w:rsidRPr="00052CBE">
              <w:rPr>
                <w:rFonts w:ascii="Arial" w:hAnsi="Arial" w:cs="Arial"/>
                <w:spacing w:val="6"/>
                <w:w w:val="108"/>
                <w:sz w:val="24"/>
                <w:szCs w:val="24"/>
              </w:rPr>
              <w:t>p</w:t>
            </w:r>
            <w:r w:rsidRPr="00052CBE">
              <w:rPr>
                <w:rFonts w:ascii="Arial" w:hAnsi="Arial" w:cs="Arial"/>
                <w:w w:val="104"/>
                <w:sz w:val="24"/>
                <w:szCs w:val="24"/>
              </w:rPr>
              <w:t>oužití</w:t>
            </w:r>
            <w:r w:rsidRPr="00052CBE">
              <w:rPr>
                <w:rFonts w:ascii="Arial" w:hAnsi="Arial" w:cs="Arial"/>
                <w:spacing w:val="18"/>
                <w:sz w:val="24"/>
                <w:szCs w:val="24"/>
              </w:rPr>
              <w:t xml:space="preserve"> </w:t>
            </w:r>
            <w:r w:rsidRPr="00052CBE">
              <w:rPr>
                <w:rFonts w:ascii="Arial" w:hAnsi="Arial" w:cs="Arial"/>
                <w:sz w:val="24"/>
                <w:szCs w:val="24"/>
              </w:rPr>
              <w:t>na</w:t>
            </w:r>
            <w:r w:rsidRPr="00052CBE">
              <w:rPr>
                <w:rFonts w:ascii="Arial" w:hAnsi="Arial" w:cs="Arial"/>
                <w:spacing w:val="35"/>
                <w:sz w:val="24"/>
                <w:szCs w:val="24"/>
              </w:rPr>
              <w:t xml:space="preserve"> </w:t>
            </w:r>
            <w:r w:rsidRPr="00052CBE">
              <w:rPr>
                <w:rFonts w:ascii="Arial" w:hAnsi="Arial" w:cs="Arial"/>
                <w:sz w:val="24"/>
                <w:szCs w:val="24"/>
              </w:rPr>
              <w:t>vý</w:t>
            </w:r>
            <w:r w:rsidRPr="00052CBE">
              <w:rPr>
                <w:rFonts w:ascii="Arial" w:hAnsi="Arial" w:cs="Arial"/>
                <w:spacing w:val="7"/>
                <w:sz w:val="24"/>
                <w:szCs w:val="24"/>
              </w:rPr>
              <w:t>po</w:t>
            </w:r>
            <w:r w:rsidRPr="00052CBE">
              <w:rPr>
                <w:rFonts w:ascii="Arial" w:hAnsi="Arial" w:cs="Arial"/>
                <w:sz w:val="24"/>
                <w:szCs w:val="24"/>
              </w:rPr>
              <w:t>čte</w:t>
            </w:r>
            <w:r w:rsidRPr="00052CBE">
              <w:rPr>
                <w:rFonts w:ascii="Arial" w:hAnsi="Arial" w:cs="Arial"/>
                <w:spacing w:val="-6"/>
                <w:sz w:val="24"/>
                <w:szCs w:val="24"/>
              </w:rPr>
              <w:t>c</w:t>
            </w:r>
            <w:r w:rsidRPr="00052CBE">
              <w:rPr>
                <w:rFonts w:ascii="Arial" w:hAnsi="Arial" w:cs="Arial"/>
                <w:sz w:val="24"/>
                <w:szCs w:val="24"/>
              </w:rPr>
              <w:t>h</w:t>
            </w:r>
            <w:r w:rsidRPr="00052CBE">
              <w:rPr>
                <w:rFonts w:ascii="Arial" w:hAnsi="Arial" w:cs="Arial"/>
                <w:spacing w:val="40"/>
                <w:sz w:val="24"/>
                <w:szCs w:val="24"/>
              </w:rPr>
              <w:t xml:space="preserve"> </w:t>
            </w:r>
            <w:r w:rsidRPr="00052CBE">
              <w:rPr>
                <w:rFonts w:ascii="Arial" w:hAnsi="Arial" w:cs="Arial"/>
                <w:sz w:val="24"/>
                <w:szCs w:val="24"/>
              </w:rPr>
              <w:t>z</w:t>
            </w:r>
            <w:r w:rsidRPr="00052CBE">
              <w:rPr>
                <w:rFonts w:ascii="Arial" w:hAnsi="Arial" w:cs="Arial"/>
                <w:spacing w:val="15"/>
                <w:sz w:val="24"/>
                <w:szCs w:val="24"/>
              </w:rPr>
              <w:t xml:space="preserve"> </w:t>
            </w:r>
            <w:r w:rsidRPr="00052CBE">
              <w:rPr>
                <w:rFonts w:ascii="Arial" w:hAnsi="Arial" w:cs="Arial"/>
                <w:w w:val="110"/>
                <w:sz w:val="24"/>
                <w:szCs w:val="24"/>
              </w:rPr>
              <w:t>pr</w:t>
            </w:r>
            <w:r w:rsidRPr="00052CBE">
              <w:rPr>
                <w:rFonts w:ascii="Arial" w:hAnsi="Arial" w:cs="Arial"/>
                <w:w w:val="103"/>
                <w:sz w:val="24"/>
                <w:szCs w:val="24"/>
              </w:rPr>
              <w:t>axe</w:t>
            </w:r>
          </w:p>
          <w:p w:rsidR="002C4A16" w:rsidRDefault="007725FE" w:rsidP="005F4DA7">
            <w:pPr>
              <w:pStyle w:val="Odstavecseseznamem"/>
              <w:widowControl w:val="0"/>
              <w:numPr>
                <w:ilvl w:val="0"/>
                <w:numId w:val="162"/>
              </w:numPr>
              <w:tabs>
                <w:tab w:val="left" w:pos="1060"/>
                <w:tab w:val="left" w:pos="1520"/>
                <w:tab w:val="left" w:pos="2740"/>
                <w:tab w:val="left" w:pos="3940"/>
                <w:tab w:val="left" w:pos="5720"/>
              </w:tabs>
              <w:autoSpaceDE w:val="0"/>
              <w:autoSpaceDN w:val="0"/>
              <w:adjustRightInd w:val="0"/>
              <w:spacing w:before="52" w:line="249" w:lineRule="auto"/>
              <w:ind w:right="74"/>
              <w:jc w:val="both"/>
              <w:rPr>
                <w:rFonts w:ascii="Arial" w:hAnsi="Arial" w:cs="Arial"/>
                <w:sz w:val="24"/>
                <w:szCs w:val="24"/>
              </w:rPr>
            </w:pPr>
            <w:r w:rsidRPr="00052CBE">
              <w:rPr>
                <w:rFonts w:ascii="Arial" w:hAnsi="Arial" w:cs="Arial"/>
                <w:sz w:val="24"/>
                <w:szCs w:val="24"/>
              </w:rPr>
              <w:t>Dbáme</w:t>
            </w:r>
            <w:r w:rsidR="002C4A16">
              <w:rPr>
                <w:rFonts w:ascii="Arial" w:hAnsi="Arial" w:cs="Arial"/>
                <w:sz w:val="24"/>
                <w:szCs w:val="24"/>
              </w:rPr>
              <w:t xml:space="preserve"> na správnost používání matematických symbolů a správné pořadí početních operací při počítání s algebraickými výrazy</w:t>
            </w:r>
          </w:p>
          <w:p w:rsidR="007725FE" w:rsidRDefault="007725FE" w:rsidP="007725FE">
            <w:pPr>
              <w:pStyle w:val="Odstavecseseznamem"/>
              <w:widowControl w:val="0"/>
              <w:autoSpaceDE w:val="0"/>
              <w:autoSpaceDN w:val="0"/>
              <w:adjustRightInd w:val="0"/>
              <w:spacing w:line="256" w:lineRule="exact"/>
              <w:ind w:left="836" w:right="80"/>
              <w:jc w:val="both"/>
              <w:rPr>
                <w:rFonts w:ascii="Arial" w:hAnsi="Arial" w:cs="Arial"/>
                <w:sz w:val="24"/>
                <w:szCs w:val="24"/>
              </w:rPr>
            </w:pPr>
          </w:p>
          <w:p w:rsidR="007725FE" w:rsidRPr="00052CBE" w:rsidRDefault="007725FE" w:rsidP="005F4DA7">
            <w:pPr>
              <w:pStyle w:val="Odstavecseseznamem"/>
              <w:widowControl w:val="0"/>
              <w:numPr>
                <w:ilvl w:val="0"/>
                <w:numId w:val="162"/>
              </w:numPr>
              <w:autoSpaceDE w:val="0"/>
              <w:autoSpaceDN w:val="0"/>
              <w:adjustRightInd w:val="0"/>
              <w:spacing w:before="52" w:line="249" w:lineRule="auto"/>
              <w:ind w:right="74"/>
              <w:jc w:val="both"/>
              <w:rPr>
                <w:rFonts w:ascii="Arial" w:hAnsi="Arial" w:cs="Arial"/>
                <w:sz w:val="24"/>
                <w:szCs w:val="24"/>
              </w:rPr>
            </w:pPr>
            <w:r w:rsidRPr="00052CBE">
              <w:rPr>
                <w:rFonts w:ascii="Arial" w:hAnsi="Arial" w:cs="Arial"/>
                <w:sz w:val="24"/>
                <w:szCs w:val="24"/>
              </w:rPr>
              <w:t>N</w:t>
            </w:r>
            <w:r w:rsidRPr="00052CBE">
              <w:rPr>
                <w:rFonts w:ascii="Arial" w:hAnsi="Arial" w:cs="Arial"/>
                <w:spacing w:val="-6"/>
                <w:sz w:val="24"/>
                <w:szCs w:val="24"/>
              </w:rPr>
              <w:t>av</w:t>
            </w:r>
            <w:r w:rsidRPr="00052CBE">
              <w:rPr>
                <w:rFonts w:ascii="Arial" w:hAnsi="Arial" w:cs="Arial"/>
                <w:sz w:val="24"/>
                <w:szCs w:val="24"/>
              </w:rPr>
              <w:t>edeme k</w:t>
            </w:r>
            <w:r w:rsidRPr="00052CBE">
              <w:rPr>
                <w:rFonts w:ascii="Arial" w:hAnsi="Arial" w:cs="Arial"/>
                <w:spacing w:val="49"/>
                <w:sz w:val="24"/>
                <w:szCs w:val="24"/>
              </w:rPr>
              <w:t xml:space="preserve"> </w:t>
            </w:r>
            <w:r w:rsidRPr="00052CBE">
              <w:rPr>
                <w:rFonts w:ascii="Arial" w:hAnsi="Arial" w:cs="Arial"/>
                <w:w w:val="98"/>
                <w:sz w:val="24"/>
                <w:szCs w:val="24"/>
              </w:rPr>
              <w:t>ses</w:t>
            </w:r>
            <w:r w:rsidRPr="00052CBE">
              <w:rPr>
                <w:rFonts w:ascii="Arial" w:hAnsi="Arial" w:cs="Arial"/>
                <w:w w:val="136"/>
                <w:sz w:val="24"/>
                <w:szCs w:val="24"/>
              </w:rPr>
              <w:t>t</w:t>
            </w:r>
            <w:r w:rsidRPr="00052CBE">
              <w:rPr>
                <w:rFonts w:ascii="Arial" w:hAnsi="Arial" w:cs="Arial"/>
                <w:spacing w:val="-6"/>
                <w:w w:val="109"/>
                <w:sz w:val="24"/>
                <w:szCs w:val="24"/>
              </w:rPr>
              <w:t>a</w:t>
            </w:r>
            <w:r w:rsidRPr="00052CBE">
              <w:rPr>
                <w:rFonts w:ascii="Arial" w:hAnsi="Arial" w:cs="Arial"/>
                <w:spacing w:val="-6"/>
                <w:w w:val="102"/>
                <w:sz w:val="24"/>
                <w:szCs w:val="24"/>
              </w:rPr>
              <w:t>v</w:t>
            </w:r>
            <w:r w:rsidRPr="00052CBE">
              <w:rPr>
                <w:rFonts w:ascii="Arial" w:hAnsi="Arial" w:cs="Arial"/>
                <w:w w:val="97"/>
                <w:sz w:val="24"/>
                <w:szCs w:val="24"/>
              </w:rPr>
              <w:t>e</w:t>
            </w:r>
            <w:r w:rsidRPr="00052CBE">
              <w:rPr>
                <w:rFonts w:ascii="Arial" w:hAnsi="Arial" w:cs="Arial"/>
                <w:w w:val="108"/>
                <w:sz w:val="24"/>
                <w:szCs w:val="24"/>
              </w:rPr>
              <w:t>n</w:t>
            </w:r>
            <w:r w:rsidRPr="00052CBE">
              <w:rPr>
                <w:rFonts w:ascii="Arial" w:hAnsi="Arial" w:cs="Arial"/>
                <w:w w:val="97"/>
                <w:sz w:val="24"/>
                <w:szCs w:val="24"/>
              </w:rPr>
              <w:t>í</w:t>
            </w:r>
            <w:r w:rsidRPr="00052CBE">
              <w:rPr>
                <w:rFonts w:ascii="Arial" w:hAnsi="Arial" w:cs="Arial"/>
                <w:sz w:val="24"/>
                <w:szCs w:val="24"/>
              </w:rPr>
              <w:t xml:space="preserve"> r</w:t>
            </w:r>
            <w:r w:rsidRPr="00052CBE">
              <w:rPr>
                <w:rFonts w:ascii="Arial" w:hAnsi="Arial" w:cs="Arial"/>
                <w:spacing w:val="-6"/>
                <w:sz w:val="24"/>
                <w:szCs w:val="24"/>
              </w:rPr>
              <w:t>o</w:t>
            </w:r>
            <w:r w:rsidR="0022505D">
              <w:rPr>
                <w:rFonts w:ascii="Arial" w:hAnsi="Arial" w:cs="Arial"/>
                <w:sz w:val="24"/>
                <w:szCs w:val="24"/>
              </w:rPr>
              <w:t>vnice</w:t>
            </w:r>
            <w:r w:rsidRPr="00052CBE">
              <w:rPr>
                <w:rFonts w:ascii="Arial" w:hAnsi="Arial" w:cs="Arial"/>
                <w:spacing w:val="3"/>
                <w:sz w:val="24"/>
                <w:szCs w:val="24"/>
              </w:rPr>
              <w:t xml:space="preserve"> </w:t>
            </w:r>
            <w:r w:rsidRPr="00052CBE">
              <w:rPr>
                <w:rFonts w:ascii="Arial" w:hAnsi="Arial" w:cs="Arial"/>
                <w:sz w:val="24"/>
                <w:szCs w:val="24"/>
              </w:rPr>
              <w:t>ja</w:t>
            </w:r>
            <w:r w:rsidRPr="00052CBE">
              <w:rPr>
                <w:rFonts w:ascii="Arial" w:hAnsi="Arial" w:cs="Arial"/>
                <w:spacing w:val="-6"/>
                <w:sz w:val="24"/>
                <w:szCs w:val="24"/>
              </w:rPr>
              <w:t>k</w:t>
            </w:r>
            <w:r w:rsidRPr="00052CBE">
              <w:rPr>
                <w:rFonts w:ascii="Arial" w:hAnsi="Arial" w:cs="Arial"/>
                <w:sz w:val="24"/>
                <w:szCs w:val="24"/>
              </w:rPr>
              <w:t>o r</w:t>
            </w:r>
            <w:r w:rsidRPr="00052CBE">
              <w:rPr>
                <w:rFonts w:ascii="Arial" w:hAnsi="Arial" w:cs="Arial"/>
                <w:spacing w:val="-6"/>
                <w:sz w:val="24"/>
                <w:szCs w:val="24"/>
              </w:rPr>
              <w:t>o</w:t>
            </w:r>
            <w:r w:rsidRPr="00052CBE">
              <w:rPr>
                <w:rFonts w:ascii="Arial" w:hAnsi="Arial" w:cs="Arial"/>
                <w:sz w:val="24"/>
                <w:szCs w:val="24"/>
              </w:rPr>
              <w:t>vnosti d</w:t>
            </w:r>
            <w:r w:rsidRPr="00052CBE">
              <w:rPr>
                <w:rFonts w:ascii="Arial" w:hAnsi="Arial" w:cs="Arial"/>
                <w:spacing w:val="-6"/>
                <w:sz w:val="24"/>
                <w:szCs w:val="24"/>
              </w:rPr>
              <w:t>v</w:t>
            </w:r>
            <w:r w:rsidRPr="00052CBE">
              <w:rPr>
                <w:rFonts w:ascii="Arial" w:hAnsi="Arial" w:cs="Arial"/>
                <w:sz w:val="24"/>
                <w:szCs w:val="24"/>
              </w:rPr>
              <w:t xml:space="preserve">ou </w:t>
            </w:r>
            <w:r w:rsidRPr="00052CBE">
              <w:rPr>
                <w:rFonts w:ascii="Arial" w:hAnsi="Arial" w:cs="Arial"/>
                <w:spacing w:val="6"/>
                <w:sz w:val="24"/>
                <w:szCs w:val="24"/>
              </w:rPr>
              <w:t xml:space="preserve"> </w:t>
            </w:r>
            <w:r w:rsidRPr="00052CBE">
              <w:rPr>
                <w:rFonts w:ascii="Arial" w:hAnsi="Arial" w:cs="Arial"/>
                <w:sz w:val="24"/>
                <w:szCs w:val="24"/>
              </w:rPr>
              <w:t xml:space="preserve">výrazů </w:t>
            </w:r>
            <w:r w:rsidRPr="00052CBE">
              <w:rPr>
                <w:rFonts w:ascii="Arial" w:hAnsi="Arial" w:cs="Arial"/>
                <w:spacing w:val="26"/>
                <w:sz w:val="24"/>
                <w:szCs w:val="24"/>
              </w:rPr>
              <w:t xml:space="preserve"> </w:t>
            </w:r>
            <w:r w:rsidRPr="00052CBE">
              <w:rPr>
                <w:rFonts w:ascii="Arial" w:hAnsi="Arial" w:cs="Arial"/>
                <w:sz w:val="24"/>
                <w:szCs w:val="24"/>
              </w:rPr>
              <w:t>dle</w:t>
            </w:r>
            <w:r w:rsidRPr="00052CBE">
              <w:rPr>
                <w:rFonts w:ascii="Arial" w:hAnsi="Arial" w:cs="Arial"/>
                <w:spacing w:val="5"/>
                <w:sz w:val="24"/>
                <w:szCs w:val="24"/>
              </w:rPr>
              <w:t xml:space="preserve"> </w:t>
            </w:r>
            <w:r w:rsidRPr="00052CBE">
              <w:rPr>
                <w:rFonts w:ascii="Arial" w:hAnsi="Arial" w:cs="Arial"/>
                <w:w w:val="106"/>
                <w:sz w:val="24"/>
                <w:szCs w:val="24"/>
              </w:rPr>
              <w:t>zadá</w:t>
            </w:r>
            <w:r w:rsidRPr="00052CBE">
              <w:rPr>
                <w:rFonts w:ascii="Arial" w:hAnsi="Arial" w:cs="Arial"/>
                <w:w w:val="104"/>
                <w:sz w:val="24"/>
                <w:szCs w:val="24"/>
              </w:rPr>
              <w:t>ní</w:t>
            </w:r>
          </w:p>
          <w:p w:rsidR="002C4A16" w:rsidRDefault="002C4A16" w:rsidP="005F4DA7">
            <w:pPr>
              <w:pStyle w:val="Odstavecseseznamem"/>
              <w:widowControl w:val="0"/>
              <w:numPr>
                <w:ilvl w:val="0"/>
                <w:numId w:val="162"/>
              </w:numPr>
              <w:autoSpaceDE w:val="0"/>
              <w:autoSpaceDN w:val="0"/>
              <w:adjustRightInd w:val="0"/>
              <w:spacing w:before="52"/>
              <w:jc w:val="both"/>
              <w:rPr>
                <w:rFonts w:ascii="Arial" w:hAnsi="Arial" w:cs="Arial"/>
                <w:sz w:val="24"/>
                <w:szCs w:val="24"/>
              </w:rPr>
            </w:pPr>
            <w:r>
              <w:rPr>
                <w:rFonts w:ascii="Arial" w:hAnsi="Arial" w:cs="Arial"/>
                <w:sz w:val="24"/>
                <w:szCs w:val="24"/>
              </w:rPr>
              <w:t xml:space="preserve">Rozlišujeme číselné obory, aplikujeme na příkladech </w:t>
            </w:r>
          </w:p>
          <w:p w:rsidR="002C4A16" w:rsidRDefault="002C4A16" w:rsidP="002C4A16">
            <w:pPr>
              <w:pStyle w:val="Odstavecseseznamem"/>
              <w:widowControl w:val="0"/>
              <w:autoSpaceDE w:val="0"/>
              <w:autoSpaceDN w:val="0"/>
              <w:adjustRightInd w:val="0"/>
              <w:spacing w:before="52"/>
              <w:ind w:left="836"/>
              <w:jc w:val="both"/>
              <w:rPr>
                <w:rFonts w:ascii="Arial" w:hAnsi="Arial" w:cs="Arial"/>
                <w:sz w:val="24"/>
                <w:szCs w:val="24"/>
              </w:rPr>
            </w:pPr>
            <w:r>
              <w:rPr>
                <w:rFonts w:ascii="Arial" w:hAnsi="Arial" w:cs="Arial"/>
                <w:sz w:val="24"/>
                <w:szCs w:val="24"/>
              </w:rPr>
              <w:t>z praxe</w:t>
            </w:r>
          </w:p>
          <w:p w:rsidR="002C4A16" w:rsidRDefault="002C4A16" w:rsidP="002C4A16">
            <w:pPr>
              <w:pStyle w:val="Odstavecseseznamem"/>
              <w:widowControl w:val="0"/>
              <w:autoSpaceDE w:val="0"/>
              <w:autoSpaceDN w:val="0"/>
              <w:adjustRightInd w:val="0"/>
              <w:spacing w:before="52"/>
              <w:ind w:left="836"/>
              <w:jc w:val="both"/>
              <w:rPr>
                <w:rFonts w:ascii="Arial" w:hAnsi="Arial" w:cs="Arial"/>
                <w:sz w:val="24"/>
                <w:szCs w:val="24"/>
              </w:rPr>
            </w:pPr>
          </w:p>
          <w:p w:rsidR="002C4A16" w:rsidRDefault="002C4A16" w:rsidP="002C4A16">
            <w:pPr>
              <w:pStyle w:val="Odstavecseseznamem"/>
              <w:widowControl w:val="0"/>
              <w:autoSpaceDE w:val="0"/>
              <w:autoSpaceDN w:val="0"/>
              <w:adjustRightInd w:val="0"/>
              <w:spacing w:before="52"/>
              <w:ind w:left="836"/>
              <w:jc w:val="both"/>
              <w:rPr>
                <w:rFonts w:ascii="Arial" w:hAnsi="Arial" w:cs="Arial"/>
                <w:sz w:val="24"/>
                <w:szCs w:val="24"/>
              </w:rPr>
            </w:pPr>
          </w:p>
          <w:p w:rsidR="002C4A16" w:rsidRDefault="002C4A16" w:rsidP="002C4A16">
            <w:pPr>
              <w:pStyle w:val="Odstavecseseznamem"/>
              <w:widowControl w:val="0"/>
              <w:autoSpaceDE w:val="0"/>
              <w:autoSpaceDN w:val="0"/>
              <w:adjustRightInd w:val="0"/>
              <w:spacing w:before="52"/>
              <w:ind w:left="836"/>
              <w:jc w:val="both"/>
              <w:rPr>
                <w:rFonts w:ascii="Arial" w:hAnsi="Arial" w:cs="Arial"/>
                <w:sz w:val="24"/>
                <w:szCs w:val="24"/>
              </w:rPr>
            </w:pPr>
          </w:p>
          <w:p w:rsidR="002C4A16" w:rsidRDefault="002C4A16" w:rsidP="005F4DA7">
            <w:pPr>
              <w:pStyle w:val="Odstavecseseznamem"/>
              <w:widowControl w:val="0"/>
              <w:numPr>
                <w:ilvl w:val="0"/>
                <w:numId w:val="162"/>
              </w:numPr>
              <w:autoSpaceDE w:val="0"/>
              <w:autoSpaceDN w:val="0"/>
              <w:adjustRightInd w:val="0"/>
              <w:spacing w:before="52"/>
              <w:jc w:val="both"/>
              <w:rPr>
                <w:rFonts w:ascii="Arial" w:hAnsi="Arial" w:cs="Arial"/>
                <w:sz w:val="24"/>
                <w:szCs w:val="24"/>
              </w:rPr>
            </w:pPr>
            <w:r>
              <w:rPr>
                <w:rFonts w:ascii="Arial" w:hAnsi="Arial" w:cs="Arial"/>
                <w:sz w:val="24"/>
                <w:szCs w:val="24"/>
              </w:rPr>
              <w:t>Aplikujeme vyhledaná data v příkladech v matematice;</w:t>
            </w:r>
          </w:p>
          <w:p w:rsidR="007725FE" w:rsidRPr="002C4A16" w:rsidRDefault="002C4A16" w:rsidP="002C4A16">
            <w:pPr>
              <w:pStyle w:val="Odstavecseseznamem"/>
              <w:widowControl w:val="0"/>
              <w:autoSpaceDE w:val="0"/>
              <w:autoSpaceDN w:val="0"/>
              <w:adjustRightInd w:val="0"/>
              <w:spacing w:before="52"/>
              <w:ind w:left="836"/>
              <w:jc w:val="both"/>
              <w:rPr>
                <w:rFonts w:ascii="Arial" w:hAnsi="Arial" w:cs="Arial"/>
                <w:sz w:val="24"/>
                <w:szCs w:val="24"/>
              </w:rPr>
            </w:pPr>
            <w:r>
              <w:rPr>
                <w:rFonts w:ascii="Arial" w:hAnsi="Arial" w:cs="Arial"/>
                <w:sz w:val="24"/>
                <w:szCs w:val="24"/>
              </w:rPr>
              <w:t>navrhujeme různé způsoby zpracování dat</w:t>
            </w:r>
          </w:p>
          <w:p w:rsidR="007725FE" w:rsidRPr="00052CBE" w:rsidRDefault="007725FE" w:rsidP="005F4DA7">
            <w:pPr>
              <w:pStyle w:val="Odstavecseseznamem"/>
              <w:widowControl w:val="0"/>
              <w:numPr>
                <w:ilvl w:val="0"/>
                <w:numId w:val="162"/>
              </w:numPr>
              <w:autoSpaceDE w:val="0"/>
              <w:autoSpaceDN w:val="0"/>
              <w:adjustRightInd w:val="0"/>
              <w:spacing w:before="52" w:line="249" w:lineRule="auto"/>
              <w:ind w:right="74"/>
              <w:jc w:val="both"/>
              <w:rPr>
                <w:rFonts w:ascii="Arial" w:hAnsi="Arial" w:cs="Arial"/>
                <w:sz w:val="24"/>
                <w:szCs w:val="24"/>
              </w:rPr>
            </w:pPr>
            <w:r w:rsidRPr="00052CBE">
              <w:rPr>
                <w:rFonts w:ascii="Arial" w:hAnsi="Arial" w:cs="Arial"/>
                <w:sz w:val="24"/>
                <w:szCs w:val="24"/>
              </w:rPr>
              <w:t>U</w:t>
            </w:r>
            <w:r w:rsidRPr="00052CBE">
              <w:rPr>
                <w:rFonts w:ascii="Arial" w:hAnsi="Arial" w:cs="Arial"/>
                <w:spacing w:val="-6"/>
                <w:sz w:val="24"/>
                <w:szCs w:val="24"/>
              </w:rPr>
              <w:t>v</w:t>
            </w:r>
            <w:r w:rsidRPr="00052CBE">
              <w:rPr>
                <w:rFonts w:ascii="Arial" w:hAnsi="Arial" w:cs="Arial"/>
                <w:sz w:val="24"/>
                <w:szCs w:val="24"/>
              </w:rPr>
              <w:t>edeme</w:t>
            </w:r>
            <w:r w:rsidRPr="00052CBE">
              <w:rPr>
                <w:rFonts w:ascii="Arial" w:hAnsi="Arial" w:cs="Arial"/>
                <w:spacing w:val="29"/>
                <w:sz w:val="24"/>
                <w:szCs w:val="24"/>
              </w:rPr>
              <w:t xml:space="preserve"> </w:t>
            </w:r>
            <w:r w:rsidRPr="00052CBE">
              <w:rPr>
                <w:rFonts w:ascii="Arial" w:hAnsi="Arial" w:cs="Arial"/>
                <w:sz w:val="24"/>
                <w:szCs w:val="24"/>
              </w:rPr>
              <w:t>příklady přímé</w:t>
            </w:r>
            <w:r w:rsidRPr="00052CBE">
              <w:rPr>
                <w:rFonts w:ascii="Arial" w:hAnsi="Arial" w:cs="Arial"/>
                <w:spacing w:val="47"/>
                <w:sz w:val="24"/>
                <w:szCs w:val="24"/>
              </w:rPr>
              <w:t xml:space="preserve"> </w:t>
            </w:r>
            <w:r w:rsidRPr="00052CBE">
              <w:rPr>
                <w:rFonts w:ascii="Arial" w:hAnsi="Arial" w:cs="Arial"/>
                <w:sz w:val="24"/>
                <w:szCs w:val="24"/>
              </w:rPr>
              <w:t>a</w:t>
            </w:r>
            <w:r w:rsidRPr="00052CBE">
              <w:rPr>
                <w:rFonts w:ascii="Arial" w:hAnsi="Arial" w:cs="Arial"/>
                <w:spacing w:val="35"/>
                <w:sz w:val="24"/>
                <w:szCs w:val="24"/>
              </w:rPr>
              <w:t xml:space="preserve"> </w:t>
            </w:r>
            <w:r w:rsidRPr="00052CBE">
              <w:rPr>
                <w:rFonts w:ascii="Arial" w:hAnsi="Arial" w:cs="Arial"/>
                <w:sz w:val="24"/>
                <w:szCs w:val="24"/>
              </w:rPr>
              <w:t xml:space="preserve">nepřímé </w:t>
            </w:r>
            <w:r w:rsidRPr="00052CBE">
              <w:rPr>
                <w:rFonts w:ascii="Arial" w:hAnsi="Arial" w:cs="Arial"/>
                <w:spacing w:val="4"/>
                <w:sz w:val="24"/>
                <w:szCs w:val="24"/>
              </w:rPr>
              <w:t xml:space="preserve"> </w:t>
            </w:r>
            <w:r w:rsidRPr="00052CBE">
              <w:rPr>
                <w:rFonts w:ascii="Arial" w:hAnsi="Arial" w:cs="Arial"/>
                <w:w w:val="104"/>
                <w:sz w:val="24"/>
                <w:szCs w:val="24"/>
              </w:rPr>
              <w:t>úměrno</w:t>
            </w:r>
            <w:r w:rsidRPr="00052CBE">
              <w:rPr>
                <w:rFonts w:ascii="Arial" w:hAnsi="Arial" w:cs="Arial"/>
                <w:w w:val="98"/>
                <w:sz w:val="24"/>
                <w:szCs w:val="24"/>
              </w:rPr>
              <w:t>s</w:t>
            </w:r>
            <w:r w:rsidRPr="00052CBE">
              <w:rPr>
                <w:rFonts w:ascii="Arial" w:hAnsi="Arial" w:cs="Arial"/>
                <w:w w:val="136"/>
                <w:sz w:val="24"/>
                <w:szCs w:val="24"/>
              </w:rPr>
              <w:t>t</w:t>
            </w:r>
            <w:r w:rsidRPr="00052CBE">
              <w:rPr>
                <w:rFonts w:ascii="Arial" w:hAnsi="Arial" w:cs="Arial"/>
                <w:w w:val="97"/>
                <w:sz w:val="24"/>
                <w:szCs w:val="24"/>
              </w:rPr>
              <w:t>i</w:t>
            </w:r>
            <w:r w:rsidRPr="00052CBE">
              <w:rPr>
                <w:rFonts w:ascii="Arial" w:hAnsi="Arial" w:cs="Arial"/>
                <w:spacing w:val="27"/>
                <w:w w:val="97"/>
                <w:sz w:val="24"/>
                <w:szCs w:val="24"/>
              </w:rPr>
              <w:t xml:space="preserve"> </w:t>
            </w:r>
            <w:r w:rsidRPr="00052CBE">
              <w:rPr>
                <w:rFonts w:ascii="Arial" w:hAnsi="Arial" w:cs="Arial"/>
                <w:sz w:val="24"/>
                <w:szCs w:val="24"/>
              </w:rPr>
              <w:t>z</w:t>
            </w:r>
            <w:r w:rsidRPr="00052CBE">
              <w:rPr>
                <w:rFonts w:ascii="Arial" w:hAnsi="Arial" w:cs="Arial"/>
                <w:spacing w:val="24"/>
                <w:sz w:val="24"/>
                <w:szCs w:val="24"/>
              </w:rPr>
              <w:t xml:space="preserve"> </w:t>
            </w:r>
            <w:r w:rsidRPr="00052CBE">
              <w:rPr>
                <w:rFonts w:ascii="Arial" w:hAnsi="Arial" w:cs="Arial"/>
                <w:sz w:val="24"/>
                <w:szCs w:val="24"/>
              </w:rPr>
              <w:t xml:space="preserve">praxe </w:t>
            </w:r>
            <w:r w:rsidRPr="00052CBE">
              <w:rPr>
                <w:rFonts w:ascii="Arial" w:hAnsi="Arial" w:cs="Arial"/>
                <w:spacing w:val="4"/>
                <w:sz w:val="24"/>
                <w:szCs w:val="24"/>
              </w:rPr>
              <w:t xml:space="preserve"> </w:t>
            </w:r>
            <w:r w:rsidRPr="00052CBE">
              <w:rPr>
                <w:rFonts w:ascii="Arial" w:hAnsi="Arial" w:cs="Arial"/>
                <w:sz w:val="24"/>
                <w:szCs w:val="24"/>
              </w:rPr>
              <w:t xml:space="preserve">zadané </w:t>
            </w:r>
            <w:r w:rsidRPr="00052CBE">
              <w:rPr>
                <w:rFonts w:ascii="Arial" w:hAnsi="Arial" w:cs="Arial"/>
                <w:w w:val="106"/>
                <w:sz w:val="24"/>
                <w:szCs w:val="24"/>
              </w:rPr>
              <w:t>růz</w:t>
            </w:r>
            <w:r w:rsidRPr="00052CBE">
              <w:rPr>
                <w:rFonts w:ascii="Arial" w:hAnsi="Arial" w:cs="Arial"/>
                <w:spacing w:val="-6"/>
                <w:w w:val="106"/>
                <w:sz w:val="24"/>
                <w:szCs w:val="24"/>
              </w:rPr>
              <w:t>n</w:t>
            </w:r>
            <w:r w:rsidRPr="00052CBE">
              <w:rPr>
                <w:rFonts w:ascii="Arial" w:hAnsi="Arial" w:cs="Arial"/>
                <w:w w:val="102"/>
                <w:sz w:val="24"/>
                <w:szCs w:val="24"/>
              </w:rPr>
              <w:t>ými</w:t>
            </w:r>
            <w:r w:rsidRPr="00052CBE">
              <w:rPr>
                <w:rFonts w:ascii="Arial" w:hAnsi="Arial" w:cs="Arial"/>
                <w:spacing w:val="18"/>
                <w:sz w:val="24"/>
                <w:szCs w:val="24"/>
              </w:rPr>
              <w:t xml:space="preserve"> </w:t>
            </w:r>
            <w:r w:rsidRPr="00052CBE">
              <w:rPr>
                <w:rFonts w:ascii="Arial" w:hAnsi="Arial" w:cs="Arial"/>
                <w:sz w:val="24"/>
                <w:szCs w:val="24"/>
              </w:rPr>
              <w:t>z</w:t>
            </w:r>
            <w:r w:rsidRPr="00052CBE">
              <w:rPr>
                <w:rFonts w:ascii="Arial" w:hAnsi="Arial" w:cs="Arial"/>
                <w:spacing w:val="6"/>
                <w:sz w:val="24"/>
                <w:szCs w:val="24"/>
              </w:rPr>
              <w:t>p</w:t>
            </w:r>
            <w:r w:rsidRPr="00052CBE">
              <w:rPr>
                <w:rFonts w:ascii="Arial" w:hAnsi="Arial" w:cs="Arial"/>
                <w:sz w:val="24"/>
                <w:szCs w:val="24"/>
              </w:rPr>
              <w:t>ůso</w:t>
            </w:r>
            <w:r w:rsidRPr="00052CBE">
              <w:rPr>
                <w:rFonts w:ascii="Arial" w:hAnsi="Arial" w:cs="Arial"/>
                <w:spacing w:val="-6"/>
                <w:sz w:val="24"/>
                <w:szCs w:val="24"/>
              </w:rPr>
              <w:t>b</w:t>
            </w:r>
            <w:r w:rsidRPr="00052CBE">
              <w:rPr>
                <w:rFonts w:ascii="Arial" w:hAnsi="Arial" w:cs="Arial"/>
                <w:sz w:val="24"/>
                <w:szCs w:val="24"/>
              </w:rPr>
              <w:t>y</w:t>
            </w:r>
            <w:r w:rsidRPr="00052CBE">
              <w:rPr>
                <w:rFonts w:ascii="Arial" w:hAnsi="Arial" w:cs="Arial"/>
                <w:spacing w:val="23"/>
                <w:sz w:val="24"/>
                <w:szCs w:val="24"/>
              </w:rPr>
              <w:t xml:space="preserve"> </w:t>
            </w:r>
            <w:r w:rsidRPr="00052CBE">
              <w:rPr>
                <w:rFonts w:ascii="Arial" w:hAnsi="Arial" w:cs="Arial"/>
                <w:sz w:val="24"/>
                <w:szCs w:val="24"/>
              </w:rPr>
              <w:t>(grafem,</w:t>
            </w:r>
            <w:r w:rsidRPr="00052CBE">
              <w:rPr>
                <w:rFonts w:ascii="Arial" w:hAnsi="Arial" w:cs="Arial"/>
                <w:spacing w:val="39"/>
                <w:sz w:val="24"/>
                <w:szCs w:val="24"/>
              </w:rPr>
              <w:t xml:space="preserve"> </w:t>
            </w:r>
            <w:r w:rsidRPr="00052CBE">
              <w:rPr>
                <w:rFonts w:ascii="Arial" w:hAnsi="Arial" w:cs="Arial"/>
                <w:w w:val="136"/>
                <w:sz w:val="24"/>
                <w:szCs w:val="24"/>
              </w:rPr>
              <w:t>t</w:t>
            </w:r>
            <w:r w:rsidRPr="00052CBE">
              <w:rPr>
                <w:rFonts w:ascii="Arial" w:hAnsi="Arial" w:cs="Arial"/>
                <w:w w:val="106"/>
                <w:sz w:val="24"/>
                <w:szCs w:val="24"/>
              </w:rPr>
              <w:t>abul</w:t>
            </w:r>
            <w:r w:rsidRPr="00052CBE">
              <w:rPr>
                <w:rFonts w:ascii="Arial" w:hAnsi="Arial" w:cs="Arial"/>
                <w:spacing w:val="-6"/>
                <w:w w:val="106"/>
                <w:sz w:val="24"/>
                <w:szCs w:val="24"/>
              </w:rPr>
              <w:t>k</w:t>
            </w:r>
            <w:r w:rsidRPr="00052CBE">
              <w:rPr>
                <w:rFonts w:ascii="Arial" w:hAnsi="Arial" w:cs="Arial"/>
                <w:w w:val="104"/>
                <w:sz w:val="24"/>
                <w:szCs w:val="24"/>
              </w:rPr>
              <w:t>ou,</w:t>
            </w:r>
            <w:r w:rsidRPr="00052CBE">
              <w:rPr>
                <w:rFonts w:ascii="Arial" w:hAnsi="Arial" w:cs="Arial"/>
                <w:spacing w:val="18"/>
                <w:sz w:val="24"/>
                <w:szCs w:val="24"/>
              </w:rPr>
              <w:t xml:space="preserve"> </w:t>
            </w:r>
            <w:r w:rsidRPr="00052CBE">
              <w:rPr>
                <w:rFonts w:ascii="Arial" w:hAnsi="Arial" w:cs="Arial"/>
                <w:w w:val="103"/>
                <w:sz w:val="24"/>
                <w:szCs w:val="24"/>
              </w:rPr>
              <w:t>r</w:t>
            </w:r>
            <w:r w:rsidRPr="00052CBE">
              <w:rPr>
                <w:rFonts w:ascii="Arial" w:hAnsi="Arial" w:cs="Arial"/>
                <w:spacing w:val="-6"/>
                <w:w w:val="103"/>
                <w:sz w:val="24"/>
                <w:szCs w:val="24"/>
              </w:rPr>
              <w:t>o</w:t>
            </w:r>
            <w:r w:rsidRPr="00052CBE">
              <w:rPr>
                <w:rFonts w:ascii="Arial" w:hAnsi="Arial" w:cs="Arial"/>
                <w:w w:val="102"/>
                <w:sz w:val="24"/>
                <w:szCs w:val="24"/>
              </w:rPr>
              <w:t>vnic</w:t>
            </w:r>
            <w:r w:rsidRPr="00052CBE">
              <w:rPr>
                <w:rFonts w:ascii="Arial" w:hAnsi="Arial" w:cs="Arial"/>
                <w:w w:val="97"/>
                <w:sz w:val="24"/>
                <w:szCs w:val="24"/>
              </w:rPr>
              <w:t>í</w:t>
            </w:r>
            <w:r w:rsidRPr="00052CBE">
              <w:rPr>
                <w:rFonts w:ascii="Arial" w:hAnsi="Arial" w:cs="Arial"/>
                <w:w w:val="113"/>
                <w:sz w:val="24"/>
                <w:szCs w:val="24"/>
              </w:rPr>
              <w:t>)</w:t>
            </w:r>
          </w:p>
          <w:p w:rsidR="007725FE" w:rsidRPr="00052CBE" w:rsidRDefault="007725FE" w:rsidP="005F4DA7">
            <w:pPr>
              <w:pStyle w:val="Odstavecseseznamem"/>
              <w:widowControl w:val="0"/>
              <w:numPr>
                <w:ilvl w:val="0"/>
                <w:numId w:val="162"/>
              </w:numPr>
              <w:autoSpaceDE w:val="0"/>
              <w:autoSpaceDN w:val="0"/>
              <w:adjustRightInd w:val="0"/>
              <w:rPr>
                <w:rFonts w:ascii="Arial" w:hAnsi="Arial" w:cs="Arial"/>
              </w:rPr>
            </w:pPr>
            <w:r w:rsidRPr="00052CBE">
              <w:rPr>
                <w:rFonts w:ascii="Arial" w:hAnsi="Arial" w:cs="Arial"/>
                <w:sz w:val="24"/>
                <w:szCs w:val="24"/>
              </w:rPr>
              <w:t>Defi</w:t>
            </w:r>
            <w:r w:rsidRPr="00052CBE">
              <w:rPr>
                <w:rFonts w:ascii="Arial" w:hAnsi="Arial" w:cs="Arial"/>
                <w:spacing w:val="-6"/>
                <w:sz w:val="24"/>
                <w:szCs w:val="24"/>
              </w:rPr>
              <w:t>n</w:t>
            </w:r>
            <w:r w:rsidRPr="00052CBE">
              <w:rPr>
                <w:rFonts w:ascii="Arial" w:hAnsi="Arial" w:cs="Arial"/>
                <w:sz w:val="24"/>
                <w:szCs w:val="24"/>
              </w:rPr>
              <w:t>ujeme</w:t>
            </w:r>
            <w:r w:rsidRPr="00052CBE">
              <w:rPr>
                <w:rFonts w:ascii="Arial" w:hAnsi="Arial" w:cs="Arial"/>
                <w:spacing w:val="28"/>
                <w:sz w:val="24"/>
                <w:szCs w:val="24"/>
              </w:rPr>
              <w:t xml:space="preserve"> </w:t>
            </w:r>
            <w:r w:rsidRPr="00052CBE">
              <w:rPr>
                <w:rFonts w:ascii="Arial" w:hAnsi="Arial" w:cs="Arial"/>
                <w:sz w:val="24"/>
                <w:szCs w:val="24"/>
              </w:rPr>
              <w:t>fun</w:t>
            </w:r>
            <w:r w:rsidRPr="00052CBE">
              <w:rPr>
                <w:rFonts w:ascii="Arial" w:hAnsi="Arial" w:cs="Arial"/>
                <w:spacing w:val="-6"/>
                <w:sz w:val="24"/>
                <w:szCs w:val="24"/>
              </w:rPr>
              <w:t>k</w:t>
            </w:r>
            <w:r w:rsidRPr="00052CBE">
              <w:rPr>
                <w:rFonts w:ascii="Arial" w:hAnsi="Arial" w:cs="Arial"/>
                <w:sz w:val="24"/>
                <w:szCs w:val="24"/>
              </w:rPr>
              <w:t>ci;</w:t>
            </w:r>
            <w:r w:rsidRPr="00052CBE">
              <w:rPr>
                <w:rFonts w:ascii="Arial" w:hAnsi="Arial" w:cs="Arial"/>
                <w:spacing w:val="20"/>
                <w:sz w:val="24"/>
                <w:szCs w:val="24"/>
              </w:rPr>
              <w:t xml:space="preserve"> </w:t>
            </w:r>
            <w:r w:rsidRPr="00052CBE">
              <w:rPr>
                <w:rFonts w:ascii="Arial" w:hAnsi="Arial" w:cs="Arial"/>
                <w:sz w:val="24"/>
                <w:szCs w:val="24"/>
              </w:rPr>
              <w:t>zad</w:t>
            </w:r>
            <w:r w:rsidRPr="00052CBE">
              <w:rPr>
                <w:rFonts w:ascii="Arial" w:hAnsi="Arial" w:cs="Arial"/>
                <w:spacing w:val="-6"/>
                <w:sz w:val="24"/>
                <w:szCs w:val="24"/>
              </w:rPr>
              <w:t>áv</w:t>
            </w:r>
            <w:r w:rsidRPr="00052CBE">
              <w:rPr>
                <w:rFonts w:ascii="Arial" w:hAnsi="Arial" w:cs="Arial"/>
                <w:sz w:val="24"/>
                <w:szCs w:val="24"/>
              </w:rPr>
              <w:t>áme</w:t>
            </w:r>
            <w:r w:rsidRPr="00052CBE">
              <w:rPr>
                <w:rFonts w:ascii="Arial" w:hAnsi="Arial" w:cs="Arial"/>
                <w:spacing w:val="49"/>
                <w:sz w:val="24"/>
                <w:szCs w:val="24"/>
              </w:rPr>
              <w:t xml:space="preserve"> </w:t>
            </w:r>
            <w:r w:rsidRPr="00052CBE">
              <w:rPr>
                <w:rFonts w:ascii="Arial" w:hAnsi="Arial" w:cs="Arial"/>
                <w:sz w:val="24"/>
                <w:szCs w:val="24"/>
              </w:rPr>
              <w:t>fun</w:t>
            </w:r>
            <w:r w:rsidRPr="00052CBE">
              <w:rPr>
                <w:rFonts w:ascii="Arial" w:hAnsi="Arial" w:cs="Arial"/>
                <w:spacing w:val="-6"/>
                <w:sz w:val="24"/>
                <w:szCs w:val="24"/>
              </w:rPr>
              <w:t>k</w:t>
            </w:r>
            <w:r w:rsidRPr="00052CBE">
              <w:rPr>
                <w:rFonts w:ascii="Arial" w:hAnsi="Arial" w:cs="Arial"/>
                <w:sz w:val="24"/>
                <w:szCs w:val="24"/>
              </w:rPr>
              <w:t>ci</w:t>
            </w:r>
            <w:r w:rsidRPr="00052CBE">
              <w:rPr>
                <w:rFonts w:ascii="Arial" w:hAnsi="Arial" w:cs="Arial"/>
                <w:spacing w:val="22"/>
                <w:sz w:val="24"/>
                <w:szCs w:val="24"/>
              </w:rPr>
              <w:t xml:space="preserve"> </w:t>
            </w:r>
            <w:r w:rsidRPr="00052CBE">
              <w:rPr>
                <w:rFonts w:ascii="Arial" w:hAnsi="Arial" w:cs="Arial"/>
                <w:sz w:val="24"/>
                <w:szCs w:val="24"/>
              </w:rPr>
              <w:t>růz</w:t>
            </w:r>
            <w:r w:rsidRPr="00052CBE">
              <w:rPr>
                <w:rFonts w:ascii="Arial" w:hAnsi="Arial" w:cs="Arial"/>
                <w:spacing w:val="-6"/>
                <w:sz w:val="24"/>
                <w:szCs w:val="24"/>
              </w:rPr>
              <w:t>n</w:t>
            </w:r>
            <w:r w:rsidRPr="00052CBE">
              <w:rPr>
                <w:rFonts w:ascii="Arial" w:hAnsi="Arial" w:cs="Arial"/>
                <w:sz w:val="24"/>
                <w:szCs w:val="24"/>
              </w:rPr>
              <w:t>ými</w:t>
            </w:r>
            <w:r w:rsidRPr="00052CBE">
              <w:rPr>
                <w:rFonts w:ascii="Arial" w:hAnsi="Arial" w:cs="Arial"/>
                <w:spacing w:val="40"/>
                <w:sz w:val="24"/>
                <w:szCs w:val="24"/>
              </w:rPr>
              <w:t xml:space="preserve"> </w:t>
            </w:r>
            <w:r w:rsidRPr="00052CBE">
              <w:rPr>
                <w:rFonts w:ascii="Arial" w:hAnsi="Arial" w:cs="Arial"/>
                <w:w w:val="103"/>
                <w:sz w:val="24"/>
                <w:szCs w:val="24"/>
              </w:rPr>
              <w:t>z</w:t>
            </w:r>
            <w:r w:rsidRPr="00052CBE">
              <w:rPr>
                <w:rFonts w:ascii="Arial" w:hAnsi="Arial" w:cs="Arial"/>
                <w:spacing w:val="6"/>
                <w:w w:val="103"/>
                <w:sz w:val="24"/>
                <w:szCs w:val="24"/>
              </w:rPr>
              <w:t>p</w:t>
            </w:r>
            <w:r w:rsidRPr="00052CBE">
              <w:rPr>
                <w:rFonts w:ascii="Arial" w:hAnsi="Arial" w:cs="Arial"/>
                <w:w w:val="104"/>
                <w:sz w:val="24"/>
                <w:szCs w:val="24"/>
              </w:rPr>
              <w:t>ůs</w:t>
            </w:r>
            <w:r w:rsidRPr="00052CBE">
              <w:rPr>
                <w:rFonts w:ascii="Arial" w:hAnsi="Arial" w:cs="Arial"/>
                <w:w w:val="97"/>
                <w:sz w:val="24"/>
                <w:szCs w:val="24"/>
              </w:rPr>
              <w:t>o</w:t>
            </w:r>
            <w:r w:rsidRPr="00052CBE">
              <w:rPr>
                <w:rFonts w:ascii="Arial" w:hAnsi="Arial" w:cs="Arial"/>
                <w:spacing w:val="-6"/>
                <w:w w:val="108"/>
                <w:sz w:val="24"/>
                <w:szCs w:val="24"/>
              </w:rPr>
              <w:t>b</w:t>
            </w:r>
            <w:r w:rsidRPr="00052CBE">
              <w:rPr>
                <w:rFonts w:ascii="Arial" w:hAnsi="Arial" w:cs="Arial"/>
                <w:w w:val="102"/>
                <w:sz w:val="24"/>
                <w:szCs w:val="24"/>
              </w:rPr>
              <w:t>y</w:t>
            </w:r>
          </w:p>
          <w:p w:rsidR="002C4A16" w:rsidRDefault="007725FE" w:rsidP="005F4DA7">
            <w:pPr>
              <w:pStyle w:val="Odstavecseseznamem"/>
              <w:widowControl w:val="0"/>
              <w:numPr>
                <w:ilvl w:val="0"/>
                <w:numId w:val="162"/>
              </w:numPr>
              <w:autoSpaceDE w:val="0"/>
              <w:autoSpaceDN w:val="0"/>
              <w:adjustRightInd w:val="0"/>
              <w:spacing w:before="64" w:line="249" w:lineRule="auto"/>
              <w:rPr>
                <w:rFonts w:ascii="Arial" w:hAnsi="Arial" w:cs="Arial"/>
                <w:sz w:val="24"/>
                <w:szCs w:val="24"/>
              </w:rPr>
            </w:pPr>
            <w:r w:rsidRPr="00052CBE">
              <w:rPr>
                <w:rFonts w:ascii="Arial" w:hAnsi="Arial" w:cs="Arial"/>
                <w:spacing w:val="-6"/>
                <w:sz w:val="24"/>
                <w:szCs w:val="24"/>
              </w:rPr>
              <w:t>P</w:t>
            </w:r>
            <w:r w:rsidRPr="00052CBE">
              <w:rPr>
                <w:rFonts w:ascii="Arial" w:hAnsi="Arial" w:cs="Arial"/>
                <w:sz w:val="24"/>
                <w:szCs w:val="24"/>
              </w:rPr>
              <w:t>om</w:t>
            </w:r>
            <w:r w:rsidRPr="00052CBE">
              <w:rPr>
                <w:rFonts w:ascii="Arial" w:hAnsi="Arial" w:cs="Arial"/>
                <w:spacing w:val="7"/>
                <w:sz w:val="24"/>
                <w:szCs w:val="24"/>
              </w:rPr>
              <w:t>o</w:t>
            </w:r>
            <w:r w:rsidR="002C4A16">
              <w:rPr>
                <w:rFonts w:ascii="Arial" w:hAnsi="Arial" w:cs="Arial"/>
                <w:sz w:val="24"/>
                <w:szCs w:val="24"/>
              </w:rPr>
              <w:t xml:space="preserve">cí </w:t>
            </w:r>
            <w:r w:rsidRPr="00052CBE">
              <w:rPr>
                <w:rFonts w:ascii="Arial" w:hAnsi="Arial" w:cs="Arial"/>
                <w:sz w:val="24"/>
                <w:szCs w:val="24"/>
              </w:rPr>
              <w:t>fun</w:t>
            </w:r>
            <w:r w:rsidRPr="00052CBE">
              <w:rPr>
                <w:rFonts w:ascii="Arial" w:hAnsi="Arial" w:cs="Arial"/>
                <w:spacing w:val="-6"/>
                <w:sz w:val="24"/>
                <w:szCs w:val="24"/>
              </w:rPr>
              <w:t>k</w:t>
            </w:r>
            <w:r w:rsidRPr="00052CBE">
              <w:rPr>
                <w:rFonts w:ascii="Arial" w:hAnsi="Arial" w:cs="Arial"/>
                <w:sz w:val="24"/>
                <w:szCs w:val="24"/>
              </w:rPr>
              <w:t>ční</w:t>
            </w:r>
            <w:r w:rsidRPr="00052CBE">
              <w:rPr>
                <w:rFonts w:ascii="Arial" w:hAnsi="Arial" w:cs="Arial"/>
                <w:spacing w:val="-6"/>
                <w:sz w:val="24"/>
                <w:szCs w:val="24"/>
              </w:rPr>
              <w:t>c</w:t>
            </w:r>
            <w:r w:rsidR="002C4A16">
              <w:rPr>
                <w:rFonts w:ascii="Arial" w:hAnsi="Arial" w:cs="Arial"/>
                <w:sz w:val="24"/>
                <w:szCs w:val="24"/>
              </w:rPr>
              <w:t xml:space="preserve">h </w:t>
            </w:r>
            <w:r w:rsidRPr="00052CBE">
              <w:rPr>
                <w:rFonts w:ascii="Arial" w:hAnsi="Arial" w:cs="Arial"/>
                <w:sz w:val="24"/>
                <w:szCs w:val="24"/>
              </w:rPr>
              <w:t>vzta</w:t>
            </w:r>
            <w:r w:rsidRPr="00052CBE">
              <w:rPr>
                <w:rFonts w:ascii="Arial" w:hAnsi="Arial" w:cs="Arial"/>
                <w:spacing w:val="-6"/>
                <w:sz w:val="24"/>
                <w:szCs w:val="24"/>
              </w:rPr>
              <w:t>h</w:t>
            </w:r>
            <w:r w:rsidR="002C4A16">
              <w:rPr>
                <w:rFonts w:ascii="Arial" w:hAnsi="Arial" w:cs="Arial"/>
                <w:sz w:val="24"/>
                <w:szCs w:val="24"/>
              </w:rPr>
              <w:t xml:space="preserve">ů </w:t>
            </w:r>
            <w:r w:rsidRPr="00052CBE">
              <w:rPr>
                <w:rFonts w:ascii="Arial" w:hAnsi="Arial" w:cs="Arial"/>
                <w:sz w:val="24"/>
                <w:szCs w:val="24"/>
              </w:rPr>
              <w:t>sest</w:t>
            </w:r>
            <w:r w:rsidRPr="00052CBE">
              <w:rPr>
                <w:rFonts w:ascii="Arial" w:hAnsi="Arial" w:cs="Arial"/>
                <w:spacing w:val="-6"/>
                <w:sz w:val="24"/>
                <w:szCs w:val="24"/>
              </w:rPr>
              <w:t>a</w:t>
            </w:r>
            <w:r w:rsidR="002C4A16">
              <w:rPr>
                <w:rFonts w:ascii="Arial" w:hAnsi="Arial" w:cs="Arial"/>
                <w:sz w:val="24"/>
                <w:szCs w:val="24"/>
              </w:rPr>
              <w:t xml:space="preserve">vujeme </w:t>
            </w:r>
            <w:r w:rsidRPr="00052CBE">
              <w:rPr>
                <w:rFonts w:ascii="Arial" w:hAnsi="Arial" w:cs="Arial"/>
                <w:spacing w:val="17"/>
                <w:sz w:val="24"/>
                <w:szCs w:val="24"/>
              </w:rPr>
              <w:t xml:space="preserve"> </w:t>
            </w:r>
            <w:r w:rsidRPr="00052CBE">
              <w:rPr>
                <w:rFonts w:ascii="Arial" w:hAnsi="Arial" w:cs="Arial"/>
                <w:sz w:val="24"/>
                <w:szCs w:val="24"/>
              </w:rPr>
              <w:t>jedn</w:t>
            </w:r>
            <w:r w:rsidRPr="00052CBE">
              <w:rPr>
                <w:rFonts w:ascii="Arial" w:hAnsi="Arial" w:cs="Arial"/>
                <w:spacing w:val="7"/>
                <w:sz w:val="24"/>
                <w:szCs w:val="24"/>
              </w:rPr>
              <w:t>o</w:t>
            </w:r>
            <w:r w:rsidRPr="00052CBE">
              <w:rPr>
                <w:rFonts w:ascii="Arial" w:hAnsi="Arial" w:cs="Arial"/>
                <w:sz w:val="24"/>
                <w:szCs w:val="24"/>
              </w:rPr>
              <w:t>du</w:t>
            </w:r>
            <w:r w:rsidRPr="00052CBE">
              <w:rPr>
                <w:rFonts w:ascii="Arial" w:hAnsi="Arial" w:cs="Arial"/>
                <w:spacing w:val="-6"/>
                <w:sz w:val="24"/>
                <w:szCs w:val="24"/>
              </w:rPr>
              <w:t>c</w:t>
            </w:r>
            <w:r w:rsidRPr="00052CBE">
              <w:rPr>
                <w:rFonts w:ascii="Arial" w:hAnsi="Arial" w:cs="Arial"/>
                <w:sz w:val="24"/>
                <w:szCs w:val="24"/>
              </w:rPr>
              <w:t xml:space="preserve">hé  </w:t>
            </w:r>
            <w:r w:rsidRPr="00052CBE">
              <w:rPr>
                <w:rFonts w:ascii="Arial" w:hAnsi="Arial" w:cs="Arial"/>
                <w:spacing w:val="11"/>
                <w:sz w:val="24"/>
                <w:szCs w:val="24"/>
              </w:rPr>
              <w:t xml:space="preserve"> </w:t>
            </w:r>
            <w:r w:rsidRPr="00052CBE">
              <w:rPr>
                <w:rFonts w:ascii="Arial" w:hAnsi="Arial" w:cs="Arial"/>
                <w:sz w:val="24"/>
                <w:szCs w:val="24"/>
              </w:rPr>
              <w:t>příklady</w:t>
            </w:r>
            <w:r w:rsidRPr="00052CBE">
              <w:rPr>
                <w:rFonts w:ascii="Arial" w:hAnsi="Arial" w:cs="Arial"/>
                <w:spacing w:val="37"/>
                <w:sz w:val="24"/>
                <w:szCs w:val="24"/>
              </w:rPr>
              <w:t xml:space="preserve"> </w:t>
            </w:r>
            <w:r w:rsidRPr="00052CBE">
              <w:rPr>
                <w:rFonts w:ascii="Arial" w:hAnsi="Arial" w:cs="Arial"/>
                <w:sz w:val="24"/>
                <w:szCs w:val="24"/>
              </w:rPr>
              <w:t>známé</w:t>
            </w:r>
            <w:r w:rsidRPr="00052CBE">
              <w:rPr>
                <w:rFonts w:ascii="Arial" w:hAnsi="Arial" w:cs="Arial"/>
                <w:spacing w:val="34"/>
                <w:sz w:val="24"/>
                <w:szCs w:val="24"/>
              </w:rPr>
              <w:t xml:space="preserve"> </w:t>
            </w:r>
            <w:r w:rsidRPr="00052CBE">
              <w:rPr>
                <w:rFonts w:ascii="Arial" w:hAnsi="Arial" w:cs="Arial"/>
                <w:sz w:val="24"/>
                <w:szCs w:val="24"/>
              </w:rPr>
              <w:t>z</w:t>
            </w:r>
            <w:r w:rsidR="002C4A16">
              <w:rPr>
                <w:rFonts w:ascii="Arial" w:hAnsi="Arial" w:cs="Arial"/>
                <w:spacing w:val="18"/>
                <w:sz w:val="24"/>
                <w:szCs w:val="24"/>
              </w:rPr>
              <w:t> </w:t>
            </w:r>
            <w:r w:rsidRPr="00052CBE">
              <w:rPr>
                <w:rFonts w:ascii="Arial" w:hAnsi="Arial" w:cs="Arial"/>
                <w:w w:val="110"/>
                <w:sz w:val="24"/>
                <w:szCs w:val="24"/>
              </w:rPr>
              <w:t>pra</w:t>
            </w:r>
            <w:r w:rsidRPr="00052CBE">
              <w:rPr>
                <w:rFonts w:ascii="Arial" w:hAnsi="Arial" w:cs="Arial"/>
                <w:sz w:val="24"/>
                <w:szCs w:val="24"/>
              </w:rPr>
              <w:t>xe</w:t>
            </w:r>
          </w:p>
          <w:p w:rsidR="002C4A16" w:rsidRDefault="002C4A16" w:rsidP="002C4A16">
            <w:pPr>
              <w:widowControl w:val="0"/>
              <w:autoSpaceDE w:val="0"/>
              <w:autoSpaceDN w:val="0"/>
              <w:adjustRightInd w:val="0"/>
              <w:spacing w:before="64" w:line="249" w:lineRule="auto"/>
              <w:rPr>
                <w:rFonts w:ascii="Arial" w:hAnsi="Arial" w:cs="Arial"/>
                <w:sz w:val="24"/>
                <w:szCs w:val="24"/>
              </w:rPr>
            </w:pPr>
          </w:p>
          <w:p w:rsidR="002C4A16" w:rsidRPr="002C4A16" w:rsidRDefault="002C4A16" w:rsidP="002C4A16">
            <w:pPr>
              <w:widowControl w:val="0"/>
              <w:autoSpaceDE w:val="0"/>
              <w:autoSpaceDN w:val="0"/>
              <w:adjustRightInd w:val="0"/>
              <w:spacing w:before="64" w:line="249" w:lineRule="auto"/>
              <w:rPr>
                <w:rFonts w:ascii="Arial" w:hAnsi="Arial" w:cs="Arial"/>
                <w:sz w:val="24"/>
                <w:szCs w:val="24"/>
              </w:rPr>
            </w:pPr>
          </w:p>
          <w:p w:rsidR="002C4A16" w:rsidRPr="002C4A16" w:rsidRDefault="002C4A16" w:rsidP="005F4DA7">
            <w:pPr>
              <w:pStyle w:val="Odstavecseseznamem"/>
              <w:widowControl w:val="0"/>
              <w:numPr>
                <w:ilvl w:val="0"/>
                <w:numId w:val="162"/>
              </w:numPr>
              <w:autoSpaceDE w:val="0"/>
              <w:autoSpaceDN w:val="0"/>
              <w:adjustRightInd w:val="0"/>
              <w:spacing w:line="256" w:lineRule="exact"/>
              <w:ind w:right="80"/>
              <w:rPr>
                <w:rFonts w:ascii="Arial" w:hAnsi="Arial" w:cs="Arial"/>
                <w:sz w:val="24"/>
                <w:szCs w:val="24"/>
              </w:rPr>
            </w:pPr>
            <w:r w:rsidRPr="00052CBE">
              <w:rPr>
                <w:rFonts w:ascii="Arial" w:hAnsi="Arial" w:cs="Arial"/>
                <w:sz w:val="24"/>
                <w:szCs w:val="24"/>
              </w:rPr>
              <w:t>Sezna</w:t>
            </w:r>
            <w:r w:rsidRPr="00052CBE">
              <w:rPr>
                <w:rFonts w:ascii="Arial" w:hAnsi="Arial" w:cs="Arial"/>
                <w:spacing w:val="-6"/>
                <w:sz w:val="24"/>
                <w:szCs w:val="24"/>
              </w:rPr>
              <w:t>m</w:t>
            </w:r>
            <w:r>
              <w:rPr>
                <w:rFonts w:ascii="Arial" w:hAnsi="Arial" w:cs="Arial"/>
                <w:sz w:val="24"/>
                <w:szCs w:val="24"/>
              </w:rPr>
              <w:t xml:space="preserve">ujeme se základními </w:t>
            </w:r>
            <w:r w:rsidRPr="00052CBE">
              <w:rPr>
                <w:rFonts w:ascii="Arial" w:hAnsi="Arial" w:cs="Arial"/>
                <w:sz w:val="24"/>
                <w:szCs w:val="24"/>
              </w:rPr>
              <w:t>r</w:t>
            </w:r>
            <w:r w:rsidRPr="00052CBE">
              <w:rPr>
                <w:rFonts w:ascii="Arial" w:hAnsi="Arial" w:cs="Arial"/>
                <w:spacing w:val="-6"/>
                <w:sz w:val="24"/>
                <w:szCs w:val="24"/>
              </w:rPr>
              <w:t>o</w:t>
            </w:r>
            <w:r w:rsidRPr="00052CBE">
              <w:rPr>
                <w:rFonts w:ascii="Arial" w:hAnsi="Arial" w:cs="Arial"/>
                <w:sz w:val="24"/>
                <w:szCs w:val="24"/>
              </w:rPr>
              <w:t>vin</w:t>
            </w:r>
            <w:r w:rsidRPr="00052CBE">
              <w:rPr>
                <w:rFonts w:ascii="Arial" w:hAnsi="Arial" w:cs="Arial"/>
                <w:spacing w:val="-6"/>
                <w:sz w:val="24"/>
                <w:szCs w:val="24"/>
              </w:rPr>
              <w:t>n</w:t>
            </w:r>
            <w:r>
              <w:rPr>
                <w:rFonts w:ascii="Arial" w:hAnsi="Arial" w:cs="Arial"/>
                <w:sz w:val="24"/>
                <w:szCs w:val="24"/>
              </w:rPr>
              <w:t xml:space="preserve">ými </w:t>
            </w:r>
            <w:r w:rsidRPr="00052CBE">
              <w:rPr>
                <w:rFonts w:ascii="Arial" w:hAnsi="Arial" w:cs="Arial"/>
                <w:sz w:val="24"/>
                <w:szCs w:val="24"/>
              </w:rPr>
              <w:t>út</w:t>
            </w:r>
            <w:r w:rsidRPr="00052CBE">
              <w:rPr>
                <w:rFonts w:ascii="Arial" w:hAnsi="Arial" w:cs="Arial"/>
                <w:spacing w:val="-6"/>
                <w:sz w:val="24"/>
                <w:szCs w:val="24"/>
              </w:rPr>
              <w:t>v</w:t>
            </w:r>
            <w:r w:rsidRPr="00052CBE">
              <w:rPr>
                <w:rFonts w:ascii="Arial" w:hAnsi="Arial" w:cs="Arial"/>
                <w:sz w:val="24"/>
                <w:szCs w:val="24"/>
              </w:rPr>
              <w:t xml:space="preserve">ary;  </w:t>
            </w:r>
            <w:r w:rsidRPr="00052CBE">
              <w:rPr>
                <w:rFonts w:ascii="Arial" w:hAnsi="Arial" w:cs="Arial"/>
                <w:spacing w:val="48"/>
                <w:sz w:val="24"/>
                <w:szCs w:val="24"/>
              </w:rPr>
              <w:t xml:space="preserve"> </w:t>
            </w:r>
            <w:r w:rsidRPr="00052CBE">
              <w:rPr>
                <w:rFonts w:ascii="Arial" w:hAnsi="Arial" w:cs="Arial"/>
                <w:sz w:val="24"/>
                <w:szCs w:val="24"/>
              </w:rPr>
              <w:t>pr</w:t>
            </w:r>
            <w:r w:rsidRPr="00052CBE">
              <w:rPr>
                <w:rFonts w:ascii="Arial" w:hAnsi="Arial" w:cs="Arial"/>
                <w:spacing w:val="-6"/>
                <w:sz w:val="24"/>
                <w:szCs w:val="24"/>
              </w:rPr>
              <w:t>ov</w:t>
            </w:r>
            <w:r w:rsidRPr="00052CBE">
              <w:rPr>
                <w:rFonts w:ascii="Arial" w:hAnsi="Arial" w:cs="Arial"/>
                <w:sz w:val="24"/>
                <w:szCs w:val="24"/>
              </w:rPr>
              <w:t>ádíme</w:t>
            </w:r>
            <w:r w:rsidRPr="00052CBE">
              <w:rPr>
                <w:rFonts w:ascii="Arial" w:hAnsi="Arial" w:cs="Arial"/>
                <w:spacing w:val="30"/>
                <w:sz w:val="24"/>
                <w:szCs w:val="24"/>
              </w:rPr>
              <w:t xml:space="preserve"> </w:t>
            </w:r>
            <w:r w:rsidRPr="00052CBE">
              <w:rPr>
                <w:rFonts w:ascii="Arial" w:hAnsi="Arial" w:cs="Arial"/>
                <w:spacing w:val="-6"/>
                <w:w w:val="102"/>
                <w:sz w:val="24"/>
                <w:szCs w:val="24"/>
              </w:rPr>
              <w:t>k</w:t>
            </w:r>
            <w:r w:rsidRPr="00052CBE">
              <w:rPr>
                <w:rFonts w:ascii="Arial" w:hAnsi="Arial" w:cs="Arial"/>
                <w:w w:val="97"/>
                <w:sz w:val="24"/>
                <w:szCs w:val="24"/>
              </w:rPr>
              <w:t>o</w:t>
            </w:r>
            <w:r w:rsidRPr="00052CBE">
              <w:rPr>
                <w:rFonts w:ascii="Arial" w:hAnsi="Arial" w:cs="Arial"/>
                <w:w w:val="109"/>
                <w:sz w:val="24"/>
                <w:szCs w:val="24"/>
              </w:rPr>
              <w:t>nstru</w:t>
            </w:r>
            <w:r w:rsidRPr="00052CBE">
              <w:rPr>
                <w:rFonts w:ascii="Arial" w:hAnsi="Arial" w:cs="Arial"/>
                <w:spacing w:val="-6"/>
                <w:w w:val="109"/>
                <w:sz w:val="24"/>
                <w:szCs w:val="24"/>
              </w:rPr>
              <w:t>k</w:t>
            </w:r>
            <w:r w:rsidRPr="00052CBE">
              <w:rPr>
                <w:rFonts w:ascii="Arial" w:hAnsi="Arial" w:cs="Arial"/>
                <w:w w:val="97"/>
                <w:sz w:val="24"/>
                <w:szCs w:val="24"/>
              </w:rPr>
              <w:t>ce</w:t>
            </w:r>
          </w:p>
          <w:p w:rsidR="007725FE" w:rsidRPr="00052CBE" w:rsidRDefault="007725FE" w:rsidP="002C4A16">
            <w:pPr>
              <w:pStyle w:val="Odstavecseseznamem"/>
              <w:widowControl w:val="0"/>
              <w:autoSpaceDE w:val="0"/>
              <w:autoSpaceDN w:val="0"/>
              <w:adjustRightInd w:val="0"/>
              <w:spacing w:line="254" w:lineRule="exact"/>
              <w:ind w:left="836"/>
              <w:rPr>
                <w:rFonts w:ascii="Arial" w:hAnsi="Arial" w:cs="Arial"/>
                <w:sz w:val="24"/>
                <w:szCs w:val="24"/>
              </w:rPr>
            </w:pPr>
          </w:p>
        </w:tc>
      </w:tr>
      <w:tr w:rsidR="007725FE" w:rsidRPr="00E17E21" w:rsidTr="002C4A16">
        <w:trPr>
          <w:trHeight w:hRule="exact" w:val="9645"/>
        </w:trPr>
        <w:tc>
          <w:tcPr>
            <w:tcW w:w="6857" w:type="dxa"/>
            <w:tcBorders>
              <w:top w:val="single" w:sz="2" w:space="0" w:color="000000"/>
              <w:left w:val="single" w:sz="2" w:space="0" w:color="000000"/>
              <w:bottom w:val="single" w:sz="2" w:space="0" w:color="000000"/>
              <w:right w:val="single" w:sz="2" w:space="0" w:color="000000"/>
            </w:tcBorders>
          </w:tcPr>
          <w:p w:rsidR="002C4A16" w:rsidRPr="002C4A16" w:rsidRDefault="002C4A16" w:rsidP="002C4A16">
            <w:pPr>
              <w:pStyle w:val="Odstavecseseznamem"/>
              <w:rPr>
                <w:rFonts w:ascii="Arial" w:hAnsi="Arial" w:cs="Arial"/>
                <w:color w:val="000000"/>
                <w:sz w:val="18"/>
                <w:szCs w:val="18"/>
              </w:rPr>
            </w:pPr>
            <w:r w:rsidRPr="002C4A16">
              <w:rPr>
                <w:rFonts w:ascii="Arial" w:hAnsi="Arial" w:cs="Arial"/>
                <w:color w:val="000000"/>
                <w:sz w:val="24"/>
                <w:szCs w:val="24"/>
              </w:rPr>
              <w:t>jednoduchých praktických problémů; využívá potřebnou matematickou symboliku</w:t>
            </w:r>
          </w:p>
          <w:p w:rsidR="002C4A16" w:rsidRPr="002C4A16" w:rsidRDefault="002C4A16" w:rsidP="005F4DA7">
            <w:pPr>
              <w:pStyle w:val="Odstavecseseznamem"/>
              <w:widowControl w:val="0"/>
              <w:numPr>
                <w:ilvl w:val="0"/>
                <w:numId w:val="338"/>
              </w:numPr>
              <w:autoSpaceDE w:val="0"/>
              <w:autoSpaceDN w:val="0"/>
              <w:adjustRightInd w:val="0"/>
              <w:spacing w:before="13"/>
              <w:rPr>
                <w:rFonts w:ascii="Arial" w:hAnsi="Arial" w:cs="Arial"/>
                <w:sz w:val="24"/>
                <w:szCs w:val="24"/>
              </w:rPr>
            </w:pPr>
            <w:r>
              <w:rPr>
                <w:rFonts w:ascii="Arial" w:hAnsi="Arial" w:cs="Arial"/>
                <w:spacing w:val="-6"/>
                <w:w w:val="105"/>
                <w:sz w:val="24"/>
                <w:szCs w:val="24"/>
              </w:rPr>
              <w:t>C</w:t>
            </w:r>
            <w:r w:rsidRPr="00052CBE">
              <w:rPr>
                <w:rFonts w:ascii="Arial" w:hAnsi="Arial" w:cs="Arial"/>
                <w:w w:val="105"/>
                <w:sz w:val="24"/>
                <w:szCs w:val="24"/>
              </w:rPr>
              <w:t>harakterizuje</w:t>
            </w:r>
            <w:r w:rsidRPr="00052CBE">
              <w:rPr>
                <w:rFonts w:ascii="Arial" w:hAnsi="Arial" w:cs="Arial"/>
                <w:spacing w:val="40"/>
                <w:w w:val="105"/>
                <w:sz w:val="24"/>
                <w:szCs w:val="24"/>
              </w:rPr>
              <w:t xml:space="preserve"> </w:t>
            </w:r>
            <w:r w:rsidRPr="00052CBE">
              <w:rPr>
                <w:rFonts w:ascii="Arial" w:hAnsi="Arial" w:cs="Arial"/>
                <w:sz w:val="24"/>
                <w:szCs w:val="24"/>
              </w:rPr>
              <w:t>a</w:t>
            </w:r>
            <w:r w:rsidRPr="00052CBE">
              <w:rPr>
                <w:rFonts w:ascii="Arial" w:hAnsi="Arial" w:cs="Arial"/>
                <w:spacing w:val="42"/>
                <w:sz w:val="24"/>
                <w:szCs w:val="24"/>
              </w:rPr>
              <w:t xml:space="preserve"> </w:t>
            </w:r>
            <w:r w:rsidRPr="00052CBE">
              <w:rPr>
                <w:rFonts w:ascii="Arial" w:hAnsi="Arial" w:cs="Arial"/>
                <w:sz w:val="24"/>
                <w:szCs w:val="24"/>
              </w:rPr>
              <w:t xml:space="preserve">třídí </w:t>
            </w:r>
            <w:r w:rsidRPr="00052CBE">
              <w:rPr>
                <w:rFonts w:ascii="Arial" w:hAnsi="Arial" w:cs="Arial"/>
                <w:spacing w:val="18"/>
                <w:sz w:val="24"/>
                <w:szCs w:val="24"/>
              </w:rPr>
              <w:t xml:space="preserve"> </w:t>
            </w:r>
            <w:r w:rsidRPr="00052CBE">
              <w:rPr>
                <w:rFonts w:ascii="Arial" w:hAnsi="Arial" w:cs="Arial"/>
                <w:sz w:val="24"/>
                <w:szCs w:val="24"/>
              </w:rPr>
              <w:t xml:space="preserve">základní </w:t>
            </w:r>
            <w:r w:rsidRPr="00052CBE">
              <w:rPr>
                <w:rFonts w:ascii="Arial" w:hAnsi="Arial" w:cs="Arial"/>
                <w:spacing w:val="14"/>
                <w:sz w:val="24"/>
                <w:szCs w:val="24"/>
              </w:rPr>
              <w:t xml:space="preserve"> </w:t>
            </w:r>
            <w:r w:rsidRPr="00052CBE">
              <w:rPr>
                <w:rFonts w:ascii="Arial" w:hAnsi="Arial" w:cs="Arial"/>
                <w:sz w:val="24"/>
                <w:szCs w:val="24"/>
              </w:rPr>
              <w:t>r</w:t>
            </w:r>
            <w:r w:rsidRPr="00052CBE">
              <w:rPr>
                <w:rFonts w:ascii="Arial" w:hAnsi="Arial" w:cs="Arial"/>
                <w:spacing w:val="-6"/>
                <w:sz w:val="24"/>
                <w:szCs w:val="24"/>
              </w:rPr>
              <w:t>o</w:t>
            </w:r>
            <w:r w:rsidRPr="00052CBE">
              <w:rPr>
                <w:rFonts w:ascii="Arial" w:hAnsi="Arial" w:cs="Arial"/>
                <w:sz w:val="24"/>
                <w:szCs w:val="24"/>
              </w:rPr>
              <w:t>vinné</w:t>
            </w:r>
            <w:r w:rsidRPr="00052CBE">
              <w:rPr>
                <w:rFonts w:ascii="Arial" w:hAnsi="Arial" w:cs="Arial"/>
                <w:spacing w:val="36"/>
                <w:sz w:val="24"/>
                <w:szCs w:val="24"/>
              </w:rPr>
              <w:t xml:space="preserve"> </w:t>
            </w:r>
            <w:r w:rsidRPr="00052CBE">
              <w:rPr>
                <w:rFonts w:ascii="Arial" w:hAnsi="Arial" w:cs="Arial"/>
                <w:sz w:val="24"/>
                <w:szCs w:val="24"/>
              </w:rPr>
              <w:t>út</w:t>
            </w:r>
            <w:r w:rsidRPr="00052CBE">
              <w:rPr>
                <w:rFonts w:ascii="Arial" w:hAnsi="Arial" w:cs="Arial"/>
                <w:spacing w:val="-6"/>
                <w:sz w:val="24"/>
                <w:szCs w:val="24"/>
              </w:rPr>
              <w:t>v</w:t>
            </w:r>
            <w:r w:rsidRPr="00052CBE">
              <w:rPr>
                <w:rFonts w:ascii="Arial" w:hAnsi="Arial" w:cs="Arial"/>
                <w:sz w:val="24"/>
                <w:szCs w:val="24"/>
              </w:rPr>
              <w:t>ar</w:t>
            </w:r>
            <w:r w:rsidRPr="00052CBE">
              <w:rPr>
                <w:rFonts w:ascii="Arial" w:hAnsi="Arial" w:cs="Arial"/>
                <w:spacing w:val="-19"/>
                <w:sz w:val="24"/>
                <w:szCs w:val="24"/>
              </w:rPr>
              <w:t>y</w:t>
            </w:r>
            <w:r w:rsidRPr="00052CBE">
              <w:rPr>
                <w:rFonts w:ascii="Arial" w:hAnsi="Arial" w:cs="Arial"/>
                <w:sz w:val="24"/>
                <w:szCs w:val="24"/>
              </w:rPr>
              <w:t xml:space="preserve">, </w:t>
            </w:r>
            <w:r w:rsidRPr="00052CBE">
              <w:rPr>
                <w:rFonts w:ascii="Arial" w:hAnsi="Arial" w:cs="Arial"/>
                <w:spacing w:val="19"/>
                <w:sz w:val="24"/>
                <w:szCs w:val="24"/>
              </w:rPr>
              <w:t xml:space="preserve"> </w:t>
            </w:r>
            <w:r w:rsidRPr="00052CBE">
              <w:rPr>
                <w:rFonts w:ascii="Arial" w:hAnsi="Arial" w:cs="Arial"/>
                <w:sz w:val="24"/>
                <w:szCs w:val="24"/>
              </w:rPr>
              <w:t>vy</w:t>
            </w:r>
            <w:r w:rsidRPr="00052CBE">
              <w:rPr>
                <w:rFonts w:ascii="Arial" w:hAnsi="Arial" w:cs="Arial"/>
                <w:spacing w:val="6"/>
                <w:sz w:val="24"/>
                <w:szCs w:val="24"/>
              </w:rPr>
              <w:t>p</w:t>
            </w:r>
            <w:r w:rsidRPr="00052CBE">
              <w:rPr>
                <w:rFonts w:ascii="Arial" w:hAnsi="Arial" w:cs="Arial"/>
                <w:spacing w:val="7"/>
                <w:sz w:val="24"/>
                <w:szCs w:val="24"/>
              </w:rPr>
              <w:t>o</w:t>
            </w:r>
            <w:r w:rsidRPr="00052CBE">
              <w:rPr>
                <w:rFonts w:ascii="Arial" w:hAnsi="Arial" w:cs="Arial"/>
                <w:sz w:val="24"/>
                <w:szCs w:val="24"/>
              </w:rPr>
              <w:t xml:space="preserve">čítá </w:t>
            </w:r>
            <w:r w:rsidRPr="00052CBE">
              <w:rPr>
                <w:rFonts w:ascii="Arial" w:hAnsi="Arial" w:cs="Arial"/>
                <w:spacing w:val="20"/>
                <w:sz w:val="24"/>
                <w:szCs w:val="24"/>
              </w:rPr>
              <w:t xml:space="preserve"> </w:t>
            </w:r>
            <w:r w:rsidRPr="00052CBE">
              <w:rPr>
                <w:rFonts w:ascii="Arial" w:hAnsi="Arial" w:cs="Arial"/>
                <w:w w:val="104"/>
                <w:sz w:val="24"/>
                <w:szCs w:val="24"/>
              </w:rPr>
              <w:t>obsah</w:t>
            </w:r>
            <w:r w:rsidRPr="00052CBE">
              <w:rPr>
                <w:rFonts w:ascii="Arial" w:hAnsi="Arial" w:cs="Arial"/>
                <w:sz w:val="24"/>
                <w:szCs w:val="24"/>
              </w:rPr>
              <w:t xml:space="preserve"> a</w:t>
            </w:r>
            <w:r>
              <w:rPr>
                <w:rFonts w:ascii="Arial" w:hAnsi="Arial" w:cs="Arial"/>
                <w:spacing w:val="18"/>
                <w:sz w:val="24"/>
                <w:szCs w:val="24"/>
              </w:rPr>
              <w:t xml:space="preserve"> </w:t>
            </w:r>
            <w:r w:rsidRPr="00052CBE">
              <w:rPr>
                <w:rFonts w:ascii="Arial" w:hAnsi="Arial" w:cs="Arial"/>
                <w:sz w:val="24"/>
                <w:szCs w:val="24"/>
              </w:rPr>
              <w:t>o</w:t>
            </w:r>
            <w:r w:rsidRPr="00052CBE">
              <w:rPr>
                <w:rFonts w:ascii="Arial" w:hAnsi="Arial" w:cs="Arial"/>
                <w:spacing w:val="-6"/>
                <w:sz w:val="24"/>
                <w:szCs w:val="24"/>
              </w:rPr>
              <w:t>bv</w:t>
            </w:r>
            <w:r w:rsidRPr="00052CBE">
              <w:rPr>
                <w:rFonts w:ascii="Arial" w:hAnsi="Arial" w:cs="Arial"/>
                <w:spacing w:val="7"/>
                <w:sz w:val="24"/>
                <w:szCs w:val="24"/>
              </w:rPr>
              <w:t>o</w:t>
            </w:r>
            <w:r w:rsidRPr="00052CBE">
              <w:rPr>
                <w:rFonts w:ascii="Arial" w:hAnsi="Arial" w:cs="Arial"/>
                <w:sz w:val="24"/>
                <w:szCs w:val="24"/>
              </w:rPr>
              <w:t>d</w:t>
            </w:r>
            <w:r w:rsidRPr="00052CBE">
              <w:rPr>
                <w:rFonts w:ascii="Arial" w:hAnsi="Arial" w:cs="Arial"/>
                <w:spacing w:val="25"/>
                <w:sz w:val="24"/>
                <w:szCs w:val="24"/>
              </w:rPr>
              <w:t xml:space="preserve"> </w:t>
            </w:r>
            <w:r w:rsidRPr="00052CBE">
              <w:rPr>
                <w:rFonts w:ascii="Arial" w:hAnsi="Arial" w:cs="Arial"/>
                <w:sz w:val="24"/>
                <w:szCs w:val="24"/>
              </w:rPr>
              <w:t>tě</w:t>
            </w:r>
            <w:r w:rsidRPr="00052CBE">
              <w:rPr>
                <w:rFonts w:ascii="Arial" w:hAnsi="Arial" w:cs="Arial"/>
                <w:spacing w:val="-6"/>
                <w:sz w:val="24"/>
                <w:szCs w:val="24"/>
              </w:rPr>
              <w:t>ch</w:t>
            </w:r>
            <w:r w:rsidRPr="00052CBE">
              <w:rPr>
                <w:rFonts w:ascii="Arial" w:hAnsi="Arial" w:cs="Arial"/>
                <w:sz w:val="24"/>
                <w:szCs w:val="24"/>
              </w:rPr>
              <w:t xml:space="preserve">to </w:t>
            </w:r>
            <w:r w:rsidRPr="00052CBE">
              <w:rPr>
                <w:rFonts w:ascii="Arial" w:hAnsi="Arial" w:cs="Arial"/>
                <w:spacing w:val="3"/>
                <w:sz w:val="24"/>
                <w:szCs w:val="24"/>
              </w:rPr>
              <w:t xml:space="preserve"> </w:t>
            </w:r>
            <w:r w:rsidRPr="00052CBE">
              <w:rPr>
                <w:rFonts w:ascii="Arial" w:hAnsi="Arial" w:cs="Arial"/>
                <w:w w:val="118"/>
                <w:sz w:val="24"/>
                <w:szCs w:val="24"/>
              </w:rPr>
              <w:t>út</w:t>
            </w:r>
            <w:r w:rsidRPr="00052CBE">
              <w:rPr>
                <w:rFonts w:ascii="Arial" w:hAnsi="Arial" w:cs="Arial"/>
                <w:spacing w:val="-6"/>
                <w:w w:val="102"/>
                <w:sz w:val="24"/>
                <w:szCs w:val="24"/>
              </w:rPr>
              <w:t>v</w:t>
            </w:r>
            <w:r w:rsidRPr="00052CBE">
              <w:rPr>
                <w:rFonts w:ascii="Arial" w:hAnsi="Arial" w:cs="Arial"/>
                <w:w w:val="111"/>
                <w:sz w:val="24"/>
                <w:szCs w:val="24"/>
              </w:rPr>
              <w:t>ar</w:t>
            </w:r>
            <w:r w:rsidRPr="00052CBE">
              <w:rPr>
                <w:rFonts w:ascii="Arial" w:hAnsi="Arial" w:cs="Arial"/>
                <w:w w:val="108"/>
                <w:sz w:val="24"/>
                <w:szCs w:val="24"/>
              </w:rPr>
              <w:t>ů</w:t>
            </w:r>
          </w:p>
          <w:p w:rsidR="002C4A16" w:rsidRPr="00052CBE" w:rsidRDefault="002C4A16" w:rsidP="005F4DA7">
            <w:pPr>
              <w:pStyle w:val="Odstavecseseznamem"/>
              <w:widowControl w:val="0"/>
              <w:numPr>
                <w:ilvl w:val="0"/>
                <w:numId w:val="338"/>
              </w:numPr>
              <w:autoSpaceDE w:val="0"/>
              <w:autoSpaceDN w:val="0"/>
              <w:adjustRightInd w:val="0"/>
              <w:spacing w:before="64"/>
              <w:rPr>
                <w:rFonts w:ascii="Arial" w:hAnsi="Arial" w:cs="Arial"/>
                <w:sz w:val="24"/>
                <w:szCs w:val="24"/>
              </w:rPr>
            </w:pPr>
            <w:r>
              <w:rPr>
                <w:rFonts w:ascii="Arial" w:hAnsi="Arial" w:cs="Arial"/>
                <w:sz w:val="24"/>
                <w:szCs w:val="24"/>
              </w:rPr>
              <w:t>U</w:t>
            </w:r>
            <w:r w:rsidRPr="00052CBE">
              <w:rPr>
                <w:rFonts w:ascii="Arial" w:hAnsi="Arial" w:cs="Arial"/>
                <w:sz w:val="24"/>
                <w:szCs w:val="24"/>
              </w:rPr>
              <w:t>rčuje</w:t>
            </w:r>
            <w:r w:rsidRPr="00052CBE">
              <w:rPr>
                <w:rFonts w:ascii="Arial" w:hAnsi="Arial" w:cs="Arial"/>
                <w:spacing w:val="38"/>
                <w:sz w:val="24"/>
                <w:szCs w:val="24"/>
              </w:rPr>
              <w:t xml:space="preserve"> </w:t>
            </w:r>
            <w:r w:rsidRPr="00052CBE">
              <w:rPr>
                <w:rFonts w:ascii="Arial" w:hAnsi="Arial" w:cs="Arial"/>
                <w:spacing w:val="-6"/>
                <w:sz w:val="24"/>
                <w:szCs w:val="24"/>
              </w:rPr>
              <w:t>v</w:t>
            </w:r>
            <w:r w:rsidRPr="00052CBE">
              <w:rPr>
                <w:rFonts w:ascii="Arial" w:hAnsi="Arial" w:cs="Arial"/>
                <w:sz w:val="24"/>
                <w:szCs w:val="24"/>
              </w:rPr>
              <w:t>eli</w:t>
            </w:r>
            <w:r w:rsidRPr="00052CBE">
              <w:rPr>
                <w:rFonts w:ascii="Arial" w:hAnsi="Arial" w:cs="Arial"/>
                <w:spacing w:val="-6"/>
                <w:sz w:val="24"/>
                <w:szCs w:val="24"/>
              </w:rPr>
              <w:t>k</w:t>
            </w:r>
            <w:r w:rsidRPr="00052CBE">
              <w:rPr>
                <w:rFonts w:ascii="Arial" w:hAnsi="Arial" w:cs="Arial"/>
                <w:sz w:val="24"/>
                <w:szCs w:val="24"/>
              </w:rPr>
              <w:t>ost</w:t>
            </w:r>
            <w:r w:rsidRPr="00052CBE">
              <w:rPr>
                <w:rFonts w:ascii="Arial" w:hAnsi="Arial" w:cs="Arial"/>
                <w:spacing w:val="34"/>
                <w:sz w:val="24"/>
                <w:szCs w:val="24"/>
              </w:rPr>
              <w:t xml:space="preserve"> </w:t>
            </w:r>
            <w:r w:rsidRPr="00052CBE">
              <w:rPr>
                <w:rFonts w:ascii="Arial" w:hAnsi="Arial" w:cs="Arial"/>
                <w:sz w:val="24"/>
                <w:szCs w:val="24"/>
              </w:rPr>
              <w:t>úhlu</w:t>
            </w:r>
            <w:r w:rsidRPr="00052CBE">
              <w:rPr>
                <w:rFonts w:ascii="Arial" w:hAnsi="Arial" w:cs="Arial"/>
                <w:spacing w:val="39"/>
                <w:sz w:val="24"/>
                <w:szCs w:val="24"/>
              </w:rPr>
              <w:t xml:space="preserve"> </w:t>
            </w:r>
            <w:r w:rsidRPr="00052CBE">
              <w:rPr>
                <w:rFonts w:ascii="Arial" w:hAnsi="Arial" w:cs="Arial"/>
                <w:sz w:val="24"/>
                <w:szCs w:val="24"/>
              </w:rPr>
              <w:t>měřením</w:t>
            </w:r>
            <w:r w:rsidRPr="00052CBE">
              <w:rPr>
                <w:rFonts w:ascii="Arial" w:hAnsi="Arial" w:cs="Arial"/>
                <w:spacing w:val="43"/>
                <w:sz w:val="24"/>
                <w:szCs w:val="24"/>
              </w:rPr>
              <w:t xml:space="preserve"> </w:t>
            </w:r>
            <w:r w:rsidRPr="00052CBE">
              <w:rPr>
                <w:rFonts w:ascii="Arial" w:hAnsi="Arial" w:cs="Arial"/>
                <w:sz w:val="24"/>
                <w:szCs w:val="24"/>
              </w:rPr>
              <w:t>a</w:t>
            </w:r>
            <w:r w:rsidRPr="00052CBE">
              <w:rPr>
                <w:rFonts w:ascii="Arial" w:hAnsi="Arial" w:cs="Arial"/>
                <w:spacing w:val="26"/>
                <w:sz w:val="24"/>
                <w:szCs w:val="24"/>
              </w:rPr>
              <w:t xml:space="preserve"> </w:t>
            </w:r>
            <w:r w:rsidRPr="00052CBE">
              <w:rPr>
                <w:rFonts w:ascii="Arial" w:hAnsi="Arial" w:cs="Arial"/>
                <w:w w:val="102"/>
                <w:sz w:val="24"/>
                <w:szCs w:val="24"/>
              </w:rPr>
              <w:t>vý</w:t>
            </w:r>
            <w:r w:rsidRPr="00052CBE">
              <w:rPr>
                <w:rFonts w:ascii="Arial" w:hAnsi="Arial" w:cs="Arial"/>
                <w:spacing w:val="7"/>
                <w:w w:val="108"/>
                <w:sz w:val="24"/>
                <w:szCs w:val="24"/>
              </w:rPr>
              <w:t>p</w:t>
            </w:r>
            <w:r w:rsidRPr="00052CBE">
              <w:rPr>
                <w:rFonts w:ascii="Arial" w:hAnsi="Arial" w:cs="Arial"/>
                <w:spacing w:val="6"/>
                <w:w w:val="97"/>
                <w:sz w:val="24"/>
                <w:szCs w:val="24"/>
              </w:rPr>
              <w:t>o</w:t>
            </w:r>
            <w:r w:rsidRPr="00052CBE">
              <w:rPr>
                <w:rFonts w:ascii="Arial" w:hAnsi="Arial" w:cs="Arial"/>
                <w:w w:val="97"/>
                <w:sz w:val="24"/>
                <w:szCs w:val="24"/>
              </w:rPr>
              <w:t>č</w:t>
            </w:r>
            <w:r w:rsidRPr="00052CBE">
              <w:rPr>
                <w:rFonts w:ascii="Arial" w:hAnsi="Arial" w:cs="Arial"/>
                <w:w w:val="136"/>
                <w:sz w:val="24"/>
                <w:szCs w:val="24"/>
              </w:rPr>
              <w:t>t</w:t>
            </w:r>
            <w:r w:rsidRPr="00052CBE">
              <w:rPr>
                <w:rFonts w:ascii="Arial" w:hAnsi="Arial" w:cs="Arial"/>
                <w:w w:val="97"/>
                <w:sz w:val="24"/>
                <w:szCs w:val="24"/>
              </w:rPr>
              <w:t>e</w:t>
            </w:r>
            <w:r w:rsidRPr="00052CBE">
              <w:rPr>
                <w:rFonts w:ascii="Arial" w:hAnsi="Arial" w:cs="Arial"/>
                <w:w w:val="104"/>
                <w:sz w:val="24"/>
                <w:szCs w:val="24"/>
              </w:rPr>
              <w:t>m</w:t>
            </w:r>
          </w:p>
          <w:p w:rsidR="002C4A16" w:rsidRPr="002C4A16" w:rsidRDefault="002C4A16" w:rsidP="002C4A16">
            <w:pPr>
              <w:pStyle w:val="Odstavecseseznamem"/>
              <w:widowControl w:val="0"/>
              <w:autoSpaceDE w:val="0"/>
              <w:autoSpaceDN w:val="0"/>
              <w:adjustRightInd w:val="0"/>
              <w:spacing w:line="249" w:lineRule="auto"/>
              <w:ind w:right="75"/>
              <w:rPr>
                <w:rFonts w:ascii="Arial" w:hAnsi="Arial" w:cs="Arial"/>
                <w:sz w:val="24"/>
                <w:szCs w:val="24"/>
              </w:rPr>
            </w:pPr>
          </w:p>
          <w:p w:rsidR="002C4A16" w:rsidRPr="002C4A16" w:rsidRDefault="002C4A16" w:rsidP="002C4A16">
            <w:pPr>
              <w:pStyle w:val="Odstavecseseznamem"/>
              <w:widowControl w:val="0"/>
              <w:autoSpaceDE w:val="0"/>
              <w:autoSpaceDN w:val="0"/>
              <w:adjustRightInd w:val="0"/>
              <w:spacing w:line="249" w:lineRule="auto"/>
              <w:ind w:right="75"/>
              <w:rPr>
                <w:rFonts w:ascii="Arial" w:hAnsi="Arial" w:cs="Arial"/>
                <w:sz w:val="24"/>
                <w:szCs w:val="24"/>
              </w:rPr>
            </w:pPr>
          </w:p>
          <w:p w:rsidR="002C4A16" w:rsidRPr="002C4A16" w:rsidRDefault="002C4A16" w:rsidP="002C4A16">
            <w:pPr>
              <w:pStyle w:val="Odstavecseseznamem"/>
              <w:widowControl w:val="0"/>
              <w:autoSpaceDE w:val="0"/>
              <w:autoSpaceDN w:val="0"/>
              <w:adjustRightInd w:val="0"/>
              <w:spacing w:line="249" w:lineRule="auto"/>
              <w:ind w:right="75"/>
              <w:rPr>
                <w:rFonts w:ascii="Arial" w:hAnsi="Arial" w:cs="Arial"/>
                <w:sz w:val="24"/>
                <w:szCs w:val="24"/>
              </w:rPr>
            </w:pPr>
          </w:p>
          <w:p w:rsidR="002C4A16" w:rsidRPr="002C4A16" w:rsidRDefault="002C4A16" w:rsidP="005F4DA7">
            <w:pPr>
              <w:pStyle w:val="Odstavecseseznamem"/>
              <w:widowControl w:val="0"/>
              <w:numPr>
                <w:ilvl w:val="0"/>
                <w:numId w:val="339"/>
              </w:numPr>
              <w:autoSpaceDE w:val="0"/>
              <w:autoSpaceDN w:val="0"/>
              <w:adjustRightInd w:val="0"/>
              <w:spacing w:line="249" w:lineRule="auto"/>
              <w:ind w:right="75"/>
              <w:rPr>
                <w:rFonts w:ascii="Arial" w:hAnsi="Arial" w:cs="Arial"/>
                <w:sz w:val="24"/>
                <w:szCs w:val="24"/>
              </w:rPr>
            </w:pPr>
            <w:r>
              <w:rPr>
                <w:rFonts w:ascii="Arial" w:hAnsi="Arial" w:cs="Arial"/>
                <w:spacing w:val="6"/>
                <w:sz w:val="24"/>
                <w:szCs w:val="24"/>
              </w:rPr>
              <w:t>P</w:t>
            </w:r>
            <w:r w:rsidRPr="00052CBE">
              <w:rPr>
                <w:rFonts w:ascii="Arial" w:hAnsi="Arial" w:cs="Arial"/>
                <w:sz w:val="24"/>
                <w:szCs w:val="24"/>
              </w:rPr>
              <w:t>ouží</w:t>
            </w:r>
            <w:r w:rsidRPr="00052CBE">
              <w:rPr>
                <w:rFonts w:ascii="Arial" w:hAnsi="Arial" w:cs="Arial"/>
                <w:spacing w:val="-6"/>
                <w:sz w:val="24"/>
                <w:szCs w:val="24"/>
              </w:rPr>
              <w:t>v</w:t>
            </w:r>
            <w:r w:rsidRPr="00052CBE">
              <w:rPr>
                <w:rFonts w:ascii="Arial" w:hAnsi="Arial" w:cs="Arial"/>
                <w:sz w:val="24"/>
                <w:szCs w:val="24"/>
              </w:rPr>
              <w:t>á</w:t>
            </w:r>
            <w:r w:rsidRPr="00052CBE">
              <w:rPr>
                <w:rFonts w:ascii="Arial" w:hAnsi="Arial" w:cs="Arial"/>
                <w:spacing w:val="43"/>
                <w:sz w:val="24"/>
                <w:szCs w:val="24"/>
              </w:rPr>
              <w:t xml:space="preserve"> </w:t>
            </w:r>
            <w:r w:rsidRPr="00052CBE">
              <w:rPr>
                <w:rFonts w:ascii="Arial" w:hAnsi="Arial" w:cs="Arial"/>
                <w:spacing w:val="7"/>
                <w:sz w:val="24"/>
                <w:szCs w:val="24"/>
              </w:rPr>
              <w:t>p</w:t>
            </w:r>
            <w:r w:rsidRPr="00052CBE">
              <w:rPr>
                <w:rFonts w:ascii="Arial" w:hAnsi="Arial" w:cs="Arial"/>
                <w:spacing w:val="13"/>
                <w:sz w:val="24"/>
                <w:szCs w:val="24"/>
              </w:rPr>
              <w:t>o</w:t>
            </w:r>
            <w:r w:rsidRPr="00052CBE">
              <w:rPr>
                <w:rFonts w:ascii="Arial" w:hAnsi="Arial" w:cs="Arial"/>
                <w:sz w:val="24"/>
                <w:szCs w:val="24"/>
              </w:rPr>
              <w:t>jem</w:t>
            </w:r>
            <w:r w:rsidRPr="00052CBE">
              <w:rPr>
                <w:rFonts w:ascii="Arial" w:hAnsi="Arial" w:cs="Arial"/>
                <w:spacing w:val="36"/>
                <w:sz w:val="24"/>
                <w:szCs w:val="24"/>
              </w:rPr>
              <w:t xml:space="preserve"> </w:t>
            </w:r>
            <w:r w:rsidRPr="00052CBE">
              <w:rPr>
                <w:rFonts w:ascii="Arial" w:hAnsi="Arial" w:cs="Arial"/>
                <w:sz w:val="24"/>
                <w:szCs w:val="24"/>
              </w:rPr>
              <w:t>množina</w:t>
            </w:r>
            <w:r w:rsidRPr="00052CBE">
              <w:rPr>
                <w:rFonts w:ascii="Arial" w:hAnsi="Arial" w:cs="Arial"/>
                <w:spacing w:val="43"/>
                <w:sz w:val="24"/>
                <w:szCs w:val="24"/>
              </w:rPr>
              <w:t xml:space="preserve"> </w:t>
            </w:r>
            <w:r w:rsidRPr="00052CBE">
              <w:rPr>
                <w:rFonts w:ascii="Arial" w:hAnsi="Arial" w:cs="Arial"/>
                <w:spacing w:val="6"/>
                <w:sz w:val="24"/>
                <w:szCs w:val="24"/>
              </w:rPr>
              <w:t>b</w:t>
            </w:r>
            <w:r w:rsidRPr="00052CBE">
              <w:rPr>
                <w:rFonts w:ascii="Arial" w:hAnsi="Arial" w:cs="Arial"/>
                <w:spacing w:val="7"/>
                <w:sz w:val="24"/>
                <w:szCs w:val="24"/>
              </w:rPr>
              <w:t>o</w:t>
            </w:r>
            <w:r w:rsidRPr="00052CBE">
              <w:rPr>
                <w:rFonts w:ascii="Arial" w:hAnsi="Arial" w:cs="Arial"/>
                <w:sz w:val="24"/>
                <w:szCs w:val="24"/>
              </w:rPr>
              <w:t>dů</w:t>
            </w:r>
            <w:r w:rsidRPr="00052CBE">
              <w:rPr>
                <w:rFonts w:ascii="Arial" w:hAnsi="Arial" w:cs="Arial"/>
                <w:spacing w:val="43"/>
                <w:sz w:val="24"/>
                <w:szCs w:val="24"/>
              </w:rPr>
              <w:t xml:space="preserve"> </w:t>
            </w:r>
            <w:r w:rsidRPr="00052CBE">
              <w:rPr>
                <w:rFonts w:ascii="Arial" w:hAnsi="Arial" w:cs="Arial"/>
                <w:sz w:val="24"/>
                <w:szCs w:val="24"/>
              </w:rPr>
              <w:t>dané</w:t>
            </w:r>
            <w:r>
              <w:rPr>
                <w:rFonts w:ascii="Arial" w:hAnsi="Arial" w:cs="Arial"/>
                <w:spacing w:val="45"/>
                <w:sz w:val="24"/>
                <w:szCs w:val="24"/>
              </w:rPr>
              <w:t xml:space="preserve"> </w:t>
            </w:r>
            <w:r w:rsidRPr="00052CBE">
              <w:rPr>
                <w:rFonts w:ascii="Arial" w:hAnsi="Arial" w:cs="Arial"/>
                <w:sz w:val="24"/>
                <w:szCs w:val="24"/>
              </w:rPr>
              <w:t>vlastn</w:t>
            </w:r>
            <w:r w:rsidRPr="00052CBE">
              <w:rPr>
                <w:rFonts w:ascii="Arial" w:hAnsi="Arial" w:cs="Arial"/>
                <w:spacing w:val="1"/>
                <w:sz w:val="24"/>
                <w:szCs w:val="24"/>
              </w:rPr>
              <w:t>o</w:t>
            </w:r>
            <w:r w:rsidRPr="00052CBE">
              <w:rPr>
                <w:rFonts w:ascii="Arial" w:hAnsi="Arial" w:cs="Arial"/>
                <w:sz w:val="24"/>
                <w:szCs w:val="24"/>
              </w:rPr>
              <w:t xml:space="preserve">sti </w:t>
            </w:r>
            <w:r w:rsidRPr="00052CBE">
              <w:rPr>
                <w:rFonts w:ascii="Arial" w:hAnsi="Arial" w:cs="Arial"/>
                <w:spacing w:val="18"/>
                <w:sz w:val="24"/>
                <w:szCs w:val="24"/>
              </w:rPr>
              <w:t xml:space="preserve"> </w:t>
            </w:r>
            <w:r w:rsidRPr="00052CBE">
              <w:rPr>
                <w:rFonts w:ascii="Arial" w:hAnsi="Arial" w:cs="Arial"/>
                <w:sz w:val="24"/>
                <w:szCs w:val="24"/>
              </w:rPr>
              <w:t>k</w:t>
            </w:r>
            <w:r>
              <w:rPr>
                <w:rFonts w:ascii="Arial" w:hAnsi="Arial" w:cs="Arial"/>
                <w:spacing w:val="24"/>
                <w:sz w:val="24"/>
                <w:szCs w:val="24"/>
              </w:rPr>
              <w:t> </w:t>
            </w:r>
            <w:r w:rsidRPr="00052CBE">
              <w:rPr>
                <w:rFonts w:ascii="Arial" w:hAnsi="Arial" w:cs="Arial"/>
                <w:spacing w:val="-6"/>
                <w:w w:val="106"/>
                <w:sz w:val="24"/>
                <w:szCs w:val="24"/>
              </w:rPr>
              <w:t>c</w:t>
            </w:r>
            <w:r>
              <w:rPr>
                <w:rFonts w:ascii="Arial" w:hAnsi="Arial" w:cs="Arial"/>
                <w:w w:val="106"/>
                <w:sz w:val="24"/>
                <w:szCs w:val="24"/>
              </w:rPr>
              <w:t xml:space="preserve">harakteristice </w:t>
            </w:r>
            <w:r w:rsidRPr="00052CBE">
              <w:rPr>
                <w:rFonts w:ascii="Arial" w:hAnsi="Arial" w:cs="Arial"/>
                <w:sz w:val="24"/>
                <w:szCs w:val="24"/>
              </w:rPr>
              <w:t>út</w:t>
            </w:r>
            <w:r w:rsidRPr="00052CBE">
              <w:rPr>
                <w:rFonts w:ascii="Arial" w:hAnsi="Arial" w:cs="Arial"/>
                <w:spacing w:val="-6"/>
                <w:sz w:val="24"/>
                <w:szCs w:val="24"/>
              </w:rPr>
              <w:t>v</w:t>
            </w:r>
            <w:r w:rsidRPr="00052CBE">
              <w:rPr>
                <w:rFonts w:ascii="Arial" w:hAnsi="Arial" w:cs="Arial"/>
                <w:sz w:val="24"/>
                <w:szCs w:val="24"/>
              </w:rPr>
              <w:t xml:space="preserve">aru </w:t>
            </w:r>
            <w:r w:rsidRPr="00052CBE">
              <w:rPr>
                <w:rFonts w:ascii="Arial" w:hAnsi="Arial" w:cs="Arial"/>
                <w:spacing w:val="12"/>
                <w:sz w:val="24"/>
                <w:szCs w:val="24"/>
              </w:rPr>
              <w:t xml:space="preserve"> </w:t>
            </w:r>
            <w:r w:rsidRPr="00052CBE">
              <w:rPr>
                <w:rFonts w:ascii="Arial" w:hAnsi="Arial" w:cs="Arial"/>
                <w:sz w:val="24"/>
                <w:szCs w:val="24"/>
              </w:rPr>
              <w:t>a</w:t>
            </w:r>
            <w:r w:rsidRPr="00052CBE">
              <w:rPr>
                <w:rFonts w:ascii="Arial" w:hAnsi="Arial" w:cs="Arial"/>
                <w:spacing w:val="26"/>
                <w:sz w:val="24"/>
                <w:szCs w:val="24"/>
              </w:rPr>
              <w:t xml:space="preserve"> </w:t>
            </w:r>
            <w:r w:rsidRPr="00052CBE">
              <w:rPr>
                <w:rFonts w:ascii="Arial" w:hAnsi="Arial" w:cs="Arial"/>
                <w:w w:val="102"/>
                <w:sz w:val="24"/>
                <w:szCs w:val="24"/>
              </w:rPr>
              <w:t>k</w:t>
            </w:r>
            <w:r w:rsidRPr="00052CBE">
              <w:rPr>
                <w:rFonts w:ascii="Arial" w:hAnsi="Arial" w:cs="Arial"/>
                <w:spacing w:val="18"/>
                <w:sz w:val="24"/>
                <w:szCs w:val="24"/>
              </w:rPr>
              <w:t xml:space="preserve"> </w:t>
            </w:r>
            <w:r w:rsidRPr="00052CBE">
              <w:rPr>
                <w:rFonts w:ascii="Arial" w:hAnsi="Arial" w:cs="Arial"/>
                <w:sz w:val="24"/>
                <w:szCs w:val="24"/>
              </w:rPr>
              <w:t>řešení</w:t>
            </w:r>
            <w:r w:rsidRPr="00052CBE">
              <w:rPr>
                <w:rFonts w:ascii="Arial" w:hAnsi="Arial" w:cs="Arial"/>
                <w:spacing w:val="27"/>
                <w:sz w:val="24"/>
                <w:szCs w:val="24"/>
              </w:rPr>
              <w:t xml:space="preserve"> </w:t>
            </w:r>
            <w:r w:rsidRPr="00052CBE">
              <w:rPr>
                <w:rFonts w:ascii="Arial" w:hAnsi="Arial" w:cs="Arial"/>
                <w:spacing w:val="-6"/>
                <w:sz w:val="24"/>
                <w:szCs w:val="24"/>
              </w:rPr>
              <w:t>k</w:t>
            </w:r>
            <w:r w:rsidRPr="00052CBE">
              <w:rPr>
                <w:rFonts w:ascii="Arial" w:hAnsi="Arial" w:cs="Arial"/>
                <w:sz w:val="24"/>
                <w:szCs w:val="24"/>
              </w:rPr>
              <w:t>onstru</w:t>
            </w:r>
            <w:r w:rsidRPr="00052CBE">
              <w:rPr>
                <w:rFonts w:ascii="Arial" w:hAnsi="Arial" w:cs="Arial"/>
                <w:spacing w:val="-6"/>
                <w:sz w:val="24"/>
                <w:szCs w:val="24"/>
              </w:rPr>
              <w:t>k</w:t>
            </w:r>
            <w:r w:rsidRPr="00052CBE">
              <w:rPr>
                <w:rFonts w:ascii="Arial" w:hAnsi="Arial" w:cs="Arial"/>
                <w:sz w:val="24"/>
                <w:szCs w:val="24"/>
              </w:rPr>
              <w:t>ční</w:t>
            </w:r>
            <w:r w:rsidRPr="00052CBE">
              <w:rPr>
                <w:rFonts w:ascii="Arial" w:hAnsi="Arial" w:cs="Arial"/>
                <w:spacing w:val="-6"/>
                <w:sz w:val="24"/>
                <w:szCs w:val="24"/>
              </w:rPr>
              <w:t>c</w:t>
            </w:r>
            <w:r w:rsidRPr="00052CBE">
              <w:rPr>
                <w:rFonts w:ascii="Arial" w:hAnsi="Arial" w:cs="Arial"/>
                <w:sz w:val="24"/>
                <w:szCs w:val="24"/>
              </w:rPr>
              <w:t xml:space="preserve">h </w:t>
            </w:r>
            <w:r w:rsidRPr="00052CBE">
              <w:rPr>
                <w:rFonts w:ascii="Arial" w:hAnsi="Arial" w:cs="Arial"/>
                <w:spacing w:val="13"/>
                <w:sz w:val="24"/>
                <w:szCs w:val="24"/>
              </w:rPr>
              <w:t xml:space="preserve"> </w:t>
            </w:r>
            <w:r w:rsidRPr="00052CBE">
              <w:rPr>
                <w:rFonts w:ascii="Arial" w:hAnsi="Arial" w:cs="Arial"/>
                <w:w w:val="103"/>
                <w:sz w:val="24"/>
                <w:szCs w:val="24"/>
              </w:rPr>
              <w:t>úloh</w:t>
            </w:r>
          </w:p>
          <w:p w:rsidR="007725FE" w:rsidRPr="00052CBE" w:rsidRDefault="00DE2D37" w:rsidP="005F4DA7">
            <w:pPr>
              <w:pStyle w:val="Odstavecseseznamem"/>
              <w:widowControl w:val="0"/>
              <w:numPr>
                <w:ilvl w:val="0"/>
                <w:numId w:val="339"/>
              </w:numPr>
              <w:autoSpaceDE w:val="0"/>
              <w:autoSpaceDN w:val="0"/>
              <w:adjustRightInd w:val="0"/>
              <w:spacing w:line="254" w:lineRule="exact"/>
              <w:ind w:right="80"/>
              <w:rPr>
                <w:rFonts w:ascii="Arial" w:hAnsi="Arial" w:cs="Arial"/>
                <w:sz w:val="24"/>
                <w:szCs w:val="24"/>
              </w:rPr>
            </w:pPr>
            <w:r>
              <w:rPr>
                <w:rFonts w:ascii="Arial" w:hAnsi="Arial" w:cs="Arial"/>
                <w:sz w:val="24"/>
                <w:szCs w:val="24"/>
              </w:rPr>
              <w:t>P</w:t>
            </w:r>
            <w:r w:rsidR="007725FE" w:rsidRPr="00052CBE">
              <w:rPr>
                <w:rFonts w:ascii="Arial" w:hAnsi="Arial" w:cs="Arial"/>
                <w:sz w:val="24"/>
                <w:szCs w:val="24"/>
              </w:rPr>
              <w:t>r</w:t>
            </w:r>
            <w:r w:rsidR="007725FE" w:rsidRPr="00052CBE">
              <w:rPr>
                <w:rFonts w:ascii="Arial" w:hAnsi="Arial" w:cs="Arial"/>
                <w:spacing w:val="-6"/>
                <w:sz w:val="24"/>
                <w:szCs w:val="24"/>
              </w:rPr>
              <w:t>ov</w:t>
            </w:r>
            <w:r w:rsidR="007725FE" w:rsidRPr="00052CBE">
              <w:rPr>
                <w:rFonts w:ascii="Arial" w:hAnsi="Arial" w:cs="Arial"/>
                <w:sz w:val="24"/>
                <w:szCs w:val="24"/>
              </w:rPr>
              <w:t>ede</w:t>
            </w:r>
            <w:r w:rsidR="007725FE" w:rsidRPr="00052CBE">
              <w:rPr>
                <w:rFonts w:ascii="Arial" w:hAnsi="Arial" w:cs="Arial"/>
                <w:spacing w:val="33"/>
                <w:sz w:val="24"/>
                <w:szCs w:val="24"/>
              </w:rPr>
              <w:t xml:space="preserve"> </w:t>
            </w:r>
            <w:r w:rsidR="007725FE" w:rsidRPr="00052CBE">
              <w:rPr>
                <w:rFonts w:ascii="Arial" w:hAnsi="Arial" w:cs="Arial"/>
                <w:sz w:val="24"/>
                <w:szCs w:val="24"/>
              </w:rPr>
              <w:t>roz</w:t>
            </w:r>
            <w:r w:rsidR="007725FE" w:rsidRPr="00052CBE">
              <w:rPr>
                <w:rFonts w:ascii="Arial" w:hAnsi="Arial" w:cs="Arial"/>
                <w:spacing w:val="7"/>
                <w:sz w:val="24"/>
                <w:szCs w:val="24"/>
              </w:rPr>
              <w:t>b</w:t>
            </w:r>
            <w:r w:rsidR="007725FE" w:rsidRPr="00052CBE">
              <w:rPr>
                <w:rFonts w:ascii="Arial" w:hAnsi="Arial" w:cs="Arial"/>
                <w:sz w:val="24"/>
                <w:szCs w:val="24"/>
              </w:rPr>
              <w:t>or</w:t>
            </w:r>
            <w:r w:rsidR="007725FE" w:rsidRPr="00052CBE">
              <w:rPr>
                <w:rFonts w:ascii="Arial" w:hAnsi="Arial" w:cs="Arial"/>
                <w:spacing w:val="26"/>
                <w:sz w:val="24"/>
                <w:szCs w:val="24"/>
              </w:rPr>
              <w:t xml:space="preserve"> </w:t>
            </w:r>
            <w:r w:rsidR="007725FE" w:rsidRPr="00052CBE">
              <w:rPr>
                <w:rFonts w:ascii="Arial" w:hAnsi="Arial" w:cs="Arial"/>
                <w:sz w:val="24"/>
                <w:szCs w:val="24"/>
              </w:rPr>
              <w:t>a</w:t>
            </w:r>
            <w:r w:rsidR="007725FE" w:rsidRPr="00052CBE">
              <w:rPr>
                <w:rFonts w:ascii="Arial" w:hAnsi="Arial" w:cs="Arial"/>
                <w:spacing w:val="26"/>
                <w:sz w:val="24"/>
                <w:szCs w:val="24"/>
              </w:rPr>
              <w:t xml:space="preserve"> </w:t>
            </w:r>
            <w:r w:rsidR="007725FE" w:rsidRPr="00052CBE">
              <w:rPr>
                <w:rFonts w:ascii="Arial" w:hAnsi="Arial" w:cs="Arial"/>
                <w:spacing w:val="-6"/>
                <w:sz w:val="24"/>
                <w:szCs w:val="24"/>
              </w:rPr>
              <w:t>k</w:t>
            </w:r>
            <w:r w:rsidR="007725FE" w:rsidRPr="00052CBE">
              <w:rPr>
                <w:rFonts w:ascii="Arial" w:hAnsi="Arial" w:cs="Arial"/>
                <w:sz w:val="24"/>
                <w:szCs w:val="24"/>
              </w:rPr>
              <w:t>onstru</w:t>
            </w:r>
            <w:r w:rsidR="007725FE" w:rsidRPr="00052CBE">
              <w:rPr>
                <w:rFonts w:ascii="Arial" w:hAnsi="Arial" w:cs="Arial"/>
                <w:spacing w:val="-6"/>
                <w:sz w:val="24"/>
                <w:szCs w:val="24"/>
              </w:rPr>
              <w:t>k</w:t>
            </w:r>
            <w:r w:rsidR="007725FE" w:rsidRPr="00052CBE">
              <w:rPr>
                <w:rFonts w:ascii="Arial" w:hAnsi="Arial" w:cs="Arial"/>
                <w:sz w:val="24"/>
                <w:szCs w:val="24"/>
              </w:rPr>
              <w:t>ce</w:t>
            </w:r>
            <w:r w:rsidR="007725FE" w:rsidRPr="00052CBE">
              <w:rPr>
                <w:rFonts w:ascii="Arial" w:hAnsi="Arial" w:cs="Arial"/>
                <w:spacing w:val="48"/>
                <w:sz w:val="24"/>
                <w:szCs w:val="24"/>
              </w:rPr>
              <w:t xml:space="preserve"> </w:t>
            </w:r>
            <w:r w:rsidR="007725FE" w:rsidRPr="00052CBE">
              <w:rPr>
                <w:rFonts w:ascii="Arial" w:hAnsi="Arial" w:cs="Arial"/>
                <w:sz w:val="24"/>
                <w:szCs w:val="24"/>
              </w:rPr>
              <w:t>r</w:t>
            </w:r>
            <w:r w:rsidR="007725FE" w:rsidRPr="00052CBE">
              <w:rPr>
                <w:rFonts w:ascii="Arial" w:hAnsi="Arial" w:cs="Arial"/>
                <w:spacing w:val="-6"/>
                <w:sz w:val="24"/>
                <w:szCs w:val="24"/>
              </w:rPr>
              <w:t>o</w:t>
            </w:r>
            <w:r w:rsidR="007725FE" w:rsidRPr="00052CBE">
              <w:rPr>
                <w:rFonts w:ascii="Arial" w:hAnsi="Arial" w:cs="Arial"/>
                <w:sz w:val="24"/>
                <w:szCs w:val="24"/>
              </w:rPr>
              <w:t>vin</w:t>
            </w:r>
            <w:r w:rsidR="007725FE" w:rsidRPr="00052CBE">
              <w:rPr>
                <w:rFonts w:ascii="Arial" w:hAnsi="Arial" w:cs="Arial"/>
                <w:spacing w:val="-6"/>
                <w:sz w:val="24"/>
                <w:szCs w:val="24"/>
              </w:rPr>
              <w:t>n</w:t>
            </w:r>
            <w:r w:rsidR="007725FE" w:rsidRPr="00052CBE">
              <w:rPr>
                <w:rFonts w:ascii="Arial" w:hAnsi="Arial" w:cs="Arial"/>
                <w:sz w:val="24"/>
                <w:szCs w:val="24"/>
              </w:rPr>
              <w:t>ý</w:t>
            </w:r>
            <w:r w:rsidR="007725FE" w:rsidRPr="00052CBE">
              <w:rPr>
                <w:rFonts w:ascii="Arial" w:hAnsi="Arial" w:cs="Arial"/>
                <w:spacing w:val="-6"/>
                <w:sz w:val="24"/>
                <w:szCs w:val="24"/>
              </w:rPr>
              <w:t>c</w:t>
            </w:r>
            <w:r w:rsidR="007725FE" w:rsidRPr="00052CBE">
              <w:rPr>
                <w:rFonts w:ascii="Arial" w:hAnsi="Arial" w:cs="Arial"/>
                <w:sz w:val="24"/>
                <w:szCs w:val="24"/>
              </w:rPr>
              <w:t>h</w:t>
            </w:r>
            <w:r w:rsidR="007725FE" w:rsidRPr="00052CBE">
              <w:rPr>
                <w:rFonts w:ascii="Arial" w:hAnsi="Arial" w:cs="Arial"/>
                <w:spacing w:val="41"/>
                <w:sz w:val="24"/>
                <w:szCs w:val="24"/>
              </w:rPr>
              <w:t xml:space="preserve"> </w:t>
            </w:r>
            <w:r w:rsidR="007725FE" w:rsidRPr="00052CBE">
              <w:rPr>
                <w:rFonts w:ascii="Arial" w:hAnsi="Arial" w:cs="Arial"/>
                <w:sz w:val="24"/>
                <w:szCs w:val="24"/>
              </w:rPr>
              <w:t>út</w:t>
            </w:r>
            <w:r w:rsidR="007725FE" w:rsidRPr="00052CBE">
              <w:rPr>
                <w:rFonts w:ascii="Arial" w:hAnsi="Arial" w:cs="Arial"/>
                <w:spacing w:val="-6"/>
                <w:sz w:val="24"/>
                <w:szCs w:val="24"/>
              </w:rPr>
              <w:t>v</w:t>
            </w:r>
            <w:r w:rsidR="007725FE" w:rsidRPr="00052CBE">
              <w:rPr>
                <w:rFonts w:ascii="Arial" w:hAnsi="Arial" w:cs="Arial"/>
                <w:sz w:val="24"/>
                <w:szCs w:val="24"/>
              </w:rPr>
              <w:t>arů</w:t>
            </w:r>
          </w:p>
          <w:p w:rsidR="007725FE" w:rsidRPr="00052CBE" w:rsidRDefault="007725FE" w:rsidP="002C4A16">
            <w:pPr>
              <w:widowControl w:val="0"/>
              <w:autoSpaceDE w:val="0"/>
              <w:autoSpaceDN w:val="0"/>
              <w:adjustRightInd w:val="0"/>
              <w:spacing w:line="254" w:lineRule="exact"/>
              <w:ind w:right="80"/>
              <w:rPr>
                <w:rFonts w:ascii="Arial" w:hAnsi="Arial" w:cs="Arial"/>
                <w:sz w:val="24"/>
                <w:szCs w:val="24"/>
              </w:rPr>
            </w:pPr>
          </w:p>
          <w:p w:rsidR="007725FE" w:rsidRPr="00052CBE" w:rsidRDefault="00DE2D37" w:rsidP="005F4DA7">
            <w:pPr>
              <w:pStyle w:val="Odstavecseseznamem"/>
              <w:widowControl w:val="0"/>
              <w:numPr>
                <w:ilvl w:val="0"/>
                <w:numId w:val="339"/>
              </w:numPr>
              <w:autoSpaceDE w:val="0"/>
              <w:autoSpaceDN w:val="0"/>
              <w:adjustRightInd w:val="0"/>
              <w:spacing w:line="254" w:lineRule="exact"/>
              <w:ind w:right="80"/>
              <w:rPr>
                <w:rFonts w:ascii="Arial" w:hAnsi="Arial" w:cs="Arial"/>
                <w:sz w:val="24"/>
                <w:szCs w:val="24"/>
              </w:rPr>
            </w:pPr>
            <w:r>
              <w:rPr>
                <w:rFonts w:ascii="Arial" w:hAnsi="Arial" w:cs="Arial"/>
                <w:sz w:val="24"/>
                <w:szCs w:val="24"/>
              </w:rPr>
              <w:t>U</w:t>
            </w:r>
            <w:r w:rsidR="007725FE" w:rsidRPr="00052CBE">
              <w:rPr>
                <w:rFonts w:ascii="Arial" w:hAnsi="Arial" w:cs="Arial"/>
                <w:sz w:val="24"/>
                <w:szCs w:val="24"/>
              </w:rPr>
              <w:t>ží</w:t>
            </w:r>
            <w:r w:rsidR="007725FE" w:rsidRPr="00052CBE">
              <w:rPr>
                <w:rFonts w:ascii="Arial" w:hAnsi="Arial" w:cs="Arial"/>
                <w:spacing w:val="-6"/>
                <w:sz w:val="24"/>
                <w:szCs w:val="24"/>
              </w:rPr>
              <w:t>v</w:t>
            </w:r>
            <w:r w:rsidR="007725FE" w:rsidRPr="00052CBE">
              <w:rPr>
                <w:rFonts w:ascii="Arial" w:hAnsi="Arial" w:cs="Arial"/>
                <w:sz w:val="24"/>
                <w:szCs w:val="24"/>
              </w:rPr>
              <w:t>á</w:t>
            </w:r>
            <w:r w:rsidR="007725FE" w:rsidRPr="00052CBE">
              <w:rPr>
                <w:rFonts w:ascii="Arial" w:hAnsi="Arial" w:cs="Arial"/>
                <w:spacing w:val="31"/>
                <w:sz w:val="24"/>
                <w:szCs w:val="24"/>
              </w:rPr>
              <w:t xml:space="preserve"> </w:t>
            </w:r>
            <w:r w:rsidR="007725FE" w:rsidRPr="00052CBE">
              <w:rPr>
                <w:rFonts w:ascii="Arial" w:hAnsi="Arial" w:cs="Arial"/>
                <w:spacing w:val="-6"/>
                <w:sz w:val="24"/>
                <w:szCs w:val="24"/>
              </w:rPr>
              <w:t>v</w:t>
            </w:r>
            <w:r w:rsidR="007725FE" w:rsidRPr="00052CBE">
              <w:rPr>
                <w:rFonts w:ascii="Arial" w:hAnsi="Arial" w:cs="Arial"/>
                <w:sz w:val="24"/>
                <w:szCs w:val="24"/>
              </w:rPr>
              <w:t>ě</w:t>
            </w:r>
            <w:r w:rsidR="007725FE" w:rsidRPr="00052CBE">
              <w:rPr>
                <w:rFonts w:ascii="Arial" w:hAnsi="Arial" w:cs="Arial"/>
                <w:spacing w:val="-6"/>
                <w:sz w:val="24"/>
                <w:szCs w:val="24"/>
              </w:rPr>
              <w:t>t</w:t>
            </w:r>
            <w:r w:rsidR="007725FE" w:rsidRPr="00052CBE">
              <w:rPr>
                <w:rFonts w:ascii="Arial" w:hAnsi="Arial" w:cs="Arial"/>
                <w:sz w:val="24"/>
                <w:szCs w:val="24"/>
              </w:rPr>
              <w:t>y</w:t>
            </w:r>
            <w:r w:rsidR="007725FE" w:rsidRPr="00052CBE">
              <w:rPr>
                <w:rFonts w:ascii="Arial" w:hAnsi="Arial" w:cs="Arial"/>
                <w:spacing w:val="33"/>
                <w:sz w:val="24"/>
                <w:szCs w:val="24"/>
              </w:rPr>
              <w:t xml:space="preserve"> </w:t>
            </w:r>
            <w:r w:rsidR="007725FE" w:rsidRPr="00052CBE">
              <w:rPr>
                <w:rFonts w:ascii="Arial" w:hAnsi="Arial" w:cs="Arial"/>
                <w:sz w:val="24"/>
                <w:szCs w:val="24"/>
              </w:rPr>
              <w:t>o</w:t>
            </w:r>
            <w:r w:rsidR="007725FE" w:rsidRPr="00052CBE">
              <w:rPr>
                <w:rFonts w:ascii="Arial" w:hAnsi="Arial" w:cs="Arial"/>
                <w:spacing w:val="18"/>
                <w:sz w:val="24"/>
                <w:szCs w:val="24"/>
              </w:rPr>
              <w:t xml:space="preserve"> </w:t>
            </w:r>
            <w:r w:rsidR="007725FE" w:rsidRPr="00052CBE">
              <w:rPr>
                <w:rFonts w:ascii="Arial" w:hAnsi="Arial" w:cs="Arial"/>
                <w:sz w:val="24"/>
                <w:szCs w:val="24"/>
              </w:rPr>
              <w:t>sh</w:t>
            </w:r>
            <w:r w:rsidR="007725FE" w:rsidRPr="00052CBE">
              <w:rPr>
                <w:rFonts w:ascii="Arial" w:hAnsi="Arial" w:cs="Arial"/>
                <w:spacing w:val="7"/>
                <w:sz w:val="24"/>
                <w:szCs w:val="24"/>
              </w:rPr>
              <w:t>o</w:t>
            </w:r>
            <w:r w:rsidR="007725FE" w:rsidRPr="00052CBE">
              <w:rPr>
                <w:rFonts w:ascii="Arial" w:hAnsi="Arial" w:cs="Arial"/>
                <w:sz w:val="24"/>
                <w:szCs w:val="24"/>
              </w:rPr>
              <w:t>dnosti</w:t>
            </w:r>
            <w:r w:rsidR="007725FE" w:rsidRPr="00052CBE">
              <w:rPr>
                <w:rFonts w:ascii="Arial" w:hAnsi="Arial" w:cs="Arial"/>
                <w:spacing w:val="49"/>
                <w:sz w:val="24"/>
                <w:szCs w:val="24"/>
              </w:rPr>
              <w:t xml:space="preserve"> </w:t>
            </w:r>
            <w:r w:rsidR="007725FE" w:rsidRPr="00052CBE">
              <w:rPr>
                <w:rFonts w:ascii="Arial" w:hAnsi="Arial" w:cs="Arial"/>
                <w:sz w:val="24"/>
                <w:szCs w:val="24"/>
              </w:rPr>
              <w:t>a</w:t>
            </w:r>
            <w:r w:rsidR="002C4A16">
              <w:rPr>
                <w:rFonts w:ascii="Arial" w:hAnsi="Arial" w:cs="Arial"/>
                <w:spacing w:val="26"/>
                <w:sz w:val="24"/>
                <w:szCs w:val="24"/>
              </w:rPr>
              <w:t xml:space="preserve"> </w:t>
            </w:r>
            <w:r w:rsidR="007725FE" w:rsidRPr="00052CBE">
              <w:rPr>
                <w:rFonts w:ascii="Arial" w:hAnsi="Arial" w:cs="Arial"/>
                <w:spacing w:val="6"/>
                <w:sz w:val="24"/>
                <w:szCs w:val="24"/>
              </w:rPr>
              <w:t>p</w:t>
            </w:r>
            <w:r w:rsidR="007725FE" w:rsidRPr="00052CBE">
              <w:rPr>
                <w:rFonts w:ascii="Arial" w:hAnsi="Arial" w:cs="Arial"/>
                <w:spacing w:val="7"/>
                <w:sz w:val="24"/>
                <w:szCs w:val="24"/>
              </w:rPr>
              <w:t>o</w:t>
            </w:r>
            <w:r w:rsidR="007725FE" w:rsidRPr="00052CBE">
              <w:rPr>
                <w:rFonts w:ascii="Arial" w:hAnsi="Arial" w:cs="Arial"/>
                <w:sz w:val="24"/>
                <w:szCs w:val="24"/>
              </w:rPr>
              <w:t xml:space="preserve">dobnosti </w:t>
            </w:r>
            <w:r w:rsidR="007725FE" w:rsidRPr="00052CBE">
              <w:rPr>
                <w:rFonts w:ascii="Arial" w:hAnsi="Arial" w:cs="Arial"/>
                <w:w w:val="136"/>
                <w:sz w:val="24"/>
                <w:szCs w:val="24"/>
              </w:rPr>
              <w:t>t</w:t>
            </w:r>
            <w:r w:rsidR="007725FE" w:rsidRPr="00052CBE">
              <w:rPr>
                <w:rFonts w:ascii="Arial" w:hAnsi="Arial" w:cs="Arial"/>
                <w:w w:val="103"/>
                <w:sz w:val="24"/>
                <w:szCs w:val="24"/>
              </w:rPr>
              <w:t>r</w:t>
            </w:r>
            <w:r w:rsidR="007725FE" w:rsidRPr="00052CBE">
              <w:rPr>
                <w:rFonts w:ascii="Arial" w:hAnsi="Arial" w:cs="Arial"/>
                <w:spacing w:val="13"/>
                <w:w w:val="103"/>
                <w:sz w:val="24"/>
                <w:szCs w:val="24"/>
              </w:rPr>
              <w:t>o</w:t>
            </w:r>
            <w:r w:rsidR="007725FE" w:rsidRPr="00052CBE">
              <w:rPr>
                <w:rFonts w:ascii="Arial" w:hAnsi="Arial" w:cs="Arial"/>
                <w:w w:val="105"/>
                <w:sz w:val="24"/>
                <w:szCs w:val="24"/>
              </w:rPr>
              <w:t>júhe</w:t>
            </w:r>
            <w:r w:rsidR="007725FE" w:rsidRPr="00052CBE">
              <w:rPr>
                <w:rFonts w:ascii="Arial" w:hAnsi="Arial" w:cs="Arial"/>
                <w:w w:val="102"/>
                <w:sz w:val="24"/>
                <w:szCs w:val="24"/>
              </w:rPr>
              <w:t>lní</w:t>
            </w:r>
            <w:r w:rsidR="007725FE" w:rsidRPr="00052CBE">
              <w:rPr>
                <w:rFonts w:ascii="Arial" w:hAnsi="Arial" w:cs="Arial"/>
                <w:w w:val="105"/>
                <w:sz w:val="24"/>
                <w:szCs w:val="24"/>
              </w:rPr>
              <w:t>ků</w:t>
            </w:r>
          </w:p>
          <w:p w:rsidR="007725FE" w:rsidRPr="00052CBE" w:rsidRDefault="007725FE" w:rsidP="002C4A16">
            <w:pPr>
              <w:widowControl w:val="0"/>
              <w:autoSpaceDE w:val="0"/>
              <w:autoSpaceDN w:val="0"/>
              <w:adjustRightInd w:val="0"/>
              <w:spacing w:line="254" w:lineRule="exact"/>
              <w:ind w:right="80"/>
              <w:rPr>
                <w:rFonts w:ascii="Arial" w:hAnsi="Arial" w:cs="Arial"/>
                <w:sz w:val="24"/>
                <w:szCs w:val="24"/>
              </w:rPr>
            </w:pPr>
          </w:p>
          <w:p w:rsidR="007725FE" w:rsidRPr="00052CBE" w:rsidRDefault="007725FE" w:rsidP="007725FE">
            <w:pPr>
              <w:widowControl w:val="0"/>
              <w:autoSpaceDE w:val="0"/>
              <w:autoSpaceDN w:val="0"/>
              <w:adjustRightInd w:val="0"/>
              <w:spacing w:line="254" w:lineRule="exact"/>
              <w:ind w:right="80"/>
              <w:jc w:val="both"/>
              <w:rPr>
                <w:rFonts w:ascii="Arial" w:hAnsi="Arial" w:cs="Arial"/>
                <w:sz w:val="24"/>
                <w:szCs w:val="24"/>
              </w:rPr>
            </w:pPr>
          </w:p>
          <w:p w:rsidR="007725FE" w:rsidRPr="00052CBE" w:rsidRDefault="00DE2D37" w:rsidP="005F4DA7">
            <w:pPr>
              <w:pStyle w:val="Odstavecseseznamem"/>
              <w:widowControl w:val="0"/>
              <w:numPr>
                <w:ilvl w:val="0"/>
                <w:numId w:val="339"/>
              </w:numPr>
              <w:autoSpaceDE w:val="0"/>
              <w:autoSpaceDN w:val="0"/>
              <w:adjustRightInd w:val="0"/>
              <w:spacing w:before="13" w:line="249" w:lineRule="auto"/>
              <w:ind w:right="74"/>
              <w:rPr>
                <w:rFonts w:ascii="Arial" w:hAnsi="Arial" w:cs="Arial"/>
                <w:sz w:val="24"/>
                <w:szCs w:val="24"/>
              </w:rPr>
            </w:pPr>
            <w:r>
              <w:rPr>
                <w:rFonts w:ascii="Arial" w:hAnsi="Arial" w:cs="Arial"/>
                <w:sz w:val="24"/>
                <w:szCs w:val="24"/>
              </w:rPr>
              <w:t>N</w:t>
            </w:r>
            <w:r w:rsidR="007725FE" w:rsidRPr="00052CBE">
              <w:rPr>
                <w:rFonts w:ascii="Arial" w:hAnsi="Arial" w:cs="Arial"/>
                <w:sz w:val="24"/>
                <w:szCs w:val="24"/>
              </w:rPr>
              <w:t xml:space="preserve">ačrtne </w:t>
            </w:r>
            <w:r w:rsidR="007725FE" w:rsidRPr="00052CBE">
              <w:rPr>
                <w:rFonts w:ascii="Arial" w:hAnsi="Arial" w:cs="Arial"/>
                <w:spacing w:val="43"/>
                <w:sz w:val="24"/>
                <w:szCs w:val="24"/>
              </w:rPr>
              <w:t xml:space="preserve"> </w:t>
            </w:r>
            <w:r w:rsidR="007725FE" w:rsidRPr="00052CBE">
              <w:rPr>
                <w:rFonts w:ascii="Arial" w:hAnsi="Arial" w:cs="Arial"/>
                <w:sz w:val="24"/>
                <w:szCs w:val="24"/>
              </w:rPr>
              <w:t>a</w:t>
            </w:r>
            <w:r w:rsidR="007725FE" w:rsidRPr="00052CBE">
              <w:rPr>
                <w:rFonts w:ascii="Arial" w:hAnsi="Arial" w:cs="Arial"/>
                <w:spacing w:val="43"/>
                <w:sz w:val="24"/>
                <w:szCs w:val="24"/>
              </w:rPr>
              <w:t xml:space="preserve"> </w:t>
            </w:r>
            <w:r w:rsidR="007725FE" w:rsidRPr="00052CBE">
              <w:rPr>
                <w:rFonts w:ascii="Arial" w:hAnsi="Arial" w:cs="Arial"/>
                <w:sz w:val="24"/>
                <w:szCs w:val="24"/>
              </w:rPr>
              <w:t>sestr</w:t>
            </w:r>
            <w:r w:rsidR="007725FE" w:rsidRPr="00052CBE">
              <w:rPr>
                <w:rFonts w:ascii="Arial" w:hAnsi="Arial" w:cs="Arial"/>
                <w:spacing w:val="14"/>
                <w:sz w:val="24"/>
                <w:szCs w:val="24"/>
              </w:rPr>
              <w:t>o</w:t>
            </w:r>
            <w:r w:rsidR="007725FE" w:rsidRPr="00052CBE">
              <w:rPr>
                <w:rFonts w:ascii="Arial" w:hAnsi="Arial" w:cs="Arial"/>
                <w:sz w:val="24"/>
                <w:szCs w:val="24"/>
              </w:rPr>
              <w:t xml:space="preserve">jí </w:t>
            </w:r>
            <w:r w:rsidR="007725FE" w:rsidRPr="00052CBE">
              <w:rPr>
                <w:rFonts w:ascii="Arial" w:hAnsi="Arial" w:cs="Arial"/>
                <w:spacing w:val="2"/>
                <w:sz w:val="24"/>
                <w:szCs w:val="24"/>
              </w:rPr>
              <w:t xml:space="preserve"> </w:t>
            </w:r>
            <w:r w:rsidR="007725FE" w:rsidRPr="00052CBE">
              <w:rPr>
                <w:rFonts w:ascii="Arial" w:hAnsi="Arial" w:cs="Arial"/>
                <w:sz w:val="24"/>
                <w:szCs w:val="24"/>
              </w:rPr>
              <w:t xml:space="preserve">obraz </w:t>
            </w:r>
            <w:r w:rsidR="007725FE" w:rsidRPr="00052CBE">
              <w:rPr>
                <w:rFonts w:ascii="Arial" w:hAnsi="Arial" w:cs="Arial"/>
                <w:spacing w:val="5"/>
                <w:sz w:val="24"/>
                <w:szCs w:val="24"/>
              </w:rPr>
              <w:t xml:space="preserve"> </w:t>
            </w:r>
            <w:r w:rsidR="007725FE" w:rsidRPr="00052CBE">
              <w:rPr>
                <w:rFonts w:ascii="Arial" w:hAnsi="Arial" w:cs="Arial"/>
                <w:sz w:val="24"/>
                <w:szCs w:val="24"/>
              </w:rPr>
              <w:t>r</w:t>
            </w:r>
            <w:r w:rsidR="007725FE" w:rsidRPr="00052CBE">
              <w:rPr>
                <w:rFonts w:ascii="Arial" w:hAnsi="Arial" w:cs="Arial"/>
                <w:spacing w:val="-6"/>
                <w:sz w:val="24"/>
                <w:szCs w:val="24"/>
              </w:rPr>
              <w:t>o</w:t>
            </w:r>
            <w:r w:rsidR="007725FE" w:rsidRPr="00052CBE">
              <w:rPr>
                <w:rFonts w:ascii="Arial" w:hAnsi="Arial" w:cs="Arial"/>
                <w:sz w:val="24"/>
                <w:szCs w:val="24"/>
              </w:rPr>
              <w:t>vinného</w:t>
            </w:r>
            <w:r w:rsidR="007725FE" w:rsidRPr="00052CBE">
              <w:rPr>
                <w:rFonts w:ascii="Arial" w:hAnsi="Arial" w:cs="Arial"/>
                <w:spacing w:val="37"/>
                <w:sz w:val="24"/>
                <w:szCs w:val="24"/>
              </w:rPr>
              <w:t xml:space="preserve"> </w:t>
            </w:r>
            <w:r w:rsidR="007725FE" w:rsidRPr="00052CBE">
              <w:rPr>
                <w:rFonts w:ascii="Arial" w:hAnsi="Arial" w:cs="Arial"/>
                <w:sz w:val="24"/>
                <w:szCs w:val="24"/>
              </w:rPr>
              <w:t>út</w:t>
            </w:r>
            <w:r w:rsidR="007725FE" w:rsidRPr="00052CBE">
              <w:rPr>
                <w:rFonts w:ascii="Arial" w:hAnsi="Arial" w:cs="Arial"/>
                <w:spacing w:val="-6"/>
                <w:sz w:val="24"/>
                <w:szCs w:val="24"/>
              </w:rPr>
              <w:t>v</w:t>
            </w:r>
            <w:r w:rsidR="007725FE" w:rsidRPr="00052CBE">
              <w:rPr>
                <w:rFonts w:ascii="Arial" w:hAnsi="Arial" w:cs="Arial"/>
                <w:sz w:val="24"/>
                <w:szCs w:val="24"/>
              </w:rPr>
              <w:t xml:space="preserve">aru </w:t>
            </w:r>
            <w:r w:rsidR="007725FE" w:rsidRPr="00052CBE">
              <w:rPr>
                <w:rFonts w:ascii="Arial" w:hAnsi="Arial" w:cs="Arial"/>
                <w:spacing w:val="29"/>
                <w:sz w:val="24"/>
                <w:szCs w:val="24"/>
              </w:rPr>
              <w:t xml:space="preserve"> </w:t>
            </w:r>
            <w:r w:rsidR="007725FE" w:rsidRPr="00052CBE">
              <w:rPr>
                <w:rFonts w:ascii="Arial" w:hAnsi="Arial" w:cs="Arial"/>
                <w:spacing w:val="-6"/>
                <w:sz w:val="24"/>
                <w:szCs w:val="24"/>
              </w:rPr>
              <w:t>v</w:t>
            </w:r>
            <w:r w:rsidR="007725FE" w:rsidRPr="00052CBE">
              <w:rPr>
                <w:rFonts w:ascii="Arial" w:hAnsi="Arial" w:cs="Arial"/>
                <w:sz w:val="24"/>
                <w:szCs w:val="24"/>
              </w:rPr>
              <w:t>e</w:t>
            </w:r>
            <w:r w:rsidR="007725FE" w:rsidRPr="00052CBE">
              <w:rPr>
                <w:rFonts w:ascii="Arial" w:hAnsi="Arial" w:cs="Arial"/>
                <w:spacing w:val="33"/>
                <w:sz w:val="24"/>
                <w:szCs w:val="24"/>
              </w:rPr>
              <w:t xml:space="preserve"> </w:t>
            </w:r>
            <w:r w:rsidR="007725FE" w:rsidRPr="00052CBE">
              <w:rPr>
                <w:rFonts w:ascii="Arial" w:hAnsi="Arial" w:cs="Arial"/>
                <w:sz w:val="24"/>
                <w:szCs w:val="24"/>
              </w:rPr>
              <w:t>střed</w:t>
            </w:r>
            <w:r w:rsidR="007725FE" w:rsidRPr="00052CBE">
              <w:rPr>
                <w:rFonts w:ascii="Arial" w:hAnsi="Arial" w:cs="Arial"/>
                <w:spacing w:val="-6"/>
                <w:sz w:val="24"/>
                <w:szCs w:val="24"/>
              </w:rPr>
              <w:t>ov</w:t>
            </w:r>
            <w:r w:rsidR="007725FE" w:rsidRPr="00052CBE">
              <w:rPr>
                <w:rFonts w:ascii="Arial" w:hAnsi="Arial" w:cs="Arial"/>
                <w:sz w:val="24"/>
                <w:szCs w:val="24"/>
              </w:rPr>
              <w:t xml:space="preserve">é </w:t>
            </w:r>
            <w:r w:rsidR="007725FE" w:rsidRPr="00052CBE">
              <w:rPr>
                <w:rFonts w:ascii="Arial" w:hAnsi="Arial" w:cs="Arial"/>
                <w:spacing w:val="8"/>
                <w:sz w:val="24"/>
                <w:szCs w:val="24"/>
              </w:rPr>
              <w:t xml:space="preserve"> </w:t>
            </w:r>
            <w:r w:rsidR="007725FE" w:rsidRPr="00052CBE">
              <w:rPr>
                <w:rFonts w:ascii="Arial" w:hAnsi="Arial" w:cs="Arial"/>
                <w:sz w:val="24"/>
                <w:szCs w:val="24"/>
              </w:rPr>
              <w:t>a</w:t>
            </w:r>
            <w:r w:rsidR="007725FE" w:rsidRPr="00052CBE">
              <w:rPr>
                <w:rFonts w:ascii="Arial" w:hAnsi="Arial" w:cs="Arial"/>
                <w:spacing w:val="43"/>
                <w:sz w:val="24"/>
                <w:szCs w:val="24"/>
              </w:rPr>
              <w:t xml:space="preserve"> </w:t>
            </w:r>
            <w:r w:rsidR="007725FE" w:rsidRPr="00052CBE">
              <w:rPr>
                <w:rFonts w:ascii="Arial" w:hAnsi="Arial" w:cs="Arial"/>
                <w:sz w:val="24"/>
                <w:szCs w:val="24"/>
              </w:rPr>
              <w:t>os</w:t>
            </w:r>
            <w:r w:rsidR="007725FE" w:rsidRPr="00052CBE">
              <w:rPr>
                <w:rFonts w:ascii="Arial" w:hAnsi="Arial" w:cs="Arial"/>
                <w:spacing w:val="-6"/>
                <w:sz w:val="24"/>
                <w:szCs w:val="24"/>
              </w:rPr>
              <w:t>ov</w:t>
            </w:r>
            <w:r w:rsidR="007725FE" w:rsidRPr="00052CBE">
              <w:rPr>
                <w:rFonts w:ascii="Arial" w:hAnsi="Arial" w:cs="Arial"/>
                <w:sz w:val="24"/>
                <w:szCs w:val="24"/>
              </w:rPr>
              <w:t>é</w:t>
            </w:r>
            <w:r w:rsidR="007725FE" w:rsidRPr="00052CBE">
              <w:rPr>
                <w:rFonts w:ascii="Arial" w:hAnsi="Arial" w:cs="Arial"/>
                <w:spacing w:val="-5"/>
                <w:sz w:val="24"/>
                <w:szCs w:val="24"/>
              </w:rPr>
              <w:t xml:space="preserve"> </w:t>
            </w:r>
            <w:r w:rsidR="007725FE" w:rsidRPr="00052CBE">
              <w:rPr>
                <w:rFonts w:ascii="Arial" w:hAnsi="Arial" w:cs="Arial"/>
                <w:w w:val="103"/>
                <w:sz w:val="24"/>
                <w:szCs w:val="24"/>
              </w:rPr>
              <w:t>souměrno</w:t>
            </w:r>
            <w:r w:rsidR="007725FE" w:rsidRPr="00052CBE">
              <w:rPr>
                <w:rFonts w:ascii="Arial" w:hAnsi="Arial" w:cs="Arial"/>
                <w:w w:val="98"/>
                <w:sz w:val="24"/>
                <w:szCs w:val="24"/>
              </w:rPr>
              <w:t>s</w:t>
            </w:r>
            <w:r w:rsidR="007725FE" w:rsidRPr="00052CBE">
              <w:rPr>
                <w:rFonts w:ascii="Arial" w:hAnsi="Arial" w:cs="Arial"/>
                <w:w w:val="136"/>
                <w:sz w:val="24"/>
                <w:szCs w:val="24"/>
              </w:rPr>
              <w:t>t</w:t>
            </w:r>
            <w:r w:rsidR="007725FE" w:rsidRPr="00052CBE">
              <w:rPr>
                <w:rFonts w:ascii="Arial" w:hAnsi="Arial" w:cs="Arial"/>
                <w:w w:val="102"/>
                <w:sz w:val="24"/>
                <w:szCs w:val="24"/>
              </w:rPr>
              <w:t>i,</w:t>
            </w:r>
            <w:r w:rsidR="007725FE" w:rsidRPr="00052CBE">
              <w:rPr>
                <w:rFonts w:ascii="Arial" w:hAnsi="Arial" w:cs="Arial"/>
                <w:spacing w:val="18"/>
                <w:sz w:val="24"/>
                <w:szCs w:val="24"/>
              </w:rPr>
              <w:t xml:space="preserve"> </w:t>
            </w:r>
            <w:r w:rsidR="007725FE" w:rsidRPr="00052CBE">
              <w:rPr>
                <w:rFonts w:ascii="Arial" w:hAnsi="Arial" w:cs="Arial"/>
                <w:sz w:val="24"/>
                <w:szCs w:val="24"/>
              </w:rPr>
              <w:t>určí</w:t>
            </w:r>
            <w:r w:rsidR="007725FE" w:rsidRPr="00052CBE">
              <w:rPr>
                <w:rFonts w:ascii="Arial" w:hAnsi="Arial" w:cs="Arial"/>
                <w:spacing w:val="30"/>
                <w:sz w:val="24"/>
                <w:szCs w:val="24"/>
              </w:rPr>
              <w:t xml:space="preserve"> </w:t>
            </w:r>
            <w:r w:rsidR="007725FE" w:rsidRPr="00052CBE">
              <w:rPr>
                <w:rFonts w:ascii="Arial" w:hAnsi="Arial" w:cs="Arial"/>
                <w:sz w:val="24"/>
                <w:szCs w:val="24"/>
              </w:rPr>
              <w:t>os</w:t>
            </w:r>
            <w:r w:rsidR="007725FE" w:rsidRPr="00052CBE">
              <w:rPr>
                <w:rFonts w:ascii="Arial" w:hAnsi="Arial" w:cs="Arial"/>
                <w:spacing w:val="-6"/>
                <w:sz w:val="24"/>
                <w:szCs w:val="24"/>
              </w:rPr>
              <w:t>ov</w:t>
            </w:r>
            <w:r w:rsidR="007725FE" w:rsidRPr="00052CBE">
              <w:rPr>
                <w:rFonts w:ascii="Arial" w:hAnsi="Arial" w:cs="Arial"/>
                <w:sz w:val="24"/>
                <w:szCs w:val="24"/>
              </w:rPr>
              <w:t>ě</w:t>
            </w:r>
            <w:r w:rsidR="007725FE" w:rsidRPr="00052CBE">
              <w:rPr>
                <w:rFonts w:ascii="Arial" w:hAnsi="Arial" w:cs="Arial"/>
                <w:spacing w:val="12"/>
                <w:sz w:val="24"/>
                <w:szCs w:val="24"/>
              </w:rPr>
              <w:t xml:space="preserve"> </w:t>
            </w:r>
            <w:r w:rsidR="007725FE" w:rsidRPr="00052CBE">
              <w:rPr>
                <w:rFonts w:ascii="Arial" w:hAnsi="Arial" w:cs="Arial"/>
                <w:sz w:val="24"/>
                <w:szCs w:val="24"/>
              </w:rPr>
              <w:t>a</w:t>
            </w:r>
            <w:r w:rsidR="007725FE" w:rsidRPr="00052CBE">
              <w:rPr>
                <w:rFonts w:ascii="Arial" w:hAnsi="Arial" w:cs="Arial"/>
                <w:spacing w:val="26"/>
                <w:sz w:val="24"/>
                <w:szCs w:val="24"/>
              </w:rPr>
              <w:t xml:space="preserve"> </w:t>
            </w:r>
            <w:r w:rsidR="007725FE" w:rsidRPr="00052CBE">
              <w:rPr>
                <w:rFonts w:ascii="Arial" w:hAnsi="Arial" w:cs="Arial"/>
                <w:w w:val="98"/>
                <w:sz w:val="24"/>
                <w:szCs w:val="24"/>
              </w:rPr>
              <w:t>s</w:t>
            </w:r>
            <w:r w:rsidR="007725FE" w:rsidRPr="00052CBE">
              <w:rPr>
                <w:rFonts w:ascii="Arial" w:hAnsi="Arial" w:cs="Arial"/>
                <w:w w:val="136"/>
                <w:sz w:val="24"/>
                <w:szCs w:val="24"/>
              </w:rPr>
              <w:t>t</w:t>
            </w:r>
            <w:r w:rsidR="007725FE" w:rsidRPr="00052CBE">
              <w:rPr>
                <w:rFonts w:ascii="Arial" w:hAnsi="Arial" w:cs="Arial"/>
                <w:w w:val="103"/>
                <w:sz w:val="24"/>
                <w:szCs w:val="24"/>
              </w:rPr>
              <w:t>řed</w:t>
            </w:r>
            <w:r w:rsidR="007725FE" w:rsidRPr="00052CBE">
              <w:rPr>
                <w:rFonts w:ascii="Arial" w:hAnsi="Arial" w:cs="Arial"/>
                <w:spacing w:val="-6"/>
                <w:w w:val="103"/>
                <w:sz w:val="24"/>
                <w:szCs w:val="24"/>
              </w:rPr>
              <w:t>o</w:t>
            </w:r>
            <w:r w:rsidR="007725FE" w:rsidRPr="00052CBE">
              <w:rPr>
                <w:rFonts w:ascii="Arial" w:hAnsi="Arial" w:cs="Arial"/>
                <w:spacing w:val="-6"/>
                <w:w w:val="102"/>
                <w:sz w:val="24"/>
                <w:szCs w:val="24"/>
              </w:rPr>
              <w:t>v</w:t>
            </w:r>
            <w:r w:rsidR="007725FE" w:rsidRPr="00052CBE">
              <w:rPr>
                <w:rFonts w:ascii="Arial" w:hAnsi="Arial" w:cs="Arial"/>
                <w:w w:val="97"/>
                <w:sz w:val="24"/>
                <w:szCs w:val="24"/>
              </w:rPr>
              <w:t>ě</w:t>
            </w:r>
            <w:r w:rsidR="007725FE" w:rsidRPr="00052CBE">
              <w:rPr>
                <w:rFonts w:ascii="Arial" w:hAnsi="Arial" w:cs="Arial"/>
                <w:spacing w:val="18"/>
                <w:sz w:val="24"/>
                <w:szCs w:val="24"/>
              </w:rPr>
              <w:t xml:space="preserve"> </w:t>
            </w:r>
            <w:r w:rsidR="007725FE" w:rsidRPr="00052CBE">
              <w:rPr>
                <w:rFonts w:ascii="Arial" w:hAnsi="Arial" w:cs="Arial"/>
                <w:sz w:val="24"/>
                <w:szCs w:val="24"/>
              </w:rPr>
              <w:t>souměr</w:t>
            </w:r>
            <w:r w:rsidR="007725FE" w:rsidRPr="00052CBE">
              <w:rPr>
                <w:rFonts w:ascii="Arial" w:hAnsi="Arial" w:cs="Arial"/>
                <w:spacing w:val="-6"/>
                <w:sz w:val="24"/>
                <w:szCs w:val="24"/>
              </w:rPr>
              <w:t>n</w:t>
            </w:r>
            <w:r w:rsidR="007725FE" w:rsidRPr="00052CBE">
              <w:rPr>
                <w:rFonts w:ascii="Arial" w:hAnsi="Arial" w:cs="Arial"/>
                <w:sz w:val="24"/>
                <w:szCs w:val="24"/>
              </w:rPr>
              <w:t>ý</w:t>
            </w:r>
            <w:r w:rsidR="007725FE" w:rsidRPr="00052CBE">
              <w:rPr>
                <w:rFonts w:ascii="Arial" w:hAnsi="Arial" w:cs="Arial"/>
                <w:spacing w:val="44"/>
                <w:sz w:val="24"/>
                <w:szCs w:val="24"/>
              </w:rPr>
              <w:t xml:space="preserve"> </w:t>
            </w:r>
            <w:r w:rsidR="007725FE" w:rsidRPr="00052CBE">
              <w:rPr>
                <w:rFonts w:ascii="Arial" w:hAnsi="Arial" w:cs="Arial"/>
                <w:w w:val="118"/>
                <w:sz w:val="24"/>
                <w:szCs w:val="24"/>
              </w:rPr>
              <w:t>út</w:t>
            </w:r>
            <w:r w:rsidR="007725FE" w:rsidRPr="00052CBE">
              <w:rPr>
                <w:rFonts w:ascii="Arial" w:hAnsi="Arial" w:cs="Arial"/>
                <w:spacing w:val="-6"/>
                <w:w w:val="102"/>
                <w:sz w:val="24"/>
                <w:szCs w:val="24"/>
              </w:rPr>
              <w:t>v</w:t>
            </w:r>
            <w:r w:rsidR="007725FE" w:rsidRPr="00052CBE">
              <w:rPr>
                <w:rFonts w:ascii="Arial" w:hAnsi="Arial" w:cs="Arial"/>
                <w:w w:val="111"/>
                <w:sz w:val="24"/>
                <w:szCs w:val="24"/>
              </w:rPr>
              <w:t>ar</w:t>
            </w:r>
          </w:p>
          <w:p w:rsidR="007725FE" w:rsidRPr="00052CBE" w:rsidRDefault="007725FE" w:rsidP="007725FE">
            <w:pPr>
              <w:pStyle w:val="Odstavecseseznamem"/>
              <w:widowControl w:val="0"/>
              <w:autoSpaceDE w:val="0"/>
              <w:autoSpaceDN w:val="0"/>
              <w:adjustRightInd w:val="0"/>
              <w:spacing w:before="13" w:line="249" w:lineRule="auto"/>
              <w:ind w:left="836" w:right="74"/>
              <w:rPr>
                <w:rFonts w:ascii="Arial" w:hAnsi="Arial" w:cs="Arial"/>
                <w:sz w:val="24"/>
                <w:szCs w:val="24"/>
              </w:rPr>
            </w:pPr>
          </w:p>
          <w:p w:rsidR="007725FE" w:rsidRPr="00052CBE" w:rsidRDefault="00DE2D37" w:rsidP="005F4DA7">
            <w:pPr>
              <w:pStyle w:val="Odstavecseseznamem"/>
              <w:widowControl w:val="0"/>
              <w:numPr>
                <w:ilvl w:val="0"/>
                <w:numId w:val="339"/>
              </w:numPr>
              <w:autoSpaceDE w:val="0"/>
              <w:autoSpaceDN w:val="0"/>
              <w:adjustRightInd w:val="0"/>
              <w:spacing w:before="52" w:line="249" w:lineRule="auto"/>
              <w:ind w:right="74"/>
              <w:rPr>
                <w:rFonts w:ascii="Arial" w:hAnsi="Arial" w:cs="Arial"/>
                <w:sz w:val="24"/>
                <w:szCs w:val="24"/>
              </w:rPr>
            </w:pPr>
            <w:r>
              <w:rPr>
                <w:rFonts w:ascii="Arial" w:hAnsi="Arial" w:cs="Arial"/>
                <w:sz w:val="24"/>
                <w:szCs w:val="24"/>
              </w:rPr>
              <w:t>U</w:t>
            </w:r>
            <w:r w:rsidR="007725FE" w:rsidRPr="00052CBE">
              <w:rPr>
                <w:rFonts w:ascii="Arial" w:hAnsi="Arial" w:cs="Arial"/>
                <w:sz w:val="24"/>
                <w:szCs w:val="24"/>
              </w:rPr>
              <w:t>rčuje</w:t>
            </w:r>
            <w:r w:rsidR="007725FE" w:rsidRPr="00052CBE">
              <w:rPr>
                <w:rFonts w:ascii="Arial" w:hAnsi="Arial" w:cs="Arial"/>
                <w:spacing w:val="15"/>
                <w:sz w:val="24"/>
                <w:szCs w:val="24"/>
              </w:rPr>
              <w:t xml:space="preserve"> </w:t>
            </w:r>
            <w:r w:rsidR="007725FE" w:rsidRPr="00052CBE">
              <w:rPr>
                <w:rFonts w:ascii="Arial" w:hAnsi="Arial" w:cs="Arial"/>
                <w:sz w:val="24"/>
                <w:szCs w:val="24"/>
              </w:rPr>
              <w:t>a</w:t>
            </w:r>
            <w:r w:rsidR="007725FE" w:rsidRPr="00052CBE">
              <w:rPr>
                <w:rFonts w:ascii="Arial" w:hAnsi="Arial" w:cs="Arial"/>
                <w:spacing w:val="3"/>
                <w:sz w:val="24"/>
                <w:szCs w:val="24"/>
              </w:rPr>
              <w:t xml:space="preserve"> </w:t>
            </w:r>
            <w:r w:rsidR="007725FE" w:rsidRPr="00052CBE">
              <w:rPr>
                <w:rFonts w:ascii="Arial" w:hAnsi="Arial" w:cs="Arial"/>
                <w:spacing w:val="-6"/>
                <w:w w:val="105"/>
                <w:sz w:val="24"/>
                <w:szCs w:val="24"/>
              </w:rPr>
              <w:t>c</w:t>
            </w:r>
            <w:r w:rsidR="007725FE" w:rsidRPr="00052CBE">
              <w:rPr>
                <w:rFonts w:ascii="Arial" w:hAnsi="Arial" w:cs="Arial"/>
                <w:w w:val="105"/>
                <w:sz w:val="24"/>
                <w:szCs w:val="24"/>
              </w:rPr>
              <w:t>harakterizuje</w:t>
            </w:r>
            <w:r w:rsidR="007725FE" w:rsidRPr="00052CBE">
              <w:rPr>
                <w:rFonts w:ascii="Arial" w:hAnsi="Arial" w:cs="Arial"/>
                <w:spacing w:val="3"/>
                <w:w w:val="105"/>
                <w:sz w:val="24"/>
                <w:szCs w:val="24"/>
              </w:rPr>
              <w:t xml:space="preserve"> </w:t>
            </w:r>
            <w:r w:rsidR="007725FE" w:rsidRPr="00052CBE">
              <w:rPr>
                <w:rFonts w:ascii="Arial" w:hAnsi="Arial" w:cs="Arial"/>
                <w:sz w:val="24"/>
                <w:szCs w:val="24"/>
              </w:rPr>
              <w:t>základní</w:t>
            </w:r>
            <w:r w:rsidR="007725FE" w:rsidRPr="00052CBE">
              <w:rPr>
                <w:rFonts w:ascii="Arial" w:hAnsi="Arial" w:cs="Arial"/>
                <w:spacing w:val="25"/>
                <w:sz w:val="24"/>
                <w:szCs w:val="24"/>
              </w:rPr>
              <w:t xml:space="preserve"> </w:t>
            </w:r>
            <w:r w:rsidR="007725FE" w:rsidRPr="00052CBE">
              <w:rPr>
                <w:rFonts w:ascii="Arial" w:hAnsi="Arial" w:cs="Arial"/>
                <w:sz w:val="24"/>
                <w:szCs w:val="24"/>
              </w:rPr>
              <w:t>prostor</w:t>
            </w:r>
            <w:r w:rsidR="007725FE" w:rsidRPr="00052CBE">
              <w:rPr>
                <w:rFonts w:ascii="Arial" w:hAnsi="Arial" w:cs="Arial"/>
                <w:spacing w:val="-6"/>
                <w:sz w:val="24"/>
                <w:szCs w:val="24"/>
              </w:rPr>
              <w:t>ov</w:t>
            </w:r>
            <w:r w:rsidR="007725FE" w:rsidRPr="00052CBE">
              <w:rPr>
                <w:rFonts w:ascii="Arial" w:hAnsi="Arial" w:cs="Arial"/>
                <w:sz w:val="24"/>
                <w:szCs w:val="24"/>
              </w:rPr>
              <w:t>é</w:t>
            </w:r>
            <w:r w:rsidR="007725FE" w:rsidRPr="00052CBE">
              <w:rPr>
                <w:rFonts w:ascii="Arial" w:hAnsi="Arial" w:cs="Arial"/>
                <w:spacing w:val="29"/>
                <w:sz w:val="24"/>
                <w:szCs w:val="24"/>
              </w:rPr>
              <w:t xml:space="preserve"> </w:t>
            </w:r>
            <w:r w:rsidR="007725FE" w:rsidRPr="00052CBE">
              <w:rPr>
                <w:rFonts w:ascii="Arial" w:hAnsi="Arial" w:cs="Arial"/>
                <w:sz w:val="24"/>
                <w:szCs w:val="24"/>
              </w:rPr>
              <w:t>út</w:t>
            </w:r>
            <w:r w:rsidR="007725FE" w:rsidRPr="00052CBE">
              <w:rPr>
                <w:rFonts w:ascii="Arial" w:hAnsi="Arial" w:cs="Arial"/>
                <w:spacing w:val="-6"/>
                <w:sz w:val="24"/>
                <w:szCs w:val="24"/>
              </w:rPr>
              <w:t>v</w:t>
            </w:r>
            <w:r w:rsidR="007725FE" w:rsidRPr="00052CBE">
              <w:rPr>
                <w:rFonts w:ascii="Arial" w:hAnsi="Arial" w:cs="Arial"/>
                <w:sz w:val="24"/>
                <w:szCs w:val="24"/>
              </w:rPr>
              <w:t>ary</w:t>
            </w:r>
            <w:r w:rsidR="007725FE" w:rsidRPr="00052CBE">
              <w:rPr>
                <w:rFonts w:ascii="Arial" w:hAnsi="Arial" w:cs="Arial"/>
                <w:spacing w:val="34"/>
                <w:sz w:val="24"/>
                <w:szCs w:val="24"/>
              </w:rPr>
              <w:t xml:space="preserve"> </w:t>
            </w:r>
            <w:r w:rsidR="007725FE" w:rsidRPr="00052CBE">
              <w:rPr>
                <w:rFonts w:ascii="Arial" w:hAnsi="Arial" w:cs="Arial"/>
                <w:sz w:val="24"/>
                <w:szCs w:val="24"/>
              </w:rPr>
              <w:t>(tělesa)</w:t>
            </w:r>
            <w:r w:rsidR="007725FE" w:rsidRPr="00052CBE">
              <w:rPr>
                <w:rFonts w:ascii="Arial" w:hAnsi="Arial" w:cs="Arial"/>
                <w:spacing w:val="31"/>
                <w:sz w:val="24"/>
                <w:szCs w:val="24"/>
              </w:rPr>
              <w:t xml:space="preserve"> </w:t>
            </w:r>
            <w:r w:rsidR="007725FE" w:rsidRPr="00052CBE">
              <w:rPr>
                <w:rFonts w:ascii="Arial" w:hAnsi="Arial" w:cs="Arial"/>
                <w:sz w:val="24"/>
                <w:szCs w:val="24"/>
              </w:rPr>
              <w:t>a</w:t>
            </w:r>
            <w:r w:rsidR="007725FE" w:rsidRPr="00052CBE">
              <w:rPr>
                <w:rFonts w:ascii="Arial" w:hAnsi="Arial" w:cs="Arial"/>
                <w:spacing w:val="3"/>
                <w:sz w:val="24"/>
                <w:szCs w:val="24"/>
              </w:rPr>
              <w:t xml:space="preserve"> </w:t>
            </w:r>
            <w:r w:rsidR="007725FE" w:rsidRPr="00052CBE">
              <w:rPr>
                <w:rFonts w:ascii="Arial" w:hAnsi="Arial" w:cs="Arial"/>
                <w:sz w:val="24"/>
                <w:szCs w:val="24"/>
              </w:rPr>
              <w:t>analyzuje</w:t>
            </w:r>
            <w:r w:rsidR="007725FE" w:rsidRPr="00052CBE">
              <w:rPr>
                <w:rFonts w:ascii="Arial" w:hAnsi="Arial" w:cs="Arial"/>
                <w:spacing w:val="28"/>
                <w:sz w:val="24"/>
                <w:szCs w:val="24"/>
              </w:rPr>
              <w:t xml:space="preserve"> </w:t>
            </w:r>
            <w:r w:rsidR="007725FE" w:rsidRPr="00052CBE">
              <w:rPr>
                <w:rFonts w:ascii="Arial" w:hAnsi="Arial" w:cs="Arial"/>
                <w:sz w:val="24"/>
                <w:szCs w:val="24"/>
              </w:rPr>
              <w:t>jeji</w:t>
            </w:r>
            <w:r w:rsidR="007725FE" w:rsidRPr="00052CBE">
              <w:rPr>
                <w:rFonts w:ascii="Arial" w:hAnsi="Arial" w:cs="Arial"/>
                <w:spacing w:val="-6"/>
                <w:sz w:val="24"/>
                <w:szCs w:val="24"/>
              </w:rPr>
              <w:t>c</w:t>
            </w:r>
            <w:r w:rsidR="007725FE" w:rsidRPr="00052CBE">
              <w:rPr>
                <w:rFonts w:ascii="Arial" w:hAnsi="Arial" w:cs="Arial"/>
                <w:w w:val="108"/>
                <w:sz w:val="24"/>
                <w:szCs w:val="24"/>
              </w:rPr>
              <w:t>h</w:t>
            </w:r>
            <w:r w:rsidR="007725FE" w:rsidRPr="00052CBE">
              <w:rPr>
                <w:rFonts w:ascii="Arial" w:hAnsi="Arial" w:cs="Arial"/>
                <w:spacing w:val="18"/>
                <w:sz w:val="24"/>
                <w:szCs w:val="24"/>
              </w:rPr>
              <w:t xml:space="preserve"> </w:t>
            </w:r>
            <w:r w:rsidR="007725FE" w:rsidRPr="00052CBE">
              <w:rPr>
                <w:rFonts w:ascii="Arial" w:hAnsi="Arial" w:cs="Arial"/>
                <w:w w:val="102"/>
                <w:sz w:val="24"/>
                <w:szCs w:val="24"/>
              </w:rPr>
              <w:t>v</w:t>
            </w:r>
            <w:r w:rsidR="007725FE" w:rsidRPr="00052CBE">
              <w:rPr>
                <w:rFonts w:ascii="Arial" w:hAnsi="Arial" w:cs="Arial"/>
                <w:w w:val="107"/>
                <w:sz w:val="24"/>
                <w:szCs w:val="24"/>
              </w:rPr>
              <w:t>lastnosti</w:t>
            </w:r>
          </w:p>
          <w:p w:rsidR="002C4A16" w:rsidRPr="002C4A16" w:rsidRDefault="00DE2D37" w:rsidP="005F4DA7">
            <w:pPr>
              <w:pStyle w:val="Odstavecseseznamem"/>
              <w:widowControl w:val="0"/>
              <w:numPr>
                <w:ilvl w:val="0"/>
                <w:numId w:val="164"/>
              </w:numPr>
              <w:tabs>
                <w:tab w:val="left" w:pos="6857"/>
              </w:tabs>
              <w:autoSpaceDE w:val="0"/>
              <w:autoSpaceDN w:val="0"/>
              <w:adjustRightInd w:val="0"/>
              <w:spacing w:line="292" w:lineRule="auto"/>
              <w:ind w:right="-22"/>
              <w:rPr>
                <w:rFonts w:ascii="Arial" w:hAnsi="Arial" w:cs="Arial"/>
                <w:sz w:val="24"/>
                <w:szCs w:val="24"/>
              </w:rPr>
            </w:pPr>
            <w:r>
              <w:rPr>
                <w:rFonts w:ascii="Arial" w:hAnsi="Arial" w:cs="Arial"/>
                <w:sz w:val="24"/>
                <w:szCs w:val="24"/>
              </w:rPr>
              <w:t>N</w:t>
            </w:r>
            <w:r w:rsidR="007725FE" w:rsidRPr="00052CBE">
              <w:rPr>
                <w:rFonts w:ascii="Arial" w:hAnsi="Arial" w:cs="Arial"/>
                <w:sz w:val="24"/>
                <w:szCs w:val="24"/>
              </w:rPr>
              <w:t>ačrtne a</w:t>
            </w:r>
            <w:r w:rsidR="007725FE" w:rsidRPr="00052CBE">
              <w:rPr>
                <w:rFonts w:ascii="Arial" w:hAnsi="Arial" w:cs="Arial"/>
                <w:spacing w:val="26"/>
                <w:sz w:val="24"/>
                <w:szCs w:val="24"/>
              </w:rPr>
              <w:t xml:space="preserve"> </w:t>
            </w:r>
            <w:r w:rsidR="007725FE" w:rsidRPr="00052CBE">
              <w:rPr>
                <w:rFonts w:ascii="Arial" w:hAnsi="Arial" w:cs="Arial"/>
                <w:sz w:val="24"/>
                <w:szCs w:val="24"/>
              </w:rPr>
              <w:t>sestr</w:t>
            </w:r>
            <w:r w:rsidR="007725FE" w:rsidRPr="00052CBE">
              <w:rPr>
                <w:rFonts w:ascii="Arial" w:hAnsi="Arial" w:cs="Arial"/>
                <w:spacing w:val="14"/>
                <w:sz w:val="24"/>
                <w:szCs w:val="24"/>
              </w:rPr>
              <w:t>o</w:t>
            </w:r>
            <w:r w:rsidR="007725FE" w:rsidRPr="00052CBE">
              <w:rPr>
                <w:rFonts w:ascii="Arial" w:hAnsi="Arial" w:cs="Arial"/>
                <w:sz w:val="24"/>
                <w:szCs w:val="24"/>
              </w:rPr>
              <w:t>jí</w:t>
            </w:r>
            <w:r w:rsidR="007725FE" w:rsidRPr="00052CBE">
              <w:rPr>
                <w:rFonts w:ascii="Arial" w:hAnsi="Arial" w:cs="Arial"/>
                <w:spacing w:val="35"/>
                <w:sz w:val="24"/>
                <w:szCs w:val="24"/>
              </w:rPr>
              <w:t xml:space="preserve"> </w:t>
            </w:r>
            <w:r w:rsidR="007725FE" w:rsidRPr="00052CBE">
              <w:rPr>
                <w:rFonts w:ascii="Arial" w:hAnsi="Arial" w:cs="Arial"/>
                <w:sz w:val="24"/>
                <w:szCs w:val="24"/>
              </w:rPr>
              <w:t>síť</w:t>
            </w:r>
            <w:r w:rsidR="007725FE" w:rsidRPr="00052CBE">
              <w:rPr>
                <w:rFonts w:ascii="Arial" w:hAnsi="Arial" w:cs="Arial"/>
                <w:spacing w:val="5"/>
                <w:sz w:val="24"/>
                <w:szCs w:val="24"/>
              </w:rPr>
              <w:t xml:space="preserve"> </w:t>
            </w:r>
            <w:r w:rsidR="007725FE" w:rsidRPr="00052CBE">
              <w:rPr>
                <w:rFonts w:ascii="Arial" w:hAnsi="Arial" w:cs="Arial"/>
                <w:sz w:val="24"/>
                <w:szCs w:val="24"/>
              </w:rPr>
              <w:t>základní</w:t>
            </w:r>
            <w:r w:rsidR="007725FE" w:rsidRPr="00052CBE">
              <w:rPr>
                <w:rFonts w:ascii="Arial" w:hAnsi="Arial" w:cs="Arial"/>
                <w:spacing w:val="-6"/>
                <w:sz w:val="24"/>
                <w:szCs w:val="24"/>
              </w:rPr>
              <w:t>c</w:t>
            </w:r>
            <w:r w:rsidR="002C4A16">
              <w:rPr>
                <w:rFonts w:ascii="Arial" w:hAnsi="Arial" w:cs="Arial"/>
                <w:sz w:val="24"/>
                <w:szCs w:val="24"/>
              </w:rPr>
              <w:t xml:space="preserve">h </w:t>
            </w:r>
            <w:r w:rsidR="007725FE" w:rsidRPr="00052CBE">
              <w:rPr>
                <w:rFonts w:ascii="Arial" w:hAnsi="Arial" w:cs="Arial"/>
                <w:w w:val="105"/>
                <w:sz w:val="24"/>
                <w:szCs w:val="24"/>
              </w:rPr>
              <w:t>těle</w:t>
            </w:r>
            <w:r w:rsidR="007725FE" w:rsidRPr="00052CBE">
              <w:rPr>
                <w:rFonts w:ascii="Arial" w:hAnsi="Arial" w:cs="Arial"/>
                <w:w w:val="98"/>
                <w:sz w:val="24"/>
                <w:szCs w:val="24"/>
              </w:rPr>
              <w:t xml:space="preserve">s </w:t>
            </w:r>
          </w:p>
          <w:p w:rsidR="007725FE" w:rsidRPr="002C4A16" w:rsidRDefault="00DE2D37" w:rsidP="005F4DA7">
            <w:pPr>
              <w:pStyle w:val="Odstavecseseznamem"/>
              <w:widowControl w:val="0"/>
              <w:numPr>
                <w:ilvl w:val="0"/>
                <w:numId w:val="164"/>
              </w:numPr>
              <w:tabs>
                <w:tab w:val="left" w:pos="6857"/>
              </w:tabs>
              <w:autoSpaceDE w:val="0"/>
              <w:autoSpaceDN w:val="0"/>
              <w:adjustRightInd w:val="0"/>
              <w:spacing w:line="292" w:lineRule="auto"/>
              <w:ind w:right="-22"/>
              <w:rPr>
                <w:rFonts w:ascii="Arial" w:hAnsi="Arial" w:cs="Arial"/>
                <w:sz w:val="24"/>
                <w:szCs w:val="24"/>
              </w:rPr>
            </w:pPr>
            <w:r w:rsidRPr="002C4A16">
              <w:rPr>
                <w:rFonts w:ascii="Arial" w:hAnsi="Arial" w:cs="Arial"/>
                <w:sz w:val="24"/>
                <w:szCs w:val="24"/>
              </w:rPr>
              <w:t>V</w:t>
            </w:r>
            <w:r w:rsidR="007725FE" w:rsidRPr="002C4A16">
              <w:rPr>
                <w:rFonts w:ascii="Arial" w:hAnsi="Arial" w:cs="Arial"/>
                <w:sz w:val="24"/>
                <w:szCs w:val="24"/>
              </w:rPr>
              <w:t>y</w:t>
            </w:r>
            <w:r w:rsidR="007725FE" w:rsidRPr="002C4A16">
              <w:rPr>
                <w:rFonts w:ascii="Arial" w:hAnsi="Arial" w:cs="Arial"/>
                <w:spacing w:val="7"/>
                <w:sz w:val="24"/>
                <w:szCs w:val="24"/>
              </w:rPr>
              <w:t>po</w:t>
            </w:r>
            <w:r w:rsidR="007725FE" w:rsidRPr="002C4A16">
              <w:rPr>
                <w:rFonts w:ascii="Arial" w:hAnsi="Arial" w:cs="Arial"/>
                <w:sz w:val="24"/>
                <w:szCs w:val="24"/>
              </w:rPr>
              <w:t>čítá</w:t>
            </w:r>
            <w:r w:rsidR="007725FE" w:rsidRPr="002C4A16">
              <w:rPr>
                <w:rFonts w:ascii="Arial" w:hAnsi="Arial" w:cs="Arial"/>
                <w:spacing w:val="47"/>
                <w:sz w:val="24"/>
                <w:szCs w:val="24"/>
              </w:rPr>
              <w:t xml:space="preserve"> </w:t>
            </w:r>
            <w:r w:rsidR="007725FE" w:rsidRPr="002C4A16">
              <w:rPr>
                <w:rFonts w:ascii="Arial" w:hAnsi="Arial" w:cs="Arial"/>
                <w:sz w:val="24"/>
                <w:szCs w:val="24"/>
              </w:rPr>
              <w:t>o</w:t>
            </w:r>
            <w:r w:rsidR="007725FE" w:rsidRPr="002C4A16">
              <w:rPr>
                <w:rFonts w:ascii="Arial" w:hAnsi="Arial" w:cs="Arial"/>
                <w:spacing w:val="13"/>
                <w:sz w:val="24"/>
                <w:szCs w:val="24"/>
              </w:rPr>
              <w:t>b</w:t>
            </w:r>
            <w:r w:rsidR="007725FE" w:rsidRPr="002C4A16">
              <w:rPr>
                <w:rFonts w:ascii="Arial" w:hAnsi="Arial" w:cs="Arial"/>
                <w:sz w:val="24"/>
                <w:szCs w:val="24"/>
              </w:rPr>
              <w:t>jem</w:t>
            </w:r>
            <w:r w:rsidR="007725FE" w:rsidRPr="002C4A16">
              <w:rPr>
                <w:rFonts w:ascii="Arial" w:hAnsi="Arial" w:cs="Arial"/>
                <w:spacing w:val="29"/>
                <w:sz w:val="24"/>
                <w:szCs w:val="24"/>
              </w:rPr>
              <w:t xml:space="preserve"> </w:t>
            </w:r>
            <w:r w:rsidR="007725FE" w:rsidRPr="002C4A16">
              <w:rPr>
                <w:rFonts w:ascii="Arial" w:hAnsi="Arial" w:cs="Arial"/>
                <w:sz w:val="24"/>
                <w:szCs w:val="24"/>
              </w:rPr>
              <w:t>a</w:t>
            </w:r>
            <w:r w:rsidR="007725FE" w:rsidRPr="002C4A16">
              <w:rPr>
                <w:rFonts w:ascii="Arial" w:hAnsi="Arial" w:cs="Arial"/>
                <w:spacing w:val="26"/>
                <w:sz w:val="24"/>
                <w:szCs w:val="24"/>
              </w:rPr>
              <w:t xml:space="preserve"> </w:t>
            </w:r>
            <w:r w:rsidR="007725FE" w:rsidRPr="002C4A16">
              <w:rPr>
                <w:rFonts w:ascii="Arial" w:hAnsi="Arial" w:cs="Arial"/>
                <w:spacing w:val="6"/>
                <w:sz w:val="24"/>
                <w:szCs w:val="24"/>
              </w:rPr>
              <w:t>p</w:t>
            </w:r>
            <w:r w:rsidR="007725FE" w:rsidRPr="002C4A16">
              <w:rPr>
                <w:rFonts w:ascii="Arial" w:hAnsi="Arial" w:cs="Arial"/>
                <w:spacing w:val="-6"/>
                <w:sz w:val="24"/>
                <w:szCs w:val="24"/>
              </w:rPr>
              <w:t>o</w:t>
            </w:r>
            <w:r w:rsidR="007725FE" w:rsidRPr="002C4A16">
              <w:rPr>
                <w:rFonts w:ascii="Arial" w:hAnsi="Arial" w:cs="Arial"/>
                <w:sz w:val="24"/>
                <w:szCs w:val="24"/>
              </w:rPr>
              <w:t>vr</w:t>
            </w:r>
            <w:r w:rsidR="007725FE" w:rsidRPr="002C4A16">
              <w:rPr>
                <w:rFonts w:ascii="Arial" w:hAnsi="Arial" w:cs="Arial"/>
                <w:spacing w:val="-6"/>
                <w:sz w:val="24"/>
                <w:szCs w:val="24"/>
              </w:rPr>
              <w:t>c</w:t>
            </w:r>
            <w:r w:rsidR="007725FE" w:rsidRPr="002C4A16">
              <w:rPr>
                <w:rFonts w:ascii="Arial" w:hAnsi="Arial" w:cs="Arial"/>
                <w:sz w:val="24"/>
                <w:szCs w:val="24"/>
              </w:rPr>
              <w:t>h</w:t>
            </w:r>
            <w:r w:rsidR="007725FE" w:rsidRPr="002C4A16">
              <w:rPr>
                <w:rFonts w:ascii="Arial" w:hAnsi="Arial" w:cs="Arial"/>
                <w:spacing w:val="40"/>
                <w:sz w:val="24"/>
                <w:szCs w:val="24"/>
              </w:rPr>
              <w:t xml:space="preserve"> </w:t>
            </w:r>
            <w:r w:rsidR="007725FE" w:rsidRPr="002C4A16">
              <w:rPr>
                <w:rFonts w:ascii="Arial" w:hAnsi="Arial" w:cs="Arial"/>
                <w:w w:val="136"/>
                <w:sz w:val="24"/>
                <w:szCs w:val="24"/>
              </w:rPr>
              <w:t>t</w:t>
            </w:r>
            <w:r w:rsidR="007725FE" w:rsidRPr="002C4A16">
              <w:rPr>
                <w:rFonts w:ascii="Arial" w:hAnsi="Arial" w:cs="Arial"/>
                <w:w w:val="97"/>
                <w:sz w:val="24"/>
                <w:szCs w:val="24"/>
              </w:rPr>
              <w:t>ě</w:t>
            </w:r>
            <w:r w:rsidR="007725FE" w:rsidRPr="002C4A16">
              <w:rPr>
                <w:rFonts w:ascii="Arial" w:hAnsi="Arial" w:cs="Arial"/>
                <w:w w:val="98"/>
                <w:sz w:val="24"/>
                <w:szCs w:val="24"/>
              </w:rPr>
              <w:t>les</w:t>
            </w:r>
          </w:p>
          <w:p w:rsidR="007725FE" w:rsidRPr="00052CBE" w:rsidRDefault="00DE2D37" w:rsidP="005F4DA7">
            <w:pPr>
              <w:pStyle w:val="Odstavecseseznamem"/>
              <w:widowControl w:val="0"/>
              <w:numPr>
                <w:ilvl w:val="0"/>
                <w:numId w:val="164"/>
              </w:numPr>
              <w:autoSpaceDE w:val="0"/>
              <w:autoSpaceDN w:val="0"/>
              <w:adjustRightInd w:val="0"/>
              <w:spacing w:before="2"/>
              <w:rPr>
                <w:rFonts w:ascii="Arial" w:hAnsi="Arial" w:cs="Arial"/>
                <w:sz w:val="24"/>
                <w:szCs w:val="24"/>
              </w:rPr>
            </w:pPr>
            <w:r>
              <w:rPr>
                <w:rFonts w:ascii="Arial" w:hAnsi="Arial" w:cs="Arial"/>
                <w:w w:val="98"/>
                <w:sz w:val="24"/>
                <w:szCs w:val="24"/>
              </w:rPr>
              <w:t>S</w:t>
            </w:r>
            <w:r w:rsidR="007725FE" w:rsidRPr="00052CBE">
              <w:rPr>
                <w:rFonts w:ascii="Arial" w:hAnsi="Arial" w:cs="Arial"/>
                <w:w w:val="98"/>
                <w:sz w:val="24"/>
                <w:szCs w:val="24"/>
              </w:rPr>
              <w:t>es</w:t>
            </w:r>
            <w:r w:rsidR="007725FE" w:rsidRPr="00052CBE">
              <w:rPr>
                <w:rFonts w:ascii="Arial" w:hAnsi="Arial" w:cs="Arial"/>
                <w:w w:val="136"/>
                <w:sz w:val="24"/>
                <w:szCs w:val="24"/>
              </w:rPr>
              <w:t>t</w:t>
            </w:r>
            <w:r w:rsidR="007725FE" w:rsidRPr="00052CBE">
              <w:rPr>
                <w:rFonts w:ascii="Arial" w:hAnsi="Arial" w:cs="Arial"/>
                <w:w w:val="103"/>
                <w:sz w:val="24"/>
                <w:szCs w:val="24"/>
              </w:rPr>
              <w:t>r</w:t>
            </w:r>
            <w:r w:rsidR="007725FE" w:rsidRPr="00052CBE">
              <w:rPr>
                <w:rFonts w:ascii="Arial" w:hAnsi="Arial" w:cs="Arial"/>
                <w:spacing w:val="13"/>
                <w:w w:val="103"/>
                <w:sz w:val="24"/>
                <w:szCs w:val="24"/>
              </w:rPr>
              <w:t>o</w:t>
            </w:r>
            <w:r w:rsidR="007725FE" w:rsidRPr="00052CBE">
              <w:rPr>
                <w:rFonts w:ascii="Arial" w:hAnsi="Arial" w:cs="Arial"/>
                <w:w w:val="102"/>
                <w:sz w:val="24"/>
                <w:szCs w:val="24"/>
              </w:rPr>
              <w:t>jí</w:t>
            </w:r>
            <w:r w:rsidR="007725FE" w:rsidRPr="00052CBE">
              <w:rPr>
                <w:rFonts w:ascii="Arial" w:hAnsi="Arial" w:cs="Arial"/>
                <w:spacing w:val="18"/>
                <w:sz w:val="24"/>
                <w:szCs w:val="24"/>
              </w:rPr>
              <w:t xml:space="preserve"> </w:t>
            </w:r>
            <w:r w:rsidR="007725FE" w:rsidRPr="00052CBE">
              <w:rPr>
                <w:rFonts w:ascii="Arial" w:hAnsi="Arial" w:cs="Arial"/>
                <w:sz w:val="24"/>
                <w:szCs w:val="24"/>
              </w:rPr>
              <w:t>obraz</w:t>
            </w:r>
            <w:r w:rsidR="002C4A16">
              <w:rPr>
                <w:rFonts w:ascii="Arial" w:hAnsi="Arial" w:cs="Arial"/>
                <w:spacing w:val="39"/>
                <w:sz w:val="24"/>
                <w:szCs w:val="24"/>
              </w:rPr>
              <w:t xml:space="preserve"> </w:t>
            </w:r>
            <w:r w:rsidR="002C4A16">
              <w:rPr>
                <w:rFonts w:ascii="Arial" w:hAnsi="Arial" w:cs="Arial"/>
                <w:sz w:val="24"/>
                <w:szCs w:val="24"/>
              </w:rPr>
              <w:t>j</w:t>
            </w:r>
            <w:r w:rsidR="007725FE" w:rsidRPr="00052CBE">
              <w:rPr>
                <w:rFonts w:ascii="Arial" w:hAnsi="Arial" w:cs="Arial"/>
                <w:sz w:val="24"/>
                <w:szCs w:val="24"/>
              </w:rPr>
              <w:t>edn</w:t>
            </w:r>
            <w:r w:rsidR="007725FE" w:rsidRPr="00052CBE">
              <w:rPr>
                <w:rFonts w:ascii="Arial" w:hAnsi="Arial" w:cs="Arial"/>
                <w:spacing w:val="6"/>
                <w:sz w:val="24"/>
                <w:szCs w:val="24"/>
              </w:rPr>
              <w:t>o</w:t>
            </w:r>
            <w:r w:rsidR="007725FE" w:rsidRPr="00052CBE">
              <w:rPr>
                <w:rFonts w:ascii="Arial" w:hAnsi="Arial" w:cs="Arial"/>
                <w:sz w:val="24"/>
                <w:szCs w:val="24"/>
              </w:rPr>
              <w:t>du</w:t>
            </w:r>
            <w:r w:rsidR="007725FE" w:rsidRPr="00052CBE">
              <w:rPr>
                <w:rFonts w:ascii="Arial" w:hAnsi="Arial" w:cs="Arial"/>
                <w:spacing w:val="-6"/>
                <w:sz w:val="24"/>
                <w:szCs w:val="24"/>
              </w:rPr>
              <w:t>ch</w:t>
            </w:r>
            <w:r w:rsidR="007725FE" w:rsidRPr="00052CBE">
              <w:rPr>
                <w:rFonts w:ascii="Arial" w:hAnsi="Arial" w:cs="Arial"/>
                <w:sz w:val="24"/>
                <w:szCs w:val="24"/>
              </w:rPr>
              <w:t>ý</w:t>
            </w:r>
            <w:r w:rsidR="007725FE" w:rsidRPr="00052CBE">
              <w:rPr>
                <w:rFonts w:ascii="Arial" w:hAnsi="Arial" w:cs="Arial"/>
                <w:spacing w:val="-6"/>
                <w:sz w:val="24"/>
                <w:szCs w:val="24"/>
              </w:rPr>
              <w:t>c</w:t>
            </w:r>
            <w:r w:rsidR="007725FE" w:rsidRPr="00052CBE">
              <w:rPr>
                <w:rFonts w:ascii="Arial" w:hAnsi="Arial" w:cs="Arial"/>
                <w:sz w:val="24"/>
                <w:szCs w:val="24"/>
              </w:rPr>
              <w:t xml:space="preserve">h </w:t>
            </w:r>
            <w:r w:rsidR="007725FE" w:rsidRPr="00052CBE">
              <w:rPr>
                <w:rFonts w:ascii="Arial" w:hAnsi="Arial" w:cs="Arial"/>
                <w:spacing w:val="3"/>
                <w:sz w:val="24"/>
                <w:szCs w:val="24"/>
              </w:rPr>
              <w:t xml:space="preserve"> </w:t>
            </w:r>
            <w:r w:rsidR="007725FE" w:rsidRPr="00052CBE">
              <w:rPr>
                <w:rFonts w:ascii="Arial" w:hAnsi="Arial" w:cs="Arial"/>
                <w:sz w:val="24"/>
                <w:szCs w:val="24"/>
              </w:rPr>
              <w:t>těles</w:t>
            </w:r>
            <w:r w:rsidR="002C4A16">
              <w:rPr>
                <w:rFonts w:ascii="Arial" w:hAnsi="Arial" w:cs="Arial"/>
                <w:spacing w:val="29"/>
                <w:sz w:val="24"/>
                <w:szCs w:val="24"/>
              </w:rPr>
              <w:t xml:space="preserve"> </w:t>
            </w:r>
            <w:r w:rsidR="007725FE" w:rsidRPr="00052CBE">
              <w:rPr>
                <w:rFonts w:ascii="Arial" w:hAnsi="Arial" w:cs="Arial"/>
                <w:sz w:val="24"/>
                <w:szCs w:val="24"/>
              </w:rPr>
              <w:t>v</w:t>
            </w:r>
            <w:r w:rsidR="007725FE" w:rsidRPr="00052CBE">
              <w:rPr>
                <w:rFonts w:ascii="Arial" w:hAnsi="Arial" w:cs="Arial"/>
                <w:spacing w:val="20"/>
                <w:sz w:val="24"/>
                <w:szCs w:val="24"/>
              </w:rPr>
              <w:t xml:space="preserve"> </w:t>
            </w:r>
            <w:r w:rsidR="007725FE" w:rsidRPr="00052CBE">
              <w:rPr>
                <w:rFonts w:ascii="Arial" w:hAnsi="Arial" w:cs="Arial"/>
                <w:w w:val="103"/>
                <w:sz w:val="24"/>
                <w:szCs w:val="24"/>
              </w:rPr>
              <w:t>r</w:t>
            </w:r>
            <w:r w:rsidR="007725FE" w:rsidRPr="00052CBE">
              <w:rPr>
                <w:rFonts w:ascii="Arial" w:hAnsi="Arial" w:cs="Arial"/>
                <w:spacing w:val="-6"/>
                <w:w w:val="103"/>
                <w:sz w:val="24"/>
                <w:szCs w:val="24"/>
              </w:rPr>
              <w:t>o</w:t>
            </w:r>
            <w:r w:rsidR="007725FE" w:rsidRPr="00052CBE">
              <w:rPr>
                <w:rFonts w:ascii="Arial" w:hAnsi="Arial" w:cs="Arial"/>
                <w:w w:val="102"/>
                <w:sz w:val="24"/>
                <w:szCs w:val="24"/>
              </w:rPr>
              <w:t>vině</w:t>
            </w:r>
          </w:p>
          <w:p w:rsidR="002C4A16" w:rsidRDefault="00DE2D37" w:rsidP="005F4DA7">
            <w:pPr>
              <w:pStyle w:val="Odstavecseseznamem"/>
              <w:widowControl w:val="0"/>
              <w:numPr>
                <w:ilvl w:val="0"/>
                <w:numId w:val="164"/>
              </w:numPr>
              <w:autoSpaceDE w:val="0"/>
              <w:autoSpaceDN w:val="0"/>
              <w:adjustRightInd w:val="0"/>
              <w:spacing w:before="64" w:line="249" w:lineRule="auto"/>
              <w:ind w:right="74"/>
              <w:rPr>
                <w:rFonts w:ascii="Arial" w:hAnsi="Arial" w:cs="Arial"/>
                <w:sz w:val="24"/>
                <w:szCs w:val="24"/>
              </w:rPr>
            </w:pPr>
            <w:r w:rsidRPr="002C4A16">
              <w:rPr>
                <w:rFonts w:ascii="Arial" w:hAnsi="Arial" w:cs="Arial"/>
                <w:sz w:val="24"/>
                <w:szCs w:val="24"/>
              </w:rPr>
              <w:t>Ř</w:t>
            </w:r>
            <w:r w:rsidR="007725FE" w:rsidRPr="002C4A16">
              <w:rPr>
                <w:rFonts w:ascii="Arial" w:hAnsi="Arial" w:cs="Arial"/>
                <w:sz w:val="24"/>
                <w:szCs w:val="24"/>
              </w:rPr>
              <w:t>eší</w:t>
            </w:r>
            <w:r w:rsidR="007725FE" w:rsidRPr="002C4A16">
              <w:rPr>
                <w:rFonts w:ascii="Arial" w:hAnsi="Arial" w:cs="Arial"/>
                <w:spacing w:val="4"/>
                <w:sz w:val="24"/>
                <w:szCs w:val="24"/>
              </w:rPr>
              <w:t xml:space="preserve"> </w:t>
            </w:r>
            <w:r w:rsidR="007725FE" w:rsidRPr="002C4A16">
              <w:rPr>
                <w:rFonts w:ascii="Arial" w:hAnsi="Arial" w:cs="Arial"/>
                <w:sz w:val="24"/>
                <w:szCs w:val="24"/>
              </w:rPr>
              <w:t>apli</w:t>
            </w:r>
            <w:r w:rsidR="007725FE" w:rsidRPr="002C4A16">
              <w:rPr>
                <w:rFonts w:ascii="Arial" w:hAnsi="Arial" w:cs="Arial"/>
                <w:spacing w:val="-6"/>
                <w:sz w:val="24"/>
                <w:szCs w:val="24"/>
              </w:rPr>
              <w:t>k</w:t>
            </w:r>
            <w:r w:rsidR="007725FE" w:rsidRPr="002C4A16">
              <w:rPr>
                <w:rFonts w:ascii="Arial" w:hAnsi="Arial" w:cs="Arial"/>
                <w:sz w:val="24"/>
                <w:szCs w:val="24"/>
              </w:rPr>
              <w:t>ační</w:t>
            </w:r>
            <w:r w:rsidR="007725FE" w:rsidRPr="002C4A16">
              <w:rPr>
                <w:rFonts w:ascii="Arial" w:hAnsi="Arial" w:cs="Arial"/>
                <w:spacing w:val="23"/>
                <w:sz w:val="24"/>
                <w:szCs w:val="24"/>
              </w:rPr>
              <w:t xml:space="preserve"> </w:t>
            </w:r>
            <w:r w:rsidR="007725FE" w:rsidRPr="002C4A16">
              <w:rPr>
                <w:rFonts w:ascii="Arial" w:hAnsi="Arial" w:cs="Arial"/>
                <w:w w:val="97"/>
                <w:sz w:val="24"/>
                <w:szCs w:val="24"/>
              </w:rPr>
              <w:t>geo</w:t>
            </w:r>
            <w:r w:rsidR="007725FE" w:rsidRPr="002C4A16">
              <w:rPr>
                <w:rFonts w:ascii="Arial" w:hAnsi="Arial" w:cs="Arial"/>
                <w:w w:val="102"/>
                <w:sz w:val="24"/>
                <w:szCs w:val="24"/>
              </w:rPr>
              <w:t>me</w:t>
            </w:r>
            <w:r w:rsidR="007725FE" w:rsidRPr="002C4A16">
              <w:rPr>
                <w:rFonts w:ascii="Arial" w:hAnsi="Arial" w:cs="Arial"/>
                <w:w w:val="136"/>
                <w:sz w:val="24"/>
                <w:szCs w:val="24"/>
              </w:rPr>
              <w:t>t</w:t>
            </w:r>
            <w:r w:rsidR="007725FE" w:rsidRPr="002C4A16">
              <w:rPr>
                <w:rFonts w:ascii="Arial" w:hAnsi="Arial" w:cs="Arial"/>
                <w:w w:val="102"/>
                <w:sz w:val="24"/>
                <w:szCs w:val="24"/>
              </w:rPr>
              <w:t>ri</w:t>
            </w:r>
            <w:r w:rsidR="007725FE" w:rsidRPr="002C4A16">
              <w:rPr>
                <w:rFonts w:ascii="Arial" w:hAnsi="Arial" w:cs="Arial"/>
                <w:spacing w:val="-6"/>
                <w:w w:val="102"/>
                <w:sz w:val="24"/>
                <w:szCs w:val="24"/>
              </w:rPr>
              <w:t>ck</w:t>
            </w:r>
            <w:r w:rsidR="007725FE" w:rsidRPr="002C4A16">
              <w:rPr>
                <w:rFonts w:ascii="Arial" w:hAnsi="Arial" w:cs="Arial"/>
                <w:w w:val="97"/>
                <w:sz w:val="24"/>
                <w:szCs w:val="24"/>
              </w:rPr>
              <w:t>é</w:t>
            </w:r>
            <w:r w:rsidR="007725FE" w:rsidRPr="002C4A16">
              <w:rPr>
                <w:rFonts w:ascii="Arial" w:hAnsi="Arial" w:cs="Arial"/>
                <w:spacing w:val="11"/>
                <w:sz w:val="24"/>
                <w:szCs w:val="24"/>
              </w:rPr>
              <w:t xml:space="preserve"> </w:t>
            </w:r>
            <w:r w:rsidR="007725FE" w:rsidRPr="002C4A16">
              <w:rPr>
                <w:rFonts w:ascii="Arial" w:hAnsi="Arial" w:cs="Arial"/>
                <w:sz w:val="24"/>
                <w:szCs w:val="24"/>
              </w:rPr>
              <w:t>úlo</w:t>
            </w:r>
            <w:r w:rsidR="007725FE" w:rsidRPr="002C4A16">
              <w:rPr>
                <w:rFonts w:ascii="Arial" w:hAnsi="Arial" w:cs="Arial"/>
                <w:spacing w:val="-6"/>
                <w:sz w:val="24"/>
                <w:szCs w:val="24"/>
              </w:rPr>
              <w:t>h</w:t>
            </w:r>
            <w:r w:rsidR="007725FE" w:rsidRPr="002C4A16">
              <w:rPr>
                <w:rFonts w:ascii="Arial" w:hAnsi="Arial" w:cs="Arial"/>
                <w:sz w:val="24"/>
                <w:szCs w:val="24"/>
              </w:rPr>
              <w:t>y</w:t>
            </w:r>
            <w:r w:rsidR="007725FE" w:rsidRPr="002C4A16">
              <w:rPr>
                <w:rFonts w:ascii="Arial" w:hAnsi="Arial" w:cs="Arial"/>
                <w:spacing w:val="24"/>
                <w:sz w:val="24"/>
                <w:szCs w:val="24"/>
              </w:rPr>
              <w:t xml:space="preserve"> </w:t>
            </w:r>
            <w:r w:rsidR="007725FE" w:rsidRPr="002C4A16">
              <w:rPr>
                <w:rFonts w:ascii="Arial" w:hAnsi="Arial" w:cs="Arial"/>
                <w:sz w:val="24"/>
                <w:szCs w:val="24"/>
              </w:rPr>
              <w:t>s</w:t>
            </w:r>
            <w:r w:rsidR="007725FE" w:rsidRPr="002C4A16">
              <w:rPr>
                <w:rFonts w:ascii="Arial" w:hAnsi="Arial" w:cs="Arial"/>
                <w:spacing w:val="9"/>
                <w:sz w:val="24"/>
                <w:szCs w:val="24"/>
              </w:rPr>
              <w:t xml:space="preserve"> </w:t>
            </w:r>
            <w:r w:rsidR="007725FE" w:rsidRPr="002C4A16">
              <w:rPr>
                <w:rFonts w:ascii="Arial" w:hAnsi="Arial" w:cs="Arial"/>
                <w:sz w:val="24"/>
                <w:szCs w:val="24"/>
              </w:rPr>
              <w:t>využitím</w:t>
            </w:r>
            <w:r w:rsidR="007725FE" w:rsidRPr="002C4A16">
              <w:rPr>
                <w:rFonts w:ascii="Arial" w:hAnsi="Arial" w:cs="Arial"/>
                <w:spacing w:val="47"/>
                <w:sz w:val="24"/>
                <w:szCs w:val="24"/>
              </w:rPr>
              <w:t xml:space="preserve"> </w:t>
            </w:r>
            <w:r w:rsidR="007725FE" w:rsidRPr="002C4A16">
              <w:rPr>
                <w:rFonts w:ascii="Arial" w:hAnsi="Arial" w:cs="Arial"/>
                <w:sz w:val="24"/>
                <w:szCs w:val="24"/>
              </w:rPr>
              <w:t>os</w:t>
            </w:r>
            <w:r w:rsidR="007725FE" w:rsidRPr="002C4A16">
              <w:rPr>
                <w:rFonts w:ascii="Arial" w:hAnsi="Arial" w:cs="Arial"/>
                <w:spacing w:val="-6"/>
                <w:sz w:val="24"/>
                <w:szCs w:val="24"/>
              </w:rPr>
              <w:t>v</w:t>
            </w:r>
            <w:r w:rsidR="007725FE" w:rsidRPr="002C4A16">
              <w:rPr>
                <w:rFonts w:ascii="Arial" w:hAnsi="Arial" w:cs="Arial"/>
                <w:spacing w:val="13"/>
                <w:sz w:val="24"/>
                <w:szCs w:val="24"/>
              </w:rPr>
              <w:t>o</w:t>
            </w:r>
            <w:r w:rsidR="007725FE" w:rsidRPr="002C4A16">
              <w:rPr>
                <w:rFonts w:ascii="Arial" w:hAnsi="Arial" w:cs="Arial"/>
                <w:sz w:val="24"/>
                <w:szCs w:val="24"/>
              </w:rPr>
              <w:t>jeného</w:t>
            </w:r>
            <w:r w:rsidR="007725FE" w:rsidRPr="002C4A16">
              <w:rPr>
                <w:rFonts w:ascii="Arial" w:hAnsi="Arial" w:cs="Arial"/>
                <w:spacing w:val="16"/>
                <w:sz w:val="24"/>
                <w:szCs w:val="24"/>
              </w:rPr>
              <w:t xml:space="preserve"> </w:t>
            </w:r>
            <w:r w:rsidR="007725FE" w:rsidRPr="002C4A16">
              <w:rPr>
                <w:rFonts w:ascii="Arial" w:hAnsi="Arial" w:cs="Arial"/>
                <w:sz w:val="24"/>
                <w:szCs w:val="24"/>
              </w:rPr>
              <w:t>matema</w:t>
            </w:r>
            <w:r w:rsidR="007725FE" w:rsidRPr="002C4A16">
              <w:rPr>
                <w:rFonts w:ascii="Arial" w:hAnsi="Arial" w:cs="Arial"/>
                <w:w w:val="108"/>
                <w:sz w:val="24"/>
                <w:szCs w:val="24"/>
              </w:rPr>
              <w:t>ti</w:t>
            </w:r>
            <w:r w:rsidR="007725FE" w:rsidRPr="002C4A16">
              <w:rPr>
                <w:rFonts w:ascii="Arial" w:hAnsi="Arial" w:cs="Arial"/>
                <w:spacing w:val="-6"/>
                <w:w w:val="108"/>
                <w:sz w:val="24"/>
                <w:szCs w:val="24"/>
              </w:rPr>
              <w:t>c</w:t>
            </w:r>
            <w:r w:rsidR="007725FE" w:rsidRPr="002C4A16">
              <w:rPr>
                <w:rFonts w:ascii="Arial" w:hAnsi="Arial" w:cs="Arial"/>
                <w:spacing w:val="-6"/>
                <w:w w:val="102"/>
                <w:sz w:val="24"/>
                <w:szCs w:val="24"/>
              </w:rPr>
              <w:t>k</w:t>
            </w:r>
            <w:r w:rsidR="007725FE" w:rsidRPr="002C4A16">
              <w:rPr>
                <w:rFonts w:ascii="Arial" w:hAnsi="Arial" w:cs="Arial"/>
                <w:w w:val="97"/>
                <w:sz w:val="24"/>
                <w:szCs w:val="24"/>
              </w:rPr>
              <w:t>é</w:t>
            </w:r>
            <w:r w:rsidR="007725FE" w:rsidRPr="002C4A16">
              <w:rPr>
                <w:rFonts w:ascii="Arial" w:hAnsi="Arial" w:cs="Arial"/>
                <w:w w:val="102"/>
                <w:sz w:val="24"/>
                <w:szCs w:val="24"/>
              </w:rPr>
              <w:t>ho</w:t>
            </w:r>
            <w:r w:rsidR="007725FE" w:rsidRPr="002C4A16">
              <w:rPr>
                <w:rFonts w:ascii="Arial" w:hAnsi="Arial" w:cs="Arial"/>
                <w:spacing w:val="18"/>
                <w:sz w:val="24"/>
                <w:szCs w:val="24"/>
              </w:rPr>
              <w:t xml:space="preserve"> </w:t>
            </w:r>
            <w:r w:rsidR="007725FE" w:rsidRPr="002C4A16">
              <w:rPr>
                <w:rFonts w:ascii="Arial" w:hAnsi="Arial" w:cs="Arial"/>
                <w:w w:val="110"/>
                <w:sz w:val="24"/>
                <w:szCs w:val="24"/>
              </w:rPr>
              <w:t>apar</w:t>
            </w:r>
            <w:r w:rsidR="007725FE" w:rsidRPr="002C4A16">
              <w:rPr>
                <w:rFonts w:ascii="Arial" w:hAnsi="Arial" w:cs="Arial"/>
                <w:w w:val="115"/>
                <w:sz w:val="24"/>
                <w:szCs w:val="24"/>
              </w:rPr>
              <w:t>átu</w:t>
            </w:r>
          </w:p>
          <w:p w:rsidR="002C4A16" w:rsidRDefault="002C4A16" w:rsidP="002C4A16">
            <w:pPr>
              <w:pStyle w:val="Odstavecseseznamem"/>
              <w:widowControl w:val="0"/>
              <w:autoSpaceDE w:val="0"/>
              <w:autoSpaceDN w:val="0"/>
              <w:adjustRightInd w:val="0"/>
              <w:spacing w:before="64" w:line="249" w:lineRule="auto"/>
              <w:ind w:left="836" w:right="74"/>
              <w:rPr>
                <w:rFonts w:ascii="Arial" w:hAnsi="Arial" w:cs="Arial"/>
                <w:sz w:val="24"/>
                <w:szCs w:val="24"/>
              </w:rPr>
            </w:pPr>
          </w:p>
          <w:p w:rsidR="002C4A16" w:rsidRPr="002C4A16" w:rsidRDefault="002C4A16" w:rsidP="002C4A16">
            <w:pPr>
              <w:spacing w:line="270" w:lineRule="atLeast"/>
              <w:rPr>
                <w:rFonts w:ascii="Arial" w:hAnsi="Arial" w:cs="Arial"/>
                <w:b/>
                <w:color w:val="000000"/>
                <w:sz w:val="18"/>
                <w:szCs w:val="18"/>
              </w:rPr>
            </w:pPr>
            <w:r w:rsidRPr="002C4A16">
              <w:rPr>
                <w:rFonts w:ascii="Arial" w:hAnsi="Arial" w:cs="Arial"/>
                <w:b/>
                <w:color w:val="000000"/>
                <w:sz w:val="24"/>
                <w:szCs w:val="24"/>
              </w:rPr>
              <w:t>NESTANDARDNÍ APLIKAČNÍ ÚLOHY A PROBLÉMY</w:t>
            </w:r>
          </w:p>
          <w:p w:rsidR="007725FE" w:rsidRPr="002C4A16" w:rsidRDefault="00DE2D37" w:rsidP="005F4DA7">
            <w:pPr>
              <w:pStyle w:val="Odstavecseseznamem"/>
              <w:widowControl w:val="0"/>
              <w:numPr>
                <w:ilvl w:val="0"/>
                <w:numId w:val="164"/>
              </w:numPr>
              <w:autoSpaceDE w:val="0"/>
              <w:autoSpaceDN w:val="0"/>
              <w:adjustRightInd w:val="0"/>
              <w:spacing w:before="64" w:line="249" w:lineRule="auto"/>
              <w:ind w:right="74"/>
              <w:rPr>
                <w:rFonts w:ascii="Arial" w:hAnsi="Arial" w:cs="Arial"/>
                <w:sz w:val="24"/>
                <w:szCs w:val="24"/>
              </w:rPr>
            </w:pPr>
            <w:r w:rsidRPr="002C4A16">
              <w:rPr>
                <w:rFonts w:ascii="Arial" w:hAnsi="Arial" w:cs="Arial"/>
                <w:sz w:val="24"/>
                <w:szCs w:val="24"/>
              </w:rPr>
              <w:t>U</w:t>
            </w:r>
            <w:r w:rsidR="007725FE" w:rsidRPr="002C4A16">
              <w:rPr>
                <w:rFonts w:ascii="Arial" w:hAnsi="Arial" w:cs="Arial"/>
                <w:sz w:val="24"/>
                <w:szCs w:val="24"/>
              </w:rPr>
              <w:t>ží</w:t>
            </w:r>
            <w:r w:rsidR="007725FE" w:rsidRPr="002C4A16">
              <w:rPr>
                <w:rFonts w:ascii="Arial" w:hAnsi="Arial" w:cs="Arial"/>
                <w:spacing w:val="-6"/>
                <w:sz w:val="24"/>
                <w:szCs w:val="24"/>
              </w:rPr>
              <w:t>v</w:t>
            </w:r>
            <w:r w:rsidR="007725FE" w:rsidRPr="002C4A16">
              <w:rPr>
                <w:rFonts w:ascii="Arial" w:hAnsi="Arial" w:cs="Arial"/>
                <w:sz w:val="24"/>
                <w:szCs w:val="24"/>
              </w:rPr>
              <w:t>á</w:t>
            </w:r>
            <w:r w:rsidR="007725FE" w:rsidRPr="002C4A16">
              <w:rPr>
                <w:rFonts w:ascii="Arial" w:hAnsi="Arial" w:cs="Arial"/>
                <w:spacing w:val="34"/>
                <w:sz w:val="24"/>
                <w:szCs w:val="24"/>
              </w:rPr>
              <w:t xml:space="preserve"> </w:t>
            </w:r>
            <w:r w:rsidR="007725FE" w:rsidRPr="002C4A16">
              <w:rPr>
                <w:rFonts w:ascii="Arial" w:hAnsi="Arial" w:cs="Arial"/>
                <w:sz w:val="24"/>
                <w:szCs w:val="24"/>
              </w:rPr>
              <w:t>logi</w:t>
            </w:r>
            <w:r w:rsidR="007725FE" w:rsidRPr="002C4A16">
              <w:rPr>
                <w:rFonts w:ascii="Arial" w:hAnsi="Arial" w:cs="Arial"/>
                <w:spacing w:val="-6"/>
                <w:sz w:val="24"/>
                <w:szCs w:val="24"/>
              </w:rPr>
              <w:t>ck</w:t>
            </w:r>
            <w:r w:rsidR="007725FE" w:rsidRPr="002C4A16">
              <w:rPr>
                <w:rFonts w:ascii="Arial" w:hAnsi="Arial" w:cs="Arial"/>
                <w:sz w:val="24"/>
                <w:szCs w:val="24"/>
              </w:rPr>
              <w:t>ou</w:t>
            </w:r>
            <w:r w:rsidR="007725FE" w:rsidRPr="002C4A16">
              <w:rPr>
                <w:rFonts w:ascii="Arial" w:hAnsi="Arial" w:cs="Arial"/>
                <w:spacing w:val="18"/>
                <w:sz w:val="24"/>
                <w:szCs w:val="24"/>
              </w:rPr>
              <w:t xml:space="preserve"> </w:t>
            </w:r>
            <w:r w:rsidR="007725FE" w:rsidRPr="002C4A16">
              <w:rPr>
                <w:rFonts w:ascii="Arial" w:hAnsi="Arial" w:cs="Arial"/>
                <w:sz w:val="24"/>
                <w:szCs w:val="24"/>
              </w:rPr>
              <w:t>ú</w:t>
            </w:r>
            <w:r w:rsidR="007725FE" w:rsidRPr="002C4A16">
              <w:rPr>
                <w:rFonts w:ascii="Arial" w:hAnsi="Arial" w:cs="Arial"/>
                <w:spacing w:val="-6"/>
                <w:sz w:val="24"/>
                <w:szCs w:val="24"/>
              </w:rPr>
              <w:t>v</w:t>
            </w:r>
            <w:r w:rsidR="007725FE" w:rsidRPr="002C4A16">
              <w:rPr>
                <w:rFonts w:ascii="Arial" w:hAnsi="Arial" w:cs="Arial"/>
                <w:sz w:val="24"/>
                <w:szCs w:val="24"/>
              </w:rPr>
              <w:t>a</w:t>
            </w:r>
            <w:r w:rsidR="007725FE" w:rsidRPr="002C4A16">
              <w:rPr>
                <w:rFonts w:ascii="Arial" w:hAnsi="Arial" w:cs="Arial"/>
                <w:spacing w:val="-6"/>
                <w:sz w:val="24"/>
                <w:szCs w:val="24"/>
              </w:rPr>
              <w:t>h</w:t>
            </w:r>
            <w:r w:rsidR="007725FE" w:rsidRPr="002C4A16">
              <w:rPr>
                <w:rFonts w:ascii="Arial" w:hAnsi="Arial" w:cs="Arial"/>
                <w:sz w:val="24"/>
                <w:szCs w:val="24"/>
              </w:rPr>
              <w:t>u</w:t>
            </w:r>
            <w:r w:rsidR="007725FE" w:rsidRPr="002C4A16">
              <w:rPr>
                <w:rFonts w:ascii="Arial" w:hAnsi="Arial" w:cs="Arial"/>
                <w:spacing w:val="41"/>
                <w:sz w:val="24"/>
                <w:szCs w:val="24"/>
              </w:rPr>
              <w:t xml:space="preserve"> </w:t>
            </w:r>
            <w:r w:rsidR="007725FE" w:rsidRPr="002C4A16">
              <w:rPr>
                <w:rFonts w:ascii="Arial" w:hAnsi="Arial" w:cs="Arial"/>
                <w:sz w:val="24"/>
                <w:szCs w:val="24"/>
              </w:rPr>
              <w:t>a</w:t>
            </w:r>
            <w:r w:rsidR="007725FE" w:rsidRPr="002C4A16">
              <w:rPr>
                <w:rFonts w:ascii="Arial" w:hAnsi="Arial" w:cs="Arial"/>
                <w:spacing w:val="28"/>
                <w:sz w:val="24"/>
                <w:szCs w:val="24"/>
              </w:rPr>
              <w:t xml:space="preserve"> </w:t>
            </w:r>
            <w:r w:rsidR="007725FE" w:rsidRPr="002C4A16">
              <w:rPr>
                <w:rFonts w:ascii="Arial" w:hAnsi="Arial" w:cs="Arial"/>
                <w:spacing w:val="-6"/>
                <w:sz w:val="24"/>
                <w:szCs w:val="24"/>
              </w:rPr>
              <w:t>k</w:t>
            </w:r>
            <w:r w:rsidR="007725FE" w:rsidRPr="002C4A16">
              <w:rPr>
                <w:rFonts w:ascii="Arial" w:hAnsi="Arial" w:cs="Arial"/>
                <w:sz w:val="24"/>
                <w:szCs w:val="24"/>
              </w:rPr>
              <w:t>o</w:t>
            </w:r>
            <w:r w:rsidR="007725FE" w:rsidRPr="002C4A16">
              <w:rPr>
                <w:rFonts w:ascii="Arial" w:hAnsi="Arial" w:cs="Arial"/>
                <w:spacing w:val="-6"/>
                <w:sz w:val="24"/>
                <w:szCs w:val="24"/>
              </w:rPr>
              <w:t>m</w:t>
            </w:r>
            <w:r w:rsidR="007725FE" w:rsidRPr="002C4A16">
              <w:rPr>
                <w:rFonts w:ascii="Arial" w:hAnsi="Arial" w:cs="Arial"/>
                <w:sz w:val="24"/>
                <w:szCs w:val="24"/>
              </w:rPr>
              <w:t xml:space="preserve">binační </w:t>
            </w:r>
            <w:r w:rsidR="007725FE" w:rsidRPr="002C4A16">
              <w:rPr>
                <w:rFonts w:ascii="Arial" w:hAnsi="Arial" w:cs="Arial"/>
                <w:spacing w:val="6"/>
                <w:sz w:val="24"/>
                <w:szCs w:val="24"/>
              </w:rPr>
              <w:t xml:space="preserve"> </w:t>
            </w:r>
            <w:r w:rsidR="007725FE" w:rsidRPr="002C4A16">
              <w:rPr>
                <w:rFonts w:ascii="Arial" w:hAnsi="Arial" w:cs="Arial"/>
                <w:sz w:val="24"/>
                <w:szCs w:val="24"/>
              </w:rPr>
              <w:t>úsudek</w:t>
            </w:r>
            <w:r w:rsidR="007725FE" w:rsidRPr="002C4A16">
              <w:rPr>
                <w:rFonts w:ascii="Arial" w:hAnsi="Arial" w:cs="Arial"/>
                <w:spacing w:val="44"/>
                <w:sz w:val="24"/>
                <w:szCs w:val="24"/>
              </w:rPr>
              <w:t xml:space="preserve"> </w:t>
            </w:r>
            <w:r w:rsidR="007725FE" w:rsidRPr="002C4A16">
              <w:rPr>
                <w:rFonts w:ascii="Arial" w:hAnsi="Arial" w:cs="Arial"/>
                <w:sz w:val="24"/>
                <w:szCs w:val="24"/>
              </w:rPr>
              <w:t>při</w:t>
            </w:r>
            <w:r w:rsidR="007725FE" w:rsidRPr="002C4A16">
              <w:rPr>
                <w:rFonts w:ascii="Arial" w:hAnsi="Arial" w:cs="Arial"/>
                <w:spacing w:val="35"/>
                <w:sz w:val="24"/>
                <w:szCs w:val="24"/>
              </w:rPr>
              <w:t xml:space="preserve"> </w:t>
            </w:r>
            <w:r w:rsidR="007725FE" w:rsidRPr="002C4A16">
              <w:rPr>
                <w:rFonts w:ascii="Arial" w:hAnsi="Arial" w:cs="Arial"/>
                <w:sz w:val="24"/>
                <w:szCs w:val="24"/>
              </w:rPr>
              <w:t>řešení</w:t>
            </w:r>
            <w:r w:rsidR="007725FE" w:rsidRPr="002C4A16">
              <w:rPr>
                <w:rFonts w:ascii="Arial" w:hAnsi="Arial" w:cs="Arial"/>
                <w:spacing w:val="29"/>
                <w:sz w:val="24"/>
                <w:szCs w:val="24"/>
              </w:rPr>
              <w:t xml:space="preserve"> </w:t>
            </w:r>
            <w:r w:rsidR="007725FE" w:rsidRPr="002C4A16">
              <w:rPr>
                <w:rFonts w:ascii="Arial" w:hAnsi="Arial" w:cs="Arial"/>
                <w:sz w:val="24"/>
                <w:szCs w:val="24"/>
              </w:rPr>
              <w:t>problé</w:t>
            </w:r>
            <w:r w:rsidR="007725FE" w:rsidRPr="002C4A16">
              <w:rPr>
                <w:rFonts w:ascii="Arial" w:hAnsi="Arial" w:cs="Arial"/>
                <w:spacing w:val="-6"/>
                <w:sz w:val="24"/>
                <w:szCs w:val="24"/>
              </w:rPr>
              <w:t>m</w:t>
            </w:r>
            <w:r w:rsidR="007725FE" w:rsidRPr="002C4A16">
              <w:rPr>
                <w:rFonts w:ascii="Arial" w:hAnsi="Arial" w:cs="Arial"/>
                <w:sz w:val="24"/>
                <w:szCs w:val="24"/>
              </w:rPr>
              <w:t>ů</w:t>
            </w:r>
            <w:r w:rsidR="007725FE" w:rsidRPr="002C4A16">
              <w:rPr>
                <w:rFonts w:ascii="Arial" w:hAnsi="Arial" w:cs="Arial"/>
                <w:spacing w:val="28"/>
                <w:sz w:val="24"/>
                <w:szCs w:val="24"/>
              </w:rPr>
              <w:t xml:space="preserve"> </w:t>
            </w:r>
            <w:r w:rsidR="007725FE" w:rsidRPr="002C4A16">
              <w:rPr>
                <w:rFonts w:ascii="Arial" w:hAnsi="Arial" w:cs="Arial"/>
                <w:sz w:val="24"/>
                <w:szCs w:val="24"/>
              </w:rPr>
              <w:t>a</w:t>
            </w:r>
            <w:r w:rsidR="007725FE" w:rsidRPr="002C4A16">
              <w:rPr>
                <w:rFonts w:ascii="Arial" w:hAnsi="Arial" w:cs="Arial"/>
                <w:spacing w:val="26"/>
                <w:sz w:val="24"/>
                <w:szCs w:val="24"/>
              </w:rPr>
              <w:t xml:space="preserve"> </w:t>
            </w:r>
            <w:r w:rsidR="007725FE" w:rsidRPr="002C4A16">
              <w:rPr>
                <w:rFonts w:ascii="Arial" w:hAnsi="Arial" w:cs="Arial"/>
                <w:w w:val="104"/>
                <w:sz w:val="24"/>
                <w:szCs w:val="24"/>
              </w:rPr>
              <w:t>nalézá</w:t>
            </w:r>
            <w:r w:rsidR="007725FE" w:rsidRPr="002C4A16">
              <w:rPr>
                <w:rFonts w:ascii="Arial" w:hAnsi="Arial" w:cs="Arial"/>
                <w:spacing w:val="18"/>
                <w:sz w:val="24"/>
                <w:szCs w:val="24"/>
              </w:rPr>
              <w:t xml:space="preserve"> </w:t>
            </w:r>
            <w:r w:rsidR="007725FE" w:rsidRPr="002C4A16">
              <w:rPr>
                <w:rFonts w:ascii="Arial" w:hAnsi="Arial" w:cs="Arial"/>
                <w:sz w:val="24"/>
                <w:szCs w:val="24"/>
              </w:rPr>
              <w:t>různá</w:t>
            </w:r>
            <w:r w:rsidR="007725FE" w:rsidRPr="002C4A16">
              <w:rPr>
                <w:rFonts w:ascii="Arial" w:hAnsi="Arial" w:cs="Arial"/>
                <w:spacing w:val="49"/>
                <w:sz w:val="24"/>
                <w:szCs w:val="24"/>
              </w:rPr>
              <w:t xml:space="preserve"> </w:t>
            </w:r>
            <w:r w:rsidR="007725FE" w:rsidRPr="002C4A16">
              <w:rPr>
                <w:rFonts w:ascii="Arial" w:hAnsi="Arial" w:cs="Arial"/>
                <w:sz w:val="24"/>
                <w:szCs w:val="24"/>
              </w:rPr>
              <w:t>řešení</w:t>
            </w:r>
            <w:r w:rsidR="007725FE" w:rsidRPr="002C4A16">
              <w:rPr>
                <w:rFonts w:ascii="Arial" w:hAnsi="Arial" w:cs="Arial"/>
                <w:spacing w:val="28"/>
                <w:sz w:val="24"/>
                <w:szCs w:val="24"/>
              </w:rPr>
              <w:t xml:space="preserve"> </w:t>
            </w:r>
            <w:r w:rsidR="007725FE" w:rsidRPr="002C4A16">
              <w:rPr>
                <w:rFonts w:ascii="Arial" w:hAnsi="Arial" w:cs="Arial"/>
                <w:sz w:val="24"/>
                <w:szCs w:val="24"/>
              </w:rPr>
              <w:t>zada</w:t>
            </w:r>
            <w:r w:rsidR="007725FE" w:rsidRPr="002C4A16">
              <w:rPr>
                <w:rFonts w:ascii="Arial" w:hAnsi="Arial" w:cs="Arial"/>
                <w:spacing w:val="-6"/>
                <w:sz w:val="24"/>
                <w:szCs w:val="24"/>
              </w:rPr>
              <w:t>n</w:t>
            </w:r>
            <w:r w:rsidR="007725FE" w:rsidRPr="002C4A16">
              <w:rPr>
                <w:rFonts w:ascii="Arial" w:hAnsi="Arial" w:cs="Arial"/>
                <w:sz w:val="24"/>
                <w:szCs w:val="24"/>
              </w:rPr>
              <w:t>ý</w:t>
            </w:r>
            <w:r w:rsidR="007725FE" w:rsidRPr="002C4A16">
              <w:rPr>
                <w:rFonts w:ascii="Arial" w:hAnsi="Arial" w:cs="Arial"/>
                <w:spacing w:val="-6"/>
                <w:sz w:val="24"/>
                <w:szCs w:val="24"/>
              </w:rPr>
              <w:t>c</w:t>
            </w:r>
            <w:r w:rsidR="007725FE" w:rsidRPr="002C4A16">
              <w:rPr>
                <w:rFonts w:ascii="Arial" w:hAnsi="Arial" w:cs="Arial"/>
                <w:sz w:val="24"/>
                <w:szCs w:val="24"/>
              </w:rPr>
              <w:t>h</w:t>
            </w:r>
            <w:r w:rsidR="007725FE" w:rsidRPr="002C4A16">
              <w:rPr>
                <w:rFonts w:ascii="Arial" w:hAnsi="Arial" w:cs="Arial"/>
                <w:spacing w:val="46"/>
                <w:sz w:val="24"/>
                <w:szCs w:val="24"/>
              </w:rPr>
              <w:t xml:space="preserve"> </w:t>
            </w:r>
            <w:r w:rsidR="007725FE" w:rsidRPr="002C4A16">
              <w:rPr>
                <w:rFonts w:ascii="Arial" w:hAnsi="Arial" w:cs="Arial"/>
                <w:w w:val="109"/>
                <w:sz w:val="24"/>
                <w:szCs w:val="24"/>
              </w:rPr>
              <w:t>situa</w:t>
            </w:r>
            <w:r w:rsidR="007725FE" w:rsidRPr="002C4A16">
              <w:rPr>
                <w:rFonts w:ascii="Arial" w:hAnsi="Arial" w:cs="Arial"/>
                <w:w w:val="97"/>
                <w:sz w:val="24"/>
                <w:szCs w:val="24"/>
              </w:rPr>
              <w:t>cí</w:t>
            </w:r>
          </w:p>
          <w:p w:rsidR="002C4A16" w:rsidRPr="002C4A16" w:rsidRDefault="00DE2D37" w:rsidP="005F4DA7">
            <w:pPr>
              <w:pStyle w:val="Odstavecseseznamem"/>
              <w:widowControl w:val="0"/>
              <w:numPr>
                <w:ilvl w:val="0"/>
                <w:numId w:val="164"/>
              </w:numPr>
              <w:autoSpaceDE w:val="0"/>
              <w:autoSpaceDN w:val="0"/>
              <w:adjustRightInd w:val="0"/>
              <w:spacing w:line="254" w:lineRule="exact"/>
              <w:ind w:right="80"/>
              <w:rPr>
                <w:rFonts w:ascii="Arial" w:hAnsi="Arial" w:cs="Arial"/>
                <w:sz w:val="24"/>
                <w:szCs w:val="24"/>
              </w:rPr>
            </w:pPr>
            <w:r>
              <w:rPr>
                <w:rFonts w:ascii="Arial" w:hAnsi="Arial" w:cs="Arial"/>
                <w:sz w:val="24"/>
                <w:szCs w:val="24"/>
              </w:rPr>
              <w:t>Ř</w:t>
            </w:r>
            <w:r w:rsidR="007725FE" w:rsidRPr="00052CBE">
              <w:rPr>
                <w:rFonts w:ascii="Arial" w:hAnsi="Arial" w:cs="Arial"/>
                <w:sz w:val="24"/>
                <w:szCs w:val="24"/>
              </w:rPr>
              <w:t>eší</w:t>
            </w:r>
            <w:r w:rsidR="007725FE" w:rsidRPr="00052CBE">
              <w:rPr>
                <w:rFonts w:ascii="Arial" w:hAnsi="Arial" w:cs="Arial"/>
                <w:spacing w:val="33"/>
                <w:sz w:val="24"/>
                <w:szCs w:val="24"/>
              </w:rPr>
              <w:t xml:space="preserve"> </w:t>
            </w:r>
            <w:r w:rsidR="007725FE" w:rsidRPr="00052CBE">
              <w:rPr>
                <w:rFonts w:ascii="Arial" w:hAnsi="Arial" w:cs="Arial"/>
                <w:sz w:val="24"/>
                <w:szCs w:val="24"/>
              </w:rPr>
              <w:t>úlo</w:t>
            </w:r>
            <w:r w:rsidR="007725FE" w:rsidRPr="00052CBE">
              <w:rPr>
                <w:rFonts w:ascii="Arial" w:hAnsi="Arial" w:cs="Arial"/>
                <w:spacing w:val="-6"/>
                <w:sz w:val="24"/>
                <w:szCs w:val="24"/>
              </w:rPr>
              <w:t>h</w:t>
            </w:r>
            <w:r w:rsidR="007725FE" w:rsidRPr="00052CBE">
              <w:rPr>
                <w:rFonts w:ascii="Arial" w:hAnsi="Arial" w:cs="Arial"/>
                <w:sz w:val="24"/>
                <w:szCs w:val="24"/>
              </w:rPr>
              <w:t xml:space="preserve">y na </w:t>
            </w:r>
            <w:r w:rsidR="007725FE" w:rsidRPr="00052CBE">
              <w:rPr>
                <w:rFonts w:ascii="Arial" w:hAnsi="Arial" w:cs="Arial"/>
                <w:w w:val="105"/>
                <w:sz w:val="24"/>
                <w:szCs w:val="24"/>
              </w:rPr>
              <w:t>pro</w:t>
            </w:r>
            <w:r w:rsidR="007725FE" w:rsidRPr="00052CBE">
              <w:rPr>
                <w:rFonts w:ascii="Arial" w:hAnsi="Arial" w:cs="Arial"/>
                <w:w w:val="98"/>
                <w:sz w:val="24"/>
                <w:szCs w:val="24"/>
              </w:rPr>
              <w:t>s</w:t>
            </w:r>
            <w:r w:rsidR="007725FE" w:rsidRPr="00052CBE">
              <w:rPr>
                <w:rFonts w:ascii="Arial" w:hAnsi="Arial" w:cs="Arial"/>
                <w:w w:val="136"/>
                <w:sz w:val="24"/>
                <w:szCs w:val="24"/>
              </w:rPr>
              <w:t>t</w:t>
            </w:r>
            <w:r w:rsidR="007725FE" w:rsidRPr="00052CBE">
              <w:rPr>
                <w:rFonts w:ascii="Arial" w:hAnsi="Arial" w:cs="Arial"/>
                <w:w w:val="101"/>
                <w:sz w:val="24"/>
                <w:szCs w:val="24"/>
              </w:rPr>
              <w:t>or</w:t>
            </w:r>
            <w:r w:rsidR="007725FE" w:rsidRPr="00052CBE">
              <w:rPr>
                <w:rFonts w:ascii="Arial" w:hAnsi="Arial" w:cs="Arial"/>
                <w:spacing w:val="-6"/>
                <w:w w:val="101"/>
                <w:sz w:val="24"/>
                <w:szCs w:val="24"/>
              </w:rPr>
              <w:t>o</w:t>
            </w:r>
            <w:r w:rsidR="007725FE" w:rsidRPr="00052CBE">
              <w:rPr>
                <w:rFonts w:ascii="Arial" w:hAnsi="Arial" w:cs="Arial"/>
                <w:spacing w:val="-6"/>
                <w:w w:val="102"/>
                <w:sz w:val="24"/>
                <w:szCs w:val="24"/>
              </w:rPr>
              <w:t>v</w:t>
            </w:r>
            <w:r w:rsidR="007725FE" w:rsidRPr="00052CBE">
              <w:rPr>
                <w:rFonts w:ascii="Arial" w:hAnsi="Arial" w:cs="Arial"/>
                <w:w w:val="97"/>
                <w:sz w:val="24"/>
                <w:szCs w:val="24"/>
              </w:rPr>
              <w:t>o</w:t>
            </w:r>
            <w:r w:rsidR="007725FE" w:rsidRPr="00052CBE">
              <w:rPr>
                <w:rFonts w:ascii="Arial" w:hAnsi="Arial" w:cs="Arial"/>
                <w:w w:val="108"/>
                <w:sz w:val="24"/>
                <w:szCs w:val="24"/>
              </w:rPr>
              <w:t>u</w:t>
            </w:r>
            <w:r w:rsidR="007725FE" w:rsidRPr="00052CBE">
              <w:rPr>
                <w:rFonts w:ascii="Arial" w:hAnsi="Arial" w:cs="Arial"/>
                <w:spacing w:val="-10"/>
                <w:sz w:val="24"/>
                <w:szCs w:val="24"/>
              </w:rPr>
              <w:t xml:space="preserve"> </w:t>
            </w:r>
            <w:r w:rsidR="007725FE" w:rsidRPr="00052CBE">
              <w:rPr>
                <w:rFonts w:ascii="Arial" w:hAnsi="Arial" w:cs="Arial"/>
                <w:w w:val="105"/>
                <w:sz w:val="24"/>
                <w:szCs w:val="24"/>
              </w:rPr>
              <w:t>předst</w:t>
            </w:r>
            <w:r w:rsidR="007725FE" w:rsidRPr="00052CBE">
              <w:rPr>
                <w:rFonts w:ascii="Arial" w:hAnsi="Arial" w:cs="Arial"/>
                <w:spacing w:val="-6"/>
                <w:w w:val="105"/>
                <w:sz w:val="24"/>
                <w:szCs w:val="24"/>
              </w:rPr>
              <w:t>a</w:t>
            </w:r>
            <w:r w:rsidR="007725FE" w:rsidRPr="00052CBE">
              <w:rPr>
                <w:rFonts w:ascii="Arial" w:hAnsi="Arial" w:cs="Arial"/>
                <w:w w:val="105"/>
                <w:sz w:val="24"/>
                <w:szCs w:val="24"/>
              </w:rPr>
              <w:t>vi</w:t>
            </w:r>
            <w:r w:rsidR="007725FE" w:rsidRPr="00052CBE">
              <w:rPr>
                <w:rFonts w:ascii="Arial" w:hAnsi="Arial" w:cs="Arial"/>
                <w:spacing w:val="-6"/>
                <w:w w:val="105"/>
                <w:sz w:val="24"/>
                <w:szCs w:val="24"/>
              </w:rPr>
              <w:t>v</w:t>
            </w:r>
            <w:r w:rsidR="007725FE" w:rsidRPr="00052CBE">
              <w:rPr>
                <w:rFonts w:ascii="Arial" w:hAnsi="Arial" w:cs="Arial"/>
                <w:w w:val="105"/>
                <w:sz w:val="24"/>
                <w:szCs w:val="24"/>
              </w:rPr>
              <w:t>ost,</w:t>
            </w:r>
            <w:r w:rsidR="002C4A16">
              <w:rPr>
                <w:rFonts w:ascii="Arial" w:hAnsi="Arial" w:cs="Arial"/>
                <w:w w:val="105"/>
                <w:sz w:val="24"/>
                <w:szCs w:val="24"/>
              </w:rPr>
              <w:t xml:space="preserve"> </w:t>
            </w:r>
            <w:r w:rsidR="007725FE" w:rsidRPr="00052CBE">
              <w:rPr>
                <w:rFonts w:ascii="Arial" w:hAnsi="Arial" w:cs="Arial"/>
                <w:sz w:val="24"/>
                <w:szCs w:val="24"/>
              </w:rPr>
              <w:t xml:space="preserve">aplikuje </w:t>
            </w:r>
            <w:r w:rsidR="007725FE" w:rsidRPr="00052CBE">
              <w:rPr>
                <w:rFonts w:ascii="Arial" w:hAnsi="Arial" w:cs="Arial"/>
                <w:spacing w:val="16"/>
                <w:sz w:val="24"/>
                <w:szCs w:val="24"/>
              </w:rPr>
              <w:t xml:space="preserve"> </w:t>
            </w:r>
          </w:p>
          <w:p w:rsidR="007725FE" w:rsidRPr="00052CBE" w:rsidRDefault="007725FE" w:rsidP="002C4A16">
            <w:pPr>
              <w:pStyle w:val="Odstavecseseznamem"/>
              <w:widowControl w:val="0"/>
              <w:autoSpaceDE w:val="0"/>
              <w:autoSpaceDN w:val="0"/>
              <w:adjustRightInd w:val="0"/>
              <w:spacing w:line="254" w:lineRule="exact"/>
              <w:ind w:left="836" w:right="80"/>
              <w:rPr>
                <w:rFonts w:ascii="Arial" w:hAnsi="Arial" w:cs="Arial"/>
                <w:sz w:val="24"/>
                <w:szCs w:val="24"/>
              </w:rPr>
            </w:pPr>
            <w:r w:rsidRPr="00052CBE">
              <w:rPr>
                <w:rFonts w:ascii="Arial" w:hAnsi="Arial" w:cs="Arial"/>
                <w:sz w:val="24"/>
                <w:szCs w:val="24"/>
              </w:rPr>
              <w:t>a</w:t>
            </w:r>
            <w:r w:rsidRPr="00052CBE">
              <w:rPr>
                <w:rFonts w:ascii="Arial" w:hAnsi="Arial" w:cs="Arial"/>
                <w:spacing w:val="48"/>
                <w:sz w:val="24"/>
                <w:szCs w:val="24"/>
              </w:rPr>
              <w:t xml:space="preserve"> </w:t>
            </w:r>
            <w:r w:rsidRPr="00052CBE">
              <w:rPr>
                <w:rFonts w:ascii="Arial" w:hAnsi="Arial" w:cs="Arial"/>
                <w:spacing w:val="-6"/>
                <w:sz w:val="24"/>
                <w:szCs w:val="24"/>
              </w:rPr>
              <w:t>k</w:t>
            </w:r>
            <w:r w:rsidRPr="00052CBE">
              <w:rPr>
                <w:rFonts w:ascii="Arial" w:hAnsi="Arial" w:cs="Arial"/>
                <w:sz w:val="24"/>
                <w:szCs w:val="24"/>
              </w:rPr>
              <w:t>o</w:t>
            </w:r>
            <w:r w:rsidRPr="00052CBE">
              <w:rPr>
                <w:rFonts w:ascii="Arial" w:hAnsi="Arial" w:cs="Arial"/>
                <w:spacing w:val="-6"/>
                <w:sz w:val="24"/>
                <w:szCs w:val="24"/>
              </w:rPr>
              <w:t>m</w:t>
            </w:r>
            <w:r w:rsidRPr="00052CBE">
              <w:rPr>
                <w:rFonts w:ascii="Arial" w:hAnsi="Arial" w:cs="Arial"/>
                <w:sz w:val="24"/>
                <w:szCs w:val="24"/>
              </w:rPr>
              <w:t>bi</w:t>
            </w:r>
            <w:r w:rsidRPr="00052CBE">
              <w:rPr>
                <w:rFonts w:ascii="Arial" w:hAnsi="Arial" w:cs="Arial"/>
                <w:spacing w:val="-6"/>
                <w:sz w:val="24"/>
                <w:szCs w:val="24"/>
              </w:rPr>
              <w:t>n</w:t>
            </w:r>
            <w:r w:rsidRPr="00052CBE">
              <w:rPr>
                <w:rFonts w:ascii="Arial" w:hAnsi="Arial" w:cs="Arial"/>
                <w:sz w:val="24"/>
                <w:szCs w:val="24"/>
              </w:rPr>
              <w:t>uje</w:t>
            </w:r>
            <w:r w:rsidRPr="00052CBE">
              <w:rPr>
                <w:rFonts w:ascii="Arial" w:hAnsi="Arial" w:cs="Arial"/>
                <w:spacing w:val="22"/>
                <w:sz w:val="24"/>
                <w:szCs w:val="24"/>
              </w:rPr>
              <w:t xml:space="preserve"> </w:t>
            </w:r>
            <w:r w:rsidRPr="00052CBE">
              <w:rPr>
                <w:rFonts w:ascii="Arial" w:hAnsi="Arial" w:cs="Arial"/>
                <w:spacing w:val="6"/>
                <w:sz w:val="24"/>
                <w:szCs w:val="24"/>
              </w:rPr>
              <w:t>p</w:t>
            </w:r>
            <w:r w:rsidRPr="00052CBE">
              <w:rPr>
                <w:rFonts w:ascii="Arial" w:hAnsi="Arial" w:cs="Arial"/>
                <w:sz w:val="24"/>
                <w:szCs w:val="24"/>
              </w:rPr>
              <w:t>oznatky z</w:t>
            </w:r>
            <w:r w:rsidRPr="00052CBE">
              <w:rPr>
                <w:rFonts w:ascii="Arial" w:hAnsi="Arial" w:cs="Arial"/>
                <w:spacing w:val="18"/>
                <w:sz w:val="24"/>
                <w:szCs w:val="24"/>
              </w:rPr>
              <w:t xml:space="preserve"> </w:t>
            </w:r>
            <w:r w:rsidRPr="00052CBE">
              <w:rPr>
                <w:rFonts w:ascii="Arial" w:hAnsi="Arial" w:cs="Arial"/>
                <w:sz w:val="24"/>
                <w:szCs w:val="24"/>
              </w:rPr>
              <w:t>růz</w:t>
            </w:r>
            <w:r w:rsidRPr="00052CBE">
              <w:rPr>
                <w:rFonts w:ascii="Arial" w:hAnsi="Arial" w:cs="Arial"/>
                <w:spacing w:val="-6"/>
                <w:sz w:val="24"/>
                <w:szCs w:val="24"/>
              </w:rPr>
              <w:t>n</w:t>
            </w:r>
            <w:r w:rsidRPr="00052CBE">
              <w:rPr>
                <w:rFonts w:ascii="Arial" w:hAnsi="Arial" w:cs="Arial"/>
                <w:sz w:val="24"/>
                <w:szCs w:val="24"/>
              </w:rPr>
              <w:t>ý</w:t>
            </w:r>
            <w:r w:rsidRPr="00052CBE">
              <w:rPr>
                <w:rFonts w:ascii="Arial" w:hAnsi="Arial" w:cs="Arial"/>
                <w:spacing w:val="-6"/>
                <w:sz w:val="24"/>
                <w:szCs w:val="24"/>
              </w:rPr>
              <w:t>c</w:t>
            </w:r>
            <w:r w:rsidRPr="00052CBE">
              <w:rPr>
                <w:rFonts w:ascii="Arial" w:hAnsi="Arial" w:cs="Arial"/>
                <w:sz w:val="24"/>
                <w:szCs w:val="24"/>
              </w:rPr>
              <w:t>h</w:t>
            </w:r>
            <w:r w:rsidRPr="00052CBE">
              <w:rPr>
                <w:rFonts w:ascii="Arial" w:hAnsi="Arial" w:cs="Arial"/>
                <w:spacing w:val="41"/>
                <w:sz w:val="24"/>
                <w:szCs w:val="24"/>
              </w:rPr>
              <w:t xml:space="preserve"> </w:t>
            </w:r>
            <w:r w:rsidRPr="00052CBE">
              <w:rPr>
                <w:rFonts w:ascii="Arial" w:hAnsi="Arial" w:cs="Arial"/>
                <w:sz w:val="24"/>
                <w:szCs w:val="24"/>
              </w:rPr>
              <w:t>vzděl</w:t>
            </w:r>
            <w:r w:rsidRPr="00052CBE">
              <w:rPr>
                <w:rFonts w:ascii="Arial" w:hAnsi="Arial" w:cs="Arial"/>
                <w:spacing w:val="-6"/>
                <w:sz w:val="24"/>
                <w:szCs w:val="24"/>
              </w:rPr>
              <w:t>áv</w:t>
            </w:r>
            <w:r w:rsidRPr="00052CBE">
              <w:rPr>
                <w:rFonts w:ascii="Arial" w:hAnsi="Arial" w:cs="Arial"/>
                <w:sz w:val="24"/>
                <w:szCs w:val="24"/>
              </w:rPr>
              <w:t>ací</w:t>
            </w:r>
            <w:r w:rsidRPr="00052CBE">
              <w:rPr>
                <w:rFonts w:ascii="Arial" w:hAnsi="Arial" w:cs="Arial"/>
                <w:spacing w:val="-6"/>
                <w:sz w:val="24"/>
                <w:szCs w:val="24"/>
              </w:rPr>
              <w:t>c</w:t>
            </w:r>
            <w:r w:rsidRPr="00052CBE">
              <w:rPr>
                <w:rFonts w:ascii="Arial" w:hAnsi="Arial" w:cs="Arial"/>
                <w:sz w:val="24"/>
                <w:szCs w:val="24"/>
              </w:rPr>
              <w:t>h</w:t>
            </w:r>
            <w:r w:rsidRPr="00052CBE">
              <w:rPr>
                <w:rFonts w:ascii="Arial" w:hAnsi="Arial" w:cs="Arial"/>
                <w:spacing w:val="38"/>
                <w:sz w:val="24"/>
                <w:szCs w:val="24"/>
              </w:rPr>
              <w:t xml:space="preserve"> </w:t>
            </w:r>
            <w:r w:rsidRPr="00052CBE">
              <w:rPr>
                <w:rFonts w:ascii="Arial" w:hAnsi="Arial" w:cs="Arial"/>
                <w:w w:val="103"/>
                <w:sz w:val="24"/>
                <w:szCs w:val="24"/>
              </w:rPr>
              <w:t>obla</w:t>
            </w:r>
            <w:r w:rsidRPr="00052CBE">
              <w:rPr>
                <w:rFonts w:ascii="Arial" w:hAnsi="Arial" w:cs="Arial"/>
                <w:w w:val="109"/>
                <w:sz w:val="24"/>
                <w:szCs w:val="24"/>
              </w:rPr>
              <w:t>stí</w:t>
            </w:r>
          </w:p>
          <w:p w:rsidR="007725FE" w:rsidRPr="00052CBE" w:rsidRDefault="007725FE" w:rsidP="007725FE">
            <w:pPr>
              <w:pStyle w:val="Odstavecseseznamem"/>
              <w:widowControl w:val="0"/>
              <w:autoSpaceDE w:val="0"/>
              <w:autoSpaceDN w:val="0"/>
              <w:adjustRightInd w:val="0"/>
              <w:spacing w:line="254" w:lineRule="exact"/>
              <w:ind w:left="836" w:right="80"/>
              <w:jc w:val="both"/>
              <w:rPr>
                <w:rFonts w:ascii="Arial" w:hAnsi="Arial" w:cs="Arial"/>
                <w:sz w:val="24"/>
                <w:szCs w:val="24"/>
              </w:rPr>
            </w:pPr>
          </w:p>
        </w:tc>
        <w:tc>
          <w:tcPr>
            <w:tcW w:w="6751" w:type="dxa"/>
            <w:tcBorders>
              <w:top w:val="single" w:sz="2" w:space="0" w:color="000000"/>
              <w:left w:val="single" w:sz="2" w:space="0" w:color="000000"/>
              <w:bottom w:val="single" w:sz="2" w:space="0" w:color="000000"/>
              <w:right w:val="single" w:sz="2" w:space="0" w:color="000000"/>
            </w:tcBorders>
          </w:tcPr>
          <w:p w:rsidR="002C4A16" w:rsidRDefault="002C4A16" w:rsidP="002C4A16">
            <w:pPr>
              <w:pStyle w:val="Odstavecseseznamem"/>
              <w:widowControl w:val="0"/>
              <w:autoSpaceDE w:val="0"/>
              <w:autoSpaceDN w:val="0"/>
              <w:adjustRightInd w:val="0"/>
              <w:spacing w:line="256" w:lineRule="exact"/>
              <w:ind w:left="836" w:right="80"/>
              <w:jc w:val="both"/>
              <w:rPr>
                <w:rFonts w:ascii="Arial" w:hAnsi="Arial" w:cs="Arial"/>
                <w:w w:val="97"/>
                <w:sz w:val="24"/>
                <w:szCs w:val="24"/>
              </w:rPr>
            </w:pPr>
          </w:p>
          <w:p w:rsidR="002C4A16" w:rsidRPr="002C4A16" w:rsidRDefault="002C4A16" w:rsidP="002C4A16">
            <w:pPr>
              <w:widowControl w:val="0"/>
              <w:autoSpaceDE w:val="0"/>
              <w:autoSpaceDN w:val="0"/>
              <w:adjustRightInd w:val="0"/>
              <w:spacing w:line="256" w:lineRule="exact"/>
              <w:ind w:right="80"/>
              <w:jc w:val="both"/>
              <w:rPr>
                <w:rFonts w:ascii="Arial" w:hAnsi="Arial" w:cs="Arial"/>
                <w:sz w:val="24"/>
                <w:szCs w:val="24"/>
              </w:rPr>
            </w:pPr>
          </w:p>
          <w:p w:rsidR="002C4A16" w:rsidRPr="002C4A16" w:rsidRDefault="002C4A16" w:rsidP="005F4DA7">
            <w:pPr>
              <w:pStyle w:val="Odstavecseseznamem"/>
              <w:widowControl w:val="0"/>
              <w:numPr>
                <w:ilvl w:val="0"/>
                <w:numId w:val="162"/>
              </w:numPr>
              <w:autoSpaceDE w:val="0"/>
              <w:autoSpaceDN w:val="0"/>
              <w:adjustRightInd w:val="0"/>
              <w:spacing w:before="13"/>
              <w:rPr>
                <w:rFonts w:ascii="Arial" w:hAnsi="Arial" w:cs="Arial"/>
                <w:sz w:val="24"/>
                <w:szCs w:val="24"/>
              </w:rPr>
            </w:pPr>
            <w:r w:rsidRPr="00052CBE">
              <w:rPr>
                <w:rFonts w:ascii="Arial" w:hAnsi="Arial" w:cs="Arial"/>
                <w:sz w:val="24"/>
                <w:szCs w:val="24"/>
              </w:rPr>
              <w:t>Kategorizujeme</w:t>
            </w:r>
            <w:r w:rsidRPr="00052CBE">
              <w:rPr>
                <w:rFonts w:ascii="Arial" w:hAnsi="Arial" w:cs="Arial"/>
                <w:spacing w:val="49"/>
                <w:sz w:val="24"/>
                <w:szCs w:val="24"/>
              </w:rPr>
              <w:t xml:space="preserve"> </w:t>
            </w:r>
            <w:r w:rsidRPr="00052CBE">
              <w:rPr>
                <w:rFonts w:ascii="Arial" w:hAnsi="Arial" w:cs="Arial"/>
                <w:sz w:val="24"/>
                <w:szCs w:val="24"/>
              </w:rPr>
              <w:t>základní</w:t>
            </w:r>
            <w:r w:rsidRPr="00052CBE">
              <w:rPr>
                <w:rFonts w:ascii="Arial" w:hAnsi="Arial" w:cs="Arial"/>
                <w:spacing w:val="29"/>
                <w:sz w:val="24"/>
                <w:szCs w:val="24"/>
              </w:rPr>
              <w:t xml:space="preserve"> </w:t>
            </w:r>
            <w:r w:rsidRPr="00052CBE">
              <w:rPr>
                <w:rFonts w:ascii="Arial" w:hAnsi="Arial" w:cs="Arial"/>
                <w:sz w:val="24"/>
                <w:szCs w:val="24"/>
              </w:rPr>
              <w:t>r</w:t>
            </w:r>
            <w:r w:rsidRPr="00052CBE">
              <w:rPr>
                <w:rFonts w:ascii="Arial" w:hAnsi="Arial" w:cs="Arial"/>
                <w:spacing w:val="-6"/>
                <w:sz w:val="24"/>
                <w:szCs w:val="24"/>
              </w:rPr>
              <w:t>o</w:t>
            </w:r>
            <w:r w:rsidRPr="00052CBE">
              <w:rPr>
                <w:rFonts w:ascii="Arial" w:hAnsi="Arial" w:cs="Arial"/>
                <w:sz w:val="24"/>
                <w:szCs w:val="24"/>
              </w:rPr>
              <w:t>vinné</w:t>
            </w:r>
            <w:r w:rsidRPr="00052CBE">
              <w:rPr>
                <w:rFonts w:ascii="Arial" w:hAnsi="Arial" w:cs="Arial"/>
                <w:spacing w:val="12"/>
                <w:sz w:val="24"/>
                <w:szCs w:val="24"/>
              </w:rPr>
              <w:t xml:space="preserve"> </w:t>
            </w:r>
            <w:r w:rsidRPr="00052CBE">
              <w:rPr>
                <w:rFonts w:ascii="Arial" w:hAnsi="Arial" w:cs="Arial"/>
                <w:sz w:val="24"/>
                <w:szCs w:val="24"/>
              </w:rPr>
              <w:t>út</w:t>
            </w:r>
            <w:r w:rsidRPr="00052CBE">
              <w:rPr>
                <w:rFonts w:ascii="Arial" w:hAnsi="Arial" w:cs="Arial"/>
                <w:spacing w:val="-6"/>
                <w:sz w:val="24"/>
                <w:szCs w:val="24"/>
              </w:rPr>
              <w:t>v</w:t>
            </w:r>
            <w:r w:rsidRPr="00052CBE">
              <w:rPr>
                <w:rFonts w:ascii="Arial" w:hAnsi="Arial" w:cs="Arial"/>
                <w:sz w:val="24"/>
                <w:szCs w:val="24"/>
              </w:rPr>
              <w:t>ary;</w:t>
            </w:r>
            <w:r w:rsidRPr="00052CBE">
              <w:rPr>
                <w:rFonts w:ascii="Arial" w:hAnsi="Arial" w:cs="Arial"/>
                <w:spacing w:val="34"/>
                <w:sz w:val="24"/>
                <w:szCs w:val="24"/>
              </w:rPr>
              <w:t xml:space="preserve"> </w:t>
            </w:r>
            <w:r w:rsidRPr="00052CBE">
              <w:rPr>
                <w:rFonts w:ascii="Arial" w:hAnsi="Arial" w:cs="Arial"/>
                <w:spacing w:val="7"/>
                <w:sz w:val="24"/>
                <w:szCs w:val="24"/>
              </w:rPr>
              <w:t>o</w:t>
            </w:r>
            <w:r w:rsidRPr="00052CBE">
              <w:rPr>
                <w:rFonts w:ascii="Arial" w:hAnsi="Arial" w:cs="Arial"/>
                <w:sz w:val="24"/>
                <w:szCs w:val="24"/>
              </w:rPr>
              <w:t>d</w:t>
            </w:r>
            <w:r w:rsidRPr="00052CBE">
              <w:rPr>
                <w:rFonts w:ascii="Arial" w:hAnsi="Arial" w:cs="Arial"/>
                <w:spacing w:val="-6"/>
                <w:sz w:val="24"/>
                <w:szCs w:val="24"/>
              </w:rPr>
              <w:t>v</w:t>
            </w:r>
            <w:r w:rsidRPr="00052CBE">
              <w:rPr>
                <w:rFonts w:ascii="Arial" w:hAnsi="Arial" w:cs="Arial"/>
                <w:sz w:val="24"/>
                <w:szCs w:val="24"/>
              </w:rPr>
              <w:t>ozujeme</w:t>
            </w:r>
            <w:r w:rsidRPr="00052CBE">
              <w:rPr>
                <w:rFonts w:ascii="Arial" w:hAnsi="Arial" w:cs="Arial"/>
                <w:spacing w:val="8"/>
                <w:sz w:val="24"/>
                <w:szCs w:val="24"/>
              </w:rPr>
              <w:t xml:space="preserve"> </w:t>
            </w:r>
            <w:r w:rsidRPr="00052CBE">
              <w:rPr>
                <w:rFonts w:ascii="Arial" w:hAnsi="Arial" w:cs="Arial"/>
                <w:sz w:val="24"/>
                <w:szCs w:val="24"/>
              </w:rPr>
              <w:t>vzorce</w:t>
            </w:r>
            <w:r w:rsidRPr="00052CBE">
              <w:rPr>
                <w:rFonts w:ascii="Arial" w:hAnsi="Arial" w:cs="Arial"/>
                <w:spacing w:val="-1"/>
                <w:sz w:val="24"/>
                <w:szCs w:val="24"/>
              </w:rPr>
              <w:t xml:space="preserve"> </w:t>
            </w:r>
            <w:r w:rsidRPr="00052CBE">
              <w:rPr>
                <w:rFonts w:ascii="Arial" w:hAnsi="Arial" w:cs="Arial"/>
                <w:w w:val="105"/>
                <w:sz w:val="24"/>
                <w:szCs w:val="24"/>
              </w:rPr>
              <w:t>pro</w:t>
            </w:r>
            <w:r w:rsidRPr="00052CBE">
              <w:rPr>
                <w:rFonts w:ascii="Arial" w:hAnsi="Arial" w:cs="Arial"/>
                <w:sz w:val="24"/>
                <w:szCs w:val="24"/>
              </w:rPr>
              <w:t xml:space="preserve"> o</w:t>
            </w:r>
            <w:r w:rsidRPr="00052CBE">
              <w:rPr>
                <w:rFonts w:ascii="Arial" w:hAnsi="Arial" w:cs="Arial"/>
                <w:spacing w:val="-6"/>
                <w:sz w:val="24"/>
                <w:szCs w:val="24"/>
              </w:rPr>
              <w:t>bv</w:t>
            </w:r>
            <w:r w:rsidRPr="00052CBE">
              <w:rPr>
                <w:rFonts w:ascii="Arial" w:hAnsi="Arial" w:cs="Arial"/>
                <w:spacing w:val="7"/>
                <w:sz w:val="24"/>
                <w:szCs w:val="24"/>
              </w:rPr>
              <w:t>o</w:t>
            </w:r>
            <w:r w:rsidRPr="00052CBE">
              <w:rPr>
                <w:rFonts w:ascii="Arial" w:hAnsi="Arial" w:cs="Arial"/>
                <w:sz w:val="24"/>
                <w:szCs w:val="24"/>
              </w:rPr>
              <w:t>dy</w:t>
            </w:r>
            <w:r w:rsidRPr="00052CBE">
              <w:rPr>
                <w:rFonts w:ascii="Arial" w:hAnsi="Arial" w:cs="Arial"/>
                <w:spacing w:val="27"/>
                <w:sz w:val="24"/>
                <w:szCs w:val="24"/>
              </w:rPr>
              <w:t xml:space="preserve"> </w:t>
            </w:r>
            <w:r w:rsidRPr="00052CBE">
              <w:rPr>
                <w:rFonts w:ascii="Arial" w:hAnsi="Arial" w:cs="Arial"/>
                <w:sz w:val="24"/>
                <w:szCs w:val="24"/>
              </w:rPr>
              <w:t>a</w:t>
            </w:r>
            <w:r w:rsidRPr="00052CBE">
              <w:rPr>
                <w:rFonts w:ascii="Arial" w:hAnsi="Arial" w:cs="Arial"/>
                <w:spacing w:val="26"/>
                <w:sz w:val="24"/>
                <w:szCs w:val="24"/>
              </w:rPr>
              <w:t xml:space="preserve"> </w:t>
            </w:r>
            <w:r w:rsidRPr="00052CBE">
              <w:rPr>
                <w:rFonts w:ascii="Arial" w:hAnsi="Arial" w:cs="Arial"/>
                <w:w w:val="97"/>
                <w:sz w:val="24"/>
                <w:szCs w:val="24"/>
              </w:rPr>
              <w:t>o</w:t>
            </w:r>
            <w:r w:rsidRPr="00052CBE">
              <w:rPr>
                <w:rFonts w:ascii="Arial" w:hAnsi="Arial" w:cs="Arial"/>
                <w:w w:val="104"/>
                <w:sz w:val="24"/>
                <w:szCs w:val="24"/>
              </w:rPr>
              <w:t>bs</w:t>
            </w:r>
            <w:r w:rsidRPr="00052CBE">
              <w:rPr>
                <w:rFonts w:ascii="Arial" w:hAnsi="Arial" w:cs="Arial"/>
                <w:w w:val="109"/>
                <w:sz w:val="24"/>
                <w:szCs w:val="24"/>
              </w:rPr>
              <w:t>a</w:t>
            </w:r>
            <w:r w:rsidRPr="00052CBE">
              <w:rPr>
                <w:rFonts w:ascii="Arial" w:hAnsi="Arial" w:cs="Arial"/>
                <w:spacing w:val="-6"/>
                <w:w w:val="108"/>
                <w:sz w:val="24"/>
                <w:szCs w:val="24"/>
              </w:rPr>
              <w:t>h</w:t>
            </w:r>
            <w:r w:rsidRPr="00052CBE">
              <w:rPr>
                <w:rFonts w:ascii="Arial" w:hAnsi="Arial" w:cs="Arial"/>
                <w:w w:val="102"/>
                <w:sz w:val="24"/>
                <w:szCs w:val="24"/>
              </w:rPr>
              <w:t>y</w:t>
            </w:r>
          </w:p>
          <w:p w:rsidR="002C4A16" w:rsidRPr="00052CBE" w:rsidRDefault="002C4A16" w:rsidP="005F4DA7">
            <w:pPr>
              <w:pStyle w:val="Odstavecseseznamem"/>
              <w:widowControl w:val="0"/>
              <w:numPr>
                <w:ilvl w:val="0"/>
                <w:numId w:val="162"/>
              </w:numPr>
              <w:autoSpaceDE w:val="0"/>
              <w:autoSpaceDN w:val="0"/>
              <w:adjustRightInd w:val="0"/>
              <w:spacing w:before="64" w:line="249" w:lineRule="auto"/>
              <w:ind w:right="74"/>
              <w:rPr>
                <w:rFonts w:ascii="Arial" w:hAnsi="Arial" w:cs="Arial"/>
                <w:sz w:val="24"/>
                <w:szCs w:val="24"/>
              </w:rPr>
            </w:pPr>
            <w:r w:rsidRPr="00052CBE">
              <w:rPr>
                <w:rFonts w:ascii="Arial" w:hAnsi="Arial" w:cs="Arial"/>
                <w:sz w:val="24"/>
                <w:szCs w:val="24"/>
              </w:rPr>
              <w:t>Pr</w:t>
            </w:r>
            <w:r w:rsidRPr="00052CBE">
              <w:rPr>
                <w:rFonts w:ascii="Arial" w:hAnsi="Arial" w:cs="Arial"/>
                <w:spacing w:val="-6"/>
                <w:sz w:val="24"/>
                <w:szCs w:val="24"/>
              </w:rPr>
              <w:t>ov</w:t>
            </w:r>
            <w:r w:rsidRPr="00052CBE">
              <w:rPr>
                <w:rFonts w:ascii="Arial" w:hAnsi="Arial" w:cs="Arial"/>
                <w:sz w:val="24"/>
                <w:szCs w:val="24"/>
              </w:rPr>
              <w:t>ádíme vý</w:t>
            </w:r>
            <w:r w:rsidRPr="00052CBE">
              <w:rPr>
                <w:rFonts w:ascii="Arial" w:hAnsi="Arial" w:cs="Arial"/>
                <w:spacing w:val="7"/>
                <w:sz w:val="24"/>
                <w:szCs w:val="24"/>
              </w:rPr>
              <w:t>po</w:t>
            </w:r>
            <w:r w:rsidRPr="00052CBE">
              <w:rPr>
                <w:rFonts w:ascii="Arial" w:hAnsi="Arial" w:cs="Arial"/>
                <w:sz w:val="24"/>
                <w:szCs w:val="24"/>
              </w:rPr>
              <w:t>č</w:t>
            </w:r>
            <w:r w:rsidRPr="00052CBE">
              <w:rPr>
                <w:rFonts w:ascii="Arial" w:hAnsi="Arial" w:cs="Arial"/>
                <w:spacing w:val="-6"/>
                <w:sz w:val="24"/>
                <w:szCs w:val="24"/>
              </w:rPr>
              <w:t>t</w:t>
            </w:r>
            <w:r w:rsidRPr="00052CBE">
              <w:rPr>
                <w:rFonts w:ascii="Arial" w:hAnsi="Arial" w:cs="Arial"/>
                <w:sz w:val="24"/>
                <w:szCs w:val="24"/>
              </w:rPr>
              <w:t>y</w:t>
            </w:r>
            <w:r w:rsidRPr="00052CBE">
              <w:rPr>
                <w:rFonts w:ascii="Arial" w:hAnsi="Arial" w:cs="Arial"/>
                <w:spacing w:val="45"/>
                <w:sz w:val="24"/>
                <w:szCs w:val="24"/>
              </w:rPr>
              <w:t xml:space="preserve"> </w:t>
            </w:r>
            <w:r w:rsidRPr="00052CBE">
              <w:rPr>
                <w:rFonts w:ascii="Arial" w:hAnsi="Arial" w:cs="Arial"/>
                <w:spacing w:val="-6"/>
                <w:sz w:val="24"/>
                <w:szCs w:val="24"/>
              </w:rPr>
              <w:t>v</w:t>
            </w:r>
            <w:r w:rsidRPr="00052CBE">
              <w:rPr>
                <w:rFonts w:ascii="Arial" w:hAnsi="Arial" w:cs="Arial"/>
                <w:sz w:val="24"/>
                <w:szCs w:val="24"/>
              </w:rPr>
              <w:t>eli</w:t>
            </w:r>
            <w:r w:rsidRPr="00052CBE">
              <w:rPr>
                <w:rFonts w:ascii="Arial" w:hAnsi="Arial" w:cs="Arial"/>
                <w:spacing w:val="-6"/>
                <w:sz w:val="24"/>
                <w:szCs w:val="24"/>
              </w:rPr>
              <w:t>k</w:t>
            </w:r>
            <w:r w:rsidRPr="00052CBE">
              <w:rPr>
                <w:rFonts w:ascii="Arial" w:hAnsi="Arial" w:cs="Arial"/>
                <w:sz w:val="24"/>
                <w:szCs w:val="24"/>
              </w:rPr>
              <w:t>osti</w:t>
            </w:r>
            <w:r w:rsidRPr="00052CBE">
              <w:rPr>
                <w:rFonts w:ascii="Arial" w:hAnsi="Arial" w:cs="Arial"/>
                <w:spacing w:val="41"/>
                <w:sz w:val="24"/>
                <w:szCs w:val="24"/>
              </w:rPr>
              <w:t xml:space="preserve"> </w:t>
            </w:r>
            <w:r w:rsidRPr="00052CBE">
              <w:rPr>
                <w:rFonts w:ascii="Arial" w:hAnsi="Arial" w:cs="Arial"/>
                <w:sz w:val="24"/>
                <w:szCs w:val="24"/>
              </w:rPr>
              <w:t>úhlu</w:t>
            </w:r>
            <w:r w:rsidRPr="00052CBE">
              <w:rPr>
                <w:rFonts w:ascii="Arial" w:hAnsi="Arial" w:cs="Arial"/>
                <w:spacing w:val="48"/>
                <w:sz w:val="24"/>
                <w:szCs w:val="24"/>
              </w:rPr>
              <w:t xml:space="preserve"> </w:t>
            </w:r>
            <w:r w:rsidRPr="00052CBE">
              <w:rPr>
                <w:rFonts w:ascii="Arial" w:hAnsi="Arial" w:cs="Arial"/>
                <w:spacing w:val="-6"/>
                <w:sz w:val="24"/>
                <w:szCs w:val="24"/>
              </w:rPr>
              <w:t>v</w:t>
            </w:r>
            <w:r w:rsidRPr="00052CBE">
              <w:rPr>
                <w:rFonts w:ascii="Arial" w:hAnsi="Arial" w:cs="Arial"/>
                <w:sz w:val="24"/>
                <w:szCs w:val="24"/>
              </w:rPr>
              <w:t>e</w:t>
            </w:r>
            <w:r w:rsidRPr="00052CBE">
              <w:rPr>
                <w:rFonts w:ascii="Arial" w:hAnsi="Arial" w:cs="Arial"/>
                <w:spacing w:val="25"/>
                <w:sz w:val="24"/>
                <w:szCs w:val="24"/>
              </w:rPr>
              <w:t xml:space="preserve"> </w:t>
            </w:r>
            <w:r w:rsidRPr="00052CBE">
              <w:rPr>
                <w:rFonts w:ascii="Arial" w:hAnsi="Arial" w:cs="Arial"/>
                <w:w w:val="98"/>
                <w:sz w:val="24"/>
                <w:szCs w:val="24"/>
              </w:rPr>
              <w:t>s</w:t>
            </w:r>
            <w:r w:rsidRPr="00052CBE">
              <w:rPr>
                <w:rFonts w:ascii="Arial" w:hAnsi="Arial" w:cs="Arial"/>
                <w:w w:val="136"/>
                <w:sz w:val="24"/>
                <w:szCs w:val="24"/>
              </w:rPr>
              <w:t>t</w:t>
            </w:r>
            <w:r w:rsidRPr="00052CBE">
              <w:rPr>
                <w:rFonts w:ascii="Arial" w:hAnsi="Arial" w:cs="Arial"/>
                <w:w w:val="104"/>
                <w:sz w:val="24"/>
                <w:szCs w:val="24"/>
              </w:rPr>
              <w:t>upní</w:t>
            </w:r>
            <w:r w:rsidRPr="00052CBE">
              <w:rPr>
                <w:rFonts w:ascii="Arial" w:hAnsi="Arial" w:cs="Arial"/>
                <w:spacing w:val="-6"/>
                <w:w w:val="104"/>
                <w:sz w:val="24"/>
                <w:szCs w:val="24"/>
              </w:rPr>
              <w:t>c</w:t>
            </w:r>
            <w:r w:rsidRPr="00052CBE">
              <w:rPr>
                <w:rFonts w:ascii="Arial" w:hAnsi="Arial" w:cs="Arial"/>
                <w:w w:val="108"/>
                <w:sz w:val="24"/>
                <w:szCs w:val="24"/>
              </w:rPr>
              <w:t>h</w:t>
            </w:r>
            <w:r w:rsidRPr="00052CBE">
              <w:rPr>
                <w:rFonts w:ascii="Arial" w:hAnsi="Arial" w:cs="Arial"/>
                <w:sz w:val="24"/>
                <w:szCs w:val="24"/>
              </w:rPr>
              <w:t xml:space="preserve"> </w:t>
            </w:r>
            <w:r w:rsidRPr="00052CBE">
              <w:rPr>
                <w:rFonts w:ascii="Arial" w:hAnsi="Arial" w:cs="Arial"/>
                <w:spacing w:val="-23"/>
                <w:sz w:val="24"/>
                <w:szCs w:val="24"/>
              </w:rPr>
              <w:t xml:space="preserve"> </w:t>
            </w:r>
            <w:r w:rsidRPr="00052CBE">
              <w:rPr>
                <w:rFonts w:ascii="Arial" w:hAnsi="Arial" w:cs="Arial"/>
                <w:sz w:val="24"/>
                <w:szCs w:val="24"/>
              </w:rPr>
              <w:t>a</w:t>
            </w:r>
            <w:r w:rsidRPr="00052CBE">
              <w:rPr>
                <w:rFonts w:ascii="Arial" w:hAnsi="Arial" w:cs="Arial"/>
                <w:spacing w:val="35"/>
                <w:sz w:val="24"/>
                <w:szCs w:val="24"/>
              </w:rPr>
              <w:t xml:space="preserve"> </w:t>
            </w:r>
            <w:r w:rsidRPr="00052CBE">
              <w:rPr>
                <w:rFonts w:ascii="Arial" w:hAnsi="Arial" w:cs="Arial"/>
                <w:sz w:val="24"/>
                <w:szCs w:val="24"/>
              </w:rPr>
              <w:t>mi</w:t>
            </w:r>
            <w:r w:rsidRPr="00052CBE">
              <w:rPr>
                <w:rFonts w:ascii="Arial" w:hAnsi="Arial" w:cs="Arial"/>
                <w:spacing w:val="-6"/>
                <w:sz w:val="24"/>
                <w:szCs w:val="24"/>
              </w:rPr>
              <w:t>n</w:t>
            </w:r>
            <w:r w:rsidRPr="00052CBE">
              <w:rPr>
                <w:rFonts w:ascii="Arial" w:hAnsi="Arial" w:cs="Arial"/>
                <w:sz w:val="24"/>
                <w:szCs w:val="24"/>
              </w:rPr>
              <w:t>utá</w:t>
            </w:r>
            <w:r w:rsidRPr="00052CBE">
              <w:rPr>
                <w:rFonts w:ascii="Arial" w:hAnsi="Arial" w:cs="Arial"/>
                <w:spacing w:val="-6"/>
                <w:sz w:val="24"/>
                <w:szCs w:val="24"/>
              </w:rPr>
              <w:t>c</w:t>
            </w:r>
            <w:r w:rsidRPr="00052CBE">
              <w:rPr>
                <w:rFonts w:ascii="Arial" w:hAnsi="Arial" w:cs="Arial"/>
                <w:sz w:val="24"/>
                <w:szCs w:val="24"/>
              </w:rPr>
              <w:t xml:space="preserve">h; </w:t>
            </w:r>
            <w:r w:rsidRPr="00052CBE">
              <w:rPr>
                <w:rFonts w:ascii="Arial" w:hAnsi="Arial" w:cs="Arial"/>
                <w:spacing w:val="26"/>
                <w:sz w:val="24"/>
                <w:szCs w:val="24"/>
              </w:rPr>
              <w:t xml:space="preserve"> </w:t>
            </w:r>
            <w:r>
              <w:rPr>
                <w:rFonts w:ascii="Arial" w:hAnsi="Arial" w:cs="Arial"/>
                <w:sz w:val="24"/>
                <w:szCs w:val="24"/>
              </w:rPr>
              <w:t>se</w:t>
            </w:r>
            <w:r w:rsidRPr="00052CBE">
              <w:rPr>
                <w:rFonts w:ascii="Arial" w:hAnsi="Arial" w:cs="Arial"/>
                <w:sz w:val="24"/>
                <w:szCs w:val="24"/>
              </w:rPr>
              <w:t>známíme</w:t>
            </w:r>
            <w:r w:rsidRPr="00052CBE">
              <w:rPr>
                <w:rFonts w:ascii="Arial" w:hAnsi="Arial" w:cs="Arial"/>
                <w:spacing w:val="40"/>
                <w:sz w:val="24"/>
                <w:szCs w:val="24"/>
              </w:rPr>
              <w:t xml:space="preserve"> </w:t>
            </w:r>
            <w:r w:rsidRPr="00052CBE">
              <w:rPr>
                <w:rFonts w:ascii="Arial" w:hAnsi="Arial" w:cs="Arial"/>
                <w:sz w:val="24"/>
                <w:szCs w:val="24"/>
              </w:rPr>
              <w:t>s</w:t>
            </w:r>
            <w:r w:rsidRPr="00052CBE">
              <w:rPr>
                <w:rFonts w:ascii="Arial" w:hAnsi="Arial" w:cs="Arial"/>
                <w:spacing w:val="18"/>
                <w:sz w:val="24"/>
                <w:szCs w:val="24"/>
              </w:rPr>
              <w:t xml:space="preserve"> </w:t>
            </w:r>
            <w:r w:rsidRPr="00052CBE">
              <w:rPr>
                <w:rFonts w:ascii="Arial" w:hAnsi="Arial" w:cs="Arial"/>
                <w:sz w:val="24"/>
                <w:szCs w:val="24"/>
              </w:rPr>
              <w:t>měřením</w:t>
            </w:r>
            <w:r w:rsidRPr="00052CBE">
              <w:rPr>
                <w:rFonts w:ascii="Arial" w:hAnsi="Arial" w:cs="Arial"/>
                <w:spacing w:val="39"/>
                <w:sz w:val="24"/>
                <w:szCs w:val="24"/>
              </w:rPr>
              <w:t xml:space="preserve"> </w:t>
            </w:r>
            <w:r w:rsidRPr="00052CBE">
              <w:rPr>
                <w:rFonts w:ascii="Arial" w:hAnsi="Arial" w:cs="Arial"/>
                <w:spacing w:val="-6"/>
                <w:w w:val="102"/>
                <w:sz w:val="24"/>
                <w:szCs w:val="24"/>
              </w:rPr>
              <w:t>v</w:t>
            </w:r>
            <w:r w:rsidRPr="00052CBE">
              <w:rPr>
                <w:rFonts w:ascii="Arial" w:hAnsi="Arial" w:cs="Arial"/>
                <w:w w:val="99"/>
                <w:sz w:val="24"/>
                <w:szCs w:val="24"/>
              </w:rPr>
              <w:t>eli</w:t>
            </w:r>
            <w:r w:rsidRPr="00052CBE">
              <w:rPr>
                <w:rFonts w:ascii="Arial" w:hAnsi="Arial" w:cs="Arial"/>
                <w:spacing w:val="-6"/>
                <w:w w:val="99"/>
                <w:sz w:val="24"/>
                <w:szCs w:val="24"/>
              </w:rPr>
              <w:t>k</w:t>
            </w:r>
            <w:r w:rsidRPr="00052CBE">
              <w:rPr>
                <w:rFonts w:ascii="Arial" w:hAnsi="Arial" w:cs="Arial"/>
                <w:w w:val="97"/>
                <w:sz w:val="24"/>
                <w:szCs w:val="24"/>
              </w:rPr>
              <w:t>o</w:t>
            </w:r>
            <w:r w:rsidRPr="00052CBE">
              <w:rPr>
                <w:rFonts w:ascii="Arial" w:hAnsi="Arial" w:cs="Arial"/>
                <w:w w:val="98"/>
                <w:sz w:val="24"/>
                <w:szCs w:val="24"/>
              </w:rPr>
              <w:t>s</w:t>
            </w:r>
            <w:r w:rsidRPr="00052CBE">
              <w:rPr>
                <w:rFonts w:ascii="Arial" w:hAnsi="Arial" w:cs="Arial"/>
                <w:w w:val="136"/>
                <w:sz w:val="24"/>
                <w:szCs w:val="24"/>
              </w:rPr>
              <w:t>t</w:t>
            </w:r>
            <w:r w:rsidRPr="00052CBE">
              <w:rPr>
                <w:rFonts w:ascii="Arial" w:hAnsi="Arial" w:cs="Arial"/>
                <w:w w:val="97"/>
                <w:sz w:val="24"/>
                <w:szCs w:val="24"/>
              </w:rPr>
              <w:t>i</w:t>
            </w:r>
            <w:r w:rsidRPr="00052CBE">
              <w:rPr>
                <w:rFonts w:ascii="Arial" w:hAnsi="Arial" w:cs="Arial"/>
                <w:spacing w:val="18"/>
                <w:sz w:val="24"/>
                <w:szCs w:val="24"/>
              </w:rPr>
              <w:t xml:space="preserve"> </w:t>
            </w:r>
            <w:r w:rsidRPr="00052CBE">
              <w:rPr>
                <w:rFonts w:ascii="Arial" w:hAnsi="Arial" w:cs="Arial"/>
                <w:sz w:val="24"/>
                <w:szCs w:val="24"/>
              </w:rPr>
              <w:t>úhlu</w:t>
            </w:r>
            <w:r w:rsidRPr="00052CBE">
              <w:rPr>
                <w:rFonts w:ascii="Arial" w:hAnsi="Arial" w:cs="Arial"/>
                <w:spacing w:val="39"/>
                <w:sz w:val="24"/>
                <w:szCs w:val="24"/>
              </w:rPr>
              <w:t xml:space="preserve"> </w:t>
            </w:r>
            <w:r w:rsidRPr="00052CBE">
              <w:rPr>
                <w:rFonts w:ascii="Arial" w:hAnsi="Arial" w:cs="Arial"/>
                <w:w w:val="103"/>
                <w:sz w:val="24"/>
                <w:szCs w:val="24"/>
              </w:rPr>
              <w:t>úhloměrem</w:t>
            </w:r>
          </w:p>
          <w:p w:rsidR="002C4A16" w:rsidRPr="002C4A16" w:rsidRDefault="002C4A16" w:rsidP="002C4A16">
            <w:pPr>
              <w:widowControl w:val="0"/>
              <w:autoSpaceDE w:val="0"/>
              <w:autoSpaceDN w:val="0"/>
              <w:adjustRightInd w:val="0"/>
              <w:spacing w:before="52" w:line="249" w:lineRule="auto"/>
              <w:ind w:right="74"/>
              <w:rPr>
                <w:rFonts w:ascii="Arial" w:hAnsi="Arial" w:cs="Arial"/>
                <w:sz w:val="24"/>
                <w:szCs w:val="24"/>
              </w:rPr>
            </w:pPr>
          </w:p>
          <w:p w:rsidR="002C4A16" w:rsidRPr="002C4A16" w:rsidRDefault="002C4A16" w:rsidP="005F4DA7">
            <w:pPr>
              <w:pStyle w:val="Odstavecseseznamem"/>
              <w:widowControl w:val="0"/>
              <w:numPr>
                <w:ilvl w:val="0"/>
                <w:numId w:val="162"/>
              </w:numPr>
              <w:autoSpaceDE w:val="0"/>
              <w:autoSpaceDN w:val="0"/>
              <w:adjustRightInd w:val="0"/>
              <w:spacing w:before="52" w:line="249" w:lineRule="auto"/>
              <w:ind w:right="74"/>
              <w:rPr>
                <w:rFonts w:ascii="Arial" w:hAnsi="Arial" w:cs="Arial"/>
                <w:sz w:val="24"/>
                <w:szCs w:val="24"/>
              </w:rPr>
            </w:pPr>
            <w:r w:rsidRPr="00052CBE">
              <w:rPr>
                <w:rFonts w:ascii="Arial" w:hAnsi="Arial" w:cs="Arial"/>
                <w:sz w:val="24"/>
                <w:szCs w:val="24"/>
              </w:rPr>
              <w:t>Využí</w:t>
            </w:r>
            <w:r w:rsidRPr="00052CBE">
              <w:rPr>
                <w:rFonts w:ascii="Arial" w:hAnsi="Arial" w:cs="Arial"/>
                <w:spacing w:val="-6"/>
                <w:sz w:val="24"/>
                <w:szCs w:val="24"/>
              </w:rPr>
              <w:t>v</w:t>
            </w:r>
            <w:r w:rsidRPr="00052CBE">
              <w:rPr>
                <w:rFonts w:ascii="Arial" w:hAnsi="Arial" w:cs="Arial"/>
                <w:sz w:val="24"/>
                <w:szCs w:val="24"/>
              </w:rPr>
              <w:t>áme množi</w:t>
            </w:r>
            <w:r w:rsidRPr="00052CBE">
              <w:rPr>
                <w:rFonts w:ascii="Arial" w:hAnsi="Arial" w:cs="Arial"/>
                <w:spacing w:val="-7"/>
                <w:sz w:val="24"/>
                <w:szCs w:val="24"/>
              </w:rPr>
              <w:t>n</w:t>
            </w:r>
            <w:r w:rsidRPr="00052CBE">
              <w:rPr>
                <w:rFonts w:ascii="Arial" w:hAnsi="Arial" w:cs="Arial"/>
                <w:sz w:val="24"/>
                <w:szCs w:val="24"/>
              </w:rPr>
              <w:t xml:space="preserve">y </w:t>
            </w:r>
            <w:r w:rsidRPr="00052CBE">
              <w:rPr>
                <w:rFonts w:ascii="Arial" w:hAnsi="Arial" w:cs="Arial"/>
                <w:spacing w:val="6"/>
                <w:sz w:val="24"/>
                <w:szCs w:val="24"/>
              </w:rPr>
              <w:t>b</w:t>
            </w:r>
            <w:r w:rsidRPr="00052CBE">
              <w:rPr>
                <w:rFonts w:ascii="Arial" w:hAnsi="Arial" w:cs="Arial"/>
                <w:spacing w:val="7"/>
                <w:sz w:val="24"/>
                <w:szCs w:val="24"/>
              </w:rPr>
              <w:t>o</w:t>
            </w:r>
            <w:r w:rsidRPr="00052CBE">
              <w:rPr>
                <w:rFonts w:ascii="Arial" w:hAnsi="Arial" w:cs="Arial"/>
                <w:sz w:val="24"/>
                <w:szCs w:val="24"/>
              </w:rPr>
              <w:t>dů dané vlastn</w:t>
            </w:r>
            <w:r w:rsidRPr="00052CBE">
              <w:rPr>
                <w:rFonts w:ascii="Arial" w:hAnsi="Arial" w:cs="Arial"/>
                <w:spacing w:val="1"/>
                <w:sz w:val="24"/>
                <w:szCs w:val="24"/>
              </w:rPr>
              <w:t>o</w:t>
            </w:r>
            <w:r w:rsidRPr="00052CBE">
              <w:rPr>
                <w:rFonts w:ascii="Arial" w:hAnsi="Arial" w:cs="Arial"/>
                <w:sz w:val="24"/>
                <w:szCs w:val="24"/>
              </w:rPr>
              <w:t xml:space="preserve">sti  </w:t>
            </w:r>
          </w:p>
          <w:p w:rsidR="002C4A16" w:rsidRPr="002C4A16" w:rsidRDefault="002C4A16" w:rsidP="002C4A16">
            <w:pPr>
              <w:pStyle w:val="Odstavecseseznamem"/>
              <w:widowControl w:val="0"/>
              <w:autoSpaceDE w:val="0"/>
              <w:autoSpaceDN w:val="0"/>
              <w:adjustRightInd w:val="0"/>
              <w:spacing w:before="52" w:line="249" w:lineRule="auto"/>
              <w:ind w:left="836" w:right="74"/>
              <w:rPr>
                <w:rFonts w:ascii="Arial" w:hAnsi="Arial" w:cs="Arial"/>
                <w:sz w:val="24"/>
                <w:szCs w:val="24"/>
              </w:rPr>
            </w:pPr>
            <w:r w:rsidRPr="00052CBE">
              <w:rPr>
                <w:rFonts w:ascii="Arial" w:hAnsi="Arial" w:cs="Arial"/>
                <w:sz w:val="24"/>
                <w:szCs w:val="24"/>
              </w:rPr>
              <w:t xml:space="preserve">při </w:t>
            </w:r>
            <w:r w:rsidRPr="00052CBE">
              <w:rPr>
                <w:rFonts w:ascii="Arial" w:hAnsi="Arial" w:cs="Arial"/>
                <w:spacing w:val="-6"/>
                <w:sz w:val="24"/>
                <w:szCs w:val="24"/>
              </w:rPr>
              <w:t>k</w:t>
            </w:r>
            <w:r w:rsidRPr="00052CBE">
              <w:rPr>
                <w:rFonts w:ascii="Arial" w:hAnsi="Arial" w:cs="Arial"/>
                <w:sz w:val="24"/>
                <w:szCs w:val="24"/>
              </w:rPr>
              <w:t>onstru</w:t>
            </w:r>
            <w:r w:rsidRPr="00052CBE">
              <w:rPr>
                <w:rFonts w:ascii="Arial" w:hAnsi="Arial" w:cs="Arial"/>
                <w:spacing w:val="-6"/>
                <w:sz w:val="24"/>
                <w:szCs w:val="24"/>
              </w:rPr>
              <w:t>k</w:t>
            </w:r>
            <w:r w:rsidRPr="00052CBE">
              <w:rPr>
                <w:rFonts w:ascii="Arial" w:hAnsi="Arial" w:cs="Arial"/>
                <w:sz w:val="24"/>
                <w:szCs w:val="24"/>
              </w:rPr>
              <w:t>ční</w:t>
            </w:r>
            <w:r w:rsidRPr="00052CBE">
              <w:rPr>
                <w:rFonts w:ascii="Arial" w:hAnsi="Arial" w:cs="Arial"/>
                <w:spacing w:val="-6"/>
                <w:sz w:val="24"/>
                <w:szCs w:val="24"/>
              </w:rPr>
              <w:t>c</w:t>
            </w:r>
            <w:r w:rsidRPr="00052CBE">
              <w:rPr>
                <w:rFonts w:ascii="Arial" w:hAnsi="Arial" w:cs="Arial"/>
                <w:sz w:val="24"/>
                <w:szCs w:val="24"/>
              </w:rPr>
              <w:t>h</w:t>
            </w:r>
            <w:r w:rsidRPr="00052CBE">
              <w:rPr>
                <w:rFonts w:ascii="Arial" w:hAnsi="Arial" w:cs="Arial"/>
                <w:spacing w:val="45"/>
                <w:sz w:val="24"/>
                <w:szCs w:val="24"/>
              </w:rPr>
              <w:t xml:space="preserve"> </w:t>
            </w:r>
            <w:r w:rsidRPr="00052CBE">
              <w:rPr>
                <w:rFonts w:ascii="Arial" w:hAnsi="Arial" w:cs="Arial"/>
                <w:w w:val="104"/>
                <w:sz w:val="24"/>
                <w:szCs w:val="24"/>
              </w:rPr>
              <w:t>úlohá</w:t>
            </w:r>
            <w:r w:rsidRPr="00052CBE">
              <w:rPr>
                <w:rFonts w:ascii="Arial" w:hAnsi="Arial" w:cs="Arial"/>
                <w:spacing w:val="-6"/>
                <w:w w:val="97"/>
                <w:sz w:val="24"/>
                <w:szCs w:val="24"/>
              </w:rPr>
              <w:t>c</w:t>
            </w:r>
            <w:r w:rsidRPr="00052CBE">
              <w:rPr>
                <w:rFonts w:ascii="Arial" w:hAnsi="Arial" w:cs="Arial"/>
                <w:w w:val="108"/>
                <w:sz w:val="24"/>
                <w:szCs w:val="24"/>
              </w:rPr>
              <w:t>h</w:t>
            </w:r>
          </w:p>
          <w:p w:rsidR="002C4A16" w:rsidRPr="002C4A16" w:rsidRDefault="007725FE" w:rsidP="005F4DA7">
            <w:pPr>
              <w:pStyle w:val="Odstavecseseznamem"/>
              <w:widowControl w:val="0"/>
              <w:numPr>
                <w:ilvl w:val="0"/>
                <w:numId w:val="162"/>
              </w:numPr>
              <w:autoSpaceDE w:val="0"/>
              <w:autoSpaceDN w:val="0"/>
              <w:adjustRightInd w:val="0"/>
              <w:spacing w:before="52" w:line="249" w:lineRule="auto"/>
              <w:ind w:right="74"/>
              <w:rPr>
                <w:rFonts w:ascii="Arial" w:hAnsi="Arial" w:cs="Arial"/>
                <w:sz w:val="24"/>
                <w:szCs w:val="24"/>
              </w:rPr>
            </w:pPr>
            <w:r w:rsidRPr="002C4A16">
              <w:rPr>
                <w:rFonts w:ascii="Arial" w:hAnsi="Arial" w:cs="Arial"/>
                <w:sz w:val="24"/>
                <w:szCs w:val="24"/>
              </w:rPr>
              <w:t>Soust</w:t>
            </w:r>
            <w:r w:rsidRPr="002C4A16">
              <w:rPr>
                <w:rFonts w:ascii="Arial" w:hAnsi="Arial" w:cs="Arial"/>
                <w:spacing w:val="-6"/>
                <w:sz w:val="24"/>
                <w:szCs w:val="24"/>
              </w:rPr>
              <w:t>a</w:t>
            </w:r>
            <w:r w:rsidR="002C4A16">
              <w:rPr>
                <w:rFonts w:ascii="Arial" w:hAnsi="Arial" w:cs="Arial"/>
                <w:sz w:val="24"/>
                <w:szCs w:val="24"/>
              </w:rPr>
              <w:t xml:space="preserve">vně </w:t>
            </w:r>
            <w:r w:rsidRPr="002C4A16">
              <w:rPr>
                <w:rFonts w:ascii="Arial" w:hAnsi="Arial" w:cs="Arial"/>
                <w:spacing w:val="6"/>
                <w:sz w:val="24"/>
                <w:szCs w:val="24"/>
              </w:rPr>
              <w:t>p</w:t>
            </w:r>
            <w:r w:rsidRPr="002C4A16">
              <w:rPr>
                <w:rFonts w:ascii="Arial" w:hAnsi="Arial" w:cs="Arial"/>
                <w:sz w:val="24"/>
                <w:szCs w:val="24"/>
              </w:rPr>
              <w:t>ouží</w:t>
            </w:r>
            <w:r w:rsidRPr="002C4A16">
              <w:rPr>
                <w:rFonts w:ascii="Arial" w:hAnsi="Arial" w:cs="Arial"/>
                <w:spacing w:val="-6"/>
                <w:sz w:val="24"/>
                <w:szCs w:val="24"/>
              </w:rPr>
              <w:t>v</w:t>
            </w:r>
            <w:r w:rsidR="002C4A16">
              <w:rPr>
                <w:rFonts w:ascii="Arial" w:hAnsi="Arial" w:cs="Arial"/>
                <w:sz w:val="24"/>
                <w:szCs w:val="24"/>
              </w:rPr>
              <w:t xml:space="preserve">áme </w:t>
            </w:r>
            <w:r w:rsidRPr="002C4A16">
              <w:rPr>
                <w:rFonts w:ascii="Arial" w:hAnsi="Arial" w:cs="Arial"/>
                <w:sz w:val="24"/>
                <w:szCs w:val="24"/>
              </w:rPr>
              <w:t>roz</w:t>
            </w:r>
            <w:r w:rsidRPr="002C4A16">
              <w:rPr>
                <w:rFonts w:ascii="Arial" w:hAnsi="Arial" w:cs="Arial"/>
                <w:spacing w:val="7"/>
                <w:sz w:val="24"/>
                <w:szCs w:val="24"/>
              </w:rPr>
              <w:t>b</w:t>
            </w:r>
            <w:r w:rsidRPr="002C4A16">
              <w:rPr>
                <w:rFonts w:ascii="Arial" w:hAnsi="Arial" w:cs="Arial"/>
                <w:sz w:val="24"/>
                <w:szCs w:val="24"/>
              </w:rPr>
              <w:t xml:space="preserve">or a zápis </w:t>
            </w:r>
            <w:r w:rsidRPr="002C4A16">
              <w:rPr>
                <w:rFonts w:ascii="Arial" w:hAnsi="Arial" w:cs="Arial"/>
                <w:spacing w:val="-6"/>
                <w:sz w:val="24"/>
                <w:szCs w:val="24"/>
              </w:rPr>
              <w:t>k</w:t>
            </w:r>
            <w:r w:rsidRPr="002C4A16">
              <w:rPr>
                <w:rFonts w:ascii="Arial" w:hAnsi="Arial" w:cs="Arial"/>
                <w:sz w:val="24"/>
                <w:szCs w:val="24"/>
              </w:rPr>
              <w:t>onstru</w:t>
            </w:r>
            <w:r w:rsidRPr="002C4A16">
              <w:rPr>
                <w:rFonts w:ascii="Arial" w:hAnsi="Arial" w:cs="Arial"/>
                <w:spacing w:val="-6"/>
                <w:sz w:val="24"/>
                <w:szCs w:val="24"/>
              </w:rPr>
              <w:t>k</w:t>
            </w:r>
            <w:r w:rsidRPr="002C4A16">
              <w:rPr>
                <w:rFonts w:ascii="Arial" w:hAnsi="Arial" w:cs="Arial"/>
                <w:sz w:val="24"/>
                <w:szCs w:val="24"/>
              </w:rPr>
              <w:t xml:space="preserve">ce  </w:t>
            </w:r>
            <w:r w:rsidRPr="002C4A16">
              <w:rPr>
                <w:rFonts w:ascii="Arial" w:hAnsi="Arial" w:cs="Arial"/>
                <w:spacing w:val="15"/>
                <w:sz w:val="24"/>
                <w:szCs w:val="24"/>
              </w:rPr>
              <w:t xml:space="preserve"> </w:t>
            </w:r>
          </w:p>
          <w:p w:rsidR="007725FE" w:rsidRPr="002C4A16" w:rsidRDefault="007725FE" w:rsidP="002C4A16">
            <w:pPr>
              <w:pStyle w:val="Odstavecseseznamem"/>
              <w:widowControl w:val="0"/>
              <w:autoSpaceDE w:val="0"/>
              <w:autoSpaceDN w:val="0"/>
              <w:adjustRightInd w:val="0"/>
              <w:spacing w:before="52" w:line="249" w:lineRule="auto"/>
              <w:ind w:left="836" w:right="74"/>
              <w:rPr>
                <w:rFonts w:ascii="Arial" w:hAnsi="Arial" w:cs="Arial"/>
                <w:sz w:val="24"/>
                <w:szCs w:val="24"/>
              </w:rPr>
            </w:pPr>
            <w:r w:rsidRPr="002C4A16">
              <w:rPr>
                <w:rFonts w:ascii="Arial" w:hAnsi="Arial" w:cs="Arial"/>
                <w:sz w:val="24"/>
                <w:szCs w:val="24"/>
              </w:rPr>
              <w:t xml:space="preserve">při </w:t>
            </w:r>
            <w:r w:rsidRPr="002C4A16">
              <w:rPr>
                <w:rFonts w:ascii="Arial" w:hAnsi="Arial" w:cs="Arial"/>
                <w:spacing w:val="48"/>
                <w:sz w:val="24"/>
                <w:szCs w:val="24"/>
              </w:rPr>
              <w:t xml:space="preserve"> </w:t>
            </w:r>
            <w:r w:rsidRPr="002C4A16">
              <w:rPr>
                <w:rFonts w:ascii="Arial" w:hAnsi="Arial" w:cs="Arial"/>
                <w:w w:val="99"/>
                <w:sz w:val="24"/>
                <w:szCs w:val="24"/>
              </w:rPr>
              <w:t>vše</w:t>
            </w:r>
            <w:r w:rsidRPr="002C4A16">
              <w:rPr>
                <w:rFonts w:ascii="Arial" w:hAnsi="Arial" w:cs="Arial"/>
                <w:spacing w:val="-6"/>
                <w:w w:val="97"/>
                <w:sz w:val="24"/>
                <w:szCs w:val="24"/>
              </w:rPr>
              <w:t>c</w:t>
            </w:r>
            <w:r w:rsidRPr="002C4A16">
              <w:rPr>
                <w:rFonts w:ascii="Arial" w:hAnsi="Arial" w:cs="Arial"/>
                <w:w w:val="108"/>
                <w:sz w:val="24"/>
                <w:szCs w:val="24"/>
              </w:rPr>
              <w:t xml:space="preserve">h </w:t>
            </w:r>
            <w:r w:rsidRPr="002C4A16">
              <w:rPr>
                <w:rFonts w:ascii="Arial" w:hAnsi="Arial" w:cs="Arial"/>
                <w:spacing w:val="-6"/>
                <w:w w:val="102"/>
                <w:sz w:val="24"/>
                <w:szCs w:val="24"/>
              </w:rPr>
              <w:t>k</w:t>
            </w:r>
            <w:r w:rsidRPr="002C4A16">
              <w:rPr>
                <w:rFonts w:ascii="Arial" w:hAnsi="Arial" w:cs="Arial"/>
                <w:w w:val="97"/>
                <w:sz w:val="24"/>
                <w:szCs w:val="24"/>
              </w:rPr>
              <w:t>o</w:t>
            </w:r>
            <w:r w:rsidRPr="002C4A16">
              <w:rPr>
                <w:rFonts w:ascii="Arial" w:hAnsi="Arial" w:cs="Arial"/>
                <w:w w:val="109"/>
                <w:sz w:val="24"/>
                <w:szCs w:val="24"/>
              </w:rPr>
              <w:t>nstru</w:t>
            </w:r>
            <w:r w:rsidRPr="002C4A16">
              <w:rPr>
                <w:rFonts w:ascii="Arial" w:hAnsi="Arial" w:cs="Arial"/>
                <w:spacing w:val="-6"/>
                <w:w w:val="109"/>
                <w:sz w:val="24"/>
                <w:szCs w:val="24"/>
              </w:rPr>
              <w:t>k</w:t>
            </w:r>
            <w:r w:rsidRPr="002C4A16">
              <w:rPr>
                <w:rFonts w:ascii="Arial" w:hAnsi="Arial" w:cs="Arial"/>
                <w:w w:val="97"/>
                <w:sz w:val="24"/>
                <w:szCs w:val="24"/>
              </w:rPr>
              <w:t>cí</w:t>
            </w:r>
            <w:r w:rsidRPr="002C4A16">
              <w:rPr>
                <w:rFonts w:ascii="Arial" w:hAnsi="Arial" w:cs="Arial"/>
                <w:spacing w:val="-6"/>
                <w:w w:val="97"/>
                <w:sz w:val="24"/>
                <w:szCs w:val="24"/>
              </w:rPr>
              <w:t>c</w:t>
            </w:r>
            <w:r w:rsidRPr="002C4A16">
              <w:rPr>
                <w:rFonts w:ascii="Arial" w:hAnsi="Arial" w:cs="Arial"/>
                <w:w w:val="108"/>
                <w:sz w:val="24"/>
                <w:szCs w:val="24"/>
              </w:rPr>
              <w:t>h</w:t>
            </w:r>
          </w:p>
          <w:p w:rsidR="007725FE" w:rsidRPr="00052CBE" w:rsidRDefault="007725FE" w:rsidP="005F4DA7">
            <w:pPr>
              <w:pStyle w:val="Odstavecseseznamem"/>
              <w:widowControl w:val="0"/>
              <w:numPr>
                <w:ilvl w:val="0"/>
                <w:numId w:val="163"/>
              </w:numPr>
              <w:autoSpaceDE w:val="0"/>
              <w:autoSpaceDN w:val="0"/>
              <w:adjustRightInd w:val="0"/>
              <w:spacing w:before="52" w:line="249" w:lineRule="auto"/>
              <w:ind w:right="75"/>
              <w:rPr>
                <w:rFonts w:ascii="Arial" w:hAnsi="Arial" w:cs="Arial"/>
                <w:sz w:val="24"/>
                <w:szCs w:val="24"/>
              </w:rPr>
            </w:pPr>
            <w:r w:rsidRPr="00052CBE">
              <w:rPr>
                <w:rFonts w:ascii="Arial" w:hAnsi="Arial" w:cs="Arial"/>
                <w:sz w:val="24"/>
                <w:szCs w:val="24"/>
              </w:rPr>
              <w:t>Od</w:t>
            </w:r>
            <w:r w:rsidRPr="00052CBE">
              <w:rPr>
                <w:rFonts w:ascii="Arial" w:hAnsi="Arial" w:cs="Arial"/>
                <w:spacing w:val="-6"/>
                <w:sz w:val="24"/>
                <w:szCs w:val="24"/>
              </w:rPr>
              <w:t>v</w:t>
            </w:r>
            <w:r w:rsidRPr="00052CBE">
              <w:rPr>
                <w:rFonts w:ascii="Arial" w:hAnsi="Arial" w:cs="Arial"/>
                <w:spacing w:val="7"/>
                <w:sz w:val="24"/>
                <w:szCs w:val="24"/>
              </w:rPr>
              <w:t>o</w:t>
            </w:r>
            <w:r w:rsidRPr="00052CBE">
              <w:rPr>
                <w:rFonts w:ascii="Arial" w:hAnsi="Arial" w:cs="Arial"/>
                <w:sz w:val="24"/>
                <w:szCs w:val="24"/>
              </w:rPr>
              <w:t>díme</w:t>
            </w:r>
            <w:r w:rsidRPr="00052CBE">
              <w:rPr>
                <w:rFonts w:ascii="Arial" w:hAnsi="Arial" w:cs="Arial"/>
                <w:spacing w:val="39"/>
                <w:sz w:val="24"/>
                <w:szCs w:val="24"/>
              </w:rPr>
              <w:t xml:space="preserve"> </w:t>
            </w:r>
            <w:r w:rsidRPr="00052CBE">
              <w:rPr>
                <w:rFonts w:ascii="Arial" w:hAnsi="Arial" w:cs="Arial"/>
                <w:sz w:val="24"/>
                <w:szCs w:val="24"/>
              </w:rPr>
              <w:t>na</w:t>
            </w:r>
            <w:r w:rsidRPr="00052CBE">
              <w:rPr>
                <w:rFonts w:ascii="Arial" w:hAnsi="Arial" w:cs="Arial"/>
                <w:spacing w:val="32"/>
                <w:sz w:val="24"/>
                <w:szCs w:val="24"/>
              </w:rPr>
              <w:t xml:space="preserve"> </w:t>
            </w:r>
            <w:r w:rsidRPr="00052CBE">
              <w:rPr>
                <w:rFonts w:ascii="Arial" w:hAnsi="Arial" w:cs="Arial"/>
                <w:sz w:val="24"/>
                <w:szCs w:val="24"/>
              </w:rPr>
              <w:t>příklade</w:t>
            </w:r>
            <w:r w:rsidRPr="00052CBE">
              <w:rPr>
                <w:rFonts w:ascii="Arial" w:hAnsi="Arial" w:cs="Arial"/>
                <w:spacing w:val="-6"/>
                <w:sz w:val="24"/>
                <w:szCs w:val="24"/>
              </w:rPr>
              <w:t>c</w:t>
            </w:r>
            <w:r w:rsidRPr="00052CBE">
              <w:rPr>
                <w:rFonts w:ascii="Arial" w:hAnsi="Arial" w:cs="Arial"/>
                <w:sz w:val="24"/>
                <w:szCs w:val="24"/>
              </w:rPr>
              <w:t>h</w:t>
            </w:r>
            <w:r w:rsidRPr="00052CBE">
              <w:rPr>
                <w:rFonts w:ascii="Arial" w:hAnsi="Arial" w:cs="Arial"/>
                <w:spacing w:val="49"/>
                <w:sz w:val="24"/>
                <w:szCs w:val="24"/>
              </w:rPr>
              <w:t xml:space="preserve"> </w:t>
            </w:r>
            <w:r w:rsidRPr="00052CBE">
              <w:rPr>
                <w:rFonts w:ascii="Arial" w:hAnsi="Arial" w:cs="Arial"/>
                <w:sz w:val="24"/>
                <w:szCs w:val="24"/>
              </w:rPr>
              <w:t>z</w:t>
            </w:r>
            <w:r w:rsidRPr="00052CBE">
              <w:rPr>
                <w:rFonts w:ascii="Arial" w:hAnsi="Arial" w:cs="Arial"/>
                <w:spacing w:val="12"/>
                <w:sz w:val="24"/>
                <w:szCs w:val="24"/>
              </w:rPr>
              <w:t xml:space="preserve"> </w:t>
            </w:r>
            <w:r w:rsidRPr="00052CBE">
              <w:rPr>
                <w:rFonts w:ascii="Arial" w:hAnsi="Arial" w:cs="Arial"/>
                <w:sz w:val="24"/>
                <w:szCs w:val="24"/>
              </w:rPr>
              <w:t>praxe</w:t>
            </w:r>
            <w:r w:rsidRPr="00052CBE">
              <w:rPr>
                <w:rFonts w:ascii="Arial" w:hAnsi="Arial" w:cs="Arial"/>
                <w:spacing w:val="41"/>
                <w:sz w:val="24"/>
                <w:szCs w:val="24"/>
              </w:rPr>
              <w:t xml:space="preserve"> </w:t>
            </w:r>
            <w:r w:rsidRPr="00052CBE">
              <w:rPr>
                <w:rFonts w:ascii="Arial" w:hAnsi="Arial" w:cs="Arial"/>
                <w:spacing w:val="-6"/>
                <w:sz w:val="24"/>
                <w:szCs w:val="24"/>
              </w:rPr>
              <w:t>v</w:t>
            </w:r>
            <w:r w:rsidRPr="00052CBE">
              <w:rPr>
                <w:rFonts w:ascii="Arial" w:hAnsi="Arial" w:cs="Arial"/>
                <w:sz w:val="24"/>
                <w:szCs w:val="24"/>
              </w:rPr>
              <w:t>ě</w:t>
            </w:r>
            <w:r w:rsidRPr="00052CBE">
              <w:rPr>
                <w:rFonts w:ascii="Arial" w:hAnsi="Arial" w:cs="Arial"/>
                <w:spacing w:val="-6"/>
                <w:sz w:val="24"/>
                <w:szCs w:val="24"/>
              </w:rPr>
              <w:t>t</w:t>
            </w:r>
            <w:r w:rsidRPr="00052CBE">
              <w:rPr>
                <w:rFonts w:ascii="Arial" w:hAnsi="Arial" w:cs="Arial"/>
                <w:sz w:val="24"/>
                <w:szCs w:val="24"/>
              </w:rPr>
              <w:t>y</w:t>
            </w:r>
            <w:r w:rsidRPr="00052CBE">
              <w:rPr>
                <w:rFonts w:ascii="Arial" w:hAnsi="Arial" w:cs="Arial"/>
                <w:spacing w:val="31"/>
                <w:sz w:val="24"/>
                <w:szCs w:val="24"/>
              </w:rPr>
              <w:t xml:space="preserve"> </w:t>
            </w:r>
            <w:r w:rsidRPr="00052CBE">
              <w:rPr>
                <w:rFonts w:ascii="Arial" w:hAnsi="Arial" w:cs="Arial"/>
                <w:sz w:val="24"/>
                <w:szCs w:val="24"/>
              </w:rPr>
              <w:t>o</w:t>
            </w:r>
            <w:r w:rsidRPr="00052CBE">
              <w:rPr>
                <w:rFonts w:ascii="Arial" w:hAnsi="Arial" w:cs="Arial"/>
                <w:spacing w:val="12"/>
                <w:sz w:val="24"/>
                <w:szCs w:val="24"/>
              </w:rPr>
              <w:t xml:space="preserve"> </w:t>
            </w:r>
            <w:r w:rsidRPr="00052CBE">
              <w:rPr>
                <w:rFonts w:ascii="Arial" w:hAnsi="Arial" w:cs="Arial"/>
                <w:sz w:val="24"/>
                <w:szCs w:val="24"/>
              </w:rPr>
              <w:t>sh</w:t>
            </w:r>
            <w:r w:rsidRPr="00052CBE">
              <w:rPr>
                <w:rFonts w:ascii="Arial" w:hAnsi="Arial" w:cs="Arial"/>
                <w:spacing w:val="6"/>
                <w:sz w:val="24"/>
                <w:szCs w:val="24"/>
              </w:rPr>
              <w:t>o</w:t>
            </w:r>
            <w:r w:rsidRPr="00052CBE">
              <w:rPr>
                <w:rFonts w:ascii="Arial" w:hAnsi="Arial" w:cs="Arial"/>
                <w:sz w:val="24"/>
                <w:szCs w:val="24"/>
              </w:rPr>
              <w:t>dnosti</w:t>
            </w:r>
            <w:r w:rsidRPr="00052CBE">
              <w:rPr>
                <w:rFonts w:ascii="Arial" w:hAnsi="Arial" w:cs="Arial"/>
                <w:spacing w:val="46"/>
                <w:sz w:val="24"/>
                <w:szCs w:val="24"/>
              </w:rPr>
              <w:t xml:space="preserve"> </w:t>
            </w:r>
            <w:r w:rsidRPr="00052CBE">
              <w:rPr>
                <w:rFonts w:ascii="Arial" w:hAnsi="Arial" w:cs="Arial"/>
                <w:sz w:val="24"/>
                <w:szCs w:val="24"/>
              </w:rPr>
              <w:t>a</w:t>
            </w:r>
            <w:r w:rsidRPr="00052CBE">
              <w:rPr>
                <w:rFonts w:ascii="Arial" w:hAnsi="Arial" w:cs="Arial"/>
                <w:spacing w:val="23"/>
                <w:sz w:val="24"/>
                <w:szCs w:val="24"/>
              </w:rPr>
              <w:t xml:space="preserve"> </w:t>
            </w:r>
            <w:r w:rsidRPr="00052CBE">
              <w:rPr>
                <w:rFonts w:ascii="Arial" w:hAnsi="Arial" w:cs="Arial"/>
                <w:spacing w:val="7"/>
                <w:w w:val="108"/>
                <w:sz w:val="24"/>
                <w:szCs w:val="24"/>
              </w:rPr>
              <w:t>p</w:t>
            </w:r>
            <w:r w:rsidRPr="00052CBE">
              <w:rPr>
                <w:rFonts w:ascii="Arial" w:hAnsi="Arial" w:cs="Arial"/>
                <w:spacing w:val="6"/>
                <w:w w:val="97"/>
                <w:sz w:val="24"/>
                <w:szCs w:val="24"/>
              </w:rPr>
              <w:t>o</w:t>
            </w:r>
            <w:r w:rsidRPr="00052CBE">
              <w:rPr>
                <w:rFonts w:ascii="Arial" w:hAnsi="Arial" w:cs="Arial"/>
                <w:w w:val="105"/>
                <w:sz w:val="24"/>
                <w:szCs w:val="24"/>
              </w:rPr>
              <w:t>dobnosti tr</w:t>
            </w:r>
            <w:r w:rsidRPr="00052CBE">
              <w:rPr>
                <w:rFonts w:ascii="Arial" w:hAnsi="Arial" w:cs="Arial"/>
                <w:spacing w:val="15"/>
                <w:w w:val="105"/>
                <w:sz w:val="24"/>
                <w:szCs w:val="24"/>
              </w:rPr>
              <w:t>o</w:t>
            </w:r>
            <w:r w:rsidRPr="00052CBE">
              <w:rPr>
                <w:rFonts w:ascii="Arial" w:hAnsi="Arial" w:cs="Arial"/>
                <w:w w:val="105"/>
                <w:sz w:val="24"/>
                <w:szCs w:val="24"/>
              </w:rPr>
              <w:t>júhelníku,</w:t>
            </w:r>
            <w:r w:rsidRPr="00052CBE">
              <w:rPr>
                <w:rFonts w:ascii="Arial" w:hAnsi="Arial" w:cs="Arial"/>
                <w:spacing w:val="18"/>
                <w:w w:val="105"/>
                <w:sz w:val="24"/>
                <w:szCs w:val="24"/>
              </w:rPr>
              <w:t xml:space="preserve"> </w:t>
            </w:r>
            <w:r w:rsidRPr="00052CBE">
              <w:rPr>
                <w:rFonts w:ascii="Arial" w:hAnsi="Arial" w:cs="Arial"/>
                <w:sz w:val="24"/>
                <w:szCs w:val="24"/>
              </w:rPr>
              <w:t>které</w:t>
            </w:r>
            <w:r w:rsidRPr="00052CBE">
              <w:rPr>
                <w:rFonts w:ascii="Arial" w:hAnsi="Arial" w:cs="Arial"/>
                <w:spacing w:val="47"/>
                <w:sz w:val="24"/>
                <w:szCs w:val="24"/>
              </w:rPr>
              <w:t xml:space="preserve"> </w:t>
            </w:r>
            <w:r w:rsidRPr="00052CBE">
              <w:rPr>
                <w:rFonts w:ascii="Arial" w:hAnsi="Arial" w:cs="Arial"/>
                <w:spacing w:val="6"/>
                <w:sz w:val="24"/>
                <w:szCs w:val="24"/>
              </w:rPr>
              <w:t>p</w:t>
            </w:r>
            <w:r w:rsidRPr="00052CBE">
              <w:rPr>
                <w:rFonts w:ascii="Arial" w:hAnsi="Arial" w:cs="Arial"/>
                <w:sz w:val="24"/>
                <w:szCs w:val="24"/>
              </w:rPr>
              <w:t>ouží</w:t>
            </w:r>
            <w:r w:rsidRPr="00052CBE">
              <w:rPr>
                <w:rFonts w:ascii="Arial" w:hAnsi="Arial" w:cs="Arial"/>
                <w:spacing w:val="-6"/>
                <w:sz w:val="24"/>
                <w:szCs w:val="24"/>
              </w:rPr>
              <w:t>v</w:t>
            </w:r>
            <w:r w:rsidRPr="00052CBE">
              <w:rPr>
                <w:rFonts w:ascii="Arial" w:hAnsi="Arial" w:cs="Arial"/>
                <w:sz w:val="24"/>
                <w:szCs w:val="24"/>
              </w:rPr>
              <w:t>áme</w:t>
            </w:r>
            <w:r w:rsidRPr="00052CBE">
              <w:rPr>
                <w:rFonts w:ascii="Arial" w:hAnsi="Arial" w:cs="Arial"/>
                <w:spacing w:val="42"/>
                <w:sz w:val="24"/>
                <w:szCs w:val="24"/>
              </w:rPr>
              <w:t xml:space="preserve"> </w:t>
            </w:r>
            <w:r w:rsidRPr="00052CBE">
              <w:rPr>
                <w:rFonts w:ascii="Arial" w:hAnsi="Arial" w:cs="Arial"/>
                <w:sz w:val="24"/>
                <w:szCs w:val="24"/>
              </w:rPr>
              <w:t>při</w:t>
            </w:r>
            <w:r w:rsidRPr="00052CBE">
              <w:rPr>
                <w:rFonts w:ascii="Arial" w:hAnsi="Arial" w:cs="Arial"/>
                <w:spacing w:val="34"/>
                <w:sz w:val="24"/>
                <w:szCs w:val="24"/>
              </w:rPr>
              <w:t xml:space="preserve"> </w:t>
            </w:r>
            <w:r w:rsidRPr="00052CBE">
              <w:rPr>
                <w:rFonts w:ascii="Arial" w:hAnsi="Arial" w:cs="Arial"/>
                <w:sz w:val="24"/>
                <w:szCs w:val="24"/>
              </w:rPr>
              <w:t>řešení</w:t>
            </w:r>
            <w:r w:rsidRPr="00052CBE">
              <w:rPr>
                <w:rFonts w:ascii="Arial" w:hAnsi="Arial" w:cs="Arial"/>
                <w:spacing w:val="28"/>
                <w:sz w:val="24"/>
                <w:szCs w:val="24"/>
              </w:rPr>
              <w:t xml:space="preserve"> </w:t>
            </w:r>
            <w:r w:rsidRPr="00052CBE">
              <w:rPr>
                <w:rFonts w:ascii="Arial" w:hAnsi="Arial" w:cs="Arial"/>
                <w:w w:val="107"/>
                <w:sz w:val="24"/>
                <w:szCs w:val="24"/>
              </w:rPr>
              <w:t>pří</w:t>
            </w:r>
            <w:r w:rsidRPr="00052CBE">
              <w:rPr>
                <w:rFonts w:ascii="Arial" w:hAnsi="Arial" w:cs="Arial"/>
                <w:w w:val="106"/>
                <w:sz w:val="24"/>
                <w:szCs w:val="24"/>
              </w:rPr>
              <w:t>kladů</w:t>
            </w:r>
          </w:p>
          <w:p w:rsidR="007725FE" w:rsidRPr="00052CBE" w:rsidRDefault="007725FE" w:rsidP="005F4DA7">
            <w:pPr>
              <w:pStyle w:val="Odstavecseseznamem"/>
              <w:widowControl w:val="0"/>
              <w:numPr>
                <w:ilvl w:val="0"/>
                <w:numId w:val="163"/>
              </w:numPr>
              <w:autoSpaceDE w:val="0"/>
              <w:autoSpaceDN w:val="0"/>
              <w:adjustRightInd w:val="0"/>
              <w:spacing w:before="52" w:line="271" w:lineRule="auto"/>
              <w:ind w:right="75"/>
              <w:rPr>
                <w:rFonts w:ascii="Arial" w:hAnsi="Arial" w:cs="Arial"/>
                <w:sz w:val="24"/>
                <w:szCs w:val="24"/>
              </w:rPr>
            </w:pPr>
            <w:r w:rsidRPr="00052CBE">
              <w:rPr>
                <w:rFonts w:ascii="Arial" w:hAnsi="Arial" w:cs="Arial"/>
                <w:sz w:val="24"/>
                <w:szCs w:val="24"/>
              </w:rPr>
              <w:t>Rozlišíme</w:t>
            </w:r>
            <w:r w:rsidRPr="00052CBE">
              <w:rPr>
                <w:rFonts w:ascii="Arial" w:hAnsi="Arial" w:cs="Arial"/>
                <w:spacing w:val="7"/>
                <w:sz w:val="24"/>
                <w:szCs w:val="24"/>
              </w:rPr>
              <w:t xml:space="preserve"> </w:t>
            </w:r>
            <w:r w:rsidRPr="00052CBE">
              <w:rPr>
                <w:rFonts w:ascii="Arial" w:hAnsi="Arial" w:cs="Arial"/>
                <w:sz w:val="24"/>
                <w:szCs w:val="24"/>
              </w:rPr>
              <w:t>út</w:t>
            </w:r>
            <w:r w:rsidRPr="00052CBE">
              <w:rPr>
                <w:rFonts w:ascii="Arial" w:hAnsi="Arial" w:cs="Arial"/>
                <w:spacing w:val="-6"/>
                <w:sz w:val="24"/>
                <w:szCs w:val="24"/>
              </w:rPr>
              <w:t>v</w:t>
            </w:r>
            <w:r w:rsidRPr="00052CBE">
              <w:rPr>
                <w:rFonts w:ascii="Arial" w:hAnsi="Arial" w:cs="Arial"/>
                <w:sz w:val="24"/>
                <w:szCs w:val="24"/>
              </w:rPr>
              <w:t>ary</w:t>
            </w:r>
            <w:r w:rsidRPr="00052CBE">
              <w:rPr>
                <w:rFonts w:ascii="Arial" w:hAnsi="Arial" w:cs="Arial"/>
                <w:spacing w:val="36"/>
                <w:sz w:val="24"/>
                <w:szCs w:val="24"/>
              </w:rPr>
              <w:t xml:space="preserve"> </w:t>
            </w:r>
            <w:r w:rsidRPr="00052CBE">
              <w:rPr>
                <w:rFonts w:ascii="Arial" w:hAnsi="Arial" w:cs="Arial"/>
                <w:sz w:val="24"/>
                <w:szCs w:val="24"/>
              </w:rPr>
              <w:t>střed</w:t>
            </w:r>
            <w:r w:rsidRPr="00052CBE">
              <w:rPr>
                <w:rFonts w:ascii="Arial" w:hAnsi="Arial" w:cs="Arial"/>
                <w:spacing w:val="-6"/>
                <w:sz w:val="24"/>
                <w:szCs w:val="24"/>
              </w:rPr>
              <w:t>ov</w:t>
            </w:r>
            <w:r w:rsidRPr="00052CBE">
              <w:rPr>
                <w:rFonts w:ascii="Arial" w:hAnsi="Arial" w:cs="Arial"/>
                <w:sz w:val="24"/>
                <w:szCs w:val="24"/>
              </w:rPr>
              <w:t>ě</w:t>
            </w:r>
            <w:r w:rsidRPr="00052CBE">
              <w:rPr>
                <w:rFonts w:ascii="Arial" w:hAnsi="Arial" w:cs="Arial"/>
                <w:spacing w:val="24"/>
                <w:sz w:val="24"/>
                <w:szCs w:val="24"/>
              </w:rPr>
              <w:t xml:space="preserve"> </w:t>
            </w:r>
            <w:r w:rsidRPr="00052CBE">
              <w:rPr>
                <w:rFonts w:ascii="Arial" w:hAnsi="Arial" w:cs="Arial"/>
                <w:sz w:val="24"/>
                <w:szCs w:val="24"/>
              </w:rPr>
              <w:t>souměr</w:t>
            </w:r>
            <w:r w:rsidRPr="00052CBE">
              <w:rPr>
                <w:rFonts w:ascii="Arial" w:hAnsi="Arial" w:cs="Arial"/>
                <w:spacing w:val="-6"/>
                <w:sz w:val="24"/>
                <w:szCs w:val="24"/>
              </w:rPr>
              <w:t>n</w:t>
            </w:r>
            <w:r w:rsidR="002C4A16">
              <w:rPr>
                <w:rFonts w:ascii="Arial" w:hAnsi="Arial" w:cs="Arial"/>
                <w:sz w:val="24"/>
                <w:szCs w:val="24"/>
              </w:rPr>
              <w:t>é</w:t>
            </w:r>
            <w:r w:rsidRPr="00052CBE">
              <w:rPr>
                <w:rFonts w:ascii="Arial" w:hAnsi="Arial" w:cs="Arial"/>
                <w:spacing w:val="26"/>
                <w:sz w:val="24"/>
                <w:szCs w:val="24"/>
              </w:rPr>
              <w:t xml:space="preserve"> </w:t>
            </w:r>
            <w:r w:rsidRPr="00052CBE">
              <w:rPr>
                <w:rFonts w:ascii="Arial" w:hAnsi="Arial" w:cs="Arial"/>
                <w:sz w:val="24"/>
                <w:szCs w:val="24"/>
              </w:rPr>
              <w:t>a</w:t>
            </w:r>
            <w:r w:rsidRPr="00052CBE">
              <w:rPr>
                <w:rFonts w:ascii="Arial" w:hAnsi="Arial" w:cs="Arial"/>
                <w:spacing w:val="9"/>
                <w:sz w:val="24"/>
                <w:szCs w:val="24"/>
              </w:rPr>
              <w:t xml:space="preserve"> </w:t>
            </w:r>
            <w:r w:rsidRPr="00052CBE">
              <w:rPr>
                <w:rFonts w:ascii="Arial" w:hAnsi="Arial" w:cs="Arial"/>
                <w:sz w:val="24"/>
                <w:szCs w:val="24"/>
              </w:rPr>
              <w:t>os</w:t>
            </w:r>
            <w:r w:rsidRPr="00052CBE">
              <w:rPr>
                <w:rFonts w:ascii="Arial" w:hAnsi="Arial" w:cs="Arial"/>
                <w:spacing w:val="-6"/>
                <w:sz w:val="24"/>
                <w:szCs w:val="24"/>
              </w:rPr>
              <w:t>ov</w:t>
            </w:r>
            <w:r w:rsidRPr="00052CBE">
              <w:rPr>
                <w:rFonts w:ascii="Arial" w:hAnsi="Arial" w:cs="Arial"/>
                <w:sz w:val="24"/>
                <w:szCs w:val="24"/>
              </w:rPr>
              <w:t>ě</w:t>
            </w:r>
            <w:r w:rsidRPr="00052CBE">
              <w:rPr>
                <w:rFonts w:ascii="Arial" w:hAnsi="Arial" w:cs="Arial"/>
                <w:spacing w:val="-5"/>
                <w:sz w:val="24"/>
                <w:szCs w:val="24"/>
              </w:rPr>
              <w:t xml:space="preserve"> </w:t>
            </w:r>
            <w:r w:rsidRPr="00052CBE">
              <w:rPr>
                <w:rFonts w:ascii="Arial" w:hAnsi="Arial" w:cs="Arial"/>
                <w:sz w:val="24"/>
                <w:szCs w:val="24"/>
              </w:rPr>
              <w:t>souměr</w:t>
            </w:r>
            <w:r w:rsidRPr="00052CBE">
              <w:rPr>
                <w:rFonts w:ascii="Arial" w:hAnsi="Arial" w:cs="Arial"/>
                <w:spacing w:val="-6"/>
                <w:sz w:val="24"/>
                <w:szCs w:val="24"/>
              </w:rPr>
              <w:t>n</w:t>
            </w:r>
            <w:r w:rsidR="002C4A16">
              <w:rPr>
                <w:rFonts w:ascii="Arial" w:hAnsi="Arial" w:cs="Arial"/>
                <w:sz w:val="24"/>
                <w:szCs w:val="24"/>
              </w:rPr>
              <w:t>é</w:t>
            </w:r>
            <w:r w:rsidRPr="00052CBE">
              <w:rPr>
                <w:rFonts w:ascii="Arial" w:hAnsi="Arial" w:cs="Arial"/>
                <w:sz w:val="24"/>
                <w:szCs w:val="24"/>
              </w:rPr>
              <w:t>;</w:t>
            </w:r>
            <w:r w:rsidRPr="00052CBE">
              <w:rPr>
                <w:rFonts w:ascii="Arial" w:hAnsi="Arial" w:cs="Arial"/>
                <w:spacing w:val="26"/>
                <w:sz w:val="24"/>
                <w:szCs w:val="24"/>
              </w:rPr>
              <w:t xml:space="preserve"> </w:t>
            </w:r>
            <w:r w:rsidRPr="00052CBE">
              <w:rPr>
                <w:rFonts w:ascii="Arial" w:hAnsi="Arial" w:cs="Arial"/>
                <w:sz w:val="24"/>
                <w:szCs w:val="24"/>
              </w:rPr>
              <w:t>u</w:t>
            </w:r>
            <w:r w:rsidRPr="00052CBE">
              <w:rPr>
                <w:rFonts w:ascii="Arial" w:hAnsi="Arial" w:cs="Arial"/>
                <w:spacing w:val="-6"/>
                <w:sz w:val="24"/>
                <w:szCs w:val="24"/>
              </w:rPr>
              <w:t>k</w:t>
            </w:r>
            <w:r w:rsidRPr="00052CBE">
              <w:rPr>
                <w:rFonts w:ascii="Arial" w:hAnsi="Arial" w:cs="Arial"/>
                <w:sz w:val="24"/>
                <w:szCs w:val="24"/>
              </w:rPr>
              <w:t>ážeme</w:t>
            </w:r>
            <w:r w:rsidRPr="00052CBE">
              <w:rPr>
                <w:rFonts w:ascii="Arial" w:hAnsi="Arial" w:cs="Arial"/>
                <w:spacing w:val="15"/>
                <w:sz w:val="24"/>
                <w:szCs w:val="24"/>
              </w:rPr>
              <w:t xml:space="preserve"> </w:t>
            </w:r>
            <w:r w:rsidRPr="00052CBE">
              <w:rPr>
                <w:rFonts w:ascii="Arial" w:hAnsi="Arial" w:cs="Arial"/>
                <w:spacing w:val="6"/>
                <w:w w:val="108"/>
                <w:sz w:val="24"/>
                <w:szCs w:val="24"/>
              </w:rPr>
              <w:t>p</w:t>
            </w:r>
            <w:r w:rsidRPr="00052CBE">
              <w:rPr>
                <w:rFonts w:ascii="Arial" w:hAnsi="Arial" w:cs="Arial"/>
                <w:w w:val="107"/>
                <w:sz w:val="24"/>
                <w:szCs w:val="24"/>
              </w:rPr>
              <w:t>ostup</w:t>
            </w:r>
            <w:r w:rsidRPr="00052CBE">
              <w:rPr>
                <w:rFonts w:ascii="Arial" w:hAnsi="Arial" w:cs="Arial"/>
                <w:spacing w:val="18"/>
                <w:sz w:val="24"/>
                <w:szCs w:val="24"/>
              </w:rPr>
              <w:t xml:space="preserve"> </w:t>
            </w:r>
            <w:r w:rsidRPr="00052CBE">
              <w:rPr>
                <w:rFonts w:ascii="Arial" w:hAnsi="Arial" w:cs="Arial"/>
                <w:spacing w:val="-6"/>
                <w:w w:val="102"/>
                <w:sz w:val="24"/>
                <w:szCs w:val="24"/>
              </w:rPr>
              <w:t>k</w:t>
            </w:r>
            <w:r w:rsidRPr="00052CBE">
              <w:rPr>
                <w:rFonts w:ascii="Arial" w:hAnsi="Arial" w:cs="Arial"/>
                <w:w w:val="97"/>
                <w:sz w:val="24"/>
                <w:szCs w:val="24"/>
              </w:rPr>
              <w:t>o</w:t>
            </w:r>
            <w:r w:rsidRPr="00052CBE">
              <w:rPr>
                <w:rFonts w:ascii="Arial" w:hAnsi="Arial" w:cs="Arial"/>
                <w:w w:val="104"/>
                <w:sz w:val="24"/>
                <w:szCs w:val="24"/>
              </w:rPr>
              <w:t>ns</w:t>
            </w:r>
            <w:r w:rsidRPr="00052CBE">
              <w:rPr>
                <w:rFonts w:ascii="Arial" w:hAnsi="Arial" w:cs="Arial"/>
                <w:w w:val="136"/>
                <w:sz w:val="24"/>
                <w:szCs w:val="24"/>
              </w:rPr>
              <w:t>t</w:t>
            </w:r>
            <w:r w:rsidRPr="00052CBE">
              <w:rPr>
                <w:rFonts w:ascii="Arial" w:hAnsi="Arial" w:cs="Arial"/>
                <w:w w:val="107"/>
                <w:sz w:val="24"/>
                <w:szCs w:val="24"/>
              </w:rPr>
              <w:t>ru</w:t>
            </w:r>
            <w:r w:rsidRPr="00052CBE">
              <w:rPr>
                <w:rFonts w:ascii="Arial" w:hAnsi="Arial" w:cs="Arial"/>
                <w:spacing w:val="-6"/>
                <w:w w:val="107"/>
                <w:sz w:val="24"/>
                <w:szCs w:val="24"/>
              </w:rPr>
              <w:t>k</w:t>
            </w:r>
            <w:r w:rsidRPr="00052CBE">
              <w:rPr>
                <w:rFonts w:ascii="Arial" w:hAnsi="Arial" w:cs="Arial"/>
                <w:w w:val="97"/>
                <w:sz w:val="24"/>
                <w:szCs w:val="24"/>
              </w:rPr>
              <w:t>ce</w:t>
            </w:r>
            <w:r w:rsidRPr="00052CBE">
              <w:rPr>
                <w:rFonts w:ascii="Arial" w:hAnsi="Arial" w:cs="Arial"/>
                <w:spacing w:val="18"/>
                <w:sz w:val="24"/>
                <w:szCs w:val="24"/>
              </w:rPr>
              <w:t xml:space="preserve"> </w:t>
            </w:r>
            <w:r w:rsidRPr="00052CBE">
              <w:rPr>
                <w:rFonts w:ascii="Arial" w:hAnsi="Arial" w:cs="Arial"/>
                <w:sz w:val="24"/>
                <w:szCs w:val="24"/>
              </w:rPr>
              <w:t>obrazu</w:t>
            </w:r>
            <w:r w:rsidRPr="00052CBE">
              <w:rPr>
                <w:rFonts w:ascii="Arial" w:hAnsi="Arial" w:cs="Arial"/>
                <w:spacing w:val="45"/>
                <w:sz w:val="24"/>
                <w:szCs w:val="24"/>
              </w:rPr>
              <w:t xml:space="preserve"> </w:t>
            </w:r>
            <w:r w:rsidRPr="00052CBE">
              <w:rPr>
                <w:rFonts w:ascii="Arial" w:hAnsi="Arial" w:cs="Arial"/>
                <w:sz w:val="24"/>
                <w:szCs w:val="24"/>
              </w:rPr>
              <w:t>v</w:t>
            </w:r>
            <w:r w:rsidRPr="00052CBE">
              <w:rPr>
                <w:rFonts w:ascii="Arial" w:hAnsi="Arial" w:cs="Arial"/>
                <w:spacing w:val="20"/>
                <w:sz w:val="24"/>
                <w:szCs w:val="24"/>
              </w:rPr>
              <w:t xml:space="preserve"> </w:t>
            </w:r>
            <w:r w:rsidRPr="00052CBE">
              <w:rPr>
                <w:rFonts w:ascii="Arial" w:hAnsi="Arial" w:cs="Arial"/>
                <w:sz w:val="24"/>
                <w:szCs w:val="24"/>
              </w:rPr>
              <w:t>os</w:t>
            </w:r>
            <w:r w:rsidRPr="00052CBE">
              <w:rPr>
                <w:rFonts w:ascii="Arial" w:hAnsi="Arial" w:cs="Arial"/>
                <w:spacing w:val="-6"/>
                <w:sz w:val="24"/>
                <w:szCs w:val="24"/>
              </w:rPr>
              <w:t>ov</w:t>
            </w:r>
            <w:r w:rsidRPr="00052CBE">
              <w:rPr>
                <w:rFonts w:ascii="Arial" w:hAnsi="Arial" w:cs="Arial"/>
                <w:sz w:val="24"/>
                <w:szCs w:val="24"/>
              </w:rPr>
              <w:t>é</w:t>
            </w:r>
            <w:r w:rsidRPr="00052CBE">
              <w:rPr>
                <w:rFonts w:ascii="Arial" w:hAnsi="Arial" w:cs="Arial"/>
                <w:spacing w:val="12"/>
                <w:sz w:val="24"/>
                <w:szCs w:val="24"/>
              </w:rPr>
              <w:t xml:space="preserve"> </w:t>
            </w:r>
            <w:r w:rsidRPr="00052CBE">
              <w:rPr>
                <w:rFonts w:ascii="Arial" w:hAnsi="Arial" w:cs="Arial"/>
                <w:sz w:val="24"/>
                <w:szCs w:val="24"/>
              </w:rPr>
              <w:t>a</w:t>
            </w:r>
            <w:r w:rsidRPr="00052CBE">
              <w:rPr>
                <w:rFonts w:ascii="Arial" w:hAnsi="Arial" w:cs="Arial"/>
                <w:spacing w:val="26"/>
                <w:sz w:val="24"/>
                <w:szCs w:val="24"/>
              </w:rPr>
              <w:t xml:space="preserve"> </w:t>
            </w:r>
            <w:r w:rsidRPr="00052CBE">
              <w:rPr>
                <w:rFonts w:ascii="Arial" w:hAnsi="Arial" w:cs="Arial"/>
                <w:w w:val="98"/>
                <w:sz w:val="24"/>
                <w:szCs w:val="24"/>
              </w:rPr>
              <w:t>s</w:t>
            </w:r>
            <w:r w:rsidRPr="00052CBE">
              <w:rPr>
                <w:rFonts w:ascii="Arial" w:hAnsi="Arial" w:cs="Arial"/>
                <w:w w:val="136"/>
                <w:sz w:val="24"/>
                <w:szCs w:val="24"/>
              </w:rPr>
              <w:t>t</w:t>
            </w:r>
            <w:r w:rsidRPr="00052CBE">
              <w:rPr>
                <w:rFonts w:ascii="Arial" w:hAnsi="Arial" w:cs="Arial"/>
                <w:w w:val="103"/>
                <w:sz w:val="24"/>
                <w:szCs w:val="24"/>
              </w:rPr>
              <w:t>řed</w:t>
            </w:r>
            <w:r w:rsidRPr="00052CBE">
              <w:rPr>
                <w:rFonts w:ascii="Arial" w:hAnsi="Arial" w:cs="Arial"/>
                <w:spacing w:val="-6"/>
                <w:w w:val="103"/>
                <w:sz w:val="24"/>
                <w:szCs w:val="24"/>
              </w:rPr>
              <w:t>o</w:t>
            </w:r>
            <w:r w:rsidRPr="00052CBE">
              <w:rPr>
                <w:rFonts w:ascii="Arial" w:hAnsi="Arial" w:cs="Arial"/>
                <w:spacing w:val="-6"/>
                <w:w w:val="102"/>
                <w:sz w:val="24"/>
                <w:szCs w:val="24"/>
              </w:rPr>
              <w:t>v</w:t>
            </w:r>
            <w:r w:rsidRPr="00052CBE">
              <w:rPr>
                <w:rFonts w:ascii="Arial" w:hAnsi="Arial" w:cs="Arial"/>
                <w:w w:val="97"/>
                <w:sz w:val="24"/>
                <w:szCs w:val="24"/>
              </w:rPr>
              <w:t>é</w:t>
            </w:r>
            <w:r w:rsidRPr="00052CBE">
              <w:rPr>
                <w:rFonts w:ascii="Arial" w:hAnsi="Arial" w:cs="Arial"/>
                <w:spacing w:val="18"/>
                <w:sz w:val="24"/>
                <w:szCs w:val="24"/>
              </w:rPr>
              <w:t xml:space="preserve"> </w:t>
            </w:r>
            <w:r w:rsidRPr="00052CBE">
              <w:rPr>
                <w:rFonts w:ascii="Arial" w:hAnsi="Arial" w:cs="Arial"/>
                <w:w w:val="103"/>
                <w:sz w:val="24"/>
                <w:szCs w:val="24"/>
              </w:rPr>
              <w:t>souměrno</w:t>
            </w:r>
            <w:r w:rsidRPr="00052CBE">
              <w:rPr>
                <w:rFonts w:ascii="Arial" w:hAnsi="Arial" w:cs="Arial"/>
                <w:w w:val="98"/>
                <w:sz w:val="24"/>
                <w:szCs w:val="24"/>
              </w:rPr>
              <w:t>s</w:t>
            </w:r>
            <w:r w:rsidRPr="00052CBE">
              <w:rPr>
                <w:rFonts w:ascii="Arial" w:hAnsi="Arial" w:cs="Arial"/>
                <w:w w:val="136"/>
                <w:sz w:val="24"/>
                <w:szCs w:val="24"/>
              </w:rPr>
              <w:t>t</w:t>
            </w:r>
            <w:r w:rsidRPr="00052CBE">
              <w:rPr>
                <w:rFonts w:ascii="Arial" w:hAnsi="Arial" w:cs="Arial"/>
                <w:w w:val="97"/>
                <w:sz w:val="24"/>
                <w:szCs w:val="24"/>
              </w:rPr>
              <w:t xml:space="preserve">i </w:t>
            </w:r>
          </w:p>
          <w:p w:rsidR="007725FE" w:rsidRPr="00052CBE" w:rsidRDefault="007725FE" w:rsidP="005F4DA7">
            <w:pPr>
              <w:pStyle w:val="Odstavecseseznamem"/>
              <w:widowControl w:val="0"/>
              <w:numPr>
                <w:ilvl w:val="0"/>
                <w:numId w:val="163"/>
              </w:numPr>
              <w:autoSpaceDE w:val="0"/>
              <w:autoSpaceDN w:val="0"/>
              <w:adjustRightInd w:val="0"/>
              <w:spacing w:before="52" w:line="271" w:lineRule="auto"/>
              <w:ind w:right="75"/>
              <w:rPr>
                <w:rFonts w:ascii="Arial" w:hAnsi="Arial" w:cs="Arial"/>
                <w:sz w:val="24"/>
                <w:szCs w:val="24"/>
              </w:rPr>
            </w:pPr>
            <w:r w:rsidRPr="00052CBE">
              <w:rPr>
                <w:rFonts w:ascii="Arial" w:hAnsi="Arial" w:cs="Arial"/>
                <w:sz w:val="24"/>
                <w:szCs w:val="24"/>
              </w:rPr>
              <w:t xml:space="preserve">Kategorizujeme </w:t>
            </w:r>
            <w:r w:rsidRPr="00052CBE">
              <w:rPr>
                <w:rFonts w:ascii="Arial" w:hAnsi="Arial" w:cs="Arial"/>
                <w:w w:val="105"/>
                <w:sz w:val="24"/>
                <w:szCs w:val="24"/>
              </w:rPr>
              <w:t>tělesa</w:t>
            </w:r>
            <w:r w:rsidRPr="00052CBE">
              <w:rPr>
                <w:rFonts w:ascii="Arial" w:hAnsi="Arial" w:cs="Arial"/>
                <w:spacing w:val="18"/>
                <w:sz w:val="24"/>
                <w:szCs w:val="24"/>
              </w:rPr>
              <w:t xml:space="preserve"> </w:t>
            </w:r>
            <w:r w:rsidRPr="00052CBE">
              <w:rPr>
                <w:rFonts w:ascii="Arial" w:hAnsi="Arial" w:cs="Arial"/>
                <w:spacing w:val="6"/>
                <w:sz w:val="24"/>
                <w:szCs w:val="24"/>
              </w:rPr>
              <w:t>p</w:t>
            </w:r>
            <w:r w:rsidRPr="00052CBE">
              <w:rPr>
                <w:rFonts w:ascii="Arial" w:hAnsi="Arial" w:cs="Arial"/>
                <w:spacing w:val="7"/>
                <w:sz w:val="24"/>
                <w:szCs w:val="24"/>
              </w:rPr>
              <w:t>o</w:t>
            </w:r>
            <w:r w:rsidRPr="00052CBE">
              <w:rPr>
                <w:rFonts w:ascii="Arial" w:hAnsi="Arial" w:cs="Arial"/>
                <w:sz w:val="24"/>
                <w:szCs w:val="24"/>
              </w:rPr>
              <w:t>dle</w:t>
            </w:r>
            <w:r w:rsidRPr="00052CBE">
              <w:rPr>
                <w:rFonts w:ascii="Arial" w:hAnsi="Arial" w:cs="Arial"/>
                <w:spacing w:val="28"/>
                <w:sz w:val="24"/>
                <w:szCs w:val="24"/>
              </w:rPr>
              <w:t xml:space="preserve"> </w:t>
            </w:r>
            <w:r w:rsidRPr="00052CBE">
              <w:rPr>
                <w:rFonts w:ascii="Arial" w:hAnsi="Arial" w:cs="Arial"/>
                <w:w w:val="104"/>
                <w:sz w:val="24"/>
                <w:szCs w:val="24"/>
              </w:rPr>
              <w:t>vla</w:t>
            </w:r>
            <w:r w:rsidRPr="00052CBE">
              <w:rPr>
                <w:rFonts w:ascii="Arial" w:hAnsi="Arial" w:cs="Arial"/>
                <w:w w:val="108"/>
                <w:sz w:val="24"/>
                <w:szCs w:val="24"/>
              </w:rPr>
              <w:t>stností</w:t>
            </w:r>
          </w:p>
          <w:p w:rsidR="007725FE" w:rsidRPr="00052CBE" w:rsidRDefault="007725FE" w:rsidP="007725FE">
            <w:pPr>
              <w:widowControl w:val="0"/>
              <w:autoSpaceDE w:val="0"/>
              <w:autoSpaceDN w:val="0"/>
              <w:adjustRightInd w:val="0"/>
              <w:spacing w:before="5" w:line="260" w:lineRule="exact"/>
              <w:rPr>
                <w:rFonts w:ascii="Arial" w:hAnsi="Arial" w:cs="Arial"/>
                <w:sz w:val="26"/>
                <w:szCs w:val="26"/>
              </w:rPr>
            </w:pPr>
          </w:p>
          <w:p w:rsidR="007725FE" w:rsidRPr="00052CBE" w:rsidRDefault="007725FE" w:rsidP="005F4DA7">
            <w:pPr>
              <w:pStyle w:val="Odstavecseseznamem"/>
              <w:widowControl w:val="0"/>
              <w:numPr>
                <w:ilvl w:val="0"/>
                <w:numId w:val="163"/>
              </w:numPr>
              <w:autoSpaceDE w:val="0"/>
              <w:autoSpaceDN w:val="0"/>
              <w:adjustRightInd w:val="0"/>
              <w:rPr>
                <w:rFonts w:ascii="Arial" w:hAnsi="Arial" w:cs="Arial"/>
                <w:sz w:val="24"/>
                <w:szCs w:val="24"/>
              </w:rPr>
            </w:pPr>
            <w:r w:rsidRPr="00052CBE">
              <w:rPr>
                <w:rFonts w:ascii="Arial" w:hAnsi="Arial" w:cs="Arial"/>
                <w:sz w:val="24"/>
                <w:szCs w:val="24"/>
              </w:rPr>
              <w:t>Seznámíme</w:t>
            </w:r>
            <w:r w:rsidRPr="00052CBE">
              <w:rPr>
                <w:rFonts w:ascii="Arial" w:hAnsi="Arial" w:cs="Arial"/>
                <w:spacing w:val="30"/>
                <w:sz w:val="24"/>
                <w:szCs w:val="24"/>
              </w:rPr>
              <w:t xml:space="preserve"> </w:t>
            </w:r>
            <w:r w:rsidRPr="00052CBE">
              <w:rPr>
                <w:rFonts w:ascii="Arial" w:hAnsi="Arial" w:cs="Arial"/>
                <w:sz w:val="24"/>
                <w:szCs w:val="24"/>
              </w:rPr>
              <w:t>s</w:t>
            </w:r>
            <w:r w:rsidRPr="00052CBE">
              <w:rPr>
                <w:rFonts w:ascii="Arial" w:hAnsi="Arial" w:cs="Arial"/>
                <w:spacing w:val="16"/>
                <w:sz w:val="24"/>
                <w:szCs w:val="24"/>
              </w:rPr>
              <w:t xml:space="preserve"> </w:t>
            </w:r>
            <w:r w:rsidRPr="00052CBE">
              <w:rPr>
                <w:rFonts w:ascii="Arial" w:hAnsi="Arial" w:cs="Arial"/>
                <w:spacing w:val="6"/>
                <w:sz w:val="24"/>
                <w:szCs w:val="24"/>
              </w:rPr>
              <w:t>p</w:t>
            </w:r>
            <w:r w:rsidRPr="00052CBE">
              <w:rPr>
                <w:rFonts w:ascii="Arial" w:hAnsi="Arial" w:cs="Arial"/>
                <w:spacing w:val="13"/>
                <w:sz w:val="24"/>
                <w:szCs w:val="24"/>
              </w:rPr>
              <w:t>o</w:t>
            </w:r>
            <w:r w:rsidRPr="00052CBE">
              <w:rPr>
                <w:rFonts w:ascii="Arial" w:hAnsi="Arial" w:cs="Arial"/>
                <w:sz w:val="24"/>
                <w:szCs w:val="24"/>
              </w:rPr>
              <w:t>jmem</w:t>
            </w:r>
            <w:r w:rsidRPr="00052CBE">
              <w:rPr>
                <w:rFonts w:ascii="Arial" w:hAnsi="Arial" w:cs="Arial"/>
                <w:spacing w:val="38"/>
                <w:sz w:val="24"/>
                <w:szCs w:val="24"/>
              </w:rPr>
              <w:t xml:space="preserve"> </w:t>
            </w:r>
            <w:r w:rsidRPr="00052CBE">
              <w:rPr>
                <w:rFonts w:ascii="Arial" w:hAnsi="Arial" w:cs="Arial"/>
                <w:sz w:val="24"/>
                <w:szCs w:val="24"/>
              </w:rPr>
              <w:t>síť</w:t>
            </w:r>
            <w:r w:rsidRPr="00052CBE">
              <w:rPr>
                <w:rFonts w:ascii="Arial" w:hAnsi="Arial" w:cs="Arial"/>
                <w:spacing w:val="5"/>
                <w:sz w:val="24"/>
                <w:szCs w:val="24"/>
              </w:rPr>
              <w:t xml:space="preserve"> </w:t>
            </w:r>
            <w:r w:rsidRPr="00052CBE">
              <w:rPr>
                <w:rFonts w:ascii="Arial" w:hAnsi="Arial" w:cs="Arial"/>
                <w:w w:val="105"/>
                <w:sz w:val="24"/>
                <w:szCs w:val="24"/>
              </w:rPr>
              <w:t>těle</w:t>
            </w:r>
            <w:r w:rsidRPr="00052CBE">
              <w:rPr>
                <w:rFonts w:ascii="Arial" w:hAnsi="Arial" w:cs="Arial"/>
                <w:w w:val="104"/>
                <w:sz w:val="24"/>
                <w:szCs w:val="24"/>
              </w:rPr>
              <w:t>sa</w:t>
            </w:r>
          </w:p>
          <w:p w:rsidR="007725FE" w:rsidRPr="00052CBE" w:rsidRDefault="007725FE" w:rsidP="005F4DA7">
            <w:pPr>
              <w:pStyle w:val="Odstavecseseznamem"/>
              <w:widowControl w:val="0"/>
              <w:numPr>
                <w:ilvl w:val="0"/>
                <w:numId w:val="163"/>
              </w:numPr>
              <w:autoSpaceDE w:val="0"/>
              <w:autoSpaceDN w:val="0"/>
              <w:adjustRightInd w:val="0"/>
              <w:spacing w:before="64"/>
              <w:rPr>
                <w:rFonts w:ascii="Arial" w:hAnsi="Arial" w:cs="Arial"/>
                <w:sz w:val="24"/>
                <w:szCs w:val="24"/>
              </w:rPr>
            </w:pPr>
            <w:r w:rsidRPr="00052CBE">
              <w:rPr>
                <w:rFonts w:ascii="Arial" w:hAnsi="Arial" w:cs="Arial"/>
                <w:sz w:val="24"/>
                <w:szCs w:val="24"/>
              </w:rPr>
              <w:t>Od</w:t>
            </w:r>
            <w:r w:rsidRPr="00052CBE">
              <w:rPr>
                <w:rFonts w:ascii="Arial" w:hAnsi="Arial" w:cs="Arial"/>
                <w:spacing w:val="-6"/>
                <w:sz w:val="24"/>
                <w:szCs w:val="24"/>
              </w:rPr>
              <w:t>v</w:t>
            </w:r>
            <w:r w:rsidRPr="00052CBE">
              <w:rPr>
                <w:rFonts w:ascii="Arial" w:hAnsi="Arial" w:cs="Arial"/>
                <w:sz w:val="24"/>
                <w:szCs w:val="24"/>
              </w:rPr>
              <w:t>ozujeme</w:t>
            </w:r>
            <w:r w:rsidRPr="00052CBE">
              <w:rPr>
                <w:rFonts w:ascii="Arial" w:hAnsi="Arial" w:cs="Arial"/>
                <w:spacing w:val="39"/>
                <w:sz w:val="24"/>
                <w:szCs w:val="24"/>
              </w:rPr>
              <w:t xml:space="preserve"> </w:t>
            </w:r>
            <w:r w:rsidRPr="00052CBE">
              <w:rPr>
                <w:rFonts w:ascii="Arial" w:hAnsi="Arial" w:cs="Arial"/>
                <w:sz w:val="24"/>
                <w:szCs w:val="24"/>
              </w:rPr>
              <w:t>vzorce</w:t>
            </w:r>
            <w:r w:rsidRPr="00052CBE">
              <w:rPr>
                <w:rFonts w:ascii="Arial" w:hAnsi="Arial" w:cs="Arial"/>
                <w:spacing w:val="20"/>
                <w:sz w:val="24"/>
                <w:szCs w:val="24"/>
              </w:rPr>
              <w:t xml:space="preserve"> </w:t>
            </w:r>
            <w:r w:rsidRPr="00052CBE">
              <w:rPr>
                <w:rFonts w:ascii="Arial" w:hAnsi="Arial" w:cs="Arial"/>
                <w:sz w:val="24"/>
                <w:szCs w:val="24"/>
              </w:rPr>
              <w:t>pro</w:t>
            </w:r>
            <w:r w:rsidRPr="00052CBE">
              <w:rPr>
                <w:rFonts w:ascii="Arial" w:hAnsi="Arial" w:cs="Arial"/>
                <w:spacing w:val="31"/>
                <w:sz w:val="24"/>
                <w:szCs w:val="24"/>
              </w:rPr>
              <w:t xml:space="preserve"> </w:t>
            </w:r>
            <w:r w:rsidRPr="00052CBE">
              <w:rPr>
                <w:rFonts w:ascii="Arial" w:hAnsi="Arial" w:cs="Arial"/>
                <w:sz w:val="24"/>
                <w:szCs w:val="24"/>
              </w:rPr>
              <w:t>o</w:t>
            </w:r>
            <w:r w:rsidRPr="00052CBE">
              <w:rPr>
                <w:rFonts w:ascii="Arial" w:hAnsi="Arial" w:cs="Arial"/>
                <w:spacing w:val="13"/>
                <w:sz w:val="24"/>
                <w:szCs w:val="24"/>
              </w:rPr>
              <w:t>b</w:t>
            </w:r>
            <w:r w:rsidRPr="00052CBE">
              <w:rPr>
                <w:rFonts w:ascii="Arial" w:hAnsi="Arial" w:cs="Arial"/>
                <w:sz w:val="24"/>
                <w:szCs w:val="24"/>
              </w:rPr>
              <w:t>jem</w:t>
            </w:r>
            <w:r w:rsidRPr="00052CBE">
              <w:rPr>
                <w:rFonts w:ascii="Arial" w:hAnsi="Arial" w:cs="Arial"/>
                <w:spacing w:val="32"/>
                <w:sz w:val="24"/>
                <w:szCs w:val="24"/>
              </w:rPr>
              <w:t xml:space="preserve"> </w:t>
            </w:r>
            <w:r w:rsidRPr="00052CBE">
              <w:rPr>
                <w:rFonts w:ascii="Arial" w:hAnsi="Arial" w:cs="Arial"/>
                <w:sz w:val="24"/>
                <w:szCs w:val="24"/>
              </w:rPr>
              <w:t>a</w:t>
            </w:r>
            <w:r w:rsidRPr="00052CBE">
              <w:rPr>
                <w:rFonts w:ascii="Arial" w:hAnsi="Arial" w:cs="Arial"/>
                <w:spacing w:val="26"/>
                <w:sz w:val="24"/>
                <w:szCs w:val="24"/>
              </w:rPr>
              <w:t xml:space="preserve"> </w:t>
            </w:r>
            <w:r w:rsidRPr="00052CBE">
              <w:rPr>
                <w:rFonts w:ascii="Arial" w:hAnsi="Arial" w:cs="Arial"/>
                <w:spacing w:val="7"/>
                <w:sz w:val="24"/>
                <w:szCs w:val="24"/>
              </w:rPr>
              <w:t>p</w:t>
            </w:r>
            <w:r w:rsidRPr="00052CBE">
              <w:rPr>
                <w:rFonts w:ascii="Arial" w:hAnsi="Arial" w:cs="Arial"/>
                <w:spacing w:val="-6"/>
                <w:sz w:val="24"/>
                <w:szCs w:val="24"/>
              </w:rPr>
              <w:t>o</w:t>
            </w:r>
            <w:r w:rsidRPr="00052CBE">
              <w:rPr>
                <w:rFonts w:ascii="Arial" w:hAnsi="Arial" w:cs="Arial"/>
                <w:sz w:val="24"/>
                <w:szCs w:val="24"/>
              </w:rPr>
              <w:t>vr</w:t>
            </w:r>
            <w:r w:rsidRPr="00052CBE">
              <w:rPr>
                <w:rFonts w:ascii="Arial" w:hAnsi="Arial" w:cs="Arial"/>
                <w:spacing w:val="-6"/>
                <w:sz w:val="24"/>
                <w:szCs w:val="24"/>
              </w:rPr>
              <w:t>c</w:t>
            </w:r>
            <w:r w:rsidRPr="00052CBE">
              <w:rPr>
                <w:rFonts w:ascii="Arial" w:hAnsi="Arial" w:cs="Arial"/>
                <w:sz w:val="24"/>
                <w:szCs w:val="24"/>
              </w:rPr>
              <w:t>h</w:t>
            </w:r>
            <w:r w:rsidRPr="00052CBE">
              <w:rPr>
                <w:rFonts w:ascii="Arial" w:hAnsi="Arial" w:cs="Arial"/>
                <w:spacing w:val="36"/>
                <w:sz w:val="24"/>
                <w:szCs w:val="24"/>
              </w:rPr>
              <w:t xml:space="preserve"> </w:t>
            </w:r>
            <w:r w:rsidRPr="00052CBE">
              <w:rPr>
                <w:rFonts w:ascii="Arial" w:hAnsi="Arial" w:cs="Arial"/>
                <w:w w:val="103"/>
                <w:sz w:val="24"/>
                <w:szCs w:val="24"/>
              </w:rPr>
              <w:t>těles</w:t>
            </w:r>
          </w:p>
          <w:p w:rsidR="007725FE" w:rsidRPr="002C4A16" w:rsidRDefault="007725FE" w:rsidP="005F4DA7">
            <w:pPr>
              <w:pStyle w:val="Odstavecseseznamem"/>
              <w:widowControl w:val="0"/>
              <w:numPr>
                <w:ilvl w:val="0"/>
                <w:numId w:val="163"/>
              </w:numPr>
              <w:autoSpaceDE w:val="0"/>
              <w:autoSpaceDN w:val="0"/>
              <w:adjustRightInd w:val="0"/>
              <w:spacing w:before="64"/>
              <w:rPr>
                <w:rFonts w:ascii="Arial" w:hAnsi="Arial" w:cs="Arial"/>
                <w:sz w:val="24"/>
                <w:szCs w:val="24"/>
              </w:rPr>
            </w:pPr>
            <w:r w:rsidRPr="00052CBE">
              <w:rPr>
                <w:rFonts w:ascii="Arial" w:hAnsi="Arial" w:cs="Arial"/>
                <w:sz w:val="24"/>
                <w:szCs w:val="24"/>
              </w:rPr>
              <w:t>Seznámíme</w:t>
            </w:r>
            <w:r w:rsidRPr="00052CBE">
              <w:rPr>
                <w:rFonts w:ascii="Arial" w:hAnsi="Arial" w:cs="Arial"/>
                <w:spacing w:val="30"/>
                <w:sz w:val="24"/>
                <w:szCs w:val="24"/>
              </w:rPr>
              <w:t xml:space="preserve"> </w:t>
            </w:r>
            <w:r w:rsidRPr="00052CBE">
              <w:rPr>
                <w:rFonts w:ascii="Arial" w:hAnsi="Arial" w:cs="Arial"/>
                <w:sz w:val="24"/>
                <w:szCs w:val="24"/>
              </w:rPr>
              <w:t>se</w:t>
            </w:r>
            <w:r w:rsidRPr="00052CBE">
              <w:rPr>
                <w:rFonts w:ascii="Arial" w:hAnsi="Arial" w:cs="Arial"/>
                <w:spacing w:val="14"/>
                <w:sz w:val="24"/>
                <w:szCs w:val="24"/>
              </w:rPr>
              <w:t xml:space="preserve"> </w:t>
            </w:r>
            <w:r w:rsidRPr="00052CBE">
              <w:rPr>
                <w:rFonts w:ascii="Arial" w:hAnsi="Arial" w:cs="Arial"/>
                <w:sz w:val="24"/>
                <w:szCs w:val="24"/>
              </w:rPr>
              <w:t>základními pr</w:t>
            </w:r>
            <w:r w:rsidRPr="00052CBE">
              <w:rPr>
                <w:rFonts w:ascii="Arial" w:hAnsi="Arial" w:cs="Arial"/>
                <w:spacing w:val="-6"/>
                <w:sz w:val="24"/>
                <w:szCs w:val="24"/>
              </w:rPr>
              <w:t>a</w:t>
            </w:r>
            <w:r w:rsidRPr="00052CBE">
              <w:rPr>
                <w:rFonts w:ascii="Arial" w:hAnsi="Arial" w:cs="Arial"/>
                <w:sz w:val="24"/>
                <w:szCs w:val="24"/>
              </w:rPr>
              <w:t>vidly pr</w:t>
            </w:r>
            <w:r w:rsidRPr="00052CBE">
              <w:rPr>
                <w:rFonts w:ascii="Arial" w:hAnsi="Arial" w:cs="Arial"/>
                <w:spacing w:val="-6"/>
                <w:sz w:val="24"/>
                <w:szCs w:val="24"/>
              </w:rPr>
              <w:t>av</w:t>
            </w:r>
            <w:r w:rsidRPr="00052CBE">
              <w:rPr>
                <w:rFonts w:ascii="Arial" w:hAnsi="Arial" w:cs="Arial"/>
                <w:sz w:val="24"/>
                <w:szCs w:val="24"/>
              </w:rPr>
              <w:t>oúhlého</w:t>
            </w:r>
            <w:r w:rsidRPr="00052CBE">
              <w:rPr>
                <w:rFonts w:ascii="Arial" w:hAnsi="Arial" w:cs="Arial"/>
                <w:spacing w:val="50"/>
                <w:sz w:val="24"/>
                <w:szCs w:val="24"/>
              </w:rPr>
              <w:t xml:space="preserve"> </w:t>
            </w:r>
            <w:r w:rsidRPr="00052CBE">
              <w:rPr>
                <w:rFonts w:ascii="Arial" w:hAnsi="Arial" w:cs="Arial"/>
                <w:w w:val="107"/>
                <w:sz w:val="24"/>
                <w:szCs w:val="24"/>
              </w:rPr>
              <w:t>promít</w:t>
            </w:r>
            <w:r w:rsidRPr="00052CBE">
              <w:rPr>
                <w:rFonts w:ascii="Arial" w:hAnsi="Arial" w:cs="Arial"/>
                <w:w w:val="106"/>
                <w:sz w:val="24"/>
                <w:szCs w:val="24"/>
              </w:rPr>
              <w:t>ání</w:t>
            </w:r>
          </w:p>
          <w:p w:rsidR="007725FE" w:rsidRPr="002C4A16" w:rsidRDefault="007725FE" w:rsidP="005F4DA7">
            <w:pPr>
              <w:pStyle w:val="Odstavecseseznamem"/>
              <w:widowControl w:val="0"/>
              <w:numPr>
                <w:ilvl w:val="0"/>
                <w:numId w:val="163"/>
              </w:numPr>
              <w:autoSpaceDE w:val="0"/>
              <w:autoSpaceDN w:val="0"/>
              <w:adjustRightInd w:val="0"/>
              <w:spacing w:before="64"/>
              <w:rPr>
                <w:rFonts w:ascii="Arial" w:hAnsi="Arial" w:cs="Arial"/>
                <w:sz w:val="24"/>
                <w:szCs w:val="24"/>
              </w:rPr>
            </w:pPr>
            <w:r w:rsidRPr="00052CBE">
              <w:rPr>
                <w:rFonts w:ascii="Arial" w:hAnsi="Arial" w:cs="Arial"/>
                <w:sz w:val="24"/>
                <w:szCs w:val="24"/>
              </w:rPr>
              <w:t>Zad</w:t>
            </w:r>
            <w:r w:rsidRPr="00052CBE">
              <w:rPr>
                <w:rFonts w:ascii="Arial" w:hAnsi="Arial" w:cs="Arial"/>
                <w:spacing w:val="-6"/>
                <w:sz w:val="24"/>
                <w:szCs w:val="24"/>
              </w:rPr>
              <w:t>áv</w:t>
            </w:r>
            <w:r w:rsidRPr="00052CBE">
              <w:rPr>
                <w:rFonts w:ascii="Arial" w:hAnsi="Arial" w:cs="Arial"/>
                <w:sz w:val="24"/>
                <w:szCs w:val="24"/>
              </w:rPr>
              <w:t>áme úlo</w:t>
            </w:r>
            <w:r w:rsidRPr="00052CBE">
              <w:rPr>
                <w:rFonts w:ascii="Arial" w:hAnsi="Arial" w:cs="Arial"/>
                <w:spacing w:val="-6"/>
                <w:sz w:val="24"/>
                <w:szCs w:val="24"/>
              </w:rPr>
              <w:t>h</w:t>
            </w:r>
            <w:r w:rsidRPr="00052CBE">
              <w:rPr>
                <w:rFonts w:ascii="Arial" w:hAnsi="Arial" w:cs="Arial"/>
                <w:sz w:val="24"/>
                <w:szCs w:val="24"/>
              </w:rPr>
              <w:t>y</w:t>
            </w:r>
            <w:r w:rsidRPr="00052CBE">
              <w:rPr>
                <w:rFonts w:ascii="Arial" w:hAnsi="Arial" w:cs="Arial"/>
                <w:spacing w:val="28"/>
                <w:sz w:val="24"/>
                <w:szCs w:val="24"/>
              </w:rPr>
              <w:t xml:space="preserve"> </w:t>
            </w:r>
            <w:r w:rsidRPr="00052CBE">
              <w:rPr>
                <w:rFonts w:ascii="Arial" w:hAnsi="Arial" w:cs="Arial"/>
                <w:sz w:val="24"/>
                <w:szCs w:val="24"/>
              </w:rPr>
              <w:t>z</w:t>
            </w:r>
            <w:r w:rsidRPr="00052CBE">
              <w:rPr>
                <w:rFonts w:ascii="Arial" w:hAnsi="Arial" w:cs="Arial"/>
                <w:spacing w:val="15"/>
                <w:sz w:val="24"/>
                <w:szCs w:val="24"/>
              </w:rPr>
              <w:t xml:space="preserve"> </w:t>
            </w:r>
            <w:r w:rsidRPr="00052CBE">
              <w:rPr>
                <w:rFonts w:ascii="Arial" w:hAnsi="Arial" w:cs="Arial"/>
                <w:sz w:val="24"/>
                <w:szCs w:val="24"/>
              </w:rPr>
              <w:t>praxe</w:t>
            </w:r>
            <w:r w:rsidRPr="00052CBE">
              <w:rPr>
                <w:rFonts w:ascii="Arial" w:hAnsi="Arial" w:cs="Arial"/>
                <w:spacing w:val="44"/>
                <w:sz w:val="24"/>
                <w:szCs w:val="24"/>
              </w:rPr>
              <w:t xml:space="preserve"> </w:t>
            </w:r>
            <w:r w:rsidRPr="00052CBE">
              <w:rPr>
                <w:rFonts w:ascii="Arial" w:hAnsi="Arial" w:cs="Arial"/>
                <w:sz w:val="24"/>
                <w:szCs w:val="24"/>
              </w:rPr>
              <w:t>a</w:t>
            </w:r>
            <w:r w:rsidRPr="00052CBE">
              <w:rPr>
                <w:rFonts w:ascii="Arial" w:hAnsi="Arial" w:cs="Arial"/>
                <w:spacing w:val="26"/>
                <w:sz w:val="24"/>
                <w:szCs w:val="24"/>
              </w:rPr>
              <w:t xml:space="preserve"> </w:t>
            </w:r>
            <w:r w:rsidRPr="00052CBE">
              <w:rPr>
                <w:rFonts w:ascii="Arial" w:hAnsi="Arial" w:cs="Arial"/>
                <w:sz w:val="24"/>
                <w:szCs w:val="24"/>
              </w:rPr>
              <w:t>n</w:t>
            </w:r>
            <w:r w:rsidRPr="00052CBE">
              <w:rPr>
                <w:rFonts w:ascii="Arial" w:hAnsi="Arial" w:cs="Arial"/>
                <w:spacing w:val="-6"/>
                <w:sz w:val="24"/>
                <w:szCs w:val="24"/>
              </w:rPr>
              <w:t>a</w:t>
            </w:r>
            <w:r w:rsidRPr="00052CBE">
              <w:rPr>
                <w:rFonts w:ascii="Arial" w:hAnsi="Arial" w:cs="Arial"/>
                <w:sz w:val="24"/>
                <w:szCs w:val="24"/>
              </w:rPr>
              <w:t>vr</w:t>
            </w:r>
            <w:r w:rsidRPr="00052CBE">
              <w:rPr>
                <w:rFonts w:ascii="Arial" w:hAnsi="Arial" w:cs="Arial"/>
                <w:spacing w:val="-6"/>
                <w:sz w:val="24"/>
                <w:szCs w:val="24"/>
              </w:rPr>
              <w:t>h</w:t>
            </w:r>
            <w:r w:rsidRPr="00052CBE">
              <w:rPr>
                <w:rFonts w:ascii="Arial" w:hAnsi="Arial" w:cs="Arial"/>
                <w:sz w:val="24"/>
                <w:szCs w:val="24"/>
              </w:rPr>
              <w:t>ujeme řešení</w:t>
            </w:r>
            <w:r w:rsidRPr="00052CBE">
              <w:rPr>
                <w:rFonts w:ascii="Arial" w:hAnsi="Arial" w:cs="Arial"/>
                <w:spacing w:val="28"/>
                <w:sz w:val="24"/>
                <w:szCs w:val="24"/>
              </w:rPr>
              <w:t xml:space="preserve"> </w:t>
            </w:r>
            <w:r w:rsidRPr="00052CBE">
              <w:rPr>
                <w:rFonts w:ascii="Arial" w:hAnsi="Arial" w:cs="Arial"/>
                <w:sz w:val="24"/>
                <w:szCs w:val="24"/>
              </w:rPr>
              <w:t>růz</w:t>
            </w:r>
            <w:r w:rsidRPr="00052CBE">
              <w:rPr>
                <w:rFonts w:ascii="Arial" w:hAnsi="Arial" w:cs="Arial"/>
                <w:spacing w:val="-6"/>
                <w:sz w:val="24"/>
                <w:szCs w:val="24"/>
              </w:rPr>
              <w:t>n</w:t>
            </w:r>
            <w:r w:rsidRPr="00052CBE">
              <w:rPr>
                <w:rFonts w:ascii="Arial" w:hAnsi="Arial" w:cs="Arial"/>
                <w:sz w:val="24"/>
                <w:szCs w:val="24"/>
              </w:rPr>
              <w:t>ými</w:t>
            </w:r>
            <w:r w:rsidRPr="00052CBE">
              <w:rPr>
                <w:rFonts w:ascii="Arial" w:hAnsi="Arial" w:cs="Arial"/>
                <w:spacing w:val="40"/>
                <w:sz w:val="24"/>
                <w:szCs w:val="24"/>
              </w:rPr>
              <w:t xml:space="preserve"> </w:t>
            </w:r>
            <w:r w:rsidRPr="00052CBE">
              <w:rPr>
                <w:rFonts w:ascii="Arial" w:hAnsi="Arial" w:cs="Arial"/>
                <w:w w:val="103"/>
                <w:sz w:val="24"/>
                <w:szCs w:val="24"/>
              </w:rPr>
              <w:t>z</w:t>
            </w:r>
            <w:r w:rsidRPr="00052CBE">
              <w:rPr>
                <w:rFonts w:ascii="Arial" w:hAnsi="Arial" w:cs="Arial"/>
                <w:spacing w:val="7"/>
                <w:w w:val="103"/>
                <w:sz w:val="24"/>
                <w:szCs w:val="24"/>
              </w:rPr>
              <w:t>p</w:t>
            </w:r>
            <w:r w:rsidRPr="00052CBE">
              <w:rPr>
                <w:rFonts w:ascii="Arial" w:hAnsi="Arial" w:cs="Arial"/>
                <w:w w:val="108"/>
                <w:sz w:val="24"/>
                <w:szCs w:val="24"/>
              </w:rPr>
              <w:t>ů</w:t>
            </w:r>
            <w:r w:rsidRPr="00052CBE">
              <w:rPr>
                <w:rFonts w:ascii="Arial" w:hAnsi="Arial" w:cs="Arial"/>
                <w:w w:val="98"/>
                <w:sz w:val="24"/>
                <w:szCs w:val="24"/>
              </w:rPr>
              <w:t>s</w:t>
            </w:r>
            <w:r w:rsidRPr="00052CBE">
              <w:rPr>
                <w:rFonts w:ascii="Arial" w:hAnsi="Arial" w:cs="Arial"/>
                <w:w w:val="97"/>
                <w:sz w:val="24"/>
                <w:szCs w:val="24"/>
              </w:rPr>
              <w:t>o</w:t>
            </w:r>
            <w:r w:rsidRPr="00052CBE">
              <w:rPr>
                <w:rFonts w:ascii="Arial" w:hAnsi="Arial" w:cs="Arial"/>
                <w:spacing w:val="-6"/>
                <w:w w:val="108"/>
                <w:sz w:val="24"/>
                <w:szCs w:val="24"/>
              </w:rPr>
              <w:t>b</w:t>
            </w:r>
            <w:r w:rsidRPr="00052CBE">
              <w:rPr>
                <w:rFonts w:ascii="Arial" w:hAnsi="Arial" w:cs="Arial"/>
                <w:w w:val="102"/>
                <w:sz w:val="24"/>
                <w:szCs w:val="24"/>
              </w:rPr>
              <w:t>y</w:t>
            </w:r>
          </w:p>
          <w:p w:rsidR="002C4A16" w:rsidRDefault="002C4A16" w:rsidP="002C4A16">
            <w:pPr>
              <w:pStyle w:val="Odstavecseseznamem"/>
              <w:widowControl w:val="0"/>
              <w:autoSpaceDE w:val="0"/>
              <w:autoSpaceDN w:val="0"/>
              <w:adjustRightInd w:val="0"/>
              <w:spacing w:before="64"/>
              <w:ind w:left="836"/>
              <w:rPr>
                <w:rFonts w:ascii="Arial" w:hAnsi="Arial" w:cs="Arial"/>
                <w:w w:val="102"/>
                <w:sz w:val="24"/>
                <w:szCs w:val="24"/>
              </w:rPr>
            </w:pPr>
          </w:p>
          <w:p w:rsidR="002C4A16" w:rsidRPr="00052CBE" w:rsidRDefault="002C4A16" w:rsidP="002C4A16">
            <w:pPr>
              <w:pStyle w:val="Odstavecseseznamem"/>
              <w:widowControl w:val="0"/>
              <w:autoSpaceDE w:val="0"/>
              <w:autoSpaceDN w:val="0"/>
              <w:adjustRightInd w:val="0"/>
              <w:spacing w:before="64"/>
              <w:ind w:left="836"/>
              <w:rPr>
                <w:rFonts w:ascii="Arial" w:hAnsi="Arial" w:cs="Arial"/>
                <w:sz w:val="24"/>
                <w:szCs w:val="24"/>
              </w:rPr>
            </w:pPr>
          </w:p>
          <w:p w:rsidR="007725FE" w:rsidRPr="00052CBE" w:rsidRDefault="007725FE" w:rsidP="007725FE">
            <w:pPr>
              <w:widowControl w:val="0"/>
              <w:autoSpaceDE w:val="0"/>
              <w:autoSpaceDN w:val="0"/>
              <w:adjustRightInd w:val="0"/>
              <w:spacing w:before="2" w:line="100" w:lineRule="exact"/>
              <w:rPr>
                <w:rFonts w:ascii="Arial" w:hAnsi="Arial" w:cs="Arial"/>
                <w:sz w:val="10"/>
                <w:szCs w:val="10"/>
              </w:rPr>
            </w:pPr>
          </w:p>
          <w:p w:rsidR="007725FE" w:rsidRPr="00052CBE" w:rsidRDefault="007725FE" w:rsidP="005F4DA7">
            <w:pPr>
              <w:pStyle w:val="Odstavecseseznamem"/>
              <w:widowControl w:val="0"/>
              <w:numPr>
                <w:ilvl w:val="0"/>
                <w:numId w:val="163"/>
              </w:numPr>
              <w:autoSpaceDE w:val="0"/>
              <w:autoSpaceDN w:val="0"/>
              <w:adjustRightInd w:val="0"/>
              <w:spacing w:line="249" w:lineRule="auto"/>
              <w:ind w:right="75"/>
              <w:rPr>
                <w:rFonts w:ascii="Arial" w:hAnsi="Arial" w:cs="Arial"/>
                <w:sz w:val="24"/>
                <w:szCs w:val="24"/>
              </w:rPr>
            </w:pPr>
            <w:r w:rsidRPr="00052CBE">
              <w:rPr>
                <w:rFonts w:ascii="Arial" w:hAnsi="Arial" w:cs="Arial"/>
                <w:sz w:val="24"/>
                <w:szCs w:val="24"/>
              </w:rPr>
              <w:t>Vybíráme</w:t>
            </w:r>
            <w:r w:rsidRPr="00052CBE">
              <w:rPr>
                <w:rFonts w:ascii="Arial" w:hAnsi="Arial" w:cs="Arial"/>
                <w:spacing w:val="39"/>
                <w:sz w:val="24"/>
                <w:szCs w:val="24"/>
              </w:rPr>
              <w:t xml:space="preserve"> </w:t>
            </w:r>
            <w:r w:rsidRPr="00052CBE">
              <w:rPr>
                <w:rFonts w:ascii="Arial" w:hAnsi="Arial" w:cs="Arial"/>
                <w:sz w:val="24"/>
                <w:szCs w:val="24"/>
              </w:rPr>
              <w:t>logi</w:t>
            </w:r>
            <w:r w:rsidRPr="00052CBE">
              <w:rPr>
                <w:rFonts w:ascii="Arial" w:hAnsi="Arial" w:cs="Arial"/>
                <w:spacing w:val="-6"/>
                <w:sz w:val="24"/>
                <w:szCs w:val="24"/>
              </w:rPr>
              <w:t>ck</w:t>
            </w:r>
            <w:r w:rsidRPr="00052CBE">
              <w:rPr>
                <w:rFonts w:ascii="Arial" w:hAnsi="Arial" w:cs="Arial"/>
                <w:sz w:val="24"/>
                <w:szCs w:val="24"/>
              </w:rPr>
              <w:t>é</w:t>
            </w:r>
            <w:r w:rsidRPr="00052CBE">
              <w:rPr>
                <w:rFonts w:ascii="Arial" w:hAnsi="Arial" w:cs="Arial"/>
                <w:spacing w:val="-9"/>
                <w:sz w:val="24"/>
                <w:szCs w:val="24"/>
              </w:rPr>
              <w:t xml:space="preserve"> </w:t>
            </w:r>
            <w:r w:rsidRPr="00052CBE">
              <w:rPr>
                <w:rFonts w:ascii="Arial" w:hAnsi="Arial" w:cs="Arial"/>
                <w:sz w:val="24"/>
                <w:szCs w:val="24"/>
              </w:rPr>
              <w:t>a</w:t>
            </w:r>
            <w:r w:rsidRPr="00052CBE">
              <w:rPr>
                <w:rFonts w:ascii="Arial" w:hAnsi="Arial" w:cs="Arial"/>
                <w:spacing w:val="10"/>
                <w:sz w:val="24"/>
                <w:szCs w:val="24"/>
              </w:rPr>
              <w:t xml:space="preserve"> </w:t>
            </w:r>
            <w:r w:rsidRPr="00052CBE">
              <w:rPr>
                <w:rFonts w:ascii="Arial" w:hAnsi="Arial" w:cs="Arial"/>
                <w:spacing w:val="-6"/>
                <w:sz w:val="24"/>
                <w:szCs w:val="24"/>
              </w:rPr>
              <w:t>k</w:t>
            </w:r>
            <w:r w:rsidRPr="00052CBE">
              <w:rPr>
                <w:rFonts w:ascii="Arial" w:hAnsi="Arial" w:cs="Arial"/>
                <w:sz w:val="24"/>
                <w:szCs w:val="24"/>
              </w:rPr>
              <w:t>o</w:t>
            </w:r>
            <w:r w:rsidRPr="00052CBE">
              <w:rPr>
                <w:rFonts w:ascii="Arial" w:hAnsi="Arial" w:cs="Arial"/>
                <w:spacing w:val="-6"/>
                <w:sz w:val="24"/>
                <w:szCs w:val="24"/>
              </w:rPr>
              <w:t>m</w:t>
            </w:r>
            <w:r w:rsidRPr="00052CBE">
              <w:rPr>
                <w:rFonts w:ascii="Arial" w:hAnsi="Arial" w:cs="Arial"/>
                <w:sz w:val="24"/>
                <w:szCs w:val="24"/>
              </w:rPr>
              <w:t>binační</w:t>
            </w:r>
            <w:r w:rsidRPr="00052CBE">
              <w:rPr>
                <w:rFonts w:ascii="Arial" w:hAnsi="Arial" w:cs="Arial"/>
                <w:spacing w:val="37"/>
                <w:sz w:val="24"/>
                <w:szCs w:val="24"/>
              </w:rPr>
              <w:t xml:space="preserve"> </w:t>
            </w:r>
            <w:r w:rsidRPr="00052CBE">
              <w:rPr>
                <w:rFonts w:ascii="Arial" w:hAnsi="Arial" w:cs="Arial"/>
                <w:sz w:val="24"/>
                <w:szCs w:val="24"/>
              </w:rPr>
              <w:t>úlo</w:t>
            </w:r>
            <w:r w:rsidRPr="00052CBE">
              <w:rPr>
                <w:rFonts w:ascii="Arial" w:hAnsi="Arial" w:cs="Arial"/>
                <w:spacing w:val="-6"/>
                <w:sz w:val="24"/>
                <w:szCs w:val="24"/>
              </w:rPr>
              <w:t>h</w:t>
            </w:r>
            <w:r w:rsidRPr="00052CBE">
              <w:rPr>
                <w:rFonts w:ascii="Arial" w:hAnsi="Arial" w:cs="Arial"/>
                <w:sz w:val="24"/>
                <w:szCs w:val="24"/>
              </w:rPr>
              <w:t>y</w:t>
            </w:r>
            <w:r w:rsidRPr="00052CBE">
              <w:rPr>
                <w:rFonts w:ascii="Arial" w:hAnsi="Arial" w:cs="Arial"/>
                <w:spacing w:val="15"/>
                <w:sz w:val="24"/>
                <w:szCs w:val="24"/>
              </w:rPr>
              <w:t xml:space="preserve"> </w:t>
            </w:r>
            <w:r w:rsidRPr="00052CBE">
              <w:rPr>
                <w:rFonts w:ascii="Arial" w:hAnsi="Arial" w:cs="Arial"/>
                <w:sz w:val="24"/>
                <w:szCs w:val="24"/>
              </w:rPr>
              <w:t>a</w:t>
            </w:r>
            <w:r w:rsidRPr="00052CBE">
              <w:rPr>
                <w:rFonts w:ascii="Arial" w:hAnsi="Arial" w:cs="Arial"/>
                <w:spacing w:val="10"/>
                <w:sz w:val="24"/>
                <w:szCs w:val="24"/>
              </w:rPr>
              <w:t xml:space="preserve"> </w:t>
            </w:r>
            <w:r w:rsidRPr="00052CBE">
              <w:rPr>
                <w:rFonts w:ascii="Arial" w:hAnsi="Arial" w:cs="Arial"/>
                <w:sz w:val="24"/>
                <w:szCs w:val="24"/>
              </w:rPr>
              <w:t>h</w:t>
            </w:r>
            <w:r w:rsidRPr="00052CBE">
              <w:rPr>
                <w:rFonts w:ascii="Arial" w:hAnsi="Arial" w:cs="Arial"/>
                <w:spacing w:val="6"/>
                <w:sz w:val="24"/>
                <w:szCs w:val="24"/>
              </w:rPr>
              <w:t>o</w:t>
            </w:r>
            <w:r w:rsidRPr="00052CBE">
              <w:rPr>
                <w:rFonts w:ascii="Arial" w:hAnsi="Arial" w:cs="Arial"/>
                <w:sz w:val="24"/>
                <w:szCs w:val="24"/>
              </w:rPr>
              <w:t>dnotíme</w:t>
            </w:r>
            <w:r w:rsidRPr="00052CBE">
              <w:rPr>
                <w:rFonts w:ascii="Arial" w:hAnsi="Arial" w:cs="Arial"/>
                <w:spacing w:val="37"/>
                <w:sz w:val="24"/>
                <w:szCs w:val="24"/>
              </w:rPr>
              <w:t xml:space="preserve"> </w:t>
            </w:r>
            <w:r w:rsidRPr="00052CBE">
              <w:rPr>
                <w:rFonts w:ascii="Arial" w:hAnsi="Arial" w:cs="Arial"/>
                <w:sz w:val="24"/>
                <w:szCs w:val="24"/>
              </w:rPr>
              <w:t>t</w:t>
            </w:r>
            <w:r w:rsidRPr="00052CBE">
              <w:rPr>
                <w:rFonts w:ascii="Arial" w:hAnsi="Arial" w:cs="Arial"/>
                <w:spacing w:val="-6"/>
                <w:sz w:val="24"/>
                <w:szCs w:val="24"/>
              </w:rPr>
              <w:t>v</w:t>
            </w:r>
            <w:r w:rsidRPr="00052CBE">
              <w:rPr>
                <w:rFonts w:ascii="Arial" w:hAnsi="Arial" w:cs="Arial"/>
                <w:sz w:val="24"/>
                <w:szCs w:val="24"/>
              </w:rPr>
              <w:t>orbu</w:t>
            </w:r>
            <w:r w:rsidRPr="00052CBE">
              <w:rPr>
                <w:rFonts w:ascii="Arial" w:hAnsi="Arial" w:cs="Arial"/>
                <w:spacing w:val="32"/>
                <w:sz w:val="24"/>
                <w:szCs w:val="24"/>
              </w:rPr>
              <w:t xml:space="preserve"> </w:t>
            </w:r>
            <w:r w:rsidRPr="00052CBE">
              <w:rPr>
                <w:rFonts w:ascii="Arial" w:hAnsi="Arial" w:cs="Arial"/>
                <w:sz w:val="24"/>
                <w:szCs w:val="24"/>
              </w:rPr>
              <w:t>vlastní</w:t>
            </w:r>
            <w:r w:rsidRPr="00052CBE">
              <w:rPr>
                <w:rFonts w:ascii="Arial" w:hAnsi="Arial" w:cs="Arial"/>
                <w:spacing w:val="-6"/>
                <w:sz w:val="24"/>
                <w:szCs w:val="24"/>
              </w:rPr>
              <w:t>c</w:t>
            </w:r>
            <w:r w:rsidRPr="00052CBE">
              <w:rPr>
                <w:rFonts w:ascii="Arial" w:hAnsi="Arial" w:cs="Arial"/>
                <w:sz w:val="24"/>
                <w:szCs w:val="24"/>
              </w:rPr>
              <w:t>h</w:t>
            </w:r>
            <w:r w:rsidRPr="00052CBE">
              <w:rPr>
                <w:rFonts w:ascii="Arial" w:hAnsi="Arial" w:cs="Arial"/>
                <w:spacing w:val="29"/>
                <w:sz w:val="24"/>
                <w:szCs w:val="24"/>
              </w:rPr>
              <w:t xml:space="preserve"> </w:t>
            </w:r>
            <w:r w:rsidRPr="00052CBE">
              <w:rPr>
                <w:rFonts w:ascii="Arial" w:hAnsi="Arial" w:cs="Arial"/>
                <w:w w:val="103"/>
                <w:sz w:val="24"/>
                <w:szCs w:val="24"/>
              </w:rPr>
              <w:t>úloh</w:t>
            </w:r>
            <w:r w:rsidRPr="00052CBE">
              <w:rPr>
                <w:rFonts w:ascii="Arial" w:hAnsi="Arial" w:cs="Arial"/>
                <w:spacing w:val="18"/>
                <w:sz w:val="24"/>
                <w:szCs w:val="24"/>
              </w:rPr>
              <w:t xml:space="preserve"> </w:t>
            </w:r>
            <w:r w:rsidRPr="00052CBE">
              <w:rPr>
                <w:rFonts w:ascii="Arial" w:hAnsi="Arial" w:cs="Arial"/>
                <w:w w:val="104"/>
                <w:sz w:val="24"/>
                <w:szCs w:val="24"/>
              </w:rPr>
              <w:t>žáků</w:t>
            </w:r>
          </w:p>
          <w:p w:rsidR="007725FE" w:rsidRPr="00052CBE" w:rsidRDefault="007725FE" w:rsidP="005F4DA7">
            <w:pPr>
              <w:pStyle w:val="Odstavecseseznamem"/>
              <w:widowControl w:val="0"/>
              <w:numPr>
                <w:ilvl w:val="0"/>
                <w:numId w:val="163"/>
              </w:numPr>
              <w:autoSpaceDE w:val="0"/>
              <w:autoSpaceDN w:val="0"/>
              <w:adjustRightInd w:val="0"/>
              <w:spacing w:line="254" w:lineRule="exact"/>
              <w:ind w:right="103"/>
              <w:jc w:val="both"/>
              <w:rPr>
                <w:rFonts w:ascii="Arial" w:hAnsi="Arial" w:cs="Arial"/>
                <w:sz w:val="24"/>
                <w:szCs w:val="24"/>
              </w:rPr>
            </w:pPr>
            <w:r w:rsidRPr="00052CBE">
              <w:rPr>
                <w:rFonts w:ascii="Arial" w:hAnsi="Arial" w:cs="Arial"/>
                <w:sz w:val="24"/>
                <w:szCs w:val="24"/>
              </w:rPr>
              <w:t>Zad</w:t>
            </w:r>
            <w:r w:rsidRPr="00052CBE">
              <w:rPr>
                <w:rFonts w:ascii="Arial" w:hAnsi="Arial" w:cs="Arial"/>
                <w:spacing w:val="-6"/>
                <w:sz w:val="24"/>
                <w:szCs w:val="24"/>
              </w:rPr>
              <w:t>áv</w:t>
            </w:r>
            <w:r w:rsidRPr="00052CBE">
              <w:rPr>
                <w:rFonts w:ascii="Arial" w:hAnsi="Arial" w:cs="Arial"/>
                <w:sz w:val="24"/>
                <w:szCs w:val="24"/>
              </w:rPr>
              <w:t>áme úlo</w:t>
            </w:r>
            <w:r w:rsidRPr="00052CBE">
              <w:rPr>
                <w:rFonts w:ascii="Arial" w:hAnsi="Arial" w:cs="Arial"/>
                <w:spacing w:val="-6"/>
                <w:sz w:val="24"/>
                <w:szCs w:val="24"/>
              </w:rPr>
              <w:t>h</w:t>
            </w:r>
            <w:r w:rsidRPr="00052CBE">
              <w:rPr>
                <w:rFonts w:ascii="Arial" w:hAnsi="Arial" w:cs="Arial"/>
                <w:sz w:val="24"/>
                <w:szCs w:val="24"/>
              </w:rPr>
              <w:t>y</w:t>
            </w:r>
            <w:r w:rsidRPr="00052CBE">
              <w:rPr>
                <w:rFonts w:ascii="Arial" w:hAnsi="Arial" w:cs="Arial"/>
                <w:spacing w:val="28"/>
                <w:sz w:val="24"/>
                <w:szCs w:val="24"/>
              </w:rPr>
              <w:t xml:space="preserve"> </w:t>
            </w:r>
            <w:r w:rsidRPr="00052CBE">
              <w:rPr>
                <w:rFonts w:ascii="Arial" w:hAnsi="Arial" w:cs="Arial"/>
                <w:sz w:val="24"/>
                <w:szCs w:val="24"/>
              </w:rPr>
              <w:t>na</w:t>
            </w:r>
            <w:r w:rsidRPr="00052CBE">
              <w:rPr>
                <w:rFonts w:ascii="Arial" w:hAnsi="Arial" w:cs="Arial"/>
                <w:spacing w:val="35"/>
                <w:sz w:val="24"/>
                <w:szCs w:val="24"/>
              </w:rPr>
              <w:t xml:space="preserve"> </w:t>
            </w:r>
            <w:r w:rsidRPr="00052CBE">
              <w:rPr>
                <w:rFonts w:ascii="Arial" w:hAnsi="Arial" w:cs="Arial"/>
                <w:sz w:val="24"/>
                <w:szCs w:val="24"/>
              </w:rPr>
              <w:t>prosto</w:t>
            </w:r>
            <w:r w:rsidRPr="00052CBE">
              <w:rPr>
                <w:rFonts w:ascii="Arial" w:hAnsi="Arial" w:cs="Arial"/>
                <w:spacing w:val="1"/>
                <w:sz w:val="24"/>
                <w:szCs w:val="24"/>
              </w:rPr>
              <w:t>r</w:t>
            </w:r>
            <w:r w:rsidRPr="00052CBE">
              <w:rPr>
                <w:rFonts w:ascii="Arial" w:hAnsi="Arial" w:cs="Arial"/>
                <w:spacing w:val="-6"/>
                <w:sz w:val="24"/>
                <w:szCs w:val="24"/>
              </w:rPr>
              <w:t>ov</w:t>
            </w:r>
            <w:r w:rsidR="002C4A16">
              <w:rPr>
                <w:rFonts w:ascii="Arial" w:hAnsi="Arial" w:cs="Arial"/>
                <w:sz w:val="24"/>
                <w:szCs w:val="24"/>
              </w:rPr>
              <w:t xml:space="preserve">ou </w:t>
            </w:r>
            <w:r w:rsidRPr="00052CBE">
              <w:rPr>
                <w:rFonts w:ascii="Arial" w:hAnsi="Arial" w:cs="Arial"/>
                <w:w w:val="109"/>
                <w:sz w:val="24"/>
                <w:szCs w:val="24"/>
              </w:rPr>
              <w:t>předst</w:t>
            </w:r>
            <w:r w:rsidRPr="00052CBE">
              <w:rPr>
                <w:rFonts w:ascii="Arial" w:hAnsi="Arial" w:cs="Arial"/>
                <w:spacing w:val="-6"/>
                <w:w w:val="109"/>
                <w:sz w:val="24"/>
                <w:szCs w:val="24"/>
              </w:rPr>
              <w:t>a</w:t>
            </w:r>
            <w:r w:rsidRPr="00052CBE">
              <w:rPr>
                <w:rFonts w:ascii="Arial" w:hAnsi="Arial" w:cs="Arial"/>
                <w:w w:val="102"/>
                <w:sz w:val="24"/>
                <w:szCs w:val="24"/>
              </w:rPr>
              <w:t>v</w:t>
            </w:r>
            <w:r w:rsidRPr="00052CBE">
              <w:rPr>
                <w:rFonts w:ascii="Arial" w:hAnsi="Arial" w:cs="Arial"/>
                <w:w w:val="101"/>
                <w:sz w:val="24"/>
                <w:szCs w:val="24"/>
              </w:rPr>
              <w:t>i</w:t>
            </w:r>
            <w:r w:rsidRPr="00052CBE">
              <w:rPr>
                <w:rFonts w:ascii="Arial" w:hAnsi="Arial" w:cs="Arial"/>
                <w:spacing w:val="-6"/>
                <w:w w:val="101"/>
                <w:sz w:val="24"/>
                <w:szCs w:val="24"/>
              </w:rPr>
              <w:t>v</w:t>
            </w:r>
            <w:r w:rsidRPr="00052CBE">
              <w:rPr>
                <w:rFonts w:ascii="Arial" w:hAnsi="Arial" w:cs="Arial"/>
                <w:w w:val="107"/>
                <w:sz w:val="24"/>
                <w:szCs w:val="24"/>
              </w:rPr>
              <w:t>ost</w:t>
            </w:r>
          </w:p>
        </w:tc>
      </w:tr>
    </w:tbl>
    <w:p w:rsidR="002C4A16" w:rsidRDefault="002C4A16">
      <w:pPr>
        <w:rPr>
          <w:rFonts w:ascii="Arial" w:hAnsi="Arial" w:cs="Arial"/>
          <w:sz w:val="24"/>
          <w:szCs w:val="24"/>
        </w:rPr>
      </w:pPr>
    </w:p>
    <w:p w:rsidR="007725FE" w:rsidRPr="00F436B9" w:rsidRDefault="008A61A4">
      <w:pPr>
        <w:rPr>
          <w:rFonts w:ascii="Arial" w:hAnsi="Arial" w:cs="Arial"/>
          <w:b/>
          <w:sz w:val="24"/>
          <w:szCs w:val="24"/>
          <w:highlight w:val="yellow"/>
        </w:rPr>
      </w:pPr>
      <w:r w:rsidRPr="00F436B9">
        <w:rPr>
          <w:rFonts w:ascii="Arial" w:hAnsi="Arial" w:cs="Arial"/>
          <w:b/>
          <w:sz w:val="24"/>
          <w:szCs w:val="24"/>
          <w:highlight w:val="yellow"/>
        </w:rPr>
        <w:t>Rozvíjení digitálních kompetencí v matematice:</w:t>
      </w:r>
    </w:p>
    <w:p w:rsidR="008A61A4" w:rsidRPr="00F436B9" w:rsidRDefault="008A61A4">
      <w:pPr>
        <w:rPr>
          <w:rFonts w:ascii="Arial" w:hAnsi="Arial" w:cs="Arial"/>
          <w:b/>
          <w:sz w:val="24"/>
          <w:szCs w:val="24"/>
          <w:highlight w:val="yellow"/>
        </w:rPr>
      </w:pPr>
    </w:p>
    <w:p w:rsidR="008A61A4" w:rsidRPr="00F436B9" w:rsidRDefault="008A61A4" w:rsidP="005F4DA7">
      <w:pPr>
        <w:numPr>
          <w:ilvl w:val="0"/>
          <w:numId w:val="372"/>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vytváříme situace, kdy jim využití digitálních technologií napomůže k efektivnímu řešení matematického problému</w:t>
      </w:r>
    </w:p>
    <w:p w:rsidR="008A61A4" w:rsidRPr="00F436B9" w:rsidRDefault="008A61A4" w:rsidP="005F4DA7">
      <w:pPr>
        <w:numPr>
          <w:ilvl w:val="0"/>
          <w:numId w:val="372"/>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využívání digitálních technologií pro správu a vyhodnocení dat, prezentaci a interpretaci výsledků</w:t>
      </w:r>
    </w:p>
    <w:p w:rsidR="008A61A4" w:rsidRDefault="008A61A4">
      <w:pPr>
        <w:rPr>
          <w:rFonts w:ascii="Arial" w:hAnsi="Arial" w:cs="Arial"/>
          <w:sz w:val="24"/>
          <w:szCs w:val="24"/>
        </w:rPr>
      </w:pPr>
    </w:p>
    <w:p w:rsidR="008A61A4" w:rsidRDefault="008A61A4">
      <w:pPr>
        <w:rPr>
          <w:rFonts w:ascii="Arial" w:hAnsi="Arial" w:cs="Arial"/>
          <w:sz w:val="24"/>
          <w:szCs w:val="24"/>
        </w:rPr>
      </w:pPr>
    </w:p>
    <w:p w:rsidR="008A61A4" w:rsidRDefault="008A61A4">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977"/>
        <w:gridCol w:w="2797"/>
      </w:tblGrid>
      <w:tr w:rsidR="00F31C80" w:rsidRPr="00F31C80" w:rsidTr="00DC4E74">
        <w:tc>
          <w:tcPr>
            <w:tcW w:w="13820" w:type="dxa"/>
            <w:gridSpan w:val="4"/>
          </w:tcPr>
          <w:p w:rsidR="00F31C80" w:rsidRPr="00F31C80" w:rsidRDefault="00F31C80" w:rsidP="00F31C80">
            <w:pPr>
              <w:jc w:val="center"/>
              <w:rPr>
                <w:rFonts w:ascii="Arial" w:hAnsi="Arial" w:cs="Arial"/>
                <w:b/>
                <w:sz w:val="36"/>
                <w:szCs w:val="36"/>
              </w:rPr>
            </w:pPr>
          </w:p>
          <w:p w:rsidR="00F31C80" w:rsidRPr="00F31C80" w:rsidRDefault="00F31C80" w:rsidP="00F31C80">
            <w:pPr>
              <w:jc w:val="center"/>
              <w:rPr>
                <w:rFonts w:ascii="Arial" w:hAnsi="Arial" w:cs="Arial"/>
                <w:b/>
                <w:sz w:val="36"/>
                <w:szCs w:val="36"/>
              </w:rPr>
            </w:pPr>
            <w:r w:rsidRPr="00F31C80">
              <w:rPr>
                <w:rFonts w:ascii="Arial" w:hAnsi="Arial" w:cs="Arial"/>
                <w:b/>
                <w:sz w:val="36"/>
                <w:szCs w:val="36"/>
              </w:rPr>
              <w:t>Matematika – 6. ročník</w:t>
            </w:r>
          </w:p>
        </w:tc>
      </w:tr>
      <w:tr w:rsidR="00F31C80" w:rsidRPr="00F31C80" w:rsidTr="00F31C80">
        <w:tc>
          <w:tcPr>
            <w:tcW w:w="4077" w:type="dxa"/>
          </w:tcPr>
          <w:p w:rsidR="00F31C80" w:rsidRDefault="00F31C80">
            <w:pPr>
              <w:rPr>
                <w:rFonts w:ascii="Arial" w:hAnsi="Arial" w:cs="Arial"/>
                <w:b/>
              </w:rPr>
            </w:pPr>
            <w:r w:rsidRPr="00F31C80">
              <w:rPr>
                <w:rFonts w:ascii="Arial" w:hAnsi="Arial" w:cs="Arial"/>
                <w:b/>
              </w:rPr>
              <w:t>Výstupy</w:t>
            </w:r>
          </w:p>
          <w:p w:rsidR="00F31C80" w:rsidRPr="00F31C80" w:rsidRDefault="00F31C80">
            <w:pPr>
              <w:rPr>
                <w:rFonts w:ascii="Arial" w:hAnsi="Arial" w:cs="Arial"/>
                <w:b/>
              </w:rPr>
            </w:pPr>
          </w:p>
        </w:tc>
        <w:tc>
          <w:tcPr>
            <w:tcW w:w="3969" w:type="dxa"/>
          </w:tcPr>
          <w:p w:rsidR="00F31C80" w:rsidRPr="00F31C80" w:rsidRDefault="00F31C80">
            <w:pPr>
              <w:rPr>
                <w:rFonts w:ascii="Arial" w:hAnsi="Arial" w:cs="Arial"/>
                <w:b/>
              </w:rPr>
            </w:pPr>
            <w:r w:rsidRPr="00F31C80">
              <w:rPr>
                <w:rFonts w:ascii="Arial" w:hAnsi="Arial" w:cs="Arial"/>
                <w:b/>
              </w:rPr>
              <w:t>Učivo</w:t>
            </w:r>
          </w:p>
        </w:tc>
        <w:tc>
          <w:tcPr>
            <w:tcW w:w="2977" w:type="dxa"/>
          </w:tcPr>
          <w:p w:rsidR="00F31C80" w:rsidRPr="00F31C80" w:rsidRDefault="00F31C80">
            <w:pPr>
              <w:rPr>
                <w:rFonts w:ascii="Arial" w:hAnsi="Arial" w:cs="Arial"/>
                <w:b/>
              </w:rPr>
            </w:pPr>
            <w:r w:rsidRPr="00F31C80">
              <w:rPr>
                <w:rFonts w:ascii="Arial" w:hAnsi="Arial" w:cs="Arial"/>
                <w:b/>
              </w:rPr>
              <w:t>Mezipředmětové vztahy</w:t>
            </w:r>
          </w:p>
        </w:tc>
        <w:tc>
          <w:tcPr>
            <w:tcW w:w="2797" w:type="dxa"/>
          </w:tcPr>
          <w:p w:rsidR="00F31C80" w:rsidRPr="00F31C80" w:rsidRDefault="00F31C80">
            <w:pPr>
              <w:rPr>
                <w:rFonts w:ascii="Arial" w:hAnsi="Arial" w:cs="Arial"/>
                <w:b/>
              </w:rPr>
            </w:pPr>
            <w:r w:rsidRPr="00F31C80">
              <w:rPr>
                <w:rFonts w:ascii="Arial" w:hAnsi="Arial" w:cs="Arial"/>
                <w:b/>
              </w:rPr>
              <w:t>Průřezová témata</w:t>
            </w:r>
          </w:p>
        </w:tc>
      </w:tr>
      <w:tr w:rsidR="00F31C80" w:rsidTr="002C4A16">
        <w:trPr>
          <w:trHeight w:val="3394"/>
        </w:trPr>
        <w:tc>
          <w:tcPr>
            <w:tcW w:w="4077" w:type="dxa"/>
          </w:tcPr>
          <w:p w:rsidR="00F31C80" w:rsidRDefault="00F31C80">
            <w:pPr>
              <w:rPr>
                <w:rFonts w:ascii="Arial" w:hAnsi="Arial" w:cs="Arial"/>
                <w:sz w:val="24"/>
                <w:szCs w:val="24"/>
              </w:rPr>
            </w:pPr>
          </w:p>
          <w:p w:rsidR="00F31C80" w:rsidRDefault="002C4A16">
            <w:pPr>
              <w:rPr>
                <w:rFonts w:ascii="Arial" w:hAnsi="Arial" w:cs="Arial"/>
                <w:sz w:val="24"/>
                <w:szCs w:val="24"/>
              </w:rPr>
            </w:pPr>
            <w:r w:rsidRPr="00E17E21">
              <w:rPr>
                <w:rFonts w:ascii="Arial" w:hAnsi="Arial" w:cs="Arial"/>
                <w:b/>
              </w:rPr>
              <w:t>ČÍSLO A PROMĚNNÁ</w:t>
            </w:r>
          </w:p>
          <w:p w:rsidR="00F31C80" w:rsidRDefault="00F31C80">
            <w:pPr>
              <w:rPr>
                <w:rFonts w:ascii="Arial" w:hAnsi="Arial" w:cs="Arial"/>
                <w:sz w:val="24"/>
                <w:szCs w:val="24"/>
              </w:rPr>
            </w:pPr>
          </w:p>
          <w:p w:rsidR="00F31C80" w:rsidRPr="00F31C80" w:rsidRDefault="00F31C80">
            <w:pPr>
              <w:rPr>
                <w:rFonts w:ascii="Arial" w:hAnsi="Arial" w:cs="Arial"/>
              </w:rPr>
            </w:pPr>
            <w:r w:rsidRPr="00F31C80">
              <w:rPr>
                <w:rFonts w:ascii="Arial" w:hAnsi="Arial" w:cs="Arial"/>
              </w:rPr>
              <w:t>Žák:</w:t>
            </w:r>
          </w:p>
          <w:p w:rsidR="00F31C80" w:rsidRPr="00E17E21" w:rsidRDefault="00F31C80" w:rsidP="00F2542A">
            <w:pPr>
              <w:pStyle w:val="Odstavecseseznamem"/>
              <w:numPr>
                <w:ilvl w:val="0"/>
                <w:numId w:val="79"/>
              </w:numPr>
              <w:rPr>
                <w:rFonts w:ascii="Arial" w:hAnsi="Arial" w:cs="Arial"/>
              </w:rPr>
            </w:pPr>
            <w:r>
              <w:rPr>
                <w:rFonts w:ascii="Arial" w:hAnsi="Arial" w:cs="Arial"/>
              </w:rPr>
              <w:t>P</w:t>
            </w:r>
            <w:r w:rsidRPr="00E17E21">
              <w:rPr>
                <w:rFonts w:ascii="Arial" w:hAnsi="Arial" w:cs="Arial"/>
              </w:rPr>
              <w:t>rovádí početní operace</w:t>
            </w:r>
            <w:r w:rsidR="002C4A16">
              <w:rPr>
                <w:rFonts w:ascii="Arial" w:hAnsi="Arial" w:cs="Arial"/>
              </w:rPr>
              <w:t xml:space="preserve"> </w:t>
            </w:r>
            <w:r w:rsidRPr="00E17E21">
              <w:rPr>
                <w:rFonts w:ascii="Arial" w:hAnsi="Arial" w:cs="Arial"/>
              </w:rPr>
              <w:t xml:space="preserve"> +, -, *, : s</w:t>
            </w:r>
            <w:r w:rsidR="002C4A16">
              <w:rPr>
                <w:rFonts w:ascii="Arial" w:hAnsi="Arial" w:cs="Arial"/>
              </w:rPr>
              <w:t> </w:t>
            </w:r>
            <w:r w:rsidRPr="00E17E21">
              <w:rPr>
                <w:rFonts w:ascii="Arial" w:hAnsi="Arial" w:cs="Arial"/>
              </w:rPr>
              <w:t>desetinnými</w:t>
            </w:r>
            <w:r w:rsidR="002C4A16">
              <w:rPr>
                <w:rFonts w:ascii="Arial" w:hAnsi="Arial" w:cs="Arial"/>
              </w:rPr>
              <w:t xml:space="preserve"> </w:t>
            </w:r>
            <w:r w:rsidRPr="00E17E21">
              <w:rPr>
                <w:rFonts w:ascii="Arial" w:hAnsi="Arial" w:cs="Arial"/>
              </w:rPr>
              <w:t>čísly, zaokrouhluje a provádí odhady s danou přesností.</w:t>
            </w:r>
          </w:p>
          <w:p w:rsidR="00F31C80" w:rsidRPr="00E17E21" w:rsidRDefault="00F31C80" w:rsidP="00F2542A">
            <w:pPr>
              <w:pStyle w:val="Odstavecseseznamem"/>
              <w:numPr>
                <w:ilvl w:val="0"/>
                <w:numId w:val="79"/>
              </w:numPr>
              <w:rPr>
                <w:rFonts w:ascii="Arial" w:hAnsi="Arial" w:cs="Arial"/>
              </w:rPr>
            </w:pPr>
            <w:r w:rsidRPr="00E17E21">
              <w:rPr>
                <w:rFonts w:ascii="Arial" w:hAnsi="Arial" w:cs="Arial"/>
              </w:rPr>
              <w:t xml:space="preserve">Užívá různé způsoby kvantitativního </w:t>
            </w:r>
            <w:r w:rsidR="002C4A16">
              <w:rPr>
                <w:rFonts w:ascii="Arial" w:hAnsi="Arial" w:cs="Arial"/>
              </w:rPr>
              <w:t>vyjádření vztahu celek – část (</w:t>
            </w:r>
            <w:r w:rsidRPr="00E17E21">
              <w:rPr>
                <w:rFonts w:ascii="Arial" w:hAnsi="Arial" w:cs="Arial"/>
              </w:rPr>
              <w:t>př</w:t>
            </w:r>
            <w:r w:rsidR="002C4A16">
              <w:rPr>
                <w:rFonts w:ascii="Arial" w:hAnsi="Arial" w:cs="Arial"/>
              </w:rPr>
              <w:t>irozeným číslem, zlomkem, desetinným číslem</w:t>
            </w:r>
            <w:r w:rsidRPr="00E17E21">
              <w:rPr>
                <w:rFonts w:ascii="Arial" w:hAnsi="Arial" w:cs="Arial"/>
              </w:rPr>
              <w:t>).</w:t>
            </w:r>
          </w:p>
          <w:p w:rsidR="00F31C80" w:rsidRDefault="00F31C80" w:rsidP="00F2542A">
            <w:pPr>
              <w:pStyle w:val="Odstavecseseznamem"/>
              <w:numPr>
                <w:ilvl w:val="0"/>
                <w:numId w:val="79"/>
              </w:numPr>
              <w:rPr>
                <w:rFonts w:ascii="Arial" w:hAnsi="Arial" w:cs="Arial"/>
              </w:rPr>
            </w:pPr>
            <w:r w:rsidRPr="00E17E21">
              <w:rPr>
                <w:rFonts w:ascii="Arial" w:hAnsi="Arial" w:cs="Arial"/>
              </w:rPr>
              <w:t>Získané vědomosti a dovednosti využívá při řešení slovních úloh.</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2542A">
            <w:pPr>
              <w:pStyle w:val="Odstavecseseznamem"/>
              <w:numPr>
                <w:ilvl w:val="0"/>
                <w:numId w:val="80"/>
              </w:numPr>
              <w:rPr>
                <w:rFonts w:ascii="Arial" w:hAnsi="Arial" w:cs="Arial"/>
              </w:rPr>
            </w:pPr>
            <w:r>
              <w:rPr>
                <w:rFonts w:ascii="Arial" w:hAnsi="Arial" w:cs="Arial"/>
              </w:rPr>
              <w:t>M</w:t>
            </w:r>
            <w:r w:rsidRPr="00E17E21">
              <w:rPr>
                <w:rFonts w:ascii="Arial" w:hAnsi="Arial" w:cs="Arial"/>
              </w:rPr>
              <w:t>odeluje a řeší situace s využitím dělitelnosti v oboru přirozených čísel.</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Pr="00F31C80" w:rsidRDefault="002C4A16" w:rsidP="00F31C80">
            <w:pPr>
              <w:rPr>
                <w:rFonts w:ascii="Arial" w:hAnsi="Arial" w:cs="Arial"/>
              </w:rPr>
            </w:pPr>
            <w:r w:rsidRPr="00E17E21">
              <w:rPr>
                <w:rFonts w:ascii="Arial" w:hAnsi="Arial" w:cs="Arial"/>
                <w:b/>
              </w:rPr>
              <w:t>ZÁVISLOSTI, VZTAHY A PRÁCE S DATY</w:t>
            </w:r>
          </w:p>
          <w:p w:rsidR="00F31C80" w:rsidRPr="00F31C80" w:rsidRDefault="00F31C80" w:rsidP="00F31C80">
            <w:pPr>
              <w:rPr>
                <w:rFonts w:ascii="Arial" w:hAnsi="Arial" w:cs="Arial"/>
              </w:rPr>
            </w:pPr>
          </w:p>
          <w:p w:rsidR="00F31C80" w:rsidRPr="00E17E21" w:rsidRDefault="00F31C80" w:rsidP="00F2542A">
            <w:pPr>
              <w:pStyle w:val="Odstavecseseznamem"/>
              <w:numPr>
                <w:ilvl w:val="0"/>
                <w:numId w:val="81"/>
              </w:numPr>
              <w:rPr>
                <w:rFonts w:ascii="Arial" w:hAnsi="Arial" w:cs="Arial"/>
              </w:rPr>
            </w:pPr>
            <w:r>
              <w:rPr>
                <w:rFonts w:ascii="Arial" w:hAnsi="Arial" w:cs="Arial"/>
              </w:rPr>
              <w:t>V</w:t>
            </w:r>
            <w:r w:rsidRPr="00E17E21">
              <w:rPr>
                <w:rFonts w:ascii="Arial" w:hAnsi="Arial" w:cs="Arial"/>
              </w:rPr>
              <w:t>yhledává, zpracovává a vyhodnocuje data.</w:t>
            </w:r>
          </w:p>
          <w:p w:rsidR="00F31C80" w:rsidRPr="00E17E21" w:rsidRDefault="00F31C80" w:rsidP="00F2542A">
            <w:pPr>
              <w:pStyle w:val="Odstavecseseznamem"/>
              <w:numPr>
                <w:ilvl w:val="0"/>
                <w:numId w:val="81"/>
              </w:numPr>
              <w:rPr>
                <w:rFonts w:ascii="Arial" w:hAnsi="Arial" w:cs="Arial"/>
              </w:rPr>
            </w:pPr>
            <w:r w:rsidRPr="00E17E21">
              <w:rPr>
                <w:rFonts w:ascii="Arial" w:hAnsi="Arial" w:cs="Arial"/>
              </w:rPr>
              <w:t>Porovnává soubory dat.</w:t>
            </w:r>
          </w:p>
          <w:p w:rsidR="00F31C80" w:rsidRDefault="00F31C80">
            <w:pPr>
              <w:rPr>
                <w:rFonts w:ascii="Arial" w:hAnsi="Arial" w:cs="Arial"/>
                <w:sz w:val="24"/>
                <w:szCs w:val="24"/>
              </w:rPr>
            </w:pPr>
          </w:p>
          <w:p w:rsidR="00F31C80" w:rsidRDefault="002C4A16">
            <w:pPr>
              <w:rPr>
                <w:rFonts w:ascii="Arial" w:hAnsi="Arial" w:cs="Arial"/>
                <w:sz w:val="24"/>
                <w:szCs w:val="24"/>
              </w:rPr>
            </w:pPr>
            <w:r w:rsidRPr="00E17E21">
              <w:rPr>
                <w:rFonts w:ascii="Arial" w:hAnsi="Arial" w:cs="Arial"/>
                <w:b/>
              </w:rPr>
              <w:t>GEOMETRIE V ROVINĚ A PROSTORU</w:t>
            </w:r>
          </w:p>
          <w:p w:rsidR="00F31C80" w:rsidRDefault="00F31C80">
            <w:pPr>
              <w:rPr>
                <w:rFonts w:ascii="Arial" w:hAnsi="Arial" w:cs="Arial"/>
                <w:sz w:val="24"/>
                <w:szCs w:val="24"/>
              </w:rPr>
            </w:pPr>
          </w:p>
          <w:p w:rsidR="00F31C80" w:rsidRPr="00E17E21" w:rsidRDefault="00F31C80" w:rsidP="00F2542A">
            <w:pPr>
              <w:pStyle w:val="Odstavecseseznamem"/>
              <w:numPr>
                <w:ilvl w:val="0"/>
                <w:numId w:val="82"/>
              </w:numPr>
              <w:rPr>
                <w:rFonts w:ascii="Arial" w:hAnsi="Arial" w:cs="Arial"/>
              </w:rPr>
            </w:pPr>
            <w:r>
              <w:rPr>
                <w:rFonts w:ascii="Arial" w:hAnsi="Arial" w:cs="Arial"/>
              </w:rPr>
              <w:t>U</w:t>
            </w:r>
            <w:r w:rsidRPr="00E17E21">
              <w:rPr>
                <w:rFonts w:ascii="Arial" w:hAnsi="Arial" w:cs="Arial"/>
              </w:rPr>
              <w:t>rčuje velikost úhlu měřením a výpočtem, využívá potřebnou matematickou symboliku.</w:t>
            </w: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rsidP="00F2542A">
            <w:pPr>
              <w:pStyle w:val="Odstavecseseznamem"/>
              <w:numPr>
                <w:ilvl w:val="0"/>
                <w:numId w:val="83"/>
              </w:numPr>
              <w:rPr>
                <w:rFonts w:ascii="Arial" w:hAnsi="Arial" w:cs="Arial"/>
              </w:rPr>
            </w:pPr>
            <w:r w:rsidRPr="00E17E21">
              <w:rPr>
                <w:rFonts w:ascii="Arial" w:hAnsi="Arial" w:cs="Arial"/>
              </w:rPr>
              <w:t>Charakterizuje a třídí základní rovinné útvary, načrtne a sestrojí  tyto rovinné útvary, převádí jednotky délky a obsahu, vypočítá obvod a obsah čtverce a obdélníku.</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2542A">
            <w:pPr>
              <w:pStyle w:val="Odstavecseseznamem"/>
              <w:numPr>
                <w:ilvl w:val="0"/>
                <w:numId w:val="84"/>
              </w:numPr>
              <w:rPr>
                <w:rFonts w:ascii="Arial" w:hAnsi="Arial" w:cs="Arial"/>
              </w:rPr>
            </w:pPr>
            <w:r>
              <w:rPr>
                <w:rFonts w:ascii="Arial" w:hAnsi="Arial" w:cs="Arial"/>
              </w:rPr>
              <w:t>N</w:t>
            </w:r>
            <w:r w:rsidRPr="00E17E21">
              <w:rPr>
                <w:rFonts w:ascii="Arial" w:hAnsi="Arial" w:cs="Arial"/>
              </w:rPr>
              <w:t>ačrtne a sestrojí obraz krychle a kvádru v rovině, sítě krychle a kvádru, odhaduje a vypočítá povrch krychle a kvádru.</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2542A">
            <w:pPr>
              <w:pStyle w:val="Odstavecseseznamem"/>
              <w:numPr>
                <w:ilvl w:val="0"/>
                <w:numId w:val="85"/>
              </w:numPr>
              <w:rPr>
                <w:rFonts w:ascii="Arial" w:hAnsi="Arial" w:cs="Arial"/>
              </w:rPr>
            </w:pPr>
            <w:r>
              <w:rPr>
                <w:rFonts w:ascii="Arial" w:hAnsi="Arial" w:cs="Arial"/>
              </w:rPr>
              <w:t>N</w:t>
            </w:r>
            <w:r w:rsidRPr="00E17E21">
              <w:rPr>
                <w:rFonts w:ascii="Arial" w:hAnsi="Arial" w:cs="Arial"/>
              </w:rPr>
              <w:t>ačrtne a sestrojí obraz rovinného útvaru v osové souměrnosti, určí osově souměrný útvar.</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2542A">
            <w:pPr>
              <w:pStyle w:val="Odstavecseseznamem"/>
              <w:numPr>
                <w:ilvl w:val="0"/>
                <w:numId w:val="86"/>
              </w:numPr>
              <w:rPr>
                <w:rFonts w:ascii="Arial" w:hAnsi="Arial" w:cs="Arial"/>
              </w:rPr>
            </w:pPr>
            <w:r>
              <w:rPr>
                <w:rFonts w:ascii="Arial" w:hAnsi="Arial" w:cs="Arial"/>
              </w:rPr>
              <w:t>C</w:t>
            </w:r>
            <w:r w:rsidRPr="00E17E21">
              <w:rPr>
                <w:rFonts w:ascii="Arial" w:hAnsi="Arial" w:cs="Arial"/>
              </w:rPr>
              <w:t>harakterizuje a třídí trojúhelníky,</w:t>
            </w:r>
            <w:r>
              <w:rPr>
                <w:rFonts w:ascii="Arial" w:hAnsi="Arial" w:cs="Arial"/>
              </w:rPr>
              <w:t xml:space="preserve"> </w:t>
            </w:r>
            <w:r w:rsidRPr="00E17E21">
              <w:rPr>
                <w:rFonts w:ascii="Arial" w:hAnsi="Arial" w:cs="Arial"/>
              </w:rPr>
              <w:t>sestrojuje trojúhelníky ze tří stran, konstruuje výšky, těžnice, kružnici opsanou a vepsanou danému trojúhelníku.</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1A6A67" w:rsidRPr="00E17E21" w:rsidRDefault="001A6A67" w:rsidP="00F2542A">
            <w:pPr>
              <w:pStyle w:val="Odstavecseseznamem"/>
              <w:numPr>
                <w:ilvl w:val="0"/>
                <w:numId w:val="91"/>
              </w:numPr>
              <w:rPr>
                <w:rFonts w:ascii="Arial" w:hAnsi="Arial" w:cs="Arial"/>
              </w:rPr>
            </w:pPr>
            <w:r w:rsidRPr="00E17E21">
              <w:rPr>
                <w:rFonts w:ascii="Arial" w:hAnsi="Arial" w:cs="Arial"/>
              </w:rPr>
              <w:t>Převádí jednotky objemu, odhaduje a vypočítá objem krychle a kvádru, řeší aplikační úlohy.</w:t>
            </w:r>
          </w:p>
          <w:p w:rsidR="001A6A67" w:rsidRDefault="001A6A67" w:rsidP="00F31C80">
            <w:pPr>
              <w:rPr>
                <w:rFonts w:ascii="Arial" w:hAnsi="Arial" w:cs="Arial"/>
              </w:rPr>
            </w:pPr>
          </w:p>
          <w:p w:rsidR="001A6A67" w:rsidRDefault="001A6A67" w:rsidP="00F31C80">
            <w:pPr>
              <w:rPr>
                <w:rFonts w:ascii="Arial" w:hAnsi="Arial" w:cs="Arial"/>
              </w:rPr>
            </w:pPr>
          </w:p>
          <w:p w:rsidR="001A6A67" w:rsidRDefault="001A6A67" w:rsidP="00F31C80">
            <w:pPr>
              <w:rPr>
                <w:rFonts w:ascii="Arial" w:hAnsi="Arial" w:cs="Arial"/>
              </w:rPr>
            </w:pPr>
          </w:p>
          <w:p w:rsidR="00F31C80" w:rsidRDefault="002C4A16" w:rsidP="00F31C80">
            <w:pPr>
              <w:rPr>
                <w:rFonts w:ascii="Arial" w:hAnsi="Arial" w:cs="Arial"/>
              </w:rPr>
            </w:pPr>
            <w:r w:rsidRPr="00E17E21">
              <w:rPr>
                <w:rFonts w:ascii="Arial" w:hAnsi="Arial" w:cs="Arial"/>
                <w:b/>
              </w:rPr>
              <w:t>NESTANDARDNÍ APLIKAČNÍ ÚLOHY A PROBLÉMY</w:t>
            </w:r>
          </w:p>
          <w:p w:rsidR="00F31C80" w:rsidRPr="00F31C80" w:rsidRDefault="00F31C80" w:rsidP="00F31C80">
            <w:pPr>
              <w:rPr>
                <w:rFonts w:ascii="Arial" w:hAnsi="Arial" w:cs="Arial"/>
              </w:rPr>
            </w:pPr>
          </w:p>
          <w:p w:rsidR="00F31C80" w:rsidRPr="00E17E21" w:rsidRDefault="00F31C80" w:rsidP="00F2542A">
            <w:pPr>
              <w:pStyle w:val="Odstavecseseznamem"/>
              <w:numPr>
                <w:ilvl w:val="0"/>
                <w:numId w:val="87"/>
              </w:numPr>
              <w:rPr>
                <w:rFonts w:ascii="Arial" w:hAnsi="Arial" w:cs="Arial"/>
              </w:rPr>
            </w:pPr>
            <w:r>
              <w:rPr>
                <w:rFonts w:ascii="Arial" w:hAnsi="Arial" w:cs="Arial"/>
              </w:rPr>
              <w:t>U</w:t>
            </w:r>
            <w:r w:rsidRPr="00E17E21">
              <w:rPr>
                <w:rFonts w:ascii="Arial" w:hAnsi="Arial" w:cs="Arial"/>
              </w:rPr>
              <w:t>žívá logickou úvahu a kombinační úsudek při řešení úloh a problémů.</w:t>
            </w:r>
          </w:p>
          <w:p w:rsidR="00F31C80" w:rsidRPr="00E17E21" w:rsidRDefault="00F31C80" w:rsidP="00F2542A">
            <w:pPr>
              <w:pStyle w:val="Odstavecseseznamem"/>
              <w:numPr>
                <w:ilvl w:val="0"/>
                <w:numId w:val="87"/>
              </w:numPr>
              <w:rPr>
                <w:rFonts w:ascii="Arial" w:hAnsi="Arial" w:cs="Arial"/>
              </w:rPr>
            </w:pPr>
            <w:r w:rsidRPr="00E17E21">
              <w:rPr>
                <w:rFonts w:ascii="Arial" w:hAnsi="Arial" w:cs="Arial"/>
              </w:rPr>
              <w:t>Řeší úlohy na prostorovou představivost.</w:t>
            </w:r>
          </w:p>
          <w:p w:rsidR="00F31C80" w:rsidRPr="00E17E21" w:rsidRDefault="00F31C80" w:rsidP="00F2542A">
            <w:pPr>
              <w:pStyle w:val="Odstavecseseznamem"/>
              <w:numPr>
                <w:ilvl w:val="0"/>
                <w:numId w:val="87"/>
              </w:numPr>
              <w:rPr>
                <w:rFonts w:ascii="Arial" w:hAnsi="Arial" w:cs="Arial"/>
              </w:rPr>
            </w:pPr>
            <w:r w:rsidRPr="00E17E21">
              <w:rPr>
                <w:rFonts w:ascii="Arial" w:hAnsi="Arial" w:cs="Arial"/>
              </w:rPr>
              <w:t>Aplikuje a kombinuje poznatky a dovednosti z různých tematických a vzdělávacích oblastí.</w:t>
            </w:r>
          </w:p>
          <w:p w:rsidR="00F31C80" w:rsidRPr="00F31C80" w:rsidRDefault="00F31C80" w:rsidP="00F31C80">
            <w:pPr>
              <w:rPr>
                <w:rFonts w:ascii="Arial" w:hAnsi="Arial" w:cs="Arial"/>
              </w:rPr>
            </w:pPr>
          </w:p>
          <w:p w:rsidR="00F31C80" w:rsidRDefault="00F31C80">
            <w:pPr>
              <w:rPr>
                <w:rFonts w:ascii="Arial" w:hAnsi="Arial" w:cs="Arial"/>
                <w:sz w:val="24"/>
                <w:szCs w:val="24"/>
              </w:rPr>
            </w:pPr>
          </w:p>
        </w:tc>
        <w:tc>
          <w:tcPr>
            <w:tcW w:w="3969" w:type="dxa"/>
          </w:tcPr>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Pr="00E17E21" w:rsidRDefault="00F31C80" w:rsidP="00F31C80">
            <w:pPr>
              <w:rPr>
                <w:rFonts w:ascii="Arial" w:hAnsi="Arial" w:cs="Arial"/>
                <w:b/>
              </w:rPr>
            </w:pPr>
            <w:r w:rsidRPr="00E17E21">
              <w:rPr>
                <w:rFonts w:ascii="Arial" w:hAnsi="Arial" w:cs="Arial"/>
                <w:b/>
              </w:rPr>
              <w:t>Desetinná čísla</w:t>
            </w:r>
          </w:p>
          <w:p w:rsidR="00F31C80" w:rsidRPr="00E17E21" w:rsidRDefault="00F31C80" w:rsidP="00F31C80">
            <w:pPr>
              <w:rPr>
                <w:rFonts w:ascii="Arial" w:hAnsi="Arial" w:cs="Arial"/>
              </w:rPr>
            </w:pPr>
            <w:r w:rsidRPr="00E17E21">
              <w:rPr>
                <w:rFonts w:ascii="Arial" w:hAnsi="Arial" w:cs="Arial"/>
              </w:rPr>
              <w:t>-desetinné zlomky a jejich zápis deset.</w:t>
            </w:r>
            <w:r w:rsidR="002C4A16">
              <w:rPr>
                <w:rFonts w:ascii="Arial" w:hAnsi="Arial" w:cs="Arial"/>
              </w:rPr>
              <w:t xml:space="preserve"> </w:t>
            </w:r>
            <w:r w:rsidRPr="00E17E21">
              <w:rPr>
                <w:rFonts w:ascii="Arial" w:hAnsi="Arial" w:cs="Arial"/>
              </w:rPr>
              <w:t>číslem</w:t>
            </w:r>
          </w:p>
          <w:p w:rsidR="00F31C80" w:rsidRPr="00E17E21" w:rsidRDefault="00F31C80" w:rsidP="00F31C80">
            <w:pPr>
              <w:rPr>
                <w:rFonts w:ascii="Arial" w:hAnsi="Arial" w:cs="Arial"/>
              </w:rPr>
            </w:pPr>
            <w:r w:rsidRPr="00E17E21">
              <w:rPr>
                <w:rFonts w:ascii="Arial" w:hAnsi="Arial" w:cs="Arial"/>
              </w:rPr>
              <w:t>-zápis a čtení des.</w:t>
            </w:r>
            <w:r w:rsidR="002C4A16">
              <w:rPr>
                <w:rFonts w:ascii="Arial" w:hAnsi="Arial" w:cs="Arial"/>
              </w:rPr>
              <w:t xml:space="preserve"> </w:t>
            </w:r>
            <w:r w:rsidRPr="00E17E21">
              <w:rPr>
                <w:rFonts w:ascii="Arial" w:hAnsi="Arial" w:cs="Arial"/>
              </w:rPr>
              <w:t>čísel do řádu miliontin</w:t>
            </w:r>
          </w:p>
          <w:p w:rsidR="00F31C80" w:rsidRPr="00E17E21" w:rsidRDefault="00F31C80" w:rsidP="00F31C80">
            <w:pPr>
              <w:rPr>
                <w:rFonts w:ascii="Arial" w:hAnsi="Arial" w:cs="Arial"/>
              </w:rPr>
            </w:pPr>
            <w:r w:rsidRPr="00E17E21">
              <w:rPr>
                <w:rFonts w:ascii="Arial" w:hAnsi="Arial" w:cs="Arial"/>
              </w:rPr>
              <w:t>-porovnávání a zaokrouhlování des.</w:t>
            </w:r>
            <w:r w:rsidR="002C4A16">
              <w:rPr>
                <w:rFonts w:ascii="Arial" w:hAnsi="Arial" w:cs="Arial"/>
              </w:rPr>
              <w:t xml:space="preserve"> </w:t>
            </w:r>
            <w:r w:rsidRPr="00E17E21">
              <w:rPr>
                <w:rFonts w:ascii="Arial" w:hAnsi="Arial" w:cs="Arial"/>
              </w:rPr>
              <w:t>čísel</w:t>
            </w:r>
          </w:p>
          <w:p w:rsidR="00F31C80" w:rsidRPr="00E17E21" w:rsidRDefault="00F31C80" w:rsidP="00F31C80">
            <w:pPr>
              <w:rPr>
                <w:rFonts w:ascii="Arial" w:hAnsi="Arial" w:cs="Arial"/>
              </w:rPr>
            </w:pPr>
            <w:r w:rsidRPr="00E17E21">
              <w:rPr>
                <w:rFonts w:ascii="Arial" w:hAnsi="Arial" w:cs="Arial"/>
              </w:rPr>
              <w:t>-sčítání, odčítání des.</w:t>
            </w:r>
            <w:r w:rsidR="002C4A16">
              <w:rPr>
                <w:rFonts w:ascii="Arial" w:hAnsi="Arial" w:cs="Arial"/>
              </w:rPr>
              <w:t xml:space="preserve"> </w:t>
            </w:r>
            <w:r w:rsidRPr="00E17E21">
              <w:rPr>
                <w:rFonts w:ascii="Arial" w:hAnsi="Arial" w:cs="Arial"/>
              </w:rPr>
              <w:t>čísel</w:t>
            </w:r>
          </w:p>
          <w:p w:rsidR="00F31C80" w:rsidRDefault="00F31C80" w:rsidP="00F31C80">
            <w:pPr>
              <w:rPr>
                <w:rFonts w:ascii="Arial" w:hAnsi="Arial" w:cs="Arial"/>
              </w:rPr>
            </w:pPr>
            <w:r w:rsidRPr="00E17E21">
              <w:rPr>
                <w:rFonts w:ascii="Arial" w:hAnsi="Arial" w:cs="Arial"/>
              </w:rPr>
              <w:t>-násobení a dělení des.</w:t>
            </w:r>
            <w:r w:rsidR="002C4A16">
              <w:rPr>
                <w:rFonts w:ascii="Arial" w:hAnsi="Arial" w:cs="Arial"/>
              </w:rPr>
              <w:t xml:space="preserve"> </w:t>
            </w:r>
            <w:r w:rsidRPr="00E17E21">
              <w:rPr>
                <w:rFonts w:ascii="Arial" w:hAnsi="Arial" w:cs="Arial"/>
              </w:rPr>
              <w:t>čísel 10, 100</w:t>
            </w:r>
          </w:p>
          <w:p w:rsidR="00F31C80" w:rsidRPr="00E17E21" w:rsidRDefault="00F31C80" w:rsidP="00F31C80">
            <w:pPr>
              <w:rPr>
                <w:rFonts w:ascii="Arial" w:hAnsi="Arial" w:cs="Arial"/>
              </w:rPr>
            </w:pPr>
            <w:r w:rsidRPr="00E17E21">
              <w:rPr>
                <w:rFonts w:ascii="Arial" w:hAnsi="Arial" w:cs="Arial"/>
              </w:rPr>
              <w:t>1000, …</w:t>
            </w:r>
          </w:p>
          <w:p w:rsidR="00F31C80" w:rsidRDefault="00F31C80" w:rsidP="00F31C80">
            <w:pPr>
              <w:rPr>
                <w:rFonts w:ascii="Arial" w:hAnsi="Arial" w:cs="Arial"/>
              </w:rPr>
            </w:pPr>
            <w:r w:rsidRPr="00E17E21">
              <w:rPr>
                <w:rFonts w:ascii="Arial" w:hAnsi="Arial" w:cs="Arial"/>
              </w:rPr>
              <w:t>-násobení a dělení des.</w:t>
            </w:r>
            <w:r w:rsidR="002C4A16">
              <w:rPr>
                <w:rFonts w:ascii="Arial" w:hAnsi="Arial" w:cs="Arial"/>
              </w:rPr>
              <w:t xml:space="preserve"> </w:t>
            </w:r>
            <w:r w:rsidRPr="00E17E21">
              <w:rPr>
                <w:rFonts w:ascii="Arial" w:hAnsi="Arial" w:cs="Arial"/>
              </w:rPr>
              <w:t>čísel přirozeným číslem a deset.</w:t>
            </w:r>
            <w:r w:rsidR="002C4A16">
              <w:rPr>
                <w:rFonts w:ascii="Arial" w:hAnsi="Arial" w:cs="Arial"/>
              </w:rPr>
              <w:t xml:space="preserve"> </w:t>
            </w:r>
            <w:r w:rsidRPr="00E17E21">
              <w:rPr>
                <w:rFonts w:ascii="Arial" w:hAnsi="Arial" w:cs="Arial"/>
              </w:rPr>
              <w:t>číslem</w:t>
            </w:r>
          </w:p>
          <w:p w:rsidR="00F31C80" w:rsidRDefault="00F31C80" w:rsidP="00F31C80">
            <w:pPr>
              <w:rPr>
                <w:rFonts w:ascii="Arial" w:hAnsi="Arial" w:cs="Arial"/>
                <w:b/>
              </w:rPr>
            </w:pPr>
          </w:p>
          <w:p w:rsidR="00F31C80" w:rsidRPr="00E17E21" w:rsidRDefault="00F31C80" w:rsidP="00F31C80">
            <w:pPr>
              <w:rPr>
                <w:rFonts w:ascii="Arial" w:hAnsi="Arial" w:cs="Arial"/>
              </w:rPr>
            </w:pPr>
            <w:r w:rsidRPr="00E17E21">
              <w:rPr>
                <w:rFonts w:ascii="Arial" w:hAnsi="Arial" w:cs="Arial"/>
                <w:b/>
              </w:rPr>
              <w:t>Dělitelnost přirozených čísel</w:t>
            </w:r>
          </w:p>
          <w:p w:rsidR="00F31C80" w:rsidRPr="00E17E21" w:rsidRDefault="00F31C80" w:rsidP="00F31C80">
            <w:pPr>
              <w:rPr>
                <w:rFonts w:ascii="Arial" w:hAnsi="Arial" w:cs="Arial"/>
              </w:rPr>
            </w:pPr>
            <w:r w:rsidRPr="00E17E21">
              <w:rPr>
                <w:rFonts w:ascii="Arial" w:hAnsi="Arial" w:cs="Arial"/>
              </w:rPr>
              <w:t>-násobek, dělitel</w:t>
            </w:r>
          </w:p>
          <w:p w:rsidR="00F31C80" w:rsidRPr="00E17E21" w:rsidRDefault="00F31C80" w:rsidP="00F31C80">
            <w:pPr>
              <w:rPr>
                <w:rFonts w:ascii="Arial" w:hAnsi="Arial" w:cs="Arial"/>
              </w:rPr>
            </w:pPr>
            <w:r w:rsidRPr="00E17E21">
              <w:rPr>
                <w:rFonts w:ascii="Arial" w:hAnsi="Arial" w:cs="Arial"/>
              </w:rPr>
              <w:t>-znaky dělitelnosti 2, 3, 4, 5, 6, 9, 10</w:t>
            </w:r>
          </w:p>
          <w:p w:rsidR="00F31C80" w:rsidRPr="00E17E21" w:rsidRDefault="00F31C80" w:rsidP="00F31C80">
            <w:pPr>
              <w:rPr>
                <w:rFonts w:ascii="Arial" w:hAnsi="Arial" w:cs="Arial"/>
              </w:rPr>
            </w:pPr>
            <w:r w:rsidRPr="00E17E21">
              <w:rPr>
                <w:rFonts w:ascii="Arial" w:hAnsi="Arial" w:cs="Arial"/>
              </w:rPr>
              <w:t>-číslo složené a prvočíslo</w:t>
            </w:r>
          </w:p>
          <w:p w:rsidR="00F31C80" w:rsidRPr="00E17E21" w:rsidRDefault="00F31C80" w:rsidP="00F31C80">
            <w:pPr>
              <w:rPr>
                <w:rFonts w:ascii="Arial" w:hAnsi="Arial" w:cs="Arial"/>
              </w:rPr>
            </w:pPr>
            <w:r w:rsidRPr="00E17E21">
              <w:rPr>
                <w:rFonts w:ascii="Arial" w:hAnsi="Arial" w:cs="Arial"/>
              </w:rPr>
              <w:t>-rozklad na součin prvočísel</w:t>
            </w:r>
          </w:p>
          <w:p w:rsidR="00F31C80" w:rsidRPr="00E17E21" w:rsidRDefault="00F31C80" w:rsidP="00F31C80">
            <w:pPr>
              <w:rPr>
                <w:rFonts w:ascii="Arial" w:hAnsi="Arial" w:cs="Arial"/>
              </w:rPr>
            </w:pPr>
            <w:r w:rsidRPr="00E17E21">
              <w:rPr>
                <w:rFonts w:ascii="Arial" w:hAnsi="Arial" w:cs="Arial"/>
              </w:rPr>
              <w:t>-nejmenší společný násobek</w:t>
            </w:r>
          </w:p>
          <w:p w:rsidR="00F31C80" w:rsidRPr="00E17E21" w:rsidRDefault="00F31C80" w:rsidP="00F31C80">
            <w:pPr>
              <w:rPr>
                <w:rFonts w:ascii="Arial" w:hAnsi="Arial" w:cs="Arial"/>
              </w:rPr>
            </w:pPr>
            <w:r w:rsidRPr="00E17E21">
              <w:rPr>
                <w:rFonts w:ascii="Arial" w:hAnsi="Arial" w:cs="Arial"/>
              </w:rPr>
              <w:t>-největší společný dělitel</w:t>
            </w:r>
          </w:p>
          <w:p w:rsidR="00F31C80" w:rsidRDefault="00F31C80" w:rsidP="00F31C80">
            <w:pPr>
              <w:rPr>
                <w:rFonts w:ascii="Arial" w:hAnsi="Arial" w:cs="Arial"/>
              </w:rPr>
            </w:pPr>
            <w:r w:rsidRPr="00E17E21">
              <w:rPr>
                <w:rFonts w:ascii="Arial" w:hAnsi="Arial" w:cs="Arial"/>
              </w:rPr>
              <w:t>-čísla soudělná a nesoudělná</w:t>
            </w:r>
          </w:p>
          <w:p w:rsidR="00F31C80" w:rsidRDefault="00F31C80" w:rsidP="00F31C80">
            <w:pPr>
              <w:rPr>
                <w:rFonts w:ascii="Arial" w:hAnsi="Arial" w:cs="Arial"/>
              </w:rPr>
            </w:pPr>
          </w:p>
          <w:p w:rsidR="00F31C80" w:rsidRDefault="00F31C80" w:rsidP="00F31C80">
            <w:pPr>
              <w:rPr>
                <w:rFonts w:ascii="Arial" w:hAnsi="Arial" w:cs="Arial"/>
              </w:rPr>
            </w:pPr>
          </w:p>
          <w:p w:rsidR="00F31C80" w:rsidRPr="00E17E21" w:rsidRDefault="00F31C80" w:rsidP="00F31C80">
            <w:pPr>
              <w:rPr>
                <w:rFonts w:ascii="Arial" w:hAnsi="Arial" w:cs="Arial"/>
              </w:rPr>
            </w:pPr>
            <w:r w:rsidRPr="00E17E21">
              <w:rPr>
                <w:rFonts w:ascii="Arial" w:hAnsi="Arial" w:cs="Arial"/>
              </w:rPr>
              <w:t>Aritmetický průměr</w:t>
            </w:r>
          </w:p>
          <w:p w:rsidR="00F31C80" w:rsidRPr="00E17E21" w:rsidRDefault="00F31C80" w:rsidP="00F31C80">
            <w:pPr>
              <w:rPr>
                <w:rFonts w:ascii="Arial" w:hAnsi="Arial" w:cs="Arial"/>
              </w:rPr>
            </w:pPr>
            <w:r w:rsidRPr="00E17E21">
              <w:rPr>
                <w:rFonts w:ascii="Arial" w:hAnsi="Arial" w:cs="Arial"/>
              </w:rPr>
              <w:t>Tabulky</w:t>
            </w:r>
          </w:p>
          <w:p w:rsidR="00F31C80" w:rsidRDefault="00F31C80" w:rsidP="00F31C80">
            <w:pPr>
              <w:rPr>
                <w:rFonts w:ascii="Arial" w:hAnsi="Arial" w:cs="Arial"/>
              </w:rPr>
            </w:pPr>
            <w:r w:rsidRPr="00E17E21">
              <w:rPr>
                <w:rFonts w:ascii="Arial" w:hAnsi="Arial" w:cs="Arial"/>
              </w:rPr>
              <w:t>Diagramy, nákresy, schémata</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Pr="00E17E21" w:rsidRDefault="00F31C80" w:rsidP="00F31C80">
            <w:pPr>
              <w:rPr>
                <w:rFonts w:ascii="Arial" w:hAnsi="Arial" w:cs="Arial"/>
                <w:b/>
              </w:rPr>
            </w:pPr>
            <w:r w:rsidRPr="00E17E21">
              <w:rPr>
                <w:rFonts w:ascii="Arial" w:hAnsi="Arial" w:cs="Arial"/>
                <w:b/>
              </w:rPr>
              <w:t>Úhel a jeho velikost</w:t>
            </w:r>
          </w:p>
          <w:p w:rsidR="00F31C80" w:rsidRDefault="002C4A16" w:rsidP="00F31C80">
            <w:pPr>
              <w:rPr>
                <w:rFonts w:ascii="Arial" w:hAnsi="Arial" w:cs="Arial"/>
              </w:rPr>
            </w:pPr>
            <w:r>
              <w:rPr>
                <w:rFonts w:ascii="Arial" w:hAnsi="Arial" w:cs="Arial"/>
              </w:rPr>
              <w:t xml:space="preserve">-úhel, zápis úhlu, měření </w:t>
            </w:r>
            <w:r w:rsidR="00F31C80" w:rsidRPr="00E17E21">
              <w:rPr>
                <w:rFonts w:ascii="Arial" w:hAnsi="Arial" w:cs="Arial"/>
              </w:rPr>
              <w:t>a zápis velikosti</w:t>
            </w:r>
          </w:p>
          <w:p w:rsidR="00F31C80" w:rsidRPr="00E17E21" w:rsidRDefault="00F31C80" w:rsidP="00F31C80">
            <w:pPr>
              <w:rPr>
                <w:rFonts w:ascii="Arial" w:hAnsi="Arial" w:cs="Arial"/>
              </w:rPr>
            </w:pPr>
            <w:r w:rsidRPr="00E17E21">
              <w:rPr>
                <w:rFonts w:ascii="Arial" w:hAnsi="Arial" w:cs="Arial"/>
              </w:rPr>
              <w:t>úhlu</w:t>
            </w:r>
          </w:p>
          <w:p w:rsidR="00F31C80" w:rsidRPr="00E17E21" w:rsidRDefault="00F31C80" w:rsidP="00F31C80">
            <w:pPr>
              <w:rPr>
                <w:rFonts w:ascii="Arial" w:hAnsi="Arial" w:cs="Arial"/>
              </w:rPr>
            </w:pPr>
            <w:r w:rsidRPr="00E17E21">
              <w:rPr>
                <w:rFonts w:ascii="Arial" w:hAnsi="Arial" w:cs="Arial"/>
              </w:rPr>
              <w:t>-druhy úhlů</w:t>
            </w:r>
          </w:p>
          <w:p w:rsidR="00F31C80" w:rsidRPr="00E17E21" w:rsidRDefault="00F31C80" w:rsidP="00F31C80">
            <w:pPr>
              <w:rPr>
                <w:rFonts w:ascii="Arial" w:hAnsi="Arial" w:cs="Arial"/>
              </w:rPr>
            </w:pPr>
            <w:r w:rsidRPr="00E17E21">
              <w:rPr>
                <w:rFonts w:ascii="Arial" w:hAnsi="Arial" w:cs="Arial"/>
              </w:rPr>
              <w:t>-konstrukce úhlu, osa úhlu, přenášení úhlu</w:t>
            </w:r>
          </w:p>
          <w:p w:rsidR="00F31C80" w:rsidRPr="00E17E21" w:rsidRDefault="00F31C80" w:rsidP="00F31C80">
            <w:pPr>
              <w:rPr>
                <w:rFonts w:ascii="Arial" w:hAnsi="Arial" w:cs="Arial"/>
              </w:rPr>
            </w:pPr>
            <w:r w:rsidRPr="00E17E21">
              <w:rPr>
                <w:rFonts w:ascii="Arial" w:hAnsi="Arial" w:cs="Arial"/>
              </w:rPr>
              <w:t>-velikost úhlu-stupně, minuty</w:t>
            </w:r>
          </w:p>
          <w:p w:rsidR="002C4A16" w:rsidRDefault="00F31C80" w:rsidP="00F31C80">
            <w:pPr>
              <w:rPr>
                <w:rFonts w:ascii="Arial" w:hAnsi="Arial" w:cs="Arial"/>
              </w:rPr>
            </w:pPr>
            <w:r w:rsidRPr="00E17E21">
              <w:rPr>
                <w:rFonts w:ascii="Arial" w:hAnsi="Arial" w:cs="Arial"/>
              </w:rPr>
              <w:t xml:space="preserve">-sčítání a odčítání úhlů a jejich velikostí </w:t>
            </w:r>
          </w:p>
          <w:p w:rsidR="00F31C80" w:rsidRPr="00E17E21" w:rsidRDefault="00F31C80" w:rsidP="00F31C80">
            <w:pPr>
              <w:rPr>
                <w:rFonts w:ascii="Arial" w:hAnsi="Arial" w:cs="Arial"/>
              </w:rPr>
            </w:pPr>
            <w:r w:rsidRPr="00E17E21">
              <w:rPr>
                <w:rFonts w:ascii="Arial" w:hAnsi="Arial" w:cs="Arial"/>
              </w:rPr>
              <w:t>( početně i graficky)</w:t>
            </w:r>
          </w:p>
          <w:p w:rsidR="00F31C80" w:rsidRPr="00E17E21" w:rsidRDefault="00F31C80" w:rsidP="00F31C80">
            <w:pPr>
              <w:rPr>
                <w:rFonts w:ascii="Arial" w:hAnsi="Arial" w:cs="Arial"/>
              </w:rPr>
            </w:pPr>
            <w:r w:rsidRPr="00E17E21">
              <w:rPr>
                <w:rFonts w:ascii="Arial" w:hAnsi="Arial" w:cs="Arial"/>
              </w:rPr>
              <w:t>-násobení a dělení úhlů a jejich velikostí dvěma</w:t>
            </w:r>
          </w:p>
          <w:p w:rsidR="00F31C80" w:rsidRPr="00E17E21" w:rsidRDefault="00F31C80" w:rsidP="00F31C80">
            <w:pPr>
              <w:rPr>
                <w:rFonts w:ascii="Arial" w:hAnsi="Arial" w:cs="Arial"/>
              </w:rPr>
            </w:pPr>
            <w:r w:rsidRPr="00E17E21">
              <w:rPr>
                <w:rFonts w:ascii="Arial" w:hAnsi="Arial" w:cs="Arial"/>
              </w:rPr>
              <w:t>-úhly vedlejší a vrcholové</w:t>
            </w:r>
          </w:p>
          <w:p w:rsidR="00F31C80" w:rsidRDefault="00F31C80" w:rsidP="00F31C80">
            <w:pPr>
              <w:rPr>
                <w:rFonts w:ascii="Arial" w:hAnsi="Arial" w:cs="Arial"/>
              </w:rPr>
            </w:pPr>
            <w:r w:rsidRPr="00E17E21">
              <w:rPr>
                <w:rFonts w:ascii="Arial" w:hAnsi="Arial" w:cs="Arial"/>
              </w:rPr>
              <w:t>-konstrukce úhlu bez úhloměru</w:t>
            </w:r>
          </w:p>
          <w:p w:rsidR="00F31C80" w:rsidRDefault="00F31C80" w:rsidP="00F31C80">
            <w:pPr>
              <w:rPr>
                <w:rFonts w:ascii="Arial" w:hAnsi="Arial" w:cs="Arial"/>
              </w:rPr>
            </w:pPr>
          </w:p>
          <w:p w:rsidR="00F31C80" w:rsidRDefault="00F31C80" w:rsidP="00F31C80">
            <w:pPr>
              <w:rPr>
                <w:rFonts w:ascii="Arial" w:hAnsi="Arial" w:cs="Arial"/>
              </w:rPr>
            </w:pPr>
          </w:p>
          <w:p w:rsidR="00F31C80" w:rsidRPr="00E17E21" w:rsidRDefault="00F31C80" w:rsidP="00F31C80">
            <w:pPr>
              <w:rPr>
                <w:rFonts w:ascii="Arial" w:hAnsi="Arial" w:cs="Arial"/>
                <w:b/>
              </w:rPr>
            </w:pPr>
            <w:r w:rsidRPr="00E17E21">
              <w:rPr>
                <w:rFonts w:ascii="Arial" w:hAnsi="Arial" w:cs="Arial"/>
                <w:b/>
              </w:rPr>
              <w:t>Rovinné útvary</w:t>
            </w:r>
          </w:p>
          <w:p w:rsidR="00F31C80" w:rsidRPr="00E17E21" w:rsidRDefault="00F31C80" w:rsidP="00F31C80">
            <w:pPr>
              <w:rPr>
                <w:rFonts w:ascii="Arial" w:hAnsi="Arial" w:cs="Arial"/>
              </w:rPr>
            </w:pPr>
            <w:r w:rsidRPr="00E17E21">
              <w:rPr>
                <w:rFonts w:ascii="Arial" w:hAnsi="Arial" w:cs="Arial"/>
              </w:rPr>
              <w:t>-úsečka, přímka, polopřímka, čtverec, obdélník</w:t>
            </w:r>
          </w:p>
          <w:p w:rsidR="00F31C80" w:rsidRPr="00E17E21" w:rsidRDefault="00F31C80" w:rsidP="00F31C80">
            <w:pPr>
              <w:rPr>
                <w:rFonts w:ascii="Arial" w:hAnsi="Arial" w:cs="Arial"/>
              </w:rPr>
            </w:pPr>
            <w:r w:rsidRPr="00E17E21">
              <w:rPr>
                <w:rFonts w:ascii="Arial" w:hAnsi="Arial" w:cs="Arial"/>
              </w:rPr>
              <w:t>-konstrukce kolmic a rovnoběžek</w:t>
            </w:r>
          </w:p>
          <w:p w:rsidR="00F31C80" w:rsidRPr="00E17E21" w:rsidRDefault="00F31C80" w:rsidP="00F31C80">
            <w:pPr>
              <w:rPr>
                <w:rFonts w:ascii="Arial" w:hAnsi="Arial" w:cs="Arial"/>
              </w:rPr>
            </w:pPr>
            <w:r w:rsidRPr="00E17E21">
              <w:rPr>
                <w:rFonts w:ascii="Arial" w:hAnsi="Arial" w:cs="Arial"/>
              </w:rPr>
              <w:t>-jednotky délky, převody</w:t>
            </w:r>
          </w:p>
          <w:p w:rsidR="00F31C80" w:rsidRPr="00E17E21" w:rsidRDefault="00F31C80" w:rsidP="00F31C80">
            <w:pPr>
              <w:rPr>
                <w:rFonts w:ascii="Arial" w:hAnsi="Arial" w:cs="Arial"/>
              </w:rPr>
            </w:pPr>
            <w:r w:rsidRPr="00E17E21">
              <w:rPr>
                <w:rFonts w:ascii="Arial" w:hAnsi="Arial" w:cs="Arial"/>
              </w:rPr>
              <w:t>-výpočet obvodu čtverce a obdélníku</w:t>
            </w:r>
          </w:p>
          <w:p w:rsidR="00F31C80" w:rsidRPr="00E17E21" w:rsidRDefault="00F31C80" w:rsidP="00F31C80">
            <w:pPr>
              <w:rPr>
                <w:rFonts w:ascii="Arial" w:hAnsi="Arial" w:cs="Arial"/>
              </w:rPr>
            </w:pPr>
            <w:r w:rsidRPr="00E17E21">
              <w:rPr>
                <w:rFonts w:ascii="Arial" w:hAnsi="Arial" w:cs="Arial"/>
              </w:rPr>
              <w:t>-jednotky obsahu, převody</w:t>
            </w:r>
          </w:p>
          <w:p w:rsidR="00F31C80" w:rsidRDefault="00F31C80" w:rsidP="00F31C80">
            <w:pPr>
              <w:rPr>
                <w:rFonts w:ascii="Arial" w:hAnsi="Arial" w:cs="Arial"/>
              </w:rPr>
            </w:pPr>
            <w:r w:rsidRPr="00E17E21">
              <w:rPr>
                <w:rFonts w:ascii="Arial" w:hAnsi="Arial" w:cs="Arial"/>
              </w:rPr>
              <w:t>-výpočet obsahu čtverce a obdélníku</w:t>
            </w:r>
          </w:p>
          <w:p w:rsidR="00F31C80" w:rsidRDefault="00F31C80" w:rsidP="00F31C80">
            <w:pPr>
              <w:rPr>
                <w:rFonts w:ascii="Arial" w:hAnsi="Arial" w:cs="Arial"/>
              </w:rPr>
            </w:pPr>
          </w:p>
          <w:p w:rsidR="00F31C80" w:rsidRPr="00E17E21" w:rsidRDefault="00F31C80" w:rsidP="00F31C80">
            <w:pPr>
              <w:rPr>
                <w:rFonts w:ascii="Arial" w:hAnsi="Arial" w:cs="Arial"/>
                <w:b/>
              </w:rPr>
            </w:pPr>
            <w:r w:rsidRPr="00E17E21">
              <w:rPr>
                <w:rFonts w:ascii="Arial" w:hAnsi="Arial" w:cs="Arial"/>
                <w:b/>
              </w:rPr>
              <w:t>Povrch kvádru a krychle</w:t>
            </w:r>
          </w:p>
          <w:p w:rsidR="00F31C80" w:rsidRPr="00E17E21" w:rsidRDefault="00F31C80" w:rsidP="00F31C80">
            <w:pPr>
              <w:rPr>
                <w:rFonts w:ascii="Arial" w:hAnsi="Arial" w:cs="Arial"/>
              </w:rPr>
            </w:pPr>
            <w:r w:rsidRPr="00E17E21">
              <w:rPr>
                <w:rFonts w:ascii="Arial" w:hAnsi="Arial" w:cs="Arial"/>
              </w:rPr>
              <w:t>-volné rovnoběžné promítání</w:t>
            </w:r>
          </w:p>
          <w:p w:rsidR="00F31C80" w:rsidRPr="00E17E21" w:rsidRDefault="00F31C80" w:rsidP="00F31C80">
            <w:pPr>
              <w:rPr>
                <w:rFonts w:ascii="Arial" w:hAnsi="Arial" w:cs="Arial"/>
              </w:rPr>
            </w:pPr>
            <w:r w:rsidRPr="00E17E21">
              <w:rPr>
                <w:rFonts w:ascii="Arial" w:hAnsi="Arial" w:cs="Arial"/>
              </w:rPr>
              <w:t>-síť krychle a kvádru</w:t>
            </w:r>
          </w:p>
          <w:p w:rsidR="00F31C80" w:rsidRDefault="00F31C80" w:rsidP="00F31C80">
            <w:pPr>
              <w:rPr>
                <w:rFonts w:ascii="Arial" w:hAnsi="Arial" w:cs="Arial"/>
              </w:rPr>
            </w:pPr>
            <w:r w:rsidRPr="00E17E21">
              <w:rPr>
                <w:rFonts w:ascii="Arial" w:hAnsi="Arial" w:cs="Arial"/>
              </w:rPr>
              <w:t>-výpočet povrchu</w:t>
            </w:r>
          </w:p>
          <w:p w:rsidR="00F31C80" w:rsidRDefault="00F31C80" w:rsidP="00F31C80">
            <w:pPr>
              <w:rPr>
                <w:rFonts w:ascii="Arial" w:hAnsi="Arial" w:cs="Arial"/>
              </w:rPr>
            </w:pPr>
          </w:p>
          <w:p w:rsidR="00F31C80" w:rsidRDefault="00F31C80" w:rsidP="00F31C80">
            <w:pPr>
              <w:rPr>
                <w:rFonts w:ascii="Arial" w:hAnsi="Arial" w:cs="Arial"/>
              </w:rPr>
            </w:pPr>
          </w:p>
          <w:p w:rsidR="00F31C80" w:rsidRPr="00E17E21" w:rsidRDefault="00F31C80" w:rsidP="00F31C80">
            <w:pPr>
              <w:rPr>
                <w:rFonts w:ascii="Arial" w:hAnsi="Arial" w:cs="Arial"/>
                <w:b/>
              </w:rPr>
            </w:pPr>
            <w:r w:rsidRPr="00E17E21">
              <w:rPr>
                <w:rFonts w:ascii="Arial" w:hAnsi="Arial" w:cs="Arial"/>
                <w:b/>
              </w:rPr>
              <w:t>Osová souměrnost</w:t>
            </w:r>
          </w:p>
          <w:p w:rsidR="00F31C80" w:rsidRPr="00E17E21" w:rsidRDefault="00F31C80" w:rsidP="00F31C80">
            <w:pPr>
              <w:rPr>
                <w:rFonts w:ascii="Arial" w:hAnsi="Arial" w:cs="Arial"/>
              </w:rPr>
            </w:pPr>
            <w:r w:rsidRPr="00E17E21">
              <w:rPr>
                <w:rFonts w:ascii="Arial" w:hAnsi="Arial" w:cs="Arial"/>
              </w:rPr>
              <w:t>-shodnost geometrických útvarů</w:t>
            </w:r>
          </w:p>
          <w:p w:rsidR="00F31C80" w:rsidRPr="00E17E21" w:rsidRDefault="00F31C80" w:rsidP="00F31C80">
            <w:pPr>
              <w:rPr>
                <w:rFonts w:ascii="Arial" w:hAnsi="Arial" w:cs="Arial"/>
              </w:rPr>
            </w:pPr>
            <w:r w:rsidRPr="00E17E21">
              <w:rPr>
                <w:rFonts w:ascii="Arial" w:hAnsi="Arial" w:cs="Arial"/>
              </w:rPr>
              <w:t>-osová souměrnost</w:t>
            </w:r>
          </w:p>
          <w:p w:rsidR="00F31C80" w:rsidRPr="00E17E21" w:rsidRDefault="00F31C80" w:rsidP="00F31C80">
            <w:pPr>
              <w:rPr>
                <w:rFonts w:ascii="Arial" w:hAnsi="Arial" w:cs="Arial"/>
              </w:rPr>
            </w:pPr>
            <w:r w:rsidRPr="00E17E21">
              <w:rPr>
                <w:rFonts w:ascii="Arial" w:hAnsi="Arial" w:cs="Arial"/>
              </w:rPr>
              <w:t>-osa souměrnosti</w:t>
            </w:r>
          </w:p>
          <w:p w:rsidR="00F31C80" w:rsidRDefault="00F31C80" w:rsidP="00F31C80">
            <w:pPr>
              <w:rPr>
                <w:rFonts w:ascii="Arial" w:hAnsi="Arial" w:cs="Arial"/>
              </w:rPr>
            </w:pPr>
            <w:r w:rsidRPr="00E17E21">
              <w:rPr>
                <w:rFonts w:ascii="Arial" w:hAnsi="Arial" w:cs="Arial"/>
              </w:rPr>
              <w:t>-osově souměrné obrazce</w:t>
            </w:r>
          </w:p>
          <w:p w:rsidR="00F31C80" w:rsidRDefault="00F31C80" w:rsidP="00F31C80">
            <w:pPr>
              <w:rPr>
                <w:rFonts w:ascii="Arial" w:hAnsi="Arial" w:cs="Arial"/>
              </w:rPr>
            </w:pPr>
          </w:p>
          <w:p w:rsidR="00F31C80" w:rsidRPr="00E17E21" w:rsidRDefault="00F31C80" w:rsidP="00F31C80">
            <w:pPr>
              <w:rPr>
                <w:rFonts w:ascii="Arial" w:hAnsi="Arial" w:cs="Arial"/>
                <w:b/>
              </w:rPr>
            </w:pPr>
            <w:r w:rsidRPr="00E17E21">
              <w:rPr>
                <w:rFonts w:ascii="Arial" w:hAnsi="Arial" w:cs="Arial"/>
                <w:b/>
              </w:rPr>
              <w:t>Trojúhelník</w:t>
            </w:r>
          </w:p>
          <w:p w:rsidR="00F31C80" w:rsidRPr="00E17E21" w:rsidRDefault="00F31C80" w:rsidP="00F31C80">
            <w:pPr>
              <w:rPr>
                <w:rFonts w:ascii="Arial" w:hAnsi="Arial" w:cs="Arial"/>
              </w:rPr>
            </w:pPr>
            <w:r w:rsidRPr="00E17E21">
              <w:rPr>
                <w:rFonts w:ascii="Arial" w:hAnsi="Arial" w:cs="Arial"/>
              </w:rPr>
              <w:t>-rozdělení trojúhelníků podle délek stran a velikosti úhlů, vlastnosti</w:t>
            </w:r>
          </w:p>
          <w:p w:rsidR="00F31C80" w:rsidRPr="00E17E21" w:rsidRDefault="00F31C80" w:rsidP="00F31C80">
            <w:pPr>
              <w:rPr>
                <w:rFonts w:ascii="Arial" w:hAnsi="Arial" w:cs="Arial"/>
              </w:rPr>
            </w:pPr>
            <w:r w:rsidRPr="00E17E21">
              <w:rPr>
                <w:rFonts w:ascii="Arial" w:hAnsi="Arial" w:cs="Arial"/>
              </w:rPr>
              <w:t>-vnější a vnitřní úhly trojúhelníku</w:t>
            </w:r>
          </w:p>
          <w:p w:rsidR="00F31C80" w:rsidRPr="00E17E21" w:rsidRDefault="00F31C80" w:rsidP="00F31C80">
            <w:pPr>
              <w:rPr>
                <w:rFonts w:ascii="Arial" w:hAnsi="Arial" w:cs="Arial"/>
              </w:rPr>
            </w:pPr>
            <w:r w:rsidRPr="00E17E21">
              <w:rPr>
                <w:rFonts w:ascii="Arial" w:hAnsi="Arial" w:cs="Arial"/>
              </w:rPr>
              <w:t xml:space="preserve">-obvod </w:t>
            </w:r>
            <w:r w:rsidR="002C4A16">
              <w:rPr>
                <w:rFonts w:ascii="Arial" w:hAnsi="Arial" w:cs="Arial"/>
              </w:rPr>
              <w:t>trojúhelní</w:t>
            </w:r>
            <w:r w:rsidRPr="00E17E21">
              <w:rPr>
                <w:rFonts w:ascii="Arial" w:hAnsi="Arial" w:cs="Arial"/>
              </w:rPr>
              <w:t>ku</w:t>
            </w:r>
          </w:p>
          <w:p w:rsidR="00F31C80" w:rsidRPr="00E17E21" w:rsidRDefault="00F31C80" w:rsidP="00F31C80">
            <w:pPr>
              <w:rPr>
                <w:rFonts w:ascii="Arial" w:hAnsi="Arial" w:cs="Arial"/>
              </w:rPr>
            </w:pPr>
            <w:r w:rsidRPr="00E17E21">
              <w:rPr>
                <w:rFonts w:ascii="Arial" w:hAnsi="Arial" w:cs="Arial"/>
              </w:rPr>
              <w:t>-výpočty stran a velik</w:t>
            </w:r>
            <w:r w:rsidR="002C4A16">
              <w:rPr>
                <w:rFonts w:ascii="Arial" w:hAnsi="Arial" w:cs="Arial"/>
              </w:rPr>
              <w:t>osti vnitřních úhlů v trojúhelní</w:t>
            </w:r>
            <w:r w:rsidRPr="00E17E21">
              <w:rPr>
                <w:rFonts w:ascii="Arial" w:hAnsi="Arial" w:cs="Arial"/>
              </w:rPr>
              <w:t>ku</w:t>
            </w:r>
          </w:p>
          <w:p w:rsidR="00F31C80" w:rsidRPr="00E17E21" w:rsidRDefault="00F31C80" w:rsidP="00F31C80">
            <w:pPr>
              <w:rPr>
                <w:rFonts w:ascii="Arial" w:hAnsi="Arial" w:cs="Arial"/>
              </w:rPr>
            </w:pPr>
            <w:r w:rsidRPr="00E17E21">
              <w:rPr>
                <w:rFonts w:ascii="Arial" w:hAnsi="Arial" w:cs="Arial"/>
              </w:rPr>
              <w:t>-trojúhelníková nerovnost</w:t>
            </w:r>
          </w:p>
          <w:p w:rsidR="00F31C80" w:rsidRPr="00E17E21" w:rsidRDefault="00F31C80" w:rsidP="00F31C80">
            <w:pPr>
              <w:rPr>
                <w:rFonts w:ascii="Arial" w:hAnsi="Arial" w:cs="Arial"/>
              </w:rPr>
            </w:pPr>
            <w:r w:rsidRPr="00E17E21">
              <w:rPr>
                <w:rFonts w:ascii="Arial" w:hAnsi="Arial" w:cs="Arial"/>
              </w:rPr>
              <w:t>-výšky trojúhelníku</w:t>
            </w:r>
          </w:p>
          <w:p w:rsidR="00F31C80" w:rsidRPr="00E17E21" w:rsidRDefault="00F31C80" w:rsidP="00F31C80">
            <w:pPr>
              <w:rPr>
                <w:rFonts w:ascii="Arial" w:hAnsi="Arial" w:cs="Arial"/>
              </w:rPr>
            </w:pPr>
            <w:r w:rsidRPr="00E17E21">
              <w:rPr>
                <w:rFonts w:ascii="Arial" w:hAnsi="Arial" w:cs="Arial"/>
              </w:rPr>
              <w:t>-těžnice trojúhelníku, těžiště</w:t>
            </w:r>
          </w:p>
          <w:p w:rsidR="00F31C80" w:rsidRPr="00E17E21" w:rsidRDefault="00F31C80" w:rsidP="00F31C80">
            <w:pPr>
              <w:rPr>
                <w:rFonts w:ascii="Arial" w:hAnsi="Arial" w:cs="Arial"/>
              </w:rPr>
            </w:pPr>
            <w:r w:rsidRPr="00E17E21">
              <w:rPr>
                <w:rFonts w:ascii="Arial" w:hAnsi="Arial" w:cs="Arial"/>
              </w:rPr>
              <w:t>-kružnice trojúhelníku opsaná a vepsaná</w:t>
            </w:r>
          </w:p>
          <w:p w:rsidR="00F31C80" w:rsidRDefault="00F31C80" w:rsidP="00F31C80">
            <w:pPr>
              <w:rPr>
                <w:rFonts w:ascii="Arial" w:hAnsi="Arial" w:cs="Arial"/>
                <w:sz w:val="24"/>
                <w:szCs w:val="24"/>
              </w:rPr>
            </w:pPr>
          </w:p>
          <w:p w:rsidR="001A6A67" w:rsidRPr="00E17E21" w:rsidRDefault="001A6A67" w:rsidP="001A6A67">
            <w:pPr>
              <w:rPr>
                <w:rFonts w:ascii="Arial" w:hAnsi="Arial" w:cs="Arial"/>
                <w:b/>
              </w:rPr>
            </w:pPr>
            <w:r w:rsidRPr="00E17E21">
              <w:rPr>
                <w:rFonts w:ascii="Arial" w:hAnsi="Arial" w:cs="Arial"/>
                <w:b/>
              </w:rPr>
              <w:t>Objem kvádru, krychle</w:t>
            </w:r>
          </w:p>
          <w:p w:rsidR="001A6A67" w:rsidRPr="00E17E21" w:rsidRDefault="001A6A67" w:rsidP="001A6A67">
            <w:pPr>
              <w:rPr>
                <w:rFonts w:ascii="Arial" w:hAnsi="Arial" w:cs="Arial"/>
              </w:rPr>
            </w:pPr>
            <w:r w:rsidRPr="00E17E21">
              <w:rPr>
                <w:rFonts w:ascii="Arial" w:hAnsi="Arial" w:cs="Arial"/>
              </w:rPr>
              <w:t>-jednotky objemu, převody</w:t>
            </w:r>
          </w:p>
          <w:p w:rsidR="001A6A67" w:rsidRPr="00E17E21" w:rsidRDefault="001A6A67" w:rsidP="001A6A67">
            <w:pPr>
              <w:rPr>
                <w:rFonts w:ascii="Arial" w:hAnsi="Arial" w:cs="Arial"/>
              </w:rPr>
            </w:pPr>
            <w:r w:rsidRPr="00E17E21">
              <w:rPr>
                <w:rFonts w:ascii="Arial" w:hAnsi="Arial" w:cs="Arial"/>
              </w:rPr>
              <w:t>-výpočet objemu krychle a kvádru</w:t>
            </w:r>
          </w:p>
          <w:p w:rsidR="001A6A67" w:rsidRDefault="001A6A67" w:rsidP="001A6A67">
            <w:pPr>
              <w:rPr>
                <w:rFonts w:ascii="Arial" w:hAnsi="Arial" w:cs="Arial"/>
              </w:rPr>
            </w:pPr>
            <w:r>
              <w:rPr>
                <w:rFonts w:ascii="Arial" w:hAnsi="Arial" w:cs="Arial"/>
              </w:rPr>
              <w:t xml:space="preserve">- </w:t>
            </w:r>
            <w:r w:rsidRPr="00E17E21">
              <w:rPr>
                <w:rFonts w:ascii="Arial" w:hAnsi="Arial" w:cs="Arial"/>
              </w:rPr>
              <w:t>slovní úlohy</w:t>
            </w:r>
          </w:p>
          <w:p w:rsidR="00F31C80" w:rsidRDefault="00F31C80" w:rsidP="00F31C80">
            <w:pPr>
              <w:rPr>
                <w:rFonts w:ascii="Arial" w:hAnsi="Arial" w:cs="Arial"/>
                <w:sz w:val="24"/>
                <w:szCs w:val="24"/>
              </w:rPr>
            </w:pPr>
          </w:p>
          <w:p w:rsidR="00F31C80" w:rsidRDefault="00F31C80" w:rsidP="00F31C80">
            <w:pPr>
              <w:rPr>
                <w:rFonts w:ascii="Arial" w:hAnsi="Arial" w:cs="Arial"/>
                <w:sz w:val="24"/>
                <w:szCs w:val="24"/>
              </w:rPr>
            </w:pPr>
          </w:p>
          <w:p w:rsidR="00F31C80" w:rsidRPr="00E17E21" w:rsidRDefault="00F31C80" w:rsidP="00F31C80">
            <w:pPr>
              <w:rPr>
                <w:rFonts w:ascii="Arial" w:hAnsi="Arial" w:cs="Arial"/>
              </w:rPr>
            </w:pPr>
            <w:r w:rsidRPr="00E17E21">
              <w:rPr>
                <w:rFonts w:ascii="Arial" w:hAnsi="Arial" w:cs="Arial"/>
              </w:rPr>
              <w:t>číselné řady</w:t>
            </w:r>
          </w:p>
          <w:p w:rsidR="00F31C80" w:rsidRPr="00E17E21" w:rsidRDefault="00F31C80" w:rsidP="00F31C80">
            <w:pPr>
              <w:rPr>
                <w:rFonts w:ascii="Arial" w:hAnsi="Arial" w:cs="Arial"/>
              </w:rPr>
            </w:pPr>
            <w:r w:rsidRPr="00E17E21">
              <w:rPr>
                <w:rFonts w:ascii="Arial" w:hAnsi="Arial" w:cs="Arial"/>
              </w:rPr>
              <w:t>-logické hlavolamy</w:t>
            </w:r>
          </w:p>
          <w:p w:rsidR="00F31C80" w:rsidRPr="00E17E21" w:rsidRDefault="00F31C80" w:rsidP="00F31C80">
            <w:pPr>
              <w:rPr>
                <w:rFonts w:ascii="Arial" w:hAnsi="Arial" w:cs="Arial"/>
              </w:rPr>
            </w:pPr>
            <w:r w:rsidRPr="00E17E21">
              <w:rPr>
                <w:rFonts w:ascii="Arial" w:hAnsi="Arial" w:cs="Arial"/>
              </w:rPr>
              <w:t>-řešení úloh z praxe vedoucích k početním výkonům s desetinnými čísly</w:t>
            </w:r>
          </w:p>
          <w:p w:rsidR="00F31C80" w:rsidRPr="00E17E21" w:rsidRDefault="002C4A16" w:rsidP="00F31C80">
            <w:pPr>
              <w:rPr>
                <w:rFonts w:ascii="Arial" w:hAnsi="Arial" w:cs="Arial"/>
              </w:rPr>
            </w:pPr>
            <w:r>
              <w:rPr>
                <w:rFonts w:ascii="Arial" w:hAnsi="Arial" w:cs="Arial"/>
              </w:rPr>
              <w:t xml:space="preserve">-řešení úloh </w:t>
            </w:r>
            <w:r w:rsidR="00F31C80" w:rsidRPr="00E17E21">
              <w:rPr>
                <w:rFonts w:ascii="Arial" w:hAnsi="Arial" w:cs="Arial"/>
              </w:rPr>
              <w:t>s využitím největšího společného dělitele a nejmenšího společného násobku přirozených čísel</w:t>
            </w:r>
          </w:p>
          <w:p w:rsidR="00F31C80" w:rsidRDefault="00F31C80" w:rsidP="00F31C80">
            <w:pPr>
              <w:rPr>
                <w:rFonts w:ascii="Arial" w:hAnsi="Arial" w:cs="Arial"/>
                <w:sz w:val="24"/>
                <w:szCs w:val="24"/>
              </w:rPr>
            </w:pPr>
            <w:r w:rsidRPr="00E17E21">
              <w:rPr>
                <w:rFonts w:ascii="Arial" w:hAnsi="Arial" w:cs="Arial"/>
              </w:rPr>
              <w:t>-výpočet povrchu krychle a kvádru ve slovních úlohách</w:t>
            </w:r>
          </w:p>
        </w:tc>
        <w:tc>
          <w:tcPr>
            <w:tcW w:w="2977" w:type="dxa"/>
          </w:tcPr>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Pr="00A33433" w:rsidRDefault="00A33433">
            <w:pPr>
              <w:rPr>
                <w:rFonts w:ascii="Arial" w:hAnsi="Arial" w:cs="Arial"/>
              </w:rPr>
            </w:pPr>
            <w:r w:rsidRPr="00A33433">
              <w:rPr>
                <w:rFonts w:ascii="Arial" w:hAnsi="Arial" w:cs="Arial"/>
              </w:rPr>
              <w:t>Finanční gramotnost</w:t>
            </w: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rPr>
            </w:pPr>
            <w:r w:rsidRPr="00E17E21">
              <w:rPr>
                <w:rFonts w:ascii="Arial" w:hAnsi="Arial" w:cs="Arial"/>
              </w:rPr>
              <w:t>Fyzika</w:t>
            </w: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sz w:val="24"/>
                <w:szCs w:val="24"/>
              </w:rPr>
            </w:pPr>
            <w:r w:rsidRPr="00E17E21">
              <w:rPr>
                <w:rFonts w:ascii="Arial" w:hAnsi="Arial" w:cs="Arial"/>
              </w:rPr>
              <w:t>Výtvarná výchova</w:t>
            </w:r>
          </w:p>
        </w:tc>
        <w:tc>
          <w:tcPr>
            <w:tcW w:w="2797" w:type="dxa"/>
          </w:tcPr>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Pr="00F31C80" w:rsidRDefault="005E153F">
            <w:pPr>
              <w:rPr>
                <w:rFonts w:ascii="Arial" w:hAnsi="Arial" w:cs="Arial"/>
              </w:rPr>
            </w:pPr>
            <w:r>
              <w:rPr>
                <w:rFonts w:ascii="Arial" w:hAnsi="Arial" w:cs="Arial"/>
              </w:rPr>
              <w:t>OSV</w:t>
            </w:r>
            <w:r w:rsidR="00F31C80" w:rsidRPr="00E17E21">
              <w:rPr>
                <w:rFonts w:ascii="Arial" w:hAnsi="Arial" w:cs="Arial"/>
              </w:rPr>
              <w:t xml:space="preserve"> – rozvoj schopností poznávání, kreativita.</w:t>
            </w:r>
          </w:p>
        </w:tc>
      </w:tr>
    </w:tbl>
    <w:p w:rsidR="00E17E21" w:rsidRPr="00F31C80" w:rsidRDefault="00E17E21" w:rsidP="00E17E21">
      <w:pPr>
        <w:widowControl w:val="0"/>
        <w:autoSpaceDE w:val="0"/>
        <w:autoSpaceDN w:val="0"/>
        <w:adjustRightInd w:val="0"/>
        <w:rPr>
          <w:rFonts w:ascii="Arial" w:hAnsi="Arial" w:cs="Arial"/>
        </w:rPr>
        <w:sectPr w:rsidR="00E17E21" w:rsidRPr="00F31C80">
          <w:pgSz w:w="16840" w:h="11920" w:orient="landscape"/>
          <w:pgMar w:top="1020" w:right="1560" w:bottom="280" w:left="1600" w:header="708" w:footer="708" w:gutter="0"/>
          <w:cols w:space="708"/>
          <w:noEndnote/>
        </w:sectPr>
      </w:pPr>
    </w:p>
    <w:tbl>
      <w:tblPr>
        <w:tblStyle w:val="Mkatabulky"/>
        <w:tblW w:w="0" w:type="auto"/>
        <w:tblLook w:val="04A0" w:firstRow="1" w:lastRow="0" w:firstColumn="1" w:lastColumn="0" w:noHBand="0" w:noVBand="1"/>
      </w:tblPr>
      <w:tblGrid>
        <w:gridCol w:w="4077"/>
        <w:gridCol w:w="3969"/>
        <w:gridCol w:w="2835"/>
        <w:gridCol w:w="2904"/>
      </w:tblGrid>
      <w:tr w:rsidR="00F31C80" w:rsidRPr="00F31C80" w:rsidTr="00F31C80">
        <w:tc>
          <w:tcPr>
            <w:tcW w:w="13785" w:type="dxa"/>
            <w:gridSpan w:val="4"/>
          </w:tcPr>
          <w:p w:rsidR="00F31C80" w:rsidRPr="00F31C80" w:rsidRDefault="00F31C80" w:rsidP="00F31C80">
            <w:pPr>
              <w:jc w:val="center"/>
              <w:rPr>
                <w:rFonts w:ascii="Arial" w:hAnsi="Arial" w:cs="Arial"/>
                <w:b/>
                <w:sz w:val="36"/>
                <w:szCs w:val="36"/>
              </w:rPr>
            </w:pPr>
          </w:p>
          <w:p w:rsidR="00F31C80" w:rsidRPr="00F31C80" w:rsidRDefault="00F31C80" w:rsidP="00F31C80">
            <w:pPr>
              <w:jc w:val="center"/>
              <w:rPr>
                <w:rFonts w:ascii="Arial" w:hAnsi="Arial" w:cs="Arial"/>
                <w:b/>
                <w:sz w:val="36"/>
                <w:szCs w:val="36"/>
              </w:rPr>
            </w:pPr>
            <w:r w:rsidRPr="00F31C80">
              <w:rPr>
                <w:rFonts w:ascii="Arial" w:hAnsi="Arial" w:cs="Arial"/>
                <w:b/>
                <w:sz w:val="36"/>
                <w:szCs w:val="36"/>
              </w:rPr>
              <w:t>Matematika – 7. ročník</w:t>
            </w:r>
          </w:p>
        </w:tc>
      </w:tr>
      <w:tr w:rsidR="00F31C80" w:rsidRPr="00F31C80" w:rsidTr="00F31C80">
        <w:tc>
          <w:tcPr>
            <w:tcW w:w="4077" w:type="dxa"/>
          </w:tcPr>
          <w:p w:rsidR="00F31C80" w:rsidRDefault="00F31C80">
            <w:pPr>
              <w:rPr>
                <w:rFonts w:ascii="Arial" w:hAnsi="Arial" w:cs="Arial"/>
                <w:b/>
              </w:rPr>
            </w:pPr>
            <w:r w:rsidRPr="00F31C80">
              <w:rPr>
                <w:rFonts w:ascii="Arial" w:hAnsi="Arial" w:cs="Arial"/>
                <w:b/>
              </w:rPr>
              <w:t>Výstupy</w:t>
            </w:r>
          </w:p>
          <w:p w:rsidR="002C4A16" w:rsidRPr="00F31C80" w:rsidRDefault="002C4A16">
            <w:pPr>
              <w:rPr>
                <w:rFonts w:ascii="Arial" w:hAnsi="Arial" w:cs="Arial"/>
                <w:b/>
              </w:rPr>
            </w:pPr>
          </w:p>
        </w:tc>
        <w:tc>
          <w:tcPr>
            <w:tcW w:w="3969" w:type="dxa"/>
          </w:tcPr>
          <w:p w:rsidR="00F31C80" w:rsidRPr="00F31C80" w:rsidRDefault="00F31C80">
            <w:pPr>
              <w:rPr>
                <w:rFonts w:ascii="Arial" w:hAnsi="Arial" w:cs="Arial"/>
                <w:b/>
              </w:rPr>
            </w:pPr>
            <w:r w:rsidRPr="00F31C80">
              <w:rPr>
                <w:rFonts w:ascii="Arial" w:hAnsi="Arial" w:cs="Arial"/>
                <w:b/>
              </w:rPr>
              <w:t>Učivo</w:t>
            </w:r>
          </w:p>
        </w:tc>
        <w:tc>
          <w:tcPr>
            <w:tcW w:w="2835" w:type="dxa"/>
          </w:tcPr>
          <w:p w:rsidR="00F31C80" w:rsidRPr="00F31C80" w:rsidRDefault="00F31C80">
            <w:pPr>
              <w:rPr>
                <w:rFonts w:ascii="Arial" w:hAnsi="Arial" w:cs="Arial"/>
                <w:b/>
              </w:rPr>
            </w:pPr>
            <w:r w:rsidRPr="00F31C80">
              <w:rPr>
                <w:rFonts w:ascii="Arial" w:hAnsi="Arial" w:cs="Arial"/>
                <w:b/>
              </w:rPr>
              <w:t>Mezipředmětové vztahy</w:t>
            </w:r>
          </w:p>
        </w:tc>
        <w:tc>
          <w:tcPr>
            <w:tcW w:w="2904" w:type="dxa"/>
          </w:tcPr>
          <w:p w:rsidR="00F31C80" w:rsidRPr="00F31C80" w:rsidRDefault="00F31C80">
            <w:pPr>
              <w:rPr>
                <w:rFonts w:ascii="Arial" w:hAnsi="Arial" w:cs="Arial"/>
                <w:b/>
              </w:rPr>
            </w:pPr>
            <w:r w:rsidRPr="00F31C80">
              <w:rPr>
                <w:rFonts w:ascii="Arial" w:hAnsi="Arial" w:cs="Arial"/>
                <w:b/>
              </w:rPr>
              <w:t>Průřezová témata</w:t>
            </w:r>
          </w:p>
        </w:tc>
      </w:tr>
      <w:tr w:rsidR="00F31C80" w:rsidTr="00F31C80">
        <w:tc>
          <w:tcPr>
            <w:tcW w:w="4077" w:type="dxa"/>
          </w:tcPr>
          <w:p w:rsidR="00F31C80" w:rsidRDefault="00F31C80">
            <w:pPr>
              <w:rPr>
                <w:rFonts w:ascii="Arial" w:hAnsi="Arial" w:cs="Arial"/>
                <w:b/>
              </w:rPr>
            </w:pPr>
          </w:p>
          <w:p w:rsidR="00F31C80" w:rsidRDefault="002C4A16">
            <w:pPr>
              <w:rPr>
                <w:rFonts w:ascii="Arial" w:hAnsi="Arial" w:cs="Arial"/>
                <w:b/>
              </w:rPr>
            </w:pPr>
            <w:r w:rsidRPr="00E17E21">
              <w:rPr>
                <w:rFonts w:ascii="Arial" w:hAnsi="Arial" w:cs="Arial"/>
                <w:b/>
              </w:rPr>
              <w:t>ČÍSLO A PROMĚNNÁ</w:t>
            </w:r>
          </w:p>
          <w:p w:rsidR="00F31C80" w:rsidRDefault="00F31C80">
            <w:pPr>
              <w:rPr>
                <w:rFonts w:ascii="Arial" w:hAnsi="Arial" w:cs="Arial"/>
                <w:b/>
              </w:rPr>
            </w:pPr>
          </w:p>
          <w:p w:rsidR="00F31C80" w:rsidRDefault="00F31C80">
            <w:pPr>
              <w:rPr>
                <w:rFonts w:ascii="Arial" w:hAnsi="Arial" w:cs="Arial"/>
              </w:rPr>
            </w:pPr>
            <w:r w:rsidRPr="00F31C80">
              <w:rPr>
                <w:rFonts w:ascii="Arial" w:hAnsi="Arial" w:cs="Arial"/>
              </w:rPr>
              <w:t>Žák:</w:t>
            </w:r>
          </w:p>
          <w:p w:rsidR="00F31C80" w:rsidRPr="00E17E21" w:rsidRDefault="00F31C80" w:rsidP="00F2542A">
            <w:pPr>
              <w:pStyle w:val="Odstavecseseznamem"/>
              <w:numPr>
                <w:ilvl w:val="0"/>
                <w:numId w:val="88"/>
              </w:numPr>
              <w:rPr>
                <w:rFonts w:ascii="Arial" w:hAnsi="Arial" w:cs="Arial"/>
              </w:rPr>
            </w:pPr>
            <w:r w:rsidRPr="00E17E21">
              <w:rPr>
                <w:rFonts w:ascii="Arial" w:hAnsi="Arial" w:cs="Arial"/>
              </w:rPr>
              <w:t>Provádí početní operace se zlomky, jejich aplikaci při řešení slovních úloh</w:t>
            </w: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rsidP="00F2542A">
            <w:pPr>
              <w:pStyle w:val="Odstavecseseznamem"/>
              <w:numPr>
                <w:ilvl w:val="0"/>
                <w:numId w:val="88"/>
              </w:numPr>
              <w:rPr>
                <w:rFonts w:ascii="Arial" w:hAnsi="Arial" w:cs="Arial"/>
              </w:rPr>
            </w:pPr>
            <w:r w:rsidRPr="00F31C80">
              <w:rPr>
                <w:rFonts w:ascii="Arial" w:hAnsi="Arial" w:cs="Arial"/>
              </w:rPr>
              <w:t>Provádí početní operace v oboru celých a racionálních čísel, užívá různé způsoby kvantitativního vyjádření vztahu celek – část (</w:t>
            </w:r>
            <w:r w:rsidR="002C4A16">
              <w:rPr>
                <w:rFonts w:ascii="Arial" w:hAnsi="Arial" w:cs="Arial"/>
              </w:rPr>
              <w:t>přirozeným číslem, zlomkem, desetinným</w:t>
            </w:r>
            <w:r>
              <w:rPr>
                <w:rFonts w:ascii="Arial" w:hAnsi="Arial" w:cs="Arial"/>
              </w:rPr>
              <w:t xml:space="preserve"> </w:t>
            </w:r>
            <w:r w:rsidRPr="00F31C80">
              <w:rPr>
                <w:rFonts w:ascii="Arial" w:hAnsi="Arial" w:cs="Arial"/>
              </w:rPr>
              <w:t>číslem), modeluje konkrétní situace, v nichž využívá</w:t>
            </w:r>
            <w:r w:rsidRPr="00E17E21">
              <w:rPr>
                <w:rFonts w:ascii="Arial" w:hAnsi="Arial" w:cs="Arial"/>
              </w:rPr>
              <w:t xml:space="preserve"> matematický aparát v o</w:t>
            </w:r>
            <w:r w:rsidR="002C4A16">
              <w:rPr>
                <w:rFonts w:ascii="Arial" w:hAnsi="Arial" w:cs="Arial"/>
              </w:rPr>
              <w:t>boru celých a racionálních</w:t>
            </w:r>
            <w:r w:rsidRPr="00E17E21">
              <w:rPr>
                <w:rFonts w:ascii="Arial" w:hAnsi="Arial" w:cs="Arial"/>
              </w:rPr>
              <w:t xml:space="preserve"> čísel.</w:t>
            </w:r>
          </w:p>
          <w:p w:rsidR="00F31C80" w:rsidRPr="00E17E21" w:rsidRDefault="00F31C80" w:rsidP="00F31C80">
            <w:pPr>
              <w:pStyle w:val="Odstavecseseznamem"/>
              <w:rPr>
                <w:rFonts w:ascii="Arial" w:hAnsi="Arial" w:cs="Arial"/>
              </w:rPr>
            </w:pPr>
          </w:p>
          <w:p w:rsidR="00F31C80" w:rsidRPr="00E17E21" w:rsidRDefault="00F31C80" w:rsidP="00F2542A">
            <w:pPr>
              <w:pStyle w:val="Odstavecseseznamem"/>
              <w:numPr>
                <w:ilvl w:val="0"/>
                <w:numId w:val="88"/>
              </w:numPr>
              <w:rPr>
                <w:rFonts w:ascii="Arial" w:hAnsi="Arial" w:cs="Arial"/>
              </w:rPr>
            </w:pPr>
            <w:r w:rsidRPr="00E17E21">
              <w:rPr>
                <w:rFonts w:ascii="Arial" w:hAnsi="Arial" w:cs="Arial"/>
              </w:rPr>
              <w:t>Pracuje s poměrem a měřítky map a plánů. Řeší modelováním a výpočtem situace vyjádřené poměrem.</w:t>
            </w:r>
          </w:p>
          <w:p w:rsidR="00F31C80" w:rsidRDefault="00F31C80" w:rsidP="00F31C80">
            <w:pPr>
              <w:pStyle w:val="Odstavecseseznamem"/>
              <w:rPr>
                <w:rFonts w:ascii="Arial" w:hAnsi="Arial" w:cs="Arial"/>
              </w:rPr>
            </w:pPr>
          </w:p>
          <w:p w:rsidR="00F31C80" w:rsidRDefault="00F31C80" w:rsidP="00F31C80">
            <w:pPr>
              <w:pStyle w:val="Odstavecseseznamem"/>
              <w:rPr>
                <w:rFonts w:ascii="Arial" w:hAnsi="Arial" w:cs="Arial"/>
              </w:rPr>
            </w:pPr>
          </w:p>
          <w:p w:rsidR="00F31C80" w:rsidRDefault="00F31C80" w:rsidP="00F31C80">
            <w:pPr>
              <w:pStyle w:val="Odstavecseseznamem"/>
              <w:rPr>
                <w:rFonts w:ascii="Arial" w:hAnsi="Arial" w:cs="Arial"/>
              </w:rPr>
            </w:pPr>
          </w:p>
          <w:p w:rsidR="00F31C80" w:rsidRDefault="00F31C80" w:rsidP="00F31C80">
            <w:pPr>
              <w:pStyle w:val="Odstavecseseznamem"/>
              <w:rPr>
                <w:rFonts w:ascii="Arial" w:hAnsi="Arial" w:cs="Arial"/>
              </w:rPr>
            </w:pPr>
          </w:p>
          <w:p w:rsidR="00F31C80" w:rsidRDefault="00F31C80" w:rsidP="00F31C80">
            <w:pPr>
              <w:pStyle w:val="Odstavecseseznamem"/>
              <w:rPr>
                <w:rFonts w:ascii="Arial" w:hAnsi="Arial" w:cs="Arial"/>
              </w:rPr>
            </w:pPr>
          </w:p>
          <w:p w:rsidR="00F31C80" w:rsidRDefault="00F31C80" w:rsidP="00F31C80">
            <w:pPr>
              <w:pStyle w:val="Odstavecseseznamem"/>
              <w:rPr>
                <w:rFonts w:ascii="Arial" w:hAnsi="Arial" w:cs="Arial"/>
              </w:rPr>
            </w:pPr>
          </w:p>
          <w:p w:rsidR="00F31C80" w:rsidRPr="00F31C80" w:rsidRDefault="002C4A16" w:rsidP="00F2542A">
            <w:pPr>
              <w:pStyle w:val="Odstavecseseznamem"/>
              <w:numPr>
                <w:ilvl w:val="0"/>
                <w:numId w:val="88"/>
              </w:numPr>
              <w:rPr>
                <w:rFonts w:ascii="Arial" w:hAnsi="Arial" w:cs="Arial"/>
              </w:rPr>
            </w:pPr>
            <w:r>
              <w:rPr>
                <w:rFonts w:ascii="Arial" w:hAnsi="Arial" w:cs="Arial"/>
              </w:rPr>
              <w:t>U</w:t>
            </w:r>
            <w:r w:rsidR="00F31C80" w:rsidRPr="00E17E21">
              <w:rPr>
                <w:rFonts w:ascii="Arial" w:hAnsi="Arial" w:cs="Arial"/>
              </w:rPr>
              <w:t>mí výpočty s procenty, řeší aplikační úlohy na procenta</w:t>
            </w: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2C4A16" w:rsidP="00F2542A">
            <w:pPr>
              <w:pStyle w:val="Odstavecseseznamem"/>
              <w:numPr>
                <w:ilvl w:val="0"/>
                <w:numId w:val="89"/>
              </w:numPr>
              <w:rPr>
                <w:rFonts w:ascii="Arial" w:hAnsi="Arial" w:cs="Arial"/>
              </w:rPr>
            </w:pPr>
            <w:r>
              <w:rPr>
                <w:rFonts w:ascii="Arial" w:hAnsi="Arial" w:cs="Arial"/>
              </w:rPr>
              <w:t>U</w:t>
            </w:r>
            <w:r w:rsidR="00F31C80" w:rsidRPr="00E17E21">
              <w:rPr>
                <w:rFonts w:ascii="Arial" w:hAnsi="Arial" w:cs="Arial"/>
              </w:rPr>
              <w:t>rčí hodnotu výrazu.</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Pr="00F31C80" w:rsidRDefault="002C4A16" w:rsidP="00F31C80">
            <w:pPr>
              <w:rPr>
                <w:rFonts w:ascii="Arial" w:hAnsi="Arial" w:cs="Arial"/>
              </w:rPr>
            </w:pPr>
            <w:r w:rsidRPr="00E17E21">
              <w:rPr>
                <w:rFonts w:ascii="Arial" w:hAnsi="Arial" w:cs="Arial"/>
                <w:b/>
              </w:rPr>
              <w:t>ZÁVISLOSTI, VZTAHY A PRÁCE S DATY</w:t>
            </w:r>
          </w:p>
          <w:p w:rsidR="00F31C80" w:rsidRDefault="00F31C80">
            <w:pPr>
              <w:rPr>
                <w:rFonts w:ascii="Arial" w:hAnsi="Arial" w:cs="Arial"/>
                <w:sz w:val="24"/>
                <w:szCs w:val="24"/>
              </w:rPr>
            </w:pPr>
          </w:p>
          <w:p w:rsidR="00F31C80" w:rsidRPr="00E17E21" w:rsidRDefault="002C4A16" w:rsidP="00F2542A">
            <w:pPr>
              <w:pStyle w:val="Odstavecseseznamem"/>
              <w:numPr>
                <w:ilvl w:val="0"/>
                <w:numId w:val="90"/>
              </w:numPr>
              <w:rPr>
                <w:rFonts w:ascii="Arial" w:hAnsi="Arial" w:cs="Arial"/>
              </w:rPr>
            </w:pPr>
            <w:r>
              <w:rPr>
                <w:rFonts w:ascii="Arial" w:hAnsi="Arial" w:cs="Arial"/>
              </w:rPr>
              <w:t>V</w:t>
            </w:r>
            <w:r w:rsidR="00F31C80" w:rsidRPr="00E17E21">
              <w:rPr>
                <w:rFonts w:ascii="Arial" w:hAnsi="Arial" w:cs="Arial"/>
              </w:rPr>
              <w:t>yhledává a zpracovává data, určuje vztah přímé a nepřímé úměrnosti.</w:t>
            </w: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2C4A16">
            <w:pPr>
              <w:rPr>
                <w:rFonts w:ascii="Arial" w:hAnsi="Arial" w:cs="Arial"/>
                <w:b/>
              </w:rPr>
            </w:pPr>
            <w:r w:rsidRPr="00E17E21">
              <w:rPr>
                <w:rFonts w:ascii="Arial" w:hAnsi="Arial" w:cs="Arial"/>
                <w:b/>
              </w:rPr>
              <w:t>GEOMETRIE V ROVINĚ A PROSTORU</w:t>
            </w:r>
          </w:p>
          <w:p w:rsidR="00F31C80" w:rsidRDefault="00F31C80">
            <w:pPr>
              <w:rPr>
                <w:rFonts w:ascii="Arial" w:hAnsi="Arial" w:cs="Arial"/>
                <w:b/>
              </w:rPr>
            </w:pPr>
          </w:p>
          <w:p w:rsidR="00F31C80" w:rsidRDefault="00F31C80">
            <w:pPr>
              <w:rPr>
                <w:rFonts w:ascii="Arial" w:hAnsi="Arial" w:cs="Arial"/>
                <w:sz w:val="24"/>
                <w:szCs w:val="24"/>
              </w:rPr>
            </w:pPr>
          </w:p>
          <w:p w:rsidR="00F31C80" w:rsidRPr="001A6A67" w:rsidRDefault="002C4A16" w:rsidP="00F2542A">
            <w:pPr>
              <w:pStyle w:val="Odstavecseseznamem"/>
              <w:numPr>
                <w:ilvl w:val="0"/>
                <w:numId w:val="90"/>
              </w:numPr>
              <w:rPr>
                <w:rFonts w:ascii="Arial" w:hAnsi="Arial" w:cs="Arial"/>
              </w:rPr>
            </w:pPr>
            <w:r w:rsidRPr="001A6A67">
              <w:rPr>
                <w:rFonts w:ascii="Arial" w:hAnsi="Arial" w:cs="Arial"/>
              </w:rPr>
              <w:t>C</w:t>
            </w:r>
            <w:r w:rsidR="00F31C80" w:rsidRPr="001A6A67">
              <w:rPr>
                <w:rFonts w:ascii="Arial" w:hAnsi="Arial" w:cs="Arial"/>
              </w:rPr>
              <w:t>harakterizuje a třídí základní rovinné útvary, používá matematickou symboliku. Užívá věty o shodnosti trojúhelníků, načrtne a sestrojí trojúhelník, sestrojí obraz rovinného obrazce ve středové souměrnosti.</w:t>
            </w:r>
          </w:p>
          <w:p w:rsidR="00F31C80" w:rsidRDefault="00F31C80" w:rsidP="00F31C80">
            <w:pPr>
              <w:rPr>
                <w:rFonts w:ascii="Arial" w:hAnsi="Arial" w:cs="Arial"/>
              </w:rPr>
            </w:pPr>
          </w:p>
          <w:p w:rsidR="00F31C80" w:rsidRDefault="002C4A16" w:rsidP="00F31C80">
            <w:pPr>
              <w:rPr>
                <w:rFonts w:ascii="Arial" w:hAnsi="Arial" w:cs="Arial"/>
                <w:b/>
              </w:rPr>
            </w:pPr>
            <w:r w:rsidRPr="00E17E21">
              <w:rPr>
                <w:rFonts w:ascii="Arial" w:hAnsi="Arial" w:cs="Arial"/>
                <w:b/>
              </w:rPr>
              <w:t>NESTANDARDNÍ APLIKAČNÍ ÚLOHY A PROBLÉMY</w:t>
            </w:r>
          </w:p>
          <w:p w:rsidR="00F31C80" w:rsidRPr="00F31C80" w:rsidRDefault="002C4A16" w:rsidP="00F2542A">
            <w:pPr>
              <w:pStyle w:val="Odstavecseseznamem"/>
              <w:numPr>
                <w:ilvl w:val="0"/>
                <w:numId w:val="92"/>
              </w:numPr>
              <w:rPr>
                <w:rFonts w:ascii="Arial" w:hAnsi="Arial" w:cs="Arial"/>
              </w:rPr>
            </w:pPr>
            <w:r>
              <w:rPr>
                <w:rFonts w:ascii="Arial" w:hAnsi="Arial" w:cs="Arial"/>
              </w:rPr>
              <w:t>U</w:t>
            </w:r>
            <w:r w:rsidR="00F31C80" w:rsidRPr="00F31C80">
              <w:rPr>
                <w:rFonts w:ascii="Arial" w:hAnsi="Arial" w:cs="Arial"/>
              </w:rPr>
              <w:t>žívá logickou úvahu a kombinační úsudek při řešení úloh a nalézá řešení. Řeší úlohy na prostorovou představivost. Aplikuje a kombinuje vědomosti a dovednosti z různých vzdělávacích oblastí.</w:t>
            </w:r>
          </w:p>
          <w:p w:rsidR="00F31C80" w:rsidRDefault="00F31C80">
            <w:pPr>
              <w:rPr>
                <w:rFonts w:ascii="Arial" w:hAnsi="Arial" w:cs="Arial"/>
                <w:sz w:val="24"/>
                <w:szCs w:val="24"/>
              </w:rPr>
            </w:pPr>
          </w:p>
        </w:tc>
        <w:tc>
          <w:tcPr>
            <w:tcW w:w="3969" w:type="dxa"/>
          </w:tcPr>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Pr="00E17E21" w:rsidRDefault="00F31C80" w:rsidP="00F31C80">
            <w:pPr>
              <w:rPr>
                <w:rFonts w:ascii="Arial" w:hAnsi="Arial" w:cs="Arial"/>
                <w:b/>
              </w:rPr>
            </w:pPr>
            <w:r w:rsidRPr="00E17E21">
              <w:rPr>
                <w:rFonts w:ascii="Arial" w:hAnsi="Arial" w:cs="Arial"/>
                <w:b/>
              </w:rPr>
              <w:t>Zlomky</w:t>
            </w:r>
          </w:p>
          <w:p w:rsidR="00F31C80" w:rsidRPr="00E17E21" w:rsidRDefault="00F31C80" w:rsidP="00F31C80">
            <w:pPr>
              <w:rPr>
                <w:rFonts w:ascii="Arial" w:hAnsi="Arial" w:cs="Arial"/>
              </w:rPr>
            </w:pPr>
            <w:r w:rsidRPr="00E17E21">
              <w:rPr>
                <w:rFonts w:ascii="Arial" w:hAnsi="Arial" w:cs="Arial"/>
              </w:rPr>
              <w:t>- zlomek, základn</w:t>
            </w:r>
            <w:r w:rsidR="002C4A16">
              <w:rPr>
                <w:rFonts w:ascii="Arial" w:hAnsi="Arial" w:cs="Arial"/>
              </w:rPr>
              <w:t xml:space="preserve">í tvar zlomku, rozšiřování a krácení  </w:t>
            </w:r>
            <w:r w:rsidRPr="00E17E21">
              <w:rPr>
                <w:rFonts w:ascii="Arial" w:hAnsi="Arial" w:cs="Arial"/>
              </w:rPr>
              <w:t>rovnost zlomků</w:t>
            </w:r>
          </w:p>
          <w:p w:rsidR="00F31C80" w:rsidRPr="00E17E21" w:rsidRDefault="00F31C80" w:rsidP="00F31C80">
            <w:pPr>
              <w:rPr>
                <w:rFonts w:ascii="Arial" w:hAnsi="Arial" w:cs="Arial"/>
              </w:rPr>
            </w:pPr>
            <w:r w:rsidRPr="00E17E21">
              <w:rPr>
                <w:rFonts w:ascii="Arial" w:hAnsi="Arial" w:cs="Arial"/>
              </w:rPr>
              <w:t>-porovnávání zlomků, zápis zlomku desetinným číslem, smíšené číslo</w:t>
            </w:r>
          </w:p>
          <w:p w:rsidR="00F31C80" w:rsidRDefault="00F31C80" w:rsidP="00F31C80">
            <w:pPr>
              <w:rPr>
                <w:rFonts w:ascii="Arial" w:hAnsi="Arial" w:cs="Arial"/>
              </w:rPr>
            </w:pPr>
            <w:r w:rsidRPr="00E17E21">
              <w:rPr>
                <w:rFonts w:ascii="Arial" w:hAnsi="Arial" w:cs="Arial"/>
              </w:rPr>
              <w:t>-početní operace se zlomky, složený zlomek</w:t>
            </w:r>
          </w:p>
          <w:p w:rsidR="00F31C80" w:rsidRDefault="00F31C80" w:rsidP="00F31C80">
            <w:pPr>
              <w:rPr>
                <w:rFonts w:ascii="Arial" w:hAnsi="Arial" w:cs="Arial"/>
              </w:rPr>
            </w:pPr>
          </w:p>
          <w:p w:rsidR="00F31C80" w:rsidRPr="00E17E21" w:rsidRDefault="00F31C80" w:rsidP="00F31C80">
            <w:pPr>
              <w:rPr>
                <w:rFonts w:ascii="Arial" w:hAnsi="Arial" w:cs="Arial"/>
                <w:b/>
              </w:rPr>
            </w:pPr>
            <w:r w:rsidRPr="00E17E21">
              <w:rPr>
                <w:rFonts w:ascii="Arial" w:hAnsi="Arial" w:cs="Arial"/>
                <w:b/>
              </w:rPr>
              <w:t>Celá čísla, racionální čísla</w:t>
            </w:r>
          </w:p>
          <w:p w:rsidR="00F31C80" w:rsidRPr="00E17E21" w:rsidRDefault="00F31C80" w:rsidP="00F31C80">
            <w:pPr>
              <w:rPr>
                <w:rFonts w:ascii="Arial" w:hAnsi="Arial" w:cs="Arial"/>
              </w:rPr>
            </w:pPr>
            <w:r w:rsidRPr="00E17E21">
              <w:rPr>
                <w:rFonts w:ascii="Arial" w:hAnsi="Arial" w:cs="Arial"/>
              </w:rPr>
              <w:t>-číselná osa, čísla kladná a záporná</w:t>
            </w:r>
          </w:p>
          <w:p w:rsidR="00F31C80" w:rsidRPr="00E17E21" w:rsidRDefault="00F31C80" w:rsidP="00F31C80">
            <w:pPr>
              <w:rPr>
                <w:rFonts w:ascii="Arial" w:hAnsi="Arial" w:cs="Arial"/>
              </w:rPr>
            </w:pPr>
            <w:r w:rsidRPr="00E17E21">
              <w:rPr>
                <w:rFonts w:ascii="Arial" w:hAnsi="Arial" w:cs="Arial"/>
              </w:rPr>
              <w:t>-porovnávání celých čísel, uspořádání</w:t>
            </w:r>
          </w:p>
          <w:p w:rsidR="00F31C80" w:rsidRPr="00E17E21" w:rsidRDefault="00F31C80" w:rsidP="00F31C80">
            <w:pPr>
              <w:rPr>
                <w:rFonts w:ascii="Arial" w:hAnsi="Arial" w:cs="Arial"/>
              </w:rPr>
            </w:pPr>
            <w:r w:rsidRPr="00E17E21">
              <w:rPr>
                <w:rFonts w:ascii="Arial" w:hAnsi="Arial" w:cs="Arial"/>
              </w:rPr>
              <w:t>-sčítání a odčítání celých čísel</w:t>
            </w:r>
          </w:p>
          <w:p w:rsidR="00F31C80" w:rsidRPr="00E17E21" w:rsidRDefault="00F31C80" w:rsidP="00F31C80">
            <w:pPr>
              <w:rPr>
                <w:rFonts w:ascii="Arial" w:hAnsi="Arial" w:cs="Arial"/>
              </w:rPr>
            </w:pPr>
            <w:r w:rsidRPr="00E17E21">
              <w:rPr>
                <w:rFonts w:ascii="Arial" w:hAnsi="Arial" w:cs="Arial"/>
              </w:rPr>
              <w:t>-násobení a dělení celých čísel</w:t>
            </w:r>
          </w:p>
          <w:p w:rsidR="00F31C80" w:rsidRPr="00E17E21" w:rsidRDefault="00F31C80" w:rsidP="00F31C80">
            <w:pPr>
              <w:rPr>
                <w:rFonts w:ascii="Arial" w:hAnsi="Arial" w:cs="Arial"/>
              </w:rPr>
            </w:pPr>
            <w:r w:rsidRPr="00E17E21">
              <w:rPr>
                <w:rFonts w:ascii="Arial" w:hAnsi="Arial" w:cs="Arial"/>
              </w:rPr>
              <w:t>-záporná desetinná čísla</w:t>
            </w:r>
          </w:p>
          <w:p w:rsidR="00F31C80" w:rsidRPr="00E17E21" w:rsidRDefault="00F31C80" w:rsidP="00F31C80">
            <w:pPr>
              <w:rPr>
                <w:rFonts w:ascii="Arial" w:hAnsi="Arial" w:cs="Arial"/>
              </w:rPr>
            </w:pPr>
            <w:r w:rsidRPr="00E17E21">
              <w:rPr>
                <w:rFonts w:ascii="Arial" w:hAnsi="Arial" w:cs="Arial"/>
              </w:rPr>
              <w:t>-racionální čísla, početní operace s nimi</w:t>
            </w:r>
          </w:p>
          <w:p w:rsidR="00F31C80" w:rsidRPr="00E17E21" w:rsidRDefault="00F31C80" w:rsidP="00F31C80">
            <w:pPr>
              <w:rPr>
                <w:rFonts w:ascii="Arial" w:hAnsi="Arial" w:cs="Arial"/>
              </w:rPr>
            </w:pPr>
            <w:r w:rsidRPr="00E17E21">
              <w:rPr>
                <w:rFonts w:ascii="Arial" w:hAnsi="Arial" w:cs="Arial"/>
              </w:rPr>
              <w:t>- slovní úlohy, absolutní hodnota čísla</w:t>
            </w:r>
          </w:p>
          <w:p w:rsidR="00F31C80" w:rsidRDefault="00F31C80" w:rsidP="00F31C80">
            <w:pPr>
              <w:rPr>
                <w:rFonts w:ascii="Arial" w:hAnsi="Arial" w:cs="Arial"/>
              </w:rPr>
            </w:pPr>
          </w:p>
          <w:p w:rsidR="00F31C80" w:rsidRDefault="00F31C80" w:rsidP="00F31C80">
            <w:pPr>
              <w:rPr>
                <w:rFonts w:ascii="Arial" w:hAnsi="Arial" w:cs="Arial"/>
              </w:rPr>
            </w:pPr>
          </w:p>
          <w:p w:rsidR="00F31C80" w:rsidRPr="00E17E21" w:rsidRDefault="00F31C80" w:rsidP="00F31C80">
            <w:pPr>
              <w:rPr>
                <w:rFonts w:ascii="Arial" w:hAnsi="Arial" w:cs="Arial"/>
                <w:b/>
              </w:rPr>
            </w:pPr>
            <w:r w:rsidRPr="00E17E21">
              <w:rPr>
                <w:rFonts w:ascii="Arial" w:hAnsi="Arial" w:cs="Arial"/>
                <w:b/>
              </w:rPr>
              <w:t>Poměr</w:t>
            </w:r>
          </w:p>
          <w:p w:rsidR="00F31C80" w:rsidRPr="00E17E21" w:rsidRDefault="00F31C80" w:rsidP="00F31C80">
            <w:pPr>
              <w:rPr>
                <w:rFonts w:ascii="Arial" w:hAnsi="Arial" w:cs="Arial"/>
              </w:rPr>
            </w:pPr>
            <w:r w:rsidRPr="00E17E21">
              <w:rPr>
                <w:rFonts w:ascii="Arial" w:hAnsi="Arial" w:cs="Arial"/>
              </w:rPr>
              <w:t>-zápis a úpravy poměru</w:t>
            </w:r>
          </w:p>
          <w:p w:rsidR="00F31C80" w:rsidRPr="00E17E21" w:rsidRDefault="00F31C80" w:rsidP="00F31C80">
            <w:pPr>
              <w:rPr>
                <w:rFonts w:ascii="Arial" w:hAnsi="Arial" w:cs="Arial"/>
              </w:rPr>
            </w:pPr>
            <w:r w:rsidRPr="00E17E21">
              <w:rPr>
                <w:rFonts w:ascii="Arial" w:hAnsi="Arial" w:cs="Arial"/>
              </w:rPr>
              <w:t>-převrácený poměr, postupný poměr</w:t>
            </w:r>
          </w:p>
          <w:p w:rsidR="00F31C80" w:rsidRPr="00E17E21" w:rsidRDefault="00F31C80" w:rsidP="00F31C80">
            <w:pPr>
              <w:rPr>
                <w:rFonts w:ascii="Arial" w:hAnsi="Arial" w:cs="Arial"/>
              </w:rPr>
            </w:pPr>
            <w:r w:rsidRPr="00E17E21">
              <w:rPr>
                <w:rFonts w:ascii="Arial" w:hAnsi="Arial" w:cs="Arial"/>
              </w:rPr>
              <w:t>-rozdělení a změna celku v daném poměru</w:t>
            </w:r>
          </w:p>
          <w:p w:rsidR="00F31C80" w:rsidRPr="00E17E21" w:rsidRDefault="00F31C80" w:rsidP="00F31C80">
            <w:pPr>
              <w:rPr>
                <w:rFonts w:ascii="Arial" w:hAnsi="Arial" w:cs="Arial"/>
              </w:rPr>
            </w:pPr>
            <w:r w:rsidRPr="00E17E21">
              <w:rPr>
                <w:rFonts w:ascii="Arial" w:hAnsi="Arial" w:cs="Arial"/>
              </w:rPr>
              <w:t>-měřítko mapy a plánu</w:t>
            </w:r>
          </w:p>
          <w:p w:rsidR="00F31C80" w:rsidRPr="00E17E21" w:rsidRDefault="00F31C80" w:rsidP="00F31C80">
            <w:pPr>
              <w:rPr>
                <w:rFonts w:ascii="Arial" w:hAnsi="Arial" w:cs="Arial"/>
              </w:rPr>
            </w:pPr>
            <w:r w:rsidRPr="00E17E21">
              <w:rPr>
                <w:rFonts w:ascii="Arial" w:hAnsi="Arial" w:cs="Arial"/>
              </w:rPr>
              <w:t>-přímá a nepřímá úměrnost, úměra, trojčlenka</w:t>
            </w:r>
          </w:p>
          <w:p w:rsidR="00F31C80" w:rsidRDefault="00F31C80" w:rsidP="00F31C80">
            <w:pPr>
              <w:rPr>
                <w:rFonts w:ascii="Arial" w:hAnsi="Arial" w:cs="Arial"/>
              </w:rPr>
            </w:pPr>
            <w:r w:rsidRPr="00E17E21">
              <w:rPr>
                <w:rFonts w:ascii="Arial" w:hAnsi="Arial" w:cs="Arial"/>
              </w:rPr>
              <w:t>-slovní úlohy</w:t>
            </w:r>
          </w:p>
          <w:p w:rsidR="00F31C80" w:rsidRDefault="00F31C80" w:rsidP="00F31C80">
            <w:pPr>
              <w:rPr>
                <w:rFonts w:ascii="Arial" w:hAnsi="Arial" w:cs="Arial"/>
              </w:rPr>
            </w:pPr>
          </w:p>
          <w:p w:rsidR="00F31C80" w:rsidRPr="00E17E21" w:rsidRDefault="00F31C80" w:rsidP="00F31C80">
            <w:pPr>
              <w:rPr>
                <w:rFonts w:ascii="Arial" w:hAnsi="Arial" w:cs="Arial"/>
                <w:b/>
              </w:rPr>
            </w:pPr>
            <w:r w:rsidRPr="00E17E21">
              <w:rPr>
                <w:rFonts w:ascii="Arial" w:hAnsi="Arial" w:cs="Arial"/>
                <w:b/>
              </w:rPr>
              <w:t>Procenta</w:t>
            </w:r>
          </w:p>
          <w:p w:rsidR="00F31C80" w:rsidRPr="00E17E21" w:rsidRDefault="00F31C80" w:rsidP="00F31C80">
            <w:pPr>
              <w:rPr>
                <w:rFonts w:ascii="Arial" w:hAnsi="Arial" w:cs="Arial"/>
              </w:rPr>
            </w:pPr>
            <w:r w:rsidRPr="00E17E21">
              <w:rPr>
                <w:rFonts w:ascii="Arial" w:hAnsi="Arial" w:cs="Arial"/>
              </w:rPr>
              <w:t>-procento, základ, procento-</w:t>
            </w:r>
            <w:r w:rsidR="002C4A16">
              <w:rPr>
                <w:rFonts w:ascii="Arial" w:hAnsi="Arial" w:cs="Arial"/>
              </w:rPr>
              <w:t xml:space="preserve"> desetinné </w:t>
            </w:r>
            <w:r w:rsidRPr="00E17E21">
              <w:rPr>
                <w:rFonts w:ascii="Arial" w:hAnsi="Arial" w:cs="Arial"/>
              </w:rPr>
              <w:t xml:space="preserve">číslo, zlomek </w:t>
            </w:r>
          </w:p>
          <w:p w:rsidR="00F31C80" w:rsidRPr="00E17E21" w:rsidRDefault="00F31C80" w:rsidP="00F31C80">
            <w:pPr>
              <w:rPr>
                <w:rFonts w:ascii="Arial" w:hAnsi="Arial" w:cs="Arial"/>
              </w:rPr>
            </w:pPr>
            <w:r w:rsidRPr="00E17E21">
              <w:rPr>
                <w:rFonts w:ascii="Arial" w:hAnsi="Arial" w:cs="Arial"/>
              </w:rPr>
              <w:t>-výpočet 1%, procentové části, počtu procent, základu (výpočty provádí přes</w:t>
            </w:r>
          </w:p>
          <w:p w:rsidR="00F31C80" w:rsidRPr="00E17E21" w:rsidRDefault="00F31C80" w:rsidP="00F31C80">
            <w:pPr>
              <w:rPr>
                <w:rFonts w:ascii="Arial" w:hAnsi="Arial" w:cs="Arial"/>
              </w:rPr>
            </w:pPr>
            <w:r w:rsidRPr="00E17E21">
              <w:rPr>
                <w:rFonts w:ascii="Arial" w:hAnsi="Arial" w:cs="Arial"/>
              </w:rPr>
              <w:t>1%, pomocí des.čísel, pomocí trojčlenky)</w:t>
            </w:r>
          </w:p>
          <w:p w:rsidR="00F31C80" w:rsidRPr="00E17E21" w:rsidRDefault="00F31C80" w:rsidP="00F31C80">
            <w:pPr>
              <w:rPr>
                <w:rFonts w:ascii="Arial" w:hAnsi="Arial" w:cs="Arial"/>
              </w:rPr>
            </w:pPr>
            <w:r w:rsidRPr="00E17E21">
              <w:rPr>
                <w:rFonts w:ascii="Arial" w:hAnsi="Arial" w:cs="Arial"/>
              </w:rPr>
              <w:t>-řešení slovních úloh</w:t>
            </w:r>
          </w:p>
          <w:p w:rsidR="00F31C80" w:rsidRDefault="00F31C80" w:rsidP="00F31C80">
            <w:pPr>
              <w:rPr>
                <w:rFonts w:ascii="Arial" w:hAnsi="Arial" w:cs="Arial"/>
              </w:rPr>
            </w:pPr>
            <w:r w:rsidRPr="00E17E21">
              <w:rPr>
                <w:rFonts w:ascii="Arial" w:hAnsi="Arial" w:cs="Arial"/>
              </w:rPr>
              <w:t>-jednoduché úrokování, promile</w:t>
            </w:r>
          </w:p>
          <w:p w:rsidR="00F31C80" w:rsidRDefault="00F31C80" w:rsidP="00F31C80">
            <w:pPr>
              <w:rPr>
                <w:rFonts w:ascii="Arial" w:hAnsi="Arial" w:cs="Arial"/>
              </w:rPr>
            </w:pPr>
          </w:p>
          <w:p w:rsidR="00F31C80" w:rsidRPr="00E17E21" w:rsidRDefault="00F31C80" w:rsidP="00F31C80">
            <w:pPr>
              <w:rPr>
                <w:rFonts w:ascii="Arial" w:hAnsi="Arial" w:cs="Arial"/>
                <w:b/>
              </w:rPr>
            </w:pPr>
            <w:r w:rsidRPr="00E17E21">
              <w:rPr>
                <w:rFonts w:ascii="Arial" w:hAnsi="Arial" w:cs="Arial"/>
                <w:b/>
              </w:rPr>
              <w:t>Číselné výrazy</w:t>
            </w:r>
          </w:p>
          <w:p w:rsidR="00F31C80" w:rsidRPr="00E17E21" w:rsidRDefault="00F31C80" w:rsidP="00F31C80">
            <w:pPr>
              <w:rPr>
                <w:rFonts w:ascii="Arial" w:hAnsi="Arial" w:cs="Arial"/>
              </w:rPr>
            </w:pPr>
            <w:r w:rsidRPr="00E17E21">
              <w:rPr>
                <w:rFonts w:ascii="Arial" w:hAnsi="Arial" w:cs="Arial"/>
              </w:rPr>
              <w:t>-výpočet hodnoty výrazu</w:t>
            </w:r>
          </w:p>
          <w:p w:rsidR="00F31C80" w:rsidRDefault="00F31C80" w:rsidP="00F31C80">
            <w:pPr>
              <w:rPr>
                <w:rFonts w:ascii="Arial" w:hAnsi="Arial" w:cs="Arial"/>
              </w:rPr>
            </w:pPr>
            <w:r w:rsidRPr="00E17E21">
              <w:rPr>
                <w:rFonts w:ascii="Arial" w:hAnsi="Arial" w:cs="Arial"/>
              </w:rPr>
              <w:t>-složitější číselné výrazy</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Pr="00E17E21" w:rsidRDefault="00F31C80" w:rsidP="00F31C80">
            <w:pPr>
              <w:rPr>
                <w:rFonts w:ascii="Arial" w:hAnsi="Arial" w:cs="Arial"/>
              </w:rPr>
            </w:pPr>
            <w:r w:rsidRPr="00E17E21">
              <w:rPr>
                <w:rFonts w:ascii="Arial" w:hAnsi="Arial" w:cs="Arial"/>
              </w:rPr>
              <w:t>Přímá a nepřím</w:t>
            </w:r>
            <w:r w:rsidR="002C4A16">
              <w:rPr>
                <w:rFonts w:ascii="Arial" w:hAnsi="Arial" w:cs="Arial"/>
              </w:rPr>
              <w:t xml:space="preserve">á úměrnost, úměra, trojčlenka, </w:t>
            </w:r>
            <w:r w:rsidRPr="00E17E21">
              <w:rPr>
                <w:rFonts w:ascii="Arial" w:hAnsi="Arial" w:cs="Arial"/>
              </w:rPr>
              <w:t>řešení  slovních úloh s využitím trojčlenky.</w:t>
            </w:r>
          </w:p>
          <w:p w:rsidR="00F31C80" w:rsidRPr="00E17E21" w:rsidRDefault="00F31C80" w:rsidP="00F31C80">
            <w:pPr>
              <w:rPr>
                <w:rFonts w:ascii="Arial" w:hAnsi="Arial" w:cs="Arial"/>
              </w:rPr>
            </w:pPr>
            <w:r w:rsidRPr="00E17E21">
              <w:rPr>
                <w:rFonts w:ascii="Arial" w:hAnsi="Arial" w:cs="Arial"/>
              </w:rPr>
              <w:t xml:space="preserve"> Příklady závislostí z praktického života</w:t>
            </w:r>
          </w:p>
          <w:p w:rsidR="00F31C80" w:rsidRPr="00E17E21" w:rsidRDefault="00F31C80" w:rsidP="00F31C80">
            <w:pPr>
              <w:rPr>
                <w:rFonts w:ascii="Arial" w:hAnsi="Arial" w:cs="Arial"/>
              </w:rPr>
            </w:pPr>
            <w:r w:rsidRPr="00E17E21">
              <w:rPr>
                <w:rFonts w:ascii="Arial" w:hAnsi="Arial" w:cs="Arial"/>
              </w:rPr>
              <w:t>Schémata, diagramy, grafy s využitím %</w:t>
            </w:r>
          </w:p>
          <w:p w:rsidR="00F31C80" w:rsidRDefault="00F31C80" w:rsidP="00F31C80">
            <w:pPr>
              <w:rPr>
                <w:rFonts w:ascii="Arial" w:hAnsi="Arial" w:cs="Arial"/>
              </w:rPr>
            </w:pPr>
            <w:r w:rsidRPr="00E17E21">
              <w:rPr>
                <w:rFonts w:ascii="Arial" w:hAnsi="Arial" w:cs="Arial"/>
              </w:rPr>
              <w:t>Matematické testy</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Pr="00E17E21" w:rsidRDefault="00F31C80" w:rsidP="00F31C80">
            <w:pPr>
              <w:rPr>
                <w:rFonts w:ascii="Arial" w:hAnsi="Arial" w:cs="Arial"/>
                <w:b/>
              </w:rPr>
            </w:pPr>
            <w:r w:rsidRPr="00E17E21">
              <w:rPr>
                <w:rFonts w:ascii="Arial" w:hAnsi="Arial" w:cs="Arial"/>
                <w:b/>
              </w:rPr>
              <w:t>Shodnost, středová souměrnost</w:t>
            </w:r>
          </w:p>
          <w:p w:rsidR="00F31C80" w:rsidRPr="00E17E21" w:rsidRDefault="00F31C80" w:rsidP="00F31C80">
            <w:pPr>
              <w:rPr>
                <w:rFonts w:ascii="Arial" w:hAnsi="Arial" w:cs="Arial"/>
              </w:rPr>
            </w:pPr>
            <w:r w:rsidRPr="00E17E21">
              <w:rPr>
                <w:rFonts w:ascii="Arial" w:hAnsi="Arial" w:cs="Arial"/>
              </w:rPr>
              <w:t>-shodnost geometrických útvarů</w:t>
            </w:r>
          </w:p>
          <w:p w:rsidR="00F31C80" w:rsidRPr="00E17E21" w:rsidRDefault="00F31C80" w:rsidP="00F31C80">
            <w:pPr>
              <w:rPr>
                <w:rFonts w:ascii="Arial" w:hAnsi="Arial" w:cs="Arial"/>
              </w:rPr>
            </w:pPr>
            <w:r w:rsidRPr="00E17E21">
              <w:rPr>
                <w:rFonts w:ascii="Arial" w:hAnsi="Arial" w:cs="Arial"/>
              </w:rPr>
              <w:t>-shodnost trojúhelníků</w:t>
            </w:r>
          </w:p>
          <w:p w:rsidR="00F31C80" w:rsidRPr="00E17E21" w:rsidRDefault="00F31C80" w:rsidP="00F31C80">
            <w:pPr>
              <w:rPr>
                <w:rFonts w:ascii="Arial" w:hAnsi="Arial" w:cs="Arial"/>
              </w:rPr>
            </w:pPr>
            <w:r w:rsidRPr="00E17E21">
              <w:rPr>
                <w:rFonts w:ascii="Arial" w:hAnsi="Arial" w:cs="Arial"/>
              </w:rPr>
              <w:t>-věty o shodnosti trojúhelníků</w:t>
            </w:r>
          </w:p>
          <w:p w:rsidR="00F31C80" w:rsidRPr="00E17E21" w:rsidRDefault="00F31C80" w:rsidP="00F31C80">
            <w:pPr>
              <w:rPr>
                <w:rFonts w:ascii="Arial" w:hAnsi="Arial" w:cs="Arial"/>
              </w:rPr>
            </w:pPr>
            <w:r w:rsidRPr="00E17E21">
              <w:rPr>
                <w:rFonts w:ascii="Arial" w:hAnsi="Arial" w:cs="Arial"/>
              </w:rPr>
              <w:t>-konstrukce trojúhelníků</w:t>
            </w:r>
          </w:p>
          <w:p w:rsidR="00F31C80" w:rsidRPr="00E17E21" w:rsidRDefault="00F31C80" w:rsidP="00F31C80">
            <w:pPr>
              <w:rPr>
                <w:rFonts w:ascii="Arial" w:hAnsi="Arial" w:cs="Arial"/>
              </w:rPr>
            </w:pPr>
            <w:r w:rsidRPr="00E17E21">
              <w:rPr>
                <w:rFonts w:ascii="Arial" w:hAnsi="Arial" w:cs="Arial"/>
              </w:rPr>
              <w:t>-středová souměrnost – vzor, obraz</w:t>
            </w:r>
          </w:p>
          <w:p w:rsidR="00F31C80" w:rsidRDefault="00F31C80" w:rsidP="00F31C80">
            <w:pPr>
              <w:rPr>
                <w:rFonts w:ascii="Arial" w:hAnsi="Arial" w:cs="Arial"/>
              </w:rPr>
            </w:pPr>
            <w:r w:rsidRPr="00E17E21">
              <w:rPr>
                <w:rFonts w:ascii="Arial" w:hAnsi="Arial" w:cs="Arial"/>
              </w:rPr>
              <w:t>-útvary středově souměrné</w:t>
            </w:r>
          </w:p>
          <w:p w:rsidR="00F31C80" w:rsidRDefault="00F31C80" w:rsidP="00F31C80">
            <w:pPr>
              <w:rPr>
                <w:rFonts w:ascii="Arial" w:hAnsi="Arial" w:cs="Arial"/>
              </w:rPr>
            </w:pPr>
          </w:p>
          <w:p w:rsidR="00F31C80" w:rsidRDefault="00F31C80" w:rsidP="00F31C80">
            <w:pPr>
              <w:rPr>
                <w:rFonts w:ascii="Arial" w:hAnsi="Arial" w:cs="Arial"/>
              </w:rPr>
            </w:pPr>
          </w:p>
          <w:p w:rsidR="00F31C80" w:rsidRDefault="00F31C80" w:rsidP="00F31C80">
            <w:pPr>
              <w:rPr>
                <w:rFonts w:ascii="Arial" w:hAnsi="Arial" w:cs="Arial"/>
              </w:rPr>
            </w:pPr>
          </w:p>
          <w:p w:rsidR="00F31C80" w:rsidRPr="00E17E21" w:rsidRDefault="00F31C80" w:rsidP="00F31C80">
            <w:pPr>
              <w:rPr>
                <w:rFonts w:ascii="Arial" w:hAnsi="Arial" w:cs="Arial"/>
              </w:rPr>
            </w:pPr>
            <w:r w:rsidRPr="00E17E21">
              <w:rPr>
                <w:rFonts w:ascii="Arial" w:hAnsi="Arial" w:cs="Arial"/>
              </w:rPr>
              <w:t>Problémové úlohy</w:t>
            </w:r>
          </w:p>
          <w:p w:rsidR="00F31C80" w:rsidRPr="00E17E21" w:rsidRDefault="00F31C80" w:rsidP="00F31C80">
            <w:pPr>
              <w:rPr>
                <w:rFonts w:ascii="Arial" w:hAnsi="Arial" w:cs="Arial"/>
              </w:rPr>
            </w:pPr>
            <w:r w:rsidRPr="00E17E21">
              <w:rPr>
                <w:rFonts w:ascii="Arial" w:hAnsi="Arial" w:cs="Arial"/>
              </w:rPr>
              <w:t>-číselné a logické řady</w:t>
            </w:r>
          </w:p>
          <w:p w:rsidR="00F31C80" w:rsidRPr="00E17E21" w:rsidRDefault="00F31C80" w:rsidP="00F31C80">
            <w:pPr>
              <w:rPr>
                <w:rFonts w:ascii="Arial" w:hAnsi="Arial" w:cs="Arial"/>
              </w:rPr>
            </w:pPr>
            <w:r w:rsidRPr="00E17E21">
              <w:rPr>
                <w:rFonts w:ascii="Arial" w:hAnsi="Arial" w:cs="Arial"/>
              </w:rPr>
              <w:t>-číselné a obrázkové analogie</w:t>
            </w:r>
          </w:p>
          <w:p w:rsidR="00F31C80" w:rsidRDefault="00F31C80" w:rsidP="00F31C80">
            <w:pPr>
              <w:rPr>
                <w:rFonts w:ascii="Arial" w:hAnsi="Arial" w:cs="Arial"/>
                <w:sz w:val="24"/>
                <w:szCs w:val="24"/>
              </w:rPr>
            </w:pPr>
            <w:r w:rsidRPr="00E17E21">
              <w:rPr>
                <w:rFonts w:ascii="Arial" w:hAnsi="Arial" w:cs="Arial"/>
              </w:rPr>
              <w:t>-logické geometrické úlohy</w:t>
            </w:r>
          </w:p>
        </w:tc>
        <w:tc>
          <w:tcPr>
            <w:tcW w:w="2835" w:type="dxa"/>
          </w:tcPr>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rPr>
            </w:pPr>
            <w:r w:rsidRPr="00F31C80">
              <w:rPr>
                <w:rFonts w:ascii="Arial" w:hAnsi="Arial" w:cs="Arial"/>
              </w:rPr>
              <w:t>Zeměpis</w:t>
            </w: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r>
              <w:rPr>
                <w:rFonts w:ascii="Arial" w:hAnsi="Arial" w:cs="Arial"/>
              </w:rPr>
              <w:t>Chemie</w:t>
            </w:r>
          </w:p>
          <w:p w:rsidR="00F31C80" w:rsidRDefault="00A33433">
            <w:pPr>
              <w:rPr>
                <w:rFonts w:ascii="Arial" w:hAnsi="Arial" w:cs="Arial"/>
              </w:rPr>
            </w:pPr>
            <w:r>
              <w:rPr>
                <w:rFonts w:ascii="Arial" w:hAnsi="Arial" w:cs="Arial"/>
              </w:rPr>
              <w:t>Finanční gramotnost</w:t>
            </w: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C20047" w:rsidRDefault="00C20047">
            <w:pPr>
              <w:rPr>
                <w:rFonts w:ascii="Arial" w:hAnsi="Arial" w:cs="Arial"/>
              </w:rPr>
            </w:pPr>
            <w:r>
              <w:rPr>
                <w:rFonts w:ascii="Arial" w:hAnsi="Arial" w:cs="Arial"/>
              </w:rPr>
              <w:t>Informatika</w:t>
            </w:r>
          </w:p>
          <w:p w:rsidR="00C20047" w:rsidRDefault="00C20047">
            <w:pPr>
              <w:rPr>
                <w:rFonts w:ascii="Arial" w:hAnsi="Arial" w:cs="Arial"/>
              </w:rPr>
            </w:pPr>
          </w:p>
          <w:p w:rsidR="00F31C80" w:rsidRPr="00F31C80" w:rsidRDefault="00F31C80">
            <w:pPr>
              <w:rPr>
                <w:rFonts w:ascii="Arial" w:hAnsi="Arial" w:cs="Arial"/>
              </w:rPr>
            </w:pPr>
            <w:r w:rsidRPr="00F31C80">
              <w:rPr>
                <w:rFonts w:ascii="Arial" w:hAnsi="Arial" w:cs="Arial"/>
              </w:rPr>
              <w:t xml:space="preserve"> Finanční gramotnost</w:t>
            </w:r>
          </w:p>
        </w:tc>
        <w:tc>
          <w:tcPr>
            <w:tcW w:w="2904" w:type="dxa"/>
          </w:tcPr>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5E153F">
            <w:pPr>
              <w:rPr>
                <w:rFonts w:ascii="Arial" w:hAnsi="Arial" w:cs="Arial"/>
                <w:sz w:val="24"/>
                <w:szCs w:val="24"/>
              </w:rPr>
            </w:pPr>
            <w:r>
              <w:rPr>
                <w:rFonts w:ascii="Arial" w:hAnsi="Arial" w:cs="Arial"/>
              </w:rPr>
              <w:t>OSV</w:t>
            </w:r>
            <w:r w:rsidR="00F31C80" w:rsidRPr="00E17E21">
              <w:rPr>
                <w:rFonts w:ascii="Arial" w:hAnsi="Arial" w:cs="Arial"/>
              </w:rPr>
              <w:t xml:space="preserve"> – rozvoj schopností poznávání, kreativita.</w:t>
            </w:r>
          </w:p>
        </w:tc>
      </w:tr>
      <w:tr w:rsidR="00F31C80" w:rsidRPr="00F31C80" w:rsidTr="001A6A67">
        <w:trPr>
          <w:trHeight w:val="700"/>
        </w:trPr>
        <w:tc>
          <w:tcPr>
            <w:tcW w:w="13785" w:type="dxa"/>
            <w:gridSpan w:val="4"/>
          </w:tcPr>
          <w:p w:rsidR="00F31C80" w:rsidRPr="00F31C80" w:rsidRDefault="00F31C80" w:rsidP="00F31C80">
            <w:pPr>
              <w:jc w:val="center"/>
              <w:rPr>
                <w:rFonts w:ascii="Arial" w:hAnsi="Arial" w:cs="Arial"/>
                <w:b/>
                <w:sz w:val="36"/>
                <w:szCs w:val="36"/>
              </w:rPr>
            </w:pPr>
          </w:p>
          <w:p w:rsidR="001A6A67" w:rsidRDefault="001A6A67" w:rsidP="00F31C80">
            <w:pPr>
              <w:jc w:val="center"/>
              <w:rPr>
                <w:rFonts w:ascii="Arial" w:hAnsi="Arial" w:cs="Arial"/>
                <w:b/>
                <w:sz w:val="36"/>
                <w:szCs w:val="36"/>
              </w:rPr>
            </w:pPr>
          </w:p>
          <w:p w:rsidR="00F31C80" w:rsidRPr="00F31C80" w:rsidRDefault="00F31C80" w:rsidP="00F31C80">
            <w:pPr>
              <w:jc w:val="center"/>
              <w:rPr>
                <w:rFonts w:ascii="Arial" w:hAnsi="Arial" w:cs="Arial"/>
                <w:b/>
                <w:sz w:val="36"/>
                <w:szCs w:val="36"/>
              </w:rPr>
            </w:pPr>
            <w:r w:rsidRPr="00F31C80">
              <w:rPr>
                <w:rFonts w:ascii="Arial" w:hAnsi="Arial" w:cs="Arial"/>
                <w:b/>
                <w:sz w:val="36"/>
                <w:szCs w:val="36"/>
              </w:rPr>
              <w:t>Matematika – 8. ročník</w:t>
            </w:r>
          </w:p>
        </w:tc>
      </w:tr>
      <w:tr w:rsidR="00F31C80" w:rsidRPr="00F31C80" w:rsidTr="00F31C80">
        <w:tc>
          <w:tcPr>
            <w:tcW w:w="4077" w:type="dxa"/>
          </w:tcPr>
          <w:p w:rsidR="00F31C80" w:rsidRDefault="00F31C80">
            <w:pPr>
              <w:rPr>
                <w:rFonts w:ascii="Arial" w:hAnsi="Arial" w:cs="Arial"/>
                <w:b/>
              </w:rPr>
            </w:pPr>
            <w:r w:rsidRPr="00F31C80">
              <w:rPr>
                <w:rFonts w:ascii="Arial" w:hAnsi="Arial" w:cs="Arial"/>
                <w:b/>
              </w:rPr>
              <w:t>Výstupy</w:t>
            </w:r>
          </w:p>
          <w:p w:rsidR="00F31C80" w:rsidRPr="00F31C80" w:rsidRDefault="00F31C80">
            <w:pPr>
              <w:rPr>
                <w:rFonts w:ascii="Arial" w:hAnsi="Arial" w:cs="Arial"/>
                <w:b/>
              </w:rPr>
            </w:pPr>
          </w:p>
        </w:tc>
        <w:tc>
          <w:tcPr>
            <w:tcW w:w="3969" w:type="dxa"/>
          </w:tcPr>
          <w:p w:rsidR="00F31C80" w:rsidRPr="00F31C80" w:rsidRDefault="00F31C80">
            <w:pPr>
              <w:rPr>
                <w:rFonts w:ascii="Arial" w:hAnsi="Arial" w:cs="Arial"/>
                <w:b/>
              </w:rPr>
            </w:pPr>
            <w:r w:rsidRPr="00F31C80">
              <w:rPr>
                <w:rFonts w:ascii="Arial" w:hAnsi="Arial" w:cs="Arial"/>
                <w:b/>
              </w:rPr>
              <w:t>Učivo</w:t>
            </w:r>
          </w:p>
        </w:tc>
        <w:tc>
          <w:tcPr>
            <w:tcW w:w="2835" w:type="dxa"/>
          </w:tcPr>
          <w:p w:rsidR="00F31C80" w:rsidRPr="00F31C80" w:rsidRDefault="00F31C80">
            <w:pPr>
              <w:rPr>
                <w:rFonts w:ascii="Arial" w:hAnsi="Arial" w:cs="Arial"/>
                <w:b/>
              </w:rPr>
            </w:pPr>
            <w:r w:rsidRPr="00F31C80">
              <w:rPr>
                <w:rFonts w:ascii="Arial" w:hAnsi="Arial" w:cs="Arial"/>
                <w:b/>
              </w:rPr>
              <w:t>Mezipředmětové vztahy</w:t>
            </w:r>
          </w:p>
        </w:tc>
        <w:tc>
          <w:tcPr>
            <w:tcW w:w="2904" w:type="dxa"/>
          </w:tcPr>
          <w:p w:rsidR="00F31C80" w:rsidRPr="00F31C80" w:rsidRDefault="00F31C80">
            <w:pPr>
              <w:rPr>
                <w:rFonts w:ascii="Arial" w:hAnsi="Arial" w:cs="Arial"/>
                <w:b/>
              </w:rPr>
            </w:pPr>
            <w:r w:rsidRPr="00F31C80">
              <w:rPr>
                <w:rFonts w:ascii="Arial" w:hAnsi="Arial" w:cs="Arial"/>
                <w:b/>
              </w:rPr>
              <w:t>Průřezová témata</w:t>
            </w:r>
          </w:p>
        </w:tc>
      </w:tr>
      <w:tr w:rsidR="00F31C80" w:rsidTr="00F31C80">
        <w:tc>
          <w:tcPr>
            <w:tcW w:w="4077" w:type="dxa"/>
          </w:tcPr>
          <w:p w:rsidR="00F31C80" w:rsidRPr="00F31C80" w:rsidRDefault="00F31C80">
            <w:pPr>
              <w:rPr>
                <w:rFonts w:ascii="Arial" w:hAnsi="Arial" w:cs="Arial"/>
              </w:rPr>
            </w:pPr>
          </w:p>
          <w:p w:rsidR="00F31C80" w:rsidRPr="00F31C80" w:rsidRDefault="002C4A16">
            <w:pPr>
              <w:rPr>
                <w:rFonts w:ascii="Arial" w:hAnsi="Arial" w:cs="Arial"/>
                <w:b/>
              </w:rPr>
            </w:pPr>
            <w:r w:rsidRPr="00F31C80">
              <w:rPr>
                <w:rFonts w:ascii="Arial" w:hAnsi="Arial" w:cs="Arial"/>
                <w:b/>
              </w:rPr>
              <w:t>ČÍSLO A PROMĚNNÁ</w:t>
            </w:r>
          </w:p>
          <w:p w:rsidR="00F31C80" w:rsidRPr="00F31C80" w:rsidRDefault="00F31C80">
            <w:pPr>
              <w:rPr>
                <w:rFonts w:ascii="Arial" w:hAnsi="Arial" w:cs="Arial"/>
                <w:b/>
              </w:rPr>
            </w:pPr>
            <w:r w:rsidRPr="00F31C80">
              <w:rPr>
                <w:rFonts w:ascii="Arial" w:hAnsi="Arial" w:cs="Arial"/>
              </w:rPr>
              <w:t>Žák</w:t>
            </w:r>
            <w:r w:rsidRPr="00F31C80">
              <w:rPr>
                <w:rFonts w:ascii="Arial" w:hAnsi="Arial" w:cs="Arial"/>
                <w:b/>
              </w:rPr>
              <w:t>:</w:t>
            </w:r>
          </w:p>
          <w:p w:rsidR="00F31C80" w:rsidRPr="00F31C80" w:rsidRDefault="00F31C80" w:rsidP="00F2542A">
            <w:pPr>
              <w:pStyle w:val="Odstavecseseznamem"/>
              <w:numPr>
                <w:ilvl w:val="0"/>
                <w:numId w:val="92"/>
              </w:numPr>
              <w:rPr>
                <w:rFonts w:ascii="Arial" w:hAnsi="Arial" w:cs="Arial"/>
              </w:rPr>
            </w:pPr>
            <w:r w:rsidRPr="00F31C80">
              <w:rPr>
                <w:rFonts w:ascii="Arial" w:hAnsi="Arial" w:cs="Arial"/>
              </w:rPr>
              <w:t>Provádí početní operace v oboru celých a racionálních čísel, užívá při výpočtech druhou mocninu a odmocninu, zaokrouhluje a provádí odhady s danou přesností, účelně využívá kalkulátor.</w:t>
            </w:r>
            <w:r w:rsidR="002C4A16">
              <w:rPr>
                <w:rFonts w:ascii="Arial" w:hAnsi="Arial" w:cs="Arial"/>
              </w:rPr>
              <w:t xml:space="preserve"> Řeší aplikační úlohy na Pythagorovu </w:t>
            </w:r>
            <w:r w:rsidRPr="00F31C80">
              <w:rPr>
                <w:rFonts w:ascii="Arial" w:hAnsi="Arial" w:cs="Arial"/>
              </w:rPr>
              <w:t>větu</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Default="00F31C80" w:rsidP="00F31C80">
            <w:pPr>
              <w:rPr>
                <w:rFonts w:ascii="Arial" w:hAnsi="Arial" w:cs="Arial"/>
              </w:rPr>
            </w:pPr>
          </w:p>
          <w:p w:rsidR="002C4A16" w:rsidRPr="00F31C80" w:rsidRDefault="002C4A16" w:rsidP="00F31C80">
            <w:pPr>
              <w:rPr>
                <w:rFonts w:ascii="Arial" w:hAnsi="Arial" w:cs="Arial"/>
              </w:rPr>
            </w:pPr>
          </w:p>
          <w:p w:rsidR="00F31C80" w:rsidRPr="00F31C80" w:rsidRDefault="00F31C80" w:rsidP="00F2542A">
            <w:pPr>
              <w:pStyle w:val="Odstavecseseznamem"/>
              <w:numPr>
                <w:ilvl w:val="0"/>
                <w:numId w:val="93"/>
              </w:numPr>
              <w:rPr>
                <w:rFonts w:ascii="Arial" w:hAnsi="Arial" w:cs="Arial"/>
              </w:rPr>
            </w:pPr>
            <w:r w:rsidRPr="00F31C80">
              <w:rPr>
                <w:rFonts w:ascii="Arial" w:hAnsi="Arial" w:cs="Arial"/>
              </w:rPr>
              <w:t>Provádí početní operace s mocninami.</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2542A">
            <w:pPr>
              <w:pStyle w:val="Odstavecseseznamem"/>
              <w:numPr>
                <w:ilvl w:val="0"/>
                <w:numId w:val="94"/>
              </w:numPr>
              <w:rPr>
                <w:rFonts w:ascii="Arial" w:hAnsi="Arial" w:cs="Arial"/>
              </w:rPr>
            </w:pPr>
            <w:r w:rsidRPr="00F31C80">
              <w:rPr>
                <w:rFonts w:ascii="Arial" w:hAnsi="Arial" w:cs="Arial"/>
              </w:rPr>
              <w:t>Matematizuje jednoduché reálné situace s využitím proměnných, určí hodnotu výrazu, sčítá a násobí mnohočleny, provádí rozklad mnohočlenu na součin pomocí vytýkání.</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2C4A16" w:rsidP="00F31C80">
            <w:pPr>
              <w:rPr>
                <w:rFonts w:ascii="Arial" w:hAnsi="Arial" w:cs="Arial"/>
                <w:b/>
              </w:rPr>
            </w:pPr>
            <w:r w:rsidRPr="00F31C80">
              <w:rPr>
                <w:rFonts w:ascii="Arial" w:hAnsi="Arial" w:cs="Arial"/>
                <w:b/>
              </w:rPr>
              <w:t>ZÁVISLOSTI, VZTAHY A PRÁCE S DATY</w:t>
            </w:r>
          </w:p>
          <w:p w:rsidR="00F31C80" w:rsidRPr="00F31C80" w:rsidRDefault="00F31C80" w:rsidP="00F31C80">
            <w:pPr>
              <w:rPr>
                <w:rFonts w:ascii="Arial" w:hAnsi="Arial" w:cs="Arial"/>
                <w:b/>
              </w:rPr>
            </w:pPr>
          </w:p>
          <w:p w:rsidR="00F31C80" w:rsidRPr="00F31C80" w:rsidRDefault="00F31C80" w:rsidP="00F2542A">
            <w:pPr>
              <w:pStyle w:val="Odstavecseseznamem"/>
              <w:numPr>
                <w:ilvl w:val="0"/>
                <w:numId w:val="95"/>
              </w:numPr>
              <w:rPr>
                <w:rFonts w:ascii="Arial" w:hAnsi="Arial" w:cs="Arial"/>
              </w:rPr>
            </w:pPr>
            <w:r w:rsidRPr="00F31C80">
              <w:rPr>
                <w:rFonts w:ascii="Arial" w:hAnsi="Arial" w:cs="Arial"/>
              </w:rPr>
              <w:t>Formuluje a řeší reálnou situaci pomocí rovnic</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2C4A16" w:rsidP="00F31C80">
            <w:pPr>
              <w:rPr>
                <w:rFonts w:ascii="Arial" w:hAnsi="Arial" w:cs="Arial"/>
                <w:b/>
              </w:rPr>
            </w:pPr>
            <w:r w:rsidRPr="00F31C80">
              <w:rPr>
                <w:rFonts w:ascii="Arial" w:hAnsi="Arial" w:cs="Arial"/>
                <w:b/>
              </w:rPr>
              <w:t>GEOMETRIE V ROVINĚ A PROSTORU</w:t>
            </w:r>
          </w:p>
          <w:p w:rsidR="00F31C80" w:rsidRPr="00F31C80" w:rsidRDefault="00F31C80" w:rsidP="00F31C80">
            <w:pPr>
              <w:rPr>
                <w:rFonts w:ascii="Arial" w:hAnsi="Arial" w:cs="Arial"/>
                <w:b/>
              </w:rPr>
            </w:pPr>
          </w:p>
          <w:p w:rsidR="00F31C80" w:rsidRPr="00F31C80" w:rsidRDefault="00F31C80" w:rsidP="00F2542A">
            <w:pPr>
              <w:pStyle w:val="Odstavecseseznamem"/>
              <w:numPr>
                <w:ilvl w:val="0"/>
                <w:numId w:val="96"/>
              </w:numPr>
              <w:rPr>
                <w:rFonts w:ascii="Arial" w:hAnsi="Arial" w:cs="Arial"/>
              </w:rPr>
            </w:pPr>
            <w:r w:rsidRPr="00F31C80">
              <w:rPr>
                <w:rFonts w:ascii="Arial" w:hAnsi="Arial" w:cs="Arial"/>
              </w:rPr>
              <w:t>Charakterizuje a třídí základní rovinné útvary, odhaduje a vypočítá jejich obvod a obsah, načrtne a sestrojí rovinné útvary. Analyzuje a řeší aplikační geometrické úlohy s využitím osvojeného matematického aparátu.</w:t>
            </w:r>
          </w:p>
          <w:p w:rsidR="00F31C80" w:rsidRPr="00F31C80" w:rsidRDefault="00F31C80" w:rsidP="00F31C80">
            <w:pPr>
              <w:rPr>
                <w:rFonts w:ascii="Arial" w:hAnsi="Arial" w:cs="Arial"/>
              </w:rPr>
            </w:pPr>
          </w:p>
          <w:p w:rsidR="00F31C80" w:rsidRPr="00F31C80" w:rsidRDefault="00F31C80" w:rsidP="00F2542A">
            <w:pPr>
              <w:pStyle w:val="Odstavecseseznamem"/>
              <w:numPr>
                <w:ilvl w:val="0"/>
                <w:numId w:val="97"/>
              </w:numPr>
              <w:rPr>
                <w:rFonts w:ascii="Arial" w:hAnsi="Arial" w:cs="Arial"/>
              </w:rPr>
            </w:pPr>
            <w:r w:rsidRPr="00F31C80">
              <w:rPr>
                <w:rFonts w:ascii="Arial" w:hAnsi="Arial" w:cs="Arial"/>
              </w:rPr>
              <w:t xml:space="preserve">Zdůvodňuje a využívá polohové a metrické vlastnosti základních rovinných útvarů při řešení úloh a jednoduchých praktických problémů, využívá potřebnou matematickou symboliku. Sestrojí síť válce, odhaduje a vypočítá povrch a objem válce. </w:t>
            </w:r>
          </w:p>
          <w:p w:rsidR="00F31C80" w:rsidRPr="00F31C80" w:rsidRDefault="00F31C80" w:rsidP="00F31C80">
            <w:pPr>
              <w:rPr>
                <w:rFonts w:ascii="Arial" w:hAnsi="Arial" w:cs="Arial"/>
              </w:rPr>
            </w:pPr>
          </w:p>
          <w:p w:rsidR="00F31C80" w:rsidRPr="00F31C80" w:rsidRDefault="002C4A16" w:rsidP="00F31C80">
            <w:pPr>
              <w:rPr>
                <w:rFonts w:ascii="Arial" w:hAnsi="Arial" w:cs="Arial"/>
                <w:b/>
              </w:rPr>
            </w:pPr>
            <w:r w:rsidRPr="00F31C80">
              <w:rPr>
                <w:rFonts w:ascii="Arial" w:hAnsi="Arial" w:cs="Arial"/>
                <w:b/>
              </w:rPr>
              <w:t>NESTANDARDNÍ APLIKAČNÍ ÚLOHY A PROBLÉMY</w:t>
            </w:r>
          </w:p>
          <w:p w:rsidR="00F31C80" w:rsidRPr="00F31C80" w:rsidRDefault="00F31C80" w:rsidP="00F31C80">
            <w:pPr>
              <w:rPr>
                <w:rFonts w:ascii="Arial" w:hAnsi="Arial" w:cs="Arial"/>
                <w:b/>
              </w:rPr>
            </w:pPr>
          </w:p>
          <w:p w:rsidR="00F31C80" w:rsidRPr="00F31C80" w:rsidRDefault="00F31C80" w:rsidP="00F2542A">
            <w:pPr>
              <w:pStyle w:val="Odstavecseseznamem"/>
              <w:numPr>
                <w:ilvl w:val="0"/>
                <w:numId w:val="97"/>
              </w:numPr>
              <w:rPr>
                <w:rFonts w:ascii="Arial" w:hAnsi="Arial" w:cs="Arial"/>
              </w:rPr>
            </w:pPr>
            <w:r w:rsidRPr="00F31C80">
              <w:rPr>
                <w:rFonts w:ascii="Arial" w:hAnsi="Arial" w:cs="Arial"/>
              </w:rPr>
              <w:t>Užívá logickou úvahu a kombinační úsudek při řešení úloh a problémů a nalézá řešení předpokládaných nebo zkoumaných situací</w:t>
            </w:r>
          </w:p>
        </w:tc>
        <w:tc>
          <w:tcPr>
            <w:tcW w:w="3969" w:type="dxa"/>
          </w:tcPr>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Druhá mocnina, odmocnina, Pythagorova věta</w:t>
            </w:r>
          </w:p>
          <w:p w:rsidR="00F31C80" w:rsidRPr="00F31C80" w:rsidRDefault="00F31C80" w:rsidP="00F31C80">
            <w:pPr>
              <w:rPr>
                <w:rFonts w:ascii="Arial" w:hAnsi="Arial" w:cs="Arial"/>
              </w:rPr>
            </w:pPr>
            <w:r w:rsidRPr="00F31C80">
              <w:rPr>
                <w:rFonts w:ascii="Arial" w:hAnsi="Arial" w:cs="Arial"/>
              </w:rPr>
              <w:t>-druhá mocnina a odmocnina přirozeného, celého, desetinného, racionálního čísla</w:t>
            </w:r>
          </w:p>
          <w:p w:rsidR="00F31C80" w:rsidRPr="00F31C80" w:rsidRDefault="00F31C80" w:rsidP="00F31C80">
            <w:pPr>
              <w:rPr>
                <w:rFonts w:ascii="Arial" w:hAnsi="Arial" w:cs="Arial"/>
              </w:rPr>
            </w:pPr>
            <w:r w:rsidRPr="00F31C80">
              <w:rPr>
                <w:rFonts w:ascii="Arial" w:hAnsi="Arial" w:cs="Arial"/>
              </w:rPr>
              <w:t>-užití druhé mocniny a odmocniny v geometrických výpočtech</w:t>
            </w:r>
          </w:p>
          <w:p w:rsidR="00F31C80" w:rsidRPr="00F31C80" w:rsidRDefault="00F31C80" w:rsidP="00F31C80">
            <w:pPr>
              <w:rPr>
                <w:rFonts w:ascii="Arial" w:hAnsi="Arial" w:cs="Arial"/>
              </w:rPr>
            </w:pPr>
            <w:r w:rsidRPr="00F31C80">
              <w:rPr>
                <w:rFonts w:ascii="Arial" w:hAnsi="Arial" w:cs="Arial"/>
              </w:rPr>
              <w:t>-Pythagorova věta</w:t>
            </w:r>
          </w:p>
          <w:p w:rsidR="00F31C80" w:rsidRPr="00F31C80" w:rsidRDefault="00F31C80" w:rsidP="00F31C80">
            <w:pPr>
              <w:rPr>
                <w:rFonts w:ascii="Arial" w:hAnsi="Arial" w:cs="Arial"/>
              </w:rPr>
            </w:pPr>
            <w:r w:rsidRPr="00F31C80">
              <w:rPr>
                <w:rFonts w:ascii="Arial" w:hAnsi="Arial" w:cs="Arial"/>
              </w:rPr>
              <w:t>-výpočet přepony a odvěsny pravoúhlého trojúhelníku</w:t>
            </w:r>
          </w:p>
          <w:p w:rsidR="00F31C80" w:rsidRPr="00F31C80" w:rsidRDefault="00F31C80" w:rsidP="00F31C80">
            <w:pPr>
              <w:rPr>
                <w:rFonts w:ascii="Arial" w:hAnsi="Arial" w:cs="Arial"/>
              </w:rPr>
            </w:pPr>
            <w:r w:rsidRPr="00F31C80">
              <w:rPr>
                <w:rFonts w:ascii="Arial" w:hAnsi="Arial" w:cs="Arial"/>
              </w:rPr>
              <w:t>-slovní úlohy</w:t>
            </w: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Mocniny s přirozeným exponentem</w:t>
            </w:r>
          </w:p>
          <w:p w:rsidR="00F31C80" w:rsidRPr="00F31C80" w:rsidRDefault="00F31C80" w:rsidP="00F31C80">
            <w:pPr>
              <w:rPr>
                <w:rFonts w:ascii="Arial" w:hAnsi="Arial" w:cs="Arial"/>
              </w:rPr>
            </w:pPr>
            <w:r w:rsidRPr="00F31C80">
              <w:rPr>
                <w:rFonts w:ascii="Arial" w:hAnsi="Arial" w:cs="Arial"/>
              </w:rPr>
              <w:t>-sčítání a odčítání mocnin</w:t>
            </w:r>
          </w:p>
          <w:p w:rsidR="00F31C80" w:rsidRPr="00F31C80" w:rsidRDefault="00F31C80" w:rsidP="00F31C80">
            <w:pPr>
              <w:rPr>
                <w:rFonts w:ascii="Arial" w:hAnsi="Arial" w:cs="Arial"/>
              </w:rPr>
            </w:pPr>
            <w:r w:rsidRPr="00F31C80">
              <w:rPr>
                <w:rFonts w:ascii="Arial" w:hAnsi="Arial" w:cs="Arial"/>
              </w:rPr>
              <w:t>-násobení a dělení mocnin</w:t>
            </w:r>
          </w:p>
          <w:p w:rsidR="00F31C80" w:rsidRPr="00F31C80" w:rsidRDefault="00F31C80" w:rsidP="00F31C80">
            <w:pPr>
              <w:rPr>
                <w:rFonts w:ascii="Arial" w:hAnsi="Arial" w:cs="Arial"/>
              </w:rPr>
            </w:pPr>
            <w:r w:rsidRPr="00F31C80">
              <w:rPr>
                <w:rFonts w:ascii="Arial" w:hAnsi="Arial" w:cs="Arial"/>
              </w:rPr>
              <w:t>-umocňování mocnin</w:t>
            </w:r>
          </w:p>
          <w:p w:rsidR="00F31C80" w:rsidRPr="00F31C80" w:rsidRDefault="00F31C80" w:rsidP="00F31C80">
            <w:pPr>
              <w:rPr>
                <w:rFonts w:ascii="Arial" w:hAnsi="Arial" w:cs="Arial"/>
              </w:rPr>
            </w:pPr>
            <w:r w:rsidRPr="00F31C80">
              <w:rPr>
                <w:rFonts w:ascii="Arial" w:hAnsi="Arial" w:cs="Arial"/>
              </w:rPr>
              <w:t>-výrazy s exponentem-úpravy, hodnota</w:t>
            </w:r>
          </w:p>
          <w:p w:rsidR="00F31C80" w:rsidRPr="00F31C80" w:rsidRDefault="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Číselné výrazy, výrazy s proměnnou, mnohočleny</w:t>
            </w:r>
          </w:p>
          <w:p w:rsidR="00F31C80" w:rsidRPr="00F31C80" w:rsidRDefault="00F31C80" w:rsidP="00F31C80">
            <w:pPr>
              <w:rPr>
                <w:rFonts w:ascii="Arial" w:hAnsi="Arial" w:cs="Arial"/>
              </w:rPr>
            </w:pPr>
            <w:r w:rsidRPr="00F31C80">
              <w:rPr>
                <w:rFonts w:ascii="Arial" w:hAnsi="Arial" w:cs="Arial"/>
              </w:rPr>
              <w:t>-zápis a hodnota číselného výrazu</w:t>
            </w:r>
          </w:p>
          <w:p w:rsidR="00F31C80" w:rsidRPr="00F31C80" w:rsidRDefault="00F31C80" w:rsidP="00F31C80">
            <w:pPr>
              <w:rPr>
                <w:rFonts w:ascii="Arial" w:hAnsi="Arial" w:cs="Arial"/>
              </w:rPr>
            </w:pPr>
            <w:r w:rsidRPr="00F31C80">
              <w:rPr>
                <w:rFonts w:ascii="Arial" w:hAnsi="Arial" w:cs="Arial"/>
              </w:rPr>
              <w:t>-zápis výrazu s proměnnou, jeho hodnota</w:t>
            </w:r>
          </w:p>
          <w:p w:rsidR="00F31C80" w:rsidRPr="00F31C80" w:rsidRDefault="00F31C80" w:rsidP="00F31C80">
            <w:pPr>
              <w:rPr>
                <w:rFonts w:ascii="Arial" w:hAnsi="Arial" w:cs="Arial"/>
              </w:rPr>
            </w:pPr>
            <w:r w:rsidRPr="00F31C80">
              <w:rPr>
                <w:rFonts w:ascii="Arial" w:hAnsi="Arial" w:cs="Arial"/>
              </w:rPr>
              <w:t>-mnohočleny, počet členů</w:t>
            </w:r>
          </w:p>
          <w:p w:rsidR="00F31C80" w:rsidRPr="00F31C80" w:rsidRDefault="00F31C80" w:rsidP="00F31C80">
            <w:pPr>
              <w:rPr>
                <w:rFonts w:ascii="Arial" w:hAnsi="Arial" w:cs="Arial"/>
              </w:rPr>
            </w:pPr>
            <w:r w:rsidRPr="00F31C80">
              <w:rPr>
                <w:rFonts w:ascii="Arial" w:hAnsi="Arial" w:cs="Arial"/>
              </w:rPr>
              <w:t>-sčítání a odčítání mnohočlenů</w:t>
            </w:r>
          </w:p>
          <w:p w:rsidR="00F31C80" w:rsidRPr="00F31C80" w:rsidRDefault="00F31C80" w:rsidP="00F31C80">
            <w:pPr>
              <w:rPr>
                <w:rFonts w:ascii="Arial" w:hAnsi="Arial" w:cs="Arial"/>
              </w:rPr>
            </w:pPr>
            <w:r w:rsidRPr="00F31C80">
              <w:rPr>
                <w:rFonts w:ascii="Arial" w:hAnsi="Arial" w:cs="Arial"/>
              </w:rPr>
              <w:t>-násobení mnohočlenu jednočlenem, mnohočlenem</w:t>
            </w:r>
          </w:p>
          <w:p w:rsidR="00F31C80" w:rsidRPr="00F31C80" w:rsidRDefault="00F31C80" w:rsidP="00F31C80">
            <w:pPr>
              <w:rPr>
                <w:rFonts w:ascii="Arial" w:hAnsi="Arial" w:cs="Arial"/>
              </w:rPr>
            </w:pPr>
            <w:r w:rsidRPr="00F31C80">
              <w:rPr>
                <w:rFonts w:ascii="Arial" w:hAnsi="Arial" w:cs="Arial"/>
              </w:rPr>
              <w:t>-vytýkání</w:t>
            </w:r>
          </w:p>
          <w:p w:rsidR="00F31C80" w:rsidRPr="00F31C80" w:rsidRDefault="00F31C80" w:rsidP="00F31C80">
            <w:pPr>
              <w:rPr>
                <w:rFonts w:ascii="Arial" w:hAnsi="Arial" w:cs="Arial"/>
              </w:rPr>
            </w:pPr>
            <w:r w:rsidRPr="00F31C80">
              <w:rPr>
                <w:rFonts w:ascii="Arial" w:hAnsi="Arial" w:cs="Arial"/>
              </w:rPr>
              <w:t>-vzorce</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Lineární rovnice</w:t>
            </w:r>
          </w:p>
          <w:p w:rsidR="00F31C80" w:rsidRPr="00F31C80" w:rsidRDefault="00F31C80" w:rsidP="00F31C80">
            <w:pPr>
              <w:rPr>
                <w:rFonts w:ascii="Arial" w:hAnsi="Arial" w:cs="Arial"/>
              </w:rPr>
            </w:pPr>
            <w:r w:rsidRPr="00F31C80">
              <w:rPr>
                <w:rFonts w:ascii="Arial" w:hAnsi="Arial" w:cs="Arial"/>
              </w:rPr>
              <w:t>-ekvivalentní úpravy, rovnost dvou výrazů</w:t>
            </w:r>
          </w:p>
          <w:p w:rsidR="00F31C80" w:rsidRPr="00F31C80" w:rsidRDefault="00F31C80" w:rsidP="00F31C80">
            <w:pPr>
              <w:rPr>
                <w:rFonts w:ascii="Arial" w:hAnsi="Arial" w:cs="Arial"/>
              </w:rPr>
            </w:pPr>
            <w:r w:rsidRPr="00F31C80">
              <w:rPr>
                <w:rFonts w:ascii="Arial" w:hAnsi="Arial" w:cs="Arial"/>
              </w:rPr>
              <w:t>-postup řešení rovnice, zkouška</w:t>
            </w:r>
          </w:p>
          <w:p w:rsidR="00F31C80" w:rsidRPr="00F31C80" w:rsidRDefault="00F31C80" w:rsidP="00F31C80">
            <w:pPr>
              <w:rPr>
                <w:rFonts w:ascii="Arial" w:hAnsi="Arial" w:cs="Arial"/>
              </w:rPr>
            </w:pPr>
            <w:r w:rsidRPr="00F31C80">
              <w:rPr>
                <w:rFonts w:ascii="Arial" w:hAnsi="Arial" w:cs="Arial"/>
              </w:rPr>
              <w:t>-úpravy rovnic (rovnice se závorkami, se zlomky)</w:t>
            </w:r>
          </w:p>
          <w:p w:rsidR="00F31C80" w:rsidRPr="00F31C80" w:rsidRDefault="00F31C80" w:rsidP="00F31C80">
            <w:pPr>
              <w:rPr>
                <w:rFonts w:ascii="Arial" w:hAnsi="Arial" w:cs="Arial"/>
              </w:rPr>
            </w:pPr>
            <w:r w:rsidRPr="00F31C80">
              <w:rPr>
                <w:rFonts w:ascii="Arial" w:hAnsi="Arial" w:cs="Arial"/>
              </w:rPr>
              <w:t>-sestavení rovnice dle zadání</w:t>
            </w:r>
          </w:p>
          <w:p w:rsidR="00F31C80" w:rsidRPr="00F31C80" w:rsidRDefault="00F31C80" w:rsidP="00F31C80">
            <w:pPr>
              <w:rPr>
                <w:rFonts w:ascii="Arial" w:hAnsi="Arial" w:cs="Arial"/>
              </w:rPr>
            </w:pPr>
            <w:r w:rsidRPr="00F31C80">
              <w:rPr>
                <w:rFonts w:ascii="Arial" w:hAnsi="Arial" w:cs="Arial"/>
              </w:rPr>
              <w:t>-zápis slovní úlohy a její řešení</w:t>
            </w:r>
          </w:p>
          <w:p w:rsidR="00F31C80" w:rsidRPr="00F31C80" w:rsidRDefault="00F31C80" w:rsidP="00F31C80">
            <w:pPr>
              <w:rPr>
                <w:rFonts w:ascii="Arial" w:hAnsi="Arial" w:cs="Arial"/>
              </w:rPr>
            </w:pPr>
            <w:r w:rsidRPr="00F31C80">
              <w:rPr>
                <w:rFonts w:ascii="Arial" w:hAnsi="Arial" w:cs="Arial"/>
              </w:rPr>
              <w:t>-rovnice v geometrických úlohách</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Čtyřúhelníky</w:t>
            </w:r>
          </w:p>
          <w:p w:rsidR="00F31C80" w:rsidRPr="00F31C80" w:rsidRDefault="00F31C80" w:rsidP="00F31C80">
            <w:pPr>
              <w:rPr>
                <w:rFonts w:ascii="Arial" w:hAnsi="Arial" w:cs="Arial"/>
              </w:rPr>
            </w:pPr>
            <w:r w:rsidRPr="00F31C80">
              <w:rPr>
                <w:rFonts w:ascii="Arial" w:hAnsi="Arial" w:cs="Arial"/>
              </w:rPr>
              <w:t>-rovnoběžníky, vlastnosti, konstrukce, výpočet obvodu a obsahu</w:t>
            </w:r>
          </w:p>
          <w:p w:rsidR="00F31C80" w:rsidRPr="00F31C80" w:rsidRDefault="00F31C80" w:rsidP="00F31C80">
            <w:pPr>
              <w:rPr>
                <w:rFonts w:ascii="Arial" w:hAnsi="Arial" w:cs="Arial"/>
              </w:rPr>
            </w:pPr>
            <w:r w:rsidRPr="00F31C80">
              <w:rPr>
                <w:rFonts w:ascii="Arial" w:hAnsi="Arial" w:cs="Arial"/>
              </w:rPr>
              <w:t>-výpočet obsahu trojúhelníku</w:t>
            </w:r>
          </w:p>
          <w:p w:rsidR="00F31C80" w:rsidRPr="00F31C80" w:rsidRDefault="00F31C80" w:rsidP="00F31C80">
            <w:pPr>
              <w:rPr>
                <w:rFonts w:ascii="Arial" w:hAnsi="Arial" w:cs="Arial"/>
              </w:rPr>
            </w:pPr>
            <w:r w:rsidRPr="00F31C80">
              <w:rPr>
                <w:rFonts w:ascii="Arial" w:hAnsi="Arial" w:cs="Arial"/>
              </w:rPr>
              <w:t>-lichoběžníky, vlastnosti, konstrukce, výpočet obvodu a obsahu</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Kružnice, kruh, válec</w:t>
            </w:r>
          </w:p>
          <w:p w:rsidR="00F31C80" w:rsidRPr="00F31C80" w:rsidRDefault="00F31C80" w:rsidP="00F31C80">
            <w:pPr>
              <w:rPr>
                <w:rFonts w:ascii="Arial" w:hAnsi="Arial" w:cs="Arial"/>
              </w:rPr>
            </w:pPr>
            <w:r w:rsidRPr="00F31C80">
              <w:rPr>
                <w:rFonts w:ascii="Arial" w:hAnsi="Arial" w:cs="Arial"/>
              </w:rPr>
              <w:t>-vlastnosti, poloměr, průměr, konstrukce</w:t>
            </w:r>
          </w:p>
          <w:p w:rsidR="00F31C80" w:rsidRPr="00F31C80" w:rsidRDefault="00F31C80" w:rsidP="00F31C80">
            <w:pPr>
              <w:rPr>
                <w:rFonts w:ascii="Arial" w:hAnsi="Arial" w:cs="Arial"/>
              </w:rPr>
            </w:pPr>
            <w:r w:rsidRPr="00F31C80">
              <w:rPr>
                <w:rFonts w:ascii="Arial" w:hAnsi="Arial" w:cs="Arial"/>
              </w:rPr>
              <w:t>-vzájemná poloha kružnice a přímky</w:t>
            </w:r>
          </w:p>
          <w:p w:rsidR="00F31C80" w:rsidRPr="00F31C80" w:rsidRDefault="00F31C80" w:rsidP="00F31C80">
            <w:pPr>
              <w:rPr>
                <w:rFonts w:ascii="Arial" w:hAnsi="Arial" w:cs="Arial"/>
              </w:rPr>
            </w:pPr>
            <w:r w:rsidRPr="00F31C80">
              <w:rPr>
                <w:rFonts w:ascii="Arial" w:hAnsi="Arial" w:cs="Arial"/>
              </w:rPr>
              <w:t>-tětiva</w:t>
            </w:r>
          </w:p>
          <w:p w:rsidR="00F31C80" w:rsidRPr="00F31C80" w:rsidRDefault="00F31C80" w:rsidP="00F31C80">
            <w:pPr>
              <w:rPr>
                <w:rFonts w:ascii="Arial" w:hAnsi="Arial" w:cs="Arial"/>
              </w:rPr>
            </w:pPr>
            <w:r w:rsidRPr="00F31C80">
              <w:rPr>
                <w:rFonts w:ascii="Arial" w:hAnsi="Arial" w:cs="Arial"/>
              </w:rPr>
              <w:t>-vzájemná poloha dvou kružnic</w:t>
            </w:r>
          </w:p>
          <w:p w:rsidR="00F31C80" w:rsidRPr="00F31C80" w:rsidRDefault="00F31C80" w:rsidP="00F31C80">
            <w:pPr>
              <w:rPr>
                <w:rFonts w:ascii="Arial" w:hAnsi="Arial" w:cs="Arial"/>
              </w:rPr>
            </w:pPr>
            <w:r w:rsidRPr="00F31C80">
              <w:rPr>
                <w:rFonts w:ascii="Arial" w:hAnsi="Arial" w:cs="Arial"/>
              </w:rPr>
              <w:t>-délka kružnice, obvod kruhu</w:t>
            </w:r>
          </w:p>
          <w:p w:rsidR="00F31C80" w:rsidRPr="00F31C80" w:rsidRDefault="00F31C80" w:rsidP="00F31C80">
            <w:pPr>
              <w:rPr>
                <w:rFonts w:ascii="Arial" w:hAnsi="Arial" w:cs="Arial"/>
              </w:rPr>
            </w:pPr>
            <w:r w:rsidRPr="00F31C80">
              <w:rPr>
                <w:rFonts w:ascii="Arial" w:hAnsi="Arial" w:cs="Arial"/>
              </w:rPr>
              <w:t>-obsah kruhu</w:t>
            </w:r>
          </w:p>
          <w:p w:rsidR="00F31C80" w:rsidRPr="00F31C80" w:rsidRDefault="00F31C80" w:rsidP="00F31C80">
            <w:pPr>
              <w:rPr>
                <w:rFonts w:ascii="Arial" w:hAnsi="Arial" w:cs="Arial"/>
              </w:rPr>
            </w:pPr>
            <w:r w:rsidRPr="00F31C80">
              <w:rPr>
                <w:rFonts w:ascii="Arial" w:hAnsi="Arial" w:cs="Arial"/>
              </w:rPr>
              <w:t>-válec, síť válce, povrch a objem, užití</w:t>
            </w:r>
          </w:p>
          <w:p w:rsidR="00F31C80" w:rsidRPr="00F31C80" w:rsidRDefault="00F31C80" w:rsidP="00F31C80">
            <w:pPr>
              <w:rPr>
                <w:rFonts w:ascii="Arial" w:hAnsi="Arial" w:cs="Arial"/>
              </w:rPr>
            </w:pPr>
            <w:r w:rsidRPr="00F31C80">
              <w:rPr>
                <w:rFonts w:ascii="Arial" w:hAnsi="Arial" w:cs="Arial"/>
              </w:rPr>
              <w:t>v praxi</w:t>
            </w:r>
          </w:p>
          <w:p w:rsidR="00F31C80" w:rsidRPr="00F31C80" w:rsidRDefault="00F31C80" w:rsidP="00F31C80">
            <w:pPr>
              <w:rPr>
                <w:rFonts w:ascii="Arial" w:hAnsi="Arial" w:cs="Arial"/>
              </w:rPr>
            </w:pPr>
            <w:r w:rsidRPr="00F31C80">
              <w:rPr>
                <w:rFonts w:ascii="Arial" w:hAnsi="Arial" w:cs="Arial"/>
              </w:rPr>
              <w:t>-slovní úlohy</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r w:rsidRPr="00F31C80">
              <w:rPr>
                <w:rFonts w:ascii="Arial" w:hAnsi="Arial" w:cs="Arial"/>
              </w:rPr>
              <w:t>Řešení problémových úloh, úloh z matematických soutěží Klokan, řešení logických úloh a hlavolamů</w:t>
            </w:r>
          </w:p>
          <w:p w:rsidR="00F31C80" w:rsidRPr="00F31C80" w:rsidRDefault="00F31C80" w:rsidP="00F31C80">
            <w:pPr>
              <w:rPr>
                <w:rFonts w:ascii="Arial" w:hAnsi="Arial" w:cs="Arial"/>
              </w:rPr>
            </w:pPr>
          </w:p>
        </w:tc>
        <w:tc>
          <w:tcPr>
            <w:tcW w:w="2835" w:type="dxa"/>
          </w:tcPr>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rPr>
            </w:pPr>
            <w:r w:rsidRPr="00F31C80">
              <w:rPr>
                <w:rFonts w:ascii="Arial" w:hAnsi="Arial" w:cs="Arial"/>
              </w:rPr>
              <w:t>Chemie</w:t>
            </w: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Default="00F31C80">
            <w:pPr>
              <w:rPr>
                <w:rFonts w:ascii="Arial" w:hAnsi="Arial" w:cs="Arial"/>
              </w:rPr>
            </w:pPr>
          </w:p>
          <w:p w:rsidR="00F31C80" w:rsidRPr="00F31C80" w:rsidRDefault="00F31C80">
            <w:pPr>
              <w:rPr>
                <w:rFonts w:ascii="Arial" w:hAnsi="Arial" w:cs="Arial"/>
              </w:rPr>
            </w:pPr>
            <w:r>
              <w:rPr>
                <w:rFonts w:ascii="Arial" w:hAnsi="Arial" w:cs="Arial"/>
              </w:rPr>
              <w:t>Fyzika</w:t>
            </w:r>
          </w:p>
        </w:tc>
        <w:tc>
          <w:tcPr>
            <w:tcW w:w="2904" w:type="dxa"/>
          </w:tcPr>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Pr="00F31C80" w:rsidRDefault="005E153F">
            <w:pPr>
              <w:rPr>
                <w:rFonts w:ascii="Arial" w:hAnsi="Arial" w:cs="Arial"/>
              </w:rPr>
            </w:pPr>
            <w:r>
              <w:rPr>
                <w:rFonts w:ascii="Arial" w:hAnsi="Arial" w:cs="Arial"/>
              </w:rPr>
              <w:t>OSV</w:t>
            </w:r>
            <w:r w:rsidR="00F31C80" w:rsidRPr="00F31C80">
              <w:rPr>
                <w:rFonts w:ascii="Arial" w:hAnsi="Arial" w:cs="Arial"/>
              </w:rPr>
              <w:t xml:space="preserve"> - rozvoj schopností poznávání, kreativita</w:t>
            </w:r>
          </w:p>
        </w:tc>
      </w:tr>
    </w:tbl>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052CBE" w:rsidRDefault="00052CBE">
      <w:pPr>
        <w:rPr>
          <w:rFonts w:ascii="Arial" w:hAnsi="Arial" w:cs="Arial"/>
          <w:sz w:val="24"/>
          <w:szCs w:val="24"/>
        </w:rPr>
      </w:pPr>
    </w:p>
    <w:p w:rsidR="002C4A16" w:rsidRDefault="002C4A16">
      <w:pPr>
        <w:rPr>
          <w:rFonts w:ascii="Arial" w:hAnsi="Arial" w:cs="Arial"/>
          <w:sz w:val="24"/>
          <w:szCs w:val="24"/>
        </w:rPr>
      </w:pPr>
    </w:p>
    <w:p w:rsidR="002C4A16" w:rsidRDefault="002C4A16">
      <w:pPr>
        <w:rPr>
          <w:rFonts w:ascii="Arial" w:hAnsi="Arial" w:cs="Arial"/>
          <w:sz w:val="24"/>
          <w:szCs w:val="24"/>
        </w:rPr>
      </w:pPr>
    </w:p>
    <w:p w:rsidR="00052CBE" w:rsidRDefault="00052CBE">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F31C80" w:rsidTr="00DC4E74">
        <w:tc>
          <w:tcPr>
            <w:tcW w:w="13780" w:type="dxa"/>
            <w:gridSpan w:val="4"/>
          </w:tcPr>
          <w:p w:rsidR="00F31C80" w:rsidRDefault="00F31C80">
            <w:pPr>
              <w:rPr>
                <w:rFonts w:ascii="Arial" w:hAnsi="Arial" w:cs="Arial"/>
                <w:sz w:val="24"/>
                <w:szCs w:val="24"/>
              </w:rPr>
            </w:pPr>
          </w:p>
          <w:p w:rsidR="00F31C80" w:rsidRPr="00F31C80" w:rsidRDefault="00F31C80" w:rsidP="00F31C80">
            <w:pPr>
              <w:jc w:val="center"/>
              <w:rPr>
                <w:rFonts w:ascii="Arial" w:hAnsi="Arial" w:cs="Arial"/>
                <w:b/>
                <w:sz w:val="36"/>
                <w:szCs w:val="36"/>
              </w:rPr>
            </w:pPr>
            <w:r w:rsidRPr="00F31C80">
              <w:rPr>
                <w:rFonts w:ascii="Arial" w:hAnsi="Arial" w:cs="Arial"/>
                <w:b/>
                <w:sz w:val="36"/>
                <w:szCs w:val="36"/>
              </w:rPr>
              <w:t>Matematika – 9. ročník</w:t>
            </w:r>
          </w:p>
        </w:tc>
      </w:tr>
      <w:tr w:rsidR="00F31C80" w:rsidRPr="00F31C80" w:rsidTr="00F31C80">
        <w:tc>
          <w:tcPr>
            <w:tcW w:w="4077" w:type="dxa"/>
          </w:tcPr>
          <w:p w:rsidR="00F31C80" w:rsidRDefault="00F31C80">
            <w:pPr>
              <w:rPr>
                <w:rFonts w:ascii="Arial" w:hAnsi="Arial" w:cs="Arial"/>
                <w:b/>
              </w:rPr>
            </w:pPr>
            <w:r w:rsidRPr="00F31C80">
              <w:rPr>
                <w:rFonts w:ascii="Arial" w:hAnsi="Arial" w:cs="Arial"/>
                <w:b/>
              </w:rPr>
              <w:t>Výstupy</w:t>
            </w:r>
          </w:p>
          <w:p w:rsidR="002C4A16" w:rsidRPr="00F31C80" w:rsidRDefault="002C4A16">
            <w:pPr>
              <w:rPr>
                <w:rFonts w:ascii="Arial" w:hAnsi="Arial" w:cs="Arial"/>
                <w:b/>
              </w:rPr>
            </w:pPr>
          </w:p>
        </w:tc>
        <w:tc>
          <w:tcPr>
            <w:tcW w:w="3969" w:type="dxa"/>
          </w:tcPr>
          <w:p w:rsidR="00F31C80" w:rsidRPr="00F31C80" w:rsidRDefault="00F31C80">
            <w:pPr>
              <w:rPr>
                <w:rFonts w:ascii="Arial" w:hAnsi="Arial" w:cs="Arial"/>
                <w:b/>
              </w:rPr>
            </w:pPr>
            <w:r w:rsidRPr="00F31C80">
              <w:rPr>
                <w:rFonts w:ascii="Arial" w:hAnsi="Arial" w:cs="Arial"/>
                <w:b/>
              </w:rPr>
              <w:t>Učivo</w:t>
            </w:r>
          </w:p>
        </w:tc>
        <w:tc>
          <w:tcPr>
            <w:tcW w:w="2835" w:type="dxa"/>
          </w:tcPr>
          <w:p w:rsidR="00F31C80" w:rsidRPr="00F31C80" w:rsidRDefault="00F31C80">
            <w:pPr>
              <w:rPr>
                <w:rFonts w:ascii="Arial" w:hAnsi="Arial" w:cs="Arial"/>
                <w:b/>
              </w:rPr>
            </w:pPr>
            <w:r w:rsidRPr="00F31C80">
              <w:rPr>
                <w:rFonts w:ascii="Arial" w:hAnsi="Arial" w:cs="Arial"/>
                <w:b/>
              </w:rPr>
              <w:t>Mezipředmětové vztahy</w:t>
            </w:r>
          </w:p>
        </w:tc>
        <w:tc>
          <w:tcPr>
            <w:tcW w:w="2899" w:type="dxa"/>
          </w:tcPr>
          <w:p w:rsidR="00F31C80" w:rsidRPr="00F31C80" w:rsidRDefault="00F31C80">
            <w:pPr>
              <w:rPr>
                <w:rFonts w:ascii="Arial" w:hAnsi="Arial" w:cs="Arial"/>
                <w:b/>
              </w:rPr>
            </w:pPr>
            <w:r w:rsidRPr="00F31C80">
              <w:rPr>
                <w:rFonts w:ascii="Arial" w:hAnsi="Arial" w:cs="Arial"/>
                <w:b/>
              </w:rPr>
              <w:t>Průřezová témata</w:t>
            </w:r>
          </w:p>
        </w:tc>
      </w:tr>
      <w:tr w:rsidR="00F31C80" w:rsidTr="00F31C80">
        <w:tc>
          <w:tcPr>
            <w:tcW w:w="4077" w:type="dxa"/>
          </w:tcPr>
          <w:p w:rsidR="00F31C80" w:rsidRPr="00F31C80" w:rsidRDefault="00F31C80">
            <w:pPr>
              <w:rPr>
                <w:rFonts w:ascii="Arial" w:hAnsi="Arial" w:cs="Arial"/>
              </w:rPr>
            </w:pPr>
          </w:p>
          <w:p w:rsidR="00F31C80" w:rsidRPr="00F31C80" w:rsidRDefault="002C4A16">
            <w:pPr>
              <w:rPr>
                <w:rFonts w:ascii="Arial" w:hAnsi="Arial" w:cs="Arial"/>
                <w:b/>
              </w:rPr>
            </w:pPr>
            <w:r w:rsidRPr="00F31C80">
              <w:rPr>
                <w:rFonts w:ascii="Arial" w:hAnsi="Arial" w:cs="Arial"/>
                <w:b/>
              </w:rPr>
              <w:t>ČÍSLO A PROMĚNNÁ</w:t>
            </w:r>
          </w:p>
          <w:p w:rsidR="00F31C80" w:rsidRPr="00F31C80" w:rsidRDefault="00F31C80">
            <w:pPr>
              <w:rPr>
                <w:rFonts w:ascii="Arial" w:hAnsi="Arial" w:cs="Arial"/>
                <w:b/>
              </w:rPr>
            </w:pPr>
          </w:p>
          <w:p w:rsidR="00F31C80" w:rsidRPr="00F31C80" w:rsidRDefault="00F31C80">
            <w:pPr>
              <w:rPr>
                <w:rFonts w:ascii="Arial" w:hAnsi="Arial" w:cs="Arial"/>
              </w:rPr>
            </w:pPr>
            <w:r w:rsidRPr="00F31C80">
              <w:rPr>
                <w:rFonts w:ascii="Arial" w:hAnsi="Arial" w:cs="Arial"/>
              </w:rPr>
              <w:t>Žák:</w:t>
            </w:r>
          </w:p>
          <w:p w:rsidR="00F31C80" w:rsidRPr="00F31C80" w:rsidRDefault="00F31C80" w:rsidP="00F2542A">
            <w:pPr>
              <w:pStyle w:val="Odstavecseseznamem"/>
              <w:numPr>
                <w:ilvl w:val="0"/>
                <w:numId w:val="98"/>
              </w:numPr>
              <w:rPr>
                <w:rFonts w:ascii="Arial" w:hAnsi="Arial" w:cs="Arial"/>
              </w:rPr>
            </w:pPr>
            <w:r>
              <w:rPr>
                <w:rFonts w:ascii="Arial" w:hAnsi="Arial" w:cs="Arial"/>
              </w:rPr>
              <w:t>P</w:t>
            </w:r>
            <w:r w:rsidRPr="00F31C80">
              <w:rPr>
                <w:rFonts w:ascii="Arial" w:hAnsi="Arial" w:cs="Arial"/>
              </w:rPr>
              <w:t>rovádí rozklad mnohočlenu na součin pomocí vzorců a vytýkání.</w:t>
            </w: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rsidP="00F2542A">
            <w:pPr>
              <w:pStyle w:val="Odstavecseseznamem"/>
              <w:numPr>
                <w:ilvl w:val="0"/>
                <w:numId w:val="99"/>
              </w:numPr>
              <w:rPr>
                <w:rFonts w:ascii="Arial" w:hAnsi="Arial" w:cs="Arial"/>
              </w:rPr>
            </w:pPr>
            <w:r w:rsidRPr="00F31C80">
              <w:rPr>
                <w:rFonts w:ascii="Arial" w:hAnsi="Arial" w:cs="Arial"/>
              </w:rPr>
              <w:t>Umí upravit jednodušší lomený výraz na základní tvar.</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2542A">
            <w:pPr>
              <w:pStyle w:val="Odstavecseseznamem"/>
              <w:numPr>
                <w:ilvl w:val="0"/>
                <w:numId w:val="100"/>
              </w:numPr>
              <w:rPr>
                <w:rFonts w:ascii="Arial" w:hAnsi="Arial" w:cs="Arial"/>
              </w:rPr>
            </w:pPr>
            <w:r w:rsidRPr="00F31C80">
              <w:rPr>
                <w:rFonts w:ascii="Arial" w:hAnsi="Arial" w:cs="Arial"/>
              </w:rPr>
              <w:t>Matematizuje jednoduché reálné situace s využitím proměnných, formuluje a řeší reálnou situaci pomocí rovnic a jejich soustav.</w:t>
            </w:r>
          </w:p>
          <w:p w:rsidR="00F31C80" w:rsidRPr="00F31C80" w:rsidRDefault="00F31C80" w:rsidP="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2C4A16">
            <w:pPr>
              <w:rPr>
                <w:rFonts w:ascii="Arial" w:hAnsi="Arial" w:cs="Arial"/>
                <w:b/>
              </w:rPr>
            </w:pPr>
            <w:r w:rsidRPr="00F31C80">
              <w:rPr>
                <w:rFonts w:ascii="Arial" w:hAnsi="Arial" w:cs="Arial"/>
                <w:b/>
              </w:rPr>
              <w:t>ZÁVISLOSTI, VZTAHY A PRÁCE S DATY</w:t>
            </w:r>
          </w:p>
          <w:p w:rsidR="00F31C80" w:rsidRPr="00F31C80" w:rsidRDefault="00F31C80">
            <w:pPr>
              <w:rPr>
                <w:rFonts w:ascii="Arial" w:hAnsi="Arial" w:cs="Arial"/>
                <w:b/>
              </w:rPr>
            </w:pPr>
          </w:p>
          <w:p w:rsidR="00F31C80" w:rsidRPr="00F31C80" w:rsidRDefault="00F31C80" w:rsidP="00F2542A">
            <w:pPr>
              <w:pStyle w:val="Odstavecseseznamem"/>
              <w:numPr>
                <w:ilvl w:val="0"/>
                <w:numId w:val="100"/>
              </w:numPr>
              <w:rPr>
                <w:rFonts w:ascii="Arial" w:hAnsi="Arial" w:cs="Arial"/>
              </w:rPr>
            </w:pPr>
            <w:r w:rsidRPr="00F31C80">
              <w:rPr>
                <w:rFonts w:ascii="Arial" w:hAnsi="Arial" w:cs="Arial"/>
              </w:rPr>
              <w:t>Vyjádří funkční vztah tabulkou, rovnicí, grafem. Matematizuje jednoduché reálné situace pomocí funkcí</w:t>
            </w: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rsidP="00F2542A">
            <w:pPr>
              <w:pStyle w:val="Odstavecseseznamem"/>
              <w:numPr>
                <w:ilvl w:val="0"/>
                <w:numId w:val="101"/>
              </w:numPr>
              <w:rPr>
                <w:rFonts w:ascii="Arial" w:hAnsi="Arial" w:cs="Arial"/>
              </w:rPr>
            </w:pPr>
            <w:r w:rsidRPr="00F31C80">
              <w:rPr>
                <w:rFonts w:ascii="Arial" w:hAnsi="Arial" w:cs="Arial"/>
              </w:rPr>
              <w:t>Ovládá základy jednoduchého úrokování, porovnává data.</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2542A">
            <w:pPr>
              <w:pStyle w:val="Odstavecseseznamem"/>
              <w:numPr>
                <w:ilvl w:val="0"/>
                <w:numId w:val="102"/>
              </w:numPr>
              <w:rPr>
                <w:rFonts w:ascii="Arial" w:hAnsi="Arial" w:cs="Arial"/>
              </w:rPr>
            </w:pPr>
            <w:r w:rsidRPr="00F31C80">
              <w:rPr>
                <w:rFonts w:ascii="Arial" w:hAnsi="Arial" w:cs="Arial"/>
              </w:rPr>
              <w:t>Vyhledává, vyhodnocuje a zpracovává data. Porovnává soubory dat.</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2C4A16" w:rsidP="00F31C80">
            <w:pPr>
              <w:rPr>
                <w:rFonts w:ascii="Arial" w:hAnsi="Arial" w:cs="Arial"/>
              </w:rPr>
            </w:pPr>
            <w:r w:rsidRPr="00F31C80">
              <w:rPr>
                <w:rFonts w:ascii="Arial" w:hAnsi="Arial" w:cs="Arial"/>
                <w:b/>
              </w:rPr>
              <w:t>GEOMETRIE V PROSTORU A ROVINĚ</w:t>
            </w:r>
          </w:p>
          <w:p w:rsidR="00F31C80" w:rsidRPr="00F31C80" w:rsidRDefault="00F31C80">
            <w:pPr>
              <w:rPr>
                <w:rFonts w:ascii="Arial" w:hAnsi="Arial" w:cs="Arial"/>
              </w:rPr>
            </w:pPr>
          </w:p>
          <w:p w:rsidR="00F31C80" w:rsidRPr="00F31C80" w:rsidRDefault="00F31C80" w:rsidP="00F2542A">
            <w:pPr>
              <w:pStyle w:val="Odstavecseseznamem"/>
              <w:numPr>
                <w:ilvl w:val="0"/>
                <w:numId w:val="103"/>
              </w:numPr>
              <w:rPr>
                <w:rFonts w:ascii="Arial" w:hAnsi="Arial" w:cs="Arial"/>
              </w:rPr>
            </w:pPr>
            <w:r w:rsidRPr="00F31C80">
              <w:rPr>
                <w:rFonts w:ascii="Arial" w:hAnsi="Arial" w:cs="Arial"/>
              </w:rPr>
              <w:t>Užívá podobnost při řešení úloh, při práci s mapou.</w:t>
            </w: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rsidP="00F2542A">
            <w:pPr>
              <w:pStyle w:val="Odstavecseseznamem"/>
              <w:numPr>
                <w:ilvl w:val="0"/>
                <w:numId w:val="103"/>
              </w:numPr>
              <w:rPr>
                <w:rFonts w:ascii="Arial" w:hAnsi="Arial" w:cs="Arial"/>
              </w:rPr>
            </w:pPr>
            <w:r w:rsidRPr="00F31C80">
              <w:rPr>
                <w:rFonts w:ascii="Arial" w:hAnsi="Arial" w:cs="Arial"/>
              </w:rPr>
              <w:t>Využívá množin bodů dané vlastnosti při řešení konstrukčních úloh, využívá potřebnou matematickou symboliku.</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2542A">
            <w:pPr>
              <w:pStyle w:val="Odstavecseseznamem"/>
              <w:numPr>
                <w:ilvl w:val="0"/>
                <w:numId w:val="104"/>
              </w:numPr>
              <w:rPr>
                <w:rFonts w:ascii="Arial" w:hAnsi="Arial" w:cs="Arial"/>
              </w:rPr>
            </w:pPr>
            <w:r w:rsidRPr="00F31C80">
              <w:rPr>
                <w:rFonts w:ascii="Arial" w:hAnsi="Arial" w:cs="Arial"/>
              </w:rPr>
              <w:t>Určuje a charakterizuje základní prostorová tělesa, načrtne a sestrojí sítě těles, odhaduje a vypočítá objem a povrch těles.</w:t>
            </w:r>
          </w:p>
          <w:p w:rsidR="00F31C80" w:rsidRPr="00F31C80" w:rsidRDefault="00F31C80" w:rsidP="00F31C80">
            <w:pPr>
              <w:rPr>
                <w:rFonts w:ascii="Arial" w:hAnsi="Arial" w:cs="Arial"/>
              </w:rPr>
            </w:pPr>
          </w:p>
          <w:p w:rsidR="00F31C80" w:rsidRPr="00F31C80" w:rsidRDefault="002C4A16" w:rsidP="00F31C80">
            <w:pPr>
              <w:rPr>
                <w:rFonts w:ascii="Arial" w:hAnsi="Arial" w:cs="Arial"/>
              </w:rPr>
            </w:pPr>
            <w:r w:rsidRPr="00F31C80">
              <w:rPr>
                <w:rFonts w:ascii="Arial" w:hAnsi="Arial" w:cs="Arial"/>
                <w:b/>
              </w:rPr>
              <w:t>NESTANDARDNÍ APLIKAČNÍ ÚLOHY A PROBLÉMY</w:t>
            </w:r>
          </w:p>
          <w:p w:rsidR="00F31C80" w:rsidRPr="00F31C80" w:rsidRDefault="00F31C80" w:rsidP="00F31C80">
            <w:pPr>
              <w:rPr>
                <w:rFonts w:ascii="Arial" w:hAnsi="Arial" w:cs="Arial"/>
              </w:rPr>
            </w:pPr>
          </w:p>
          <w:p w:rsidR="00F31C80" w:rsidRPr="00F31C80" w:rsidRDefault="00F31C80" w:rsidP="00F2542A">
            <w:pPr>
              <w:pStyle w:val="Odstavecseseznamem"/>
              <w:numPr>
                <w:ilvl w:val="0"/>
                <w:numId w:val="105"/>
              </w:numPr>
              <w:rPr>
                <w:rFonts w:ascii="Arial" w:hAnsi="Arial" w:cs="Arial"/>
              </w:rPr>
            </w:pPr>
            <w:r w:rsidRPr="00F31C80">
              <w:rPr>
                <w:rFonts w:ascii="Arial" w:hAnsi="Arial" w:cs="Arial"/>
              </w:rPr>
              <w:t>Užívá logickou úvahu a kombinační úsudek při řešení úloh a problémů, nalézá různá řešení daných situací.</w:t>
            </w:r>
          </w:p>
          <w:p w:rsidR="00F31C80" w:rsidRPr="00F31C80" w:rsidRDefault="00F31C80" w:rsidP="00F31C80">
            <w:pPr>
              <w:rPr>
                <w:rFonts w:ascii="Arial" w:hAnsi="Arial" w:cs="Arial"/>
              </w:rPr>
            </w:pPr>
          </w:p>
        </w:tc>
        <w:tc>
          <w:tcPr>
            <w:tcW w:w="3969" w:type="dxa"/>
          </w:tcPr>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Mnohočleny</w:t>
            </w:r>
          </w:p>
          <w:p w:rsidR="00F31C80" w:rsidRPr="00F31C80" w:rsidRDefault="00F31C80" w:rsidP="00F31C80">
            <w:pPr>
              <w:rPr>
                <w:rFonts w:ascii="Arial" w:hAnsi="Arial" w:cs="Arial"/>
              </w:rPr>
            </w:pPr>
            <w:r w:rsidRPr="00F31C80">
              <w:rPr>
                <w:rFonts w:ascii="Arial" w:hAnsi="Arial" w:cs="Arial"/>
              </w:rPr>
              <w:t>-vytýkání</w:t>
            </w:r>
          </w:p>
          <w:p w:rsidR="00F31C80" w:rsidRPr="00F31C80" w:rsidRDefault="00F31C80" w:rsidP="00F31C80">
            <w:pPr>
              <w:rPr>
                <w:rFonts w:ascii="Arial" w:hAnsi="Arial" w:cs="Arial"/>
              </w:rPr>
            </w:pPr>
            <w:r w:rsidRPr="00F31C80">
              <w:rPr>
                <w:rFonts w:ascii="Arial" w:hAnsi="Arial" w:cs="Arial"/>
              </w:rPr>
              <w:t>-vzorce, rozklad výrazu na součin pomocí vzorců</w:t>
            </w: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Lomený výraz</w:t>
            </w:r>
          </w:p>
          <w:p w:rsidR="00F31C80" w:rsidRPr="00F31C80" w:rsidRDefault="00F31C80" w:rsidP="00F31C80">
            <w:pPr>
              <w:rPr>
                <w:rFonts w:ascii="Arial" w:hAnsi="Arial" w:cs="Arial"/>
              </w:rPr>
            </w:pPr>
            <w:r w:rsidRPr="00F31C80">
              <w:rPr>
                <w:rFonts w:ascii="Arial" w:hAnsi="Arial" w:cs="Arial"/>
              </w:rPr>
              <w:t>- hodnota, smysl</w:t>
            </w:r>
          </w:p>
          <w:p w:rsidR="00F31C80" w:rsidRPr="00F31C80" w:rsidRDefault="00F31C80" w:rsidP="00F31C80">
            <w:pPr>
              <w:rPr>
                <w:rFonts w:ascii="Arial" w:hAnsi="Arial" w:cs="Arial"/>
              </w:rPr>
            </w:pPr>
            <w:r w:rsidRPr="00F31C80">
              <w:rPr>
                <w:rFonts w:ascii="Arial" w:hAnsi="Arial" w:cs="Arial"/>
              </w:rPr>
              <w:t>-krácení na základní tvar</w:t>
            </w: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Lineární rovnice, soustava rovnic</w:t>
            </w:r>
          </w:p>
          <w:p w:rsidR="00F31C80" w:rsidRPr="00F31C80" w:rsidRDefault="00F31C80" w:rsidP="00F31C80">
            <w:pPr>
              <w:rPr>
                <w:rFonts w:ascii="Arial" w:hAnsi="Arial" w:cs="Arial"/>
              </w:rPr>
            </w:pPr>
            <w:r w:rsidRPr="00F31C80">
              <w:rPr>
                <w:rFonts w:ascii="Arial" w:hAnsi="Arial" w:cs="Arial"/>
              </w:rPr>
              <w:t>-řešení složitějších lineárních rovnic</w:t>
            </w:r>
          </w:p>
          <w:p w:rsidR="00F31C80" w:rsidRPr="00F31C80" w:rsidRDefault="00F31C80" w:rsidP="00F31C80">
            <w:pPr>
              <w:rPr>
                <w:rFonts w:ascii="Arial" w:hAnsi="Arial" w:cs="Arial"/>
              </w:rPr>
            </w:pPr>
            <w:r w:rsidRPr="00F31C80">
              <w:rPr>
                <w:rFonts w:ascii="Arial" w:hAnsi="Arial" w:cs="Arial"/>
              </w:rPr>
              <w:t>-slovní úlohy na rovnice se zlomky, %</w:t>
            </w:r>
          </w:p>
          <w:p w:rsidR="00F31C80" w:rsidRPr="00F31C80" w:rsidRDefault="00F31C80" w:rsidP="00F31C80">
            <w:pPr>
              <w:rPr>
                <w:rFonts w:ascii="Arial" w:hAnsi="Arial" w:cs="Arial"/>
              </w:rPr>
            </w:pPr>
            <w:r w:rsidRPr="00F31C80">
              <w:rPr>
                <w:rFonts w:ascii="Arial" w:hAnsi="Arial" w:cs="Arial"/>
              </w:rPr>
              <w:t>-soustava rovnic, dosazovací a sčítací metoda</w:t>
            </w:r>
          </w:p>
          <w:p w:rsidR="00F31C80" w:rsidRPr="00F31C80" w:rsidRDefault="00F31C80" w:rsidP="00F31C80">
            <w:pPr>
              <w:rPr>
                <w:rFonts w:ascii="Arial" w:hAnsi="Arial" w:cs="Arial"/>
              </w:rPr>
            </w:pPr>
            <w:r w:rsidRPr="00F31C80">
              <w:rPr>
                <w:rFonts w:ascii="Arial" w:hAnsi="Arial" w:cs="Arial"/>
              </w:rPr>
              <w:t>-řešení slovních úloh pomocí soustavy rovnic</w:t>
            </w:r>
          </w:p>
          <w:p w:rsidR="00F31C80" w:rsidRPr="00F31C80" w:rsidRDefault="00F31C80" w:rsidP="00F31C80">
            <w:pPr>
              <w:rPr>
                <w:rFonts w:ascii="Arial" w:hAnsi="Arial" w:cs="Arial"/>
              </w:rPr>
            </w:pPr>
            <w:r w:rsidRPr="00F31C80">
              <w:rPr>
                <w:rFonts w:ascii="Arial" w:hAnsi="Arial" w:cs="Arial"/>
              </w:rPr>
              <w:t>-slovní úlohy na společnou práci</w:t>
            </w:r>
          </w:p>
          <w:p w:rsidR="00F31C80" w:rsidRPr="00F31C80" w:rsidRDefault="00F31C80" w:rsidP="00F31C80">
            <w:pPr>
              <w:rPr>
                <w:rFonts w:ascii="Arial" w:hAnsi="Arial" w:cs="Arial"/>
              </w:rPr>
            </w:pPr>
            <w:r w:rsidRPr="00F31C80">
              <w:rPr>
                <w:rFonts w:ascii="Arial" w:hAnsi="Arial" w:cs="Arial"/>
              </w:rPr>
              <w:t>-směsi</w:t>
            </w:r>
          </w:p>
          <w:p w:rsidR="00F31C80" w:rsidRPr="00F31C80" w:rsidRDefault="00F31C80" w:rsidP="00F31C80">
            <w:pPr>
              <w:rPr>
                <w:rFonts w:ascii="Arial" w:hAnsi="Arial" w:cs="Arial"/>
              </w:rPr>
            </w:pPr>
            <w:r w:rsidRPr="00F31C80">
              <w:rPr>
                <w:rFonts w:ascii="Arial" w:hAnsi="Arial" w:cs="Arial"/>
              </w:rPr>
              <w:t>-slovní úlohy o pohybu</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Funkce</w:t>
            </w:r>
          </w:p>
          <w:p w:rsidR="00F31C80" w:rsidRPr="00F31C80" w:rsidRDefault="00F31C80" w:rsidP="00F31C80">
            <w:pPr>
              <w:rPr>
                <w:rFonts w:ascii="Arial" w:hAnsi="Arial" w:cs="Arial"/>
              </w:rPr>
            </w:pPr>
            <w:r w:rsidRPr="00F31C80">
              <w:rPr>
                <w:rFonts w:ascii="Arial" w:hAnsi="Arial" w:cs="Arial"/>
              </w:rPr>
              <w:t>-pojem funkce, vyjádření funkce, definiční obor funkce, množina hodnot funkce, graf funkce, funkce rostoucí a klesající</w:t>
            </w:r>
          </w:p>
          <w:p w:rsidR="00F31C80" w:rsidRPr="00F31C80" w:rsidRDefault="00F31C80" w:rsidP="00F31C80">
            <w:pPr>
              <w:rPr>
                <w:rFonts w:ascii="Arial" w:hAnsi="Arial" w:cs="Arial"/>
              </w:rPr>
            </w:pPr>
            <w:r w:rsidRPr="00F31C80">
              <w:rPr>
                <w:rFonts w:ascii="Arial" w:hAnsi="Arial" w:cs="Arial"/>
              </w:rPr>
              <w:t>-lineární funkce</w:t>
            </w:r>
          </w:p>
          <w:p w:rsidR="00F31C80" w:rsidRPr="00F31C80" w:rsidRDefault="00F31C80" w:rsidP="00F31C80">
            <w:pPr>
              <w:rPr>
                <w:rFonts w:ascii="Arial" w:hAnsi="Arial" w:cs="Arial"/>
              </w:rPr>
            </w:pPr>
            <w:r w:rsidRPr="00F31C80">
              <w:rPr>
                <w:rFonts w:ascii="Arial" w:hAnsi="Arial" w:cs="Arial"/>
              </w:rPr>
              <w:t>-konstantní funkce</w:t>
            </w:r>
          </w:p>
          <w:p w:rsidR="00F31C80" w:rsidRPr="00F31C80" w:rsidRDefault="00F31C80" w:rsidP="00F31C80">
            <w:pPr>
              <w:rPr>
                <w:rFonts w:ascii="Arial" w:hAnsi="Arial" w:cs="Arial"/>
              </w:rPr>
            </w:pPr>
            <w:r w:rsidRPr="00F31C80">
              <w:rPr>
                <w:rFonts w:ascii="Arial" w:hAnsi="Arial" w:cs="Arial"/>
              </w:rPr>
              <w:t>-přímá a nepřímá úměrnost</w:t>
            </w:r>
          </w:p>
          <w:p w:rsidR="00F31C80" w:rsidRPr="00F31C80" w:rsidRDefault="00F31C80" w:rsidP="00F31C80">
            <w:pPr>
              <w:rPr>
                <w:rFonts w:ascii="Arial" w:hAnsi="Arial" w:cs="Arial"/>
              </w:rPr>
            </w:pPr>
            <w:r w:rsidRPr="00F31C80">
              <w:rPr>
                <w:rFonts w:ascii="Arial" w:hAnsi="Arial" w:cs="Arial"/>
              </w:rPr>
              <w:t>-grafické řešení soustavy rovnic</w:t>
            </w: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Finanční matematika</w:t>
            </w:r>
          </w:p>
          <w:p w:rsidR="00F31C80" w:rsidRPr="00F31C80" w:rsidRDefault="00F31C80" w:rsidP="00F31C80">
            <w:pPr>
              <w:rPr>
                <w:rFonts w:ascii="Arial" w:hAnsi="Arial" w:cs="Arial"/>
              </w:rPr>
            </w:pPr>
            <w:r w:rsidRPr="00F31C80">
              <w:rPr>
                <w:rFonts w:ascii="Arial" w:hAnsi="Arial" w:cs="Arial"/>
              </w:rPr>
              <w:t>-úrok, jistina, úroková míra</w:t>
            </w:r>
          </w:p>
          <w:p w:rsidR="00F31C80" w:rsidRPr="00F31C80" w:rsidRDefault="00F31C80" w:rsidP="00F31C80">
            <w:pPr>
              <w:rPr>
                <w:rFonts w:ascii="Arial" w:hAnsi="Arial" w:cs="Arial"/>
              </w:rPr>
            </w:pPr>
            <w:r w:rsidRPr="00F31C80">
              <w:rPr>
                <w:rFonts w:ascii="Arial" w:hAnsi="Arial" w:cs="Arial"/>
              </w:rPr>
              <w:t>-jednoduché úrokování</w:t>
            </w:r>
          </w:p>
          <w:p w:rsidR="00F31C80" w:rsidRPr="00F31C80" w:rsidRDefault="00F31C80" w:rsidP="00F31C80">
            <w:pPr>
              <w:rPr>
                <w:rFonts w:ascii="Arial" w:hAnsi="Arial" w:cs="Arial"/>
              </w:rPr>
            </w:pPr>
            <w:r w:rsidRPr="00F31C80">
              <w:rPr>
                <w:rFonts w:ascii="Arial" w:hAnsi="Arial" w:cs="Arial"/>
              </w:rPr>
              <w:t>-úlohy z praxe</w:t>
            </w:r>
          </w:p>
          <w:p w:rsidR="00F31C80" w:rsidRPr="00F31C80" w:rsidRDefault="00F31C80" w:rsidP="00F31C80">
            <w:pPr>
              <w:rPr>
                <w:rFonts w:ascii="Arial" w:hAnsi="Arial" w:cs="Arial"/>
                <w:b/>
              </w:rPr>
            </w:pPr>
            <w:r w:rsidRPr="00F31C80">
              <w:rPr>
                <w:rFonts w:ascii="Arial" w:hAnsi="Arial" w:cs="Arial"/>
                <w:b/>
              </w:rPr>
              <w:t>Statistika</w:t>
            </w:r>
          </w:p>
          <w:p w:rsidR="00F31C80" w:rsidRPr="00F31C80" w:rsidRDefault="002C4A16" w:rsidP="00F31C80">
            <w:pPr>
              <w:rPr>
                <w:rFonts w:ascii="Arial" w:hAnsi="Arial" w:cs="Arial"/>
              </w:rPr>
            </w:pPr>
            <w:r>
              <w:rPr>
                <w:rFonts w:ascii="Arial" w:hAnsi="Arial" w:cs="Arial"/>
              </w:rPr>
              <w:t xml:space="preserve">-soubor, </w:t>
            </w:r>
            <w:r w:rsidR="00F31C80" w:rsidRPr="00F31C80">
              <w:rPr>
                <w:rFonts w:ascii="Arial" w:hAnsi="Arial" w:cs="Arial"/>
              </w:rPr>
              <w:t>četn</w:t>
            </w:r>
            <w:r>
              <w:rPr>
                <w:rFonts w:ascii="Arial" w:hAnsi="Arial" w:cs="Arial"/>
              </w:rPr>
              <w:t xml:space="preserve">ost, prvek souboru, aritmetický </w:t>
            </w:r>
            <w:r w:rsidR="00F31C80" w:rsidRPr="00F31C80">
              <w:rPr>
                <w:rFonts w:ascii="Arial" w:hAnsi="Arial" w:cs="Arial"/>
              </w:rPr>
              <w:t>průměr, jednoduché diagramy</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Podobnost</w:t>
            </w:r>
          </w:p>
          <w:p w:rsidR="00F31C80" w:rsidRPr="00F31C80" w:rsidRDefault="002C4A16" w:rsidP="00F31C80">
            <w:pPr>
              <w:rPr>
                <w:rFonts w:ascii="Arial" w:hAnsi="Arial" w:cs="Arial"/>
              </w:rPr>
            </w:pPr>
            <w:r>
              <w:rPr>
                <w:rFonts w:ascii="Arial" w:hAnsi="Arial" w:cs="Arial"/>
              </w:rPr>
              <w:t xml:space="preserve">-podobnost geometrických </w:t>
            </w:r>
            <w:r w:rsidR="00F31C80" w:rsidRPr="00F31C80">
              <w:rPr>
                <w:rFonts w:ascii="Arial" w:hAnsi="Arial" w:cs="Arial"/>
              </w:rPr>
              <w:t>útvarů, poměr podobnosti</w:t>
            </w:r>
          </w:p>
          <w:p w:rsidR="00F31C80" w:rsidRPr="00F31C80" w:rsidRDefault="00F31C80" w:rsidP="00F31C80">
            <w:pPr>
              <w:rPr>
                <w:rFonts w:ascii="Arial" w:hAnsi="Arial" w:cs="Arial"/>
              </w:rPr>
            </w:pPr>
            <w:r w:rsidRPr="00F31C80">
              <w:rPr>
                <w:rFonts w:ascii="Arial" w:hAnsi="Arial" w:cs="Arial"/>
              </w:rPr>
              <w:t>-podobnost trojúhelníků</w:t>
            </w:r>
          </w:p>
          <w:p w:rsidR="00F31C80" w:rsidRPr="00F31C80" w:rsidRDefault="00F31C80" w:rsidP="00F31C80">
            <w:pPr>
              <w:rPr>
                <w:rFonts w:ascii="Arial" w:hAnsi="Arial" w:cs="Arial"/>
              </w:rPr>
            </w:pPr>
            <w:r w:rsidRPr="00F31C80">
              <w:rPr>
                <w:rFonts w:ascii="Arial" w:hAnsi="Arial" w:cs="Arial"/>
              </w:rPr>
              <w:t>-dělení a změna úsečky v daném poměru</w:t>
            </w:r>
          </w:p>
          <w:p w:rsidR="00F31C80" w:rsidRPr="00F31C80" w:rsidRDefault="00F31C80" w:rsidP="00F31C80">
            <w:pPr>
              <w:rPr>
                <w:rFonts w:ascii="Arial" w:hAnsi="Arial" w:cs="Arial"/>
              </w:rPr>
            </w:pPr>
            <w:r w:rsidRPr="00F31C80">
              <w:rPr>
                <w:rFonts w:ascii="Arial" w:hAnsi="Arial" w:cs="Arial"/>
              </w:rPr>
              <w:t>-užití podobnosti, redukční úhel</w:t>
            </w: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Množiny bodů dané vlastnosti</w:t>
            </w:r>
          </w:p>
          <w:p w:rsidR="00F31C80" w:rsidRPr="00F31C80" w:rsidRDefault="00F31C80" w:rsidP="00F31C80">
            <w:pPr>
              <w:rPr>
                <w:rFonts w:ascii="Arial" w:hAnsi="Arial" w:cs="Arial"/>
              </w:rPr>
            </w:pPr>
            <w:r w:rsidRPr="00F31C80">
              <w:rPr>
                <w:rFonts w:ascii="Arial" w:hAnsi="Arial" w:cs="Arial"/>
              </w:rPr>
              <w:t>-jednoduché konstrukce</w:t>
            </w:r>
          </w:p>
          <w:p w:rsidR="00F31C80" w:rsidRPr="00F31C80" w:rsidRDefault="00F31C80" w:rsidP="00F31C80">
            <w:pPr>
              <w:rPr>
                <w:rFonts w:ascii="Arial" w:hAnsi="Arial" w:cs="Arial"/>
              </w:rPr>
            </w:pPr>
            <w:r w:rsidRPr="00F31C80">
              <w:rPr>
                <w:rFonts w:ascii="Arial" w:hAnsi="Arial" w:cs="Arial"/>
              </w:rPr>
              <w:t>-množiny bodů, Thaletova kružnice</w:t>
            </w:r>
          </w:p>
          <w:p w:rsidR="00F31C80" w:rsidRPr="00F31C80" w:rsidRDefault="00F31C80" w:rsidP="00F31C80">
            <w:pPr>
              <w:rPr>
                <w:rFonts w:ascii="Arial" w:hAnsi="Arial" w:cs="Arial"/>
              </w:rPr>
            </w:pPr>
            <w:r w:rsidRPr="00F31C80">
              <w:rPr>
                <w:rFonts w:ascii="Arial" w:hAnsi="Arial" w:cs="Arial"/>
              </w:rPr>
              <w:t>-konstrukce trojúhelníků pomocí těžnic a výšek</w:t>
            </w:r>
          </w:p>
          <w:p w:rsidR="00F31C80" w:rsidRPr="00F31C80" w:rsidRDefault="00F31C80" w:rsidP="00F31C80">
            <w:pPr>
              <w:rPr>
                <w:rFonts w:ascii="Arial" w:hAnsi="Arial" w:cs="Arial"/>
              </w:rPr>
            </w:pPr>
            <w:r w:rsidRPr="00F31C80">
              <w:rPr>
                <w:rFonts w:ascii="Arial" w:hAnsi="Arial" w:cs="Arial"/>
              </w:rPr>
              <w:t>-konstrukce kružnic a čtyřúhelníků</w:t>
            </w:r>
          </w:p>
          <w:p w:rsidR="00F31C80" w:rsidRPr="00F31C80" w:rsidRDefault="00F31C80" w:rsidP="00F31C80">
            <w:pPr>
              <w:rPr>
                <w:rFonts w:ascii="Arial" w:hAnsi="Arial" w:cs="Arial"/>
              </w:rPr>
            </w:pPr>
          </w:p>
          <w:p w:rsidR="00F31C80" w:rsidRPr="00F31C80" w:rsidRDefault="00F31C80" w:rsidP="00F31C80">
            <w:pPr>
              <w:rPr>
                <w:rFonts w:ascii="Arial" w:hAnsi="Arial" w:cs="Arial"/>
                <w:b/>
              </w:rPr>
            </w:pPr>
            <w:r w:rsidRPr="00F31C80">
              <w:rPr>
                <w:rFonts w:ascii="Arial" w:hAnsi="Arial" w:cs="Arial"/>
                <w:b/>
              </w:rPr>
              <w:t>Hranol, jehlan, kužel, koule</w:t>
            </w:r>
          </w:p>
          <w:p w:rsidR="00F31C80" w:rsidRPr="00F31C80" w:rsidRDefault="00F31C80" w:rsidP="00F31C80">
            <w:pPr>
              <w:rPr>
                <w:rFonts w:ascii="Arial" w:hAnsi="Arial" w:cs="Arial"/>
              </w:rPr>
            </w:pPr>
            <w:r w:rsidRPr="00F31C80">
              <w:rPr>
                <w:rFonts w:ascii="Arial" w:hAnsi="Arial" w:cs="Arial"/>
              </w:rPr>
              <w:t>-Vlastnosti, síť tělesa</w:t>
            </w:r>
          </w:p>
          <w:p w:rsidR="00F31C80" w:rsidRPr="00F31C80" w:rsidRDefault="00F31C80" w:rsidP="00F31C80">
            <w:pPr>
              <w:rPr>
                <w:rFonts w:ascii="Arial" w:hAnsi="Arial" w:cs="Arial"/>
              </w:rPr>
            </w:pPr>
            <w:r w:rsidRPr="00F31C80">
              <w:rPr>
                <w:rFonts w:ascii="Arial" w:hAnsi="Arial" w:cs="Arial"/>
              </w:rPr>
              <w:t>-výpočet objemu a povrchu, slovní úlohy</w:t>
            </w: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F31C80" w:rsidP="00F31C80">
            <w:pPr>
              <w:rPr>
                <w:rFonts w:ascii="Arial" w:hAnsi="Arial" w:cs="Arial"/>
              </w:rPr>
            </w:pPr>
          </w:p>
          <w:p w:rsidR="00F31C80" w:rsidRPr="00F31C80" w:rsidRDefault="002C4A16" w:rsidP="00F31C80">
            <w:pPr>
              <w:rPr>
                <w:rFonts w:ascii="Arial" w:hAnsi="Arial" w:cs="Arial"/>
              </w:rPr>
            </w:pPr>
            <w:r>
              <w:rPr>
                <w:rFonts w:ascii="Arial" w:hAnsi="Arial" w:cs="Arial"/>
              </w:rPr>
              <w:t>Problémové úlohy (</w:t>
            </w:r>
            <w:r w:rsidR="00F31C80" w:rsidRPr="00F31C80">
              <w:rPr>
                <w:rFonts w:ascii="Arial" w:hAnsi="Arial" w:cs="Arial"/>
              </w:rPr>
              <w:t>zajímavé úlohy z praxe, hlavolamy, matematické hry a testy, sudoku aj.)</w:t>
            </w:r>
          </w:p>
        </w:tc>
        <w:tc>
          <w:tcPr>
            <w:tcW w:w="2835" w:type="dxa"/>
          </w:tcPr>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r w:rsidRPr="00F31C80">
              <w:rPr>
                <w:rFonts w:ascii="Arial" w:hAnsi="Arial" w:cs="Arial"/>
              </w:rPr>
              <w:t>Fyzika, Chemie</w:t>
            </w: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r w:rsidRPr="00F31C80">
              <w:rPr>
                <w:rFonts w:ascii="Arial" w:hAnsi="Arial" w:cs="Arial"/>
              </w:rPr>
              <w:t>Fyzika, Informatika</w:t>
            </w: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r w:rsidRPr="00F31C80">
              <w:rPr>
                <w:rFonts w:ascii="Arial" w:hAnsi="Arial" w:cs="Arial"/>
              </w:rPr>
              <w:t>Občanská výchova</w:t>
            </w:r>
          </w:p>
          <w:p w:rsidR="00F31C80" w:rsidRDefault="00F31C80">
            <w:pPr>
              <w:rPr>
                <w:rFonts w:ascii="Arial" w:hAnsi="Arial" w:cs="Arial"/>
              </w:rPr>
            </w:pPr>
          </w:p>
          <w:p w:rsidR="00A33433" w:rsidRPr="00F31C80" w:rsidRDefault="00A33433">
            <w:pPr>
              <w:rPr>
                <w:rFonts w:ascii="Arial" w:hAnsi="Arial" w:cs="Arial"/>
              </w:rPr>
            </w:pPr>
            <w:r>
              <w:rPr>
                <w:rFonts w:ascii="Arial" w:hAnsi="Arial" w:cs="Arial"/>
              </w:rPr>
              <w:t>Finanční gramotnost</w:t>
            </w: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p>
          <w:p w:rsidR="00F31C80" w:rsidRPr="00F31C80" w:rsidRDefault="00F31C80">
            <w:pPr>
              <w:rPr>
                <w:rFonts w:ascii="Arial" w:hAnsi="Arial" w:cs="Arial"/>
              </w:rPr>
            </w:pPr>
            <w:r w:rsidRPr="00F31C80">
              <w:rPr>
                <w:rFonts w:ascii="Arial" w:hAnsi="Arial" w:cs="Arial"/>
              </w:rPr>
              <w:t>Zeměpis</w:t>
            </w:r>
          </w:p>
        </w:tc>
        <w:tc>
          <w:tcPr>
            <w:tcW w:w="2899" w:type="dxa"/>
          </w:tcPr>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F31C80">
            <w:pPr>
              <w:rPr>
                <w:rFonts w:ascii="Arial" w:hAnsi="Arial" w:cs="Arial"/>
                <w:sz w:val="24"/>
                <w:szCs w:val="24"/>
              </w:rPr>
            </w:pPr>
          </w:p>
          <w:p w:rsidR="00F31C80" w:rsidRDefault="005E153F">
            <w:pPr>
              <w:rPr>
                <w:rFonts w:ascii="Arial" w:hAnsi="Arial" w:cs="Arial"/>
                <w:sz w:val="24"/>
                <w:szCs w:val="24"/>
              </w:rPr>
            </w:pPr>
            <w:r>
              <w:rPr>
                <w:rFonts w:ascii="Arial" w:hAnsi="Arial" w:cs="Arial"/>
              </w:rPr>
              <w:t>OSV</w:t>
            </w:r>
            <w:r w:rsidR="00F31C80" w:rsidRPr="00E17E21">
              <w:rPr>
                <w:rFonts w:ascii="Arial" w:hAnsi="Arial" w:cs="Arial"/>
              </w:rPr>
              <w:t xml:space="preserve"> – rozvoj schopností poznávání, kreativita</w:t>
            </w:r>
          </w:p>
        </w:tc>
      </w:tr>
    </w:tbl>
    <w:p w:rsidR="00052CBE" w:rsidRDefault="00052CBE">
      <w:pPr>
        <w:rPr>
          <w:rFonts w:ascii="Arial" w:hAnsi="Arial" w:cs="Arial"/>
          <w:sz w:val="24"/>
          <w:szCs w:val="24"/>
        </w:rPr>
      </w:pPr>
    </w:p>
    <w:p w:rsidR="00E17E21" w:rsidRDefault="00E17E21">
      <w:pPr>
        <w:rPr>
          <w:rFonts w:ascii="Arial" w:hAnsi="Arial" w:cs="Arial"/>
          <w:sz w:val="24"/>
          <w:szCs w:val="24"/>
        </w:rPr>
      </w:pPr>
    </w:p>
    <w:p w:rsidR="00E17E21" w:rsidRDefault="00E17E21" w:rsidP="00E17E21">
      <w:pPr>
        <w:widowControl w:val="0"/>
        <w:autoSpaceDE w:val="0"/>
        <w:autoSpaceDN w:val="0"/>
        <w:adjustRightInd w:val="0"/>
        <w:spacing w:before="4" w:line="140" w:lineRule="exact"/>
        <w:rPr>
          <w:sz w:val="14"/>
          <w:szCs w:val="1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Default="00E17E21">
      <w:pPr>
        <w:rPr>
          <w:rFonts w:ascii="Arial" w:hAnsi="Arial" w:cs="Arial"/>
          <w:sz w:val="24"/>
          <w:szCs w:val="24"/>
        </w:rPr>
      </w:pPr>
    </w:p>
    <w:p w:rsidR="00E17E21" w:rsidRPr="00E17E21" w:rsidRDefault="00E17E21" w:rsidP="00E17E21">
      <w:pPr>
        <w:widowControl w:val="0"/>
        <w:autoSpaceDE w:val="0"/>
        <w:autoSpaceDN w:val="0"/>
        <w:adjustRightInd w:val="0"/>
        <w:rPr>
          <w:rFonts w:ascii="Arial" w:hAnsi="Arial" w:cs="Arial"/>
        </w:rPr>
      </w:pPr>
    </w:p>
    <w:p w:rsidR="00E17E21" w:rsidRDefault="00E17E21">
      <w:pPr>
        <w:rPr>
          <w:rFonts w:ascii="Arial" w:hAnsi="Arial" w:cs="Arial"/>
          <w:sz w:val="36"/>
          <w:szCs w:val="36"/>
        </w:rPr>
      </w:pPr>
    </w:p>
    <w:p w:rsidR="00EF56EE" w:rsidRPr="00EF56EE" w:rsidRDefault="00EF56EE" w:rsidP="00EF56EE">
      <w:pPr>
        <w:rPr>
          <w:rFonts w:ascii="Arial" w:hAnsi="Arial" w:cs="Arial"/>
          <w:b/>
          <w:color w:val="FF0000"/>
          <w:sz w:val="40"/>
          <w:szCs w:val="40"/>
        </w:rPr>
      </w:pPr>
      <w:r w:rsidRPr="00EF56EE">
        <w:rPr>
          <w:rFonts w:ascii="Arial" w:hAnsi="Arial" w:cs="Arial"/>
          <w:color w:val="FF0000"/>
          <w:sz w:val="40"/>
          <w:szCs w:val="40"/>
        </w:rPr>
        <w:t>Vzdělávací oblast</w:t>
      </w:r>
      <w:r w:rsidRPr="00EF56EE">
        <w:rPr>
          <w:rFonts w:ascii="Arial" w:hAnsi="Arial" w:cs="Arial"/>
          <w:b/>
          <w:color w:val="FF0000"/>
          <w:sz w:val="40"/>
          <w:szCs w:val="40"/>
        </w:rPr>
        <w:t>: Informační a komunikační technologie</w:t>
      </w:r>
    </w:p>
    <w:p w:rsidR="00EF56EE" w:rsidRPr="00EF56EE" w:rsidRDefault="00EF56EE" w:rsidP="00EF56EE">
      <w:pPr>
        <w:rPr>
          <w:rFonts w:ascii="Arial" w:hAnsi="Arial" w:cs="Arial"/>
          <w:b/>
          <w:color w:val="FF0000"/>
          <w:sz w:val="36"/>
          <w:szCs w:val="36"/>
        </w:rPr>
      </w:pPr>
      <w:r w:rsidRPr="00EF56EE">
        <w:rPr>
          <w:rFonts w:ascii="Arial" w:hAnsi="Arial" w:cs="Arial"/>
          <w:color w:val="FF0000"/>
          <w:sz w:val="36"/>
          <w:szCs w:val="36"/>
        </w:rPr>
        <w:t>Vzdělávací předmět:</w:t>
      </w:r>
      <w:r w:rsidRPr="00EF56EE">
        <w:rPr>
          <w:rFonts w:ascii="Arial" w:hAnsi="Arial" w:cs="Arial"/>
          <w:b/>
          <w:color w:val="FF0000"/>
          <w:sz w:val="36"/>
          <w:szCs w:val="36"/>
        </w:rPr>
        <w:t xml:space="preserve"> Informatika 2. stupeň</w:t>
      </w:r>
    </w:p>
    <w:p w:rsidR="00EF56EE" w:rsidRPr="00EF56EE" w:rsidRDefault="00EF56EE" w:rsidP="00EF56EE">
      <w:pPr>
        <w:spacing w:before="120" w:after="120"/>
        <w:rPr>
          <w:rFonts w:ascii="Arial" w:hAnsi="Arial" w:cs="Arial"/>
          <w:color w:val="FF0000"/>
          <w:sz w:val="24"/>
          <w:szCs w:val="24"/>
        </w:rPr>
      </w:pPr>
      <w:r w:rsidRPr="00EF56EE">
        <w:rPr>
          <w:rFonts w:ascii="Arial" w:hAnsi="Arial" w:cs="Arial"/>
          <w:color w:val="FF0000"/>
          <w:sz w:val="24"/>
          <w:szCs w:val="24"/>
        </w:rPr>
        <w:t>Charakteristika předmětu.</w:t>
      </w:r>
    </w:p>
    <w:p w:rsidR="00EF56EE" w:rsidRPr="00EF56EE" w:rsidRDefault="00EF56EE" w:rsidP="00EF56EE">
      <w:pPr>
        <w:pStyle w:val="Standard"/>
        <w:spacing w:after="0" w:line="240" w:lineRule="auto"/>
        <w:ind w:firstLine="709"/>
        <w:rPr>
          <w:rFonts w:ascii="Arial" w:hAnsi="Arial" w:cs="Arial"/>
          <w:color w:val="FF0000"/>
          <w:sz w:val="24"/>
        </w:rPr>
      </w:pPr>
      <w:r w:rsidRPr="00EF56EE">
        <w:rPr>
          <w:rFonts w:ascii="Arial" w:hAnsi="Arial" w:cs="Arial"/>
          <w:color w:val="FF0000"/>
          <w:sz w:val="24"/>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rsidR="00EF56EE" w:rsidRPr="00EF56EE" w:rsidRDefault="00EF56EE" w:rsidP="00EF56EE">
      <w:pPr>
        <w:pStyle w:val="Standard"/>
        <w:spacing w:after="0" w:line="240" w:lineRule="auto"/>
        <w:ind w:firstLine="709"/>
        <w:rPr>
          <w:rFonts w:ascii="Arial" w:hAnsi="Arial" w:cs="Arial"/>
          <w:color w:val="FF0000"/>
          <w:sz w:val="24"/>
        </w:rPr>
      </w:pPr>
      <w:r w:rsidRPr="00EF56EE">
        <w:rPr>
          <w:rFonts w:ascii="Arial" w:hAnsi="Arial" w:cs="Arial"/>
          <w:color w:val="FF0000"/>
          <w:sz w:val="24"/>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rsidR="00EF56EE" w:rsidRPr="00EF56EE" w:rsidRDefault="00EF56EE" w:rsidP="00EF56EE">
      <w:pPr>
        <w:pStyle w:val="Standard"/>
        <w:spacing w:after="0" w:line="240" w:lineRule="auto"/>
        <w:ind w:firstLine="709"/>
        <w:rPr>
          <w:rFonts w:ascii="Arial" w:hAnsi="Arial" w:cs="Arial"/>
          <w:color w:val="FF0000"/>
          <w:sz w:val="24"/>
        </w:rPr>
      </w:pPr>
      <w:r w:rsidRPr="00EF56EE">
        <w:rPr>
          <w:rFonts w:ascii="Arial" w:hAnsi="Arial" w:cs="Arial"/>
          <w:color w:val="FF0000"/>
          <w:sz w:val="24"/>
        </w:rPr>
        <w:t>Škola klade důraz na rozvíjení digitální gramotnosti v ostatních předmětech, k tomu přispívá informatika svým specifickým dílem.</w:t>
      </w:r>
    </w:p>
    <w:p w:rsidR="00EF56EE" w:rsidRPr="00EF56EE" w:rsidRDefault="00EF56EE" w:rsidP="00EF56EE">
      <w:pPr>
        <w:pStyle w:val="Standard"/>
        <w:spacing w:after="0" w:line="240" w:lineRule="auto"/>
        <w:ind w:firstLine="709"/>
        <w:rPr>
          <w:rFonts w:ascii="Arial" w:hAnsi="Arial" w:cs="Arial"/>
          <w:color w:val="FF0000"/>
          <w:sz w:val="24"/>
        </w:rPr>
      </w:pPr>
    </w:p>
    <w:p w:rsidR="00EF56EE" w:rsidRPr="00EF56EE" w:rsidRDefault="00EF56EE" w:rsidP="00EF56EE">
      <w:pPr>
        <w:spacing w:after="120"/>
        <w:rPr>
          <w:rFonts w:ascii="Arial" w:hAnsi="Arial" w:cs="Arial"/>
          <w:color w:val="FF0000"/>
          <w:sz w:val="24"/>
        </w:rPr>
      </w:pPr>
      <w:r w:rsidRPr="00EF56EE">
        <w:rPr>
          <w:rFonts w:ascii="Arial" w:hAnsi="Arial" w:cs="Arial"/>
          <w:color w:val="FF0000"/>
          <w:sz w:val="24"/>
        </w:rPr>
        <w:t>Organizační a obsahové vymezení vyučovacího předmětu.</w:t>
      </w:r>
    </w:p>
    <w:p w:rsidR="00EF56EE" w:rsidRPr="00EF56EE" w:rsidRDefault="00EF56EE" w:rsidP="00EF56EE">
      <w:pPr>
        <w:ind w:firstLine="709"/>
        <w:rPr>
          <w:rFonts w:ascii="Arial" w:hAnsi="Arial" w:cs="Arial"/>
          <w:color w:val="FF0000"/>
          <w:sz w:val="24"/>
        </w:rPr>
      </w:pPr>
      <w:r w:rsidRPr="00EF56EE">
        <w:rPr>
          <w:rFonts w:ascii="Arial" w:hAnsi="Arial" w:cs="Arial"/>
          <w:color w:val="FF0000"/>
          <w:sz w:val="24"/>
        </w:rPr>
        <w:t>Výuka probíhá na počítačích či noteboocích s myší, buď v PC učebně, nebo v běžné učebně s přenosnými notebooky, s připojením k internetu. Některá témata probíhají bez počítače.</w:t>
      </w:r>
    </w:p>
    <w:p w:rsidR="00EF56EE" w:rsidRPr="00EF56EE" w:rsidRDefault="00EF56EE" w:rsidP="00EF56EE">
      <w:pPr>
        <w:ind w:firstLine="709"/>
        <w:rPr>
          <w:rFonts w:ascii="Arial" w:hAnsi="Arial" w:cs="Arial"/>
          <w:color w:val="FF0000"/>
          <w:sz w:val="24"/>
        </w:rPr>
      </w:pPr>
      <w:r w:rsidRPr="00EF56EE">
        <w:rPr>
          <w:rFonts w:ascii="Arial" w:hAnsi="Arial" w:cs="Arial"/>
          <w:color w:val="FF0000"/>
          <w:sz w:val="24"/>
        </w:rPr>
        <w:t>V řadě činností preferujeme práci žáků ve dvojicích u jednoho počítače, aby docházelo k diskusi a spolupráci. Žák nebo dvojice pracuje individuálním tempem.</w:t>
      </w:r>
    </w:p>
    <w:p w:rsidR="00EF56EE" w:rsidRPr="00EF56EE" w:rsidRDefault="00EF56EE" w:rsidP="00EF56EE">
      <w:pPr>
        <w:ind w:firstLine="709"/>
        <w:rPr>
          <w:rFonts w:ascii="Arial" w:hAnsi="Arial" w:cs="Arial"/>
          <w:color w:val="FF0000"/>
          <w:sz w:val="24"/>
        </w:rPr>
      </w:pPr>
      <w:r w:rsidRPr="00EF56EE">
        <w:rPr>
          <w:rFonts w:ascii="Arial" w:hAnsi="Arial" w:cs="Arial"/>
          <w:color w:val="FF0000"/>
          <w:sz w:val="24"/>
        </w:rPr>
        <w:t>Výuka je orientována činnostně, s aktivním žákem, který objevuje, experimentuje, ověřuje své hypotézy, diskutuje, tvoří, řeší problémy, spolupracuje, pracuje projektově, konstruuje své poznání.</w:t>
      </w:r>
    </w:p>
    <w:p w:rsidR="00EF56EE" w:rsidRPr="00EF56EE" w:rsidRDefault="00EF56EE" w:rsidP="00EF56EE">
      <w:pPr>
        <w:ind w:firstLine="709"/>
        <w:rPr>
          <w:rFonts w:ascii="Arial" w:hAnsi="Arial" w:cs="Arial"/>
          <w:color w:val="FF0000"/>
          <w:sz w:val="24"/>
        </w:rPr>
      </w:pPr>
      <w:r w:rsidRPr="00EF56EE">
        <w:rPr>
          <w:rFonts w:ascii="Arial" w:hAnsi="Arial" w:cs="Arial"/>
          <w:color w:val="FF0000"/>
          <w:sz w:val="24"/>
        </w:rPr>
        <w:t>Není kladen naprosto žádný důraz na pamětné učení a reprodukci. K realizaci výuky není třeba žádných nákupů pomůcek.</w:t>
      </w:r>
    </w:p>
    <w:p w:rsidR="00EF56EE" w:rsidRPr="00EF56EE" w:rsidRDefault="00EF56EE" w:rsidP="00EF56EE">
      <w:pPr>
        <w:rPr>
          <w:rFonts w:ascii="Arial" w:hAnsi="Arial" w:cs="Arial"/>
          <w:color w:val="FF0000"/>
          <w:sz w:val="24"/>
          <w:szCs w:val="24"/>
        </w:rPr>
      </w:pPr>
    </w:p>
    <w:p w:rsidR="00EF56EE" w:rsidRPr="00EF56EE" w:rsidRDefault="00EF56EE" w:rsidP="00EF56EE">
      <w:pPr>
        <w:pStyle w:val="Bezmezer"/>
        <w:spacing w:after="120"/>
        <w:rPr>
          <w:rFonts w:ascii="Arial" w:hAnsi="Arial" w:cs="Arial"/>
          <w:color w:val="FF0000"/>
          <w:sz w:val="24"/>
          <w:szCs w:val="24"/>
        </w:rPr>
      </w:pPr>
      <w:r w:rsidRPr="00EF56EE">
        <w:rPr>
          <w:rFonts w:ascii="Arial" w:hAnsi="Arial" w:cs="Arial"/>
          <w:color w:val="FF0000"/>
          <w:sz w:val="24"/>
          <w:szCs w:val="24"/>
        </w:rPr>
        <w:t>Očekávané výstupy:</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navrhuje a porovnává různé způsoby kódování dat s cílem jejich uložení a přenosu,</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získá z dat informace, interpretuje data, odhaluje chyby v cizích interpretacích dat,</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sám evidenci vyzkouší a následně zhodnotí její funkčnost, případně navrhne její úpravu,</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vysvětlí účel informačních systémů, které používá, identifikuje jejich jednotlivé prvky a vztahy mezi nimi; zvažuje možná rizika při navrhování i užívání informačních systémů,</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ukládá a spravuje svá data ve vhodném formátu s ohledem na jejich další zpracování či přenos,</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vybírá nejvhodnější způsob připojení digitálních zařízení do počítačové sítě; uvede příklady sítí a popíše jejich charakteristické znaky,</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poradí si s typickými závadami a chybovými stavy počítače,</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dokáže usměrnit svoji činnost tak, aby minimalizoval riziko ztráty či zneužití dat; popíše fungování a diskutuje omezení zabezpečovacích řešení,</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po přečtení jednotlivých kroků algoritmu nebo programu vysvětlí celý postup; určí problém, který je daným algoritmem řešen,</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vybere z více možností vhodný algoritmus pro řešený problém a svůj výběr zdůvodní; upraví daný algoritmus pro jiné problémy, navrhne různé algoritmy pro řešení problému,</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v blokově orientovaném programovacím jazyce vytvoří přehledný program s ohledem na jeho možné důsledky a svou odpovědnost za ně; program vyzkouší a opraví v něm případné chyby; používá opakování, větvení programu, proměnné,</w:t>
      </w:r>
    </w:p>
    <w:p w:rsidR="00EF56EE" w:rsidRPr="00EF56EE" w:rsidRDefault="00EF56EE" w:rsidP="005F4DA7">
      <w:pPr>
        <w:pStyle w:val="Standard"/>
        <w:widowControl w:val="0"/>
        <w:numPr>
          <w:ilvl w:val="0"/>
          <w:numId w:val="318"/>
        </w:numPr>
        <w:spacing w:after="0" w:line="240" w:lineRule="auto"/>
        <w:ind w:left="714" w:hanging="357"/>
        <w:textAlignment w:val="baseline"/>
        <w:rPr>
          <w:rFonts w:ascii="Arial" w:hAnsi="Arial" w:cs="Arial"/>
          <w:color w:val="FF0000"/>
          <w:sz w:val="24"/>
          <w:szCs w:val="24"/>
        </w:rPr>
      </w:pPr>
      <w:r w:rsidRPr="00EF56EE">
        <w:rPr>
          <w:rFonts w:ascii="Arial" w:hAnsi="Arial" w:cs="Arial"/>
          <w:color w:val="FF0000"/>
          <w:sz w:val="24"/>
          <w:szCs w:val="24"/>
        </w:rPr>
        <w:t>ověří správnost postupu, najde a opraví v něm případnou chybu,</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zhodnotí, zda jsou v modelu všechna data potřebná k řešení problému; vyhledá chybu v modelu a opraví ji,</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po přečtení jednotlivých kroků algoritmu nebo programu vysvětlí celý postup; určí problém, který je daným algoritmem řešen,</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vymezí problém a určí, jak při jeho řešení využije evidenci dat; na základě doporučeného i vlastního návrhu sestaví tabulku pro evidenci dat a nastaví pravidla a postupy pro práci se záznamy v evidenci dat,</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nastavuje zobrazení, řazení a filtrování dat v tabulce, aby mohl odpovědět na položenou otázku; využívá funkce pro automatizaci zpracování dat,</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rozdělí problém na jednotlivě řešitelné části a navrhne a popíše kroky k jejich řešení,</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popíše, jak funguje počítač po stránce hardwaru i operačního systému; diskutuje o fungování digitálních technologií určujících trendy ve světě,</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vybírá nejvhodnější způsob připojení digitálních zařízení do počítačové sítě; uvede příklady sítí a popíše jejich charakteristické znaky,</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poradí si s typickými závadami a chybovými stavy počítače,</w:t>
      </w:r>
    </w:p>
    <w:p w:rsidR="00EF56EE" w:rsidRPr="00EF56EE" w:rsidRDefault="00EF56EE" w:rsidP="005F4DA7">
      <w:pPr>
        <w:pStyle w:val="Standard"/>
        <w:widowControl w:val="0"/>
        <w:numPr>
          <w:ilvl w:val="0"/>
          <w:numId w:val="318"/>
        </w:numPr>
        <w:spacing w:after="0" w:line="240" w:lineRule="auto"/>
        <w:textAlignment w:val="baseline"/>
        <w:rPr>
          <w:rFonts w:ascii="Arial" w:hAnsi="Arial" w:cs="Arial"/>
          <w:color w:val="FF0000"/>
          <w:sz w:val="24"/>
          <w:szCs w:val="24"/>
        </w:rPr>
      </w:pPr>
      <w:r w:rsidRPr="00EF56EE">
        <w:rPr>
          <w:rFonts w:ascii="Arial" w:hAnsi="Arial" w:cs="Arial"/>
          <w:color w:val="FF0000"/>
          <w:sz w:val="24"/>
          <w:szCs w:val="24"/>
        </w:rPr>
        <w:t>dokáže usměrnit svoji činnost tak, aby minimalizoval riziko ztráty či zneužití dat; popíše fungování a diskutuje omezení zabezpečovacích řešení.</w:t>
      </w:r>
    </w:p>
    <w:p w:rsidR="00EF56EE" w:rsidRPr="00EF56EE" w:rsidRDefault="00EF56EE" w:rsidP="00EF56EE">
      <w:pPr>
        <w:spacing w:after="200" w:line="276" w:lineRule="auto"/>
        <w:rPr>
          <w:rFonts w:ascii="Arial" w:eastAsia="SimSun" w:hAnsi="Arial" w:cs="Arial"/>
          <w:color w:val="FF0000"/>
          <w:kern w:val="3"/>
          <w:sz w:val="24"/>
          <w:szCs w:val="24"/>
        </w:rPr>
      </w:pPr>
      <w:r w:rsidRPr="00EF56EE">
        <w:rPr>
          <w:rFonts w:ascii="Arial" w:hAnsi="Arial" w:cs="Arial"/>
          <w:color w:val="FF0000"/>
          <w:sz w:val="24"/>
          <w:szCs w:val="24"/>
        </w:rPr>
        <w:br w:type="page"/>
      </w:r>
    </w:p>
    <w:tbl>
      <w:tblPr>
        <w:tblpPr w:leftFromText="141" w:rightFromText="141" w:vertAnchor="text" w:horzAnchor="margin" w:tblpY="67"/>
        <w:tblW w:w="5000" w:type="pct"/>
        <w:tblCellMar>
          <w:left w:w="0" w:type="dxa"/>
          <w:right w:w="0" w:type="dxa"/>
        </w:tblCellMar>
        <w:tblLook w:val="0000" w:firstRow="0" w:lastRow="0" w:firstColumn="0" w:lastColumn="0" w:noHBand="0" w:noVBand="0"/>
      </w:tblPr>
      <w:tblGrid>
        <w:gridCol w:w="6200"/>
        <w:gridCol w:w="3971"/>
        <w:gridCol w:w="1859"/>
        <w:gridCol w:w="1616"/>
      </w:tblGrid>
      <w:tr w:rsidR="00EF56EE" w:rsidRPr="00EF56EE" w:rsidTr="00373F4F">
        <w:trPr>
          <w:trHeight w:hRule="exact" w:val="454"/>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sz w:val="32"/>
                <w:szCs w:val="32"/>
              </w:rPr>
            </w:pPr>
            <w:r w:rsidRPr="00EF56EE">
              <w:rPr>
                <w:rFonts w:ascii="Arial" w:hAnsi="Arial" w:cs="Arial"/>
                <w:b/>
                <w:color w:val="FF0000"/>
                <w:sz w:val="32"/>
                <w:szCs w:val="32"/>
              </w:rPr>
              <w:t>Informatika – 6. ročník</w:t>
            </w:r>
          </w:p>
        </w:tc>
      </w:tr>
      <w:tr w:rsidR="00EF56EE" w:rsidRPr="00EF56EE" w:rsidTr="00373F4F">
        <w:trPr>
          <w:trHeight w:hRule="exact" w:val="544"/>
        </w:trPr>
        <w:tc>
          <w:tcPr>
            <w:tcW w:w="2272"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Výstupy</w:t>
            </w:r>
          </w:p>
        </w:tc>
        <w:tc>
          <w:tcPr>
            <w:tcW w:w="1455"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Učivo</w:t>
            </w:r>
          </w:p>
        </w:tc>
        <w:tc>
          <w:tcPr>
            <w:tcW w:w="681"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tabs>
                <w:tab w:val="left" w:pos="1140"/>
              </w:tabs>
              <w:autoSpaceDE w:val="0"/>
              <w:autoSpaceDN w:val="0"/>
              <w:adjustRightInd w:val="0"/>
              <w:ind w:left="116"/>
              <w:jc w:val="center"/>
              <w:rPr>
                <w:rFonts w:ascii="Arial" w:hAnsi="Arial" w:cs="Arial"/>
                <w:b/>
                <w:color w:val="FF0000"/>
              </w:rPr>
            </w:pPr>
            <w:r w:rsidRPr="00EF56EE">
              <w:rPr>
                <w:rFonts w:ascii="Arial" w:hAnsi="Arial" w:cs="Arial"/>
                <w:b/>
                <w:color w:val="FF0000"/>
              </w:rPr>
              <w:t>Mezipředmětové vztahy</w:t>
            </w:r>
          </w:p>
        </w:tc>
        <w:tc>
          <w:tcPr>
            <w:tcW w:w="591"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Průřezová témata</w:t>
            </w: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ight="74"/>
              <w:rPr>
                <w:rFonts w:ascii="Arial" w:hAnsi="Arial" w:cs="Arial"/>
                <w:color w:val="FF0000"/>
              </w:rPr>
            </w:pPr>
            <w:r w:rsidRPr="00EF56EE">
              <w:rPr>
                <w:rFonts w:ascii="Arial" w:hAnsi="Arial" w:cs="Arial"/>
                <w:b/>
                <w:color w:val="FF0000"/>
              </w:rPr>
              <w:t>KÓDOVÁNÍ, ŠIFROVÁNÍ DAT A INFORMACÍ</w:t>
            </w:r>
          </w:p>
        </w:tc>
      </w:tr>
      <w:tr w:rsidR="00EF56EE" w:rsidRPr="00EF56EE" w:rsidTr="00373F4F">
        <w:trPr>
          <w:cantSplit/>
        </w:trPr>
        <w:tc>
          <w:tcPr>
            <w:tcW w:w="2272"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88"/>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rozpozná zakódované informace kolem sebe</w:t>
            </w:r>
          </w:p>
          <w:p w:rsidR="00EF56EE" w:rsidRPr="00EF56EE" w:rsidRDefault="00EF56EE" w:rsidP="005F4DA7">
            <w:pPr>
              <w:pStyle w:val="Standard"/>
              <w:widowControl w:val="0"/>
              <w:numPr>
                <w:ilvl w:val="0"/>
                <w:numId w:val="388"/>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zakóduje a dekóduje znaky pomocí znakové sady</w:t>
            </w:r>
          </w:p>
          <w:p w:rsidR="00EF56EE" w:rsidRPr="00EF56EE" w:rsidRDefault="00EF56EE" w:rsidP="005F4DA7">
            <w:pPr>
              <w:pStyle w:val="Standard"/>
              <w:widowControl w:val="0"/>
              <w:numPr>
                <w:ilvl w:val="0"/>
                <w:numId w:val="388"/>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zašifruje a dešifruje text pomocí několika šifer</w:t>
            </w:r>
          </w:p>
          <w:p w:rsidR="00EF56EE" w:rsidRPr="00EF56EE" w:rsidRDefault="00EF56EE" w:rsidP="005F4DA7">
            <w:pPr>
              <w:pStyle w:val="Standard"/>
              <w:widowControl w:val="0"/>
              <w:numPr>
                <w:ilvl w:val="0"/>
                <w:numId w:val="388"/>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zakóduje v obrázku barvy více způsoby</w:t>
            </w:r>
          </w:p>
          <w:p w:rsidR="00EF56EE" w:rsidRPr="00EF56EE" w:rsidRDefault="00EF56EE" w:rsidP="005F4DA7">
            <w:pPr>
              <w:pStyle w:val="Standard"/>
              <w:widowControl w:val="0"/>
              <w:numPr>
                <w:ilvl w:val="0"/>
                <w:numId w:val="388"/>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zakóduje obrázek pomocí základní geometrických tvarů</w:t>
            </w:r>
          </w:p>
          <w:p w:rsidR="00EF56EE" w:rsidRPr="00EF56EE" w:rsidRDefault="00EF56EE" w:rsidP="005F4DA7">
            <w:pPr>
              <w:pStyle w:val="Standard"/>
              <w:widowControl w:val="0"/>
              <w:numPr>
                <w:ilvl w:val="0"/>
                <w:numId w:val="388"/>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zjednoduší zápis textu a obrázku, pomocí kontrolního součtu ověří úplnost zápisu</w:t>
            </w:r>
          </w:p>
          <w:p w:rsidR="00EF56EE" w:rsidRPr="00EF56EE" w:rsidRDefault="00EF56EE" w:rsidP="005F4DA7">
            <w:pPr>
              <w:pStyle w:val="Odstavecseseznamem"/>
              <w:widowControl w:val="0"/>
              <w:numPr>
                <w:ilvl w:val="0"/>
                <w:numId w:val="388"/>
              </w:numPr>
              <w:autoSpaceDE w:val="0"/>
              <w:autoSpaceDN w:val="0"/>
              <w:adjustRightInd w:val="0"/>
              <w:ind w:left="414" w:right="170" w:hanging="357"/>
              <w:rPr>
                <w:rFonts w:ascii="Arial" w:hAnsi="Arial" w:cs="Arial"/>
                <w:color w:val="FF0000"/>
              </w:rPr>
            </w:pPr>
            <w:r w:rsidRPr="00EF56EE">
              <w:rPr>
                <w:rFonts w:ascii="Arial" w:hAnsi="Arial" w:cs="Arial"/>
                <w:color w:val="FF0000"/>
              </w:rPr>
              <w:t>ke kódování využívá i binární čísla</w:t>
            </w:r>
          </w:p>
        </w:tc>
        <w:tc>
          <w:tcPr>
            <w:tcW w:w="1455"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Přenos informací, standardizované kódy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Znakové sady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Přenos dat, symetrická šifra</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Identifikace barev, barevný model</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Vektorová grafika</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Zjednodušení zápisu, kontrolní součet</w:t>
            </w:r>
          </w:p>
          <w:p w:rsidR="00EF56EE" w:rsidRPr="00EF56EE" w:rsidRDefault="00EF56EE" w:rsidP="00373F4F">
            <w:pPr>
              <w:widowControl w:val="0"/>
              <w:autoSpaceDE w:val="0"/>
              <w:autoSpaceDN w:val="0"/>
              <w:adjustRightInd w:val="0"/>
              <w:ind w:left="113"/>
              <w:rPr>
                <w:rFonts w:ascii="Arial" w:hAnsi="Arial" w:cs="Arial"/>
                <w:color w:val="FF0000"/>
              </w:rPr>
            </w:pPr>
            <w:r w:rsidRPr="00EF56EE">
              <w:rPr>
                <w:rFonts w:ascii="Arial" w:hAnsi="Arial" w:cs="Arial"/>
                <w:color w:val="FF0000"/>
              </w:rPr>
              <w:t>Binární kód, logické A a NEBO</w:t>
            </w:r>
          </w:p>
        </w:tc>
        <w:tc>
          <w:tcPr>
            <w:tcW w:w="68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c>
          <w:tcPr>
            <w:tcW w:w="59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Pr>
                <w:rFonts w:ascii="Arial" w:hAnsi="Arial" w:cs="Arial"/>
                <w:color w:val="FF0000"/>
              </w:rPr>
            </w:pPr>
            <w:r w:rsidRPr="00EF56EE">
              <w:rPr>
                <w:rFonts w:ascii="Arial" w:hAnsi="Arial" w:cs="Arial"/>
                <w:b/>
                <w:color w:val="FF0000"/>
              </w:rPr>
              <w:t>DIGITÁLNÍ TECHNOLOGIE</w:t>
            </w:r>
          </w:p>
        </w:tc>
      </w:tr>
      <w:tr w:rsidR="00EF56EE" w:rsidRPr="00EF56EE" w:rsidTr="00373F4F">
        <w:tc>
          <w:tcPr>
            <w:tcW w:w="2272"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89"/>
              </w:numPr>
              <w:spacing w:after="0" w:line="240" w:lineRule="auto"/>
              <w:ind w:left="470" w:hanging="357"/>
              <w:textAlignment w:val="baseline"/>
              <w:rPr>
                <w:rFonts w:ascii="Arial" w:hAnsi="Arial" w:cs="Arial"/>
                <w:color w:val="FF0000"/>
                <w:sz w:val="20"/>
                <w:szCs w:val="20"/>
              </w:rPr>
            </w:pPr>
            <w:r w:rsidRPr="00EF56EE">
              <w:rPr>
                <w:rFonts w:ascii="Arial" w:hAnsi="Arial" w:cs="Arial"/>
                <w:color w:val="FF0000"/>
                <w:sz w:val="20"/>
                <w:szCs w:val="20"/>
              </w:rPr>
              <w:t>nainstaluje a odinstaluje aplikaci, aktualizuje</w:t>
            </w:r>
          </w:p>
          <w:p w:rsidR="00EF56EE" w:rsidRPr="00EF56EE" w:rsidRDefault="00EF56EE" w:rsidP="005F4DA7">
            <w:pPr>
              <w:pStyle w:val="Standard"/>
              <w:widowControl w:val="0"/>
              <w:numPr>
                <w:ilvl w:val="0"/>
                <w:numId w:val="389"/>
              </w:numPr>
              <w:spacing w:after="0" w:line="240" w:lineRule="auto"/>
              <w:ind w:left="470" w:hanging="357"/>
              <w:textAlignment w:val="baseline"/>
              <w:rPr>
                <w:rFonts w:ascii="Arial" w:hAnsi="Arial" w:cs="Arial"/>
                <w:color w:val="FF0000"/>
                <w:sz w:val="20"/>
                <w:szCs w:val="20"/>
              </w:rPr>
            </w:pPr>
            <w:r w:rsidRPr="00EF56EE">
              <w:rPr>
                <w:rFonts w:ascii="Arial" w:hAnsi="Arial" w:cs="Arial"/>
                <w:color w:val="FF0000"/>
                <w:sz w:val="20"/>
                <w:szCs w:val="20"/>
              </w:rPr>
              <w:t>uloží textové, grafické, zvukové a multimediální soubory</w:t>
            </w:r>
          </w:p>
          <w:p w:rsidR="00EF56EE" w:rsidRPr="00EF56EE" w:rsidRDefault="00EF56EE" w:rsidP="005F4DA7">
            <w:pPr>
              <w:pStyle w:val="Standard"/>
              <w:widowControl w:val="0"/>
              <w:numPr>
                <w:ilvl w:val="0"/>
                <w:numId w:val="389"/>
              </w:numPr>
              <w:spacing w:after="0" w:line="240" w:lineRule="auto"/>
              <w:ind w:left="470" w:hanging="357"/>
              <w:textAlignment w:val="baseline"/>
              <w:rPr>
                <w:rFonts w:ascii="Arial" w:hAnsi="Arial" w:cs="Arial"/>
                <w:color w:val="FF0000"/>
                <w:sz w:val="20"/>
                <w:szCs w:val="20"/>
              </w:rPr>
            </w:pPr>
            <w:r w:rsidRPr="00EF56EE">
              <w:rPr>
                <w:rFonts w:ascii="Arial" w:hAnsi="Arial" w:cs="Arial"/>
                <w:color w:val="FF0000"/>
                <w:sz w:val="20"/>
                <w:szCs w:val="20"/>
              </w:rPr>
              <w:t>vybere vhodný formát pro uložení dat</w:t>
            </w:r>
          </w:p>
          <w:p w:rsidR="00EF56EE" w:rsidRPr="00EF56EE" w:rsidRDefault="00EF56EE" w:rsidP="005F4DA7">
            <w:pPr>
              <w:pStyle w:val="Standard"/>
              <w:widowControl w:val="0"/>
              <w:numPr>
                <w:ilvl w:val="0"/>
                <w:numId w:val="389"/>
              </w:numPr>
              <w:spacing w:after="0" w:line="240" w:lineRule="auto"/>
              <w:ind w:left="470" w:hanging="357"/>
              <w:textAlignment w:val="baseline"/>
              <w:rPr>
                <w:rFonts w:ascii="Arial" w:hAnsi="Arial" w:cs="Arial"/>
                <w:color w:val="FF0000"/>
                <w:sz w:val="20"/>
                <w:szCs w:val="20"/>
              </w:rPr>
            </w:pPr>
            <w:r w:rsidRPr="00EF56EE">
              <w:rPr>
                <w:rFonts w:ascii="Arial" w:hAnsi="Arial" w:cs="Arial"/>
                <w:color w:val="FF0000"/>
                <w:sz w:val="20"/>
                <w:szCs w:val="20"/>
              </w:rPr>
              <w:t>vytvoří jednoduchý model domácí sítě; popíše, která zařízení jsou připojena do školní sítě</w:t>
            </w:r>
          </w:p>
          <w:p w:rsidR="00EF56EE" w:rsidRPr="00EF56EE" w:rsidRDefault="00EF56EE" w:rsidP="005F4DA7">
            <w:pPr>
              <w:pStyle w:val="Standard"/>
              <w:widowControl w:val="0"/>
              <w:numPr>
                <w:ilvl w:val="0"/>
                <w:numId w:val="389"/>
              </w:numPr>
              <w:spacing w:after="0" w:line="240" w:lineRule="auto"/>
              <w:ind w:left="470" w:hanging="357"/>
              <w:textAlignment w:val="baseline"/>
              <w:rPr>
                <w:rFonts w:ascii="Arial" w:hAnsi="Arial" w:cs="Arial"/>
                <w:color w:val="FF0000"/>
                <w:sz w:val="20"/>
                <w:szCs w:val="20"/>
              </w:rPr>
            </w:pPr>
            <w:r w:rsidRPr="00EF56EE">
              <w:rPr>
                <w:rFonts w:ascii="Arial" w:hAnsi="Arial" w:cs="Arial"/>
                <w:color w:val="FF0000"/>
                <w:sz w:val="20"/>
                <w:szCs w:val="20"/>
              </w:rPr>
              <w:t>porovná různé metody zabezpečení účtů</w:t>
            </w:r>
          </w:p>
          <w:p w:rsidR="00EF56EE" w:rsidRPr="00EF56EE" w:rsidRDefault="00EF56EE" w:rsidP="005F4DA7">
            <w:pPr>
              <w:pStyle w:val="Standard"/>
              <w:widowControl w:val="0"/>
              <w:numPr>
                <w:ilvl w:val="0"/>
                <w:numId w:val="389"/>
              </w:numPr>
              <w:spacing w:after="0" w:line="240" w:lineRule="auto"/>
              <w:ind w:left="470" w:hanging="357"/>
              <w:textAlignment w:val="baseline"/>
              <w:rPr>
                <w:rFonts w:ascii="Arial" w:hAnsi="Arial" w:cs="Arial"/>
                <w:color w:val="FF0000"/>
                <w:sz w:val="20"/>
                <w:szCs w:val="20"/>
              </w:rPr>
            </w:pPr>
            <w:r w:rsidRPr="00EF56EE">
              <w:rPr>
                <w:rFonts w:ascii="Arial" w:hAnsi="Arial" w:cs="Arial"/>
                <w:color w:val="FF0000"/>
                <w:sz w:val="20"/>
                <w:szCs w:val="20"/>
              </w:rPr>
              <w:t>spravuje sdílení souborů</w:t>
            </w:r>
          </w:p>
          <w:p w:rsidR="00EF56EE" w:rsidRPr="00EF56EE" w:rsidRDefault="00EF56EE" w:rsidP="005F4DA7">
            <w:pPr>
              <w:pStyle w:val="Standard"/>
              <w:widowControl w:val="0"/>
              <w:numPr>
                <w:ilvl w:val="0"/>
                <w:numId w:val="389"/>
              </w:numPr>
              <w:spacing w:after="0" w:line="240" w:lineRule="auto"/>
              <w:ind w:left="470" w:hanging="357"/>
              <w:textAlignment w:val="baseline"/>
              <w:rPr>
                <w:rFonts w:ascii="Arial" w:hAnsi="Arial" w:cs="Arial"/>
                <w:color w:val="FF0000"/>
                <w:sz w:val="20"/>
                <w:szCs w:val="20"/>
              </w:rPr>
            </w:pPr>
            <w:r w:rsidRPr="00EF56EE">
              <w:rPr>
                <w:rFonts w:ascii="Arial" w:hAnsi="Arial" w:cs="Arial"/>
                <w:color w:val="FF0000"/>
                <w:sz w:val="20"/>
                <w:szCs w:val="20"/>
              </w:rPr>
              <w:t>pomocí modelu znázorní cestu e</w:t>
            </w:r>
            <w:r w:rsidRPr="00EF56EE">
              <w:rPr>
                <w:rFonts w:ascii="Arial" w:hAnsi="Arial" w:cs="Arial"/>
                <w:color w:val="FF0000"/>
                <w:sz w:val="20"/>
                <w:szCs w:val="20"/>
              </w:rPr>
              <w:noBreakHyphen/>
              <w:t>mailové zprávy</w:t>
            </w:r>
          </w:p>
          <w:p w:rsidR="00EF56EE" w:rsidRPr="00EF56EE" w:rsidRDefault="00EF56EE" w:rsidP="005F4DA7">
            <w:pPr>
              <w:pStyle w:val="Odstavecseseznamem"/>
              <w:widowControl w:val="0"/>
              <w:numPr>
                <w:ilvl w:val="0"/>
                <w:numId w:val="389"/>
              </w:numPr>
              <w:autoSpaceDE w:val="0"/>
              <w:autoSpaceDN w:val="0"/>
              <w:adjustRightInd w:val="0"/>
              <w:ind w:left="470" w:right="74" w:hanging="357"/>
              <w:rPr>
                <w:rFonts w:ascii="Arial" w:hAnsi="Arial" w:cs="Arial"/>
                <w:color w:val="FF0000"/>
              </w:rPr>
            </w:pPr>
            <w:r w:rsidRPr="00EF56EE">
              <w:rPr>
                <w:rFonts w:ascii="Arial" w:hAnsi="Arial" w:cs="Arial"/>
                <w:color w:val="FF0000"/>
              </w:rPr>
              <w:t>zkontroluje, zda jsou části počítače správně propojeny, nastavení systému či aplikace, ukončí program bez odezvy</w:t>
            </w:r>
          </w:p>
        </w:tc>
        <w:tc>
          <w:tcPr>
            <w:tcW w:w="1455"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widowControl w:val="0"/>
              <w:spacing w:after="0" w:line="240" w:lineRule="auto"/>
              <w:ind w:left="113"/>
              <w:textAlignment w:val="baseline"/>
              <w:rPr>
                <w:rFonts w:ascii="Arial" w:hAnsi="Arial" w:cs="Arial"/>
                <w:color w:val="FF0000"/>
                <w:sz w:val="20"/>
                <w:szCs w:val="20"/>
              </w:rPr>
            </w:pPr>
            <w:r w:rsidRPr="00EF56EE">
              <w:rPr>
                <w:rFonts w:ascii="Arial" w:hAnsi="Arial" w:cs="Arial"/>
                <w:color w:val="FF0000"/>
                <w:sz w:val="20"/>
                <w:szCs w:val="20"/>
              </w:rPr>
              <w:t>Datové a programové soubory a jejich asociace v operačním systému</w:t>
            </w:r>
          </w:p>
          <w:p w:rsidR="00EF56EE" w:rsidRPr="00EF56EE" w:rsidRDefault="00EF56EE" w:rsidP="00373F4F">
            <w:pPr>
              <w:pStyle w:val="Standard"/>
              <w:widowControl w:val="0"/>
              <w:spacing w:after="0" w:line="240" w:lineRule="auto"/>
              <w:ind w:left="113"/>
              <w:textAlignment w:val="baseline"/>
              <w:rPr>
                <w:rFonts w:ascii="Arial" w:hAnsi="Arial" w:cs="Arial"/>
                <w:color w:val="FF0000"/>
                <w:sz w:val="20"/>
                <w:szCs w:val="20"/>
              </w:rPr>
            </w:pPr>
            <w:r w:rsidRPr="00EF56EE">
              <w:rPr>
                <w:rFonts w:ascii="Arial" w:hAnsi="Arial" w:cs="Arial"/>
                <w:color w:val="FF0000"/>
                <w:sz w:val="20"/>
                <w:szCs w:val="20"/>
              </w:rPr>
              <w:t>Správa souborů, struktura složek</w:t>
            </w:r>
          </w:p>
          <w:p w:rsidR="00EF56EE" w:rsidRPr="00EF56EE" w:rsidRDefault="00EF56EE" w:rsidP="00373F4F">
            <w:pPr>
              <w:pStyle w:val="Standard"/>
              <w:widowControl w:val="0"/>
              <w:spacing w:after="0" w:line="240" w:lineRule="auto"/>
              <w:ind w:left="113"/>
              <w:textAlignment w:val="baseline"/>
              <w:rPr>
                <w:rFonts w:ascii="Arial" w:hAnsi="Arial" w:cs="Arial"/>
                <w:color w:val="FF0000"/>
                <w:sz w:val="20"/>
                <w:szCs w:val="20"/>
              </w:rPr>
            </w:pPr>
            <w:r w:rsidRPr="00EF56EE">
              <w:rPr>
                <w:rFonts w:ascii="Arial" w:hAnsi="Arial" w:cs="Arial"/>
                <w:color w:val="FF0000"/>
                <w:sz w:val="20"/>
                <w:szCs w:val="20"/>
              </w:rPr>
              <w:t>Instalace aplikací, aktualizace</w:t>
            </w:r>
          </w:p>
          <w:p w:rsidR="00EF56EE" w:rsidRPr="00EF56EE" w:rsidRDefault="00EF56EE" w:rsidP="00373F4F">
            <w:pPr>
              <w:pStyle w:val="Standard"/>
              <w:widowControl w:val="0"/>
              <w:spacing w:after="0" w:line="240" w:lineRule="auto"/>
              <w:ind w:left="113"/>
              <w:textAlignment w:val="baseline"/>
              <w:rPr>
                <w:rFonts w:ascii="Arial" w:hAnsi="Arial" w:cs="Arial"/>
                <w:color w:val="FF0000"/>
                <w:sz w:val="20"/>
                <w:szCs w:val="20"/>
              </w:rPr>
            </w:pPr>
            <w:r w:rsidRPr="00EF56EE">
              <w:rPr>
                <w:rFonts w:ascii="Arial" w:hAnsi="Arial" w:cs="Arial"/>
                <w:color w:val="FF0000"/>
                <w:sz w:val="20"/>
                <w:szCs w:val="20"/>
              </w:rPr>
              <w:t>Domácí a školní počítačová síť</w:t>
            </w:r>
          </w:p>
          <w:p w:rsidR="00EF56EE" w:rsidRPr="00EF56EE" w:rsidRDefault="00EF56EE" w:rsidP="00373F4F">
            <w:pPr>
              <w:pStyle w:val="Standard"/>
              <w:widowControl w:val="0"/>
              <w:spacing w:after="0" w:line="240" w:lineRule="auto"/>
              <w:ind w:left="113"/>
              <w:textAlignment w:val="baseline"/>
              <w:rPr>
                <w:rFonts w:ascii="Arial" w:hAnsi="Arial" w:cs="Arial"/>
                <w:color w:val="FF0000"/>
                <w:sz w:val="20"/>
                <w:szCs w:val="20"/>
              </w:rPr>
            </w:pPr>
            <w:r w:rsidRPr="00EF56EE">
              <w:rPr>
                <w:rFonts w:ascii="Arial" w:hAnsi="Arial" w:cs="Arial"/>
                <w:color w:val="FF0000"/>
                <w:sz w:val="20"/>
                <w:szCs w:val="20"/>
              </w:rPr>
              <w:t>Fungování a služby internetu</w:t>
            </w:r>
          </w:p>
          <w:p w:rsidR="00EF56EE" w:rsidRPr="00EF56EE" w:rsidRDefault="00EF56EE" w:rsidP="00373F4F">
            <w:pPr>
              <w:pStyle w:val="Standard"/>
              <w:widowControl w:val="0"/>
              <w:spacing w:after="0" w:line="240" w:lineRule="auto"/>
              <w:ind w:left="113"/>
              <w:textAlignment w:val="baseline"/>
              <w:rPr>
                <w:rFonts w:ascii="Arial" w:hAnsi="Arial" w:cs="Arial"/>
                <w:color w:val="FF0000"/>
                <w:sz w:val="20"/>
                <w:szCs w:val="20"/>
              </w:rPr>
            </w:pPr>
            <w:r w:rsidRPr="00EF56EE">
              <w:rPr>
                <w:rFonts w:ascii="Arial" w:hAnsi="Arial" w:cs="Arial"/>
                <w:color w:val="FF0000"/>
                <w:sz w:val="20"/>
                <w:szCs w:val="20"/>
              </w:rPr>
              <w:t>Princip e-mailu</w:t>
            </w:r>
          </w:p>
          <w:p w:rsidR="00EF56EE" w:rsidRPr="00EF56EE" w:rsidRDefault="00EF56EE" w:rsidP="00373F4F">
            <w:pPr>
              <w:pStyle w:val="Standard"/>
              <w:widowControl w:val="0"/>
              <w:spacing w:after="0" w:line="240" w:lineRule="auto"/>
              <w:ind w:left="113"/>
              <w:textAlignment w:val="baseline"/>
              <w:rPr>
                <w:rFonts w:ascii="Arial" w:hAnsi="Arial" w:cs="Arial"/>
                <w:color w:val="FF0000"/>
                <w:sz w:val="20"/>
                <w:szCs w:val="20"/>
              </w:rPr>
            </w:pPr>
            <w:r w:rsidRPr="00EF56EE">
              <w:rPr>
                <w:rFonts w:ascii="Arial" w:hAnsi="Arial" w:cs="Arial"/>
                <w:color w:val="FF0000"/>
                <w:sz w:val="20"/>
                <w:szCs w:val="20"/>
              </w:rPr>
              <w:t>Přístup k datům: metody zabezpečení přístupu, role a přístupová práva (vidět obsah, číst obsah, měnit obsah, měnit práva), digitální stopa</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Postup při řešení problému s digitálním zařízením (např. nepropojení, program bez odezvy, špatné nastavení, hlášení / dialogová okna)</w:t>
            </w:r>
          </w:p>
        </w:tc>
        <w:tc>
          <w:tcPr>
            <w:tcW w:w="68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59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13"/>
              <w:ind w:left="116"/>
              <w:rPr>
                <w:rFonts w:ascii="Arial" w:hAnsi="Arial" w:cs="Arial"/>
                <w:color w:val="FF0000"/>
              </w:rPr>
            </w:pP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Pr>
                <w:rFonts w:ascii="Arial" w:hAnsi="Arial" w:cs="Arial"/>
                <w:color w:val="FF0000"/>
              </w:rPr>
            </w:pPr>
            <w:r w:rsidRPr="00EF56EE">
              <w:rPr>
                <w:rFonts w:ascii="Arial" w:hAnsi="Arial" w:cs="Arial"/>
                <w:b/>
                <w:color w:val="FF0000"/>
              </w:rPr>
              <w:t>INFORMAČNÍ SYSTÉMY</w:t>
            </w:r>
          </w:p>
        </w:tc>
      </w:tr>
      <w:tr w:rsidR="00EF56EE" w:rsidRPr="00EF56EE" w:rsidTr="00373F4F">
        <w:tc>
          <w:tcPr>
            <w:tcW w:w="2272"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24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najde a opraví chyby u různých interpretací dat (tabulka x graf)</w:t>
            </w:r>
          </w:p>
          <w:p w:rsidR="00EF56EE" w:rsidRPr="00EF56EE" w:rsidRDefault="00EF56EE" w:rsidP="005F4DA7">
            <w:pPr>
              <w:pStyle w:val="Standard"/>
              <w:widowControl w:val="0"/>
              <w:numPr>
                <w:ilvl w:val="0"/>
                <w:numId w:val="24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odpoví na otázky na základě dat v tabulce</w:t>
            </w:r>
          </w:p>
          <w:p w:rsidR="00EF56EE" w:rsidRPr="00EF56EE" w:rsidRDefault="00EF56EE" w:rsidP="005F4DA7">
            <w:pPr>
              <w:pStyle w:val="Standard"/>
              <w:widowControl w:val="0"/>
              <w:numPr>
                <w:ilvl w:val="0"/>
                <w:numId w:val="24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popíše pravidla uspořádání v existující tabulce</w:t>
            </w:r>
          </w:p>
          <w:p w:rsidR="00EF56EE" w:rsidRPr="00EF56EE" w:rsidRDefault="00EF56EE" w:rsidP="005F4DA7">
            <w:pPr>
              <w:pStyle w:val="Standard"/>
              <w:widowControl w:val="0"/>
              <w:numPr>
                <w:ilvl w:val="0"/>
                <w:numId w:val="24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doplní podle pravidel do tabulky prvky, záznamy</w:t>
            </w:r>
          </w:p>
          <w:p w:rsidR="00EF56EE" w:rsidRPr="00EF56EE" w:rsidRDefault="00EF56EE" w:rsidP="005F4DA7">
            <w:pPr>
              <w:pStyle w:val="Standard"/>
              <w:widowControl w:val="0"/>
              <w:numPr>
                <w:ilvl w:val="0"/>
                <w:numId w:val="24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navrhne tabulku pro záznam dat</w:t>
            </w:r>
          </w:p>
          <w:p w:rsidR="00EF56EE" w:rsidRPr="00EF56EE" w:rsidRDefault="00EF56EE" w:rsidP="005F4DA7">
            <w:pPr>
              <w:pStyle w:val="Odstavecseseznamem"/>
              <w:widowControl w:val="0"/>
              <w:numPr>
                <w:ilvl w:val="0"/>
                <w:numId w:val="244"/>
              </w:numPr>
              <w:autoSpaceDE w:val="0"/>
              <w:autoSpaceDN w:val="0"/>
              <w:adjustRightInd w:val="0"/>
              <w:ind w:left="414" w:right="74" w:hanging="357"/>
              <w:rPr>
                <w:rFonts w:ascii="Arial" w:hAnsi="Arial" w:cs="Arial"/>
                <w:color w:val="FF0000"/>
              </w:rPr>
            </w:pPr>
            <w:r w:rsidRPr="00EF56EE">
              <w:rPr>
                <w:rFonts w:ascii="Arial" w:hAnsi="Arial" w:cs="Arial"/>
                <w:color w:val="FF0000"/>
              </w:rPr>
              <w:t>propojí data z více tabulek či grafů</w:t>
            </w:r>
          </w:p>
          <w:p w:rsidR="00EF56EE" w:rsidRPr="00EF56EE" w:rsidRDefault="00EF56EE" w:rsidP="005F4DA7">
            <w:pPr>
              <w:pStyle w:val="Standard"/>
              <w:widowControl w:val="0"/>
              <w:numPr>
                <w:ilvl w:val="0"/>
                <w:numId w:val="24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popíše pomocí modelu alespoň jeden informační systém, s nímž ve škole aktivně pracují</w:t>
            </w:r>
          </w:p>
          <w:p w:rsidR="00EF56EE" w:rsidRPr="00EF56EE" w:rsidRDefault="00EF56EE" w:rsidP="005F4DA7">
            <w:pPr>
              <w:pStyle w:val="Odstavecseseznamem"/>
              <w:widowControl w:val="0"/>
              <w:numPr>
                <w:ilvl w:val="0"/>
                <w:numId w:val="244"/>
              </w:numPr>
              <w:autoSpaceDE w:val="0"/>
              <w:autoSpaceDN w:val="0"/>
              <w:adjustRightInd w:val="0"/>
              <w:ind w:left="414" w:right="74" w:hanging="357"/>
              <w:rPr>
                <w:rFonts w:ascii="Arial" w:hAnsi="Arial" w:cs="Arial"/>
                <w:color w:val="FF0000"/>
              </w:rPr>
            </w:pPr>
            <w:r w:rsidRPr="00EF56EE">
              <w:rPr>
                <w:rFonts w:ascii="Arial" w:hAnsi="Arial" w:cs="Arial"/>
                <w:color w:val="FF0000"/>
              </w:rPr>
              <w:t>pojmenuje role uživatelů a vymezí jejich činnosti a s tím související práva</w:t>
            </w:r>
          </w:p>
        </w:tc>
        <w:tc>
          <w:tcPr>
            <w:tcW w:w="1455"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Data v grafu a tabulce</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Evidence dat, názvy a hodnoty v tabulce</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Kontrola hodnot v tabulce</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Filtrování, řazení a třídění dat</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Porovnání dat v tabulce a grafu</w:t>
            </w:r>
          </w:p>
          <w:p w:rsidR="00EF56EE" w:rsidRPr="00EF56EE" w:rsidRDefault="00EF56EE" w:rsidP="00373F4F">
            <w:pPr>
              <w:widowControl w:val="0"/>
              <w:autoSpaceDE w:val="0"/>
              <w:autoSpaceDN w:val="0"/>
              <w:adjustRightInd w:val="0"/>
              <w:ind w:left="113" w:right="74"/>
              <w:rPr>
                <w:rFonts w:ascii="Arial" w:hAnsi="Arial" w:cs="Arial"/>
                <w:color w:val="FF0000"/>
              </w:rPr>
            </w:pPr>
            <w:r w:rsidRPr="00EF56EE">
              <w:rPr>
                <w:rFonts w:ascii="Arial" w:hAnsi="Arial" w:cs="Arial"/>
                <w:color w:val="FF0000"/>
              </w:rPr>
              <w:t>Řešení problémů s daty</w:t>
            </w:r>
          </w:p>
          <w:p w:rsidR="00EF56EE" w:rsidRPr="00EF56EE" w:rsidRDefault="00EF56EE" w:rsidP="00373F4F">
            <w:pPr>
              <w:widowControl w:val="0"/>
              <w:autoSpaceDE w:val="0"/>
              <w:autoSpaceDN w:val="0"/>
              <w:adjustRightInd w:val="0"/>
              <w:ind w:left="113" w:right="74"/>
              <w:rPr>
                <w:rFonts w:ascii="Arial" w:hAnsi="Arial" w:cs="Arial"/>
                <w:color w:val="FF0000"/>
              </w:rPr>
            </w:pPr>
            <w:r w:rsidRPr="00EF56EE">
              <w:rPr>
                <w:rFonts w:ascii="Arial" w:hAnsi="Arial" w:cs="Arial"/>
                <w:color w:val="FF0000"/>
              </w:rPr>
              <w:t>Školní informační systém, uživatelé, činnosti, práva</w:t>
            </w:r>
          </w:p>
        </w:tc>
        <w:tc>
          <w:tcPr>
            <w:tcW w:w="68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59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13"/>
              <w:ind w:left="116"/>
              <w:rPr>
                <w:rFonts w:ascii="Arial" w:hAnsi="Arial" w:cs="Arial"/>
                <w:color w:val="FF0000"/>
              </w:rPr>
            </w:pPr>
          </w:p>
        </w:tc>
      </w:tr>
    </w:tbl>
    <w:p w:rsidR="00EF56EE" w:rsidRPr="00EF56EE" w:rsidRDefault="00EF56EE" w:rsidP="00EF56EE">
      <w:pPr>
        <w:spacing w:after="200" w:line="276" w:lineRule="auto"/>
        <w:rPr>
          <w:rFonts w:ascii="Arial" w:hAnsi="Arial" w:cs="Arial"/>
          <w:color w:val="FF0000"/>
          <w:sz w:val="24"/>
          <w:szCs w:val="24"/>
        </w:rPr>
      </w:pPr>
    </w:p>
    <w:tbl>
      <w:tblPr>
        <w:tblpPr w:leftFromText="141" w:rightFromText="141" w:vertAnchor="text" w:horzAnchor="margin" w:tblpY="67"/>
        <w:tblW w:w="5000" w:type="pct"/>
        <w:tblCellMar>
          <w:left w:w="0" w:type="dxa"/>
          <w:right w:w="0" w:type="dxa"/>
        </w:tblCellMar>
        <w:tblLook w:val="0000" w:firstRow="0" w:lastRow="0" w:firstColumn="0" w:lastColumn="0" w:noHBand="0" w:noVBand="0"/>
      </w:tblPr>
      <w:tblGrid>
        <w:gridCol w:w="6200"/>
        <w:gridCol w:w="3971"/>
        <w:gridCol w:w="1859"/>
        <w:gridCol w:w="1616"/>
      </w:tblGrid>
      <w:tr w:rsidR="00EF56EE" w:rsidRPr="00EF56EE" w:rsidTr="00373F4F">
        <w:trPr>
          <w:trHeight w:hRule="exact" w:val="454"/>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sz w:val="32"/>
                <w:szCs w:val="32"/>
              </w:rPr>
            </w:pPr>
            <w:r w:rsidRPr="00EF56EE">
              <w:rPr>
                <w:rFonts w:ascii="Arial" w:hAnsi="Arial" w:cs="Arial"/>
                <w:b/>
                <w:color w:val="FF0000"/>
                <w:sz w:val="32"/>
                <w:szCs w:val="32"/>
              </w:rPr>
              <w:t>Informatika – 7. ročník</w:t>
            </w:r>
          </w:p>
        </w:tc>
      </w:tr>
      <w:tr w:rsidR="00EF56EE" w:rsidRPr="00EF56EE" w:rsidTr="00373F4F">
        <w:trPr>
          <w:trHeight w:hRule="exact" w:val="544"/>
        </w:trPr>
        <w:tc>
          <w:tcPr>
            <w:tcW w:w="2272"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Výstupy</w:t>
            </w:r>
          </w:p>
        </w:tc>
        <w:tc>
          <w:tcPr>
            <w:tcW w:w="1455"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Učivo</w:t>
            </w:r>
          </w:p>
        </w:tc>
        <w:tc>
          <w:tcPr>
            <w:tcW w:w="681"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tabs>
                <w:tab w:val="left" w:pos="1140"/>
              </w:tabs>
              <w:autoSpaceDE w:val="0"/>
              <w:autoSpaceDN w:val="0"/>
              <w:adjustRightInd w:val="0"/>
              <w:ind w:left="116"/>
              <w:jc w:val="center"/>
              <w:rPr>
                <w:rFonts w:ascii="Arial" w:hAnsi="Arial" w:cs="Arial"/>
                <w:b/>
                <w:color w:val="FF0000"/>
              </w:rPr>
            </w:pPr>
            <w:r w:rsidRPr="00EF56EE">
              <w:rPr>
                <w:rFonts w:ascii="Arial" w:hAnsi="Arial" w:cs="Arial"/>
                <w:b/>
                <w:color w:val="FF0000"/>
              </w:rPr>
              <w:t>Mezipředmětové vztahy</w:t>
            </w:r>
          </w:p>
        </w:tc>
        <w:tc>
          <w:tcPr>
            <w:tcW w:w="591"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Průřezová témata</w:t>
            </w: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ight="74"/>
              <w:rPr>
                <w:rFonts w:ascii="Arial" w:hAnsi="Arial" w:cs="Arial"/>
                <w:b/>
                <w:color w:val="FF0000"/>
              </w:rPr>
            </w:pPr>
            <w:r w:rsidRPr="00EF56EE">
              <w:rPr>
                <w:rFonts w:ascii="Arial" w:hAnsi="Arial" w:cs="Arial"/>
                <w:b/>
                <w:color w:val="FF0000"/>
              </w:rPr>
              <w:t>ALGORITMIZACE A PROGRAMOVÁNÍ</w:t>
            </w:r>
          </w:p>
        </w:tc>
      </w:tr>
      <w:tr w:rsidR="00EF56EE" w:rsidRPr="00EF56EE" w:rsidTr="00373F4F">
        <w:trPr>
          <w:cantSplit/>
        </w:trPr>
        <w:tc>
          <w:tcPr>
            <w:tcW w:w="2272"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90"/>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 blokově orientovaném programovacím jazyce sestaví program, dbá na jeho čitelnost a přehlednost</w:t>
            </w:r>
          </w:p>
          <w:p w:rsidR="00EF56EE" w:rsidRPr="00EF56EE" w:rsidRDefault="00EF56EE" w:rsidP="005F4DA7">
            <w:pPr>
              <w:pStyle w:val="Standard"/>
              <w:widowControl w:val="0"/>
              <w:numPr>
                <w:ilvl w:val="0"/>
                <w:numId w:val="390"/>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 přečtení programu vysvětlí, co vykoná</w:t>
            </w:r>
          </w:p>
          <w:p w:rsidR="00EF56EE" w:rsidRPr="00EF56EE" w:rsidRDefault="00EF56EE" w:rsidP="005F4DA7">
            <w:pPr>
              <w:pStyle w:val="Standard"/>
              <w:widowControl w:val="0"/>
              <w:numPr>
                <w:ilvl w:val="0"/>
                <w:numId w:val="390"/>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ověří správnost programu, najde a opraví v něm chyby</w:t>
            </w:r>
          </w:p>
          <w:p w:rsidR="00EF56EE" w:rsidRPr="00EF56EE" w:rsidRDefault="00EF56EE" w:rsidP="005F4DA7">
            <w:pPr>
              <w:pStyle w:val="Standard"/>
              <w:widowControl w:val="0"/>
              <w:numPr>
                <w:ilvl w:val="0"/>
                <w:numId w:val="390"/>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používá cyklus s pevným počtem opakování, rozezná, zda má být příkaz uvnitř nebo vně opakování,</w:t>
            </w:r>
          </w:p>
          <w:p w:rsidR="00EF56EE" w:rsidRPr="00EF56EE" w:rsidRDefault="00EF56EE" w:rsidP="005F4DA7">
            <w:pPr>
              <w:pStyle w:val="Standard"/>
              <w:widowControl w:val="0"/>
              <w:numPr>
                <w:ilvl w:val="0"/>
                <w:numId w:val="390"/>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vytváří vlastní bloky a používá je v dalších programech</w:t>
            </w:r>
          </w:p>
          <w:p w:rsidR="00EF56EE" w:rsidRPr="00EF56EE" w:rsidRDefault="00EF56EE" w:rsidP="005F4DA7">
            <w:pPr>
              <w:pStyle w:val="Standard"/>
              <w:widowControl w:val="0"/>
              <w:numPr>
                <w:ilvl w:val="0"/>
                <w:numId w:val="390"/>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diskutuje různé programy pro řešení problému</w:t>
            </w:r>
          </w:p>
          <w:p w:rsidR="00EF56EE" w:rsidRPr="00EF56EE" w:rsidRDefault="00EF56EE" w:rsidP="005F4DA7">
            <w:pPr>
              <w:pStyle w:val="Odstavecseseznamem"/>
              <w:widowControl w:val="0"/>
              <w:numPr>
                <w:ilvl w:val="0"/>
                <w:numId w:val="390"/>
              </w:numPr>
              <w:autoSpaceDE w:val="0"/>
              <w:autoSpaceDN w:val="0"/>
              <w:adjustRightInd w:val="0"/>
              <w:ind w:left="414" w:right="170" w:hanging="357"/>
              <w:rPr>
                <w:rFonts w:ascii="Arial" w:hAnsi="Arial" w:cs="Arial"/>
                <w:color w:val="FF0000"/>
              </w:rPr>
            </w:pPr>
            <w:r w:rsidRPr="00EF56EE">
              <w:rPr>
                <w:rFonts w:ascii="Arial" w:hAnsi="Arial" w:cs="Arial"/>
                <w:color w:val="FF0000"/>
              </w:rPr>
              <w:t>vybere z více možností vhodný program pro řešený problém a svůj výběr zdůvodní</w:t>
            </w:r>
          </w:p>
          <w:p w:rsidR="00EF56EE" w:rsidRPr="00EF56EE" w:rsidRDefault="00EF56EE" w:rsidP="005F4DA7">
            <w:pPr>
              <w:pStyle w:val="Standard"/>
              <w:widowControl w:val="0"/>
              <w:numPr>
                <w:ilvl w:val="0"/>
                <w:numId w:val="392"/>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 blokově orientovaném programovacím jazyce sestaví přehledný program k vyřešení problému</w:t>
            </w:r>
          </w:p>
          <w:p w:rsidR="00EF56EE" w:rsidRPr="00EF56EE" w:rsidRDefault="00EF56EE" w:rsidP="005F4DA7">
            <w:pPr>
              <w:pStyle w:val="Standard"/>
              <w:widowControl w:val="0"/>
              <w:numPr>
                <w:ilvl w:val="0"/>
                <w:numId w:val="392"/>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používá podmínky pro ukončení opakování, rozezná, kdy je podmínka splněna</w:t>
            </w:r>
          </w:p>
          <w:p w:rsidR="00EF56EE" w:rsidRPr="00EF56EE" w:rsidRDefault="00EF56EE" w:rsidP="005F4DA7">
            <w:pPr>
              <w:pStyle w:val="Standard"/>
              <w:widowControl w:val="0"/>
              <w:numPr>
                <w:ilvl w:val="0"/>
                <w:numId w:val="392"/>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spouští program myší, klávesnicí, interakcí postav</w:t>
            </w:r>
          </w:p>
          <w:p w:rsidR="00EF56EE" w:rsidRPr="00EF56EE" w:rsidRDefault="00EF56EE" w:rsidP="005F4DA7">
            <w:pPr>
              <w:pStyle w:val="Standard"/>
              <w:widowControl w:val="0"/>
              <w:numPr>
                <w:ilvl w:val="0"/>
                <w:numId w:val="392"/>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diskutuje různé programy pro řešení problému</w:t>
            </w:r>
          </w:p>
          <w:p w:rsidR="00EF56EE" w:rsidRPr="00EF56EE" w:rsidRDefault="00EF56EE" w:rsidP="005F4DA7">
            <w:pPr>
              <w:pStyle w:val="Odstavecseseznamem"/>
              <w:widowControl w:val="0"/>
              <w:numPr>
                <w:ilvl w:val="0"/>
                <w:numId w:val="392"/>
              </w:numPr>
              <w:autoSpaceDE w:val="0"/>
              <w:autoSpaceDN w:val="0"/>
              <w:adjustRightInd w:val="0"/>
              <w:ind w:left="414" w:right="170" w:hanging="357"/>
              <w:rPr>
                <w:rFonts w:ascii="Arial" w:hAnsi="Arial" w:cs="Arial"/>
                <w:color w:val="FF0000"/>
              </w:rPr>
            </w:pPr>
            <w:r w:rsidRPr="00EF56EE">
              <w:rPr>
                <w:rFonts w:ascii="Arial" w:hAnsi="Arial" w:cs="Arial"/>
                <w:color w:val="FF0000"/>
              </w:rPr>
              <w:t>hotový program upraví pro řešení příbuzného problému</w:t>
            </w:r>
          </w:p>
        </w:tc>
        <w:tc>
          <w:tcPr>
            <w:tcW w:w="1455"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Vytvoření programu</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Podprogramy</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Opakování s podmínkou</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Události, vstupy</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Objekty a komunikace mezi nimi</w:t>
            </w:r>
          </w:p>
        </w:tc>
        <w:tc>
          <w:tcPr>
            <w:tcW w:w="68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c>
          <w:tcPr>
            <w:tcW w:w="59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Pr>
                <w:rFonts w:ascii="Arial" w:hAnsi="Arial" w:cs="Arial"/>
                <w:color w:val="FF0000"/>
              </w:rPr>
            </w:pPr>
            <w:r w:rsidRPr="00EF56EE">
              <w:rPr>
                <w:rFonts w:ascii="Arial" w:hAnsi="Arial" w:cs="Arial"/>
                <w:b/>
                <w:color w:val="FF0000"/>
              </w:rPr>
              <w:t>KÓDOVÁNÍ, ŠIFROVÁNÍ DAT A INFORMACÍ</w:t>
            </w:r>
          </w:p>
        </w:tc>
      </w:tr>
      <w:tr w:rsidR="00EF56EE" w:rsidRPr="00EF56EE" w:rsidTr="00373F4F">
        <w:tc>
          <w:tcPr>
            <w:tcW w:w="2272"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91"/>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vysvětlí známé modely jevů, situací, činností</w:t>
            </w:r>
          </w:p>
          <w:p w:rsidR="00EF56EE" w:rsidRPr="00EF56EE" w:rsidRDefault="00EF56EE" w:rsidP="005F4DA7">
            <w:pPr>
              <w:pStyle w:val="Standard"/>
              <w:widowControl w:val="0"/>
              <w:numPr>
                <w:ilvl w:val="0"/>
                <w:numId w:val="391"/>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 mapě a dalších schématech najde odpověď na otázku</w:t>
            </w:r>
          </w:p>
          <w:p w:rsidR="00EF56EE" w:rsidRPr="00EF56EE" w:rsidRDefault="00EF56EE" w:rsidP="005F4DA7">
            <w:pPr>
              <w:pStyle w:val="Standard"/>
              <w:widowControl w:val="0"/>
              <w:numPr>
                <w:ilvl w:val="0"/>
                <w:numId w:val="391"/>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pomocí ohodnocených grafů řeší problémy</w:t>
            </w:r>
          </w:p>
          <w:p w:rsidR="00EF56EE" w:rsidRPr="00EF56EE" w:rsidRDefault="00EF56EE" w:rsidP="005F4DA7">
            <w:pPr>
              <w:pStyle w:val="Standard"/>
              <w:widowControl w:val="0"/>
              <w:numPr>
                <w:ilvl w:val="0"/>
                <w:numId w:val="391"/>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pomocí orientovaných grafů řeší problémy</w:t>
            </w:r>
          </w:p>
          <w:p w:rsidR="00EF56EE" w:rsidRPr="00EF56EE" w:rsidRDefault="00EF56EE" w:rsidP="005F4DA7">
            <w:pPr>
              <w:pStyle w:val="Odstavecseseznamem"/>
              <w:widowControl w:val="0"/>
              <w:numPr>
                <w:ilvl w:val="0"/>
                <w:numId w:val="391"/>
              </w:numPr>
              <w:autoSpaceDE w:val="0"/>
              <w:autoSpaceDN w:val="0"/>
              <w:adjustRightInd w:val="0"/>
              <w:ind w:left="414" w:right="74" w:hanging="357"/>
              <w:rPr>
                <w:rFonts w:ascii="Arial" w:hAnsi="Arial" w:cs="Arial"/>
                <w:color w:val="FF0000"/>
              </w:rPr>
            </w:pPr>
            <w:r w:rsidRPr="00EF56EE">
              <w:rPr>
                <w:rFonts w:ascii="Arial" w:hAnsi="Arial" w:cs="Arial"/>
                <w:color w:val="FF0000"/>
              </w:rPr>
              <w:t>vytvoří model, ve kterém znázorní více souběžných činností</w:t>
            </w:r>
          </w:p>
        </w:tc>
        <w:tc>
          <w:tcPr>
            <w:tcW w:w="1455"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Standardizovaná schémata a modely</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Ohodnocené grafy, minimální cesta grafu, kostra grafu</w:t>
            </w:r>
          </w:p>
          <w:p w:rsidR="00EF56EE" w:rsidRPr="00EF56EE" w:rsidRDefault="00EF56EE" w:rsidP="00373F4F">
            <w:pPr>
              <w:pStyle w:val="Standard"/>
              <w:spacing w:after="0" w:line="240" w:lineRule="auto"/>
              <w:ind w:left="113"/>
              <w:rPr>
                <w:rFonts w:ascii="Arial" w:hAnsi="Arial" w:cs="Arial"/>
                <w:color w:val="FF0000"/>
                <w:sz w:val="20"/>
              </w:rPr>
            </w:pPr>
            <w:r w:rsidRPr="00EF56EE">
              <w:rPr>
                <w:rFonts w:ascii="Arial" w:hAnsi="Arial" w:cs="Arial"/>
                <w:color w:val="FF0000"/>
                <w:sz w:val="20"/>
              </w:rPr>
              <w:t>Orientované grafy, automaty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rPr>
              <w:t>Modely, paralelní činnost</w:t>
            </w:r>
          </w:p>
        </w:tc>
        <w:tc>
          <w:tcPr>
            <w:tcW w:w="68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59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13"/>
              <w:ind w:left="116"/>
              <w:rPr>
                <w:rFonts w:ascii="Arial" w:hAnsi="Arial" w:cs="Arial"/>
                <w:color w:val="FF0000"/>
              </w:rPr>
            </w:pPr>
          </w:p>
        </w:tc>
      </w:tr>
    </w:tbl>
    <w:p w:rsidR="00EF56EE" w:rsidRPr="00EF56EE" w:rsidRDefault="00EF56EE" w:rsidP="00EF56EE">
      <w:pPr>
        <w:spacing w:after="200" w:line="276" w:lineRule="auto"/>
        <w:rPr>
          <w:rFonts w:ascii="Arial" w:hAnsi="Arial" w:cs="Arial"/>
          <w:color w:val="FF0000"/>
          <w:sz w:val="24"/>
          <w:szCs w:val="24"/>
        </w:rPr>
      </w:pPr>
    </w:p>
    <w:p w:rsidR="00EF56EE" w:rsidRPr="00EF56EE" w:rsidRDefault="00EF56EE" w:rsidP="00EF56EE">
      <w:pPr>
        <w:spacing w:after="200" w:line="276" w:lineRule="auto"/>
        <w:rPr>
          <w:rFonts w:ascii="Arial" w:hAnsi="Arial" w:cs="Arial"/>
          <w:color w:val="FF0000"/>
          <w:sz w:val="24"/>
          <w:szCs w:val="24"/>
        </w:rPr>
      </w:pPr>
      <w:r w:rsidRPr="00EF56EE">
        <w:rPr>
          <w:rFonts w:ascii="Arial" w:hAnsi="Arial" w:cs="Arial"/>
          <w:color w:val="FF0000"/>
          <w:sz w:val="24"/>
          <w:szCs w:val="24"/>
        </w:rPr>
        <w:br w:type="page"/>
      </w:r>
    </w:p>
    <w:tbl>
      <w:tblPr>
        <w:tblpPr w:leftFromText="141" w:rightFromText="141" w:vertAnchor="text" w:horzAnchor="margin" w:tblpY="67"/>
        <w:tblW w:w="5000" w:type="pct"/>
        <w:tblCellMar>
          <w:left w:w="0" w:type="dxa"/>
          <w:right w:w="0" w:type="dxa"/>
        </w:tblCellMar>
        <w:tblLook w:val="0000" w:firstRow="0" w:lastRow="0" w:firstColumn="0" w:lastColumn="0" w:noHBand="0" w:noVBand="0"/>
      </w:tblPr>
      <w:tblGrid>
        <w:gridCol w:w="6200"/>
        <w:gridCol w:w="3971"/>
        <w:gridCol w:w="1859"/>
        <w:gridCol w:w="1616"/>
      </w:tblGrid>
      <w:tr w:rsidR="00EF56EE" w:rsidRPr="00EF56EE" w:rsidTr="00373F4F">
        <w:trPr>
          <w:trHeight w:hRule="exact" w:val="454"/>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sz w:val="32"/>
                <w:szCs w:val="32"/>
              </w:rPr>
            </w:pPr>
            <w:r w:rsidRPr="00EF56EE">
              <w:rPr>
                <w:rFonts w:ascii="Arial" w:hAnsi="Arial" w:cs="Arial"/>
                <w:b/>
                <w:color w:val="FF0000"/>
                <w:sz w:val="32"/>
                <w:szCs w:val="32"/>
              </w:rPr>
              <w:t>Informatika – 8. ročník</w:t>
            </w:r>
          </w:p>
        </w:tc>
      </w:tr>
      <w:tr w:rsidR="00EF56EE" w:rsidRPr="00EF56EE" w:rsidTr="00373F4F">
        <w:trPr>
          <w:trHeight w:hRule="exact" w:val="547"/>
        </w:trPr>
        <w:tc>
          <w:tcPr>
            <w:tcW w:w="2272"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Výstupy</w:t>
            </w:r>
          </w:p>
        </w:tc>
        <w:tc>
          <w:tcPr>
            <w:tcW w:w="1455"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Učivo</w:t>
            </w:r>
          </w:p>
        </w:tc>
        <w:tc>
          <w:tcPr>
            <w:tcW w:w="681"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tabs>
                <w:tab w:val="left" w:pos="1140"/>
              </w:tabs>
              <w:autoSpaceDE w:val="0"/>
              <w:autoSpaceDN w:val="0"/>
              <w:adjustRightInd w:val="0"/>
              <w:ind w:left="116"/>
              <w:jc w:val="center"/>
              <w:rPr>
                <w:rFonts w:ascii="Arial" w:hAnsi="Arial" w:cs="Arial"/>
                <w:b/>
                <w:color w:val="FF0000"/>
              </w:rPr>
            </w:pPr>
            <w:r w:rsidRPr="00EF56EE">
              <w:rPr>
                <w:rFonts w:ascii="Arial" w:hAnsi="Arial" w:cs="Arial"/>
                <w:b/>
                <w:color w:val="FF0000"/>
              </w:rPr>
              <w:t>Mezipředmětové vztahy</w:t>
            </w:r>
          </w:p>
        </w:tc>
        <w:tc>
          <w:tcPr>
            <w:tcW w:w="591"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Průřezová témata</w:t>
            </w: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ight="74"/>
              <w:rPr>
                <w:rFonts w:ascii="Arial" w:hAnsi="Arial" w:cs="Arial"/>
                <w:b/>
                <w:color w:val="FF0000"/>
              </w:rPr>
            </w:pPr>
            <w:r w:rsidRPr="00EF56EE">
              <w:rPr>
                <w:rFonts w:ascii="Arial" w:hAnsi="Arial" w:cs="Arial"/>
                <w:b/>
                <w:color w:val="FF0000"/>
              </w:rPr>
              <w:t>ALGORITMIZACE A PROGRAMOVÁNÍ</w:t>
            </w:r>
          </w:p>
        </w:tc>
      </w:tr>
      <w:tr w:rsidR="00EF56EE" w:rsidRPr="00EF56EE" w:rsidTr="00373F4F">
        <w:trPr>
          <w:cantSplit/>
        </w:trPr>
        <w:tc>
          <w:tcPr>
            <w:tcW w:w="2272"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93"/>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 blokově orientovaném programovacím jazyce sestaví přehledný program k vyřešení problému</w:t>
            </w:r>
          </w:p>
          <w:p w:rsidR="00EF56EE" w:rsidRPr="00EF56EE" w:rsidRDefault="00EF56EE" w:rsidP="005F4DA7">
            <w:pPr>
              <w:pStyle w:val="Standard"/>
              <w:widowControl w:val="0"/>
              <w:numPr>
                <w:ilvl w:val="0"/>
                <w:numId w:val="393"/>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 přečtení programu vysvětlí, co vykoná</w:t>
            </w:r>
          </w:p>
          <w:p w:rsidR="00EF56EE" w:rsidRPr="00EF56EE" w:rsidRDefault="00EF56EE" w:rsidP="005F4DA7">
            <w:pPr>
              <w:pStyle w:val="Standard"/>
              <w:widowControl w:val="0"/>
              <w:numPr>
                <w:ilvl w:val="0"/>
                <w:numId w:val="393"/>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ověří správnost programu, najde a opraví v něm chyby</w:t>
            </w:r>
          </w:p>
          <w:p w:rsidR="00EF56EE" w:rsidRPr="00EF56EE" w:rsidRDefault="00EF56EE" w:rsidP="005F4DA7">
            <w:pPr>
              <w:pStyle w:val="Standard"/>
              <w:widowControl w:val="0"/>
              <w:numPr>
                <w:ilvl w:val="0"/>
                <w:numId w:val="393"/>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používá podmínky pro větvení programu, rozezná, kdy je podmínka splněna</w:t>
            </w:r>
          </w:p>
          <w:p w:rsidR="00EF56EE" w:rsidRPr="00EF56EE" w:rsidRDefault="00EF56EE" w:rsidP="005F4DA7">
            <w:pPr>
              <w:pStyle w:val="Standard"/>
              <w:widowControl w:val="0"/>
              <w:numPr>
                <w:ilvl w:val="0"/>
                <w:numId w:val="393"/>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spouští program myší, klávesnicí, interakcí postav</w:t>
            </w:r>
          </w:p>
          <w:p w:rsidR="00EF56EE" w:rsidRPr="00EF56EE" w:rsidRDefault="00EF56EE" w:rsidP="005F4DA7">
            <w:pPr>
              <w:pStyle w:val="Standard"/>
              <w:widowControl w:val="0"/>
              <w:numPr>
                <w:ilvl w:val="0"/>
                <w:numId w:val="393"/>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používá souřadnice pro programování postav</w:t>
            </w:r>
          </w:p>
          <w:p w:rsidR="00EF56EE" w:rsidRPr="00EF56EE" w:rsidRDefault="00EF56EE" w:rsidP="005F4DA7">
            <w:pPr>
              <w:pStyle w:val="Standard"/>
              <w:widowControl w:val="0"/>
              <w:numPr>
                <w:ilvl w:val="0"/>
                <w:numId w:val="393"/>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používá parametry v blocích, ve vlastních blocích</w:t>
            </w:r>
          </w:p>
          <w:p w:rsidR="00EF56EE" w:rsidRPr="00EF56EE" w:rsidRDefault="00EF56EE" w:rsidP="005F4DA7">
            <w:pPr>
              <w:pStyle w:val="Standard"/>
              <w:widowControl w:val="0"/>
              <w:numPr>
                <w:ilvl w:val="0"/>
                <w:numId w:val="393"/>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vytvoří proměnnou, změní její hodnotu, přečte a použije její hodnotu</w:t>
            </w:r>
          </w:p>
          <w:p w:rsidR="00EF56EE" w:rsidRPr="00EF56EE" w:rsidRDefault="00EF56EE" w:rsidP="005F4DA7">
            <w:pPr>
              <w:pStyle w:val="Standard"/>
              <w:widowControl w:val="0"/>
              <w:numPr>
                <w:ilvl w:val="0"/>
                <w:numId w:val="393"/>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diskutuje různé programy pro řešení problému</w:t>
            </w:r>
          </w:p>
          <w:p w:rsidR="00EF56EE" w:rsidRPr="00EF56EE" w:rsidRDefault="00EF56EE" w:rsidP="005F4DA7">
            <w:pPr>
              <w:pStyle w:val="Odstavecseseznamem"/>
              <w:widowControl w:val="0"/>
              <w:numPr>
                <w:ilvl w:val="0"/>
                <w:numId w:val="393"/>
              </w:numPr>
              <w:autoSpaceDE w:val="0"/>
              <w:autoSpaceDN w:val="0"/>
              <w:adjustRightInd w:val="0"/>
              <w:ind w:left="414" w:right="170" w:hanging="357"/>
              <w:rPr>
                <w:rFonts w:ascii="Arial" w:hAnsi="Arial" w:cs="Arial"/>
                <w:color w:val="FF0000"/>
              </w:rPr>
            </w:pPr>
            <w:r w:rsidRPr="00EF56EE">
              <w:rPr>
                <w:rFonts w:ascii="Arial" w:hAnsi="Arial" w:cs="Arial"/>
                <w:color w:val="FF0000"/>
              </w:rPr>
              <w:t>hotový program upraví pro řešení příbuzného problému</w:t>
            </w:r>
          </w:p>
        </w:tc>
        <w:tc>
          <w:tcPr>
            <w:tcW w:w="1455"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Větvení programu, rozhodování</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Grafický výstup, souřadnice</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Podprogramy s parametry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Proměnné</w:t>
            </w:r>
          </w:p>
        </w:tc>
        <w:tc>
          <w:tcPr>
            <w:tcW w:w="68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c>
          <w:tcPr>
            <w:tcW w:w="59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Pr>
                <w:rFonts w:ascii="Arial" w:hAnsi="Arial" w:cs="Arial"/>
                <w:color w:val="FF0000"/>
              </w:rPr>
            </w:pPr>
            <w:r w:rsidRPr="00EF56EE">
              <w:rPr>
                <w:rFonts w:ascii="Arial" w:hAnsi="Arial" w:cs="Arial"/>
                <w:b/>
                <w:color w:val="FF0000"/>
              </w:rPr>
              <w:t>INFORMAČNÍ SYSTÉMY</w:t>
            </w:r>
          </w:p>
        </w:tc>
      </w:tr>
      <w:tr w:rsidR="00EF56EE" w:rsidRPr="00EF56EE" w:rsidTr="00373F4F">
        <w:tc>
          <w:tcPr>
            <w:tcW w:w="2272"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9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při tvorbě vzorců rozlišuje absolutní a relativní adresu buňky</w:t>
            </w:r>
          </w:p>
          <w:p w:rsidR="00EF56EE" w:rsidRPr="00EF56EE" w:rsidRDefault="00EF56EE" w:rsidP="005F4DA7">
            <w:pPr>
              <w:pStyle w:val="Standard"/>
              <w:widowControl w:val="0"/>
              <w:numPr>
                <w:ilvl w:val="0"/>
                <w:numId w:val="39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používá k výpočtům funkce pracující s číselnými a textovými vstupy (průměr, maximum, pořadí, zleva, délka, počet, když)</w:t>
            </w:r>
          </w:p>
          <w:p w:rsidR="00EF56EE" w:rsidRPr="00EF56EE" w:rsidRDefault="00EF56EE" w:rsidP="005F4DA7">
            <w:pPr>
              <w:pStyle w:val="Standard"/>
              <w:widowControl w:val="0"/>
              <w:numPr>
                <w:ilvl w:val="0"/>
                <w:numId w:val="39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řeší problémy výpočtem s daty</w:t>
            </w:r>
          </w:p>
          <w:p w:rsidR="00EF56EE" w:rsidRPr="00EF56EE" w:rsidRDefault="00EF56EE" w:rsidP="005F4DA7">
            <w:pPr>
              <w:pStyle w:val="Standard"/>
              <w:widowControl w:val="0"/>
              <w:numPr>
                <w:ilvl w:val="0"/>
                <w:numId w:val="39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připíše do tabulky dat nový záznam</w:t>
            </w:r>
          </w:p>
          <w:p w:rsidR="00EF56EE" w:rsidRPr="00EF56EE" w:rsidRDefault="00EF56EE" w:rsidP="005F4DA7">
            <w:pPr>
              <w:pStyle w:val="Standard"/>
              <w:widowControl w:val="0"/>
              <w:numPr>
                <w:ilvl w:val="0"/>
                <w:numId w:val="39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seřadí tabulku dat podle daného kritéria (velikost, abecedně)</w:t>
            </w:r>
          </w:p>
          <w:p w:rsidR="00EF56EE" w:rsidRPr="00EF56EE" w:rsidRDefault="00EF56EE" w:rsidP="005F4DA7">
            <w:pPr>
              <w:pStyle w:val="Standard"/>
              <w:widowControl w:val="0"/>
              <w:numPr>
                <w:ilvl w:val="0"/>
                <w:numId w:val="394"/>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používá filtr na výběr dat z tabulky, sestaví kritérium pro vyřešení úlohy</w:t>
            </w:r>
          </w:p>
          <w:p w:rsidR="00EF56EE" w:rsidRPr="00EF56EE" w:rsidRDefault="00EF56EE" w:rsidP="005F4DA7">
            <w:pPr>
              <w:pStyle w:val="Odstavecseseznamem"/>
              <w:widowControl w:val="0"/>
              <w:numPr>
                <w:ilvl w:val="0"/>
                <w:numId w:val="394"/>
              </w:numPr>
              <w:autoSpaceDE w:val="0"/>
              <w:autoSpaceDN w:val="0"/>
              <w:adjustRightInd w:val="0"/>
              <w:ind w:left="414" w:right="74" w:hanging="357"/>
              <w:rPr>
                <w:rFonts w:ascii="Arial" w:hAnsi="Arial" w:cs="Arial"/>
                <w:color w:val="FF0000"/>
              </w:rPr>
            </w:pPr>
            <w:r w:rsidRPr="00EF56EE">
              <w:rPr>
                <w:rFonts w:ascii="Arial" w:hAnsi="Arial" w:cs="Arial"/>
                <w:color w:val="FF0000"/>
              </w:rPr>
              <w:t>ověří hypotézu pomocí výpočtu, porovnáním nebo vizualizací velkého množství dat</w:t>
            </w:r>
          </w:p>
        </w:tc>
        <w:tc>
          <w:tcPr>
            <w:tcW w:w="1455"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Relativní a absolutní adresy buněk</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Použití vzorců u různých typů dat</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Funkce s číselnými vstupy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Funkce s textovými vstupy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Vkládání záznamu do databázové tabulky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Řazení dat v tabulce</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Filtrování dat v tabulce</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Zpracování výstupů z velkých souborů dat</w:t>
            </w:r>
          </w:p>
        </w:tc>
        <w:tc>
          <w:tcPr>
            <w:tcW w:w="68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59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13"/>
              <w:ind w:left="116"/>
              <w:rPr>
                <w:rFonts w:ascii="Arial" w:hAnsi="Arial" w:cs="Arial"/>
                <w:color w:val="FF0000"/>
              </w:rPr>
            </w:pPr>
          </w:p>
        </w:tc>
      </w:tr>
    </w:tbl>
    <w:p w:rsidR="00EF56EE" w:rsidRPr="00EF56EE" w:rsidRDefault="00EF56EE" w:rsidP="00EF56EE">
      <w:pPr>
        <w:spacing w:after="200" w:line="276" w:lineRule="auto"/>
        <w:rPr>
          <w:rFonts w:ascii="Arial" w:hAnsi="Arial" w:cs="Arial"/>
          <w:color w:val="FF0000"/>
          <w:sz w:val="24"/>
          <w:szCs w:val="24"/>
        </w:rPr>
      </w:pPr>
    </w:p>
    <w:p w:rsidR="00EF56EE" w:rsidRDefault="00EF56EE" w:rsidP="00EF56EE">
      <w:pPr>
        <w:spacing w:after="200" w:line="276" w:lineRule="auto"/>
        <w:rPr>
          <w:rFonts w:ascii="Arial" w:hAnsi="Arial" w:cs="Arial"/>
          <w:color w:val="FF0000"/>
          <w:sz w:val="24"/>
          <w:szCs w:val="24"/>
        </w:rPr>
      </w:pPr>
    </w:p>
    <w:p w:rsidR="00EF56EE" w:rsidRDefault="00EF56EE" w:rsidP="00EF56EE">
      <w:pPr>
        <w:spacing w:after="200" w:line="276" w:lineRule="auto"/>
        <w:rPr>
          <w:rFonts w:ascii="Arial" w:hAnsi="Arial" w:cs="Arial"/>
          <w:color w:val="FF0000"/>
          <w:sz w:val="24"/>
          <w:szCs w:val="24"/>
        </w:rPr>
      </w:pPr>
    </w:p>
    <w:p w:rsidR="00EF56EE" w:rsidRDefault="00EF56EE" w:rsidP="00EF56EE">
      <w:pPr>
        <w:spacing w:after="200" w:line="276" w:lineRule="auto"/>
        <w:rPr>
          <w:rFonts w:ascii="Arial" w:hAnsi="Arial" w:cs="Arial"/>
          <w:color w:val="FF0000"/>
          <w:sz w:val="24"/>
          <w:szCs w:val="24"/>
        </w:rPr>
      </w:pPr>
    </w:p>
    <w:p w:rsidR="00EF56EE" w:rsidRPr="00EF56EE" w:rsidRDefault="00EF56EE" w:rsidP="00EF56EE">
      <w:pPr>
        <w:spacing w:after="200" w:line="276" w:lineRule="auto"/>
        <w:rPr>
          <w:rFonts w:ascii="Arial" w:hAnsi="Arial" w:cs="Arial"/>
          <w:color w:val="FF0000"/>
          <w:sz w:val="24"/>
          <w:szCs w:val="24"/>
        </w:rPr>
      </w:pPr>
    </w:p>
    <w:tbl>
      <w:tblPr>
        <w:tblpPr w:leftFromText="141" w:rightFromText="141" w:vertAnchor="text" w:horzAnchor="margin" w:tblpY="67"/>
        <w:tblW w:w="5000" w:type="pct"/>
        <w:tblCellMar>
          <w:left w:w="0" w:type="dxa"/>
          <w:right w:w="0" w:type="dxa"/>
        </w:tblCellMar>
        <w:tblLook w:val="0000" w:firstRow="0" w:lastRow="0" w:firstColumn="0" w:lastColumn="0" w:noHBand="0" w:noVBand="0"/>
      </w:tblPr>
      <w:tblGrid>
        <w:gridCol w:w="6200"/>
        <w:gridCol w:w="3971"/>
        <w:gridCol w:w="1859"/>
        <w:gridCol w:w="1616"/>
      </w:tblGrid>
      <w:tr w:rsidR="00EF56EE" w:rsidRPr="00EF56EE" w:rsidTr="00373F4F">
        <w:trPr>
          <w:trHeight w:hRule="exact" w:val="454"/>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sz w:val="32"/>
                <w:szCs w:val="32"/>
              </w:rPr>
            </w:pPr>
            <w:r w:rsidRPr="00EF56EE">
              <w:rPr>
                <w:rFonts w:ascii="Arial" w:hAnsi="Arial" w:cs="Arial"/>
                <w:b/>
                <w:color w:val="FF0000"/>
                <w:sz w:val="32"/>
                <w:szCs w:val="32"/>
              </w:rPr>
              <w:t>Informatika – 9. ročník</w:t>
            </w:r>
          </w:p>
        </w:tc>
      </w:tr>
      <w:tr w:rsidR="00EF56EE" w:rsidRPr="00EF56EE" w:rsidTr="00373F4F">
        <w:trPr>
          <w:trHeight w:hRule="exact" w:val="539"/>
        </w:trPr>
        <w:tc>
          <w:tcPr>
            <w:tcW w:w="2272"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Výstupy</w:t>
            </w:r>
          </w:p>
        </w:tc>
        <w:tc>
          <w:tcPr>
            <w:tcW w:w="1455"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Učivo</w:t>
            </w:r>
          </w:p>
        </w:tc>
        <w:tc>
          <w:tcPr>
            <w:tcW w:w="681"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tabs>
                <w:tab w:val="left" w:pos="1140"/>
              </w:tabs>
              <w:autoSpaceDE w:val="0"/>
              <w:autoSpaceDN w:val="0"/>
              <w:adjustRightInd w:val="0"/>
              <w:ind w:left="116"/>
              <w:jc w:val="center"/>
              <w:rPr>
                <w:rFonts w:ascii="Arial" w:hAnsi="Arial" w:cs="Arial"/>
                <w:b/>
                <w:color w:val="FF0000"/>
              </w:rPr>
            </w:pPr>
            <w:r w:rsidRPr="00EF56EE">
              <w:rPr>
                <w:rFonts w:ascii="Arial" w:hAnsi="Arial" w:cs="Arial"/>
                <w:b/>
                <w:color w:val="FF0000"/>
              </w:rPr>
              <w:t>Mezipředmětové vztahy</w:t>
            </w:r>
          </w:p>
        </w:tc>
        <w:tc>
          <w:tcPr>
            <w:tcW w:w="591" w:type="pct"/>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16"/>
              <w:jc w:val="center"/>
              <w:rPr>
                <w:rFonts w:ascii="Arial" w:hAnsi="Arial" w:cs="Arial"/>
                <w:b/>
                <w:color w:val="FF0000"/>
              </w:rPr>
            </w:pPr>
            <w:r w:rsidRPr="00EF56EE">
              <w:rPr>
                <w:rFonts w:ascii="Arial" w:hAnsi="Arial" w:cs="Arial"/>
                <w:b/>
                <w:color w:val="FF0000"/>
              </w:rPr>
              <w:t>Průřezová témata</w:t>
            </w: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ight="74"/>
              <w:rPr>
                <w:rFonts w:ascii="Arial" w:hAnsi="Arial" w:cs="Arial"/>
                <w:b/>
                <w:color w:val="FF0000"/>
              </w:rPr>
            </w:pPr>
            <w:r w:rsidRPr="00EF56EE">
              <w:rPr>
                <w:rFonts w:ascii="Arial" w:hAnsi="Arial" w:cs="Arial"/>
                <w:b/>
                <w:color w:val="FF0000"/>
              </w:rPr>
              <w:t>ALGORITMIZACE A PROGRAMOVÁNÍ</w:t>
            </w:r>
          </w:p>
        </w:tc>
      </w:tr>
      <w:tr w:rsidR="00EF56EE" w:rsidRPr="00EF56EE" w:rsidTr="00373F4F">
        <w:trPr>
          <w:cantSplit/>
        </w:trPr>
        <w:tc>
          <w:tcPr>
            <w:tcW w:w="2272"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95"/>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řeší problémy sestavením algoritmu</w:t>
            </w:r>
          </w:p>
          <w:p w:rsidR="00EF56EE" w:rsidRPr="00EF56EE" w:rsidRDefault="00EF56EE" w:rsidP="005F4DA7">
            <w:pPr>
              <w:pStyle w:val="Standard"/>
              <w:widowControl w:val="0"/>
              <w:numPr>
                <w:ilvl w:val="0"/>
                <w:numId w:val="395"/>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 blokově orientovaném programovacím jazyce sestaví přehledný program k vyřešení problému</w:t>
            </w:r>
          </w:p>
          <w:p w:rsidR="00EF56EE" w:rsidRPr="00EF56EE" w:rsidRDefault="00EF56EE" w:rsidP="005F4DA7">
            <w:pPr>
              <w:pStyle w:val="Standard"/>
              <w:widowControl w:val="0"/>
              <w:numPr>
                <w:ilvl w:val="0"/>
                <w:numId w:val="395"/>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ověří správnost programu, najde a opraví v něm chyby</w:t>
            </w:r>
          </w:p>
          <w:p w:rsidR="00EF56EE" w:rsidRPr="00EF56EE" w:rsidRDefault="00EF56EE" w:rsidP="005F4DA7">
            <w:pPr>
              <w:pStyle w:val="Standard"/>
              <w:widowControl w:val="0"/>
              <w:numPr>
                <w:ilvl w:val="0"/>
                <w:numId w:val="395"/>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diskutuje různé programy pro řešení problému</w:t>
            </w:r>
          </w:p>
          <w:p w:rsidR="00EF56EE" w:rsidRPr="00EF56EE" w:rsidRDefault="00EF56EE" w:rsidP="005F4DA7">
            <w:pPr>
              <w:pStyle w:val="Standard"/>
              <w:widowControl w:val="0"/>
              <w:numPr>
                <w:ilvl w:val="0"/>
                <w:numId w:val="395"/>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vybere z více možností vhodný program pro řešený problém a svůj výběr zdůvodní</w:t>
            </w:r>
          </w:p>
          <w:p w:rsidR="00EF56EE" w:rsidRPr="00EF56EE" w:rsidRDefault="00EF56EE" w:rsidP="005F4DA7">
            <w:pPr>
              <w:pStyle w:val="Standard"/>
              <w:widowControl w:val="0"/>
              <w:numPr>
                <w:ilvl w:val="0"/>
                <w:numId w:val="395"/>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řeší problém jeho rozdělením na části pomocí vlastních bloků</w:t>
            </w:r>
          </w:p>
          <w:p w:rsidR="00EF56EE" w:rsidRPr="00EF56EE" w:rsidRDefault="00EF56EE" w:rsidP="005F4DA7">
            <w:pPr>
              <w:pStyle w:val="Standard"/>
              <w:widowControl w:val="0"/>
              <w:numPr>
                <w:ilvl w:val="0"/>
                <w:numId w:val="395"/>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hotový program upraví pro řešení příbuzného problému</w:t>
            </w:r>
          </w:p>
          <w:p w:rsidR="00EF56EE" w:rsidRPr="00EF56EE" w:rsidRDefault="00EF56EE" w:rsidP="005F4DA7">
            <w:pPr>
              <w:pStyle w:val="Odstavecseseznamem"/>
              <w:widowControl w:val="0"/>
              <w:numPr>
                <w:ilvl w:val="0"/>
                <w:numId w:val="395"/>
              </w:numPr>
              <w:autoSpaceDE w:val="0"/>
              <w:autoSpaceDN w:val="0"/>
              <w:adjustRightInd w:val="0"/>
              <w:ind w:left="414" w:right="170" w:hanging="357"/>
              <w:rPr>
                <w:rFonts w:ascii="Arial" w:hAnsi="Arial" w:cs="Arial"/>
                <w:color w:val="FF0000"/>
              </w:rPr>
            </w:pPr>
            <w:r w:rsidRPr="00EF56EE">
              <w:rPr>
                <w:rFonts w:ascii="Arial" w:hAnsi="Arial" w:cs="Arial"/>
                <w:color w:val="FF0000"/>
              </w:rPr>
              <w:t>zvažuje přístupnost vytvořeného programu různým skupinám uživatelů a dopady na ně</w:t>
            </w:r>
          </w:p>
        </w:tc>
        <w:tc>
          <w:tcPr>
            <w:tcW w:w="1455"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Programovací projekt a plán jeho realizace</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Popsání problému</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Testování, odladění, odstranění chyb</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Pohyb v souřadnicích</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Ovládání myší, posílání zpráv</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Vytváření proměnné, seznamu, hodnoty prvků seznamu</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Nástroje zvuku, úpravy seznamu</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Import a editace kostýmů, podmínky</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Návrh postupu, klonování.</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Animace kostýmů postav, události</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Analýza a návrh hry, střídání pozadí, proměnné</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Výrazy s proměnnou</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Tvorba hry s ovládáním, více seznamů</w:t>
            </w:r>
          </w:p>
          <w:p w:rsidR="00EF56EE" w:rsidRPr="00EF56EE" w:rsidRDefault="00EF56EE" w:rsidP="00373F4F">
            <w:pPr>
              <w:pStyle w:val="Standard"/>
              <w:spacing w:after="0" w:line="240" w:lineRule="auto"/>
              <w:ind w:left="113"/>
              <w:rPr>
                <w:rFonts w:ascii="Arial" w:hAnsi="Arial" w:cs="Arial"/>
                <w:color w:val="FF0000"/>
                <w:sz w:val="20"/>
                <w:szCs w:val="20"/>
              </w:rPr>
            </w:pPr>
            <w:r w:rsidRPr="00EF56EE">
              <w:rPr>
                <w:rFonts w:ascii="Arial" w:hAnsi="Arial" w:cs="Arial"/>
                <w:color w:val="FF0000"/>
                <w:sz w:val="20"/>
                <w:szCs w:val="20"/>
              </w:rPr>
              <w:t>Tvorba hry, příkazy hudby, proměnné a seznamy</w:t>
            </w:r>
          </w:p>
        </w:tc>
        <w:tc>
          <w:tcPr>
            <w:tcW w:w="68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c>
          <w:tcPr>
            <w:tcW w:w="59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rPr>
                <w:rFonts w:ascii="Arial" w:hAnsi="Arial" w:cs="Arial"/>
                <w:color w:val="FF0000"/>
              </w:rPr>
            </w:pPr>
          </w:p>
        </w:tc>
      </w:tr>
      <w:tr w:rsidR="00EF56EE" w:rsidRPr="00EF56EE" w:rsidTr="00373F4F">
        <w:trPr>
          <w:trHeight w:hRule="exact" w:val="283"/>
        </w:trPr>
        <w:tc>
          <w:tcPr>
            <w:tcW w:w="5000" w:type="pct"/>
            <w:gridSpan w:val="4"/>
            <w:tcBorders>
              <w:top w:val="single" w:sz="2" w:space="0" w:color="000000"/>
              <w:left w:val="single" w:sz="2" w:space="0" w:color="000000"/>
              <w:bottom w:val="single" w:sz="2" w:space="0" w:color="000000"/>
              <w:right w:val="single" w:sz="2" w:space="0" w:color="000000"/>
            </w:tcBorders>
            <w:vAlign w:val="center"/>
          </w:tcPr>
          <w:p w:rsidR="00EF56EE" w:rsidRPr="00EF56EE" w:rsidRDefault="00EF56EE" w:rsidP="00373F4F">
            <w:pPr>
              <w:widowControl w:val="0"/>
              <w:autoSpaceDE w:val="0"/>
              <w:autoSpaceDN w:val="0"/>
              <w:adjustRightInd w:val="0"/>
              <w:ind w:left="142"/>
              <w:rPr>
                <w:rFonts w:ascii="Arial" w:hAnsi="Arial" w:cs="Arial"/>
                <w:b/>
                <w:color w:val="FF0000"/>
              </w:rPr>
            </w:pPr>
            <w:r w:rsidRPr="00EF56EE">
              <w:rPr>
                <w:rFonts w:ascii="Arial" w:hAnsi="Arial" w:cs="Arial"/>
                <w:b/>
                <w:color w:val="FF0000"/>
              </w:rPr>
              <w:t>DIGITÁLNÍ TECHNOLOGIE</w:t>
            </w:r>
          </w:p>
        </w:tc>
      </w:tr>
      <w:tr w:rsidR="00EF56EE" w:rsidRPr="00EF56EE" w:rsidTr="00373F4F">
        <w:tc>
          <w:tcPr>
            <w:tcW w:w="2272" w:type="pct"/>
            <w:tcBorders>
              <w:top w:val="single" w:sz="2" w:space="0" w:color="000000"/>
              <w:left w:val="single" w:sz="2" w:space="0" w:color="000000"/>
              <w:bottom w:val="single" w:sz="2" w:space="0" w:color="000000"/>
              <w:right w:val="single" w:sz="2" w:space="0" w:color="000000"/>
            </w:tcBorders>
          </w:tcPr>
          <w:p w:rsidR="00EF56EE" w:rsidRPr="00EF56EE" w:rsidRDefault="00EF56EE" w:rsidP="005F4DA7">
            <w:pPr>
              <w:pStyle w:val="Standard"/>
              <w:widowControl w:val="0"/>
              <w:numPr>
                <w:ilvl w:val="0"/>
                <w:numId w:val="39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pojmenuje části počítače a popíše, jak spolu souvisí</w:t>
            </w:r>
          </w:p>
          <w:p w:rsidR="00EF56EE" w:rsidRPr="00EF56EE" w:rsidRDefault="00EF56EE" w:rsidP="005F4DA7">
            <w:pPr>
              <w:pStyle w:val="Standard"/>
              <w:widowControl w:val="0"/>
              <w:numPr>
                <w:ilvl w:val="0"/>
                <w:numId w:val="39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vysvětlí rozdíl mezi programovým a technickým vybavením</w:t>
            </w:r>
          </w:p>
          <w:p w:rsidR="00EF56EE" w:rsidRPr="00EF56EE" w:rsidRDefault="00EF56EE" w:rsidP="005F4DA7">
            <w:pPr>
              <w:pStyle w:val="Standard"/>
              <w:widowControl w:val="0"/>
              <w:numPr>
                <w:ilvl w:val="0"/>
                <w:numId w:val="39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diskutuje o funkcích operačního systému a popíše stejné a odlišné prvky některých z nich</w:t>
            </w:r>
          </w:p>
          <w:p w:rsidR="00EF56EE" w:rsidRPr="00EF56EE" w:rsidRDefault="00EF56EE" w:rsidP="005F4DA7">
            <w:pPr>
              <w:pStyle w:val="Standard"/>
              <w:widowControl w:val="0"/>
              <w:numPr>
                <w:ilvl w:val="0"/>
                <w:numId w:val="39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na příkladu ukáže, jaký význam má komprese dat</w:t>
            </w:r>
          </w:p>
          <w:p w:rsidR="00EF56EE" w:rsidRPr="00EF56EE" w:rsidRDefault="00EF56EE" w:rsidP="005F4DA7">
            <w:pPr>
              <w:pStyle w:val="Standard"/>
              <w:widowControl w:val="0"/>
              <w:numPr>
                <w:ilvl w:val="0"/>
                <w:numId w:val="39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popíše, jak fungují vybrané technologie z okolí, které považuje za inovativní</w:t>
            </w:r>
          </w:p>
          <w:p w:rsidR="00EF56EE" w:rsidRPr="00EF56EE" w:rsidRDefault="00EF56EE" w:rsidP="005F4DA7">
            <w:pPr>
              <w:pStyle w:val="Standard"/>
              <w:widowControl w:val="0"/>
              <w:numPr>
                <w:ilvl w:val="0"/>
                <w:numId w:val="39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na schematickém modelu popíše princip zasílání dat po počítačové síti</w:t>
            </w:r>
          </w:p>
          <w:p w:rsidR="00EF56EE" w:rsidRPr="00EF56EE" w:rsidRDefault="00EF56EE" w:rsidP="005F4DA7">
            <w:pPr>
              <w:pStyle w:val="Standard"/>
              <w:widowControl w:val="0"/>
              <w:numPr>
                <w:ilvl w:val="0"/>
                <w:numId w:val="39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vysvětlí vrstevníkovi, jak fungují některé služby internetu</w:t>
            </w:r>
          </w:p>
          <w:p w:rsidR="00EF56EE" w:rsidRPr="00EF56EE" w:rsidRDefault="00EF56EE" w:rsidP="005F4DA7">
            <w:pPr>
              <w:pStyle w:val="Standard"/>
              <w:widowControl w:val="0"/>
              <w:numPr>
                <w:ilvl w:val="0"/>
                <w:numId w:val="39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diskutuje o cílech a metodách hackerů</w:t>
            </w:r>
          </w:p>
          <w:p w:rsidR="00EF56EE" w:rsidRPr="00EF56EE" w:rsidRDefault="00EF56EE" w:rsidP="005F4DA7">
            <w:pPr>
              <w:pStyle w:val="Standard"/>
              <w:widowControl w:val="0"/>
              <w:numPr>
                <w:ilvl w:val="0"/>
                <w:numId w:val="396"/>
              </w:numPr>
              <w:spacing w:after="0" w:line="240" w:lineRule="auto"/>
              <w:ind w:left="414" w:hanging="357"/>
              <w:textAlignment w:val="baseline"/>
              <w:rPr>
                <w:rFonts w:ascii="Arial" w:hAnsi="Arial" w:cs="Arial"/>
                <w:color w:val="FF0000"/>
                <w:sz w:val="20"/>
                <w:szCs w:val="20"/>
              </w:rPr>
            </w:pPr>
            <w:r w:rsidRPr="00EF56EE">
              <w:rPr>
                <w:rFonts w:ascii="Arial" w:hAnsi="Arial" w:cs="Arial"/>
                <w:color w:val="FF0000"/>
                <w:sz w:val="20"/>
                <w:szCs w:val="20"/>
              </w:rPr>
              <w:t>vytvoří myšlenkovou mapu prvků zabezpečení počítače a dat</w:t>
            </w:r>
          </w:p>
          <w:p w:rsidR="00EF56EE" w:rsidRPr="00EF56EE" w:rsidRDefault="00EF56EE" w:rsidP="005F4DA7">
            <w:pPr>
              <w:pStyle w:val="Odstavecseseznamem"/>
              <w:widowControl w:val="0"/>
              <w:numPr>
                <w:ilvl w:val="0"/>
                <w:numId w:val="396"/>
              </w:numPr>
              <w:autoSpaceDE w:val="0"/>
              <w:autoSpaceDN w:val="0"/>
              <w:adjustRightInd w:val="0"/>
              <w:ind w:left="414" w:right="74" w:hanging="357"/>
              <w:rPr>
                <w:rFonts w:ascii="Arial" w:hAnsi="Arial" w:cs="Arial"/>
                <w:color w:val="FF0000"/>
              </w:rPr>
            </w:pPr>
            <w:r w:rsidRPr="00EF56EE">
              <w:rPr>
                <w:rFonts w:ascii="Arial" w:hAnsi="Arial" w:cs="Arial"/>
                <w:color w:val="FF0000"/>
              </w:rPr>
              <w:t>diskutuje, čím vším vytváří svou digitální stopu</w:t>
            </w:r>
          </w:p>
        </w:tc>
        <w:tc>
          <w:tcPr>
            <w:tcW w:w="1455"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pStyle w:val="Standard"/>
              <w:spacing w:after="0" w:line="240" w:lineRule="auto"/>
              <w:ind w:left="57"/>
              <w:rPr>
                <w:rFonts w:ascii="Arial" w:eastAsia="Arial Narrow" w:hAnsi="Arial" w:cs="Arial"/>
                <w:b/>
                <w:color w:val="FF0000"/>
                <w:sz w:val="20"/>
                <w:szCs w:val="20"/>
              </w:rPr>
            </w:pPr>
            <w:r w:rsidRPr="00EF56EE">
              <w:rPr>
                <w:rFonts w:ascii="Arial" w:eastAsia="Arial Narrow" w:hAnsi="Arial" w:cs="Arial"/>
                <w:b/>
                <w:color w:val="FF0000"/>
                <w:sz w:val="20"/>
                <w:szCs w:val="20"/>
              </w:rPr>
              <w:t>Hardware a software</w:t>
            </w:r>
          </w:p>
          <w:p w:rsidR="00EF56EE" w:rsidRPr="00EF56EE" w:rsidRDefault="00EF56EE" w:rsidP="005F4DA7">
            <w:pPr>
              <w:pStyle w:val="Standard"/>
              <w:widowControl w:val="0"/>
              <w:numPr>
                <w:ilvl w:val="0"/>
                <w:numId w:val="397"/>
              </w:numPr>
              <w:spacing w:after="0" w:line="240" w:lineRule="auto"/>
              <w:ind w:left="57"/>
              <w:textAlignment w:val="baseline"/>
              <w:rPr>
                <w:rFonts w:ascii="Arial" w:hAnsi="Arial" w:cs="Arial"/>
                <w:color w:val="FF0000"/>
                <w:sz w:val="20"/>
                <w:szCs w:val="20"/>
              </w:rPr>
            </w:pPr>
            <w:r w:rsidRPr="00EF56EE">
              <w:rPr>
                <w:rFonts w:ascii="Arial" w:hAnsi="Arial" w:cs="Arial"/>
                <w:color w:val="FF0000"/>
                <w:sz w:val="20"/>
                <w:szCs w:val="20"/>
              </w:rPr>
              <w:t>Složení současného počítače a principy fungování jeho součástí</w:t>
            </w:r>
          </w:p>
          <w:p w:rsidR="00EF56EE" w:rsidRPr="00EF56EE" w:rsidRDefault="00EF56EE" w:rsidP="005F4DA7">
            <w:pPr>
              <w:pStyle w:val="Standard"/>
              <w:widowControl w:val="0"/>
              <w:numPr>
                <w:ilvl w:val="0"/>
                <w:numId w:val="397"/>
              </w:numPr>
              <w:spacing w:after="0" w:line="240" w:lineRule="auto"/>
              <w:ind w:left="57"/>
              <w:textAlignment w:val="baseline"/>
              <w:rPr>
                <w:rFonts w:ascii="Arial" w:hAnsi="Arial" w:cs="Arial"/>
                <w:color w:val="FF0000"/>
                <w:sz w:val="20"/>
                <w:szCs w:val="20"/>
              </w:rPr>
            </w:pPr>
            <w:r w:rsidRPr="00EF56EE">
              <w:rPr>
                <w:rFonts w:ascii="Arial" w:hAnsi="Arial" w:cs="Arial"/>
                <w:color w:val="FF0000"/>
                <w:sz w:val="20"/>
                <w:szCs w:val="20"/>
              </w:rPr>
              <w:t>Operační systémy: funkce, typy, typické využití</w:t>
            </w:r>
          </w:p>
          <w:p w:rsidR="00EF56EE" w:rsidRPr="00EF56EE" w:rsidRDefault="00EF56EE" w:rsidP="005F4DA7">
            <w:pPr>
              <w:pStyle w:val="Standard"/>
              <w:widowControl w:val="0"/>
              <w:numPr>
                <w:ilvl w:val="0"/>
                <w:numId w:val="397"/>
              </w:numPr>
              <w:spacing w:after="0" w:line="240" w:lineRule="auto"/>
              <w:ind w:left="57"/>
              <w:textAlignment w:val="baseline"/>
              <w:rPr>
                <w:rFonts w:ascii="Arial" w:hAnsi="Arial" w:cs="Arial"/>
                <w:color w:val="FF0000"/>
                <w:sz w:val="20"/>
                <w:szCs w:val="20"/>
              </w:rPr>
            </w:pPr>
            <w:r w:rsidRPr="00EF56EE">
              <w:rPr>
                <w:rFonts w:ascii="Arial" w:hAnsi="Arial" w:cs="Arial"/>
                <w:color w:val="FF0000"/>
                <w:sz w:val="20"/>
                <w:szCs w:val="20"/>
              </w:rPr>
              <w:t>Komprese a formáty souborů</w:t>
            </w:r>
          </w:p>
          <w:p w:rsidR="00EF56EE" w:rsidRPr="00EF56EE" w:rsidRDefault="00EF56EE" w:rsidP="005F4DA7">
            <w:pPr>
              <w:pStyle w:val="Standard"/>
              <w:widowControl w:val="0"/>
              <w:numPr>
                <w:ilvl w:val="0"/>
                <w:numId w:val="397"/>
              </w:numPr>
              <w:spacing w:after="0" w:line="240" w:lineRule="auto"/>
              <w:ind w:left="57"/>
              <w:textAlignment w:val="baseline"/>
              <w:rPr>
                <w:rFonts w:ascii="Arial" w:hAnsi="Arial" w:cs="Arial"/>
                <w:color w:val="FF0000"/>
                <w:sz w:val="20"/>
                <w:szCs w:val="20"/>
              </w:rPr>
            </w:pPr>
            <w:r w:rsidRPr="00EF56EE">
              <w:rPr>
                <w:rFonts w:ascii="Arial" w:hAnsi="Arial" w:cs="Arial"/>
                <w:color w:val="FF0000"/>
                <w:sz w:val="20"/>
                <w:szCs w:val="20"/>
              </w:rPr>
              <w:t>Fungování nových technologií kolem mě (např. smart technologie, virtuální realita, internet věcí, umělá inteligence)</w:t>
            </w:r>
          </w:p>
          <w:p w:rsidR="00EF56EE" w:rsidRPr="00EF56EE" w:rsidRDefault="00EF56EE" w:rsidP="00373F4F">
            <w:pPr>
              <w:pStyle w:val="Standard"/>
              <w:spacing w:after="0" w:line="240" w:lineRule="auto"/>
              <w:ind w:left="57"/>
              <w:rPr>
                <w:rFonts w:ascii="Arial" w:eastAsia="Arial Narrow" w:hAnsi="Arial" w:cs="Arial"/>
                <w:b/>
                <w:color w:val="FF0000"/>
                <w:sz w:val="20"/>
                <w:szCs w:val="20"/>
              </w:rPr>
            </w:pPr>
            <w:r w:rsidRPr="00EF56EE">
              <w:rPr>
                <w:rFonts w:ascii="Arial" w:eastAsia="Arial Narrow" w:hAnsi="Arial" w:cs="Arial"/>
                <w:b/>
                <w:color w:val="FF0000"/>
                <w:sz w:val="20"/>
                <w:szCs w:val="20"/>
              </w:rPr>
              <w:t>Sítě</w:t>
            </w:r>
          </w:p>
          <w:p w:rsidR="00EF56EE" w:rsidRPr="00EF56EE" w:rsidRDefault="00EF56EE" w:rsidP="005F4DA7">
            <w:pPr>
              <w:pStyle w:val="Standard"/>
              <w:widowControl w:val="0"/>
              <w:numPr>
                <w:ilvl w:val="0"/>
                <w:numId w:val="397"/>
              </w:numPr>
              <w:spacing w:after="0" w:line="240" w:lineRule="auto"/>
              <w:ind w:left="57"/>
              <w:textAlignment w:val="baseline"/>
              <w:rPr>
                <w:rFonts w:ascii="Arial" w:hAnsi="Arial" w:cs="Arial"/>
                <w:color w:val="FF0000"/>
                <w:sz w:val="20"/>
                <w:szCs w:val="20"/>
              </w:rPr>
            </w:pPr>
            <w:r w:rsidRPr="00EF56EE">
              <w:rPr>
                <w:rFonts w:ascii="Arial" w:hAnsi="Arial" w:cs="Arial"/>
                <w:color w:val="FF0000"/>
                <w:sz w:val="20"/>
                <w:szCs w:val="20"/>
              </w:rPr>
              <w:t>Typy, služby a význam počítačových sítí</w:t>
            </w:r>
          </w:p>
          <w:p w:rsidR="00EF56EE" w:rsidRPr="00EF56EE" w:rsidRDefault="00EF56EE" w:rsidP="005F4DA7">
            <w:pPr>
              <w:pStyle w:val="Standard"/>
              <w:widowControl w:val="0"/>
              <w:numPr>
                <w:ilvl w:val="0"/>
                <w:numId w:val="397"/>
              </w:numPr>
              <w:spacing w:after="0" w:line="240" w:lineRule="auto"/>
              <w:ind w:left="57"/>
              <w:textAlignment w:val="baseline"/>
              <w:rPr>
                <w:rFonts w:ascii="Arial" w:hAnsi="Arial" w:cs="Arial"/>
                <w:color w:val="FF0000"/>
                <w:sz w:val="20"/>
                <w:szCs w:val="20"/>
              </w:rPr>
            </w:pPr>
            <w:r w:rsidRPr="00EF56EE">
              <w:rPr>
                <w:rFonts w:ascii="Arial" w:hAnsi="Arial" w:cs="Arial"/>
                <w:color w:val="FF0000"/>
                <w:sz w:val="20"/>
                <w:szCs w:val="20"/>
              </w:rPr>
              <w:t>Fungování sítě: klient, server, switch, paketový přenos dat, IP adresa</w:t>
            </w:r>
          </w:p>
          <w:p w:rsidR="00EF56EE" w:rsidRPr="00EF56EE" w:rsidRDefault="00EF56EE" w:rsidP="005F4DA7">
            <w:pPr>
              <w:pStyle w:val="Standard"/>
              <w:widowControl w:val="0"/>
              <w:numPr>
                <w:ilvl w:val="0"/>
                <w:numId w:val="397"/>
              </w:numPr>
              <w:spacing w:after="0" w:line="240" w:lineRule="auto"/>
              <w:ind w:left="57"/>
              <w:textAlignment w:val="baseline"/>
              <w:rPr>
                <w:rFonts w:ascii="Arial" w:hAnsi="Arial" w:cs="Arial"/>
                <w:color w:val="FF0000"/>
                <w:sz w:val="20"/>
                <w:szCs w:val="20"/>
              </w:rPr>
            </w:pPr>
            <w:r w:rsidRPr="00EF56EE">
              <w:rPr>
                <w:rFonts w:ascii="Arial" w:hAnsi="Arial" w:cs="Arial"/>
                <w:color w:val="FF0000"/>
                <w:sz w:val="20"/>
                <w:szCs w:val="20"/>
              </w:rPr>
              <w:t>Struktura a principy internetu, cloud</w:t>
            </w:r>
          </w:p>
          <w:p w:rsidR="00EF56EE" w:rsidRPr="00EF56EE" w:rsidRDefault="00EF56EE" w:rsidP="005F4DA7">
            <w:pPr>
              <w:pStyle w:val="Standard"/>
              <w:widowControl w:val="0"/>
              <w:numPr>
                <w:ilvl w:val="0"/>
                <w:numId w:val="397"/>
              </w:numPr>
              <w:spacing w:after="0" w:line="240" w:lineRule="auto"/>
              <w:ind w:left="57"/>
              <w:textAlignment w:val="baseline"/>
              <w:rPr>
                <w:rFonts w:ascii="Arial" w:hAnsi="Arial" w:cs="Arial"/>
                <w:color w:val="FF0000"/>
                <w:sz w:val="20"/>
                <w:szCs w:val="20"/>
              </w:rPr>
            </w:pPr>
            <w:r w:rsidRPr="00EF56EE">
              <w:rPr>
                <w:rFonts w:ascii="Arial" w:hAnsi="Arial" w:cs="Arial"/>
                <w:color w:val="FF0000"/>
                <w:sz w:val="20"/>
                <w:szCs w:val="20"/>
              </w:rPr>
              <w:t>Web: fungování webu, webová stránka, webový server, prohlížeč, odkaz/URL</w:t>
            </w:r>
          </w:p>
          <w:p w:rsidR="00EF56EE" w:rsidRPr="00EF56EE" w:rsidRDefault="00EF56EE" w:rsidP="005F4DA7">
            <w:pPr>
              <w:pStyle w:val="Standard"/>
              <w:widowControl w:val="0"/>
              <w:numPr>
                <w:ilvl w:val="0"/>
                <w:numId w:val="397"/>
              </w:numPr>
              <w:spacing w:after="0" w:line="240" w:lineRule="auto"/>
              <w:ind w:left="57"/>
              <w:textAlignment w:val="baseline"/>
              <w:rPr>
                <w:rFonts w:ascii="Arial" w:hAnsi="Arial" w:cs="Arial"/>
                <w:color w:val="FF0000"/>
                <w:sz w:val="20"/>
                <w:szCs w:val="20"/>
              </w:rPr>
            </w:pPr>
            <w:r w:rsidRPr="00EF56EE">
              <w:rPr>
                <w:rFonts w:ascii="Arial" w:hAnsi="Arial" w:cs="Arial"/>
                <w:color w:val="FF0000"/>
                <w:sz w:val="20"/>
                <w:szCs w:val="20"/>
              </w:rPr>
              <w:t>Princip cloudové aplikace (např. e</w:t>
            </w:r>
            <w:r w:rsidRPr="00EF56EE">
              <w:rPr>
                <w:rFonts w:ascii="Arial" w:hAnsi="Arial" w:cs="Arial"/>
                <w:color w:val="FF0000"/>
                <w:sz w:val="20"/>
                <w:szCs w:val="20"/>
              </w:rPr>
              <w:noBreakHyphen/>
              <w:t>mail, e-shop, streamování)</w:t>
            </w:r>
          </w:p>
          <w:p w:rsidR="00EF56EE" w:rsidRPr="00EF56EE" w:rsidRDefault="00EF56EE" w:rsidP="00373F4F">
            <w:pPr>
              <w:pStyle w:val="Standard"/>
              <w:spacing w:after="0" w:line="240" w:lineRule="auto"/>
              <w:ind w:left="57"/>
              <w:rPr>
                <w:rFonts w:ascii="Arial" w:eastAsia="Arial Narrow" w:hAnsi="Arial" w:cs="Arial"/>
                <w:b/>
                <w:color w:val="FF0000"/>
                <w:sz w:val="20"/>
                <w:szCs w:val="20"/>
              </w:rPr>
            </w:pPr>
            <w:r w:rsidRPr="00EF56EE">
              <w:rPr>
                <w:rFonts w:ascii="Arial" w:eastAsia="Arial Narrow" w:hAnsi="Arial" w:cs="Arial"/>
                <w:b/>
                <w:color w:val="FF0000"/>
                <w:sz w:val="20"/>
                <w:szCs w:val="20"/>
              </w:rPr>
              <w:t>Bezpečnost</w:t>
            </w:r>
          </w:p>
        </w:tc>
        <w:tc>
          <w:tcPr>
            <w:tcW w:w="68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ind w:left="116"/>
              <w:rPr>
                <w:rFonts w:ascii="Arial" w:hAnsi="Arial" w:cs="Arial"/>
                <w:color w:val="FF0000"/>
              </w:rPr>
            </w:pPr>
          </w:p>
        </w:tc>
        <w:tc>
          <w:tcPr>
            <w:tcW w:w="591" w:type="pct"/>
            <w:tcBorders>
              <w:top w:val="single" w:sz="2" w:space="0" w:color="000000"/>
              <w:left w:val="single" w:sz="2" w:space="0" w:color="000000"/>
              <w:bottom w:val="single" w:sz="2" w:space="0" w:color="000000"/>
              <w:right w:val="single" w:sz="2" w:space="0" w:color="000000"/>
            </w:tcBorders>
          </w:tcPr>
          <w:p w:rsidR="00EF56EE" w:rsidRPr="00EF56EE" w:rsidRDefault="00EF56EE" w:rsidP="00373F4F">
            <w:pPr>
              <w:widowControl w:val="0"/>
              <w:autoSpaceDE w:val="0"/>
              <w:autoSpaceDN w:val="0"/>
              <w:adjustRightInd w:val="0"/>
              <w:spacing w:before="13"/>
              <w:ind w:left="116"/>
              <w:rPr>
                <w:rFonts w:ascii="Arial" w:hAnsi="Arial" w:cs="Arial"/>
                <w:color w:val="FF0000"/>
              </w:rPr>
            </w:pPr>
          </w:p>
        </w:tc>
      </w:tr>
    </w:tbl>
    <w:p w:rsidR="00E17E21" w:rsidRPr="00F707D7" w:rsidRDefault="00E17E21" w:rsidP="00E94639">
      <w:pPr>
        <w:widowControl w:val="0"/>
        <w:autoSpaceDE w:val="0"/>
        <w:autoSpaceDN w:val="0"/>
        <w:adjustRightInd w:val="0"/>
        <w:spacing w:before="12"/>
        <w:rPr>
          <w:sz w:val="24"/>
          <w:szCs w:val="24"/>
        </w:rPr>
        <w:sectPr w:rsidR="00E17E21" w:rsidRPr="00F707D7">
          <w:pgSz w:w="16840" w:h="11920" w:orient="landscape"/>
          <w:pgMar w:top="1020" w:right="1600" w:bottom="280" w:left="1600" w:header="708" w:footer="708" w:gutter="0"/>
          <w:cols w:space="708"/>
          <w:noEndnote/>
        </w:sectPr>
      </w:pPr>
    </w:p>
    <w:p w:rsidR="00E17E21" w:rsidRPr="007913DD" w:rsidRDefault="007913DD" w:rsidP="007913DD">
      <w:pPr>
        <w:widowControl w:val="0"/>
        <w:autoSpaceDE w:val="0"/>
        <w:autoSpaceDN w:val="0"/>
        <w:adjustRightInd w:val="0"/>
        <w:rPr>
          <w:rFonts w:ascii="Arial" w:hAnsi="Arial" w:cs="Arial"/>
          <w:sz w:val="40"/>
          <w:szCs w:val="40"/>
        </w:rPr>
      </w:pPr>
      <w:r w:rsidRPr="007913DD">
        <w:rPr>
          <w:rFonts w:ascii="Arial" w:hAnsi="Arial" w:cs="Arial"/>
          <w:sz w:val="40"/>
          <w:szCs w:val="40"/>
        </w:rPr>
        <w:t xml:space="preserve">Vzdělávací oblast: </w:t>
      </w:r>
      <w:r w:rsidRPr="007913DD">
        <w:rPr>
          <w:rFonts w:ascii="Arial" w:hAnsi="Arial" w:cs="Arial"/>
          <w:b/>
          <w:sz w:val="40"/>
          <w:szCs w:val="40"/>
        </w:rPr>
        <w:t>Člověk a společnost</w:t>
      </w:r>
    </w:p>
    <w:p w:rsidR="007913DD" w:rsidRPr="007913DD" w:rsidRDefault="007913DD" w:rsidP="007913DD">
      <w:pPr>
        <w:widowControl w:val="0"/>
        <w:autoSpaceDE w:val="0"/>
        <w:autoSpaceDN w:val="0"/>
        <w:adjustRightInd w:val="0"/>
        <w:rPr>
          <w:rFonts w:ascii="Arial" w:hAnsi="Arial" w:cs="Arial"/>
          <w:sz w:val="36"/>
          <w:szCs w:val="36"/>
        </w:rPr>
      </w:pPr>
      <w:r w:rsidRPr="007913DD">
        <w:rPr>
          <w:rFonts w:ascii="Arial" w:hAnsi="Arial" w:cs="Arial"/>
          <w:sz w:val="36"/>
          <w:szCs w:val="36"/>
        </w:rPr>
        <w:t xml:space="preserve">Vzdělávací předmět: </w:t>
      </w:r>
      <w:r w:rsidRPr="007913DD">
        <w:rPr>
          <w:rFonts w:ascii="Arial" w:hAnsi="Arial" w:cs="Arial"/>
          <w:b/>
          <w:sz w:val="36"/>
          <w:szCs w:val="36"/>
        </w:rPr>
        <w:t>Dějepis</w:t>
      </w:r>
    </w:p>
    <w:p w:rsidR="00E17E21" w:rsidRDefault="00E17E21" w:rsidP="00E17E21">
      <w:pPr>
        <w:widowControl w:val="0"/>
        <w:autoSpaceDE w:val="0"/>
        <w:autoSpaceDN w:val="0"/>
        <w:adjustRightInd w:val="0"/>
        <w:rPr>
          <w:sz w:val="36"/>
          <w:szCs w:val="36"/>
        </w:rPr>
      </w:pPr>
    </w:p>
    <w:p w:rsidR="007913DD" w:rsidRDefault="007913DD" w:rsidP="00E17E21">
      <w:pPr>
        <w:widowControl w:val="0"/>
        <w:autoSpaceDE w:val="0"/>
        <w:autoSpaceDN w:val="0"/>
        <w:adjustRightInd w:val="0"/>
        <w:rPr>
          <w:sz w:val="36"/>
          <w:szCs w:val="36"/>
        </w:rPr>
      </w:pPr>
    </w:p>
    <w:p w:rsidR="007913DD" w:rsidRDefault="007913DD" w:rsidP="00E17E21">
      <w:pPr>
        <w:widowControl w:val="0"/>
        <w:autoSpaceDE w:val="0"/>
        <w:autoSpaceDN w:val="0"/>
        <w:adjustRightInd w:val="0"/>
        <w:rPr>
          <w:rFonts w:ascii="Arial" w:hAnsi="Arial" w:cs="Arial"/>
          <w:sz w:val="24"/>
          <w:szCs w:val="24"/>
        </w:rPr>
      </w:pPr>
      <w:r>
        <w:rPr>
          <w:rFonts w:ascii="Arial" w:hAnsi="Arial" w:cs="Arial"/>
          <w:sz w:val="24"/>
          <w:szCs w:val="24"/>
        </w:rPr>
        <w:t>Charakteristika předmětu:</w:t>
      </w:r>
    </w:p>
    <w:p w:rsidR="007913DD" w:rsidRDefault="007913DD" w:rsidP="00E17E21">
      <w:pPr>
        <w:widowControl w:val="0"/>
        <w:autoSpaceDE w:val="0"/>
        <w:autoSpaceDN w:val="0"/>
        <w:adjustRightInd w:val="0"/>
        <w:rPr>
          <w:rFonts w:ascii="Arial" w:hAnsi="Arial" w:cs="Arial"/>
          <w:sz w:val="24"/>
          <w:szCs w:val="24"/>
        </w:rPr>
      </w:pPr>
    </w:p>
    <w:p w:rsidR="007913DD" w:rsidRDefault="007913DD" w:rsidP="00E17E21">
      <w:pPr>
        <w:widowControl w:val="0"/>
        <w:autoSpaceDE w:val="0"/>
        <w:autoSpaceDN w:val="0"/>
        <w:adjustRightInd w:val="0"/>
        <w:rPr>
          <w:rFonts w:ascii="Arial" w:hAnsi="Arial" w:cs="Arial"/>
          <w:sz w:val="24"/>
          <w:szCs w:val="24"/>
        </w:rPr>
      </w:pPr>
    </w:p>
    <w:p w:rsidR="007913DD" w:rsidRDefault="007913DD" w:rsidP="007913DD">
      <w:pPr>
        <w:rPr>
          <w:rFonts w:ascii="Arial" w:hAnsi="Arial" w:cs="Arial"/>
          <w:sz w:val="24"/>
          <w:szCs w:val="24"/>
        </w:rPr>
      </w:pPr>
      <w:r>
        <w:rPr>
          <w:rFonts w:ascii="Arial" w:hAnsi="Arial" w:cs="Arial"/>
          <w:sz w:val="24"/>
          <w:szCs w:val="24"/>
        </w:rPr>
        <w:t>Vzdělávací předmět</w:t>
      </w:r>
      <w:r w:rsidRPr="007913DD">
        <w:rPr>
          <w:rFonts w:ascii="Arial" w:hAnsi="Arial" w:cs="Arial"/>
          <w:sz w:val="24"/>
          <w:szCs w:val="24"/>
        </w:rPr>
        <w:t xml:space="preserve"> Dějepis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7913DD" w:rsidRPr="007913DD" w:rsidRDefault="007913DD" w:rsidP="007913DD">
      <w:pPr>
        <w:rPr>
          <w:rFonts w:ascii="Arial" w:hAnsi="Arial" w:cs="Arial"/>
          <w:sz w:val="24"/>
          <w:szCs w:val="24"/>
        </w:rPr>
      </w:pPr>
      <w:r>
        <w:rPr>
          <w:rFonts w:ascii="Arial" w:hAnsi="Arial" w:cs="Arial"/>
          <w:sz w:val="24"/>
          <w:szCs w:val="24"/>
        </w:rPr>
        <w:t>Předmět je vyučován v 6. – 9. očníku vždy 2 hodiny týdně.</w:t>
      </w:r>
    </w:p>
    <w:p w:rsidR="007913DD" w:rsidRDefault="007913DD" w:rsidP="00E17E21">
      <w:pPr>
        <w:widowControl w:val="0"/>
        <w:autoSpaceDE w:val="0"/>
        <w:autoSpaceDN w:val="0"/>
        <w:adjustRightInd w:val="0"/>
        <w:rPr>
          <w:rFonts w:ascii="Arial" w:hAnsi="Arial" w:cs="Arial"/>
          <w:sz w:val="24"/>
          <w:szCs w:val="24"/>
        </w:rPr>
      </w:pPr>
    </w:p>
    <w:p w:rsidR="007913DD" w:rsidRDefault="007913DD" w:rsidP="00E17E21">
      <w:pPr>
        <w:widowControl w:val="0"/>
        <w:autoSpaceDE w:val="0"/>
        <w:autoSpaceDN w:val="0"/>
        <w:adjustRightInd w:val="0"/>
        <w:rPr>
          <w:rFonts w:ascii="Arial" w:hAnsi="Arial" w:cs="Arial"/>
          <w:sz w:val="24"/>
          <w:szCs w:val="24"/>
        </w:rPr>
      </w:pPr>
    </w:p>
    <w:p w:rsidR="007913DD" w:rsidRDefault="007913DD" w:rsidP="00E17E21">
      <w:pPr>
        <w:widowControl w:val="0"/>
        <w:autoSpaceDE w:val="0"/>
        <w:autoSpaceDN w:val="0"/>
        <w:adjustRightInd w:val="0"/>
        <w:rPr>
          <w:rFonts w:ascii="Arial" w:hAnsi="Arial" w:cs="Arial"/>
          <w:sz w:val="24"/>
          <w:szCs w:val="24"/>
        </w:rPr>
      </w:pPr>
    </w:p>
    <w:tbl>
      <w:tblPr>
        <w:tblStyle w:val="Mkatabulky"/>
        <w:tblW w:w="13575" w:type="dxa"/>
        <w:tblLook w:val="04A0" w:firstRow="1" w:lastRow="0" w:firstColumn="1" w:lastColumn="0" w:noHBand="0" w:noVBand="1"/>
      </w:tblPr>
      <w:tblGrid>
        <w:gridCol w:w="7077"/>
        <w:gridCol w:w="6498"/>
      </w:tblGrid>
      <w:tr w:rsidR="007913DD" w:rsidRPr="007913DD" w:rsidTr="00052CBE">
        <w:tc>
          <w:tcPr>
            <w:tcW w:w="7077" w:type="dxa"/>
          </w:tcPr>
          <w:p w:rsidR="007913DD" w:rsidRPr="007913DD" w:rsidRDefault="007913DD" w:rsidP="006F2183">
            <w:pPr>
              <w:rPr>
                <w:rFonts w:ascii="Arial" w:hAnsi="Arial" w:cs="Arial"/>
                <w:b/>
                <w:sz w:val="24"/>
                <w:szCs w:val="24"/>
              </w:rPr>
            </w:pPr>
            <w:r w:rsidRPr="007913DD">
              <w:rPr>
                <w:rFonts w:ascii="Arial" w:hAnsi="Arial" w:cs="Arial"/>
                <w:b/>
                <w:sz w:val="24"/>
                <w:szCs w:val="24"/>
              </w:rPr>
              <w:t>Očekávané výstupy</w:t>
            </w:r>
          </w:p>
        </w:tc>
        <w:tc>
          <w:tcPr>
            <w:tcW w:w="6498" w:type="dxa"/>
          </w:tcPr>
          <w:p w:rsidR="007913DD" w:rsidRPr="007913DD" w:rsidRDefault="007913DD" w:rsidP="006F2183">
            <w:pPr>
              <w:rPr>
                <w:rFonts w:ascii="Arial" w:hAnsi="Arial" w:cs="Arial"/>
                <w:b/>
                <w:sz w:val="24"/>
                <w:szCs w:val="24"/>
              </w:rPr>
            </w:pPr>
            <w:r w:rsidRPr="007913DD">
              <w:rPr>
                <w:rFonts w:ascii="Arial" w:hAnsi="Arial" w:cs="Arial"/>
                <w:b/>
                <w:sz w:val="24"/>
                <w:szCs w:val="24"/>
              </w:rPr>
              <w:t>Výchovně vzdělávací strategie předmětu</w:t>
            </w:r>
          </w:p>
        </w:tc>
      </w:tr>
      <w:tr w:rsidR="007913DD" w:rsidRPr="007913DD" w:rsidTr="00052CBE">
        <w:tc>
          <w:tcPr>
            <w:tcW w:w="7077" w:type="dxa"/>
          </w:tcPr>
          <w:p w:rsidR="007913DD" w:rsidRPr="007913DD" w:rsidRDefault="007913DD" w:rsidP="006F2183">
            <w:pPr>
              <w:rPr>
                <w:rFonts w:ascii="Arial" w:hAnsi="Arial" w:cs="Arial"/>
                <w:b/>
                <w:sz w:val="24"/>
                <w:szCs w:val="24"/>
              </w:rPr>
            </w:pPr>
            <w:r w:rsidRPr="007913DD">
              <w:rPr>
                <w:rFonts w:ascii="Arial" w:hAnsi="Arial" w:cs="Arial"/>
                <w:b/>
                <w:sz w:val="24"/>
                <w:szCs w:val="24"/>
              </w:rPr>
              <w:t>Žák</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vede konkrétní příklady důležitosti a potřebnosti dějepisných poznatků</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vede příklady zdrojů informací o minulosti; pojmenuje instituce, kde jsou tyto zdroje shromažďovány</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O</w:t>
            </w:r>
            <w:r w:rsidR="007913DD" w:rsidRPr="007913DD">
              <w:rPr>
                <w:rFonts w:ascii="Arial" w:hAnsi="Arial" w:cs="Arial"/>
                <w:sz w:val="24"/>
                <w:szCs w:val="24"/>
              </w:rPr>
              <w:t>rientuje se na časové ose a v historické mapě, řadí hlavní historické epochy v chronologickém sledu</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C</w:t>
            </w:r>
            <w:r w:rsidR="007913DD" w:rsidRPr="007913DD">
              <w:rPr>
                <w:rFonts w:ascii="Arial" w:hAnsi="Arial" w:cs="Arial"/>
                <w:sz w:val="24"/>
                <w:szCs w:val="24"/>
              </w:rPr>
              <w:t>harakterizuje život pravěkých sběračů a lovců, jejich materiální a duchovní kulturu</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O</w:t>
            </w:r>
            <w:r w:rsidR="007913DD" w:rsidRPr="007913DD">
              <w:rPr>
                <w:rFonts w:ascii="Arial" w:hAnsi="Arial" w:cs="Arial"/>
                <w:sz w:val="24"/>
                <w:szCs w:val="24"/>
              </w:rPr>
              <w:t>bjasní význam zemědělství, dobytkářství a zpracování kovů pro lidskou společnost</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vede příklady archeologických kultur na našem území</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R</w:t>
            </w:r>
            <w:r w:rsidR="007913DD" w:rsidRPr="007913DD">
              <w:rPr>
                <w:rFonts w:ascii="Arial" w:hAnsi="Arial" w:cs="Arial"/>
                <w:sz w:val="24"/>
                <w:szCs w:val="24"/>
              </w:rPr>
              <w:t>ozpozná souvislost mezi přírodními podmínkami a vznikem prvních velkých zemědělských civilizací</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vede nejvýznamnější typy památek, které se staly součástí světového kulturního dědictví</w:t>
            </w:r>
          </w:p>
          <w:p w:rsidR="007913DD" w:rsidRPr="00DE2D37" w:rsidRDefault="00DE2D37" w:rsidP="005F4DA7">
            <w:pPr>
              <w:pStyle w:val="Odstavecseseznamem"/>
              <w:numPr>
                <w:ilvl w:val="0"/>
                <w:numId w:val="106"/>
              </w:numPr>
              <w:rPr>
                <w:rFonts w:ascii="Arial" w:hAnsi="Arial" w:cs="Arial"/>
                <w:sz w:val="24"/>
                <w:szCs w:val="24"/>
              </w:rPr>
            </w:pPr>
            <w:r>
              <w:rPr>
                <w:rFonts w:ascii="Arial" w:hAnsi="Arial" w:cs="Arial"/>
                <w:sz w:val="24"/>
                <w:szCs w:val="24"/>
              </w:rPr>
              <w:t>D</w:t>
            </w:r>
            <w:r w:rsidR="007913DD" w:rsidRPr="007913DD">
              <w:rPr>
                <w:rFonts w:ascii="Arial" w:hAnsi="Arial" w:cs="Arial"/>
                <w:sz w:val="24"/>
                <w:szCs w:val="24"/>
              </w:rPr>
              <w:t>emonstruje na konkrétních příkladech přínos antické kultury a uvede osobnosti antiky</w:t>
            </w:r>
            <w:r w:rsidR="0022505D">
              <w:rPr>
                <w:rFonts w:ascii="Arial" w:hAnsi="Arial" w:cs="Arial"/>
                <w:sz w:val="24"/>
                <w:szCs w:val="24"/>
              </w:rPr>
              <w:t xml:space="preserve"> </w:t>
            </w:r>
            <w:r>
              <w:rPr>
                <w:rFonts w:ascii="Arial" w:hAnsi="Arial" w:cs="Arial"/>
                <w:sz w:val="24"/>
                <w:szCs w:val="24"/>
              </w:rPr>
              <w:t>d</w:t>
            </w:r>
            <w:r w:rsidR="007913DD" w:rsidRPr="00DE2D37">
              <w:rPr>
                <w:rFonts w:ascii="Arial" w:hAnsi="Arial" w:cs="Arial"/>
                <w:sz w:val="24"/>
                <w:szCs w:val="24"/>
              </w:rPr>
              <w:t>ůležité pro evropskou civilizaci, zrod křesťanství a souvislost s judaismem</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P</w:t>
            </w:r>
            <w:r w:rsidR="007913DD" w:rsidRPr="007913DD">
              <w:rPr>
                <w:rFonts w:ascii="Arial" w:hAnsi="Arial" w:cs="Arial"/>
                <w:sz w:val="24"/>
                <w:szCs w:val="24"/>
              </w:rPr>
              <w:t>orovná formy vlády a postavení společenských skupin v jednotlivých státech a vysvětlí podstatu antické demokracie</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P</w:t>
            </w:r>
            <w:r w:rsidR="007913DD" w:rsidRPr="007913DD">
              <w:rPr>
                <w:rFonts w:ascii="Arial" w:hAnsi="Arial" w:cs="Arial"/>
                <w:sz w:val="24"/>
                <w:szCs w:val="24"/>
              </w:rPr>
              <w:t>opíše podstatnou změnu evropské situace, která nastala v důsledku příchodu nových etnik, christianizace a vzniku států</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P</w:t>
            </w:r>
            <w:r w:rsidR="007913DD" w:rsidRPr="007913DD">
              <w:rPr>
                <w:rFonts w:ascii="Arial" w:hAnsi="Arial" w:cs="Arial"/>
                <w:sz w:val="24"/>
                <w:szCs w:val="24"/>
              </w:rPr>
              <w:t>orovná základní rysy západoevropské, byzantsko-slovanské a islámské kulturní oblasti</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O</w:t>
            </w:r>
            <w:r w:rsidR="007913DD" w:rsidRPr="007913DD">
              <w:rPr>
                <w:rFonts w:ascii="Arial" w:hAnsi="Arial" w:cs="Arial"/>
                <w:sz w:val="24"/>
                <w:szCs w:val="24"/>
              </w:rPr>
              <w:t>bjasní situaci Velkomoravské říše a vnitřní vývoj českého státu a postavení těchto státních útvarů v evropských souvislostech</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V</w:t>
            </w:r>
            <w:r w:rsidR="007913DD" w:rsidRPr="007913DD">
              <w:rPr>
                <w:rFonts w:ascii="Arial" w:hAnsi="Arial" w:cs="Arial"/>
                <w:sz w:val="24"/>
                <w:szCs w:val="24"/>
              </w:rPr>
              <w:t>ymezí úlohu křesťanství a víry v životě středověkého člověka, konflikty mezi světskou a církevní mocí, vztah křesťanství ke kacířství a jiným věroukám</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I</w:t>
            </w:r>
            <w:r w:rsidR="007913DD" w:rsidRPr="007913DD">
              <w:rPr>
                <w:rFonts w:ascii="Arial" w:hAnsi="Arial" w:cs="Arial"/>
                <w:sz w:val="24"/>
                <w:szCs w:val="24"/>
              </w:rPr>
              <w:t>lustruje postavení jednotlivých vrstev středověké společnosti, uvede příklady románské a gotické kultury</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V</w:t>
            </w:r>
            <w:r w:rsidR="007913DD" w:rsidRPr="007913DD">
              <w:rPr>
                <w:rFonts w:ascii="Arial" w:hAnsi="Arial" w:cs="Arial"/>
                <w:sz w:val="24"/>
                <w:szCs w:val="24"/>
              </w:rPr>
              <w:t>ysvětlí znovuobjevení antického ideálu člověka, nové myšlenky žádající reformu církve včetně reakce církve na tyto požadavky</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V</w:t>
            </w:r>
            <w:r w:rsidR="007913DD" w:rsidRPr="007913DD">
              <w:rPr>
                <w:rFonts w:ascii="Arial" w:hAnsi="Arial" w:cs="Arial"/>
                <w:sz w:val="24"/>
                <w:szCs w:val="24"/>
              </w:rPr>
              <w:t>ymezí význam husitské tradice pro český politický a kulturní život</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P</w:t>
            </w:r>
            <w:r w:rsidR="007913DD" w:rsidRPr="007913DD">
              <w:rPr>
                <w:rFonts w:ascii="Arial" w:hAnsi="Arial" w:cs="Arial"/>
                <w:sz w:val="24"/>
                <w:szCs w:val="24"/>
              </w:rPr>
              <w:t>opíše a demonstruje průběh zámořských objevů, jejich příčiny a důsledky</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O</w:t>
            </w:r>
            <w:r w:rsidR="007913DD" w:rsidRPr="007913DD">
              <w:rPr>
                <w:rFonts w:ascii="Arial" w:hAnsi="Arial" w:cs="Arial"/>
                <w:sz w:val="24"/>
                <w:szCs w:val="24"/>
              </w:rPr>
              <w:t>bjasní postavení českého státu v podmínkách Evropy rozdělené do řady mocenských a náboženských center a jeho postavení uvnitř habsburské monarchie</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O</w:t>
            </w:r>
            <w:r w:rsidR="007913DD" w:rsidRPr="007913DD">
              <w:rPr>
                <w:rFonts w:ascii="Arial" w:hAnsi="Arial" w:cs="Arial"/>
                <w:sz w:val="24"/>
                <w:szCs w:val="24"/>
              </w:rPr>
              <w:t>bjasní příčiny a důsledky vzniku třicetileté války a posoudí její důsledky</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N</w:t>
            </w:r>
            <w:r w:rsidR="007913DD" w:rsidRPr="007913DD">
              <w:rPr>
                <w:rFonts w:ascii="Arial" w:hAnsi="Arial" w:cs="Arial"/>
                <w:sz w:val="24"/>
                <w:szCs w:val="24"/>
              </w:rPr>
              <w:t>a příkladech evropských dějin konkretizuje absolutismus, konstituční monarchie, parlamentarismus</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R</w:t>
            </w:r>
            <w:r w:rsidR="007913DD" w:rsidRPr="007913DD">
              <w:rPr>
                <w:rFonts w:ascii="Arial" w:hAnsi="Arial" w:cs="Arial"/>
                <w:sz w:val="24"/>
                <w:szCs w:val="24"/>
              </w:rPr>
              <w:t>ozpozná základní znaky jednotlivých kulturních stylů a uvede jejich představitele a příklady významných kulturních památek</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V</w:t>
            </w:r>
            <w:r w:rsidR="007913DD" w:rsidRPr="007913DD">
              <w:rPr>
                <w:rFonts w:ascii="Arial" w:hAnsi="Arial" w:cs="Arial"/>
                <w:sz w:val="24"/>
                <w:szCs w:val="24"/>
              </w:rPr>
              <w:t>ysvětlí podstatné ekonomické, sociální, politické a kulturní změny ve vybraných zemích a u nás, které charakterizují modernizaci společnosti</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O</w:t>
            </w:r>
            <w:r w:rsidR="007913DD" w:rsidRPr="007913DD">
              <w:rPr>
                <w:rFonts w:ascii="Arial" w:hAnsi="Arial" w:cs="Arial"/>
                <w:sz w:val="24"/>
                <w:szCs w:val="24"/>
              </w:rPr>
              <w:t>bjasní souvislost mezi událostmi francouzské revoluce a napoleonských válek na jedné straně a rozbitím starých společenských struktur v Evropě na straně druhé</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P</w:t>
            </w:r>
            <w:r w:rsidR="007913DD" w:rsidRPr="007913DD">
              <w:rPr>
                <w:rFonts w:ascii="Arial" w:hAnsi="Arial" w:cs="Arial"/>
                <w:sz w:val="24"/>
                <w:szCs w:val="24"/>
              </w:rPr>
              <w:t>orovná jednotlivé fáze utváření novodobého českého národa v souvislosti s národními hnutími vybraných evropských národů</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C</w:t>
            </w:r>
            <w:r w:rsidR="007913DD" w:rsidRPr="007913DD">
              <w:rPr>
                <w:rFonts w:ascii="Arial" w:hAnsi="Arial" w:cs="Arial"/>
                <w:sz w:val="24"/>
                <w:szCs w:val="24"/>
              </w:rPr>
              <w:t>harakterizuje emancipační úsilí významných sociálních skupin; uvede požadavky formulované ve vybraných evropských revolucích</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N</w:t>
            </w:r>
            <w:r w:rsidR="007913DD" w:rsidRPr="007913DD">
              <w:rPr>
                <w:rFonts w:ascii="Arial" w:hAnsi="Arial" w:cs="Arial"/>
                <w:sz w:val="24"/>
                <w:szCs w:val="24"/>
              </w:rPr>
              <w:t>a vybraných příkladech demonstruje základní politické proudy</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V</w:t>
            </w:r>
            <w:r w:rsidR="007913DD" w:rsidRPr="007913DD">
              <w:rPr>
                <w:rFonts w:ascii="Arial" w:hAnsi="Arial" w:cs="Arial"/>
                <w:sz w:val="24"/>
                <w:szCs w:val="24"/>
              </w:rPr>
              <w:t>ysvětlí rozdílné tempo modernizace a prohloubení nerovnoměrnosti vývoje jednotlivých částí Evropy a světa včetně důsledků, ke kterým tato nerovnoměrnost vedla; charakterizuje soupeření mezi velmocemi a vymezí význam kolonií</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N</w:t>
            </w:r>
            <w:r w:rsidR="007913DD" w:rsidRPr="007913DD">
              <w:rPr>
                <w:rFonts w:ascii="Arial" w:hAnsi="Arial" w:cs="Arial"/>
                <w:sz w:val="24"/>
                <w:szCs w:val="24"/>
              </w:rPr>
              <w:t>a příkladech demonstruje zneužití techniky ve světových válkách a jeho důsledky</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R</w:t>
            </w:r>
            <w:r w:rsidR="007913DD" w:rsidRPr="007913DD">
              <w:rPr>
                <w:rFonts w:ascii="Arial" w:hAnsi="Arial" w:cs="Arial"/>
                <w:sz w:val="24"/>
                <w:szCs w:val="24"/>
              </w:rPr>
              <w:t>ozpozná klady a nedostatky demokratických systémů</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C</w:t>
            </w:r>
            <w:r w:rsidR="007913DD" w:rsidRPr="007913DD">
              <w:rPr>
                <w:rFonts w:ascii="Arial" w:hAnsi="Arial" w:cs="Arial"/>
                <w:sz w:val="24"/>
                <w:szCs w:val="24"/>
              </w:rPr>
              <w:t>harakterizuje jednotlivé totalitní systémy, příčiny jejich nastolení v širších ekonomických a politických souvislostech a důsledky jejich existence pro svět; rozpozná destruktivní sílu totalitarismu a vypjatého nacionalismu</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N</w:t>
            </w:r>
            <w:r w:rsidR="007913DD" w:rsidRPr="007913DD">
              <w:rPr>
                <w:rFonts w:ascii="Arial" w:hAnsi="Arial" w:cs="Arial"/>
                <w:sz w:val="24"/>
                <w:szCs w:val="24"/>
              </w:rPr>
              <w:t>a příkladech vyloží antisemitismus, rasismus a jejich nepřijatelnost z hlediska lidských práv</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Z</w:t>
            </w:r>
            <w:r w:rsidR="007913DD" w:rsidRPr="007913DD">
              <w:rPr>
                <w:rFonts w:ascii="Arial" w:hAnsi="Arial" w:cs="Arial"/>
                <w:sz w:val="24"/>
                <w:szCs w:val="24"/>
              </w:rPr>
              <w:t>hodnotí postavení ČSR v evropských souvislostech a jeho vnitřní sociální, politické, hospodářské a kulturní prostředí</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V</w:t>
            </w:r>
            <w:r w:rsidR="007913DD" w:rsidRPr="007913DD">
              <w:rPr>
                <w:rFonts w:ascii="Arial" w:hAnsi="Arial" w:cs="Arial"/>
                <w:sz w:val="24"/>
                <w:szCs w:val="24"/>
              </w:rPr>
              <w:t>ysvětlí příčiny a důsledky vzniku bipolárního světa; uvede příklady střetávání obou bloků</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V</w:t>
            </w:r>
            <w:r w:rsidR="007913DD" w:rsidRPr="007913DD">
              <w:rPr>
                <w:rFonts w:ascii="Arial" w:hAnsi="Arial" w:cs="Arial"/>
                <w:sz w:val="24"/>
                <w:szCs w:val="24"/>
              </w:rPr>
              <w:t>ysvětlí a na příkladech doloží mocenské a politické důvody euroatlantické hospodářské a vojenské spolupráce</w:t>
            </w:r>
          </w:p>
          <w:p w:rsidR="007913DD" w:rsidRPr="007913DD" w:rsidRDefault="00DE2D37" w:rsidP="005F4DA7">
            <w:pPr>
              <w:pStyle w:val="Odstavecseseznamem"/>
              <w:numPr>
                <w:ilvl w:val="0"/>
                <w:numId w:val="106"/>
              </w:numPr>
              <w:rPr>
                <w:rFonts w:ascii="Arial" w:hAnsi="Arial" w:cs="Arial"/>
                <w:sz w:val="24"/>
                <w:szCs w:val="24"/>
              </w:rPr>
            </w:pPr>
            <w:r>
              <w:rPr>
                <w:rFonts w:ascii="Arial" w:hAnsi="Arial" w:cs="Arial"/>
                <w:sz w:val="24"/>
                <w:szCs w:val="24"/>
              </w:rPr>
              <w:t>P</w:t>
            </w:r>
            <w:r w:rsidR="007913DD" w:rsidRPr="007913DD">
              <w:rPr>
                <w:rFonts w:ascii="Arial" w:hAnsi="Arial" w:cs="Arial"/>
                <w:sz w:val="24"/>
                <w:szCs w:val="24"/>
              </w:rPr>
              <w:t>osoudí postavení rozvojových zemí</w:t>
            </w:r>
          </w:p>
          <w:p w:rsidR="007913DD" w:rsidRDefault="00DE2D37" w:rsidP="005F4DA7">
            <w:pPr>
              <w:pStyle w:val="Odstavecseseznamem"/>
              <w:numPr>
                <w:ilvl w:val="0"/>
                <w:numId w:val="106"/>
              </w:numPr>
              <w:jc w:val="both"/>
              <w:rPr>
                <w:rFonts w:ascii="Arial" w:hAnsi="Arial" w:cs="Arial"/>
                <w:sz w:val="24"/>
                <w:szCs w:val="24"/>
              </w:rPr>
            </w:pPr>
            <w:r>
              <w:rPr>
                <w:rFonts w:ascii="Arial" w:hAnsi="Arial" w:cs="Arial"/>
                <w:sz w:val="24"/>
                <w:szCs w:val="24"/>
              </w:rPr>
              <w:t>P</w:t>
            </w:r>
            <w:r w:rsidR="007913DD" w:rsidRPr="007913DD">
              <w:rPr>
                <w:rFonts w:ascii="Arial" w:hAnsi="Arial" w:cs="Arial"/>
                <w:sz w:val="24"/>
                <w:szCs w:val="24"/>
              </w:rPr>
              <w:t>rokáže základní orientaci v problémech současného světa</w:t>
            </w:r>
          </w:p>
          <w:p w:rsidR="008A61A4" w:rsidRPr="007913DD" w:rsidRDefault="008A61A4" w:rsidP="008A61A4">
            <w:pPr>
              <w:pStyle w:val="Odstavecseseznamem"/>
              <w:ind w:left="-142" w:firstLine="142"/>
              <w:jc w:val="both"/>
              <w:rPr>
                <w:rFonts w:ascii="Arial" w:hAnsi="Arial" w:cs="Arial"/>
                <w:sz w:val="24"/>
                <w:szCs w:val="24"/>
              </w:rPr>
            </w:pPr>
          </w:p>
        </w:tc>
        <w:tc>
          <w:tcPr>
            <w:tcW w:w="6498" w:type="dxa"/>
          </w:tcPr>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R</w:t>
            </w:r>
            <w:r w:rsidR="007913DD" w:rsidRPr="007913DD">
              <w:rPr>
                <w:rFonts w:ascii="Arial" w:hAnsi="Arial" w:cs="Arial"/>
                <w:sz w:val="24"/>
                <w:szCs w:val="24"/>
              </w:rPr>
              <w:t>ozvíjíme zájem o současnost a minulost vlastního národa i jiných kulturních společenství,</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tváříme a upevňujeme vědomí přináležitosti k evropské kultuře</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O</w:t>
            </w:r>
            <w:r w:rsidR="007913DD" w:rsidRPr="007913DD">
              <w:rPr>
                <w:rFonts w:ascii="Arial" w:hAnsi="Arial" w:cs="Arial"/>
                <w:sz w:val="24"/>
                <w:szCs w:val="24"/>
              </w:rPr>
              <w:t>dhalujeme kořeny společenských jevů, dějů a změn, promýšlíme jejich souvislosti a vzájemné podmíněnosti v reálném a historickém čase</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H</w:t>
            </w:r>
            <w:r w:rsidR="007913DD" w:rsidRPr="007913DD">
              <w:rPr>
                <w:rFonts w:ascii="Arial" w:hAnsi="Arial" w:cs="Arial"/>
                <w:sz w:val="24"/>
                <w:szCs w:val="24"/>
              </w:rPr>
              <w:t>ledáme paralely mezi minulými a současnými událostmi a jejich porovnávání s obdobnými či odlišnými jevy a procesy v evropském a celosvětovém měřítku</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tváříme pozitivní hodnotový systém opřený o historickou zkušenost</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R</w:t>
            </w:r>
            <w:r w:rsidR="007913DD" w:rsidRPr="007913DD">
              <w:rPr>
                <w:rFonts w:ascii="Arial" w:hAnsi="Arial" w:cs="Arial"/>
                <w:sz w:val="24"/>
                <w:szCs w:val="24"/>
              </w:rPr>
              <w:t>ozlišujeme mýty a skutečnost, rozpoznáváme projevy a příčiny subjektivního výběru a hodnotíme fakta i ke snaze o objektivní posouzení společenských jevů současnosti i minulosti</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V</w:t>
            </w:r>
            <w:r w:rsidR="007913DD" w:rsidRPr="007913DD">
              <w:rPr>
                <w:rFonts w:ascii="Arial" w:hAnsi="Arial" w:cs="Arial"/>
                <w:sz w:val="24"/>
                <w:szCs w:val="24"/>
              </w:rPr>
              <w:t>ytváříme schopnosti využívat jako zdroj informací různorodé verbální i neverbální texty společenského a společenskovědního charakteru</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R</w:t>
            </w:r>
            <w:r w:rsidR="007913DD" w:rsidRPr="007913DD">
              <w:rPr>
                <w:rFonts w:ascii="Arial" w:hAnsi="Arial" w:cs="Arial"/>
                <w:sz w:val="24"/>
                <w:szCs w:val="24"/>
              </w:rPr>
              <w:t>ozvíjíme orientaci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R</w:t>
            </w:r>
            <w:r w:rsidR="007913DD" w:rsidRPr="007913DD">
              <w:rPr>
                <w:rFonts w:ascii="Arial" w:hAnsi="Arial" w:cs="Arial"/>
                <w:sz w:val="24"/>
                <w:szCs w:val="24"/>
              </w:rPr>
              <w:t>ozvíjíme úctu k vlastnímu národu i k jiným národům a etnikům; rozvíjíme respekt ke kulturním či jiným odlišnostem (zvláštnostem) lidí, skupin i různých společenství</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Z</w:t>
            </w:r>
            <w:r w:rsidR="007913DD" w:rsidRPr="007913DD">
              <w:rPr>
                <w:rFonts w:ascii="Arial" w:hAnsi="Arial" w:cs="Arial"/>
                <w:sz w:val="24"/>
                <w:szCs w:val="24"/>
              </w:rPr>
              <w:t>ískáváme orientaci v aktuálním dění v ČR, EU a ve světě, k rozvíjení zájmu o veřejné záležitosti</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tváříme vědomí vlastní identity a identity druhých lidí, k rozvíjení realistického sebepoznávání a sebehodnocení, k akceptování vlastní osobnosti i osobnosti druhých lidí</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tváříme pozitivních vztahy k opačnému pohlaví v prostředí školy i mimo školu, k rozpoznávání stereotypního nahlížení na postavení muže a ženy v rodině, v zaměstnání i v politickém životě, k vnímání předsudků v nazírání na roli žen ve společnosti</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R</w:t>
            </w:r>
            <w:r w:rsidR="007913DD" w:rsidRPr="007913DD">
              <w:rPr>
                <w:rFonts w:ascii="Arial" w:hAnsi="Arial" w:cs="Arial"/>
                <w:sz w:val="24"/>
                <w:szCs w:val="24"/>
              </w:rPr>
              <w:t>ozpoznáváme názory a postoje ohrožujících lidskou důstojnost nebo odporující základním principům demokratického soužití; ke zvyšování odolnosti vůči myšlenkové manipulaci</w:t>
            </w:r>
          </w:p>
          <w:p w:rsidR="007913DD" w:rsidRPr="007913DD" w:rsidRDefault="00DE2D37" w:rsidP="005F4DA7">
            <w:pPr>
              <w:pStyle w:val="Odstavecseseznamem"/>
              <w:numPr>
                <w:ilvl w:val="0"/>
                <w:numId w:val="107"/>
              </w:numPr>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platňujeme vhodné prostředky komunikace k vyjadřování vlastních myšlenek, citů, názorů a postojů, k zaujímání a obhajování vlastních postojů a k přiměřenému obhajování svých práv</w:t>
            </w:r>
          </w:p>
        </w:tc>
      </w:tr>
    </w:tbl>
    <w:tbl>
      <w:tblPr>
        <w:tblStyle w:val="Mkatabulky"/>
        <w:tblpPr w:leftFromText="141" w:rightFromText="141" w:vertAnchor="text" w:horzAnchor="margin" w:tblpY="1043"/>
        <w:tblW w:w="13716" w:type="dxa"/>
        <w:tblLook w:val="04A0" w:firstRow="1" w:lastRow="0" w:firstColumn="1" w:lastColumn="0" w:noHBand="0" w:noVBand="1"/>
      </w:tblPr>
      <w:tblGrid>
        <w:gridCol w:w="4077"/>
        <w:gridCol w:w="3969"/>
        <w:gridCol w:w="2835"/>
        <w:gridCol w:w="2835"/>
      </w:tblGrid>
      <w:tr w:rsidR="007913DD" w:rsidRPr="007913DD" w:rsidTr="00E94639">
        <w:tc>
          <w:tcPr>
            <w:tcW w:w="13716" w:type="dxa"/>
            <w:gridSpan w:val="4"/>
          </w:tcPr>
          <w:p w:rsidR="007913DD" w:rsidRPr="007913DD" w:rsidRDefault="007913DD" w:rsidP="00E94639">
            <w:pPr>
              <w:jc w:val="center"/>
              <w:rPr>
                <w:rFonts w:ascii="Arial" w:hAnsi="Arial" w:cs="Arial"/>
                <w:b/>
                <w:sz w:val="36"/>
                <w:szCs w:val="36"/>
              </w:rPr>
            </w:pPr>
            <w:r w:rsidRPr="007913DD">
              <w:rPr>
                <w:rFonts w:ascii="Arial" w:hAnsi="Arial" w:cs="Arial"/>
                <w:b/>
                <w:sz w:val="36"/>
                <w:szCs w:val="36"/>
              </w:rPr>
              <w:t>Dějepis – 6. ročník</w:t>
            </w:r>
          </w:p>
          <w:p w:rsidR="007913DD" w:rsidRPr="007913DD" w:rsidRDefault="007913DD" w:rsidP="00E94639">
            <w:pPr>
              <w:jc w:val="center"/>
              <w:rPr>
                <w:rFonts w:ascii="Arial" w:hAnsi="Arial" w:cs="Arial"/>
              </w:rPr>
            </w:pPr>
          </w:p>
        </w:tc>
      </w:tr>
      <w:tr w:rsidR="007913DD" w:rsidRPr="007913DD" w:rsidTr="00E94639">
        <w:tc>
          <w:tcPr>
            <w:tcW w:w="4077" w:type="dxa"/>
          </w:tcPr>
          <w:p w:rsidR="007913DD" w:rsidRPr="007913DD" w:rsidRDefault="007913DD" w:rsidP="00E94639">
            <w:pPr>
              <w:rPr>
                <w:rFonts w:ascii="Arial" w:hAnsi="Arial" w:cs="Arial"/>
                <w:b/>
              </w:rPr>
            </w:pPr>
            <w:r w:rsidRPr="007913DD">
              <w:rPr>
                <w:rFonts w:ascii="Arial" w:hAnsi="Arial" w:cs="Arial"/>
                <w:b/>
              </w:rPr>
              <w:t>Výstupy</w:t>
            </w:r>
          </w:p>
          <w:p w:rsidR="007913DD" w:rsidRPr="007913DD" w:rsidRDefault="007913DD" w:rsidP="00E94639">
            <w:pPr>
              <w:rPr>
                <w:rFonts w:ascii="Arial" w:hAnsi="Arial" w:cs="Arial"/>
                <w:b/>
              </w:rPr>
            </w:pPr>
          </w:p>
          <w:p w:rsidR="007913DD" w:rsidRPr="007913DD" w:rsidRDefault="007913DD" w:rsidP="00E94639">
            <w:pPr>
              <w:rPr>
                <w:rFonts w:ascii="Arial" w:hAnsi="Arial" w:cs="Arial"/>
                <w:b/>
              </w:rPr>
            </w:pPr>
          </w:p>
        </w:tc>
        <w:tc>
          <w:tcPr>
            <w:tcW w:w="3969" w:type="dxa"/>
          </w:tcPr>
          <w:p w:rsidR="007913DD" w:rsidRPr="007913DD" w:rsidRDefault="007913DD" w:rsidP="00E94639">
            <w:pPr>
              <w:rPr>
                <w:rFonts w:ascii="Arial" w:hAnsi="Arial" w:cs="Arial"/>
                <w:b/>
              </w:rPr>
            </w:pPr>
            <w:r w:rsidRPr="007913DD">
              <w:rPr>
                <w:rFonts w:ascii="Arial" w:hAnsi="Arial" w:cs="Arial"/>
                <w:b/>
              </w:rPr>
              <w:t>Učivo</w:t>
            </w:r>
          </w:p>
        </w:tc>
        <w:tc>
          <w:tcPr>
            <w:tcW w:w="2835" w:type="dxa"/>
          </w:tcPr>
          <w:p w:rsidR="007913DD" w:rsidRPr="007913DD" w:rsidRDefault="002C4A16" w:rsidP="00E94639">
            <w:pPr>
              <w:widowControl w:val="0"/>
              <w:autoSpaceDE w:val="0"/>
              <w:autoSpaceDN w:val="0"/>
              <w:adjustRightInd w:val="0"/>
              <w:spacing w:line="276" w:lineRule="auto"/>
              <w:ind w:right="-108"/>
              <w:rPr>
                <w:rFonts w:ascii="Arial" w:hAnsi="Arial" w:cs="Arial"/>
                <w:b/>
              </w:rPr>
            </w:pPr>
            <w:r>
              <w:rPr>
                <w:rFonts w:ascii="Arial" w:hAnsi="Arial" w:cs="Arial"/>
                <w:b/>
                <w:spacing w:val="-26"/>
                <w:w w:val="117"/>
              </w:rPr>
              <w:t>Mezipředmětové vztahy</w:t>
            </w:r>
          </w:p>
        </w:tc>
        <w:tc>
          <w:tcPr>
            <w:tcW w:w="2835" w:type="dxa"/>
          </w:tcPr>
          <w:p w:rsidR="007913DD" w:rsidRPr="007913DD" w:rsidRDefault="007913DD" w:rsidP="00E94639">
            <w:pPr>
              <w:rPr>
                <w:rFonts w:ascii="Arial" w:hAnsi="Arial" w:cs="Arial"/>
                <w:b/>
              </w:rPr>
            </w:pPr>
            <w:r w:rsidRPr="007913DD">
              <w:rPr>
                <w:rFonts w:ascii="Arial" w:hAnsi="Arial" w:cs="Arial"/>
                <w:b/>
                <w:w w:val="133"/>
              </w:rPr>
              <w:t>Průř</w:t>
            </w:r>
            <w:r w:rsidRPr="007913DD">
              <w:rPr>
                <w:rFonts w:ascii="Arial" w:hAnsi="Arial" w:cs="Arial"/>
                <w:b/>
                <w:w w:val="113"/>
              </w:rPr>
              <w:t>ez</w:t>
            </w:r>
            <w:r w:rsidRPr="007913DD">
              <w:rPr>
                <w:rFonts w:ascii="Arial" w:hAnsi="Arial" w:cs="Arial"/>
                <w:b/>
                <w:spacing w:val="-7"/>
                <w:w w:val="113"/>
              </w:rPr>
              <w:t>o</w:t>
            </w:r>
            <w:r w:rsidRPr="007913DD">
              <w:rPr>
                <w:rFonts w:ascii="Arial" w:hAnsi="Arial" w:cs="Arial"/>
                <w:b/>
                <w:spacing w:val="-7"/>
                <w:w w:val="118"/>
              </w:rPr>
              <w:t>v</w:t>
            </w:r>
            <w:r w:rsidRPr="007913DD">
              <w:rPr>
                <w:rFonts w:ascii="Arial" w:hAnsi="Arial" w:cs="Arial"/>
                <w:b/>
                <w:w w:val="122"/>
              </w:rPr>
              <w:t>á</w:t>
            </w:r>
            <w:r w:rsidRPr="007913DD">
              <w:rPr>
                <w:rFonts w:ascii="Arial" w:hAnsi="Arial" w:cs="Arial"/>
                <w:b/>
                <w:spacing w:val="30"/>
              </w:rPr>
              <w:t xml:space="preserve"> </w:t>
            </w:r>
            <w:r w:rsidRPr="007913DD">
              <w:rPr>
                <w:rFonts w:ascii="Arial" w:hAnsi="Arial" w:cs="Arial"/>
                <w:b/>
                <w:w w:val="128"/>
              </w:rPr>
              <w:t>téma</w:t>
            </w:r>
            <w:r w:rsidRPr="007913DD">
              <w:rPr>
                <w:rFonts w:ascii="Arial" w:hAnsi="Arial" w:cs="Arial"/>
                <w:b/>
                <w:spacing w:val="1"/>
                <w:w w:val="128"/>
              </w:rPr>
              <w:t>t</w:t>
            </w:r>
            <w:r w:rsidRPr="007913DD">
              <w:rPr>
                <w:rFonts w:ascii="Arial" w:hAnsi="Arial" w:cs="Arial"/>
                <w:b/>
                <w:w w:val="122"/>
              </w:rPr>
              <w:t>a</w:t>
            </w:r>
          </w:p>
        </w:tc>
      </w:tr>
      <w:tr w:rsidR="007913DD" w:rsidRPr="007913DD" w:rsidTr="00E94639">
        <w:tc>
          <w:tcPr>
            <w:tcW w:w="4077" w:type="dxa"/>
          </w:tcPr>
          <w:p w:rsidR="002C4A16" w:rsidRDefault="002C4A16" w:rsidP="00E94639">
            <w:pPr>
              <w:rPr>
                <w:rFonts w:ascii="Arial" w:hAnsi="Arial" w:cs="Arial"/>
              </w:rPr>
            </w:pPr>
          </w:p>
          <w:p w:rsidR="007913DD" w:rsidRPr="007913DD" w:rsidRDefault="007913DD" w:rsidP="00E94639">
            <w:pPr>
              <w:rPr>
                <w:rFonts w:ascii="Arial" w:hAnsi="Arial" w:cs="Arial"/>
              </w:rPr>
            </w:pPr>
            <w:r w:rsidRPr="007913DD">
              <w:rPr>
                <w:rFonts w:ascii="Arial" w:hAnsi="Arial" w:cs="Arial"/>
              </w:rPr>
              <w:t>Žák</w:t>
            </w:r>
          </w:p>
          <w:p w:rsidR="007913DD" w:rsidRPr="007913DD" w:rsidRDefault="007913DD" w:rsidP="00E94639">
            <w:pPr>
              <w:rPr>
                <w:rFonts w:ascii="Arial" w:hAnsi="Arial" w:cs="Arial"/>
                <w:b/>
              </w:rPr>
            </w:pPr>
            <w:r w:rsidRPr="007913DD">
              <w:rPr>
                <w:rFonts w:ascii="Arial" w:hAnsi="Arial" w:cs="Arial"/>
                <w:b/>
              </w:rPr>
              <w:t>uvede konkrétní příklady</w:t>
            </w:r>
          </w:p>
          <w:p w:rsidR="007913DD" w:rsidRPr="007913DD" w:rsidRDefault="007913DD" w:rsidP="00E94639">
            <w:pPr>
              <w:rPr>
                <w:rFonts w:ascii="Arial" w:hAnsi="Arial" w:cs="Arial"/>
                <w:b/>
              </w:rPr>
            </w:pPr>
            <w:r w:rsidRPr="007913DD">
              <w:rPr>
                <w:rFonts w:ascii="Arial" w:hAnsi="Arial" w:cs="Arial"/>
                <w:b/>
              </w:rPr>
              <w:t>důležitosti a potřebnosti dějepisných</w:t>
            </w:r>
          </w:p>
          <w:p w:rsidR="007913DD" w:rsidRPr="007913DD" w:rsidRDefault="007913DD" w:rsidP="00E94639">
            <w:pPr>
              <w:rPr>
                <w:rFonts w:ascii="Arial" w:hAnsi="Arial" w:cs="Arial"/>
                <w:b/>
              </w:rPr>
            </w:pPr>
            <w:r w:rsidRPr="007913DD">
              <w:rPr>
                <w:rFonts w:ascii="Arial" w:hAnsi="Arial" w:cs="Arial"/>
                <w:b/>
              </w:rPr>
              <w:t>poznatků</w:t>
            </w:r>
          </w:p>
          <w:p w:rsidR="007913DD" w:rsidRPr="007913DD" w:rsidRDefault="007913DD" w:rsidP="005F4DA7">
            <w:pPr>
              <w:numPr>
                <w:ilvl w:val="0"/>
                <w:numId w:val="108"/>
              </w:numPr>
              <w:rPr>
                <w:rFonts w:ascii="Arial" w:hAnsi="Arial" w:cs="Arial"/>
              </w:rPr>
            </w:pPr>
            <w:r w:rsidRPr="007913DD">
              <w:rPr>
                <w:rFonts w:ascii="Arial" w:hAnsi="Arial" w:cs="Arial"/>
              </w:rPr>
              <w:t>objasní důležitost dějepisných znalostí pro život ve společnosti</w:t>
            </w:r>
          </w:p>
          <w:p w:rsidR="007913DD" w:rsidRPr="007913DD" w:rsidRDefault="007913DD" w:rsidP="005F4DA7">
            <w:pPr>
              <w:numPr>
                <w:ilvl w:val="0"/>
                <w:numId w:val="108"/>
              </w:numPr>
              <w:rPr>
                <w:rFonts w:ascii="Arial" w:hAnsi="Arial" w:cs="Arial"/>
              </w:rPr>
            </w:pPr>
            <w:r w:rsidRPr="007913DD">
              <w:rPr>
                <w:rFonts w:ascii="Arial" w:hAnsi="Arial" w:cs="Arial"/>
              </w:rPr>
              <w:t>objasní význam dějepisných poznatků na příkladech z místa svého bydliště</w:t>
            </w:r>
          </w:p>
          <w:p w:rsidR="007913DD" w:rsidRPr="007913DD" w:rsidRDefault="007913DD" w:rsidP="00E94639">
            <w:pPr>
              <w:rPr>
                <w:rFonts w:ascii="Arial" w:hAnsi="Arial" w:cs="Arial"/>
                <w:b/>
              </w:rPr>
            </w:pPr>
            <w:r w:rsidRPr="007913DD">
              <w:rPr>
                <w:rFonts w:ascii="Arial" w:hAnsi="Arial" w:cs="Arial"/>
                <w:b/>
              </w:rPr>
              <w:t>uvede příklady zdrojů informací o minulosti; pojmenuje instituce, kde jsou tyto zdroje shromažďovány</w:t>
            </w:r>
          </w:p>
          <w:p w:rsidR="007913DD" w:rsidRPr="007913DD" w:rsidRDefault="007913DD" w:rsidP="005F4DA7">
            <w:pPr>
              <w:numPr>
                <w:ilvl w:val="0"/>
                <w:numId w:val="108"/>
              </w:numPr>
              <w:rPr>
                <w:rFonts w:ascii="Arial" w:hAnsi="Arial" w:cs="Arial"/>
              </w:rPr>
            </w:pPr>
            <w:r w:rsidRPr="007913DD">
              <w:rPr>
                <w:rFonts w:ascii="Arial" w:hAnsi="Arial" w:cs="Arial"/>
              </w:rPr>
              <w:t>popíše čím se zabývá archeolog a archeologie</w:t>
            </w:r>
          </w:p>
          <w:p w:rsidR="007913DD" w:rsidRPr="007913DD" w:rsidRDefault="007913DD" w:rsidP="005F4DA7">
            <w:pPr>
              <w:numPr>
                <w:ilvl w:val="0"/>
                <w:numId w:val="108"/>
              </w:numPr>
              <w:rPr>
                <w:rFonts w:ascii="Arial" w:hAnsi="Arial" w:cs="Arial"/>
              </w:rPr>
            </w:pPr>
            <w:r w:rsidRPr="007913DD">
              <w:rPr>
                <w:rFonts w:ascii="Arial" w:hAnsi="Arial" w:cs="Arial"/>
              </w:rPr>
              <w:t>uvede příklady hmotných pramenů</w:t>
            </w:r>
          </w:p>
          <w:p w:rsidR="007913DD" w:rsidRPr="007913DD" w:rsidRDefault="007913DD" w:rsidP="005F4DA7">
            <w:pPr>
              <w:numPr>
                <w:ilvl w:val="0"/>
                <w:numId w:val="108"/>
              </w:numPr>
              <w:rPr>
                <w:rFonts w:ascii="Arial" w:hAnsi="Arial" w:cs="Arial"/>
              </w:rPr>
            </w:pPr>
            <w:r w:rsidRPr="007913DD">
              <w:rPr>
                <w:rFonts w:ascii="Arial" w:hAnsi="Arial" w:cs="Arial"/>
              </w:rPr>
              <w:t>vysvětlí význam muzeí pro příští generace</w:t>
            </w:r>
          </w:p>
          <w:p w:rsidR="007913DD" w:rsidRPr="007913DD" w:rsidRDefault="007913DD" w:rsidP="005F4DA7">
            <w:pPr>
              <w:numPr>
                <w:ilvl w:val="0"/>
                <w:numId w:val="108"/>
              </w:numPr>
              <w:rPr>
                <w:rFonts w:ascii="Arial" w:hAnsi="Arial" w:cs="Arial"/>
              </w:rPr>
            </w:pPr>
            <w:r w:rsidRPr="007913DD">
              <w:rPr>
                <w:rFonts w:ascii="Arial" w:hAnsi="Arial" w:cs="Arial"/>
              </w:rPr>
              <w:t>popíše, co je úkolem archivů</w:t>
            </w:r>
          </w:p>
          <w:p w:rsidR="007913DD" w:rsidRPr="007913DD" w:rsidRDefault="007913DD" w:rsidP="005F4DA7">
            <w:pPr>
              <w:numPr>
                <w:ilvl w:val="0"/>
                <w:numId w:val="108"/>
              </w:numPr>
              <w:rPr>
                <w:rFonts w:ascii="Arial" w:hAnsi="Arial" w:cs="Arial"/>
              </w:rPr>
            </w:pPr>
            <w:r w:rsidRPr="007913DD">
              <w:rPr>
                <w:rFonts w:ascii="Arial" w:hAnsi="Arial" w:cs="Arial"/>
              </w:rPr>
              <w:t>uvede příklady archiválií</w:t>
            </w:r>
          </w:p>
          <w:p w:rsidR="007913DD" w:rsidRPr="007913DD" w:rsidRDefault="007913DD" w:rsidP="005F4DA7">
            <w:pPr>
              <w:numPr>
                <w:ilvl w:val="0"/>
                <w:numId w:val="108"/>
              </w:numPr>
              <w:rPr>
                <w:rFonts w:ascii="Arial" w:hAnsi="Arial" w:cs="Arial"/>
              </w:rPr>
            </w:pPr>
            <w:r w:rsidRPr="007913DD">
              <w:rPr>
                <w:rFonts w:ascii="Arial" w:hAnsi="Arial" w:cs="Arial"/>
              </w:rPr>
              <w:t>vyjmenuje instituce, které slouží k ukládání písemností</w:t>
            </w:r>
          </w:p>
          <w:p w:rsidR="007913DD" w:rsidRPr="007913DD" w:rsidRDefault="007913DD" w:rsidP="005F4DA7">
            <w:pPr>
              <w:pStyle w:val="Odstavecseseznamem"/>
              <w:numPr>
                <w:ilvl w:val="0"/>
                <w:numId w:val="108"/>
              </w:numPr>
              <w:rPr>
                <w:rFonts w:ascii="Arial" w:hAnsi="Arial" w:cs="Arial"/>
              </w:rPr>
            </w:pPr>
            <w:r w:rsidRPr="007913DD">
              <w:rPr>
                <w:rFonts w:ascii="Arial" w:hAnsi="Arial" w:cs="Arial"/>
              </w:rPr>
              <w:t xml:space="preserve">shrne odkud pocházejí  </w:t>
            </w:r>
          </w:p>
          <w:p w:rsidR="007913DD" w:rsidRPr="007913DD" w:rsidRDefault="007913DD" w:rsidP="00E94639">
            <w:pPr>
              <w:rPr>
                <w:rFonts w:ascii="Arial" w:hAnsi="Arial" w:cs="Arial"/>
              </w:rPr>
            </w:pPr>
            <w:r w:rsidRPr="007913DD">
              <w:rPr>
                <w:rFonts w:ascii="Arial" w:hAnsi="Arial" w:cs="Arial"/>
              </w:rPr>
              <w:t xml:space="preserve">              informace o historii</w:t>
            </w:r>
          </w:p>
          <w:p w:rsidR="007913DD" w:rsidRPr="007913DD" w:rsidRDefault="007913DD" w:rsidP="00E94639">
            <w:pPr>
              <w:rPr>
                <w:rFonts w:ascii="Arial" w:hAnsi="Arial" w:cs="Arial"/>
                <w:b/>
              </w:rPr>
            </w:pPr>
            <w:r w:rsidRPr="007913DD">
              <w:rPr>
                <w:rFonts w:ascii="Arial" w:hAnsi="Arial" w:cs="Arial"/>
                <w:b/>
              </w:rPr>
              <w:t>orientuje se na časové ose a v historické mapě, řadí hlavní historické epochy v chronologickém sledu</w:t>
            </w:r>
          </w:p>
          <w:p w:rsidR="007913DD" w:rsidRPr="007913DD" w:rsidRDefault="007913DD" w:rsidP="005F4DA7">
            <w:pPr>
              <w:numPr>
                <w:ilvl w:val="0"/>
                <w:numId w:val="108"/>
              </w:numPr>
              <w:rPr>
                <w:rFonts w:ascii="Arial" w:hAnsi="Arial" w:cs="Arial"/>
              </w:rPr>
            </w:pPr>
            <w:r w:rsidRPr="007913DD">
              <w:rPr>
                <w:rFonts w:ascii="Arial" w:hAnsi="Arial" w:cs="Arial"/>
              </w:rPr>
              <w:t>popíše vliv jevů na obloze na měření času</w:t>
            </w:r>
          </w:p>
          <w:p w:rsidR="007913DD" w:rsidRPr="007913DD" w:rsidRDefault="007913DD" w:rsidP="005F4DA7">
            <w:pPr>
              <w:numPr>
                <w:ilvl w:val="0"/>
                <w:numId w:val="108"/>
              </w:numPr>
              <w:rPr>
                <w:rFonts w:ascii="Arial" w:hAnsi="Arial" w:cs="Arial"/>
              </w:rPr>
            </w:pPr>
            <w:r w:rsidRPr="007913DD">
              <w:rPr>
                <w:rFonts w:ascii="Arial" w:hAnsi="Arial" w:cs="Arial"/>
              </w:rPr>
              <w:t>uvede různé druhy kalendářů</w:t>
            </w:r>
          </w:p>
          <w:p w:rsidR="007913DD" w:rsidRPr="007913DD" w:rsidRDefault="007913DD" w:rsidP="005F4DA7">
            <w:pPr>
              <w:numPr>
                <w:ilvl w:val="0"/>
                <w:numId w:val="108"/>
              </w:numPr>
              <w:rPr>
                <w:rFonts w:ascii="Arial" w:hAnsi="Arial" w:cs="Arial"/>
              </w:rPr>
            </w:pPr>
            <w:r w:rsidRPr="007913DD">
              <w:rPr>
                <w:rFonts w:ascii="Arial" w:hAnsi="Arial" w:cs="Arial"/>
              </w:rPr>
              <w:t>uspořádá hlavní historické epochy</w:t>
            </w:r>
          </w:p>
          <w:p w:rsidR="007913DD" w:rsidRPr="007913DD" w:rsidRDefault="007913DD" w:rsidP="005F4DA7">
            <w:pPr>
              <w:numPr>
                <w:ilvl w:val="0"/>
                <w:numId w:val="108"/>
              </w:numPr>
              <w:rPr>
                <w:rFonts w:ascii="Arial" w:hAnsi="Arial" w:cs="Arial"/>
              </w:rPr>
            </w:pPr>
            <w:r w:rsidRPr="007913DD">
              <w:rPr>
                <w:rFonts w:ascii="Arial" w:hAnsi="Arial" w:cs="Arial"/>
              </w:rPr>
              <w:t>používá časovou přímku</w:t>
            </w:r>
          </w:p>
          <w:p w:rsidR="007913DD" w:rsidRPr="007913DD" w:rsidRDefault="007913DD" w:rsidP="005F4DA7">
            <w:pPr>
              <w:numPr>
                <w:ilvl w:val="0"/>
                <w:numId w:val="108"/>
              </w:numPr>
              <w:rPr>
                <w:rFonts w:ascii="Arial" w:hAnsi="Arial" w:cs="Arial"/>
              </w:rPr>
            </w:pPr>
            <w:r w:rsidRPr="007913DD">
              <w:rPr>
                <w:rFonts w:ascii="Arial" w:hAnsi="Arial" w:cs="Arial"/>
              </w:rPr>
              <w:t>objasní účel historické mapy</w:t>
            </w:r>
          </w:p>
          <w:p w:rsidR="007913DD" w:rsidRPr="007913DD" w:rsidRDefault="007913DD" w:rsidP="00E94639">
            <w:pPr>
              <w:rPr>
                <w:rFonts w:ascii="Arial" w:hAnsi="Arial" w:cs="Arial"/>
                <w:b/>
              </w:rPr>
            </w:pPr>
            <w:r w:rsidRPr="007913DD">
              <w:rPr>
                <w:rFonts w:ascii="Arial" w:hAnsi="Arial" w:cs="Arial"/>
                <w:b/>
              </w:rPr>
              <w:t>charakterizuje život pravěkých sběračů a lovců, jejich materiální a duchovní kulturu¨</w:t>
            </w:r>
          </w:p>
          <w:p w:rsidR="007913DD" w:rsidRPr="007913DD" w:rsidRDefault="007913DD" w:rsidP="005F4DA7">
            <w:pPr>
              <w:numPr>
                <w:ilvl w:val="0"/>
                <w:numId w:val="108"/>
              </w:numPr>
              <w:rPr>
                <w:rFonts w:ascii="Arial" w:hAnsi="Arial" w:cs="Arial"/>
              </w:rPr>
            </w:pPr>
            <w:r w:rsidRPr="007913DD">
              <w:rPr>
                <w:rFonts w:ascii="Arial" w:hAnsi="Arial" w:cs="Arial"/>
              </w:rPr>
              <w:t>popíše výrobu kamenných nástrojů</w:t>
            </w:r>
          </w:p>
          <w:p w:rsidR="007913DD" w:rsidRPr="007913DD" w:rsidRDefault="007913DD" w:rsidP="005F4DA7">
            <w:pPr>
              <w:numPr>
                <w:ilvl w:val="0"/>
                <w:numId w:val="108"/>
              </w:numPr>
              <w:rPr>
                <w:rFonts w:ascii="Arial" w:hAnsi="Arial" w:cs="Arial"/>
              </w:rPr>
            </w:pPr>
            <w:r w:rsidRPr="007913DD">
              <w:rPr>
                <w:rFonts w:ascii="Arial" w:hAnsi="Arial" w:cs="Arial"/>
              </w:rPr>
              <w:t>najde rozdíly a shody mezi pravěkým a dnešním člověkem</w:t>
            </w:r>
          </w:p>
          <w:p w:rsidR="007913DD" w:rsidRPr="007913DD" w:rsidRDefault="007913DD" w:rsidP="00E94639">
            <w:pPr>
              <w:rPr>
                <w:rFonts w:ascii="Arial" w:hAnsi="Arial" w:cs="Arial"/>
                <w:b/>
              </w:rPr>
            </w:pPr>
            <w:r w:rsidRPr="007913DD">
              <w:rPr>
                <w:rFonts w:ascii="Arial" w:hAnsi="Arial" w:cs="Arial"/>
              </w:rPr>
              <w:t>-uvede důkazy o životě lidí starší doby kamenné na našem území</w:t>
            </w:r>
          </w:p>
          <w:p w:rsidR="007913DD" w:rsidRPr="007913DD" w:rsidRDefault="007913DD" w:rsidP="00E94639">
            <w:pPr>
              <w:rPr>
                <w:rFonts w:ascii="Arial" w:hAnsi="Arial" w:cs="Arial"/>
                <w:b/>
              </w:rPr>
            </w:pPr>
            <w:r w:rsidRPr="007913DD">
              <w:rPr>
                <w:rFonts w:ascii="Arial" w:hAnsi="Arial" w:cs="Arial"/>
                <w:b/>
              </w:rPr>
              <w:t>objasní význam zemědělství, dobytkářství a zpracování kovů pro lidskou společnost</w:t>
            </w:r>
          </w:p>
          <w:p w:rsidR="007913DD" w:rsidRPr="007913DD" w:rsidRDefault="007913DD" w:rsidP="005F4DA7">
            <w:pPr>
              <w:numPr>
                <w:ilvl w:val="0"/>
                <w:numId w:val="108"/>
              </w:numPr>
              <w:rPr>
                <w:rFonts w:ascii="Arial" w:hAnsi="Arial" w:cs="Arial"/>
              </w:rPr>
            </w:pPr>
            <w:r w:rsidRPr="007913DD">
              <w:rPr>
                <w:rFonts w:ascii="Arial" w:hAnsi="Arial" w:cs="Arial"/>
              </w:rPr>
              <w:t>vysvětlí, jak přechod k zemědělství změnil život lidí</w:t>
            </w:r>
          </w:p>
          <w:p w:rsidR="007913DD" w:rsidRPr="007913DD" w:rsidRDefault="007913DD" w:rsidP="005F4DA7">
            <w:pPr>
              <w:numPr>
                <w:ilvl w:val="0"/>
                <w:numId w:val="108"/>
              </w:numPr>
              <w:rPr>
                <w:rFonts w:ascii="Arial" w:hAnsi="Arial" w:cs="Arial"/>
              </w:rPr>
            </w:pPr>
            <w:r w:rsidRPr="007913DD">
              <w:rPr>
                <w:rFonts w:ascii="Arial" w:hAnsi="Arial" w:cs="Arial"/>
              </w:rPr>
              <w:t>popíše s pomocí mapy šíření zemědělství do Evropy</w:t>
            </w:r>
          </w:p>
          <w:p w:rsidR="007913DD" w:rsidRPr="007913DD" w:rsidRDefault="007913DD" w:rsidP="005F4DA7">
            <w:pPr>
              <w:numPr>
                <w:ilvl w:val="0"/>
                <w:numId w:val="108"/>
              </w:numPr>
              <w:rPr>
                <w:rFonts w:ascii="Arial" w:hAnsi="Arial" w:cs="Arial"/>
              </w:rPr>
            </w:pPr>
            <w:r w:rsidRPr="007913DD">
              <w:rPr>
                <w:rFonts w:ascii="Arial" w:hAnsi="Arial" w:cs="Arial"/>
              </w:rPr>
              <w:t>popíše vlastními slovy život zemědělců</w:t>
            </w:r>
          </w:p>
          <w:p w:rsidR="007913DD" w:rsidRPr="007913DD" w:rsidRDefault="007913DD" w:rsidP="005F4DA7">
            <w:pPr>
              <w:numPr>
                <w:ilvl w:val="0"/>
                <w:numId w:val="108"/>
              </w:numPr>
              <w:rPr>
                <w:rFonts w:ascii="Arial" w:hAnsi="Arial" w:cs="Arial"/>
              </w:rPr>
            </w:pPr>
            <w:r w:rsidRPr="007913DD">
              <w:rPr>
                <w:rFonts w:ascii="Arial" w:hAnsi="Arial" w:cs="Arial"/>
              </w:rPr>
              <w:t>uvede výhody využití tažné síly dobytka</w:t>
            </w:r>
          </w:p>
          <w:p w:rsidR="007913DD" w:rsidRPr="007913DD" w:rsidRDefault="007913DD" w:rsidP="005F4DA7">
            <w:pPr>
              <w:numPr>
                <w:ilvl w:val="0"/>
                <w:numId w:val="108"/>
              </w:numPr>
              <w:rPr>
                <w:rFonts w:ascii="Arial" w:hAnsi="Arial" w:cs="Arial"/>
              </w:rPr>
            </w:pPr>
            <w:r w:rsidRPr="007913DD">
              <w:rPr>
                <w:rFonts w:ascii="Arial" w:hAnsi="Arial" w:cs="Arial"/>
              </w:rPr>
              <w:t>zdůvodní rozvoj řemesel</w:t>
            </w:r>
          </w:p>
          <w:p w:rsidR="007913DD" w:rsidRPr="007913DD" w:rsidRDefault="007913DD" w:rsidP="005F4DA7">
            <w:pPr>
              <w:numPr>
                <w:ilvl w:val="0"/>
                <w:numId w:val="108"/>
              </w:numPr>
              <w:rPr>
                <w:rFonts w:ascii="Arial" w:hAnsi="Arial" w:cs="Arial"/>
              </w:rPr>
            </w:pPr>
            <w:r w:rsidRPr="007913DD">
              <w:rPr>
                <w:rFonts w:ascii="Arial" w:hAnsi="Arial" w:cs="Arial"/>
              </w:rPr>
              <w:t>popíše způsoby zpracování mědi</w:t>
            </w:r>
          </w:p>
          <w:p w:rsidR="007913DD" w:rsidRPr="007913DD" w:rsidRDefault="007913DD" w:rsidP="005F4DA7">
            <w:pPr>
              <w:numPr>
                <w:ilvl w:val="0"/>
                <w:numId w:val="108"/>
              </w:numPr>
              <w:rPr>
                <w:rFonts w:ascii="Arial" w:hAnsi="Arial" w:cs="Arial"/>
              </w:rPr>
            </w:pPr>
            <w:r w:rsidRPr="007913DD">
              <w:rPr>
                <w:rFonts w:ascii="Arial" w:hAnsi="Arial" w:cs="Arial"/>
              </w:rPr>
              <w:t>zdůvodní, proč byl bronz vhodnější k výrobě nástrojů než kámen a měď</w:t>
            </w:r>
          </w:p>
          <w:p w:rsidR="007913DD" w:rsidRPr="007913DD" w:rsidRDefault="007913DD" w:rsidP="005F4DA7">
            <w:pPr>
              <w:numPr>
                <w:ilvl w:val="0"/>
                <w:numId w:val="108"/>
              </w:numPr>
              <w:rPr>
                <w:rFonts w:ascii="Arial" w:hAnsi="Arial" w:cs="Arial"/>
              </w:rPr>
            </w:pPr>
            <w:r w:rsidRPr="007913DD">
              <w:rPr>
                <w:rFonts w:ascii="Arial" w:hAnsi="Arial" w:cs="Arial"/>
              </w:rPr>
              <w:t>popíše výrobu bronzových nástrojů</w:t>
            </w:r>
          </w:p>
          <w:p w:rsidR="007913DD" w:rsidRPr="007913DD" w:rsidRDefault="007913DD" w:rsidP="005F4DA7">
            <w:pPr>
              <w:numPr>
                <w:ilvl w:val="0"/>
                <w:numId w:val="108"/>
              </w:numPr>
              <w:rPr>
                <w:rFonts w:ascii="Arial" w:hAnsi="Arial" w:cs="Arial"/>
              </w:rPr>
            </w:pPr>
            <w:r w:rsidRPr="007913DD">
              <w:rPr>
                <w:rFonts w:ascii="Arial" w:hAnsi="Arial" w:cs="Arial"/>
              </w:rPr>
              <w:t>uvede příklady nálezů bronzových předmětů</w:t>
            </w:r>
          </w:p>
          <w:p w:rsidR="007913DD" w:rsidRPr="007913DD" w:rsidRDefault="007913DD" w:rsidP="00E94639">
            <w:pPr>
              <w:rPr>
                <w:rFonts w:ascii="Arial" w:hAnsi="Arial" w:cs="Arial"/>
                <w:b/>
              </w:rPr>
            </w:pPr>
            <w:r w:rsidRPr="007913DD">
              <w:rPr>
                <w:rFonts w:ascii="Arial" w:hAnsi="Arial" w:cs="Arial"/>
              </w:rPr>
              <w:t>- zdůvodní výhody železných nástrojů oproti bronzovým a kamenným</w:t>
            </w:r>
          </w:p>
          <w:p w:rsidR="007913DD" w:rsidRPr="007913DD" w:rsidRDefault="007913DD" w:rsidP="00E94639">
            <w:pPr>
              <w:rPr>
                <w:rFonts w:ascii="Arial" w:hAnsi="Arial" w:cs="Arial"/>
                <w:b/>
              </w:rPr>
            </w:pPr>
            <w:r w:rsidRPr="007913DD">
              <w:rPr>
                <w:rFonts w:ascii="Arial" w:hAnsi="Arial" w:cs="Arial"/>
                <w:b/>
              </w:rPr>
              <w:t>uvede příklady archeologických kultur na našem území</w:t>
            </w:r>
          </w:p>
          <w:p w:rsidR="007913DD" w:rsidRPr="007913DD" w:rsidRDefault="007913DD" w:rsidP="005F4DA7">
            <w:pPr>
              <w:numPr>
                <w:ilvl w:val="0"/>
                <w:numId w:val="108"/>
              </w:numPr>
              <w:rPr>
                <w:rFonts w:ascii="Arial" w:hAnsi="Arial" w:cs="Arial"/>
              </w:rPr>
            </w:pPr>
            <w:r w:rsidRPr="007913DD">
              <w:rPr>
                <w:rFonts w:ascii="Arial" w:hAnsi="Arial" w:cs="Arial"/>
              </w:rPr>
              <w:t>vyjmenuje příklady archeologických kultur</w:t>
            </w:r>
          </w:p>
          <w:p w:rsidR="007913DD" w:rsidRPr="007913DD" w:rsidRDefault="007913DD" w:rsidP="005F4DA7">
            <w:pPr>
              <w:numPr>
                <w:ilvl w:val="0"/>
                <w:numId w:val="108"/>
              </w:numPr>
              <w:rPr>
                <w:rFonts w:ascii="Arial" w:hAnsi="Arial" w:cs="Arial"/>
              </w:rPr>
            </w:pPr>
            <w:r w:rsidRPr="007913DD">
              <w:rPr>
                <w:rFonts w:ascii="Arial" w:hAnsi="Arial" w:cs="Arial"/>
              </w:rPr>
              <w:t>diskutuje s využitím obrázků o životě lidí v pozdní době kamenné</w:t>
            </w:r>
          </w:p>
          <w:p w:rsidR="007913DD" w:rsidRPr="007913DD" w:rsidRDefault="007913DD" w:rsidP="00E94639">
            <w:pPr>
              <w:rPr>
                <w:rFonts w:ascii="Arial" w:hAnsi="Arial" w:cs="Arial"/>
              </w:rPr>
            </w:pPr>
            <w:r w:rsidRPr="007913DD">
              <w:rPr>
                <w:rFonts w:ascii="Arial" w:hAnsi="Arial" w:cs="Arial"/>
              </w:rPr>
              <w:t>-popíše život Keltů na našem území</w:t>
            </w:r>
          </w:p>
          <w:p w:rsidR="007913DD" w:rsidRPr="007913DD" w:rsidRDefault="007913DD" w:rsidP="00E94639">
            <w:pPr>
              <w:rPr>
                <w:rFonts w:ascii="Arial" w:hAnsi="Arial" w:cs="Arial"/>
              </w:rPr>
            </w:pPr>
            <w:r w:rsidRPr="007913DD">
              <w:rPr>
                <w:rFonts w:ascii="Arial" w:hAnsi="Arial" w:cs="Arial"/>
              </w:rPr>
              <w:t>- rozliší typické znaky předmětů vyrobených v jednotlivých archeologických kulturách</w:t>
            </w:r>
          </w:p>
          <w:p w:rsidR="007913DD" w:rsidRPr="007913DD" w:rsidRDefault="007913DD" w:rsidP="00E94639">
            <w:pPr>
              <w:rPr>
                <w:rFonts w:ascii="Arial" w:hAnsi="Arial" w:cs="Arial"/>
                <w:b/>
              </w:rPr>
            </w:pPr>
            <w:r w:rsidRPr="007913DD">
              <w:rPr>
                <w:rFonts w:ascii="Arial" w:hAnsi="Arial" w:cs="Arial"/>
                <w:b/>
              </w:rPr>
              <w:t>rozpozná souvislosti mezi přírodními podmínkami a vznikem prvních velkých zemědělských civilizací</w:t>
            </w:r>
          </w:p>
          <w:p w:rsidR="007913DD" w:rsidRPr="007913DD" w:rsidRDefault="007913DD" w:rsidP="00E94639">
            <w:pPr>
              <w:rPr>
                <w:rFonts w:ascii="Arial" w:hAnsi="Arial" w:cs="Arial"/>
              </w:rPr>
            </w:pPr>
            <w:r w:rsidRPr="007913DD">
              <w:rPr>
                <w:rFonts w:ascii="Arial" w:hAnsi="Arial" w:cs="Arial"/>
                <w:b/>
              </w:rPr>
              <w:t xml:space="preserve">      -     </w:t>
            </w:r>
            <w:r w:rsidRPr="007913DD">
              <w:rPr>
                <w:rFonts w:ascii="Arial" w:hAnsi="Arial" w:cs="Arial"/>
              </w:rPr>
              <w:t>dá do souvislostí budování zavlažovacího systému a existencí nejstarších států</w:t>
            </w:r>
          </w:p>
          <w:p w:rsidR="007913DD" w:rsidRPr="007913DD" w:rsidRDefault="007913DD" w:rsidP="005F4DA7">
            <w:pPr>
              <w:numPr>
                <w:ilvl w:val="0"/>
                <w:numId w:val="108"/>
              </w:numPr>
              <w:rPr>
                <w:rFonts w:ascii="Arial" w:hAnsi="Arial" w:cs="Arial"/>
              </w:rPr>
            </w:pPr>
            <w:r w:rsidRPr="007913DD">
              <w:rPr>
                <w:rFonts w:ascii="Arial" w:hAnsi="Arial" w:cs="Arial"/>
              </w:rPr>
              <w:t>objasní, jak Nil ovlivňoval život Egypťanů</w:t>
            </w:r>
          </w:p>
          <w:p w:rsidR="007913DD" w:rsidRPr="007913DD" w:rsidRDefault="007913DD" w:rsidP="005F4DA7">
            <w:pPr>
              <w:numPr>
                <w:ilvl w:val="0"/>
                <w:numId w:val="108"/>
              </w:numPr>
              <w:rPr>
                <w:rFonts w:ascii="Arial" w:hAnsi="Arial" w:cs="Arial"/>
              </w:rPr>
            </w:pPr>
            <w:r w:rsidRPr="007913DD">
              <w:rPr>
                <w:rFonts w:ascii="Arial" w:hAnsi="Arial" w:cs="Arial"/>
              </w:rPr>
              <w:t>posoudí, proč řeku Nil Egypťané uctívali</w:t>
            </w:r>
          </w:p>
          <w:p w:rsidR="007913DD" w:rsidRPr="007913DD" w:rsidRDefault="007913DD" w:rsidP="005F4DA7">
            <w:pPr>
              <w:numPr>
                <w:ilvl w:val="0"/>
                <w:numId w:val="108"/>
              </w:numPr>
              <w:rPr>
                <w:rFonts w:ascii="Arial" w:hAnsi="Arial" w:cs="Arial"/>
              </w:rPr>
            </w:pPr>
            <w:r w:rsidRPr="007913DD">
              <w:rPr>
                <w:rFonts w:ascii="Arial" w:hAnsi="Arial" w:cs="Arial"/>
              </w:rPr>
              <w:t>vyjmenuje možnosti využití papyru</w:t>
            </w:r>
          </w:p>
          <w:p w:rsidR="007913DD" w:rsidRPr="007913DD" w:rsidRDefault="007913DD" w:rsidP="005F4DA7">
            <w:pPr>
              <w:numPr>
                <w:ilvl w:val="0"/>
                <w:numId w:val="108"/>
              </w:numPr>
              <w:rPr>
                <w:rFonts w:ascii="Arial" w:hAnsi="Arial" w:cs="Arial"/>
              </w:rPr>
            </w:pPr>
            <w:r w:rsidRPr="007913DD">
              <w:rPr>
                <w:rFonts w:ascii="Arial" w:hAnsi="Arial" w:cs="Arial"/>
              </w:rPr>
              <w:t>popíše přeměnu krajiny v Mezopotámii v úrodnou oblast</w:t>
            </w:r>
          </w:p>
          <w:p w:rsidR="007913DD" w:rsidRPr="007913DD" w:rsidRDefault="007913DD" w:rsidP="005F4DA7">
            <w:pPr>
              <w:numPr>
                <w:ilvl w:val="0"/>
                <w:numId w:val="108"/>
              </w:numPr>
              <w:rPr>
                <w:rFonts w:ascii="Arial" w:hAnsi="Arial" w:cs="Arial"/>
              </w:rPr>
            </w:pPr>
            <w:r w:rsidRPr="007913DD">
              <w:rPr>
                <w:rFonts w:ascii="Arial" w:hAnsi="Arial" w:cs="Arial"/>
              </w:rPr>
              <w:t>objasni, jak poloha Foinikie napomohla rozvoji této země</w:t>
            </w:r>
          </w:p>
          <w:p w:rsidR="007913DD" w:rsidRPr="007913DD" w:rsidRDefault="007913DD" w:rsidP="005F4DA7">
            <w:pPr>
              <w:numPr>
                <w:ilvl w:val="0"/>
                <w:numId w:val="108"/>
              </w:numPr>
              <w:rPr>
                <w:rFonts w:ascii="Arial" w:hAnsi="Arial" w:cs="Arial"/>
              </w:rPr>
            </w:pPr>
            <w:r w:rsidRPr="007913DD">
              <w:rPr>
                <w:rFonts w:ascii="Arial" w:hAnsi="Arial" w:cs="Arial"/>
              </w:rPr>
              <w:t>zdůvodní, proč Číňané tajili výrobu hedvábí</w:t>
            </w:r>
          </w:p>
          <w:p w:rsidR="007913DD" w:rsidRPr="007913DD" w:rsidRDefault="007913DD" w:rsidP="00E94639">
            <w:pPr>
              <w:rPr>
                <w:rFonts w:ascii="Arial" w:hAnsi="Arial" w:cs="Arial"/>
                <w:b/>
              </w:rPr>
            </w:pPr>
            <w:r w:rsidRPr="007913DD">
              <w:rPr>
                <w:rFonts w:ascii="Arial" w:hAnsi="Arial" w:cs="Arial"/>
              </w:rPr>
              <w:t xml:space="preserve">      -     vysvětlí, jak ovlivňovaly přírodní podmínky oblasti život kočovníků</w:t>
            </w:r>
          </w:p>
          <w:p w:rsidR="007913DD" w:rsidRPr="007913DD" w:rsidRDefault="007913DD" w:rsidP="00E94639">
            <w:pPr>
              <w:rPr>
                <w:rFonts w:ascii="Arial" w:hAnsi="Arial" w:cs="Arial"/>
                <w:b/>
              </w:rPr>
            </w:pPr>
            <w:r w:rsidRPr="007913DD">
              <w:rPr>
                <w:rFonts w:ascii="Arial" w:hAnsi="Arial" w:cs="Arial"/>
                <w:b/>
              </w:rPr>
              <w:t>uvede nejvýznamnější typy památek, které se staly součástí světového kulturního dědictví</w:t>
            </w:r>
          </w:p>
          <w:p w:rsidR="007913DD" w:rsidRPr="007913DD" w:rsidRDefault="007913DD" w:rsidP="005F4DA7">
            <w:pPr>
              <w:numPr>
                <w:ilvl w:val="0"/>
                <w:numId w:val="108"/>
              </w:numPr>
              <w:rPr>
                <w:rFonts w:ascii="Arial" w:hAnsi="Arial" w:cs="Arial"/>
              </w:rPr>
            </w:pPr>
            <w:r w:rsidRPr="007913DD">
              <w:rPr>
                <w:rFonts w:ascii="Arial" w:hAnsi="Arial" w:cs="Arial"/>
              </w:rPr>
              <w:t>dá do souvislostí touhu Egypťanů po nesmrtelnosti se stavební činností a s mumifikací</w:t>
            </w:r>
          </w:p>
          <w:p w:rsidR="007913DD" w:rsidRPr="007913DD" w:rsidRDefault="007913DD" w:rsidP="005F4DA7">
            <w:pPr>
              <w:numPr>
                <w:ilvl w:val="0"/>
                <w:numId w:val="108"/>
              </w:numPr>
              <w:rPr>
                <w:rFonts w:ascii="Arial" w:hAnsi="Arial" w:cs="Arial"/>
              </w:rPr>
            </w:pPr>
            <w:r w:rsidRPr="007913DD">
              <w:rPr>
                <w:rFonts w:ascii="Arial" w:hAnsi="Arial" w:cs="Arial"/>
              </w:rPr>
              <w:t>uvede nejvýznamnější památky starověkého Egypta</w:t>
            </w:r>
          </w:p>
          <w:p w:rsidR="007913DD" w:rsidRPr="007913DD" w:rsidRDefault="007913DD" w:rsidP="005F4DA7">
            <w:pPr>
              <w:numPr>
                <w:ilvl w:val="0"/>
                <w:numId w:val="108"/>
              </w:numPr>
              <w:rPr>
                <w:rFonts w:ascii="Arial" w:hAnsi="Arial" w:cs="Arial"/>
              </w:rPr>
            </w:pPr>
            <w:r w:rsidRPr="007913DD">
              <w:rPr>
                <w:rFonts w:ascii="Arial" w:hAnsi="Arial" w:cs="Arial"/>
              </w:rPr>
              <w:t>zdůvodní vliv písma a používání číslic na rozvoj společnosti</w:t>
            </w:r>
          </w:p>
          <w:p w:rsidR="007913DD" w:rsidRPr="007913DD" w:rsidRDefault="007913DD" w:rsidP="005F4DA7">
            <w:pPr>
              <w:numPr>
                <w:ilvl w:val="0"/>
                <w:numId w:val="108"/>
              </w:numPr>
              <w:rPr>
                <w:rFonts w:ascii="Arial" w:hAnsi="Arial" w:cs="Arial"/>
              </w:rPr>
            </w:pPr>
            <w:r w:rsidRPr="007913DD">
              <w:rPr>
                <w:rFonts w:ascii="Arial" w:hAnsi="Arial" w:cs="Arial"/>
              </w:rPr>
              <w:t>objasní, proč Číňané dodnes používají znakové písmo</w:t>
            </w:r>
          </w:p>
          <w:p w:rsidR="007913DD" w:rsidRPr="007913DD" w:rsidRDefault="007913DD" w:rsidP="005F4DA7">
            <w:pPr>
              <w:numPr>
                <w:ilvl w:val="0"/>
                <w:numId w:val="108"/>
              </w:numPr>
              <w:rPr>
                <w:rFonts w:ascii="Arial" w:hAnsi="Arial" w:cs="Arial"/>
              </w:rPr>
            </w:pPr>
            <w:r w:rsidRPr="007913DD">
              <w:rPr>
                <w:rFonts w:ascii="Arial" w:hAnsi="Arial" w:cs="Arial"/>
              </w:rPr>
              <w:t>zaujme stanovisko k vybraným myšlenkám hinduismu nebo budhismu</w:t>
            </w:r>
          </w:p>
          <w:p w:rsidR="007913DD" w:rsidRPr="007913DD" w:rsidRDefault="007913DD" w:rsidP="00E94639">
            <w:pPr>
              <w:rPr>
                <w:rFonts w:ascii="Arial" w:hAnsi="Arial" w:cs="Arial"/>
              </w:rPr>
            </w:pPr>
            <w:r w:rsidRPr="007913DD">
              <w:rPr>
                <w:rFonts w:ascii="Arial" w:hAnsi="Arial" w:cs="Arial"/>
                <w:b/>
              </w:rPr>
              <w:t>demonstruje na konkrétních příkladech přínos antické kultury a uvede osobnosti antiky důležité pro evropskou civilizaci, zrod křesťanství a souvislost s judaismem</w:t>
            </w:r>
            <w:r w:rsidRPr="007913DD">
              <w:rPr>
                <w:rFonts w:ascii="Arial" w:hAnsi="Arial" w:cs="Arial"/>
              </w:rPr>
              <w:t xml:space="preserve"> </w:t>
            </w:r>
          </w:p>
          <w:p w:rsidR="007913DD" w:rsidRPr="007913DD" w:rsidRDefault="007913DD" w:rsidP="00E94639">
            <w:pPr>
              <w:rPr>
                <w:rFonts w:ascii="Arial" w:hAnsi="Arial" w:cs="Arial"/>
              </w:rPr>
            </w:pPr>
            <w:r w:rsidRPr="007913DD">
              <w:rPr>
                <w:rFonts w:ascii="Arial" w:hAnsi="Arial" w:cs="Arial"/>
              </w:rPr>
              <w:t>-uvede příklady památek starověkého Řecka</w:t>
            </w:r>
          </w:p>
          <w:p w:rsidR="007913DD" w:rsidRPr="007913DD" w:rsidRDefault="007913DD" w:rsidP="00E94639">
            <w:pPr>
              <w:rPr>
                <w:rFonts w:ascii="Arial" w:hAnsi="Arial" w:cs="Arial"/>
              </w:rPr>
            </w:pPr>
            <w:r w:rsidRPr="007913DD">
              <w:rPr>
                <w:rFonts w:ascii="Arial" w:hAnsi="Arial" w:cs="Arial"/>
              </w:rPr>
              <w:t>vyhledá příklady památek starověké římské kultury</w:t>
            </w:r>
          </w:p>
          <w:p w:rsidR="007913DD" w:rsidRPr="007913DD" w:rsidRDefault="007913DD" w:rsidP="005F4DA7">
            <w:pPr>
              <w:numPr>
                <w:ilvl w:val="0"/>
                <w:numId w:val="108"/>
              </w:numPr>
              <w:rPr>
                <w:rFonts w:ascii="Arial" w:hAnsi="Arial" w:cs="Arial"/>
              </w:rPr>
            </w:pPr>
            <w:r w:rsidRPr="007913DD">
              <w:rPr>
                <w:rFonts w:ascii="Arial" w:hAnsi="Arial" w:cs="Arial"/>
              </w:rPr>
              <w:t>porovná, čím se lišila náboženská víra Židů od víry ostatních národů</w:t>
            </w:r>
          </w:p>
          <w:p w:rsidR="007913DD" w:rsidRPr="007913DD" w:rsidRDefault="007913DD" w:rsidP="005F4DA7">
            <w:pPr>
              <w:numPr>
                <w:ilvl w:val="0"/>
                <w:numId w:val="108"/>
              </w:numPr>
              <w:rPr>
                <w:rFonts w:ascii="Arial" w:hAnsi="Arial" w:cs="Arial"/>
              </w:rPr>
            </w:pPr>
            <w:r w:rsidRPr="007913DD">
              <w:rPr>
                <w:rFonts w:ascii="Arial" w:hAnsi="Arial" w:cs="Arial"/>
              </w:rPr>
              <w:t>vybere základní myšlenky spojené s judaismem</w:t>
            </w:r>
          </w:p>
          <w:p w:rsidR="007913DD" w:rsidRPr="007913DD" w:rsidRDefault="007913DD" w:rsidP="005F4DA7">
            <w:pPr>
              <w:numPr>
                <w:ilvl w:val="0"/>
                <w:numId w:val="108"/>
              </w:numPr>
              <w:rPr>
                <w:rFonts w:ascii="Arial" w:hAnsi="Arial" w:cs="Arial"/>
              </w:rPr>
            </w:pPr>
            <w:r w:rsidRPr="007913DD">
              <w:rPr>
                <w:rFonts w:ascii="Arial" w:hAnsi="Arial" w:cs="Arial"/>
              </w:rPr>
              <w:t>vyjmenuje odlišnosti mezi starověkým a současným Řeckem</w:t>
            </w:r>
          </w:p>
          <w:p w:rsidR="007913DD" w:rsidRPr="007913DD" w:rsidRDefault="007913DD" w:rsidP="005F4DA7">
            <w:pPr>
              <w:numPr>
                <w:ilvl w:val="0"/>
                <w:numId w:val="108"/>
              </w:numPr>
              <w:rPr>
                <w:rFonts w:ascii="Arial" w:hAnsi="Arial" w:cs="Arial"/>
              </w:rPr>
            </w:pPr>
            <w:r w:rsidRPr="007913DD">
              <w:rPr>
                <w:rFonts w:ascii="Arial" w:hAnsi="Arial" w:cs="Arial"/>
              </w:rPr>
              <w:t>připraví vyprávění o vybraném hrdinovi z dějin starověkého Řecka</w:t>
            </w:r>
          </w:p>
          <w:p w:rsidR="007913DD" w:rsidRPr="007913DD" w:rsidRDefault="007913DD" w:rsidP="005F4DA7">
            <w:pPr>
              <w:numPr>
                <w:ilvl w:val="0"/>
                <w:numId w:val="108"/>
              </w:numPr>
              <w:rPr>
                <w:rFonts w:ascii="Arial" w:hAnsi="Arial" w:cs="Arial"/>
              </w:rPr>
            </w:pPr>
            <w:r w:rsidRPr="007913DD">
              <w:rPr>
                <w:rFonts w:ascii="Arial" w:hAnsi="Arial" w:cs="Arial"/>
              </w:rPr>
              <w:t>navrhne za pomoci učebnice rodokmen olympských bohů</w:t>
            </w:r>
          </w:p>
          <w:p w:rsidR="007913DD" w:rsidRPr="007913DD" w:rsidRDefault="007913DD" w:rsidP="005F4DA7">
            <w:pPr>
              <w:numPr>
                <w:ilvl w:val="0"/>
                <w:numId w:val="108"/>
              </w:numPr>
              <w:rPr>
                <w:rFonts w:ascii="Arial" w:hAnsi="Arial" w:cs="Arial"/>
              </w:rPr>
            </w:pPr>
            <w:r w:rsidRPr="007913DD">
              <w:rPr>
                <w:rFonts w:ascii="Arial" w:hAnsi="Arial" w:cs="Arial"/>
              </w:rPr>
              <w:t>popíše na příkladech druhy antických sloupů</w:t>
            </w:r>
          </w:p>
          <w:p w:rsidR="007913DD" w:rsidRPr="007913DD" w:rsidRDefault="007913DD" w:rsidP="005F4DA7">
            <w:pPr>
              <w:numPr>
                <w:ilvl w:val="0"/>
                <w:numId w:val="108"/>
              </w:numPr>
              <w:rPr>
                <w:rFonts w:ascii="Arial" w:hAnsi="Arial" w:cs="Arial"/>
              </w:rPr>
            </w:pPr>
            <w:r w:rsidRPr="007913DD">
              <w:rPr>
                <w:rFonts w:ascii="Arial" w:hAnsi="Arial" w:cs="Arial"/>
              </w:rPr>
              <w:t>vysvětlí aktuálnost vybraných myšlenek antické filozofie pro dnešního člověka</w:t>
            </w:r>
          </w:p>
          <w:p w:rsidR="007913DD" w:rsidRPr="007913DD" w:rsidRDefault="007913DD" w:rsidP="005F4DA7">
            <w:pPr>
              <w:numPr>
                <w:ilvl w:val="0"/>
                <w:numId w:val="108"/>
              </w:numPr>
              <w:rPr>
                <w:rFonts w:ascii="Arial" w:hAnsi="Arial" w:cs="Arial"/>
              </w:rPr>
            </w:pPr>
            <w:r w:rsidRPr="007913DD">
              <w:rPr>
                <w:rFonts w:ascii="Arial" w:hAnsi="Arial" w:cs="Arial"/>
              </w:rPr>
              <w:t>uvede důkazy o vyspělosti Etrusků</w:t>
            </w:r>
          </w:p>
          <w:p w:rsidR="007913DD" w:rsidRPr="007913DD" w:rsidRDefault="007913DD" w:rsidP="005F4DA7">
            <w:pPr>
              <w:numPr>
                <w:ilvl w:val="0"/>
                <w:numId w:val="108"/>
              </w:numPr>
              <w:rPr>
                <w:rFonts w:ascii="Arial" w:hAnsi="Arial" w:cs="Arial"/>
              </w:rPr>
            </w:pPr>
            <w:r w:rsidRPr="007913DD">
              <w:rPr>
                <w:rFonts w:ascii="Arial" w:hAnsi="Arial" w:cs="Arial"/>
              </w:rPr>
              <w:t>posoudí, jak řecká kultura ovlivnila kulturu římskou</w:t>
            </w:r>
          </w:p>
          <w:p w:rsidR="007913DD" w:rsidRPr="007913DD" w:rsidRDefault="007913DD" w:rsidP="005F4DA7">
            <w:pPr>
              <w:numPr>
                <w:ilvl w:val="0"/>
                <w:numId w:val="108"/>
              </w:numPr>
              <w:rPr>
                <w:rFonts w:ascii="Arial" w:hAnsi="Arial" w:cs="Arial"/>
              </w:rPr>
            </w:pPr>
            <w:r w:rsidRPr="007913DD">
              <w:rPr>
                <w:rFonts w:ascii="Arial" w:hAnsi="Arial" w:cs="Arial"/>
              </w:rPr>
              <w:t>zdůvodní , proč nacházíme římské stavební památky nejen v dnešní Itálii ale i v jiných zemích Evropy</w:t>
            </w:r>
          </w:p>
          <w:p w:rsidR="007913DD" w:rsidRPr="007913DD" w:rsidRDefault="007913DD" w:rsidP="005F4DA7">
            <w:pPr>
              <w:numPr>
                <w:ilvl w:val="0"/>
                <w:numId w:val="108"/>
              </w:numPr>
              <w:rPr>
                <w:rFonts w:ascii="Arial" w:hAnsi="Arial" w:cs="Arial"/>
              </w:rPr>
            </w:pPr>
            <w:r w:rsidRPr="007913DD">
              <w:rPr>
                <w:rFonts w:ascii="Arial" w:hAnsi="Arial" w:cs="Arial"/>
              </w:rPr>
              <w:t>dá do souvislostí antickou a evropskou kulturu</w:t>
            </w:r>
          </w:p>
          <w:p w:rsidR="007913DD" w:rsidRPr="007913DD" w:rsidRDefault="007913DD" w:rsidP="00E94639">
            <w:pPr>
              <w:rPr>
                <w:rFonts w:ascii="Arial" w:hAnsi="Arial" w:cs="Arial"/>
                <w:b/>
              </w:rPr>
            </w:pPr>
            <w:r w:rsidRPr="007913DD">
              <w:rPr>
                <w:rFonts w:ascii="Arial" w:hAnsi="Arial" w:cs="Arial"/>
              </w:rPr>
              <w:t xml:space="preserve">     -      posoudí, proč se křesťanství stalo nejrozšířenějším náboženstvím v Evropě</w:t>
            </w:r>
          </w:p>
          <w:p w:rsidR="007913DD" w:rsidRPr="007913DD" w:rsidRDefault="007913DD" w:rsidP="00E94639">
            <w:pPr>
              <w:rPr>
                <w:rFonts w:ascii="Arial" w:hAnsi="Arial" w:cs="Arial"/>
                <w:b/>
              </w:rPr>
            </w:pPr>
            <w:r w:rsidRPr="007913DD">
              <w:rPr>
                <w:rFonts w:ascii="Arial" w:hAnsi="Arial" w:cs="Arial"/>
                <w:b/>
              </w:rPr>
              <w:t>porovná formy vlády a postavení společenských skupin v jednotlivých státech a vysvětlí podstatu antické demokracie</w:t>
            </w:r>
          </w:p>
          <w:p w:rsidR="007913DD" w:rsidRPr="007913DD" w:rsidRDefault="007913DD" w:rsidP="005F4DA7">
            <w:pPr>
              <w:numPr>
                <w:ilvl w:val="0"/>
                <w:numId w:val="108"/>
              </w:numPr>
              <w:rPr>
                <w:rFonts w:ascii="Arial" w:hAnsi="Arial" w:cs="Arial"/>
              </w:rPr>
            </w:pPr>
            <w:r w:rsidRPr="007913DD">
              <w:rPr>
                <w:rFonts w:ascii="Arial" w:hAnsi="Arial" w:cs="Arial"/>
              </w:rPr>
              <w:t>popíše za pomoci obrázků jednotlivé vrstvy egyptské společnosti ve starověku</w:t>
            </w:r>
          </w:p>
          <w:p w:rsidR="007913DD" w:rsidRPr="007913DD" w:rsidRDefault="007913DD" w:rsidP="005F4DA7">
            <w:pPr>
              <w:numPr>
                <w:ilvl w:val="0"/>
                <w:numId w:val="108"/>
              </w:numPr>
              <w:rPr>
                <w:rFonts w:ascii="Arial" w:hAnsi="Arial" w:cs="Arial"/>
              </w:rPr>
            </w:pPr>
            <w:r w:rsidRPr="007913DD">
              <w:rPr>
                <w:rFonts w:ascii="Arial" w:hAnsi="Arial" w:cs="Arial"/>
              </w:rPr>
              <w:t>posoudí z pohledu dnešního člověka Chammurapiho zákoník</w:t>
            </w:r>
          </w:p>
          <w:p w:rsidR="007913DD" w:rsidRPr="007913DD" w:rsidRDefault="007913DD" w:rsidP="005F4DA7">
            <w:pPr>
              <w:numPr>
                <w:ilvl w:val="0"/>
                <w:numId w:val="108"/>
              </w:numPr>
              <w:rPr>
                <w:rFonts w:ascii="Arial" w:hAnsi="Arial" w:cs="Arial"/>
              </w:rPr>
            </w:pPr>
            <w:r w:rsidRPr="007913DD">
              <w:rPr>
                <w:rFonts w:ascii="Arial" w:hAnsi="Arial" w:cs="Arial"/>
              </w:rPr>
              <w:t>popíše s pomocí učebnice rozdělení starověké indické společnosti do kast</w:t>
            </w:r>
          </w:p>
          <w:p w:rsidR="007913DD" w:rsidRPr="007913DD" w:rsidRDefault="007913DD" w:rsidP="005F4DA7">
            <w:pPr>
              <w:numPr>
                <w:ilvl w:val="0"/>
                <w:numId w:val="108"/>
              </w:numPr>
              <w:rPr>
                <w:rFonts w:ascii="Arial" w:hAnsi="Arial" w:cs="Arial"/>
              </w:rPr>
            </w:pPr>
            <w:r w:rsidRPr="007913DD">
              <w:rPr>
                <w:rFonts w:ascii="Arial" w:hAnsi="Arial" w:cs="Arial"/>
              </w:rPr>
              <w:t>vysvětlí, jak Řekové řešili přelidněnost městských států</w:t>
            </w:r>
          </w:p>
          <w:p w:rsidR="007913DD" w:rsidRPr="007913DD" w:rsidRDefault="007913DD" w:rsidP="005F4DA7">
            <w:pPr>
              <w:numPr>
                <w:ilvl w:val="0"/>
                <w:numId w:val="108"/>
              </w:numPr>
              <w:rPr>
                <w:rFonts w:ascii="Arial" w:hAnsi="Arial" w:cs="Arial"/>
              </w:rPr>
            </w:pPr>
            <w:r w:rsidRPr="007913DD">
              <w:rPr>
                <w:rFonts w:ascii="Arial" w:hAnsi="Arial" w:cs="Arial"/>
              </w:rPr>
              <w:t>rozhodne, které události vedly k oslabení starověkého Řecka</w:t>
            </w:r>
          </w:p>
          <w:p w:rsidR="007913DD" w:rsidRPr="007913DD" w:rsidRDefault="007913DD" w:rsidP="005F4DA7">
            <w:pPr>
              <w:numPr>
                <w:ilvl w:val="0"/>
                <w:numId w:val="108"/>
              </w:numPr>
              <w:rPr>
                <w:rFonts w:ascii="Arial" w:hAnsi="Arial" w:cs="Arial"/>
              </w:rPr>
            </w:pPr>
            <w:r w:rsidRPr="007913DD">
              <w:rPr>
                <w:rFonts w:ascii="Arial" w:hAnsi="Arial" w:cs="Arial"/>
              </w:rPr>
              <w:t>popíše vlastními slovy zrod demokracie v Athénách</w:t>
            </w:r>
          </w:p>
          <w:p w:rsidR="007913DD" w:rsidRPr="007913DD" w:rsidRDefault="007913DD" w:rsidP="005F4DA7">
            <w:pPr>
              <w:numPr>
                <w:ilvl w:val="0"/>
                <w:numId w:val="108"/>
              </w:numPr>
              <w:rPr>
                <w:rFonts w:ascii="Arial" w:hAnsi="Arial" w:cs="Arial"/>
              </w:rPr>
            </w:pPr>
            <w:r w:rsidRPr="007913DD">
              <w:rPr>
                <w:rFonts w:ascii="Arial" w:hAnsi="Arial" w:cs="Arial"/>
              </w:rPr>
              <w:t>vyhledá rozdíly mezi Spartou a Athénami</w:t>
            </w:r>
          </w:p>
          <w:p w:rsidR="007913DD" w:rsidRPr="007913DD" w:rsidRDefault="007913DD" w:rsidP="005F4DA7">
            <w:pPr>
              <w:numPr>
                <w:ilvl w:val="0"/>
                <w:numId w:val="108"/>
              </w:numPr>
              <w:rPr>
                <w:rFonts w:ascii="Arial" w:hAnsi="Arial" w:cs="Arial"/>
              </w:rPr>
            </w:pPr>
            <w:r w:rsidRPr="007913DD">
              <w:rPr>
                <w:rFonts w:ascii="Arial" w:hAnsi="Arial" w:cs="Arial"/>
              </w:rPr>
              <w:t>uvede příklady práv a povinností římského občana v době republiky</w:t>
            </w:r>
          </w:p>
          <w:p w:rsidR="007913DD" w:rsidRPr="007913DD" w:rsidRDefault="007913DD" w:rsidP="005F4DA7">
            <w:pPr>
              <w:numPr>
                <w:ilvl w:val="0"/>
                <w:numId w:val="108"/>
              </w:numPr>
              <w:rPr>
                <w:rFonts w:ascii="Arial" w:hAnsi="Arial" w:cs="Arial"/>
              </w:rPr>
            </w:pPr>
            <w:r w:rsidRPr="007913DD">
              <w:rPr>
                <w:rFonts w:ascii="Arial" w:hAnsi="Arial" w:cs="Arial"/>
              </w:rPr>
              <w:t>vyhledá rozdíly mezi demokracií a samovládou</w:t>
            </w:r>
          </w:p>
          <w:p w:rsidR="007913DD" w:rsidRPr="007913DD" w:rsidRDefault="007913DD" w:rsidP="005F4DA7">
            <w:pPr>
              <w:numPr>
                <w:ilvl w:val="0"/>
                <w:numId w:val="108"/>
              </w:numPr>
              <w:rPr>
                <w:rFonts w:ascii="Arial" w:hAnsi="Arial" w:cs="Arial"/>
              </w:rPr>
            </w:pPr>
            <w:r w:rsidRPr="007913DD">
              <w:rPr>
                <w:rFonts w:ascii="Arial" w:hAnsi="Arial" w:cs="Arial"/>
              </w:rPr>
              <w:t>vybere z učebnice myšlenky a činy římských císařů, které hodnotí kladně a které naopak odmítá</w:t>
            </w:r>
          </w:p>
          <w:p w:rsidR="007913DD" w:rsidRPr="007913DD" w:rsidRDefault="007913DD" w:rsidP="00E94639">
            <w:pPr>
              <w:rPr>
                <w:rFonts w:ascii="Arial" w:hAnsi="Arial" w:cs="Arial"/>
              </w:rPr>
            </w:pPr>
            <w:r w:rsidRPr="007913DD">
              <w:rPr>
                <w:rFonts w:ascii="Arial" w:hAnsi="Arial" w:cs="Arial"/>
              </w:rPr>
              <w:t xml:space="preserve">    -      popíše příčiny, které urychlily zánik        římské říše</w:t>
            </w:r>
          </w:p>
          <w:p w:rsidR="007913DD" w:rsidRPr="007913DD" w:rsidRDefault="007913DD" w:rsidP="00E94639">
            <w:pPr>
              <w:rPr>
                <w:rFonts w:ascii="Arial" w:hAnsi="Arial" w:cs="Arial"/>
              </w:rPr>
            </w:pPr>
          </w:p>
        </w:tc>
        <w:tc>
          <w:tcPr>
            <w:tcW w:w="3969" w:type="dxa"/>
          </w:tcPr>
          <w:p w:rsidR="002C4A16" w:rsidRDefault="002C4A16" w:rsidP="00E94639">
            <w:pPr>
              <w:rPr>
                <w:rFonts w:ascii="Arial" w:hAnsi="Arial" w:cs="Arial"/>
              </w:rPr>
            </w:pPr>
          </w:p>
          <w:p w:rsidR="002C4A16" w:rsidRDefault="002C4A16" w:rsidP="00E94639">
            <w:pPr>
              <w:ind w:left="720"/>
              <w:rPr>
                <w:rFonts w:ascii="Arial" w:hAnsi="Arial" w:cs="Arial"/>
              </w:rPr>
            </w:pPr>
          </w:p>
          <w:p w:rsidR="007913DD" w:rsidRPr="007913DD" w:rsidRDefault="007913DD" w:rsidP="005F4DA7">
            <w:pPr>
              <w:numPr>
                <w:ilvl w:val="0"/>
                <w:numId w:val="109"/>
              </w:numPr>
              <w:rPr>
                <w:rFonts w:ascii="Arial" w:hAnsi="Arial" w:cs="Arial"/>
              </w:rPr>
            </w:pPr>
            <w:r w:rsidRPr="007913DD">
              <w:rPr>
                <w:rFonts w:ascii="Arial" w:hAnsi="Arial" w:cs="Arial"/>
              </w:rPr>
              <w:t>Dějiny</w:t>
            </w:r>
          </w:p>
          <w:p w:rsidR="007913DD" w:rsidRPr="007913DD" w:rsidRDefault="007913DD" w:rsidP="005F4DA7">
            <w:pPr>
              <w:numPr>
                <w:ilvl w:val="0"/>
                <w:numId w:val="109"/>
              </w:numPr>
              <w:rPr>
                <w:rFonts w:ascii="Arial" w:hAnsi="Arial" w:cs="Arial"/>
              </w:rPr>
            </w:pPr>
            <w:r w:rsidRPr="007913DD">
              <w:rPr>
                <w:rFonts w:ascii="Arial" w:hAnsi="Arial" w:cs="Arial"/>
              </w:rPr>
              <w:t>Archeologie</w:t>
            </w:r>
          </w:p>
          <w:p w:rsidR="007913DD" w:rsidRPr="007913DD" w:rsidRDefault="007913DD" w:rsidP="005F4DA7">
            <w:pPr>
              <w:numPr>
                <w:ilvl w:val="0"/>
                <w:numId w:val="109"/>
              </w:numPr>
              <w:rPr>
                <w:rFonts w:ascii="Arial" w:hAnsi="Arial" w:cs="Arial"/>
              </w:rPr>
            </w:pPr>
            <w:r w:rsidRPr="007913DD">
              <w:rPr>
                <w:rFonts w:ascii="Arial" w:hAnsi="Arial" w:cs="Arial"/>
              </w:rPr>
              <w:t>Čas a jeho měření</w:t>
            </w:r>
          </w:p>
          <w:p w:rsidR="007913DD" w:rsidRPr="007913DD" w:rsidRDefault="007913DD" w:rsidP="005F4DA7">
            <w:pPr>
              <w:numPr>
                <w:ilvl w:val="0"/>
                <w:numId w:val="109"/>
              </w:numPr>
              <w:rPr>
                <w:rFonts w:ascii="Arial" w:hAnsi="Arial" w:cs="Arial"/>
              </w:rPr>
            </w:pPr>
            <w:r w:rsidRPr="007913DD">
              <w:rPr>
                <w:rFonts w:ascii="Arial" w:hAnsi="Arial" w:cs="Arial"/>
              </w:rPr>
              <w:t>Doba kamenná, bronzová, železná</w:t>
            </w:r>
          </w:p>
          <w:p w:rsidR="007913DD" w:rsidRPr="007913DD" w:rsidRDefault="007913DD" w:rsidP="005F4DA7">
            <w:pPr>
              <w:numPr>
                <w:ilvl w:val="0"/>
                <w:numId w:val="109"/>
              </w:numPr>
              <w:rPr>
                <w:rFonts w:ascii="Arial" w:hAnsi="Arial" w:cs="Arial"/>
              </w:rPr>
            </w:pPr>
            <w:r w:rsidRPr="007913DD">
              <w:rPr>
                <w:rFonts w:ascii="Arial" w:hAnsi="Arial" w:cs="Arial"/>
              </w:rPr>
              <w:t>Úvod ke starověku</w:t>
            </w:r>
          </w:p>
          <w:p w:rsidR="007913DD" w:rsidRPr="007913DD" w:rsidRDefault="007913DD" w:rsidP="005F4DA7">
            <w:pPr>
              <w:numPr>
                <w:ilvl w:val="0"/>
                <w:numId w:val="109"/>
              </w:numPr>
              <w:rPr>
                <w:rFonts w:ascii="Arial" w:hAnsi="Arial" w:cs="Arial"/>
              </w:rPr>
            </w:pPr>
            <w:r w:rsidRPr="007913DD">
              <w:rPr>
                <w:rFonts w:ascii="Arial" w:hAnsi="Arial" w:cs="Arial"/>
              </w:rPr>
              <w:t>Egypt</w:t>
            </w:r>
          </w:p>
          <w:p w:rsidR="007913DD" w:rsidRPr="007913DD" w:rsidRDefault="007913DD" w:rsidP="005F4DA7">
            <w:pPr>
              <w:numPr>
                <w:ilvl w:val="0"/>
                <w:numId w:val="109"/>
              </w:numPr>
              <w:rPr>
                <w:rFonts w:ascii="Arial" w:hAnsi="Arial" w:cs="Arial"/>
              </w:rPr>
            </w:pPr>
            <w:r w:rsidRPr="007913DD">
              <w:rPr>
                <w:rFonts w:ascii="Arial" w:hAnsi="Arial" w:cs="Arial"/>
              </w:rPr>
              <w:t>Mezopotámie</w:t>
            </w:r>
          </w:p>
          <w:p w:rsidR="007913DD" w:rsidRPr="007913DD" w:rsidRDefault="007913DD" w:rsidP="005F4DA7">
            <w:pPr>
              <w:numPr>
                <w:ilvl w:val="0"/>
                <w:numId w:val="109"/>
              </w:numPr>
              <w:rPr>
                <w:rFonts w:ascii="Arial" w:hAnsi="Arial" w:cs="Arial"/>
              </w:rPr>
            </w:pPr>
            <w:r w:rsidRPr="007913DD">
              <w:rPr>
                <w:rFonts w:ascii="Arial" w:hAnsi="Arial" w:cs="Arial"/>
              </w:rPr>
              <w:t>Oblast východního středomoří</w:t>
            </w:r>
          </w:p>
          <w:p w:rsidR="007913DD" w:rsidRPr="007913DD" w:rsidRDefault="007913DD" w:rsidP="005F4DA7">
            <w:pPr>
              <w:numPr>
                <w:ilvl w:val="0"/>
                <w:numId w:val="109"/>
              </w:numPr>
              <w:rPr>
                <w:rFonts w:ascii="Arial" w:hAnsi="Arial" w:cs="Arial"/>
              </w:rPr>
            </w:pPr>
            <w:r w:rsidRPr="007913DD">
              <w:rPr>
                <w:rFonts w:ascii="Arial" w:hAnsi="Arial" w:cs="Arial"/>
              </w:rPr>
              <w:t>Indie</w:t>
            </w:r>
          </w:p>
          <w:p w:rsidR="007913DD" w:rsidRPr="007913DD" w:rsidRDefault="007913DD" w:rsidP="005F4DA7">
            <w:pPr>
              <w:numPr>
                <w:ilvl w:val="0"/>
                <w:numId w:val="109"/>
              </w:numPr>
              <w:rPr>
                <w:rFonts w:ascii="Arial" w:hAnsi="Arial" w:cs="Arial"/>
              </w:rPr>
            </w:pPr>
            <w:r w:rsidRPr="007913DD">
              <w:rPr>
                <w:rFonts w:ascii="Arial" w:hAnsi="Arial" w:cs="Arial"/>
              </w:rPr>
              <w:t>Čína</w:t>
            </w:r>
          </w:p>
          <w:p w:rsidR="007913DD" w:rsidRPr="007913DD" w:rsidRDefault="007913DD" w:rsidP="005F4DA7">
            <w:pPr>
              <w:numPr>
                <w:ilvl w:val="0"/>
                <w:numId w:val="109"/>
              </w:numPr>
              <w:rPr>
                <w:rFonts w:ascii="Arial" w:hAnsi="Arial" w:cs="Arial"/>
              </w:rPr>
            </w:pPr>
            <w:r w:rsidRPr="007913DD">
              <w:rPr>
                <w:rFonts w:ascii="Arial" w:hAnsi="Arial" w:cs="Arial"/>
              </w:rPr>
              <w:t>Starověké Řecko</w:t>
            </w:r>
          </w:p>
          <w:p w:rsidR="007913DD" w:rsidRPr="007913DD" w:rsidRDefault="007913DD" w:rsidP="005F4DA7">
            <w:pPr>
              <w:numPr>
                <w:ilvl w:val="0"/>
                <w:numId w:val="109"/>
              </w:numPr>
              <w:rPr>
                <w:rFonts w:ascii="Arial" w:hAnsi="Arial" w:cs="Arial"/>
              </w:rPr>
            </w:pPr>
            <w:r w:rsidRPr="007913DD">
              <w:rPr>
                <w:rFonts w:ascii="Arial" w:hAnsi="Arial" w:cs="Arial"/>
              </w:rPr>
              <w:t>Starověký Řím</w:t>
            </w:r>
          </w:p>
          <w:p w:rsidR="007913DD" w:rsidRPr="007913DD" w:rsidRDefault="007913DD" w:rsidP="00E94639">
            <w:pPr>
              <w:ind w:left="720"/>
              <w:rPr>
                <w:rFonts w:ascii="Arial" w:hAnsi="Arial" w:cs="Arial"/>
              </w:rPr>
            </w:pPr>
          </w:p>
        </w:tc>
        <w:tc>
          <w:tcPr>
            <w:tcW w:w="2835" w:type="dxa"/>
          </w:tcPr>
          <w:p w:rsidR="002C4A16" w:rsidRDefault="002C4A16" w:rsidP="00E94639">
            <w:pPr>
              <w:pStyle w:val="Odstavecseseznamem"/>
              <w:rPr>
                <w:rFonts w:ascii="Arial" w:hAnsi="Arial" w:cs="Arial"/>
              </w:rPr>
            </w:pPr>
          </w:p>
          <w:p w:rsidR="002C4A16" w:rsidRPr="002C4A16" w:rsidRDefault="002C4A16" w:rsidP="00E94639">
            <w:pPr>
              <w:ind w:left="360"/>
              <w:rPr>
                <w:rFonts w:ascii="Arial" w:hAnsi="Arial" w:cs="Arial"/>
              </w:rPr>
            </w:pPr>
          </w:p>
          <w:p w:rsidR="002C4A16" w:rsidRDefault="002C4A16" w:rsidP="00E94639">
            <w:pPr>
              <w:pStyle w:val="Odstavecseseznamem"/>
              <w:rPr>
                <w:rFonts w:ascii="Arial" w:hAnsi="Arial" w:cs="Arial"/>
              </w:rPr>
            </w:pP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Člověk a společnost</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Člověk a jeho svět</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Jazyk a jazyková komunikace</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Člověk a příroda</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Umění a kultura</w:t>
            </w:r>
          </w:p>
          <w:p w:rsidR="007913DD" w:rsidRPr="007913DD" w:rsidRDefault="007913DD" w:rsidP="00E94639">
            <w:pPr>
              <w:pStyle w:val="Odstavecseseznamem"/>
              <w:rPr>
                <w:rFonts w:ascii="Arial" w:hAnsi="Arial" w:cs="Arial"/>
              </w:rPr>
            </w:pPr>
          </w:p>
        </w:tc>
        <w:tc>
          <w:tcPr>
            <w:tcW w:w="2835" w:type="dxa"/>
          </w:tcPr>
          <w:p w:rsidR="007913DD" w:rsidRPr="007913DD" w:rsidRDefault="007913DD" w:rsidP="00E94639">
            <w:pPr>
              <w:rPr>
                <w:rFonts w:ascii="Arial" w:hAnsi="Arial" w:cs="Arial"/>
                <w:b/>
              </w:rPr>
            </w:pPr>
            <w:r w:rsidRPr="007913DD">
              <w:rPr>
                <w:rFonts w:ascii="Arial" w:hAnsi="Arial" w:cs="Arial"/>
                <w:b/>
              </w:rPr>
              <w:t>OSV</w:t>
            </w:r>
          </w:p>
          <w:p w:rsidR="007913DD" w:rsidRPr="007913DD" w:rsidRDefault="007913DD" w:rsidP="005F4DA7">
            <w:pPr>
              <w:numPr>
                <w:ilvl w:val="0"/>
                <w:numId w:val="111"/>
              </w:numPr>
              <w:rPr>
                <w:rFonts w:ascii="Arial" w:hAnsi="Arial" w:cs="Arial"/>
              </w:rPr>
            </w:pPr>
            <w:r w:rsidRPr="007913DD">
              <w:rPr>
                <w:rFonts w:ascii="Arial" w:hAnsi="Arial" w:cs="Arial"/>
              </w:rPr>
              <w:t>vede k uvědomování si hodnoty spolupráce a pomoci</w:t>
            </w:r>
          </w:p>
          <w:p w:rsidR="007913DD" w:rsidRPr="007913DD" w:rsidRDefault="007913DD" w:rsidP="00E94639">
            <w:pPr>
              <w:rPr>
                <w:rFonts w:ascii="Arial" w:hAnsi="Arial" w:cs="Arial"/>
              </w:rPr>
            </w:pPr>
          </w:p>
          <w:p w:rsidR="007913DD" w:rsidRPr="007913DD" w:rsidRDefault="007913DD" w:rsidP="00E94639">
            <w:pPr>
              <w:rPr>
                <w:rFonts w:ascii="Arial" w:hAnsi="Arial" w:cs="Arial"/>
              </w:rPr>
            </w:pPr>
          </w:p>
          <w:p w:rsidR="007913DD" w:rsidRPr="007913DD" w:rsidRDefault="007913DD" w:rsidP="00E94639">
            <w:pPr>
              <w:rPr>
                <w:rFonts w:ascii="Arial" w:hAnsi="Arial" w:cs="Arial"/>
              </w:rPr>
            </w:pPr>
            <w:r w:rsidRPr="007913DD">
              <w:rPr>
                <w:rFonts w:ascii="Arial" w:hAnsi="Arial" w:cs="Arial"/>
              </w:rPr>
              <w:t>VMEGS</w:t>
            </w:r>
          </w:p>
          <w:p w:rsidR="007913DD" w:rsidRPr="007913DD" w:rsidRDefault="007913DD" w:rsidP="005F4DA7">
            <w:pPr>
              <w:numPr>
                <w:ilvl w:val="0"/>
                <w:numId w:val="111"/>
              </w:numPr>
              <w:rPr>
                <w:rFonts w:ascii="Arial" w:hAnsi="Arial" w:cs="Arial"/>
              </w:rPr>
            </w:pPr>
            <w:r w:rsidRPr="007913DD">
              <w:rPr>
                <w:rFonts w:ascii="Arial" w:hAnsi="Arial" w:cs="Arial"/>
              </w:rPr>
              <w:t>rozvíjí schopnost srovnávat různé kultury v různém kontextu, nacházet společné znajy a odlišnosti</w:t>
            </w:r>
          </w:p>
          <w:p w:rsidR="007913DD" w:rsidRPr="007913DD" w:rsidRDefault="007913DD" w:rsidP="00E94639">
            <w:pPr>
              <w:rPr>
                <w:rFonts w:ascii="Arial" w:hAnsi="Arial" w:cs="Arial"/>
              </w:rPr>
            </w:pPr>
          </w:p>
          <w:p w:rsidR="007913DD" w:rsidRPr="007913DD" w:rsidRDefault="007913DD" w:rsidP="00E94639">
            <w:pPr>
              <w:rPr>
                <w:rFonts w:ascii="Arial" w:hAnsi="Arial" w:cs="Arial"/>
              </w:rPr>
            </w:pPr>
          </w:p>
          <w:p w:rsidR="007913DD" w:rsidRPr="007913DD" w:rsidRDefault="007913DD" w:rsidP="00E94639">
            <w:pPr>
              <w:rPr>
                <w:rFonts w:ascii="Arial" w:hAnsi="Arial" w:cs="Arial"/>
              </w:rPr>
            </w:pPr>
          </w:p>
          <w:p w:rsidR="007913DD" w:rsidRPr="007913DD" w:rsidRDefault="007913DD" w:rsidP="00E94639">
            <w:pPr>
              <w:rPr>
                <w:rFonts w:ascii="Arial" w:hAnsi="Arial" w:cs="Arial"/>
              </w:rPr>
            </w:pPr>
            <w:r w:rsidRPr="007913DD">
              <w:rPr>
                <w:rFonts w:ascii="Arial" w:hAnsi="Arial" w:cs="Arial"/>
              </w:rPr>
              <w:t>MKV</w:t>
            </w:r>
          </w:p>
          <w:p w:rsidR="007913DD" w:rsidRPr="007913DD" w:rsidRDefault="007913DD" w:rsidP="00E94639">
            <w:pPr>
              <w:ind w:left="167"/>
              <w:rPr>
                <w:rFonts w:ascii="Arial" w:hAnsi="Arial" w:cs="Arial"/>
              </w:rPr>
            </w:pPr>
            <w:r w:rsidRPr="007913DD">
              <w:rPr>
                <w:rFonts w:ascii="Arial" w:hAnsi="Arial" w:cs="Arial"/>
              </w:rPr>
              <w:t>- rozvíjí schopnost poznávat a tolerovat odlišnosti jiných národnostních , etnických . náboženských a sociálních skupin</w:t>
            </w:r>
          </w:p>
          <w:p w:rsidR="007913DD" w:rsidRPr="007913DD" w:rsidRDefault="007913DD" w:rsidP="00E94639">
            <w:pPr>
              <w:rPr>
                <w:rFonts w:ascii="Arial" w:hAnsi="Arial" w:cs="Arial"/>
              </w:rPr>
            </w:pPr>
          </w:p>
        </w:tc>
      </w:tr>
    </w:tbl>
    <w:p w:rsidR="007913DD" w:rsidRPr="007913DD" w:rsidRDefault="007913DD" w:rsidP="00E17E21">
      <w:pPr>
        <w:widowControl w:val="0"/>
        <w:autoSpaceDE w:val="0"/>
        <w:autoSpaceDN w:val="0"/>
        <w:adjustRightInd w:val="0"/>
        <w:rPr>
          <w:rFonts w:ascii="Arial" w:hAnsi="Arial" w:cs="Arial"/>
        </w:rPr>
      </w:pPr>
    </w:p>
    <w:p w:rsidR="007913DD" w:rsidRPr="007913DD" w:rsidRDefault="007913DD" w:rsidP="00E17E21">
      <w:pPr>
        <w:widowControl w:val="0"/>
        <w:autoSpaceDE w:val="0"/>
        <w:autoSpaceDN w:val="0"/>
        <w:adjustRightInd w:val="0"/>
        <w:rPr>
          <w:rFonts w:ascii="Arial" w:hAnsi="Arial" w:cs="Arial"/>
        </w:rPr>
      </w:pPr>
    </w:p>
    <w:p w:rsidR="007913DD" w:rsidRDefault="007913D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Default="0022505D" w:rsidP="00E17E21">
      <w:pPr>
        <w:widowControl w:val="0"/>
        <w:autoSpaceDE w:val="0"/>
        <w:autoSpaceDN w:val="0"/>
        <w:adjustRightInd w:val="0"/>
        <w:rPr>
          <w:rFonts w:ascii="Arial" w:hAnsi="Arial" w:cs="Arial"/>
        </w:rPr>
      </w:pPr>
    </w:p>
    <w:p w:rsidR="0022505D" w:rsidRPr="007913DD" w:rsidRDefault="0022505D" w:rsidP="00E17E21">
      <w:pPr>
        <w:widowControl w:val="0"/>
        <w:autoSpaceDE w:val="0"/>
        <w:autoSpaceDN w:val="0"/>
        <w:adjustRightInd w:val="0"/>
        <w:rPr>
          <w:rFonts w:ascii="Arial" w:hAnsi="Arial" w:cs="Arial"/>
        </w:rPr>
      </w:pPr>
    </w:p>
    <w:p w:rsidR="007913DD" w:rsidRPr="007913DD" w:rsidRDefault="007913DD" w:rsidP="00E17E21">
      <w:pPr>
        <w:widowControl w:val="0"/>
        <w:autoSpaceDE w:val="0"/>
        <w:autoSpaceDN w:val="0"/>
        <w:adjustRightInd w:val="0"/>
        <w:rPr>
          <w:rFonts w:ascii="Arial" w:hAnsi="Arial" w:cs="Arial"/>
        </w:rPr>
      </w:pPr>
    </w:p>
    <w:tbl>
      <w:tblPr>
        <w:tblStyle w:val="Mkatabulky"/>
        <w:tblW w:w="0" w:type="auto"/>
        <w:tblLook w:val="04A0" w:firstRow="1" w:lastRow="0" w:firstColumn="1" w:lastColumn="0" w:noHBand="0" w:noVBand="1"/>
      </w:tblPr>
      <w:tblGrid>
        <w:gridCol w:w="3470"/>
        <w:gridCol w:w="3465"/>
        <w:gridCol w:w="3440"/>
        <w:gridCol w:w="3444"/>
        <w:gridCol w:w="37"/>
      </w:tblGrid>
      <w:tr w:rsidR="007913DD" w:rsidRPr="007913DD" w:rsidTr="006F2183">
        <w:trPr>
          <w:gridAfter w:val="1"/>
          <w:wAfter w:w="38" w:type="dxa"/>
        </w:trPr>
        <w:tc>
          <w:tcPr>
            <w:tcW w:w="14144" w:type="dxa"/>
            <w:gridSpan w:val="4"/>
          </w:tcPr>
          <w:p w:rsidR="007913DD" w:rsidRPr="007913DD" w:rsidRDefault="007913DD" w:rsidP="006F2183">
            <w:pPr>
              <w:jc w:val="center"/>
              <w:rPr>
                <w:rFonts w:ascii="Arial" w:hAnsi="Arial" w:cs="Arial"/>
                <w:b/>
                <w:sz w:val="40"/>
                <w:szCs w:val="40"/>
              </w:rPr>
            </w:pPr>
            <w:r w:rsidRPr="007913DD">
              <w:rPr>
                <w:rFonts w:ascii="Arial" w:hAnsi="Arial" w:cs="Arial"/>
                <w:b/>
                <w:sz w:val="40"/>
                <w:szCs w:val="40"/>
              </w:rPr>
              <w:t>Dějepis – 7. ročník</w:t>
            </w:r>
          </w:p>
          <w:p w:rsidR="007913DD" w:rsidRPr="007913DD" w:rsidRDefault="007913DD" w:rsidP="006F2183">
            <w:pPr>
              <w:jc w:val="center"/>
              <w:rPr>
                <w:rFonts w:ascii="Arial" w:hAnsi="Arial" w:cs="Arial"/>
              </w:rPr>
            </w:pPr>
          </w:p>
        </w:tc>
      </w:tr>
      <w:tr w:rsidR="007913DD" w:rsidRPr="007913DD" w:rsidTr="006F2183">
        <w:tc>
          <w:tcPr>
            <w:tcW w:w="3536" w:type="dxa"/>
          </w:tcPr>
          <w:p w:rsidR="007913DD" w:rsidRPr="007913DD" w:rsidRDefault="007913DD" w:rsidP="006F2183">
            <w:pPr>
              <w:rPr>
                <w:rFonts w:ascii="Arial" w:hAnsi="Arial" w:cs="Arial"/>
                <w:b/>
              </w:rPr>
            </w:pPr>
            <w:r w:rsidRPr="007913DD">
              <w:rPr>
                <w:rFonts w:ascii="Arial" w:hAnsi="Arial" w:cs="Arial"/>
                <w:b/>
              </w:rPr>
              <w:t>Výstupy</w:t>
            </w:r>
          </w:p>
          <w:p w:rsidR="007913DD" w:rsidRPr="007913DD" w:rsidRDefault="007913DD" w:rsidP="006F2183">
            <w:pPr>
              <w:rPr>
                <w:rFonts w:ascii="Arial" w:hAnsi="Arial" w:cs="Arial"/>
                <w:b/>
              </w:rPr>
            </w:pPr>
          </w:p>
          <w:p w:rsidR="007913DD" w:rsidRPr="007913DD" w:rsidRDefault="007913DD" w:rsidP="006F2183">
            <w:pPr>
              <w:rPr>
                <w:rFonts w:ascii="Arial" w:hAnsi="Arial" w:cs="Arial"/>
                <w:b/>
              </w:rPr>
            </w:pPr>
          </w:p>
        </w:tc>
        <w:tc>
          <w:tcPr>
            <w:tcW w:w="3536" w:type="dxa"/>
          </w:tcPr>
          <w:p w:rsidR="007913DD" w:rsidRPr="007913DD" w:rsidRDefault="007913DD" w:rsidP="006F2183">
            <w:pPr>
              <w:rPr>
                <w:rFonts w:ascii="Arial" w:hAnsi="Arial" w:cs="Arial"/>
                <w:b/>
              </w:rPr>
            </w:pPr>
            <w:r w:rsidRPr="007913DD">
              <w:rPr>
                <w:rFonts w:ascii="Arial" w:hAnsi="Arial" w:cs="Arial"/>
                <w:b/>
              </w:rPr>
              <w:t>Učivo</w:t>
            </w:r>
          </w:p>
        </w:tc>
        <w:tc>
          <w:tcPr>
            <w:tcW w:w="3536" w:type="dxa"/>
          </w:tcPr>
          <w:p w:rsidR="007913DD" w:rsidRPr="007913DD" w:rsidRDefault="007913DD" w:rsidP="007913DD">
            <w:pPr>
              <w:widowControl w:val="0"/>
              <w:tabs>
                <w:tab w:val="left" w:pos="1140"/>
              </w:tabs>
              <w:autoSpaceDE w:val="0"/>
              <w:autoSpaceDN w:val="0"/>
              <w:adjustRightInd w:val="0"/>
              <w:spacing w:line="254" w:lineRule="exact"/>
              <w:rPr>
                <w:rFonts w:ascii="Arial" w:hAnsi="Arial" w:cs="Arial"/>
                <w:b/>
              </w:rPr>
            </w:pPr>
            <w:r w:rsidRPr="007913DD">
              <w:rPr>
                <w:rFonts w:ascii="Arial" w:hAnsi="Arial" w:cs="Arial"/>
                <w:b/>
                <w:w w:val="116"/>
              </w:rPr>
              <w:t>Mezi</w:t>
            </w:r>
            <w:r w:rsidRPr="007913DD">
              <w:rPr>
                <w:rFonts w:ascii="Arial" w:hAnsi="Arial" w:cs="Arial"/>
                <w:b/>
                <w:w w:val="129"/>
              </w:rPr>
              <w:t>př</w:t>
            </w:r>
            <w:r w:rsidRPr="007913DD">
              <w:rPr>
                <w:rFonts w:ascii="Arial" w:hAnsi="Arial" w:cs="Arial"/>
                <w:b/>
                <w:w w:val="121"/>
              </w:rPr>
              <w:t>edmět</w:t>
            </w:r>
            <w:r w:rsidRPr="007913DD">
              <w:rPr>
                <w:rFonts w:ascii="Arial" w:hAnsi="Arial" w:cs="Arial"/>
                <w:b/>
                <w:spacing w:val="-7"/>
                <w:w w:val="121"/>
              </w:rPr>
              <w:t>o</w:t>
            </w:r>
            <w:r w:rsidRPr="007913DD">
              <w:rPr>
                <w:rFonts w:ascii="Arial" w:hAnsi="Arial" w:cs="Arial"/>
                <w:b/>
                <w:spacing w:val="-7"/>
                <w:w w:val="118"/>
              </w:rPr>
              <w:t>v</w:t>
            </w:r>
            <w:r w:rsidRPr="007913DD">
              <w:rPr>
                <w:rFonts w:ascii="Arial" w:hAnsi="Arial" w:cs="Arial"/>
                <w:b/>
                <w:w w:val="115"/>
              </w:rPr>
              <w:t xml:space="preserve">é </w:t>
            </w:r>
            <w:r w:rsidRPr="007913DD">
              <w:rPr>
                <w:rFonts w:ascii="Arial" w:hAnsi="Arial" w:cs="Arial"/>
                <w:b/>
                <w:w w:val="124"/>
              </w:rPr>
              <w:t>vzt</w:t>
            </w:r>
            <w:r w:rsidRPr="007913DD">
              <w:rPr>
                <w:rFonts w:ascii="Arial" w:hAnsi="Arial" w:cs="Arial"/>
                <w:b/>
                <w:w w:val="123"/>
              </w:rPr>
              <w:t>a</w:t>
            </w:r>
            <w:r w:rsidRPr="007913DD">
              <w:rPr>
                <w:rFonts w:ascii="Arial" w:hAnsi="Arial" w:cs="Arial"/>
                <w:b/>
                <w:spacing w:val="-7"/>
                <w:w w:val="123"/>
              </w:rPr>
              <w:t>h</w:t>
            </w:r>
            <w:r w:rsidRPr="007913DD">
              <w:rPr>
                <w:rFonts w:ascii="Arial" w:hAnsi="Arial" w:cs="Arial"/>
                <w:b/>
                <w:w w:val="118"/>
              </w:rPr>
              <w:t>y</w:t>
            </w:r>
          </w:p>
          <w:p w:rsidR="007913DD" w:rsidRPr="007913DD" w:rsidRDefault="007913DD" w:rsidP="006F2183">
            <w:pPr>
              <w:rPr>
                <w:rFonts w:ascii="Arial" w:hAnsi="Arial" w:cs="Arial"/>
                <w:b/>
              </w:rPr>
            </w:pPr>
          </w:p>
        </w:tc>
        <w:tc>
          <w:tcPr>
            <w:tcW w:w="3574" w:type="dxa"/>
            <w:gridSpan w:val="2"/>
          </w:tcPr>
          <w:p w:rsidR="007913DD" w:rsidRPr="007913DD" w:rsidRDefault="007913DD" w:rsidP="006F2183">
            <w:pPr>
              <w:rPr>
                <w:rFonts w:ascii="Arial" w:hAnsi="Arial" w:cs="Arial"/>
                <w:b/>
              </w:rPr>
            </w:pPr>
            <w:r w:rsidRPr="007913DD">
              <w:rPr>
                <w:rFonts w:ascii="Arial" w:hAnsi="Arial" w:cs="Arial"/>
                <w:b/>
                <w:w w:val="133"/>
              </w:rPr>
              <w:t>Průř</w:t>
            </w:r>
            <w:r w:rsidRPr="007913DD">
              <w:rPr>
                <w:rFonts w:ascii="Arial" w:hAnsi="Arial" w:cs="Arial"/>
                <w:b/>
                <w:w w:val="113"/>
              </w:rPr>
              <w:t>ez</w:t>
            </w:r>
            <w:r w:rsidRPr="007913DD">
              <w:rPr>
                <w:rFonts w:ascii="Arial" w:hAnsi="Arial" w:cs="Arial"/>
                <w:b/>
                <w:spacing w:val="-7"/>
                <w:w w:val="113"/>
              </w:rPr>
              <w:t>o</w:t>
            </w:r>
            <w:r w:rsidRPr="007913DD">
              <w:rPr>
                <w:rFonts w:ascii="Arial" w:hAnsi="Arial" w:cs="Arial"/>
                <w:b/>
                <w:spacing w:val="-7"/>
                <w:w w:val="118"/>
              </w:rPr>
              <w:t>v</w:t>
            </w:r>
            <w:r w:rsidRPr="007913DD">
              <w:rPr>
                <w:rFonts w:ascii="Arial" w:hAnsi="Arial" w:cs="Arial"/>
                <w:b/>
                <w:w w:val="122"/>
              </w:rPr>
              <w:t>á</w:t>
            </w:r>
            <w:r w:rsidRPr="007913DD">
              <w:rPr>
                <w:rFonts w:ascii="Arial" w:hAnsi="Arial" w:cs="Arial"/>
                <w:b/>
                <w:spacing w:val="30"/>
              </w:rPr>
              <w:t xml:space="preserve"> </w:t>
            </w:r>
            <w:r w:rsidRPr="007913DD">
              <w:rPr>
                <w:rFonts w:ascii="Arial" w:hAnsi="Arial" w:cs="Arial"/>
                <w:b/>
                <w:w w:val="128"/>
              </w:rPr>
              <w:t>téma</w:t>
            </w:r>
            <w:r w:rsidRPr="007913DD">
              <w:rPr>
                <w:rFonts w:ascii="Arial" w:hAnsi="Arial" w:cs="Arial"/>
                <w:b/>
                <w:spacing w:val="1"/>
                <w:w w:val="128"/>
              </w:rPr>
              <w:t>t</w:t>
            </w:r>
            <w:r w:rsidRPr="007913DD">
              <w:rPr>
                <w:rFonts w:ascii="Arial" w:hAnsi="Arial" w:cs="Arial"/>
                <w:b/>
                <w:w w:val="122"/>
              </w:rPr>
              <w:t>a</w:t>
            </w:r>
          </w:p>
        </w:tc>
      </w:tr>
      <w:tr w:rsidR="007913DD" w:rsidRPr="007913DD" w:rsidTr="006F2183">
        <w:tc>
          <w:tcPr>
            <w:tcW w:w="3536" w:type="dxa"/>
          </w:tcPr>
          <w:p w:rsidR="007913DD" w:rsidRPr="007913DD" w:rsidRDefault="007913DD" w:rsidP="006F2183">
            <w:pPr>
              <w:rPr>
                <w:rFonts w:ascii="Arial" w:hAnsi="Arial" w:cs="Arial"/>
              </w:rPr>
            </w:pPr>
            <w:r w:rsidRPr="007913DD">
              <w:rPr>
                <w:rFonts w:ascii="Arial" w:hAnsi="Arial" w:cs="Arial"/>
              </w:rPr>
              <w:t>Žák</w:t>
            </w:r>
          </w:p>
          <w:p w:rsidR="007913DD" w:rsidRPr="007913DD" w:rsidRDefault="007913DD" w:rsidP="006F2183">
            <w:pPr>
              <w:rPr>
                <w:rFonts w:ascii="Arial" w:hAnsi="Arial" w:cs="Arial"/>
              </w:rPr>
            </w:pPr>
            <w:r w:rsidRPr="007913DD">
              <w:rPr>
                <w:rFonts w:ascii="Arial" w:hAnsi="Arial" w:cs="Arial"/>
              </w:rPr>
              <w:t xml:space="preserve">popíše podstatnou změnu </w:t>
            </w:r>
          </w:p>
          <w:p w:rsidR="007913DD" w:rsidRPr="007913DD" w:rsidRDefault="007913DD" w:rsidP="006F2183">
            <w:pPr>
              <w:rPr>
                <w:rFonts w:ascii="Arial" w:hAnsi="Arial" w:cs="Arial"/>
              </w:rPr>
            </w:pPr>
            <w:r w:rsidRPr="007913DD">
              <w:rPr>
                <w:rFonts w:ascii="Arial" w:hAnsi="Arial" w:cs="Arial"/>
              </w:rPr>
              <w:t xml:space="preserve">evropské situace, která nastala </w:t>
            </w:r>
          </w:p>
          <w:p w:rsidR="007913DD" w:rsidRPr="007913DD" w:rsidRDefault="007913DD" w:rsidP="006F2183">
            <w:pPr>
              <w:rPr>
                <w:rFonts w:ascii="Arial" w:hAnsi="Arial" w:cs="Arial"/>
              </w:rPr>
            </w:pPr>
            <w:r w:rsidRPr="007913DD">
              <w:rPr>
                <w:rFonts w:ascii="Arial" w:hAnsi="Arial" w:cs="Arial"/>
              </w:rPr>
              <w:t>v důsledku příchodu nových</w:t>
            </w:r>
          </w:p>
          <w:p w:rsidR="007913DD" w:rsidRPr="007913DD" w:rsidRDefault="007913DD" w:rsidP="006F2183">
            <w:pPr>
              <w:rPr>
                <w:rFonts w:ascii="Arial" w:hAnsi="Arial" w:cs="Arial"/>
              </w:rPr>
            </w:pPr>
            <w:r w:rsidRPr="007913DD">
              <w:rPr>
                <w:rFonts w:ascii="Arial" w:hAnsi="Arial" w:cs="Arial"/>
              </w:rPr>
              <w:t>etnik, christianizace a vzniku</w:t>
            </w:r>
          </w:p>
          <w:p w:rsidR="007913DD" w:rsidRPr="007913DD" w:rsidRDefault="007913DD" w:rsidP="006F2183">
            <w:pPr>
              <w:rPr>
                <w:rFonts w:ascii="Arial" w:hAnsi="Arial" w:cs="Arial"/>
              </w:rPr>
            </w:pPr>
            <w:r w:rsidRPr="007913DD">
              <w:rPr>
                <w:rFonts w:ascii="Arial" w:hAnsi="Arial" w:cs="Arial"/>
              </w:rPr>
              <w:t>států</w:t>
            </w:r>
          </w:p>
          <w:p w:rsidR="007913DD" w:rsidRPr="007913DD" w:rsidRDefault="007913DD" w:rsidP="005F4DA7">
            <w:pPr>
              <w:numPr>
                <w:ilvl w:val="0"/>
                <w:numId w:val="114"/>
              </w:numPr>
              <w:rPr>
                <w:rFonts w:ascii="Arial" w:hAnsi="Arial" w:cs="Arial"/>
              </w:rPr>
            </w:pPr>
            <w:r w:rsidRPr="007913DD">
              <w:rPr>
                <w:rFonts w:ascii="Arial" w:hAnsi="Arial" w:cs="Arial"/>
              </w:rPr>
              <w:t>vysvětlí důsledky rozpadu římské říše</w:t>
            </w:r>
          </w:p>
          <w:p w:rsidR="007913DD" w:rsidRPr="007913DD" w:rsidRDefault="007913DD" w:rsidP="005F4DA7">
            <w:pPr>
              <w:numPr>
                <w:ilvl w:val="0"/>
                <w:numId w:val="114"/>
              </w:numPr>
              <w:rPr>
                <w:rFonts w:ascii="Arial" w:hAnsi="Arial" w:cs="Arial"/>
                <w:b/>
                <w:bCs/>
              </w:rPr>
            </w:pPr>
            <w:r w:rsidRPr="007913DD">
              <w:rPr>
                <w:rFonts w:ascii="Arial" w:hAnsi="Arial" w:cs="Arial"/>
              </w:rPr>
              <w:t>vyjmenuje nová evropská etnika</w:t>
            </w:r>
          </w:p>
          <w:p w:rsidR="007913DD" w:rsidRPr="007913DD" w:rsidRDefault="007913DD" w:rsidP="005F4DA7">
            <w:pPr>
              <w:numPr>
                <w:ilvl w:val="0"/>
                <w:numId w:val="114"/>
              </w:numPr>
              <w:rPr>
                <w:rFonts w:ascii="Arial" w:hAnsi="Arial" w:cs="Arial"/>
                <w:b/>
                <w:bCs/>
              </w:rPr>
            </w:pPr>
            <w:r w:rsidRPr="007913DD">
              <w:rPr>
                <w:rFonts w:ascii="Arial" w:hAnsi="Arial" w:cs="Arial"/>
              </w:rPr>
              <w:t>zdokonalí dovednost čtení z mapy při vysvětlování pohybu nového obyvatelstva</w:t>
            </w:r>
          </w:p>
          <w:p w:rsidR="007913DD" w:rsidRPr="007913DD" w:rsidRDefault="007913DD" w:rsidP="005F4DA7">
            <w:pPr>
              <w:numPr>
                <w:ilvl w:val="0"/>
                <w:numId w:val="114"/>
              </w:numPr>
              <w:ind w:right="-623"/>
              <w:rPr>
                <w:rFonts w:ascii="Arial" w:hAnsi="Arial" w:cs="Arial"/>
                <w:b/>
                <w:bCs/>
              </w:rPr>
            </w:pPr>
            <w:r w:rsidRPr="007913DD">
              <w:rPr>
                <w:rFonts w:ascii="Arial" w:hAnsi="Arial" w:cs="Arial"/>
              </w:rPr>
              <w:t xml:space="preserve">porovná odlišnosti způsobu organizace </w:t>
            </w:r>
          </w:p>
          <w:p w:rsidR="007913DD" w:rsidRPr="007913DD" w:rsidRDefault="007913DD" w:rsidP="006F2183">
            <w:pPr>
              <w:ind w:left="720" w:right="-623"/>
              <w:rPr>
                <w:rFonts w:ascii="Arial" w:hAnsi="Arial" w:cs="Arial"/>
              </w:rPr>
            </w:pPr>
            <w:r w:rsidRPr="007913DD">
              <w:rPr>
                <w:rFonts w:ascii="Arial" w:hAnsi="Arial" w:cs="Arial"/>
              </w:rPr>
              <w:t xml:space="preserve">života nových obyvatel evropského </w:t>
            </w:r>
          </w:p>
          <w:p w:rsidR="007913DD" w:rsidRPr="007913DD" w:rsidRDefault="007913DD" w:rsidP="006F2183">
            <w:pPr>
              <w:ind w:left="720" w:right="-623"/>
              <w:rPr>
                <w:rFonts w:ascii="Arial" w:hAnsi="Arial" w:cs="Arial"/>
                <w:b/>
                <w:bCs/>
              </w:rPr>
            </w:pPr>
            <w:r w:rsidRPr="007913DD">
              <w:rPr>
                <w:rFonts w:ascii="Arial" w:hAnsi="Arial" w:cs="Arial"/>
              </w:rPr>
              <w:t>regionu s uspořádáním v římské říši říší</w:t>
            </w:r>
          </w:p>
          <w:p w:rsidR="007913DD" w:rsidRPr="007913DD" w:rsidRDefault="007913DD" w:rsidP="005F4DA7">
            <w:pPr>
              <w:numPr>
                <w:ilvl w:val="0"/>
                <w:numId w:val="114"/>
              </w:numPr>
              <w:ind w:right="-623"/>
              <w:rPr>
                <w:rFonts w:ascii="Arial" w:hAnsi="Arial" w:cs="Arial"/>
                <w:b/>
                <w:bCs/>
              </w:rPr>
            </w:pPr>
            <w:r w:rsidRPr="007913DD">
              <w:rPr>
                <w:rFonts w:ascii="Arial" w:hAnsi="Arial" w:cs="Arial"/>
              </w:rPr>
              <w:t>charakterizuje úlohu církve v souvislosti s utvářením nových státních útvarů</w:t>
            </w:r>
          </w:p>
          <w:p w:rsidR="007913DD" w:rsidRPr="007913DD" w:rsidRDefault="007913DD" w:rsidP="005F4DA7">
            <w:pPr>
              <w:numPr>
                <w:ilvl w:val="0"/>
                <w:numId w:val="114"/>
              </w:numPr>
              <w:ind w:right="-623"/>
              <w:rPr>
                <w:rFonts w:ascii="Arial" w:hAnsi="Arial" w:cs="Arial"/>
                <w:b/>
                <w:bCs/>
              </w:rPr>
            </w:pPr>
            <w:r w:rsidRPr="007913DD">
              <w:rPr>
                <w:rFonts w:ascii="Arial" w:hAnsi="Arial" w:cs="Arial"/>
              </w:rPr>
              <w:t>posoudí vliv Vikingů na utváření raně středověkých státních útvarů</w:t>
            </w:r>
          </w:p>
          <w:p w:rsidR="007913DD" w:rsidRPr="007913DD" w:rsidRDefault="007913DD" w:rsidP="005F4DA7">
            <w:pPr>
              <w:numPr>
                <w:ilvl w:val="0"/>
                <w:numId w:val="114"/>
              </w:numPr>
              <w:ind w:right="-623"/>
              <w:rPr>
                <w:rFonts w:ascii="Arial" w:hAnsi="Arial" w:cs="Arial"/>
                <w:b/>
                <w:bCs/>
              </w:rPr>
            </w:pPr>
            <w:r w:rsidRPr="007913DD">
              <w:rPr>
                <w:rFonts w:ascii="Arial" w:hAnsi="Arial" w:cs="Arial"/>
              </w:rPr>
              <w:t xml:space="preserve">zhodnotí podíl církve na utváření </w:t>
            </w:r>
          </w:p>
          <w:p w:rsidR="007913DD" w:rsidRPr="007913DD" w:rsidRDefault="007913DD" w:rsidP="006F2183">
            <w:pPr>
              <w:ind w:left="720" w:right="-623"/>
              <w:rPr>
                <w:rFonts w:ascii="Arial" w:hAnsi="Arial" w:cs="Arial"/>
                <w:b/>
                <w:bCs/>
              </w:rPr>
            </w:pPr>
            <w:r w:rsidRPr="007913DD">
              <w:rPr>
                <w:rFonts w:ascii="Arial" w:hAnsi="Arial" w:cs="Arial"/>
              </w:rPr>
              <w:t>Franské říše</w:t>
            </w:r>
          </w:p>
          <w:p w:rsidR="007913DD" w:rsidRPr="007913DD" w:rsidRDefault="007913DD" w:rsidP="005F4DA7">
            <w:pPr>
              <w:numPr>
                <w:ilvl w:val="0"/>
                <w:numId w:val="114"/>
              </w:numPr>
              <w:ind w:right="-623"/>
              <w:rPr>
                <w:rFonts w:ascii="Arial" w:hAnsi="Arial" w:cs="Arial"/>
                <w:b/>
                <w:bCs/>
              </w:rPr>
            </w:pPr>
            <w:r w:rsidRPr="007913DD">
              <w:rPr>
                <w:rFonts w:ascii="Arial" w:hAnsi="Arial" w:cs="Arial"/>
              </w:rPr>
              <w:t>konkretizuje přínos karolinské kultury</w:t>
            </w:r>
          </w:p>
          <w:p w:rsidR="007913DD" w:rsidRPr="007913DD" w:rsidRDefault="007913DD" w:rsidP="006F2183">
            <w:pPr>
              <w:rPr>
                <w:rFonts w:ascii="Arial" w:hAnsi="Arial" w:cs="Arial"/>
              </w:rPr>
            </w:pPr>
            <w:r w:rsidRPr="007913DD">
              <w:rPr>
                <w:rFonts w:ascii="Arial" w:hAnsi="Arial" w:cs="Arial"/>
              </w:rPr>
              <w:t>porovná základní rysy západoevropské, byzantsko-slovanské a islámské kulturní oblasti</w:t>
            </w:r>
          </w:p>
          <w:p w:rsidR="007913DD" w:rsidRPr="007913DD" w:rsidRDefault="007913DD" w:rsidP="005F4DA7">
            <w:pPr>
              <w:numPr>
                <w:ilvl w:val="0"/>
                <w:numId w:val="114"/>
              </w:numPr>
              <w:rPr>
                <w:rFonts w:ascii="Arial" w:hAnsi="Arial" w:cs="Arial"/>
              </w:rPr>
            </w:pPr>
            <w:r w:rsidRPr="007913DD">
              <w:rPr>
                <w:rFonts w:ascii="Arial" w:hAnsi="Arial" w:cs="Arial"/>
              </w:rPr>
              <w:t>shrne hlavní etapy vývoje Byzantské říše</w:t>
            </w:r>
          </w:p>
          <w:p w:rsidR="007913DD" w:rsidRPr="007913DD" w:rsidRDefault="007913DD" w:rsidP="005F4DA7">
            <w:pPr>
              <w:numPr>
                <w:ilvl w:val="0"/>
                <w:numId w:val="114"/>
              </w:numPr>
              <w:rPr>
                <w:rFonts w:ascii="Arial" w:hAnsi="Arial" w:cs="Arial"/>
              </w:rPr>
            </w:pPr>
            <w:r w:rsidRPr="007913DD">
              <w:rPr>
                <w:rFonts w:ascii="Arial" w:hAnsi="Arial" w:cs="Arial"/>
              </w:rPr>
              <w:t>objasní základní znaky byzantské kultury na konkrétních příkladech</w:t>
            </w:r>
          </w:p>
          <w:p w:rsidR="007913DD" w:rsidRPr="007913DD" w:rsidRDefault="007913DD" w:rsidP="005F4DA7">
            <w:pPr>
              <w:numPr>
                <w:ilvl w:val="0"/>
                <w:numId w:val="114"/>
              </w:numPr>
              <w:rPr>
                <w:rFonts w:ascii="Arial" w:hAnsi="Arial" w:cs="Arial"/>
              </w:rPr>
            </w:pPr>
            <w:r w:rsidRPr="007913DD">
              <w:rPr>
                <w:rFonts w:ascii="Arial" w:hAnsi="Arial" w:cs="Arial"/>
              </w:rPr>
              <w:t>popíše vliv byzantské kultury na okolní země</w:t>
            </w:r>
          </w:p>
          <w:p w:rsidR="007913DD" w:rsidRPr="007913DD" w:rsidRDefault="007913DD" w:rsidP="005F4DA7">
            <w:pPr>
              <w:numPr>
                <w:ilvl w:val="0"/>
                <w:numId w:val="114"/>
              </w:numPr>
              <w:rPr>
                <w:rFonts w:ascii="Arial" w:hAnsi="Arial" w:cs="Arial"/>
              </w:rPr>
            </w:pPr>
            <w:r w:rsidRPr="007913DD">
              <w:rPr>
                <w:rFonts w:ascii="Arial" w:hAnsi="Arial" w:cs="Arial"/>
              </w:rPr>
              <w:t>objasní pojmy spojené s islámskou vírou a arabskou kulturou</w:t>
            </w:r>
          </w:p>
          <w:p w:rsidR="007913DD" w:rsidRPr="007913DD" w:rsidRDefault="007913DD" w:rsidP="005F4DA7">
            <w:pPr>
              <w:numPr>
                <w:ilvl w:val="0"/>
                <w:numId w:val="114"/>
              </w:numPr>
              <w:rPr>
                <w:rFonts w:ascii="Arial" w:hAnsi="Arial" w:cs="Arial"/>
              </w:rPr>
            </w:pPr>
            <w:r w:rsidRPr="007913DD">
              <w:rPr>
                <w:rFonts w:ascii="Arial" w:hAnsi="Arial" w:cs="Arial"/>
              </w:rPr>
              <w:t>porovná shodné a odlišné rysy islámu a křesťanství</w:t>
            </w:r>
          </w:p>
          <w:p w:rsidR="007913DD" w:rsidRPr="007913DD" w:rsidRDefault="007913DD" w:rsidP="005F4DA7">
            <w:pPr>
              <w:numPr>
                <w:ilvl w:val="0"/>
                <w:numId w:val="114"/>
              </w:numPr>
              <w:rPr>
                <w:rFonts w:ascii="Arial" w:hAnsi="Arial" w:cs="Arial"/>
                <w:b/>
              </w:rPr>
            </w:pPr>
            <w:r w:rsidRPr="007913DD">
              <w:rPr>
                <w:rFonts w:ascii="Arial" w:hAnsi="Arial" w:cs="Arial"/>
              </w:rPr>
              <w:t>zhodnotí přínos arabské kultury pro kulturu evropskou</w:t>
            </w:r>
          </w:p>
          <w:p w:rsidR="007913DD" w:rsidRPr="007913DD" w:rsidRDefault="007913DD" w:rsidP="006F2183">
            <w:pPr>
              <w:rPr>
                <w:rFonts w:ascii="Arial" w:hAnsi="Arial" w:cs="Arial"/>
              </w:rPr>
            </w:pPr>
            <w:r w:rsidRPr="007913DD">
              <w:rPr>
                <w:rFonts w:ascii="Arial" w:hAnsi="Arial" w:cs="Arial"/>
              </w:rPr>
              <w:t>objasní situaci Velkomoravské říše a vnitřní vývoj českého státu a postavení těchto státních útvarů v evropských souvislostech</w:t>
            </w:r>
          </w:p>
          <w:p w:rsidR="007913DD" w:rsidRPr="007913DD" w:rsidRDefault="007913DD" w:rsidP="005F4DA7">
            <w:pPr>
              <w:numPr>
                <w:ilvl w:val="0"/>
                <w:numId w:val="114"/>
              </w:numPr>
              <w:rPr>
                <w:rFonts w:ascii="Arial" w:hAnsi="Arial" w:cs="Arial"/>
              </w:rPr>
            </w:pPr>
            <w:r w:rsidRPr="007913DD">
              <w:rPr>
                <w:rFonts w:ascii="Arial" w:hAnsi="Arial" w:cs="Arial"/>
              </w:rPr>
              <w:t>vyjmenuje slovanské národy a přiřadí je k jednotlivým slovanským větvím</w:t>
            </w:r>
          </w:p>
          <w:p w:rsidR="007913DD" w:rsidRPr="007913DD" w:rsidRDefault="007913DD" w:rsidP="005F4DA7">
            <w:pPr>
              <w:numPr>
                <w:ilvl w:val="0"/>
                <w:numId w:val="114"/>
              </w:numPr>
              <w:rPr>
                <w:rFonts w:ascii="Arial" w:hAnsi="Arial" w:cs="Arial"/>
              </w:rPr>
            </w:pPr>
            <w:r w:rsidRPr="007913DD">
              <w:rPr>
                <w:rFonts w:ascii="Arial" w:hAnsi="Arial" w:cs="Arial"/>
              </w:rPr>
              <w:t>shrne poznatky o Sámové říši a zhodnotí její význam</w:t>
            </w:r>
          </w:p>
          <w:p w:rsidR="007913DD" w:rsidRPr="007913DD" w:rsidRDefault="007913DD" w:rsidP="005F4DA7">
            <w:pPr>
              <w:numPr>
                <w:ilvl w:val="0"/>
                <w:numId w:val="114"/>
              </w:numPr>
              <w:rPr>
                <w:rFonts w:ascii="Arial" w:hAnsi="Arial" w:cs="Arial"/>
              </w:rPr>
            </w:pPr>
            <w:r w:rsidRPr="007913DD">
              <w:rPr>
                <w:rFonts w:ascii="Arial" w:hAnsi="Arial" w:cs="Arial"/>
              </w:rPr>
              <w:t>dá do souvislostí sjednocení slovanských kmenů s nutností obrany před kočovnými kmeny</w:t>
            </w:r>
          </w:p>
          <w:p w:rsidR="007913DD" w:rsidRPr="007913DD" w:rsidRDefault="007913DD" w:rsidP="005F4DA7">
            <w:pPr>
              <w:numPr>
                <w:ilvl w:val="0"/>
                <w:numId w:val="114"/>
              </w:numPr>
              <w:rPr>
                <w:rFonts w:ascii="Arial" w:hAnsi="Arial" w:cs="Arial"/>
              </w:rPr>
            </w:pPr>
            <w:r w:rsidRPr="007913DD">
              <w:rPr>
                <w:rFonts w:ascii="Arial" w:hAnsi="Arial" w:cs="Arial"/>
              </w:rPr>
              <w:t>vyhodnotí důležitost příchodu Cyrila a Metoděje pro další vývoj našeho národa</w:t>
            </w:r>
          </w:p>
          <w:p w:rsidR="007913DD" w:rsidRPr="007913DD" w:rsidRDefault="007913DD" w:rsidP="005F4DA7">
            <w:pPr>
              <w:numPr>
                <w:ilvl w:val="0"/>
                <w:numId w:val="114"/>
              </w:numPr>
              <w:rPr>
                <w:rFonts w:ascii="Arial" w:hAnsi="Arial" w:cs="Arial"/>
              </w:rPr>
            </w:pPr>
            <w:r w:rsidRPr="007913DD">
              <w:rPr>
                <w:rFonts w:ascii="Arial" w:hAnsi="Arial" w:cs="Arial"/>
              </w:rPr>
              <w:t>popíše kulturní přínos velké Moravy</w:t>
            </w:r>
          </w:p>
          <w:p w:rsidR="007913DD" w:rsidRPr="007913DD" w:rsidRDefault="007913DD" w:rsidP="005F4DA7">
            <w:pPr>
              <w:numPr>
                <w:ilvl w:val="0"/>
                <w:numId w:val="114"/>
              </w:numPr>
              <w:rPr>
                <w:rFonts w:ascii="Arial" w:hAnsi="Arial" w:cs="Arial"/>
              </w:rPr>
            </w:pPr>
            <w:r w:rsidRPr="007913DD">
              <w:rPr>
                <w:rFonts w:ascii="Arial" w:hAnsi="Arial" w:cs="Arial"/>
              </w:rPr>
              <w:t>reprodukuje nejznámější pověsti a báje o prvních Přemyslovcích</w:t>
            </w:r>
          </w:p>
          <w:p w:rsidR="007913DD" w:rsidRPr="007913DD" w:rsidRDefault="007913DD" w:rsidP="005F4DA7">
            <w:pPr>
              <w:numPr>
                <w:ilvl w:val="0"/>
                <w:numId w:val="114"/>
              </w:numPr>
              <w:rPr>
                <w:rFonts w:ascii="Arial" w:hAnsi="Arial" w:cs="Arial"/>
              </w:rPr>
            </w:pPr>
            <w:r w:rsidRPr="007913DD">
              <w:rPr>
                <w:rFonts w:ascii="Arial" w:hAnsi="Arial" w:cs="Arial"/>
              </w:rPr>
              <w:t>rozliší legendy a historická fakta</w:t>
            </w:r>
          </w:p>
          <w:p w:rsidR="007913DD" w:rsidRPr="007913DD" w:rsidRDefault="007913DD" w:rsidP="005F4DA7">
            <w:pPr>
              <w:numPr>
                <w:ilvl w:val="0"/>
                <w:numId w:val="114"/>
              </w:numPr>
              <w:rPr>
                <w:rFonts w:ascii="Arial" w:hAnsi="Arial" w:cs="Arial"/>
              </w:rPr>
            </w:pPr>
            <w:r w:rsidRPr="007913DD">
              <w:rPr>
                <w:rFonts w:ascii="Arial" w:hAnsi="Arial" w:cs="Arial"/>
              </w:rPr>
              <w:t xml:space="preserve">objasní vnitřní vývoj českého státu v evropských souvislostech a dopady jeho christianizace </w:t>
            </w:r>
          </w:p>
          <w:p w:rsidR="007913DD" w:rsidRPr="007913DD" w:rsidRDefault="007913DD" w:rsidP="005F4DA7">
            <w:pPr>
              <w:numPr>
                <w:ilvl w:val="0"/>
                <w:numId w:val="114"/>
              </w:numPr>
              <w:rPr>
                <w:rFonts w:ascii="Arial" w:hAnsi="Arial" w:cs="Arial"/>
                <w:b/>
              </w:rPr>
            </w:pPr>
            <w:r w:rsidRPr="007913DD">
              <w:rPr>
                <w:rFonts w:ascii="Arial" w:hAnsi="Arial" w:cs="Arial"/>
              </w:rPr>
              <w:t>charakterizuje výjimečnost osoby Svatého Václava</w:t>
            </w:r>
          </w:p>
          <w:p w:rsidR="007913DD" w:rsidRPr="007913DD" w:rsidRDefault="007913DD" w:rsidP="006F2183">
            <w:pPr>
              <w:rPr>
                <w:rFonts w:ascii="Arial" w:hAnsi="Arial" w:cs="Arial"/>
              </w:rPr>
            </w:pPr>
            <w:r w:rsidRPr="007913DD">
              <w:rPr>
                <w:rFonts w:ascii="Arial" w:hAnsi="Arial" w:cs="Arial"/>
              </w:rPr>
              <w:t>vymezí úlohu křesťanství a víry v životě středověkého člověka, konflikty mezi světskou a církevní mocí, vztah křesťanství ke kacířství a jiným věroukám</w:t>
            </w:r>
          </w:p>
          <w:p w:rsidR="007913DD" w:rsidRPr="007913DD" w:rsidRDefault="007913DD" w:rsidP="005F4DA7">
            <w:pPr>
              <w:numPr>
                <w:ilvl w:val="0"/>
                <w:numId w:val="114"/>
              </w:numPr>
              <w:rPr>
                <w:rFonts w:ascii="Arial" w:hAnsi="Arial" w:cs="Arial"/>
              </w:rPr>
            </w:pPr>
            <w:r w:rsidRPr="007913DD">
              <w:rPr>
                <w:rFonts w:ascii="Arial" w:hAnsi="Arial" w:cs="Arial"/>
              </w:rPr>
              <w:t>posoudí vliv církve na každodenní život tehdejších lidí</w:t>
            </w:r>
          </w:p>
          <w:p w:rsidR="007913DD" w:rsidRPr="007913DD" w:rsidRDefault="007913DD" w:rsidP="005F4DA7">
            <w:pPr>
              <w:numPr>
                <w:ilvl w:val="0"/>
                <w:numId w:val="114"/>
              </w:numPr>
              <w:rPr>
                <w:rFonts w:ascii="Arial" w:hAnsi="Arial" w:cs="Arial"/>
                <w:b/>
                <w:bCs/>
              </w:rPr>
            </w:pPr>
            <w:r w:rsidRPr="007913DD">
              <w:rPr>
                <w:rFonts w:ascii="Arial" w:hAnsi="Arial" w:cs="Arial"/>
              </w:rPr>
              <w:t>popíše organizaci světské a církevní moci</w:t>
            </w:r>
          </w:p>
          <w:p w:rsidR="007913DD" w:rsidRPr="007913DD" w:rsidRDefault="007913DD" w:rsidP="005F4DA7">
            <w:pPr>
              <w:numPr>
                <w:ilvl w:val="0"/>
                <w:numId w:val="114"/>
              </w:numPr>
              <w:rPr>
                <w:rFonts w:ascii="Arial" w:hAnsi="Arial" w:cs="Arial"/>
                <w:b/>
                <w:bCs/>
              </w:rPr>
            </w:pPr>
            <w:r w:rsidRPr="007913DD">
              <w:rPr>
                <w:rFonts w:ascii="Arial" w:hAnsi="Arial" w:cs="Arial"/>
              </w:rPr>
              <w:t>zhodnotí důvody a důsledky křížových výprav do Svaté země</w:t>
            </w:r>
          </w:p>
          <w:p w:rsidR="007913DD" w:rsidRPr="007913DD" w:rsidRDefault="007913DD" w:rsidP="005F4DA7">
            <w:pPr>
              <w:numPr>
                <w:ilvl w:val="0"/>
                <w:numId w:val="114"/>
              </w:numPr>
              <w:rPr>
                <w:rFonts w:ascii="Arial" w:hAnsi="Arial" w:cs="Arial"/>
                <w:b/>
              </w:rPr>
            </w:pPr>
            <w:r w:rsidRPr="007913DD">
              <w:rPr>
                <w:rFonts w:ascii="Arial" w:hAnsi="Arial" w:cs="Arial"/>
              </w:rPr>
              <w:t>posoudí události stoleté války a vyhledá souvislosti s naší historií</w:t>
            </w:r>
          </w:p>
          <w:p w:rsidR="007913DD" w:rsidRPr="007913DD" w:rsidRDefault="007913DD" w:rsidP="006F2183">
            <w:pPr>
              <w:rPr>
                <w:rFonts w:ascii="Arial" w:hAnsi="Arial" w:cs="Arial"/>
              </w:rPr>
            </w:pPr>
            <w:r w:rsidRPr="007913DD">
              <w:rPr>
                <w:rFonts w:ascii="Arial" w:hAnsi="Arial" w:cs="Arial"/>
              </w:rPr>
              <w:t>ilustruje postavení jednotlivých vrstev středověké společnosti, uvede příklady románské a gotické kultury</w:t>
            </w:r>
          </w:p>
          <w:p w:rsidR="007913DD" w:rsidRPr="007913DD" w:rsidRDefault="007913DD" w:rsidP="005F4DA7">
            <w:pPr>
              <w:numPr>
                <w:ilvl w:val="0"/>
                <w:numId w:val="114"/>
              </w:numPr>
              <w:rPr>
                <w:rFonts w:ascii="Arial" w:hAnsi="Arial" w:cs="Arial"/>
              </w:rPr>
            </w:pPr>
            <w:r w:rsidRPr="007913DD">
              <w:rPr>
                <w:rFonts w:ascii="Arial" w:hAnsi="Arial" w:cs="Arial"/>
              </w:rPr>
              <w:t>uvede znaky románského slohu a příklady stavebních památek ( i regionálních)</w:t>
            </w:r>
          </w:p>
          <w:p w:rsidR="007913DD" w:rsidRPr="007913DD" w:rsidRDefault="007913DD" w:rsidP="005F4DA7">
            <w:pPr>
              <w:numPr>
                <w:ilvl w:val="0"/>
                <w:numId w:val="114"/>
              </w:numPr>
              <w:rPr>
                <w:rFonts w:ascii="Arial" w:hAnsi="Arial" w:cs="Arial"/>
              </w:rPr>
            </w:pPr>
            <w:r w:rsidRPr="007913DD">
              <w:rPr>
                <w:rFonts w:ascii="Arial" w:hAnsi="Arial" w:cs="Arial"/>
              </w:rPr>
              <w:t>popíše změny v zemědělské výrobě</w:t>
            </w:r>
          </w:p>
          <w:p w:rsidR="007913DD" w:rsidRPr="007913DD" w:rsidRDefault="007913DD" w:rsidP="005F4DA7">
            <w:pPr>
              <w:numPr>
                <w:ilvl w:val="0"/>
                <w:numId w:val="114"/>
              </w:numPr>
              <w:rPr>
                <w:rFonts w:ascii="Arial" w:hAnsi="Arial" w:cs="Arial"/>
              </w:rPr>
            </w:pPr>
            <w:r w:rsidRPr="007913DD">
              <w:rPr>
                <w:rFonts w:ascii="Arial" w:hAnsi="Arial" w:cs="Arial"/>
              </w:rPr>
              <w:t>popíše život ve středověkém městě (obchod, práva, řemesla)</w:t>
            </w:r>
          </w:p>
          <w:p w:rsidR="007913DD" w:rsidRPr="007913DD" w:rsidRDefault="007913DD" w:rsidP="005F4DA7">
            <w:pPr>
              <w:numPr>
                <w:ilvl w:val="0"/>
                <w:numId w:val="114"/>
              </w:numPr>
              <w:rPr>
                <w:rFonts w:ascii="Arial" w:hAnsi="Arial" w:cs="Arial"/>
              </w:rPr>
            </w:pPr>
            <w:r w:rsidRPr="007913DD">
              <w:rPr>
                <w:rFonts w:ascii="Arial" w:hAnsi="Arial" w:cs="Arial"/>
              </w:rPr>
              <w:t xml:space="preserve">zhodnotí přínos vlády Karla IV. </w:t>
            </w:r>
          </w:p>
          <w:p w:rsidR="007913DD" w:rsidRPr="007913DD" w:rsidRDefault="007913DD" w:rsidP="005F4DA7">
            <w:pPr>
              <w:numPr>
                <w:ilvl w:val="0"/>
                <w:numId w:val="114"/>
              </w:numPr>
              <w:rPr>
                <w:rFonts w:ascii="Arial" w:hAnsi="Arial" w:cs="Arial"/>
                <w:b/>
              </w:rPr>
            </w:pPr>
            <w:r w:rsidRPr="007913DD">
              <w:rPr>
                <w:rFonts w:ascii="Arial" w:hAnsi="Arial" w:cs="Arial"/>
              </w:rPr>
              <w:t>rozpozná znaky gotiky na příkladech významných gotických památek</w:t>
            </w:r>
          </w:p>
          <w:p w:rsidR="007913DD" w:rsidRPr="007913DD" w:rsidRDefault="007913DD" w:rsidP="006F2183">
            <w:pPr>
              <w:rPr>
                <w:rFonts w:ascii="Arial" w:hAnsi="Arial" w:cs="Arial"/>
              </w:rPr>
            </w:pPr>
            <w:r w:rsidRPr="007913DD">
              <w:rPr>
                <w:rFonts w:ascii="Arial" w:hAnsi="Arial" w:cs="Arial"/>
              </w:rPr>
              <w:t>vysvětlí znovuobjevení antického ideálu člověka, nové myšlenky žádající reformu církve včetně reakce církve na tyto požadavky</w:t>
            </w:r>
          </w:p>
          <w:p w:rsidR="007913DD" w:rsidRPr="007913DD" w:rsidRDefault="007913DD" w:rsidP="005F4DA7">
            <w:pPr>
              <w:numPr>
                <w:ilvl w:val="0"/>
                <w:numId w:val="114"/>
              </w:numPr>
              <w:rPr>
                <w:rFonts w:ascii="Arial" w:hAnsi="Arial" w:cs="Arial"/>
              </w:rPr>
            </w:pPr>
            <w:r w:rsidRPr="007913DD">
              <w:rPr>
                <w:rFonts w:ascii="Arial" w:hAnsi="Arial" w:cs="Arial"/>
              </w:rPr>
              <w:t>zhodnotí vliv Jana Husa</w:t>
            </w:r>
            <w:r w:rsidRPr="007913DD">
              <w:rPr>
                <w:rFonts w:ascii="Arial" w:hAnsi="Arial" w:cs="Arial"/>
                <w:b/>
                <w:bCs/>
              </w:rPr>
              <w:t xml:space="preserve"> </w:t>
            </w:r>
            <w:r w:rsidRPr="007913DD">
              <w:rPr>
                <w:rFonts w:ascii="Arial" w:hAnsi="Arial" w:cs="Arial"/>
              </w:rPr>
              <w:t>na počátky reformace</w:t>
            </w:r>
          </w:p>
          <w:p w:rsidR="007913DD" w:rsidRPr="007913DD" w:rsidRDefault="007913DD" w:rsidP="005F4DA7">
            <w:pPr>
              <w:numPr>
                <w:ilvl w:val="0"/>
                <w:numId w:val="114"/>
              </w:numPr>
              <w:rPr>
                <w:rFonts w:ascii="Arial" w:hAnsi="Arial" w:cs="Arial"/>
              </w:rPr>
            </w:pPr>
            <w:r w:rsidRPr="007913DD">
              <w:rPr>
                <w:rFonts w:ascii="Arial" w:hAnsi="Arial" w:cs="Arial"/>
              </w:rPr>
              <w:t>uvede příklady reformních hnutí (reformátoři a místa jejich působení)</w:t>
            </w:r>
          </w:p>
          <w:p w:rsidR="007913DD" w:rsidRPr="007913DD" w:rsidRDefault="007913DD" w:rsidP="005F4DA7">
            <w:pPr>
              <w:numPr>
                <w:ilvl w:val="0"/>
                <w:numId w:val="114"/>
              </w:numPr>
              <w:rPr>
                <w:rFonts w:ascii="Arial" w:hAnsi="Arial" w:cs="Arial"/>
                <w:b/>
              </w:rPr>
            </w:pPr>
            <w:r w:rsidRPr="007913DD">
              <w:rPr>
                <w:rFonts w:ascii="Arial" w:hAnsi="Arial" w:cs="Arial"/>
              </w:rPr>
              <w:t>objasní propojenost antiky s renesancí a humanismem a jejich projevy v kultuře, myšlení a životě lidí</w:t>
            </w:r>
          </w:p>
          <w:p w:rsidR="007913DD" w:rsidRPr="007913DD" w:rsidRDefault="007913DD" w:rsidP="006F2183">
            <w:pPr>
              <w:rPr>
                <w:rFonts w:ascii="Arial" w:hAnsi="Arial" w:cs="Arial"/>
              </w:rPr>
            </w:pPr>
            <w:r w:rsidRPr="007913DD">
              <w:rPr>
                <w:rFonts w:ascii="Arial" w:hAnsi="Arial" w:cs="Arial"/>
              </w:rPr>
              <w:t>vymezí význam husitské tradice pro český politický a kulturní život</w:t>
            </w:r>
          </w:p>
          <w:p w:rsidR="007913DD" w:rsidRPr="007913DD" w:rsidRDefault="007913DD" w:rsidP="005F4DA7">
            <w:pPr>
              <w:numPr>
                <w:ilvl w:val="0"/>
                <w:numId w:val="114"/>
              </w:numPr>
              <w:rPr>
                <w:rFonts w:ascii="Arial" w:hAnsi="Arial" w:cs="Arial"/>
              </w:rPr>
            </w:pPr>
            <w:r w:rsidRPr="007913DD">
              <w:rPr>
                <w:rFonts w:ascii="Arial" w:hAnsi="Arial" w:cs="Arial"/>
              </w:rPr>
              <w:t>popíše vliv panovníků a velitelů na výsledky husitských válek</w:t>
            </w:r>
          </w:p>
          <w:p w:rsidR="007913DD" w:rsidRPr="007913DD" w:rsidRDefault="007913DD" w:rsidP="005F4DA7">
            <w:pPr>
              <w:numPr>
                <w:ilvl w:val="0"/>
                <w:numId w:val="114"/>
              </w:numPr>
              <w:rPr>
                <w:rFonts w:ascii="Arial" w:hAnsi="Arial" w:cs="Arial"/>
              </w:rPr>
            </w:pPr>
            <w:r w:rsidRPr="007913DD">
              <w:rPr>
                <w:rFonts w:ascii="Arial" w:hAnsi="Arial" w:cs="Arial"/>
              </w:rPr>
              <w:t>popíše způsob boje (taktiku) husitů</w:t>
            </w:r>
          </w:p>
          <w:p w:rsidR="007913DD" w:rsidRPr="007913DD" w:rsidRDefault="007913DD" w:rsidP="005F4DA7">
            <w:pPr>
              <w:numPr>
                <w:ilvl w:val="0"/>
                <w:numId w:val="114"/>
              </w:numPr>
              <w:rPr>
                <w:rFonts w:ascii="Arial" w:hAnsi="Arial" w:cs="Arial"/>
              </w:rPr>
            </w:pPr>
            <w:r w:rsidRPr="007913DD">
              <w:rPr>
                <w:rFonts w:ascii="Arial" w:hAnsi="Arial" w:cs="Arial"/>
              </w:rPr>
              <w:t>zdůvodní výsledky husitských válek</w:t>
            </w:r>
          </w:p>
          <w:p w:rsidR="007913DD" w:rsidRPr="007913DD" w:rsidRDefault="007913DD" w:rsidP="006F2183">
            <w:pPr>
              <w:rPr>
                <w:rFonts w:ascii="Arial" w:hAnsi="Arial" w:cs="Arial"/>
              </w:rPr>
            </w:pPr>
            <w:r w:rsidRPr="007913DD">
              <w:rPr>
                <w:rFonts w:ascii="Arial" w:hAnsi="Arial" w:cs="Arial"/>
              </w:rPr>
              <w:t>popíše a demonstruje průběh zámořských objevů, jejich příčiny a důsledky</w:t>
            </w:r>
          </w:p>
          <w:p w:rsidR="007913DD" w:rsidRPr="007913DD" w:rsidRDefault="007913DD" w:rsidP="005F4DA7">
            <w:pPr>
              <w:numPr>
                <w:ilvl w:val="0"/>
                <w:numId w:val="114"/>
              </w:numPr>
              <w:rPr>
                <w:rFonts w:ascii="Arial" w:hAnsi="Arial" w:cs="Arial"/>
              </w:rPr>
            </w:pPr>
            <w:r w:rsidRPr="007913DD">
              <w:rPr>
                <w:rFonts w:ascii="Arial" w:hAnsi="Arial" w:cs="Arial"/>
              </w:rPr>
              <w:t>uvede důvody zámořských plaveb</w:t>
            </w:r>
          </w:p>
          <w:p w:rsidR="007913DD" w:rsidRPr="007913DD" w:rsidRDefault="007913DD" w:rsidP="005F4DA7">
            <w:pPr>
              <w:numPr>
                <w:ilvl w:val="0"/>
                <w:numId w:val="114"/>
              </w:numPr>
              <w:rPr>
                <w:rFonts w:ascii="Arial" w:hAnsi="Arial" w:cs="Arial"/>
              </w:rPr>
            </w:pPr>
            <w:r w:rsidRPr="007913DD">
              <w:rPr>
                <w:rFonts w:ascii="Arial" w:hAnsi="Arial" w:cs="Arial"/>
              </w:rPr>
              <w:t>ukáže na mapě důležité zámořské výpravy</w:t>
            </w:r>
          </w:p>
          <w:p w:rsidR="007913DD" w:rsidRPr="007913DD" w:rsidRDefault="007913DD" w:rsidP="005F4DA7">
            <w:pPr>
              <w:numPr>
                <w:ilvl w:val="0"/>
                <w:numId w:val="114"/>
              </w:numPr>
              <w:rPr>
                <w:rFonts w:ascii="Arial" w:hAnsi="Arial" w:cs="Arial"/>
                <w:b/>
              </w:rPr>
            </w:pPr>
            <w:r w:rsidRPr="007913DD">
              <w:rPr>
                <w:rFonts w:ascii="Arial" w:hAnsi="Arial" w:cs="Arial"/>
              </w:rPr>
              <w:t>shrne význam objevných plaveb a jejich důsledky</w:t>
            </w:r>
          </w:p>
          <w:p w:rsidR="007913DD" w:rsidRPr="007913DD" w:rsidRDefault="007913DD" w:rsidP="006F2183">
            <w:pPr>
              <w:rPr>
                <w:rFonts w:ascii="Arial" w:hAnsi="Arial" w:cs="Arial"/>
              </w:rPr>
            </w:pPr>
            <w:r w:rsidRPr="007913DD">
              <w:rPr>
                <w:rFonts w:ascii="Arial" w:hAnsi="Arial" w:cs="Arial"/>
              </w:rPr>
              <w:t>objasní postavení českého státu v podmínkách Evropy rozdělené do řady mocenských a náboženských center a jeho postavení uvnitř habsburské monarchie</w:t>
            </w:r>
          </w:p>
          <w:p w:rsidR="007913DD" w:rsidRPr="007913DD" w:rsidRDefault="007913DD" w:rsidP="005F4DA7">
            <w:pPr>
              <w:numPr>
                <w:ilvl w:val="0"/>
                <w:numId w:val="114"/>
              </w:numPr>
              <w:rPr>
                <w:rFonts w:ascii="Arial" w:hAnsi="Arial" w:cs="Arial"/>
              </w:rPr>
            </w:pPr>
            <w:r w:rsidRPr="007913DD">
              <w:rPr>
                <w:rFonts w:ascii="Arial" w:hAnsi="Arial" w:cs="Arial"/>
              </w:rPr>
              <w:t>popíše český stát v období poděbradském a jagellonském v evropských souvislostech</w:t>
            </w:r>
          </w:p>
          <w:p w:rsidR="007913DD" w:rsidRPr="007913DD" w:rsidRDefault="007913DD" w:rsidP="005F4DA7">
            <w:pPr>
              <w:numPr>
                <w:ilvl w:val="0"/>
                <w:numId w:val="114"/>
              </w:numPr>
              <w:rPr>
                <w:rFonts w:ascii="Arial" w:hAnsi="Arial" w:cs="Arial"/>
              </w:rPr>
            </w:pPr>
            <w:r w:rsidRPr="007913DD">
              <w:rPr>
                <w:rFonts w:ascii="Arial" w:hAnsi="Arial" w:cs="Arial"/>
              </w:rPr>
              <w:t>uvede důvody nástupu Habsburků na český trůn</w:t>
            </w:r>
          </w:p>
          <w:p w:rsidR="007913DD" w:rsidRPr="007913DD" w:rsidRDefault="007913DD" w:rsidP="005F4DA7">
            <w:pPr>
              <w:numPr>
                <w:ilvl w:val="0"/>
                <w:numId w:val="114"/>
              </w:numPr>
              <w:rPr>
                <w:rFonts w:ascii="Arial" w:hAnsi="Arial" w:cs="Arial"/>
              </w:rPr>
            </w:pPr>
            <w:r w:rsidRPr="007913DD">
              <w:rPr>
                <w:rFonts w:ascii="Arial" w:hAnsi="Arial" w:cs="Arial"/>
              </w:rPr>
              <w:t xml:space="preserve">objasní pojem absolutní monarchie </w:t>
            </w:r>
          </w:p>
          <w:p w:rsidR="007913DD" w:rsidRPr="007913DD" w:rsidRDefault="007913DD" w:rsidP="005F4DA7">
            <w:pPr>
              <w:numPr>
                <w:ilvl w:val="0"/>
                <w:numId w:val="114"/>
              </w:numPr>
              <w:rPr>
                <w:rFonts w:ascii="Arial" w:hAnsi="Arial" w:cs="Arial"/>
              </w:rPr>
            </w:pPr>
            <w:r w:rsidRPr="007913DD">
              <w:rPr>
                <w:rFonts w:ascii="Arial" w:hAnsi="Arial" w:cs="Arial"/>
              </w:rPr>
              <w:t>uvede významné osobnosti rudolfínské doby</w:t>
            </w:r>
          </w:p>
          <w:p w:rsidR="007913DD" w:rsidRPr="007913DD" w:rsidRDefault="007913DD" w:rsidP="006F2183">
            <w:pPr>
              <w:rPr>
                <w:rFonts w:ascii="Arial" w:hAnsi="Arial" w:cs="Arial"/>
              </w:rPr>
            </w:pPr>
            <w:r w:rsidRPr="007913DD">
              <w:rPr>
                <w:rFonts w:ascii="Arial" w:hAnsi="Arial" w:cs="Arial"/>
              </w:rPr>
              <w:t>objasní příčiny a důsledky vzniku třicetileté války a posoudí její důsledky</w:t>
            </w:r>
          </w:p>
          <w:p w:rsidR="007913DD" w:rsidRPr="007913DD" w:rsidRDefault="007913DD" w:rsidP="005F4DA7">
            <w:pPr>
              <w:numPr>
                <w:ilvl w:val="0"/>
                <w:numId w:val="114"/>
              </w:numPr>
              <w:rPr>
                <w:rFonts w:ascii="Arial" w:hAnsi="Arial" w:cs="Arial"/>
              </w:rPr>
            </w:pPr>
            <w:r w:rsidRPr="007913DD">
              <w:rPr>
                <w:rFonts w:ascii="Arial" w:hAnsi="Arial" w:cs="Arial"/>
              </w:rPr>
              <w:t>vysvětlí úlohu českých stavů</w:t>
            </w:r>
          </w:p>
          <w:p w:rsidR="007913DD" w:rsidRPr="007913DD" w:rsidRDefault="007913DD" w:rsidP="005F4DA7">
            <w:pPr>
              <w:numPr>
                <w:ilvl w:val="0"/>
                <w:numId w:val="114"/>
              </w:numPr>
              <w:rPr>
                <w:rFonts w:ascii="Arial" w:hAnsi="Arial" w:cs="Arial"/>
              </w:rPr>
            </w:pPr>
            <w:r w:rsidRPr="007913DD">
              <w:rPr>
                <w:rFonts w:ascii="Arial" w:hAnsi="Arial" w:cs="Arial"/>
              </w:rPr>
              <w:t>popíše průběh a důsledky stavovského povstání</w:t>
            </w:r>
          </w:p>
          <w:p w:rsidR="007913DD" w:rsidRPr="007913DD" w:rsidRDefault="007913DD" w:rsidP="005F4DA7">
            <w:pPr>
              <w:numPr>
                <w:ilvl w:val="0"/>
                <w:numId w:val="114"/>
              </w:numPr>
              <w:rPr>
                <w:rFonts w:ascii="Arial" w:hAnsi="Arial" w:cs="Arial"/>
              </w:rPr>
            </w:pPr>
            <w:r w:rsidRPr="007913DD">
              <w:rPr>
                <w:rFonts w:ascii="Arial" w:hAnsi="Arial" w:cs="Arial"/>
              </w:rPr>
              <w:t>uvede zlomové události třicetileté války</w:t>
            </w:r>
          </w:p>
          <w:p w:rsidR="007913DD" w:rsidRPr="007913DD" w:rsidRDefault="007913DD" w:rsidP="005F4DA7">
            <w:pPr>
              <w:numPr>
                <w:ilvl w:val="0"/>
                <w:numId w:val="114"/>
              </w:numPr>
              <w:rPr>
                <w:rFonts w:ascii="Arial" w:hAnsi="Arial" w:cs="Arial"/>
              </w:rPr>
            </w:pPr>
            <w:r w:rsidRPr="007913DD">
              <w:rPr>
                <w:rFonts w:ascii="Arial" w:hAnsi="Arial" w:cs="Arial"/>
              </w:rPr>
              <w:t>zhodnotí osobnost J. A. Komenského a význam jeho díla</w:t>
            </w:r>
          </w:p>
          <w:p w:rsidR="007913DD" w:rsidRPr="007913DD" w:rsidRDefault="007913DD" w:rsidP="006F2183">
            <w:pPr>
              <w:rPr>
                <w:rFonts w:ascii="Arial" w:hAnsi="Arial" w:cs="Arial"/>
              </w:rPr>
            </w:pPr>
          </w:p>
        </w:tc>
        <w:tc>
          <w:tcPr>
            <w:tcW w:w="3536" w:type="dxa"/>
          </w:tcPr>
          <w:p w:rsidR="007913DD" w:rsidRPr="007913DD" w:rsidRDefault="007913DD" w:rsidP="005F4DA7">
            <w:pPr>
              <w:numPr>
                <w:ilvl w:val="0"/>
                <w:numId w:val="109"/>
              </w:numPr>
              <w:rPr>
                <w:rFonts w:ascii="Arial" w:hAnsi="Arial" w:cs="Arial"/>
              </w:rPr>
            </w:pPr>
            <w:r w:rsidRPr="007913DD">
              <w:rPr>
                <w:rFonts w:ascii="Arial" w:hAnsi="Arial" w:cs="Arial"/>
              </w:rPr>
              <w:t>Pravěk, starověk</w:t>
            </w:r>
          </w:p>
          <w:p w:rsidR="007913DD" w:rsidRPr="007913DD" w:rsidRDefault="007913DD" w:rsidP="005F4DA7">
            <w:pPr>
              <w:numPr>
                <w:ilvl w:val="0"/>
                <w:numId w:val="109"/>
              </w:numPr>
              <w:rPr>
                <w:rFonts w:ascii="Arial" w:hAnsi="Arial" w:cs="Arial"/>
              </w:rPr>
            </w:pPr>
            <w:r w:rsidRPr="007913DD">
              <w:rPr>
                <w:rFonts w:ascii="Arial" w:hAnsi="Arial" w:cs="Arial"/>
              </w:rPr>
              <w:t>Křesťanství</w:t>
            </w:r>
          </w:p>
          <w:p w:rsidR="007913DD" w:rsidRPr="007913DD" w:rsidRDefault="007913DD" w:rsidP="005F4DA7">
            <w:pPr>
              <w:numPr>
                <w:ilvl w:val="0"/>
                <w:numId w:val="109"/>
              </w:numPr>
              <w:rPr>
                <w:rFonts w:ascii="Arial" w:hAnsi="Arial" w:cs="Arial"/>
              </w:rPr>
            </w:pPr>
            <w:r w:rsidRPr="007913DD">
              <w:rPr>
                <w:rFonts w:ascii="Arial" w:hAnsi="Arial" w:cs="Arial"/>
              </w:rPr>
              <w:t>Středověk</w:t>
            </w:r>
          </w:p>
          <w:p w:rsidR="007913DD" w:rsidRPr="007913DD" w:rsidRDefault="007913DD" w:rsidP="005F4DA7">
            <w:pPr>
              <w:numPr>
                <w:ilvl w:val="0"/>
                <w:numId w:val="109"/>
              </w:numPr>
              <w:rPr>
                <w:rFonts w:ascii="Arial" w:hAnsi="Arial" w:cs="Arial"/>
              </w:rPr>
            </w:pPr>
            <w:r w:rsidRPr="007913DD">
              <w:rPr>
                <w:rFonts w:ascii="Arial" w:hAnsi="Arial" w:cs="Arial"/>
              </w:rPr>
              <w:t>Byzantská říše</w:t>
            </w:r>
          </w:p>
          <w:p w:rsidR="007913DD" w:rsidRPr="007913DD" w:rsidRDefault="007913DD" w:rsidP="005F4DA7">
            <w:pPr>
              <w:numPr>
                <w:ilvl w:val="0"/>
                <w:numId w:val="109"/>
              </w:numPr>
              <w:rPr>
                <w:rFonts w:ascii="Arial" w:hAnsi="Arial" w:cs="Arial"/>
              </w:rPr>
            </w:pPr>
            <w:r w:rsidRPr="007913DD">
              <w:rPr>
                <w:rFonts w:ascii="Arial" w:hAnsi="Arial" w:cs="Arial"/>
              </w:rPr>
              <w:t>Islám</w:t>
            </w:r>
          </w:p>
          <w:p w:rsidR="007913DD" w:rsidRPr="007913DD" w:rsidRDefault="007913DD" w:rsidP="005F4DA7">
            <w:pPr>
              <w:numPr>
                <w:ilvl w:val="0"/>
                <w:numId w:val="109"/>
              </w:numPr>
              <w:rPr>
                <w:rFonts w:ascii="Arial" w:hAnsi="Arial" w:cs="Arial"/>
              </w:rPr>
            </w:pPr>
            <w:r w:rsidRPr="007913DD">
              <w:rPr>
                <w:rFonts w:ascii="Arial" w:hAnsi="Arial" w:cs="Arial"/>
              </w:rPr>
              <w:t>Evropa 500 – 1100</w:t>
            </w:r>
          </w:p>
          <w:p w:rsidR="007913DD" w:rsidRPr="007913DD" w:rsidRDefault="007913DD" w:rsidP="005F4DA7">
            <w:pPr>
              <w:numPr>
                <w:ilvl w:val="0"/>
                <w:numId w:val="109"/>
              </w:numPr>
              <w:rPr>
                <w:rFonts w:ascii="Arial" w:hAnsi="Arial" w:cs="Arial"/>
              </w:rPr>
            </w:pPr>
            <w:r w:rsidRPr="007913DD">
              <w:rPr>
                <w:rFonts w:ascii="Arial" w:hAnsi="Arial" w:cs="Arial"/>
              </w:rPr>
              <w:t>Evropa 1100 – 1400</w:t>
            </w:r>
          </w:p>
          <w:p w:rsidR="007913DD" w:rsidRPr="007913DD" w:rsidRDefault="007913DD" w:rsidP="005F4DA7">
            <w:pPr>
              <w:numPr>
                <w:ilvl w:val="0"/>
                <w:numId w:val="109"/>
              </w:numPr>
              <w:rPr>
                <w:rFonts w:ascii="Arial" w:hAnsi="Arial" w:cs="Arial"/>
              </w:rPr>
            </w:pPr>
            <w:r w:rsidRPr="007913DD">
              <w:rPr>
                <w:rFonts w:ascii="Arial" w:hAnsi="Arial" w:cs="Arial"/>
              </w:rPr>
              <w:t>Husitství</w:t>
            </w:r>
          </w:p>
          <w:p w:rsidR="007913DD" w:rsidRPr="007913DD" w:rsidRDefault="007913DD" w:rsidP="005F4DA7">
            <w:pPr>
              <w:numPr>
                <w:ilvl w:val="0"/>
                <w:numId w:val="112"/>
              </w:numPr>
              <w:rPr>
                <w:rFonts w:ascii="Arial" w:hAnsi="Arial" w:cs="Arial"/>
              </w:rPr>
            </w:pPr>
            <w:r w:rsidRPr="007913DD">
              <w:rPr>
                <w:rFonts w:ascii="Arial" w:hAnsi="Arial" w:cs="Arial"/>
              </w:rPr>
              <w:t>Renesance</w:t>
            </w:r>
          </w:p>
          <w:p w:rsidR="007913DD" w:rsidRPr="007913DD" w:rsidRDefault="007913DD" w:rsidP="005F4DA7">
            <w:pPr>
              <w:framePr w:hSpace="141" w:wrap="around" w:vAnchor="page" w:hAnchor="margin" w:y="2319"/>
              <w:numPr>
                <w:ilvl w:val="0"/>
                <w:numId w:val="113"/>
              </w:numPr>
              <w:rPr>
                <w:rFonts w:ascii="Arial" w:hAnsi="Arial" w:cs="Arial"/>
              </w:rPr>
            </w:pPr>
            <w:r w:rsidRPr="007913DD">
              <w:rPr>
                <w:rFonts w:ascii="Arial" w:hAnsi="Arial" w:cs="Arial"/>
              </w:rPr>
              <w:t>Humanismus</w:t>
            </w:r>
          </w:p>
          <w:p w:rsidR="007913DD" w:rsidRPr="007913DD" w:rsidRDefault="007913DD" w:rsidP="005F4DA7">
            <w:pPr>
              <w:numPr>
                <w:ilvl w:val="0"/>
                <w:numId w:val="109"/>
              </w:numPr>
              <w:rPr>
                <w:rFonts w:ascii="Arial" w:hAnsi="Arial" w:cs="Arial"/>
              </w:rPr>
            </w:pPr>
            <w:r w:rsidRPr="007913DD">
              <w:rPr>
                <w:rFonts w:ascii="Arial" w:hAnsi="Arial" w:cs="Arial"/>
              </w:rPr>
              <w:t>Zámořské objevy</w:t>
            </w:r>
          </w:p>
          <w:p w:rsidR="007913DD" w:rsidRPr="007913DD" w:rsidRDefault="007913DD" w:rsidP="005F4DA7">
            <w:pPr>
              <w:numPr>
                <w:ilvl w:val="0"/>
                <w:numId w:val="109"/>
              </w:numPr>
              <w:rPr>
                <w:rFonts w:ascii="Arial" w:hAnsi="Arial" w:cs="Arial"/>
              </w:rPr>
            </w:pPr>
            <w:r w:rsidRPr="007913DD">
              <w:rPr>
                <w:rFonts w:ascii="Arial" w:hAnsi="Arial" w:cs="Arial"/>
              </w:rPr>
              <w:t>Novověk 1400 – 1600</w:t>
            </w:r>
          </w:p>
          <w:p w:rsidR="007913DD" w:rsidRPr="007913DD" w:rsidRDefault="007913DD" w:rsidP="005F4DA7">
            <w:pPr>
              <w:numPr>
                <w:ilvl w:val="0"/>
                <w:numId w:val="109"/>
              </w:numPr>
              <w:rPr>
                <w:rFonts w:ascii="Arial" w:hAnsi="Arial" w:cs="Arial"/>
              </w:rPr>
            </w:pPr>
            <w:r w:rsidRPr="007913DD">
              <w:rPr>
                <w:rFonts w:ascii="Arial" w:hAnsi="Arial" w:cs="Arial"/>
              </w:rPr>
              <w:t>Třicetiletá válka</w:t>
            </w:r>
          </w:p>
        </w:tc>
        <w:tc>
          <w:tcPr>
            <w:tcW w:w="3536" w:type="dxa"/>
          </w:tcPr>
          <w:p w:rsidR="007913DD" w:rsidRPr="007913DD" w:rsidRDefault="007913DD" w:rsidP="005F4DA7">
            <w:pPr>
              <w:pStyle w:val="Odstavecseseznamem"/>
              <w:numPr>
                <w:ilvl w:val="0"/>
                <w:numId w:val="110"/>
              </w:numPr>
              <w:rPr>
                <w:rFonts w:ascii="Arial" w:hAnsi="Arial" w:cs="Arial"/>
              </w:rPr>
            </w:pPr>
            <w:r w:rsidRPr="007913DD">
              <w:rPr>
                <w:rFonts w:ascii="Arial" w:hAnsi="Arial" w:cs="Arial"/>
              </w:rPr>
              <w:t>Člověk a společnost</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Člověk a jeho svět</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Jazyk a jazyková komunikace</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Člověk a příroda</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Umění a kultura</w:t>
            </w:r>
          </w:p>
          <w:p w:rsidR="007913DD" w:rsidRPr="007913DD" w:rsidRDefault="007913DD" w:rsidP="006F2183">
            <w:pPr>
              <w:pStyle w:val="Odstavecseseznamem"/>
              <w:rPr>
                <w:rFonts w:ascii="Arial" w:hAnsi="Arial" w:cs="Arial"/>
              </w:rPr>
            </w:pPr>
          </w:p>
        </w:tc>
        <w:tc>
          <w:tcPr>
            <w:tcW w:w="3574" w:type="dxa"/>
            <w:gridSpan w:val="2"/>
          </w:tcPr>
          <w:p w:rsidR="007913DD" w:rsidRPr="007913DD" w:rsidRDefault="007913DD" w:rsidP="006F2183">
            <w:pPr>
              <w:rPr>
                <w:rFonts w:ascii="Arial" w:hAnsi="Arial" w:cs="Arial"/>
              </w:rPr>
            </w:pPr>
            <w:r w:rsidRPr="007913DD">
              <w:rPr>
                <w:rFonts w:ascii="Arial" w:hAnsi="Arial" w:cs="Arial"/>
              </w:rPr>
              <w:t>VMEGS</w:t>
            </w:r>
          </w:p>
          <w:p w:rsidR="007913DD" w:rsidRPr="007913DD" w:rsidRDefault="007913DD" w:rsidP="005F4DA7">
            <w:pPr>
              <w:numPr>
                <w:ilvl w:val="0"/>
                <w:numId w:val="111"/>
              </w:numPr>
              <w:rPr>
                <w:rFonts w:ascii="Arial" w:hAnsi="Arial" w:cs="Arial"/>
              </w:rPr>
            </w:pPr>
            <w:r w:rsidRPr="007913DD">
              <w:rPr>
                <w:rFonts w:ascii="Arial" w:hAnsi="Arial" w:cs="Arial"/>
              </w:rPr>
              <w:t>rozšiřuje a prohlubuje vědomosti potřebné k pochopení souvislostí evropských kořenů a kontinuity evropského vývoje</w:t>
            </w:r>
          </w:p>
          <w:p w:rsidR="007913DD" w:rsidRPr="007913DD" w:rsidRDefault="007913DD" w:rsidP="006F2183">
            <w:pPr>
              <w:rPr>
                <w:rFonts w:ascii="Arial" w:hAnsi="Arial" w:cs="Arial"/>
              </w:rPr>
            </w:pPr>
          </w:p>
          <w:p w:rsidR="007913DD" w:rsidRPr="007913DD" w:rsidRDefault="007913DD" w:rsidP="006F2183">
            <w:pPr>
              <w:rPr>
                <w:rFonts w:ascii="Arial" w:hAnsi="Arial" w:cs="Arial"/>
              </w:rPr>
            </w:pPr>
          </w:p>
          <w:p w:rsidR="007913DD" w:rsidRPr="007913DD" w:rsidRDefault="007913DD" w:rsidP="006F2183">
            <w:pPr>
              <w:rPr>
                <w:rFonts w:ascii="Arial" w:hAnsi="Arial" w:cs="Arial"/>
              </w:rPr>
            </w:pPr>
          </w:p>
          <w:p w:rsidR="007913DD" w:rsidRPr="007913DD" w:rsidRDefault="007913DD" w:rsidP="006F2183">
            <w:pPr>
              <w:rPr>
                <w:rFonts w:ascii="Arial" w:hAnsi="Arial" w:cs="Arial"/>
              </w:rPr>
            </w:pPr>
            <w:r w:rsidRPr="007913DD">
              <w:rPr>
                <w:rFonts w:ascii="Arial" w:hAnsi="Arial" w:cs="Arial"/>
              </w:rPr>
              <w:t>MKV</w:t>
            </w:r>
          </w:p>
          <w:p w:rsidR="007913DD" w:rsidRPr="007913DD" w:rsidRDefault="007913DD" w:rsidP="005F4DA7">
            <w:pPr>
              <w:numPr>
                <w:ilvl w:val="0"/>
                <w:numId w:val="111"/>
              </w:numPr>
              <w:rPr>
                <w:rFonts w:ascii="Arial" w:hAnsi="Arial" w:cs="Arial"/>
              </w:rPr>
            </w:pPr>
            <w:r w:rsidRPr="007913DD">
              <w:rPr>
                <w:rFonts w:ascii="Arial" w:hAnsi="Arial" w:cs="Arial"/>
              </w:rPr>
              <w:t>učí žáky komunikovat a žít ve skupině s příslušníky odlišných sociokulturních skupin, chápat a tolerovat odlišné názory</w:t>
            </w:r>
          </w:p>
          <w:p w:rsidR="007913DD" w:rsidRPr="007913DD" w:rsidRDefault="007913DD" w:rsidP="006F2183">
            <w:pPr>
              <w:rPr>
                <w:rFonts w:ascii="Arial" w:hAnsi="Arial" w:cs="Arial"/>
              </w:rPr>
            </w:pPr>
          </w:p>
          <w:p w:rsidR="007913DD" w:rsidRPr="007913DD" w:rsidRDefault="007913DD" w:rsidP="006F2183">
            <w:pPr>
              <w:rPr>
                <w:rFonts w:ascii="Arial" w:hAnsi="Arial" w:cs="Arial"/>
              </w:rPr>
            </w:pPr>
          </w:p>
          <w:p w:rsidR="007913DD" w:rsidRPr="007913DD" w:rsidRDefault="007913DD" w:rsidP="006F2183">
            <w:pPr>
              <w:rPr>
                <w:rFonts w:ascii="Arial" w:hAnsi="Arial" w:cs="Arial"/>
              </w:rPr>
            </w:pPr>
            <w:r w:rsidRPr="007913DD">
              <w:rPr>
                <w:rFonts w:ascii="Arial" w:hAnsi="Arial" w:cs="Arial"/>
              </w:rPr>
              <w:t>MV</w:t>
            </w:r>
          </w:p>
          <w:p w:rsidR="007913DD" w:rsidRPr="007913DD" w:rsidRDefault="007913DD" w:rsidP="005F4DA7">
            <w:pPr>
              <w:numPr>
                <w:ilvl w:val="0"/>
                <w:numId w:val="111"/>
              </w:numPr>
              <w:rPr>
                <w:rFonts w:ascii="Arial" w:hAnsi="Arial" w:cs="Arial"/>
              </w:rPr>
            </w:pPr>
            <w:r w:rsidRPr="007913DD">
              <w:rPr>
                <w:rFonts w:ascii="Arial" w:hAnsi="Arial" w:cs="Arial"/>
              </w:rPr>
              <w:t>rozvíjí komunikační schopnost, zvláště při veřejném vystupování</w:t>
            </w:r>
          </w:p>
          <w:p w:rsidR="007913DD" w:rsidRPr="007913DD" w:rsidRDefault="007913DD" w:rsidP="006F2183">
            <w:pPr>
              <w:framePr w:hSpace="141" w:wrap="around" w:vAnchor="page" w:hAnchor="margin" w:y="2319"/>
              <w:ind w:left="167"/>
              <w:rPr>
                <w:rFonts w:ascii="Arial" w:hAnsi="Arial" w:cs="Arial"/>
              </w:rPr>
            </w:pPr>
          </w:p>
        </w:tc>
      </w:tr>
    </w:tbl>
    <w:p w:rsidR="007913DD" w:rsidRPr="007913DD" w:rsidRDefault="007913DD" w:rsidP="00E17E21">
      <w:pPr>
        <w:widowControl w:val="0"/>
        <w:autoSpaceDE w:val="0"/>
        <w:autoSpaceDN w:val="0"/>
        <w:adjustRightInd w:val="0"/>
        <w:rPr>
          <w:rFonts w:ascii="Arial" w:hAnsi="Arial" w:cs="Arial"/>
          <w:sz w:val="24"/>
          <w:szCs w:val="24"/>
        </w:rPr>
        <w:sectPr w:rsidR="007913DD" w:rsidRPr="007913DD">
          <w:pgSz w:w="16840" w:h="11920" w:orient="landscape"/>
          <w:pgMar w:top="1020" w:right="1600" w:bottom="280" w:left="1600" w:header="708" w:footer="708" w:gutter="0"/>
          <w:cols w:space="708"/>
          <w:noEndnote/>
        </w:sectPr>
      </w:pPr>
    </w:p>
    <w:tbl>
      <w:tblPr>
        <w:tblStyle w:val="Mkatabulky"/>
        <w:tblW w:w="0" w:type="auto"/>
        <w:tblLook w:val="04A0" w:firstRow="1" w:lastRow="0" w:firstColumn="1" w:lastColumn="0" w:noHBand="0" w:noVBand="1"/>
      </w:tblPr>
      <w:tblGrid>
        <w:gridCol w:w="3430"/>
        <w:gridCol w:w="3474"/>
        <w:gridCol w:w="3453"/>
        <w:gridCol w:w="3462"/>
        <w:gridCol w:w="37"/>
      </w:tblGrid>
      <w:tr w:rsidR="007913DD" w:rsidRPr="007913DD" w:rsidTr="006F2183">
        <w:trPr>
          <w:gridAfter w:val="1"/>
          <w:wAfter w:w="38" w:type="dxa"/>
        </w:trPr>
        <w:tc>
          <w:tcPr>
            <w:tcW w:w="14144" w:type="dxa"/>
            <w:gridSpan w:val="4"/>
          </w:tcPr>
          <w:p w:rsidR="007913DD" w:rsidRPr="007913DD" w:rsidRDefault="007913DD" w:rsidP="006F2183">
            <w:pPr>
              <w:jc w:val="center"/>
              <w:rPr>
                <w:rFonts w:ascii="Arial" w:hAnsi="Arial" w:cs="Arial"/>
                <w:b/>
                <w:sz w:val="36"/>
                <w:szCs w:val="36"/>
              </w:rPr>
            </w:pPr>
            <w:r w:rsidRPr="007913DD">
              <w:rPr>
                <w:rFonts w:ascii="Arial" w:hAnsi="Arial" w:cs="Arial"/>
                <w:b/>
                <w:sz w:val="36"/>
                <w:szCs w:val="36"/>
              </w:rPr>
              <w:t>Dějepis – 8. ročník</w:t>
            </w:r>
          </w:p>
          <w:p w:rsidR="007913DD" w:rsidRPr="007913DD" w:rsidRDefault="007913DD" w:rsidP="006F2183">
            <w:pPr>
              <w:jc w:val="center"/>
              <w:rPr>
                <w:rFonts w:ascii="Arial" w:hAnsi="Arial" w:cs="Arial"/>
              </w:rPr>
            </w:pPr>
          </w:p>
        </w:tc>
      </w:tr>
      <w:tr w:rsidR="007913DD" w:rsidRPr="007913DD" w:rsidTr="006F2183">
        <w:tc>
          <w:tcPr>
            <w:tcW w:w="3536" w:type="dxa"/>
          </w:tcPr>
          <w:p w:rsidR="007913DD" w:rsidRPr="007913DD" w:rsidRDefault="007913DD" w:rsidP="006F2183">
            <w:pPr>
              <w:rPr>
                <w:rFonts w:ascii="Arial" w:hAnsi="Arial" w:cs="Arial"/>
                <w:b/>
              </w:rPr>
            </w:pPr>
            <w:r w:rsidRPr="007913DD">
              <w:rPr>
                <w:rFonts w:ascii="Arial" w:hAnsi="Arial" w:cs="Arial"/>
                <w:b/>
              </w:rPr>
              <w:t>Výstupy</w:t>
            </w:r>
          </w:p>
          <w:p w:rsidR="007913DD" w:rsidRPr="007913DD" w:rsidRDefault="007913DD" w:rsidP="006F2183">
            <w:pPr>
              <w:rPr>
                <w:rFonts w:ascii="Arial" w:hAnsi="Arial" w:cs="Arial"/>
                <w:b/>
              </w:rPr>
            </w:pPr>
          </w:p>
          <w:p w:rsidR="007913DD" w:rsidRPr="007913DD" w:rsidRDefault="007913DD" w:rsidP="006F2183">
            <w:pPr>
              <w:rPr>
                <w:rFonts w:ascii="Arial" w:hAnsi="Arial" w:cs="Arial"/>
                <w:b/>
              </w:rPr>
            </w:pPr>
          </w:p>
        </w:tc>
        <w:tc>
          <w:tcPr>
            <w:tcW w:w="3536" w:type="dxa"/>
          </w:tcPr>
          <w:p w:rsidR="007913DD" w:rsidRPr="007913DD" w:rsidRDefault="007913DD" w:rsidP="006F2183">
            <w:pPr>
              <w:rPr>
                <w:rFonts w:ascii="Arial" w:hAnsi="Arial" w:cs="Arial"/>
                <w:b/>
              </w:rPr>
            </w:pPr>
            <w:r w:rsidRPr="007913DD">
              <w:rPr>
                <w:rFonts w:ascii="Arial" w:hAnsi="Arial" w:cs="Arial"/>
                <w:b/>
              </w:rPr>
              <w:t>Učivo</w:t>
            </w:r>
          </w:p>
        </w:tc>
        <w:tc>
          <w:tcPr>
            <w:tcW w:w="3536" w:type="dxa"/>
          </w:tcPr>
          <w:p w:rsidR="007913DD" w:rsidRPr="007913DD" w:rsidRDefault="007913DD" w:rsidP="007913DD">
            <w:pPr>
              <w:widowControl w:val="0"/>
              <w:tabs>
                <w:tab w:val="left" w:pos="1140"/>
              </w:tabs>
              <w:autoSpaceDE w:val="0"/>
              <w:autoSpaceDN w:val="0"/>
              <w:adjustRightInd w:val="0"/>
              <w:spacing w:line="254" w:lineRule="exact"/>
              <w:ind w:left="116"/>
              <w:rPr>
                <w:rFonts w:ascii="Arial" w:hAnsi="Arial" w:cs="Arial"/>
                <w:b/>
              </w:rPr>
            </w:pPr>
            <w:r w:rsidRPr="007913DD">
              <w:rPr>
                <w:rFonts w:ascii="Arial" w:hAnsi="Arial" w:cs="Arial"/>
                <w:b/>
                <w:spacing w:val="-26"/>
                <w:w w:val="117"/>
              </w:rPr>
              <w:t>M</w:t>
            </w:r>
            <w:r w:rsidRPr="007913DD">
              <w:rPr>
                <w:rFonts w:ascii="Arial" w:hAnsi="Arial" w:cs="Arial"/>
                <w:b/>
                <w:w w:val="116"/>
              </w:rPr>
              <w:t>ezi</w:t>
            </w:r>
            <w:r w:rsidRPr="007913DD">
              <w:rPr>
                <w:rFonts w:ascii="Arial" w:hAnsi="Arial" w:cs="Arial"/>
                <w:b/>
                <w:w w:val="129"/>
              </w:rPr>
              <w:t>př</w:t>
            </w:r>
            <w:r w:rsidRPr="007913DD">
              <w:rPr>
                <w:rFonts w:ascii="Arial" w:hAnsi="Arial" w:cs="Arial"/>
                <w:b/>
                <w:w w:val="121"/>
              </w:rPr>
              <w:t>edmět</w:t>
            </w:r>
            <w:r w:rsidRPr="007913DD">
              <w:rPr>
                <w:rFonts w:ascii="Arial" w:hAnsi="Arial" w:cs="Arial"/>
                <w:b/>
                <w:spacing w:val="-7"/>
                <w:w w:val="121"/>
              </w:rPr>
              <w:t>o</w:t>
            </w:r>
            <w:r w:rsidRPr="007913DD">
              <w:rPr>
                <w:rFonts w:ascii="Arial" w:hAnsi="Arial" w:cs="Arial"/>
                <w:b/>
                <w:spacing w:val="-7"/>
                <w:w w:val="118"/>
              </w:rPr>
              <w:t>v</w:t>
            </w:r>
            <w:r w:rsidRPr="007913DD">
              <w:rPr>
                <w:rFonts w:ascii="Arial" w:hAnsi="Arial" w:cs="Arial"/>
                <w:b/>
                <w:w w:val="115"/>
              </w:rPr>
              <w:t xml:space="preserve">é </w:t>
            </w:r>
            <w:r w:rsidRPr="007913DD">
              <w:rPr>
                <w:rFonts w:ascii="Arial" w:hAnsi="Arial" w:cs="Arial"/>
                <w:b/>
                <w:w w:val="124"/>
              </w:rPr>
              <w:t>vzt</w:t>
            </w:r>
            <w:r w:rsidRPr="007913DD">
              <w:rPr>
                <w:rFonts w:ascii="Arial" w:hAnsi="Arial" w:cs="Arial"/>
                <w:b/>
                <w:w w:val="123"/>
              </w:rPr>
              <w:t>a</w:t>
            </w:r>
            <w:r w:rsidRPr="007913DD">
              <w:rPr>
                <w:rFonts w:ascii="Arial" w:hAnsi="Arial" w:cs="Arial"/>
                <w:b/>
                <w:spacing w:val="-7"/>
                <w:w w:val="123"/>
              </w:rPr>
              <w:t>h</w:t>
            </w:r>
            <w:r w:rsidRPr="007913DD">
              <w:rPr>
                <w:rFonts w:ascii="Arial" w:hAnsi="Arial" w:cs="Arial"/>
                <w:b/>
                <w:w w:val="118"/>
              </w:rPr>
              <w:t>y</w:t>
            </w:r>
          </w:p>
        </w:tc>
        <w:tc>
          <w:tcPr>
            <w:tcW w:w="3574" w:type="dxa"/>
            <w:gridSpan w:val="2"/>
          </w:tcPr>
          <w:p w:rsidR="007913DD" w:rsidRPr="007913DD" w:rsidRDefault="007913DD" w:rsidP="006F2183">
            <w:pPr>
              <w:rPr>
                <w:rFonts w:ascii="Arial" w:hAnsi="Arial" w:cs="Arial"/>
                <w:b/>
              </w:rPr>
            </w:pPr>
            <w:r w:rsidRPr="007913DD">
              <w:rPr>
                <w:rFonts w:ascii="Arial" w:hAnsi="Arial" w:cs="Arial"/>
                <w:b/>
                <w:w w:val="133"/>
              </w:rPr>
              <w:t>Průř</w:t>
            </w:r>
            <w:r w:rsidRPr="007913DD">
              <w:rPr>
                <w:rFonts w:ascii="Arial" w:hAnsi="Arial" w:cs="Arial"/>
                <w:b/>
                <w:w w:val="113"/>
              </w:rPr>
              <w:t>ez</w:t>
            </w:r>
            <w:r w:rsidRPr="007913DD">
              <w:rPr>
                <w:rFonts w:ascii="Arial" w:hAnsi="Arial" w:cs="Arial"/>
                <w:b/>
                <w:spacing w:val="-7"/>
                <w:w w:val="113"/>
              </w:rPr>
              <w:t>o</w:t>
            </w:r>
            <w:r w:rsidRPr="007913DD">
              <w:rPr>
                <w:rFonts w:ascii="Arial" w:hAnsi="Arial" w:cs="Arial"/>
                <w:b/>
                <w:spacing w:val="-7"/>
                <w:w w:val="118"/>
              </w:rPr>
              <w:t>v</w:t>
            </w:r>
            <w:r w:rsidRPr="007913DD">
              <w:rPr>
                <w:rFonts w:ascii="Arial" w:hAnsi="Arial" w:cs="Arial"/>
                <w:b/>
                <w:w w:val="122"/>
              </w:rPr>
              <w:t>á</w:t>
            </w:r>
            <w:r w:rsidRPr="007913DD">
              <w:rPr>
                <w:rFonts w:ascii="Arial" w:hAnsi="Arial" w:cs="Arial"/>
                <w:b/>
                <w:spacing w:val="30"/>
              </w:rPr>
              <w:t xml:space="preserve"> </w:t>
            </w:r>
            <w:r w:rsidRPr="007913DD">
              <w:rPr>
                <w:rFonts w:ascii="Arial" w:hAnsi="Arial" w:cs="Arial"/>
                <w:b/>
                <w:w w:val="128"/>
              </w:rPr>
              <w:t>téma</w:t>
            </w:r>
            <w:r w:rsidRPr="007913DD">
              <w:rPr>
                <w:rFonts w:ascii="Arial" w:hAnsi="Arial" w:cs="Arial"/>
                <w:b/>
                <w:spacing w:val="1"/>
                <w:w w:val="128"/>
              </w:rPr>
              <w:t>t</w:t>
            </w:r>
            <w:r w:rsidRPr="007913DD">
              <w:rPr>
                <w:rFonts w:ascii="Arial" w:hAnsi="Arial" w:cs="Arial"/>
                <w:b/>
                <w:w w:val="122"/>
              </w:rPr>
              <w:t>a</w:t>
            </w:r>
          </w:p>
        </w:tc>
      </w:tr>
      <w:tr w:rsidR="007913DD" w:rsidRPr="007913DD" w:rsidTr="006F2183">
        <w:tc>
          <w:tcPr>
            <w:tcW w:w="3536" w:type="dxa"/>
          </w:tcPr>
          <w:p w:rsidR="007913DD" w:rsidRPr="007913DD" w:rsidRDefault="007913DD" w:rsidP="006F2183">
            <w:pPr>
              <w:rPr>
                <w:rFonts w:ascii="Arial" w:hAnsi="Arial" w:cs="Arial"/>
              </w:rPr>
            </w:pPr>
            <w:r w:rsidRPr="007913DD">
              <w:rPr>
                <w:rFonts w:ascii="Arial" w:hAnsi="Arial" w:cs="Arial"/>
              </w:rPr>
              <w:t>Žák</w:t>
            </w:r>
          </w:p>
          <w:p w:rsidR="007913DD" w:rsidRPr="007913DD" w:rsidRDefault="007913DD" w:rsidP="006F2183">
            <w:pPr>
              <w:autoSpaceDE w:val="0"/>
              <w:autoSpaceDN w:val="0"/>
              <w:adjustRightInd w:val="0"/>
              <w:rPr>
                <w:rFonts w:ascii="Arial" w:hAnsi="Arial" w:cs="Arial"/>
              </w:rPr>
            </w:pPr>
            <w:r w:rsidRPr="007913DD">
              <w:rPr>
                <w:rFonts w:ascii="Arial" w:hAnsi="Arial" w:cs="Arial"/>
              </w:rPr>
              <w:t>- na příkladech evropských dějin konkretizuje absolutismus,</w:t>
            </w:r>
          </w:p>
          <w:p w:rsidR="007913DD" w:rsidRPr="007913DD" w:rsidRDefault="007913DD" w:rsidP="006F2183">
            <w:pPr>
              <w:autoSpaceDE w:val="0"/>
              <w:autoSpaceDN w:val="0"/>
              <w:adjustRightInd w:val="0"/>
              <w:rPr>
                <w:rFonts w:ascii="Arial" w:hAnsi="Arial" w:cs="Arial"/>
              </w:rPr>
            </w:pPr>
            <w:r w:rsidRPr="007913DD">
              <w:rPr>
                <w:rFonts w:ascii="Arial" w:hAnsi="Arial" w:cs="Arial"/>
              </w:rPr>
              <w:t>konstituční monarchie, parlamentarismus</w:t>
            </w:r>
          </w:p>
          <w:p w:rsidR="007913DD" w:rsidRPr="007913DD" w:rsidRDefault="007913DD" w:rsidP="006F2183">
            <w:pPr>
              <w:autoSpaceDE w:val="0"/>
              <w:autoSpaceDN w:val="0"/>
              <w:adjustRightInd w:val="0"/>
              <w:rPr>
                <w:rFonts w:ascii="Arial" w:hAnsi="Arial" w:cs="Arial"/>
              </w:rPr>
            </w:pPr>
            <w:r w:rsidRPr="007913DD">
              <w:rPr>
                <w:rFonts w:ascii="Arial" w:hAnsi="Arial" w:cs="Arial"/>
              </w:rPr>
              <w:t>– vysvětlí podstatné ekonomické, sociální, politické a kulturní</w:t>
            </w:r>
          </w:p>
          <w:p w:rsidR="007913DD" w:rsidRPr="007913DD" w:rsidRDefault="007913DD" w:rsidP="006F2183">
            <w:pPr>
              <w:autoSpaceDE w:val="0"/>
              <w:autoSpaceDN w:val="0"/>
              <w:adjustRightInd w:val="0"/>
              <w:rPr>
                <w:rFonts w:ascii="Arial" w:hAnsi="Arial" w:cs="Arial"/>
              </w:rPr>
            </w:pPr>
            <w:r w:rsidRPr="007913DD">
              <w:rPr>
                <w:rFonts w:ascii="Arial" w:hAnsi="Arial" w:cs="Arial"/>
              </w:rPr>
              <w:t>změny ve vybraných zemích a u nás, které charakterizují</w:t>
            </w:r>
          </w:p>
          <w:p w:rsidR="007913DD" w:rsidRPr="007913DD" w:rsidRDefault="007913DD" w:rsidP="006F2183">
            <w:pPr>
              <w:autoSpaceDE w:val="0"/>
              <w:autoSpaceDN w:val="0"/>
              <w:adjustRightInd w:val="0"/>
              <w:rPr>
                <w:rFonts w:ascii="Arial" w:hAnsi="Arial" w:cs="Arial"/>
              </w:rPr>
            </w:pPr>
            <w:r w:rsidRPr="007913DD">
              <w:rPr>
                <w:rFonts w:ascii="Arial" w:hAnsi="Arial" w:cs="Arial"/>
              </w:rPr>
              <w:t>modernizaci společnosti</w:t>
            </w:r>
          </w:p>
          <w:p w:rsidR="007913DD" w:rsidRPr="007913DD" w:rsidRDefault="007913DD" w:rsidP="006F2183">
            <w:pPr>
              <w:autoSpaceDE w:val="0"/>
              <w:autoSpaceDN w:val="0"/>
              <w:adjustRightInd w:val="0"/>
              <w:rPr>
                <w:rFonts w:ascii="Arial" w:hAnsi="Arial" w:cs="Arial"/>
              </w:rPr>
            </w:pPr>
            <w:r w:rsidRPr="007913DD">
              <w:rPr>
                <w:rFonts w:ascii="Arial" w:hAnsi="Arial" w:cs="Arial"/>
              </w:rPr>
              <w:t>– objasní souvislost mezi událostmi Francouzské revoluce</w:t>
            </w:r>
          </w:p>
          <w:p w:rsidR="007913DD" w:rsidRPr="007913DD" w:rsidRDefault="007913DD" w:rsidP="006F2183">
            <w:pPr>
              <w:autoSpaceDE w:val="0"/>
              <w:autoSpaceDN w:val="0"/>
              <w:adjustRightInd w:val="0"/>
              <w:rPr>
                <w:rFonts w:ascii="Arial" w:hAnsi="Arial" w:cs="Arial"/>
              </w:rPr>
            </w:pPr>
            <w:r w:rsidRPr="007913DD">
              <w:rPr>
                <w:rFonts w:ascii="Arial" w:hAnsi="Arial" w:cs="Arial"/>
              </w:rPr>
              <w:t>a napoleonských válek na jedné straně a rozbitím starých</w:t>
            </w:r>
          </w:p>
          <w:p w:rsidR="007913DD" w:rsidRPr="007913DD" w:rsidRDefault="007913DD" w:rsidP="006F2183">
            <w:pPr>
              <w:autoSpaceDE w:val="0"/>
              <w:autoSpaceDN w:val="0"/>
              <w:adjustRightInd w:val="0"/>
              <w:rPr>
                <w:rFonts w:ascii="Arial" w:hAnsi="Arial" w:cs="Arial"/>
              </w:rPr>
            </w:pPr>
            <w:r w:rsidRPr="007913DD">
              <w:rPr>
                <w:rFonts w:ascii="Arial" w:hAnsi="Arial" w:cs="Arial"/>
              </w:rPr>
              <w:t>společenských struktur v Evropě na straně druhé</w:t>
            </w:r>
          </w:p>
          <w:p w:rsidR="007913DD" w:rsidRPr="007913DD" w:rsidRDefault="007913DD" w:rsidP="006F2183">
            <w:pPr>
              <w:autoSpaceDE w:val="0"/>
              <w:autoSpaceDN w:val="0"/>
              <w:adjustRightInd w:val="0"/>
              <w:rPr>
                <w:rFonts w:ascii="Arial" w:hAnsi="Arial" w:cs="Arial"/>
              </w:rPr>
            </w:pPr>
            <w:r w:rsidRPr="007913DD">
              <w:rPr>
                <w:rFonts w:ascii="Arial" w:hAnsi="Arial" w:cs="Arial"/>
              </w:rPr>
              <w:t>– porovná jednotlivé fáze utváření novodobého českého</w:t>
            </w:r>
          </w:p>
          <w:p w:rsidR="007913DD" w:rsidRPr="007913DD" w:rsidRDefault="007913DD" w:rsidP="006F2183">
            <w:pPr>
              <w:autoSpaceDE w:val="0"/>
              <w:autoSpaceDN w:val="0"/>
              <w:adjustRightInd w:val="0"/>
              <w:rPr>
                <w:rFonts w:ascii="Arial" w:hAnsi="Arial" w:cs="Arial"/>
              </w:rPr>
            </w:pPr>
            <w:r w:rsidRPr="007913DD">
              <w:rPr>
                <w:rFonts w:ascii="Arial" w:hAnsi="Arial" w:cs="Arial"/>
              </w:rPr>
              <w:t>národa v souvislosti s národními hnutími vybraných</w:t>
            </w:r>
          </w:p>
          <w:p w:rsidR="007913DD" w:rsidRPr="007913DD" w:rsidRDefault="007913DD" w:rsidP="006F2183">
            <w:pPr>
              <w:autoSpaceDE w:val="0"/>
              <w:autoSpaceDN w:val="0"/>
              <w:adjustRightInd w:val="0"/>
              <w:rPr>
                <w:rFonts w:ascii="Arial" w:hAnsi="Arial" w:cs="Arial"/>
              </w:rPr>
            </w:pPr>
            <w:r w:rsidRPr="007913DD">
              <w:rPr>
                <w:rFonts w:ascii="Arial" w:hAnsi="Arial" w:cs="Arial"/>
              </w:rPr>
              <w:t>evropských národů</w:t>
            </w:r>
          </w:p>
          <w:p w:rsidR="007913DD" w:rsidRPr="007913DD" w:rsidRDefault="007913DD" w:rsidP="006F2183">
            <w:pPr>
              <w:autoSpaceDE w:val="0"/>
              <w:autoSpaceDN w:val="0"/>
              <w:adjustRightInd w:val="0"/>
              <w:rPr>
                <w:rFonts w:ascii="Arial" w:hAnsi="Arial" w:cs="Arial"/>
              </w:rPr>
            </w:pPr>
            <w:r w:rsidRPr="007913DD">
              <w:rPr>
                <w:rFonts w:ascii="Arial" w:hAnsi="Arial" w:cs="Arial"/>
              </w:rPr>
              <w:t>– charakterizuje emancipační úsilí významných sociálních</w:t>
            </w:r>
          </w:p>
          <w:p w:rsidR="007913DD" w:rsidRPr="007913DD" w:rsidRDefault="007913DD" w:rsidP="006F2183">
            <w:pPr>
              <w:autoSpaceDE w:val="0"/>
              <w:autoSpaceDN w:val="0"/>
              <w:adjustRightInd w:val="0"/>
              <w:rPr>
                <w:rFonts w:ascii="Arial" w:hAnsi="Arial" w:cs="Arial"/>
              </w:rPr>
            </w:pPr>
            <w:r w:rsidRPr="007913DD">
              <w:rPr>
                <w:rFonts w:ascii="Arial" w:hAnsi="Arial" w:cs="Arial"/>
              </w:rPr>
              <w:t>skupin; uvede požadavky formulované ve vybraných evropských</w:t>
            </w:r>
          </w:p>
          <w:p w:rsidR="007913DD" w:rsidRPr="007913DD" w:rsidRDefault="007913DD" w:rsidP="006F2183">
            <w:pPr>
              <w:autoSpaceDE w:val="0"/>
              <w:autoSpaceDN w:val="0"/>
              <w:adjustRightInd w:val="0"/>
              <w:rPr>
                <w:rFonts w:ascii="Arial" w:hAnsi="Arial" w:cs="Arial"/>
              </w:rPr>
            </w:pPr>
            <w:r w:rsidRPr="007913DD">
              <w:rPr>
                <w:rFonts w:ascii="Arial" w:hAnsi="Arial" w:cs="Arial"/>
              </w:rPr>
              <w:t>revolucích</w:t>
            </w:r>
          </w:p>
          <w:p w:rsidR="007913DD" w:rsidRPr="007913DD" w:rsidRDefault="007913DD" w:rsidP="006F2183">
            <w:pPr>
              <w:autoSpaceDE w:val="0"/>
              <w:autoSpaceDN w:val="0"/>
              <w:adjustRightInd w:val="0"/>
              <w:rPr>
                <w:rFonts w:ascii="Arial" w:hAnsi="Arial" w:cs="Arial"/>
              </w:rPr>
            </w:pPr>
            <w:r w:rsidRPr="007913DD">
              <w:rPr>
                <w:rFonts w:ascii="Arial" w:hAnsi="Arial" w:cs="Arial"/>
              </w:rPr>
              <w:t>– na vybraných příkladech demonstruje základní politické</w:t>
            </w:r>
          </w:p>
          <w:p w:rsidR="007913DD" w:rsidRPr="007913DD" w:rsidRDefault="007913DD" w:rsidP="006F2183">
            <w:pPr>
              <w:autoSpaceDE w:val="0"/>
              <w:autoSpaceDN w:val="0"/>
              <w:adjustRightInd w:val="0"/>
              <w:rPr>
                <w:rFonts w:ascii="Arial" w:hAnsi="Arial" w:cs="Arial"/>
              </w:rPr>
            </w:pPr>
            <w:r w:rsidRPr="007913DD">
              <w:rPr>
                <w:rFonts w:ascii="Arial" w:hAnsi="Arial" w:cs="Arial"/>
              </w:rPr>
              <w:t>proudy</w:t>
            </w:r>
          </w:p>
          <w:p w:rsidR="007913DD" w:rsidRPr="007913DD" w:rsidRDefault="007913DD" w:rsidP="006F2183">
            <w:pPr>
              <w:autoSpaceDE w:val="0"/>
              <w:autoSpaceDN w:val="0"/>
              <w:adjustRightInd w:val="0"/>
              <w:rPr>
                <w:rFonts w:ascii="Arial" w:hAnsi="Arial" w:cs="Arial"/>
              </w:rPr>
            </w:pPr>
            <w:r w:rsidRPr="007913DD">
              <w:rPr>
                <w:rFonts w:ascii="Arial" w:hAnsi="Arial" w:cs="Arial"/>
              </w:rPr>
              <w:t>– vysvětlí rozdílné tempo modernizace a prohloubení</w:t>
            </w:r>
          </w:p>
          <w:p w:rsidR="007913DD" w:rsidRPr="007913DD" w:rsidRDefault="007913DD" w:rsidP="006F2183">
            <w:pPr>
              <w:autoSpaceDE w:val="0"/>
              <w:autoSpaceDN w:val="0"/>
              <w:adjustRightInd w:val="0"/>
              <w:rPr>
                <w:rFonts w:ascii="Arial" w:hAnsi="Arial" w:cs="Arial"/>
              </w:rPr>
            </w:pPr>
            <w:r w:rsidRPr="007913DD">
              <w:rPr>
                <w:rFonts w:ascii="Arial" w:hAnsi="Arial" w:cs="Arial"/>
              </w:rPr>
              <w:t>nerovnoměrnosti vývoje jednotlivých částí Evropy a světa</w:t>
            </w:r>
          </w:p>
          <w:p w:rsidR="007913DD" w:rsidRPr="007913DD" w:rsidRDefault="007913DD" w:rsidP="006F2183">
            <w:pPr>
              <w:autoSpaceDE w:val="0"/>
              <w:autoSpaceDN w:val="0"/>
              <w:adjustRightInd w:val="0"/>
              <w:rPr>
                <w:rFonts w:ascii="Arial" w:hAnsi="Arial" w:cs="Arial"/>
              </w:rPr>
            </w:pPr>
            <w:r w:rsidRPr="007913DD">
              <w:rPr>
                <w:rFonts w:ascii="Arial" w:hAnsi="Arial" w:cs="Arial"/>
              </w:rPr>
              <w:t>včetně důsledků, ke kterým tato nerovnoměrnost vedla;</w:t>
            </w:r>
          </w:p>
          <w:p w:rsidR="007913DD" w:rsidRPr="007913DD" w:rsidRDefault="007913DD" w:rsidP="006F2183">
            <w:pPr>
              <w:autoSpaceDE w:val="0"/>
              <w:autoSpaceDN w:val="0"/>
              <w:adjustRightInd w:val="0"/>
              <w:rPr>
                <w:rFonts w:ascii="Arial" w:hAnsi="Arial" w:cs="Arial"/>
              </w:rPr>
            </w:pPr>
            <w:r w:rsidRPr="007913DD">
              <w:rPr>
                <w:rFonts w:ascii="Arial" w:hAnsi="Arial" w:cs="Arial"/>
              </w:rPr>
              <w:t>charakterizuje soupeření mezi velmocemi a vymezí</w:t>
            </w:r>
          </w:p>
          <w:p w:rsidR="007913DD" w:rsidRPr="007913DD" w:rsidRDefault="007913DD" w:rsidP="006F2183">
            <w:pPr>
              <w:autoSpaceDE w:val="0"/>
              <w:autoSpaceDN w:val="0"/>
              <w:adjustRightInd w:val="0"/>
              <w:rPr>
                <w:rFonts w:ascii="Arial" w:hAnsi="Arial" w:cs="Arial"/>
              </w:rPr>
            </w:pPr>
            <w:r w:rsidRPr="007913DD">
              <w:rPr>
                <w:rFonts w:ascii="Arial" w:hAnsi="Arial" w:cs="Arial"/>
              </w:rPr>
              <w:t>význam kolonií</w:t>
            </w:r>
          </w:p>
          <w:p w:rsidR="007913DD" w:rsidRPr="007913DD" w:rsidRDefault="007913DD" w:rsidP="006F2183">
            <w:pPr>
              <w:autoSpaceDE w:val="0"/>
              <w:autoSpaceDN w:val="0"/>
              <w:adjustRightInd w:val="0"/>
              <w:rPr>
                <w:rFonts w:ascii="Arial" w:hAnsi="Arial" w:cs="Arial"/>
              </w:rPr>
            </w:pPr>
            <w:r w:rsidRPr="007913DD">
              <w:rPr>
                <w:rFonts w:ascii="Arial" w:hAnsi="Arial" w:cs="Arial"/>
              </w:rPr>
              <w:t>– na příkladech vyloží antisemitismus, rasismus a jejich</w:t>
            </w:r>
          </w:p>
          <w:p w:rsidR="007913DD" w:rsidRPr="007913DD" w:rsidRDefault="007913DD" w:rsidP="006F2183">
            <w:pPr>
              <w:autoSpaceDE w:val="0"/>
              <w:autoSpaceDN w:val="0"/>
              <w:adjustRightInd w:val="0"/>
              <w:rPr>
                <w:rFonts w:ascii="Arial" w:hAnsi="Arial" w:cs="Arial"/>
              </w:rPr>
            </w:pPr>
            <w:r w:rsidRPr="007913DD">
              <w:rPr>
                <w:rFonts w:ascii="Arial" w:hAnsi="Arial" w:cs="Arial"/>
              </w:rPr>
              <w:t>nepřijatelnost z hlediska lidských práv</w:t>
            </w:r>
          </w:p>
          <w:p w:rsidR="007913DD" w:rsidRPr="007913DD" w:rsidRDefault="007913DD" w:rsidP="006F2183">
            <w:pPr>
              <w:autoSpaceDE w:val="0"/>
              <w:autoSpaceDN w:val="0"/>
              <w:adjustRightInd w:val="0"/>
              <w:rPr>
                <w:rFonts w:ascii="Arial" w:hAnsi="Arial" w:cs="Arial"/>
              </w:rPr>
            </w:pPr>
            <w:r w:rsidRPr="007913DD">
              <w:rPr>
                <w:rFonts w:ascii="Arial" w:hAnsi="Arial" w:cs="Arial"/>
              </w:rPr>
              <w:t>– na příkladech demonstruje zneužití techniky v 1. světové</w:t>
            </w:r>
          </w:p>
          <w:p w:rsidR="007913DD" w:rsidRPr="007913DD" w:rsidRDefault="007913DD" w:rsidP="006F2183">
            <w:pPr>
              <w:autoSpaceDE w:val="0"/>
              <w:autoSpaceDN w:val="0"/>
              <w:adjustRightInd w:val="0"/>
              <w:rPr>
                <w:rFonts w:ascii="Arial" w:hAnsi="Arial" w:cs="Arial"/>
              </w:rPr>
            </w:pPr>
            <w:r w:rsidRPr="007913DD">
              <w:rPr>
                <w:rFonts w:ascii="Arial" w:hAnsi="Arial" w:cs="Arial"/>
              </w:rPr>
              <w:t>válce a jeho důsledky</w:t>
            </w:r>
          </w:p>
          <w:p w:rsidR="007913DD" w:rsidRPr="007913DD" w:rsidRDefault="007913DD" w:rsidP="006F2183">
            <w:pPr>
              <w:autoSpaceDE w:val="0"/>
              <w:autoSpaceDN w:val="0"/>
              <w:adjustRightInd w:val="0"/>
              <w:rPr>
                <w:rFonts w:ascii="Arial" w:hAnsi="Arial" w:cs="Arial"/>
              </w:rPr>
            </w:pPr>
            <w:r w:rsidRPr="007913DD">
              <w:rPr>
                <w:rFonts w:ascii="Arial" w:hAnsi="Arial" w:cs="Arial"/>
              </w:rPr>
              <w:t>– rozpozná základní znaky jednotlivých kulturních stylů</w:t>
            </w:r>
          </w:p>
          <w:p w:rsidR="007913DD" w:rsidRPr="007913DD" w:rsidRDefault="007913DD" w:rsidP="006F2183">
            <w:pPr>
              <w:autoSpaceDE w:val="0"/>
              <w:autoSpaceDN w:val="0"/>
              <w:adjustRightInd w:val="0"/>
              <w:rPr>
                <w:rFonts w:ascii="Arial" w:hAnsi="Arial" w:cs="Arial"/>
              </w:rPr>
            </w:pPr>
            <w:r w:rsidRPr="007913DD">
              <w:rPr>
                <w:rFonts w:ascii="Arial" w:hAnsi="Arial" w:cs="Arial"/>
              </w:rPr>
              <w:t>a uvede jejich představitele a příklady významných kulturních</w:t>
            </w:r>
          </w:p>
          <w:p w:rsidR="007913DD" w:rsidRPr="007913DD" w:rsidRDefault="007913DD" w:rsidP="006F2183">
            <w:pPr>
              <w:rPr>
                <w:rFonts w:ascii="Arial" w:hAnsi="Arial" w:cs="Arial"/>
              </w:rPr>
            </w:pPr>
            <w:r w:rsidRPr="007913DD">
              <w:rPr>
                <w:rFonts w:ascii="Arial" w:hAnsi="Arial" w:cs="Arial"/>
              </w:rPr>
              <w:t>památek</w:t>
            </w:r>
          </w:p>
        </w:tc>
        <w:tc>
          <w:tcPr>
            <w:tcW w:w="3536" w:type="dxa"/>
          </w:tcPr>
          <w:p w:rsidR="007913DD" w:rsidRPr="007913DD" w:rsidRDefault="007913DD" w:rsidP="005F4DA7">
            <w:pPr>
              <w:numPr>
                <w:ilvl w:val="0"/>
                <w:numId w:val="109"/>
              </w:numPr>
              <w:rPr>
                <w:rFonts w:ascii="Arial" w:hAnsi="Arial" w:cs="Arial"/>
              </w:rPr>
            </w:pPr>
            <w:r w:rsidRPr="007913DD">
              <w:rPr>
                <w:rFonts w:ascii="Arial" w:hAnsi="Arial" w:cs="Arial"/>
              </w:rPr>
              <w:t>Baroko</w:t>
            </w:r>
          </w:p>
          <w:p w:rsidR="007913DD" w:rsidRPr="007913DD" w:rsidRDefault="007913DD" w:rsidP="005F4DA7">
            <w:pPr>
              <w:numPr>
                <w:ilvl w:val="0"/>
                <w:numId w:val="109"/>
              </w:numPr>
              <w:rPr>
                <w:rFonts w:ascii="Arial" w:hAnsi="Arial" w:cs="Arial"/>
              </w:rPr>
            </w:pPr>
            <w:r w:rsidRPr="007913DD">
              <w:rPr>
                <w:rFonts w:ascii="Arial" w:hAnsi="Arial" w:cs="Arial"/>
              </w:rPr>
              <w:t>Osvícenství</w:t>
            </w:r>
          </w:p>
          <w:p w:rsidR="007913DD" w:rsidRPr="007913DD" w:rsidRDefault="007913DD" w:rsidP="005F4DA7">
            <w:pPr>
              <w:numPr>
                <w:ilvl w:val="0"/>
                <w:numId w:val="109"/>
              </w:numPr>
              <w:rPr>
                <w:rFonts w:ascii="Arial" w:hAnsi="Arial" w:cs="Arial"/>
              </w:rPr>
            </w:pPr>
            <w:r w:rsidRPr="007913DD">
              <w:rPr>
                <w:rFonts w:ascii="Arial" w:hAnsi="Arial" w:cs="Arial"/>
              </w:rPr>
              <w:t>Francouzská revoluce</w:t>
            </w:r>
          </w:p>
          <w:p w:rsidR="007913DD" w:rsidRPr="007913DD" w:rsidRDefault="007913DD" w:rsidP="005F4DA7">
            <w:pPr>
              <w:numPr>
                <w:ilvl w:val="0"/>
                <w:numId w:val="109"/>
              </w:numPr>
              <w:rPr>
                <w:rFonts w:ascii="Arial" w:hAnsi="Arial" w:cs="Arial"/>
              </w:rPr>
            </w:pPr>
            <w:r w:rsidRPr="007913DD">
              <w:rPr>
                <w:rFonts w:ascii="Arial" w:hAnsi="Arial" w:cs="Arial"/>
              </w:rPr>
              <w:t>Průmyslová revoluce</w:t>
            </w:r>
          </w:p>
          <w:p w:rsidR="007913DD" w:rsidRPr="007913DD" w:rsidRDefault="007913DD" w:rsidP="005F4DA7">
            <w:pPr>
              <w:numPr>
                <w:ilvl w:val="0"/>
                <w:numId w:val="109"/>
              </w:numPr>
              <w:rPr>
                <w:rFonts w:ascii="Arial" w:hAnsi="Arial" w:cs="Arial"/>
              </w:rPr>
            </w:pPr>
            <w:r w:rsidRPr="007913DD">
              <w:rPr>
                <w:rFonts w:ascii="Arial" w:hAnsi="Arial" w:cs="Arial"/>
              </w:rPr>
              <w:t>Národní obrození</w:t>
            </w:r>
          </w:p>
          <w:p w:rsidR="007913DD" w:rsidRPr="007913DD" w:rsidRDefault="007913DD" w:rsidP="005F4DA7">
            <w:pPr>
              <w:numPr>
                <w:ilvl w:val="0"/>
                <w:numId w:val="109"/>
              </w:numPr>
              <w:rPr>
                <w:rFonts w:ascii="Arial" w:hAnsi="Arial" w:cs="Arial"/>
              </w:rPr>
            </w:pPr>
            <w:r w:rsidRPr="007913DD">
              <w:rPr>
                <w:rFonts w:ascii="Arial" w:hAnsi="Arial" w:cs="Arial"/>
              </w:rPr>
              <w:t>Revoluce 1848</w:t>
            </w:r>
          </w:p>
          <w:p w:rsidR="007913DD" w:rsidRPr="007913DD" w:rsidRDefault="007913DD" w:rsidP="005F4DA7">
            <w:pPr>
              <w:numPr>
                <w:ilvl w:val="0"/>
                <w:numId w:val="109"/>
              </w:numPr>
              <w:rPr>
                <w:rFonts w:ascii="Arial" w:hAnsi="Arial" w:cs="Arial"/>
              </w:rPr>
            </w:pPr>
            <w:r w:rsidRPr="007913DD">
              <w:rPr>
                <w:rFonts w:ascii="Arial" w:hAnsi="Arial" w:cs="Arial"/>
              </w:rPr>
              <w:t>Světový vývoj</w:t>
            </w:r>
          </w:p>
          <w:p w:rsidR="007913DD" w:rsidRPr="007913DD" w:rsidRDefault="007913DD" w:rsidP="005F4DA7">
            <w:pPr>
              <w:numPr>
                <w:ilvl w:val="0"/>
                <w:numId w:val="109"/>
              </w:numPr>
              <w:rPr>
                <w:rFonts w:ascii="Arial" w:hAnsi="Arial" w:cs="Arial"/>
              </w:rPr>
            </w:pPr>
            <w:r w:rsidRPr="007913DD">
              <w:rPr>
                <w:rFonts w:ascii="Arial" w:hAnsi="Arial" w:cs="Arial"/>
              </w:rPr>
              <w:t>Kolonialismus</w:t>
            </w:r>
          </w:p>
          <w:p w:rsidR="007913DD" w:rsidRPr="007913DD" w:rsidRDefault="007913DD" w:rsidP="005F4DA7">
            <w:pPr>
              <w:numPr>
                <w:ilvl w:val="0"/>
                <w:numId w:val="109"/>
              </w:numPr>
              <w:rPr>
                <w:rFonts w:ascii="Arial" w:hAnsi="Arial" w:cs="Arial"/>
              </w:rPr>
            </w:pPr>
            <w:r w:rsidRPr="007913DD">
              <w:rPr>
                <w:rFonts w:ascii="Arial" w:hAnsi="Arial" w:cs="Arial"/>
              </w:rPr>
              <w:t>České země 2. pol. 19. st.</w:t>
            </w:r>
          </w:p>
          <w:p w:rsidR="007913DD" w:rsidRPr="007913DD" w:rsidRDefault="007913DD" w:rsidP="005F4DA7">
            <w:pPr>
              <w:numPr>
                <w:ilvl w:val="0"/>
                <w:numId w:val="109"/>
              </w:numPr>
              <w:rPr>
                <w:rFonts w:ascii="Arial" w:hAnsi="Arial" w:cs="Arial"/>
              </w:rPr>
            </w:pPr>
            <w:r w:rsidRPr="007913DD">
              <w:rPr>
                <w:rFonts w:ascii="Arial" w:hAnsi="Arial" w:cs="Arial"/>
              </w:rPr>
              <w:t>Přelom 19. a 20. století</w:t>
            </w:r>
          </w:p>
          <w:p w:rsidR="007913DD" w:rsidRPr="007913DD" w:rsidRDefault="007913DD" w:rsidP="005F4DA7">
            <w:pPr>
              <w:numPr>
                <w:ilvl w:val="0"/>
                <w:numId w:val="109"/>
              </w:numPr>
              <w:rPr>
                <w:rFonts w:ascii="Arial" w:hAnsi="Arial" w:cs="Arial"/>
              </w:rPr>
            </w:pPr>
            <w:r w:rsidRPr="007913DD">
              <w:rPr>
                <w:rFonts w:ascii="Arial" w:hAnsi="Arial" w:cs="Arial"/>
              </w:rPr>
              <w:t>1. Světová válka, vznik ČSR</w:t>
            </w:r>
          </w:p>
        </w:tc>
        <w:tc>
          <w:tcPr>
            <w:tcW w:w="3536" w:type="dxa"/>
          </w:tcPr>
          <w:p w:rsidR="007913DD" w:rsidRPr="007913DD" w:rsidRDefault="007913DD" w:rsidP="005F4DA7">
            <w:pPr>
              <w:pStyle w:val="Odstavecseseznamem"/>
              <w:numPr>
                <w:ilvl w:val="0"/>
                <w:numId w:val="110"/>
              </w:numPr>
              <w:rPr>
                <w:rFonts w:ascii="Arial" w:hAnsi="Arial" w:cs="Arial"/>
              </w:rPr>
            </w:pPr>
            <w:r w:rsidRPr="007913DD">
              <w:rPr>
                <w:rFonts w:ascii="Arial" w:hAnsi="Arial" w:cs="Arial"/>
              </w:rPr>
              <w:t>Člověk a společnost</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Člověk a jeho svět</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Jazyk a jazyková komunikace</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Člověk a příroda</w:t>
            </w:r>
          </w:p>
          <w:p w:rsidR="007913DD" w:rsidRPr="007913DD" w:rsidRDefault="007913DD" w:rsidP="005F4DA7">
            <w:pPr>
              <w:pStyle w:val="Odstavecseseznamem"/>
              <w:numPr>
                <w:ilvl w:val="0"/>
                <w:numId w:val="110"/>
              </w:numPr>
              <w:rPr>
                <w:rFonts w:ascii="Arial" w:hAnsi="Arial" w:cs="Arial"/>
              </w:rPr>
            </w:pPr>
            <w:r w:rsidRPr="007913DD">
              <w:rPr>
                <w:rFonts w:ascii="Arial" w:hAnsi="Arial" w:cs="Arial"/>
              </w:rPr>
              <w:t>Umění a kultura</w:t>
            </w:r>
          </w:p>
          <w:p w:rsidR="007913DD" w:rsidRPr="007913DD" w:rsidRDefault="007913DD" w:rsidP="006F2183">
            <w:pPr>
              <w:pStyle w:val="Odstavecseseznamem"/>
              <w:rPr>
                <w:rFonts w:ascii="Arial" w:hAnsi="Arial" w:cs="Arial"/>
              </w:rPr>
            </w:pPr>
          </w:p>
        </w:tc>
        <w:tc>
          <w:tcPr>
            <w:tcW w:w="3574" w:type="dxa"/>
            <w:gridSpan w:val="2"/>
          </w:tcPr>
          <w:p w:rsidR="007913DD" w:rsidRPr="007913DD" w:rsidRDefault="007913DD" w:rsidP="006F2183">
            <w:pPr>
              <w:rPr>
                <w:rFonts w:ascii="Arial" w:hAnsi="Arial" w:cs="Arial"/>
              </w:rPr>
            </w:pPr>
            <w:r w:rsidRPr="007913DD">
              <w:rPr>
                <w:rFonts w:ascii="Arial" w:hAnsi="Arial" w:cs="Arial"/>
              </w:rPr>
              <w:t>VDO</w:t>
            </w:r>
          </w:p>
          <w:p w:rsidR="007913DD" w:rsidRPr="007913DD" w:rsidRDefault="007913DD" w:rsidP="006F2183">
            <w:pPr>
              <w:rPr>
                <w:rFonts w:ascii="Arial" w:hAnsi="Arial" w:cs="Arial"/>
              </w:rPr>
            </w:pPr>
            <w:r w:rsidRPr="007913DD">
              <w:rPr>
                <w:rFonts w:ascii="Arial" w:hAnsi="Arial" w:cs="Arial"/>
              </w:rPr>
              <w:t>-vede k pochopení významu, řádu , pravidel zákonů pro fungování společnosti</w:t>
            </w:r>
          </w:p>
          <w:p w:rsidR="007913DD" w:rsidRPr="007913DD" w:rsidRDefault="007913DD" w:rsidP="006F2183">
            <w:pPr>
              <w:rPr>
                <w:rFonts w:ascii="Arial" w:hAnsi="Arial" w:cs="Arial"/>
              </w:rPr>
            </w:pPr>
          </w:p>
          <w:p w:rsidR="007913DD" w:rsidRPr="007913DD" w:rsidRDefault="007913DD" w:rsidP="006F2183">
            <w:pPr>
              <w:rPr>
                <w:rFonts w:ascii="Arial" w:hAnsi="Arial" w:cs="Arial"/>
              </w:rPr>
            </w:pPr>
          </w:p>
          <w:p w:rsidR="007913DD" w:rsidRPr="007913DD" w:rsidRDefault="007913DD" w:rsidP="006F2183">
            <w:pPr>
              <w:rPr>
                <w:rFonts w:ascii="Arial" w:hAnsi="Arial" w:cs="Arial"/>
              </w:rPr>
            </w:pPr>
          </w:p>
          <w:p w:rsidR="007913DD" w:rsidRPr="007913DD" w:rsidRDefault="007913DD" w:rsidP="006F2183">
            <w:pPr>
              <w:rPr>
                <w:rFonts w:ascii="Arial" w:hAnsi="Arial" w:cs="Arial"/>
              </w:rPr>
            </w:pPr>
            <w:r w:rsidRPr="007913DD">
              <w:rPr>
                <w:rFonts w:ascii="Arial" w:hAnsi="Arial" w:cs="Arial"/>
              </w:rPr>
              <w:t>VMEGS</w:t>
            </w:r>
          </w:p>
          <w:p w:rsidR="007913DD" w:rsidRPr="007913DD" w:rsidRDefault="007913DD" w:rsidP="005F4DA7">
            <w:pPr>
              <w:numPr>
                <w:ilvl w:val="0"/>
                <w:numId w:val="111"/>
              </w:numPr>
              <w:rPr>
                <w:rFonts w:ascii="Arial" w:hAnsi="Arial" w:cs="Arial"/>
              </w:rPr>
            </w:pPr>
            <w:r w:rsidRPr="007913DD">
              <w:rPr>
                <w:rFonts w:ascii="Arial" w:hAnsi="Arial" w:cs="Arial"/>
              </w:rPr>
              <w:t>prohlubuje porozumění vlivu kulturních a ideologických rozdílů na vznik a řešení globálních problémů  Evropy</w:t>
            </w:r>
          </w:p>
          <w:p w:rsidR="007913DD" w:rsidRPr="007913DD" w:rsidRDefault="007913DD" w:rsidP="005F4DA7">
            <w:pPr>
              <w:numPr>
                <w:ilvl w:val="0"/>
                <w:numId w:val="111"/>
              </w:numPr>
              <w:rPr>
                <w:rFonts w:ascii="Arial" w:hAnsi="Arial" w:cs="Arial"/>
              </w:rPr>
            </w:pPr>
            <w:r w:rsidRPr="007913DD">
              <w:rPr>
                <w:rFonts w:ascii="Arial" w:hAnsi="Arial" w:cs="Arial"/>
              </w:rPr>
              <w:t>prohlubuje vědomosti potřebné k pochopení evropských kořenů a kontinuity evropského vývoje</w:t>
            </w:r>
          </w:p>
          <w:p w:rsidR="007913DD" w:rsidRPr="007913DD" w:rsidRDefault="007913DD" w:rsidP="006F2183">
            <w:pPr>
              <w:rPr>
                <w:rFonts w:ascii="Arial" w:hAnsi="Arial" w:cs="Arial"/>
              </w:rPr>
            </w:pPr>
          </w:p>
          <w:p w:rsidR="007913DD" w:rsidRPr="007913DD" w:rsidRDefault="007913DD" w:rsidP="006F2183">
            <w:pPr>
              <w:rPr>
                <w:rFonts w:ascii="Arial" w:hAnsi="Arial" w:cs="Arial"/>
              </w:rPr>
            </w:pPr>
          </w:p>
          <w:p w:rsidR="007913DD" w:rsidRPr="007913DD" w:rsidRDefault="007913DD" w:rsidP="006F2183">
            <w:pPr>
              <w:rPr>
                <w:rFonts w:ascii="Arial" w:hAnsi="Arial" w:cs="Arial"/>
              </w:rPr>
            </w:pPr>
          </w:p>
          <w:p w:rsidR="007913DD" w:rsidRPr="007913DD" w:rsidRDefault="007913DD" w:rsidP="006F2183">
            <w:pPr>
              <w:rPr>
                <w:rFonts w:ascii="Arial" w:hAnsi="Arial" w:cs="Arial"/>
              </w:rPr>
            </w:pPr>
            <w:r w:rsidRPr="007913DD">
              <w:rPr>
                <w:rFonts w:ascii="Arial" w:hAnsi="Arial" w:cs="Arial"/>
              </w:rPr>
              <w:t>MV</w:t>
            </w:r>
          </w:p>
          <w:p w:rsidR="007913DD" w:rsidRPr="007913DD" w:rsidRDefault="007913DD" w:rsidP="005F4DA7">
            <w:pPr>
              <w:numPr>
                <w:ilvl w:val="0"/>
                <w:numId w:val="111"/>
              </w:numPr>
              <w:rPr>
                <w:rFonts w:ascii="Arial" w:hAnsi="Arial" w:cs="Arial"/>
              </w:rPr>
            </w:pPr>
            <w:r w:rsidRPr="007913DD">
              <w:rPr>
                <w:rFonts w:ascii="Arial" w:hAnsi="Arial" w:cs="Arial"/>
              </w:rPr>
              <w:t>rozvíjí komunikační schopnost, zvláště při veřejném vystupování</w:t>
            </w:r>
          </w:p>
        </w:tc>
      </w:tr>
    </w:tbl>
    <w:p w:rsidR="007913DD" w:rsidRPr="00E17E21" w:rsidRDefault="007913DD">
      <w:pPr>
        <w:rPr>
          <w:rFonts w:ascii="Arial" w:hAnsi="Arial" w:cs="Arial"/>
          <w:sz w:val="36"/>
          <w:szCs w:val="36"/>
        </w:rPr>
      </w:pPr>
    </w:p>
    <w:tbl>
      <w:tblPr>
        <w:tblStyle w:val="Mkatabulky"/>
        <w:tblpPr w:leftFromText="141" w:rightFromText="141" w:vertAnchor="page" w:horzAnchor="margin" w:tblpY="1786"/>
        <w:tblW w:w="0" w:type="auto"/>
        <w:tblLook w:val="04A0" w:firstRow="1" w:lastRow="0" w:firstColumn="1" w:lastColumn="0" w:noHBand="0" w:noVBand="1"/>
      </w:tblPr>
      <w:tblGrid>
        <w:gridCol w:w="3464"/>
        <w:gridCol w:w="3459"/>
        <w:gridCol w:w="3463"/>
        <w:gridCol w:w="3433"/>
        <w:gridCol w:w="37"/>
      </w:tblGrid>
      <w:tr w:rsidR="007913DD" w:rsidRPr="00BF71F7" w:rsidTr="007913DD">
        <w:trPr>
          <w:gridAfter w:val="1"/>
          <w:wAfter w:w="38" w:type="dxa"/>
        </w:trPr>
        <w:tc>
          <w:tcPr>
            <w:tcW w:w="14144" w:type="dxa"/>
            <w:gridSpan w:val="4"/>
          </w:tcPr>
          <w:p w:rsidR="007913DD" w:rsidRPr="007913DD" w:rsidRDefault="007913DD" w:rsidP="007913DD">
            <w:pPr>
              <w:jc w:val="center"/>
              <w:rPr>
                <w:rFonts w:ascii="Arial" w:hAnsi="Arial" w:cs="Arial"/>
                <w:b/>
                <w:sz w:val="40"/>
                <w:szCs w:val="40"/>
              </w:rPr>
            </w:pPr>
            <w:r w:rsidRPr="007913DD">
              <w:rPr>
                <w:rFonts w:ascii="Arial" w:hAnsi="Arial" w:cs="Arial"/>
                <w:b/>
                <w:sz w:val="40"/>
                <w:szCs w:val="40"/>
              </w:rPr>
              <w:t>Dějepis – 9. ročník</w:t>
            </w:r>
          </w:p>
          <w:p w:rsidR="007913DD" w:rsidRPr="00BF71F7" w:rsidRDefault="007913DD" w:rsidP="007913DD">
            <w:pPr>
              <w:jc w:val="center"/>
              <w:rPr>
                <w:rFonts w:ascii="Arial" w:hAnsi="Arial" w:cs="Arial"/>
              </w:rPr>
            </w:pPr>
          </w:p>
        </w:tc>
      </w:tr>
      <w:tr w:rsidR="007913DD" w:rsidRPr="00BF71F7" w:rsidTr="007913DD">
        <w:tc>
          <w:tcPr>
            <w:tcW w:w="3536" w:type="dxa"/>
          </w:tcPr>
          <w:p w:rsidR="007913DD" w:rsidRPr="00BF71F7" w:rsidRDefault="007913DD" w:rsidP="007913DD">
            <w:pPr>
              <w:rPr>
                <w:rFonts w:ascii="Arial" w:hAnsi="Arial" w:cs="Arial"/>
              </w:rPr>
            </w:pPr>
            <w:r w:rsidRPr="00BF71F7">
              <w:rPr>
                <w:rFonts w:ascii="Arial" w:hAnsi="Arial" w:cs="Arial"/>
              </w:rPr>
              <w:t>Výstupy</w:t>
            </w:r>
          </w:p>
          <w:p w:rsidR="007913DD" w:rsidRPr="00BF71F7" w:rsidRDefault="007913DD" w:rsidP="007913DD">
            <w:pPr>
              <w:rPr>
                <w:rFonts w:ascii="Arial" w:hAnsi="Arial" w:cs="Arial"/>
              </w:rPr>
            </w:pPr>
          </w:p>
          <w:p w:rsidR="007913DD" w:rsidRPr="00BF71F7" w:rsidRDefault="007913DD" w:rsidP="007913DD">
            <w:pPr>
              <w:rPr>
                <w:rFonts w:ascii="Arial" w:hAnsi="Arial" w:cs="Arial"/>
              </w:rPr>
            </w:pPr>
          </w:p>
        </w:tc>
        <w:tc>
          <w:tcPr>
            <w:tcW w:w="3536" w:type="dxa"/>
          </w:tcPr>
          <w:p w:rsidR="007913DD" w:rsidRPr="00BF71F7" w:rsidRDefault="007913DD" w:rsidP="007913DD">
            <w:pPr>
              <w:rPr>
                <w:rFonts w:ascii="Arial" w:hAnsi="Arial" w:cs="Arial"/>
              </w:rPr>
            </w:pPr>
            <w:r w:rsidRPr="00BF71F7">
              <w:rPr>
                <w:rFonts w:ascii="Arial" w:hAnsi="Arial" w:cs="Arial"/>
              </w:rPr>
              <w:t>Učivo</w:t>
            </w:r>
          </w:p>
        </w:tc>
        <w:tc>
          <w:tcPr>
            <w:tcW w:w="3536" w:type="dxa"/>
          </w:tcPr>
          <w:p w:rsidR="007913DD" w:rsidRPr="00BF71F7" w:rsidRDefault="007913DD" w:rsidP="007913DD">
            <w:pPr>
              <w:widowControl w:val="0"/>
              <w:tabs>
                <w:tab w:val="left" w:pos="1140"/>
              </w:tabs>
              <w:autoSpaceDE w:val="0"/>
              <w:autoSpaceDN w:val="0"/>
              <w:adjustRightInd w:val="0"/>
              <w:spacing w:line="254" w:lineRule="exact"/>
              <w:ind w:left="116"/>
              <w:rPr>
                <w:rFonts w:ascii="Arial" w:hAnsi="Arial" w:cs="Arial"/>
              </w:rPr>
            </w:pPr>
            <w:r w:rsidRPr="00BF71F7">
              <w:rPr>
                <w:rFonts w:ascii="Arial" w:hAnsi="Arial" w:cs="Arial"/>
                <w:spacing w:val="-26"/>
                <w:w w:val="117"/>
              </w:rPr>
              <w:t>V</w:t>
            </w:r>
            <w:r w:rsidRPr="00BF71F7">
              <w:rPr>
                <w:rFonts w:ascii="Arial" w:hAnsi="Arial" w:cs="Arial"/>
                <w:w w:val="117"/>
              </w:rPr>
              <w:t>az</w:t>
            </w:r>
            <w:r w:rsidRPr="00BF71F7">
              <w:rPr>
                <w:rFonts w:ascii="Arial" w:hAnsi="Arial" w:cs="Arial"/>
                <w:spacing w:val="-8"/>
                <w:w w:val="117"/>
              </w:rPr>
              <w:t>b</w:t>
            </w:r>
            <w:r w:rsidRPr="00BF71F7">
              <w:rPr>
                <w:rFonts w:ascii="Arial" w:hAnsi="Arial" w:cs="Arial"/>
                <w:spacing w:val="-26"/>
                <w:w w:val="117"/>
              </w:rPr>
              <w:t>y</w:t>
            </w:r>
            <w:r w:rsidRPr="00BF71F7">
              <w:rPr>
                <w:rFonts w:ascii="Arial" w:hAnsi="Arial" w:cs="Arial"/>
                <w:w w:val="117"/>
              </w:rPr>
              <w:t>,</w:t>
            </w:r>
            <w:r w:rsidRPr="00BF71F7">
              <w:rPr>
                <w:rFonts w:ascii="Arial" w:hAnsi="Arial" w:cs="Arial"/>
                <w:spacing w:val="-57"/>
                <w:w w:val="117"/>
              </w:rPr>
              <w:t xml:space="preserve"> </w:t>
            </w:r>
            <w:r w:rsidRPr="00BF71F7">
              <w:rPr>
                <w:rFonts w:ascii="Arial" w:hAnsi="Arial" w:cs="Arial"/>
                <w:w w:val="129"/>
              </w:rPr>
              <w:t>př</w:t>
            </w:r>
            <w:r w:rsidRPr="00BF71F7">
              <w:rPr>
                <w:rFonts w:ascii="Arial" w:hAnsi="Arial" w:cs="Arial"/>
                <w:w w:val="119"/>
              </w:rPr>
              <w:t>esa</w:t>
            </w:r>
            <w:r w:rsidRPr="00BF71F7">
              <w:rPr>
                <w:rFonts w:ascii="Arial" w:hAnsi="Arial" w:cs="Arial"/>
                <w:w w:val="116"/>
              </w:rPr>
              <w:t>ezi</w:t>
            </w:r>
            <w:r w:rsidRPr="00BF71F7">
              <w:rPr>
                <w:rFonts w:ascii="Arial" w:hAnsi="Arial" w:cs="Arial"/>
                <w:w w:val="129"/>
              </w:rPr>
              <w:t>př</w:t>
            </w:r>
            <w:r w:rsidRPr="00BF71F7">
              <w:rPr>
                <w:rFonts w:ascii="Arial" w:hAnsi="Arial" w:cs="Arial"/>
                <w:w w:val="121"/>
              </w:rPr>
              <w:t>edmět</w:t>
            </w:r>
            <w:r w:rsidRPr="00BF71F7">
              <w:rPr>
                <w:rFonts w:ascii="Arial" w:hAnsi="Arial" w:cs="Arial"/>
                <w:spacing w:val="-7"/>
                <w:w w:val="121"/>
              </w:rPr>
              <w:t>o</w:t>
            </w:r>
            <w:r w:rsidRPr="00BF71F7">
              <w:rPr>
                <w:rFonts w:ascii="Arial" w:hAnsi="Arial" w:cs="Arial"/>
                <w:spacing w:val="-7"/>
                <w:w w:val="118"/>
              </w:rPr>
              <w:t>v</w:t>
            </w:r>
            <w:r w:rsidRPr="00BF71F7">
              <w:rPr>
                <w:rFonts w:ascii="Arial" w:hAnsi="Arial" w:cs="Arial"/>
                <w:w w:val="115"/>
              </w:rPr>
              <w:t xml:space="preserve">é </w:t>
            </w:r>
            <w:r w:rsidRPr="00BF71F7">
              <w:rPr>
                <w:rFonts w:ascii="Arial" w:hAnsi="Arial" w:cs="Arial"/>
                <w:w w:val="124"/>
              </w:rPr>
              <w:t>vzt</w:t>
            </w:r>
            <w:r w:rsidRPr="00BF71F7">
              <w:rPr>
                <w:rFonts w:ascii="Arial" w:hAnsi="Arial" w:cs="Arial"/>
                <w:w w:val="123"/>
              </w:rPr>
              <w:t>a</w:t>
            </w:r>
            <w:r w:rsidRPr="00BF71F7">
              <w:rPr>
                <w:rFonts w:ascii="Arial" w:hAnsi="Arial" w:cs="Arial"/>
                <w:spacing w:val="-7"/>
                <w:w w:val="123"/>
              </w:rPr>
              <w:t>h</w:t>
            </w:r>
            <w:r w:rsidRPr="00BF71F7">
              <w:rPr>
                <w:rFonts w:ascii="Arial" w:hAnsi="Arial" w:cs="Arial"/>
                <w:w w:val="118"/>
              </w:rPr>
              <w:t>y</w:t>
            </w:r>
          </w:p>
        </w:tc>
        <w:tc>
          <w:tcPr>
            <w:tcW w:w="3574" w:type="dxa"/>
            <w:gridSpan w:val="2"/>
          </w:tcPr>
          <w:p w:rsidR="007913DD" w:rsidRPr="00BF71F7" w:rsidRDefault="007913DD" w:rsidP="007913DD">
            <w:pPr>
              <w:rPr>
                <w:rFonts w:ascii="Arial" w:hAnsi="Arial" w:cs="Arial"/>
              </w:rPr>
            </w:pPr>
            <w:r w:rsidRPr="00BF71F7">
              <w:rPr>
                <w:rFonts w:ascii="Arial" w:hAnsi="Arial" w:cs="Arial"/>
                <w:w w:val="133"/>
              </w:rPr>
              <w:t>Průř</w:t>
            </w:r>
            <w:r w:rsidRPr="00BF71F7">
              <w:rPr>
                <w:rFonts w:ascii="Arial" w:hAnsi="Arial" w:cs="Arial"/>
                <w:w w:val="113"/>
              </w:rPr>
              <w:t>ez</w:t>
            </w:r>
            <w:r w:rsidRPr="00BF71F7">
              <w:rPr>
                <w:rFonts w:ascii="Arial" w:hAnsi="Arial" w:cs="Arial"/>
                <w:spacing w:val="-7"/>
                <w:w w:val="113"/>
              </w:rPr>
              <w:t>o</w:t>
            </w:r>
            <w:r w:rsidRPr="00BF71F7">
              <w:rPr>
                <w:rFonts w:ascii="Arial" w:hAnsi="Arial" w:cs="Arial"/>
                <w:spacing w:val="-7"/>
                <w:w w:val="118"/>
              </w:rPr>
              <w:t>v</w:t>
            </w:r>
            <w:r w:rsidRPr="00BF71F7">
              <w:rPr>
                <w:rFonts w:ascii="Arial" w:hAnsi="Arial" w:cs="Arial"/>
                <w:w w:val="122"/>
              </w:rPr>
              <w:t>á</w:t>
            </w:r>
            <w:r w:rsidRPr="00BF71F7">
              <w:rPr>
                <w:rFonts w:ascii="Arial" w:hAnsi="Arial" w:cs="Arial"/>
                <w:spacing w:val="30"/>
              </w:rPr>
              <w:t xml:space="preserve"> </w:t>
            </w:r>
            <w:r w:rsidRPr="00BF71F7">
              <w:rPr>
                <w:rFonts w:ascii="Arial" w:hAnsi="Arial" w:cs="Arial"/>
                <w:w w:val="128"/>
              </w:rPr>
              <w:t>téma</w:t>
            </w:r>
            <w:r w:rsidRPr="00BF71F7">
              <w:rPr>
                <w:rFonts w:ascii="Arial" w:hAnsi="Arial" w:cs="Arial"/>
                <w:spacing w:val="1"/>
                <w:w w:val="128"/>
              </w:rPr>
              <w:t>t</w:t>
            </w:r>
            <w:r w:rsidRPr="00BF71F7">
              <w:rPr>
                <w:rFonts w:ascii="Arial" w:hAnsi="Arial" w:cs="Arial"/>
                <w:w w:val="122"/>
              </w:rPr>
              <w:t>a</w:t>
            </w:r>
          </w:p>
        </w:tc>
      </w:tr>
      <w:tr w:rsidR="007913DD" w:rsidRPr="00BF71F7" w:rsidTr="007913DD">
        <w:tc>
          <w:tcPr>
            <w:tcW w:w="3536" w:type="dxa"/>
          </w:tcPr>
          <w:p w:rsidR="007913DD" w:rsidRPr="00BF71F7" w:rsidRDefault="007913DD" w:rsidP="007913DD">
            <w:pPr>
              <w:rPr>
                <w:rFonts w:ascii="Arial" w:hAnsi="Arial" w:cs="Arial"/>
              </w:rPr>
            </w:pPr>
            <w:r w:rsidRPr="00BF71F7">
              <w:rPr>
                <w:rFonts w:ascii="Arial" w:hAnsi="Arial" w:cs="Arial"/>
              </w:rPr>
              <w:t>Žák</w:t>
            </w:r>
          </w:p>
          <w:p w:rsidR="007913DD" w:rsidRPr="00BF71F7" w:rsidRDefault="007913DD" w:rsidP="007913DD">
            <w:pPr>
              <w:rPr>
                <w:rFonts w:ascii="Arial" w:hAnsi="Arial" w:cs="Arial"/>
              </w:rPr>
            </w:pPr>
            <w:r w:rsidRPr="00BF71F7">
              <w:rPr>
                <w:rFonts w:ascii="Arial" w:hAnsi="Arial" w:cs="Arial"/>
              </w:rPr>
              <w:t>- rozpozná klady a nedostatky</w:t>
            </w:r>
          </w:p>
          <w:p w:rsidR="007913DD" w:rsidRPr="00BF71F7" w:rsidRDefault="007913DD" w:rsidP="007913DD">
            <w:pPr>
              <w:rPr>
                <w:rFonts w:ascii="Arial" w:hAnsi="Arial" w:cs="Arial"/>
              </w:rPr>
            </w:pPr>
            <w:r w:rsidRPr="00BF71F7">
              <w:rPr>
                <w:rFonts w:ascii="Arial" w:hAnsi="Arial" w:cs="Arial"/>
              </w:rPr>
              <w:t xml:space="preserve">demokratických systémů     </w:t>
            </w:r>
          </w:p>
          <w:p w:rsidR="007913DD" w:rsidRPr="00BF71F7" w:rsidRDefault="007913DD" w:rsidP="005F4DA7">
            <w:pPr>
              <w:numPr>
                <w:ilvl w:val="0"/>
                <w:numId w:val="115"/>
              </w:numPr>
              <w:rPr>
                <w:rFonts w:ascii="Arial" w:hAnsi="Arial" w:cs="Arial"/>
              </w:rPr>
            </w:pPr>
            <w:r w:rsidRPr="00BF71F7">
              <w:rPr>
                <w:rFonts w:ascii="Arial" w:hAnsi="Arial" w:cs="Arial"/>
              </w:rPr>
              <w:t>zhodnotí vývoj v Československu ve 20. a 30.letech</w:t>
            </w:r>
          </w:p>
          <w:p w:rsidR="007913DD" w:rsidRPr="00BF71F7" w:rsidRDefault="007913DD" w:rsidP="005F4DA7">
            <w:pPr>
              <w:numPr>
                <w:ilvl w:val="0"/>
                <w:numId w:val="115"/>
              </w:numPr>
              <w:rPr>
                <w:rFonts w:ascii="Arial" w:hAnsi="Arial" w:cs="Arial"/>
              </w:rPr>
            </w:pPr>
            <w:r w:rsidRPr="00BF71F7">
              <w:rPr>
                <w:rFonts w:ascii="Arial" w:hAnsi="Arial" w:cs="Arial"/>
              </w:rPr>
              <w:t>porovná vývoj v Československu s vývojem v Evropě</w:t>
            </w:r>
          </w:p>
          <w:p w:rsidR="007913DD" w:rsidRPr="00BF71F7" w:rsidRDefault="007913DD" w:rsidP="005F4DA7">
            <w:pPr>
              <w:numPr>
                <w:ilvl w:val="0"/>
                <w:numId w:val="115"/>
              </w:numPr>
              <w:rPr>
                <w:rFonts w:ascii="Arial" w:hAnsi="Arial" w:cs="Arial"/>
                <w:b/>
              </w:rPr>
            </w:pPr>
            <w:r w:rsidRPr="00BF71F7">
              <w:rPr>
                <w:rFonts w:ascii="Arial" w:hAnsi="Arial" w:cs="Arial"/>
              </w:rPr>
              <w:t xml:space="preserve">popíše vývoj kultury, vědy a umění          </w:t>
            </w:r>
          </w:p>
          <w:p w:rsidR="007913DD" w:rsidRPr="00BF71F7" w:rsidRDefault="007913DD" w:rsidP="007913DD">
            <w:pPr>
              <w:rPr>
                <w:rFonts w:ascii="Arial" w:hAnsi="Arial" w:cs="Arial"/>
              </w:rPr>
            </w:pPr>
            <w:r w:rsidRPr="00BF71F7">
              <w:rPr>
                <w:rFonts w:ascii="Arial" w:hAnsi="Arial" w:cs="Arial"/>
              </w:rPr>
              <w:t>charakterizuje jednotlivé totalitní</w:t>
            </w:r>
          </w:p>
          <w:p w:rsidR="007913DD" w:rsidRPr="00BF71F7" w:rsidRDefault="007913DD" w:rsidP="007913DD">
            <w:pPr>
              <w:rPr>
                <w:rFonts w:ascii="Arial" w:hAnsi="Arial" w:cs="Arial"/>
              </w:rPr>
            </w:pPr>
            <w:r w:rsidRPr="00BF71F7">
              <w:rPr>
                <w:rFonts w:ascii="Arial" w:hAnsi="Arial" w:cs="Arial"/>
              </w:rPr>
              <w:t xml:space="preserve">systémy, příčiny jejich nastolení </w:t>
            </w:r>
          </w:p>
          <w:p w:rsidR="007913DD" w:rsidRPr="00BF71F7" w:rsidRDefault="007913DD" w:rsidP="007913DD">
            <w:pPr>
              <w:rPr>
                <w:rFonts w:ascii="Arial" w:hAnsi="Arial" w:cs="Arial"/>
              </w:rPr>
            </w:pPr>
            <w:r w:rsidRPr="00BF71F7">
              <w:rPr>
                <w:rFonts w:ascii="Arial" w:hAnsi="Arial" w:cs="Arial"/>
              </w:rPr>
              <w:t>v širších ekonom. a polit. souvislostech</w:t>
            </w:r>
          </w:p>
          <w:p w:rsidR="007913DD" w:rsidRPr="00BF71F7" w:rsidRDefault="007913DD" w:rsidP="007913DD">
            <w:pPr>
              <w:rPr>
                <w:rFonts w:ascii="Arial" w:hAnsi="Arial" w:cs="Arial"/>
              </w:rPr>
            </w:pPr>
            <w:r w:rsidRPr="00BF71F7">
              <w:rPr>
                <w:rFonts w:ascii="Arial" w:hAnsi="Arial" w:cs="Arial"/>
              </w:rPr>
              <w:t xml:space="preserve">a důsledky jejich existence pro svět; </w:t>
            </w:r>
          </w:p>
          <w:p w:rsidR="007913DD" w:rsidRPr="00BF71F7" w:rsidRDefault="007913DD" w:rsidP="007913DD">
            <w:pPr>
              <w:rPr>
                <w:rFonts w:ascii="Arial" w:hAnsi="Arial" w:cs="Arial"/>
              </w:rPr>
            </w:pPr>
            <w:r w:rsidRPr="00BF71F7">
              <w:rPr>
                <w:rFonts w:ascii="Arial" w:hAnsi="Arial" w:cs="Arial"/>
              </w:rPr>
              <w:t>rozpozná destruktivní sílu totalitarismu</w:t>
            </w:r>
          </w:p>
          <w:p w:rsidR="007913DD" w:rsidRPr="00BF71F7" w:rsidRDefault="007913DD" w:rsidP="007913DD">
            <w:pPr>
              <w:rPr>
                <w:rFonts w:ascii="Arial" w:hAnsi="Arial" w:cs="Arial"/>
              </w:rPr>
            </w:pPr>
            <w:r w:rsidRPr="00BF71F7">
              <w:rPr>
                <w:rFonts w:ascii="Arial" w:hAnsi="Arial" w:cs="Arial"/>
              </w:rPr>
              <w:t>a vypjatého nacionalismu</w:t>
            </w:r>
          </w:p>
          <w:p w:rsidR="007913DD" w:rsidRPr="00BF71F7" w:rsidRDefault="007913DD" w:rsidP="005F4DA7">
            <w:pPr>
              <w:numPr>
                <w:ilvl w:val="0"/>
                <w:numId w:val="115"/>
              </w:numPr>
              <w:rPr>
                <w:rFonts w:ascii="Arial" w:hAnsi="Arial" w:cs="Arial"/>
              </w:rPr>
            </w:pPr>
            <w:r w:rsidRPr="00BF71F7">
              <w:rPr>
                <w:rFonts w:ascii="Arial" w:hAnsi="Arial" w:cs="Arial"/>
              </w:rPr>
              <w:t>vyhledá příčiny nastolení totalitních systémů v politických a ekonomických souvislostech</w:t>
            </w:r>
          </w:p>
          <w:p w:rsidR="007913DD" w:rsidRPr="00BF71F7" w:rsidRDefault="007913DD" w:rsidP="005F4DA7">
            <w:pPr>
              <w:numPr>
                <w:ilvl w:val="0"/>
                <w:numId w:val="115"/>
              </w:numPr>
              <w:rPr>
                <w:rFonts w:ascii="Arial" w:hAnsi="Arial" w:cs="Arial"/>
              </w:rPr>
            </w:pPr>
            <w:r w:rsidRPr="00BF71F7">
              <w:rPr>
                <w:rFonts w:ascii="Arial" w:hAnsi="Arial" w:cs="Arial"/>
              </w:rPr>
              <w:t>rozpoznává znaky totalitní společnosti</w:t>
            </w:r>
          </w:p>
          <w:p w:rsidR="007913DD" w:rsidRPr="00BF71F7" w:rsidRDefault="007913DD" w:rsidP="005F4DA7">
            <w:pPr>
              <w:numPr>
                <w:ilvl w:val="0"/>
                <w:numId w:val="115"/>
              </w:numPr>
              <w:rPr>
                <w:rFonts w:ascii="Arial" w:hAnsi="Arial" w:cs="Arial"/>
              </w:rPr>
            </w:pPr>
            <w:r w:rsidRPr="00BF71F7">
              <w:rPr>
                <w:rFonts w:ascii="Arial" w:hAnsi="Arial" w:cs="Arial"/>
              </w:rPr>
              <w:t>jmenuje zlomové události let 1945-1948 v Československu</w:t>
            </w:r>
          </w:p>
          <w:p w:rsidR="007913DD" w:rsidRPr="00BF71F7" w:rsidRDefault="007913DD" w:rsidP="005F4DA7">
            <w:pPr>
              <w:numPr>
                <w:ilvl w:val="0"/>
                <w:numId w:val="115"/>
              </w:numPr>
              <w:rPr>
                <w:rFonts w:ascii="Arial" w:hAnsi="Arial" w:cs="Arial"/>
                <w:b/>
              </w:rPr>
            </w:pPr>
            <w:r w:rsidRPr="00BF71F7">
              <w:rPr>
                <w:rFonts w:ascii="Arial" w:hAnsi="Arial" w:cs="Arial"/>
              </w:rPr>
              <w:t xml:space="preserve">popíše na příkladech období totality u nás  </w:t>
            </w:r>
          </w:p>
          <w:p w:rsidR="007913DD" w:rsidRPr="00BF71F7" w:rsidRDefault="007913DD" w:rsidP="007913DD">
            <w:pPr>
              <w:rPr>
                <w:rFonts w:ascii="Arial" w:hAnsi="Arial" w:cs="Arial"/>
              </w:rPr>
            </w:pPr>
            <w:r w:rsidRPr="00BF71F7">
              <w:rPr>
                <w:rFonts w:ascii="Arial" w:hAnsi="Arial" w:cs="Arial"/>
              </w:rPr>
              <w:t>na příkladech vyloží antisemitismus,</w:t>
            </w:r>
          </w:p>
          <w:p w:rsidR="007913DD" w:rsidRPr="00BF71F7" w:rsidRDefault="007913DD" w:rsidP="007913DD">
            <w:pPr>
              <w:rPr>
                <w:rFonts w:ascii="Arial" w:hAnsi="Arial" w:cs="Arial"/>
              </w:rPr>
            </w:pPr>
            <w:r w:rsidRPr="00BF71F7">
              <w:rPr>
                <w:rFonts w:ascii="Arial" w:hAnsi="Arial" w:cs="Arial"/>
              </w:rPr>
              <w:t xml:space="preserve">rasismus a jejich nepřijatelnost z hlediska </w:t>
            </w:r>
          </w:p>
          <w:p w:rsidR="007913DD" w:rsidRPr="00BF71F7" w:rsidRDefault="007913DD" w:rsidP="007913DD">
            <w:pPr>
              <w:rPr>
                <w:rFonts w:ascii="Arial" w:hAnsi="Arial" w:cs="Arial"/>
              </w:rPr>
            </w:pPr>
            <w:r w:rsidRPr="00BF71F7">
              <w:rPr>
                <w:rFonts w:ascii="Arial" w:hAnsi="Arial" w:cs="Arial"/>
              </w:rPr>
              <w:t>lidských práv</w:t>
            </w:r>
          </w:p>
          <w:p w:rsidR="007913DD" w:rsidRPr="00BF71F7" w:rsidRDefault="007913DD" w:rsidP="005F4DA7">
            <w:pPr>
              <w:numPr>
                <w:ilvl w:val="0"/>
                <w:numId w:val="115"/>
              </w:numPr>
              <w:rPr>
                <w:rFonts w:ascii="Arial" w:hAnsi="Arial" w:cs="Arial"/>
              </w:rPr>
            </w:pPr>
            <w:r w:rsidRPr="00BF71F7">
              <w:rPr>
                <w:rFonts w:ascii="Arial" w:hAnsi="Arial" w:cs="Arial"/>
              </w:rPr>
              <w:t>uvede příklady antisemitismu a rasismu v historii</w:t>
            </w:r>
          </w:p>
          <w:p w:rsidR="007913DD" w:rsidRPr="00BF71F7" w:rsidRDefault="007913DD" w:rsidP="005F4DA7">
            <w:pPr>
              <w:numPr>
                <w:ilvl w:val="0"/>
                <w:numId w:val="115"/>
              </w:numPr>
              <w:rPr>
                <w:rFonts w:ascii="Arial" w:hAnsi="Arial" w:cs="Arial"/>
                <w:b/>
              </w:rPr>
            </w:pPr>
            <w:r w:rsidRPr="00BF71F7">
              <w:rPr>
                <w:rFonts w:ascii="Arial" w:hAnsi="Arial" w:cs="Arial"/>
              </w:rPr>
              <w:t xml:space="preserve">porovná projevy rasismu v historii a v dnešním světě       </w:t>
            </w:r>
          </w:p>
          <w:p w:rsidR="007913DD" w:rsidRPr="00BF71F7" w:rsidRDefault="007913DD" w:rsidP="007913DD">
            <w:pPr>
              <w:rPr>
                <w:rFonts w:ascii="Arial" w:hAnsi="Arial" w:cs="Arial"/>
              </w:rPr>
            </w:pPr>
            <w:r w:rsidRPr="00BF71F7">
              <w:rPr>
                <w:rFonts w:ascii="Arial" w:hAnsi="Arial" w:cs="Arial"/>
              </w:rPr>
              <w:t>zhodnotí postavení ČSR v evropských</w:t>
            </w:r>
          </w:p>
          <w:p w:rsidR="007913DD" w:rsidRPr="00BF71F7" w:rsidRDefault="007913DD" w:rsidP="007913DD">
            <w:pPr>
              <w:rPr>
                <w:rFonts w:ascii="Arial" w:hAnsi="Arial" w:cs="Arial"/>
              </w:rPr>
            </w:pPr>
            <w:r w:rsidRPr="00BF71F7">
              <w:rPr>
                <w:rFonts w:ascii="Arial" w:hAnsi="Arial" w:cs="Arial"/>
              </w:rPr>
              <w:t xml:space="preserve"> souvislostech a jeho vnitřní sociální, </w:t>
            </w:r>
          </w:p>
          <w:p w:rsidR="007913DD" w:rsidRPr="00BF71F7" w:rsidRDefault="007913DD" w:rsidP="007913DD">
            <w:pPr>
              <w:rPr>
                <w:rFonts w:ascii="Arial" w:hAnsi="Arial" w:cs="Arial"/>
              </w:rPr>
            </w:pPr>
            <w:r w:rsidRPr="00BF71F7">
              <w:rPr>
                <w:rFonts w:ascii="Arial" w:hAnsi="Arial" w:cs="Arial"/>
              </w:rPr>
              <w:t>politické, hospodářské a kulturní prostředí</w:t>
            </w:r>
          </w:p>
          <w:p w:rsidR="007913DD" w:rsidRPr="00BF71F7" w:rsidRDefault="007913DD" w:rsidP="005F4DA7">
            <w:pPr>
              <w:numPr>
                <w:ilvl w:val="0"/>
                <w:numId w:val="115"/>
              </w:numPr>
              <w:rPr>
                <w:rFonts w:ascii="Arial" w:hAnsi="Arial" w:cs="Arial"/>
              </w:rPr>
            </w:pPr>
            <w:r w:rsidRPr="00BF71F7">
              <w:rPr>
                <w:rFonts w:ascii="Arial" w:hAnsi="Arial" w:cs="Arial"/>
              </w:rPr>
              <w:t>posoudí závislost ČSR na SSSR a vyhledá důsledky této závislosti</w:t>
            </w:r>
          </w:p>
          <w:p w:rsidR="007913DD" w:rsidRPr="00BF71F7" w:rsidRDefault="007913DD" w:rsidP="005F4DA7">
            <w:pPr>
              <w:numPr>
                <w:ilvl w:val="0"/>
                <w:numId w:val="115"/>
              </w:numPr>
              <w:rPr>
                <w:rFonts w:ascii="Arial" w:hAnsi="Arial" w:cs="Arial"/>
              </w:rPr>
            </w:pPr>
            <w:r w:rsidRPr="00BF71F7">
              <w:rPr>
                <w:rFonts w:ascii="Arial" w:hAnsi="Arial" w:cs="Arial"/>
              </w:rPr>
              <w:t>zdokumentuje na příkladech situaci v Československu v roce 1968</w:t>
            </w:r>
          </w:p>
          <w:p w:rsidR="007913DD" w:rsidRPr="00BF71F7" w:rsidRDefault="007913DD" w:rsidP="005F4DA7">
            <w:pPr>
              <w:numPr>
                <w:ilvl w:val="0"/>
                <w:numId w:val="115"/>
              </w:numPr>
              <w:rPr>
                <w:rFonts w:ascii="Arial" w:hAnsi="Arial" w:cs="Arial"/>
              </w:rPr>
            </w:pPr>
            <w:r w:rsidRPr="00BF71F7">
              <w:rPr>
                <w:rFonts w:ascii="Arial" w:hAnsi="Arial" w:cs="Arial"/>
              </w:rPr>
              <w:t>sestaví přehled hlavních událostí a doloží důsledky těchto událostí</w:t>
            </w:r>
          </w:p>
          <w:p w:rsidR="007913DD" w:rsidRPr="00BF71F7" w:rsidRDefault="007913DD" w:rsidP="007913DD">
            <w:pPr>
              <w:rPr>
                <w:rFonts w:ascii="Arial" w:hAnsi="Arial" w:cs="Arial"/>
              </w:rPr>
            </w:pPr>
            <w:r w:rsidRPr="00BF71F7">
              <w:rPr>
                <w:rFonts w:ascii="Arial" w:hAnsi="Arial" w:cs="Arial"/>
              </w:rPr>
              <w:t xml:space="preserve">vysvětlí příčiny a důsledky vzniku </w:t>
            </w:r>
          </w:p>
          <w:p w:rsidR="007913DD" w:rsidRPr="00BF71F7" w:rsidRDefault="007913DD" w:rsidP="007913DD">
            <w:pPr>
              <w:rPr>
                <w:rFonts w:ascii="Arial" w:hAnsi="Arial" w:cs="Arial"/>
              </w:rPr>
            </w:pPr>
            <w:r w:rsidRPr="00BF71F7">
              <w:rPr>
                <w:rFonts w:ascii="Arial" w:hAnsi="Arial" w:cs="Arial"/>
              </w:rPr>
              <w:t>bipolárního světa; uvede příklady střetávání obou bloků</w:t>
            </w:r>
          </w:p>
          <w:p w:rsidR="007913DD" w:rsidRPr="00BF71F7" w:rsidRDefault="007913DD" w:rsidP="005F4DA7">
            <w:pPr>
              <w:numPr>
                <w:ilvl w:val="0"/>
                <w:numId w:val="115"/>
              </w:numPr>
              <w:rPr>
                <w:rFonts w:ascii="Arial" w:hAnsi="Arial" w:cs="Arial"/>
              </w:rPr>
            </w:pPr>
            <w:r w:rsidRPr="00BF71F7">
              <w:rPr>
                <w:rFonts w:ascii="Arial" w:hAnsi="Arial" w:cs="Arial"/>
              </w:rPr>
              <w:t>vysvětlí pojem studená válka</w:t>
            </w:r>
          </w:p>
          <w:p w:rsidR="007913DD" w:rsidRPr="00BF71F7" w:rsidRDefault="007913DD" w:rsidP="005F4DA7">
            <w:pPr>
              <w:numPr>
                <w:ilvl w:val="0"/>
                <w:numId w:val="115"/>
              </w:numPr>
              <w:rPr>
                <w:rFonts w:ascii="Arial" w:hAnsi="Arial" w:cs="Arial"/>
              </w:rPr>
            </w:pPr>
            <w:r w:rsidRPr="00BF71F7">
              <w:rPr>
                <w:rFonts w:ascii="Arial" w:hAnsi="Arial" w:cs="Arial"/>
              </w:rPr>
              <w:t>uvede příklady střetávání v oblasti kulturní a sportovní</w:t>
            </w:r>
          </w:p>
          <w:p w:rsidR="007913DD" w:rsidRPr="00BF71F7" w:rsidRDefault="007913DD" w:rsidP="007913DD">
            <w:pPr>
              <w:rPr>
                <w:rFonts w:ascii="Arial" w:hAnsi="Arial" w:cs="Arial"/>
              </w:rPr>
            </w:pPr>
            <w:r w:rsidRPr="00BF71F7">
              <w:rPr>
                <w:rFonts w:ascii="Arial" w:hAnsi="Arial" w:cs="Arial"/>
              </w:rPr>
              <w:t xml:space="preserve">vysvětlí a na příkladech doloží </w:t>
            </w:r>
          </w:p>
          <w:p w:rsidR="007913DD" w:rsidRPr="00BF71F7" w:rsidRDefault="007913DD" w:rsidP="007913DD">
            <w:pPr>
              <w:rPr>
                <w:rFonts w:ascii="Arial" w:hAnsi="Arial" w:cs="Arial"/>
              </w:rPr>
            </w:pPr>
            <w:r w:rsidRPr="00BF71F7">
              <w:rPr>
                <w:rFonts w:ascii="Arial" w:hAnsi="Arial" w:cs="Arial"/>
              </w:rPr>
              <w:t>mocenské a politické důvody euroatlantické</w:t>
            </w:r>
          </w:p>
          <w:p w:rsidR="007913DD" w:rsidRPr="00BF71F7" w:rsidRDefault="007913DD" w:rsidP="007913DD">
            <w:pPr>
              <w:rPr>
                <w:rFonts w:ascii="Arial" w:hAnsi="Arial" w:cs="Arial"/>
              </w:rPr>
            </w:pPr>
            <w:r w:rsidRPr="00BF71F7">
              <w:rPr>
                <w:rFonts w:ascii="Arial" w:hAnsi="Arial" w:cs="Arial"/>
              </w:rPr>
              <w:t>hospodářské a vojenské spolupráce</w:t>
            </w:r>
          </w:p>
          <w:p w:rsidR="007913DD" w:rsidRPr="00BF71F7" w:rsidRDefault="007913DD" w:rsidP="005F4DA7">
            <w:pPr>
              <w:numPr>
                <w:ilvl w:val="0"/>
                <w:numId w:val="115"/>
              </w:numPr>
              <w:rPr>
                <w:rFonts w:ascii="Arial" w:hAnsi="Arial" w:cs="Arial"/>
              </w:rPr>
            </w:pPr>
            <w:r w:rsidRPr="00BF71F7">
              <w:rPr>
                <w:rFonts w:ascii="Arial" w:hAnsi="Arial" w:cs="Arial"/>
              </w:rPr>
              <w:t>posoudí důvody začlenění ČR do integračního procesu</w:t>
            </w:r>
          </w:p>
          <w:p w:rsidR="007913DD" w:rsidRPr="00BF71F7" w:rsidRDefault="007913DD" w:rsidP="005F4DA7">
            <w:pPr>
              <w:numPr>
                <w:ilvl w:val="0"/>
                <w:numId w:val="115"/>
              </w:numPr>
              <w:rPr>
                <w:rFonts w:ascii="Arial" w:hAnsi="Arial" w:cs="Arial"/>
                <w:b/>
              </w:rPr>
            </w:pPr>
            <w:r w:rsidRPr="00BF71F7">
              <w:rPr>
                <w:rFonts w:ascii="Arial" w:hAnsi="Arial" w:cs="Arial"/>
              </w:rPr>
              <w:t xml:space="preserve">uvede možnosti předcházení hrozbám terorismu    </w:t>
            </w:r>
          </w:p>
          <w:p w:rsidR="007913DD" w:rsidRPr="00BF71F7" w:rsidRDefault="007913DD" w:rsidP="007913DD">
            <w:pPr>
              <w:rPr>
                <w:rFonts w:ascii="Arial" w:hAnsi="Arial" w:cs="Arial"/>
              </w:rPr>
            </w:pPr>
            <w:r w:rsidRPr="00BF71F7">
              <w:rPr>
                <w:rFonts w:ascii="Arial" w:hAnsi="Arial" w:cs="Arial"/>
              </w:rPr>
              <w:t xml:space="preserve">posoudí postavení rozvojových zemí  </w:t>
            </w:r>
          </w:p>
          <w:p w:rsidR="007913DD" w:rsidRPr="00BF71F7" w:rsidRDefault="007913DD" w:rsidP="005F4DA7">
            <w:pPr>
              <w:numPr>
                <w:ilvl w:val="0"/>
                <w:numId w:val="115"/>
              </w:numPr>
              <w:rPr>
                <w:rFonts w:ascii="Arial" w:hAnsi="Arial" w:cs="Arial"/>
              </w:rPr>
            </w:pPr>
            <w:r w:rsidRPr="00BF71F7">
              <w:rPr>
                <w:rFonts w:ascii="Arial" w:hAnsi="Arial" w:cs="Arial"/>
              </w:rPr>
              <w:t>s pomocí mapy uvede změny související s rozpadem koloniálního systému po světových válkách</w:t>
            </w:r>
          </w:p>
          <w:p w:rsidR="007913DD" w:rsidRPr="00BF71F7" w:rsidRDefault="007913DD" w:rsidP="005F4DA7">
            <w:pPr>
              <w:numPr>
                <w:ilvl w:val="0"/>
                <w:numId w:val="115"/>
              </w:numPr>
              <w:rPr>
                <w:rFonts w:ascii="Arial" w:hAnsi="Arial" w:cs="Arial"/>
              </w:rPr>
            </w:pPr>
            <w:r w:rsidRPr="00BF71F7">
              <w:rPr>
                <w:rFonts w:ascii="Arial" w:hAnsi="Arial" w:cs="Arial"/>
              </w:rPr>
              <w:t xml:space="preserve">vyhledá odlišnosti rozvojových zemí od ekonomicky vyspělých </w:t>
            </w:r>
          </w:p>
          <w:p w:rsidR="007913DD" w:rsidRPr="00BF71F7" w:rsidRDefault="007913DD" w:rsidP="005F4DA7">
            <w:pPr>
              <w:numPr>
                <w:ilvl w:val="0"/>
                <w:numId w:val="115"/>
              </w:numPr>
              <w:rPr>
                <w:rFonts w:ascii="Arial" w:hAnsi="Arial" w:cs="Arial"/>
                <w:b/>
              </w:rPr>
            </w:pPr>
            <w:r w:rsidRPr="00BF71F7">
              <w:rPr>
                <w:rFonts w:ascii="Arial" w:hAnsi="Arial" w:cs="Arial"/>
              </w:rPr>
              <w:t>prokáže na příkladech propojenost jejich problémů s okolním světem</w:t>
            </w:r>
          </w:p>
          <w:p w:rsidR="007913DD" w:rsidRPr="00BF71F7" w:rsidRDefault="007913DD" w:rsidP="007913DD">
            <w:pPr>
              <w:rPr>
                <w:rFonts w:ascii="Arial" w:hAnsi="Arial" w:cs="Arial"/>
              </w:rPr>
            </w:pPr>
            <w:r w:rsidRPr="00BF71F7">
              <w:rPr>
                <w:rFonts w:ascii="Arial" w:hAnsi="Arial" w:cs="Arial"/>
              </w:rPr>
              <w:t>prokáže základní orientace v problémech současného světa</w:t>
            </w:r>
          </w:p>
          <w:p w:rsidR="007913DD" w:rsidRPr="00BF71F7" w:rsidRDefault="007913DD" w:rsidP="005F4DA7">
            <w:pPr>
              <w:numPr>
                <w:ilvl w:val="0"/>
                <w:numId w:val="116"/>
              </w:numPr>
              <w:rPr>
                <w:rFonts w:ascii="Arial" w:hAnsi="Arial" w:cs="Arial"/>
              </w:rPr>
            </w:pPr>
            <w:r w:rsidRPr="00BF71F7">
              <w:rPr>
                <w:rFonts w:ascii="Arial" w:hAnsi="Arial" w:cs="Arial"/>
              </w:rPr>
              <w:t>popíše globální problémy lidstva</w:t>
            </w:r>
          </w:p>
          <w:p w:rsidR="007913DD" w:rsidRPr="00BF71F7" w:rsidRDefault="007913DD" w:rsidP="005F4DA7">
            <w:pPr>
              <w:numPr>
                <w:ilvl w:val="0"/>
                <w:numId w:val="116"/>
              </w:numPr>
              <w:rPr>
                <w:rFonts w:ascii="Arial" w:hAnsi="Arial" w:cs="Arial"/>
              </w:rPr>
            </w:pPr>
            <w:r w:rsidRPr="00BF71F7">
              <w:rPr>
                <w:rFonts w:ascii="Arial" w:hAnsi="Arial" w:cs="Arial"/>
              </w:rPr>
              <w:t>vyhledá příčiny jejich vzniku</w:t>
            </w:r>
          </w:p>
          <w:p w:rsidR="007913DD" w:rsidRPr="00BF71F7" w:rsidRDefault="007913DD" w:rsidP="005F4DA7">
            <w:pPr>
              <w:numPr>
                <w:ilvl w:val="0"/>
                <w:numId w:val="116"/>
              </w:numPr>
              <w:rPr>
                <w:rFonts w:ascii="Arial" w:hAnsi="Arial" w:cs="Arial"/>
              </w:rPr>
            </w:pPr>
            <w:r w:rsidRPr="00BF71F7">
              <w:rPr>
                <w:rFonts w:ascii="Arial" w:hAnsi="Arial" w:cs="Arial"/>
              </w:rPr>
              <w:t>propojuje poznatky z jiných předmětů</w:t>
            </w:r>
          </w:p>
          <w:p w:rsidR="007913DD" w:rsidRPr="00BF71F7" w:rsidRDefault="007913DD" w:rsidP="007913DD">
            <w:pPr>
              <w:autoSpaceDE w:val="0"/>
              <w:autoSpaceDN w:val="0"/>
              <w:adjustRightInd w:val="0"/>
              <w:rPr>
                <w:rFonts w:ascii="Arial" w:hAnsi="Arial" w:cs="Arial"/>
              </w:rPr>
            </w:pPr>
            <w:r w:rsidRPr="00BF71F7">
              <w:rPr>
                <w:rFonts w:ascii="Arial" w:hAnsi="Arial" w:cs="Arial"/>
              </w:rPr>
              <w:t>navrhne možné způsoby řešení</w:t>
            </w:r>
          </w:p>
          <w:p w:rsidR="007913DD" w:rsidRPr="00BF71F7" w:rsidRDefault="007913DD" w:rsidP="007913DD">
            <w:pPr>
              <w:rPr>
                <w:rFonts w:ascii="Arial" w:hAnsi="Arial" w:cs="Arial"/>
              </w:rPr>
            </w:pPr>
          </w:p>
        </w:tc>
        <w:tc>
          <w:tcPr>
            <w:tcW w:w="3536" w:type="dxa"/>
          </w:tcPr>
          <w:p w:rsidR="007913DD" w:rsidRPr="00BF71F7" w:rsidRDefault="007913DD" w:rsidP="005F4DA7">
            <w:pPr>
              <w:numPr>
                <w:ilvl w:val="0"/>
                <w:numId w:val="109"/>
              </w:numPr>
              <w:rPr>
                <w:rFonts w:ascii="Arial" w:hAnsi="Arial" w:cs="Arial"/>
              </w:rPr>
            </w:pPr>
            <w:r w:rsidRPr="00BF71F7">
              <w:rPr>
                <w:rFonts w:ascii="Arial" w:hAnsi="Arial" w:cs="Arial"/>
              </w:rPr>
              <w:t>Svět 20. a 30. léta 20. století</w:t>
            </w:r>
          </w:p>
          <w:p w:rsidR="007913DD" w:rsidRPr="00BF71F7" w:rsidRDefault="007913DD" w:rsidP="005F4DA7">
            <w:pPr>
              <w:numPr>
                <w:ilvl w:val="0"/>
                <w:numId w:val="109"/>
              </w:numPr>
              <w:rPr>
                <w:rFonts w:ascii="Arial" w:hAnsi="Arial" w:cs="Arial"/>
              </w:rPr>
            </w:pPr>
            <w:r w:rsidRPr="00BF71F7">
              <w:rPr>
                <w:rFonts w:ascii="Arial" w:hAnsi="Arial" w:cs="Arial"/>
              </w:rPr>
              <w:t>Komunismus</w:t>
            </w:r>
          </w:p>
          <w:p w:rsidR="007913DD" w:rsidRPr="00BF71F7" w:rsidRDefault="007913DD" w:rsidP="005F4DA7">
            <w:pPr>
              <w:numPr>
                <w:ilvl w:val="0"/>
                <w:numId w:val="109"/>
              </w:numPr>
              <w:rPr>
                <w:rFonts w:ascii="Arial" w:hAnsi="Arial" w:cs="Arial"/>
              </w:rPr>
            </w:pPr>
            <w:r w:rsidRPr="00BF71F7">
              <w:rPr>
                <w:rFonts w:ascii="Arial" w:hAnsi="Arial" w:cs="Arial"/>
              </w:rPr>
              <w:t>Fašismus</w:t>
            </w:r>
          </w:p>
          <w:p w:rsidR="007913DD" w:rsidRPr="00BF71F7" w:rsidRDefault="007913DD" w:rsidP="005F4DA7">
            <w:pPr>
              <w:numPr>
                <w:ilvl w:val="0"/>
                <w:numId w:val="109"/>
              </w:numPr>
              <w:rPr>
                <w:rFonts w:ascii="Arial" w:hAnsi="Arial" w:cs="Arial"/>
              </w:rPr>
            </w:pPr>
            <w:r w:rsidRPr="00BF71F7">
              <w:rPr>
                <w:rFonts w:ascii="Arial" w:hAnsi="Arial" w:cs="Arial"/>
              </w:rPr>
              <w:t>Nacismus</w:t>
            </w:r>
          </w:p>
          <w:p w:rsidR="007913DD" w:rsidRPr="00BF71F7" w:rsidRDefault="007913DD" w:rsidP="005F4DA7">
            <w:pPr>
              <w:numPr>
                <w:ilvl w:val="0"/>
                <w:numId w:val="109"/>
              </w:numPr>
              <w:rPr>
                <w:rFonts w:ascii="Arial" w:hAnsi="Arial" w:cs="Arial"/>
              </w:rPr>
            </w:pPr>
            <w:r w:rsidRPr="00BF71F7">
              <w:rPr>
                <w:rFonts w:ascii="Arial" w:hAnsi="Arial" w:cs="Arial"/>
              </w:rPr>
              <w:t>2. světová válka</w:t>
            </w:r>
          </w:p>
          <w:p w:rsidR="007913DD" w:rsidRPr="00BF71F7" w:rsidRDefault="007913DD" w:rsidP="005F4DA7">
            <w:pPr>
              <w:numPr>
                <w:ilvl w:val="0"/>
                <w:numId w:val="109"/>
              </w:numPr>
              <w:rPr>
                <w:rFonts w:ascii="Arial" w:hAnsi="Arial" w:cs="Arial"/>
              </w:rPr>
            </w:pPr>
            <w:r w:rsidRPr="00BF71F7">
              <w:rPr>
                <w:rFonts w:ascii="Arial" w:hAnsi="Arial" w:cs="Arial"/>
              </w:rPr>
              <w:t xml:space="preserve">Bipolarizace </w:t>
            </w:r>
          </w:p>
          <w:p w:rsidR="007913DD" w:rsidRPr="00BF71F7" w:rsidRDefault="007913DD" w:rsidP="005F4DA7">
            <w:pPr>
              <w:numPr>
                <w:ilvl w:val="0"/>
                <w:numId w:val="109"/>
              </w:numPr>
              <w:rPr>
                <w:rFonts w:ascii="Arial" w:hAnsi="Arial" w:cs="Arial"/>
              </w:rPr>
            </w:pPr>
            <w:r w:rsidRPr="00BF71F7">
              <w:rPr>
                <w:rFonts w:ascii="Arial" w:hAnsi="Arial" w:cs="Arial"/>
              </w:rPr>
              <w:t>Poválečný vývoj našich zemí</w:t>
            </w:r>
          </w:p>
          <w:p w:rsidR="007913DD" w:rsidRPr="00BF71F7" w:rsidRDefault="007913DD" w:rsidP="005F4DA7">
            <w:pPr>
              <w:numPr>
                <w:ilvl w:val="0"/>
                <w:numId w:val="109"/>
              </w:numPr>
              <w:rPr>
                <w:rFonts w:ascii="Arial" w:hAnsi="Arial" w:cs="Arial"/>
              </w:rPr>
            </w:pPr>
            <w:r w:rsidRPr="00BF71F7">
              <w:rPr>
                <w:rFonts w:ascii="Arial" w:hAnsi="Arial" w:cs="Arial"/>
              </w:rPr>
              <w:t>Afrika</w:t>
            </w:r>
          </w:p>
          <w:p w:rsidR="007913DD" w:rsidRPr="00BF71F7" w:rsidRDefault="007913DD" w:rsidP="005F4DA7">
            <w:pPr>
              <w:numPr>
                <w:ilvl w:val="0"/>
                <w:numId w:val="109"/>
              </w:numPr>
              <w:rPr>
                <w:rFonts w:ascii="Arial" w:hAnsi="Arial" w:cs="Arial"/>
              </w:rPr>
            </w:pPr>
            <w:r w:rsidRPr="00BF71F7">
              <w:rPr>
                <w:rFonts w:ascii="Arial" w:hAnsi="Arial" w:cs="Arial"/>
              </w:rPr>
              <w:t>Asie</w:t>
            </w:r>
          </w:p>
          <w:p w:rsidR="007913DD" w:rsidRPr="00BF71F7" w:rsidRDefault="007913DD" w:rsidP="005F4DA7">
            <w:pPr>
              <w:numPr>
                <w:ilvl w:val="0"/>
                <w:numId w:val="109"/>
              </w:numPr>
              <w:rPr>
                <w:rFonts w:ascii="Arial" w:hAnsi="Arial" w:cs="Arial"/>
              </w:rPr>
            </w:pPr>
            <w:r w:rsidRPr="00BF71F7">
              <w:rPr>
                <w:rFonts w:ascii="Arial" w:hAnsi="Arial" w:cs="Arial"/>
              </w:rPr>
              <w:t>Třetí svět</w:t>
            </w:r>
          </w:p>
          <w:p w:rsidR="007913DD" w:rsidRPr="00BF71F7" w:rsidRDefault="007913DD" w:rsidP="005F4DA7">
            <w:pPr>
              <w:numPr>
                <w:ilvl w:val="0"/>
                <w:numId w:val="109"/>
              </w:numPr>
              <w:rPr>
                <w:rFonts w:ascii="Arial" w:hAnsi="Arial" w:cs="Arial"/>
              </w:rPr>
            </w:pPr>
            <w:r w:rsidRPr="00BF71F7">
              <w:rPr>
                <w:rFonts w:ascii="Arial" w:hAnsi="Arial" w:cs="Arial"/>
              </w:rPr>
              <w:t>Terorismus, integrace, globalizace</w:t>
            </w:r>
          </w:p>
        </w:tc>
        <w:tc>
          <w:tcPr>
            <w:tcW w:w="3536" w:type="dxa"/>
          </w:tcPr>
          <w:p w:rsidR="007913DD" w:rsidRPr="00BF71F7" w:rsidRDefault="007913DD" w:rsidP="005F4DA7">
            <w:pPr>
              <w:pStyle w:val="Odstavecseseznamem"/>
              <w:numPr>
                <w:ilvl w:val="0"/>
                <w:numId w:val="110"/>
              </w:numPr>
              <w:rPr>
                <w:rFonts w:ascii="Arial" w:hAnsi="Arial" w:cs="Arial"/>
              </w:rPr>
            </w:pPr>
            <w:r w:rsidRPr="00BF71F7">
              <w:rPr>
                <w:rFonts w:ascii="Arial" w:hAnsi="Arial" w:cs="Arial"/>
              </w:rPr>
              <w:t>Člověk a společnost</w:t>
            </w:r>
          </w:p>
          <w:p w:rsidR="007913DD" w:rsidRPr="00BF71F7" w:rsidRDefault="007913DD" w:rsidP="005F4DA7">
            <w:pPr>
              <w:pStyle w:val="Odstavecseseznamem"/>
              <w:numPr>
                <w:ilvl w:val="0"/>
                <w:numId w:val="110"/>
              </w:numPr>
              <w:rPr>
                <w:rFonts w:ascii="Arial" w:hAnsi="Arial" w:cs="Arial"/>
              </w:rPr>
            </w:pPr>
            <w:r w:rsidRPr="00BF71F7">
              <w:rPr>
                <w:rFonts w:ascii="Arial" w:hAnsi="Arial" w:cs="Arial"/>
              </w:rPr>
              <w:t>Člověk a jeho svět</w:t>
            </w:r>
          </w:p>
          <w:p w:rsidR="007913DD" w:rsidRPr="00BF71F7" w:rsidRDefault="007913DD" w:rsidP="005F4DA7">
            <w:pPr>
              <w:pStyle w:val="Odstavecseseznamem"/>
              <w:numPr>
                <w:ilvl w:val="0"/>
                <w:numId w:val="110"/>
              </w:numPr>
              <w:rPr>
                <w:rFonts w:ascii="Arial" w:hAnsi="Arial" w:cs="Arial"/>
              </w:rPr>
            </w:pPr>
            <w:r w:rsidRPr="00BF71F7">
              <w:rPr>
                <w:rFonts w:ascii="Arial" w:hAnsi="Arial" w:cs="Arial"/>
              </w:rPr>
              <w:t>Jazyk a jazyková komunikace</w:t>
            </w:r>
          </w:p>
          <w:p w:rsidR="007913DD" w:rsidRPr="00BF71F7" w:rsidRDefault="007913DD" w:rsidP="005F4DA7">
            <w:pPr>
              <w:pStyle w:val="Odstavecseseznamem"/>
              <w:numPr>
                <w:ilvl w:val="0"/>
                <w:numId w:val="110"/>
              </w:numPr>
              <w:rPr>
                <w:rFonts w:ascii="Arial" w:hAnsi="Arial" w:cs="Arial"/>
              </w:rPr>
            </w:pPr>
            <w:r w:rsidRPr="00BF71F7">
              <w:rPr>
                <w:rFonts w:ascii="Arial" w:hAnsi="Arial" w:cs="Arial"/>
              </w:rPr>
              <w:t>Člověk a příroda</w:t>
            </w:r>
          </w:p>
          <w:p w:rsidR="007913DD" w:rsidRPr="00BF71F7" w:rsidRDefault="007913DD" w:rsidP="005F4DA7">
            <w:pPr>
              <w:pStyle w:val="Odstavecseseznamem"/>
              <w:numPr>
                <w:ilvl w:val="0"/>
                <w:numId w:val="110"/>
              </w:numPr>
              <w:rPr>
                <w:rFonts w:ascii="Arial" w:hAnsi="Arial" w:cs="Arial"/>
              </w:rPr>
            </w:pPr>
            <w:r w:rsidRPr="00BF71F7">
              <w:rPr>
                <w:rFonts w:ascii="Arial" w:hAnsi="Arial" w:cs="Arial"/>
              </w:rPr>
              <w:t>Umění a kultura</w:t>
            </w:r>
          </w:p>
          <w:p w:rsidR="007913DD" w:rsidRPr="00BF71F7" w:rsidRDefault="007913DD" w:rsidP="007913DD">
            <w:pPr>
              <w:pStyle w:val="Odstavecseseznamem"/>
              <w:rPr>
                <w:rFonts w:ascii="Arial" w:hAnsi="Arial" w:cs="Arial"/>
              </w:rPr>
            </w:pPr>
          </w:p>
        </w:tc>
        <w:tc>
          <w:tcPr>
            <w:tcW w:w="3574" w:type="dxa"/>
            <w:gridSpan w:val="2"/>
          </w:tcPr>
          <w:p w:rsidR="007913DD" w:rsidRPr="00BF71F7" w:rsidRDefault="007913DD" w:rsidP="007913DD">
            <w:pPr>
              <w:rPr>
                <w:rFonts w:ascii="Arial" w:hAnsi="Arial" w:cs="Arial"/>
              </w:rPr>
            </w:pPr>
            <w:r w:rsidRPr="00BF71F7">
              <w:rPr>
                <w:rFonts w:ascii="Arial" w:hAnsi="Arial" w:cs="Arial"/>
              </w:rPr>
              <w:t>OSV</w:t>
            </w:r>
          </w:p>
          <w:p w:rsidR="007913DD" w:rsidRPr="00BF71F7" w:rsidRDefault="007913DD" w:rsidP="005F4DA7">
            <w:pPr>
              <w:numPr>
                <w:ilvl w:val="0"/>
                <w:numId w:val="111"/>
              </w:numPr>
              <w:rPr>
                <w:rFonts w:ascii="Arial" w:hAnsi="Arial" w:cs="Arial"/>
              </w:rPr>
            </w:pPr>
            <w:r w:rsidRPr="00BF71F7">
              <w:rPr>
                <w:rFonts w:ascii="Arial" w:hAnsi="Arial" w:cs="Arial"/>
              </w:rPr>
              <w:t>formuje studijní dovednosti</w:t>
            </w:r>
          </w:p>
          <w:p w:rsidR="007913DD" w:rsidRPr="00BF71F7" w:rsidRDefault="007913DD" w:rsidP="007913DD">
            <w:pPr>
              <w:rPr>
                <w:rFonts w:ascii="Arial" w:hAnsi="Arial" w:cs="Arial"/>
              </w:rPr>
            </w:pPr>
            <w:r w:rsidRPr="00BF71F7">
              <w:rPr>
                <w:rFonts w:ascii="Arial" w:hAnsi="Arial" w:cs="Arial"/>
              </w:rPr>
              <w:t>VDO</w:t>
            </w:r>
          </w:p>
          <w:p w:rsidR="007913DD" w:rsidRPr="00BF71F7" w:rsidRDefault="007913DD" w:rsidP="005F4DA7">
            <w:pPr>
              <w:numPr>
                <w:ilvl w:val="0"/>
                <w:numId w:val="111"/>
              </w:numPr>
              <w:rPr>
                <w:rFonts w:ascii="Arial" w:hAnsi="Arial" w:cs="Arial"/>
              </w:rPr>
            </w:pPr>
            <w:r w:rsidRPr="00BF71F7">
              <w:rPr>
                <w:rFonts w:ascii="Arial" w:hAnsi="Arial" w:cs="Arial"/>
              </w:rPr>
              <w:t>vede k pochopení pravidel a významu řádu pro fungování společnosti</w:t>
            </w:r>
          </w:p>
          <w:p w:rsidR="007913DD" w:rsidRPr="00BF71F7" w:rsidRDefault="007913DD" w:rsidP="005F4DA7">
            <w:pPr>
              <w:numPr>
                <w:ilvl w:val="0"/>
                <w:numId w:val="111"/>
              </w:numPr>
              <w:rPr>
                <w:rFonts w:ascii="Arial" w:hAnsi="Arial" w:cs="Arial"/>
              </w:rPr>
            </w:pPr>
            <w:r w:rsidRPr="00BF71F7">
              <w:rPr>
                <w:rFonts w:ascii="Arial" w:hAnsi="Arial" w:cs="Arial"/>
              </w:rPr>
              <w:t xml:space="preserve">přispívá k pochopení hodnot jako je spravedlnost, svoboda, demokracie </w:t>
            </w:r>
          </w:p>
          <w:p w:rsidR="007913DD" w:rsidRPr="00BF71F7" w:rsidRDefault="007913DD" w:rsidP="007913DD">
            <w:pPr>
              <w:rPr>
                <w:rFonts w:ascii="Arial" w:hAnsi="Arial" w:cs="Arial"/>
              </w:rPr>
            </w:pPr>
          </w:p>
          <w:p w:rsidR="007913DD" w:rsidRPr="00BF71F7" w:rsidRDefault="007913DD" w:rsidP="007913DD">
            <w:pPr>
              <w:rPr>
                <w:rFonts w:ascii="Arial" w:hAnsi="Arial" w:cs="Arial"/>
              </w:rPr>
            </w:pPr>
            <w:r w:rsidRPr="00BF71F7">
              <w:rPr>
                <w:rFonts w:ascii="Arial" w:hAnsi="Arial" w:cs="Arial"/>
              </w:rPr>
              <w:t>VMEGS</w:t>
            </w:r>
          </w:p>
          <w:p w:rsidR="007913DD" w:rsidRPr="00BF71F7" w:rsidRDefault="007913DD" w:rsidP="005F4DA7">
            <w:pPr>
              <w:numPr>
                <w:ilvl w:val="0"/>
                <w:numId w:val="111"/>
              </w:numPr>
              <w:rPr>
                <w:rFonts w:ascii="Arial" w:hAnsi="Arial" w:cs="Arial"/>
              </w:rPr>
            </w:pPr>
            <w:r w:rsidRPr="00BF71F7">
              <w:rPr>
                <w:rFonts w:ascii="Arial" w:hAnsi="Arial" w:cs="Arial"/>
              </w:rPr>
              <w:t>vede k porozumění a pochopení vlivu kulturních a ideologických rozdílů na vznik a řešení globálních problémů Evropy</w:t>
            </w:r>
          </w:p>
          <w:p w:rsidR="007913DD" w:rsidRPr="00BF71F7" w:rsidRDefault="007913DD" w:rsidP="005F4DA7">
            <w:pPr>
              <w:numPr>
                <w:ilvl w:val="0"/>
                <w:numId w:val="111"/>
              </w:numPr>
              <w:rPr>
                <w:rFonts w:ascii="Arial" w:hAnsi="Arial" w:cs="Arial"/>
              </w:rPr>
            </w:pPr>
            <w:r w:rsidRPr="00BF71F7">
              <w:rPr>
                <w:rFonts w:ascii="Arial" w:hAnsi="Arial" w:cs="Arial"/>
              </w:rPr>
              <w:t>rozvíjí schopnost rozpoznat projevy rasové nesnášenlivosti a napomáhá k prevenci proti vzniku xenofobie</w:t>
            </w:r>
          </w:p>
          <w:p w:rsidR="007913DD" w:rsidRPr="00BF71F7" w:rsidRDefault="007913DD" w:rsidP="007913DD">
            <w:pPr>
              <w:rPr>
                <w:rFonts w:ascii="Arial" w:hAnsi="Arial" w:cs="Arial"/>
              </w:rPr>
            </w:pPr>
          </w:p>
          <w:p w:rsidR="007913DD" w:rsidRPr="00BF71F7" w:rsidRDefault="007913DD" w:rsidP="007913DD">
            <w:pPr>
              <w:rPr>
                <w:rFonts w:ascii="Arial" w:hAnsi="Arial" w:cs="Arial"/>
              </w:rPr>
            </w:pPr>
            <w:r w:rsidRPr="00BF71F7">
              <w:rPr>
                <w:rFonts w:ascii="Arial" w:hAnsi="Arial" w:cs="Arial"/>
              </w:rPr>
              <w:t>MV</w:t>
            </w:r>
          </w:p>
          <w:p w:rsidR="007913DD" w:rsidRPr="00BF71F7" w:rsidRDefault="007913DD" w:rsidP="005F4DA7">
            <w:pPr>
              <w:numPr>
                <w:ilvl w:val="0"/>
                <w:numId w:val="111"/>
              </w:numPr>
              <w:rPr>
                <w:rFonts w:ascii="Arial" w:hAnsi="Arial" w:cs="Arial"/>
              </w:rPr>
            </w:pPr>
            <w:r w:rsidRPr="00BF71F7">
              <w:rPr>
                <w:rFonts w:ascii="Arial" w:hAnsi="Arial" w:cs="Arial"/>
              </w:rPr>
              <w:t>rozvíjí komunikační schopnost, zvláště při veřejném vystupování</w:t>
            </w:r>
          </w:p>
        </w:tc>
      </w:tr>
    </w:tbl>
    <w:p w:rsidR="00E17E21" w:rsidRDefault="00E17E21">
      <w:pPr>
        <w:rPr>
          <w:rFonts w:ascii="Arial" w:hAnsi="Arial" w:cs="Arial"/>
          <w:sz w:val="36"/>
          <w:szCs w:val="36"/>
        </w:rPr>
      </w:pPr>
    </w:p>
    <w:p w:rsidR="007913DD" w:rsidRPr="00F436B9" w:rsidRDefault="00E94639">
      <w:pPr>
        <w:rPr>
          <w:rFonts w:ascii="Arial" w:hAnsi="Arial" w:cs="Arial"/>
          <w:b/>
          <w:sz w:val="24"/>
          <w:szCs w:val="24"/>
          <w:highlight w:val="yellow"/>
        </w:rPr>
      </w:pPr>
      <w:r w:rsidRPr="00F436B9">
        <w:rPr>
          <w:rFonts w:ascii="Arial" w:hAnsi="Arial" w:cs="Arial"/>
          <w:b/>
          <w:sz w:val="24"/>
          <w:szCs w:val="24"/>
          <w:highlight w:val="yellow"/>
        </w:rPr>
        <w:t>Rozvíjení d</w:t>
      </w:r>
      <w:r w:rsidR="007C4407" w:rsidRPr="00F436B9">
        <w:rPr>
          <w:rFonts w:ascii="Arial" w:hAnsi="Arial" w:cs="Arial"/>
          <w:b/>
          <w:sz w:val="24"/>
          <w:szCs w:val="24"/>
          <w:highlight w:val="yellow"/>
        </w:rPr>
        <w:t>igitálních kompetencí v Dějepise</w:t>
      </w:r>
      <w:r w:rsidRPr="00F436B9">
        <w:rPr>
          <w:rFonts w:ascii="Arial" w:hAnsi="Arial" w:cs="Arial"/>
          <w:b/>
          <w:sz w:val="24"/>
          <w:szCs w:val="24"/>
          <w:highlight w:val="yellow"/>
        </w:rPr>
        <w:t>:</w:t>
      </w:r>
    </w:p>
    <w:p w:rsidR="00E94639" w:rsidRPr="00F436B9" w:rsidRDefault="00E94639">
      <w:pPr>
        <w:rPr>
          <w:rFonts w:ascii="Arial" w:hAnsi="Arial" w:cs="Arial"/>
          <w:b/>
          <w:sz w:val="24"/>
          <w:szCs w:val="24"/>
          <w:highlight w:val="yellow"/>
        </w:rPr>
      </w:pPr>
    </w:p>
    <w:p w:rsidR="00E94639" w:rsidRPr="00F436B9" w:rsidRDefault="00E94639" w:rsidP="005F4DA7">
      <w:pPr>
        <w:numPr>
          <w:ilvl w:val="0"/>
          <w:numId w:val="373"/>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volbě a účelnému využívání vhodných digitálních technologií při plánování, realizaci a hodnocení činností s digitálními historickými zdroji, prameny a programy;</w:t>
      </w:r>
    </w:p>
    <w:p w:rsidR="00E94639" w:rsidRPr="00F436B9" w:rsidRDefault="00E94639" w:rsidP="005F4DA7">
      <w:pPr>
        <w:numPr>
          <w:ilvl w:val="0"/>
          <w:numId w:val="373"/>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seznamujeme žáky s různými možnostmi, jak komunikovat činnosti a výsledky práce s digitalizovanými historickými reáliemi prostřednictvím různých digitálních technologií a nástrojů pro komunikaci a sdílení;</w:t>
      </w:r>
    </w:p>
    <w:p w:rsidR="00E94639" w:rsidRPr="00F436B9" w:rsidRDefault="00E94639" w:rsidP="005F4DA7">
      <w:pPr>
        <w:numPr>
          <w:ilvl w:val="0"/>
          <w:numId w:val="373"/>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klademe důraz na bezpečnou a efektivní komunikaci žáků, učíme je odpovědnému chování a jednání v digitálním prostředí</w:t>
      </w:r>
    </w:p>
    <w:p w:rsidR="00E94639" w:rsidRPr="00E94639" w:rsidRDefault="00E94639">
      <w:pPr>
        <w:rPr>
          <w:rFonts w:ascii="Arial" w:hAnsi="Arial" w:cs="Arial"/>
          <w:b/>
          <w:sz w:val="24"/>
          <w:szCs w:val="24"/>
        </w:rPr>
      </w:pPr>
    </w:p>
    <w:p w:rsidR="007913DD" w:rsidRDefault="007913DD">
      <w:pPr>
        <w:rPr>
          <w:rFonts w:ascii="Arial" w:hAnsi="Arial" w:cs="Arial"/>
          <w:sz w:val="36"/>
          <w:szCs w:val="36"/>
        </w:rPr>
      </w:pPr>
    </w:p>
    <w:p w:rsidR="007913DD" w:rsidRDefault="007913DD">
      <w:pPr>
        <w:rPr>
          <w:rFonts w:ascii="Arial" w:hAnsi="Arial" w:cs="Arial"/>
          <w:sz w:val="36"/>
          <w:szCs w:val="36"/>
        </w:rPr>
      </w:pPr>
    </w:p>
    <w:p w:rsidR="007913DD" w:rsidRDefault="007913DD">
      <w:pPr>
        <w:rPr>
          <w:rFonts w:ascii="Arial" w:hAnsi="Arial" w:cs="Arial"/>
          <w:sz w:val="36"/>
          <w:szCs w:val="36"/>
        </w:rPr>
      </w:pPr>
    </w:p>
    <w:p w:rsidR="007913DD" w:rsidRDefault="007913DD">
      <w:pPr>
        <w:rPr>
          <w:rFonts w:ascii="Arial" w:hAnsi="Arial" w:cs="Arial"/>
          <w:sz w:val="36"/>
          <w:szCs w:val="36"/>
        </w:rPr>
      </w:pPr>
    </w:p>
    <w:p w:rsidR="007913DD" w:rsidRDefault="007913DD">
      <w:pPr>
        <w:rPr>
          <w:rFonts w:ascii="Arial" w:hAnsi="Arial" w:cs="Arial"/>
          <w:sz w:val="36"/>
          <w:szCs w:val="36"/>
        </w:rPr>
      </w:pPr>
    </w:p>
    <w:p w:rsidR="007913DD" w:rsidRDefault="007913DD">
      <w:pPr>
        <w:rPr>
          <w:rFonts w:ascii="Arial" w:hAnsi="Arial" w:cs="Arial"/>
          <w:sz w:val="36"/>
          <w:szCs w:val="36"/>
        </w:rPr>
      </w:pPr>
    </w:p>
    <w:p w:rsidR="007913DD" w:rsidRDefault="007913DD">
      <w:pPr>
        <w:rPr>
          <w:rFonts w:ascii="Arial" w:hAnsi="Arial" w:cs="Arial"/>
          <w:sz w:val="36"/>
          <w:szCs w:val="36"/>
        </w:rPr>
      </w:pPr>
    </w:p>
    <w:p w:rsidR="007913DD" w:rsidRDefault="007913DD">
      <w:pPr>
        <w:rPr>
          <w:rFonts w:ascii="Arial" w:hAnsi="Arial" w:cs="Arial"/>
          <w:sz w:val="36"/>
          <w:szCs w:val="36"/>
        </w:rPr>
      </w:pPr>
    </w:p>
    <w:p w:rsidR="007913DD" w:rsidRPr="007913DD" w:rsidRDefault="007913DD">
      <w:pPr>
        <w:rPr>
          <w:rFonts w:ascii="Arial" w:hAnsi="Arial" w:cs="Arial"/>
          <w:sz w:val="40"/>
          <w:szCs w:val="40"/>
        </w:rPr>
      </w:pPr>
      <w:r w:rsidRPr="007913DD">
        <w:rPr>
          <w:rFonts w:ascii="Arial" w:hAnsi="Arial" w:cs="Arial"/>
          <w:sz w:val="40"/>
          <w:szCs w:val="40"/>
        </w:rPr>
        <w:t xml:space="preserve">Vzdělávací oblast: </w:t>
      </w:r>
      <w:r w:rsidRPr="007913DD">
        <w:rPr>
          <w:rFonts w:ascii="Arial" w:hAnsi="Arial" w:cs="Arial"/>
          <w:b/>
          <w:sz w:val="40"/>
          <w:szCs w:val="40"/>
        </w:rPr>
        <w:t>Člověk a společnost</w:t>
      </w:r>
    </w:p>
    <w:p w:rsidR="007913DD" w:rsidRDefault="007913DD">
      <w:pPr>
        <w:rPr>
          <w:rFonts w:ascii="Arial" w:hAnsi="Arial" w:cs="Arial"/>
          <w:b/>
          <w:sz w:val="36"/>
          <w:szCs w:val="36"/>
        </w:rPr>
      </w:pPr>
      <w:r>
        <w:rPr>
          <w:rFonts w:ascii="Arial" w:hAnsi="Arial" w:cs="Arial"/>
          <w:sz w:val="36"/>
          <w:szCs w:val="36"/>
        </w:rPr>
        <w:t xml:space="preserve">Vzdělávací předmět: </w:t>
      </w:r>
      <w:r w:rsidRPr="007913DD">
        <w:rPr>
          <w:rFonts w:ascii="Arial" w:hAnsi="Arial" w:cs="Arial"/>
          <w:b/>
          <w:sz w:val="36"/>
          <w:szCs w:val="36"/>
        </w:rPr>
        <w:t>Občanská výchova</w:t>
      </w:r>
    </w:p>
    <w:p w:rsidR="007913DD" w:rsidRDefault="007913DD">
      <w:pPr>
        <w:rPr>
          <w:rFonts w:ascii="Arial" w:hAnsi="Arial" w:cs="Arial"/>
          <w:b/>
          <w:sz w:val="36"/>
          <w:szCs w:val="36"/>
        </w:rPr>
      </w:pPr>
    </w:p>
    <w:p w:rsidR="007913DD" w:rsidRPr="005D0D96" w:rsidRDefault="007913DD">
      <w:pPr>
        <w:rPr>
          <w:rFonts w:ascii="Arial" w:hAnsi="Arial" w:cs="Arial"/>
          <w:sz w:val="24"/>
          <w:szCs w:val="24"/>
        </w:rPr>
      </w:pPr>
      <w:r w:rsidRPr="005D0D96">
        <w:rPr>
          <w:rFonts w:ascii="Arial" w:hAnsi="Arial" w:cs="Arial"/>
          <w:sz w:val="24"/>
          <w:szCs w:val="24"/>
        </w:rPr>
        <w:t>Charakteristika předmětu:</w:t>
      </w:r>
    </w:p>
    <w:p w:rsidR="007913DD" w:rsidRPr="005D0D96" w:rsidRDefault="007913DD">
      <w:pPr>
        <w:rPr>
          <w:rFonts w:ascii="Arial" w:hAnsi="Arial" w:cs="Arial"/>
          <w:sz w:val="24"/>
          <w:szCs w:val="24"/>
        </w:rPr>
      </w:pPr>
    </w:p>
    <w:p w:rsidR="005D0D96" w:rsidRPr="005D0D96" w:rsidRDefault="005D0D96" w:rsidP="005D0D96">
      <w:pPr>
        <w:pStyle w:val="MezititulekRVPZV12bTunZarovnatdoblokuPrvndek1cmPed6Char"/>
        <w:rPr>
          <w:rFonts w:ascii="Arial" w:hAnsi="Arial" w:cs="Arial"/>
          <w:b w:val="0"/>
          <w:bCs w:val="0"/>
          <w:sz w:val="24"/>
          <w:szCs w:val="24"/>
        </w:rPr>
      </w:pPr>
      <w:r w:rsidRPr="005D0D96">
        <w:rPr>
          <w:rFonts w:ascii="Arial" w:hAnsi="Arial" w:cs="Arial"/>
          <w:b w:val="0"/>
          <w:bCs w:val="0"/>
          <w:sz w:val="24"/>
          <w:szCs w:val="24"/>
        </w:rPr>
        <w:t>Vyučovací předmět Občanská výchova je součástí vzdělávací oblasti Člověk a společnost.</w:t>
      </w:r>
    </w:p>
    <w:p w:rsidR="005D0D96" w:rsidRPr="005D0D96" w:rsidRDefault="005D0D96" w:rsidP="005D0D96">
      <w:pPr>
        <w:pStyle w:val="MezititulekRVPZV12bTunZarovnatdoblokuPrvndek1cmPed6Char"/>
        <w:rPr>
          <w:rFonts w:ascii="Arial" w:hAnsi="Arial" w:cs="Arial"/>
          <w:b w:val="0"/>
          <w:bCs w:val="0"/>
          <w:sz w:val="24"/>
          <w:szCs w:val="24"/>
        </w:rPr>
      </w:pPr>
    </w:p>
    <w:p w:rsidR="005D0D96" w:rsidRPr="005D0D96" w:rsidRDefault="005D0D96" w:rsidP="005D0D96">
      <w:pPr>
        <w:pStyle w:val="MezititulekRVPZV12bTunZarovnatdoblokuPrvndek1cmPed6Char"/>
        <w:rPr>
          <w:rFonts w:ascii="Arial" w:hAnsi="Arial" w:cs="Arial"/>
          <w:b w:val="0"/>
          <w:bCs w:val="0"/>
          <w:sz w:val="24"/>
          <w:szCs w:val="24"/>
        </w:rPr>
      </w:pPr>
      <w:r w:rsidRPr="005D0D96">
        <w:rPr>
          <w:rFonts w:ascii="Arial" w:hAnsi="Arial" w:cs="Arial"/>
          <w:b w:val="0"/>
          <w:bCs w:val="0"/>
          <w:sz w:val="24"/>
          <w:szCs w:val="24"/>
        </w:rPr>
        <w:t>Vyučuje se na 2. stupni základní školy od 6. do 9. ročníku s časovou dotací 1 vyučovací hodina týdně.</w:t>
      </w:r>
    </w:p>
    <w:p w:rsidR="005D0D96" w:rsidRPr="005D0D96" w:rsidRDefault="005D0D96" w:rsidP="005D0D96">
      <w:pPr>
        <w:pStyle w:val="MezititulekRVPZV12bTunZarovnatdoblokuPrvndek1cmPed6Char"/>
        <w:rPr>
          <w:rFonts w:ascii="Arial" w:hAnsi="Arial" w:cs="Arial"/>
          <w:b w:val="0"/>
          <w:bCs w:val="0"/>
          <w:sz w:val="24"/>
          <w:szCs w:val="24"/>
        </w:rPr>
      </w:pPr>
    </w:p>
    <w:p w:rsidR="005D0D96" w:rsidRPr="005D0D96" w:rsidRDefault="005D0D96" w:rsidP="005D0D96">
      <w:pPr>
        <w:pStyle w:val="TextodatsvecRVPZV11bZarovnatdoblokuPrvndek1cmPed6b"/>
        <w:jc w:val="left"/>
        <w:rPr>
          <w:rFonts w:ascii="Arial" w:hAnsi="Arial" w:cs="Arial"/>
          <w:b/>
          <w:bCs/>
          <w:color w:val="FFFFFF"/>
          <w:sz w:val="24"/>
          <w:szCs w:val="24"/>
        </w:rPr>
      </w:pPr>
      <w:r w:rsidRPr="005D0D96">
        <w:rPr>
          <w:rFonts w:ascii="Arial" w:hAnsi="Arial" w:cs="Arial"/>
          <w:sz w:val="24"/>
          <w:szCs w:val="24"/>
        </w:rPr>
        <w:t xml:space="preserve">Vzdělávací oblast Člověk a společnost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w:t>
      </w:r>
      <w:r w:rsidRPr="005D0D96">
        <w:rPr>
          <w:rFonts w:ascii="Arial" w:hAnsi="Arial" w:cs="Arial"/>
          <w:b/>
          <w:bCs/>
          <w:color w:val="FFFFFF"/>
          <w:sz w:val="24"/>
          <w:szCs w:val="24"/>
        </w:rPr>
        <w:t xml:space="preserve">Tato vzdělávací </w:t>
      </w:r>
    </w:p>
    <w:p w:rsidR="005D0D96" w:rsidRPr="005D0D96" w:rsidRDefault="005D0D96" w:rsidP="005D0D96">
      <w:pPr>
        <w:pStyle w:val="TextodatsvecRVPZV11bZarovnatdoblokuPrvndek1cmPed6b"/>
        <w:jc w:val="left"/>
        <w:rPr>
          <w:rFonts w:ascii="Arial" w:hAnsi="Arial" w:cs="Arial"/>
          <w:sz w:val="24"/>
          <w:szCs w:val="24"/>
        </w:rPr>
      </w:pPr>
      <w:r w:rsidRPr="005D0D96">
        <w:rPr>
          <w:rFonts w:ascii="Arial" w:hAnsi="Arial" w:cs="Arial"/>
          <w:sz w:val="24"/>
          <w:szCs w:val="24"/>
        </w:rPr>
        <w:t>Vzdělávací obor Výchova k občanství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w:t>
      </w:r>
      <w:r w:rsidRPr="005D0D96">
        <w:rPr>
          <w:rFonts w:ascii="Arial" w:hAnsi="Arial" w:cs="Arial"/>
          <w:b/>
          <w:bCs/>
          <w:sz w:val="24"/>
          <w:szCs w:val="24"/>
        </w:rPr>
        <w:t xml:space="preserve"> </w:t>
      </w:r>
      <w:r w:rsidRPr="005D0D96">
        <w:rPr>
          <w:rFonts w:ascii="Arial" w:hAnsi="Arial" w:cs="Arial"/>
          <w:sz w:val="24"/>
          <w:szCs w:val="24"/>
        </w:rPr>
        <w:t xml:space="preserve">Přibližuje žákům úkoly důležitých politických institucí a orgánů, včetně činností </w:t>
      </w:r>
      <w:r w:rsidRPr="005D0D96">
        <w:rPr>
          <w:rFonts w:ascii="Arial" w:hAnsi="Arial" w:cs="Arial"/>
          <w:color w:val="000000"/>
          <w:sz w:val="24"/>
          <w:szCs w:val="24"/>
        </w:rPr>
        <w:t xml:space="preserve">armády, </w:t>
      </w:r>
      <w:r w:rsidRPr="005D0D96">
        <w:rPr>
          <w:rFonts w:ascii="Arial" w:hAnsi="Arial" w:cs="Arial"/>
          <w:sz w:val="24"/>
          <w:szCs w:val="24"/>
        </w:rPr>
        <w:t>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rsidR="007913DD" w:rsidRDefault="007913DD">
      <w:pPr>
        <w:rPr>
          <w:rFonts w:ascii="Arial" w:hAnsi="Arial" w:cs="Arial"/>
          <w:sz w:val="24"/>
          <w:szCs w:val="24"/>
        </w:rPr>
      </w:pPr>
    </w:p>
    <w:p w:rsidR="002145BC" w:rsidRDefault="002145BC">
      <w:pPr>
        <w:rPr>
          <w:rFonts w:ascii="Arial" w:hAnsi="Arial" w:cs="Arial"/>
          <w:sz w:val="24"/>
          <w:szCs w:val="24"/>
        </w:rPr>
      </w:pPr>
    </w:p>
    <w:p w:rsidR="002145BC" w:rsidRDefault="002145BC">
      <w:pPr>
        <w:rPr>
          <w:rFonts w:ascii="Arial" w:hAnsi="Arial" w:cs="Arial"/>
          <w:sz w:val="24"/>
          <w:szCs w:val="24"/>
        </w:rPr>
      </w:pPr>
    </w:p>
    <w:p w:rsidR="002145BC" w:rsidRDefault="002145BC">
      <w:pPr>
        <w:rPr>
          <w:rFonts w:ascii="Arial" w:hAnsi="Arial" w:cs="Arial"/>
          <w:sz w:val="24"/>
          <w:szCs w:val="24"/>
        </w:rPr>
      </w:pPr>
    </w:p>
    <w:p w:rsidR="007913DD" w:rsidRDefault="007913DD">
      <w:pPr>
        <w:rPr>
          <w:rFonts w:ascii="Arial" w:hAnsi="Arial" w:cs="Arial"/>
          <w:sz w:val="24"/>
          <w:szCs w:val="24"/>
        </w:rPr>
      </w:pPr>
    </w:p>
    <w:tbl>
      <w:tblPr>
        <w:tblStyle w:val="Mkatabulky"/>
        <w:tblW w:w="5000" w:type="pct"/>
        <w:tblLook w:val="04A0" w:firstRow="1" w:lastRow="0" w:firstColumn="1" w:lastColumn="0" w:noHBand="0" w:noVBand="1"/>
      </w:tblPr>
      <w:tblGrid>
        <w:gridCol w:w="6911"/>
        <w:gridCol w:w="6945"/>
      </w:tblGrid>
      <w:tr w:rsidR="007913DD" w:rsidRPr="007913DD" w:rsidTr="005145EA">
        <w:tc>
          <w:tcPr>
            <w:tcW w:w="2494" w:type="pct"/>
          </w:tcPr>
          <w:p w:rsidR="007913DD" w:rsidRDefault="007913DD" w:rsidP="006F2183">
            <w:pPr>
              <w:keepNext/>
              <w:keepLines/>
              <w:rPr>
                <w:rFonts w:ascii="Arial" w:hAnsi="Arial" w:cs="Arial"/>
                <w:b/>
                <w:sz w:val="24"/>
                <w:szCs w:val="24"/>
              </w:rPr>
            </w:pPr>
            <w:r w:rsidRPr="007913DD">
              <w:rPr>
                <w:rFonts w:ascii="Arial" w:hAnsi="Arial" w:cs="Arial"/>
                <w:b/>
                <w:sz w:val="24"/>
                <w:szCs w:val="24"/>
              </w:rPr>
              <w:t xml:space="preserve">Očekávané výstupy </w:t>
            </w:r>
            <w:r w:rsidR="00E87C37">
              <w:rPr>
                <w:rFonts w:ascii="Arial" w:hAnsi="Arial" w:cs="Arial"/>
                <w:b/>
                <w:sz w:val="24"/>
                <w:szCs w:val="24"/>
              </w:rPr>
              <w:t>– Občanská  výchova</w:t>
            </w:r>
          </w:p>
          <w:p w:rsidR="00E87C37" w:rsidRPr="007913DD" w:rsidRDefault="00E87C37" w:rsidP="006F2183">
            <w:pPr>
              <w:keepNext/>
              <w:keepLines/>
              <w:rPr>
                <w:rFonts w:ascii="Arial" w:hAnsi="Arial" w:cs="Arial"/>
                <w:b/>
                <w:sz w:val="24"/>
                <w:szCs w:val="24"/>
              </w:rPr>
            </w:pPr>
          </w:p>
        </w:tc>
        <w:tc>
          <w:tcPr>
            <w:tcW w:w="2506" w:type="pct"/>
          </w:tcPr>
          <w:p w:rsidR="007913DD" w:rsidRPr="007913DD" w:rsidRDefault="007913DD" w:rsidP="006F2183">
            <w:pPr>
              <w:keepNext/>
              <w:keepLines/>
              <w:rPr>
                <w:rFonts w:ascii="Arial" w:hAnsi="Arial" w:cs="Arial"/>
                <w:b/>
                <w:sz w:val="24"/>
                <w:szCs w:val="24"/>
              </w:rPr>
            </w:pPr>
            <w:r w:rsidRPr="007913DD">
              <w:rPr>
                <w:rFonts w:ascii="Arial" w:hAnsi="Arial" w:cs="Arial"/>
                <w:b/>
                <w:sz w:val="24"/>
                <w:szCs w:val="24"/>
              </w:rPr>
              <w:t>Výchovně vzdělávací strategie předmětu</w:t>
            </w:r>
          </w:p>
        </w:tc>
      </w:tr>
      <w:tr w:rsidR="007913DD" w:rsidRPr="007913DD" w:rsidTr="005145EA">
        <w:tc>
          <w:tcPr>
            <w:tcW w:w="2494" w:type="pct"/>
          </w:tcPr>
          <w:p w:rsidR="002145BC" w:rsidRPr="002145BC" w:rsidRDefault="002145BC" w:rsidP="005145EA">
            <w:pPr>
              <w:pStyle w:val="Styl11bTunKurzvaVpravo02cmPed1b"/>
              <w:numPr>
                <w:ilvl w:val="0"/>
                <w:numId w:val="0"/>
              </w:numPr>
              <w:ind w:right="-857"/>
              <w:rPr>
                <w:rFonts w:ascii="Arial" w:hAnsi="Arial" w:cs="Arial"/>
                <w:bCs w:val="0"/>
                <w:i w:val="0"/>
                <w:iCs w:val="0"/>
                <w:sz w:val="24"/>
                <w:szCs w:val="24"/>
              </w:rPr>
            </w:pPr>
            <w:r w:rsidRPr="002145BC">
              <w:rPr>
                <w:rFonts w:ascii="Arial" w:hAnsi="Arial" w:cs="Arial"/>
                <w:bCs w:val="0"/>
                <w:i w:val="0"/>
                <w:iCs w:val="0"/>
                <w:sz w:val="24"/>
                <w:szCs w:val="24"/>
              </w:rPr>
              <w:t>ČLOVĚK VE SPOLEČNOSTI</w:t>
            </w:r>
          </w:p>
          <w:p w:rsidR="002145BC" w:rsidRDefault="002145BC" w:rsidP="005145EA">
            <w:pPr>
              <w:pStyle w:val="Styl11bTunKurzvaVpravo02cmPed1b"/>
              <w:numPr>
                <w:ilvl w:val="0"/>
                <w:numId w:val="0"/>
              </w:numPr>
              <w:ind w:right="-857"/>
              <w:rPr>
                <w:rFonts w:ascii="Arial" w:hAnsi="Arial" w:cs="Arial"/>
                <w:b w:val="0"/>
                <w:bCs w:val="0"/>
                <w:i w:val="0"/>
                <w:iCs w:val="0"/>
                <w:sz w:val="24"/>
                <w:szCs w:val="24"/>
              </w:rPr>
            </w:pPr>
          </w:p>
          <w:p w:rsidR="005145EA" w:rsidRPr="005145EA" w:rsidRDefault="005145EA" w:rsidP="005145EA">
            <w:pPr>
              <w:pStyle w:val="Styl11bTunKurzvaVpravo02cmPed1b"/>
              <w:numPr>
                <w:ilvl w:val="0"/>
                <w:numId w:val="0"/>
              </w:numPr>
              <w:ind w:right="-857"/>
              <w:rPr>
                <w:rFonts w:ascii="Arial" w:hAnsi="Arial" w:cs="Arial"/>
                <w:b w:val="0"/>
                <w:bCs w:val="0"/>
                <w:i w:val="0"/>
                <w:iCs w:val="0"/>
                <w:sz w:val="24"/>
                <w:szCs w:val="24"/>
              </w:rPr>
            </w:pPr>
            <w:r w:rsidRPr="005145EA">
              <w:rPr>
                <w:rFonts w:ascii="Arial" w:hAnsi="Arial" w:cs="Arial"/>
                <w:b w:val="0"/>
                <w:bCs w:val="0"/>
                <w:i w:val="0"/>
                <w:iCs w:val="0"/>
                <w:sz w:val="24"/>
                <w:szCs w:val="24"/>
              </w:rPr>
              <w:t>Žák:</w:t>
            </w:r>
          </w:p>
          <w:p w:rsidR="005145EA" w:rsidRPr="005145EA" w:rsidRDefault="005145EA" w:rsidP="005F4DA7">
            <w:pPr>
              <w:pStyle w:val="Styl11bTunKurzvaVpravo02cmPed1b"/>
              <w:numPr>
                <w:ilvl w:val="0"/>
                <w:numId w:val="326"/>
              </w:numPr>
              <w:ind w:right="-857"/>
              <w:rPr>
                <w:rFonts w:ascii="Arial" w:hAnsi="Arial" w:cs="Arial"/>
                <w:b w:val="0"/>
                <w:bCs w:val="0"/>
                <w:i w:val="0"/>
                <w:iCs w:val="0"/>
                <w:sz w:val="24"/>
                <w:szCs w:val="24"/>
              </w:rPr>
            </w:pPr>
            <w:r>
              <w:rPr>
                <w:rFonts w:ascii="Arial" w:hAnsi="Arial" w:cs="Arial"/>
                <w:b w:val="0"/>
                <w:bCs w:val="0"/>
                <w:i w:val="0"/>
                <w:iCs w:val="0"/>
                <w:sz w:val="24"/>
                <w:szCs w:val="24"/>
              </w:rPr>
              <w:t>O</w:t>
            </w:r>
            <w:r w:rsidRPr="005145EA">
              <w:rPr>
                <w:rFonts w:ascii="Arial" w:hAnsi="Arial" w:cs="Arial"/>
                <w:b w:val="0"/>
                <w:bCs w:val="0"/>
                <w:i w:val="0"/>
                <w:iCs w:val="0"/>
                <w:sz w:val="24"/>
                <w:szCs w:val="24"/>
              </w:rPr>
              <w:t>bjasní účel důležitých symbolů našeho státu a způsoby jejich používání</w:t>
            </w:r>
          </w:p>
          <w:p w:rsidR="005145EA" w:rsidRPr="005145EA" w:rsidRDefault="005145EA" w:rsidP="005F4DA7">
            <w:pPr>
              <w:pStyle w:val="Odstavecseseznamem"/>
              <w:numPr>
                <w:ilvl w:val="0"/>
                <w:numId w:val="326"/>
              </w:numPr>
              <w:autoSpaceDE w:val="0"/>
              <w:autoSpaceDN w:val="0"/>
              <w:adjustRightInd w:val="0"/>
              <w:rPr>
                <w:rFonts w:ascii="Arial" w:hAnsi="Arial" w:cs="Arial"/>
                <w:sz w:val="24"/>
                <w:szCs w:val="24"/>
              </w:rPr>
            </w:pPr>
            <w:r w:rsidRPr="005145EA">
              <w:rPr>
                <w:rFonts w:ascii="Arial" w:hAnsi="Arial" w:cs="Arial"/>
                <w:sz w:val="24"/>
                <w:szCs w:val="24"/>
              </w:rPr>
              <w:t>Rozlišuje projevy vlastenectví od projevů nacionalismu</w:t>
            </w:r>
          </w:p>
          <w:p w:rsidR="007913DD" w:rsidRDefault="00DE2D37" w:rsidP="005F4DA7">
            <w:pPr>
              <w:pStyle w:val="Odstavecseseznamem"/>
              <w:numPr>
                <w:ilvl w:val="0"/>
                <w:numId w:val="326"/>
              </w:numPr>
              <w:autoSpaceDE w:val="0"/>
              <w:autoSpaceDN w:val="0"/>
              <w:adjustRightInd w:val="0"/>
              <w:rPr>
                <w:rFonts w:ascii="Arial" w:hAnsi="Arial" w:cs="Arial"/>
                <w:sz w:val="24"/>
                <w:szCs w:val="24"/>
              </w:rPr>
            </w:pPr>
            <w:r>
              <w:rPr>
                <w:rFonts w:ascii="Arial" w:hAnsi="Arial" w:cs="Arial"/>
                <w:sz w:val="24"/>
                <w:szCs w:val="24"/>
              </w:rPr>
              <w:t>Z</w:t>
            </w:r>
            <w:r w:rsidR="007913DD" w:rsidRPr="007913DD">
              <w:rPr>
                <w:rFonts w:ascii="Arial" w:hAnsi="Arial" w:cs="Arial"/>
                <w:sz w:val="24"/>
                <w:szCs w:val="24"/>
              </w:rPr>
              <w:t>důvodní nepřijatelnost vandalského chování a aktivně proti</w:t>
            </w:r>
            <w:r>
              <w:rPr>
                <w:rFonts w:ascii="Arial" w:hAnsi="Arial" w:cs="Arial"/>
                <w:sz w:val="24"/>
                <w:szCs w:val="24"/>
              </w:rPr>
              <w:t xml:space="preserve"> </w:t>
            </w:r>
            <w:r w:rsidR="007913DD" w:rsidRPr="00DE2D37">
              <w:rPr>
                <w:rFonts w:ascii="Arial" w:hAnsi="Arial" w:cs="Arial"/>
                <w:sz w:val="24"/>
                <w:szCs w:val="24"/>
              </w:rPr>
              <w:t>němu vystupuje</w:t>
            </w:r>
          </w:p>
          <w:p w:rsidR="00233C60" w:rsidRDefault="00233C60" w:rsidP="00233C60">
            <w:pPr>
              <w:pStyle w:val="Odstavecseseznamem"/>
              <w:autoSpaceDE w:val="0"/>
              <w:autoSpaceDN w:val="0"/>
              <w:adjustRightInd w:val="0"/>
              <w:rPr>
                <w:rFonts w:ascii="Arial" w:hAnsi="Arial" w:cs="Arial"/>
                <w:sz w:val="24"/>
                <w:szCs w:val="24"/>
              </w:rPr>
            </w:pPr>
          </w:p>
          <w:p w:rsidR="00F62F1E" w:rsidRPr="00DE2D37" w:rsidRDefault="00F62F1E" w:rsidP="00233C60">
            <w:pPr>
              <w:pStyle w:val="Odstavecseseznamem"/>
              <w:autoSpaceDE w:val="0"/>
              <w:autoSpaceDN w:val="0"/>
              <w:adjustRightInd w:val="0"/>
              <w:rPr>
                <w:rFonts w:ascii="Arial" w:hAnsi="Arial" w:cs="Arial"/>
                <w:sz w:val="24"/>
                <w:szCs w:val="24"/>
              </w:rPr>
            </w:pPr>
          </w:p>
          <w:p w:rsidR="007913DD" w:rsidRPr="00DE2D37" w:rsidRDefault="00DE2D37" w:rsidP="005F4DA7">
            <w:pPr>
              <w:pStyle w:val="Odstavecseseznamem"/>
              <w:numPr>
                <w:ilvl w:val="0"/>
                <w:numId w:val="326"/>
              </w:numPr>
              <w:autoSpaceDE w:val="0"/>
              <w:autoSpaceDN w:val="0"/>
              <w:adjustRightInd w:val="0"/>
              <w:rPr>
                <w:rFonts w:ascii="Arial" w:hAnsi="Arial" w:cs="Arial"/>
                <w:sz w:val="24"/>
                <w:szCs w:val="24"/>
              </w:rPr>
            </w:pPr>
            <w:r>
              <w:rPr>
                <w:rFonts w:ascii="Arial" w:hAnsi="Arial" w:cs="Arial"/>
                <w:sz w:val="24"/>
                <w:szCs w:val="24"/>
              </w:rPr>
              <w:t>Z</w:t>
            </w:r>
            <w:r w:rsidR="007913DD" w:rsidRPr="007913DD">
              <w:rPr>
                <w:rFonts w:ascii="Arial" w:hAnsi="Arial" w:cs="Arial"/>
                <w:sz w:val="24"/>
                <w:szCs w:val="24"/>
              </w:rPr>
              <w:t>hodnotí nabídku kulturních institucí a cíleně z ní vybírá akce,</w:t>
            </w:r>
            <w:r>
              <w:rPr>
                <w:rFonts w:ascii="Arial" w:hAnsi="Arial" w:cs="Arial"/>
                <w:sz w:val="24"/>
                <w:szCs w:val="24"/>
              </w:rPr>
              <w:t xml:space="preserve"> </w:t>
            </w:r>
            <w:r w:rsidR="007913DD" w:rsidRPr="00DE2D37">
              <w:rPr>
                <w:rFonts w:ascii="Arial" w:hAnsi="Arial" w:cs="Arial"/>
                <w:sz w:val="24"/>
                <w:szCs w:val="24"/>
              </w:rPr>
              <w:t>které ho zajímají</w:t>
            </w:r>
          </w:p>
          <w:p w:rsidR="00233C60" w:rsidRPr="00233C60" w:rsidRDefault="00233C60" w:rsidP="005F4DA7">
            <w:pPr>
              <w:pStyle w:val="Styl11bTunKurzvaVpravo02cmPed1b"/>
              <w:numPr>
                <w:ilvl w:val="0"/>
                <w:numId w:val="326"/>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K</w:t>
            </w:r>
            <w:r w:rsidRPr="00233C60">
              <w:rPr>
                <w:rFonts w:ascii="Arial" w:hAnsi="Arial" w:cs="Arial"/>
                <w:b w:val="0"/>
                <w:bCs w:val="0"/>
                <w:i w:val="0"/>
                <w:iCs w:val="0"/>
                <w:sz w:val="24"/>
                <w:szCs w:val="24"/>
              </w:rPr>
              <w:t>riticky přistupuje k mediálním informacím, vyjádří svůj postoj k působení propagandy a reklamy na veřejné mínění a chování lidí</w:t>
            </w:r>
          </w:p>
          <w:p w:rsidR="007913DD" w:rsidRPr="00E87C37" w:rsidRDefault="00E87C37" w:rsidP="005F4DA7">
            <w:pPr>
              <w:pStyle w:val="Styl11bTunKurzvaVpravo02cmPed1b"/>
              <w:numPr>
                <w:ilvl w:val="0"/>
                <w:numId w:val="326"/>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Z</w:t>
            </w:r>
            <w:r w:rsidRPr="00E87C37">
              <w:rPr>
                <w:rFonts w:ascii="Arial" w:hAnsi="Arial" w:cs="Arial"/>
                <w:b w:val="0"/>
                <w:bCs w:val="0"/>
                <w:i w:val="0"/>
                <w:iCs w:val="0"/>
                <w:sz w:val="24"/>
                <w:szCs w:val="24"/>
              </w:rPr>
              <w:t>hodnotí a na příkladech doloží význam vzájemné solidarity mezi lidmi, vyjádří své možnosti, jak může v případě potřeby pomáhat lidem v nouzi a jak pomoci</w:t>
            </w:r>
            <w:r w:rsidRPr="00E87C37">
              <w:rPr>
                <w:rFonts w:ascii="Arial" w:hAnsi="Arial" w:cs="Arial"/>
                <w:b w:val="0"/>
                <w:bCs w:val="0"/>
                <w:i w:val="0"/>
                <w:iCs w:val="0"/>
                <w:color w:val="FF0000"/>
                <w:sz w:val="24"/>
                <w:szCs w:val="24"/>
              </w:rPr>
              <w:t xml:space="preserve"> </w:t>
            </w:r>
            <w:r w:rsidRPr="00E87C37">
              <w:rPr>
                <w:rFonts w:ascii="Arial" w:hAnsi="Arial" w:cs="Arial"/>
                <w:b w:val="0"/>
                <w:bCs w:val="0"/>
                <w:i w:val="0"/>
                <w:iCs w:val="0"/>
                <w:sz w:val="24"/>
                <w:szCs w:val="24"/>
              </w:rPr>
              <w:t>v situacích ohrožení a obrany</w:t>
            </w:r>
            <w:r w:rsidRPr="00E87C37">
              <w:rPr>
                <w:rFonts w:ascii="Arial" w:hAnsi="Arial" w:cs="Arial"/>
                <w:b w:val="0"/>
                <w:bCs w:val="0"/>
                <w:i w:val="0"/>
                <w:iCs w:val="0"/>
                <w:color w:val="FF0000"/>
                <w:sz w:val="24"/>
                <w:szCs w:val="24"/>
              </w:rPr>
              <w:t xml:space="preserve"> </w:t>
            </w:r>
            <w:r w:rsidRPr="00E87C37">
              <w:rPr>
                <w:rFonts w:ascii="Arial" w:hAnsi="Arial" w:cs="Arial"/>
                <w:b w:val="0"/>
                <w:bCs w:val="0"/>
                <w:i w:val="0"/>
                <w:iCs w:val="0"/>
                <w:sz w:val="24"/>
                <w:szCs w:val="24"/>
              </w:rPr>
              <w:t>státu</w:t>
            </w:r>
          </w:p>
          <w:p w:rsidR="007913DD" w:rsidRPr="00E87C37" w:rsidRDefault="00DE2D37" w:rsidP="005F4DA7">
            <w:pPr>
              <w:pStyle w:val="Odstavecseseznamem"/>
              <w:numPr>
                <w:ilvl w:val="0"/>
                <w:numId w:val="326"/>
              </w:numPr>
              <w:autoSpaceDE w:val="0"/>
              <w:autoSpaceDN w:val="0"/>
              <w:adjustRightInd w:val="0"/>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 xml:space="preserve">platňuje vhodné </w:t>
            </w:r>
            <w:r w:rsidR="00E87C37">
              <w:rPr>
                <w:rFonts w:ascii="Arial" w:hAnsi="Arial" w:cs="Arial"/>
                <w:sz w:val="24"/>
                <w:szCs w:val="24"/>
              </w:rPr>
              <w:t xml:space="preserve">způsoby </w:t>
            </w:r>
            <w:r w:rsidR="007913DD" w:rsidRPr="007913DD">
              <w:rPr>
                <w:rFonts w:ascii="Arial" w:hAnsi="Arial" w:cs="Arial"/>
                <w:sz w:val="24"/>
                <w:szCs w:val="24"/>
              </w:rPr>
              <w:t>chování a komunikace v různých životních situacích,</w:t>
            </w:r>
            <w:r>
              <w:rPr>
                <w:rFonts w:ascii="Arial" w:hAnsi="Arial" w:cs="Arial"/>
                <w:sz w:val="24"/>
                <w:szCs w:val="24"/>
              </w:rPr>
              <w:t xml:space="preserve"> </w:t>
            </w:r>
            <w:r w:rsidR="007913DD" w:rsidRPr="00DE2D37">
              <w:rPr>
                <w:rFonts w:ascii="Arial" w:hAnsi="Arial" w:cs="Arial"/>
                <w:sz w:val="24"/>
                <w:szCs w:val="24"/>
              </w:rPr>
              <w:t>případné neshody či konflikty s druhými lidmi řeší nenásilným</w:t>
            </w:r>
            <w:r w:rsidR="00E87C37">
              <w:rPr>
                <w:rFonts w:ascii="Arial" w:hAnsi="Arial" w:cs="Arial"/>
                <w:sz w:val="24"/>
                <w:szCs w:val="24"/>
              </w:rPr>
              <w:t xml:space="preserve"> </w:t>
            </w:r>
            <w:r w:rsidR="007913DD" w:rsidRPr="00E87C37">
              <w:rPr>
                <w:rFonts w:ascii="Arial" w:hAnsi="Arial" w:cs="Arial"/>
                <w:sz w:val="24"/>
                <w:szCs w:val="24"/>
              </w:rPr>
              <w:t>způsobem</w:t>
            </w:r>
          </w:p>
          <w:p w:rsidR="007913DD" w:rsidRDefault="00DE2D37" w:rsidP="005F4DA7">
            <w:pPr>
              <w:pStyle w:val="Odstavecseseznamem"/>
              <w:numPr>
                <w:ilvl w:val="0"/>
                <w:numId w:val="326"/>
              </w:numPr>
              <w:autoSpaceDE w:val="0"/>
              <w:autoSpaceDN w:val="0"/>
              <w:adjustRightInd w:val="0"/>
              <w:rPr>
                <w:rFonts w:ascii="Arial" w:hAnsi="Arial" w:cs="Arial"/>
                <w:sz w:val="24"/>
                <w:szCs w:val="24"/>
              </w:rPr>
            </w:pPr>
            <w:r>
              <w:rPr>
                <w:rFonts w:ascii="Arial" w:hAnsi="Arial" w:cs="Arial"/>
                <w:sz w:val="24"/>
                <w:szCs w:val="24"/>
              </w:rPr>
              <w:t>O</w:t>
            </w:r>
            <w:r w:rsidR="007913DD" w:rsidRPr="007913DD">
              <w:rPr>
                <w:rFonts w:ascii="Arial" w:hAnsi="Arial" w:cs="Arial"/>
                <w:sz w:val="24"/>
                <w:szCs w:val="24"/>
              </w:rPr>
              <w:t>bjasní potřebu tolerance ve společnosti, respektuje kulturní</w:t>
            </w:r>
            <w:r>
              <w:rPr>
                <w:rFonts w:ascii="Arial" w:hAnsi="Arial" w:cs="Arial"/>
                <w:sz w:val="24"/>
                <w:szCs w:val="24"/>
              </w:rPr>
              <w:t xml:space="preserve">  </w:t>
            </w:r>
            <w:r w:rsidR="007913DD" w:rsidRPr="00DE2D37">
              <w:rPr>
                <w:rFonts w:ascii="Arial" w:hAnsi="Arial" w:cs="Arial"/>
                <w:sz w:val="24"/>
                <w:szCs w:val="24"/>
              </w:rPr>
              <w:t>zvláštnosti i odlišné názory, zájmy, způsoby chování a myšlení</w:t>
            </w:r>
            <w:r>
              <w:rPr>
                <w:rFonts w:ascii="Arial" w:hAnsi="Arial" w:cs="Arial"/>
                <w:sz w:val="24"/>
                <w:szCs w:val="24"/>
              </w:rPr>
              <w:t xml:space="preserve"> </w:t>
            </w:r>
            <w:r w:rsidR="007913DD" w:rsidRPr="00DE2D37">
              <w:rPr>
                <w:rFonts w:ascii="Arial" w:hAnsi="Arial" w:cs="Arial"/>
                <w:sz w:val="24"/>
                <w:szCs w:val="24"/>
              </w:rPr>
              <w:t>lidí, zaujímá tolerantní postoje k</w:t>
            </w:r>
            <w:r w:rsidR="00E87C37">
              <w:rPr>
                <w:rFonts w:ascii="Arial" w:hAnsi="Arial" w:cs="Arial"/>
                <w:sz w:val="24"/>
                <w:szCs w:val="24"/>
              </w:rPr>
              <w:t> </w:t>
            </w:r>
            <w:r w:rsidR="007913DD" w:rsidRPr="00DE2D37">
              <w:rPr>
                <w:rFonts w:ascii="Arial" w:hAnsi="Arial" w:cs="Arial"/>
                <w:sz w:val="24"/>
                <w:szCs w:val="24"/>
              </w:rPr>
              <w:t>menšinám</w:t>
            </w:r>
          </w:p>
          <w:p w:rsidR="00E87C37" w:rsidRPr="00E87C37" w:rsidRDefault="00DE6462" w:rsidP="005F4DA7">
            <w:pPr>
              <w:pStyle w:val="Styl11bTunKurzvaVpravo02cmPed1b"/>
              <w:numPr>
                <w:ilvl w:val="0"/>
                <w:numId w:val="326"/>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 xml:space="preserve">  </w:t>
            </w:r>
            <w:r w:rsidR="00E87C37">
              <w:rPr>
                <w:rFonts w:ascii="Arial" w:hAnsi="Arial" w:cs="Arial"/>
                <w:b w:val="0"/>
                <w:bCs w:val="0"/>
                <w:i w:val="0"/>
                <w:iCs w:val="0"/>
                <w:sz w:val="24"/>
                <w:szCs w:val="24"/>
              </w:rPr>
              <w:t>R</w:t>
            </w:r>
            <w:r w:rsidR="00E87C37" w:rsidRPr="00E87C37">
              <w:rPr>
                <w:rFonts w:ascii="Arial" w:hAnsi="Arial" w:cs="Arial"/>
                <w:b w:val="0"/>
                <w:bCs w:val="0"/>
                <w:i w:val="0"/>
                <w:iCs w:val="0"/>
                <w:sz w:val="24"/>
                <w:szCs w:val="24"/>
              </w:rPr>
              <w:t xml:space="preserve">ozpoznává netolerantní, rasistické, xenofobní a extremistické projevy v chování lidí a zaujímá aktivní </w:t>
            </w:r>
            <w:r>
              <w:rPr>
                <w:rFonts w:ascii="Arial" w:hAnsi="Arial" w:cs="Arial"/>
                <w:b w:val="0"/>
                <w:bCs w:val="0"/>
                <w:i w:val="0"/>
                <w:iCs w:val="0"/>
                <w:sz w:val="24"/>
                <w:szCs w:val="24"/>
              </w:rPr>
              <w:t xml:space="preserve"> </w:t>
            </w:r>
            <w:r w:rsidR="00E87C37" w:rsidRPr="00E87C37">
              <w:rPr>
                <w:rFonts w:ascii="Arial" w:hAnsi="Arial" w:cs="Arial"/>
                <w:b w:val="0"/>
                <w:bCs w:val="0"/>
                <w:i w:val="0"/>
                <w:iCs w:val="0"/>
                <w:sz w:val="24"/>
                <w:szCs w:val="24"/>
              </w:rPr>
              <w:t>postoj proti všem projevům lidské nesnášenlivosti</w:t>
            </w:r>
          </w:p>
          <w:p w:rsidR="002145BC" w:rsidRPr="00E87C37" w:rsidRDefault="00DE2D37" w:rsidP="005F4DA7">
            <w:pPr>
              <w:pStyle w:val="Odstavecseseznamem"/>
              <w:numPr>
                <w:ilvl w:val="0"/>
                <w:numId w:val="326"/>
              </w:numPr>
              <w:autoSpaceDE w:val="0"/>
              <w:autoSpaceDN w:val="0"/>
              <w:adjustRightInd w:val="0"/>
              <w:rPr>
                <w:rFonts w:ascii="Arial" w:hAnsi="Arial" w:cs="Arial"/>
                <w:sz w:val="24"/>
                <w:szCs w:val="24"/>
              </w:rPr>
            </w:pPr>
            <w:r>
              <w:rPr>
                <w:rFonts w:ascii="Arial" w:hAnsi="Arial" w:cs="Arial"/>
                <w:sz w:val="24"/>
                <w:szCs w:val="24"/>
              </w:rPr>
              <w:t>P</w:t>
            </w:r>
            <w:r w:rsidR="007913DD" w:rsidRPr="007913DD">
              <w:rPr>
                <w:rFonts w:ascii="Arial" w:hAnsi="Arial" w:cs="Arial"/>
                <w:sz w:val="24"/>
                <w:szCs w:val="24"/>
              </w:rPr>
              <w:t xml:space="preserve">osoudí a na příkladech doloží přínos spolupráce lidí </w:t>
            </w:r>
            <w:r w:rsidR="00DE6462">
              <w:rPr>
                <w:rFonts w:ascii="Arial" w:hAnsi="Arial" w:cs="Arial"/>
                <w:sz w:val="24"/>
                <w:szCs w:val="24"/>
              </w:rPr>
              <w:t xml:space="preserve">  </w:t>
            </w:r>
            <w:r w:rsidR="007913DD" w:rsidRPr="007913DD">
              <w:rPr>
                <w:rFonts w:ascii="Arial" w:hAnsi="Arial" w:cs="Arial"/>
                <w:sz w:val="24"/>
                <w:szCs w:val="24"/>
              </w:rPr>
              <w:t>při řešení</w:t>
            </w:r>
            <w:r>
              <w:rPr>
                <w:rFonts w:ascii="Arial" w:hAnsi="Arial" w:cs="Arial"/>
                <w:sz w:val="24"/>
                <w:szCs w:val="24"/>
              </w:rPr>
              <w:t xml:space="preserve"> konkrétních úkolů  a dosahování některých cílů</w:t>
            </w:r>
            <w:r w:rsidR="007913DD" w:rsidRPr="00DE2D37">
              <w:rPr>
                <w:rFonts w:ascii="Arial" w:hAnsi="Arial" w:cs="Arial"/>
                <w:sz w:val="24"/>
                <w:szCs w:val="24"/>
              </w:rPr>
              <w:t xml:space="preserve"> v rodině, ve škole,</w:t>
            </w:r>
            <w:r w:rsidR="002145BC">
              <w:rPr>
                <w:rFonts w:ascii="Arial" w:hAnsi="Arial" w:cs="Arial"/>
                <w:sz w:val="24"/>
                <w:szCs w:val="24"/>
              </w:rPr>
              <w:t xml:space="preserve"> v obci</w:t>
            </w:r>
          </w:p>
          <w:p w:rsidR="007913DD" w:rsidRPr="002145BC" w:rsidRDefault="002145BC" w:rsidP="002145BC">
            <w:pPr>
              <w:autoSpaceDE w:val="0"/>
              <w:autoSpaceDN w:val="0"/>
              <w:adjustRightInd w:val="0"/>
              <w:rPr>
                <w:rFonts w:ascii="Arial" w:hAnsi="Arial" w:cs="Arial"/>
                <w:b/>
                <w:sz w:val="24"/>
                <w:szCs w:val="24"/>
              </w:rPr>
            </w:pPr>
            <w:r w:rsidRPr="002145BC">
              <w:rPr>
                <w:rFonts w:ascii="Arial" w:hAnsi="Arial" w:cs="Arial"/>
                <w:b/>
                <w:sz w:val="24"/>
                <w:szCs w:val="24"/>
              </w:rPr>
              <w:t>ČLOVĚK JAKO JEDINEC</w:t>
            </w:r>
          </w:p>
          <w:p w:rsidR="002145BC" w:rsidRDefault="002145BC" w:rsidP="002145BC">
            <w:pPr>
              <w:pStyle w:val="Odstavecseseznamem"/>
              <w:autoSpaceDE w:val="0"/>
              <w:autoSpaceDN w:val="0"/>
              <w:adjustRightInd w:val="0"/>
              <w:rPr>
                <w:rFonts w:ascii="Arial" w:hAnsi="Arial" w:cs="Arial"/>
                <w:b/>
                <w:sz w:val="24"/>
                <w:szCs w:val="24"/>
              </w:rPr>
            </w:pPr>
          </w:p>
          <w:p w:rsidR="002145BC" w:rsidRDefault="002145BC" w:rsidP="002145BC">
            <w:pPr>
              <w:autoSpaceDE w:val="0"/>
              <w:autoSpaceDN w:val="0"/>
              <w:adjustRightInd w:val="0"/>
              <w:rPr>
                <w:rFonts w:ascii="Arial" w:hAnsi="Arial" w:cs="Arial"/>
                <w:sz w:val="24"/>
                <w:szCs w:val="24"/>
              </w:rPr>
            </w:pPr>
            <w:r w:rsidRPr="002145BC">
              <w:rPr>
                <w:rFonts w:ascii="Arial" w:hAnsi="Arial" w:cs="Arial"/>
                <w:sz w:val="24"/>
                <w:szCs w:val="24"/>
              </w:rPr>
              <w:t>Žák:</w:t>
            </w:r>
          </w:p>
          <w:p w:rsidR="002145BC" w:rsidRPr="002145BC" w:rsidRDefault="002145BC" w:rsidP="005F4DA7">
            <w:pPr>
              <w:pStyle w:val="Styl11bTunKurzvaVpravo02cmPed1b"/>
              <w:numPr>
                <w:ilvl w:val="0"/>
                <w:numId w:val="326"/>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O</w:t>
            </w:r>
            <w:r w:rsidRPr="002145BC">
              <w:rPr>
                <w:rFonts w:ascii="Arial" w:hAnsi="Arial" w:cs="Arial"/>
                <w:b w:val="0"/>
                <w:bCs w:val="0"/>
                <w:i w:val="0"/>
                <w:iCs w:val="0"/>
                <w:sz w:val="24"/>
                <w:szCs w:val="24"/>
              </w:rPr>
              <w:t>bjasní, jak může realističtější poznání a hodnocení vlastní osobnosti a potenciálu pozitivně ovlivnit jeho rozhodování, vztahy s druhými lidmi i kvalitu života</w:t>
            </w:r>
          </w:p>
          <w:p w:rsidR="002145BC" w:rsidRPr="002145BC" w:rsidRDefault="002145BC" w:rsidP="005F4DA7">
            <w:pPr>
              <w:pStyle w:val="Styl11bTunKurzvaVpravo02cmPed1b"/>
              <w:numPr>
                <w:ilvl w:val="0"/>
                <w:numId w:val="326"/>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P</w:t>
            </w:r>
            <w:r w:rsidRPr="002145BC">
              <w:rPr>
                <w:rFonts w:ascii="Arial" w:hAnsi="Arial" w:cs="Arial"/>
                <w:b w:val="0"/>
                <w:bCs w:val="0"/>
                <w:i w:val="0"/>
                <w:iCs w:val="0"/>
                <w:sz w:val="24"/>
                <w:szCs w:val="24"/>
              </w:rPr>
              <w:t>osoudí vliv osobních vlastností na dosahování individuálních i společných cílů, objasní význam vůle při dosahování cílů a překonávání překážek</w:t>
            </w:r>
          </w:p>
          <w:p w:rsidR="002145BC" w:rsidRPr="002145BC" w:rsidRDefault="002145BC" w:rsidP="005F4DA7">
            <w:pPr>
              <w:pStyle w:val="Styl11bTunKurzvaVpravo02cmPed1b"/>
              <w:numPr>
                <w:ilvl w:val="0"/>
                <w:numId w:val="326"/>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R</w:t>
            </w:r>
            <w:r w:rsidRPr="002145BC">
              <w:rPr>
                <w:rFonts w:ascii="Arial" w:hAnsi="Arial" w:cs="Arial"/>
                <w:b w:val="0"/>
                <w:bCs w:val="0"/>
                <w:i w:val="0"/>
                <w:iCs w:val="0"/>
                <w:sz w:val="24"/>
                <w:szCs w:val="24"/>
              </w:rPr>
              <w:t>ozpoznává projevy záporných charakterových vlastností u sebe i u druhých lidí, kriticky hodnotí a vhodně koriguje své chování a jednání</w:t>
            </w:r>
          </w:p>
          <w:p w:rsidR="002145BC" w:rsidRPr="002145BC" w:rsidRDefault="002145BC" w:rsidP="005F4DA7">
            <w:pPr>
              <w:pStyle w:val="Odstavecseseznamem"/>
              <w:numPr>
                <w:ilvl w:val="0"/>
                <w:numId w:val="326"/>
              </w:numPr>
              <w:spacing w:after="200" w:line="276" w:lineRule="auto"/>
              <w:rPr>
                <w:rFonts w:ascii="Arial" w:hAnsi="Arial" w:cs="Arial"/>
                <w:sz w:val="24"/>
                <w:szCs w:val="24"/>
              </w:rPr>
            </w:pPr>
            <w:r>
              <w:rPr>
                <w:rFonts w:ascii="Arial" w:hAnsi="Arial" w:cs="Arial"/>
                <w:sz w:val="24"/>
                <w:szCs w:val="24"/>
              </w:rPr>
              <w:t>P</w:t>
            </w:r>
            <w:r w:rsidRPr="002145BC">
              <w:rPr>
                <w:rFonts w:ascii="Arial" w:hAnsi="Arial" w:cs="Arial"/>
                <w:sz w:val="24"/>
                <w:szCs w:val="24"/>
              </w:rPr>
              <w:t>opíše, jak lze usměrňovat a kultivovat charakterové a volní vlastnosti, rozvíjet osobní přednosti, překonávat osobní nedostatky a pěstovat zdravou sebedůvěru</w:t>
            </w:r>
          </w:p>
          <w:p w:rsidR="002145BC" w:rsidRPr="002145BC" w:rsidRDefault="002145BC" w:rsidP="002145BC">
            <w:pPr>
              <w:autoSpaceDE w:val="0"/>
              <w:autoSpaceDN w:val="0"/>
              <w:adjustRightInd w:val="0"/>
              <w:rPr>
                <w:rFonts w:ascii="Arial" w:hAnsi="Arial" w:cs="Arial"/>
                <w:sz w:val="24"/>
                <w:szCs w:val="24"/>
              </w:rPr>
            </w:pPr>
          </w:p>
          <w:p w:rsidR="002145BC" w:rsidRDefault="002145BC" w:rsidP="002145BC">
            <w:pPr>
              <w:autoSpaceDE w:val="0"/>
              <w:autoSpaceDN w:val="0"/>
              <w:adjustRightInd w:val="0"/>
              <w:rPr>
                <w:rFonts w:ascii="Arial" w:hAnsi="Arial" w:cs="Arial"/>
                <w:b/>
                <w:sz w:val="24"/>
                <w:szCs w:val="24"/>
              </w:rPr>
            </w:pPr>
            <w:r w:rsidRPr="002145BC">
              <w:rPr>
                <w:rFonts w:ascii="Arial" w:hAnsi="Arial" w:cs="Arial"/>
                <w:b/>
                <w:sz w:val="24"/>
                <w:szCs w:val="24"/>
              </w:rPr>
              <w:t>ČLOVĚK, STÁT A HOSPODÁŘSTVÍ</w:t>
            </w:r>
          </w:p>
          <w:p w:rsidR="002145BC" w:rsidRDefault="002145BC" w:rsidP="002145BC">
            <w:pPr>
              <w:autoSpaceDE w:val="0"/>
              <w:autoSpaceDN w:val="0"/>
              <w:adjustRightInd w:val="0"/>
              <w:rPr>
                <w:rFonts w:ascii="Arial" w:hAnsi="Arial" w:cs="Arial"/>
                <w:b/>
                <w:sz w:val="24"/>
                <w:szCs w:val="24"/>
              </w:rPr>
            </w:pPr>
          </w:p>
          <w:p w:rsidR="002145BC" w:rsidRDefault="002145BC" w:rsidP="002145BC">
            <w:pPr>
              <w:autoSpaceDE w:val="0"/>
              <w:autoSpaceDN w:val="0"/>
              <w:adjustRightInd w:val="0"/>
              <w:rPr>
                <w:rFonts w:ascii="Arial" w:hAnsi="Arial" w:cs="Arial"/>
                <w:sz w:val="24"/>
                <w:szCs w:val="24"/>
              </w:rPr>
            </w:pPr>
            <w:r w:rsidRPr="002145BC">
              <w:rPr>
                <w:rFonts w:ascii="Arial" w:hAnsi="Arial" w:cs="Arial"/>
                <w:sz w:val="24"/>
                <w:szCs w:val="24"/>
              </w:rPr>
              <w:t>Žák:</w:t>
            </w:r>
          </w:p>
          <w:p w:rsidR="00DE6462" w:rsidRDefault="00DE6462" w:rsidP="002145BC">
            <w:pPr>
              <w:autoSpaceDE w:val="0"/>
              <w:autoSpaceDN w:val="0"/>
              <w:adjustRightInd w:val="0"/>
              <w:rPr>
                <w:rFonts w:ascii="Arial" w:hAnsi="Arial" w:cs="Arial"/>
                <w:sz w:val="24"/>
                <w:szCs w:val="24"/>
              </w:rPr>
            </w:pPr>
          </w:p>
          <w:p w:rsidR="00DE6462" w:rsidRPr="00DE6462" w:rsidRDefault="00DE6462" w:rsidP="005F4DA7">
            <w:pPr>
              <w:pStyle w:val="Styl11bTunKurzvaVpravo02cmPed1b"/>
              <w:numPr>
                <w:ilvl w:val="0"/>
                <w:numId w:val="326"/>
              </w:numPr>
              <w:autoSpaceDE/>
              <w:rPr>
                <w:rFonts w:ascii="Arial" w:hAnsi="Arial" w:cs="Arial"/>
                <w:b w:val="0"/>
                <w:bCs w:val="0"/>
                <w:i w:val="0"/>
                <w:iCs w:val="0"/>
                <w:sz w:val="24"/>
                <w:szCs w:val="24"/>
              </w:rPr>
            </w:pPr>
            <w:r>
              <w:rPr>
                <w:rFonts w:ascii="Arial" w:hAnsi="Arial" w:cs="Arial"/>
                <w:b w:val="0"/>
                <w:bCs w:val="0"/>
                <w:i w:val="0"/>
                <w:iCs w:val="0"/>
                <w:sz w:val="24"/>
                <w:szCs w:val="24"/>
              </w:rPr>
              <w:t>R</w:t>
            </w:r>
            <w:r w:rsidRPr="00DE6462">
              <w:rPr>
                <w:rFonts w:ascii="Arial" w:hAnsi="Arial" w:cs="Arial"/>
                <w:b w:val="0"/>
                <w:bCs w:val="0"/>
                <w:i w:val="0"/>
                <w:iCs w:val="0"/>
                <w:sz w:val="24"/>
                <w:szCs w:val="24"/>
              </w:rPr>
              <w:t>ozlišuje a porovnává různé formy vlastnictví, včetně duševního vlastnictví, a způsoby jejich ochrany, uvede příklady</w:t>
            </w:r>
          </w:p>
          <w:p w:rsidR="00DE6462" w:rsidRPr="00DE6462" w:rsidRDefault="00DE6462" w:rsidP="005F4DA7">
            <w:pPr>
              <w:pStyle w:val="Styl11bTunKurzvaVpravo02cmPed1b"/>
              <w:numPr>
                <w:ilvl w:val="0"/>
                <w:numId w:val="326"/>
              </w:numPr>
              <w:autoSpaceDE/>
              <w:rPr>
                <w:rFonts w:ascii="Arial" w:hAnsi="Arial" w:cs="Arial"/>
                <w:b w:val="0"/>
                <w:bCs w:val="0"/>
                <w:i w:val="0"/>
                <w:iCs w:val="0"/>
                <w:sz w:val="24"/>
                <w:szCs w:val="24"/>
              </w:rPr>
            </w:pPr>
            <w:r>
              <w:rPr>
                <w:rFonts w:ascii="Arial" w:hAnsi="Arial" w:cs="Arial"/>
                <w:b w:val="0"/>
                <w:bCs w:val="0"/>
                <w:i w:val="0"/>
                <w:iCs w:val="0"/>
                <w:sz w:val="24"/>
                <w:szCs w:val="24"/>
              </w:rPr>
              <w:t>S</w:t>
            </w:r>
            <w:r w:rsidRPr="00DE6462">
              <w:rPr>
                <w:rFonts w:ascii="Arial" w:hAnsi="Arial" w:cs="Arial"/>
                <w:b w:val="0"/>
                <w:bCs w:val="0"/>
                <w:i w:val="0"/>
                <w:iCs w:val="0"/>
                <w:sz w:val="24"/>
                <w:szCs w:val="24"/>
              </w:rPr>
              <w:t>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w:t>
            </w:r>
            <w:r w:rsidR="00061470">
              <w:rPr>
                <w:rFonts w:ascii="Arial" w:hAnsi="Arial" w:cs="Arial"/>
                <w:b w:val="0"/>
                <w:bCs w:val="0"/>
                <w:i w:val="0"/>
                <w:iCs w:val="0"/>
                <w:sz w:val="24"/>
                <w:szCs w:val="24"/>
              </w:rPr>
              <w:t xml:space="preserve"> se rizikům při hospodaření</w:t>
            </w:r>
            <w:r w:rsidRPr="00DE6462">
              <w:rPr>
                <w:rFonts w:ascii="Arial" w:hAnsi="Arial" w:cs="Arial"/>
                <w:b w:val="0"/>
                <w:bCs w:val="0"/>
                <w:i w:val="0"/>
                <w:iCs w:val="0"/>
                <w:sz w:val="24"/>
                <w:szCs w:val="24"/>
              </w:rPr>
              <w:t xml:space="preserve"> s penězi</w:t>
            </w:r>
          </w:p>
          <w:p w:rsidR="00DE6462" w:rsidRPr="00DE6462" w:rsidRDefault="00DE6462" w:rsidP="005F4DA7">
            <w:pPr>
              <w:pStyle w:val="Styl11bTunKurzvaVpravo02cmPed1b"/>
              <w:numPr>
                <w:ilvl w:val="0"/>
                <w:numId w:val="326"/>
              </w:numPr>
              <w:autoSpaceDE/>
              <w:rPr>
                <w:rFonts w:ascii="Arial" w:hAnsi="Arial" w:cs="Arial"/>
                <w:b w:val="0"/>
                <w:bCs w:val="0"/>
                <w:i w:val="0"/>
                <w:iCs w:val="0"/>
                <w:sz w:val="24"/>
                <w:szCs w:val="24"/>
              </w:rPr>
            </w:pPr>
            <w:r>
              <w:rPr>
                <w:rFonts w:ascii="Arial" w:hAnsi="Arial" w:cs="Arial"/>
                <w:b w:val="0"/>
                <w:bCs w:val="0"/>
                <w:i w:val="0"/>
                <w:iCs w:val="0"/>
                <w:sz w:val="24"/>
                <w:szCs w:val="24"/>
              </w:rPr>
              <w:t>N</w:t>
            </w:r>
            <w:r w:rsidRPr="00DE6462">
              <w:rPr>
                <w:rFonts w:ascii="Arial" w:hAnsi="Arial" w:cs="Arial"/>
                <w:b w:val="0"/>
                <w:bCs w:val="0"/>
                <w:i w:val="0"/>
                <w:iCs w:val="0"/>
                <w:sz w:val="24"/>
                <w:szCs w:val="24"/>
              </w:rPr>
              <w:t>a příkladech ukáže vhodné využití různých nástrojů hotovostního a bezhotovostního placení, uvede příklady použití debetní a kreditní platební karty, vysvětlí jejich omezení</w:t>
            </w:r>
          </w:p>
          <w:p w:rsidR="00DE6462" w:rsidRPr="00DE6462" w:rsidRDefault="00DE6462" w:rsidP="005F4DA7">
            <w:pPr>
              <w:pStyle w:val="Styl11bTunKurzvaVpravo02cmPed1b"/>
              <w:numPr>
                <w:ilvl w:val="0"/>
                <w:numId w:val="326"/>
              </w:numPr>
              <w:autoSpaceDE/>
              <w:rPr>
                <w:rFonts w:ascii="Arial" w:hAnsi="Arial" w:cs="Arial"/>
                <w:b w:val="0"/>
                <w:bCs w:val="0"/>
                <w:i w:val="0"/>
                <w:iCs w:val="0"/>
                <w:sz w:val="24"/>
                <w:szCs w:val="24"/>
              </w:rPr>
            </w:pPr>
            <w:r>
              <w:rPr>
                <w:rFonts w:ascii="Arial" w:hAnsi="Arial" w:cs="Arial"/>
                <w:b w:val="0"/>
                <w:bCs w:val="0"/>
                <w:i w:val="0"/>
                <w:iCs w:val="0"/>
                <w:sz w:val="24"/>
                <w:szCs w:val="24"/>
              </w:rPr>
              <w:t>V</w:t>
            </w:r>
            <w:r w:rsidRPr="00DE6462">
              <w:rPr>
                <w:rFonts w:ascii="Arial" w:hAnsi="Arial" w:cs="Arial"/>
                <w:b w:val="0"/>
                <w:bCs w:val="0"/>
                <w:i w:val="0"/>
                <w:iCs w:val="0"/>
                <w:sz w:val="24"/>
                <w:szCs w:val="24"/>
              </w:rPr>
              <w:t>ysvětlí, jakou funkci plní banky a jaké služby občanům nabízejí, vysvětlí význam úroku placeného a přijatého, uvede nejčastější druhy pojištění a navrhne, kdy je využít</w:t>
            </w:r>
          </w:p>
          <w:p w:rsidR="00DE6462" w:rsidRPr="00DE6462" w:rsidRDefault="00DE6462" w:rsidP="005F4DA7">
            <w:pPr>
              <w:pStyle w:val="Styl11bTunKurzvaVpravo02cmPed1b"/>
              <w:numPr>
                <w:ilvl w:val="0"/>
                <w:numId w:val="326"/>
              </w:numPr>
              <w:autoSpaceDE/>
              <w:rPr>
                <w:rFonts w:ascii="Arial" w:hAnsi="Arial" w:cs="Arial"/>
                <w:b w:val="0"/>
                <w:bCs w:val="0"/>
                <w:i w:val="0"/>
                <w:iCs w:val="0"/>
                <w:sz w:val="24"/>
                <w:szCs w:val="24"/>
              </w:rPr>
            </w:pPr>
            <w:r>
              <w:rPr>
                <w:rFonts w:ascii="Arial" w:hAnsi="Arial" w:cs="Arial"/>
                <w:b w:val="0"/>
                <w:bCs w:val="0"/>
                <w:i w:val="0"/>
                <w:iCs w:val="0"/>
                <w:sz w:val="24"/>
                <w:szCs w:val="24"/>
              </w:rPr>
              <w:t>U</w:t>
            </w:r>
            <w:r w:rsidRPr="00DE6462">
              <w:rPr>
                <w:rFonts w:ascii="Arial" w:hAnsi="Arial" w:cs="Arial"/>
                <w:b w:val="0"/>
                <w:bCs w:val="0"/>
                <w:i w:val="0"/>
                <w:iCs w:val="0"/>
                <w:sz w:val="24"/>
                <w:szCs w:val="24"/>
              </w:rPr>
              <w:t>vede a porovná nejobvyklejší způsoby nakládání s volnými prostředky a způsoby krytí deficitu</w:t>
            </w:r>
          </w:p>
          <w:p w:rsidR="00DE6462" w:rsidRPr="00DE6462" w:rsidRDefault="00DE6462" w:rsidP="005F4DA7">
            <w:pPr>
              <w:pStyle w:val="Styl11bTunKurzvaVpravo02cmPed1b"/>
              <w:numPr>
                <w:ilvl w:val="0"/>
                <w:numId w:val="326"/>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 xml:space="preserve">   N</w:t>
            </w:r>
            <w:r w:rsidRPr="00DE6462">
              <w:rPr>
                <w:rFonts w:ascii="Arial" w:hAnsi="Arial" w:cs="Arial"/>
                <w:b w:val="0"/>
                <w:bCs w:val="0"/>
                <w:i w:val="0"/>
                <w:iCs w:val="0"/>
                <w:sz w:val="24"/>
                <w:szCs w:val="24"/>
              </w:rPr>
              <w:t>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DE6462" w:rsidRPr="00DE6462" w:rsidRDefault="00DE6462" w:rsidP="005F4DA7">
            <w:pPr>
              <w:pStyle w:val="Styl11bTunKurzvaVpravo02cmPed1b"/>
              <w:numPr>
                <w:ilvl w:val="0"/>
                <w:numId w:val="326"/>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 xml:space="preserve">  R</w:t>
            </w:r>
            <w:r w:rsidRPr="00DE6462">
              <w:rPr>
                <w:rFonts w:ascii="Arial" w:hAnsi="Arial" w:cs="Arial"/>
                <w:b w:val="0"/>
                <w:bCs w:val="0"/>
                <w:i w:val="0"/>
                <w:iCs w:val="0"/>
                <w:sz w:val="24"/>
                <w:szCs w:val="24"/>
              </w:rPr>
              <w:t>ozlišuje, ze kterých zdrojů pocházejí příjmy státu a do kterých oblastí stát směruje své výdaje, uvede příklady dávek a příspěvků, které ze státního rozpočtu získávají občané</w:t>
            </w:r>
          </w:p>
          <w:p w:rsidR="00DE6462" w:rsidRPr="00DE6462" w:rsidRDefault="00DE6462" w:rsidP="005F4DA7">
            <w:pPr>
              <w:pStyle w:val="Styl11bTunKurzvaVpravo02cmPed1b"/>
              <w:numPr>
                <w:ilvl w:val="0"/>
                <w:numId w:val="326"/>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 xml:space="preserve">  R</w:t>
            </w:r>
            <w:r w:rsidRPr="00DE6462">
              <w:rPr>
                <w:rFonts w:ascii="Arial" w:hAnsi="Arial" w:cs="Arial"/>
                <w:b w:val="0"/>
                <w:bCs w:val="0"/>
                <w:i w:val="0"/>
                <w:iCs w:val="0"/>
                <w:sz w:val="24"/>
                <w:szCs w:val="24"/>
              </w:rPr>
              <w:t>ozlišuje a porovnává úlohu výroby, obchodu a služeb, uvede příklady jejich součinnosti</w:t>
            </w:r>
          </w:p>
          <w:p w:rsidR="00DE6462" w:rsidRPr="002145BC" w:rsidRDefault="00DE6462" w:rsidP="002145BC">
            <w:pPr>
              <w:autoSpaceDE w:val="0"/>
              <w:autoSpaceDN w:val="0"/>
              <w:adjustRightInd w:val="0"/>
              <w:rPr>
                <w:rFonts w:ascii="Arial" w:hAnsi="Arial" w:cs="Arial"/>
                <w:sz w:val="24"/>
                <w:szCs w:val="24"/>
              </w:rPr>
            </w:pPr>
          </w:p>
          <w:p w:rsidR="007913DD" w:rsidRDefault="00DE6462" w:rsidP="00DE6462">
            <w:pPr>
              <w:autoSpaceDE w:val="0"/>
              <w:autoSpaceDN w:val="0"/>
              <w:adjustRightInd w:val="0"/>
              <w:rPr>
                <w:rFonts w:ascii="Arial" w:hAnsi="Arial" w:cs="Arial"/>
                <w:b/>
                <w:sz w:val="24"/>
                <w:szCs w:val="24"/>
              </w:rPr>
            </w:pPr>
            <w:r w:rsidRPr="00DE6462">
              <w:rPr>
                <w:rFonts w:ascii="Arial" w:hAnsi="Arial" w:cs="Arial"/>
                <w:b/>
                <w:sz w:val="24"/>
                <w:szCs w:val="24"/>
              </w:rPr>
              <w:t>ČLOVĚK, STÁT A PRÁVO</w:t>
            </w:r>
          </w:p>
          <w:p w:rsidR="00DE6462" w:rsidRDefault="00DE6462" w:rsidP="00DE6462">
            <w:pPr>
              <w:autoSpaceDE w:val="0"/>
              <w:autoSpaceDN w:val="0"/>
              <w:adjustRightInd w:val="0"/>
              <w:rPr>
                <w:rFonts w:ascii="Arial" w:hAnsi="Arial" w:cs="Arial"/>
                <w:b/>
                <w:sz w:val="24"/>
                <w:szCs w:val="24"/>
              </w:rPr>
            </w:pPr>
          </w:p>
          <w:p w:rsidR="00DE6462" w:rsidRDefault="00DE6462" w:rsidP="00DE6462">
            <w:pPr>
              <w:autoSpaceDE w:val="0"/>
              <w:autoSpaceDN w:val="0"/>
              <w:adjustRightInd w:val="0"/>
              <w:rPr>
                <w:rFonts w:ascii="Arial" w:hAnsi="Arial" w:cs="Arial"/>
                <w:sz w:val="24"/>
                <w:szCs w:val="24"/>
              </w:rPr>
            </w:pPr>
            <w:r>
              <w:rPr>
                <w:rFonts w:ascii="Arial" w:hAnsi="Arial" w:cs="Arial"/>
                <w:sz w:val="24"/>
                <w:szCs w:val="24"/>
              </w:rPr>
              <w:t>Žák:</w:t>
            </w:r>
          </w:p>
          <w:p w:rsidR="00DE6462" w:rsidRPr="00DE6462" w:rsidRDefault="00DE6462" w:rsidP="005F4DA7">
            <w:pPr>
              <w:pStyle w:val="Styl11bTunKurzvaVpravo02cmPed1b"/>
              <w:numPr>
                <w:ilvl w:val="0"/>
                <w:numId w:val="327"/>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R</w:t>
            </w:r>
            <w:r w:rsidRPr="00DE6462">
              <w:rPr>
                <w:rFonts w:ascii="Arial" w:hAnsi="Arial" w:cs="Arial"/>
                <w:b w:val="0"/>
                <w:bCs w:val="0"/>
                <w:i w:val="0"/>
                <w:iCs w:val="0"/>
                <w:sz w:val="24"/>
                <w:szCs w:val="24"/>
              </w:rPr>
              <w:t>ozlišuje nejčastější typy a formy států a na příkladech porovná jejich znaky</w:t>
            </w:r>
          </w:p>
          <w:p w:rsidR="00DE6462" w:rsidRPr="00DE6462" w:rsidRDefault="00DE6462" w:rsidP="005F4DA7">
            <w:pPr>
              <w:pStyle w:val="Styl11bTunKurzvaVpravo02cmPed1b"/>
              <w:numPr>
                <w:ilvl w:val="0"/>
                <w:numId w:val="327"/>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R</w:t>
            </w:r>
            <w:r w:rsidRPr="00DE6462">
              <w:rPr>
                <w:rFonts w:ascii="Arial" w:hAnsi="Arial" w:cs="Arial"/>
                <w:b w:val="0"/>
                <w:bCs w:val="0"/>
                <w:i w:val="0"/>
                <w:iCs w:val="0"/>
                <w:sz w:val="24"/>
                <w:szCs w:val="24"/>
              </w:rPr>
              <w:t>ozlišuje a porovnává úkoly jednotlivých složek státní moci ČR i jejich orgánů a institucí, uvede příklady institucí a orgánů, které se podílejí na správě obcí, krajů a státu</w:t>
            </w:r>
          </w:p>
          <w:p w:rsidR="00DE6462" w:rsidRPr="00DE6462" w:rsidRDefault="00DE6462" w:rsidP="005F4DA7">
            <w:pPr>
              <w:pStyle w:val="Styl11bTunKurzvaVpravo02cmPed1b"/>
              <w:numPr>
                <w:ilvl w:val="0"/>
                <w:numId w:val="327"/>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O</w:t>
            </w:r>
            <w:r w:rsidRPr="00DE6462">
              <w:rPr>
                <w:rFonts w:ascii="Arial" w:hAnsi="Arial" w:cs="Arial"/>
                <w:b w:val="0"/>
                <w:bCs w:val="0"/>
                <w:i w:val="0"/>
                <w:iCs w:val="0"/>
                <w:sz w:val="24"/>
                <w:szCs w:val="24"/>
              </w:rPr>
              <w:t>bjasní výhody demokratického způsobu řízení státu pro každodenní život občanů</w:t>
            </w:r>
          </w:p>
          <w:p w:rsidR="00DE6462" w:rsidRPr="00DE6462" w:rsidRDefault="00DE6462" w:rsidP="005F4DA7">
            <w:pPr>
              <w:pStyle w:val="Styl11bTunKurzvaVpravo02cmPed1b"/>
              <w:numPr>
                <w:ilvl w:val="0"/>
                <w:numId w:val="327"/>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V</w:t>
            </w:r>
            <w:r w:rsidRPr="00DE6462">
              <w:rPr>
                <w:rFonts w:ascii="Arial" w:hAnsi="Arial" w:cs="Arial"/>
                <w:b w:val="0"/>
                <w:bCs w:val="0"/>
                <w:i w:val="0"/>
                <w:iCs w:val="0"/>
                <w:sz w:val="24"/>
                <w:szCs w:val="24"/>
              </w:rPr>
              <w:t>yloží smysl voleb do zastupitelstev v demokratických státech a uvede příklady, jak mohou výsledky voleb ovlivňovat každodenní život občanů</w:t>
            </w:r>
          </w:p>
          <w:p w:rsidR="00DE6462" w:rsidRPr="00DE6462" w:rsidRDefault="00DE6462" w:rsidP="005F4DA7">
            <w:pPr>
              <w:pStyle w:val="Styl11bTunKurzvaVpravo02cmPed1b"/>
              <w:numPr>
                <w:ilvl w:val="0"/>
                <w:numId w:val="327"/>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P</w:t>
            </w:r>
            <w:r w:rsidRPr="00DE6462">
              <w:rPr>
                <w:rFonts w:ascii="Arial" w:hAnsi="Arial" w:cs="Arial"/>
                <w:b w:val="0"/>
                <w:bCs w:val="0"/>
                <w:i w:val="0"/>
                <w:iCs w:val="0"/>
                <w:sz w:val="24"/>
                <w:szCs w:val="24"/>
              </w:rPr>
              <w:t>řiměřeně uplatňuje svá práva včetně práv spotřebitele a respektuje práva a oprávněné zájmy druhých lidí, posoudí význam ochrany lidských práv a svobod, rozumí povinnostem občana při zajišťováni obrany státu</w:t>
            </w:r>
          </w:p>
          <w:p w:rsidR="00DE6462" w:rsidRPr="00DE6462" w:rsidRDefault="00DE6462" w:rsidP="005F4DA7">
            <w:pPr>
              <w:pStyle w:val="Styl11bTunKurzvaVpravo02cmPed1b"/>
              <w:numPr>
                <w:ilvl w:val="0"/>
                <w:numId w:val="327"/>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O</w:t>
            </w:r>
            <w:r w:rsidRPr="00DE6462">
              <w:rPr>
                <w:rFonts w:ascii="Arial" w:hAnsi="Arial" w:cs="Arial"/>
                <w:b w:val="0"/>
                <w:bCs w:val="0"/>
                <w:i w:val="0"/>
                <w:iCs w:val="0"/>
                <w:sz w:val="24"/>
                <w:szCs w:val="24"/>
              </w:rPr>
              <w:t>bjasní význam právní úpravy důležitých vztahů – vlastnictví, pracovní poměr, manželství</w:t>
            </w:r>
          </w:p>
          <w:p w:rsidR="00DE6462" w:rsidRPr="00DE6462" w:rsidRDefault="00DE6462" w:rsidP="005F4DA7">
            <w:pPr>
              <w:pStyle w:val="Styl11bTunKurzvaVpravo02cmPed1b"/>
              <w:numPr>
                <w:ilvl w:val="0"/>
                <w:numId w:val="327"/>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P</w:t>
            </w:r>
            <w:r w:rsidRPr="00DE6462">
              <w:rPr>
                <w:rFonts w:ascii="Arial" w:hAnsi="Arial" w:cs="Arial"/>
                <w:b w:val="0"/>
                <w:bCs w:val="0"/>
                <w:i w:val="0"/>
                <w:iCs w:val="0"/>
                <w:sz w:val="24"/>
                <w:szCs w:val="24"/>
              </w:rPr>
              <w:t>rovádí jednoduché právní úkony a chápe jejich důsledky, uvede příklady některých smluv upravujících občanskoprávní vztahy – osobní přeprava; koupě, oprava či pronájem věci</w:t>
            </w:r>
          </w:p>
          <w:p w:rsidR="00DE6462" w:rsidRPr="00DE6462" w:rsidRDefault="00DE6462" w:rsidP="005F4DA7">
            <w:pPr>
              <w:pStyle w:val="Styl11bTunKurzvaVpravo02cmPed1b"/>
              <w:numPr>
                <w:ilvl w:val="0"/>
                <w:numId w:val="327"/>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D</w:t>
            </w:r>
            <w:r w:rsidRPr="00DE6462">
              <w:rPr>
                <w:rFonts w:ascii="Arial" w:hAnsi="Arial" w:cs="Arial"/>
                <w:b w:val="0"/>
                <w:bCs w:val="0"/>
                <w:i w:val="0"/>
                <w:iCs w:val="0"/>
                <w:sz w:val="24"/>
                <w:szCs w:val="24"/>
              </w:rPr>
              <w:t xml:space="preserve">održuje právní ustanovení, která se na něj vztahují a uvědomuje si rizika jejich porušování </w:t>
            </w:r>
          </w:p>
          <w:p w:rsidR="00DE6462" w:rsidRPr="00DE6462" w:rsidRDefault="00DE6462" w:rsidP="005F4DA7">
            <w:pPr>
              <w:pStyle w:val="Styl11bTunKurzvaVpravo02cmPed1b"/>
              <w:numPr>
                <w:ilvl w:val="0"/>
                <w:numId w:val="327"/>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R</w:t>
            </w:r>
            <w:r w:rsidRPr="00DE6462">
              <w:rPr>
                <w:rFonts w:ascii="Arial" w:hAnsi="Arial" w:cs="Arial"/>
                <w:b w:val="0"/>
                <w:bCs w:val="0"/>
                <w:i w:val="0"/>
                <w:iCs w:val="0"/>
                <w:sz w:val="24"/>
                <w:szCs w:val="24"/>
              </w:rPr>
              <w:t>ozlišuje a porovnává úkoly orgánů právní ochrany občanů, uvede příklady jejich činnosti a spolupráce při postihování trestných činů</w:t>
            </w:r>
          </w:p>
          <w:p w:rsidR="00DE6462" w:rsidRPr="00DE6462" w:rsidRDefault="00DE6462" w:rsidP="005F4DA7">
            <w:pPr>
              <w:pStyle w:val="Styl11bTunKurzvaVpravo02cmPed1b"/>
              <w:numPr>
                <w:ilvl w:val="0"/>
                <w:numId w:val="327"/>
              </w:numPr>
              <w:tabs>
                <w:tab w:val="left" w:pos="708"/>
              </w:tabs>
              <w:rPr>
                <w:rFonts w:ascii="Arial" w:hAnsi="Arial" w:cs="Arial"/>
                <w:b w:val="0"/>
                <w:bCs w:val="0"/>
                <w:i w:val="0"/>
                <w:iCs w:val="0"/>
                <w:sz w:val="24"/>
                <w:szCs w:val="24"/>
              </w:rPr>
            </w:pPr>
            <w:r>
              <w:rPr>
                <w:rFonts w:ascii="Arial" w:hAnsi="Arial" w:cs="Arial"/>
                <w:b w:val="0"/>
                <w:bCs w:val="0"/>
                <w:i w:val="0"/>
                <w:iCs w:val="0"/>
                <w:sz w:val="24"/>
                <w:szCs w:val="24"/>
              </w:rPr>
              <w:t>R</w:t>
            </w:r>
            <w:r w:rsidRPr="00DE6462">
              <w:rPr>
                <w:rFonts w:ascii="Arial" w:hAnsi="Arial" w:cs="Arial"/>
                <w:b w:val="0"/>
                <w:bCs w:val="0"/>
                <w:i w:val="0"/>
                <w:iCs w:val="0"/>
                <w:sz w:val="24"/>
                <w:szCs w:val="24"/>
              </w:rPr>
              <w:t>ozpozná protiprávní jednání, rozliší přestupek a trestný čin, uvede jejich příklady</w:t>
            </w:r>
          </w:p>
          <w:p w:rsidR="00DE6462" w:rsidRDefault="00DE6462" w:rsidP="005F4DA7">
            <w:pPr>
              <w:pStyle w:val="Odstavecseseznamem"/>
              <w:numPr>
                <w:ilvl w:val="0"/>
                <w:numId w:val="327"/>
              </w:numPr>
              <w:spacing w:after="200" w:line="276" w:lineRule="auto"/>
              <w:rPr>
                <w:rFonts w:ascii="Arial" w:hAnsi="Arial" w:cs="Arial"/>
                <w:sz w:val="24"/>
                <w:szCs w:val="24"/>
              </w:rPr>
            </w:pPr>
            <w:r>
              <w:rPr>
                <w:rFonts w:ascii="Arial" w:hAnsi="Arial" w:cs="Arial"/>
                <w:sz w:val="24"/>
                <w:szCs w:val="24"/>
              </w:rPr>
              <w:t>D</w:t>
            </w:r>
            <w:r w:rsidRPr="00DE6462">
              <w:rPr>
                <w:rFonts w:ascii="Arial" w:hAnsi="Arial" w:cs="Arial"/>
                <w:sz w:val="24"/>
                <w:szCs w:val="24"/>
              </w:rPr>
              <w:t>iskutuje o příčinách a důsledcích korupčního jednání</w:t>
            </w:r>
          </w:p>
          <w:p w:rsidR="00DE6462" w:rsidRDefault="00DE6462" w:rsidP="00DE6462">
            <w:pPr>
              <w:pStyle w:val="Odstavecseseznamem"/>
              <w:spacing w:after="200" w:line="276" w:lineRule="auto"/>
              <w:rPr>
                <w:rFonts w:ascii="Arial" w:hAnsi="Arial" w:cs="Arial"/>
                <w:sz w:val="24"/>
                <w:szCs w:val="24"/>
              </w:rPr>
            </w:pPr>
          </w:p>
          <w:p w:rsidR="00DE6462" w:rsidRDefault="00DE6462" w:rsidP="00DE6462">
            <w:pPr>
              <w:spacing w:after="200" w:line="276" w:lineRule="auto"/>
              <w:rPr>
                <w:rFonts w:ascii="Arial" w:hAnsi="Arial" w:cs="Arial"/>
                <w:b/>
                <w:sz w:val="24"/>
                <w:szCs w:val="24"/>
              </w:rPr>
            </w:pPr>
            <w:r w:rsidRPr="00DE6462">
              <w:rPr>
                <w:rFonts w:ascii="Arial" w:hAnsi="Arial" w:cs="Arial"/>
                <w:b/>
                <w:sz w:val="24"/>
                <w:szCs w:val="24"/>
              </w:rPr>
              <w:t>MEZINÁRODNÍ VZTAHY, GLOBÁLNÍ SVĚT</w:t>
            </w:r>
          </w:p>
          <w:p w:rsidR="009E4B3E" w:rsidRDefault="009E4B3E" w:rsidP="00DE6462">
            <w:pPr>
              <w:spacing w:after="200" w:line="276" w:lineRule="auto"/>
              <w:rPr>
                <w:rFonts w:ascii="Arial" w:hAnsi="Arial" w:cs="Arial"/>
                <w:sz w:val="24"/>
                <w:szCs w:val="24"/>
              </w:rPr>
            </w:pPr>
            <w:r>
              <w:rPr>
                <w:rFonts w:ascii="Arial" w:hAnsi="Arial" w:cs="Arial"/>
                <w:sz w:val="24"/>
                <w:szCs w:val="24"/>
              </w:rPr>
              <w:t>Žák:</w:t>
            </w:r>
          </w:p>
          <w:p w:rsidR="009E4B3E" w:rsidRPr="009E4B3E" w:rsidRDefault="009E4B3E" w:rsidP="005F4DA7">
            <w:pPr>
              <w:pStyle w:val="Styl11bTunKurzvaVpravo02cmPed1b"/>
              <w:numPr>
                <w:ilvl w:val="0"/>
                <w:numId w:val="328"/>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P</w:t>
            </w:r>
            <w:r w:rsidRPr="009E4B3E">
              <w:rPr>
                <w:rFonts w:ascii="Arial" w:hAnsi="Arial" w:cs="Arial"/>
                <w:b w:val="0"/>
                <w:bCs w:val="0"/>
                <w:i w:val="0"/>
                <w:iCs w:val="0"/>
                <w:sz w:val="24"/>
                <w:szCs w:val="24"/>
              </w:rPr>
              <w:t>opíše vliv začlenění ČR do EU na každodenní život občanů, uvede příklady práv občanů ČR v rámci EU i možných způsobů jejich uplatňování</w:t>
            </w:r>
          </w:p>
          <w:p w:rsidR="009E4B3E" w:rsidRPr="009E4B3E" w:rsidRDefault="009E4B3E" w:rsidP="005F4DA7">
            <w:pPr>
              <w:pStyle w:val="Styl11bTunKurzvaVpravo02cmPed1b"/>
              <w:numPr>
                <w:ilvl w:val="0"/>
                <w:numId w:val="328"/>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U</w:t>
            </w:r>
            <w:r w:rsidRPr="009E4B3E">
              <w:rPr>
                <w:rFonts w:ascii="Arial" w:hAnsi="Arial" w:cs="Arial"/>
                <w:b w:val="0"/>
                <w:bCs w:val="0"/>
                <w:i w:val="0"/>
                <w:iCs w:val="0"/>
                <w:sz w:val="24"/>
                <w:szCs w:val="24"/>
              </w:rPr>
              <w:t xml:space="preserve">vede některé významné mezinárodní organizace a společenství, k nimž má vztah ČR, posoudí jejich význam ve světovém dění a popíše výhody spolupráce mezi státy, včetně zajišťování obrany státu a účasti v zahraničních misích </w:t>
            </w:r>
          </w:p>
          <w:p w:rsidR="009E4B3E" w:rsidRPr="009E4B3E" w:rsidRDefault="009E4B3E" w:rsidP="005F4DA7">
            <w:pPr>
              <w:pStyle w:val="Styl11bTunKurzvaVpravo02cmPed1b"/>
              <w:numPr>
                <w:ilvl w:val="0"/>
                <w:numId w:val="328"/>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U</w:t>
            </w:r>
            <w:r w:rsidRPr="009E4B3E">
              <w:rPr>
                <w:rFonts w:ascii="Arial" w:hAnsi="Arial" w:cs="Arial"/>
                <w:b w:val="0"/>
                <w:bCs w:val="0"/>
                <w:i w:val="0"/>
                <w:iCs w:val="0"/>
                <w:sz w:val="24"/>
                <w:szCs w:val="24"/>
              </w:rPr>
              <w:t>vede příklady některých projevů globalizace, porovná jejich klady a zápory</w:t>
            </w:r>
          </w:p>
          <w:p w:rsidR="009E4B3E" w:rsidRPr="009E4B3E" w:rsidRDefault="009E4B3E" w:rsidP="005F4DA7">
            <w:pPr>
              <w:pStyle w:val="Styl11bTunKurzvaVpravo02cmPed1b"/>
              <w:numPr>
                <w:ilvl w:val="0"/>
                <w:numId w:val="328"/>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U</w:t>
            </w:r>
            <w:r w:rsidRPr="009E4B3E">
              <w:rPr>
                <w:rFonts w:ascii="Arial" w:hAnsi="Arial" w:cs="Arial"/>
                <w:b w:val="0"/>
                <w:bCs w:val="0"/>
                <w:i w:val="0"/>
                <w:iCs w:val="0"/>
                <w:sz w:val="24"/>
                <w:szCs w:val="24"/>
              </w:rPr>
              <w:t>vede některé globální problémy současnosti, vyjádří na ně svůj osobní názor a popíše jejich hlavní příčiny i možné důsledky pro život lidstva</w:t>
            </w:r>
          </w:p>
          <w:p w:rsidR="009E4B3E" w:rsidRPr="009E4B3E" w:rsidRDefault="009E4B3E" w:rsidP="005F4DA7">
            <w:pPr>
              <w:pStyle w:val="Styl11bTunKurzvaVpravo02cmPed1b"/>
              <w:numPr>
                <w:ilvl w:val="0"/>
                <w:numId w:val="328"/>
              </w:numPr>
              <w:tabs>
                <w:tab w:val="left" w:pos="708"/>
              </w:tabs>
              <w:autoSpaceDE/>
              <w:rPr>
                <w:rFonts w:ascii="Arial" w:hAnsi="Arial" w:cs="Arial"/>
                <w:b w:val="0"/>
                <w:bCs w:val="0"/>
                <w:i w:val="0"/>
                <w:iCs w:val="0"/>
                <w:sz w:val="24"/>
                <w:szCs w:val="24"/>
              </w:rPr>
            </w:pPr>
            <w:r>
              <w:rPr>
                <w:rFonts w:ascii="Arial" w:hAnsi="Arial" w:cs="Arial"/>
                <w:b w:val="0"/>
                <w:bCs w:val="0"/>
                <w:i w:val="0"/>
                <w:iCs w:val="0"/>
                <w:sz w:val="24"/>
                <w:szCs w:val="24"/>
              </w:rPr>
              <w:t>O</w:t>
            </w:r>
            <w:r w:rsidRPr="009E4B3E">
              <w:rPr>
                <w:rFonts w:ascii="Arial" w:hAnsi="Arial" w:cs="Arial"/>
                <w:b w:val="0"/>
                <w:bCs w:val="0"/>
                <w:i w:val="0"/>
                <w:iCs w:val="0"/>
                <w:sz w:val="24"/>
                <w:szCs w:val="24"/>
              </w:rPr>
              <w:t>bjasní souvislosti globálních a lokálních problémů, uvede příklady možných projevů a způsobů řešení globálních problémů na lokální úrovni – v obci, regionu</w:t>
            </w:r>
          </w:p>
          <w:p w:rsidR="009E4B3E" w:rsidRPr="009E4B3E" w:rsidRDefault="009E4B3E" w:rsidP="005F4DA7">
            <w:pPr>
              <w:pStyle w:val="Odstavecseseznamem"/>
              <w:numPr>
                <w:ilvl w:val="0"/>
                <w:numId w:val="328"/>
              </w:numPr>
              <w:spacing w:after="200" w:line="276" w:lineRule="auto"/>
              <w:rPr>
                <w:rFonts w:ascii="Arial" w:hAnsi="Arial" w:cs="Arial"/>
                <w:sz w:val="24"/>
                <w:szCs w:val="24"/>
              </w:rPr>
            </w:pPr>
            <w:r>
              <w:rPr>
                <w:rFonts w:ascii="Arial" w:hAnsi="Arial" w:cs="Arial"/>
                <w:sz w:val="24"/>
                <w:szCs w:val="24"/>
              </w:rPr>
              <w:t>U</w:t>
            </w:r>
            <w:r w:rsidRPr="009E4B3E">
              <w:rPr>
                <w:rFonts w:ascii="Arial" w:hAnsi="Arial" w:cs="Arial"/>
                <w:sz w:val="24"/>
                <w:szCs w:val="24"/>
              </w:rPr>
              <w:t>vede příklady mezinárodního terorismu a zaujme vlastní postoj ke způsobům jeho potírání, objasní roli ozbrojených sil ČR při zajišťování obrany státu a při řešení krizí nevojenského charakteru</w:t>
            </w:r>
          </w:p>
          <w:p w:rsidR="009E4B3E" w:rsidRPr="009E4B3E" w:rsidRDefault="009E4B3E" w:rsidP="00DE6462">
            <w:pPr>
              <w:spacing w:after="200" w:line="276" w:lineRule="auto"/>
              <w:rPr>
                <w:rFonts w:ascii="Arial" w:hAnsi="Arial" w:cs="Arial"/>
                <w:sz w:val="24"/>
                <w:szCs w:val="24"/>
              </w:rPr>
            </w:pPr>
          </w:p>
          <w:p w:rsidR="00DE6462" w:rsidRDefault="00DE6462" w:rsidP="00DE6462">
            <w:pPr>
              <w:autoSpaceDE w:val="0"/>
              <w:autoSpaceDN w:val="0"/>
              <w:adjustRightInd w:val="0"/>
              <w:rPr>
                <w:rFonts w:ascii="Arial" w:hAnsi="Arial" w:cs="Arial"/>
                <w:sz w:val="24"/>
                <w:szCs w:val="24"/>
              </w:rPr>
            </w:pPr>
          </w:p>
          <w:p w:rsidR="00DE6462" w:rsidRPr="00DE6462" w:rsidRDefault="00DE6462" w:rsidP="00DE6462">
            <w:pPr>
              <w:autoSpaceDE w:val="0"/>
              <w:autoSpaceDN w:val="0"/>
              <w:adjustRightInd w:val="0"/>
              <w:rPr>
                <w:rFonts w:ascii="Arial" w:hAnsi="Arial" w:cs="Arial"/>
                <w:sz w:val="24"/>
                <w:szCs w:val="24"/>
              </w:rPr>
            </w:pPr>
          </w:p>
        </w:tc>
        <w:tc>
          <w:tcPr>
            <w:tcW w:w="2506" w:type="pct"/>
          </w:tcPr>
          <w:p w:rsidR="005145EA" w:rsidRDefault="005145EA" w:rsidP="005145EA">
            <w:pPr>
              <w:autoSpaceDE w:val="0"/>
              <w:autoSpaceDN w:val="0"/>
              <w:adjustRightInd w:val="0"/>
              <w:rPr>
                <w:rFonts w:ascii="Arial" w:hAnsi="Arial" w:cs="Arial"/>
                <w:sz w:val="24"/>
                <w:szCs w:val="24"/>
              </w:rPr>
            </w:pPr>
          </w:p>
          <w:p w:rsidR="002145BC" w:rsidRDefault="002145BC" w:rsidP="005145EA">
            <w:pPr>
              <w:autoSpaceDE w:val="0"/>
              <w:autoSpaceDN w:val="0"/>
              <w:adjustRightInd w:val="0"/>
              <w:rPr>
                <w:rFonts w:ascii="Arial" w:hAnsi="Arial" w:cs="Arial"/>
                <w:sz w:val="24"/>
                <w:szCs w:val="24"/>
              </w:rPr>
            </w:pPr>
          </w:p>
          <w:p w:rsidR="002145BC" w:rsidRPr="005145EA" w:rsidRDefault="002145BC" w:rsidP="005145EA">
            <w:pPr>
              <w:autoSpaceDE w:val="0"/>
              <w:autoSpaceDN w:val="0"/>
              <w:adjustRightInd w:val="0"/>
              <w:rPr>
                <w:rFonts w:ascii="Arial" w:hAnsi="Arial" w:cs="Arial"/>
                <w:sz w:val="24"/>
                <w:szCs w:val="24"/>
              </w:rPr>
            </w:pPr>
          </w:p>
          <w:p w:rsidR="005145EA" w:rsidRPr="00E87C37" w:rsidRDefault="00E87C37" w:rsidP="005F4DA7">
            <w:pPr>
              <w:pStyle w:val="Odstavecseseznamem"/>
              <w:numPr>
                <w:ilvl w:val="0"/>
                <w:numId w:val="325"/>
              </w:numPr>
              <w:autoSpaceDE w:val="0"/>
              <w:autoSpaceDN w:val="0"/>
              <w:adjustRightInd w:val="0"/>
              <w:rPr>
                <w:rFonts w:ascii="Arial" w:hAnsi="Arial" w:cs="Arial"/>
                <w:sz w:val="24"/>
                <w:szCs w:val="24"/>
              </w:rPr>
            </w:pPr>
            <w:r w:rsidRPr="00E87C37">
              <w:rPr>
                <w:rFonts w:ascii="Arial" w:hAnsi="Arial" w:cs="Arial"/>
                <w:sz w:val="24"/>
                <w:szCs w:val="24"/>
              </w:rPr>
              <w:t>Seznamujeme s historií  a významem symbolů našeho státu</w:t>
            </w:r>
          </w:p>
          <w:p w:rsidR="005145EA" w:rsidRPr="00F62F1E" w:rsidRDefault="00F62F1E" w:rsidP="005F4DA7">
            <w:pPr>
              <w:pStyle w:val="Odstavecseseznamem"/>
              <w:numPr>
                <w:ilvl w:val="0"/>
                <w:numId w:val="325"/>
              </w:numPr>
              <w:autoSpaceDE w:val="0"/>
              <w:autoSpaceDN w:val="0"/>
              <w:adjustRightInd w:val="0"/>
              <w:rPr>
                <w:rFonts w:ascii="Arial" w:hAnsi="Arial" w:cs="Arial"/>
                <w:sz w:val="24"/>
                <w:szCs w:val="24"/>
              </w:rPr>
            </w:pPr>
            <w:r w:rsidRPr="00F62F1E">
              <w:rPr>
                <w:rFonts w:ascii="Arial" w:hAnsi="Arial" w:cs="Arial"/>
                <w:sz w:val="24"/>
                <w:szCs w:val="24"/>
              </w:rPr>
              <w:t>Vedeme k chápání rozdílu mezi vlastenectvím a nacionalismem</w:t>
            </w:r>
          </w:p>
          <w:p w:rsidR="007913DD" w:rsidRPr="00F62F1E" w:rsidRDefault="00DE2D37" w:rsidP="005F4DA7">
            <w:pPr>
              <w:pStyle w:val="Odstavecseseznamem"/>
              <w:numPr>
                <w:ilvl w:val="0"/>
                <w:numId w:val="325"/>
              </w:numPr>
              <w:autoSpaceDE w:val="0"/>
              <w:autoSpaceDN w:val="0"/>
              <w:adjustRightInd w:val="0"/>
              <w:rPr>
                <w:rFonts w:ascii="Arial" w:hAnsi="Arial" w:cs="Arial"/>
                <w:sz w:val="24"/>
                <w:szCs w:val="24"/>
              </w:rPr>
            </w:pPr>
            <w:r w:rsidRPr="00F62F1E">
              <w:rPr>
                <w:rFonts w:ascii="Arial" w:hAnsi="Arial" w:cs="Arial"/>
                <w:sz w:val="24"/>
                <w:szCs w:val="24"/>
              </w:rPr>
              <w:t>V</w:t>
            </w:r>
            <w:r w:rsidR="007913DD" w:rsidRPr="00F62F1E">
              <w:rPr>
                <w:rFonts w:ascii="Arial" w:hAnsi="Arial" w:cs="Arial"/>
                <w:sz w:val="24"/>
                <w:szCs w:val="24"/>
              </w:rPr>
              <w:t>yjadřujeme nepřijatelnost chování poškozující společný majetek,</w:t>
            </w:r>
            <w:r w:rsidR="00233C60" w:rsidRPr="00F62F1E">
              <w:rPr>
                <w:rFonts w:ascii="Arial" w:hAnsi="Arial" w:cs="Arial"/>
                <w:sz w:val="24"/>
                <w:szCs w:val="24"/>
              </w:rPr>
              <w:t xml:space="preserve"> z</w:t>
            </w:r>
            <w:r w:rsidR="007913DD" w:rsidRPr="00F62F1E">
              <w:rPr>
                <w:rFonts w:ascii="Arial" w:hAnsi="Arial" w:cs="Arial"/>
                <w:sz w:val="24"/>
                <w:szCs w:val="24"/>
              </w:rPr>
              <w:t>důvodňujeme nutnost aktivního vystupování proti těmto</w:t>
            </w:r>
            <w:r w:rsidR="00233C60" w:rsidRPr="00F62F1E">
              <w:rPr>
                <w:rFonts w:ascii="Arial" w:hAnsi="Arial" w:cs="Arial"/>
                <w:sz w:val="24"/>
                <w:szCs w:val="24"/>
              </w:rPr>
              <w:t xml:space="preserve"> </w:t>
            </w:r>
            <w:r w:rsidR="007913DD" w:rsidRPr="00F62F1E">
              <w:rPr>
                <w:rFonts w:ascii="Arial" w:hAnsi="Arial" w:cs="Arial"/>
                <w:sz w:val="24"/>
                <w:szCs w:val="24"/>
              </w:rPr>
              <w:t>jevům</w:t>
            </w:r>
          </w:p>
          <w:p w:rsidR="00F62F1E" w:rsidRPr="00F62F1E" w:rsidRDefault="00DE2D37" w:rsidP="005F4DA7">
            <w:pPr>
              <w:pStyle w:val="Odstavecseseznamem"/>
              <w:numPr>
                <w:ilvl w:val="0"/>
                <w:numId w:val="117"/>
              </w:numPr>
              <w:autoSpaceDE w:val="0"/>
              <w:autoSpaceDN w:val="0"/>
              <w:adjustRightInd w:val="0"/>
              <w:rPr>
                <w:rFonts w:ascii="Arial" w:hAnsi="Arial" w:cs="Arial"/>
                <w:sz w:val="24"/>
                <w:szCs w:val="24"/>
              </w:rPr>
            </w:pPr>
            <w:r>
              <w:rPr>
                <w:rFonts w:ascii="Arial" w:hAnsi="Arial" w:cs="Arial"/>
                <w:sz w:val="24"/>
                <w:szCs w:val="24"/>
              </w:rPr>
              <w:t>R</w:t>
            </w:r>
            <w:r w:rsidR="007913DD" w:rsidRPr="007913DD">
              <w:rPr>
                <w:rFonts w:ascii="Arial" w:hAnsi="Arial" w:cs="Arial"/>
                <w:sz w:val="24"/>
                <w:szCs w:val="24"/>
              </w:rPr>
              <w:t>ozvíjíme zájem o kulturní hodnoty a tradice, seznamujeme</w:t>
            </w:r>
            <w:r w:rsidR="00233C60">
              <w:rPr>
                <w:rFonts w:ascii="Arial" w:hAnsi="Arial" w:cs="Arial"/>
                <w:sz w:val="24"/>
                <w:szCs w:val="24"/>
              </w:rPr>
              <w:t xml:space="preserve"> </w:t>
            </w:r>
            <w:r w:rsidR="007913DD" w:rsidRPr="00233C60">
              <w:rPr>
                <w:rFonts w:ascii="Arial" w:hAnsi="Arial" w:cs="Arial"/>
                <w:sz w:val="24"/>
                <w:szCs w:val="24"/>
              </w:rPr>
              <w:t xml:space="preserve">s </w:t>
            </w:r>
            <w:r w:rsidR="00F62F1E">
              <w:rPr>
                <w:rFonts w:ascii="Arial" w:hAnsi="Arial" w:cs="Arial"/>
                <w:sz w:val="24"/>
                <w:szCs w:val="24"/>
              </w:rPr>
              <w:t xml:space="preserve">nabídkou kulturních institucí </w:t>
            </w:r>
          </w:p>
          <w:p w:rsidR="007913DD" w:rsidRDefault="00F62F1E" w:rsidP="005F4DA7">
            <w:pPr>
              <w:pStyle w:val="Odstavecseseznamem"/>
              <w:numPr>
                <w:ilvl w:val="0"/>
                <w:numId w:val="117"/>
              </w:numPr>
              <w:autoSpaceDE w:val="0"/>
              <w:autoSpaceDN w:val="0"/>
              <w:adjustRightInd w:val="0"/>
              <w:rPr>
                <w:rFonts w:ascii="Arial" w:hAnsi="Arial" w:cs="Arial"/>
                <w:sz w:val="24"/>
                <w:szCs w:val="24"/>
              </w:rPr>
            </w:pPr>
            <w:r>
              <w:rPr>
                <w:rFonts w:ascii="Arial" w:hAnsi="Arial" w:cs="Arial"/>
                <w:sz w:val="24"/>
                <w:szCs w:val="24"/>
              </w:rPr>
              <w:t>U</w:t>
            </w:r>
            <w:r w:rsidR="007913DD" w:rsidRPr="00233C60">
              <w:rPr>
                <w:rFonts w:ascii="Arial" w:hAnsi="Arial" w:cs="Arial"/>
                <w:sz w:val="24"/>
                <w:szCs w:val="24"/>
              </w:rPr>
              <w:t>pozorňujeme na úlohu masmédií</w:t>
            </w:r>
            <w:r w:rsidR="00DE2D37" w:rsidRPr="00233C60">
              <w:rPr>
                <w:rFonts w:ascii="Arial" w:hAnsi="Arial" w:cs="Arial"/>
                <w:sz w:val="24"/>
                <w:szCs w:val="24"/>
              </w:rPr>
              <w:t xml:space="preserve"> </w:t>
            </w:r>
            <w:r w:rsidR="007913DD" w:rsidRPr="00233C60">
              <w:rPr>
                <w:rFonts w:ascii="Arial" w:hAnsi="Arial" w:cs="Arial"/>
                <w:sz w:val="24"/>
                <w:szCs w:val="24"/>
              </w:rPr>
              <w:t>ve společnosti</w:t>
            </w:r>
          </w:p>
          <w:p w:rsidR="00F62F1E" w:rsidRDefault="00F62F1E" w:rsidP="00F62F1E">
            <w:pPr>
              <w:autoSpaceDE w:val="0"/>
              <w:autoSpaceDN w:val="0"/>
              <w:adjustRightInd w:val="0"/>
              <w:rPr>
                <w:rFonts w:ascii="Arial" w:hAnsi="Arial" w:cs="Arial"/>
                <w:sz w:val="24"/>
                <w:szCs w:val="24"/>
              </w:rPr>
            </w:pPr>
          </w:p>
          <w:p w:rsidR="00F62F1E" w:rsidRPr="00F62F1E" w:rsidRDefault="00F62F1E" w:rsidP="00F62F1E">
            <w:pPr>
              <w:autoSpaceDE w:val="0"/>
              <w:autoSpaceDN w:val="0"/>
              <w:adjustRightInd w:val="0"/>
              <w:rPr>
                <w:rFonts w:ascii="Arial" w:hAnsi="Arial" w:cs="Arial"/>
                <w:sz w:val="24"/>
                <w:szCs w:val="24"/>
              </w:rPr>
            </w:pPr>
          </w:p>
          <w:p w:rsidR="007913DD" w:rsidRDefault="00DE2D37" w:rsidP="005F4DA7">
            <w:pPr>
              <w:pStyle w:val="Odstavecseseznamem"/>
              <w:numPr>
                <w:ilvl w:val="0"/>
                <w:numId w:val="117"/>
              </w:numPr>
              <w:autoSpaceDE w:val="0"/>
              <w:autoSpaceDN w:val="0"/>
              <w:adjustRightInd w:val="0"/>
              <w:rPr>
                <w:rFonts w:ascii="Arial" w:hAnsi="Arial" w:cs="Arial"/>
                <w:sz w:val="24"/>
                <w:szCs w:val="24"/>
              </w:rPr>
            </w:pPr>
            <w:r>
              <w:rPr>
                <w:rFonts w:ascii="Arial" w:hAnsi="Arial" w:cs="Arial"/>
                <w:sz w:val="24"/>
                <w:szCs w:val="24"/>
              </w:rPr>
              <w:t>U</w:t>
            </w:r>
            <w:r w:rsidR="007913DD" w:rsidRPr="007913DD">
              <w:rPr>
                <w:rFonts w:ascii="Arial" w:hAnsi="Arial" w:cs="Arial"/>
                <w:sz w:val="24"/>
                <w:szCs w:val="24"/>
              </w:rPr>
              <w:t>pozorňujeme na nutnost solidarity mezi lidmi, definujeme přirozené</w:t>
            </w:r>
            <w:r>
              <w:rPr>
                <w:rFonts w:ascii="Arial" w:hAnsi="Arial" w:cs="Arial"/>
                <w:sz w:val="24"/>
                <w:szCs w:val="24"/>
              </w:rPr>
              <w:t xml:space="preserve"> </w:t>
            </w:r>
            <w:r w:rsidR="007913DD" w:rsidRPr="00DE2D37">
              <w:rPr>
                <w:rFonts w:ascii="Arial" w:hAnsi="Arial" w:cs="Arial"/>
                <w:sz w:val="24"/>
                <w:szCs w:val="24"/>
              </w:rPr>
              <w:t>a sociální rozdíly mezi lidmi, zdůrazňujeme rovnoprávné</w:t>
            </w:r>
            <w:r>
              <w:rPr>
                <w:rFonts w:ascii="Arial" w:hAnsi="Arial" w:cs="Arial"/>
                <w:sz w:val="24"/>
                <w:szCs w:val="24"/>
              </w:rPr>
              <w:t xml:space="preserve"> </w:t>
            </w:r>
            <w:r w:rsidR="007913DD" w:rsidRPr="00DE2D37">
              <w:rPr>
                <w:rFonts w:ascii="Arial" w:hAnsi="Arial" w:cs="Arial"/>
                <w:sz w:val="24"/>
                <w:szCs w:val="24"/>
              </w:rPr>
              <w:t>postavení mužů a žen ve společnosti</w:t>
            </w:r>
          </w:p>
          <w:p w:rsidR="00F62F1E" w:rsidRPr="00DE2D37" w:rsidRDefault="00F62F1E" w:rsidP="00F62F1E">
            <w:pPr>
              <w:pStyle w:val="Odstavecseseznamem"/>
              <w:autoSpaceDE w:val="0"/>
              <w:autoSpaceDN w:val="0"/>
              <w:adjustRightInd w:val="0"/>
              <w:rPr>
                <w:rFonts w:ascii="Arial" w:hAnsi="Arial" w:cs="Arial"/>
                <w:sz w:val="24"/>
                <w:szCs w:val="24"/>
              </w:rPr>
            </w:pPr>
          </w:p>
          <w:p w:rsidR="007913DD" w:rsidRPr="00DE2D37" w:rsidRDefault="00DE2D37" w:rsidP="005F4DA7">
            <w:pPr>
              <w:pStyle w:val="Odstavecseseznamem"/>
              <w:numPr>
                <w:ilvl w:val="0"/>
                <w:numId w:val="117"/>
              </w:numPr>
              <w:autoSpaceDE w:val="0"/>
              <w:autoSpaceDN w:val="0"/>
              <w:adjustRightInd w:val="0"/>
              <w:rPr>
                <w:rFonts w:ascii="Arial" w:hAnsi="Arial" w:cs="Arial"/>
                <w:sz w:val="24"/>
                <w:szCs w:val="24"/>
              </w:rPr>
            </w:pPr>
            <w:r>
              <w:rPr>
                <w:rFonts w:ascii="Arial" w:hAnsi="Arial" w:cs="Arial"/>
                <w:sz w:val="24"/>
                <w:szCs w:val="24"/>
              </w:rPr>
              <w:t>P</w:t>
            </w:r>
            <w:r w:rsidR="007913DD" w:rsidRPr="007913DD">
              <w:rPr>
                <w:rFonts w:ascii="Arial" w:hAnsi="Arial" w:cs="Arial"/>
                <w:sz w:val="24"/>
                <w:szCs w:val="24"/>
              </w:rPr>
              <w:t>ředkládáme možné způsoby řešení konfliktních situací nenásilnou</w:t>
            </w:r>
            <w:r>
              <w:rPr>
                <w:rFonts w:ascii="Arial" w:hAnsi="Arial" w:cs="Arial"/>
                <w:sz w:val="24"/>
                <w:szCs w:val="24"/>
              </w:rPr>
              <w:t xml:space="preserve"> </w:t>
            </w:r>
            <w:r w:rsidR="007913DD" w:rsidRPr="00DE2D37">
              <w:rPr>
                <w:rFonts w:ascii="Arial" w:hAnsi="Arial" w:cs="Arial"/>
                <w:sz w:val="24"/>
                <w:szCs w:val="24"/>
              </w:rPr>
              <w:t>cestou, vybíráme konkrétní příklady vhodného chování</w:t>
            </w:r>
          </w:p>
          <w:p w:rsidR="00E87C37" w:rsidRDefault="00DE2D37" w:rsidP="005F4DA7">
            <w:pPr>
              <w:pStyle w:val="Odstavecseseznamem"/>
              <w:numPr>
                <w:ilvl w:val="0"/>
                <w:numId w:val="117"/>
              </w:numPr>
              <w:autoSpaceDE w:val="0"/>
              <w:autoSpaceDN w:val="0"/>
              <w:adjustRightInd w:val="0"/>
              <w:rPr>
                <w:rFonts w:ascii="Arial" w:hAnsi="Arial" w:cs="Arial"/>
                <w:sz w:val="24"/>
                <w:szCs w:val="24"/>
              </w:rPr>
            </w:pPr>
            <w:r>
              <w:rPr>
                <w:rFonts w:ascii="Arial" w:hAnsi="Arial" w:cs="Arial"/>
                <w:sz w:val="24"/>
                <w:szCs w:val="24"/>
              </w:rPr>
              <w:t>V</w:t>
            </w:r>
            <w:r w:rsidR="007913DD" w:rsidRPr="007913DD">
              <w:rPr>
                <w:rFonts w:ascii="Arial" w:hAnsi="Arial" w:cs="Arial"/>
                <w:sz w:val="24"/>
                <w:szCs w:val="24"/>
              </w:rPr>
              <w:t>edeme žáka k respektování zvláštností a odlišností, ilustrujeme</w:t>
            </w:r>
            <w:r w:rsidR="00F62F1E">
              <w:rPr>
                <w:rFonts w:ascii="Arial" w:hAnsi="Arial" w:cs="Arial"/>
                <w:sz w:val="24"/>
                <w:szCs w:val="24"/>
              </w:rPr>
              <w:t xml:space="preserve"> </w:t>
            </w:r>
            <w:r w:rsidR="007913DD" w:rsidRPr="00F62F1E">
              <w:rPr>
                <w:rFonts w:ascii="Arial" w:hAnsi="Arial" w:cs="Arial"/>
                <w:sz w:val="24"/>
                <w:szCs w:val="24"/>
              </w:rPr>
              <w:t>tolerantní postoj k</w:t>
            </w:r>
            <w:r w:rsidR="00F62F1E">
              <w:rPr>
                <w:rFonts w:ascii="Arial" w:hAnsi="Arial" w:cs="Arial"/>
                <w:sz w:val="24"/>
                <w:szCs w:val="24"/>
              </w:rPr>
              <w:t> </w:t>
            </w:r>
            <w:r w:rsidR="007913DD" w:rsidRPr="00F62F1E">
              <w:rPr>
                <w:rFonts w:ascii="Arial" w:hAnsi="Arial" w:cs="Arial"/>
                <w:sz w:val="24"/>
                <w:szCs w:val="24"/>
              </w:rPr>
              <w:t>menšinám</w:t>
            </w:r>
          </w:p>
          <w:p w:rsidR="00F62F1E" w:rsidRDefault="00F62F1E" w:rsidP="00F62F1E">
            <w:pPr>
              <w:autoSpaceDE w:val="0"/>
              <w:autoSpaceDN w:val="0"/>
              <w:adjustRightInd w:val="0"/>
              <w:rPr>
                <w:rFonts w:ascii="Arial" w:hAnsi="Arial" w:cs="Arial"/>
                <w:sz w:val="24"/>
                <w:szCs w:val="24"/>
              </w:rPr>
            </w:pPr>
          </w:p>
          <w:p w:rsidR="00F62F1E" w:rsidRPr="00F62F1E" w:rsidRDefault="00F62F1E" w:rsidP="005F4DA7">
            <w:pPr>
              <w:pStyle w:val="Odstavecseseznamem"/>
              <w:numPr>
                <w:ilvl w:val="0"/>
                <w:numId w:val="117"/>
              </w:numPr>
              <w:autoSpaceDE w:val="0"/>
              <w:autoSpaceDN w:val="0"/>
              <w:adjustRightInd w:val="0"/>
              <w:rPr>
                <w:rFonts w:ascii="Arial" w:hAnsi="Arial" w:cs="Arial"/>
                <w:sz w:val="24"/>
                <w:szCs w:val="24"/>
              </w:rPr>
            </w:pPr>
            <w:r w:rsidRPr="00F62F1E">
              <w:rPr>
                <w:rFonts w:ascii="Arial" w:hAnsi="Arial" w:cs="Arial"/>
                <w:sz w:val="24"/>
                <w:szCs w:val="24"/>
              </w:rPr>
              <w:t>Upozorňujeme na netolerantní, rasistické, xenofobní a extremistické chování</w:t>
            </w:r>
          </w:p>
          <w:p w:rsidR="00F62F1E" w:rsidRPr="00F62F1E" w:rsidRDefault="00F62F1E" w:rsidP="00F62F1E">
            <w:pPr>
              <w:autoSpaceDE w:val="0"/>
              <w:autoSpaceDN w:val="0"/>
              <w:adjustRightInd w:val="0"/>
              <w:rPr>
                <w:rFonts w:ascii="Arial" w:hAnsi="Arial" w:cs="Arial"/>
                <w:sz w:val="24"/>
                <w:szCs w:val="24"/>
              </w:rPr>
            </w:pPr>
          </w:p>
          <w:p w:rsidR="007913DD" w:rsidRDefault="00DE2D37" w:rsidP="005F4DA7">
            <w:pPr>
              <w:pStyle w:val="Odstavecseseznamem"/>
              <w:numPr>
                <w:ilvl w:val="0"/>
                <w:numId w:val="117"/>
              </w:numPr>
              <w:autoSpaceDE w:val="0"/>
              <w:autoSpaceDN w:val="0"/>
              <w:adjustRightInd w:val="0"/>
              <w:rPr>
                <w:rFonts w:ascii="Arial" w:hAnsi="Arial" w:cs="Arial"/>
                <w:sz w:val="24"/>
                <w:szCs w:val="24"/>
              </w:rPr>
            </w:pPr>
            <w:r>
              <w:rPr>
                <w:rFonts w:ascii="Arial" w:hAnsi="Arial" w:cs="Arial"/>
                <w:sz w:val="24"/>
                <w:szCs w:val="24"/>
              </w:rPr>
              <w:t>V</w:t>
            </w:r>
            <w:r w:rsidR="007913DD" w:rsidRPr="007913DD">
              <w:rPr>
                <w:rFonts w:ascii="Arial" w:hAnsi="Arial" w:cs="Arial"/>
                <w:sz w:val="24"/>
                <w:szCs w:val="24"/>
              </w:rPr>
              <w:t>ysvětlujeme a na konkrétních příkladech dokazujeme význam</w:t>
            </w:r>
            <w:r w:rsidR="00E87C37">
              <w:rPr>
                <w:rFonts w:ascii="Arial" w:hAnsi="Arial" w:cs="Arial"/>
                <w:sz w:val="24"/>
                <w:szCs w:val="24"/>
              </w:rPr>
              <w:t xml:space="preserve"> </w:t>
            </w:r>
            <w:r w:rsidR="007913DD" w:rsidRPr="00E87C37">
              <w:rPr>
                <w:rFonts w:ascii="Arial" w:hAnsi="Arial" w:cs="Arial"/>
                <w:sz w:val="24"/>
                <w:szCs w:val="24"/>
              </w:rPr>
              <w:t>spolupráce mezi lidmi při plnění různých úkolu na všech úrovních</w:t>
            </w:r>
            <w:r w:rsidRPr="00E87C37">
              <w:rPr>
                <w:rFonts w:ascii="Arial" w:hAnsi="Arial" w:cs="Arial"/>
                <w:sz w:val="24"/>
                <w:szCs w:val="24"/>
              </w:rPr>
              <w:t xml:space="preserve"> </w:t>
            </w:r>
            <w:r w:rsidR="007913DD" w:rsidRPr="00E87C37">
              <w:rPr>
                <w:rFonts w:ascii="Arial" w:hAnsi="Arial" w:cs="Arial"/>
                <w:sz w:val="24"/>
                <w:szCs w:val="24"/>
              </w:rPr>
              <w:t>života</w:t>
            </w:r>
          </w:p>
          <w:p w:rsidR="00061470" w:rsidRDefault="00061470" w:rsidP="00061470">
            <w:pPr>
              <w:autoSpaceDE w:val="0"/>
              <w:autoSpaceDN w:val="0"/>
              <w:adjustRightInd w:val="0"/>
              <w:rPr>
                <w:rFonts w:ascii="Arial" w:hAnsi="Arial" w:cs="Arial"/>
                <w:sz w:val="24"/>
                <w:szCs w:val="24"/>
              </w:rPr>
            </w:pPr>
          </w:p>
          <w:p w:rsidR="00061470" w:rsidRDefault="00061470" w:rsidP="00061470">
            <w:pPr>
              <w:autoSpaceDE w:val="0"/>
              <w:autoSpaceDN w:val="0"/>
              <w:adjustRightInd w:val="0"/>
              <w:rPr>
                <w:rFonts w:ascii="Arial" w:hAnsi="Arial" w:cs="Arial"/>
                <w:sz w:val="24"/>
                <w:szCs w:val="24"/>
              </w:rPr>
            </w:pPr>
          </w:p>
          <w:p w:rsidR="00061470" w:rsidRDefault="00061470" w:rsidP="00061470">
            <w:pPr>
              <w:autoSpaceDE w:val="0"/>
              <w:autoSpaceDN w:val="0"/>
              <w:adjustRightInd w:val="0"/>
              <w:rPr>
                <w:rFonts w:ascii="Arial" w:hAnsi="Arial" w:cs="Arial"/>
                <w:sz w:val="24"/>
                <w:szCs w:val="24"/>
              </w:rPr>
            </w:pPr>
          </w:p>
          <w:p w:rsidR="00061470" w:rsidRDefault="00061470" w:rsidP="00061470">
            <w:pPr>
              <w:autoSpaceDE w:val="0"/>
              <w:autoSpaceDN w:val="0"/>
              <w:adjustRightInd w:val="0"/>
              <w:rPr>
                <w:rFonts w:ascii="Arial" w:hAnsi="Arial" w:cs="Arial"/>
                <w:sz w:val="24"/>
                <w:szCs w:val="24"/>
              </w:rPr>
            </w:pPr>
          </w:p>
          <w:p w:rsidR="00061470" w:rsidRPr="00FC1798" w:rsidRDefault="00590568" w:rsidP="005F4DA7">
            <w:pPr>
              <w:pStyle w:val="Odstavecseseznamem"/>
              <w:numPr>
                <w:ilvl w:val="0"/>
                <w:numId w:val="334"/>
              </w:numPr>
              <w:autoSpaceDE w:val="0"/>
              <w:autoSpaceDN w:val="0"/>
              <w:adjustRightInd w:val="0"/>
              <w:rPr>
                <w:rFonts w:ascii="Arial" w:hAnsi="Arial" w:cs="Arial"/>
                <w:sz w:val="24"/>
                <w:szCs w:val="24"/>
              </w:rPr>
            </w:pPr>
            <w:r w:rsidRPr="00FC1798">
              <w:rPr>
                <w:rFonts w:ascii="Arial" w:hAnsi="Arial" w:cs="Arial"/>
                <w:sz w:val="24"/>
                <w:szCs w:val="24"/>
              </w:rPr>
              <w:t xml:space="preserve">Vedeme žáky k uvědomování si a poznání vlastní osobnosti, </w:t>
            </w:r>
          </w:p>
          <w:p w:rsidR="00590568" w:rsidRPr="00FC1798" w:rsidRDefault="00590568" w:rsidP="005F4DA7">
            <w:pPr>
              <w:pStyle w:val="Odstavecseseznamem"/>
              <w:numPr>
                <w:ilvl w:val="0"/>
                <w:numId w:val="334"/>
              </w:numPr>
              <w:autoSpaceDE w:val="0"/>
              <w:autoSpaceDN w:val="0"/>
              <w:adjustRightInd w:val="0"/>
              <w:rPr>
                <w:rFonts w:ascii="Arial" w:hAnsi="Arial" w:cs="Arial"/>
                <w:sz w:val="24"/>
                <w:szCs w:val="24"/>
              </w:rPr>
            </w:pPr>
            <w:r w:rsidRPr="00FC1798">
              <w:rPr>
                <w:rFonts w:ascii="Arial" w:hAnsi="Arial" w:cs="Arial"/>
                <w:sz w:val="24"/>
                <w:szCs w:val="24"/>
              </w:rPr>
              <w:t>Diskutujeme o vlivu osobních vlastností na dosahování individuálních i společných cílů</w:t>
            </w:r>
          </w:p>
          <w:p w:rsidR="00590568" w:rsidRDefault="00590568" w:rsidP="00061470">
            <w:pPr>
              <w:autoSpaceDE w:val="0"/>
              <w:autoSpaceDN w:val="0"/>
              <w:adjustRightInd w:val="0"/>
              <w:rPr>
                <w:rFonts w:ascii="Arial" w:hAnsi="Arial" w:cs="Arial"/>
                <w:sz w:val="24"/>
                <w:szCs w:val="24"/>
              </w:rPr>
            </w:pPr>
          </w:p>
          <w:p w:rsidR="00590568" w:rsidRDefault="00590568" w:rsidP="00061470">
            <w:pPr>
              <w:autoSpaceDE w:val="0"/>
              <w:autoSpaceDN w:val="0"/>
              <w:adjustRightInd w:val="0"/>
              <w:rPr>
                <w:rFonts w:ascii="Arial" w:hAnsi="Arial" w:cs="Arial"/>
                <w:sz w:val="24"/>
                <w:szCs w:val="24"/>
              </w:rPr>
            </w:pPr>
          </w:p>
          <w:p w:rsidR="00590568" w:rsidRDefault="00590568" w:rsidP="00061470">
            <w:pPr>
              <w:autoSpaceDE w:val="0"/>
              <w:autoSpaceDN w:val="0"/>
              <w:adjustRightInd w:val="0"/>
              <w:rPr>
                <w:rFonts w:ascii="Arial" w:hAnsi="Arial" w:cs="Arial"/>
                <w:sz w:val="24"/>
                <w:szCs w:val="24"/>
              </w:rPr>
            </w:pPr>
          </w:p>
          <w:p w:rsidR="00590568" w:rsidRPr="00FC1798" w:rsidRDefault="00590568" w:rsidP="005F4DA7">
            <w:pPr>
              <w:pStyle w:val="Odstavecseseznamem"/>
              <w:numPr>
                <w:ilvl w:val="0"/>
                <w:numId w:val="334"/>
              </w:numPr>
              <w:autoSpaceDE w:val="0"/>
              <w:autoSpaceDN w:val="0"/>
              <w:adjustRightInd w:val="0"/>
              <w:rPr>
                <w:rFonts w:ascii="Arial" w:hAnsi="Arial" w:cs="Arial"/>
                <w:sz w:val="24"/>
                <w:szCs w:val="24"/>
              </w:rPr>
            </w:pPr>
            <w:r w:rsidRPr="00FC1798">
              <w:rPr>
                <w:rFonts w:ascii="Arial" w:hAnsi="Arial" w:cs="Arial"/>
                <w:sz w:val="24"/>
                <w:szCs w:val="24"/>
              </w:rPr>
              <w:t xml:space="preserve">Předkládáme příklady </w:t>
            </w:r>
            <w:r w:rsidR="00FC1798" w:rsidRPr="00FC1798">
              <w:rPr>
                <w:rFonts w:ascii="Arial" w:hAnsi="Arial" w:cs="Arial"/>
                <w:sz w:val="24"/>
                <w:szCs w:val="24"/>
              </w:rPr>
              <w:t>záporných charakterových vlastností a vedeme ke kritickému hodnocení takového chování u jiných lidí, ale i u sebe</w:t>
            </w:r>
          </w:p>
          <w:p w:rsidR="007913DD" w:rsidRDefault="007913DD" w:rsidP="006F2183">
            <w:pPr>
              <w:rPr>
                <w:rFonts w:ascii="Arial" w:hAnsi="Arial" w:cs="Arial"/>
                <w:sz w:val="24"/>
                <w:szCs w:val="24"/>
              </w:rPr>
            </w:pPr>
          </w:p>
          <w:p w:rsidR="00061470" w:rsidRDefault="00061470" w:rsidP="006F2183">
            <w:pPr>
              <w:rPr>
                <w:rFonts w:ascii="Arial" w:hAnsi="Arial" w:cs="Arial"/>
                <w:sz w:val="24"/>
                <w:szCs w:val="24"/>
              </w:rPr>
            </w:pPr>
          </w:p>
          <w:p w:rsidR="00061470" w:rsidRDefault="00061470" w:rsidP="006F2183">
            <w:pPr>
              <w:rPr>
                <w:rFonts w:ascii="Arial" w:hAnsi="Arial" w:cs="Arial"/>
                <w:sz w:val="24"/>
                <w:szCs w:val="24"/>
              </w:rPr>
            </w:pPr>
          </w:p>
          <w:p w:rsidR="00061470" w:rsidRDefault="00061470" w:rsidP="006F2183">
            <w:pPr>
              <w:rPr>
                <w:rFonts w:ascii="Arial" w:hAnsi="Arial" w:cs="Arial"/>
                <w:sz w:val="24"/>
                <w:szCs w:val="24"/>
              </w:rPr>
            </w:pPr>
          </w:p>
          <w:p w:rsidR="00061470" w:rsidRDefault="00061470" w:rsidP="006F2183">
            <w:pPr>
              <w:rPr>
                <w:rFonts w:ascii="Arial" w:hAnsi="Arial" w:cs="Arial"/>
                <w:sz w:val="24"/>
                <w:szCs w:val="24"/>
              </w:rPr>
            </w:pPr>
          </w:p>
          <w:p w:rsidR="00061470" w:rsidRDefault="00061470" w:rsidP="006F2183">
            <w:pPr>
              <w:rPr>
                <w:rFonts w:ascii="Arial" w:hAnsi="Arial" w:cs="Arial"/>
                <w:sz w:val="24"/>
                <w:szCs w:val="24"/>
              </w:rPr>
            </w:pPr>
          </w:p>
          <w:p w:rsidR="00061470" w:rsidRDefault="00061470" w:rsidP="006F2183">
            <w:pPr>
              <w:rPr>
                <w:rFonts w:ascii="Arial" w:hAnsi="Arial" w:cs="Arial"/>
                <w:sz w:val="24"/>
                <w:szCs w:val="24"/>
              </w:rPr>
            </w:pPr>
          </w:p>
          <w:p w:rsidR="00061470" w:rsidRDefault="00061470" w:rsidP="006F2183">
            <w:pPr>
              <w:rPr>
                <w:rFonts w:ascii="Arial" w:hAnsi="Arial" w:cs="Arial"/>
                <w:sz w:val="24"/>
                <w:szCs w:val="24"/>
              </w:rPr>
            </w:pPr>
          </w:p>
          <w:p w:rsidR="00061470" w:rsidRDefault="00061470" w:rsidP="006F2183">
            <w:pPr>
              <w:rPr>
                <w:rFonts w:ascii="Arial" w:hAnsi="Arial" w:cs="Arial"/>
                <w:sz w:val="24"/>
                <w:szCs w:val="24"/>
              </w:rPr>
            </w:pPr>
          </w:p>
          <w:p w:rsidR="00061470" w:rsidRDefault="00061470" w:rsidP="006F2183">
            <w:pPr>
              <w:rPr>
                <w:rFonts w:ascii="Arial" w:hAnsi="Arial" w:cs="Arial"/>
                <w:sz w:val="24"/>
                <w:szCs w:val="24"/>
              </w:rPr>
            </w:pPr>
          </w:p>
          <w:p w:rsidR="00061470" w:rsidRPr="00FC1798" w:rsidRDefault="00061470" w:rsidP="005F4DA7">
            <w:pPr>
              <w:pStyle w:val="Odstavecseseznamem"/>
              <w:numPr>
                <w:ilvl w:val="0"/>
                <w:numId w:val="334"/>
              </w:numPr>
              <w:rPr>
                <w:rFonts w:ascii="Arial" w:hAnsi="Arial" w:cs="Arial"/>
                <w:sz w:val="24"/>
                <w:szCs w:val="24"/>
              </w:rPr>
            </w:pPr>
            <w:r w:rsidRPr="00FC1798">
              <w:rPr>
                <w:rFonts w:ascii="Arial" w:hAnsi="Arial" w:cs="Arial"/>
                <w:sz w:val="24"/>
                <w:szCs w:val="24"/>
              </w:rPr>
              <w:t>Seznamujeme žáky s různými formami vlastnictví a způsoby jejich ochrany</w:t>
            </w:r>
          </w:p>
          <w:p w:rsidR="00061470" w:rsidRDefault="00061470" w:rsidP="006F2183">
            <w:pPr>
              <w:rPr>
                <w:rFonts w:ascii="Arial" w:hAnsi="Arial" w:cs="Arial"/>
                <w:sz w:val="24"/>
                <w:szCs w:val="24"/>
              </w:rPr>
            </w:pPr>
          </w:p>
          <w:p w:rsidR="009B2913" w:rsidRPr="00FC1798" w:rsidRDefault="009B2913" w:rsidP="005F4DA7">
            <w:pPr>
              <w:pStyle w:val="Odstavecseseznamem"/>
              <w:numPr>
                <w:ilvl w:val="0"/>
                <w:numId w:val="334"/>
              </w:numPr>
              <w:autoSpaceDE w:val="0"/>
              <w:autoSpaceDN w:val="0"/>
              <w:adjustRightInd w:val="0"/>
              <w:rPr>
                <w:rFonts w:ascii="Arial" w:hAnsi="Arial" w:cs="Arial"/>
                <w:sz w:val="24"/>
                <w:szCs w:val="24"/>
              </w:rPr>
            </w:pPr>
            <w:r w:rsidRPr="00FC1798">
              <w:rPr>
                <w:rFonts w:ascii="Arial" w:hAnsi="Arial" w:cs="Arial"/>
                <w:sz w:val="24"/>
                <w:szCs w:val="24"/>
              </w:rPr>
              <w:t>Demonstrujeme zásady hospodárnosti, popisujeme a objasňujeme způsoby zacházení s penězi a majetkem, zdůrazňujeme rizika při hospodaření s penězi</w:t>
            </w:r>
          </w:p>
          <w:p w:rsidR="00061470" w:rsidRDefault="00061470" w:rsidP="006F2183">
            <w:pPr>
              <w:rPr>
                <w:rFonts w:ascii="Arial" w:hAnsi="Arial" w:cs="Arial"/>
                <w:sz w:val="24"/>
                <w:szCs w:val="24"/>
              </w:rPr>
            </w:pPr>
          </w:p>
          <w:p w:rsidR="009B2913" w:rsidRDefault="009B2913" w:rsidP="006F2183">
            <w:pPr>
              <w:rPr>
                <w:rFonts w:ascii="Arial" w:hAnsi="Arial" w:cs="Arial"/>
                <w:sz w:val="24"/>
                <w:szCs w:val="24"/>
              </w:rPr>
            </w:pPr>
          </w:p>
          <w:p w:rsidR="009B2913" w:rsidRDefault="009B2913" w:rsidP="006F2183">
            <w:pPr>
              <w:rPr>
                <w:rFonts w:ascii="Arial" w:hAnsi="Arial" w:cs="Arial"/>
                <w:sz w:val="24"/>
                <w:szCs w:val="24"/>
              </w:rPr>
            </w:pPr>
          </w:p>
          <w:p w:rsidR="009B2913" w:rsidRDefault="009B2913" w:rsidP="006F2183">
            <w:pPr>
              <w:rPr>
                <w:rFonts w:ascii="Arial" w:hAnsi="Arial" w:cs="Arial"/>
                <w:sz w:val="24"/>
                <w:szCs w:val="24"/>
              </w:rPr>
            </w:pPr>
          </w:p>
          <w:p w:rsidR="009B2913" w:rsidRDefault="009B2913" w:rsidP="006F2183">
            <w:pPr>
              <w:rPr>
                <w:rFonts w:ascii="Arial" w:hAnsi="Arial" w:cs="Arial"/>
                <w:sz w:val="24"/>
                <w:szCs w:val="24"/>
              </w:rPr>
            </w:pPr>
          </w:p>
          <w:p w:rsidR="009B2913" w:rsidRPr="00FC1798" w:rsidRDefault="009B2913" w:rsidP="005F4DA7">
            <w:pPr>
              <w:pStyle w:val="Odstavecseseznamem"/>
              <w:numPr>
                <w:ilvl w:val="0"/>
                <w:numId w:val="334"/>
              </w:numPr>
              <w:rPr>
                <w:rFonts w:ascii="Arial" w:hAnsi="Arial" w:cs="Arial"/>
                <w:sz w:val="24"/>
                <w:szCs w:val="24"/>
              </w:rPr>
            </w:pPr>
            <w:r w:rsidRPr="00FC1798">
              <w:rPr>
                <w:rFonts w:ascii="Arial" w:hAnsi="Arial" w:cs="Arial"/>
                <w:sz w:val="24"/>
                <w:szCs w:val="24"/>
              </w:rPr>
              <w:t>Demonstrujeme na příkladech vhodnost využití hotovostního a bezhotovostního placení, rozdíl mezi debetní a kreditní platební kartou</w:t>
            </w:r>
          </w:p>
          <w:p w:rsidR="009B2913" w:rsidRDefault="009B2913" w:rsidP="006F2183">
            <w:pPr>
              <w:rPr>
                <w:rFonts w:ascii="Arial" w:hAnsi="Arial" w:cs="Arial"/>
                <w:sz w:val="24"/>
                <w:szCs w:val="24"/>
              </w:rPr>
            </w:pPr>
          </w:p>
          <w:p w:rsidR="009B2913" w:rsidRPr="00FC1798" w:rsidRDefault="009B2913" w:rsidP="005F4DA7">
            <w:pPr>
              <w:pStyle w:val="Odstavecseseznamem"/>
              <w:numPr>
                <w:ilvl w:val="0"/>
                <w:numId w:val="334"/>
              </w:numPr>
              <w:rPr>
                <w:rFonts w:ascii="Arial" w:hAnsi="Arial" w:cs="Arial"/>
                <w:sz w:val="24"/>
                <w:szCs w:val="24"/>
              </w:rPr>
            </w:pPr>
            <w:r w:rsidRPr="00FC1798">
              <w:rPr>
                <w:rFonts w:ascii="Arial" w:hAnsi="Arial" w:cs="Arial"/>
                <w:sz w:val="24"/>
                <w:szCs w:val="24"/>
              </w:rPr>
              <w:t>Seznamujeme žáky s hlavní funkcí bank a službami pro občany</w:t>
            </w:r>
          </w:p>
          <w:p w:rsidR="009B2913" w:rsidRDefault="009B2913" w:rsidP="006F2183">
            <w:pPr>
              <w:rPr>
                <w:rFonts w:ascii="Arial" w:hAnsi="Arial" w:cs="Arial"/>
                <w:sz w:val="24"/>
                <w:szCs w:val="24"/>
              </w:rPr>
            </w:pPr>
          </w:p>
          <w:p w:rsidR="00E825E3" w:rsidRDefault="00E825E3" w:rsidP="006F2183">
            <w:pPr>
              <w:rPr>
                <w:rFonts w:ascii="Arial" w:hAnsi="Arial" w:cs="Arial"/>
                <w:sz w:val="24"/>
                <w:szCs w:val="24"/>
              </w:rPr>
            </w:pPr>
          </w:p>
          <w:p w:rsidR="00E825E3" w:rsidRPr="00FC1798" w:rsidRDefault="00E825E3" w:rsidP="005F4DA7">
            <w:pPr>
              <w:pStyle w:val="Odstavecseseznamem"/>
              <w:numPr>
                <w:ilvl w:val="0"/>
                <w:numId w:val="334"/>
              </w:numPr>
              <w:rPr>
                <w:rFonts w:ascii="Arial" w:hAnsi="Arial" w:cs="Arial"/>
                <w:sz w:val="24"/>
                <w:szCs w:val="24"/>
              </w:rPr>
            </w:pPr>
            <w:r w:rsidRPr="00FC1798">
              <w:rPr>
                <w:rFonts w:ascii="Arial" w:hAnsi="Arial" w:cs="Arial"/>
                <w:sz w:val="24"/>
                <w:szCs w:val="24"/>
              </w:rPr>
              <w:t>Seznamujeme s principy tržního hospodářství</w:t>
            </w: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Pr="00FC1798" w:rsidRDefault="00E825E3" w:rsidP="005F4DA7">
            <w:pPr>
              <w:pStyle w:val="Odstavecseseznamem"/>
              <w:numPr>
                <w:ilvl w:val="0"/>
                <w:numId w:val="334"/>
              </w:numPr>
              <w:rPr>
                <w:rFonts w:ascii="Arial" w:hAnsi="Arial" w:cs="Arial"/>
                <w:sz w:val="24"/>
                <w:szCs w:val="24"/>
              </w:rPr>
            </w:pPr>
            <w:r w:rsidRPr="00FC1798">
              <w:rPr>
                <w:rFonts w:ascii="Arial" w:hAnsi="Arial" w:cs="Arial"/>
                <w:sz w:val="24"/>
                <w:szCs w:val="24"/>
              </w:rPr>
              <w:t>Seznamujeme s typy a formami států a jejich znaky</w:t>
            </w:r>
          </w:p>
          <w:p w:rsidR="00E825E3" w:rsidRDefault="00E825E3" w:rsidP="006F2183">
            <w:pPr>
              <w:rPr>
                <w:rFonts w:ascii="Arial" w:hAnsi="Arial" w:cs="Arial"/>
                <w:sz w:val="24"/>
                <w:szCs w:val="24"/>
              </w:rPr>
            </w:pPr>
          </w:p>
          <w:p w:rsidR="00E825E3" w:rsidRPr="00FC1798" w:rsidRDefault="00E825E3" w:rsidP="005F4DA7">
            <w:pPr>
              <w:pStyle w:val="Odstavecseseznamem"/>
              <w:numPr>
                <w:ilvl w:val="0"/>
                <w:numId w:val="334"/>
              </w:numPr>
              <w:rPr>
                <w:rFonts w:ascii="Arial" w:hAnsi="Arial" w:cs="Arial"/>
                <w:sz w:val="24"/>
                <w:szCs w:val="24"/>
              </w:rPr>
            </w:pPr>
            <w:r w:rsidRPr="00FC1798">
              <w:rPr>
                <w:rFonts w:ascii="Arial" w:hAnsi="Arial" w:cs="Arial"/>
                <w:sz w:val="24"/>
                <w:szCs w:val="24"/>
              </w:rPr>
              <w:t>Seznamujeme s jednotlivými složkami státní moci a jejich úkoly, vyhledáváme příklady institucí a orgánů, které se podílí na správě obcí, krajů a států</w:t>
            </w:r>
          </w:p>
          <w:p w:rsidR="00E825E3" w:rsidRDefault="00E825E3" w:rsidP="006F2183">
            <w:pPr>
              <w:rPr>
                <w:rFonts w:ascii="Arial" w:hAnsi="Arial" w:cs="Arial"/>
                <w:sz w:val="24"/>
                <w:szCs w:val="24"/>
              </w:rPr>
            </w:pPr>
          </w:p>
          <w:p w:rsidR="00E825E3" w:rsidRPr="00FC1798" w:rsidRDefault="00E825E3" w:rsidP="005F4DA7">
            <w:pPr>
              <w:pStyle w:val="Odstavecseseznamem"/>
              <w:numPr>
                <w:ilvl w:val="0"/>
                <w:numId w:val="334"/>
              </w:numPr>
              <w:rPr>
                <w:rFonts w:ascii="Arial" w:hAnsi="Arial" w:cs="Arial"/>
                <w:sz w:val="24"/>
                <w:szCs w:val="24"/>
              </w:rPr>
            </w:pPr>
            <w:r w:rsidRPr="00FC1798">
              <w:rPr>
                <w:rFonts w:ascii="Arial" w:hAnsi="Arial" w:cs="Arial"/>
                <w:sz w:val="24"/>
                <w:szCs w:val="24"/>
              </w:rPr>
              <w:t>Vedeme k pochopení demokratického způsobu řízení státu a diskutujeme o jeho výhodách</w:t>
            </w:r>
          </w:p>
          <w:p w:rsidR="00E825E3" w:rsidRPr="00FC1798" w:rsidRDefault="00E825E3" w:rsidP="005F4DA7">
            <w:pPr>
              <w:pStyle w:val="Odstavecseseznamem"/>
              <w:numPr>
                <w:ilvl w:val="0"/>
                <w:numId w:val="334"/>
              </w:numPr>
              <w:rPr>
                <w:rFonts w:ascii="Arial" w:hAnsi="Arial" w:cs="Arial"/>
                <w:sz w:val="24"/>
                <w:szCs w:val="24"/>
              </w:rPr>
            </w:pPr>
            <w:r w:rsidRPr="00FC1798">
              <w:rPr>
                <w:rFonts w:ascii="Arial" w:hAnsi="Arial" w:cs="Arial"/>
                <w:sz w:val="24"/>
                <w:szCs w:val="24"/>
              </w:rPr>
              <w:t>Seznamujeme s principy voleb do zastupitelstev</w:t>
            </w:r>
          </w:p>
          <w:p w:rsidR="00E825E3" w:rsidRDefault="00E825E3" w:rsidP="006F2183">
            <w:pPr>
              <w:rPr>
                <w:rFonts w:ascii="Arial" w:hAnsi="Arial" w:cs="Arial"/>
                <w:sz w:val="24"/>
                <w:szCs w:val="24"/>
              </w:rPr>
            </w:pPr>
          </w:p>
          <w:p w:rsidR="00E825E3" w:rsidRDefault="00E825E3" w:rsidP="006F2183">
            <w:pPr>
              <w:rPr>
                <w:rFonts w:ascii="Arial" w:hAnsi="Arial" w:cs="Arial"/>
                <w:sz w:val="24"/>
                <w:szCs w:val="24"/>
              </w:rPr>
            </w:pPr>
          </w:p>
          <w:p w:rsidR="00E825E3" w:rsidRPr="00FC1798" w:rsidRDefault="00E825E3" w:rsidP="005F4DA7">
            <w:pPr>
              <w:pStyle w:val="Odstavecseseznamem"/>
              <w:numPr>
                <w:ilvl w:val="0"/>
                <w:numId w:val="334"/>
              </w:numPr>
              <w:rPr>
                <w:rFonts w:ascii="Arial" w:hAnsi="Arial" w:cs="Arial"/>
                <w:sz w:val="24"/>
                <w:szCs w:val="24"/>
              </w:rPr>
            </w:pPr>
            <w:r w:rsidRPr="00FC1798">
              <w:rPr>
                <w:rFonts w:ascii="Arial" w:hAnsi="Arial" w:cs="Arial"/>
                <w:sz w:val="24"/>
                <w:szCs w:val="24"/>
              </w:rPr>
              <w:t>Seznamujeme s občanskými právy</w:t>
            </w:r>
            <w:r w:rsidR="00A63F89" w:rsidRPr="00FC1798">
              <w:rPr>
                <w:rFonts w:ascii="Arial" w:hAnsi="Arial" w:cs="Arial"/>
                <w:sz w:val="24"/>
                <w:szCs w:val="24"/>
              </w:rPr>
              <w:t xml:space="preserve"> a povinnostmi</w:t>
            </w:r>
            <w:r w:rsidRPr="00FC1798">
              <w:rPr>
                <w:rFonts w:ascii="Arial" w:hAnsi="Arial" w:cs="Arial"/>
                <w:sz w:val="24"/>
                <w:szCs w:val="24"/>
              </w:rPr>
              <w:t xml:space="preserve">, </w:t>
            </w:r>
            <w:r w:rsidR="00A63F89" w:rsidRPr="00FC1798">
              <w:rPr>
                <w:rFonts w:ascii="Arial" w:hAnsi="Arial" w:cs="Arial"/>
                <w:sz w:val="24"/>
                <w:szCs w:val="24"/>
              </w:rPr>
              <w:t>vedeme žáky k jejich respektování</w:t>
            </w:r>
          </w:p>
          <w:p w:rsidR="00A63F89" w:rsidRDefault="00A63F89" w:rsidP="006F2183">
            <w:pPr>
              <w:rPr>
                <w:rFonts w:ascii="Arial" w:hAnsi="Arial" w:cs="Arial"/>
                <w:sz w:val="24"/>
                <w:szCs w:val="24"/>
              </w:rPr>
            </w:pPr>
          </w:p>
          <w:p w:rsidR="00A63F89" w:rsidRDefault="00A63F89" w:rsidP="006F2183">
            <w:pPr>
              <w:rPr>
                <w:rFonts w:ascii="Arial" w:hAnsi="Arial" w:cs="Arial"/>
                <w:sz w:val="24"/>
                <w:szCs w:val="24"/>
              </w:rPr>
            </w:pPr>
          </w:p>
          <w:p w:rsidR="00A63F89" w:rsidRDefault="00A63F89" w:rsidP="006F2183">
            <w:pPr>
              <w:rPr>
                <w:rFonts w:ascii="Arial" w:hAnsi="Arial" w:cs="Arial"/>
                <w:sz w:val="24"/>
                <w:szCs w:val="24"/>
              </w:rPr>
            </w:pPr>
          </w:p>
          <w:p w:rsidR="00A63F89" w:rsidRDefault="00A63F89" w:rsidP="006F2183">
            <w:pPr>
              <w:rPr>
                <w:rFonts w:ascii="Arial" w:hAnsi="Arial" w:cs="Arial"/>
                <w:sz w:val="24"/>
                <w:szCs w:val="24"/>
              </w:rPr>
            </w:pPr>
          </w:p>
          <w:p w:rsidR="00A63F89" w:rsidRPr="00FC1798" w:rsidRDefault="00A63F89" w:rsidP="005F4DA7">
            <w:pPr>
              <w:pStyle w:val="Odstavecseseznamem"/>
              <w:numPr>
                <w:ilvl w:val="0"/>
                <w:numId w:val="334"/>
              </w:numPr>
              <w:rPr>
                <w:rFonts w:ascii="Arial" w:hAnsi="Arial" w:cs="Arial"/>
                <w:sz w:val="24"/>
                <w:szCs w:val="24"/>
              </w:rPr>
            </w:pPr>
            <w:r w:rsidRPr="00FC1798">
              <w:rPr>
                <w:rFonts w:ascii="Arial" w:hAnsi="Arial" w:cs="Arial"/>
                <w:sz w:val="24"/>
                <w:szCs w:val="24"/>
              </w:rPr>
              <w:t>Objasňujeme význam právní úpravy daných  vztahů,</w:t>
            </w:r>
          </w:p>
          <w:p w:rsidR="00A63F89" w:rsidRPr="00FC1798" w:rsidRDefault="00A63F89" w:rsidP="005F4DA7">
            <w:pPr>
              <w:pStyle w:val="Odstavecseseznamem"/>
              <w:numPr>
                <w:ilvl w:val="0"/>
                <w:numId w:val="334"/>
              </w:numPr>
              <w:rPr>
                <w:rFonts w:ascii="Arial" w:hAnsi="Arial" w:cs="Arial"/>
                <w:sz w:val="24"/>
                <w:szCs w:val="24"/>
              </w:rPr>
            </w:pPr>
            <w:r w:rsidRPr="00FC1798">
              <w:rPr>
                <w:rFonts w:ascii="Arial" w:hAnsi="Arial" w:cs="Arial"/>
                <w:sz w:val="24"/>
                <w:szCs w:val="24"/>
              </w:rPr>
              <w:t>význam některých smluv upravujících občanskoprávní vztahy,</w:t>
            </w:r>
          </w:p>
          <w:p w:rsidR="00A63F89" w:rsidRPr="00FC1798" w:rsidRDefault="00A63F89" w:rsidP="005F4DA7">
            <w:pPr>
              <w:pStyle w:val="Odstavecseseznamem"/>
              <w:numPr>
                <w:ilvl w:val="0"/>
                <w:numId w:val="334"/>
              </w:numPr>
              <w:rPr>
                <w:rFonts w:ascii="Arial" w:hAnsi="Arial" w:cs="Arial"/>
                <w:sz w:val="24"/>
                <w:szCs w:val="24"/>
              </w:rPr>
            </w:pPr>
            <w:r w:rsidRPr="00FC1798">
              <w:rPr>
                <w:rFonts w:ascii="Arial" w:hAnsi="Arial" w:cs="Arial"/>
                <w:sz w:val="24"/>
                <w:szCs w:val="24"/>
              </w:rPr>
              <w:t>seznamujeme s riziky porušování právních ustanovení vztahujících se na mladistvé</w:t>
            </w:r>
          </w:p>
          <w:p w:rsidR="00A63F89" w:rsidRDefault="00A63F89" w:rsidP="006F2183">
            <w:pPr>
              <w:rPr>
                <w:rFonts w:ascii="Arial" w:hAnsi="Arial" w:cs="Arial"/>
                <w:sz w:val="24"/>
                <w:szCs w:val="24"/>
              </w:rPr>
            </w:pPr>
          </w:p>
          <w:p w:rsidR="00A63F89" w:rsidRDefault="00A63F89" w:rsidP="006F2183">
            <w:pPr>
              <w:rPr>
                <w:rFonts w:ascii="Arial" w:hAnsi="Arial" w:cs="Arial"/>
                <w:sz w:val="24"/>
                <w:szCs w:val="24"/>
              </w:rPr>
            </w:pPr>
          </w:p>
          <w:p w:rsidR="00A63F89" w:rsidRDefault="00A63F89" w:rsidP="006F2183">
            <w:pPr>
              <w:rPr>
                <w:rFonts w:ascii="Arial" w:hAnsi="Arial" w:cs="Arial"/>
                <w:sz w:val="24"/>
                <w:szCs w:val="24"/>
              </w:rPr>
            </w:pPr>
          </w:p>
          <w:p w:rsidR="00A63F89" w:rsidRDefault="00A63F89" w:rsidP="006F2183">
            <w:pPr>
              <w:rPr>
                <w:rFonts w:ascii="Arial" w:hAnsi="Arial" w:cs="Arial"/>
                <w:sz w:val="24"/>
                <w:szCs w:val="24"/>
              </w:rPr>
            </w:pPr>
          </w:p>
          <w:p w:rsidR="00A63F89" w:rsidRDefault="00A63F89" w:rsidP="006F2183">
            <w:pPr>
              <w:rPr>
                <w:rFonts w:ascii="Arial" w:hAnsi="Arial" w:cs="Arial"/>
                <w:sz w:val="24"/>
                <w:szCs w:val="24"/>
              </w:rPr>
            </w:pPr>
          </w:p>
          <w:p w:rsidR="00A63F89" w:rsidRPr="00FC1798" w:rsidRDefault="00A63F89" w:rsidP="005F4DA7">
            <w:pPr>
              <w:pStyle w:val="Odstavecseseznamem"/>
              <w:numPr>
                <w:ilvl w:val="0"/>
                <w:numId w:val="334"/>
              </w:numPr>
              <w:rPr>
                <w:rFonts w:ascii="Arial" w:hAnsi="Arial" w:cs="Arial"/>
                <w:sz w:val="24"/>
                <w:szCs w:val="24"/>
              </w:rPr>
            </w:pPr>
            <w:r w:rsidRPr="00FC1798">
              <w:rPr>
                <w:rFonts w:ascii="Arial" w:hAnsi="Arial" w:cs="Arial"/>
                <w:sz w:val="24"/>
                <w:szCs w:val="24"/>
              </w:rPr>
              <w:t>Vedeme k uvědomění si protiprávního jednání, k rozlišování přestupku a trestného činu a možnostech jejich postihování</w:t>
            </w:r>
          </w:p>
          <w:p w:rsidR="00520FDD" w:rsidRDefault="00520FDD" w:rsidP="006F2183">
            <w:pPr>
              <w:rPr>
                <w:rFonts w:ascii="Arial" w:hAnsi="Arial" w:cs="Arial"/>
                <w:sz w:val="24"/>
                <w:szCs w:val="24"/>
              </w:rPr>
            </w:pPr>
          </w:p>
          <w:p w:rsidR="00520FDD" w:rsidRDefault="00520FDD" w:rsidP="006F2183">
            <w:pPr>
              <w:rPr>
                <w:rFonts w:ascii="Arial" w:hAnsi="Arial" w:cs="Arial"/>
                <w:sz w:val="24"/>
                <w:szCs w:val="24"/>
              </w:rPr>
            </w:pPr>
          </w:p>
          <w:p w:rsidR="00520FDD" w:rsidRPr="00FC1798" w:rsidRDefault="00520FDD" w:rsidP="005F4DA7">
            <w:pPr>
              <w:pStyle w:val="Odstavecseseznamem"/>
              <w:numPr>
                <w:ilvl w:val="0"/>
                <w:numId w:val="334"/>
              </w:numPr>
              <w:rPr>
                <w:rFonts w:ascii="Arial" w:hAnsi="Arial" w:cs="Arial"/>
                <w:sz w:val="24"/>
                <w:szCs w:val="24"/>
              </w:rPr>
            </w:pPr>
            <w:r w:rsidRPr="00FC1798">
              <w:rPr>
                <w:rFonts w:ascii="Arial" w:hAnsi="Arial" w:cs="Arial"/>
                <w:sz w:val="24"/>
                <w:szCs w:val="24"/>
              </w:rPr>
              <w:t>Seznamujeme s pojmem korupce, vedeme diskuze o příčinách a důsledcích korupčního jednání</w:t>
            </w:r>
          </w:p>
          <w:p w:rsidR="00520FDD" w:rsidRDefault="00520FDD" w:rsidP="006F2183">
            <w:pPr>
              <w:rPr>
                <w:rFonts w:ascii="Arial" w:hAnsi="Arial" w:cs="Arial"/>
                <w:sz w:val="24"/>
                <w:szCs w:val="24"/>
              </w:rPr>
            </w:pPr>
          </w:p>
          <w:p w:rsidR="00520FDD" w:rsidRDefault="00520FDD" w:rsidP="006F2183">
            <w:pPr>
              <w:rPr>
                <w:rFonts w:ascii="Arial" w:hAnsi="Arial" w:cs="Arial"/>
                <w:sz w:val="24"/>
                <w:szCs w:val="24"/>
              </w:rPr>
            </w:pPr>
          </w:p>
          <w:p w:rsidR="00520FDD" w:rsidRDefault="00520FDD" w:rsidP="006F2183">
            <w:pPr>
              <w:rPr>
                <w:rFonts w:ascii="Arial" w:hAnsi="Arial" w:cs="Arial"/>
                <w:sz w:val="24"/>
                <w:szCs w:val="24"/>
              </w:rPr>
            </w:pPr>
          </w:p>
          <w:p w:rsidR="00520FDD" w:rsidRDefault="00520FDD" w:rsidP="006F2183">
            <w:pPr>
              <w:rPr>
                <w:rFonts w:ascii="Arial" w:hAnsi="Arial" w:cs="Arial"/>
                <w:sz w:val="24"/>
                <w:szCs w:val="24"/>
              </w:rPr>
            </w:pPr>
          </w:p>
          <w:p w:rsidR="00520FDD" w:rsidRDefault="00520FDD" w:rsidP="006F2183">
            <w:pPr>
              <w:rPr>
                <w:rFonts w:ascii="Arial" w:hAnsi="Arial" w:cs="Arial"/>
                <w:sz w:val="24"/>
                <w:szCs w:val="24"/>
              </w:rPr>
            </w:pPr>
          </w:p>
          <w:p w:rsidR="00520FDD" w:rsidRDefault="00520FDD" w:rsidP="006F2183">
            <w:pPr>
              <w:rPr>
                <w:rFonts w:ascii="Arial" w:hAnsi="Arial" w:cs="Arial"/>
                <w:sz w:val="24"/>
                <w:szCs w:val="24"/>
              </w:rPr>
            </w:pPr>
          </w:p>
          <w:p w:rsidR="00520FDD" w:rsidRPr="00FC1798" w:rsidRDefault="00520FDD" w:rsidP="005F4DA7">
            <w:pPr>
              <w:pStyle w:val="Odstavecseseznamem"/>
              <w:numPr>
                <w:ilvl w:val="0"/>
                <w:numId w:val="334"/>
              </w:numPr>
              <w:rPr>
                <w:rFonts w:ascii="Arial" w:hAnsi="Arial" w:cs="Arial"/>
                <w:sz w:val="24"/>
                <w:szCs w:val="24"/>
              </w:rPr>
            </w:pPr>
            <w:r w:rsidRPr="00FC1798">
              <w:rPr>
                <w:rFonts w:ascii="Arial" w:hAnsi="Arial" w:cs="Arial"/>
                <w:sz w:val="24"/>
                <w:szCs w:val="24"/>
              </w:rPr>
              <w:t>Diskutujeme o vlivu členství ČR v EU na život občanů u nás, hledáme příklady práv občanů ČR v rámci EU</w:t>
            </w:r>
          </w:p>
          <w:p w:rsidR="00520FDD" w:rsidRDefault="00520FDD" w:rsidP="006F2183">
            <w:pPr>
              <w:rPr>
                <w:rFonts w:ascii="Arial" w:hAnsi="Arial" w:cs="Arial"/>
                <w:sz w:val="24"/>
                <w:szCs w:val="24"/>
              </w:rPr>
            </w:pPr>
          </w:p>
          <w:p w:rsidR="00520FDD" w:rsidRPr="00FC1798" w:rsidRDefault="00520FDD" w:rsidP="005F4DA7">
            <w:pPr>
              <w:pStyle w:val="Odstavecseseznamem"/>
              <w:numPr>
                <w:ilvl w:val="0"/>
                <w:numId w:val="334"/>
              </w:numPr>
              <w:rPr>
                <w:rFonts w:ascii="Arial" w:hAnsi="Arial" w:cs="Arial"/>
                <w:sz w:val="24"/>
                <w:szCs w:val="24"/>
              </w:rPr>
            </w:pPr>
            <w:r w:rsidRPr="00FC1798">
              <w:rPr>
                <w:rFonts w:ascii="Arial" w:hAnsi="Arial" w:cs="Arial"/>
                <w:sz w:val="24"/>
                <w:szCs w:val="24"/>
              </w:rPr>
              <w:t>Seznamujeme s mezinárodními organizacemi a společenstvími a vztahu ČR k nim, diskutujeme o významu a výhodách spolupráce mezi státy</w:t>
            </w:r>
          </w:p>
          <w:p w:rsidR="00520FDD" w:rsidRDefault="00520FDD" w:rsidP="006F2183">
            <w:pPr>
              <w:rPr>
                <w:rFonts w:ascii="Arial" w:hAnsi="Arial" w:cs="Arial"/>
                <w:sz w:val="24"/>
                <w:szCs w:val="24"/>
              </w:rPr>
            </w:pPr>
          </w:p>
          <w:p w:rsidR="00520FDD" w:rsidRDefault="00520FDD" w:rsidP="006F2183">
            <w:pPr>
              <w:rPr>
                <w:rFonts w:ascii="Arial" w:hAnsi="Arial" w:cs="Arial"/>
                <w:sz w:val="24"/>
                <w:szCs w:val="24"/>
              </w:rPr>
            </w:pPr>
          </w:p>
          <w:p w:rsidR="00520FDD" w:rsidRPr="00FC1798" w:rsidRDefault="00520FDD" w:rsidP="005F4DA7">
            <w:pPr>
              <w:pStyle w:val="Odstavecseseznamem"/>
              <w:numPr>
                <w:ilvl w:val="0"/>
                <w:numId w:val="334"/>
              </w:numPr>
              <w:rPr>
                <w:rFonts w:ascii="Arial" w:hAnsi="Arial" w:cs="Arial"/>
                <w:sz w:val="24"/>
                <w:szCs w:val="24"/>
              </w:rPr>
            </w:pPr>
            <w:r w:rsidRPr="00FC1798">
              <w:rPr>
                <w:rFonts w:ascii="Arial" w:hAnsi="Arial" w:cs="Arial"/>
                <w:sz w:val="24"/>
                <w:szCs w:val="24"/>
              </w:rPr>
              <w:t>Vy</w:t>
            </w:r>
            <w:r w:rsidR="00C20047">
              <w:rPr>
                <w:rFonts w:ascii="Arial" w:hAnsi="Arial" w:cs="Arial"/>
                <w:sz w:val="24"/>
                <w:szCs w:val="24"/>
              </w:rPr>
              <w:t>světlujeme pojem „globalizace“,</w:t>
            </w:r>
            <w:r w:rsidRPr="00FC1798">
              <w:rPr>
                <w:rFonts w:ascii="Arial" w:hAnsi="Arial" w:cs="Arial"/>
                <w:sz w:val="24"/>
                <w:szCs w:val="24"/>
              </w:rPr>
              <w:t xml:space="preserve"> její projevy, klady a zápory</w:t>
            </w:r>
          </w:p>
          <w:p w:rsidR="00520FDD" w:rsidRDefault="00520FDD" w:rsidP="006F2183">
            <w:pPr>
              <w:rPr>
                <w:rFonts w:ascii="Arial" w:hAnsi="Arial" w:cs="Arial"/>
                <w:sz w:val="24"/>
                <w:szCs w:val="24"/>
              </w:rPr>
            </w:pPr>
          </w:p>
          <w:p w:rsidR="00520FDD" w:rsidRPr="00FC1798" w:rsidRDefault="00520FDD" w:rsidP="005F4DA7">
            <w:pPr>
              <w:pStyle w:val="Odstavecseseznamem"/>
              <w:numPr>
                <w:ilvl w:val="0"/>
                <w:numId w:val="334"/>
              </w:numPr>
              <w:rPr>
                <w:rFonts w:ascii="Arial" w:hAnsi="Arial" w:cs="Arial"/>
                <w:sz w:val="24"/>
                <w:szCs w:val="24"/>
              </w:rPr>
            </w:pPr>
            <w:r w:rsidRPr="00FC1798">
              <w:rPr>
                <w:rFonts w:ascii="Arial" w:hAnsi="Arial" w:cs="Arial"/>
                <w:sz w:val="24"/>
                <w:szCs w:val="24"/>
              </w:rPr>
              <w:t>Disk</w:t>
            </w:r>
            <w:r w:rsidR="00C20047">
              <w:rPr>
                <w:rFonts w:ascii="Arial" w:hAnsi="Arial" w:cs="Arial"/>
                <w:sz w:val="24"/>
                <w:szCs w:val="24"/>
              </w:rPr>
              <w:t>utujeme o globálních problémech</w:t>
            </w:r>
            <w:r w:rsidRPr="00FC1798">
              <w:rPr>
                <w:rFonts w:ascii="Arial" w:hAnsi="Arial" w:cs="Arial"/>
                <w:sz w:val="24"/>
                <w:szCs w:val="24"/>
              </w:rPr>
              <w:t>, hledáme jejich příčiny a možné důsledky</w:t>
            </w:r>
          </w:p>
          <w:p w:rsidR="00520FDD" w:rsidRDefault="00520FDD" w:rsidP="006F2183">
            <w:pPr>
              <w:rPr>
                <w:rFonts w:ascii="Arial" w:hAnsi="Arial" w:cs="Arial"/>
                <w:sz w:val="24"/>
                <w:szCs w:val="24"/>
              </w:rPr>
            </w:pPr>
          </w:p>
          <w:p w:rsidR="00520FDD" w:rsidRPr="00FC1798" w:rsidRDefault="00520FDD" w:rsidP="005F4DA7">
            <w:pPr>
              <w:pStyle w:val="Odstavecseseznamem"/>
              <w:numPr>
                <w:ilvl w:val="0"/>
                <w:numId w:val="334"/>
              </w:numPr>
              <w:rPr>
                <w:rFonts w:ascii="Arial" w:hAnsi="Arial" w:cs="Arial"/>
                <w:sz w:val="24"/>
                <w:szCs w:val="24"/>
              </w:rPr>
            </w:pPr>
            <w:r w:rsidRPr="00FC1798">
              <w:rPr>
                <w:rFonts w:ascii="Arial" w:hAnsi="Arial" w:cs="Arial"/>
                <w:sz w:val="24"/>
                <w:szCs w:val="24"/>
              </w:rPr>
              <w:t>Hledáme souvislost mezi globálními a lokálními problémy, hledáme možnosti řešení</w:t>
            </w:r>
          </w:p>
          <w:p w:rsidR="00590568" w:rsidRDefault="00590568" w:rsidP="006F2183">
            <w:pPr>
              <w:rPr>
                <w:rFonts w:ascii="Arial" w:hAnsi="Arial" w:cs="Arial"/>
                <w:sz w:val="24"/>
                <w:szCs w:val="24"/>
              </w:rPr>
            </w:pPr>
          </w:p>
          <w:p w:rsidR="00590568" w:rsidRPr="00FC1798" w:rsidRDefault="00590568" w:rsidP="005F4DA7">
            <w:pPr>
              <w:pStyle w:val="Odstavecseseznamem"/>
              <w:numPr>
                <w:ilvl w:val="0"/>
                <w:numId w:val="334"/>
              </w:numPr>
              <w:rPr>
                <w:rFonts w:ascii="Arial" w:hAnsi="Arial" w:cs="Arial"/>
                <w:sz w:val="24"/>
                <w:szCs w:val="24"/>
              </w:rPr>
            </w:pPr>
            <w:r w:rsidRPr="00FC1798">
              <w:rPr>
                <w:rFonts w:ascii="Arial" w:hAnsi="Arial" w:cs="Arial"/>
                <w:sz w:val="24"/>
                <w:szCs w:val="24"/>
              </w:rPr>
              <w:t>Vysvětlujeme roli ozbrojených sil ČR při obraně státu</w:t>
            </w:r>
          </w:p>
        </w:tc>
      </w:tr>
    </w:tbl>
    <w:p w:rsidR="00052CBE" w:rsidRDefault="00052CBE">
      <w:pPr>
        <w:rPr>
          <w:rFonts w:ascii="Arial" w:hAnsi="Arial" w:cs="Arial"/>
          <w:sz w:val="24"/>
          <w:szCs w:val="24"/>
        </w:rPr>
      </w:pPr>
    </w:p>
    <w:p w:rsidR="007913DD" w:rsidRDefault="007913DD">
      <w:pPr>
        <w:rPr>
          <w:rFonts w:ascii="Arial" w:hAnsi="Arial" w:cs="Arial"/>
          <w:sz w:val="24"/>
          <w:szCs w:val="24"/>
        </w:rPr>
      </w:pPr>
    </w:p>
    <w:p w:rsidR="005E153F" w:rsidRDefault="005E153F">
      <w:pPr>
        <w:rPr>
          <w:rFonts w:ascii="Arial" w:hAnsi="Arial" w:cs="Arial"/>
          <w:sz w:val="24"/>
          <w:szCs w:val="24"/>
        </w:rPr>
      </w:pPr>
    </w:p>
    <w:p w:rsidR="005E153F" w:rsidRPr="00F436B9" w:rsidRDefault="00E94639">
      <w:pPr>
        <w:rPr>
          <w:rFonts w:ascii="Arial" w:hAnsi="Arial" w:cs="Arial"/>
          <w:b/>
          <w:sz w:val="24"/>
          <w:szCs w:val="24"/>
          <w:highlight w:val="yellow"/>
        </w:rPr>
      </w:pPr>
      <w:r w:rsidRPr="00F436B9">
        <w:rPr>
          <w:rFonts w:ascii="Arial" w:hAnsi="Arial" w:cs="Arial"/>
          <w:b/>
          <w:sz w:val="24"/>
          <w:szCs w:val="24"/>
          <w:highlight w:val="yellow"/>
        </w:rPr>
        <w:t>Rozvíjení digitálních kompetencí v </w:t>
      </w:r>
      <w:r w:rsidR="002325F8" w:rsidRPr="00F436B9">
        <w:rPr>
          <w:rFonts w:ascii="Arial" w:hAnsi="Arial" w:cs="Arial"/>
          <w:b/>
          <w:sz w:val="24"/>
          <w:szCs w:val="24"/>
          <w:highlight w:val="yellow"/>
        </w:rPr>
        <w:t>O</w:t>
      </w:r>
      <w:r w:rsidRPr="00F436B9">
        <w:rPr>
          <w:rFonts w:ascii="Arial" w:hAnsi="Arial" w:cs="Arial"/>
          <w:b/>
          <w:sz w:val="24"/>
          <w:szCs w:val="24"/>
          <w:highlight w:val="yellow"/>
        </w:rPr>
        <w:t>bčanské výchově:</w:t>
      </w:r>
    </w:p>
    <w:p w:rsidR="005E153F" w:rsidRPr="00F436B9" w:rsidRDefault="005E153F">
      <w:pPr>
        <w:rPr>
          <w:rFonts w:ascii="Arial" w:hAnsi="Arial" w:cs="Arial"/>
          <w:sz w:val="24"/>
          <w:szCs w:val="24"/>
          <w:highlight w:val="yellow"/>
        </w:rPr>
      </w:pPr>
    </w:p>
    <w:p w:rsidR="005E153F" w:rsidRPr="00F436B9" w:rsidRDefault="005E153F">
      <w:pPr>
        <w:rPr>
          <w:rFonts w:ascii="Arial" w:hAnsi="Arial" w:cs="Arial"/>
          <w:sz w:val="24"/>
          <w:szCs w:val="24"/>
          <w:highlight w:val="yellow"/>
        </w:rPr>
      </w:pPr>
    </w:p>
    <w:p w:rsidR="00E94639" w:rsidRPr="00F436B9" w:rsidRDefault="00E94639" w:rsidP="005F4DA7">
      <w:pPr>
        <w:numPr>
          <w:ilvl w:val="0"/>
          <w:numId w:val="374"/>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zapojování se do společnosti a do občanského života prostřednictvím digitálních technologií</w:t>
      </w:r>
    </w:p>
    <w:p w:rsidR="00E94639" w:rsidRPr="00F436B9" w:rsidRDefault="00E94639" w:rsidP="005F4DA7">
      <w:pPr>
        <w:numPr>
          <w:ilvl w:val="0"/>
          <w:numId w:val="374"/>
        </w:numPr>
        <w:shd w:val="clear" w:color="auto" w:fill="FFFFFF" w:themeFill="background1"/>
        <w:spacing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rozvíjení a uplatňování odpovědného chování a jednání v digitálním světě</w:t>
      </w:r>
    </w:p>
    <w:p w:rsidR="00E94639" w:rsidRPr="00F436B9" w:rsidRDefault="00E94639" w:rsidP="005F4DA7">
      <w:pPr>
        <w:numPr>
          <w:ilvl w:val="0"/>
          <w:numId w:val="374"/>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podporujeme utváření a rozvíjení etického a právního povědomí pro situace v digitálním prostředí</w:t>
      </w: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tbl>
      <w:tblPr>
        <w:tblStyle w:val="Mkatabulky"/>
        <w:tblpPr w:leftFromText="141" w:rightFromText="141" w:vertAnchor="text" w:horzAnchor="margin" w:tblpY="-65"/>
        <w:tblW w:w="0" w:type="auto"/>
        <w:tblLayout w:type="fixed"/>
        <w:tblLook w:val="04A0" w:firstRow="1" w:lastRow="0" w:firstColumn="1" w:lastColumn="0" w:noHBand="0" w:noVBand="1"/>
      </w:tblPr>
      <w:tblGrid>
        <w:gridCol w:w="4077"/>
        <w:gridCol w:w="3969"/>
        <w:gridCol w:w="2835"/>
        <w:gridCol w:w="2835"/>
      </w:tblGrid>
      <w:tr w:rsidR="00F436B9" w:rsidRPr="007913DD" w:rsidTr="00F436B9">
        <w:tc>
          <w:tcPr>
            <w:tcW w:w="13716" w:type="dxa"/>
            <w:gridSpan w:val="4"/>
          </w:tcPr>
          <w:p w:rsidR="00F436B9" w:rsidRDefault="00F436B9" w:rsidP="00F436B9">
            <w:pPr>
              <w:spacing w:line="240" w:lineRule="atLeast"/>
              <w:contextualSpacing/>
              <w:jc w:val="center"/>
              <w:rPr>
                <w:rFonts w:ascii="Arial" w:hAnsi="Arial" w:cs="Arial"/>
                <w:b/>
                <w:sz w:val="36"/>
                <w:szCs w:val="36"/>
              </w:rPr>
            </w:pPr>
            <w:r w:rsidRPr="007913DD">
              <w:rPr>
                <w:rFonts w:ascii="Arial" w:hAnsi="Arial" w:cs="Arial"/>
                <w:b/>
                <w:sz w:val="36"/>
                <w:szCs w:val="36"/>
              </w:rPr>
              <w:t>Občanská výchova – 6.ročník</w:t>
            </w:r>
          </w:p>
          <w:p w:rsidR="00F436B9" w:rsidRPr="007913DD" w:rsidRDefault="00F436B9" w:rsidP="00F436B9">
            <w:pPr>
              <w:spacing w:line="240" w:lineRule="atLeast"/>
              <w:contextualSpacing/>
              <w:jc w:val="center"/>
              <w:rPr>
                <w:rFonts w:ascii="Arial" w:hAnsi="Arial" w:cs="Arial"/>
                <w:b/>
                <w:sz w:val="36"/>
                <w:szCs w:val="36"/>
              </w:rPr>
            </w:pPr>
          </w:p>
        </w:tc>
      </w:tr>
      <w:tr w:rsidR="00F436B9" w:rsidRPr="007913DD" w:rsidTr="00F436B9">
        <w:tc>
          <w:tcPr>
            <w:tcW w:w="4077" w:type="dxa"/>
          </w:tcPr>
          <w:p w:rsidR="00F436B9" w:rsidRDefault="00F436B9" w:rsidP="00F436B9">
            <w:pPr>
              <w:spacing w:line="240" w:lineRule="atLeast"/>
              <w:contextualSpacing/>
              <w:rPr>
                <w:rFonts w:ascii="Arial" w:hAnsi="Arial" w:cs="Arial"/>
                <w:b/>
              </w:rPr>
            </w:pPr>
            <w:r w:rsidRPr="007913DD">
              <w:rPr>
                <w:rFonts w:ascii="Arial" w:hAnsi="Arial" w:cs="Arial"/>
                <w:b/>
              </w:rPr>
              <w:t>Výstupy</w:t>
            </w:r>
          </w:p>
          <w:p w:rsidR="00F436B9" w:rsidRPr="007913DD" w:rsidRDefault="00F436B9" w:rsidP="00F436B9">
            <w:pPr>
              <w:spacing w:line="240" w:lineRule="atLeast"/>
              <w:contextualSpacing/>
              <w:rPr>
                <w:rFonts w:ascii="Arial" w:hAnsi="Arial" w:cs="Arial"/>
                <w:b/>
              </w:rPr>
            </w:pPr>
          </w:p>
        </w:tc>
        <w:tc>
          <w:tcPr>
            <w:tcW w:w="3969" w:type="dxa"/>
          </w:tcPr>
          <w:p w:rsidR="00F436B9" w:rsidRPr="007913DD" w:rsidRDefault="00F436B9" w:rsidP="00F436B9">
            <w:pPr>
              <w:spacing w:line="240" w:lineRule="atLeast"/>
              <w:contextualSpacing/>
              <w:rPr>
                <w:rFonts w:ascii="Arial" w:hAnsi="Arial" w:cs="Arial"/>
                <w:b/>
              </w:rPr>
            </w:pPr>
            <w:r w:rsidRPr="007913DD">
              <w:rPr>
                <w:rFonts w:ascii="Arial" w:hAnsi="Arial" w:cs="Arial"/>
                <w:b/>
              </w:rPr>
              <w:t>Učivo</w:t>
            </w:r>
          </w:p>
        </w:tc>
        <w:tc>
          <w:tcPr>
            <w:tcW w:w="2835" w:type="dxa"/>
          </w:tcPr>
          <w:p w:rsidR="00F436B9" w:rsidRPr="007913DD" w:rsidRDefault="00F436B9" w:rsidP="00F436B9">
            <w:pPr>
              <w:spacing w:line="240" w:lineRule="atLeast"/>
              <w:contextualSpacing/>
              <w:rPr>
                <w:rFonts w:ascii="Arial" w:hAnsi="Arial" w:cs="Arial"/>
                <w:b/>
              </w:rPr>
            </w:pPr>
            <w:r>
              <w:rPr>
                <w:rFonts w:ascii="Arial" w:hAnsi="Arial" w:cs="Arial"/>
                <w:b/>
              </w:rPr>
              <w:t>M</w:t>
            </w:r>
            <w:r w:rsidRPr="007913DD">
              <w:rPr>
                <w:rFonts w:ascii="Arial" w:hAnsi="Arial" w:cs="Arial"/>
                <w:b/>
              </w:rPr>
              <w:t>ezipředmětové vztahy</w:t>
            </w:r>
          </w:p>
        </w:tc>
        <w:tc>
          <w:tcPr>
            <w:tcW w:w="2835" w:type="dxa"/>
          </w:tcPr>
          <w:p w:rsidR="00F436B9" w:rsidRPr="007913DD" w:rsidRDefault="00F436B9" w:rsidP="00F436B9">
            <w:pPr>
              <w:spacing w:line="240" w:lineRule="atLeast"/>
              <w:contextualSpacing/>
              <w:rPr>
                <w:rFonts w:ascii="Arial" w:hAnsi="Arial" w:cs="Arial"/>
                <w:b/>
              </w:rPr>
            </w:pPr>
            <w:r w:rsidRPr="007913DD">
              <w:rPr>
                <w:rFonts w:ascii="Arial" w:hAnsi="Arial" w:cs="Arial"/>
                <w:b/>
              </w:rPr>
              <w:t>P</w:t>
            </w:r>
            <w:r>
              <w:rPr>
                <w:rFonts w:ascii="Arial" w:hAnsi="Arial" w:cs="Arial"/>
                <w:b/>
              </w:rPr>
              <w:t>r</w:t>
            </w:r>
            <w:r w:rsidRPr="007913DD">
              <w:rPr>
                <w:rFonts w:ascii="Arial" w:hAnsi="Arial" w:cs="Arial"/>
                <w:b/>
              </w:rPr>
              <w:t>ůřezová témata</w:t>
            </w:r>
          </w:p>
        </w:tc>
      </w:tr>
      <w:tr w:rsidR="00F436B9" w:rsidRPr="007913DD" w:rsidTr="00F436B9">
        <w:tc>
          <w:tcPr>
            <w:tcW w:w="4077" w:type="dxa"/>
          </w:tcPr>
          <w:p w:rsidR="00F436B9" w:rsidRDefault="00F436B9" w:rsidP="00F436B9">
            <w:pPr>
              <w:rPr>
                <w:rFonts w:ascii="Arial" w:hAnsi="Arial" w:cs="Arial"/>
              </w:rPr>
            </w:pPr>
          </w:p>
          <w:p w:rsidR="00F436B9" w:rsidRPr="007A468F" w:rsidRDefault="00F436B9" w:rsidP="00F436B9">
            <w:pPr>
              <w:rPr>
                <w:rFonts w:ascii="Arial" w:hAnsi="Arial" w:cs="Arial"/>
              </w:rPr>
            </w:pPr>
            <w:r>
              <w:rPr>
                <w:rFonts w:ascii="Arial" w:hAnsi="Arial" w:cs="Arial"/>
              </w:rPr>
              <w:t>Žák:</w:t>
            </w:r>
          </w:p>
          <w:p w:rsidR="00F436B9" w:rsidRPr="007A468F" w:rsidRDefault="00F436B9" w:rsidP="005F4DA7">
            <w:pPr>
              <w:pStyle w:val="Styl11bTunKurzvaVpravo02cmPed1b"/>
              <w:numPr>
                <w:ilvl w:val="0"/>
                <w:numId w:val="329"/>
              </w:numPr>
              <w:tabs>
                <w:tab w:val="clear" w:pos="397"/>
              </w:tabs>
              <w:autoSpaceDE/>
              <w:rPr>
                <w:rFonts w:ascii="Arial" w:hAnsi="Arial" w:cs="Arial"/>
                <w:b w:val="0"/>
                <w:i w:val="0"/>
                <w:sz w:val="20"/>
                <w:szCs w:val="20"/>
              </w:rPr>
            </w:pPr>
            <w:r>
              <w:rPr>
                <w:rFonts w:ascii="Arial" w:hAnsi="Arial" w:cs="Arial"/>
                <w:b w:val="0"/>
                <w:i w:val="0"/>
                <w:sz w:val="20"/>
                <w:szCs w:val="20"/>
              </w:rPr>
              <w:t>O</w:t>
            </w:r>
            <w:r w:rsidRPr="007A468F">
              <w:rPr>
                <w:rFonts w:ascii="Arial" w:hAnsi="Arial" w:cs="Arial"/>
                <w:b w:val="0"/>
                <w:i w:val="0"/>
                <w:sz w:val="20"/>
                <w:szCs w:val="20"/>
              </w:rPr>
              <w:t>bjasní účel důležitých symbolů našeho státu a způsoby jejich používání</w:t>
            </w:r>
          </w:p>
          <w:p w:rsidR="00F436B9" w:rsidRPr="007A468F" w:rsidRDefault="00F436B9" w:rsidP="005F4DA7">
            <w:pPr>
              <w:pStyle w:val="Styl11bTunKurzvaVpravo02cmPed1b"/>
              <w:numPr>
                <w:ilvl w:val="0"/>
                <w:numId w:val="329"/>
              </w:numPr>
              <w:tabs>
                <w:tab w:val="clear" w:pos="397"/>
              </w:tabs>
              <w:autoSpaceDE/>
              <w:rPr>
                <w:rFonts w:ascii="Arial" w:hAnsi="Arial" w:cs="Arial"/>
                <w:b w:val="0"/>
                <w:i w:val="0"/>
                <w:sz w:val="20"/>
                <w:szCs w:val="20"/>
              </w:rPr>
            </w:pPr>
            <w:r w:rsidRPr="007A468F">
              <w:rPr>
                <w:rFonts w:ascii="Arial" w:hAnsi="Arial" w:cs="Arial"/>
                <w:b w:val="0"/>
                <w:i w:val="0"/>
                <w:sz w:val="20"/>
                <w:szCs w:val="20"/>
              </w:rPr>
              <w:t>Rozlišuje projevy vlastenectví od projevů nacionalismu</w:t>
            </w:r>
          </w:p>
          <w:p w:rsidR="00F436B9" w:rsidRPr="007A468F" w:rsidRDefault="00F436B9" w:rsidP="005F4DA7">
            <w:pPr>
              <w:pStyle w:val="Styl11bTunKurzvaVpravo02cmPed1b"/>
              <w:numPr>
                <w:ilvl w:val="0"/>
                <w:numId w:val="329"/>
              </w:numPr>
              <w:tabs>
                <w:tab w:val="clear" w:pos="397"/>
              </w:tabs>
              <w:autoSpaceDE/>
              <w:rPr>
                <w:rFonts w:ascii="Arial" w:hAnsi="Arial" w:cs="Arial"/>
                <w:b w:val="0"/>
                <w:i w:val="0"/>
                <w:sz w:val="20"/>
                <w:szCs w:val="20"/>
              </w:rPr>
            </w:pPr>
            <w:r w:rsidRPr="007A468F">
              <w:rPr>
                <w:rFonts w:ascii="Arial" w:hAnsi="Arial" w:cs="Arial"/>
                <w:b w:val="0"/>
                <w:i w:val="0"/>
                <w:sz w:val="20"/>
                <w:szCs w:val="20"/>
              </w:rPr>
              <w:t>Zdůvodní nepřijatelnost vandalského chování a aktivně proti němu vystupuje</w:t>
            </w:r>
          </w:p>
          <w:p w:rsidR="00F436B9" w:rsidRPr="007A468F" w:rsidRDefault="00F436B9" w:rsidP="005F4DA7">
            <w:pPr>
              <w:pStyle w:val="Styl11bTunKurzvaVpravo02cmPed1b"/>
              <w:numPr>
                <w:ilvl w:val="0"/>
                <w:numId w:val="329"/>
              </w:numPr>
              <w:tabs>
                <w:tab w:val="clear" w:pos="397"/>
              </w:tabs>
              <w:autoSpaceDE/>
              <w:rPr>
                <w:rFonts w:ascii="Arial" w:hAnsi="Arial" w:cs="Arial"/>
                <w:b w:val="0"/>
                <w:i w:val="0"/>
                <w:sz w:val="20"/>
                <w:szCs w:val="20"/>
              </w:rPr>
            </w:pPr>
            <w:r w:rsidRPr="007A468F">
              <w:rPr>
                <w:rFonts w:ascii="Arial" w:hAnsi="Arial" w:cs="Arial"/>
                <w:b w:val="0"/>
                <w:i w:val="0"/>
                <w:sz w:val="20"/>
                <w:szCs w:val="20"/>
              </w:rPr>
              <w:t>Zhodnotí nabídku kulturních institucí a cíleně z ní vybírá akce, které ho zajímají</w:t>
            </w:r>
          </w:p>
          <w:p w:rsidR="00F436B9" w:rsidRPr="007A468F" w:rsidRDefault="00F436B9" w:rsidP="005F4DA7">
            <w:pPr>
              <w:pStyle w:val="Styl11bTunKurzvaVpravo02cmPed1b"/>
              <w:numPr>
                <w:ilvl w:val="0"/>
                <w:numId w:val="329"/>
              </w:numPr>
              <w:tabs>
                <w:tab w:val="clear" w:pos="397"/>
              </w:tabs>
              <w:autoSpaceDE/>
              <w:rPr>
                <w:rFonts w:ascii="Arial" w:hAnsi="Arial" w:cs="Arial"/>
                <w:b w:val="0"/>
                <w:i w:val="0"/>
                <w:sz w:val="20"/>
                <w:szCs w:val="20"/>
              </w:rPr>
            </w:pPr>
            <w:r w:rsidRPr="007A468F">
              <w:rPr>
                <w:rFonts w:ascii="Arial" w:hAnsi="Arial" w:cs="Arial"/>
                <w:b w:val="0"/>
                <w:i w:val="0"/>
                <w:sz w:val="20"/>
                <w:szCs w:val="20"/>
              </w:rPr>
              <w:t>Kriticky přistupuje k mediálním</w:t>
            </w:r>
            <w:r>
              <w:rPr>
                <w:rFonts w:ascii="Times New Roman" w:hAnsi="Times New Roman" w:cs="Times New Roman"/>
                <w:b w:val="0"/>
                <w:i w:val="0"/>
                <w:sz w:val="24"/>
                <w:szCs w:val="24"/>
              </w:rPr>
              <w:t xml:space="preserve"> </w:t>
            </w:r>
            <w:r w:rsidRPr="007A468F">
              <w:rPr>
                <w:rFonts w:ascii="Arial" w:hAnsi="Arial" w:cs="Arial"/>
                <w:b w:val="0"/>
                <w:i w:val="0"/>
                <w:sz w:val="20"/>
                <w:szCs w:val="20"/>
              </w:rPr>
              <w:t>informacím, vyjádří svůj postoj k působení propagandy a reklamy na veřejné mínění a chování lidí</w:t>
            </w:r>
          </w:p>
          <w:p w:rsidR="00F436B9" w:rsidRPr="007A468F" w:rsidRDefault="00F436B9" w:rsidP="005F4DA7">
            <w:pPr>
              <w:pStyle w:val="Styl11bTunKurzvaVpravo02cmPed1b"/>
              <w:numPr>
                <w:ilvl w:val="0"/>
                <w:numId w:val="329"/>
              </w:numPr>
              <w:tabs>
                <w:tab w:val="clear" w:pos="397"/>
              </w:tabs>
              <w:autoSpaceDE/>
              <w:rPr>
                <w:rFonts w:ascii="Arial" w:hAnsi="Arial" w:cs="Arial"/>
                <w:b w:val="0"/>
                <w:i w:val="0"/>
                <w:sz w:val="20"/>
                <w:szCs w:val="20"/>
              </w:rPr>
            </w:pPr>
            <w:r w:rsidRPr="007A468F">
              <w:rPr>
                <w:rFonts w:ascii="Arial" w:hAnsi="Arial" w:cs="Arial"/>
                <w:b w:val="0"/>
                <w:i w:val="0"/>
                <w:sz w:val="20"/>
                <w:szCs w:val="20"/>
              </w:rPr>
              <w:t>Zhodnotí a na příkladech doloží význam vzájemné solidarity mezi lidmi, vyjádří své možnosti, jak může v případě potřeby pomáhat lidem v nouzi a jak pomoci v situacích ohrožení a obrany státu</w:t>
            </w:r>
          </w:p>
          <w:p w:rsidR="00F436B9" w:rsidRPr="007A468F" w:rsidRDefault="00F436B9" w:rsidP="005F4DA7">
            <w:pPr>
              <w:pStyle w:val="Styl11bTunKurzvaVpravo02cmPed1b"/>
              <w:numPr>
                <w:ilvl w:val="0"/>
                <w:numId w:val="329"/>
              </w:numPr>
              <w:tabs>
                <w:tab w:val="clear" w:pos="397"/>
              </w:tabs>
              <w:autoSpaceDE/>
              <w:rPr>
                <w:rFonts w:ascii="Arial" w:hAnsi="Arial" w:cs="Arial"/>
                <w:b w:val="0"/>
                <w:i w:val="0"/>
                <w:sz w:val="20"/>
                <w:szCs w:val="20"/>
              </w:rPr>
            </w:pPr>
            <w:r w:rsidRPr="007A468F">
              <w:rPr>
                <w:rFonts w:ascii="Arial" w:hAnsi="Arial" w:cs="Arial"/>
                <w:b w:val="0"/>
                <w:i w:val="0"/>
                <w:sz w:val="20"/>
                <w:szCs w:val="20"/>
              </w:rPr>
              <w:t>Uplatňuje vhodné způsoby chování a komunikace v různých životních situacích, případné neshody či konflikty s druhými lidmi řeší nenásilným způsobem</w:t>
            </w:r>
          </w:p>
          <w:p w:rsidR="00F436B9" w:rsidRPr="007A468F" w:rsidRDefault="00F436B9" w:rsidP="005F4DA7">
            <w:pPr>
              <w:pStyle w:val="Styl11bTunKurzvaVpravo02cmPed1b"/>
              <w:numPr>
                <w:ilvl w:val="0"/>
                <w:numId w:val="329"/>
              </w:numPr>
              <w:tabs>
                <w:tab w:val="clear" w:pos="397"/>
              </w:tabs>
              <w:autoSpaceDE/>
              <w:rPr>
                <w:rFonts w:ascii="Arial" w:hAnsi="Arial" w:cs="Arial"/>
                <w:b w:val="0"/>
                <w:i w:val="0"/>
                <w:sz w:val="20"/>
                <w:szCs w:val="20"/>
              </w:rPr>
            </w:pPr>
            <w:r w:rsidRPr="007A468F">
              <w:rPr>
                <w:rFonts w:ascii="Arial" w:hAnsi="Arial" w:cs="Arial"/>
                <w:b w:val="0"/>
                <w:i w:val="0"/>
                <w:sz w:val="20"/>
                <w:szCs w:val="20"/>
              </w:rPr>
              <w:t>Rozlišuje a porovnává různé formy vlastnictví, včetně duševního vlastnictví, a způsoby jejich ochrany, uvede příklady</w:t>
            </w:r>
          </w:p>
          <w:p w:rsidR="00F436B9" w:rsidRPr="007A468F" w:rsidRDefault="00F436B9" w:rsidP="005F4DA7">
            <w:pPr>
              <w:pStyle w:val="Styl11bTunKurzvaVpravo02cmPed1b"/>
              <w:numPr>
                <w:ilvl w:val="0"/>
                <w:numId w:val="329"/>
              </w:numPr>
              <w:tabs>
                <w:tab w:val="clear" w:pos="397"/>
              </w:tabs>
              <w:autoSpaceDE/>
              <w:rPr>
                <w:rFonts w:ascii="Arial" w:hAnsi="Arial" w:cs="Arial"/>
                <w:b w:val="0"/>
                <w:i w:val="0"/>
                <w:sz w:val="20"/>
                <w:szCs w:val="20"/>
              </w:rPr>
            </w:pPr>
            <w:r w:rsidRPr="007A468F">
              <w:rPr>
                <w:rFonts w:ascii="Arial" w:hAnsi="Arial" w:cs="Arial"/>
                <w:b w:val="0"/>
                <w:i w:val="0"/>
                <w:sz w:val="20"/>
                <w:szCs w:val="20"/>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p w:rsidR="00F436B9" w:rsidRPr="007A468F" w:rsidRDefault="00F436B9" w:rsidP="00F436B9">
            <w:pPr>
              <w:spacing w:line="240" w:lineRule="atLeast"/>
              <w:rPr>
                <w:rFonts w:ascii="Arial" w:hAnsi="Arial" w:cs="Arial"/>
              </w:rPr>
            </w:pPr>
          </w:p>
        </w:tc>
        <w:tc>
          <w:tcPr>
            <w:tcW w:w="3969" w:type="dxa"/>
          </w:tcPr>
          <w:p w:rsidR="00F436B9" w:rsidRDefault="00F436B9" w:rsidP="00F436B9">
            <w:pPr>
              <w:rPr>
                <w:rFonts w:ascii="Arial" w:hAnsi="Arial" w:cs="Arial"/>
              </w:rPr>
            </w:pPr>
          </w:p>
          <w:p w:rsidR="00F436B9" w:rsidRDefault="00F436B9" w:rsidP="00F436B9">
            <w:pPr>
              <w:rPr>
                <w:rFonts w:ascii="Arial" w:hAnsi="Arial" w:cs="Arial"/>
              </w:rPr>
            </w:pPr>
          </w:p>
          <w:p w:rsidR="00F436B9" w:rsidRPr="007A468F" w:rsidRDefault="00F436B9" w:rsidP="00F436B9">
            <w:pPr>
              <w:pStyle w:val="Uivo"/>
              <w:numPr>
                <w:ilvl w:val="0"/>
                <w:numId w:val="0"/>
              </w:numPr>
              <w:autoSpaceDE/>
              <w:ind w:left="567"/>
              <w:rPr>
                <w:rFonts w:ascii="Arial" w:hAnsi="Arial" w:cs="Arial"/>
              </w:rPr>
            </w:pPr>
            <w:r w:rsidRPr="007A468F">
              <w:rPr>
                <w:rFonts w:ascii="Arial" w:hAnsi="Arial" w:cs="Arial"/>
              </w:rPr>
              <w:t>Naše škola – život ve škole, práva a povinnosti žáků, význam a činnost žákovské samosprávy, společná pravidla a normy; vklad vzdělání pro život</w:t>
            </w:r>
          </w:p>
          <w:p w:rsidR="00F436B9" w:rsidRPr="007A468F" w:rsidRDefault="00F436B9" w:rsidP="00F436B9">
            <w:pPr>
              <w:pStyle w:val="Uivo"/>
              <w:numPr>
                <w:ilvl w:val="0"/>
                <w:numId w:val="0"/>
              </w:numPr>
              <w:autoSpaceDE/>
              <w:ind w:left="567"/>
              <w:rPr>
                <w:rFonts w:ascii="Arial" w:hAnsi="Arial" w:cs="Arial"/>
              </w:rPr>
            </w:pPr>
            <w:r w:rsidRPr="007A468F">
              <w:rPr>
                <w:rFonts w:ascii="Arial" w:hAnsi="Arial" w:cs="Arial"/>
              </w:rPr>
              <w:t>Naše obec, region, kraj – důležité instituce, zajímavá a památná místa, významní rodáci, místní tradice; ochrana kulturních památek, přírodních objektů a majetku</w:t>
            </w:r>
          </w:p>
          <w:p w:rsidR="00F436B9" w:rsidRPr="007A468F" w:rsidRDefault="00F436B9" w:rsidP="00F436B9">
            <w:pPr>
              <w:pStyle w:val="Uivo"/>
              <w:numPr>
                <w:ilvl w:val="0"/>
                <w:numId w:val="0"/>
              </w:numPr>
              <w:autoSpaceDE/>
              <w:ind w:left="567"/>
              <w:rPr>
                <w:rFonts w:ascii="Arial" w:hAnsi="Arial" w:cs="Arial"/>
              </w:rPr>
            </w:pPr>
            <w:r w:rsidRPr="007A468F">
              <w:rPr>
                <w:rFonts w:ascii="Arial" w:hAnsi="Arial" w:cs="Arial"/>
              </w:rPr>
              <w:t>Naše vlast – pojem vlasti a vlastenectví; zajímavá a památná místa, co nás proslavilo, významné osobnosti; státní symboly, státní svátky, významné dny</w:t>
            </w:r>
          </w:p>
          <w:p w:rsidR="00F436B9" w:rsidRPr="007A468F" w:rsidRDefault="00F436B9" w:rsidP="00F436B9">
            <w:pPr>
              <w:pStyle w:val="Uivo"/>
              <w:numPr>
                <w:ilvl w:val="0"/>
                <w:numId w:val="0"/>
              </w:numPr>
              <w:autoSpaceDE/>
              <w:ind w:left="567"/>
              <w:rPr>
                <w:rFonts w:ascii="Arial" w:hAnsi="Arial" w:cs="Arial"/>
              </w:rPr>
            </w:pPr>
            <w:r w:rsidRPr="007A468F">
              <w:rPr>
                <w:rFonts w:ascii="Arial" w:hAnsi="Arial" w:cs="Arial"/>
              </w:rPr>
              <w:t>Kulturní život – rozmanitost kulturních projevů, kulturní hodnoty, kulturní tradice</w:t>
            </w:r>
          </w:p>
          <w:p w:rsidR="00F436B9" w:rsidRDefault="00F436B9" w:rsidP="00F436B9">
            <w:pPr>
              <w:pStyle w:val="Uivo"/>
              <w:numPr>
                <w:ilvl w:val="0"/>
                <w:numId w:val="0"/>
              </w:numPr>
              <w:ind w:left="567"/>
              <w:rPr>
                <w:rFonts w:ascii="Arial" w:hAnsi="Arial" w:cs="Arial"/>
              </w:rPr>
            </w:pPr>
            <w:r w:rsidRPr="007A468F">
              <w:rPr>
                <w:rFonts w:ascii="Arial" w:hAnsi="Arial" w:cs="Arial"/>
              </w:rPr>
              <w:t>Zásady lidského soužití – pravidla chování</w:t>
            </w:r>
          </w:p>
          <w:p w:rsidR="00F436B9" w:rsidRDefault="00F436B9" w:rsidP="00F436B9">
            <w:pPr>
              <w:pStyle w:val="Uivo"/>
              <w:numPr>
                <w:ilvl w:val="0"/>
                <w:numId w:val="0"/>
              </w:numPr>
              <w:ind w:left="567" w:hanging="397"/>
              <w:rPr>
                <w:rFonts w:ascii="Arial" w:hAnsi="Arial" w:cs="Arial"/>
              </w:rPr>
            </w:pPr>
          </w:p>
          <w:p w:rsidR="00F436B9" w:rsidRDefault="00F436B9" w:rsidP="00F436B9">
            <w:pPr>
              <w:pStyle w:val="Uivo"/>
              <w:numPr>
                <w:ilvl w:val="0"/>
                <w:numId w:val="0"/>
              </w:numPr>
              <w:ind w:left="567" w:hanging="397"/>
              <w:rPr>
                <w:rFonts w:ascii="Arial" w:hAnsi="Arial" w:cs="Arial"/>
              </w:rPr>
            </w:pPr>
          </w:p>
          <w:p w:rsidR="00F436B9" w:rsidRDefault="00F436B9" w:rsidP="00F436B9">
            <w:pPr>
              <w:pStyle w:val="Uivo"/>
              <w:numPr>
                <w:ilvl w:val="0"/>
                <w:numId w:val="0"/>
              </w:numPr>
              <w:ind w:left="567" w:hanging="397"/>
              <w:rPr>
                <w:rFonts w:ascii="Arial" w:hAnsi="Arial" w:cs="Arial"/>
              </w:rPr>
            </w:pPr>
          </w:p>
          <w:p w:rsidR="00F436B9" w:rsidRDefault="00F436B9" w:rsidP="00F436B9">
            <w:pPr>
              <w:pStyle w:val="Uivo"/>
              <w:numPr>
                <w:ilvl w:val="0"/>
                <w:numId w:val="0"/>
              </w:numPr>
              <w:ind w:left="567" w:hanging="397"/>
              <w:rPr>
                <w:rFonts w:ascii="Arial" w:hAnsi="Arial" w:cs="Arial"/>
              </w:rPr>
            </w:pPr>
          </w:p>
          <w:p w:rsidR="00F436B9" w:rsidRPr="007A468F" w:rsidRDefault="00F436B9" w:rsidP="00F436B9">
            <w:pPr>
              <w:pStyle w:val="Uivo"/>
              <w:numPr>
                <w:ilvl w:val="0"/>
                <w:numId w:val="0"/>
              </w:numPr>
              <w:rPr>
                <w:rFonts w:ascii="Arial" w:hAnsi="Arial" w:cs="Arial"/>
              </w:rPr>
            </w:pPr>
          </w:p>
          <w:p w:rsidR="00F436B9" w:rsidRPr="007A468F" w:rsidRDefault="00F436B9" w:rsidP="00F436B9">
            <w:pPr>
              <w:pStyle w:val="Uivo"/>
              <w:numPr>
                <w:ilvl w:val="0"/>
                <w:numId w:val="0"/>
              </w:numPr>
              <w:ind w:left="567"/>
              <w:rPr>
                <w:rFonts w:ascii="Arial" w:hAnsi="Arial" w:cs="Arial"/>
              </w:rPr>
            </w:pPr>
            <w:r>
              <w:rPr>
                <w:rFonts w:ascii="Arial" w:hAnsi="Arial" w:cs="Arial"/>
              </w:rPr>
              <w:t>M</w:t>
            </w:r>
            <w:r w:rsidRPr="007A468F">
              <w:rPr>
                <w:rFonts w:ascii="Arial" w:hAnsi="Arial" w:cs="Arial"/>
              </w:rPr>
              <w:t>ajetek, vlastnictví – formy vlastnictví; hmotné a duševní vlastnictví, jejich ochrana; hospodaření s penězi, majetkem a různými formami vlastnictví</w:t>
            </w:r>
          </w:p>
          <w:p w:rsidR="00F436B9" w:rsidRPr="007913DD" w:rsidRDefault="00F436B9" w:rsidP="00F436B9">
            <w:pPr>
              <w:rPr>
                <w:rFonts w:ascii="Arial" w:hAnsi="Arial" w:cs="Arial"/>
              </w:rPr>
            </w:pPr>
          </w:p>
        </w:tc>
        <w:tc>
          <w:tcPr>
            <w:tcW w:w="2835" w:type="dxa"/>
          </w:tcPr>
          <w:p w:rsidR="00F436B9" w:rsidRDefault="00F436B9" w:rsidP="00F436B9">
            <w:pPr>
              <w:spacing w:line="240" w:lineRule="atLeast"/>
              <w:contextualSpacing/>
              <w:rPr>
                <w:rFonts w:ascii="Arial" w:hAnsi="Arial" w:cs="Arial"/>
              </w:rPr>
            </w:pPr>
          </w:p>
          <w:p w:rsidR="00F436B9" w:rsidRDefault="00F436B9" w:rsidP="00F436B9">
            <w:pPr>
              <w:spacing w:line="240" w:lineRule="atLeast"/>
              <w:contextualSpacing/>
              <w:rPr>
                <w:rFonts w:ascii="Arial" w:hAnsi="Arial" w:cs="Arial"/>
              </w:rPr>
            </w:pPr>
          </w:p>
          <w:p w:rsidR="00F436B9" w:rsidRDefault="00F436B9" w:rsidP="00F436B9">
            <w:pPr>
              <w:spacing w:line="240" w:lineRule="atLeast"/>
              <w:contextualSpacing/>
              <w:rPr>
                <w:rFonts w:ascii="Arial" w:hAnsi="Arial" w:cs="Arial"/>
              </w:rPr>
            </w:pPr>
          </w:p>
          <w:p w:rsidR="00F436B9" w:rsidRPr="007913DD" w:rsidRDefault="00F436B9" w:rsidP="00F436B9">
            <w:pPr>
              <w:spacing w:line="240" w:lineRule="atLeast"/>
              <w:contextualSpacing/>
              <w:rPr>
                <w:rFonts w:ascii="Arial" w:hAnsi="Arial" w:cs="Arial"/>
              </w:rPr>
            </w:pPr>
            <w:r>
              <w:rPr>
                <w:rFonts w:ascii="Arial" w:hAnsi="Arial" w:cs="Arial"/>
              </w:rPr>
              <w:t>D</w:t>
            </w:r>
            <w:r w:rsidRPr="007913DD">
              <w:rPr>
                <w:rFonts w:ascii="Arial" w:hAnsi="Arial" w:cs="Arial"/>
              </w:rPr>
              <w:t>ějepis</w:t>
            </w:r>
          </w:p>
          <w:p w:rsidR="00F436B9" w:rsidRDefault="00F436B9" w:rsidP="00F436B9">
            <w:pPr>
              <w:spacing w:line="240" w:lineRule="atLeast"/>
              <w:contextualSpacing/>
              <w:rPr>
                <w:rFonts w:ascii="Arial" w:hAnsi="Arial" w:cs="Arial"/>
              </w:rPr>
            </w:pPr>
            <w:r>
              <w:rPr>
                <w:rFonts w:ascii="Arial" w:hAnsi="Arial" w:cs="Arial"/>
              </w:rPr>
              <w:t>Z</w:t>
            </w:r>
            <w:r w:rsidRPr="007913DD">
              <w:rPr>
                <w:rFonts w:ascii="Arial" w:hAnsi="Arial" w:cs="Arial"/>
              </w:rPr>
              <w:t>eměpis</w:t>
            </w:r>
          </w:p>
          <w:p w:rsidR="00F436B9" w:rsidRDefault="00F436B9" w:rsidP="00F436B9">
            <w:pPr>
              <w:spacing w:line="240" w:lineRule="atLeast"/>
              <w:contextualSpacing/>
              <w:rPr>
                <w:rFonts w:ascii="Arial" w:hAnsi="Arial" w:cs="Arial"/>
              </w:rPr>
            </w:pPr>
          </w:p>
          <w:p w:rsidR="00F436B9" w:rsidRPr="007913DD" w:rsidRDefault="00F436B9" w:rsidP="00F436B9">
            <w:pPr>
              <w:spacing w:line="240" w:lineRule="atLeast"/>
              <w:contextualSpacing/>
              <w:rPr>
                <w:rFonts w:ascii="Arial" w:hAnsi="Arial" w:cs="Arial"/>
              </w:rPr>
            </w:pPr>
          </w:p>
        </w:tc>
        <w:tc>
          <w:tcPr>
            <w:tcW w:w="2835" w:type="dxa"/>
          </w:tcPr>
          <w:p w:rsidR="00F436B9" w:rsidRDefault="00F436B9" w:rsidP="00F436B9">
            <w:pPr>
              <w:contextualSpacing/>
              <w:rPr>
                <w:rFonts w:ascii="Arial" w:hAnsi="Arial" w:cs="Arial"/>
              </w:rPr>
            </w:pPr>
          </w:p>
          <w:p w:rsidR="00F436B9" w:rsidRDefault="00F436B9" w:rsidP="00F436B9">
            <w:pPr>
              <w:contextualSpacing/>
              <w:rPr>
                <w:rFonts w:ascii="Arial" w:hAnsi="Arial" w:cs="Arial"/>
              </w:rPr>
            </w:pPr>
          </w:p>
          <w:p w:rsidR="00F436B9" w:rsidRDefault="00F436B9" w:rsidP="00F436B9">
            <w:pPr>
              <w:contextualSpacing/>
              <w:rPr>
                <w:rFonts w:ascii="Arial" w:hAnsi="Arial" w:cs="Arial"/>
              </w:rPr>
            </w:pPr>
          </w:p>
          <w:p w:rsidR="00F436B9" w:rsidRPr="007913DD" w:rsidRDefault="00F436B9" w:rsidP="00F436B9">
            <w:pPr>
              <w:contextualSpacing/>
              <w:rPr>
                <w:rFonts w:ascii="Arial" w:hAnsi="Arial" w:cs="Arial"/>
              </w:rPr>
            </w:pPr>
            <w:r>
              <w:rPr>
                <w:rFonts w:ascii="Arial" w:hAnsi="Arial" w:cs="Arial"/>
              </w:rPr>
              <w:t>VDO– Žákovská samospráva</w:t>
            </w:r>
          </w:p>
          <w:p w:rsidR="00F436B9" w:rsidRPr="007913DD" w:rsidRDefault="00F436B9" w:rsidP="00F436B9">
            <w:pPr>
              <w:contextualSpacing/>
              <w:rPr>
                <w:rFonts w:ascii="Arial" w:hAnsi="Arial" w:cs="Arial"/>
              </w:rPr>
            </w:pPr>
          </w:p>
          <w:p w:rsidR="00F436B9" w:rsidRPr="007913DD" w:rsidRDefault="00F436B9" w:rsidP="00F436B9">
            <w:pPr>
              <w:rPr>
                <w:rFonts w:ascii="Arial" w:hAnsi="Arial" w:cs="Arial"/>
              </w:rPr>
            </w:pPr>
            <w:r>
              <w:rPr>
                <w:rFonts w:ascii="Arial" w:hAnsi="Arial" w:cs="Arial"/>
              </w:rPr>
              <w:t>OSV</w:t>
            </w:r>
          </w:p>
          <w:p w:rsidR="00F436B9" w:rsidRPr="007913DD" w:rsidRDefault="00F436B9" w:rsidP="00F436B9">
            <w:pPr>
              <w:rPr>
                <w:rFonts w:ascii="Arial" w:hAnsi="Arial" w:cs="Arial"/>
              </w:rPr>
            </w:pPr>
          </w:p>
        </w:tc>
      </w:tr>
    </w:tbl>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tbl>
      <w:tblPr>
        <w:tblStyle w:val="Mkatabulky"/>
        <w:tblpPr w:leftFromText="141" w:rightFromText="141" w:vertAnchor="text" w:horzAnchor="margin" w:tblpY="65"/>
        <w:tblW w:w="0" w:type="auto"/>
        <w:tblLook w:val="04A0" w:firstRow="1" w:lastRow="0" w:firstColumn="1" w:lastColumn="0" w:noHBand="0" w:noVBand="1"/>
      </w:tblPr>
      <w:tblGrid>
        <w:gridCol w:w="4077"/>
        <w:gridCol w:w="3969"/>
        <w:gridCol w:w="2835"/>
        <w:gridCol w:w="2835"/>
      </w:tblGrid>
      <w:tr w:rsidR="007C4407" w:rsidRPr="007913DD" w:rsidTr="007C4407">
        <w:tc>
          <w:tcPr>
            <w:tcW w:w="13716" w:type="dxa"/>
            <w:gridSpan w:val="4"/>
          </w:tcPr>
          <w:p w:rsidR="007C4407" w:rsidRDefault="007C4407" w:rsidP="007C4407">
            <w:pPr>
              <w:spacing w:line="240" w:lineRule="atLeast"/>
              <w:contextualSpacing/>
              <w:jc w:val="center"/>
              <w:rPr>
                <w:rFonts w:ascii="Arial" w:hAnsi="Arial" w:cs="Arial"/>
                <w:b/>
                <w:sz w:val="36"/>
                <w:szCs w:val="36"/>
              </w:rPr>
            </w:pPr>
            <w:r w:rsidRPr="007913DD">
              <w:rPr>
                <w:rFonts w:ascii="Arial" w:hAnsi="Arial" w:cs="Arial"/>
                <w:b/>
                <w:sz w:val="36"/>
                <w:szCs w:val="36"/>
              </w:rPr>
              <w:t>Občanská výchova – 7.ročník</w:t>
            </w:r>
          </w:p>
          <w:p w:rsidR="007C4407" w:rsidRPr="007913DD" w:rsidRDefault="007C4407" w:rsidP="007C4407">
            <w:pPr>
              <w:spacing w:line="240" w:lineRule="atLeast"/>
              <w:contextualSpacing/>
              <w:jc w:val="center"/>
              <w:rPr>
                <w:rFonts w:ascii="Arial" w:hAnsi="Arial" w:cs="Arial"/>
                <w:b/>
                <w:sz w:val="36"/>
                <w:szCs w:val="36"/>
              </w:rPr>
            </w:pPr>
          </w:p>
        </w:tc>
      </w:tr>
      <w:tr w:rsidR="007C4407" w:rsidRPr="007913DD" w:rsidTr="007C4407">
        <w:tc>
          <w:tcPr>
            <w:tcW w:w="4077" w:type="dxa"/>
          </w:tcPr>
          <w:p w:rsidR="007C4407" w:rsidRDefault="007C4407" w:rsidP="007C4407">
            <w:pPr>
              <w:spacing w:line="240" w:lineRule="atLeast"/>
              <w:contextualSpacing/>
              <w:rPr>
                <w:rFonts w:ascii="Arial" w:hAnsi="Arial" w:cs="Arial"/>
                <w:b/>
              </w:rPr>
            </w:pPr>
            <w:r w:rsidRPr="007913DD">
              <w:rPr>
                <w:rFonts w:ascii="Arial" w:hAnsi="Arial" w:cs="Arial"/>
                <w:b/>
              </w:rPr>
              <w:t>Výstupy</w:t>
            </w:r>
          </w:p>
          <w:p w:rsidR="007C4407" w:rsidRPr="007913DD" w:rsidRDefault="007C4407" w:rsidP="007C4407">
            <w:pPr>
              <w:spacing w:line="240" w:lineRule="atLeast"/>
              <w:contextualSpacing/>
              <w:rPr>
                <w:rFonts w:ascii="Arial" w:hAnsi="Arial" w:cs="Arial"/>
                <w:b/>
              </w:rPr>
            </w:pPr>
          </w:p>
        </w:tc>
        <w:tc>
          <w:tcPr>
            <w:tcW w:w="3969" w:type="dxa"/>
          </w:tcPr>
          <w:p w:rsidR="007C4407" w:rsidRPr="007913DD" w:rsidRDefault="007C4407" w:rsidP="007C4407">
            <w:pPr>
              <w:spacing w:line="240" w:lineRule="atLeast"/>
              <w:contextualSpacing/>
              <w:rPr>
                <w:rFonts w:ascii="Arial" w:hAnsi="Arial" w:cs="Arial"/>
                <w:b/>
              </w:rPr>
            </w:pPr>
            <w:r w:rsidRPr="007913DD">
              <w:rPr>
                <w:rFonts w:ascii="Arial" w:hAnsi="Arial" w:cs="Arial"/>
                <w:b/>
              </w:rPr>
              <w:t>Učivo</w:t>
            </w:r>
          </w:p>
        </w:tc>
        <w:tc>
          <w:tcPr>
            <w:tcW w:w="2835" w:type="dxa"/>
          </w:tcPr>
          <w:p w:rsidR="007C4407" w:rsidRPr="007913DD" w:rsidRDefault="007C4407" w:rsidP="007C4407">
            <w:pPr>
              <w:spacing w:line="240" w:lineRule="atLeast"/>
              <w:contextualSpacing/>
              <w:rPr>
                <w:rFonts w:ascii="Arial" w:hAnsi="Arial" w:cs="Arial"/>
                <w:b/>
              </w:rPr>
            </w:pPr>
            <w:r>
              <w:rPr>
                <w:rFonts w:ascii="Arial" w:hAnsi="Arial" w:cs="Arial"/>
                <w:b/>
              </w:rPr>
              <w:t>M</w:t>
            </w:r>
            <w:r w:rsidRPr="007913DD">
              <w:rPr>
                <w:rFonts w:ascii="Arial" w:hAnsi="Arial" w:cs="Arial"/>
                <w:b/>
              </w:rPr>
              <w:t>ezipředmětové vztahy</w:t>
            </w:r>
          </w:p>
        </w:tc>
        <w:tc>
          <w:tcPr>
            <w:tcW w:w="2835" w:type="dxa"/>
          </w:tcPr>
          <w:p w:rsidR="007C4407" w:rsidRPr="007913DD" w:rsidRDefault="007C4407" w:rsidP="007C4407">
            <w:pPr>
              <w:spacing w:line="240" w:lineRule="atLeast"/>
              <w:contextualSpacing/>
              <w:rPr>
                <w:rFonts w:ascii="Arial" w:hAnsi="Arial" w:cs="Arial"/>
                <w:b/>
              </w:rPr>
            </w:pPr>
            <w:r w:rsidRPr="007913DD">
              <w:rPr>
                <w:rFonts w:ascii="Arial" w:hAnsi="Arial" w:cs="Arial"/>
                <w:b/>
              </w:rPr>
              <w:t>P</w:t>
            </w:r>
            <w:r>
              <w:rPr>
                <w:rFonts w:ascii="Arial" w:hAnsi="Arial" w:cs="Arial"/>
                <w:b/>
              </w:rPr>
              <w:t>r</w:t>
            </w:r>
            <w:r w:rsidRPr="007913DD">
              <w:rPr>
                <w:rFonts w:ascii="Arial" w:hAnsi="Arial" w:cs="Arial"/>
                <w:b/>
              </w:rPr>
              <w:t>ůřezová témata</w:t>
            </w:r>
          </w:p>
        </w:tc>
      </w:tr>
      <w:tr w:rsidR="007C4407" w:rsidRPr="007913DD" w:rsidTr="007C4407">
        <w:tc>
          <w:tcPr>
            <w:tcW w:w="4077" w:type="dxa"/>
          </w:tcPr>
          <w:p w:rsidR="007C4407" w:rsidRDefault="007C4407" w:rsidP="007C4407">
            <w:pPr>
              <w:spacing w:line="240" w:lineRule="atLeast"/>
              <w:rPr>
                <w:rFonts w:ascii="Arial" w:hAnsi="Arial" w:cs="Arial"/>
              </w:rPr>
            </w:pPr>
          </w:p>
          <w:p w:rsidR="007C4407" w:rsidRDefault="007C4407" w:rsidP="007C4407">
            <w:pPr>
              <w:spacing w:line="240" w:lineRule="atLeast"/>
              <w:rPr>
                <w:rFonts w:ascii="Arial" w:hAnsi="Arial" w:cs="Arial"/>
              </w:rPr>
            </w:pPr>
            <w:r>
              <w:rPr>
                <w:rFonts w:ascii="Arial" w:hAnsi="Arial" w:cs="Arial"/>
              </w:rPr>
              <w:t>Žák:</w:t>
            </w:r>
          </w:p>
          <w:p w:rsidR="007C4407" w:rsidRPr="00041B3E" w:rsidRDefault="007C4407" w:rsidP="005F4DA7">
            <w:pPr>
              <w:pStyle w:val="Styl11bTunKurzvaVpravo02cmPed1b"/>
              <w:numPr>
                <w:ilvl w:val="0"/>
                <w:numId w:val="331"/>
              </w:numPr>
              <w:autoSpaceDE/>
              <w:rPr>
                <w:rFonts w:ascii="Arial" w:hAnsi="Arial" w:cs="Arial"/>
                <w:b w:val="0"/>
                <w:i w:val="0"/>
                <w:sz w:val="20"/>
                <w:szCs w:val="20"/>
              </w:rPr>
            </w:pPr>
            <w:r w:rsidRPr="00041B3E">
              <w:rPr>
                <w:rFonts w:ascii="Arial" w:hAnsi="Arial" w:cs="Arial"/>
                <w:b w:val="0"/>
                <w:i w:val="0"/>
                <w:sz w:val="20"/>
                <w:szCs w:val="20"/>
              </w:rPr>
              <w:t>Objasní, jak může realističtější poznání a hodnocení vlastní osobnosti a potenciálu pozitivně ovlivnit jeho rozhodování, vztahy s druhými lidmi i kvalitu života</w:t>
            </w:r>
          </w:p>
          <w:p w:rsidR="007C4407" w:rsidRPr="00041B3E" w:rsidRDefault="007C4407" w:rsidP="005F4DA7">
            <w:pPr>
              <w:pStyle w:val="Styl11bTunKurzvaVpravo02cmPed1b"/>
              <w:numPr>
                <w:ilvl w:val="0"/>
                <w:numId w:val="331"/>
              </w:numPr>
              <w:autoSpaceDE/>
              <w:rPr>
                <w:rFonts w:ascii="Arial" w:hAnsi="Arial" w:cs="Arial"/>
                <w:b w:val="0"/>
                <w:i w:val="0"/>
                <w:sz w:val="20"/>
                <w:szCs w:val="20"/>
              </w:rPr>
            </w:pPr>
            <w:r w:rsidRPr="00041B3E">
              <w:rPr>
                <w:rFonts w:ascii="Arial" w:hAnsi="Arial" w:cs="Arial"/>
                <w:b w:val="0"/>
                <w:i w:val="0"/>
                <w:sz w:val="20"/>
                <w:szCs w:val="20"/>
              </w:rPr>
              <w:t>Posoudí vliv osobních vlastností na dosahování individuálních i společných cílů, objasní význam vůle při dosahování cílů a překonávání překážek</w:t>
            </w:r>
          </w:p>
          <w:p w:rsidR="007C4407" w:rsidRPr="00041B3E" w:rsidRDefault="007C4407" w:rsidP="005F4DA7">
            <w:pPr>
              <w:pStyle w:val="Styl11bTunKurzvaVpravo02cmPed1b"/>
              <w:numPr>
                <w:ilvl w:val="0"/>
                <w:numId w:val="331"/>
              </w:numPr>
              <w:autoSpaceDE/>
              <w:rPr>
                <w:rFonts w:ascii="Arial" w:hAnsi="Arial" w:cs="Arial"/>
                <w:b w:val="0"/>
                <w:i w:val="0"/>
                <w:sz w:val="20"/>
                <w:szCs w:val="20"/>
              </w:rPr>
            </w:pPr>
            <w:r>
              <w:rPr>
                <w:rFonts w:ascii="Arial" w:hAnsi="Arial" w:cs="Arial"/>
                <w:b w:val="0"/>
                <w:i w:val="0"/>
                <w:sz w:val="20"/>
                <w:szCs w:val="20"/>
              </w:rPr>
              <w:t>P</w:t>
            </w:r>
            <w:r w:rsidRPr="00041B3E">
              <w:rPr>
                <w:rFonts w:ascii="Arial" w:hAnsi="Arial" w:cs="Arial"/>
                <w:b w:val="0"/>
                <w:i w:val="0"/>
                <w:sz w:val="20"/>
                <w:szCs w:val="20"/>
              </w:rPr>
              <w:t>opíše, jak lze usměrňovat a kultivovat charakterové a volní vlastnosti, rozvíjet osobní přednosti, překonávat osobní nedostatky a pěstovat zdravou sebedůvěru</w:t>
            </w:r>
          </w:p>
          <w:p w:rsidR="007C4407" w:rsidRPr="00041B3E" w:rsidRDefault="007C4407" w:rsidP="005F4DA7">
            <w:pPr>
              <w:pStyle w:val="Styl11bTunKurzvaVpravo02cmPed1b"/>
              <w:numPr>
                <w:ilvl w:val="0"/>
                <w:numId w:val="331"/>
              </w:numPr>
              <w:autoSpaceDE/>
              <w:rPr>
                <w:rFonts w:ascii="Arial" w:hAnsi="Arial" w:cs="Arial"/>
                <w:b w:val="0"/>
                <w:i w:val="0"/>
                <w:sz w:val="20"/>
                <w:szCs w:val="20"/>
              </w:rPr>
            </w:pPr>
            <w:r w:rsidRPr="00041B3E">
              <w:rPr>
                <w:rFonts w:ascii="Arial" w:hAnsi="Arial" w:cs="Arial"/>
                <w:b w:val="0"/>
                <w:i w:val="0"/>
                <w:sz w:val="20"/>
                <w:szCs w:val="20"/>
              </w:rPr>
              <w:t>Přiměřeně uplatňuje svá práva, respektuje práva druhých</w:t>
            </w:r>
          </w:p>
          <w:p w:rsidR="007C4407" w:rsidRPr="00041B3E" w:rsidRDefault="007C4407" w:rsidP="005F4DA7">
            <w:pPr>
              <w:pStyle w:val="Styl11bTunKurzvaVpravo02cmPed1b"/>
              <w:numPr>
                <w:ilvl w:val="0"/>
                <w:numId w:val="331"/>
              </w:numPr>
              <w:autoSpaceDE/>
              <w:rPr>
                <w:rFonts w:ascii="Arial" w:hAnsi="Arial" w:cs="Arial"/>
                <w:b w:val="0"/>
                <w:i w:val="0"/>
                <w:sz w:val="20"/>
                <w:szCs w:val="20"/>
              </w:rPr>
            </w:pPr>
            <w:r w:rsidRPr="00041B3E">
              <w:rPr>
                <w:rFonts w:ascii="Arial" w:hAnsi="Arial" w:cs="Arial"/>
                <w:b w:val="0"/>
                <w:i w:val="0"/>
                <w:sz w:val="20"/>
                <w:szCs w:val="20"/>
              </w:rPr>
              <w:t>Uvede příklady některých projevů globalizace, porovná jejich klady a zápory</w:t>
            </w:r>
          </w:p>
          <w:p w:rsidR="007C4407" w:rsidRPr="00041B3E" w:rsidRDefault="007C4407" w:rsidP="005F4DA7">
            <w:pPr>
              <w:pStyle w:val="Styl11bTunKurzvaVpravo02cmPed1b"/>
              <w:numPr>
                <w:ilvl w:val="0"/>
                <w:numId w:val="331"/>
              </w:numPr>
              <w:autoSpaceDE/>
              <w:rPr>
                <w:rFonts w:ascii="Arial" w:hAnsi="Arial" w:cs="Arial"/>
                <w:b w:val="0"/>
                <w:i w:val="0"/>
                <w:sz w:val="20"/>
                <w:szCs w:val="20"/>
              </w:rPr>
            </w:pPr>
            <w:r w:rsidRPr="00041B3E">
              <w:rPr>
                <w:rFonts w:ascii="Arial" w:hAnsi="Arial" w:cs="Arial"/>
                <w:b w:val="0"/>
                <w:i w:val="0"/>
                <w:sz w:val="20"/>
                <w:szCs w:val="20"/>
              </w:rPr>
              <w:t>Uvede některé globální problémy současnosti, vyjádří na ně svůj osobní názor a popíše jejich hlavní příčiny i možné důsledky pro život lidstva</w:t>
            </w:r>
          </w:p>
          <w:p w:rsidR="007C4407" w:rsidRPr="00041B3E" w:rsidRDefault="007C4407" w:rsidP="005F4DA7">
            <w:pPr>
              <w:pStyle w:val="Styl11bTunKurzvaVpravo02cmPed1b"/>
              <w:numPr>
                <w:ilvl w:val="0"/>
                <w:numId w:val="331"/>
              </w:numPr>
              <w:autoSpaceDE/>
              <w:rPr>
                <w:rFonts w:ascii="Arial" w:hAnsi="Arial" w:cs="Arial"/>
                <w:b w:val="0"/>
                <w:i w:val="0"/>
                <w:sz w:val="20"/>
                <w:szCs w:val="20"/>
              </w:rPr>
            </w:pPr>
            <w:r w:rsidRPr="00041B3E">
              <w:rPr>
                <w:rFonts w:ascii="Arial" w:hAnsi="Arial" w:cs="Arial"/>
                <w:b w:val="0"/>
                <w:i w:val="0"/>
                <w:sz w:val="20"/>
                <w:szCs w:val="20"/>
              </w:rPr>
              <w:t>Objasní souvislosti globálních a lokálních problémů, uvede příklady možných projevů a způsobů řešení globálních problémů na lokální úrovni – v obci, regionu</w:t>
            </w:r>
          </w:p>
          <w:p w:rsidR="007C4407" w:rsidRPr="00041B3E" w:rsidRDefault="007C4407" w:rsidP="005F4DA7">
            <w:pPr>
              <w:pStyle w:val="Styl11bTunKurzvaVpravo02cmPed1b"/>
              <w:numPr>
                <w:ilvl w:val="0"/>
                <w:numId w:val="331"/>
              </w:numPr>
              <w:autoSpaceDE/>
              <w:rPr>
                <w:rFonts w:ascii="Arial" w:hAnsi="Arial" w:cs="Arial"/>
                <w:b w:val="0"/>
                <w:i w:val="0"/>
                <w:sz w:val="20"/>
                <w:szCs w:val="20"/>
              </w:rPr>
            </w:pPr>
            <w:r w:rsidRPr="00041B3E">
              <w:rPr>
                <w:rFonts w:ascii="Arial" w:hAnsi="Arial" w:cs="Arial"/>
                <w:b w:val="0"/>
                <w:i w:val="0"/>
                <w:sz w:val="20"/>
                <w:szCs w:val="20"/>
              </w:rPr>
              <w:t>Uvede příklady mezinárodního terorismu a zaujme vlastní postoj ke způsobům jeho potírání, objasní roli ozbrojených sil čr při zajišťování obrany státu a při řešení krizí nevojenského charakteru</w:t>
            </w:r>
          </w:p>
          <w:p w:rsidR="007C4407" w:rsidRPr="00041B3E" w:rsidRDefault="007C4407" w:rsidP="007C4407">
            <w:pPr>
              <w:spacing w:line="240" w:lineRule="atLeast"/>
              <w:rPr>
                <w:rFonts w:ascii="Arial" w:hAnsi="Arial" w:cs="Arial"/>
              </w:rPr>
            </w:pPr>
          </w:p>
        </w:tc>
        <w:tc>
          <w:tcPr>
            <w:tcW w:w="3969" w:type="dxa"/>
          </w:tcPr>
          <w:p w:rsidR="007C4407" w:rsidRDefault="007C4407" w:rsidP="007C4407">
            <w:pPr>
              <w:rPr>
                <w:rFonts w:ascii="Arial" w:hAnsi="Arial" w:cs="Arial"/>
              </w:rPr>
            </w:pPr>
          </w:p>
          <w:p w:rsidR="007C4407" w:rsidRDefault="007C4407" w:rsidP="007C4407">
            <w:pPr>
              <w:rPr>
                <w:rFonts w:ascii="Arial" w:hAnsi="Arial" w:cs="Arial"/>
              </w:rPr>
            </w:pPr>
          </w:p>
          <w:p w:rsidR="007C4407" w:rsidRDefault="007C4407" w:rsidP="007C4407">
            <w:pPr>
              <w:pStyle w:val="Uivo"/>
              <w:numPr>
                <w:ilvl w:val="0"/>
                <w:numId w:val="0"/>
              </w:numPr>
              <w:autoSpaceDE/>
              <w:ind w:left="170"/>
              <w:rPr>
                <w:rFonts w:ascii="Arial" w:hAnsi="Arial" w:cs="Arial"/>
              </w:rPr>
            </w:pPr>
            <w:r w:rsidRPr="002B2ECB">
              <w:rPr>
                <w:rFonts w:ascii="Arial" w:hAnsi="Arial" w:cs="Arial"/>
                <w:bCs/>
              </w:rPr>
              <w:t>Lidská setkání</w:t>
            </w:r>
            <w:r w:rsidRPr="002B2ECB">
              <w:rPr>
                <w:rFonts w:ascii="Arial" w:hAnsi="Arial" w:cs="Arial"/>
              </w:rPr>
              <w:t xml:space="preserve"> – přirozené a sociální rozdíly mezi lidmi, rovnost a nerovnost, rovné postavení mužů a žen; lidská solidarita, pomoc lidem v nouzi, potřební lidé ve společnosti</w:t>
            </w:r>
          </w:p>
          <w:p w:rsidR="007C4407" w:rsidRPr="002B2ECB" w:rsidRDefault="007C4407" w:rsidP="007C4407">
            <w:pPr>
              <w:pStyle w:val="Uivo"/>
              <w:numPr>
                <w:ilvl w:val="0"/>
                <w:numId w:val="0"/>
              </w:numPr>
              <w:autoSpaceDE/>
              <w:ind w:left="170"/>
              <w:rPr>
                <w:rFonts w:ascii="Arial" w:hAnsi="Arial" w:cs="Arial"/>
              </w:rPr>
            </w:pPr>
          </w:p>
          <w:p w:rsidR="007C4407" w:rsidRDefault="007C4407" w:rsidP="007C4407">
            <w:pPr>
              <w:pStyle w:val="Uivo"/>
              <w:numPr>
                <w:ilvl w:val="0"/>
                <w:numId w:val="0"/>
              </w:numPr>
              <w:autoSpaceDE/>
              <w:ind w:left="170"/>
              <w:rPr>
                <w:rFonts w:ascii="Arial" w:hAnsi="Arial" w:cs="Arial"/>
              </w:rPr>
            </w:pPr>
            <w:r w:rsidRPr="002B2ECB">
              <w:rPr>
                <w:rFonts w:ascii="Arial" w:hAnsi="Arial" w:cs="Arial"/>
                <w:bCs/>
              </w:rPr>
              <w:t>Podobnost a odlišnost lidí</w:t>
            </w:r>
            <w:r w:rsidRPr="002B2ECB">
              <w:rPr>
                <w:rFonts w:ascii="Arial" w:hAnsi="Arial" w:cs="Arial"/>
              </w:rPr>
              <w:t xml:space="preserve"> – projevy chování, rozdíly v prožívání, myšlení a jednání; osobní vlastnosti, dovednosti a schopnosti, charakter; vrozené předpoklady, osobní potenciál</w:t>
            </w:r>
          </w:p>
          <w:p w:rsidR="007C4407" w:rsidRDefault="007C4407" w:rsidP="007C4407">
            <w:pPr>
              <w:pStyle w:val="Uivo"/>
              <w:numPr>
                <w:ilvl w:val="0"/>
                <w:numId w:val="0"/>
              </w:numPr>
              <w:autoSpaceDE/>
              <w:ind w:left="170"/>
              <w:rPr>
                <w:rFonts w:ascii="Arial" w:hAnsi="Arial" w:cs="Arial"/>
              </w:rPr>
            </w:pPr>
          </w:p>
          <w:p w:rsidR="007C4407" w:rsidRDefault="007C4407" w:rsidP="007C4407">
            <w:pPr>
              <w:pStyle w:val="Uivo"/>
              <w:numPr>
                <w:ilvl w:val="0"/>
                <w:numId w:val="0"/>
              </w:numPr>
              <w:autoSpaceDE/>
              <w:ind w:left="170"/>
              <w:rPr>
                <w:rFonts w:ascii="Arial" w:hAnsi="Arial" w:cs="Arial"/>
              </w:rPr>
            </w:pPr>
            <w:r w:rsidRPr="002B2ECB">
              <w:rPr>
                <w:rFonts w:ascii="Arial" w:hAnsi="Arial" w:cs="Arial"/>
              </w:rPr>
              <w:t>Lidská práva – práva dítěte</w:t>
            </w:r>
          </w:p>
          <w:p w:rsidR="007C4407" w:rsidRPr="002B2ECB" w:rsidRDefault="007C4407" w:rsidP="007C4407">
            <w:pPr>
              <w:pStyle w:val="Uivo"/>
              <w:numPr>
                <w:ilvl w:val="0"/>
                <w:numId w:val="0"/>
              </w:numPr>
              <w:autoSpaceDE/>
              <w:ind w:left="170"/>
              <w:rPr>
                <w:rFonts w:ascii="Arial" w:hAnsi="Arial" w:cs="Arial"/>
                <w:b/>
              </w:rPr>
            </w:pPr>
          </w:p>
          <w:p w:rsidR="007C4407" w:rsidRPr="002B2ECB" w:rsidRDefault="007C4407" w:rsidP="007C4407">
            <w:pPr>
              <w:pStyle w:val="Uivo"/>
              <w:numPr>
                <w:ilvl w:val="0"/>
                <w:numId w:val="0"/>
              </w:numPr>
              <w:autoSpaceDE/>
              <w:ind w:left="170"/>
              <w:rPr>
                <w:rFonts w:ascii="Arial" w:hAnsi="Arial" w:cs="Arial"/>
              </w:rPr>
            </w:pPr>
            <w:r w:rsidRPr="002B2ECB">
              <w:rPr>
                <w:rFonts w:ascii="Arial" w:hAnsi="Arial" w:cs="Arial"/>
                <w:bCs/>
              </w:rPr>
              <w:t xml:space="preserve">Globalizace </w:t>
            </w:r>
            <w:r w:rsidRPr="002B2ECB">
              <w:rPr>
                <w:rFonts w:ascii="Arial" w:hAnsi="Arial" w:cs="Arial"/>
              </w:rPr>
              <w:t>– projevy, klady a zápory; významné globální problémy v</w:t>
            </w:r>
            <w:r w:rsidRPr="002B2ECB">
              <w:rPr>
                <w:rFonts w:ascii="Arial" w:eastAsia="TimesNewRoman" w:hAnsi="Arial" w:cs="Arial"/>
              </w:rPr>
              <w:t>č</w:t>
            </w:r>
            <w:r w:rsidRPr="002B2ECB">
              <w:rPr>
                <w:rFonts w:ascii="Arial" w:hAnsi="Arial" w:cs="Arial"/>
              </w:rPr>
              <w:t>etn</w:t>
            </w:r>
            <w:r w:rsidRPr="002B2ECB">
              <w:rPr>
                <w:rFonts w:ascii="Arial" w:eastAsia="TimesNewRoman" w:hAnsi="Arial" w:cs="Arial"/>
              </w:rPr>
              <w:t>ě válek a </w:t>
            </w:r>
            <w:r w:rsidRPr="002B2ECB">
              <w:rPr>
                <w:rFonts w:ascii="Arial" w:hAnsi="Arial" w:cs="Arial"/>
              </w:rPr>
              <w:t xml:space="preserve">terorismu, možnosti jejich </w:t>
            </w:r>
            <w:r w:rsidRPr="002B2ECB">
              <w:rPr>
                <w:rFonts w:ascii="Arial" w:eastAsia="TimesNewRoman" w:hAnsi="Arial" w:cs="Arial"/>
              </w:rPr>
              <w:t>ř</w:t>
            </w:r>
            <w:r w:rsidRPr="002B2ECB">
              <w:rPr>
                <w:rFonts w:ascii="Arial" w:hAnsi="Arial" w:cs="Arial"/>
              </w:rPr>
              <w:t>ešení</w:t>
            </w:r>
          </w:p>
          <w:p w:rsidR="007C4407" w:rsidRPr="007913DD" w:rsidRDefault="007C4407" w:rsidP="007C4407">
            <w:pPr>
              <w:rPr>
                <w:rFonts w:ascii="Arial" w:hAnsi="Arial" w:cs="Arial"/>
              </w:rPr>
            </w:pPr>
          </w:p>
        </w:tc>
        <w:tc>
          <w:tcPr>
            <w:tcW w:w="2835" w:type="dxa"/>
          </w:tcPr>
          <w:p w:rsidR="007C4407" w:rsidRDefault="007C4407" w:rsidP="007C4407">
            <w:pPr>
              <w:spacing w:line="240" w:lineRule="atLeast"/>
              <w:contextualSpacing/>
              <w:rPr>
                <w:rFonts w:ascii="Arial" w:hAnsi="Arial" w:cs="Arial"/>
              </w:rPr>
            </w:pPr>
          </w:p>
          <w:p w:rsidR="007C4407" w:rsidRDefault="007C4407" w:rsidP="007C4407">
            <w:pPr>
              <w:spacing w:line="240" w:lineRule="atLeast"/>
              <w:contextualSpacing/>
              <w:rPr>
                <w:rFonts w:ascii="Arial" w:hAnsi="Arial" w:cs="Arial"/>
              </w:rPr>
            </w:pPr>
          </w:p>
          <w:p w:rsidR="007C4407" w:rsidRDefault="007C4407" w:rsidP="007C4407">
            <w:pPr>
              <w:spacing w:line="240" w:lineRule="atLeast"/>
              <w:contextualSpacing/>
              <w:rPr>
                <w:rFonts w:ascii="Arial" w:hAnsi="Arial" w:cs="Arial"/>
              </w:rPr>
            </w:pPr>
          </w:p>
          <w:p w:rsidR="007C4407" w:rsidRDefault="007C4407" w:rsidP="007C4407">
            <w:pPr>
              <w:spacing w:line="240" w:lineRule="atLeast"/>
              <w:contextualSpacing/>
              <w:rPr>
                <w:rFonts w:ascii="Arial" w:hAnsi="Arial" w:cs="Arial"/>
              </w:rPr>
            </w:pPr>
          </w:p>
          <w:p w:rsidR="007C4407" w:rsidRPr="007913DD" w:rsidRDefault="007C4407" w:rsidP="007C4407">
            <w:pPr>
              <w:spacing w:line="240" w:lineRule="atLeast"/>
              <w:contextualSpacing/>
              <w:rPr>
                <w:rFonts w:ascii="Arial" w:hAnsi="Arial" w:cs="Arial"/>
              </w:rPr>
            </w:pPr>
            <w:r>
              <w:rPr>
                <w:rFonts w:ascii="Arial" w:hAnsi="Arial" w:cs="Arial"/>
              </w:rPr>
              <w:t>D</w:t>
            </w:r>
            <w:r w:rsidRPr="007913DD">
              <w:rPr>
                <w:rFonts w:ascii="Arial" w:hAnsi="Arial" w:cs="Arial"/>
              </w:rPr>
              <w:t>ějepis</w:t>
            </w:r>
          </w:p>
          <w:p w:rsidR="007C4407" w:rsidRPr="007913DD" w:rsidRDefault="007C4407" w:rsidP="007C4407">
            <w:pPr>
              <w:spacing w:line="240" w:lineRule="atLeast"/>
              <w:contextualSpacing/>
              <w:rPr>
                <w:rFonts w:ascii="Arial" w:hAnsi="Arial" w:cs="Arial"/>
              </w:rPr>
            </w:pPr>
            <w:r>
              <w:rPr>
                <w:rFonts w:ascii="Arial" w:hAnsi="Arial" w:cs="Arial"/>
              </w:rPr>
              <w:t>Z</w:t>
            </w:r>
            <w:r w:rsidRPr="007913DD">
              <w:rPr>
                <w:rFonts w:ascii="Arial" w:hAnsi="Arial" w:cs="Arial"/>
              </w:rPr>
              <w:t>eměpis</w:t>
            </w:r>
          </w:p>
          <w:p w:rsidR="007C4407" w:rsidRPr="007913DD" w:rsidRDefault="007C4407" w:rsidP="007C4407">
            <w:pPr>
              <w:spacing w:line="240" w:lineRule="atLeast"/>
              <w:contextualSpacing/>
              <w:rPr>
                <w:rFonts w:ascii="Arial" w:hAnsi="Arial" w:cs="Arial"/>
              </w:rPr>
            </w:pPr>
            <w:r>
              <w:rPr>
                <w:rFonts w:ascii="Arial" w:hAnsi="Arial" w:cs="Arial"/>
              </w:rPr>
              <w:t>C</w:t>
            </w:r>
            <w:r w:rsidRPr="007913DD">
              <w:rPr>
                <w:rFonts w:ascii="Arial" w:hAnsi="Arial" w:cs="Arial"/>
              </w:rPr>
              <w:t>hemie</w:t>
            </w:r>
          </w:p>
          <w:p w:rsidR="007C4407" w:rsidRPr="007913DD" w:rsidRDefault="007C4407" w:rsidP="007C4407">
            <w:pPr>
              <w:spacing w:line="240" w:lineRule="atLeast"/>
              <w:contextualSpacing/>
              <w:rPr>
                <w:rFonts w:ascii="Arial" w:hAnsi="Arial" w:cs="Arial"/>
              </w:rPr>
            </w:pPr>
            <w:r>
              <w:rPr>
                <w:rFonts w:ascii="Arial" w:hAnsi="Arial" w:cs="Arial"/>
              </w:rPr>
              <w:t>P</w:t>
            </w:r>
            <w:r w:rsidRPr="007913DD">
              <w:rPr>
                <w:rFonts w:ascii="Arial" w:hAnsi="Arial" w:cs="Arial"/>
              </w:rPr>
              <w:t>řírodopis</w:t>
            </w:r>
          </w:p>
          <w:p w:rsidR="007C4407" w:rsidRPr="007913DD" w:rsidRDefault="007C4407" w:rsidP="007C4407">
            <w:pPr>
              <w:spacing w:line="240" w:lineRule="atLeast"/>
              <w:contextualSpacing/>
              <w:rPr>
                <w:rFonts w:ascii="Arial" w:hAnsi="Arial" w:cs="Arial"/>
              </w:rPr>
            </w:pPr>
            <w:r>
              <w:rPr>
                <w:rFonts w:ascii="Arial" w:hAnsi="Arial" w:cs="Arial"/>
              </w:rPr>
              <w:t>R</w:t>
            </w:r>
            <w:r w:rsidRPr="007913DD">
              <w:rPr>
                <w:rFonts w:ascii="Arial" w:hAnsi="Arial" w:cs="Arial"/>
              </w:rPr>
              <w:t>odinná výchova</w:t>
            </w:r>
          </w:p>
        </w:tc>
        <w:tc>
          <w:tcPr>
            <w:tcW w:w="2835" w:type="dxa"/>
          </w:tcPr>
          <w:p w:rsidR="007C4407" w:rsidRDefault="007C4407" w:rsidP="007C4407">
            <w:pPr>
              <w:rPr>
                <w:rFonts w:ascii="Arial" w:hAnsi="Arial" w:cs="Arial"/>
              </w:rPr>
            </w:pPr>
          </w:p>
          <w:p w:rsidR="007C4407" w:rsidRDefault="007C4407" w:rsidP="007C4407">
            <w:pPr>
              <w:rPr>
                <w:rFonts w:ascii="Arial" w:hAnsi="Arial" w:cs="Arial"/>
              </w:rPr>
            </w:pPr>
            <w:r>
              <w:rPr>
                <w:rFonts w:ascii="Arial" w:hAnsi="Arial" w:cs="Arial"/>
              </w:rPr>
              <w:t>MV</w:t>
            </w:r>
            <w:r w:rsidRPr="002B2ECB">
              <w:rPr>
                <w:rFonts w:ascii="Arial" w:hAnsi="Arial" w:cs="Arial"/>
              </w:rPr>
              <w:t xml:space="preserve"> - kritické </w:t>
            </w:r>
          </w:p>
          <w:p w:rsidR="007C4407" w:rsidRDefault="007C4407" w:rsidP="007C4407">
            <w:pPr>
              <w:rPr>
                <w:rFonts w:ascii="Arial" w:hAnsi="Arial" w:cs="Arial"/>
              </w:rPr>
            </w:pPr>
            <w:r w:rsidRPr="002B2ECB">
              <w:rPr>
                <w:rFonts w:ascii="Arial" w:hAnsi="Arial" w:cs="Arial"/>
              </w:rPr>
              <w:t>čtení a vnímání mediálních sdělení</w:t>
            </w:r>
          </w:p>
          <w:p w:rsidR="007C4407" w:rsidRPr="002B2ECB" w:rsidRDefault="007C4407" w:rsidP="007C4407">
            <w:pPr>
              <w:rPr>
                <w:rFonts w:ascii="Arial" w:hAnsi="Arial" w:cs="Arial"/>
              </w:rPr>
            </w:pPr>
          </w:p>
          <w:p w:rsidR="007C4407" w:rsidRDefault="007C4407" w:rsidP="007C4407">
            <w:pPr>
              <w:rPr>
                <w:rFonts w:ascii="Arial" w:hAnsi="Arial" w:cs="Arial"/>
              </w:rPr>
            </w:pPr>
            <w:r>
              <w:rPr>
                <w:rFonts w:ascii="Arial" w:hAnsi="Arial" w:cs="Arial"/>
              </w:rPr>
              <w:t>MKV</w:t>
            </w:r>
            <w:r w:rsidRPr="002B2ECB">
              <w:rPr>
                <w:rFonts w:ascii="Arial" w:hAnsi="Arial" w:cs="Arial"/>
              </w:rPr>
              <w:t>- kulturní diference</w:t>
            </w:r>
          </w:p>
          <w:p w:rsidR="007C4407" w:rsidRPr="002B2ECB" w:rsidRDefault="007C4407" w:rsidP="007C4407">
            <w:pPr>
              <w:rPr>
                <w:rFonts w:ascii="Arial" w:hAnsi="Arial" w:cs="Arial"/>
              </w:rPr>
            </w:pPr>
          </w:p>
          <w:p w:rsidR="007C4407" w:rsidRDefault="007C4407" w:rsidP="007C4407">
            <w:pPr>
              <w:rPr>
                <w:rFonts w:ascii="Arial" w:hAnsi="Arial" w:cs="Arial"/>
              </w:rPr>
            </w:pPr>
            <w:r>
              <w:rPr>
                <w:rFonts w:ascii="Arial" w:hAnsi="Arial" w:cs="Arial"/>
              </w:rPr>
              <w:t>VDO</w:t>
            </w:r>
          </w:p>
          <w:p w:rsidR="007C4407" w:rsidRPr="002B2ECB" w:rsidRDefault="007C4407" w:rsidP="007C4407">
            <w:pPr>
              <w:rPr>
                <w:rFonts w:ascii="Arial" w:hAnsi="Arial" w:cs="Arial"/>
              </w:rPr>
            </w:pPr>
          </w:p>
          <w:p w:rsidR="007C4407" w:rsidRDefault="007C4407" w:rsidP="007C4407">
            <w:pPr>
              <w:rPr>
                <w:rFonts w:ascii="Arial" w:hAnsi="Arial" w:cs="Arial"/>
              </w:rPr>
            </w:pPr>
            <w:r>
              <w:rPr>
                <w:rFonts w:ascii="Arial" w:hAnsi="Arial" w:cs="Arial"/>
              </w:rPr>
              <w:t>OSV</w:t>
            </w:r>
          </w:p>
          <w:p w:rsidR="007C4407" w:rsidRPr="002B2ECB" w:rsidRDefault="007C4407" w:rsidP="007C4407">
            <w:pPr>
              <w:rPr>
                <w:rFonts w:ascii="Arial" w:hAnsi="Arial" w:cs="Arial"/>
              </w:rPr>
            </w:pPr>
          </w:p>
          <w:p w:rsidR="007C4407" w:rsidRPr="002B2ECB" w:rsidRDefault="007C4407" w:rsidP="007C4407">
            <w:pPr>
              <w:rPr>
                <w:rFonts w:ascii="Arial" w:hAnsi="Arial" w:cs="Arial"/>
              </w:rPr>
            </w:pPr>
            <w:r>
              <w:rPr>
                <w:rFonts w:ascii="Arial" w:hAnsi="Arial" w:cs="Arial"/>
              </w:rPr>
              <w:t>VMEGS</w:t>
            </w:r>
          </w:p>
          <w:p w:rsidR="007C4407" w:rsidRPr="007913DD" w:rsidRDefault="007C4407" w:rsidP="007C4407">
            <w:pPr>
              <w:rPr>
                <w:rFonts w:ascii="Arial" w:hAnsi="Arial" w:cs="Arial"/>
              </w:rPr>
            </w:pPr>
          </w:p>
        </w:tc>
      </w:tr>
    </w:tbl>
    <w:p w:rsidR="005E153F" w:rsidRDefault="005E153F">
      <w:pPr>
        <w:rPr>
          <w:rFonts w:ascii="Arial" w:hAnsi="Arial" w:cs="Arial"/>
          <w:sz w:val="24"/>
          <w:szCs w:val="24"/>
        </w:rPr>
      </w:pPr>
    </w:p>
    <w:p w:rsidR="005E153F" w:rsidRDefault="005E153F">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tbl>
      <w:tblPr>
        <w:tblStyle w:val="Mkatabulky"/>
        <w:tblpPr w:leftFromText="141" w:rightFromText="141" w:vertAnchor="text" w:horzAnchor="margin" w:tblpY="178"/>
        <w:tblW w:w="0" w:type="auto"/>
        <w:tblLook w:val="04A0" w:firstRow="1" w:lastRow="0" w:firstColumn="1" w:lastColumn="0" w:noHBand="0" w:noVBand="1"/>
      </w:tblPr>
      <w:tblGrid>
        <w:gridCol w:w="4077"/>
        <w:gridCol w:w="3969"/>
        <w:gridCol w:w="2835"/>
        <w:gridCol w:w="2835"/>
      </w:tblGrid>
      <w:tr w:rsidR="007C4407" w:rsidRPr="007913DD" w:rsidTr="007C4407">
        <w:tc>
          <w:tcPr>
            <w:tcW w:w="13716" w:type="dxa"/>
            <w:gridSpan w:val="4"/>
          </w:tcPr>
          <w:p w:rsidR="007C4407" w:rsidRDefault="007C4407" w:rsidP="007C4407">
            <w:pPr>
              <w:spacing w:line="240" w:lineRule="atLeast"/>
              <w:contextualSpacing/>
              <w:jc w:val="center"/>
              <w:rPr>
                <w:rFonts w:ascii="Arial" w:hAnsi="Arial" w:cs="Arial"/>
                <w:b/>
                <w:sz w:val="36"/>
                <w:szCs w:val="36"/>
              </w:rPr>
            </w:pPr>
            <w:r w:rsidRPr="007913DD">
              <w:rPr>
                <w:rFonts w:ascii="Arial" w:hAnsi="Arial" w:cs="Arial"/>
                <w:b/>
                <w:sz w:val="36"/>
                <w:szCs w:val="36"/>
              </w:rPr>
              <w:t xml:space="preserve">Občanská výchova – 8. </w:t>
            </w:r>
            <w:r>
              <w:rPr>
                <w:rFonts w:ascii="Arial" w:hAnsi="Arial" w:cs="Arial"/>
                <w:b/>
                <w:sz w:val="36"/>
                <w:szCs w:val="36"/>
              </w:rPr>
              <w:t>r</w:t>
            </w:r>
            <w:r w:rsidRPr="007913DD">
              <w:rPr>
                <w:rFonts w:ascii="Arial" w:hAnsi="Arial" w:cs="Arial"/>
                <w:b/>
                <w:sz w:val="36"/>
                <w:szCs w:val="36"/>
              </w:rPr>
              <w:t>očník</w:t>
            </w:r>
          </w:p>
          <w:p w:rsidR="007C4407" w:rsidRPr="007913DD" w:rsidRDefault="007C4407" w:rsidP="007C4407">
            <w:pPr>
              <w:spacing w:line="240" w:lineRule="atLeast"/>
              <w:contextualSpacing/>
              <w:jc w:val="center"/>
              <w:rPr>
                <w:rFonts w:ascii="Arial" w:hAnsi="Arial" w:cs="Arial"/>
                <w:b/>
                <w:sz w:val="36"/>
                <w:szCs w:val="36"/>
              </w:rPr>
            </w:pPr>
          </w:p>
        </w:tc>
      </w:tr>
      <w:tr w:rsidR="007C4407" w:rsidRPr="007913DD" w:rsidTr="007C4407">
        <w:tc>
          <w:tcPr>
            <w:tcW w:w="4077" w:type="dxa"/>
          </w:tcPr>
          <w:p w:rsidR="007C4407" w:rsidRDefault="007C4407" w:rsidP="007C4407">
            <w:pPr>
              <w:spacing w:line="240" w:lineRule="atLeast"/>
              <w:contextualSpacing/>
              <w:rPr>
                <w:rFonts w:ascii="Arial" w:hAnsi="Arial" w:cs="Arial"/>
                <w:b/>
              </w:rPr>
            </w:pPr>
            <w:r w:rsidRPr="007913DD">
              <w:rPr>
                <w:rFonts w:ascii="Arial" w:hAnsi="Arial" w:cs="Arial"/>
                <w:b/>
              </w:rPr>
              <w:t>Výstupy</w:t>
            </w:r>
          </w:p>
          <w:p w:rsidR="007C4407" w:rsidRPr="007913DD" w:rsidRDefault="007C4407" w:rsidP="007C4407">
            <w:pPr>
              <w:spacing w:line="240" w:lineRule="atLeast"/>
              <w:contextualSpacing/>
              <w:rPr>
                <w:rFonts w:ascii="Arial" w:hAnsi="Arial" w:cs="Arial"/>
                <w:b/>
              </w:rPr>
            </w:pPr>
          </w:p>
        </w:tc>
        <w:tc>
          <w:tcPr>
            <w:tcW w:w="3969" w:type="dxa"/>
          </w:tcPr>
          <w:p w:rsidR="007C4407" w:rsidRPr="007913DD" w:rsidRDefault="007C4407" w:rsidP="007C4407">
            <w:pPr>
              <w:spacing w:line="240" w:lineRule="atLeast"/>
              <w:contextualSpacing/>
              <w:rPr>
                <w:rFonts w:ascii="Arial" w:hAnsi="Arial" w:cs="Arial"/>
                <w:b/>
              </w:rPr>
            </w:pPr>
            <w:r w:rsidRPr="007913DD">
              <w:rPr>
                <w:rFonts w:ascii="Arial" w:hAnsi="Arial" w:cs="Arial"/>
                <w:b/>
              </w:rPr>
              <w:t>Učivo</w:t>
            </w:r>
          </w:p>
        </w:tc>
        <w:tc>
          <w:tcPr>
            <w:tcW w:w="2835" w:type="dxa"/>
          </w:tcPr>
          <w:p w:rsidR="007C4407" w:rsidRPr="007913DD" w:rsidRDefault="007C4407" w:rsidP="007C4407">
            <w:pPr>
              <w:spacing w:line="240" w:lineRule="atLeast"/>
              <w:contextualSpacing/>
              <w:rPr>
                <w:rFonts w:ascii="Arial" w:hAnsi="Arial" w:cs="Arial"/>
                <w:b/>
              </w:rPr>
            </w:pPr>
            <w:r>
              <w:rPr>
                <w:rFonts w:ascii="Arial" w:hAnsi="Arial" w:cs="Arial"/>
                <w:b/>
              </w:rPr>
              <w:t>M</w:t>
            </w:r>
            <w:r w:rsidRPr="007913DD">
              <w:rPr>
                <w:rFonts w:ascii="Arial" w:hAnsi="Arial" w:cs="Arial"/>
                <w:b/>
              </w:rPr>
              <w:t>ezipředmětové vztahy</w:t>
            </w:r>
          </w:p>
        </w:tc>
        <w:tc>
          <w:tcPr>
            <w:tcW w:w="2835" w:type="dxa"/>
          </w:tcPr>
          <w:p w:rsidR="007C4407" w:rsidRPr="007913DD" w:rsidRDefault="007C4407" w:rsidP="007C4407">
            <w:pPr>
              <w:spacing w:line="240" w:lineRule="atLeast"/>
              <w:contextualSpacing/>
              <w:rPr>
                <w:rFonts w:ascii="Arial" w:hAnsi="Arial" w:cs="Arial"/>
                <w:b/>
              </w:rPr>
            </w:pPr>
            <w:r w:rsidRPr="007913DD">
              <w:rPr>
                <w:rFonts w:ascii="Arial" w:hAnsi="Arial" w:cs="Arial"/>
                <w:b/>
              </w:rPr>
              <w:t>P</w:t>
            </w:r>
            <w:r>
              <w:rPr>
                <w:rFonts w:ascii="Arial" w:hAnsi="Arial" w:cs="Arial"/>
                <w:b/>
              </w:rPr>
              <w:t>r</w:t>
            </w:r>
            <w:r w:rsidRPr="007913DD">
              <w:rPr>
                <w:rFonts w:ascii="Arial" w:hAnsi="Arial" w:cs="Arial"/>
                <w:b/>
              </w:rPr>
              <w:t>ůřezová témata</w:t>
            </w:r>
          </w:p>
        </w:tc>
      </w:tr>
      <w:tr w:rsidR="007C4407" w:rsidRPr="007913DD" w:rsidTr="007C4407">
        <w:tc>
          <w:tcPr>
            <w:tcW w:w="4077" w:type="dxa"/>
          </w:tcPr>
          <w:p w:rsidR="007C4407" w:rsidRDefault="007C4407" w:rsidP="007C4407">
            <w:pPr>
              <w:spacing w:line="240" w:lineRule="atLeast"/>
              <w:rPr>
                <w:rFonts w:ascii="Arial" w:hAnsi="Arial" w:cs="Arial"/>
              </w:rPr>
            </w:pPr>
          </w:p>
          <w:p w:rsidR="007C4407" w:rsidRDefault="007C4407" w:rsidP="007C4407">
            <w:pPr>
              <w:spacing w:line="240" w:lineRule="atLeast"/>
              <w:rPr>
                <w:rFonts w:ascii="Arial" w:hAnsi="Arial" w:cs="Arial"/>
              </w:rPr>
            </w:pPr>
            <w:r>
              <w:rPr>
                <w:rFonts w:ascii="Arial" w:hAnsi="Arial" w:cs="Arial"/>
              </w:rPr>
              <w:t>Žák:</w:t>
            </w:r>
          </w:p>
          <w:p w:rsidR="007C4407" w:rsidRPr="005009D7" w:rsidRDefault="007C4407" w:rsidP="005F4DA7">
            <w:pPr>
              <w:pStyle w:val="Styl11bTunKurzvaVpravo02cmPed1b"/>
              <w:numPr>
                <w:ilvl w:val="0"/>
                <w:numId w:val="332"/>
              </w:numPr>
              <w:autoSpaceDE/>
              <w:rPr>
                <w:rFonts w:ascii="Arial" w:hAnsi="Arial" w:cs="Arial"/>
                <w:b w:val="0"/>
                <w:i w:val="0"/>
                <w:sz w:val="20"/>
                <w:szCs w:val="20"/>
              </w:rPr>
            </w:pPr>
            <w:r w:rsidRPr="005009D7">
              <w:rPr>
                <w:rFonts w:ascii="Arial" w:hAnsi="Arial" w:cs="Arial"/>
                <w:b w:val="0"/>
                <w:i w:val="0"/>
                <w:sz w:val="20"/>
                <w:szCs w:val="20"/>
              </w:rPr>
              <w:t>Rozpoznává projevy záporných charakterových vlastností u sebe i u druhých lidí, kriticky hodnotí a vhodně koriguje své chování a jednání</w:t>
            </w:r>
          </w:p>
          <w:p w:rsidR="007C4407" w:rsidRPr="005009D7" w:rsidRDefault="007C4407" w:rsidP="005F4DA7">
            <w:pPr>
              <w:pStyle w:val="Styl11bTunKurzvaVpravo02cmPed1b"/>
              <w:numPr>
                <w:ilvl w:val="0"/>
                <w:numId w:val="332"/>
              </w:numPr>
              <w:autoSpaceDE/>
              <w:rPr>
                <w:rFonts w:ascii="Arial" w:hAnsi="Arial" w:cs="Arial"/>
                <w:b w:val="0"/>
                <w:i w:val="0"/>
                <w:sz w:val="20"/>
                <w:szCs w:val="20"/>
              </w:rPr>
            </w:pPr>
            <w:r w:rsidRPr="005009D7">
              <w:rPr>
                <w:rFonts w:ascii="Arial" w:hAnsi="Arial" w:cs="Arial"/>
                <w:b w:val="0"/>
                <w:i w:val="0"/>
                <w:sz w:val="20"/>
                <w:szCs w:val="20"/>
              </w:rPr>
              <w:t>Objasní potřebu tolerance ve společnosti, respektuje kulturní zvláštnosti i odlišné názory, zájmy, způsoby chování a myšlení lidí, zaujímá tolerantní postoje k menšinám</w:t>
            </w:r>
          </w:p>
          <w:p w:rsidR="007C4407" w:rsidRPr="005009D7" w:rsidRDefault="007C4407" w:rsidP="005F4DA7">
            <w:pPr>
              <w:pStyle w:val="Styl11bTunKurzvaVpravo02cmPed1b"/>
              <w:numPr>
                <w:ilvl w:val="0"/>
                <w:numId w:val="332"/>
              </w:numPr>
              <w:autoSpaceDE/>
              <w:rPr>
                <w:rFonts w:ascii="Arial" w:hAnsi="Arial" w:cs="Arial"/>
                <w:b w:val="0"/>
                <w:i w:val="0"/>
                <w:sz w:val="20"/>
                <w:szCs w:val="20"/>
              </w:rPr>
            </w:pPr>
            <w:r w:rsidRPr="005009D7">
              <w:rPr>
                <w:rFonts w:ascii="Arial" w:hAnsi="Arial" w:cs="Arial"/>
                <w:b w:val="0"/>
                <w:i w:val="0"/>
                <w:sz w:val="20"/>
                <w:szCs w:val="20"/>
              </w:rPr>
              <w:t>Rozpoznává netolerantní, rasistické, xenofobní a extremistické projevy v chování lidí a zaujímá aktivní postoj proti všem projevům lidské nesnášenlivosti</w:t>
            </w:r>
          </w:p>
          <w:p w:rsidR="007C4407" w:rsidRPr="005009D7" w:rsidRDefault="007C4407" w:rsidP="005F4DA7">
            <w:pPr>
              <w:pStyle w:val="Styl11bTunKurzvaVpravo02cmPed1b"/>
              <w:numPr>
                <w:ilvl w:val="0"/>
                <w:numId w:val="332"/>
              </w:numPr>
              <w:rPr>
                <w:rFonts w:ascii="Arial" w:hAnsi="Arial" w:cs="Arial"/>
                <w:b w:val="0"/>
                <w:i w:val="0"/>
                <w:sz w:val="20"/>
                <w:szCs w:val="20"/>
              </w:rPr>
            </w:pPr>
            <w:r>
              <w:rPr>
                <w:rFonts w:ascii="Arial" w:hAnsi="Arial" w:cs="Arial"/>
                <w:b w:val="0"/>
                <w:i w:val="0"/>
                <w:sz w:val="20"/>
                <w:szCs w:val="20"/>
              </w:rPr>
              <w:t xml:space="preserve"> P</w:t>
            </w:r>
            <w:r w:rsidRPr="005009D7">
              <w:rPr>
                <w:rFonts w:ascii="Arial" w:hAnsi="Arial" w:cs="Arial"/>
                <w:b w:val="0"/>
                <w:i w:val="0"/>
                <w:sz w:val="20"/>
                <w:szCs w:val="20"/>
              </w:rPr>
              <w:t>osoudí a na příkladech doloží přínos spolupráce lidí při řešení konkrétních úkolů    a dosahování některých cílů v rodině, ve škole, v obci</w:t>
            </w:r>
          </w:p>
          <w:p w:rsidR="007C4407" w:rsidRPr="005009D7" w:rsidRDefault="007C4407" w:rsidP="005F4DA7">
            <w:pPr>
              <w:pStyle w:val="Styl11bTunKurzvaVpravo02cmPed1b"/>
              <w:numPr>
                <w:ilvl w:val="0"/>
                <w:numId w:val="332"/>
              </w:numPr>
              <w:autoSpaceDE/>
              <w:rPr>
                <w:rFonts w:ascii="Arial" w:hAnsi="Arial" w:cs="Arial"/>
                <w:b w:val="0"/>
                <w:i w:val="0"/>
                <w:sz w:val="20"/>
                <w:szCs w:val="20"/>
              </w:rPr>
            </w:pPr>
            <w:r w:rsidRPr="005009D7">
              <w:rPr>
                <w:rFonts w:ascii="Arial" w:hAnsi="Arial" w:cs="Arial"/>
                <w:b w:val="0"/>
                <w:i w:val="0"/>
                <w:sz w:val="20"/>
                <w:szCs w:val="20"/>
              </w:rPr>
              <w:t>Uplatňuje vhodné způsoby chování a komunikace v různých životních situacích, případné neshody či konflikty s druhými lidmi řeší nenásilným způsobem</w:t>
            </w:r>
          </w:p>
          <w:p w:rsidR="007C4407" w:rsidRPr="005009D7" w:rsidRDefault="007C4407" w:rsidP="005F4DA7">
            <w:pPr>
              <w:pStyle w:val="Styl11bTunKurzvaVpravo02cmPed1b"/>
              <w:numPr>
                <w:ilvl w:val="0"/>
                <w:numId w:val="332"/>
              </w:numPr>
              <w:autoSpaceDE/>
              <w:rPr>
                <w:rFonts w:ascii="Arial" w:hAnsi="Arial" w:cs="Arial"/>
                <w:b w:val="0"/>
                <w:i w:val="0"/>
                <w:sz w:val="20"/>
                <w:szCs w:val="20"/>
              </w:rPr>
            </w:pPr>
            <w:r w:rsidRPr="005009D7">
              <w:rPr>
                <w:rFonts w:ascii="Arial" w:hAnsi="Arial" w:cs="Arial"/>
                <w:b w:val="0"/>
                <w:i w:val="0"/>
                <w:sz w:val="20"/>
                <w:szCs w:val="20"/>
              </w:rPr>
              <w:t>Přiměřeně uplatňuje svá práva včetně práv spotřebitele a respektuje práva a oprávněné zájmy druhých lidí, posoudí význam ochrany lidských práv a svobod, rozumí povinnostem občana při zajišťováni obrany státu</w:t>
            </w:r>
          </w:p>
          <w:p w:rsidR="007C4407" w:rsidRPr="005009D7" w:rsidRDefault="007C4407" w:rsidP="005F4DA7">
            <w:pPr>
              <w:pStyle w:val="Styl11bTunKurzvaVpravo02cmPed1b"/>
              <w:numPr>
                <w:ilvl w:val="0"/>
                <w:numId w:val="332"/>
              </w:numPr>
              <w:autoSpaceDE/>
              <w:rPr>
                <w:rFonts w:ascii="Arial" w:hAnsi="Arial" w:cs="Arial"/>
                <w:b w:val="0"/>
                <w:i w:val="0"/>
                <w:sz w:val="20"/>
                <w:szCs w:val="20"/>
              </w:rPr>
            </w:pPr>
            <w:r w:rsidRPr="005009D7">
              <w:rPr>
                <w:rFonts w:ascii="Arial" w:hAnsi="Arial" w:cs="Arial"/>
                <w:b w:val="0"/>
                <w:i w:val="0"/>
                <w:sz w:val="20"/>
                <w:szCs w:val="20"/>
              </w:rPr>
              <w:t>Objasní význam právní úpravy důležitých vztahů – vlastnictví, pracovní poměr, manželství</w:t>
            </w:r>
          </w:p>
          <w:p w:rsidR="007C4407" w:rsidRPr="005009D7" w:rsidRDefault="007C4407" w:rsidP="005F4DA7">
            <w:pPr>
              <w:pStyle w:val="Styl11bTunKurzvaVpravo02cmPed1b"/>
              <w:numPr>
                <w:ilvl w:val="0"/>
                <w:numId w:val="332"/>
              </w:numPr>
              <w:autoSpaceDE/>
              <w:rPr>
                <w:rFonts w:ascii="Arial" w:hAnsi="Arial" w:cs="Arial"/>
                <w:b w:val="0"/>
                <w:i w:val="0"/>
                <w:sz w:val="20"/>
                <w:szCs w:val="20"/>
              </w:rPr>
            </w:pPr>
            <w:r w:rsidRPr="005009D7">
              <w:rPr>
                <w:rFonts w:ascii="Arial" w:hAnsi="Arial" w:cs="Arial"/>
                <w:b w:val="0"/>
                <w:i w:val="0"/>
                <w:sz w:val="20"/>
                <w:szCs w:val="20"/>
              </w:rPr>
              <w:t>Provádí jednoduché právní úkony a chápe jejich důsledky, uvede příklady některých smluv upravujících občanskoprávní vztahy – osobní přeprava; koupě, oprava či pronájem věci</w:t>
            </w:r>
          </w:p>
          <w:p w:rsidR="007C4407" w:rsidRPr="005009D7" w:rsidRDefault="007C4407" w:rsidP="005F4DA7">
            <w:pPr>
              <w:pStyle w:val="Styl11bTunKurzvaVpravo02cmPed1b"/>
              <w:numPr>
                <w:ilvl w:val="0"/>
                <w:numId w:val="332"/>
              </w:numPr>
              <w:autoSpaceDE/>
              <w:rPr>
                <w:rFonts w:ascii="Arial" w:hAnsi="Arial" w:cs="Arial"/>
                <w:b w:val="0"/>
                <w:i w:val="0"/>
                <w:sz w:val="20"/>
                <w:szCs w:val="20"/>
              </w:rPr>
            </w:pPr>
            <w:r w:rsidRPr="005009D7">
              <w:rPr>
                <w:rFonts w:ascii="Arial" w:hAnsi="Arial" w:cs="Arial"/>
                <w:b w:val="0"/>
                <w:i w:val="0"/>
                <w:sz w:val="20"/>
                <w:szCs w:val="20"/>
              </w:rPr>
              <w:t xml:space="preserve">Dodržuje právní ustanovení, která se na něj vztahují a uvědomuje si rizika jejich porušování </w:t>
            </w:r>
          </w:p>
          <w:p w:rsidR="007C4407" w:rsidRPr="005009D7" w:rsidRDefault="007C4407" w:rsidP="005F4DA7">
            <w:pPr>
              <w:pStyle w:val="Styl11bTunKurzvaVpravo02cmPed1b"/>
              <w:numPr>
                <w:ilvl w:val="0"/>
                <w:numId w:val="332"/>
              </w:numPr>
              <w:autoSpaceDE/>
              <w:rPr>
                <w:rFonts w:ascii="Arial" w:hAnsi="Arial" w:cs="Arial"/>
                <w:b w:val="0"/>
                <w:i w:val="0"/>
                <w:sz w:val="20"/>
                <w:szCs w:val="20"/>
              </w:rPr>
            </w:pPr>
            <w:r w:rsidRPr="005009D7">
              <w:rPr>
                <w:rFonts w:ascii="Arial" w:hAnsi="Arial" w:cs="Arial"/>
                <w:b w:val="0"/>
                <w:i w:val="0"/>
                <w:sz w:val="20"/>
                <w:szCs w:val="20"/>
              </w:rPr>
              <w:t>Rozlišuje a porovnává úkoly orgánů právní ochrany občanů, uvede příklady jejich činnosti a spolupráce při postihování trestných činů</w:t>
            </w:r>
          </w:p>
          <w:p w:rsidR="007C4407" w:rsidRPr="005009D7" w:rsidRDefault="007C4407" w:rsidP="005F4DA7">
            <w:pPr>
              <w:pStyle w:val="StylStyl11bTunKurzvaVpravo02cmPed1bZa3"/>
              <w:numPr>
                <w:ilvl w:val="0"/>
                <w:numId w:val="332"/>
              </w:numPr>
              <w:spacing w:after="0"/>
              <w:rPr>
                <w:rFonts w:ascii="Arial" w:hAnsi="Arial" w:cs="Arial"/>
                <w:i w:val="0"/>
              </w:rPr>
            </w:pPr>
            <w:r w:rsidRPr="005009D7">
              <w:rPr>
                <w:rFonts w:ascii="Arial" w:hAnsi="Arial" w:cs="Arial"/>
                <w:b w:val="0"/>
                <w:i w:val="0"/>
              </w:rPr>
              <w:t>Rozpozná protiprávní jednání, rozliší přestupek a trestný čin, uvede jejich příklady</w:t>
            </w:r>
          </w:p>
          <w:p w:rsidR="007C4407" w:rsidRPr="005009D7" w:rsidRDefault="007C4407" w:rsidP="005F4DA7">
            <w:pPr>
              <w:pStyle w:val="Odstavecseseznamem"/>
              <w:numPr>
                <w:ilvl w:val="0"/>
                <w:numId w:val="332"/>
              </w:numPr>
              <w:rPr>
                <w:rFonts w:ascii="Arial" w:hAnsi="Arial" w:cs="Arial"/>
                <w:b/>
              </w:rPr>
            </w:pPr>
            <w:r w:rsidRPr="005009D7">
              <w:rPr>
                <w:rFonts w:ascii="Arial" w:hAnsi="Arial" w:cs="Arial"/>
              </w:rPr>
              <w:t>Diskutuje o příčinách a důsledcích korupčního jednání</w:t>
            </w:r>
          </w:p>
          <w:p w:rsidR="007C4407" w:rsidRPr="002B2ECB" w:rsidRDefault="007C4407" w:rsidP="007C4407">
            <w:pPr>
              <w:spacing w:line="240" w:lineRule="atLeast"/>
              <w:rPr>
                <w:rFonts w:ascii="Arial" w:hAnsi="Arial" w:cs="Arial"/>
              </w:rPr>
            </w:pPr>
          </w:p>
        </w:tc>
        <w:tc>
          <w:tcPr>
            <w:tcW w:w="3969" w:type="dxa"/>
          </w:tcPr>
          <w:p w:rsidR="007C4407" w:rsidRPr="007913DD" w:rsidRDefault="007C4407" w:rsidP="007C4407">
            <w:pPr>
              <w:rPr>
                <w:rFonts w:ascii="Arial" w:hAnsi="Arial" w:cs="Arial"/>
              </w:rPr>
            </w:pPr>
          </w:p>
          <w:p w:rsidR="007C4407" w:rsidRDefault="007C4407" w:rsidP="007C4407">
            <w:pPr>
              <w:rPr>
                <w:rFonts w:ascii="Arial" w:hAnsi="Arial" w:cs="Arial"/>
              </w:rPr>
            </w:pPr>
            <w:r w:rsidRPr="007913DD">
              <w:rPr>
                <w:rFonts w:ascii="Arial" w:hAnsi="Arial" w:cs="Arial"/>
              </w:rPr>
              <w:t xml:space="preserve"> </w:t>
            </w:r>
          </w:p>
          <w:p w:rsidR="007C4407" w:rsidRDefault="007C4407" w:rsidP="007C4407">
            <w:pPr>
              <w:pStyle w:val="Uivo"/>
              <w:numPr>
                <w:ilvl w:val="0"/>
                <w:numId w:val="0"/>
              </w:numPr>
              <w:autoSpaceDE/>
              <w:ind w:left="170"/>
              <w:rPr>
                <w:rFonts w:ascii="Arial" w:hAnsi="Arial" w:cs="Arial"/>
              </w:rPr>
            </w:pPr>
            <w:r w:rsidRPr="005009D7">
              <w:rPr>
                <w:rFonts w:ascii="Arial" w:hAnsi="Arial" w:cs="Arial"/>
                <w:bCs/>
              </w:rPr>
              <w:t>Vztahy mezi lidmi</w:t>
            </w:r>
            <w:r w:rsidRPr="005009D7">
              <w:rPr>
                <w:rFonts w:ascii="Arial" w:hAnsi="Arial" w:cs="Arial"/>
              </w:rPr>
              <w:t xml:space="preserve"> – osobní a neosobní vztahy, mezilidská komunikace; konflikty v mezilidských vztazích, problémy lidské nesnášenlivosti</w:t>
            </w:r>
          </w:p>
          <w:p w:rsidR="007C4407" w:rsidRDefault="007C4407" w:rsidP="007C4407">
            <w:pPr>
              <w:pStyle w:val="Uivo"/>
              <w:numPr>
                <w:ilvl w:val="0"/>
                <w:numId w:val="0"/>
              </w:numPr>
              <w:autoSpaceDE/>
              <w:ind w:left="170"/>
              <w:rPr>
                <w:rFonts w:ascii="Arial" w:hAnsi="Arial" w:cs="Arial"/>
                <w:bCs/>
              </w:rPr>
            </w:pPr>
          </w:p>
          <w:p w:rsidR="007C4407" w:rsidRPr="005009D7" w:rsidRDefault="007C4407" w:rsidP="007C4407">
            <w:pPr>
              <w:pStyle w:val="Uivo"/>
              <w:numPr>
                <w:ilvl w:val="0"/>
                <w:numId w:val="0"/>
              </w:numPr>
              <w:ind w:left="170"/>
              <w:rPr>
                <w:rFonts w:ascii="Arial" w:hAnsi="Arial" w:cs="Arial"/>
              </w:rPr>
            </w:pPr>
            <w:r w:rsidRPr="005009D7">
              <w:rPr>
                <w:rFonts w:ascii="Arial" w:hAnsi="Arial" w:cs="Arial"/>
                <w:bCs/>
              </w:rPr>
              <w:t>Zásady lidského soužití</w:t>
            </w:r>
            <w:r w:rsidRPr="005009D7">
              <w:rPr>
                <w:rFonts w:ascii="Arial" w:hAnsi="Arial" w:cs="Arial"/>
              </w:rPr>
              <w:t xml:space="preserve"> – morálka a mravnost, svoboda a vzájemná závislost, pravidla chování; dělba práce a činností, výhody spolupráce lidí</w:t>
            </w:r>
          </w:p>
          <w:p w:rsidR="007C4407" w:rsidRPr="005009D7" w:rsidRDefault="007C4407" w:rsidP="007C4407">
            <w:pPr>
              <w:pStyle w:val="Uivo"/>
              <w:numPr>
                <w:ilvl w:val="0"/>
                <w:numId w:val="0"/>
              </w:numPr>
              <w:autoSpaceDE/>
              <w:ind w:left="567" w:hanging="397"/>
              <w:rPr>
                <w:rFonts w:ascii="Arial" w:hAnsi="Arial" w:cs="Arial"/>
              </w:rPr>
            </w:pPr>
          </w:p>
          <w:p w:rsidR="007C4407" w:rsidRDefault="007C4407" w:rsidP="007C4407">
            <w:pPr>
              <w:pStyle w:val="Uivo"/>
              <w:numPr>
                <w:ilvl w:val="0"/>
                <w:numId w:val="0"/>
              </w:numPr>
              <w:autoSpaceDE/>
              <w:ind w:left="170"/>
              <w:rPr>
                <w:rFonts w:ascii="Arial" w:hAnsi="Arial" w:cs="Arial"/>
              </w:rPr>
            </w:pPr>
            <w:r w:rsidRPr="005009D7">
              <w:rPr>
                <w:rFonts w:ascii="Arial" w:hAnsi="Arial" w:cs="Arial"/>
                <w:bCs/>
              </w:rPr>
              <w:t>Vnitřní svět člověka</w:t>
            </w:r>
            <w:r w:rsidRPr="005009D7">
              <w:rPr>
                <w:rFonts w:ascii="Arial" w:hAnsi="Arial" w:cs="Arial"/>
              </w:rPr>
              <w:t xml:space="preserve"> – vnímání, prožívání, poznávání a posuzování skutečnosti, sebe i druhých lidí, systém osobních hodnot, sebehodnocení; stereotypy v posuzování druhých lidí</w:t>
            </w:r>
          </w:p>
          <w:p w:rsidR="007C4407" w:rsidRPr="005009D7" w:rsidRDefault="007C4407" w:rsidP="007C4407">
            <w:pPr>
              <w:pStyle w:val="Uivo"/>
              <w:numPr>
                <w:ilvl w:val="0"/>
                <w:numId w:val="0"/>
              </w:numPr>
              <w:autoSpaceDE/>
              <w:ind w:left="170"/>
              <w:rPr>
                <w:rFonts w:ascii="Arial" w:hAnsi="Arial" w:cs="Arial"/>
              </w:rPr>
            </w:pPr>
          </w:p>
          <w:p w:rsidR="007C4407" w:rsidRDefault="007C4407" w:rsidP="007C4407">
            <w:pPr>
              <w:pStyle w:val="Uivo"/>
              <w:numPr>
                <w:ilvl w:val="0"/>
                <w:numId w:val="0"/>
              </w:numPr>
              <w:ind w:left="170"/>
              <w:rPr>
                <w:rFonts w:ascii="Arial" w:hAnsi="Arial" w:cs="Arial"/>
              </w:rPr>
            </w:pPr>
            <w:r w:rsidRPr="005009D7">
              <w:rPr>
                <w:rFonts w:ascii="Arial" w:hAnsi="Arial" w:cs="Arial"/>
                <w:bCs/>
              </w:rPr>
              <w:t>Osobní rozvoj</w:t>
            </w:r>
            <w:r w:rsidRPr="005009D7">
              <w:rPr>
                <w:rFonts w:ascii="Arial" w:hAnsi="Arial" w:cs="Arial"/>
              </w:rPr>
              <w:t xml:space="preserve"> – životní cíle a plány, životní perspektiva, adaptace na životní změny, sebezměna; význam motivace, aktivity, vůle a osobní kázně při seberozvoji</w:t>
            </w:r>
          </w:p>
          <w:p w:rsidR="007C4407" w:rsidRPr="005009D7" w:rsidRDefault="007C4407" w:rsidP="007C4407">
            <w:pPr>
              <w:pStyle w:val="Uivo"/>
              <w:numPr>
                <w:ilvl w:val="0"/>
                <w:numId w:val="0"/>
              </w:numPr>
              <w:ind w:left="170"/>
              <w:rPr>
                <w:rFonts w:ascii="Arial" w:hAnsi="Arial" w:cs="Arial"/>
              </w:rPr>
            </w:pPr>
          </w:p>
          <w:p w:rsidR="007C4407" w:rsidRDefault="007C4407" w:rsidP="007C4407">
            <w:pPr>
              <w:pStyle w:val="Uivo"/>
              <w:numPr>
                <w:ilvl w:val="0"/>
                <w:numId w:val="0"/>
              </w:numPr>
              <w:autoSpaceDE/>
              <w:ind w:left="170"/>
              <w:rPr>
                <w:rFonts w:ascii="Arial" w:hAnsi="Arial" w:cs="Arial"/>
              </w:rPr>
            </w:pPr>
            <w:r w:rsidRPr="005009D7">
              <w:rPr>
                <w:rFonts w:ascii="Arial" w:hAnsi="Arial" w:cs="Arial"/>
                <w:bCs/>
              </w:rPr>
              <w:t>Lidská práva</w:t>
            </w:r>
            <w:r w:rsidRPr="005009D7">
              <w:rPr>
                <w:rFonts w:ascii="Arial" w:hAnsi="Arial" w:cs="Arial"/>
              </w:rPr>
              <w:t xml:space="preserve"> – základní lidská práva, práva dítěte, jejich ochrana; úprava lidských práv a práv dětí v dokumentech; poškozování lidských práv, šikana, diskriminace</w:t>
            </w:r>
          </w:p>
          <w:p w:rsidR="007C4407" w:rsidRPr="005009D7" w:rsidRDefault="007C4407" w:rsidP="007C4407">
            <w:pPr>
              <w:pStyle w:val="Uivo"/>
              <w:numPr>
                <w:ilvl w:val="0"/>
                <w:numId w:val="0"/>
              </w:numPr>
              <w:autoSpaceDE/>
              <w:ind w:left="170"/>
              <w:rPr>
                <w:rFonts w:ascii="Arial" w:hAnsi="Arial" w:cs="Arial"/>
              </w:rPr>
            </w:pPr>
          </w:p>
          <w:p w:rsidR="007C4407" w:rsidRDefault="007C4407" w:rsidP="007C4407">
            <w:pPr>
              <w:pStyle w:val="Uivo"/>
              <w:numPr>
                <w:ilvl w:val="0"/>
                <w:numId w:val="0"/>
              </w:numPr>
              <w:autoSpaceDE/>
              <w:ind w:left="170"/>
              <w:rPr>
                <w:rFonts w:ascii="Arial" w:hAnsi="Arial" w:cs="Arial"/>
              </w:rPr>
            </w:pPr>
            <w:r w:rsidRPr="005009D7">
              <w:rPr>
                <w:rFonts w:ascii="Arial" w:hAnsi="Arial" w:cs="Arial"/>
                <w:bCs/>
              </w:rPr>
              <w:t>Právní řád české republiky</w:t>
            </w:r>
            <w:r w:rsidRPr="005009D7">
              <w:rPr>
                <w:rFonts w:ascii="Arial" w:hAnsi="Arial" w:cs="Arial"/>
              </w:rPr>
              <w:t xml:space="preserve"> – význam a funkce právního řádu, orgány právní ochrany občanů, soustava soudů; právní norma, předpis, publikování právních předpisů</w:t>
            </w:r>
          </w:p>
          <w:p w:rsidR="007C4407" w:rsidRPr="005009D7" w:rsidRDefault="007C4407" w:rsidP="007C4407">
            <w:pPr>
              <w:pStyle w:val="Uivo"/>
              <w:numPr>
                <w:ilvl w:val="0"/>
                <w:numId w:val="0"/>
              </w:numPr>
              <w:autoSpaceDE/>
              <w:ind w:left="170"/>
              <w:rPr>
                <w:rFonts w:ascii="Arial" w:hAnsi="Arial" w:cs="Arial"/>
              </w:rPr>
            </w:pPr>
          </w:p>
          <w:p w:rsidR="007C4407" w:rsidRDefault="007C4407" w:rsidP="007C4407">
            <w:pPr>
              <w:pStyle w:val="Uivo"/>
              <w:numPr>
                <w:ilvl w:val="0"/>
                <w:numId w:val="0"/>
              </w:numPr>
              <w:autoSpaceDE/>
              <w:ind w:left="170"/>
              <w:rPr>
                <w:rFonts w:ascii="Arial" w:hAnsi="Arial" w:cs="Arial"/>
              </w:rPr>
            </w:pPr>
            <w:r w:rsidRPr="005009D7">
              <w:rPr>
                <w:rFonts w:ascii="Arial" w:hAnsi="Arial" w:cs="Arial"/>
                <w:bCs/>
              </w:rPr>
              <w:t>Protiprávní jednání</w:t>
            </w:r>
            <w:r w:rsidRPr="005009D7">
              <w:rPr>
                <w:rFonts w:ascii="Arial" w:hAnsi="Arial" w:cs="Arial"/>
              </w:rPr>
              <w:t xml:space="preserve"> – druhy a postihy protiprávního jednání včetně korupce, trestní postižitelnost; porušování předpisů v silničním provozu, porušování práv k duševnímu vlastnictví</w:t>
            </w:r>
          </w:p>
          <w:p w:rsidR="007C4407" w:rsidRPr="005009D7" w:rsidRDefault="007C4407" w:rsidP="007C4407">
            <w:pPr>
              <w:pStyle w:val="Uivo"/>
              <w:numPr>
                <w:ilvl w:val="0"/>
                <w:numId w:val="0"/>
              </w:numPr>
              <w:autoSpaceDE/>
              <w:ind w:left="170"/>
              <w:rPr>
                <w:rFonts w:ascii="Arial" w:hAnsi="Arial" w:cs="Arial"/>
              </w:rPr>
            </w:pPr>
          </w:p>
          <w:p w:rsidR="007C4407" w:rsidRPr="005009D7" w:rsidRDefault="007C4407" w:rsidP="007C4407">
            <w:pPr>
              <w:pStyle w:val="Uivo"/>
              <w:numPr>
                <w:ilvl w:val="0"/>
                <w:numId w:val="0"/>
              </w:numPr>
              <w:ind w:left="284"/>
              <w:rPr>
                <w:rFonts w:ascii="Arial" w:hAnsi="Arial" w:cs="Arial"/>
                <w:b/>
                <w:bCs/>
                <w:iCs/>
              </w:rPr>
            </w:pPr>
            <w:r w:rsidRPr="005009D7">
              <w:rPr>
                <w:rFonts w:ascii="Arial" w:hAnsi="Arial" w:cs="Arial"/>
                <w:bCs/>
              </w:rPr>
              <w:t>Právo v každodenním životě</w:t>
            </w:r>
            <w:r w:rsidRPr="005009D7">
              <w:rPr>
                <w:rFonts w:ascii="Arial" w:hAnsi="Arial" w:cs="Arial"/>
              </w:rPr>
              <w:t xml:space="preserve"> – význam právních vztahů; důležité právní vztahy a závazky z nich vyplývající; základní práva spotřebitele; styk s úřady</w:t>
            </w:r>
          </w:p>
          <w:p w:rsidR="007C4407" w:rsidRPr="007913DD" w:rsidRDefault="007C4407" w:rsidP="007C4407">
            <w:pPr>
              <w:rPr>
                <w:rFonts w:ascii="Arial" w:hAnsi="Arial" w:cs="Arial"/>
              </w:rPr>
            </w:pPr>
          </w:p>
        </w:tc>
        <w:tc>
          <w:tcPr>
            <w:tcW w:w="2835" w:type="dxa"/>
          </w:tcPr>
          <w:p w:rsidR="007C4407" w:rsidRDefault="007C4407" w:rsidP="007C4407">
            <w:pPr>
              <w:spacing w:line="240" w:lineRule="atLeast"/>
              <w:contextualSpacing/>
              <w:rPr>
                <w:rFonts w:ascii="Arial" w:hAnsi="Arial" w:cs="Arial"/>
              </w:rPr>
            </w:pPr>
          </w:p>
          <w:p w:rsidR="007C4407" w:rsidRDefault="007C4407" w:rsidP="007C4407">
            <w:pPr>
              <w:spacing w:line="240" w:lineRule="atLeast"/>
              <w:contextualSpacing/>
              <w:rPr>
                <w:rFonts w:ascii="Arial" w:hAnsi="Arial" w:cs="Arial"/>
              </w:rPr>
            </w:pPr>
          </w:p>
          <w:p w:rsidR="007C4407" w:rsidRDefault="007C4407" w:rsidP="007C4407">
            <w:pPr>
              <w:spacing w:line="240" w:lineRule="atLeast"/>
              <w:contextualSpacing/>
              <w:rPr>
                <w:rFonts w:ascii="Arial" w:hAnsi="Arial" w:cs="Arial"/>
              </w:rPr>
            </w:pPr>
          </w:p>
          <w:p w:rsidR="007C4407" w:rsidRDefault="007C4407" w:rsidP="007C4407">
            <w:pPr>
              <w:spacing w:line="240" w:lineRule="atLeast"/>
              <w:contextualSpacing/>
              <w:rPr>
                <w:rFonts w:ascii="Arial" w:hAnsi="Arial" w:cs="Arial"/>
              </w:rPr>
            </w:pPr>
            <w:r>
              <w:rPr>
                <w:rFonts w:ascii="Arial" w:hAnsi="Arial" w:cs="Arial"/>
              </w:rPr>
              <w:t>V</w:t>
            </w:r>
            <w:r w:rsidRPr="007913DD">
              <w:rPr>
                <w:rFonts w:ascii="Arial" w:hAnsi="Arial" w:cs="Arial"/>
              </w:rPr>
              <w:t>olba povolání</w:t>
            </w:r>
          </w:p>
          <w:p w:rsidR="007C4407" w:rsidRPr="007913DD" w:rsidRDefault="007C4407" w:rsidP="007C4407">
            <w:pPr>
              <w:spacing w:line="240" w:lineRule="atLeast"/>
              <w:contextualSpacing/>
              <w:rPr>
                <w:rFonts w:ascii="Arial" w:hAnsi="Arial" w:cs="Arial"/>
              </w:rPr>
            </w:pPr>
          </w:p>
          <w:p w:rsidR="007C4407" w:rsidRPr="007913DD" w:rsidRDefault="007C4407" w:rsidP="007C4407">
            <w:pPr>
              <w:spacing w:line="240" w:lineRule="atLeast"/>
              <w:contextualSpacing/>
              <w:rPr>
                <w:rFonts w:ascii="Arial" w:hAnsi="Arial" w:cs="Arial"/>
              </w:rPr>
            </w:pPr>
            <w:r>
              <w:rPr>
                <w:rFonts w:ascii="Arial" w:hAnsi="Arial" w:cs="Arial"/>
              </w:rPr>
              <w:t xml:space="preserve">Zdravotní </w:t>
            </w:r>
            <w:r w:rsidRPr="007913DD">
              <w:rPr>
                <w:rFonts w:ascii="Arial" w:hAnsi="Arial" w:cs="Arial"/>
              </w:rPr>
              <w:t>výchova</w:t>
            </w:r>
          </w:p>
          <w:p w:rsidR="007C4407" w:rsidRPr="007913DD" w:rsidRDefault="007C4407" w:rsidP="007C4407">
            <w:pPr>
              <w:spacing w:line="240" w:lineRule="atLeast"/>
              <w:contextualSpacing/>
              <w:rPr>
                <w:rFonts w:ascii="Arial" w:hAnsi="Arial" w:cs="Arial"/>
              </w:rPr>
            </w:pPr>
          </w:p>
        </w:tc>
        <w:tc>
          <w:tcPr>
            <w:tcW w:w="2835" w:type="dxa"/>
          </w:tcPr>
          <w:p w:rsidR="007C4407" w:rsidRDefault="007C4407" w:rsidP="007C4407">
            <w:pPr>
              <w:contextualSpacing/>
              <w:rPr>
                <w:rFonts w:ascii="Arial" w:hAnsi="Arial" w:cs="Arial"/>
              </w:rPr>
            </w:pPr>
          </w:p>
          <w:p w:rsidR="007C4407" w:rsidRDefault="007C4407" w:rsidP="007C4407">
            <w:pPr>
              <w:contextualSpacing/>
              <w:rPr>
                <w:rFonts w:ascii="Arial" w:hAnsi="Arial" w:cs="Arial"/>
              </w:rPr>
            </w:pPr>
          </w:p>
          <w:p w:rsidR="007C4407" w:rsidRDefault="007C4407" w:rsidP="007C4407">
            <w:pPr>
              <w:rPr>
                <w:rFonts w:ascii="Arial" w:hAnsi="Arial" w:cs="Arial"/>
              </w:rPr>
            </w:pPr>
            <w:r>
              <w:rPr>
                <w:rFonts w:ascii="Arial" w:hAnsi="Arial" w:cs="Arial"/>
              </w:rPr>
              <w:t>OSV</w:t>
            </w:r>
          </w:p>
          <w:p w:rsidR="007C4407" w:rsidRPr="005311AE" w:rsidRDefault="007C4407" w:rsidP="007C4407">
            <w:pPr>
              <w:rPr>
                <w:rFonts w:ascii="Arial" w:hAnsi="Arial" w:cs="Arial"/>
              </w:rPr>
            </w:pPr>
          </w:p>
          <w:p w:rsidR="007C4407" w:rsidRDefault="007C4407" w:rsidP="007C4407">
            <w:pPr>
              <w:rPr>
                <w:rFonts w:ascii="Arial" w:hAnsi="Arial" w:cs="Arial"/>
              </w:rPr>
            </w:pPr>
            <w:r>
              <w:rPr>
                <w:rFonts w:ascii="Arial" w:hAnsi="Arial" w:cs="Arial"/>
              </w:rPr>
              <w:t>VDO</w:t>
            </w:r>
          </w:p>
          <w:p w:rsidR="007C4407" w:rsidRPr="005311AE" w:rsidRDefault="007C4407" w:rsidP="007C4407">
            <w:pPr>
              <w:rPr>
                <w:rFonts w:ascii="Arial" w:hAnsi="Arial" w:cs="Arial"/>
              </w:rPr>
            </w:pPr>
          </w:p>
          <w:p w:rsidR="007C4407" w:rsidRDefault="007C4407" w:rsidP="007C4407">
            <w:pPr>
              <w:tabs>
                <w:tab w:val="left" w:pos="2865"/>
              </w:tabs>
              <w:rPr>
                <w:rFonts w:ascii="Arial" w:hAnsi="Arial" w:cs="Arial"/>
              </w:rPr>
            </w:pPr>
            <w:r>
              <w:rPr>
                <w:rFonts w:ascii="Arial" w:hAnsi="Arial" w:cs="Arial"/>
              </w:rPr>
              <w:t>MKV</w:t>
            </w:r>
          </w:p>
          <w:p w:rsidR="007C4407" w:rsidRPr="005311AE" w:rsidRDefault="007C4407" w:rsidP="007C4407">
            <w:pPr>
              <w:tabs>
                <w:tab w:val="left" w:pos="2865"/>
              </w:tabs>
              <w:rPr>
                <w:rFonts w:ascii="Arial" w:hAnsi="Arial" w:cs="Arial"/>
              </w:rPr>
            </w:pPr>
          </w:p>
          <w:p w:rsidR="007C4407" w:rsidRDefault="007C4407" w:rsidP="007C4407">
            <w:pPr>
              <w:rPr>
                <w:rFonts w:ascii="Arial" w:hAnsi="Arial" w:cs="Arial"/>
              </w:rPr>
            </w:pPr>
            <w:r>
              <w:rPr>
                <w:rFonts w:ascii="Arial" w:hAnsi="Arial" w:cs="Arial"/>
              </w:rPr>
              <w:t>VMEGS</w:t>
            </w:r>
          </w:p>
          <w:p w:rsidR="007C4407" w:rsidRPr="005311AE" w:rsidRDefault="007C4407" w:rsidP="007C4407">
            <w:pPr>
              <w:rPr>
                <w:rFonts w:ascii="Arial" w:hAnsi="Arial" w:cs="Arial"/>
              </w:rPr>
            </w:pPr>
          </w:p>
          <w:p w:rsidR="007C4407" w:rsidRDefault="007C4407" w:rsidP="007C4407">
            <w:pPr>
              <w:tabs>
                <w:tab w:val="left" w:pos="2865"/>
              </w:tabs>
              <w:rPr>
                <w:sz w:val="24"/>
                <w:szCs w:val="24"/>
              </w:rPr>
            </w:pPr>
            <w:r>
              <w:rPr>
                <w:rFonts w:ascii="Arial" w:hAnsi="Arial" w:cs="Arial"/>
              </w:rPr>
              <w:t>MV</w:t>
            </w:r>
            <w:r>
              <w:rPr>
                <w:sz w:val="24"/>
                <w:szCs w:val="24"/>
              </w:rPr>
              <w:tab/>
            </w:r>
          </w:p>
          <w:p w:rsidR="007C4407" w:rsidRPr="007913DD" w:rsidRDefault="007C4407" w:rsidP="007C4407">
            <w:pPr>
              <w:contextualSpacing/>
              <w:rPr>
                <w:rFonts w:ascii="Arial" w:hAnsi="Arial" w:cs="Arial"/>
              </w:rPr>
            </w:pPr>
          </w:p>
          <w:p w:rsidR="007C4407" w:rsidRPr="007913DD" w:rsidRDefault="007C4407" w:rsidP="007C4407">
            <w:pPr>
              <w:rPr>
                <w:rFonts w:ascii="Arial" w:hAnsi="Arial" w:cs="Arial"/>
              </w:rPr>
            </w:pPr>
          </w:p>
        </w:tc>
      </w:tr>
    </w:tbl>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tbl>
      <w:tblPr>
        <w:tblStyle w:val="Mkatabulky"/>
        <w:tblpPr w:leftFromText="141" w:rightFromText="141" w:vertAnchor="text" w:horzAnchor="margin" w:tblpY="29"/>
        <w:tblW w:w="13716" w:type="dxa"/>
        <w:tblLook w:val="04A0" w:firstRow="1" w:lastRow="0" w:firstColumn="1" w:lastColumn="0" w:noHBand="0" w:noVBand="1"/>
      </w:tblPr>
      <w:tblGrid>
        <w:gridCol w:w="4077"/>
        <w:gridCol w:w="3969"/>
        <w:gridCol w:w="2835"/>
        <w:gridCol w:w="2835"/>
      </w:tblGrid>
      <w:tr w:rsidR="007C4407" w:rsidRPr="007913DD" w:rsidTr="007C4407">
        <w:tc>
          <w:tcPr>
            <w:tcW w:w="13716" w:type="dxa"/>
            <w:gridSpan w:val="4"/>
          </w:tcPr>
          <w:p w:rsidR="007C4407" w:rsidRDefault="007C4407" w:rsidP="007C4407">
            <w:pPr>
              <w:spacing w:line="240" w:lineRule="atLeast"/>
              <w:contextualSpacing/>
              <w:jc w:val="center"/>
              <w:rPr>
                <w:rFonts w:ascii="Arial" w:hAnsi="Arial" w:cs="Arial"/>
                <w:b/>
                <w:sz w:val="36"/>
                <w:szCs w:val="36"/>
              </w:rPr>
            </w:pPr>
            <w:r w:rsidRPr="007913DD">
              <w:rPr>
                <w:rFonts w:ascii="Arial" w:hAnsi="Arial" w:cs="Arial"/>
                <w:b/>
                <w:sz w:val="36"/>
                <w:szCs w:val="36"/>
              </w:rPr>
              <w:t xml:space="preserve">Občanská výchova  - 9. </w:t>
            </w:r>
            <w:r>
              <w:rPr>
                <w:rFonts w:ascii="Arial" w:hAnsi="Arial" w:cs="Arial"/>
                <w:b/>
                <w:sz w:val="36"/>
                <w:szCs w:val="36"/>
              </w:rPr>
              <w:t>r</w:t>
            </w:r>
            <w:r w:rsidRPr="007913DD">
              <w:rPr>
                <w:rFonts w:ascii="Arial" w:hAnsi="Arial" w:cs="Arial"/>
                <w:b/>
                <w:sz w:val="36"/>
                <w:szCs w:val="36"/>
              </w:rPr>
              <w:t>očník</w:t>
            </w:r>
          </w:p>
          <w:p w:rsidR="007C4407" w:rsidRPr="007913DD" w:rsidRDefault="007C4407" w:rsidP="007C4407">
            <w:pPr>
              <w:spacing w:line="240" w:lineRule="atLeast"/>
              <w:contextualSpacing/>
              <w:jc w:val="center"/>
              <w:rPr>
                <w:rFonts w:ascii="Arial" w:hAnsi="Arial" w:cs="Arial"/>
                <w:b/>
                <w:sz w:val="36"/>
                <w:szCs w:val="36"/>
              </w:rPr>
            </w:pPr>
          </w:p>
        </w:tc>
      </w:tr>
      <w:tr w:rsidR="007C4407" w:rsidRPr="007913DD" w:rsidTr="007C4407">
        <w:tc>
          <w:tcPr>
            <w:tcW w:w="4077" w:type="dxa"/>
          </w:tcPr>
          <w:p w:rsidR="007C4407" w:rsidRDefault="007C4407" w:rsidP="007C4407">
            <w:pPr>
              <w:spacing w:line="240" w:lineRule="atLeast"/>
              <w:contextualSpacing/>
              <w:rPr>
                <w:rFonts w:ascii="Arial" w:hAnsi="Arial" w:cs="Arial"/>
                <w:b/>
              </w:rPr>
            </w:pPr>
            <w:r w:rsidRPr="007913DD">
              <w:rPr>
                <w:rFonts w:ascii="Arial" w:hAnsi="Arial" w:cs="Arial"/>
                <w:b/>
              </w:rPr>
              <w:t>Výstupy</w:t>
            </w:r>
          </w:p>
          <w:p w:rsidR="007C4407" w:rsidRPr="007913DD" w:rsidRDefault="007C4407" w:rsidP="007C4407">
            <w:pPr>
              <w:spacing w:line="240" w:lineRule="atLeast"/>
              <w:contextualSpacing/>
              <w:rPr>
                <w:rFonts w:ascii="Arial" w:hAnsi="Arial" w:cs="Arial"/>
                <w:b/>
              </w:rPr>
            </w:pPr>
          </w:p>
        </w:tc>
        <w:tc>
          <w:tcPr>
            <w:tcW w:w="3969" w:type="dxa"/>
          </w:tcPr>
          <w:p w:rsidR="007C4407" w:rsidRPr="007913DD" w:rsidRDefault="007C4407" w:rsidP="007C4407">
            <w:pPr>
              <w:spacing w:line="240" w:lineRule="atLeast"/>
              <w:contextualSpacing/>
              <w:rPr>
                <w:rFonts w:ascii="Arial" w:hAnsi="Arial" w:cs="Arial"/>
                <w:b/>
              </w:rPr>
            </w:pPr>
            <w:r w:rsidRPr="007913DD">
              <w:rPr>
                <w:rFonts w:ascii="Arial" w:hAnsi="Arial" w:cs="Arial"/>
                <w:b/>
              </w:rPr>
              <w:t>Učivo</w:t>
            </w:r>
          </w:p>
        </w:tc>
        <w:tc>
          <w:tcPr>
            <w:tcW w:w="2835" w:type="dxa"/>
          </w:tcPr>
          <w:p w:rsidR="007C4407" w:rsidRPr="007913DD" w:rsidRDefault="007C4407" w:rsidP="007C4407">
            <w:pPr>
              <w:spacing w:line="240" w:lineRule="atLeast"/>
              <w:contextualSpacing/>
              <w:rPr>
                <w:rFonts w:ascii="Arial" w:hAnsi="Arial" w:cs="Arial"/>
                <w:b/>
              </w:rPr>
            </w:pPr>
            <w:r>
              <w:rPr>
                <w:rFonts w:ascii="Arial" w:hAnsi="Arial" w:cs="Arial"/>
                <w:b/>
              </w:rPr>
              <w:t>M</w:t>
            </w:r>
            <w:r w:rsidRPr="007913DD">
              <w:rPr>
                <w:rFonts w:ascii="Arial" w:hAnsi="Arial" w:cs="Arial"/>
                <w:b/>
              </w:rPr>
              <w:t>ezipředmětové vztahy</w:t>
            </w:r>
          </w:p>
        </w:tc>
        <w:tc>
          <w:tcPr>
            <w:tcW w:w="2835" w:type="dxa"/>
          </w:tcPr>
          <w:p w:rsidR="007C4407" w:rsidRPr="007913DD" w:rsidRDefault="007C4407" w:rsidP="007C4407">
            <w:pPr>
              <w:spacing w:line="240" w:lineRule="atLeast"/>
              <w:contextualSpacing/>
              <w:rPr>
                <w:rFonts w:ascii="Arial" w:hAnsi="Arial" w:cs="Arial"/>
                <w:b/>
              </w:rPr>
            </w:pPr>
            <w:r w:rsidRPr="007913DD">
              <w:rPr>
                <w:rFonts w:ascii="Arial" w:hAnsi="Arial" w:cs="Arial"/>
                <w:b/>
              </w:rPr>
              <w:t>P</w:t>
            </w:r>
            <w:r>
              <w:rPr>
                <w:rFonts w:ascii="Arial" w:hAnsi="Arial" w:cs="Arial"/>
                <w:b/>
              </w:rPr>
              <w:t>r</w:t>
            </w:r>
            <w:r w:rsidRPr="007913DD">
              <w:rPr>
                <w:rFonts w:ascii="Arial" w:hAnsi="Arial" w:cs="Arial"/>
                <w:b/>
              </w:rPr>
              <w:t>ůřezová témata</w:t>
            </w:r>
          </w:p>
        </w:tc>
      </w:tr>
      <w:tr w:rsidR="007C4407" w:rsidRPr="007913DD" w:rsidTr="007C4407">
        <w:tc>
          <w:tcPr>
            <w:tcW w:w="4077" w:type="dxa"/>
          </w:tcPr>
          <w:p w:rsidR="007C4407" w:rsidRPr="007913DD" w:rsidRDefault="007C4407" w:rsidP="007C4407">
            <w:pPr>
              <w:spacing w:line="240" w:lineRule="atLeast"/>
              <w:contextualSpacing/>
              <w:rPr>
                <w:rFonts w:ascii="Arial" w:hAnsi="Arial" w:cs="Arial"/>
              </w:rPr>
            </w:pPr>
          </w:p>
          <w:p w:rsidR="007C4407" w:rsidRDefault="007C4407" w:rsidP="007C4407">
            <w:pPr>
              <w:rPr>
                <w:rFonts w:ascii="Arial" w:hAnsi="Arial" w:cs="Arial"/>
              </w:rPr>
            </w:pPr>
            <w:r>
              <w:rPr>
                <w:rFonts w:ascii="Arial" w:hAnsi="Arial" w:cs="Arial"/>
              </w:rPr>
              <w:t>Žák:</w:t>
            </w:r>
          </w:p>
          <w:p w:rsidR="007C4407" w:rsidRPr="005311AE" w:rsidRDefault="007C4407" w:rsidP="005F4DA7">
            <w:pPr>
              <w:pStyle w:val="Styl11bTunKurzvaVpravo02cmPed1b"/>
              <w:numPr>
                <w:ilvl w:val="0"/>
                <w:numId w:val="333"/>
              </w:numPr>
              <w:autoSpaceDE/>
              <w:rPr>
                <w:rFonts w:ascii="Arial" w:hAnsi="Arial" w:cs="Arial"/>
                <w:b w:val="0"/>
                <w:i w:val="0"/>
                <w:sz w:val="20"/>
                <w:szCs w:val="20"/>
              </w:rPr>
            </w:pPr>
            <w:r w:rsidRPr="005311AE">
              <w:rPr>
                <w:rFonts w:ascii="Arial" w:hAnsi="Arial" w:cs="Arial"/>
                <w:b w:val="0"/>
                <w:i w:val="0"/>
                <w:sz w:val="20"/>
                <w:szCs w:val="20"/>
              </w:rPr>
              <w:t>Rozlišuje nejčastější typy a formy států a na příkladech porovná jejich znaky</w:t>
            </w:r>
          </w:p>
          <w:p w:rsidR="007C4407" w:rsidRPr="005311AE" w:rsidRDefault="007C4407" w:rsidP="005F4DA7">
            <w:pPr>
              <w:pStyle w:val="Styl11bTunKurzvaVpravo02cmPed1b"/>
              <w:numPr>
                <w:ilvl w:val="0"/>
                <w:numId w:val="333"/>
              </w:numPr>
              <w:autoSpaceDE/>
              <w:rPr>
                <w:rFonts w:ascii="Arial" w:hAnsi="Arial" w:cs="Arial"/>
                <w:b w:val="0"/>
                <w:i w:val="0"/>
                <w:sz w:val="20"/>
                <w:szCs w:val="20"/>
              </w:rPr>
            </w:pPr>
            <w:r w:rsidRPr="005311AE">
              <w:rPr>
                <w:rFonts w:ascii="Arial" w:hAnsi="Arial" w:cs="Arial"/>
                <w:b w:val="0"/>
                <w:i w:val="0"/>
                <w:sz w:val="20"/>
                <w:szCs w:val="20"/>
              </w:rPr>
              <w:t xml:space="preserve"> Rozlišuje a porovnává úkoly je</w:t>
            </w:r>
            <w:r>
              <w:rPr>
                <w:rFonts w:ascii="Arial" w:hAnsi="Arial" w:cs="Arial"/>
                <w:b w:val="0"/>
                <w:i w:val="0"/>
                <w:sz w:val="20"/>
                <w:szCs w:val="20"/>
              </w:rPr>
              <w:t>dnotlivých složek státní moci ČR</w:t>
            </w:r>
            <w:r w:rsidRPr="005311AE">
              <w:rPr>
                <w:rFonts w:ascii="Arial" w:hAnsi="Arial" w:cs="Arial"/>
                <w:b w:val="0"/>
                <w:i w:val="0"/>
                <w:sz w:val="20"/>
                <w:szCs w:val="20"/>
              </w:rPr>
              <w:t xml:space="preserve"> i jejich orgánů a institucí, uvede příklady institucí a orgánů, které se podílejí na správě obcí, krajů a státu</w:t>
            </w:r>
          </w:p>
          <w:p w:rsidR="007C4407" w:rsidRPr="005311AE" w:rsidRDefault="007C4407" w:rsidP="005F4DA7">
            <w:pPr>
              <w:pStyle w:val="Styl11bTunKurzvaVpravo02cmPed1b"/>
              <w:numPr>
                <w:ilvl w:val="0"/>
                <w:numId w:val="333"/>
              </w:numPr>
              <w:autoSpaceDE/>
              <w:rPr>
                <w:rFonts w:ascii="Arial" w:hAnsi="Arial" w:cs="Arial"/>
                <w:b w:val="0"/>
                <w:i w:val="0"/>
                <w:sz w:val="20"/>
                <w:szCs w:val="20"/>
              </w:rPr>
            </w:pPr>
            <w:r w:rsidRPr="005311AE">
              <w:rPr>
                <w:rFonts w:ascii="Arial" w:hAnsi="Arial" w:cs="Arial"/>
                <w:b w:val="0"/>
                <w:i w:val="0"/>
                <w:sz w:val="20"/>
                <w:szCs w:val="20"/>
              </w:rPr>
              <w:t xml:space="preserve"> Objasní výhody demokratického způsobu řízení státu pro každodenní život občanů</w:t>
            </w:r>
          </w:p>
          <w:p w:rsidR="007C4407" w:rsidRPr="005311AE" w:rsidRDefault="007C4407" w:rsidP="005F4DA7">
            <w:pPr>
              <w:pStyle w:val="Styl11bTunKurzvaVpravo02cmPed1b"/>
              <w:numPr>
                <w:ilvl w:val="0"/>
                <w:numId w:val="333"/>
              </w:numPr>
              <w:autoSpaceDE/>
              <w:rPr>
                <w:rFonts w:ascii="Arial" w:hAnsi="Arial" w:cs="Arial"/>
                <w:b w:val="0"/>
                <w:i w:val="0"/>
                <w:sz w:val="20"/>
                <w:szCs w:val="20"/>
              </w:rPr>
            </w:pPr>
            <w:r>
              <w:rPr>
                <w:rFonts w:ascii="Arial" w:hAnsi="Arial" w:cs="Arial"/>
                <w:b w:val="0"/>
                <w:i w:val="0"/>
                <w:sz w:val="20"/>
                <w:szCs w:val="20"/>
              </w:rPr>
              <w:t xml:space="preserve"> </w:t>
            </w:r>
            <w:r w:rsidRPr="005311AE">
              <w:rPr>
                <w:rFonts w:ascii="Arial" w:hAnsi="Arial" w:cs="Arial"/>
                <w:b w:val="0"/>
                <w:i w:val="0"/>
                <w:sz w:val="20"/>
                <w:szCs w:val="20"/>
              </w:rPr>
              <w:t>Vyloží smysl voleb do zastupitelstev v demokratických státech a uvede příklady, jak   mohou výsledky voleb ovlivňovat každodenní život občanů</w:t>
            </w:r>
          </w:p>
          <w:p w:rsidR="007C4407" w:rsidRPr="005311AE" w:rsidRDefault="007C4407" w:rsidP="005F4DA7">
            <w:pPr>
              <w:pStyle w:val="Styl11bTunKurzvaVpravo02cmPed1b"/>
              <w:numPr>
                <w:ilvl w:val="0"/>
                <w:numId w:val="333"/>
              </w:numPr>
              <w:tabs>
                <w:tab w:val="left" w:pos="708"/>
              </w:tabs>
              <w:autoSpaceDE/>
              <w:rPr>
                <w:rFonts w:ascii="Arial" w:hAnsi="Arial" w:cs="Arial"/>
                <w:b w:val="0"/>
                <w:bCs w:val="0"/>
                <w:i w:val="0"/>
                <w:iCs w:val="0"/>
                <w:sz w:val="20"/>
                <w:szCs w:val="20"/>
              </w:rPr>
            </w:pPr>
            <w:r>
              <w:rPr>
                <w:rFonts w:ascii="Arial" w:hAnsi="Arial" w:cs="Arial"/>
                <w:b w:val="0"/>
                <w:bCs w:val="0"/>
                <w:i w:val="0"/>
                <w:iCs w:val="0"/>
                <w:sz w:val="20"/>
                <w:szCs w:val="20"/>
              </w:rPr>
              <w:t xml:space="preserve">Popíše vliv začlenění ČR do EU </w:t>
            </w:r>
            <w:r w:rsidRPr="005311AE">
              <w:rPr>
                <w:rFonts w:ascii="Arial" w:hAnsi="Arial" w:cs="Arial"/>
                <w:b w:val="0"/>
                <w:bCs w:val="0"/>
                <w:i w:val="0"/>
                <w:iCs w:val="0"/>
                <w:sz w:val="20"/>
                <w:szCs w:val="20"/>
              </w:rPr>
              <w:t>na každodenní život občanů</w:t>
            </w:r>
            <w:r>
              <w:rPr>
                <w:rFonts w:ascii="Arial" w:hAnsi="Arial" w:cs="Arial"/>
                <w:b w:val="0"/>
                <w:bCs w:val="0"/>
                <w:i w:val="0"/>
                <w:iCs w:val="0"/>
                <w:sz w:val="20"/>
                <w:szCs w:val="20"/>
              </w:rPr>
              <w:t xml:space="preserve">, uvede příklady práv občanů ČR  v rámci EU </w:t>
            </w:r>
            <w:r w:rsidRPr="005311AE">
              <w:rPr>
                <w:rFonts w:ascii="Arial" w:hAnsi="Arial" w:cs="Arial"/>
                <w:b w:val="0"/>
                <w:bCs w:val="0"/>
                <w:i w:val="0"/>
                <w:iCs w:val="0"/>
                <w:sz w:val="20"/>
                <w:szCs w:val="20"/>
              </w:rPr>
              <w:t>i možných způsobů jejich uplatňování</w:t>
            </w:r>
          </w:p>
          <w:p w:rsidR="007C4407" w:rsidRPr="005311AE" w:rsidRDefault="007C4407" w:rsidP="005F4DA7">
            <w:pPr>
              <w:pStyle w:val="Styl11bTunKurzvaVpravo02cmPed1b"/>
              <w:numPr>
                <w:ilvl w:val="0"/>
                <w:numId w:val="333"/>
              </w:numPr>
              <w:tabs>
                <w:tab w:val="left" w:pos="708"/>
              </w:tabs>
              <w:autoSpaceDE/>
              <w:rPr>
                <w:rFonts w:ascii="Arial" w:hAnsi="Arial" w:cs="Arial"/>
                <w:b w:val="0"/>
                <w:bCs w:val="0"/>
                <w:i w:val="0"/>
                <w:iCs w:val="0"/>
                <w:sz w:val="20"/>
                <w:szCs w:val="20"/>
              </w:rPr>
            </w:pPr>
            <w:r w:rsidRPr="005311AE">
              <w:rPr>
                <w:rFonts w:ascii="Arial" w:hAnsi="Arial" w:cs="Arial"/>
                <w:b w:val="0"/>
                <w:bCs w:val="0"/>
                <w:i w:val="0"/>
                <w:iCs w:val="0"/>
                <w:sz w:val="20"/>
                <w:szCs w:val="20"/>
              </w:rPr>
              <w:t>Uvede některé významné mezinárodní organizace a s</w:t>
            </w:r>
            <w:r>
              <w:rPr>
                <w:rFonts w:ascii="Arial" w:hAnsi="Arial" w:cs="Arial"/>
                <w:b w:val="0"/>
                <w:bCs w:val="0"/>
                <w:i w:val="0"/>
                <w:iCs w:val="0"/>
                <w:sz w:val="20"/>
                <w:szCs w:val="20"/>
              </w:rPr>
              <w:t>polečenství, k nimž má vztah ČR,</w:t>
            </w:r>
            <w:r w:rsidRPr="005311AE">
              <w:rPr>
                <w:rFonts w:ascii="Arial" w:hAnsi="Arial" w:cs="Arial"/>
                <w:b w:val="0"/>
                <w:bCs w:val="0"/>
                <w:i w:val="0"/>
                <w:iCs w:val="0"/>
                <w:sz w:val="20"/>
                <w:szCs w:val="20"/>
              </w:rPr>
              <w:t xml:space="preserve"> posoudí jejich význam ve světovém dění a popíše výhody spolupráce mezi státy, včetně zajišťování obrany státu a účasti v zahraničních misích </w:t>
            </w:r>
          </w:p>
          <w:p w:rsidR="007C4407" w:rsidRPr="005311AE" w:rsidRDefault="007C4407" w:rsidP="005F4DA7">
            <w:pPr>
              <w:pStyle w:val="Styl11bTunKurzvaVpravo02cmPed1b"/>
              <w:numPr>
                <w:ilvl w:val="0"/>
                <w:numId w:val="333"/>
              </w:numPr>
              <w:tabs>
                <w:tab w:val="left" w:pos="708"/>
              </w:tabs>
              <w:autoSpaceDE/>
              <w:rPr>
                <w:rFonts w:ascii="Arial" w:hAnsi="Arial" w:cs="Arial"/>
                <w:b w:val="0"/>
                <w:bCs w:val="0"/>
                <w:i w:val="0"/>
                <w:iCs w:val="0"/>
                <w:sz w:val="20"/>
                <w:szCs w:val="20"/>
              </w:rPr>
            </w:pPr>
            <w:r w:rsidRPr="005311AE">
              <w:rPr>
                <w:rFonts w:ascii="Arial" w:hAnsi="Arial" w:cs="Arial"/>
                <w:b w:val="0"/>
                <w:bCs w:val="0"/>
                <w:i w:val="0"/>
                <w:iCs w:val="0"/>
                <w:sz w:val="20"/>
                <w:szCs w:val="20"/>
              </w:rPr>
              <w:t>Na příkladech ukáže vhodné využití různých nástrojů hotovostního a bezhotovostního placení, uvede příklady použití debetní a kreditní platební karty, vysvětlí jejich omezení</w:t>
            </w:r>
          </w:p>
          <w:p w:rsidR="007C4407" w:rsidRPr="005311AE" w:rsidRDefault="007C4407" w:rsidP="005F4DA7">
            <w:pPr>
              <w:pStyle w:val="Styl11bTunKurzvaVpravo02cmPed1b"/>
              <w:numPr>
                <w:ilvl w:val="0"/>
                <w:numId w:val="333"/>
              </w:numPr>
              <w:tabs>
                <w:tab w:val="left" w:pos="708"/>
              </w:tabs>
              <w:autoSpaceDE/>
              <w:rPr>
                <w:rFonts w:ascii="Arial" w:hAnsi="Arial" w:cs="Arial"/>
                <w:b w:val="0"/>
                <w:bCs w:val="0"/>
                <w:i w:val="0"/>
                <w:iCs w:val="0"/>
                <w:sz w:val="20"/>
                <w:szCs w:val="20"/>
              </w:rPr>
            </w:pPr>
            <w:r w:rsidRPr="005311AE">
              <w:rPr>
                <w:rFonts w:ascii="Arial" w:hAnsi="Arial" w:cs="Arial"/>
                <w:b w:val="0"/>
                <w:bCs w:val="0"/>
                <w:i w:val="0"/>
                <w:iCs w:val="0"/>
                <w:sz w:val="20"/>
                <w:szCs w:val="20"/>
              </w:rPr>
              <w:t>Vysvětlí, jakou funkci plní banky a jaké služby občanům nabízejí, vysvětlí význam úroku placeného a přijatého, uvede nejčastější druhy pojištění a navrhne, kdy je využít</w:t>
            </w:r>
          </w:p>
          <w:p w:rsidR="007C4407" w:rsidRPr="005311AE" w:rsidRDefault="007C4407" w:rsidP="005F4DA7">
            <w:pPr>
              <w:pStyle w:val="Styl11bTunKurzvaVpravo02cmPed1b"/>
              <w:numPr>
                <w:ilvl w:val="0"/>
                <w:numId w:val="333"/>
              </w:numPr>
              <w:tabs>
                <w:tab w:val="left" w:pos="708"/>
              </w:tabs>
              <w:autoSpaceDE/>
              <w:rPr>
                <w:rFonts w:ascii="Arial" w:hAnsi="Arial" w:cs="Arial"/>
                <w:b w:val="0"/>
                <w:bCs w:val="0"/>
                <w:i w:val="0"/>
                <w:iCs w:val="0"/>
                <w:sz w:val="20"/>
                <w:szCs w:val="20"/>
              </w:rPr>
            </w:pPr>
            <w:r w:rsidRPr="005311AE">
              <w:rPr>
                <w:rFonts w:ascii="Arial" w:hAnsi="Arial" w:cs="Arial"/>
                <w:b w:val="0"/>
                <w:bCs w:val="0"/>
                <w:i w:val="0"/>
                <w:iCs w:val="0"/>
                <w:sz w:val="20"/>
                <w:szCs w:val="20"/>
              </w:rPr>
              <w:t>Uvede a porovná nejobvyklejší způsoby nakládání s volnými prostředky a způsoby krytí deficitu</w:t>
            </w:r>
          </w:p>
          <w:p w:rsidR="007C4407" w:rsidRPr="005311AE" w:rsidRDefault="007C4407" w:rsidP="005F4DA7">
            <w:pPr>
              <w:pStyle w:val="Styl11bTunKurzvaVpravo02cmPed1b"/>
              <w:numPr>
                <w:ilvl w:val="0"/>
                <w:numId w:val="333"/>
              </w:numPr>
              <w:tabs>
                <w:tab w:val="left" w:pos="708"/>
              </w:tabs>
              <w:autoSpaceDE/>
              <w:rPr>
                <w:rFonts w:ascii="Arial" w:hAnsi="Arial" w:cs="Arial"/>
                <w:b w:val="0"/>
                <w:bCs w:val="0"/>
                <w:i w:val="0"/>
                <w:iCs w:val="0"/>
                <w:sz w:val="20"/>
                <w:szCs w:val="20"/>
              </w:rPr>
            </w:pPr>
            <w:r w:rsidRPr="005311AE">
              <w:rPr>
                <w:rFonts w:ascii="Arial" w:hAnsi="Arial" w:cs="Arial"/>
                <w:b w:val="0"/>
                <w:bCs w:val="0"/>
                <w:i w:val="0"/>
                <w:iCs w:val="0"/>
                <w:sz w:val="20"/>
                <w:szCs w:val="2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7C4407" w:rsidRPr="005311AE" w:rsidRDefault="007C4407" w:rsidP="005F4DA7">
            <w:pPr>
              <w:pStyle w:val="Styl11bTunKurzvaVpravo02cmPed1b"/>
              <w:numPr>
                <w:ilvl w:val="0"/>
                <w:numId w:val="333"/>
              </w:numPr>
              <w:tabs>
                <w:tab w:val="left" w:pos="708"/>
              </w:tabs>
              <w:autoSpaceDE/>
              <w:rPr>
                <w:rFonts w:ascii="Arial" w:hAnsi="Arial" w:cs="Arial"/>
                <w:b w:val="0"/>
                <w:bCs w:val="0"/>
                <w:i w:val="0"/>
                <w:iCs w:val="0"/>
                <w:sz w:val="20"/>
                <w:szCs w:val="20"/>
              </w:rPr>
            </w:pPr>
            <w:r w:rsidRPr="005311AE">
              <w:rPr>
                <w:rFonts w:ascii="Arial" w:hAnsi="Arial" w:cs="Arial"/>
                <w:b w:val="0"/>
                <w:bCs w:val="0"/>
                <w:i w:val="0"/>
                <w:iCs w:val="0"/>
                <w:sz w:val="20"/>
                <w:szCs w:val="20"/>
              </w:rPr>
              <w:t>Rozlišuje, ze kterých zdrojů pocházejí příjmy státu a do kterých oblastí stát směruje své výdaje, uvede příklady dávek a příspěvků, které ze státního rozpočtu získávají občané</w:t>
            </w:r>
          </w:p>
          <w:p w:rsidR="007C4407" w:rsidRPr="005311AE" w:rsidRDefault="007C4407" w:rsidP="005F4DA7">
            <w:pPr>
              <w:pStyle w:val="Styl11bTunKurzvaVpravo02cmPed1b"/>
              <w:numPr>
                <w:ilvl w:val="0"/>
                <w:numId w:val="333"/>
              </w:numPr>
              <w:tabs>
                <w:tab w:val="left" w:pos="708"/>
              </w:tabs>
              <w:autoSpaceDE/>
              <w:rPr>
                <w:rFonts w:ascii="Arial" w:hAnsi="Arial" w:cs="Arial"/>
                <w:b w:val="0"/>
                <w:bCs w:val="0"/>
                <w:i w:val="0"/>
                <w:iCs w:val="0"/>
                <w:sz w:val="20"/>
                <w:szCs w:val="20"/>
              </w:rPr>
            </w:pPr>
            <w:r w:rsidRPr="005311AE">
              <w:rPr>
                <w:rFonts w:ascii="Arial" w:hAnsi="Arial" w:cs="Arial"/>
                <w:b w:val="0"/>
                <w:bCs w:val="0"/>
                <w:i w:val="0"/>
                <w:iCs w:val="0"/>
                <w:sz w:val="20"/>
                <w:szCs w:val="20"/>
              </w:rPr>
              <w:t>Rozlišuje a porovnává úlohu výroby, obchodu a služeb, uvede příklady jejich součinnosti</w:t>
            </w:r>
          </w:p>
          <w:p w:rsidR="007C4407" w:rsidRPr="007913DD" w:rsidRDefault="007C4407" w:rsidP="007C4407">
            <w:pPr>
              <w:rPr>
                <w:rFonts w:ascii="Arial" w:hAnsi="Arial" w:cs="Arial"/>
              </w:rPr>
            </w:pPr>
          </w:p>
          <w:p w:rsidR="007C4407" w:rsidRPr="007913DD" w:rsidRDefault="007C4407" w:rsidP="007C4407">
            <w:pPr>
              <w:spacing w:line="240" w:lineRule="atLeast"/>
              <w:contextualSpacing/>
              <w:rPr>
                <w:rFonts w:ascii="Arial" w:hAnsi="Arial" w:cs="Arial"/>
              </w:rPr>
            </w:pPr>
          </w:p>
        </w:tc>
        <w:tc>
          <w:tcPr>
            <w:tcW w:w="3969" w:type="dxa"/>
          </w:tcPr>
          <w:p w:rsidR="007C4407" w:rsidRDefault="007C4407" w:rsidP="007C4407">
            <w:pPr>
              <w:spacing w:line="240" w:lineRule="atLeast"/>
              <w:contextualSpacing/>
              <w:rPr>
                <w:rFonts w:ascii="Arial" w:hAnsi="Arial" w:cs="Arial"/>
              </w:rPr>
            </w:pPr>
          </w:p>
          <w:p w:rsidR="007C4407" w:rsidRDefault="007C4407" w:rsidP="007C4407">
            <w:pPr>
              <w:spacing w:line="240" w:lineRule="atLeast"/>
              <w:contextualSpacing/>
              <w:rPr>
                <w:rFonts w:ascii="Arial" w:hAnsi="Arial" w:cs="Arial"/>
              </w:rPr>
            </w:pPr>
          </w:p>
          <w:p w:rsidR="007C4407" w:rsidRPr="008D16FD" w:rsidRDefault="007C4407" w:rsidP="007C4407">
            <w:pPr>
              <w:pStyle w:val="Uivo"/>
              <w:numPr>
                <w:ilvl w:val="0"/>
                <w:numId w:val="0"/>
              </w:numPr>
              <w:ind w:left="170"/>
              <w:rPr>
                <w:rFonts w:ascii="Arial" w:hAnsi="Arial" w:cs="Arial"/>
              </w:rPr>
            </w:pPr>
            <w:r w:rsidRPr="008D16FD">
              <w:rPr>
                <w:rFonts w:ascii="Arial" w:hAnsi="Arial" w:cs="Arial"/>
                <w:bCs/>
              </w:rPr>
              <w:t>Právní základy státu</w:t>
            </w:r>
            <w:r w:rsidRPr="008D16FD">
              <w:rPr>
                <w:rFonts w:ascii="Arial" w:hAnsi="Arial" w:cs="Arial"/>
              </w:rPr>
              <w:t xml:space="preserve"> – znaky státu, typy a formy státu; státní občanství ČR; Ústava ČR; složky státní moci, jejich orgány a instituce, obrana státu</w:t>
            </w:r>
          </w:p>
          <w:p w:rsidR="007C4407" w:rsidRPr="008D16FD" w:rsidRDefault="007C4407" w:rsidP="007C4407">
            <w:pPr>
              <w:pStyle w:val="Uivo"/>
              <w:numPr>
                <w:ilvl w:val="0"/>
                <w:numId w:val="0"/>
              </w:numPr>
              <w:autoSpaceDE/>
              <w:ind w:left="170"/>
              <w:rPr>
                <w:rFonts w:ascii="Arial" w:hAnsi="Arial" w:cs="Arial"/>
              </w:rPr>
            </w:pPr>
            <w:r w:rsidRPr="008D16FD">
              <w:rPr>
                <w:rFonts w:ascii="Arial" w:hAnsi="Arial" w:cs="Arial"/>
                <w:bCs/>
              </w:rPr>
              <w:t>Státní správa a samospráva</w:t>
            </w:r>
            <w:r w:rsidRPr="008D16FD">
              <w:rPr>
                <w:rFonts w:ascii="Arial" w:hAnsi="Arial" w:cs="Arial"/>
              </w:rPr>
              <w:t xml:space="preserve"> – orgány a instituce státní správy a samosprávy, jejich úkoly</w:t>
            </w:r>
          </w:p>
          <w:p w:rsidR="007C4407" w:rsidRDefault="007C4407" w:rsidP="007C4407">
            <w:pPr>
              <w:pStyle w:val="Uivo"/>
              <w:numPr>
                <w:ilvl w:val="0"/>
                <w:numId w:val="0"/>
              </w:numPr>
              <w:autoSpaceDE/>
              <w:ind w:left="170"/>
              <w:rPr>
                <w:rFonts w:ascii="Arial" w:hAnsi="Arial" w:cs="Arial"/>
              </w:rPr>
            </w:pPr>
            <w:r w:rsidRPr="008D16FD">
              <w:rPr>
                <w:rFonts w:ascii="Arial" w:hAnsi="Arial" w:cs="Arial"/>
                <w:bCs/>
              </w:rPr>
              <w:t>Principy demokracie</w:t>
            </w:r>
            <w:r w:rsidRPr="008D16FD">
              <w:rPr>
                <w:rFonts w:ascii="Arial" w:hAnsi="Arial" w:cs="Arial"/>
              </w:rPr>
              <w:t xml:space="preserve"> – znaky demokratického způsobu rozhodování a řízení státu; politický pluralismus, sociální dialog a jejich význam; význam a formy voleb do zastupitelstev</w:t>
            </w:r>
          </w:p>
          <w:p w:rsidR="007C4407" w:rsidRPr="008D16FD" w:rsidRDefault="007C4407" w:rsidP="007C4407">
            <w:pPr>
              <w:pStyle w:val="Uivo"/>
              <w:numPr>
                <w:ilvl w:val="0"/>
                <w:numId w:val="0"/>
              </w:numPr>
              <w:autoSpaceDE/>
              <w:ind w:left="170"/>
              <w:rPr>
                <w:rFonts w:ascii="Arial" w:hAnsi="Arial" w:cs="Arial"/>
              </w:rPr>
            </w:pPr>
          </w:p>
          <w:p w:rsidR="007C4407" w:rsidRPr="008D16FD" w:rsidRDefault="007C4407" w:rsidP="007C4407">
            <w:pPr>
              <w:pStyle w:val="Uivo"/>
              <w:numPr>
                <w:ilvl w:val="0"/>
                <w:numId w:val="0"/>
              </w:numPr>
              <w:autoSpaceDE/>
              <w:spacing w:line="360" w:lineRule="auto"/>
              <w:ind w:left="170"/>
              <w:rPr>
                <w:rFonts w:ascii="Arial" w:hAnsi="Arial" w:cs="Arial"/>
              </w:rPr>
            </w:pPr>
            <w:r w:rsidRPr="008D16FD">
              <w:rPr>
                <w:rFonts w:ascii="Arial" w:hAnsi="Arial" w:cs="Arial"/>
              </w:rPr>
              <w:t>Evropská integrace – podstata, v</w:t>
            </w:r>
            <w:r>
              <w:rPr>
                <w:rFonts w:ascii="Arial" w:hAnsi="Arial" w:cs="Arial"/>
              </w:rPr>
              <w:t>ýznam, výhody; Evropská unie a Č</w:t>
            </w:r>
            <w:r w:rsidRPr="008D16FD">
              <w:rPr>
                <w:rFonts w:ascii="Arial" w:hAnsi="Arial" w:cs="Arial"/>
              </w:rPr>
              <w:t>R</w:t>
            </w:r>
          </w:p>
          <w:p w:rsidR="007C4407" w:rsidRDefault="007C4407" w:rsidP="007C4407">
            <w:pPr>
              <w:pStyle w:val="Uivo"/>
              <w:numPr>
                <w:ilvl w:val="0"/>
                <w:numId w:val="0"/>
              </w:numPr>
              <w:autoSpaceDE/>
              <w:ind w:left="170"/>
              <w:rPr>
                <w:rFonts w:ascii="Arial" w:hAnsi="Arial" w:cs="Arial"/>
              </w:rPr>
            </w:pPr>
            <w:r w:rsidRPr="008D16FD">
              <w:rPr>
                <w:rFonts w:ascii="Arial" w:hAnsi="Arial" w:cs="Arial"/>
              </w:rPr>
              <w:t>Mezinárodní spolupráce – ekonomická, politická a bezpečnostní spolupráce mezi státy, její výhody; významné mezinárodní organizace (Rada Evropy, NATO, OSN aj.)</w:t>
            </w:r>
          </w:p>
          <w:p w:rsidR="007C4407" w:rsidRPr="008D16FD" w:rsidRDefault="007C4407" w:rsidP="007C4407">
            <w:pPr>
              <w:pStyle w:val="Uivo"/>
              <w:numPr>
                <w:ilvl w:val="0"/>
                <w:numId w:val="0"/>
              </w:numPr>
              <w:autoSpaceDE/>
              <w:ind w:left="170"/>
              <w:rPr>
                <w:rFonts w:ascii="Arial" w:hAnsi="Arial" w:cs="Arial"/>
              </w:rPr>
            </w:pPr>
          </w:p>
          <w:p w:rsidR="007C4407" w:rsidRPr="008D16FD" w:rsidRDefault="007C4407" w:rsidP="007C4407">
            <w:pPr>
              <w:pStyle w:val="Uivo"/>
              <w:numPr>
                <w:ilvl w:val="0"/>
                <w:numId w:val="0"/>
              </w:numPr>
              <w:ind w:left="170"/>
              <w:rPr>
                <w:rFonts w:ascii="Arial" w:hAnsi="Arial" w:cs="Arial"/>
              </w:rPr>
            </w:pPr>
            <w:r w:rsidRPr="008D16FD">
              <w:rPr>
                <w:rFonts w:ascii="Arial" w:hAnsi="Arial" w:cs="Arial"/>
                <w:bCs/>
              </w:rPr>
              <w:t>Peníze</w:t>
            </w:r>
            <w:r w:rsidRPr="008D16FD">
              <w:rPr>
                <w:rFonts w:ascii="Arial" w:hAnsi="Arial" w:cs="Arial"/>
              </w:rPr>
              <w:t xml:space="preserve"> – funkce a podoby peněz, formy placení</w:t>
            </w:r>
          </w:p>
          <w:p w:rsidR="007C4407" w:rsidRDefault="007C4407" w:rsidP="007C4407">
            <w:pPr>
              <w:pStyle w:val="Uivo"/>
              <w:numPr>
                <w:ilvl w:val="0"/>
                <w:numId w:val="0"/>
              </w:numPr>
              <w:ind w:left="170"/>
              <w:rPr>
                <w:rFonts w:ascii="Arial" w:hAnsi="Arial" w:cs="Arial"/>
              </w:rPr>
            </w:pPr>
            <w:r w:rsidRPr="008D16FD">
              <w:rPr>
                <w:rFonts w:ascii="Arial" w:hAnsi="Arial" w:cs="Arial"/>
                <w:bCs/>
              </w:rPr>
              <w:t xml:space="preserve">Hospodaření – </w:t>
            </w:r>
            <w:r w:rsidRPr="008D16FD">
              <w:rPr>
                <w:rFonts w:ascii="Arial" w:hAnsi="Arial" w:cs="Arial"/>
              </w:rPr>
              <w:t>rozpočet domácnosti, úspory, investice, úvěry, splátkový prodej, leasing; rozpočet státu, typy rozpočtu a jejich odlišnosti; význam daní</w:t>
            </w:r>
          </w:p>
          <w:p w:rsidR="007C4407" w:rsidRPr="008D16FD" w:rsidRDefault="007C4407" w:rsidP="007C4407">
            <w:pPr>
              <w:pStyle w:val="Uivo"/>
              <w:numPr>
                <w:ilvl w:val="0"/>
                <w:numId w:val="0"/>
              </w:numPr>
              <w:ind w:left="170"/>
              <w:rPr>
                <w:rFonts w:ascii="Arial" w:hAnsi="Arial" w:cs="Arial"/>
              </w:rPr>
            </w:pPr>
          </w:p>
          <w:p w:rsidR="007C4407" w:rsidRPr="008D16FD" w:rsidRDefault="007C4407" w:rsidP="007C4407">
            <w:pPr>
              <w:pStyle w:val="Uivo"/>
              <w:numPr>
                <w:ilvl w:val="0"/>
                <w:numId w:val="0"/>
              </w:numPr>
              <w:ind w:left="170"/>
              <w:rPr>
                <w:rFonts w:ascii="Arial" w:hAnsi="Arial" w:cs="Arial"/>
              </w:rPr>
            </w:pPr>
            <w:r w:rsidRPr="008D16FD">
              <w:rPr>
                <w:rFonts w:ascii="Arial" w:hAnsi="Arial" w:cs="Arial"/>
              </w:rPr>
              <w:t>Banky a jejich služby – aktivní a pasivní operace, úročení, pojištění, produkty finančního trhu pro investování a pro získávání prostředků</w:t>
            </w:r>
          </w:p>
          <w:p w:rsidR="007C4407" w:rsidRDefault="007C4407" w:rsidP="007C4407">
            <w:pPr>
              <w:pStyle w:val="Uivo"/>
              <w:numPr>
                <w:ilvl w:val="0"/>
                <w:numId w:val="0"/>
              </w:numPr>
              <w:ind w:left="170"/>
              <w:rPr>
                <w:rFonts w:ascii="Arial" w:hAnsi="Arial" w:cs="Arial"/>
              </w:rPr>
            </w:pPr>
            <w:r w:rsidRPr="008D16FD">
              <w:rPr>
                <w:rFonts w:ascii="Arial" w:hAnsi="Arial" w:cs="Arial"/>
                <w:bCs/>
              </w:rPr>
              <w:t>Výroba, obchod, služby</w:t>
            </w:r>
            <w:r w:rsidRPr="008D16FD">
              <w:rPr>
                <w:rFonts w:ascii="Arial" w:hAnsi="Arial" w:cs="Arial"/>
              </w:rPr>
              <w:t xml:space="preserve"> – jejich funkce a návaznost</w:t>
            </w:r>
          </w:p>
          <w:p w:rsidR="007C4407" w:rsidRPr="008D16FD" w:rsidRDefault="007C4407" w:rsidP="007C4407">
            <w:pPr>
              <w:pStyle w:val="Uivo"/>
              <w:numPr>
                <w:ilvl w:val="0"/>
                <w:numId w:val="0"/>
              </w:numPr>
              <w:ind w:left="170"/>
              <w:rPr>
                <w:rFonts w:ascii="Arial" w:hAnsi="Arial" w:cs="Arial"/>
              </w:rPr>
            </w:pPr>
          </w:p>
          <w:p w:rsidR="007C4407" w:rsidRPr="008D16FD" w:rsidRDefault="007C4407" w:rsidP="007C4407">
            <w:pPr>
              <w:pStyle w:val="Uivo"/>
              <w:numPr>
                <w:ilvl w:val="0"/>
                <w:numId w:val="0"/>
              </w:numPr>
              <w:ind w:left="170"/>
              <w:rPr>
                <w:rFonts w:ascii="Arial" w:hAnsi="Arial" w:cs="Arial"/>
              </w:rPr>
            </w:pPr>
            <w:r w:rsidRPr="008D16FD">
              <w:rPr>
                <w:rFonts w:ascii="Arial" w:hAnsi="Arial" w:cs="Arial"/>
                <w:bCs/>
              </w:rPr>
              <w:t>Principy tržního hospodářství</w:t>
            </w:r>
            <w:r w:rsidRPr="008D16FD">
              <w:rPr>
                <w:rFonts w:ascii="Arial" w:hAnsi="Arial" w:cs="Arial"/>
              </w:rPr>
              <w:t xml:space="preserve"> – nabídka, poptávka, trh; tvorba ceny, inflace; podstata fungování trhu; nejčastější právní formy podnikání</w:t>
            </w:r>
          </w:p>
          <w:p w:rsidR="007C4407" w:rsidRPr="007913DD" w:rsidRDefault="007C4407" w:rsidP="007C4407">
            <w:pPr>
              <w:spacing w:line="240" w:lineRule="atLeast"/>
              <w:contextualSpacing/>
              <w:rPr>
                <w:rFonts w:ascii="Arial" w:hAnsi="Arial" w:cs="Arial"/>
              </w:rPr>
            </w:pPr>
          </w:p>
        </w:tc>
        <w:tc>
          <w:tcPr>
            <w:tcW w:w="2835" w:type="dxa"/>
          </w:tcPr>
          <w:p w:rsidR="007C4407" w:rsidRDefault="007C4407" w:rsidP="007C4407">
            <w:pPr>
              <w:rPr>
                <w:rFonts w:ascii="Arial" w:hAnsi="Arial" w:cs="Arial"/>
              </w:rPr>
            </w:pPr>
          </w:p>
          <w:p w:rsidR="007C4407" w:rsidRDefault="007C4407" w:rsidP="007C4407">
            <w:pPr>
              <w:rPr>
                <w:rFonts w:ascii="Arial" w:hAnsi="Arial" w:cs="Arial"/>
              </w:rPr>
            </w:pPr>
          </w:p>
          <w:p w:rsidR="007C4407" w:rsidRDefault="007C4407" w:rsidP="007C4407">
            <w:pPr>
              <w:rPr>
                <w:rFonts w:ascii="Arial" w:hAnsi="Arial" w:cs="Arial"/>
              </w:rPr>
            </w:pPr>
          </w:p>
          <w:p w:rsidR="007C4407" w:rsidRDefault="007C4407" w:rsidP="007C4407">
            <w:pPr>
              <w:rPr>
                <w:rFonts w:ascii="Arial" w:hAnsi="Arial" w:cs="Arial"/>
              </w:rPr>
            </w:pPr>
            <w:r>
              <w:rPr>
                <w:rFonts w:ascii="Arial" w:hAnsi="Arial" w:cs="Arial"/>
              </w:rPr>
              <w:t>D</w:t>
            </w:r>
            <w:r w:rsidRPr="007913DD">
              <w:rPr>
                <w:rFonts w:ascii="Arial" w:hAnsi="Arial" w:cs="Arial"/>
              </w:rPr>
              <w:t>ějepis</w:t>
            </w:r>
          </w:p>
          <w:p w:rsidR="007C4407" w:rsidRPr="007913DD" w:rsidRDefault="007C4407" w:rsidP="007C4407">
            <w:pPr>
              <w:rPr>
                <w:rFonts w:ascii="Arial" w:hAnsi="Arial" w:cs="Arial"/>
              </w:rPr>
            </w:pPr>
          </w:p>
          <w:p w:rsidR="007C4407" w:rsidRDefault="007C4407" w:rsidP="007C4407">
            <w:pPr>
              <w:rPr>
                <w:rFonts w:ascii="Arial" w:hAnsi="Arial" w:cs="Arial"/>
              </w:rPr>
            </w:pPr>
            <w:r>
              <w:rPr>
                <w:rFonts w:ascii="Arial" w:hAnsi="Arial" w:cs="Arial"/>
              </w:rPr>
              <w:t>Z</w:t>
            </w:r>
            <w:r w:rsidRPr="007913DD">
              <w:rPr>
                <w:rFonts w:ascii="Arial" w:hAnsi="Arial" w:cs="Arial"/>
              </w:rPr>
              <w:t>eměpis</w:t>
            </w:r>
          </w:p>
          <w:p w:rsidR="007C4407" w:rsidRPr="007913DD" w:rsidRDefault="007C4407" w:rsidP="007C4407">
            <w:pPr>
              <w:rPr>
                <w:rFonts w:ascii="Arial" w:hAnsi="Arial" w:cs="Arial"/>
              </w:rPr>
            </w:pPr>
          </w:p>
          <w:p w:rsidR="007C4407" w:rsidRDefault="007C4407" w:rsidP="007C4407">
            <w:pPr>
              <w:rPr>
                <w:rFonts w:ascii="Arial" w:hAnsi="Arial" w:cs="Arial"/>
              </w:rPr>
            </w:pPr>
            <w:r>
              <w:rPr>
                <w:rFonts w:ascii="Arial" w:hAnsi="Arial" w:cs="Arial"/>
              </w:rPr>
              <w:t>V</w:t>
            </w:r>
            <w:r w:rsidRPr="007913DD">
              <w:rPr>
                <w:rFonts w:ascii="Arial" w:hAnsi="Arial" w:cs="Arial"/>
              </w:rPr>
              <w:t>olba povolání</w:t>
            </w:r>
          </w:p>
          <w:p w:rsidR="007C4407" w:rsidRPr="007913DD" w:rsidRDefault="007C4407" w:rsidP="007C4407">
            <w:pPr>
              <w:rPr>
                <w:rFonts w:ascii="Arial" w:hAnsi="Arial" w:cs="Arial"/>
              </w:rPr>
            </w:pPr>
          </w:p>
          <w:p w:rsidR="007C4407" w:rsidRPr="007913DD" w:rsidRDefault="007C4407" w:rsidP="007C4407">
            <w:pPr>
              <w:rPr>
                <w:rFonts w:ascii="Arial" w:hAnsi="Arial" w:cs="Arial"/>
              </w:rPr>
            </w:pPr>
            <w:r>
              <w:rPr>
                <w:rFonts w:ascii="Arial" w:hAnsi="Arial" w:cs="Arial"/>
              </w:rPr>
              <w:t xml:space="preserve">Zdravotní </w:t>
            </w:r>
            <w:r w:rsidRPr="007913DD">
              <w:rPr>
                <w:rFonts w:ascii="Arial" w:hAnsi="Arial" w:cs="Arial"/>
              </w:rPr>
              <w:t xml:space="preserve"> výchova</w:t>
            </w:r>
          </w:p>
        </w:tc>
        <w:tc>
          <w:tcPr>
            <w:tcW w:w="2835" w:type="dxa"/>
          </w:tcPr>
          <w:p w:rsidR="007C4407" w:rsidRDefault="007C4407" w:rsidP="007C4407">
            <w:pPr>
              <w:spacing w:line="240" w:lineRule="atLeast"/>
              <w:contextualSpacing/>
              <w:rPr>
                <w:rFonts w:ascii="Arial" w:hAnsi="Arial" w:cs="Arial"/>
              </w:rPr>
            </w:pPr>
          </w:p>
          <w:p w:rsidR="007C4407" w:rsidRDefault="007C4407" w:rsidP="007C4407">
            <w:pPr>
              <w:spacing w:line="240" w:lineRule="atLeast"/>
              <w:contextualSpacing/>
              <w:rPr>
                <w:rFonts w:ascii="Arial" w:hAnsi="Arial" w:cs="Arial"/>
              </w:rPr>
            </w:pPr>
          </w:p>
          <w:p w:rsidR="007C4407" w:rsidRPr="008D16FD" w:rsidRDefault="007C4407" w:rsidP="007C4407">
            <w:pPr>
              <w:rPr>
                <w:rFonts w:ascii="Arial" w:hAnsi="Arial" w:cs="Arial"/>
              </w:rPr>
            </w:pPr>
            <w:r>
              <w:rPr>
                <w:rFonts w:ascii="Arial" w:hAnsi="Arial" w:cs="Arial"/>
              </w:rPr>
              <w:t>VMEGS</w:t>
            </w:r>
          </w:p>
          <w:p w:rsidR="007C4407" w:rsidRPr="008D16FD" w:rsidRDefault="007C4407" w:rsidP="007C4407">
            <w:pPr>
              <w:rPr>
                <w:rFonts w:ascii="Arial" w:hAnsi="Arial" w:cs="Arial"/>
              </w:rPr>
            </w:pPr>
          </w:p>
          <w:p w:rsidR="007C4407" w:rsidRPr="008D16FD" w:rsidRDefault="007C4407" w:rsidP="007C4407">
            <w:pPr>
              <w:rPr>
                <w:rFonts w:ascii="Arial" w:hAnsi="Arial" w:cs="Arial"/>
              </w:rPr>
            </w:pPr>
            <w:r>
              <w:rPr>
                <w:rFonts w:ascii="Arial" w:hAnsi="Arial" w:cs="Arial"/>
              </w:rPr>
              <w:t>OSV</w:t>
            </w:r>
          </w:p>
          <w:p w:rsidR="007C4407" w:rsidRPr="008D16FD" w:rsidRDefault="007C4407" w:rsidP="007C4407">
            <w:pPr>
              <w:rPr>
                <w:rFonts w:ascii="Arial" w:hAnsi="Arial" w:cs="Arial"/>
              </w:rPr>
            </w:pPr>
            <w:r>
              <w:rPr>
                <w:rFonts w:ascii="Arial" w:hAnsi="Arial" w:cs="Arial"/>
              </w:rPr>
              <w:t>VDO</w:t>
            </w:r>
          </w:p>
          <w:p w:rsidR="007C4407" w:rsidRPr="008D16FD" w:rsidRDefault="007C4407" w:rsidP="007C4407">
            <w:pPr>
              <w:rPr>
                <w:rFonts w:ascii="Arial" w:hAnsi="Arial" w:cs="Arial"/>
              </w:rPr>
            </w:pPr>
          </w:p>
          <w:p w:rsidR="007C4407" w:rsidRPr="008D16FD" w:rsidRDefault="007C4407" w:rsidP="007C4407">
            <w:pPr>
              <w:tabs>
                <w:tab w:val="left" w:pos="2865"/>
              </w:tabs>
              <w:rPr>
                <w:rFonts w:ascii="Arial" w:hAnsi="Arial" w:cs="Arial"/>
              </w:rPr>
            </w:pPr>
            <w:r>
              <w:rPr>
                <w:rFonts w:ascii="Arial" w:hAnsi="Arial" w:cs="Arial"/>
              </w:rPr>
              <w:t>MKV</w:t>
            </w:r>
          </w:p>
          <w:p w:rsidR="007C4407" w:rsidRPr="008D16FD" w:rsidRDefault="007C4407" w:rsidP="007C4407">
            <w:pPr>
              <w:tabs>
                <w:tab w:val="left" w:pos="2865"/>
              </w:tabs>
              <w:rPr>
                <w:rFonts w:ascii="Arial" w:hAnsi="Arial" w:cs="Arial"/>
              </w:rPr>
            </w:pPr>
          </w:p>
          <w:p w:rsidR="007C4407" w:rsidRPr="008D16FD" w:rsidRDefault="007C4407" w:rsidP="007C4407">
            <w:pPr>
              <w:tabs>
                <w:tab w:val="left" w:pos="2865"/>
              </w:tabs>
              <w:rPr>
                <w:rFonts w:ascii="Arial" w:hAnsi="Arial" w:cs="Arial"/>
              </w:rPr>
            </w:pPr>
            <w:r>
              <w:rPr>
                <w:rFonts w:ascii="Arial" w:hAnsi="Arial" w:cs="Arial"/>
              </w:rPr>
              <w:t>MV</w:t>
            </w:r>
            <w:r w:rsidRPr="008D16FD">
              <w:rPr>
                <w:rFonts w:ascii="Arial" w:hAnsi="Arial" w:cs="Arial"/>
              </w:rPr>
              <w:tab/>
            </w:r>
          </w:p>
          <w:p w:rsidR="007C4407" w:rsidRPr="007913DD" w:rsidRDefault="007C4407" w:rsidP="007C4407">
            <w:pPr>
              <w:spacing w:line="240" w:lineRule="atLeast"/>
              <w:contextualSpacing/>
              <w:rPr>
                <w:rFonts w:ascii="Arial" w:hAnsi="Arial" w:cs="Arial"/>
              </w:rPr>
            </w:pPr>
          </w:p>
        </w:tc>
      </w:tr>
    </w:tbl>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Pr="00DE3140" w:rsidRDefault="00DE3140">
      <w:pPr>
        <w:rPr>
          <w:rFonts w:ascii="Arial" w:hAnsi="Arial" w:cs="Arial"/>
          <w:sz w:val="40"/>
          <w:szCs w:val="40"/>
        </w:rPr>
      </w:pPr>
      <w:r w:rsidRPr="00DE3140">
        <w:rPr>
          <w:rFonts w:ascii="Arial" w:hAnsi="Arial" w:cs="Arial"/>
          <w:sz w:val="40"/>
          <w:szCs w:val="40"/>
        </w:rPr>
        <w:t xml:space="preserve">Vzdělávací oblast: </w:t>
      </w:r>
      <w:r w:rsidRPr="00DE3140">
        <w:rPr>
          <w:rFonts w:ascii="Arial" w:hAnsi="Arial" w:cs="Arial"/>
          <w:b/>
          <w:sz w:val="40"/>
          <w:szCs w:val="40"/>
        </w:rPr>
        <w:t>Člověk a příroda</w:t>
      </w:r>
    </w:p>
    <w:p w:rsidR="00DE3140" w:rsidRPr="00DE3140" w:rsidRDefault="00DE3140">
      <w:pPr>
        <w:rPr>
          <w:rFonts w:ascii="Arial" w:hAnsi="Arial" w:cs="Arial"/>
          <w:sz w:val="36"/>
          <w:szCs w:val="36"/>
        </w:rPr>
      </w:pPr>
      <w:r w:rsidRPr="00DE3140">
        <w:rPr>
          <w:rFonts w:ascii="Arial" w:hAnsi="Arial" w:cs="Arial"/>
          <w:sz w:val="36"/>
          <w:szCs w:val="36"/>
        </w:rPr>
        <w:t xml:space="preserve">Vzdělávací předmět: </w:t>
      </w:r>
      <w:r w:rsidRPr="00DE3140">
        <w:rPr>
          <w:rFonts w:ascii="Arial" w:hAnsi="Arial" w:cs="Arial"/>
          <w:b/>
          <w:sz w:val="36"/>
          <w:szCs w:val="36"/>
        </w:rPr>
        <w:t>Fyzika</w:t>
      </w:r>
    </w:p>
    <w:p w:rsidR="007913DD" w:rsidRPr="00DE3140" w:rsidRDefault="007913DD">
      <w:pPr>
        <w:rPr>
          <w:rFonts w:ascii="Arial" w:hAnsi="Arial" w:cs="Arial"/>
          <w:sz w:val="40"/>
          <w:szCs w:val="40"/>
        </w:rPr>
      </w:pPr>
    </w:p>
    <w:p w:rsidR="007913DD" w:rsidRDefault="00DE3140">
      <w:pPr>
        <w:rPr>
          <w:rFonts w:ascii="Arial" w:hAnsi="Arial" w:cs="Arial"/>
          <w:sz w:val="24"/>
          <w:szCs w:val="24"/>
        </w:rPr>
      </w:pPr>
      <w:r>
        <w:rPr>
          <w:rFonts w:ascii="Arial" w:hAnsi="Arial" w:cs="Arial"/>
          <w:sz w:val="24"/>
          <w:szCs w:val="24"/>
        </w:rPr>
        <w:t>Charakteristika předmětu:</w:t>
      </w:r>
    </w:p>
    <w:p w:rsidR="00DE3140" w:rsidRDefault="00DE3140">
      <w:pPr>
        <w:rPr>
          <w:rFonts w:ascii="Arial" w:hAnsi="Arial" w:cs="Arial"/>
          <w:sz w:val="24"/>
          <w:szCs w:val="24"/>
        </w:rPr>
      </w:pPr>
      <w:r>
        <w:rPr>
          <w:rFonts w:ascii="Arial" w:hAnsi="Arial" w:cs="Arial"/>
          <w:sz w:val="24"/>
          <w:szCs w:val="24"/>
        </w:rPr>
        <w:t>Vzdělávání v předmětu fyzika směřuje k podpoře hledání a poznávání fyzikálních faktů a jejich vzájemných souvislostí. Vede k rozvíjení dovednosti pozorovat a měřit fyzikální veličiny, učí žáky zkoumat principy přírodních procesů, souvislostí a vztahů mezi nimi, vede k osvojení základních fyzikálních pojmů a osvojení odborné terminologie.</w:t>
      </w:r>
    </w:p>
    <w:p w:rsidR="00DE3140" w:rsidRDefault="00DE3140">
      <w:pPr>
        <w:rPr>
          <w:rFonts w:ascii="Arial" w:hAnsi="Arial" w:cs="Arial"/>
          <w:sz w:val="24"/>
          <w:szCs w:val="24"/>
        </w:rPr>
      </w:pPr>
      <w:r>
        <w:rPr>
          <w:rFonts w:ascii="Arial" w:hAnsi="Arial" w:cs="Arial"/>
          <w:sz w:val="24"/>
          <w:szCs w:val="24"/>
        </w:rPr>
        <w:t>Cílem je poskytnout žákům informace a podněty, které je budou inspirovat k vlastním úvahám a dalšímu samostatnému studiu.</w:t>
      </w:r>
    </w:p>
    <w:p w:rsidR="00DE3140" w:rsidRDefault="00DE3140">
      <w:pPr>
        <w:rPr>
          <w:rFonts w:ascii="Arial" w:hAnsi="Arial" w:cs="Arial"/>
          <w:sz w:val="24"/>
        </w:rPr>
      </w:pPr>
      <w:r w:rsidRPr="00DE3140">
        <w:rPr>
          <w:rFonts w:ascii="Arial" w:hAnsi="Arial" w:cs="Arial"/>
          <w:sz w:val="24"/>
        </w:rPr>
        <w:t>Předmět vyučujeme dvě hodiny týdně ve všech ročnících druhého stupně, výuka probíhá v pracovně fyziky. Tato pracovna je přímo spojena s kabinetem a sbírkou fyziky, což umožňuje snadnou manipulaci s pomůckami a názornými předměty. Pomůcky jsou využívány velmi často, zdůrazňováno je při výuce pochopení podstaty problému, nikoli reprodukování obecně známých závěrů.</w:t>
      </w:r>
    </w:p>
    <w:p w:rsidR="00DE3140" w:rsidRDefault="00DE3140">
      <w:pPr>
        <w:rPr>
          <w:rFonts w:ascii="Arial" w:hAnsi="Arial" w:cs="Arial"/>
          <w:sz w:val="24"/>
        </w:rPr>
      </w:pPr>
    </w:p>
    <w:p w:rsidR="00DE3140" w:rsidRDefault="00DE3140">
      <w:pPr>
        <w:rPr>
          <w:rFonts w:ascii="Arial" w:hAnsi="Arial" w:cs="Arial"/>
          <w:sz w:val="24"/>
        </w:rPr>
      </w:pPr>
    </w:p>
    <w:p w:rsidR="00DE3140" w:rsidRDefault="00DE3140">
      <w:pPr>
        <w:rPr>
          <w:rFonts w:ascii="Arial" w:hAnsi="Arial" w:cs="Arial"/>
          <w:sz w:val="24"/>
        </w:rPr>
      </w:pPr>
    </w:p>
    <w:p w:rsidR="00DE3140" w:rsidRPr="00DE3140" w:rsidRDefault="00DE3140">
      <w:pPr>
        <w:rPr>
          <w:rFonts w:ascii="Arial" w:hAnsi="Arial" w:cs="Arial"/>
          <w:sz w:val="24"/>
          <w:szCs w:val="24"/>
        </w:rPr>
      </w:pPr>
    </w:p>
    <w:p w:rsidR="00DE3140" w:rsidRDefault="00DE3140">
      <w:pPr>
        <w:rPr>
          <w:rFonts w:ascii="Arial" w:hAnsi="Arial" w:cs="Arial"/>
          <w:sz w:val="24"/>
          <w:szCs w:val="24"/>
        </w:rPr>
      </w:pPr>
    </w:p>
    <w:tbl>
      <w:tblPr>
        <w:tblStyle w:val="Mkatabulky"/>
        <w:tblpPr w:leftFromText="141" w:rightFromText="141" w:vertAnchor="text" w:tblpY="93"/>
        <w:tblW w:w="0" w:type="auto"/>
        <w:tblLook w:val="04A0" w:firstRow="1" w:lastRow="0" w:firstColumn="1" w:lastColumn="0" w:noHBand="0" w:noVBand="1"/>
      </w:tblPr>
      <w:tblGrid>
        <w:gridCol w:w="6890"/>
        <w:gridCol w:w="6890"/>
      </w:tblGrid>
      <w:tr w:rsidR="00DE3140" w:rsidRPr="00DE3140" w:rsidTr="00DE3140">
        <w:tc>
          <w:tcPr>
            <w:tcW w:w="6890" w:type="dxa"/>
          </w:tcPr>
          <w:p w:rsidR="00DE3140" w:rsidRPr="00DE3140" w:rsidRDefault="00DE3140" w:rsidP="00DE3140">
            <w:pPr>
              <w:rPr>
                <w:rFonts w:ascii="Arial" w:hAnsi="Arial" w:cs="Arial"/>
                <w:b/>
                <w:sz w:val="24"/>
                <w:szCs w:val="24"/>
              </w:rPr>
            </w:pPr>
            <w:r w:rsidRPr="00DE3140">
              <w:rPr>
                <w:rFonts w:ascii="Arial" w:hAnsi="Arial" w:cs="Arial"/>
                <w:b/>
                <w:sz w:val="24"/>
                <w:szCs w:val="24"/>
              </w:rPr>
              <w:t>Očekávané  výstupy</w:t>
            </w:r>
            <w:r w:rsidR="00DE2D37">
              <w:rPr>
                <w:rFonts w:ascii="Arial" w:hAnsi="Arial" w:cs="Arial"/>
                <w:b/>
                <w:sz w:val="24"/>
                <w:szCs w:val="24"/>
              </w:rPr>
              <w:t xml:space="preserve"> – Fyzika 2. stupeň</w:t>
            </w:r>
          </w:p>
        </w:tc>
        <w:tc>
          <w:tcPr>
            <w:tcW w:w="6890" w:type="dxa"/>
          </w:tcPr>
          <w:p w:rsidR="00DE3140" w:rsidRPr="00DE3140" w:rsidRDefault="00DE3140" w:rsidP="00DE3140">
            <w:pPr>
              <w:rPr>
                <w:rFonts w:ascii="Arial" w:hAnsi="Arial" w:cs="Arial"/>
                <w:b/>
                <w:sz w:val="24"/>
                <w:szCs w:val="24"/>
              </w:rPr>
            </w:pPr>
            <w:r w:rsidRPr="00DE3140">
              <w:rPr>
                <w:rFonts w:ascii="Arial" w:hAnsi="Arial" w:cs="Arial"/>
                <w:b/>
                <w:sz w:val="24"/>
                <w:szCs w:val="24"/>
              </w:rPr>
              <w:t>Výchovně vzdělávací strategie předmětu</w:t>
            </w:r>
          </w:p>
        </w:tc>
      </w:tr>
      <w:tr w:rsidR="00DE3140" w:rsidTr="00DE3140">
        <w:tc>
          <w:tcPr>
            <w:tcW w:w="6890" w:type="dxa"/>
          </w:tcPr>
          <w:p w:rsidR="00DE3140" w:rsidRPr="00F707D7" w:rsidRDefault="00DE3140" w:rsidP="00DE3140">
            <w:pPr>
              <w:widowControl w:val="0"/>
              <w:autoSpaceDE w:val="0"/>
              <w:autoSpaceDN w:val="0"/>
              <w:adjustRightInd w:val="0"/>
              <w:spacing w:line="256" w:lineRule="exact"/>
              <w:rPr>
                <w:sz w:val="24"/>
                <w:szCs w:val="24"/>
              </w:rPr>
            </w:pPr>
            <w:r w:rsidRPr="00F707D7">
              <w:rPr>
                <w:w w:val="102"/>
                <w:sz w:val="24"/>
                <w:szCs w:val="24"/>
              </w:rPr>
              <w:t>Žák:</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Správně užívá fyzikální pojmy v reálných situacích</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Umí rozpoznat pevnou, kapalnou a plynnou látku</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Umí pracovat s běžně používanými jednotkami</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Provádí jednoduché pokusy nebo využívá praxe</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Rozhodne, zda je těleso v klidu nebo v pohybu</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Změří a znázorní sílu</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Má představu o definicích a vztazích mezi fyzikálními veličinami</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Popíše částicovou skladbu tří skupenství</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Zjistí, zda je těleso elektricky nabité</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Sestaví a nakreslí schéma elektrického obvodu</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Popíše magnet</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Vysvětlí jev elektromagnetické indukce</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Používá jednoduché optické přístroje</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Uvede příklady zdrojů zvuků</w:t>
            </w:r>
          </w:p>
          <w:p w:rsidR="00DE3140" w:rsidRPr="00DE3140" w:rsidRDefault="00DE3140" w:rsidP="00F2542A">
            <w:pPr>
              <w:pStyle w:val="Bezmezer"/>
              <w:numPr>
                <w:ilvl w:val="0"/>
                <w:numId w:val="10"/>
              </w:numPr>
              <w:rPr>
                <w:rFonts w:ascii="Arial" w:hAnsi="Arial" w:cs="Arial"/>
                <w:sz w:val="24"/>
                <w:szCs w:val="24"/>
              </w:rPr>
            </w:pPr>
            <w:r w:rsidRPr="00DE3140">
              <w:rPr>
                <w:rFonts w:ascii="Arial" w:hAnsi="Arial" w:cs="Arial"/>
                <w:sz w:val="24"/>
                <w:szCs w:val="24"/>
              </w:rPr>
              <w:t>Dokáže pojmenovat tělesa ve vesmíru</w:t>
            </w:r>
          </w:p>
          <w:p w:rsidR="00DE3140" w:rsidRDefault="00DE3140" w:rsidP="00DE3140">
            <w:pPr>
              <w:rPr>
                <w:rFonts w:ascii="Arial" w:hAnsi="Arial" w:cs="Arial"/>
                <w:sz w:val="24"/>
                <w:szCs w:val="24"/>
              </w:rPr>
            </w:pPr>
          </w:p>
          <w:p w:rsidR="00DE3140" w:rsidRDefault="00DE3140" w:rsidP="00DE3140">
            <w:pPr>
              <w:rPr>
                <w:rFonts w:ascii="Arial" w:hAnsi="Arial" w:cs="Arial"/>
                <w:sz w:val="24"/>
                <w:szCs w:val="24"/>
              </w:rPr>
            </w:pPr>
          </w:p>
          <w:p w:rsidR="00DE3140" w:rsidRDefault="00DE3140" w:rsidP="00DE3140">
            <w:pPr>
              <w:rPr>
                <w:rFonts w:ascii="Arial" w:hAnsi="Arial" w:cs="Arial"/>
                <w:sz w:val="24"/>
                <w:szCs w:val="24"/>
              </w:rPr>
            </w:pPr>
          </w:p>
          <w:p w:rsidR="00DE3140" w:rsidRDefault="00DE3140" w:rsidP="00DE3140">
            <w:pPr>
              <w:rPr>
                <w:rFonts w:ascii="Arial" w:hAnsi="Arial" w:cs="Arial"/>
                <w:sz w:val="24"/>
                <w:szCs w:val="24"/>
              </w:rPr>
            </w:pPr>
          </w:p>
          <w:p w:rsidR="00DE3140" w:rsidRDefault="00DE3140" w:rsidP="00DE3140">
            <w:pPr>
              <w:rPr>
                <w:rFonts w:ascii="Arial" w:hAnsi="Arial" w:cs="Arial"/>
                <w:sz w:val="24"/>
                <w:szCs w:val="24"/>
              </w:rPr>
            </w:pPr>
          </w:p>
          <w:p w:rsidR="00DE3140" w:rsidRDefault="00DE3140" w:rsidP="00DE3140">
            <w:pPr>
              <w:rPr>
                <w:rFonts w:ascii="Arial" w:hAnsi="Arial" w:cs="Arial"/>
                <w:sz w:val="24"/>
                <w:szCs w:val="24"/>
              </w:rPr>
            </w:pPr>
          </w:p>
        </w:tc>
        <w:tc>
          <w:tcPr>
            <w:tcW w:w="6890" w:type="dxa"/>
          </w:tcPr>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Zavádíme fyzikální terminologii</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Seznamujeme se s vhodnými měřidly fyzikálních veličin a pravidly jejich správného používání</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Definujeme na příkladech z praxe klid a pohyb tělesa</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Popisujeme na příkladech účinky různých sil</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Řešíme příklady z praxe na výpočet různých fyzikálních veličin</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Ukážeme působení tlaku v nádobě a změny jeho velikostí</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Uvedeme příklady změny délky a objemu při zahřívání a ochlazování</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Modelujeme částicové složení látek všech skupenství</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Objasníme vznik elektricky nabitého tělesa</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Seznámíme se se značkami elektrických součástek používaných při sestavování elektrického obvodu</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Zavedeme terminologii pro popis částí magnetu</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Předvedeme jev elektromagnetické indukce pokusem s vysvětlením</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Objasníme princip zobrazování zrcadlem a čočkou</w:t>
            </w:r>
          </w:p>
          <w:p w:rsidR="00DE3140" w:rsidRPr="00DE3140" w:rsidRDefault="00DE3140" w:rsidP="00F2542A">
            <w:pPr>
              <w:pStyle w:val="Bezmezer"/>
              <w:numPr>
                <w:ilvl w:val="0"/>
                <w:numId w:val="11"/>
              </w:numPr>
              <w:ind w:left="720"/>
              <w:rPr>
                <w:rFonts w:ascii="Arial" w:hAnsi="Arial" w:cs="Arial"/>
                <w:sz w:val="24"/>
                <w:szCs w:val="24"/>
              </w:rPr>
            </w:pPr>
            <w:r w:rsidRPr="00DE3140">
              <w:rPr>
                <w:rFonts w:ascii="Arial" w:hAnsi="Arial" w:cs="Arial"/>
                <w:sz w:val="24"/>
                <w:szCs w:val="24"/>
              </w:rPr>
              <w:t>Upřesníme představy o šíření zvuku</w:t>
            </w:r>
          </w:p>
          <w:p w:rsidR="00DE3140" w:rsidRPr="00DE3140" w:rsidRDefault="00DE3140" w:rsidP="005F4DA7">
            <w:pPr>
              <w:pStyle w:val="Odstavecseseznamem"/>
              <w:numPr>
                <w:ilvl w:val="0"/>
                <w:numId w:val="138"/>
              </w:numPr>
              <w:rPr>
                <w:rFonts w:ascii="Arial" w:hAnsi="Arial" w:cs="Arial"/>
                <w:sz w:val="24"/>
                <w:szCs w:val="24"/>
              </w:rPr>
            </w:pPr>
            <w:r w:rsidRPr="00DE3140">
              <w:rPr>
                <w:rFonts w:ascii="Arial" w:hAnsi="Arial" w:cs="Arial"/>
                <w:sz w:val="24"/>
                <w:szCs w:val="24"/>
              </w:rPr>
              <w:t>Zadáváme úkoly, shromažďujeme a zpracováváme data informace</w:t>
            </w:r>
          </w:p>
        </w:tc>
      </w:tr>
    </w:tbl>
    <w:p w:rsidR="00DE3140" w:rsidRDefault="00DE3140">
      <w:pPr>
        <w:rPr>
          <w:rFonts w:ascii="Arial" w:hAnsi="Arial" w:cs="Arial"/>
          <w:sz w:val="24"/>
          <w:szCs w:val="24"/>
        </w:rPr>
      </w:pPr>
    </w:p>
    <w:p w:rsidR="005E153F" w:rsidRDefault="005E153F">
      <w:pPr>
        <w:rPr>
          <w:rFonts w:ascii="Arial" w:hAnsi="Arial" w:cs="Arial"/>
          <w:sz w:val="24"/>
          <w:szCs w:val="24"/>
        </w:rPr>
      </w:pPr>
    </w:p>
    <w:p w:rsidR="005E153F" w:rsidRPr="00F436B9" w:rsidRDefault="007C4407">
      <w:pPr>
        <w:rPr>
          <w:rFonts w:ascii="Arial" w:hAnsi="Arial" w:cs="Arial"/>
          <w:b/>
          <w:sz w:val="24"/>
          <w:szCs w:val="24"/>
          <w:highlight w:val="yellow"/>
        </w:rPr>
      </w:pPr>
      <w:r w:rsidRPr="00F436B9">
        <w:rPr>
          <w:rFonts w:ascii="Arial" w:hAnsi="Arial" w:cs="Arial"/>
          <w:b/>
          <w:sz w:val="24"/>
          <w:szCs w:val="24"/>
          <w:highlight w:val="yellow"/>
        </w:rPr>
        <w:t>Rozvíjení digitálních kompetencí ve Fyzice:</w:t>
      </w:r>
    </w:p>
    <w:p w:rsidR="005E153F" w:rsidRPr="00F436B9" w:rsidRDefault="005E153F">
      <w:pPr>
        <w:rPr>
          <w:rFonts w:ascii="Arial" w:hAnsi="Arial" w:cs="Arial"/>
          <w:sz w:val="24"/>
          <w:szCs w:val="24"/>
          <w:highlight w:val="yellow"/>
        </w:rPr>
      </w:pPr>
    </w:p>
    <w:p w:rsidR="007C4407" w:rsidRPr="00F436B9" w:rsidRDefault="007C4407" w:rsidP="005F4DA7">
      <w:pPr>
        <w:numPr>
          <w:ilvl w:val="0"/>
          <w:numId w:val="375"/>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využívání digitálních technologií při pozorování fyzikálních jevů</w:t>
      </w:r>
    </w:p>
    <w:p w:rsidR="007C4407" w:rsidRPr="00F436B9" w:rsidRDefault="007C4407" w:rsidP="005F4DA7">
      <w:pPr>
        <w:numPr>
          <w:ilvl w:val="0"/>
          <w:numId w:val="375"/>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podporujeme využívání digitálních technologií při měření a zpracování naměřených dat</w:t>
      </w:r>
    </w:p>
    <w:p w:rsidR="007C4407" w:rsidRPr="00F436B9" w:rsidRDefault="007C4407" w:rsidP="005F4DA7">
      <w:pPr>
        <w:numPr>
          <w:ilvl w:val="0"/>
          <w:numId w:val="375"/>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využívání digitálních záznamů experimentů a vizuálních simulací k popisu a vysvětlení fyzikálních jevů</w:t>
      </w:r>
    </w:p>
    <w:p w:rsidR="007C4407" w:rsidRPr="00F436B9" w:rsidRDefault="007C4407" w:rsidP="005F4DA7">
      <w:pPr>
        <w:numPr>
          <w:ilvl w:val="0"/>
          <w:numId w:val="375"/>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učíme žáky řešit problémy sběrem a tříděním dat z otevřených zdrojů</w:t>
      </w:r>
    </w:p>
    <w:p w:rsidR="007C4407" w:rsidRPr="00F436B9" w:rsidRDefault="007C4407" w:rsidP="005F4DA7">
      <w:pPr>
        <w:numPr>
          <w:ilvl w:val="0"/>
          <w:numId w:val="375"/>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tomu, aby při týmové práci, při řešení problémů a při diskuzi o výsledcích úloh používali efektivně digitální komunikační prostředky, volili k tomu vhodné nástroje (zejména při distančním vzdělávání)</w:t>
      </w:r>
    </w:p>
    <w:p w:rsidR="007C4407" w:rsidRPr="00F436B9" w:rsidRDefault="007C4407" w:rsidP="005F4DA7">
      <w:pPr>
        <w:numPr>
          <w:ilvl w:val="0"/>
          <w:numId w:val="375"/>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tomu, aby své vytvořené nebo získané výukové materiály a záznamy o použitých zdrojích ukládali do svého elektronického portfolia k dalšímu využití při vzdělávání</w:t>
      </w: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tbl>
      <w:tblPr>
        <w:tblStyle w:val="Mkatabulky"/>
        <w:tblpPr w:leftFromText="141" w:rightFromText="141" w:vertAnchor="text" w:horzAnchor="margin" w:tblpY="-40"/>
        <w:tblW w:w="0" w:type="auto"/>
        <w:tblLook w:val="04A0" w:firstRow="1" w:lastRow="0" w:firstColumn="1" w:lastColumn="0" w:noHBand="0" w:noVBand="1"/>
      </w:tblPr>
      <w:tblGrid>
        <w:gridCol w:w="4381"/>
        <w:gridCol w:w="3893"/>
        <w:gridCol w:w="2776"/>
        <w:gridCol w:w="2806"/>
      </w:tblGrid>
      <w:tr w:rsidR="007C4407" w:rsidRPr="00DE3140" w:rsidTr="007C4407">
        <w:tc>
          <w:tcPr>
            <w:tcW w:w="13856" w:type="dxa"/>
            <w:gridSpan w:val="4"/>
          </w:tcPr>
          <w:p w:rsidR="007C4407" w:rsidRPr="00DE3140" w:rsidRDefault="007C4407" w:rsidP="007C4407">
            <w:pPr>
              <w:jc w:val="center"/>
              <w:rPr>
                <w:rFonts w:ascii="Arial" w:hAnsi="Arial" w:cs="Arial"/>
                <w:b/>
                <w:sz w:val="36"/>
                <w:szCs w:val="36"/>
              </w:rPr>
            </w:pPr>
            <w:r w:rsidRPr="00DE3140">
              <w:rPr>
                <w:rFonts w:ascii="Arial" w:hAnsi="Arial" w:cs="Arial"/>
                <w:b/>
                <w:sz w:val="36"/>
                <w:szCs w:val="36"/>
              </w:rPr>
              <w:t>Fyzika – 6. ročník</w:t>
            </w:r>
          </w:p>
        </w:tc>
      </w:tr>
      <w:tr w:rsidR="007C4407" w:rsidRPr="00DE3140" w:rsidTr="007C4407">
        <w:tc>
          <w:tcPr>
            <w:tcW w:w="4381" w:type="dxa"/>
          </w:tcPr>
          <w:p w:rsidR="007C4407" w:rsidRPr="00DE3140" w:rsidRDefault="007C4407" w:rsidP="007C4407">
            <w:pPr>
              <w:rPr>
                <w:rFonts w:ascii="Arial" w:hAnsi="Arial" w:cs="Arial"/>
                <w:b/>
              </w:rPr>
            </w:pPr>
            <w:r w:rsidRPr="00DE3140">
              <w:rPr>
                <w:rFonts w:ascii="Arial" w:hAnsi="Arial" w:cs="Arial"/>
                <w:b/>
              </w:rPr>
              <w:t>Výstupy</w:t>
            </w:r>
          </w:p>
        </w:tc>
        <w:tc>
          <w:tcPr>
            <w:tcW w:w="3893" w:type="dxa"/>
          </w:tcPr>
          <w:p w:rsidR="007C4407" w:rsidRPr="00DE3140" w:rsidRDefault="007C4407" w:rsidP="007C4407">
            <w:pPr>
              <w:rPr>
                <w:rFonts w:ascii="Arial" w:hAnsi="Arial" w:cs="Arial"/>
                <w:b/>
              </w:rPr>
            </w:pPr>
            <w:r w:rsidRPr="00DE3140">
              <w:rPr>
                <w:rFonts w:ascii="Arial" w:hAnsi="Arial" w:cs="Arial"/>
                <w:b/>
              </w:rPr>
              <w:t>Učivo</w:t>
            </w:r>
          </w:p>
        </w:tc>
        <w:tc>
          <w:tcPr>
            <w:tcW w:w="2776" w:type="dxa"/>
          </w:tcPr>
          <w:p w:rsidR="007C4407" w:rsidRPr="00DE3140" w:rsidRDefault="007C4407" w:rsidP="007C4407">
            <w:pPr>
              <w:rPr>
                <w:rFonts w:ascii="Arial" w:hAnsi="Arial" w:cs="Arial"/>
                <w:b/>
              </w:rPr>
            </w:pPr>
            <w:r w:rsidRPr="00DE3140">
              <w:rPr>
                <w:rFonts w:ascii="Arial" w:hAnsi="Arial" w:cs="Arial"/>
                <w:b/>
              </w:rPr>
              <w:t>Mezipředmětové vztahy</w:t>
            </w:r>
          </w:p>
        </w:tc>
        <w:tc>
          <w:tcPr>
            <w:tcW w:w="2806" w:type="dxa"/>
          </w:tcPr>
          <w:p w:rsidR="007C4407" w:rsidRPr="00DE3140" w:rsidRDefault="007C4407" w:rsidP="007C4407">
            <w:pPr>
              <w:rPr>
                <w:rFonts w:ascii="Arial" w:hAnsi="Arial" w:cs="Arial"/>
                <w:b/>
              </w:rPr>
            </w:pPr>
            <w:r w:rsidRPr="00DE3140">
              <w:rPr>
                <w:rFonts w:ascii="Arial" w:hAnsi="Arial" w:cs="Arial"/>
                <w:b/>
              </w:rPr>
              <w:t>Průřezová témata</w:t>
            </w:r>
          </w:p>
        </w:tc>
      </w:tr>
      <w:tr w:rsidR="007C4407" w:rsidTr="007C4407">
        <w:tc>
          <w:tcPr>
            <w:tcW w:w="4381" w:type="dxa"/>
          </w:tcPr>
          <w:p w:rsidR="007C4407" w:rsidRPr="00F707D7" w:rsidRDefault="007C4407" w:rsidP="007C4407">
            <w:pPr>
              <w:widowControl w:val="0"/>
              <w:autoSpaceDE w:val="0"/>
              <w:autoSpaceDN w:val="0"/>
              <w:adjustRightInd w:val="0"/>
              <w:spacing w:line="254" w:lineRule="exact"/>
              <w:ind w:left="116" w:right="3600"/>
              <w:jc w:val="both"/>
              <w:rPr>
                <w:sz w:val="24"/>
                <w:szCs w:val="24"/>
              </w:rPr>
            </w:pPr>
            <w:r w:rsidRPr="00F707D7">
              <w:rPr>
                <w:w w:val="102"/>
                <w:sz w:val="24"/>
                <w:szCs w:val="24"/>
              </w:rPr>
              <w:t>Žák:</w:t>
            </w:r>
          </w:p>
          <w:p w:rsidR="007C4407" w:rsidRPr="00DE3140" w:rsidRDefault="007C4407" w:rsidP="005F4DA7">
            <w:pPr>
              <w:pStyle w:val="Odstavecseseznamem"/>
              <w:widowControl w:val="0"/>
              <w:numPr>
                <w:ilvl w:val="0"/>
                <w:numId w:val="139"/>
              </w:numPr>
              <w:autoSpaceDE w:val="0"/>
              <w:autoSpaceDN w:val="0"/>
              <w:adjustRightInd w:val="0"/>
              <w:spacing w:line="251" w:lineRule="auto"/>
              <w:ind w:right="74"/>
              <w:rPr>
                <w:rFonts w:ascii="Arial" w:hAnsi="Arial" w:cs="Arial"/>
              </w:rPr>
            </w:pPr>
            <w:r>
              <w:rPr>
                <w:rFonts w:ascii="Arial" w:hAnsi="Arial" w:cs="Arial"/>
              </w:rPr>
              <w:t>U</w:t>
            </w:r>
            <w:r w:rsidRPr="00DE3140">
              <w:rPr>
                <w:rFonts w:ascii="Arial" w:hAnsi="Arial" w:cs="Arial"/>
              </w:rPr>
              <w:t>vede konkrétní příklady jevů dokazujících, že se částice látek neustále pohybují a vzájemně na sebe působí</w:t>
            </w:r>
          </w:p>
          <w:p w:rsidR="007C4407" w:rsidRPr="00DE3140" w:rsidRDefault="007C4407" w:rsidP="005F4DA7">
            <w:pPr>
              <w:pStyle w:val="Odstavecseseznamem"/>
              <w:widowControl w:val="0"/>
              <w:numPr>
                <w:ilvl w:val="0"/>
                <w:numId w:val="139"/>
              </w:numPr>
              <w:autoSpaceDE w:val="0"/>
              <w:autoSpaceDN w:val="0"/>
              <w:adjustRightInd w:val="0"/>
              <w:spacing w:line="251" w:lineRule="auto"/>
              <w:ind w:right="74"/>
              <w:rPr>
                <w:rFonts w:ascii="Arial" w:hAnsi="Arial" w:cs="Arial"/>
              </w:rPr>
            </w:pPr>
            <w:r>
              <w:rPr>
                <w:rFonts w:ascii="Arial" w:hAnsi="Arial" w:cs="Arial"/>
              </w:rPr>
              <w:t>P</w:t>
            </w:r>
            <w:r w:rsidRPr="00DE3140">
              <w:rPr>
                <w:rFonts w:ascii="Arial" w:hAnsi="Arial" w:cs="Arial"/>
              </w:rPr>
              <w:t>ředpoví, jak se změní délka či objem tělesa při dané změně jeho teploty, využívá s porozuměním vztah mezi hustotou, hmotností a objemem při řešení praktických problémů, změří vhodně zvolenými měřidly některé důležité fyzikální veličiny charakterizující látky tělesa.</w:t>
            </w:r>
          </w:p>
          <w:p w:rsidR="007C4407" w:rsidRPr="00DE3140" w:rsidRDefault="007C4407" w:rsidP="005F4DA7">
            <w:pPr>
              <w:pStyle w:val="Odstavecseseznamem"/>
              <w:numPr>
                <w:ilvl w:val="0"/>
                <w:numId w:val="139"/>
              </w:numPr>
              <w:rPr>
                <w:rFonts w:ascii="Arial" w:hAnsi="Arial" w:cs="Arial"/>
              </w:rPr>
            </w:pPr>
            <w:r>
              <w:rPr>
                <w:rFonts w:ascii="Arial" w:hAnsi="Arial" w:cs="Arial"/>
              </w:rPr>
              <w:t>S</w:t>
            </w:r>
            <w:r w:rsidRPr="00DE3140">
              <w:rPr>
                <w:rFonts w:ascii="Arial" w:hAnsi="Arial" w:cs="Arial"/>
              </w:rPr>
              <w:t>estaví správně podle schématu elektrický obvod a analyzuj</w:t>
            </w:r>
            <w:r>
              <w:rPr>
                <w:rFonts w:ascii="Arial" w:hAnsi="Arial" w:cs="Arial"/>
              </w:rPr>
              <w:t>e správně schéma reálného obvod</w:t>
            </w:r>
          </w:p>
          <w:p w:rsidR="007C4407" w:rsidRDefault="007C4407" w:rsidP="007C4407">
            <w:pPr>
              <w:rPr>
                <w:rFonts w:ascii="Arial" w:hAnsi="Arial" w:cs="Arial"/>
                <w:sz w:val="24"/>
                <w:szCs w:val="24"/>
              </w:rPr>
            </w:pPr>
          </w:p>
        </w:tc>
        <w:tc>
          <w:tcPr>
            <w:tcW w:w="3893" w:type="dxa"/>
          </w:tcPr>
          <w:p w:rsidR="007C4407" w:rsidRDefault="007C4407" w:rsidP="007C4407">
            <w:pPr>
              <w:rPr>
                <w:rFonts w:ascii="Arial" w:hAnsi="Arial" w:cs="Arial"/>
                <w:sz w:val="24"/>
                <w:szCs w:val="24"/>
              </w:rPr>
            </w:pPr>
          </w:p>
          <w:p w:rsidR="007C4407" w:rsidRPr="00DE3140" w:rsidRDefault="007C4407" w:rsidP="007C4407">
            <w:pPr>
              <w:widowControl w:val="0"/>
              <w:autoSpaceDE w:val="0"/>
              <w:autoSpaceDN w:val="0"/>
              <w:adjustRightInd w:val="0"/>
              <w:spacing w:before="64"/>
              <w:ind w:left="116" w:right="1265"/>
              <w:rPr>
                <w:rFonts w:ascii="Arial" w:hAnsi="Arial" w:cs="Arial"/>
              </w:rPr>
            </w:pPr>
            <w:r w:rsidRPr="00DE3140">
              <w:rPr>
                <w:rFonts w:ascii="Arial" w:hAnsi="Arial" w:cs="Arial"/>
              </w:rPr>
              <w:t>Stavba látek</w:t>
            </w:r>
          </w:p>
          <w:p w:rsidR="007C4407" w:rsidRPr="00DE3140" w:rsidRDefault="007C4407" w:rsidP="007C4407">
            <w:pPr>
              <w:widowControl w:val="0"/>
              <w:autoSpaceDE w:val="0"/>
              <w:autoSpaceDN w:val="0"/>
              <w:adjustRightInd w:val="0"/>
              <w:spacing w:before="64"/>
              <w:ind w:left="116" w:right="1265"/>
              <w:rPr>
                <w:rFonts w:ascii="Arial" w:hAnsi="Arial" w:cs="Arial"/>
              </w:rPr>
            </w:pPr>
          </w:p>
          <w:p w:rsidR="007C4407" w:rsidRPr="00DE3140" w:rsidRDefault="007C4407" w:rsidP="007C4407">
            <w:pPr>
              <w:widowControl w:val="0"/>
              <w:autoSpaceDE w:val="0"/>
              <w:autoSpaceDN w:val="0"/>
              <w:adjustRightInd w:val="0"/>
              <w:spacing w:before="64"/>
              <w:ind w:left="116" w:right="1265"/>
              <w:rPr>
                <w:rFonts w:ascii="Arial" w:hAnsi="Arial" w:cs="Arial"/>
              </w:rPr>
            </w:pPr>
            <w:r w:rsidRPr="00DE3140">
              <w:rPr>
                <w:rFonts w:ascii="Arial" w:hAnsi="Arial" w:cs="Arial"/>
              </w:rPr>
              <w:t>Elektrické vlastnosti látek</w:t>
            </w:r>
          </w:p>
          <w:p w:rsidR="007C4407" w:rsidRPr="00DE3140" w:rsidRDefault="007C4407" w:rsidP="007C4407">
            <w:pPr>
              <w:widowControl w:val="0"/>
              <w:autoSpaceDE w:val="0"/>
              <w:autoSpaceDN w:val="0"/>
              <w:adjustRightInd w:val="0"/>
              <w:spacing w:before="64"/>
              <w:ind w:left="116" w:right="1265"/>
              <w:rPr>
                <w:rFonts w:ascii="Arial" w:hAnsi="Arial" w:cs="Arial"/>
              </w:rPr>
            </w:pPr>
            <w:r w:rsidRPr="00DE3140">
              <w:rPr>
                <w:rFonts w:ascii="Arial" w:hAnsi="Arial" w:cs="Arial"/>
              </w:rPr>
              <w:t>Magnetické vlastnosti látek</w:t>
            </w:r>
          </w:p>
          <w:p w:rsidR="007C4407" w:rsidRPr="00DE3140" w:rsidRDefault="007C4407" w:rsidP="007C4407">
            <w:pPr>
              <w:widowControl w:val="0"/>
              <w:autoSpaceDE w:val="0"/>
              <w:autoSpaceDN w:val="0"/>
              <w:adjustRightInd w:val="0"/>
              <w:spacing w:before="64"/>
              <w:ind w:left="116" w:right="1265"/>
              <w:rPr>
                <w:rFonts w:ascii="Arial" w:hAnsi="Arial" w:cs="Arial"/>
              </w:rPr>
            </w:pPr>
            <w:r w:rsidRPr="00DE3140">
              <w:rPr>
                <w:rFonts w:ascii="Arial" w:hAnsi="Arial" w:cs="Arial"/>
              </w:rPr>
              <w:t>Měření fyzikálních veličin</w:t>
            </w:r>
          </w:p>
          <w:p w:rsidR="007C4407" w:rsidRPr="00DE3140" w:rsidRDefault="007C4407" w:rsidP="007C4407">
            <w:pPr>
              <w:widowControl w:val="0"/>
              <w:autoSpaceDE w:val="0"/>
              <w:autoSpaceDN w:val="0"/>
              <w:adjustRightInd w:val="0"/>
              <w:spacing w:before="64"/>
              <w:ind w:left="116" w:right="1265"/>
              <w:rPr>
                <w:rFonts w:ascii="Arial" w:hAnsi="Arial" w:cs="Arial"/>
              </w:rPr>
            </w:pPr>
          </w:p>
          <w:p w:rsidR="007C4407" w:rsidRPr="00DE3140" w:rsidRDefault="007C4407" w:rsidP="007C4407">
            <w:pPr>
              <w:widowControl w:val="0"/>
              <w:autoSpaceDE w:val="0"/>
              <w:autoSpaceDN w:val="0"/>
              <w:adjustRightInd w:val="0"/>
              <w:spacing w:before="64"/>
              <w:ind w:left="116" w:right="1265"/>
              <w:rPr>
                <w:rFonts w:ascii="Arial" w:hAnsi="Arial" w:cs="Arial"/>
              </w:rPr>
            </w:pPr>
          </w:p>
          <w:p w:rsidR="007C4407" w:rsidRPr="00DE3140" w:rsidRDefault="007C4407" w:rsidP="007C4407">
            <w:pPr>
              <w:widowControl w:val="0"/>
              <w:autoSpaceDE w:val="0"/>
              <w:autoSpaceDN w:val="0"/>
              <w:adjustRightInd w:val="0"/>
              <w:spacing w:before="64"/>
              <w:ind w:left="116" w:right="1265"/>
              <w:rPr>
                <w:rFonts w:ascii="Arial" w:hAnsi="Arial" w:cs="Arial"/>
              </w:rPr>
            </w:pPr>
          </w:p>
          <w:p w:rsidR="007C4407" w:rsidRPr="00DE3140" w:rsidRDefault="007C4407" w:rsidP="007C4407">
            <w:pPr>
              <w:widowControl w:val="0"/>
              <w:autoSpaceDE w:val="0"/>
              <w:autoSpaceDN w:val="0"/>
              <w:adjustRightInd w:val="0"/>
              <w:spacing w:before="64"/>
              <w:ind w:left="116" w:right="1265"/>
              <w:rPr>
                <w:rFonts w:ascii="Arial" w:hAnsi="Arial" w:cs="Arial"/>
              </w:rPr>
            </w:pPr>
          </w:p>
          <w:p w:rsidR="007C4407" w:rsidRPr="00DE3140" w:rsidRDefault="007C4407" w:rsidP="007C4407">
            <w:pPr>
              <w:widowControl w:val="0"/>
              <w:autoSpaceDE w:val="0"/>
              <w:autoSpaceDN w:val="0"/>
              <w:adjustRightInd w:val="0"/>
              <w:spacing w:before="64"/>
              <w:ind w:left="116" w:right="1265"/>
              <w:rPr>
                <w:rFonts w:ascii="Arial" w:hAnsi="Arial" w:cs="Arial"/>
              </w:rPr>
            </w:pPr>
            <w:r w:rsidRPr="00DE3140">
              <w:rPr>
                <w:rFonts w:ascii="Arial" w:hAnsi="Arial" w:cs="Arial"/>
              </w:rPr>
              <w:t>Elektrický obvod</w:t>
            </w:r>
          </w:p>
          <w:p w:rsidR="007C4407" w:rsidRDefault="007C4407" w:rsidP="007C4407">
            <w:pPr>
              <w:rPr>
                <w:rFonts w:ascii="Arial" w:hAnsi="Arial" w:cs="Arial"/>
                <w:sz w:val="24"/>
                <w:szCs w:val="24"/>
              </w:rPr>
            </w:pPr>
          </w:p>
        </w:tc>
        <w:tc>
          <w:tcPr>
            <w:tcW w:w="2776" w:type="dxa"/>
          </w:tcPr>
          <w:p w:rsidR="007C4407" w:rsidRDefault="007C4407" w:rsidP="007C4407">
            <w:pPr>
              <w:rPr>
                <w:rFonts w:ascii="Arial" w:hAnsi="Arial" w:cs="Arial"/>
                <w:sz w:val="24"/>
                <w:szCs w:val="24"/>
              </w:rPr>
            </w:pPr>
          </w:p>
          <w:p w:rsidR="007C4407" w:rsidRDefault="007C4407" w:rsidP="007C4407">
            <w:pPr>
              <w:rPr>
                <w:rFonts w:ascii="Arial" w:hAnsi="Arial" w:cs="Arial"/>
                <w:sz w:val="24"/>
                <w:szCs w:val="24"/>
              </w:rPr>
            </w:pPr>
          </w:p>
          <w:p w:rsidR="007C4407" w:rsidRPr="00DE3140" w:rsidRDefault="007C4407" w:rsidP="007C4407">
            <w:pPr>
              <w:widowControl w:val="0"/>
              <w:autoSpaceDE w:val="0"/>
              <w:autoSpaceDN w:val="0"/>
              <w:adjustRightInd w:val="0"/>
              <w:spacing w:line="200" w:lineRule="exact"/>
              <w:rPr>
                <w:rFonts w:ascii="Arial" w:hAnsi="Arial" w:cs="Arial"/>
              </w:rPr>
            </w:pPr>
            <w:r w:rsidRPr="00DE3140">
              <w:rPr>
                <w:rFonts w:ascii="Arial" w:hAnsi="Arial" w:cs="Arial"/>
              </w:rPr>
              <w:t>Chemie</w:t>
            </w:r>
          </w:p>
          <w:p w:rsidR="007C4407" w:rsidRPr="00DE3140" w:rsidRDefault="007C4407" w:rsidP="007C4407">
            <w:pPr>
              <w:widowControl w:val="0"/>
              <w:autoSpaceDE w:val="0"/>
              <w:autoSpaceDN w:val="0"/>
              <w:adjustRightInd w:val="0"/>
              <w:spacing w:line="200" w:lineRule="exact"/>
              <w:rPr>
                <w:rFonts w:ascii="Arial" w:hAnsi="Arial" w:cs="Arial"/>
              </w:rPr>
            </w:pPr>
          </w:p>
          <w:p w:rsidR="007C4407" w:rsidRPr="00DE3140" w:rsidRDefault="007C4407" w:rsidP="007C4407">
            <w:pPr>
              <w:widowControl w:val="0"/>
              <w:autoSpaceDE w:val="0"/>
              <w:autoSpaceDN w:val="0"/>
              <w:adjustRightInd w:val="0"/>
              <w:spacing w:line="200" w:lineRule="exact"/>
              <w:rPr>
                <w:rFonts w:ascii="Arial" w:hAnsi="Arial" w:cs="Arial"/>
              </w:rPr>
            </w:pPr>
          </w:p>
          <w:p w:rsidR="007C4407" w:rsidRPr="00DE3140" w:rsidRDefault="007C4407" w:rsidP="007C4407">
            <w:pPr>
              <w:widowControl w:val="0"/>
              <w:autoSpaceDE w:val="0"/>
              <w:autoSpaceDN w:val="0"/>
              <w:adjustRightInd w:val="0"/>
              <w:spacing w:line="200" w:lineRule="exact"/>
              <w:rPr>
                <w:rFonts w:ascii="Arial" w:hAnsi="Arial" w:cs="Arial"/>
              </w:rPr>
            </w:pPr>
          </w:p>
          <w:p w:rsidR="007C4407" w:rsidRPr="00DE3140" w:rsidRDefault="007C4407" w:rsidP="007C4407">
            <w:pPr>
              <w:widowControl w:val="0"/>
              <w:autoSpaceDE w:val="0"/>
              <w:autoSpaceDN w:val="0"/>
              <w:adjustRightInd w:val="0"/>
              <w:spacing w:line="200" w:lineRule="exact"/>
              <w:rPr>
                <w:rFonts w:ascii="Arial" w:hAnsi="Arial" w:cs="Arial"/>
              </w:rPr>
            </w:pPr>
            <w:r w:rsidRPr="00DE3140">
              <w:rPr>
                <w:rFonts w:ascii="Arial" w:hAnsi="Arial" w:cs="Arial"/>
              </w:rPr>
              <w:t>Zeměpis</w:t>
            </w:r>
          </w:p>
          <w:p w:rsidR="007C4407" w:rsidRPr="00DE3140" w:rsidRDefault="007C4407" w:rsidP="007C4407">
            <w:pPr>
              <w:widowControl w:val="0"/>
              <w:autoSpaceDE w:val="0"/>
              <w:autoSpaceDN w:val="0"/>
              <w:adjustRightInd w:val="0"/>
              <w:spacing w:line="200" w:lineRule="exact"/>
              <w:rPr>
                <w:rFonts w:ascii="Arial" w:hAnsi="Arial" w:cs="Arial"/>
              </w:rPr>
            </w:pPr>
          </w:p>
          <w:p w:rsidR="007C4407" w:rsidRPr="00DE3140" w:rsidRDefault="007C4407" w:rsidP="007C4407">
            <w:pPr>
              <w:widowControl w:val="0"/>
              <w:autoSpaceDE w:val="0"/>
              <w:autoSpaceDN w:val="0"/>
              <w:adjustRightInd w:val="0"/>
              <w:spacing w:line="200" w:lineRule="exact"/>
              <w:rPr>
                <w:rFonts w:ascii="Arial" w:hAnsi="Arial" w:cs="Arial"/>
              </w:rPr>
            </w:pPr>
            <w:r w:rsidRPr="00DE3140">
              <w:rPr>
                <w:rFonts w:ascii="Arial" w:hAnsi="Arial" w:cs="Arial"/>
              </w:rPr>
              <w:t>Matematika</w:t>
            </w:r>
          </w:p>
          <w:p w:rsidR="007C4407" w:rsidRDefault="007C4407" w:rsidP="007C4407">
            <w:pPr>
              <w:rPr>
                <w:rFonts w:ascii="Arial" w:hAnsi="Arial" w:cs="Arial"/>
                <w:sz w:val="24"/>
                <w:szCs w:val="24"/>
              </w:rPr>
            </w:pPr>
          </w:p>
        </w:tc>
        <w:tc>
          <w:tcPr>
            <w:tcW w:w="2806" w:type="dxa"/>
          </w:tcPr>
          <w:p w:rsidR="007C4407" w:rsidRDefault="007C4407" w:rsidP="007C4407">
            <w:pPr>
              <w:rPr>
                <w:rFonts w:ascii="Arial" w:hAnsi="Arial" w:cs="Arial"/>
                <w:sz w:val="24"/>
                <w:szCs w:val="24"/>
              </w:rPr>
            </w:pPr>
          </w:p>
          <w:p w:rsidR="007C4407" w:rsidRPr="00DE3140" w:rsidRDefault="007C4407" w:rsidP="007C4407">
            <w:pPr>
              <w:rPr>
                <w:rFonts w:ascii="Arial" w:hAnsi="Arial" w:cs="Arial"/>
              </w:rPr>
            </w:pPr>
          </w:p>
          <w:p w:rsidR="007C4407" w:rsidRPr="00DE3140" w:rsidRDefault="007C4407" w:rsidP="007C4407">
            <w:pPr>
              <w:widowControl w:val="0"/>
              <w:autoSpaceDE w:val="0"/>
              <w:autoSpaceDN w:val="0"/>
              <w:adjustRightInd w:val="0"/>
              <w:rPr>
                <w:rFonts w:ascii="Arial" w:hAnsi="Arial" w:cs="Arial"/>
              </w:rPr>
            </w:pPr>
            <w:r>
              <w:rPr>
                <w:rFonts w:ascii="Arial" w:hAnsi="Arial" w:cs="Arial"/>
              </w:rPr>
              <w:t xml:space="preserve">VMEGS </w:t>
            </w:r>
            <w:r w:rsidRPr="00DE3140">
              <w:rPr>
                <w:rFonts w:ascii="Arial" w:hAnsi="Arial" w:cs="Arial"/>
              </w:rPr>
              <w:t>-objevujeme Evropu a svět</w:t>
            </w:r>
          </w:p>
          <w:p w:rsidR="007C4407" w:rsidRDefault="007C4407" w:rsidP="007C4407">
            <w:pPr>
              <w:rPr>
                <w:rFonts w:ascii="Arial" w:hAnsi="Arial" w:cs="Arial"/>
                <w:sz w:val="24"/>
                <w:szCs w:val="24"/>
              </w:rPr>
            </w:pPr>
            <w:r>
              <w:rPr>
                <w:rFonts w:ascii="Arial" w:hAnsi="Arial" w:cs="Arial"/>
              </w:rPr>
              <w:t xml:space="preserve">OSV </w:t>
            </w:r>
            <w:r w:rsidRPr="00DE3140">
              <w:rPr>
                <w:rFonts w:ascii="Arial" w:hAnsi="Arial" w:cs="Arial"/>
              </w:rPr>
              <w:t>-rozvoj schopnosti poznávání.</w:t>
            </w:r>
          </w:p>
        </w:tc>
      </w:tr>
    </w:tbl>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F436B9" w:rsidRDefault="00F436B9">
      <w:pPr>
        <w:rPr>
          <w:rFonts w:ascii="Arial" w:hAnsi="Arial" w:cs="Arial"/>
          <w:sz w:val="24"/>
          <w:szCs w:val="24"/>
        </w:rPr>
      </w:pPr>
    </w:p>
    <w:p w:rsidR="00F436B9" w:rsidRDefault="00F436B9">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DE3140" w:rsidRPr="00DE3140" w:rsidTr="006F2183">
        <w:tc>
          <w:tcPr>
            <w:tcW w:w="13780" w:type="dxa"/>
            <w:gridSpan w:val="4"/>
          </w:tcPr>
          <w:p w:rsidR="00DE3140" w:rsidRPr="00DE3140" w:rsidRDefault="00DE3140" w:rsidP="00DE3140">
            <w:pPr>
              <w:jc w:val="center"/>
              <w:rPr>
                <w:rFonts w:ascii="Arial" w:hAnsi="Arial" w:cs="Arial"/>
                <w:b/>
                <w:sz w:val="36"/>
                <w:szCs w:val="36"/>
              </w:rPr>
            </w:pPr>
            <w:r w:rsidRPr="00DE3140">
              <w:rPr>
                <w:rFonts w:ascii="Arial" w:hAnsi="Arial" w:cs="Arial"/>
                <w:b/>
                <w:sz w:val="36"/>
                <w:szCs w:val="36"/>
              </w:rPr>
              <w:t>Fyzika – 7. ročník</w:t>
            </w:r>
          </w:p>
        </w:tc>
      </w:tr>
      <w:tr w:rsidR="00DE3140" w:rsidRPr="00DE3140" w:rsidTr="00DE3140">
        <w:tc>
          <w:tcPr>
            <w:tcW w:w="4077" w:type="dxa"/>
          </w:tcPr>
          <w:p w:rsidR="00DE3140" w:rsidRPr="00DE3140" w:rsidRDefault="00DE3140">
            <w:pPr>
              <w:rPr>
                <w:rFonts w:ascii="Arial" w:hAnsi="Arial" w:cs="Arial"/>
                <w:b/>
              </w:rPr>
            </w:pPr>
            <w:r w:rsidRPr="00DE3140">
              <w:rPr>
                <w:rFonts w:ascii="Arial" w:hAnsi="Arial" w:cs="Arial"/>
                <w:b/>
              </w:rPr>
              <w:t>Výstupy</w:t>
            </w:r>
          </w:p>
        </w:tc>
        <w:tc>
          <w:tcPr>
            <w:tcW w:w="3969" w:type="dxa"/>
          </w:tcPr>
          <w:p w:rsidR="00DE3140" w:rsidRPr="00DE3140" w:rsidRDefault="00DE3140">
            <w:pPr>
              <w:rPr>
                <w:rFonts w:ascii="Arial" w:hAnsi="Arial" w:cs="Arial"/>
                <w:b/>
              </w:rPr>
            </w:pPr>
            <w:r w:rsidRPr="00DE3140">
              <w:rPr>
                <w:rFonts w:ascii="Arial" w:hAnsi="Arial" w:cs="Arial"/>
                <w:b/>
              </w:rPr>
              <w:t>Učivo</w:t>
            </w:r>
          </w:p>
        </w:tc>
        <w:tc>
          <w:tcPr>
            <w:tcW w:w="2835" w:type="dxa"/>
          </w:tcPr>
          <w:p w:rsidR="00DE3140" w:rsidRPr="00DE3140" w:rsidRDefault="00DE3140">
            <w:pPr>
              <w:rPr>
                <w:rFonts w:ascii="Arial" w:hAnsi="Arial" w:cs="Arial"/>
                <w:b/>
              </w:rPr>
            </w:pPr>
            <w:r w:rsidRPr="00DE3140">
              <w:rPr>
                <w:rFonts w:ascii="Arial" w:hAnsi="Arial" w:cs="Arial"/>
                <w:b/>
              </w:rPr>
              <w:t>Mezipředmětové vztahy</w:t>
            </w:r>
          </w:p>
        </w:tc>
        <w:tc>
          <w:tcPr>
            <w:tcW w:w="2899" w:type="dxa"/>
          </w:tcPr>
          <w:p w:rsidR="00DE3140" w:rsidRPr="00DE3140" w:rsidRDefault="00DE3140">
            <w:pPr>
              <w:rPr>
                <w:rFonts w:ascii="Arial" w:hAnsi="Arial" w:cs="Arial"/>
                <w:b/>
              </w:rPr>
            </w:pPr>
            <w:r w:rsidRPr="00DE3140">
              <w:rPr>
                <w:rFonts w:ascii="Arial" w:hAnsi="Arial" w:cs="Arial"/>
                <w:b/>
              </w:rPr>
              <w:t>Průřezová témata</w:t>
            </w:r>
          </w:p>
        </w:tc>
      </w:tr>
      <w:tr w:rsidR="00DE3140" w:rsidTr="00DE3140">
        <w:trPr>
          <w:trHeight w:val="6979"/>
        </w:trPr>
        <w:tc>
          <w:tcPr>
            <w:tcW w:w="4077" w:type="dxa"/>
          </w:tcPr>
          <w:p w:rsidR="00DE3140" w:rsidRPr="00DE3140" w:rsidRDefault="00DE3140" w:rsidP="00DE3140">
            <w:pPr>
              <w:widowControl w:val="0"/>
              <w:autoSpaceDE w:val="0"/>
              <w:autoSpaceDN w:val="0"/>
              <w:adjustRightInd w:val="0"/>
              <w:spacing w:line="251" w:lineRule="auto"/>
              <w:ind w:right="74"/>
              <w:rPr>
                <w:rFonts w:ascii="Arial" w:hAnsi="Arial" w:cs="Arial"/>
              </w:rPr>
            </w:pPr>
            <w:r w:rsidRPr="00DE3140">
              <w:rPr>
                <w:rFonts w:ascii="Arial" w:hAnsi="Arial" w:cs="Arial"/>
              </w:rPr>
              <w:t>Žák</w:t>
            </w:r>
          </w:p>
          <w:p w:rsidR="00DE3140" w:rsidRPr="00DE3140" w:rsidRDefault="00DE2D37" w:rsidP="005F4DA7">
            <w:pPr>
              <w:pStyle w:val="Odstavecseseznamem"/>
              <w:widowControl w:val="0"/>
              <w:numPr>
                <w:ilvl w:val="0"/>
                <w:numId w:val="140"/>
              </w:numPr>
              <w:autoSpaceDE w:val="0"/>
              <w:autoSpaceDN w:val="0"/>
              <w:adjustRightInd w:val="0"/>
              <w:spacing w:line="251" w:lineRule="auto"/>
              <w:ind w:right="74"/>
              <w:rPr>
                <w:rFonts w:ascii="Arial" w:hAnsi="Arial" w:cs="Arial"/>
              </w:rPr>
            </w:pPr>
            <w:r>
              <w:rPr>
                <w:rFonts w:ascii="Arial" w:hAnsi="Arial" w:cs="Arial"/>
              </w:rPr>
              <w:t xml:space="preserve"> R</w:t>
            </w:r>
            <w:r w:rsidR="00DE3140" w:rsidRPr="00DE3140">
              <w:rPr>
                <w:rFonts w:ascii="Arial" w:hAnsi="Arial" w:cs="Arial"/>
              </w:rPr>
              <w:t>ozhodne, jaký druh pohybu těleso koná vzhledem k jinému tělesu</w:t>
            </w:r>
          </w:p>
          <w:p w:rsidR="00DE3140" w:rsidRPr="00DE3140" w:rsidRDefault="00DE2D37" w:rsidP="005F4DA7">
            <w:pPr>
              <w:pStyle w:val="Odstavecseseznamem"/>
              <w:widowControl w:val="0"/>
              <w:numPr>
                <w:ilvl w:val="0"/>
                <w:numId w:val="140"/>
              </w:numPr>
              <w:autoSpaceDE w:val="0"/>
              <w:autoSpaceDN w:val="0"/>
              <w:adjustRightInd w:val="0"/>
              <w:spacing w:line="251" w:lineRule="auto"/>
              <w:ind w:right="74"/>
              <w:rPr>
                <w:rFonts w:ascii="Arial" w:hAnsi="Arial" w:cs="Arial"/>
              </w:rPr>
            </w:pPr>
            <w:r>
              <w:rPr>
                <w:rFonts w:ascii="Arial" w:hAnsi="Arial" w:cs="Arial"/>
              </w:rPr>
              <w:t xml:space="preserve"> V</w:t>
            </w:r>
            <w:r w:rsidR="00DE3140" w:rsidRPr="00DE3140">
              <w:rPr>
                <w:rFonts w:ascii="Arial" w:hAnsi="Arial" w:cs="Arial"/>
              </w:rPr>
              <w:t>yužívá s porozuměním pro řešení problémů a úloh vztah mezi rychlostí, dráhou a časem u rovnoměrného pohybu těles, změří velikost působící síly</w:t>
            </w:r>
          </w:p>
          <w:p w:rsidR="00DE3140" w:rsidRPr="00DE3140" w:rsidRDefault="00DE2D37" w:rsidP="005F4DA7">
            <w:pPr>
              <w:pStyle w:val="Odstavecseseznamem"/>
              <w:widowControl w:val="0"/>
              <w:numPr>
                <w:ilvl w:val="0"/>
                <w:numId w:val="140"/>
              </w:numPr>
              <w:autoSpaceDE w:val="0"/>
              <w:autoSpaceDN w:val="0"/>
              <w:adjustRightInd w:val="0"/>
              <w:spacing w:line="251" w:lineRule="auto"/>
              <w:ind w:right="74"/>
              <w:rPr>
                <w:rFonts w:ascii="Arial" w:hAnsi="Arial" w:cs="Arial"/>
              </w:rPr>
            </w:pPr>
            <w:r>
              <w:rPr>
                <w:rFonts w:ascii="Arial" w:hAnsi="Arial" w:cs="Arial"/>
              </w:rPr>
              <w:t xml:space="preserve"> U</w:t>
            </w:r>
            <w:r w:rsidR="00DE3140" w:rsidRPr="00DE3140">
              <w:rPr>
                <w:rFonts w:ascii="Arial" w:hAnsi="Arial" w:cs="Arial"/>
              </w:rPr>
              <w:t>rčí v konkrétní situaci druhy sil působících na těleso, jejich velikosti, směry a výslednici, využívá Newtonovy zákony pro objasňování či předvídání změn pohybu tělesa při působení stálé výsledné síly v jednoduchých situacích.</w:t>
            </w:r>
          </w:p>
          <w:p w:rsidR="00DE3140" w:rsidRPr="00DE3140" w:rsidRDefault="00DE2D37" w:rsidP="005F4DA7">
            <w:pPr>
              <w:pStyle w:val="Odstavecseseznamem"/>
              <w:widowControl w:val="0"/>
              <w:numPr>
                <w:ilvl w:val="0"/>
                <w:numId w:val="140"/>
              </w:numPr>
              <w:autoSpaceDE w:val="0"/>
              <w:autoSpaceDN w:val="0"/>
              <w:adjustRightInd w:val="0"/>
              <w:spacing w:line="251" w:lineRule="auto"/>
              <w:ind w:right="74"/>
              <w:rPr>
                <w:rFonts w:ascii="Arial" w:hAnsi="Arial" w:cs="Arial"/>
              </w:rPr>
            </w:pPr>
            <w:r>
              <w:rPr>
                <w:rFonts w:ascii="Arial" w:hAnsi="Arial" w:cs="Arial"/>
              </w:rPr>
              <w:t>A</w:t>
            </w:r>
            <w:r w:rsidR="00DE3140" w:rsidRPr="00DE3140">
              <w:rPr>
                <w:rFonts w:ascii="Arial" w:hAnsi="Arial" w:cs="Arial"/>
              </w:rPr>
              <w:t>plikuje poznatky o otáčivých účincích síly při řešení praktických problémů</w:t>
            </w:r>
          </w:p>
          <w:p w:rsidR="00DE3140" w:rsidRPr="00DE3140" w:rsidRDefault="00DE3140" w:rsidP="00DE3140">
            <w:pPr>
              <w:widowControl w:val="0"/>
              <w:autoSpaceDE w:val="0"/>
              <w:autoSpaceDN w:val="0"/>
              <w:adjustRightInd w:val="0"/>
              <w:spacing w:line="251" w:lineRule="auto"/>
              <w:ind w:left="116" w:right="74"/>
              <w:rPr>
                <w:rFonts w:ascii="Arial" w:hAnsi="Arial" w:cs="Arial"/>
              </w:rPr>
            </w:pPr>
          </w:p>
          <w:p w:rsidR="00DE3140" w:rsidRPr="00DE3140" w:rsidRDefault="00DE2D37" w:rsidP="005F4DA7">
            <w:pPr>
              <w:pStyle w:val="Odstavecseseznamem"/>
              <w:numPr>
                <w:ilvl w:val="0"/>
                <w:numId w:val="140"/>
              </w:numPr>
              <w:rPr>
                <w:rFonts w:ascii="Arial" w:hAnsi="Arial" w:cs="Arial"/>
              </w:rPr>
            </w:pPr>
            <w:r>
              <w:rPr>
                <w:rFonts w:ascii="Arial" w:hAnsi="Arial" w:cs="Arial"/>
              </w:rPr>
              <w:t>V</w:t>
            </w:r>
            <w:r w:rsidR="00DE3140" w:rsidRPr="00DE3140">
              <w:rPr>
                <w:rFonts w:ascii="Arial" w:hAnsi="Arial" w:cs="Arial"/>
              </w:rPr>
              <w:t>yužívá poznatky o zákonitostech tlaku v klidných tekutinách pro řešení konkrétních praktických problémů, předpoví z analýzy sil působících na těleso v klidné tekutině chování tělesa v ní</w:t>
            </w:r>
          </w:p>
          <w:p w:rsidR="00DE3140" w:rsidRDefault="00DE3140">
            <w:pPr>
              <w:rPr>
                <w:rFonts w:ascii="Arial" w:hAnsi="Arial" w:cs="Arial"/>
                <w:sz w:val="24"/>
                <w:szCs w:val="24"/>
              </w:rPr>
            </w:pPr>
          </w:p>
        </w:tc>
        <w:tc>
          <w:tcPr>
            <w:tcW w:w="3969" w:type="dxa"/>
          </w:tcPr>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Pohyb a síla- pohyb tělesa</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-síla. Skládání sil</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   posuvné účinky síly</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-pohybové zákony</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-otáčivé účinky síly</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 deformační účinky síly</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 tření</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 xml:space="preserve">                </w:t>
            </w: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Mechanické vlastnosti plynů  a kapalin</w:t>
            </w: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tabs>
                <w:tab w:val="left" w:pos="3753"/>
              </w:tabs>
              <w:autoSpaceDE w:val="0"/>
              <w:autoSpaceDN w:val="0"/>
              <w:adjustRightInd w:val="0"/>
              <w:spacing w:before="64"/>
              <w:ind w:right="-108"/>
              <w:rPr>
                <w:rFonts w:ascii="Arial" w:hAnsi="Arial" w:cs="Arial"/>
              </w:rPr>
            </w:pPr>
            <w:r w:rsidRPr="00DE3140">
              <w:rPr>
                <w:rFonts w:ascii="Arial" w:hAnsi="Arial" w:cs="Arial"/>
              </w:rPr>
              <w:t>Světelné jevy – přímočaré šíření světla</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 rychlost světla</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 zobrazení zrcadly</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 lom světla</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 zobrazení čočkami</w:t>
            </w:r>
          </w:p>
          <w:p w:rsidR="00DE3140" w:rsidRDefault="00DE3140" w:rsidP="00DE3140">
            <w:pPr>
              <w:widowControl w:val="0"/>
              <w:autoSpaceDE w:val="0"/>
              <w:autoSpaceDN w:val="0"/>
              <w:adjustRightInd w:val="0"/>
              <w:spacing w:before="64"/>
              <w:ind w:right="-108"/>
              <w:rPr>
                <w:sz w:val="24"/>
                <w:szCs w:val="24"/>
              </w:rPr>
            </w:pPr>
            <w:r w:rsidRPr="00DE3140">
              <w:rPr>
                <w:rFonts w:ascii="Arial" w:hAnsi="Arial" w:cs="Arial"/>
              </w:rPr>
              <w:t xml:space="preserve">                        - rozklad světla</w:t>
            </w:r>
          </w:p>
          <w:p w:rsidR="00DE3140" w:rsidRDefault="00DE3140" w:rsidP="00DE3140">
            <w:pPr>
              <w:widowControl w:val="0"/>
              <w:tabs>
                <w:tab w:val="left" w:pos="3753"/>
              </w:tabs>
              <w:autoSpaceDE w:val="0"/>
              <w:autoSpaceDN w:val="0"/>
              <w:adjustRightInd w:val="0"/>
              <w:spacing w:before="64"/>
              <w:ind w:right="1265"/>
              <w:rPr>
                <w:sz w:val="24"/>
                <w:szCs w:val="24"/>
              </w:rPr>
            </w:pPr>
          </w:p>
          <w:p w:rsidR="00DE3140" w:rsidRDefault="00DE3140" w:rsidP="00DE3140">
            <w:pPr>
              <w:widowControl w:val="0"/>
              <w:autoSpaceDE w:val="0"/>
              <w:autoSpaceDN w:val="0"/>
              <w:adjustRightInd w:val="0"/>
              <w:spacing w:before="64"/>
              <w:ind w:right="1265"/>
              <w:rPr>
                <w:sz w:val="24"/>
                <w:szCs w:val="24"/>
              </w:rPr>
            </w:pPr>
          </w:p>
          <w:p w:rsidR="00DE3140" w:rsidRDefault="00DE3140" w:rsidP="00DE3140">
            <w:pPr>
              <w:widowControl w:val="0"/>
              <w:autoSpaceDE w:val="0"/>
              <w:autoSpaceDN w:val="0"/>
              <w:adjustRightInd w:val="0"/>
              <w:spacing w:before="64"/>
              <w:ind w:right="1265"/>
              <w:rPr>
                <w:rFonts w:ascii="Arial" w:hAnsi="Arial" w:cs="Arial"/>
                <w:sz w:val="24"/>
                <w:szCs w:val="24"/>
              </w:rPr>
            </w:pPr>
            <w:r>
              <w:rPr>
                <w:sz w:val="24"/>
                <w:szCs w:val="24"/>
              </w:rPr>
              <w:t xml:space="preserve">     </w:t>
            </w:r>
          </w:p>
        </w:tc>
        <w:tc>
          <w:tcPr>
            <w:tcW w:w="2835" w:type="dxa"/>
          </w:tcPr>
          <w:p w:rsidR="00DE3140" w:rsidRDefault="00DE3140">
            <w:pPr>
              <w:rPr>
                <w:rFonts w:ascii="Arial" w:hAnsi="Arial" w:cs="Arial"/>
                <w:sz w:val="24"/>
                <w:szCs w:val="24"/>
              </w:rPr>
            </w:pPr>
          </w:p>
          <w:p w:rsidR="00DE3140" w:rsidRPr="00DE3140" w:rsidRDefault="00DE3140" w:rsidP="00DE3140">
            <w:pPr>
              <w:widowControl w:val="0"/>
              <w:autoSpaceDE w:val="0"/>
              <w:autoSpaceDN w:val="0"/>
              <w:adjustRightInd w:val="0"/>
              <w:spacing w:before="8" w:line="180" w:lineRule="exact"/>
              <w:rPr>
                <w:rFonts w:ascii="Arial" w:hAnsi="Arial" w:cs="Arial"/>
              </w:rPr>
            </w:pPr>
            <w:r w:rsidRPr="00DE3140">
              <w:rPr>
                <w:rFonts w:ascii="Arial" w:hAnsi="Arial" w:cs="Arial"/>
              </w:rPr>
              <w:t>Tělesná výchova</w:t>
            </w:r>
          </w:p>
          <w:p w:rsidR="00DE3140" w:rsidRPr="00DE3140" w:rsidRDefault="00DE3140" w:rsidP="00DE3140">
            <w:pPr>
              <w:widowControl w:val="0"/>
              <w:autoSpaceDE w:val="0"/>
              <w:autoSpaceDN w:val="0"/>
              <w:adjustRightInd w:val="0"/>
              <w:spacing w:line="200" w:lineRule="exact"/>
              <w:rPr>
                <w:rFonts w:ascii="Arial" w:hAnsi="Arial" w:cs="Arial"/>
              </w:rPr>
            </w:pPr>
          </w:p>
          <w:p w:rsidR="00DE3140" w:rsidRPr="00DE3140" w:rsidRDefault="00DE3140" w:rsidP="00DE3140">
            <w:pPr>
              <w:widowControl w:val="0"/>
              <w:autoSpaceDE w:val="0"/>
              <w:autoSpaceDN w:val="0"/>
              <w:adjustRightInd w:val="0"/>
              <w:spacing w:line="200" w:lineRule="exact"/>
              <w:rPr>
                <w:rFonts w:ascii="Arial" w:hAnsi="Arial" w:cs="Arial"/>
              </w:rPr>
            </w:pPr>
          </w:p>
          <w:p w:rsidR="00DE3140" w:rsidRPr="00DE3140" w:rsidRDefault="00DE3140" w:rsidP="00DE3140">
            <w:pPr>
              <w:widowControl w:val="0"/>
              <w:autoSpaceDE w:val="0"/>
              <w:autoSpaceDN w:val="0"/>
              <w:adjustRightInd w:val="0"/>
              <w:spacing w:line="200" w:lineRule="exact"/>
              <w:rPr>
                <w:rFonts w:ascii="Arial" w:hAnsi="Arial" w:cs="Arial"/>
              </w:rPr>
            </w:pPr>
            <w:r w:rsidRPr="00DE3140">
              <w:rPr>
                <w:rFonts w:ascii="Arial" w:hAnsi="Arial" w:cs="Arial"/>
              </w:rPr>
              <w:t>Matematika</w:t>
            </w:r>
          </w:p>
          <w:p w:rsidR="00DE3140" w:rsidRDefault="00DE3140">
            <w:pPr>
              <w:rPr>
                <w:rFonts w:ascii="Arial" w:hAnsi="Arial" w:cs="Arial"/>
                <w:sz w:val="24"/>
                <w:szCs w:val="24"/>
              </w:rPr>
            </w:pPr>
          </w:p>
        </w:tc>
        <w:tc>
          <w:tcPr>
            <w:tcW w:w="2899" w:type="dxa"/>
          </w:tcPr>
          <w:p w:rsidR="00DE3140" w:rsidRDefault="00DE3140">
            <w:pPr>
              <w:rPr>
                <w:rFonts w:ascii="Arial" w:hAnsi="Arial" w:cs="Arial"/>
                <w:sz w:val="24"/>
                <w:szCs w:val="24"/>
              </w:rPr>
            </w:pPr>
          </w:p>
          <w:p w:rsidR="00DE3140" w:rsidRPr="00DE3140" w:rsidRDefault="005E153F" w:rsidP="00DE3140">
            <w:pPr>
              <w:widowControl w:val="0"/>
              <w:autoSpaceDE w:val="0"/>
              <w:autoSpaceDN w:val="0"/>
              <w:adjustRightInd w:val="0"/>
              <w:rPr>
                <w:rFonts w:ascii="Arial" w:hAnsi="Arial" w:cs="Arial"/>
              </w:rPr>
            </w:pPr>
            <w:r>
              <w:rPr>
                <w:rFonts w:ascii="Arial" w:hAnsi="Arial" w:cs="Arial"/>
              </w:rPr>
              <w:t>VMEGS</w:t>
            </w:r>
            <w:r w:rsidR="00DE3140" w:rsidRPr="00DE3140">
              <w:rPr>
                <w:rFonts w:ascii="Arial" w:hAnsi="Arial" w:cs="Arial"/>
              </w:rPr>
              <w:t>-objevujeme Evropu a svět, jsme Evropané</w:t>
            </w:r>
          </w:p>
          <w:p w:rsidR="00DE3140" w:rsidRPr="00DE3140" w:rsidRDefault="00DE3140" w:rsidP="00DE3140">
            <w:pPr>
              <w:widowControl w:val="0"/>
              <w:autoSpaceDE w:val="0"/>
              <w:autoSpaceDN w:val="0"/>
              <w:adjustRightInd w:val="0"/>
              <w:rPr>
                <w:rFonts w:ascii="Arial" w:hAnsi="Arial" w:cs="Arial"/>
              </w:rPr>
            </w:pPr>
          </w:p>
          <w:p w:rsidR="00DE3140" w:rsidRPr="00DE3140" w:rsidRDefault="00DE3140" w:rsidP="00DE3140">
            <w:pPr>
              <w:widowControl w:val="0"/>
              <w:autoSpaceDE w:val="0"/>
              <w:autoSpaceDN w:val="0"/>
              <w:adjustRightInd w:val="0"/>
              <w:rPr>
                <w:rFonts w:ascii="Arial" w:hAnsi="Arial" w:cs="Arial"/>
              </w:rPr>
            </w:pPr>
          </w:p>
          <w:p w:rsidR="00DE3140" w:rsidRPr="00DE3140" w:rsidRDefault="00DE3140" w:rsidP="00DE3140">
            <w:pPr>
              <w:widowControl w:val="0"/>
              <w:autoSpaceDE w:val="0"/>
              <w:autoSpaceDN w:val="0"/>
              <w:adjustRightInd w:val="0"/>
              <w:rPr>
                <w:rFonts w:ascii="Arial" w:hAnsi="Arial" w:cs="Arial"/>
              </w:rPr>
            </w:pPr>
          </w:p>
          <w:p w:rsidR="00DE3140" w:rsidRDefault="005E153F" w:rsidP="00DE3140">
            <w:pPr>
              <w:rPr>
                <w:rFonts w:ascii="Arial" w:hAnsi="Arial" w:cs="Arial"/>
                <w:sz w:val="24"/>
                <w:szCs w:val="24"/>
              </w:rPr>
            </w:pPr>
            <w:r>
              <w:rPr>
                <w:rFonts w:ascii="Arial" w:hAnsi="Arial" w:cs="Arial"/>
              </w:rPr>
              <w:t xml:space="preserve">OSV </w:t>
            </w:r>
            <w:r w:rsidR="00DE3140" w:rsidRPr="00DE3140">
              <w:rPr>
                <w:rFonts w:ascii="Arial" w:hAnsi="Arial" w:cs="Arial"/>
              </w:rPr>
              <w:t>-schopnost spolupracovat ve skupině, předat své poznatky spolužákům</w:t>
            </w:r>
          </w:p>
        </w:tc>
      </w:tr>
    </w:tbl>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DE3140" w:rsidRPr="00DE3140" w:rsidTr="006F2183">
        <w:tc>
          <w:tcPr>
            <w:tcW w:w="13780" w:type="dxa"/>
            <w:gridSpan w:val="4"/>
          </w:tcPr>
          <w:p w:rsidR="00DE3140" w:rsidRPr="00DE3140" w:rsidRDefault="00DE3140" w:rsidP="00DE3140">
            <w:pPr>
              <w:jc w:val="center"/>
              <w:rPr>
                <w:rFonts w:ascii="Arial" w:hAnsi="Arial" w:cs="Arial"/>
                <w:b/>
                <w:sz w:val="36"/>
                <w:szCs w:val="36"/>
              </w:rPr>
            </w:pPr>
            <w:r w:rsidRPr="00DE3140">
              <w:rPr>
                <w:rFonts w:ascii="Arial" w:hAnsi="Arial" w:cs="Arial"/>
                <w:b/>
                <w:sz w:val="36"/>
                <w:szCs w:val="36"/>
              </w:rPr>
              <w:t>Fyzika – 8. ročník</w:t>
            </w:r>
          </w:p>
        </w:tc>
      </w:tr>
      <w:tr w:rsidR="00DE3140" w:rsidRPr="00DE3140" w:rsidTr="00DE3140">
        <w:tc>
          <w:tcPr>
            <w:tcW w:w="4077" w:type="dxa"/>
          </w:tcPr>
          <w:p w:rsidR="00DE3140" w:rsidRPr="00DE3140" w:rsidRDefault="00DE3140">
            <w:pPr>
              <w:rPr>
                <w:rFonts w:ascii="Arial" w:hAnsi="Arial" w:cs="Arial"/>
                <w:b/>
              </w:rPr>
            </w:pPr>
            <w:r w:rsidRPr="00DE3140">
              <w:rPr>
                <w:rFonts w:ascii="Arial" w:hAnsi="Arial" w:cs="Arial"/>
                <w:b/>
              </w:rPr>
              <w:t>Výstupy</w:t>
            </w:r>
          </w:p>
        </w:tc>
        <w:tc>
          <w:tcPr>
            <w:tcW w:w="3969" w:type="dxa"/>
          </w:tcPr>
          <w:p w:rsidR="00DE3140" w:rsidRPr="00DE3140" w:rsidRDefault="00DE3140">
            <w:pPr>
              <w:rPr>
                <w:rFonts w:ascii="Arial" w:hAnsi="Arial" w:cs="Arial"/>
                <w:b/>
              </w:rPr>
            </w:pPr>
            <w:r w:rsidRPr="00DE3140">
              <w:rPr>
                <w:rFonts w:ascii="Arial" w:hAnsi="Arial" w:cs="Arial"/>
                <w:b/>
              </w:rPr>
              <w:t>Učivo</w:t>
            </w:r>
          </w:p>
        </w:tc>
        <w:tc>
          <w:tcPr>
            <w:tcW w:w="2835" w:type="dxa"/>
          </w:tcPr>
          <w:p w:rsidR="00DE3140" w:rsidRPr="00DE3140" w:rsidRDefault="00DE3140">
            <w:pPr>
              <w:rPr>
                <w:rFonts w:ascii="Arial" w:hAnsi="Arial" w:cs="Arial"/>
                <w:b/>
              </w:rPr>
            </w:pPr>
            <w:r w:rsidRPr="00DE3140">
              <w:rPr>
                <w:rFonts w:ascii="Arial" w:hAnsi="Arial" w:cs="Arial"/>
                <w:b/>
              </w:rPr>
              <w:t>Mezipředmětové vztahy</w:t>
            </w:r>
          </w:p>
        </w:tc>
        <w:tc>
          <w:tcPr>
            <w:tcW w:w="2899" w:type="dxa"/>
          </w:tcPr>
          <w:p w:rsidR="00DE3140" w:rsidRPr="00DE3140" w:rsidRDefault="00DE3140">
            <w:pPr>
              <w:rPr>
                <w:rFonts w:ascii="Arial" w:hAnsi="Arial" w:cs="Arial"/>
                <w:b/>
              </w:rPr>
            </w:pPr>
            <w:r w:rsidRPr="00DE3140">
              <w:rPr>
                <w:rFonts w:ascii="Arial" w:hAnsi="Arial" w:cs="Arial"/>
                <w:b/>
              </w:rPr>
              <w:t>Průřezová témata</w:t>
            </w:r>
          </w:p>
        </w:tc>
      </w:tr>
      <w:tr w:rsidR="00DE3140" w:rsidTr="00DE3140">
        <w:tc>
          <w:tcPr>
            <w:tcW w:w="4077" w:type="dxa"/>
          </w:tcPr>
          <w:p w:rsidR="00DE3140" w:rsidRDefault="00DE3140" w:rsidP="00DE3140">
            <w:pPr>
              <w:widowControl w:val="0"/>
              <w:autoSpaceDE w:val="0"/>
              <w:autoSpaceDN w:val="0"/>
              <w:adjustRightInd w:val="0"/>
              <w:spacing w:line="251" w:lineRule="auto"/>
              <w:ind w:left="116" w:right="74"/>
              <w:rPr>
                <w:rFonts w:ascii="Arial" w:hAnsi="Arial" w:cs="Arial"/>
              </w:rPr>
            </w:pPr>
            <w:r w:rsidRPr="00DE3140">
              <w:rPr>
                <w:rFonts w:ascii="Arial" w:hAnsi="Arial" w:cs="Arial"/>
              </w:rPr>
              <w:t>Žák</w:t>
            </w:r>
          </w:p>
          <w:p w:rsidR="00DE3140" w:rsidRPr="00DE3140" w:rsidRDefault="00DE2D37" w:rsidP="005F4DA7">
            <w:pPr>
              <w:pStyle w:val="Odstavecseseznamem"/>
              <w:widowControl w:val="0"/>
              <w:numPr>
                <w:ilvl w:val="0"/>
                <w:numId w:val="141"/>
              </w:numPr>
              <w:autoSpaceDE w:val="0"/>
              <w:autoSpaceDN w:val="0"/>
              <w:adjustRightInd w:val="0"/>
              <w:spacing w:line="251" w:lineRule="auto"/>
              <w:ind w:right="74"/>
              <w:rPr>
                <w:rFonts w:ascii="Arial" w:hAnsi="Arial" w:cs="Arial"/>
              </w:rPr>
            </w:pPr>
            <w:r>
              <w:rPr>
                <w:rFonts w:ascii="Arial" w:hAnsi="Arial" w:cs="Arial"/>
              </w:rPr>
              <w:t>V</w:t>
            </w:r>
            <w:r w:rsidR="00DE3140" w:rsidRPr="00DE3140">
              <w:rPr>
                <w:rFonts w:ascii="Arial" w:hAnsi="Arial" w:cs="Arial"/>
              </w:rPr>
              <w:t>yužívá s porozuměním vztah mezi výkonem a vykonanou prací a časem</w:t>
            </w:r>
          </w:p>
          <w:p w:rsidR="00DE3140" w:rsidRPr="00DE3140" w:rsidRDefault="00DE2D37" w:rsidP="005F4DA7">
            <w:pPr>
              <w:pStyle w:val="Odstavecseseznamem"/>
              <w:widowControl w:val="0"/>
              <w:numPr>
                <w:ilvl w:val="0"/>
                <w:numId w:val="141"/>
              </w:numPr>
              <w:autoSpaceDE w:val="0"/>
              <w:autoSpaceDN w:val="0"/>
              <w:adjustRightInd w:val="0"/>
              <w:spacing w:line="251" w:lineRule="auto"/>
              <w:ind w:right="74"/>
              <w:rPr>
                <w:rFonts w:ascii="Arial" w:hAnsi="Arial" w:cs="Arial"/>
              </w:rPr>
            </w:pPr>
            <w:r>
              <w:rPr>
                <w:rFonts w:ascii="Arial" w:hAnsi="Arial" w:cs="Arial"/>
              </w:rPr>
              <w:t xml:space="preserve"> U</w:t>
            </w:r>
            <w:r w:rsidR="00DE3140" w:rsidRPr="00DE3140">
              <w:rPr>
                <w:rFonts w:ascii="Arial" w:hAnsi="Arial" w:cs="Arial"/>
              </w:rPr>
              <w:t>rčí v jednoduchých případech práci vykonanou silou a z ní určí změnu energie tělesa.</w:t>
            </w:r>
          </w:p>
          <w:p w:rsidR="00DE3140" w:rsidRPr="00DE3140" w:rsidRDefault="00DE2D37" w:rsidP="005F4DA7">
            <w:pPr>
              <w:pStyle w:val="Odstavecseseznamem"/>
              <w:widowControl w:val="0"/>
              <w:numPr>
                <w:ilvl w:val="0"/>
                <w:numId w:val="141"/>
              </w:numPr>
              <w:autoSpaceDE w:val="0"/>
              <w:autoSpaceDN w:val="0"/>
              <w:adjustRightInd w:val="0"/>
              <w:spacing w:line="251" w:lineRule="auto"/>
              <w:ind w:right="74"/>
              <w:rPr>
                <w:rFonts w:ascii="Arial" w:hAnsi="Arial" w:cs="Arial"/>
              </w:rPr>
            </w:pPr>
            <w:r>
              <w:rPr>
                <w:rFonts w:ascii="Arial" w:hAnsi="Arial" w:cs="Arial"/>
              </w:rPr>
              <w:t xml:space="preserve"> V</w:t>
            </w:r>
            <w:r w:rsidR="00DE3140" w:rsidRPr="00DE3140">
              <w:rPr>
                <w:rFonts w:ascii="Arial" w:hAnsi="Arial" w:cs="Arial"/>
              </w:rPr>
              <w:t>yužívá poznatky o vzájemných přeměnách různých forem energie a jejich přenosu při řešení konkrétních problémů a úloh.</w:t>
            </w:r>
          </w:p>
          <w:p w:rsidR="00DE3140" w:rsidRPr="00DE3140" w:rsidRDefault="00DE2D37" w:rsidP="005F4DA7">
            <w:pPr>
              <w:pStyle w:val="Odstavecseseznamem"/>
              <w:widowControl w:val="0"/>
              <w:numPr>
                <w:ilvl w:val="0"/>
                <w:numId w:val="141"/>
              </w:numPr>
              <w:autoSpaceDE w:val="0"/>
              <w:autoSpaceDN w:val="0"/>
              <w:adjustRightInd w:val="0"/>
              <w:spacing w:line="251" w:lineRule="auto"/>
              <w:ind w:right="74"/>
              <w:rPr>
                <w:rFonts w:ascii="Arial" w:hAnsi="Arial" w:cs="Arial"/>
              </w:rPr>
            </w:pPr>
            <w:r>
              <w:rPr>
                <w:rFonts w:ascii="Arial" w:hAnsi="Arial" w:cs="Arial"/>
              </w:rPr>
              <w:t>R</w:t>
            </w:r>
            <w:r w:rsidR="00DE3140" w:rsidRPr="00DE3140">
              <w:rPr>
                <w:rFonts w:ascii="Arial" w:hAnsi="Arial" w:cs="Arial"/>
              </w:rPr>
              <w:t>ozliší vodič, izolant a polovodič na základě analýzy jejich vlastností</w:t>
            </w:r>
          </w:p>
          <w:p w:rsidR="00DE3140" w:rsidRPr="00DE3140" w:rsidRDefault="00DE2D37" w:rsidP="005F4DA7">
            <w:pPr>
              <w:pStyle w:val="Odstavecseseznamem"/>
              <w:widowControl w:val="0"/>
              <w:numPr>
                <w:ilvl w:val="0"/>
                <w:numId w:val="141"/>
              </w:numPr>
              <w:autoSpaceDE w:val="0"/>
              <w:autoSpaceDN w:val="0"/>
              <w:adjustRightInd w:val="0"/>
              <w:spacing w:line="251" w:lineRule="auto"/>
              <w:ind w:right="74"/>
              <w:rPr>
                <w:rFonts w:ascii="Arial" w:hAnsi="Arial" w:cs="Arial"/>
              </w:rPr>
            </w:pPr>
            <w:r>
              <w:rPr>
                <w:rFonts w:ascii="Arial" w:hAnsi="Arial" w:cs="Arial"/>
              </w:rPr>
              <w:t>V</w:t>
            </w:r>
            <w:r w:rsidR="00DE3140" w:rsidRPr="00DE3140">
              <w:rPr>
                <w:rFonts w:ascii="Arial" w:hAnsi="Arial" w:cs="Arial"/>
              </w:rPr>
              <w:t>yužívá Ohmův zákon pro část obvodu při řešení praktických problémů</w:t>
            </w:r>
          </w:p>
          <w:p w:rsidR="00DE3140" w:rsidRPr="00DE3140" w:rsidRDefault="00DE2D37" w:rsidP="005F4DA7">
            <w:pPr>
              <w:pStyle w:val="Odstavecseseznamem"/>
              <w:widowControl w:val="0"/>
              <w:numPr>
                <w:ilvl w:val="0"/>
                <w:numId w:val="141"/>
              </w:numPr>
              <w:autoSpaceDE w:val="0"/>
              <w:autoSpaceDN w:val="0"/>
              <w:adjustRightInd w:val="0"/>
              <w:spacing w:line="251" w:lineRule="auto"/>
              <w:ind w:right="74"/>
              <w:rPr>
                <w:rFonts w:ascii="Arial" w:hAnsi="Arial" w:cs="Arial"/>
              </w:rPr>
            </w:pPr>
            <w:r>
              <w:rPr>
                <w:rFonts w:ascii="Arial" w:hAnsi="Arial" w:cs="Arial"/>
              </w:rPr>
              <w:t>R</w:t>
            </w:r>
            <w:r w:rsidR="00DE3140" w:rsidRPr="00DE3140">
              <w:rPr>
                <w:rFonts w:ascii="Arial" w:hAnsi="Arial" w:cs="Arial"/>
              </w:rPr>
              <w:t>ozpozná ve svém okolí zdroje zvuku a kvalitativně analyzuje příhodnost daného prostředí pro šíření zvuku</w:t>
            </w:r>
          </w:p>
          <w:p w:rsidR="00DE3140" w:rsidRPr="00DE3140" w:rsidRDefault="00DE2D37" w:rsidP="005F4DA7">
            <w:pPr>
              <w:pStyle w:val="Odstavecseseznamem"/>
              <w:widowControl w:val="0"/>
              <w:numPr>
                <w:ilvl w:val="0"/>
                <w:numId w:val="141"/>
              </w:numPr>
              <w:autoSpaceDE w:val="0"/>
              <w:autoSpaceDN w:val="0"/>
              <w:adjustRightInd w:val="0"/>
              <w:spacing w:line="251" w:lineRule="auto"/>
              <w:ind w:right="74"/>
              <w:rPr>
                <w:rFonts w:ascii="Arial" w:hAnsi="Arial" w:cs="Arial"/>
              </w:rPr>
            </w:pPr>
            <w:r>
              <w:rPr>
                <w:rFonts w:ascii="Arial" w:hAnsi="Arial" w:cs="Arial"/>
              </w:rPr>
              <w:t>P</w:t>
            </w:r>
            <w:r w:rsidR="00DE3140" w:rsidRPr="00DE3140">
              <w:rPr>
                <w:rFonts w:ascii="Arial" w:hAnsi="Arial" w:cs="Arial"/>
              </w:rPr>
              <w:t>osoudí možnosti zmenšování vlivu nadměrného hluku na životní prostředí</w:t>
            </w:r>
          </w:p>
          <w:p w:rsidR="00DE3140" w:rsidRDefault="00DE3140" w:rsidP="00DE3140">
            <w:pPr>
              <w:rPr>
                <w:rFonts w:ascii="Arial" w:hAnsi="Arial" w:cs="Arial"/>
                <w:sz w:val="24"/>
                <w:szCs w:val="24"/>
              </w:rPr>
            </w:pPr>
          </w:p>
        </w:tc>
        <w:tc>
          <w:tcPr>
            <w:tcW w:w="3969" w:type="dxa"/>
          </w:tcPr>
          <w:p w:rsidR="00DE3140" w:rsidRDefault="00DE3140">
            <w:pPr>
              <w:rPr>
                <w:rFonts w:ascii="Arial" w:hAnsi="Arial" w:cs="Arial"/>
                <w:sz w:val="24"/>
                <w:szCs w:val="24"/>
              </w:rPr>
            </w:pP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 xml:space="preserve">Práce, energie, teplo </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 xml:space="preserve">  -práce, výkon</w:t>
            </w: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 xml:space="preserve">  -pohybová a polohová energie</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 xml:space="preserve">  -vnitřní energie a teplo</w:t>
            </w: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08"/>
              <w:rPr>
                <w:rFonts w:ascii="Arial" w:hAnsi="Arial" w:cs="Arial"/>
              </w:rPr>
            </w:pPr>
            <w:r w:rsidRPr="00DE3140">
              <w:rPr>
                <w:rFonts w:ascii="Arial" w:hAnsi="Arial" w:cs="Arial"/>
              </w:rPr>
              <w:t>Elektrické jevy</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 xml:space="preserve">  -elektrický náboj</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 xml:space="preserve">  -elektrické pole</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 xml:space="preserve">  -elektrický proud</w:t>
            </w: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Zvukové jevy</w:t>
            </w: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p>
          <w:p w:rsidR="00DE3140" w:rsidRDefault="00DE3140" w:rsidP="00DE3140">
            <w:pPr>
              <w:rPr>
                <w:rFonts w:ascii="Arial" w:hAnsi="Arial" w:cs="Arial"/>
                <w:sz w:val="24"/>
                <w:szCs w:val="24"/>
              </w:rPr>
            </w:pPr>
            <w:r w:rsidRPr="00DE3140">
              <w:rPr>
                <w:rFonts w:ascii="Arial" w:hAnsi="Arial" w:cs="Arial"/>
              </w:rPr>
              <w:t>Počasí kolem nás</w:t>
            </w:r>
          </w:p>
        </w:tc>
        <w:tc>
          <w:tcPr>
            <w:tcW w:w="2835" w:type="dxa"/>
          </w:tcPr>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sz w:val="24"/>
                <w:szCs w:val="24"/>
              </w:rPr>
            </w:pPr>
          </w:p>
          <w:p w:rsidR="00DE3140" w:rsidRPr="00DE3140" w:rsidRDefault="00DE3140">
            <w:pPr>
              <w:rPr>
                <w:rFonts w:ascii="Arial" w:hAnsi="Arial" w:cs="Arial"/>
              </w:rPr>
            </w:pPr>
            <w:r w:rsidRPr="00DE3140">
              <w:rPr>
                <w:rFonts w:ascii="Arial" w:hAnsi="Arial" w:cs="Arial"/>
              </w:rPr>
              <w:t>Zeměpis</w:t>
            </w:r>
          </w:p>
        </w:tc>
        <w:tc>
          <w:tcPr>
            <w:tcW w:w="2899" w:type="dxa"/>
          </w:tcPr>
          <w:p w:rsidR="005E153F" w:rsidRDefault="005E153F" w:rsidP="00DE3140">
            <w:pPr>
              <w:widowControl w:val="0"/>
              <w:autoSpaceDE w:val="0"/>
              <w:autoSpaceDN w:val="0"/>
              <w:adjustRightInd w:val="0"/>
              <w:rPr>
                <w:rFonts w:ascii="Arial" w:hAnsi="Arial" w:cs="Arial"/>
              </w:rPr>
            </w:pPr>
          </w:p>
          <w:p w:rsidR="00DE3140" w:rsidRPr="00DE3140" w:rsidRDefault="005E153F" w:rsidP="00DE3140">
            <w:pPr>
              <w:widowControl w:val="0"/>
              <w:autoSpaceDE w:val="0"/>
              <w:autoSpaceDN w:val="0"/>
              <w:adjustRightInd w:val="0"/>
              <w:rPr>
                <w:rFonts w:ascii="Arial" w:hAnsi="Arial" w:cs="Arial"/>
              </w:rPr>
            </w:pPr>
            <w:r>
              <w:rPr>
                <w:rFonts w:ascii="Arial" w:hAnsi="Arial" w:cs="Arial"/>
              </w:rPr>
              <w:t xml:space="preserve">OSV </w:t>
            </w:r>
            <w:r w:rsidR="00DE3140" w:rsidRPr="00DE3140">
              <w:rPr>
                <w:rFonts w:ascii="Arial" w:hAnsi="Arial" w:cs="Arial"/>
              </w:rPr>
              <w:t xml:space="preserve"> –</w:t>
            </w:r>
            <w:r w:rsidR="00C20047">
              <w:rPr>
                <w:rFonts w:ascii="Arial" w:hAnsi="Arial" w:cs="Arial"/>
              </w:rPr>
              <w:t xml:space="preserve"> </w:t>
            </w:r>
            <w:r w:rsidR="00DE3140" w:rsidRPr="00DE3140">
              <w:rPr>
                <w:rFonts w:ascii="Arial" w:hAnsi="Arial" w:cs="Arial"/>
              </w:rPr>
              <w:t>schopnost spolupracovat ve skupině, své poznatky předat spolužákům</w:t>
            </w:r>
          </w:p>
          <w:p w:rsidR="00DE3140" w:rsidRPr="00DE3140" w:rsidRDefault="00DE3140" w:rsidP="00DE3140">
            <w:pPr>
              <w:widowControl w:val="0"/>
              <w:autoSpaceDE w:val="0"/>
              <w:autoSpaceDN w:val="0"/>
              <w:adjustRightInd w:val="0"/>
              <w:rPr>
                <w:rFonts w:ascii="Arial" w:hAnsi="Arial" w:cs="Arial"/>
              </w:rPr>
            </w:pPr>
          </w:p>
          <w:p w:rsidR="00DE3140" w:rsidRPr="00DE3140" w:rsidRDefault="005E153F" w:rsidP="00DE3140">
            <w:pPr>
              <w:widowControl w:val="0"/>
              <w:autoSpaceDE w:val="0"/>
              <w:autoSpaceDN w:val="0"/>
              <w:adjustRightInd w:val="0"/>
              <w:rPr>
                <w:rFonts w:ascii="Arial" w:hAnsi="Arial" w:cs="Arial"/>
              </w:rPr>
            </w:pPr>
            <w:r>
              <w:rPr>
                <w:rFonts w:ascii="Arial" w:hAnsi="Arial" w:cs="Arial"/>
              </w:rPr>
              <w:t>EV</w:t>
            </w:r>
            <w:r w:rsidR="00DE3140" w:rsidRPr="00DE3140">
              <w:rPr>
                <w:rFonts w:ascii="Arial" w:hAnsi="Arial" w:cs="Arial"/>
              </w:rPr>
              <w:t xml:space="preserve"> – životní prostředí, základní podmínky života</w:t>
            </w:r>
          </w:p>
          <w:p w:rsidR="00DE3140" w:rsidRPr="00DE3140" w:rsidRDefault="00DE3140" w:rsidP="00DE3140">
            <w:pPr>
              <w:widowControl w:val="0"/>
              <w:autoSpaceDE w:val="0"/>
              <w:autoSpaceDN w:val="0"/>
              <w:adjustRightInd w:val="0"/>
              <w:rPr>
                <w:rFonts w:ascii="Arial" w:hAnsi="Arial" w:cs="Arial"/>
              </w:rPr>
            </w:pPr>
          </w:p>
          <w:p w:rsidR="00DE3140" w:rsidRPr="00DE3140" w:rsidRDefault="00C20047" w:rsidP="00DE3140">
            <w:pPr>
              <w:widowControl w:val="0"/>
              <w:autoSpaceDE w:val="0"/>
              <w:autoSpaceDN w:val="0"/>
              <w:adjustRightInd w:val="0"/>
              <w:rPr>
                <w:rFonts w:ascii="Arial" w:hAnsi="Arial" w:cs="Arial"/>
              </w:rPr>
            </w:pPr>
            <w:r>
              <w:rPr>
                <w:rFonts w:ascii="Arial" w:hAnsi="Arial" w:cs="Arial"/>
              </w:rPr>
              <w:t>M</w:t>
            </w:r>
            <w:r w:rsidR="005E153F">
              <w:rPr>
                <w:rFonts w:ascii="Arial" w:hAnsi="Arial" w:cs="Arial"/>
              </w:rPr>
              <w:t>V</w:t>
            </w:r>
          </w:p>
          <w:p w:rsidR="00DE3140" w:rsidRPr="00DE3140" w:rsidRDefault="00DE3140" w:rsidP="00DE3140">
            <w:pPr>
              <w:widowControl w:val="0"/>
              <w:autoSpaceDE w:val="0"/>
              <w:autoSpaceDN w:val="0"/>
              <w:adjustRightInd w:val="0"/>
              <w:rPr>
                <w:rFonts w:ascii="Arial" w:hAnsi="Arial" w:cs="Arial"/>
              </w:rPr>
            </w:pPr>
          </w:p>
          <w:p w:rsidR="00DE3140" w:rsidRPr="00DE3140" w:rsidRDefault="00DE3140" w:rsidP="00DE3140">
            <w:pPr>
              <w:widowControl w:val="0"/>
              <w:autoSpaceDE w:val="0"/>
              <w:autoSpaceDN w:val="0"/>
              <w:adjustRightInd w:val="0"/>
              <w:rPr>
                <w:rFonts w:ascii="Arial" w:hAnsi="Arial" w:cs="Arial"/>
              </w:rPr>
            </w:pPr>
          </w:p>
          <w:p w:rsidR="00DE3140" w:rsidRPr="00DE3140" w:rsidRDefault="00DE3140" w:rsidP="00DE3140">
            <w:pPr>
              <w:widowControl w:val="0"/>
              <w:autoSpaceDE w:val="0"/>
              <w:autoSpaceDN w:val="0"/>
              <w:adjustRightInd w:val="0"/>
              <w:rPr>
                <w:rFonts w:ascii="Arial" w:hAnsi="Arial" w:cs="Arial"/>
              </w:rPr>
            </w:pPr>
          </w:p>
          <w:p w:rsidR="00DE3140" w:rsidRDefault="005E153F" w:rsidP="00DE3140">
            <w:pPr>
              <w:rPr>
                <w:rFonts w:ascii="Arial" w:hAnsi="Arial" w:cs="Arial"/>
                <w:sz w:val="24"/>
                <w:szCs w:val="24"/>
              </w:rPr>
            </w:pPr>
            <w:r>
              <w:rPr>
                <w:rFonts w:ascii="Arial" w:hAnsi="Arial" w:cs="Arial"/>
              </w:rPr>
              <w:t>EV</w:t>
            </w:r>
            <w:r w:rsidR="00DE3140" w:rsidRPr="00DE3140">
              <w:rPr>
                <w:rFonts w:ascii="Arial" w:hAnsi="Arial" w:cs="Arial"/>
              </w:rPr>
              <w:t xml:space="preserve"> – základní podmínky života</w:t>
            </w:r>
          </w:p>
        </w:tc>
      </w:tr>
    </w:tbl>
    <w:p w:rsidR="00DE3140" w:rsidRDefault="00DE3140">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DE3140" w:rsidRPr="00DE3140" w:rsidTr="006F2183">
        <w:tc>
          <w:tcPr>
            <w:tcW w:w="13780" w:type="dxa"/>
            <w:gridSpan w:val="4"/>
          </w:tcPr>
          <w:p w:rsidR="00DE3140" w:rsidRPr="00DE3140" w:rsidRDefault="00DE3140" w:rsidP="00DE3140">
            <w:pPr>
              <w:jc w:val="center"/>
              <w:rPr>
                <w:rFonts w:ascii="Arial" w:hAnsi="Arial" w:cs="Arial"/>
                <w:b/>
                <w:sz w:val="36"/>
                <w:szCs w:val="36"/>
              </w:rPr>
            </w:pPr>
            <w:r w:rsidRPr="00DE3140">
              <w:rPr>
                <w:rFonts w:ascii="Arial" w:hAnsi="Arial" w:cs="Arial"/>
                <w:b/>
                <w:sz w:val="36"/>
                <w:szCs w:val="36"/>
              </w:rPr>
              <w:t>Fyzika – 9. ročník</w:t>
            </w:r>
          </w:p>
        </w:tc>
      </w:tr>
      <w:tr w:rsidR="00DE3140" w:rsidRPr="00DE3140" w:rsidTr="00DE3140">
        <w:tc>
          <w:tcPr>
            <w:tcW w:w="4077" w:type="dxa"/>
          </w:tcPr>
          <w:p w:rsidR="00DE3140" w:rsidRPr="00DE3140" w:rsidRDefault="00DE3140">
            <w:pPr>
              <w:rPr>
                <w:rFonts w:ascii="Arial" w:hAnsi="Arial" w:cs="Arial"/>
                <w:b/>
              </w:rPr>
            </w:pPr>
            <w:r w:rsidRPr="00DE3140">
              <w:rPr>
                <w:rFonts w:ascii="Arial" w:hAnsi="Arial" w:cs="Arial"/>
                <w:b/>
              </w:rPr>
              <w:t>Výstupy</w:t>
            </w:r>
          </w:p>
        </w:tc>
        <w:tc>
          <w:tcPr>
            <w:tcW w:w="3969" w:type="dxa"/>
          </w:tcPr>
          <w:p w:rsidR="00DE3140" w:rsidRPr="00DE3140" w:rsidRDefault="00DE3140">
            <w:pPr>
              <w:rPr>
                <w:rFonts w:ascii="Arial" w:hAnsi="Arial" w:cs="Arial"/>
                <w:b/>
              </w:rPr>
            </w:pPr>
            <w:r w:rsidRPr="00DE3140">
              <w:rPr>
                <w:rFonts w:ascii="Arial" w:hAnsi="Arial" w:cs="Arial"/>
                <w:b/>
              </w:rPr>
              <w:t>Učivo</w:t>
            </w:r>
          </w:p>
        </w:tc>
        <w:tc>
          <w:tcPr>
            <w:tcW w:w="2835" w:type="dxa"/>
          </w:tcPr>
          <w:p w:rsidR="00DE3140" w:rsidRPr="00DE3140" w:rsidRDefault="00DE3140">
            <w:pPr>
              <w:rPr>
                <w:rFonts w:ascii="Arial" w:hAnsi="Arial" w:cs="Arial"/>
                <w:b/>
              </w:rPr>
            </w:pPr>
            <w:r w:rsidRPr="00DE3140">
              <w:rPr>
                <w:rFonts w:ascii="Arial" w:hAnsi="Arial" w:cs="Arial"/>
                <w:b/>
              </w:rPr>
              <w:t>Mezipředmětové vztahy</w:t>
            </w:r>
          </w:p>
        </w:tc>
        <w:tc>
          <w:tcPr>
            <w:tcW w:w="2899" w:type="dxa"/>
          </w:tcPr>
          <w:p w:rsidR="00DE3140" w:rsidRPr="00DE3140" w:rsidRDefault="00DE3140">
            <w:pPr>
              <w:rPr>
                <w:rFonts w:ascii="Arial" w:hAnsi="Arial" w:cs="Arial"/>
                <w:b/>
              </w:rPr>
            </w:pPr>
            <w:r w:rsidRPr="00DE3140">
              <w:rPr>
                <w:rFonts w:ascii="Arial" w:hAnsi="Arial" w:cs="Arial"/>
                <w:b/>
              </w:rPr>
              <w:t>Průřezová témata</w:t>
            </w:r>
          </w:p>
        </w:tc>
      </w:tr>
      <w:tr w:rsidR="00DE3140" w:rsidRPr="00DE3140" w:rsidTr="00DE3140">
        <w:tc>
          <w:tcPr>
            <w:tcW w:w="4077" w:type="dxa"/>
          </w:tcPr>
          <w:p w:rsidR="00DE3140" w:rsidRDefault="00DE3140" w:rsidP="00DE3140">
            <w:pPr>
              <w:widowControl w:val="0"/>
              <w:autoSpaceDE w:val="0"/>
              <w:autoSpaceDN w:val="0"/>
              <w:adjustRightInd w:val="0"/>
              <w:spacing w:line="251" w:lineRule="auto"/>
              <w:ind w:left="116" w:right="74"/>
              <w:rPr>
                <w:rFonts w:ascii="Arial" w:hAnsi="Arial" w:cs="Arial"/>
              </w:rPr>
            </w:pPr>
            <w:r w:rsidRPr="00DE3140">
              <w:rPr>
                <w:rFonts w:ascii="Arial" w:hAnsi="Arial" w:cs="Arial"/>
              </w:rPr>
              <w:t xml:space="preserve">Žák </w:t>
            </w:r>
          </w:p>
          <w:p w:rsidR="00DE3140" w:rsidRPr="00DE3140" w:rsidRDefault="00DE2D37" w:rsidP="005F4DA7">
            <w:pPr>
              <w:pStyle w:val="Odstavecseseznamem"/>
              <w:widowControl w:val="0"/>
              <w:numPr>
                <w:ilvl w:val="0"/>
                <w:numId w:val="142"/>
              </w:numPr>
              <w:autoSpaceDE w:val="0"/>
              <w:autoSpaceDN w:val="0"/>
              <w:adjustRightInd w:val="0"/>
              <w:spacing w:line="251" w:lineRule="auto"/>
              <w:ind w:right="74"/>
              <w:rPr>
                <w:rFonts w:ascii="Arial" w:hAnsi="Arial" w:cs="Arial"/>
              </w:rPr>
            </w:pPr>
            <w:r>
              <w:rPr>
                <w:rFonts w:ascii="Arial" w:hAnsi="Arial" w:cs="Arial"/>
              </w:rPr>
              <w:t>V</w:t>
            </w:r>
            <w:r w:rsidR="00DE3140" w:rsidRPr="00DE3140">
              <w:rPr>
                <w:rFonts w:ascii="Arial" w:hAnsi="Arial" w:cs="Arial"/>
              </w:rPr>
              <w:t>yužívá prakticky poznatky o působení magnetického pole na magnet a cívku s proudem a o vlivu změny magnetického pole v okolí cívky na vznik indukovaného napětí v ní</w:t>
            </w:r>
          </w:p>
          <w:p w:rsidR="00DE3140" w:rsidRPr="00DE3140" w:rsidRDefault="00DE2D37" w:rsidP="005F4DA7">
            <w:pPr>
              <w:pStyle w:val="Odstavecseseznamem"/>
              <w:widowControl w:val="0"/>
              <w:numPr>
                <w:ilvl w:val="0"/>
                <w:numId w:val="142"/>
              </w:numPr>
              <w:autoSpaceDE w:val="0"/>
              <w:autoSpaceDN w:val="0"/>
              <w:adjustRightInd w:val="0"/>
              <w:spacing w:line="251" w:lineRule="auto"/>
              <w:ind w:right="74"/>
              <w:rPr>
                <w:rFonts w:ascii="Arial" w:hAnsi="Arial" w:cs="Arial"/>
              </w:rPr>
            </w:pPr>
            <w:r>
              <w:rPr>
                <w:rFonts w:ascii="Arial" w:hAnsi="Arial" w:cs="Arial"/>
              </w:rPr>
              <w:t>R</w:t>
            </w:r>
            <w:r w:rsidR="00DE3140" w:rsidRPr="00DE3140">
              <w:rPr>
                <w:rFonts w:ascii="Arial" w:hAnsi="Arial" w:cs="Arial"/>
              </w:rPr>
              <w:t>ozliší stejnosměrný proud od střídavého a změří el. proud a napětí</w:t>
            </w:r>
          </w:p>
          <w:p w:rsidR="00DE3140" w:rsidRPr="00DE3140" w:rsidRDefault="00DE2D37" w:rsidP="005F4DA7">
            <w:pPr>
              <w:pStyle w:val="Odstavecseseznamem"/>
              <w:widowControl w:val="0"/>
              <w:numPr>
                <w:ilvl w:val="0"/>
                <w:numId w:val="142"/>
              </w:numPr>
              <w:autoSpaceDE w:val="0"/>
              <w:autoSpaceDN w:val="0"/>
              <w:adjustRightInd w:val="0"/>
              <w:spacing w:line="251" w:lineRule="auto"/>
              <w:ind w:right="74"/>
              <w:rPr>
                <w:rFonts w:ascii="Arial" w:hAnsi="Arial" w:cs="Arial"/>
              </w:rPr>
            </w:pPr>
            <w:r>
              <w:rPr>
                <w:rFonts w:ascii="Arial" w:hAnsi="Arial" w:cs="Arial"/>
              </w:rPr>
              <w:t>Z</w:t>
            </w:r>
            <w:r w:rsidR="00DE3140" w:rsidRPr="00DE3140">
              <w:rPr>
                <w:rFonts w:ascii="Arial" w:hAnsi="Arial" w:cs="Arial"/>
              </w:rPr>
              <w:t>apojí správně polovodičovou diodu</w:t>
            </w:r>
          </w:p>
          <w:p w:rsidR="00DE3140" w:rsidRPr="00DE3140" w:rsidRDefault="00DE2D37" w:rsidP="005F4DA7">
            <w:pPr>
              <w:pStyle w:val="Odstavecseseznamem"/>
              <w:widowControl w:val="0"/>
              <w:numPr>
                <w:ilvl w:val="0"/>
                <w:numId w:val="142"/>
              </w:numPr>
              <w:autoSpaceDE w:val="0"/>
              <w:autoSpaceDN w:val="0"/>
              <w:adjustRightInd w:val="0"/>
              <w:spacing w:line="251" w:lineRule="auto"/>
              <w:ind w:right="74"/>
              <w:rPr>
                <w:rFonts w:ascii="Arial" w:hAnsi="Arial" w:cs="Arial"/>
              </w:rPr>
            </w:pPr>
            <w:r>
              <w:rPr>
                <w:rFonts w:ascii="Arial" w:hAnsi="Arial" w:cs="Arial"/>
              </w:rPr>
              <w:t>V</w:t>
            </w:r>
            <w:r w:rsidR="00DE3140" w:rsidRPr="00DE3140">
              <w:rPr>
                <w:rFonts w:ascii="Arial" w:hAnsi="Arial" w:cs="Arial"/>
              </w:rPr>
              <w:t>yužívá zákona o přímočarém šíření světla ve stejnorodém optickém prostředí a zákona odrazu světla při řešení problémů a úloh.</w:t>
            </w:r>
          </w:p>
          <w:p w:rsidR="00DE3140" w:rsidRPr="00DE3140" w:rsidRDefault="00DE2D37" w:rsidP="005F4DA7">
            <w:pPr>
              <w:pStyle w:val="Odstavecseseznamem"/>
              <w:widowControl w:val="0"/>
              <w:numPr>
                <w:ilvl w:val="0"/>
                <w:numId w:val="142"/>
              </w:numPr>
              <w:autoSpaceDE w:val="0"/>
              <w:autoSpaceDN w:val="0"/>
              <w:adjustRightInd w:val="0"/>
              <w:spacing w:line="251" w:lineRule="auto"/>
              <w:ind w:right="74"/>
              <w:rPr>
                <w:rFonts w:ascii="Arial" w:hAnsi="Arial" w:cs="Arial"/>
              </w:rPr>
            </w:pPr>
            <w:r>
              <w:rPr>
                <w:rFonts w:ascii="Arial" w:hAnsi="Arial" w:cs="Arial"/>
              </w:rPr>
              <w:t>R</w:t>
            </w:r>
            <w:r w:rsidR="00DE3140" w:rsidRPr="00DE3140">
              <w:rPr>
                <w:rFonts w:ascii="Arial" w:hAnsi="Arial" w:cs="Arial"/>
              </w:rPr>
              <w:t>ozhodne ze znalostí rychlosti světla ve dvou různých prostředích, zda se světlo bude lámat ke kolmici či od kolmice a využívá této skutečnosti při analýze průchodu světla čočkami</w:t>
            </w:r>
          </w:p>
          <w:p w:rsidR="00DE3140" w:rsidRPr="00DE3140" w:rsidRDefault="00DE2D37" w:rsidP="005F4DA7">
            <w:pPr>
              <w:pStyle w:val="Odstavecseseznamem"/>
              <w:widowControl w:val="0"/>
              <w:numPr>
                <w:ilvl w:val="0"/>
                <w:numId w:val="142"/>
              </w:numPr>
              <w:autoSpaceDE w:val="0"/>
              <w:autoSpaceDN w:val="0"/>
              <w:adjustRightInd w:val="0"/>
              <w:spacing w:line="251" w:lineRule="auto"/>
              <w:ind w:right="74"/>
              <w:rPr>
                <w:rFonts w:ascii="Arial" w:hAnsi="Arial" w:cs="Arial"/>
              </w:rPr>
            </w:pPr>
            <w:r>
              <w:rPr>
                <w:rFonts w:ascii="Arial" w:hAnsi="Arial" w:cs="Arial"/>
              </w:rPr>
              <w:t>O</w:t>
            </w:r>
            <w:r w:rsidR="00DE3140" w:rsidRPr="00DE3140">
              <w:rPr>
                <w:rFonts w:ascii="Arial" w:hAnsi="Arial" w:cs="Arial"/>
              </w:rPr>
              <w:t>dliší hvězdu od planety na základě jejich vlastností, objasní (kvalitativně) pomocí poznatků o gravitačních silách pohyb planet kolem Slunce a měsíců planet kolem planet</w:t>
            </w:r>
          </w:p>
          <w:p w:rsidR="00DE3140" w:rsidRPr="00DE3140" w:rsidRDefault="00DE3140" w:rsidP="00DE3140">
            <w:pPr>
              <w:widowControl w:val="0"/>
              <w:autoSpaceDE w:val="0"/>
              <w:autoSpaceDN w:val="0"/>
              <w:adjustRightInd w:val="0"/>
              <w:spacing w:line="251" w:lineRule="auto"/>
              <w:ind w:left="116" w:right="74"/>
              <w:rPr>
                <w:rFonts w:ascii="Arial" w:hAnsi="Arial" w:cs="Arial"/>
              </w:rPr>
            </w:pPr>
          </w:p>
          <w:p w:rsidR="00DE3140" w:rsidRPr="00DE3140" w:rsidRDefault="00DE3140" w:rsidP="00DE3140">
            <w:pPr>
              <w:widowControl w:val="0"/>
              <w:autoSpaceDE w:val="0"/>
              <w:autoSpaceDN w:val="0"/>
              <w:adjustRightInd w:val="0"/>
              <w:spacing w:line="251" w:lineRule="auto"/>
              <w:ind w:left="116" w:right="74"/>
              <w:rPr>
                <w:rFonts w:ascii="Arial" w:hAnsi="Arial" w:cs="Arial"/>
              </w:rPr>
            </w:pPr>
          </w:p>
          <w:p w:rsidR="00DE3140" w:rsidRPr="00DE3140" w:rsidRDefault="00DE3140" w:rsidP="00DE3140">
            <w:pPr>
              <w:widowControl w:val="0"/>
              <w:autoSpaceDE w:val="0"/>
              <w:autoSpaceDN w:val="0"/>
              <w:adjustRightInd w:val="0"/>
              <w:spacing w:line="251" w:lineRule="auto"/>
              <w:ind w:left="116" w:right="74"/>
              <w:rPr>
                <w:rFonts w:ascii="Arial" w:hAnsi="Arial" w:cs="Arial"/>
              </w:rPr>
            </w:pPr>
          </w:p>
          <w:p w:rsidR="00DE3140" w:rsidRPr="00DE3140" w:rsidRDefault="00DE3140" w:rsidP="00DE3140">
            <w:pPr>
              <w:rPr>
                <w:rFonts w:ascii="Arial" w:hAnsi="Arial" w:cs="Arial"/>
              </w:rPr>
            </w:pPr>
          </w:p>
        </w:tc>
        <w:tc>
          <w:tcPr>
            <w:tcW w:w="3969" w:type="dxa"/>
          </w:tcPr>
          <w:p w:rsidR="00DE3140" w:rsidRDefault="00DE3140">
            <w:pPr>
              <w:rPr>
                <w:rFonts w:ascii="Arial" w:hAnsi="Arial" w:cs="Arial"/>
              </w:rPr>
            </w:pP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Elektromagnetické jevy</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Střídavý proud</w:t>
            </w:r>
          </w:p>
          <w:p w:rsidR="00DE3140" w:rsidRDefault="00DE3140" w:rsidP="00DE3140">
            <w:pPr>
              <w:widowControl w:val="0"/>
              <w:autoSpaceDE w:val="0"/>
              <w:autoSpaceDN w:val="0"/>
              <w:adjustRightInd w:val="0"/>
              <w:spacing w:before="64"/>
              <w:ind w:right="1265"/>
              <w:rPr>
                <w:sz w:val="24"/>
                <w:szCs w:val="24"/>
              </w:rPr>
            </w:pPr>
          </w:p>
          <w:p w:rsidR="00DE3140" w:rsidRDefault="00DE3140" w:rsidP="00DE3140">
            <w:pPr>
              <w:widowControl w:val="0"/>
              <w:autoSpaceDE w:val="0"/>
              <w:autoSpaceDN w:val="0"/>
              <w:adjustRightInd w:val="0"/>
              <w:spacing w:before="64"/>
              <w:ind w:right="1265"/>
              <w:rPr>
                <w:sz w:val="24"/>
                <w:szCs w:val="24"/>
              </w:rPr>
            </w:pPr>
          </w:p>
          <w:p w:rsidR="00DE3140" w:rsidRDefault="00DE3140" w:rsidP="00DE3140">
            <w:pPr>
              <w:widowControl w:val="0"/>
              <w:autoSpaceDE w:val="0"/>
              <w:autoSpaceDN w:val="0"/>
              <w:adjustRightInd w:val="0"/>
              <w:spacing w:before="64"/>
              <w:ind w:right="1265"/>
              <w:rPr>
                <w:sz w:val="24"/>
                <w:szCs w:val="24"/>
              </w:rPr>
            </w:pPr>
          </w:p>
          <w:p w:rsidR="00DE3140" w:rsidRDefault="00DE3140" w:rsidP="00DE3140">
            <w:pPr>
              <w:widowControl w:val="0"/>
              <w:autoSpaceDE w:val="0"/>
              <w:autoSpaceDN w:val="0"/>
              <w:adjustRightInd w:val="0"/>
              <w:spacing w:before="64"/>
              <w:ind w:right="1265"/>
              <w:rPr>
                <w:sz w:val="24"/>
                <w:szCs w:val="24"/>
              </w:rPr>
            </w:pP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Vedení el.proudu v kapalinách a plynech</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Vedení el.proudu v polovodičích</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Bezpečné zacházení s elektrickými zařízeními</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Elektromagnetické záření</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Světelné jevy a jejich využití</w:t>
            </w: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Jaderná energie</w:t>
            </w:r>
          </w:p>
          <w:p w:rsidR="00DE3140" w:rsidRDefault="00DE3140" w:rsidP="00DE3140">
            <w:pPr>
              <w:widowControl w:val="0"/>
              <w:autoSpaceDE w:val="0"/>
              <w:autoSpaceDN w:val="0"/>
              <w:adjustRightInd w:val="0"/>
              <w:spacing w:before="64"/>
              <w:ind w:right="1265"/>
              <w:rPr>
                <w:sz w:val="24"/>
                <w:szCs w:val="24"/>
              </w:rPr>
            </w:pPr>
          </w:p>
          <w:p w:rsidR="00DE3140" w:rsidRDefault="00DE3140" w:rsidP="00DE3140">
            <w:pPr>
              <w:widowControl w:val="0"/>
              <w:autoSpaceDE w:val="0"/>
              <w:autoSpaceDN w:val="0"/>
              <w:adjustRightInd w:val="0"/>
              <w:spacing w:before="64"/>
              <w:ind w:right="1265"/>
              <w:rPr>
                <w:sz w:val="24"/>
                <w:szCs w:val="24"/>
              </w:rPr>
            </w:pPr>
          </w:p>
          <w:p w:rsidR="00DE3140" w:rsidRDefault="00DE3140" w:rsidP="00DE3140">
            <w:pPr>
              <w:widowControl w:val="0"/>
              <w:autoSpaceDE w:val="0"/>
              <w:autoSpaceDN w:val="0"/>
              <w:adjustRightInd w:val="0"/>
              <w:spacing w:before="64"/>
              <w:ind w:right="1265"/>
              <w:rPr>
                <w:sz w:val="24"/>
                <w:szCs w:val="24"/>
              </w:rPr>
            </w:pPr>
          </w:p>
          <w:p w:rsidR="00DE3140" w:rsidRPr="00DE3140" w:rsidRDefault="00DE3140" w:rsidP="00DE3140">
            <w:pPr>
              <w:widowControl w:val="0"/>
              <w:autoSpaceDE w:val="0"/>
              <w:autoSpaceDN w:val="0"/>
              <w:adjustRightInd w:val="0"/>
              <w:spacing w:before="64"/>
              <w:ind w:right="1265"/>
              <w:rPr>
                <w:rFonts w:ascii="Arial" w:hAnsi="Arial" w:cs="Arial"/>
              </w:rPr>
            </w:pPr>
            <w:r w:rsidRPr="00DE3140">
              <w:rPr>
                <w:rFonts w:ascii="Arial" w:hAnsi="Arial" w:cs="Arial"/>
              </w:rPr>
              <w:t>Země a vesmír</w:t>
            </w:r>
          </w:p>
          <w:p w:rsidR="00DE3140" w:rsidRDefault="00DE3140" w:rsidP="00DE3140">
            <w:pPr>
              <w:widowControl w:val="0"/>
              <w:autoSpaceDE w:val="0"/>
              <w:autoSpaceDN w:val="0"/>
              <w:adjustRightInd w:val="0"/>
              <w:spacing w:before="64"/>
              <w:ind w:right="1265"/>
              <w:rPr>
                <w:sz w:val="24"/>
                <w:szCs w:val="24"/>
              </w:rPr>
            </w:pPr>
          </w:p>
          <w:p w:rsidR="00DE3140" w:rsidRDefault="00DE3140" w:rsidP="00DE3140">
            <w:pPr>
              <w:widowControl w:val="0"/>
              <w:autoSpaceDE w:val="0"/>
              <w:autoSpaceDN w:val="0"/>
              <w:adjustRightInd w:val="0"/>
              <w:spacing w:before="64"/>
              <w:ind w:right="1265"/>
              <w:rPr>
                <w:sz w:val="24"/>
                <w:szCs w:val="24"/>
              </w:rPr>
            </w:pPr>
          </w:p>
          <w:p w:rsidR="00DE3140" w:rsidRPr="00DE3140" w:rsidRDefault="00DE3140" w:rsidP="00DE3140">
            <w:pPr>
              <w:widowControl w:val="0"/>
              <w:autoSpaceDE w:val="0"/>
              <w:autoSpaceDN w:val="0"/>
              <w:adjustRightInd w:val="0"/>
              <w:spacing w:before="64"/>
              <w:ind w:right="1265"/>
              <w:rPr>
                <w:rFonts w:ascii="Arial" w:hAnsi="Arial" w:cs="Arial"/>
              </w:rPr>
            </w:pPr>
          </w:p>
        </w:tc>
        <w:tc>
          <w:tcPr>
            <w:tcW w:w="2835" w:type="dxa"/>
          </w:tcPr>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Default="00DE3140">
            <w:pPr>
              <w:rPr>
                <w:rFonts w:ascii="Arial" w:hAnsi="Arial" w:cs="Arial"/>
              </w:rPr>
            </w:pPr>
          </w:p>
          <w:p w:rsidR="00DE3140" w:rsidRPr="00DE3140" w:rsidRDefault="00DE3140">
            <w:pPr>
              <w:rPr>
                <w:rFonts w:ascii="Arial" w:hAnsi="Arial" w:cs="Arial"/>
              </w:rPr>
            </w:pPr>
            <w:r w:rsidRPr="00DE3140">
              <w:rPr>
                <w:rFonts w:ascii="Arial" w:hAnsi="Arial" w:cs="Arial"/>
              </w:rPr>
              <w:t>Zeměpis</w:t>
            </w:r>
          </w:p>
        </w:tc>
        <w:tc>
          <w:tcPr>
            <w:tcW w:w="2899" w:type="dxa"/>
          </w:tcPr>
          <w:p w:rsidR="00DE3140" w:rsidRDefault="00DE3140">
            <w:pPr>
              <w:rPr>
                <w:rFonts w:ascii="Arial" w:hAnsi="Arial" w:cs="Arial"/>
              </w:rPr>
            </w:pPr>
          </w:p>
          <w:p w:rsidR="00DE3140" w:rsidRDefault="00DE3140">
            <w:pPr>
              <w:rPr>
                <w:rFonts w:ascii="Arial" w:hAnsi="Arial" w:cs="Arial"/>
              </w:rPr>
            </w:pPr>
          </w:p>
          <w:p w:rsidR="00DE3140" w:rsidRDefault="005E153F" w:rsidP="00DE3140">
            <w:pPr>
              <w:widowControl w:val="0"/>
              <w:autoSpaceDE w:val="0"/>
              <w:autoSpaceDN w:val="0"/>
              <w:adjustRightInd w:val="0"/>
              <w:rPr>
                <w:rFonts w:ascii="Arial" w:hAnsi="Arial" w:cs="Arial"/>
              </w:rPr>
            </w:pPr>
            <w:r>
              <w:rPr>
                <w:rFonts w:ascii="Arial" w:hAnsi="Arial" w:cs="Arial"/>
              </w:rPr>
              <w:t xml:space="preserve">EV </w:t>
            </w:r>
            <w:r w:rsidR="00DE3140" w:rsidRPr="00DE3140">
              <w:rPr>
                <w:rFonts w:ascii="Arial" w:hAnsi="Arial" w:cs="Arial"/>
              </w:rPr>
              <w:t>– vztah člověka k prostředí, problémy životního prostředí</w:t>
            </w:r>
          </w:p>
          <w:p w:rsidR="005E153F" w:rsidRDefault="005E153F" w:rsidP="00DE3140">
            <w:pPr>
              <w:widowControl w:val="0"/>
              <w:autoSpaceDE w:val="0"/>
              <w:autoSpaceDN w:val="0"/>
              <w:adjustRightInd w:val="0"/>
              <w:rPr>
                <w:rFonts w:ascii="Arial" w:hAnsi="Arial" w:cs="Arial"/>
              </w:rPr>
            </w:pPr>
          </w:p>
          <w:p w:rsidR="005E153F" w:rsidRPr="00DE3140" w:rsidRDefault="005E153F" w:rsidP="00DE3140">
            <w:pPr>
              <w:widowControl w:val="0"/>
              <w:autoSpaceDE w:val="0"/>
              <w:autoSpaceDN w:val="0"/>
              <w:adjustRightInd w:val="0"/>
              <w:rPr>
                <w:rFonts w:ascii="Arial" w:hAnsi="Arial" w:cs="Arial"/>
              </w:rPr>
            </w:pPr>
          </w:p>
          <w:p w:rsidR="00DE3140" w:rsidRPr="00DE3140" w:rsidRDefault="005E153F" w:rsidP="00DE3140">
            <w:pPr>
              <w:rPr>
                <w:rFonts w:ascii="Arial" w:hAnsi="Arial" w:cs="Arial"/>
              </w:rPr>
            </w:pPr>
            <w:r>
              <w:rPr>
                <w:rFonts w:ascii="Arial" w:hAnsi="Arial" w:cs="Arial"/>
              </w:rPr>
              <w:t>OSV</w:t>
            </w:r>
            <w:r w:rsidR="00DE3140" w:rsidRPr="00DE3140">
              <w:rPr>
                <w:rFonts w:ascii="Arial" w:hAnsi="Arial" w:cs="Arial"/>
              </w:rPr>
              <w:t>– schopnost spolupracovat ve skupině, předat své poznatky spolužákům</w:t>
            </w:r>
          </w:p>
        </w:tc>
      </w:tr>
    </w:tbl>
    <w:p w:rsidR="00DE3140" w:rsidRPr="00DE3140" w:rsidRDefault="00DE3140">
      <w:pPr>
        <w:rPr>
          <w:rFonts w:ascii="Arial" w:hAnsi="Arial" w:cs="Arial"/>
        </w:rPr>
      </w:pPr>
    </w:p>
    <w:p w:rsidR="00DE3140" w:rsidRPr="00DE3140" w:rsidRDefault="00DE3140">
      <w:pPr>
        <w:rPr>
          <w:rFonts w:ascii="Arial" w:hAnsi="Arial" w:cs="Arial"/>
        </w:rPr>
      </w:pPr>
    </w:p>
    <w:p w:rsidR="00DE3140" w:rsidRPr="00DE3140" w:rsidRDefault="00DE3140">
      <w:pPr>
        <w:rPr>
          <w:rFonts w:ascii="Arial" w:hAnsi="Arial" w:cs="Arial"/>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Pr="007913DD" w:rsidRDefault="00DE3140" w:rsidP="00DE3140">
      <w:pPr>
        <w:rPr>
          <w:rFonts w:ascii="Arial" w:hAnsi="Arial" w:cs="Arial"/>
          <w:sz w:val="40"/>
          <w:szCs w:val="40"/>
        </w:rPr>
      </w:pPr>
      <w:r w:rsidRPr="007913DD">
        <w:rPr>
          <w:rFonts w:ascii="Arial" w:hAnsi="Arial" w:cs="Arial"/>
          <w:sz w:val="40"/>
          <w:szCs w:val="40"/>
        </w:rPr>
        <w:t xml:space="preserve">Vzdělávací oblast: </w:t>
      </w:r>
      <w:r w:rsidRPr="007913DD">
        <w:rPr>
          <w:rFonts w:ascii="Arial" w:hAnsi="Arial" w:cs="Arial"/>
          <w:b/>
          <w:sz w:val="40"/>
          <w:szCs w:val="40"/>
        </w:rPr>
        <w:t>Člověk a příroda</w:t>
      </w:r>
    </w:p>
    <w:p w:rsidR="00DE3140" w:rsidRDefault="00DE3140" w:rsidP="00DE3140">
      <w:pPr>
        <w:rPr>
          <w:rFonts w:ascii="Arial" w:hAnsi="Arial" w:cs="Arial"/>
          <w:b/>
          <w:sz w:val="36"/>
          <w:szCs w:val="36"/>
        </w:rPr>
      </w:pPr>
      <w:r w:rsidRPr="007913DD">
        <w:rPr>
          <w:rFonts w:ascii="Arial" w:hAnsi="Arial" w:cs="Arial"/>
          <w:sz w:val="36"/>
          <w:szCs w:val="36"/>
        </w:rPr>
        <w:t xml:space="preserve">Vzdělávací předmět: </w:t>
      </w:r>
      <w:r w:rsidRPr="007913DD">
        <w:rPr>
          <w:rFonts w:ascii="Arial" w:hAnsi="Arial" w:cs="Arial"/>
          <w:b/>
          <w:sz w:val="36"/>
          <w:szCs w:val="36"/>
        </w:rPr>
        <w:t>Chemie</w:t>
      </w:r>
    </w:p>
    <w:p w:rsidR="00DE3140" w:rsidRDefault="00DE3140" w:rsidP="00DE3140">
      <w:pPr>
        <w:rPr>
          <w:rFonts w:ascii="Arial" w:hAnsi="Arial" w:cs="Arial"/>
          <w:b/>
          <w:sz w:val="36"/>
          <w:szCs w:val="36"/>
        </w:rPr>
      </w:pPr>
    </w:p>
    <w:p w:rsidR="00DE3140" w:rsidRDefault="00DE3140" w:rsidP="00DE3140">
      <w:pPr>
        <w:rPr>
          <w:rFonts w:ascii="Arial" w:hAnsi="Arial" w:cs="Arial"/>
          <w:sz w:val="24"/>
          <w:szCs w:val="24"/>
        </w:rPr>
      </w:pPr>
      <w:r w:rsidRPr="007913DD">
        <w:rPr>
          <w:rFonts w:ascii="Arial" w:hAnsi="Arial" w:cs="Arial"/>
          <w:sz w:val="24"/>
          <w:szCs w:val="24"/>
        </w:rPr>
        <w:t>Charakteristika předmětu:</w:t>
      </w:r>
    </w:p>
    <w:p w:rsidR="00DE3140" w:rsidRDefault="00DE3140" w:rsidP="00DE3140">
      <w:pPr>
        <w:rPr>
          <w:rFonts w:ascii="Arial" w:hAnsi="Arial" w:cs="Arial"/>
          <w:sz w:val="24"/>
          <w:szCs w:val="24"/>
        </w:rPr>
      </w:pPr>
    </w:p>
    <w:p w:rsidR="00DE3140" w:rsidRPr="007913DD" w:rsidRDefault="00DE3140" w:rsidP="00DE3140">
      <w:pPr>
        <w:jc w:val="both"/>
        <w:rPr>
          <w:rFonts w:ascii="Arial" w:hAnsi="Arial" w:cs="Arial"/>
          <w:sz w:val="24"/>
          <w:szCs w:val="24"/>
        </w:rPr>
      </w:pPr>
      <w:r>
        <w:rPr>
          <w:rFonts w:ascii="CMBX12" w:hAnsi="CMBX12" w:cs="CMBX12"/>
          <w:sz w:val="24"/>
          <w:szCs w:val="24"/>
        </w:rPr>
        <w:t xml:space="preserve">     </w:t>
      </w:r>
      <w:r w:rsidRPr="007913DD">
        <w:rPr>
          <w:rFonts w:ascii="Arial" w:hAnsi="Arial" w:cs="Arial"/>
          <w:sz w:val="24"/>
          <w:szCs w:val="24"/>
        </w:rPr>
        <w:t xml:space="preserve">Předmět chemie je úzce spjat s ostatními předměty vzdělávací oblasti Člověk a příroda (např. zeměpis – surovinové zdroje chemického průmyslu, přírodopis – význam zelených rostlin, zdraví, fyzika – vlastnosti látek, matematika – chemické výpočty). Najdeme zde ale také témata ze vzdělávací oblasti Člověk a zdraví (např. výchova ke zdraví – návykové látky). </w:t>
      </w:r>
    </w:p>
    <w:p w:rsidR="00DE3140" w:rsidRPr="007913DD" w:rsidRDefault="00DE3140" w:rsidP="00DE3140">
      <w:pPr>
        <w:jc w:val="both"/>
        <w:rPr>
          <w:rFonts w:ascii="Arial" w:hAnsi="Arial" w:cs="Arial"/>
          <w:sz w:val="24"/>
          <w:szCs w:val="24"/>
        </w:rPr>
      </w:pPr>
      <w:r w:rsidRPr="007913DD">
        <w:rPr>
          <w:rFonts w:ascii="Arial" w:hAnsi="Arial" w:cs="Arial"/>
          <w:sz w:val="24"/>
          <w:szCs w:val="24"/>
        </w:rPr>
        <w:t xml:space="preserve">     Předmětem prolínají průřezová témata, důraz je kladen na zodpovědnost a spoluzodpovědnost za stav životního prostředí  (Enviromentální výchova – vztah člověka k prostředí, základní podmínky života, lidské aktivity a problémy životního prostředí, Myšlení v evropských a globálních souvislostech – Evropa a svět nás zajímá, Mediální výchova – interpretace vztahu mediálních sdělení autora).</w:t>
      </w:r>
    </w:p>
    <w:p w:rsidR="00DE3140" w:rsidRPr="007913DD" w:rsidRDefault="00DE3140" w:rsidP="00DE3140">
      <w:pPr>
        <w:jc w:val="both"/>
        <w:rPr>
          <w:rFonts w:ascii="Arial" w:hAnsi="Arial" w:cs="Arial"/>
          <w:sz w:val="24"/>
          <w:szCs w:val="24"/>
        </w:rPr>
      </w:pPr>
      <w:r w:rsidRPr="007913DD">
        <w:rPr>
          <w:rFonts w:ascii="Arial" w:hAnsi="Arial" w:cs="Arial"/>
          <w:sz w:val="24"/>
          <w:szCs w:val="24"/>
        </w:rPr>
        <w:t xml:space="preserve">     Předmět chemie se vyučuje jako samostatný předmět v 8. a 9. ročníku po dvou hodinách týdně.</w:t>
      </w:r>
    </w:p>
    <w:p w:rsidR="00DE3140" w:rsidRPr="007913DD" w:rsidRDefault="00DE3140" w:rsidP="00DE3140">
      <w:pPr>
        <w:jc w:val="both"/>
        <w:rPr>
          <w:rFonts w:ascii="Arial" w:hAnsi="Arial" w:cs="Arial"/>
          <w:sz w:val="24"/>
          <w:szCs w:val="24"/>
        </w:rPr>
      </w:pPr>
    </w:p>
    <w:p w:rsidR="00DE3140" w:rsidRPr="007913DD" w:rsidRDefault="00DE3140" w:rsidP="00DE3140">
      <w:pPr>
        <w:jc w:val="both"/>
        <w:rPr>
          <w:rFonts w:ascii="Arial" w:hAnsi="Arial" w:cs="Arial"/>
          <w:sz w:val="24"/>
          <w:szCs w:val="24"/>
        </w:rPr>
      </w:pPr>
      <w:r w:rsidRPr="007913DD">
        <w:rPr>
          <w:rFonts w:ascii="Arial" w:hAnsi="Arial" w:cs="Arial"/>
          <w:sz w:val="24"/>
          <w:szCs w:val="24"/>
        </w:rPr>
        <w:t>Vzdělávání v předmětu chemie:</w:t>
      </w:r>
    </w:p>
    <w:p w:rsidR="00DE3140" w:rsidRPr="007913DD" w:rsidRDefault="00DE3140" w:rsidP="005F4DA7">
      <w:pPr>
        <w:pStyle w:val="Odstavecseseznamem"/>
        <w:numPr>
          <w:ilvl w:val="0"/>
          <w:numId w:val="118"/>
        </w:numPr>
        <w:spacing w:line="276" w:lineRule="auto"/>
        <w:jc w:val="both"/>
        <w:rPr>
          <w:rFonts w:ascii="Arial" w:hAnsi="Arial" w:cs="Arial"/>
          <w:sz w:val="24"/>
          <w:szCs w:val="24"/>
        </w:rPr>
      </w:pPr>
      <w:r w:rsidRPr="007913DD">
        <w:rPr>
          <w:rFonts w:ascii="Arial" w:hAnsi="Arial" w:cs="Arial"/>
          <w:sz w:val="24"/>
          <w:szCs w:val="24"/>
        </w:rPr>
        <w:t>směřuje k podchycení a rozvíjení zájmu o obor</w:t>
      </w:r>
    </w:p>
    <w:p w:rsidR="00DE3140" w:rsidRPr="007913DD" w:rsidRDefault="00DE3140" w:rsidP="005F4DA7">
      <w:pPr>
        <w:pStyle w:val="Odstavecseseznamem"/>
        <w:numPr>
          <w:ilvl w:val="0"/>
          <w:numId w:val="118"/>
        </w:numPr>
        <w:spacing w:line="276" w:lineRule="auto"/>
        <w:jc w:val="both"/>
        <w:rPr>
          <w:rFonts w:ascii="Arial" w:hAnsi="Arial" w:cs="Arial"/>
          <w:sz w:val="24"/>
          <w:szCs w:val="24"/>
        </w:rPr>
      </w:pPr>
      <w:r w:rsidRPr="007913DD">
        <w:rPr>
          <w:rFonts w:ascii="Arial" w:hAnsi="Arial" w:cs="Arial"/>
          <w:sz w:val="24"/>
          <w:szCs w:val="24"/>
        </w:rPr>
        <w:t>vede k poznávání základních chemických pojmů a zákonitostí na příkladech emisí, chemických látek a jejich reakcí s využíváním jednoduchých chemických pokusů</w:t>
      </w:r>
    </w:p>
    <w:p w:rsidR="00DE3140" w:rsidRPr="007913DD" w:rsidRDefault="00DE3140" w:rsidP="005F4DA7">
      <w:pPr>
        <w:pStyle w:val="Odstavecseseznamem"/>
        <w:numPr>
          <w:ilvl w:val="0"/>
          <w:numId w:val="118"/>
        </w:numPr>
        <w:spacing w:line="276" w:lineRule="auto"/>
        <w:jc w:val="both"/>
        <w:rPr>
          <w:rFonts w:ascii="Arial" w:hAnsi="Arial" w:cs="Arial"/>
          <w:sz w:val="24"/>
          <w:szCs w:val="24"/>
        </w:rPr>
      </w:pPr>
      <w:r w:rsidRPr="007913DD">
        <w:rPr>
          <w:rFonts w:ascii="Arial" w:hAnsi="Arial" w:cs="Arial"/>
          <w:sz w:val="24"/>
          <w:szCs w:val="24"/>
        </w:rPr>
        <w:t>učí řešit problémy a správně jednat v praktických situacích, vysvětlovat a zdůvodňovat chemické jevy</w:t>
      </w:r>
    </w:p>
    <w:p w:rsidR="00DE3140" w:rsidRPr="007913DD" w:rsidRDefault="00DE3140" w:rsidP="005F4DA7">
      <w:pPr>
        <w:pStyle w:val="Odstavecseseznamem"/>
        <w:numPr>
          <w:ilvl w:val="0"/>
          <w:numId w:val="118"/>
        </w:numPr>
        <w:spacing w:line="276" w:lineRule="auto"/>
        <w:jc w:val="both"/>
        <w:rPr>
          <w:rFonts w:ascii="Arial" w:hAnsi="Arial" w:cs="Arial"/>
          <w:sz w:val="24"/>
          <w:szCs w:val="24"/>
        </w:rPr>
      </w:pPr>
      <w:r w:rsidRPr="007913DD">
        <w:rPr>
          <w:rFonts w:ascii="Arial" w:hAnsi="Arial" w:cs="Arial"/>
          <w:sz w:val="24"/>
          <w:szCs w:val="24"/>
        </w:rPr>
        <w:t>učí poznatky využívat k rozvíjení odpovědných občanských postojů</w:t>
      </w:r>
    </w:p>
    <w:p w:rsidR="00DE3140" w:rsidRPr="007913DD" w:rsidRDefault="00DE3140" w:rsidP="005F4DA7">
      <w:pPr>
        <w:pStyle w:val="Odstavecseseznamem"/>
        <w:numPr>
          <w:ilvl w:val="0"/>
          <w:numId w:val="118"/>
        </w:numPr>
        <w:spacing w:line="276" w:lineRule="auto"/>
        <w:jc w:val="both"/>
        <w:rPr>
          <w:rFonts w:ascii="Arial" w:hAnsi="Arial" w:cs="Arial"/>
          <w:sz w:val="24"/>
          <w:szCs w:val="24"/>
        </w:rPr>
      </w:pPr>
      <w:r w:rsidRPr="007913DD">
        <w:rPr>
          <w:rFonts w:ascii="Arial" w:hAnsi="Arial" w:cs="Arial"/>
          <w:sz w:val="24"/>
          <w:szCs w:val="24"/>
        </w:rPr>
        <w:t xml:space="preserve">učí získávat a upevňovat dovednosti pracovat podle pravidel bezpečnosti práce a s chemikáliemi a dovednosti poskytnout první pomoc </w:t>
      </w:r>
    </w:p>
    <w:p w:rsidR="00DE3140" w:rsidRPr="007913DD" w:rsidRDefault="00DE3140" w:rsidP="00DE3140">
      <w:pPr>
        <w:pStyle w:val="Odstavecseseznamem"/>
        <w:jc w:val="both"/>
        <w:rPr>
          <w:rFonts w:ascii="Arial" w:hAnsi="Arial" w:cs="Arial"/>
          <w:sz w:val="24"/>
          <w:szCs w:val="24"/>
        </w:rPr>
      </w:pPr>
      <w:r w:rsidRPr="007913DD">
        <w:rPr>
          <w:rFonts w:ascii="Arial" w:hAnsi="Arial" w:cs="Arial"/>
          <w:sz w:val="24"/>
          <w:szCs w:val="24"/>
        </w:rPr>
        <w:t>při úrazech s nebezpečnými chemickými látkami a přípravky</w:t>
      </w:r>
    </w:p>
    <w:p w:rsidR="00DE3140" w:rsidRPr="007913DD" w:rsidRDefault="00DE3140" w:rsidP="00DE3140">
      <w:pPr>
        <w:jc w:val="both"/>
        <w:rPr>
          <w:rFonts w:ascii="Arial" w:hAnsi="Arial" w:cs="Arial"/>
          <w:sz w:val="24"/>
          <w:szCs w:val="24"/>
        </w:rPr>
      </w:pPr>
      <w:r w:rsidRPr="007913DD">
        <w:rPr>
          <w:rFonts w:ascii="Arial" w:hAnsi="Arial" w:cs="Arial"/>
          <w:sz w:val="24"/>
          <w:szCs w:val="24"/>
        </w:rPr>
        <w:t>Formy a metody práce se používají podle charakteru učiva a cílů vzdělávání:</w:t>
      </w:r>
    </w:p>
    <w:p w:rsidR="00DE3140" w:rsidRPr="007913DD" w:rsidRDefault="00DE3140" w:rsidP="005F4DA7">
      <w:pPr>
        <w:pStyle w:val="Odstavecseseznamem"/>
        <w:numPr>
          <w:ilvl w:val="0"/>
          <w:numId w:val="118"/>
        </w:numPr>
        <w:spacing w:line="276" w:lineRule="auto"/>
        <w:jc w:val="both"/>
        <w:rPr>
          <w:rFonts w:ascii="Arial" w:hAnsi="Arial" w:cs="Arial"/>
          <w:sz w:val="24"/>
          <w:szCs w:val="24"/>
        </w:rPr>
      </w:pPr>
      <w:r w:rsidRPr="007913DD">
        <w:rPr>
          <w:rFonts w:ascii="Arial" w:hAnsi="Arial" w:cs="Arial"/>
          <w:sz w:val="24"/>
          <w:szCs w:val="24"/>
        </w:rPr>
        <w:t>frontální výuka je spojována s praktickými cvičeními</w:t>
      </w:r>
    </w:p>
    <w:p w:rsidR="00DE3140" w:rsidRPr="007913DD" w:rsidRDefault="00DE3140" w:rsidP="005F4DA7">
      <w:pPr>
        <w:pStyle w:val="Odstavecseseznamem"/>
        <w:numPr>
          <w:ilvl w:val="0"/>
          <w:numId w:val="118"/>
        </w:numPr>
        <w:spacing w:line="276" w:lineRule="auto"/>
        <w:jc w:val="both"/>
        <w:rPr>
          <w:rFonts w:ascii="Arial" w:hAnsi="Arial" w:cs="Arial"/>
          <w:sz w:val="24"/>
          <w:szCs w:val="24"/>
        </w:rPr>
      </w:pPr>
      <w:r w:rsidRPr="007913DD">
        <w:rPr>
          <w:rFonts w:ascii="Arial" w:hAnsi="Arial" w:cs="Arial"/>
          <w:sz w:val="24"/>
          <w:szCs w:val="24"/>
        </w:rPr>
        <w:t>nácviky jednoduchých laboratorních metod a postupů</w:t>
      </w:r>
    </w:p>
    <w:p w:rsidR="00DE3140" w:rsidRPr="007913DD" w:rsidRDefault="00DE3140" w:rsidP="005F4DA7">
      <w:pPr>
        <w:pStyle w:val="Odstavecseseznamem"/>
        <w:numPr>
          <w:ilvl w:val="0"/>
          <w:numId w:val="118"/>
        </w:numPr>
        <w:spacing w:line="276" w:lineRule="auto"/>
        <w:jc w:val="both"/>
        <w:rPr>
          <w:rFonts w:ascii="Arial" w:hAnsi="Arial" w:cs="Arial"/>
          <w:sz w:val="24"/>
          <w:szCs w:val="24"/>
        </w:rPr>
      </w:pPr>
      <w:r w:rsidRPr="007913DD">
        <w:rPr>
          <w:rFonts w:ascii="Arial" w:hAnsi="Arial" w:cs="Arial"/>
          <w:sz w:val="24"/>
          <w:szCs w:val="24"/>
        </w:rPr>
        <w:t>práce ve skupinách, práce s literaturou</w:t>
      </w:r>
    </w:p>
    <w:p w:rsidR="00DE3140" w:rsidRDefault="00DE3140" w:rsidP="00DE3140">
      <w:pPr>
        <w:rPr>
          <w:rFonts w:ascii="Arial" w:hAnsi="Arial" w:cs="Arial"/>
          <w:sz w:val="24"/>
          <w:szCs w:val="24"/>
        </w:rPr>
      </w:pPr>
      <w:r w:rsidRPr="007913DD">
        <w:rPr>
          <w:rFonts w:ascii="Arial" w:hAnsi="Arial" w:cs="Arial"/>
          <w:sz w:val="24"/>
          <w:szCs w:val="24"/>
        </w:rPr>
        <w:t>demonstrační pokusy</w:t>
      </w: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tbl>
      <w:tblPr>
        <w:tblStyle w:val="Mkatabulky"/>
        <w:tblpPr w:leftFromText="141" w:rightFromText="141" w:vertAnchor="text" w:tblpY="62"/>
        <w:tblW w:w="0" w:type="auto"/>
        <w:tblLook w:val="04A0" w:firstRow="1" w:lastRow="0" w:firstColumn="1" w:lastColumn="0" w:noHBand="0" w:noVBand="1"/>
      </w:tblPr>
      <w:tblGrid>
        <w:gridCol w:w="6925"/>
        <w:gridCol w:w="6931"/>
      </w:tblGrid>
      <w:tr w:rsidR="00DE3140" w:rsidRPr="007913DD" w:rsidTr="00DE3140">
        <w:tc>
          <w:tcPr>
            <w:tcW w:w="6925" w:type="dxa"/>
          </w:tcPr>
          <w:p w:rsidR="00DE3140" w:rsidRPr="007913DD" w:rsidRDefault="00DE3140" w:rsidP="00DE3140">
            <w:pPr>
              <w:jc w:val="both"/>
              <w:rPr>
                <w:rFonts w:ascii="Arial" w:hAnsi="Arial" w:cs="Arial"/>
                <w:b/>
                <w:sz w:val="24"/>
                <w:szCs w:val="24"/>
              </w:rPr>
            </w:pPr>
            <w:r w:rsidRPr="007913DD">
              <w:rPr>
                <w:rFonts w:ascii="Arial" w:hAnsi="Arial" w:cs="Arial"/>
                <w:b/>
                <w:sz w:val="24"/>
                <w:szCs w:val="24"/>
              </w:rPr>
              <w:t>Očekávané výstupy Chemie</w:t>
            </w:r>
            <w:r w:rsidR="00DE2D37">
              <w:rPr>
                <w:rFonts w:ascii="Arial" w:hAnsi="Arial" w:cs="Arial"/>
                <w:b/>
                <w:sz w:val="24"/>
                <w:szCs w:val="24"/>
              </w:rPr>
              <w:t xml:space="preserve"> – 2.stupeň</w:t>
            </w:r>
          </w:p>
        </w:tc>
        <w:tc>
          <w:tcPr>
            <w:tcW w:w="6931" w:type="dxa"/>
          </w:tcPr>
          <w:p w:rsidR="00DE3140" w:rsidRPr="007913DD" w:rsidRDefault="00DE3140" w:rsidP="00DE3140">
            <w:pPr>
              <w:jc w:val="both"/>
              <w:rPr>
                <w:rFonts w:ascii="Arial" w:hAnsi="Arial" w:cs="Arial"/>
                <w:b/>
                <w:sz w:val="24"/>
                <w:szCs w:val="24"/>
              </w:rPr>
            </w:pPr>
            <w:r w:rsidRPr="007913DD">
              <w:rPr>
                <w:rFonts w:ascii="Arial" w:hAnsi="Arial" w:cs="Arial"/>
                <w:b/>
                <w:sz w:val="24"/>
                <w:szCs w:val="24"/>
              </w:rPr>
              <w:t>Výchovně vzdělávací strategie předmětu</w:t>
            </w:r>
          </w:p>
        </w:tc>
      </w:tr>
      <w:tr w:rsidR="00DE3140" w:rsidTr="00DE3140">
        <w:tc>
          <w:tcPr>
            <w:tcW w:w="6925" w:type="dxa"/>
          </w:tcPr>
          <w:p w:rsidR="00DE3140" w:rsidRDefault="00DE3140" w:rsidP="00DE3140">
            <w:pPr>
              <w:autoSpaceDE w:val="0"/>
              <w:autoSpaceDN w:val="0"/>
              <w:adjustRightInd w:val="0"/>
              <w:rPr>
                <w:rFonts w:ascii="CMR12" w:eastAsiaTheme="minorHAnsi" w:hAnsi="CMR12" w:cs="CMR12"/>
                <w:sz w:val="24"/>
                <w:szCs w:val="24"/>
                <w:lang w:eastAsia="en-US"/>
              </w:rPr>
            </w:pPr>
            <w:r>
              <w:rPr>
                <w:rFonts w:ascii="CMR12" w:eastAsiaTheme="minorHAnsi" w:hAnsi="CMR12" w:cs="CMR12"/>
                <w:sz w:val="24"/>
                <w:szCs w:val="24"/>
                <w:lang w:eastAsia="en-US"/>
              </w:rPr>
              <w:t>Žák:</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J</w:t>
            </w:r>
            <w:r w:rsidR="00DE3140" w:rsidRPr="007913DD">
              <w:rPr>
                <w:rFonts w:ascii="Arial" w:eastAsiaTheme="minorHAnsi" w:hAnsi="Arial" w:cs="Arial"/>
                <w:sz w:val="24"/>
                <w:szCs w:val="24"/>
                <w:lang w:eastAsia="en-US"/>
              </w:rPr>
              <w:t>e veden k bezpečnému chování při kontaktu s objekty nebo situacemi, které by mohly ohrozit zdraví, životy, majetek nebo životní prostředí, zná pravidla bezpečnosti práce s chem.</w:t>
            </w:r>
            <w:r w:rsidR="0022505D">
              <w:rPr>
                <w:rFonts w:ascii="Arial" w:eastAsiaTheme="minorHAnsi" w:hAnsi="Arial" w:cs="Arial"/>
                <w:sz w:val="24"/>
                <w:szCs w:val="24"/>
                <w:lang w:eastAsia="en-US"/>
              </w:rPr>
              <w:t xml:space="preserve"> látkami a v chem. l</w:t>
            </w:r>
            <w:r w:rsidR="00DE3140" w:rsidRPr="007913DD">
              <w:rPr>
                <w:rFonts w:ascii="Arial" w:eastAsiaTheme="minorHAnsi" w:hAnsi="Arial" w:cs="Arial"/>
                <w:sz w:val="24"/>
                <w:szCs w:val="24"/>
                <w:lang w:eastAsia="en-US"/>
              </w:rPr>
              <w:t>aboratoři</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R</w:t>
            </w:r>
            <w:r w:rsidR="00DE3140" w:rsidRPr="007913DD">
              <w:rPr>
                <w:rFonts w:ascii="Arial" w:eastAsiaTheme="minorHAnsi" w:hAnsi="Arial" w:cs="Arial"/>
                <w:sz w:val="24"/>
                <w:szCs w:val="24"/>
                <w:lang w:eastAsia="en-US"/>
              </w:rPr>
              <w:t>ozliší fyzikální tělesa a látky, rozpozná skupenství látek a jejich změny, rozliší různorodé a stejnorodé směsi</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P</w:t>
            </w:r>
            <w:r w:rsidR="00DE3140" w:rsidRPr="007913DD">
              <w:rPr>
                <w:rFonts w:ascii="Arial" w:eastAsiaTheme="minorHAnsi" w:hAnsi="Arial" w:cs="Arial"/>
                <w:sz w:val="24"/>
                <w:szCs w:val="24"/>
                <w:lang w:eastAsia="en-US"/>
              </w:rPr>
              <w:t>oužívá správně pojmy: složka roztoku, rozpuštěná látka, rozpouštědlo, rozpustnost, koncentrovanější, zředěnější, nasycený a nenasycený roztok, chem</w:t>
            </w:r>
            <w:r w:rsidR="0022505D">
              <w:rPr>
                <w:rFonts w:ascii="Arial" w:eastAsiaTheme="minorHAnsi" w:hAnsi="Arial" w:cs="Arial"/>
                <w:sz w:val="24"/>
                <w:szCs w:val="24"/>
                <w:lang w:eastAsia="en-US"/>
              </w:rPr>
              <w:t>.</w:t>
            </w:r>
            <w:r w:rsidR="00DE3140" w:rsidRPr="007913DD">
              <w:rPr>
                <w:rFonts w:ascii="Arial" w:eastAsiaTheme="minorHAnsi" w:hAnsi="Arial" w:cs="Arial"/>
                <w:sz w:val="24"/>
                <w:szCs w:val="24"/>
                <w:lang w:eastAsia="en-US"/>
              </w:rPr>
              <w:t xml:space="preserve"> látka, prvek, molekula, sloučenina</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N</w:t>
            </w:r>
            <w:r w:rsidR="00DE3140" w:rsidRPr="007913DD">
              <w:rPr>
                <w:rFonts w:ascii="Arial" w:eastAsiaTheme="minorHAnsi" w:hAnsi="Arial" w:cs="Arial"/>
                <w:sz w:val="24"/>
                <w:szCs w:val="24"/>
                <w:lang w:eastAsia="en-US"/>
              </w:rPr>
              <w:t>avrhne postup oddělování složek směsi v běžném životě, sestaví jednoduchou filtrační aparaturu a provede filtraci</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C</w:t>
            </w:r>
            <w:r w:rsidR="00DE3140" w:rsidRPr="007913DD">
              <w:rPr>
                <w:rFonts w:ascii="Arial" w:eastAsiaTheme="minorHAnsi" w:hAnsi="Arial" w:cs="Arial"/>
                <w:sz w:val="24"/>
                <w:szCs w:val="24"/>
                <w:lang w:eastAsia="en-US"/>
              </w:rPr>
              <w:t>hápe význam vody pro život</w:t>
            </w:r>
            <w:r w:rsidR="0022505D">
              <w:rPr>
                <w:rFonts w:ascii="Arial" w:eastAsiaTheme="minorHAnsi" w:hAnsi="Arial" w:cs="Arial"/>
                <w:sz w:val="24"/>
                <w:szCs w:val="24"/>
                <w:lang w:eastAsia="en-US"/>
              </w:rPr>
              <w:t xml:space="preserve"> </w:t>
            </w:r>
            <w:r w:rsidR="00DE3140" w:rsidRPr="007913DD">
              <w:rPr>
                <w:rFonts w:ascii="Arial" w:eastAsiaTheme="minorHAnsi" w:hAnsi="Arial" w:cs="Arial"/>
                <w:sz w:val="24"/>
                <w:szCs w:val="24"/>
                <w:lang w:eastAsia="en-US"/>
              </w:rPr>
              <w:t>na Zemi, rozliší typy vod a uvede příklady jejich výskytu a použití</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C</w:t>
            </w:r>
            <w:r w:rsidR="00DE3140" w:rsidRPr="007913DD">
              <w:rPr>
                <w:rFonts w:ascii="Arial" w:eastAsiaTheme="minorHAnsi" w:hAnsi="Arial" w:cs="Arial"/>
                <w:sz w:val="24"/>
                <w:szCs w:val="24"/>
                <w:lang w:eastAsia="en-US"/>
              </w:rPr>
              <w:t>harakterizuje kyslík jako nezbytnou složku pro hoření, vysvětlí princip hašení, teplotní inverzi, smog</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P</w:t>
            </w:r>
            <w:r w:rsidR="00DE3140" w:rsidRPr="007913DD">
              <w:rPr>
                <w:rFonts w:ascii="Arial" w:eastAsiaTheme="minorHAnsi" w:hAnsi="Arial" w:cs="Arial"/>
                <w:sz w:val="24"/>
                <w:szCs w:val="24"/>
                <w:lang w:eastAsia="en-US"/>
              </w:rPr>
              <w:t>oužívá značky a názvy chem. prvků</w:t>
            </w:r>
          </w:p>
          <w:p w:rsidR="00DE3140" w:rsidRPr="007913DD" w:rsidRDefault="00DE2D37" w:rsidP="005F4DA7">
            <w:pPr>
              <w:pStyle w:val="Odstavecseseznamem"/>
              <w:numPr>
                <w:ilvl w:val="0"/>
                <w:numId w:val="119"/>
              </w:numPr>
              <w:autoSpaceDE w:val="0"/>
              <w:autoSpaceDN w:val="0"/>
              <w:adjustRightInd w:val="0"/>
              <w:rPr>
                <w:rFonts w:ascii="Arial" w:hAnsi="Arial" w:cs="Arial"/>
                <w:sz w:val="24"/>
                <w:szCs w:val="24"/>
              </w:rPr>
            </w:pPr>
            <w:r>
              <w:rPr>
                <w:rFonts w:ascii="Arial" w:hAnsi="Arial" w:cs="Arial"/>
                <w:sz w:val="24"/>
                <w:szCs w:val="24"/>
              </w:rPr>
              <w:t>P</w:t>
            </w:r>
            <w:r w:rsidR="00DE3140" w:rsidRPr="007913DD">
              <w:rPr>
                <w:rFonts w:ascii="Arial" w:hAnsi="Arial" w:cs="Arial"/>
                <w:sz w:val="24"/>
                <w:szCs w:val="24"/>
              </w:rPr>
              <w:t>oužívá pojmy atom, proton, neutron a elektron ve správných souvislostech, popíše složení atomu</w:t>
            </w:r>
          </w:p>
          <w:p w:rsidR="00DE3140" w:rsidRPr="007913DD" w:rsidRDefault="00DE2D37" w:rsidP="005F4DA7">
            <w:pPr>
              <w:pStyle w:val="Odstavecseseznamem"/>
              <w:numPr>
                <w:ilvl w:val="0"/>
                <w:numId w:val="119"/>
              </w:numPr>
              <w:autoSpaceDE w:val="0"/>
              <w:autoSpaceDN w:val="0"/>
              <w:adjustRightInd w:val="0"/>
              <w:rPr>
                <w:rFonts w:ascii="Arial" w:hAnsi="Arial" w:cs="Arial"/>
                <w:sz w:val="24"/>
                <w:szCs w:val="24"/>
              </w:rPr>
            </w:pPr>
            <w:r>
              <w:rPr>
                <w:rFonts w:ascii="Arial" w:hAnsi="Arial" w:cs="Arial"/>
                <w:sz w:val="24"/>
                <w:szCs w:val="24"/>
              </w:rPr>
              <w:t>R</w:t>
            </w:r>
            <w:r w:rsidR="00DE3140" w:rsidRPr="007913DD">
              <w:rPr>
                <w:rFonts w:ascii="Arial" w:hAnsi="Arial" w:cs="Arial"/>
                <w:sz w:val="24"/>
                <w:szCs w:val="24"/>
              </w:rPr>
              <w:t>ozliší kovy, nekovy, polokovy a jejich vlastnosti</w:t>
            </w:r>
          </w:p>
          <w:p w:rsidR="00DE3140" w:rsidRPr="007913DD" w:rsidRDefault="00DE2D37" w:rsidP="005F4DA7">
            <w:pPr>
              <w:pStyle w:val="Odstavecseseznamem"/>
              <w:numPr>
                <w:ilvl w:val="0"/>
                <w:numId w:val="119"/>
              </w:numPr>
              <w:autoSpaceDE w:val="0"/>
              <w:autoSpaceDN w:val="0"/>
              <w:adjustRightInd w:val="0"/>
              <w:rPr>
                <w:rFonts w:ascii="Arial" w:hAnsi="Arial" w:cs="Arial"/>
                <w:sz w:val="24"/>
                <w:szCs w:val="24"/>
              </w:rPr>
            </w:pPr>
            <w:r>
              <w:rPr>
                <w:rFonts w:ascii="Arial" w:hAnsi="Arial" w:cs="Arial"/>
                <w:sz w:val="24"/>
                <w:szCs w:val="24"/>
              </w:rPr>
              <w:t>Z</w:t>
            </w:r>
            <w:r w:rsidR="00DE3140" w:rsidRPr="007913DD">
              <w:rPr>
                <w:rFonts w:ascii="Arial" w:hAnsi="Arial" w:cs="Arial"/>
                <w:sz w:val="24"/>
                <w:szCs w:val="24"/>
              </w:rPr>
              <w:t>apíše jednoduchými chem. rovnicemi vybrané chem. reakce,</w:t>
            </w:r>
          </w:p>
          <w:p w:rsidR="00DE3140" w:rsidRPr="007913DD" w:rsidRDefault="00DE2D37" w:rsidP="005F4DA7">
            <w:pPr>
              <w:pStyle w:val="Odstavecseseznamem"/>
              <w:numPr>
                <w:ilvl w:val="0"/>
                <w:numId w:val="119"/>
              </w:numPr>
              <w:autoSpaceDE w:val="0"/>
              <w:autoSpaceDN w:val="0"/>
              <w:adjustRightInd w:val="0"/>
              <w:rPr>
                <w:rFonts w:ascii="Arial" w:hAnsi="Arial" w:cs="Arial"/>
                <w:sz w:val="24"/>
                <w:szCs w:val="24"/>
              </w:rPr>
            </w:pPr>
            <w:r>
              <w:rPr>
                <w:rFonts w:ascii="Arial" w:hAnsi="Arial" w:cs="Arial"/>
                <w:sz w:val="24"/>
                <w:szCs w:val="24"/>
              </w:rPr>
              <w:t>P</w:t>
            </w:r>
            <w:r w:rsidR="00DE3140" w:rsidRPr="007913DD">
              <w:rPr>
                <w:rFonts w:ascii="Arial" w:hAnsi="Arial" w:cs="Arial"/>
                <w:sz w:val="24"/>
                <w:szCs w:val="24"/>
              </w:rPr>
              <w:t>řečte zápis chem. rovnice</w:t>
            </w:r>
          </w:p>
          <w:p w:rsidR="00DE3140" w:rsidRPr="007913DD" w:rsidRDefault="00DE2D37" w:rsidP="005F4DA7">
            <w:pPr>
              <w:pStyle w:val="Odstavecseseznamem"/>
              <w:numPr>
                <w:ilvl w:val="0"/>
                <w:numId w:val="119"/>
              </w:numPr>
              <w:autoSpaceDE w:val="0"/>
              <w:autoSpaceDN w:val="0"/>
              <w:adjustRightInd w:val="0"/>
              <w:rPr>
                <w:rFonts w:ascii="Arial" w:hAnsi="Arial" w:cs="Arial"/>
                <w:sz w:val="24"/>
                <w:szCs w:val="24"/>
              </w:rPr>
            </w:pPr>
            <w:r>
              <w:rPr>
                <w:rFonts w:ascii="Arial" w:hAnsi="Arial" w:cs="Arial"/>
                <w:sz w:val="24"/>
                <w:szCs w:val="24"/>
              </w:rPr>
              <w:t>U</w:t>
            </w:r>
            <w:r w:rsidR="00DE3140" w:rsidRPr="007913DD">
              <w:rPr>
                <w:rFonts w:ascii="Arial" w:hAnsi="Arial" w:cs="Arial"/>
                <w:sz w:val="24"/>
                <w:szCs w:val="24"/>
              </w:rPr>
              <w:t>rčí oxidační číslo atomů prvků v oxidech, sulfidech, halogenidech, hydroxidech, kyselinách, zapíše z názvů vzorce oxidů a naopak ze vzorců názvy</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D</w:t>
            </w:r>
            <w:r w:rsidR="00DE3140" w:rsidRPr="007913DD">
              <w:rPr>
                <w:rFonts w:ascii="Arial" w:eastAsiaTheme="minorHAnsi" w:hAnsi="Arial" w:cs="Arial"/>
                <w:sz w:val="24"/>
                <w:szCs w:val="24"/>
                <w:lang w:eastAsia="en-US"/>
              </w:rPr>
              <w:t>okáže popsat vlastnosti a použití vybraných oxidů ( sulfidů, halogenidů, hydroxidů, kyselin) a posoudí vliv těchto látek na životní prostředí</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C</w:t>
            </w:r>
            <w:r w:rsidR="00DE3140" w:rsidRPr="007913DD">
              <w:rPr>
                <w:rFonts w:ascii="Arial" w:eastAsiaTheme="minorHAnsi" w:hAnsi="Arial" w:cs="Arial"/>
                <w:sz w:val="24"/>
                <w:szCs w:val="24"/>
                <w:lang w:eastAsia="en-US"/>
              </w:rPr>
              <w:t xml:space="preserve">hápe souvislosti mezi činností člověka a stavem životního prostředí , uvede příklady znečišťování prostředí </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R</w:t>
            </w:r>
            <w:r w:rsidR="00DE3140" w:rsidRPr="007913DD">
              <w:rPr>
                <w:rFonts w:ascii="Arial" w:eastAsiaTheme="minorHAnsi" w:hAnsi="Arial" w:cs="Arial"/>
                <w:sz w:val="24"/>
                <w:szCs w:val="24"/>
                <w:lang w:eastAsia="en-US"/>
              </w:rPr>
              <w:t>ozliší kyselé a zásadité roztoky pomocí indikátorů pH, vysvětlí neutralizaci</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R</w:t>
            </w:r>
            <w:r w:rsidR="00DE3140" w:rsidRPr="007913DD">
              <w:rPr>
                <w:rFonts w:ascii="Arial" w:eastAsiaTheme="minorHAnsi" w:hAnsi="Arial" w:cs="Arial"/>
                <w:sz w:val="24"/>
                <w:szCs w:val="24"/>
                <w:lang w:eastAsia="en-US"/>
              </w:rPr>
              <w:t>ozliší, které látky patří mezi soli, zapíše z názvů vzorec a naopak, uvede užití solí v praxi</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S</w:t>
            </w:r>
            <w:r w:rsidR="00DE3140" w:rsidRPr="007913DD">
              <w:rPr>
                <w:rFonts w:ascii="Arial" w:eastAsiaTheme="minorHAnsi" w:hAnsi="Arial" w:cs="Arial"/>
                <w:sz w:val="24"/>
                <w:szCs w:val="24"/>
                <w:lang w:eastAsia="en-US"/>
              </w:rPr>
              <w:t>právně používá veličiny látkové množství, molární hmotnost, koncentrace, hmotnostní zlomek a jejich jednotky</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B</w:t>
            </w:r>
            <w:r w:rsidR="00DE3140" w:rsidRPr="007913DD">
              <w:rPr>
                <w:rFonts w:ascii="Arial" w:eastAsiaTheme="minorHAnsi" w:hAnsi="Arial" w:cs="Arial"/>
                <w:sz w:val="24"/>
                <w:szCs w:val="24"/>
                <w:lang w:eastAsia="en-US"/>
              </w:rPr>
              <w:t>ezpečně zachází s vybranými organickými sloučeninami, uvede nejjednodušší uhlovodíky, jejich vzorce, vlastnosti a použití</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R</w:t>
            </w:r>
            <w:r w:rsidR="00DE3140" w:rsidRPr="007913DD">
              <w:rPr>
                <w:rFonts w:ascii="Arial" w:eastAsiaTheme="minorHAnsi" w:hAnsi="Arial" w:cs="Arial"/>
                <w:sz w:val="24"/>
                <w:szCs w:val="24"/>
                <w:lang w:eastAsia="en-US"/>
              </w:rPr>
              <w:t>ozlišuje pojmy uhlovodíky a deriváty uhlovodíků</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R</w:t>
            </w:r>
            <w:r w:rsidR="00DE3140" w:rsidRPr="007913DD">
              <w:rPr>
                <w:rFonts w:ascii="Arial" w:eastAsiaTheme="minorHAnsi" w:hAnsi="Arial" w:cs="Arial"/>
                <w:sz w:val="24"/>
                <w:szCs w:val="24"/>
                <w:lang w:eastAsia="en-US"/>
              </w:rPr>
              <w:t xml:space="preserve">ozlišuje bílkoviny, tuky, sacharidy, vitamíny, enzymy a hormony, uvede zdroje těchto látek pro člověka </w:t>
            </w:r>
          </w:p>
          <w:p w:rsidR="00DE3140" w:rsidRPr="007913DD" w:rsidRDefault="00DE3140" w:rsidP="00DE3140">
            <w:pPr>
              <w:pStyle w:val="Odstavecseseznamem"/>
              <w:autoSpaceDE w:val="0"/>
              <w:autoSpaceDN w:val="0"/>
              <w:adjustRightInd w:val="0"/>
              <w:rPr>
                <w:rFonts w:ascii="Arial" w:eastAsiaTheme="minorHAnsi" w:hAnsi="Arial" w:cs="Arial"/>
                <w:sz w:val="24"/>
                <w:szCs w:val="24"/>
                <w:lang w:eastAsia="en-US"/>
              </w:rPr>
            </w:pPr>
            <w:r w:rsidRPr="007913DD">
              <w:rPr>
                <w:rFonts w:ascii="Arial" w:eastAsiaTheme="minorHAnsi" w:hAnsi="Arial" w:cs="Arial"/>
                <w:sz w:val="24"/>
                <w:szCs w:val="24"/>
                <w:lang w:eastAsia="en-US"/>
              </w:rPr>
              <w:t>orientuje se ve výchozích látkách a produktech dýchání a fotosyntézy, zná podmínky pro průběh fotosyntézy a její význam pro život na Zemi</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U</w:t>
            </w:r>
            <w:r w:rsidR="00DE3140" w:rsidRPr="007913DD">
              <w:rPr>
                <w:rFonts w:ascii="Arial" w:eastAsiaTheme="minorHAnsi" w:hAnsi="Arial" w:cs="Arial"/>
                <w:sz w:val="24"/>
                <w:szCs w:val="24"/>
                <w:lang w:eastAsia="en-US"/>
              </w:rPr>
              <w:t>vede příklady otravných látek, volně i nezákonně prodávaných drog, zná důsledky, které plynou z jejich užívání</w:t>
            </w:r>
          </w:p>
          <w:p w:rsidR="00DE3140" w:rsidRPr="007913DD" w:rsidRDefault="00DE2D37" w:rsidP="005F4DA7">
            <w:pPr>
              <w:pStyle w:val="Odstavecseseznamem"/>
              <w:numPr>
                <w:ilvl w:val="0"/>
                <w:numId w:val="119"/>
              </w:num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V</w:t>
            </w:r>
            <w:r w:rsidR="00DE3140" w:rsidRPr="007913DD">
              <w:rPr>
                <w:rFonts w:ascii="Arial" w:eastAsiaTheme="minorHAnsi" w:hAnsi="Arial" w:cs="Arial"/>
                <w:sz w:val="24"/>
                <w:szCs w:val="24"/>
                <w:lang w:eastAsia="en-US"/>
              </w:rPr>
              <w:t>ysvětlí pojmy oxidace a redukce</w:t>
            </w:r>
          </w:p>
          <w:p w:rsidR="00DE3140" w:rsidRDefault="00DE3140" w:rsidP="00DE3140">
            <w:pPr>
              <w:autoSpaceDE w:val="0"/>
              <w:autoSpaceDN w:val="0"/>
              <w:adjustRightInd w:val="0"/>
              <w:rPr>
                <w:rFonts w:ascii="Arial" w:eastAsiaTheme="minorHAnsi" w:hAnsi="Arial" w:cs="Arial"/>
                <w:sz w:val="24"/>
                <w:szCs w:val="24"/>
                <w:lang w:eastAsia="en-US"/>
              </w:rPr>
            </w:pPr>
          </w:p>
          <w:p w:rsidR="00DE3140" w:rsidRPr="007913DD" w:rsidRDefault="00DE3140" w:rsidP="00DE3140">
            <w:pPr>
              <w:pStyle w:val="Odstavecseseznamem"/>
              <w:autoSpaceDE w:val="0"/>
              <w:autoSpaceDN w:val="0"/>
              <w:adjustRightInd w:val="0"/>
              <w:rPr>
                <w:rFonts w:ascii="Arial" w:hAnsi="Arial" w:cs="Arial"/>
                <w:sz w:val="24"/>
                <w:szCs w:val="24"/>
              </w:rPr>
            </w:pPr>
          </w:p>
        </w:tc>
        <w:tc>
          <w:tcPr>
            <w:tcW w:w="6931" w:type="dxa"/>
          </w:tcPr>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Seznamujeme žáky s pravidly bezpečnosti při práci</w:t>
            </w:r>
          </w:p>
          <w:p w:rsidR="00DE3140" w:rsidRDefault="00DE3140" w:rsidP="00DE3140">
            <w:pPr>
              <w:jc w:val="both"/>
              <w:rPr>
                <w:rFonts w:ascii="Arial" w:hAnsi="Arial" w:cs="Arial"/>
                <w:sz w:val="24"/>
                <w:szCs w:val="24"/>
              </w:rPr>
            </w:pPr>
          </w:p>
          <w:p w:rsidR="00DE3140" w:rsidRDefault="00DE3140" w:rsidP="00DE3140">
            <w:pPr>
              <w:jc w:val="both"/>
              <w:rPr>
                <w:rFonts w:ascii="Arial" w:hAnsi="Arial" w:cs="Arial"/>
                <w:sz w:val="24"/>
                <w:szCs w:val="24"/>
              </w:rPr>
            </w:pP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Ukazujeme rozdílné vlastnosti látek na názorných příkladech</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Vysvětlujeme a procvičujeme chem. pojmy</w:t>
            </w:r>
          </w:p>
          <w:p w:rsidR="00DE3140" w:rsidRDefault="00DE3140" w:rsidP="00DE3140">
            <w:pPr>
              <w:jc w:val="both"/>
              <w:rPr>
                <w:rFonts w:ascii="Arial" w:hAnsi="Arial" w:cs="Arial"/>
                <w:sz w:val="24"/>
                <w:szCs w:val="24"/>
              </w:rPr>
            </w:pPr>
          </w:p>
          <w:p w:rsidR="00DE3140" w:rsidRDefault="00DE3140" w:rsidP="00DE3140">
            <w:pPr>
              <w:jc w:val="both"/>
              <w:rPr>
                <w:rFonts w:ascii="Arial" w:hAnsi="Arial" w:cs="Arial"/>
                <w:sz w:val="24"/>
                <w:szCs w:val="24"/>
              </w:rPr>
            </w:pP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Vysvětlujeme a demonstrujeme dělení složek směsi, poznatky prakticky aplikujeme</w:t>
            </w: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Objasňujeme význam vody</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Objasňujeme význam kyslíku jako složky atmosféry</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Naučíme používat chem. prvky</w:t>
            </w: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Na názorných příkladech vysvětlujeme atom a jeho složení</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Seznamujeme žáky s rozdíly mezi kovy, nekovy a polokovy</w:t>
            </w: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Navrhneme možnosti zápisu  chem. reakce, aplikujeme zákon zachování hmotnosti</w:t>
            </w: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Seznamujeme s oxidačními čísly, procvičujeme tyto poznatky při tvoření názvů a vzorců</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Objasňujeme a diskutujeme o vlastnostech a použití vybraných sloučenin</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Diskutujeme o problémech vlivu chemie na životní prostředí</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Vysvětlujeme rozdíly mezi kyselinami a zásadami</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Vysvětlujeme vlastnosti a význam solí</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Ukazujeme a procvičujeme výpočty základních chem. veličin</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Seznamujeme žáky s organickými sloučeninami a jejich použitím</w:t>
            </w: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Na praktických příkladech vysvětlujeme názvy uhlovodíků a jejich derivátů</w:t>
            </w: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Specifikujeme přírodní látky a jejich vlastnosti, diskutujeme o jejich vlivu na zdraví člověka</w:t>
            </w: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Seznamujeme žáky s chemickou podstatou dýchání a fotosyntézy</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0"/>
              </w:numPr>
              <w:jc w:val="both"/>
              <w:rPr>
                <w:rFonts w:ascii="Arial" w:hAnsi="Arial" w:cs="Arial"/>
                <w:sz w:val="24"/>
                <w:szCs w:val="24"/>
              </w:rPr>
            </w:pPr>
            <w:r w:rsidRPr="007913DD">
              <w:rPr>
                <w:rFonts w:ascii="Arial" w:hAnsi="Arial" w:cs="Arial"/>
                <w:sz w:val="24"/>
                <w:szCs w:val="24"/>
              </w:rPr>
              <w:t>Seznamujeme žáky s negativními vlivy drog</w:t>
            </w:r>
          </w:p>
          <w:p w:rsidR="00DE3140" w:rsidRDefault="00DE3140" w:rsidP="00DE3140">
            <w:pPr>
              <w:jc w:val="both"/>
              <w:rPr>
                <w:rFonts w:ascii="Arial" w:hAnsi="Arial" w:cs="Arial"/>
                <w:sz w:val="24"/>
                <w:szCs w:val="24"/>
              </w:rPr>
            </w:pPr>
          </w:p>
          <w:p w:rsidR="00DE3140" w:rsidRPr="007913DD" w:rsidRDefault="00DE3140" w:rsidP="005F4DA7">
            <w:pPr>
              <w:pStyle w:val="Odstavecseseznamem"/>
              <w:numPr>
                <w:ilvl w:val="0"/>
                <w:numId w:val="121"/>
              </w:numPr>
              <w:jc w:val="both"/>
              <w:rPr>
                <w:rFonts w:ascii="Arial" w:hAnsi="Arial" w:cs="Arial"/>
                <w:sz w:val="24"/>
                <w:szCs w:val="24"/>
              </w:rPr>
            </w:pPr>
            <w:r w:rsidRPr="007913DD">
              <w:rPr>
                <w:rFonts w:ascii="Arial" w:hAnsi="Arial" w:cs="Arial"/>
                <w:sz w:val="24"/>
                <w:szCs w:val="24"/>
              </w:rPr>
              <w:t>Vysvětlíme oxidační a redukční děje</w:t>
            </w:r>
          </w:p>
          <w:p w:rsidR="00DE3140" w:rsidRPr="007913DD" w:rsidRDefault="00DE3140" w:rsidP="00DE3140">
            <w:pPr>
              <w:pStyle w:val="Odstavecseseznamem"/>
              <w:ind w:left="785"/>
              <w:jc w:val="both"/>
              <w:rPr>
                <w:rFonts w:ascii="Arial" w:hAnsi="Arial" w:cs="Arial"/>
                <w:sz w:val="24"/>
                <w:szCs w:val="24"/>
              </w:rPr>
            </w:pPr>
          </w:p>
        </w:tc>
      </w:tr>
    </w:tbl>
    <w:p w:rsidR="00DE3140" w:rsidRDefault="00DE3140">
      <w:pPr>
        <w:rPr>
          <w:rFonts w:ascii="Arial" w:hAnsi="Arial" w:cs="Arial"/>
          <w:sz w:val="24"/>
          <w:szCs w:val="24"/>
        </w:rPr>
      </w:pPr>
    </w:p>
    <w:p w:rsidR="005E153F" w:rsidRDefault="005E153F">
      <w:pPr>
        <w:rPr>
          <w:rFonts w:ascii="Arial" w:hAnsi="Arial" w:cs="Arial"/>
          <w:sz w:val="24"/>
          <w:szCs w:val="24"/>
        </w:rPr>
      </w:pPr>
    </w:p>
    <w:p w:rsidR="005E153F" w:rsidRPr="00F436B9" w:rsidRDefault="007C4407">
      <w:pPr>
        <w:rPr>
          <w:rFonts w:ascii="Arial" w:hAnsi="Arial" w:cs="Arial"/>
          <w:b/>
          <w:sz w:val="24"/>
          <w:szCs w:val="24"/>
          <w:highlight w:val="yellow"/>
        </w:rPr>
      </w:pPr>
      <w:r w:rsidRPr="00F436B9">
        <w:rPr>
          <w:rFonts w:ascii="Arial" w:hAnsi="Arial" w:cs="Arial"/>
          <w:b/>
          <w:sz w:val="24"/>
          <w:szCs w:val="24"/>
          <w:highlight w:val="yellow"/>
        </w:rPr>
        <w:t>Rozvíjení digitálních kompetencí v Chemii:</w:t>
      </w:r>
    </w:p>
    <w:p w:rsidR="005E153F" w:rsidRPr="00F436B9" w:rsidRDefault="005E153F">
      <w:pPr>
        <w:rPr>
          <w:rFonts w:ascii="Arial" w:hAnsi="Arial" w:cs="Arial"/>
          <w:sz w:val="24"/>
          <w:szCs w:val="24"/>
          <w:highlight w:val="yellow"/>
        </w:rPr>
      </w:pPr>
    </w:p>
    <w:p w:rsidR="007C4407" w:rsidRPr="00F436B9" w:rsidRDefault="007C4407" w:rsidP="005F4DA7">
      <w:pPr>
        <w:numPr>
          <w:ilvl w:val="0"/>
          <w:numId w:val="376"/>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ke kritické práci s informacemi, efektivní komunikaci a vzájemné spolupráci v digitálním prostředí;</w:t>
      </w:r>
    </w:p>
    <w:p w:rsidR="007C4407" w:rsidRPr="00F436B9" w:rsidRDefault="007C4407" w:rsidP="005F4DA7">
      <w:pPr>
        <w:numPr>
          <w:ilvl w:val="0"/>
          <w:numId w:val="376"/>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tvorbě a úpravám digitálního obsahu v různých formátech a jeho sdílení s vybranými lidmi;</w:t>
      </w:r>
    </w:p>
    <w:p w:rsidR="007C4407" w:rsidRPr="00F436B9" w:rsidRDefault="007C4407" w:rsidP="005F4DA7">
      <w:pPr>
        <w:numPr>
          <w:ilvl w:val="0"/>
          <w:numId w:val="376"/>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při spolupráci, komunikaci a sdílení informací v digitálním prostředí klademe důraz na etické jednání, ohleduplnost a respekt k ostatním;</w:t>
      </w:r>
    </w:p>
    <w:p w:rsidR="007C4407" w:rsidRPr="00F436B9" w:rsidRDefault="007C4407" w:rsidP="005F4DA7">
      <w:pPr>
        <w:numPr>
          <w:ilvl w:val="0"/>
          <w:numId w:val="376"/>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seznamujeme žáky s principy bezpečného chování na internetu a vedeme je k tomu, aby při práci s informacemi uplatňovali právní a etické normy spojené s využíváním převzatých zdrojů.</w:t>
      </w:r>
    </w:p>
    <w:p w:rsidR="005E153F" w:rsidRDefault="005E153F">
      <w:pPr>
        <w:rPr>
          <w:rFonts w:ascii="Arial" w:hAnsi="Arial" w:cs="Arial"/>
          <w:sz w:val="24"/>
          <w:szCs w:val="24"/>
        </w:rPr>
      </w:pPr>
    </w:p>
    <w:p w:rsidR="005E153F" w:rsidRDefault="005E153F">
      <w:pPr>
        <w:rPr>
          <w:rFonts w:ascii="Arial" w:hAnsi="Arial" w:cs="Arial"/>
          <w:sz w:val="24"/>
          <w:szCs w:val="24"/>
        </w:rPr>
      </w:pPr>
    </w:p>
    <w:tbl>
      <w:tblPr>
        <w:tblStyle w:val="Mkatabulky"/>
        <w:tblpPr w:leftFromText="141" w:rightFromText="141" w:vertAnchor="text" w:horzAnchor="margin" w:tblpY="16"/>
        <w:tblW w:w="0" w:type="auto"/>
        <w:tblLook w:val="04A0" w:firstRow="1" w:lastRow="0" w:firstColumn="1" w:lastColumn="0" w:noHBand="0" w:noVBand="1"/>
      </w:tblPr>
      <w:tblGrid>
        <w:gridCol w:w="4077"/>
        <w:gridCol w:w="3969"/>
        <w:gridCol w:w="2835"/>
        <w:gridCol w:w="2835"/>
      </w:tblGrid>
      <w:tr w:rsidR="007C4407" w:rsidRPr="007913DD" w:rsidTr="007C4407">
        <w:tc>
          <w:tcPr>
            <w:tcW w:w="13716" w:type="dxa"/>
            <w:gridSpan w:val="4"/>
          </w:tcPr>
          <w:p w:rsidR="007C4407" w:rsidRDefault="007C4407" w:rsidP="007C4407">
            <w:pPr>
              <w:autoSpaceDE w:val="0"/>
              <w:autoSpaceDN w:val="0"/>
              <w:adjustRightInd w:val="0"/>
              <w:jc w:val="center"/>
              <w:rPr>
                <w:rFonts w:ascii="Arial" w:hAnsi="Arial" w:cs="Arial"/>
                <w:b/>
                <w:sz w:val="36"/>
                <w:szCs w:val="36"/>
              </w:rPr>
            </w:pPr>
            <w:r w:rsidRPr="007913DD">
              <w:rPr>
                <w:rFonts w:ascii="Arial" w:hAnsi="Arial" w:cs="Arial"/>
                <w:b/>
                <w:sz w:val="36"/>
                <w:szCs w:val="36"/>
              </w:rPr>
              <w:t xml:space="preserve">Chemie -  8. </w:t>
            </w:r>
            <w:r>
              <w:rPr>
                <w:rFonts w:ascii="Arial" w:hAnsi="Arial" w:cs="Arial"/>
                <w:b/>
                <w:sz w:val="36"/>
                <w:szCs w:val="36"/>
              </w:rPr>
              <w:t>r</w:t>
            </w:r>
            <w:r w:rsidRPr="007913DD">
              <w:rPr>
                <w:rFonts w:ascii="Arial" w:hAnsi="Arial" w:cs="Arial"/>
                <w:b/>
                <w:sz w:val="36"/>
                <w:szCs w:val="36"/>
              </w:rPr>
              <w:t>očník</w:t>
            </w:r>
          </w:p>
          <w:p w:rsidR="007C4407" w:rsidRPr="007913DD" w:rsidRDefault="007C4407" w:rsidP="007C4407">
            <w:pPr>
              <w:autoSpaceDE w:val="0"/>
              <w:autoSpaceDN w:val="0"/>
              <w:adjustRightInd w:val="0"/>
              <w:jc w:val="center"/>
              <w:rPr>
                <w:rFonts w:ascii="Arial" w:hAnsi="Arial" w:cs="Arial"/>
                <w:b/>
                <w:sz w:val="36"/>
                <w:szCs w:val="36"/>
              </w:rPr>
            </w:pPr>
          </w:p>
        </w:tc>
      </w:tr>
      <w:tr w:rsidR="007C4407" w:rsidRPr="007913DD" w:rsidTr="007C4407">
        <w:tc>
          <w:tcPr>
            <w:tcW w:w="4077" w:type="dxa"/>
          </w:tcPr>
          <w:p w:rsidR="007C4407" w:rsidRDefault="007C4407" w:rsidP="007C4407">
            <w:pPr>
              <w:rPr>
                <w:rFonts w:ascii="Arial" w:hAnsi="Arial" w:cs="Arial"/>
                <w:b/>
              </w:rPr>
            </w:pPr>
            <w:r w:rsidRPr="007913DD">
              <w:rPr>
                <w:rFonts w:ascii="Arial" w:hAnsi="Arial" w:cs="Arial"/>
                <w:b/>
              </w:rPr>
              <w:t>Výstupy</w:t>
            </w:r>
          </w:p>
          <w:p w:rsidR="007C4407" w:rsidRPr="007913DD" w:rsidRDefault="007C4407" w:rsidP="007C4407">
            <w:pPr>
              <w:rPr>
                <w:rFonts w:ascii="Arial" w:hAnsi="Arial" w:cs="Arial"/>
                <w:b/>
              </w:rPr>
            </w:pPr>
          </w:p>
        </w:tc>
        <w:tc>
          <w:tcPr>
            <w:tcW w:w="3969" w:type="dxa"/>
          </w:tcPr>
          <w:p w:rsidR="007C4407" w:rsidRPr="007913DD" w:rsidRDefault="007C4407" w:rsidP="007C4407">
            <w:pPr>
              <w:rPr>
                <w:rFonts w:ascii="Arial" w:hAnsi="Arial" w:cs="Arial"/>
                <w:b/>
              </w:rPr>
            </w:pPr>
            <w:r w:rsidRPr="007913DD">
              <w:rPr>
                <w:rFonts w:ascii="Arial" w:hAnsi="Arial" w:cs="Arial"/>
                <w:b/>
              </w:rPr>
              <w:t>Učivo</w:t>
            </w:r>
          </w:p>
        </w:tc>
        <w:tc>
          <w:tcPr>
            <w:tcW w:w="2835" w:type="dxa"/>
          </w:tcPr>
          <w:p w:rsidR="007C4407" w:rsidRPr="007913DD" w:rsidRDefault="007C4407" w:rsidP="007C4407">
            <w:pPr>
              <w:rPr>
                <w:rFonts w:ascii="Arial" w:hAnsi="Arial" w:cs="Arial"/>
                <w:b/>
              </w:rPr>
            </w:pPr>
            <w:r>
              <w:rPr>
                <w:rFonts w:ascii="Arial" w:hAnsi="Arial" w:cs="Arial"/>
                <w:b/>
              </w:rPr>
              <w:t>M</w:t>
            </w:r>
            <w:r w:rsidRPr="007913DD">
              <w:rPr>
                <w:rFonts w:ascii="Arial" w:hAnsi="Arial" w:cs="Arial"/>
                <w:b/>
              </w:rPr>
              <w:t>ezipředmětové vztahy</w:t>
            </w:r>
          </w:p>
        </w:tc>
        <w:tc>
          <w:tcPr>
            <w:tcW w:w="2835" w:type="dxa"/>
          </w:tcPr>
          <w:p w:rsidR="007C4407" w:rsidRPr="007913DD" w:rsidRDefault="007C4407" w:rsidP="007C4407">
            <w:pPr>
              <w:rPr>
                <w:rFonts w:ascii="Arial" w:hAnsi="Arial" w:cs="Arial"/>
                <w:b/>
              </w:rPr>
            </w:pPr>
            <w:r w:rsidRPr="007913DD">
              <w:rPr>
                <w:rFonts w:ascii="Arial" w:hAnsi="Arial" w:cs="Arial"/>
                <w:b/>
              </w:rPr>
              <w:t>Průřezová témata</w:t>
            </w:r>
          </w:p>
        </w:tc>
      </w:tr>
      <w:tr w:rsidR="007C4407" w:rsidRPr="007913DD" w:rsidTr="007C4407">
        <w:tc>
          <w:tcPr>
            <w:tcW w:w="4077" w:type="dxa"/>
          </w:tcPr>
          <w:p w:rsidR="007C4407"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rPr>
              <w:t>Žák:</w:t>
            </w: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Pracuje bezpečně s vybranými dostupnými a běžně používanými látkami a hodnotí jejich rizikovost</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Posoudí nebezpečnost chemických látek , se kterými zatím pracovat nesmí</w:t>
            </w: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Určí společné a rozdílné vlastnosti látek</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Rozlišuje směsi a chemické látky</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Navrhne postupy a prakticky provede oddělování složek směsí o známém složení, uvede příklady oddělování složek v praxi</w:t>
            </w: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Rozliší různé druhy vod a uvede příklady jejich užití a výskytu</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Uvede příklady znečišťování vody a vzduchu v pracovním prostředí a domácnosti</w:t>
            </w: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Navrhne nejvhodnější preventivní opatření a způsoby likvidace znečištění</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 xml:space="preserve">Používá pojmy atom a molekula ve správných souvislostech </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Rozlišuje chemické prvky a chemické sloučeniny a pojmy používá ve správných souvislostech</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Orientuje se v periodické soustavě chemických prvků, rozpozná vybrané kovy, nekovy a polokovy a usuzuje na jejich vlastnosti</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DE2D37" w:rsidRDefault="007C4407" w:rsidP="005F4DA7">
            <w:pPr>
              <w:pStyle w:val="Odstavecseseznamem"/>
              <w:numPr>
                <w:ilvl w:val="0"/>
                <w:numId w:val="122"/>
              </w:numPr>
              <w:rPr>
                <w:rFonts w:ascii="Arial" w:hAnsi="Arial" w:cs="Arial"/>
              </w:rPr>
            </w:pPr>
            <w:r w:rsidRPr="00DE2D37">
              <w:rPr>
                <w:rFonts w:ascii="Arial" w:hAnsi="Arial" w:cs="Arial"/>
              </w:rPr>
              <w:t xml:space="preserve">Rozliší výchozí látky a produkty chemických reakcí, uvede příklady praktických důležitých reakcí, provede jejich klasifikaci a zhodnotí jejich využívání </w:t>
            </w: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Aplikuje poznatky o faktorech ovlivňujících průběh chemických reakcí  v praxi a při předcházení jejich nebezpečnému průběhu</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Porovná vlastnosti a použití vybraných prakticky významných oxidů, kyselin, hydroxidů a posoudí vliv významných zástupců těchto látek na životní prostředí</w:t>
            </w: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 xml:space="preserve">Vysvětlí vznik kyselých dešťů, uvede jejich vliv na životní prostředí a uvede opatření, kterými jim lze předcházet </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Orientuje se na stupnici pH, změří pH pomocí papírového indikátoru</w:t>
            </w: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Uvede příklady neutralizace v praxi</w:t>
            </w:r>
          </w:p>
          <w:p w:rsidR="007C4407" w:rsidRPr="007913DD" w:rsidRDefault="007C4407" w:rsidP="005F4DA7">
            <w:pPr>
              <w:pStyle w:val="Odstavecseseznamem"/>
              <w:numPr>
                <w:ilvl w:val="0"/>
                <w:numId w:val="122"/>
              </w:numPr>
              <w:rPr>
                <w:rFonts w:ascii="Arial" w:hAnsi="Arial" w:cs="Arial"/>
              </w:rPr>
            </w:pPr>
            <w:r w:rsidRPr="007913DD">
              <w:rPr>
                <w:rFonts w:ascii="Arial" w:hAnsi="Arial" w:cs="Arial"/>
              </w:rPr>
              <w:t>Porovná vlastnosti solí a posoudí vliv významných zástupců těchto látek na životní prostředí</w:t>
            </w:r>
          </w:p>
        </w:tc>
        <w:tc>
          <w:tcPr>
            <w:tcW w:w="3969" w:type="dxa"/>
          </w:tcPr>
          <w:p w:rsidR="007C4407" w:rsidRDefault="007C4407" w:rsidP="007C4407">
            <w:pPr>
              <w:rPr>
                <w:rFonts w:ascii="Arial" w:hAnsi="Arial" w:cs="Arial"/>
                <w:b/>
              </w:rPr>
            </w:pPr>
          </w:p>
          <w:p w:rsidR="007C4407" w:rsidRPr="007913DD" w:rsidRDefault="007C4407" w:rsidP="007C4407">
            <w:pPr>
              <w:rPr>
                <w:rFonts w:ascii="Arial" w:hAnsi="Arial" w:cs="Arial"/>
              </w:rPr>
            </w:pPr>
            <w:r w:rsidRPr="007913DD">
              <w:rPr>
                <w:rFonts w:ascii="Arial" w:hAnsi="Arial" w:cs="Arial"/>
                <w:b/>
              </w:rPr>
              <w:t xml:space="preserve">Bezpečnost při experimentální činnosti </w:t>
            </w:r>
            <w:r w:rsidRPr="007913DD">
              <w:rPr>
                <w:rFonts w:ascii="Arial" w:hAnsi="Arial" w:cs="Arial"/>
              </w:rPr>
              <w:t>(zásady bezpečné práce v laboratoři, zacházení s neznámými látkami, značení látek bezpečnostními symboly-piktogramy)</w:t>
            </w: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b/>
              </w:rPr>
              <w:t>Úvod do chemie</w:t>
            </w:r>
            <w:r w:rsidRPr="007913DD">
              <w:rPr>
                <w:rFonts w:ascii="Arial" w:hAnsi="Arial" w:cs="Arial"/>
              </w:rPr>
              <w:t xml:space="preserve"> (vymezení chemie, látky a tělesa, pozorování, pokus, měření)</w:t>
            </w: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b/>
              </w:rPr>
              <w:t>Vlastnosti látek</w:t>
            </w:r>
            <w:r>
              <w:rPr>
                <w:rFonts w:ascii="Arial" w:hAnsi="Arial" w:cs="Arial"/>
                <w:b/>
              </w:rPr>
              <w:t xml:space="preserve"> </w:t>
            </w:r>
            <w:r w:rsidRPr="007913DD">
              <w:rPr>
                <w:rFonts w:ascii="Arial" w:hAnsi="Arial" w:cs="Arial"/>
              </w:rPr>
              <w:t>(změny skupenství – tání, tuhnutí, vypařování, zkapalňování, sublimace, desublimace)</w:t>
            </w: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b/>
              </w:rPr>
              <w:t>Směsi  různorodé a stejnorodé</w:t>
            </w:r>
            <w:r w:rsidRPr="007913DD">
              <w:rPr>
                <w:rFonts w:ascii="Arial" w:hAnsi="Arial" w:cs="Arial"/>
              </w:rPr>
              <w:t xml:space="preserve"> (suspenze, emulze, mlha, dým, aerosol)</w:t>
            </w:r>
          </w:p>
          <w:p w:rsidR="007C4407" w:rsidRPr="007913DD" w:rsidRDefault="007C4407" w:rsidP="007C4407">
            <w:pPr>
              <w:rPr>
                <w:rFonts w:ascii="Arial" w:hAnsi="Arial" w:cs="Arial"/>
                <w:b/>
              </w:rPr>
            </w:pPr>
            <w:r w:rsidRPr="007913DD">
              <w:rPr>
                <w:rFonts w:ascii="Arial" w:hAnsi="Arial" w:cs="Arial"/>
                <w:b/>
              </w:rPr>
              <w:t>Roztoky</w:t>
            </w:r>
          </w:p>
          <w:p w:rsidR="007C4407" w:rsidRPr="007913DD" w:rsidRDefault="007C4407" w:rsidP="007C4407">
            <w:pPr>
              <w:rPr>
                <w:rFonts w:ascii="Arial" w:hAnsi="Arial" w:cs="Arial"/>
              </w:rPr>
            </w:pPr>
            <w:r w:rsidRPr="007913DD">
              <w:rPr>
                <w:rFonts w:ascii="Arial" w:hAnsi="Arial" w:cs="Arial"/>
              </w:rPr>
              <w:t>Nasycený a nenasycený roztok, rozpustnost, rozpouštědlo, hmotnostní zlomek</w:t>
            </w: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b/>
              </w:rPr>
              <w:t>Oddělování směsí</w:t>
            </w:r>
            <w:r w:rsidRPr="007913DD">
              <w:rPr>
                <w:rFonts w:ascii="Arial" w:hAnsi="Arial" w:cs="Arial"/>
              </w:rPr>
              <w:t>: usazování, odstřeďování, filtrace, destilace, krystalizace, sublimace, chromatografie</w:t>
            </w: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b/>
              </w:rPr>
              <w:t xml:space="preserve">Hydrosféra – </w:t>
            </w:r>
            <w:r w:rsidRPr="007913DD">
              <w:rPr>
                <w:rFonts w:ascii="Arial" w:hAnsi="Arial" w:cs="Arial"/>
              </w:rPr>
              <w:t>koloběh vody, rozdělení vody podle obsahu(pitná, destilovaná, odpadní a užitková voda)</w:t>
            </w:r>
          </w:p>
          <w:p w:rsidR="007C4407" w:rsidRPr="007913DD" w:rsidRDefault="007C4407" w:rsidP="007C4407">
            <w:pPr>
              <w:rPr>
                <w:rFonts w:ascii="Arial" w:hAnsi="Arial" w:cs="Arial"/>
              </w:rPr>
            </w:pPr>
            <w:r w:rsidRPr="007913DD">
              <w:rPr>
                <w:rFonts w:ascii="Arial" w:hAnsi="Arial" w:cs="Arial"/>
              </w:rPr>
              <w:t>Výroba pitné vody, čistota vody</w:t>
            </w:r>
          </w:p>
          <w:p w:rsidR="007C4407" w:rsidRPr="007913DD" w:rsidRDefault="007C4407" w:rsidP="007C4407">
            <w:pPr>
              <w:rPr>
                <w:rFonts w:ascii="Arial" w:hAnsi="Arial" w:cs="Arial"/>
              </w:rPr>
            </w:pPr>
            <w:r w:rsidRPr="007913DD">
              <w:rPr>
                <w:rFonts w:ascii="Arial" w:hAnsi="Arial" w:cs="Arial"/>
                <w:b/>
              </w:rPr>
              <w:t>Atmosféra</w:t>
            </w:r>
            <w:r w:rsidRPr="007913DD">
              <w:rPr>
                <w:rFonts w:ascii="Arial" w:hAnsi="Arial" w:cs="Arial"/>
              </w:rPr>
              <w:t xml:space="preserve"> : vzduch – složení a vlastnosti, čistota ovzduší, ozonová vrstva(skleníkový efekt); teplotní inverze, smog</w:t>
            </w:r>
          </w:p>
          <w:p w:rsidR="007C4407" w:rsidRPr="007913DD" w:rsidRDefault="007C4407" w:rsidP="007C4407">
            <w:pPr>
              <w:rPr>
                <w:rFonts w:ascii="Arial" w:hAnsi="Arial" w:cs="Arial"/>
              </w:rPr>
            </w:pPr>
            <w:r w:rsidRPr="007913DD">
              <w:rPr>
                <w:rFonts w:ascii="Arial" w:hAnsi="Arial" w:cs="Arial"/>
              </w:rPr>
              <w:t>Hoření-hořlaviny, hašení plamene a hasící prostředky</w:t>
            </w: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b/>
              </w:rPr>
              <w:t>Částicové složení  látek</w:t>
            </w:r>
            <w:r w:rsidRPr="007913DD">
              <w:rPr>
                <w:rFonts w:ascii="Arial" w:hAnsi="Arial" w:cs="Arial"/>
              </w:rPr>
              <w:t>:  vlastnosti a struktura pevného, kapalného a plynného skupenství</w:t>
            </w:r>
          </w:p>
          <w:p w:rsidR="007C4407" w:rsidRPr="007913DD" w:rsidRDefault="007C4407" w:rsidP="007C4407">
            <w:pPr>
              <w:rPr>
                <w:rFonts w:ascii="Arial" w:hAnsi="Arial" w:cs="Arial"/>
              </w:rPr>
            </w:pPr>
            <w:r w:rsidRPr="007913DD">
              <w:rPr>
                <w:rFonts w:ascii="Arial" w:hAnsi="Arial" w:cs="Arial"/>
              </w:rPr>
              <w:t>Difúze</w:t>
            </w:r>
          </w:p>
          <w:p w:rsidR="007C4407" w:rsidRPr="007913DD" w:rsidRDefault="007C4407" w:rsidP="007C4407">
            <w:pPr>
              <w:rPr>
                <w:rFonts w:ascii="Arial" w:hAnsi="Arial" w:cs="Arial"/>
              </w:rPr>
            </w:pPr>
            <w:r w:rsidRPr="007913DD">
              <w:rPr>
                <w:rFonts w:ascii="Arial" w:hAnsi="Arial" w:cs="Arial"/>
              </w:rPr>
              <w:t>Atom (jádro- protony, neutrony ; obal –elektrony, valenční elektrony)</w:t>
            </w:r>
          </w:p>
          <w:p w:rsidR="007C4407" w:rsidRPr="007913DD" w:rsidRDefault="007C4407" w:rsidP="007C4407">
            <w:pPr>
              <w:rPr>
                <w:rFonts w:ascii="Arial" w:hAnsi="Arial" w:cs="Arial"/>
              </w:rPr>
            </w:pPr>
            <w:r w:rsidRPr="007913DD">
              <w:rPr>
                <w:rFonts w:ascii="Arial" w:hAnsi="Arial" w:cs="Arial"/>
              </w:rPr>
              <w:t>Protonové, neutronové, nukleonové číslo</w:t>
            </w:r>
          </w:p>
          <w:p w:rsidR="007C4407" w:rsidRPr="007913DD" w:rsidRDefault="007C4407" w:rsidP="007C4407">
            <w:pPr>
              <w:rPr>
                <w:rFonts w:ascii="Arial" w:hAnsi="Arial" w:cs="Arial"/>
              </w:rPr>
            </w:pPr>
            <w:r w:rsidRPr="007913DD">
              <w:rPr>
                <w:rFonts w:ascii="Arial" w:hAnsi="Arial" w:cs="Arial"/>
              </w:rPr>
              <w:t>Iontové sloučeniny – kation, anion</w:t>
            </w: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b/>
              </w:rPr>
              <w:t>Chemické prvky a sloučeniny</w:t>
            </w:r>
            <w:r w:rsidRPr="007913DD">
              <w:rPr>
                <w:rFonts w:ascii="Arial" w:hAnsi="Arial" w:cs="Arial"/>
              </w:rPr>
              <w:t>: látka, chemické a fyzikální vlastnosti</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rPr>
              <w:t>Chemická látka: prvek, molekula, sloučenina</w:t>
            </w:r>
          </w:p>
          <w:p w:rsidR="007C4407" w:rsidRPr="007913DD" w:rsidRDefault="007C4407" w:rsidP="007C4407">
            <w:pPr>
              <w:rPr>
                <w:rFonts w:ascii="Arial" w:hAnsi="Arial" w:cs="Arial"/>
              </w:rPr>
            </w:pPr>
            <w:r w:rsidRPr="007913DD">
              <w:rPr>
                <w:rFonts w:ascii="Arial" w:hAnsi="Arial" w:cs="Arial"/>
              </w:rPr>
              <w:t>Vybrané názvy a značky chemických prvků</w:t>
            </w: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b/>
              </w:rPr>
              <w:t>Chemické prvky a PSP</w:t>
            </w:r>
            <w:r w:rsidRPr="007913DD">
              <w:rPr>
                <w:rFonts w:ascii="Arial" w:hAnsi="Arial" w:cs="Arial"/>
              </w:rPr>
              <w:t>: periodický zákon, Mendělejev, perioda, skupina</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rPr>
              <w:t>Koroze</w:t>
            </w:r>
            <w:r w:rsidRPr="007913DD">
              <w:rPr>
                <w:rFonts w:ascii="Arial" w:hAnsi="Arial" w:cs="Arial"/>
                <w:lang w:val="en-US"/>
              </w:rPr>
              <w:t xml:space="preserve">; </w:t>
            </w:r>
            <w:r w:rsidRPr="007913DD">
              <w:rPr>
                <w:rFonts w:ascii="Arial" w:hAnsi="Arial" w:cs="Arial"/>
              </w:rPr>
              <w:t xml:space="preserve"> slitiny: mosaz, bronz, ocel, dural, pájka; kovy: Fe, Al, Cu, Zn, Pb, Sn, Ag,Au, Mg, Hg, alkalické kovy; nekovy: O, N, H, C, S, P, halogeny; polokovy: Si, Ge, B</w:t>
            </w:r>
          </w:p>
          <w:p w:rsidR="007C4407" w:rsidRPr="007913DD" w:rsidRDefault="007C4407" w:rsidP="007C4407">
            <w:pPr>
              <w:rPr>
                <w:rFonts w:ascii="Arial" w:hAnsi="Arial" w:cs="Arial"/>
              </w:rPr>
            </w:pPr>
            <w:r w:rsidRPr="007913DD">
              <w:rPr>
                <w:rFonts w:ascii="Arial" w:hAnsi="Arial" w:cs="Arial"/>
                <w:b/>
              </w:rPr>
              <w:t>Chemická vazba</w:t>
            </w:r>
            <w:r w:rsidRPr="007913DD">
              <w:rPr>
                <w:rFonts w:ascii="Arial" w:hAnsi="Arial" w:cs="Arial"/>
              </w:rPr>
              <w:t>: chemická vazba, elektronový pár, typy vazeb, elektronegativita</w:t>
            </w:r>
          </w:p>
          <w:p w:rsidR="007C4407" w:rsidRPr="007913DD" w:rsidRDefault="007C4407" w:rsidP="007C4407">
            <w:pPr>
              <w:rPr>
                <w:rFonts w:ascii="Arial" w:hAnsi="Arial" w:cs="Arial"/>
                <w:lang w:val="en-US"/>
              </w:rPr>
            </w:pPr>
            <w:r w:rsidRPr="007913DD">
              <w:rPr>
                <w:rFonts w:ascii="Arial" w:hAnsi="Arial" w:cs="Arial"/>
                <w:b/>
              </w:rPr>
              <w:t>Chemické reakce</w:t>
            </w:r>
            <w:r w:rsidRPr="007913DD">
              <w:rPr>
                <w:rFonts w:ascii="Arial" w:hAnsi="Arial" w:cs="Arial"/>
              </w:rPr>
              <w:t>:  výchozí látky (reaktanty) a produkty</w:t>
            </w:r>
            <w:r w:rsidRPr="007913DD">
              <w:rPr>
                <w:rFonts w:ascii="Arial" w:hAnsi="Arial" w:cs="Arial"/>
                <w:lang w:val="en-US"/>
              </w:rPr>
              <w:t xml:space="preserve">; rychlost </w:t>
            </w:r>
            <w:r>
              <w:rPr>
                <w:rFonts w:ascii="Arial" w:hAnsi="Arial" w:cs="Arial"/>
                <w:lang w:val="en-US"/>
              </w:rPr>
              <w:t xml:space="preserve"> </w:t>
            </w:r>
            <w:r w:rsidRPr="007913DD">
              <w:rPr>
                <w:rFonts w:ascii="Arial" w:hAnsi="Arial" w:cs="Arial"/>
                <w:lang w:val="en-US"/>
              </w:rPr>
              <w:t xml:space="preserve">chemické reakce </w:t>
            </w:r>
          </w:p>
          <w:p w:rsidR="007C4407" w:rsidRPr="007913DD" w:rsidRDefault="007C4407" w:rsidP="007C4407">
            <w:pPr>
              <w:rPr>
                <w:rFonts w:ascii="Arial" w:hAnsi="Arial" w:cs="Arial"/>
                <w:lang w:val="en-US"/>
              </w:rPr>
            </w:pPr>
          </w:p>
          <w:p w:rsidR="007C4407" w:rsidRPr="007913DD" w:rsidRDefault="007C4407" w:rsidP="007C4407">
            <w:pPr>
              <w:rPr>
                <w:rFonts w:ascii="Arial" w:hAnsi="Arial" w:cs="Arial"/>
                <w:lang w:val="en-US"/>
              </w:rPr>
            </w:pPr>
          </w:p>
          <w:p w:rsidR="007C4407" w:rsidRPr="007913DD" w:rsidRDefault="007C4407" w:rsidP="007C4407">
            <w:pPr>
              <w:rPr>
                <w:rFonts w:ascii="Arial" w:hAnsi="Arial" w:cs="Arial"/>
                <w:lang w:val="en-US"/>
              </w:rPr>
            </w:pPr>
          </w:p>
          <w:p w:rsidR="007C4407" w:rsidRPr="007913DD" w:rsidRDefault="007C4407" w:rsidP="007C4407">
            <w:pPr>
              <w:rPr>
                <w:rFonts w:ascii="Arial" w:hAnsi="Arial" w:cs="Arial"/>
                <w:lang w:val="en-US"/>
              </w:rPr>
            </w:pPr>
            <w:r w:rsidRPr="007913DD">
              <w:rPr>
                <w:rFonts w:ascii="Arial" w:hAnsi="Arial" w:cs="Arial"/>
                <w:lang w:val="en-US"/>
              </w:rPr>
              <w:t>Exotermické a endotermické reakce</w:t>
            </w:r>
          </w:p>
          <w:p w:rsidR="007C4407" w:rsidRPr="007913DD" w:rsidRDefault="007C4407" w:rsidP="007C4407">
            <w:pPr>
              <w:rPr>
                <w:rFonts w:ascii="Arial" w:hAnsi="Arial" w:cs="Arial"/>
                <w:lang w:val="en-US"/>
              </w:rPr>
            </w:pPr>
            <w:r w:rsidRPr="007913DD">
              <w:rPr>
                <w:rFonts w:ascii="Arial" w:hAnsi="Arial" w:cs="Arial"/>
                <w:lang w:val="en-US"/>
              </w:rPr>
              <w:t>Zákon zachování hmotnosti</w:t>
            </w: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b/>
              </w:rPr>
              <w:t>Oxidy</w:t>
            </w:r>
            <w:r w:rsidRPr="007913DD">
              <w:rPr>
                <w:rFonts w:ascii="Arial" w:hAnsi="Arial" w:cs="Arial"/>
              </w:rPr>
              <w:t>: názvosloví oxidů (tvoření  názvu ze vzorce, vzorce z názvu), oxidační čísla, významné oxidy, kyselé deště</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b/>
              </w:rPr>
              <w:t>Sulfidy</w:t>
            </w:r>
            <w:r w:rsidRPr="007913DD">
              <w:rPr>
                <w:rFonts w:ascii="Arial" w:hAnsi="Arial" w:cs="Arial"/>
              </w:rPr>
              <w:t>: názvosloví sulfidů (tvoření názvu ze vzorce, vzorce z názvu), sfalerit, sulfan, galenit</w:t>
            </w:r>
          </w:p>
          <w:p w:rsidR="007C4407" w:rsidRPr="007913DD" w:rsidRDefault="007C4407" w:rsidP="007C4407">
            <w:pPr>
              <w:rPr>
                <w:rFonts w:ascii="Arial" w:hAnsi="Arial" w:cs="Arial"/>
              </w:rPr>
            </w:pPr>
            <w:r w:rsidRPr="007913DD">
              <w:rPr>
                <w:rFonts w:ascii="Arial" w:hAnsi="Arial" w:cs="Arial"/>
                <w:b/>
              </w:rPr>
              <w:t>Halogenidy</w:t>
            </w:r>
            <w:r w:rsidRPr="007913DD">
              <w:rPr>
                <w:rFonts w:ascii="Arial" w:hAnsi="Arial" w:cs="Arial"/>
              </w:rPr>
              <w:t>: názvosloví halogenidů (tvoření názvu ze vzorce, vzorce z názvu), halogenovodíky, významné halogenidy</w:t>
            </w:r>
          </w:p>
          <w:p w:rsidR="007C4407" w:rsidRPr="007913DD" w:rsidRDefault="007C4407" w:rsidP="007C4407">
            <w:pPr>
              <w:rPr>
                <w:rFonts w:ascii="Arial" w:hAnsi="Arial" w:cs="Arial"/>
              </w:rPr>
            </w:pPr>
            <w:r w:rsidRPr="007913DD">
              <w:rPr>
                <w:rFonts w:ascii="Arial" w:hAnsi="Arial" w:cs="Arial"/>
                <w:b/>
              </w:rPr>
              <w:t>Kyseliny</w:t>
            </w:r>
            <w:r w:rsidRPr="007913DD">
              <w:rPr>
                <w:rFonts w:ascii="Arial" w:hAnsi="Arial" w:cs="Arial"/>
              </w:rPr>
              <w:t>: bezkyslíkaté, kyslíkaté, názvosloví kyselin (tvoření názvu ze vzorce, vzorce z názvu)</w:t>
            </w:r>
          </w:p>
          <w:p w:rsidR="007C4407" w:rsidRPr="007913DD" w:rsidRDefault="007C4407" w:rsidP="007C4407">
            <w:pPr>
              <w:rPr>
                <w:rFonts w:ascii="Arial" w:hAnsi="Arial" w:cs="Arial"/>
              </w:rPr>
            </w:pPr>
            <w:r w:rsidRPr="007913DD">
              <w:rPr>
                <w:rFonts w:ascii="Arial" w:hAnsi="Arial" w:cs="Arial"/>
              </w:rPr>
              <w:t>Významné kyseliny ( HCl, H</w:t>
            </w:r>
            <w:r w:rsidRPr="007913DD">
              <w:rPr>
                <w:rFonts w:ascii="Arial" w:hAnsi="Arial" w:cs="Arial"/>
                <w:vertAlign w:val="subscript"/>
              </w:rPr>
              <w:t>2</w:t>
            </w:r>
            <w:r w:rsidRPr="007913DD">
              <w:rPr>
                <w:rFonts w:ascii="Arial" w:hAnsi="Arial" w:cs="Arial"/>
              </w:rPr>
              <w:t>SO</w:t>
            </w:r>
            <w:r w:rsidRPr="007913DD">
              <w:rPr>
                <w:rFonts w:ascii="Arial" w:hAnsi="Arial" w:cs="Arial"/>
                <w:vertAlign w:val="subscript"/>
              </w:rPr>
              <w:t>4</w:t>
            </w:r>
            <w:r w:rsidRPr="007913DD">
              <w:rPr>
                <w:rFonts w:ascii="Arial" w:hAnsi="Arial" w:cs="Arial"/>
              </w:rPr>
              <w:t>, HNO</w:t>
            </w:r>
            <w:r w:rsidRPr="007913DD">
              <w:rPr>
                <w:rFonts w:ascii="Arial" w:hAnsi="Arial" w:cs="Arial"/>
                <w:vertAlign w:val="subscript"/>
              </w:rPr>
              <w:t>3</w:t>
            </w:r>
            <w:r w:rsidRPr="007913DD">
              <w:rPr>
                <w:rFonts w:ascii="Arial" w:hAnsi="Arial" w:cs="Arial"/>
              </w:rPr>
              <w:t>, H</w:t>
            </w:r>
            <w:r w:rsidRPr="007913DD">
              <w:rPr>
                <w:rFonts w:ascii="Arial" w:hAnsi="Arial" w:cs="Arial"/>
                <w:vertAlign w:val="subscript"/>
              </w:rPr>
              <w:t>3</w:t>
            </w:r>
            <w:r w:rsidRPr="007913DD">
              <w:rPr>
                <w:rFonts w:ascii="Arial" w:hAnsi="Arial" w:cs="Arial"/>
              </w:rPr>
              <w:t>PO</w:t>
            </w:r>
            <w:r w:rsidRPr="007913DD">
              <w:rPr>
                <w:rFonts w:ascii="Arial" w:hAnsi="Arial" w:cs="Arial"/>
                <w:vertAlign w:val="subscript"/>
              </w:rPr>
              <w:t>4</w:t>
            </w:r>
            <w:r w:rsidRPr="007913DD">
              <w:rPr>
                <w:rFonts w:ascii="Arial" w:hAnsi="Arial" w:cs="Arial"/>
              </w:rPr>
              <w:t>)</w:t>
            </w:r>
          </w:p>
          <w:p w:rsidR="007C4407" w:rsidRPr="007913DD" w:rsidRDefault="007C4407" w:rsidP="007C4407">
            <w:pPr>
              <w:rPr>
                <w:rFonts w:ascii="Arial" w:hAnsi="Arial" w:cs="Arial"/>
              </w:rPr>
            </w:pPr>
            <w:r w:rsidRPr="007913DD">
              <w:rPr>
                <w:rFonts w:ascii="Arial" w:hAnsi="Arial" w:cs="Arial"/>
              </w:rPr>
              <w:t>Amoniak</w:t>
            </w:r>
          </w:p>
          <w:p w:rsidR="007C4407" w:rsidRPr="007913DD" w:rsidRDefault="007C4407" w:rsidP="007C4407">
            <w:pPr>
              <w:rPr>
                <w:rFonts w:ascii="Arial" w:hAnsi="Arial" w:cs="Arial"/>
              </w:rPr>
            </w:pPr>
            <w:r w:rsidRPr="007913DD">
              <w:rPr>
                <w:rFonts w:ascii="Arial" w:hAnsi="Arial" w:cs="Arial"/>
                <w:b/>
              </w:rPr>
              <w:t>Hydroxidy</w:t>
            </w:r>
            <w:r w:rsidRPr="007913DD">
              <w:rPr>
                <w:rFonts w:ascii="Arial" w:hAnsi="Arial" w:cs="Arial"/>
              </w:rPr>
              <w:t>: názvosloví hydroxidů (tvoření názvu ze vzorce, vzorce z názvu), významné hydroxidy</w:t>
            </w:r>
          </w:p>
          <w:p w:rsidR="007C4407" w:rsidRPr="007913DD" w:rsidRDefault="007C4407" w:rsidP="007C4407">
            <w:pPr>
              <w:rPr>
                <w:rFonts w:ascii="Arial" w:hAnsi="Arial" w:cs="Arial"/>
              </w:rPr>
            </w:pPr>
            <w:r w:rsidRPr="007913DD">
              <w:rPr>
                <w:rFonts w:ascii="Arial" w:hAnsi="Arial" w:cs="Arial"/>
                <w:b/>
              </w:rPr>
              <w:t>Soli</w:t>
            </w:r>
            <w:r w:rsidRPr="007913DD">
              <w:rPr>
                <w:rFonts w:ascii="Arial" w:hAnsi="Arial" w:cs="Arial"/>
              </w:rPr>
              <w:t>: názvosloví solí (tvoření vzorce z názvu), využití solí</w:t>
            </w:r>
            <w:r w:rsidRPr="007913DD">
              <w:rPr>
                <w:rFonts w:ascii="Arial" w:hAnsi="Arial" w:cs="Arial"/>
                <w:lang w:val="en-US"/>
              </w:rPr>
              <w:t>; neutralizace; hydráty solí</w:t>
            </w:r>
            <w:r w:rsidRPr="007913DD">
              <w:rPr>
                <w:rFonts w:ascii="Arial" w:hAnsi="Arial" w:cs="Arial"/>
              </w:rPr>
              <w:t>, hydrogensoli</w:t>
            </w:r>
          </w:p>
          <w:p w:rsidR="007C4407" w:rsidRPr="007913DD" w:rsidRDefault="007C4407" w:rsidP="007C4407">
            <w:pPr>
              <w:rPr>
                <w:rFonts w:ascii="Arial" w:hAnsi="Arial" w:cs="Arial"/>
              </w:rPr>
            </w:pPr>
            <w:r w:rsidRPr="007913DD">
              <w:rPr>
                <w:rFonts w:ascii="Arial" w:hAnsi="Arial" w:cs="Arial"/>
                <w:b/>
              </w:rPr>
              <w:t>pH</w:t>
            </w:r>
            <w:r w:rsidRPr="007913DD">
              <w:rPr>
                <w:rFonts w:ascii="Arial" w:hAnsi="Arial" w:cs="Arial"/>
              </w:rPr>
              <w:t>: stupnice pH, neutrální, kyselý a zásaditý roztok</w:t>
            </w:r>
            <w:r w:rsidRPr="007913DD">
              <w:rPr>
                <w:rFonts w:ascii="Arial" w:hAnsi="Arial" w:cs="Arial"/>
                <w:lang w:val="en-US"/>
              </w:rPr>
              <w:t>; indikátory</w:t>
            </w:r>
          </w:p>
        </w:tc>
        <w:tc>
          <w:tcPr>
            <w:tcW w:w="2835" w:type="dxa"/>
          </w:tcPr>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rPr>
              <w:t>Fyzika</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rPr>
              <w:t xml:space="preserve">  </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rPr>
              <w:t xml:space="preserve">          </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r w:rsidRPr="007913DD">
              <w:rPr>
                <w:rFonts w:ascii="Arial" w:hAnsi="Arial" w:cs="Arial"/>
              </w:rPr>
              <w:t xml:space="preserve">Přírodopis </w:t>
            </w:r>
          </w:p>
        </w:tc>
        <w:tc>
          <w:tcPr>
            <w:tcW w:w="2835" w:type="dxa"/>
          </w:tcPr>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r>
              <w:rPr>
                <w:rFonts w:ascii="Arial" w:hAnsi="Arial" w:cs="Arial"/>
              </w:rPr>
              <w:t>EV</w:t>
            </w:r>
            <w:r w:rsidRPr="007913DD">
              <w:rPr>
                <w:rFonts w:ascii="Arial" w:hAnsi="Arial" w:cs="Arial"/>
              </w:rPr>
              <w:t xml:space="preserve"> – ochrana životního prostředí</w:t>
            </w: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Pr="007913DD" w:rsidRDefault="007C4407" w:rsidP="007C4407">
            <w:pPr>
              <w:rPr>
                <w:rFonts w:ascii="Arial" w:hAnsi="Arial" w:cs="Arial"/>
              </w:rPr>
            </w:pPr>
          </w:p>
          <w:p w:rsidR="007C4407" w:rsidRDefault="007C4407" w:rsidP="007C4407">
            <w:pPr>
              <w:autoSpaceDE w:val="0"/>
              <w:autoSpaceDN w:val="0"/>
              <w:adjustRightInd w:val="0"/>
              <w:rPr>
                <w:rFonts w:ascii="Arial" w:hAnsi="Arial" w:cs="Arial"/>
              </w:rPr>
            </w:pPr>
            <w:r>
              <w:rPr>
                <w:rFonts w:ascii="Arial" w:hAnsi="Arial" w:cs="Arial"/>
              </w:rPr>
              <w:t>EV</w:t>
            </w:r>
            <w:r w:rsidRPr="007913DD">
              <w:rPr>
                <w:rFonts w:ascii="Arial" w:hAnsi="Arial" w:cs="Arial"/>
              </w:rPr>
              <w:t>– lidské aktivity a problémy životního prostředí</w:t>
            </w: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r>
              <w:rPr>
                <w:rFonts w:ascii="Arial" w:hAnsi="Arial" w:cs="Arial"/>
              </w:rPr>
              <w:t>MV</w:t>
            </w:r>
            <w:r w:rsidRPr="007913DD">
              <w:rPr>
                <w:rFonts w:ascii="Arial" w:hAnsi="Arial" w:cs="Arial"/>
              </w:rPr>
              <w:t xml:space="preserve"> – Interpretace vztahu mediálních sdělení a reality</w:t>
            </w: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p w:rsidR="007C4407" w:rsidRPr="007913DD" w:rsidRDefault="007C4407" w:rsidP="007C4407">
            <w:pPr>
              <w:autoSpaceDE w:val="0"/>
              <w:autoSpaceDN w:val="0"/>
              <w:adjustRightInd w:val="0"/>
              <w:rPr>
                <w:rFonts w:ascii="Arial" w:hAnsi="Arial" w:cs="Arial"/>
              </w:rPr>
            </w:pPr>
          </w:p>
        </w:tc>
      </w:tr>
      <w:tr w:rsidR="007C4407" w:rsidRPr="007913DD" w:rsidTr="007C4407">
        <w:tc>
          <w:tcPr>
            <w:tcW w:w="13716" w:type="dxa"/>
            <w:gridSpan w:val="4"/>
          </w:tcPr>
          <w:p w:rsidR="007C4407" w:rsidRPr="007913DD" w:rsidRDefault="007C4407" w:rsidP="007C4407">
            <w:pPr>
              <w:tabs>
                <w:tab w:val="left" w:pos="3705"/>
              </w:tabs>
              <w:jc w:val="both"/>
              <w:rPr>
                <w:rFonts w:ascii="Arial" w:hAnsi="Arial" w:cs="Arial"/>
                <w:b/>
              </w:rPr>
            </w:pPr>
            <w:r w:rsidRPr="007913DD">
              <w:rPr>
                <w:rFonts w:ascii="Arial" w:hAnsi="Arial" w:cs="Arial"/>
                <w:b/>
              </w:rPr>
              <w:t>Součástí učiva chemie 8. ročníku budou dvě laboratorní práce, rozložené do dvou vyučovacích hodin. V první hodině bude proveden</w:t>
            </w:r>
            <w:r>
              <w:rPr>
                <w:rFonts w:ascii="Arial" w:hAnsi="Arial" w:cs="Arial"/>
                <w:b/>
              </w:rPr>
              <w:t xml:space="preserve">a příprava </w:t>
            </w:r>
            <w:r w:rsidRPr="007913DD">
              <w:rPr>
                <w:rFonts w:ascii="Arial" w:hAnsi="Arial" w:cs="Arial"/>
                <w:b/>
              </w:rPr>
              <w:t xml:space="preserve">na laboratorní práci, ve druhé vyučovací hodině proběhne samotné praktické cvičení. 1. pololetí: metody oddělování složek směsí, 2. pololetí: měření pH. Témata laboratorních prací jsou doporučující, vyučující si může vybrat libovolné téma z učiva. </w:t>
            </w:r>
          </w:p>
        </w:tc>
      </w:tr>
    </w:tbl>
    <w:p w:rsidR="005E153F" w:rsidRDefault="005E153F" w:rsidP="00DE3140">
      <w:pPr>
        <w:rPr>
          <w:rFonts w:ascii="Arial" w:hAnsi="Arial" w:cs="Arial"/>
          <w:sz w:val="24"/>
          <w:szCs w:val="24"/>
        </w:rPr>
      </w:pPr>
    </w:p>
    <w:p w:rsidR="00DE3140" w:rsidRDefault="00DE3140">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35"/>
      </w:tblGrid>
      <w:tr w:rsidR="00DE3140" w:rsidRPr="007913DD" w:rsidTr="006F2183">
        <w:tc>
          <w:tcPr>
            <w:tcW w:w="13716" w:type="dxa"/>
            <w:gridSpan w:val="4"/>
          </w:tcPr>
          <w:p w:rsidR="00DE3140" w:rsidRDefault="00DE3140" w:rsidP="006F2183">
            <w:pPr>
              <w:jc w:val="center"/>
              <w:rPr>
                <w:rFonts w:ascii="Arial" w:hAnsi="Arial" w:cs="Arial"/>
                <w:b/>
                <w:sz w:val="36"/>
                <w:szCs w:val="36"/>
              </w:rPr>
            </w:pPr>
            <w:r w:rsidRPr="007913DD">
              <w:rPr>
                <w:rFonts w:ascii="Arial" w:hAnsi="Arial" w:cs="Arial"/>
                <w:b/>
                <w:sz w:val="36"/>
                <w:szCs w:val="36"/>
              </w:rPr>
              <w:t xml:space="preserve">Chemie – 9. </w:t>
            </w:r>
            <w:r w:rsidR="00DE2D37">
              <w:rPr>
                <w:rFonts w:ascii="Arial" w:hAnsi="Arial" w:cs="Arial"/>
                <w:b/>
                <w:sz w:val="36"/>
                <w:szCs w:val="36"/>
              </w:rPr>
              <w:t>r</w:t>
            </w:r>
            <w:r w:rsidRPr="007913DD">
              <w:rPr>
                <w:rFonts w:ascii="Arial" w:hAnsi="Arial" w:cs="Arial"/>
                <w:b/>
                <w:sz w:val="36"/>
                <w:szCs w:val="36"/>
              </w:rPr>
              <w:t>očník</w:t>
            </w:r>
          </w:p>
          <w:p w:rsidR="00DE2D37" w:rsidRPr="007913DD" w:rsidRDefault="00DE2D37" w:rsidP="006F2183">
            <w:pPr>
              <w:jc w:val="center"/>
              <w:rPr>
                <w:rFonts w:ascii="Arial" w:hAnsi="Arial" w:cs="Arial"/>
                <w:b/>
                <w:sz w:val="36"/>
                <w:szCs w:val="36"/>
              </w:rPr>
            </w:pPr>
          </w:p>
        </w:tc>
      </w:tr>
      <w:tr w:rsidR="00DE3140" w:rsidRPr="007913DD" w:rsidTr="006F2183">
        <w:tc>
          <w:tcPr>
            <w:tcW w:w="4077" w:type="dxa"/>
          </w:tcPr>
          <w:p w:rsidR="00DE3140" w:rsidRPr="007913DD" w:rsidRDefault="00DE3140" w:rsidP="006F2183">
            <w:pPr>
              <w:rPr>
                <w:rFonts w:ascii="Arial" w:hAnsi="Arial" w:cs="Arial"/>
                <w:b/>
              </w:rPr>
            </w:pPr>
            <w:r w:rsidRPr="007913DD">
              <w:rPr>
                <w:rFonts w:ascii="Arial" w:hAnsi="Arial" w:cs="Arial"/>
                <w:b/>
              </w:rPr>
              <w:t>Výstupy</w:t>
            </w:r>
          </w:p>
        </w:tc>
        <w:tc>
          <w:tcPr>
            <w:tcW w:w="3969" w:type="dxa"/>
          </w:tcPr>
          <w:p w:rsidR="00DE3140" w:rsidRDefault="00DE3140" w:rsidP="006F2183">
            <w:pPr>
              <w:rPr>
                <w:rFonts w:ascii="Arial" w:hAnsi="Arial" w:cs="Arial"/>
                <w:b/>
              </w:rPr>
            </w:pPr>
            <w:r w:rsidRPr="007913DD">
              <w:rPr>
                <w:rFonts w:ascii="Arial" w:hAnsi="Arial" w:cs="Arial"/>
                <w:b/>
              </w:rPr>
              <w:t>Učivo</w:t>
            </w:r>
          </w:p>
          <w:p w:rsidR="00DE2D37" w:rsidRPr="007913DD" w:rsidRDefault="00DE2D37" w:rsidP="006F2183">
            <w:pPr>
              <w:rPr>
                <w:rFonts w:ascii="Arial" w:hAnsi="Arial" w:cs="Arial"/>
                <w:b/>
              </w:rPr>
            </w:pPr>
          </w:p>
        </w:tc>
        <w:tc>
          <w:tcPr>
            <w:tcW w:w="2835" w:type="dxa"/>
          </w:tcPr>
          <w:p w:rsidR="00DE3140" w:rsidRPr="007913DD" w:rsidRDefault="00DE3140" w:rsidP="006F2183">
            <w:pPr>
              <w:rPr>
                <w:rFonts w:ascii="Arial" w:hAnsi="Arial" w:cs="Arial"/>
                <w:b/>
              </w:rPr>
            </w:pPr>
            <w:r>
              <w:rPr>
                <w:rFonts w:ascii="Arial" w:hAnsi="Arial" w:cs="Arial"/>
                <w:b/>
              </w:rPr>
              <w:t>M</w:t>
            </w:r>
            <w:r w:rsidRPr="007913DD">
              <w:rPr>
                <w:rFonts w:ascii="Arial" w:hAnsi="Arial" w:cs="Arial"/>
                <w:b/>
              </w:rPr>
              <w:t>ezipředmětové vztahy</w:t>
            </w:r>
          </w:p>
        </w:tc>
        <w:tc>
          <w:tcPr>
            <w:tcW w:w="2835" w:type="dxa"/>
          </w:tcPr>
          <w:p w:rsidR="00DE3140" w:rsidRPr="007913DD" w:rsidRDefault="00DE3140" w:rsidP="006F2183">
            <w:pPr>
              <w:rPr>
                <w:rFonts w:ascii="Arial" w:hAnsi="Arial" w:cs="Arial"/>
                <w:b/>
              </w:rPr>
            </w:pPr>
            <w:r w:rsidRPr="007913DD">
              <w:rPr>
                <w:rFonts w:ascii="Arial" w:hAnsi="Arial" w:cs="Arial"/>
                <w:b/>
              </w:rPr>
              <w:t>Průřezová témata</w:t>
            </w:r>
          </w:p>
        </w:tc>
      </w:tr>
      <w:tr w:rsidR="00DE3140" w:rsidRPr="007913DD" w:rsidTr="006F2183">
        <w:tc>
          <w:tcPr>
            <w:tcW w:w="4077" w:type="dxa"/>
          </w:tcPr>
          <w:p w:rsidR="00DE2D37" w:rsidRDefault="00DE2D37"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rPr>
              <w:t>Žák:</w:t>
            </w: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Rozliší a správně zařadí jednotlivé sloučeniny do skupin,  zapíše z názvů vzorce a ze vzorců názvy vybraných sloučenin oxidů, sulfidů, hydroxidů, kyselin, halogenidů a solí</w:t>
            </w:r>
          </w:p>
          <w:p w:rsidR="00DE3140" w:rsidRPr="007913DD" w:rsidRDefault="00DE3140" w:rsidP="006F2183">
            <w:pPr>
              <w:rPr>
                <w:rFonts w:ascii="Arial" w:hAnsi="Arial" w:cs="Arial"/>
              </w:rPr>
            </w:pP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 xml:space="preserve">Vysvětlí pojem oxidace a redukce, popíše princip výroby železa a oceli a zhodnotí jejich význam pro hospodářství </w:t>
            </w: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Vysvětlí princip elektrolýzy</w:t>
            </w: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Dokáže popsat složení galvanického článku</w:t>
            </w: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Objasní pojem koroze a dokáže vysvětlit, jak před ní kovové předměty chránit</w:t>
            </w:r>
          </w:p>
          <w:p w:rsidR="00DE3140" w:rsidRPr="007913DD" w:rsidRDefault="00DE3140" w:rsidP="006F2183">
            <w:pPr>
              <w:rPr>
                <w:rFonts w:ascii="Arial" w:hAnsi="Arial" w:cs="Arial"/>
              </w:rPr>
            </w:pP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S užitím zákona zachování hmotnosti vypočítá hmotnost výchozí látky nebo produktu</w:t>
            </w: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Rozliší nejjednodušších uhlovodíky, uvede jejich zdroje, vlastnosti a použití</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 xml:space="preserve">Rozliší vybrané deriváty uhlovodíků, uvede jejich zdroje, vlastnosti a použití </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Zhodnotí užívání fosilních paliv a vyráběných paliv jako zdrojů energie a uvede příklady produktů průmyslového zpracování ropy</w:t>
            </w: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Zhodnotí využívání prvotních a druhotných surovin z hlediska trvale udržitelného rozvoje na Zemi</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Rozliší plasty od dalších látek, uvede příklady jejich názvů, vlastností a použití, posoudí vliv používání plastů na životní prostředí</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Orientuje se ve výchozích látkách a produktech fotosyntézy a koncových produktech biochemického zpracování, především bílkovin, tuků a sacharidů</w:t>
            </w: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 xml:space="preserve">Určí podmínky postačující pro aktivní fotosyntézu </w:t>
            </w: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Uvede příklady zdrojů bílkovin, tuků, sacharidů a vitamínů</w:t>
            </w:r>
          </w:p>
          <w:p w:rsidR="00DE3140" w:rsidRPr="007913DD" w:rsidRDefault="00DE3140" w:rsidP="006F2183">
            <w:pPr>
              <w:rPr>
                <w:rFonts w:ascii="Arial" w:hAnsi="Arial" w:cs="Arial"/>
              </w:rPr>
            </w:pP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 xml:space="preserve">Uvede příklady otravných látek, volně i nezákonně prodávaných drog a popíše příklady následků, kterými se vystavuje jejich konzument </w:t>
            </w:r>
          </w:p>
          <w:p w:rsidR="00DE3140" w:rsidRPr="007913DD" w:rsidRDefault="00DE3140" w:rsidP="006F2183">
            <w:pPr>
              <w:rPr>
                <w:rFonts w:ascii="Arial" w:hAnsi="Arial" w:cs="Arial"/>
              </w:rPr>
            </w:pP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Dokáže popsat složení betonu</w:t>
            </w:r>
          </w:p>
          <w:p w:rsidR="00DE3140" w:rsidRPr="007913DD" w:rsidRDefault="00DE3140" w:rsidP="006F2183">
            <w:pPr>
              <w:rPr>
                <w:rFonts w:ascii="Arial" w:hAnsi="Arial" w:cs="Arial"/>
              </w:rPr>
            </w:pP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Porozumí souvislostem mezi činností lidí a stavem přírodního a životního prostředí</w:t>
            </w: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 xml:space="preserve">Objasní nejefektivnější jednání v modelových příkladech havárie s únikem nebezpečných látek </w:t>
            </w:r>
          </w:p>
          <w:p w:rsidR="00DE3140" w:rsidRPr="007913DD" w:rsidRDefault="00DE3140" w:rsidP="006F2183">
            <w:pPr>
              <w:rPr>
                <w:rFonts w:ascii="Arial" w:hAnsi="Arial" w:cs="Arial"/>
              </w:rPr>
            </w:pPr>
          </w:p>
          <w:p w:rsidR="00DE3140" w:rsidRPr="007913DD" w:rsidRDefault="00DE3140" w:rsidP="005F4DA7">
            <w:pPr>
              <w:pStyle w:val="Odstavecseseznamem"/>
              <w:numPr>
                <w:ilvl w:val="0"/>
                <w:numId w:val="123"/>
              </w:numPr>
              <w:rPr>
                <w:rFonts w:ascii="Arial" w:hAnsi="Arial" w:cs="Arial"/>
              </w:rPr>
            </w:pPr>
            <w:r w:rsidRPr="007913DD">
              <w:rPr>
                <w:rFonts w:ascii="Arial" w:hAnsi="Arial" w:cs="Arial"/>
              </w:rPr>
              <w:t>Dokáže třídit odpad a chápe důležitost využívání druhotných surovin k recyklaci</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tc>
        <w:tc>
          <w:tcPr>
            <w:tcW w:w="3969" w:type="dxa"/>
          </w:tcPr>
          <w:p w:rsidR="00DE2D37" w:rsidRDefault="00DE2D37" w:rsidP="006F2183">
            <w:pPr>
              <w:rPr>
                <w:rFonts w:ascii="Arial" w:hAnsi="Arial" w:cs="Arial"/>
                <w:b/>
              </w:rPr>
            </w:pPr>
          </w:p>
          <w:p w:rsidR="00DE3140" w:rsidRPr="007913DD" w:rsidRDefault="00DE3140" w:rsidP="006F2183">
            <w:pPr>
              <w:rPr>
                <w:rFonts w:ascii="Arial" w:hAnsi="Arial" w:cs="Arial"/>
              </w:rPr>
            </w:pPr>
            <w:r w:rsidRPr="007913DD">
              <w:rPr>
                <w:rFonts w:ascii="Arial" w:hAnsi="Arial" w:cs="Arial"/>
                <w:b/>
              </w:rPr>
              <w:t>Opakování názvosloví dvouprvkových a tříprvkových sloučenin:</w:t>
            </w:r>
            <w:r w:rsidRPr="007913DD">
              <w:rPr>
                <w:rFonts w:ascii="Arial" w:hAnsi="Arial" w:cs="Arial"/>
              </w:rPr>
              <w:t xml:space="preserve"> oxidy, sulfidy, hydroxidy, kyseliny, halogenidy, soli – tvoření vzorců z názvů a názvů ze vzorců sloučenin</w:t>
            </w:r>
          </w:p>
          <w:p w:rsidR="00DE3140" w:rsidRPr="007913DD" w:rsidRDefault="00DE3140" w:rsidP="006F2183">
            <w:pPr>
              <w:rPr>
                <w:rFonts w:ascii="Arial" w:hAnsi="Arial" w:cs="Arial"/>
              </w:rPr>
            </w:pPr>
            <w:r w:rsidRPr="007913DD">
              <w:rPr>
                <w:rFonts w:ascii="Arial" w:hAnsi="Arial" w:cs="Arial"/>
                <w:b/>
              </w:rPr>
              <w:t xml:space="preserve">Redoxní reakce a jejich význam: </w:t>
            </w:r>
            <w:r w:rsidRPr="007913DD">
              <w:rPr>
                <w:rFonts w:ascii="Arial" w:hAnsi="Arial" w:cs="Arial"/>
              </w:rPr>
              <w:t>oxidace a redukce, oxidační a redukční činidlo, jednoduché reakce</w:t>
            </w:r>
          </w:p>
          <w:p w:rsidR="00DE3140" w:rsidRPr="007913DD" w:rsidRDefault="00DE3140" w:rsidP="006F2183">
            <w:pPr>
              <w:rPr>
                <w:rFonts w:ascii="Arial" w:hAnsi="Arial" w:cs="Arial"/>
              </w:rPr>
            </w:pPr>
            <w:r w:rsidRPr="007913DD">
              <w:rPr>
                <w:rFonts w:ascii="Arial" w:hAnsi="Arial" w:cs="Arial"/>
              </w:rPr>
              <w:t>Ušlechtilé a neušlechtilé kovy, výroba surového železa (vysoká pec), výroba oceli, elektrolýza, galvanický článek, koroze</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b/>
              </w:rPr>
              <w:t>Chemické výpočty</w:t>
            </w:r>
            <w:r w:rsidRPr="007913DD">
              <w:rPr>
                <w:rFonts w:ascii="Arial" w:hAnsi="Arial" w:cs="Arial"/>
              </w:rPr>
              <w:t>: molární hmotnost, koncentrace, látkové množství, hmotnostní zlomek</w:t>
            </w:r>
          </w:p>
          <w:p w:rsidR="00DE3140" w:rsidRPr="007913DD" w:rsidRDefault="00DE3140" w:rsidP="006F2183">
            <w:pPr>
              <w:rPr>
                <w:rFonts w:ascii="Arial" w:hAnsi="Arial" w:cs="Arial"/>
              </w:rPr>
            </w:pPr>
            <w:r w:rsidRPr="007913DD">
              <w:rPr>
                <w:rFonts w:ascii="Arial" w:hAnsi="Arial" w:cs="Arial"/>
                <w:b/>
              </w:rPr>
              <w:t>Uhlovodíky</w:t>
            </w:r>
            <w:r w:rsidRPr="007913DD">
              <w:rPr>
                <w:rFonts w:ascii="Arial" w:hAnsi="Arial" w:cs="Arial"/>
              </w:rPr>
              <w:t>: organické látky, sloučeniny</w:t>
            </w:r>
          </w:p>
          <w:p w:rsidR="00DE3140" w:rsidRPr="007913DD" w:rsidRDefault="00DE3140" w:rsidP="006F2183">
            <w:pPr>
              <w:rPr>
                <w:rFonts w:ascii="Arial" w:hAnsi="Arial" w:cs="Arial"/>
              </w:rPr>
            </w:pPr>
            <w:r w:rsidRPr="007913DD">
              <w:rPr>
                <w:rFonts w:ascii="Arial" w:hAnsi="Arial" w:cs="Arial"/>
              </w:rPr>
              <w:t>Typy vzorců – molekulový, racionální, strukturní</w:t>
            </w:r>
          </w:p>
          <w:p w:rsidR="00DE3140" w:rsidRPr="007913DD" w:rsidRDefault="00DE3140" w:rsidP="006F2183">
            <w:pPr>
              <w:rPr>
                <w:rFonts w:ascii="Arial" w:hAnsi="Arial" w:cs="Arial"/>
              </w:rPr>
            </w:pPr>
            <w:r w:rsidRPr="007913DD">
              <w:rPr>
                <w:rFonts w:ascii="Arial" w:hAnsi="Arial" w:cs="Arial"/>
              </w:rPr>
              <w:t>Řetězce – otevřený, uzavřený</w:t>
            </w:r>
          </w:p>
          <w:p w:rsidR="00DE3140" w:rsidRPr="007913DD" w:rsidRDefault="00DE3140" w:rsidP="006F2183">
            <w:pPr>
              <w:rPr>
                <w:rFonts w:ascii="Arial" w:hAnsi="Arial" w:cs="Arial"/>
              </w:rPr>
            </w:pPr>
            <w:r w:rsidRPr="007913DD">
              <w:rPr>
                <w:rFonts w:ascii="Arial" w:hAnsi="Arial" w:cs="Arial"/>
              </w:rPr>
              <w:t>Alany, cykloalkany, alkeny, dieny, alkyny, areny, ropné frakce, krakování, benzín</w:t>
            </w:r>
          </w:p>
          <w:p w:rsidR="00DE3140" w:rsidRPr="007913DD" w:rsidRDefault="00DE3140" w:rsidP="006F2183">
            <w:pPr>
              <w:rPr>
                <w:rFonts w:ascii="Arial" w:hAnsi="Arial" w:cs="Arial"/>
              </w:rPr>
            </w:pPr>
            <w:r w:rsidRPr="007913DD">
              <w:rPr>
                <w:rFonts w:ascii="Arial" w:hAnsi="Arial" w:cs="Arial"/>
                <w:b/>
              </w:rPr>
              <w:t>Deriváty uhlovodíků</w:t>
            </w:r>
            <w:r w:rsidRPr="007913DD">
              <w:rPr>
                <w:rFonts w:ascii="Arial" w:hAnsi="Arial" w:cs="Arial"/>
              </w:rPr>
              <w:t>: uhlovodíkový zbytek, halogenové deriváty, alkoholy, fenoly, aldehydy, ketony, karboxylové kyseliny – aminokyseliny, estery, esterifikace</w:t>
            </w:r>
          </w:p>
          <w:p w:rsidR="00DE3140" w:rsidRPr="007913DD" w:rsidRDefault="00DE3140" w:rsidP="006F2183">
            <w:pPr>
              <w:rPr>
                <w:rFonts w:ascii="Arial" w:hAnsi="Arial" w:cs="Arial"/>
              </w:rPr>
            </w:pPr>
            <w:r w:rsidRPr="007913DD">
              <w:rPr>
                <w:rFonts w:ascii="Arial" w:hAnsi="Arial" w:cs="Arial"/>
                <w:b/>
              </w:rPr>
              <w:t>Paliva</w:t>
            </w:r>
            <w:r w:rsidRPr="007913DD">
              <w:rPr>
                <w:rFonts w:ascii="Arial" w:hAnsi="Arial" w:cs="Arial"/>
              </w:rPr>
              <w:t>: fosilní a recentní, přírodní a umělá</w:t>
            </w:r>
          </w:p>
          <w:p w:rsidR="00DE3140" w:rsidRPr="007913DD" w:rsidRDefault="00DE3140" w:rsidP="006F2183">
            <w:pPr>
              <w:rPr>
                <w:rFonts w:ascii="Arial" w:hAnsi="Arial" w:cs="Arial"/>
              </w:rPr>
            </w:pPr>
            <w:r w:rsidRPr="007913DD">
              <w:rPr>
                <w:rFonts w:ascii="Arial" w:hAnsi="Arial" w:cs="Arial"/>
              </w:rPr>
              <w:t>Zdroje energie – obnovitelné (bioplyn a vodík) a neobnovitelné (uhlí-koks, černouhelný dehet, svítiplyn)</w:t>
            </w:r>
          </w:p>
          <w:p w:rsidR="00DE3140" w:rsidRPr="007913DD" w:rsidRDefault="00DE3140" w:rsidP="006F2183">
            <w:pPr>
              <w:rPr>
                <w:rFonts w:ascii="Arial" w:hAnsi="Arial" w:cs="Arial"/>
              </w:rPr>
            </w:pPr>
            <w:r w:rsidRPr="007913DD">
              <w:rPr>
                <w:rFonts w:ascii="Arial" w:hAnsi="Arial" w:cs="Arial"/>
              </w:rPr>
              <w:t xml:space="preserve">Jaderná energie </w:t>
            </w: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b/>
              </w:rPr>
              <w:t>Plasty a syntetická vlákna</w:t>
            </w:r>
            <w:r w:rsidRPr="007913DD">
              <w:rPr>
                <w:rFonts w:ascii="Arial" w:hAnsi="Arial" w:cs="Arial"/>
              </w:rPr>
              <w:t>: polymerace, polyethylen, polystyren, polyvinylchlorid, polypropylen</w:t>
            </w:r>
          </w:p>
          <w:p w:rsidR="00DE3140" w:rsidRPr="007913DD" w:rsidRDefault="00DE3140" w:rsidP="006F2183">
            <w:pPr>
              <w:rPr>
                <w:rFonts w:ascii="Arial" w:hAnsi="Arial" w:cs="Arial"/>
              </w:rPr>
            </w:pPr>
            <w:r w:rsidRPr="007913DD">
              <w:rPr>
                <w:rFonts w:ascii="Arial" w:hAnsi="Arial" w:cs="Arial"/>
              </w:rPr>
              <w:t>Polyesterová a polyamidová vlákna – výhody a nevýhody</w:t>
            </w: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b/>
              </w:rPr>
              <w:t>Přírodní látky</w:t>
            </w:r>
            <w:r w:rsidRPr="007913DD">
              <w:rPr>
                <w:rFonts w:ascii="Arial" w:hAnsi="Arial" w:cs="Arial"/>
              </w:rPr>
              <w:t xml:space="preserve"> : sacharidy (fotosyntéza, chlorofyl), tuky, vosky, bílkoviny, vitamíny, enzymy, hormony</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b/>
              </w:rPr>
              <w:t>Chemie ve službách člověka</w:t>
            </w:r>
            <w:r w:rsidRPr="007913DD">
              <w:rPr>
                <w:rFonts w:ascii="Arial" w:hAnsi="Arial" w:cs="Arial"/>
              </w:rPr>
              <w:t xml:space="preserve">: drogy, léčiva, pesticidy, otravné látky </w:t>
            </w: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rPr>
              <w:t>Stavební suroviny a materiály – sádra, cement, beton</w:t>
            </w:r>
          </w:p>
          <w:p w:rsidR="00DE3140" w:rsidRPr="007913DD" w:rsidRDefault="00DE3140" w:rsidP="006F2183">
            <w:pPr>
              <w:rPr>
                <w:rFonts w:ascii="Arial" w:hAnsi="Arial" w:cs="Arial"/>
              </w:rPr>
            </w:pPr>
            <w:r w:rsidRPr="007913DD">
              <w:rPr>
                <w:rFonts w:ascii="Arial" w:hAnsi="Arial" w:cs="Arial"/>
              </w:rPr>
              <w:t>Ochrana člověka při mimořádných událostech</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rPr>
              <w:t>Znečišťování životního prostředí, recyklace</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tc>
        <w:tc>
          <w:tcPr>
            <w:tcW w:w="2835" w:type="dxa"/>
          </w:tcPr>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rPr>
              <w:t xml:space="preserve">Matematika </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rPr>
              <w:t xml:space="preserve">Fyzika </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rPr>
              <w:t xml:space="preserve">Přírodověda, zdravotní výchova </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rPr>
              <w:t>Zdravotní výchova</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rPr>
              <w:t xml:space="preserve">Přírodopis </w:t>
            </w: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rPr>
              <w:t>Občanská výchova</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r w:rsidRPr="007913DD">
              <w:rPr>
                <w:rFonts w:ascii="Arial" w:hAnsi="Arial" w:cs="Arial"/>
              </w:rPr>
              <w:t xml:space="preserve">Zeměpis </w:t>
            </w:r>
          </w:p>
        </w:tc>
        <w:tc>
          <w:tcPr>
            <w:tcW w:w="2835" w:type="dxa"/>
          </w:tcPr>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5E153F" w:rsidP="006F2183">
            <w:pPr>
              <w:rPr>
                <w:rFonts w:ascii="Arial" w:hAnsi="Arial" w:cs="Arial"/>
              </w:rPr>
            </w:pPr>
            <w:r>
              <w:rPr>
                <w:rFonts w:ascii="Arial" w:hAnsi="Arial" w:cs="Arial"/>
              </w:rPr>
              <w:t>EV</w:t>
            </w: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DE3140" w:rsidP="006F2183">
            <w:pPr>
              <w:rPr>
                <w:rFonts w:ascii="Arial" w:hAnsi="Arial" w:cs="Arial"/>
              </w:rPr>
            </w:pPr>
          </w:p>
          <w:p w:rsidR="00DE3140" w:rsidRPr="007913DD" w:rsidRDefault="005E153F" w:rsidP="006F2183">
            <w:pPr>
              <w:rPr>
                <w:rFonts w:ascii="Arial" w:hAnsi="Arial" w:cs="Arial"/>
              </w:rPr>
            </w:pPr>
            <w:r>
              <w:rPr>
                <w:rFonts w:ascii="Arial" w:hAnsi="Arial" w:cs="Arial"/>
              </w:rPr>
              <w:t>VMEGS</w:t>
            </w:r>
          </w:p>
        </w:tc>
      </w:tr>
      <w:tr w:rsidR="00DE3140" w:rsidRPr="007913DD" w:rsidTr="006F2183">
        <w:tc>
          <w:tcPr>
            <w:tcW w:w="13716" w:type="dxa"/>
            <w:gridSpan w:val="4"/>
          </w:tcPr>
          <w:p w:rsidR="00DE3140" w:rsidRPr="007913DD" w:rsidRDefault="00DE3140" w:rsidP="006F2183">
            <w:pPr>
              <w:jc w:val="both"/>
              <w:rPr>
                <w:rFonts w:ascii="Arial" w:hAnsi="Arial" w:cs="Arial"/>
                <w:b/>
              </w:rPr>
            </w:pPr>
            <w:r w:rsidRPr="007913DD">
              <w:rPr>
                <w:rFonts w:ascii="Arial" w:hAnsi="Arial" w:cs="Arial"/>
                <w:b/>
              </w:rPr>
              <w:t>Součástí učiva chemie 9. ročníku budou dvě laboratorní práce, rozložené do dvou vyučovacích hodin. V první hodině bude proveden</w:t>
            </w:r>
            <w:r>
              <w:rPr>
                <w:rFonts w:ascii="Arial" w:hAnsi="Arial" w:cs="Arial"/>
                <w:b/>
              </w:rPr>
              <w:t xml:space="preserve">a příprava </w:t>
            </w:r>
            <w:r w:rsidRPr="007913DD">
              <w:rPr>
                <w:rFonts w:ascii="Arial" w:hAnsi="Arial" w:cs="Arial"/>
                <w:b/>
              </w:rPr>
              <w:t>na laboratorní práci, ve druhé vyučovací hodině proběhne samotné praktické cvičení. 1. pololetí: elektrolýza , 2. pololetí: důkaz ethanolu v alkoholickém nápoji. Témata laboratorních prací jsou doporučující, vyučující si může vybrat libovolné téma z učiva.</w:t>
            </w:r>
          </w:p>
        </w:tc>
      </w:tr>
    </w:tbl>
    <w:p w:rsidR="00DE3140" w:rsidRDefault="00DE3140">
      <w:pPr>
        <w:rPr>
          <w:rFonts w:ascii="Arial" w:hAnsi="Arial" w:cs="Arial"/>
          <w:sz w:val="24"/>
          <w:szCs w:val="24"/>
        </w:rPr>
      </w:pPr>
    </w:p>
    <w:p w:rsidR="00DE3140" w:rsidRDefault="00DE3140">
      <w:pPr>
        <w:rPr>
          <w:rFonts w:ascii="Arial" w:hAnsi="Arial" w:cs="Arial"/>
          <w:sz w:val="24"/>
          <w:szCs w:val="24"/>
        </w:rPr>
      </w:pPr>
    </w:p>
    <w:p w:rsidR="00DE3140" w:rsidRDefault="00DE3140">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5E153F" w:rsidRDefault="005E153F">
      <w:pPr>
        <w:rPr>
          <w:rFonts w:ascii="Arial" w:hAnsi="Arial" w:cs="Arial"/>
          <w:sz w:val="24"/>
          <w:szCs w:val="24"/>
        </w:rPr>
      </w:pPr>
    </w:p>
    <w:p w:rsidR="00F436B9" w:rsidRDefault="00F436B9" w:rsidP="00DE3140">
      <w:pPr>
        <w:rPr>
          <w:rFonts w:ascii="Arial" w:hAnsi="Arial" w:cs="Arial"/>
          <w:sz w:val="40"/>
          <w:szCs w:val="40"/>
        </w:rPr>
      </w:pPr>
    </w:p>
    <w:p w:rsidR="00F436B9" w:rsidRDefault="00F436B9" w:rsidP="00DE3140">
      <w:pPr>
        <w:rPr>
          <w:rFonts w:ascii="Arial" w:hAnsi="Arial" w:cs="Arial"/>
          <w:sz w:val="40"/>
          <w:szCs w:val="40"/>
        </w:rPr>
      </w:pPr>
    </w:p>
    <w:p w:rsidR="00DE3140" w:rsidRPr="007913DD" w:rsidRDefault="00DE3140" w:rsidP="00DE3140">
      <w:pPr>
        <w:rPr>
          <w:rFonts w:ascii="Arial" w:hAnsi="Arial" w:cs="Arial"/>
          <w:sz w:val="40"/>
          <w:szCs w:val="40"/>
        </w:rPr>
      </w:pPr>
      <w:r w:rsidRPr="007913DD">
        <w:rPr>
          <w:rFonts w:ascii="Arial" w:hAnsi="Arial" w:cs="Arial"/>
          <w:sz w:val="40"/>
          <w:szCs w:val="40"/>
        </w:rPr>
        <w:t xml:space="preserve">Vzdělávací oblast: </w:t>
      </w:r>
      <w:r w:rsidRPr="007913DD">
        <w:rPr>
          <w:rFonts w:ascii="Arial" w:hAnsi="Arial" w:cs="Arial"/>
          <w:b/>
          <w:sz w:val="40"/>
          <w:szCs w:val="40"/>
        </w:rPr>
        <w:t>Člověk a příroda</w:t>
      </w:r>
    </w:p>
    <w:p w:rsidR="00DE3140" w:rsidRDefault="00DE3140" w:rsidP="00DE3140">
      <w:pPr>
        <w:rPr>
          <w:rFonts w:ascii="Arial" w:hAnsi="Arial" w:cs="Arial"/>
          <w:b/>
          <w:sz w:val="36"/>
          <w:szCs w:val="36"/>
        </w:rPr>
      </w:pPr>
      <w:r w:rsidRPr="007913DD">
        <w:rPr>
          <w:rFonts w:ascii="Arial" w:hAnsi="Arial" w:cs="Arial"/>
          <w:sz w:val="36"/>
          <w:szCs w:val="36"/>
        </w:rPr>
        <w:t xml:space="preserve">Vzdělávací předmět: </w:t>
      </w:r>
      <w:r w:rsidRPr="007913DD">
        <w:rPr>
          <w:rFonts w:ascii="Arial" w:hAnsi="Arial" w:cs="Arial"/>
          <w:b/>
          <w:sz w:val="36"/>
          <w:szCs w:val="36"/>
        </w:rPr>
        <w:t>Přírodopis</w:t>
      </w:r>
    </w:p>
    <w:p w:rsidR="00DE3140" w:rsidRDefault="00DE3140" w:rsidP="00DE3140">
      <w:pPr>
        <w:rPr>
          <w:rFonts w:ascii="Arial" w:hAnsi="Arial" w:cs="Arial"/>
          <w:b/>
          <w:sz w:val="36"/>
          <w:szCs w:val="36"/>
        </w:rPr>
      </w:pPr>
    </w:p>
    <w:p w:rsidR="00DE3140" w:rsidRDefault="00DE3140" w:rsidP="00DE3140">
      <w:pPr>
        <w:rPr>
          <w:rFonts w:ascii="Arial" w:hAnsi="Arial" w:cs="Arial"/>
          <w:sz w:val="24"/>
          <w:szCs w:val="24"/>
        </w:rPr>
      </w:pPr>
      <w:r w:rsidRPr="007913DD">
        <w:rPr>
          <w:rFonts w:ascii="Arial" w:hAnsi="Arial" w:cs="Arial"/>
          <w:sz w:val="24"/>
          <w:szCs w:val="24"/>
        </w:rPr>
        <w:t>Charakteristika předmětu:</w:t>
      </w:r>
    </w:p>
    <w:p w:rsidR="00DE3140" w:rsidRDefault="00DE3140" w:rsidP="00DE3140">
      <w:pPr>
        <w:rPr>
          <w:rFonts w:ascii="Arial" w:hAnsi="Arial" w:cs="Arial"/>
          <w:sz w:val="24"/>
          <w:szCs w:val="24"/>
        </w:rPr>
      </w:pPr>
    </w:p>
    <w:p w:rsidR="00DE3140" w:rsidRPr="007913DD" w:rsidRDefault="00DE3140" w:rsidP="00DE3140">
      <w:pPr>
        <w:widowControl w:val="0"/>
        <w:autoSpaceDE w:val="0"/>
        <w:autoSpaceDN w:val="0"/>
        <w:adjustRightInd w:val="0"/>
        <w:spacing w:line="251" w:lineRule="auto"/>
        <w:ind w:left="101" w:right="60" w:firstLine="351"/>
        <w:jc w:val="both"/>
        <w:rPr>
          <w:rFonts w:ascii="Arial" w:hAnsi="Arial" w:cs="Arial"/>
          <w:sz w:val="24"/>
          <w:szCs w:val="24"/>
        </w:rPr>
      </w:pPr>
      <w:r w:rsidRPr="007913DD">
        <w:rPr>
          <w:rFonts w:ascii="Arial" w:hAnsi="Arial" w:cs="Arial"/>
          <w:sz w:val="24"/>
          <w:szCs w:val="24"/>
        </w:rPr>
        <w:t>Předmět n</w:t>
      </w:r>
      <w:r w:rsidRPr="007913DD">
        <w:rPr>
          <w:rFonts w:ascii="Arial" w:hAnsi="Arial" w:cs="Arial"/>
          <w:spacing w:val="-6"/>
          <w:sz w:val="24"/>
          <w:szCs w:val="24"/>
        </w:rPr>
        <w:t>av</w:t>
      </w:r>
      <w:r w:rsidRPr="007913DD">
        <w:rPr>
          <w:rFonts w:ascii="Arial" w:hAnsi="Arial" w:cs="Arial"/>
          <w:sz w:val="24"/>
          <w:szCs w:val="24"/>
        </w:rPr>
        <w:t>azuje</w:t>
      </w:r>
      <w:r w:rsidRPr="007913DD">
        <w:rPr>
          <w:rFonts w:ascii="Arial" w:hAnsi="Arial" w:cs="Arial"/>
          <w:spacing w:val="46"/>
          <w:sz w:val="24"/>
          <w:szCs w:val="24"/>
        </w:rPr>
        <w:t xml:space="preserve"> </w:t>
      </w:r>
      <w:r w:rsidRPr="007913DD">
        <w:rPr>
          <w:rFonts w:ascii="Arial" w:hAnsi="Arial" w:cs="Arial"/>
          <w:sz w:val="24"/>
          <w:szCs w:val="24"/>
        </w:rPr>
        <w:t>na</w:t>
      </w:r>
      <w:r w:rsidRPr="007913DD">
        <w:rPr>
          <w:rFonts w:ascii="Arial" w:hAnsi="Arial" w:cs="Arial"/>
          <w:spacing w:val="37"/>
          <w:sz w:val="24"/>
          <w:szCs w:val="24"/>
        </w:rPr>
        <w:t xml:space="preserve"> </w:t>
      </w:r>
      <w:r w:rsidRPr="007913DD">
        <w:rPr>
          <w:rFonts w:ascii="Arial" w:hAnsi="Arial" w:cs="Arial"/>
          <w:sz w:val="24"/>
          <w:szCs w:val="24"/>
        </w:rPr>
        <w:t>pr</w:t>
      </w:r>
      <w:r w:rsidRPr="007913DD">
        <w:rPr>
          <w:rFonts w:ascii="Arial" w:hAnsi="Arial" w:cs="Arial"/>
          <w:spacing w:val="-6"/>
          <w:sz w:val="24"/>
          <w:szCs w:val="24"/>
        </w:rPr>
        <w:t>v</w:t>
      </w:r>
      <w:r w:rsidRPr="007913DD">
        <w:rPr>
          <w:rFonts w:ascii="Arial" w:hAnsi="Arial" w:cs="Arial"/>
          <w:sz w:val="24"/>
          <w:szCs w:val="24"/>
        </w:rPr>
        <w:t>ouku a</w:t>
      </w:r>
      <w:r w:rsidRPr="007913DD">
        <w:rPr>
          <w:rFonts w:ascii="Arial" w:hAnsi="Arial" w:cs="Arial"/>
          <w:spacing w:val="28"/>
          <w:sz w:val="24"/>
          <w:szCs w:val="24"/>
        </w:rPr>
        <w:t xml:space="preserve"> </w:t>
      </w:r>
      <w:r w:rsidRPr="007913DD">
        <w:rPr>
          <w:rFonts w:ascii="Arial" w:hAnsi="Arial" w:cs="Arial"/>
          <w:sz w:val="24"/>
          <w:szCs w:val="24"/>
        </w:rPr>
        <w:t>přír</w:t>
      </w:r>
      <w:r w:rsidRPr="007913DD">
        <w:rPr>
          <w:rFonts w:ascii="Arial" w:hAnsi="Arial" w:cs="Arial"/>
          <w:spacing w:val="7"/>
          <w:sz w:val="24"/>
          <w:szCs w:val="24"/>
        </w:rPr>
        <w:t>o</w:t>
      </w:r>
      <w:r w:rsidRPr="007913DD">
        <w:rPr>
          <w:rFonts w:ascii="Arial" w:hAnsi="Arial" w:cs="Arial"/>
          <w:sz w:val="24"/>
          <w:szCs w:val="24"/>
        </w:rPr>
        <w:t>d</w:t>
      </w:r>
      <w:r w:rsidRPr="007913DD">
        <w:rPr>
          <w:rFonts w:ascii="Arial" w:hAnsi="Arial" w:cs="Arial"/>
          <w:spacing w:val="-6"/>
          <w:sz w:val="24"/>
          <w:szCs w:val="24"/>
        </w:rPr>
        <w:t>ov</w:t>
      </w:r>
      <w:r w:rsidRPr="007913DD">
        <w:rPr>
          <w:rFonts w:ascii="Arial" w:hAnsi="Arial" w:cs="Arial"/>
          <w:sz w:val="24"/>
          <w:szCs w:val="24"/>
        </w:rPr>
        <w:t>ědu na</w:t>
      </w:r>
      <w:r w:rsidRPr="007913DD">
        <w:rPr>
          <w:rFonts w:ascii="Arial" w:hAnsi="Arial" w:cs="Arial"/>
          <w:spacing w:val="37"/>
          <w:sz w:val="24"/>
          <w:szCs w:val="24"/>
        </w:rPr>
        <w:t xml:space="preserve"> </w:t>
      </w:r>
      <w:r w:rsidRPr="007913DD">
        <w:rPr>
          <w:rFonts w:ascii="Arial" w:hAnsi="Arial" w:cs="Arial"/>
          <w:sz w:val="24"/>
          <w:szCs w:val="24"/>
        </w:rPr>
        <w:t xml:space="preserve">prvním </w:t>
      </w:r>
      <w:r w:rsidRPr="007913DD">
        <w:rPr>
          <w:rFonts w:ascii="Arial" w:hAnsi="Arial" w:cs="Arial"/>
          <w:w w:val="98"/>
          <w:sz w:val="24"/>
          <w:szCs w:val="24"/>
        </w:rPr>
        <w:t>s</w:t>
      </w:r>
      <w:r w:rsidRPr="007913DD">
        <w:rPr>
          <w:rFonts w:ascii="Arial" w:hAnsi="Arial" w:cs="Arial"/>
          <w:w w:val="136"/>
          <w:sz w:val="24"/>
          <w:szCs w:val="24"/>
        </w:rPr>
        <w:t>t</w:t>
      </w:r>
      <w:r w:rsidRPr="007913DD">
        <w:rPr>
          <w:rFonts w:ascii="Arial" w:hAnsi="Arial" w:cs="Arial"/>
          <w:w w:val="106"/>
          <w:sz w:val="24"/>
          <w:szCs w:val="24"/>
        </w:rPr>
        <w:t>upni,</w:t>
      </w:r>
      <w:r w:rsidRPr="007913DD">
        <w:rPr>
          <w:rFonts w:ascii="Arial" w:hAnsi="Arial" w:cs="Arial"/>
          <w:spacing w:val="20"/>
          <w:sz w:val="24"/>
          <w:szCs w:val="24"/>
        </w:rPr>
        <w:t xml:space="preserve"> </w:t>
      </w:r>
      <w:r w:rsidRPr="007913DD">
        <w:rPr>
          <w:rFonts w:ascii="Arial" w:hAnsi="Arial" w:cs="Arial"/>
          <w:sz w:val="24"/>
          <w:szCs w:val="24"/>
        </w:rPr>
        <w:t>zahr</w:t>
      </w:r>
      <w:r w:rsidRPr="007913DD">
        <w:rPr>
          <w:rFonts w:ascii="Arial" w:hAnsi="Arial" w:cs="Arial"/>
          <w:spacing w:val="-6"/>
          <w:sz w:val="24"/>
          <w:szCs w:val="24"/>
        </w:rPr>
        <w:t>n</w:t>
      </w:r>
      <w:r w:rsidRPr="007913DD">
        <w:rPr>
          <w:rFonts w:ascii="Arial" w:hAnsi="Arial" w:cs="Arial"/>
          <w:sz w:val="24"/>
          <w:szCs w:val="24"/>
        </w:rPr>
        <w:t>uje</w:t>
      </w:r>
      <w:r w:rsidRPr="007913DD">
        <w:rPr>
          <w:rFonts w:ascii="Arial" w:hAnsi="Arial" w:cs="Arial"/>
          <w:spacing w:val="12"/>
          <w:sz w:val="24"/>
          <w:szCs w:val="24"/>
        </w:rPr>
        <w:t xml:space="preserve"> </w:t>
      </w:r>
      <w:r w:rsidRPr="007913DD">
        <w:rPr>
          <w:rFonts w:ascii="Arial" w:hAnsi="Arial" w:cs="Arial"/>
          <w:sz w:val="24"/>
          <w:szCs w:val="24"/>
        </w:rPr>
        <w:t>se</w:t>
      </w:r>
      <w:r w:rsidRPr="007913DD">
        <w:rPr>
          <w:rFonts w:ascii="Arial" w:hAnsi="Arial" w:cs="Arial"/>
          <w:spacing w:val="17"/>
          <w:sz w:val="24"/>
          <w:szCs w:val="24"/>
        </w:rPr>
        <w:t xml:space="preserve"> </w:t>
      </w:r>
      <w:r w:rsidRPr="007913DD">
        <w:rPr>
          <w:rFonts w:ascii="Arial" w:hAnsi="Arial" w:cs="Arial"/>
          <w:sz w:val="24"/>
          <w:szCs w:val="24"/>
        </w:rPr>
        <w:t>do</w:t>
      </w:r>
      <w:r w:rsidRPr="007913DD">
        <w:rPr>
          <w:rFonts w:ascii="Arial" w:hAnsi="Arial" w:cs="Arial"/>
          <w:spacing w:val="24"/>
          <w:sz w:val="24"/>
          <w:szCs w:val="24"/>
        </w:rPr>
        <w:t xml:space="preserve"> </w:t>
      </w:r>
      <w:r w:rsidRPr="007913DD">
        <w:rPr>
          <w:rFonts w:ascii="Arial" w:hAnsi="Arial" w:cs="Arial"/>
          <w:sz w:val="24"/>
          <w:szCs w:val="24"/>
        </w:rPr>
        <w:t>vzděl</w:t>
      </w:r>
      <w:r w:rsidRPr="007913DD">
        <w:rPr>
          <w:rFonts w:ascii="Arial" w:hAnsi="Arial" w:cs="Arial"/>
          <w:spacing w:val="-6"/>
          <w:sz w:val="24"/>
          <w:szCs w:val="24"/>
        </w:rPr>
        <w:t>áv</w:t>
      </w:r>
      <w:r w:rsidRPr="007913DD">
        <w:rPr>
          <w:rFonts w:ascii="Arial" w:hAnsi="Arial" w:cs="Arial"/>
          <w:sz w:val="24"/>
          <w:szCs w:val="24"/>
        </w:rPr>
        <w:t>ací</w:t>
      </w:r>
      <w:r w:rsidRPr="007913DD">
        <w:rPr>
          <w:rFonts w:ascii="Arial" w:hAnsi="Arial" w:cs="Arial"/>
          <w:spacing w:val="29"/>
          <w:sz w:val="24"/>
          <w:szCs w:val="24"/>
        </w:rPr>
        <w:t xml:space="preserve"> </w:t>
      </w:r>
      <w:r w:rsidRPr="007913DD">
        <w:rPr>
          <w:rFonts w:ascii="Arial" w:hAnsi="Arial" w:cs="Arial"/>
          <w:sz w:val="24"/>
          <w:szCs w:val="24"/>
        </w:rPr>
        <w:t>oblasti</w:t>
      </w:r>
      <w:r w:rsidRPr="007913DD">
        <w:rPr>
          <w:rFonts w:ascii="Arial" w:hAnsi="Arial" w:cs="Arial"/>
          <w:spacing w:val="47"/>
          <w:sz w:val="24"/>
          <w:szCs w:val="24"/>
        </w:rPr>
        <w:t xml:space="preserve"> </w:t>
      </w:r>
      <w:r w:rsidRPr="007913DD">
        <w:rPr>
          <w:rFonts w:ascii="Arial" w:hAnsi="Arial" w:cs="Arial"/>
          <w:sz w:val="24"/>
          <w:szCs w:val="24"/>
        </w:rPr>
        <w:t>Čl</w:t>
      </w:r>
      <w:r w:rsidRPr="007913DD">
        <w:rPr>
          <w:rFonts w:ascii="Arial" w:hAnsi="Arial" w:cs="Arial"/>
          <w:spacing w:val="-6"/>
          <w:sz w:val="24"/>
          <w:szCs w:val="24"/>
        </w:rPr>
        <w:t>ov</w:t>
      </w:r>
      <w:r w:rsidRPr="007913DD">
        <w:rPr>
          <w:rFonts w:ascii="Arial" w:hAnsi="Arial" w:cs="Arial"/>
          <w:sz w:val="24"/>
          <w:szCs w:val="24"/>
        </w:rPr>
        <w:t>ěk</w:t>
      </w:r>
      <w:r w:rsidRPr="007913DD">
        <w:rPr>
          <w:rFonts w:ascii="Arial" w:hAnsi="Arial" w:cs="Arial"/>
          <w:spacing w:val="27"/>
          <w:sz w:val="24"/>
          <w:szCs w:val="24"/>
        </w:rPr>
        <w:t xml:space="preserve"> </w:t>
      </w:r>
      <w:r w:rsidRPr="007913DD">
        <w:rPr>
          <w:rFonts w:ascii="Arial" w:hAnsi="Arial" w:cs="Arial"/>
          <w:sz w:val="24"/>
          <w:szCs w:val="24"/>
        </w:rPr>
        <w:t>a</w:t>
      </w:r>
      <w:r w:rsidRPr="007913DD">
        <w:rPr>
          <w:rFonts w:ascii="Arial" w:hAnsi="Arial" w:cs="Arial"/>
          <w:spacing w:val="28"/>
          <w:sz w:val="24"/>
          <w:szCs w:val="24"/>
        </w:rPr>
        <w:t xml:space="preserve"> </w:t>
      </w:r>
      <w:r w:rsidRPr="007913DD">
        <w:rPr>
          <w:rFonts w:ascii="Arial" w:hAnsi="Arial" w:cs="Arial"/>
          <w:sz w:val="24"/>
          <w:szCs w:val="24"/>
        </w:rPr>
        <w:t>přír</w:t>
      </w:r>
      <w:r w:rsidRPr="007913DD">
        <w:rPr>
          <w:rFonts w:ascii="Arial" w:hAnsi="Arial" w:cs="Arial"/>
          <w:spacing w:val="7"/>
          <w:sz w:val="24"/>
          <w:szCs w:val="24"/>
        </w:rPr>
        <w:t>o</w:t>
      </w:r>
      <w:r w:rsidRPr="007913DD">
        <w:rPr>
          <w:rFonts w:ascii="Arial" w:hAnsi="Arial" w:cs="Arial"/>
          <w:sz w:val="24"/>
          <w:szCs w:val="24"/>
        </w:rPr>
        <w:t>da, část</w:t>
      </w:r>
      <w:r w:rsidRPr="007913DD">
        <w:rPr>
          <w:rFonts w:ascii="Arial" w:hAnsi="Arial" w:cs="Arial"/>
          <w:spacing w:val="45"/>
          <w:sz w:val="24"/>
          <w:szCs w:val="24"/>
        </w:rPr>
        <w:t xml:space="preserve"> </w:t>
      </w:r>
      <w:r w:rsidRPr="007913DD">
        <w:rPr>
          <w:rFonts w:ascii="Arial" w:hAnsi="Arial" w:cs="Arial"/>
          <w:sz w:val="24"/>
          <w:szCs w:val="24"/>
        </w:rPr>
        <w:t>vzdělá</w:t>
      </w:r>
      <w:r w:rsidRPr="007913DD">
        <w:rPr>
          <w:rFonts w:ascii="Arial" w:hAnsi="Arial" w:cs="Arial"/>
          <w:spacing w:val="-6"/>
          <w:sz w:val="24"/>
          <w:szCs w:val="24"/>
        </w:rPr>
        <w:t>v</w:t>
      </w:r>
      <w:r w:rsidRPr="007913DD">
        <w:rPr>
          <w:rFonts w:ascii="Arial" w:hAnsi="Arial" w:cs="Arial"/>
          <w:sz w:val="24"/>
          <w:szCs w:val="24"/>
        </w:rPr>
        <w:t>acího</w:t>
      </w:r>
      <w:r w:rsidRPr="007913DD">
        <w:rPr>
          <w:rFonts w:ascii="Arial" w:hAnsi="Arial" w:cs="Arial"/>
          <w:spacing w:val="26"/>
          <w:sz w:val="24"/>
          <w:szCs w:val="24"/>
        </w:rPr>
        <w:t xml:space="preserve"> </w:t>
      </w:r>
      <w:r w:rsidRPr="007913DD">
        <w:rPr>
          <w:rFonts w:ascii="Arial" w:hAnsi="Arial" w:cs="Arial"/>
          <w:sz w:val="24"/>
          <w:szCs w:val="24"/>
        </w:rPr>
        <w:t>o</w:t>
      </w:r>
      <w:r w:rsidRPr="007913DD">
        <w:rPr>
          <w:rFonts w:ascii="Arial" w:hAnsi="Arial" w:cs="Arial"/>
          <w:spacing w:val="7"/>
          <w:sz w:val="24"/>
          <w:szCs w:val="24"/>
        </w:rPr>
        <w:t>b</w:t>
      </w:r>
      <w:r w:rsidRPr="007913DD">
        <w:rPr>
          <w:rFonts w:ascii="Arial" w:hAnsi="Arial" w:cs="Arial"/>
          <w:sz w:val="24"/>
          <w:szCs w:val="24"/>
        </w:rPr>
        <w:t>oru</w:t>
      </w:r>
      <w:r w:rsidRPr="007913DD">
        <w:rPr>
          <w:rFonts w:ascii="Arial" w:hAnsi="Arial" w:cs="Arial"/>
          <w:spacing w:val="33"/>
          <w:sz w:val="24"/>
          <w:szCs w:val="24"/>
        </w:rPr>
        <w:t xml:space="preserve"> </w:t>
      </w:r>
      <w:r w:rsidRPr="007913DD">
        <w:rPr>
          <w:rFonts w:ascii="Arial" w:hAnsi="Arial" w:cs="Arial"/>
          <w:sz w:val="24"/>
          <w:szCs w:val="24"/>
        </w:rPr>
        <w:t>Vý</w:t>
      </w:r>
      <w:r w:rsidRPr="007913DD">
        <w:rPr>
          <w:rFonts w:ascii="Arial" w:hAnsi="Arial" w:cs="Arial"/>
          <w:spacing w:val="-6"/>
          <w:sz w:val="24"/>
          <w:szCs w:val="24"/>
        </w:rPr>
        <w:t>c</w:t>
      </w:r>
      <w:r w:rsidRPr="007913DD">
        <w:rPr>
          <w:rFonts w:ascii="Arial" w:hAnsi="Arial" w:cs="Arial"/>
          <w:w w:val="102"/>
          <w:sz w:val="24"/>
          <w:szCs w:val="24"/>
        </w:rPr>
        <w:t>h</w:t>
      </w:r>
      <w:r w:rsidRPr="007913DD">
        <w:rPr>
          <w:rFonts w:ascii="Arial" w:hAnsi="Arial" w:cs="Arial"/>
          <w:spacing w:val="-6"/>
          <w:w w:val="102"/>
          <w:sz w:val="24"/>
          <w:szCs w:val="24"/>
        </w:rPr>
        <w:t>ov</w:t>
      </w:r>
      <w:r w:rsidRPr="007913DD">
        <w:rPr>
          <w:rFonts w:ascii="Arial" w:hAnsi="Arial" w:cs="Arial"/>
          <w:w w:val="109"/>
          <w:sz w:val="24"/>
          <w:szCs w:val="24"/>
        </w:rPr>
        <w:t>a</w:t>
      </w:r>
      <w:r w:rsidRPr="007913DD">
        <w:rPr>
          <w:rFonts w:ascii="Arial" w:hAnsi="Arial" w:cs="Arial"/>
          <w:spacing w:val="18"/>
          <w:sz w:val="24"/>
          <w:szCs w:val="24"/>
        </w:rPr>
        <w:t xml:space="preserve"> </w:t>
      </w:r>
      <w:r w:rsidRPr="007913DD">
        <w:rPr>
          <w:rFonts w:ascii="Arial" w:hAnsi="Arial" w:cs="Arial"/>
          <w:spacing w:val="-6"/>
          <w:sz w:val="24"/>
          <w:szCs w:val="24"/>
        </w:rPr>
        <w:t>k</w:t>
      </w:r>
      <w:r w:rsidRPr="007913DD">
        <w:rPr>
          <w:rFonts w:ascii="Arial" w:hAnsi="Arial" w:cs="Arial"/>
          <w:sz w:val="24"/>
          <w:szCs w:val="24"/>
        </w:rPr>
        <w:t>e</w:t>
      </w:r>
      <w:r w:rsidRPr="007913DD">
        <w:rPr>
          <w:rFonts w:ascii="Arial" w:hAnsi="Arial" w:cs="Arial"/>
          <w:spacing w:val="17"/>
          <w:sz w:val="24"/>
          <w:szCs w:val="24"/>
        </w:rPr>
        <w:t xml:space="preserve"> </w:t>
      </w:r>
      <w:r w:rsidRPr="007913DD">
        <w:rPr>
          <w:rFonts w:ascii="Arial" w:hAnsi="Arial" w:cs="Arial"/>
          <w:sz w:val="24"/>
          <w:szCs w:val="24"/>
        </w:rPr>
        <w:t>zdr</w:t>
      </w:r>
      <w:r w:rsidRPr="007913DD">
        <w:rPr>
          <w:rFonts w:ascii="Arial" w:hAnsi="Arial" w:cs="Arial"/>
          <w:spacing w:val="-6"/>
          <w:sz w:val="24"/>
          <w:szCs w:val="24"/>
        </w:rPr>
        <w:t>a</w:t>
      </w:r>
      <w:r w:rsidRPr="007913DD">
        <w:rPr>
          <w:rFonts w:ascii="Arial" w:hAnsi="Arial" w:cs="Arial"/>
          <w:sz w:val="24"/>
          <w:szCs w:val="24"/>
        </w:rPr>
        <w:t>ví</w:t>
      </w:r>
      <w:r w:rsidRPr="007913DD">
        <w:rPr>
          <w:rFonts w:ascii="Arial" w:hAnsi="Arial" w:cs="Arial"/>
          <w:spacing w:val="37"/>
          <w:sz w:val="24"/>
          <w:szCs w:val="24"/>
        </w:rPr>
        <w:t xml:space="preserve"> </w:t>
      </w:r>
      <w:r w:rsidRPr="007913DD">
        <w:rPr>
          <w:rFonts w:ascii="Arial" w:hAnsi="Arial" w:cs="Arial"/>
          <w:sz w:val="24"/>
          <w:szCs w:val="24"/>
        </w:rPr>
        <w:t>a</w:t>
      </w:r>
      <w:r w:rsidRPr="007913DD">
        <w:rPr>
          <w:rFonts w:ascii="Arial" w:hAnsi="Arial" w:cs="Arial"/>
          <w:spacing w:val="26"/>
          <w:sz w:val="24"/>
          <w:szCs w:val="24"/>
        </w:rPr>
        <w:t xml:space="preserve"> </w:t>
      </w:r>
      <w:r w:rsidRPr="007913DD">
        <w:rPr>
          <w:rFonts w:ascii="Arial" w:hAnsi="Arial" w:cs="Arial"/>
          <w:sz w:val="24"/>
          <w:szCs w:val="24"/>
        </w:rPr>
        <w:t>z</w:t>
      </w:r>
      <w:r w:rsidRPr="007913DD">
        <w:rPr>
          <w:rFonts w:ascii="Arial" w:hAnsi="Arial" w:cs="Arial"/>
          <w:spacing w:val="15"/>
          <w:sz w:val="24"/>
          <w:szCs w:val="24"/>
        </w:rPr>
        <w:t xml:space="preserve"> </w:t>
      </w:r>
      <w:r w:rsidRPr="007913DD">
        <w:rPr>
          <w:rFonts w:ascii="Arial" w:hAnsi="Arial" w:cs="Arial"/>
          <w:sz w:val="24"/>
          <w:szCs w:val="24"/>
        </w:rPr>
        <w:t>průřez</w:t>
      </w:r>
      <w:r w:rsidRPr="007913DD">
        <w:rPr>
          <w:rFonts w:ascii="Arial" w:hAnsi="Arial" w:cs="Arial"/>
          <w:spacing w:val="-6"/>
          <w:sz w:val="24"/>
          <w:szCs w:val="24"/>
        </w:rPr>
        <w:t>o</w:t>
      </w:r>
      <w:r w:rsidRPr="007913DD">
        <w:rPr>
          <w:rFonts w:ascii="Arial" w:hAnsi="Arial" w:cs="Arial"/>
          <w:sz w:val="24"/>
          <w:szCs w:val="24"/>
        </w:rPr>
        <w:t>vý</w:t>
      </w:r>
      <w:r w:rsidRPr="007913DD">
        <w:rPr>
          <w:rFonts w:ascii="Arial" w:hAnsi="Arial" w:cs="Arial"/>
          <w:spacing w:val="-6"/>
          <w:sz w:val="24"/>
          <w:szCs w:val="24"/>
        </w:rPr>
        <w:t>c</w:t>
      </w:r>
      <w:r w:rsidRPr="007913DD">
        <w:rPr>
          <w:rFonts w:ascii="Arial" w:hAnsi="Arial" w:cs="Arial"/>
          <w:sz w:val="24"/>
          <w:szCs w:val="24"/>
        </w:rPr>
        <w:t>h témat se</w:t>
      </w:r>
      <w:r w:rsidRPr="007913DD">
        <w:rPr>
          <w:rFonts w:ascii="Arial" w:hAnsi="Arial" w:cs="Arial"/>
          <w:spacing w:val="15"/>
          <w:sz w:val="24"/>
          <w:szCs w:val="24"/>
        </w:rPr>
        <w:t xml:space="preserve"> </w:t>
      </w:r>
      <w:r w:rsidRPr="007913DD">
        <w:rPr>
          <w:rFonts w:ascii="Arial" w:hAnsi="Arial" w:cs="Arial"/>
          <w:sz w:val="24"/>
          <w:szCs w:val="24"/>
        </w:rPr>
        <w:t>v</w:t>
      </w:r>
      <w:r w:rsidRPr="007913DD">
        <w:rPr>
          <w:rFonts w:ascii="Arial" w:hAnsi="Arial" w:cs="Arial"/>
          <w:spacing w:val="20"/>
          <w:sz w:val="24"/>
          <w:szCs w:val="24"/>
        </w:rPr>
        <w:t xml:space="preserve"> </w:t>
      </w:r>
      <w:r w:rsidRPr="007913DD">
        <w:rPr>
          <w:rFonts w:ascii="Arial" w:hAnsi="Arial" w:cs="Arial"/>
          <w:sz w:val="24"/>
          <w:szCs w:val="24"/>
        </w:rPr>
        <w:t>přír</w:t>
      </w:r>
      <w:r w:rsidRPr="007913DD">
        <w:rPr>
          <w:rFonts w:ascii="Arial" w:hAnsi="Arial" w:cs="Arial"/>
          <w:spacing w:val="7"/>
          <w:sz w:val="24"/>
          <w:szCs w:val="24"/>
        </w:rPr>
        <w:t>o</w:t>
      </w:r>
      <w:r w:rsidRPr="007913DD">
        <w:rPr>
          <w:rFonts w:ascii="Arial" w:hAnsi="Arial" w:cs="Arial"/>
          <w:sz w:val="24"/>
          <w:szCs w:val="24"/>
        </w:rPr>
        <w:t>dopisu</w:t>
      </w:r>
      <w:r w:rsidRPr="007913DD">
        <w:rPr>
          <w:rFonts w:ascii="Arial" w:hAnsi="Arial" w:cs="Arial"/>
          <w:spacing w:val="36"/>
          <w:sz w:val="24"/>
          <w:szCs w:val="24"/>
        </w:rPr>
        <w:t xml:space="preserve"> </w:t>
      </w:r>
      <w:r w:rsidRPr="007913DD">
        <w:rPr>
          <w:rFonts w:ascii="Arial" w:hAnsi="Arial" w:cs="Arial"/>
          <w:sz w:val="24"/>
          <w:szCs w:val="24"/>
        </w:rPr>
        <w:t>realizují</w:t>
      </w:r>
      <w:r w:rsidRPr="007913DD">
        <w:rPr>
          <w:rFonts w:ascii="Arial" w:hAnsi="Arial" w:cs="Arial"/>
          <w:spacing w:val="39"/>
          <w:sz w:val="24"/>
          <w:szCs w:val="24"/>
        </w:rPr>
        <w:t xml:space="preserve"> </w:t>
      </w:r>
      <w:r w:rsidRPr="007913DD">
        <w:rPr>
          <w:rFonts w:ascii="Arial" w:hAnsi="Arial" w:cs="Arial"/>
          <w:sz w:val="24"/>
          <w:szCs w:val="24"/>
        </w:rPr>
        <w:t>zejména</w:t>
      </w:r>
      <w:r w:rsidRPr="007913DD">
        <w:rPr>
          <w:rFonts w:ascii="Arial" w:hAnsi="Arial" w:cs="Arial"/>
          <w:spacing w:val="38"/>
          <w:sz w:val="24"/>
          <w:szCs w:val="24"/>
        </w:rPr>
        <w:t xml:space="preserve"> </w:t>
      </w:r>
      <w:r w:rsidRPr="007913DD">
        <w:rPr>
          <w:rFonts w:ascii="Arial" w:hAnsi="Arial" w:cs="Arial"/>
          <w:sz w:val="24"/>
          <w:szCs w:val="24"/>
        </w:rPr>
        <w:t xml:space="preserve">témata </w:t>
      </w:r>
      <w:r w:rsidRPr="007913DD">
        <w:rPr>
          <w:rFonts w:ascii="Arial" w:hAnsi="Arial" w:cs="Arial"/>
          <w:w w:val="97"/>
          <w:sz w:val="24"/>
          <w:szCs w:val="24"/>
        </w:rPr>
        <w:t>e</w:t>
      </w:r>
      <w:r w:rsidRPr="007913DD">
        <w:rPr>
          <w:rFonts w:ascii="Arial" w:hAnsi="Arial" w:cs="Arial"/>
          <w:spacing w:val="-7"/>
          <w:w w:val="108"/>
          <w:sz w:val="24"/>
          <w:szCs w:val="24"/>
        </w:rPr>
        <w:t>n</w:t>
      </w:r>
      <w:r w:rsidRPr="007913DD">
        <w:rPr>
          <w:rFonts w:ascii="Arial" w:hAnsi="Arial" w:cs="Arial"/>
          <w:w w:val="103"/>
          <w:sz w:val="24"/>
          <w:szCs w:val="24"/>
        </w:rPr>
        <w:t>vironme</w:t>
      </w:r>
      <w:r w:rsidRPr="007913DD">
        <w:rPr>
          <w:rFonts w:ascii="Arial" w:hAnsi="Arial" w:cs="Arial"/>
          <w:spacing w:val="-6"/>
          <w:w w:val="103"/>
          <w:sz w:val="24"/>
          <w:szCs w:val="24"/>
        </w:rPr>
        <w:t>n</w:t>
      </w:r>
      <w:r w:rsidRPr="007913DD">
        <w:rPr>
          <w:rFonts w:ascii="Arial" w:hAnsi="Arial" w:cs="Arial"/>
          <w:w w:val="136"/>
          <w:sz w:val="24"/>
          <w:szCs w:val="24"/>
        </w:rPr>
        <w:t>t</w:t>
      </w:r>
      <w:r w:rsidRPr="007913DD">
        <w:rPr>
          <w:rFonts w:ascii="Arial" w:hAnsi="Arial" w:cs="Arial"/>
          <w:w w:val="104"/>
          <w:sz w:val="24"/>
          <w:szCs w:val="24"/>
        </w:rPr>
        <w:t>ální</w:t>
      </w:r>
      <w:r w:rsidRPr="007913DD">
        <w:rPr>
          <w:rFonts w:ascii="Arial" w:hAnsi="Arial" w:cs="Arial"/>
          <w:spacing w:val="18"/>
          <w:sz w:val="24"/>
          <w:szCs w:val="24"/>
        </w:rPr>
        <w:t xml:space="preserve"> </w:t>
      </w:r>
      <w:r w:rsidRPr="007913DD">
        <w:rPr>
          <w:rFonts w:ascii="Arial" w:hAnsi="Arial" w:cs="Arial"/>
          <w:w w:val="101"/>
          <w:sz w:val="24"/>
          <w:szCs w:val="24"/>
        </w:rPr>
        <w:t>vý</w:t>
      </w:r>
      <w:r w:rsidRPr="007913DD">
        <w:rPr>
          <w:rFonts w:ascii="Arial" w:hAnsi="Arial" w:cs="Arial"/>
          <w:spacing w:val="-6"/>
          <w:w w:val="101"/>
          <w:sz w:val="24"/>
          <w:szCs w:val="24"/>
        </w:rPr>
        <w:t>c</w:t>
      </w:r>
      <w:r w:rsidRPr="007913DD">
        <w:rPr>
          <w:rFonts w:ascii="Arial" w:hAnsi="Arial" w:cs="Arial"/>
          <w:w w:val="102"/>
          <w:sz w:val="24"/>
          <w:szCs w:val="24"/>
        </w:rPr>
        <w:t>h</w:t>
      </w:r>
      <w:r w:rsidRPr="007913DD">
        <w:rPr>
          <w:rFonts w:ascii="Arial" w:hAnsi="Arial" w:cs="Arial"/>
          <w:spacing w:val="-6"/>
          <w:w w:val="102"/>
          <w:sz w:val="24"/>
          <w:szCs w:val="24"/>
        </w:rPr>
        <w:t>o</w:t>
      </w:r>
      <w:r w:rsidRPr="007913DD">
        <w:rPr>
          <w:rFonts w:ascii="Arial" w:hAnsi="Arial" w:cs="Arial"/>
          <w:w w:val="102"/>
          <w:sz w:val="24"/>
          <w:szCs w:val="24"/>
        </w:rPr>
        <w:t>v</w:t>
      </w:r>
      <w:r w:rsidRPr="007913DD">
        <w:rPr>
          <w:rFonts w:ascii="Arial" w:hAnsi="Arial" w:cs="Arial"/>
          <w:spacing w:val="-19"/>
          <w:w w:val="102"/>
          <w:sz w:val="24"/>
          <w:szCs w:val="24"/>
        </w:rPr>
        <w:t>y</w:t>
      </w:r>
      <w:r w:rsidRPr="007913DD">
        <w:rPr>
          <w:rFonts w:ascii="Arial" w:hAnsi="Arial" w:cs="Arial"/>
          <w:w w:val="108"/>
          <w:sz w:val="24"/>
          <w:szCs w:val="24"/>
        </w:rPr>
        <w:t>.</w:t>
      </w:r>
    </w:p>
    <w:p w:rsidR="00DE3140" w:rsidRPr="007913DD" w:rsidRDefault="00DE3140" w:rsidP="00DE3140">
      <w:pPr>
        <w:widowControl w:val="0"/>
        <w:autoSpaceDE w:val="0"/>
        <w:autoSpaceDN w:val="0"/>
        <w:adjustRightInd w:val="0"/>
        <w:spacing w:before="3"/>
        <w:ind w:left="452"/>
        <w:rPr>
          <w:rFonts w:ascii="Arial" w:hAnsi="Arial" w:cs="Arial"/>
          <w:sz w:val="24"/>
          <w:szCs w:val="24"/>
        </w:rPr>
      </w:pPr>
      <w:r w:rsidRPr="007913DD">
        <w:rPr>
          <w:rFonts w:ascii="Arial" w:hAnsi="Arial" w:cs="Arial"/>
          <w:sz w:val="24"/>
          <w:szCs w:val="24"/>
        </w:rPr>
        <w:t>Je</w:t>
      </w:r>
      <w:r w:rsidRPr="007913DD">
        <w:rPr>
          <w:rFonts w:ascii="Arial" w:hAnsi="Arial" w:cs="Arial"/>
          <w:spacing w:val="32"/>
          <w:sz w:val="24"/>
          <w:szCs w:val="24"/>
        </w:rPr>
        <w:t xml:space="preserve"> </w:t>
      </w:r>
      <w:r w:rsidRPr="007913DD">
        <w:rPr>
          <w:rFonts w:ascii="Arial" w:hAnsi="Arial" w:cs="Arial"/>
          <w:sz w:val="24"/>
          <w:szCs w:val="24"/>
        </w:rPr>
        <w:t>vyuč</w:t>
      </w:r>
      <w:r w:rsidRPr="007913DD">
        <w:rPr>
          <w:rFonts w:ascii="Arial" w:hAnsi="Arial" w:cs="Arial"/>
          <w:spacing w:val="-6"/>
          <w:sz w:val="24"/>
          <w:szCs w:val="24"/>
        </w:rPr>
        <w:t>ov</w:t>
      </w:r>
      <w:r w:rsidRPr="007913DD">
        <w:rPr>
          <w:rFonts w:ascii="Arial" w:hAnsi="Arial" w:cs="Arial"/>
          <w:sz w:val="24"/>
          <w:szCs w:val="24"/>
        </w:rPr>
        <w:t>án</w:t>
      </w:r>
      <w:r w:rsidRPr="007913DD">
        <w:rPr>
          <w:rFonts w:ascii="Arial" w:hAnsi="Arial" w:cs="Arial"/>
          <w:spacing w:val="42"/>
          <w:sz w:val="24"/>
          <w:szCs w:val="24"/>
        </w:rPr>
        <w:t xml:space="preserve"> </w:t>
      </w:r>
      <w:r w:rsidRPr="007913DD">
        <w:rPr>
          <w:rFonts w:ascii="Arial" w:hAnsi="Arial" w:cs="Arial"/>
          <w:sz w:val="24"/>
          <w:szCs w:val="24"/>
        </w:rPr>
        <w:t>v</w:t>
      </w:r>
      <w:r w:rsidRPr="007913DD">
        <w:rPr>
          <w:rFonts w:ascii="Arial" w:hAnsi="Arial" w:cs="Arial"/>
          <w:spacing w:val="20"/>
          <w:sz w:val="24"/>
          <w:szCs w:val="24"/>
        </w:rPr>
        <w:t xml:space="preserve"> </w:t>
      </w:r>
      <w:r w:rsidRPr="007913DD">
        <w:rPr>
          <w:rFonts w:ascii="Arial" w:hAnsi="Arial" w:cs="Arial"/>
          <w:sz w:val="24"/>
          <w:szCs w:val="24"/>
        </w:rPr>
        <w:t>6.</w:t>
      </w:r>
      <w:r w:rsidRPr="007913DD">
        <w:rPr>
          <w:rFonts w:ascii="Arial" w:hAnsi="Arial" w:cs="Arial"/>
          <w:spacing w:val="19"/>
          <w:sz w:val="24"/>
          <w:szCs w:val="24"/>
        </w:rPr>
        <w:t xml:space="preserve"> </w:t>
      </w:r>
      <w:r w:rsidRPr="007913DD">
        <w:rPr>
          <w:rFonts w:ascii="Arial" w:hAnsi="Arial" w:cs="Arial"/>
          <w:sz w:val="24"/>
          <w:szCs w:val="24"/>
        </w:rPr>
        <w:t>až</w:t>
      </w:r>
      <w:r w:rsidRPr="007913DD">
        <w:rPr>
          <w:rFonts w:ascii="Arial" w:hAnsi="Arial" w:cs="Arial"/>
          <w:spacing w:val="23"/>
          <w:sz w:val="24"/>
          <w:szCs w:val="24"/>
        </w:rPr>
        <w:t xml:space="preserve"> 9</w:t>
      </w:r>
      <w:r w:rsidRPr="007913DD">
        <w:rPr>
          <w:rFonts w:ascii="Arial" w:hAnsi="Arial" w:cs="Arial"/>
          <w:sz w:val="24"/>
          <w:szCs w:val="24"/>
        </w:rPr>
        <w:t>.</w:t>
      </w:r>
      <w:r w:rsidRPr="007913DD">
        <w:rPr>
          <w:rFonts w:ascii="Arial" w:hAnsi="Arial" w:cs="Arial"/>
          <w:spacing w:val="19"/>
          <w:sz w:val="24"/>
          <w:szCs w:val="24"/>
        </w:rPr>
        <w:t xml:space="preserve"> </w:t>
      </w:r>
      <w:r w:rsidRPr="007913DD">
        <w:rPr>
          <w:rFonts w:ascii="Arial" w:hAnsi="Arial" w:cs="Arial"/>
          <w:sz w:val="24"/>
          <w:szCs w:val="24"/>
        </w:rPr>
        <w:t>r</w:t>
      </w:r>
      <w:r w:rsidRPr="007913DD">
        <w:rPr>
          <w:rFonts w:ascii="Arial" w:hAnsi="Arial" w:cs="Arial"/>
          <w:spacing w:val="7"/>
          <w:sz w:val="24"/>
          <w:szCs w:val="24"/>
        </w:rPr>
        <w:t>o</w:t>
      </w:r>
      <w:r w:rsidRPr="007913DD">
        <w:rPr>
          <w:rFonts w:ascii="Arial" w:hAnsi="Arial" w:cs="Arial"/>
          <w:sz w:val="24"/>
          <w:szCs w:val="24"/>
        </w:rPr>
        <w:t>čníku</w:t>
      </w:r>
      <w:r w:rsidRPr="007913DD">
        <w:rPr>
          <w:rFonts w:ascii="Arial" w:hAnsi="Arial" w:cs="Arial"/>
          <w:spacing w:val="37"/>
          <w:sz w:val="24"/>
          <w:szCs w:val="24"/>
        </w:rPr>
        <w:t xml:space="preserve"> </w:t>
      </w:r>
      <w:r w:rsidRPr="007913DD">
        <w:rPr>
          <w:rFonts w:ascii="Arial" w:hAnsi="Arial" w:cs="Arial"/>
          <w:sz w:val="24"/>
          <w:szCs w:val="24"/>
        </w:rPr>
        <w:t>v</w:t>
      </w:r>
      <w:r w:rsidRPr="007913DD">
        <w:rPr>
          <w:rFonts w:ascii="Arial" w:hAnsi="Arial" w:cs="Arial"/>
          <w:spacing w:val="20"/>
          <w:sz w:val="24"/>
          <w:szCs w:val="24"/>
        </w:rPr>
        <w:t xml:space="preserve"> </w:t>
      </w:r>
      <w:r w:rsidRPr="007913DD">
        <w:rPr>
          <w:rFonts w:ascii="Arial" w:hAnsi="Arial" w:cs="Arial"/>
          <w:sz w:val="24"/>
          <w:szCs w:val="24"/>
        </w:rPr>
        <w:t>čas</w:t>
      </w:r>
      <w:r w:rsidRPr="007913DD">
        <w:rPr>
          <w:rFonts w:ascii="Arial" w:hAnsi="Arial" w:cs="Arial"/>
          <w:spacing w:val="-6"/>
          <w:sz w:val="24"/>
          <w:szCs w:val="24"/>
        </w:rPr>
        <w:t>ov</w:t>
      </w:r>
      <w:r w:rsidRPr="007913DD">
        <w:rPr>
          <w:rFonts w:ascii="Arial" w:hAnsi="Arial" w:cs="Arial"/>
          <w:sz w:val="24"/>
          <w:szCs w:val="24"/>
        </w:rPr>
        <w:t>é</w:t>
      </w:r>
      <w:r w:rsidRPr="007913DD">
        <w:rPr>
          <w:rFonts w:ascii="Arial" w:hAnsi="Arial" w:cs="Arial"/>
          <w:spacing w:val="18"/>
          <w:sz w:val="24"/>
          <w:szCs w:val="24"/>
        </w:rPr>
        <w:t xml:space="preserve"> </w:t>
      </w:r>
      <w:r w:rsidRPr="007913DD">
        <w:rPr>
          <w:rFonts w:ascii="Arial" w:hAnsi="Arial" w:cs="Arial"/>
          <w:sz w:val="24"/>
          <w:szCs w:val="24"/>
        </w:rPr>
        <w:t>dotaci</w:t>
      </w:r>
      <w:r w:rsidRPr="007913DD">
        <w:rPr>
          <w:rFonts w:ascii="Arial" w:hAnsi="Arial" w:cs="Arial"/>
          <w:spacing w:val="48"/>
          <w:sz w:val="24"/>
          <w:szCs w:val="24"/>
        </w:rPr>
        <w:t xml:space="preserve"> </w:t>
      </w:r>
      <w:r w:rsidRPr="007913DD">
        <w:rPr>
          <w:rFonts w:ascii="Arial" w:hAnsi="Arial" w:cs="Arial"/>
          <w:sz w:val="24"/>
          <w:szCs w:val="24"/>
        </w:rPr>
        <w:t>2</w:t>
      </w:r>
      <w:r w:rsidRPr="007913DD">
        <w:rPr>
          <w:rFonts w:ascii="Arial" w:hAnsi="Arial" w:cs="Arial"/>
          <w:spacing w:val="15"/>
          <w:sz w:val="24"/>
          <w:szCs w:val="24"/>
        </w:rPr>
        <w:t xml:space="preserve"> </w:t>
      </w:r>
      <w:r w:rsidRPr="007913DD">
        <w:rPr>
          <w:rFonts w:ascii="Arial" w:hAnsi="Arial" w:cs="Arial"/>
          <w:sz w:val="24"/>
          <w:szCs w:val="24"/>
        </w:rPr>
        <w:t>h</w:t>
      </w:r>
      <w:r w:rsidRPr="007913DD">
        <w:rPr>
          <w:rFonts w:ascii="Arial" w:hAnsi="Arial" w:cs="Arial"/>
          <w:spacing w:val="6"/>
          <w:sz w:val="24"/>
          <w:szCs w:val="24"/>
        </w:rPr>
        <w:t>o</w:t>
      </w:r>
      <w:r w:rsidRPr="007913DD">
        <w:rPr>
          <w:rFonts w:ascii="Arial" w:hAnsi="Arial" w:cs="Arial"/>
          <w:sz w:val="24"/>
          <w:szCs w:val="24"/>
        </w:rPr>
        <w:t>di</w:t>
      </w:r>
      <w:r w:rsidRPr="007913DD">
        <w:rPr>
          <w:rFonts w:ascii="Arial" w:hAnsi="Arial" w:cs="Arial"/>
          <w:spacing w:val="-6"/>
          <w:sz w:val="24"/>
          <w:szCs w:val="24"/>
        </w:rPr>
        <w:t>n</w:t>
      </w:r>
      <w:r w:rsidRPr="007913DD">
        <w:rPr>
          <w:rFonts w:ascii="Arial" w:hAnsi="Arial" w:cs="Arial"/>
          <w:sz w:val="24"/>
          <w:szCs w:val="24"/>
        </w:rPr>
        <w:t>y</w:t>
      </w:r>
      <w:r w:rsidRPr="007913DD">
        <w:rPr>
          <w:rFonts w:ascii="Arial" w:hAnsi="Arial" w:cs="Arial"/>
          <w:spacing w:val="31"/>
          <w:sz w:val="24"/>
          <w:szCs w:val="24"/>
        </w:rPr>
        <w:t xml:space="preserve"> </w:t>
      </w:r>
      <w:r w:rsidRPr="007913DD">
        <w:rPr>
          <w:rFonts w:ascii="Arial" w:hAnsi="Arial" w:cs="Arial"/>
          <w:spacing w:val="-6"/>
          <w:w w:val="136"/>
          <w:sz w:val="24"/>
          <w:szCs w:val="24"/>
        </w:rPr>
        <w:t>t</w:t>
      </w:r>
      <w:r w:rsidRPr="007913DD">
        <w:rPr>
          <w:rFonts w:ascii="Arial" w:hAnsi="Arial" w:cs="Arial"/>
          <w:w w:val="104"/>
          <w:sz w:val="24"/>
          <w:szCs w:val="24"/>
        </w:rPr>
        <w:t>ýdně</w:t>
      </w:r>
      <w:r w:rsidRPr="007913DD">
        <w:rPr>
          <w:rFonts w:ascii="Arial" w:hAnsi="Arial" w:cs="Arial"/>
          <w:w w:val="108"/>
          <w:sz w:val="24"/>
          <w:szCs w:val="24"/>
        </w:rPr>
        <w:t>.</w:t>
      </w:r>
    </w:p>
    <w:p w:rsidR="00DE3140" w:rsidRPr="007913DD" w:rsidRDefault="00DE3140" w:rsidP="00DE3140">
      <w:pPr>
        <w:widowControl w:val="0"/>
        <w:autoSpaceDE w:val="0"/>
        <w:autoSpaceDN w:val="0"/>
        <w:adjustRightInd w:val="0"/>
        <w:spacing w:before="15" w:line="251" w:lineRule="auto"/>
        <w:ind w:left="101" w:right="59" w:firstLine="351"/>
        <w:jc w:val="both"/>
        <w:rPr>
          <w:rFonts w:ascii="Arial" w:hAnsi="Arial" w:cs="Arial"/>
          <w:sz w:val="24"/>
          <w:szCs w:val="24"/>
        </w:rPr>
      </w:pPr>
      <w:r w:rsidRPr="007913DD">
        <w:rPr>
          <w:rFonts w:ascii="Arial" w:hAnsi="Arial" w:cs="Arial"/>
          <w:sz w:val="24"/>
          <w:szCs w:val="24"/>
        </w:rPr>
        <w:t>Přír</w:t>
      </w:r>
      <w:r w:rsidRPr="007913DD">
        <w:rPr>
          <w:rFonts w:ascii="Arial" w:hAnsi="Arial" w:cs="Arial"/>
          <w:spacing w:val="7"/>
          <w:sz w:val="24"/>
          <w:szCs w:val="24"/>
        </w:rPr>
        <w:t>o</w:t>
      </w:r>
      <w:r w:rsidRPr="007913DD">
        <w:rPr>
          <w:rFonts w:ascii="Arial" w:hAnsi="Arial" w:cs="Arial"/>
          <w:sz w:val="24"/>
          <w:szCs w:val="24"/>
        </w:rPr>
        <w:t>dopis</w:t>
      </w:r>
      <w:r w:rsidRPr="007913DD">
        <w:rPr>
          <w:rFonts w:ascii="Arial" w:hAnsi="Arial" w:cs="Arial"/>
          <w:spacing w:val="15"/>
          <w:sz w:val="24"/>
          <w:szCs w:val="24"/>
        </w:rPr>
        <w:t xml:space="preserve"> </w:t>
      </w:r>
      <w:r w:rsidRPr="007913DD">
        <w:rPr>
          <w:rFonts w:ascii="Arial" w:hAnsi="Arial" w:cs="Arial"/>
          <w:sz w:val="24"/>
          <w:szCs w:val="24"/>
        </w:rPr>
        <w:t>se</w:t>
      </w:r>
      <w:r w:rsidRPr="007913DD">
        <w:rPr>
          <w:rFonts w:ascii="Arial" w:hAnsi="Arial" w:cs="Arial"/>
          <w:spacing w:val="25"/>
          <w:sz w:val="24"/>
          <w:szCs w:val="24"/>
        </w:rPr>
        <w:t xml:space="preserve"> </w:t>
      </w:r>
      <w:r w:rsidRPr="007913DD">
        <w:rPr>
          <w:rFonts w:ascii="Arial" w:hAnsi="Arial" w:cs="Arial"/>
          <w:sz w:val="24"/>
          <w:szCs w:val="24"/>
        </w:rPr>
        <w:t>vyučuje</w:t>
      </w:r>
      <w:r w:rsidRPr="007913DD">
        <w:rPr>
          <w:rFonts w:ascii="Arial" w:hAnsi="Arial" w:cs="Arial"/>
          <w:spacing w:val="47"/>
          <w:sz w:val="24"/>
          <w:szCs w:val="24"/>
        </w:rPr>
        <w:t xml:space="preserve"> </w:t>
      </w:r>
      <w:r w:rsidRPr="007913DD">
        <w:rPr>
          <w:rFonts w:ascii="Arial" w:hAnsi="Arial" w:cs="Arial"/>
          <w:sz w:val="24"/>
          <w:szCs w:val="24"/>
        </w:rPr>
        <w:t>v</w:t>
      </w:r>
      <w:r w:rsidRPr="007913DD">
        <w:rPr>
          <w:rFonts w:ascii="Arial" w:hAnsi="Arial" w:cs="Arial"/>
          <w:spacing w:val="30"/>
          <w:sz w:val="24"/>
          <w:szCs w:val="24"/>
        </w:rPr>
        <w:t xml:space="preserve"> </w:t>
      </w:r>
      <w:r w:rsidRPr="007913DD">
        <w:rPr>
          <w:rFonts w:ascii="Arial" w:hAnsi="Arial" w:cs="Arial"/>
          <w:spacing w:val="7"/>
          <w:sz w:val="24"/>
          <w:szCs w:val="24"/>
        </w:rPr>
        <w:t>o</w:t>
      </w:r>
      <w:r w:rsidRPr="007913DD">
        <w:rPr>
          <w:rFonts w:ascii="Arial" w:hAnsi="Arial" w:cs="Arial"/>
          <w:sz w:val="24"/>
          <w:szCs w:val="24"/>
        </w:rPr>
        <w:t>d</w:t>
      </w:r>
      <w:r w:rsidRPr="007913DD">
        <w:rPr>
          <w:rFonts w:ascii="Arial" w:hAnsi="Arial" w:cs="Arial"/>
          <w:spacing w:val="6"/>
          <w:sz w:val="24"/>
          <w:szCs w:val="24"/>
        </w:rPr>
        <w:t>b</w:t>
      </w:r>
      <w:r w:rsidRPr="007913DD">
        <w:rPr>
          <w:rFonts w:ascii="Arial" w:hAnsi="Arial" w:cs="Arial"/>
          <w:sz w:val="24"/>
          <w:szCs w:val="24"/>
        </w:rPr>
        <w:t>orné</w:t>
      </w:r>
      <w:r w:rsidRPr="007913DD">
        <w:rPr>
          <w:rFonts w:ascii="Arial" w:hAnsi="Arial" w:cs="Arial"/>
          <w:spacing w:val="46"/>
          <w:sz w:val="24"/>
          <w:szCs w:val="24"/>
        </w:rPr>
        <w:t xml:space="preserve"> </w:t>
      </w:r>
      <w:r w:rsidRPr="007913DD">
        <w:rPr>
          <w:rFonts w:ascii="Arial" w:hAnsi="Arial" w:cs="Arial"/>
          <w:sz w:val="24"/>
          <w:szCs w:val="24"/>
        </w:rPr>
        <w:t>učebně,</w:t>
      </w:r>
      <w:r w:rsidRPr="007913DD">
        <w:rPr>
          <w:rFonts w:ascii="Arial" w:hAnsi="Arial" w:cs="Arial"/>
          <w:spacing w:val="46"/>
          <w:sz w:val="24"/>
          <w:szCs w:val="24"/>
        </w:rPr>
        <w:t xml:space="preserve"> </w:t>
      </w:r>
      <w:r w:rsidRPr="007913DD">
        <w:rPr>
          <w:rFonts w:ascii="Arial" w:hAnsi="Arial" w:cs="Arial"/>
          <w:sz w:val="24"/>
          <w:szCs w:val="24"/>
        </w:rPr>
        <w:t>h</w:t>
      </w:r>
      <w:r w:rsidRPr="007913DD">
        <w:rPr>
          <w:rFonts w:ascii="Arial" w:hAnsi="Arial" w:cs="Arial"/>
          <w:spacing w:val="7"/>
          <w:sz w:val="24"/>
          <w:szCs w:val="24"/>
        </w:rPr>
        <w:t>o</w:t>
      </w:r>
      <w:r w:rsidRPr="007913DD">
        <w:rPr>
          <w:rFonts w:ascii="Arial" w:hAnsi="Arial" w:cs="Arial"/>
          <w:sz w:val="24"/>
          <w:szCs w:val="24"/>
        </w:rPr>
        <w:t>di</w:t>
      </w:r>
      <w:r w:rsidRPr="007913DD">
        <w:rPr>
          <w:rFonts w:ascii="Arial" w:hAnsi="Arial" w:cs="Arial"/>
          <w:spacing w:val="-7"/>
          <w:sz w:val="24"/>
          <w:szCs w:val="24"/>
        </w:rPr>
        <w:t>n</w:t>
      </w:r>
      <w:r w:rsidRPr="007913DD">
        <w:rPr>
          <w:rFonts w:ascii="Arial" w:hAnsi="Arial" w:cs="Arial"/>
          <w:sz w:val="24"/>
          <w:szCs w:val="24"/>
        </w:rPr>
        <w:t>y</w:t>
      </w:r>
      <w:r w:rsidRPr="007913DD">
        <w:rPr>
          <w:rFonts w:ascii="Arial" w:hAnsi="Arial" w:cs="Arial"/>
          <w:spacing w:val="42"/>
          <w:sz w:val="24"/>
          <w:szCs w:val="24"/>
        </w:rPr>
        <w:t xml:space="preserve"> </w:t>
      </w:r>
      <w:r w:rsidRPr="007913DD">
        <w:rPr>
          <w:rFonts w:ascii="Arial" w:hAnsi="Arial" w:cs="Arial"/>
          <w:sz w:val="24"/>
          <w:szCs w:val="24"/>
        </w:rPr>
        <w:t>se</w:t>
      </w:r>
      <w:r w:rsidRPr="007913DD">
        <w:rPr>
          <w:rFonts w:ascii="Arial" w:hAnsi="Arial" w:cs="Arial"/>
          <w:spacing w:val="25"/>
          <w:sz w:val="24"/>
          <w:szCs w:val="24"/>
        </w:rPr>
        <w:t xml:space="preserve"> </w:t>
      </w:r>
      <w:r w:rsidRPr="007913DD">
        <w:rPr>
          <w:rFonts w:ascii="Arial" w:hAnsi="Arial" w:cs="Arial"/>
          <w:sz w:val="24"/>
          <w:szCs w:val="24"/>
        </w:rPr>
        <w:t xml:space="preserve">nedělí. </w:t>
      </w:r>
      <w:r w:rsidRPr="007913DD">
        <w:rPr>
          <w:rFonts w:ascii="Arial" w:hAnsi="Arial" w:cs="Arial"/>
          <w:spacing w:val="8"/>
          <w:sz w:val="24"/>
          <w:szCs w:val="24"/>
        </w:rPr>
        <w:t xml:space="preserve"> </w:t>
      </w:r>
      <w:r w:rsidRPr="007913DD">
        <w:rPr>
          <w:rFonts w:ascii="Arial" w:hAnsi="Arial" w:cs="Arial"/>
          <w:sz w:val="24"/>
          <w:szCs w:val="24"/>
        </w:rPr>
        <w:t xml:space="preserve">Pro </w:t>
      </w:r>
      <w:r w:rsidRPr="007913DD">
        <w:rPr>
          <w:rFonts w:ascii="Arial" w:hAnsi="Arial" w:cs="Arial"/>
          <w:spacing w:val="5"/>
          <w:sz w:val="24"/>
          <w:szCs w:val="24"/>
        </w:rPr>
        <w:t>vyučování</w:t>
      </w:r>
      <w:r w:rsidRPr="007913DD">
        <w:rPr>
          <w:rFonts w:ascii="Arial" w:hAnsi="Arial" w:cs="Arial"/>
          <w:spacing w:val="49"/>
          <w:sz w:val="24"/>
          <w:szCs w:val="24"/>
        </w:rPr>
        <w:t xml:space="preserve"> </w:t>
      </w:r>
      <w:r w:rsidRPr="007913DD">
        <w:rPr>
          <w:rFonts w:ascii="Arial" w:hAnsi="Arial" w:cs="Arial"/>
          <w:sz w:val="24"/>
          <w:szCs w:val="24"/>
        </w:rPr>
        <w:t>se</w:t>
      </w:r>
      <w:r w:rsidRPr="007913DD">
        <w:rPr>
          <w:rFonts w:ascii="Arial" w:hAnsi="Arial" w:cs="Arial"/>
          <w:spacing w:val="27"/>
          <w:sz w:val="24"/>
          <w:szCs w:val="24"/>
        </w:rPr>
        <w:t xml:space="preserve"> </w:t>
      </w:r>
      <w:r w:rsidRPr="007913DD">
        <w:rPr>
          <w:rFonts w:ascii="Arial" w:hAnsi="Arial" w:cs="Arial"/>
          <w:sz w:val="24"/>
          <w:szCs w:val="24"/>
        </w:rPr>
        <w:t>využí</w:t>
      </w:r>
      <w:r w:rsidRPr="007913DD">
        <w:rPr>
          <w:rFonts w:ascii="Arial" w:hAnsi="Arial" w:cs="Arial"/>
          <w:spacing w:val="-6"/>
          <w:sz w:val="24"/>
          <w:szCs w:val="24"/>
        </w:rPr>
        <w:t>v</w:t>
      </w:r>
      <w:r w:rsidRPr="007913DD">
        <w:rPr>
          <w:rFonts w:ascii="Arial" w:hAnsi="Arial" w:cs="Arial"/>
          <w:spacing w:val="13"/>
          <w:sz w:val="24"/>
          <w:szCs w:val="24"/>
        </w:rPr>
        <w:t>a</w:t>
      </w:r>
      <w:r w:rsidRPr="007913DD">
        <w:rPr>
          <w:rFonts w:ascii="Arial" w:hAnsi="Arial" w:cs="Arial"/>
          <w:sz w:val="24"/>
          <w:szCs w:val="24"/>
        </w:rPr>
        <w:t>jí</w:t>
      </w:r>
      <w:r w:rsidRPr="007913DD">
        <w:rPr>
          <w:rFonts w:ascii="Arial" w:hAnsi="Arial" w:cs="Arial"/>
          <w:spacing w:val="45"/>
          <w:sz w:val="24"/>
          <w:szCs w:val="24"/>
        </w:rPr>
        <w:t xml:space="preserve"> </w:t>
      </w:r>
      <w:r w:rsidRPr="007913DD">
        <w:rPr>
          <w:rFonts w:ascii="Arial" w:hAnsi="Arial" w:cs="Arial"/>
          <w:sz w:val="24"/>
          <w:szCs w:val="24"/>
        </w:rPr>
        <w:t>i</w:t>
      </w:r>
      <w:r w:rsidRPr="007913DD">
        <w:rPr>
          <w:rFonts w:ascii="Arial" w:hAnsi="Arial" w:cs="Arial"/>
          <w:spacing w:val="24"/>
          <w:sz w:val="24"/>
          <w:szCs w:val="24"/>
        </w:rPr>
        <w:t xml:space="preserve"> </w:t>
      </w:r>
      <w:r w:rsidRPr="007913DD">
        <w:rPr>
          <w:rFonts w:ascii="Arial" w:hAnsi="Arial" w:cs="Arial"/>
          <w:sz w:val="24"/>
          <w:szCs w:val="24"/>
        </w:rPr>
        <w:t>učeb</w:t>
      </w:r>
      <w:r w:rsidRPr="007913DD">
        <w:rPr>
          <w:rFonts w:ascii="Arial" w:hAnsi="Arial" w:cs="Arial"/>
          <w:spacing w:val="-7"/>
          <w:sz w:val="24"/>
          <w:szCs w:val="24"/>
        </w:rPr>
        <w:t>n</w:t>
      </w:r>
      <w:r w:rsidRPr="007913DD">
        <w:rPr>
          <w:rFonts w:ascii="Arial" w:hAnsi="Arial" w:cs="Arial"/>
          <w:sz w:val="24"/>
          <w:szCs w:val="24"/>
        </w:rPr>
        <w:t>y</w:t>
      </w:r>
      <w:r w:rsidRPr="007913DD">
        <w:rPr>
          <w:rFonts w:ascii="Arial" w:hAnsi="Arial" w:cs="Arial"/>
          <w:spacing w:val="40"/>
          <w:sz w:val="24"/>
          <w:szCs w:val="24"/>
        </w:rPr>
        <w:t xml:space="preserve"> </w:t>
      </w:r>
      <w:r w:rsidRPr="007913DD">
        <w:rPr>
          <w:rFonts w:ascii="Arial" w:hAnsi="Arial" w:cs="Arial"/>
          <w:sz w:val="24"/>
          <w:szCs w:val="24"/>
        </w:rPr>
        <w:t>vý</w:t>
      </w:r>
      <w:r w:rsidRPr="007913DD">
        <w:rPr>
          <w:rFonts w:ascii="Arial" w:hAnsi="Arial" w:cs="Arial"/>
          <w:spacing w:val="7"/>
          <w:sz w:val="24"/>
          <w:szCs w:val="24"/>
        </w:rPr>
        <w:t>po</w:t>
      </w:r>
      <w:r w:rsidRPr="007913DD">
        <w:rPr>
          <w:rFonts w:ascii="Arial" w:hAnsi="Arial" w:cs="Arial"/>
          <w:sz w:val="24"/>
          <w:szCs w:val="24"/>
        </w:rPr>
        <w:t>četní</w:t>
      </w:r>
      <w:r w:rsidRPr="007913DD">
        <w:rPr>
          <w:rFonts w:ascii="Arial" w:hAnsi="Arial" w:cs="Arial"/>
          <w:spacing w:val="5"/>
          <w:sz w:val="24"/>
          <w:szCs w:val="24"/>
        </w:rPr>
        <w:t xml:space="preserve"> </w:t>
      </w:r>
      <w:r w:rsidRPr="007913DD">
        <w:rPr>
          <w:rFonts w:ascii="Arial" w:hAnsi="Arial" w:cs="Arial"/>
          <w:sz w:val="24"/>
          <w:szCs w:val="24"/>
        </w:rPr>
        <w:t>te</w:t>
      </w:r>
      <w:r w:rsidRPr="007913DD">
        <w:rPr>
          <w:rFonts w:ascii="Arial" w:hAnsi="Arial" w:cs="Arial"/>
          <w:spacing w:val="-6"/>
          <w:sz w:val="24"/>
          <w:szCs w:val="24"/>
        </w:rPr>
        <w:t>c</w:t>
      </w:r>
      <w:r w:rsidRPr="007913DD">
        <w:rPr>
          <w:rFonts w:ascii="Arial" w:hAnsi="Arial" w:cs="Arial"/>
          <w:sz w:val="24"/>
          <w:szCs w:val="24"/>
        </w:rPr>
        <w:t>hniky</w:t>
      </w:r>
      <w:r w:rsidRPr="007913DD">
        <w:rPr>
          <w:rFonts w:ascii="Arial" w:hAnsi="Arial" w:cs="Arial"/>
          <w:spacing w:val="5"/>
          <w:sz w:val="24"/>
          <w:szCs w:val="24"/>
        </w:rPr>
        <w:t xml:space="preserve"> </w:t>
      </w:r>
      <w:r w:rsidRPr="007913DD">
        <w:rPr>
          <w:rFonts w:ascii="Arial" w:hAnsi="Arial" w:cs="Arial"/>
          <w:sz w:val="24"/>
          <w:szCs w:val="24"/>
        </w:rPr>
        <w:t>a</w:t>
      </w:r>
      <w:r w:rsidRPr="007913DD">
        <w:rPr>
          <w:rFonts w:ascii="Arial" w:hAnsi="Arial" w:cs="Arial"/>
          <w:spacing w:val="34"/>
          <w:sz w:val="24"/>
          <w:szCs w:val="24"/>
        </w:rPr>
        <w:t xml:space="preserve"> </w:t>
      </w:r>
      <w:r w:rsidRPr="007913DD">
        <w:rPr>
          <w:rFonts w:ascii="Arial" w:hAnsi="Arial" w:cs="Arial"/>
          <w:sz w:val="24"/>
          <w:szCs w:val="24"/>
        </w:rPr>
        <w:t xml:space="preserve">část </w:t>
      </w:r>
      <w:r w:rsidRPr="007913DD">
        <w:rPr>
          <w:rFonts w:ascii="Arial" w:hAnsi="Arial" w:cs="Arial"/>
          <w:spacing w:val="1"/>
          <w:sz w:val="24"/>
          <w:szCs w:val="24"/>
        </w:rPr>
        <w:t>výuky</w:t>
      </w:r>
      <w:r w:rsidRPr="007913DD">
        <w:rPr>
          <w:rFonts w:ascii="Arial" w:hAnsi="Arial" w:cs="Arial"/>
          <w:spacing w:val="42"/>
          <w:sz w:val="24"/>
          <w:szCs w:val="24"/>
        </w:rPr>
        <w:t xml:space="preserve"> </w:t>
      </w:r>
      <w:r w:rsidRPr="007913DD">
        <w:rPr>
          <w:rFonts w:ascii="Arial" w:hAnsi="Arial" w:cs="Arial"/>
          <w:sz w:val="24"/>
          <w:szCs w:val="24"/>
        </w:rPr>
        <w:t>je</w:t>
      </w:r>
      <w:r w:rsidRPr="007913DD">
        <w:rPr>
          <w:rFonts w:ascii="Arial" w:hAnsi="Arial" w:cs="Arial"/>
          <w:spacing w:val="27"/>
          <w:sz w:val="24"/>
          <w:szCs w:val="24"/>
        </w:rPr>
        <w:t xml:space="preserve"> </w:t>
      </w:r>
      <w:r w:rsidRPr="007913DD">
        <w:rPr>
          <w:rFonts w:ascii="Arial" w:hAnsi="Arial" w:cs="Arial"/>
          <w:sz w:val="24"/>
          <w:szCs w:val="24"/>
        </w:rPr>
        <w:t>realiz</w:t>
      </w:r>
      <w:r w:rsidRPr="007913DD">
        <w:rPr>
          <w:rFonts w:ascii="Arial" w:hAnsi="Arial" w:cs="Arial"/>
          <w:spacing w:val="-6"/>
          <w:sz w:val="24"/>
          <w:szCs w:val="24"/>
        </w:rPr>
        <w:t>ov</w:t>
      </w:r>
      <w:r w:rsidRPr="007913DD">
        <w:rPr>
          <w:rFonts w:ascii="Arial" w:hAnsi="Arial" w:cs="Arial"/>
          <w:sz w:val="24"/>
          <w:szCs w:val="24"/>
        </w:rPr>
        <w:t xml:space="preserve">ána </w:t>
      </w:r>
      <w:r w:rsidRPr="007913DD">
        <w:rPr>
          <w:rFonts w:ascii="Arial" w:hAnsi="Arial" w:cs="Arial"/>
          <w:spacing w:val="8"/>
          <w:sz w:val="24"/>
          <w:szCs w:val="24"/>
        </w:rPr>
        <w:t>v přírodě</w:t>
      </w:r>
      <w:r w:rsidRPr="007913DD">
        <w:rPr>
          <w:rFonts w:ascii="Arial" w:hAnsi="Arial" w:cs="Arial"/>
          <w:sz w:val="24"/>
          <w:szCs w:val="24"/>
        </w:rPr>
        <w:t xml:space="preserve">. </w:t>
      </w:r>
      <w:r w:rsidRPr="007913DD">
        <w:rPr>
          <w:rFonts w:ascii="Arial" w:hAnsi="Arial" w:cs="Arial"/>
          <w:spacing w:val="-6"/>
          <w:sz w:val="24"/>
          <w:szCs w:val="24"/>
        </w:rPr>
        <w:t>P</w:t>
      </w:r>
      <w:r w:rsidRPr="007913DD">
        <w:rPr>
          <w:rFonts w:ascii="Arial" w:hAnsi="Arial" w:cs="Arial"/>
          <w:spacing w:val="6"/>
          <w:sz w:val="24"/>
          <w:szCs w:val="24"/>
        </w:rPr>
        <w:t>o</w:t>
      </w:r>
      <w:r w:rsidRPr="007913DD">
        <w:rPr>
          <w:rFonts w:ascii="Arial" w:hAnsi="Arial" w:cs="Arial"/>
          <w:sz w:val="24"/>
          <w:szCs w:val="24"/>
        </w:rPr>
        <w:t>dle možností</w:t>
      </w:r>
      <w:r w:rsidRPr="007913DD">
        <w:rPr>
          <w:rFonts w:ascii="Arial" w:hAnsi="Arial" w:cs="Arial"/>
          <w:spacing w:val="49"/>
          <w:sz w:val="24"/>
          <w:szCs w:val="24"/>
        </w:rPr>
        <w:t xml:space="preserve"> </w:t>
      </w:r>
      <w:r w:rsidRPr="007913DD">
        <w:rPr>
          <w:rFonts w:ascii="Arial" w:hAnsi="Arial" w:cs="Arial"/>
          <w:sz w:val="24"/>
          <w:szCs w:val="24"/>
        </w:rPr>
        <w:t>se</w:t>
      </w:r>
      <w:r w:rsidRPr="007913DD">
        <w:rPr>
          <w:rFonts w:ascii="Arial" w:hAnsi="Arial" w:cs="Arial"/>
          <w:spacing w:val="24"/>
          <w:sz w:val="24"/>
          <w:szCs w:val="24"/>
        </w:rPr>
        <w:t xml:space="preserve"> </w:t>
      </w:r>
      <w:r w:rsidRPr="007913DD">
        <w:rPr>
          <w:rFonts w:ascii="Arial" w:hAnsi="Arial" w:cs="Arial"/>
          <w:w w:val="103"/>
          <w:sz w:val="24"/>
          <w:szCs w:val="24"/>
        </w:rPr>
        <w:t>ně</w:t>
      </w:r>
      <w:r w:rsidRPr="007913DD">
        <w:rPr>
          <w:rFonts w:ascii="Arial" w:hAnsi="Arial" w:cs="Arial"/>
          <w:spacing w:val="-6"/>
          <w:w w:val="103"/>
          <w:sz w:val="24"/>
          <w:szCs w:val="24"/>
        </w:rPr>
        <w:t>k</w:t>
      </w:r>
      <w:r w:rsidRPr="007913DD">
        <w:rPr>
          <w:rFonts w:ascii="Arial" w:hAnsi="Arial" w:cs="Arial"/>
          <w:w w:val="97"/>
          <w:sz w:val="24"/>
          <w:szCs w:val="24"/>
        </w:rPr>
        <w:t>o</w:t>
      </w:r>
      <w:r w:rsidRPr="007913DD">
        <w:rPr>
          <w:rFonts w:ascii="Arial" w:hAnsi="Arial" w:cs="Arial"/>
          <w:w w:val="105"/>
          <w:sz w:val="24"/>
          <w:szCs w:val="24"/>
        </w:rPr>
        <w:t>likrá</w:t>
      </w:r>
      <w:r w:rsidRPr="007913DD">
        <w:rPr>
          <w:rFonts w:ascii="Arial" w:hAnsi="Arial" w:cs="Arial"/>
          <w:w w:val="136"/>
          <w:sz w:val="24"/>
          <w:szCs w:val="24"/>
        </w:rPr>
        <w:t xml:space="preserve">t </w:t>
      </w:r>
      <w:r w:rsidRPr="007913DD">
        <w:rPr>
          <w:rFonts w:ascii="Arial" w:hAnsi="Arial" w:cs="Arial"/>
          <w:sz w:val="24"/>
          <w:szCs w:val="24"/>
        </w:rPr>
        <w:t>v</w:t>
      </w:r>
      <w:r w:rsidRPr="007913DD">
        <w:rPr>
          <w:rFonts w:ascii="Arial" w:hAnsi="Arial" w:cs="Arial"/>
          <w:spacing w:val="20"/>
          <w:sz w:val="24"/>
          <w:szCs w:val="24"/>
        </w:rPr>
        <w:t xml:space="preserve"> </w:t>
      </w:r>
      <w:r w:rsidRPr="007913DD">
        <w:rPr>
          <w:rFonts w:ascii="Arial" w:hAnsi="Arial" w:cs="Arial"/>
          <w:sz w:val="24"/>
          <w:szCs w:val="24"/>
        </w:rPr>
        <w:t>r</w:t>
      </w:r>
      <w:r w:rsidRPr="007913DD">
        <w:rPr>
          <w:rFonts w:ascii="Arial" w:hAnsi="Arial" w:cs="Arial"/>
          <w:spacing w:val="7"/>
          <w:sz w:val="24"/>
          <w:szCs w:val="24"/>
        </w:rPr>
        <w:t>o</w:t>
      </w:r>
      <w:r w:rsidRPr="007913DD">
        <w:rPr>
          <w:rFonts w:ascii="Arial" w:hAnsi="Arial" w:cs="Arial"/>
          <w:sz w:val="24"/>
          <w:szCs w:val="24"/>
        </w:rPr>
        <w:t>ce</w:t>
      </w:r>
      <w:r w:rsidRPr="007913DD">
        <w:rPr>
          <w:rFonts w:ascii="Arial" w:hAnsi="Arial" w:cs="Arial"/>
          <w:spacing w:val="15"/>
          <w:sz w:val="24"/>
          <w:szCs w:val="24"/>
        </w:rPr>
        <w:t xml:space="preserve"> </w:t>
      </w:r>
      <w:r w:rsidRPr="007913DD">
        <w:rPr>
          <w:rFonts w:ascii="Arial" w:hAnsi="Arial" w:cs="Arial"/>
          <w:sz w:val="24"/>
          <w:szCs w:val="24"/>
        </w:rPr>
        <w:t>organizuje</w:t>
      </w:r>
      <w:r w:rsidRPr="007913DD">
        <w:rPr>
          <w:rFonts w:ascii="Arial" w:hAnsi="Arial" w:cs="Arial"/>
          <w:spacing w:val="43"/>
          <w:sz w:val="24"/>
          <w:szCs w:val="24"/>
        </w:rPr>
        <w:t xml:space="preserve"> </w:t>
      </w:r>
      <w:r w:rsidRPr="007913DD">
        <w:rPr>
          <w:rFonts w:ascii="Arial" w:hAnsi="Arial" w:cs="Arial"/>
          <w:sz w:val="24"/>
          <w:szCs w:val="24"/>
        </w:rPr>
        <w:t>pr</w:t>
      </w:r>
      <w:r w:rsidRPr="007913DD">
        <w:rPr>
          <w:rFonts w:ascii="Arial" w:hAnsi="Arial" w:cs="Arial"/>
          <w:spacing w:val="13"/>
          <w:sz w:val="24"/>
          <w:szCs w:val="24"/>
        </w:rPr>
        <w:t>o</w:t>
      </w:r>
      <w:r w:rsidRPr="007913DD">
        <w:rPr>
          <w:rFonts w:ascii="Arial" w:hAnsi="Arial" w:cs="Arial"/>
          <w:sz w:val="24"/>
          <w:szCs w:val="24"/>
        </w:rPr>
        <w:t>jekt</w:t>
      </w:r>
      <w:r w:rsidRPr="007913DD">
        <w:rPr>
          <w:rFonts w:ascii="Arial" w:hAnsi="Arial" w:cs="Arial"/>
          <w:spacing w:val="-6"/>
          <w:sz w:val="24"/>
          <w:szCs w:val="24"/>
        </w:rPr>
        <w:t>ov</w:t>
      </w:r>
      <w:r w:rsidRPr="007913DD">
        <w:rPr>
          <w:rFonts w:ascii="Arial" w:hAnsi="Arial" w:cs="Arial"/>
          <w:sz w:val="24"/>
          <w:szCs w:val="24"/>
        </w:rPr>
        <w:t>é</w:t>
      </w:r>
      <w:r w:rsidRPr="007913DD">
        <w:rPr>
          <w:rFonts w:ascii="Arial" w:hAnsi="Arial" w:cs="Arial"/>
          <w:spacing w:val="26"/>
          <w:sz w:val="24"/>
          <w:szCs w:val="24"/>
        </w:rPr>
        <w:t xml:space="preserve"> </w:t>
      </w:r>
      <w:r w:rsidRPr="007913DD">
        <w:rPr>
          <w:rFonts w:ascii="Arial" w:hAnsi="Arial" w:cs="Arial"/>
          <w:sz w:val="24"/>
          <w:szCs w:val="24"/>
        </w:rPr>
        <w:t>vyuč</w:t>
      </w:r>
      <w:r w:rsidRPr="007913DD">
        <w:rPr>
          <w:rFonts w:ascii="Arial" w:hAnsi="Arial" w:cs="Arial"/>
          <w:spacing w:val="-6"/>
          <w:sz w:val="24"/>
          <w:szCs w:val="24"/>
        </w:rPr>
        <w:t>ov</w:t>
      </w:r>
      <w:r w:rsidRPr="007913DD">
        <w:rPr>
          <w:rFonts w:ascii="Arial" w:hAnsi="Arial" w:cs="Arial"/>
          <w:sz w:val="24"/>
          <w:szCs w:val="24"/>
        </w:rPr>
        <w:t>ání</w:t>
      </w:r>
      <w:r w:rsidRPr="007913DD">
        <w:rPr>
          <w:rFonts w:ascii="Arial" w:hAnsi="Arial" w:cs="Arial"/>
          <w:spacing w:val="38"/>
          <w:sz w:val="24"/>
          <w:szCs w:val="24"/>
        </w:rPr>
        <w:t xml:space="preserve"> </w:t>
      </w:r>
      <w:r w:rsidRPr="007913DD">
        <w:rPr>
          <w:rFonts w:ascii="Arial" w:hAnsi="Arial" w:cs="Arial"/>
          <w:sz w:val="24"/>
          <w:szCs w:val="24"/>
        </w:rPr>
        <w:t>a</w:t>
      </w:r>
      <w:r w:rsidRPr="007913DD">
        <w:rPr>
          <w:rFonts w:ascii="Arial" w:hAnsi="Arial" w:cs="Arial"/>
          <w:spacing w:val="26"/>
          <w:sz w:val="24"/>
          <w:szCs w:val="24"/>
        </w:rPr>
        <w:t xml:space="preserve"> </w:t>
      </w:r>
      <w:r w:rsidRPr="007913DD">
        <w:rPr>
          <w:rFonts w:ascii="Arial" w:hAnsi="Arial" w:cs="Arial"/>
          <w:w w:val="104"/>
          <w:sz w:val="24"/>
          <w:szCs w:val="24"/>
        </w:rPr>
        <w:t>různé</w:t>
      </w:r>
      <w:r w:rsidRPr="007913DD">
        <w:rPr>
          <w:rFonts w:ascii="Arial" w:hAnsi="Arial" w:cs="Arial"/>
          <w:spacing w:val="18"/>
          <w:sz w:val="24"/>
          <w:szCs w:val="24"/>
        </w:rPr>
        <w:t xml:space="preserve"> </w:t>
      </w:r>
      <w:r w:rsidRPr="007913DD">
        <w:rPr>
          <w:rFonts w:ascii="Arial" w:hAnsi="Arial" w:cs="Arial"/>
          <w:spacing w:val="-6"/>
          <w:w w:val="136"/>
          <w:sz w:val="24"/>
          <w:szCs w:val="24"/>
        </w:rPr>
        <w:t>t</w:t>
      </w:r>
      <w:r w:rsidRPr="007913DD">
        <w:rPr>
          <w:rFonts w:ascii="Arial" w:hAnsi="Arial" w:cs="Arial"/>
          <w:w w:val="105"/>
          <w:sz w:val="24"/>
          <w:szCs w:val="24"/>
        </w:rPr>
        <w:t>y</w:t>
      </w:r>
      <w:r w:rsidRPr="007913DD">
        <w:rPr>
          <w:rFonts w:ascii="Arial" w:hAnsi="Arial" w:cs="Arial"/>
          <w:spacing w:val="-6"/>
          <w:w w:val="105"/>
          <w:sz w:val="24"/>
          <w:szCs w:val="24"/>
        </w:rPr>
        <w:t>p</w:t>
      </w:r>
      <w:r w:rsidRPr="007913DD">
        <w:rPr>
          <w:rFonts w:ascii="Arial" w:hAnsi="Arial" w:cs="Arial"/>
          <w:w w:val="102"/>
          <w:sz w:val="24"/>
          <w:szCs w:val="24"/>
        </w:rPr>
        <w:t>y</w:t>
      </w:r>
      <w:r w:rsidRPr="007913DD">
        <w:rPr>
          <w:rFonts w:ascii="Arial" w:hAnsi="Arial" w:cs="Arial"/>
          <w:spacing w:val="18"/>
          <w:sz w:val="24"/>
          <w:szCs w:val="24"/>
        </w:rPr>
        <w:t xml:space="preserve"> </w:t>
      </w:r>
      <w:r w:rsidRPr="007913DD">
        <w:rPr>
          <w:rFonts w:ascii="Arial" w:hAnsi="Arial" w:cs="Arial"/>
          <w:sz w:val="24"/>
          <w:szCs w:val="24"/>
        </w:rPr>
        <w:t>exkurzí</w:t>
      </w:r>
      <w:r w:rsidRPr="007913DD">
        <w:rPr>
          <w:rFonts w:ascii="Arial" w:hAnsi="Arial" w:cs="Arial"/>
          <w:spacing w:val="33"/>
          <w:sz w:val="24"/>
          <w:szCs w:val="24"/>
        </w:rPr>
        <w:t xml:space="preserve"> </w:t>
      </w:r>
      <w:r w:rsidRPr="007913DD">
        <w:rPr>
          <w:rFonts w:ascii="Arial" w:hAnsi="Arial" w:cs="Arial"/>
          <w:sz w:val="24"/>
          <w:szCs w:val="24"/>
        </w:rPr>
        <w:t>a</w:t>
      </w:r>
      <w:r w:rsidRPr="007913DD">
        <w:rPr>
          <w:rFonts w:ascii="Arial" w:hAnsi="Arial" w:cs="Arial"/>
          <w:spacing w:val="26"/>
          <w:sz w:val="24"/>
          <w:szCs w:val="24"/>
        </w:rPr>
        <w:t xml:space="preserve"> </w:t>
      </w:r>
      <w:r w:rsidRPr="007913DD">
        <w:rPr>
          <w:rFonts w:ascii="Arial" w:hAnsi="Arial" w:cs="Arial"/>
          <w:sz w:val="24"/>
          <w:szCs w:val="24"/>
        </w:rPr>
        <w:t>terénní</w:t>
      </w:r>
      <w:r w:rsidRPr="007913DD">
        <w:rPr>
          <w:rFonts w:ascii="Arial" w:hAnsi="Arial" w:cs="Arial"/>
          <w:spacing w:val="-6"/>
          <w:sz w:val="24"/>
          <w:szCs w:val="24"/>
        </w:rPr>
        <w:t>c</w:t>
      </w:r>
      <w:r w:rsidRPr="007913DD">
        <w:rPr>
          <w:rFonts w:ascii="Arial" w:hAnsi="Arial" w:cs="Arial"/>
          <w:sz w:val="24"/>
          <w:szCs w:val="24"/>
        </w:rPr>
        <w:t xml:space="preserve">h </w:t>
      </w:r>
      <w:r w:rsidRPr="007913DD">
        <w:rPr>
          <w:rFonts w:ascii="Arial" w:hAnsi="Arial" w:cs="Arial"/>
          <w:w w:val="101"/>
          <w:sz w:val="24"/>
          <w:szCs w:val="24"/>
        </w:rPr>
        <w:t>cvičení.</w:t>
      </w:r>
    </w:p>
    <w:p w:rsidR="00DE3140" w:rsidRPr="007913DD" w:rsidRDefault="00DE3140" w:rsidP="00DE3140">
      <w:pPr>
        <w:widowControl w:val="0"/>
        <w:autoSpaceDE w:val="0"/>
        <w:autoSpaceDN w:val="0"/>
        <w:adjustRightInd w:val="0"/>
        <w:spacing w:before="3" w:line="251" w:lineRule="auto"/>
        <w:ind w:left="101" w:right="59" w:firstLine="351"/>
        <w:jc w:val="both"/>
        <w:rPr>
          <w:rFonts w:ascii="Arial" w:hAnsi="Arial" w:cs="Arial"/>
          <w:sz w:val="24"/>
          <w:szCs w:val="24"/>
        </w:rPr>
      </w:pPr>
      <w:r w:rsidRPr="007913DD">
        <w:rPr>
          <w:rFonts w:ascii="Arial" w:hAnsi="Arial" w:cs="Arial"/>
          <w:sz w:val="24"/>
          <w:szCs w:val="24"/>
        </w:rPr>
        <w:t>Cílem</w:t>
      </w:r>
      <w:r w:rsidRPr="007913DD">
        <w:rPr>
          <w:rFonts w:ascii="Arial" w:hAnsi="Arial" w:cs="Arial"/>
          <w:spacing w:val="7"/>
          <w:sz w:val="24"/>
          <w:szCs w:val="24"/>
        </w:rPr>
        <w:t xml:space="preserve"> </w:t>
      </w:r>
      <w:r w:rsidRPr="007913DD">
        <w:rPr>
          <w:rFonts w:ascii="Arial" w:hAnsi="Arial" w:cs="Arial"/>
          <w:sz w:val="24"/>
          <w:szCs w:val="24"/>
        </w:rPr>
        <w:t>předmětu je</w:t>
      </w:r>
      <w:r w:rsidRPr="007913DD">
        <w:rPr>
          <w:rFonts w:ascii="Arial" w:hAnsi="Arial" w:cs="Arial"/>
          <w:spacing w:val="6"/>
          <w:sz w:val="24"/>
          <w:szCs w:val="24"/>
        </w:rPr>
        <w:t xml:space="preserve"> p</w:t>
      </w:r>
      <w:r w:rsidRPr="007913DD">
        <w:rPr>
          <w:rFonts w:ascii="Arial" w:hAnsi="Arial" w:cs="Arial"/>
          <w:sz w:val="24"/>
          <w:szCs w:val="24"/>
        </w:rPr>
        <w:t>ozn</w:t>
      </w:r>
      <w:r w:rsidRPr="007913DD">
        <w:rPr>
          <w:rFonts w:ascii="Arial" w:hAnsi="Arial" w:cs="Arial"/>
          <w:spacing w:val="-6"/>
          <w:sz w:val="24"/>
          <w:szCs w:val="24"/>
        </w:rPr>
        <w:t>áv</w:t>
      </w:r>
      <w:r w:rsidRPr="007913DD">
        <w:rPr>
          <w:rFonts w:ascii="Arial" w:hAnsi="Arial" w:cs="Arial"/>
          <w:sz w:val="24"/>
          <w:szCs w:val="24"/>
        </w:rPr>
        <w:t>ání</w:t>
      </w:r>
      <w:r w:rsidRPr="007913DD">
        <w:rPr>
          <w:rFonts w:ascii="Arial" w:hAnsi="Arial" w:cs="Arial"/>
          <w:spacing w:val="38"/>
          <w:sz w:val="24"/>
          <w:szCs w:val="24"/>
        </w:rPr>
        <w:t xml:space="preserve"> </w:t>
      </w:r>
      <w:r w:rsidRPr="007913DD">
        <w:rPr>
          <w:rFonts w:ascii="Arial" w:hAnsi="Arial" w:cs="Arial"/>
          <w:sz w:val="24"/>
          <w:szCs w:val="24"/>
        </w:rPr>
        <w:t>přír</w:t>
      </w:r>
      <w:r w:rsidRPr="007913DD">
        <w:rPr>
          <w:rFonts w:ascii="Arial" w:hAnsi="Arial" w:cs="Arial"/>
          <w:spacing w:val="7"/>
          <w:sz w:val="24"/>
          <w:szCs w:val="24"/>
        </w:rPr>
        <w:t>o</w:t>
      </w:r>
      <w:r w:rsidRPr="007913DD">
        <w:rPr>
          <w:rFonts w:ascii="Arial" w:hAnsi="Arial" w:cs="Arial"/>
          <w:sz w:val="24"/>
          <w:szCs w:val="24"/>
        </w:rPr>
        <w:t>dní</w:t>
      </w:r>
      <w:r w:rsidRPr="007913DD">
        <w:rPr>
          <w:rFonts w:ascii="Arial" w:hAnsi="Arial" w:cs="Arial"/>
          <w:spacing w:val="-6"/>
          <w:sz w:val="24"/>
          <w:szCs w:val="24"/>
        </w:rPr>
        <w:t>c</w:t>
      </w:r>
      <w:r w:rsidRPr="007913DD">
        <w:rPr>
          <w:rFonts w:ascii="Arial" w:hAnsi="Arial" w:cs="Arial"/>
          <w:sz w:val="24"/>
          <w:szCs w:val="24"/>
        </w:rPr>
        <w:t>h</w:t>
      </w:r>
      <w:r w:rsidRPr="007913DD">
        <w:rPr>
          <w:rFonts w:ascii="Arial" w:hAnsi="Arial" w:cs="Arial"/>
          <w:spacing w:val="35"/>
          <w:sz w:val="24"/>
          <w:szCs w:val="24"/>
        </w:rPr>
        <w:t xml:space="preserve"> </w:t>
      </w:r>
      <w:r w:rsidRPr="007913DD">
        <w:rPr>
          <w:rFonts w:ascii="Arial" w:hAnsi="Arial" w:cs="Arial"/>
          <w:sz w:val="24"/>
          <w:szCs w:val="24"/>
        </w:rPr>
        <w:t>zá</w:t>
      </w:r>
      <w:r w:rsidRPr="007913DD">
        <w:rPr>
          <w:rFonts w:ascii="Arial" w:hAnsi="Arial" w:cs="Arial"/>
          <w:spacing w:val="-6"/>
          <w:sz w:val="24"/>
          <w:szCs w:val="24"/>
        </w:rPr>
        <w:t>k</w:t>
      </w:r>
      <w:r w:rsidRPr="007913DD">
        <w:rPr>
          <w:rFonts w:ascii="Arial" w:hAnsi="Arial" w:cs="Arial"/>
          <w:sz w:val="24"/>
          <w:szCs w:val="24"/>
        </w:rPr>
        <w:t>o</w:t>
      </w:r>
      <w:r w:rsidRPr="007913DD">
        <w:rPr>
          <w:rFonts w:ascii="Arial" w:hAnsi="Arial" w:cs="Arial"/>
          <w:spacing w:val="-6"/>
          <w:sz w:val="24"/>
          <w:szCs w:val="24"/>
        </w:rPr>
        <w:t>n</w:t>
      </w:r>
      <w:r w:rsidRPr="007913DD">
        <w:rPr>
          <w:rFonts w:ascii="Arial" w:hAnsi="Arial" w:cs="Arial"/>
          <w:sz w:val="24"/>
          <w:szCs w:val="24"/>
        </w:rPr>
        <w:t>ů</w:t>
      </w:r>
      <w:r w:rsidRPr="007913DD">
        <w:rPr>
          <w:rFonts w:ascii="Arial" w:hAnsi="Arial" w:cs="Arial"/>
          <w:spacing w:val="17"/>
          <w:sz w:val="24"/>
          <w:szCs w:val="24"/>
        </w:rPr>
        <w:t xml:space="preserve"> </w:t>
      </w:r>
      <w:r w:rsidRPr="007913DD">
        <w:rPr>
          <w:rFonts w:ascii="Arial" w:hAnsi="Arial" w:cs="Arial"/>
          <w:spacing w:val="6"/>
          <w:sz w:val="24"/>
          <w:szCs w:val="24"/>
        </w:rPr>
        <w:t>p</w:t>
      </w:r>
      <w:r w:rsidRPr="007913DD">
        <w:rPr>
          <w:rFonts w:ascii="Arial" w:hAnsi="Arial" w:cs="Arial"/>
          <w:sz w:val="24"/>
          <w:szCs w:val="24"/>
        </w:rPr>
        <w:t>om</w:t>
      </w:r>
      <w:r w:rsidRPr="007913DD">
        <w:rPr>
          <w:rFonts w:ascii="Arial" w:hAnsi="Arial" w:cs="Arial"/>
          <w:spacing w:val="7"/>
          <w:sz w:val="24"/>
          <w:szCs w:val="24"/>
        </w:rPr>
        <w:t>o</w:t>
      </w:r>
      <w:r w:rsidRPr="007913DD">
        <w:rPr>
          <w:rFonts w:ascii="Arial" w:hAnsi="Arial" w:cs="Arial"/>
          <w:sz w:val="24"/>
          <w:szCs w:val="24"/>
        </w:rPr>
        <w:t>cí</w:t>
      </w:r>
      <w:r w:rsidRPr="007913DD">
        <w:rPr>
          <w:rFonts w:ascii="Arial" w:hAnsi="Arial" w:cs="Arial"/>
          <w:spacing w:val="9"/>
          <w:sz w:val="24"/>
          <w:szCs w:val="24"/>
        </w:rPr>
        <w:t xml:space="preserve"> </w:t>
      </w:r>
      <w:r w:rsidRPr="007913DD">
        <w:rPr>
          <w:rFonts w:ascii="Arial" w:hAnsi="Arial" w:cs="Arial"/>
          <w:sz w:val="24"/>
          <w:szCs w:val="24"/>
        </w:rPr>
        <w:t>vlastní</w:t>
      </w:r>
      <w:r w:rsidRPr="007913DD">
        <w:rPr>
          <w:rFonts w:ascii="Arial" w:hAnsi="Arial" w:cs="Arial"/>
          <w:spacing w:val="-6"/>
          <w:sz w:val="24"/>
          <w:szCs w:val="24"/>
        </w:rPr>
        <w:t>c</w:t>
      </w:r>
      <w:r w:rsidRPr="007913DD">
        <w:rPr>
          <w:rFonts w:ascii="Arial" w:hAnsi="Arial" w:cs="Arial"/>
          <w:sz w:val="24"/>
          <w:szCs w:val="24"/>
        </w:rPr>
        <w:t>h</w:t>
      </w:r>
      <w:r w:rsidRPr="007913DD">
        <w:rPr>
          <w:rFonts w:ascii="Arial" w:hAnsi="Arial" w:cs="Arial"/>
          <w:spacing w:val="40"/>
          <w:sz w:val="24"/>
          <w:szCs w:val="24"/>
        </w:rPr>
        <w:t xml:space="preserve"> </w:t>
      </w:r>
      <w:r w:rsidRPr="007913DD">
        <w:rPr>
          <w:rFonts w:ascii="Arial" w:hAnsi="Arial" w:cs="Arial"/>
          <w:sz w:val="24"/>
          <w:szCs w:val="24"/>
        </w:rPr>
        <w:t>prožitků</w:t>
      </w:r>
      <w:r w:rsidRPr="007913DD">
        <w:rPr>
          <w:rFonts w:ascii="Arial" w:hAnsi="Arial" w:cs="Arial"/>
          <w:spacing w:val="48"/>
          <w:sz w:val="24"/>
          <w:szCs w:val="24"/>
        </w:rPr>
        <w:t xml:space="preserve"> </w:t>
      </w:r>
      <w:r w:rsidRPr="007913DD">
        <w:rPr>
          <w:rFonts w:ascii="Arial" w:hAnsi="Arial" w:cs="Arial"/>
          <w:sz w:val="24"/>
          <w:szCs w:val="24"/>
        </w:rPr>
        <w:t>a</w:t>
      </w:r>
      <w:r w:rsidRPr="007913DD">
        <w:rPr>
          <w:rFonts w:ascii="Arial" w:hAnsi="Arial" w:cs="Arial"/>
          <w:spacing w:val="13"/>
          <w:sz w:val="24"/>
          <w:szCs w:val="24"/>
        </w:rPr>
        <w:t xml:space="preserve"> </w:t>
      </w:r>
      <w:r w:rsidRPr="007913DD">
        <w:rPr>
          <w:rFonts w:ascii="Arial" w:hAnsi="Arial" w:cs="Arial"/>
          <w:sz w:val="24"/>
          <w:szCs w:val="24"/>
        </w:rPr>
        <w:t>rozum</w:t>
      </w:r>
      <w:r w:rsidRPr="007913DD">
        <w:rPr>
          <w:rFonts w:ascii="Arial" w:hAnsi="Arial" w:cs="Arial"/>
          <w:spacing w:val="-6"/>
          <w:sz w:val="24"/>
          <w:szCs w:val="24"/>
        </w:rPr>
        <w:t>ov</w:t>
      </w:r>
      <w:r w:rsidRPr="007913DD">
        <w:rPr>
          <w:rFonts w:ascii="Arial" w:hAnsi="Arial" w:cs="Arial"/>
          <w:sz w:val="24"/>
          <w:szCs w:val="24"/>
        </w:rPr>
        <w:t>ého</w:t>
      </w:r>
      <w:r w:rsidRPr="007913DD">
        <w:rPr>
          <w:rFonts w:ascii="Arial" w:hAnsi="Arial" w:cs="Arial"/>
          <w:spacing w:val="18"/>
          <w:sz w:val="24"/>
          <w:szCs w:val="24"/>
        </w:rPr>
        <w:t xml:space="preserve"> </w:t>
      </w:r>
      <w:r w:rsidRPr="007913DD">
        <w:rPr>
          <w:rFonts w:ascii="Arial" w:hAnsi="Arial" w:cs="Arial"/>
          <w:spacing w:val="6"/>
          <w:sz w:val="24"/>
          <w:szCs w:val="24"/>
        </w:rPr>
        <w:t>p</w:t>
      </w:r>
      <w:r w:rsidRPr="007913DD">
        <w:rPr>
          <w:rFonts w:ascii="Arial" w:hAnsi="Arial" w:cs="Arial"/>
          <w:sz w:val="24"/>
          <w:szCs w:val="24"/>
        </w:rPr>
        <w:t>oznání,</w:t>
      </w:r>
      <w:r w:rsidRPr="007913DD">
        <w:rPr>
          <w:rFonts w:ascii="Arial" w:hAnsi="Arial" w:cs="Arial"/>
          <w:spacing w:val="33"/>
          <w:sz w:val="24"/>
          <w:szCs w:val="24"/>
        </w:rPr>
        <w:t xml:space="preserve"> </w:t>
      </w:r>
      <w:r w:rsidRPr="007913DD">
        <w:rPr>
          <w:rFonts w:ascii="Arial" w:hAnsi="Arial" w:cs="Arial"/>
          <w:spacing w:val="6"/>
          <w:sz w:val="24"/>
          <w:szCs w:val="24"/>
        </w:rPr>
        <w:t>p</w:t>
      </w:r>
      <w:r w:rsidRPr="007913DD">
        <w:rPr>
          <w:rFonts w:ascii="Arial" w:hAnsi="Arial" w:cs="Arial"/>
          <w:sz w:val="24"/>
          <w:szCs w:val="24"/>
        </w:rPr>
        <w:t>oznání</w:t>
      </w:r>
      <w:r w:rsidRPr="007913DD">
        <w:rPr>
          <w:rFonts w:ascii="Arial" w:hAnsi="Arial" w:cs="Arial"/>
          <w:spacing w:val="30"/>
          <w:sz w:val="24"/>
          <w:szCs w:val="24"/>
        </w:rPr>
        <w:t xml:space="preserve"> </w:t>
      </w:r>
      <w:r w:rsidRPr="007913DD">
        <w:rPr>
          <w:rFonts w:ascii="Arial" w:hAnsi="Arial" w:cs="Arial"/>
          <w:sz w:val="24"/>
          <w:szCs w:val="24"/>
        </w:rPr>
        <w:t>přír</w:t>
      </w:r>
      <w:r w:rsidRPr="007913DD">
        <w:rPr>
          <w:rFonts w:ascii="Arial" w:hAnsi="Arial" w:cs="Arial"/>
          <w:spacing w:val="7"/>
          <w:sz w:val="24"/>
          <w:szCs w:val="24"/>
        </w:rPr>
        <w:t>o</w:t>
      </w:r>
      <w:r w:rsidRPr="007913DD">
        <w:rPr>
          <w:rFonts w:ascii="Arial" w:hAnsi="Arial" w:cs="Arial"/>
          <w:sz w:val="24"/>
          <w:szCs w:val="24"/>
        </w:rPr>
        <w:t>dy</w:t>
      </w:r>
      <w:r w:rsidRPr="007913DD">
        <w:rPr>
          <w:rFonts w:ascii="Arial" w:hAnsi="Arial" w:cs="Arial"/>
          <w:spacing w:val="35"/>
          <w:sz w:val="24"/>
          <w:szCs w:val="24"/>
        </w:rPr>
        <w:t xml:space="preserve"> </w:t>
      </w:r>
      <w:r w:rsidRPr="007913DD">
        <w:rPr>
          <w:rFonts w:ascii="Arial" w:hAnsi="Arial" w:cs="Arial"/>
          <w:sz w:val="24"/>
          <w:szCs w:val="24"/>
        </w:rPr>
        <w:t>ja</w:t>
      </w:r>
      <w:r w:rsidRPr="007913DD">
        <w:rPr>
          <w:rFonts w:ascii="Arial" w:hAnsi="Arial" w:cs="Arial"/>
          <w:spacing w:val="-6"/>
          <w:sz w:val="24"/>
          <w:szCs w:val="24"/>
        </w:rPr>
        <w:t>k</w:t>
      </w:r>
      <w:r w:rsidRPr="007913DD">
        <w:rPr>
          <w:rFonts w:ascii="Arial" w:hAnsi="Arial" w:cs="Arial"/>
          <w:sz w:val="24"/>
          <w:szCs w:val="24"/>
        </w:rPr>
        <w:t>o</w:t>
      </w:r>
      <w:r w:rsidRPr="007913DD">
        <w:rPr>
          <w:rFonts w:ascii="Arial" w:hAnsi="Arial" w:cs="Arial"/>
          <w:spacing w:val="17"/>
          <w:sz w:val="24"/>
          <w:szCs w:val="24"/>
        </w:rPr>
        <w:t xml:space="preserve"> </w:t>
      </w:r>
      <w:r w:rsidRPr="007913DD">
        <w:rPr>
          <w:rFonts w:ascii="Arial" w:hAnsi="Arial" w:cs="Arial"/>
          <w:w w:val="98"/>
          <w:sz w:val="24"/>
          <w:szCs w:val="24"/>
        </w:rPr>
        <w:t>s</w:t>
      </w:r>
      <w:r w:rsidRPr="007913DD">
        <w:rPr>
          <w:rFonts w:ascii="Arial" w:hAnsi="Arial" w:cs="Arial"/>
          <w:w w:val="102"/>
          <w:sz w:val="24"/>
          <w:szCs w:val="24"/>
        </w:rPr>
        <w:t>y</w:t>
      </w:r>
      <w:r w:rsidRPr="007913DD">
        <w:rPr>
          <w:rFonts w:ascii="Arial" w:hAnsi="Arial" w:cs="Arial"/>
          <w:w w:val="98"/>
          <w:sz w:val="24"/>
          <w:szCs w:val="24"/>
        </w:rPr>
        <w:t>s</w:t>
      </w:r>
      <w:r w:rsidRPr="007913DD">
        <w:rPr>
          <w:rFonts w:ascii="Arial" w:hAnsi="Arial" w:cs="Arial"/>
          <w:w w:val="136"/>
          <w:sz w:val="24"/>
          <w:szCs w:val="24"/>
        </w:rPr>
        <w:t>t</w:t>
      </w:r>
      <w:r w:rsidRPr="007913DD">
        <w:rPr>
          <w:rFonts w:ascii="Arial" w:hAnsi="Arial" w:cs="Arial"/>
          <w:w w:val="97"/>
          <w:sz w:val="24"/>
          <w:szCs w:val="24"/>
        </w:rPr>
        <w:t>é</w:t>
      </w:r>
      <w:r w:rsidRPr="007913DD">
        <w:rPr>
          <w:rFonts w:ascii="Arial" w:hAnsi="Arial" w:cs="Arial"/>
          <w:spacing w:val="-7"/>
          <w:w w:val="104"/>
          <w:sz w:val="24"/>
          <w:szCs w:val="24"/>
        </w:rPr>
        <w:t>m</w:t>
      </w:r>
      <w:r w:rsidRPr="007913DD">
        <w:rPr>
          <w:rFonts w:ascii="Arial" w:hAnsi="Arial" w:cs="Arial"/>
          <w:w w:val="108"/>
          <w:sz w:val="24"/>
          <w:szCs w:val="24"/>
        </w:rPr>
        <w:t xml:space="preserve">u, </w:t>
      </w:r>
      <w:r w:rsidRPr="007913DD">
        <w:rPr>
          <w:rFonts w:ascii="Arial" w:hAnsi="Arial" w:cs="Arial"/>
          <w:sz w:val="24"/>
          <w:szCs w:val="24"/>
        </w:rPr>
        <w:t>jehož</w:t>
      </w:r>
      <w:r w:rsidRPr="007913DD">
        <w:rPr>
          <w:rFonts w:ascii="Arial" w:hAnsi="Arial" w:cs="Arial"/>
          <w:spacing w:val="30"/>
          <w:sz w:val="24"/>
          <w:szCs w:val="24"/>
        </w:rPr>
        <w:t xml:space="preserve"> </w:t>
      </w:r>
      <w:r w:rsidRPr="007913DD">
        <w:rPr>
          <w:rFonts w:ascii="Arial" w:hAnsi="Arial" w:cs="Arial"/>
          <w:w w:val="102"/>
          <w:sz w:val="24"/>
          <w:szCs w:val="24"/>
        </w:rPr>
        <w:t>součá</w:t>
      </w:r>
      <w:r w:rsidRPr="007913DD">
        <w:rPr>
          <w:rFonts w:ascii="Arial" w:hAnsi="Arial" w:cs="Arial"/>
          <w:w w:val="98"/>
          <w:sz w:val="24"/>
          <w:szCs w:val="24"/>
        </w:rPr>
        <w:t>s</w:t>
      </w:r>
      <w:r w:rsidRPr="007913DD">
        <w:rPr>
          <w:rFonts w:ascii="Arial" w:hAnsi="Arial" w:cs="Arial"/>
          <w:w w:val="136"/>
          <w:sz w:val="24"/>
          <w:szCs w:val="24"/>
        </w:rPr>
        <w:t>t</w:t>
      </w:r>
      <w:r w:rsidRPr="007913DD">
        <w:rPr>
          <w:rFonts w:ascii="Arial" w:hAnsi="Arial" w:cs="Arial"/>
          <w:w w:val="97"/>
          <w:sz w:val="24"/>
          <w:szCs w:val="24"/>
        </w:rPr>
        <w:t>i</w:t>
      </w:r>
      <w:r w:rsidRPr="007913DD">
        <w:rPr>
          <w:rFonts w:ascii="Arial" w:hAnsi="Arial" w:cs="Arial"/>
          <w:sz w:val="24"/>
          <w:szCs w:val="24"/>
        </w:rPr>
        <w:t xml:space="preserve"> </w:t>
      </w:r>
      <w:r w:rsidRPr="007913DD">
        <w:rPr>
          <w:rFonts w:ascii="Arial" w:hAnsi="Arial" w:cs="Arial"/>
          <w:spacing w:val="-24"/>
          <w:sz w:val="24"/>
          <w:szCs w:val="24"/>
        </w:rPr>
        <w:t xml:space="preserve"> </w:t>
      </w:r>
      <w:r w:rsidRPr="007913DD">
        <w:rPr>
          <w:rFonts w:ascii="Arial" w:hAnsi="Arial" w:cs="Arial"/>
          <w:w w:val="102"/>
          <w:sz w:val="24"/>
          <w:szCs w:val="24"/>
        </w:rPr>
        <w:t>js</w:t>
      </w:r>
      <w:r w:rsidRPr="007913DD">
        <w:rPr>
          <w:rFonts w:ascii="Arial" w:hAnsi="Arial" w:cs="Arial"/>
          <w:w w:val="97"/>
          <w:sz w:val="24"/>
          <w:szCs w:val="24"/>
        </w:rPr>
        <w:t>o</w:t>
      </w:r>
      <w:r w:rsidRPr="007913DD">
        <w:rPr>
          <w:rFonts w:ascii="Arial" w:hAnsi="Arial" w:cs="Arial"/>
          <w:w w:val="108"/>
          <w:sz w:val="24"/>
          <w:szCs w:val="24"/>
        </w:rPr>
        <w:t>u</w:t>
      </w:r>
      <w:r w:rsidRPr="007913DD">
        <w:rPr>
          <w:rFonts w:ascii="Arial" w:hAnsi="Arial" w:cs="Arial"/>
          <w:sz w:val="24"/>
          <w:szCs w:val="24"/>
        </w:rPr>
        <w:t xml:space="preserve"> </w:t>
      </w:r>
      <w:r w:rsidRPr="007913DD">
        <w:rPr>
          <w:rFonts w:ascii="Arial" w:hAnsi="Arial" w:cs="Arial"/>
          <w:spacing w:val="-24"/>
          <w:sz w:val="24"/>
          <w:szCs w:val="24"/>
        </w:rPr>
        <w:t xml:space="preserve"> </w:t>
      </w:r>
      <w:r w:rsidRPr="007913DD">
        <w:rPr>
          <w:rFonts w:ascii="Arial" w:hAnsi="Arial" w:cs="Arial"/>
          <w:sz w:val="24"/>
          <w:szCs w:val="24"/>
        </w:rPr>
        <w:t>vz</w:t>
      </w:r>
      <w:r w:rsidRPr="007913DD">
        <w:rPr>
          <w:rFonts w:ascii="Arial" w:hAnsi="Arial" w:cs="Arial"/>
          <w:spacing w:val="13"/>
          <w:sz w:val="24"/>
          <w:szCs w:val="24"/>
        </w:rPr>
        <w:t>á</w:t>
      </w:r>
      <w:r w:rsidRPr="007913DD">
        <w:rPr>
          <w:rFonts w:ascii="Arial" w:hAnsi="Arial" w:cs="Arial"/>
          <w:sz w:val="24"/>
          <w:szCs w:val="24"/>
        </w:rPr>
        <w:t>jemně</w:t>
      </w:r>
      <w:r w:rsidRPr="007913DD">
        <w:rPr>
          <w:rFonts w:ascii="Arial" w:hAnsi="Arial" w:cs="Arial"/>
          <w:spacing w:val="32"/>
          <w:sz w:val="24"/>
          <w:szCs w:val="24"/>
        </w:rPr>
        <w:t xml:space="preserve"> </w:t>
      </w:r>
      <w:r w:rsidRPr="007913DD">
        <w:rPr>
          <w:rFonts w:ascii="Arial" w:hAnsi="Arial" w:cs="Arial"/>
          <w:sz w:val="24"/>
          <w:szCs w:val="24"/>
        </w:rPr>
        <w:t>pro</w:t>
      </w:r>
      <w:r w:rsidRPr="007913DD">
        <w:rPr>
          <w:rFonts w:ascii="Arial" w:hAnsi="Arial" w:cs="Arial"/>
          <w:spacing w:val="6"/>
          <w:sz w:val="24"/>
          <w:szCs w:val="24"/>
        </w:rPr>
        <w:t>p</w:t>
      </w:r>
      <w:r w:rsidRPr="007913DD">
        <w:rPr>
          <w:rFonts w:ascii="Arial" w:hAnsi="Arial" w:cs="Arial"/>
          <w:spacing w:val="13"/>
          <w:sz w:val="24"/>
          <w:szCs w:val="24"/>
        </w:rPr>
        <w:t>o</w:t>
      </w:r>
      <w:r w:rsidRPr="007913DD">
        <w:rPr>
          <w:rFonts w:ascii="Arial" w:hAnsi="Arial" w:cs="Arial"/>
          <w:sz w:val="24"/>
          <w:szCs w:val="24"/>
        </w:rPr>
        <w:t>je</w:t>
      </w:r>
      <w:r w:rsidRPr="007913DD">
        <w:rPr>
          <w:rFonts w:ascii="Arial" w:hAnsi="Arial" w:cs="Arial"/>
          <w:spacing w:val="-6"/>
          <w:sz w:val="24"/>
          <w:szCs w:val="24"/>
        </w:rPr>
        <w:t>n</w:t>
      </w:r>
      <w:r w:rsidRPr="007913DD">
        <w:rPr>
          <w:rFonts w:ascii="Arial" w:hAnsi="Arial" w:cs="Arial"/>
          <w:spacing w:val="-19"/>
          <w:sz w:val="24"/>
          <w:szCs w:val="24"/>
        </w:rPr>
        <w:t>y</w:t>
      </w:r>
      <w:r w:rsidRPr="007913DD">
        <w:rPr>
          <w:rFonts w:ascii="Arial" w:hAnsi="Arial" w:cs="Arial"/>
          <w:sz w:val="24"/>
          <w:szCs w:val="24"/>
        </w:rPr>
        <w:t xml:space="preserve">, </w:t>
      </w:r>
      <w:r w:rsidRPr="007913DD">
        <w:rPr>
          <w:rFonts w:ascii="Arial" w:hAnsi="Arial" w:cs="Arial"/>
          <w:spacing w:val="7"/>
          <w:sz w:val="24"/>
          <w:szCs w:val="24"/>
        </w:rPr>
        <w:t>p</w:t>
      </w:r>
      <w:r w:rsidRPr="007913DD">
        <w:rPr>
          <w:rFonts w:ascii="Arial" w:hAnsi="Arial" w:cs="Arial"/>
          <w:sz w:val="24"/>
          <w:szCs w:val="24"/>
        </w:rPr>
        <w:t>ůsobí</w:t>
      </w:r>
      <w:r w:rsidRPr="007913DD">
        <w:rPr>
          <w:rFonts w:ascii="Arial" w:hAnsi="Arial" w:cs="Arial"/>
          <w:spacing w:val="43"/>
          <w:sz w:val="24"/>
          <w:szCs w:val="24"/>
        </w:rPr>
        <w:t xml:space="preserve"> </w:t>
      </w:r>
      <w:r w:rsidRPr="007913DD">
        <w:rPr>
          <w:rFonts w:ascii="Arial" w:hAnsi="Arial" w:cs="Arial"/>
          <w:sz w:val="24"/>
          <w:szCs w:val="24"/>
        </w:rPr>
        <w:t>na</w:t>
      </w:r>
      <w:r w:rsidRPr="007913DD">
        <w:rPr>
          <w:rFonts w:ascii="Arial" w:hAnsi="Arial" w:cs="Arial"/>
          <w:spacing w:val="43"/>
          <w:sz w:val="24"/>
          <w:szCs w:val="24"/>
        </w:rPr>
        <w:t xml:space="preserve"> </w:t>
      </w:r>
      <w:r w:rsidRPr="007913DD">
        <w:rPr>
          <w:rFonts w:ascii="Arial" w:hAnsi="Arial" w:cs="Arial"/>
          <w:sz w:val="24"/>
          <w:szCs w:val="24"/>
        </w:rPr>
        <w:t>se</w:t>
      </w:r>
      <w:r w:rsidRPr="007913DD">
        <w:rPr>
          <w:rFonts w:ascii="Arial" w:hAnsi="Arial" w:cs="Arial"/>
          <w:spacing w:val="6"/>
          <w:sz w:val="24"/>
          <w:szCs w:val="24"/>
        </w:rPr>
        <w:t>b</w:t>
      </w:r>
      <w:r w:rsidRPr="007913DD">
        <w:rPr>
          <w:rFonts w:ascii="Arial" w:hAnsi="Arial" w:cs="Arial"/>
          <w:sz w:val="24"/>
          <w:szCs w:val="24"/>
        </w:rPr>
        <w:t>e</w:t>
      </w:r>
      <w:r w:rsidRPr="007913DD">
        <w:rPr>
          <w:rFonts w:ascii="Arial" w:hAnsi="Arial" w:cs="Arial"/>
          <w:spacing w:val="24"/>
          <w:sz w:val="24"/>
          <w:szCs w:val="24"/>
        </w:rPr>
        <w:t xml:space="preserve"> </w:t>
      </w:r>
      <w:r w:rsidRPr="007913DD">
        <w:rPr>
          <w:rFonts w:ascii="Arial" w:hAnsi="Arial" w:cs="Arial"/>
          <w:sz w:val="24"/>
          <w:szCs w:val="24"/>
        </w:rPr>
        <w:t>a</w:t>
      </w:r>
      <w:r w:rsidRPr="007913DD">
        <w:rPr>
          <w:rFonts w:ascii="Arial" w:hAnsi="Arial" w:cs="Arial"/>
          <w:spacing w:val="34"/>
          <w:sz w:val="24"/>
          <w:szCs w:val="24"/>
        </w:rPr>
        <w:t xml:space="preserve"> </w:t>
      </w:r>
      <w:r w:rsidRPr="007913DD">
        <w:rPr>
          <w:rFonts w:ascii="Arial" w:hAnsi="Arial" w:cs="Arial"/>
          <w:spacing w:val="-6"/>
          <w:sz w:val="24"/>
          <w:szCs w:val="24"/>
        </w:rPr>
        <w:t>o</w:t>
      </w:r>
      <w:r w:rsidRPr="007913DD">
        <w:rPr>
          <w:rFonts w:ascii="Arial" w:hAnsi="Arial" w:cs="Arial"/>
          <w:sz w:val="24"/>
          <w:szCs w:val="24"/>
        </w:rPr>
        <w:t>vliv</w:t>
      </w:r>
      <w:r w:rsidRPr="007913DD">
        <w:rPr>
          <w:rFonts w:ascii="Arial" w:hAnsi="Arial" w:cs="Arial"/>
          <w:spacing w:val="-6"/>
          <w:sz w:val="24"/>
          <w:szCs w:val="24"/>
        </w:rPr>
        <w:t>ň</w:t>
      </w:r>
      <w:r w:rsidRPr="007913DD">
        <w:rPr>
          <w:rFonts w:ascii="Arial" w:hAnsi="Arial" w:cs="Arial"/>
          <w:sz w:val="24"/>
          <w:szCs w:val="24"/>
        </w:rPr>
        <w:t>ují</w:t>
      </w:r>
      <w:r w:rsidRPr="007913DD">
        <w:rPr>
          <w:rFonts w:ascii="Arial" w:hAnsi="Arial" w:cs="Arial"/>
          <w:spacing w:val="40"/>
          <w:sz w:val="24"/>
          <w:szCs w:val="24"/>
        </w:rPr>
        <w:t xml:space="preserve"> </w:t>
      </w:r>
      <w:r w:rsidRPr="007913DD">
        <w:rPr>
          <w:rFonts w:ascii="Arial" w:hAnsi="Arial" w:cs="Arial"/>
          <w:sz w:val="24"/>
          <w:szCs w:val="24"/>
        </w:rPr>
        <w:t>se.</w:t>
      </w:r>
      <w:r w:rsidRPr="007913DD">
        <w:rPr>
          <w:rFonts w:ascii="Arial" w:hAnsi="Arial" w:cs="Arial"/>
          <w:spacing w:val="26"/>
          <w:sz w:val="24"/>
          <w:szCs w:val="24"/>
        </w:rPr>
        <w:t xml:space="preserve"> </w:t>
      </w:r>
      <w:r w:rsidRPr="007913DD">
        <w:rPr>
          <w:rFonts w:ascii="Arial" w:hAnsi="Arial" w:cs="Arial"/>
          <w:sz w:val="24"/>
          <w:szCs w:val="24"/>
        </w:rPr>
        <w:t>Důraz</w:t>
      </w:r>
      <w:r w:rsidRPr="007913DD">
        <w:rPr>
          <w:rFonts w:ascii="Arial" w:hAnsi="Arial" w:cs="Arial"/>
          <w:spacing w:val="4"/>
          <w:sz w:val="24"/>
          <w:szCs w:val="24"/>
        </w:rPr>
        <w:t xml:space="preserve"> </w:t>
      </w:r>
      <w:r w:rsidRPr="007913DD">
        <w:rPr>
          <w:rFonts w:ascii="Arial" w:hAnsi="Arial" w:cs="Arial"/>
          <w:sz w:val="24"/>
          <w:szCs w:val="24"/>
        </w:rPr>
        <w:t>je</w:t>
      </w:r>
      <w:r w:rsidRPr="007913DD">
        <w:rPr>
          <w:rFonts w:ascii="Arial" w:hAnsi="Arial" w:cs="Arial"/>
          <w:spacing w:val="27"/>
          <w:sz w:val="24"/>
          <w:szCs w:val="24"/>
        </w:rPr>
        <w:t xml:space="preserve"> </w:t>
      </w:r>
      <w:r w:rsidRPr="007913DD">
        <w:rPr>
          <w:rFonts w:ascii="Arial" w:hAnsi="Arial" w:cs="Arial"/>
          <w:sz w:val="24"/>
          <w:szCs w:val="24"/>
        </w:rPr>
        <w:t>kladen na</w:t>
      </w:r>
      <w:r w:rsidRPr="007913DD">
        <w:rPr>
          <w:rFonts w:ascii="Arial" w:hAnsi="Arial" w:cs="Arial"/>
          <w:spacing w:val="43"/>
          <w:sz w:val="24"/>
          <w:szCs w:val="24"/>
        </w:rPr>
        <w:t xml:space="preserve"> </w:t>
      </w:r>
      <w:r w:rsidRPr="007913DD">
        <w:rPr>
          <w:rFonts w:ascii="Arial" w:hAnsi="Arial" w:cs="Arial"/>
          <w:sz w:val="24"/>
          <w:szCs w:val="24"/>
        </w:rPr>
        <w:t>udrž</w:t>
      </w:r>
      <w:r w:rsidRPr="007913DD">
        <w:rPr>
          <w:rFonts w:ascii="Arial" w:hAnsi="Arial" w:cs="Arial"/>
          <w:spacing w:val="-6"/>
          <w:sz w:val="24"/>
          <w:szCs w:val="24"/>
        </w:rPr>
        <w:t>ov</w:t>
      </w:r>
      <w:r w:rsidRPr="007913DD">
        <w:rPr>
          <w:rFonts w:ascii="Arial" w:hAnsi="Arial" w:cs="Arial"/>
          <w:sz w:val="24"/>
          <w:szCs w:val="24"/>
        </w:rPr>
        <w:t>ání r</w:t>
      </w:r>
      <w:r w:rsidRPr="007913DD">
        <w:rPr>
          <w:rFonts w:ascii="Arial" w:hAnsi="Arial" w:cs="Arial"/>
          <w:spacing w:val="-6"/>
          <w:sz w:val="24"/>
          <w:szCs w:val="24"/>
        </w:rPr>
        <w:t>o</w:t>
      </w:r>
      <w:r w:rsidRPr="007913DD">
        <w:rPr>
          <w:rFonts w:ascii="Arial" w:hAnsi="Arial" w:cs="Arial"/>
          <w:sz w:val="24"/>
          <w:szCs w:val="24"/>
        </w:rPr>
        <w:t>vn</w:t>
      </w:r>
      <w:r w:rsidRPr="007913DD">
        <w:rPr>
          <w:rFonts w:ascii="Arial" w:hAnsi="Arial" w:cs="Arial"/>
          <w:spacing w:val="-6"/>
          <w:sz w:val="24"/>
          <w:szCs w:val="24"/>
        </w:rPr>
        <w:t>ov</w:t>
      </w:r>
      <w:r w:rsidRPr="007913DD">
        <w:rPr>
          <w:rFonts w:ascii="Arial" w:hAnsi="Arial" w:cs="Arial"/>
          <w:sz w:val="24"/>
          <w:szCs w:val="24"/>
        </w:rPr>
        <w:t>á</w:t>
      </w:r>
      <w:r w:rsidRPr="007913DD">
        <w:rPr>
          <w:rFonts w:ascii="Arial" w:hAnsi="Arial" w:cs="Arial"/>
          <w:spacing w:val="-6"/>
          <w:sz w:val="24"/>
          <w:szCs w:val="24"/>
        </w:rPr>
        <w:t>h</w:t>
      </w:r>
      <w:r w:rsidRPr="007913DD">
        <w:rPr>
          <w:rFonts w:ascii="Arial" w:hAnsi="Arial" w:cs="Arial"/>
          <w:sz w:val="24"/>
          <w:szCs w:val="24"/>
        </w:rPr>
        <w:t>y</w:t>
      </w:r>
      <w:r w:rsidRPr="007913DD">
        <w:rPr>
          <w:rFonts w:ascii="Arial" w:hAnsi="Arial" w:cs="Arial"/>
          <w:spacing w:val="42"/>
          <w:sz w:val="24"/>
          <w:szCs w:val="24"/>
        </w:rPr>
        <w:t xml:space="preserve"> </w:t>
      </w:r>
      <w:r w:rsidRPr="007913DD">
        <w:rPr>
          <w:rFonts w:ascii="Arial" w:hAnsi="Arial" w:cs="Arial"/>
          <w:sz w:val="24"/>
          <w:szCs w:val="24"/>
        </w:rPr>
        <w:t>existence</w:t>
      </w:r>
      <w:r w:rsidRPr="007913DD">
        <w:rPr>
          <w:rFonts w:ascii="Arial" w:hAnsi="Arial" w:cs="Arial"/>
          <w:spacing w:val="41"/>
          <w:sz w:val="24"/>
          <w:szCs w:val="24"/>
        </w:rPr>
        <w:t xml:space="preserve"> </w:t>
      </w:r>
      <w:r w:rsidRPr="007913DD">
        <w:rPr>
          <w:rFonts w:ascii="Arial" w:hAnsi="Arial" w:cs="Arial"/>
          <w:sz w:val="24"/>
          <w:szCs w:val="24"/>
        </w:rPr>
        <w:t>živý</w:t>
      </w:r>
      <w:r w:rsidRPr="007913DD">
        <w:rPr>
          <w:rFonts w:ascii="Arial" w:hAnsi="Arial" w:cs="Arial"/>
          <w:spacing w:val="-6"/>
          <w:sz w:val="24"/>
          <w:szCs w:val="24"/>
        </w:rPr>
        <w:t>c</w:t>
      </w:r>
      <w:r w:rsidRPr="007913DD">
        <w:rPr>
          <w:rFonts w:ascii="Arial" w:hAnsi="Arial" w:cs="Arial"/>
          <w:sz w:val="24"/>
          <w:szCs w:val="24"/>
        </w:rPr>
        <w:t>h</w:t>
      </w:r>
      <w:r w:rsidRPr="007913DD">
        <w:rPr>
          <w:rFonts w:ascii="Arial" w:hAnsi="Arial" w:cs="Arial"/>
          <w:spacing w:val="8"/>
          <w:sz w:val="24"/>
          <w:szCs w:val="24"/>
        </w:rPr>
        <w:t xml:space="preserve"> </w:t>
      </w:r>
      <w:r w:rsidRPr="007913DD">
        <w:rPr>
          <w:rFonts w:ascii="Arial" w:hAnsi="Arial" w:cs="Arial"/>
          <w:sz w:val="24"/>
          <w:szCs w:val="24"/>
        </w:rPr>
        <w:t>soust</w:t>
      </w:r>
      <w:r w:rsidRPr="007913DD">
        <w:rPr>
          <w:rFonts w:ascii="Arial" w:hAnsi="Arial" w:cs="Arial"/>
          <w:spacing w:val="-6"/>
          <w:sz w:val="24"/>
          <w:szCs w:val="24"/>
        </w:rPr>
        <w:t>a</w:t>
      </w:r>
      <w:r w:rsidRPr="007913DD">
        <w:rPr>
          <w:rFonts w:ascii="Arial" w:hAnsi="Arial" w:cs="Arial"/>
          <w:sz w:val="24"/>
          <w:szCs w:val="24"/>
        </w:rPr>
        <w:t>v,</w:t>
      </w:r>
      <w:r w:rsidRPr="007913DD">
        <w:rPr>
          <w:rFonts w:ascii="Arial" w:hAnsi="Arial" w:cs="Arial"/>
          <w:spacing w:val="49"/>
          <w:sz w:val="24"/>
          <w:szCs w:val="24"/>
        </w:rPr>
        <w:t xml:space="preserve"> </w:t>
      </w:r>
      <w:r w:rsidRPr="007913DD">
        <w:rPr>
          <w:rFonts w:ascii="Arial" w:hAnsi="Arial" w:cs="Arial"/>
          <w:spacing w:val="-6"/>
          <w:sz w:val="24"/>
          <w:szCs w:val="24"/>
        </w:rPr>
        <w:t>v</w:t>
      </w:r>
      <w:r w:rsidRPr="007913DD">
        <w:rPr>
          <w:rFonts w:ascii="Arial" w:hAnsi="Arial" w:cs="Arial"/>
          <w:sz w:val="24"/>
          <w:szCs w:val="24"/>
        </w:rPr>
        <w:t>četně</w:t>
      </w:r>
      <w:r w:rsidRPr="007913DD">
        <w:rPr>
          <w:rFonts w:ascii="Arial" w:hAnsi="Arial" w:cs="Arial"/>
          <w:spacing w:val="41"/>
          <w:sz w:val="24"/>
          <w:szCs w:val="24"/>
        </w:rPr>
        <w:t xml:space="preserve"> </w:t>
      </w:r>
      <w:r w:rsidRPr="007913DD">
        <w:rPr>
          <w:rFonts w:ascii="Arial" w:hAnsi="Arial" w:cs="Arial"/>
          <w:w w:val="97"/>
          <w:sz w:val="24"/>
          <w:szCs w:val="24"/>
        </w:rPr>
        <w:t>čl</w:t>
      </w:r>
      <w:r w:rsidRPr="007913DD">
        <w:rPr>
          <w:rFonts w:ascii="Arial" w:hAnsi="Arial" w:cs="Arial"/>
          <w:spacing w:val="-6"/>
          <w:w w:val="97"/>
          <w:sz w:val="24"/>
          <w:szCs w:val="24"/>
        </w:rPr>
        <w:t>o</w:t>
      </w:r>
      <w:r w:rsidRPr="007913DD">
        <w:rPr>
          <w:rFonts w:ascii="Arial" w:hAnsi="Arial" w:cs="Arial"/>
          <w:spacing w:val="-6"/>
          <w:w w:val="102"/>
          <w:sz w:val="24"/>
          <w:szCs w:val="24"/>
        </w:rPr>
        <w:t>v</w:t>
      </w:r>
      <w:r w:rsidRPr="007913DD">
        <w:rPr>
          <w:rFonts w:ascii="Arial" w:hAnsi="Arial" w:cs="Arial"/>
          <w:sz w:val="24"/>
          <w:szCs w:val="24"/>
        </w:rPr>
        <w:t>ě</w:t>
      </w:r>
      <w:r w:rsidRPr="007913DD">
        <w:rPr>
          <w:rFonts w:ascii="Arial" w:hAnsi="Arial" w:cs="Arial"/>
          <w:spacing w:val="-6"/>
          <w:sz w:val="24"/>
          <w:szCs w:val="24"/>
        </w:rPr>
        <w:t>k</w:t>
      </w:r>
      <w:r w:rsidRPr="007913DD">
        <w:rPr>
          <w:rFonts w:ascii="Arial" w:hAnsi="Arial" w:cs="Arial"/>
          <w:w w:val="109"/>
          <w:sz w:val="24"/>
          <w:szCs w:val="24"/>
        </w:rPr>
        <w:t>a</w:t>
      </w:r>
      <w:r w:rsidRPr="007913DD">
        <w:rPr>
          <w:rFonts w:ascii="Arial" w:hAnsi="Arial" w:cs="Arial"/>
          <w:w w:val="108"/>
          <w:sz w:val="24"/>
          <w:szCs w:val="24"/>
        </w:rPr>
        <w:t>.</w:t>
      </w:r>
    </w:p>
    <w:p w:rsidR="00DE3140" w:rsidRPr="007913DD" w:rsidRDefault="00DE3140" w:rsidP="00DE3140">
      <w:pPr>
        <w:rPr>
          <w:rFonts w:ascii="Arial" w:hAnsi="Arial" w:cs="Arial"/>
          <w:spacing w:val="4"/>
          <w:sz w:val="24"/>
          <w:szCs w:val="24"/>
        </w:rPr>
      </w:pPr>
      <w:r w:rsidRPr="007913DD">
        <w:rPr>
          <w:rFonts w:ascii="Arial" w:hAnsi="Arial" w:cs="Arial"/>
          <w:spacing w:val="-20"/>
          <w:sz w:val="24"/>
          <w:szCs w:val="24"/>
        </w:rPr>
        <w:t>V</w:t>
      </w:r>
      <w:r w:rsidRPr="007913DD">
        <w:rPr>
          <w:rFonts w:ascii="Arial" w:hAnsi="Arial" w:cs="Arial"/>
          <w:sz w:val="24"/>
          <w:szCs w:val="24"/>
        </w:rPr>
        <w:t>e</w:t>
      </w:r>
      <w:r w:rsidRPr="007913DD">
        <w:rPr>
          <w:rFonts w:ascii="Arial" w:hAnsi="Arial" w:cs="Arial"/>
          <w:spacing w:val="12"/>
          <w:sz w:val="24"/>
          <w:szCs w:val="24"/>
        </w:rPr>
        <w:t xml:space="preserve"> </w:t>
      </w:r>
      <w:r w:rsidRPr="007913DD">
        <w:rPr>
          <w:rFonts w:ascii="Arial" w:hAnsi="Arial" w:cs="Arial"/>
          <w:sz w:val="24"/>
          <w:szCs w:val="24"/>
        </w:rPr>
        <w:t>s</w:t>
      </w:r>
      <w:r w:rsidRPr="007913DD">
        <w:rPr>
          <w:rFonts w:ascii="Arial" w:hAnsi="Arial" w:cs="Arial"/>
          <w:spacing w:val="-6"/>
          <w:sz w:val="24"/>
          <w:szCs w:val="24"/>
        </w:rPr>
        <w:t>v</w:t>
      </w:r>
      <w:r w:rsidRPr="007913DD">
        <w:rPr>
          <w:rFonts w:ascii="Arial" w:hAnsi="Arial" w:cs="Arial"/>
          <w:sz w:val="24"/>
          <w:szCs w:val="24"/>
        </w:rPr>
        <w:t>ém</w:t>
      </w:r>
      <w:r w:rsidRPr="007913DD">
        <w:rPr>
          <w:rFonts w:ascii="Arial" w:hAnsi="Arial" w:cs="Arial"/>
          <w:spacing w:val="19"/>
          <w:sz w:val="24"/>
          <w:szCs w:val="24"/>
        </w:rPr>
        <w:t xml:space="preserve"> </w:t>
      </w:r>
      <w:r w:rsidRPr="007913DD">
        <w:rPr>
          <w:rFonts w:ascii="Arial" w:hAnsi="Arial" w:cs="Arial"/>
          <w:sz w:val="24"/>
          <w:szCs w:val="24"/>
        </w:rPr>
        <w:t>vzděl</w:t>
      </w:r>
      <w:r w:rsidRPr="007913DD">
        <w:rPr>
          <w:rFonts w:ascii="Arial" w:hAnsi="Arial" w:cs="Arial"/>
          <w:spacing w:val="-6"/>
          <w:sz w:val="24"/>
          <w:szCs w:val="24"/>
        </w:rPr>
        <w:t>áv</w:t>
      </w:r>
      <w:r w:rsidRPr="007913DD">
        <w:rPr>
          <w:rFonts w:ascii="Arial" w:hAnsi="Arial" w:cs="Arial"/>
          <w:sz w:val="24"/>
          <w:szCs w:val="24"/>
        </w:rPr>
        <w:t>acím</w:t>
      </w:r>
      <w:r w:rsidRPr="007913DD">
        <w:rPr>
          <w:rFonts w:ascii="Arial" w:hAnsi="Arial" w:cs="Arial"/>
          <w:spacing w:val="33"/>
          <w:sz w:val="24"/>
          <w:szCs w:val="24"/>
        </w:rPr>
        <w:t xml:space="preserve"> </w:t>
      </w:r>
      <w:r w:rsidRPr="007913DD">
        <w:rPr>
          <w:rFonts w:ascii="Arial" w:hAnsi="Arial" w:cs="Arial"/>
          <w:sz w:val="24"/>
          <w:szCs w:val="24"/>
        </w:rPr>
        <w:t>obsa</w:t>
      </w:r>
      <w:r w:rsidRPr="007913DD">
        <w:rPr>
          <w:rFonts w:ascii="Arial" w:hAnsi="Arial" w:cs="Arial"/>
          <w:spacing w:val="-6"/>
          <w:sz w:val="24"/>
          <w:szCs w:val="24"/>
        </w:rPr>
        <w:t>h</w:t>
      </w:r>
      <w:r w:rsidRPr="007913DD">
        <w:rPr>
          <w:rFonts w:ascii="Arial" w:hAnsi="Arial" w:cs="Arial"/>
          <w:sz w:val="24"/>
          <w:szCs w:val="24"/>
        </w:rPr>
        <w:t>u</w:t>
      </w:r>
      <w:r w:rsidRPr="007913DD">
        <w:rPr>
          <w:rFonts w:ascii="Arial" w:hAnsi="Arial" w:cs="Arial"/>
          <w:spacing w:val="36"/>
          <w:sz w:val="24"/>
          <w:szCs w:val="24"/>
        </w:rPr>
        <w:t xml:space="preserve"> </w:t>
      </w:r>
      <w:r w:rsidRPr="007913DD">
        <w:rPr>
          <w:rFonts w:ascii="Arial" w:hAnsi="Arial" w:cs="Arial"/>
          <w:sz w:val="24"/>
          <w:szCs w:val="24"/>
        </w:rPr>
        <w:t>n</w:t>
      </w:r>
      <w:r w:rsidRPr="007913DD">
        <w:rPr>
          <w:rFonts w:ascii="Arial" w:hAnsi="Arial" w:cs="Arial"/>
          <w:spacing w:val="-6"/>
          <w:sz w:val="24"/>
          <w:szCs w:val="24"/>
        </w:rPr>
        <w:t>av</w:t>
      </w:r>
      <w:r w:rsidRPr="007913DD">
        <w:rPr>
          <w:rFonts w:ascii="Arial" w:hAnsi="Arial" w:cs="Arial"/>
          <w:sz w:val="24"/>
          <w:szCs w:val="24"/>
        </w:rPr>
        <w:t>azuje</w:t>
      </w:r>
      <w:r w:rsidRPr="007913DD">
        <w:rPr>
          <w:rFonts w:ascii="Arial" w:hAnsi="Arial" w:cs="Arial"/>
          <w:spacing w:val="39"/>
          <w:sz w:val="24"/>
          <w:szCs w:val="24"/>
        </w:rPr>
        <w:t xml:space="preserve"> </w:t>
      </w:r>
      <w:r w:rsidRPr="007913DD">
        <w:rPr>
          <w:rFonts w:ascii="Arial" w:hAnsi="Arial" w:cs="Arial"/>
          <w:sz w:val="24"/>
          <w:szCs w:val="24"/>
        </w:rPr>
        <w:t>přímo</w:t>
      </w:r>
      <w:r w:rsidRPr="007913DD">
        <w:rPr>
          <w:rFonts w:ascii="Arial" w:hAnsi="Arial" w:cs="Arial"/>
          <w:spacing w:val="32"/>
          <w:sz w:val="24"/>
          <w:szCs w:val="24"/>
        </w:rPr>
        <w:t xml:space="preserve"> </w:t>
      </w:r>
      <w:r w:rsidRPr="007913DD">
        <w:rPr>
          <w:rFonts w:ascii="Arial" w:hAnsi="Arial" w:cs="Arial"/>
          <w:sz w:val="24"/>
          <w:szCs w:val="24"/>
        </w:rPr>
        <w:t>na</w:t>
      </w:r>
      <w:r w:rsidRPr="007913DD">
        <w:rPr>
          <w:rFonts w:ascii="Arial" w:hAnsi="Arial" w:cs="Arial"/>
          <w:spacing w:val="30"/>
          <w:sz w:val="24"/>
          <w:szCs w:val="24"/>
        </w:rPr>
        <w:t xml:space="preserve"> </w:t>
      </w:r>
      <w:r w:rsidRPr="007913DD">
        <w:rPr>
          <w:rFonts w:ascii="Arial" w:hAnsi="Arial" w:cs="Arial"/>
          <w:sz w:val="24"/>
          <w:szCs w:val="24"/>
        </w:rPr>
        <w:t>oblast</w:t>
      </w:r>
      <w:r w:rsidRPr="007913DD">
        <w:rPr>
          <w:rFonts w:ascii="Arial" w:hAnsi="Arial" w:cs="Arial"/>
          <w:spacing w:val="44"/>
          <w:sz w:val="24"/>
          <w:szCs w:val="24"/>
        </w:rPr>
        <w:t xml:space="preserve"> </w:t>
      </w:r>
      <w:r w:rsidRPr="007913DD">
        <w:rPr>
          <w:rFonts w:ascii="Arial" w:hAnsi="Arial" w:cs="Arial"/>
          <w:sz w:val="24"/>
          <w:szCs w:val="24"/>
        </w:rPr>
        <w:t>Čl</w:t>
      </w:r>
      <w:r w:rsidRPr="007913DD">
        <w:rPr>
          <w:rFonts w:ascii="Arial" w:hAnsi="Arial" w:cs="Arial"/>
          <w:spacing w:val="-6"/>
          <w:sz w:val="24"/>
          <w:szCs w:val="24"/>
        </w:rPr>
        <w:t>ov</w:t>
      </w:r>
      <w:r w:rsidRPr="007913DD">
        <w:rPr>
          <w:rFonts w:ascii="Arial" w:hAnsi="Arial" w:cs="Arial"/>
          <w:sz w:val="24"/>
          <w:szCs w:val="24"/>
        </w:rPr>
        <w:t>ěk</w:t>
      </w:r>
      <w:r w:rsidRPr="007913DD">
        <w:rPr>
          <w:rFonts w:ascii="Arial" w:hAnsi="Arial" w:cs="Arial"/>
          <w:spacing w:val="16"/>
          <w:sz w:val="24"/>
          <w:szCs w:val="24"/>
        </w:rPr>
        <w:t xml:space="preserve"> </w:t>
      </w:r>
      <w:r w:rsidRPr="007913DD">
        <w:rPr>
          <w:rFonts w:ascii="Arial" w:hAnsi="Arial" w:cs="Arial"/>
          <w:sz w:val="24"/>
          <w:szCs w:val="24"/>
        </w:rPr>
        <w:t>a</w:t>
      </w:r>
      <w:r w:rsidRPr="007913DD">
        <w:rPr>
          <w:rFonts w:ascii="Arial" w:hAnsi="Arial" w:cs="Arial"/>
          <w:spacing w:val="21"/>
          <w:sz w:val="24"/>
          <w:szCs w:val="24"/>
        </w:rPr>
        <w:t xml:space="preserve"> </w:t>
      </w:r>
      <w:r w:rsidRPr="007913DD">
        <w:rPr>
          <w:rFonts w:ascii="Arial" w:hAnsi="Arial" w:cs="Arial"/>
          <w:sz w:val="24"/>
          <w:szCs w:val="24"/>
        </w:rPr>
        <w:t>jeho</w:t>
      </w:r>
      <w:r w:rsidRPr="007913DD">
        <w:rPr>
          <w:rFonts w:ascii="Arial" w:hAnsi="Arial" w:cs="Arial"/>
          <w:spacing w:val="20"/>
          <w:sz w:val="24"/>
          <w:szCs w:val="24"/>
        </w:rPr>
        <w:t xml:space="preserve"> </w:t>
      </w:r>
      <w:r w:rsidRPr="007913DD">
        <w:rPr>
          <w:rFonts w:ascii="Arial" w:hAnsi="Arial" w:cs="Arial"/>
          <w:sz w:val="24"/>
          <w:szCs w:val="24"/>
        </w:rPr>
        <w:t>s</w:t>
      </w:r>
      <w:r w:rsidRPr="007913DD">
        <w:rPr>
          <w:rFonts w:ascii="Arial" w:hAnsi="Arial" w:cs="Arial"/>
          <w:spacing w:val="-6"/>
          <w:sz w:val="24"/>
          <w:szCs w:val="24"/>
        </w:rPr>
        <w:t>v</w:t>
      </w:r>
      <w:r w:rsidRPr="007913DD">
        <w:rPr>
          <w:rFonts w:ascii="Arial" w:hAnsi="Arial" w:cs="Arial"/>
          <w:sz w:val="24"/>
          <w:szCs w:val="24"/>
        </w:rPr>
        <w:t>ět.</w:t>
      </w:r>
      <w:r w:rsidRPr="007913DD">
        <w:rPr>
          <w:rFonts w:ascii="Arial" w:hAnsi="Arial" w:cs="Arial"/>
          <w:spacing w:val="35"/>
          <w:sz w:val="24"/>
          <w:szCs w:val="24"/>
        </w:rPr>
        <w:t xml:space="preserve"> </w:t>
      </w:r>
      <w:r w:rsidRPr="007913DD">
        <w:rPr>
          <w:rFonts w:ascii="Arial" w:hAnsi="Arial" w:cs="Arial"/>
          <w:sz w:val="24"/>
          <w:szCs w:val="24"/>
        </w:rPr>
        <w:t>Je</w:t>
      </w:r>
      <w:r w:rsidRPr="007913DD">
        <w:rPr>
          <w:rFonts w:ascii="Arial" w:hAnsi="Arial" w:cs="Arial"/>
          <w:spacing w:val="33"/>
          <w:sz w:val="24"/>
          <w:szCs w:val="24"/>
        </w:rPr>
        <w:t xml:space="preserve"> </w:t>
      </w:r>
      <w:r w:rsidRPr="007913DD">
        <w:rPr>
          <w:rFonts w:ascii="Arial" w:hAnsi="Arial" w:cs="Arial"/>
          <w:sz w:val="24"/>
          <w:szCs w:val="24"/>
        </w:rPr>
        <w:t>zaprac</w:t>
      </w:r>
      <w:r w:rsidRPr="007913DD">
        <w:rPr>
          <w:rFonts w:ascii="Arial" w:hAnsi="Arial" w:cs="Arial"/>
          <w:spacing w:val="-6"/>
          <w:sz w:val="24"/>
          <w:szCs w:val="24"/>
        </w:rPr>
        <w:t>ov</w:t>
      </w:r>
      <w:r w:rsidRPr="007913DD">
        <w:rPr>
          <w:rFonts w:ascii="Arial" w:hAnsi="Arial" w:cs="Arial"/>
          <w:sz w:val="24"/>
          <w:szCs w:val="24"/>
        </w:rPr>
        <w:t>án do</w:t>
      </w:r>
      <w:r w:rsidRPr="007913DD">
        <w:rPr>
          <w:rFonts w:ascii="Arial" w:hAnsi="Arial" w:cs="Arial"/>
          <w:spacing w:val="17"/>
          <w:sz w:val="24"/>
          <w:szCs w:val="24"/>
        </w:rPr>
        <w:t xml:space="preserve"> </w:t>
      </w:r>
      <w:r w:rsidRPr="007913DD">
        <w:rPr>
          <w:rFonts w:ascii="Arial" w:hAnsi="Arial" w:cs="Arial"/>
          <w:sz w:val="24"/>
          <w:szCs w:val="24"/>
        </w:rPr>
        <w:t>vzděl</w:t>
      </w:r>
      <w:r w:rsidRPr="007913DD">
        <w:rPr>
          <w:rFonts w:ascii="Arial" w:hAnsi="Arial" w:cs="Arial"/>
          <w:spacing w:val="-6"/>
          <w:sz w:val="24"/>
          <w:szCs w:val="24"/>
        </w:rPr>
        <w:t>áv</w:t>
      </w:r>
      <w:r w:rsidRPr="007913DD">
        <w:rPr>
          <w:rFonts w:ascii="Arial" w:hAnsi="Arial" w:cs="Arial"/>
          <w:sz w:val="24"/>
          <w:szCs w:val="24"/>
        </w:rPr>
        <w:t>acích</w:t>
      </w:r>
      <w:r w:rsidRPr="007913DD">
        <w:rPr>
          <w:rFonts w:ascii="Arial" w:hAnsi="Arial" w:cs="Arial"/>
          <w:spacing w:val="25"/>
          <w:sz w:val="24"/>
          <w:szCs w:val="24"/>
        </w:rPr>
        <w:t xml:space="preserve"> </w:t>
      </w:r>
      <w:r w:rsidRPr="007913DD">
        <w:rPr>
          <w:rFonts w:ascii="Arial" w:hAnsi="Arial" w:cs="Arial"/>
          <w:sz w:val="24"/>
          <w:szCs w:val="24"/>
        </w:rPr>
        <w:t>oblastí</w:t>
      </w:r>
      <w:r w:rsidRPr="007913DD">
        <w:rPr>
          <w:rFonts w:ascii="Arial" w:hAnsi="Arial" w:cs="Arial"/>
          <w:spacing w:val="40"/>
          <w:sz w:val="24"/>
          <w:szCs w:val="24"/>
        </w:rPr>
        <w:t xml:space="preserve"> </w:t>
      </w:r>
      <w:r w:rsidRPr="007913DD">
        <w:rPr>
          <w:rFonts w:ascii="Arial" w:hAnsi="Arial" w:cs="Arial"/>
          <w:sz w:val="24"/>
          <w:szCs w:val="24"/>
        </w:rPr>
        <w:t>Čl</w:t>
      </w:r>
      <w:r w:rsidRPr="007913DD">
        <w:rPr>
          <w:rFonts w:ascii="Arial" w:hAnsi="Arial" w:cs="Arial"/>
          <w:spacing w:val="-6"/>
          <w:sz w:val="24"/>
          <w:szCs w:val="24"/>
        </w:rPr>
        <w:t>ov</w:t>
      </w:r>
      <w:r w:rsidRPr="007913DD">
        <w:rPr>
          <w:rFonts w:ascii="Arial" w:hAnsi="Arial" w:cs="Arial"/>
          <w:sz w:val="24"/>
          <w:szCs w:val="24"/>
        </w:rPr>
        <w:t>ěk</w:t>
      </w:r>
      <w:r w:rsidRPr="007913DD">
        <w:rPr>
          <w:rFonts w:ascii="Arial" w:hAnsi="Arial" w:cs="Arial"/>
          <w:spacing w:val="17"/>
          <w:sz w:val="24"/>
          <w:szCs w:val="24"/>
        </w:rPr>
        <w:t xml:space="preserve"> </w:t>
      </w:r>
      <w:r w:rsidRPr="007913DD">
        <w:rPr>
          <w:rFonts w:ascii="Arial" w:hAnsi="Arial" w:cs="Arial"/>
          <w:sz w:val="24"/>
          <w:szCs w:val="24"/>
        </w:rPr>
        <w:t>a</w:t>
      </w:r>
      <w:r w:rsidRPr="007913DD">
        <w:rPr>
          <w:rFonts w:ascii="Arial" w:hAnsi="Arial" w:cs="Arial"/>
          <w:spacing w:val="21"/>
          <w:sz w:val="24"/>
          <w:szCs w:val="24"/>
        </w:rPr>
        <w:t xml:space="preserve"> </w:t>
      </w:r>
      <w:r w:rsidRPr="007913DD">
        <w:rPr>
          <w:rFonts w:ascii="Arial" w:hAnsi="Arial" w:cs="Arial"/>
          <w:sz w:val="24"/>
          <w:szCs w:val="24"/>
        </w:rPr>
        <w:t>přír</w:t>
      </w:r>
      <w:r w:rsidRPr="007913DD">
        <w:rPr>
          <w:rFonts w:ascii="Arial" w:hAnsi="Arial" w:cs="Arial"/>
          <w:spacing w:val="7"/>
          <w:sz w:val="24"/>
          <w:szCs w:val="24"/>
        </w:rPr>
        <w:t>o</w:t>
      </w:r>
      <w:r w:rsidRPr="007913DD">
        <w:rPr>
          <w:rFonts w:ascii="Arial" w:hAnsi="Arial" w:cs="Arial"/>
          <w:sz w:val="24"/>
          <w:szCs w:val="24"/>
        </w:rPr>
        <w:t>da. Zde</w:t>
      </w:r>
      <w:r w:rsidRPr="007913DD">
        <w:rPr>
          <w:rFonts w:ascii="Arial" w:hAnsi="Arial" w:cs="Arial"/>
          <w:spacing w:val="32"/>
          <w:sz w:val="24"/>
          <w:szCs w:val="24"/>
        </w:rPr>
        <w:t xml:space="preserve"> </w:t>
      </w:r>
      <w:r w:rsidRPr="007913DD">
        <w:rPr>
          <w:rFonts w:ascii="Arial" w:hAnsi="Arial" w:cs="Arial"/>
          <w:sz w:val="24"/>
          <w:szCs w:val="24"/>
        </w:rPr>
        <w:t>je</w:t>
      </w:r>
      <w:r w:rsidRPr="007913DD">
        <w:rPr>
          <w:rFonts w:ascii="Arial" w:hAnsi="Arial" w:cs="Arial"/>
          <w:spacing w:val="30"/>
          <w:sz w:val="24"/>
          <w:szCs w:val="24"/>
        </w:rPr>
        <w:t xml:space="preserve"> </w:t>
      </w:r>
      <w:r w:rsidRPr="007913DD">
        <w:rPr>
          <w:rFonts w:ascii="Arial" w:hAnsi="Arial" w:cs="Arial"/>
          <w:sz w:val="24"/>
          <w:szCs w:val="24"/>
        </w:rPr>
        <w:t>kladen</w:t>
      </w:r>
      <w:r w:rsidRPr="007913DD">
        <w:rPr>
          <w:rFonts w:ascii="Arial" w:hAnsi="Arial" w:cs="Arial"/>
          <w:spacing w:val="2"/>
          <w:sz w:val="24"/>
          <w:szCs w:val="24"/>
        </w:rPr>
        <w:t xml:space="preserve"> </w:t>
      </w:r>
      <w:r w:rsidRPr="007913DD">
        <w:rPr>
          <w:rFonts w:ascii="Arial" w:hAnsi="Arial" w:cs="Arial"/>
          <w:sz w:val="24"/>
          <w:szCs w:val="24"/>
        </w:rPr>
        <w:t xml:space="preserve">důraz </w:t>
      </w:r>
      <w:r w:rsidRPr="007913DD">
        <w:rPr>
          <w:rFonts w:ascii="Arial" w:hAnsi="Arial" w:cs="Arial"/>
          <w:w w:val="109"/>
          <w:sz w:val="24"/>
          <w:szCs w:val="24"/>
        </w:rPr>
        <w:t>na</w:t>
      </w:r>
      <w:r w:rsidRPr="007913DD">
        <w:rPr>
          <w:rFonts w:ascii="Arial" w:hAnsi="Arial" w:cs="Arial"/>
          <w:sz w:val="24"/>
          <w:szCs w:val="24"/>
        </w:rPr>
        <w:t xml:space="preserve"> </w:t>
      </w:r>
      <w:r w:rsidRPr="007913DD">
        <w:rPr>
          <w:rFonts w:ascii="Arial" w:hAnsi="Arial" w:cs="Arial"/>
          <w:spacing w:val="7"/>
          <w:sz w:val="24"/>
          <w:szCs w:val="24"/>
        </w:rPr>
        <w:t>p</w:t>
      </w:r>
      <w:r w:rsidRPr="007913DD">
        <w:rPr>
          <w:rFonts w:ascii="Arial" w:hAnsi="Arial" w:cs="Arial"/>
          <w:spacing w:val="6"/>
          <w:sz w:val="24"/>
          <w:szCs w:val="24"/>
        </w:rPr>
        <w:t>o</w:t>
      </w:r>
      <w:r w:rsidRPr="007913DD">
        <w:rPr>
          <w:rFonts w:ascii="Arial" w:hAnsi="Arial" w:cs="Arial"/>
          <w:spacing w:val="-6"/>
          <w:sz w:val="24"/>
          <w:szCs w:val="24"/>
        </w:rPr>
        <w:t>c</w:t>
      </w:r>
      <w:r w:rsidRPr="007913DD">
        <w:rPr>
          <w:rFonts w:ascii="Arial" w:hAnsi="Arial" w:cs="Arial"/>
          <w:sz w:val="24"/>
          <w:szCs w:val="24"/>
        </w:rPr>
        <w:t>ho</w:t>
      </w:r>
      <w:r w:rsidRPr="007913DD">
        <w:rPr>
          <w:rFonts w:ascii="Arial" w:hAnsi="Arial" w:cs="Arial"/>
          <w:spacing w:val="7"/>
          <w:sz w:val="24"/>
          <w:szCs w:val="24"/>
        </w:rPr>
        <w:t>p</w:t>
      </w:r>
      <w:r w:rsidRPr="007913DD">
        <w:rPr>
          <w:rFonts w:ascii="Arial" w:hAnsi="Arial" w:cs="Arial"/>
          <w:sz w:val="24"/>
          <w:szCs w:val="24"/>
        </w:rPr>
        <w:t>ení</w:t>
      </w:r>
      <w:r w:rsidRPr="007913DD">
        <w:rPr>
          <w:rFonts w:ascii="Arial" w:hAnsi="Arial" w:cs="Arial"/>
          <w:spacing w:val="47"/>
          <w:sz w:val="24"/>
          <w:szCs w:val="24"/>
        </w:rPr>
        <w:t xml:space="preserve"> </w:t>
      </w:r>
      <w:r w:rsidRPr="007913DD">
        <w:rPr>
          <w:rFonts w:ascii="Arial" w:hAnsi="Arial" w:cs="Arial"/>
          <w:sz w:val="24"/>
          <w:szCs w:val="24"/>
        </w:rPr>
        <w:t>základní</w:t>
      </w:r>
      <w:r w:rsidRPr="007913DD">
        <w:rPr>
          <w:rFonts w:ascii="Arial" w:hAnsi="Arial" w:cs="Arial"/>
          <w:spacing w:val="-6"/>
          <w:sz w:val="24"/>
          <w:szCs w:val="24"/>
        </w:rPr>
        <w:t>c</w:t>
      </w:r>
      <w:r w:rsidRPr="007913DD">
        <w:rPr>
          <w:rFonts w:ascii="Arial" w:hAnsi="Arial" w:cs="Arial"/>
          <w:sz w:val="24"/>
          <w:szCs w:val="24"/>
        </w:rPr>
        <w:t>h přír</w:t>
      </w:r>
      <w:r w:rsidRPr="007913DD">
        <w:rPr>
          <w:rFonts w:ascii="Arial" w:hAnsi="Arial" w:cs="Arial"/>
          <w:spacing w:val="7"/>
          <w:sz w:val="24"/>
          <w:szCs w:val="24"/>
        </w:rPr>
        <w:t>o</w:t>
      </w:r>
      <w:r w:rsidRPr="007913DD">
        <w:rPr>
          <w:rFonts w:ascii="Arial" w:hAnsi="Arial" w:cs="Arial"/>
          <w:sz w:val="24"/>
          <w:szCs w:val="24"/>
        </w:rPr>
        <w:t>dní</w:t>
      </w:r>
      <w:r w:rsidRPr="007913DD">
        <w:rPr>
          <w:rFonts w:ascii="Arial" w:hAnsi="Arial" w:cs="Arial"/>
          <w:spacing w:val="-6"/>
          <w:sz w:val="24"/>
          <w:szCs w:val="24"/>
        </w:rPr>
        <w:t>c</w:t>
      </w:r>
      <w:r w:rsidRPr="007913DD">
        <w:rPr>
          <w:rFonts w:ascii="Arial" w:hAnsi="Arial" w:cs="Arial"/>
          <w:sz w:val="24"/>
          <w:szCs w:val="24"/>
        </w:rPr>
        <w:t>h zá</w:t>
      </w:r>
      <w:r w:rsidRPr="007913DD">
        <w:rPr>
          <w:rFonts w:ascii="Arial" w:hAnsi="Arial" w:cs="Arial"/>
          <w:spacing w:val="-6"/>
          <w:sz w:val="24"/>
          <w:szCs w:val="24"/>
        </w:rPr>
        <w:t>k</w:t>
      </w:r>
      <w:r w:rsidRPr="007913DD">
        <w:rPr>
          <w:rFonts w:ascii="Arial" w:hAnsi="Arial" w:cs="Arial"/>
          <w:sz w:val="24"/>
          <w:szCs w:val="24"/>
        </w:rPr>
        <w:t>onitostí, souvislo</w:t>
      </w:r>
      <w:r w:rsidRPr="007913DD">
        <w:rPr>
          <w:rFonts w:ascii="Arial" w:hAnsi="Arial" w:cs="Arial"/>
          <w:w w:val="98"/>
          <w:sz w:val="24"/>
          <w:szCs w:val="24"/>
        </w:rPr>
        <w:t>s</w:t>
      </w:r>
      <w:r w:rsidRPr="007913DD">
        <w:rPr>
          <w:rFonts w:ascii="Arial" w:hAnsi="Arial" w:cs="Arial"/>
          <w:w w:val="136"/>
          <w:sz w:val="24"/>
          <w:szCs w:val="24"/>
        </w:rPr>
        <w:t>t</w:t>
      </w:r>
      <w:r w:rsidRPr="007913DD">
        <w:rPr>
          <w:rFonts w:ascii="Arial" w:hAnsi="Arial" w:cs="Arial"/>
          <w:w w:val="97"/>
          <w:sz w:val="24"/>
          <w:szCs w:val="24"/>
        </w:rPr>
        <w:t>í</w:t>
      </w:r>
      <w:r w:rsidRPr="007913DD">
        <w:rPr>
          <w:rFonts w:ascii="Arial" w:hAnsi="Arial" w:cs="Arial"/>
          <w:spacing w:val="-21"/>
          <w:sz w:val="24"/>
          <w:szCs w:val="24"/>
        </w:rPr>
        <w:t xml:space="preserve"> </w:t>
      </w:r>
      <w:r w:rsidRPr="007913DD">
        <w:rPr>
          <w:rFonts w:ascii="Arial" w:hAnsi="Arial" w:cs="Arial"/>
          <w:spacing w:val="7"/>
          <w:sz w:val="24"/>
          <w:szCs w:val="24"/>
        </w:rPr>
        <w:t>o</w:t>
      </w:r>
      <w:r w:rsidRPr="007913DD">
        <w:rPr>
          <w:rFonts w:ascii="Arial" w:hAnsi="Arial" w:cs="Arial"/>
          <w:sz w:val="24"/>
          <w:szCs w:val="24"/>
        </w:rPr>
        <w:t>d</w:t>
      </w:r>
      <w:r w:rsidRPr="007913DD">
        <w:rPr>
          <w:rFonts w:ascii="Arial" w:hAnsi="Arial" w:cs="Arial"/>
          <w:spacing w:val="34"/>
          <w:sz w:val="24"/>
          <w:szCs w:val="24"/>
        </w:rPr>
        <w:t xml:space="preserve"> </w:t>
      </w:r>
      <w:r w:rsidRPr="007913DD">
        <w:rPr>
          <w:rFonts w:ascii="Arial" w:hAnsi="Arial" w:cs="Arial"/>
          <w:sz w:val="24"/>
          <w:szCs w:val="24"/>
        </w:rPr>
        <w:t>nejméně</w:t>
      </w:r>
      <w:r w:rsidRPr="007913DD">
        <w:rPr>
          <w:rFonts w:ascii="Arial" w:hAnsi="Arial" w:cs="Arial"/>
          <w:spacing w:val="49"/>
          <w:sz w:val="24"/>
          <w:szCs w:val="24"/>
        </w:rPr>
        <w:t xml:space="preserve"> </w:t>
      </w:r>
      <w:r w:rsidRPr="007913DD">
        <w:rPr>
          <w:rFonts w:ascii="Arial" w:hAnsi="Arial" w:cs="Arial"/>
          <w:sz w:val="24"/>
          <w:szCs w:val="24"/>
        </w:rPr>
        <w:t>složi</w:t>
      </w:r>
      <w:r w:rsidRPr="007913DD">
        <w:rPr>
          <w:rFonts w:ascii="Arial" w:hAnsi="Arial" w:cs="Arial"/>
          <w:spacing w:val="-6"/>
          <w:sz w:val="24"/>
          <w:szCs w:val="24"/>
        </w:rPr>
        <w:t>t</w:t>
      </w:r>
      <w:r w:rsidRPr="007913DD">
        <w:rPr>
          <w:rFonts w:ascii="Arial" w:hAnsi="Arial" w:cs="Arial"/>
          <w:sz w:val="24"/>
          <w:szCs w:val="24"/>
        </w:rPr>
        <w:t>ý</w:t>
      </w:r>
      <w:r w:rsidRPr="007913DD">
        <w:rPr>
          <w:rFonts w:ascii="Arial" w:hAnsi="Arial" w:cs="Arial"/>
          <w:spacing w:val="-6"/>
          <w:sz w:val="24"/>
          <w:szCs w:val="24"/>
        </w:rPr>
        <w:t>c</w:t>
      </w:r>
      <w:r w:rsidRPr="007913DD">
        <w:rPr>
          <w:rFonts w:ascii="Arial" w:hAnsi="Arial" w:cs="Arial"/>
          <w:sz w:val="24"/>
          <w:szCs w:val="24"/>
        </w:rPr>
        <w:t>h</w:t>
      </w:r>
      <w:r w:rsidRPr="007913DD">
        <w:rPr>
          <w:rFonts w:ascii="Arial" w:hAnsi="Arial" w:cs="Arial"/>
          <w:spacing w:val="39"/>
          <w:sz w:val="24"/>
          <w:szCs w:val="24"/>
        </w:rPr>
        <w:t xml:space="preserve"> </w:t>
      </w:r>
      <w:r w:rsidRPr="007913DD">
        <w:rPr>
          <w:rFonts w:ascii="Arial" w:hAnsi="Arial" w:cs="Arial"/>
          <w:sz w:val="24"/>
          <w:szCs w:val="24"/>
        </w:rPr>
        <w:t>e</w:t>
      </w:r>
      <w:r w:rsidRPr="007913DD">
        <w:rPr>
          <w:rFonts w:ascii="Arial" w:hAnsi="Arial" w:cs="Arial"/>
          <w:spacing w:val="-6"/>
          <w:sz w:val="24"/>
          <w:szCs w:val="24"/>
        </w:rPr>
        <w:t>k</w:t>
      </w:r>
      <w:r w:rsidRPr="007913DD">
        <w:rPr>
          <w:rFonts w:ascii="Arial" w:hAnsi="Arial" w:cs="Arial"/>
          <w:sz w:val="24"/>
          <w:szCs w:val="24"/>
        </w:rPr>
        <w:t>osysté</w:t>
      </w:r>
      <w:r w:rsidRPr="007913DD">
        <w:rPr>
          <w:rFonts w:ascii="Arial" w:hAnsi="Arial" w:cs="Arial"/>
          <w:spacing w:val="-6"/>
          <w:sz w:val="24"/>
          <w:szCs w:val="24"/>
        </w:rPr>
        <w:t>m</w:t>
      </w:r>
      <w:r w:rsidRPr="007913DD">
        <w:rPr>
          <w:rFonts w:ascii="Arial" w:hAnsi="Arial" w:cs="Arial"/>
          <w:sz w:val="24"/>
          <w:szCs w:val="24"/>
        </w:rPr>
        <w:t>ů až</w:t>
      </w:r>
      <w:r w:rsidRPr="007913DD">
        <w:rPr>
          <w:rFonts w:ascii="Arial" w:hAnsi="Arial" w:cs="Arial"/>
          <w:spacing w:val="35"/>
          <w:sz w:val="24"/>
          <w:szCs w:val="24"/>
        </w:rPr>
        <w:t xml:space="preserve"> </w:t>
      </w:r>
      <w:r w:rsidRPr="007913DD">
        <w:rPr>
          <w:rFonts w:ascii="Arial" w:hAnsi="Arial" w:cs="Arial"/>
          <w:spacing w:val="6"/>
          <w:sz w:val="24"/>
          <w:szCs w:val="24"/>
        </w:rPr>
        <w:t>p</w:t>
      </w:r>
      <w:r w:rsidRPr="007913DD">
        <w:rPr>
          <w:rFonts w:ascii="Arial" w:hAnsi="Arial" w:cs="Arial"/>
          <w:sz w:val="24"/>
          <w:szCs w:val="24"/>
        </w:rPr>
        <w:t>o</w:t>
      </w:r>
      <w:r w:rsidRPr="007913DD">
        <w:rPr>
          <w:rFonts w:ascii="Arial" w:hAnsi="Arial" w:cs="Arial"/>
          <w:spacing w:val="34"/>
          <w:sz w:val="24"/>
          <w:szCs w:val="24"/>
        </w:rPr>
        <w:t xml:space="preserve"> </w:t>
      </w:r>
      <w:r w:rsidRPr="007913DD">
        <w:rPr>
          <w:rFonts w:ascii="Arial" w:hAnsi="Arial" w:cs="Arial"/>
          <w:sz w:val="24"/>
          <w:szCs w:val="24"/>
        </w:rPr>
        <w:t>biosféru</w:t>
      </w:r>
      <w:r w:rsidRPr="007913DD">
        <w:rPr>
          <w:rFonts w:ascii="Arial" w:hAnsi="Arial" w:cs="Arial"/>
          <w:spacing w:val="7"/>
          <w:sz w:val="24"/>
          <w:szCs w:val="24"/>
        </w:rPr>
        <w:t xml:space="preserve"> </w:t>
      </w:r>
      <w:r w:rsidRPr="007913DD">
        <w:rPr>
          <w:rFonts w:ascii="Arial" w:hAnsi="Arial" w:cs="Arial"/>
          <w:sz w:val="24"/>
          <w:szCs w:val="24"/>
        </w:rPr>
        <w:t>ja</w:t>
      </w:r>
      <w:r w:rsidRPr="007913DD">
        <w:rPr>
          <w:rFonts w:ascii="Arial" w:hAnsi="Arial" w:cs="Arial"/>
          <w:spacing w:val="-6"/>
          <w:sz w:val="24"/>
          <w:szCs w:val="24"/>
        </w:rPr>
        <w:t>k</w:t>
      </w:r>
      <w:r w:rsidRPr="007913DD">
        <w:rPr>
          <w:rFonts w:ascii="Arial" w:hAnsi="Arial" w:cs="Arial"/>
          <w:sz w:val="24"/>
          <w:szCs w:val="24"/>
        </w:rPr>
        <w:t>o</w:t>
      </w:r>
      <w:r w:rsidRPr="007913DD">
        <w:rPr>
          <w:rFonts w:ascii="Arial" w:hAnsi="Arial" w:cs="Arial"/>
          <w:spacing w:val="30"/>
          <w:sz w:val="24"/>
          <w:szCs w:val="24"/>
        </w:rPr>
        <w:t xml:space="preserve"> </w:t>
      </w:r>
      <w:r w:rsidRPr="007913DD">
        <w:rPr>
          <w:rFonts w:ascii="Arial" w:hAnsi="Arial" w:cs="Arial"/>
          <w:sz w:val="24"/>
          <w:szCs w:val="24"/>
        </w:rPr>
        <w:t>celek,</w:t>
      </w:r>
      <w:r w:rsidRPr="007913DD">
        <w:rPr>
          <w:rFonts w:ascii="Arial" w:hAnsi="Arial" w:cs="Arial"/>
          <w:spacing w:val="24"/>
          <w:sz w:val="24"/>
          <w:szCs w:val="24"/>
        </w:rPr>
        <w:t xml:space="preserve"> </w:t>
      </w:r>
      <w:r w:rsidRPr="007913DD">
        <w:rPr>
          <w:rFonts w:ascii="Arial" w:hAnsi="Arial" w:cs="Arial"/>
          <w:spacing w:val="7"/>
          <w:sz w:val="24"/>
          <w:szCs w:val="24"/>
        </w:rPr>
        <w:t>p</w:t>
      </w:r>
      <w:r w:rsidRPr="007913DD">
        <w:rPr>
          <w:rFonts w:ascii="Arial" w:hAnsi="Arial" w:cs="Arial"/>
          <w:sz w:val="24"/>
          <w:szCs w:val="24"/>
        </w:rPr>
        <w:t>ost</w:t>
      </w:r>
      <w:r w:rsidRPr="007913DD">
        <w:rPr>
          <w:rFonts w:ascii="Arial" w:hAnsi="Arial" w:cs="Arial"/>
          <w:spacing w:val="-6"/>
          <w:sz w:val="24"/>
          <w:szCs w:val="24"/>
        </w:rPr>
        <w:t>av</w:t>
      </w:r>
      <w:r w:rsidRPr="007913DD">
        <w:rPr>
          <w:rFonts w:ascii="Arial" w:hAnsi="Arial" w:cs="Arial"/>
          <w:sz w:val="24"/>
          <w:szCs w:val="24"/>
        </w:rPr>
        <w:t>ení</w:t>
      </w:r>
      <w:r w:rsidRPr="007913DD">
        <w:rPr>
          <w:rFonts w:ascii="Arial" w:hAnsi="Arial" w:cs="Arial"/>
          <w:spacing w:val="47"/>
          <w:sz w:val="24"/>
          <w:szCs w:val="24"/>
        </w:rPr>
        <w:t xml:space="preserve"> </w:t>
      </w:r>
      <w:r w:rsidRPr="007913DD">
        <w:rPr>
          <w:rFonts w:ascii="Arial" w:hAnsi="Arial" w:cs="Arial"/>
          <w:sz w:val="24"/>
          <w:szCs w:val="24"/>
        </w:rPr>
        <w:t>čl</w:t>
      </w:r>
      <w:r w:rsidRPr="007913DD">
        <w:rPr>
          <w:rFonts w:ascii="Arial" w:hAnsi="Arial" w:cs="Arial"/>
          <w:spacing w:val="-6"/>
          <w:sz w:val="24"/>
          <w:szCs w:val="24"/>
        </w:rPr>
        <w:t>ov</w:t>
      </w:r>
      <w:r w:rsidRPr="007913DD">
        <w:rPr>
          <w:rFonts w:ascii="Arial" w:hAnsi="Arial" w:cs="Arial"/>
          <w:sz w:val="24"/>
          <w:szCs w:val="24"/>
        </w:rPr>
        <w:t>ě</w:t>
      </w:r>
      <w:r w:rsidRPr="007913DD">
        <w:rPr>
          <w:rFonts w:ascii="Arial" w:hAnsi="Arial" w:cs="Arial"/>
          <w:spacing w:val="-6"/>
          <w:sz w:val="24"/>
          <w:szCs w:val="24"/>
        </w:rPr>
        <w:t>k</w:t>
      </w:r>
      <w:r w:rsidRPr="007913DD">
        <w:rPr>
          <w:rFonts w:ascii="Arial" w:hAnsi="Arial" w:cs="Arial"/>
          <w:sz w:val="24"/>
          <w:szCs w:val="24"/>
        </w:rPr>
        <w:t>a</w:t>
      </w:r>
      <w:r w:rsidRPr="007913DD">
        <w:rPr>
          <w:rFonts w:ascii="Arial" w:hAnsi="Arial" w:cs="Arial"/>
          <w:spacing w:val="30"/>
          <w:sz w:val="24"/>
          <w:szCs w:val="24"/>
        </w:rPr>
        <w:t xml:space="preserve"> </w:t>
      </w:r>
      <w:r w:rsidRPr="007913DD">
        <w:rPr>
          <w:rFonts w:ascii="Arial" w:hAnsi="Arial" w:cs="Arial"/>
          <w:sz w:val="24"/>
          <w:szCs w:val="24"/>
        </w:rPr>
        <w:t>v</w:t>
      </w:r>
      <w:r w:rsidRPr="007913DD">
        <w:rPr>
          <w:rFonts w:ascii="Arial" w:hAnsi="Arial" w:cs="Arial"/>
          <w:spacing w:val="26"/>
          <w:sz w:val="24"/>
          <w:szCs w:val="24"/>
        </w:rPr>
        <w:t xml:space="preserve"> </w:t>
      </w:r>
      <w:r w:rsidRPr="007913DD">
        <w:rPr>
          <w:rFonts w:ascii="Arial" w:hAnsi="Arial" w:cs="Arial"/>
          <w:sz w:val="24"/>
          <w:szCs w:val="24"/>
        </w:rPr>
        <w:t>přír</w:t>
      </w:r>
      <w:r w:rsidRPr="007913DD">
        <w:rPr>
          <w:rFonts w:ascii="Arial" w:hAnsi="Arial" w:cs="Arial"/>
          <w:spacing w:val="7"/>
          <w:sz w:val="24"/>
          <w:szCs w:val="24"/>
        </w:rPr>
        <w:t>o</w:t>
      </w:r>
      <w:r w:rsidRPr="007913DD">
        <w:rPr>
          <w:rFonts w:ascii="Arial" w:hAnsi="Arial" w:cs="Arial"/>
          <w:sz w:val="24"/>
          <w:szCs w:val="24"/>
        </w:rPr>
        <w:t>dě</w:t>
      </w:r>
      <w:r w:rsidRPr="007913DD">
        <w:rPr>
          <w:rFonts w:ascii="Arial" w:hAnsi="Arial" w:cs="Arial"/>
          <w:spacing w:val="44"/>
          <w:sz w:val="24"/>
          <w:szCs w:val="24"/>
        </w:rPr>
        <w:t xml:space="preserve"> </w:t>
      </w:r>
      <w:r w:rsidRPr="007913DD">
        <w:rPr>
          <w:rFonts w:ascii="Arial" w:hAnsi="Arial" w:cs="Arial"/>
          <w:w w:val="109"/>
          <w:sz w:val="24"/>
          <w:szCs w:val="24"/>
        </w:rPr>
        <w:t>a</w:t>
      </w:r>
      <w:r w:rsidRPr="007913DD">
        <w:rPr>
          <w:rFonts w:ascii="Arial" w:hAnsi="Arial" w:cs="Arial"/>
          <w:spacing w:val="24"/>
          <w:sz w:val="24"/>
          <w:szCs w:val="24"/>
        </w:rPr>
        <w:t xml:space="preserve"> </w:t>
      </w:r>
      <w:r w:rsidRPr="007913DD">
        <w:rPr>
          <w:rFonts w:ascii="Arial" w:hAnsi="Arial" w:cs="Arial"/>
          <w:w w:val="97"/>
          <w:sz w:val="24"/>
          <w:szCs w:val="24"/>
        </w:rPr>
        <w:t>e</w:t>
      </w:r>
      <w:r w:rsidRPr="007913DD">
        <w:rPr>
          <w:rFonts w:ascii="Arial" w:hAnsi="Arial" w:cs="Arial"/>
          <w:spacing w:val="-6"/>
          <w:w w:val="102"/>
          <w:sz w:val="24"/>
          <w:szCs w:val="24"/>
        </w:rPr>
        <w:t>k</w:t>
      </w:r>
      <w:r w:rsidRPr="007913DD">
        <w:rPr>
          <w:rFonts w:ascii="Arial" w:hAnsi="Arial" w:cs="Arial"/>
          <w:w w:val="103"/>
          <w:sz w:val="24"/>
          <w:szCs w:val="24"/>
        </w:rPr>
        <w:t>osysté</w:t>
      </w:r>
      <w:r w:rsidRPr="007913DD">
        <w:rPr>
          <w:rFonts w:ascii="Arial" w:hAnsi="Arial" w:cs="Arial"/>
          <w:spacing w:val="-6"/>
          <w:w w:val="103"/>
          <w:sz w:val="24"/>
          <w:szCs w:val="24"/>
        </w:rPr>
        <w:t>m</w:t>
      </w:r>
      <w:r w:rsidRPr="007913DD">
        <w:rPr>
          <w:rFonts w:ascii="Arial" w:hAnsi="Arial" w:cs="Arial"/>
          <w:w w:val="108"/>
          <w:sz w:val="24"/>
          <w:szCs w:val="24"/>
        </w:rPr>
        <w:t>ů</w:t>
      </w:r>
      <w:r w:rsidRPr="007913DD">
        <w:rPr>
          <w:rFonts w:ascii="Arial" w:hAnsi="Arial" w:cs="Arial"/>
          <w:spacing w:val="24"/>
          <w:w w:val="108"/>
          <w:sz w:val="24"/>
          <w:szCs w:val="24"/>
        </w:rPr>
        <w:t xml:space="preserve"> </w:t>
      </w:r>
      <w:r w:rsidRPr="007913DD">
        <w:rPr>
          <w:rFonts w:ascii="Arial" w:hAnsi="Arial" w:cs="Arial"/>
          <w:spacing w:val="-6"/>
          <w:sz w:val="24"/>
          <w:szCs w:val="24"/>
        </w:rPr>
        <w:t>v</w:t>
      </w:r>
      <w:r w:rsidRPr="007913DD">
        <w:rPr>
          <w:rFonts w:ascii="Arial" w:hAnsi="Arial" w:cs="Arial"/>
          <w:sz w:val="24"/>
          <w:szCs w:val="24"/>
        </w:rPr>
        <w:t>e</w:t>
      </w:r>
      <w:r w:rsidRPr="007913DD">
        <w:rPr>
          <w:rFonts w:ascii="Arial" w:hAnsi="Arial" w:cs="Arial"/>
          <w:spacing w:val="23"/>
          <w:sz w:val="24"/>
          <w:szCs w:val="24"/>
        </w:rPr>
        <w:t xml:space="preserve"> </w:t>
      </w:r>
      <w:r w:rsidRPr="007913DD">
        <w:rPr>
          <w:rFonts w:ascii="Arial" w:hAnsi="Arial" w:cs="Arial"/>
          <w:w w:val="102"/>
          <w:sz w:val="24"/>
          <w:szCs w:val="24"/>
        </w:rPr>
        <w:t>v</w:t>
      </w:r>
      <w:r w:rsidRPr="007913DD">
        <w:rPr>
          <w:rFonts w:ascii="Arial" w:hAnsi="Arial" w:cs="Arial"/>
          <w:w w:val="97"/>
          <w:sz w:val="24"/>
          <w:szCs w:val="24"/>
        </w:rPr>
        <w:t>z</w:t>
      </w:r>
      <w:r w:rsidRPr="007913DD">
        <w:rPr>
          <w:rFonts w:ascii="Arial" w:hAnsi="Arial" w:cs="Arial"/>
          <w:w w:val="136"/>
          <w:sz w:val="24"/>
          <w:szCs w:val="24"/>
        </w:rPr>
        <w:t>t</w:t>
      </w:r>
      <w:r w:rsidRPr="007913DD">
        <w:rPr>
          <w:rFonts w:ascii="Arial" w:hAnsi="Arial" w:cs="Arial"/>
          <w:w w:val="109"/>
          <w:sz w:val="24"/>
          <w:szCs w:val="24"/>
        </w:rPr>
        <w:t>a</w:t>
      </w:r>
      <w:r w:rsidRPr="007913DD">
        <w:rPr>
          <w:rFonts w:ascii="Arial" w:hAnsi="Arial" w:cs="Arial"/>
          <w:spacing w:val="-6"/>
          <w:w w:val="109"/>
          <w:sz w:val="24"/>
          <w:szCs w:val="24"/>
        </w:rPr>
        <w:t>h</w:t>
      </w:r>
      <w:r w:rsidRPr="007913DD">
        <w:rPr>
          <w:rFonts w:ascii="Arial" w:hAnsi="Arial" w:cs="Arial"/>
          <w:w w:val="108"/>
          <w:sz w:val="24"/>
          <w:szCs w:val="24"/>
        </w:rPr>
        <w:t>u</w:t>
      </w:r>
      <w:r w:rsidRPr="007913DD">
        <w:rPr>
          <w:rFonts w:ascii="Arial" w:hAnsi="Arial" w:cs="Arial"/>
          <w:spacing w:val="24"/>
          <w:w w:val="108"/>
          <w:sz w:val="24"/>
          <w:szCs w:val="24"/>
        </w:rPr>
        <w:t xml:space="preserve"> </w:t>
      </w:r>
      <w:r w:rsidRPr="007913DD">
        <w:rPr>
          <w:rFonts w:ascii="Arial" w:hAnsi="Arial" w:cs="Arial"/>
          <w:sz w:val="24"/>
          <w:szCs w:val="24"/>
        </w:rPr>
        <w:t>k</w:t>
      </w:r>
      <w:r w:rsidRPr="007913DD">
        <w:rPr>
          <w:rFonts w:ascii="Arial" w:hAnsi="Arial" w:cs="Arial"/>
          <w:spacing w:val="26"/>
          <w:sz w:val="24"/>
          <w:szCs w:val="24"/>
        </w:rPr>
        <w:t xml:space="preserve"> </w:t>
      </w:r>
      <w:r w:rsidRPr="007913DD">
        <w:rPr>
          <w:rFonts w:ascii="Arial" w:hAnsi="Arial" w:cs="Arial"/>
          <w:sz w:val="24"/>
          <w:szCs w:val="24"/>
        </w:rPr>
        <w:t>lids</w:t>
      </w:r>
      <w:r w:rsidRPr="007913DD">
        <w:rPr>
          <w:rFonts w:ascii="Arial" w:hAnsi="Arial" w:cs="Arial"/>
          <w:spacing w:val="-6"/>
          <w:sz w:val="24"/>
          <w:szCs w:val="24"/>
        </w:rPr>
        <w:t>k</w:t>
      </w:r>
      <w:r w:rsidRPr="007913DD">
        <w:rPr>
          <w:rFonts w:ascii="Arial" w:hAnsi="Arial" w:cs="Arial"/>
          <w:sz w:val="24"/>
          <w:szCs w:val="24"/>
        </w:rPr>
        <w:t>é</w:t>
      </w:r>
      <w:r w:rsidRPr="007913DD">
        <w:rPr>
          <w:rFonts w:ascii="Arial" w:hAnsi="Arial" w:cs="Arial"/>
          <w:spacing w:val="24"/>
          <w:sz w:val="24"/>
          <w:szCs w:val="24"/>
        </w:rPr>
        <w:t xml:space="preserve"> </w:t>
      </w:r>
      <w:r w:rsidRPr="007913DD">
        <w:rPr>
          <w:rFonts w:ascii="Arial" w:hAnsi="Arial" w:cs="Arial"/>
          <w:sz w:val="24"/>
          <w:szCs w:val="24"/>
        </w:rPr>
        <w:t>s</w:t>
      </w:r>
      <w:r w:rsidRPr="007913DD">
        <w:rPr>
          <w:rFonts w:ascii="Arial" w:hAnsi="Arial" w:cs="Arial"/>
          <w:spacing w:val="6"/>
          <w:sz w:val="24"/>
          <w:szCs w:val="24"/>
        </w:rPr>
        <w:t>p</w:t>
      </w:r>
      <w:r w:rsidRPr="007913DD">
        <w:rPr>
          <w:rFonts w:ascii="Arial" w:hAnsi="Arial" w:cs="Arial"/>
          <w:sz w:val="24"/>
          <w:szCs w:val="24"/>
        </w:rPr>
        <w:t>olečnosti.</w:t>
      </w:r>
      <w:r w:rsidRPr="007913DD">
        <w:rPr>
          <w:rFonts w:ascii="Arial" w:hAnsi="Arial" w:cs="Arial"/>
          <w:spacing w:val="43"/>
          <w:sz w:val="24"/>
          <w:szCs w:val="24"/>
        </w:rPr>
        <w:t xml:space="preserve"> </w:t>
      </w:r>
      <w:r w:rsidRPr="007913DD">
        <w:rPr>
          <w:rFonts w:ascii="Arial" w:hAnsi="Arial" w:cs="Arial"/>
          <w:sz w:val="24"/>
          <w:szCs w:val="24"/>
        </w:rPr>
        <w:t>V</w:t>
      </w:r>
      <w:r w:rsidRPr="007913DD">
        <w:rPr>
          <w:rFonts w:ascii="Arial" w:hAnsi="Arial" w:cs="Arial"/>
          <w:spacing w:val="25"/>
          <w:sz w:val="24"/>
          <w:szCs w:val="24"/>
        </w:rPr>
        <w:t xml:space="preserve"> </w:t>
      </w:r>
      <w:r w:rsidRPr="007913DD">
        <w:rPr>
          <w:rFonts w:ascii="Arial" w:hAnsi="Arial" w:cs="Arial"/>
          <w:sz w:val="24"/>
          <w:szCs w:val="24"/>
        </w:rPr>
        <w:t>oblasti</w:t>
      </w:r>
      <w:r w:rsidRPr="007913DD">
        <w:rPr>
          <w:rFonts w:ascii="Arial" w:hAnsi="Arial" w:cs="Arial"/>
          <w:spacing w:val="1"/>
          <w:sz w:val="24"/>
          <w:szCs w:val="24"/>
        </w:rPr>
        <w:t xml:space="preserve"> </w:t>
      </w:r>
      <w:r w:rsidRPr="007913DD">
        <w:rPr>
          <w:rFonts w:ascii="Arial" w:hAnsi="Arial" w:cs="Arial"/>
          <w:sz w:val="24"/>
          <w:szCs w:val="24"/>
        </w:rPr>
        <w:t>Čl</w:t>
      </w:r>
      <w:r w:rsidRPr="007913DD">
        <w:rPr>
          <w:rFonts w:ascii="Arial" w:hAnsi="Arial" w:cs="Arial"/>
          <w:spacing w:val="-6"/>
          <w:sz w:val="24"/>
          <w:szCs w:val="24"/>
        </w:rPr>
        <w:t>ov</w:t>
      </w:r>
      <w:r w:rsidRPr="007913DD">
        <w:rPr>
          <w:rFonts w:ascii="Arial" w:hAnsi="Arial" w:cs="Arial"/>
          <w:sz w:val="24"/>
          <w:szCs w:val="24"/>
        </w:rPr>
        <w:t>ěk</w:t>
      </w:r>
      <w:r w:rsidRPr="007913DD">
        <w:rPr>
          <w:rFonts w:ascii="Arial" w:hAnsi="Arial" w:cs="Arial"/>
          <w:spacing w:val="28"/>
          <w:sz w:val="24"/>
          <w:szCs w:val="24"/>
        </w:rPr>
        <w:t xml:space="preserve"> </w:t>
      </w:r>
      <w:r w:rsidRPr="007913DD">
        <w:rPr>
          <w:rFonts w:ascii="Arial" w:hAnsi="Arial" w:cs="Arial"/>
          <w:sz w:val="24"/>
          <w:szCs w:val="24"/>
        </w:rPr>
        <w:t>a</w:t>
      </w:r>
      <w:r w:rsidRPr="007913DD">
        <w:rPr>
          <w:rFonts w:ascii="Arial" w:hAnsi="Arial" w:cs="Arial"/>
          <w:spacing w:val="32"/>
          <w:sz w:val="24"/>
          <w:szCs w:val="24"/>
        </w:rPr>
        <w:t xml:space="preserve"> </w:t>
      </w:r>
      <w:r w:rsidRPr="007913DD">
        <w:rPr>
          <w:rFonts w:ascii="Arial" w:hAnsi="Arial" w:cs="Arial"/>
          <w:w w:val="98"/>
          <w:sz w:val="24"/>
          <w:szCs w:val="24"/>
        </w:rPr>
        <w:t>s</w:t>
      </w:r>
      <w:r w:rsidRPr="007913DD">
        <w:rPr>
          <w:rFonts w:ascii="Arial" w:hAnsi="Arial" w:cs="Arial"/>
          <w:spacing w:val="6"/>
          <w:w w:val="108"/>
          <w:sz w:val="24"/>
          <w:szCs w:val="24"/>
        </w:rPr>
        <w:t>p</w:t>
      </w:r>
      <w:r w:rsidRPr="007913DD">
        <w:rPr>
          <w:rFonts w:ascii="Arial" w:hAnsi="Arial" w:cs="Arial"/>
          <w:w w:val="97"/>
          <w:sz w:val="24"/>
          <w:szCs w:val="24"/>
        </w:rPr>
        <w:t>ole</w:t>
      </w:r>
      <w:r w:rsidRPr="007913DD">
        <w:rPr>
          <w:rFonts w:ascii="Arial" w:hAnsi="Arial" w:cs="Arial"/>
          <w:w w:val="101"/>
          <w:sz w:val="24"/>
          <w:szCs w:val="24"/>
        </w:rPr>
        <w:t>čno</w:t>
      </w:r>
      <w:r w:rsidRPr="007913DD">
        <w:rPr>
          <w:rFonts w:ascii="Arial" w:hAnsi="Arial" w:cs="Arial"/>
          <w:w w:val="98"/>
          <w:sz w:val="24"/>
          <w:szCs w:val="24"/>
        </w:rPr>
        <w:t>s</w:t>
      </w:r>
      <w:r w:rsidRPr="007913DD">
        <w:rPr>
          <w:rFonts w:ascii="Arial" w:hAnsi="Arial" w:cs="Arial"/>
          <w:w w:val="136"/>
          <w:sz w:val="24"/>
          <w:szCs w:val="24"/>
        </w:rPr>
        <w:t>t</w:t>
      </w:r>
      <w:r w:rsidRPr="007913DD">
        <w:rPr>
          <w:rFonts w:ascii="Arial" w:hAnsi="Arial" w:cs="Arial"/>
          <w:spacing w:val="24"/>
          <w:w w:val="136"/>
          <w:sz w:val="24"/>
          <w:szCs w:val="24"/>
        </w:rPr>
        <w:t xml:space="preserve"> </w:t>
      </w:r>
      <w:r w:rsidRPr="007913DD">
        <w:rPr>
          <w:rFonts w:ascii="Arial" w:hAnsi="Arial" w:cs="Arial"/>
          <w:spacing w:val="7"/>
          <w:sz w:val="24"/>
          <w:szCs w:val="24"/>
        </w:rPr>
        <w:t>o</w:t>
      </w:r>
      <w:r w:rsidRPr="007913DD">
        <w:rPr>
          <w:rFonts w:ascii="Arial" w:hAnsi="Arial" w:cs="Arial"/>
          <w:sz w:val="24"/>
          <w:szCs w:val="24"/>
        </w:rPr>
        <w:t>dkrý</w:t>
      </w:r>
      <w:r w:rsidRPr="007913DD">
        <w:rPr>
          <w:rFonts w:ascii="Arial" w:hAnsi="Arial" w:cs="Arial"/>
          <w:spacing w:val="-6"/>
          <w:sz w:val="24"/>
          <w:szCs w:val="24"/>
        </w:rPr>
        <w:t>v</w:t>
      </w:r>
      <w:r w:rsidRPr="007913DD">
        <w:rPr>
          <w:rFonts w:ascii="Arial" w:hAnsi="Arial" w:cs="Arial"/>
          <w:sz w:val="24"/>
          <w:szCs w:val="24"/>
        </w:rPr>
        <w:t>á</w:t>
      </w:r>
      <w:r w:rsidRPr="007913DD">
        <w:rPr>
          <w:rFonts w:ascii="Arial" w:hAnsi="Arial" w:cs="Arial"/>
          <w:spacing w:val="50"/>
          <w:sz w:val="24"/>
          <w:szCs w:val="24"/>
        </w:rPr>
        <w:t xml:space="preserve"> </w:t>
      </w:r>
      <w:r w:rsidRPr="007913DD">
        <w:rPr>
          <w:rFonts w:ascii="Arial" w:hAnsi="Arial" w:cs="Arial"/>
          <w:sz w:val="24"/>
          <w:szCs w:val="24"/>
        </w:rPr>
        <w:t>souvislosti</w:t>
      </w:r>
      <w:r w:rsidRPr="007913DD">
        <w:rPr>
          <w:rFonts w:ascii="Arial" w:hAnsi="Arial" w:cs="Arial"/>
          <w:spacing w:val="34"/>
          <w:sz w:val="24"/>
          <w:szCs w:val="24"/>
        </w:rPr>
        <w:t xml:space="preserve"> </w:t>
      </w:r>
      <w:r w:rsidRPr="007913DD">
        <w:rPr>
          <w:rFonts w:ascii="Arial" w:hAnsi="Arial" w:cs="Arial"/>
          <w:sz w:val="24"/>
          <w:szCs w:val="24"/>
        </w:rPr>
        <w:t>mezi</w:t>
      </w:r>
      <w:r w:rsidRPr="007913DD">
        <w:rPr>
          <w:rFonts w:ascii="Arial" w:hAnsi="Arial" w:cs="Arial"/>
          <w:spacing w:val="20"/>
          <w:sz w:val="24"/>
          <w:szCs w:val="24"/>
        </w:rPr>
        <w:t xml:space="preserve"> </w:t>
      </w:r>
      <w:r w:rsidRPr="007913DD">
        <w:rPr>
          <w:rFonts w:ascii="Arial" w:hAnsi="Arial" w:cs="Arial"/>
          <w:sz w:val="24"/>
          <w:szCs w:val="24"/>
        </w:rPr>
        <w:t>e</w:t>
      </w:r>
      <w:r w:rsidRPr="007913DD">
        <w:rPr>
          <w:rFonts w:ascii="Arial" w:hAnsi="Arial" w:cs="Arial"/>
          <w:spacing w:val="-6"/>
          <w:sz w:val="24"/>
          <w:szCs w:val="24"/>
        </w:rPr>
        <w:t>k</w:t>
      </w:r>
      <w:r w:rsidRPr="007913DD">
        <w:rPr>
          <w:rFonts w:ascii="Arial" w:hAnsi="Arial" w:cs="Arial"/>
          <w:sz w:val="24"/>
          <w:szCs w:val="24"/>
        </w:rPr>
        <w:t>ologi</w:t>
      </w:r>
      <w:r w:rsidRPr="007913DD">
        <w:rPr>
          <w:rFonts w:ascii="Arial" w:hAnsi="Arial" w:cs="Arial"/>
          <w:spacing w:val="-6"/>
          <w:sz w:val="24"/>
          <w:szCs w:val="24"/>
        </w:rPr>
        <w:t>c</w:t>
      </w:r>
      <w:r w:rsidRPr="007913DD">
        <w:rPr>
          <w:rFonts w:ascii="Arial" w:hAnsi="Arial" w:cs="Arial"/>
          <w:sz w:val="24"/>
          <w:szCs w:val="24"/>
        </w:rPr>
        <w:t>kými,</w:t>
      </w:r>
      <w:r w:rsidR="005E153F">
        <w:rPr>
          <w:rFonts w:ascii="Arial" w:hAnsi="Arial" w:cs="Arial"/>
          <w:spacing w:val="21"/>
          <w:sz w:val="24"/>
          <w:szCs w:val="24"/>
        </w:rPr>
        <w:t xml:space="preserve"> </w:t>
      </w:r>
      <w:r w:rsidRPr="007913DD">
        <w:rPr>
          <w:rFonts w:ascii="Arial" w:hAnsi="Arial" w:cs="Arial"/>
          <w:sz w:val="24"/>
          <w:szCs w:val="24"/>
        </w:rPr>
        <w:t>te</w:t>
      </w:r>
      <w:r w:rsidRPr="007913DD">
        <w:rPr>
          <w:rFonts w:ascii="Arial" w:hAnsi="Arial" w:cs="Arial"/>
          <w:spacing w:val="-6"/>
          <w:sz w:val="24"/>
          <w:szCs w:val="24"/>
        </w:rPr>
        <w:t>c</w:t>
      </w:r>
      <w:r w:rsidRPr="007913DD">
        <w:rPr>
          <w:rFonts w:ascii="Arial" w:hAnsi="Arial" w:cs="Arial"/>
          <w:sz w:val="24"/>
          <w:szCs w:val="24"/>
        </w:rPr>
        <w:t>hni</w:t>
      </w:r>
      <w:r w:rsidRPr="007913DD">
        <w:rPr>
          <w:rFonts w:ascii="Arial" w:hAnsi="Arial" w:cs="Arial"/>
          <w:spacing w:val="-6"/>
          <w:sz w:val="24"/>
          <w:szCs w:val="24"/>
        </w:rPr>
        <w:t>ck</w:t>
      </w:r>
      <w:r w:rsidRPr="007913DD">
        <w:rPr>
          <w:rFonts w:ascii="Arial" w:hAnsi="Arial" w:cs="Arial"/>
          <w:sz w:val="24"/>
          <w:szCs w:val="24"/>
        </w:rPr>
        <w:t>o</w:t>
      </w:r>
      <w:r w:rsidR="005E153F">
        <w:rPr>
          <w:rFonts w:ascii="Arial" w:hAnsi="Arial" w:cs="Arial"/>
          <w:sz w:val="24"/>
          <w:szCs w:val="24"/>
        </w:rPr>
        <w:t xml:space="preserve">  </w:t>
      </w:r>
      <w:r w:rsidRPr="007913DD">
        <w:rPr>
          <w:rFonts w:ascii="Arial" w:hAnsi="Arial" w:cs="Arial"/>
          <w:sz w:val="24"/>
          <w:szCs w:val="24"/>
        </w:rPr>
        <w:t>-e</w:t>
      </w:r>
      <w:r w:rsidRPr="007913DD">
        <w:rPr>
          <w:rFonts w:ascii="Arial" w:hAnsi="Arial" w:cs="Arial"/>
          <w:spacing w:val="-6"/>
          <w:sz w:val="24"/>
          <w:szCs w:val="24"/>
        </w:rPr>
        <w:t>k</w:t>
      </w:r>
      <w:r w:rsidRPr="007913DD">
        <w:rPr>
          <w:rFonts w:ascii="Arial" w:hAnsi="Arial" w:cs="Arial"/>
          <w:sz w:val="24"/>
          <w:szCs w:val="24"/>
        </w:rPr>
        <w:t>onomi</w:t>
      </w:r>
      <w:r w:rsidRPr="007913DD">
        <w:rPr>
          <w:rFonts w:ascii="Arial" w:hAnsi="Arial" w:cs="Arial"/>
          <w:spacing w:val="-6"/>
          <w:sz w:val="24"/>
          <w:szCs w:val="24"/>
        </w:rPr>
        <w:t>c</w:t>
      </w:r>
      <w:r w:rsidRPr="007913DD">
        <w:rPr>
          <w:rFonts w:ascii="Arial" w:hAnsi="Arial" w:cs="Arial"/>
          <w:sz w:val="24"/>
          <w:szCs w:val="24"/>
        </w:rPr>
        <w:t xml:space="preserve">kými </w:t>
      </w:r>
      <w:r w:rsidRPr="007913DD">
        <w:rPr>
          <w:rFonts w:ascii="Arial" w:hAnsi="Arial" w:cs="Arial"/>
          <w:spacing w:val="1"/>
          <w:sz w:val="24"/>
          <w:szCs w:val="24"/>
        </w:rPr>
        <w:t>a sociálními</w:t>
      </w:r>
      <w:r w:rsidRPr="007913DD">
        <w:rPr>
          <w:rFonts w:ascii="Arial" w:hAnsi="Arial" w:cs="Arial"/>
          <w:spacing w:val="32"/>
          <w:sz w:val="24"/>
          <w:szCs w:val="24"/>
        </w:rPr>
        <w:t xml:space="preserve"> </w:t>
      </w:r>
      <w:r w:rsidRPr="007913DD">
        <w:rPr>
          <w:rFonts w:ascii="Arial" w:hAnsi="Arial" w:cs="Arial"/>
          <w:sz w:val="24"/>
          <w:szCs w:val="24"/>
        </w:rPr>
        <w:t>jevy</w:t>
      </w:r>
      <w:r w:rsidRPr="007913DD">
        <w:rPr>
          <w:rFonts w:ascii="Arial" w:hAnsi="Arial" w:cs="Arial"/>
          <w:spacing w:val="27"/>
          <w:sz w:val="24"/>
          <w:szCs w:val="24"/>
        </w:rPr>
        <w:t xml:space="preserve"> </w:t>
      </w:r>
      <w:r w:rsidRPr="007913DD">
        <w:rPr>
          <w:rFonts w:ascii="Arial" w:hAnsi="Arial" w:cs="Arial"/>
          <w:w w:val="98"/>
          <w:sz w:val="24"/>
          <w:szCs w:val="24"/>
        </w:rPr>
        <w:t>s</w:t>
      </w:r>
      <w:r w:rsidRPr="007913DD">
        <w:rPr>
          <w:rFonts w:ascii="Arial" w:hAnsi="Arial" w:cs="Arial"/>
          <w:spacing w:val="20"/>
          <w:sz w:val="24"/>
          <w:szCs w:val="24"/>
        </w:rPr>
        <w:t xml:space="preserve"> </w:t>
      </w:r>
      <w:r w:rsidRPr="007913DD">
        <w:rPr>
          <w:rFonts w:ascii="Arial" w:hAnsi="Arial" w:cs="Arial"/>
          <w:sz w:val="24"/>
          <w:szCs w:val="24"/>
        </w:rPr>
        <w:t>důrazem</w:t>
      </w:r>
      <w:r w:rsidRPr="007913DD">
        <w:rPr>
          <w:rFonts w:ascii="Arial" w:hAnsi="Arial" w:cs="Arial"/>
          <w:spacing w:val="2"/>
          <w:sz w:val="24"/>
          <w:szCs w:val="24"/>
        </w:rPr>
        <w:t xml:space="preserve"> </w:t>
      </w:r>
      <w:r w:rsidRPr="007913DD">
        <w:rPr>
          <w:rFonts w:ascii="Arial" w:hAnsi="Arial" w:cs="Arial"/>
          <w:sz w:val="24"/>
          <w:szCs w:val="24"/>
        </w:rPr>
        <w:t>na</w:t>
      </w:r>
      <w:r w:rsidRPr="007913DD">
        <w:rPr>
          <w:rFonts w:ascii="Arial" w:hAnsi="Arial" w:cs="Arial"/>
          <w:spacing w:val="37"/>
          <w:sz w:val="24"/>
          <w:szCs w:val="24"/>
        </w:rPr>
        <w:t xml:space="preserve"> </w:t>
      </w:r>
      <w:r w:rsidRPr="007913DD">
        <w:rPr>
          <w:rFonts w:ascii="Arial" w:hAnsi="Arial" w:cs="Arial"/>
          <w:sz w:val="24"/>
          <w:szCs w:val="24"/>
        </w:rPr>
        <w:t>význam</w:t>
      </w:r>
      <w:r w:rsidRPr="007913DD">
        <w:rPr>
          <w:rFonts w:ascii="Arial" w:hAnsi="Arial" w:cs="Arial"/>
          <w:spacing w:val="45"/>
          <w:sz w:val="24"/>
          <w:szCs w:val="24"/>
        </w:rPr>
        <w:t xml:space="preserve"> </w:t>
      </w:r>
      <w:r w:rsidRPr="007913DD">
        <w:rPr>
          <w:rFonts w:ascii="Arial" w:hAnsi="Arial" w:cs="Arial"/>
          <w:w w:val="105"/>
          <w:sz w:val="24"/>
          <w:szCs w:val="24"/>
        </w:rPr>
        <w:t>pre</w:t>
      </w:r>
      <w:r w:rsidRPr="007913DD">
        <w:rPr>
          <w:rFonts w:ascii="Arial" w:hAnsi="Arial" w:cs="Arial"/>
          <w:spacing w:val="-6"/>
          <w:w w:val="105"/>
          <w:sz w:val="24"/>
          <w:szCs w:val="24"/>
        </w:rPr>
        <w:t>v</w:t>
      </w:r>
      <w:r w:rsidRPr="007913DD">
        <w:rPr>
          <w:rFonts w:ascii="Arial" w:hAnsi="Arial" w:cs="Arial"/>
          <w:w w:val="103"/>
          <w:sz w:val="24"/>
          <w:szCs w:val="24"/>
        </w:rPr>
        <w:t>e</w:t>
      </w:r>
      <w:r w:rsidRPr="007913DD">
        <w:rPr>
          <w:rFonts w:ascii="Arial" w:hAnsi="Arial" w:cs="Arial"/>
          <w:spacing w:val="-6"/>
          <w:w w:val="103"/>
          <w:sz w:val="24"/>
          <w:szCs w:val="24"/>
        </w:rPr>
        <w:t>n</w:t>
      </w:r>
      <w:r w:rsidRPr="007913DD">
        <w:rPr>
          <w:rFonts w:ascii="Arial" w:hAnsi="Arial" w:cs="Arial"/>
          <w:w w:val="136"/>
          <w:sz w:val="24"/>
          <w:szCs w:val="24"/>
        </w:rPr>
        <w:t>t</w:t>
      </w:r>
      <w:r w:rsidRPr="007913DD">
        <w:rPr>
          <w:rFonts w:ascii="Arial" w:hAnsi="Arial" w:cs="Arial"/>
          <w:w w:val="102"/>
          <w:sz w:val="24"/>
          <w:szCs w:val="24"/>
        </w:rPr>
        <w:t>ivní</w:t>
      </w:r>
      <w:r w:rsidRPr="007913DD">
        <w:rPr>
          <w:rFonts w:ascii="Arial" w:hAnsi="Arial" w:cs="Arial"/>
          <w:spacing w:val="20"/>
          <w:sz w:val="24"/>
          <w:szCs w:val="24"/>
        </w:rPr>
        <w:t xml:space="preserve"> </w:t>
      </w:r>
      <w:r w:rsidRPr="007913DD">
        <w:rPr>
          <w:rFonts w:ascii="Arial" w:hAnsi="Arial" w:cs="Arial"/>
          <w:sz w:val="24"/>
          <w:szCs w:val="24"/>
        </w:rPr>
        <w:t>o</w:t>
      </w:r>
      <w:r w:rsidRPr="007913DD">
        <w:rPr>
          <w:rFonts w:ascii="Arial" w:hAnsi="Arial" w:cs="Arial"/>
          <w:spacing w:val="7"/>
          <w:sz w:val="24"/>
          <w:szCs w:val="24"/>
        </w:rPr>
        <w:t>b</w:t>
      </w:r>
      <w:r w:rsidRPr="007913DD">
        <w:rPr>
          <w:rFonts w:ascii="Arial" w:hAnsi="Arial" w:cs="Arial"/>
          <w:sz w:val="24"/>
          <w:szCs w:val="24"/>
        </w:rPr>
        <w:t xml:space="preserve">ezřetnosti </w:t>
      </w:r>
      <w:r w:rsidRPr="007913DD">
        <w:rPr>
          <w:rFonts w:ascii="Arial" w:hAnsi="Arial" w:cs="Arial"/>
          <w:spacing w:val="20"/>
          <w:sz w:val="24"/>
          <w:szCs w:val="24"/>
        </w:rPr>
        <w:t xml:space="preserve"> </w:t>
      </w:r>
      <w:r w:rsidRPr="007913DD">
        <w:rPr>
          <w:rFonts w:ascii="Arial" w:hAnsi="Arial" w:cs="Arial"/>
          <w:sz w:val="24"/>
          <w:szCs w:val="24"/>
        </w:rPr>
        <w:t>v</w:t>
      </w:r>
      <w:r w:rsidRPr="007913DD">
        <w:rPr>
          <w:rFonts w:ascii="Arial" w:hAnsi="Arial" w:cs="Arial"/>
          <w:spacing w:val="22"/>
          <w:sz w:val="24"/>
          <w:szCs w:val="24"/>
        </w:rPr>
        <w:t xml:space="preserve"> </w:t>
      </w:r>
      <w:r w:rsidRPr="007913DD">
        <w:rPr>
          <w:rFonts w:ascii="Arial" w:hAnsi="Arial" w:cs="Arial"/>
          <w:sz w:val="24"/>
          <w:szCs w:val="24"/>
        </w:rPr>
        <w:t xml:space="preserve">jednání </w:t>
      </w:r>
      <w:r w:rsidRPr="007913DD">
        <w:rPr>
          <w:rFonts w:ascii="Arial" w:hAnsi="Arial" w:cs="Arial"/>
          <w:spacing w:val="1"/>
          <w:sz w:val="24"/>
          <w:szCs w:val="24"/>
        </w:rPr>
        <w:t xml:space="preserve"> </w:t>
      </w:r>
      <w:r w:rsidRPr="007913DD">
        <w:rPr>
          <w:rFonts w:ascii="Arial" w:hAnsi="Arial" w:cs="Arial"/>
          <w:sz w:val="24"/>
          <w:szCs w:val="24"/>
        </w:rPr>
        <w:t>a</w:t>
      </w:r>
      <w:r w:rsidRPr="007913DD">
        <w:rPr>
          <w:rFonts w:ascii="Arial" w:hAnsi="Arial" w:cs="Arial"/>
          <w:spacing w:val="28"/>
          <w:sz w:val="24"/>
          <w:szCs w:val="24"/>
        </w:rPr>
        <w:t xml:space="preserve"> </w:t>
      </w:r>
      <w:r w:rsidRPr="007913DD">
        <w:rPr>
          <w:rFonts w:ascii="Arial" w:hAnsi="Arial" w:cs="Arial"/>
          <w:sz w:val="24"/>
          <w:szCs w:val="24"/>
        </w:rPr>
        <w:t>další</w:t>
      </w:r>
      <w:r w:rsidRPr="007913DD">
        <w:rPr>
          <w:rFonts w:ascii="Arial" w:hAnsi="Arial" w:cs="Arial"/>
          <w:spacing w:val="11"/>
          <w:sz w:val="24"/>
          <w:szCs w:val="24"/>
        </w:rPr>
        <w:t xml:space="preserve"> </w:t>
      </w:r>
      <w:r w:rsidRPr="007913DD">
        <w:rPr>
          <w:rFonts w:ascii="Arial" w:hAnsi="Arial" w:cs="Arial"/>
          <w:sz w:val="24"/>
          <w:szCs w:val="24"/>
        </w:rPr>
        <w:t>princi</w:t>
      </w:r>
      <w:r w:rsidRPr="007913DD">
        <w:rPr>
          <w:rFonts w:ascii="Arial" w:hAnsi="Arial" w:cs="Arial"/>
          <w:spacing w:val="-6"/>
          <w:sz w:val="24"/>
          <w:szCs w:val="24"/>
        </w:rPr>
        <w:t>p</w:t>
      </w:r>
      <w:r w:rsidRPr="007913DD">
        <w:rPr>
          <w:rFonts w:ascii="Arial" w:hAnsi="Arial" w:cs="Arial"/>
          <w:sz w:val="24"/>
          <w:szCs w:val="24"/>
        </w:rPr>
        <w:t>y</w:t>
      </w:r>
      <w:r w:rsidRPr="007913DD">
        <w:rPr>
          <w:rFonts w:ascii="Arial" w:hAnsi="Arial" w:cs="Arial"/>
          <w:spacing w:val="40"/>
          <w:sz w:val="24"/>
          <w:szCs w:val="24"/>
        </w:rPr>
        <w:t xml:space="preserve"> </w:t>
      </w:r>
      <w:r w:rsidRPr="007913DD">
        <w:rPr>
          <w:rFonts w:ascii="Arial" w:hAnsi="Arial" w:cs="Arial"/>
          <w:sz w:val="24"/>
          <w:szCs w:val="24"/>
        </w:rPr>
        <w:t xml:space="preserve">udržitelnosti </w:t>
      </w:r>
      <w:r w:rsidRPr="007913DD">
        <w:rPr>
          <w:rFonts w:ascii="Arial" w:hAnsi="Arial" w:cs="Arial"/>
          <w:spacing w:val="21"/>
          <w:sz w:val="24"/>
          <w:szCs w:val="24"/>
        </w:rPr>
        <w:t xml:space="preserve"> </w:t>
      </w:r>
      <w:r w:rsidRPr="007913DD">
        <w:rPr>
          <w:rFonts w:ascii="Arial" w:hAnsi="Arial" w:cs="Arial"/>
          <w:sz w:val="24"/>
          <w:szCs w:val="24"/>
        </w:rPr>
        <w:t>roz</w:t>
      </w:r>
      <w:r w:rsidRPr="007913DD">
        <w:rPr>
          <w:rFonts w:ascii="Arial" w:hAnsi="Arial" w:cs="Arial"/>
          <w:spacing w:val="-6"/>
          <w:sz w:val="24"/>
          <w:szCs w:val="24"/>
        </w:rPr>
        <w:t>v</w:t>
      </w:r>
      <w:r w:rsidRPr="007913DD">
        <w:rPr>
          <w:rFonts w:ascii="Arial" w:hAnsi="Arial" w:cs="Arial"/>
          <w:spacing w:val="13"/>
          <w:sz w:val="24"/>
          <w:szCs w:val="24"/>
        </w:rPr>
        <w:t>o</w:t>
      </w:r>
      <w:r w:rsidRPr="007913DD">
        <w:rPr>
          <w:rFonts w:ascii="Arial" w:hAnsi="Arial" w:cs="Arial"/>
          <w:sz w:val="24"/>
          <w:szCs w:val="24"/>
        </w:rPr>
        <w:t>je.</w:t>
      </w:r>
      <w:r w:rsidRPr="007913DD">
        <w:rPr>
          <w:rFonts w:ascii="Arial" w:hAnsi="Arial" w:cs="Arial"/>
          <w:spacing w:val="21"/>
          <w:sz w:val="24"/>
          <w:szCs w:val="24"/>
        </w:rPr>
        <w:t xml:space="preserve"> </w:t>
      </w:r>
      <w:r w:rsidRPr="007913DD">
        <w:rPr>
          <w:rFonts w:ascii="Arial" w:hAnsi="Arial" w:cs="Arial"/>
          <w:sz w:val="24"/>
          <w:szCs w:val="24"/>
        </w:rPr>
        <w:t>Oblast Čl</w:t>
      </w:r>
      <w:r w:rsidRPr="007913DD">
        <w:rPr>
          <w:rFonts w:ascii="Arial" w:hAnsi="Arial" w:cs="Arial"/>
          <w:spacing w:val="-6"/>
          <w:sz w:val="24"/>
          <w:szCs w:val="24"/>
        </w:rPr>
        <w:t>ov</w:t>
      </w:r>
      <w:r w:rsidRPr="007913DD">
        <w:rPr>
          <w:rFonts w:ascii="Arial" w:hAnsi="Arial" w:cs="Arial"/>
          <w:sz w:val="24"/>
          <w:szCs w:val="24"/>
        </w:rPr>
        <w:t>ěk</w:t>
      </w:r>
      <w:r w:rsidRPr="007913DD">
        <w:rPr>
          <w:rFonts w:ascii="Arial" w:hAnsi="Arial" w:cs="Arial"/>
          <w:spacing w:val="19"/>
          <w:sz w:val="24"/>
          <w:szCs w:val="24"/>
        </w:rPr>
        <w:t xml:space="preserve"> </w:t>
      </w:r>
      <w:r w:rsidRPr="007913DD">
        <w:rPr>
          <w:rFonts w:ascii="Arial" w:hAnsi="Arial" w:cs="Arial"/>
          <w:sz w:val="24"/>
          <w:szCs w:val="24"/>
        </w:rPr>
        <w:t>a</w:t>
      </w:r>
      <w:r w:rsidRPr="007913DD">
        <w:rPr>
          <w:rFonts w:ascii="Arial" w:hAnsi="Arial" w:cs="Arial"/>
          <w:spacing w:val="23"/>
          <w:sz w:val="24"/>
          <w:szCs w:val="24"/>
        </w:rPr>
        <w:t xml:space="preserve"> </w:t>
      </w:r>
      <w:r w:rsidRPr="007913DD">
        <w:rPr>
          <w:rFonts w:ascii="Arial" w:hAnsi="Arial" w:cs="Arial"/>
          <w:sz w:val="24"/>
          <w:szCs w:val="24"/>
        </w:rPr>
        <w:t>zdr</w:t>
      </w:r>
      <w:r w:rsidRPr="007913DD">
        <w:rPr>
          <w:rFonts w:ascii="Arial" w:hAnsi="Arial" w:cs="Arial"/>
          <w:spacing w:val="-6"/>
          <w:sz w:val="24"/>
          <w:szCs w:val="24"/>
        </w:rPr>
        <w:t>a</w:t>
      </w:r>
      <w:r w:rsidRPr="007913DD">
        <w:rPr>
          <w:rFonts w:ascii="Arial" w:hAnsi="Arial" w:cs="Arial"/>
          <w:sz w:val="24"/>
          <w:szCs w:val="24"/>
        </w:rPr>
        <w:t>ví</w:t>
      </w:r>
      <w:r w:rsidRPr="007913DD">
        <w:rPr>
          <w:rFonts w:ascii="Arial" w:hAnsi="Arial" w:cs="Arial"/>
          <w:spacing w:val="34"/>
          <w:sz w:val="24"/>
          <w:szCs w:val="24"/>
        </w:rPr>
        <w:t xml:space="preserve"> </w:t>
      </w:r>
      <w:r w:rsidRPr="007913DD">
        <w:rPr>
          <w:rFonts w:ascii="Arial" w:hAnsi="Arial" w:cs="Arial"/>
          <w:sz w:val="24"/>
          <w:szCs w:val="24"/>
        </w:rPr>
        <w:t>se</w:t>
      </w:r>
      <w:r w:rsidRPr="007913DD">
        <w:rPr>
          <w:rFonts w:ascii="Arial" w:hAnsi="Arial" w:cs="Arial"/>
          <w:spacing w:val="11"/>
          <w:sz w:val="24"/>
          <w:szCs w:val="24"/>
        </w:rPr>
        <w:t xml:space="preserve"> </w:t>
      </w:r>
      <w:r w:rsidRPr="007913DD">
        <w:rPr>
          <w:rFonts w:ascii="Arial" w:hAnsi="Arial" w:cs="Arial"/>
          <w:sz w:val="24"/>
          <w:szCs w:val="24"/>
        </w:rPr>
        <w:t>do</w:t>
      </w:r>
      <w:r w:rsidRPr="007913DD">
        <w:rPr>
          <w:rFonts w:ascii="Arial" w:hAnsi="Arial" w:cs="Arial"/>
          <w:spacing w:val="-6"/>
          <w:sz w:val="24"/>
          <w:szCs w:val="24"/>
        </w:rPr>
        <w:t>t</w:t>
      </w:r>
      <w:r w:rsidRPr="007913DD">
        <w:rPr>
          <w:rFonts w:ascii="Arial" w:hAnsi="Arial" w:cs="Arial"/>
          <w:sz w:val="24"/>
          <w:szCs w:val="24"/>
        </w:rPr>
        <w:t>ý</w:t>
      </w:r>
      <w:r w:rsidRPr="007913DD">
        <w:rPr>
          <w:rFonts w:ascii="Arial" w:hAnsi="Arial" w:cs="Arial"/>
          <w:spacing w:val="-6"/>
          <w:sz w:val="24"/>
          <w:szCs w:val="24"/>
        </w:rPr>
        <w:t>k</w:t>
      </w:r>
      <w:r w:rsidRPr="007913DD">
        <w:rPr>
          <w:rFonts w:ascii="Arial" w:hAnsi="Arial" w:cs="Arial"/>
          <w:sz w:val="24"/>
          <w:szCs w:val="24"/>
        </w:rPr>
        <w:t>á</w:t>
      </w:r>
      <w:r w:rsidRPr="007913DD">
        <w:rPr>
          <w:rFonts w:ascii="Arial" w:hAnsi="Arial" w:cs="Arial"/>
          <w:spacing w:val="45"/>
          <w:sz w:val="24"/>
          <w:szCs w:val="24"/>
        </w:rPr>
        <w:t xml:space="preserve"> </w:t>
      </w:r>
      <w:r w:rsidRPr="007913DD">
        <w:rPr>
          <w:rFonts w:ascii="Arial" w:hAnsi="Arial" w:cs="Arial"/>
          <w:sz w:val="24"/>
          <w:szCs w:val="24"/>
        </w:rPr>
        <w:t>problematiky vlivů</w:t>
      </w:r>
      <w:r w:rsidRPr="007913DD">
        <w:rPr>
          <w:rFonts w:ascii="Arial" w:hAnsi="Arial" w:cs="Arial"/>
          <w:spacing w:val="23"/>
          <w:sz w:val="24"/>
          <w:szCs w:val="24"/>
        </w:rPr>
        <w:t xml:space="preserve"> </w:t>
      </w:r>
      <w:r w:rsidRPr="007913DD">
        <w:rPr>
          <w:rFonts w:ascii="Arial" w:hAnsi="Arial" w:cs="Arial"/>
          <w:w w:val="110"/>
          <w:sz w:val="24"/>
          <w:szCs w:val="24"/>
        </w:rPr>
        <w:t>pr</w:t>
      </w:r>
      <w:r w:rsidRPr="007913DD">
        <w:rPr>
          <w:rFonts w:ascii="Arial" w:hAnsi="Arial" w:cs="Arial"/>
          <w:w w:val="105"/>
          <w:sz w:val="24"/>
          <w:szCs w:val="24"/>
        </w:rPr>
        <w:t>ostředí</w:t>
      </w:r>
      <w:r w:rsidRPr="007913DD">
        <w:rPr>
          <w:rFonts w:ascii="Arial" w:hAnsi="Arial" w:cs="Arial"/>
          <w:spacing w:val="15"/>
          <w:sz w:val="24"/>
          <w:szCs w:val="24"/>
        </w:rPr>
        <w:t xml:space="preserve"> </w:t>
      </w:r>
      <w:r w:rsidRPr="007913DD">
        <w:rPr>
          <w:rFonts w:ascii="Arial" w:hAnsi="Arial" w:cs="Arial"/>
          <w:w w:val="109"/>
          <w:sz w:val="24"/>
          <w:szCs w:val="24"/>
        </w:rPr>
        <w:t>na</w:t>
      </w:r>
      <w:r w:rsidRPr="007913DD">
        <w:rPr>
          <w:rFonts w:ascii="Arial" w:hAnsi="Arial" w:cs="Arial"/>
          <w:spacing w:val="15"/>
          <w:sz w:val="24"/>
          <w:szCs w:val="24"/>
        </w:rPr>
        <w:t xml:space="preserve"> </w:t>
      </w:r>
      <w:r w:rsidRPr="007913DD">
        <w:rPr>
          <w:rFonts w:ascii="Arial" w:hAnsi="Arial" w:cs="Arial"/>
          <w:sz w:val="24"/>
          <w:szCs w:val="24"/>
        </w:rPr>
        <w:t>vlastní</w:t>
      </w:r>
      <w:r w:rsidRPr="007913DD">
        <w:rPr>
          <w:rFonts w:ascii="Arial" w:hAnsi="Arial" w:cs="Arial"/>
          <w:spacing w:val="47"/>
          <w:sz w:val="24"/>
          <w:szCs w:val="24"/>
        </w:rPr>
        <w:t xml:space="preserve"> </w:t>
      </w:r>
      <w:r w:rsidRPr="007913DD">
        <w:rPr>
          <w:rFonts w:ascii="Arial" w:hAnsi="Arial" w:cs="Arial"/>
          <w:sz w:val="24"/>
          <w:szCs w:val="24"/>
        </w:rPr>
        <w:t>zdr</w:t>
      </w:r>
      <w:r w:rsidRPr="007913DD">
        <w:rPr>
          <w:rFonts w:ascii="Arial" w:hAnsi="Arial" w:cs="Arial"/>
          <w:spacing w:val="-6"/>
          <w:sz w:val="24"/>
          <w:szCs w:val="24"/>
        </w:rPr>
        <w:t>a</w:t>
      </w:r>
      <w:r w:rsidRPr="007913DD">
        <w:rPr>
          <w:rFonts w:ascii="Arial" w:hAnsi="Arial" w:cs="Arial"/>
          <w:sz w:val="24"/>
          <w:szCs w:val="24"/>
        </w:rPr>
        <w:t>ví</w:t>
      </w:r>
      <w:r w:rsidRPr="007913DD">
        <w:rPr>
          <w:rFonts w:ascii="Arial" w:hAnsi="Arial" w:cs="Arial"/>
          <w:spacing w:val="34"/>
          <w:sz w:val="24"/>
          <w:szCs w:val="24"/>
        </w:rPr>
        <w:t xml:space="preserve"> </w:t>
      </w:r>
      <w:r w:rsidRPr="007913DD">
        <w:rPr>
          <w:rFonts w:ascii="Arial" w:hAnsi="Arial" w:cs="Arial"/>
          <w:sz w:val="24"/>
          <w:szCs w:val="24"/>
        </w:rPr>
        <w:t>i</w:t>
      </w:r>
      <w:r w:rsidRPr="007913DD">
        <w:rPr>
          <w:rFonts w:ascii="Arial" w:hAnsi="Arial" w:cs="Arial"/>
          <w:spacing w:val="12"/>
          <w:sz w:val="24"/>
          <w:szCs w:val="24"/>
        </w:rPr>
        <w:t xml:space="preserve"> </w:t>
      </w:r>
      <w:r w:rsidRPr="007913DD">
        <w:rPr>
          <w:rFonts w:ascii="Arial" w:hAnsi="Arial" w:cs="Arial"/>
          <w:sz w:val="24"/>
          <w:szCs w:val="24"/>
        </w:rPr>
        <w:t>na</w:t>
      </w:r>
      <w:r w:rsidRPr="007913DD">
        <w:rPr>
          <w:rFonts w:ascii="Arial" w:hAnsi="Arial" w:cs="Arial"/>
          <w:spacing w:val="32"/>
          <w:sz w:val="24"/>
          <w:szCs w:val="24"/>
        </w:rPr>
        <w:t xml:space="preserve"> </w:t>
      </w:r>
      <w:r w:rsidRPr="007913DD">
        <w:rPr>
          <w:rFonts w:ascii="Arial" w:hAnsi="Arial" w:cs="Arial"/>
          <w:sz w:val="24"/>
          <w:szCs w:val="24"/>
        </w:rPr>
        <w:t>zdr</w:t>
      </w:r>
      <w:r w:rsidRPr="007913DD">
        <w:rPr>
          <w:rFonts w:ascii="Arial" w:hAnsi="Arial" w:cs="Arial"/>
          <w:spacing w:val="-6"/>
          <w:sz w:val="24"/>
          <w:szCs w:val="24"/>
        </w:rPr>
        <w:t>a</w:t>
      </w:r>
      <w:r w:rsidRPr="007913DD">
        <w:rPr>
          <w:rFonts w:ascii="Arial" w:hAnsi="Arial" w:cs="Arial"/>
          <w:sz w:val="24"/>
          <w:szCs w:val="24"/>
        </w:rPr>
        <w:t>ví</w:t>
      </w:r>
      <w:r w:rsidRPr="007913DD">
        <w:rPr>
          <w:rFonts w:ascii="Arial" w:hAnsi="Arial" w:cs="Arial"/>
          <w:spacing w:val="34"/>
          <w:sz w:val="24"/>
          <w:szCs w:val="24"/>
        </w:rPr>
        <w:t xml:space="preserve"> </w:t>
      </w:r>
      <w:r w:rsidRPr="007913DD">
        <w:rPr>
          <w:rFonts w:ascii="Arial" w:hAnsi="Arial" w:cs="Arial"/>
          <w:sz w:val="24"/>
          <w:szCs w:val="24"/>
        </w:rPr>
        <w:t>ostatní</w:t>
      </w:r>
      <w:r w:rsidRPr="007913DD">
        <w:rPr>
          <w:rFonts w:ascii="Arial" w:hAnsi="Arial" w:cs="Arial"/>
          <w:spacing w:val="-6"/>
          <w:sz w:val="24"/>
          <w:szCs w:val="24"/>
        </w:rPr>
        <w:t>c</w:t>
      </w:r>
      <w:r w:rsidRPr="007913DD">
        <w:rPr>
          <w:rFonts w:ascii="Arial" w:hAnsi="Arial" w:cs="Arial"/>
          <w:sz w:val="24"/>
          <w:szCs w:val="24"/>
        </w:rPr>
        <w:t>h</w:t>
      </w:r>
      <w:r w:rsidRPr="007913DD">
        <w:rPr>
          <w:rFonts w:ascii="Arial" w:hAnsi="Arial" w:cs="Arial"/>
          <w:spacing w:val="39"/>
          <w:sz w:val="24"/>
          <w:szCs w:val="24"/>
        </w:rPr>
        <w:t xml:space="preserve"> </w:t>
      </w:r>
      <w:r w:rsidRPr="007913DD">
        <w:rPr>
          <w:rFonts w:ascii="Arial" w:hAnsi="Arial" w:cs="Arial"/>
          <w:sz w:val="24"/>
          <w:szCs w:val="24"/>
        </w:rPr>
        <w:t>lidí.</w:t>
      </w:r>
      <w:r w:rsidRPr="007913DD">
        <w:rPr>
          <w:rFonts w:ascii="Arial" w:hAnsi="Arial" w:cs="Arial"/>
          <w:spacing w:val="24"/>
          <w:sz w:val="24"/>
          <w:szCs w:val="24"/>
        </w:rPr>
        <w:t xml:space="preserve"> </w:t>
      </w:r>
      <w:r w:rsidRPr="007913DD">
        <w:rPr>
          <w:rFonts w:ascii="Arial" w:hAnsi="Arial" w:cs="Arial"/>
          <w:sz w:val="24"/>
          <w:szCs w:val="24"/>
        </w:rPr>
        <w:t>V</w:t>
      </w:r>
      <w:r w:rsidRPr="007913DD">
        <w:rPr>
          <w:rFonts w:ascii="Arial" w:hAnsi="Arial" w:cs="Arial"/>
          <w:spacing w:val="19"/>
          <w:sz w:val="24"/>
          <w:szCs w:val="24"/>
        </w:rPr>
        <w:t xml:space="preserve"> </w:t>
      </w:r>
      <w:r w:rsidRPr="007913DD">
        <w:rPr>
          <w:rFonts w:ascii="Arial" w:hAnsi="Arial" w:cs="Arial"/>
          <w:sz w:val="24"/>
          <w:szCs w:val="24"/>
        </w:rPr>
        <w:t>souvislo</w:t>
      </w:r>
      <w:r w:rsidRPr="007913DD">
        <w:rPr>
          <w:rFonts w:ascii="Arial" w:hAnsi="Arial" w:cs="Arial"/>
          <w:w w:val="98"/>
          <w:sz w:val="24"/>
          <w:szCs w:val="24"/>
        </w:rPr>
        <w:t>s</w:t>
      </w:r>
      <w:r w:rsidRPr="007913DD">
        <w:rPr>
          <w:rFonts w:ascii="Arial" w:hAnsi="Arial" w:cs="Arial"/>
          <w:w w:val="136"/>
          <w:sz w:val="24"/>
          <w:szCs w:val="24"/>
        </w:rPr>
        <w:t>t</w:t>
      </w:r>
      <w:r w:rsidRPr="007913DD">
        <w:rPr>
          <w:rFonts w:ascii="Arial" w:hAnsi="Arial" w:cs="Arial"/>
          <w:w w:val="97"/>
          <w:sz w:val="24"/>
          <w:szCs w:val="24"/>
        </w:rPr>
        <w:t>i</w:t>
      </w:r>
      <w:r w:rsidRPr="007913DD">
        <w:rPr>
          <w:rFonts w:ascii="Arial" w:hAnsi="Arial" w:cs="Arial"/>
          <w:spacing w:val="18"/>
          <w:sz w:val="24"/>
          <w:szCs w:val="24"/>
        </w:rPr>
        <w:t xml:space="preserve"> </w:t>
      </w:r>
      <w:r w:rsidRPr="007913DD">
        <w:rPr>
          <w:rFonts w:ascii="Arial" w:hAnsi="Arial" w:cs="Arial"/>
          <w:sz w:val="24"/>
          <w:szCs w:val="24"/>
        </w:rPr>
        <w:t>s</w:t>
      </w:r>
      <w:r w:rsidRPr="007913DD">
        <w:rPr>
          <w:rFonts w:ascii="Arial" w:hAnsi="Arial" w:cs="Arial"/>
          <w:spacing w:val="16"/>
          <w:sz w:val="24"/>
          <w:szCs w:val="24"/>
        </w:rPr>
        <w:t xml:space="preserve"> </w:t>
      </w:r>
      <w:r w:rsidRPr="007913DD">
        <w:rPr>
          <w:rFonts w:ascii="Arial" w:hAnsi="Arial" w:cs="Arial"/>
          <w:sz w:val="24"/>
          <w:szCs w:val="24"/>
        </w:rPr>
        <w:t>problé</w:t>
      </w:r>
      <w:r w:rsidRPr="007913DD">
        <w:rPr>
          <w:rFonts w:ascii="Arial" w:hAnsi="Arial" w:cs="Arial"/>
          <w:spacing w:val="-6"/>
          <w:sz w:val="24"/>
          <w:szCs w:val="24"/>
        </w:rPr>
        <w:t>m</w:t>
      </w:r>
      <w:r w:rsidRPr="007913DD">
        <w:rPr>
          <w:rFonts w:ascii="Arial" w:hAnsi="Arial" w:cs="Arial"/>
          <w:sz w:val="24"/>
          <w:szCs w:val="24"/>
        </w:rPr>
        <w:t>y</w:t>
      </w:r>
      <w:r w:rsidRPr="007913DD">
        <w:rPr>
          <w:rFonts w:ascii="Arial" w:hAnsi="Arial" w:cs="Arial"/>
          <w:spacing w:val="40"/>
          <w:sz w:val="24"/>
          <w:szCs w:val="24"/>
        </w:rPr>
        <w:t xml:space="preserve"> </w:t>
      </w:r>
      <w:r w:rsidRPr="007913DD">
        <w:rPr>
          <w:rFonts w:ascii="Arial" w:hAnsi="Arial" w:cs="Arial"/>
          <w:sz w:val="24"/>
          <w:szCs w:val="24"/>
        </w:rPr>
        <w:t>současného</w:t>
      </w:r>
      <w:r w:rsidRPr="007913DD">
        <w:rPr>
          <w:rFonts w:ascii="Arial" w:hAnsi="Arial" w:cs="Arial"/>
          <w:spacing w:val="37"/>
          <w:sz w:val="24"/>
          <w:szCs w:val="24"/>
        </w:rPr>
        <w:t xml:space="preserve"> </w:t>
      </w:r>
      <w:r w:rsidRPr="007913DD">
        <w:rPr>
          <w:rFonts w:ascii="Arial" w:hAnsi="Arial" w:cs="Arial"/>
          <w:sz w:val="24"/>
          <w:szCs w:val="24"/>
        </w:rPr>
        <w:t>s</w:t>
      </w:r>
      <w:r w:rsidRPr="007913DD">
        <w:rPr>
          <w:rFonts w:ascii="Arial" w:hAnsi="Arial" w:cs="Arial"/>
          <w:spacing w:val="-6"/>
          <w:sz w:val="24"/>
          <w:szCs w:val="24"/>
        </w:rPr>
        <w:t>v</w:t>
      </w:r>
      <w:r w:rsidRPr="007913DD">
        <w:rPr>
          <w:rFonts w:ascii="Arial" w:hAnsi="Arial" w:cs="Arial"/>
          <w:sz w:val="24"/>
          <w:szCs w:val="24"/>
        </w:rPr>
        <w:t>ěta</w:t>
      </w:r>
      <w:r w:rsidRPr="007913DD">
        <w:rPr>
          <w:rFonts w:ascii="Arial" w:hAnsi="Arial" w:cs="Arial"/>
          <w:spacing w:val="44"/>
          <w:sz w:val="24"/>
          <w:szCs w:val="24"/>
        </w:rPr>
        <w:t xml:space="preserve"> </w:t>
      </w:r>
      <w:r w:rsidRPr="007913DD">
        <w:rPr>
          <w:rFonts w:ascii="Arial" w:hAnsi="Arial" w:cs="Arial"/>
          <w:spacing w:val="-6"/>
          <w:sz w:val="24"/>
          <w:szCs w:val="24"/>
        </w:rPr>
        <w:t>v</w:t>
      </w:r>
      <w:r w:rsidRPr="007913DD">
        <w:rPr>
          <w:rFonts w:ascii="Arial" w:hAnsi="Arial" w:cs="Arial"/>
          <w:sz w:val="24"/>
          <w:szCs w:val="24"/>
        </w:rPr>
        <w:t>ede</w:t>
      </w:r>
      <w:r w:rsidRPr="007913DD">
        <w:rPr>
          <w:rFonts w:ascii="Arial" w:hAnsi="Arial" w:cs="Arial"/>
          <w:spacing w:val="23"/>
          <w:sz w:val="24"/>
          <w:szCs w:val="24"/>
        </w:rPr>
        <w:t xml:space="preserve"> </w:t>
      </w:r>
      <w:r w:rsidRPr="007913DD">
        <w:rPr>
          <w:rFonts w:ascii="Arial" w:hAnsi="Arial" w:cs="Arial"/>
          <w:sz w:val="24"/>
          <w:szCs w:val="24"/>
        </w:rPr>
        <w:t>k</w:t>
      </w:r>
      <w:r w:rsidRPr="007913DD">
        <w:rPr>
          <w:rFonts w:ascii="Arial" w:hAnsi="Arial" w:cs="Arial"/>
          <w:spacing w:val="20"/>
          <w:sz w:val="24"/>
          <w:szCs w:val="24"/>
        </w:rPr>
        <w:t xml:space="preserve"> </w:t>
      </w:r>
      <w:r w:rsidRPr="007913DD">
        <w:rPr>
          <w:rFonts w:ascii="Arial" w:hAnsi="Arial" w:cs="Arial"/>
          <w:spacing w:val="6"/>
          <w:sz w:val="24"/>
          <w:szCs w:val="24"/>
        </w:rPr>
        <w:t>p</w:t>
      </w:r>
      <w:r w:rsidRPr="007913DD">
        <w:rPr>
          <w:rFonts w:ascii="Arial" w:hAnsi="Arial" w:cs="Arial"/>
          <w:sz w:val="24"/>
          <w:szCs w:val="24"/>
        </w:rPr>
        <w:t>oznání</w:t>
      </w:r>
      <w:r w:rsidRPr="007913DD">
        <w:rPr>
          <w:rFonts w:ascii="Arial" w:hAnsi="Arial" w:cs="Arial"/>
          <w:spacing w:val="44"/>
          <w:sz w:val="24"/>
          <w:szCs w:val="24"/>
        </w:rPr>
        <w:t xml:space="preserve"> </w:t>
      </w:r>
      <w:r w:rsidRPr="007913DD">
        <w:rPr>
          <w:rFonts w:ascii="Arial" w:hAnsi="Arial" w:cs="Arial"/>
          <w:w w:val="104"/>
          <w:sz w:val="24"/>
          <w:szCs w:val="24"/>
        </w:rPr>
        <w:t>důležito</w:t>
      </w:r>
      <w:r w:rsidRPr="007913DD">
        <w:rPr>
          <w:rFonts w:ascii="Arial" w:hAnsi="Arial" w:cs="Arial"/>
          <w:w w:val="98"/>
          <w:sz w:val="24"/>
          <w:szCs w:val="24"/>
        </w:rPr>
        <w:t>s</w:t>
      </w:r>
      <w:r w:rsidRPr="007913DD">
        <w:rPr>
          <w:rFonts w:ascii="Arial" w:hAnsi="Arial" w:cs="Arial"/>
          <w:w w:val="136"/>
          <w:sz w:val="24"/>
          <w:szCs w:val="24"/>
        </w:rPr>
        <w:t>t</w:t>
      </w:r>
      <w:r w:rsidRPr="007913DD">
        <w:rPr>
          <w:rFonts w:ascii="Arial" w:hAnsi="Arial" w:cs="Arial"/>
          <w:w w:val="97"/>
          <w:sz w:val="24"/>
          <w:szCs w:val="24"/>
        </w:rPr>
        <w:t>i</w:t>
      </w:r>
      <w:r w:rsidRPr="007913DD">
        <w:rPr>
          <w:rFonts w:ascii="Arial" w:hAnsi="Arial" w:cs="Arial"/>
          <w:spacing w:val="18"/>
          <w:sz w:val="24"/>
          <w:szCs w:val="24"/>
        </w:rPr>
        <w:t xml:space="preserve"> </w:t>
      </w:r>
      <w:r w:rsidRPr="007913DD">
        <w:rPr>
          <w:rFonts w:ascii="Arial" w:hAnsi="Arial" w:cs="Arial"/>
          <w:spacing w:val="6"/>
          <w:sz w:val="24"/>
          <w:szCs w:val="24"/>
        </w:rPr>
        <w:t>p</w:t>
      </w:r>
      <w:r w:rsidRPr="007913DD">
        <w:rPr>
          <w:rFonts w:ascii="Arial" w:hAnsi="Arial" w:cs="Arial"/>
          <w:sz w:val="24"/>
          <w:szCs w:val="24"/>
        </w:rPr>
        <w:t>éče</w:t>
      </w:r>
      <w:r w:rsidRPr="007913DD">
        <w:rPr>
          <w:rFonts w:ascii="Arial" w:hAnsi="Arial" w:cs="Arial"/>
          <w:spacing w:val="18"/>
          <w:sz w:val="24"/>
          <w:szCs w:val="24"/>
        </w:rPr>
        <w:t xml:space="preserve"> </w:t>
      </w:r>
      <w:r w:rsidRPr="007913DD">
        <w:rPr>
          <w:rFonts w:ascii="Arial" w:hAnsi="Arial" w:cs="Arial"/>
          <w:sz w:val="24"/>
          <w:szCs w:val="24"/>
        </w:rPr>
        <w:t>o</w:t>
      </w:r>
      <w:r w:rsidRPr="007913DD">
        <w:rPr>
          <w:rFonts w:ascii="Arial" w:hAnsi="Arial" w:cs="Arial"/>
          <w:spacing w:val="15"/>
          <w:sz w:val="24"/>
          <w:szCs w:val="24"/>
        </w:rPr>
        <w:t xml:space="preserve"> </w:t>
      </w:r>
      <w:r w:rsidRPr="007913DD">
        <w:rPr>
          <w:rFonts w:ascii="Arial" w:hAnsi="Arial" w:cs="Arial"/>
          <w:sz w:val="24"/>
          <w:szCs w:val="24"/>
        </w:rPr>
        <w:t>přír</w:t>
      </w:r>
      <w:r w:rsidRPr="007913DD">
        <w:rPr>
          <w:rFonts w:ascii="Arial" w:hAnsi="Arial" w:cs="Arial"/>
          <w:spacing w:val="7"/>
          <w:sz w:val="24"/>
          <w:szCs w:val="24"/>
        </w:rPr>
        <w:t>o</w:t>
      </w:r>
      <w:r w:rsidRPr="007913DD">
        <w:rPr>
          <w:rFonts w:ascii="Arial" w:hAnsi="Arial" w:cs="Arial"/>
          <w:sz w:val="24"/>
          <w:szCs w:val="24"/>
        </w:rPr>
        <w:t>du</w:t>
      </w:r>
      <w:r w:rsidRPr="007913DD">
        <w:rPr>
          <w:rFonts w:ascii="Arial" w:hAnsi="Arial" w:cs="Arial"/>
          <w:spacing w:val="48"/>
          <w:sz w:val="24"/>
          <w:szCs w:val="24"/>
        </w:rPr>
        <w:t xml:space="preserve"> </w:t>
      </w:r>
      <w:r w:rsidRPr="007913DD">
        <w:rPr>
          <w:rFonts w:ascii="Arial" w:hAnsi="Arial" w:cs="Arial"/>
          <w:sz w:val="24"/>
          <w:szCs w:val="24"/>
        </w:rPr>
        <w:t>při</w:t>
      </w:r>
      <w:r w:rsidRPr="007913DD">
        <w:rPr>
          <w:rFonts w:ascii="Arial" w:hAnsi="Arial" w:cs="Arial"/>
          <w:spacing w:val="34"/>
          <w:sz w:val="24"/>
          <w:szCs w:val="24"/>
        </w:rPr>
        <w:t xml:space="preserve"> </w:t>
      </w:r>
      <w:r w:rsidRPr="007913DD">
        <w:rPr>
          <w:rFonts w:ascii="Arial" w:hAnsi="Arial" w:cs="Arial"/>
          <w:sz w:val="24"/>
          <w:szCs w:val="24"/>
        </w:rPr>
        <w:t>organizaci</w:t>
      </w:r>
      <w:r w:rsidRPr="007913DD">
        <w:rPr>
          <w:rFonts w:ascii="Arial" w:hAnsi="Arial" w:cs="Arial"/>
          <w:spacing w:val="38"/>
          <w:sz w:val="24"/>
          <w:szCs w:val="24"/>
        </w:rPr>
        <w:t xml:space="preserve"> </w:t>
      </w:r>
      <w:r w:rsidRPr="007913DD">
        <w:rPr>
          <w:rFonts w:ascii="Arial" w:hAnsi="Arial" w:cs="Arial"/>
          <w:w w:val="102"/>
          <w:sz w:val="24"/>
          <w:szCs w:val="24"/>
        </w:rPr>
        <w:t>mas</w:t>
      </w:r>
      <w:r w:rsidRPr="007913DD">
        <w:rPr>
          <w:rFonts w:ascii="Arial" w:hAnsi="Arial" w:cs="Arial"/>
          <w:spacing w:val="-6"/>
          <w:w w:val="102"/>
          <w:sz w:val="24"/>
          <w:szCs w:val="24"/>
        </w:rPr>
        <w:t>o</w:t>
      </w:r>
      <w:r w:rsidRPr="007913DD">
        <w:rPr>
          <w:rFonts w:ascii="Arial" w:hAnsi="Arial" w:cs="Arial"/>
          <w:w w:val="101"/>
          <w:sz w:val="24"/>
          <w:szCs w:val="24"/>
        </w:rPr>
        <w:t>vý</w:t>
      </w:r>
      <w:r w:rsidRPr="007913DD">
        <w:rPr>
          <w:rFonts w:ascii="Arial" w:hAnsi="Arial" w:cs="Arial"/>
          <w:spacing w:val="-6"/>
          <w:w w:val="101"/>
          <w:sz w:val="24"/>
          <w:szCs w:val="24"/>
        </w:rPr>
        <w:t>c</w:t>
      </w:r>
      <w:r w:rsidRPr="007913DD">
        <w:rPr>
          <w:rFonts w:ascii="Arial" w:hAnsi="Arial" w:cs="Arial"/>
          <w:w w:val="108"/>
          <w:sz w:val="24"/>
          <w:szCs w:val="24"/>
        </w:rPr>
        <w:t>h</w:t>
      </w:r>
      <w:r w:rsidRPr="007913DD">
        <w:rPr>
          <w:rFonts w:ascii="Arial" w:hAnsi="Arial" w:cs="Arial"/>
          <w:spacing w:val="18"/>
          <w:sz w:val="24"/>
          <w:szCs w:val="24"/>
        </w:rPr>
        <w:t xml:space="preserve"> </w:t>
      </w:r>
      <w:r w:rsidRPr="007913DD">
        <w:rPr>
          <w:rFonts w:ascii="Arial" w:hAnsi="Arial" w:cs="Arial"/>
          <w:sz w:val="24"/>
          <w:szCs w:val="24"/>
        </w:rPr>
        <w:t>s</w:t>
      </w:r>
      <w:r w:rsidRPr="007913DD">
        <w:rPr>
          <w:rFonts w:ascii="Arial" w:hAnsi="Arial" w:cs="Arial"/>
          <w:spacing w:val="6"/>
          <w:sz w:val="24"/>
          <w:szCs w:val="24"/>
        </w:rPr>
        <w:t>p</w:t>
      </w:r>
      <w:r w:rsidRPr="007913DD">
        <w:rPr>
          <w:rFonts w:ascii="Arial" w:hAnsi="Arial" w:cs="Arial"/>
          <w:sz w:val="24"/>
          <w:szCs w:val="24"/>
        </w:rPr>
        <w:t>ort</w:t>
      </w:r>
      <w:r w:rsidRPr="007913DD">
        <w:rPr>
          <w:rFonts w:ascii="Arial" w:hAnsi="Arial" w:cs="Arial"/>
          <w:spacing w:val="-6"/>
          <w:sz w:val="24"/>
          <w:szCs w:val="24"/>
        </w:rPr>
        <w:t>o</w:t>
      </w:r>
      <w:r w:rsidRPr="007913DD">
        <w:rPr>
          <w:rFonts w:ascii="Arial" w:hAnsi="Arial" w:cs="Arial"/>
          <w:sz w:val="24"/>
          <w:szCs w:val="24"/>
        </w:rPr>
        <w:t>vní</w:t>
      </w:r>
      <w:r w:rsidRPr="007913DD">
        <w:rPr>
          <w:rFonts w:ascii="Arial" w:hAnsi="Arial" w:cs="Arial"/>
          <w:spacing w:val="-6"/>
          <w:sz w:val="24"/>
          <w:szCs w:val="24"/>
        </w:rPr>
        <w:t>c</w:t>
      </w:r>
      <w:r w:rsidRPr="007913DD">
        <w:rPr>
          <w:rFonts w:ascii="Arial" w:hAnsi="Arial" w:cs="Arial"/>
          <w:sz w:val="24"/>
          <w:szCs w:val="24"/>
        </w:rPr>
        <w:t>h</w:t>
      </w:r>
      <w:r w:rsidRPr="007913DD">
        <w:rPr>
          <w:rFonts w:ascii="Arial" w:hAnsi="Arial" w:cs="Arial"/>
          <w:spacing w:val="49"/>
          <w:sz w:val="24"/>
          <w:szCs w:val="24"/>
        </w:rPr>
        <w:t xml:space="preserve"> </w:t>
      </w:r>
      <w:r w:rsidRPr="007913DD">
        <w:rPr>
          <w:rFonts w:ascii="Arial" w:hAnsi="Arial" w:cs="Arial"/>
          <w:sz w:val="24"/>
          <w:szCs w:val="24"/>
        </w:rPr>
        <w:t>a</w:t>
      </w:r>
      <w:r w:rsidRPr="007913DD">
        <w:rPr>
          <w:rFonts w:ascii="Arial" w:hAnsi="Arial" w:cs="Arial"/>
          <w:spacing w:val="-6"/>
          <w:sz w:val="24"/>
          <w:szCs w:val="24"/>
        </w:rPr>
        <w:t>k</w:t>
      </w:r>
      <w:r w:rsidRPr="007913DD">
        <w:rPr>
          <w:rFonts w:ascii="Arial" w:hAnsi="Arial" w:cs="Arial"/>
          <w:sz w:val="24"/>
          <w:szCs w:val="24"/>
        </w:rPr>
        <w:t xml:space="preserve">cí. </w:t>
      </w:r>
    </w:p>
    <w:p w:rsidR="00DE3140" w:rsidRDefault="00DE3140">
      <w:pPr>
        <w:rPr>
          <w:rFonts w:ascii="Arial" w:hAnsi="Arial" w:cs="Arial"/>
          <w:sz w:val="24"/>
          <w:szCs w:val="24"/>
        </w:rPr>
      </w:pPr>
    </w:p>
    <w:tbl>
      <w:tblPr>
        <w:tblStyle w:val="Mkatabulky"/>
        <w:tblW w:w="0" w:type="auto"/>
        <w:tblLook w:val="04A0" w:firstRow="1" w:lastRow="0" w:firstColumn="1" w:lastColumn="0" w:noHBand="0" w:noVBand="1"/>
      </w:tblPr>
      <w:tblGrid>
        <w:gridCol w:w="6960"/>
        <w:gridCol w:w="6890"/>
      </w:tblGrid>
      <w:tr w:rsidR="00DE3140" w:rsidRPr="00DE3140" w:rsidTr="00DE3140">
        <w:tc>
          <w:tcPr>
            <w:tcW w:w="6890" w:type="dxa"/>
          </w:tcPr>
          <w:p w:rsidR="00DE3140" w:rsidRPr="00DE3140" w:rsidRDefault="00DE3140">
            <w:pPr>
              <w:rPr>
                <w:rFonts w:ascii="Arial" w:hAnsi="Arial" w:cs="Arial"/>
                <w:b/>
                <w:sz w:val="24"/>
                <w:szCs w:val="24"/>
              </w:rPr>
            </w:pPr>
            <w:r w:rsidRPr="00DE3140">
              <w:rPr>
                <w:rFonts w:ascii="Arial" w:hAnsi="Arial" w:cs="Arial"/>
                <w:b/>
                <w:sz w:val="24"/>
                <w:szCs w:val="24"/>
              </w:rPr>
              <w:t>Očekávané výstupy</w:t>
            </w:r>
          </w:p>
        </w:tc>
        <w:tc>
          <w:tcPr>
            <w:tcW w:w="6890" w:type="dxa"/>
          </w:tcPr>
          <w:p w:rsidR="00DE3140" w:rsidRPr="00DE3140" w:rsidRDefault="00DE3140">
            <w:pPr>
              <w:rPr>
                <w:rFonts w:ascii="Arial" w:hAnsi="Arial" w:cs="Arial"/>
                <w:b/>
                <w:sz w:val="24"/>
                <w:szCs w:val="24"/>
              </w:rPr>
            </w:pPr>
            <w:r w:rsidRPr="00DE3140">
              <w:rPr>
                <w:rFonts w:ascii="Arial" w:hAnsi="Arial" w:cs="Arial"/>
                <w:b/>
                <w:sz w:val="24"/>
                <w:szCs w:val="24"/>
              </w:rPr>
              <w:t>Výchovně vzdělávací strategie předmětu</w:t>
            </w:r>
          </w:p>
        </w:tc>
      </w:tr>
      <w:tr w:rsidR="00DE3140" w:rsidTr="00DE3140">
        <w:tc>
          <w:tcPr>
            <w:tcW w:w="6890" w:type="dxa"/>
          </w:tcPr>
          <w:p w:rsidR="00DE3140" w:rsidRPr="007913DD" w:rsidRDefault="00DE3140" w:rsidP="00DE3140">
            <w:pPr>
              <w:widowControl w:val="0"/>
              <w:autoSpaceDE w:val="0"/>
              <w:autoSpaceDN w:val="0"/>
              <w:adjustRightInd w:val="0"/>
              <w:spacing w:line="256" w:lineRule="exact"/>
              <w:ind w:left="116" w:right="6151"/>
              <w:jc w:val="both"/>
              <w:rPr>
                <w:rFonts w:ascii="Arial" w:hAnsi="Arial" w:cs="Arial"/>
                <w:sz w:val="24"/>
                <w:szCs w:val="24"/>
              </w:rPr>
            </w:pPr>
            <w:r w:rsidRPr="007913DD">
              <w:rPr>
                <w:rFonts w:ascii="Arial" w:hAnsi="Arial" w:cs="Arial"/>
                <w:w w:val="102"/>
                <w:sz w:val="24"/>
                <w:szCs w:val="24"/>
              </w:rPr>
              <w:t>Žák:</w:t>
            </w:r>
          </w:p>
          <w:p w:rsidR="00DE3140" w:rsidRPr="007913DD" w:rsidRDefault="00DE2D37" w:rsidP="005F4DA7">
            <w:pPr>
              <w:pStyle w:val="Odstavecseseznamem"/>
              <w:widowControl w:val="0"/>
              <w:numPr>
                <w:ilvl w:val="0"/>
                <w:numId w:val="124"/>
              </w:numPr>
              <w:autoSpaceDE w:val="0"/>
              <w:autoSpaceDN w:val="0"/>
              <w:adjustRightInd w:val="0"/>
              <w:spacing w:before="74" w:line="251" w:lineRule="auto"/>
              <w:ind w:right="74"/>
              <w:jc w:val="both"/>
              <w:rPr>
                <w:rFonts w:ascii="Arial" w:hAnsi="Arial" w:cs="Arial"/>
                <w:sz w:val="24"/>
                <w:szCs w:val="24"/>
              </w:rPr>
            </w:pPr>
            <w:r>
              <w:rPr>
                <w:rFonts w:ascii="Arial" w:hAnsi="Arial" w:cs="Arial"/>
                <w:spacing w:val="6"/>
                <w:sz w:val="24"/>
                <w:szCs w:val="24"/>
              </w:rPr>
              <w:t>P</w:t>
            </w:r>
            <w:r w:rsidR="00DE3140" w:rsidRPr="007913DD">
              <w:rPr>
                <w:rFonts w:ascii="Arial" w:hAnsi="Arial" w:cs="Arial"/>
                <w:sz w:val="24"/>
                <w:szCs w:val="24"/>
              </w:rPr>
              <w:t xml:space="preserve">opíše </w:t>
            </w:r>
            <w:r w:rsidR="00DE3140" w:rsidRPr="007913DD">
              <w:rPr>
                <w:rFonts w:ascii="Arial" w:hAnsi="Arial" w:cs="Arial"/>
                <w:spacing w:val="41"/>
                <w:sz w:val="24"/>
                <w:szCs w:val="24"/>
              </w:rPr>
              <w:t xml:space="preserve"> </w:t>
            </w:r>
            <w:r w:rsidR="00DE3140" w:rsidRPr="007913DD">
              <w:rPr>
                <w:rFonts w:ascii="Arial" w:hAnsi="Arial" w:cs="Arial"/>
                <w:sz w:val="24"/>
                <w:szCs w:val="24"/>
              </w:rPr>
              <w:t xml:space="preserve">základní  </w:t>
            </w:r>
            <w:r w:rsidR="00DE3140" w:rsidRPr="007913DD">
              <w:rPr>
                <w:rFonts w:ascii="Arial" w:hAnsi="Arial" w:cs="Arial"/>
                <w:spacing w:val="11"/>
                <w:sz w:val="24"/>
                <w:szCs w:val="24"/>
              </w:rPr>
              <w:t xml:space="preserve"> </w:t>
            </w:r>
            <w:r w:rsidR="00DE3140" w:rsidRPr="007913DD">
              <w:rPr>
                <w:rFonts w:ascii="Arial" w:hAnsi="Arial" w:cs="Arial"/>
                <w:sz w:val="24"/>
                <w:szCs w:val="24"/>
              </w:rPr>
              <w:t xml:space="preserve">rozdíly </w:t>
            </w:r>
            <w:r w:rsidR="00DE3140" w:rsidRPr="007913DD">
              <w:rPr>
                <w:rFonts w:ascii="Arial" w:hAnsi="Arial" w:cs="Arial"/>
                <w:spacing w:val="42"/>
                <w:sz w:val="24"/>
                <w:szCs w:val="24"/>
              </w:rPr>
              <w:t xml:space="preserve"> </w:t>
            </w:r>
            <w:r w:rsidR="00DE3140" w:rsidRPr="007913DD">
              <w:rPr>
                <w:rFonts w:ascii="Arial" w:hAnsi="Arial" w:cs="Arial"/>
                <w:sz w:val="24"/>
                <w:szCs w:val="24"/>
              </w:rPr>
              <w:t xml:space="preserve">mezi </w:t>
            </w:r>
            <w:r w:rsidR="00DE3140" w:rsidRPr="007913DD">
              <w:rPr>
                <w:rFonts w:ascii="Arial" w:hAnsi="Arial" w:cs="Arial"/>
                <w:spacing w:val="30"/>
                <w:sz w:val="24"/>
                <w:szCs w:val="24"/>
              </w:rPr>
              <w:t xml:space="preserve"> </w:t>
            </w:r>
            <w:r w:rsidR="00DE3140" w:rsidRPr="007913DD">
              <w:rPr>
                <w:rFonts w:ascii="Arial" w:hAnsi="Arial" w:cs="Arial"/>
                <w:sz w:val="24"/>
                <w:szCs w:val="24"/>
              </w:rPr>
              <w:t>buň</w:t>
            </w:r>
            <w:r w:rsidR="00DE3140" w:rsidRPr="007913DD">
              <w:rPr>
                <w:rFonts w:ascii="Arial" w:hAnsi="Arial" w:cs="Arial"/>
                <w:spacing w:val="-6"/>
                <w:sz w:val="24"/>
                <w:szCs w:val="24"/>
              </w:rPr>
              <w:t>k</w:t>
            </w:r>
            <w:r w:rsidR="00DE3140" w:rsidRPr="007913DD">
              <w:rPr>
                <w:rFonts w:ascii="Arial" w:hAnsi="Arial" w:cs="Arial"/>
                <w:sz w:val="24"/>
                <w:szCs w:val="24"/>
              </w:rPr>
              <w:t xml:space="preserve">ou  </w:t>
            </w:r>
            <w:r w:rsidR="00DE3140" w:rsidRPr="007913DD">
              <w:rPr>
                <w:rFonts w:ascii="Arial" w:hAnsi="Arial" w:cs="Arial"/>
                <w:spacing w:val="3"/>
                <w:sz w:val="24"/>
                <w:szCs w:val="24"/>
              </w:rPr>
              <w:t xml:space="preserve"> </w:t>
            </w:r>
            <w:r w:rsidR="00DE3140" w:rsidRPr="007913DD">
              <w:rPr>
                <w:rFonts w:ascii="Arial" w:hAnsi="Arial" w:cs="Arial"/>
                <w:sz w:val="24"/>
                <w:szCs w:val="24"/>
              </w:rPr>
              <w:t xml:space="preserve">rostlinnou,  </w:t>
            </w:r>
            <w:r w:rsidR="00DE3140" w:rsidRPr="007913DD">
              <w:rPr>
                <w:rFonts w:ascii="Arial" w:hAnsi="Arial" w:cs="Arial"/>
                <w:spacing w:val="29"/>
                <w:sz w:val="24"/>
                <w:szCs w:val="24"/>
              </w:rPr>
              <w:t xml:space="preserve"> </w:t>
            </w:r>
            <w:r w:rsidR="00DE3140" w:rsidRPr="007913DD">
              <w:rPr>
                <w:rFonts w:ascii="Arial" w:hAnsi="Arial" w:cs="Arial"/>
                <w:sz w:val="24"/>
                <w:szCs w:val="24"/>
              </w:rPr>
              <w:t>ži</w:t>
            </w:r>
            <w:r w:rsidR="00DE3140" w:rsidRPr="007913DD">
              <w:rPr>
                <w:rFonts w:ascii="Arial" w:hAnsi="Arial" w:cs="Arial"/>
                <w:spacing w:val="-6"/>
                <w:sz w:val="24"/>
                <w:szCs w:val="24"/>
              </w:rPr>
              <w:t>v</w:t>
            </w:r>
            <w:r w:rsidR="00DE3140" w:rsidRPr="007913DD">
              <w:rPr>
                <w:rFonts w:ascii="Arial" w:hAnsi="Arial" w:cs="Arial"/>
                <w:spacing w:val="7"/>
                <w:sz w:val="24"/>
                <w:szCs w:val="24"/>
              </w:rPr>
              <w:t>o</w:t>
            </w:r>
            <w:r w:rsidR="00DE3140" w:rsidRPr="007913DD">
              <w:rPr>
                <w:rFonts w:ascii="Arial" w:hAnsi="Arial" w:cs="Arial"/>
                <w:sz w:val="24"/>
                <w:szCs w:val="24"/>
              </w:rPr>
              <w:t>čišnou</w:t>
            </w:r>
            <w:r w:rsidR="00DE3140" w:rsidRPr="007913DD">
              <w:rPr>
                <w:rFonts w:ascii="Arial" w:hAnsi="Arial" w:cs="Arial"/>
                <w:spacing w:val="1"/>
                <w:sz w:val="24"/>
                <w:szCs w:val="24"/>
              </w:rPr>
              <w:t xml:space="preserve"> </w:t>
            </w:r>
            <w:r w:rsidR="00DE3140" w:rsidRPr="007913DD">
              <w:rPr>
                <w:rFonts w:ascii="Arial" w:hAnsi="Arial" w:cs="Arial"/>
                <w:w w:val="109"/>
                <w:sz w:val="24"/>
                <w:szCs w:val="24"/>
              </w:rPr>
              <w:t>a</w:t>
            </w:r>
            <w:r w:rsidR="00DE3140" w:rsidRPr="007913DD">
              <w:rPr>
                <w:rFonts w:ascii="Arial" w:hAnsi="Arial" w:cs="Arial"/>
                <w:spacing w:val="18"/>
                <w:sz w:val="24"/>
                <w:szCs w:val="24"/>
              </w:rPr>
              <w:t xml:space="preserve"> </w:t>
            </w:r>
            <w:r w:rsidR="00DE3140" w:rsidRPr="007913DD">
              <w:rPr>
                <w:rFonts w:ascii="Arial" w:hAnsi="Arial" w:cs="Arial"/>
                <w:w w:val="106"/>
                <w:sz w:val="24"/>
                <w:szCs w:val="24"/>
              </w:rPr>
              <w:t>bak</w:t>
            </w:r>
            <w:r w:rsidR="00DE3140" w:rsidRPr="007913DD">
              <w:rPr>
                <w:rFonts w:ascii="Arial" w:hAnsi="Arial" w:cs="Arial"/>
                <w:w w:val="107"/>
                <w:sz w:val="24"/>
                <w:szCs w:val="24"/>
              </w:rPr>
              <w:t>teriální,</w:t>
            </w:r>
            <w:r w:rsidR="00DE3140" w:rsidRPr="007913DD">
              <w:rPr>
                <w:rFonts w:ascii="Arial" w:hAnsi="Arial" w:cs="Arial"/>
                <w:spacing w:val="19"/>
                <w:sz w:val="24"/>
                <w:szCs w:val="24"/>
              </w:rPr>
              <w:t xml:space="preserve"> </w:t>
            </w:r>
            <w:r w:rsidR="00DE3140" w:rsidRPr="007913DD">
              <w:rPr>
                <w:rFonts w:ascii="Arial" w:hAnsi="Arial" w:cs="Arial"/>
                <w:sz w:val="24"/>
                <w:szCs w:val="24"/>
              </w:rPr>
              <w:t>o</w:t>
            </w:r>
            <w:r w:rsidR="00DE3140" w:rsidRPr="007913DD">
              <w:rPr>
                <w:rFonts w:ascii="Arial" w:hAnsi="Arial" w:cs="Arial"/>
                <w:spacing w:val="13"/>
                <w:sz w:val="24"/>
                <w:szCs w:val="24"/>
              </w:rPr>
              <w:t>b</w:t>
            </w:r>
            <w:r w:rsidR="00DE3140" w:rsidRPr="007913DD">
              <w:rPr>
                <w:rFonts w:ascii="Arial" w:hAnsi="Arial" w:cs="Arial"/>
                <w:sz w:val="24"/>
                <w:szCs w:val="24"/>
              </w:rPr>
              <w:t>jasní</w:t>
            </w:r>
            <w:r w:rsidR="00DE3140" w:rsidRPr="007913DD">
              <w:rPr>
                <w:rFonts w:ascii="Arial" w:hAnsi="Arial" w:cs="Arial"/>
                <w:spacing w:val="39"/>
                <w:sz w:val="24"/>
                <w:szCs w:val="24"/>
              </w:rPr>
              <w:t xml:space="preserve"> </w:t>
            </w:r>
            <w:r w:rsidR="00DE3140" w:rsidRPr="007913DD">
              <w:rPr>
                <w:rFonts w:ascii="Arial" w:hAnsi="Arial" w:cs="Arial"/>
                <w:sz w:val="24"/>
                <w:szCs w:val="24"/>
              </w:rPr>
              <w:t>fun</w:t>
            </w:r>
            <w:r w:rsidR="00DE3140" w:rsidRPr="007913DD">
              <w:rPr>
                <w:rFonts w:ascii="Arial" w:hAnsi="Arial" w:cs="Arial"/>
                <w:spacing w:val="-6"/>
                <w:sz w:val="24"/>
                <w:szCs w:val="24"/>
              </w:rPr>
              <w:t>k</w:t>
            </w:r>
            <w:r w:rsidR="00DE3140" w:rsidRPr="007913DD">
              <w:rPr>
                <w:rFonts w:ascii="Arial" w:hAnsi="Arial" w:cs="Arial"/>
                <w:sz w:val="24"/>
                <w:szCs w:val="24"/>
              </w:rPr>
              <w:t>ci</w:t>
            </w:r>
            <w:r w:rsidR="00DE3140" w:rsidRPr="007913DD">
              <w:rPr>
                <w:rFonts w:ascii="Arial" w:hAnsi="Arial" w:cs="Arial"/>
                <w:spacing w:val="18"/>
                <w:sz w:val="24"/>
                <w:szCs w:val="24"/>
              </w:rPr>
              <w:t xml:space="preserve"> </w:t>
            </w:r>
            <w:r w:rsidR="00DE3140" w:rsidRPr="007913DD">
              <w:rPr>
                <w:rFonts w:ascii="Arial" w:hAnsi="Arial" w:cs="Arial"/>
                <w:sz w:val="24"/>
                <w:szCs w:val="24"/>
              </w:rPr>
              <w:t>základní</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1"/>
                <w:sz w:val="24"/>
                <w:szCs w:val="24"/>
              </w:rPr>
              <w:t xml:space="preserve"> </w:t>
            </w:r>
            <w:r w:rsidR="00DE3140" w:rsidRPr="007913DD">
              <w:rPr>
                <w:rFonts w:ascii="Arial" w:hAnsi="Arial" w:cs="Arial"/>
                <w:w w:val="103"/>
                <w:sz w:val="24"/>
                <w:szCs w:val="24"/>
              </w:rPr>
              <w:t>or</w:t>
            </w:r>
            <w:r w:rsidR="00DE3140" w:rsidRPr="007913DD">
              <w:rPr>
                <w:rFonts w:ascii="Arial" w:hAnsi="Arial" w:cs="Arial"/>
                <w:w w:val="102"/>
                <w:sz w:val="24"/>
                <w:szCs w:val="24"/>
              </w:rPr>
              <w:t>ganel</w:t>
            </w:r>
          </w:p>
          <w:p w:rsidR="00DE3140" w:rsidRPr="007913DD" w:rsidRDefault="00DE2D37" w:rsidP="005F4DA7">
            <w:pPr>
              <w:pStyle w:val="Odstavecseseznamem"/>
              <w:widowControl w:val="0"/>
              <w:numPr>
                <w:ilvl w:val="0"/>
                <w:numId w:val="124"/>
              </w:numPr>
              <w:autoSpaceDE w:val="0"/>
              <w:autoSpaceDN w:val="0"/>
              <w:adjustRightInd w:val="0"/>
              <w:spacing w:before="52" w:line="251" w:lineRule="auto"/>
              <w:ind w:right="74"/>
              <w:jc w:val="both"/>
              <w:rPr>
                <w:rFonts w:ascii="Arial" w:hAnsi="Arial" w:cs="Arial"/>
                <w:sz w:val="24"/>
                <w:szCs w:val="24"/>
              </w:rPr>
            </w:pPr>
            <w:r>
              <w:rPr>
                <w:rFonts w:ascii="Arial" w:hAnsi="Arial" w:cs="Arial"/>
                <w:sz w:val="24"/>
                <w:szCs w:val="24"/>
              </w:rPr>
              <w:t>R</w:t>
            </w:r>
            <w:r w:rsidR="00DE3140" w:rsidRPr="007913DD">
              <w:rPr>
                <w:rFonts w:ascii="Arial" w:hAnsi="Arial" w:cs="Arial"/>
                <w:sz w:val="24"/>
                <w:szCs w:val="24"/>
              </w:rPr>
              <w:t>oz</w:t>
            </w:r>
            <w:r w:rsidR="00DE3140" w:rsidRPr="007913DD">
              <w:rPr>
                <w:rFonts w:ascii="Arial" w:hAnsi="Arial" w:cs="Arial"/>
                <w:spacing w:val="6"/>
                <w:sz w:val="24"/>
                <w:szCs w:val="24"/>
              </w:rPr>
              <w:t>p</w:t>
            </w:r>
            <w:r w:rsidR="00DE3140" w:rsidRPr="007913DD">
              <w:rPr>
                <w:rFonts w:ascii="Arial" w:hAnsi="Arial" w:cs="Arial"/>
                <w:sz w:val="24"/>
                <w:szCs w:val="24"/>
              </w:rPr>
              <w:t>ozná</w:t>
            </w:r>
            <w:r w:rsidR="00DE3140" w:rsidRPr="007913DD">
              <w:rPr>
                <w:rFonts w:ascii="Arial" w:hAnsi="Arial" w:cs="Arial"/>
                <w:spacing w:val="45"/>
                <w:sz w:val="24"/>
                <w:szCs w:val="24"/>
              </w:rPr>
              <w:t xml:space="preserve"> </w:t>
            </w:r>
            <w:r w:rsidR="00DE3140" w:rsidRPr="007913DD">
              <w:rPr>
                <w:rFonts w:ascii="Arial" w:hAnsi="Arial" w:cs="Arial"/>
                <w:sz w:val="24"/>
                <w:szCs w:val="24"/>
              </w:rPr>
              <w:t>a</w:t>
            </w:r>
            <w:r w:rsidR="00DE3140" w:rsidRPr="007913DD">
              <w:rPr>
                <w:rFonts w:ascii="Arial" w:hAnsi="Arial" w:cs="Arial"/>
                <w:spacing w:val="31"/>
                <w:sz w:val="24"/>
                <w:szCs w:val="24"/>
              </w:rPr>
              <w:t xml:space="preserve"> </w:t>
            </w:r>
            <w:r w:rsidR="00DE3140" w:rsidRPr="007913DD">
              <w:rPr>
                <w:rFonts w:ascii="Arial" w:hAnsi="Arial" w:cs="Arial"/>
                <w:sz w:val="24"/>
                <w:szCs w:val="24"/>
              </w:rPr>
              <w:t>o</w:t>
            </w:r>
            <w:r w:rsidR="00DE3140" w:rsidRPr="007913DD">
              <w:rPr>
                <w:rFonts w:ascii="Arial" w:hAnsi="Arial" w:cs="Arial"/>
                <w:spacing w:val="13"/>
                <w:sz w:val="24"/>
                <w:szCs w:val="24"/>
              </w:rPr>
              <w:t>b</w:t>
            </w:r>
            <w:r w:rsidR="00DE3140" w:rsidRPr="007913DD">
              <w:rPr>
                <w:rFonts w:ascii="Arial" w:hAnsi="Arial" w:cs="Arial"/>
                <w:sz w:val="24"/>
                <w:szCs w:val="24"/>
              </w:rPr>
              <w:t>jasní</w:t>
            </w:r>
            <w:r w:rsidR="00DE3140" w:rsidRPr="007913DD">
              <w:rPr>
                <w:rFonts w:ascii="Arial" w:hAnsi="Arial" w:cs="Arial"/>
                <w:spacing w:val="44"/>
                <w:sz w:val="24"/>
                <w:szCs w:val="24"/>
              </w:rPr>
              <w:t xml:space="preserve"> </w:t>
            </w:r>
            <w:r w:rsidR="00DE3140" w:rsidRPr="007913DD">
              <w:rPr>
                <w:rFonts w:ascii="Arial" w:hAnsi="Arial" w:cs="Arial"/>
                <w:sz w:val="24"/>
                <w:szCs w:val="24"/>
              </w:rPr>
              <w:t>fun</w:t>
            </w:r>
            <w:r w:rsidR="00DE3140" w:rsidRPr="007913DD">
              <w:rPr>
                <w:rFonts w:ascii="Arial" w:hAnsi="Arial" w:cs="Arial"/>
                <w:spacing w:val="-6"/>
                <w:sz w:val="24"/>
                <w:szCs w:val="24"/>
              </w:rPr>
              <w:t>k</w:t>
            </w:r>
            <w:r w:rsidR="00DE3140" w:rsidRPr="007913DD">
              <w:rPr>
                <w:rFonts w:ascii="Arial" w:hAnsi="Arial" w:cs="Arial"/>
                <w:sz w:val="24"/>
                <w:szCs w:val="24"/>
              </w:rPr>
              <w:t>ci</w:t>
            </w:r>
            <w:r w:rsidR="00DE3140" w:rsidRPr="007913DD">
              <w:rPr>
                <w:rFonts w:ascii="Arial" w:hAnsi="Arial" w:cs="Arial"/>
                <w:spacing w:val="27"/>
                <w:sz w:val="24"/>
                <w:szCs w:val="24"/>
              </w:rPr>
              <w:t xml:space="preserve"> </w:t>
            </w:r>
            <w:r w:rsidR="00DE3140" w:rsidRPr="007913DD">
              <w:rPr>
                <w:rFonts w:ascii="Arial" w:hAnsi="Arial" w:cs="Arial"/>
                <w:sz w:val="24"/>
                <w:szCs w:val="24"/>
              </w:rPr>
              <w:t>základní</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5"/>
                <w:sz w:val="24"/>
                <w:szCs w:val="24"/>
              </w:rPr>
              <w:t xml:space="preserve"> </w:t>
            </w:r>
            <w:r w:rsidR="00DE3140" w:rsidRPr="007913DD">
              <w:rPr>
                <w:rFonts w:ascii="Arial" w:hAnsi="Arial" w:cs="Arial"/>
                <w:sz w:val="24"/>
                <w:szCs w:val="24"/>
              </w:rPr>
              <w:t>orgá</w:t>
            </w:r>
            <w:r w:rsidR="00DE3140" w:rsidRPr="007913DD">
              <w:rPr>
                <w:rFonts w:ascii="Arial" w:hAnsi="Arial" w:cs="Arial"/>
                <w:spacing w:val="-6"/>
                <w:sz w:val="24"/>
                <w:szCs w:val="24"/>
              </w:rPr>
              <w:t>n</w:t>
            </w:r>
            <w:r w:rsidR="00DE3140" w:rsidRPr="007913DD">
              <w:rPr>
                <w:rFonts w:ascii="Arial" w:hAnsi="Arial" w:cs="Arial"/>
                <w:sz w:val="24"/>
                <w:szCs w:val="24"/>
              </w:rPr>
              <w:t>ů</w:t>
            </w:r>
            <w:r w:rsidR="00DE3140" w:rsidRPr="007913DD">
              <w:rPr>
                <w:rFonts w:ascii="Arial" w:hAnsi="Arial" w:cs="Arial"/>
                <w:spacing w:val="41"/>
                <w:sz w:val="24"/>
                <w:szCs w:val="24"/>
              </w:rPr>
              <w:t xml:space="preserve"> </w:t>
            </w:r>
            <w:r w:rsidR="00DE3140" w:rsidRPr="007913DD">
              <w:rPr>
                <w:rFonts w:ascii="Arial" w:hAnsi="Arial" w:cs="Arial"/>
                <w:sz w:val="24"/>
                <w:szCs w:val="24"/>
              </w:rPr>
              <w:t>a</w:t>
            </w:r>
            <w:r w:rsidR="00DE3140" w:rsidRPr="007913DD">
              <w:rPr>
                <w:rFonts w:ascii="Arial" w:hAnsi="Arial" w:cs="Arial"/>
                <w:spacing w:val="31"/>
                <w:sz w:val="24"/>
                <w:szCs w:val="24"/>
              </w:rPr>
              <w:t xml:space="preserve"> </w:t>
            </w:r>
            <w:r w:rsidR="00DE3140" w:rsidRPr="007913DD">
              <w:rPr>
                <w:rFonts w:ascii="Arial" w:hAnsi="Arial" w:cs="Arial"/>
                <w:sz w:val="24"/>
                <w:szCs w:val="24"/>
              </w:rPr>
              <w:t>orgán</w:t>
            </w:r>
            <w:r w:rsidR="00DE3140" w:rsidRPr="007913DD">
              <w:rPr>
                <w:rFonts w:ascii="Arial" w:hAnsi="Arial" w:cs="Arial"/>
                <w:spacing w:val="-6"/>
                <w:sz w:val="24"/>
                <w:szCs w:val="24"/>
              </w:rPr>
              <w:t>o</w:t>
            </w:r>
            <w:r w:rsidR="00DE3140" w:rsidRPr="007913DD">
              <w:rPr>
                <w:rFonts w:ascii="Arial" w:hAnsi="Arial" w:cs="Arial"/>
                <w:sz w:val="24"/>
                <w:szCs w:val="24"/>
              </w:rPr>
              <w:t>vý</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45"/>
                <w:sz w:val="24"/>
                <w:szCs w:val="24"/>
              </w:rPr>
              <w:t xml:space="preserve"> </w:t>
            </w:r>
            <w:r w:rsidR="00DE3140">
              <w:rPr>
                <w:rFonts w:ascii="Arial" w:hAnsi="Arial" w:cs="Arial"/>
                <w:sz w:val="24"/>
                <w:szCs w:val="24"/>
              </w:rPr>
              <w:t>sou</w:t>
            </w:r>
            <w:r w:rsidR="00DE3140" w:rsidRPr="007913DD">
              <w:rPr>
                <w:rFonts w:ascii="Arial" w:hAnsi="Arial" w:cs="Arial"/>
                <w:sz w:val="24"/>
                <w:szCs w:val="24"/>
              </w:rPr>
              <w:t>st</w:t>
            </w:r>
            <w:r w:rsidR="00DE3140" w:rsidRPr="007913DD">
              <w:rPr>
                <w:rFonts w:ascii="Arial" w:hAnsi="Arial" w:cs="Arial"/>
                <w:spacing w:val="-6"/>
                <w:sz w:val="24"/>
                <w:szCs w:val="24"/>
              </w:rPr>
              <w:t>a</w:t>
            </w:r>
            <w:r w:rsidR="00DE3140" w:rsidRPr="007913DD">
              <w:rPr>
                <w:rFonts w:ascii="Arial" w:hAnsi="Arial" w:cs="Arial"/>
                <w:sz w:val="24"/>
                <w:szCs w:val="24"/>
              </w:rPr>
              <w:t>v</w:t>
            </w:r>
            <w:r w:rsidR="00DE3140" w:rsidRPr="007913DD">
              <w:rPr>
                <w:rFonts w:ascii="Arial" w:hAnsi="Arial" w:cs="Arial"/>
                <w:spacing w:val="42"/>
                <w:sz w:val="24"/>
                <w:szCs w:val="24"/>
              </w:rPr>
              <w:t xml:space="preserve"> </w:t>
            </w:r>
            <w:r w:rsidR="00DE3140" w:rsidRPr="007913DD">
              <w:rPr>
                <w:rFonts w:ascii="Arial" w:hAnsi="Arial" w:cs="Arial"/>
                <w:w w:val="103"/>
                <w:sz w:val="24"/>
                <w:szCs w:val="24"/>
              </w:rPr>
              <w:t>ro</w:t>
            </w:r>
            <w:r w:rsidR="00DE3140" w:rsidRPr="007913DD">
              <w:rPr>
                <w:rFonts w:ascii="Arial" w:hAnsi="Arial" w:cs="Arial"/>
                <w:w w:val="98"/>
                <w:sz w:val="24"/>
                <w:szCs w:val="24"/>
              </w:rPr>
              <w:t>s</w:t>
            </w:r>
            <w:r w:rsidR="00DE3140" w:rsidRPr="007913DD">
              <w:rPr>
                <w:rFonts w:ascii="Arial" w:hAnsi="Arial" w:cs="Arial"/>
                <w:w w:val="136"/>
                <w:sz w:val="24"/>
                <w:szCs w:val="24"/>
              </w:rPr>
              <w:t>t</w:t>
            </w:r>
            <w:r w:rsidR="00DE3140" w:rsidRPr="007913DD">
              <w:rPr>
                <w:rFonts w:ascii="Arial" w:hAnsi="Arial" w:cs="Arial"/>
                <w:w w:val="103"/>
                <w:sz w:val="24"/>
                <w:szCs w:val="24"/>
              </w:rPr>
              <w:t>lin,</w:t>
            </w:r>
            <w:r w:rsidR="00DE3140" w:rsidRPr="007913DD">
              <w:rPr>
                <w:rFonts w:ascii="Arial" w:hAnsi="Arial" w:cs="Arial"/>
                <w:spacing w:val="24"/>
                <w:sz w:val="24"/>
                <w:szCs w:val="24"/>
              </w:rPr>
              <w:t xml:space="preserve"> </w:t>
            </w:r>
            <w:r w:rsidR="00DE3140" w:rsidRPr="007913DD">
              <w:rPr>
                <w:rFonts w:ascii="Arial" w:hAnsi="Arial" w:cs="Arial"/>
                <w:sz w:val="24"/>
                <w:szCs w:val="24"/>
              </w:rPr>
              <w:t>u</w:t>
            </w:r>
            <w:r w:rsidR="00DE3140" w:rsidRPr="007913DD">
              <w:rPr>
                <w:rFonts w:ascii="Arial" w:hAnsi="Arial" w:cs="Arial"/>
                <w:spacing w:val="-6"/>
                <w:sz w:val="24"/>
                <w:szCs w:val="24"/>
              </w:rPr>
              <w:t>v</w:t>
            </w:r>
            <w:r w:rsidR="00DE3140" w:rsidRPr="007913DD">
              <w:rPr>
                <w:rFonts w:ascii="Arial" w:hAnsi="Arial" w:cs="Arial"/>
                <w:sz w:val="24"/>
                <w:szCs w:val="24"/>
              </w:rPr>
              <w:t>ede</w:t>
            </w:r>
            <w:r w:rsidR="00DE3140" w:rsidRPr="007913DD">
              <w:rPr>
                <w:rFonts w:ascii="Arial" w:hAnsi="Arial" w:cs="Arial"/>
                <w:spacing w:val="32"/>
                <w:sz w:val="24"/>
                <w:szCs w:val="24"/>
              </w:rPr>
              <w:t xml:space="preserve"> </w:t>
            </w:r>
            <w:r w:rsidR="00DE3140" w:rsidRPr="007913DD">
              <w:rPr>
                <w:rFonts w:ascii="Arial" w:hAnsi="Arial" w:cs="Arial"/>
                <w:sz w:val="24"/>
                <w:szCs w:val="24"/>
              </w:rPr>
              <w:t>na</w:t>
            </w:r>
            <w:r w:rsidR="00DE3140" w:rsidRPr="007913DD">
              <w:rPr>
                <w:rFonts w:ascii="Arial" w:hAnsi="Arial" w:cs="Arial"/>
                <w:spacing w:val="41"/>
                <w:sz w:val="24"/>
                <w:szCs w:val="24"/>
              </w:rPr>
              <w:t xml:space="preserve"> </w:t>
            </w:r>
            <w:r w:rsidR="00DE3140" w:rsidRPr="007913DD">
              <w:rPr>
                <w:rFonts w:ascii="Arial" w:hAnsi="Arial" w:cs="Arial"/>
                <w:sz w:val="24"/>
                <w:szCs w:val="24"/>
              </w:rPr>
              <w:t>příklade</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8"/>
                <w:sz w:val="24"/>
                <w:szCs w:val="24"/>
              </w:rPr>
              <w:t xml:space="preserve"> </w:t>
            </w:r>
            <w:r w:rsidR="00DE3140" w:rsidRPr="007913DD">
              <w:rPr>
                <w:rFonts w:ascii="Arial" w:hAnsi="Arial" w:cs="Arial"/>
                <w:sz w:val="24"/>
                <w:szCs w:val="24"/>
              </w:rPr>
              <w:t>z</w:t>
            </w:r>
            <w:r w:rsidR="00DE3140" w:rsidRPr="007913DD">
              <w:rPr>
                <w:rFonts w:ascii="Arial" w:hAnsi="Arial" w:cs="Arial"/>
                <w:spacing w:val="21"/>
                <w:sz w:val="24"/>
                <w:szCs w:val="24"/>
              </w:rPr>
              <w:t xml:space="preserve"> </w:t>
            </w:r>
            <w:r w:rsidR="00DE3140" w:rsidRPr="007913DD">
              <w:rPr>
                <w:rFonts w:ascii="Arial" w:hAnsi="Arial" w:cs="Arial"/>
                <w:spacing w:val="6"/>
                <w:sz w:val="24"/>
                <w:szCs w:val="24"/>
              </w:rPr>
              <w:t>b</w:t>
            </w:r>
            <w:r w:rsidR="00DE3140" w:rsidRPr="007913DD">
              <w:rPr>
                <w:rFonts w:ascii="Arial" w:hAnsi="Arial" w:cs="Arial"/>
                <w:sz w:val="24"/>
                <w:szCs w:val="24"/>
              </w:rPr>
              <w:t>ěžného</w:t>
            </w:r>
            <w:r w:rsidR="00DE3140" w:rsidRPr="007913DD">
              <w:rPr>
                <w:rFonts w:ascii="Arial" w:hAnsi="Arial" w:cs="Arial"/>
                <w:spacing w:val="38"/>
                <w:sz w:val="24"/>
                <w:szCs w:val="24"/>
              </w:rPr>
              <w:t xml:space="preserve"> </w:t>
            </w:r>
            <w:r w:rsidR="00DE3140" w:rsidRPr="007913DD">
              <w:rPr>
                <w:rFonts w:ascii="Arial" w:hAnsi="Arial" w:cs="Arial"/>
                <w:sz w:val="24"/>
                <w:szCs w:val="24"/>
              </w:rPr>
              <w:t>ži</w:t>
            </w:r>
            <w:r w:rsidR="00DE3140" w:rsidRPr="007913DD">
              <w:rPr>
                <w:rFonts w:ascii="Arial" w:hAnsi="Arial" w:cs="Arial"/>
                <w:spacing w:val="-6"/>
                <w:sz w:val="24"/>
                <w:szCs w:val="24"/>
              </w:rPr>
              <w:t>v</w:t>
            </w:r>
            <w:r w:rsidR="00DE3140" w:rsidRPr="007913DD">
              <w:rPr>
                <w:rFonts w:ascii="Arial" w:hAnsi="Arial" w:cs="Arial"/>
                <w:sz w:val="24"/>
                <w:szCs w:val="24"/>
              </w:rPr>
              <w:t>ota</w:t>
            </w:r>
            <w:r w:rsidR="00DE3140" w:rsidRPr="007913DD">
              <w:rPr>
                <w:rFonts w:ascii="Arial" w:hAnsi="Arial" w:cs="Arial"/>
                <w:spacing w:val="48"/>
                <w:sz w:val="24"/>
                <w:szCs w:val="24"/>
              </w:rPr>
              <w:t xml:space="preserve"> </w:t>
            </w:r>
            <w:r w:rsidR="00DE3140" w:rsidRPr="007913DD">
              <w:rPr>
                <w:rFonts w:ascii="Arial" w:hAnsi="Arial" w:cs="Arial"/>
                <w:sz w:val="24"/>
                <w:szCs w:val="24"/>
              </w:rPr>
              <w:t>význam</w:t>
            </w:r>
            <w:r w:rsidR="00DE3140" w:rsidRPr="007913DD">
              <w:rPr>
                <w:rFonts w:ascii="Arial" w:hAnsi="Arial" w:cs="Arial"/>
                <w:spacing w:val="49"/>
                <w:sz w:val="24"/>
                <w:szCs w:val="24"/>
              </w:rPr>
              <w:t xml:space="preserve"> </w:t>
            </w:r>
            <w:r w:rsidR="00DE3140" w:rsidRPr="007913DD">
              <w:rPr>
                <w:rFonts w:ascii="Arial" w:hAnsi="Arial" w:cs="Arial"/>
                <w:sz w:val="24"/>
                <w:szCs w:val="24"/>
              </w:rPr>
              <w:t>virů a</w:t>
            </w:r>
            <w:r w:rsidR="00DE3140" w:rsidRPr="007913DD">
              <w:rPr>
                <w:rFonts w:ascii="Arial" w:hAnsi="Arial" w:cs="Arial"/>
                <w:spacing w:val="26"/>
                <w:sz w:val="24"/>
                <w:szCs w:val="24"/>
              </w:rPr>
              <w:t xml:space="preserve"> </w:t>
            </w:r>
            <w:r w:rsidR="00DE3140" w:rsidRPr="007913DD">
              <w:rPr>
                <w:rFonts w:ascii="Arial" w:hAnsi="Arial" w:cs="Arial"/>
                <w:sz w:val="24"/>
                <w:szCs w:val="24"/>
              </w:rPr>
              <w:t xml:space="preserve">bakterií </w:t>
            </w:r>
            <w:r w:rsidR="00DE3140" w:rsidRPr="007913DD">
              <w:rPr>
                <w:rFonts w:ascii="Arial" w:hAnsi="Arial" w:cs="Arial"/>
                <w:spacing w:val="8"/>
                <w:sz w:val="24"/>
                <w:szCs w:val="24"/>
              </w:rPr>
              <w:t xml:space="preserve"> </w:t>
            </w:r>
            <w:r w:rsidR="00DE3140" w:rsidRPr="007913DD">
              <w:rPr>
                <w:rFonts w:ascii="Arial" w:hAnsi="Arial" w:cs="Arial"/>
                <w:sz w:val="24"/>
                <w:szCs w:val="24"/>
              </w:rPr>
              <w:t>v</w:t>
            </w:r>
            <w:r w:rsidR="00DE3140" w:rsidRPr="007913DD">
              <w:rPr>
                <w:rFonts w:ascii="Arial" w:hAnsi="Arial" w:cs="Arial"/>
                <w:spacing w:val="20"/>
                <w:sz w:val="24"/>
                <w:szCs w:val="24"/>
              </w:rPr>
              <w:t xml:space="preserve"> </w:t>
            </w:r>
            <w:r w:rsidR="00DE3140" w:rsidRPr="007913DD">
              <w:rPr>
                <w:rFonts w:ascii="Arial" w:hAnsi="Arial" w:cs="Arial"/>
                <w:sz w:val="24"/>
                <w:szCs w:val="24"/>
              </w:rPr>
              <w:t>přír</w:t>
            </w:r>
            <w:r w:rsidR="00DE3140" w:rsidRPr="007913DD">
              <w:rPr>
                <w:rFonts w:ascii="Arial" w:hAnsi="Arial" w:cs="Arial"/>
                <w:spacing w:val="7"/>
                <w:sz w:val="24"/>
                <w:szCs w:val="24"/>
              </w:rPr>
              <w:t>o</w:t>
            </w:r>
            <w:r w:rsidR="00DE3140" w:rsidRPr="007913DD">
              <w:rPr>
                <w:rFonts w:ascii="Arial" w:hAnsi="Arial" w:cs="Arial"/>
                <w:sz w:val="24"/>
                <w:szCs w:val="24"/>
              </w:rPr>
              <w:t>dě</w:t>
            </w:r>
            <w:r w:rsidR="00DE3140" w:rsidRPr="007913DD">
              <w:rPr>
                <w:rFonts w:ascii="Arial" w:hAnsi="Arial" w:cs="Arial"/>
                <w:spacing w:val="43"/>
                <w:sz w:val="24"/>
                <w:szCs w:val="24"/>
              </w:rPr>
              <w:t xml:space="preserve"> </w:t>
            </w:r>
            <w:r w:rsidR="00DE3140" w:rsidRPr="007913DD">
              <w:rPr>
                <w:rFonts w:ascii="Arial" w:hAnsi="Arial" w:cs="Arial"/>
                <w:sz w:val="24"/>
                <w:szCs w:val="24"/>
              </w:rPr>
              <w:t>i</w:t>
            </w:r>
            <w:r w:rsidR="00DE3140" w:rsidRPr="007913DD">
              <w:rPr>
                <w:rFonts w:ascii="Arial" w:hAnsi="Arial" w:cs="Arial"/>
                <w:spacing w:val="16"/>
                <w:sz w:val="24"/>
                <w:szCs w:val="24"/>
              </w:rPr>
              <w:t xml:space="preserve"> </w:t>
            </w:r>
            <w:r w:rsidR="00DE3140" w:rsidRPr="007913DD">
              <w:rPr>
                <w:rFonts w:ascii="Arial" w:hAnsi="Arial" w:cs="Arial"/>
                <w:w w:val="105"/>
                <w:sz w:val="24"/>
                <w:szCs w:val="24"/>
              </w:rPr>
              <w:t>pro</w:t>
            </w:r>
            <w:r w:rsidR="00DE3140" w:rsidRPr="007913DD">
              <w:rPr>
                <w:rFonts w:ascii="Arial" w:hAnsi="Arial" w:cs="Arial"/>
                <w:spacing w:val="18"/>
                <w:sz w:val="24"/>
                <w:szCs w:val="24"/>
              </w:rPr>
              <w:t xml:space="preserve"> </w:t>
            </w:r>
            <w:r w:rsidR="00DE3140" w:rsidRPr="007913DD">
              <w:rPr>
                <w:rFonts w:ascii="Arial" w:hAnsi="Arial" w:cs="Arial"/>
                <w:w w:val="97"/>
                <w:sz w:val="24"/>
                <w:szCs w:val="24"/>
              </w:rPr>
              <w:t>čl</w:t>
            </w:r>
            <w:r w:rsidR="00DE3140" w:rsidRPr="007913DD">
              <w:rPr>
                <w:rFonts w:ascii="Arial" w:hAnsi="Arial" w:cs="Arial"/>
                <w:spacing w:val="-6"/>
                <w:w w:val="97"/>
                <w:sz w:val="24"/>
                <w:szCs w:val="24"/>
              </w:rPr>
              <w:t>o</w:t>
            </w:r>
            <w:r w:rsidR="00DE3140" w:rsidRPr="007913DD">
              <w:rPr>
                <w:rFonts w:ascii="Arial" w:hAnsi="Arial" w:cs="Arial"/>
                <w:spacing w:val="-6"/>
                <w:w w:val="102"/>
                <w:sz w:val="24"/>
                <w:szCs w:val="24"/>
              </w:rPr>
              <w:t>v</w:t>
            </w:r>
            <w:r w:rsidR="00DE3140" w:rsidRPr="007913DD">
              <w:rPr>
                <w:rFonts w:ascii="Arial" w:hAnsi="Arial" w:cs="Arial"/>
                <w:sz w:val="24"/>
                <w:szCs w:val="24"/>
              </w:rPr>
              <w:t>ě</w:t>
            </w:r>
            <w:r w:rsidR="00DE3140" w:rsidRPr="007913DD">
              <w:rPr>
                <w:rFonts w:ascii="Arial" w:hAnsi="Arial" w:cs="Arial"/>
                <w:spacing w:val="-6"/>
                <w:sz w:val="24"/>
                <w:szCs w:val="24"/>
              </w:rPr>
              <w:t>k</w:t>
            </w:r>
            <w:r w:rsidR="00DE3140" w:rsidRPr="007913DD">
              <w:rPr>
                <w:rFonts w:ascii="Arial" w:hAnsi="Arial" w:cs="Arial"/>
                <w:w w:val="109"/>
                <w:sz w:val="24"/>
                <w:szCs w:val="24"/>
              </w:rPr>
              <w:t>a</w:t>
            </w:r>
          </w:p>
          <w:p w:rsidR="00DE3140" w:rsidRPr="00DE2D37" w:rsidRDefault="00DE2D37" w:rsidP="005F4DA7">
            <w:pPr>
              <w:pStyle w:val="Odstavecseseznamem"/>
              <w:widowControl w:val="0"/>
              <w:numPr>
                <w:ilvl w:val="0"/>
                <w:numId w:val="124"/>
              </w:numPr>
              <w:autoSpaceDE w:val="0"/>
              <w:autoSpaceDN w:val="0"/>
              <w:adjustRightInd w:val="0"/>
              <w:spacing w:line="273" w:lineRule="auto"/>
              <w:ind w:right="74"/>
              <w:rPr>
                <w:rFonts w:ascii="Arial" w:hAnsi="Arial" w:cs="Arial"/>
                <w:sz w:val="24"/>
                <w:szCs w:val="24"/>
              </w:rPr>
            </w:pPr>
            <w:r>
              <w:rPr>
                <w:rFonts w:ascii="Arial" w:hAnsi="Arial" w:cs="Arial"/>
                <w:sz w:val="24"/>
                <w:szCs w:val="24"/>
              </w:rPr>
              <w:t>R</w:t>
            </w:r>
            <w:r w:rsidR="00DE3140" w:rsidRPr="007913DD">
              <w:rPr>
                <w:rFonts w:ascii="Arial" w:hAnsi="Arial" w:cs="Arial"/>
                <w:sz w:val="24"/>
                <w:szCs w:val="24"/>
              </w:rPr>
              <w:t>oz</w:t>
            </w:r>
            <w:r w:rsidR="00DE3140" w:rsidRPr="007913DD">
              <w:rPr>
                <w:rFonts w:ascii="Arial" w:hAnsi="Arial" w:cs="Arial"/>
                <w:spacing w:val="6"/>
                <w:sz w:val="24"/>
                <w:szCs w:val="24"/>
              </w:rPr>
              <w:t>p</w:t>
            </w:r>
            <w:r w:rsidR="00DE3140" w:rsidRPr="007913DD">
              <w:rPr>
                <w:rFonts w:ascii="Arial" w:hAnsi="Arial" w:cs="Arial"/>
                <w:sz w:val="24"/>
                <w:szCs w:val="24"/>
              </w:rPr>
              <w:t xml:space="preserve">ozná </w:t>
            </w:r>
            <w:r w:rsidR="00DE3140" w:rsidRPr="007913DD">
              <w:rPr>
                <w:rFonts w:ascii="Arial" w:hAnsi="Arial" w:cs="Arial"/>
                <w:spacing w:val="1"/>
                <w:sz w:val="24"/>
                <w:szCs w:val="24"/>
              </w:rPr>
              <w:t xml:space="preserve"> </w:t>
            </w:r>
            <w:r w:rsidR="00DE3140" w:rsidRPr="007913DD">
              <w:rPr>
                <w:rFonts w:ascii="Arial" w:hAnsi="Arial" w:cs="Arial"/>
                <w:sz w:val="24"/>
                <w:szCs w:val="24"/>
              </w:rPr>
              <w:t>naše</w:t>
            </w:r>
            <w:r w:rsidR="00DE3140" w:rsidRPr="007913DD">
              <w:rPr>
                <w:rFonts w:ascii="Arial" w:hAnsi="Arial" w:cs="Arial"/>
                <w:spacing w:val="43"/>
                <w:sz w:val="24"/>
                <w:szCs w:val="24"/>
              </w:rPr>
              <w:t xml:space="preserve"> </w:t>
            </w:r>
            <w:r w:rsidR="00DE3140" w:rsidRPr="007913DD">
              <w:rPr>
                <w:rFonts w:ascii="Arial" w:hAnsi="Arial" w:cs="Arial"/>
                <w:sz w:val="24"/>
                <w:szCs w:val="24"/>
              </w:rPr>
              <w:t xml:space="preserve">nejznámější </w:t>
            </w:r>
            <w:r w:rsidR="00DE3140" w:rsidRPr="007913DD">
              <w:rPr>
                <w:rFonts w:ascii="Arial" w:hAnsi="Arial" w:cs="Arial"/>
                <w:spacing w:val="8"/>
                <w:sz w:val="24"/>
                <w:szCs w:val="24"/>
              </w:rPr>
              <w:t xml:space="preserve"> </w:t>
            </w:r>
            <w:r w:rsidR="00DE3140" w:rsidRPr="007913DD">
              <w:rPr>
                <w:rFonts w:ascii="Arial" w:hAnsi="Arial" w:cs="Arial"/>
                <w:sz w:val="24"/>
                <w:szCs w:val="24"/>
              </w:rPr>
              <w:t>jedlé</w:t>
            </w:r>
            <w:r w:rsidR="00DE3140" w:rsidRPr="007913DD">
              <w:rPr>
                <w:rFonts w:ascii="Arial" w:hAnsi="Arial" w:cs="Arial"/>
                <w:spacing w:val="32"/>
                <w:sz w:val="24"/>
                <w:szCs w:val="24"/>
              </w:rPr>
              <w:t xml:space="preserve"> </w:t>
            </w:r>
            <w:r w:rsidR="00DE3140" w:rsidRPr="007913DD">
              <w:rPr>
                <w:rFonts w:ascii="Arial" w:hAnsi="Arial" w:cs="Arial"/>
                <w:sz w:val="24"/>
                <w:szCs w:val="24"/>
              </w:rPr>
              <w:t>a</w:t>
            </w:r>
            <w:r w:rsidR="00DE3140" w:rsidRPr="007913DD">
              <w:rPr>
                <w:rFonts w:ascii="Arial" w:hAnsi="Arial" w:cs="Arial"/>
                <w:spacing w:val="37"/>
                <w:sz w:val="24"/>
                <w:szCs w:val="24"/>
              </w:rPr>
              <w:t xml:space="preserve"> </w:t>
            </w:r>
            <w:r w:rsidR="00DE3140" w:rsidRPr="007913DD">
              <w:rPr>
                <w:rFonts w:ascii="Arial" w:hAnsi="Arial" w:cs="Arial"/>
                <w:sz w:val="24"/>
                <w:szCs w:val="24"/>
              </w:rPr>
              <w:t>jed</w:t>
            </w:r>
            <w:r w:rsidR="00DE3140" w:rsidRPr="007913DD">
              <w:rPr>
                <w:rFonts w:ascii="Arial" w:hAnsi="Arial" w:cs="Arial"/>
                <w:spacing w:val="-6"/>
                <w:sz w:val="24"/>
                <w:szCs w:val="24"/>
              </w:rPr>
              <w:t>ov</w:t>
            </w:r>
            <w:r w:rsidR="00DE3140" w:rsidRPr="007913DD">
              <w:rPr>
                <w:rFonts w:ascii="Arial" w:hAnsi="Arial" w:cs="Arial"/>
                <w:sz w:val="24"/>
                <w:szCs w:val="24"/>
              </w:rPr>
              <w:t xml:space="preserve">até </w:t>
            </w:r>
            <w:r w:rsidR="00DE3140" w:rsidRPr="007913DD">
              <w:rPr>
                <w:rFonts w:ascii="Arial" w:hAnsi="Arial" w:cs="Arial"/>
                <w:spacing w:val="12"/>
                <w:sz w:val="24"/>
                <w:szCs w:val="24"/>
              </w:rPr>
              <w:t xml:space="preserve"> </w:t>
            </w:r>
            <w:r w:rsidR="00DE3140" w:rsidRPr="007913DD">
              <w:rPr>
                <w:rFonts w:ascii="Arial" w:hAnsi="Arial" w:cs="Arial"/>
                <w:sz w:val="24"/>
                <w:szCs w:val="24"/>
              </w:rPr>
              <w:t>hou</w:t>
            </w:r>
            <w:r w:rsidR="00DE3140" w:rsidRPr="007913DD">
              <w:rPr>
                <w:rFonts w:ascii="Arial" w:hAnsi="Arial" w:cs="Arial"/>
                <w:spacing w:val="-6"/>
                <w:sz w:val="24"/>
                <w:szCs w:val="24"/>
              </w:rPr>
              <w:t>b</w:t>
            </w:r>
            <w:r w:rsidR="00DE3140" w:rsidRPr="007913DD">
              <w:rPr>
                <w:rFonts w:ascii="Arial" w:hAnsi="Arial" w:cs="Arial"/>
                <w:sz w:val="24"/>
                <w:szCs w:val="24"/>
              </w:rPr>
              <w:t>y</w:t>
            </w:r>
            <w:r w:rsidR="00DE3140" w:rsidRPr="007913DD">
              <w:rPr>
                <w:rFonts w:ascii="Arial" w:hAnsi="Arial" w:cs="Arial"/>
                <w:spacing w:val="43"/>
                <w:sz w:val="24"/>
                <w:szCs w:val="24"/>
              </w:rPr>
              <w:t xml:space="preserve"> </w:t>
            </w:r>
            <w:r w:rsidR="00DE3140" w:rsidRPr="007913DD">
              <w:rPr>
                <w:rFonts w:ascii="Arial" w:hAnsi="Arial" w:cs="Arial"/>
                <w:sz w:val="24"/>
                <w:szCs w:val="24"/>
              </w:rPr>
              <w:t>s</w:t>
            </w:r>
            <w:r w:rsidR="00DE3140" w:rsidRPr="007913DD">
              <w:rPr>
                <w:rFonts w:ascii="Arial" w:hAnsi="Arial" w:cs="Arial"/>
                <w:spacing w:val="27"/>
                <w:sz w:val="24"/>
                <w:szCs w:val="24"/>
              </w:rPr>
              <w:t xml:space="preserve"> </w:t>
            </w:r>
            <w:r w:rsidR="00DE3140" w:rsidRPr="007913DD">
              <w:rPr>
                <w:rFonts w:ascii="Arial" w:hAnsi="Arial" w:cs="Arial"/>
                <w:sz w:val="24"/>
                <w:szCs w:val="24"/>
              </w:rPr>
              <w:t>pl</w:t>
            </w:r>
            <w:r w:rsidR="00DE3140" w:rsidRPr="007913DD">
              <w:rPr>
                <w:rFonts w:ascii="Arial" w:hAnsi="Arial" w:cs="Arial"/>
                <w:spacing w:val="6"/>
                <w:sz w:val="24"/>
                <w:szCs w:val="24"/>
              </w:rPr>
              <w:t>o</w:t>
            </w:r>
            <w:r w:rsidR="00DE3140" w:rsidRPr="007913DD">
              <w:rPr>
                <w:rFonts w:ascii="Arial" w:hAnsi="Arial" w:cs="Arial"/>
                <w:sz w:val="24"/>
                <w:szCs w:val="24"/>
              </w:rPr>
              <w:t>dnicemi</w:t>
            </w:r>
            <w:r w:rsidR="00DE3140" w:rsidRPr="007913DD">
              <w:rPr>
                <w:rFonts w:ascii="Arial" w:hAnsi="Arial" w:cs="Arial"/>
                <w:spacing w:val="14"/>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spacing w:val="6"/>
                <w:w w:val="108"/>
                <w:sz w:val="24"/>
                <w:szCs w:val="24"/>
              </w:rPr>
              <w:t>p</w:t>
            </w:r>
            <w:r w:rsidR="00DE3140" w:rsidRPr="007913DD">
              <w:rPr>
                <w:rFonts w:ascii="Arial" w:hAnsi="Arial" w:cs="Arial"/>
                <w:w w:val="101"/>
                <w:sz w:val="24"/>
                <w:szCs w:val="24"/>
              </w:rPr>
              <w:t>or</w:t>
            </w:r>
            <w:r w:rsidR="00DE3140" w:rsidRPr="007913DD">
              <w:rPr>
                <w:rFonts w:ascii="Arial" w:hAnsi="Arial" w:cs="Arial"/>
                <w:spacing w:val="-6"/>
                <w:w w:val="101"/>
                <w:sz w:val="24"/>
                <w:szCs w:val="24"/>
              </w:rPr>
              <w:t>o</w:t>
            </w:r>
            <w:r w:rsidR="00DE3140" w:rsidRPr="007913DD">
              <w:rPr>
                <w:rFonts w:ascii="Arial" w:hAnsi="Arial" w:cs="Arial"/>
                <w:w w:val="106"/>
                <w:sz w:val="24"/>
                <w:szCs w:val="24"/>
              </w:rPr>
              <w:t>vná</w:t>
            </w:r>
            <w:r w:rsidR="00DE3140" w:rsidRPr="007913DD">
              <w:rPr>
                <w:rFonts w:ascii="Arial" w:hAnsi="Arial" w:cs="Arial"/>
                <w:spacing w:val="18"/>
                <w:sz w:val="24"/>
                <w:szCs w:val="24"/>
              </w:rPr>
              <w:t xml:space="preserve"> </w:t>
            </w:r>
            <w:r w:rsidR="00DE3140" w:rsidRPr="007913DD">
              <w:rPr>
                <w:rFonts w:ascii="Arial" w:hAnsi="Arial" w:cs="Arial"/>
                <w:w w:val="101"/>
                <w:sz w:val="24"/>
                <w:szCs w:val="24"/>
              </w:rPr>
              <w:t>je</w:t>
            </w:r>
            <w:r w:rsidR="00DE3140" w:rsidRPr="007913DD">
              <w:rPr>
                <w:rFonts w:ascii="Arial" w:hAnsi="Arial" w:cs="Arial"/>
                <w:spacing w:val="18"/>
                <w:sz w:val="24"/>
                <w:szCs w:val="24"/>
              </w:rPr>
              <w:t xml:space="preserve"> </w:t>
            </w:r>
            <w:r w:rsidR="00DE3140" w:rsidRPr="007913DD">
              <w:rPr>
                <w:rFonts w:ascii="Arial" w:hAnsi="Arial" w:cs="Arial"/>
                <w:spacing w:val="7"/>
                <w:sz w:val="24"/>
                <w:szCs w:val="24"/>
              </w:rPr>
              <w:t>p</w:t>
            </w:r>
            <w:r w:rsidR="00DE3140" w:rsidRPr="007913DD">
              <w:rPr>
                <w:rFonts w:ascii="Arial" w:hAnsi="Arial" w:cs="Arial"/>
                <w:spacing w:val="6"/>
                <w:sz w:val="24"/>
                <w:szCs w:val="24"/>
              </w:rPr>
              <w:t>o</w:t>
            </w:r>
            <w:r w:rsidR="00DE3140" w:rsidRPr="007913DD">
              <w:rPr>
                <w:rFonts w:ascii="Arial" w:hAnsi="Arial" w:cs="Arial"/>
                <w:sz w:val="24"/>
                <w:szCs w:val="24"/>
              </w:rPr>
              <w:t>dle</w:t>
            </w:r>
            <w:r w:rsidR="00DE3140" w:rsidRPr="007913DD">
              <w:rPr>
                <w:rFonts w:ascii="Arial" w:hAnsi="Arial" w:cs="Arial"/>
                <w:spacing w:val="28"/>
                <w:sz w:val="24"/>
                <w:szCs w:val="24"/>
              </w:rPr>
              <w:t xml:space="preserve"> </w:t>
            </w:r>
            <w:r w:rsidR="00DE3140" w:rsidRPr="007913DD">
              <w:rPr>
                <w:rFonts w:ascii="Arial" w:hAnsi="Arial" w:cs="Arial"/>
                <w:spacing w:val="-6"/>
                <w:w w:val="97"/>
                <w:sz w:val="24"/>
                <w:szCs w:val="24"/>
              </w:rPr>
              <w:t>c</w:t>
            </w:r>
            <w:r w:rsidR="00DE3140" w:rsidRPr="007913DD">
              <w:rPr>
                <w:rFonts w:ascii="Arial" w:hAnsi="Arial" w:cs="Arial"/>
                <w:w w:val="109"/>
                <w:sz w:val="24"/>
                <w:szCs w:val="24"/>
              </w:rPr>
              <w:t>ha</w:t>
            </w:r>
            <w:r w:rsidR="00DE3140" w:rsidRPr="007913DD">
              <w:rPr>
                <w:rFonts w:ascii="Arial" w:hAnsi="Arial" w:cs="Arial"/>
                <w:w w:val="113"/>
                <w:sz w:val="24"/>
                <w:szCs w:val="24"/>
              </w:rPr>
              <w:t>rak</w:t>
            </w:r>
            <w:r w:rsidR="00DE3140" w:rsidRPr="007913DD">
              <w:rPr>
                <w:rFonts w:ascii="Arial" w:hAnsi="Arial" w:cs="Arial"/>
                <w:spacing w:val="1"/>
                <w:w w:val="113"/>
                <w:sz w:val="24"/>
                <w:szCs w:val="24"/>
              </w:rPr>
              <w:t>t</w:t>
            </w:r>
            <w:r w:rsidR="00DE3140" w:rsidRPr="007913DD">
              <w:rPr>
                <w:rFonts w:ascii="Arial" w:hAnsi="Arial" w:cs="Arial"/>
                <w:w w:val="97"/>
                <w:sz w:val="24"/>
                <w:szCs w:val="24"/>
              </w:rPr>
              <w:t>e</w:t>
            </w:r>
            <w:r w:rsidR="00DE3140" w:rsidRPr="007913DD">
              <w:rPr>
                <w:rFonts w:ascii="Arial" w:hAnsi="Arial" w:cs="Arial"/>
                <w:w w:val="113"/>
                <w:sz w:val="24"/>
                <w:szCs w:val="24"/>
              </w:rPr>
              <w:t>r</w:t>
            </w:r>
            <w:r w:rsidR="00DE3140" w:rsidRPr="007913DD">
              <w:rPr>
                <w:rFonts w:ascii="Arial" w:hAnsi="Arial" w:cs="Arial"/>
                <w:w w:val="98"/>
                <w:sz w:val="24"/>
                <w:szCs w:val="24"/>
              </w:rPr>
              <w:t>is</w:t>
            </w:r>
            <w:r w:rsidR="00DE3140" w:rsidRPr="007913DD">
              <w:rPr>
                <w:rFonts w:ascii="Arial" w:hAnsi="Arial" w:cs="Arial"/>
                <w:w w:val="136"/>
                <w:sz w:val="24"/>
                <w:szCs w:val="24"/>
              </w:rPr>
              <w:t>t</w:t>
            </w:r>
            <w:r w:rsidR="00DE3140" w:rsidRPr="007913DD">
              <w:rPr>
                <w:rFonts w:ascii="Arial" w:hAnsi="Arial" w:cs="Arial"/>
                <w:w w:val="97"/>
                <w:sz w:val="24"/>
                <w:szCs w:val="24"/>
              </w:rPr>
              <w:t>i</w:t>
            </w:r>
            <w:r w:rsidR="00DE3140" w:rsidRPr="007913DD">
              <w:rPr>
                <w:rFonts w:ascii="Arial" w:hAnsi="Arial" w:cs="Arial"/>
                <w:spacing w:val="-6"/>
                <w:w w:val="97"/>
                <w:sz w:val="24"/>
                <w:szCs w:val="24"/>
              </w:rPr>
              <w:t>c</w:t>
            </w:r>
            <w:r w:rsidR="00DE3140" w:rsidRPr="007913DD">
              <w:rPr>
                <w:rFonts w:ascii="Arial" w:hAnsi="Arial" w:cs="Arial"/>
                <w:w w:val="101"/>
                <w:sz w:val="24"/>
                <w:szCs w:val="24"/>
              </w:rPr>
              <w:t>ký</w:t>
            </w:r>
            <w:r w:rsidR="00DE3140" w:rsidRPr="007913DD">
              <w:rPr>
                <w:rFonts w:ascii="Arial" w:hAnsi="Arial" w:cs="Arial"/>
                <w:spacing w:val="-6"/>
                <w:w w:val="101"/>
                <w:sz w:val="24"/>
                <w:szCs w:val="24"/>
              </w:rPr>
              <w:t>c</w:t>
            </w:r>
            <w:r w:rsidR="00DE3140" w:rsidRPr="007913DD">
              <w:rPr>
                <w:rFonts w:ascii="Arial" w:hAnsi="Arial" w:cs="Arial"/>
                <w:w w:val="108"/>
                <w:sz w:val="24"/>
                <w:szCs w:val="24"/>
              </w:rPr>
              <w:t>h</w:t>
            </w:r>
            <w:r w:rsidR="00DE3140" w:rsidRPr="007913DD">
              <w:rPr>
                <w:rFonts w:ascii="Arial" w:hAnsi="Arial" w:cs="Arial"/>
                <w:spacing w:val="18"/>
                <w:sz w:val="24"/>
                <w:szCs w:val="24"/>
              </w:rPr>
              <w:t xml:space="preserve"> </w:t>
            </w:r>
            <w:r w:rsidR="00DE3140" w:rsidRPr="007913DD">
              <w:rPr>
                <w:rFonts w:ascii="Arial" w:hAnsi="Arial" w:cs="Arial"/>
                <w:sz w:val="24"/>
                <w:szCs w:val="24"/>
              </w:rPr>
              <w:t>znaků,</w:t>
            </w:r>
            <w:r w:rsidR="00DE3140" w:rsidRPr="007913DD">
              <w:rPr>
                <w:rFonts w:ascii="Arial" w:hAnsi="Arial" w:cs="Arial"/>
                <w:spacing w:val="47"/>
                <w:sz w:val="24"/>
                <w:szCs w:val="24"/>
              </w:rPr>
              <w:t xml:space="preserve"> </w:t>
            </w:r>
            <w:r w:rsidR="00DE3140" w:rsidRPr="007913DD">
              <w:rPr>
                <w:rFonts w:ascii="Arial" w:hAnsi="Arial" w:cs="Arial"/>
                <w:sz w:val="24"/>
                <w:szCs w:val="24"/>
              </w:rPr>
              <w:t>z</w:t>
            </w:r>
            <w:r w:rsidR="00DE3140" w:rsidRPr="007913DD">
              <w:rPr>
                <w:rFonts w:ascii="Arial" w:hAnsi="Arial" w:cs="Arial"/>
                <w:spacing w:val="7"/>
                <w:sz w:val="24"/>
                <w:szCs w:val="24"/>
              </w:rPr>
              <w:t>p</w:t>
            </w:r>
            <w:r w:rsidR="00DE3140" w:rsidRPr="007913DD">
              <w:rPr>
                <w:rFonts w:ascii="Arial" w:hAnsi="Arial" w:cs="Arial"/>
                <w:sz w:val="24"/>
                <w:szCs w:val="24"/>
              </w:rPr>
              <w:t>ůsob</w:t>
            </w:r>
            <w:r w:rsidR="00DE3140" w:rsidRPr="007913DD">
              <w:rPr>
                <w:rFonts w:ascii="Arial" w:hAnsi="Arial" w:cs="Arial"/>
                <w:spacing w:val="31"/>
                <w:sz w:val="24"/>
                <w:szCs w:val="24"/>
              </w:rPr>
              <w:t xml:space="preserve"> </w:t>
            </w:r>
            <w:r w:rsidR="00DE3140" w:rsidRPr="007913DD">
              <w:rPr>
                <w:rFonts w:ascii="Arial" w:hAnsi="Arial" w:cs="Arial"/>
                <w:sz w:val="24"/>
                <w:szCs w:val="24"/>
              </w:rPr>
              <w:t>výživy</w:t>
            </w:r>
            <w:r w:rsidR="00DE3140" w:rsidRPr="007913DD">
              <w:rPr>
                <w:rFonts w:ascii="Arial" w:hAnsi="Arial" w:cs="Arial"/>
                <w:spacing w:val="5"/>
                <w:sz w:val="24"/>
                <w:szCs w:val="24"/>
              </w:rPr>
              <w:t xml:space="preserve"> </w:t>
            </w:r>
            <w:r w:rsidR="00DE3140" w:rsidRPr="007913DD">
              <w:rPr>
                <w:rFonts w:ascii="Arial" w:hAnsi="Arial" w:cs="Arial"/>
                <w:sz w:val="24"/>
                <w:szCs w:val="24"/>
              </w:rPr>
              <w:t>do</w:t>
            </w:r>
            <w:r w:rsidR="00DE3140" w:rsidRPr="007913DD">
              <w:rPr>
                <w:rFonts w:ascii="Arial" w:hAnsi="Arial" w:cs="Arial"/>
                <w:spacing w:val="-6"/>
                <w:sz w:val="24"/>
                <w:szCs w:val="24"/>
              </w:rPr>
              <w:t>k</w:t>
            </w:r>
            <w:r w:rsidR="00DE3140" w:rsidRPr="007913DD">
              <w:rPr>
                <w:rFonts w:ascii="Arial" w:hAnsi="Arial" w:cs="Arial"/>
                <w:sz w:val="24"/>
                <w:szCs w:val="24"/>
              </w:rPr>
              <w:t>áže</w:t>
            </w:r>
            <w:r w:rsidR="00DE3140" w:rsidRPr="007913DD">
              <w:rPr>
                <w:rFonts w:ascii="Arial" w:hAnsi="Arial" w:cs="Arial"/>
                <w:spacing w:val="38"/>
                <w:sz w:val="24"/>
                <w:szCs w:val="24"/>
              </w:rPr>
              <w:t xml:space="preserve"> </w:t>
            </w:r>
            <w:r w:rsidR="00DE3140" w:rsidRPr="007913DD">
              <w:rPr>
                <w:rFonts w:ascii="Arial" w:hAnsi="Arial" w:cs="Arial"/>
                <w:spacing w:val="6"/>
                <w:w w:val="108"/>
                <w:sz w:val="24"/>
                <w:szCs w:val="24"/>
              </w:rPr>
              <w:t>p</w:t>
            </w:r>
            <w:r w:rsidR="00DE3140" w:rsidRPr="007913DD">
              <w:rPr>
                <w:rFonts w:ascii="Arial" w:hAnsi="Arial" w:cs="Arial"/>
                <w:w w:val="101"/>
                <w:sz w:val="24"/>
                <w:szCs w:val="24"/>
              </w:rPr>
              <w:t>or</w:t>
            </w:r>
            <w:r w:rsidR="00DE3140" w:rsidRPr="007913DD">
              <w:rPr>
                <w:rFonts w:ascii="Arial" w:hAnsi="Arial" w:cs="Arial"/>
                <w:spacing w:val="-6"/>
                <w:w w:val="101"/>
                <w:sz w:val="24"/>
                <w:szCs w:val="24"/>
              </w:rPr>
              <w:t>o</w:t>
            </w:r>
            <w:r w:rsidR="00DE3140" w:rsidRPr="007913DD">
              <w:rPr>
                <w:rFonts w:ascii="Arial" w:hAnsi="Arial" w:cs="Arial"/>
                <w:w w:val="106"/>
                <w:sz w:val="24"/>
                <w:szCs w:val="24"/>
              </w:rPr>
              <w:t>vna</w:t>
            </w:r>
            <w:r w:rsidR="00DE3140" w:rsidRPr="007913DD">
              <w:rPr>
                <w:rFonts w:ascii="Arial" w:hAnsi="Arial" w:cs="Arial"/>
                <w:w w:val="136"/>
                <w:sz w:val="24"/>
                <w:szCs w:val="24"/>
              </w:rPr>
              <w:t>t</w:t>
            </w:r>
            <w:r w:rsidR="00DE3140" w:rsidRPr="007913DD">
              <w:rPr>
                <w:rFonts w:ascii="Arial" w:hAnsi="Arial" w:cs="Arial"/>
                <w:sz w:val="24"/>
                <w:szCs w:val="24"/>
              </w:rPr>
              <w:t xml:space="preserve"> </w:t>
            </w:r>
            <w:r w:rsidR="00DE3140" w:rsidRPr="007913DD">
              <w:rPr>
                <w:rFonts w:ascii="Arial" w:hAnsi="Arial" w:cs="Arial"/>
                <w:spacing w:val="-15"/>
                <w:sz w:val="24"/>
                <w:szCs w:val="24"/>
              </w:rPr>
              <w:t xml:space="preserve"> </w:t>
            </w:r>
            <w:r w:rsidR="00DE3140" w:rsidRPr="007913DD">
              <w:rPr>
                <w:rFonts w:ascii="Arial" w:hAnsi="Arial" w:cs="Arial"/>
                <w:w w:val="106"/>
                <w:sz w:val="24"/>
                <w:szCs w:val="24"/>
              </w:rPr>
              <w:t>rostlinn</w:t>
            </w:r>
            <w:r w:rsidR="00DE3140" w:rsidRPr="007913DD">
              <w:rPr>
                <w:rFonts w:ascii="Arial" w:hAnsi="Arial" w:cs="Arial"/>
                <w:w w:val="97"/>
                <w:sz w:val="24"/>
                <w:szCs w:val="24"/>
              </w:rPr>
              <w:t>é</w:t>
            </w:r>
            <w:r w:rsidR="00DE3140" w:rsidRPr="007913DD">
              <w:rPr>
                <w:rFonts w:ascii="Arial" w:hAnsi="Arial" w:cs="Arial"/>
                <w:sz w:val="24"/>
                <w:szCs w:val="24"/>
              </w:rPr>
              <w:t xml:space="preserve"> </w:t>
            </w:r>
            <w:r w:rsidR="00DE3140" w:rsidRPr="007913DD">
              <w:rPr>
                <w:rFonts w:ascii="Arial" w:hAnsi="Arial" w:cs="Arial"/>
                <w:spacing w:val="-15"/>
                <w:sz w:val="24"/>
                <w:szCs w:val="24"/>
              </w:rPr>
              <w:t xml:space="preserve"> </w:t>
            </w:r>
            <w:r w:rsidR="00DE3140" w:rsidRPr="007913DD">
              <w:rPr>
                <w:rFonts w:ascii="Arial" w:hAnsi="Arial" w:cs="Arial"/>
                <w:sz w:val="24"/>
                <w:szCs w:val="24"/>
              </w:rPr>
              <w:t>orgá</w:t>
            </w:r>
            <w:r w:rsidR="00DE3140" w:rsidRPr="007913DD">
              <w:rPr>
                <w:rFonts w:ascii="Arial" w:hAnsi="Arial" w:cs="Arial"/>
                <w:spacing w:val="-6"/>
                <w:sz w:val="24"/>
                <w:szCs w:val="24"/>
              </w:rPr>
              <w:t>n</w:t>
            </w:r>
            <w:r w:rsidR="00DE3140" w:rsidRPr="007913DD">
              <w:rPr>
                <w:rFonts w:ascii="Arial" w:hAnsi="Arial" w:cs="Arial"/>
                <w:sz w:val="24"/>
                <w:szCs w:val="24"/>
              </w:rPr>
              <w:t xml:space="preserve">y </w:t>
            </w:r>
            <w:r w:rsidR="00DE3140" w:rsidRPr="007913DD">
              <w:rPr>
                <w:rFonts w:ascii="Arial" w:hAnsi="Arial" w:cs="Arial"/>
                <w:spacing w:val="7"/>
                <w:sz w:val="24"/>
                <w:szCs w:val="24"/>
              </w:rPr>
              <w:t xml:space="preserve"> </w:t>
            </w:r>
            <w:r w:rsidR="00DE3140" w:rsidRPr="007913DD">
              <w:rPr>
                <w:rFonts w:ascii="Arial" w:hAnsi="Arial" w:cs="Arial"/>
                <w:spacing w:val="6"/>
                <w:sz w:val="24"/>
                <w:szCs w:val="24"/>
              </w:rPr>
              <w:t>p</w:t>
            </w:r>
            <w:r w:rsidR="00DE3140" w:rsidRPr="007913DD">
              <w:rPr>
                <w:rFonts w:ascii="Arial" w:hAnsi="Arial" w:cs="Arial"/>
                <w:spacing w:val="7"/>
                <w:sz w:val="24"/>
                <w:szCs w:val="24"/>
              </w:rPr>
              <w:t>o</w:t>
            </w:r>
            <w:r w:rsidR="00DE3140" w:rsidRPr="007913DD">
              <w:rPr>
                <w:rFonts w:ascii="Arial" w:hAnsi="Arial" w:cs="Arial"/>
                <w:sz w:val="24"/>
                <w:szCs w:val="24"/>
              </w:rPr>
              <w:t>dle</w:t>
            </w:r>
            <w:r w:rsidR="00DE3140" w:rsidRPr="007913DD">
              <w:rPr>
                <w:rFonts w:ascii="Arial" w:hAnsi="Arial" w:cs="Arial"/>
                <w:spacing w:val="45"/>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43"/>
                <w:sz w:val="24"/>
                <w:szCs w:val="24"/>
              </w:rPr>
              <w:t xml:space="preserve"> </w:t>
            </w:r>
            <w:r w:rsidR="00DE3140" w:rsidRPr="007913DD">
              <w:rPr>
                <w:rFonts w:ascii="Arial" w:hAnsi="Arial" w:cs="Arial"/>
                <w:sz w:val="24"/>
                <w:szCs w:val="24"/>
              </w:rPr>
              <w:t>vnější</w:t>
            </w:r>
            <w:r w:rsidR="00DE3140" w:rsidRPr="007913DD">
              <w:rPr>
                <w:rFonts w:ascii="Arial" w:hAnsi="Arial" w:cs="Arial"/>
                <w:spacing w:val="43"/>
                <w:sz w:val="24"/>
                <w:szCs w:val="24"/>
              </w:rPr>
              <w:t xml:space="preserve"> </w:t>
            </w:r>
            <w:r w:rsidR="00DE3140" w:rsidRPr="007913DD">
              <w:rPr>
                <w:rFonts w:ascii="Arial" w:hAnsi="Arial" w:cs="Arial"/>
                <w:sz w:val="24"/>
                <w:szCs w:val="24"/>
              </w:rPr>
              <w:t>a</w:t>
            </w:r>
            <w:r w:rsidR="00DE3140" w:rsidRPr="007913DD">
              <w:rPr>
                <w:rFonts w:ascii="Arial" w:hAnsi="Arial" w:cs="Arial"/>
                <w:spacing w:val="43"/>
                <w:sz w:val="24"/>
                <w:szCs w:val="24"/>
              </w:rPr>
              <w:t xml:space="preserve"> </w:t>
            </w:r>
            <w:r w:rsidR="00DE3140" w:rsidRPr="007913DD">
              <w:rPr>
                <w:rFonts w:ascii="Arial" w:hAnsi="Arial" w:cs="Arial"/>
                <w:w w:val="108"/>
                <w:sz w:val="24"/>
                <w:szCs w:val="24"/>
              </w:rPr>
              <w:t>vnitřní</w:t>
            </w:r>
            <w:r>
              <w:rPr>
                <w:rFonts w:ascii="Arial" w:hAnsi="Arial" w:cs="Arial"/>
                <w:w w:val="108"/>
                <w:sz w:val="24"/>
                <w:szCs w:val="24"/>
              </w:rPr>
              <w:t xml:space="preserve"> </w:t>
            </w:r>
            <w:r w:rsidR="00DE3140" w:rsidRPr="00DE2D37">
              <w:rPr>
                <w:rFonts w:ascii="Arial" w:hAnsi="Arial" w:cs="Arial"/>
                <w:sz w:val="24"/>
                <w:szCs w:val="24"/>
              </w:rPr>
              <w:t>st</w:t>
            </w:r>
            <w:r w:rsidR="00DE3140" w:rsidRPr="00DE2D37">
              <w:rPr>
                <w:rFonts w:ascii="Arial" w:hAnsi="Arial" w:cs="Arial"/>
                <w:spacing w:val="-6"/>
                <w:sz w:val="24"/>
                <w:szCs w:val="24"/>
              </w:rPr>
              <w:t>a</w:t>
            </w:r>
            <w:r w:rsidR="00DE3140" w:rsidRPr="00DE2D37">
              <w:rPr>
                <w:rFonts w:ascii="Arial" w:hAnsi="Arial" w:cs="Arial"/>
                <w:sz w:val="24"/>
                <w:szCs w:val="24"/>
              </w:rPr>
              <w:t>v</w:t>
            </w:r>
            <w:r w:rsidR="00DE3140" w:rsidRPr="00DE2D37">
              <w:rPr>
                <w:rFonts w:ascii="Arial" w:hAnsi="Arial" w:cs="Arial"/>
                <w:spacing w:val="-6"/>
                <w:sz w:val="24"/>
                <w:szCs w:val="24"/>
              </w:rPr>
              <w:t>b</w:t>
            </w:r>
            <w:r w:rsidR="00DE3140" w:rsidRPr="00DE2D37">
              <w:rPr>
                <w:rFonts w:ascii="Arial" w:hAnsi="Arial" w:cs="Arial"/>
                <w:sz w:val="24"/>
                <w:szCs w:val="24"/>
              </w:rPr>
              <w:t>y</w:t>
            </w:r>
            <w:r w:rsidR="00DE3140" w:rsidRPr="00DE2D37">
              <w:rPr>
                <w:rFonts w:ascii="Arial" w:hAnsi="Arial" w:cs="Arial"/>
                <w:spacing w:val="44"/>
                <w:sz w:val="24"/>
                <w:szCs w:val="24"/>
              </w:rPr>
              <w:t xml:space="preserve"> </w:t>
            </w:r>
            <w:r w:rsidR="00DE3140" w:rsidRPr="00DE2D37">
              <w:rPr>
                <w:rFonts w:ascii="Arial" w:hAnsi="Arial" w:cs="Arial"/>
                <w:spacing w:val="-6"/>
                <w:sz w:val="24"/>
                <w:szCs w:val="24"/>
              </w:rPr>
              <w:t>k</w:t>
            </w:r>
            <w:r w:rsidR="00DE3140" w:rsidRPr="00DE2D37">
              <w:rPr>
                <w:rFonts w:ascii="Arial" w:hAnsi="Arial" w:cs="Arial"/>
                <w:sz w:val="24"/>
                <w:szCs w:val="24"/>
              </w:rPr>
              <w:t>ořene,</w:t>
            </w:r>
            <w:r w:rsidR="00DE3140" w:rsidRPr="00DE2D37">
              <w:rPr>
                <w:rFonts w:ascii="Arial" w:hAnsi="Arial" w:cs="Arial"/>
                <w:spacing w:val="33"/>
                <w:sz w:val="24"/>
                <w:szCs w:val="24"/>
              </w:rPr>
              <w:t xml:space="preserve"> </w:t>
            </w:r>
            <w:r w:rsidR="00DE3140" w:rsidRPr="00DE2D37">
              <w:rPr>
                <w:rFonts w:ascii="Arial" w:hAnsi="Arial" w:cs="Arial"/>
                <w:sz w:val="24"/>
                <w:szCs w:val="24"/>
              </w:rPr>
              <w:t xml:space="preserve">stonku, </w:t>
            </w:r>
            <w:r w:rsidR="00DE3140" w:rsidRPr="00DE2D37">
              <w:rPr>
                <w:rFonts w:ascii="Arial" w:hAnsi="Arial" w:cs="Arial"/>
                <w:spacing w:val="5"/>
                <w:sz w:val="24"/>
                <w:szCs w:val="24"/>
              </w:rPr>
              <w:t xml:space="preserve"> </w:t>
            </w:r>
            <w:r w:rsidR="00DE3140" w:rsidRPr="00DE2D37">
              <w:rPr>
                <w:rFonts w:ascii="Arial" w:hAnsi="Arial" w:cs="Arial"/>
                <w:sz w:val="24"/>
                <w:szCs w:val="24"/>
              </w:rPr>
              <w:t>k</w:t>
            </w:r>
            <w:r w:rsidR="00DE3140" w:rsidRPr="00DE2D37">
              <w:rPr>
                <w:rFonts w:ascii="Arial" w:hAnsi="Arial" w:cs="Arial"/>
                <w:spacing w:val="-6"/>
                <w:sz w:val="24"/>
                <w:szCs w:val="24"/>
              </w:rPr>
              <w:t>v</w:t>
            </w:r>
            <w:r w:rsidR="00DE3140" w:rsidRPr="00DE2D37">
              <w:rPr>
                <w:rFonts w:ascii="Arial" w:hAnsi="Arial" w:cs="Arial"/>
                <w:sz w:val="24"/>
                <w:szCs w:val="24"/>
              </w:rPr>
              <w:t>ětu,</w:t>
            </w:r>
            <w:r w:rsidR="00DE3140" w:rsidRPr="00DE2D37">
              <w:rPr>
                <w:rFonts w:ascii="Arial" w:hAnsi="Arial" w:cs="Arial"/>
                <w:spacing w:val="49"/>
                <w:sz w:val="24"/>
                <w:szCs w:val="24"/>
              </w:rPr>
              <w:t xml:space="preserve"> </w:t>
            </w:r>
            <w:r w:rsidR="00DE3140" w:rsidRPr="00DE2D37">
              <w:rPr>
                <w:rFonts w:ascii="Arial" w:hAnsi="Arial" w:cs="Arial"/>
                <w:sz w:val="24"/>
                <w:szCs w:val="24"/>
              </w:rPr>
              <w:t>pl</w:t>
            </w:r>
            <w:r w:rsidR="00DE3140" w:rsidRPr="00DE2D37">
              <w:rPr>
                <w:rFonts w:ascii="Arial" w:hAnsi="Arial" w:cs="Arial"/>
                <w:spacing w:val="7"/>
                <w:sz w:val="24"/>
                <w:szCs w:val="24"/>
              </w:rPr>
              <w:t>o</w:t>
            </w:r>
            <w:r w:rsidR="00DE3140" w:rsidRPr="00DE2D37">
              <w:rPr>
                <w:rFonts w:ascii="Arial" w:hAnsi="Arial" w:cs="Arial"/>
                <w:sz w:val="24"/>
                <w:szCs w:val="24"/>
              </w:rPr>
              <w:t>du</w:t>
            </w:r>
            <w:r w:rsidR="00DE3140" w:rsidRPr="00DE2D37">
              <w:rPr>
                <w:rFonts w:ascii="Arial" w:hAnsi="Arial" w:cs="Arial"/>
                <w:spacing w:val="36"/>
                <w:sz w:val="24"/>
                <w:szCs w:val="24"/>
              </w:rPr>
              <w:t xml:space="preserve"> </w:t>
            </w:r>
            <w:r w:rsidR="00DE3140" w:rsidRPr="00DE2D37">
              <w:rPr>
                <w:rFonts w:ascii="Arial" w:hAnsi="Arial" w:cs="Arial"/>
                <w:sz w:val="24"/>
                <w:szCs w:val="24"/>
              </w:rPr>
              <w:t>a</w:t>
            </w:r>
            <w:r w:rsidR="00DE3140" w:rsidRPr="00DE2D37">
              <w:rPr>
                <w:rFonts w:ascii="Arial" w:hAnsi="Arial" w:cs="Arial"/>
                <w:spacing w:val="26"/>
                <w:sz w:val="24"/>
                <w:szCs w:val="24"/>
              </w:rPr>
              <w:t xml:space="preserve"> </w:t>
            </w:r>
            <w:r w:rsidR="00DE3140" w:rsidRPr="00DE2D37">
              <w:rPr>
                <w:rFonts w:ascii="Arial" w:hAnsi="Arial" w:cs="Arial"/>
                <w:w w:val="98"/>
                <w:sz w:val="24"/>
                <w:szCs w:val="24"/>
              </w:rPr>
              <w:t>s</w:t>
            </w:r>
            <w:r w:rsidR="00DE3140" w:rsidRPr="00DE2D37">
              <w:rPr>
                <w:rFonts w:ascii="Arial" w:hAnsi="Arial" w:cs="Arial"/>
                <w:w w:val="101"/>
                <w:sz w:val="24"/>
                <w:szCs w:val="24"/>
              </w:rPr>
              <w:t>emene</w:t>
            </w:r>
          </w:p>
          <w:p w:rsidR="00DE3140" w:rsidRPr="007913DD" w:rsidRDefault="00DE2D37" w:rsidP="005F4DA7">
            <w:pPr>
              <w:pStyle w:val="Odstavecseseznamem"/>
              <w:widowControl w:val="0"/>
              <w:numPr>
                <w:ilvl w:val="0"/>
                <w:numId w:val="124"/>
              </w:numPr>
              <w:autoSpaceDE w:val="0"/>
              <w:autoSpaceDN w:val="0"/>
              <w:adjustRightInd w:val="0"/>
              <w:spacing w:before="13" w:line="251" w:lineRule="auto"/>
              <w:ind w:right="74"/>
              <w:jc w:val="both"/>
              <w:rPr>
                <w:rFonts w:ascii="Arial" w:hAnsi="Arial" w:cs="Arial"/>
                <w:sz w:val="24"/>
                <w:szCs w:val="24"/>
              </w:rPr>
            </w:pPr>
            <w:r>
              <w:rPr>
                <w:rFonts w:ascii="Arial" w:hAnsi="Arial" w:cs="Arial"/>
                <w:sz w:val="24"/>
                <w:szCs w:val="24"/>
              </w:rPr>
              <w:t>R</w:t>
            </w:r>
            <w:r w:rsidR="00DE3140" w:rsidRPr="007913DD">
              <w:rPr>
                <w:rFonts w:ascii="Arial" w:hAnsi="Arial" w:cs="Arial"/>
                <w:sz w:val="24"/>
                <w:szCs w:val="24"/>
              </w:rPr>
              <w:t xml:space="preserve">ozlišuje </w:t>
            </w:r>
            <w:r w:rsidR="00DE3140" w:rsidRPr="007913DD">
              <w:rPr>
                <w:rFonts w:ascii="Arial" w:hAnsi="Arial" w:cs="Arial"/>
                <w:spacing w:val="42"/>
                <w:sz w:val="24"/>
                <w:szCs w:val="24"/>
              </w:rPr>
              <w:t xml:space="preserve"> </w:t>
            </w:r>
            <w:r w:rsidR="00DE3140" w:rsidRPr="007913DD">
              <w:rPr>
                <w:rFonts w:ascii="Arial" w:hAnsi="Arial" w:cs="Arial"/>
                <w:sz w:val="24"/>
                <w:szCs w:val="24"/>
              </w:rPr>
              <w:t xml:space="preserve">základní  </w:t>
            </w:r>
            <w:r w:rsidR="00DE3140" w:rsidRPr="007913DD">
              <w:rPr>
                <w:rFonts w:ascii="Arial" w:hAnsi="Arial" w:cs="Arial"/>
                <w:spacing w:val="16"/>
                <w:sz w:val="24"/>
                <w:szCs w:val="24"/>
              </w:rPr>
              <w:t xml:space="preserve"> </w:t>
            </w:r>
            <w:r w:rsidR="00DE3140" w:rsidRPr="007913DD">
              <w:rPr>
                <w:rFonts w:ascii="Arial" w:hAnsi="Arial" w:cs="Arial"/>
                <w:sz w:val="24"/>
                <w:szCs w:val="24"/>
              </w:rPr>
              <w:t>systema</w:t>
            </w:r>
            <w:r w:rsidR="00DE3140" w:rsidRPr="007913DD">
              <w:rPr>
                <w:rFonts w:ascii="Arial" w:hAnsi="Arial" w:cs="Arial"/>
                <w:spacing w:val="1"/>
                <w:sz w:val="24"/>
                <w:szCs w:val="24"/>
              </w:rPr>
              <w:t>t</w:t>
            </w:r>
            <w:r w:rsidR="00DE3140" w:rsidRPr="007913DD">
              <w:rPr>
                <w:rFonts w:ascii="Arial" w:hAnsi="Arial" w:cs="Arial"/>
                <w:sz w:val="24"/>
                <w:szCs w:val="24"/>
              </w:rPr>
              <w:t>i</w:t>
            </w:r>
            <w:r w:rsidR="00DE3140" w:rsidRPr="007913DD">
              <w:rPr>
                <w:rFonts w:ascii="Arial" w:hAnsi="Arial" w:cs="Arial"/>
                <w:spacing w:val="-6"/>
                <w:sz w:val="24"/>
                <w:szCs w:val="24"/>
              </w:rPr>
              <w:t>ck</w:t>
            </w:r>
            <w:r w:rsidR="00DE3140" w:rsidRPr="007913DD">
              <w:rPr>
                <w:rFonts w:ascii="Arial" w:hAnsi="Arial" w:cs="Arial"/>
                <w:sz w:val="24"/>
                <w:szCs w:val="24"/>
              </w:rPr>
              <w:t xml:space="preserve">é  </w:t>
            </w:r>
            <w:r w:rsidR="00DE3140" w:rsidRPr="007913DD">
              <w:rPr>
                <w:rFonts w:ascii="Arial" w:hAnsi="Arial" w:cs="Arial"/>
                <w:spacing w:val="27"/>
                <w:sz w:val="24"/>
                <w:szCs w:val="24"/>
              </w:rPr>
              <w:t xml:space="preserve"> </w:t>
            </w:r>
            <w:r w:rsidR="00DE3140" w:rsidRPr="007913DD">
              <w:rPr>
                <w:rFonts w:ascii="Arial" w:hAnsi="Arial" w:cs="Arial"/>
                <w:sz w:val="24"/>
                <w:szCs w:val="24"/>
              </w:rPr>
              <w:t>skupi</w:t>
            </w:r>
            <w:r w:rsidR="00DE3140" w:rsidRPr="007913DD">
              <w:rPr>
                <w:rFonts w:ascii="Arial" w:hAnsi="Arial" w:cs="Arial"/>
                <w:spacing w:val="-6"/>
                <w:sz w:val="24"/>
                <w:szCs w:val="24"/>
              </w:rPr>
              <w:t>n</w:t>
            </w:r>
            <w:r w:rsidR="00DE3140" w:rsidRPr="007913DD">
              <w:rPr>
                <w:rFonts w:ascii="Arial" w:hAnsi="Arial" w:cs="Arial"/>
                <w:sz w:val="24"/>
                <w:szCs w:val="24"/>
              </w:rPr>
              <w:t xml:space="preserve">y  </w:t>
            </w:r>
            <w:r w:rsidR="00DE3140" w:rsidRPr="007913DD">
              <w:rPr>
                <w:rFonts w:ascii="Arial" w:hAnsi="Arial" w:cs="Arial"/>
                <w:spacing w:val="3"/>
                <w:sz w:val="24"/>
                <w:szCs w:val="24"/>
              </w:rPr>
              <w:t xml:space="preserve"> </w:t>
            </w:r>
            <w:r w:rsidR="00DE3140" w:rsidRPr="007913DD">
              <w:rPr>
                <w:rFonts w:ascii="Arial" w:hAnsi="Arial" w:cs="Arial"/>
                <w:sz w:val="24"/>
                <w:szCs w:val="24"/>
              </w:rPr>
              <w:t xml:space="preserve">rostlin  </w:t>
            </w:r>
            <w:r w:rsidR="00DE3140" w:rsidRPr="007913DD">
              <w:rPr>
                <w:rFonts w:ascii="Arial" w:hAnsi="Arial" w:cs="Arial"/>
                <w:spacing w:val="16"/>
                <w:sz w:val="24"/>
                <w:szCs w:val="24"/>
              </w:rPr>
              <w:t xml:space="preserve"> </w:t>
            </w:r>
            <w:r w:rsidR="00DE3140" w:rsidRPr="007913DD">
              <w:rPr>
                <w:rFonts w:ascii="Arial" w:hAnsi="Arial" w:cs="Arial"/>
                <w:sz w:val="24"/>
                <w:szCs w:val="24"/>
              </w:rPr>
              <w:t xml:space="preserve">a </w:t>
            </w:r>
            <w:r w:rsidR="00DE3140" w:rsidRPr="007913DD">
              <w:rPr>
                <w:rFonts w:ascii="Arial" w:hAnsi="Arial" w:cs="Arial"/>
                <w:spacing w:val="42"/>
                <w:sz w:val="24"/>
                <w:szCs w:val="24"/>
              </w:rPr>
              <w:t xml:space="preserve"> </w:t>
            </w:r>
            <w:r w:rsidR="00DE3140" w:rsidRPr="007913DD">
              <w:rPr>
                <w:rFonts w:ascii="Arial" w:hAnsi="Arial" w:cs="Arial"/>
                <w:sz w:val="24"/>
                <w:szCs w:val="24"/>
              </w:rPr>
              <w:t>ži</w:t>
            </w:r>
            <w:r w:rsidR="00DE3140" w:rsidRPr="007913DD">
              <w:rPr>
                <w:rFonts w:ascii="Arial" w:hAnsi="Arial" w:cs="Arial"/>
                <w:spacing w:val="-6"/>
                <w:sz w:val="24"/>
                <w:szCs w:val="24"/>
              </w:rPr>
              <w:t>v</w:t>
            </w:r>
            <w:r w:rsidR="00DE3140" w:rsidRPr="007913DD">
              <w:rPr>
                <w:rFonts w:ascii="Arial" w:hAnsi="Arial" w:cs="Arial"/>
                <w:spacing w:val="7"/>
                <w:sz w:val="24"/>
                <w:szCs w:val="24"/>
              </w:rPr>
              <w:t>o</w:t>
            </w:r>
            <w:r w:rsidR="00DE3140" w:rsidRPr="007913DD">
              <w:rPr>
                <w:rFonts w:ascii="Arial" w:hAnsi="Arial" w:cs="Arial"/>
                <w:sz w:val="24"/>
                <w:szCs w:val="24"/>
              </w:rPr>
              <w:t>či</w:t>
            </w:r>
            <w:r w:rsidR="00DE3140" w:rsidRPr="007913DD">
              <w:rPr>
                <w:rFonts w:ascii="Arial" w:hAnsi="Arial" w:cs="Arial"/>
                <w:spacing w:val="-6"/>
                <w:sz w:val="24"/>
                <w:szCs w:val="24"/>
              </w:rPr>
              <w:t>ch</w:t>
            </w:r>
            <w:r w:rsidR="00DE3140" w:rsidRPr="007913DD">
              <w:rPr>
                <w:rFonts w:ascii="Arial" w:hAnsi="Arial" w:cs="Arial"/>
                <w:sz w:val="24"/>
                <w:szCs w:val="24"/>
              </w:rPr>
              <w:t>ů,</w:t>
            </w:r>
            <w:r w:rsidR="00DE3140" w:rsidRPr="007913DD">
              <w:rPr>
                <w:rFonts w:ascii="Arial" w:hAnsi="Arial" w:cs="Arial"/>
                <w:spacing w:val="4"/>
                <w:sz w:val="24"/>
                <w:szCs w:val="24"/>
              </w:rPr>
              <w:t xml:space="preserve"> </w:t>
            </w:r>
            <w:r w:rsidR="00DE3140" w:rsidRPr="007913DD">
              <w:rPr>
                <w:rFonts w:ascii="Arial" w:hAnsi="Arial" w:cs="Arial"/>
                <w:spacing w:val="-6"/>
                <w:w w:val="97"/>
                <w:sz w:val="24"/>
                <w:szCs w:val="24"/>
              </w:rPr>
              <w:t>o</w:t>
            </w:r>
            <w:r w:rsidR="00DE3140" w:rsidRPr="007913DD">
              <w:rPr>
                <w:rFonts w:ascii="Arial" w:hAnsi="Arial" w:cs="Arial"/>
                <w:w w:val="106"/>
                <w:sz w:val="24"/>
                <w:szCs w:val="24"/>
              </w:rPr>
              <w:t>vládá</w:t>
            </w:r>
            <w:r w:rsidR="00DE3140" w:rsidRPr="007913DD">
              <w:rPr>
                <w:rFonts w:ascii="Arial" w:hAnsi="Arial" w:cs="Arial"/>
                <w:spacing w:val="6"/>
                <w:sz w:val="24"/>
                <w:szCs w:val="24"/>
              </w:rPr>
              <w:t xml:space="preserve"> </w:t>
            </w:r>
            <w:r w:rsidR="00DE3140" w:rsidRPr="007913DD">
              <w:rPr>
                <w:rFonts w:ascii="Arial" w:hAnsi="Arial" w:cs="Arial"/>
                <w:sz w:val="24"/>
                <w:szCs w:val="24"/>
              </w:rPr>
              <w:t>základní</w:t>
            </w:r>
            <w:r w:rsidR="00DE3140" w:rsidRPr="007913DD">
              <w:rPr>
                <w:rFonts w:ascii="Arial" w:hAnsi="Arial" w:cs="Arial"/>
                <w:spacing w:val="36"/>
                <w:sz w:val="24"/>
                <w:szCs w:val="24"/>
              </w:rPr>
              <w:t xml:space="preserve"> </w:t>
            </w:r>
            <w:r w:rsidR="00DE3140" w:rsidRPr="007913DD">
              <w:rPr>
                <w:rFonts w:ascii="Arial" w:hAnsi="Arial" w:cs="Arial"/>
                <w:sz w:val="24"/>
                <w:szCs w:val="24"/>
              </w:rPr>
              <w:t>vyhled</w:t>
            </w:r>
            <w:r w:rsidR="00DE3140" w:rsidRPr="007913DD">
              <w:rPr>
                <w:rFonts w:ascii="Arial" w:hAnsi="Arial" w:cs="Arial"/>
                <w:spacing w:val="-6"/>
                <w:sz w:val="24"/>
                <w:szCs w:val="24"/>
              </w:rPr>
              <w:t>áv</w:t>
            </w:r>
            <w:r w:rsidR="00DE3140" w:rsidRPr="007913DD">
              <w:rPr>
                <w:rFonts w:ascii="Arial" w:hAnsi="Arial" w:cs="Arial"/>
                <w:sz w:val="24"/>
                <w:szCs w:val="24"/>
              </w:rPr>
              <w:t>ání</w:t>
            </w:r>
            <w:r w:rsidR="00DE3140" w:rsidRPr="007913DD">
              <w:rPr>
                <w:rFonts w:ascii="Arial" w:hAnsi="Arial" w:cs="Arial"/>
                <w:spacing w:val="42"/>
                <w:sz w:val="24"/>
                <w:szCs w:val="24"/>
              </w:rPr>
              <w:t xml:space="preserve"> </w:t>
            </w:r>
            <w:r w:rsidR="00DE3140" w:rsidRPr="007913DD">
              <w:rPr>
                <w:rFonts w:ascii="Arial" w:hAnsi="Arial" w:cs="Arial"/>
                <w:sz w:val="24"/>
                <w:szCs w:val="24"/>
              </w:rPr>
              <w:t>v</w:t>
            </w:r>
            <w:r w:rsidR="00DE3140" w:rsidRPr="007913DD">
              <w:rPr>
                <w:rFonts w:ascii="Arial" w:hAnsi="Arial" w:cs="Arial"/>
                <w:spacing w:val="8"/>
                <w:sz w:val="24"/>
                <w:szCs w:val="24"/>
              </w:rPr>
              <w:t xml:space="preserve"> </w:t>
            </w:r>
            <w:r w:rsidR="00DE3140" w:rsidRPr="007913DD">
              <w:rPr>
                <w:rFonts w:ascii="Arial" w:hAnsi="Arial" w:cs="Arial"/>
                <w:sz w:val="24"/>
                <w:szCs w:val="24"/>
              </w:rPr>
              <w:t>atlase,</w:t>
            </w:r>
            <w:r w:rsidR="00DE3140" w:rsidRPr="007913DD">
              <w:rPr>
                <w:rFonts w:ascii="Arial" w:hAnsi="Arial" w:cs="Arial"/>
                <w:spacing w:val="43"/>
                <w:sz w:val="24"/>
                <w:szCs w:val="24"/>
              </w:rPr>
              <w:t xml:space="preserve"> </w:t>
            </w:r>
            <w:r w:rsidR="00DE3140" w:rsidRPr="007913DD">
              <w:rPr>
                <w:rFonts w:ascii="Arial" w:hAnsi="Arial" w:cs="Arial"/>
                <w:sz w:val="24"/>
                <w:szCs w:val="24"/>
              </w:rPr>
              <w:t>seznámí</w:t>
            </w:r>
            <w:r w:rsidR="00DE3140" w:rsidRPr="007913DD">
              <w:rPr>
                <w:rFonts w:ascii="Arial" w:hAnsi="Arial" w:cs="Arial"/>
                <w:spacing w:val="22"/>
                <w:sz w:val="24"/>
                <w:szCs w:val="24"/>
              </w:rPr>
              <w:t xml:space="preserve"> </w:t>
            </w:r>
            <w:r w:rsidR="00DE3140" w:rsidRPr="007913DD">
              <w:rPr>
                <w:rFonts w:ascii="Arial" w:hAnsi="Arial" w:cs="Arial"/>
                <w:sz w:val="24"/>
                <w:szCs w:val="24"/>
              </w:rPr>
              <w:t>se</w:t>
            </w:r>
            <w:r w:rsidR="00DE3140" w:rsidRPr="007913DD">
              <w:rPr>
                <w:rFonts w:ascii="Arial" w:hAnsi="Arial" w:cs="Arial"/>
                <w:spacing w:val="3"/>
                <w:sz w:val="24"/>
                <w:szCs w:val="24"/>
              </w:rPr>
              <w:t xml:space="preserve"> </w:t>
            </w:r>
            <w:r w:rsidR="00DE3140" w:rsidRPr="007913DD">
              <w:rPr>
                <w:rFonts w:ascii="Arial" w:hAnsi="Arial" w:cs="Arial"/>
                <w:sz w:val="24"/>
                <w:szCs w:val="24"/>
              </w:rPr>
              <w:t>s</w:t>
            </w:r>
            <w:r w:rsidR="00DE3140" w:rsidRPr="007913DD">
              <w:rPr>
                <w:rFonts w:ascii="Arial" w:hAnsi="Arial" w:cs="Arial"/>
                <w:spacing w:val="4"/>
                <w:sz w:val="24"/>
                <w:szCs w:val="24"/>
              </w:rPr>
              <w:t xml:space="preserve"> </w:t>
            </w:r>
            <w:r w:rsidR="00DE3140" w:rsidRPr="007913DD">
              <w:rPr>
                <w:rFonts w:ascii="Arial" w:hAnsi="Arial" w:cs="Arial"/>
                <w:sz w:val="24"/>
                <w:szCs w:val="24"/>
              </w:rPr>
              <w:t>prací</w:t>
            </w:r>
            <w:r w:rsidR="00DE3140" w:rsidRPr="007913DD">
              <w:rPr>
                <w:rFonts w:ascii="Arial" w:hAnsi="Arial" w:cs="Arial"/>
                <w:spacing w:val="26"/>
                <w:sz w:val="24"/>
                <w:szCs w:val="24"/>
              </w:rPr>
              <w:t xml:space="preserve"> </w:t>
            </w:r>
            <w:r w:rsidR="00DE3140" w:rsidRPr="007913DD">
              <w:rPr>
                <w:rFonts w:ascii="Arial" w:hAnsi="Arial" w:cs="Arial"/>
                <w:sz w:val="24"/>
                <w:szCs w:val="24"/>
              </w:rPr>
              <w:t>s</w:t>
            </w:r>
            <w:r w:rsidR="00DE3140" w:rsidRPr="007913DD">
              <w:rPr>
                <w:rFonts w:ascii="Arial" w:hAnsi="Arial" w:cs="Arial"/>
                <w:spacing w:val="4"/>
                <w:sz w:val="24"/>
                <w:szCs w:val="24"/>
              </w:rPr>
              <w:t xml:space="preserve"> </w:t>
            </w:r>
            <w:r w:rsidR="00DE3140" w:rsidRPr="007913DD">
              <w:rPr>
                <w:rFonts w:ascii="Arial" w:hAnsi="Arial" w:cs="Arial"/>
                <w:sz w:val="24"/>
                <w:szCs w:val="24"/>
              </w:rPr>
              <w:t>klíčem</w:t>
            </w:r>
            <w:r w:rsidR="00DE3140" w:rsidRPr="007913DD">
              <w:rPr>
                <w:rFonts w:ascii="Arial" w:hAnsi="Arial" w:cs="Arial"/>
                <w:spacing w:val="2"/>
                <w:sz w:val="24"/>
                <w:szCs w:val="24"/>
              </w:rPr>
              <w:t xml:space="preserve"> </w:t>
            </w:r>
            <w:r w:rsidR="00DE3140" w:rsidRPr="007913DD">
              <w:rPr>
                <w:rFonts w:ascii="Arial" w:hAnsi="Arial" w:cs="Arial"/>
                <w:sz w:val="24"/>
                <w:szCs w:val="24"/>
              </w:rPr>
              <w:t>k</w:t>
            </w:r>
            <w:r w:rsidR="00DE3140" w:rsidRPr="007913DD">
              <w:rPr>
                <w:rFonts w:ascii="Arial" w:hAnsi="Arial" w:cs="Arial"/>
                <w:spacing w:val="43"/>
                <w:sz w:val="24"/>
                <w:szCs w:val="24"/>
              </w:rPr>
              <w:t xml:space="preserve"> </w:t>
            </w:r>
            <w:r w:rsidR="00DE3140" w:rsidRPr="007913DD">
              <w:rPr>
                <w:rFonts w:ascii="Arial" w:hAnsi="Arial" w:cs="Arial"/>
                <w:w w:val="103"/>
                <w:sz w:val="24"/>
                <w:szCs w:val="24"/>
              </w:rPr>
              <w:t>urč</w:t>
            </w:r>
            <w:r w:rsidR="00DE3140" w:rsidRPr="007913DD">
              <w:rPr>
                <w:rFonts w:ascii="Arial" w:hAnsi="Arial" w:cs="Arial"/>
                <w:spacing w:val="-6"/>
                <w:w w:val="103"/>
                <w:sz w:val="24"/>
                <w:szCs w:val="24"/>
              </w:rPr>
              <w:t>o</w:t>
            </w:r>
            <w:r w:rsidR="00DE3140" w:rsidRPr="007913DD">
              <w:rPr>
                <w:rFonts w:ascii="Arial" w:hAnsi="Arial" w:cs="Arial"/>
                <w:spacing w:val="-6"/>
                <w:w w:val="102"/>
                <w:sz w:val="24"/>
                <w:szCs w:val="24"/>
              </w:rPr>
              <w:t>v</w:t>
            </w:r>
            <w:r w:rsidR="00DE3140" w:rsidRPr="007913DD">
              <w:rPr>
                <w:rFonts w:ascii="Arial" w:hAnsi="Arial" w:cs="Arial"/>
                <w:w w:val="106"/>
                <w:sz w:val="24"/>
                <w:szCs w:val="24"/>
              </w:rPr>
              <w:t>ání</w:t>
            </w:r>
            <w:r w:rsidR="00DE3140" w:rsidRPr="007913DD">
              <w:rPr>
                <w:rFonts w:ascii="Arial" w:hAnsi="Arial" w:cs="Arial"/>
                <w:sz w:val="24"/>
                <w:szCs w:val="24"/>
              </w:rPr>
              <w:t xml:space="preserve"> </w:t>
            </w:r>
            <w:r w:rsidR="00DE3140" w:rsidRPr="007913DD">
              <w:rPr>
                <w:rFonts w:ascii="Arial" w:hAnsi="Arial" w:cs="Arial"/>
                <w:spacing w:val="-9"/>
                <w:sz w:val="24"/>
                <w:szCs w:val="24"/>
              </w:rPr>
              <w:t xml:space="preserve"> </w:t>
            </w:r>
            <w:r w:rsidR="00DE3140" w:rsidRPr="007913DD">
              <w:rPr>
                <w:rFonts w:ascii="Arial" w:hAnsi="Arial" w:cs="Arial"/>
                <w:sz w:val="24"/>
                <w:szCs w:val="24"/>
              </w:rPr>
              <w:t>organis</w:t>
            </w:r>
            <w:r w:rsidR="00DE3140" w:rsidRPr="007913DD">
              <w:rPr>
                <w:rFonts w:ascii="Arial" w:hAnsi="Arial" w:cs="Arial"/>
                <w:spacing w:val="-6"/>
                <w:sz w:val="24"/>
                <w:szCs w:val="24"/>
              </w:rPr>
              <w:t>m</w:t>
            </w:r>
            <w:r w:rsidR="00DE3140" w:rsidRPr="007913DD">
              <w:rPr>
                <w:rFonts w:ascii="Arial" w:hAnsi="Arial" w:cs="Arial"/>
                <w:sz w:val="24"/>
                <w:szCs w:val="24"/>
              </w:rPr>
              <w:t>ů</w:t>
            </w:r>
          </w:p>
          <w:p w:rsidR="00DE3140" w:rsidRPr="007913DD" w:rsidRDefault="00DE2D37" w:rsidP="005F4DA7">
            <w:pPr>
              <w:pStyle w:val="Odstavecseseznamem"/>
              <w:widowControl w:val="0"/>
              <w:numPr>
                <w:ilvl w:val="0"/>
                <w:numId w:val="124"/>
              </w:numPr>
              <w:autoSpaceDE w:val="0"/>
              <w:autoSpaceDN w:val="0"/>
              <w:adjustRightInd w:val="0"/>
              <w:spacing w:before="52" w:line="251" w:lineRule="auto"/>
              <w:ind w:right="74"/>
              <w:jc w:val="both"/>
              <w:rPr>
                <w:rFonts w:ascii="Arial" w:hAnsi="Arial" w:cs="Arial"/>
                <w:sz w:val="24"/>
                <w:szCs w:val="24"/>
              </w:rPr>
            </w:pPr>
            <w:r>
              <w:rPr>
                <w:rFonts w:ascii="Arial" w:hAnsi="Arial" w:cs="Arial"/>
                <w:spacing w:val="6"/>
                <w:sz w:val="24"/>
                <w:szCs w:val="24"/>
              </w:rPr>
              <w:t>P</w:t>
            </w:r>
            <w:r w:rsidR="00DE3140" w:rsidRPr="007913DD">
              <w:rPr>
                <w:rFonts w:ascii="Arial" w:hAnsi="Arial" w:cs="Arial"/>
                <w:sz w:val="24"/>
                <w:szCs w:val="24"/>
              </w:rPr>
              <w:t>or</w:t>
            </w:r>
            <w:r w:rsidR="00DE3140" w:rsidRPr="007913DD">
              <w:rPr>
                <w:rFonts w:ascii="Arial" w:hAnsi="Arial" w:cs="Arial"/>
                <w:spacing w:val="-6"/>
                <w:sz w:val="24"/>
                <w:szCs w:val="24"/>
              </w:rPr>
              <w:t>o</w:t>
            </w:r>
            <w:r w:rsidR="00DE3140" w:rsidRPr="007913DD">
              <w:rPr>
                <w:rFonts w:ascii="Arial" w:hAnsi="Arial" w:cs="Arial"/>
                <w:sz w:val="24"/>
                <w:szCs w:val="24"/>
              </w:rPr>
              <w:t xml:space="preserve">vná </w:t>
            </w:r>
            <w:r w:rsidR="00DE3140" w:rsidRPr="007913DD">
              <w:rPr>
                <w:rFonts w:ascii="Arial" w:hAnsi="Arial" w:cs="Arial"/>
                <w:spacing w:val="20"/>
                <w:sz w:val="24"/>
                <w:szCs w:val="24"/>
              </w:rPr>
              <w:t xml:space="preserve"> </w:t>
            </w:r>
            <w:r w:rsidR="00DE3140" w:rsidRPr="007913DD">
              <w:rPr>
                <w:rFonts w:ascii="Arial" w:hAnsi="Arial" w:cs="Arial"/>
                <w:sz w:val="24"/>
                <w:szCs w:val="24"/>
              </w:rPr>
              <w:t xml:space="preserve">základní </w:t>
            </w:r>
            <w:r w:rsidR="00DE3140" w:rsidRPr="007913DD">
              <w:rPr>
                <w:rFonts w:ascii="Arial" w:hAnsi="Arial" w:cs="Arial"/>
                <w:spacing w:val="23"/>
                <w:sz w:val="24"/>
                <w:szCs w:val="24"/>
              </w:rPr>
              <w:t xml:space="preserve"> </w:t>
            </w:r>
            <w:r w:rsidR="00DE3140" w:rsidRPr="007913DD">
              <w:rPr>
                <w:rFonts w:ascii="Arial" w:hAnsi="Arial" w:cs="Arial"/>
                <w:sz w:val="24"/>
                <w:szCs w:val="24"/>
              </w:rPr>
              <w:t xml:space="preserve">vnější </w:t>
            </w:r>
            <w:r w:rsidR="00DE3140" w:rsidRPr="007913DD">
              <w:rPr>
                <w:rFonts w:ascii="Arial" w:hAnsi="Arial" w:cs="Arial"/>
                <w:spacing w:val="1"/>
                <w:sz w:val="24"/>
                <w:szCs w:val="24"/>
              </w:rPr>
              <w:t xml:space="preserve"> </w:t>
            </w:r>
            <w:r w:rsidR="00DE3140" w:rsidRPr="007913DD">
              <w:rPr>
                <w:rFonts w:ascii="Arial" w:hAnsi="Arial" w:cs="Arial"/>
                <w:sz w:val="24"/>
                <w:szCs w:val="24"/>
              </w:rPr>
              <w:t>a</w:t>
            </w:r>
            <w:r w:rsidR="00DE3140" w:rsidRPr="007913DD">
              <w:rPr>
                <w:rFonts w:ascii="Arial" w:hAnsi="Arial" w:cs="Arial"/>
                <w:spacing w:val="49"/>
                <w:sz w:val="24"/>
                <w:szCs w:val="24"/>
              </w:rPr>
              <w:t xml:space="preserve"> </w:t>
            </w:r>
            <w:r w:rsidR="00DE3140" w:rsidRPr="007913DD">
              <w:rPr>
                <w:rFonts w:ascii="Arial" w:hAnsi="Arial" w:cs="Arial"/>
                <w:sz w:val="24"/>
                <w:szCs w:val="24"/>
              </w:rPr>
              <w:t xml:space="preserve">vnitřní </w:t>
            </w:r>
            <w:r w:rsidR="00DE3140" w:rsidRPr="007913DD">
              <w:rPr>
                <w:rFonts w:ascii="Arial" w:hAnsi="Arial" w:cs="Arial"/>
                <w:spacing w:val="36"/>
                <w:sz w:val="24"/>
                <w:szCs w:val="24"/>
              </w:rPr>
              <w:t xml:space="preserve"> </w:t>
            </w:r>
            <w:r w:rsidR="00DE3140" w:rsidRPr="007913DD">
              <w:rPr>
                <w:rFonts w:ascii="Arial" w:hAnsi="Arial" w:cs="Arial"/>
                <w:sz w:val="24"/>
                <w:szCs w:val="24"/>
              </w:rPr>
              <w:t>st</w:t>
            </w:r>
            <w:r w:rsidR="00DE3140" w:rsidRPr="007913DD">
              <w:rPr>
                <w:rFonts w:ascii="Arial" w:hAnsi="Arial" w:cs="Arial"/>
                <w:spacing w:val="-6"/>
                <w:sz w:val="24"/>
                <w:szCs w:val="24"/>
              </w:rPr>
              <w:t>a</w:t>
            </w:r>
            <w:r w:rsidR="00DE3140" w:rsidRPr="007913DD">
              <w:rPr>
                <w:rFonts w:ascii="Arial" w:hAnsi="Arial" w:cs="Arial"/>
                <w:sz w:val="24"/>
                <w:szCs w:val="24"/>
              </w:rPr>
              <w:t xml:space="preserve">vbu </w:t>
            </w:r>
            <w:r w:rsidR="00DE3140" w:rsidRPr="007913DD">
              <w:rPr>
                <w:rFonts w:ascii="Arial" w:hAnsi="Arial" w:cs="Arial"/>
                <w:spacing w:val="25"/>
                <w:sz w:val="24"/>
                <w:szCs w:val="24"/>
              </w:rPr>
              <w:t xml:space="preserve"> </w:t>
            </w:r>
            <w:r w:rsidR="00DE3140" w:rsidRPr="007913DD">
              <w:rPr>
                <w:rFonts w:ascii="Arial" w:hAnsi="Arial" w:cs="Arial"/>
                <w:sz w:val="24"/>
                <w:szCs w:val="24"/>
              </w:rPr>
              <w:t>vybra</w:t>
            </w:r>
            <w:r w:rsidR="00DE3140" w:rsidRPr="007913DD">
              <w:rPr>
                <w:rFonts w:ascii="Arial" w:hAnsi="Arial" w:cs="Arial"/>
                <w:spacing w:val="-6"/>
                <w:sz w:val="24"/>
                <w:szCs w:val="24"/>
              </w:rPr>
              <w:t>n</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25"/>
                <w:sz w:val="24"/>
                <w:szCs w:val="24"/>
              </w:rPr>
              <w:t xml:space="preserve"> </w:t>
            </w:r>
            <w:r w:rsidR="00DE3140" w:rsidRPr="007913DD">
              <w:rPr>
                <w:rFonts w:ascii="Arial" w:hAnsi="Arial" w:cs="Arial"/>
                <w:sz w:val="24"/>
                <w:szCs w:val="24"/>
              </w:rPr>
              <w:t>ži</w:t>
            </w:r>
            <w:r w:rsidR="00DE3140" w:rsidRPr="007913DD">
              <w:rPr>
                <w:rFonts w:ascii="Arial" w:hAnsi="Arial" w:cs="Arial"/>
                <w:spacing w:val="-6"/>
                <w:sz w:val="24"/>
                <w:szCs w:val="24"/>
              </w:rPr>
              <w:t>v</w:t>
            </w:r>
            <w:r w:rsidR="00DE3140" w:rsidRPr="007913DD">
              <w:rPr>
                <w:rFonts w:ascii="Arial" w:hAnsi="Arial" w:cs="Arial"/>
                <w:spacing w:val="7"/>
                <w:sz w:val="24"/>
                <w:szCs w:val="24"/>
              </w:rPr>
              <w:t>o</w:t>
            </w:r>
            <w:r w:rsidR="00DE3140" w:rsidRPr="007913DD">
              <w:rPr>
                <w:rFonts w:ascii="Arial" w:hAnsi="Arial" w:cs="Arial"/>
                <w:sz w:val="24"/>
                <w:szCs w:val="24"/>
              </w:rPr>
              <w:t>či</w:t>
            </w:r>
            <w:r w:rsidR="00DE3140" w:rsidRPr="007913DD">
              <w:rPr>
                <w:rFonts w:ascii="Arial" w:hAnsi="Arial" w:cs="Arial"/>
                <w:spacing w:val="-6"/>
                <w:sz w:val="24"/>
                <w:szCs w:val="24"/>
              </w:rPr>
              <w:t>ch</w:t>
            </w:r>
            <w:r w:rsidR="00DE3140" w:rsidRPr="007913DD">
              <w:rPr>
                <w:rFonts w:ascii="Arial" w:hAnsi="Arial" w:cs="Arial"/>
                <w:sz w:val="24"/>
                <w:szCs w:val="24"/>
              </w:rPr>
              <w:t xml:space="preserve">ů a </w:t>
            </w:r>
            <w:r w:rsidR="00DE3140" w:rsidRPr="007913DD">
              <w:rPr>
                <w:rFonts w:ascii="Arial" w:hAnsi="Arial" w:cs="Arial"/>
                <w:spacing w:val="9"/>
                <w:sz w:val="24"/>
                <w:szCs w:val="24"/>
              </w:rPr>
              <w:t xml:space="preserve"> </w:t>
            </w:r>
            <w:r w:rsidR="00DE3140" w:rsidRPr="007913DD">
              <w:rPr>
                <w:rFonts w:ascii="Arial" w:hAnsi="Arial" w:cs="Arial"/>
                <w:w w:val="101"/>
                <w:sz w:val="24"/>
                <w:szCs w:val="24"/>
              </w:rPr>
              <w:t>vys</w:t>
            </w:r>
            <w:r w:rsidR="00DE3140" w:rsidRPr="007913DD">
              <w:rPr>
                <w:rFonts w:ascii="Arial" w:hAnsi="Arial" w:cs="Arial"/>
                <w:spacing w:val="-6"/>
                <w:w w:val="101"/>
                <w:sz w:val="24"/>
                <w:szCs w:val="24"/>
              </w:rPr>
              <w:t>v</w:t>
            </w:r>
            <w:r w:rsidR="00DE3140" w:rsidRPr="007913DD">
              <w:rPr>
                <w:rFonts w:ascii="Arial" w:hAnsi="Arial" w:cs="Arial"/>
                <w:w w:val="106"/>
                <w:sz w:val="24"/>
                <w:szCs w:val="24"/>
              </w:rPr>
              <w:t>ětlí</w:t>
            </w:r>
            <w:r w:rsidR="00DE3140" w:rsidRPr="007913DD">
              <w:rPr>
                <w:rFonts w:ascii="Arial" w:hAnsi="Arial" w:cs="Arial"/>
                <w:sz w:val="24"/>
                <w:szCs w:val="24"/>
              </w:rPr>
              <w:t xml:space="preserve"> </w:t>
            </w:r>
            <w:r w:rsidR="00DE3140" w:rsidRPr="007913DD">
              <w:rPr>
                <w:rFonts w:ascii="Arial" w:hAnsi="Arial" w:cs="Arial"/>
                <w:spacing w:val="1"/>
                <w:sz w:val="24"/>
                <w:szCs w:val="24"/>
              </w:rPr>
              <w:t xml:space="preserve"> </w:t>
            </w:r>
            <w:r w:rsidR="00DE3140" w:rsidRPr="007913DD">
              <w:rPr>
                <w:rFonts w:ascii="Arial" w:hAnsi="Arial" w:cs="Arial"/>
                <w:sz w:val="24"/>
                <w:szCs w:val="24"/>
              </w:rPr>
              <w:t>fun</w:t>
            </w:r>
            <w:r w:rsidR="00DE3140" w:rsidRPr="007913DD">
              <w:rPr>
                <w:rFonts w:ascii="Arial" w:hAnsi="Arial" w:cs="Arial"/>
                <w:spacing w:val="-6"/>
                <w:sz w:val="24"/>
                <w:szCs w:val="24"/>
              </w:rPr>
              <w:t>k</w:t>
            </w:r>
            <w:r w:rsidR="00DE3140" w:rsidRPr="007913DD">
              <w:rPr>
                <w:rFonts w:ascii="Arial" w:hAnsi="Arial" w:cs="Arial"/>
                <w:sz w:val="24"/>
                <w:szCs w:val="24"/>
              </w:rPr>
              <w:t xml:space="preserve">ci </w:t>
            </w:r>
            <w:r w:rsidR="00DE3140" w:rsidRPr="007913DD">
              <w:rPr>
                <w:rFonts w:ascii="Arial" w:hAnsi="Arial" w:cs="Arial"/>
                <w:spacing w:val="5"/>
                <w:sz w:val="24"/>
                <w:szCs w:val="24"/>
              </w:rPr>
              <w:t xml:space="preserve"> </w:t>
            </w:r>
            <w:r w:rsidR="00DE3140" w:rsidRPr="007913DD">
              <w:rPr>
                <w:rFonts w:ascii="Arial" w:hAnsi="Arial" w:cs="Arial"/>
                <w:sz w:val="24"/>
                <w:szCs w:val="24"/>
              </w:rPr>
              <w:t>jednotlivý</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44"/>
                <w:sz w:val="24"/>
                <w:szCs w:val="24"/>
              </w:rPr>
              <w:t xml:space="preserve"> </w:t>
            </w:r>
            <w:r w:rsidR="00DE3140" w:rsidRPr="007913DD">
              <w:rPr>
                <w:rFonts w:ascii="Arial" w:hAnsi="Arial" w:cs="Arial"/>
                <w:sz w:val="24"/>
                <w:szCs w:val="24"/>
              </w:rPr>
              <w:t>orgá</w:t>
            </w:r>
            <w:r w:rsidR="00DE3140" w:rsidRPr="007913DD">
              <w:rPr>
                <w:rFonts w:ascii="Arial" w:hAnsi="Arial" w:cs="Arial"/>
                <w:spacing w:val="-6"/>
                <w:sz w:val="24"/>
                <w:szCs w:val="24"/>
              </w:rPr>
              <w:t>n</w:t>
            </w:r>
            <w:r w:rsidR="00DE3140" w:rsidRPr="007913DD">
              <w:rPr>
                <w:rFonts w:ascii="Arial" w:hAnsi="Arial" w:cs="Arial"/>
                <w:sz w:val="24"/>
                <w:szCs w:val="24"/>
              </w:rPr>
              <w:t xml:space="preserve">ů, </w:t>
            </w:r>
            <w:r w:rsidR="00DE3140" w:rsidRPr="007913DD">
              <w:rPr>
                <w:rFonts w:ascii="Arial" w:hAnsi="Arial" w:cs="Arial"/>
                <w:spacing w:val="24"/>
                <w:sz w:val="24"/>
                <w:szCs w:val="24"/>
              </w:rPr>
              <w:t xml:space="preserve"> </w:t>
            </w:r>
            <w:r w:rsidR="00DE3140" w:rsidRPr="007913DD">
              <w:rPr>
                <w:rFonts w:ascii="Arial" w:hAnsi="Arial" w:cs="Arial"/>
                <w:sz w:val="24"/>
                <w:szCs w:val="24"/>
              </w:rPr>
              <w:t xml:space="preserve">rozliší </w:t>
            </w:r>
            <w:r w:rsidR="00DE3140" w:rsidRPr="007913DD">
              <w:rPr>
                <w:rFonts w:ascii="Arial" w:hAnsi="Arial" w:cs="Arial"/>
                <w:spacing w:val="1"/>
                <w:sz w:val="24"/>
                <w:szCs w:val="24"/>
              </w:rPr>
              <w:t xml:space="preserve"> </w:t>
            </w:r>
            <w:r w:rsidR="00DE3140" w:rsidRPr="007913DD">
              <w:rPr>
                <w:rFonts w:ascii="Arial" w:hAnsi="Arial" w:cs="Arial"/>
                <w:sz w:val="24"/>
                <w:szCs w:val="24"/>
              </w:rPr>
              <w:t xml:space="preserve">základní </w:t>
            </w:r>
            <w:r w:rsidR="00DE3140" w:rsidRPr="007913DD">
              <w:rPr>
                <w:rFonts w:ascii="Arial" w:hAnsi="Arial" w:cs="Arial"/>
                <w:spacing w:val="31"/>
                <w:sz w:val="24"/>
                <w:szCs w:val="24"/>
              </w:rPr>
              <w:t xml:space="preserve"> </w:t>
            </w:r>
            <w:r w:rsidR="00DE3140" w:rsidRPr="007913DD">
              <w:rPr>
                <w:rFonts w:ascii="Arial" w:hAnsi="Arial" w:cs="Arial"/>
                <w:sz w:val="24"/>
                <w:szCs w:val="24"/>
              </w:rPr>
              <w:t>rozdíly mezi</w:t>
            </w:r>
            <w:r w:rsidR="00DE3140" w:rsidRPr="007913DD">
              <w:rPr>
                <w:rFonts w:ascii="Arial" w:hAnsi="Arial" w:cs="Arial"/>
                <w:spacing w:val="18"/>
                <w:sz w:val="24"/>
                <w:szCs w:val="24"/>
              </w:rPr>
              <w:t xml:space="preserve"> </w:t>
            </w:r>
            <w:r w:rsidR="00DE3140" w:rsidRPr="007913DD">
              <w:rPr>
                <w:rFonts w:ascii="Arial" w:hAnsi="Arial" w:cs="Arial"/>
                <w:spacing w:val="6"/>
                <w:sz w:val="24"/>
                <w:szCs w:val="24"/>
              </w:rPr>
              <w:t>b</w:t>
            </w:r>
            <w:r w:rsidR="00DE3140" w:rsidRPr="007913DD">
              <w:rPr>
                <w:rFonts w:ascii="Arial" w:hAnsi="Arial" w:cs="Arial"/>
                <w:sz w:val="24"/>
                <w:szCs w:val="24"/>
              </w:rPr>
              <w:t xml:space="preserve">ezobratlými </w:t>
            </w:r>
            <w:r w:rsidR="00DE3140" w:rsidRPr="007913DD">
              <w:rPr>
                <w:rFonts w:ascii="Arial" w:hAnsi="Arial" w:cs="Arial"/>
                <w:spacing w:val="17"/>
                <w:sz w:val="24"/>
                <w:szCs w:val="24"/>
              </w:rPr>
              <w:t xml:space="preserve"> </w:t>
            </w:r>
            <w:r w:rsidR="00DE3140" w:rsidRPr="007913DD">
              <w:rPr>
                <w:rFonts w:ascii="Arial" w:hAnsi="Arial" w:cs="Arial"/>
                <w:w w:val="109"/>
                <w:sz w:val="24"/>
                <w:szCs w:val="24"/>
              </w:rPr>
              <w:t>a</w:t>
            </w:r>
            <w:r w:rsidR="00DE3140" w:rsidRPr="007913DD">
              <w:rPr>
                <w:rFonts w:ascii="Arial" w:hAnsi="Arial" w:cs="Arial"/>
                <w:spacing w:val="18"/>
                <w:sz w:val="24"/>
                <w:szCs w:val="24"/>
              </w:rPr>
              <w:t xml:space="preserve"> </w:t>
            </w:r>
            <w:r w:rsidR="00DE3140" w:rsidRPr="007913DD">
              <w:rPr>
                <w:rFonts w:ascii="Arial" w:hAnsi="Arial" w:cs="Arial"/>
                <w:w w:val="111"/>
                <w:sz w:val="24"/>
                <w:szCs w:val="24"/>
              </w:rPr>
              <w:t>struna</w:t>
            </w:r>
            <w:r w:rsidR="00DE3140" w:rsidRPr="007913DD">
              <w:rPr>
                <w:rFonts w:ascii="Arial" w:hAnsi="Arial" w:cs="Arial"/>
                <w:w w:val="108"/>
                <w:sz w:val="24"/>
                <w:szCs w:val="24"/>
              </w:rPr>
              <w:t>tci</w:t>
            </w:r>
          </w:p>
          <w:p w:rsidR="00DE3140" w:rsidRPr="007913DD" w:rsidRDefault="00DE2D37" w:rsidP="005F4DA7">
            <w:pPr>
              <w:pStyle w:val="Odstavecseseznamem"/>
              <w:widowControl w:val="0"/>
              <w:numPr>
                <w:ilvl w:val="0"/>
                <w:numId w:val="124"/>
              </w:numPr>
              <w:autoSpaceDE w:val="0"/>
              <w:autoSpaceDN w:val="0"/>
              <w:adjustRightInd w:val="0"/>
              <w:spacing w:line="251" w:lineRule="auto"/>
              <w:ind w:right="74"/>
              <w:jc w:val="both"/>
              <w:rPr>
                <w:rFonts w:ascii="Arial" w:hAnsi="Arial" w:cs="Arial"/>
                <w:sz w:val="24"/>
                <w:szCs w:val="24"/>
              </w:rPr>
            </w:pPr>
            <w:r>
              <w:rPr>
                <w:rFonts w:ascii="Arial" w:hAnsi="Arial" w:cs="Arial"/>
                <w:sz w:val="24"/>
                <w:szCs w:val="24"/>
              </w:rPr>
              <w:t>N</w:t>
            </w:r>
            <w:r w:rsidR="00DE3140" w:rsidRPr="007913DD">
              <w:rPr>
                <w:rFonts w:ascii="Arial" w:hAnsi="Arial" w:cs="Arial"/>
                <w:sz w:val="24"/>
                <w:szCs w:val="24"/>
              </w:rPr>
              <w:t>a</w:t>
            </w:r>
            <w:r w:rsidR="00DE3140" w:rsidRPr="007913DD">
              <w:rPr>
                <w:rFonts w:ascii="Arial" w:hAnsi="Arial" w:cs="Arial"/>
                <w:spacing w:val="28"/>
                <w:sz w:val="24"/>
                <w:szCs w:val="24"/>
              </w:rPr>
              <w:t xml:space="preserve"> </w:t>
            </w:r>
            <w:r w:rsidR="00DE3140" w:rsidRPr="007913DD">
              <w:rPr>
                <w:rFonts w:ascii="Arial" w:hAnsi="Arial" w:cs="Arial"/>
                <w:sz w:val="24"/>
                <w:szCs w:val="24"/>
              </w:rPr>
              <w:t>základě</w:t>
            </w:r>
            <w:r w:rsidR="00DE3140" w:rsidRPr="007913DD">
              <w:rPr>
                <w:rFonts w:ascii="Arial" w:hAnsi="Arial" w:cs="Arial"/>
                <w:spacing w:val="40"/>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ozor</w:t>
            </w:r>
            <w:r w:rsidR="00DE3140" w:rsidRPr="007913DD">
              <w:rPr>
                <w:rFonts w:ascii="Arial" w:hAnsi="Arial" w:cs="Arial"/>
                <w:spacing w:val="-6"/>
                <w:sz w:val="24"/>
                <w:szCs w:val="24"/>
              </w:rPr>
              <w:t>ov</w:t>
            </w:r>
            <w:r w:rsidR="00DE3140" w:rsidRPr="007913DD">
              <w:rPr>
                <w:rFonts w:ascii="Arial" w:hAnsi="Arial" w:cs="Arial"/>
                <w:sz w:val="24"/>
                <w:szCs w:val="24"/>
              </w:rPr>
              <w:t>ání</w:t>
            </w:r>
            <w:r w:rsidR="00DE3140" w:rsidRPr="007913DD">
              <w:rPr>
                <w:rFonts w:ascii="Arial" w:hAnsi="Arial" w:cs="Arial"/>
                <w:spacing w:val="36"/>
                <w:sz w:val="24"/>
                <w:szCs w:val="24"/>
              </w:rPr>
              <w:t xml:space="preserve"> </w:t>
            </w:r>
            <w:r w:rsidR="00DE3140" w:rsidRPr="007913DD">
              <w:rPr>
                <w:rFonts w:ascii="Arial" w:hAnsi="Arial" w:cs="Arial"/>
                <w:sz w:val="24"/>
                <w:szCs w:val="24"/>
              </w:rPr>
              <w:t>do</w:t>
            </w:r>
            <w:r w:rsidR="00DE3140" w:rsidRPr="007913DD">
              <w:rPr>
                <w:rFonts w:ascii="Arial" w:hAnsi="Arial" w:cs="Arial"/>
                <w:spacing w:val="-6"/>
                <w:sz w:val="24"/>
                <w:szCs w:val="24"/>
              </w:rPr>
              <w:t>k</w:t>
            </w:r>
            <w:r w:rsidR="00DE3140" w:rsidRPr="007913DD">
              <w:rPr>
                <w:rFonts w:ascii="Arial" w:hAnsi="Arial" w:cs="Arial"/>
                <w:sz w:val="24"/>
                <w:szCs w:val="24"/>
              </w:rPr>
              <w:t>áže</w:t>
            </w:r>
            <w:r w:rsidR="00DE3140" w:rsidRPr="007913DD">
              <w:rPr>
                <w:rFonts w:ascii="Arial" w:hAnsi="Arial" w:cs="Arial"/>
                <w:spacing w:val="25"/>
                <w:sz w:val="24"/>
                <w:szCs w:val="24"/>
              </w:rPr>
              <w:t xml:space="preserve"> </w:t>
            </w:r>
            <w:r w:rsidR="00DE3140" w:rsidRPr="007913DD">
              <w:rPr>
                <w:rFonts w:ascii="Arial" w:hAnsi="Arial" w:cs="Arial"/>
                <w:spacing w:val="7"/>
                <w:sz w:val="24"/>
                <w:szCs w:val="24"/>
              </w:rPr>
              <w:t>o</w:t>
            </w:r>
            <w:r w:rsidR="00DE3140" w:rsidRPr="007913DD">
              <w:rPr>
                <w:rFonts w:ascii="Arial" w:hAnsi="Arial" w:cs="Arial"/>
                <w:sz w:val="24"/>
                <w:szCs w:val="24"/>
              </w:rPr>
              <w:t>d</w:t>
            </w:r>
            <w:r w:rsidR="00DE3140" w:rsidRPr="007913DD">
              <w:rPr>
                <w:rFonts w:ascii="Arial" w:hAnsi="Arial" w:cs="Arial"/>
                <w:spacing w:val="-6"/>
                <w:sz w:val="24"/>
                <w:szCs w:val="24"/>
              </w:rPr>
              <w:t>v</w:t>
            </w:r>
            <w:r w:rsidR="00DE3140" w:rsidRPr="007913DD">
              <w:rPr>
                <w:rFonts w:ascii="Arial" w:hAnsi="Arial" w:cs="Arial"/>
                <w:spacing w:val="7"/>
                <w:sz w:val="24"/>
                <w:szCs w:val="24"/>
              </w:rPr>
              <w:t>o</w:t>
            </w:r>
            <w:r w:rsidR="00DE3140" w:rsidRPr="007913DD">
              <w:rPr>
                <w:rFonts w:ascii="Arial" w:hAnsi="Arial" w:cs="Arial"/>
                <w:sz w:val="24"/>
                <w:szCs w:val="24"/>
              </w:rPr>
              <w:t>dit</w:t>
            </w:r>
            <w:r w:rsidR="00DE3140" w:rsidRPr="007913DD">
              <w:rPr>
                <w:rFonts w:ascii="Arial" w:hAnsi="Arial" w:cs="Arial"/>
                <w:spacing w:val="44"/>
                <w:sz w:val="24"/>
                <w:szCs w:val="24"/>
              </w:rPr>
              <w:t xml:space="preserve"> </w:t>
            </w:r>
            <w:r w:rsidR="00DE3140" w:rsidRPr="007913DD">
              <w:rPr>
                <w:rFonts w:ascii="Arial" w:hAnsi="Arial" w:cs="Arial"/>
                <w:sz w:val="24"/>
                <w:szCs w:val="24"/>
              </w:rPr>
              <w:t>základní  pr</w:t>
            </w:r>
            <w:r w:rsidR="00DE3140" w:rsidRPr="007913DD">
              <w:rPr>
                <w:rFonts w:ascii="Arial" w:hAnsi="Arial" w:cs="Arial"/>
                <w:spacing w:val="13"/>
                <w:sz w:val="24"/>
                <w:szCs w:val="24"/>
              </w:rPr>
              <w:t>o</w:t>
            </w:r>
            <w:r w:rsidR="00DE3140" w:rsidRPr="007913DD">
              <w:rPr>
                <w:rFonts w:ascii="Arial" w:hAnsi="Arial" w:cs="Arial"/>
                <w:sz w:val="24"/>
                <w:szCs w:val="24"/>
              </w:rPr>
              <w:t>jevy</w:t>
            </w:r>
            <w:r w:rsidR="00DE3140" w:rsidRPr="007913DD">
              <w:rPr>
                <w:rFonts w:ascii="Arial" w:hAnsi="Arial" w:cs="Arial"/>
                <w:spacing w:val="33"/>
                <w:sz w:val="24"/>
                <w:szCs w:val="24"/>
              </w:rPr>
              <w:t xml:space="preserve"> </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6"/>
                <w:sz w:val="24"/>
                <w:szCs w:val="24"/>
              </w:rPr>
              <w:t>ov</w:t>
            </w:r>
            <w:r w:rsidR="00DE3140" w:rsidRPr="007913DD">
              <w:rPr>
                <w:rFonts w:ascii="Arial" w:hAnsi="Arial" w:cs="Arial"/>
                <w:sz w:val="24"/>
                <w:szCs w:val="24"/>
              </w:rPr>
              <w:t>ání ži</w:t>
            </w:r>
            <w:r w:rsidR="00DE3140" w:rsidRPr="007913DD">
              <w:rPr>
                <w:rFonts w:ascii="Arial" w:hAnsi="Arial" w:cs="Arial"/>
                <w:spacing w:val="-6"/>
                <w:sz w:val="24"/>
                <w:szCs w:val="24"/>
              </w:rPr>
              <w:t>v</w:t>
            </w:r>
            <w:r w:rsidR="00DE3140" w:rsidRPr="007913DD">
              <w:rPr>
                <w:rFonts w:ascii="Arial" w:hAnsi="Arial" w:cs="Arial"/>
                <w:spacing w:val="7"/>
                <w:sz w:val="24"/>
                <w:szCs w:val="24"/>
              </w:rPr>
              <w:t>o</w:t>
            </w:r>
            <w:r w:rsidR="00DE3140" w:rsidRPr="007913DD">
              <w:rPr>
                <w:rFonts w:ascii="Arial" w:hAnsi="Arial" w:cs="Arial"/>
                <w:sz w:val="24"/>
                <w:szCs w:val="24"/>
              </w:rPr>
              <w:t>či</w:t>
            </w:r>
            <w:r w:rsidR="00DE3140" w:rsidRPr="007913DD">
              <w:rPr>
                <w:rFonts w:ascii="Arial" w:hAnsi="Arial" w:cs="Arial"/>
                <w:spacing w:val="-6"/>
                <w:sz w:val="24"/>
                <w:szCs w:val="24"/>
              </w:rPr>
              <w:t>c</w:t>
            </w:r>
            <w:r w:rsidR="00DE3140" w:rsidRPr="007913DD">
              <w:rPr>
                <w:rFonts w:ascii="Arial" w:hAnsi="Arial" w:cs="Arial"/>
                <w:spacing w:val="-7"/>
                <w:sz w:val="24"/>
                <w:szCs w:val="24"/>
              </w:rPr>
              <w:t>h</w:t>
            </w:r>
            <w:r w:rsidR="00DE3140" w:rsidRPr="007913DD">
              <w:rPr>
                <w:rFonts w:ascii="Arial" w:hAnsi="Arial" w:cs="Arial"/>
                <w:sz w:val="24"/>
                <w:szCs w:val="24"/>
              </w:rPr>
              <w:t>ů</w:t>
            </w:r>
            <w:r w:rsidR="00DE3140" w:rsidRPr="007913DD">
              <w:rPr>
                <w:rFonts w:ascii="Arial" w:hAnsi="Arial" w:cs="Arial"/>
                <w:spacing w:val="30"/>
                <w:sz w:val="24"/>
                <w:szCs w:val="24"/>
              </w:rPr>
              <w:t xml:space="preserve"> </w:t>
            </w:r>
            <w:r w:rsidR="00DE3140" w:rsidRPr="007913DD">
              <w:rPr>
                <w:rFonts w:ascii="Arial" w:hAnsi="Arial" w:cs="Arial"/>
                <w:w w:val="102"/>
                <w:sz w:val="24"/>
                <w:szCs w:val="24"/>
              </w:rPr>
              <w:t>v</w:t>
            </w:r>
            <w:r w:rsidR="00DE3140" w:rsidRPr="007913DD">
              <w:rPr>
                <w:rFonts w:ascii="Arial" w:hAnsi="Arial" w:cs="Arial"/>
                <w:sz w:val="24"/>
                <w:szCs w:val="24"/>
              </w:rPr>
              <w:t xml:space="preserve"> </w:t>
            </w:r>
            <w:r w:rsidR="00DE3140" w:rsidRPr="007913DD">
              <w:rPr>
                <w:rFonts w:ascii="Arial" w:hAnsi="Arial" w:cs="Arial"/>
                <w:spacing w:val="-24"/>
                <w:sz w:val="24"/>
                <w:szCs w:val="24"/>
              </w:rPr>
              <w:t xml:space="preserve"> </w:t>
            </w:r>
            <w:r w:rsidR="00DE3140" w:rsidRPr="007913DD">
              <w:rPr>
                <w:rFonts w:ascii="Arial" w:hAnsi="Arial" w:cs="Arial"/>
                <w:sz w:val="24"/>
                <w:szCs w:val="24"/>
              </w:rPr>
              <w:t>přír</w:t>
            </w:r>
            <w:r w:rsidR="00DE3140" w:rsidRPr="007913DD">
              <w:rPr>
                <w:rFonts w:ascii="Arial" w:hAnsi="Arial" w:cs="Arial"/>
                <w:spacing w:val="7"/>
                <w:sz w:val="24"/>
                <w:szCs w:val="24"/>
              </w:rPr>
              <w:t>o</w:t>
            </w:r>
            <w:r w:rsidR="00DE3140" w:rsidRPr="007913DD">
              <w:rPr>
                <w:rFonts w:ascii="Arial" w:hAnsi="Arial" w:cs="Arial"/>
                <w:sz w:val="24"/>
                <w:szCs w:val="24"/>
              </w:rPr>
              <w:t>dě,</w:t>
            </w:r>
            <w:r w:rsidR="00DE3140" w:rsidRPr="007913DD">
              <w:rPr>
                <w:rFonts w:ascii="Arial" w:hAnsi="Arial" w:cs="Arial"/>
                <w:spacing w:val="50"/>
                <w:sz w:val="24"/>
                <w:szCs w:val="24"/>
              </w:rPr>
              <w:t xml:space="preserve"> </w:t>
            </w:r>
            <w:r w:rsidR="00DE3140" w:rsidRPr="007913DD">
              <w:rPr>
                <w:rFonts w:ascii="Arial" w:hAnsi="Arial" w:cs="Arial"/>
                <w:sz w:val="24"/>
                <w:szCs w:val="24"/>
              </w:rPr>
              <w:t>na</w:t>
            </w:r>
            <w:r w:rsidR="00DE3140" w:rsidRPr="007913DD">
              <w:rPr>
                <w:rFonts w:ascii="Arial" w:hAnsi="Arial" w:cs="Arial"/>
                <w:spacing w:val="42"/>
                <w:sz w:val="24"/>
                <w:szCs w:val="24"/>
              </w:rPr>
              <w:t xml:space="preserve"> </w:t>
            </w:r>
            <w:r w:rsidR="00DE3140" w:rsidRPr="007913DD">
              <w:rPr>
                <w:rFonts w:ascii="Arial" w:hAnsi="Arial" w:cs="Arial"/>
                <w:sz w:val="24"/>
                <w:szCs w:val="24"/>
              </w:rPr>
              <w:t>příklade</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10"/>
                <w:sz w:val="24"/>
                <w:szCs w:val="24"/>
              </w:rPr>
              <w:t xml:space="preserve"> </w:t>
            </w:r>
            <w:r w:rsidR="00DE3140" w:rsidRPr="007913DD">
              <w:rPr>
                <w:rFonts w:ascii="Arial" w:hAnsi="Arial" w:cs="Arial"/>
                <w:sz w:val="24"/>
                <w:szCs w:val="24"/>
              </w:rPr>
              <w:t>o</w:t>
            </w:r>
            <w:r w:rsidR="00DE3140" w:rsidRPr="007913DD">
              <w:rPr>
                <w:rFonts w:ascii="Arial" w:hAnsi="Arial" w:cs="Arial"/>
                <w:spacing w:val="13"/>
                <w:sz w:val="24"/>
                <w:szCs w:val="24"/>
              </w:rPr>
              <w:t>b</w:t>
            </w:r>
            <w:r w:rsidR="00DE3140" w:rsidRPr="007913DD">
              <w:rPr>
                <w:rFonts w:ascii="Arial" w:hAnsi="Arial" w:cs="Arial"/>
                <w:sz w:val="24"/>
                <w:szCs w:val="24"/>
              </w:rPr>
              <w:t>jasní</w:t>
            </w:r>
            <w:r w:rsidR="00DE3140" w:rsidRPr="007913DD">
              <w:rPr>
                <w:rFonts w:ascii="Arial" w:hAnsi="Arial" w:cs="Arial"/>
                <w:spacing w:val="48"/>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38"/>
                <w:sz w:val="24"/>
                <w:szCs w:val="24"/>
              </w:rPr>
              <w:t xml:space="preserve"> </w:t>
            </w:r>
            <w:r w:rsidR="00DE3140" w:rsidRPr="007913DD">
              <w:rPr>
                <w:rFonts w:ascii="Arial" w:hAnsi="Arial" w:cs="Arial"/>
                <w:sz w:val="24"/>
                <w:szCs w:val="24"/>
              </w:rPr>
              <w:t>z</w:t>
            </w:r>
            <w:r w:rsidR="00DE3140" w:rsidRPr="007913DD">
              <w:rPr>
                <w:rFonts w:ascii="Arial" w:hAnsi="Arial" w:cs="Arial"/>
                <w:spacing w:val="7"/>
                <w:sz w:val="24"/>
                <w:szCs w:val="24"/>
              </w:rPr>
              <w:t>p</w:t>
            </w:r>
            <w:r w:rsidR="00DE3140" w:rsidRPr="007913DD">
              <w:rPr>
                <w:rFonts w:ascii="Arial" w:hAnsi="Arial" w:cs="Arial"/>
                <w:sz w:val="24"/>
                <w:szCs w:val="24"/>
              </w:rPr>
              <w:t>ůsob</w:t>
            </w:r>
            <w:r w:rsidR="00DE3140" w:rsidRPr="007913DD">
              <w:rPr>
                <w:rFonts w:ascii="Arial" w:hAnsi="Arial" w:cs="Arial"/>
                <w:spacing w:val="40"/>
                <w:sz w:val="24"/>
                <w:szCs w:val="24"/>
              </w:rPr>
              <w:t xml:space="preserve"> </w:t>
            </w:r>
            <w:r w:rsidR="00DE3140" w:rsidRPr="007913DD">
              <w:rPr>
                <w:rFonts w:ascii="Arial" w:hAnsi="Arial" w:cs="Arial"/>
                <w:sz w:val="24"/>
                <w:szCs w:val="24"/>
              </w:rPr>
              <w:t>ži</w:t>
            </w:r>
            <w:r w:rsidR="00DE3140" w:rsidRPr="007913DD">
              <w:rPr>
                <w:rFonts w:ascii="Arial" w:hAnsi="Arial" w:cs="Arial"/>
                <w:spacing w:val="-6"/>
                <w:sz w:val="24"/>
                <w:szCs w:val="24"/>
              </w:rPr>
              <w:t>v</w:t>
            </w:r>
            <w:r w:rsidR="00DE3140" w:rsidRPr="007913DD">
              <w:rPr>
                <w:rFonts w:ascii="Arial" w:hAnsi="Arial" w:cs="Arial"/>
                <w:sz w:val="24"/>
                <w:szCs w:val="24"/>
              </w:rPr>
              <w:t>ota a</w:t>
            </w:r>
            <w:r w:rsidR="00DE3140" w:rsidRPr="007913DD">
              <w:rPr>
                <w:rFonts w:ascii="Arial" w:hAnsi="Arial" w:cs="Arial"/>
                <w:spacing w:val="26"/>
                <w:sz w:val="24"/>
                <w:szCs w:val="24"/>
              </w:rPr>
              <w:t xml:space="preserve"> </w:t>
            </w:r>
            <w:r w:rsidR="00DE3140" w:rsidRPr="007913DD">
              <w:rPr>
                <w:rFonts w:ascii="Arial" w:hAnsi="Arial" w:cs="Arial"/>
                <w:sz w:val="24"/>
                <w:szCs w:val="24"/>
              </w:rPr>
              <w:t>přiz</w:t>
            </w:r>
            <w:r w:rsidR="00DE3140" w:rsidRPr="007913DD">
              <w:rPr>
                <w:rFonts w:ascii="Arial" w:hAnsi="Arial" w:cs="Arial"/>
                <w:spacing w:val="7"/>
                <w:sz w:val="24"/>
                <w:szCs w:val="24"/>
              </w:rPr>
              <w:t>p</w:t>
            </w:r>
            <w:r w:rsidR="00DE3140" w:rsidRPr="007913DD">
              <w:rPr>
                <w:rFonts w:ascii="Arial" w:hAnsi="Arial" w:cs="Arial"/>
                <w:sz w:val="24"/>
                <w:szCs w:val="24"/>
              </w:rPr>
              <w:t>ůso</w:t>
            </w:r>
            <w:r w:rsidR="00DE3140" w:rsidRPr="007913DD">
              <w:rPr>
                <w:rFonts w:ascii="Arial" w:hAnsi="Arial" w:cs="Arial"/>
                <w:spacing w:val="7"/>
                <w:sz w:val="24"/>
                <w:szCs w:val="24"/>
              </w:rPr>
              <w:t>b</w:t>
            </w:r>
            <w:r w:rsidR="00DE3140" w:rsidRPr="007913DD">
              <w:rPr>
                <w:rFonts w:ascii="Arial" w:hAnsi="Arial" w:cs="Arial"/>
                <w:sz w:val="24"/>
                <w:szCs w:val="24"/>
              </w:rPr>
              <w:t>ení</w:t>
            </w:r>
            <w:r w:rsidR="00DE3140" w:rsidRPr="007913DD">
              <w:rPr>
                <w:rFonts w:ascii="Arial" w:hAnsi="Arial" w:cs="Arial"/>
                <w:spacing w:val="47"/>
                <w:sz w:val="24"/>
                <w:szCs w:val="24"/>
              </w:rPr>
              <w:t xml:space="preserve"> </w:t>
            </w:r>
            <w:r w:rsidR="00DE3140" w:rsidRPr="007913DD">
              <w:rPr>
                <w:rFonts w:ascii="Arial" w:hAnsi="Arial" w:cs="Arial"/>
                <w:w w:val="109"/>
                <w:sz w:val="24"/>
                <w:szCs w:val="24"/>
              </w:rPr>
              <w:t>da</w:t>
            </w:r>
            <w:r w:rsidR="00DE3140" w:rsidRPr="007913DD">
              <w:rPr>
                <w:rFonts w:ascii="Arial" w:hAnsi="Arial" w:cs="Arial"/>
                <w:w w:val="103"/>
                <w:sz w:val="24"/>
                <w:szCs w:val="24"/>
              </w:rPr>
              <w:t>né</w:t>
            </w:r>
            <w:r w:rsidR="00DE3140" w:rsidRPr="007913DD">
              <w:rPr>
                <w:rFonts w:ascii="Arial" w:hAnsi="Arial" w:cs="Arial"/>
                <w:spacing w:val="-6"/>
                <w:w w:val="103"/>
                <w:sz w:val="24"/>
                <w:szCs w:val="24"/>
              </w:rPr>
              <w:t>m</w:t>
            </w:r>
            <w:r w:rsidR="00DE3140" w:rsidRPr="007913DD">
              <w:rPr>
                <w:rFonts w:ascii="Arial" w:hAnsi="Arial" w:cs="Arial"/>
                <w:w w:val="108"/>
                <w:sz w:val="24"/>
                <w:szCs w:val="24"/>
              </w:rPr>
              <w:t>u</w:t>
            </w:r>
            <w:r w:rsidR="00DE3140" w:rsidRPr="007913DD">
              <w:rPr>
                <w:rFonts w:ascii="Arial" w:hAnsi="Arial" w:cs="Arial"/>
                <w:spacing w:val="18"/>
                <w:sz w:val="24"/>
                <w:szCs w:val="24"/>
              </w:rPr>
              <w:t xml:space="preserve"> </w:t>
            </w:r>
            <w:r w:rsidR="00DE3140" w:rsidRPr="007913DD">
              <w:rPr>
                <w:rFonts w:ascii="Arial" w:hAnsi="Arial" w:cs="Arial"/>
                <w:w w:val="108"/>
                <w:sz w:val="24"/>
                <w:szCs w:val="24"/>
              </w:rPr>
              <w:t>p</w:t>
            </w:r>
            <w:r w:rsidR="00DE3140" w:rsidRPr="007913DD">
              <w:rPr>
                <w:rFonts w:ascii="Arial" w:hAnsi="Arial" w:cs="Arial"/>
                <w:w w:val="106"/>
                <w:sz w:val="24"/>
                <w:szCs w:val="24"/>
              </w:rPr>
              <w:t>rostředí</w:t>
            </w:r>
            <w:r w:rsidR="00DE3140" w:rsidRPr="007913DD">
              <w:rPr>
                <w:rFonts w:ascii="Arial" w:hAnsi="Arial" w:cs="Arial"/>
                <w:sz w:val="24"/>
                <w:szCs w:val="24"/>
              </w:rPr>
              <w:t>, orie</w:t>
            </w:r>
            <w:r w:rsidR="00DE3140" w:rsidRPr="007913DD">
              <w:rPr>
                <w:rFonts w:ascii="Arial" w:hAnsi="Arial" w:cs="Arial"/>
                <w:spacing w:val="-7"/>
                <w:sz w:val="24"/>
                <w:szCs w:val="24"/>
              </w:rPr>
              <w:t>n</w:t>
            </w:r>
            <w:r w:rsidR="00DE3140" w:rsidRPr="007913DD">
              <w:rPr>
                <w:rFonts w:ascii="Arial" w:hAnsi="Arial" w:cs="Arial"/>
                <w:sz w:val="24"/>
                <w:szCs w:val="24"/>
              </w:rPr>
              <w:t>tuje</w:t>
            </w:r>
            <w:r w:rsidR="00DE3140" w:rsidRPr="007913DD">
              <w:rPr>
                <w:rFonts w:ascii="Arial" w:hAnsi="Arial" w:cs="Arial"/>
                <w:spacing w:val="8"/>
                <w:sz w:val="24"/>
                <w:szCs w:val="24"/>
              </w:rPr>
              <w:t xml:space="preserve"> </w:t>
            </w:r>
            <w:r w:rsidR="00DE3140" w:rsidRPr="007913DD">
              <w:rPr>
                <w:rFonts w:ascii="Arial" w:hAnsi="Arial" w:cs="Arial"/>
                <w:sz w:val="24"/>
                <w:szCs w:val="24"/>
              </w:rPr>
              <w:t>se</w:t>
            </w:r>
            <w:r w:rsidR="00DE3140" w:rsidRPr="007913DD">
              <w:rPr>
                <w:rFonts w:ascii="Arial" w:hAnsi="Arial" w:cs="Arial"/>
                <w:spacing w:val="15"/>
                <w:sz w:val="24"/>
                <w:szCs w:val="24"/>
              </w:rPr>
              <w:t xml:space="preserve"> v </w:t>
            </w:r>
            <w:r w:rsidR="00DE3140" w:rsidRPr="007913DD">
              <w:rPr>
                <w:rFonts w:ascii="Arial" w:hAnsi="Arial" w:cs="Arial"/>
                <w:sz w:val="24"/>
                <w:szCs w:val="24"/>
              </w:rPr>
              <w:t>otáz</w:t>
            </w:r>
            <w:r w:rsidR="00DE3140" w:rsidRPr="007913DD">
              <w:rPr>
                <w:rFonts w:ascii="Arial" w:hAnsi="Arial" w:cs="Arial"/>
                <w:spacing w:val="-6"/>
                <w:sz w:val="24"/>
                <w:szCs w:val="24"/>
              </w:rPr>
              <w:t>k</w:t>
            </w:r>
            <w:r w:rsidR="00DE3140" w:rsidRPr="007913DD">
              <w:rPr>
                <w:rFonts w:ascii="Arial" w:hAnsi="Arial" w:cs="Arial"/>
                <w:sz w:val="24"/>
                <w:szCs w:val="24"/>
              </w:rPr>
              <w:t>á</w:t>
            </w:r>
            <w:r w:rsidR="00DE3140" w:rsidRPr="007913DD">
              <w:rPr>
                <w:rFonts w:ascii="Arial" w:hAnsi="Arial" w:cs="Arial"/>
                <w:spacing w:val="-6"/>
                <w:sz w:val="24"/>
                <w:szCs w:val="24"/>
              </w:rPr>
              <w:t>ch</w:t>
            </w:r>
            <w:r w:rsidR="00DE3140" w:rsidRPr="007913DD">
              <w:rPr>
                <w:rFonts w:ascii="Arial" w:hAnsi="Arial" w:cs="Arial"/>
                <w:sz w:val="24"/>
                <w:szCs w:val="24"/>
              </w:rPr>
              <w:t xml:space="preserve"> </w:t>
            </w:r>
            <w:r w:rsidR="00DE3140" w:rsidRPr="007913DD">
              <w:rPr>
                <w:rFonts w:ascii="Arial" w:hAnsi="Arial" w:cs="Arial"/>
                <w:w w:val="104"/>
                <w:sz w:val="24"/>
                <w:szCs w:val="24"/>
              </w:rPr>
              <w:t>domesti</w:t>
            </w:r>
            <w:r w:rsidR="00DE3140" w:rsidRPr="007913DD">
              <w:rPr>
                <w:rFonts w:ascii="Arial" w:hAnsi="Arial" w:cs="Arial"/>
                <w:spacing w:val="-6"/>
                <w:w w:val="104"/>
                <w:sz w:val="24"/>
                <w:szCs w:val="24"/>
              </w:rPr>
              <w:t>k</w:t>
            </w:r>
            <w:r w:rsidR="00DE3140" w:rsidRPr="007913DD">
              <w:rPr>
                <w:rFonts w:ascii="Arial" w:hAnsi="Arial" w:cs="Arial"/>
                <w:w w:val="109"/>
                <w:sz w:val="24"/>
                <w:szCs w:val="24"/>
              </w:rPr>
              <w:t>a</w:t>
            </w:r>
            <w:r w:rsidR="00DE3140" w:rsidRPr="007913DD">
              <w:rPr>
                <w:rFonts w:ascii="Arial" w:hAnsi="Arial" w:cs="Arial"/>
                <w:w w:val="97"/>
                <w:sz w:val="24"/>
                <w:szCs w:val="24"/>
              </w:rPr>
              <w:t>ce</w:t>
            </w:r>
          </w:p>
          <w:p w:rsidR="00DE3140" w:rsidRPr="007913DD" w:rsidRDefault="00DE3140" w:rsidP="00DE3140">
            <w:pPr>
              <w:widowControl w:val="0"/>
              <w:autoSpaceDE w:val="0"/>
              <w:autoSpaceDN w:val="0"/>
              <w:adjustRightInd w:val="0"/>
              <w:spacing w:before="3" w:line="150" w:lineRule="exact"/>
              <w:rPr>
                <w:rFonts w:ascii="Arial" w:hAnsi="Arial" w:cs="Arial"/>
                <w:sz w:val="24"/>
                <w:szCs w:val="24"/>
              </w:rPr>
            </w:pPr>
          </w:p>
          <w:p w:rsidR="00DE3140" w:rsidRPr="007913DD" w:rsidRDefault="00DE2D37" w:rsidP="005F4DA7">
            <w:pPr>
              <w:pStyle w:val="Odstavecseseznamem"/>
              <w:widowControl w:val="0"/>
              <w:numPr>
                <w:ilvl w:val="0"/>
                <w:numId w:val="124"/>
              </w:numPr>
              <w:autoSpaceDE w:val="0"/>
              <w:autoSpaceDN w:val="0"/>
              <w:adjustRightInd w:val="0"/>
              <w:spacing w:line="251" w:lineRule="auto"/>
              <w:ind w:right="74"/>
              <w:jc w:val="both"/>
              <w:rPr>
                <w:rFonts w:ascii="Arial" w:hAnsi="Arial" w:cs="Arial"/>
                <w:sz w:val="24"/>
                <w:szCs w:val="24"/>
              </w:rPr>
            </w:pPr>
            <w:r>
              <w:rPr>
                <w:rFonts w:ascii="Arial" w:hAnsi="Arial" w:cs="Arial"/>
                <w:sz w:val="24"/>
                <w:szCs w:val="24"/>
              </w:rPr>
              <w:t>D</w:t>
            </w:r>
            <w:r w:rsidR="00DE3140" w:rsidRPr="007913DD">
              <w:rPr>
                <w:rFonts w:ascii="Arial" w:hAnsi="Arial" w:cs="Arial"/>
                <w:sz w:val="24"/>
                <w:szCs w:val="24"/>
              </w:rPr>
              <w:t>o</w:t>
            </w:r>
            <w:r w:rsidR="00DE3140" w:rsidRPr="007913DD">
              <w:rPr>
                <w:rFonts w:ascii="Arial" w:hAnsi="Arial" w:cs="Arial"/>
                <w:spacing w:val="-6"/>
                <w:sz w:val="24"/>
                <w:szCs w:val="24"/>
              </w:rPr>
              <w:t>k</w:t>
            </w:r>
            <w:r w:rsidR="00DE3140" w:rsidRPr="007913DD">
              <w:rPr>
                <w:rFonts w:ascii="Arial" w:hAnsi="Arial" w:cs="Arial"/>
                <w:sz w:val="24"/>
                <w:szCs w:val="24"/>
              </w:rPr>
              <w:t>áže</w:t>
            </w:r>
            <w:r w:rsidR="00DE3140" w:rsidRPr="007913DD">
              <w:rPr>
                <w:rFonts w:ascii="Arial" w:hAnsi="Arial" w:cs="Arial"/>
                <w:spacing w:val="9"/>
                <w:sz w:val="24"/>
                <w:szCs w:val="24"/>
              </w:rPr>
              <w:t xml:space="preserve"> </w:t>
            </w:r>
            <w:r w:rsidR="00DE3140" w:rsidRPr="007913DD">
              <w:rPr>
                <w:rFonts w:ascii="Arial" w:hAnsi="Arial" w:cs="Arial"/>
                <w:sz w:val="24"/>
                <w:szCs w:val="24"/>
              </w:rPr>
              <w:t>určit</w:t>
            </w:r>
            <w:r w:rsidR="00DE3140" w:rsidRPr="007913DD">
              <w:rPr>
                <w:rFonts w:ascii="Arial" w:hAnsi="Arial" w:cs="Arial"/>
                <w:spacing w:val="34"/>
                <w:sz w:val="24"/>
                <w:szCs w:val="24"/>
              </w:rPr>
              <w:t xml:space="preserve"> </w:t>
            </w:r>
            <w:r w:rsidR="00DE3140" w:rsidRPr="007913DD">
              <w:rPr>
                <w:rFonts w:ascii="Arial" w:hAnsi="Arial" w:cs="Arial"/>
                <w:spacing w:val="-6"/>
                <w:w w:val="105"/>
                <w:sz w:val="24"/>
                <w:szCs w:val="24"/>
              </w:rPr>
              <w:t>c</w:t>
            </w:r>
            <w:r w:rsidR="00DE3140" w:rsidRPr="007913DD">
              <w:rPr>
                <w:rFonts w:ascii="Arial" w:hAnsi="Arial" w:cs="Arial"/>
                <w:w w:val="105"/>
                <w:sz w:val="24"/>
                <w:szCs w:val="24"/>
              </w:rPr>
              <w:t>harakteristi</w:t>
            </w:r>
            <w:r w:rsidR="00DE3140" w:rsidRPr="007913DD">
              <w:rPr>
                <w:rFonts w:ascii="Arial" w:hAnsi="Arial" w:cs="Arial"/>
                <w:spacing w:val="-5"/>
                <w:w w:val="105"/>
                <w:sz w:val="24"/>
                <w:szCs w:val="24"/>
              </w:rPr>
              <w:t>c</w:t>
            </w:r>
            <w:r w:rsidR="00DE3140" w:rsidRPr="007913DD">
              <w:rPr>
                <w:rFonts w:ascii="Arial" w:hAnsi="Arial" w:cs="Arial"/>
                <w:spacing w:val="-6"/>
                <w:w w:val="105"/>
                <w:sz w:val="24"/>
                <w:szCs w:val="24"/>
              </w:rPr>
              <w:t>k</w:t>
            </w:r>
            <w:r w:rsidR="00DE3140" w:rsidRPr="007913DD">
              <w:rPr>
                <w:rFonts w:ascii="Arial" w:hAnsi="Arial" w:cs="Arial"/>
                <w:w w:val="105"/>
                <w:sz w:val="24"/>
                <w:szCs w:val="24"/>
              </w:rPr>
              <w:t>é</w:t>
            </w:r>
            <w:r w:rsidR="00DE3140" w:rsidRPr="007913DD">
              <w:rPr>
                <w:rFonts w:ascii="Arial" w:hAnsi="Arial" w:cs="Arial"/>
                <w:spacing w:val="3"/>
                <w:w w:val="105"/>
                <w:sz w:val="24"/>
                <w:szCs w:val="24"/>
              </w:rPr>
              <w:t xml:space="preserve"> </w:t>
            </w:r>
            <w:r w:rsidR="00DE3140" w:rsidRPr="007913DD">
              <w:rPr>
                <w:rFonts w:ascii="Arial" w:hAnsi="Arial" w:cs="Arial"/>
                <w:sz w:val="24"/>
                <w:szCs w:val="24"/>
              </w:rPr>
              <w:t>znaky</w:t>
            </w:r>
            <w:r w:rsidR="00DE3140" w:rsidRPr="007913DD">
              <w:rPr>
                <w:rFonts w:ascii="Arial" w:hAnsi="Arial" w:cs="Arial"/>
                <w:spacing w:val="19"/>
                <w:sz w:val="24"/>
                <w:szCs w:val="24"/>
              </w:rPr>
              <w:t xml:space="preserve"> </w:t>
            </w:r>
            <w:r w:rsidR="00DE3140" w:rsidRPr="007913DD">
              <w:rPr>
                <w:rFonts w:ascii="Arial" w:hAnsi="Arial" w:cs="Arial"/>
                <w:sz w:val="24"/>
                <w:szCs w:val="24"/>
              </w:rPr>
              <w:t>s</w:t>
            </w:r>
            <w:r w:rsidR="00DE3140" w:rsidRPr="007913DD">
              <w:rPr>
                <w:rFonts w:ascii="Arial" w:hAnsi="Arial" w:cs="Arial"/>
                <w:spacing w:val="-6"/>
                <w:sz w:val="24"/>
                <w:szCs w:val="24"/>
              </w:rPr>
              <w:t>av</w:t>
            </w:r>
            <w:r w:rsidR="00DE3140" w:rsidRPr="007913DD">
              <w:rPr>
                <w:rFonts w:ascii="Arial" w:hAnsi="Arial" w:cs="Arial"/>
                <w:sz w:val="24"/>
                <w:szCs w:val="24"/>
              </w:rPr>
              <w:t>ců</w:t>
            </w:r>
            <w:r w:rsidR="00DE3140" w:rsidRPr="007913DD">
              <w:rPr>
                <w:rFonts w:ascii="Arial" w:hAnsi="Arial" w:cs="Arial"/>
                <w:spacing w:val="12"/>
                <w:sz w:val="24"/>
                <w:szCs w:val="24"/>
              </w:rPr>
              <w:t xml:space="preserve"> </w:t>
            </w:r>
            <w:r w:rsidR="00DE3140" w:rsidRPr="007913DD">
              <w:rPr>
                <w:rFonts w:ascii="Arial" w:hAnsi="Arial" w:cs="Arial"/>
                <w:sz w:val="24"/>
                <w:szCs w:val="24"/>
              </w:rPr>
              <w:t>a</w:t>
            </w:r>
            <w:r w:rsidR="00DE3140" w:rsidRPr="007913DD">
              <w:rPr>
                <w:rFonts w:ascii="Arial" w:hAnsi="Arial" w:cs="Arial"/>
                <w:spacing w:val="9"/>
                <w:sz w:val="24"/>
                <w:szCs w:val="24"/>
              </w:rPr>
              <w:t xml:space="preserve"> </w:t>
            </w:r>
            <w:r w:rsidR="00DE3140" w:rsidRPr="007913DD">
              <w:rPr>
                <w:rFonts w:ascii="Arial" w:hAnsi="Arial" w:cs="Arial"/>
                <w:spacing w:val="6"/>
                <w:w w:val="108"/>
                <w:sz w:val="24"/>
                <w:szCs w:val="24"/>
              </w:rPr>
              <w:t>p</w:t>
            </w:r>
            <w:r w:rsidR="00DE3140" w:rsidRPr="007913DD">
              <w:rPr>
                <w:rFonts w:ascii="Arial" w:hAnsi="Arial" w:cs="Arial"/>
                <w:w w:val="101"/>
                <w:sz w:val="24"/>
                <w:szCs w:val="24"/>
              </w:rPr>
              <w:t>or</w:t>
            </w:r>
            <w:r w:rsidR="00DE3140" w:rsidRPr="007913DD">
              <w:rPr>
                <w:rFonts w:ascii="Arial" w:hAnsi="Arial" w:cs="Arial"/>
                <w:spacing w:val="-6"/>
                <w:w w:val="101"/>
                <w:sz w:val="24"/>
                <w:szCs w:val="24"/>
              </w:rPr>
              <w:t>o</w:t>
            </w:r>
            <w:r w:rsidR="00DE3140" w:rsidRPr="007913DD">
              <w:rPr>
                <w:rFonts w:ascii="Arial" w:hAnsi="Arial" w:cs="Arial"/>
                <w:w w:val="106"/>
                <w:sz w:val="24"/>
                <w:szCs w:val="24"/>
              </w:rPr>
              <w:t>vna</w:t>
            </w:r>
            <w:r w:rsidR="00DE3140" w:rsidRPr="007913DD">
              <w:rPr>
                <w:rFonts w:ascii="Arial" w:hAnsi="Arial" w:cs="Arial"/>
                <w:w w:val="136"/>
                <w:sz w:val="24"/>
                <w:szCs w:val="24"/>
              </w:rPr>
              <w:t>t</w:t>
            </w:r>
            <w:r w:rsidR="00DE3140" w:rsidRPr="007913DD">
              <w:rPr>
                <w:rFonts w:ascii="Arial" w:hAnsi="Arial" w:cs="Arial"/>
                <w:spacing w:val="2"/>
                <w:sz w:val="24"/>
                <w:szCs w:val="24"/>
              </w:rPr>
              <w:t xml:space="preserve"> </w:t>
            </w:r>
            <w:r w:rsidR="00DE3140" w:rsidRPr="007913DD">
              <w:rPr>
                <w:rFonts w:ascii="Arial" w:hAnsi="Arial" w:cs="Arial"/>
                <w:sz w:val="24"/>
                <w:szCs w:val="24"/>
              </w:rPr>
              <w:t>je</w:t>
            </w:r>
            <w:r w:rsidR="00DE3140" w:rsidRPr="007913DD">
              <w:rPr>
                <w:rFonts w:ascii="Arial" w:hAnsi="Arial" w:cs="Arial"/>
                <w:spacing w:val="2"/>
                <w:sz w:val="24"/>
                <w:szCs w:val="24"/>
              </w:rPr>
              <w:t xml:space="preserve"> </w:t>
            </w:r>
            <w:r w:rsidR="00DE3140" w:rsidRPr="007913DD">
              <w:rPr>
                <w:rFonts w:ascii="Arial" w:hAnsi="Arial" w:cs="Arial"/>
                <w:sz w:val="24"/>
                <w:szCs w:val="24"/>
              </w:rPr>
              <w:t>se</w:t>
            </w:r>
            <w:r w:rsidR="00DE3140" w:rsidRPr="007913DD">
              <w:rPr>
                <w:rFonts w:ascii="Arial" w:hAnsi="Arial" w:cs="Arial"/>
                <w:spacing w:val="-2"/>
                <w:sz w:val="24"/>
                <w:szCs w:val="24"/>
              </w:rPr>
              <w:t xml:space="preserve"> </w:t>
            </w:r>
            <w:r w:rsidR="00DE3140" w:rsidRPr="007913DD">
              <w:rPr>
                <w:rFonts w:ascii="Arial" w:hAnsi="Arial" w:cs="Arial"/>
                <w:sz w:val="24"/>
                <w:szCs w:val="24"/>
              </w:rPr>
              <w:t>znak</w:t>
            </w:r>
            <w:r w:rsidR="00DE3140" w:rsidRPr="007913DD">
              <w:rPr>
                <w:rFonts w:ascii="Arial" w:hAnsi="Arial" w:cs="Arial"/>
                <w:spacing w:val="-19"/>
                <w:sz w:val="24"/>
                <w:szCs w:val="24"/>
              </w:rPr>
              <w:t>y</w:t>
            </w:r>
            <w:r w:rsidR="00DE3140" w:rsidRPr="007913DD">
              <w:rPr>
                <w:rFonts w:ascii="Arial" w:hAnsi="Arial" w:cs="Arial"/>
                <w:sz w:val="24"/>
                <w:szCs w:val="24"/>
              </w:rPr>
              <w:t>,</w:t>
            </w:r>
            <w:r w:rsidR="00DE3140" w:rsidRPr="007913DD">
              <w:rPr>
                <w:rFonts w:ascii="Arial" w:hAnsi="Arial" w:cs="Arial"/>
                <w:spacing w:val="21"/>
                <w:sz w:val="24"/>
                <w:szCs w:val="24"/>
              </w:rPr>
              <w:t xml:space="preserve"> </w:t>
            </w:r>
            <w:r w:rsidR="00DE3140" w:rsidRPr="007913DD">
              <w:rPr>
                <w:rFonts w:ascii="Arial" w:hAnsi="Arial" w:cs="Arial"/>
                <w:sz w:val="24"/>
                <w:szCs w:val="24"/>
              </w:rPr>
              <w:t>kter</w:t>
            </w:r>
            <w:r w:rsidR="00DE3140" w:rsidRPr="007913DD">
              <w:rPr>
                <w:rFonts w:ascii="Arial" w:hAnsi="Arial" w:cs="Arial"/>
                <w:spacing w:val="1"/>
                <w:sz w:val="24"/>
                <w:szCs w:val="24"/>
              </w:rPr>
              <w:t>ý</w:t>
            </w:r>
            <w:r w:rsidR="00DE3140" w:rsidRPr="007913DD">
              <w:rPr>
                <w:rFonts w:ascii="Arial" w:hAnsi="Arial" w:cs="Arial"/>
                <w:sz w:val="24"/>
                <w:szCs w:val="24"/>
              </w:rPr>
              <w:t>mi</w:t>
            </w:r>
            <w:r w:rsidR="00DE3140" w:rsidRPr="007913DD">
              <w:rPr>
                <w:rFonts w:ascii="Arial" w:hAnsi="Arial" w:cs="Arial"/>
                <w:spacing w:val="22"/>
                <w:sz w:val="24"/>
                <w:szCs w:val="24"/>
              </w:rPr>
              <w:t xml:space="preserve"> </w:t>
            </w:r>
            <w:r w:rsidR="00DE3140" w:rsidRPr="007913DD">
              <w:rPr>
                <w:rFonts w:ascii="Arial" w:hAnsi="Arial" w:cs="Arial"/>
                <w:sz w:val="24"/>
                <w:szCs w:val="24"/>
              </w:rPr>
              <w:t>se</w:t>
            </w:r>
            <w:r w:rsidR="00DE3140" w:rsidRPr="007913DD">
              <w:rPr>
                <w:rFonts w:ascii="Arial" w:hAnsi="Arial" w:cs="Arial"/>
                <w:spacing w:val="18"/>
                <w:sz w:val="24"/>
                <w:szCs w:val="24"/>
              </w:rPr>
              <w:t xml:space="preserve"> </w:t>
            </w:r>
            <w:r w:rsidR="00DE3140" w:rsidRPr="007913DD">
              <w:rPr>
                <w:rFonts w:ascii="Arial" w:hAnsi="Arial" w:cs="Arial"/>
                <w:spacing w:val="7"/>
                <w:sz w:val="24"/>
                <w:szCs w:val="24"/>
              </w:rPr>
              <w:t>o</w:t>
            </w:r>
            <w:r w:rsidR="00DE3140" w:rsidRPr="007913DD">
              <w:rPr>
                <w:rFonts w:ascii="Arial" w:hAnsi="Arial" w:cs="Arial"/>
                <w:sz w:val="24"/>
                <w:szCs w:val="24"/>
              </w:rPr>
              <w:t>dlišuje</w:t>
            </w:r>
            <w:r w:rsidR="00DE3140" w:rsidRPr="007913DD">
              <w:rPr>
                <w:rFonts w:ascii="Arial" w:hAnsi="Arial" w:cs="Arial"/>
                <w:spacing w:val="26"/>
                <w:sz w:val="24"/>
                <w:szCs w:val="24"/>
              </w:rPr>
              <w:t xml:space="preserve"> </w:t>
            </w:r>
            <w:r w:rsidR="00DE3140" w:rsidRPr="007913DD">
              <w:rPr>
                <w:rFonts w:ascii="Arial" w:hAnsi="Arial" w:cs="Arial"/>
                <w:sz w:val="24"/>
                <w:szCs w:val="24"/>
              </w:rPr>
              <w:t>čl</w:t>
            </w:r>
            <w:r w:rsidR="00DE3140" w:rsidRPr="007913DD">
              <w:rPr>
                <w:rFonts w:ascii="Arial" w:hAnsi="Arial" w:cs="Arial"/>
                <w:spacing w:val="-6"/>
                <w:sz w:val="24"/>
                <w:szCs w:val="24"/>
              </w:rPr>
              <w:t>ov</w:t>
            </w:r>
            <w:r w:rsidR="00DE3140" w:rsidRPr="007913DD">
              <w:rPr>
                <w:rFonts w:ascii="Arial" w:hAnsi="Arial" w:cs="Arial"/>
                <w:sz w:val="24"/>
                <w:szCs w:val="24"/>
              </w:rPr>
              <w:t>ěk</w:t>
            </w:r>
          </w:p>
          <w:p w:rsidR="00DE3140" w:rsidRDefault="00DE2D37" w:rsidP="005F4DA7">
            <w:pPr>
              <w:pStyle w:val="Odstavecseseznamem"/>
              <w:widowControl w:val="0"/>
              <w:numPr>
                <w:ilvl w:val="0"/>
                <w:numId w:val="124"/>
              </w:numPr>
              <w:autoSpaceDE w:val="0"/>
              <w:autoSpaceDN w:val="0"/>
              <w:adjustRightInd w:val="0"/>
              <w:spacing w:before="52" w:line="251" w:lineRule="auto"/>
              <w:ind w:right="74"/>
              <w:jc w:val="both"/>
              <w:rPr>
                <w:rFonts w:ascii="Arial" w:hAnsi="Arial" w:cs="Arial"/>
                <w:sz w:val="24"/>
                <w:szCs w:val="24"/>
              </w:rPr>
            </w:pPr>
            <w:r>
              <w:rPr>
                <w:rFonts w:ascii="Arial" w:hAnsi="Arial" w:cs="Arial"/>
                <w:sz w:val="24"/>
                <w:szCs w:val="24"/>
              </w:rPr>
              <w:t>U</w:t>
            </w:r>
            <w:r w:rsidR="00DE3140" w:rsidRPr="007913DD">
              <w:rPr>
                <w:rFonts w:ascii="Arial" w:hAnsi="Arial" w:cs="Arial"/>
                <w:sz w:val="24"/>
                <w:szCs w:val="24"/>
              </w:rPr>
              <w:t>rčí</w:t>
            </w:r>
            <w:r w:rsidR="00DE3140" w:rsidRPr="007913DD">
              <w:rPr>
                <w:rFonts w:ascii="Arial" w:hAnsi="Arial" w:cs="Arial"/>
                <w:spacing w:val="24"/>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olo</w:t>
            </w:r>
            <w:r w:rsidR="00DE3140" w:rsidRPr="007913DD">
              <w:rPr>
                <w:rFonts w:ascii="Arial" w:hAnsi="Arial" w:cs="Arial"/>
                <w:spacing w:val="-6"/>
                <w:sz w:val="24"/>
                <w:szCs w:val="24"/>
              </w:rPr>
              <w:t>h</w:t>
            </w:r>
            <w:r w:rsidR="00DE3140" w:rsidRPr="007913DD">
              <w:rPr>
                <w:rFonts w:ascii="Arial" w:hAnsi="Arial" w:cs="Arial"/>
                <w:sz w:val="24"/>
                <w:szCs w:val="24"/>
              </w:rPr>
              <w:t>u</w:t>
            </w:r>
            <w:r w:rsidR="00DE3140" w:rsidRPr="007913DD">
              <w:rPr>
                <w:rFonts w:ascii="Arial" w:hAnsi="Arial" w:cs="Arial"/>
                <w:spacing w:val="27"/>
                <w:sz w:val="24"/>
                <w:szCs w:val="24"/>
              </w:rPr>
              <w:t xml:space="preserve"> </w:t>
            </w:r>
            <w:r w:rsidR="00DE3140" w:rsidRPr="007913DD">
              <w:rPr>
                <w:rFonts w:ascii="Arial" w:hAnsi="Arial" w:cs="Arial"/>
                <w:sz w:val="24"/>
                <w:szCs w:val="24"/>
              </w:rPr>
              <w:t>a</w:t>
            </w:r>
            <w:r w:rsidR="00DE3140" w:rsidRPr="007913DD">
              <w:rPr>
                <w:rFonts w:ascii="Arial" w:hAnsi="Arial" w:cs="Arial"/>
                <w:spacing w:val="27"/>
                <w:sz w:val="24"/>
                <w:szCs w:val="24"/>
              </w:rPr>
              <w:t xml:space="preserve"> </w:t>
            </w:r>
            <w:r w:rsidR="00DE3140" w:rsidRPr="007913DD">
              <w:rPr>
                <w:rFonts w:ascii="Arial" w:hAnsi="Arial" w:cs="Arial"/>
                <w:sz w:val="24"/>
                <w:szCs w:val="24"/>
              </w:rPr>
              <w:t>o</w:t>
            </w:r>
            <w:r w:rsidR="00DE3140" w:rsidRPr="007913DD">
              <w:rPr>
                <w:rFonts w:ascii="Arial" w:hAnsi="Arial" w:cs="Arial"/>
                <w:spacing w:val="13"/>
                <w:sz w:val="24"/>
                <w:szCs w:val="24"/>
              </w:rPr>
              <w:t>b</w:t>
            </w:r>
            <w:r w:rsidR="00DE3140" w:rsidRPr="007913DD">
              <w:rPr>
                <w:rFonts w:ascii="Arial" w:hAnsi="Arial" w:cs="Arial"/>
                <w:sz w:val="24"/>
                <w:szCs w:val="24"/>
              </w:rPr>
              <w:t>jasní</w:t>
            </w:r>
            <w:r w:rsidR="00DE3140" w:rsidRPr="007913DD">
              <w:rPr>
                <w:rFonts w:ascii="Arial" w:hAnsi="Arial" w:cs="Arial"/>
                <w:spacing w:val="40"/>
                <w:sz w:val="24"/>
                <w:szCs w:val="24"/>
              </w:rPr>
              <w:t xml:space="preserve"> </w:t>
            </w:r>
            <w:r w:rsidR="00DE3140" w:rsidRPr="007913DD">
              <w:rPr>
                <w:rFonts w:ascii="Arial" w:hAnsi="Arial" w:cs="Arial"/>
                <w:sz w:val="24"/>
                <w:szCs w:val="24"/>
              </w:rPr>
              <w:t>st</w:t>
            </w:r>
            <w:r w:rsidR="00DE3140" w:rsidRPr="007913DD">
              <w:rPr>
                <w:rFonts w:ascii="Arial" w:hAnsi="Arial" w:cs="Arial"/>
                <w:spacing w:val="-6"/>
                <w:sz w:val="24"/>
                <w:szCs w:val="24"/>
              </w:rPr>
              <w:t>a</w:t>
            </w:r>
            <w:r w:rsidR="00DE3140" w:rsidRPr="007913DD">
              <w:rPr>
                <w:rFonts w:ascii="Arial" w:hAnsi="Arial" w:cs="Arial"/>
                <w:sz w:val="24"/>
                <w:szCs w:val="24"/>
              </w:rPr>
              <w:t xml:space="preserve">vbu </w:t>
            </w:r>
            <w:r w:rsidR="00DE3140" w:rsidRPr="007913DD">
              <w:rPr>
                <w:rFonts w:ascii="Arial" w:hAnsi="Arial" w:cs="Arial"/>
                <w:spacing w:val="3"/>
                <w:sz w:val="24"/>
                <w:szCs w:val="24"/>
              </w:rPr>
              <w:t xml:space="preserve"> </w:t>
            </w:r>
            <w:r w:rsidR="00DE3140" w:rsidRPr="007913DD">
              <w:rPr>
                <w:rFonts w:ascii="Arial" w:hAnsi="Arial" w:cs="Arial"/>
                <w:sz w:val="24"/>
                <w:szCs w:val="24"/>
              </w:rPr>
              <w:t>a</w:t>
            </w:r>
            <w:r w:rsidR="00DE3140" w:rsidRPr="007913DD">
              <w:rPr>
                <w:rFonts w:ascii="Arial" w:hAnsi="Arial" w:cs="Arial"/>
                <w:spacing w:val="27"/>
                <w:sz w:val="24"/>
                <w:szCs w:val="24"/>
              </w:rPr>
              <w:t xml:space="preserve"> </w:t>
            </w:r>
            <w:r w:rsidR="00DE3140" w:rsidRPr="007913DD">
              <w:rPr>
                <w:rFonts w:ascii="Arial" w:hAnsi="Arial" w:cs="Arial"/>
                <w:sz w:val="24"/>
                <w:szCs w:val="24"/>
              </w:rPr>
              <w:t>fun</w:t>
            </w:r>
            <w:r w:rsidR="00DE3140" w:rsidRPr="007913DD">
              <w:rPr>
                <w:rFonts w:ascii="Arial" w:hAnsi="Arial" w:cs="Arial"/>
                <w:spacing w:val="-6"/>
                <w:sz w:val="24"/>
                <w:szCs w:val="24"/>
              </w:rPr>
              <w:t>k</w:t>
            </w:r>
            <w:r w:rsidR="00DE3140" w:rsidRPr="007913DD">
              <w:rPr>
                <w:rFonts w:ascii="Arial" w:hAnsi="Arial" w:cs="Arial"/>
                <w:sz w:val="24"/>
                <w:szCs w:val="24"/>
              </w:rPr>
              <w:t>ci</w:t>
            </w:r>
            <w:r w:rsidR="00DE3140" w:rsidRPr="007913DD">
              <w:rPr>
                <w:rFonts w:ascii="Arial" w:hAnsi="Arial" w:cs="Arial"/>
                <w:spacing w:val="22"/>
                <w:sz w:val="24"/>
                <w:szCs w:val="24"/>
              </w:rPr>
              <w:t xml:space="preserve"> </w:t>
            </w:r>
            <w:r w:rsidR="00DE3140" w:rsidRPr="007913DD">
              <w:rPr>
                <w:rFonts w:ascii="Arial" w:hAnsi="Arial" w:cs="Arial"/>
                <w:sz w:val="24"/>
                <w:szCs w:val="24"/>
              </w:rPr>
              <w:t>orgá</w:t>
            </w:r>
            <w:r w:rsidR="00DE3140" w:rsidRPr="007913DD">
              <w:rPr>
                <w:rFonts w:ascii="Arial" w:hAnsi="Arial" w:cs="Arial"/>
                <w:spacing w:val="-6"/>
                <w:sz w:val="24"/>
                <w:szCs w:val="24"/>
              </w:rPr>
              <w:t>n</w:t>
            </w:r>
            <w:r w:rsidR="00DE3140" w:rsidRPr="007913DD">
              <w:rPr>
                <w:rFonts w:ascii="Arial" w:hAnsi="Arial" w:cs="Arial"/>
                <w:sz w:val="24"/>
                <w:szCs w:val="24"/>
              </w:rPr>
              <w:t>ů</w:t>
            </w:r>
            <w:r w:rsidR="00DE3140" w:rsidRPr="007913DD">
              <w:rPr>
                <w:rFonts w:ascii="Arial" w:hAnsi="Arial" w:cs="Arial"/>
                <w:spacing w:val="38"/>
                <w:sz w:val="24"/>
                <w:szCs w:val="24"/>
              </w:rPr>
              <w:t xml:space="preserve"> </w:t>
            </w:r>
            <w:r w:rsidR="00DE3140" w:rsidRPr="007913DD">
              <w:rPr>
                <w:rFonts w:ascii="Arial" w:hAnsi="Arial" w:cs="Arial"/>
                <w:sz w:val="24"/>
                <w:szCs w:val="24"/>
              </w:rPr>
              <w:t>a</w:t>
            </w:r>
            <w:r w:rsidR="00DE3140" w:rsidRPr="007913DD">
              <w:rPr>
                <w:rFonts w:ascii="Arial" w:hAnsi="Arial" w:cs="Arial"/>
                <w:spacing w:val="27"/>
                <w:sz w:val="24"/>
                <w:szCs w:val="24"/>
              </w:rPr>
              <w:t xml:space="preserve"> </w:t>
            </w:r>
            <w:r w:rsidR="00DE3140" w:rsidRPr="007913DD">
              <w:rPr>
                <w:rFonts w:ascii="Arial" w:hAnsi="Arial" w:cs="Arial"/>
                <w:sz w:val="24"/>
                <w:szCs w:val="24"/>
              </w:rPr>
              <w:t>orgán</w:t>
            </w:r>
            <w:r w:rsidR="00DE3140" w:rsidRPr="007913DD">
              <w:rPr>
                <w:rFonts w:ascii="Arial" w:hAnsi="Arial" w:cs="Arial"/>
                <w:spacing w:val="-6"/>
                <w:sz w:val="24"/>
                <w:szCs w:val="24"/>
              </w:rPr>
              <w:t>o</w:t>
            </w:r>
            <w:r w:rsidR="00DE3140" w:rsidRPr="007913DD">
              <w:rPr>
                <w:rFonts w:ascii="Arial" w:hAnsi="Arial" w:cs="Arial"/>
                <w:sz w:val="24"/>
                <w:szCs w:val="24"/>
              </w:rPr>
              <w:t>vý</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42"/>
                <w:sz w:val="24"/>
                <w:szCs w:val="24"/>
              </w:rPr>
              <w:t xml:space="preserve"> </w:t>
            </w:r>
            <w:r w:rsidR="00DE3140">
              <w:rPr>
                <w:rFonts w:ascii="Arial" w:hAnsi="Arial" w:cs="Arial"/>
                <w:sz w:val="24"/>
                <w:szCs w:val="24"/>
              </w:rPr>
              <w:t>sou</w:t>
            </w:r>
            <w:r w:rsidR="00DE3140" w:rsidRPr="007913DD">
              <w:rPr>
                <w:rFonts w:ascii="Arial" w:hAnsi="Arial" w:cs="Arial"/>
                <w:w w:val="112"/>
                <w:sz w:val="24"/>
                <w:szCs w:val="24"/>
              </w:rPr>
              <w:t>st</w:t>
            </w:r>
            <w:r w:rsidR="00DE3140" w:rsidRPr="007913DD">
              <w:rPr>
                <w:rFonts w:ascii="Arial" w:hAnsi="Arial" w:cs="Arial"/>
                <w:spacing w:val="-6"/>
                <w:w w:val="112"/>
                <w:sz w:val="24"/>
                <w:szCs w:val="24"/>
              </w:rPr>
              <w:t>a</w:t>
            </w:r>
            <w:r w:rsidR="00DE3140" w:rsidRPr="007913DD">
              <w:rPr>
                <w:rFonts w:ascii="Arial" w:hAnsi="Arial" w:cs="Arial"/>
                <w:w w:val="102"/>
                <w:sz w:val="24"/>
                <w:szCs w:val="24"/>
              </w:rPr>
              <w:t>v</w:t>
            </w:r>
            <w:r w:rsidR="00DE3140" w:rsidRPr="007913DD">
              <w:rPr>
                <w:rFonts w:ascii="Arial" w:hAnsi="Arial" w:cs="Arial"/>
                <w:spacing w:val="18"/>
                <w:sz w:val="24"/>
                <w:szCs w:val="24"/>
              </w:rPr>
              <w:t xml:space="preserve"> </w:t>
            </w:r>
            <w:r w:rsidR="00DE3140" w:rsidRPr="007913DD">
              <w:rPr>
                <w:rFonts w:ascii="Arial" w:hAnsi="Arial" w:cs="Arial"/>
                <w:w w:val="102"/>
                <w:sz w:val="24"/>
                <w:szCs w:val="24"/>
              </w:rPr>
              <w:t>lids</w:t>
            </w:r>
            <w:r w:rsidR="00DE3140" w:rsidRPr="007913DD">
              <w:rPr>
                <w:rFonts w:ascii="Arial" w:hAnsi="Arial" w:cs="Arial"/>
                <w:spacing w:val="-6"/>
                <w:w w:val="102"/>
                <w:sz w:val="24"/>
                <w:szCs w:val="24"/>
              </w:rPr>
              <w:t>k</w:t>
            </w:r>
            <w:r w:rsidR="00DE3140" w:rsidRPr="007913DD">
              <w:rPr>
                <w:rFonts w:ascii="Arial" w:hAnsi="Arial" w:cs="Arial"/>
                <w:w w:val="97"/>
                <w:sz w:val="24"/>
                <w:szCs w:val="24"/>
              </w:rPr>
              <w:t>é</w:t>
            </w:r>
            <w:r w:rsidR="00DE3140" w:rsidRPr="007913DD">
              <w:rPr>
                <w:rFonts w:ascii="Arial" w:hAnsi="Arial" w:cs="Arial"/>
                <w:w w:val="102"/>
                <w:sz w:val="24"/>
                <w:szCs w:val="24"/>
              </w:rPr>
              <w:t>ho</w:t>
            </w:r>
            <w:r w:rsidR="00DE3140" w:rsidRPr="007913DD">
              <w:rPr>
                <w:rFonts w:ascii="Arial" w:hAnsi="Arial" w:cs="Arial"/>
                <w:spacing w:val="18"/>
                <w:sz w:val="24"/>
                <w:szCs w:val="24"/>
              </w:rPr>
              <w:t xml:space="preserve"> </w:t>
            </w:r>
            <w:r w:rsidR="00DE3140" w:rsidRPr="007913DD">
              <w:rPr>
                <w:rFonts w:ascii="Arial" w:hAnsi="Arial" w:cs="Arial"/>
                <w:sz w:val="24"/>
                <w:szCs w:val="24"/>
              </w:rPr>
              <w:t>těla,</w:t>
            </w:r>
            <w:r w:rsidR="00DE3140" w:rsidRPr="007913DD">
              <w:rPr>
                <w:rFonts w:ascii="Arial" w:hAnsi="Arial" w:cs="Arial"/>
                <w:spacing w:val="45"/>
                <w:sz w:val="24"/>
                <w:szCs w:val="24"/>
              </w:rPr>
              <w:t xml:space="preserve"> </w:t>
            </w:r>
            <w:r w:rsidR="00DE3140" w:rsidRPr="007913DD">
              <w:rPr>
                <w:rFonts w:ascii="Arial" w:hAnsi="Arial" w:cs="Arial"/>
                <w:sz w:val="24"/>
                <w:szCs w:val="24"/>
              </w:rPr>
              <w:t>vys</w:t>
            </w:r>
            <w:r w:rsidR="00DE3140" w:rsidRPr="007913DD">
              <w:rPr>
                <w:rFonts w:ascii="Arial" w:hAnsi="Arial" w:cs="Arial"/>
                <w:spacing w:val="-6"/>
                <w:sz w:val="24"/>
                <w:szCs w:val="24"/>
              </w:rPr>
              <w:t>v</w:t>
            </w:r>
            <w:r w:rsidR="00DE3140" w:rsidRPr="007913DD">
              <w:rPr>
                <w:rFonts w:ascii="Arial" w:hAnsi="Arial" w:cs="Arial"/>
                <w:sz w:val="24"/>
                <w:szCs w:val="24"/>
              </w:rPr>
              <w:t>ětlí</w:t>
            </w:r>
            <w:r w:rsidR="00DE3140" w:rsidRPr="007913DD">
              <w:rPr>
                <w:rFonts w:ascii="Arial" w:hAnsi="Arial" w:cs="Arial"/>
                <w:spacing w:val="36"/>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Pr>
                <w:rFonts w:ascii="Arial" w:hAnsi="Arial" w:cs="Arial"/>
                <w:sz w:val="24"/>
                <w:szCs w:val="24"/>
              </w:rPr>
              <w:t xml:space="preserve"> vztahy</w:t>
            </w:r>
          </w:p>
          <w:p w:rsidR="00DE3140" w:rsidRPr="007913DD" w:rsidRDefault="00DE2D37" w:rsidP="005F4DA7">
            <w:pPr>
              <w:pStyle w:val="Odstavecseseznamem"/>
              <w:widowControl w:val="0"/>
              <w:numPr>
                <w:ilvl w:val="0"/>
                <w:numId w:val="124"/>
              </w:numPr>
              <w:autoSpaceDE w:val="0"/>
              <w:autoSpaceDN w:val="0"/>
              <w:adjustRightInd w:val="0"/>
              <w:spacing w:line="254" w:lineRule="exact"/>
              <w:ind w:right="1193"/>
              <w:jc w:val="both"/>
              <w:rPr>
                <w:rFonts w:ascii="Arial" w:hAnsi="Arial" w:cs="Arial"/>
                <w:sz w:val="24"/>
                <w:szCs w:val="24"/>
              </w:rPr>
            </w:pPr>
            <w:r>
              <w:rPr>
                <w:rFonts w:ascii="Arial" w:hAnsi="Arial" w:cs="Arial"/>
                <w:sz w:val="24"/>
                <w:szCs w:val="24"/>
              </w:rPr>
              <w:t>O</w:t>
            </w:r>
            <w:r w:rsidR="00DE3140" w:rsidRPr="007913DD">
              <w:rPr>
                <w:rFonts w:ascii="Arial" w:hAnsi="Arial" w:cs="Arial"/>
                <w:sz w:val="24"/>
                <w:szCs w:val="24"/>
              </w:rPr>
              <w:t>rie</w:t>
            </w:r>
            <w:r w:rsidR="00DE3140" w:rsidRPr="007913DD">
              <w:rPr>
                <w:rFonts w:ascii="Arial" w:hAnsi="Arial" w:cs="Arial"/>
                <w:spacing w:val="-7"/>
                <w:sz w:val="24"/>
                <w:szCs w:val="24"/>
              </w:rPr>
              <w:t>n</w:t>
            </w:r>
            <w:r w:rsidR="0022505D">
              <w:rPr>
                <w:rFonts w:ascii="Arial" w:hAnsi="Arial" w:cs="Arial"/>
                <w:sz w:val="24"/>
                <w:szCs w:val="24"/>
              </w:rPr>
              <w:t xml:space="preserve">tuje </w:t>
            </w:r>
            <w:r w:rsidR="00DE3140" w:rsidRPr="007913DD">
              <w:rPr>
                <w:rFonts w:ascii="Arial" w:hAnsi="Arial" w:cs="Arial"/>
                <w:sz w:val="24"/>
                <w:szCs w:val="24"/>
              </w:rPr>
              <w:t>se</w:t>
            </w:r>
            <w:r w:rsidR="00DE3140" w:rsidRPr="007913DD">
              <w:rPr>
                <w:rFonts w:ascii="Arial" w:hAnsi="Arial" w:cs="Arial"/>
                <w:spacing w:val="15"/>
                <w:sz w:val="24"/>
                <w:szCs w:val="24"/>
              </w:rPr>
              <w:t xml:space="preserve"> </w:t>
            </w:r>
            <w:r w:rsidR="00DE3140" w:rsidRPr="007913DD">
              <w:rPr>
                <w:rFonts w:ascii="Arial" w:hAnsi="Arial" w:cs="Arial"/>
                <w:sz w:val="24"/>
                <w:szCs w:val="24"/>
              </w:rPr>
              <w:t>v</w:t>
            </w:r>
            <w:r w:rsidR="0022505D">
              <w:rPr>
                <w:rFonts w:ascii="Arial" w:hAnsi="Arial" w:cs="Arial"/>
                <w:spacing w:val="20"/>
                <w:sz w:val="24"/>
                <w:szCs w:val="24"/>
              </w:rPr>
              <w:t xml:space="preserve"> </w:t>
            </w:r>
            <w:r w:rsidR="00DE3140" w:rsidRPr="007913DD">
              <w:rPr>
                <w:rFonts w:ascii="Arial" w:hAnsi="Arial" w:cs="Arial"/>
                <w:sz w:val="24"/>
                <w:szCs w:val="24"/>
              </w:rPr>
              <w:t>základní</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w w:val="98"/>
                <w:sz w:val="24"/>
                <w:szCs w:val="24"/>
              </w:rPr>
              <w:t>s</w:t>
            </w:r>
            <w:r w:rsidR="00DE3140" w:rsidRPr="007913DD">
              <w:rPr>
                <w:rFonts w:ascii="Arial" w:hAnsi="Arial" w:cs="Arial"/>
                <w:w w:val="136"/>
                <w:sz w:val="24"/>
                <w:szCs w:val="24"/>
              </w:rPr>
              <w:t>t</w:t>
            </w:r>
            <w:r w:rsidR="00DE3140" w:rsidRPr="007913DD">
              <w:rPr>
                <w:rFonts w:ascii="Arial" w:hAnsi="Arial" w:cs="Arial"/>
                <w:w w:val="104"/>
                <w:sz w:val="24"/>
                <w:szCs w:val="24"/>
              </w:rPr>
              <w:t>upní</w:t>
            </w:r>
            <w:r w:rsidR="00DE3140" w:rsidRPr="007913DD">
              <w:rPr>
                <w:rFonts w:ascii="Arial" w:hAnsi="Arial" w:cs="Arial"/>
                <w:spacing w:val="-6"/>
                <w:w w:val="104"/>
                <w:sz w:val="24"/>
                <w:szCs w:val="24"/>
              </w:rPr>
              <w:t>c</w:t>
            </w:r>
            <w:r w:rsidR="00DE3140" w:rsidRPr="007913DD">
              <w:rPr>
                <w:rFonts w:ascii="Arial" w:hAnsi="Arial" w:cs="Arial"/>
                <w:w w:val="108"/>
                <w:sz w:val="24"/>
                <w:szCs w:val="24"/>
              </w:rPr>
              <w:t>h</w:t>
            </w:r>
            <w:r w:rsidR="00DE3140" w:rsidRPr="007913DD">
              <w:rPr>
                <w:rFonts w:ascii="Arial" w:hAnsi="Arial" w:cs="Arial"/>
                <w:spacing w:val="18"/>
                <w:sz w:val="24"/>
                <w:szCs w:val="24"/>
              </w:rPr>
              <w:t xml:space="preserve"> </w:t>
            </w:r>
            <w:r w:rsidR="00DE3140" w:rsidRPr="007913DD">
              <w:rPr>
                <w:rFonts w:ascii="Arial" w:hAnsi="Arial" w:cs="Arial"/>
                <w:sz w:val="24"/>
                <w:szCs w:val="24"/>
              </w:rPr>
              <w:t>fylogeneze</w:t>
            </w:r>
            <w:r w:rsidR="00DE3140" w:rsidRPr="007913DD">
              <w:rPr>
                <w:rFonts w:ascii="Arial" w:hAnsi="Arial" w:cs="Arial"/>
                <w:spacing w:val="3"/>
                <w:sz w:val="24"/>
                <w:szCs w:val="24"/>
              </w:rPr>
              <w:t xml:space="preserve"> </w:t>
            </w:r>
            <w:r w:rsidR="00DE3140" w:rsidRPr="007913DD">
              <w:rPr>
                <w:rFonts w:ascii="Arial" w:hAnsi="Arial" w:cs="Arial"/>
                <w:w w:val="97"/>
                <w:sz w:val="24"/>
                <w:szCs w:val="24"/>
              </w:rPr>
              <w:t>čl</w:t>
            </w:r>
            <w:r w:rsidR="00DE3140" w:rsidRPr="007913DD">
              <w:rPr>
                <w:rFonts w:ascii="Arial" w:hAnsi="Arial" w:cs="Arial"/>
                <w:spacing w:val="-6"/>
                <w:w w:val="97"/>
                <w:sz w:val="24"/>
                <w:szCs w:val="24"/>
              </w:rPr>
              <w:t>o</w:t>
            </w:r>
            <w:r w:rsidR="00DE3140" w:rsidRPr="007913DD">
              <w:rPr>
                <w:rFonts w:ascii="Arial" w:hAnsi="Arial" w:cs="Arial"/>
                <w:spacing w:val="-6"/>
                <w:w w:val="102"/>
                <w:sz w:val="24"/>
                <w:szCs w:val="24"/>
              </w:rPr>
              <w:t>v</w:t>
            </w:r>
            <w:r w:rsidR="00DE3140" w:rsidRPr="007913DD">
              <w:rPr>
                <w:rFonts w:ascii="Arial" w:hAnsi="Arial" w:cs="Arial"/>
                <w:sz w:val="24"/>
                <w:szCs w:val="24"/>
              </w:rPr>
              <w:t>ě</w:t>
            </w:r>
            <w:r w:rsidR="00DE3140" w:rsidRPr="007913DD">
              <w:rPr>
                <w:rFonts w:ascii="Arial" w:hAnsi="Arial" w:cs="Arial"/>
                <w:spacing w:val="-6"/>
                <w:sz w:val="24"/>
                <w:szCs w:val="24"/>
              </w:rPr>
              <w:t>k</w:t>
            </w:r>
            <w:r w:rsidR="00DE3140" w:rsidRPr="007913DD">
              <w:rPr>
                <w:rFonts w:ascii="Arial" w:hAnsi="Arial" w:cs="Arial"/>
                <w:w w:val="109"/>
                <w:sz w:val="24"/>
                <w:szCs w:val="24"/>
              </w:rPr>
              <w:t>a</w:t>
            </w:r>
          </w:p>
          <w:p w:rsidR="00DE3140" w:rsidRPr="007913DD" w:rsidRDefault="00DE2D37" w:rsidP="005F4DA7">
            <w:pPr>
              <w:pStyle w:val="Odstavecseseznamem"/>
              <w:widowControl w:val="0"/>
              <w:numPr>
                <w:ilvl w:val="0"/>
                <w:numId w:val="124"/>
              </w:numPr>
              <w:autoSpaceDE w:val="0"/>
              <w:autoSpaceDN w:val="0"/>
              <w:adjustRightInd w:val="0"/>
              <w:spacing w:before="64"/>
              <w:ind w:right="1414"/>
              <w:jc w:val="both"/>
              <w:rPr>
                <w:rFonts w:ascii="Arial" w:hAnsi="Arial" w:cs="Arial"/>
                <w:sz w:val="24"/>
                <w:szCs w:val="24"/>
              </w:rPr>
            </w:pPr>
            <w:r>
              <w:rPr>
                <w:rFonts w:ascii="Arial" w:hAnsi="Arial" w:cs="Arial"/>
                <w:sz w:val="24"/>
                <w:szCs w:val="24"/>
              </w:rPr>
              <w:t>O</w:t>
            </w:r>
            <w:r w:rsidR="00DE3140" w:rsidRPr="007913DD">
              <w:rPr>
                <w:rFonts w:ascii="Arial" w:hAnsi="Arial" w:cs="Arial"/>
                <w:spacing w:val="13"/>
                <w:sz w:val="24"/>
                <w:szCs w:val="24"/>
              </w:rPr>
              <w:t>b</w:t>
            </w:r>
            <w:r w:rsidR="00DE3140" w:rsidRPr="007913DD">
              <w:rPr>
                <w:rFonts w:ascii="Arial" w:hAnsi="Arial" w:cs="Arial"/>
                <w:sz w:val="24"/>
                <w:szCs w:val="24"/>
              </w:rPr>
              <w:t>jasní</w:t>
            </w:r>
            <w:r w:rsidR="00DE3140" w:rsidRPr="007913DD">
              <w:rPr>
                <w:rFonts w:ascii="Arial" w:hAnsi="Arial" w:cs="Arial"/>
                <w:spacing w:val="39"/>
                <w:sz w:val="24"/>
                <w:szCs w:val="24"/>
              </w:rPr>
              <w:t xml:space="preserve"> </w:t>
            </w:r>
            <w:r w:rsidR="00DE3140" w:rsidRPr="007913DD">
              <w:rPr>
                <w:rFonts w:ascii="Arial" w:hAnsi="Arial" w:cs="Arial"/>
                <w:sz w:val="24"/>
                <w:szCs w:val="24"/>
              </w:rPr>
              <w:t>vznik</w:t>
            </w:r>
            <w:r w:rsidR="00DE3140" w:rsidRPr="007913DD">
              <w:rPr>
                <w:rFonts w:ascii="Arial" w:hAnsi="Arial" w:cs="Arial"/>
                <w:spacing w:val="27"/>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sz w:val="24"/>
                <w:szCs w:val="24"/>
              </w:rPr>
              <w:t>vývin</w:t>
            </w:r>
            <w:r w:rsidR="00DE3140" w:rsidRPr="007913DD">
              <w:rPr>
                <w:rFonts w:ascii="Arial" w:hAnsi="Arial" w:cs="Arial"/>
                <w:spacing w:val="33"/>
                <w:sz w:val="24"/>
                <w:szCs w:val="24"/>
              </w:rPr>
              <w:t xml:space="preserve"> </w:t>
            </w:r>
            <w:r w:rsidR="00DE3140" w:rsidRPr="007913DD">
              <w:rPr>
                <w:rFonts w:ascii="Arial" w:hAnsi="Arial" w:cs="Arial"/>
                <w:sz w:val="24"/>
                <w:szCs w:val="24"/>
              </w:rPr>
              <w:t>jedince</w:t>
            </w:r>
            <w:r w:rsidR="00DE3140" w:rsidRPr="007913DD">
              <w:rPr>
                <w:rFonts w:ascii="Arial" w:hAnsi="Arial" w:cs="Arial"/>
                <w:spacing w:val="29"/>
                <w:sz w:val="24"/>
                <w:szCs w:val="24"/>
              </w:rPr>
              <w:t xml:space="preserve"> </w:t>
            </w:r>
            <w:r w:rsidR="00DE3140" w:rsidRPr="007913DD">
              <w:rPr>
                <w:rFonts w:ascii="Arial" w:hAnsi="Arial" w:cs="Arial"/>
                <w:spacing w:val="7"/>
                <w:sz w:val="24"/>
                <w:szCs w:val="24"/>
              </w:rPr>
              <w:t>o</w:t>
            </w:r>
            <w:r w:rsidR="00DE3140" w:rsidRPr="007913DD">
              <w:rPr>
                <w:rFonts w:ascii="Arial" w:hAnsi="Arial" w:cs="Arial"/>
                <w:sz w:val="24"/>
                <w:szCs w:val="24"/>
              </w:rPr>
              <w:t>d</w:t>
            </w:r>
            <w:r w:rsidR="00DE3140" w:rsidRPr="007913DD">
              <w:rPr>
                <w:rFonts w:ascii="Arial" w:hAnsi="Arial" w:cs="Arial"/>
                <w:spacing w:val="23"/>
                <w:sz w:val="24"/>
                <w:szCs w:val="24"/>
              </w:rPr>
              <w:t xml:space="preserve"> </w:t>
            </w:r>
            <w:r w:rsidR="00DE3140" w:rsidRPr="007913DD">
              <w:rPr>
                <w:rFonts w:ascii="Arial" w:hAnsi="Arial" w:cs="Arial"/>
                <w:spacing w:val="7"/>
                <w:sz w:val="24"/>
                <w:szCs w:val="24"/>
              </w:rPr>
              <w:t>p</w:t>
            </w:r>
            <w:r w:rsidR="00DE3140" w:rsidRPr="007913DD">
              <w:rPr>
                <w:rFonts w:ascii="Arial" w:hAnsi="Arial" w:cs="Arial"/>
                <w:spacing w:val="6"/>
                <w:sz w:val="24"/>
                <w:szCs w:val="24"/>
              </w:rPr>
              <w:t>o</w:t>
            </w:r>
            <w:r w:rsidR="00DE3140" w:rsidRPr="007913DD">
              <w:rPr>
                <w:rFonts w:ascii="Arial" w:hAnsi="Arial" w:cs="Arial"/>
                <w:sz w:val="24"/>
                <w:szCs w:val="24"/>
              </w:rPr>
              <w:t>četí</w:t>
            </w:r>
            <w:r w:rsidR="00DE3140" w:rsidRPr="007913DD">
              <w:rPr>
                <w:rFonts w:ascii="Arial" w:hAnsi="Arial" w:cs="Arial"/>
                <w:spacing w:val="39"/>
                <w:sz w:val="24"/>
                <w:szCs w:val="24"/>
              </w:rPr>
              <w:t xml:space="preserve"> </w:t>
            </w:r>
            <w:r w:rsidR="00DE3140" w:rsidRPr="007913DD">
              <w:rPr>
                <w:rFonts w:ascii="Arial" w:hAnsi="Arial" w:cs="Arial"/>
                <w:sz w:val="24"/>
                <w:szCs w:val="24"/>
              </w:rPr>
              <w:t>až</w:t>
            </w:r>
            <w:r w:rsidR="00DE3140" w:rsidRPr="007913DD">
              <w:rPr>
                <w:rFonts w:ascii="Arial" w:hAnsi="Arial" w:cs="Arial"/>
                <w:spacing w:val="23"/>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o</w:t>
            </w:r>
            <w:r w:rsidR="00DE3140" w:rsidRPr="007913DD">
              <w:rPr>
                <w:rFonts w:ascii="Arial" w:hAnsi="Arial" w:cs="Arial"/>
                <w:spacing w:val="23"/>
                <w:sz w:val="24"/>
                <w:szCs w:val="24"/>
              </w:rPr>
              <w:t xml:space="preserve"> </w:t>
            </w:r>
            <w:r w:rsidR="00DE3140" w:rsidRPr="007913DD">
              <w:rPr>
                <w:rFonts w:ascii="Arial" w:hAnsi="Arial" w:cs="Arial"/>
                <w:w w:val="110"/>
                <w:sz w:val="24"/>
                <w:szCs w:val="24"/>
              </w:rPr>
              <w:t>stáří</w:t>
            </w:r>
          </w:p>
          <w:p w:rsidR="00DE3140" w:rsidRPr="007913DD" w:rsidRDefault="00DE2D37" w:rsidP="005F4DA7">
            <w:pPr>
              <w:pStyle w:val="Odstavecseseznamem"/>
              <w:widowControl w:val="0"/>
              <w:numPr>
                <w:ilvl w:val="0"/>
                <w:numId w:val="124"/>
              </w:numPr>
              <w:autoSpaceDE w:val="0"/>
              <w:autoSpaceDN w:val="0"/>
              <w:adjustRightInd w:val="0"/>
              <w:spacing w:before="64" w:line="251" w:lineRule="auto"/>
              <w:ind w:right="74"/>
              <w:jc w:val="both"/>
              <w:rPr>
                <w:rFonts w:ascii="Arial" w:hAnsi="Arial" w:cs="Arial"/>
                <w:sz w:val="24"/>
                <w:szCs w:val="24"/>
              </w:rPr>
            </w:pPr>
            <w:r>
              <w:rPr>
                <w:rFonts w:ascii="Arial" w:hAnsi="Arial" w:cs="Arial"/>
                <w:sz w:val="24"/>
                <w:szCs w:val="24"/>
              </w:rPr>
              <w:t>R</w:t>
            </w:r>
            <w:r w:rsidR="00DE3140" w:rsidRPr="007913DD">
              <w:rPr>
                <w:rFonts w:ascii="Arial" w:hAnsi="Arial" w:cs="Arial"/>
                <w:sz w:val="24"/>
                <w:szCs w:val="24"/>
              </w:rPr>
              <w:t>ozlišuje</w:t>
            </w:r>
            <w:r w:rsidR="00DE3140" w:rsidRPr="007913DD">
              <w:rPr>
                <w:rFonts w:ascii="Arial" w:hAnsi="Arial" w:cs="Arial"/>
                <w:spacing w:val="35"/>
                <w:sz w:val="24"/>
                <w:szCs w:val="24"/>
              </w:rPr>
              <w:t xml:space="preserve"> </w:t>
            </w:r>
            <w:r w:rsidR="00DE3140" w:rsidRPr="007913DD">
              <w:rPr>
                <w:rFonts w:ascii="Arial" w:hAnsi="Arial" w:cs="Arial"/>
                <w:sz w:val="24"/>
                <w:szCs w:val="24"/>
              </w:rPr>
              <w:t>příči</w:t>
            </w:r>
            <w:r w:rsidR="00DE3140" w:rsidRPr="007913DD">
              <w:rPr>
                <w:rFonts w:ascii="Arial" w:hAnsi="Arial" w:cs="Arial"/>
                <w:spacing w:val="-6"/>
                <w:sz w:val="24"/>
                <w:szCs w:val="24"/>
              </w:rPr>
              <w:t>n</w:t>
            </w:r>
            <w:r w:rsidR="00DE3140" w:rsidRPr="007913DD">
              <w:rPr>
                <w:rFonts w:ascii="Arial" w:hAnsi="Arial" w:cs="Arial"/>
                <w:spacing w:val="-19"/>
                <w:sz w:val="24"/>
                <w:szCs w:val="24"/>
              </w:rPr>
              <w:t>y</w:t>
            </w:r>
            <w:r w:rsidR="00DE3140" w:rsidRPr="007913DD">
              <w:rPr>
                <w:rFonts w:ascii="Arial" w:hAnsi="Arial" w:cs="Arial"/>
                <w:sz w:val="24"/>
                <w:szCs w:val="24"/>
              </w:rPr>
              <w:t>,</w:t>
            </w:r>
            <w:r w:rsidR="00DE3140" w:rsidRPr="007913DD">
              <w:rPr>
                <w:rFonts w:ascii="Arial" w:hAnsi="Arial" w:cs="Arial"/>
                <w:spacing w:val="48"/>
                <w:sz w:val="24"/>
                <w:szCs w:val="24"/>
              </w:rPr>
              <w:t xml:space="preserve"> </w:t>
            </w:r>
            <w:r w:rsidR="00DE3140" w:rsidRPr="007913DD">
              <w:rPr>
                <w:rFonts w:ascii="Arial" w:hAnsi="Arial" w:cs="Arial"/>
                <w:sz w:val="24"/>
                <w:szCs w:val="24"/>
              </w:rPr>
              <w:t xml:space="preserve">případně </w:t>
            </w:r>
            <w:r w:rsidR="00DE3140" w:rsidRPr="007913DD">
              <w:rPr>
                <w:rFonts w:ascii="Arial" w:hAnsi="Arial" w:cs="Arial"/>
                <w:spacing w:val="24"/>
                <w:sz w:val="24"/>
                <w:szCs w:val="24"/>
              </w:rPr>
              <w:t xml:space="preserve"> </w:t>
            </w:r>
            <w:r w:rsidR="00DE3140" w:rsidRPr="007913DD">
              <w:rPr>
                <w:rFonts w:ascii="Arial" w:hAnsi="Arial" w:cs="Arial"/>
                <w:sz w:val="24"/>
                <w:szCs w:val="24"/>
              </w:rPr>
              <w:t xml:space="preserve">příznaky </w:t>
            </w:r>
            <w:r w:rsidR="00DE3140" w:rsidRPr="007913DD">
              <w:rPr>
                <w:rFonts w:ascii="Arial" w:hAnsi="Arial" w:cs="Arial"/>
                <w:spacing w:val="9"/>
                <w:sz w:val="24"/>
                <w:szCs w:val="24"/>
              </w:rPr>
              <w:t xml:space="preserve"> </w:t>
            </w:r>
            <w:r w:rsidR="00DE3140" w:rsidRPr="007913DD">
              <w:rPr>
                <w:rFonts w:ascii="Arial" w:hAnsi="Arial" w:cs="Arial"/>
                <w:spacing w:val="6"/>
                <w:sz w:val="24"/>
                <w:szCs w:val="24"/>
              </w:rPr>
              <w:t>b</w:t>
            </w:r>
            <w:r w:rsidR="00DE3140" w:rsidRPr="007913DD">
              <w:rPr>
                <w:rFonts w:ascii="Arial" w:hAnsi="Arial" w:cs="Arial"/>
                <w:sz w:val="24"/>
                <w:szCs w:val="24"/>
              </w:rPr>
              <w:t>ěž</w:t>
            </w:r>
            <w:r w:rsidR="00DE3140" w:rsidRPr="007913DD">
              <w:rPr>
                <w:rFonts w:ascii="Arial" w:hAnsi="Arial" w:cs="Arial"/>
                <w:spacing w:val="-7"/>
                <w:sz w:val="24"/>
                <w:szCs w:val="24"/>
              </w:rPr>
              <w:t>n</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43"/>
                <w:sz w:val="24"/>
                <w:szCs w:val="24"/>
              </w:rPr>
              <w:t xml:space="preserve"> </w:t>
            </w:r>
            <w:r w:rsidR="00DE3140" w:rsidRPr="007913DD">
              <w:rPr>
                <w:rFonts w:ascii="Arial" w:hAnsi="Arial" w:cs="Arial"/>
                <w:sz w:val="24"/>
                <w:szCs w:val="24"/>
              </w:rPr>
              <w:t>nem</w:t>
            </w:r>
            <w:r w:rsidR="00DE3140" w:rsidRPr="007913DD">
              <w:rPr>
                <w:rFonts w:ascii="Arial" w:hAnsi="Arial" w:cs="Arial"/>
                <w:spacing w:val="7"/>
                <w:sz w:val="24"/>
                <w:szCs w:val="24"/>
              </w:rPr>
              <w:t>o</w:t>
            </w:r>
            <w:r w:rsidR="00DE3140" w:rsidRPr="007913DD">
              <w:rPr>
                <w:rFonts w:ascii="Arial" w:hAnsi="Arial" w:cs="Arial"/>
                <w:sz w:val="24"/>
                <w:szCs w:val="24"/>
              </w:rPr>
              <w:t>cí,</w:t>
            </w:r>
            <w:r w:rsidR="00DE3140" w:rsidRPr="007913DD">
              <w:rPr>
                <w:rFonts w:ascii="Arial" w:hAnsi="Arial" w:cs="Arial"/>
                <w:spacing w:val="34"/>
                <w:sz w:val="24"/>
                <w:szCs w:val="24"/>
              </w:rPr>
              <w:t xml:space="preserve"> </w:t>
            </w:r>
            <w:r w:rsidR="00DE3140" w:rsidRPr="007913DD">
              <w:rPr>
                <w:rFonts w:ascii="Arial" w:hAnsi="Arial" w:cs="Arial"/>
                <w:w w:val="108"/>
                <w:sz w:val="24"/>
                <w:szCs w:val="24"/>
              </w:rPr>
              <w:t>uplat</w:t>
            </w:r>
            <w:r w:rsidR="00DE3140" w:rsidRPr="007913DD">
              <w:rPr>
                <w:rFonts w:ascii="Arial" w:hAnsi="Arial" w:cs="Arial"/>
                <w:spacing w:val="-6"/>
                <w:w w:val="108"/>
                <w:sz w:val="24"/>
                <w:szCs w:val="24"/>
              </w:rPr>
              <w:t>ň</w:t>
            </w:r>
            <w:r w:rsidR="00DE3140" w:rsidRPr="007913DD">
              <w:rPr>
                <w:rFonts w:ascii="Arial" w:hAnsi="Arial" w:cs="Arial"/>
                <w:w w:val="108"/>
                <w:sz w:val="24"/>
                <w:szCs w:val="24"/>
              </w:rPr>
              <w:t>uje</w:t>
            </w:r>
            <w:r w:rsidR="00DE3140" w:rsidRPr="007913DD">
              <w:rPr>
                <w:rFonts w:ascii="Arial" w:hAnsi="Arial" w:cs="Arial"/>
                <w:spacing w:val="-1"/>
                <w:w w:val="108"/>
                <w:sz w:val="24"/>
                <w:szCs w:val="24"/>
              </w:rPr>
              <w:t xml:space="preserve"> </w:t>
            </w:r>
            <w:r w:rsidR="00DE3140" w:rsidRPr="007913DD">
              <w:rPr>
                <w:rFonts w:ascii="Arial" w:hAnsi="Arial" w:cs="Arial"/>
                <w:sz w:val="24"/>
                <w:szCs w:val="24"/>
              </w:rPr>
              <w:t>zásady</w:t>
            </w:r>
            <w:r w:rsidR="00DE3140" w:rsidRPr="007913DD">
              <w:rPr>
                <w:rFonts w:ascii="Arial" w:hAnsi="Arial" w:cs="Arial"/>
                <w:spacing w:val="19"/>
                <w:sz w:val="24"/>
                <w:szCs w:val="24"/>
              </w:rPr>
              <w:t xml:space="preserve"> </w:t>
            </w:r>
            <w:r w:rsidR="00DE3140" w:rsidRPr="007913DD">
              <w:rPr>
                <w:rFonts w:ascii="Arial" w:hAnsi="Arial" w:cs="Arial"/>
                <w:w w:val="103"/>
                <w:sz w:val="24"/>
                <w:szCs w:val="24"/>
              </w:rPr>
              <w:t>jej</w:t>
            </w:r>
            <w:r w:rsidR="00DE3140" w:rsidRPr="007913DD">
              <w:rPr>
                <w:rFonts w:ascii="Arial" w:hAnsi="Arial" w:cs="Arial"/>
                <w:w w:val="97"/>
                <w:sz w:val="24"/>
                <w:szCs w:val="24"/>
              </w:rPr>
              <w:t>i</w:t>
            </w:r>
            <w:r w:rsidR="00DE3140" w:rsidRPr="007913DD">
              <w:rPr>
                <w:rFonts w:ascii="Arial" w:hAnsi="Arial" w:cs="Arial"/>
                <w:spacing w:val="-6"/>
                <w:w w:val="97"/>
                <w:sz w:val="24"/>
                <w:szCs w:val="24"/>
              </w:rPr>
              <w:t>c</w:t>
            </w:r>
            <w:r w:rsidR="00DE3140" w:rsidRPr="007913DD">
              <w:rPr>
                <w:rFonts w:ascii="Arial" w:hAnsi="Arial" w:cs="Arial"/>
                <w:w w:val="108"/>
                <w:sz w:val="24"/>
                <w:szCs w:val="24"/>
              </w:rPr>
              <w:t>h</w:t>
            </w:r>
            <w:r w:rsidR="00DE3140" w:rsidRPr="007913DD">
              <w:rPr>
                <w:rFonts w:ascii="Arial" w:hAnsi="Arial" w:cs="Arial"/>
                <w:spacing w:val="18"/>
                <w:sz w:val="24"/>
                <w:szCs w:val="24"/>
              </w:rPr>
              <w:t xml:space="preserve"> </w:t>
            </w:r>
            <w:r w:rsidR="00DE3140" w:rsidRPr="007913DD">
              <w:rPr>
                <w:rFonts w:ascii="Arial" w:hAnsi="Arial" w:cs="Arial"/>
                <w:sz w:val="24"/>
                <w:szCs w:val="24"/>
              </w:rPr>
              <w:t>pre</w:t>
            </w:r>
            <w:r w:rsidR="00DE3140" w:rsidRPr="007913DD">
              <w:rPr>
                <w:rFonts w:ascii="Arial" w:hAnsi="Arial" w:cs="Arial"/>
                <w:spacing w:val="-6"/>
                <w:sz w:val="24"/>
                <w:szCs w:val="24"/>
              </w:rPr>
              <w:t>v</w:t>
            </w:r>
            <w:r w:rsidR="00DE3140" w:rsidRPr="007913DD">
              <w:rPr>
                <w:rFonts w:ascii="Arial" w:hAnsi="Arial" w:cs="Arial"/>
                <w:sz w:val="24"/>
                <w:szCs w:val="24"/>
              </w:rPr>
              <w:t>ence</w:t>
            </w:r>
            <w:r w:rsidR="00DE3140" w:rsidRPr="007913DD">
              <w:rPr>
                <w:rFonts w:ascii="Arial" w:hAnsi="Arial" w:cs="Arial"/>
                <w:spacing w:val="31"/>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sz w:val="24"/>
                <w:szCs w:val="24"/>
              </w:rPr>
              <w:t>léč</w:t>
            </w:r>
            <w:r w:rsidR="00DE3140" w:rsidRPr="007913DD">
              <w:rPr>
                <w:rFonts w:ascii="Arial" w:hAnsi="Arial" w:cs="Arial"/>
                <w:spacing w:val="-6"/>
                <w:sz w:val="24"/>
                <w:szCs w:val="24"/>
              </w:rPr>
              <w:t>b</w:t>
            </w:r>
            <w:r w:rsidR="00DE3140" w:rsidRPr="007913DD">
              <w:rPr>
                <w:rFonts w:ascii="Arial" w:hAnsi="Arial" w:cs="Arial"/>
                <w:spacing w:val="-19"/>
                <w:sz w:val="24"/>
                <w:szCs w:val="24"/>
              </w:rPr>
              <w:t>y</w:t>
            </w:r>
            <w:r w:rsidR="00DE3140" w:rsidRPr="007913DD">
              <w:rPr>
                <w:rFonts w:ascii="Arial" w:hAnsi="Arial" w:cs="Arial"/>
                <w:sz w:val="24"/>
                <w:szCs w:val="24"/>
              </w:rPr>
              <w:t>,</w:t>
            </w:r>
            <w:r w:rsidR="00DE3140" w:rsidRPr="007913DD">
              <w:rPr>
                <w:rFonts w:ascii="Arial" w:hAnsi="Arial" w:cs="Arial"/>
                <w:spacing w:val="22"/>
                <w:sz w:val="24"/>
                <w:szCs w:val="24"/>
              </w:rPr>
              <w:t xml:space="preserve"> </w:t>
            </w:r>
            <w:r w:rsidR="00DE3140" w:rsidRPr="007913DD">
              <w:rPr>
                <w:rFonts w:ascii="Arial" w:hAnsi="Arial" w:cs="Arial"/>
                <w:sz w:val="24"/>
                <w:szCs w:val="24"/>
              </w:rPr>
              <w:t>orie</w:t>
            </w:r>
            <w:r w:rsidR="00DE3140" w:rsidRPr="007913DD">
              <w:rPr>
                <w:rFonts w:ascii="Arial" w:hAnsi="Arial" w:cs="Arial"/>
                <w:spacing w:val="-6"/>
                <w:sz w:val="24"/>
                <w:szCs w:val="24"/>
              </w:rPr>
              <w:t>n</w:t>
            </w:r>
            <w:r w:rsidR="00DE3140" w:rsidRPr="007913DD">
              <w:rPr>
                <w:rFonts w:ascii="Arial" w:hAnsi="Arial" w:cs="Arial"/>
                <w:sz w:val="24"/>
                <w:szCs w:val="24"/>
              </w:rPr>
              <w:t xml:space="preserve">tuje </w:t>
            </w:r>
            <w:r w:rsidR="00DE3140" w:rsidRPr="007913DD">
              <w:rPr>
                <w:rFonts w:ascii="Arial" w:hAnsi="Arial" w:cs="Arial"/>
                <w:spacing w:val="3"/>
                <w:sz w:val="24"/>
                <w:szCs w:val="24"/>
              </w:rPr>
              <w:t xml:space="preserve"> </w:t>
            </w:r>
            <w:r w:rsidR="00DE3140" w:rsidRPr="007913DD">
              <w:rPr>
                <w:rFonts w:ascii="Arial" w:hAnsi="Arial" w:cs="Arial"/>
                <w:sz w:val="24"/>
                <w:szCs w:val="24"/>
              </w:rPr>
              <w:t>se</w:t>
            </w:r>
            <w:r w:rsidR="00DE3140" w:rsidRPr="007913DD">
              <w:rPr>
                <w:rFonts w:ascii="Arial" w:hAnsi="Arial" w:cs="Arial"/>
                <w:spacing w:val="15"/>
                <w:sz w:val="24"/>
                <w:szCs w:val="24"/>
              </w:rPr>
              <w:t xml:space="preserve"> </w:t>
            </w:r>
            <w:r w:rsidR="00DE3140" w:rsidRPr="007913DD">
              <w:rPr>
                <w:rFonts w:ascii="Arial" w:hAnsi="Arial" w:cs="Arial"/>
                <w:sz w:val="24"/>
                <w:szCs w:val="24"/>
              </w:rPr>
              <w:t>v</w:t>
            </w:r>
            <w:r w:rsidR="00DE3140" w:rsidRPr="007913DD">
              <w:rPr>
                <w:rFonts w:ascii="Arial" w:hAnsi="Arial" w:cs="Arial"/>
                <w:spacing w:val="20"/>
                <w:sz w:val="24"/>
                <w:szCs w:val="24"/>
              </w:rPr>
              <w:t xml:space="preserve"> </w:t>
            </w:r>
            <w:r w:rsidR="00DE3140" w:rsidRPr="007913DD">
              <w:rPr>
                <w:rFonts w:ascii="Arial" w:hAnsi="Arial" w:cs="Arial"/>
                <w:sz w:val="24"/>
                <w:szCs w:val="24"/>
              </w:rPr>
              <w:t>apli</w:t>
            </w:r>
            <w:r w:rsidR="00DE3140" w:rsidRPr="007913DD">
              <w:rPr>
                <w:rFonts w:ascii="Arial" w:hAnsi="Arial" w:cs="Arial"/>
                <w:spacing w:val="-6"/>
                <w:sz w:val="24"/>
                <w:szCs w:val="24"/>
              </w:rPr>
              <w:t>k</w:t>
            </w:r>
            <w:r w:rsidR="00DE3140" w:rsidRPr="007913DD">
              <w:rPr>
                <w:rFonts w:ascii="Arial" w:hAnsi="Arial" w:cs="Arial"/>
                <w:sz w:val="24"/>
                <w:szCs w:val="24"/>
              </w:rPr>
              <w:t>aci</w:t>
            </w:r>
            <w:r w:rsidR="00DE3140" w:rsidRPr="007913DD">
              <w:rPr>
                <w:rFonts w:ascii="Arial" w:hAnsi="Arial" w:cs="Arial"/>
                <w:spacing w:val="34"/>
                <w:sz w:val="24"/>
                <w:szCs w:val="24"/>
              </w:rPr>
              <w:t xml:space="preserve"> </w:t>
            </w:r>
            <w:r w:rsidR="00DE3140" w:rsidRPr="007913DD">
              <w:rPr>
                <w:rFonts w:ascii="Arial" w:hAnsi="Arial" w:cs="Arial"/>
                <w:sz w:val="24"/>
                <w:szCs w:val="24"/>
              </w:rPr>
              <w:t>předlé</w:t>
            </w:r>
            <w:r w:rsidR="00DE3140" w:rsidRPr="007913DD">
              <w:rPr>
                <w:rFonts w:ascii="Arial" w:hAnsi="Arial" w:cs="Arial"/>
                <w:spacing w:val="-6"/>
                <w:sz w:val="24"/>
                <w:szCs w:val="24"/>
              </w:rPr>
              <w:t>k</w:t>
            </w:r>
            <w:r w:rsidR="00DE3140">
              <w:rPr>
                <w:rFonts w:ascii="Arial" w:hAnsi="Arial" w:cs="Arial"/>
                <w:sz w:val="24"/>
                <w:szCs w:val="24"/>
              </w:rPr>
              <w:t>ař</w:t>
            </w:r>
            <w:r w:rsidR="00DE3140" w:rsidRPr="007913DD">
              <w:rPr>
                <w:rFonts w:ascii="Arial" w:hAnsi="Arial" w:cs="Arial"/>
                <w:sz w:val="24"/>
                <w:szCs w:val="24"/>
              </w:rPr>
              <w:t>s</w:t>
            </w:r>
            <w:r w:rsidR="00DE3140" w:rsidRPr="007913DD">
              <w:rPr>
                <w:rFonts w:ascii="Arial" w:hAnsi="Arial" w:cs="Arial"/>
                <w:spacing w:val="-6"/>
                <w:sz w:val="24"/>
                <w:szCs w:val="24"/>
              </w:rPr>
              <w:t>k</w:t>
            </w:r>
            <w:r w:rsidR="00DE3140" w:rsidRPr="007913DD">
              <w:rPr>
                <w:rFonts w:ascii="Arial" w:hAnsi="Arial" w:cs="Arial"/>
                <w:sz w:val="24"/>
                <w:szCs w:val="24"/>
              </w:rPr>
              <w:t>é</w:t>
            </w:r>
            <w:r w:rsidR="00DE3140" w:rsidRPr="007913DD">
              <w:rPr>
                <w:rFonts w:ascii="Arial" w:hAnsi="Arial" w:cs="Arial"/>
                <w:spacing w:val="16"/>
                <w:sz w:val="24"/>
                <w:szCs w:val="24"/>
              </w:rPr>
              <w:t xml:space="preserve"> </w:t>
            </w:r>
            <w:r w:rsidR="00DE3140" w:rsidRPr="007913DD">
              <w:rPr>
                <w:rFonts w:ascii="Arial" w:hAnsi="Arial" w:cs="Arial"/>
                <w:sz w:val="24"/>
                <w:szCs w:val="24"/>
              </w:rPr>
              <w:t>první</w:t>
            </w:r>
            <w:r w:rsidR="00DE3140" w:rsidRPr="007913DD">
              <w:rPr>
                <w:rFonts w:ascii="Arial" w:hAnsi="Arial" w:cs="Arial"/>
                <w:spacing w:val="43"/>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om</w:t>
            </w:r>
            <w:r w:rsidR="00DE3140" w:rsidRPr="007913DD">
              <w:rPr>
                <w:rFonts w:ascii="Arial" w:hAnsi="Arial" w:cs="Arial"/>
                <w:spacing w:val="7"/>
                <w:sz w:val="24"/>
                <w:szCs w:val="24"/>
              </w:rPr>
              <w:t>o</w:t>
            </w:r>
            <w:r w:rsidR="00DE3140" w:rsidRPr="007913DD">
              <w:rPr>
                <w:rFonts w:ascii="Arial" w:hAnsi="Arial" w:cs="Arial"/>
                <w:sz w:val="24"/>
                <w:szCs w:val="24"/>
              </w:rPr>
              <w:t>ci</w:t>
            </w:r>
            <w:r w:rsidR="00DE3140" w:rsidRPr="007913DD">
              <w:rPr>
                <w:rFonts w:ascii="Arial" w:hAnsi="Arial" w:cs="Arial"/>
                <w:spacing w:val="22"/>
                <w:sz w:val="24"/>
                <w:szCs w:val="24"/>
              </w:rPr>
              <w:t xml:space="preserve"> </w:t>
            </w:r>
            <w:r w:rsidR="00DE3140" w:rsidRPr="007913DD">
              <w:rPr>
                <w:rFonts w:ascii="Arial" w:hAnsi="Arial" w:cs="Arial"/>
                <w:w w:val="107"/>
                <w:sz w:val="24"/>
                <w:szCs w:val="24"/>
              </w:rPr>
              <w:t>při</w:t>
            </w:r>
            <w:r w:rsidR="00DE3140" w:rsidRPr="007913DD">
              <w:rPr>
                <w:rFonts w:ascii="Arial" w:hAnsi="Arial" w:cs="Arial"/>
                <w:spacing w:val="18"/>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 xml:space="preserve">oranění </w:t>
            </w:r>
            <w:r w:rsidR="00DE3140" w:rsidRPr="007913DD">
              <w:rPr>
                <w:rFonts w:ascii="Arial" w:hAnsi="Arial" w:cs="Arial"/>
                <w:spacing w:val="3"/>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sz w:val="24"/>
                <w:szCs w:val="24"/>
              </w:rPr>
              <w:t>jiném</w:t>
            </w:r>
            <w:r w:rsidR="00DE3140" w:rsidRPr="007913DD">
              <w:rPr>
                <w:rFonts w:ascii="Arial" w:hAnsi="Arial" w:cs="Arial"/>
                <w:spacing w:val="33"/>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oš</w:t>
            </w:r>
            <w:r w:rsidR="00DE3140" w:rsidRPr="007913DD">
              <w:rPr>
                <w:rFonts w:ascii="Arial" w:hAnsi="Arial" w:cs="Arial"/>
                <w:spacing w:val="-6"/>
                <w:sz w:val="24"/>
                <w:szCs w:val="24"/>
              </w:rPr>
              <w:t>k</w:t>
            </w:r>
            <w:r w:rsidR="00DE3140" w:rsidRPr="007913DD">
              <w:rPr>
                <w:rFonts w:ascii="Arial" w:hAnsi="Arial" w:cs="Arial"/>
                <w:sz w:val="24"/>
                <w:szCs w:val="24"/>
              </w:rPr>
              <w:t>ození</w:t>
            </w:r>
            <w:r w:rsidR="00DE3140" w:rsidRPr="007913DD">
              <w:rPr>
                <w:rFonts w:ascii="Arial" w:hAnsi="Arial" w:cs="Arial"/>
                <w:spacing w:val="25"/>
                <w:sz w:val="24"/>
                <w:szCs w:val="24"/>
              </w:rPr>
              <w:t xml:space="preserve"> </w:t>
            </w:r>
            <w:r w:rsidR="00DE3140" w:rsidRPr="007913DD">
              <w:rPr>
                <w:rFonts w:ascii="Arial" w:hAnsi="Arial" w:cs="Arial"/>
                <w:w w:val="109"/>
                <w:sz w:val="24"/>
                <w:szCs w:val="24"/>
              </w:rPr>
              <w:t>těla</w:t>
            </w:r>
          </w:p>
          <w:p w:rsidR="00DE3140" w:rsidRPr="007913DD" w:rsidRDefault="00DE2D37" w:rsidP="005F4DA7">
            <w:pPr>
              <w:pStyle w:val="Odstavecseseznamem"/>
              <w:widowControl w:val="0"/>
              <w:numPr>
                <w:ilvl w:val="0"/>
                <w:numId w:val="124"/>
              </w:numPr>
              <w:autoSpaceDE w:val="0"/>
              <w:autoSpaceDN w:val="0"/>
              <w:adjustRightInd w:val="0"/>
              <w:ind w:right="80"/>
              <w:jc w:val="both"/>
              <w:rPr>
                <w:rFonts w:ascii="Arial" w:hAnsi="Arial" w:cs="Arial"/>
                <w:sz w:val="24"/>
                <w:szCs w:val="24"/>
              </w:rPr>
            </w:pPr>
            <w:r>
              <w:rPr>
                <w:rFonts w:ascii="Arial" w:hAnsi="Arial" w:cs="Arial"/>
                <w:sz w:val="24"/>
                <w:szCs w:val="24"/>
              </w:rPr>
              <w:t>D</w:t>
            </w:r>
            <w:r w:rsidR="00DE3140" w:rsidRPr="007913DD">
              <w:rPr>
                <w:rFonts w:ascii="Arial" w:hAnsi="Arial" w:cs="Arial"/>
                <w:sz w:val="24"/>
                <w:szCs w:val="24"/>
              </w:rPr>
              <w:t>o</w:t>
            </w:r>
            <w:r w:rsidR="00DE3140" w:rsidRPr="007913DD">
              <w:rPr>
                <w:rFonts w:ascii="Arial" w:hAnsi="Arial" w:cs="Arial"/>
                <w:spacing w:val="-6"/>
                <w:sz w:val="24"/>
                <w:szCs w:val="24"/>
              </w:rPr>
              <w:t>k</w:t>
            </w:r>
            <w:r w:rsidR="00DE3140" w:rsidRPr="007913DD">
              <w:rPr>
                <w:rFonts w:ascii="Arial" w:hAnsi="Arial" w:cs="Arial"/>
                <w:sz w:val="24"/>
                <w:szCs w:val="24"/>
              </w:rPr>
              <w:t>áže</w:t>
            </w:r>
            <w:r w:rsidR="00DE3140" w:rsidRPr="007913DD">
              <w:rPr>
                <w:rFonts w:ascii="Arial" w:hAnsi="Arial" w:cs="Arial"/>
                <w:spacing w:val="18"/>
                <w:sz w:val="24"/>
                <w:szCs w:val="24"/>
              </w:rPr>
              <w:t xml:space="preserve"> </w:t>
            </w:r>
            <w:r w:rsidR="00DE3140" w:rsidRPr="007913DD">
              <w:rPr>
                <w:rFonts w:ascii="Arial" w:hAnsi="Arial" w:cs="Arial"/>
                <w:spacing w:val="7"/>
                <w:sz w:val="24"/>
                <w:szCs w:val="24"/>
              </w:rPr>
              <w:t>p</w:t>
            </w:r>
            <w:r w:rsidR="00DE3140" w:rsidRPr="007913DD">
              <w:rPr>
                <w:rFonts w:ascii="Arial" w:hAnsi="Arial" w:cs="Arial"/>
                <w:sz w:val="24"/>
                <w:szCs w:val="24"/>
              </w:rPr>
              <w:t xml:space="preserve">opsat </w:t>
            </w:r>
            <w:r w:rsidR="00DE3140" w:rsidRPr="007913DD">
              <w:rPr>
                <w:rFonts w:ascii="Arial" w:hAnsi="Arial" w:cs="Arial"/>
                <w:spacing w:val="2"/>
                <w:sz w:val="24"/>
                <w:szCs w:val="24"/>
              </w:rPr>
              <w:t xml:space="preserve"> </w:t>
            </w:r>
            <w:r w:rsidR="00DE3140" w:rsidRPr="007913DD">
              <w:rPr>
                <w:rFonts w:ascii="Arial" w:hAnsi="Arial" w:cs="Arial"/>
                <w:sz w:val="24"/>
                <w:szCs w:val="24"/>
              </w:rPr>
              <w:t>jednotli</w:t>
            </w:r>
            <w:r w:rsidR="00DE3140" w:rsidRPr="007913DD">
              <w:rPr>
                <w:rFonts w:ascii="Arial" w:hAnsi="Arial" w:cs="Arial"/>
                <w:spacing w:val="-6"/>
                <w:sz w:val="24"/>
                <w:szCs w:val="24"/>
              </w:rPr>
              <w:t>v</w:t>
            </w:r>
            <w:r w:rsidR="00DE3140" w:rsidRPr="007913DD">
              <w:rPr>
                <w:rFonts w:ascii="Arial" w:hAnsi="Arial" w:cs="Arial"/>
                <w:sz w:val="24"/>
                <w:szCs w:val="24"/>
              </w:rPr>
              <w:t>é</w:t>
            </w:r>
            <w:r w:rsidR="00DE3140" w:rsidRPr="007913DD">
              <w:rPr>
                <w:rFonts w:ascii="Arial" w:hAnsi="Arial" w:cs="Arial"/>
                <w:spacing w:val="39"/>
                <w:sz w:val="24"/>
                <w:szCs w:val="24"/>
              </w:rPr>
              <w:t xml:space="preserve"> </w:t>
            </w:r>
            <w:r w:rsidR="00DE3140" w:rsidRPr="007913DD">
              <w:rPr>
                <w:rFonts w:ascii="Arial" w:hAnsi="Arial" w:cs="Arial"/>
                <w:sz w:val="24"/>
                <w:szCs w:val="24"/>
              </w:rPr>
              <w:t>sféry</w:t>
            </w:r>
            <w:r w:rsidR="00DE3140" w:rsidRPr="007913DD">
              <w:rPr>
                <w:rFonts w:ascii="Arial" w:hAnsi="Arial" w:cs="Arial"/>
                <w:spacing w:val="10"/>
                <w:sz w:val="24"/>
                <w:szCs w:val="24"/>
              </w:rPr>
              <w:t xml:space="preserve"> </w:t>
            </w:r>
            <w:r w:rsidR="00DE3140" w:rsidRPr="007913DD">
              <w:rPr>
                <w:rFonts w:ascii="Arial" w:hAnsi="Arial" w:cs="Arial"/>
                <w:sz w:val="24"/>
                <w:szCs w:val="24"/>
              </w:rPr>
              <w:t>Země,</w:t>
            </w:r>
            <w:r w:rsidR="00DE3140" w:rsidRPr="007913DD">
              <w:rPr>
                <w:rFonts w:ascii="Arial" w:hAnsi="Arial" w:cs="Arial"/>
                <w:spacing w:val="11"/>
                <w:sz w:val="24"/>
                <w:szCs w:val="24"/>
              </w:rPr>
              <w:t xml:space="preserve"> </w:t>
            </w:r>
            <w:r w:rsidR="00DE3140" w:rsidRPr="007913DD">
              <w:rPr>
                <w:rFonts w:ascii="Arial" w:hAnsi="Arial" w:cs="Arial"/>
                <w:sz w:val="24"/>
                <w:szCs w:val="24"/>
              </w:rPr>
              <w:t>orie</w:t>
            </w:r>
            <w:r w:rsidR="00DE3140" w:rsidRPr="007913DD">
              <w:rPr>
                <w:rFonts w:ascii="Arial" w:hAnsi="Arial" w:cs="Arial"/>
                <w:spacing w:val="-6"/>
                <w:sz w:val="24"/>
                <w:szCs w:val="24"/>
              </w:rPr>
              <w:t>n</w:t>
            </w:r>
            <w:r w:rsidR="00DE3140" w:rsidRPr="007913DD">
              <w:rPr>
                <w:rFonts w:ascii="Arial" w:hAnsi="Arial" w:cs="Arial"/>
                <w:sz w:val="24"/>
                <w:szCs w:val="24"/>
              </w:rPr>
              <w:t>tuje</w:t>
            </w:r>
            <w:r w:rsidR="00DE3140" w:rsidRPr="007913DD">
              <w:rPr>
                <w:rFonts w:ascii="Arial" w:hAnsi="Arial" w:cs="Arial"/>
                <w:spacing w:val="47"/>
                <w:sz w:val="24"/>
                <w:szCs w:val="24"/>
              </w:rPr>
              <w:t xml:space="preserve"> </w:t>
            </w:r>
            <w:r w:rsidR="00DE3140" w:rsidRPr="007913DD">
              <w:rPr>
                <w:rFonts w:ascii="Arial" w:hAnsi="Arial" w:cs="Arial"/>
                <w:sz w:val="24"/>
                <w:szCs w:val="24"/>
              </w:rPr>
              <w:t>se</w:t>
            </w:r>
            <w:r w:rsidR="00DE3140" w:rsidRPr="007913DD">
              <w:rPr>
                <w:rFonts w:ascii="Arial" w:hAnsi="Arial" w:cs="Arial"/>
                <w:spacing w:val="7"/>
                <w:sz w:val="24"/>
                <w:szCs w:val="24"/>
              </w:rPr>
              <w:t xml:space="preserve"> </w:t>
            </w:r>
            <w:r w:rsidR="00DE3140" w:rsidRPr="007913DD">
              <w:rPr>
                <w:rFonts w:ascii="Arial" w:hAnsi="Arial" w:cs="Arial"/>
                <w:sz w:val="24"/>
                <w:szCs w:val="24"/>
              </w:rPr>
              <w:t>v</w:t>
            </w:r>
            <w:r w:rsidR="00DE3140" w:rsidRPr="007913DD">
              <w:rPr>
                <w:rFonts w:ascii="Arial" w:hAnsi="Arial" w:cs="Arial"/>
                <w:spacing w:val="13"/>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20"/>
                <w:sz w:val="24"/>
                <w:szCs w:val="24"/>
              </w:rPr>
              <w:t xml:space="preserve"> </w:t>
            </w:r>
            <w:r w:rsidR="00DE3140" w:rsidRPr="007913DD">
              <w:rPr>
                <w:rFonts w:ascii="Arial" w:hAnsi="Arial" w:cs="Arial"/>
                <w:w w:val="112"/>
                <w:sz w:val="24"/>
                <w:szCs w:val="24"/>
              </w:rPr>
              <w:t>st</w:t>
            </w:r>
            <w:r w:rsidR="00DE3140" w:rsidRPr="007913DD">
              <w:rPr>
                <w:rFonts w:ascii="Arial" w:hAnsi="Arial" w:cs="Arial"/>
                <w:spacing w:val="-6"/>
                <w:w w:val="112"/>
                <w:sz w:val="24"/>
                <w:szCs w:val="24"/>
              </w:rPr>
              <w:t>a</w:t>
            </w:r>
            <w:r w:rsidR="00DE3140" w:rsidRPr="007913DD">
              <w:rPr>
                <w:rFonts w:ascii="Arial" w:hAnsi="Arial" w:cs="Arial"/>
                <w:w w:val="105"/>
                <w:sz w:val="24"/>
                <w:szCs w:val="24"/>
              </w:rPr>
              <w:t>v</w:t>
            </w:r>
            <w:r w:rsidR="00DE3140" w:rsidRPr="007913DD">
              <w:rPr>
                <w:rFonts w:ascii="Arial" w:hAnsi="Arial" w:cs="Arial"/>
                <w:spacing w:val="7"/>
                <w:w w:val="105"/>
                <w:sz w:val="24"/>
                <w:szCs w:val="24"/>
              </w:rPr>
              <w:t>b</w:t>
            </w:r>
            <w:r w:rsidR="00DE3140" w:rsidRPr="007913DD">
              <w:rPr>
                <w:rFonts w:ascii="Arial" w:hAnsi="Arial" w:cs="Arial"/>
                <w:w w:val="97"/>
                <w:sz w:val="24"/>
                <w:szCs w:val="24"/>
              </w:rPr>
              <w:t>ě</w:t>
            </w:r>
          </w:p>
          <w:p w:rsidR="00DE3140" w:rsidRPr="007913DD" w:rsidRDefault="00DE3140" w:rsidP="00DE3140">
            <w:pPr>
              <w:widowControl w:val="0"/>
              <w:autoSpaceDE w:val="0"/>
              <w:autoSpaceDN w:val="0"/>
              <w:adjustRightInd w:val="0"/>
              <w:spacing w:before="3" w:line="150" w:lineRule="exact"/>
              <w:rPr>
                <w:rFonts w:ascii="Arial" w:hAnsi="Arial" w:cs="Arial"/>
                <w:sz w:val="24"/>
                <w:szCs w:val="24"/>
              </w:rPr>
            </w:pPr>
          </w:p>
          <w:p w:rsidR="00DE3140" w:rsidRPr="007913DD" w:rsidRDefault="00DE2D37" w:rsidP="005F4DA7">
            <w:pPr>
              <w:pStyle w:val="Odstavecseseznamem"/>
              <w:widowControl w:val="0"/>
              <w:numPr>
                <w:ilvl w:val="0"/>
                <w:numId w:val="124"/>
              </w:numPr>
              <w:autoSpaceDE w:val="0"/>
              <w:autoSpaceDN w:val="0"/>
              <w:adjustRightInd w:val="0"/>
              <w:spacing w:line="251" w:lineRule="auto"/>
              <w:ind w:right="74"/>
              <w:jc w:val="both"/>
              <w:rPr>
                <w:rFonts w:ascii="Arial" w:hAnsi="Arial" w:cs="Arial"/>
                <w:sz w:val="24"/>
                <w:szCs w:val="24"/>
              </w:rPr>
            </w:pPr>
            <w:r>
              <w:rPr>
                <w:rFonts w:ascii="Arial" w:hAnsi="Arial" w:cs="Arial"/>
                <w:sz w:val="24"/>
                <w:szCs w:val="24"/>
              </w:rPr>
              <w:t>R</w:t>
            </w:r>
            <w:r w:rsidR="00DE3140" w:rsidRPr="007913DD">
              <w:rPr>
                <w:rFonts w:ascii="Arial" w:hAnsi="Arial" w:cs="Arial"/>
                <w:sz w:val="24"/>
                <w:szCs w:val="24"/>
              </w:rPr>
              <w:t>oz</w:t>
            </w:r>
            <w:r w:rsidR="00DE3140" w:rsidRPr="007913DD">
              <w:rPr>
                <w:rFonts w:ascii="Arial" w:hAnsi="Arial" w:cs="Arial"/>
                <w:spacing w:val="6"/>
                <w:sz w:val="24"/>
                <w:szCs w:val="24"/>
              </w:rPr>
              <w:t>p</w:t>
            </w:r>
            <w:r w:rsidR="00DE3140" w:rsidRPr="007913DD">
              <w:rPr>
                <w:rFonts w:ascii="Arial" w:hAnsi="Arial" w:cs="Arial"/>
                <w:sz w:val="24"/>
                <w:szCs w:val="24"/>
              </w:rPr>
              <w:t xml:space="preserve">ozná </w:t>
            </w:r>
            <w:r w:rsidR="00DE3140" w:rsidRPr="007913DD">
              <w:rPr>
                <w:rFonts w:ascii="Arial" w:hAnsi="Arial" w:cs="Arial"/>
                <w:spacing w:val="24"/>
                <w:sz w:val="24"/>
                <w:szCs w:val="24"/>
              </w:rPr>
              <w:t xml:space="preserve"> </w:t>
            </w:r>
            <w:r w:rsidR="00DE3140" w:rsidRPr="007913DD">
              <w:rPr>
                <w:rFonts w:ascii="Arial" w:hAnsi="Arial" w:cs="Arial"/>
                <w:spacing w:val="6"/>
                <w:sz w:val="24"/>
                <w:szCs w:val="24"/>
              </w:rPr>
              <w:t>p</w:t>
            </w:r>
            <w:r w:rsidR="00DE3140" w:rsidRPr="007913DD">
              <w:rPr>
                <w:rFonts w:ascii="Arial" w:hAnsi="Arial" w:cs="Arial"/>
                <w:spacing w:val="7"/>
                <w:sz w:val="24"/>
                <w:szCs w:val="24"/>
              </w:rPr>
              <w:t>o</w:t>
            </w:r>
            <w:r w:rsidR="00DE3140" w:rsidRPr="007913DD">
              <w:rPr>
                <w:rFonts w:ascii="Arial" w:hAnsi="Arial" w:cs="Arial"/>
                <w:sz w:val="24"/>
                <w:szCs w:val="24"/>
              </w:rPr>
              <w:t xml:space="preserve">dle </w:t>
            </w:r>
            <w:r w:rsidR="00DE3140" w:rsidRPr="007913DD">
              <w:rPr>
                <w:rFonts w:ascii="Arial" w:hAnsi="Arial" w:cs="Arial"/>
                <w:spacing w:val="12"/>
                <w:sz w:val="24"/>
                <w:szCs w:val="24"/>
              </w:rPr>
              <w:t xml:space="preserve"> </w:t>
            </w:r>
            <w:r w:rsidR="00DE3140" w:rsidRPr="007913DD">
              <w:rPr>
                <w:rFonts w:ascii="Arial" w:hAnsi="Arial" w:cs="Arial"/>
                <w:spacing w:val="-6"/>
                <w:w w:val="97"/>
                <w:sz w:val="24"/>
                <w:szCs w:val="24"/>
              </w:rPr>
              <w:t>c</w:t>
            </w:r>
            <w:r w:rsidR="00DE3140" w:rsidRPr="007913DD">
              <w:rPr>
                <w:rFonts w:ascii="Arial" w:hAnsi="Arial" w:cs="Arial"/>
                <w:w w:val="110"/>
                <w:sz w:val="24"/>
                <w:szCs w:val="24"/>
              </w:rPr>
              <w:t>har</w:t>
            </w:r>
            <w:r w:rsidR="00DE3140" w:rsidRPr="007913DD">
              <w:rPr>
                <w:rFonts w:ascii="Arial" w:hAnsi="Arial" w:cs="Arial"/>
                <w:w w:val="113"/>
                <w:sz w:val="24"/>
                <w:szCs w:val="24"/>
              </w:rPr>
              <w:t>akt</w:t>
            </w:r>
            <w:r w:rsidR="00DE3140" w:rsidRPr="007913DD">
              <w:rPr>
                <w:rFonts w:ascii="Arial" w:hAnsi="Arial" w:cs="Arial"/>
                <w:w w:val="97"/>
                <w:sz w:val="24"/>
                <w:szCs w:val="24"/>
              </w:rPr>
              <w:t>e</w:t>
            </w:r>
            <w:r w:rsidR="00DE3140" w:rsidRPr="007913DD">
              <w:rPr>
                <w:rFonts w:ascii="Arial" w:hAnsi="Arial" w:cs="Arial"/>
                <w:w w:val="113"/>
                <w:sz w:val="24"/>
                <w:szCs w:val="24"/>
              </w:rPr>
              <w:t>r</w:t>
            </w:r>
            <w:r w:rsidR="00DE3140" w:rsidRPr="007913DD">
              <w:rPr>
                <w:rFonts w:ascii="Arial" w:hAnsi="Arial" w:cs="Arial"/>
                <w:w w:val="98"/>
                <w:sz w:val="24"/>
                <w:szCs w:val="24"/>
              </w:rPr>
              <w:t>is</w:t>
            </w:r>
            <w:r w:rsidR="00DE3140" w:rsidRPr="007913DD">
              <w:rPr>
                <w:rFonts w:ascii="Arial" w:hAnsi="Arial" w:cs="Arial"/>
                <w:w w:val="136"/>
                <w:sz w:val="24"/>
                <w:szCs w:val="24"/>
              </w:rPr>
              <w:t>t</w:t>
            </w:r>
            <w:r w:rsidR="00DE3140" w:rsidRPr="007913DD">
              <w:rPr>
                <w:rFonts w:ascii="Arial" w:hAnsi="Arial" w:cs="Arial"/>
                <w:w w:val="97"/>
                <w:sz w:val="24"/>
                <w:szCs w:val="24"/>
              </w:rPr>
              <w:t>i</w:t>
            </w:r>
            <w:r w:rsidR="00DE3140" w:rsidRPr="007913DD">
              <w:rPr>
                <w:rFonts w:ascii="Arial" w:hAnsi="Arial" w:cs="Arial"/>
                <w:spacing w:val="-6"/>
                <w:w w:val="97"/>
                <w:sz w:val="24"/>
                <w:szCs w:val="24"/>
              </w:rPr>
              <w:t>c</w:t>
            </w:r>
            <w:r w:rsidR="00DE3140" w:rsidRPr="007913DD">
              <w:rPr>
                <w:rFonts w:ascii="Arial" w:hAnsi="Arial" w:cs="Arial"/>
                <w:w w:val="101"/>
                <w:sz w:val="24"/>
                <w:szCs w:val="24"/>
              </w:rPr>
              <w:t>ký</w:t>
            </w:r>
            <w:r w:rsidR="00DE3140" w:rsidRPr="007913DD">
              <w:rPr>
                <w:rFonts w:ascii="Arial" w:hAnsi="Arial" w:cs="Arial"/>
                <w:spacing w:val="-6"/>
                <w:w w:val="101"/>
                <w:sz w:val="24"/>
                <w:szCs w:val="24"/>
              </w:rPr>
              <w:t>c</w:t>
            </w:r>
            <w:r w:rsidR="00DE3140" w:rsidRPr="007913DD">
              <w:rPr>
                <w:rFonts w:ascii="Arial" w:hAnsi="Arial" w:cs="Arial"/>
                <w:w w:val="108"/>
                <w:sz w:val="24"/>
                <w:szCs w:val="24"/>
              </w:rPr>
              <w:t xml:space="preserve">h </w:t>
            </w:r>
            <w:r w:rsidR="00DE3140" w:rsidRPr="007913DD">
              <w:rPr>
                <w:rFonts w:ascii="Arial" w:hAnsi="Arial" w:cs="Arial"/>
                <w:spacing w:val="2"/>
                <w:w w:val="108"/>
                <w:sz w:val="24"/>
                <w:szCs w:val="24"/>
              </w:rPr>
              <w:t xml:space="preserve"> </w:t>
            </w:r>
            <w:r w:rsidR="00DE3140" w:rsidRPr="007913DD">
              <w:rPr>
                <w:rFonts w:ascii="Arial" w:hAnsi="Arial" w:cs="Arial"/>
                <w:sz w:val="24"/>
                <w:szCs w:val="24"/>
              </w:rPr>
              <w:t xml:space="preserve">vlastností  </w:t>
            </w:r>
            <w:r w:rsidR="00DE3140" w:rsidRPr="007913DD">
              <w:rPr>
                <w:rFonts w:ascii="Arial" w:hAnsi="Arial" w:cs="Arial"/>
                <w:spacing w:val="4"/>
                <w:sz w:val="24"/>
                <w:szCs w:val="24"/>
              </w:rPr>
              <w:t xml:space="preserve"> </w:t>
            </w:r>
            <w:r w:rsidR="00DE3140" w:rsidRPr="007913DD">
              <w:rPr>
                <w:rFonts w:ascii="Arial" w:hAnsi="Arial" w:cs="Arial"/>
                <w:sz w:val="24"/>
                <w:szCs w:val="24"/>
              </w:rPr>
              <w:t xml:space="preserve">vybrané </w:t>
            </w:r>
            <w:r w:rsidR="00DE3140" w:rsidRPr="007913DD">
              <w:rPr>
                <w:rFonts w:ascii="Arial" w:hAnsi="Arial" w:cs="Arial"/>
                <w:spacing w:val="38"/>
                <w:sz w:val="24"/>
                <w:szCs w:val="24"/>
              </w:rPr>
              <w:t xml:space="preserve"> </w:t>
            </w:r>
            <w:r w:rsidR="00DE3140" w:rsidRPr="007913DD">
              <w:rPr>
                <w:rFonts w:ascii="Arial" w:hAnsi="Arial" w:cs="Arial"/>
                <w:sz w:val="24"/>
                <w:szCs w:val="24"/>
              </w:rPr>
              <w:t>horni</w:t>
            </w:r>
            <w:r w:rsidR="00DE3140" w:rsidRPr="007913DD">
              <w:rPr>
                <w:rFonts w:ascii="Arial" w:hAnsi="Arial" w:cs="Arial"/>
                <w:spacing w:val="-6"/>
                <w:sz w:val="24"/>
                <w:szCs w:val="24"/>
              </w:rPr>
              <w:t>n</w:t>
            </w:r>
            <w:r w:rsidR="00DE3140" w:rsidRPr="007913DD">
              <w:rPr>
                <w:rFonts w:ascii="Arial" w:hAnsi="Arial" w:cs="Arial"/>
                <w:sz w:val="24"/>
                <w:szCs w:val="24"/>
              </w:rPr>
              <w:t>y a</w:t>
            </w:r>
            <w:r w:rsidR="00DE3140" w:rsidRPr="007913DD">
              <w:rPr>
                <w:rFonts w:ascii="Arial" w:hAnsi="Arial" w:cs="Arial"/>
                <w:spacing w:val="26"/>
                <w:sz w:val="24"/>
                <w:szCs w:val="24"/>
              </w:rPr>
              <w:t xml:space="preserve"> </w:t>
            </w:r>
            <w:r w:rsidR="00DE3140" w:rsidRPr="007913DD">
              <w:rPr>
                <w:rFonts w:ascii="Arial" w:hAnsi="Arial" w:cs="Arial"/>
                <w:w w:val="106"/>
                <w:sz w:val="24"/>
                <w:szCs w:val="24"/>
              </w:rPr>
              <w:t>neros</w:t>
            </w:r>
            <w:r w:rsidR="00DE3140" w:rsidRPr="007913DD">
              <w:rPr>
                <w:rFonts w:ascii="Arial" w:hAnsi="Arial" w:cs="Arial"/>
                <w:spacing w:val="-6"/>
                <w:w w:val="106"/>
                <w:sz w:val="24"/>
                <w:szCs w:val="24"/>
              </w:rPr>
              <w:t>t</w:t>
            </w:r>
            <w:r w:rsidR="00DE3140" w:rsidRPr="007913DD">
              <w:rPr>
                <w:rFonts w:ascii="Arial" w:hAnsi="Arial" w:cs="Arial"/>
                <w:spacing w:val="-19"/>
                <w:w w:val="102"/>
                <w:sz w:val="24"/>
                <w:szCs w:val="24"/>
              </w:rPr>
              <w:t>y</w:t>
            </w:r>
            <w:r w:rsidR="00DE3140" w:rsidRPr="007913DD">
              <w:rPr>
                <w:rFonts w:ascii="Arial" w:hAnsi="Arial" w:cs="Arial"/>
                <w:w w:val="108"/>
                <w:sz w:val="24"/>
                <w:szCs w:val="24"/>
              </w:rPr>
              <w:t>,</w:t>
            </w:r>
            <w:r w:rsidR="00DE3140" w:rsidRPr="007913DD">
              <w:rPr>
                <w:rFonts w:ascii="Arial" w:hAnsi="Arial" w:cs="Arial"/>
                <w:spacing w:val="18"/>
                <w:sz w:val="24"/>
                <w:szCs w:val="24"/>
              </w:rPr>
              <w:t xml:space="preserve"> </w:t>
            </w:r>
            <w:r w:rsidR="00DE3140" w:rsidRPr="007913DD">
              <w:rPr>
                <w:rFonts w:ascii="Arial" w:hAnsi="Arial" w:cs="Arial"/>
                <w:sz w:val="24"/>
                <w:szCs w:val="24"/>
              </w:rPr>
              <w:t>využí</w:t>
            </w:r>
            <w:r w:rsidR="00DE3140" w:rsidRPr="007913DD">
              <w:rPr>
                <w:rFonts w:ascii="Arial" w:hAnsi="Arial" w:cs="Arial"/>
                <w:spacing w:val="-6"/>
                <w:sz w:val="24"/>
                <w:szCs w:val="24"/>
              </w:rPr>
              <w:t>v</w:t>
            </w:r>
            <w:r w:rsidR="00DE3140" w:rsidRPr="007913DD">
              <w:rPr>
                <w:rFonts w:ascii="Arial" w:hAnsi="Arial" w:cs="Arial"/>
                <w:sz w:val="24"/>
                <w:szCs w:val="24"/>
              </w:rPr>
              <w:t>á</w:t>
            </w:r>
            <w:r w:rsidR="00DE3140" w:rsidRPr="007913DD">
              <w:rPr>
                <w:rFonts w:ascii="Arial" w:hAnsi="Arial" w:cs="Arial"/>
                <w:spacing w:val="36"/>
                <w:sz w:val="24"/>
                <w:szCs w:val="24"/>
              </w:rPr>
              <w:t xml:space="preserve"> </w:t>
            </w:r>
            <w:r w:rsidR="00DE3140" w:rsidRPr="007913DD">
              <w:rPr>
                <w:rFonts w:ascii="Arial" w:hAnsi="Arial" w:cs="Arial"/>
                <w:sz w:val="24"/>
                <w:szCs w:val="24"/>
              </w:rPr>
              <w:t>základní  urč</w:t>
            </w:r>
            <w:r w:rsidR="00DE3140" w:rsidRPr="007913DD">
              <w:rPr>
                <w:rFonts w:ascii="Arial" w:hAnsi="Arial" w:cs="Arial"/>
                <w:spacing w:val="-6"/>
                <w:sz w:val="24"/>
                <w:szCs w:val="24"/>
              </w:rPr>
              <w:t>ov</w:t>
            </w:r>
            <w:r w:rsidR="00DE3140" w:rsidRPr="007913DD">
              <w:rPr>
                <w:rFonts w:ascii="Arial" w:hAnsi="Arial" w:cs="Arial"/>
                <w:sz w:val="24"/>
                <w:szCs w:val="24"/>
              </w:rPr>
              <w:t>ací</w:t>
            </w:r>
            <w:r w:rsidR="00DE3140" w:rsidRPr="007913DD">
              <w:rPr>
                <w:rFonts w:ascii="Arial" w:hAnsi="Arial" w:cs="Arial"/>
                <w:spacing w:val="38"/>
                <w:sz w:val="24"/>
                <w:szCs w:val="24"/>
              </w:rPr>
              <w:t xml:space="preserve"> </w:t>
            </w:r>
            <w:r w:rsidR="00DE3140" w:rsidRPr="007913DD">
              <w:rPr>
                <w:rFonts w:ascii="Arial" w:hAnsi="Arial" w:cs="Arial"/>
                <w:spacing w:val="6"/>
                <w:w w:val="108"/>
                <w:sz w:val="24"/>
                <w:szCs w:val="24"/>
              </w:rPr>
              <w:t>p</w:t>
            </w:r>
            <w:r w:rsidR="00DE3140" w:rsidRPr="007913DD">
              <w:rPr>
                <w:rFonts w:ascii="Arial" w:hAnsi="Arial" w:cs="Arial"/>
                <w:w w:val="101"/>
                <w:sz w:val="24"/>
                <w:szCs w:val="24"/>
              </w:rPr>
              <w:t>o</w:t>
            </w:r>
            <w:r w:rsidR="00DE3140" w:rsidRPr="007913DD">
              <w:rPr>
                <w:rFonts w:ascii="Arial" w:hAnsi="Arial" w:cs="Arial"/>
                <w:spacing w:val="-6"/>
                <w:w w:val="101"/>
                <w:sz w:val="24"/>
                <w:szCs w:val="24"/>
              </w:rPr>
              <w:t>m</w:t>
            </w:r>
            <w:r w:rsidR="00DE3140" w:rsidRPr="007913DD">
              <w:rPr>
                <w:rFonts w:ascii="Arial" w:hAnsi="Arial" w:cs="Arial"/>
                <w:w w:val="103"/>
                <w:sz w:val="24"/>
                <w:szCs w:val="24"/>
              </w:rPr>
              <w:t>ů</w:t>
            </w:r>
            <w:r w:rsidR="00DE3140" w:rsidRPr="007913DD">
              <w:rPr>
                <w:rFonts w:ascii="Arial" w:hAnsi="Arial" w:cs="Arial"/>
                <w:spacing w:val="-6"/>
                <w:w w:val="103"/>
                <w:sz w:val="24"/>
                <w:szCs w:val="24"/>
              </w:rPr>
              <w:t>c</w:t>
            </w:r>
            <w:r w:rsidR="00DE3140" w:rsidRPr="007913DD">
              <w:rPr>
                <w:rFonts w:ascii="Arial" w:hAnsi="Arial" w:cs="Arial"/>
                <w:w w:val="102"/>
                <w:sz w:val="24"/>
                <w:szCs w:val="24"/>
              </w:rPr>
              <w:t>ky</w:t>
            </w:r>
          </w:p>
          <w:p w:rsidR="00DE3140" w:rsidRPr="007913DD" w:rsidRDefault="00DE2D37" w:rsidP="005F4DA7">
            <w:pPr>
              <w:pStyle w:val="Odstavecseseznamem"/>
              <w:widowControl w:val="0"/>
              <w:numPr>
                <w:ilvl w:val="0"/>
                <w:numId w:val="124"/>
              </w:numPr>
              <w:autoSpaceDE w:val="0"/>
              <w:autoSpaceDN w:val="0"/>
              <w:adjustRightInd w:val="0"/>
              <w:spacing w:line="251" w:lineRule="auto"/>
              <w:ind w:right="74"/>
              <w:jc w:val="both"/>
              <w:rPr>
                <w:rFonts w:ascii="Arial" w:hAnsi="Arial" w:cs="Arial"/>
                <w:sz w:val="24"/>
                <w:szCs w:val="24"/>
              </w:rPr>
            </w:pPr>
            <w:r>
              <w:rPr>
                <w:rFonts w:ascii="Arial" w:hAnsi="Arial" w:cs="Arial"/>
                <w:sz w:val="24"/>
                <w:szCs w:val="24"/>
              </w:rPr>
              <w:t>R</w:t>
            </w:r>
            <w:r w:rsidR="00DE3140" w:rsidRPr="007913DD">
              <w:rPr>
                <w:rFonts w:ascii="Arial" w:hAnsi="Arial" w:cs="Arial"/>
                <w:sz w:val="24"/>
                <w:szCs w:val="24"/>
              </w:rPr>
              <w:t>ozlišuje</w:t>
            </w:r>
            <w:r w:rsidR="00DE3140" w:rsidRPr="007913DD">
              <w:rPr>
                <w:rFonts w:ascii="Arial" w:hAnsi="Arial" w:cs="Arial"/>
                <w:spacing w:val="19"/>
                <w:sz w:val="24"/>
                <w:szCs w:val="24"/>
              </w:rPr>
              <w:t xml:space="preserve"> </w:t>
            </w:r>
            <w:r w:rsidR="00DE3140" w:rsidRPr="007913DD">
              <w:rPr>
                <w:rFonts w:ascii="Arial" w:hAnsi="Arial" w:cs="Arial"/>
                <w:sz w:val="24"/>
                <w:szCs w:val="24"/>
              </w:rPr>
              <w:t>důsledky</w:t>
            </w:r>
            <w:r w:rsidR="00DE3140" w:rsidRPr="007913DD">
              <w:rPr>
                <w:rFonts w:ascii="Arial" w:hAnsi="Arial" w:cs="Arial"/>
                <w:spacing w:val="34"/>
                <w:sz w:val="24"/>
                <w:szCs w:val="24"/>
              </w:rPr>
              <w:t xml:space="preserve"> </w:t>
            </w:r>
            <w:r w:rsidR="00DE3140" w:rsidRPr="007913DD">
              <w:rPr>
                <w:rFonts w:ascii="Arial" w:hAnsi="Arial" w:cs="Arial"/>
                <w:sz w:val="24"/>
                <w:szCs w:val="24"/>
              </w:rPr>
              <w:t>vnitřní</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6"/>
                <w:sz w:val="24"/>
                <w:szCs w:val="24"/>
              </w:rPr>
              <w:t xml:space="preserve"> </w:t>
            </w:r>
            <w:r w:rsidR="00DE3140" w:rsidRPr="007913DD">
              <w:rPr>
                <w:rFonts w:ascii="Arial" w:hAnsi="Arial" w:cs="Arial"/>
                <w:sz w:val="24"/>
                <w:szCs w:val="24"/>
              </w:rPr>
              <w:t>a</w:t>
            </w:r>
            <w:r w:rsidR="00DE3140" w:rsidRPr="007913DD">
              <w:rPr>
                <w:rFonts w:ascii="Arial" w:hAnsi="Arial" w:cs="Arial"/>
                <w:spacing w:val="19"/>
                <w:sz w:val="24"/>
                <w:szCs w:val="24"/>
              </w:rPr>
              <w:t xml:space="preserve"> </w:t>
            </w:r>
            <w:r w:rsidR="00DE3140" w:rsidRPr="007913DD">
              <w:rPr>
                <w:rFonts w:ascii="Arial" w:hAnsi="Arial" w:cs="Arial"/>
                <w:sz w:val="24"/>
                <w:szCs w:val="24"/>
              </w:rPr>
              <w:t>vnější</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27"/>
                <w:sz w:val="24"/>
                <w:szCs w:val="24"/>
              </w:rPr>
              <w:t xml:space="preserve"> </w:t>
            </w:r>
            <w:r w:rsidR="00DE3140" w:rsidRPr="007913DD">
              <w:rPr>
                <w:rFonts w:ascii="Arial" w:hAnsi="Arial" w:cs="Arial"/>
                <w:sz w:val="24"/>
                <w:szCs w:val="24"/>
              </w:rPr>
              <w:t>geologi</w:t>
            </w:r>
            <w:r w:rsidR="00DE3140" w:rsidRPr="007913DD">
              <w:rPr>
                <w:rFonts w:ascii="Arial" w:hAnsi="Arial" w:cs="Arial"/>
                <w:spacing w:val="-6"/>
                <w:sz w:val="24"/>
                <w:szCs w:val="24"/>
              </w:rPr>
              <w:t>c</w:t>
            </w:r>
            <w:r w:rsidR="00DE3140" w:rsidRPr="007913DD">
              <w:rPr>
                <w:rFonts w:ascii="Arial" w:hAnsi="Arial" w:cs="Arial"/>
                <w:sz w:val="24"/>
                <w:szCs w:val="24"/>
              </w:rPr>
              <w:t>ký</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3"/>
                <w:sz w:val="24"/>
                <w:szCs w:val="24"/>
              </w:rPr>
              <w:t xml:space="preserve"> </w:t>
            </w:r>
            <w:r w:rsidR="00DE3140" w:rsidRPr="007913DD">
              <w:rPr>
                <w:rFonts w:ascii="Arial" w:hAnsi="Arial" w:cs="Arial"/>
                <w:sz w:val="24"/>
                <w:szCs w:val="24"/>
              </w:rPr>
              <w:t>dějů,</w:t>
            </w:r>
            <w:r w:rsidR="00DE3140" w:rsidRPr="007913DD">
              <w:rPr>
                <w:rFonts w:ascii="Arial" w:hAnsi="Arial" w:cs="Arial"/>
                <w:spacing w:val="33"/>
                <w:sz w:val="24"/>
                <w:szCs w:val="24"/>
              </w:rPr>
              <w:t xml:space="preserve"> </w:t>
            </w:r>
            <w:r w:rsidR="00DE3140" w:rsidRPr="007913DD">
              <w:rPr>
                <w:rFonts w:ascii="Arial" w:hAnsi="Arial" w:cs="Arial"/>
                <w:spacing w:val="-6"/>
                <w:w w:val="102"/>
                <w:sz w:val="24"/>
                <w:szCs w:val="24"/>
              </w:rPr>
              <w:t>v</w:t>
            </w:r>
            <w:r w:rsidR="00DE3140" w:rsidRPr="007913DD">
              <w:rPr>
                <w:rFonts w:ascii="Arial" w:hAnsi="Arial" w:cs="Arial"/>
                <w:w w:val="97"/>
                <w:sz w:val="24"/>
                <w:szCs w:val="24"/>
              </w:rPr>
              <w:t>če</w:t>
            </w:r>
            <w:r w:rsidR="00DE3140" w:rsidRPr="007913DD">
              <w:rPr>
                <w:rFonts w:ascii="Arial" w:hAnsi="Arial" w:cs="Arial"/>
                <w:w w:val="136"/>
                <w:sz w:val="24"/>
                <w:szCs w:val="24"/>
              </w:rPr>
              <w:t>t</w:t>
            </w:r>
            <w:r w:rsidR="00DE3140" w:rsidRPr="007913DD">
              <w:rPr>
                <w:rFonts w:ascii="Arial" w:hAnsi="Arial" w:cs="Arial"/>
                <w:w w:val="103"/>
                <w:sz w:val="24"/>
                <w:szCs w:val="24"/>
              </w:rPr>
              <w:t xml:space="preserve">ně </w:t>
            </w:r>
            <w:r w:rsidR="00DE3140" w:rsidRPr="007913DD">
              <w:rPr>
                <w:rFonts w:ascii="Arial" w:hAnsi="Arial" w:cs="Arial"/>
                <w:sz w:val="24"/>
                <w:szCs w:val="24"/>
              </w:rPr>
              <w:t>geologi</w:t>
            </w:r>
            <w:r w:rsidR="00DE3140" w:rsidRPr="007913DD">
              <w:rPr>
                <w:rFonts w:ascii="Arial" w:hAnsi="Arial" w:cs="Arial"/>
                <w:spacing w:val="-6"/>
                <w:sz w:val="24"/>
                <w:szCs w:val="24"/>
              </w:rPr>
              <w:t>ck</w:t>
            </w:r>
            <w:r w:rsidR="00DE3140" w:rsidRPr="007913DD">
              <w:rPr>
                <w:rFonts w:ascii="Arial" w:hAnsi="Arial" w:cs="Arial"/>
                <w:sz w:val="24"/>
                <w:szCs w:val="24"/>
              </w:rPr>
              <w:t>ého</w:t>
            </w:r>
            <w:r w:rsidR="00DE3140" w:rsidRPr="007913DD">
              <w:rPr>
                <w:rFonts w:ascii="Arial" w:hAnsi="Arial" w:cs="Arial"/>
                <w:spacing w:val="18"/>
                <w:sz w:val="24"/>
                <w:szCs w:val="24"/>
              </w:rPr>
              <w:t xml:space="preserve"> </w:t>
            </w:r>
            <w:r w:rsidR="00DE3140" w:rsidRPr="007913DD">
              <w:rPr>
                <w:rFonts w:ascii="Arial" w:hAnsi="Arial" w:cs="Arial"/>
                <w:sz w:val="24"/>
                <w:szCs w:val="24"/>
              </w:rPr>
              <w:t>o</w:t>
            </w:r>
            <w:r w:rsidR="00DE3140" w:rsidRPr="007913DD">
              <w:rPr>
                <w:rFonts w:ascii="Arial" w:hAnsi="Arial" w:cs="Arial"/>
                <w:spacing w:val="7"/>
                <w:sz w:val="24"/>
                <w:szCs w:val="24"/>
              </w:rPr>
              <w:t>b</w:t>
            </w:r>
            <w:r w:rsidR="00DE3140" w:rsidRPr="007913DD">
              <w:rPr>
                <w:rFonts w:ascii="Arial" w:hAnsi="Arial" w:cs="Arial"/>
                <w:sz w:val="24"/>
                <w:szCs w:val="24"/>
              </w:rPr>
              <w:t>ě</w:t>
            </w:r>
            <w:r w:rsidR="00DE3140" w:rsidRPr="007913DD">
              <w:rPr>
                <w:rFonts w:ascii="Arial" w:hAnsi="Arial" w:cs="Arial"/>
                <w:spacing w:val="-6"/>
                <w:sz w:val="24"/>
                <w:szCs w:val="24"/>
              </w:rPr>
              <w:t>h</w:t>
            </w:r>
            <w:r w:rsidR="00DE3140" w:rsidRPr="007913DD">
              <w:rPr>
                <w:rFonts w:ascii="Arial" w:hAnsi="Arial" w:cs="Arial"/>
                <w:sz w:val="24"/>
                <w:szCs w:val="24"/>
              </w:rPr>
              <w:t>u</w:t>
            </w:r>
            <w:r w:rsidR="00DE3140" w:rsidRPr="007913DD">
              <w:rPr>
                <w:rFonts w:ascii="Arial" w:hAnsi="Arial" w:cs="Arial"/>
                <w:spacing w:val="31"/>
                <w:sz w:val="24"/>
                <w:szCs w:val="24"/>
              </w:rPr>
              <w:t xml:space="preserve"> </w:t>
            </w:r>
            <w:r w:rsidR="00DE3140" w:rsidRPr="007913DD">
              <w:rPr>
                <w:rFonts w:ascii="Arial" w:hAnsi="Arial" w:cs="Arial"/>
                <w:sz w:val="24"/>
                <w:szCs w:val="24"/>
              </w:rPr>
              <w:t>hornin</w:t>
            </w:r>
            <w:r w:rsidR="00DE3140" w:rsidRPr="007913DD">
              <w:rPr>
                <w:rFonts w:ascii="Arial" w:hAnsi="Arial" w:cs="Arial"/>
                <w:spacing w:val="44"/>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spacing w:val="-6"/>
                <w:w w:val="102"/>
                <w:sz w:val="24"/>
                <w:szCs w:val="24"/>
              </w:rPr>
              <w:t>v</w:t>
            </w:r>
            <w:r w:rsidR="00DE3140" w:rsidRPr="007913DD">
              <w:rPr>
                <w:rFonts w:ascii="Arial" w:hAnsi="Arial" w:cs="Arial"/>
                <w:spacing w:val="6"/>
                <w:w w:val="97"/>
                <w:sz w:val="24"/>
                <w:szCs w:val="24"/>
              </w:rPr>
              <w:t>o</w:t>
            </w:r>
            <w:r w:rsidR="00DE3140" w:rsidRPr="007913DD">
              <w:rPr>
                <w:rFonts w:ascii="Arial" w:hAnsi="Arial" w:cs="Arial"/>
                <w:w w:val="105"/>
                <w:sz w:val="24"/>
                <w:szCs w:val="24"/>
              </w:rPr>
              <w:t>dy</w:t>
            </w:r>
          </w:p>
          <w:p w:rsidR="00DE3140" w:rsidRPr="007913DD" w:rsidRDefault="00DE2D37" w:rsidP="005F4DA7">
            <w:pPr>
              <w:pStyle w:val="Odstavecseseznamem"/>
              <w:widowControl w:val="0"/>
              <w:numPr>
                <w:ilvl w:val="0"/>
                <w:numId w:val="124"/>
              </w:numPr>
              <w:autoSpaceDE w:val="0"/>
              <w:autoSpaceDN w:val="0"/>
              <w:adjustRightInd w:val="0"/>
              <w:ind w:right="-60"/>
              <w:jc w:val="both"/>
              <w:rPr>
                <w:rFonts w:ascii="Arial" w:hAnsi="Arial" w:cs="Arial"/>
                <w:sz w:val="24"/>
                <w:szCs w:val="24"/>
              </w:rPr>
            </w:pPr>
            <w:r>
              <w:rPr>
                <w:rFonts w:ascii="Arial" w:hAnsi="Arial" w:cs="Arial"/>
                <w:sz w:val="24"/>
                <w:szCs w:val="24"/>
              </w:rPr>
              <w:t>R</w:t>
            </w:r>
            <w:r w:rsidR="00DE3140" w:rsidRPr="007913DD">
              <w:rPr>
                <w:rFonts w:ascii="Arial" w:hAnsi="Arial" w:cs="Arial"/>
                <w:sz w:val="24"/>
                <w:szCs w:val="24"/>
              </w:rPr>
              <w:t>ozlišuje</w:t>
            </w:r>
            <w:r>
              <w:rPr>
                <w:rFonts w:ascii="Arial" w:hAnsi="Arial" w:cs="Arial"/>
                <w:spacing w:val="26"/>
                <w:sz w:val="24"/>
                <w:szCs w:val="24"/>
              </w:rPr>
              <w:t xml:space="preserve"> </w:t>
            </w:r>
            <w:r w:rsidR="00DE3140" w:rsidRPr="007913DD">
              <w:rPr>
                <w:rFonts w:ascii="Arial" w:hAnsi="Arial" w:cs="Arial"/>
                <w:sz w:val="24"/>
                <w:szCs w:val="24"/>
              </w:rPr>
              <w:t>jednotli</w:t>
            </w:r>
            <w:r w:rsidR="00DE3140" w:rsidRPr="007913DD">
              <w:rPr>
                <w:rFonts w:ascii="Arial" w:hAnsi="Arial" w:cs="Arial"/>
                <w:spacing w:val="-6"/>
                <w:sz w:val="24"/>
                <w:szCs w:val="24"/>
              </w:rPr>
              <w:t>v</w:t>
            </w:r>
            <w:r w:rsidR="00DE3140" w:rsidRPr="007913DD">
              <w:rPr>
                <w:rFonts w:ascii="Arial" w:hAnsi="Arial" w:cs="Arial"/>
                <w:sz w:val="24"/>
                <w:szCs w:val="24"/>
              </w:rPr>
              <w:t xml:space="preserve">á </w:t>
            </w:r>
            <w:r w:rsidR="00DE3140" w:rsidRPr="007913DD">
              <w:rPr>
                <w:rFonts w:ascii="Arial" w:hAnsi="Arial" w:cs="Arial"/>
                <w:spacing w:val="1"/>
                <w:sz w:val="24"/>
                <w:szCs w:val="24"/>
              </w:rPr>
              <w:t xml:space="preserve"> </w:t>
            </w:r>
            <w:r w:rsidR="00DE3140" w:rsidRPr="007913DD">
              <w:rPr>
                <w:rFonts w:ascii="Arial" w:hAnsi="Arial" w:cs="Arial"/>
                <w:sz w:val="24"/>
                <w:szCs w:val="24"/>
              </w:rPr>
              <w:t>geologi</w:t>
            </w:r>
            <w:r w:rsidR="00DE3140" w:rsidRPr="007913DD">
              <w:rPr>
                <w:rFonts w:ascii="Arial" w:hAnsi="Arial" w:cs="Arial"/>
                <w:spacing w:val="-6"/>
                <w:sz w:val="24"/>
                <w:szCs w:val="24"/>
              </w:rPr>
              <w:t>ck</w:t>
            </w:r>
            <w:r w:rsidR="00DE3140" w:rsidRPr="007913DD">
              <w:rPr>
                <w:rFonts w:ascii="Arial" w:hAnsi="Arial" w:cs="Arial"/>
                <w:sz w:val="24"/>
                <w:szCs w:val="24"/>
              </w:rPr>
              <w:t>á</w:t>
            </w:r>
            <w:r w:rsidR="00DE3140" w:rsidRPr="007913DD">
              <w:rPr>
                <w:rFonts w:ascii="Arial" w:hAnsi="Arial" w:cs="Arial"/>
                <w:spacing w:val="10"/>
                <w:sz w:val="24"/>
                <w:szCs w:val="24"/>
              </w:rPr>
              <w:t xml:space="preserve"> </w:t>
            </w:r>
            <w:r w:rsidR="00DE3140" w:rsidRPr="007913DD">
              <w:rPr>
                <w:rFonts w:ascii="Arial" w:hAnsi="Arial" w:cs="Arial"/>
                <w:w w:val="97"/>
                <w:sz w:val="24"/>
                <w:szCs w:val="24"/>
              </w:rPr>
              <w:t>o</w:t>
            </w:r>
            <w:r w:rsidR="00DE3140" w:rsidRPr="007913DD">
              <w:rPr>
                <w:rFonts w:ascii="Arial" w:hAnsi="Arial" w:cs="Arial"/>
                <w:spacing w:val="7"/>
                <w:w w:val="108"/>
                <w:sz w:val="24"/>
                <w:szCs w:val="24"/>
              </w:rPr>
              <w:t>b</w:t>
            </w:r>
            <w:r w:rsidR="00DE3140" w:rsidRPr="007913DD">
              <w:rPr>
                <w:rFonts w:ascii="Arial" w:hAnsi="Arial" w:cs="Arial"/>
                <w:w w:val="102"/>
                <w:sz w:val="24"/>
                <w:szCs w:val="24"/>
              </w:rPr>
              <w:t>do</w:t>
            </w:r>
            <w:r w:rsidR="00DE3140" w:rsidRPr="007913DD">
              <w:rPr>
                <w:rFonts w:ascii="Arial" w:hAnsi="Arial" w:cs="Arial"/>
                <w:w w:val="104"/>
                <w:sz w:val="24"/>
                <w:szCs w:val="24"/>
              </w:rPr>
              <w:t>bí</w:t>
            </w:r>
          </w:p>
          <w:p w:rsidR="00DE3140" w:rsidRPr="007913DD" w:rsidRDefault="00DE2D37" w:rsidP="005F4DA7">
            <w:pPr>
              <w:pStyle w:val="Odstavecseseznamem"/>
              <w:widowControl w:val="0"/>
              <w:numPr>
                <w:ilvl w:val="0"/>
                <w:numId w:val="124"/>
              </w:numPr>
              <w:autoSpaceDE w:val="0"/>
              <w:autoSpaceDN w:val="0"/>
              <w:adjustRightInd w:val="0"/>
              <w:spacing w:before="64" w:line="251" w:lineRule="auto"/>
              <w:ind w:right="74"/>
              <w:jc w:val="both"/>
              <w:rPr>
                <w:rFonts w:ascii="Arial" w:hAnsi="Arial" w:cs="Arial"/>
                <w:sz w:val="24"/>
                <w:szCs w:val="24"/>
              </w:rPr>
            </w:pPr>
            <w:r>
              <w:rPr>
                <w:rFonts w:ascii="Arial" w:hAnsi="Arial" w:cs="Arial"/>
                <w:sz w:val="24"/>
                <w:szCs w:val="24"/>
              </w:rPr>
              <w:t>R</w:t>
            </w:r>
            <w:r w:rsidR="00DE3140" w:rsidRPr="007913DD">
              <w:rPr>
                <w:rFonts w:ascii="Arial" w:hAnsi="Arial" w:cs="Arial"/>
                <w:sz w:val="24"/>
                <w:szCs w:val="24"/>
              </w:rPr>
              <w:t>ozlišuje</w:t>
            </w:r>
            <w:r w:rsidR="00DE3140" w:rsidRPr="007913DD">
              <w:rPr>
                <w:rFonts w:ascii="Arial" w:hAnsi="Arial" w:cs="Arial"/>
                <w:spacing w:val="32"/>
                <w:sz w:val="24"/>
                <w:szCs w:val="24"/>
              </w:rPr>
              <w:t xml:space="preserve"> </w:t>
            </w:r>
            <w:r w:rsidR="00DE3140" w:rsidRPr="007913DD">
              <w:rPr>
                <w:rFonts w:ascii="Arial" w:hAnsi="Arial" w:cs="Arial"/>
                <w:sz w:val="24"/>
                <w:szCs w:val="24"/>
              </w:rPr>
              <w:t>a</w:t>
            </w:r>
            <w:r w:rsidR="00DE3140" w:rsidRPr="007913DD">
              <w:rPr>
                <w:rFonts w:ascii="Arial" w:hAnsi="Arial" w:cs="Arial"/>
                <w:spacing w:val="32"/>
                <w:sz w:val="24"/>
                <w:szCs w:val="24"/>
              </w:rPr>
              <w:t xml:space="preserve"> </w:t>
            </w:r>
            <w:r w:rsidR="00DE3140" w:rsidRPr="007913DD">
              <w:rPr>
                <w:rFonts w:ascii="Arial" w:hAnsi="Arial" w:cs="Arial"/>
                <w:sz w:val="24"/>
                <w:szCs w:val="24"/>
              </w:rPr>
              <w:t>u</w:t>
            </w:r>
            <w:r w:rsidR="00DE3140" w:rsidRPr="007913DD">
              <w:rPr>
                <w:rFonts w:ascii="Arial" w:hAnsi="Arial" w:cs="Arial"/>
                <w:spacing w:val="-6"/>
                <w:sz w:val="24"/>
                <w:szCs w:val="24"/>
              </w:rPr>
              <w:t>v</w:t>
            </w:r>
            <w:r w:rsidR="00DE3140" w:rsidRPr="007913DD">
              <w:rPr>
                <w:rFonts w:ascii="Arial" w:hAnsi="Arial" w:cs="Arial"/>
                <w:sz w:val="24"/>
                <w:szCs w:val="24"/>
              </w:rPr>
              <w:t>ede</w:t>
            </w:r>
            <w:r w:rsidR="00DE3140" w:rsidRPr="007913DD">
              <w:rPr>
                <w:rFonts w:ascii="Arial" w:hAnsi="Arial" w:cs="Arial"/>
                <w:spacing w:val="32"/>
                <w:sz w:val="24"/>
                <w:szCs w:val="24"/>
              </w:rPr>
              <w:t xml:space="preserve"> </w:t>
            </w:r>
            <w:r w:rsidR="00DE3140" w:rsidRPr="007913DD">
              <w:rPr>
                <w:rFonts w:ascii="Arial" w:hAnsi="Arial" w:cs="Arial"/>
                <w:sz w:val="24"/>
                <w:szCs w:val="24"/>
              </w:rPr>
              <w:t xml:space="preserve">příklady </w:t>
            </w:r>
            <w:r w:rsidR="00DE3140" w:rsidRPr="007913DD">
              <w:rPr>
                <w:rFonts w:ascii="Arial" w:hAnsi="Arial" w:cs="Arial"/>
                <w:spacing w:val="7"/>
                <w:sz w:val="24"/>
                <w:szCs w:val="24"/>
              </w:rPr>
              <w:t xml:space="preserve"> </w:t>
            </w:r>
            <w:r w:rsidR="00DE3140" w:rsidRPr="007913DD">
              <w:rPr>
                <w:rFonts w:ascii="Arial" w:hAnsi="Arial" w:cs="Arial"/>
                <w:sz w:val="24"/>
                <w:szCs w:val="24"/>
              </w:rPr>
              <w:t>systé</w:t>
            </w:r>
            <w:r w:rsidR="00DE3140" w:rsidRPr="007913DD">
              <w:rPr>
                <w:rFonts w:ascii="Arial" w:hAnsi="Arial" w:cs="Arial"/>
                <w:spacing w:val="-6"/>
                <w:sz w:val="24"/>
                <w:szCs w:val="24"/>
              </w:rPr>
              <w:t>m</w:t>
            </w:r>
            <w:r w:rsidR="00DE3140" w:rsidRPr="007913DD">
              <w:rPr>
                <w:rFonts w:ascii="Arial" w:hAnsi="Arial" w:cs="Arial"/>
                <w:sz w:val="24"/>
                <w:szCs w:val="24"/>
              </w:rPr>
              <w:t>ů</w:t>
            </w:r>
            <w:r w:rsidR="00DE3140" w:rsidRPr="007913DD">
              <w:rPr>
                <w:rFonts w:ascii="Arial" w:hAnsi="Arial" w:cs="Arial"/>
                <w:spacing w:val="47"/>
                <w:sz w:val="24"/>
                <w:szCs w:val="24"/>
              </w:rPr>
              <w:t xml:space="preserve"> </w:t>
            </w:r>
            <w:r w:rsidR="00DE3140" w:rsidRPr="007913DD">
              <w:rPr>
                <w:rFonts w:ascii="Arial" w:hAnsi="Arial" w:cs="Arial"/>
                <w:sz w:val="24"/>
                <w:szCs w:val="24"/>
              </w:rPr>
              <w:t>organis</w:t>
            </w:r>
            <w:r w:rsidR="00DE3140" w:rsidRPr="007913DD">
              <w:rPr>
                <w:rFonts w:ascii="Arial" w:hAnsi="Arial" w:cs="Arial"/>
                <w:spacing w:val="-6"/>
                <w:sz w:val="24"/>
                <w:szCs w:val="24"/>
              </w:rPr>
              <w:t>m</w:t>
            </w:r>
            <w:r w:rsidR="00DE3140" w:rsidRPr="007913DD">
              <w:rPr>
                <w:rFonts w:ascii="Arial" w:hAnsi="Arial" w:cs="Arial"/>
                <w:sz w:val="24"/>
                <w:szCs w:val="24"/>
              </w:rPr>
              <w:t>ů</w:t>
            </w:r>
            <w:r w:rsidR="00DE3140" w:rsidRPr="007913DD">
              <w:rPr>
                <w:rFonts w:ascii="Arial" w:hAnsi="Arial" w:cs="Arial"/>
                <w:spacing w:val="48"/>
                <w:sz w:val="24"/>
                <w:szCs w:val="24"/>
              </w:rPr>
              <w:t xml:space="preserve"> </w:t>
            </w:r>
            <w:r w:rsidR="00DE3140" w:rsidRPr="007913DD">
              <w:rPr>
                <w:rFonts w:ascii="Arial" w:hAnsi="Arial" w:cs="Arial"/>
                <w:sz w:val="24"/>
                <w:szCs w:val="24"/>
              </w:rPr>
              <w:t>–</w:t>
            </w:r>
            <w:r w:rsidR="00DE3140" w:rsidRPr="007913DD">
              <w:rPr>
                <w:rFonts w:ascii="Arial" w:hAnsi="Arial" w:cs="Arial"/>
                <w:spacing w:val="21"/>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opulace,</w:t>
            </w:r>
            <w:r w:rsidR="00DE3140" w:rsidRPr="007913DD">
              <w:rPr>
                <w:rFonts w:ascii="Arial" w:hAnsi="Arial" w:cs="Arial"/>
                <w:spacing w:val="50"/>
                <w:sz w:val="24"/>
                <w:szCs w:val="24"/>
              </w:rPr>
              <w:t xml:space="preserve"> </w:t>
            </w:r>
            <w:r w:rsidR="00DE3140" w:rsidRPr="007913DD">
              <w:rPr>
                <w:rFonts w:ascii="Arial" w:hAnsi="Arial" w:cs="Arial"/>
                <w:sz w:val="24"/>
                <w:szCs w:val="24"/>
              </w:rPr>
              <w:t>s</w:t>
            </w:r>
            <w:r w:rsidR="00DE3140" w:rsidRPr="007913DD">
              <w:rPr>
                <w:rFonts w:ascii="Arial" w:hAnsi="Arial" w:cs="Arial"/>
                <w:spacing w:val="7"/>
                <w:sz w:val="24"/>
                <w:szCs w:val="24"/>
              </w:rPr>
              <w:t>p</w:t>
            </w:r>
            <w:r>
              <w:rPr>
                <w:rFonts w:ascii="Arial" w:hAnsi="Arial" w:cs="Arial"/>
                <w:sz w:val="24"/>
                <w:szCs w:val="24"/>
              </w:rPr>
              <w:t>o</w:t>
            </w:r>
            <w:r w:rsidR="00DE3140" w:rsidRPr="007913DD">
              <w:rPr>
                <w:rFonts w:ascii="Arial" w:hAnsi="Arial" w:cs="Arial"/>
                <w:sz w:val="24"/>
                <w:szCs w:val="24"/>
              </w:rPr>
              <w:t>leče</w:t>
            </w:r>
            <w:r w:rsidR="00DE3140" w:rsidRPr="007913DD">
              <w:rPr>
                <w:rFonts w:ascii="Arial" w:hAnsi="Arial" w:cs="Arial"/>
                <w:w w:val="109"/>
                <w:sz w:val="24"/>
                <w:szCs w:val="24"/>
              </w:rPr>
              <w:t>nst</w:t>
            </w:r>
            <w:r w:rsidR="00DE3140" w:rsidRPr="007913DD">
              <w:rPr>
                <w:rFonts w:ascii="Arial" w:hAnsi="Arial" w:cs="Arial"/>
                <w:spacing w:val="-6"/>
                <w:w w:val="109"/>
                <w:sz w:val="24"/>
                <w:szCs w:val="24"/>
              </w:rPr>
              <w:t>v</w:t>
            </w:r>
            <w:r w:rsidR="00DE3140" w:rsidRPr="007913DD">
              <w:rPr>
                <w:rFonts w:ascii="Arial" w:hAnsi="Arial" w:cs="Arial"/>
                <w:w w:val="109"/>
                <w:sz w:val="24"/>
                <w:szCs w:val="24"/>
              </w:rPr>
              <w:t>a,</w:t>
            </w:r>
            <w:r w:rsidR="00DE3140" w:rsidRPr="007913DD">
              <w:rPr>
                <w:rFonts w:ascii="Arial" w:hAnsi="Arial" w:cs="Arial"/>
                <w:sz w:val="24"/>
                <w:szCs w:val="24"/>
              </w:rPr>
              <w:t xml:space="preserve"> </w:t>
            </w:r>
            <w:r w:rsidR="00DE3140" w:rsidRPr="007913DD">
              <w:rPr>
                <w:rFonts w:ascii="Arial" w:hAnsi="Arial" w:cs="Arial"/>
                <w:spacing w:val="-10"/>
                <w:sz w:val="24"/>
                <w:szCs w:val="24"/>
              </w:rPr>
              <w:t xml:space="preserve"> </w:t>
            </w:r>
            <w:r w:rsidR="00DE3140" w:rsidRPr="007913DD">
              <w:rPr>
                <w:rFonts w:ascii="Arial" w:hAnsi="Arial" w:cs="Arial"/>
                <w:sz w:val="24"/>
                <w:szCs w:val="24"/>
              </w:rPr>
              <w:t>e</w:t>
            </w:r>
            <w:r w:rsidR="00DE3140" w:rsidRPr="007913DD">
              <w:rPr>
                <w:rFonts w:ascii="Arial" w:hAnsi="Arial" w:cs="Arial"/>
                <w:spacing w:val="-6"/>
                <w:sz w:val="24"/>
                <w:szCs w:val="24"/>
              </w:rPr>
              <w:t>k</w:t>
            </w:r>
            <w:r w:rsidR="00DE3140" w:rsidRPr="007913DD">
              <w:rPr>
                <w:rFonts w:ascii="Arial" w:hAnsi="Arial" w:cs="Arial"/>
                <w:w w:val="97"/>
                <w:sz w:val="24"/>
                <w:szCs w:val="24"/>
              </w:rPr>
              <w:t>o</w:t>
            </w:r>
            <w:r w:rsidR="00DE3140" w:rsidRPr="007913DD">
              <w:rPr>
                <w:rFonts w:ascii="Arial" w:hAnsi="Arial" w:cs="Arial"/>
                <w:w w:val="98"/>
                <w:sz w:val="24"/>
                <w:szCs w:val="24"/>
              </w:rPr>
              <w:t>s</w:t>
            </w:r>
            <w:r w:rsidR="00DE3140" w:rsidRPr="007913DD">
              <w:rPr>
                <w:rFonts w:ascii="Arial" w:hAnsi="Arial" w:cs="Arial"/>
                <w:w w:val="102"/>
                <w:sz w:val="24"/>
                <w:szCs w:val="24"/>
              </w:rPr>
              <w:t>y</w:t>
            </w:r>
            <w:r w:rsidR="00DE3140" w:rsidRPr="007913DD">
              <w:rPr>
                <w:rFonts w:ascii="Arial" w:hAnsi="Arial" w:cs="Arial"/>
                <w:w w:val="98"/>
                <w:sz w:val="24"/>
                <w:szCs w:val="24"/>
              </w:rPr>
              <w:t>s</w:t>
            </w:r>
            <w:r w:rsidR="00DE3140" w:rsidRPr="007913DD">
              <w:rPr>
                <w:rFonts w:ascii="Arial" w:hAnsi="Arial" w:cs="Arial"/>
                <w:w w:val="136"/>
                <w:sz w:val="24"/>
                <w:szCs w:val="24"/>
              </w:rPr>
              <w:t>t</w:t>
            </w:r>
            <w:r w:rsidR="00DE3140" w:rsidRPr="007913DD">
              <w:rPr>
                <w:rFonts w:ascii="Arial" w:hAnsi="Arial" w:cs="Arial"/>
                <w:w w:val="97"/>
                <w:sz w:val="24"/>
                <w:szCs w:val="24"/>
              </w:rPr>
              <w:t>é</w:t>
            </w:r>
            <w:r w:rsidR="00DE3140" w:rsidRPr="007913DD">
              <w:rPr>
                <w:rFonts w:ascii="Arial" w:hAnsi="Arial" w:cs="Arial"/>
                <w:spacing w:val="-7"/>
                <w:w w:val="104"/>
                <w:sz w:val="24"/>
                <w:szCs w:val="24"/>
              </w:rPr>
              <w:t>m</w:t>
            </w:r>
            <w:r w:rsidR="00DE3140" w:rsidRPr="007913DD">
              <w:rPr>
                <w:rFonts w:ascii="Arial" w:hAnsi="Arial" w:cs="Arial"/>
                <w:spacing w:val="-19"/>
                <w:w w:val="102"/>
                <w:sz w:val="24"/>
                <w:szCs w:val="24"/>
              </w:rPr>
              <w:t>y</w:t>
            </w:r>
            <w:r w:rsidR="00DE3140" w:rsidRPr="007913DD">
              <w:rPr>
                <w:rFonts w:ascii="Arial" w:hAnsi="Arial" w:cs="Arial"/>
                <w:w w:val="108"/>
                <w:sz w:val="24"/>
                <w:szCs w:val="24"/>
              </w:rPr>
              <w:t>,</w:t>
            </w:r>
            <w:r w:rsidR="00DE3140" w:rsidRPr="007913DD">
              <w:rPr>
                <w:rFonts w:ascii="Arial" w:hAnsi="Arial" w:cs="Arial"/>
                <w:sz w:val="24"/>
                <w:szCs w:val="24"/>
              </w:rPr>
              <w:t xml:space="preserve"> </w:t>
            </w:r>
            <w:r w:rsidR="00DE3140" w:rsidRPr="007913DD">
              <w:rPr>
                <w:rFonts w:ascii="Arial" w:hAnsi="Arial" w:cs="Arial"/>
                <w:spacing w:val="-10"/>
                <w:sz w:val="24"/>
                <w:szCs w:val="24"/>
              </w:rPr>
              <w:t xml:space="preserve"> </w:t>
            </w:r>
            <w:r w:rsidR="00DE3140" w:rsidRPr="007913DD">
              <w:rPr>
                <w:rFonts w:ascii="Arial" w:hAnsi="Arial" w:cs="Arial"/>
                <w:sz w:val="24"/>
                <w:szCs w:val="24"/>
              </w:rPr>
              <w:t xml:space="preserve">výskytu </w:t>
            </w:r>
            <w:r w:rsidR="00DE3140" w:rsidRPr="007913DD">
              <w:rPr>
                <w:rFonts w:ascii="Arial" w:hAnsi="Arial" w:cs="Arial"/>
                <w:spacing w:val="25"/>
                <w:sz w:val="24"/>
                <w:szCs w:val="24"/>
              </w:rPr>
              <w:t xml:space="preserve"> </w:t>
            </w:r>
            <w:r w:rsidR="00DE3140" w:rsidRPr="007913DD">
              <w:rPr>
                <w:rFonts w:ascii="Arial" w:hAnsi="Arial" w:cs="Arial"/>
                <w:sz w:val="24"/>
                <w:szCs w:val="24"/>
              </w:rPr>
              <w:t>organis</w:t>
            </w:r>
            <w:r w:rsidR="00DE3140" w:rsidRPr="007913DD">
              <w:rPr>
                <w:rFonts w:ascii="Arial" w:hAnsi="Arial" w:cs="Arial"/>
                <w:spacing w:val="-6"/>
                <w:sz w:val="24"/>
                <w:szCs w:val="24"/>
              </w:rPr>
              <w:t>m</w:t>
            </w:r>
            <w:r w:rsidR="00DE3140" w:rsidRPr="007913DD">
              <w:rPr>
                <w:rFonts w:ascii="Arial" w:hAnsi="Arial" w:cs="Arial"/>
                <w:sz w:val="24"/>
                <w:szCs w:val="24"/>
              </w:rPr>
              <w:t xml:space="preserve">u </w:t>
            </w:r>
            <w:r w:rsidR="00DE3140" w:rsidRPr="007913DD">
              <w:rPr>
                <w:rFonts w:ascii="Arial" w:hAnsi="Arial" w:cs="Arial"/>
                <w:spacing w:val="14"/>
                <w:sz w:val="24"/>
                <w:szCs w:val="24"/>
              </w:rPr>
              <w:t xml:space="preserve"> </w:t>
            </w:r>
            <w:r w:rsidR="00DE3140" w:rsidRPr="007913DD">
              <w:rPr>
                <w:rFonts w:ascii="Arial" w:hAnsi="Arial" w:cs="Arial"/>
                <w:sz w:val="24"/>
                <w:szCs w:val="24"/>
              </w:rPr>
              <w:t>v</w:t>
            </w:r>
            <w:r w:rsidR="00DE3140" w:rsidRPr="007913DD">
              <w:rPr>
                <w:rFonts w:ascii="Arial" w:hAnsi="Arial" w:cs="Arial"/>
                <w:spacing w:val="42"/>
                <w:sz w:val="24"/>
                <w:szCs w:val="24"/>
              </w:rPr>
              <w:t xml:space="preserve"> </w:t>
            </w:r>
            <w:r w:rsidR="00DE3140" w:rsidRPr="007913DD">
              <w:rPr>
                <w:rFonts w:ascii="Arial" w:hAnsi="Arial" w:cs="Arial"/>
                <w:sz w:val="24"/>
                <w:szCs w:val="24"/>
              </w:rPr>
              <w:t xml:space="preserve">určitém </w:t>
            </w:r>
            <w:r w:rsidR="00DE3140" w:rsidRPr="007913DD">
              <w:rPr>
                <w:rFonts w:ascii="Arial" w:hAnsi="Arial" w:cs="Arial"/>
                <w:spacing w:val="27"/>
                <w:sz w:val="24"/>
                <w:szCs w:val="24"/>
              </w:rPr>
              <w:t xml:space="preserve"> </w:t>
            </w:r>
            <w:r w:rsidR="00DE3140" w:rsidRPr="007913DD">
              <w:rPr>
                <w:rFonts w:ascii="Arial" w:hAnsi="Arial" w:cs="Arial"/>
                <w:sz w:val="24"/>
                <w:szCs w:val="24"/>
              </w:rPr>
              <w:t>prost</w:t>
            </w:r>
            <w:r w:rsidR="00DE3140" w:rsidRPr="007913DD">
              <w:rPr>
                <w:rFonts w:ascii="Arial" w:hAnsi="Arial" w:cs="Arial"/>
                <w:spacing w:val="1"/>
                <w:sz w:val="24"/>
                <w:szCs w:val="24"/>
              </w:rPr>
              <w:t>ř</w:t>
            </w:r>
            <w:r w:rsidR="00DE3140" w:rsidRPr="007913DD">
              <w:rPr>
                <w:rFonts w:ascii="Arial" w:hAnsi="Arial" w:cs="Arial"/>
                <w:sz w:val="24"/>
                <w:szCs w:val="24"/>
              </w:rPr>
              <w:t>edí</w:t>
            </w:r>
            <w:r w:rsidR="00DE3140" w:rsidRPr="007913DD">
              <w:rPr>
                <w:rFonts w:ascii="Arial" w:hAnsi="Arial" w:cs="Arial"/>
                <w:spacing w:val="40"/>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sz w:val="24"/>
                <w:szCs w:val="24"/>
              </w:rPr>
              <w:t>vzta</w:t>
            </w:r>
            <w:r w:rsidR="00DE3140" w:rsidRPr="007913DD">
              <w:rPr>
                <w:rFonts w:ascii="Arial" w:hAnsi="Arial" w:cs="Arial"/>
                <w:spacing w:val="-6"/>
                <w:sz w:val="24"/>
                <w:szCs w:val="24"/>
              </w:rPr>
              <w:t>h</w:t>
            </w:r>
            <w:r w:rsidR="00DE3140" w:rsidRPr="007913DD">
              <w:rPr>
                <w:rFonts w:ascii="Arial" w:hAnsi="Arial" w:cs="Arial"/>
                <w:sz w:val="24"/>
                <w:szCs w:val="24"/>
              </w:rPr>
              <w:t xml:space="preserve">y </w:t>
            </w:r>
            <w:r w:rsidR="00DE3140" w:rsidRPr="007913DD">
              <w:rPr>
                <w:rFonts w:ascii="Arial" w:hAnsi="Arial" w:cs="Arial"/>
                <w:spacing w:val="8"/>
                <w:sz w:val="24"/>
                <w:szCs w:val="24"/>
              </w:rPr>
              <w:t xml:space="preserve"> </w:t>
            </w:r>
            <w:r w:rsidR="00DE3140" w:rsidRPr="007913DD">
              <w:rPr>
                <w:rFonts w:ascii="Arial" w:hAnsi="Arial" w:cs="Arial"/>
                <w:sz w:val="24"/>
                <w:szCs w:val="24"/>
              </w:rPr>
              <w:t>mezi</w:t>
            </w:r>
            <w:r w:rsidR="00DE3140" w:rsidRPr="007913DD">
              <w:rPr>
                <w:rFonts w:ascii="Arial" w:hAnsi="Arial" w:cs="Arial"/>
                <w:spacing w:val="20"/>
                <w:sz w:val="24"/>
                <w:szCs w:val="24"/>
              </w:rPr>
              <w:t xml:space="preserve"> </w:t>
            </w:r>
            <w:r w:rsidR="00DE3140" w:rsidRPr="007913DD">
              <w:rPr>
                <w:rFonts w:ascii="Arial" w:hAnsi="Arial" w:cs="Arial"/>
                <w:w w:val="103"/>
                <w:sz w:val="24"/>
                <w:szCs w:val="24"/>
              </w:rPr>
              <w:t>nimi</w:t>
            </w:r>
          </w:p>
          <w:p w:rsidR="00DE3140" w:rsidRPr="007913DD" w:rsidRDefault="00DE2D37" w:rsidP="005F4DA7">
            <w:pPr>
              <w:pStyle w:val="Odstavecseseznamem"/>
              <w:widowControl w:val="0"/>
              <w:numPr>
                <w:ilvl w:val="0"/>
                <w:numId w:val="124"/>
              </w:numPr>
              <w:autoSpaceDE w:val="0"/>
              <w:autoSpaceDN w:val="0"/>
              <w:adjustRightInd w:val="0"/>
              <w:spacing w:line="251" w:lineRule="auto"/>
              <w:ind w:right="74"/>
              <w:jc w:val="both"/>
              <w:rPr>
                <w:rFonts w:ascii="Arial" w:hAnsi="Arial" w:cs="Arial"/>
                <w:sz w:val="24"/>
                <w:szCs w:val="24"/>
              </w:rPr>
            </w:pPr>
            <w:r>
              <w:rPr>
                <w:rFonts w:ascii="Arial" w:hAnsi="Arial" w:cs="Arial"/>
                <w:w w:val="101"/>
                <w:sz w:val="24"/>
                <w:szCs w:val="24"/>
              </w:rPr>
              <w:t>V</w:t>
            </w:r>
            <w:r w:rsidR="00DE3140" w:rsidRPr="007913DD">
              <w:rPr>
                <w:rFonts w:ascii="Arial" w:hAnsi="Arial" w:cs="Arial"/>
                <w:w w:val="101"/>
                <w:sz w:val="24"/>
                <w:szCs w:val="24"/>
              </w:rPr>
              <w:t>ys</w:t>
            </w:r>
            <w:r w:rsidR="00DE3140" w:rsidRPr="007913DD">
              <w:rPr>
                <w:rFonts w:ascii="Arial" w:hAnsi="Arial" w:cs="Arial"/>
                <w:spacing w:val="-6"/>
                <w:w w:val="101"/>
                <w:sz w:val="24"/>
                <w:szCs w:val="24"/>
              </w:rPr>
              <w:t>v</w:t>
            </w:r>
            <w:r w:rsidR="00DE3140" w:rsidRPr="007913DD">
              <w:rPr>
                <w:rFonts w:ascii="Arial" w:hAnsi="Arial" w:cs="Arial"/>
                <w:w w:val="97"/>
                <w:sz w:val="24"/>
                <w:szCs w:val="24"/>
              </w:rPr>
              <w:t>ě</w:t>
            </w:r>
            <w:r w:rsidR="00DE3140" w:rsidRPr="007913DD">
              <w:rPr>
                <w:rFonts w:ascii="Arial" w:hAnsi="Arial" w:cs="Arial"/>
                <w:w w:val="136"/>
                <w:sz w:val="24"/>
                <w:szCs w:val="24"/>
              </w:rPr>
              <w:t>t</w:t>
            </w:r>
            <w:r w:rsidR="00DE3140" w:rsidRPr="007913DD">
              <w:rPr>
                <w:rFonts w:ascii="Arial" w:hAnsi="Arial" w:cs="Arial"/>
                <w:w w:val="97"/>
                <w:sz w:val="24"/>
                <w:szCs w:val="24"/>
              </w:rPr>
              <w:t>lí</w:t>
            </w:r>
            <w:r w:rsidR="00DE3140" w:rsidRPr="007913DD">
              <w:rPr>
                <w:rFonts w:ascii="Arial" w:hAnsi="Arial" w:cs="Arial"/>
                <w:sz w:val="24"/>
                <w:szCs w:val="24"/>
              </w:rPr>
              <w:t xml:space="preserve"> </w:t>
            </w:r>
            <w:r w:rsidR="00DE3140" w:rsidRPr="007913DD">
              <w:rPr>
                <w:rFonts w:ascii="Arial" w:hAnsi="Arial" w:cs="Arial"/>
                <w:spacing w:val="-5"/>
                <w:sz w:val="24"/>
                <w:szCs w:val="24"/>
              </w:rPr>
              <w:t xml:space="preserve"> </w:t>
            </w:r>
            <w:r w:rsidR="00DE3140" w:rsidRPr="007913DD">
              <w:rPr>
                <w:rFonts w:ascii="Arial" w:hAnsi="Arial" w:cs="Arial"/>
                <w:spacing w:val="8"/>
                <w:w w:val="109"/>
                <w:sz w:val="24"/>
                <w:szCs w:val="24"/>
              </w:rPr>
              <w:t>p</w:t>
            </w:r>
            <w:r w:rsidR="00DE3140" w:rsidRPr="007913DD">
              <w:rPr>
                <w:rFonts w:ascii="Arial" w:hAnsi="Arial" w:cs="Arial"/>
                <w:spacing w:val="7"/>
                <w:w w:val="109"/>
                <w:sz w:val="24"/>
                <w:szCs w:val="24"/>
              </w:rPr>
              <w:t>o</w:t>
            </w:r>
            <w:r w:rsidR="00DE3140" w:rsidRPr="007913DD">
              <w:rPr>
                <w:rFonts w:ascii="Arial" w:hAnsi="Arial" w:cs="Arial"/>
                <w:w w:val="109"/>
                <w:sz w:val="24"/>
                <w:szCs w:val="24"/>
              </w:rPr>
              <w:t>dstatu</w:t>
            </w:r>
            <w:r w:rsidR="00DE3140" w:rsidRPr="007913DD">
              <w:rPr>
                <w:rFonts w:ascii="Arial" w:hAnsi="Arial" w:cs="Arial"/>
                <w:spacing w:val="47"/>
                <w:w w:val="109"/>
                <w:sz w:val="24"/>
                <w:szCs w:val="24"/>
              </w:rPr>
              <w:t xml:space="preserve"> </w:t>
            </w:r>
            <w:r w:rsidR="00DE3140" w:rsidRPr="007913DD">
              <w:rPr>
                <w:rFonts w:ascii="Arial" w:hAnsi="Arial" w:cs="Arial"/>
                <w:sz w:val="24"/>
                <w:szCs w:val="24"/>
              </w:rPr>
              <w:t>jedn</w:t>
            </w:r>
            <w:r w:rsidR="00DE3140" w:rsidRPr="007913DD">
              <w:rPr>
                <w:rFonts w:ascii="Arial" w:hAnsi="Arial" w:cs="Arial"/>
                <w:spacing w:val="7"/>
                <w:sz w:val="24"/>
                <w:szCs w:val="24"/>
              </w:rPr>
              <w:t>o</w:t>
            </w:r>
            <w:r w:rsidR="00DE3140" w:rsidRPr="007913DD">
              <w:rPr>
                <w:rFonts w:ascii="Arial" w:hAnsi="Arial" w:cs="Arial"/>
                <w:sz w:val="24"/>
                <w:szCs w:val="24"/>
              </w:rPr>
              <w:t>du</w:t>
            </w:r>
            <w:r w:rsidR="00DE3140" w:rsidRPr="007913DD">
              <w:rPr>
                <w:rFonts w:ascii="Arial" w:hAnsi="Arial" w:cs="Arial"/>
                <w:spacing w:val="-6"/>
                <w:sz w:val="24"/>
                <w:szCs w:val="24"/>
              </w:rPr>
              <w:t>ch</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31"/>
                <w:sz w:val="24"/>
                <w:szCs w:val="24"/>
              </w:rPr>
              <w:t xml:space="preserve"> </w:t>
            </w:r>
            <w:r w:rsidR="00DE3140" w:rsidRPr="007913DD">
              <w:rPr>
                <w:rFonts w:ascii="Arial" w:hAnsi="Arial" w:cs="Arial"/>
                <w:spacing w:val="7"/>
                <w:sz w:val="24"/>
                <w:szCs w:val="24"/>
              </w:rPr>
              <w:t>p</w:t>
            </w:r>
            <w:r w:rsidR="00DE3140" w:rsidRPr="007913DD">
              <w:rPr>
                <w:rFonts w:ascii="Arial" w:hAnsi="Arial" w:cs="Arial"/>
                <w:sz w:val="24"/>
                <w:szCs w:val="24"/>
              </w:rPr>
              <w:t>otr</w:t>
            </w:r>
            <w:r w:rsidR="00DE3140" w:rsidRPr="007913DD">
              <w:rPr>
                <w:rFonts w:ascii="Arial" w:hAnsi="Arial" w:cs="Arial"/>
                <w:spacing w:val="-6"/>
                <w:sz w:val="24"/>
                <w:szCs w:val="24"/>
              </w:rPr>
              <w:t>a</w:t>
            </w:r>
            <w:r w:rsidR="00DE3140" w:rsidRPr="007913DD">
              <w:rPr>
                <w:rFonts w:ascii="Arial" w:hAnsi="Arial" w:cs="Arial"/>
                <w:sz w:val="24"/>
                <w:szCs w:val="24"/>
              </w:rPr>
              <w:t>vní</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35"/>
                <w:sz w:val="24"/>
                <w:szCs w:val="24"/>
              </w:rPr>
              <w:t xml:space="preserve"> </w:t>
            </w:r>
            <w:r w:rsidR="00DE3140" w:rsidRPr="007913DD">
              <w:rPr>
                <w:rFonts w:ascii="Arial" w:hAnsi="Arial" w:cs="Arial"/>
                <w:sz w:val="24"/>
                <w:szCs w:val="24"/>
              </w:rPr>
              <w:t xml:space="preserve">řetězců </w:t>
            </w:r>
            <w:r w:rsidR="00DE3140" w:rsidRPr="007913DD">
              <w:rPr>
                <w:rFonts w:ascii="Arial" w:hAnsi="Arial" w:cs="Arial"/>
                <w:spacing w:val="24"/>
                <w:sz w:val="24"/>
                <w:szCs w:val="24"/>
              </w:rPr>
              <w:t xml:space="preserve"> </w:t>
            </w:r>
            <w:r w:rsidR="00DE3140" w:rsidRPr="007913DD">
              <w:rPr>
                <w:rFonts w:ascii="Arial" w:hAnsi="Arial" w:cs="Arial"/>
                <w:sz w:val="24"/>
                <w:szCs w:val="24"/>
              </w:rPr>
              <w:t>v</w:t>
            </w:r>
            <w:r w:rsidR="00DE3140" w:rsidRPr="007913DD">
              <w:rPr>
                <w:rFonts w:ascii="Arial" w:hAnsi="Arial" w:cs="Arial"/>
                <w:spacing w:val="47"/>
                <w:sz w:val="24"/>
                <w:szCs w:val="24"/>
              </w:rPr>
              <w:t xml:space="preserve"> </w:t>
            </w:r>
            <w:r w:rsidR="00DE3140" w:rsidRPr="007913DD">
              <w:rPr>
                <w:rFonts w:ascii="Arial" w:hAnsi="Arial" w:cs="Arial"/>
                <w:w w:val="106"/>
                <w:sz w:val="24"/>
                <w:szCs w:val="24"/>
              </w:rPr>
              <w:t>růz</w:t>
            </w:r>
            <w:r w:rsidR="00DE3140" w:rsidRPr="007913DD">
              <w:rPr>
                <w:rFonts w:ascii="Arial" w:hAnsi="Arial" w:cs="Arial"/>
                <w:spacing w:val="-6"/>
                <w:w w:val="106"/>
                <w:sz w:val="24"/>
                <w:szCs w:val="24"/>
              </w:rPr>
              <w:t>n</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w w:val="108"/>
                <w:sz w:val="24"/>
                <w:szCs w:val="24"/>
              </w:rPr>
              <w:t xml:space="preserve">h </w:t>
            </w:r>
            <w:r w:rsidR="00DE3140" w:rsidRPr="007913DD">
              <w:rPr>
                <w:rFonts w:ascii="Arial" w:hAnsi="Arial" w:cs="Arial"/>
                <w:sz w:val="24"/>
                <w:szCs w:val="24"/>
              </w:rPr>
              <w:t>e</w:t>
            </w:r>
            <w:r w:rsidR="00DE3140" w:rsidRPr="007913DD">
              <w:rPr>
                <w:rFonts w:ascii="Arial" w:hAnsi="Arial" w:cs="Arial"/>
                <w:spacing w:val="-6"/>
                <w:sz w:val="24"/>
                <w:szCs w:val="24"/>
              </w:rPr>
              <w:t>k</w:t>
            </w:r>
            <w:r w:rsidR="00DE3140" w:rsidRPr="007913DD">
              <w:rPr>
                <w:rFonts w:ascii="Arial" w:hAnsi="Arial" w:cs="Arial"/>
                <w:w w:val="97"/>
                <w:sz w:val="24"/>
                <w:szCs w:val="24"/>
              </w:rPr>
              <w:t>o</w:t>
            </w:r>
            <w:r w:rsidR="00DE3140" w:rsidRPr="007913DD">
              <w:rPr>
                <w:rFonts w:ascii="Arial" w:hAnsi="Arial" w:cs="Arial"/>
                <w:w w:val="98"/>
                <w:sz w:val="24"/>
                <w:szCs w:val="24"/>
              </w:rPr>
              <w:t>s</w:t>
            </w:r>
            <w:r w:rsidR="00DE3140" w:rsidRPr="007913DD">
              <w:rPr>
                <w:rFonts w:ascii="Arial" w:hAnsi="Arial" w:cs="Arial"/>
                <w:w w:val="102"/>
                <w:sz w:val="24"/>
                <w:szCs w:val="24"/>
              </w:rPr>
              <w:t>y</w:t>
            </w:r>
            <w:r w:rsidR="00DE3140" w:rsidRPr="007913DD">
              <w:rPr>
                <w:rFonts w:ascii="Arial" w:hAnsi="Arial" w:cs="Arial"/>
                <w:w w:val="98"/>
                <w:sz w:val="24"/>
                <w:szCs w:val="24"/>
              </w:rPr>
              <w:t>s</w:t>
            </w:r>
            <w:r w:rsidR="00DE3140" w:rsidRPr="007913DD">
              <w:rPr>
                <w:rFonts w:ascii="Arial" w:hAnsi="Arial" w:cs="Arial"/>
                <w:w w:val="136"/>
                <w:sz w:val="24"/>
                <w:szCs w:val="24"/>
              </w:rPr>
              <w:t>t</w:t>
            </w:r>
            <w:r w:rsidR="00DE3140" w:rsidRPr="007913DD">
              <w:rPr>
                <w:rFonts w:ascii="Arial" w:hAnsi="Arial" w:cs="Arial"/>
                <w:w w:val="97"/>
                <w:sz w:val="24"/>
                <w:szCs w:val="24"/>
              </w:rPr>
              <w:t>é</w:t>
            </w:r>
            <w:r w:rsidR="00DE3140" w:rsidRPr="007913DD">
              <w:rPr>
                <w:rFonts w:ascii="Arial" w:hAnsi="Arial" w:cs="Arial"/>
                <w:w w:val="101"/>
                <w:sz w:val="24"/>
                <w:szCs w:val="24"/>
              </w:rPr>
              <w:t>me</w:t>
            </w:r>
            <w:r w:rsidR="00DE3140" w:rsidRPr="007913DD">
              <w:rPr>
                <w:rFonts w:ascii="Arial" w:hAnsi="Arial" w:cs="Arial"/>
                <w:spacing w:val="-6"/>
                <w:w w:val="101"/>
                <w:sz w:val="24"/>
                <w:szCs w:val="24"/>
              </w:rPr>
              <w:t>c</w:t>
            </w:r>
            <w:r w:rsidR="00DE3140" w:rsidRPr="007913DD">
              <w:rPr>
                <w:rFonts w:ascii="Arial" w:hAnsi="Arial" w:cs="Arial"/>
                <w:w w:val="108"/>
                <w:sz w:val="24"/>
                <w:szCs w:val="24"/>
              </w:rPr>
              <w:t>h</w:t>
            </w:r>
            <w:r w:rsidR="00DE3140" w:rsidRPr="007913DD">
              <w:rPr>
                <w:rFonts w:ascii="Arial" w:hAnsi="Arial" w:cs="Arial"/>
                <w:spacing w:val="18"/>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sz w:val="24"/>
                <w:szCs w:val="24"/>
              </w:rPr>
              <w:t>zh</w:t>
            </w:r>
            <w:r w:rsidR="00DE3140" w:rsidRPr="007913DD">
              <w:rPr>
                <w:rFonts w:ascii="Arial" w:hAnsi="Arial" w:cs="Arial"/>
                <w:spacing w:val="7"/>
                <w:sz w:val="24"/>
                <w:szCs w:val="24"/>
              </w:rPr>
              <w:t>o</w:t>
            </w:r>
            <w:r w:rsidR="00DE3140" w:rsidRPr="007913DD">
              <w:rPr>
                <w:rFonts w:ascii="Arial" w:hAnsi="Arial" w:cs="Arial"/>
                <w:sz w:val="24"/>
                <w:szCs w:val="24"/>
              </w:rPr>
              <w:t>dnotí  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26"/>
                <w:sz w:val="24"/>
                <w:szCs w:val="24"/>
              </w:rPr>
              <w:t xml:space="preserve"> </w:t>
            </w:r>
            <w:r w:rsidR="00DE3140" w:rsidRPr="007913DD">
              <w:rPr>
                <w:rFonts w:ascii="Arial" w:hAnsi="Arial" w:cs="Arial"/>
                <w:w w:val="102"/>
                <w:sz w:val="24"/>
                <w:szCs w:val="24"/>
              </w:rPr>
              <w:t>v</w:t>
            </w:r>
            <w:r w:rsidR="00DE3140" w:rsidRPr="007913DD">
              <w:rPr>
                <w:rFonts w:ascii="Arial" w:hAnsi="Arial" w:cs="Arial"/>
                <w:w w:val="104"/>
                <w:sz w:val="24"/>
                <w:szCs w:val="24"/>
              </w:rPr>
              <w:t>ýznam</w:t>
            </w:r>
          </w:p>
          <w:p w:rsidR="00DE3140" w:rsidRPr="00DE3140" w:rsidRDefault="00DE2D37" w:rsidP="005F4DA7">
            <w:pPr>
              <w:pStyle w:val="Odstavecseseznamem"/>
              <w:widowControl w:val="0"/>
              <w:numPr>
                <w:ilvl w:val="0"/>
                <w:numId w:val="143"/>
              </w:numPr>
              <w:autoSpaceDE w:val="0"/>
              <w:autoSpaceDN w:val="0"/>
              <w:adjustRightInd w:val="0"/>
              <w:rPr>
                <w:rFonts w:ascii="Arial" w:hAnsi="Arial" w:cs="Arial"/>
                <w:sz w:val="24"/>
                <w:szCs w:val="24"/>
              </w:rPr>
            </w:pPr>
            <w:r>
              <w:rPr>
                <w:rFonts w:ascii="Arial" w:hAnsi="Arial" w:cs="Arial"/>
                <w:sz w:val="24"/>
                <w:szCs w:val="24"/>
              </w:rPr>
              <w:t>U</w:t>
            </w:r>
            <w:r w:rsidR="00DE3140" w:rsidRPr="00DE3140">
              <w:rPr>
                <w:rFonts w:ascii="Arial" w:hAnsi="Arial" w:cs="Arial"/>
                <w:spacing w:val="-6"/>
                <w:sz w:val="24"/>
                <w:szCs w:val="24"/>
              </w:rPr>
              <w:t>v</w:t>
            </w:r>
            <w:r w:rsidR="00DE3140" w:rsidRPr="00DE3140">
              <w:rPr>
                <w:rFonts w:ascii="Arial" w:hAnsi="Arial" w:cs="Arial"/>
                <w:sz w:val="24"/>
                <w:szCs w:val="24"/>
              </w:rPr>
              <w:t>ede</w:t>
            </w:r>
            <w:r w:rsidR="00DE3140" w:rsidRPr="00DE3140">
              <w:rPr>
                <w:rFonts w:ascii="Arial" w:hAnsi="Arial" w:cs="Arial"/>
                <w:spacing w:val="44"/>
                <w:sz w:val="24"/>
                <w:szCs w:val="24"/>
              </w:rPr>
              <w:t xml:space="preserve"> </w:t>
            </w:r>
            <w:r w:rsidR="00DE3140" w:rsidRPr="00DE3140">
              <w:rPr>
                <w:rFonts w:ascii="Arial" w:hAnsi="Arial" w:cs="Arial"/>
                <w:sz w:val="24"/>
                <w:szCs w:val="24"/>
              </w:rPr>
              <w:t xml:space="preserve">příklady </w:t>
            </w:r>
            <w:r w:rsidR="00DE3140" w:rsidRPr="00DE3140">
              <w:rPr>
                <w:rFonts w:ascii="Arial" w:hAnsi="Arial" w:cs="Arial"/>
                <w:spacing w:val="18"/>
                <w:sz w:val="24"/>
                <w:szCs w:val="24"/>
              </w:rPr>
              <w:t xml:space="preserve"> </w:t>
            </w:r>
            <w:r w:rsidR="00DE3140" w:rsidRPr="00DE3140">
              <w:rPr>
                <w:rFonts w:ascii="Arial" w:hAnsi="Arial" w:cs="Arial"/>
                <w:sz w:val="24"/>
                <w:szCs w:val="24"/>
              </w:rPr>
              <w:t>klad</w:t>
            </w:r>
            <w:r w:rsidR="00DE3140" w:rsidRPr="00DE3140">
              <w:rPr>
                <w:rFonts w:ascii="Arial" w:hAnsi="Arial" w:cs="Arial"/>
                <w:spacing w:val="-6"/>
                <w:sz w:val="24"/>
                <w:szCs w:val="24"/>
              </w:rPr>
              <w:t>n</w:t>
            </w:r>
            <w:r w:rsidR="00DE3140" w:rsidRPr="00DE3140">
              <w:rPr>
                <w:rFonts w:ascii="Arial" w:hAnsi="Arial" w:cs="Arial"/>
                <w:sz w:val="24"/>
                <w:szCs w:val="24"/>
              </w:rPr>
              <w:t>ý</w:t>
            </w:r>
            <w:r w:rsidR="00DE3140" w:rsidRPr="00DE3140">
              <w:rPr>
                <w:rFonts w:ascii="Arial" w:hAnsi="Arial" w:cs="Arial"/>
                <w:spacing w:val="-6"/>
                <w:sz w:val="24"/>
                <w:szCs w:val="24"/>
              </w:rPr>
              <w:t>c</w:t>
            </w:r>
            <w:r w:rsidR="00DE3140" w:rsidRPr="00DE3140">
              <w:rPr>
                <w:rFonts w:ascii="Arial" w:hAnsi="Arial" w:cs="Arial"/>
                <w:sz w:val="24"/>
                <w:szCs w:val="24"/>
              </w:rPr>
              <w:t xml:space="preserve">h </w:t>
            </w:r>
            <w:r w:rsidR="00DE3140" w:rsidRPr="00DE3140">
              <w:rPr>
                <w:rFonts w:ascii="Arial" w:hAnsi="Arial" w:cs="Arial"/>
                <w:spacing w:val="13"/>
                <w:sz w:val="24"/>
                <w:szCs w:val="24"/>
              </w:rPr>
              <w:t xml:space="preserve"> </w:t>
            </w:r>
            <w:r w:rsidR="00DE3140" w:rsidRPr="00DE3140">
              <w:rPr>
                <w:rFonts w:ascii="Arial" w:hAnsi="Arial" w:cs="Arial"/>
                <w:sz w:val="24"/>
                <w:szCs w:val="24"/>
              </w:rPr>
              <w:t>a</w:t>
            </w:r>
            <w:r w:rsidR="00DE3140" w:rsidRPr="00DE3140">
              <w:rPr>
                <w:rFonts w:ascii="Arial" w:hAnsi="Arial" w:cs="Arial"/>
                <w:spacing w:val="43"/>
                <w:sz w:val="24"/>
                <w:szCs w:val="24"/>
              </w:rPr>
              <w:t xml:space="preserve"> </w:t>
            </w:r>
            <w:r w:rsidR="00DE3140" w:rsidRPr="00DE3140">
              <w:rPr>
                <w:rFonts w:ascii="Arial" w:hAnsi="Arial" w:cs="Arial"/>
                <w:sz w:val="24"/>
                <w:szCs w:val="24"/>
              </w:rPr>
              <w:t>zá</w:t>
            </w:r>
            <w:r w:rsidR="00DE3140" w:rsidRPr="00DE3140">
              <w:rPr>
                <w:rFonts w:ascii="Arial" w:hAnsi="Arial" w:cs="Arial"/>
                <w:spacing w:val="7"/>
                <w:sz w:val="24"/>
                <w:szCs w:val="24"/>
              </w:rPr>
              <w:t>p</w:t>
            </w:r>
            <w:r w:rsidR="00DE3140" w:rsidRPr="00DE3140">
              <w:rPr>
                <w:rFonts w:ascii="Arial" w:hAnsi="Arial" w:cs="Arial"/>
                <w:sz w:val="24"/>
                <w:szCs w:val="24"/>
              </w:rPr>
              <w:t>or</w:t>
            </w:r>
            <w:r w:rsidR="00DE3140" w:rsidRPr="00DE3140">
              <w:rPr>
                <w:rFonts w:ascii="Arial" w:hAnsi="Arial" w:cs="Arial"/>
                <w:spacing w:val="-6"/>
                <w:sz w:val="24"/>
                <w:szCs w:val="24"/>
              </w:rPr>
              <w:t>n</w:t>
            </w:r>
            <w:r w:rsidR="00DE3140" w:rsidRPr="00DE3140">
              <w:rPr>
                <w:rFonts w:ascii="Arial" w:hAnsi="Arial" w:cs="Arial"/>
                <w:sz w:val="24"/>
                <w:szCs w:val="24"/>
              </w:rPr>
              <w:t>ý</w:t>
            </w:r>
            <w:r w:rsidR="00DE3140" w:rsidRPr="00DE3140">
              <w:rPr>
                <w:rFonts w:ascii="Arial" w:hAnsi="Arial" w:cs="Arial"/>
                <w:spacing w:val="-6"/>
                <w:sz w:val="24"/>
                <w:szCs w:val="24"/>
              </w:rPr>
              <w:t>c</w:t>
            </w:r>
            <w:r w:rsidR="00DE3140" w:rsidRPr="00DE3140">
              <w:rPr>
                <w:rFonts w:ascii="Arial" w:hAnsi="Arial" w:cs="Arial"/>
                <w:sz w:val="24"/>
                <w:szCs w:val="24"/>
              </w:rPr>
              <w:t xml:space="preserve">h </w:t>
            </w:r>
            <w:r w:rsidR="00DE3140" w:rsidRPr="00DE3140">
              <w:rPr>
                <w:rFonts w:ascii="Arial" w:hAnsi="Arial" w:cs="Arial"/>
                <w:spacing w:val="10"/>
                <w:sz w:val="24"/>
                <w:szCs w:val="24"/>
              </w:rPr>
              <w:t xml:space="preserve"> </w:t>
            </w:r>
            <w:r w:rsidR="00DE3140" w:rsidRPr="00DE3140">
              <w:rPr>
                <w:rFonts w:ascii="Arial" w:hAnsi="Arial" w:cs="Arial"/>
                <w:sz w:val="24"/>
                <w:szCs w:val="24"/>
              </w:rPr>
              <w:t>vlivů</w:t>
            </w:r>
            <w:r w:rsidR="00DE3140" w:rsidRPr="00DE3140">
              <w:rPr>
                <w:rFonts w:ascii="Arial" w:hAnsi="Arial" w:cs="Arial"/>
                <w:spacing w:val="46"/>
                <w:sz w:val="24"/>
                <w:szCs w:val="24"/>
              </w:rPr>
              <w:t xml:space="preserve"> </w:t>
            </w:r>
            <w:r w:rsidR="00DE3140" w:rsidRPr="00DE3140">
              <w:rPr>
                <w:rFonts w:ascii="Arial" w:hAnsi="Arial" w:cs="Arial"/>
                <w:sz w:val="24"/>
                <w:szCs w:val="24"/>
              </w:rPr>
              <w:t>čl</w:t>
            </w:r>
            <w:r w:rsidR="00DE3140" w:rsidRPr="00DE3140">
              <w:rPr>
                <w:rFonts w:ascii="Arial" w:hAnsi="Arial" w:cs="Arial"/>
                <w:spacing w:val="-6"/>
                <w:sz w:val="24"/>
                <w:szCs w:val="24"/>
              </w:rPr>
              <w:t>ov</w:t>
            </w:r>
            <w:r w:rsidR="00DE3140" w:rsidRPr="00DE3140">
              <w:rPr>
                <w:rFonts w:ascii="Arial" w:hAnsi="Arial" w:cs="Arial"/>
                <w:sz w:val="24"/>
                <w:szCs w:val="24"/>
              </w:rPr>
              <w:t>ě</w:t>
            </w:r>
            <w:r w:rsidR="00DE3140" w:rsidRPr="00DE3140">
              <w:rPr>
                <w:rFonts w:ascii="Arial" w:hAnsi="Arial" w:cs="Arial"/>
                <w:spacing w:val="-6"/>
                <w:sz w:val="24"/>
                <w:szCs w:val="24"/>
              </w:rPr>
              <w:t>k</w:t>
            </w:r>
            <w:r w:rsidR="00DE3140" w:rsidRPr="00DE3140">
              <w:rPr>
                <w:rFonts w:ascii="Arial" w:hAnsi="Arial" w:cs="Arial"/>
                <w:sz w:val="24"/>
                <w:szCs w:val="24"/>
              </w:rPr>
              <w:t>a</w:t>
            </w:r>
            <w:r w:rsidR="00DE3140" w:rsidRPr="00DE3140">
              <w:rPr>
                <w:rFonts w:ascii="Arial" w:hAnsi="Arial" w:cs="Arial"/>
                <w:spacing w:val="41"/>
                <w:sz w:val="24"/>
                <w:szCs w:val="24"/>
              </w:rPr>
              <w:t xml:space="preserve"> </w:t>
            </w:r>
            <w:r w:rsidR="00DE3140" w:rsidRPr="00DE3140">
              <w:rPr>
                <w:rFonts w:ascii="Arial" w:hAnsi="Arial" w:cs="Arial"/>
                <w:sz w:val="24"/>
                <w:szCs w:val="24"/>
              </w:rPr>
              <w:t xml:space="preserve">na </w:t>
            </w:r>
            <w:r w:rsidR="00DE3140" w:rsidRPr="00DE3140">
              <w:rPr>
                <w:rFonts w:ascii="Arial" w:hAnsi="Arial" w:cs="Arial"/>
                <w:spacing w:val="2"/>
                <w:sz w:val="24"/>
                <w:szCs w:val="24"/>
              </w:rPr>
              <w:t xml:space="preserve"> </w:t>
            </w:r>
            <w:r w:rsidR="00DE3140" w:rsidRPr="00DE3140">
              <w:rPr>
                <w:rFonts w:ascii="Arial" w:hAnsi="Arial" w:cs="Arial"/>
                <w:sz w:val="24"/>
                <w:szCs w:val="24"/>
              </w:rPr>
              <w:t>ži</w:t>
            </w:r>
            <w:r w:rsidR="00DE3140" w:rsidRPr="00DE3140">
              <w:rPr>
                <w:rFonts w:ascii="Arial" w:hAnsi="Arial" w:cs="Arial"/>
                <w:spacing w:val="-6"/>
                <w:sz w:val="24"/>
                <w:szCs w:val="24"/>
              </w:rPr>
              <w:t>v</w:t>
            </w:r>
            <w:r w:rsidR="00DE3140" w:rsidRPr="00DE3140">
              <w:rPr>
                <w:rFonts w:ascii="Arial" w:hAnsi="Arial" w:cs="Arial"/>
                <w:sz w:val="24"/>
                <w:szCs w:val="24"/>
              </w:rPr>
              <w:t xml:space="preserve">otní </w:t>
            </w:r>
            <w:r w:rsidR="00DE3140" w:rsidRPr="00DE3140">
              <w:rPr>
                <w:rFonts w:ascii="Arial" w:hAnsi="Arial" w:cs="Arial"/>
                <w:w w:val="105"/>
                <w:sz w:val="24"/>
                <w:szCs w:val="24"/>
              </w:rPr>
              <w:t>pro</w:t>
            </w:r>
            <w:r w:rsidR="00DE3140" w:rsidRPr="00DE3140">
              <w:rPr>
                <w:rFonts w:ascii="Arial" w:hAnsi="Arial" w:cs="Arial"/>
                <w:w w:val="98"/>
                <w:sz w:val="24"/>
                <w:szCs w:val="24"/>
              </w:rPr>
              <w:t>s</w:t>
            </w:r>
            <w:r w:rsidR="00DE3140" w:rsidRPr="00DE3140">
              <w:rPr>
                <w:rFonts w:ascii="Arial" w:hAnsi="Arial" w:cs="Arial"/>
                <w:w w:val="136"/>
                <w:sz w:val="24"/>
                <w:szCs w:val="24"/>
              </w:rPr>
              <w:t>t</w:t>
            </w:r>
            <w:r w:rsidR="00DE3140" w:rsidRPr="00DE3140">
              <w:rPr>
                <w:rFonts w:ascii="Arial" w:hAnsi="Arial" w:cs="Arial"/>
                <w:w w:val="104"/>
                <w:sz w:val="24"/>
                <w:szCs w:val="24"/>
              </w:rPr>
              <w:t>ředí</w:t>
            </w:r>
            <w:r w:rsidR="00DE3140" w:rsidRPr="00DE3140">
              <w:rPr>
                <w:rFonts w:ascii="Arial" w:hAnsi="Arial" w:cs="Arial"/>
                <w:spacing w:val="21"/>
                <w:w w:val="104"/>
                <w:sz w:val="24"/>
                <w:szCs w:val="24"/>
              </w:rPr>
              <w:t xml:space="preserve"> </w:t>
            </w:r>
            <w:r w:rsidR="00DE3140" w:rsidRPr="00DE3140">
              <w:rPr>
                <w:rFonts w:ascii="Arial" w:hAnsi="Arial" w:cs="Arial"/>
                <w:w w:val="109"/>
                <w:sz w:val="24"/>
                <w:szCs w:val="24"/>
              </w:rPr>
              <w:t>a</w:t>
            </w:r>
            <w:r w:rsidR="00DE3140" w:rsidRPr="00DE3140">
              <w:rPr>
                <w:rFonts w:ascii="Arial" w:hAnsi="Arial" w:cs="Arial"/>
                <w:spacing w:val="21"/>
                <w:sz w:val="24"/>
                <w:szCs w:val="24"/>
              </w:rPr>
              <w:t xml:space="preserve"> </w:t>
            </w:r>
            <w:r w:rsidR="00DE3140" w:rsidRPr="00DE3140">
              <w:rPr>
                <w:rFonts w:ascii="Arial" w:hAnsi="Arial" w:cs="Arial"/>
                <w:sz w:val="24"/>
                <w:szCs w:val="24"/>
              </w:rPr>
              <w:t xml:space="preserve">příklady </w:t>
            </w:r>
            <w:r w:rsidR="00DE3140" w:rsidRPr="00DE3140">
              <w:rPr>
                <w:rFonts w:ascii="Arial" w:hAnsi="Arial" w:cs="Arial"/>
                <w:spacing w:val="4"/>
                <w:sz w:val="24"/>
                <w:szCs w:val="24"/>
              </w:rPr>
              <w:t xml:space="preserve"> </w:t>
            </w:r>
            <w:r w:rsidR="00DE3140" w:rsidRPr="00DE3140">
              <w:rPr>
                <w:rFonts w:ascii="Arial" w:hAnsi="Arial" w:cs="Arial"/>
                <w:sz w:val="24"/>
                <w:szCs w:val="24"/>
              </w:rPr>
              <w:t xml:space="preserve">narušení </w:t>
            </w:r>
            <w:r w:rsidR="00DE3140" w:rsidRPr="00DE3140">
              <w:rPr>
                <w:rFonts w:ascii="Arial" w:hAnsi="Arial" w:cs="Arial"/>
                <w:spacing w:val="8"/>
                <w:sz w:val="24"/>
                <w:szCs w:val="24"/>
              </w:rPr>
              <w:t xml:space="preserve"> </w:t>
            </w:r>
            <w:r w:rsidR="00DE3140" w:rsidRPr="00DE3140">
              <w:rPr>
                <w:rFonts w:ascii="Arial" w:hAnsi="Arial" w:cs="Arial"/>
                <w:sz w:val="24"/>
                <w:szCs w:val="24"/>
              </w:rPr>
              <w:t>r</w:t>
            </w:r>
            <w:r w:rsidR="00DE3140" w:rsidRPr="00DE3140">
              <w:rPr>
                <w:rFonts w:ascii="Arial" w:hAnsi="Arial" w:cs="Arial"/>
                <w:spacing w:val="-6"/>
                <w:sz w:val="24"/>
                <w:szCs w:val="24"/>
              </w:rPr>
              <w:t>o</w:t>
            </w:r>
            <w:r w:rsidR="00DE3140" w:rsidRPr="00DE3140">
              <w:rPr>
                <w:rFonts w:ascii="Arial" w:hAnsi="Arial" w:cs="Arial"/>
                <w:sz w:val="24"/>
                <w:szCs w:val="24"/>
              </w:rPr>
              <w:t>vn</w:t>
            </w:r>
            <w:r w:rsidR="00DE3140" w:rsidRPr="00DE3140">
              <w:rPr>
                <w:rFonts w:ascii="Arial" w:hAnsi="Arial" w:cs="Arial"/>
                <w:spacing w:val="-6"/>
                <w:sz w:val="24"/>
                <w:szCs w:val="24"/>
              </w:rPr>
              <w:t>ov</w:t>
            </w:r>
            <w:r w:rsidR="00DE3140" w:rsidRPr="00DE3140">
              <w:rPr>
                <w:rFonts w:ascii="Arial" w:hAnsi="Arial" w:cs="Arial"/>
                <w:sz w:val="24"/>
                <w:szCs w:val="24"/>
              </w:rPr>
              <w:t>á</w:t>
            </w:r>
            <w:r w:rsidR="00DE3140" w:rsidRPr="00DE3140">
              <w:rPr>
                <w:rFonts w:ascii="Arial" w:hAnsi="Arial" w:cs="Arial"/>
                <w:spacing w:val="-6"/>
                <w:sz w:val="24"/>
                <w:szCs w:val="24"/>
              </w:rPr>
              <w:t>h</w:t>
            </w:r>
            <w:r w:rsidR="00DE3140" w:rsidRPr="00DE3140">
              <w:rPr>
                <w:rFonts w:ascii="Arial" w:hAnsi="Arial" w:cs="Arial"/>
                <w:sz w:val="24"/>
                <w:szCs w:val="24"/>
              </w:rPr>
              <w:t>y</w:t>
            </w:r>
            <w:r w:rsidR="00DE3140" w:rsidRPr="00DE3140">
              <w:rPr>
                <w:rFonts w:ascii="Arial" w:hAnsi="Arial" w:cs="Arial"/>
                <w:spacing w:val="37"/>
                <w:sz w:val="24"/>
                <w:szCs w:val="24"/>
              </w:rPr>
              <w:t xml:space="preserve"> </w:t>
            </w:r>
            <w:r w:rsidR="00DE3140" w:rsidRPr="00DE3140">
              <w:rPr>
                <w:rFonts w:ascii="Arial" w:hAnsi="Arial" w:cs="Arial"/>
                <w:sz w:val="24"/>
                <w:szCs w:val="24"/>
              </w:rPr>
              <w:t>e</w:t>
            </w:r>
            <w:r w:rsidR="00DE3140" w:rsidRPr="00DE3140">
              <w:rPr>
                <w:rFonts w:ascii="Arial" w:hAnsi="Arial" w:cs="Arial"/>
                <w:spacing w:val="-6"/>
                <w:sz w:val="24"/>
                <w:szCs w:val="24"/>
              </w:rPr>
              <w:t>k</w:t>
            </w:r>
            <w:r w:rsidR="00DE3140" w:rsidRPr="00DE3140">
              <w:rPr>
                <w:rFonts w:ascii="Arial" w:hAnsi="Arial" w:cs="Arial"/>
                <w:sz w:val="24"/>
                <w:szCs w:val="24"/>
              </w:rPr>
              <w:t>osysté</w:t>
            </w:r>
            <w:r w:rsidR="00DE3140" w:rsidRPr="00DE3140">
              <w:rPr>
                <w:rFonts w:ascii="Arial" w:hAnsi="Arial" w:cs="Arial"/>
                <w:spacing w:val="-6"/>
                <w:sz w:val="24"/>
                <w:szCs w:val="24"/>
              </w:rPr>
              <w:t>m</w:t>
            </w:r>
            <w:r w:rsidR="00DE3140" w:rsidRPr="00DE3140">
              <w:rPr>
                <w:rFonts w:ascii="Arial" w:hAnsi="Arial" w:cs="Arial"/>
                <w:sz w:val="24"/>
                <w:szCs w:val="24"/>
              </w:rPr>
              <w:t>u,</w:t>
            </w:r>
          </w:p>
          <w:p w:rsidR="00DE3140" w:rsidRPr="00DE3140" w:rsidRDefault="00DE2D37" w:rsidP="005F4DA7">
            <w:pPr>
              <w:pStyle w:val="Odstavecseseznamem"/>
              <w:widowControl w:val="0"/>
              <w:numPr>
                <w:ilvl w:val="0"/>
                <w:numId w:val="143"/>
              </w:numPr>
              <w:autoSpaceDE w:val="0"/>
              <w:autoSpaceDN w:val="0"/>
              <w:adjustRightInd w:val="0"/>
              <w:rPr>
                <w:rFonts w:ascii="Arial" w:hAnsi="Arial" w:cs="Arial"/>
                <w:sz w:val="24"/>
                <w:szCs w:val="24"/>
              </w:rPr>
            </w:pPr>
            <w:r>
              <w:rPr>
                <w:rFonts w:ascii="Arial" w:hAnsi="Arial" w:cs="Arial"/>
                <w:sz w:val="24"/>
                <w:szCs w:val="24"/>
              </w:rPr>
              <w:t>U</w:t>
            </w:r>
            <w:r w:rsidR="00DE3140" w:rsidRPr="00DE3140">
              <w:rPr>
                <w:rFonts w:ascii="Arial" w:hAnsi="Arial" w:cs="Arial"/>
                <w:spacing w:val="-6"/>
                <w:sz w:val="24"/>
                <w:szCs w:val="24"/>
              </w:rPr>
              <w:t>v</w:t>
            </w:r>
            <w:r w:rsidR="00DE3140" w:rsidRPr="00DE3140">
              <w:rPr>
                <w:rFonts w:ascii="Arial" w:hAnsi="Arial" w:cs="Arial"/>
                <w:sz w:val="24"/>
                <w:szCs w:val="24"/>
              </w:rPr>
              <w:t>ede</w:t>
            </w:r>
            <w:r w:rsidR="00DE3140" w:rsidRPr="00DE3140">
              <w:rPr>
                <w:rFonts w:ascii="Arial" w:hAnsi="Arial" w:cs="Arial"/>
                <w:spacing w:val="29"/>
                <w:sz w:val="24"/>
                <w:szCs w:val="24"/>
              </w:rPr>
              <w:t xml:space="preserve"> </w:t>
            </w:r>
            <w:r w:rsidR="00DE3140">
              <w:rPr>
                <w:rFonts w:ascii="Arial" w:hAnsi="Arial" w:cs="Arial"/>
                <w:sz w:val="24"/>
                <w:szCs w:val="24"/>
              </w:rPr>
              <w:t>pří</w:t>
            </w:r>
            <w:r w:rsidR="00DE3140" w:rsidRPr="00DE3140">
              <w:rPr>
                <w:rFonts w:ascii="Arial" w:hAnsi="Arial" w:cs="Arial"/>
                <w:sz w:val="24"/>
                <w:szCs w:val="24"/>
              </w:rPr>
              <w:t>klady</w:t>
            </w:r>
            <w:r w:rsidR="00DE3140" w:rsidRPr="00DE3140">
              <w:rPr>
                <w:rFonts w:ascii="Arial" w:hAnsi="Arial" w:cs="Arial"/>
                <w:spacing w:val="23"/>
                <w:sz w:val="24"/>
                <w:szCs w:val="24"/>
              </w:rPr>
              <w:t xml:space="preserve"> </w:t>
            </w:r>
            <w:r w:rsidR="00DE3140" w:rsidRPr="00DE3140">
              <w:rPr>
                <w:rFonts w:ascii="Arial" w:hAnsi="Arial" w:cs="Arial"/>
                <w:sz w:val="24"/>
                <w:szCs w:val="24"/>
              </w:rPr>
              <w:t>výskytu</w:t>
            </w:r>
            <w:r w:rsidR="00DE3140" w:rsidRPr="00DE3140">
              <w:rPr>
                <w:rFonts w:ascii="Arial" w:hAnsi="Arial" w:cs="Arial"/>
                <w:spacing w:val="38"/>
                <w:sz w:val="24"/>
                <w:szCs w:val="24"/>
              </w:rPr>
              <w:t xml:space="preserve"> </w:t>
            </w:r>
            <w:r w:rsidR="00DE3140" w:rsidRPr="00DE3140">
              <w:rPr>
                <w:rFonts w:ascii="Arial" w:hAnsi="Arial" w:cs="Arial"/>
                <w:w w:val="97"/>
                <w:sz w:val="24"/>
                <w:szCs w:val="24"/>
              </w:rPr>
              <w:t>o</w:t>
            </w:r>
            <w:r w:rsidR="00DE3140" w:rsidRPr="00DE3140">
              <w:rPr>
                <w:rFonts w:ascii="Arial" w:hAnsi="Arial" w:cs="Arial"/>
                <w:w w:val="106"/>
                <w:sz w:val="24"/>
                <w:szCs w:val="24"/>
              </w:rPr>
              <w:t>rga</w:t>
            </w:r>
            <w:r w:rsidR="00DE3140" w:rsidRPr="00DE3140">
              <w:rPr>
                <w:rFonts w:ascii="Arial" w:hAnsi="Arial" w:cs="Arial"/>
                <w:w w:val="103"/>
                <w:sz w:val="24"/>
                <w:szCs w:val="24"/>
              </w:rPr>
              <w:t>nis</w:t>
            </w:r>
            <w:r w:rsidR="00DE3140" w:rsidRPr="00DE3140">
              <w:rPr>
                <w:rFonts w:ascii="Arial" w:hAnsi="Arial" w:cs="Arial"/>
                <w:spacing w:val="-6"/>
                <w:w w:val="103"/>
                <w:sz w:val="24"/>
                <w:szCs w:val="24"/>
              </w:rPr>
              <w:t>m</w:t>
            </w:r>
            <w:r w:rsidR="00DE3140" w:rsidRPr="00DE3140">
              <w:rPr>
                <w:rFonts w:ascii="Arial" w:hAnsi="Arial" w:cs="Arial"/>
                <w:w w:val="108"/>
                <w:sz w:val="24"/>
                <w:szCs w:val="24"/>
              </w:rPr>
              <w:t>u</w:t>
            </w:r>
            <w:r w:rsidR="00DE3140" w:rsidRPr="00DE3140">
              <w:rPr>
                <w:rFonts w:ascii="Arial" w:hAnsi="Arial" w:cs="Arial"/>
                <w:spacing w:val="3"/>
                <w:sz w:val="24"/>
                <w:szCs w:val="24"/>
              </w:rPr>
              <w:t xml:space="preserve"> </w:t>
            </w:r>
            <w:r w:rsidR="00DE3140" w:rsidRPr="00DE3140">
              <w:rPr>
                <w:rFonts w:ascii="Arial" w:hAnsi="Arial" w:cs="Arial"/>
                <w:sz w:val="24"/>
                <w:szCs w:val="24"/>
              </w:rPr>
              <w:t>v</w:t>
            </w:r>
            <w:r w:rsidR="00DE3140" w:rsidRPr="00DE3140">
              <w:rPr>
                <w:rFonts w:ascii="Arial" w:hAnsi="Arial" w:cs="Arial"/>
                <w:spacing w:val="5"/>
                <w:sz w:val="24"/>
                <w:szCs w:val="24"/>
              </w:rPr>
              <w:t xml:space="preserve"> </w:t>
            </w:r>
            <w:r w:rsidR="00DE3140" w:rsidRPr="00DE3140">
              <w:rPr>
                <w:rFonts w:ascii="Arial" w:hAnsi="Arial" w:cs="Arial"/>
                <w:sz w:val="24"/>
                <w:szCs w:val="24"/>
              </w:rPr>
              <w:t>určitém</w:t>
            </w:r>
            <w:r w:rsidR="00DE3140" w:rsidRPr="00DE3140">
              <w:rPr>
                <w:rFonts w:ascii="Arial" w:hAnsi="Arial" w:cs="Arial"/>
                <w:spacing w:val="40"/>
                <w:sz w:val="24"/>
                <w:szCs w:val="24"/>
              </w:rPr>
              <w:t xml:space="preserve"> </w:t>
            </w:r>
            <w:r w:rsidR="00DE3140" w:rsidRPr="00DE3140">
              <w:rPr>
                <w:rFonts w:ascii="Arial" w:hAnsi="Arial" w:cs="Arial"/>
                <w:sz w:val="24"/>
                <w:szCs w:val="24"/>
              </w:rPr>
              <w:t>prostředí</w:t>
            </w:r>
            <w:r w:rsidR="00DE3140" w:rsidRPr="00DE3140">
              <w:rPr>
                <w:rFonts w:ascii="Arial" w:hAnsi="Arial" w:cs="Arial"/>
                <w:spacing w:val="47"/>
                <w:sz w:val="24"/>
                <w:szCs w:val="24"/>
              </w:rPr>
              <w:t xml:space="preserve"> </w:t>
            </w:r>
            <w:r w:rsidR="00DE3140" w:rsidRPr="00DE3140">
              <w:rPr>
                <w:rFonts w:ascii="Arial" w:hAnsi="Arial" w:cs="Arial"/>
                <w:sz w:val="24"/>
                <w:szCs w:val="24"/>
              </w:rPr>
              <w:t>a</w:t>
            </w:r>
            <w:r w:rsidR="00DE3140" w:rsidRPr="00DE3140">
              <w:rPr>
                <w:rFonts w:ascii="Arial" w:hAnsi="Arial" w:cs="Arial"/>
                <w:spacing w:val="11"/>
                <w:sz w:val="24"/>
                <w:szCs w:val="24"/>
              </w:rPr>
              <w:t xml:space="preserve"> </w:t>
            </w:r>
            <w:r w:rsidR="00DE3140" w:rsidRPr="00DE3140">
              <w:rPr>
                <w:rFonts w:ascii="Arial" w:hAnsi="Arial" w:cs="Arial"/>
                <w:sz w:val="24"/>
                <w:szCs w:val="24"/>
              </w:rPr>
              <w:t>vzta</w:t>
            </w:r>
            <w:r w:rsidR="00DE3140" w:rsidRPr="00DE3140">
              <w:rPr>
                <w:rFonts w:ascii="Arial" w:hAnsi="Arial" w:cs="Arial"/>
                <w:spacing w:val="-6"/>
                <w:sz w:val="24"/>
                <w:szCs w:val="24"/>
              </w:rPr>
              <w:t>h</w:t>
            </w:r>
            <w:r w:rsidR="00DE3140" w:rsidRPr="00DE3140">
              <w:rPr>
                <w:rFonts w:ascii="Arial" w:hAnsi="Arial" w:cs="Arial"/>
                <w:sz w:val="24"/>
                <w:szCs w:val="24"/>
              </w:rPr>
              <w:t>y</w:t>
            </w:r>
            <w:r w:rsidR="00DE3140" w:rsidRPr="00DE3140">
              <w:rPr>
                <w:rFonts w:ascii="Arial" w:hAnsi="Arial" w:cs="Arial"/>
                <w:spacing w:val="43"/>
                <w:sz w:val="24"/>
                <w:szCs w:val="24"/>
              </w:rPr>
              <w:t xml:space="preserve"> </w:t>
            </w:r>
            <w:r w:rsidR="00DE3140" w:rsidRPr="00DE3140">
              <w:rPr>
                <w:rFonts w:ascii="Arial" w:hAnsi="Arial" w:cs="Arial"/>
                <w:sz w:val="24"/>
                <w:szCs w:val="24"/>
              </w:rPr>
              <w:t>mezi</w:t>
            </w:r>
            <w:r w:rsidR="00DE3140" w:rsidRPr="00DE3140">
              <w:rPr>
                <w:rFonts w:ascii="Arial" w:hAnsi="Arial" w:cs="Arial"/>
                <w:spacing w:val="3"/>
                <w:sz w:val="24"/>
                <w:szCs w:val="24"/>
              </w:rPr>
              <w:t xml:space="preserve"> </w:t>
            </w:r>
            <w:r w:rsidR="00DE3140" w:rsidRPr="00DE3140">
              <w:rPr>
                <w:rFonts w:ascii="Arial" w:hAnsi="Arial" w:cs="Arial"/>
                <w:w w:val="103"/>
                <w:sz w:val="24"/>
                <w:szCs w:val="24"/>
              </w:rPr>
              <w:t>nimi</w:t>
            </w:r>
          </w:p>
          <w:p w:rsidR="00DE3140" w:rsidRDefault="00DE3140">
            <w:pPr>
              <w:rPr>
                <w:rFonts w:ascii="Arial" w:hAnsi="Arial" w:cs="Arial"/>
                <w:sz w:val="24"/>
                <w:szCs w:val="24"/>
              </w:rPr>
            </w:pPr>
          </w:p>
        </w:tc>
        <w:tc>
          <w:tcPr>
            <w:tcW w:w="6890" w:type="dxa"/>
          </w:tcPr>
          <w:p w:rsidR="00DE3140" w:rsidRDefault="00DE3140">
            <w:pPr>
              <w:rPr>
                <w:rFonts w:ascii="Arial" w:hAnsi="Arial" w:cs="Arial"/>
                <w:sz w:val="24"/>
                <w:szCs w:val="24"/>
              </w:rPr>
            </w:pPr>
          </w:p>
          <w:p w:rsidR="00DE3140" w:rsidRPr="007913DD" w:rsidRDefault="00DE2D37" w:rsidP="005F4DA7">
            <w:pPr>
              <w:pStyle w:val="Odstavecseseznamem"/>
              <w:widowControl w:val="0"/>
              <w:numPr>
                <w:ilvl w:val="0"/>
                <w:numId w:val="125"/>
              </w:numPr>
              <w:autoSpaceDE w:val="0"/>
              <w:autoSpaceDN w:val="0"/>
              <w:adjustRightInd w:val="0"/>
              <w:spacing w:line="251" w:lineRule="auto"/>
              <w:ind w:right="75"/>
              <w:rPr>
                <w:rFonts w:ascii="Arial" w:hAnsi="Arial" w:cs="Arial"/>
                <w:sz w:val="24"/>
                <w:szCs w:val="24"/>
              </w:rPr>
            </w:pPr>
            <w:r>
              <w:rPr>
                <w:rFonts w:ascii="Arial" w:hAnsi="Arial" w:cs="Arial"/>
                <w:w w:val="101"/>
                <w:sz w:val="24"/>
                <w:szCs w:val="24"/>
              </w:rPr>
              <w:t>V</w:t>
            </w:r>
            <w:r w:rsidR="00DE3140" w:rsidRPr="007913DD">
              <w:rPr>
                <w:rFonts w:ascii="Arial" w:hAnsi="Arial" w:cs="Arial"/>
                <w:w w:val="101"/>
                <w:sz w:val="24"/>
                <w:szCs w:val="24"/>
              </w:rPr>
              <w:t>ys</w:t>
            </w:r>
            <w:r w:rsidR="00DE3140" w:rsidRPr="007913DD">
              <w:rPr>
                <w:rFonts w:ascii="Arial" w:hAnsi="Arial" w:cs="Arial"/>
                <w:spacing w:val="-6"/>
                <w:w w:val="101"/>
                <w:sz w:val="24"/>
                <w:szCs w:val="24"/>
              </w:rPr>
              <w:t>v</w:t>
            </w:r>
            <w:r w:rsidR="00DE3140" w:rsidRPr="007913DD">
              <w:rPr>
                <w:rFonts w:ascii="Arial" w:hAnsi="Arial" w:cs="Arial"/>
                <w:w w:val="97"/>
                <w:sz w:val="24"/>
                <w:szCs w:val="24"/>
              </w:rPr>
              <w:t>ě</w:t>
            </w:r>
            <w:r w:rsidR="00DE3140" w:rsidRPr="007913DD">
              <w:rPr>
                <w:rFonts w:ascii="Arial" w:hAnsi="Arial" w:cs="Arial"/>
                <w:w w:val="136"/>
                <w:sz w:val="24"/>
                <w:szCs w:val="24"/>
              </w:rPr>
              <w:t>t</w:t>
            </w:r>
            <w:r w:rsidR="00DE3140" w:rsidRPr="007913DD">
              <w:rPr>
                <w:rFonts w:ascii="Arial" w:hAnsi="Arial" w:cs="Arial"/>
                <w:w w:val="105"/>
                <w:sz w:val="24"/>
                <w:szCs w:val="24"/>
              </w:rPr>
              <w:t>luj</w:t>
            </w:r>
            <w:r w:rsidR="00DE3140" w:rsidRPr="007913DD">
              <w:rPr>
                <w:rFonts w:ascii="Arial" w:hAnsi="Arial" w:cs="Arial"/>
                <w:w w:val="101"/>
                <w:sz w:val="24"/>
                <w:szCs w:val="24"/>
              </w:rPr>
              <w:t>eme</w:t>
            </w:r>
            <w:r w:rsidR="00C20047">
              <w:rPr>
                <w:rFonts w:ascii="Arial" w:hAnsi="Arial" w:cs="Arial"/>
                <w:sz w:val="24"/>
                <w:szCs w:val="24"/>
              </w:rPr>
              <w:t xml:space="preserve"> a </w:t>
            </w:r>
            <w:r w:rsidR="00DE3140" w:rsidRPr="007913DD">
              <w:rPr>
                <w:rFonts w:ascii="Arial" w:hAnsi="Arial" w:cs="Arial"/>
                <w:w w:val="105"/>
                <w:sz w:val="24"/>
                <w:szCs w:val="24"/>
              </w:rPr>
              <w:t xml:space="preserve">demonstrujeme </w:t>
            </w:r>
            <w:r w:rsidR="00DE3140" w:rsidRPr="007913DD">
              <w:rPr>
                <w:rFonts w:ascii="Arial" w:hAnsi="Arial" w:cs="Arial"/>
                <w:sz w:val="24"/>
                <w:szCs w:val="24"/>
              </w:rPr>
              <w:t xml:space="preserve">rozdíly </w:t>
            </w:r>
            <w:r w:rsidR="00DE3140" w:rsidRPr="007913DD">
              <w:rPr>
                <w:rFonts w:ascii="Arial" w:hAnsi="Arial" w:cs="Arial"/>
                <w:spacing w:val="17"/>
                <w:sz w:val="24"/>
                <w:szCs w:val="24"/>
              </w:rPr>
              <w:t xml:space="preserve"> </w:t>
            </w:r>
            <w:r w:rsidR="00DE3140" w:rsidRPr="007913DD">
              <w:rPr>
                <w:rFonts w:ascii="Arial" w:hAnsi="Arial" w:cs="Arial"/>
                <w:sz w:val="24"/>
                <w:szCs w:val="24"/>
              </w:rPr>
              <w:t xml:space="preserve">mezi </w:t>
            </w:r>
            <w:r w:rsidR="00DE3140" w:rsidRPr="007913DD">
              <w:rPr>
                <w:rFonts w:ascii="Arial" w:hAnsi="Arial" w:cs="Arial"/>
                <w:spacing w:val="8"/>
                <w:sz w:val="24"/>
                <w:szCs w:val="24"/>
              </w:rPr>
              <w:t xml:space="preserve"> </w:t>
            </w:r>
            <w:r w:rsidR="00DE3140" w:rsidRPr="007913DD">
              <w:rPr>
                <w:rFonts w:ascii="Arial" w:hAnsi="Arial" w:cs="Arial"/>
                <w:sz w:val="24"/>
                <w:szCs w:val="24"/>
              </w:rPr>
              <w:t>buň</w:t>
            </w:r>
            <w:r w:rsidR="00DE3140" w:rsidRPr="007913DD">
              <w:rPr>
                <w:rFonts w:ascii="Arial" w:hAnsi="Arial" w:cs="Arial"/>
                <w:spacing w:val="-6"/>
                <w:sz w:val="24"/>
                <w:szCs w:val="24"/>
              </w:rPr>
              <w:t>k</w:t>
            </w:r>
            <w:r w:rsidR="00DE3140" w:rsidRPr="007913DD">
              <w:rPr>
                <w:rFonts w:ascii="Arial" w:hAnsi="Arial" w:cs="Arial"/>
                <w:sz w:val="24"/>
                <w:szCs w:val="24"/>
              </w:rPr>
              <w:t xml:space="preserve">ami </w:t>
            </w:r>
            <w:r w:rsidR="00DE3140" w:rsidRPr="007913DD">
              <w:rPr>
                <w:rFonts w:ascii="Arial" w:hAnsi="Arial" w:cs="Arial"/>
                <w:spacing w:val="38"/>
                <w:sz w:val="24"/>
                <w:szCs w:val="24"/>
              </w:rPr>
              <w:t xml:space="preserve"> </w:t>
            </w:r>
            <w:r w:rsidR="00DE3140" w:rsidRPr="007913DD">
              <w:rPr>
                <w:rFonts w:ascii="Arial" w:hAnsi="Arial" w:cs="Arial"/>
                <w:sz w:val="24"/>
                <w:szCs w:val="24"/>
              </w:rPr>
              <w:t>rostlin</w:t>
            </w:r>
            <w:r w:rsidR="00DE3140" w:rsidRPr="007913DD">
              <w:rPr>
                <w:rFonts w:ascii="Arial" w:hAnsi="Arial" w:cs="Arial"/>
                <w:spacing w:val="31"/>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w w:val="99"/>
                <w:sz w:val="24"/>
                <w:szCs w:val="24"/>
              </w:rPr>
              <w:t>ži</w:t>
            </w:r>
            <w:r w:rsidR="00DE3140" w:rsidRPr="007913DD">
              <w:rPr>
                <w:rFonts w:ascii="Arial" w:hAnsi="Arial" w:cs="Arial"/>
                <w:spacing w:val="-6"/>
                <w:w w:val="99"/>
                <w:sz w:val="24"/>
                <w:szCs w:val="24"/>
              </w:rPr>
              <w:t>v</w:t>
            </w:r>
            <w:r w:rsidR="00DE3140" w:rsidRPr="007913DD">
              <w:rPr>
                <w:rFonts w:ascii="Arial" w:hAnsi="Arial" w:cs="Arial"/>
                <w:spacing w:val="7"/>
                <w:w w:val="97"/>
                <w:sz w:val="24"/>
                <w:szCs w:val="24"/>
              </w:rPr>
              <w:t>o</w:t>
            </w:r>
            <w:r w:rsidR="00DE3140" w:rsidRPr="007913DD">
              <w:rPr>
                <w:rFonts w:ascii="Arial" w:hAnsi="Arial" w:cs="Arial"/>
                <w:w w:val="97"/>
                <w:sz w:val="24"/>
                <w:szCs w:val="24"/>
              </w:rPr>
              <w:t>či</w:t>
            </w:r>
            <w:r w:rsidR="00DE3140" w:rsidRPr="007913DD">
              <w:rPr>
                <w:rFonts w:ascii="Arial" w:hAnsi="Arial" w:cs="Arial"/>
                <w:spacing w:val="-6"/>
                <w:w w:val="97"/>
                <w:sz w:val="24"/>
                <w:szCs w:val="24"/>
              </w:rPr>
              <w:t>c</w:t>
            </w:r>
            <w:r w:rsidR="00DE3140" w:rsidRPr="007913DD">
              <w:rPr>
                <w:rFonts w:ascii="Arial" w:hAnsi="Arial" w:cs="Arial"/>
                <w:spacing w:val="-7"/>
                <w:w w:val="108"/>
                <w:sz w:val="24"/>
                <w:szCs w:val="24"/>
              </w:rPr>
              <w:t>h</w:t>
            </w:r>
            <w:r w:rsidR="00DE3140" w:rsidRPr="007913DD">
              <w:rPr>
                <w:rFonts w:ascii="Arial" w:hAnsi="Arial" w:cs="Arial"/>
                <w:w w:val="108"/>
                <w:sz w:val="24"/>
                <w:szCs w:val="24"/>
              </w:rPr>
              <w:t>ů</w:t>
            </w:r>
            <w:r w:rsidR="00DE3140" w:rsidRPr="007913DD">
              <w:rPr>
                <w:rFonts w:ascii="Arial" w:hAnsi="Arial" w:cs="Arial"/>
                <w:spacing w:val="18"/>
                <w:sz w:val="24"/>
                <w:szCs w:val="24"/>
              </w:rPr>
              <w:t xml:space="preserve"> </w:t>
            </w:r>
            <w:r w:rsidR="00DE3140" w:rsidRPr="007913DD">
              <w:rPr>
                <w:rFonts w:ascii="Arial" w:hAnsi="Arial" w:cs="Arial"/>
                <w:w w:val="109"/>
                <w:sz w:val="24"/>
                <w:szCs w:val="24"/>
              </w:rPr>
              <w:t>a</w:t>
            </w:r>
            <w:r w:rsidR="00DE3140" w:rsidRPr="007913DD">
              <w:rPr>
                <w:rFonts w:ascii="Arial" w:hAnsi="Arial" w:cs="Arial"/>
                <w:spacing w:val="18"/>
                <w:sz w:val="24"/>
                <w:szCs w:val="24"/>
              </w:rPr>
              <w:t xml:space="preserve"> </w:t>
            </w:r>
            <w:r w:rsidR="00DE3140" w:rsidRPr="007913DD">
              <w:rPr>
                <w:rFonts w:ascii="Arial" w:hAnsi="Arial" w:cs="Arial"/>
                <w:w w:val="109"/>
                <w:sz w:val="24"/>
                <w:szCs w:val="24"/>
              </w:rPr>
              <w:t>ba</w:t>
            </w:r>
            <w:r w:rsidR="00DE3140" w:rsidRPr="007913DD">
              <w:rPr>
                <w:rFonts w:ascii="Arial" w:hAnsi="Arial" w:cs="Arial"/>
                <w:w w:val="106"/>
                <w:sz w:val="24"/>
                <w:szCs w:val="24"/>
              </w:rPr>
              <w:t>kterií</w:t>
            </w:r>
          </w:p>
          <w:p w:rsidR="00DE3140" w:rsidRPr="007913DD" w:rsidRDefault="00DE2D37" w:rsidP="005F4DA7">
            <w:pPr>
              <w:pStyle w:val="Odstavecseseznamem"/>
              <w:widowControl w:val="0"/>
              <w:numPr>
                <w:ilvl w:val="0"/>
                <w:numId w:val="125"/>
              </w:numPr>
              <w:autoSpaceDE w:val="0"/>
              <w:autoSpaceDN w:val="0"/>
              <w:adjustRightInd w:val="0"/>
              <w:spacing w:before="52" w:line="251" w:lineRule="auto"/>
              <w:ind w:right="74"/>
              <w:rPr>
                <w:rFonts w:ascii="Arial" w:hAnsi="Arial" w:cs="Arial"/>
                <w:sz w:val="24"/>
                <w:szCs w:val="24"/>
              </w:rPr>
            </w:pPr>
            <w:r>
              <w:rPr>
                <w:rFonts w:ascii="Arial" w:hAnsi="Arial" w:cs="Arial"/>
                <w:w w:val="105"/>
                <w:sz w:val="24"/>
                <w:szCs w:val="24"/>
              </w:rPr>
              <w:t>D</w:t>
            </w:r>
            <w:r w:rsidR="00C20047">
              <w:rPr>
                <w:rFonts w:ascii="Arial" w:hAnsi="Arial" w:cs="Arial"/>
                <w:w w:val="105"/>
                <w:sz w:val="24"/>
                <w:szCs w:val="24"/>
              </w:rPr>
              <w:t xml:space="preserve">emonstrujeme </w:t>
            </w:r>
            <w:r w:rsidR="00C20047">
              <w:rPr>
                <w:rFonts w:ascii="Arial" w:hAnsi="Arial" w:cs="Arial"/>
                <w:sz w:val="24"/>
                <w:szCs w:val="24"/>
              </w:rPr>
              <w:t xml:space="preserve">rozdíly </w:t>
            </w:r>
            <w:r w:rsidR="00DE3140" w:rsidRPr="007913DD">
              <w:rPr>
                <w:rFonts w:ascii="Arial" w:hAnsi="Arial" w:cs="Arial"/>
                <w:sz w:val="24"/>
                <w:szCs w:val="24"/>
              </w:rPr>
              <w:t>jednobuněč</w:t>
            </w:r>
            <w:r w:rsidR="00DE3140" w:rsidRPr="007913DD">
              <w:rPr>
                <w:rFonts w:ascii="Arial" w:hAnsi="Arial" w:cs="Arial"/>
                <w:spacing w:val="-7"/>
                <w:sz w:val="24"/>
                <w:szCs w:val="24"/>
              </w:rPr>
              <w:t>n</w:t>
            </w:r>
            <w:r w:rsidR="00DE3140">
              <w:rPr>
                <w:rFonts w:ascii="Arial" w:hAnsi="Arial" w:cs="Arial"/>
                <w:sz w:val="24"/>
                <w:szCs w:val="24"/>
              </w:rPr>
              <w:t xml:space="preserve">ými </w:t>
            </w:r>
            <w:r w:rsidR="00DE3140" w:rsidRPr="007913DD">
              <w:rPr>
                <w:rFonts w:ascii="Arial" w:hAnsi="Arial" w:cs="Arial"/>
                <w:sz w:val="24"/>
                <w:szCs w:val="24"/>
              </w:rPr>
              <w:t xml:space="preserve">a </w:t>
            </w:r>
            <w:r w:rsidR="00DE3140" w:rsidRPr="007913DD">
              <w:rPr>
                <w:rFonts w:ascii="Arial" w:hAnsi="Arial" w:cs="Arial"/>
                <w:spacing w:val="38"/>
                <w:sz w:val="24"/>
                <w:szCs w:val="24"/>
              </w:rPr>
              <w:t xml:space="preserve"> </w:t>
            </w:r>
            <w:r w:rsidR="00DE3140" w:rsidRPr="007913DD">
              <w:rPr>
                <w:rFonts w:ascii="Arial" w:hAnsi="Arial" w:cs="Arial"/>
                <w:w w:val="106"/>
                <w:sz w:val="24"/>
                <w:szCs w:val="24"/>
              </w:rPr>
              <w:t>mn</w:t>
            </w:r>
            <w:r w:rsidR="00DE3140" w:rsidRPr="007913DD">
              <w:rPr>
                <w:rFonts w:ascii="Arial" w:hAnsi="Arial" w:cs="Arial"/>
                <w:w w:val="103"/>
                <w:sz w:val="24"/>
                <w:szCs w:val="24"/>
              </w:rPr>
              <w:t>ohobuněč</w:t>
            </w:r>
            <w:r w:rsidR="00DE3140" w:rsidRPr="007913DD">
              <w:rPr>
                <w:rFonts w:ascii="Arial" w:hAnsi="Arial" w:cs="Arial"/>
                <w:spacing w:val="-6"/>
                <w:w w:val="103"/>
                <w:sz w:val="24"/>
                <w:szCs w:val="24"/>
              </w:rPr>
              <w:t>n</w:t>
            </w:r>
            <w:r w:rsidR="00DE3140" w:rsidRPr="007913DD">
              <w:rPr>
                <w:rFonts w:ascii="Arial" w:hAnsi="Arial" w:cs="Arial"/>
                <w:w w:val="102"/>
                <w:sz w:val="24"/>
                <w:szCs w:val="24"/>
              </w:rPr>
              <w:t xml:space="preserve">ými </w:t>
            </w:r>
            <w:r w:rsidR="00DE3140" w:rsidRPr="007913DD">
              <w:rPr>
                <w:rFonts w:ascii="Arial" w:hAnsi="Arial" w:cs="Arial"/>
                <w:w w:val="103"/>
                <w:sz w:val="24"/>
                <w:szCs w:val="24"/>
              </w:rPr>
              <w:t>organis</w:t>
            </w:r>
            <w:r w:rsidR="00DE3140" w:rsidRPr="007913DD">
              <w:rPr>
                <w:rFonts w:ascii="Arial" w:hAnsi="Arial" w:cs="Arial"/>
                <w:spacing w:val="-6"/>
                <w:w w:val="103"/>
                <w:sz w:val="24"/>
                <w:szCs w:val="24"/>
              </w:rPr>
              <w:t>m</w:t>
            </w:r>
            <w:r w:rsidR="00DE3140" w:rsidRPr="007913DD">
              <w:rPr>
                <w:rFonts w:ascii="Arial" w:hAnsi="Arial" w:cs="Arial"/>
                <w:w w:val="102"/>
                <w:sz w:val="24"/>
                <w:szCs w:val="24"/>
              </w:rPr>
              <w:t>y</w:t>
            </w:r>
          </w:p>
          <w:p w:rsidR="00DE3140" w:rsidRPr="007913DD" w:rsidRDefault="00DE3140" w:rsidP="00DE3140">
            <w:pPr>
              <w:widowControl w:val="0"/>
              <w:autoSpaceDE w:val="0"/>
              <w:autoSpaceDN w:val="0"/>
              <w:adjustRightInd w:val="0"/>
              <w:spacing w:before="9" w:line="280" w:lineRule="exact"/>
              <w:rPr>
                <w:rFonts w:ascii="Arial" w:hAnsi="Arial" w:cs="Arial"/>
                <w:sz w:val="24"/>
                <w:szCs w:val="24"/>
              </w:rPr>
            </w:pPr>
          </w:p>
          <w:p w:rsidR="00DE3140" w:rsidRPr="007913DD" w:rsidRDefault="00DE2D37" w:rsidP="005F4DA7">
            <w:pPr>
              <w:pStyle w:val="Odstavecseseznamem"/>
              <w:widowControl w:val="0"/>
              <w:numPr>
                <w:ilvl w:val="0"/>
                <w:numId w:val="125"/>
              </w:numPr>
              <w:autoSpaceDE w:val="0"/>
              <w:autoSpaceDN w:val="0"/>
              <w:adjustRightInd w:val="0"/>
              <w:spacing w:line="251" w:lineRule="auto"/>
              <w:ind w:right="75"/>
              <w:rPr>
                <w:rFonts w:ascii="Arial" w:hAnsi="Arial" w:cs="Arial"/>
                <w:sz w:val="24"/>
                <w:szCs w:val="24"/>
              </w:rPr>
            </w:pPr>
            <w:r>
              <w:rPr>
                <w:rFonts w:ascii="Arial" w:hAnsi="Arial" w:cs="Arial"/>
                <w:spacing w:val="-6"/>
                <w:w w:val="104"/>
                <w:sz w:val="24"/>
                <w:szCs w:val="24"/>
              </w:rPr>
              <w:t>C</w:t>
            </w:r>
            <w:r w:rsidR="00DE3140" w:rsidRPr="007913DD">
              <w:rPr>
                <w:rFonts w:ascii="Arial" w:hAnsi="Arial" w:cs="Arial"/>
                <w:w w:val="104"/>
                <w:sz w:val="24"/>
                <w:szCs w:val="24"/>
              </w:rPr>
              <w:t>harakte</w:t>
            </w:r>
            <w:r w:rsidR="00DE3140" w:rsidRPr="007913DD">
              <w:rPr>
                <w:rFonts w:ascii="Arial" w:hAnsi="Arial" w:cs="Arial"/>
                <w:spacing w:val="1"/>
                <w:w w:val="104"/>
                <w:sz w:val="24"/>
                <w:szCs w:val="24"/>
              </w:rPr>
              <w:t>r</w:t>
            </w:r>
            <w:r w:rsidR="00DE3140" w:rsidRPr="007913DD">
              <w:rPr>
                <w:rFonts w:ascii="Arial" w:hAnsi="Arial" w:cs="Arial"/>
                <w:w w:val="104"/>
                <w:sz w:val="24"/>
                <w:szCs w:val="24"/>
              </w:rPr>
              <w:t>izujeme</w:t>
            </w:r>
            <w:r w:rsidR="00DE3140" w:rsidRPr="007913DD">
              <w:rPr>
                <w:rFonts w:ascii="Arial" w:hAnsi="Arial" w:cs="Arial"/>
                <w:spacing w:val="30"/>
                <w:w w:val="104"/>
                <w:sz w:val="24"/>
                <w:szCs w:val="24"/>
              </w:rPr>
              <w:t xml:space="preserve"> </w:t>
            </w:r>
            <w:r w:rsidR="00DE3140" w:rsidRPr="007913DD">
              <w:rPr>
                <w:rFonts w:ascii="Arial" w:hAnsi="Arial" w:cs="Arial"/>
                <w:sz w:val="24"/>
                <w:szCs w:val="24"/>
              </w:rPr>
              <w:t>jedlé</w:t>
            </w:r>
            <w:r w:rsidR="00DE3140" w:rsidRPr="007913DD">
              <w:rPr>
                <w:rFonts w:ascii="Arial" w:hAnsi="Arial" w:cs="Arial"/>
                <w:spacing w:val="29"/>
                <w:sz w:val="24"/>
                <w:szCs w:val="24"/>
              </w:rPr>
              <w:t xml:space="preserve"> </w:t>
            </w:r>
            <w:r w:rsidR="00DE3140" w:rsidRPr="007913DD">
              <w:rPr>
                <w:rFonts w:ascii="Arial" w:hAnsi="Arial" w:cs="Arial"/>
                <w:sz w:val="24"/>
                <w:szCs w:val="24"/>
              </w:rPr>
              <w:t>a</w:t>
            </w:r>
            <w:r w:rsidR="00C20047">
              <w:rPr>
                <w:rFonts w:ascii="Arial" w:hAnsi="Arial" w:cs="Arial"/>
                <w:spacing w:val="33"/>
                <w:sz w:val="24"/>
                <w:szCs w:val="24"/>
              </w:rPr>
              <w:t xml:space="preserve"> </w:t>
            </w:r>
            <w:r w:rsidR="00DE3140" w:rsidRPr="007913DD">
              <w:rPr>
                <w:rFonts w:ascii="Arial" w:hAnsi="Arial" w:cs="Arial"/>
                <w:sz w:val="24"/>
                <w:szCs w:val="24"/>
              </w:rPr>
              <w:t>jed</w:t>
            </w:r>
            <w:r w:rsidR="00DE3140" w:rsidRPr="007913DD">
              <w:rPr>
                <w:rFonts w:ascii="Arial" w:hAnsi="Arial" w:cs="Arial"/>
                <w:spacing w:val="-6"/>
                <w:sz w:val="24"/>
                <w:szCs w:val="24"/>
              </w:rPr>
              <w:t>ov</w:t>
            </w:r>
            <w:r w:rsidR="00DE3140" w:rsidRPr="007913DD">
              <w:rPr>
                <w:rFonts w:ascii="Arial" w:hAnsi="Arial" w:cs="Arial"/>
                <w:sz w:val="24"/>
                <w:szCs w:val="24"/>
              </w:rPr>
              <w:t>até hou</w:t>
            </w:r>
            <w:r w:rsidR="00DE3140" w:rsidRPr="007913DD">
              <w:rPr>
                <w:rFonts w:ascii="Arial" w:hAnsi="Arial" w:cs="Arial"/>
                <w:spacing w:val="-6"/>
                <w:sz w:val="24"/>
                <w:szCs w:val="24"/>
              </w:rPr>
              <w:t>b</w:t>
            </w:r>
            <w:r w:rsidR="00DE3140" w:rsidRPr="007913DD">
              <w:rPr>
                <w:rFonts w:ascii="Arial" w:hAnsi="Arial" w:cs="Arial"/>
                <w:spacing w:val="-19"/>
                <w:sz w:val="24"/>
                <w:szCs w:val="24"/>
              </w:rPr>
              <w:t>y</w:t>
            </w:r>
            <w:r w:rsidR="00DE3140" w:rsidRPr="007913DD">
              <w:rPr>
                <w:rFonts w:ascii="Arial" w:hAnsi="Arial" w:cs="Arial"/>
                <w:sz w:val="24"/>
                <w:szCs w:val="24"/>
              </w:rPr>
              <w:t>,</w:t>
            </w:r>
            <w:r w:rsidR="00DE3140" w:rsidRPr="007913DD">
              <w:rPr>
                <w:rFonts w:ascii="Arial" w:hAnsi="Arial" w:cs="Arial"/>
                <w:spacing w:val="45"/>
                <w:sz w:val="24"/>
                <w:szCs w:val="24"/>
              </w:rPr>
              <w:t xml:space="preserve"> </w:t>
            </w:r>
            <w:r w:rsidR="00DE3140" w:rsidRPr="007913DD">
              <w:rPr>
                <w:rFonts w:ascii="Arial" w:hAnsi="Arial" w:cs="Arial"/>
                <w:sz w:val="24"/>
                <w:szCs w:val="24"/>
              </w:rPr>
              <w:t>u</w:t>
            </w:r>
            <w:r w:rsidR="00DE3140" w:rsidRPr="007913DD">
              <w:rPr>
                <w:rFonts w:ascii="Arial" w:hAnsi="Arial" w:cs="Arial"/>
                <w:spacing w:val="-6"/>
                <w:sz w:val="24"/>
                <w:szCs w:val="24"/>
              </w:rPr>
              <w:t>k</w:t>
            </w:r>
            <w:r w:rsidR="00DE3140" w:rsidRPr="007913DD">
              <w:rPr>
                <w:rFonts w:ascii="Arial" w:hAnsi="Arial" w:cs="Arial"/>
                <w:sz w:val="24"/>
                <w:szCs w:val="24"/>
              </w:rPr>
              <w:t>azujeme</w:t>
            </w:r>
            <w:r w:rsidR="00DE3140" w:rsidRPr="007913DD">
              <w:rPr>
                <w:rFonts w:ascii="Arial" w:hAnsi="Arial" w:cs="Arial"/>
                <w:spacing w:val="50"/>
                <w:sz w:val="24"/>
                <w:szCs w:val="24"/>
              </w:rPr>
              <w:t xml:space="preserve"> </w:t>
            </w:r>
            <w:r w:rsidR="00DE3140" w:rsidRPr="007913DD">
              <w:rPr>
                <w:rFonts w:ascii="Arial" w:hAnsi="Arial" w:cs="Arial"/>
                <w:sz w:val="24"/>
                <w:szCs w:val="24"/>
              </w:rPr>
              <w:t>na</w:t>
            </w:r>
            <w:r w:rsidR="00DE3140" w:rsidRPr="007913DD">
              <w:rPr>
                <w:rFonts w:ascii="Arial" w:hAnsi="Arial" w:cs="Arial"/>
                <w:spacing w:val="42"/>
                <w:sz w:val="24"/>
                <w:szCs w:val="24"/>
              </w:rPr>
              <w:t xml:space="preserve"> </w:t>
            </w:r>
            <w:r w:rsidR="00DE3140">
              <w:rPr>
                <w:rFonts w:ascii="Arial" w:hAnsi="Arial" w:cs="Arial"/>
                <w:sz w:val="24"/>
                <w:szCs w:val="24"/>
              </w:rPr>
              <w:t>názor</w:t>
            </w:r>
            <w:r w:rsidR="00DE3140" w:rsidRPr="007913DD">
              <w:rPr>
                <w:rFonts w:ascii="Arial" w:hAnsi="Arial" w:cs="Arial"/>
                <w:spacing w:val="-6"/>
                <w:w w:val="108"/>
                <w:sz w:val="24"/>
                <w:szCs w:val="24"/>
              </w:rPr>
              <w:t>n</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w w:val="108"/>
                <w:sz w:val="24"/>
                <w:szCs w:val="24"/>
              </w:rPr>
              <w:t>h</w:t>
            </w:r>
            <w:r w:rsidR="00DE3140" w:rsidRPr="007913DD">
              <w:rPr>
                <w:rFonts w:ascii="Arial" w:hAnsi="Arial" w:cs="Arial"/>
                <w:spacing w:val="18"/>
                <w:sz w:val="24"/>
                <w:szCs w:val="24"/>
              </w:rPr>
              <w:t xml:space="preserve"> </w:t>
            </w:r>
            <w:r w:rsidR="00DE3140" w:rsidRPr="007913DD">
              <w:rPr>
                <w:rFonts w:ascii="Arial" w:hAnsi="Arial" w:cs="Arial"/>
                <w:w w:val="104"/>
                <w:sz w:val="24"/>
                <w:szCs w:val="24"/>
              </w:rPr>
              <w:t>příkl</w:t>
            </w:r>
            <w:r w:rsidR="00DE3140" w:rsidRPr="007913DD">
              <w:rPr>
                <w:rFonts w:ascii="Arial" w:hAnsi="Arial" w:cs="Arial"/>
                <w:w w:val="103"/>
                <w:sz w:val="24"/>
                <w:szCs w:val="24"/>
              </w:rPr>
              <w:t>ade</w:t>
            </w:r>
            <w:r w:rsidR="00DE3140" w:rsidRPr="007913DD">
              <w:rPr>
                <w:rFonts w:ascii="Arial" w:hAnsi="Arial" w:cs="Arial"/>
                <w:spacing w:val="-6"/>
                <w:w w:val="103"/>
                <w:sz w:val="24"/>
                <w:szCs w:val="24"/>
              </w:rPr>
              <w:t>c</w:t>
            </w:r>
            <w:r w:rsidR="00DE3140" w:rsidRPr="007913DD">
              <w:rPr>
                <w:rFonts w:ascii="Arial" w:hAnsi="Arial" w:cs="Arial"/>
                <w:w w:val="108"/>
                <w:sz w:val="24"/>
                <w:szCs w:val="24"/>
              </w:rPr>
              <w:t>h (modely)</w:t>
            </w:r>
          </w:p>
          <w:p w:rsidR="00DE3140" w:rsidRPr="007913DD" w:rsidRDefault="00DE2D37" w:rsidP="005F4DA7">
            <w:pPr>
              <w:pStyle w:val="Odstavecseseznamem"/>
              <w:widowControl w:val="0"/>
              <w:numPr>
                <w:ilvl w:val="0"/>
                <w:numId w:val="125"/>
              </w:numPr>
              <w:autoSpaceDE w:val="0"/>
              <w:autoSpaceDN w:val="0"/>
              <w:adjustRightInd w:val="0"/>
              <w:spacing w:before="52"/>
              <w:ind w:right="85"/>
              <w:jc w:val="both"/>
              <w:rPr>
                <w:rFonts w:ascii="Arial" w:hAnsi="Arial" w:cs="Arial"/>
                <w:sz w:val="24"/>
                <w:szCs w:val="24"/>
              </w:rPr>
            </w:pPr>
            <w:r>
              <w:rPr>
                <w:rFonts w:ascii="Arial" w:hAnsi="Arial" w:cs="Arial"/>
                <w:sz w:val="24"/>
                <w:szCs w:val="24"/>
              </w:rPr>
              <w:t>U</w:t>
            </w:r>
            <w:r w:rsidR="00DE3140" w:rsidRPr="007913DD">
              <w:rPr>
                <w:rFonts w:ascii="Arial" w:hAnsi="Arial" w:cs="Arial"/>
                <w:spacing w:val="-6"/>
                <w:sz w:val="24"/>
                <w:szCs w:val="24"/>
              </w:rPr>
              <w:t>k</w:t>
            </w:r>
            <w:r w:rsidR="00DE3140" w:rsidRPr="007913DD">
              <w:rPr>
                <w:rFonts w:ascii="Arial" w:hAnsi="Arial" w:cs="Arial"/>
                <w:sz w:val="24"/>
                <w:szCs w:val="24"/>
              </w:rPr>
              <w:t>azujeme</w:t>
            </w:r>
            <w:r w:rsidR="00C20047">
              <w:rPr>
                <w:rFonts w:ascii="Arial" w:hAnsi="Arial" w:cs="Arial"/>
                <w:sz w:val="24"/>
                <w:szCs w:val="24"/>
              </w:rPr>
              <w:t>,</w:t>
            </w:r>
            <w:r w:rsidR="00C20047">
              <w:rPr>
                <w:rFonts w:ascii="Arial" w:hAnsi="Arial" w:cs="Arial"/>
                <w:spacing w:val="45"/>
                <w:sz w:val="24"/>
                <w:szCs w:val="24"/>
              </w:rPr>
              <w:t xml:space="preserve"> </w:t>
            </w:r>
            <w:r w:rsidR="00DE3140" w:rsidRPr="007913DD">
              <w:rPr>
                <w:rFonts w:ascii="Arial" w:hAnsi="Arial" w:cs="Arial"/>
                <w:sz w:val="24"/>
                <w:szCs w:val="24"/>
              </w:rPr>
              <w:t>jak</w:t>
            </w:r>
            <w:r w:rsidR="00DE3140" w:rsidRPr="007913DD">
              <w:rPr>
                <w:rFonts w:ascii="Arial" w:hAnsi="Arial" w:cs="Arial"/>
                <w:spacing w:val="33"/>
                <w:sz w:val="24"/>
                <w:szCs w:val="24"/>
              </w:rPr>
              <w:t xml:space="preserve"> </w:t>
            </w:r>
            <w:r w:rsidR="00DE3140" w:rsidRPr="007913DD">
              <w:rPr>
                <w:rFonts w:ascii="Arial" w:hAnsi="Arial" w:cs="Arial"/>
                <w:sz w:val="24"/>
                <w:szCs w:val="24"/>
              </w:rPr>
              <w:t>se</w:t>
            </w:r>
            <w:r w:rsidR="00DE3140" w:rsidRPr="007913DD">
              <w:rPr>
                <w:rFonts w:ascii="Arial" w:hAnsi="Arial" w:cs="Arial"/>
                <w:spacing w:val="15"/>
                <w:sz w:val="24"/>
                <w:szCs w:val="24"/>
              </w:rPr>
              <w:t xml:space="preserve"> </w:t>
            </w:r>
            <w:r w:rsidR="00DE3140" w:rsidRPr="007913DD">
              <w:rPr>
                <w:rFonts w:ascii="Arial" w:hAnsi="Arial" w:cs="Arial"/>
                <w:sz w:val="24"/>
                <w:szCs w:val="24"/>
              </w:rPr>
              <w:t>liší</w:t>
            </w:r>
            <w:r w:rsidR="00DE3140" w:rsidRPr="007913DD">
              <w:rPr>
                <w:rFonts w:ascii="Arial" w:hAnsi="Arial" w:cs="Arial"/>
                <w:spacing w:val="13"/>
                <w:sz w:val="24"/>
                <w:szCs w:val="24"/>
              </w:rPr>
              <w:t xml:space="preserve"> </w:t>
            </w:r>
            <w:r w:rsidR="00DE3140" w:rsidRPr="007913DD">
              <w:rPr>
                <w:rFonts w:ascii="Arial" w:hAnsi="Arial" w:cs="Arial"/>
                <w:sz w:val="24"/>
                <w:szCs w:val="24"/>
              </w:rPr>
              <w:t>vnější</w:t>
            </w:r>
            <w:r w:rsidR="00DE3140" w:rsidRPr="007913DD">
              <w:rPr>
                <w:rFonts w:ascii="Arial" w:hAnsi="Arial" w:cs="Arial"/>
                <w:spacing w:val="28"/>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sz w:val="24"/>
                <w:szCs w:val="24"/>
              </w:rPr>
              <w:t>vnitřní st</w:t>
            </w:r>
            <w:r w:rsidR="00DE3140" w:rsidRPr="007913DD">
              <w:rPr>
                <w:rFonts w:ascii="Arial" w:hAnsi="Arial" w:cs="Arial"/>
                <w:spacing w:val="-6"/>
                <w:sz w:val="24"/>
                <w:szCs w:val="24"/>
              </w:rPr>
              <w:t>a</w:t>
            </w:r>
            <w:r w:rsidR="00DE3140" w:rsidRPr="007913DD">
              <w:rPr>
                <w:rFonts w:ascii="Arial" w:hAnsi="Arial" w:cs="Arial"/>
                <w:sz w:val="24"/>
                <w:szCs w:val="24"/>
              </w:rPr>
              <w:t xml:space="preserve">vba </w:t>
            </w:r>
            <w:r w:rsidR="00DE3140" w:rsidRPr="007913DD">
              <w:rPr>
                <w:rFonts w:ascii="Arial" w:hAnsi="Arial" w:cs="Arial"/>
                <w:spacing w:val="1"/>
                <w:sz w:val="24"/>
                <w:szCs w:val="24"/>
              </w:rPr>
              <w:t xml:space="preserve"> </w:t>
            </w:r>
            <w:r w:rsidR="00DE3140" w:rsidRPr="007913DD">
              <w:rPr>
                <w:rFonts w:ascii="Arial" w:hAnsi="Arial" w:cs="Arial"/>
                <w:sz w:val="24"/>
                <w:szCs w:val="24"/>
              </w:rPr>
              <w:t>rostlin</w:t>
            </w:r>
            <w:r w:rsidR="00DE3140" w:rsidRPr="007913DD">
              <w:rPr>
                <w:rFonts w:ascii="Arial" w:hAnsi="Arial" w:cs="Arial"/>
                <w:spacing w:val="-6"/>
                <w:sz w:val="24"/>
                <w:szCs w:val="24"/>
              </w:rPr>
              <w:t>n</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7"/>
                <w:sz w:val="24"/>
                <w:szCs w:val="24"/>
              </w:rPr>
              <w:t xml:space="preserve"> </w:t>
            </w:r>
            <w:r w:rsidR="00DE3140" w:rsidRPr="007913DD">
              <w:rPr>
                <w:rFonts w:ascii="Arial" w:hAnsi="Arial" w:cs="Arial"/>
                <w:w w:val="101"/>
                <w:sz w:val="24"/>
                <w:szCs w:val="24"/>
              </w:rPr>
              <w:t>org</w:t>
            </w:r>
            <w:r w:rsidR="00DE3140" w:rsidRPr="007913DD">
              <w:rPr>
                <w:rFonts w:ascii="Arial" w:hAnsi="Arial" w:cs="Arial"/>
                <w:w w:val="109"/>
                <w:sz w:val="24"/>
                <w:szCs w:val="24"/>
              </w:rPr>
              <w:t>á</w:t>
            </w:r>
            <w:r w:rsidR="00DE3140" w:rsidRPr="007913DD">
              <w:rPr>
                <w:rFonts w:ascii="Arial" w:hAnsi="Arial" w:cs="Arial"/>
                <w:spacing w:val="-6"/>
                <w:w w:val="109"/>
                <w:sz w:val="24"/>
                <w:szCs w:val="24"/>
              </w:rPr>
              <w:t>n</w:t>
            </w:r>
            <w:r w:rsidR="00DE3140" w:rsidRPr="007913DD">
              <w:rPr>
                <w:rFonts w:ascii="Arial" w:hAnsi="Arial" w:cs="Arial"/>
                <w:w w:val="108"/>
                <w:sz w:val="24"/>
                <w:szCs w:val="24"/>
              </w:rPr>
              <w:t>ů</w:t>
            </w:r>
          </w:p>
          <w:p w:rsidR="00DE3140" w:rsidRPr="007913DD" w:rsidRDefault="00DE3140" w:rsidP="00DE3140">
            <w:pPr>
              <w:widowControl w:val="0"/>
              <w:autoSpaceDE w:val="0"/>
              <w:autoSpaceDN w:val="0"/>
              <w:adjustRightInd w:val="0"/>
              <w:spacing w:before="2" w:line="100" w:lineRule="exact"/>
              <w:rPr>
                <w:rFonts w:ascii="Arial" w:hAnsi="Arial" w:cs="Arial"/>
                <w:sz w:val="24"/>
                <w:szCs w:val="24"/>
              </w:rPr>
            </w:pPr>
          </w:p>
          <w:p w:rsidR="00DE3140" w:rsidRPr="007913DD" w:rsidRDefault="00DE3140" w:rsidP="00DE3140">
            <w:pPr>
              <w:widowControl w:val="0"/>
              <w:autoSpaceDE w:val="0"/>
              <w:autoSpaceDN w:val="0"/>
              <w:adjustRightInd w:val="0"/>
              <w:spacing w:line="200" w:lineRule="exact"/>
              <w:rPr>
                <w:rFonts w:ascii="Arial" w:hAnsi="Arial" w:cs="Arial"/>
                <w:sz w:val="24"/>
                <w:szCs w:val="24"/>
              </w:rPr>
            </w:pPr>
          </w:p>
          <w:p w:rsidR="00DE3140" w:rsidRPr="007913DD" w:rsidRDefault="00DE2D37" w:rsidP="005F4DA7">
            <w:pPr>
              <w:pStyle w:val="Odstavecseseznamem"/>
              <w:widowControl w:val="0"/>
              <w:numPr>
                <w:ilvl w:val="0"/>
                <w:numId w:val="125"/>
              </w:numPr>
              <w:autoSpaceDE w:val="0"/>
              <w:autoSpaceDN w:val="0"/>
              <w:adjustRightInd w:val="0"/>
              <w:spacing w:line="251" w:lineRule="auto"/>
              <w:ind w:right="74"/>
              <w:rPr>
                <w:rFonts w:ascii="Arial" w:hAnsi="Arial" w:cs="Arial"/>
                <w:sz w:val="24"/>
                <w:szCs w:val="24"/>
              </w:rPr>
            </w:pPr>
            <w:r>
              <w:rPr>
                <w:rFonts w:ascii="Arial" w:hAnsi="Arial" w:cs="Arial"/>
                <w:sz w:val="24"/>
                <w:szCs w:val="24"/>
              </w:rPr>
              <w:t>S</w:t>
            </w:r>
            <w:r w:rsidR="00DE3140" w:rsidRPr="007913DD">
              <w:rPr>
                <w:rFonts w:ascii="Arial" w:hAnsi="Arial" w:cs="Arial"/>
                <w:sz w:val="24"/>
                <w:szCs w:val="24"/>
              </w:rPr>
              <w:t>ezna</w:t>
            </w:r>
            <w:r w:rsidR="00DE3140" w:rsidRPr="007913DD">
              <w:rPr>
                <w:rFonts w:ascii="Arial" w:hAnsi="Arial" w:cs="Arial"/>
                <w:spacing w:val="-6"/>
                <w:sz w:val="24"/>
                <w:szCs w:val="24"/>
              </w:rPr>
              <w:t>m</w:t>
            </w:r>
            <w:r w:rsidR="00DE3140" w:rsidRPr="007913DD">
              <w:rPr>
                <w:rFonts w:ascii="Arial" w:hAnsi="Arial" w:cs="Arial"/>
                <w:sz w:val="24"/>
                <w:szCs w:val="24"/>
              </w:rPr>
              <w:t>ujeme</w:t>
            </w:r>
            <w:r w:rsidR="00DE3140" w:rsidRPr="007913DD">
              <w:rPr>
                <w:rFonts w:ascii="Arial" w:hAnsi="Arial" w:cs="Arial"/>
                <w:spacing w:val="45"/>
                <w:sz w:val="24"/>
                <w:szCs w:val="24"/>
              </w:rPr>
              <w:t xml:space="preserve"> </w:t>
            </w:r>
            <w:r w:rsidR="00DE3140" w:rsidRPr="007913DD">
              <w:rPr>
                <w:rFonts w:ascii="Arial" w:hAnsi="Arial" w:cs="Arial"/>
                <w:sz w:val="24"/>
                <w:szCs w:val="24"/>
              </w:rPr>
              <w:t>se</w:t>
            </w:r>
            <w:r w:rsidR="00DE3140" w:rsidRPr="007913DD">
              <w:rPr>
                <w:rFonts w:ascii="Arial" w:hAnsi="Arial" w:cs="Arial"/>
                <w:spacing w:val="10"/>
                <w:sz w:val="24"/>
                <w:szCs w:val="24"/>
              </w:rPr>
              <w:t xml:space="preserve"> </w:t>
            </w:r>
            <w:r w:rsidR="00DE3140" w:rsidRPr="007913DD">
              <w:rPr>
                <w:rFonts w:ascii="Arial" w:hAnsi="Arial" w:cs="Arial"/>
                <w:w w:val="98"/>
                <w:sz w:val="24"/>
                <w:szCs w:val="24"/>
              </w:rPr>
              <w:t>s</w:t>
            </w:r>
            <w:r w:rsidR="00DE3140" w:rsidRPr="007913DD">
              <w:rPr>
                <w:rFonts w:ascii="Arial" w:hAnsi="Arial" w:cs="Arial"/>
                <w:w w:val="102"/>
                <w:sz w:val="24"/>
                <w:szCs w:val="24"/>
              </w:rPr>
              <w:t>y</w:t>
            </w:r>
            <w:r w:rsidR="00DE3140" w:rsidRPr="007913DD">
              <w:rPr>
                <w:rFonts w:ascii="Arial" w:hAnsi="Arial" w:cs="Arial"/>
                <w:w w:val="98"/>
                <w:sz w:val="24"/>
                <w:szCs w:val="24"/>
              </w:rPr>
              <w:t>s</w:t>
            </w:r>
            <w:r w:rsidR="00DE3140" w:rsidRPr="007913DD">
              <w:rPr>
                <w:rFonts w:ascii="Arial" w:hAnsi="Arial" w:cs="Arial"/>
                <w:w w:val="136"/>
                <w:sz w:val="24"/>
                <w:szCs w:val="24"/>
              </w:rPr>
              <w:t>t</w:t>
            </w:r>
            <w:r w:rsidR="00DE3140" w:rsidRPr="007913DD">
              <w:rPr>
                <w:rFonts w:ascii="Arial" w:hAnsi="Arial" w:cs="Arial"/>
                <w:w w:val="97"/>
                <w:sz w:val="24"/>
                <w:szCs w:val="24"/>
              </w:rPr>
              <w:t>e</w:t>
            </w:r>
            <w:r w:rsidR="00DE3140" w:rsidRPr="007913DD">
              <w:rPr>
                <w:rFonts w:ascii="Arial" w:hAnsi="Arial" w:cs="Arial"/>
                <w:w w:val="106"/>
                <w:sz w:val="24"/>
                <w:szCs w:val="24"/>
              </w:rPr>
              <w:t>ma</w:t>
            </w:r>
            <w:r w:rsidR="00DE3140" w:rsidRPr="007913DD">
              <w:rPr>
                <w:rFonts w:ascii="Arial" w:hAnsi="Arial" w:cs="Arial"/>
                <w:w w:val="108"/>
                <w:sz w:val="24"/>
                <w:szCs w:val="24"/>
              </w:rPr>
              <w:t>ti</w:t>
            </w:r>
            <w:r w:rsidR="00DE3140" w:rsidRPr="007913DD">
              <w:rPr>
                <w:rFonts w:ascii="Arial" w:hAnsi="Arial" w:cs="Arial"/>
                <w:spacing w:val="-6"/>
                <w:w w:val="108"/>
                <w:sz w:val="24"/>
                <w:szCs w:val="24"/>
              </w:rPr>
              <w:t>c</w:t>
            </w:r>
            <w:r w:rsidR="00DE3140" w:rsidRPr="007913DD">
              <w:rPr>
                <w:rFonts w:ascii="Arial" w:hAnsi="Arial" w:cs="Arial"/>
                <w:spacing w:val="-6"/>
                <w:w w:val="102"/>
                <w:sz w:val="24"/>
                <w:szCs w:val="24"/>
              </w:rPr>
              <w:t>k</w:t>
            </w:r>
            <w:r w:rsidR="00DE3140" w:rsidRPr="007913DD">
              <w:rPr>
                <w:rFonts w:ascii="Arial" w:hAnsi="Arial" w:cs="Arial"/>
                <w:w w:val="102"/>
                <w:sz w:val="24"/>
                <w:szCs w:val="24"/>
              </w:rPr>
              <w:t>ou</w:t>
            </w:r>
            <w:r w:rsidR="00DE3140" w:rsidRPr="007913DD">
              <w:rPr>
                <w:rFonts w:ascii="Arial" w:hAnsi="Arial" w:cs="Arial"/>
                <w:spacing w:val="13"/>
                <w:w w:val="102"/>
                <w:sz w:val="24"/>
                <w:szCs w:val="24"/>
              </w:rPr>
              <w:t xml:space="preserve"> </w:t>
            </w:r>
            <w:r w:rsidR="00DE3140" w:rsidRPr="007913DD">
              <w:rPr>
                <w:rFonts w:ascii="Arial" w:hAnsi="Arial" w:cs="Arial"/>
                <w:sz w:val="24"/>
                <w:szCs w:val="24"/>
              </w:rPr>
              <w:t>nomenklatu</w:t>
            </w:r>
            <w:r w:rsidR="00DE3140" w:rsidRPr="007913DD">
              <w:rPr>
                <w:rFonts w:ascii="Arial" w:hAnsi="Arial" w:cs="Arial"/>
                <w:spacing w:val="1"/>
                <w:sz w:val="24"/>
                <w:szCs w:val="24"/>
              </w:rPr>
              <w:t>r</w:t>
            </w:r>
            <w:r w:rsidR="00DE3140" w:rsidRPr="007913DD">
              <w:rPr>
                <w:rFonts w:ascii="Arial" w:hAnsi="Arial" w:cs="Arial"/>
                <w:sz w:val="24"/>
                <w:szCs w:val="24"/>
              </w:rPr>
              <w:t xml:space="preserve">ou </w:t>
            </w:r>
            <w:r w:rsidR="00DE3140" w:rsidRPr="007913DD">
              <w:rPr>
                <w:rFonts w:ascii="Arial" w:hAnsi="Arial" w:cs="Arial"/>
                <w:spacing w:val="23"/>
                <w:sz w:val="24"/>
                <w:szCs w:val="24"/>
              </w:rPr>
              <w:t xml:space="preserve"> </w:t>
            </w:r>
            <w:r w:rsidR="00DE3140" w:rsidRPr="007913DD">
              <w:rPr>
                <w:rFonts w:ascii="Arial" w:hAnsi="Arial" w:cs="Arial"/>
                <w:sz w:val="24"/>
                <w:szCs w:val="24"/>
              </w:rPr>
              <w:t>a</w:t>
            </w:r>
            <w:r w:rsidR="00DE3140" w:rsidRPr="007913DD">
              <w:rPr>
                <w:rFonts w:ascii="Arial" w:hAnsi="Arial" w:cs="Arial"/>
                <w:spacing w:val="21"/>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 xml:space="preserve">oznatky </w:t>
            </w:r>
            <w:r w:rsidR="00DE3140" w:rsidRPr="007913DD">
              <w:rPr>
                <w:rFonts w:ascii="Arial" w:hAnsi="Arial" w:cs="Arial"/>
                <w:spacing w:val="8"/>
                <w:sz w:val="24"/>
                <w:szCs w:val="24"/>
              </w:rPr>
              <w:t xml:space="preserve"> </w:t>
            </w:r>
            <w:r w:rsidR="00DE3140">
              <w:rPr>
                <w:rFonts w:ascii="Arial" w:hAnsi="Arial" w:cs="Arial"/>
                <w:sz w:val="24"/>
                <w:szCs w:val="24"/>
              </w:rPr>
              <w:t>apli</w:t>
            </w:r>
            <w:r w:rsidR="00DE3140" w:rsidRPr="007913DD">
              <w:rPr>
                <w:rFonts w:ascii="Arial" w:hAnsi="Arial" w:cs="Arial"/>
                <w:sz w:val="24"/>
                <w:szCs w:val="24"/>
              </w:rPr>
              <w:t xml:space="preserve">kujeme </w:t>
            </w:r>
            <w:r w:rsidR="00DE3140" w:rsidRPr="007913DD">
              <w:rPr>
                <w:rFonts w:ascii="Arial" w:hAnsi="Arial" w:cs="Arial"/>
                <w:spacing w:val="2"/>
                <w:sz w:val="24"/>
                <w:szCs w:val="24"/>
              </w:rPr>
              <w:t xml:space="preserve"> </w:t>
            </w:r>
            <w:r w:rsidR="00DE3140" w:rsidRPr="007913DD">
              <w:rPr>
                <w:rFonts w:ascii="Arial" w:hAnsi="Arial" w:cs="Arial"/>
                <w:w w:val="109"/>
                <w:sz w:val="24"/>
                <w:szCs w:val="24"/>
              </w:rPr>
              <w:t>na</w:t>
            </w:r>
            <w:r w:rsidR="00DE3140" w:rsidRPr="007913DD">
              <w:rPr>
                <w:rFonts w:ascii="Arial" w:hAnsi="Arial" w:cs="Arial"/>
                <w:sz w:val="24"/>
                <w:szCs w:val="24"/>
              </w:rPr>
              <w:t xml:space="preserve"> </w:t>
            </w:r>
            <w:r w:rsidR="00DE3140" w:rsidRPr="007913DD">
              <w:rPr>
                <w:rFonts w:ascii="Arial" w:hAnsi="Arial" w:cs="Arial"/>
                <w:spacing w:val="-16"/>
                <w:sz w:val="24"/>
                <w:szCs w:val="24"/>
              </w:rPr>
              <w:t xml:space="preserve"> </w:t>
            </w:r>
            <w:r w:rsidR="00DE3140" w:rsidRPr="007913DD">
              <w:rPr>
                <w:rFonts w:ascii="Arial" w:hAnsi="Arial" w:cs="Arial"/>
                <w:sz w:val="24"/>
                <w:szCs w:val="24"/>
              </w:rPr>
              <w:t>příklade</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19"/>
                <w:sz w:val="24"/>
                <w:szCs w:val="24"/>
              </w:rPr>
              <w:t xml:space="preserve"> </w:t>
            </w:r>
            <w:r w:rsidR="00DE3140" w:rsidRPr="007913DD">
              <w:rPr>
                <w:rFonts w:ascii="Arial" w:hAnsi="Arial" w:cs="Arial"/>
                <w:sz w:val="24"/>
                <w:szCs w:val="24"/>
              </w:rPr>
              <w:t xml:space="preserve">demonstrujeme </w:t>
            </w:r>
            <w:r w:rsidR="00DE3140" w:rsidRPr="007913DD">
              <w:rPr>
                <w:rFonts w:ascii="Arial" w:hAnsi="Arial" w:cs="Arial"/>
                <w:spacing w:val="40"/>
                <w:sz w:val="24"/>
                <w:szCs w:val="24"/>
              </w:rPr>
              <w:t xml:space="preserve"> </w:t>
            </w:r>
            <w:r w:rsidR="00DE3140" w:rsidRPr="007913DD">
              <w:rPr>
                <w:rFonts w:ascii="Arial" w:hAnsi="Arial" w:cs="Arial"/>
                <w:sz w:val="24"/>
                <w:szCs w:val="24"/>
              </w:rPr>
              <w:t>rozdíly</w:t>
            </w:r>
            <w:r w:rsidR="00DE3140" w:rsidRPr="007913DD">
              <w:rPr>
                <w:rFonts w:ascii="Arial" w:hAnsi="Arial" w:cs="Arial"/>
                <w:spacing w:val="43"/>
                <w:sz w:val="24"/>
                <w:szCs w:val="24"/>
              </w:rPr>
              <w:t xml:space="preserve"> </w:t>
            </w:r>
            <w:r w:rsidR="00DE3140" w:rsidRPr="007913DD">
              <w:rPr>
                <w:rFonts w:ascii="Arial" w:hAnsi="Arial" w:cs="Arial"/>
                <w:sz w:val="24"/>
                <w:szCs w:val="24"/>
              </w:rPr>
              <w:t>mezi</w:t>
            </w:r>
            <w:r w:rsidR="00DE3140" w:rsidRPr="007913DD">
              <w:rPr>
                <w:rFonts w:ascii="Arial" w:hAnsi="Arial" w:cs="Arial"/>
                <w:spacing w:val="34"/>
                <w:sz w:val="24"/>
                <w:szCs w:val="24"/>
              </w:rPr>
              <w:t xml:space="preserve"> </w:t>
            </w:r>
            <w:r w:rsidR="00DE3140" w:rsidRPr="007913DD">
              <w:rPr>
                <w:rFonts w:ascii="Arial" w:hAnsi="Arial" w:cs="Arial"/>
                <w:sz w:val="24"/>
                <w:szCs w:val="24"/>
              </w:rPr>
              <w:t>rostlinnou a</w:t>
            </w:r>
            <w:r w:rsidR="00DE3140" w:rsidRPr="007913DD">
              <w:rPr>
                <w:rFonts w:ascii="Arial" w:hAnsi="Arial" w:cs="Arial"/>
                <w:spacing w:val="46"/>
                <w:sz w:val="24"/>
                <w:szCs w:val="24"/>
              </w:rPr>
              <w:t xml:space="preserve"> </w:t>
            </w:r>
            <w:r w:rsidR="00DE3140" w:rsidRPr="007913DD">
              <w:rPr>
                <w:rFonts w:ascii="Arial" w:hAnsi="Arial" w:cs="Arial"/>
                <w:sz w:val="24"/>
                <w:szCs w:val="24"/>
              </w:rPr>
              <w:t>ži</w:t>
            </w:r>
            <w:r w:rsidR="00DE3140" w:rsidRPr="007913DD">
              <w:rPr>
                <w:rFonts w:ascii="Arial" w:hAnsi="Arial" w:cs="Arial"/>
                <w:spacing w:val="-6"/>
                <w:sz w:val="24"/>
                <w:szCs w:val="24"/>
              </w:rPr>
              <w:t>v</w:t>
            </w:r>
            <w:r w:rsidR="00DE3140" w:rsidRPr="007913DD">
              <w:rPr>
                <w:rFonts w:ascii="Arial" w:hAnsi="Arial" w:cs="Arial"/>
                <w:spacing w:val="6"/>
                <w:sz w:val="24"/>
                <w:szCs w:val="24"/>
              </w:rPr>
              <w:t>o</w:t>
            </w:r>
            <w:r w:rsidR="00DE3140" w:rsidRPr="007913DD">
              <w:rPr>
                <w:rFonts w:ascii="Arial" w:hAnsi="Arial" w:cs="Arial"/>
                <w:sz w:val="24"/>
                <w:szCs w:val="24"/>
              </w:rPr>
              <w:t>čišnou</w:t>
            </w:r>
            <w:r w:rsidR="00DE3140" w:rsidRPr="007913DD">
              <w:rPr>
                <w:rFonts w:ascii="Arial" w:hAnsi="Arial" w:cs="Arial"/>
                <w:spacing w:val="45"/>
                <w:sz w:val="24"/>
                <w:szCs w:val="24"/>
              </w:rPr>
              <w:t xml:space="preserve"> </w:t>
            </w:r>
            <w:r w:rsidR="00DE3140" w:rsidRPr="007913DD">
              <w:rPr>
                <w:rFonts w:ascii="Arial" w:hAnsi="Arial" w:cs="Arial"/>
                <w:sz w:val="24"/>
                <w:szCs w:val="24"/>
              </w:rPr>
              <w:t>říší</w:t>
            </w:r>
            <w:r w:rsidR="00DE3140" w:rsidRPr="007913DD">
              <w:rPr>
                <w:rFonts w:ascii="Arial" w:hAnsi="Arial" w:cs="Arial"/>
                <w:spacing w:val="42"/>
                <w:sz w:val="24"/>
                <w:szCs w:val="24"/>
              </w:rPr>
              <w:t xml:space="preserve"> </w:t>
            </w:r>
            <w:r w:rsidR="00DE3140" w:rsidRPr="007913DD">
              <w:rPr>
                <w:rFonts w:ascii="Arial" w:hAnsi="Arial" w:cs="Arial"/>
                <w:w w:val="109"/>
                <w:sz w:val="24"/>
                <w:szCs w:val="24"/>
              </w:rPr>
              <w:t>a</w:t>
            </w:r>
            <w:r w:rsidR="00DE3140" w:rsidRPr="007913DD">
              <w:rPr>
                <w:rFonts w:ascii="Arial" w:hAnsi="Arial" w:cs="Arial"/>
                <w:sz w:val="24"/>
                <w:szCs w:val="24"/>
              </w:rPr>
              <w:t xml:space="preserve"> </w:t>
            </w:r>
            <w:r w:rsidR="00DE3140" w:rsidRPr="007913DD">
              <w:rPr>
                <w:rFonts w:ascii="Arial" w:hAnsi="Arial" w:cs="Arial"/>
                <w:spacing w:val="-12"/>
                <w:sz w:val="24"/>
                <w:szCs w:val="24"/>
              </w:rPr>
              <w:t xml:space="preserve"> </w:t>
            </w:r>
            <w:r w:rsidR="00DE3140" w:rsidRPr="007913DD">
              <w:rPr>
                <w:rFonts w:ascii="Arial" w:hAnsi="Arial" w:cs="Arial"/>
                <w:sz w:val="24"/>
                <w:szCs w:val="24"/>
              </w:rPr>
              <w:t xml:space="preserve">zařazujeme </w:t>
            </w:r>
            <w:r w:rsidR="00DE3140" w:rsidRPr="007913DD">
              <w:rPr>
                <w:rFonts w:ascii="Arial" w:hAnsi="Arial" w:cs="Arial"/>
                <w:spacing w:val="24"/>
                <w:sz w:val="24"/>
                <w:szCs w:val="24"/>
              </w:rPr>
              <w:t xml:space="preserve"> </w:t>
            </w:r>
            <w:r w:rsidR="00DE3140" w:rsidRPr="007913DD">
              <w:rPr>
                <w:rFonts w:ascii="Arial" w:hAnsi="Arial" w:cs="Arial"/>
                <w:sz w:val="24"/>
                <w:szCs w:val="24"/>
              </w:rPr>
              <w:t xml:space="preserve">práci </w:t>
            </w:r>
            <w:r w:rsidR="00DE3140" w:rsidRPr="007913DD">
              <w:rPr>
                <w:rFonts w:ascii="Arial" w:hAnsi="Arial" w:cs="Arial"/>
                <w:spacing w:val="9"/>
                <w:sz w:val="24"/>
                <w:szCs w:val="24"/>
              </w:rPr>
              <w:t xml:space="preserve"> </w:t>
            </w:r>
            <w:r w:rsidR="00DE3140" w:rsidRPr="007913DD">
              <w:rPr>
                <w:rFonts w:ascii="Arial" w:hAnsi="Arial" w:cs="Arial"/>
                <w:sz w:val="24"/>
                <w:szCs w:val="24"/>
              </w:rPr>
              <w:t>s</w:t>
            </w:r>
            <w:r w:rsidR="00DE3140" w:rsidRPr="007913DD">
              <w:rPr>
                <w:rFonts w:ascii="Arial" w:hAnsi="Arial" w:cs="Arial"/>
                <w:spacing w:val="36"/>
                <w:sz w:val="24"/>
                <w:szCs w:val="24"/>
              </w:rPr>
              <w:t xml:space="preserve"> </w:t>
            </w:r>
            <w:r w:rsidR="00DE3140" w:rsidRPr="007913DD">
              <w:rPr>
                <w:rFonts w:ascii="Arial" w:hAnsi="Arial" w:cs="Arial"/>
                <w:sz w:val="24"/>
                <w:szCs w:val="24"/>
              </w:rPr>
              <w:t xml:space="preserve">atlasem </w:t>
            </w:r>
            <w:r w:rsidR="00DE3140" w:rsidRPr="007913DD">
              <w:rPr>
                <w:rFonts w:ascii="Arial" w:hAnsi="Arial" w:cs="Arial"/>
                <w:spacing w:val="26"/>
                <w:sz w:val="24"/>
                <w:szCs w:val="24"/>
              </w:rPr>
              <w:t xml:space="preserve"> </w:t>
            </w:r>
            <w:r w:rsidR="00DE3140" w:rsidRPr="007913DD">
              <w:rPr>
                <w:rFonts w:ascii="Arial" w:hAnsi="Arial" w:cs="Arial"/>
                <w:sz w:val="24"/>
                <w:szCs w:val="24"/>
              </w:rPr>
              <w:t>a</w:t>
            </w:r>
            <w:r w:rsidR="00DE3140" w:rsidRPr="007913DD">
              <w:rPr>
                <w:rFonts w:ascii="Arial" w:hAnsi="Arial" w:cs="Arial"/>
                <w:spacing w:val="46"/>
                <w:sz w:val="24"/>
                <w:szCs w:val="24"/>
              </w:rPr>
              <w:t xml:space="preserve"> </w:t>
            </w:r>
            <w:r w:rsidR="00DE3140" w:rsidRPr="007913DD">
              <w:rPr>
                <w:rFonts w:ascii="Arial" w:hAnsi="Arial" w:cs="Arial"/>
                <w:spacing w:val="6"/>
                <w:sz w:val="24"/>
                <w:szCs w:val="24"/>
              </w:rPr>
              <w:t>b</w:t>
            </w:r>
            <w:r w:rsidR="00DE3140" w:rsidRPr="007913DD">
              <w:rPr>
                <w:rFonts w:ascii="Arial" w:hAnsi="Arial" w:cs="Arial"/>
                <w:sz w:val="24"/>
                <w:szCs w:val="24"/>
              </w:rPr>
              <w:t>otani</w:t>
            </w:r>
            <w:r w:rsidR="00DE3140" w:rsidRPr="007913DD">
              <w:rPr>
                <w:rFonts w:ascii="Arial" w:hAnsi="Arial" w:cs="Arial"/>
                <w:spacing w:val="-6"/>
                <w:sz w:val="24"/>
                <w:szCs w:val="24"/>
              </w:rPr>
              <w:t>c</w:t>
            </w:r>
            <w:r w:rsidR="00DE3140" w:rsidRPr="007913DD">
              <w:rPr>
                <w:rFonts w:ascii="Arial" w:hAnsi="Arial" w:cs="Arial"/>
                <w:sz w:val="24"/>
                <w:szCs w:val="24"/>
              </w:rPr>
              <w:t>kými</w:t>
            </w:r>
            <w:r w:rsidR="00DE3140" w:rsidRPr="007913DD">
              <w:rPr>
                <w:rFonts w:ascii="Arial" w:hAnsi="Arial" w:cs="Arial"/>
                <w:spacing w:val="43"/>
                <w:sz w:val="24"/>
                <w:szCs w:val="24"/>
              </w:rPr>
              <w:t xml:space="preserve"> </w:t>
            </w:r>
            <w:r w:rsidR="00DE3140" w:rsidRPr="007913DD">
              <w:rPr>
                <w:rFonts w:ascii="Arial" w:hAnsi="Arial" w:cs="Arial"/>
                <w:sz w:val="24"/>
                <w:szCs w:val="24"/>
              </w:rPr>
              <w:t>klíči</w:t>
            </w:r>
          </w:p>
          <w:p w:rsidR="00DE3140" w:rsidRPr="007913DD" w:rsidRDefault="00DE2D37" w:rsidP="005F4DA7">
            <w:pPr>
              <w:pStyle w:val="Odstavecseseznamem"/>
              <w:widowControl w:val="0"/>
              <w:numPr>
                <w:ilvl w:val="0"/>
                <w:numId w:val="125"/>
              </w:numPr>
              <w:autoSpaceDE w:val="0"/>
              <w:autoSpaceDN w:val="0"/>
              <w:adjustRightInd w:val="0"/>
              <w:spacing w:before="52" w:line="251" w:lineRule="auto"/>
              <w:ind w:right="74"/>
              <w:rPr>
                <w:rFonts w:ascii="Arial" w:hAnsi="Arial" w:cs="Arial"/>
                <w:sz w:val="24"/>
                <w:szCs w:val="24"/>
              </w:rPr>
            </w:pPr>
            <w:r>
              <w:rPr>
                <w:rFonts w:ascii="Arial" w:hAnsi="Arial" w:cs="Arial"/>
                <w:sz w:val="24"/>
                <w:szCs w:val="24"/>
              </w:rPr>
              <w:t>S</w:t>
            </w:r>
            <w:r w:rsidR="00DE3140" w:rsidRPr="007913DD">
              <w:rPr>
                <w:rFonts w:ascii="Arial" w:hAnsi="Arial" w:cs="Arial"/>
                <w:sz w:val="24"/>
                <w:szCs w:val="24"/>
              </w:rPr>
              <w:t>ezna</w:t>
            </w:r>
            <w:r w:rsidR="00DE3140" w:rsidRPr="007913DD">
              <w:rPr>
                <w:rFonts w:ascii="Arial" w:hAnsi="Arial" w:cs="Arial"/>
                <w:spacing w:val="-6"/>
                <w:sz w:val="24"/>
                <w:szCs w:val="24"/>
              </w:rPr>
              <w:t>m</w:t>
            </w:r>
            <w:r w:rsidR="00DE3140" w:rsidRPr="007913DD">
              <w:rPr>
                <w:rFonts w:ascii="Arial" w:hAnsi="Arial" w:cs="Arial"/>
                <w:sz w:val="24"/>
                <w:szCs w:val="24"/>
              </w:rPr>
              <w:t>ujme</w:t>
            </w:r>
            <w:r w:rsidR="00DE3140" w:rsidRPr="007913DD">
              <w:rPr>
                <w:rFonts w:ascii="Arial" w:hAnsi="Arial" w:cs="Arial"/>
                <w:spacing w:val="39"/>
                <w:sz w:val="24"/>
                <w:szCs w:val="24"/>
              </w:rPr>
              <w:t xml:space="preserve"> </w:t>
            </w:r>
            <w:r w:rsidR="00DE3140" w:rsidRPr="007913DD">
              <w:rPr>
                <w:rFonts w:ascii="Arial" w:hAnsi="Arial" w:cs="Arial"/>
                <w:sz w:val="24"/>
                <w:szCs w:val="24"/>
              </w:rPr>
              <w:t>a</w:t>
            </w:r>
            <w:r w:rsidR="00DE3140" w:rsidRPr="007913DD">
              <w:rPr>
                <w:rFonts w:ascii="Arial" w:hAnsi="Arial" w:cs="Arial"/>
                <w:spacing w:val="30"/>
                <w:sz w:val="24"/>
                <w:szCs w:val="24"/>
              </w:rPr>
              <w:t xml:space="preserve"> </w:t>
            </w:r>
            <w:r w:rsidR="00DE3140" w:rsidRPr="007913DD">
              <w:rPr>
                <w:rFonts w:ascii="Arial" w:hAnsi="Arial" w:cs="Arial"/>
                <w:sz w:val="24"/>
                <w:szCs w:val="24"/>
              </w:rPr>
              <w:t>na</w:t>
            </w:r>
            <w:r w:rsidR="00DE3140" w:rsidRPr="007913DD">
              <w:rPr>
                <w:rFonts w:ascii="Arial" w:hAnsi="Arial" w:cs="Arial"/>
                <w:spacing w:val="39"/>
                <w:sz w:val="24"/>
                <w:szCs w:val="24"/>
              </w:rPr>
              <w:t xml:space="preserve"> </w:t>
            </w:r>
            <w:r w:rsidR="00DE3140" w:rsidRPr="007913DD">
              <w:rPr>
                <w:rFonts w:ascii="Arial" w:hAnsi="Arial" w:cs="Arial"/>
                <w:sz w:val="24"/>
                <w:szCs w:val="24"/>
              </w:rPr>
              <w:t>názor</w:t>
            </w:r>
            <w:r w:rsidR="00DE3140" w:rsidRPr="007913DD">
              <w:rPr>
                <w:rFonts w:ascii="Arial" w:hAnsi="Arial" w:cs="Arial"/>
                <w:spacing w:val="-6"/>
                <w:sz w:val="24"/>
                <w:szCs w:val="24"/>
              </w:rPr>
              <w:t>n</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5"/>
                <w:sz w:val="24"/>
                <w:szCs w:val="24"/>
              </w:rPr>
              <w:t xml:space="preserve"> </w:t>
            </w:r>
            <w:r w:rsidR="00DE3140" w:rsidRPr="007913DD">
              <w:rPr>
                <w:rFonts w:ascii="Arial" w:hAnsi="Arial" w:cs="Arial"/>
                <w:sz w:val="24"/>
                <w:szCs w:val="24"/>
              </w:rPr>
              <w:t>příklade</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5"/>
                <w:sz w:val="24"/>
                <w:szCs w:val="24"/>
              </w:rPr>
              <w:t xml:space="preserve"> </w:t>
            </w:r>
            <w:r w:rsidR="00DE3140" w:rsidRPr="007913DD">
              <w:rPr>
                <w:rFonts w:ascii="Arial" w:hAnsi="Arial" w:cs="Arial"/>
                <w:spacing w:val="-6"/>
                <w:sz w:val="24"/>
                <w:szCs w:val="24"/>
              </w:rPr>
              <w:t>k</w:t>
            </w:r>
            <w:r w:rsidR="00DE3140" w:rsidRPr="007913DD">
              <w:rPr>
                <w:rFonts w:ascii="Arial" w:hAnsi="Arial" w:cs="Arial"/>
                <w:sz w:val="24"/>
                <w:szCs w:val="24"/>
              </w:rPr>
              <w:t>onkretizuj</w:t>
            </w:r>
            <w:r w:rsidR="00DE3140" w:rsidRPr="007913DD">
              <w:rPr>
                <w:rFonts w:ascii="Arial" w:hAnsi="Arial" w:cs="Arial"/>
                <w:spacing w:val="1"/>
                <w:sz w:val="24"/>
                <w:szCs w:val="24"/>
              </w:rPr>
              <w:t>e</w:t>
            </w:r>
            <w:r w:rsidR="00DE3140" w:rsidRPr="007913DD">
              <w:rPr>
                <w:rFonts w:ascii="Arial" w:hAnsi="Arial" w:cs="Arial"/>
                <w:sz w:val="24"/>
                <w:szCs w:val="24"/>
              </w:rPr>
              <w:t xml:space="preserve">me </w:t>
            </w:r>
            <w:r w:rsidR="00DE3140" w:rsidRPr="007913DD">
              <w:rPr>
                <w:rFonts w:ascii="Arial" w:hAnsi="Arial" w:cs="Arial"/>
                <w:spacing w:val="3"/>
                <w:sz w:val="24"/>
                <w:szCs w:val="24"/>
              </w:rPr>
              <w:t xml:space="preserve"> </w:t>
            </w:r>
            <w:r w:rsidR="00DE3140" w:rsidRPr="007913DD">
              <w:rPr>
                <w:rFonts w:ascii="Arial" w:hAnsi="Arial" w:cs="Arial"/>
                <w:w w:val="98"/>
                <w:sz w:val="24"/>
                <w:szCs w:val="24"/>
              </w:rPr>
              <w:t>s</w:t>
            </w:r>
            <w:r w:rsidR="00DE3140" w:rsidRPr="007913DD">
              <w:rPr>
                <w:rFonts w:ascii="Arial" w:hAnsi="Arial" w:cs="Arial"/>
                <w:w w:val="136"/>
                <w:sz w:val="24"/>
                <w:szCs w:val="24"/>
              </w:rPr>
              <w:t>t</w:t>
            </w:r>
            <w:r w:rsidR="00DE3140" w:rsidRPr="007913DD">
              <w:rPr>
                <w:rFonts w:ascii="Arial" w:hAnsi="Arial" w:cs="Arial"/>
                <w:spacing w:val="-6"/>
                <w:w w:val="109"/>
                <w:sz w:val="24"/>
                <w:szCs w:val="24"/>
              </w:rPr>
              <w:t>a</w:t>
            </w:r>
            <w:r w:rsidR="00DE3140" w:rsidRPr="007913DD">
              <w:rPr>
                <w:rFonts w:ascii="Arial" w:hAnsi="Arial" w:cs="Arial"/>
                <w:w w:val="106"/>
                <w:sz w:val="24"/>
                <w:szCs w:val="24"/>
              </w:rPr>
              <w:t xml:space="preserve">vbu </w:t>
            </w:r>
            <w:r w:rsidR="00DE3140" w:rsidRPr="007913DD">
              <w:rPr>
                <w:rFonts w:ascii="Arial" w:hAnsi="Arial" w:cs="Arial"/>
                <w:sz w:val="24"/>
                <w:szCs w:val="24"/>
              </w:rPr>
              <w:t>těl</w:t>
            </w:r>
            <w:r w:rsidR="00DE3140" w:rsidRPr="007913DD">
              <w:rPr>
                <w:rFonts w:ascii="Arial" w:hAnsi="Arial" w:cs="Arial"/>
                <w:spacing w:val="34"/>
                <w:sz w:val="24"/>
                <w:szCs w:val="24"/>
              </w:rPr>
              <w:t xml:space="preserve"> </w:t>
            </w:r>
            <w:r w:rsidR="00DE3140" w:rsidRPr="007913DD">
              <w:rPr>
                <w:rFonts w:ascii="Arial" w:hAnsi="Arial" w:cs="Arial"/>
                <w:w w:val="103"/>
                <w:sz w:val="24"/>
                <w:szCs w:val="24"/>
              </w:rPr>
              <w:t>ně</w:t>
            </w:r>
            <w:r w:rsidR="00DE3140" w:rsidRPr="007913DD">
              <w:rPr>
                <w:rFonts w:ascii="Arial" w:hAnsi="Arial" w:cs="Arial"/>
                <w:w w:val="102"/>
                <w:sz w:val="24"/>
                <w:szCs w:val="24"/>
              </w:rPr>
              <w:t>k</w:t>
            </w:r>
            <w:r w:rsidR="00DE3140" w:rsidRPr="007913DD">
              <w:rPr>
                <w:rFonts w:ascii="Arial" w:hAnsi="Arial" w:cs="Arial"/>
                <w:w w:val="107"/>
                <w:sz w:val="24"/>
                <w:szCs w:val="24"/>
              </w:rPr>
              <w:t>terý</w:t>
            </w:r>
            <w:r w:rsidR="00DE3140" w:rsidRPr="007913DD">
              <w:rPr>
                <w:rFonts w:ascii="Arial" w:hAnsi="Arial" w:cs="Arial"/>
                <w:spacing w:val="-6"/>
                <w:w w:val="107"/>
                <w:sz w:val="24"/>
                <w:szCs w:val="24"/>
              </w:rPr>
              <w:t>c</w:t>
            </w:r>
            <w:r w:rsidR="00DE3140" w:rsidRPr="007913DD">
              <w:rPr>
                <w:rFonts w:ascii="Arial" w:hAnsi="Arial" w:cs="Arial"/>
                <w:w w:val="108"/>
                <w:sz w:val="24"/>
                <w:szCs w:val="24"/>
              </w:rPr>
              <w:t>h</w:t>
            </w:r>
            <w:r w:rsidR="00DE3140" w:rsidRPr="007913DD">
              <w:rPr>
                <w:rFonts w:ascii="Arial" w:hAnsi="Arial" w:cs="Arial"/>
                <w:spacing w:val="18"/>
                <w:sz w:val="24"/>
                <w:szCs w:val="24"/>
              </w:rPr>
              <w:t xml:space="preserve"> </w:t>
            </w:r>
            <w:r w:rsidR="00DE3140" w:rsidRPr="007913DD">
              <w:rPr>
                <w:rFonts w:ascii="Arial" w:hAnsi="Arial" w:cs="Arial"/>
                <w:sz w:val="24"/>
                <w:szCs w:val="24"/>
              </w:rPr>
              <w:t>zástu</w:t>
            </w:r>
            <w:r w:rsidR="00DE3140" w:rsidRPr="007913DD">
              <w:rPr>
                <w:rFonts w:ascii="Arial" w:hAnsi="Arial" w:cs="Arial"/>
                <w:spacing w:val="7"/>
                <w:sz w:val="24"/>
                <w:szCs w:val="24"/>
              </w:rPr>
              <w:t>p</w:t>
            </w:r>
            <w:r w:rsidR="00DE3140" w:rsidRPr="007913DD">
              <w:rPr>
                <w:rFonts w:ascii="Arial" w:hAnsi="Arial" w:cs="Arial"/>
                <w:sz w:val="24"/>
                <w:szCs w:val="24"/>
              </w:rPr>
              <w:t xml:space="preserve">ců </w:t>
            </w:r>
            <w:r w:rsidR="00DE3140" w:rsidRPr="007913DD">
              <w:rPr>
                <w:rFonts w:ascii="Arial" w:hAnsi="Arial" w:cs="Arial"/>
                <w:spacing w:val="6"/>
                <w:sz w:val="24"/>
                <w:szCs w:val="24"/>
              </w:rPr>
              <w:t xml:space="preserve"> </w:t>
            </w:r>
            <w:r w:rsidR="00DE3140" w:rsidRPr="007913DD">
              <w:rPr>
                <w:rFonts w:ascii="Arial" w:hAnsi="Arial" w:cs="Arial"/>
                <w:w w:val="99"/>
                <w:sz w:val="24"/>
                <w:szCs w:val="24"/>
              </w:rPr>
              <w:t>ži</w:t>
            </w:r>
            <w:r w:rsidR="00DE3140" w:rsidRPr="007913DD">
              <w:rPr>
                <w:rFonts w:ascii="Arial" w:hAnsi="Arial" w:cs="Arial"/>
                <w:spacing w:val="-6"/>
                <w:w w:val="99"/>
                <w:sz w:val="24"/>
                <w:szCs w:val="24"/>
              </w:rPr>
              <w:t>v</w:t>
            </w:r>
            <w:r w:rsidR="00DE3140" w:rsidRPr="007913DD">
              <w:rPr>
                <w:rFonts w:ascii="Arial" w:hAnsi="Arial" w:cs="Arial"/>
                <w:spacing w:val="6"/>
                <w:w w:val="97"/>
                <w:sz w:val="24"/>
                <w:szCs w:val="24"/>
              </w:rPr>
              <w:t>o</w:t>
            </w:r>
            <w:r w:rsidR="00DE3140" w:rsidRPr="007913DD">
              <w:rPr>
                <w:rFonts w:ascii="Arial" w:hAnsi="Arial" w:cs="Arial"/>
                <w:w w:val="97"/>
                <w:sz w:val="24"/>
                <w:szCs w:val="24"/>
              </w:rPr>
              <w:t>či</w:t>
            </w:r>
            <w:r w:rsidR="00DE3140" w:rsidRPr="007913DD">
              <w:rPr>
                <w:rFonts w:ascii="Arial" w:hAnsi="Arial" w:cs="Arial"/>
                <w:spacing w:val="-6"/>
                <w:w w:val="97"/>
                <w:sz w:val="24"/>
                <w:szCs w:val="24"/>
              </w:rPr>
              <w:t>c</w:t>
            </w:r>
            <w:r w:rsidR="00DE3140" w:rsidRPr="007913DD">
              <w:rPr>
                <w:rFonts w:ascii="Arial" w:hAnsi="Arial" w:cs="Arial"/>
                <w:spacing w:val="-6"/>
                <w:w w:val="108"/>
                <w:sz w:val="24"/>
                <w:szCs w:val="24"/>
              </w:rPr>
              <w:t>h</w:t>
            </w:r>
            <w:r w:rsidR="00DE3140" w:rsidRPr="007913DD">
              <w:rPr>
                <w:rFonts w:ascii="Arial" w:hAnsi="Arial" w:cs="Arial"/>
                <w:w w:val="108"/>
                <w:sz w:val="24"/>
                <w:szCs w:val="24"/>
              </w:rPr>
              <w:t>ů</w:t>
            </w:r>
          </w:p>
          <w:p w:rsidR="00DE3140" w:rsidRPr="007913DD" w:rsidRDefault="00DE3140" w:rsidP="00C20047">
            <w:pPr>
              <w:widowControl w:val="0"/>
              <w:autoSpaceDE w:val="0"/>
              <w:autoSpaceDN w:val="0"/>
              <w:adjustRightInd w:val="0"/>
              <w:spacing w:before="9" w:line="280" w:lineRule="exact"/>
              <w:rPr>
                <w:rFonts w:ascii="Arial" w:hAnsi="Arial" w:cs="Arial"/>
                <w:sz w:val="24"/>
                <w:szCs w:val="24"/>
              </w:rPr>
            </w:pPr>
          </w:p>
          <w:p w:rsidR="00DE3140" w:rsidRPr="007913DD" w:rsidRDefault="00DE2D37" w:rsidP="005F4DA7">
            <w:pPr>
              <w:pStyle w:val="Odstavecseseznamem"/>
              <w:widowControl w:val="0"/>
              <w:numPr>
                <w:ilvl w:val="0"/>
                <w:numId w:val="125"/>
              </w:numPr>
              <w:autoSpaceDE w:val="0"/>
              <w:autoSpaceDN w:val="0"/>
              <w:adjustRightInd w:val="0"/>
              <w:spacing w:line="251" w:lineRule="auto"/>
              <w:ind w:right="74"/>
              <w:rPr>
                <w:rFonts w:ascii="Arial" w:hAnsi="Arial" w:cs="Arial"/>
                <w:sz w:val="24"/>
                <w:szCs w:val="24"/>
              </w:rPr>
            </w:pPr>
            <w:r>
              <w:rPr>
                <w:rFonts w:ascii="Arial" w:hAnsi="Arial" w:cs="Arial"/>
                <w:spacing w:val="-6"/>
                <w:sz w:val="24"/>
                <w:szCs w:val="24"/>
              </w:rPr>
              <w:t>V</w:t>
            </w:r>
            <w:r w:rsidR="00DE3140" w:rsidRPr="007913DD">
              <w:rPr>
                <w:rFonts w:ascii="Arial" w:hAnsi="Arial" w:cs="Arial"/>
                <w:sz w:val="24"/>
                <w:szCs w:val="24"/>
              </w:rPr>
              <w:t>edeme</w:t>
            </w:r>
            <w:r w:rsidR="00DE3140" w:rsidRPr="007913DD">
              <w:rPr>
                <w:rFonts w:ascii="Arial" w:hAnsi="Arial" w:cs="Arial"/>
                <w:spacing w:val="48"/>
                <w:sz w:val="24"/>
                <w:szCs w:val="24"/>
              </w:rPr>
              <w:t xml:space="preserve"> </w:t>
            </w:r>
            <w:r w:rsidR="00C20047">
              <w:rPr>
                <w:rFonts w:ascii="Arial" w:hAnsi="Arial" w:cs="Arial"/>
                <w:sz w:val="24"/>
                <w:szCs w:val="24"/>
              </w:rPr>
              <w:t xml:space="preserve">žáky </w:t>
            </w:r>
            <w:r w:rsidR="00DE3140" w:rsidRPr="007913DD">
              <w:rPr>
                <w:rFonts w:ascii="Arial" w:hAnsi="Arial" w:cs="Arial"/>
                <w:sz w:val="24"/>
                <w:szCs w:val="24"/>
              </w:rPr>
              <w:t>k</w:t>
            </w:r>
            <w:r w:rsidR="00DE3140" w:rsidRPr="007913DD">
              <w:rPr>
                <w:rFonts w:ascii="Arial" w:hAnsi="Arial" w:cs="Arial"/>
                <w:spacing w:val="42"/>
                <w:sz w:val="24"/>
                <w:szCs w:val="24"/>
              </w:rPr>
              <w:t xml:space="preserve"> </w:t>
            </w:r>
            <w:r w:rsidR="00DE3140" w:rsidRPr="007913DD">
              <w:rPr>
                <w:rFonts w:ascii="Arial" w:hAnsi="Arial" w:cs="Arial"/>
                <w:sz w:val="24"/>
                <w:szCs w:val="24"/>
              </w:rPr>
              <w:t>samost</w:t>
            </w:r>
            <w:r w:rsidR="00DE3140" w:rsidRPr="007913DD">
              <w:rPr>
                <w:rFonts w:ascii="Arial" w:hAnsi="Arial" w:cs="Arial"/>
                <w:spacing w:val="1"/>
                <w:sz w:val="24"/>
                <w:szCs w:val="24"/>
              </w:rPr>
              <w:t>a</w:t>
            </w:r>
            <w:r w:rsidR="00DE3140" w:rsidRPr="007913DD">
              <w:rPr>
                <w:rFonts w:ascii="Arial" w:hAnsi="Arial" w:cs="Arial"/>
                <w:sz w:val="24"/>
                <w:szCs w:val="24"/>
              </w:rPr>
              <w:t>tné</w:t>
            </w:r>
            <w:r w:rsidR="00DE3140" w:rsidRPr="007913DD">
              <w:rPr>
                <w:rFonts w:ascii="Arial" w:hAnsi="Arial" w:cs="Arial"/>
                <w:spacing w:val="-6"/>
                <w:sz w:val="24"/>
                <w:szCs w:val="24"/>
              </w:rPr>
              <w:t>m</w:t>
            </w:r>
            <w:r w:rsidR="00DE3140" w:rsidRPr="007913DD">
              <w:rPr>
                <w:rFonts w:ascii="Arial" w:hAnsi="Arial" w:cs="Arial"/>
                <w:sz w:val="24"/>
                <w:szCs w:val="24"/>
              </w:rPr>
              <w:t xml:space="preserve">u </w:t>
            </w:r>
            <w:r w:rsidR="00DE3140" w:rsidRPr="007913DD">
              <w:rPr>
                <w:rFonts w:ascii="Arial" w:hAnsi="Arial" w:cs="Arial"/>
                <w:spacing w:val="6"/>
                <w:sz w:val="24"/>
                <w:szCs w:val="24"/>
              </w:rPr>
              <w:t>o</w:t>
            </w:r>
            <w:r w:rsidR="00DE3140" w:rsidRPr="007913DD">
              <w:rPr>
                <w:rFonts w:ascii="Arial" w:hAnsi="Arial" w:cs="Arial"/>
                <w:sz w:val="24"/>
                <w:szCs w:val="24"/>
              </w:rPr>
              <w:t>d</w:t>
            </w:r>
            <w:r w:rsidR="00DE3140" w:rsidRPr="007913DD">
              <w:rPr>
                <w:rFonts w:ascii="Arial" w:hAnsi="Arial" w:cs="Arial"/>
                <w:spacing w:val="-6"/>
                <w:sz w:val="24"/>
                <w:szCs w:val="24"/>
              </w:rPr>
              <w:t>v</w:t>
            </w:r>
            <w:r w:rsidR="00DE3140" w:rsidRPr="007913DD">
              <w:rPr>
                <w:rFonts w:ascii="Arial" w:hAnsi="Arial" w:cs="Arial"/>
                <w:sz w:val="24"/>
                <w:szCs w:val="24"/>
              </w:rPr>
              <w:t>oz</w:t>
            </w:r>
            <w:r w:rsidR="00DE3140" w:rsidRPr="007913DD">
              <w:rPr>
                <w:rFonts w:ascii="Arial" w:hAnsi="Arial" w:cs="Arial"/>
                <w:spacing w:val="-6"/>
                <w:sz w:val="24"/>
                <w:szCs w:val="24"/>
              </w:rPr>
              <w:t>ov</w:t>
            </w:r>
            <w:r w:rsidR="00DE3140" w:rsidRPr="007913DD">
              <w:rPr>
                <w:rFonts w:ascii="Arial" w:hAnsi="Arial" w:cs="Arial"/>
                <w:sz w:val="24"/>
                <w:szCs w:val="24"/>
              </w:rPr>
              <w:t xml:space="preserve">ání </w:t>
            </w:r>
            <w:r w:rsidR="00DE3140" w:rsidRPr="007913DD">
              <w:rPr>
                <w:rFonts w:ascii="Arial" w:hAnsi="Arial" w:cs="Arial"/>
                <w:spacing w:val="3"/>
                <w:sz w:val="24"/>
                <w:szCs w:val="24"/>
              </w:rPr>
              <w:t xml:space="preserve"> </w:t>
            </w:r>
            <w:r w:rsidR="00DE3140" w:rsidRPr="007913DD">
              <w:rPr>
                <w:rFonts w:ascii="Arial" w:hAnsi="Arial" w:cs="Arial"/>
                <w:sz w:val="24"/>
                <w:szCs w:val="24"/>
              </w:rPr>
              <w:t>základní</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22"/>
                <w:sz w:val="24"/>
                <w:szCs w:val="24"/>
              </w:rPr>
              <w:t xml:space="preserve"> </w:t>
            </w:r>
            <w:r w:rsidR="00DE3140" w:rsidRPr="007913DD">
              <w:rPr>
                <w:rFonts w:ascii="Arial" w:hAnsi="Arial" w:cs="Arial"/>
                <w:sz w:val="24"/>
                <w:szCs w:val="24"/>
              </w:rPr>
              <w:t>pr</w:t>
            </w:r>
            <w:r w:rsidR="00DE3140" w:rsidRPr="007913DD">
              <w:rPr>
                <w:rFonts w:ascii="Arial" w:hAnsi="Arial" w:cs="Arial"/>
                <w:spacing w:val="13"/>
                <w:sz w:val="24"/>
                <w:szCs w:val="24"/>
              </w:rPr>
              <w:t>o</w:t>
            </w:r>
            <w:r w:rsidR="00DE3140" w:rsidRPr="007913DD">
              <w:rPr>
                <w:rFonts w:ascii="Arial" w:hAnsi="Arial" w:cs="Arial"/>
                <w:sz w:val="24"/>
                <w:szCs w:val="24"/>
              </w:rPr>
              <w:t xml:space="preserve">jevů </w:t>
            </w:r>
            <w:r w:rsidR="00DE3140" w:rsidRPr="007913DD">
              <w:rPr>
                <w:rFonts w:ascii="Arial" w:hAnsi="Arial" w:cs="Arial"/>
                <w:w w:val="99"/>
                <w:sz w:val="24"/>
                <w:szCs w:val="24"/>
              </w:rPr>
              <w:t>ži</w:t>
            </w:r>
            <w:r w:rsidR="00DE3140" w:rsidRPr="007913DD">
              <w:rPr>
                <w:rFonts w:ascii="Arial" w:hAnsi="Arial" w:cs="Arial"/>
                <w:spacing w:val="-6"/>
                <w:w w:val="99"/>
                <w:sz w:val="24"/>
                <w:szCs w:val="24"/>
              </w:rPr>
              <w:t>v</w:t>
            </w:r>
            <w:r w:rsidR="00DE3140" w:rsidRPr="007913DD">
              <w:rPr>
                <w:rFonts w:ascii="Arial" w:hAnsi="Arial" w:cs="Arial"/>
                <w:w w:val="97"/>
                <w:sz w:val="24"/>
                <w:szCs w:val="24"/>
              </w:rPr>
              <w:t>o</w:t>
            </w:r>
            <w:r w:rsidR="00DE3140" w:rsidRPr="007913DD">
              <w:rPr>
                <w:rFonts w:ascii="Arial" w:hAnsi="Arial" w:cs="Arial"/>
                <w:w w:val="120"/>
                <w:sz w:val="24"/>
                <w:szCs w:val="24"/>
              </w:rPr>
              <w:t>ta</w:t>
            </w:r>
            <w:r w:rsidR="00DE3140" w:rsidRPr="007913DD">
              <w:rPr>
                <w:rFonts w:ascii="Arial" w:hAnsi="Arial" w:cs="Arial"/>
                <w:spacing w:val="18"/>
                <w:sz w:val="24"/>
                <w:szCs w:val="24"/>
              </w:rPr>
              <w:t xml:space="preserve"> </w:t>
            </w:r>
            <w:r w:rsidR="00DE3140" w:rsidRPr="007913DD">
              <w:rPr>
                <w:rFonts w:ascii="Arial" w:hAnsi="Arial" w:cs="Arial"/>
                <w:w w:val="101"/>
                <w:sz w:val="24"/>
                <w:szCs w:val="24"/>
              </w:rPr>
              <w:t>org</w:t>
            </w:r>
            <w:r w:rsidR="00DE3140" w:rsidRPr="007913DD">
              <w:rPr>
                <w:rFonts w:ascii="Arial" w:hAnsi="Arial" w:cs="Arial"/>
                <w:w w:val="104"/>
                <w:sz w:val="24"/>
                <w:szCs w:val="24"/>
              </w:rPr>
              <w:t>anis</w:t>
            </w:r>
            <w:r w:rsidR="00DE3140" w:rsidRPr="007913DD">
              <w:rPr>
                <w:rFonts w:ascii="Arial" w:hAnsi="Arial" w:cs="Arial"/>
                <w:spacing w:val="-6"/>
                <w:w w:val="104"/>
                <w:sz w:val="24"/>
                <w:szCs w:val="24"/>
              </w:rPr>
              <w:t>m</w:t>
            </w:r>
            <w:r w:rsidR="00DE3140" w:rsidRPr="007913DD">
              <w:rPr>
                <w:rFonts w:ascii="Arial" w:hAnsi="Arial" w:cs="Arial"/>
                <w:w w:val="108"/>
                <w:sz w:val="24"/>
                <w:szCs w:val="24"/>
              </w:rPr>
              <w:t>ů</w:t>
            </w:r>
          </w:p>
          <w:p w:rsidR="00DE3140" w:rsidRPr="007913DD" w:rsidRDefault="00DE3140" w:rsidP="00C20047">
            <w:pPr>
              <w:widowControl w:val="0"/>
              <w:autoSpaceDE w:val="0"/>
              <w:autoSpaceDN w:val="0"/>
              <w:adjustRightInd w:val="0"/>
              <w:spacing w:before="9" w:line="280" w:lineRule="exact"/>
              <w:rPr>
                <w:rFonts w:ascii="Arial" w:hAnsi="Arial" w:cs="Arial"/>
                <w:sz w:val="24"/>
                <w:szCs w:val="24"/>
              </w:rPr>
            </w:pPr>
          </w:p>
          <w:p w:rsidR="00DE3140" w:rsidRPr="007913DD" w:rsidRDefault="00DE2D37" w:rsidP="005F4DA7">
            <w:pPr>
              <w:pStyle w:val="Odstavecseseznamem"/>
              <w:widowControl w:val="0"/>
              <w:numPr>
                <w:ilvl w:val="0"/>
                <w:numId w:val="125"/>
              </w:numPr>
              <w:autoSpaceDE w:val="0"/>
              <w:autoSpaceDN w:val="0"/>
              <w:adjustRightInd w:val="0"/>
              <w:spacing w:line="251" w:lineRule="auto"/>
              <w:ind w:right="74"/>
              <w:rPr>
                <w:rFonts w:ascii="Arial" w:hAnsi="Arial" w:cs="Arial"/>
                <w:sz w:val="24"/>
                <w:szCs w:val="24"/>
              </w:rPr>
            </w:pPr>
            <w:r>
              <w:rPr>
                <w:rFonts w:ascii="Arial" w:hAnsi="Arial" w:cs="Arial"/>
                <w:sz w:val="24"/>
                <w:szCs w:val="24"/>
              </w:rPr>
              <w:t>D</w:t>
            </w:r>
            <w:r w:rsidR="00DE3140" w:rsidRPr="007913DD">
              <w:rPr>
                <w:rFonts w:ascii="Arial" w:hAnsi="Arial" w:cs="Arial"/>
                <w:sz w:val="24"/>
                <w:szCs w:val="24"/>
              </w:rPr>
              <w:t>iskutujeme o</w:t>
            </w:r>
            <w:r w:rsidR="00DE3140" w:rsidRPr="007913DD">
              <w:rPr>
                <w:rFonts w:ascii="Arial" w:hAnsi="Arial" w:cs="Arial"/>
                <w:spacing w:val="36"/>
                <w:sz w:val="24"/>
                <w:szCs w:val="24"/>
              </w:rPr>
              <w:t xml:space="preserve"> </w:t>
            </w:r>
            <w:r w:rsidR="00DE3140" w:rsidRPr="007913DD">
              <w:rPr>
                <w:rFonts w:ascii="Arial" w:hAnsi="Arial" w:cs="Arial"/>
                <w:sz w:val="24"/>
                <w:szCs w:val="24"/>
              </w:rPr>
              <w:t>hos</w:t>
            </w:r>
            <w:r w:rsidR="00DE3140" w:rsidRPr="007913DD">
              <w:rPr>
                <w:rFonts w:ascii="Arial" w:hAnsi="Arial" w:cs="Arial"/>
                <w:spacing w:val="7"/>
                <w:sz w:val="24"/>
                <w:szCs w:val="24"/>
              </w:rPr>
              <w:t>po</w:t>
            </w:r>
            <w:r w:rsidR="00C20047">
              <w:rPr>
                <w:rFonts w:ascii="Arial" w:hAnsi="Arial" w:cs="Arial"/>
                <w:sz w:val="24"/>
                <w:szCs w:val="24"/>
              </w:rPr>
              <w:t xml:space="preserve">dářsky </w:t>
            </w:r>
            <w:r w:rsidR="00DE3140" w:rsidRPr="007913DD">
              <w:rPr>
                <w:rFonts w:ascii="Arial" w:hAnsi="Arial" w:cs="Arial"/>
                <w:sz w:val="24"/>
                <w:szCs w:val="24"/>
              </w:rPr>
              <w:t>význam</w:t>
            </w:r>
            <w:r w:rsidR="00DE3140" w:rsidRPr="007913DD">
              <w:rPr>
                <w:rFonts w:ascii="Arial" w:hAnsi="Arial" w:cs="Arial"/>
                <w:spacing w:val="-6"/>
                <w:sz w:val="24"/>
                <w:szCs w:val="24"/>
              </w:rPr>
              <w:t>n</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22"/>
                <w:sz w:val="24"/>
                <w:szCs w:val="24"/>
              </w:rPr>
              <w:t xml:space="preserve"> </w:t>
            </w:r>
            <w:r w:rsidR="00DE3140" w:rsidRPr="007913DD">
              <w:rPr>
                <w:rFonts w:ascii="Arial" w:hAnsi="Arial" w:cs="Arial"/>
                <w:sz w:val="24"/>
                <w:szCs w:val="24"/>
              </w:rPr>
              <w:t>organisme</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15"/>
                <w:sz w:val="24"/>
                <w:szCs w:val="24"/>
              </w:rPr>
              <w:t xml:space="preserve"> </w:t>
            </w:r>
            <w:r w:rsidR="00DE3140" w:rsidRPr="007913DD">
              <w:rPr>
                <w:rFonts w:ascii="Arial" w:hAnsi="Arial" w:cs="Arial"/>
                <w:sz w:val="24"/>
                <w:szCs w:val="24"/>
              </w:rPr>
              <w:t>a</w:t>
            </w:r>
            <w:r w:rsidR="00DE3140" w:rsidRPr="007913DD">
              <w:rPr>
                <w:rFonts w:ascii="Arial" w:hAnsi="Arial" w:cs="Arial"/>
                <w:spacing w:val="47"/>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12"/>
                <w:sz w:val="24"/>
                <w:szCs w:val="24"/>
              </w:rPr>
              <w:t xml:space="preserve"> </w:t>
            </w:r>
            <w:r w:rsidR="00DE3140" w:rsidRPr="007913DD">
              <w:rPr>
                <w:rFonts w:ascii="Arial" w:hAnsi="Arial" w:cs="Arial"/>
                <w:w w:val="105"/>
                <w:sz w:val="24"/>
                <w:szCs w:val="24"/>
              </w:rPr>
              <w:t>využití</w:t>
            </w:r>
          </w:p>
          <w:p w:rsidR="00DE3140" w:rsidRPr="007913DD" w:rsidRDefault="00DE2D37" w:rsidP="005F4DA7">
            <w:pPr>
              <w:pStyle w:val="Odstavecseseznamem"/>
              <w:widowControl w:val="0"/>
              <w:numPr>
                <w:ilvl w:val="0"/>
                <w:numId w:val="125"/>
              </w:numPr>
              <w:autoSpaceDE w:val="0"/>
              <w:autoSpaceDN w:val="0"/>
              <w:adjustRightInd w:val="0"/>
              <w:spacing w:before="52" w:line="251" w:lineRule="auto"/>
              <w:ind w:right="74"/>
              <w:rPr>
                <w:rFonts w:ascii="Arial" w:hAnsi="Arial" w:cs="Arial"/>
                <w:sz w:val="24"/>
                <w:szCs w:val="24"/>
              </w:rPr>
            </w:pPr>
            <w:r>
              <w:rPr>
                <w:rFonts w:ascii="Arial" w:hAnsi="Arial" w:cs="Arial"/>
                <w:sz w:val="24"/>
                <w:szCs w:val="24"/>
              </w:rPr>
              <w:t>S</w:t>
            </w:r>
            <w:r w:rsidR="00DE3140" w:rsidRPr="007913DD">
              <w:rPr>
                <w:rFonts w:ascii="Arial" w:hAnsi="Arial" w:cs="Arial"/>
                <w:sz w:val="24"/>
                <w:szCs w:val="24"/>
              </w:rPr>
              <w:t>ezna</w:t>
            </w:r>
            <w:r w:rsidR="00DE3140" w:rsidRPr="007913DD">
              <w:rPr>
                <w:rFonts w:ascii="Arial" w:hAnsi="Arial" w:cs="Arial"/>
                <w:spacing w:val="-6"/>
                <w:sz w:val="24"/>
                <w:szCs w:val="24"/>
              </w:rPr>
              <w:t>m</w:t>
            </w:r>
            <w:r w:rsidR="00DE3140">
              <w:rPr>
                <w:rFonts w:ascii="Arial" w:hAnsi="Arial" w:cs="Arial"/>
                <w:sz w:val="24"/>
                <w:szCs w:val="24"/>
              </w:rPr>
              <w:t xml:space="preserve">ujeme </w:t>
            </w:r>
            <w:r w:rsidR="00DE3140" w:rsidRPr="007913DD">
              <w:rPr>
                <w:rFonts w:ascii="Arial" w:hAnsi="Arial" w:cs="Arial"/>
                <w:sz w:val="24"/>
                <w:szCs w:val="24"/>
              </w:rPr>
              <w:t xml:space="preserve">se </w:t>
            </w:r>
            <w:r w:rsidR="00DE3140" w:rsidRPr="007913DD">
              <w:rPr>
                <w:rFonts w:ascii="Arial" w:hAnsi="Arial" w:cs="Arial"/>
                <w:spacing w:val="23"/>
                <w:sz w:val="24"/>
                <w:szCs w:val="24"/>
              </w:rPr>
              <w:t xml:space="preserve"> </w:t>
            </w:r>
            <w:r w:rsidR="00DE3140" w:rsidRPr="007913DD">
              <w:rPr>
                <w:rFonts w:ascii="Arial" w:hAnsi="Arial" w:cs="Arial"/>
                <w:sz w:val="24"/>
                <w:szCs w:val="24"/>
              </w:rPr>
              <w:t xml:space="preserve">základními  </w:t>
            </w:r>
            <w:r w:rsidR="00DE3140" w:rsidRPr="007913DD">
              <w:rPr>
                <w:rFonts w:ascii="Arial" w:hAnsi="Arial" w:cs="Arial"/>
                <w:spacing w:val="10"/>
                <w:sz w:val="24"/>
                <w:szCs w:val="24"/>
              </w:rPr>
              <w:t xml:space="preserve"> </w:t>
            </w:r>
            <w:r w:rsidR="00DE3140" w:rsidRPr="007913DD">
              <w:rPr>
                <w:rFonts w:ascii="Arial" w:hAnsi="Arial" w:cs="Arial"/>
                <w:spacing w:val="-6"/>
                <w:w w:val="105"/>
                <w:sz w:val="24"/>
                <w:szCs w:val="24"/>
              </w:rPr>
              <w:t>c</w:t>
            </w:r>
            <w:r w:rsidR="00DE3140" w:rsidRPr="007913DD">
              <w:rPr>
                <w:rFonts w:ascii="Arial" w:hAnsi="Arial" w:cs="Arial"/>
                <w:w w:val="105"/>
                <w:sz w:val="24"/>
                <w:szCs w:val="24"/>
              </w:rPr>
              <w:t>harakteristi</w:t>
            </w:r>
            <w:r w:rsidR="00DE3140" w:rsidRPr="007913DD">
              <w:rPr>
                <w:rFonts w:ascii="Arial" w:hAnsi="Arial" w:cs="Arial"/>
                <w:spacing w:val="-5"/>
                <w:w w:val="105"/>
                <w:sz w:val="24"/>
                <w:szCs w:val="24"/>
              </w:rPr>
              <w:t>c</w:t>
            </w:r>
            <w:r w:rsidR="00DE3140" w:rsidRPr="007913DD">
              <w:rPr>
                <w:rFonts w:ascii="Arial" w:hAnsi="Arial" w:cs="Arial"/>
                <w:w w:val="105"/>
                <w:sz w:val="24"/>
                <w:szCs w:val="24"/>
              </w:rPr>
              <w:t xml:space="preserve">kými </w:t>
            </w:r>
            <w:r w:rsidR="00DE3140" w:rsidRPr="007913DD">
              <w:rPr>
                <w:rFonts w:ascii="Arial" w:hAnsi="Arial" w:cs="Arial"/>
                <w:spacing w:val="26"/>
                <w:w w:val="105"/>
                <w:sz w:val="24"/>
                <w:szCs w:val="24"/>
              </w:rPr>
              <w:t xml:space="preserve"> </w:t>
            </w:r>
            <w:r w:rsidR="00DE3140" w:rsidRPr="007913DD">
              <w:rPr>
                <w:rFonts w:ascii="Arial" w:hAnsi="Arial" w:cs="Arial"/>
                <w:sz w:val="24"/>
                <w:szCs w:val="24"/>
              </w:rPr>
              <w:t xml:space="preserve">znaky </w:t>
            </w:r>
            <w:r w:rsidR="00DE3140" w:rsidRPr="007913DD">
              <w:rPr>
                <w:rFonts w:ascii="Arial" w:hAnsi="Arial" w:cs="Arial"/>
                <w:spacing w:val="46"/>
                <w:sz w:val="24"/>
                <w:szCs w:val="24"/>
              </w:rPr>
              <w:t xml:space="preserve"> </w:t>
            </w:r>
            <w:r w:rsidR="00DE3140" w:rsidRPr="007913DD">
              <w:rPr>
                <w:rFonts w:ascii="Arial" w:hAnsi="Arial" w:cs="Arial"/>
                <w:sz w:val="24"/>
                <w:szCs w:val="24"/>
              </w:rPr>
              <w:t>s</w:t>
            </w:r>
            <w:r w:rsidR="00DE3140" w:rsidRPr="007913DD">
              <w:rPr>
                <w:rFonts w:ascii="Arial" w:hAnsi="Arial" w:cs="Arial"/>
                <w:spacing w:val="-6"/>
                <w:sz w:val="24"/>
                <w:szCs w:val="24"/>
              </w:rPr>
              <w:t>av</w:t>
            </w:r>
            <w:r w:rsidR="00DE3140" w:rsidRPr="007913DD">
              <w:rPr>
                <w:rFonts w:ascii="Arial" w:hAnsi="Arial" w:cs="Arial"/>
                <w:sz w:val="24"/>
                <w:szCs w:val="24"/>
              </w:rPr>
              <w:t>ců</w:t>
            </w:r>
            <w:r w:rsidR="00DE3140" w:rsidRPr="007913DD">
              <w:rPr>
                <w:rFonts w:ascii="Arial" w:hAnsi="Arial" w:cs="Arial"/>
                <w:spacing w:val="10"/>
                <w:sz w:val="24"/>
                <w:szCs w:val="24"/>
              </w:rPr>
              <w:t xml:space="preserve"> </w:t>
            </w:r>
            <w:r w:rsidR="00DE3140" w:rsidRPr="007913DD">
              <w:rPr>
                <w:rFonts w:ascii="Arial" w:hAnsi="Arial" w:cs="Arial"/>
                <w:w w:val="109"/>
                <w:sz w:val="24"/>
                <w:szCs w:val="24"/>
              </w:rPr>
              <w:t>a</w:t>
            </w:r>
            <w:r w:rsidR="00DE3140" w:rsidRPr="007913DD">
              <w:rPr>
                <w:rFonts w:ascii="Arial" w:hAnsi="Arial" w:cs="Arial"/>
                <w:spacing w:val="18"/>
                <w:sz w:val="24"/>
                <w:szCs w:val="24"/>
              </w:rPr>
              <w:t xml:space="preserve"> </w:t>
            </w:r>
            <w:r w:rsidR="00DE3140" w:rsidRPr="007913DD">
              <w:rPr>
                <w:rFonts w:ascii="Arial" w:hAnsi="Arial" w:cs="Arial"/>
                <w:w w:val="109"/>
                <w:sz w:val="24"/>
                <w:szCs w:val="24"/>
              </w:rPr>
              <w:t>n</w:t>
            </w:r>
            <w:r w:rsidR="00DE3140" w:rsidRPr="007913DD">
              <w:rPr>
                <w:rFonts w:ascii="Arial" w:hAnsi="Arial" w:cs="Arial"/>
                <w:spacing w:val="-6"/>
                <w:w w:val="109"/>
                <w:sz w:val="24"/>
                <w:szCs w:val="24"/>
              </w:rPr>
              <w:t>a</w:t>
            </w:r>
            <w:r w:rsidR="00DE3140" w:rsidRPr="007913DD">
              <w:rPr>
                <w:rFonts w:ascii="Arial" w:hAnsi="Arial" w:cs="Arial"/>
                <w:spacing w:val="-6"/>
                <w:w w:val="102"/>
                <w:sz w:val="24"/>
                <w:szCs w:val="24"/>
              </w:rPr>
              <w:t>v</w:t>
            </w:r>
            <w:r w:rsidR="00DE3140" w:rsidRPr="007913DD">
              <w:rPr>
                <w:rFonts w:ascii="Arial" w:hAnsi="Arial" w:cs="Arial"/>
                <w:w w:val="101"/>
                <w:sz w:val="24"/>
                <w:szCs w:val="24"/>
              </w:rPr>
              <w:t>ozujeme</w:t>
            </w:r>
            <w:r w:rsidR="00DE3140" w:rsidRPr="007913DD">
              <w:rPr>
                <w:rFonts w:ascii="Arial" w:hAnsi="Arial" w:cs="Arial"/>
                <w:spacing w:val="18"/>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26"/>
                <w:sz w:val="24"/>
                <w:szCs w:val="24"/>
              </w:rPr>
              <w:t xml:space="preserve"> </w:t>
            </w:r>
            <w:r w:rsidR="00DE3140" w:rsidRPr="007913DD">
              <w:rPr>
                <w:rFonts w:ascii="Arial" w:hAnsi="Arial" w:cs="Arial"/>
                <w:sz w:val="24"/>
                <w:szCs w:val="24"/>
              </w:rPr>
              <w:t>sr</w:t>
            </w:r>
            <w:r w:rsidR="00DE3140" w:rsidRPr="007913DD">
              <w:rPr>
                <w:rFonts w:ascii="Arial" w:hAnsi="Arial" w:cs="Arial"/>
                <w:spacing w:val="-6"/>
                <w:sz w:val="24"/>
                <w:szCs w:val="24"/>
              </w:rPr>
              <w:t>o</w:t>
            </w:r>
            <w:r w:rsidR="00DE3140" w:rsidRPr="007913DD">
              <w:rPr>
                <w:rFonts w:ascii="Arial" w:hAnsi="Arial" w:cs="Arial"/>
                <w:sz w:val="24"/>
                <w:szCs w:val="24"/>
              </w:rPr>
              <w:t>vn</w:t>
            </w:r>
            <w:r w:rsidR="00DE3140" w:rsidRPr="007913DD">
              <w:rPr>
                <w:rFonts w:ascii="Arial" w:hAnsi="Arial" w:cs="Arial"/>
                <w:spacing w:val="-6"/>
                <w:sz w:val="24"/>
                <w:szCs w:val="24"/>
              </w:rPr>
              <w:t>áv</w:t>
            </w:r>
            <w:r w:rsidR="00DE3140" w:rsidRPr="007913DD">
              <w:rPr>
                <w:rFonts w:ascii="Arial" w:hAnsi="Arial" w:cs="Arial"/>
                <w:sz w:val="24"/>
                <w:szCs w:val="24"/>
              </w:rPr>
              <w:t>ání</w:t>
            </w:r>
            <w:r w:rsidR="00DE3140" w:rsidRPr="007913DD">
              <w:rPr>
                <w:rFonts w:ascii="Arial" w:hAnsi="Arial" w:cs="Arial"/>
                <w:spacing w:val="49"/>
                <w:sz w:val="24"/>
                <w:szCs w:val="24"/>
              </w:rPr>
              <w:t xml:space="preserve"> </w:t>
            </w:r>
            <w:r w:rsidR="00DE3140" w:rsidRPr="007913DD">
              <w:rPr>
                <w:rFonts w:ascii="Arial" w:hAnsi="Arial" w:cs="Arial"/>
                <w:sz w:val="24"/>
                <w:szCs w:val="24"/>
              </w:rPr>
              <w:t>s</w:t>
            </w:r>
            <w:r w:rsidR="00DE3140" w:rsidRPr="007913DD">
              <w:rPr>
                <w:rFonts w:ascii="Arial" w:hAnsi="Arial" w:cs="Arial"/>
                <w:spacing w:val="16"/>
                <w:sz w:val="24"/>
                <w:szCs w:val="24"/>
              </w:rPr>
              <w:t xml:space="preserve"> </w:t>
            </w:r>
            <w:r w:rsidR="00DE3140" w:rsidRPr="007913DD">
              <w:rPr>
                <w:rFonts w:ascii="Arial" w:hAnsi="Arial" w:cs="Arial"/>
                <w:sz w:val="24"/>
                <w:szCs w:val="24"/>
              </w:rPr>
              <w:t>čl</w:t>
            </w:r>
            <w:r w:rsidR="00DE3140" w:rsidRPr="007913DD">
              <w:rPr>
                <w:rFonts w:ascii="Arial" w:hAnsi="Arial" w:cs="Arial"/>
                <w:spacing w:val="-6"/>
                <w:sz w:val="24"/>
                <w:szCs w:val="24"/>
              </w:rPr>
              <w:t>ov</w:t>
            </w:r>
            <w:r w:rsidR="00DE3140" w:rsidRPr="007913DD">
              <w:rPr>
                <w:rFonts w:ascii="Arial" w:hAnsi="Arial" w:cs="Arial"/>
                <w:sz w:val="24"/>
                <w:szCs w:val="24"/>
              </w:rPr>
              <w:t>ě</w:t>
            </w:r>
            <w:r w:rsidR="00DE3140" w:rsidRPr="007913DD">
              <w:rPr>
                <w:rFonts w:ascii="Arial" w:hAnsi="Arial" w:cs="Arial"/>
                <w:spacing w:val="-6"/>
                <w:sz w:val="24"/>
                <w:szCs w:val="24"/>
              </w:rPr>
              <w:t>k</w:t>
            </w:r>
            <w:r w:rsidR="00DE3140" w:rsidRPr="007913DD">
              <w:rPr>
                <w:rFonts w:ascii="Arial" w:hAnsi="Arial" w:cs="Arial"/>
                <w:sz w:val="24"/>
                <w:szCs w:val="24"/>
              </w:rPr>
              <w:t>em</w:t>
            </w:r>
          </w:p>
          <w:p w:rsidR="00DE3140" w:rsidRPr="007913DD" w:rsidRDefault="00DE2D37" w:rsidP="005F4DA7">
            <w:pPr>
              <w:pStyle w:val="Odstavecseseznamem"/>
              <w:widowControl w:val="0"/>
              <w:numPr>
                <w:ilvl w:val="0"/>
                <w:numId w:val="125"/>
              </w:numPr>
              <w:autoSpaceDE w:val="0"/>
              <w:autoSpaceDN w:val="0"/>
              <w:adjustRightInd w:val="0"/>
              <w:spacing w:line="254" w:lineRule="exact"/>
              <w:ind w:right="1313"/>
              <w:rPr>
                <w:rFonts w:ascii="Arial" w:hAnsi="Arial" w:cs="Arial"/>
                <w:w w:val="102"/>
                <w:sz w:val="24"/>
                <w:szCs w:val="24"/>
              </w:rPr>
            </w:pPr>
            <w:r>
              <w:rPr>
                <w:rFonts w:ascii="Arial" w:hAnsi="Arial" w:cs="Arial"/>
                <w:w w:val="101"/>
                <w:sz w:val="24"/>
                <w:szCs w:val="24"/>
              </w:rPr>
              <w:t>V</w:t>
            </w:r>
            <w:r w:rsidR="00DE3140" w:rsidRPr="007913DD">
              <w:rPr>
                <w:rFonts w:ascii="Arial" w:hAnsi="Arial" w:cs="Arial"/>
                <w:w w:val="101"/>
                <w:sz w:val="24"/>
                <w:szCs w:val="24"/>
              </w:rPr>
              <w:t>ys</w:t>
            </w:r>
            <w:r w:rsidR="00DE3140" w:rsidRPr="007913DD">
              <w:rPr>
                <w:rFonts w:ascii="Arial" w:hAnsi="Arial" w:cs="Arial"/>
                <w:spacing w:val="-6"/>
                <w:w w:val="101"/>
                <w:sz w:val="24"/>
                <w:szCs w:val="24"/>
              </w:rPr>
              <w:t>v</w:t>
            </w:r>
            <w:r w:rsidR="00DE3140" w:rsidRPr="007913DD">
              <w:rPr>
                <w:rFonts w:ascii="Arial" w:hAnsi="Arial" w:cs="Arial"/>
                <w:w w:val="97"/>
                <w:sz w:val="24"/>
                <w:szCs w:val="24"/>
              </w:rPr>
              <w:t>ě</w:t>
            </w:r>
            <w:r w:rsidR="00DE3140" w:rsidRPr="007913DD">
              <w:rPr>
                <w:rFonts w:ascii="Arial" w:hAnsi="Arial" w:cs="Arial"/>
                <w:w w:val="136"/>
                <w:sz w:val="24"/>
                <w:szCs w:val="24"/>
              </w:rPr>
              <w:t>t</w:t>
            </w:r>
            <w:r w:rsidR="00DE3140" w:rsidRPr="007913DD">
              <w:rPr>
                <w:rFonts w:ascii="Arial" w:hAnsi="Arial" w:cs="Arial"/>
                <w:w w:val="105"/>
                <w:sz w:val="24"/>
                <w:szCs w:val="24"/>
              </w:rPr>
              <w:t>luj</w:t>
            </w:r>
            <w:r w:rsidR="00DE3140" w:rsidRPr="007913DD">
              <w:rPr>
                <w:rFonts w:ascii="Arial" w:hAnsi="Arial" w:cs="Arial"/>
                <w:w w:val="101"/>
                <w:sz w:val="24"/>
                <w:szCs w:val="24"/>
              </w:rPr>
              <w:t>eme</w:t>
            </w:r>
            <w:r w:rsidR="00DE3140" w:rsidRPr="007913DD">
              <w:rPr>
                <w:rFonts w:ascii="Arial" w:hAnsi="Arial" w:cs="Arial"/>
                <w:spacing w:val="18"/>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w w:val="105"/>
                <w:sz w:val="24"/>
                <w:szCs w:val="24"/>
              </w:rPr>
              <w:t>demonstrujeme</w:t>
            </w:r>
            <w:r w:rsidR="00DE3140" w:rsidRPr="007913DD">
              <w:rPr>
                <w:rFonts w:ascii="Arial" w:hAnsi="Arial" w:cs="Arial"/>
                <w:spacing w:val="16"/>
                <w:w w:val="105"/>
                <w:sz w:val="24"/>
                <w:szCs w:val="24"/>
              </w:rPr>
              <w:t xml:space="preserve"> </w:t>
            </w:r>
            <w:r w:rsidR="00DE3140" w:rsidRPr="007913DD">
              <w:rPr>
                <w:rFonts w:ascii="Arial" w:hAnsi="Arial" w:cs="Arial"/>
                <w:sz w:val="24"/>
                <w:szCs w:val="24"/>
              </w:rPr>
              <w:t>fun</w:t>
            </w:r>
            <w:r w:rsidR="00DE3140" w:rsidRPr="007913DD">
              <w:rPr>
                <w:rFonts w:ascii="Arial" w:hAnsi="Arial" w:cs="Arial"/>
                <w:spacing w:val="-6"/>
                <w:sz w:val="24"/>
                <w:szCs w:val="24"/>
              </w:rPr>
              <w:t>k</w:t>
            </w:r>
            <w:r w:rsidR="00DE3140" w:rsidRPr="007913DD">
              <w:rPr>
                <w:rFonts w:ascii="Arial" w:hAnsi="Arial" w:cs="Arial"/>
                <w:sz w:val="24"/>
                <w:szCs w:val="24"/>
              </w:rPr>
              <w:t>ce</w:t>
            </w:r>
            <w:r w:rsidR="00DE3140" w:rsidRPr="007913DD">
              <w:rPr>
                <w:rFonts w:ascii="Arial" w:hAnsi="Arial" w:cs="Arial"/>
                <w:spacing w:val="21"/>
                <w:sz w:val="24"/>
                <w:szCs w:val="24"/>
              </w:rPr>
              <w:t xml:space="preserve"> </w:t>
            </w:r>
            <w:r w:rsidR="00DE3140" w:rsidRPr="007913DD">
              <w:rPr>
                <w:rFonts w:ascii="Arial" w:hAnsi="Arial" w:cs="Arial"/>
                <w:sz w:val="24"/>
                <w:szCs w:val="24"/>
              </w:rPr>
              <w:t>orgán</w:t>
            </w:r>
            <w:r w:rsidR="00DE3140" w:rsidRPr="007913DD">
              <w:rPr>
                <w:rFonts w:ascii="Arial" w:hAnsi="Arial" w:cs="Arial"/>
                <w:spacing w:val="-6"/>
                <w:sz w:val="24"/>
                <w:szCs w:val="24"/>
              </w:rPr>
              <w:t>o</w:t>
            </w:r>
            <w:r w:rsidR="00DE3140" w:rsidRPr="007913DD">
              <w:rPr>
                <w:rFonts w:ascii="Arial" w:hAnsi="Arial" w:cs="Arial"/>
                <w:sz w:val="24"/>
                <w:szCs w:val="24"/>
              </w:rPr>
              <w:t>vý</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40"/>
                <w:sz w:val="24"/>
                <w:szCs w:val="24"/>
              </w:rPr>
              <w:t xml:space="preserve"> </w:t>
            </w:r>
            <w:r w:rsidR="00DE3140" w:rsidRPr="007913DD">
              <w:rPr>
                <w:rFonts w:ascii="Arial" w:hAnsi="Arial" w:cs="Arial"/>
                <w:w w:val="106"/>
                <w:sz w:val="24"/>
                <w:szCs w:val="24"/>
              </w:rPr>
              <w:t>soust</w:t>
            </w:r>
            <w:r w:rsidR="00DE3140" w:rsidRPr="007913DD">
              <w:rPr>
                <w:rFonts w:ascii="Arial" w:hAnsi="Arial" w:cs="Arial"/>
                <w:spacing w:val="-6"/>
                <w:w w:val="106"/>
                <w:sz w:val="24"/>
                <w:szCs w:val="24"/>
              </w:rPr>
              <w:t>a</w:t>
            </w:r>
            <w:r w:rsidR="00DE3140" w:rsidRPr="007913DD">
              <w:rPr>
                <w:rFonts w:ascii="Arial" w:hAnsi="Arial" w:cs="Arial"/>
                <w:w w:val="102"/>
                <w:sz w:val="24"/>
                <w:szCs w:val="24"/>
              </w:rPr>
              <w:t>v</w:t>
            </w:r>
          </w:p>
          <w:p w:rsidR="00DE3140" w:rsidRDefault="00DE3140" w:rsidP="00C20047">
            <w:pPr>
              <w:widowControl w:val="0"/>
              <w:autoSpaceDE w:val="0"/>
              <w:autoSpaceDN w:val="0"/>
              <w:adjustRightInd w:val="0"/>
              <w:spacing w:line="254" w:lineRule="exact"/>
              <w:ind w:left="116" w:right="1313"/>
              <w:rPr>
                <w:rFonts w:ascii="Arial" w:hAnsi="Arial" w:cs="Arial"/>
                <w:w w:val="102"/>
                <w:sz w:val="24"/>
                <w:szCs w:val="24"/>
              </w:rPr>
            </w:pPr>
          </w:p>
          <w:p w:rsidR="00DE3140" w:rsidRPr="007913DD" w:rsidRDefault="00DE2D37" w:rsidP="005F4DA7">
            <w:pPr>
              <w:pStyle w:val="Odstavecseseznamem"/>
              <w:widowControl w:val="0"/>
              <w:numPr>
                <w:ilvl w:val="0"/>
                <w:numId w:val="125"/>
              </w:numPr>
              <w:autoSpaceDE w:val="0"/>
              <w:autoSpaceDN w:val="0"/>
              <w:adjustRightInd w:val="0"/>
              <w:spacing w:line="254" w:lineRule="exact"/>
              <w:ind w:right="1313"/>
              <w:rPr>
                <w:rFonts w:ascii="Arial" w:hAnsi="Arial" w:cs="Arial"/>
                <w:sz w:val="24"/>
                <w:szCs w:val="24"/>
              </w:rPr>
            </w:pPr>
            <w:r>
              <w:rPr>
                <w:rFonts w:ascii="Arial" w:hAnsi="Arial" w:cs="Arial"/>
                <w:spacing w:val="7"/>
                <w:sz w:val="24"/>
                <w:szCs w:val="24"/>
              </w:rPr>
              <w:t>O</w:t>
            </w:r>
            <w:r w:rsidR="00DE3140" w:rsidRPr="007913DD">
              <w:rPr>
                <w:rFonts w:ascii="Arial" w:hAnsi="Arial" w:cs="Arial"/>
                <w:sz w:val="24"/>
                <w:szCs w:val="24"/>
              </w:rPr>
              <w:t xml:space="preserve">dhalujeme </w:t>
            </w:r>
            <w:r w:rsidR="00DE3140" w:rsidRPr="007913DD">
              <w:rPr>
                <w:rFonts w:ascii="Arial" w:hAnsi="Arial" w:cs="Arial"/>
                <w:spacing w:val="6"/>
                <w:sz w:val="24"/>
                <w:szCs w:val="24"/>
              </w:rPr>
              <w:t>p</w:t>
            </w:r>
            <w:r w:rsidR="00DE3140" w:rsidRPr="007913DD">
              <w:rPr>
                <w:rFonts w:ascii="Arial" w:hAnsi="Arial" w:cs="Arial"/>
                <w:sz w:val="24"/>
                <w:szCs w:val="24"/>
              </w:rPr>
              <w:t>ostup</w:t>
            </w:r>
            <w:r w:rsidR="00DE3140" w:rsidRPr="007913DD">
              <w:rPr>
                <w:rFonts w:ascii="Arial" w:hAnsi="Arial" w:cs="Arial"/>
                <w:spacing w:val="-6"/>
                <w:sz w:val="24"/>
                <w:szCs w:val="24"/>
              </w:rPr>
              <w:t>n</w:t>
            </w:r>
            <w:r w:rsidR="00C20047">
              <w:rPr>
                <w:rFonts w:ascii="Arial" w:hAnsi="Arial" w:cs="Arial"/>
                <w:sz w:val="24"/>
                <w:szCs w:val="24"/>
              </w:rPr>
              <w:t>ý</w:t>
            </w:r>
            <w:r w:rsidR="00DE3140" w:rsidRPr="007913DD">
              <w:rPr>
                <w:rFonts w:ascii="Arial" w:hAnsi="Arial" w:cs="Arial"/>
                <w:spacing w:val="8"/>
                <w:sz w:val="24"/>
                <w:szCs w:val="24"/>
              </w:rPr>
              <w:t xml:space="preserve"> </w:t>
            </w:r>
            <w:r w:rsidR="00DE3140" w:rsidRPr="007913DD">
              <w:rPr>
                <w:rFonts w:ascii="Arial" w:hAnsi="Arial" w:cs="Arial"/>
                <w:sz w:val="24"/>
                <w:szCs w:val="24"/>
              </w:rPr>
              <w:t>a</w:t>
            </w:r>
            <w:r w:rsidR="00DE3140" w:rsidRPr="007913DD">
              <w:rPr>
                <w:rFonts w:ascii="Arial" w:hAnsi="Arial" w:cs="Arial"/>
                <w:spacing w:val="-6"/>
                <w:sz w:val="24"/>
                <w:szCs w:val="24"/>
              </w:rPr>
              <w:t>n</w:t>
            </w:r>
            <w:r w:rsidR="00DE3140" w:rsidRPr="007913DD">
              <w:rPr>
                <w:rFonts w:ascii="Arial" w:hAnsi="Arial" w:cs="Arial"/>
                <w:sz w:val="24"/>
                <w:szCs w:val="24"/>
              </w:rPr>
              <w:t>tro</w:t>
            </w:r>
            <w:r w:rsidR="00DE3140" w:rsidRPr="007913DD">
              <w:rPr>
                <w:rFonts w:ascii="Arial" w:hAnsi="Arial" w:cs="Arial"/>
                <w:spacing w:val="7"/>
                <w:sz w:val="24"/>
                <w:szCs w:val="24"/>
              </w:rPr>
              <w:t>p</w:t>
            </w:r>
            <w:r w:rsidR="00DE3140" w:rsidRPr="007913DD">
              <w:rPr>
                <w:rFonts w:ascii="Arial" w:hAnsi="Arial" w:cs="Arial"/>
                <w:sz w:val="24"/>
                <w:szCs w:val="24"/>
              </w:rPr>
              <w:t>ologi</w:t>
            </w:r>
            <w:r w:rsidR="00DE3140" w:rsidRPr="007913DD">
              <w:rPr>
                <w:rFonts w:ascii="Arial" w:hAnsi="Arial" w:cs="Arial"/>
                <w:spacing w:val="-6"/>
                <w:sz w:val="24"/>
                <w:szCs w:val="24"/>
              </w:rPr>
              <w:t>c</w:t>
            </w:r>
            <w:r w:rsidR="00DE3140" w:rsidRPr="007913DD">
              <w:rPr>
                <w:rFonts w:ascii="Arial" w:hAnsi="Arial" w:cs="Arial"/>
                <w:sz w:val="24"/>
                <w:szCs w:val="24"/>
              </w:rPr>
              <w:t>ký vý</w:t>
            </w:r>
            <w:r w:rsidR="00DE3140" w:rsidRPr="007913DD">
              <w:rPr>
                <w:rFonts w:ascii="Arial" w:hAnsi="Arial" w:cs="Arial"/>
                <w:spacing w:val="-6"/>
                <w:sz w:val="24"/>
                <w:szCs w:val="24"/>
              </w:rPr>
              <w:t>v</w:t>
            </w:r>
            <w:r w:rsidR="00DE3140" w:rsidRPr="007913DD">
              <w:rPr>
                <w:rFonts w:ascii="Arial" w:hAnsi="Arial" w:cs="Arial"/>
                <w:spacing w:val="13"/>
                <w:sz w:val="24"/>
                <w:szCs w:val="24"/>
              </w:rPr>
              <w:t>o</w:t>
            </w:r>
            <w:r w:rsidR="00DE3140" w:rsidRPr="007913DD">
              <w:rPr>
                <w:rFonts w:ascii="Arial" w:hAnsi="Arial" w:cs="Arial"/>
                <w:sz w:val="24"/>
                <w:szCs w:val="24"/>
              </w:rPr>
              <w:t>j</w:t>
            </w:r>
            <w:r w:rsidR="00DE3140" w:rsidRPr="007913DD">
              <w:rPr>
                <w:rFonts w:ascii="Arial" w:hAnsi="Arial" w:cs="Arial"/>
                <w:spacing w:val="23"/>
                <w:sz w:val="24"/>
                <w:szCs w:val="24"/>
              </w:rPr>
              <w:t xml:space="preserve"> </w:t>
            </w:r>
            <w:r w:rsidR="00DE3140" w:rsidRPr="007913DD">
              <w:rPr>
                <w:rFonts w:ascii="Arial" w:hAnsi="Arial" w:cs="Arial"/>
                <w:w w:val="97"/>
                <w:sz w:val="24"/>
                <w:szCs w:val="24"/>
              </w:rPr>
              <w:t>čl</w:t>
            </w:r>
            <w:r w:rsidR="00DE3140" w:rsidRPr="007913DD">
              <w:rPr>
                <w:rFonts w:ascii="Arial" w:hAnsi="Arial" w:cs="Arial"/>
                <w:spacing w:val="-6"/>
                <w:w w:val="97"/>
                <w:sz w:val="24"/>
                <w:szCs w:val="24"/>
              </w:rPr>
              <w:t>o</w:t>
            </w:r>
            <w:r w:rsidR="00DE3140" w:rsidRPr="007913DD">
              <w:rPr>
                <w:rFonts w:ascii="Arial" w:hAnsi="Arial" w:cs="Arial"/>
                <w:spacing w:val="-6"/>
                <w:w w:val="102"/>
                <w:sz w:val="24"/>
                <w:szCs w:val="24"/>
              </w:rPr>
              <w:t>v</w:t>
            </w:r>
            <w:r w:rsidR="00DE3140" w:rsidRPr="007913DD">
              <w:rPr>
                <w:rFonts w:ascii="Arial" w:hAnsi="Arial" w:cs="Arial"/>
                <w:sz w:val="24"/>
                <w:szCs w:val="24"/>
              </w:rPr>
              <w:t>ě</w:t>
            </w:r>
            <w:r w:rsidR="00DE3140" w:rsidRPr="007913DD">
              <w:rPr>
                <w:rFonts w:ascii="Arial" w:hAnsi="Arial" w:cs="Arial"/>
                <w:spacing w:val="-6"/>
                <w:sz w:val="24"/>
                <w:szCs w:val="24"/>
              </w:rPr>
              <w:t>k</w:t>
            </w:r>
            <w:r w:rsidR="00DE3140" w:rsidRPr="007913DD">
              <w:rPr>
                <w:rFonts w:ascii="Arial" w:hAnsi="Arial" w:cs="Arial"/>
                <w:w w:val="109"/>
                <w:sz w:val="24"/>
                <w:szCs w:val="24"/>
              </w:rPr>
              <w:t>a</w:t>
            </w:r>
          </w:p>
          <w:p w:rsidR="00DE3140" w:rsidRPr="007913DD" w:rsidRDefault="00DE2D37" w:rsidP="005F4DA7">
            <w:pPr>
              <w:pStyle w:val="Odstavecseseznamem"/>
              <w:widowControl w:val="0"/>
              <w:numPr>
                <w:ilvl w:val="0"/>
                <w:numId w:val="125"/>
              </w:numPr>
              <w:autoSpaceDE w:val="0"/>
              <w:autoSpaceDN w:val="0"/>
              <w:adjustRightInd w:val="0"/>
              <w:spacing w:before="64"/>
              <w:ind w:right="954"/>
              <w:rPr>
                <w:rFonts w:ascii="Arial" w:hAnsi="Arial" w:cs="Arial"/>
                <w:sz w:val="24"/>
                <w:szCs w:val="24"/>
              </w:rPr>
            </w:pPr>
            <w:r>
              <w:rPr>
                <w:rFonts w:ascii="Arial" w:hAnsi="Arial" w:cs="Arial"/>
                <w:sz w:val="24"/>
                <w:szCs w:val="24"/>
              </w:rPr>
              <w:t>I</w:t>
            </w:r>
            <w:r w:rsidR="00DE3140" w:rsidRPr="007913DD">
              <w:rPr>
                <w:rFonts w:ascii="Arial" w:hAnsi="Arial" w:cs="Arial"/>
                <w:sz w:val="24"/>
                <w:szCs w:val="24"/>
              </w:rPr>
              <w:t>lustrujeme vznik</w:t>
            </w:r>
            <w:r w:rsidR="00DE3140" w:rsidRPr="007913DD">
              <w:rPr>
                <w:rFonts w:ascii="Arial" w:hAnsi="Arial" w:cs="Arial"/>
                <w:spacing w:val="25"/>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sz w:val="24"/>
                <w:szCs w:val="24"/>
              </w:rPr>
              <w:t>vývin</w:t>
            </w:r>
            <w:r w:rsidR="00DE3140" w:rsidRPr="007913DD">
              <w:rPr>
                <w:rFonts w:ascii="Arial" w:hAnsi="Arial" w:cs="Arial"/>
                <w:spacing w:val="30"/>
                <w:sz w:val="24"/>
                <w:szCs w:val="24"/>
              </w:rPr>
              <w:t xml:space="preserve"> </w:t>
            </w:r>
            <w:r w:rsidR="00DE3140" w:rsidRPr="007913DD">
              <w:rPr>
                <w:rFonts w:ascii="Arial" w:hAnsi="Arial" w:cs="Arial"/>
                <w:sz w:val="24"/>
                <w:szCs w:val="24"/>
              </w:rPr>
              <w:t>jedince</w:t>
            </w:r>
            <w:r w:rsidR="00DE3140" w:rsidRPr="007913DD">
              <w:rPr>
                <w:rFonts w:ascii="Arial" w:hAnsi="Arial" w:cs="Arial"/>
                <w:spacing w:val="30"/>
                <w:sz w:val="24"/>
                <w:szCs w:val="24"/>
              </w:rPr>
              <w:t xml:space="preserve"> </w:t>
            </w:r>
            <w:r w:rsidR="00DE3140" w:rsidRPr="007913DD">
              <w:rPr>
                <w:rFonts w:ascii="Arial" w:hAnsi="Arial" w:cs="Arial"/>
                <w:spacing w:val="6"/>
                <w:sz w:val="24"/>
                <w:szCs w:val="24"/>
              </w:rPr>
              <w:t>o</w:t>
            </w:r>
            <w:r w:rsidR="00DE3140" w:rsidRPr="007913DD">
              <w:rPr>
                <w:rFonts w:ascii="Arial" w:hAnsi="Arial" w:cs="Arial"/>
                <w:sz w:val="24"/>
                <w:szCs w:val="24"/>
              </w:rPr>
              <w:t>d</w:t>
            </w:r>
            <w:r w:rsidR="00DE3140" w:rsidRPr="007913DD">
              <w:rPr>
                <w:rFonts w:ascii="Arial" w:hAnsi="Arial" w:cs="Arial"/>
                <w:spacing w:val="23"/>
                <w:sz w:val="24"/>
                <w:szCs w:val="24"/>
              </w:rPr>
              <w:t xml:space="preserve"> </w:t>
            </w:r>
            <w:r w:rsidR="00DE3140" w:rsidRPr="007913DD">
              <w:rPr>
                <w:rFonts w:ascii="Arial" w:hAnsi="Arial" w:cs="Arial"/>
                <w:spacing w:val="6"/>
                <w:sz w:val="24"/>
                <w:szCs w:val="24"/>
              </w:rPr>
              <w:t>p</w:t>
            </w:r>
            <w:r w:rsidR="00DE3140" w:rsidRPr="007913DD">
              <w:rPr>
                <w:rFonts w:ascii="Arial" w:hAnsi="Arial" w:cs="Arial"/>
                <w:spacing w:val="7"/>
                <w:sz w:val="24"/>
                <w:szCs w:val="24"/>
              </w:rPr>
              <w:t>o</w:t>
            </w:r>
            <w:r w:rsidR="00DE3140" w:rsidRPr="007913DD">
              <w:rPr>
                <w:rFonts w:ascii="Arial" w:hAnsi="Arial" w:cs="Arial"/>
                <w:sz w:val="24"/>
                <w:szCs w:val="24"/>
              </w:rPr>
              <w:t>četí</w:t>
            </w:r>
            <w:r w:rsidR="00DE3140" w:rsidRPr="007913DD">
              <w:rPr>
                <w:rFonts w:ascii="Arial" w:hAnsi="Arial" w:cs="Arial"/>
                <w:spacing w:val="37"/>
                <w:sz w:val="24"/>
                <w:szCs w:val="24"/>
              </w:rPr>
              <w:t xml:space="preserve"> </w:t>
            </w:r>
            <w:r w:rsidR="00DE3140" w:rsidRPr="007913DD">
              <w:rPr>
                <w:rFonts w:ascii="Arial" w:hAnsi="Arial" w:cs="Arial"/>
                <w:sz w:val="24"/>
                <w:szCs w:val="24"/>
              </w:rPr>
              <w:t>až</w:t>
            </w:r>
            <w:r w:rsidR="00DE3140" w:rsidRPr="007913DD">
              <w:rPr>
                <w:rFonts w:ascii="Arial" w:hAnsi="Arial" w:cs="Arial"/>
                <w:spacing w:val="23"/>
                <w:sz w:val="24"/>
                <w:szCs w:val="24"/>
              </w:rPr>
              <w:t xml:space="preserve"> </w:t>
            </w:r>
            <w:r w:rsidR="00DE3140" w:rsidRPr="007913DD">
              <w:rPr>
                <w:rFonts w:ascii="Arial" w:hAnsi="Arial" w:cs="Arial"/>
                <w:spacing w:val="7"/>
                <w:sz w:val="24"/>
                <w:szCs w:val="24"/>
              </w:rPr>
              <w:t>p</w:t>
            </w:r>
            <w:r w:rsidR="00DE3140" w:rsidRPr="007913DD">
              <w:rPr>
                <w:rFonts w:ascii="Arial" w:hAnsi="Arial" w:cs="Arial"/>
                <w:sz w:val="24"/>
                <w:szCs w:val="24"/>
              </w:rPr>
              <w:t>o</w:t>
            </w:r>
            <w:r w:rsidR="00DE3140" w:rsidRPr="007913DD">
              <w:rPr>
                <w:rFonts w:ascii="Arial" w:hAnsi="Arial" w:cs="Arial"/>
                <w:spacing w:val="23"/>
                <w:sz w:val="24"/>
                <w:szCs w:val="24"/>
              </w:rPr>
              <w:t xml:space="preserve"> </w:t>
            </w:r>
            <w:r w:rsidR="00DE3140" w:rsidRPr="007913DD">
              <w:rPr>
                <w:rFonts w:ascii="Arial" w:hAnsi="Arial" w:cs="Arial"/>
                <w:w w:val="112"/>
                <w:sz w:val="24"/>
                <w:szCs w:val="24"/>
              </w:rPr>
              <w:t>stá</w:t>
            </w:r>
            <w:r w:rsidR="00DE3140" w:rsidRPr="007913DD">
              <w:rPr>
                <w:rFonts w:ascii="Arial" w:hAnsi="Arial" w:cs="Arial"/>
                <w:w w:val="106"/>
                <w:sz w:val="24"/>
                <w:szCs w:val="24"/>
              </w:rPr>
              <w:t>ří</w:t>
            </w:r>
          </w:p>
          <w:p w:rsidR="00DE3140" w:rsidRPr="007913DD" w:rsidRDefault="00DE2D37" w:rsidP="005F4DA7">
            <w:pPr>
              <w:pStyle w:val="Odstavecseseznamem"/>
              <w:widowControl w:val="0"/>
              <w:numPr>
                <w:ilvl w:val="0"/>
                <w:numId w:val="125"/>
              </w:numPr>
              <w:autoSpaceDE w:val="0"/>
              <w:autoSpaceDN w:val="0"/>
              <w:adjustRightInd w:val="0"/>
              <w:spacing w:before="64" w:line="251" w:lineRule="auto"/>
              <w:ind w:right="74"/>
              <w:rPr>
                <w:rFonts w:ascii="Arial" w:hAnsi="Arial" w:cs="Arial"/>
                <w:sz w:val="24"/>
                <w:szCs w:val="24"/>
              </w:rPr>
            </w:pPr>
            <w:r>
              <w:rPr>
                <w:rFonts w:ascii="Arial" w:hAnsi="Arial" w:cs="Arial"/>
                <w:sz w:val="24"/>
                <w:szCs w:val="24"/>
              </w:rPr>
              <w:t>O</w:t>
            </w:r>
            <w:r w:rsidR="00DE3140" w:rsidRPr="007913DD">
              <w:rPr>
                <w:rFonts w:ascii="Arial" w:hAnsi="Arial" w:cs="Arial"/>
                <w:spacing w:val="13"/>
                <w:sz w:val="24"/>
                <w:szCs w:val="24"/>
              </w:rPr>
              <w:t>b</w:t>
            </w:r>
            <w:r w:rsidR="00DE3140" w:rsidRPr="007913DD">
              <w:rPr>
                <w:rFonts w:ascii="Arial" w:hAnsi="Arial" w:cs="Arial"/>
                <w:sz w:val="24"/>
                <w:szCs w:val="24"/>
              </w:rPr>
              <w:t>jas</w:t>
            </w:r>
            <w:r w:rsidR="00DE3140" w:rsidRPr="007913DD">
              <w:rPr>
                <w:rFonts w:ascii="Arial" w:hAnsi="Arial" w:cs="Arial"/>
                <w:spacing w:val="-6"/>
                <w:sz w:val="24"/>
                <w:szCs w:val="24"/>
              </w:rPr>
              <w:t>ň</w:t>
            </w:r>
            <w:r w:rsidR="00DE3140" w:rsidRPr="007913DD">
              <w:rPr>
                <w:rFonts w:ascii="Arial" w:hAnsi="Arial" w:cs="Arial"/>
                <w:sz w:val="24"/>
                <w:szCs w:val="24"/>
              </w:rPr>
              <w:t xml:space="preserve">ujeme </w:t>
            </w:r>
            <w:r w:rsidR="00DE3140" w:rsidRPr="007913DD">
              <w:rPr>
                <w:rFonts w:ascii="Arial" w:hAnsi="Arial" w:cs="Arial"/>
                <w:spacing w:val="1"/>
                <w:sz w:val="24"/>
                <w:szCs w:val="24"/>
              </w:rPr>
              <w:t xml:space="preserve"> </w:t>
            </w:r>
            <w:r w:rsidR="00DE3140" w:rsidRPr="007913DD">
              <w:rPr>
                <w:rFonts w:ascii="Arial" w:hAnsi="Arial" w:cs="Arial"/>
                <w:sz w:val="24"/>
                <w:szCs w:val="24"/>
              </w:rPr>
              <w:t>zásady</w:t>
            </w:r>
            <w:r w:rsidR="00DE3140" w:rsidRPr="007913DD">
              <w:rPr>
                <w:rFonts w:ascii="Arial" w:hAnsi="Arial" w:cs="Arial"/>
                <w:spacing w:val="45"/>
                <w:sz w:val="24"/>
                <w:szCs w:val="24"/>
              </w:rPr>
              <w:t xml:space="preserve"> </w:t>
            </w:r>
            <w:r w:rsidR="00DE3140" w:rsidRPr="007913DD">
              <w:rPr>
                <w:rFonts w:ascii="Arial" w:hAnsi="Arial" w:cs="Arial"/>
                <w:sz w:val="24"/>
                <w:szCs w:val="24"/>
              </w:rPr>
              <w:t>první</w:t>
            </w:r>
            <w:r w:rsidR="00DE3140" w:rsidRPr="007913DD">
              <w:rPr>
                <w:rFonts w:ascii="Arial" w:hAnsi="Arial" w:cs="Arial"/>
                <w:spacing w:val="46"/>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om</w:t>
            </w:r>
            <w:r w:rsidR="00DE3140" w:rsidRPr="007913DD">
              <w:rPr>
                <w:rFonts w:ascii="Arial" w:hAnsi="Arial" w:cs="Arial"/>
                <w:spacing w:val="7"/>
                <w:sz w:val="24"/>
                <w:szCs w:val="24"/>
              </w:rPr>
              <w:t>o</w:t>
            </w:r>
            <w:r w:rsidR="00DE3140" w:rsidRPr="007913DD">
              <w:rPr>
                <w:rFonts w:ascii="Arial" w:hAnsi="Arial" w:cs="Arial"/>
                <w:sz w:val="24"/>
                <w:szCs w:val="24"/>
              </w:rPr>
              <w:t>ci,</w:t>
            </w:r>
            <w:r w:rsidR="00DE3140" w:rsidRPr="007913DD">
              <w:rPr>
                <w:rFonts w:ascii="Arial" w:hAnsi="Arial" w:cs="Arial"/>
                <w:spacing w:val="29"/>
                <w:sz w:val="24"/>
                <w:szCs w:val="24"/>
              </w:rPr>
              <w:t xml:space="preserve"> </w:t>
            </w:r>
            <w:r w:rsidR="00DE3140" w:rsidRPr="007913DD">
              <w:rPr>
                <w:rFonts w:ascii="Arial" w:hAnsi="Arial" w:cs="Arial"/>
                <w:sz w:val="24"/>
                <w:szCs w:val="24"/>
              </w:rPr>
              <w:t>sezna</w:t>
            </w:r>
            <w:r w:rsidR="00DE3140" w:rsidRPr="007913DD">
              <w:rPr>
                <w:rFonts w:ascii="Arial" w:hAnsi="Arial" w:cs="Arial"/>
                <w:spacing w:val="-6"/>
                <w:sz w:val="24"/>
                <w:szCs w:val="24"/>
              </w:rPr>
              <w:t>m</w:t>
            </w:r>
            <w:r w:rsidR="00DE3140" w:rsidRPr="007913DD">
              <w:rPr>
                <w:rFonts w:ascii="Arial" w:hAnsi="Arial" w:cs="Arial"/>
                <w:sz w:val="24"/>
                <w:szCs w:val="24"/>
              </w:rPr>
              <w:t xml:space="preserve">ujeme </w:t>
            </w:r>
            <w:r w:rsidR="00DE3140" w:rsidRPr="007913DD">
              <w:rPr>
                <w:rFonts w:ascii="Arial" w:hAnsi="Arial" w:cs="Arial"/>
                <w:spacing w:val="4"/>
                <w:sz w:val="24"/>
                <w:szCs w:val="24"/>
              </w:rPr>
              <w:t xml:space="preserve"> </w:t>
            </w:r>
            <w:r w:rsidR="00DE3140" w:rsidRPr="007913DD">
              <w:rPr>
                <w:rFonts w:ascii="Arial" w:hAnsi="Arial" w:cs="Arial"/>
                <w:sz w:val="24"/>
                <w:szCs w:val="24"/>
              </w:rPr>
              <w:t>s</w:t>
            </w:r>
            <w:r w:rsidR="00DE3140" w:rsidRPr="007913DD">
              <w:rPr>
                <w:rFonts w:ascii="Arial" w:hAnsi="Arial" w:cs="Arial"/>
                <w:spacing w:val="19"/>
                <w:sz w:val="24"/>
                <w:szCs w:val="24"/>
              </w:rPr>
              <w:t xml:space="preserve"> </w:t>
            </w:r>
            <w:r w:rsidR="00DE3140" w:rsidRPr="007913DD">
              <w:rPr>
                <w:rFonts w:ascii="Arial" w:hAnsi="Arial" w:cs="Arial"/>
                <w:spacing w:val="6"/>
                <w:sz w:val="24"/>
                <w:szCs w:val="24"/>
              </w:rPr>
              <w:t>b</w:t>
            </w:r>
            <w:r w:rsidR="00DE3140" w:rsidRPr="007913DD">
              <w:rPr>
                <w:rFonts w:ascii="Arial" w:hAnsi="Arial" w:cs="Arial"/>
                <w:sz w:val="24"/>
                <w:szCs w:val="24"/>
              </w:rPr>
              <w:t>ěž</w:t>
            </w:r>
            <w:r w:rsidR="00DE3140" w:rsidRPr="007913DD">
              <w:rPr>
                <w:rFonts w:ascii="Arial" w:hAnsi="Arial" w:cs="Arial"/>
                <w:spacing w:val="-6"/>
                <w:sz w:val="24"/>
                <w:szCs w:val="24"/>
              </w:rPr>
              <w:t>n</w:t>
            </w:r>
            <w:r w:rsidR="00DE3140" w:rsidRPr="007913DD">
              <w:rPr>
                <w:rFonts w:ascii="Arial" w:hAnsi="Arial" w:cs="Arial"/>
                <w:sz w:val="24"/>
                <w:szCs w:val="24"/>
              </w:rPr>
              <w:t>ými</w:t>
            </w:r>
            <w:r w:rsidR="00DE3140" w:rsidRPr="007913DD">
              <w:rPr>
                <w:rFonts w:ascii="Arial" w:hAnsi="Arial" w:cs="Arial"/>
                <w:spacing w:val="37"/>
                <w:sz w:val="24"/>
                <w:szCs w:val="24"/>
              </w:rPr>
              <w:t xml:space="preserve"> </w:t>
            </w:r>
            <w:r w:rsidR="00DE3140">
              <w:rPr>
                <w:rFonts w:ascii="Arial" w:hAnsi="Arial" w:cs="Arial"/>
                <w:sz w:val="24"/>
                <w:szCs w:val="24"/>
              </w:rPr>
              <w:t>ne</w:t>
            </w:r>
            <w:r w:rsidR="00DE3140" w:rsidRPr="007913DD">
              <w:rPr>
                <w:rFonts w:ascii="Arial" w:hAnsi="Arial" w:cs="Arial"/>
                <w:sz w:val="24"/>
                <w:szCs w:val="24"/>
              </w:rPr>
              <w:t>m</w:t>
            </w:r>
            <w:r w:rsidR="00DE3140" w:rsidRPr="007913DD">
              <w:rPr>
                <w:rFonts w:ascii="Arial" w:hAnsi="Arial" w:cs="Arial"/>
                <w:spacing w:val="7"/>
                <w:sz w:val="24"/>
                <w:szCs w:val="24"/>
              </w:rPr>
              <w:t>o</w:t>
            </w:r>
            <w:r w:rsidR="00DE3140" w:rsidRPr="007913DD">
              <w:rPr>
                <w:rFonts w:ascii="Arial" w:hAnsi="Arial" w:cs="Arial"/>
                <w:sz w:val="24"/>
                <w:szCs w:val="24"/>
              </w:rPr>
              <w:t>cemi,</w:t>
            </w:r>
            <w:r w:rsidR="00DE3140" w:rsidRPr="007913DD">
              <w:rPr>
                <w:rFonts w:ascii="Arial" w:hAnsi="Arial" w:cs="Arial"/>
                <w:spacing w:val="18"/>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26"/>
                <w:sz w:val="24"/>
                <w:szCs w:val="24"/>
              </w:rPr>
              <w:t xml:space="preserve"> </w:t>
            </w:r>
            <w:r w:rsidR="00DE3140" w:rsidRPr="007913DD">
              <w:rPr>
                <w:rFonts w:ascii="Arial" w:hAnsi="Arial" w:cs="Arial"/>
                <w:sz w:val="24"/>
                <w:szCs w:val="24"/>
              </w:rPr>
              <w:t xml:space="preserve">příznaky </w:t>
            </w:r>
            <w:r w:rsidR="00DE3140" w:rsidRPr="007913DD">
              <w:rPr>
                <w:rFonts w:ascii="Arial" w:hAnsi="Arial" w:cs="Arial"/>
                <w:spacing w:val="4"/>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w w:val="105"/>
                <w:sz w:val="24"/>
                <w:szCs w:val="24"/>
              </w:rPr>
              <w:t>příčina</w:t>
            </w:r>
            <w:r w:rsidR="00DE3140" w:rsidRPr="007913DD">
              <w:rPr>
                <w:rFonts w:ascii="Arial" w:hAnsi="Arial" w:cs="Arial"/>
                <w:w w:val="102"/>
                <w:sz w:val="24"/>
                <w:szCs w:val="24"/>
              </w:rPr>
              <w:t>mi</w:t>
            </w:r>
          </w:p>
          <w:p w:rsidR="00DE3140" w:rsidRPr="007913DD" w:rsidRDefault="00DE3140" w:rsidP="00C20047">
            <w:pPr>
              <w:widowControl w:val="0"/>
              <w:autoSpaceDE w:val="0"/>
              <w:autoSpaceDN w:val="0"/>
              <w:adjustRightInd w:val="0"/>
              <w:spacing w:before="9" w:line="280" w:lineRule="exact"/>
              <w:rPr>
                <w:rFonts w:ascii="Arial" w:hAnsi="Arial" w:cs="Arial"/>
                <w:sz w:val="24"/>
                <w:szCs w:val="24"/>
              </w:rPr>
            </w:pPr>
          </w:p>
          <w:p w:rsidR="00DE3140" w:rsidRPr="007913DD" w:rsidRDefault="00DE2D37" w:rsidP="005F4DA7">
            <w:pPr>
              <w:pStyle w:val="Odstavecseseznamem"/>
              <w:widowControl w:val="0"/>
              <w:numPr>
                <w:ilvl w:val="0"/>
                <w:numId w:val="125"/>
              </w:numPr>
              <w:autoSpaceDE w:val="0"/>
              <w:autoSpaceDN w:val="0"/>
              <w:adjustRightInd w:val="0"/>
              <w:spacing w:line="251" w:lineRule="auto"/>
              <w:ind w:right="74"/>
              <w:rPr>
                <w:rFonts w:ascii="Arial" w:hAnsi="Arial" w:cs="Arial"/>
                <w:sz w:val="24"/>
                <w:szCs w:val="24"/>
              </w:rPr>
            </w:pPr>
            <w:r>
              <w:rPr>
                <w:rFonts w:ascii="Arial" w:hAnsi="Arial" w:cs="Arial"/>
                <w:spacing w:val="6"/>
                <w:sz w:val="24"/>
                <w:szCs w:val="24"/>
              </w:rPr>
              <w:t>P</w:t>
            </w:r>
            <w:r w:rsidR="00DE3140" w:rsidRPr="007913DD">
              <w:rPr>
                <w:rFonts w:ascii="Arial" w:hAnsi="Arial" w:cs="Arial"/>
                <w:spacing w:val="13"/>
                <w:sz w:val="24"/>
                <w:szCs w:val="24"/>
              </w:rPr>
              <w:t>o</w:t>
            </w:r>
            <w:r w:rsidR="00DE3140" w:rsidRPr="007913DD">
              <w:rPr>
                <w:rFonts w:ascii="Arial" w:hAnsi="Arial" w:cs="Arial"/>
                <w:sz w:val="24"/>
                <w:szCs w:val="24"/>
              </w:rPr>
              <w:t>jmen</w:t>
            </w:r>
            <w:r w:rsidR="00DE3140" w:rsidRPr="007913DD">
              <w:rPr>
                <w:rFonts w:ascii="Arial" w:hAnsi="Arial" w:cs="Arial"/>
                <w:spacing w:val="-6"/>
                <w:sz w:val="24"/>
                <w:szCs w:val="24"/>
              </w:rPr>
              <w:t>ováv</w:t>
            </w:r>
            <w:r w:rsidR="00DE3140" w:rsidRPr="007913DD">
              <w:rPr>
                <w:rFonts w:ascii="Arial" w:hAnsi="Arial" w:cs="Arial"/>
                <w:sz w:val="24"/>
                <w:szCs w:val="24"/>
              </w:rPr>
              <w:t>áme</w:t>
            </w:r>
            <w:r w:rsidR="00DE3140" w:rsidRPr="007913DD">
              <w:rPr>
                <w:rFonts w:ascii="Arial" w:hAnsi="Arial" w:cs="Arial"/>
                <w:spacing w:val="35"/>
                <w:sz w:val="24"/>
                <w:szCs w:val="24"/>
              </w:rPr>
              <w:t xml:space="preserve"> </w:t>
            </w:r>
            <w:r w:rsidR="00DE3140" w:rsidRPr="007913DD">
              <w:rPr>
                <w:rFonts w:ascii="Arial" w:hAnsi="Arial" w:cs="Arial"/>
                <w:sz w:val="24"/>
                <w:szCs w:val="24"/>
              </w:rPr>
              <w:t>a</w:t>
            </w:r>
            <w:r w:rsidR="00DE3140" w:rsidRPr="007913DD">
              <w:rPr>
                <w:rFonts w:ascii="Arial" w:hAnsi="Arial" w:cs="Arial"/>
                <w:spacing w:val="2"/>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opisujeme</w:t>
            </w:r>
            <w:r w:rsidR="00DE3140" w:rsidRPr="007913DD">
              <w:rPr>
                <w:rFonts w:ascii="Arial" w:hAnsi="Arial" w:cs="Arial"/>
                <w:spacing w:val="19"/>
                <w:sz w:val="24"/>
                <w:szCs w:val="24"/>
              </w:rPr>
              <w:t xml:space="preserve"> </w:t>
            </w:r>
            <w:r w:rsidR="00DE3140" w:rsidRPr="007913DD">
              <w:rPr>
                <w:rFonts w:ascii="Arial" w:hAnsi="Arial" w:cs="Arial"/>
                <w:sz w:val="24"/>
                <w:szCs w:val="24"/>
              </w:rPr>
              <w:t>jednotli</w:t>
            </w:r>
            <w:r w:rsidR="00DE3140" w:rsidRPr="007913DD">
              <w:rPr>
                <w:rFonts w:ascii="Arial" w:hAnsi="Arial" w:cs="Arial"/>
                <w:spacing w:val="-6"/>
                <w:sz w:val="24"/>
                <w:szCs w:val="24"/>
              </w:rPr>
              <w:t>v</w:t>
            </w:r>
            <w:r w:rsidR="00DE3140" w:rsidRPr="007913DD">
              <w:rPr>
                <w:rFonts w:ascii="Arial" w:hAnsi="Arial" w:cs="Arial"/>
                <w:sz w:val="24"/>
                <w:szCs w:val="24"/>
              </w:rPr>
              <w:t>é</w:t>
            </w:r>
            <w:r w:rsidR="00DE3140" w:rsidRPr="007913DD">
              <w:rPr>
                <w:rFonts w:ascii="Arial" w:hAnsi="Arial" w:cs="Arial"/>
                <w:spacing w:val="26"/>
                <w:sz w:val="24"/>
                <w:szCs w:val="24"/>
              </w:rPr>
              <w:t xml:space="preserve"> </w:t>
            </w:r>
            <w:r w:rsidR="00DE3140" w:rsidRPr="007913DD">
              <w:rPr>
                <w:rFonts w:ascii="Arial" w:hAnsi="Arial" w:cs="Arial"/>
                <w:sz w:val="24"/>
                <w:szCs w:val="24"/>
              </w:rPr>
              <w:t>sféry</w:t>
            </w:r>
            <w:r w:rsidR="00DE3140" w:rsidRPr="007913DD">
              <w:rPr>
                <w:rFonts w:ascii="Arial" w:hAnsi="Arial" w:cs="Arial"/>
                <w:spacing w:val="-7"/>
                <w:sz w:val="24"/>
                <w:szCs w:val="24"/>
              </w:rPr>
              <w:t xml:space="preserve"> </w:t>
            </w:r>
            <w:r w:rsidR="00DE3140" w:rsidRPr="007913DD">
              <w:rPr>
                <w:rFonts w:ascii="Arial" w:hAnsi="Arial" w:cs="Arial"/>
                <w:sz w:val="24"/>
                <w:szCs w:val="24"/>
              </w:rPr>
              <w:t>Země,</w:t>
            </w:r>
            <w:r w:rsidR="00DE3140" w:rsidRPr="007913DD">
              <w:rPr>
                <w:rFonts w:ascii="Arial" w:hAnsi="Arial" w:cs="Arial"/>
                <w:spacing w:val="-6"/>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4"/>
                <w:sz w:val="24"/>
                <w:szCs w:val="24"/>
              </w:rPr>
              <w:t xml:space="preserve"> </w:t>
            </w:r>
            <w:r w:rsidR="00DE3140" w:rsidRPr="007913DD">
              <w:rPr>
                <w:rFonts w:ascii="Arial" w:hAnsi="Arial" w:cs="Arial"/>
                <w:sz w:val="24"/>
                <w:szCs w:val="24"/>
              </w:rPr>
              <w:t>us</w:t>
            </w:r>
            <w:r w:rsidR="00DE3140" w:rsidRPr="007913DD">
              <w:rPr>
                <w:rFonts w:ascii="Arial" w:hAnsi="Arial" w:cs="Arial"/>
                <w:spacing w:val="7"/>
                <w:sz w:val="24"/>
                <w:szCs w:val="24"/>
              </w:rPr>
              <w:t>p</w:t>
            </w:r>
            <w:r w:rsidR="00DE3140">
              <w:rPr>
                <w:rFonts w:ascii="Arial" w:hAnsi="Arial" w:cs="Arial"/>
                <w:sz w:val="24"/>
                <w:szCs w:val="24"/>
              </w:rPr>
              <w:t>o</w:t>
            </w:r>
            <w:r w:rsidR="00DE3140" w:rsidRPr="007913DD">
              <w:rPr>
                <w:rFonts w:ascii="Arial" w:hAnsi="Arial" w:cs="Arial"/>
                <w:sz w:val="24"/>
                <w:szCs w:val="24"/>
              </w:rPr>
              <w:t xml:space="preserve">řádání </w:t>
            </w:r>
            <w:r w:rsidR="00DE3140" w:rsidRPr="007913DD">
              <w:rPr>
                <w:rFonts w:ascii="Arial" w:hAnsi="Arial" w:cs="Arial"/>
                <w:spacing w:val="9"/>
                <w:sz w:val="24"/>
                <w:szCs w:val="24"/>
              </w:rPr>
              <w:t xml:space="preserve"> </w:t>
            </w:r>
            <w:r w:rsidR="00DE3140" w:rsidRPr="007913DD">
              <w:rPr>
                <w:rFonts w:ascii="Arial" w:hAnsi="Arial" w:cs="Arial"/>
                <w:w w:val="109"/>
                <w:sz w:val="24"/>
                <w:szCs w:val="24"/>
              </w:rPr>
              <w:t>a</w:t>
            </w:r>
            <w:r w:rsidR="00DE3140" w:rsidRPr="007913DD">
              <w:rPr>
                <w:rFonts w:ascii="Arial" w:hAnsi="Arial" w:cs="Arial"/>
                <w:spacing w:val="18"/>
                <w:sz w:val="24"/>
                <w:szCs w:val="24"/>
              </w:rPr>
              <w:t xml:space="preserve"> </w:t>
            </w:r>
            <w:r w:rsidR="00DE3140" w:rsidRPr="007913DD">
              <w:rPr>
                <w:rFonts w:ascii="Arial" w:hAnsi="Arial" w:cs="Arial"/>
                <w:w w:val="104"/>
                <w:sz w:val="24"/>
                <w:szCs w:val="24"/>
              </w:rPr>
              <w:t>děj</w:t>
            </w:r>
            <w:r w:rsidR="00DE3140" w:rsidRPr="007913DD">
              <w:rPr>
                <w:rFonts w:ascii="Arial" w:hAnsi="Arial" w:cs="Arial"/>
                <w:w w:val="97"/>
                <w:sz w:val="24"/>
                <w:szCs w:val="24"/>
              </w:rPr>
              <w:t>e</w:t>
            </w:r>
            <w:r w:rsidR="00DE3140" w:rsidRPr="007913DD">
              <w:rPr>
                <w:rFonts w:ascii="Arial" w:hAnsi="Arial" w:cs="Arial"/>
                <w:spacing w:val="18"/>
                <w:sz w:val="24"/>
                <w:szCs w:val="24"/>
              </w:rPr>
              <w:t xml:space="preserve"> </w:t>
            </w:r>
            <w:r w:rsidR="00DE3140" w:rsidRPr="007913DD">
              <w:rPr>
                <w:rFonts w:ascii="Arial" w:hAnsi="Arial" w:cs="Arial"/>
                <w:sz w:val="24"/>
                <w:szCs w:val="24"/>
              </w:rPr>
              <w:t>souvisejí</w:t>
            </w:r>
            <w:r w:rsidR="00DE3140" w:rsidRPr="007913DD">
              <w:rPr>
                <w:rFonts w:ascii="Arial" w:hAnsi="Arial" w:cs="Arial"/>
                <w:spacing w:val="1"/>
                <w:sz w:val="24"/>
                <w:szCs w:val="24"/>
              </w:rPr>
              <w:t>c</w:t>
            </w:r>
            <w:r w:rsidR="00DE3140" w:rsidRPr="007913DD">
              <w:rPr>
                <w:rFonts w:ascii="Arial" w:hAnsi="Arial" w:cs="Arial"/>
                <w:sz w:val="24"/>
                <w:szCs w:val="24"/>
              </w:rPr>
              <w:t>í</w:t>
            </w:r>
            <w:r w:rsidR="00DE3140" w:rsidRPr="007913DD">
              <w:rPr>
                <w:rFonts w:ascii="Arial" w:hAnsi="Arial" w:cs="Arial"/>
                <w:spacing w:val="16"/>
                <w:sz w:val="24"/>
                <w:szCs w:val="24"/>
              </w:rPr>
              <w:t xml:space="preserve"> </w:t>
            </w:r>
            <w:r w:rsidR="00DE3140" w:rsidRPr="007913DD">
              <w:rPr>
                <w:rFonts w:ascii="Arial" w:hAnsi="Arial" w:cs="Arial"/>
                <w:sz w:val="24"/>
                <w:szCs w:val="24"/>
              </w:rPr>
              <w:t>s</w:t>
            </w:r>
            <w:r w:rsidR="00DE3140" w:rsidRPr="007913DD">
              <w:rPr>
                <w:rFonts w:ascii="Arial" w:hAnsi="Arial" w:cs="Arial"/>
                <w:spacing w:val="16"/>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26"/>
                <w:sz w:val="24"/>
                <w:szCs w:val="24"/>
              </w:rPr>
              <w:t xml:space="preserve"> </w:t>
            </w:r>
            <w:r w:rsidR="00DE3140" w:rsidRPr="007913DD">
              <w:rPr>
                <w:rFonts w:ascii="Arial" w:hAnsi="Arial" w:cs="Arial"/>
                <w:spacing w:val="6"/>
                <w:w w:val="108"/>
                <w:sz w:val="24"/>
                <w:szCs w:val="24"/>
              </w:rPr>
              <w:t>p</w:t>
            </w:r>
            <w:r w:rsidR="00DE3140" w:rsidRPr="007913DD">
              <w:rPr>
                <w:rFonts w:ascii="Arial" w:hAnsi="Arial" w:cs="Arial"/>
                <w:spacing w:val="6"/>
                <w:w w:val="97"/>
                <w:sz w:val="24"/>
                <w:szCs w:val="24"/>
              </w:rPr>
              <w:t>o</w:t>
            </w:r>
            <w:r w:rsidR="00DE3140" w:rsidRPr="007913DD">
              <w:rPr>
                <w:rFonts w:ascii="Arial" w:hAnsi="Arial" w:cs="Arial"/>
                <w:w w:val="104"/>
                <w:sz w:val="24"/>
                <w:szCs w:val="24"/>
              </w:rPr>
              <w:t>ds</w:t>
            </w:r>
            <w:r w:rsidR="00DE3140" w:rsidRPr="007913DD">
              <w:rPr>
                <w:rFonts w:ascii="Arial" w:hAnsi="Arial" w:cs="Arial"/>
                <w:w w:val="136"/>
                <w:sz w:val="24"/>
                <w:szCs w:val="24"/>
              </w:rPr>
              <w:t>t</w:t>
            </w:r>
            <w:r w:rsidR="00DE3140" w:rsidRPr="007913DD">
              <w:rPr>
                <w:rFonts w:ascii="Arial" w:hAnsi="Arial" w:cs="Arial"/>
                <w:w w:val="110"/>
                <w:sz w:val="24"/>
                <w:szCs w:val="24"/>
              </w:rPr>
              <w:t>ato</w:t>
            </w:r>
            <w:r w:rsidR="00DE3140" w:rsidRPr="007913DD">
              <w:rPr>
                <w:rFonts w:ascii="Arial" w:hAnsi="Arial" w:cs="Arial"/>
                <w:w w:val="108"/>
                <w:sz w:val="24"/>
                <w:szCs w:val="24"/>
              </w:rPr>
              <w:t>u</w:t>
            </w:r>
          </w:p>
          <w:p w:rsidR="00DE3140" w:rsidRPr="007913DD" w:rsidRDefault="00DE2D37" w:rsidP="005F4DA7">
            <w:pPr>
              <w:pStyle w:val="Odstavecseseznamem"/>
              <w:widowControl w:val="0"/>
              <w:numPr>
                <w:ilvl w:val="0"/>
                <w:numId w:val="125"/>
              </w:numPr>
              <w:autoSpaceDE w:val="0"/>
              <w:autoSpaceDN w:val="0"/>
              <w:adjustRightInd w:val="0"/>
              <w:spacing w:before="52" w:line="502" w:lineRule="auto"/>
              <w:ind w:right="74"/>
              <w:rPr>
                <w:rFonts w:ascii="Arial" w:hAnsi="Arial" w:cs="Arial"/>
                <w:sz w:val="24"/>
                <w:szCs w:val="24"/>
              </w:rPr>
            </w:pPr>
            <w:r>
              <w:rPr>
                <w:rFonts w:ascii="Arial" w:hAnsi="Arial" w:cs="Arial"/>
                <w:sz w:val="24"/>
                <w:szCs w:val="24"/>
              </w:rPr>
              <w:t>D</w:t>
            </w:r>
            <w:r w:rsidR="00DE3140" w:rsidRPr="007913DD">
              <w:rPr>
                <w:rFonts w:ascii="Arial" w:hAnsi="Arial" w:cs="Arial"/>
                <w:sz w:val="24"/>
                <w:szCs w:val="24"/>
              </w:rPr>
              <w:t>efi</w:t>
            </w:r>
            <w:r w:rsidR="00DE3140" w:rsidRPr="007913DD">
              <w:rPr>
                <w:rFonts w:ascii="Arial" w:hAnsi="Arial" w:cs="Arial"/>
                <w:spacing w:val="-6"/>
                <w:sz w:val="24"/>
                <w:szCs w:val="24"/>
              </w:rPr>
              <w:t>n</w:t>
            </w:r>
            <w:r w:rsidR="00DE3140" w:rsidRPr="007913DD">
              <w:rPr>
                <w:rFonts w:ascii="Arial" w:hAnsi="Arial" w:cs="Arial"/>
                <w:sz w:val="24"/>
                <w:szCs w:val="24"/>
              </w:rPr>
              <w:t>ujeme</w:t>
            </w:r>
            <w:r w:rsidR="00DE3140" w:rsidRPr="007913DD">
              <w:rPr>
                <w:rFonts w:ascii="Arial" w:hAnsi="Arial" w:cs="Arial"/>
                <w:spacing w:val="24"/>
                <w:sz w:val="24"/>
                <w:szCs w:val="24"/>
              </w:rPr>
              <w:t xml:space="preserve"> </w:t>
            </w:r>
            <w:r w:rsidR="00DE3140" w:rsidRPr="007913DD">
              <w:rPr>
                <w:rFonts w:ascii="Arial" w:hAnsi="Arial" w:cs="Arial"/>
                <w:sz w:val="24"/>
                <w:szCs w:val="24"/>
              </w:rPr>
              <w:t xml:space="preserve">vlastnosti </w:t>
            </w:r>
            <w:r w:rsidR="00DE3140" w:rsidRPr="007913DD">
              <w:rPr>
                <w:rFonts w:ascii="Arial" w:hAnsi="Arial" w:cs="Arial"/>
                <w:spacing w:val="12"/>
                <w:sz w:val="24"/>
                <w:szCs w:val="24"/>
              </w:rPr>
              <w:t xml:space="preserve"> </w:t>
            </w:r>
            <w:r w:rsidR="00DE3140" w:rsidRPr="007913DD">
              <w:rPr>
                <w:rFonts w:ascii="Arial" w:hAnsi="Arial" w:cs="Arial"/>
                <w:sz w:val="24"/>
                <w:szCs w:val="24"/>
              </w:rPr>
              <w:t>vybra</w:t>
            </w:r>
            <w:r w:rsidR="00DE3140" w:rsidRPr="007913DD">
              <w:rPr>
                <w:rFonts w:ascii="Arial" w:hAnsi="Arial" w:cs="Arial"/>
                <w:spacing w:val="-6"/>
                <w:sz w:val="24"/>
                <w:szCs w:val="24"/>
              </w:rPr>
              <w:t>n</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47"/>
                <w:sz w:val="24"/>
                <w:szCs w:val="24"/>
              </w:rPr>
              <w:t xml:space="preserve"> </w:t>
            </w:r>
            <w:r w:rsidR="00DE3140" w:rsidRPr="007913DD">
              <w:rPr>
                <w:rFonts w:ascii="Arial" w:hAnsi="Arial" w:cs="Arial"/>
                <w:sz w:val="24"/>
                <w:szCs w:val="24"/>
              </w:rPr>
              <w:t>hornin</w:t>
            </w:r>
            <w:r w:rsidR="00DE3140" w:rsidRPr="007913DD">
              <w:rPr>
                <w:rFonts w:ascii="Arial" w:hAnsi="Arial" w:cs="Arial"/>
                <w:spacing w:val="36"/>
                <w:sz w:val="24"/>
                <w:szCs w:val="24"/>
              </w:rPr>
              <w:t xml:space="preserve"> </w:t>
            </w:r>
            <w:r w:rsidR="00DE3140" w:rsidRPr="007913DD">
              <w:rPr>
                <w:rFonts w:ascii="Arial" w:hAnsi="Arial" w:cs="Arial"/>
                <w:sz w:val="24"/>
                <w:szCs w:val="24"/>
              </w:rPr>
              <w:t>a</w:t>
            </w:r>
            <w:r w:rsidR="00DE3140" w:rsidRPr="007913DD">
              <w:rPr>
                <w:rFonts w:ascii="Arial" w:hAnsi="Arial" w:cs="Arial"/>
                <w:spacing w:val="17"/>
                <w:sz w:val="24"/>
                <w:szCs w:val="24"/>
              </w:rPr>
              <w:t xml:space="preserve"> </w:t>
            </w:r>
            <w:r w:rsidR="00DE3140" w:rsidRPr="007913DD">
              <w:rPr>
                <w:rFonts w:ascii="Arial" w:hAnsi="Arial" w:cs="Arial"/>
                <w:sz w:val="24"/>
                <w:szCs w:val="24"/>
              </w:rPr>
              <w:t xml:space="preserve">nerostů, </w:t>
            </w:r>
            <w:r w:rsidR="00DE3140" w:rsidRPr="007913DD">
              <w:rPr>
                <w:rFonts w:ascii="Arial" w:hAnsi="Arial" w:cs="Arial"/>
                <w:spacing w:val="5"/>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18"/>
                <w:sz w:val="24"/>
                <w:szCs w:val="24"/>
              </w:rPr>
              <w:t xml:space="preserve"> </w:t>
            </w:r>
            <w:r w:rsidR="00DE3140" w:rsidRPr="007913DD">
              <w:rPr>
                <w:rFonts w:ascii="Arial" w:hAnsi="Arial" w:cs="Arial"/>
                <w:w w:val="105"/>
                <w:sz w:val="24"/>
                <w:szCs w:val="24"/>
              </w:rPr>
              <w:t>využití</w:t>
            </w:r>
            <w:r>
              <w:rPr>
                <w:rFonts w:ascii="Arial" w:hAnsi="Arial" w:cs="Arial"/>
                <w:w w:val="105"/>
                <w:sz w:val="24"/>
                <w:szCs w:val="24"/>
              </w:rPr>
              <w:t>,</w:t>
            </w:r>
            <w:r w:rsidR="00DE3140" w:rsidRPr="007913DD">
              <w:rPr>
                <w:rFonts w:ascii="Arial" w:hAnsi="Arial" w:cs="Arial"/>
                <w:w w:val="105"/>
                <w:sz w:val="24"/>
                <w:szCs w:val="24"/>
              </w:rPr>
              <w:t xml:space="preserve"> </w:t>
            </w:r>
            <w:r w:rsidR="00DE3140" w:rsidRPr="007913DD">
              <w:rPr>
                <w:rFonts w:ascii="Arial" w:hAnsi="Arial" w:cs="Arial"/>
                <w:w w:val="101"/>
                <w:sz w:val="24"/>
                <w:szCs w:val="24"/>
              </w:rPr>
              <w:t>vys</w:t>
            </w:r>
            <w:r w:rsidR="00DE3140" w:rsidRPr="007913DD">
              <w:rPr>
                <w:rFonts w:ascii="Arial" w:hAnsi="Arial" w:cs="Arial"/>
                <w:spacing w:val="-6"/>
                <w:w w:val="101"/>
                <w:sz w:val="24"/>
                <w:szCs w:val="24"/>
              </w:rPr>
              <w:t>v</w:t>
            </w:r>
            <w:r w:rsidR="00DE3140" w:rsidRPr="007913DD">
              <w:rPr>
                <w:rFonts w:ascii="Arial" w:hAnsi="Arial" w:cs="Arial"/>
                <w:w w:val="97"/>
                <w:sz w:val="24"/>
                <w:szCs w:val="24"/>
              </w:rPr>
              <w:t>ě</w:t>
            </w:r>
            <w:r w:rsidR="00DE3140" w:rsidRPr="007913DD">
              <w:rPr>
                <w:rFonts w:ascii="Arial" w:hAnsi="Arial" w:cs="Arial"/>
                <w:w w:val="136"/>
                <w:sz w:val="24"/>
                <w:szCs w:val="24"/>
              </w:rPr>
              <w:t>t</w:t>
            </w:r>
            <w:r w:rsidR="00DE3140" w:rsidRPr="007913DD">
              <w:rPr>
                <w:rFonts w:ascii="Arial" w:hAnsi="Arial" w:cs="Arial"/>
                <w:w w:val="105"/>
                <w:sz w:val="24"/>
                <w:szCs w:val="24"/>
              </w:rPr>
              <w:t>luj</w:t>
            </w:r>
            <w:r w:rsidR="00DE3140" w:rsidRPr="007913DD">
              <w:rPr>
                <w:rFonts w:ascii="Arial" w:hAnsi="Arial" w:cs="Arial"/>
                <w:w w:val="101"/>
                <w:sz w:val="24"/>
                <w:szCs w:val="24"/>
              </w:rPr>
              <w:t>eme</w:t>
            </w:r>
            <w:r w:rsidR="00DE3140" w:rsidRPr="007913DD">
              <w:rPr>
                <w:rFonts w:ascii="Arial" w:hAnsi="Arial" w:cs="Arial"/>
                <w:spacing w:val="-6"/>
                <w:sz w:val="24"/>
                <w:szCs w:val="24"/>
              </w:rPr>
              <w:t xml:space="preserve"> </w:t>
            </w:r>
            <w:r w:rsidR="00DE3140" w:rsidRPr="007913DD">
              <w:rPr>
                <w:rFonts w:ascii="Arial" w:hAnsi="Arial" w:cs="Arial"/>
                <w:sz w:val="24"/>
                <w:szCs w:val="24"/>
              </w:rPr>
              <w:t>rozdíly</w:t>
            </w:r>
            <w:r w:rsidR="00DE3140" w:rsidRPr="007913DD">
              <w:rPr>
                <w:rFonts w:ascii="Arial" w:hAnsi="Arial" w:cs="Arial"/>
                <w:spacing w:val="4"/>
                <w:sz w:val="24"/>
                <w:szCs w:val="24"/>
              </w:rPr>
              <w:t xml:space="preserve"> </w:t>
            </w:r>
            <w:r w:rsidR="00DE3140" w:rsidRPr="007913DD">
              <w:rPr>
                <w:rFonts w:ascii="Arial" w:hAnsi="Arial" w:cs="Arial"/>
                <w:sz w:val="24"/>
                <w:szCs w:val="24"/>
              </w:rPr>
              <w:t>mezi</w:t>
            </w:r>
            <w:r w:rsidR="00DE3140" w:rsidRPr="007913DD">
              <w:rPr>
                <w:rFonts w:ascii="Arial" w:hAnsi="Arial" w:cs="Arial"/>
                <w:spacing w:val="-6"/>
                <w:sz w:val="24"/>
                <w:szCs w:val="24"/>
              </w:rPr>
              <w:t xml:space="preserve"> </w:t>
            </w:r>
            <w:r w:rsidR="00DE3140" w:rsidRPr="007913DD">
              <w:rPr>
                <w:rFonts w:ascii="Arial" w:hAnsi="Arial" w:cs="Arial"/>
                <w:sz w:val="24"/>
                <w:szCs w:val="24"/>
              </w:rPr>
              <w:t>vnitřními</w:t>
            </w:r>
            <w:r w:rsidR="00DE3140" w:rsidRPr="007913DD">
              <w:rPr>
                <w:rFonts w:ascii="Arial" w:hAnsi="Arial" w:cs="Arial"/>
                <w:spacing w:val="47"/>
                <w:sz w:val="24"/>
                <w:szCs w:val="24"/>
              </w:rPr>
              <w:t xml:space="preserve"> </w:t>
            </w:r>
            <w:r w:rsidR="00DE3140" w:rsidRPr="007913DD">
              <w:rPr>
                <w:rFonts w:ascii="Arial" w:hAnsi="Arial" w:cs="Arial"/>
                <w:sz w:val="24"/>
                <w:szCs w:val="24"/>
              </w:rPr>
              <w:t>a</w:t>
            </w:r>
            <w:r w:rsidR="00DE3140" w:rsidRPr="007913DD">
              <w:rPr>
                <w:rFonts w:ascii="Arial" w:hAnsi="Arial" w:cs="Arial"/>
                <w:spacing w:val="3"/>
                <w:sz w:val="24"/>
                <w:szCs w:val="24"/>
              </w:rPr>
              <w:t xml:space="preserve"> </w:t>
            </w:r>
            <w:r w:rsidR="00DE3140" w:rsidRPr="007913DD">
              <w:rPr>
                <w:rFonts w:ascii="Arial" w:hAnsi="Arial" w:cs="Arial"/>
                <w:sz w:val="24"/>
                <w:szCs w:val="24"/>
              </w:rPr>
              <w:t>vnějšími</w:t>
            </w:r>
            <w:r w:rsidR="00DE3140" w:rsidRPr="007913DD">
              <w:rPr>
                <w:rFonts w:ascii="Arial" w:hAnsi="Arial" w:cs="Arial"/>
                <w:spacing w:val="9"/>
                <w:sz w:val="24"/>
                <w:szCs w:val="24"/>
              </w:rPr>
              <w:t xml:space="preserve"> </w:t>
            </w:r>
            <w:r w:rsidR="00DE3140" w:rsidRPr="007913DD">
              <w:rPr>
                <w:rFonts w:ascii="Arial" w:hAnsi="Arial" w:cs="Arial"/>
                <w:sz w:val="24"/>
                <w:szCs w:val="24"/>
              </w:rPr>
              <w:t>geologi</w:t>
            </w:r>
            <w:r w:rsidR="00DE3140" w:rsidRPr="007913DD">
              <w:rPr>
                <w:rFonts w:ascii="Arial" w:hAnsi="Arial" w:cs="Arial"/>
                <w:spacing w:val="-6"/>
                <w:sz w:val="24"/>
                <w:szCs w:val="24"/>
              </w:rPr>
              <w:t>c</w:t>
            </w:r>
            <w:r w:rsidR="00DE3140" w:rsidRPr="007913DD">
              <w:rPr>
                <w:rFonts w:ascii="Arial" w:hAnsi="Arial" w:cs="Arial"/>
                <w:sz w:val="24"/>
                <w:szCs w:val="24"/>
              </w:rPr>
              <w:t>kými</w:t>
            </w:r>
            <w:r w:rsidR="00DE3140" w:rsidRPr="007913DD">
              <w:rPr>
                <w:rFonts w:ascii="Arial" w:hAnsi="Arial" w:cs="Arial"/>
                <w:spacing w:val="-15"/>
                <w:sz w:val="24"/>
                <w:szCs w:val="24"/>
              </w:rPr>
              <w:t xml:space="preserve"> </w:t>
            </w:r>
            <w:r w:rsidR="00DE3140" w:rsidRPr="007913DD">
              <w:rPr>
                <w:rFonts w:ascii="Arial" w:hAnsi="Arial" w:cs="Arial"/>
                <w:w w:val="104"/>
                <w:sz w:val="24"/>
                <w:szCs w:val="24"/>
              </w:rPr>
              <w:t>děj</w:t>
            </w:r>
            <w:r w:rsidR="00DE3140" w:rsidRPr="007913DD">
              <w:rPr>
                <w:rFonts w:ascii="Arial" w:hAnsi="Arial" w:cs="Arial"/>
                <w:w w:val="97"/>
                <w:sz w:val="24"/>
                <w:szCs w:val="24"/>
              </w:rPr>
              <w:t>i</w:t>
            </w:r>
          </w:p>
          <w:p w:rsidR="00DE3140" w:rsidRPr="007913DD" w:rsidRDefault="00DE2D37" w:rsidP="005F4DA7">
            <w:pPr>
              <w:pStyle w:val="Odstavecseseznamem"/>
              <w:widowControl w:val="0"/>
              <w:numPr>
                <w:ilvl w:val="0"/>
                <w:numId w:val="125"/>
              </w:numPr>
              <w:autoSpaceDE w:val="0"/>
              <w:autoSpaceDN w:val="0"/>
              <w:adjustRightInd w:val="0"/>
              <w:spacing w:before="11"/>
              <w:ind w:right="738"/>
              <w:rPr>
                <w:rFonts w:ascii="Arial" w:hAnsi="Arial" w:cs="Arial"/>
                <w:sz w:val="24"/>
                <w:szCs w:val="24"/>
              </w:rPr>
            </w:pPr>
            <w:r>
              <w:rPr>
                <w:rFonts w:ascii="Arial" w:hAnsi="Arial" w:cs="Arial"/>
                <w:w w:val="105"/>
                <w:sz w:val="24"/>
                <w:szCs w:val="24"/>
              </w:rPr>
              <w:t>D</w:t>
            </w:r>
            <w:r w:rsidR="00DE3140" w:rsidRPr="007913DD">
              <w:rPr>
                <w:rFonts w:ascii="Arial" w:hAnsi="Arial" w:cs="Arial"/>
                <w:w w:val="105"/>
                <w:sz w:val="24"/>
                <w:szCs w:val="24"/>
              </w:rPr>
              <w:t>emonstrujeme</w:t>
            </w:r>
            <w:r w:rsidR="00DE3140" w:rsidRPr="007913DD">
              <w:rPr>
                <w:rFonts w:ascii="Arial" w:hAnsi="Arial" w:cs="Arial"/>
                <w:spacing w:val="6"/>
                <w:w w:val="105"/>
                <w:sz w:val="24"/>
                <w:szCs w:val="24"/>
              </w:rPr>
              <w:t xml:space="preserve"> </w:t>
            </w:r>
            <w:r w:rsidR="00DE3140" w:rsidRPr="007913DD">
              <w:rPr>
                <w:rFonts w:ascii="Arial" w:hAnsi="Arial" w:cs="Arial"/>
                <w:spacing w:val="7"/>
                <w:sz w:val="24"/>
                <w:szCs w:val="24"/>
              </w:rPr>
              <w:t>p</w:t>
            </w:r>
            <w:r w:rsidR="00DE3140" w:rsidRPr="007913DD">
              <w:rPr>
                <w:rFonts w:ascii="Arial" w:hAnsi="Arial" w:cs="Arial"/>
                <w:sz w:val="24"/>
                <w:szCs w:val="24"/>
              </w:rPr>
              <w:t xml:space="preserve">osloupnost </w:t>
            </w:r>
            <w:r w:rsidR="00DE3140" w:rsidRPr="007913DD">
              <w:rPr>
                <w:rFonts w:ascii="Arial" w:hAnsi="Arial" w:cs="Arial"/>
                <w:spacing w:val="5"/>
                <w:sz w:val="24"/>
                <w:szCs w:val="24"/>
              </w:rPr>
              <w:t xml:space="preserve"> </w:t>
            </w:r>
            <w:r w:rsidR="00DE3140" w:rsidRPr="007913DD">
              <w:rPr>
                <w:rFonts w:ascii="Arial" w:hAnsi="Arial" w:cs="Arial"/>
                <w:sz w:val="24"/>
                <w:szCs w:val="24"/>
              </w:rPr>
              <w:t>jednotlivý</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11"/>
                <w:sz w:val="24"/>
                <w:szCs w:val="24"/>
              </w:rPr>
              <w:t xml:space="preserve"> </w:t>
            </w:r>
            <w:r w:rsidR="00DE3140" w:rsidRPr="007913DD">
              <w:rPr>
                <w:rFonts w:ascii="Arial" w:hAnsi="Arial" w:cs="Arial"/>
                <w:sz w:val="24"/>
                <w:szCs w:val="24"/>
              </w:rPr>
              <w:t>geologi</w:t>
            </w:r>
            <w:r w:rsidR="00DE3140" w:rsidRPr="007913DD">
              <w:rPr>
                <w:rFonts w:ascii="Arial" w:hAnsi="Arial" w:cs="Arial"/>
                <w:spacing w:val="-6"/>
                <w:sz w:val="24"/>
                <w:szCs w:val="24"/>
              </w:rPr>
              <w:t>c</w:t>
            </w:r>
            <w:r w:rsidR="00DE3140" w:rsidRPr="007913DD">
              <w:rPr>
                <w:rFonts w:ascii="Arial" w:hAnsi="Arial" w:cs="Arial"/>
                <w:sz w:val="24"/>
                <w:szCs w:val="24"/>
              </w:rPr>
              <w:t>ký</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10"/>
                <w:sz w:val="24"/>
                <w:szCs w:val="24"/>
              </w:rPr>
              <w:t xml:space="preserve"> </w:t>
            </w:r>
            <w:r w:rsidR="00DE3140" w:rsidRPr="007913DD">
              <w:rPr>
                <w:rFonts w:ascii="Arial" w:hAnsi="Arial" w:cs="Arial"/>
                <w:w w:val="104"/>
                <w:sz w:val="24"/>
                <w:szCs w:val="24"/>
              </w:rPr>
              <w:t>ér</w:t>
            </w:r>
          </w:p>
          <w:p w:rsidR="00DE3140" w:rsidRPr="007913DD" w:rsidRDefault="00DE2D37" w:rsidP="005F4DA7">
            <w:pPr>
              <w:pStyle w:val="Odstavecseseznamem"/>
              <w:widowControl w:val="0"/>
              <w:numPr>
                <w:ilvl w:val="0"/>
                <w:numId w:val="125"/>
              </w:numPr>
              <w:autoSpaceDE w:val="0"/>
              <w:autoSpaceDN w:val="0"/>
              <w:adjustRightInd w:val="0"/>
              <w:spacing w:before="64" w:line="251" w:lineRule="auto"/>
              <w:ind w:right="74"/>
              <w:rPr>
                <w:rFonts w:ascii="Arial" w:hAnsi="Arial" w:cs="Arial"/>
                <w:sz w:val="24"/>
                <w:szCs w:val="24"/>
              </w:rPr>
            </w:pPr>
            <w:r>
              <w:rPr>
                <w:rFonts w:ascii="Arial" w:hAnsi="Arial" w:cs="Arial"/>
                <w:sz w:val="24"/>
                <w:szCs w:val="24"/>
              </w:rPr>
              <w:t>N</w:t>
            </w:r>
            <w:r w:rsidR="00DE3140" w:rsidRPr="007913DD">
              <w:rPr>
                <w:rFonts w:ascii="Arial" w:hAnsi="Arial" w:cs="Arial"/>
                <w:sz w:val="24"/>
                <w:szCs w:val="24"/>
              </w:rPr>
              <w:t>a</w:t>
            </w:r>
            <w:r w:rsidR="00DE3140" w:rsidRPr="007913DD">
              <w:rPr>
                <w:rFonts w:ascii="Arial" w:hAnsi="Arial" w:cs="Arial"/>
                <w:spacing w:val="37"/>
                <w:sz w:val="24"/>
                <w:szCs w:val="24"/>
              </w:rPr>
              <w:t xml:space="preserve"> </w:t>
            </w:r>
            <w:r w:rsidR="00DE3140" w:rsidRPr="007913DD">
              <w:rPr>
                <w:rFonts w:ascii="Arial" w:hAnsi="Arial" w:cs="Arial"/>
                <w:sz w:val="24"/>
                <w:szCs w:val="24"/>
              </w:rPr>
              <w:t>názor</w:t>
            </w:r>
            <w:r w:rsidR="00DE3140" w:rsidRPr="007913DD">
              <w:rPr>
                <w:rFonts w:ascii="Arial" w:hAnsi="Arial" w:cs="Arial"/>
                <w:spacing w:val="-6"/>
                <w:sz w:val="24"/>
                <w:szCs w:val="24"/>
              </w:rPr>
              <w:t>n</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3"/>
                <w:sz w:val="24"/>
                <w:szCs w:val="24"/>
              </w:rPr>
              <w:t xml:space="preserve"> </w:t>
            </w:r>
            <w:r w:rsidR="00DE3140" w:rsidRPr="007913DD">
              <w:rPr>
                <w:rFonts w:ascii="Arial" w:hAnsi="Arial" w:cs="Arial"/>
                <w:sz w:val="24"/>
                <w:szCs w:val="24"/>
              </w:rPr>
              <w:t>příklade</w:t>
            </w:r>
            <w:r w:rsidR="00DE3140" w:rsidRPr="007913DD">
              <w:rPr>
                <w:rFonts w:ascii="Arial" w:hAnsi="Arial" w:cs="Arial"/>
                <w:spacing w:val="-6"/>
                <w:sz w:val="24"/>
                <w:szCs w:val="24"/>
              </w:rPr>
              <w:t>c</w:t>
            </w:r>
            <w:r w:rsidR="00DE3140" w:rsidRPr="007913DD">
              <w:rPr>
                <w:rFonts w:ascii="Arial" w:hAnsi="Arial" w:cs="Arial"/>
                <w:sz w:val="24"/>
                <w:szCs w:val="24"/>
              </w:rPr>
              <w:t xml:space="preserve">h </w:t>
            </w:r>
            <w:r w:rsidR="00DE3140" w:rsidRPr="007913DD">
              <w:rPr>
                <w:rFonts w:ascii="Arial" w:hAnsi="Arial" w:cs="Arial"/>
                <w:spacing w:val="10"/>
                <w:sz w:val="24"/>
                <w:szCs w:val="24"/>
              </w:rPr>
              <w:t xml:space="preserve"> </w:t>
            </w:r>
            <w:r w:rsidR="00DE3140" w:rsidRPr="007913DD">
              <w:rPr>
                <w:rFonts w:ascii="Arial" w:hAnsi="Arial" w:cs="Arial"/>
                <w:sz w:val="24"/>
                <w:szCs w:val="24"/>
              </w:rPr>
              <w:t>vys</w:t>
            </w:r>
            <w:r w:rsidR="00DE3140" w:rsidRPr="007913DD">
              <w:rPr>
                <w:rFonts w:ascii="Arial" w:hAnsi="Arial" w:cs="Arial"/>
                <w:spacing w:val="-6"/>
                <w:sz w:val="24"/>
                <w:szCs w:val="24"/>
              </w:rPr>
              <w:t>v</w:t>
            </w:r>
            <w:r w:rsidR="00DE3140" w:rsidRPr="007913DD">
              <w:rPr>
                <w:rFonts w:ascii="Arial" w:hAnsi="Arial" w:cs="Arial"/>
                <w:sz w:val="24"/>
                <w:szCs w:val="24"/>
              </w:rPr>
              <w:t xml:space="preserve">ětlíme </w:t>
            </w:r>
            <w:r w:rsidR="00DE3140" w:rsidRPr="007913DD">
              <w:rPr>
                <w:rFonts w:ascii="Arial" w:hAnsi="Arial" w:cs="Arial"/>
                <w:spacing w:val="2"/>
                <w:sz w:val="24"/>
                <w:szCs w:val="24"/>
              </w:rPr>
              <w:t xml:space="preserve"> </w:t>
            </w:r>
            <w:r w:rsidR="00DE3140" w:rsidRPr="007913DD">
              <w:rPr>
                <w:rFonts w:ascii="Arial" w:hAnsi="Arial" w:cs="Arial"/>
                <w:sz w:val="24"/>
                <w:szCs w:val="24"/>
              </w:rPr>
              <w:t>vz</w:t>
            </w:r>
            <w:r w:rsidR="00DE3140" w:rsidRPr="007913DD">
              <w:rPr>
                <w:rFonts w:ascii="Arial" w:hAnsi="Arial" w:cs="Arial"/>
                <w:spacing w:val="13"/>
                <w:sz w:val="24"/>
                <w:szCs w:val="24"/>
              </w:rPr>
              <w:t>á</w:t>
            </w:r>
            <w:r w:rsidR="00DE3140" w:rsidRPr="007913DD">
              <w:rPr>
                <w:rFonts w:ascii="Arial" w:hAnsi="Arial" w:cs="Arial"/>
                <w:sz w:val="24"/>
                <w:szCs w:val="24"/>
              </w:rPr>
              <w:t>jemné</w:t>
            </w:r>
            <w:r w:rsidR="00DE3140" w:rsidRPr="007913DD">
              <w:rPr>
                <w:rFonts w:ascii="Arial" w:hAnsi="Arial" w:cs="Arial"/>
                <w:spacing w:val="33"/>
                <w:sz w:val="24"/>
                <w:szCs w:val="24"/>
              </w:rPr>
              <w:t xml:space="preserve"> </w:t>
            </w:r>
            <w:r w:rsidR="00DE3140" w:rsidRPr="007913DD">
              <w:rPr>
                <w:rFonts w:ascii="Arial" w:hAnsi="Arial" w:cs="Arial"/>
                <w:w w:val="102"/>
                <w:sz w:val="24"/>
                <w:szCs w:val="24"/>
              </w:rPr>
              <w:t>v</w:t>
            </w:r>
            <w:r w:rsidR="00DE3140" w:rsidRPr="007913DD">
              <w:rPr>
                <w:rFonts w:ascii="Arial" w:hAnsi="Arial" w:cs="Arial"/>
                <w:w w:val="97"/>
                <w:sz w:val="24"/>
                <w:szCs w:val="24"/>
              </w:rPr>
              <w:t>z</w:t>
            </w:r>
            <w:r w:rsidR="00DE3140" w:rsidRPr="007913DD">
              <w:rPr>
                <w:rFonts w:ascii="Arial" w:hAnsi="Arial" w:cs="Arial"/>
                <w:w w:val="136"/>
                <w:sz w:val="24"/>
                <w:szCs w:val="24"/>
              </w:rPr>
              <w:t>t</w:t>
            </w:r>
            <w:r w:rsidR="00DE3140" w:rsidRPr="007913DD">
              <w:rPr>
                <w:rFonts w:ascii="Arial" w:hAnsi="Arial" w:cs="Arial"/>
                <w:w w:val="109"/>
                <w:sz w:val="24"/>
                <w:szCs w:val="24"/>
              </w:rPr>
              <w:t>a</w:t>
            </w:r>
            <w:r w:rsidR="00DE3140" w:rsidRPr="007913DD">
              <w:rPr>
                <w:rFonts w:ascii="Arial" w:hAnsi="Arial" w:cs="Arial"/>
                <w:spacing w:val="-6"/>
                <w:w w:val="109"/>
                <w:sz w:val="24"/>
                <w:szCs w:val="24"/>
              </w:rPr>
              <w:t>h</w:t>
            </w:r>
            <w:r w:rsidR="00DE3140" w:rsidRPr="007913DD">
              <w:rPr>
                <w:rFonts w:ascii="Arial" w:hAnsi="Arial" w:cs="Arial"/>
                <w:w w:val="102"/>
                <w:sz w:val="24"/>
                <w:szCs w:val="24"/>
              </w:rPr>
              <w:t>y</w:t>
            </w:r>
            <w:r w:rsidR="00DE3140" w:rsidRPr="007913DD">
              <w:rPr>
                <w:rFonts w:ascii="Arial" w:hAnsi="Arial" w:cs="Arial"/>
                <w:spacing w:val="27"/>
                <w:w w:val="102"/>
                <w:sz w:val="24"/>
                <w:szCs w:val="24"/>
              </w:rPr>
              <w:t xml:space="preserve"> </w:t>
            </w:r>
            <w:r w:rsidR="00DE3140" w:rsidRPr="007913DD">
              <w:rPr>
                <w:rFonts w:ascii="Arial" w:hAnsi="Arial" w:cs="Arial"/>
                <w:sz w:val="24"/>
                <w:szCs w:val="24"/>
              </w:rPr>
              <w:t>mezi</w:t>
            </w:r>
            <w:r w:rsidR="00DE3140" w:rsidRPr="007913DD">
              <w:rPr>
                <w:rFonts w:ascii="Arial" w:hAnsi="Arial" w:cs="Arial"/>
                <w:spacing w:val="27"/>
                <w:sz w:val="24"/>
                <w:szCs w:val="24"/>
              </w:rPr>
              <w:t xml:space="preserve"> </w:t>
            </w:r>
            <w:r w:rsidR="00DE3140">
              <w:rPr>
                <w:rFonts w:ascii="Arial" w:hAnsi="Arial" w:cs="Arial"/>
                <w:sz w:val="24"/>
                <w:szCs w:val="24"/>
              </w:rPr>
              <w:t>je</w:t>
            </w:r>
            <w:r w:rsidR="00DE3140" w:rsidRPr="007913DD">
              <w:rPr>
                <w:rFonts w:ascii="Arial" w:hAnsi="Arial" w:cs="Arial"/>
                <w:w w:val="103"/>
                <w:sz w:val="24"/>
                <w:szCs w:val="24"/>
              </w:rPr>
              <w:t>dincem,</w:t>
            </w:r>
            <w:r w:rsidR="00DE3140" w:rsidRPr="007913DD">
              <w:rPr>
                <w:rFonts w:ascii="Arial" w:hAnsi="Arial" w:cs="Arial"/>
                <w:spacing w:val="18"/>
                <w:sz w:val="24"/>
                <w:szCs w:val="24"/>
              </w:rPr>
              <w:t xml:space="preserve"> </w:t>
            </w:r>
            <w:r w:rsidR="00DE3140" w:rsidRPr="007913DD">
              <w:rPr>
                <w:rFonts w:ascii="Arial" w:hAnsi="Arial" w:cs="Arial"/>
                <w:spacing w:val="6"/>
                <w:sz w:val="24"/>
                <w:szCs w:val="24"/>
              </w:rPr>
              <w:t>p</w:t>
            </w:r>
            <w:r w:rsidR="00DE3140" w:rsidRPr="007913DD">
              <w:rPr>
                <w:rFonts w:ascii="Arial" w:hAnsi="Arial" w:cs="Arial"/>
                <w:sz w:val="24"/>
                <w:szCs w:val="24"/>
              </w:rPr>
              <w:t>opulací,</w:t>
            </w:r>
            <w:r w:rsidR="00DE3140" w:rsidRPr="007913DD">
              <w:rPr>
                <w:rFonts w:ascii="Arial" w:hAnsi="Arial" w:cs="Arial"/>
                <w:spacing w:val="44"/>
                <w:sz w:val="24"/>
                <w:szCs w:val="24"/>
              </w:rPr>
              <w:t xml:space="preserve"> </w:t>
            </w:r>
            <w:r w:rsidR="00DE3140" w:rsidRPr="007913DD">
              <w:rPr>
                <w:rFonts w:ascii="Arial" w:hAnsi="Arial" w:cs="Arial"/>
                <w:sz w:val="24"/>
                <w:szCs w:val="24"/>
              </w:rPr>
              <w:t>s</w:t>
            </w:r>
            <w:r w:rsidR="00DE3140" w:rsidRPr="007913DD">
              <w:rPr>
                <w:rFonts w:ascii="Arial" w:hAnsi="Arial" w:cs="Arial"/>
                <w:spacing w:val="6"/>
                <w:sz w:val="24"/>
                <w:szCs w:val="24"/>
              </w:rPr>
              <w:t>p</w:t>
            </w:r>
            <w:r w:rsidR="00DE3140" w:rsidRPr="007913DD">
              <w:rPr>
                <w:rFonts w:ascii="Arial" w:hAnsi="Arial" w:cs="Arial"/>
                <w:sz w:val="24"/>
                <w:szCs w:val="24"/>
              </w:rPr>
              <w:t>olečenst</w:t>
            </w:r>
            <w:r w:rsidR="00DE3140" w:rsidRPr="007913DD">
              <w:rPr>
                <w:rFonts w:ascii="Arial" w:hAnsi="Arial" w:cs="Arial"/>
                <w:spacing w:val="-6"/>
                <w:sz w:val="24"/>
                <w:szCs w:val="24"/>
              </w:rPr>
              <w:t>v</w:t>
            </w:r>
            <w:r w:rsidR="00DE3140" w:rsidRPr="007913DD">
              <w:rPr>
                <w:rFonts w:ascii="Arial" w:hAnsi="Arial" w:cs="Arial"/>
                <w:sz w:val="24"/>
                <w:szCs w:val="24"/>
              </w:rPr>
              <w:t>em</w:t>
            </w:r>
            <w:r w:rsidR="00DE3140" w:rsidRPr="007913DD">
              <w:rPr>
                <w:rFonts w:ascii="Arial" w:hAnsi="Arial" w:cs="Arial"/>
                <w:spacing w:val="34"/>
                <w:sz w:val="24"/>
                <w:szCs w:val="24"/>
              </w:rPr>
              <w:t xml:space="preserve"> </w:t>
            </w:r>
            <w:r w:rsidR="00DE3140" w:rsidRPr="007913DD">
              <w:rPr>
                <w:rFonts w:ascii="Arial" w:hAnsi="Arial" w:cs="Arial"/>
                <w:sz w:val="24"/>
                <w:szCs w:val="24"/>
              </w:rPr>
              <w:t>a</w:t>
            </w:r>
            <w:r w:rsidR="00DE3140" w:rsidRPr="007913DD">
              <w:rPr>
                <w:rFonts w:ascii="Arial" w:hAnsi="Arial" w:cs="Arial"/>
                <w:spacing w:val="26"/>
                <w:sz w:val="24"/>
                <w:szCs w:val="24"/>
              </w:rPr>
              <w:t xml:space="preserve"> </w:t>
            </w:r>
            <w:r w:rsidR="00DE3140" w:rsidRPr="007913DD">
              <w:rPr>
                <w:rFonts w:ascii="Arial" w:hAnsi="Arial" w:cs="Arial"/>
                <w:sz w:val="24"/>
                <w:szCs w:val="24"/>
              </w:rPr>
              <w:t>e</w:t>
            </w:r>
            <w:r w:rsidR="00DE3140" w:rsidRPr="007913DD">
              <w:rPr>
                <w:rFonts w:ascii="Arial" w:hAnsi="Arial" w:cs="Arial"/>
                <w:spacing w:val="-6"/>
                <w:sz w:val="24"/>
                <w:szCs w:val="24"/>
              </w:rPr>
              <w:t>k</w:t>
            </w:r>
            <w:r w:rsidR="00DE3140" w:rsidRPr="007913DD">
              <w:rPr>
                <w:rFonts w:ascii="Arial" w:hAnsi="Arial" w:cs="Arial"/>
                <w:w w:val="103"/>
                <w:sz w:val="24"/>
                <w:szCs w:val="24"/>
              </w:rPr>
              <w:t>osystémem</w:t>
            </w:r>
          </w:p>
          <w:p w:rsidR="00DE3140" w:rsidRPr="007913DD" w:rsidRDefault="00DE3140" w:rsidP="00C20047">
            <w:pPr>
              <w:widowControl w:val="0"/>
              <w:autoSpaceDE w:val="0"/>
              <w:autoSpaceDN w:val="0"/>
              <w:adjustRightInd w:val="0"/>
              <w:spacing w:before="9" w:line="280" w:lineRule="exact"/>
              <w:rPr>
                <w:rFonts w:ascii="Arial" w:hAnsi="Arial" w:cs="Arial"/>
                <w:sz w:val="24"/>
                <w:szCs w:val="24"/>
              </w:rPr>
            </w:pPr>
          </w:p>
          <w:p w:rsidR="00DE3140" w:rsidRPr="007913DD" w:rsidRDefault="00DE2D37" w:rsidP="005F4DA7">
            <w:pPr>
              <w:pStyle w:val="Odstavecseseznamem"/>
              <w:widowControl w:val="0"/>
              <w:numPr>
                <w:ilvl w:val="0"/>
                <w:numId w:val="125"/>
              </w:numPr>
              <w:autoSpaceDE w:val="0"/>
              <w:autoSpaceDN w:val="0"/>
              <w:adjustRightInd w:val="0"/>
              <w:spacing w:line="251" w:lineRule="auto"/>
              <w:ind w:right="74"/>
              <w:rPr>
                <w:rFonts w:ascii="Arial" w:hAnsi="Arial" w:cs="Arial"/>
                <w:sz w:val="24"/>
                <w:szCs w:val="24"/>
              </w:rPr>
            </w:pPr>
            <w:r>
              <w:rPr>
                <w:rFonts w:ascii="Arial" w:hAnsi="Arial" w:cs="Arial"/>
                <w:spacing w:val="6"/>
                <w:sz w:val="24"/>
                <w:szCs w:val="24"/>
              </w:rPr>
              <w:t>P</w:t>
            </w:r>
            <w:r w:rsidR="00DE3140" w:rsidRPr="007913DD">
              <w:rPr>
                <w:rFonts w:ascii="Arial" w:hAnsi="Arial" w:cs="Arial"/>
                <w:sz w:val="24"/>
                <w:szCs w:val="24"/>
              </w:rPr>
              <w:t>opisujeme</w:t>
            </w:r>
            <w:r w:rsidR="00DE3140" w:rsidRPr="007913DD">
              <w:rPr>
                <w:rFonts w:ascii="Arial" w:hAnsi="Arial" w:cs="Arial"/>
                <w:spacing w:val="43"/>
                <w:sz w:val="24"/>
                <w:szCs w:val="24"/>
              </w:rPr>
              <w:t xml:space="preserve"> </w:t>
            </w:r>
            <w:r w:rsidR="00DE3140" w:rsidRPr="007913DD">
              <w:rPr>
                <w:rFonts w:ascii="Arial" w:hAnsi="Arial" w:cs="Arial"/>
                <w:sz w:val="24"/>
                <w:szCs w:val="24"/>
              </w:rPr>
              <w:t>jednotli</w:t>
            </w:r>
            <w:r w:rsidR="00DE3140" w:rsidRPr="007913DD">
              <w:rPr>
                <w:rFonts w:ascii="Arial" w:hAnsi="Arial" w:cs="Arial"/>
                <w:spacing w:val="-6"/>
                <w:sz w:val="24"/>
                <w:szCs w:val="24"/>
              </w:rPr>
              <w:t>v</w:t>
            </w:r>
            <w:r w:rsidR="00DE3140" w:rsidRPr="007913DD">
              <w:rPr>
                <w:rFonts w:ascii="Arial" w:hAnsi="Arial" w:cs="Arial"/>
                <w:sz w:val="24"/>
                <w:szCs w:val="24"/>
              </w:rPr>
              <w:t>é</w:t>
            </w:r>
            <w:r w:rsidR="00DE3140" w:rsidRPr="007913DD">
              <w:rPr>
                <w:rFonts w:ascii="Arial" w:hAnsi="Arial" w:cs="Arial"/>
                <w:spacing w:val="39"/>
                <w:sz w:val="24"/>
                <w:szCs w:val="24"/>
              </w:rPr>
              <w:t xml:space="preserve"> </w:t>
            </w:r>
            <w:r w:rsidR="00DE3140" w:rsidRPr="007913DD">
              <w:rPr>
                <w:rFonts w:ascii="Arial" w:hAnsi="Arial" w:cs="Arial"/>
                <w:spacing w:val="7"/>
                <w:sz w:val="24"/>
                <w:szCs w:val="24"/>
              </w:rPr>
              <w:t>p</w:t>
            </w:r>
            <w:r w:rsidR="00DE3140" w:rsidRPr="007913DD">
              <w:rPr>
                <w:rFonts w:ascii="Arial" w:hAnsi="Arial" w:cs="Arial"/>
                <w:sz w:val="24"/>
                <w:szCs w:val="24"/>
              </w:rPr>
              <w:t>otr</w:t>
            </w:r>
            <w:r w:rsidR="00DE3140" w:rsidRPr="007913DD">
              <w:rPr>
                <w:rFonts w:ascii="Arial" w:hAnsi="Arial" w:cs="Arial"/>
                <w:spacing w:val="-6"/>
                <w:sz w:val="24"/>
                <w:szCs w:val="24"/>
              </w:rPr>
              <w:t>a</w:t>
            </w:r>
            <w:r w:rsidR="00DE3140" w:rsidRPr="007913DD">
              <w:rPr>
                <w:rFonts w:ascii="Arial" w:hAnsi="Arial" w:cs="Arial"/>
                <w:sz w:val="24"/>
                <w:szCs w:val="24"/>
              </w:rPr>
              <w:t xml:space="preserve">vní </w:t>
            </w:r>
            <w:r w:rsidR="00DE3140" w:rsidRPr="007913DD">
              <w:rPr>
                <w:rFonts w:ascii="Arial" w:hAnsi="Arial" w:cs="Arial"/>
                <w:spacing w:val="2"/>
                <w:sz w:val="24"/>
                <w:szCs w:val="24"/>
              </w:rPr>
              <w:t xml:space="preserve"> </w:t>
            </w:r>
            <w:r w:rsidR="00DE3140" w:rsidRPr="007913DD">
              <w:rPr>
                <w:rFonts w:ascii="Arial" w:hAnsi="Arial" w:cs="Arial"/>
                <w:sz w:val="24"/>
                <w:szCs w:val="24"/>
              </w:rPr>
              <w:t>řetězce</w:t>
            </w:r>
            <w:r w:rsidR="00DE3140" w:rsidRPr="007913DD">
              <w:rPr>
                <w:rFonts w:ascii="Arial" w:hAnsi="Arial" w:cs="Arial"/>
                <w:spacing w:val="35"/>
                <w:sz w:val="24"/>
                <w:szCs w:val="24"/>
              </w:rPr>
              <w:t xml:space="preserve"> </w:t>
            </w:r>
            <w:r w:rsidR="00DE3140" w:rsidRPr="007913DD">
              <w:rPr>
                <w:rFonts w:ascii="Arial" w:hAnsi="Arial" w:cs="Arial"/>
                <w:sz w:val="24"/>
                <w:szCs w:val="24"/>
              </w:rPr>
              <w:t>v</w:t>
            </w:r>
            <w:r w:rsidR="00DE3140" w:rsidRPr="007913DD">
              <w:rPr>
                <w:rFonts w:ascii="Arial" w:hAnsi="Arial" w:cs="Arial"/>
                <w:spacing w:val="19"/>
                <w:sz w:val="24"/>
                <w:szCs w:val="24"/>
              </w:rPr>
              <w:t xml:space="preserve"> </w:t>
            </w:r>
            <w:r w:rsidR="00DE3140" w:rsidRPr="007913DD">
              <w:rPr>
                <w:rFonts w:ascii="Arial" w:hAnsi="Arial" w:cs="Arial"/>
                <w:sz w:val="24"/>
                <w:szCs w:val="24"/>
              </w:rPr>
              <w:t>růz</w:t>
            </w:r>
            <w:r w:rsidR="00DE3140" w:rsidRPr="007913DD">
              <w:rPr>
                <w:rFonts w:ascii="Arial" w:hAnsi="Arial" w:cs="Arial"/>
                <w:spacing w:val="-7"/>
                <w:sz w:val="24"/>
                <w:szCs w:val="24"/>
              </w:rPr>
              <w:t>n</w:t>
            </w:r>
            <w:r w:rsidR="00DE3140" w:rsidRPr="007913DD">
              <w:rPr>
                <w:rFonts w:ascii="Arial" w:hAnsi="Arial" w:cs="Arial"/>
                <w:sz w:val="24"/>
                <w:szCs w:val="24"/>
              </w:rPr>
              <w:t>ý</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47"/>
                <w:sz w:val="24"/>
                <w:szCs w:val="24"/>
              </w:rPr>
              <w:t xml:space="preserve"> </w:t>
            </w:r>
            <w:r w:rsidR="00DE3140" w:rsidRPr="007913DD">
              <w:rPr>
                <w:rFonts w:ascii="Arial" w:hAnsi="Arial" w:cs="Arial"/>
                <w:sz w:val="24"/>
                <w:szCs w:val="24"/>
              </w:rPr>
              <w:t>e</w:t>
            </w:r>
            <w:r w:rsidR="00DE3140" w:rsidRPr="007913DD">
              <w:rPr>
                <w:rFonts w:ascii="Arial" w:hAnsi="Arial" w:cs="Arial"/>
                <w:spacing w:val="-6"/>
                <w:sz w:val="24"/>
                <w:szCs w:val="24"/>
              </w:rPr>
              <w:t>k</w:t>
            </w:r>
            <w:r w:rsidR="00DE3140" w:rsidRPr="007913DD">
              <w:rPr>
                <w:rFonts w:ascii="Arial" w:hAnsi="Arial" w:cs="Arial"/>
                <w:sz w:val="24"/>
                <w:szCs w:val="24"/>
              </w:rPr>
              <w:t>osystém</w:t>
            </w:r>
            <w:r w:rsidR="00DE3140" w:rsidRPr="007913DD">
              <w:rPr>
                <w:rFonts w:ascii="Arial" w:hAnsi="Arial" w:cs="Arial"/>
                <w:spacing w:val="1"/>
                <w:sz w:val="24"/>
                <w:szCs w:val="24"/>
              </w:rPr>
              <w:t>e</w:t>
            </w:r>
            <w:r w:rsidR="00DE3140" w:rsidRPr="007913DD">
              <w:rPr>
                <w:rFonts w:ascii="Arial" w:hAnsi="Arial" w:cs="Arial"/>
                <w:spacing w:val="-6"/>
                <w:sz w:val="24"/>
                <w:szCs w:val="24"/>
              </w:rPr>
              <w:t>c</w:t>
            </w:r>
            <w:r w:rsidR="00DE3140" w:rsidRPr="007913DD">
              <w:rPr>
                <w:rFonts w:ascii="Arial" w:hAnsi="Arial" w:cs="Arial"/>
                <w:sz w:val="24"/>
                <w:szCs w:val="24"/>
              </w:rPr>
              <w:t>h a</w:t>
            </w:r>
            <w:r w:rsidR="00DE3140" w:rsidRPr="007913DD">
              <w:rPr>
                <w:rFonts w:ascii="Arial" w:hAnsi="Arial" w:cs="Arial"/>
                <w:spacing w:val="26"/>
                <w:sz w:val="24"/>
                <w:szCs w:val="24"/>
              </w:rPr>
              <w:t xml:space="preserve"> </w:t>
            </w:r>
            <w:r w:rsidR="00DE3140" w:rsidRPr="007913DD">
              <w:rPr>
                <w:rFonts w:ascii="Arial" w:hAnsi="Arial" w:cs="Arial"/>
                <w:w w:val="102"/>
                <w:sz w:val="24"/>
                <w:szCs w:val="24"/>
              </w:rPr>
              <w:t>h</w:t>
            </w:r>
            <w:r w:rsidR="00DE3140" w:rsidRPr="007913DD">
              <w:rPr>
                <w:rFonts w:ascii="Arial" w:hAnsi="Arial" w:cs="Arial"/>
                <w:spacing w:val="7"/>
                <w:w w:val="102"/>
                <w:sz w:val="24"/>
                <w:szCs w:val="24"/>
              </w:rPr>
              <w:t>o</w:t>
            </w:r>
            <w:r w:rsidR="00DE3140" w:rsidRPr="007913DD">
              <w:rPr>
                <w:rFonts w:ascii="Arial" w:hAnsi="Arial" w:cs="Arial"/>
                <w:w w:val="104"/>
                <w:sz w:val="24"/>
                <w:szCs w:val="24"/>
              </w:rPr>
              <w:t>dno</w:t>
            </w:r>
            <w:r w:rsidR="00DE3140" w:rsidRPr="007913DD">
              <w:rPr>
                <w:rFonts w:ascii="Arial" w:hAnsi="Arial" w:cs="Arial"/>
                <w:w w:val="106"/>
                <w:sz w:val="24"/>
                <w:szCs w:val="24"/>
              </w:rPr>
              <w:t>tíme</w:t>
            </w:r>
            <w:r w:rsidR="00DE3140" w:rsidRPr="007913DD">
              <w:rPr>
                <w:rFonts w:ascii="Arial" w:hAnsi="Arial" w:cs="Arial"/>
                <w:spacing w:val="18"/>
                <w:sz w:val="24"/>
                <w:szCs w:val="24"/>
              </w:rPr>
              <w:t xml:space="preserve"> </w:t>
            </w:r>
            <w:r w:rsidR="00DE3140" w:rsidRPr="007913DD">
              <w:rPr>
                <w:rFonts w:ascii="Arial" w:hAnsi="Arial" w:cs="Arial"/>
                <w:sz w:val="24"/>
                <w:szCs w:val="24"/>
              </w:rPr>
              <w:t>jeji</w:t>
            </w:r>
            <w:r w:rsidR="00DE3140" w:rsidRPr="007913DD">
              <w:rPr>
                <w:rFonts w:ascii="Arial" w:hAnsi="Arial" w:cs="Arial"/>
                <w:spacing w:val="-6"/>
                <w:sz w:val="24"/>
                <w:szCs w:val="24"/>
              </w:rPr>
              <w:t>c</w:t>
            </w:r>
            <w:r w:rsidR="00DE3140" w:rsidRPr="007913DD">
              <w:rPr>
                <w:rFonts w:ascii="Arial" w:hAnsi="Arial" w:cs="Arial"/>
                <w:sz w:val="24"/>
                <w:szCs w:val="24"/>
              </w:rPr>
              <w:t>h</w:t>
            </w:r>
            <w:r w:rsidR="00DE3140" w:rsidRPr="007913DD">
              <w:rPr>
                <w:rFonts w:ascii="Arial" w:hAnsi="Arial" w:cs="Arial"/>
                <w:spacing w:val="26"/>
                <w:sz w:val="24"/>
                <w:szCs w:val="24"/>
              </w:rPr>
              <w:t xml:space="preserve"> </w:t>
            </w:r>
            <w:r w:rsidR="00DE3140" w:rsidRPr="007913DD">
              <w:rPr>
                <w:rFonts w:ascii="Arial" w:hAnsi="Arial" w:cs="Arial"/>
                <w:w w:val="102"/>
                <w:sz w:val="24"/>
                <w:szCs w:val="24"/>
              </w:rPr>
              <w:t>v</w:t>
            </w:r>
            <w:r w:rsidR="00DE3140" w:rsidRPr="007913DD">
              <w:rPr>
                <w:rFonts w:ascii="Arial" w:hAnsi="Arial" w:cs="Arial"/>
                <w:w w:val="104"/>
                <w:sz w:val="24"/>
                <w:szCs w:val="24"/>
              </w:rPr>
              <w:t>ýznam</w:t>
            </w:r>
          </w:p>
          <w:p w:rsidR="00DE2D37" w:rsidRPr="00DE2D37" w:rsidRDefault="00DE2D37" w:rsidP="005F4DA7">
            <w:pPr>
              <w:pStyle w:val="Odstavecseseznamem"/>
              <w:widowControl w:val="0"/>
              <w:numPr>
                <w:ilvl w:val="0"/>
                <w:numId w:val="144"/>
              </w:numPr>
              <w:autoSpaceDE w:val="0"/>
              <w:autoSpaceDN w:val="0"/>
              <w:adjustRightInd w:val="0"/>
              <w:spacing w:line="254" w:lineRule="exact"/>
              <w:ind w:right="-116"/>
              <w:rPr>
                <w:rFonts w:ascii="Arial" w:hAnsi="Arial" w:cs="Arial"/>
                <w:w w:val="102"/>
                <w:sz w:val="24"/>
                <w:szCs w:val="24"/>
              </w:rPr>
            </w:pPr>
            <w:r>
              <w:rPr>
                <w:rFonts w:ascii="Arial" w:hAnsi="Arial" w:cs="Arial"/>
                <w:sz w:val="24"/>
                <w:szCs w:val="24"/>
              </w:rPr>
              <w:t>D</w:t>
            </w:r>
            <w:r w:rsidR="00DE3140" w:rsidRPr="00DE3140">
              <w:rPr>
                <w:rFonts w:ascii="Arial" w:hAnsi="Arial" w:cs="Arial"/>
                <w:sz w:val="24"/>
                <w:szCs w:val="24"/>
              </w:rPr>
              <w:t xml:space="preserve">iskutujeme </w:t>
            </w:r>
            <w:r w:rsidR="00DE3140" w:rsidRPr="00DE3140">
              <w:rPr>
                <w:rFonts w:ascii="Arial" w:hAnsi="Arial" w:cs="Arial"/>
                <w:spacing w:val="28"/>
                <w:sz w:val="24"/>
                <w:szCs w:val="24"/>
              </w:rPr>
              <w:t xml:space="preserve"> </w:t>
            </w:r>
            <w:r w:rsidR="00DE3140" w:rsidRPr="00DE3140">
              <w:rPr>
                <w:rFonts w:ascii="Arial" w:hAnsi="Arial" w:cs="Arial"/>
                <w:sz w:val="24"/>
                <w:szCs w:val="24"/>
              </w:rPr>
              <w:t>a</w:t>
            </w:r>
            <w:r w:rsidR="00DE3140" w:rsidRPr="00DE3140">
              <w:rPr>
                <w:rFonts w:ascii="Arial" w:hAnsi="Arial" w:cs="Arial"/>
                <w:spacing w:val="47"/>
                <w:sz w:val="24"/>
                <w:szCs w:val="24"/>
              </w:rPr>
              <w:t xml:space="preserve"> </w:t>
            </w:r>
            <w:r w:rsidR="00DE3140" w:rsidRPr="00DE3140">
              <w:rPr>
                <w:rFonts w:ascii="Arial" w:hAnsi="Arial" w:cs="Arial"/>
                <w:spacing w:val="-6"/>
                <w:sz w:val="24"/>
                <w:szCs w:val="24"/>
              </w:rPr>
              <w:t>k</w:t>
            </w:r>
            <w:r w:rsidR="00DE3140" w:rsidRPr="00DE3140">
              <w:rPr>
                <w:rFonts w:ascii="Arial" w:hAnsi="Arial" w:cs="Arial"/>
                <w:sz w:val="24"/>
                <w:szCs w:val="24"/>
              </w:rPr>
              <w:t xml:space="preserve">onkretizujeme </w:t>
            </w:r>
            <w:r w:rsidR="00DE3140" w:rsidRPr="00DE3140">
              <w:rPr>
                <w:rFonts w:ascii="Arial" w:hAnsi="Arial" w:cs="Arial"/>
                <w:spacing w:val="30"/>
                <w:sz w:val="24"/>
                <w:szCs w:val="24"/>
              </w:rPr>
              <w:t xml:space="preserve"> </w:t>
            </w:r>
            <w:r w:rsidR="00DE3140" w:rsidRPr="00DE3140">
              <w:rPr>
                <w:rFonts w:ascii="Arial" w:hAnsi="Arial" w:cs="Arial"/>
                <w:sz w:val="24"/>
                <w:szCs w:val="24"/>
              </w:rPr>
              <w:t>problé</w:t>
            </w:r>
            <w:r w:rsidR="00DE3140" w:rsidRPr="00DE3140">
              <w:rPr>
                <w:rFonts w:ascii="Arial" w:hAnsi="Arial" w:cs="Arial"/>
                <w:spacing w:val="-6"/>
                <w:sz w:val="24"/>
                <w:szCs w:val="24"/>
              </w:rPr>
              <w:t>m</w:t>
            </w:r>
            <w:r w:rsidR="00DE3140" w:rsidRPr="00DE3140">
              <w:rPr>
                <w:rFonts w:ascii="Arial" w:hAnsi="Arial" w:cs="Arial"/>
                <w:sz w:val="24"/>
                <w:szCs w:val="24"/>
              </w:rPr>
              <w:t xml:space="preserve">y </w:t>
            </w:r>
            <w:r w:rsidR="00DE3140" w:rsidRPr="00DE3140">
              <w:rPr>
                <w:rFonts w:ascii="Arial" w:hAnsi="Arial" w:cs="Arial"/>
                <w:spacing w:val="11"/>
                <w:sz w:val="24"/>
                <w:szCs w:val="24"/>
              </w:rPr>
              <w:t xml:space="preserve"> </w:t>
            </w:r>
            <w:r w:rsidR="00DE3140" w:rsidRPr="00DE3140">
              <w:rPr>
                <w:rFonts w:ascii="Arial" w:hAnsi="Arial" w:cs="Arial"/>
                <w:sz w:val="24"/>
                <w:szCs w:val="24"/>
              </w:rPr>
              <w:t>vlivu</w:t>
            </w:r>
            <w:r w:rsidR="00DE3140" w:rsidRPr="00DE3140">
              <w:rPr>
                <w:rFonts w:ascii="Arial" w:hAnsi="Arial" w:cs="Arial"/>
                <w:spacing w:val="47"/>
                <w:sz w:val="24"/>
                <w:szCs w:val="24"/>
              </w:rPr>
              <w:t xml:space="preserve"> </w:t>
            </w:r>
          </w:p>
          <w:p w:rsidR="00DE3140" w:rsidRPr="00DE3140" w:rsidRDefault="00DE3140" w:rsidP="005F4DA7">
            <w:pPr>
              <w:pStyle w:val="Odstavecseseznamem"/>
              <w:widowControl w:val="0"/>
              <w:numPr>
                <w:ilvl w:val="0"/>
                <w:numId w:val="144"/>
              </w:numPr>
              <w:autoSpaceDE w:val="0"/>
              <w:autoSpaceDN w:val="0"/>
              <w:adjustRightInd w:val="0"/>
              <w:spacing w:line="254" w:lineRule="exact"/>
              <w:ind w:right="-116"/>
              <w:rPr>
                <w:rFonts w:ascii="Arial" w:hAnsi="Arial" w:cs="Arial"/>
                <w:w w:val="102"/>
                <w:sz w:val="24"/>
                <w:szCs w:val="24"/>
              </w:rPr>
            </w:pPr>
            <w:r w:rsidRPr="00DE3140">
              <w:rPr>
                <w:rFonts w:ascii="Arial" w:hAnsi="Arial" w:cs="Arial"/>
                <w:sz w:val="24"/>
                <w:szCs w:val="24"/>
              </w:rPr>
              <w:t>čl</w:t>
            </w:r>
            <w:r w:rsidRPr="00DE3140">
              <w:rPr>
                <w:rFonts w:ascii="Arial" w:hAnsi="Arial" w:cs="Arial"/>
                <w:spacing w:val="-6"/>
                <w:sz w:val="24"/>
                <w:szCs w:val="24"/>
              </w:rPr>
              <w:t>ov</w:t>
            </w:r>
            <w:r w:rsidRPr="00DE3140">
              <w:rPr>
                <w:rFonts w:ascii="Arial" w:hAnsi="Arial" w:cs="Arial"/>
                <w:sz w:val="24"/>
                <w:szCs w:val="24"/>
              </w:rPr>
              <w:t>ě</w:t>
            </w:r>
            <w:r w:rsidRPr="00DE3140">
              <w:rPr>
                <w:rFonts w:ascii="Arial" w:hAnsi="Arial" w:cs="Arial"/>
                <w:spacing w:val="-6"/>
                <w:sz w:val="24"/>
                <w:szCs w:val="24"/>
              </w:rPr>
              <w:t>k</w:t>
            </w:r>
            <w:r w:rsidRPr="00DE3140">
              <w:rPr>
                <w:rFonts w:ascii="Arial" w:hAnsi="Arial" w:cs="Arial"/>
                <w:sz w:val="24"/>
                <w:szCs w:val="24"/>
              </w:rPr>
              <w:t>a</w:t>
            </w:r>
            <w:r w:rsidRPr="00DE3140">
              <w:rPr>
                <w:rFonts w:ascii="Arial" w:hAnsi="Arial" w:cs="Arial"/>
                <w:spacing w:val="44"/>
                <w:sz w:val="24"/>
                <w:szCs w:val="24"/>
              </w:rPr>
              <w:t xml:space="preserve"> </w:t>
            </w:r>
            <w:r w:rsidRPr="00DE3140">
              <w:rPr>
                <w:rFonts w:ascii="Arial" w:hAnsi="Arial" w:cs="Arial"/>
                <w:sz w:val="24"/>
                <w:szCs w:val="24"/>
              </w:rPr>
              <w:t xml:space="preserve">na </w:t>
            </w:r>
            <w:r w:rsidRPr="00DE3140">
              <w:rPr>
                <w:rFonts w:ascii="Arial" w:hAnsi="Arial" w:cs="Arial"/>
                <w:spacing w:val="5"/>
                <w:sz w:val="24"/>
                <w:szCs w:val="24"/>
              </w:rPr>
              <w:t xml:space="preserve"> </w:t>
            </w:r>
            <w:r w:rsidR="00DE2D37">
              <w:rPr>
                <w:rFonts w:ascii="Arial" w:hAnsi="Arial" w:cs="Arial"/>
                <w:sz w:val="24"/>
                <w:szCs w:val="24"/>
              </w:rPr>
              <w:t>pří</w:t>
            </w:r>
            <w:r w:rsidRPr="00DE3140">
              <w:rPr>
                <w:rFonts w:ascii="Arial" w:hAnsi="Arial" w:cs="Arial"/>
                <w:w w:val="103"/>
                <w:sz w:val="24"/>
                <w:szCs w:val="24"/>
              </w:rPr>
              <w:t>r</w:t>
            </w:r>
            <w:r w:rsidRPr="00DE3140">
              <w:rPr>
                <w:rFonts w:ascii="Arial" w:hAnsi="Arial" w:cs="Arial"/>
                <w:spacing w:val="7"/>
                <w:w w:val="103"/>
                <w:sz w:val="24"/>
                <w:szCs w:val="24"/>
              </w:rPr>
              <w:t>o</w:t>
            </w:r>
            <w:r w:rsidRPr="00DE3140">
              <w:rPr>
                <w:rFonts w:ascii="Arial" w:hAnsi="Arial" w:cs="Arial"/>
                <w:w w:val="108"/>
                <w:sz w:val="24"/>
                <w:szCs w:val="24"/>
              </w:rPr>
              <w:t>du,</w:t>
            </w:r>
            <w:r w:rsidRPr="00DE3140">
              <w:rPr>
                <w:rFonts w:ascii="Arial" w:hAnsi="Arial" w:cs="Arial"/>
                <w:sz w:val="24"/>
                <w:szCs w:val="24"/>
              </w:rPr>
              <w:t xml:space="preserve">  </w:t>
            </w:r>
            <w:r w:rsidRPr="00DE3140">
              <w:rPr>
                <w:rFonts w:ascii="Arial" w:hAnsi="Arial" w:cs="Arial"/>
                <w:spacing w:val="-27"/>
                <w:sz w:val="24"/>
                <w:szCs w:val="24"/>
              </w:rPr>
              <w:t xml:space="preserve"> </w:t>
            </w:r>
            <w:r w:rsidRPr="00DE3140">
              <w:rPr>
                <w:rFonts w:ascii="Arial" w:hAnsi="Arial" w:cs="Arial"/>
                <w:sz w:val="24"/>
                <w:szCs w:val="24"/>
              </w:rPr>
              <w:t>o</w:t>
            </w:r>
            <w:r w:rsidRPr="00DE3140">
              <w:rPr>
                <w:rFonts w:ascii="Arial" w:hAnsi="Arial" w:cs="Arial"/>
                <w:spacing w:val="13"/>
                <w:sz w:val="24"/>
                <w:szCs w:val="24"/>
              </w:rPr>
              <w:t>b</w:t>
            </w:r>
            <w:r w:rsidRPr="00DE3140">
              <w:rPr>
                <w:rFonts w:ascii="Arial" w:hAnsi="Arial" w:cs="Arial"/>
                <w:sz w:val="24"/>
                <w:szCs w:val="24"/>
              </w:rPr>
              <w:t>jas</w:t>
            </w:r>
            <w:r w:rsidRPr="00DE3140">
              <w:rPr>
                <w:rFonts w:ascii="Arial" w:hAnsi="Arial" w:cs="Arial"/>
                <w:spacing w:val="-7"/>
                <w:sz w:val="24"/>
                <w:szCs w:val="24"/>
              </w:rPr>
              <w:t>ň</w:t>
            </w:r>
            <w:r w:rsidRPr="00DE3140">
              <w:rPr>
                <w:rFonts w:ascii="Arial" w:hAnsi="Arial" w:cs="Arial"/>
                <w:sz w:val="24"/>
                <w:szCs w:val="24"/>
              </w:rPr>
              <w:t xml:space="preserve">ujeme  </w:t>
            </w:r>
            <w:r w:rsidRPr="00DE3140">
              <w:rPr>
                <w:rFonts w:ascii="Arial" w:hAnsi="Arial" w:cs="Arial"/>
                <w:spacing w:val="12"/>
                <w:sz w:val="24"/>
                <w:szCs w:val="24"/>
              </w:rPr>
              <w:t xml:space="preserve"> </w:t>
            </w:r>
            <w:r w:rsidRPr="00DE3140">
              <w:rPr>
                <w:rFonts w:ascii="Arial" w:hAnsi="Arial" w:cs="Arial"/>
                <w:sz w:val="24"/>
                <w:szCs w:val="24"/>
              </w:rPr>
              <w:t xml:space="preserve">negativní  </w:t>
            </w:r>
            <w:r w:rsidRPr="00DE3140">
              <w:rPr>
                <w:rFonts w:ascii="Arial" w:hAnsi="Arial" w:cs="Arial"/>
                <w:spacing w:val="11"/>
                <w:sz w:val="24"/>
                <w:szCs w:val="24"/>
              </w:rPr>
              <w:t xml:space="preserve"> </w:t>
            </w:r>
            <w:r w:rsidRPr="00DE3140">
              <w:rPr>
                <w:rFonts w:ascii="Arial" w:hAnsi="Arial" w:cs="Arial"/>
                <w:sz w:val="24"/>
                <w:szCs w:val="24"/>
              </w:rPr>
              <w:t>vliv</w:t>
            </w:r>
            <w:r w:rsidRPr="00DE3140">
              <w:rPr>
                <w:rFonts w:ascii="Arial" w:hAnsi="Arial" w:cs="Arial"/>
                <w:spacing w:val="-19"/>
                <w:sz w:val="24"/>
                <w:szCs w:val="24"/>
              </w:rPr>
              <w:t>y</w:t>
            </w:r>
            <w:r w:rsidRPr="00DE3140">
              <w:rPr>
                <w:rFonts w:ascii="Arial" w:hAnsi="Arial" w:cs="Arial"/>
                <w:sz w:val="24"/>
                <w:szCs w:val="24"/>
              </w:rPr>
              <w:t xml:space="preserve">, </w:t>
            </w:r>
            <w:r w:rsidRPr="00DE3140">
              <w:rPr>
                <w:rFonts w:ascii="Arial" w:hAnsi="Arial" w:cs="Arial"/>
                <w:spacing w:val="31"/>
                <w:sz w:val="24"/>
                <w:szCs w:val="24"/>
              </w:rPr>
              <w:t xml:space="preserve"> </w:t>
            </w:r>
            <w:r w:rsidRPr="00DE3140">
              <w:rPr>
                <w:rFonts w:ascii="Arial" w:hAnsi="Arial" w:cs="Arial"/>
                <w:sz w:val="24"/>
                <w:szCs w:val="24"/>
              </w:rPr>
              <w:t>u</w:t>
            </w:r>
            <w:r w:rsidRPr="00DE3140">
              <w:rPr>
                <w:rFonts w:ascii="Arial" w:hAnsi="Arial" w:cs="Arial"/>
                <w:spacing w:val="-6"/>
                <w:sz w:val="24"/>
                <w:szCs w:val="24"/>
              </w:rPr>
              <w:t>v</w:t>
            </w:r>
            <w:r w:rsidRPr="00DE3140">
              <w:rPr>
                <w:rFonts w:ascii="Arial" w:hAnsi="Arial" w:cs="Arial"/>
                <w:sz w:val="24"/>
                <w:szCs w:val="24"/>
              </w:rPr>
              <w:t xml:space="preserve">ádíme </w:t>
            </w:r>
            <w:r w:rsidRPr="00DE3140">
              <w:rPr>
                <w:rFonts w:ascii="Arial" w:hAnsi="Arial" w:cs="Arial"/>
                <w:spacing w:val="26"/>
                <w:sz w:val="24"/>
                <w:szCs w:val="24"/>
              </w:rPr>
              <w:t xml:space="preserve"> </w:t>
            </w:r>
            <w:r w:rsidRPr="00DE3140">
              <w:rPr>
                <w:rFonts w:ascii="Arial" w:hAnsi="Arial" w:cs="Arial"/>
                <w:sz w:val="24"/>
                <w:szCs w:val="24"/>
              </w:rPr>
              <w:t xml:space="preserve">různé </w:t>
            </w:r>
            <w:r w:rsidRPr="00DE3140">
              <w:rPr>
                <w:rFonts w:ascii="Arial" w:hAnsi="Arial" w:cs="Arial"/>
                <w:spacing w:val="43"/>
                <w:sz w:val="24"/>
                <w:szCs w:val="24"/>
              </w:rPr>
              <w:t xml:space="preserve"> </w:t>
            </w:r>
            <w:r w:rsidRPr="00DE3140">
              <w:rPr>
                <w:rFonts w:ascii="Arial" w:hAnsi="Arial" w:cs="Arial"/>
                <w:sz w:val="24"/>
                <w:szCs w:val="24"/>
              </w:rPr>
              <w:t>z</w:t>
            </w:r>
            <w:r w:rsidRPr="00DE3140">
              <w:rPr>
                <w:rFonts w:ascii="Arial" w:hAnsi="Arial" w:cs="Arial"/>
                <w:spacing w:val="6"/>
                <w:sz w:val="24"/>
                <w:szCs w:val="24"/>
              </w:rPr>
              <w:t>p</w:t>
            </w:r>
            <w:r w:rsidRPr="00DE3140">
              <w:rPr>
                <w:rFonts w:ascii="Arial" w:hAnsi="Arial" w:cs="Arial"/>
                <w:sz w:val="24"/>
                <w:szCs w:val="24"/>
              </w:rPr>
              <w:t>ůso</w:t>
            </w:r>
            <w:r w:rsidRPr="00DE3140">
              <w:rPr>
                <w:rFonts w:ascii="Arial" w:hAnsi="Arial" w:cs="Arial"/>
                <w:spacing w:val="-6"/>
                <w:sz w:val="24"/>
                <w:szCs w:val="24"/>
              </w:rPr>
              <w:t>b</w:t>
            </w:r>
            <w:r w:rsidRPr="00DE3140">
              <w:rPr>
                <w:rFonts w:ascii="Arial" w:hAnsi="Arial" w:cs="Arial"/>
                <w:sz w:val="24"/>
                <w:szCs w:val="24"/>
              </w:rPr>
              <w:t xml:space="preserve">y </w:t>
            </w:r>
            <w:r w:rsidRPr="00DE3140">
              <w:rPr>
                <w:rFonts w:ascii="Arial" w:hAnsi="Arial" w:cs="Arial"/>
                <w:spacing w:val="7"/>
                <w:sz w:val="24"/>
                <w:szCs w:val="24"/>
              </w:rPr>
              <w:t>o</w:t>
            </w:r>
            <w:r w:rsidRPr="00DE3140">
              <w:rPr>
                <w:rFonts w:ascii="Arial" w:hAnsi="Arial" w:cs="Arial"/>
                <w:spacing w:val="-6"/>
                <w:sz w:val="24"/>
                <w:szCs w:val="24"/>
              </w:rPr>
              <w:t>c</w:t>
            </w:r>
            <w:r w:rsidRPr="00DE3140">
              <w:rPr>
                <w:rFonts w:ascii="Arial" w:hAnsi="Arial" w:cs="Arial"/>
                <w:sz w:val="24"/>
                <w:szCs w:val="24"/>
              </w:rPr>
              <w:t>hra</w:t>
            </w:r>
            <w:r w:rsidRPr="00DE3140">
              <w:rPr>
                <w:rFonts w:ascii="Arial" w:hAnsi="Arial" w:cs="Arial"/>
                <w:spacing w:val="-6"/>
                <w:sz w:val="24"/>
                <w:szCs w:val="24"/>
              </w:rPr>
              <w:t>n</w:t>
            </w:r>
            <w:r w:rsidRPr="00DE3140">
              <w:rPr>
                <w:rFonts w:ascii="Arial" w:hAnsi="Arial" w:cs="Arial"/>
                <w:sz w:val="24"/>
                <w:szCs w:val="24"/>
              </w:rPr>
              <w:t>y</w:t>
            </w:r>
            <w:r w:rsidRPr="00DE3140">
              <w:rPr>
                <w:rFonts w:ascii="Arial" w:hAnsi="Arial" w:cs="Arial"/>
                <w:spacing w:val="44"/>
                <w:sz w:val="24"/>
                <w:szCs w:val="24"/>
              </w:rPr>
              <w:t xml:space="preserve"> </w:t>
            </w:r>
            <w:r w:rsidRPr="00DE3140">
              <w:rPr>
                <w:rFonts w:ascii="Arial" w:hAnsi="Arial" w:cs="Arial"/>
                <w:sz w:val="24"/>
                <w:szCs w:val="24"/>
              </w:rPr>
              <w:t>rostlin</w:t>
            </w:r>
            <w:r w:rsidRPr="00DE3140">
              <w:rPr>
                <w:rFonts w:ascii="Arial" w:hAnsi="Arial" w:cs="Arial"/>
                <w:spacing w:val="40"/>
                <w:sz w:val="24"/>
                <w:szCs w:val="24"/>
              </w:rPr>
              <w:t xml:space="preserve"> </w:t>
            </w:r>
            <w:r w:rsidRPr="00DE3140">
              <w:rPr>
                <w:rFonts w:ascii="Arial" w:hAnsi="Arial" w:cs="Arial"/>
                <w:w w:val="109"/>
                <w:sz w:val="24"/>
                <w:szCs w:val="24"/>
              </w:rPr>
              <w:t>a</w:t>
            </w:r>
            <w:r w:rsidRPr="00DE3140">
              <w:rPr>
                <w:rFonts w:ascii="Arial" w:hAnsi="Arial" w:cs="Arial"/>
                <w:spacing w:val="11"/>
                <w:sz w:val="24"/>
                <w:szCs w:val="24"/>
              </w:rPr>
              <w:t xml:space="preserve"> </w:t>
            </w:r>
            <w:r w:rsidRPr="00DE3140">
              <w:rPr>
                <w:rFonts w:ascii="Arial" w:hAnsi="Arial" w:cs="Arial"/>
                <w:spacing w:val="6"/>
                <w:sz w:val="24"/>
                <w:szCs w:val="24"/>
              </w:rPr>
              <w:t>p</w:t>
            </w:r>
            <w:r w:rsidRPr="00DE3140">
              <w:rPr>
                <w:rFonts w:ascii="Arial" w:hAnsi="Arial" w:cs="Arial"/>
                <w:sz w:val="24"/>
                <w:szCs w:val="24"/>
              </w:rPr>
              <w:t>or</w:t>
            </w:r>
            <w:r w:rsidRPr="00DE3140">
              <w:rPr>
                <w:rFonts w:ascii="Arial" w:hAnsi="Arial" w:cs="Arial"/>
                <w:spacing w:val="-6"/>
                <w:sz w:val="24"/>
                <w:szCs w:val="24"/>
              </w:rPr>
              <w:t>o</w:t>
            </w:r>
            <w:r w:rsidRPr="00DE3140">
              <w:rPr>
                <w:rFonts w:ascii="Arial" w:hAnsi="Arial" w:cs="Arial"/>
                <w:sz w:val="24"/>
                <w:szCs w:val="24"/>
              </w:rPr>
              <w:t>vnáme</w:t>
            </w:r>
            <w:r w:rsidRPr="00DE3140">
              <w:rPr>
                <w:rFonts w:ascii="Arial" w:hAnsi="Arial" w:cs="Arial"/>
                <w:spacing w:val="42"/>
                <w:sz w:val="24"/>
                <w:szCs w:val="24"/>
              </w:rPr>
              <w:t xml:space="preserve"> </w:t>
            </w:r>
            <w:r w:rsidRPr="00DE3140">
              <w:rPr>
                <w:rFonts w:ascii="Arial" w:hAnsi="Arial" w:cs="Arial"/>
                <w:sz w:val="24"/>
                <w:szCs w:val="24"/>
              </w:rPr>
              <w:t>je</w:t>
            </w:r>
            <w:r w:rsidRPr="00DE3140">
              <w:rPr>
                <w:rFonts w:ascii="Arial" w:hAnsi="Arial" w:cs="Arial"/>
                <w:spacing w:val="12"/>
                <w:sz w:val="24"/>
                <w:szCs w:val="24"/>
              </w:rPr>
              <w:t xml:space="preserve"> </w:t>
            </w:r>
            <w:r w:rsidRPr="00DE3140">
              <w:rPr>
                <w:rFonts w:ascii="Arial" w:hAnsi="Arial" w:cs="Arial"/>
                <w:sz w:val="24"/>
                <w:szCs w:val="24"/>
              </w:rPr>
              <w:t>z</w:t>
            </w:r>
            <w:r w:rsidRPr="00DE3140">
              <w:rPr>
                <w:rFonts w:ascii="Arial" w:hAnsi="Arial" w:cs="Arial"/>
                <w:spacing w:val="8"/>
                <w:sz w:val="24"/>
                <w:szCs w:val="24"/>
              </w:rPr>
              <w:t xml:space="preserve"> </w:t>
            </w:r>
            <w:r w:rsidRPr="00DE3140">
              <w:rPr>
                <w:rFonts w:ascii="Arial" w:hAnsi="Arial" w:cs="Arial"/>
                <w:sz w:val="24"/>
                <w:szCs w:val="24"/>
              </w:rPr>
              <w:t>hledis</w:t>
            </w:r>
            <w:r w:rsidRPr="00DE3140">
              <w:rPr>
                <w:rFonts w:ascii="Arial" w:hAnsi="Arial" w:cs="Arial"/>
                <w:spacing w:val="-6"/>
                <w:sz w:val="24"/>
                <w:szCs w:val="24"/>
              </w:rPr>
              <w:t>k</w:t>
            </w:r>
            <w:r w:rsidRPr="00DE3140">
              <w:rPr>
                <w:rFonts w:ascii="Arial" w:hAnsi="Arial" w:cs="Arial"/>
                <w:sz w:val="24"/>
                <w:szCs w:val="24"/>
              </w:rPr>
              <w:t>a</w:t>
            </w:r>
            <w:r w:rsidRPr="00DE3140">
              <w:rPr>
                <w:rFonts w:ascii="Arial" w:hAnsi="Arial" w:cs="Arial"/>
                <w:spacing w:val="28"/>
                <w:sz w:val="24"/>
                <w:szCs w:val="24"/>
              </w:rPr>
              <w:t xml:space="preserve"> </w:t>
            </w:r>
            <w:r w:rsidRPr="00DE3140">
              <w:rPr>
                <w:rFonts w:ascii="Arial" w:hAnsi="Arial" w:cs="Arial"/>
                <w:sz w:val="24"/>
                <w:szCs w:val="24"/>
              </w:rPr>
              <w:t>vlivu</w:t>
            </w:r>
            <w:r w:rsidRPr="00DE3140">
              <w:rPr>
                <w:rFonts w:ascii="Arial" w:hAnsi="Arial" w:cs="Arial"/>
                <w:spacing w:val="19"/>
                <w:sz w:val="24"/>
                <w:szCs w:val="24"/>
              </w:rPr>
              <w:t xml:space="preserve"> </w:t>
            </w:r>
            <w:r w:rsidRPr="00DE3140">
              <w:rPr>
                <w:rFonts w:ascii="Arial" w:hAnsi="Arial" w:cs="Arial"/>
                <w:sz w:val="24"/>
                <w:szCs w:val="24"/>
              </w:rPr>
              <w:t>na</w:t>
            </w:r>
            <w:r w:rsidRPr="00DE3140">
              <w:rPr>
                <w:rFonts w:ascii="Arial" w:hAnsi="Arial" w:cs="Arial"/>
                <w:spacing w:val="28"/>
                <w:sz w:val="24"/>
                <w:szCs w:val="24"/>
              </w:rPr>
              <w:t xml:space="preserve"> </w:t>
            </w:r>
            <w:r w:rsidRPr="00DE3140">
              <w:rPr>
                <w:rFonts w:ascii="Arial" w:hAnsi="Arial" w:cs="Arial"/>
                <w:sz w:val="24"/>
                <w:szCs w:val="24"/>
              </w:rPr>
              <w:t>lids</w:t>
            </w:r>
            <w:r w:rsidRPr="00DE3140">
              <w:rPr>
                <w:rFonts w:ascii="Arial" w:hAnsi="Arial" w:cs="Arial"/>
                <w:spacing w:val="-6"/>
                <w:sz w:val="24"/>
                <w:szCs w:val="24"/>
              </w:rPr>
              <w:t>k</w:t>
            </w:r>
            <w:r w:rsidRPr="00DE3140">
              <w:rPr>
                <w:rFonts w:ascii="Arial" w:hAnsi="Arial" w:cs="Arial"/>
                <w:sz w:val="24"/>
                <w:szCs w:val="24"/>
              </w:rPr>
              <w:t>é</w:t>
            </w:r>
            <w:r w:rsidRPr="00DE3140">
              <w:rPr>
                <w:rFonts w:ascii="Arial" w:hAnsi="Arial" w:cs="Arial"/>
                <w:spacing w:val="13"/>
                <w:sz w:val="24"/>
                <w:szCs w:val="24"/>
              </w:rPr>
              <w:t xml:space="preserve"> </w:t>
            </w:r>
            <w:r w:rsidRPr="00DE3140">
              <w:rPr>
                <w:rFonts w:ascii="Arial" w:hAnsi="Arial" w:cs="Arial"/>
                <w:w w:val="97"/>
                <w:sz w:val="24"/>
                <w:szCs w:val="24"/>
              </w:rPr>
              <w:t>z</w:t>
            </w:r>
            <w:r w:rsidRPr="00DE3140">
              <w:rPr>
                <w:rFonts w:ascii="Arial" w:hAnsi="Arial" w:cs="Arial"/>
                <w:w w:val="110"/>
                <w:sz w:val="24"/>
                <w:szCs w:val="24"/>
              </w:rPr>
              <w:t>dr</w:t>
            </w:r>
            <w:r w:rsidRPr="00DE3140">
              <w:rPr>
                <w:rFonts w:ascii="Arial" w:hAnsi="Arial" w:cs="Arial"/>
                <w:spacing w:val="-6"/>
                <w:w w:val="109"/>
                <w:sz w:val="24"/>
                <w:szCs w:val="24"/>
              </w:rPr>
              <w:t>a</w:t>
            </w:r>
            <w:r w:rsidRPr="00DE3140">
              <w:rPr>
                <w:rFonts w:ascii="Arial" w:hAnsi="Arial" w:cs="Arial"/>
                <w:w w:val="101"/>
                <w:sz w:val="24"/>
                <w:szCs w:val="24"/>
              </w:rPr>
              <w:t>ví</w:t>
            </w:r>
          </w:p>
          <w:p w:rsidR="00DE3140" w:rsidRDefault="00DE3140">
            <w:pPr>
              <w:rPr>
                <w:rFonts w:ascii="Arial" w:hAnsi="Arial" w:cs="Arial"/>
                <w:sz w:val="24"/>
                <w:szCs w:val="24"/>
              </w:rPr>
            </w:pPr>
          </w:p>
        </w:tc>
      </w:tr>
    </w:tbl>
    <w:p w:rsidR="00DE3140" w:rsidRDefault="00DE3140">
      <w:pPr>
        <w:rPr>
          <w:rFonts w:ascii="Arial" w:hAnsi="Arial" w:cs="Arial"/>
          <w:sz w:val="24"/>
          <w:szCs w:val="24"/>
        </w:rPr>
      </w:pPr>
    </w:p>
    <w:p w:rsidR="00DE3140" w:rsidRDefault="00DE3140">
      <w:pPr>
        <w:rPr>
          <w:rFonts w:ascii="Arial" w:hAnsi="Arial" w:cs="Arial"/>
          <w:sz w:val="24"/>
          <w:szCs w:val="24"/>
        </w:rPr>
      </w:pPr>
    </w:p>
    <w:p w:rsidR="005E153F" w:rsidRPr="00F436B9" w:rsidRDefault="007C4407">
      <w:pPr>
        <w:rPr>
          <w:rFonts w:ascii="Arial" w:hAnsi="Arial" w:cs="Arial"/>
          <w:b/>
          <w:sz w:val="24"/>
          <w:szCs w:val="24"/>
          <w:highlight w:val="yellow"/>
        </w:rPr>
      </w:pPr>
      <w:r w:rsidRPr="00F436B9">
        <w:rPr>
          <w:rFonts w:ascii="Arial" w:hAnsi="Arial" w:cs="Arial"/>
          <w:b/>
          <w:sz w:val="24"/>
          <w:szCs w:val="24"/>
          <w:highlight w:val="yellow"/>
        </w:rPr>
        <w:t>Rozvíjení digitálních kompetencí v Přírodopise:</w:t>
      </w:r>
    </w:p>
    <w:p w:rsidR="005E153F" w:rsidRPr="00F436B9" w:rsidRDefault="005E153F">
      <w:pPr>
        <w:rPr>
          <w:rFonts w:ascii="Arial" w:hAnsi="Arial" w:cs="Arial"/>
          <w:sz w:val="24"/>
          <w:szCs w:val="24"/>
          <w:highlight w:val="yellow"/>
        </w:rPr>
      </w:pPr>
    </w:p>
    <w:p w:rsidR="005E153F" w:rsidRPr="00F436B9" w:rsidRDefault="005E153F">
      <w:pPr>
        <w:rPr>
          <w:rFonts w:ascii="Arial" w:hAnsi="Arial" w:cs="Arial"/>
          <w:sz w:val="24"/>
          <w:szCs w:val="24"/>
          <w:highlight w:val="yellow"/>
        </w:rPr>
      </w:pPr>
    </w:p>
    <w:p w:rsidR="007C4407" w:rsidRPr="00F436B9" w:rsidRDefault="007C4407" w:rsidP="005F4DA7">
      <w:pPr>
        <w:numPr>
          <w:ilvl w:val="0"/>
          <w:numId w:val="377"/>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ke kritickému vyhledávání informací o pozorovaných a zkoumaných organismech a k porovnávání vyhledaných informací s informacemi v dalších zdrojích</w:t>
      </w:r>
    </w:p>
    <w:p w:rsidR="007C4407" w:rsidRPr="00F436B9" w:rsidRDefault="007C4407" w:rsidP="005F4DA7">
      <w:pPr>
        <w:numPr>
          <w:ilvl w:val="0"/>
          <w:numId w:val="377"/>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rozvíjíme dovednost žáků analyzovat a vyhodnocovat informace a vyvozovat z nich odpovídající závěry</w:t>
      </w:r>
    </w:p>
    <w:p w:rsidR="007C4407" w:rsidRPr="00F436B9" w:rsidRDefault="007C4407" w:rsidP="005F4DA7">
      <w:pPr>
        <w:numPr>
          <w:ilvl w:val="0"/>
          <w:numId w:val="377"/>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tvorbě a úpravám digitálního obsahu v různých formátech a jeho sdílení s vybranými lidmi</w:t>
      </w:r>
    </w:p>
    <w:p w:rsidR="007C4407" w:rsidRPr="00F436B9" w:rsidRDefault="007C4407" w:rsidP="005F4DA7">
      <w:pPr>
        <w:numPr>
          <w:ilvl w:val="0"/>
          <w:numId w:val="377"/>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při spolupráci, komunikaci a sdílení informací v digitálním prostředí klademe důraz na etické jednání spojené s využíváním převzatých zdrojů</w:t>
      </w:r>
    </w:p>
    <w:p w:rsidR="005E153F" w:rsidRDefault="005E153F">
      <w:pPr>
        <w:rPr>
          <w:rFonts w:ascii="Arial" w:hAnsi="Arial" w:cs="Arial"/>
          <w:sz w:val="24"/>
          <w:szCs w:val="24"/>
        </w:rPr>
      </w:pPr>
    </w:p>
    <w:p w:rsidR="00DE3140" w:rsidRDefault="00DE3140">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DE3140" w:rsidRPr="007913DD" w:rsidTr="006F2183">
        <w:tc>
          <w:tcPr>
            <w:tcW w:w="13780" w:type="dxa"/>
            <w:gridSpan w:val="4"/>
          </w:tcPr>
          <w:p w:rsidR="00DE3140" w:rsidRPr="007913DD" w:rsidRDefault="00DE3140" w:rsidP="006F2183">
            <w:pPr>
              <w:widowControl w:val="0"/>
              <w:autoSpaceDE w:val="0"/>
              <w:autoSpaceDN w:val="0"/>
              <w:adjustRightInd w:val="0"/>
              <w:jc w:val="center"/>
              <w:rPr>
                <w:rFonts w:ascii="Arial" w:hAnsi="Arial" w:cs="Arial"/>
                <w:b/>
                <w:sz w:val="36"/>
                <w:szCs w:val="36"/>
              </w:rPr>
            </w:pPr>
            <w:r w:rsidRPr="007913DD">
              <w:rPr>
                <w:rFonts w:ascii="Arial" w:hAnsi="Arial" w:cs="Arial"/>
                <w:b/>
                <w:sz w:val="36"/>
                <w:szCs w:val="36"/>
              </w:rPr>
              <w:t>Přírodopis – 6. ročník</w:t>
            </w:r>
          </w:p>
        </w:tc>
      </w:tr>
      <w:tr w:rsidR="00DE3140" w:rsidRPr="007913DD" w:rsidTr="006F2183">
        <w:tc>
          <w:tcPr>
            <w:tcW w:w="4077" w:type="dxa"/>
          </w:tcPr>
          <w:p w:rsidR="00DE3140" w:rsidRPr="007913DD" w:rsidRDefault="00DE3140" w:rsidP="006F2183">
            <w:pPr>
              <w:widowControl w:val="0"/>
              <w:autoSpaceDE w:val="0"/>
              <w:autoSpaceDN w:val="0"/>
              <w:adjustRightInd w:val="0"/>
              <w:rPr>
                <w:rFonts w:ascii="Arial" w:hAnsi="Arial" w:cs="Arial"/>
                <w:b/>
              </w:rPr>
            </w:pPr>
            <w:r w:rsidRPr="007913DD">
              <w:rPr>
                <w:rFonts w:ascii="Arial" w:hAnsi="Arial" w:cs="Arial"/>
                <w:b/>
              </w:rPr>
              <w:t>Výstupy</w:t>
            </w:r>
          </w:p>
        </w:tc>
        <w:tc>
          <w:tcPr>
            <w:tcW w:w="3969" w:type="dxa"/>
          </w:tcPr>
          <w:p w:rsidR="00DE3140" w:rsidRPr="007913DD" w:rsidRDefault="00DE3140" w:rsidP="006F2183">
            <w:pPr>
              <w:widowControl w:val="0"/>
              <w:autoSpaceDE w:val="0"/>
              <w:autoSpaceDN w:val="0"/>
              <w:adjustRightInd w:val="0"/>
              <w:rPr>
                <w:rFonts w:ascii="Arial" w:hAnsi="Arial" w:cs="Arial"/>
                <w:b/>
              </w:rPr>
            </w:pPr>
            <w:r w:rsidRPr="007913DD">
              <w:rPr>
                <w:rFonts w:ascii="Arial" w:hAnsi="Arial" w:cs="Arial"/>
                <w:b/>
              </w:rPr>
              <w:t>Učivo</w:t>
            </w:r>
          </w:p>
        </w:tc>
        <w:tc>
          <w:tcPr>
            <w:tcW w:w="2835" w:type="dxa"/>
          </w:tcPr>
          <w:p w:rsidR="00DE3140" w:rsidRPr="007913DD" w:rsidRDefault="00DE3140" w:rsidP="006F2183">
            <w:pPr>
              <w:widowControl w:val="0"/>
              <w:autoSpaceDE w:val="0"/>
              <w:autoSpaceDN w:val="0"/>
              <w:adjustRightInd w:val="0"/>
              <w:rPr>
                <w:rFonts w:ascii="Arial" w:hAnsi="Arial" w:cs="Arial"/>
                <w:b/>
              </w:rPr>
            </w:pPr>
            <w:r w:rsidRPr="007913DD">
              <w:rPr>
                <w:rFonts w:ascii="Arial" w:hAnsi="Arial" w:cs="Arial"/>
                <w:b/>
              </w:rPr>
              <w:t>Mezipředmětové vztahy</w:t>
            </w:r>
          </w:p>
        </w:tc>
        <w:tc>
          <w:tcPr>
            <w:tcW w:w="2899" w:type="dxa"/>
          </w:tcPr>
          <w:p w:rsidR="00DE3140" w:rsidRPr="007913DD" w:rsidRDefault="00DE3140" w:rsidP="006F2183">
            <w:pPr>
              <w:widowControl w:val="0"/>
              <w:autoSpaceDE w:val="0"/>
              <w:autoSpaceDN w:val="0"/>
              <w:adjustRightInd w:val="0"/>
              <w:rPr>
                <w:rFonts w:ascii="Arial" w:hAnsi="Arial" w:cs="Arial"/>
                <w:b/>
              </w:rPr>
            </w:pPr>
            <w:r w:rsidRPr="007913DD">
              <w:rPr>
                <w:rFonts w:ascii="Arial" w:hAnsi="Arial" w:cs="Arial"/>
                <w:b/>
              </w:rPr>
              <w:t>Průřezová témata</w:t>
            </w:r>
          </w:p>
        </w:tc>
      </w:tr>
      <w:tr w:rsidR="00DE3140" w:rsidRPr="007913DD" w:rsidTr="006F2183">
        <w:tc>
          <w:tcPr>
            <w:tcW w:w="4077" w:type="dxa"/>
          </w:tcPr>
          <w:p w:rsidR="00DE3140" w:rsidRPr="007913DD" w:rsidRDefault="00DE3140" w:rsidP="006F2183">
            <w:pPr>
              <w:spacing w:line="276" w:lineRule="auto"/>
              <w:rPr>
                <w:rFonts w:ascii="Arial" w:hAnsi="Arial" w:cs="Arial"/>
                <w:lang w:eastAsia="en-US"/>
              </w:rPr>
            </w:pPr>
            <w:r w:rsidRPr="007913DD">
              <w:rPr>
                <w:rFonts w:ascii="Arial" w:hAnsi="Arial" w:cs="Arial"/>
                <w:lang w:eastAsia="en-US"/>
              </w:rPr>
              <w:t>Žák:</w:t>
            </w: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R</w:t>
            </w:r>
            <w:r w:rsidR="00DE3140" w:rsidRPr="007913DD">
              <w:rPr>
                <w:rFonts w:ascii="Arial" w:hAnsi="Arial" w:cs="Arial"/>
                <w:lang w:eastAsia="en-US"/>
              </w:rPr>
              <w:t>ozumí základním pojmům</w:t>
            </w: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P</w:t>
            </w:r>
            <w:r w:rsidR="00DE3140" w:rsidRPr="007913DD">
              <w:rPr>
                <w:rFonts w:ascii="Arial" w:hAnsi="Arial" w:cs="Arial"/>
                <w:lang w:eastAsia="en-US"/>
              </w:rPr>
              <w:t>opíše a vysvětlí teorie vzniku života na Zemi</w:t>
            </w: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R</w:t>
            </w:r>
            <w:r w:rsidR="00DE3140" w:rsidRPr="007913DD">
              <w:rPr>
                <w:rFonts w:ascii="Arial" w:hAnsi="Arial" w:cs="Arial"/>
                <w:lang w:eastAsia="en-US"/>
              </w:rPr>
              <w:t>ozumí pojmu Potravní pyramida</w:t>
            </w:r>
          </w:p>
          <w:p w:rsidR="00DE3140" w:rsidRPr="007913DD" w:rsidRDefault="00DE3140" w:rsidP="006F2183">
            <w:pPr>
              <w:spacing w:line="276" w:lineRule="auto"/>
              <w:ind w:left="360"/>
              <w:rPr>
                <w:rFonts w:ascii="Arial" w:hAnsi="Arial" w:cs="Arial"/>
              </w:rPr>
            </w:pP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R</w:t>
            </w:r>
            <w:r w:rsidR="00DE3140" w:rsidRPr="007913DD">
              <w:rPr>
                <w:rFonts w:ascii="Arial" w:hAnsi="Arial" w:cs="Arial"/>
                <w:lang w:eastAsia="en-US"/>
              </w:rPr>
              <w:t>ozumí základním pojmům a uspořádání rostlinného těla</w:t>
            </w: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P</w:t>
            </w:r>
            <w:r w:rsidR="00DE3140" w:rsidRPr="007913DD">
              <w:rPr>
                <w:rFonts w:ascii="Arial" w:hAnsi="Arial" w:cs="Arial"/>
                <w:lang w:eastAsia="en-US"/>
              </w:rPr>
              <w:t>orovná rozdíl mezi rostlinnou a živočišnou buňkou</w:t>
            </w: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U</w:t>
            </w:r>
            <w:r w:rsidR="00DE3140" w:rsidRPr="007913DD">
              <w:rPr>
                <w:rFonts w:ascii="Arial" w:hAnsi="Arial" w:cs="Arial"/>
                <w:lang w:eastAsia="en-US"/>
              </w:rPr>
              <w:t>žívá správnou terminologii</w:t>
            </w: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R</w:t>
            </w:r>
            <w:r w:rsidR="00DE3140" w:rsidRPr="007913DD">
              <w:rPr>
                <w:rFonts w:ascii="Arial" w:hAnsi="Arial" w:cs="Arial"/>
                <w:lang w:eastAsia="en-US"/>
              </w:rPr>
              <w:t>ozlišuje základní systematické skupiny rostlin</w:t>
            </w:r>
          </w:p>
          <w:p w:rsidR="00DE3140" w:rsidRPr="007913DD" w:rsidRDefault="00DE3140" w:rsidP="006F2183">
            <w:pPr>
              <w:spacing w:line="276" w:lineRule="auto"/>
              <w:ind w:left="360"/>
              <w:rPr>
                <w:rFonts w:ascii="Arial" w:hAnsi="Arial" w:cs="Arial"/>
              </w:rPr>
            </w:pPr>
          </w:p>
          <w:p w:rsidR="00DE3140" w:rsidRPr="007913DD" w:rsidRDefault="00DE3140" w:rsidP="006F2183">
            <w:pPr>
              <w:spacing w:line="276" w:lineRule="auto"/>
              <w:rPr>
                <w:rFonts w:ascii="Arial" w:hAnsi="Arial" w:cs="Arial"/>
              </w:rPr>
            </w:pPr>
          </w:p>
          <w:p w:rsidR="00DE3140" w:rsidRPr="007913DD" w:rsidRDefault="00DE3140" w:rsidP="006F2183">
            <w:pPr>
              <w:spacing w:line="276" w:lineRule="auto"/>
              <w:rPr>
                <w:rFonts w:ascii="Arial" w:hAnsi="Arial" w:cs="Arial"/>
              </w:rPr>
            </w:pP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P</w:t>
            </w:r>
            <w:r w:rsidR="00DE3140" w:rsidRPr="007913DD">
              <w:rPr>
                <w:rFonts w:ascii="Arial" w:hAnsi="Arial" w:cs="Arial"/>
                <w:lang w:eastAsia="en-US"/>
              </w:rPr>
              <w:t>ozná význačné zástupce</w:t>
            </w:r>
          </w:p>
          <w:p w:rsidR="00DE3140" w:rsidRPr="007913DD" w:rsidRDefault="00DE3140" w:rsidP="006F2183">
            <w:pPr>
              <w:spacing w:line="276" w:lineRule="auto"/>
              <w:rPr>
                <w:rFonts w:ascii="Arial" w:hAnsi="Arial" w:cs="Arial"/>
              </w:rPr>
            </w:pP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P</w:t>
            </w:r>
            <w:r w:rsidR="00DE3140" w:rsidRPr="007913DD">
              <w:rPr>
                <w:rFonts w:ascii="Arial" w:hAnsi="Arial" w:cs="Arial"/>
                <w:lang w:eastAsia="en-US"/>
              </w:rPr>
              <w:t>orovná vnější a vnitřní stavbu živočichů</w:t>
            </w:r>
          </w:p>
          <w:p w:rsidR="00DE3140" w:rsidRPr="007913DD" w:rsidRDefault="00DE3140" w:rsidP="006F2183">
            <w:pPr>
              <w:spacing w:line="276" w:lineRule="auto"/>
              <w:rPr>
                <w:rFonts w:ascii="Arial" w:hAnsi="Arial" w:cs="Arial"/>
              </w:rPr>
            </w:pP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Z</w:t>
            </w:r>
            <w:r w:rsidR="00DE3140" w:rsidRPr="007913DD">
              <w:rPr>
                <w:rFonts w:ascii="Arial" w:hAnsi="Arial" w:cs="Arial"/>
                <w:lang w:eastAsia="en-US"/>
              </w:rPr>
              <w:t>ná funkci jednotlivých orgánů</w:t>
            </w:r>
          </w:p>
          <w:p w:rsidR="00DE3140" w:rsidRPr="007913DD" w:rsidRDefault="00DE3140" w:rsidP="006F2183">
            <w:pPr>
              <w:spacing w:line="276" w:lineRule="auto"/>
              <w:rPr>
                <w:rFonts w:ascii="Arial" w:hAnsi="Arial" w:cs="Arial"/>
                <w:lang w:eastAsia="en-US"/>
              </w:rPr>
            </w:pP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R</w:t>
            </w:r>
            <w:r w:rsidR="00DE3140" w:rsidRPr="007913DD">
              <w:rPr>
                <w:rFonts w:ascii="Arial" w:hAnsi="Arial" w:cs="Arial"/>
                <w:lang w:eastAsia="en-US"/>
              </w:rPr>
              <w:t>ozlišuje a porovná jednotlivé skupiny živočichů</w:t>
            </w:r>
          </w:p>
          <w:p w:rsidR="00DE3140" w:rsidRPr="007913DD" w:rsidRDefault="00DE3140" w:rsidP="006F2183">
            <w:pPr>
              <w:spacing w:line="276" w:lineRule="auto"/>
              <w:rPr>
                <w:rFonts w:ascii="Arial" w:hAnsi="Arial" w:cs="Arial"/>
              </w:rPr>
            </w:pP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U</w:t>
            </w:r>
            <w:r w:rsidR="00DE3140" w:rsidRPr="007913DD">
              <w:rPr>
                <w:rFonts w:ascii="Arial" w:hAnsi="Arial" w:cs="Arial"/>
                <w:lang w:eastAsia="en-US"/>
              </w:rPr>
              <w:t>rčí a zařadí je do taxonomických jednotek</w:t>
            </w:r>
          </w:p>
          <w:p w:rsidR="00DE3140" w:rsidRPr="007913DD" w:rsidRDefault="00DE3140" w:rsidP="006F2183">
            <w:pPr>
              <w:spacing w:line="276" w:lineRule="auto"/>
              <w:rPr>
                <w:rFonts w:ascii="Arial" w:hAnsi="Arial" w:cs="Arial"/>
              </w:rPr>
            </w:pP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O</w:t>
            </w:r>
            <w:r w:rsidR="00DE3140" w:rsidRPr="007913DD">
              <w:rPr>
                <w:rFonts w:ascii="Arial" w:hAnsi="Arial" w:cs="Arial"/>
                <w:lang w:eastAsia="en-US"/>
              </w:rPr>
              <w:t>bjasní způsob života a přizpůsobení danému prostředí</w:t>
            </w:r>
          </w:p>
          <w:p w:rsidR="00DE3140" w:rsidRPr="007913DD" w:rsidRDefault="00DE3140" w:rsidP="006F2183">
            <w:pPr>
              <w:spacing w:line="276" w:lineRule="auto"/>
              <w:rPr>
                <w:rFonts w:ascii="Arial" w:hAnsi="Arial" w:cs="Arial"/>
              </w:rPr>
            </w:pP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Z</w:t>
            </w:r>
            <w:r w:rsidR="00DE3140" w:rsidRPr="007913DD">
              <w:rPr>
                <w:rFonts w:ascii="Arial" w:hAnsi="Arial" w:cs="Arial"/>
                <w:lang w:eastAsia="en-US"/>
              </w:rPr>
              <w:t>hodnotí význam živočichů v přírodě vzhledem ke člověku</w:t>
            </w:r>
          </w:p>
          <w:p w:rsidR="00DE3140" w:rsidRPr="007913DD" w:rsidRDefault="00DE3140" w:rsidP="006F2183">
            <w:pPr>
              <w:pStyle w:val="Odstavecseseznamem"/>
              <w:spacing w:line="276" w:lineRule="auto"/>
              <w:rPr>
                <w:rFonts w:ascii="Arial" w:hAnsi="Arial" w:cs="Arial"/>
                <w:lang w:eastAsia="en-US"/>
              </w:rPr>
            </w:pPr>
          </w:p>
          <w:p w:rsidR="00DE3140" w:rsidRPr="007913DD" w:rsidRDefault="00DE2D37" w:rsidP="005F4DA7">
            <w:pPr>
              <w:pStyle w:val="Odstavecseseznamem"/>
              <w:numPr>
                <w:ilvl w:val="0"/>
                <w:numId w:val="127"/>
              </w:numPr>
              <w:spacing w:line="276" w:lineRule="auto"/>
              <w:rPr>
                <w:rFonts w:ascii="Arial" w:hAnsi="Arial" w:cs="Arial"/>
                <w:lang w:eastAsia="en-US"/>
              </w:rPr>
            </w:pPr>
            <w:r>
              <w:rPr>
                <w:rFonts w:ascii="Arial" w:hAnsi="Arial" w:cs="Arial"/>
                <w:lang w:eastAsia="en-US"/>
              </w:rPr>
              <w:t>O</w:t>
            </w:r>
            <w:r w:rsidR="00DE3140" w:rsidRPr="007913DD">
              <w:rPr>
                <w:rFonts w:ascii="Arial" w:hAnsi="Arial" w:cs="Arial"/>
                <w:lang w:eastAsia="en-US"/>
              </w:rPr>
              <w:t>svojí si zásady bezpečného chování ve styku se živočichy</w:t>
            </w:r>
          </w:p>
          <w:p w:rsidR="00DE3140" w:rsidRPr="007913DD" w:rsidRDefault="00DE3140" w:rsidP="006F2183">
            <w:pPr>
              <w:spacing w:line="276" w:lineRule="auto"/>
              <w:rPr>
                <w:rFonts w:ascii="Arial" w:hAnsi="Arial" w:cs="Arial"/>
                <w:lang w:eastAsia="en-US"/>
              </w:rPr>
            </w:pPr>
          </w:p>
          <w:p w:rsidR="00DE3140" w:rsidRPr="007913DD" w:rsidRDefault="00DE2D37" w:rsidP="005F4DA7">
            <w:pPr>
              <w:pStyle w:val="Odstavecseseznamem"/>
              <w:numPr>
                <w:ilvl w:val="0"/>
                <w:numId w:val="128"/>
              </w:numPr>
              <w:spacing w:line="276" w:lineRule="auto"/>
              <w:rPr>
                <w:rFonts w:ascii="Arial" w:hAnsi="Arial" w:cs="Arial"/>
                <w:lang w:eastAsia="en-US"/>
              </w:rPr>
            </w:pPr>
            <w:r>
              <w:rPr>
                <w:rFonts w:ascii="Arial" w:hAnsi="Arial" w:cs="Arial"/>
                <w:lang w:eastAsia="en-US"/>
              </w:rPr>
              <w:t>Z</w:t>
            </w:r>
            <w:r w:rsidR="00DE3140" w:rsidRPr="007913DD">
              <w:rPr>
                <w:rFonts w:ascii="Arial" w:hAnsi="Arial" w:cs="Arial"/>
                <w:lang w:eastAsia="en-US"/>
              </w:rPr>
              <w:t>hodnotí význam ochrany přírody</w:t>
            </w:r>
          </w:p>
          <w:p w:rsidR="00DE3140" w:rsidRPr="007913DD" w:rsidRDefault="00DE2D37" w:rsidP="005F4DA7">
            <w:pPr>
              <w:pStyle w:val="Odstavecseseznamem"/>
              <w:numPr>
                <w:ilvl w:val="0"/>
                <w:numId w:val="128"/>
              </w:numPr>
              <w:spacing w:line="276" w:lineRule="auto"/>
              <w:rPr>
                <w:rFonts w:ascii="Arial" w:hAnsi="Arial" w:cs="Arial"/>
                <w:lang w:eastAsia="en-US"/>
              </w:rPr>
            </w:pPr>
            <w:r>
              <w:rPr>
                <w:rFonts w:ascii="Arial" w:hAnsi="Arial" w:cs="Arial"/>
                <w:lang w:eastAsia="en-US"/>
              </w:rPr>
              <w:t>Z</w:t>
            </w:r>
            <w:r w:rsidR="00DE3140" w:rsidRPr="007913DD">
              <w:rPr>
                <w:rFonts w:ascii="Arial" w:hAnsi="Arial" w:cs="Arial"/>
                <w:lang w:eastAsia="en-US"/>
              </w:rPr>
              <w:t>ná zásady chování a ochrany přírody</w:t>
            </w:r>
          </w:p>
          <w:p w:rsidR="00DE3140" w:rsidRPr="007913DD" w:rsidRDefault="00DE3140" w:rsidP="006F2183">
            <w:pPr>
              <w:spacing w:line="276" w:lineRule="auto"/>
              <w:rPr>
                <w:rFonts w:ascii="Arial" w:hAnsi="Arial" w:cs="Arial"/>
              </w:rPr>
            </w:pPr>
          </w:p>
        </w:tc>
        <w:tc>
          <w:tcPr>
            <w:tcW w:w="3969" w:type="dxa"/>
          </w:tcPr>
          <w:p w:rsidR="00DE3140" w:rsidRPr="007913DD" w:rsidRDefault="00DE3140" w:rsidP="006F2183">
            <w:pPr>
              <w:widowControl w:val="0"/>
              <w:autoSpaceDE w:val="0"/>
              <w:autoSpaceDN w:val="0"/>
              <w:adjustRightInd w:val="0"/>
              <w:rPr>
                <w:rFonts w:ascii="Arial" w:hAnsi="Arial" w:cs="Arial"/>
              </w:rPr>
            </w:pPr>
          </w:p>
          <w:p w:rsidR="00DE3140" w:rsidRPr="007913DD" w:rsidRDefault="00DE3140" w:rsidP="006F2183">
            <w:pPr>
              <w:spacing w:line="276" w:lineRule="auto"/>
              <w:rPr>
                <w:rFonts w:ascii="Arial" w:hAnsi="Arial" w:cs="Arial"/>
              </w:rPr>
            </w:pPr>
          </w:p>
          <w:p w:rsidR="00DE3140" w:rsidRPr="007913DD" w:rsidRDefault="00DE3140" w:rsidP="006F2183">
            <w:pPr>
              <w:spacing w:line="276" w:lineRule="auto"/>
              <w:rPr>
                <w:rFonts w:ascii="Arial" w:hAnsi="Arial" w:cs="Arial"/>
              </w:rPr>
            </w:pPr>
            <w:r w:rsidRPr="007913DD">
              <w:rPr>
                <w:rFonts w:ascii="Arial" w:hAnsi="Arial" w:cs="Arial"/>
              </w:rPr>
              <w:t>Planeta Země</w:t>
            </w:r>
          </w:p>
          <w:p w:rsidR="00DE3140" w:rsidRPr="007913DD" w:rsidRDefault="00DE3140" w:rsidP="006F2183">
            <w:pPr>
              <w:spacing w:line="276" w:lineRule="auto"/>
              <w:rPr>
                <w:rFonts w:ascii="Arial" w:hAnsi="Arial" w:cs="Arial"/>
              </w:rPr>
            </w:pPr>
            <w:r w:rsidRPr="007913DD">
              <w:rPr>
                <w:rFonts w:ascii="Arial" w:hAnsi="Arial" w:cs="Arial"/>
              </w:rPr>
              <w:t>Vznik života na Zemi a jeho projevy</w:t>
            </w:r>
          </w:p>
          <w:p w:rsidR="00DE3140" w:rsidRPr="007913DD" w:rsidRDefault="00DE3140" w:rsidP="006F2183">
            <w:pPr>
              <w:spacing w:line="276" w:lineRule="auto"/>
              <w:rPr>
                <w:rFonts w:ascii="Arial" w:hAnsi="Arial" w:cs="Arial"/>
              </w:rPr>
            </w:pPr>
            <w:r w:rsidRPr="007913DD">
              <w:rPr>
                <w:rFonts w:ascii="Arial" w:hAnsi="Arial" w:cs="Arial"/>
              </w:rPr>
              <w:t>Podmínky života</w:t>
            </w:r>
          </w:p>
          <w:p w:rsidR="00DE3140" w:rsidRPr="007913DD" w:rsidRDefault="00DE3140" w:rsidP="006F2183">
            <w:pPr>
              <w:widowControl w:val="0"/>
              <w:autoSpaceDE w:val="0"/>
              <w:autoSpaceDN w:val="0"/>
              <w:adjustRightInd w:val="0"/>
              <w:rPr>
                <w:rFonts w:ascii="Arial" w:hAnsi="Arial" w:cs="Arial"/>
              </w:rPr>
            </w:pPr>
            <w:r w:rsidRPr="007913DD">
              <w:rPr>
                <w:rFonts w:ascii="Arial" w:hAnsi="Arial" w:cs="Arial"/>
              </w:rPr>
              <w:t>Vztahy mezi organismy</w:t>
            </w:r>
          </w:p>
          <w:p w:rsidR="00DE3140" w:rsidRPr="007913DD" w:rsidRDefault="00DE3140" w:rsidP="006F2183">
            <w:pPr>
              <w:widowControl w:val="0"/>
              <w:autoSpaceDE w:val="0"/>
              <w:autoSpaceDN w:val="0"/>
              <w:adjustRightInd w:val="0"/>
              <w:rPr>
                <w:rFonts w:ascii="Arial" w:hAnsi="Arial" w:cs="Arial"/>
              </w:rPr>
            </w:pPr>
          </w:p>
          <w:p w:rsidR="00DE3140" w:rsidRPr="007913DD" w:rsidRDefault="00DE3140" w:rsidP="006F2183">
            <w:pPr>
              <w:spacing w:line="276" w:lineRule="auto"/>
              <w:rPr>
                <w:rFonts w:ascii="Arial" w:hAnsi="Arial" w:cs="Arial"/>
              </w:rPr>
            </w:pPr>
            <w:r w:rsidRPr="007913DD">
              <w:rPr>
                <w:rFonts w:ascii="Arial" w:hAnsi="Arial" w:cs="Arial"/>
              </w:rPr>
              <w:t>Jak zkoumáme přírodu: Mikroskop</w:t>
            </w:r>
          </w:p>
          <w:p w:rsidR="00DE3140" w:rsidRPr="007913DD" w:rsidRDefault="00DE3140" w:rsidP="006F2183">
            <w:pPr>
              <w:spacing w:line="276" w:lineRule="auto"/>
              <w:rPr>
                <w:rFonts w:ascii="Arial" w:hAnsi="Arial" w:cs="Arial"/>
              </w:rPr>
            </w:pPr>
            <w:r w:rsidRPr="007913DD">
              <w:rPr>
                <w:rFonts w:ascii="Arial" w:hAnsi="Arial" w:cs="Arial"/>
              </w:rPr>
              <w:t>1.LP – Zhotovení mikroskopického preparátu</w:t>
            </w:r>
          </w:p>
          <w:p w:rsidR="00DE3140" w:rsidRPr="007913DD" w:rsidRDefault="00DE3140" w:rsidP="006F2183">
            <w:pPr>
              <w:spacing w:line="276" w:lineRule="auto"/>
              <w:rPr>
                <w:rFonts w:ascii="Arial" w:hAnsi="Arial" w:cs="Arial"/>
              </w:rPr>
            </w:pPr>
            <w:r w:rsidRPr="007913DD">
              <w:rPr>
                <w:rFonts w:ascii="Arial" w:hAnsi="Arial" w:cs="Arial"/>
              </w:rPr>
              <w:t>Buňka-základní stavební jednotka</w:t>
            </w:r>
          </w:p>
          <w:p w:rsidR="00DE3140" w:rsidRPr="007913DD" w:rsidRDefault="00DE3140" w:rsidP="006F2183">
            <w:pPr>
              <w:spacing w:line="276" w:lineRule="auto"/>
              <w:rPr>
                <w:rFonts w:ascii="Arial" w:hAnsi="Arial" w:cs="Arial"/>
              </w:rPr>
            </w:pPr>
            <w:r w:rsidRPr="007913DD">
              <w:rPr>
                <w:rFonts w:ascii="Arial" w:hAnsi="Arial" w:cs="Arial"/>
              </w:rPr>
              <w:t>Rostlinná a živočišná buňka</w:t>
            </w:r>
          </w:p>
          <w:p w:rsidR="00DE3140" w:rsidRPr="007913DD" w:rsidRDefault="00DE3140" w:rsidP="006F2183">
            <w:pPr>
              <w:spacing w:line="276" w:lineRule="auto"/>
              <w:rPr>
                <w:rFonts w:ascii="Arial" w:hAnsi="Arial" w:cs="Arial"/>
              </w:rPr>
            </w:pPr>
            <w:r w:rsidRPr="007913DD">
              <w:rPr>
                <w:rFonts w:ascii="Arial" w:hAnsi="Arial" w:cs="Arial"/>
              </w:rPr>
              <w:t>Jednobuněčné a mnohobuněčné organismy</w:t>
            </w:r>
          </w:p>
          <w:p w:rsidR="00DE3140" w:rsidRPr="007913DD" w:rsidRDefault="00DE3140" w:rsidP="006F2183">
            <w:pPr>
              <w:spacing w:line="276" w:lineRule="auto"/>
              <w:rPr>
                <w:rFonts w:ascii="Arial" w:hAnsi="Arial" w:cs="Arial"/>
              </w:rPr>
            </w:pPr>
            <w:r w:rsidRPr="007913DD">
              <w:rPr>
                <w:rFonts w:ascii="Arial" w:hAnsi="Arial" w:cs="Arial"/>
              </w:rPr>
              <w:t>Soustava organismů, přehled základních systematických skupin</w:t>
            </w:r>
          </w:p>
          <w:p w:rsidR="00DE3140" w:rsidRPr="007913DD" w:rsidRDefault="00DE3140" w:rsidP="006F2183">
            <w:pPr>
              <w:widowControl w:val="0"/>
              <w:autoSpaceDE w:val="0"/>
              <w:autoSpaceDN w:val="0"/>
              <w:adjustRightInd w:val="0"/>
              <w:rPr>
                <w:rFonts w:ascii="Arial" w:hAnsi="Arial" w:cs="Arial"/>
              </w:rPr>
            </w:pPr>
            <w:r w:rsidRPr="007913DD">
              <w:rPr>
                <w:rFonts w:ascii="Arial" w:hAnsi="Arial" w:cs="Arial"/>
              </w:rPr>
              <w:t>Viry – tvar, množení, příklady virů</w:t>
            </w:r>
          </w:p>
          <w:p w:rsidR="00DE3140" w:rsidRPr="007913DD" w:rsidRDefault="00DE3140" w:rsidP="006F2183">
            <w:pPr>
              <w:spacing w:line="276" w:lineRule="auto"/>
              <w:rPr>
                <w:rFonts w:ascii="Arial" w:hAnsi="Arial" w:cs="Arial"/>
              </w:rPr>
            </w:pPr>
            <w:r w:rsidRPr="007913DD">
              <w:rPr>
                <w:rFonts w:ascii="Arial" w:hAnsi="Arial" w:cs="Arial"/>
              </w:rPr>
              <w:t>Ploštěnci-ploštěnka (stavba těla, rozmnožování, výskyt),</w:t>
            </w:r>
            <w:r w:rsidR="005E153F">
              <w:rPr>
                <w:rFonts w:ascii="Arial" w:hAnsi="Arial" w:cs="Arial"/>
              </w:rPr>
              <w:t xml:space="preserve"> </w:t>
            </w:r>
            <w:r w:rsidRPr="007913DD">
              <w:rPr>
                <w:rFonts w:ascii="Arial" w:hAnsi="Arial" w:cs="Arial"/>
              </w:rPr>
              <w:t>tasemnice</w:t>
            </w:r>
          </w:p>
          <w:p w:rsidR="00DE3140" w:rsidRPr="007913DD" w:rsidRDefault="00DE3140" w:rsidP="006F2183">
            <w:pPr>
              <w:spacing w:line="276" w:lineRule="auto"/>
              <w:rPr>
                <w:rFonts w:ascii="Arial" w:hAnsi="Arial" w:cs="Arial"/>
              </w:rPr>
            </w:pPr>
            <w:r w:rsidRPr="007913DD">
              <w:rPr>
                <w:rFonts w:ascii="Arial" w:hAnsi="Arial" w:cs="Arial"/>
              </w:rPr>
              <w:t>Cizopasní ploštěnci</w:t>
            </w:r>
          </w:p>
          <w:p w:rsidR="00DE3140" w:rsidRPr="007913DD" w:rsidRDefault="00DE3140" w:rsidP="006F2183">
            <w:pPr>
              <w:spacing w:line="276" w:lineRule="auto"/>
              <w:rPr>
                <w:rFonts w:ascii="Arial" w:hAnsi="Arial" w:cs="Arial"/>
              </w:rPr>
            </w:pPr>
            <w:r w:rsidRPr="007913DD">
              <w:rPr>
                <w:rFonts w:ascii="Arial" w:hAnsi="Arial" w:cs="Arial"/>
              </w:rPr>
              <w:t>Hlísti-půdní a cizopasní</w:t>
            </w:r>
          </w:p>
          <w:p w:rsidR="00DE3140" w:rsidRPr="007913DD" w:rsidRDefault="00DE3140" w:rsidP="006F2183">
            <w:pPr>
              <w:widowControl w:val="0"/>
              <w:autoSpaceDE w:val="0"/>
              <w:autoSpaceDN w:val="0"/>
              <w:adjustRightInd w:val="0"/>
              <w:rPr>
                <w:rFonts w:ascii="Arial" w:hAnsi="Arial" w:cs="Arial"/>
              </w:rPr>
            </w:pPr>
            <w:r w:rsidRPr="007913DD">
              <w:rPr>
                <w:rFonts w:ascii="Arial" w:hAnsi="Arial" w:cs="Arial"/>
              </w:rPr>
              <w:t>Měkkýši-plži, mlži, hlavonožci (stavba těla, rozmnožování,</w:t>
            </w:r>
            <w:r w:rsidR="005E153F">
              <w:rPr>
                <w:rFonts w:ascii="Arial" w:hAnsi="Arial" w:cs="Arial"/>
              </w:rPr>
              <w:t xml:space="preserve"> </w:t>
            </w:r>
            <w:r w:rsidRPr="007913DD">
              <w:rPr>
                <w:rFonts w:ascii="Arial" w:hAnsi="Arial" w:cs="Arial"/>
              </w:rPr>
              <w:t>výskyt a zástupci)</w:t>
            </w:r>
          </w:p>
          <w:p w:rsidR="00DE3140" w:rsidRPr="007913DD" w:rsidRDefault="00DE3140" w:rsidP="006F2183">
            <w:pPr>
              <w:widowControl w:val="0"/>
              <w:autoSpaceDE w:val="0"/>
              <w:autoSpaceDN w:val="0"/>
              <w:adjustRightInd w:val="0"/>
              <w:rPr>
                <w:rFonts w:ascii="Arial" w:hAnsi="Arial" w:cs="Arial"/>
              </w:rPr>
            </w:pPr>
          </w:p>
          <w:p w:rsidR="00DE3140" w:rsidRPr="007913DD" w:rsidRDefault="00DE3140" w:rsidP="006F2183">
            <w:pPr>
              <w:spacing w:line="276" w:lineRule="auto"/>
              <w:rPr>
                <w:rFonts w:ascii="Arial" w:hAnsi="Arial" w:cs="Arial"/>
              </w:rPr>
            </w:pPr>
            <w:r w:rsidRPr="007913DD">
              <w:rPr>
                <w:rFonts w:ascii="Arial" w:hAnsi="Arial" w:cs="Arial"/>
              </w:rPr>
              <w:t xml:space="preserve">Kroužkovci-mnohoštětinatci, </w:t>
            </w:r>
            <w:r w:rsidR="005E153F">
              <w:rPr>
                <w:rFonts w:ascii="Arial" w:hAnsi="Arial" w:cs="Arial"/>
              </w:rPr>
              <w:t xml:space="preserve"> </w:t>
            </w:r>
            <w:r w:rsidRPr="007913DD">
              <w:rPr>
                <w:rFonts w:ascii="Arial" w:hAnsi="Arial" w:cs="Arial"/>
              </w:rPr>
              <w:t>opaskovci</w:t>
            </w:r>
          </w:p>
          <w:p w:rsidR="005E153F" w:rsidRDefault="005E153F" w:rsidP="006F2183">
            <w:pPr>
              <w:spacing w:line="276" w:lineRule="auto"/>
              <w:rPr>
                <w:rFonts w:ascii="Arial" w:hAnsi="Arial" w:cs="Arial"/>
              </w:rPr>
            </w:pPr>
          </w:p>
          <w:p w:rsidR="00DE3140" w:rsidRPr="007913DD" w:rsidRDefault="00DE3140" w:rsidP="006F2183">
            <w:pPr>
              <w:spacing w:line="276" w:lineRule="auto"/>
              <w:rPr>
                <w:rFonts w:ascii="Arial" w:hAnsi="Arial" w:cs="Arial"/>
              </w:rPr>
            </w:pPr>
            <w:r w:rsidRPr="007913DD">
              <w:rPr>
                <w:rFonts w:ascii="Arial" w:hAnsi="Arial" w:cs="Arial"/>
              </w:rPr>
              <w:t>Členovci-pavoukovci, korýši (stavba těla, rozmnožování, výskyt, zástupci)</w:t>
            </w:r>
          </w:p>
          <w:p w:rsidR="00DE3140" w:rsidRPr="007913DD" w:rsidRDefault="00DE3140" w:rsidP="006F2183">
            <w:pPr>
              <w:widowControl w:val="0"/>
              <w:autoSpaceDE w:val="0"/>
              <w:autoSpaceDN w:val="0"/>
              <w:adjustRightInd w:val="0"/>
              <w:rPr>
                <w:rFonts w:ascii="Arial" w:hAnsi="Arial" w:cs="Arial"/>
              </w:rPr>
            </w:pPr>
            <w:r w:rsidRPr="007913DD">
              <w:rPr>
                <w:rFonts w:ascii="Arial" w:hAnsi="Arial" w:cs="Arial"/>
              </w:rPr>
              <w:t>4.LP-</w:t>
            </w:r>
            <w:r w:rsidR="005E153F">
              <w:rPr>
                <w:rFonts w:ascii="Arial" w:hAnsi="Arial" w:cs="Arial"/>
              </w:rPr>
              <w:t xml:space="preserve"> </w:t>
            </w:r>
            <w:r w:rsidRPr="007913DD">
              <w:rPr>
                <w:rFonts w:ascii="Arial" w:hAnsi="Arial" w:cs="Arial"/>
              </w:rPr>
              <w:t>Pozorování drobných korýšů</w:t>
            </w:r>
          </w:p>
          <w:p w:rsidR="00DE3140" w:rsidRPr="007913DD" w:rsidRDefault="00DE3140" w:rsidP="006F2183">
            <w:pPr>
              <w:spacing w:line="276" w:lineRule="auto"/>
              <w:rPr>
                <w:rFonts w:ascii="Arial" w:hAnsi="Arial" w:cs="Arial"/>
              </w:rPr>
            </w:pPr>
            <w:r w:rsidRPr="007913DD">
              <w:rPr>
                <w:rFonts w:ascii="Arial" w:hAnsi="Arial" w:cs="Arial"/>
              </w:rPr>
              <w:t>Vzdušnicovci</w:t>
            </w:r>
            <w:r w:rsidR="005E153F">
              <w:rPr>
                <w:rFonts w:ascii="Arial" w:hAnsi="Arial" w:cs="Arial"/>
              </w:rPr>
              <w:t xml:space="preserve"> </w:t>
            </w:r>
            <w:r w:rsidRPr="007913DD">
              <w:rPr>
                <w:rFonts w:ascii="Arial" w:hAnsi="Arial" w:cs="Arial"/>
              </w:rPr>
              <w:t>-mnohonožky, stonožky, hmyz (stavba těla, rozmnožování, výskyt, zástupci)</w:t>
            </w:r>
          </w:p>
          <w:p w:rsidR="00DE3140" w:rsidRPr="007913DD" w:rsidRDefault="00DE3140" w:rsidP="006F2183">
            <w:pPr>
              <w:widowControl w:val="0"/>
              <w:autoSpaceDE w:val="0"/>
              <w:autoSpaceDN w:val="0"/>
              <w:adjustRightInd w:val="0"/>
              <w:rPr>
                <w:rFonts w:ascii="Arial" w:hAnsi="Arial" w:cs="Arial"/>
              </w:rPr>
            </w:pPr>
            <w:r w:rsidRPr="007913DD">
              <w:rPr>
                <w:rFonts w:ascii="Arial" w:hAnsi="Arial" w:cs="Arial"/>
              </w:rPr>
              <w:t>Hmyz s proměnou nedokonalou-vážky, stejnokřídlí, vši, ploštice, rovnokřídlí (stavba těla, rozmnožování, výskyt, zástupci)</w:t>
            </w:r>
          </w:p>
          <w:p w:rsidR="00DE3140" w:rsidRPr="007913DD" w:rsidRDefault="00DE3140" w:rsidP="006F2183">
            <w:pPr>
              <w:widowControl w:val="0"/>
              <w:autoSpaceDE w:val="0"/>
              <w:autoSpaceDN w:val="0"/>
              <w:adjustRightInd w:val="0"/>
              <w:rPr>
                <w:rFonts w:ascii="Arial" w:hAnsi="Arial" w:cs="Arial"/>
              </w:rPr>
            </w:pPr>
            <w:r w:rsidRPr="007913DD">
              <w:rPr>
                <w:rFonts w:ascii="Arial" w:hAnsi="Arial" w:cs="Arial"/>
              </w:rPr>
              <w:t>Hmyz s proměnou dokonalou-blechy, síťokřídlí, brouci, motýli, dvoukřídlí (stavba těla, rozmnožování, výskyt, zástupci)</w:t>
            </w:r>
          </w:p>
          <w:p w:rsidR="00DE3140" w:rsidRPr="007913DD" w:rsidRDefault="00DE3140" w:rsidP="006F2183">
            <w:pPr>
              <w:widowControl w:val="0"/>
              <w:autoSpaceDE w:val="0"/>
              <w:autoSpaceDN w:val="0"/>
              <w:adjustRightInd w:val="0"/>
              <w:rPr>
                <w:rFonts w:ascii="Arial" w:hAnsi="Arial" w:cs="Arial"/>
              </w:rPr>
            </w:pPr>
          </w:p>
          <w:p w:rsidR="00DE3140" w:rsidRPr="007913DD" w:rsidRDefault="00DE3140" w:rsidP="006F2183">
            <w:pPr>
              <w:spacing w:line="276" w:lineRule="auto"/>
              <w:rPr>
                <w:rFonts w:ascii="Arial" w:hAnsi="Arial" w:cs="Arial"/>
              </w:rPr>
            </w:pPr>
            <w:r w:rsidRPr="007913DD">
              <w:rPr>
                <w:rFonts w:ascii="Arial" w:hAnsi="Arial" w:cs="Arial"/>
              </w:rPr>
              <w:t>Blanokřídlí</w:t>
            </w:r>
          </w:p>
          <w:p w:rsidR="00DE3140" w:rsidRPr="007913DD" w:rsidRDefault="00DE3140" w:rsidP="006F2183">
            <w:pPr>
              <w:spacing w:line="276" w:lineRule="auto"/>
              <w:rPr>
                <w:rFonts w:ascii="Arial" w:hAnsi="Arial" w:cs="Arial"/>
              </w:rPr>
            </w:pPr>
            <w:r w:rsidRPr="007913DD">
              <w:rPr>
                <w:rFonts w:ascii="Arial" w:hAnsi="Arial" w:cs="Arial"/>
              </w:rPr>
              <w:t>5.LP-</w:t>
            </w:r>
            <w:r w:rsidR="005E153F">
              <w:rPr>
                <w:rFonts w:ascii="Arial" w:hAnsi="Arial" w:cs="Arial"/>
              </w:rPr>
              <w:t xml:space="preserve"> </w:t>
            </w:r>
            <w:r w:rsidRPr="007913DD">
              <w:rPr>
                <w:rFonts w:ascii="Arial" w:hAnsi="Arial" w:cs="Arial"/>
              </w:rPr>
              <w:t>Pozorování a popis stavby těla hmyzu</w:t>
            </w:r>
          </w:p>
          <w:p w:rsidR="00DE3140" w:rsidRPr="007913DD" w:rsidRDefault="00DE3140" w:rsidP="006F2183">
            <w:pPr>
              <w:widowControl w:val="0"/>
              <w:autoSpaceDE w:val="0"/>
              <w:autoSpaceDN w:val="0"/>
              <w:adjustRightInd w:val="0"/>
              <w:rPr>
                <w:rFonts w:ascii="Arial" w:hAnsi="Arial" w:cs="Arial"/>
              </w:rPr>
            </w:pPr>
            <w:r w:rsidRPr="007913DD">
              <w:rPr>
                <w:rFonts w:ascii="Arial" w:hAnsi="Arial" w:cs="Arial"/>
              </w:rPr>
              <w:t>Ostnokožci-„mořské hvězdy, kalichy a okurky“-výskyt</w:t>
            </w:r>
          </w:p>
          <w:p w:rsidR="00DE3140" w:rsidRPr="007913DD" w:rsidRDefault="00DE3140" w:rsidP="006F2183">
            <w:pPr>
              <w:widowControl w:val="0"/>
              <w:autoSpaceDE w:val="0"/>
              <w:autoSpaceDN w:val="0"/>
              <w:adjustRightInd w:val="0"/>
              <w:rPr>
                <w:rFonts w:ascii="Arial" w:hAnsi="Arial" w:cs="Arial"/>
              </w:rPr>
            </w:pPr>
          </w:p>
          <w:p w:rsidR="00DE3140" w:rsidRPr="007913DD" w:rsidRDefault="00DE3140" w:rsidP="006F2183">
            <w:pPr>
              <w:spacing w:line="276" w:lineRule="auto"/>
              <w:rPr>
                <w:rFonts w:ascii="Arial" w:hAnsi="Arial" w:cs="Arial"/>
              </w:rPr>
            </w:pPr>
            <w:r w:rsidRPr="007913DD">
              <w:rPr>
                <w:rFonts w:ascii="Arial" w:hAnsi="Arial" w:cs="Arial"/>
              </w:rPr>
              <w:t>Člověk a příroda</w:t>
            </w:r>
          </w:p>
          <w:p w:rsidR="00DE3140" w:rsidRPr="007913DD" w:rsidRDefault="00DE3140" w:rsidP="006F2183">
            <w:pPr>
              <w:spacing w:line="276" w:lineRule="auto"/>
              <w:rPr>
                <w:rFonts w:ascii="Arial" w:hAnsi="Arial" w:cs="Arial"/>
              </w:rPr>
            </w:pPr>
            <w:r w:rsidRPr="007913DD">
              <w:rPr>
                <w:rFonts w:ascii="Arial" w:hAnsi="Arial" w:cs="Arial"/>
              </w:rPr>
              <w:t xml:space="preserve">Společenstvo organismů, ekosystém </w:t>
            </w:r>
          </w:p>
          <w:p w:rsidR="00DE3140" w:rsidRPr="007913DD" w:rsidRDefault="00DE3140" w:rsidP="006F2183">
            <w:pPr>
              <w:spacing w:line="276" w:lineRule="auto"/>
              <w:rPr>
                <w:rFonts w:ascii="Arial" w:hAnsi="Arial" w:cs="Arial"/>
              </w:rPr>
            </w:pPr>
            <w:r w:rsidRPr="007913DD">
              <w:rPr>
                <w:rFonts w:ascii="Arial" w:hAnsi="Arial" w:cs="Arial"/>
              </w:rPr>
              <w:t>Přírodopisná vycházka-chráněné území Šévy</w:t>
            </w:r>
          </w:p>
          <w:p w:rsidR="00DE3140" w:rsidRPr="007913DD" w:rsidRDefault="00DE3140" w:rsidP="006F2183">
            <w:pPr>
              <w:spacing w:line="276" w:lineRule="auto"/>
              <w:rPr>
                <w:rFonts w:ascii="Arial" w:hAnsi="Arial" w:cs="Arial"/>
              </w:rPr>
            </w:pPr>
            <w:r w:rsidRPr="007913DD">
              <w:rPr>
                <w:rFonts w:ascii="Arial" w:hAnsi="Arial" w:cs="Arial"/>
              </w:rPr>
              <w:t>Jak člověk zasahuje do přírody</w:t>
            </w:r>
          </w:p>
          <w:p w:rsidR="00DE3140" w:rsidRPr="007913DD" w:rsidRDefault="00DE3140" w:rsidP="006F2183">
            <w:pPr>
              <w:widowControl w:val="0"/>
              <w:autoSpaceDE w:val="0"/>
              <w:autoSpaceDN w:val="0"/>
              <w:adjustRightInd w:val="0"/>
              <w:rPr>
                <w:rFonts w:ascii="Arial" w:hAnsi="Arial" w:cs="Arial"/>
              </w:rPr>
            </w:pPr>
            <w:r w:rsidRPr="007913DD">
              <w:rPr>
                <w:rFonts w:ascii="Arial" w:hAnsi="Arial" w:cs="Arial"/>
              </w:rPr>
              <w:t>Ochrana přírody-Zákon o ochraně přírody, národní parky, chráněné krajinné oblasti, přírodní rezervace, chráněná území</w:t>
            </w:r>
          </w:p>
        </w:tc>
        <w:tc>
          <w:tcPr>
            <w:tcW w:w="2835" w:type="dxa"/>
          </w:tcPr>
          <w:p w:rsidR="00DE3140" w:rsidRDefault="00DE3140" w:rsidP="006F2183">
            <w:pPr>
              <w:widowControl w:val="0"/>
              <w:autoSpaceDE w:val="0"/>
              <w:autoSpaceDN w:val="0"/>
              <w:adjustRightInd w:val="0"/>
              <w:rPr>
                <w:rFonts w:ascii="Arial" w:hAnsi="Arial" w:cs="Arial"/>
              </w:rPr>
            </w:pPr>
          </w:p>
          <w:p w:rsidR="00DE3140" w:rsidRDefault="00DE3140" w:rsidP="006F2183">
            <w:pPr>
              <w:widowControl w:val="0"/>
              <w:autoSpaceDE w:val="0"/>
              <w:autoSpaceDN w:val="0"/>
              <w:adjustRightInd w:val="0"/>
              <w:rPr>
                <w:rFonts w:ascii="Arial" w:hAnsi="Arial" w:cs="Arial"/>
              </w:rPr>
            </w:pPr>
          </w:p>
          <w:p w:rsidR="00DE3140" w:rsidRDefault="00DE3140" w:rsidP="006F2183">
            <w:pPr>
              <w:widowControl w:val="0"/>
              <w:autoSpaceDE w:val="0"/>
              <w:autoSpaceDN w:val="0"/>
              <w:adjustRightInd w:val="0"/>
              <w:rPr>
                <w:rFonts w:ascii="Arial" w:hAnsi="Arial" w:cs="Arial"/>
              </w:rPr>
            </w:pPr>
            <w:r>
              <w:rPr>
                <w:rFonts w:ascii="Arial" w:hAnsi="Arial" w:cs="Arial"/>
              </w:rPr>
              <w:t>Zeměpis</w:t>
            </w:r>
          </w:p>
          <w:p w:rsidR="00DE3140" w:rsidRDefault="00DE3140" w:rsidP="006F2183">
            <w:pPr>
              <w:widowControl w:val="0"/>
              <w:autoSpaceDE w:val="0"/>
              <w:autoSpaceDN w:val="0"/>
              <w:adjustRightInd w:val="0"/>
              <w:rPr>
                <w:rFonts w:ascii="Arial" w:hAnsi="Arial" w:cs="Arial"/>
              </w:rPr>
            </w:pPr>
          </w:p>
          <w:p w:rsidR="00DE3140" w:rsidRDefault="00DE3140" w:rsidP="006F2183">
            <w:pPr>
              <w:widowControl w:val="0"/>
              <w:autoSpaceDE w:val="0"/>
              <w:autoSpaceDN w:val="0"/>
              <w:adjustRightInd w:val="0"/>
              <w:rPr>
                <w:rFonts w:ascii="Arial" w:hAnsi="Arial" w:cs="Arial"/>
              </w:rPr>
            </w:pPr>
          </w:p>
          <w:p w:rsidR="00DE3140" w:rsidRPr="007913DD" w:rsidRDefault="00DE3140" w:rsidP="006F2183">
            <w:pPr>
              <w:widowControl w:val="0"/>
              <w:autoSpaceDE w:val="0"/>
              <w:autoSpaceDN w:val="0"/>
              <w:adjustRightInd w:val="0"/>
              <w:rPr>
                <w:rFonts w:ascii="Arial" w:hAnsi="Arial" w:cs="Arial"/>
              </w:rPr>
            </w:pPr>
            <w:r>
              <w:rPr>
                <w:rFonts w:ascii="Arial" w:hAnsi="Arial" w:cs="Arial"/>
              </w:rPr>
              <w:t>Výtvarná výchova</w:t>
            </w:r>
          </w:p>
        </w:tc>
        <w:tc>
          <w:tcPr>
            <w:tcW w:w="2899" w:type="dxa"/>
          </w:tcPr>
          <w:p w:rsidR="00DE3140" w:rsidRDefault="00DE3140" w:rsidP="006F2183">
            <w:pPr>
              <w:widowControl w:val="0"/>
              <w:autoSpaceDE w:val="0"/>
              <w:autoSpaceDN w:val="0"/>
              <w:adjustRightInd w:val="0"/>
              <w:rPr>
                <w:rFonts w:ascii="Arial" w:hAnsi="Arial" w:cs="Arial"/>
              </w:rPr>
            </w:pPr>
          </w:p>
          <w:p w:rsidR="00DE3140" w:rsidRDefault="00DE3140" w:rsidP="006F2183">
            <w:pPr>
              <w:widowControl w:val="0"/>
              <w:autoSpaceDE w:val="0"/>
              <w:autoSpaceDN w:val="0"/>
              <w:adjustRightInd w:val="0"/>
              <w:rPr>
                <w:rFonts w:ascii="Arial" w:hAnsi="Arial" w:cs="Arial"/>
              </w:rPr>
            </w:pPr>
          </w:p>
          <w:p w:rsidR="00DE3140" w:rsidRPr="00E34164" w:rsidRDefault="00DE3140" w:rsidP="006F2183">
            <w:pPr>
              <w:spacing w:line="276" w:lineRule="auto"/>
              <w:rPr>
                <w:rFonts w:cstheme="minorHAnsi"/>
                <w:b/>
                <w:sz w:val="24"/>
              </w:rPr>
            </w:pPr>
            <w:r w:rsidRPr="00E34164">
              <w:rPr>
                <w:rFonts w:cstheme="minorHAnsi"/>
                <w:b/>
                <w:sz w:val="24"/>
              </w:rPr>
              <w:t>OSV</w:t>
            </w:r>
          </w:p>
          <w:p w:rsidR="00DE3140" w:rsidRPr="00E34164" w:rsidRDefault="00DE3140" w:rsidP="005F4DA7">
            <w:pPr>
              <w:pStyle w:val="Odstavecseseznamem"/>
              <w:numPr>
                <w:ilvl w:val="0"/>
                <w:numId w:val="126"/>
              </w:numPr>
              <w:spacing w:line="276" w:lineRule="auto"/>
              <w:rPr>
                <w:rFonts w:asciiTheme="minorHAnsi" w:hAnsiTheme="minorHAnsi" w:cstheme="minorHAnsi"/>
                <w:b/>
                <w:sz w:val="24"/>
                <w:lang w:eastAsia="en-US"/>
              </w:rPr>
            </w:pPr>
            <w:r w:rsidRPr="00E34164">
              <w:rPr>
                <w:rFonts w:asciiTheme="minorHAnsi" w:hAnsiTheme="minorHAnsi" w:cstheme="minorHAnsi"/>
                <w:bCs/>
                <w:sz w:val="24"/>
                <w:lang w:eastAsia="en-US"/>
              </w:rPr>
              <w:t>rozvoj schopnosti poznávání</w:t>
            </w:r>
          </w:p>
          <w:p w:rsidR="00DE3140" w:rsidRPr="00E34164" w:rsidRDefault="00DE3140" w:rsidP="006F2183">
            <w:pPr>
              <w:pStyle w:val="Odstavecseseznamem"/>
              <w:spacing w:line="276" w:lineRule="auto"/>
              <w:rPr>
                <w:rFonts w:asciiTheme="minorHAnsi" w:hAnsiTheme="minorHAnsi" w:cstheme="minorHAnsi"/>
                <w:b/>
                <w:sz w:val="24"/>
                <w:lang w:eastAsia="en-US"/>
              </w:rPr>
            </w:pPr>
          </w:p>
          <w:p w:rsidR="00DE3140" w:rsidRPr="00E34164" w:rsidRDefault="00DE3140" w:rsidP="005F4DA7">
            <w:pPr>
              <w:pStyle w:val="Odstavecseseznamem"/>
              <w:numPr>
                <w:ilvl w:val="0"/>
                <w:numId w:val="126"/>
              </w:numPr>
              <w:spacing w:line="276" w:lineRule="auto"/>
              <w:rPr>
                <w:rFonts w:asciiTheme="minorHAnsi" w:hAnsiTheme="minorHAnsi" w:cstheme="minorHAnsi"/>
                <w:b/>
                <w:sz w:val="24"/>
                <w:lang w:eastAsia="en-US"/>
              </w:rPr>
            </w:pPr>
            <w:r w:rsidRPr="00E34164">
              <w:rPr>
                <w:rFonts w:asciiTheme="minorHAnsi" w:hAnsiTheme="minorHAnsi" w:cstheme="minorHAnsi"/>
                <w:bCs/>
                <w:sz w:val="24"/>
                <w:lang w:eastAsia="en-US"/>
              </w:rPr>
              <w:t>sebepoznání a sebepojetí</w:t>
            </w:r>
          </w:p>
          <w:p w:rsidR="00DE3140" w:rsidRPr="00E34164" w:rsidRDefault="00DE3140" w:rsidP="006F2183">
            <w:pPr>
              <w:spacing w:line="276" w:lineRule="auto"/>
              <w:rPr>
                <w:rFonts w:cstheme="minorHAnsi"/>
                <w:b/>
                <w:sz w:val="24"/>
              </w:rPr>
            </w:pPr>
          </w:p>
          <w:p w:rsidR="00DE3140" w:rsidRPr="00E34164" w:rsidRDefault="00DE3140" w:rsidP="005F4DA7">
            <w:pPr>
              <w:pStyle w:val="Odstavecseseznamem"/>
              <w:numPr>
                <w:ilvl w:val="0"/>
                <w:numId w:val="126"/>
              </w:numPr>
              <w:spacing w:line="276" w:lineRule="auto"/>
              <w:rPr>
                <w:rFonts w:asciiTheme="minorHAnsi" w:hAnsiTheme="minorHAnsi" w:cstheme="minorHAnsi"/>
                <w:b/>
                <w:sz w:val="24"/>
                <w:lang w:eastAsia="en-US"/>
              </w:rPr>
            </w:pPr>
            <w:r w:rsidRPr="00E34164">
              <w:rPr>
                <w:rFonts w:asciiTheme="minorHAnsi" w:hAnsiTheme="minorHAnsi" w:cstheme="minorHAnsi"/>
                <w:bCs/>
                <w:sz w:val="24"/>
                <w:lang w:eastAsia="en-US"/>
              </w:rPr>
              <w:t>kreativita</w:t>
            </w:r>
          </w:p>
          <w:p w:rsidR="00DE3140" w:rsidRPr="00E34164" w:rsidRDefault="00DE3140" w:rsidP="006F2183">
            <w:pPr>
              <w:spacing w:line="276" w:lineRule="auto"/>
              <w:rPr>
                <w:rFonts w:cstheme="minorHAnsi"/>
                <w:b/>
                <w:sz w:val="24"/>
              </w:rPr>
            </w:pPr>
          </w:p>
          <w:p w:rsidR="00DE3140" w:rsidRPr="00E34164" w:rsidRDefault="00DE3140" w:rsidP="006F2183">
            <w:pPr>
              <w:spacing w:line="276" w:lineRule="auto"/>
              <w:rPr>
                <w:rFonts w:cstheme="minorHAnsi"/>
                <w:b/>
                <w:sz w:val="24"/>
              </w:rPr>
            </w:pPr>
          </w:p>
          <w:p w:rsidR="00DE3140" w:rsidRPr="00E34164" w:rsidRDefault="00DE3140" w:rsidP="006F2183">
            <w:pPr>
              <w:spacing w:line="276" w:lineRule="auto"/>
              <w:rPr>
                <w:rFonts w:cstheme="minorHAnsi"/>
                <w:bCs/>
                <w:sz w:val="24"/>
              </w:rPr>
            </w:pPr>
            <w:r w:rsidRPr="00E34164">
              <w:rPr>
                <w:rFonts w:cstheme="minorHAnsi"/>
                <w:b/>
                <w:sz w:val="24"/>
              </w:rPr>
              <w:t>VMEGS</w:t>
            </w:r>
          </w:p>
          <w:p w:rsidR="00DE3140" w:rsidRPr="00E34164" w:rsidRDefault="00DE3140" w:rsidP="005F4DA7">
            <w:pPr>
              <w:pStyle w:val="Odstavecseseznamem"/>
              <w:numPr>
                <w:ilvl w:val="0"/>
                <w:numId w:val="126"/>
              </w:numPr>
              <w:spacing w:line="276" w:lineRule="auto"/>
              <w:rPr>
                <w:rFonts w:asciiTheme="minorHAnsi" w:hAnsiTheme="minorHAnsi" w:cstheme="minorHAnsi"/>
                <w:b/>
                <w:sz w:val="24"/>
                <w:lang w:eastAsia="en-US"/>
              </w:rPr>
            </w:pPr>
            <w:r w:rsidRPr="00E34164">
              <w:rPr>
                <w:rFonts w:asciiTheme="minorHAnsi" w:hAnsiTheme="minorHAnsi" w:cstheme="minorHAnsi"/>
                <w:bCs/>
                <w:sz w:val="24"/>
                <w:lang w:eastAsia="en-US"/>
              </w:rPr>
              <w:t>komunikace</w:t>
            </w:r>
          </w:p>
          <w:p w:rsidR="00DE3140" w:rsidRPr="00E34164" w:rsidRDefault="00DE3140" w:rsidP="006F2183">
            <w:pPr>
              <w:pStyle w:val="Odstavecseseznamem"/>
              <w:spacing w:line="276" w:lineRule="auto"/>
              <w:rPr>
                <w:rFonts w:asciiTheme="minorHAnsi" w:hAnsiTheme="minorHAnsi" w:cstheme="minorHAnsi"/>
                <w:b/>
                <w:sz w:val="24"/>
                <w:lang w:eastAsia="en-US"/>
              </w:rPr>
            </w:pPr>
          </w:p>
          <w:p w:rsidR="00DE3140" w:rsidRPr="00E34164" w:rsidRDefault="00DE3140" w:rsidP="005F4DA7">
            <w:pPr>
              <w:pStyle w:val="Odstavecseseznamem"/>
              <w:numPr>
                <w:ilvl w:val="0"/>
                <w:numId w:val="126"/>
              </w:numPr>
              <w:spacing w:line="276" w:lineRule="auto"/>
              <w:rPr>
                <w:rFonts w:asciiTheme="minorHAnsi" w:hAnsiTheme="minorHAnsi" w:cstheme="minorHAnsi"/>
                <w:b/>
                <w:sz w:val="24"/>
                <w:lang w:eastAsia="en-US"/>
              </w:rPr>
            </w:pPr>
            <w:r w:rsidRPr="00E34164">
              <w:rPr>
                <w:rFonts w:asciiTheme="minorHAnsi" w:hAnsiTheme="minorHAnsi" w:cstheme="minorHAnsi"/>
                <w:bCs/>
                <w:sz w:val="24"/>
                <w:lang w:eastAsia="en-US"/>
              </w:rPr>
              <w:t>řešení problémů a rozhodovací dovednosti</w:t>
            </w:r>
          </w:p>
          <w:p w:rsidR="00DE3140" w:rsidRPr="00E34164" w:rsidRDefault="00DE3140" w:rsidP="006F2183">
            <w:pPr>
              <w:spacing w:line="276" w:lineRule="auto"/>
              <w:rPr>
                <w:rFonts w:cstheme="minorHAnsi"/>
                <w:b/>
                <w:sz w:val="24"/>
              </w:rPr>
            </w:pPr>
          </w:p>
          <w:p w:rsidR="00DE3140" w:rsidRPr="00E34164" w:rsidRDefault="00DE3140" w:rsidP="005F4DA7">
            <w:pPr>
              <w:pStyle w:val="Odstavecseseznamem"/>
              <w:numPr>
                <w:ilvl w:val="0"/>
                <w:numId w:val="126"/>
              </w:numPr>
              <w:spacing w:line="276" w:lineRule="auto"/>
              <w:rPr>
                <w:rFonts w:asciiTheme="minorHAnsi" w:hAnsiTheme="minorHAnsi" w:cstheme="minorHAnsi"/>
                <w:b/>
                <w:sz w:val="24"/>
                <w:lang w:eastAsia="en-US"/>
              </w:rPr>
            </w:pPr>
            <w:r w:rsidRPr="00E34164">
              <w:rPr>
                <w:rFonts w:asciiTheme="minorHAnsi" w:hAnsiTheme="minorHAnsi" w:cstheme="minorHAnsi"/>
                <w:bCs/>
                <w:sz w:val="24"/>
                <w:lang w:eastAsia="en-US"/>
              </w:rPr>
              <w:t>řešení problémů a morální dovednosti</w:t>
            </w:r>
          </w:p>
          <w:p w:rsidR="00DE3140" w:rsidRPr="007913DD" w:rsidRDefault="00DE3140" w:rsidP="006F2183">
            <w:pPr>
              <w:widowControl w:val="0"/>
              <w:autoSpaceDE w:val="0"/>
              <w:autoSpaceDN w:val="0"/>
              <w:adjustRightInd w:val="0"/>
              <w:rPr>
                <w:rFonts w:ascii="Arial" w:hAnsi="Arial" w:cs="Arial"/>
              </w:rPr>
            </w:pPr>
          </w:p>
        </w:tc>
      </w:tr>
    </w:tbl>
    <w:p w:rsidR="00DE3140" w:rsidRDefault="00DE3140">
      <w:pPr>
        <w:rPr>
          <w:rFonts w:ascii="Arial" w:hAnsi="Arial" w:cs="Arial"/>
          <w:sz w:val="24"/>
          <w:szCs w:val="24"/>
        </w:rPr>
      </w:pPr>
    </w:p>
    <w:tbl>
      <w:tblPr>
        <w:tblStyle w:val="Mkatabulky"/>
        <w:tblpPr w:leftFromText="141" w:rightFromText="141" w:vertAnchor="text" w:horzAnchor="margin" w:tblpY="-163"/>
        <w:tblW w:w="13890" w:type="dxa"/>
        <w:tblLook w:val="04A0" w:firstRow="1" w:lastRow="0" w:firstColumn="1" w:lastColumn="0" w:noHBand="0" w:noVBand="1"/>
      </w:tblPr>
      <w:tblGrid>
        <w:gridCol w:w="4038"/>
        <w:gridCol w:w="4042"/>
        <w:gridCol w:w="2835"/>
        <w:gridCol w:w="2975"/>
      </w:tblGrid>
      <w:tr w:rsidR="009938C0" w:rsidRPr="00DE3140" w:rsidTr="009938C0">
        <w:tc>
          <w:tcPr>
            <w:tcW w:w="13890" w:type="dxa"/>
            <w:gridSpan w:val="4"/>
          </w:tcPr>
          <w:p w:rsidR="009938C0" w:rsidRDefault="009938C0" w:rsidP="009938C0">
            <w:pPr>
              <w:pStyle w:val="Odstavecseseznamem"/>
              <w:spacing w:line="276" w:lineRule="auto"/>
              <w:ind w:left="0"/>
              <w:jc w:val="center"/>
              <w:rPr>
                <w:rFonts w:ascii="Arial" w:hAnsi="Arial" w:cs="Arial"/>
                <w:b/>
                <w:sz w:val="36"/>
                <w:szCs w:val="36"/>
              </w:rPr>
            </w:pPr>
            <w:r w:rsidRPr="00DE3140">
              <w:rPr>
                <w:rFonts w:ascii="Arial" w:hAnsi="Arial" w:cs="Arial"/>
                <w:b/>
                <w:sz w:val="36"/>
                <w:szCs w:val="36"/>
              </w:rPr>
              <w:t xml:space="preserve">Přírodopis – 7. </w:t>
            </w:r>
            <w:r>
              <w:rPr>
                <w:rFonts w:ascii="Arial" w:hAnsi="Arial" w:cs="Arial"/>
                <w:b/>
                <w:sz w:val="36"/>
                <w:szCs w:val="36"/>
              </w:rPr>
              <w:t>r</w:t>
            </w:r>
            <w:r w:rsidRPr="00DE3140">
              <w:rPr>
                <w:rFonts w:ascii="Arial" w:hAnsi="Arial" w:cs="Arial"/>
                <w:b/>
                <w:sz w:val="36"/>
                <w:szCs w:val="36"/>
              </w:rPr>
              <w:t>očník</w:t>
            </w:r>
          </w:p>
          <w:p w:rsidR="009938C0" w:rsidRPr="00DE3140" w:rsidRDefault="009938C0" w:rsidP="009938C0">
            <w:pPr>
              <w:pStyle w:val="Odstavecseseznamem"/>
              <w:spacing w:line="276" w:lineRule="auto"/>
              <w:ind w:left="0"/>
              <w:jc w:val="center"/>
              <w:rPr>
                <w:rFonts w:ascii="Arial" w:hAnsi="Arial" w:cs="Arial"/>
                <w:b/>
                <w:sz w:val="36"/>
                <w:szCs w:val="36"/>
              </w:rPr>
            </w:pPr>
          </w:p>
        </w:tc>
      </w:tr>
      <w:tr w:rsidR="009938C0" w:rsidRPr="00DE2D37" w:rsidTr="009938C0">
        <w:tc>
          <w:tcPr>
            <w:tcW w:w="4038" w:type="dxa"/>
          </w:tcPr>
          <w:p w:rsidR="009938C0" w:rsidRPr="00DE2D37" w:rsidRDefault="009938C0" w:rsidP="009938C0">
            <w:pPr>
              <w:pStyle w:val="Odstavecseseznamem"/>
              <w:spacing w:line="276" w:lineRule="auto"/>
              <w:ind w:left="0"/>
              <w:jc w:val="both"/>
              <w:rPr>
                <w:rFonts w:ascii="Arial" w:hAnsi="Arial" w:cs="Arial"/>
                <w:b/>
              </w:rPr>
            </w:pPr>
            <w:r w:rsidRPr="00DE2D37">
              <w:rPr>
                <w:rFonts w:ascii="Arial" w:hAnsi="Arial" w:cs="Arial"/>
                <w:b/>
              </w:rPr>
              <w:t>Výstupy</w:t>
            </w:r>
          </w:p>
          <w:p w:rsidR="009938C0" w:rsidRPr="00DE2D37" w:rsidRDefault="009938C0" w:rsidP="009938C0">
            <w:pPr>
              <w:pStyle w:val="Odstavecseseznamem"/>
              <w:spacing w:line="276" w:lineRule="auto"/>
              <w:ind w:left="0"/>
              <w:jc w:val="both"/>
              <w:rPr>
                <w:rFonts w:ascii="Arial" w:hAnsi="Arial" w:cs="Arial"/>
                <w:b/>
              </w:rPr>
            </w:pPr>
          </w:p>
        </w:tc>
        <w:tc>
          <w:tcPr>
            <w:tcW w:w="4042" w:type="dxa"/>
          </w:tcPr>
          <w:p w:rsidR="009938C0" w:rsidRPr="00DE2D37" w:rsidRDefault="009938C0" w:rsidP="009938C0">
            <w:pPr>
              <w:pStyle w:val="Odstavecseseznamem"/>
              <w:spacing w:line="276" w:lineRule="auto"/>
              <w:ind w:left="0"/>
              <w:jc w:val="both"/>
              <w:rPr>
                <w:rFonts w:ascii="Arial" w:hAnsi="Arial" w:cs="Arial"/>
                <w:b/>
              </w:rPr>
            </w:pPr>
            <w:r w:rsidRPr="00DE2D37">
              <w:rPr>
                <w:rFonts w:ascii="Arial" w:hAnsi="Arial" w:cs="Arial"/>
                <w:b/>
              </w:rPr>
              <w:t>Učivo</w:t>
            </w:r>
          </w:p>
        </w:tc>
        <w:tc>
          <w:tcPr>
            <w:tcW w:w="2835" w:type="dxa"/>
          </w:tcPr>
          <w:p w:rsidR="009938C0" w:rsidRPr="00DE2D37" w:rsidRDefault="009938C0" w:rsidP="009938C0">
            <w:pPr>
              <w:pStyle w:val="Odstavecseseznamem"/>
              <w:spacing w:line="276" w:lineRule="auto"/>
              <w:ind w:left="0"/>
              <w:jc w:val="both"/>
              <w:rPr>
                <w:rFonts w:ascii="Arial" w:hAnsi="Arial" w:cs="Arial"/>
                <w:b/>
              </w:rPr>
            </w:pPr>
            <w:r w:rsidRPr="00DE2D37">
              <w:rPr>
                <w:rFonts w:ascii="Arial" w:hAnsi="Arial" w:cs="Arial"/>
                <w:b/>
              </w:rPr>
              <w:t>Mezipředmětové vztahy</w:t>
            </w:r>
          </w:p>
        </w:tc>
        <w:tc>
          <w:tcPr>
            <w:tcW w:w="2975" w:type="dxa"/>
          </w:tcPr>
          <w:p w:rsidR="009938C0" w:rsidRPr="00DE2D37" w:rsidRDefault="009938C0" w:rsidP="009938C0">
            <w:pPr>
              <w:pStyle w:val="Odstavecseseznamem"/>
              <w:spacing w:line="276" w:lineRule="auto"/>
              <w:ind w:left="0"/>
              <w:jc w:val="both"/>
              <w:rPr>
                <w:rFonts w:ascii="Arial" w:hAnsi="Arial" w:cs="Arial"/>
                <w:b/>
              </w:rPr>
            </w:pPr>
            <w:r w:rsidRPr="00DE2D37">
              <w:rPr>
                <w:rFonts w:ascii="Arial" w:hAnsi="Arial" w:cs="Arial"/>
                <w:b/>
              </w:rPr>
              <w:t>Průřezová témata</w:t>
            </w:r>
          </w:p>
        </w:tc>
      </w:tr>
      <w:tr w:rsidR="009938C0" w:rsidRPr="00DE3140" w:rsidTr="009938C0">
        <w:tc>
          <w:tcPr>
            <w:tcW w:w="4038" w:type="dxa"/>
          </w:tcPr>
          <w:p w:rsidR="009938C0" w:rsidRPr="00DE3140" w:rsidRDefault="009938C0" w:rsidP="009938C0">
            <w:pPr>
              <w:rPr>
                <w:rFonts w:ascii="Arial" w:hAnsi="Arial" w:cs="Arial"/>
              </w:rPr>
            </w:pPr>
            <w:r w:rsidRPr="00DE3140">
              <w:rPr>
                <w:rFonts w:ascii="Arial" w:hAnsi="Arial" w:cs="Arial"/>
                <w:w w:val="102"/>
              </w:rPr>
              <w:t xml:space="preserve">      </w:t>
            </w:r>
            <w:r w:rsidRPr="00DE3140">
              <w:rPr>
                <w:rFonts w:ascii="Arial" w:hAnsi="Arial" w:cs="Arial"/>
              </w:rPr>
              <w:t>Žák:</w:t>
            </w:r>
          </w:p>
          <w:p w:rsidR="009938C0" w:rsidRPr="00DE3140" w:rsidRDefault="009938C0" w:rsidP="009938C0">
            <w:pPr>
              <w:widowControl w:val="0"/>
              <w:autoSpaceDE w:val="0"/>
              <w:autoSpaceDN w:val="0"/>
              <w:adjustRightInd w:val="0"/>
              <w:spacing w:line="254" w:lineRule="exact"/>
              <w:ind w:right="3600"/>
              <w:rPr>
                <w:rFonts w:ascii="Arial" w:hAnsi="Arial" w:cs="Arial"/>
              </w:rPr>
            </w:pP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C</w:t>
            </w:r>
            <w:r w:rsidRPr="00DE3140">
              <w:rPr>
                <w:rFonts w:ascii="Arial" w:hAnsi="Arial" w:cs="Arial"/>
              </w:rPr>
              <w:t>hápe základní pojmy a znaky strunatců</w:t>
            </w: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O</w:t>
            </w:r>
            <w:r w:rsidRPr="00DE3140">
              <w:rPr>
                <w:rFonts w:ascii="Arial" w:hAnsi="Arial" w:cs="Arial"/>
              </w:rPr>
              <w:t>rientuje se v systému živočichů</w:t>
            </w:r>
          </w:p>
          <w:p w:rsidR="009938C0" w:rsidRPr="00DE3140" w:rsidRDefault="009938C0" w:rsidP="009938C0">
            <w:pPr>
              <w:pStyle w:val="Odstavecseseznamem"/>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R</w:t>
            </w:r>
            <w:r w:rsidRPr="00DE3140">
              <w:rPr>
                <w:rFonts w:ascii="Arial" w:hAnsi="Arial" w:cs="Arial"/>
              </w:rPr>
              <w:t>ozlišuje základní rozdíly mezi jednotlivými třídami</w:t>
            </w: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P</w:t>
            </w:r>
            <w:r w:rsidRPr="00DE3140">
              <w:rPr>
                <w:rFonts w:ascii="Arial" w:hAnsi="Arial" w:cs="Arial"/>
              </w:rPr>
              <w:t>ozná hlavní zástupce jednotlivých tříd a zařadí je do ekosystému</w:t>
            </w:r>
          </w:p>
          <w:p w:rsidR="009938C0" w:rsidRPr="00DE3140" w:rsidRDefault="009938C0" w:rsidP="009938C0">
            <w:pPr>
              <w:widowControl w:val="0"/>
              <w:autoSpaceDE w:val="0"/>
              <w:autoSpaceDN w:val="0"/>
              <w:adjustRightInd w:val="0"/>
              <w:spacing w:line="251" w:lineRule="auto"/>
              <w:ind w:right="74"/>
              <w:rPr>
                <w:rFonts w:ascii="Arial" w:hAnsi="Arial" w:cs="Arial"/>
              </w:rPr>
            </w:pP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U</w:t>
            </w:r>
            <w:r w:rsidRPr="00DE3140">
              <w:rPr>
                <w:rFonts w:ascii="Arial" w:hAnsi="Arial" w:cs="Arial"/>
              </w:rPr>
              <w:t>mí pracovat s atlasem živočichů</w:t>
            </w: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O</w:t>
            </w:r>
            <w:r w:rsidRPr="00DE3140">
              <w:rPr>
                <w:rFonts w:ascii="Arial" w:hAnsi="Arial" w:cs="Arial"/>
              </w:rPr>
              <w:t>svojí si zásady bezpečného chování při styku se živočichy</w:t>
            </w: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widowControl w:val="0"/>
              <w:autoSpaceDE w:val="0"/>
              <w:autoSpaceDN w:val="0"/>
              <w:adjustRightInd w:val="0"/>
              <w:spacing w:line="251" w:lineRule="auto"/>
              <w:ind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widowControl w:val="0"/>
              <w:autoSpaceDE w:val="0"/>
              <w:autoSpaceDN w:val="0"/>
              <w:adjustRightInd w:val="0"/>
              <w:spacing w:line="251" w:lineRule="auto"/>
              <w:ind w:left="11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R</w:t>
            </w:r>
            <w:r w:rsidRPr="00DE3140">
              <w:rPr>
                <w:rFonts w:ascii="Arial" w:hAnsi="Arial" w:cs="Arial"/>
              </w:rPr>
              <w:t>ozlišuje základní systematické skupiny rostlin</w:t>
            </w: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P</w:t>
            </w:r>
            <w:r w:rsidRPr="00DE3140">
              <w:rPr>
                <w:rFonts w:ascii="Arial" w:hAnsi="Arial" w:cs="Arial"/>
              </w:rPr>
              <w:t>orovnává rozdíly ve stavbě těla nižších a vyšších rostlin</w:t>
            </w:r>
          </w:p>
          <w:p w:rsidR="009938C0" w:rsidRPr="00DE3140" w:rsidRDefault="009938C0" w:rsidP="009938C0">
            <w:pPr>
              <w:widowControl w:val="0"/>
              <w:autoSpaceDE w:val="0"/>
              <w:autoSpaceDN w:val="0"/>
              <w:adjustRightInd w:val="0"/>
              <w:spacing w:line="251" w:lineRule="auto"/>
              <w:ind w:right="74"/>
              <w:rPr>
                <w:rFonts w:ascii="Arial" w:hAnsi="Arial" w:cs="Arial"/>
              </w:rPr>
            </w:pP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V</w:t>
            </w:r>
            <w:r w:rsidRPr="00DE3140">
              <w:rPr>
                <w:rFonts w:ascii="Arial" w:hAnsi="Arial" w:cs="Arial"/>
              </w:rPr>
              <w:t>ysvětlí způsob rozmnožování rostlin</w:t>
            </w:r>
          </w:p>
          <w:p w:rsidR="009938C0" w:rsidRPr="00DE3140" w:rsidRDefault="009938C0" w:rsidP="009938C0">
            <w:pPr>
              <w:pStyle w:val="Odstavecseseznamem"/>
              <w:widowControl w:val="0"/>
              <w:autoSpaceDE w:val="0"/>
              <w:autoSpaceDN w:val="0"/>
              <w:adjustRightInd w:val="0"/>
              <w:spacing w:line="251" w:lineRule="auto"/>
              <w:ind w:left="476" w:right="74"/>
              <w:rPr>
                <w:rFonts w:ascii="Arial" w:hAnsi="Arial" w:cs="Arial"/>
              </w:rPr>
            </w:pP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R</w:t>
            </w:r>
            <w:r w:rsidRPr="00DE3140">
              <w:rPr>
                <w:rFonts w:ascii="Arial" w:hAnsi="Arial" w:cs="Arial"/>
              </w:rPr>
              <w:t>ozpozná hlavní zástupce rostlin</w:t>
            </w:r>
          </w:p>
          <w:p w:rsidR="009938C0" w:rsidRPr="00DE3140" w:rsidRDefault="009938C0" w:rsidP="009938C0">
            <w:pPr>
              <w:widowControl w:val="0"/>
              <w:autoSpaceDE w:val="0"/>
              <w:autoSpaceDN w:val="0"/>
              <w:adjustRightInd w:val="0"/>
              <w:spacing w:line="251" w:lineRule="auto"/>
              <w:ind w:right="74"/>
              <w:rPr>
                <w:rFonts w:ascii="Arial" w:hAnsi="Arial" w:cs="Arial"/>
              </w:rPr>
            </w:pP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U</w:t>
            </w:r>
            <w:r w:rsidRPr="00DE3140">
              <w:rPr>
                <w:rFonts w:ascii="Arial" w:hAnsi="Arial" w:cs="Arial"/>
              </w:rPr>
              <w:t>mí používat botanický klíč</w:t>
            </w:r>
          </w:p>
          <w:p w:rsidR="009938C0" w:rsidRPr="00DE3140" w:rsidRDefault="009938C0" w:rsidP="009938C0">
            <w:pPr>
              <w:widowControl w:val="0"/>
              <w:autoSpaceDE w:val="0"/>
              <w:autoSpaceDN w:val="0"/>
              <w:adjustRightInd w:val="0"/>
              <w:spacing w:line="251" w:lineRule="auto"/>
              <w:ind w:right="74"/>
              <w:rPr>
                <w:rFonts w:ascii="Arial" w:hAnsi="Arial" w:cs="Arial"/>
              </w:rPr>
            </w:pPr>
          </w:p>
          <w:p w:rsidR="009938C0" w:rsidRPr="00DE3140" w:rsidRDefault="009938C0" w:rsidP="005F4DA7">
            <w:pPr>
              <w:pStyle w:val="Odstavecseseznamem"/>
              <w:widowControl w:val="0"/>
              <w:numPr>
                <w:ilvl w:val="0"/>
                <w:numId w:val="146"/>
              </w:numPr>
              <w:autoSpaceDE w:val="0"/>
              <w:autoSpaceDN w:val="0"/>
              <w:adjustRightInd w:val="0"/>
              <w:spacing w:line="251" w:lineRule="auto"/>
              <w:ind w:right="74"/>
              <w:rPr>
                <w:rFonts w:ascii="Arial" w:hAnsi="Arial" w:cs="Arial"/>
              </w:rPr>
            </w:pPr>
            <w:r>
              <w:rPr>
                <w:rFonts w:ascii="Arial" w:hAnsi="Arial" w:cs="Arial"/>
              </w:rPr>
              <w:t>Z</w:t>
            </w:r>
            <w:r w:rsidRPr="00DE3140">
              <w:rPr>
                <w:rFonts w:ascii="Arial" w:hAnsi="Arial" w:cs="Arial"/>
              </w:rPr>
              <w:t>ařadí význačné zástupce do botanického systému</w:t>
            </w:r>
          </w:p>
          <w:p w:rsidR="009938C0" w:rsidRPr="00DE3140" w:rsidRDefault="009938C0" w:rsidP="009938C0">
            <w:pPr>
              <w:pStyle w:val="Odstavecseseznamem"/>
              <w:spacing w:line="276" w:lineRule="auto"/>
              <w:ind w:left="0"/>
              <w:jc w:val="both"/>
              <w:rPr>
                <w:rFonts w:ascii="Arial" w:hAnsi="Arial" w:cs="Arial"/>
              </w:rPr>
            </w:pPr>
          </w:p>
        </w:tc>
        <w:tc>
          <w:tcPr>
            <w:tcW w:w="4042" w:type="dxa"/>
          </w:tcPr>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Opakování učiva 6. ročníku</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b/>
                <w:bCs/>
              </w:rPr>
            </w:pPr>
            <w:r w:rsidRPr="00DE3140">
              <w:rPr>
                <w:rFonts w:ascii="Arial" w:hAnsi="Arial" w:cs="Arial"/>
                <w:b/>
                <w:bCs/>
              </w:rPr>
              <w:t>Systém živočichů</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Strunatci – charakteristika</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Podkmen: pláštěnci, bezlebeční – charakteristika, základní  znaky, zástupci</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Podkmen: obratlovci</w:t>
            </w:r>
          </w:p>
          <w:p w:rsidR="009938C0" w:rsidRPr="00DE3140" w:rsidRDefault="009938C0" w:rsidP="009938C0">
            <w:pPr>
              <w:widowControl w:val="0"/>
              <w:tabs>
                <w:tab w:val="left" w:pos="3871"/>
              </w:tabs>
              <w:autoSpaceDE w:val="0"/>
              <w:autoSpaceDN w:val="0"/>
              <w:adjustRightInd w:val="0"/>
              <w:spacing w:line="200" w:lineRule="exact"/>
              <w:rPr>
                <w:rFonts w:ascii="Arial" w:hAnsi="Arial" w:cs="Arial"/>
              </w:rPr>
            </w:pPr>
            <w:r w:rsidRPr="00DE3140">
              <w:rPr>
                <w:rFonts w:ascii="Arial" w:hAnsi="Arial" w:cs="Arial"/>
              </w:rPr>
              <w:t xml:space="preserve">Třída: </w:t>
            </w:r>
            <w:r w:rsidRPr="00DE3140">
              <w:rPr>
                <w:rFonts w:ascii="Arial" w:hAnsi="Arial" w:cs="Arial"/>
                <w:b/>
                <w:bCs/>
              </w:rPr>
              <w:t>paryby</w:t>
            </w:r>
            <w:r w:rsidRPr="00DE3140">
              <w:rPr>
                <w:rFonts w:ascii="Arial" w:hAnsi="Arial" w:cs="Arial"/>
              </w:rPr>
              <w:tab/>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stručná charakteristika, znaky, způsob rozmnožování</w:t>
            </w: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Řád: rejnoci, žraloci</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b/>
                <w:bCs/>
              </w:rPr>
            </w:pPr>
            <w:r w:rsidRPr="00DE3140">
              <w:rPr>
                <w:rFonts w:ascii="Arial" w:hAnsi="Arial" w:cs="Arial"/>
              </w:rPr>
              <w:t xml:space="preserve">Třída: </w:t>
            </w:r>
            <w:r w:rsidRPr="00DE3140">
              <w:rPr>
                <w:rFonts w:ascii="Arial" w:hAnsi="Arial" w:cs="Arial"/>
                <w:b/>
                <w:bCs/>
              </w:rPr>
              <w:t>ryby</w:t>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stručná charakteristika, znaky, způsob rozmnožování</w:t>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Ryby sladkovodní a mořské</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Třída:</w:t>
            </w:r>
            <w:r w:rsidRPr="00DE3140">
              <w:rPr>
                <w:rFonts w:ascii="Arial" w:hAnsi="Arial" w:cs="Arial"/>
                <w:b/>
                <w:bCs/>
              </w:rPr>
              <w:t xml:space="preserve"> obojživelníci</w:t>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stručná charakteristika, znaky, způsob rozmnožování, zástupci</w:t>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Naši obojživelníci</w:t>
            </w: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Řád: mloci, žáby</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 xml:space="preserve">Třída: </w:t>
            </w:r>
            <w:r w:rsidRPr="00DE3140">
              <w:rPr>
                <w:rFonts w:ascii="Arial" w:hAnsi="Arial" w:cs="Arial"/>
                <w:b/>
                <w:bCs/>
              </w:rPr>
              <w:t>plazi</w:t>
            </w:r>
          </w:p>
          <w:p w:rsidR="009938C0" w:rsidRPr="00DE3140" w:rsidRDefault="009938C0" w:rsidP="009938C0">
            <w:pPr>
              <w:pStyle w:val="Odstavecseseznamem"/>
              <w:spacing w:line="276" w:lineRule="auto"/>
              <w:ind w:left="0"/>
              <w:jc w:val="both"/>
              <w:rPr>
                <w:rFonts w:ascii="Arial" w:hAnsi="Arial" w:cs="Arial"/>
              </w:rPr>
            </w:pPr>
          </w:p>
          <w:p w:rsidR="009938C0" w:rsidRPr="00DE3140" w:rsidRDefault="009938C0" w:rsidP="009938C0">
            <w:pPr>
              <w:pStyle w:val="Odstavecseseznamem"/>
              <w:spacing w:line="276" w:lineRule="auto"/>
              <w:ind w:left="0"/>
              <w:jc w:val="both"/>
              <w:rPr>
                <w:rFonts w:ascii="Arial" w:hAnsi="Arial" w:cs="Arial"/>
              </w:rPr>
            </w:pP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stručná charakteristika, znaky, způsob rozmnožování</w:t>
            </w: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Podtřída: želvy, krokodýli, šupinatí – řád: ještěři a hadi</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Třída:</w:t>
            </w:r>
            <w:r w:rsidRPr="00DE3140">
              <w:rPr>
                <w:rFonts w:ascii="Arial" w:hAnsi="Arial" w:cs="Arial"/>
                <w:b/>
                <w:bCs/>
              </w:rPr>
              <w:t xml:space="preserve"> ptáci</w:t>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stručná charakteristika, znaky, způsob rozmnožování, chování ptáků</w:t>
            </w: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 xml:space="preserve">řády: pštrosi, nanduové, </w:t>
            </w:r>
            <w:r w:rsidR="005E153F">
              <w:rPr>
                <w:rFonts w:ascii="Arial" w:hAnsi="Arial" w:cs="Arial"/>
              </w:rPr>
              <w:t xml:space="preserve"> </w:t>
            </w:r>
            <w:r w:rsidRPr="00DE3140">
              <w:rPr>
                <w:rFonts w:ascii="Arial" w:hAnsi="Arial" w:cs="Arial"/>
              </w:rPr>
              <w:t xml:space="preserve">kasuáři, tučňáci, potápky,    trubkonosí, veslonozí, brodiví, plameňáci, vrubozobí, dravci, </w:t>
            </w:r>
            <w:r w:rsidR="005E153F">
              <w:rPr>
                <w:rFonts w:ascii="Arial" w:hAnsi="Arial" w:cs="Arial"/>
              </w:rPr>
              <w:t>hrabaví, krátkokřídlí, dlouhokří</w:t>
            </w:r>
            <w:r w:rsidRPr="00DE3140">
              <w:rPr>
                <w:rFonts w:ascii="Arial" w:hAnsi="Arial" w:cs="Arial"/>
              </w:rPr>
              <w:t>dlí, měkkozobí, kukačky, sovy, svišťouni, srostloprstí, šplhavci, pěvci</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b/>
                <w:bCs/>
              </w:rPr>
            </w:pPr>
            <w:r w:rsidRPr="00DE3140">
              <w:rPr>
                <w:rFonts w:ascii="Arial" w:hAnsi="Arial" w:cs="Arial"/>
                <w:b/>
                <w:bCs/>
              </w:rPr>
              <w:t>Systém rostlin</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 xml:space="preserve"> Výtrusné rostliny</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Mechorosty: stavba rostliny, znaky, způsob rozmnožování, zástupce</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Kapraďorosty: stavba rostliny, znaky, způsob rozmnožování</w:t>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plavuně, přesličky, kapradiny</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Stavba rostlinného těla:</w:t>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Kořen - stavba</w:t>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Stonek - stavba</w:t>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List – stavba, tvary listů</w:t>
            </w:r>
          </w:p>
          <w:p w:rsidR="009938C0" w:rsidRPr="00DE3140" w:rsidRDefault="009938C0" w:rsidP="005F4DA7">
            <w:pPr>
              <w:pStyle w:val="Odstavecseseznamem"/>
              <w:widowControl w:val="0"/>
              <w:numPr>
                <w:ilvl w:val="0"/>
                <w:numId w:val="145"/>
              </w:numPr>
              <w:autoSpaceDE w:val="0"/>
              <w:autoSpaceDN w:val="0"/>
              <w:adjustRightInd w:val="0"/>
              <w:spacing w:line="200" w:lineRule="exact"/>
              <w:rPr>
                <w:rFonts w:ascii="Arial" w:hAnsi="Arial" w:cs="Arial"/>
              </w:rPr>
            </w:pPr>
            <w:r w:rsidRPr="00DE3140">
              <w:rPr>
                <w:rFonts w:ascii="Arial" w:hAnsi="Arial" w:cs="Arial"/>
              </w:rPr>
              <w:t>Květ – stavba, květenství</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Semena a plody</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Rozmnožování rostlin – rostliny nahosemenné</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p>
        </w:tc>
        <w:tc>
          <w:tcPr>
            <w:tcW w:w="2835" w:type="dxa"/>
          </w:tcPr>
          <w:p w:rsidR="009938C0" w:rsidRPr="00DE3140" w:rsidRDefault="009938C0" w:rsidP="009938C0">
            <w:pPr>
              <w:pStyle w:val="Odstavecseseznamem"/>
              <w:spacing w:line="276" w:lineRule="auto"/>
              <w:ind w:left="0"/>
              <w:jc w:val="both"/>
              <w:rPr>
                <w:rFonts w:ascii="Arial" w:hAnsi="Arial" w:cs="Arial"/>
              </w:rPr>
            </w:pPr>
          </w:p>
          <w:p w:rsidR="009938C0" w:rsidRPr="00DE3140" w:rsidRDefault="009938C0" w:rsidP="009938C0">
            <w:pPr>
              <w:pStyle w:val="Odstavecseseznamem"/>
              <w:spacing w:line="276" w:lineRule="auto"/>
              <w:ind w:left="0"/>
              <w:jc w:val="both"/>
              <w:rPr>
                <w:rFonts w:ascii="Arial" w:hAnsi="Arial" w:cs="Arial"/>
              </w:rPr>
            </w:pPr>
          </w:p>
          <w:p w:rsidR="009938C0" w:rsidRPr="00DE3140" w:rsidRDefault="009938C0" w:rsidP="009938C0">
            <w:pPr>
              <w:pStyle w:val="Odstavecseseznamem"/>
              <w:spacing w:line="276" w:lineRule="auto"/>
              <w:ind w:left="0"/>
              <w:jc w:val="both"/>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Ekosystémy</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r w:rsidRPr="00DE3140">
              <w:rPr>
                <w:rFonts w:ascii="Arial" w:hAnsi="Arial" w:cs="Arial"/>
              </w:rPr>
              <w:t xml:space="preserve">Exkurze </w:t>
            </w: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widowControl w:val="0"/>
              <w:autoSpaceDE w:val="0"/>
              <w:autoSpaceDN w:val="0"/>
              <w:adjustRightInd w:val="0"/>
              <w:spacing w:line="200" w:lineRule="exact"/>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r w:rsidRPr="00DE3140">
              <w:rPr>
                <w:rFonts w:ascii="Arial" w:hAnsi="Arial" w:cs="Arial"/>
              </w:rPr>
              <w:t>Laboratorní práce č. 1</w:t>
            </w: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r w:rsidRPr="00DE3140">
              <w:rPr>
                <w:rFonts w:ascii="Arial" w:hAnsi="Arial" w:cs="Arial"/>
              </w:rPr>
              <w:t>Laboratorní práce č. 2</w:t>
            </w: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r w:rsidRPr="00DE3140">
              <w:rPr>
                <w:rFonts w:ascii="Arial" w:hAnsi="Arial" w:cs="Arial"/>
              </w:rPr>
              <w:t>Laboratorní práce č. 3</w:t>
            </w: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r w:rsidRPr="00DE3140">
              <w:rPr>
                <w:rFonts w:ascii="Arial" w:hAnsi="Arial" w:cs="Arial"/>
              </w:rPr>
              <w:t xml:space="preserve">Laboratorní práce č. 4 </w:t>
            </w: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r w:rsidRPr="00DE3140">
              <w:rPr>
                <w:rFonts w:ascii="Arial" w:hAnsi="Arial" w:cs="Arial"/>
              </w:rPr>
              <w:t>Laboratorní práce č. 5</w:t>
            </w:r>
          </w:p>
          <w:p w:rsidR="009938C0" w:rsidRPr="00DE3140" w:rsidRDefault="009938C0" w:rsidP="009938C0">
            <w:pPr>
              <w:rPr>
                <w:rFonts w:ascii="Arial" w:hAnsi="Arial" w:cs="Arial"/>
              </w:rPr>
            </w:pPr>
          </w:p>
          <w:p w:rsidR="009938C0" w:rsidRPr="00DE3140" w:rsidRDefault="009938C0" w:rsidP="009938C0">
            <w:pPr>
              <w:rPr>
                <w:rFonts w:ascii="Arial" w:hAnsi="Arial" w:cs="Arial"/>
              </w:rPr>
            </w:pPr>
            <w:r w:rsidRPr="00DE3140">
              <w:rPr>
                <w:rFonts w:ascii="Arial" w:hAnsi="Arial" w:cs="Arial"/>
              </w:rPr>
              <w:t>Přírodopisná vycházka - CHKÚ</w:t>
            </w: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p w:rsidR="009938C0" w:rsidRPr="00DE3140" w:rsidRDefault="009938C0" w:rsidP="009938C0">
            <w:pPr>
              <w:rPr>
                <w:rFonts w:ascii="Arial" w:hAnsi="Arial" w:cs="Arial"/>
              </w:rPr>
            </w:pPr>
          </w:p>
        </w:tc>
        <w:tc>
          <w:tcPr>
            <w:tcW w:w="2975" w:type="dxa"/>
          </w:tcPr>
          <w:p w:rsidR="009938C0" w:rsidRDefault="009938C0" w:rsidP="009938C0">
            <w:pPr>
              <w:pStyle w:val="Odstavecseseznamem"/>
              <w:spacing w:line="276" w:lineRule="auto"/>
              <w:ind w:left="0"/>
              <w:jc w:val="both"/>
              <w:rPr>
                <w:rFonts w:ascii="Arial" w:hAnsi="Arial" w:cs="Arial"/>
              </w:rPr>
            </w:pPr>
          </w:p>
          <w:p w:rsidR="009938C0" w:rsidRDefault="009938C0" w:rsidP="009938C0">
            <w:pPr>
              <w:pStyle w:val="Odstavecseseznamem"/>
              <w:spacing w:line="276" w:lineRule="auto"/>
              <w:ind w:left="0"/>
              <w:jc w:val="both"/>
              <w:rPr>
                <w:rFonts w:ascii="Arial" w:hAnsi="Arial" w:cs="Arial"/>
              </w:rPr>
            </w:pPr>
          </w:p>
          <w:p w:rsidR="009938C0" w:rsidRDefault="009938C0" w:rsidP="009938C0">
            <w:pPr>
              <w:pStyle w:val="Odstavecseseznamem"/>
              <w:spacing w:line="276" w:lineRule="auto"/>
              <w:ind w:left="0"/>
              <w:jc w:val="both"/>
              <w:rPr>
                <w:rFonts w:ascii="Arial" w:hAnsi="Arial" w:cs="Arial"/>
              </w:rPr>
            </w:pPr>
          </w:p>
          <w:p w:rsidR="009938C0" w:rsidRPr="00DE3140" w:rsidRDefault="009938C0" w:rsidP="009938C0">
            <w:pPr>
              <w:rPr>
                <w:rFonts w:ascii="Arial" w:hAnsi="Arial" w:cs="Arial"/>
              </w:rPr>
            </w:pPr>
            <w:r w:rsidRPr="00DE3140">
              <w:rPr>
                <w:rFonts w:ascii="Arial" w:hAnsi="Arial" w:cs="Arial"/>
              </w:rPr>
              <w:t>OSV</w:t>
            </w:r>
          </w:p>
          <w:p w:rsidR="009938C0" w:rsidRPr="00DE3140" w:rsidRDefault="009938C0" w:rsidP="005F4DA7">
            <w:pPr>
              <w:pStyle w:val="Odstavecseseznamem"/>
              <w:numPr>
                <w:ilvl w:val="0"/>
                <w:numId w:val="126"/>
              </w:numPr>
              <w:rPr>
                <w:rFonts w:ascii="Arial" w:hAnsi="Arial" w:cs="Arial"/>
                <w:b/>
              </w:rPr>
            </w:pPr>
            <w:r w:rsidRPr="00DE3140">
              <w:rPr>
                <w:rFonts w:ascii="Arial" w:hAnsi="Arial" w:cs="Arial"/>
                <w:bCs/>
              </w:rPr>
              <w:t>rozvoj schopnosti poznávání</w:t>
            </w:r>
          </w:p>
          <w:p w:rsidR="009938C0" w:rsidRPr="00DE3140" w:rsidRDefault="009938C0" w:rsidP="009938C0">
            <w:pPr>
              <w:pStyle w:val="Odstavecseseznamem"/>
              <w:spacing w:line="276" w:lineRule="auto"/>
              <w:jc w:val="right"/>
              <w:rPr>
                <w:rFonts w:ascii="Arial" w:hAnsi="Arial" w:cs="Arial"/>
                <w:b/>
                <w:lang w:eastAsia="en-US"/>
              </w:rPr>
            </w:pPr>
          </w:p>
          <w:p w:rsidR="009938C0" w:rsidRPr="00DE3140" w:rsidRDefault="009938C0" w:rsidP="005F4DA7">
            <w:pPr>
              <w:pStyle w:val="Odstavecseseznamem"/>
              <w:numPr>
                <w:ilvl w:val="0"/>
                <w:numId w:val="126"/>
              </w:numPr>
              <w:spacing w:line="276" w:lineRule="auto"/>
              <w:rPr>
                <w:rFonts w:ascii="Arial" w:hAnsi="Arial" w:cs="Arial"/>
                <w:b/>
                <w:lang w:eastAsia="en-US"/>
              </w:rPr>
            </w:pPr>
            <w:r w:rsidRPr="00DE3140">
              <w:rPr>
                <w:rFonts w:ascii="Arial" w:hAnsi="Arial" w:cs="Arial"/>
                <w:bCs/>
                <w:lang w:eastAsia="en-US"/>
              </w:rPr>
              <w:t>sebepoznání a sebepojetí</w:t>
            </w:r>
          </w:p>
          <w:p w:rsidR="009938C0" w:rsidRPr="00DE3140" w:rsidRDefault="009938C0" w:rsidP="009938C0">
            <w:pPr>
              <w:spacing w:line="276" w:lineRule="auto"/>
              <w:rPr>
                <w:rFonts w:ascii="Arial" w:hAnsi="Arial" w:cs="Arial"/>
                <w:b/>
              </w:rPr>
            </w:pPr>
          </w:p>
          <w:p w:rsidR="009938C0" w:rsidRPr="00DE3140" w:rsidRDefault="009938C0" w:rsidP="005F4DA7">
            <w:pPr>
              <w:pStyle w:val="Odstavecseseznamem"/>
              <w:numPr>
                <w:ilvl w:val="0"/>
                <w:numId w:val="126"/>
              </w:numPr>
              <w:spacing w:line="276" w:lineRule="auto"/>
              <w:rPr>
                <w:rFonts w:ascii="Arial" w:hAnsi="Arial" w:cs="Arial"/>
                <w:b/>
                <w:lang w:eastAsia="en-US"/>
              </w:rPr>
            </w:pPr>
            <w:r w:rsidRPr="00DE3140">
              <w:rPr>
                <w:rFonts w:ascii="Arial" w:hAnsi="Arial" w:cs="Arial"/>
                <w:bCs/>
                <w:lang w:eastAsia="en-US"/>
              </w:rPr>
              <w:t>tvořivost</w:t>
            </w:r>
          </w:p>
          <w:p w:rsidR="009938C0" w:rsidRPr="00DE3140" w:rsidRDefault="009938C0" w:rsidP="009938C0">
            <w:pPr>
              <w:rPr>
                <w:rFonts w:ascii="Arial" w:hAnsi="Arial" w:cs="Arial"/>
                <w:b/>
              </w:rPr>
            </w:pPr>
          </w:p>
          <w:p w:rsidR="009938C0" w:rsidRPr="00DE3140" w:rsidRDefault="009938C0" w:rsidP="009938C0">
            <w:pPr>
              <w:rPr>
                <w:rFonts w:ascii="Arial" w:hAnsi="Arial" w:cs="Arial"/>
                <w:bCs/>
              </w:rPr>
            </w:pPr>
            <w:r w:rsidRPr="00DE3140">
              <w:rPr>
                <w:rFonts w:ascii="Arial" w:hAnsi="Arial" w:cs="Arial"/>
                <w:bCs/>
              </w:rPr>
              <w:t>VMEGS</w:t>
            </w:r>
          </w:p>
          <w:p w:rsidR="009938C0" w:rsidRPr="00DE3140" w:rsidRDefault="009938C0" w:rsidP="005F4DA7">
            <w:pPr>
              <w:pStyle w:val="Odstavecseseznamem"/>
              <w:numPr>
                <w:ilvl w:val="0"/>
                <w:numId w:val="126"/>
              </w:numPr>
              <w:spacing w:line="276" w:lineRule="auto"/>
              <w:rPr>
                <w:rFonts w:ascii="Arial" w:hAnsi="Arial" w:cs="Arial"/>
                <w:b/>
                <w:lang w:eastAsia="en-US"/>
              </w:rPr>
            </w:pPr>
            <w:r w:rsidRPr="00DE3140">
              <w:rPr>
                <w:rFonts w:ascii="Arial" w:hAnsi="Arial" w:cs="Arial"/>
                <w:bCs/>
                <w:lang w:eastAsia="en-US"/>
              </w:rPr>
              <w:t>komunikace</w:t>
            </w:r>
          </w:p>
          <w:p w:rsidR="009938C0" w:rsidRPr="00DE3140" w:rsidRDefault="009938C0" w:rsidP="009938C0">
            <w:pPr>
              <w:pStyle w:val="Odstavecseseznamem"/>
              <w:spacing w:line="276" w:lineRule="auto"/>
              <w:rPr>
                <w:rFonts w:ascii="Arial" w:hAnsi="Arial" w:cs="Arial"/>
                <w:b/>
                <w:lang w:eastAsia="en-US"/>
              </w:rPr>
            </w:pPr>
          </w:p>
          <w:p w:rsidR="009938C0" w:rsidRPr="00DE3140" w:rsidRDefault="009938C0" w:rsidP="005F4DA7">
            <w:pPr>
              <w:pStyle w:val="Odstavecseseznamem"/>
              <w:numPr>
                <w:ilvl w:val="0"/>
                <w:numId w:val="126"/>
              </w:numPr>
              <w:spacing w:line="276" w:lineRule="auto"/>
              <w:rPr>
                <w:rFonts w:ascii="Arial" w:hAnsi="Arial" w:cs="Arial"/>
                <w:b/>
                <w:lang w:eastAsia="en-US"/>
              </w:rPr>
            </w:pPr>
            <w:r w:rsidRPr="00DE3140">
              <w:rPr>
                <w:rFonts w:ascii="Arial" w:hAnsi="Arial" w:cs="Arial"/>
                <w:bCs/>
                <w:lang w:eastAsia="en-US"/>
              </w:rPr>
              <w:t>řešení problémů a rozhodovací dovednosti</w:t>
            </w:r>
          </w:p>
          <w:p w:rsidR="009938C0" w:rsidRPr="00DE3140" w:rsidRDefault="009938C0" w:rsidP="009938C0">
            <w:pPr>
              <w:spacing w:line="276" w:lineRule="auto"/>
              <w:rPr>
                <w:rFonts w:ascii="Arial" w:hAnsi="Arial" w:cs="Arial"/>
                <w:b/>
              </w:rPr>
            </w:pPr>
          </w:p>
          <w:p w:rsidR="009938C0" w:rsidRPr="00DE3140" w:rsidRDefault="009938C0" w:rsidP="005F4DA7">
            <w:pPr>
              <w:pStyle w:val="Odstavecseseznamem"/>
              <w:numPr>
                <w:ilvl w:val="0"/>
                <w:numId w:val="126"/>
              </w:numPr>
              <w:spacing w:line="276" w:lineRule="auto"/>
              <w:rPr>
                <w:rFonts w:ascii="Arial" w:hAnsi="Arial" w:cs="Arial"/>
                <w:b/>
                <w:lang w:eastAsia="en-US"/>
              </w:rPr>
            </w:pPr>
            <w:r w:rsidRPr="00DE3140">
              <w:rPr>
                <w:rFonts w:ascii="Arial" w:hAnsi="Arial" w:cs="Arial"/>
                <w:bCs/>
                <w:lang w:eastAsia="en-US"/>
              </w:rPr>
              <w:t>řešení problémů a morální dovednosti</w:t>
            </w:r>
          </w:p>
          <w:p w:rsidR="009938C0" w:rsidRPr="00DE3140" w:rsidRDefault="009938C0" w:rsidP="009938C0">
            <w:pPr>
              <w:pStyle w:val="Odstavecseseznamem"/>
              <w:rPr>
                <w:rFonts w:ascii="Arial" w:hAnsi="Arial" w:cs="Arial"/>
                <w:b/>
                <w:lang w:eastAsia="en-US"/>
              </w:rPr>
            </w:pPr>
          </w:p>
          <w:p w:rsidR="009938C0" w:rsidRPr="00DE3140" w:rsidRDefault="005E153F" w:rsidP="009938C0">
            <w:pPr>
              <w:rPr>
                <w:rFonts w:ascii="Arial" w:hAnsi="Arial" w:cs="Arial"/>
                <w:bCs/>
              </w:rPr>
            </w:pPr>
            <w:r>
              <w:rPr>
                <w:rFonts w:ascii="Arial" w:hAnsi="Arial" w:cs="Arial"/>
                <w:bCs/>
              </w:rPr>
              <w:t>EV</w:t>
            </w:r>
          </w:p>
          <w:p w:rsidR="009938C0" w:rsidRPr="00DE3140" w:rsidRDefault="009938C0" w:rsidP="009938C0">
            <w:pPr>
              <w:pStyle w:val="Odstavecseseznamem"/>
              <w:spacing w:line="276" w:lineRule="auto"/>
              <w:ind w:left="0"/>
              <w:jc w:val="both"/>
              <w:rPr>
                <w:rFonts w:ascii="Arial" w:hAnsi="Arial" w:cs="Arial"/>
              </w:rPr>
            </w:pPr>
          </w:p>
        </w:tc>
      </w:tr>
    </w:tbl>
    <w:p w:rsidR="007913DD" w:rsidRDefault="007913DD">
      <w:pPr>
        <w:rPr>
          <w:rFonts w:ascii="Arial" w:hAnsi="Arial" w:cs="Arial"/>
          <w:sz w:val="24"/>
          <w:szCs w:val="24"/>
        </w:rPr>
      </w:pPr>
    </w:p>
    <w:p w:rsidR="007913DD" w:rsidRPr="00DE3140" w:rsidRDefault="007913DD" w:rsidP="00DE3140">
      <w:pPr>
        <w:pStyle w:val="Odstavecseseznamem"/>
        <w:spacing w:line="276" w:lineRule="auto"/>
        <w:jc w:val="both"/>
        <w:rPr>
          <w:rFonts w:ascii="Arial" w:hAnsi="Arial" w:cs="Arial"/>
        </w:rPr>
      </w:pPr>
    </w:p>
    <w:p w:rsidR="007913DD" w:rsidRDefault="007913DD" w:rsidP="007913DD">
      <w:pPr>
        <w:jc w:val="both"/>
        <w:rPr>
          <w:rFonts w:ascii="Arial" w:hAnsi="Arial" w:cs="Arial"/>
          <w:sz w:val="24"/>
          <w:szCs w:val="24"/>
        </w:rPr>
      </w:pPr>
    </w:p>
    <w:p w:rsidR="00DE3140" w:rsidRDefault="00DE3140" w:rsidP="007913DD">
      <w:pPr>
        <w:jc w:val="both"/>
        <w:rPr>
          <w:rFonts w:ascii="Arial" w:hAnsi="Arial" w:cs="Arial"/>
          <w:sz w:val="24"/>
          <w:szCs w:val="24"/>
        </w:rPr>
      </w:pPr>
    </w:p>
    <w:p w:rsidR="00DE3140" w:rsidRDefault="00DE3140" w:rsidP="007913DD">
      <w:pPr>
        <w:jc w:val="both"/>
        <w:rPr>
          <w:rFonts w:ascii="Arial" w:hAnsi="Arial" w:cs="Arial"/>
          <w:sz w:val="24"/>
          <w:szCs w:val="24"/>
        </w:rPr>
      </w:pPr>
    </w:p>
    <w:p w:rsidR="00DE3140" w:rsidRDefault="00DE3140" w:rsidP="007913DD">
      <w:pPr>
        <w:jc w:val="both"/>
        <w:rPr>
          <w:rFonts w:ascii="Arial" w:hAnsi="Arial" w:cs="Arial"/>
          <w:sz w:val="24"/>
          <w:szCs w:val="24"/>
        </w:rPr>
      </w:pPr>
    </w:p>
    <w:p w:rsidR="00DE3140" w:rsidRDefault="00DE3140" w:rsidP="007913DD">
      <w:pPr>
        <w:jc w:val="both"/>
        <w:rPr>
          <w:rFonts w:ascii="Arial" w:hAnsi="Arial" w:cs="Arial"/>
          <w:sz w:val="24"/>
          <w:szCs w:val="24"/>
        </w:rPr>
      </w:pPr>
    </w:p>
    <w:p w:rsidR="00DE3140" w:rsidRDefault="00DE3140" w:rsidP="007913DD">
      <w:pPr>
        <w:jc w:val="both"/>
        <w:rPr>
          <w:rFonts w:ascii="Arial" w:hAnsi="Arial" w:cs="Arial"/>
          <w:sz w:val="24"/>
          <w:szCs w:val="24"/>
        </w:rPr>
      </w:pPr>
    </w:p>
    <w:p w:rsidR="00DE3140" w:rsidRDefault="00DE3140" w:rsidP="007913DD">
      <w:pPr>
        <w:jc w:val="both"/>
        <w:rPr>
          <w:rFonts w:ascii="Arial" w:hAnsi="Arial" w:cs="Arial"/>
          <w:sz w:val="24"/>
          <w:szCs w:val="24"/>
        </w:rPr>
      </w:pPr>
    </w:p>
    <w:p w:rsidR="00DE3140" w:rsidRDefault="00DE3140" w:rsidP="007913DD">
      <w:pPr>
        <w:jc w:val="both"/>
        <w:rPr>
          <w:rFonts w:ascii="Arial" w:hAnsi="Arial" w:cs="Arial"/>
          <w:sz w:val="24"/>
          <w:szCs w:val="24"/>
        </w:rPr>
      </w:pPr>
    </w:p>
    <w:p w:rsidR="00DE3140" w:rsidRDefault="00DE3140" w:rsidP="007913DD">
      <w:pPr>
        <w:jc w:val="both"/>
        <w:rPr>
          <w:rFonts w:ascii="Arial" w:hAnsi="Arial" w:cs="Arial"/>
          <w:sz w:val="24"/>
          <w:szCs w:val="24"/>
        </w:rPr>
      </w:pPr>
    </w:p>
    <w:p w:rsidR="00DE3140" w:rsidRDefault="00DE3140" w:rsidP="007913DD">
      <w:pPr>
        <w:jc w:val="both"/>
        <w:rPr>
          <w:rFonts w:ascii="Arial" w:hAnsi="Arial" w:cs="Arial"/>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3969"/>
        <w:gridCol w:w="2835"/>
        <w:gridCol w:w="2656"/>
      </w:tblGrid>
      <w:tr w:rsidR="009938C0" w:rsidRPr="009938C0" w:rsidTr="009938C0">
        <w:trPr>
          <w:trHeight w:hRule="exact" w:val="999"/>
        </w:trPr>
        <w:tc>
          <w:tcPr>
            <w:tcW w:w="13429" w:type="dxa"/>
            <w:gridSpan w:val="4"/>
            <w:tcBorders>
              <w:top w:val="single" w:sz="2" w:space="0" w:color="000000"/>
              <w:left w:val="single" w:sz="2" w:space="0" w:color="000000"/>
              <w:bottom w:val="single" w:sz="2" w:space="0" w:color="000000"/>
              <w:right w:val="single" w:sz="2" w:space="0" w:color="000000"/>
            </w:tcBorders>
          </w:tcPr>
          <w:p w:rsidR="009938C0" w:rsidRDefault="009938C0" w:rsidP="0011637A">
            <w:pPr>
              <w:widowControl w:val="0"/>
              <w:autoSpaceDE w:val="0"/>
              <w:autoSpaceDN w:val="0"/>
              <w:adjustRightInd w:val="0"/>
              <w:spacing w:before="78"/>
              <w:ind w:left="5033" w:right="5034"/>
              <w:jc w:val="center"/>
              <w:rPr>
                <w:rFonts w:ascii="Arial" w:hAnsi="Arial" w:cs="Arial"/>
                <w:w w:val="119"/>
              </w:rPr>
            </w:pPr>
          </w:p>
          <w:p w:rsidR="009938C0" w:rsidRPr="009938C0" w:rsidRDefault="00C72A22" w:rsidP="00C72A22">
            <w:pPr>
              <w:widowControl w:val="0"/>
              <w:autoSpaceDE w:val="0"/>
              <w:autoSpaceDN w:val="0"/>
              <w:adjustRightInd w:val="0"/>
              <w:spacing w:before="78"/>
              <w:ind w:right="5034"/>
              <w:jc w:val="center"/>
              <w:rPr>
                <w:rFonts w:ascii="Arial" w:hAnsi="Arial" w:cs="Arial"/>
                <w:b/>
                <w:w w:val="119"/>
                <w:sz w:val="36"/>
                <w:szCs w:val="36"/>
              </w:rPr>
            </w:pPr>
            <w:r>
              <w:rPr>
                <w:rFonts w:ascii="Arial" w:hAnsi="Arial" w:cs="Arial"/>
                <w:b/>
                <w:w w:val="119"/>
                <w:sz w:val="36"/>
                <w:szCs w:val="36"/>
              </w:rPr>
              <w:t xml:space="preserve">                                  </w:t>
            </w:r>
            <w:r w:rsidR="009938C0" w:rsidRPr="009938C0">
              <w:rPr>
                <w:rFonts w:ascii="Arial" w:hAnsi="Arial" w:cs="Arial"/>
                <w:b/>
                <w:w w:val="119"/>
                <w:sz w:val="36"/>
                <w:szCs w:val="36"/>
              </w:rPr>
              <w:t>Přírodopis – 8.ročník</w:t>
            </w:r>
          </w:p>
          <w:p w:rsidR="009938C0" w:rsidRPr="009938C0" w:rsidRDefault="009938C0" w:rsidP="009938C0">
            <w:pPr>
              <w:widowControl w:val="0"/>
              <w:autoSpaceDE w:val="0"/>
              <w:autoSpaceDN w:val="0"/>
              <w:adjustRightInd w:val="0"/>
              <w:spacing w:before="78"/>
              <w:ind w:left="5033" w:right="5034"/>
              <w:jc w:val="center"/>
              <w:rPr>
                <w:rFonts w:ascii="Arial" w:hAnsi="Arial" w:cs="Arial"/>
                <w:b/>
                <w:w w:val="120"/>
                <w:sz w:val="36"/>
                <w:szCs w:val="36"/>
              </w:rPr>
            </w:pPr>
          </w:p>
          <w:p w:rsidR="009938C0" w:rsidRDefault="009938C0" w:rsidP="0011637A">
            <w:pPr>
              <w:widowControl w:val="0"/>
              <w:autoSpaceDE w:val="0"/>
              <w:autoSpaceDN w:val="0"/>
              <w:adjustRightInd w:val="0"/>
              <w:spacing w:before="78"/>
              <w:ind w:left="5033" w:right="5034"/>
              <w:jc w:val="center"/>
              <w:rPr>
                <w:rFonts w:ascii="Arial" w:hAnsi="Arial" w:cs="Arial"/>
                <w:w w:val="120"/>
              </w:rPr>
            </w:pPr>
          </w:p>
          <w:p w:rsidR="009938C0" w:rsidRPr="009938C0" w:rsidRDefault="009938C0" w:rsidP="0011637A">
            <w:pPr>
              <w:widowControl w:val="0"/>
              <w:autoSpaceDE w:val="0"/>
              <w:autoSpaceDN w:val="0"/>
              <w:adjustRightInd w:val="0"/>
              <w:spacing w:before="78"/>
              <w:ind w:left="5033" w:right="5034"/>
              <w:jc w:val="center"/>
              <w:rPr>
                <w:rFonts w:ascii="Arial" w:hAnsi="Arial" w:cs="Arial"/>
              </w:rPr>
            </w:pPr>
          </w:p>
        </w:tc>
      </w:tr>
      <w:tr w:rsidR="009938C0" w:rsidRPr="009938C0" w:rsidTr="009938C0">
        <w:trPr>
          <w:trHeight w:hRule="exact" w:val="610"/>
        </w:trPr>
        <w:tc>
          <w:tcPr>
            <w:tcW w:w="3969"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spacing w:line="254" w:lineRule="exact"/>
              <w:ind w:left="116"/>
              <w:rPr>
                <w:rFonts w:ascii="Arial" w:hAnsi="Arial" w:cs="Arial"/>
                <w:b/>
              </w:rPr>
            </w:pPr>
            <w:r w:rsidRPr="009938C0">
              <w:rPr>
                <w:rFonts w:ascii="Arial" w:hAnsi="Arial" w:cs="Arial"/>
                <w:b/>
                <w:w w:val="117"/>
              </w:rPr>
              <w:t>Vý</w:t>
            </w:r>
            <w:r w:rsidRPr="009938C0">
              <w:rPr>
                <w:rFonts w:ascii="Arial" w:hAnsi="Arial" w:cs="Arial"/>
                <w:b/>
                <w:w w:val="127"/>
              </w:rPr>
              <w:t>stu</w:t>
            </w:r>
            <w:r w:rsidRPr="009938C0">
              <w:rPr>
                <w:rFonts w:ascii="Arial" w:hAnsi="Arial" w:cs="Arial"/>
                <w:b/>
                <w:spacing w:val="-7"/>
                <w:w w:val="127"/>
              </w:rPr>
              <w:t>p</w:t>
            </w:r>
            <w:r w:rsidRPr="009938C0">
              <w:rPr>
                <w:rFonts w:ascii="Arial" w:hAnsi="Arial" w:cs="Arial"/>
                <w:b/>
                <w:w w:val="118"/>
              </w:rPr>
              <w:t>y</w:t>
            </w:r>
          </w:p>
        </w:tc>
        <w:tc>
          <w:tcPr>
            <w:tcW w:w="3969"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spacing w:line="254" w:lineRule="exact"/>
              <w:ind w:left="116"/>
              <w:rPr>
                <w:rFonts w:ascii="Arial" w:hAnsi="Arial" w:cs="Arial"/>
                <w:b/>
              </w:rPr>
            </w:pPr>
            <w:r w:rsidRPr="009938C0">
              <w:rPr>
                <w:rFonts w:ascii="Arial" w:hAnsi="Arial" w:cs="Arial"/>
                <w:b/>
                <w:w w:val="115"/>
              </w:rPr>
              <w:t>Uči</w:t>
            </w:r>
            <w:r w:rsidRPr="009938C0">
              <w:rPr>
                <w:rFonts w:ascii="Arial" w:hAnsi="Arial" w:cs="Arial"/>
                <w:b/>
                <w:spacing w:val="-8"/>
                <w:w w:val="115"/>
              </w:rPr>
              <w:t>v</w:t>
            </w:r>
            <w:r w:rsidRPr="009938C0">
              <w:rPr>
                <w:rFonts w:ascii="Arial" w:hAnsi="Arial" w:cs="Arial"/>
                <w:b/>
                <w:w w:val="115"/>
              </w:rPr>
              <w:t>o</w:t>
            </w:r>
          </w:p>
        </w:tc>
        <w:tc>
          <w:tcPr>
            <w:tcW w:w="2835" w:type="dxa"/>
            <w:tcBorders>
              <w:top w:val="single" w:sz="2" w:space="0" w:color="000000"/>
              <w:left w:val="single" w:sz="2" w:space="0" w:color="000000"/>
              <w:bottom w:val="single" w:sz="2" w:space="0" w:color="000000"/>
              <w:right w:val="single" w:sz="2" w:space="0" w:color="000000"/>
            </w:tcBorders>
          </w:tcPr>
          <w:p w:rsidR="009938C0" w:rsidRPr="009938C0" w:rsidRDefault="009938C0" w:rsidP="009938C0">
            <w:pPr>
              <w:widowControl w:val="0"/>
              <w:tabs>
                <w:tab w:val="left" w:pos="1140"/>
              </w:tabs>
              <w:autoSpaceDE w:val="0"/>
              <w:autoSpaceDN w:val="0"/>
              <w:adjustRightInd w:val="0"/>
              <w:spacing w:line="254" w:lineRule="exact"/>
              <w:ind w:left="116"/>
              <w:rPr>
                <w:rFonts w:ascii="Arial" w:hAnsi="Arial" w:cs="Arial"/>
                <w:b/>
              </w:rPr>
            </w:pPr>
            <w:r w:rsidRPr="009938C0">
              <w:rPr>
                <w:rFonts w:ascii="Arial" w:hAnsi="Arial" w:cs="Arial"/>
                <w:b/>
                <w:spacing w:val="-26"/>
                <w:w w:val="117"/>
              </w:rPr>
              <w:t>M</w:t>
            </w:r>
            <w:r w:rsidRPr="009938C0">
              <w:rPr>
                <w:rFonts w:ascii="Arial" w:hAnsi="Arial" w:cs="Arial"/>
                <w:b/>
                <w:w w:val="116"/>
              </w:rPr>
              <w:t>ezi</w:t>
            </w:r>
            <w:r w:rsidRPr="009938C0">
              <w:rPr>
                <w:rFonts w:ascii="Arial" w:hAnsi="Arial" w:cs="Arial"/>
                <w:b/>
                <w:w w:val="129"/>
              </w:rPr>
              <w:t>př</w:t>
            </w:r>
            <w:r w:rsidRPr="009938C0">
              <w:rPr>
                <w:rFonts w:ascii="Arial" w:hAnsi="Arial" w:cs="Arial"/>
                <w:b/>
                <w:w w:val="121"/>
              </w:rPr>
              <w:t>edmět</w:t>
            </w:r>
            <w:r w:rsidRPr="009938C0">
              <w:rPr>
                <w:rFonts w:ascii="Arial" w:hAnsi="Arial" w:cs="Arial"/>
                <w:b/>
                <w:spacing w:val="-7"/>
                <w:w w:val="121"/>
              </w:rPr>
              <w:t>o</w:t>
            </w:r>
            <w:r w:rsidRPr="009938C0">
              <w:rPr>
                <w:rFonts w:ascii="Arial" w:hAnsi="Arial" w:cs="Arial"/>
                <w:b/>
                <w:spacing w:val="-7"/>
                <w:w w:val="118"/>
              </w:rPr>
              <w:t>v</w:t>
            </w:r>
            <w:r w:rsidRPr="009938C0">
              <w:rPr>
                <w:rFonts w:ascii="Arial" w:hAnsi="Arial" w:cs="Arial"/>
                <w:b/>
                <w:w w:val="115"/>
              </w:rPr>
              <w:t xml:space="preserve">é </w:t>
            </w:r>
            <w:r w:rsidRPr="009938C0">
              <w:rPr>
                <w:rFonts w:ascii="Arial" w:hAnsi="Arial" w:cs="Arial"/>
                <w:b/>
                <w:w w:val="124"/>
              </w:rPr>
              <w:t>vzt</w:t>
            </w:r>
            <w:r w:rsidRPr="009938C0">
              <w:rPr>
                <w:rFonts w:ascii="Arial" w:hAnsi="Arial" w:cs="Arial"/>
                <w:b/>
                <w:w w:val="123"/>
              </w:rPr>
              <w:t>a</w:t>
            </w:r>
            <w:r w:rsidRPr="009938C0">
              <w:rPr>
                <w:rFonts w:ascii="Arial" w:hAnsi="Arial" w:cs="Arial"/>
                <w:b/>
                <w:spacing w:val="-7"/>
                <w:w w:val="123"/>
              </w:rPr>
              <w:t>h</w:t>
            </w:r>
            <w:r w:rsidRPr="009938C0">
              <w:rPr>
                <w:rFonts w:ascii="Arial" w:hAnsi="Arial" w:cs="Arial"/>
                <w:b/>
                <w:w w:val="118"/>
              </w:rPr>
              <w:t>y</w:t>
            </w:r>
          </w:p>
        </w:tc>
        <w:tc>
          <w:tcPr>
            <w:tcW w:w="2656"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spacing w:line="254" w:lineRule="exact"/>
              <w:ind w:left="116"/>
              <w:rPr>
                <w:rFonts w:ascii="Arial" w:hAnsi="Arial" w:cs="Arial"/>
                <w:b/>
              </w:rPr>
            </w:pPr>
            <w:r w:rsidRPr="009938C0">
              <w:rPr>
                <w:rFonts w:ascii="Arial" w:hAnsi="Arial" w:cs="Arial"/>
                <w:b/>
                <w:w w:val="133"/>
              </w:rPr>
              <w:t>Průř</w:t>
            </w:r>
            <w:r w:rsidRPr="009938C0">
              <w:rPr>
                <w:rFonts w:ascii="Arial" w:hAnsi="Arial" w:cs="Arial"/>
                <w:b/>
                <w:w w:val="113"/>
              </w:rPr>
              <w:t>ez</w:t>
            </w:r>
            <w:r w:rsidRPr="009938C0">
              <w:rPr>
                <w:rFonts w:ascii="Arial" w:hAnsi="Arial" w:cs="Arial"/>
                <w:b/>
                <w:spacing w:val="-7"/>
                <w:w w:val="113"/>
              </w:rPr>
              <w:t>o</w:t>
            </w:r>
            <w:r w:rsidRPr="009938C0">
              <w:rPr>
                <w:rFonts w:ascii="Arial" w:hAnsi="Arial" w:cs="Arial"/>
                <w:b/>
                <w:spacing w:val="-7"/>
                <w:w w:val="118"/>
              </w:rPr>
              <w:t>v</w:t>
            </w:r>
            <w:r w:rsidRPr="009938C0">
              <w:rPr>
                <w:rFonts w:ascii="Arial" w:hAnsi="Arial" w:cs="Arial"/>
                <w:b/>
                <w:w w:val="122"/>
              </w:rPr>
              <w:t>á</w:t>
            </w:r>
            <w:r w:rsidRPr="009938C0">
              <w:rPr>
                <w:rFonts w:ascii="Arial" w:hAnsi="Arial" w:cs="Arial"/>
                <w:b/>
                <w:spacing w:val="30"/>
              </w:rPr>
              <w:t xml:space="preserve"> </w:t>
            </w:r>
            <w:r w:rsidRPr="009938C0">
              <w:rPr>
                <w:rFonts w:ascii="Arial" w:hAnsi="Arial" w:cs="Arial"/>
                <w:b/>
                <w:w w:val="128"/>
              </w:rPr>
              <w:t>téma</w:t>
            </w:r>
            <w:r w:rsidRPr="009938C0">
              <w:rPr>
                <w:rFonts w:ascii="Arial" w:hAnsi="Arial" w:cs="Arial"/>
                <w:b/>
                <w:spacing w:val="1"/>
                <w:w w:val="128"/>
              </w:rPr>
              <w:t>t</w:t>
            </w:r>
            <w:r w:rsidRPr="009938C0">
              <w:rPr>
                <w:rFonts w:ascii="Arial" w:hAnsi="Arial" w:cs="Arial"/>
                <w:b/>
                <w:w w:val="122"/>
              </w:rPr>
              <w:t>a</w:t>
            </w:r>
          </w:p>
        </w:tc>
      </w:tr>
      <w:tr w:rsidR="009938C0" w:rsidRPr="009938C0" w:rsidTr="006D1BBC">
        <w:trPr>
          <w:trHeight w:hRule="exact" w:val="8024"/>
        </w:trPr>
        <w:tc>
          <w:tcPr>
            <w:tcW w:w="3969" w:type="dxa"/>
            <w:tcBorders>
              <w:top w:val="single" w:sz="2" w:space="0" w:color="000000"/>
              <w:left w:val="single" w:sz="2" w:space="0" w:color="000000"/>
              <w:bottom w:val="single" w:sz="2" w:space="0" w:color="000000"/>
              <w:right w:val="single" w:sz="2" w:space="0" w:color="000000"/>
            </w:tcBorders>
          </w:tcPr>
          <w:p w:rsidR="009938C0" w:rsidRPr="009938C0" w:rsidRDefault="009938C0" w:rsidP="009938C0">
            <w:pPr>
              <w:widowControl w:val="0"/>
              <w:autoSpaceDE w:val="0"/>
              <w:autoSpaceDN w:val="0"/>
              <w:adjustRightInd w:val="0"/>
              <w:spacing w:line="254" w:lineRule="exact"/>
              <w:ind w:left="116"/>
              <w:jc w:val="both"/>
              <w:rPr>
                <w:rFonts w:ascii="Arial" w:hAnsi="Arial" w:cs="Arial"/>
              </w:rPr>
            </w:pPr>
            <w:r>
              <w:rPr>
                <w:rFonts w:ascii="Arial" w:hAnsi="Arial" w:cs="Arial"/>
                <w:w w:val="102"/>
              </w:rPr>
              <w:t>Žák:</w:t>
            </w: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5F4DA7">
            <w:pPr>
              <w:pStyle w:val="Odstavecseseznamem"/>
              <w:widowControl w:val="0"/>
              <w:numPr>
                <w:ilvl w:val="0"/>
                <w:numId w:val="287"/>
              </w:numPr>
              <w:autoSpaceDE w:val="0"/>
              <w:autoSpaceDN w:val="0"/>
              <w:adjustRightInd w:val="0"/>
              <w:spacing w:line="251" w:lineRule="auto"/>
              <w:ind w:right="74"/>
              <w:rPr>
                <w:rFonts w:ascii="Arial" w:hAnsi="Arial" w:cs="Arial"/>
              </w:rPr>
            </w:pPr>
            <w:r>
              <w:rPr>
                <w:rFonts w:ascii="Arial" w:hAnsi="Arial" w:cs="Arial"/>
              </w:rPr>
              <w:t>R</w:t>
            </w:r>
            <w:r w:rsidRPr="009938C0">
              <w:rPr>
                <w:rFonts w:ascii="Arial" w:hAnsi="Arial" w:cs="Arial"/>
              </w:rPr>
              <w:t>ozumí základním pojmům třídy savců</w:t>
            </w: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11637A">
            <w:pPr>
              <w:widowControl w:val="0"/>
              <w:autoSpaceDE w:val="0"/>
              <w:autoSpaceDN w:val="0"/>
              <w:adjustRightInd w:val="0"/>
              <w:spacing w:line="251" w:lineRule="auto"/>
              <w:ind w:right="74"/>
              <w:rPr>
                <w:rFonts w:ascii="Arial" w:hAnsi="Arial" w:cs="Arial"/>
              </w:rPr>
            </w:pPr>
          </w:p>
          <w:p w:rsidR="009938C0" w:rsidRPr="009938C0" w:rsidRDefault="006D1BBC" w:rsidP="005F4DA7">
            <w:pPr>
              <w:pStyle w:val="Odstavecseseznamem"/>
              <w:widowControl w:val="0"/>
              <w:numPr>
                <w:ilvl w:val="0"/>
                <w:numId w:val="287"/>
              </w:numPr>
              <w:autoSpaceDE w:val="0"/>
              <w:autoSpaceDN w:val="0"/>
              <w:adjustRightInd w:val="0"/>
              <w:spacing w:line="251" w:lineRule="auto"/>
              <w:ind w:right="74"/>
              <w:rPr>
                <w:rFonts w:ascii="Arial" w:hAnsi="Arial" w:cs="Arial"/>
              </w:rPr>
            </w:pPr>
            <w:r>
              <w:rPr>
                <w:rFonts w:ascii="Arial" w:hAnsi="Arial" w:cs="Arial"/>
              </w:rPr>
              <w:t>Z</w:t>
            </w:r>
            <w:r w:rsidR="009938C0" w:rsidRPr="009938C0">
              <w:rPr>
                <w:rFonts w:ascii="Arial" w:hAnsi="Arial" w:cs="Arial"/>
              </w:rPr>
              <w:t>ná jednotlivé řády třídy savců</w:t>
            </w:r>
          </w:p>
          <w:p w:rsidR="009938C0" w:rsidRPr="009938C0" w:rsidRDefault="009938C0" w:rsidP="0011637A">
            <w:pPr>
              <w:widowControl w:val="0"/>
              <w:autoSpaceDE w:val="0"/>
              <w:autoSpaceDN w:val="0"/>
              <w:adjustRightInd w:val="0"/>
              <w:spacing w:line="251" w:lineRule="auto"/>
              <w:ind w:right="74"/>
              <w:rPr>
                <w:rFonts w:ascii="Arial" w:hAnsi="Arial" w:cs="Arial"/>
              </w:rPr>
            </w:pPr>
          </w:p>
          <w:p w:rsidR="009938C0" w:rsidRPr="009938C0" w:rsidRDefault="009938C0" w:rsidP="0011637A">
            <w:pPr>
              <w:widowControl w:val="0"/>
              <w:autoSpaceDE w:val="0"/>
              <w:autoSpaceDN w:val="0"/>
              <w:adjustRightInd w:val="0"/>
              <w:spacing w:line="251" w:lineRule="auto"/>
              <w:ind w:right="74"/>
              <w:rPr>
                <w:rFonts w:ascii="Arial" w:hAnsi="Arial" w:cs="Arial"/>
              </w:rPr>
            </w:pPr>
          </w:p>
          <w:p w:rsidR="009938C0" w:rsidRPr="009938C0" w:rsidRDefault="006D1BBC" w:rsidP="005F4DA7">
            <w:pPr>
              <w:pStyle w:val="Odstavecseseznamem"/>
              <w:widowControl w:val="0"/>
              <w:numPr>
                <w:ilvl w:val="0"/>
                <w:numId w:val="287"/>
              </w:numPr>
              <w:autoSpaceDE w:val="0"/>
              <w:autoSpaceDN w:val="0"/>
              <w:adjustRightInd w:val="0"/>
              <w:spacing w:line="251" w:lineRule="auto"/>
              <w:ind w:right="74"/>
              <w:rPr>
                <w:rFonts w:ascii="Arial" w:hAnsi="Arial" w:cs="Arial"/>
              </w:rPr>
            </w:pPr>
            <w:r>
              <w:rPr>
                <w:rFonts w:ascii="Arial" w:hAnsi="Arial" w:cs="Arial"/>
              </w:rPr>
              <w:t>P</w:t>
            </w:r>
            <w:r w:rsidR="009938C0" w:rsidRPr="009938C0">
              <w:rPr>
                <w:rFonts w:ascii="Arial" w:hAnsi="Arial" w:cs="Arial"/>
              </w:rPr>
              <w:t>ozná zástupce jednotlivých řádů</w:t>
            </w: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6D1BBC" w:rsidRDefault="006D1BBC" w:rsidP="005F4DA7">
            <w:pPr>
              <w:pStyle w:val="Odstavecseseznamem"/>
              <w:widowControl w:val="0"/>
              <w:numPr>
                <w:ilvl w:val="0"/>
                <w:numId w:val="287"/>
              </w:numPr>
              <w:autoSpaceDE w:val="0"/>
              <w:autoSpaceDN w:val="0"/>
              <w:adjustRightInd w:val="0"/>
              <w:spacing w:line="251" w:lineRule="auto"/>
              <w:ind w:right="74"/>
              <w:rPr>
                <w:rFonts w:ascii="Arial" w:hAnsi="Arial" w:cs="Arial"/>
              </w:rPr>
            </w:pPr>
            <w:r w:rsidRPr="006D1BBC">
              <w:rPr>
                <w:rFonts w:ascii="Arial" w:hAnsi="Arial" w:cs="Arial"/>
              </w:rPr>
              <w:t>U</w:t>
            </w:r>
            <w:r w:rsidR="009938C0" w:rsidRPr="006D1BBC">
              <w:rPr>
                <w:rFonts w:ascii="Arial" w:hAnsi="Arial" w:cs="Arial"/>
              </w:rPr>
              <w:t>mí zařadit člověka do živočišného systému</w:t>
            </w: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6D1BBC" w:rsidRDefault="006D1BBC" w:rsidP="005F4DA7">
            <w:pPr>
              <w:pStyle w:val="Odstavecseseznamem"/>
              <w:widowControl w:val="0"/>
              <w:numPr>
                <w:ilvl w:val="0"/>
                <w:numId w:val="287"/>
              </w:numPr>
              <w:autoSpaceDE w:val="0"/>
              <w:autoSpaceDN w:val="0"/>
              <w:adjustRightInd w:val="0"/>
              <w:spacing w:line="251" w:lineRule="auto"/>
              <w:ind w:right="74"/>
              <w:rPr>
                <w:rFonts w:ascii="Arial" w:hAnsi="Arial" w:cs="Arial"/>
              </w:rPr>
            </w:pPr>
            <w:r w:rsidRPr="006D1BBC">
              <w:rPr>
                <w:rFonts w:ascii="Arial" w:hAnsi="Arial" w:cs="Arial"/>
              </w:rPr>
              <w:t>Užívá základní pojmy z anatomie a fyziologie člověka</w:t>
            </w:r>
          </w:p>
          <w:p w:rsidR="006D1BBC" w:rsidRPr="006D1BBC" w:rsidRDefault="006D1BBC" w:rsidP="006D1BBC">
            <w:pPr>
              <w:pStyle w:val="Odstavecseseznamem"/>
              <w:widowControl w:val="0"/>
              <w:autoSpaceDE w:val="0"/>
              <w:autoSpaceDN w:val="0"/>
              <w:adjustRightInd w:val="0"/>
              <w:spacing w:line="251" w:lineRule="auto"/>
              <w:ind w:right="74"/>
              <w:rPr>
                <w:rFonts w:ascii="Arial" w:hAnsi="Arial" w:cs="Arial"/>
              </w:rPr>
            </w:pPr>
          </w:p>
          <w:p w:rsidR="006D1BBC" w:rsidRDefault="006D1BBC" w:rsidP="005F4DA7">
            <w:pPr>
              <w:pStyle w:val="Odstavecseseznamem"/>
              <w:widowControl w:val="0"/>
              <w:numPr>
                <w:ilvl w:val="0"/>
                <w:numId w:val="287"/>
              </w:numPr>
              <w:autoSpaceDE w:val="0"/>
              <w:autoSpaceDN w:val="0"/>
              <w:adjustRightInd w:val="0"/>
              <w:spacing w:line="251" w:lineRule="auto"/>
              <w:ind w:right="74"/>
              <w:rPr>
                <w:rFonts w:ascii="Arial" w:hAnsi="Arial" w:cs="Arial"/>
              </w:rPr>
            </w:pPr>
            <w:r>
              <w:rPr>
                <w:rFonts w:ascii="Arial" w:hAnsi="Arial" w:cs="Arial"/>
              </w:rPr>
              <w:t>P</w:t>
            </w:r>
            <w:r w:rsidRPr="009938C0">
              <w:rPr>
                <w:rFonts w:ascii="Arial" w:hAnsi="Arial" w:cs="Arial"/>
              </w:rPr>
              <w:t>opíše základní stavební jednotky jednotlivých soustav</w:t>
            </w:r>
          </w:p>
          <w:p w:rsidR="006D1BBC" w:rsidRPr="009938C0" w:rsidRDefault="006D1BBC" w:rsidP="006D1BBC">
            <w:pPr>
              <w:pStyle w:val="Odstavecseseznamem"/>
              <w:widowControl w:val="0"/>
              <w:autoSpaceDE w:val="0"/>
              <w:autoSpaceDN w:val="0"/>
              <w:adjustRightInd w:val="0"/>
              <w:spacing w:line="251" w:lineRule="auto"/>
              <w:ind w:right="74"/>
              <w:rPr>
                <w:rFonts w:ascii="Arial" w:hAnsi="Arial" w:cs="Arial"/>
              </w:rPr>
            </w:pPr>
          </w:p>
          <w:p w:rsidR="006D1BBC" w:rsidRPr="009938C0" w:rsidRDefault="006D1BBC" w:rsidP="005F4DA7">
            <w:pPr>
              <w:pStyle w:val="Odstavecseseznamem"/>
              <w:widowControl w:val="0"/>
              <w:numPr>
                <w:ilvl w:val="0"/>
                <w:numId w:val="287"/>
              </w:numPr>
              <w:autoSpaceDE w:val="0"/>
              <w:autoSpaceDN w:val="0"/>
              <w:adjustRightInd w:val="0"/>
              <w:spacing w:line="251" w:lineRule="auto"/>
              <w:ind w:right="74"/>
              <w:rPr>
                <w:rFonts w:ascii="Arial" w:hAnsi="Arial" w:cs="Arial"/>
              </w:rPr>
            </w:pPr>
            <w:r>
              <w:rPr>
                <w:rFonts w:ascii="Arial" w:hAnsi="Arial" w:cs="Arial"/>
              </w:rPr>
              <w:t>P</w:t>
            </w:r>
            <w:r w:rsidRPr="009938C0">
              <w:rPr>
                <w:rFonts w:ascii="Arial" w:hAnsi="Arial" w:cs="Arial"/>
              </w:rPr>
              <w:t>opíše stavbu a spojení jednotlivých kostí, pojmenuje důležité kosti kosterní soustavy</w:t>
            </w: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tc>
        <w:tc>
          <w:tcPr>
            <w:tcW w:w="3969"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spacing w:before="9" w:line="12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r w:rsidRPr="009938C0">
              <w:rPr>
                <w:rFonts w:ascii="Arial" w:hAnsi="Arial" w:cs="Arial"/>
              </w:rPr>
              <w:t xml:space="preserve">  Úvod a opakování učiva</w:t>
            </w:r>
          </w:p>
          <w:p w:rsidR="009938C0" w:rsidRDefault="009938C0" w:rsidP="0011637A">
            <w:pPr>
              <w:widowControl w:val="0"/>
              <w:autoSpaceDE w:val="0"/>
              <w:autoSpaceDN w:val="0"/>
              <w:adjustRightInd w:val="0"/>
              <w:spacing w:before="64"/>
              <w:ind w:left="116" w:right="1265"/>
              <w:rPr>
                <w:rFonts w:ascii="Arial" w:hAnsi="Arial" w:cs="Arial"/>
              </w:rPr>
            </w:pPr>
          </w:p>
          <w:p w:rsidR="009938C0" w:rsidRPr="009938C0" w:rsidRDefault="009938C0" w:rsidP="009938C0">
            <w:pPr>
              <w:widowControl w:val="0"/>
              <w:autoSpaceDE w:val="0"/>
              <w:autoSpaceDN w:val="0"/>
              <w:adjustRightInd w:val="0"/>
              <w:spacing w:before="64"/>
              <w:ind w:left="116"/>
              <w:rPr>
                <w:rFonts w:ascii="Arial" w:hAnsi="Arial" w:cs="Arial"/>
              </w:rPr>
            </w:pPr>
            <w:r w:rsidRPr="009938C0">
              <w:rPr>
                <w:rFonts w:ascii="Arial" w:hAnsi="Arial" w:cs="Arial"/>
              </w:rPr>
              <w:t>Třída: savci</w:t>
            </w:r>
          </w:p>
          <w:p w:rsidR="009938C0" w:rsidRPr="009938C0" w:rsidRDefault="009938C0" w:rsidP="005F4DA7">
            <w:pPr>
              <w:pStyle w:val="Odstavecseseznamem"/>
              <w:widowControl w:val="0"/>
              <w:numPr>
                <w:ilvl w:val="0"/>
                <w:numId w:val="286"/>
              </w:numPr>
              <w:autoSpaceDE w:val="0"/>
              <w:autoSpaceDN w:val="0"/>
              <w:adjustRightInd w:val="0"/>
              <w:spacing w:before="64"/>
              <w:rPr>
                <w:rFonts w:ascii="Arial" w:hAnsi="Arial" w:cs="Arial"/>
              </w:rPr>
            </w:pPr>
            <w:r>
              <w:rPr>
                <w:rFonts w:ascii="Arial" w:hAnsi="Arial" w:cs="Arial"/>
              </w:rPr>
              <w:t xml:space="preserve">charakteristika třídy, </w:t>
            </w:r>
            <w:r w:rsidRPr="009938C0">
              <w:rPr>
                <w:rFonts w:ascii="Arial" w:hAnsi="Arial" w:cs="Arial"/>
              </w:rPr>
              <w:t>základní znaky, vnitřní stavba těla savců, způsob rozmnožování, jejich životní prostředí</w:t>
            </w:r>
          </w:p>
          <w:p w:rsidR="009938C0" w:rsidRPr="009938C0" w:rsidRDefault="009938C0" w:rsidP="006D1BBC">
            <w:pPr>
              <w:widowControl w:val="0"/>
              <w:autoSpaceDE w:val="0"/>
              <w:autoSpaceDN w:val="0"/>
              <w:adjustRightInd w:val="0"/>
              <w:spacing w:before="64"/>
              <w:ind w:left="116"/>
              <w:rPr>
                <w:rFonts w:ascii="Arial" w:hAnsi="Arial" w:cs="Arial"/>
              </w:rPr>
            </w:pPr>
            <w:r>
              <w:rPr>
                <w:rFonts w:ascii="Arial" w:hAnsi="Arial" w:cs="Arial"/>
              </w:rPr>
              <w:t>Řády: kytovci,</w:t>
            </w:r>
            <w:r w:rsidR="005E153F">
              <w:rPr>
                <w:rFonts w:ascii="Arial" w:hAnsi="Arial" w:cs="Arial"/>
              </w:rPr>
              <w:t xml:space="preserve"> </w:t>
            </w:r>
            <w:r>
              <w:rPr>
                <w:rFonts w:ascii="Arial" w:hAnsi="Arial" w:cs="Arial"/>
              </w:rPr>
              <w:t>vačnatci,</w:t>
            </w:r>
            <w:r w:rsidR="005E153F">
              <w:rPr>
                <w:rFonts w:ascii="Arial" w:hAnsi="Arial" w:cs="Arial"/>
              </w:rPr>
              <w:t xml:space="preserve"> </w:t>
            </w:r>
            <w:r w:rsidR="006D1BBC">
              <w:rPr>
                <w:rFonts w:ascii="Arial" w:hAnsi="Arial" w:cs="Arial"/>
              </w:rPr>
              <w:t>hmyzožravci</w:t>
            </w:r>
            <w:r w:rsidRPr="009938C0">
              <w:rPr>
                <w:rFonts w:ascii="Arial" w:hAnsi="Arial" w:cs="Arial"/>
              </w:rPr>
              <w:t>, hlodavci, zajíci, šelmy, kopytníci, chobotnatci</w:t>
            </w:r>
          </w:p>
          <w:p w:rsidR="009938C0" w:rsidRPr="009938C0" w:rsidRDefault="009938C0" w:rsidP="005F4DA7">
            <w:pPr>
              <w:pStyle w:val="Odstavecseseznamem"/>
              <w:widowControl w:val="0"/>
              <w:numPr>
                <w:ilvl w:val="0"/>
                <w:numId w:val="286"/>
              </w:numPr>
              <w:autoSpaceDE w:val="0"/>
              <w:autoSpaceDN w:val="0"/>
              <w:adjustRightInd w:val="0"/>
              <w:spacing w:before="64"/>
              <w:ind w:right="1265"/>
              <w:rPr>
                <w:rFonts w:ascii="Arial" w:hAnsi="Arial" w:cs="Arial"/>
              </w:rPr>
            </w:pPr>
            <w:r w:rsidRPr="009938C0">
              <w:rPr>
                <w:rFonts w:ascii="Arial" w:hAnsi="Arial" w:cs="Arial"/>
              </w:rPr>
              <w:t>savci a svět, etologie</w:t>
            </w:r>
          </w:p>
          <w:p w:rsidR="009938C0" w:rsidRPr="009938C0" w:rsidRDefault="009938C0" w:rsidP="0011637A">
            <w:pPr>
              <w:widowControl w:val="0"/>
              <w:autoSpaceDE w:val="0"/>
              <w:autoSpaceDN w:val="0"/>
              <w:adjustRightInd w:val="0"/>
              <w:spacing w:before="64"/>
              <w:ind w:right="1265"/>
              <w:rPr>
                <w:rFonts w:ascii="Arial" w:hAnsi="Arial" w:cs="Arial"/>
              </w:rPr>
            </w:pPr>
          </w:p>
          <w:p w:rsidR="009938C0" w:rsidRPr="009938C0" w:rsidRDefault="009938C0" w:rsidP="0011637A">
            <w:pPr>
              <w:widowControl w:val="0"/>
              <w:autoSpaceDE w:val="0"/>
              <w:autoSpaceDN w:val="0"/>
              <w:adjustRightInd w:val="0"/>
              <w:spacing w:before="64"/>
              <w:ind w:right="1265"/>
              <w:rPr>
                <w:rFonts w:ascii="Arial" w:hAnsi="Arial" w:cs="Arial"/>
              </w:rPr>
            </w:pPr>
            <w:r w:rsidRPr="009938C0">
              <w:rPr>
                <w:rFonts w:ascii="Arial" w:hAnsi="Arial" w:cs="Arial"/>
              </w:rPr>
              <w:t xml:space="preserve"> Biologie člověka </w:t>
            </w:r>
          </w:p>
          <w:p w:rsidR="009938C0" w:rsidRPr="009938C0" w:rsidRDefault="009938C0" w:rsidP="006D1BBC">
            <w:pPr>
              <w:widowControl w:val="0"/>
              <w:autoSpaceDE w:val="0"/>
              <w:autoSpaceDN w:val="0"/>
              <w:adjustRightInd w:val="0"/>
              <w:spacing w:before="64"/>
              <w:rPr>
                <w:rFonts w:ascii="Arial" w:hAnsi="Arial" w:cs="Arial"/>
              </w:rPr>
            </w:pPr>
            <w:r w:rsidRPr="009938C0">
              <w:rPr>
                <w:rFonts w:ascii="Arial" w:hAnsi="Arial" w:cs="Arial"/>
              </w:rPr>
              <w:t xml:space="preserve"> </w:t>
            </w:r>
            <w:r w:rsidR="006D1BBC">
              <w:rPr>
                <w:rFonts w:ascii="Arial" w:hAnsi="Arial" w:cs="Arial"/>
              </w:rPr>
              <w:t xml:space="preserve">Člověk v živočišném </w:t>
            </w:r>
            <w:r w:rsidRPr="009938C0">
              <w:rPr>
                <w:rFonts w:ascii="Arial" w:hAnsi="Arial" w:cs="Arial"/>
              </w:rPr>
              <w:t>systému:</w:t>
            </w:r>
          </w:p>
          <w:p w:rsidR="009938C0" w:rsidRPr="009938C0" w:rsidRDefault="009938C0" w:rsidP="005F4DA7">
            <w:pPr>
              <w:pStyle w:val="Odstavecseseznamem"/>
              <w:widowControl w:val="0"/>
              <w:numPr>
                <w:ilvl w:val="0"/>
                <w:numId w:val="286"/>
              </w:numPr>
              <w:autoSpaceDE w:val="0"/>
              <w:autoSpaceDN w:val="0"/>
              <w:adjustRightInd w:val="0"/>
              <w:spacing w:before="64"/>
              <w:ind w:right="1265"/>
              <w:rPr>
                <w:rFonts w:ascii="Arial" w:hAnsi="Arial" w:cs="Arial"/>
              </w:rPr>
            </w:pPr>
            <w:r w:rsidRPr="009938C0">
              <w:rPr>
                <w:rFonts w:ascii="Arial" w:hAnsi="Arial" w:cs="Arial"/>
              </w:rPr>
              <w:t>primáti, vyšší primáti, hominidi</w:t>
            </w:r>
          </w:p>
          <w:p w:rsidR="009938C0" w:rsidRPr="009938C0" w:rsidRDefault="009938C0" w:rsidP="0011637A">
            <w:pPr>
              <w:widowControl w:val="0"/>
              <w:autoSpaceDE w:val="0"/>
              <w:autoSpaceDN w:val="0"/>
              <w:adjustRightInd w:val="0"/>
              <w:spacing w:before="64"/>
              <w:ind w:left="116" w:right="1265"/>
              <w:rPr>
                <w:rFonts w:ascii="Arial" w:hAnsi="Arial" w:cs="Arial"/>
              </w:rPr>
            </w:pPr>
            <w:r w:rsidRPr="009938C0">
              <w:rPr>
                <w:rFonts w:ascii="Arial" w:hAnsi="Arial" w:cs="Arial"/>
              </w:rPr>
              <w:t>Původ a vývoj člověka:</w:t>
            </w:r>
          </w:p>
          <w:p w:rsidR="009938C0" w:rsidRPr="009938C0" w:rsidRDefault="009938C0" w:rsidP="005F4DA7">
            <w:pPr>
              <w:pStyle w:val="Odstavecseseznamem"/>
              <w:widowControl w:val="0"/>
              <w:numPr>
                <w:ilvl w:val="0"/>
                <w:numId w:val="286"/>
              </w:numPr>
              <w:autoSpaceDE w:val="0"/>
              <w:autoSpaceDN w:val="0"/>
              <w:adjustRightInd w:val="0"/>
              <w:spacing w:before="64"/>
              <w:ind w:right="1265"/>
              <w:rPr>
                <w:rFonts w:ascii="Arial" w:hAnsi="Arial" w:cs="Arial"/>
              </w:rPr>
            </w:pPr>
            <w:r w:rsidRPr="009938C0">
              <w:rPr>
                <w:rFonts w:ascii="Arial" w:hAnsi="Arial" w:cs="Arial"/>
              </w:rPr>
              <w:t>základní znaky a projevy života</w:t>
            </w:r>
          </w:p>
          <w:p w:rsidR="006D1BBC" w:rsidRDefault="006D1BBC" w:rsidP="006D1BBC">
            <w:pPr>
              <w:widowControl w:val="0"/>
              <w:autoSpaceDE w:val="0"/>
              <w:autoSpaceDN w:val="0"/>
              <w:adjustRightInd w:val="0"/>
              <w:spacing w:before="64"/>
              <w:ind w:right="1265"/>
              <w:rPr>
                <w:rFonts w:ascii="Arial" w:hAnsi="Arial" w:cs="Arial"/>
              </w:rPr>
            </w:pPr>
          </w:p>
          <w:p w:rsidR="006D1BBC" w:rsidRPr="009938C0" w:rsidRDefault="006D1BBC" w:rsidP="006D1BBC">
            <w:pPr>
              <w:widowControl w:val="0"/>
              <w:autoSpaceDE w:val="0"/>
              <w:autoSpaceDN w:val="0"/>
              <w:adjustRightInd w:val="0"/>
              <w:spacing w:before="64"/>
              <w:rPr>
                <w:rFonts w:ascii="Arial" w:hAnsi="Arial" w:cs="Arial"/>
              </w:rPr>
            </w:pPr>
            <w:r w:rsidRPr="009938C0">
              <w:rPr>
                <w:rFonts w:ascii="Arial" w:hAnsi="Arial" w:cs="Arial"/>
              </w:rPr>
              <w:t>Tkáně lidského těla:</w:t>
            </w:r>
          </w:p>
          <w:p w:rsidR="006D1BBC" w:rsidRDefault="006D1BBC" w:rsidP="005F4DA7">
            <w:pPr>
              <w:pStyle w:val="Odstavecseseznamem"/>
              <w:widowControl w:val="0"/>
              <w:numPr>
                <w:ilvl w:val="0"/>
                <w:numId w:val="286"/>
              </w:numPr>
              <w:autoSpaceDE w:val="0"/>
              <w:autoSpaceDN w:val="0"/>
              <w:adjustRightInd w:val="0"/>
              <w:spacing w:before="64"/>
              <w:rPr>
                <w:rFonts w:ascii="Arial" w:hAnsi="Arial" w:cs="Arial"/>
              </w:rPr>
            </w:pPr>
            <w:r>
              <w:rPr>
                <w:rFonts w:ascii="Arial" w:hAnsi="Arial" w:cs="Arial"/>
              </w:rPr>
              <w:t xml:space="preserve">charakteristika </w:t>
            </w:r>
            <w:r w:rsidRPr="009938C0">
              <w:rPr>
                <w:rFonts w:ascii="Arial" w:hAnsi="Arial" w:cs="Arial"/>
              </w:rPr>
              <w:t>jednotlivých typů tkání (epitelové, pojivové, svalové tkáně a tkáň nervová)</w:t>
            </w:r>
          </w:p>
          <w:p w:rsidR="006D1BBC" w:rsidRDefault="006D1BBC" w:rsidP="006D1BBC">
            <w:pPr>
              <w:widowControl w:val="0"/>
              <w:autoSpaceDE w:val="0"/>
              <w:autoSpaceDN w:val="0"/>
              <w:adjustRightInd w:val="0"/>
              <w:spacing w:before="64"/>
              <w:rPr>
                <w:rFonts w:ascii="Arial" w:hAnsi="Arial" w:cs="Arial"/>
              </w:rPr>
            </w:pPr>
          </w:p>
          <w:p w:rsidR="006D1BBC" w:rsidRPr="009938C0" w:rsidRDefault="006D1BBC" w:rsidP="006D1BBC">
            <w:pPr>
              <w:widowControl w:val="0"/>
              <w:autoSpaceDE w:val="0"/>
              <w:autoSpaceDN w:val="0"/>
              <w:adjustRightInd w:val="0"/>
              <w:spacing w:before="64"/>
              <w:ind w:left="116" w:right="1265"/>
              <w:rPr>
                <w:rFonts w:ascii="Arial" w:hAnsi="Arial" w:cs="Arial"/>
              </w:rPr>
            </w:pPr>
            <w:r w:rsidRPr="009938C0">
              <w:rPr>
                <w:rFonts w:ascii="Arial" w:hAnsi="Arial" w:cs="Arial"/>
              </w:rPr>
              <w:t>Kosterní soustava:</w:t>
            </w:r>
          </w:p>
          <w:p w:rsidR="006D1BBC" w:rsidRPr="009938C0" w:rsidRDefault="006D1BBC" w:rsidP="005F4DA7">
            <w:pPr>
              <w:pStyle w:val="Odstavecseseznamem"/>
              <w:widowControl w:val="0"/>
              <w:numPr>
                <w:ilvl w:val="0"/>
                <w:numId w:val="286"/>
              </w:numPr>
              <w:autoSpaceDE w:val="0"/>
              <w:autoSpaceDN w:val="0"/>
              <w:adjustRightInd w:val="0"/>
              <w:spacing w:before="64"/>
              <w:rPr>
                <w:rFonts w:ascii="Arial" w:hAnsi="Arial" w:cs="Arial"/>
              </w:rPr>
            </w:pPr>
            <w:r>
              <w:rPr>
                <w:rFonts w:ascii="Arial" w:hAnsi="Arial" w:cs="Arial"/>
              </w:rPr>
              <w:t xml:space="preserve">stavba a tvar kostí, </w:t>
            </w:r>
            <w:r w:rsidRPr="009938C0">
              <w:rPr>
                <w:rFonts w:ascii="Arial" w:hAnsi="Arial" w:cs="Arial"/>
              </w:rPr>
              <w:t>spojení kostí</w:t>
            </w:r>
          </w:p>
          <w:p w:rsidR="006D1BBC" w:rsidRPr="009938C0" w:rsidRDefault="006D1BBC" w:rsidP="005F4DA7">
            <w:pPr>
              <w:pStyle w:val="Odstavecseseznamem"/>
              <w:widowControl w:val="0"/>
              <w:numPr>
                <w:ilvl w:val="0"/>
                <w:numId w:val="286"/>
              </w:numPr>
              <w:autoSpaceDE w:val="0"/>
              <w:autoSpaceDN w:val="0"/>
              <w:adjustRightInd w:val="0"/>
              <w:spacing w:before="64"/>
              <w:rPr>
                <w:rFonts w:ascii="Arial" w:hAnsi="Arial" w:cs="Arial"/>
              </w:rPr>
            </w:pPr>
            <w:r>
              <w:rPr>
                <w:rFonts w:ascii="Arial" w:hAnsi="Arial" w:cs="Arial"/>
              </w:rPr>
              <w:t xml:space="preserve">kostra trupu, kostra </w:t>
            </w:r>
            <w:r w:rsidRPr="009938C0">
              <w:rPr>
                <w:rFonts w:ascii="Arial" w:hAnsi="Arial" w:cs="Arial"/>
              </w:rPr>
              <w:t>končetin a lebky</w:t>
            </w:r>
          </w:p>
          <w:p w:rsidR="006D1BBC" w:rsidRPr="006D1BBC" w:rsidRDefault="006D1BBC" w:rsidP="006D1BBC">
            <w:pPr>
              <w:widowControl w:val="0"/>
              <w:autoSpaceDE w:val="0"/>
              <w:autoSpaceDN w:val="0"/>
              <w:adjustRightInd w:val="0"/>
              <w:spacing w:before="64"/>
              <w:rPr>
                <w:rFonts w:ascii="Arial" w:hAnsi="Arial" w:cs="Arial"/>
              </w:rPr>
            </w:pPr>
          </w:p>
          <w:p w:rsidR="009938C0" w:rsidRPr="009938C0" w:rsidRDefault="009938C0" w:rsidP="0011637A">
            <w:pPr>
              <w:pStyle w:val="Odstavecseseznamem"/>
              <w:widowControl w:val="0"/>
              <w:autoSpaceDE w:val="0"/>
              <w:autoSpaceDN w:val="0"/>
              <w:adjustRightInd w:val="0"/>
              <w:spacing w:before="64"/>
              <w:ind w:left="476" w:right="1265"/>
              <w:rPr>
                <w:rFonts w:ascii="Arial" w:hAnsi="Arial" w:cs="Arial"/>
              </w:rPr>
            </w:pPr>
          </w:p>
        </w:tc>
        <w:tc>
          <w:tcPr>
            <w:tcW w:w="2835"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spacing w:before="8" w:line="18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r w:rsidRPr="009938C0">
              <w:rPr>
                <w:rFonts w:ascii="Arial" w:hAnsi="Arial" w:cs="Arial"/>
              </w:rPr>
              <w:t xml:space="preserve"> Laboratorní práce č.1 – pozorování stavby těla savců</w:t>
            </w: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r w:rsidRPr="009938C0">
              <w:rPr>
                <w:rFonts w:ascii="Arial" w:hAnsi="Arial" w:cs="Arial"/>
              </w:rPr>
              <w:t xml:space="preserve"> </w:t>
            </w: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spacing w:line="200" w:lineRule="exact"/>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r w:rsidRPr="009938C0">
              <w:rPr>
                <w:rFonts w:ascii="Arial" w:hAnsi="Arial" w:cs="Arial"/>
              </w:rPr>
              <w:t>Laboratorní práce č.2 - etologická pozorování</w:t>
            </w:r>
          </w:p>
          <w:p w:rsidR="009938C0" w:rsidRPr="009938C0" w:rsidRDefault="009938C0" w:rsidP="0011637A">
            <w:pPr>
              <w:widowControl w:val="0"/>
              <w:autoSpaceDE w:val="0"/>
              <w:autoSpaceDN w:val="0"/>
              <w:adjustRightInd w:val="0"/>
              <w:ind w:left="116"/>
              <w:rPr>
                <w:rFonts w:ascii="Arial" w:hAnsi="Arial" w:cs="Arial"/>
              </w:rPr>
            </w:pPr>
          </w:p>
          <w:p w:rsidR="00925DC7" w:rsidRDefault="009938C0" w:rsidP="00925DC7">
            <w:pPr>
              <w:widowControl w:val="0"/>
              <w:autoSpaceDE w:val="0"/>
              <w:autoSpaceDN w:val="0"/>
              <w:adjustRightInd w:val="0"/>
              <w:ind w:left="116"/>
              <w:rPr>
                <w:rFonts w:ascii="Arial" w:hAnsi="Arial" w:cs="Arial"/>
              </w:rPr>
            </w:pPr>
            <w:r w:rsidRPr="009938C0">
              <w:rPr>
                <w:rFonts w:ascii="Arial" w:hAnsi="Arial" w:cs="Arial"/>
              </w:rPr>
              <w:t>Poznávání lidí</w:t>
            </w:r>
            <w:r w:rsidR="00925DC7" w:rsidRPr="009938C0">
              <w:rPr>
                <w:rFonts w:ascii="Arial" w:hAnsi="Arial" w:cs="Arial"/>
              </w:rPr>
              <w:t xml:space="preserve"> </w:t>
            </w:r>
          </w:p>
          <w:p w:rsidR="00925DC7" w:rsidRDefault="00925DC7" w:rsidP="00925DC7">
            <w:pPr>
              <w:widowControl w:val="0"/>
              <w:autoSpaceDE w:val="0"/>
              <w:autoSpaceDN w:val="0"/>
              <w:adjustRightInd w:val="0"/>
              <w:ind w:left="116"/>
              <w:rPr>
                <w:rFonts w:ascii="Arial" w:hAnsi="Arial" w:cs="Arial"/>
              </w:rPr>
            </w:pPr>
          </w:p>
          <w:p w:rsidR="00925DC7" w:rsidRDefault="00925DC7" w:rsidP="00925DC7">
            <w:pPr>
              <w:widowControl w:val="0"/>
              <w:autoSpaceDE w:val="0"/>
              <w:autoSpaceDN w:val="0"/>
              <w:adjustRightInd w:val="0"/>
              <w:ind w:left="116"/>
              <w:rPr>
                <w:rFonts w:ascii="Arial" w:hAnsi="Arial" w:cs="Arial"/>
              </w:rPr>
            </w:pPr>
          </w:p>
          <w:p w:rsidR="00925DC7" w:rsidRDefault="00925DC7" w:rsidP="00925DC7">
            <w:pPr>
              <w:widowControl w:val="0"/>
              <w:autoSpaceDE w:val="0"/>
              <w:autoSpaceDN w:val="0"/>
              <w:adjustRightInd w:val="0"/>
              <w:ind w:left="116"/>
              <w:rPr>
                <w:rFonts w:ascii="Arial" w:hAnsi="Arial" w:cs="Arial"/>
              </w:rPr>
            </w:pPr>
          </w:p>
          <w:p w:rsidR="00925DC7" w:rsidRDefault="00925DC7" w:rsidP="00925DC7">
            <w:pPr>
              <w:widowControl w:val="0"/>
              <w:autoSpaceDE w:val="0"/>
              <w:autoSpaceDN w:val="0"/>
              <w:adjustRightInd w:val="0"/>
              <w:ind w:left="116"/>
              <w:rPr>
                <w:rFonts w:ascii="Arial" w:hAnsi="Arial" w:cs="Arial"/>
              </w:rPr>
            </w:pPr>
          </w:p>
          <w:p w:rsidR="00925DC7" w:rsidRDefault="00925DC7" w:rsidP="00925DC7">
            <w:pPr>
              <w:widowControl w:val="0"/>
              <w:autoSpaceDE w:val="0"/>
              <w:autoSpaceDN w:val="0"/>
              <w:adjustRightInd w:val="0"/>
              <w:ind w:left="116"/>
              <w:rPr>
                <w:rFonts w:ascii="Arial" w:hAnsi="Arial" w:cs="Arial"/>
              </w:rPr>
            </w:pPr>
          </w:p>
          <w:p w:rsidR="00925DC7" w:rsidRDefault="00925DC7" w:rsidP="00925DC7">
            <w:pPr>
              <w:widowControl w:val="0"/>
              <w:autoSpaceDE w:val="0"/>
              <w:autoSpaceDN w:val="0"/>
              <w:adjustRightInd w:val="0"/>
              <w:ind w:left="116"/>
              <w:rPr>
                <w:rFonts w:ascii="Arial" w:hAnsi="Arial" w:cs="Arial"/>
              </w:rPr>
            </w:pPr>
          </w:p>
          <w:p w:rsidR="00925DC7" w:rsidRDefault="00925DC7" w:rsidP="00925DC7">
            <w:pPr>
              <w:widowControl w:val="0"/>
              <w:autoSpaceDE w:val="0"/>
              <w:autoSpaceDN w:val="0"/>
              <w:adjustRightInd w:val="0"/>
              <w:ind w:left="116"/>
              <w:rPr>
                <w:rFonts w:ascii="Arial" w:hAnsi="Arial" w:cs="Arial"/>
              </w:rPr>
            </w:pPr>
          </w:p>
          <w:p w:rsidR="00925DC7" w:rsidRPr="009938C0" w:rsidRDefault="00925DC7" w:rsidP="00925DC7">
            <w:pPr>
              <w:widowControl w:val="0"/>
              <w:autoSpaceDE w:val="0"/>
              <w:autoSpaceDN w:val="0"/>
              <w:adjustRightInd w:val="0"/>
              <w:ind w:left="116"/>
              <w:rPr>
                <w:rFonts w:ascii="Arial" w:hAnsi="Arial" w:cs="Arial"/>
              </w:rPr>
            </w:pPr>
            <w:r w:rsidRPr="009938C0">
              <w:rPr>
                <w:rFonts w:ascii="Arial" w:hAnsi="Arial" w:cs="Arial"/>
              </w:rPr>
              <w:t>Sebepoznávání</w:t>
            </w:r>
          </w:p>
          <w:p w:rsidR="009938C0" w:rsidRPr="009938C0" w:rsidRDefault="009938C0" w:rsidP="0011637A">
            <w:pPr>
              <w:widowControl w:val="0"/>
              <w:autoSpaceDE w:val="0"/>
              <w:autoSpaceDN w:val="0"/>
              <w:adjustRightInd w:val="0"/>
              <w:ind w:left="116"/>
              <w:rPr>
                <w:rFonts w:ascii="Arial" w:hAnsi="Arial" w:cs="Arial"/>
              </w:rPr>
            </w:pPr>
          </w:p>
        </w:tc>
        <w:tc>
          <w:tcPr>
            <w:tcW w:w="2656"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r w:rsidRPr="009938C0">
              <w:rPr>
                <w:rFonts w:ascii="Arial" w:hAnsi="Arial" w:cs="Arial"/>
              </w:rPr>
              <w:t xml:space="preserve">   OSV</w:t>
            </w:r>
          </w:p>
          <w:p w:rsidR="009938C0" w:rsidRPr="009938C0" w:rsidRDefault="009938C0" w:rsidP="005F4DA7">
            <w:pPr>
              <w:pStyle w:val="Odstavecseseznamem"/>
              <w:widowControl w:val="0"/>
              <w:numPr>
                <w:ilvl w:val="0"/>
                <w:numId w:val="286"/>
              </w:numPr>
              <w:autoSpaceDE w:val="0"/>
              <w:autoSpaceDN w:val="0"/>
              <w:adjustRightInd w:val="0"/>
              <w:rPr>
                <w:rFonts w:ascii="Arial" w:hAnsi="Arial" w:cs="Arial"/>
              </w:rPr>
            </w:pPr>
            <w:r w:rsidRPr="009938C0">
              <w:rPr>
                <w:rFonts w:ascii="Arial" w:hAnsi="Arial" w:cs="Arial"/>
              </w:rPr>
              <w:t>rozvoj schopnosti poznávání</w:t>
            </w: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r w:rsidRPr="009938C0">
              <w:rPr>
                <w:rFonts w:ascii="Arial" w:hAnsi="Arial" w:cs="Arial"/>
              </w:rPr>
              <w:t xml:space="preserve">   VMEGS</w:t>
            </w:r>
          </w:p>
          <w:p w:rsidR="009938C0" w:rsidRPr="009938C0" w:rsidRDefault="009938C0" w:rsidP="005F4DA7">
            <w:pPr>
              <w:pStyle w:val="Odstavecseseznamem"/>
              <w:widowControl w:val="0"/>
              <w:numPr>
                <w:ilvl w:val="0"/>
                <w:numId w:val="286"/>
              </w:numPr>
              <w:autoSpaceDE w:val="0"/>
              <w:autoSpaceDN w:val="0"/>
              <w:adjustRightInd w:val="0"/>
              <w:rPr>
                <w:rFonts w:ascii="Arial" w:hAnsi="Arial" w:cs="Arial"/>
              </w:rPr>
            </w:pPr>
            <w:r w:rsidRPr="009938C0">
              <w:rPr>
                <w:rFonts w:ascii="Arial" w:hAnsi="Arial" w:cs="Arial"/>
              </w:rPr>
              <w:t>řešení problémů a rozhodovací schopnosti</w:t>
            </w: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r w:rsidRPr="009938C0">
              <w:rPr>
                <w:rFonts w:ascii="Arial" w:hAnsi="Arial" w:cs="Arial"/>
              </w:rPr>
              <w:t xml:space="preserve"> EV</w:t>
            </w:r>
          </w:p>
          <w:p w:rsidR="009938C0" w:rsidRPr="009938C0" w:rsidRDefault="009938C0" w:rsidP="005F4DA7">
            <w:pPr>
              <w:pStyle w:val="Odstavecseseznamem"/>
              <w:widowControl w:val="0"/>
              <w:numPr>
                <w:ilvl w:val="0"/>
                <w:numId w:val="286"/>
              </w:numPr>
              <w:autoSpaceDE w:val="0"/>
              <w:autoSpaceDN w:val="0"/>
              <w:adjustRightInd w:val="0"/>
              <w:rPr>
                <w:rFonts w:ascii="Arial" w:hAnsi="Arial" w:cs="Arial"/>
              </w:rPr>
            </w:pPr>
            <w:r w:rsidRPr="009938C0">
              <w:rPr>
                <w:rFonts w:ascii="Arial" w:hAnsi="Arial" w:cs="Arial"/>
              </w:rPr>
              <w:t>základní podmínky života</w:t>
            </w:r>
          </w:p>
          <w:p w:rsidR="009938C0" w:rsidRPr="009938C0" w:rsidRDefault="009938C0" w:rsidP="005F4DA7">
            <w:pPr>
              <w:pStyle w:val="Odstavecseseznamem"/>
              <w:widowControl w:val="0"/>
              <w:numPr>
                <w:ilvl w:val="0"/>
                <w:numId w:val="286"/>
              </w:numPr>
              <w:autoSpaceDE w:val="0"/>
              <w:autoSpaceDN w:val="0"/>
              <w:adjustRightInd w:val="0"/>
              <w:rPr>
                <w:rFonts w:ascii="Arial" w:hAnsi="Arial" w:cs="Arial"/>
              </w:rPr>
            </w:pPr>
            <w:r w:rsidRPr="009938C0">
              <w:rPr>
                <w:rFonts w:ascii="Arial" w:hAnsi="Arial" w:cs="Arial"/>
              </w:rPr>
              <w:t>vztah člověka a prostředí</w:t>
            </w:r>
          </w:p>
        </w:tc>
      </w:tr>
    </w:tbl>
    <w:p w:rsidR="009938C0" w:rsidRPr="009938C0" w:rsidRDefault="009938C0" w:rsidP="009938C0">
      <w:pPr>
        <w:rPr>
          <w:rFonts w:ascii="Arial" w:hAnsi="Arial" w:cs="Arial"/>
        </w:rPr>
      </w:pPr>
    </w:p>
    <w:p w:rsidR="009938C0" w:rsidRPr="009938C0" w:rsidRDefault="009938C0" w:rsidP="009938C0">
      <w:pPr>
        <w:rPr>
          <w:rFonts w:ascii="Arial" w:hAnsi="Arial" w:cs="Arial"/>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3969"/>
        <w:gridCol w:w="2835"/>
        <w:gridCol w:w="2656"/>
      </w:tblGrid>
      <w:tr w:rsidR="009938C0" w:rsidRPr="009938C0" w:rsidTr="00925DC7">
        <w:trPr>
          <w:trHeight w:hRule="exact" w:val="9563"/>
        </w:trPr>
        <w:tc>
          <w:tcPr>
            <w:tcW w:w="3969"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6D1BBC" w:rsidRPr="006D1BBC" w:rsidRDefault="006D1BBC" w:rsidP="005F4DA7">
            <w:pPr>
              <w:pStyle w:val="Odstavecseseznamem"/>
              <w:widowControl w:val="0"/>
              <w:numPr>
                <w:ilvl w:val="0"/>
                <w:numId w:val="288"/>
              </w:numPr>
              <w:autoSpaceDE w:val="0"/>
              <w:autoSpaceDN w:val="0"/>
              <w:adjustRightInd w:val="0"/>
              <w:spacing w:line="251" w:lineRule="auto"/>
              <w:ind w:right="74"/>
              <w:rPr>
                <w:rFonts w:ascii="Arial" w:hAnsi="Arial" w:cs="Arial"/>
              </w:rPr>
            </w:pPr>
            <w:r w:rsidRPr="006D1BBC">
              <w:rPr>
                <w:rFonts w:ascii="Arial" w:hAnsi="Arial" w:cs="Arial"/>
              </w:rPr>
              <w:t>Určí polohu a funkci jednotlivých svalů lidského těla</w:t>
            </w:r>
          </w:p>
          <w:p w:rsidR="009938C0" w:rsidRPr="009938C0" w:rsidRDefault="009938C0" w:rsidP="0011637A">
            <w:pPr>
              <w:pStyle w:val="Odstavecseseznamem"/>
              <w:widowControl w:val="0"/>
              <w:autoSpaceDE w:val="0"/>
              <w:autoSpaceDN w:val="0"/>
              <w:adjustRightInd w:val="0"/>
              <w:spacing w:line="251" w:lineRule="auto"/>
              <w:ind w:left="476" w:right="74"/>
              <w:rPr>
                <w:rFonts w:ascii="Arial" w:hAnsi="Arial" w:cs="Arial"/>
              </w:rPr>
            </w:pPr>
          </w:p>
          <w:p w:rsidR="009938C0" w:rsidRPr="009938C0" w:rsidRDefault="009938C0" w:rsidP="0011637A">
            <w:pPr>
              <w:widowControl w:val="0"/>
              <w:autoSpaceDE w:val="0"/>
              <w:autoSpaceDN w:val="0"/>
              <w:adjustRightInd w:val="0"/>
              <w:spacing w:line="251" w:lineRule="auto"/>
              <w:ind w:right="74"/>
              <w:rPr>
                <w:rFonts w:ascii="Arial" w:hAnsi="Arial" w:cs="Arial"/>
              </w:rPr>
            </w:pPr>
          </w:p>
          <w:p w:rsidR="009938C0" w:rsidRPr="009938C0" w:rsidRDefault="009938C0" w:rsidP="0011637A">
            <w:pPr>
              <w:pStyle w:val="Odstavecseseznamem"/>
              <w:rPr>
                <w:rFonts w:ascii="Arial" w:hAnsi="Arial" w:cs="Arial"/>
              </w:rPr>
            </w:pPr>
          </w:p>
          <w:p w:rsidR="009938C0" w:rsidRPr="009938C0" w:rsidRDefault="009938C0" w:rsidP="0011637A">
            <w:pPr>
              <w:pStyle w:val="Odstavecseseznamem"/>
              <w:rPr>
                <w:rFonts w:ascii="Arial" w:hAnsi="Arial" w:cs="Arial"/>
              </w:rPr>
            </w:pPr>
          </w:p>
          <w:p w:rsidR="009938C0" w:rsidRPr="009938C0" w:rsidRDefault="009938C0" w:rsidP="0011637A">
            <w:pPr>
              <w:rPr>
                <w:rFonts w:ascii="Arial" w:hAnsi="Arial" w:cs="Arial"/>
              </w:rPr>
            </w:pPr>
          </w:p>
          <w:p w:rsidR="00925DC7" w:rsidRDefault="00925DC7" w:rsidP="00925DC7">
            <w:pPr>
              <w:pStyle w:val="Odstavecseseznamem"/>
              <w:widowControl w:val="0"/>
              <w:autoSpaceDE w:val="0"/>
              <w:autoSpaceDN w:val="0"/>
              <w:adjustRightInd w:val="0"/>
              <w:spacing w:line="251" w:lineRule="auto"/>
              <w:ind w:right="74"/>
              <w:rPr>
                <w:rFonts w:ascii="Arial" w:hAnsi="Arial" w:cs="Arial"/>
              </w:rPr>
            </w:pPr>
          </w:p>
          <w:p w:rsidR="00925DC7" w:rsidRPr="00925DC7" w:rsidRDefault="00925DC7" w:rsidP="00925DC7">
            <w:pPr>
              <w:pStyle w:val="Odstavecseseznamem"/>
              <w:widowControl w:val="0"/>
              <w:autoSpaceDE w:val="0"/>
              <w:autoSpaceDN w:val="0"/>
              <w:adjustRightInd w:val="0"/>
              <w:spacing w:line="251" w:lineRule="auto"/>
              <w:ind w:right="74"/>
              <w:rPr>
                <w:rFonts w:ascii="Arial" w:hAnsi="Arial" w:cs="Arial"/>
              </w:rPr>
            </w:pPr>
          </w:p>
          <w:p w:rsidR="009938C0" w:rsidRDefault="006D1BBC" w:rsidP="005F4DA7">
            <w:pPr>
              <w:pStyle w:val="Odstavecseseznamem"/>
              <w:widowControl w:val="0"/>
              <w:numPr>
                <w:ilvl w:val="0"/>
                <w:numId w:val="288"/>
              </w:numPr>
              <w:autoSpaceDE w:val="0"/>
              <w:autoSpaceDN w:val="0"/>
              <w:adjustRightInd w:val="0"/>
              <w:spacing w:line="251" w:lineRule="auto"/>
              <w:ind w:right="74"/>
              <w:rPr>
                <w:rFonts w:ascii="Arial" w:hAnsi="Arial" w:cs="Arial"/>
              </w:rPr>
            </w:pPr>
            <w:r w:rsidRPr="006D1BBC">
              <w:rPr>
                <w:rFonts w:ascii="Arial" w:hAnsi="Arial" w:cs="Arial"/>
              </w:rPr>
              <w:t>U</w:t>
            </w:r>
            <w:r w:rsidR="009938C0" w:rsidRPr="006D1BBC">
              <w:rPr>
                <w:rFonts w:ascii="Arial" w:hAnsi="Arial" w:cs="Arial"/>
              </w:rPr>
              <w:t>rčí polohu a zná stavbu a funkci orgánů a orgánových soustav</w:t>
            </w:r>
          </w:p>
          <w:p w:rsidR="00925DC7" w:rsidRDefault="00925DC7" w:rsidP="00925DC7">
            <w:pPr>
              <w:widowControl w:val="0"/>
              <w:autoSpaceDE w:val="0"/>
              <w:autoSpaceDN w:val="0"/>
              <w:adjustRightInd w:val="0"/>
              <w:spacing w:line="251" w:lineRule="auto"/>
              <w:ind w:right="74"/>
              <w:rPr>
                <w:rFonts w:ascii="Arial" w:hAnsi="Arial" w:cs="Arial"/>
              </w:rPr>
            </w:pPr>
          </w:p>
          <w:p w:rsidR="00925DC7" w:rsidRPr="00925DC7" w:rsidRDefault="00925DC7" w:rsidP="00925DC7">
            <w:pPr>
              <w:widowControl w:val="0"/>
              <w:autoSpaceDE w:val="0"/>
              <w:autoSpaceDN w:val="0"/>
              <w:adjustRightInd w:val="0"/>
              <w:spacing w:line="251" w:lineRule="auto"/>
              <w:ind w:right="74"/>
              <w:rPr>
                <w:rFonts w:ascii="Arial" w:hAnsi="Arial" w:cs="Arial"/>
              </w:rPr>
            </w:pPr>
          </w:p>
          <w:p w:rsidR="009938C0" w:rsidRPr="009938C0" w:rsidRDefault="009938C0" w:rsidP="0011637A">
            <w:pPr>
              <w:pStyle w:val="Odstavecseseznamem"/>
              <w:rPr>
                <w:rFonts w:ascii="Arial" w:hAnsi="Arial" w:cs="Arial"/>
              </w:rPr>
            </w:pPr>
          </w:p>
          <w:p w:rsidR="00925DC7" w:rsidRDefault="00925DC7" w:rsidP="00925DC7">
            <w:pPr>
              <w:pStyle w:val="Odstavecseseznamem"/>
              <w:widowControl w:val="0"/>
              <w:autoSpaceDE w:val="0"/>
              <w:autoSpaceDN w:val="0"/>
              <w:adjustRightInd w:val="0"/>
              <w:spacing w:line="251" w:lineRule="auto"/>
              <w:ind w:left="476" w:right="74"/>
              <w:rPr>
                <w:rFonts w:ascii="Arial" w:hAnsi="Arial" w:cs="Arial"/>
              </w:rPr>
            </w:pPr>
          </w:p>
          <w:p w:rsidR="00925DC7" w:rsidRDefault="00925DC7" w:rsidP="00925DC7">
            <w:pPr>
              <w:pStyle w:val="Odstavecseseznamem"/>
              <w:widowControl w:val="0"/>
              <w:autoSpaceDE w:val="0"/>
              <w:autoSpaceDN w:val="0"/>
              <w:adjustRightInd w:val="0"/>
              <w:spacing w:line="251" w:lineRule="auto"/>
              <w:ind w:left="476" w:right="74"/>
              <w:rPr>
                <w:rFonts w:ascii="Arial" w:hAnsi="Arial" w:cs="Arial"/>
              </w:rPr>
            </w:pPr>
          </w:p>
          <w:p w:rsidR="00925DC7" w:rsidRPr="00925DC7" w:rsidRDefault="00925DC7" w:rsidP="005F4DA7">
            <w:pPr>
              <w:pStyle w:val="Odstavecseseznamem"/>
              <w:widowControl w:val="0"/>
              <w:numPr>
                <w:ilvl w:val="0"/>
                <w:numId w:val="288"/>
              </w:numPr>
              <w:autoSpaceDE w:val="0"/>
              <w:autoSpaceDN w:val="0"/>
              <w:adjustRightInd w:val="0"/>
              <w:spacing w:line="251" w:lineRule="auto"/>
              <w:ind w:right="74"/>
              <w:rPr>
                <w:rFonts w:ascii="Arial" w:hAnsi="Arial" w:cs="Arial"/>
              </w:rPr>
            </w:pPr>
            <w:r w:rsidRPr="00925DC7">
              <w:rPr>
                <w:rFonts w:ascii="Arial" w:hAnsi="Arial" w:cs="Arial"/>
              </w:rPr>
              <w:t>Popíše vztahy mezi jednotlivými soustavami lidského těla</w:t>
            </w:r>
          </w:p>
          <w:p w:rsidR="00925DC7" w:rsidRPr="009938C0" w:rsidRDefault="00925DC7" w:rsidP="00925DC7">
            <w:pPr>
              <w:widowControl w:val="0"/>
              <w:autoSpaceDE w:val="0"/>
              <w:autoSpaceDN w:val="0"/>
              <w:adjustRightInd w:val="0"/>
              <w:spacing w:line="251" w:lineRule="auto"/>
              <w:ind w:right="74"/>
              <w:rPr>
                <w:rFonts w:ascii="Arial" w:hAnsi="Arial" w:cs="Arial"/>
              </w:rPr>
            </w:pPr>
          </w:p>
          <w:p w:rsidR="00925DC7" w:rsidRPr="009938C0" w:rsidRDefault="00925DC7" w:rsidP="00925DC7">
            <w:pPr>
              <w:widowControl w:val="0"/>
              <w:autoSpaceDE w:val="0"/>
              <w:autoSpaceDN w:val="0"/>
              <w:adjustRightInd w:val="0"/>
              <w:spacing w:line="251" w:lineRule="auto"/>
              <w:ind w:right="74"/>
              <w:rPr>
                <w:rFonts w:ascii="Arial" w:hAnsi="Arial" w:cs="Arial"/>
              </w:rPr>
            </w:pPr>
          </w:p>
          <w:p w:rsidR="00925DC7" w:rsidRPr="00925DC7" w:rsidRDefault="00925DC7" w:rsidP="005F4DA7">
            <w:pPr>
              <w:pStyle w:val="Odstavecseseznamem"/>
              <w:widowControl w:val="0"/>
              <w:numPr>
                <w:ilvl w:val="0"/>
                <w:numId w:val="288"/>
              </w:numPr>
              <w:autoSpaceDE w:val="0"/>
              <w:autoSpaceDN w:val="0"/>
              <w:adjustRightInd w:val="0"/>
              <w:spacing w:line="251" w:lineRule="auto"/>
              <w:ind w:right="74"/>
              <w:rPr>
                <w:rFonts w:ascii="Arial" w:hAnsi="Arial" w:cs="Arial"/>
              </w:rPr>
            </w:pPr>
            <w:r w:rsidRPr="00925DC7">
              <w:rPr>
                <w:rFonts w:ascii="Arial" w:hAnsi="Arial" w:cs="Arial"/>
              </w:rPr>
              <w:t>Rozlišuje příčiny a příznaky nemocí</w:t>
            </w:r>
          </w:p>
          <w:p w:rsidR="00925DC7" w:rsidRPr="009938C0" w:rsidRDefault="00925DC7" w:rsidP="00925DC7">
            <w:pPr>
              <w:widowControl w:val="0"/>
              <w:autoSpaceDE w:val="0"/>
              <w:autoSpaceDN w:val="0"/>
              <w:adjustRightInd w:val="0"/>
              <w:spacing w:line="251" w:lineRule="auto"/>
              <w:ind w:right="74"/>
              <w:rPr>
                <w:rFonts w:ascii="Arial" w:hAnsi="Arial" w:cs="Arial"/>
              </w:rPr>
            </w:pPr>
          </w:p>
          <w:p w:rsidR="00925DC7" w:rsidRPr="009938C0" w:rsidRDefault="00925DC7" w:rsidP="00925DC7">
            <w:pPr>
              <w:widowControl w:val="0"/>
              <w:autoSpaceDE w:val="0"/>
              <w:autoSpaceDN w:val="0"/>
              <w:adjustRightInd w:val="0"/>
              <w:spacing w:line="251" w:lineRule="auto"/>
              <w:ind w:right="74"/>
              <w:rPr>
                <w:rFonts w:ascii="Arial" w:hAnsi="Arial" w:cs="Arial"/>
              </w:rPr>
            </w:pPr>
          </w:p>
          <w:p w:rsidR="00925DC7" w:rsidRPr="00925DC7" w:rsidRDefault="00925DC7" w:rsidP="005F4DA7">
            <w:pPr>
              <w:pStyle w:val="Odstavecseseznamem"/>
              <w:widowControl w:val="0"/>
              <w:numPr>
                <w:ilvl w:val="0"/>
                <w:numId w:val="288"/>
              </w:numPr>
              <w:autoSpaceDE w:val="0"/>
              <w:autoSpaceDN w:val="0"/>
              <w:adjustRightInd w:val="0"/>
              <w:spacing w:line="251" w:lineRule="auto"/>
              <w:ind w:right="74"/>
              <w:rPr>
                <w:rFonts w:ascii="Arial" w:hAnsi="Arial" w:cs="Arial"/>
              </w:rPr>
            </w:pPr>
            <w:r w:rsidRPr="00925DC7">
              <w:rPr>
                <w:rFonts w:ascii="Arial" w:hAnsi="Arial" w:cs="Arial"/>
              </w:rPr>
              <w:t>Uplatňuje zásady prevence a léčby</w:t>
            </w:r>
          </w:p>
          <w:p w:rsidR="00925DC7" w:rsidRPr="009938C0" w:rsidRDefault="00925DC7" w:rsidP="00925DC7">
            <w:pPr>
              <w:widowControl w:val="0"/>
              <w:autoSpaceDE w:val="0"/>
              <w:autoSpaceDN w:val="0"/>
              <w:adjustRightInd w:val="0"/>
              <w:spacing w:line="251" w:lineRule="auto"/>
              <w:ind w:right="74"/>
              <w:rPr>
                <w:rFonts w:ascii="Arial" w:hAnsi="Arial" w:cs="Arial"/>
              </w:rPr>
            </w:pPr>
          </w:p>
          <w:p w:rsidR="00925DC7" w:rsidRPr="009938C0" w:rsidRDefault="00925DC7" w:rsidP="00925DC7">
            <w:pPr>
              <w:widowControl w:val="0"/>
              <w:autoSpaceDE w:val="0"/>
              <w:autoSpaceDN w:val="0"/>
              <w:adjustRightInd w:val="0"/>
              <w:spacing w:line="251" w:lineRule="auto"/>
              <w:ind w:right="74"/>
              <w:rPr>
                <w:rFonts w:ascii="Arial" w:hAnsi="Arial" w:cs="Arial"/>
              </w:rPr>
            </w:pPr>
          </w:p>
          <w:p w:rsidR="00925DC7" w:rsidRPr="00925DC7" w:rsidRDefault="00925DC7" w:rsidP="005F4DA7">
            <w:pPr>
              <w:pStyle w:val="Odstavecseseznamem"/>
              <w:widowControl w:val="0"/>
              <w:numPr>
                <w:ilvl w:val="0"/>
                <w:numId w:val="288"/>
              </w:numPr>
              <w:autoSpaceDE w:val="0"/>
              <w:autoSpaceDN w:val="0"/>
              <w:adjustRightInd w:val="0"/>
              <w:spacing w:line="251" w:lineRule="auto"/>
              <w:ind w:right="74"/>
              <w:rPr>
                <w:rFonts w:ascii="Arial" w:hAnsi="Arial" w:cs="Arial"/>
              </w:rPr>
            </w:pPr>
            <w:r w:rsidRPr="00925DC7">
              <w:rPr>
                <w:rFonts w:ascii="Arial" w:hAnsi="Arial" w:cs="Arial"/>
              </w:rPr>
              <w:t>Zná zásady 1. pomoci při poranění lidského těla</w:t>
            </w:r>
          </w:p>
          <w:p w:rsidR="00925DC7" w:rsidRPr="009938C0" w:rsidRDefault="00925DC7" w:rsidP="00925DC7">
            <w:pPr>
              <w:widowControl w:val="0"/>
              <w:autoSpaceDE w:val="0"/>
              <w:autoSpaceDN w:val="0"/>
              <w:adjustRightInd w:val="0"/>
              <w:spacing w:line="251" w:lineRule="auto"/>
              <w:ind w:right="74"/>
              <w:rPr>
                <w:rFonts w:ascii="Arial" w:hAnsi="Arial" w:cs="Arial"/>
              </w:rPr>
            </w:pPr>
          </w:p>
          <w:p w:rsidR="00925DC7" w:rsidRDefault="00925DC7" w:rsidP="00925DC7">
            <w:pPr>
              <w:widowControl w:val="0"/>
              <w:autoSpaceDE w:val="0"/>
              <w:autoSpaceDN w:val="0"/>
              <w:adjustRightInd w:val="0"/>
              <w:spacing w:line="251" w:lineRule="auto"/>
              <w:ind w:right="74"/>
              <w:rPr>
                <w:rFonts w:ascii="Arial" w:hAnsi="Arial" w:cs="Arial"/>
              </w:rPr>
            </w:pPr>
          </w:p>
          <w:p w:rsidR="00925DC7" w:rsidRDefault="00925DC7" w:rsidP="00925DC7">
            <w:pPr>
              <w:widowControl w:val="0"/>
              <w:autoSpaceDE w:val="0"/>
              <w:autoSpaceDN w:val="0"/>
              <w:adjustRightInd w:val="0"/>
              <w:spacing w:line="251" w:lineRule="auto"/>
              <w:ind w:right="74"/>
              <w:rPr>
                <w:rFonts w:ascii="Arial" w:hAnsi="Arial" w:cs="Arial"/>
              </w:rPr>
            </w:pPr>
          </w:p>
          <w:p w:rsidR="00925DC7" w:rsidRDefault="00925DC7" w:rsidP="00925DC7">
            <w:pPr>
              <w:widowControl w:val="0"/>
              <w:autoSpaceDE w:val="0"/>
              <w:autoSpaceDN w:val="0"/>
              <w:adjustRightInd w:val="0"/>
              <w:spacing w:line="251" w:lineRule="auto"/>
              <w:ind w:right="74"/>
              <w:rPr>
                <w:rFonts w:ascii="Arial" w:hAnsi="Arial" w:cs="Arial"/>
              </w:rPr>
            </w:pPr>
          </w:p>
          <w:p w:rsidR="009938C0" w:rsidRPr="00925DC7" w:rsidRDefault="00925DC7" w:rsidP="005F4DA7">
            <w:pPr>
              <w:pStyle w:val="Odstavecseseznamem"/>
              <w:widowControl w:val="0"/>
              <w:numPr>
                <w:ilvl w:val="0"/>
                <w:numId w:val="288"/>
              </w:numPr>
              <w:autoSpaceDE w:val="0"/>
              <w:autoSpaceDN w:val="0"/>
              <w:adjustRightInd w:val="0"/>
              <w:spacing w:line="251" w:lineRule="auto"/>
              <w:ind w:right="74"/>
              <w:rPr>
                <w:rFonts w:ascii="Arial" w:hAnsi="Arial" w:cs="Arial"/>
              </w:rPr>
            </w:pPr>
            <w:r w:rsidRPr="00925DC7">
              <w:rPr>
                <w:rFonts w:ascii="Arial" w:hAnsi="Arial" w:cs="Arial"/>
              </w:rPr>
              <w:t>Objasní vyšší nervovou činnost u člověka</w:t>
            </w:r>
          </w:p>
        </w:tc>
        <w:tc>
          <w:tcPr>
            <w:tcW w:w="3969" w:type="dxa"/>
            <w:tcBorders>
              <w:top w:val="single" w:sz="2" w:space="0" w:color="000000"/>
              <w:left w:val="single" w:sz="2" w:space="0" w:color="000000"/>
              <w:bottom w:val="single" w:sz="2" w:space="0" w:color="000000"/>
              <w:right w:val="single" w:sz="2" w:space="0" w:color="000000"/>
            </w:tcBorders>
          </w:tcPr>
          <w:p w:rsidR="006D1BBC" w:rsidRDefault="009938C0" w:rsidP="006D1BBC">
            <w:pPr>
              <w:widowControl w:val="0"/>
              <w:autoSpaceDE w:val="0"/>
              <w:autoSpaceDN w:val="0"/>
              <w:adjustRightInd w:val="0"/>
              <w:spacing w:before="64"/>
              <w:ind w:right="1265"/>
              <w:rPr>
                <w:rFonts w:ascii="Arial" w:hAnsi="Arial" w:cs="Arial"/>
              </w:rPr>
            </w:pPr>
            <w:r w:rsidRPr="009938C0">
              <w:rPr>
                <w:rFonts w:ascii="Arial" w:hAnsi="Arial" w:cs="Arial"/>
              </w:rPr>
              <w:t xml:space="preserve"> </w:t>
            </w:r>
          </w:p>
          <w:p w:rsidR="009938C0" w:rsidRPr="009938C0" w:rsidRDefault="009938C0" w:rsidP="006D1BBC">
            <w:pPr>
              <w:widowControl w:val="0"/>
              <w:autoSpaceDE w:val="0"/>
              <w:autoSpaceDN w:val="0"/>
              <w:adjustRightInd w:val="0"/>
              <w:spacing w:before="64"/>
              <w:ind w:right="1265"/>
              <w:rPr>
                <w:rFonts w:ascii="Arial" w:hAnsi="Arial" w:cs="Arial"/>
              </w:rPr>
            </w:pPr>
            <w:r w:rsidRPr="009938C0">
              <w:rPr>
                <w:rFonts w:ascii="Arial" w:hAnsi="Arial" w:cs="Arial"/>
              </w:rPr>
              <w:t>Svalová soustava:</w:t>
            </w:r>
          </w:p>
          <w:p w:rsidR="009938C0" w:rsidRPr="009938C0" w:rsidRDefault="006D1BBC" w:rsidP="005F4DA7">
            <w:pPr>
              <w:pStyle w:val="Odstavecseseznamem"/>
              <w:widowControl w:val="0"/>
              <w:numPr>
                <w:ilvl w:val="0"/>
                <w:numId w:val="286"/>
              </w:numPr>
              <w:autoSpaceDE w:val="0"/>
              <w:autoSpaceDN w:val="0"/>
              <w:adjustRightInd w:val="0"/>
              <w:spacing w:before="64"/>
              <w:rPr>
                <w:rFonts w:ascii="Arial" w:hAnsi="Arial" w:cs="Arial"/>
              </w:rPr>
            </w:pPr>
            <w:r>
              <w:rPr>
                <w:rFonts w:ascii="Arial" w:hAnsi="Arial" w:cs="Arial"/>
              </w:rPr>
              <w:t>stavba a funkce svalů,</w:t>
            </w:r>
            <w:r w:rsidR="005E153F">
              <w:rPr>
                <w:rFonts w:ascii="Arial" w:hAnsi="Arial" w:cs="Arial"/>
              </w:rPr>
              <w:t xml:space="preserve"> </w:t>
            </w:r>
            <w:r>
              <w:rPr>
                <w:rFonts w:ascii="Arial" w:hAnsi="Arial" w:cs="Arial"/>
              </w:rPr>
              <w:t>typy</w:t>
            </w:r>
            <w:r w:rsidR="005E153F">
              <w:rPr>
                <w:rFonts w:ascii="Arial" w:hAnsi="Arial" w:cs="Arial"/>
              </w:rPr>
              <w:t xml:space="preserve"> </w:t>
            </w:r>
            <w:r w:rsidR="009938C0" w:rsidRPr="009938C0">
              <w:rPr>
                <w:rFonts w:ascii="Arial" w:hAnsi="Arial" w:cs="Arial"/>
              </w:rPr>
              <w:t>svaloviny, význam tělesného pohybu</w:t>
            </w:r>
          </w:p>
          <w:p w:rsidR="006D1BBC" w:rsidRDefault="005E153F" w:rsidP="006D1BBC">
            <w:pPr>
              <w:widowControl w:val="0"/>
              <w:autoSpaceDE w:val="0"/>
              <w:autoSpaceDN w:val="0"/>
              <w:adjustRightInd w:val="0"/>
              <w:spacing w:before="64"/>
              <w:rPr>
                <w:rFonts w:ascii="Arial" w:hAnsi="Arial" w:cs="Arial"/>
              </w:rPr>
            </w:pPr>
            <w:r>
              <w:rPr>
                <w:rFonts w:ascii="Arial" w:hAnsi="Arial" w:cs="Arial"/>
              </w:rPr>
              <w:t xml:space="preserve"> Poruchy kosterní a svalové </w:t>
            </w:r>
            <w:r w:rsidR="009938C0" w:rsidRPr="009938C0">
              <w:rPr>
                <w:rFonts w:ascii="Arial" w:hAnsi="Arial" w:cs="Arial"/>
              </w:rPr>
              <w:t xml:space="preserve"> soustavy</w:t>
            </w:r>
          </w:p>
          <w:p w:rsidR="009938C0" w:rsidRPr="009938C0" w:rsidRDefault="009938C0" w:rsidP="006D1BBC">
            <w:pPr>
              <w:widowControl w:val="0"/>
              <w:autoSpaceDE w:val="0"/>
              <w:autoSpaceDN w:val="0"/>
              <w:adjustRightInd w:val="0"/>
              <w:spacing w:before="64"/>
              <w:rPr>
                <w:rFonts w:ascii="Arial" w:hAnsi="Arial" w:cs="Arial"/>
              </w:rPr>
            </w:pPr>
            <w:r w:rsidRPr="009938C0">
              <w:rPr>
                <w:rFonts w:ascii="Arial" w:hAnsi="Arial" w:cs="Arial"/>
              </w:rPr>
              <w:t xml:space="preserve"> – vady a onemocnění, zlomeniny a úrazy kloubů, 1.  pomoc</w:t>
            </w:r>
          </w:p>
          <w:p w:rsidR="009938C0" w:rsidRPr="009938C0" w:rsidRDefault="009938C0" w:rsidP="0011637A">
            <w:pPr>
              <w:widowControl w:val="0"/>
              <w:autoSpaceDE w:val="0"/>
              <w:autoSpaceDN w:val="0"/>
              <w:adjustRightInd w:val="0"/>
              <w:spacing w:before="64"/>
              <w:ind w:right="1265"/>
              <w:rPr>
                <w:rFonts w:ascii="Arial" w:hAnsi="Arial" w:cs="Arial"/>
              </w:rPr>
            </w:pPr>
            <w:r w:rsidRPr="009938C0">
              <w:rPr>
                <w:rFonts w:ascii="Arial" w:hAnsi="Arial" w:cs="Arial"/>
              </w:rPr>
              <w:t xml:space="preserve"> Tělní tekutiny:</w:t>
            </w:r>
          </w:p>
          <w:p w:rsidR="009938C0" w:rsidRPr="009938C0" w:rsidRDefault="009938C0" w:rsidP="005F4DA7">
            <w:pPr>
              <w:pStyle w:val="Odstavecseseznamem"/>
              <w:widowControl w:val="0"/>
              <w:numPr>
                <w:ilvl w:val="0"/>
                <w:numId w:val="286"/>
              </w:numPr>
              <w:autoSpaceDE w:val="0"/>
              <w:autoSpaceDN w:val="0"/>
              <w:adjustRightInd w:val="0"/>
              <w:spacing w:before="64"/>
              <w:rPr>
                <w:rFonts w:ascii="Arial" w:hAnsi="Arial" w:cs="Arial"/>
              </w:rPr>
            </w:pPr>
            <w:r w:rsidRPr="009938C0">
              <w:rPr>
                <w:rFonts w:ascii="Arial" w:hAnsi="Arial" w:cs="Arial"/>
              </w:rPr>
              <w:t>krev, její složení, krevní skupiny, význam krve</w:t>
            </w:r>
          </w:p>
          <w:p w:rsidR="009938C0" w:rsidRPr="009938C0" w:rsidRDefault="006D1BBC" w:rsidP="005F4DA7">
            <w:pPr>
              <w:pStyle w:val="Odstavecseseznamem"/>
              <w:widowControl w:val="0"/>
              <w:numPr>
                <w:ilvl w:val="0"/>
                <w:numId w:val="286"/>
              </w:numPr>
              <w:autoSpaceDE w:val="0"/>
              <w:autoSpaceDN w:val="0"/>
              <w:adjustRightInd w:val="0"/>
              <w:spacing w:before="64"/>
              <w:rPr>
                <w:rFonts w:ascii="Arial" w:hAnsi="Arial" w:cs="Arial"/>
              </w:rPr>
            </w:pPr>
            <w:r>
              <w:rPr>
                <w:rFonts w:ascii="Arial" w:hAnsi="Arial" w:cs="Arial"/>
              </w:rPr>
              <w:t>tkáňový mok a míza,</w:t>
            </w:r>
            <w:r w:rsidR="005E153F">
              <w:rPr>
                <w:rFonts w:ascii="Arial" w:hAnsi="Arial" w:cs="Arial"/>
              </w:rPr>
              <w:t xml:space="preserve"> </w:t>
            </w:r>
            <w:r w:rsidR="009938C0" w:rsidRPr="009938C0">
              <w:rPr>
                <w:rFonts w:ascii="Arial" w:hAnsi="Arial" w:cs="Arial"/>
              </w:rPr>
              <w:t>imunitní systém</w:t>
            </w:r>
          </w:p>
          <w:p w:rsidR="009938C0" w:rsidRPr="009938C0" w:rsidRDefault="009938C0" w:rsidP="0011637A">
            <w:pPr>
              <w:widowControl w:val="0"/>
              <w:autoSpaceDE w:val="0"/>
              <w:autoSpaceDN w:val="0"/>
              <w:adjustRightInd w:val="0"/>
              <w:spacing w:before="64"/>
              <w:ind w:left="116" w:right="1265"/>
              <w:rPr>
                <w:rFonts w:ascii="Arial" w:hAnsi="Arial" w:cs="Arial"/>
              </w:rPr>
            </w:pPr>
            <w:r w:rsidRPr="009938C0">
              <w:rPr>
                <w:rFonts w:ascii="Arial" w:hAnsi="Arial" w:cs="Arial"/>
              </w:rPr>
              <w:t>Oběhová soustava:</w:t>
            </w:r>
          </w:p>
          <w:p w:rsidR="009938C0" w:rsidRPr="009938C0" w:rsidRDefault="009938C0" w:rsidP="005F4DA7">
            <w:pPr>
              <w:pStyle w:val="Odstavecseseznamem"/>
              <w:widowControl w:val="0"/>
              <w:numPr>
                <w:ilvl w:val="0"/>
                <w:numId w:val="286"/>
              </w:numPr>
              <w:tabs>
                <w:tab w:val="left" w:pos="3969"/>
              </w:tabs>
              <w:autoSpaceDE w:val="0"/>
              <w:autoSpaceDN w:val="0"/>
              <w:adjustRightInd w:val="0"/>
              <w:spacing w:before="64"/>
              <w:rPr>
                <w:rFonts w:ascii="Arial" w:hAnsi="Arial" w:cs="Arial"/>
              </w:rPr>
            </w:pPr>
            <w:r w:rsidRPr="009938C0">
              <w:rPr>
                <w:rFonts w:ascii="Arial" w:hAnsi="Arial" w:cs="Arial"/>
              </w:rPr>
              <w:t>cévy, stavba a typy cév, jejich význam</w:t>
            </w:r>
          </w:p>
          <w:p w:rsidR="009938C0" w:rsidRPr="009938C0" w:rsidRDefault="00925DC7" w:rsidP="005F4DA7">
            <w:pPr>
              <w:pStyle w:val="Odstavecseseznamem"/>
              <w:widowControl w:val="0"/>
              <w:numPr>
                <w:ilvl w:val="0"/>
                <w:numId w:val="286"/>
              </w:numPr>
              <w:tabs>
                <w:tab w:val="left" w:pos="3969"/>
              </w:tabs>
              <w:autoSpaceDE w:val="0"/>
              <w:autoSpaceDN w:val="0"/>
              <w:adjustRightInd w:val="0"/>
              <w:spacing w:before="64"/>
              <w:rPr>
                <w:rFonts w:ascii="Arial" w:hAnsi="Arial" w:cs="Arial"/>
              </w:rPr>
            </w:pPr>
            <w:r>
              <w:rPr>
                <w:rFonts w:ascii="Arial" w:hAnsi="Arial" w:cs="Arial"/>
              </w:rPr>
              <w:t xml:space="preserve">srdce, stavba a jeho </w:t>
            </w:r>
            <w:r w:rsidR="009938C0" w:rsidRPr="009938C0">
              <w:rPr>
                <w:rFonts w:ascii="Arial" w:hAnsi="Arial" w:cs="Arial"/>
              </w:rPr>
              <w:t>význam</w:t>
            </w:r>
          </w:p>
          <w:p w:rsidR="00925DC7" w:rsidRDefault="00925DC7" w:rsidP="00925DC7">
            <w:pPr>
              <w:widowControl w:val="0"/>
              <w:autoSpaceDE w:val="0"/>
              <w:autoSpaceDN w:val="0"/>
              <w:adjustRightInd w:val="0"/>
              <w:spacing w:before="64"/>
              <w:ind w:right="1265"/>
              <w:rPr>
                <w:rFonts w:ascii="Arial" w:hAnsi="Arial" w:cs="Arial"/>
              </w:rPr>
            </w:pPr>
          </w:p>
          <w:p w:rsidR="00925DC7" w:rsidRPr="009938C0" w:rsidRDefault="009938C0" w:rsidP="00925DC7">
            <w:pPr>
              <w:widowControl w:val="0"/>
              <w:autoSpaceDE w:val="0"/>
              <w:autoSpaceDN w:val="0"/>
              <w:adjustRightInd w:val="0"/>
              <w:spacing w:before="64"/>
              <w:ind w:right="1265"/>
              <w:rPr>
                <w:rFonts w:ascii="Arial" w:hAnsi="Arial" w:cs="Arial"/>
              </w:rPr>
            </w:pPr>
            <w:r w:rsidRPr="009938C0">
              <w:rPr>
                <w:rFonts w:ascii="Arial" w:hAnsi="Arial" w:cs="Arial"/>
              </w:rPr>
              <w:t xml:space="preserve"> </w:t>
            </w:r>
            <w:r w:rsidR="00925DC7" w:rsidRPr="009938C0">
              <w:rPr>
                <w:rFonts w:ascii="Arial" w:hAnsi="Arial" w:cs="Arial"/>
              </w:rPr>
              <w:t>Dýchací soustava:</w:t>
            </w:r>
          </w:p>
          <w:p w:rsidR="00925DC7" w:rsidRPr="009938C0" w:rsidRDefault="00925DC7" w:rsidP="005F4DA7">
            <w:pPr>
              <w:pStyle w:val="Odstavecseseznamem"/>
              <w:widowControl w:val="0"/>
              <w:numPr>
                <w:ilvl w:val="0"/>
                <w:numId w:val="286"/>
              </w:numPr>
              <w:tabs>
                <w:tab w:val="left" w:pos="3969"/>
              </w:tabs>
              <w:autoSpaceDE w:val="0"/>
              <w:autoSpaceDN w:val="0"/>
              <w:adjustRightInd w:val="0"/>
              <w:spacing w:before="64"/>
              <w:rPr>
                <w:rFonts w:ascii="Arial" w:hAnsi="Arial" w:cs="Arial"/>
              </w:rPr>
            </w:pPr>
            <w:r>
              <w:rPr>
                <w:rFonts w:ascii="Arial" w:hAnsi="Arial" w:cs="Arial"/>
              </w:rPr>
              <w:t xml:space="preserve">stavba dýchací </w:t>
            </w:r>
            <w:r w:rsidRPr="009938C0">
              <w:rPr>
                <w:rFonts w:ascii="Arial" w:hAnsi="Arial" w:cs="Arial"/>
              </w:rPr>
              <w:t>soustavy, stavba plic a dýchaní</w:t>
            </w:r>
          </w:p>
          <w:p w:rsidR="00925DC7" w:rsidRPr="009938C0" w:rsidRDefault="00925DC7" w:rsidP="00925DC7">
            <w:pPr>
              <w:widowControl w:val="0"/>
              <w:autoSpaceDE w:val="0"/>
              <w:autoSpaceDN w:val="0"/>
              <w:adjustRightInd w:val="0"/>
              <w:spacing w:before="64"/>
              <w:ind w:right="1265"/>
              <w:rPr>
                <w:rFonts w:ascii="Arial" w:hAnsi="Arial" w:cs="Arial"/>
              </w:rPr>
            </w:pPr>
            <w:r w:rsidRPr="009938C0">
              <w:rPr>
                <w:rFonts w:ascii="Arial" w:hAnsi="Arial" w:cs="Arial"/>
              </w:rPr>
              <w:t xml:space="preserve"> Trávicí soustava:</w:t>
            </w:r>
          </w:p>
          <w:p w:rsidR="00925DC7" w:rsidRPr="009938C0" w:rsidRDefault="00925DC7" w:rsidP="005F4DA7">
            <w:pPr>
              <w:pStyle w:val="Odstavecseseznamem"/>
              <w:widowControl w:val="0"/>
              <w:numPr>
                <w:ilvl w:val="0"/>
                <w:numId w:val="286"/>
              </w:numPr>
              <w:autoSpaceDE w:val="0"/>
              <w:autoSpaceDN w:val="0"/>
              <w:adjustRightInd w:val="0"/>
              <w:spacing w:before="64"/>
              <w:rPr>
                <w:rFonts w:ascii="Arial" w:hAnsi="Arial" w:cs="Arial"/>
              </w:rPr>
            </w:pPr>
            <w:r w:rsidRPr="009938C0">
              <w:rPr>
                <w:rFonts w:ascii="Arial" w:hAnsi="Arial" w:cs="Arial"/>
              </w:rPr>
              <w:t>stavba trávicí s., funkce, princip polykání a zvracení</w:t>
            </w:r>
          </w:p>
          <w:p w:rsidR="00925DC7" w:rsidRPr="009938C0" w:rsidRDefault="00925DC7" w:rsidP="005F4DA7">
            <w:pPr>
              <w:pStyle w:val="Odstavecseseznamem"/>
              <w:widowControl w:val="0"/>
              <w:numPr>
                <w:ilvl w:val="0"/>
                <w:numId w:val="286"/>
              </w:numPr>
              <w:autoSpaceDE w:val="0"/>
              <w:autoSpaceDN w:val="0"/>
              <w:adjustRightInd w:val="0"/>
              <w:spacing w:before="64"/>
              <w:ind w:right="1265"/>
              <w:rPr>
                <w:rFonts w:ascii="Arial" w:hAnsi="Arial" w:cs="Arial"/>
              </w:rPr>
            </w:pPr>
            <w:r w:rsidRPr="009938C0">
              <w:rPr>
                <w:rFonts w:ascii="Arial" w:hAnsi="Arial" w:cs="Arial"/>
              </w:rPr>
              <w:t>stavba zubu</w:t>
            </w:r>
          </w:p>
          <w:p w:rsidR="00925DC7" w:rsidRPr="009938C0" w:rsidRDefault="00925DC7" w:rsidP="005F4DA7">
            <w:pPr>
              <w:pStyle w:val="Odstavecseseznamem"/>
              <w:widowControl w:val="0"/>
              <w:numPr>
                <w:ilvl w:val="0"/>
                <w:numId w:val="286"/>
              </w:numPr>
              <w:autoSpaceDE w:val="0"/>
              <w:autoSpaceDN w:val="0"/>
              <w:adjustRightInd w:val="0"/>
              <w:spacing w:before="64"/>
              <w:rPr>
                <w:rFonts w:ascii="Arial" w:hAnsi="Arial" w:cs="Arial"/>
              </w:rPr>
            </w:pPr>
            <w:r w:rsidRPr="009938C0">
              <w:rPr>
                <w:rFonts w:ascii="Arial" w:hAnsi="Arial" w:cs="Arial"/>
              </w:rPr>
              <w:t>zásady správné výživy, onemocnění zubů, žaludku a střev</w:t>
            </w:r>
          </w:p>
          <w:p w:rsidR="00925DC7" w:rsidRPr="009938C0" w:rsidRDefault="00925DC7" w:rsidP="00925DC7">
            <w:pPr>
              <w:widowControl w:val="0"/>
              <w:tabs>
                <w:tab w:val="right" w:pos="3221"/>
              </w:tabs>
              <w:autoSpaceDE w:val="0"/>
              <w:autoSpaceDN w:val="0"/>
              <w:adjustRightInd w:val="0"/>
              <w:spacing w:before="64"/>
              <w:ind w:right="1265"/>
              <w:rPr>
                <w:rFonts w:ascii="Arial" w:hAnsi="Arial" w:cs="Arial"/>
              </w:rPr>
            </w:pPr>
            <w:r w:rsidRPr="009938C0">
              <w:rPr>
                <w:rFonts w:ascii="Arial" w:hAnsi="Arial" w:cs="Arial"/>
              </w:rPr>
              <w:t xml:space="preserve"> Vylučovací soustava:</w:t>
            </w:r>
          </w:p>
          <w:p w:rsidR="00925DC7" w:rsidRPr="009938C0" w:rsidRDefault="00925DC7" w:rsidP="005F4DA7">
            <w:pPr>
              <w:pStyle w:val="Odstavecseseznamem"/>
              <w:widowControl w:val="0"/>
              <w:numPr>
                <w:ilvl w:val="0"/>
                <w:numId w:val="286"/>
              </w:numPr>
              <w:tabs>
                <w:tab w:val="right" w:pos="3221"/>
                <w:tab w:val="left" w:pos="3969"/>
              </w:tabs>
              <w:autoSpaceDE w:val="0"/>
              <w:autoSpaceDN w:val="0"/>
              <w:adjustRightInd w:val="0"/>
              <w:spacing w:before="64"/>
              <w:rPr>
                <w:rFonts w:ascii="Arial" w:hAnsi="Arial" w:cs="Arial"/>
              </w:rPr>
            </w:pPr>
            <w:r w:rsidRPr="009938C0">
              <w:rPr>
                <w:rFonts w:ascii="Arial" w:hAnsi="Arial" w:cs="Arial"/>
              </w:rPr>
              <w:t>stavba vylučovací s., ledviny, močovody, onemocnění</w:t>
            </w:r>
          </w:p>
          <w:p w:rsidR="00925DC7" w:rsidRPr="009938C0" w:rsidRDefault="00925DC7" w:rsidP="00925DC7">
            <w:pPr>
              <w:widowControl w:val="0"/>
              <w:tabs>
                <w:tab w:val="right" w:pos="3221"/>
              </w:tabs>
              <w:autoSpaceDE w:val="0"/>
              <w:autoSpaceDN w:val="0"/>
              <w:adjustRightInd w:val="0"/>
              <w:spacing w:before="64"/>
              <w:ind w:left="116" w:right="1265"/>
              <w:rPr>
                <w:rFonts w:ascii="Arial" w:hAnsi="Arial" w:cs="Arial"/>
              </w:rPr>
            </w:pPr>
            <w:r w:rsidRPr="009938C0">
              <w:rPr>
                <w:rFonts w:ascii="Arial" w:hAnsi="Arial" w:cs="Arial"/>
              </w:rPr>
              <w:t>Kožní soustava:</w:t>
            </w:r>
          </w:p>
          <w:p w:rsidR="00925DC7" w:rsidRPr="009938C0" w:rsidRDefault="00925DC7" w:rsidP="005F4DA7">
            <w:pPr>
              <w:pStyle w:val="Odstavecseseznamem"/>
              <w:widowControl w:val="0"/>
              <w:numPr>
                <w:ilvl w:val="0"/>
                <w:numId w:val="286"/>
              </w:numPr>
              <w:tabs>
                <w:tab w:val="right" w:pos="3221"/>
              </w:tabs>
              <w:autoSpaceDE w:val="0"/>
              <w:autoSpaceDN w:val="0"/>
              <w:adjustRightInd w:val="0"/>
              <w:spacing w:before="64"/>
              <w:ind w:right="1265"/>
              <w:rPr>
                <w:rFonts w:ascii="Arial" w:hAnsi="Arial" w:cs="Arial"/>
              </w:rPr>
            </w:pPr>
            <w:r w:rsidRPr="009938C0">
              <w:rPr>
                <w:rFonts w:ascii="Arial" w:hAnsi="Arial" w:cs="Arial"/>
              </w:rPr>
              <w:t>stavba kůže, její význam</w:t>
            </w:r>
            <w:r w:rsidRPr="009938C0">
              <w:rPr>
                <w:rFonts w:ascii="Arial" w:hAnsi="Arial" w:cs="Arial"/>
              </w:rPr>
              <w:tab/>
            </w:r>
          </w:p>
          <w:p w:rsidR="00925DC7" w:rsidRPr="009938C0" w:rsidRDefault="00925DC7" w:rsidP="00925DC7">
            <w:pPr>
              <w:widowControl w:val="0"/>
              <w:tabs>
                <w:tab w:val="right" w:pos="3221"/>
              </w:tabs>
              <w:autoSpaceDE w:val="0"/>
              <w:autoSpaceDN w:val="0"/>
              <w:adjustRightInd w:val="0"/>
              <w:spacing w:before="64"/>
              <w:ind w:left="116" w:right="1265"/>
              <w:rPr>
                <w:rFonts w:ascii="Arial" w:hAnsi="Arial" w:cs="Arial"/>
              </w:rPr>
            </w:pPr>
            <w:r w:rsidRPr="009938C0">
              <w:rPr>
                <w:rFonts w:ascii="Arial" w:hAnsi="Arial" w:cs="Arial"/>
              </w:rPr>
              <w:t>Nervová soustava:</w:t>
            </w:r>
          </w:p>
          <w:p w:rsidR="00925DC7" w:rsidRPr="009938C0" w:rsidRDefault="00925DC7" w:rsidP="005F4DA7">
            <w:pPr>
              <w:pStyle w:val="Odstavecseseznamem"/>
              <w:widowControl w:val="0"/>
              <w:numPr>
                <w:ilvl w:val="0"/>
                <w:numId w:val="286"/>
              </w:numPr>
              <w:tabs>
                <w:tab w:val="right" w:pos="3221"/>
                <w:tab w:val="left" w:pos="3969"/>
              </w:tabs>
              <w:autoSpaceDE w:val="0"/>
              <w:autoSpaceDN w:val="0"/>
              <w:adjustRightInd w:val="0"/>
              <w:spacing w:before="64"/>
              <w:rPr>
                <w:rFonts w:ascii="Arial" w:hAnsi="Arial" w:cs="Arial"/>
              </w:rPr>
            </w:pPr>
            <w:r>
              <w:rPr>
                <w:rFonts w:ascii="Arial" w:hAnsi="Arial" w:cs="Arial"/>
              </w:rPr>
              <w:t xml:space="preserve">stavba a funkce nervové </w:t>
            </w:r>
            <w:r w:rsidRPr="009938C0">
              <w:rPr>
                <w:rFonts w:ascii="Arial" w:hAnsi="Arial" w:cs="Arial"/>
              </w:rPr>
              <w:t>s., mozek, mícha, poruchy nervové s.</w:t>
            </w:r>
          </w:p>
          <w:p w:rsidR="00925DC7" w:rsidRPr="009938C0" w:rsidRDefault="00925DC7" w:rsidP="00925DC7">
            <w:pPr>
              <w:widowControl w:val="0"/>
              <w:autoSpaceDE w:val="0"/>
              <w:autoSpaceDN w:val="0"/>
              <w:adjustRightInd w:val="0"/>
              <w:spacing w:before="64"/>
              <w:ind w:right="1265"/>
              <w:rPr>
                <w:rFonts w:ascii="Arial" w:hAnsi="Arial" w:cs="Arial"/>
              </w:rPr>
            </w:pPr>
            <w:r w:rsidRPr="009938C0">
              <w:rPr>
                <w:rFonts w:ascii="Arial" w:hAnsi="Arial" w:cs="Arial"/>
              </w:rPr>
              <w:t>Nervové řízení lidského těla:</w:t>
            </w:r>
          </w:p>
          <w:p w:rsidR="00925DC7" w:rsidRPr="009938C0" w:rsidRDefault="00925DC7" w:rsidP="005F4DA7">
            <w:pPr>
              <w:pStyle w:val="Odstavecseseznamem"/>
              <w:widowControl w:val="0"/>
              <w:numPr>
                <w:ilvl w:val="0"/>
                <w:numId w:val="286"/>
              </w:numPr>
              <w:tabs>
                <w:tab w:val="right" w:pos="3221"/>
              </w:tabs>
              <w:autoSpaceDE w:val="0"/>
              <w:autoSpaceDN w:val="0"/>
              <w:adjustRightInd w:val="0"/>
              <w:spacing w:before="64"/>
              <w:rPr>
                <w:rFonts w:ascii="Arial" w:hAnsi="Arial" w:cs="Arial"/>
              </w:rPr>
            </w:pPr>
            <w:r w:rsidRPr="009938C0">
              <w:rPr>
                <w:rFonts w:ascii="Arial" w:hAnsi="Arial" w:cs="Arial"/>
              </w:rPr>
              <w:t xml:space="preserve">stavba </w:t>
            </w:r>
            <w:r w:rsidR="006C18C5">
              <w:rPr>
                <w:rFonts w:ascii="Arial" w:hAnsi="Arial" w:cs="Arial"/>
              </w:rPr>
              <w:t xml:space="preserve">funkce nervové </w:t>
            </w:r>
            <w:r w:rsidRPr="009938C0">
              <w:rPr>
                <w:rFonts w:ascii="Arial" w:hAnsi="Arial" w:cs="Arial"/>
              </w:rPr>
              <w:t>buňky, reflex, učení, paměť, spánek, odpočinek</w:t>
            </w:r>
          </w:p>
          <w:p w:rsidR="009938C0" w:rsidRPr="009938C0" w:rsidRDefault="009938C0" w:rsidP="0011637A">
            <w:pPr>
              <w:pStyle w:val="Odstavecseseznamem"/>
              <w:widowControl w:val="0"/>
              <w:autoSpaceDE w:val="0"/>
              <w:autoSpaceDN w:val="0"/>
              <w:adjustRightInd w:val="0"/>
              <w:spacing w:before="64"/>
              <w:ind w:left="476" w:right="1265"/>
              <w:rPr>
                <w:rFonts w:ascii="Arial" w:hAnsi="Arial" w:cs="Arial"/>
              </w:rPr>
            </w:pPr>
          </w:p>
        </w:tc>
        <w:tc>
          <w:tcPr>
            <w:tcW w:w="2835"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925DC7">
            <w:pPr>
              <w:widowControl w:val="0"/>
              <w:autoSpaceDE w:val="0"/>
              <w:autoSpaceDN w:val="0"/>
              <w:adjustRightInd w:val="0"/>
              <w:rPr>
                <w:rFonts w:ascii="Arial" w:hAnsi="Arial" w:cs="Arial"/>
              </w:rPr>
            </w:pPr>
            <w:r w:rsidRPr="009938C0">
              <w:rPr>
                <w:rFonts w:ascii="Arial" w:hAnsi="Arial" w:cs="Arial"/>
              </w:rPr>
              <w:t>Výchova ke zdraví – 1. pomoc při zlomeninách</w:t>
            </w:r>
          </w:p>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rPr>
                <w:rFonts w:ascii="Arial" w:hAnsi="Arial" w:cs="Arial"/>
              </w:rPr>
            </w:pPr>
            <w:r w:rsidRPr="009938C0">
              <w:rPr>
                <w:rFonts w:ascii="Arial" w:hAnsi="Arial" w:cs="Arial"/>
              </w:rPr>
              <w:t xml:space="preserve"> Laboratorní práce č.3 – pozorování stavby lidského těla</w:t>
            </w: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r w:rsidRPr="009938C0">
              <w:rPr>
                <w:rFonts w:ascii="Arial" w:hAnsi="Arial" w:cs="Arial"/>
              </w:rPr>
              <w:t xml:space="preserve"> Základní podmínky života</w:t>
            </w: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25DC7" w:rsidRDefault="009938C0" w:rsidP="00925DC7">
            <w:pPr>
              <w:widowControl w:val="0"/>
              <w:autoSpaceDE w:val="0"/>
              <w:autoSpaceDN w:val="0"/>
              <w:adjustRightInd w:val="0"/>
              <w:ind w:left="116"/>
              <w:rPr>
                <w:rFonts w:ascii="Arial" w:hAnsi="Arial" w:cs="Arial"/>
              </w:rPr>
            </w:pPr>
            <w:r w:rsidRPr="009938C0">
              <w:rPr>
                <w:rFonts w:ascii="Arial" w:hAnsi="Arial" w:cs="Arial"/>
              </w:rPr>
              <w:t xml:space="preserve"> Význam pohybu</w:t>
            </w:r>
            <w:r w:rsidR="00925DC7" w:rsidRPr="009938C0">
              <w:rPr>
                <w:rFonts w:ascii="Arial" w:hAnsi="Arial" w:cs="Arial"/>
              </w:rPr>
              <w:t xml:space="preserve"> </w:t>
            </w:r>
          </w:p>
          <w:p w:rsidR="00925DC7" w:rsidRDefault="00925DC7" w:rsidP="00925DC7">
            <w:pPr>
              <w:widowControl w:val="0"/>
              <w:autoSpaceDE w:val="0"/>
              <w:autoSpaceDN w:val="0"/>
              <w:adjustRightInd w:val="0"/>
              <w:ind w:left="116"/>
              <w:rPr>
                <w:rFonts w:ascii="Arial" w:hAnsi="Arial" w:cs="Arial"/>
              </w:rPr>
            </w:pPr>
          </w:p>
          <w:p w:rsidR="00925DC7" w:rsidRDefault="00925DC7" w:rsidP="00925DC7">
            <w:pPr>
              <w:widowControl w:val="0"/>
              <w:autoSpaceDE w:val="0"/>
              <w:autoSpaceDN w:val="0"/>
              <w:adjustRightInd w:val="0"/>
              <w:ind w:left="116"/>
              <w:rPr>
                <w:rFonts w:ascii="Arial" w:hAnsi="Arial" w:cs="Arial"/>
              </w:rPr>
            </w:pPr>
          </w:p>
          <w:p w:rsidR="00925DC7" w:rsidRPr="009938C0" w:rsidRDefault="00925DC7" w:rsidP="00925DC7">
            <w:pPr>
              <w:widowControl w:val="0"/>
              <w:autoSpaceDE w:val="0"/>
              <w:autoSpaceDN w:val="0"/>
              <w:adjustRightInd w:val="0"/>
              <w:ind w:left="116"/>
              <w:rPr>
                <w:rFonts w:ascii="Arial" w:hAnsi="Arial" w:cs="Arial"/>
              </w:rPr>
            </w:pPr>
            <w:r w:rsidRPr="009938C0">
              <w:rPr>
                <w:rFonts w:ascii="Arial" w:hAnsi="Arial" w:cs="Arial"/>
              </w:rPr>
              <w:t>Výchova ke zdraví – kouření</w:t>
            </w:r>
          </w:p>
          <w:p w:rsidR="00925DC7" w:rsidRPr="009938C0" w:rsidRDefault="00925DC7" w:rsidP="00925DC7">
            <w:pPr>
              <w:widowControl w:val="0"/>
              <w:autoSpaceDE w:val="0"/>
              <w:autoSpaceDN w:val="0"/>
              <w:adjustRightInd w:val="0"/>
              <w:ind w:left="116"/>
              <w:rPr>
                <w:rFonts w:ascii="Arial" w:hAnsi="Arial" w:cs="Arial"/>
              </w:rPr>
            </w:pPr>
          </w:p>
          <w:p w:rsidR="00925DC7" w:rsidRDefault="00925DC7" w:rsidP="00925DC7">
            <w:pPr>
              <w:widowControl w:val="0"/>
              <w:autoSpaceDE w:val="0"/>
              <w:autoSpaceDN w:val="0"/>
              <w:adjustRightInd w:val="0"/>
              <w:ind w:left="116"/>
              <w:rPr>
                <w:rFonts w:ascii="Arial" w:hAnsi="Arial" w:cs="Arial"/>
              </w:rPr>
            </w:pPr>
            <w:r w:rsidRPr="009938C0">
              <w:rPr>
                <w:rFonts w:ascii="Arial" w:hAnsi="Arial" w:cs="Arial"/>
              </w:rPr>
              <w:t>Laboratorní práce č.4 – cvičení k dýchací a oběhové soustavě</w:t>
            </w:r>
          </w:p>
          <w:p w:rsidR="0011637A" w:rsidRDefault="0011637A" w:rsidP="00925DC7">
            <w:pPr>
              <w:widowControl w:val="0"/>
              <w:autoSpaceDE w:val="0"/>
              <w:autoSpaceDN w:val="0"/>
              <w:adjustRightInd w:val="0"/>
              <w:ind w:left="116"/>
              <w:rPr>
                <w:rFonts w:ascii="Arial" w:hAnsi="Arial" w:cs="Arial"/>
              </w:rPr>
            </w:pPr>
          </w:p>
          <w:p w:rsidR="0011637A" w:rsidRDefault="0011637A" w:rsidP="00925DC7">
            <w:pPr>
              <w:widowControl w:val="0"/>
              <w:autoSpaceDE w:val="0"/>
              <w:autoSpaceDN w:val="0"/>
              <w:adjustRightInd w:val="0"/>
              <w:ind w:left="116"/>
              <w:rPr>
                <w:rFonts w:ascii="Arial" w:hAnsi="Arial" w:cs="Arial"/>
              </w:rPr>
            </w:pPr>
          </w:p>
          <w:p w:rsidR="0011637A" w:rsidRDefault="0011637A" w:rsidP="00925DC7">
            <w:pPr>
              <w:widowControl w:val="0"/>
              <w:autoSpaceDE w:val="0"/>
              <w:autoSpaceDN w:val="0"/>
              <w:adjustRightInd w:val="0"/>
              <w:ind w:left="116"/>
              <w:rPr>
                <w:rFonts w:ascii="Arial" w:hAnsi="Arial" w:cs="Arial"/>
              </w:rPr>
            </w:pPr>
          </w:p>
          <w:p w:rsidR="0011637A" w:rsidRDefault="0011637A" w:rsidP="00925DC7">
            <w:pPr>
              <w:widowControl w:val="0"/>
              <w:autoSpaceDE w:val="0"/>
              <w:autoSpaceDN w:val="0"/>
              <w:adjustRightInd w:val="0"/>
              <w:ind w:left="116"/>
              <w:rPr>
                <w:rFonts w:ascii="Arial" w:hAnsi="Arial" w:cs="Arial"/>
              </w:rPr>
            </w:pPr>
          </w:p>
          <w:p w:rsidR="0011637A" w:rsidRPr="009938C0" w:rsidRDefault="0011637A" w:rsidP="00925DC7">
            <w:pPr>
              <w:widowControl w:val="0"/>
              <w:autoSpaceDE w:val="0"/>
              <w:autoSpaceDN w:val="0"/>
              <w:adjustRightInd w:val="0"/>
              <w:ind w:left="116"/>
              <w:rPr>
                <w:rFonts w:ascii="Arial" w:hAnsi="Arial" w:cs="Arial"/>
              </w:rPr>
            </w:pPr>
          </w:p>
          <w:p w:rsidR="0011637A" w:rsidRPr="009938C0" w:rsidRDefault="0011637A" w:rsidP="0011637A">
            <w:pPr>
              <w:widowControl w:val="0"/>
              <w:autoSpaceDE w:val="0"/>
              <w:autoSpaceDN w:val="0"/>
              <w:adjustRightInd w:val="0"/>
              <w:rPr>
                <w:rFonts w:ascii="Arial" w:hAnsi="Arial" w:cs="Arial"/>
              </w:rPr>
            </w:pPr>
            <w:r w:rsidRPr="009938C0">
              <w:rPr>
                <w:rFonts w:ascii="Arial" w:hAnsi="Arial" w:cs="Arial"/>
              </w:rPr>
              <w:t>Řešení problémů</w:t>
            </w:r>
          </w:p>
          <w:p w:rsidR="0011637A" w:rsidRPr="009938C0" w:rsidRDefault="0011637A" w:rsidP="0011637A">
            <w:pPr>
              <w:widowControl w:val="0"/>
              <w:autoSpaceDE w:val="0"/>
              <w:autoSpaceDN w:val="0"/>
              <w:adjustRightInd w:val="0"/>
              <w:ind w:left="116"/>
              <w:rPr>
                <w:rFonts w:ascii="Arial" w:hAnsi="Arial" w:cs="Arial"/>
              </w:rPr>
            </w:pPr>
            <w:r w:rsidRPr="009938C0">
              <w:rPr>
                <w:rFonts w:ascii="Arial" w:hAnsi="Arial" w:cs="Arial"/>
              </w:rPr>
              <w:t>Rozhodovací schopnosti</w:t>
            </w:r>
          </w:p>
          <w:p w:rsidR="0011637A" w:rsidRPr="009938C0" w:rsidRDefault="0011637A" w:rsidP="0011637A">
            <w:pPr>
              <w:widowControl w:val="0"/>
              <w:autoSpaceDE w:val="0"/>
              <w:autoSpaceDN w:val="0"/>
              <w:adjustRightInd w:val="0"/>
              <w:ind w:left="116"/>
              <w:rPr>
                <w:rFonts w:ascii="Arial" w:hAnsi="Arial" w:cs="Arial"/>
              </w:rPr>
            </w:pPr>
          </w:p>
          <w:p w:rsidR="0011637A" w:rsidRPr="009938C0" w:rsidRDefault="0011637A" w:rsidP="0011637A">
            <w:pPr>
              <w:widowControl w:val="0"/>
              <w:autoSpaceDE w:val="0"/>
              <w:autoSpaceDN w:val="0"/>
              <w:adjustRightInd w:val="0"/>
              <w:ind w:left="116"/>
              <w:rPr>
                <w:rFonts w:ascii="Arial" w:hAnsi="Arial" w:cs="Arial"/>
              </w:rPr>
            </w:pPr>
          </w:p>
          <w:p w:rsidR="0011637A" w:rsidRPr="009938C0" w:rsidRDefault="0011637A" w:rsidP="0011637A">
            <w:pPr>
              <w:widowControl w:val="0"/>
              <w:autoSpaceDE w:val="0"/>
              <w:autoSpaceDN w:val="0"/>
              <w:adjustRightInd w:val="0"/>
              <w:ind w:left="116"/>
              <w:rPr>
                <w:rFonts w:ascii="Arial" w:hAnsi="Arial" w:cs="Arial"/>
              </w:rPr>
            </w:pPr>
          </w:p>
          <w:p w:rsidR="0011637A" w:rsidRPr="009938C0" w:rsidRDefault="0011637A" w:rsidP="0011637A">
            <w:pPr>
              <w:widowControl w:val="0"/>
              <w:autoSpaceDE w:val="0"/>
              <w:autoSpaceDN w:val="0"/>
              <w:adjustRightInd w:val="0"/>
              <w:rPr>
                <w:rFonts w:ascii="Arial" w:hAnsi="Arial" w:cs="Arial"/>
              </w:rPr>
            </w:pPr>
          </w:p>
          <w:p w:rsidR="0011637A" w:rsidRPr="009938C0" w:rsidRDefault="0011637A" w:rsidP="0011637A">
            <w:pPr>
              <w:widowControl w:val="0"/>
              <w:autoSpaceDE w:val="0"/>
              <w:autoSpaceDN w:val="0"/>
              <w:adjustRightInd w:val="0"/>
              <w:ind w:left="116"/>
              <w:rPr>
                <w:rFonts w:ascii="Arial" w:hAnsi="Arial" w:cs="Arial"/>
              </w:rPr>
            </w:pPr>
            <w:r w:rsidRPr="009938C0">
              <w:rPr>
                <w:rFonts w:ascii="Arial" w:hAnsi="Arial" w:cs="Arial"/>
              </w:rPr>
              <w:t xml:space="preserve">Výchova ke zdraví – ochrana pokožky, 1. pomoc při poranění </w:t>
            </w:r>
          </w:p>
          <w:p w:rsidR="009938C0" w:rsidRPr="009938C0" w:rsidRDefault="009938C0" w:rsidP="0011637A">
            <w:pPr>
              <w:widowControl w:val="0"/>
              <w:autoSpaceDE w:val="0"/>
              <w:autoSpaceDN w:val="0"/>
              <w:adjustRightInd w:val="0"/>
              <w:rPr>
                <w:rFonts w:ascii="Arial" w:hAnsi="Arial" w:cs="Arial"/>
              </w:rPr>
            </w:pPr>
          </w:p>
        </w:tc>
        <w:tc>
          <w:tcPr>
            <w:tcW w:w="2656"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r w:rsidRPr="009938C0">
              <w:rPr>
                <w:rFonts w:ascii="Arial" w:hAnsi="Arial" w:cs="Arial"/>
              </w:rPr>
              <w:t xml:space="preserve"> </w:t>
            </w: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r w:rsidRPr="009938C0">
              <w:rPr>
                <w:rFonts w:ascii="Arial" w:hAnsi="Arial" w:cs="Arial"/>
              </w:rPr>
              <w:t xml:space="preserve"> </w:t>
            </w:r>
          </w:p>
          <w:p w:rsidR="009938C0" w:rsidRPr="009938C0" w:rsidRDefault="009938C0" w:rsidP="0011637A">
            <w:pPr>
              <w:widowControl w:val="0"/>
              <w:autoSpaceDE w:val="0"/>
              <w:autoSpaceDN w:val="0"/>
              <w:adjustRightInd w:val="0"/>
              <w:rPr>
                <w:rFonts w:ascii="Arial" w:hAnsi="Arial" w:cs="Arial"/>
              </w:rPr>
            </w:pPr>
          </w:p>
        </w:tc>
      </w:tr>
    </w:tbl>
    <w:p w:rsidR="009938C0" w:rsidRPr="009938C0" w:rsidRDefault="009938C0" w:rsidP="009938C0">
      <w:pPr>
        <w:rPr>
          <w:rFonts w:ascii="Arial" w:hAnsi="Arial" w:cs="Arial"/>
        </w:rPr>
      </w:pPr>
    </w:p>
    <w:p w:rsidR="009938C0" w:rsidRPr="009938C0" w:rsidRDefault="009938C0" w:rsidP="009938C0">
      <w:pPr>
        <w:rPr>
          <w:rFonts w:ascii="Arial" w:hAnsi="Arial" w:cs="Arial"/>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3969"/>
        <w:gridCol w:w="2835"/>
        <w:gridCol w:w="2656"/>
      </w:tblGrid>
      <w:tr w:rsidR="009938C0" w:rsidRPr="009938C0" w:rsidTr="00C72A22">
        <w:trPr>
          <w:trHeight w:hRule="exact" w:val="6349"/>
        </w:trPr>
        <w:tc>
          <w:tcPr>
            <w:tcW w:w="3969"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spacing w:line="251" w:lineRule="auto"/>
              <w:ind w:right="74"/>
              <w:rPr>
                <w:rFonts w:ascii="Arial" w:hAnsi="Arial" w:cs="Arial"/>
              </w:rPr>
            </w:pPr>
          </w:p>
          <w:p w:rsidR="0011637A" w:rsidRDefault="0011637A" w:rsidP="0011637A">
            <w:pPr>
              <w:pStyle w:val="Odstavecseseznamem"/>
              <w:widowControl w:val="0"/>
              <w:autoSpaceDE w:val="0"/>
              <w:autoSpaceDN w:val="0"/>
              <w:adjustRightInd w:val="0"/>
              <w:spacing w:line="251" w:lineRule="auto"/>
              <w:ind w:left="476" w:right="74"/>
              <w:rPr>
                <w:rFonts w:ascii="Arial" w:hAnsi="Arial" w:cs="Arial"/>
              </w:rPr>
            </w:pPr>
          </w:p>
          <w:p w:rsidR="0011637A" w:rsidRDefault="0011637A" w:rsidP="0011637A">
            <w:pPr>
              <w:pStyle w:val="Odstavecseseznamem"/>
              <w:widowControl w:val="0"/>
              <w:autoSpaceDE w:val="0"/>
              <w:autoSpaceDN w:val="0"/>
              <w:adjustRightInd w:val="0"/>
              <w:spacing w:line="251" w:lineRule="auto"/>
              <w:ind w:left="476" w:right="74"/>
              <w:rPr>
                <w:rFonts w:ascii="Arial" w:hAnsi="Arial" w:cs="Arial"/>
              </w:rPr>
            </w:pPr>
          </w:p>
          <w:p w:rsidR="0011637A" w:rsidRDefault="0011637A" w:rsidP="0011637A">
            <w:pPr>
              <w:pStyle w:val="Odstavecseseznamem"/>
              <w:widowControl w:val="0"/>
              <w:autoSpaceDE w:val="0"/>
              <w:autoSpaceDN w:val="0"/>
              <w:adjustRightInd w:val="0"/>
              <w:spacing w:line="251" w:lineRule="auto"/>
              <w:ind w:left="476" w:right="74"/>
              <w:rPr>
                <w:rFonts w:ascii="Arial" w:hAnsi="Arial" w:cs="Arial"/>
              </w:rPr>
            </w:pPr>
          </w:p>
          <w:p w:rsidR="0011637A" w:rsidRDefault="0011637A" w:rsidP="0011637A">
            <w:pPr>
              <w:pStyle w:val="Odstavecseseznamem"/>
              <w:widowControl w:val="0"/>
              <w:autoSpaceDE w:val="0"/>
              <w:autoSpaceDN w:val="0"/>
              <w:adjustRightInd w:val="0"/>
              <w:spacing w:line="251" w:lineRule="auto"/>
              <w:ind w:left="476" w:right="74"/>
              <w:rPr>
                <w:rFonts w:ascii="Arial" w:hAnsi="Arial" w:cs="Arial"/>
              </w:rPr>
            </w:pPr>
          </w:p>
          <w:p w:rsidR="0011637A" w:rsidRDefault="0011637A" w:rsidP="0011637A">
            <w:pPr>
              <w:pStyle w:val="Odstavecseseznamem"/>
              <w:widowControl w:val="0"/>
              <w:autoSpaceDE w:val="0"/>
              <w:autoSpaceDN w:val="0"/>
              <w:adjustRightInd w:val="0"/>
              <w:spacing w:line="251" w:lineRule="auto"/>
              <w:ind w:left="476" w:right="74"/>
              <w:rPr>
                <w:rFonts w:ascii="Arial" w:hAnsi="Arial" w:cs="Arial"/>
              </w:rPr>
            </w:pPr>
          </w:p>
          <w:p w:rsidR="009938C0" w:rsidRPr="0011637A" w:rsidRDefault="0011637A" w:rsidP="005F4DA7">
            <w:pPr>
              <w:pStyle w:val="Odstavecseseznamem"/>
              <w:widowControl w:val="0"/>
              <w:numPr>
                <w:ilvl w:val="0"/>
                <w:numId w:val="289"/>
              </w:numPr>
              <w:autoSpaceDE w:val="0"/>
              <w:autoSpaceDN w:val="0"/>
              <w:adjustRightInd w:val="0"/>
              <w:spacing w:line="251" w:lineRule="auto"/>
              <w:ind w:right="74"/>
              <w:rPr>
                <w:rFonts w:ascii="Arial" w:hAnsi="Arial" w:cs="Arial"/>
              </w:rPr>
            </w:pPr>
            <w:r w:rsidRPr="0011637A">
              <w:rPr>
                <w:rFonts w:ascii="Arial" w:hAnsi="Arial" w:cs="Arial"/>
              </w:rPr>
              <w:t>D</w:t>
            </w:r>
            <w:r w:rsidR="009938C0" w:rsidRPr="0011637A">
              <w:rPr>
                <w:rFonts w:ascii="Arial" w:hAnsi="Arial" w:cs="Arial"/>
              </w:rPr>
              <w:t>okáže vysvětlit princip řízení lidského těla</w:t>
            </w:r>
          </w:p>
          <w:p w:rsidR="009938C0" w:rsidRPr="009938C0" w:rsidRDefault="009938C0" w:rsidP="0011637A">
            <w:pPr>
              <w:widowControl w:val="0"/>
              <w:autoSpaceDE w:val="0"/>
              <w:autoSpaceDN w:val="0"/>
              <w:adjustRightInd w:val="0"/>
              <w:spacing w:line="251" w:lineRule="auto"/>
              <w:ind w:right="74"/>
              <w:rPr>
                <w:rFonts w:ascii="Arial" w:hAnsi="Arial" w:cs="Arial"/>
              </w:rPr>
            </w:pPr>
          </w:p>
          <w:p w:rsidR="009938C0" w:rsidRPr="00C72A22" w:rsidRDefault="00C72A22" w:rsidP="005F4DA7">
            <w:pPr>
              <w:pStyle w:val="Odstavecseseznamem"/>
              <w:widowControl w:val="0"/>
              <w:numPr>
                <w:ilvl w:val="0"/>
                <w:numId w:val="289"/>
              </w:numPr>
              <w:autoSpaceDE w:val="0"/>
              <w:autoSpaceDN w:val="0"/>
              <w:adjustRightInd w:val="0"/>
              <w:spacing w:line="251" w:lineRule="auto"/>
              <w:ind w:right="74"/>
              <w:rPr>
                <w:rFonts w:ascii="Arial" w:hAnsi="Arial" w:cs="Arial"/>
              </w:rPr>
            </w:pPr>
            <w:r w:rsidRPr="00C72A22">
              <w:rPr>
                <w:rFonts w:ascii="Arial" w:hAnsi="Arial" w:cs="Arial"/>
              </w:rPr>
              <w:t>V</w:t>
            </w:r>
            <w:r w:rsidR="009938C0" w:rsidRPr="00C72A22">
              <w:rPr>
                <w:rFonts w:ascii="Arial" w:hAnsi="Arial" w:cs="Arial"/>
              </w:rPr>
              <w:t>ysvětlí rozdíl mezi stavbou a funkcí mužského a ženského těla</w:t>
            </w:r>
          </w:p>
          <w:p w:rsidR="009938C0" w:rsidRPr="009938C0" w:rsidRDefault="009938C0" w:rsidP="0011637A">
            <w:pPr>
              <w:widowControl w:val="0"/>
              <w:autoSpaceDE w:val="0"/>
              <w:autoSpaceDN w:val="0"/>
              <w:adjustRightInd w:val="0"/>
              <w:spacing w:line="251" w:lineRule="auto"/>
              <w:ind w:right="74"/>
              <w:rPr>
                <w:rFonts w:ascii="Arial" w:hAnsi="Arial" w:cs="Arial"/>
              </w:rPr>
            </w:pPr>
          </w:p>
          <w:p w:rsidR="009938C0" w:rsidRPr="00C72A22" w:rsidRDefault="00C72A22" w:rsidP="005F4DA7">
            <w:pPr>
              <w:pStyle w:val="Odstavecseseznamem"/>
              <w:widowControl w:val="0"/>
              <w:numPr>
                <w:ilvl w:val="0"/>
                <w:numId w:val="290"/>
              </w:numPr>
              <w:autoSpaceDE w:val="0"/>
              <w:autoSpaceDN w:val="0"/>
              <w:adjustRightInd w:val="0"/>
              <w:spacing w:line="251" w:lineRule="auto"/>
              <w:ind w:right="74"/>
              <w:rPr>
                <w:rFonts w:ascii="Arial" w:hAnsi="Arial" w:cs="Arial"/>
              </w:rPr>
            </w:pPr>
            <w:r w:rsidRPr="00C72A22">
              <w:rPr>
                <w:rFonts w:ascii="Arial" w:hAnsi="Arial" w:cs="Arial"/>
              </w:rPr>
              <w:t>Z</w:t>
            </w:r>
            <w:r w:rsidR="009938C0" w:rsidRPr="00C72A22">
              <w:rPr>
                <w:rFonts w:ascii="Arial" w:hAnsi="Arial" w:cs="Arial"/>
              </w:rPr>
              <w:t>ná zásady sexuálního života</w:t>
            </w:r>
          </w:p>
          <w:p w:rsidR="009938C0" w:rsidRPr="009938C0" w:rsidRDefault="009938C0" w:rsidP="0011637A">
            <w:pPr>
              <w:widowControl w:val="0"/>
              <w:autoSpaceDE w:val="0"/>
              <w:autoSpaceDN w:val="0"/>
              <w:adjustRightInd w:val="0"/>
              <w:spacing w:line="251" w:lineRule="auto"/>
              <w:ind w:right="74"/>
              <w:rPr>
                <w:rFonts w:ascii="Arial" w:hAnsi="Arial" w:cs="Arial"/>
              </w:rPr>
            </w:pPr>
          </w:p>
          <w:p w:rsidR="009938C0" w:rsidRPr="00C72A22" w:rsidRDefault="00C72A22" w:rsidP="005F4DA7">
            <w:pPr>
              <w:pStyle w:val="Odstavecseseznamem"/>
              <w:widowControl w:val="0"/>
              <w:numPr>
                <w:ilvl w:val="0"/>
                <w:numId w:val="290"/>
              </w:numPr>
              <w:autoSpaceDE w:val="0"/>
              <w:autoSpaceDN w:val="0"/>
              <w:adjustRightInd w:val="0"/>
              <w:spacing w:line="251" w:lineRule="auto"/>
              <w:ind w:right="74"/>
              <w:rPr>
                <w:rFonts w:ascii="Arial" w:hAnsi="Arial" w:cs="Arial"/>
              </w:rPr>
            </w:pPr>
            <w:r w:rsidRPr="00C72A22">
              <w:rPr>
                <w:rFonts w:ascii="Arial" w:hAnsi="Arial" w:cs="Arial"/>
              </w:rPr>
              <w:t>O</w:t>
            </w:r>
            <w:r w:rsidR="009938C0" w:rsidRPr="00C72A22">
              <w:rPr>
                <w:rFonts w:ascii="Arial" w:hAnsi="Arial" w:cs="Arial"/>
              </w:rPr>
              <w:t>bjasní zásady duševní hygieny</w:t>
            </w:r>
          </w:p>
          <w:p w:rsidR="009938C0" w:rsidRPr="009938C0" w:rsidRDefault="009938C0" w:rsidP="0011637A">
            <w:pPr>
              <w:widowControl w:val="0"/>
              <w:autoSpaceDE w:val="0"/>
              <w:autoSpaceDN w:val="0"/>
              <w:adjustRightInd w:val="0"/>
              <w:spacing w:line="251" w:lineRule="auto"/>
              <w:ind w:right="74"/>
              <w:rPr>
                <w:rFonts w:ascii="Arial" w:hAnsi="Arial" w:cs="Arial"/>
              </w:rPr>
            </w:pPr>
          </w:p>
          <w:p w:rsidR="009938C0" w:rsidRPr="00C72A22" w:rsidRDefault="00C72A22" w:rsidP="005F4DA7">
            <w:pPr>
              <w:pStyle w:val="Odstavecseseznamem"/>
              <w:widowControl w:val="0"/>
              <w:numPr>
                <w:ilvl w:val="0"/>
                <w:numId w:val="291"/>
              </w:numPr>
              <w:autoSpaceDE w:val="0"/>
              <w:autoSpaceDN w:val="0"/>
              <w:adjustRightInd w:val="0"/>
              <w:spacing w:line="251" w:lineRule="auto"/>
              <w:ind w:right="74"/>
              <w:rPr>
                <w:rFonts w:ascii="Arial" w:hAnsi="Arial" w:cs="Arial"/>
              </w:rPr>
            </w:pPr>
            <w:r w:rsidRPr="00C72A22">
              <w:rPr>
                <w:rFonts w:ascii="Arial" w:hAnsi="Arial" w:cs="Arial"/>
              </w:rPr>
              <w:t>O</w:t>
            </w:r>
            <w:r w:rsidR="009938C0" w:rsidRPr="00C72A22">
              <w:rPr>
                <w:rFonts w:ascii="Arial" w:hAnsi="Arial" w:cs="Arial"/>
              </w:rPr>
              <w:t>bjasní vznik a vývin jedince od narození až po stáří</w:t>
            </w:r>
          </w:p>
          <w:p w:rsidR="009938C0" w:rsidRPr="009938C0" w:rsidRDefault="009938C0" w:rsidP="0011637A">
            <w:pPr>
              <w:pStyle w:val="Odstavecseseznamem"/>
              <w:rPr>
                <w:rFonts w:ascii="Arial" w:hAnsi="Arial" w:cs="Arial"/>
              </w:rPr>
            </w:pPr>
          </w:p>
          <w:p w:rsidR="009938C0" w:rsidRPr="00C72A22" w:rsidRDefault="00C72A22" w:rsidP="005F4DA7">
            <w:pPr>
              <w:pStyle w:val="Odstavecseseznamem"/>
              <w:widowControl w:val="0"/>
              <w:numPr>
                <w:ilvl w:val="0"/>
                <w:numId w:val="291"/>
              </w:numPr>
              <w:autoSpaceDE w:val="0"/>
              <w:autoSpaceDN w:val="0"/>
              <w:adjustRightInd w:val="0"/>
              <w:spacing w:line="251" w:lineRule="auto"/>
              <w:ind w:right="74"/>
              <w:rPr>
                <w:rFonts w:ascii="Arial" w:hAnsi="Arial" w:cs="Arial"/>
              </w:rPr>
            </w:pPr>
            <w:r w:rsidRPr="00C72A22">
              <w:rPr>
                <w:rFonts w:ascii="Arial" w:hAnsi="Arial" w:cs="Arial"/>
              </w:rPr>
              <w:t>O</w:t>
            </w:r>
            <w:r w:rsidR="009938C0" w:rsidRPr="00C72A22">
              <w:rPr>
                <w:rFonts w:ascii="Arial" w:hAnsi="Arial" w:cs="Arial"/>
              </w:rPr>
              <w:t>rientuje se v základních pojmech genetiky</w:t>
            </w:r>
          </w:p>
          <w:p w:rsidR="009938C0" w:rsidRPr="009938C0" w:rsidRDefault="009938C0" w:rsidP="0011637A">
            <w:pPr>
              <w:pStyle w:val="Odstavecseseznamem"/>
              <w:rPr>
                <w:rFonts w:ascii="Arial" w:hAnsi="Arial" w:cs="Arial"/>
              </w:rPr>
            </w:pPr>
          </w:p>
          <w:p w:rsidR="009938C0" w:rsidRPr="00C72A22" w:rsidRDefault="00C72A22" w:rsidP="005F4DA7">
            <w:pPr>
              <w:pStyle w:val="Odstavecseseznamem"/>
              <w:widowControl w:val="0"/>
              <w:numPr>
                <w:ilvl w:val="0"/>
                <w:numId w:val="291"/>
              </w:numPr>
              <w:autoSpaceDE w:val="0"/>
              <w:autoSpaceDN w:val="0"/>
              <w:adjustRightInd w:val="0"/>
              <w:spacing w:line="251" w:lineRule="auto"/>
              <w:ind w:right="74"/>
              <w:rPr>
                <w:rFonts w:ascii="Arial" w:hAnsi="Arial" w:cs="Arial"/>
              </w:rPr>
            </w:pPr>
            <w:r w:rsidRPr="00C72A22">
              <w:rPr>
                <w:rFonts w:ascii="Arial" w:hAnsi="Arial" w:cs="Arial"/>
              </w:rPr>
              <w:t>V</w:t>
            </w:r>
            <w:r w:rsidR="009938C0" w:rsidRPr="00C72A22">
              <w:rPr>
                <w:rFonts w:ascii="Arial" w:hAnsi="Arial" w:cs="Arial"/>
              </w:rPr>
              <w:t>ysvětlí princip přenosu genetických vlastností</w:t>
            </w:r>
          </w:p>
        </w:tc>
        <w:tc>
          <w:tcPr>
            <w:tcW w:w="3969" w:type="dxa"/>
            <w:tcBorders>
              <w:top w:val="single" w:sz="2" w:space="0" w:color="000000"/>
              <w:left w:val="single" w:sz="2" w:space="0" w:color="000000"/>
              <w:bottom w:val="single" w:sz="2" w:space="0" w:color="000000"/>
              <w:right w:val="single" w:sz="2" w:space="0" w:color="000000"/>
            </w:tcBorders>
          </w:tcPr>
          <w:p w:rsidR="0011637A" w:rsidRDefault="0011637A" w:rsidP="0011637A">
            <w:pPr>
              <w:widowControl w:val="0"/>
              <w:autoSpaceDE w:val="0"/>
              <w:autoSpaceDN w:val="0"/>
              <w:adjustRightInd w:val="0"/>
              <w:spacing w:before="64"/>
              <w:ind w:right="1265"/>
              <w:rPr>
                <w:rFonts w:ascii="Arial" w:hAnsi="Arial" w:cs="Arial"/>
              </w:rPr>
            </w:pPr>
          </w:p>
          <w:p w:rsidR="0011637A" w:rsidRPr="0011637A" w:rsidRDefault="0011637A" w:rsidP="0011637A">
            <w:pPr>
              <w:widowControl w:val="0"/>
              <w:tabs>
                <w:tab w:val="right" w:pos="3221"/>
              </w:tabs>
              <w:autoSpaceDE w:val="0"/>
              <w:autoSpaceDN w:val="0"/>
              <w:adjustRightInd w:val="0"/>
              <w:spacing w:before="64"/>
              <w:ind w:right="1265"/>
              <w:rPr>
                <w:rFonts w:ascii="Arial" w:hAnsi="Arial" w:cs="Arial"/>
              </w:rPr>
            </w:pPr>
            <w:r w:rsidRPr="0011637A">
              <w:rPr>
                <w:rFonts w:ascii="Arial" w:hAnsi="Arial" w:cs="Arial"/>
              </w:rPr>
              <w:t>Smyslové orgány:</w:t>
            </w:r>
          </w:p>
          <w:p w:rsidR="0011637A" w:rsidRPr="0011637A" w:rsidRDefault="0011637A" w:rsidP="0011637A">
            <w:pPr>
              <w:widowControl w:val="0"/>
              <w:tabs>
                <w:tab w:val="left" w:pos="3969"/>
              </w:tabs>
              <w:autoSpaceDE w:val="0"/>
              <w:autoSpaceDN w:val="0"/>
              <w:adjustRightInd w:val="0"/>
              <w:spacing w:before="64"/>
              <w:rPr>
                <w:rFonts w:ascii="Arial" w:hAnsi="Arial" w:cs="Arial"/>
              </w:rPr>
            </w:pPr>
            <w:r>
              <w:rPr>
                <w:rFonts w:ascii="Arial" w:hAnsi="Arial" w:cs="Arial"/>
              </w:rPr>
              <w:t xml:space="preserve"> -</w:t>
            </w:r>
            <w:r w:rsidRPr="0011637A">
              <w:rPr>
                <w:rFonts w:ascii="Arial" w:hAnsi="Arial" w:cs="Arial"/>
              </w:rPr>
              <w:t>stavba a funkce smyslových orgánů, jejich poruchy a ochrana</w:t>
            </w:r>
          </w:p>
          <w:p w:rsidR="0011637A" w:rsidRPr="0011637A" w:rsidRDefault="0011637A" w:rsidP="0011637A">
            <w:pPr>
              <w:widowControl w:val="0"/>
              <w:autoSpaceDE w:val="0"/>
              <w:autoSpaceDN w:val="0"/>
              <w:adjustRightInd w:val="0"/>
              <w:spacing w:before="64"/>
              <w:ind w:right="1265"/>
              <w:rPr>
                <w:rFonts w:ascii="Arial" w:hAnsi="Arial" w:cs="Arial"/>
              </w:rPr>
            </w:pPr>
          </w:p>
          <w:p w:rsidR="009938C0" w:rsidRPr="009938C0" w:rsidRDefault="009938C0" w:rsidP="0011637A">
            <w:pPr>
              <w:widowControl w:val="0"/>
              <w:autoSpaceDE w:val="0"/>
              <w:autoSpaceDN w:val="0"/>
              <w:adjustRightInd w:val="0"/>
              <w:spacing w:before="64"/>
              <w:rPr>
                <w:rFonts w:ascii="Arial" w:hAnsi="Arial" w:cs="Arial"/>
              </w:rPr>
            </w:pPr>
            <w:r w:rsidRPr="009938C0">
              <w:rPr>
                <w:rFonts w:ascii="Arial" w:hAnsi="Arial" w:cs="Arial"/>
              </w:rPr>
              <w:t>Hormonální řízení lidského těla:</w:t>
            </w:r>
          </w:p>
          <w:p w:rsidR="009938C0" w:rsidRPr="009938C0" w:rsidRDefault="00C72A22" w:rsidP="005F4DA7">
            <w:pPr>
              <w:pStyle w:val="Odstavecseseznamem"/>
              <w:widowControl w:val="0"/>
              <w:numPr>
                <w:ilvl w:val="0"/>
                <w:numId w:val="286"/>
              </w:numPr>
              <w:tabs>
                <w:tab w:val="left" w:pos="3969"/>
              </w:tabs>
              <w:autoSpaceDE w:val="0"/>
              <w:autoSpaceDN w:val="0"/>
              <w:adjustRightInd w:val="0"/>
              <w:spacing w:before="64"/>
              <w:rPr>
                <w:rFonts w:ascii="Arial" w:hAnsi="Arial" w:cs="Arial"/>
              </w:rPr>
            </w:pPr>
            <w:r>
              <w:rPr>
                <w:rFonts w:ascii="Arial" w:hAnsi="Arial" w:cs="Arial"/>
              </w:rPr>
              <w:t>stavba, funkce a řízení,</w:t>
            </w:r>
            <w:r w:rsidR="005E153F">
              <w:rPr>
                <w:rFonts w:ascii="Arial" w:hAnsi="Arial" w:cs="Arial"/>
              </w:rPr>
              <w:t xml:space="preserve"> </w:t>
            </w:r>
            <w:r w:rsidR="009938C0" w:rsidRPr="009938C0">
              <w:rPr>
                <w:rFonts w:ascii="Arial" w:hAnsi="Arial" w:cs="Arial"/>
              </w:rPr>
              <w:t>hormony a jejich účinky</w:t>
            </w:r>
          </w:p>
          <w:p w:rsidR="009938C0" w:rsidRPr="009938C0" w:rsidRDefault="009938C0" w:rsidP="0011637A">
            <w:pPr>
              <w:widowControl w:val="0"/>
              <w:autoSpaceDE w:val="0"/>
              <w:autoSpaceDN w:val="0"/>
              <w:adjustRightInd w:val="0"/>
              <w:spacing w:before="64"/>
              <w:ind w:right="1265"/>
              <w:rPr>
                <w:rFonts w:ascii="Arial" w:hAnsi="Arial" w:cs="Arial"/>
              </w:rPr>
            </w:pPr>
            <w:r w:rsidRPr="009938C0">
              <w:rPr>
                <w:rFonts w:ascii="Arial" w:hAnsi="Arial" w:cs="Arial"/>
              </w:rPr>
              <w:t xml:space="preserve"> Pohlavní soustava:</w:t>
            </w:r>
          </w:p>
          <w:p w:rsidR="009938C0" w:rsidRPr="009938C0" w:rsidRDefault="009938C0" w:rsidP="005F4DA7">
            <w:pPr>
              <w:pStyle w:val="Odstavecseseznamem"/>
              <w:widowControl w:val="0"/>
              <w:numPr>
                <w:ilvl w:val="0"/>
                <w:numId w:val="286"/>
              </w:numPr>
              <w:autoSpaceDE w:val="0"/>
              <w:autoSpaceDN w:val="0"/>
              <w:adjustRightInd w:val="0"/>
              <w:spacing w:before="64"/>
              <w:rPr>
                <w:rFonts w:ascii="Arial" w:hAnsi="Arial" w:cs="Arial"/>
              </w:rPr>
            </w:pPr>
            <w:r w:rsidRPr="009938C0">
              <w:rPr>
                <w:rFonts w:ascii="Arial" w:hAnsi="Arial" w:cs="Arial"/>
              </w:rPr>
              <w:t>mužské pohlavní orgány, stavba a poruchy</w:t>
            </w:r>
          </w:p>
          <w:p w:rsidR="009938C0" w:rsidRPr="009938C0" w:rsidRDefault="009938C0" w:rsidP="005F4DA7">
            <w:pPr>
              <w:pStyle w:val="Odstavecseseznamem"/>
              <w:widowControl w:val="0"/>
              <w:numPr>
                <w:ilvl w:val="0"/>
                <w:numId w:val="286"/>
              </w:numPr>
              <w:autoSpaceDE w:val="0"/>
              <w:autoSpaceDN w:val="0"/>
              <w:adjustRightInd w:val="0"/>
              <w:spacing w:before="64"/>
              <w:rPr>
                <w:rFonts w:ascii="Arial" w:hAnsi="Arial" w:cs="Arial"/>
              </w:rPr>
            </w:pPr>
            <w:r w:rsidRPr="009938C0">
              <w:rPr>
                <w:rFonts w:ascii="Arial" w:hAnsi="Arial" w:cs="Arial"/>
              </w:rPr>
              <w:t>ženské pohlavní orgány, stavba a poruchy</w:t>
            </w:r>
          </w:p>
          <w:p w:rsidR="009938C0" w:rsidRPr="009938C0" w:rsidRDefault="009938C0" w:rsidP="0011637A">
            <w:pPr>
              <w:widowControl w:val="0"/>
              <w:autoSpaceDE w:val="0"/>
              <w:autoSpaceDN w:val="0"/>
              <w:adjustRightInd w:val="0"/>
              <w:spacing w:before="64"/>
              <w:ind w:right="1265"/>
              <w:rPr>
                <w:rFonts w:ascii="Arial" w:hAnsi="Arial" w:cs="Arial"/>
              </w:rPr>
            </w:pPr>
            <w:r w:rsidRPr="009938C0">
              <w:rPr>
                <w:rFonts w:ascii="Arial" w:hAnsi="Arial" w:cs="Arial"/>
              </w:rPr>
              <w:t xml:space="preserve"> Vznik jedince a jeho vývoj:</w:t>
            </w:r>
          </w:p>
          <w:p w:rsidR="009938C0" w:rsidRPr="009938C0" w:rsidRDefault="009938C0" w:rsidP="005F4DA7">
            <w:pPr>
              <w:pStyle w:val="Odstavecseseznamem"/>
              <w:widowControl w:val="0"/>
              <w:numPr>
                <w:ilvl w:val="0"/>
                <w:numId w:val="286"/>
              </w:numPr>
              <w:autoSpaceDE w:val="0"/>
              <w:autoSpaceDN w:val="0"/>
              <w:adjustRightInd w:val="0"/>
              <w:spacing w:before="64"/>
              <w:ind w:right="1265"/>
              <w:rPr>
                <w:rFonts w:ascii="Arial" w:hAnsi="Arial" w:cs="Arial"/>
              </w:rPr>
            </w:pPr>
            <w:r w:rsidRPr="009938C0">
              <w:rPr>
                <w:rFonts w:ascii="Arial" w:hAnsi="Arial" w:cs="Arial"/>
              </w:rPr>
              <w:t>oplození, zárodek, plod</w:t>
            </w:r>
          </w:p>
          <w:p w:rsidR="009938C0" w:rsidRPr="009938C0" w:rsidRDefault="009938C0" w:rsidP="005F4DA7">
            <w:pPr>
              <w:pStyle w:val="Odstavecseseznamem"/>
              <w:widowControl w:val="0"/>
              <w:numPr>
                <w:ilvl w:val="0"/>
                <w:numId w:val="286"/>
              </w:numPr>
              <w:autoSpaceDE w:val="0"/>
              <w:autoSpaceDN w:val="0"/>
              <w:adjustRightInd w:val="0"/>
              <w:spacing w:before="64"/>
              <w:ind w:right="1265"/>
              <w:rPr>
                <w:rFonts w:ascii="Arial" w:hAnsi="Arial" w:cs="Arial"/>
              </w:rPr>
            </w:pPr>
            <w:r w:rsidRPr="009938C0">
              <w:rPr>
                <w:rFonts w:ascii="Arial" w:hAnsi="Arial" w:cs="Arial"/>
              </w:rPr>
              <w:t>porod, vývojové fáze jedince</w:t>
            </w:r>
          </w:p>
          <w:p w:rsidR="009938C0" w:rsidRPr="009938C0" w:rsidRDefault="009938C0" w:rsidP="0011637A">
            <w:pPr>
              <w:widowControl w:val="0"/>
              <w:autoSpaceDE w:val="0"/>
              <w:autoSpaceDN w:val="0"/>
              <w:adjustRightInd w:val="0"/>
              <w:spacing w:before="64"/>
              <w:ind w:right="1265"/>
              <w:rPr>
                <w:rFonts w:ascii="Arial" w:hAnsi="Arial" w:cs="Arial"/>
              </w:rPr>
            </w:pPr>
            <w:r w:rsidRPr="009938C0">
              <w:rPr>
                <w:rFonts w:ascii="Arial" w:hAnsi="Arial" w:cs="Arial"/>
              </w:rPr>
              <w:t xml:space="preserve"> Genetika:</w:t>
            </w:r>
          </w:p>
          <w:p w:rsidR="009938C0" w:rsidRPr="009938C0" w:rsidRDefault="009938C0" w:rsidP="005F4DA7">
            <w:pPr>
              <w:pStyle w:val="Odstavecseseznamem"/>
              <w:widowControl w:val="0"/>
              <w:numPr>
                <w:ilvl w:val="0"/>
                <w:numId w:val="286"/>
              </w:numPr>
              <w:autoSpaceDE w:val="0"/>
              <w:autoSpaceDN w:val="0"/>
              <w:adjustRightInd w:val="0"/>
              <w:spacing w:before="64"/>
              <w:ind w:right="1265"/>
              <w:rPr>
                <w:rFonts w:ascii="Arial" w:hAnsi="Arial" w:cs="Arial"/>
              </w:rPr>
            </w:pPr>
            <w:r w:rsidRPr="009938C0">
              <w:rPr>
                <w:rFonts w:ascii="Arial" w:hAnsi="Arial" w:cs="Arial"/>
              </w:rPr>
              <w:t>dědičnost, vloha</w:t>
            </w:r>
          </w:p>
          <w:p w:rsidR="009938C0" w:rsidRPr="009938C0" w:rsidRDefault="009938C0" w:rsidP="005F4DA7">
            <w:pPr>
              <w:pStyle w:val="Odstavecseseznamem"/>
              <w:widowControl w:val="0"/>
              <w:numPr>
                <w:ilvl w:val="0"/>
                <w:numId w:val="286"/>
              </w:numPr>
              <w:autoSpaceDE w:val="0"/>
              <w:autoSpaceDN w:val="0"/>
              <w:adjustRightInd w:val="0"/>
              <w:spacing w:before="64"/>
              <w:ind w:right="1265"/>
              <w:rPr>
                <w:rFonts w:ascii="Arial" w:hAnsi="Arial" w:cs="Arial"/>
              </w:rPr>
            </w:pPr>
            <w:r w:rsidRPr="009938C0">
              <w:rPr>
                <w:rFonts w:ascii="Arial" w:hAnsi="Arial" w:cs="Arial"/>
              </w:rPr>
              <w:t>homozygot, heterozygot</w:t>
            </w:r>
          </w:p>
          <w:p w:rsidR="009938C0" w:rsidRPr="009938C0" w:rsidRDefault="009938C0" w:rsidP="005F4DA7">
            <w:pPr>
              <w:pStyle w:val="Odstavecseseznamem"/>
              <w:widowControl w:val="0"/>
              <w:numPr>
                <w:ilvl w:val="0"/>
                <w:numId w:val="286"/>
              </w:numPr>
              <w:autoSpaceDE w:val="0"/>
              <w:autoSpaceDN w:val="0"/>
              <w:adjustRightInd w:val="0"/>
              <w:spacing w:before="64"/>
              <w:rPr>
                <w:rFonts w:ascii="Arial" w:hAnsi="Arial" w:cs="Arial"/>
              </w:rPr>
            </w:pPr>
            <w:r w:rsidRPr="009938C0">
              <w:rPr>
                <w:rFonts w:ascii="Arial" w:hAnsi="Arial" w:cs="Arial"/>
              </w:rPr>
              <w:t>přenos dědičných vlastností</w:t>
            </w:r>
          </w:p>
          <w:p w:rsidR="009938C0" w:rsidRPr="009938C0" w:rsidRDefault="009938C0" w:rsidP="005F4DA7">
            <w:pPr>
              <w:pStyle w:val="Odstavecseseznamem"/>
              <w:widowControl w:val="0"/>
              <w:numPr>
                <w:ilvl w:val="0"/>
                <w:numId w:val="286"/>
              </w:numPr>
              <w:autoSpaceDE w:val="0"/>
              <w:autoSpaceDN w:val="0"/>
              <w:adjustRightInd w:val="0"/>
              <w:spacing w:before="64"/>
              <w:ind w:right="1265"/>
              <w:rPr>
                <w:rFonts w:ascii="Arial" w:hAnsi="Arial" w:cs="Arial"/>
              </w:rPr>
            </w:pPr>
            <w:r w:rsidRPr="009938C0">
              <w:rPr>
                <w:rFonts w:ascii="Arial" w:hAnsi="Arial" w:cs="Arial"/>
              </w:rPr>
              <w:t>Mendlovy zákony</w:t>
            </w:r>
          </w:p>
          <w:p w:rsidR="009938C0" w:rsidRPr="009938C0" w:rsidRDefault="009938C0" w:rsidP="005F4DA7">
            <w:pPr>
              <w:pStyle w:val="Odstavecseseznamem"/>
              <w:widowControl w:val="0"/>
              <w:numPr>
                <w:ilvl w:val="0"/>
                <w:numId w:val="286"/>
              </w:numPr>
              <w:autoSpaceDE w:val="0"/>
              <w:autoSpaceDN w:val="0"/>
              <w:adjustRightInd w:val="0"/>
              <w:spacing w:before="64"/>
              <w:ind w:right="1265"/>
              <w:rPr>
                <w:rFonts w:ascii="Arial" w:hAnsi="Arial" w:cs="Arial"/>
              </w:rPr>
            </w:pPr>
            <w:r w:rsidRPr="009938C0">
              <w:rPr>
                <w:rFonts w:ascii="Arial" w:hAnsi="Arial" w:cs="Arial"/>
              </w:rPr>
              <w:t>plánované rodičovství</w:t>
            </w:r>
          </w:p>
          <w:p w:rsidR="009938C0" w:rsidRPr="009938C0" w:rsidRDefault="009938C0" w:rsidP="0011637A">
            <w:pPr>
              <w:widowControl w:val="0"/>
              <w:autoSpaceDE w:val="0"/>
              <w:autoSpaceDN w:val="0"/>
              <w:adjustRightInd w:val="0"/>
              <w:spacing w:before="64"/>
              <w:ind w:right="1265"/>
              <w:rPr>
                <w:rFonts w:ascii="Arial" w:hAnsi="Arial" w:cs="Arial"/>
              </w:rPr>
            </w:pPr>
            <w:r w:rsidRPr="009938C0">
              <w:rPr>
                <w:rFonts w:ascii="Arial" w:hAnsi="Arial" w:cs="Arial"/>
              </w:rPr>
              <w:t xml:space="preserve"> </w:t>
            </w:r>
          </w:p>
        </w:tc>
        <w:tc>
          <w:tcPr>
            <w:tcW w:w="2835"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ind w:left="116"/>
              <w:rPr>
                <w:rFonts w:ascii="Arial" w:hAnsi="Arial" w:cs="Arial"/>
              </w:rPr>
            </w:pPr>
          </w:p>
          <w:p w:rsidR="0011637A" w:rsidRDefault="0011637A" w:rsidP="0011637A">
            <w:pPr>
              <w:widowControl w:val="0"/>
              <w:autoSpaceDE w:val="0"/>
              <w:autoSpaceDN w:val="0"/>
              <w:adjustRightInd w:val="0"/>
              <w:spacing w:before="64"/>
              <w:rPr>
                <w:rFonts w:ascii="Arial" w:hAnsi="Arial" w:cs="Arial"/>
              </w:rPr>
            </w:pPr>
            <w:r w:rsidRPr="009938C0">
              <w:rPr>
                <w:rFonts w:ascii="Arial" w:hAnsi="Arial" w:cs="Arial"/>
              </w:rPr>
              <w:t>Laboratorní práce č.6 – zkoumání funkce zraku</w:t>
            </w:r>
          </w:p>
          <w:p w:rsidR="0011637A" w:rsidRDefault="0011637A" w:rsidP="0011637A">
            <w:pPr>
              <w:widowControl w:val="0"/>
              <w:autoSpaceDE w:val="0"/>
              <w:autoSpaceDN w:val="0"/>
              <w:adjustRightInd w:val="0"/>
              <w:ind w:left="116"/>
              <w:rPr>
                <w:rFonts w:ascii="Arial" w:hAnsi="Arial" w:cs="Arial"/>
              </w:rPr>
            </w:pPr>
          </w:p>
          <w:p w:rsidR="0011637A" w:rsidRDefault="0011637A" w:rsidP="0011637A">
            <w:pPr>
              <w:widowControl w:val="0"/>
              <w:autoSpaceDE w:val="0"/>
              <w:autoSpaceDN w:val="0"/>
              <w:adjustRightInd w:val="0"/>
              <w:ind w:left="116"/>
              <w:rPr>
                <w:rFonts w:ascii="Arial" w:hAnsi="Arial" w:cs="Arial"/>
              </w:rPr>
            </w:pPr>
          </w:p>
          <w:p w:rsidR="0011637A" w:rsidRDefault="0011637A" w:rsidP="0011637A">
            <w:pPr>
              <w:widowControl w:val="0"/>
              <w:autoSpaceDE w:val="0"/>
              <w:autoSpaceDN w:val="0"/>
              <w:adjustRightInd w:val="0"/>
              <w:ind w:left="116"/>
              <w:rPr>
                <w:rFonts w:ascii="Arial" w:hAnsi="Arial" w:cs="Arial"/>
              </w:rPr>
            </w:pPr>
          </w:p>
          <w:p w:rsidR="0011637A" w:rsidRDefault="0011637A" w:rsidP="0011637A">
            <w:pPr>
              <w:widowControl w:val="0"/>
              <w:autoSpaceDE w:val="0"/>
              <w:autoSpaceDN w:val="0"/>
              <w:adjustRightInd w:val="0"/>
              <w:ind w:left="116"/>
              <w:rPr>
                <w:rFonts w:ascii="Arial" w:hAnsi="Arial" w:cs="Arial"/>
              </w:rPr>
            </w:pPr>
          </w:p>
          <w:p w:rsidR="0011637A" w:rsidRDefault="0011637A" w:rsidP="0011637A">
            <w:pPr>
              <w:widowControl w:val="0"/>
              <w:autoSpaceDE w:val="0"/>
              <w:autoSpaceDN w:val="0"/>
              <w:adjustRightInd w:val="0"/>
              <w:ind w:left="116"/>
              <w:rPr>
                <w:rFonts w:ascii="Arial" w:hAnsi="Arial" w:cs="Arial"/>
              </w:rPr>
            </w:pPr>
          </w:p>
          <w:p w:rsidR="0011637A" w:rsidRDefault="0011637A" w:rsidP="0011637A">
            <w:pPr>
              <w:widowControl w:val="0"/>
              <w:autoSpaceDE w:val="0"/>
              <w:autoSpaceDN w:val="0"/>
              <w:adjustRightInd w:val="0"/>
              <w:ind w:left="116"/>
              <w:rPr>
                <w:rFonts w:ascii="Arial" w:hAnsi="Arial" w:cs="Arial"/>
              </w:rPr>
            </w:pPr>
          </w:p>
          <w:p w:rsidR="0011637A" w:rsidRDefault="0011637A" w:rsidP="0011637A">
            <w:pPr>
              <w:widowControl w:val="0"/>
              <w:autoSpaceDE w:val="0"/>
              <w:autoSpaceDN w:val="0"/>
              <w:adjustRightInd w:val="0"/>
              <w:ind w:left="116"/>
              <w:rPr>
                <w:rFonts w:ascii="Arial" w:hAnsi="Arial" w:cs="Arial"/>
              </w:rPr>
            </w:pPr>
          </w:p>
          <w:p w:rsidR="0011637A" w:rsidRDefault="0011637A" w:rsidP="0011637A">
            <w:pPr>
              <w:widowControl w:val="0"/>
              <w:autoSpaceDE w:val="0"/>
              <w:autoSpaceDN w:val="0"/>
              <w:adjustRightInd w:val="0"/>
              <w:ind w:left="116"/>
              <w:rPr>
                <w:rFonts w:ascii="Arial" w:hAnsi="Arial" w:cs="Arial"/>
              </w:rPr>
            </w:pPr>
          </w:p>
          <w:p w:rsidR="0011637A" w:rsidRDefault="0011637A"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r w:rsidRPr="009938C0">
              <w:rPr>
                <w:rFonts w:ascii="Arial" w:hAnsi="Arial" w:cs="Arial"/>
              </w:rPr>
              <w:t>Poznávání lidí</w:t>
            </w:r>
          </w:p>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r w:rsidRPr="009938C0">
              <w:rPr>
                <w:rFonts w:ascii="Arial" w:hAnsi="Arial" w:cs="Arial"/>
              </w:rPr>
              <w:t>Mezilidské vztahy</w:t>
            </w:r>
          </w:p>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p>
          <w:p w:rsidR="009938C0" w:rsidRPr="009938C0" w:rsidRDefault="009938C0" w:rsidP="0011637A">
            <w:pPr>
              <w:widowControl w:val="0"/>
              <w:autoSpaceDE w:val="0"/>
              <w:autoSpaceDN w:val="0"/>
              <w:adjustRightInd w:val="0"/>
              <w:ind w:left="116"/>
              <w:rPr>
                <w:rFonts w:ascii="Arial" w:hAnsi="Arial" w:cs="Arial"/>
              </w:rPr>
            </w:pPr>
            <w:r w:rsidRPr="009938C0">
              <w:rPr>
                <w:rFonts w:ascii="Arial" w:hAnsi="Arial" w:cs="Arial"/>
              </w:rPr>
              <w:t>Komunikace</w:t>
            </w:r>
          </w:p>
        </w:tc>
        <w:tc>
          <w:tcPr>
            <w:tcW w:w="2656" w:type="dxa"/>
            <w:tcBorders>
              <w:top w:val="single" w:sz="2" w:space="0" w:color="000000"/>
              <w:left w:val="single" w:sz="2" w:space="0" w:color="000000"/>
              <w:bottom w:val="single" w:sz="2" w:space="0" w:color="000000"/>
              <w:right w:val="single" w:sz="2" w:space="0" w:color="000000"/>
            </w:tcBorders>
          </w:tcPr>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p>
          <w:p w:rsidR="009938C0" w:rsidRPr="009938C0" w:rsidRDefault="009938C0" w:rsidP="0011637A">
            <w:pPr>
              <w:widowControl w:val="0"/>
              <w:autoSpaceDE w:val="0"/>
              <w:autoSpaceDN w:val="0"/>
              <w:adjustRightInd w:val="0"/>
              <w:rPr>
                <w:rFonts w:ascii="Arial" w:hAnsi="Arial" w:cs="Arial"/>
              </w:rPr>
            </w:pPr>
            <w:r w:rsidRPr="009938C0">
              <w:rPr>
                <w:rFonts w:ascii="Arial" w:hAnsi="Arial" w:cs="Arial"/>
              </w:rPr>
              <w:t xml:space="preserve"> </w:t>
            </w:r>
          </w:p>
        </w:tc>
      </w:tr>
    </w:tbl>
    <w:p w:rsidR="00DE3140" w:rsidRDefault="00DE3140" w:rsidP="007913DD">
      <w:pPr>
        <w:jc w:val="both"/>
        <w:rPr>
          <w:rFonts w:ascii="Arial" w:hAnsi="Arial" w:cs="Arial"/>
          <w:sz w:val="24"/>
          <w:szCs w:val="24"/>
        </w:rPr>
      </w:pPr>
    </w:p>
    <w:p w:rsidR="00DE3140" w:rsidRDefault="00DE3140"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3969"/>
        <w:gridCol w:w="2835"/>
        <w:gridCol w:w="2656"/>
      </w:tblGrid>
      <w:tr w:rsidR="00C72A22" w:rsidRPr="00C72A22" w:rsidTr="000E58FC">
        <w:trPr>
          <w:trHeight w:hRule="exact" w:val="865"/>
        </w:trPr>
        <w:tc>
          <w:tcPr>
            <w:tcW w:w="13429" w:type="dxa"/>
            <w:gridSpan w:val="4"/>
            <w:tcBorders>
              <w:top w:val="single" w:sz="2" w:space="0" w:color="000000"/>
              <w:left w:val="single" w:sz="2" w:space="0" w:color="000000"/>
              <w:bottom w:val="single" w:sz="2" w:space="0" w:color="000000"/>
              <w:right w:val="single" w:sz="2" w:space="0" w:color="000000"/>
            </w:tcBorders>
          </w:tcPr>
          <w:p w:rsidR="00C72A22" w:rsidRPr="00C72A22" w:rsidRDefault="00C72A22" w:rsidP="000E58FC">
            <w:pPr>
              <w:widowControl w:val="0"/>
              <w:autoSpaceDE w:val="0"/>
              <w:autoSpaceDN w:val="0"/>
              <w:adjustRightInd w:val="0"/>
              <w:rPr>
                <w:rFonts w:ascii="Arial" w:hAnsi="Arial" w:cs="Arial"/>
              </w:rPr>
            </w:pPr>
          </w:p>
          <w:p w:rsidR="00C72A22" w:rsidRPr="00C72A22" w:rsidRDefault="00C72A22" w:rsidP="00C72A22">
            <w:pPr>
              <w:widowControl w:val="0"/>
              <w:autoSpaceDE w:val="0"/>
              <w:autoSpaceDN w:val="0"/>
              <w:adjustRightInd w:val="0"/>
              <w:jc w:val="center"/>
              <w:rPr>
                <w:rFonts w:ascii="Arial" w:hAnsi="Arial" w:cs="Arial"/>
                <w:b/>
                <w:sz w:val="36"/>
                <w:szCs w:val="36"/>
              </w:rPr>
            </w:pPr>
            <w:r w:rsidRPr="00C72A22">
              <w:rPr>
                <w:rFonts w:ascii="Arial" w:hAnsi="Arial" w:cs="Arial"/>
                <w:b/>
                <w:sz w:val="36"/>
                <w:szCs w:val="36"/>
              </w:rPr>
              <w:t>Přírodopis – 9. ročník</w:t>
            </w:r>
          </w:p>
        </w:tc>
      </w:tr>
      <w:tr w:rsidR="00C72A22" w:rsidRPr="00C72A22" w:rsidTr="001D5929">
        <w:trPr>
          <w:trHeight w:hRule="exact" w:val="702"/>
        </w:trPr>
        <w:tc>
          <w:tcPr>
            <w:tcW w:w="3969" w:type="dxa"/>
            <w:tcBorders>
              <w:top w:val="single" w:sz="2" w:space="0" w:color="000000"/>
              <w:left w:val="single" w:sz="2" w:space="0" w:color="000000"/>
              <w:bottom w:val="single" w:sz="2" w:space="0" w:color="000000"/>
              <w:right w:val="single" w:sz="2" w:space="0" w:color="000000"/>
            </w:tcBorders>
          </w:tcPr>
          <w:p w:rsidR="00C72A22" w:rsidRDefault="00C72A22" w:rsidP="000E58FC">
            <w:pPr>
              <w:widowControl w:val="0"/>
              <w:autoSpaceDE w:val="0"/>
              <w:autoSpaceDN w:val="0"/>
              <w:adjustRightInd w:val="0"/>
              <w:spacing w:line="251" w:lineRule="auto"/>
              <w:ind w:right="74"/>
              <w:rPr>
                <w:rFonts w:ascii="Arial" w:hAnsi="Arial" w:cs="Arial"/>
                <w:b/>
              </w:rPr>
            </w:pPr>
          </w:p>
          <w:p w:rsidR="00C72A22" w:rsidRPr="00C72A22" w:rsidRDefault="00C72A22" w:rsidP="000E58FC">
            <w:pPr>
              <w:widowControl w:val="0"/>
              <w:autoSpaceDE w:val="0"/>
              <w:autoSpaceDN w:val="0"/>
              <w:adjustRightInd w:val="0"/>
              <w:spacing w:line="251" w:lineRule="auto"/>
              <w:ind w:right="74"/>
              <w:rPr>
                <w:rFonts w:ascii="Arial" w:hAnsi="Arial" w:cs="Arial"/>
                <w:b/>
              </w:rPr>
            </w:pPr>
            <w:r w:rsidRPr="00C72A22">
              <w:rPr>
                <w:rFonts w:ascii="Arial" w:hAnsi="Arial" w:cs="Arial"/>
                <w:b/>
              </w:rPr>
              <w:t>Výstupy</w:t>
            </w:r>
          </w:p>
        </w:tc>
        <w:tc>
          <w:tcPr>
            <w:tcW w:w="3969" w:type="dxa"/>
            <w:tcBorders>
              <w:top w:val="single" w:sz="2" w:space="0" w:color="000000"/>
              <w:left w:val="single" w:sz="2" w:space="0" w:color="000000"/>
              <w:bottom w:val="single" w:sz="2" w:space="0" w:color="000000"/>
              <w:right w:val="single" w:sz="2" w:space="0" w:color="000000"/>
            </w:tcBorders>
          </w:tcPr>
          <w:p w:rsidR="00C72A22" w:rsidRDefault="00C72A22" w:rsidP="000E58FC">
            <w:pPr>
              <w:widowControl w:val="0"/>
              <w:autoSpaceDE w:val="0"/>
              <w:autoSpaceDN w:val="0"/>
              <w:adjustRightInd w:val="0"/>
              <w:spacing w:before="64"/>
              <w:ind w:right="1265"/>
              <w:rPr>
                <w:rFonts w:ascii="Arial" w:hAnsi="Arial" w:cs="Arial"/>
                <w:b/>
              </w:rPr>
            </w:pPr>
            <w:r w:rsidRPr="00C72A22">
              <w:rPr>
                <w:rFonts w:ascii="Arial" w:hAnsi="Arial" w:cs="Arial"/>
                <w:b/>
              </w:rPr>
              <w:t xml:space="preserve">  </w:t>
            </w:r>
          </w:p>
          <w:p w:rsidR="00C72A22" w:rsidRPr="00C72A22" w:rsidRDefault="00C72A22" w:rsidP="000E58FC">
            <w:pPr>
              <w:widowControl w:val="0"/>
              <w:autoSpaceDE w:val="0"/>
              <w:autoSpaceDN w:val="0"/>
              <w:adjustRightInd w:val="0"/>
              <w:spacing w:before="64"/>
              <w:ind w:right="1265"/>
              <w:rPr>
                <w:rFonts w:ascii="Arial" w:hAnsi="Arial" w:cs="Arial"/>
                <w:b/>
              </w:rPr>
            </w:pPr>
            <w:r w:rsidRPr="00C72A22">
              <w:rPr>
                <w:rFonts w:ascii="Arial" w:hAnsi="Arial" w:cs="Arial"/>
                <w:b/>
              </w:rPr>
              <w:t>Učivo</w:t>
            </w:r>
          </w:p>
        </w:tc>
        <w:tc>
          <w:tcPr>
            <w:tcW w:w="2835" w:type="dxa"/>
            <w:tcBorders>
              <w:top w:val="single" w:sz="2" w:space="0" w:color="000000"/>
              <w:left w:val="single" w:sz="2" w:space="0" w:color="000000"/>
              <w:bottom w:val="single" w:sz="2" w:space="0" w:color="000000"/>
              <w:right w:val="single" w:sz="2" w:space="0" w:color="000000"/>
            </w:tcBorders>
          </w:tcPr>
          <w:p w:rsidR="00C72A22" w:rsidRDefault="00C72A22" w:rsidP="00C72A22">
            <w:pPr>
              <w:widowControl w:val="0"/>
              <w:autoSpaceDE w:val="0"/>
              <w:autoSpaceDN w:val="0"/>
              <w:adjustRightInd w:val="0"/>
              <w:rPr>
                <w:rFonts w:ascii="Arial" w:hAnsi="Arial" w:cs="Arial"/>
                <w:b/>
              </w:rPr>
            </w:pPr>
          </w:p>
          <w:p w:rsidR="00C72A22" w:rsidRPr="00C72A22" w:rsidRDefault="00C72A22" w:rsidP="00C72A22">
            <w:pPr>
              <w:widowControl w:val="0"/>
              <w:autoSpaceDE w:val="0"/>
              <w:autoSpaceDN w:val="0"/>
              <w:adjustRightInd w:val="0"/>
              <w:rPr>
                <w:rFonts w:ascii="Arial" w:hAnsi="Arial" w:cs="Arial"/>
                <w:b/>
              </w:rPr>
            </w:pPr>
            <w:r w:rsidRPr="00C72A22">
              <w:rPr>
                <w:rFonts w:ascii="Arial" w:hAnsi="Arial" w:cs="Arial"/>
                <w:b/>
              </w:rPr>
              <w:t>Mezipředmětové vztahy</w:t>
            </w:r>
          </w:p>
        </w:tc>
        <w:tc>
          <w:tcPr>
            <w:tcW w:w="2656" w:type="dxa"/>
            <w:tcBorders>
              <w:top w:val="single" w:sz="2" w:space="0" w:color="000000"/>
              <w:left w:val="single" w:sz="2" w:space="0" w:color="000000"/>
              <w:bottom w:val="single" w:sz="2" w:space="0" w:color="000000"/>
              <w:right w:val="single" w:sz="2" w:space="0" w:color="000000"/>
            </w:tcBorders>
          </w:tcPr>
          <w:p w:rsidR="00C72A22" w:rsidRPr="00C72A22" w:rsidRDefault="00C72A22" w:rsidP="000E58FC">
            <w:pPr>
              <w:widowControl w:val="0"/>
              <w:autoSpaceDE w:val="0"/>
              <w:autoSpaceDN w:val="0"/>
              <w:adjustRightInd w:val="0"/>
              <w:rPr>
                <w:rFonts w:ascii="Arial" w:hAnsi="Arial" w:cs="Arial"/>
                <w:b/>
              </w:rPr>
            </w:pPr>
          </w:p>
          <w:p w:rsidR="00C72A22" w:rsidRPr="00C72A22" w:rsidRDefault="00C72A22" w:rsidP="000E58FC">
            <w:pPr>
              <w:widowControl w:val="0"/>
              <w:autoSpaceDE w:val="0"/>
              <w:autoSpaceDN w:val="0"/>
              <w:adjustRightInd w:val="0"/>
              <w:rPr>
                <w:rFonts w:ascii="Arial" w:hAnsi="Arial" w:cs="Arial"/>
                <w:b/>
              </w:rPr>
            </w:pPr>
            <w:r w:rsidRPr="00C72A22">
              <w:rPr>
                <w:rFonts w:ascii="Arial" w:hAnsi="Arial" w:cs="Arial"/>
                <w:b/>
              </w:rPr>
              <w:t xml:space="preserve">   Průřezová témata</w:t>
            </w:r>
          </w:p>
        </w:tc>
      </w:tr>
      <w:tr w:rsidR="00C72A22" w:rsidRPr="00C72A22" w:rsidTr="001D5929">
        <w:trPr>
          <w:trHeight w:hRule="exact" w:val="7941"/>
        </w:trPr>
        <w:tc>
          <w:tcPr>
            <w:tcW w:w="3969" w:type="dxa"/>
            <w:tcBorders>
              <w:top w:val="single" w:sz="2" w:space="0" w:color="000000"/>
              <w:left w:val="single" w:sz="2" w:space="0" w:color="000000"/>
              <w:bottom w:val="single" w:sz="2" w:space="0" w:color="000000"/>
              <w:right w:val="single" w:sz="2" w:space="0" w:color="000000"/>
            </w:tcBorders>
          </w:tcPr>
          <w:p w:rsidR="00C72A22" w:rsidRPr="00C72A22" w:rsidRDefault="00C72A22" w:rsidP="000E58FC">
            <w:pPr>
              <w:pStyle w:val="Odstavecseseznamem"/>
              <w:widowControl w:val="0"/>
              <w:autoSpaceDE w:val="0"/>
              <w:autoSpaceDN w:val="0"/>
              <w:adjustRightInd w:val="0"/>
              <w:spacing w:line="251" w:lineRule="auto"/>
              <w:ind w:left="476" w:right="74"/>
              <w:rPr>
                <w:rFonts w:ascii="Arial" w:hAnsi="Arial" w:cs="Arial"/>
              </w:rPr>
            </w:pPr>
          </w:p>
          <w:p w:rsidR="001D5929" w:rsidRDefault="001D5929" w:rsidP="001D5929">
            <w:pPr>
              <w:widowControl w:val="0"/>
              <w:autoSpaceDE w:val="0"/>
              <w:autoSpaceDN w:val="0"/>
              <w:adjustRightInd w:val="0"/>
              <w:spacing w:line="251" w:lineRule="auto"/>
              <w:ind w:right="74"/>
              <w:rPr>
                <w:rFonts w:ascii="Arial" w:hAnsi="Arial" w:cs="Arial"/>
              </w:rPr>
            </w:pPr>
          </w:p>
          <w:p w:rsidR="00C72A22" w:rsidRPr="001D5929" w:rsidRDefault="001D5929" w:rsidP="005F4DA7">
            <w:pPr>
              <w:pStyle w:val="Odstavecseseznamem"/>
              <w:widowControl w:val="0"/>
              <w:numPr>
                <w:ilvl w:val="0"/>
                <w:numId w:val="292"/>
              </w:numPr>
              <w:autoSpaceDE w:val="0"/>
              <w:autoSpaceDN w:val="0"/>
              <w:adjustRightInd w:val="0"/>
              <w:spacing w:line="251" w:lineRule="auto"/>
              <w:ind w:right="74"/>
              <w:rPr>
                <w:rFonts w:ascii="Arial" w:hAnsi="Arial" w:cs="Arial"/>
              </w:rPr>
            </w:pPr>
            <w:r w:rsidRPr="001D5929">
              <w:rPr>
                <w:rFonts w:ascii="Arial" w:hAnsi="Arial" w:cs="Arial"/>
              </w:rPr>
              <w:t>R</w:t>
            </w:r>
            <w:r w:rsidR="00C72A22" w:rsidRPr="001D5929">
              <w:rPr>
                <w:rFonts w:ascii="Arial" w:hAnsi="Arial" w:cs="Arial"/>
              </w:rPr>
              <w:t>ozpozná podle charakteristických vlastností vybrané nerosty a horniny</w:t>
            </w:r>
          </w:p>
          <w:p w:rsidR="00C72A22" w:rsidRPr="00C72A22" w:rsidRDefault="00C72A22" w:rsidP="000E58FC">
            <w:pPr>
              <w:widowControl w:val="0"/>
              <w:autoSpaceDE w:val="0"/>
              <w:autoSpaceDN w:val="0"/>
              <w:adjustRightInd w:val="0"/>
              <w:spacing w:line="251" w:lineRule="auto"/>
              <w:ind w:right="74"/>
              <w:rPr>
                <w:rFonts w:ascii="Arial" w:hAnsi="Arial" w:cs="Arial"/>
              </w:rPr>
            </w:pPr>
          </w:p>
          <w:p w:rsidR="00C72A22" w:rsidRPr="001D5929" w:rsidRDefault="001D5929" w:rsidP="005F4DA7">
            <w:pPr>
              <w:pStyle w:val="Odstavecseseznamem"/>
              <w:widowControl w:val="0"/>
              <w:numPr>
                <w:ilvl w:val="0"/>
                <w:numId w:val="292"/>
              </w:numPr>
              <w:autoSpaceDE w:val="0"/>
              <w:autoSpaceDN w:val="0"/>
              <w:adjustRightInd w:val="0"/>
              <w:spacing w:line="251" w:lineRule="auto"/>
              <w:ind w:right="74"/>
              <w:rPr>
                <w:rFonts w:ascii="Arial" w:hAnsi="Arial" w:cs="Arial"/>
              </w:rPr>
            </w:pPr>
            <w:r w:rsidRPr="001D5929">
              <w:rPr>
                <w:rFonts w:ascii="Arial" w:hAnsi="Arial" w:cs="Arial"/>
              </w:rPr>
              <w:t>P</w:t>
            </w:r>
            <w:r w:rsidR="00C72A22" w:rsidRPr="001D5929">
              <w:rPr>
                <w:rFonts w:ascii="Arial" w:hAnsi="Arial" w:cs="Arial"/>
              </w:rPr>
              <w:t>oužívá klíč k určování nerostů a hornin</w:t>
            </w:r>
          </w:p>
          <w:p w:rsidR="00C72A22" w:rsidRPr="00C72A22" w:rsidRDefault="00C72A22" w:rsidP="000E58FC">
            <w:pPr>
              <w:widowControl w:val="0"/>
              <w:autoSpaceDE w:val="0"/>
              <w:autoSpaceDN w:val="0"/>
              <w:adjustRightInd w:val="0"/>
              <w:spacing w:line="251" w:lineRule="auto"/>
              <w:ind w:right="74"/>
              <w:rPr>
                <w:rFonts w:ascii="Arial" w:hAnsi="Arial" w:cs="Arial"/>
              </w:rPr>
            </w:pPr>
          </w:p>
          <w:p w:rsidR="00C72A22" w:rsidRPr="001D5929" w:rsidRDefault="001D5929" w:rsidP="005F4DA7">
            <w:pPr>
              <w:pStyle w:val="Odstavecseseznamem"/>
              <w:widowControl w:val="0"/>
              <w:numPr>
                <w:ilvl w:val="0"/>
                <w:numId w:val="292"/>
              </w:numPr>
              <w:autoSpaceDE w:val="0"/>
              <w:autoSpaceDN w:val="0"/>
              <w:adjustRightInd w:val="0"/>
              <w:spacing w:line="251" w:lineRule="auto"/>
              <w:ind w:right="74"/>
              <w:rPr>
                <w:rFonts w:ascii="Arial" w:hAnsi="Arial" w:cs="Arial"/>
              </w:rPr>
            </w:pPr>
            <w:r w:rsidRPr="001D5929">
              <w:rPr>
                <w:rFonts w:ascii="Arial" w:hAnsi="Arial" w:cs="Arial"/>
              </w:rPr>
              <w:t>O</w:t>
            </w:r>
            <w:r w:rsidR="00C72A22" w:rsidRPr="001D5929">
              <w:rPr>
                <w:rFonts w:ascii="Arial" w:hAnsi="Arial" w:cs="Arial"/>
              </w:rPr>
              <w:t>bjasní geologický oběh hornin</w:t>
            </w:r>
          </w:p>
          <w:p w:rsidR="00C72A22" w:rsidRPr="00C72A22" w:rsidRDefault="00C72A22" w:rsidP="000E58FC">
            <w:pPr>
              <w:pStyle w:val="Odstavecseseznamem"/>
              <w:rPr>
                <w:rFonts w:ascii="Arial" w:hAnsi="Arial" w:cs="Arial"/>
              </w:rPr>
            </w:pPr>
          </w:p>
          <w:p w:rsidR="001D5929" w:rsidRDefault="001D5929" w:rsidP="005F4DA7">
            <w:pPr>
              <w:pStyle w:val="Odstavecseseznamem"/>
              <w:widowControl w:val="0"/>
              <w:numPr>
                <w:ilvl w:val="0"/>
                <w:numId w:val="292"/>
              </w:numPr>
              <w:autoSpaceDE w:val="0"/>
              <w:autoSpaceDN w:val="0"/>
              <w:adjustRightInd w:val="0"/>
              <w:spacing w:line="251" w:lineRule="auto"/>
              <w:ind w:right="74"/>
              <w:rPr>
                <w:rFonts w:ascii="Arial" w:hAnsi="Arial" w:cs="Arial"/>
              </w:rPr>
            </w:pPr>
            <w:r w:rsidRPr="001D5929">
              <w:rPr>
                <w:rFonts w:ascii="Arial" w:hAnsi="Arial" w:cs="Arial"/>
              </w:rPr>
              <w:t>V</w:t>
            </w:r>
            <w:r w:rsidR="00C72A22" w:rsidRPr="001D5929">
              <w:rPr>
                <w:rFonts w:ascii="Arial" w:hAnsi="Arial" w:cs="Arial"/>
              </w:rPr>
              <w:t>ysvětlí oběh vody a důsledky eroze na typy hornin</w:t>
            </w:r>
            <w:r w:rsidRPr="00C72A22">
              <w:rPr>
                <w:rFonts w:ascii="Arial" w:hAnsi="Arial" w:cs="Arial"/>
              </w:rPr>
              <w:t xml:space="preserve"> </w:t>
            </w:r>
          </w:p>
          <w:p w:rsidR="001D5929" w:rsidRDefault="001D5929" w:rsidP="001D5929">
            <w:pPr>
              <w:pStyle w:val="Odstavecseseznamem"/>
              <w:widowControl w:val="0"/>
              <w:autoSpaceDE w:val="0"/>
              <w:autoSpaceDN w:val="0"/>
              <w:adjustRightInd w:val="0"/>
              <w:spacing w:line="251" w:lineRule="auto"/>
              <w:ind w:left="476" w:right="74"/>
              <w:rPr>
                <w:rFonts w:ascii="Arial" w:hAnsi="Arial" w:cs="Arial"/>
              </w:rPr>
            </w:pPr>
          </w:p>
          <w:p w:rsidR="001D5929" w:rsidRDefault="001D5929" w:rsidP="001D5929">
            <w:pPr>
              <w:pStyle w:val="Odstavecseseznamem"/>
              <w:widowControl w:val="0"/>
              <w:autoSpaceDE w:val="0"/>
              <w:autoSpaceDN w:val="0"/>
              <w:adjustRightInd w:val="0"/>
              <w:spacing w:line="251" w:lineRule="auto"/>
              <w:ind w:left="476" w:right="74"/>
              <w:rPr>
                <w:rFonts w:ascii="Arial" w:hAnsi="Arial" w:cs="Arial"/>
              </w:rPr>
            </w:pPr>
          </w:p>
          <w:p w:rsidR="001D5929" w:rsidRDefault="001D5929" w:rsidP="001D5929">
            <w:pPr>
              <w:pStyle w:val="Odstavecseseznamem"/>
              <w:widowControl w:val="0"/>
              <w:autoSpaceDE w:val="0"/>
              <w:autoSpaceDN w:val="0"/>
              <w:adjustRightInd w:val="0"/>
              <w:spacing w:line="251" w:lineRule="auto"/>
              <w:ind w:left="476" w:right="74"/>
              <w:rPr>
                <w:rFonts w:ascii="Arial" w:hAnsi="Arial" w:cs="Arial"/>
              </w:rPr>
            </w:pPr>
          </w:p>
          <w:p w:rsidR="001D5929" w:rsidRDefault="001D5929" w:rsidP="001D5929">
            <w:pPr>
              <w:pStyle w:val="Odstavecseseznamem"/>
              <w:widowControl w:val="0"/>
              <w:autoSpaceDE w:val="0"/>
              <w:autoSpaceDN w:val="0"/>
              <w:adjustRightInd w:val="0"/>
              <w:spacing w:line="251" w:lineRule="auto"/>
              <w:ind w:left="476" w:right="74"/>
              <w:rPr>
                <w:rFonts w:ascii="Arial" w:hAnsi="Arial" w:cs="Arial"/>
              </w:rPr>
            </w:pPr>
          </w:p>
          <w:p w:rsidR="001D5929" w:rsidRDefault="001D5929" w:rsidP="001D5929">
            <w:pPr>
              <w:pStyle w:val="Odstavecseseznamem"/>
              <w:widowControl w:val="0"/>
              <w:autoSpaceDE w:val="0"/>
              <w:autoSpaceDN w:val="0"/>
              <w:adjustRightInd w:val="0"/>
              <w:spacing w:line="251" w:lineRule="auto"/>
              <w:ind w:left="476" w:right="74"/>
              <w:rPr>
                <w:rFonts w:ascii="Arial" w:hAnsi="Arial" w:cs="Arial"/>
              </w:rPr>
            </w:pPr>
          </w:p>
          <w:p w:rsidR="001D5929" w:rsidRPr="001D5929" w:rsidRDefault="001D5929" w:rsidP="005F4DA7">
            <w:pPr>
              <w:pStyle w:val="Odstavecseseznamem"/>
              <w:widowControl w:val="0"/>
              <w:numPr>
                <w:ilvl w:val="0"/>
                <w:numId w:val="292"/>
              </w:numPr>
              <w:autoSpaceDE w:val="0"/>
              <w:autoSpaceDN w:val="0"/>
              <w:adjustRightInd w:val="0"/>
              <w:spacing w:line="251" w:lineRule="auto"/>
              <w:ind w:right="74"/>
              <w:rPr>
                <w:rFonts w:ascii="Arial" w:hAnsi="Arial" w:cs="Arial"/>
              </w:rPr>
            </w:pPr>
            <w:r w:rsidRPr="001D5929">
              <w:rPr>
                <w:rFonts w:ascii="Arial" w:hAnsi="Arial" w:cs="Arial"/>
              </w:rPr>
              <w:t>Uvede příklady kladných a záporných vlivů člověka na život jednotlivých skupin organismů</w:t>
            </w:r>
          </w:p>
          <w:p w:rsidR="001D5929" w:rsidRPr="00C72A22" w:rsidRDefault="001D5929" w:rsidP="001D5929">
            <w:pPr>
              <w:widowControl w:val="0"/>
              <w:autoSpaceDE w:val="0"/>
              <w:autoSpaceDN w:val="0"/>
              <w:adjustRightInd w:val="0"/>
              <w:spacing w:line="251" w:lineRule="auto"/>
              <w:ind w:right="74"/>
              <w:rPr>
                <w:rFonts w:ascii="Arial" w:hAnsi="Arial" w:cs="Arial"/>
              </w:rPr>
            </w:pPr>
          </w:p>
          <w:p w:rsidR="001D5929" w:rsidRPr="00C72A22" w:rsidRDefault="001D5929" w:rsidP="001D5929">
            <w:pPr>
              <w:widowControl w:val="0"/>
              <w:autoSpaceDE w:val="0"/>
              <w:autoSpaceDN w:val="0"/>
              <w:adjustRightInd w:val="0"/>
              <w:spacing w:line="251" w:lineRule="auto"/>
              <w:ind w:right="74"/>
              <w:rPr>
                <w:rFonts w:ascii="Arial" w:hAnsi="Arial" w:cs="Arial"/>
              </w:rPr>
            </w:pPr>
          </w:p>
          <w:p w:rsidR="001D5929" w:rsidRPr="001D5929" w:rsidRDefault="001D5929" w:rsidP="005F4DA7">
            <w:pPr>
              <w:pStyle w:val="Odstavecseseznamem"/>
              <w:widowControl w:val="0"/>
              <w:numPr>
                <w:ilvl w:val="0"/>
                <w:numId w:val="292"/>
              </w:numPr>
              <w:autoSpaceDE w:val="0"/>
              <w:autoSpaceDN w:val="0"/>
              <w:adjustRightInd w:val="0"/>
              <w:spacing w:line="251" w:lineRule="auto"/>
              <w:ind w:right="74"/>
              <w:rPr>
                <w:rFonts w:ascii="Arial" w:hAnsi="Arial" w:cs="Arial"/>
              </w:rPr>
            </w:pPr>
            <w:r w:rsidRPr="001D5929">
              <w:rPr>
                <w:rFonts w:ascii="Arial" w:hAnsi="Arial" w:cs="Arial"/>
              </w:rPr>
              <w:t>Uvede příklady výskytu organismů v určitém prostředí a vztahy mezi nimi</w:t>
            </w:r>
          </w:p>
          <w:p w:rsidR="001D5929" w:rsidRPr="00C72A22" w:rsidRDefault="001D5929" w:rsidP="001D5929">
            <w:pPr>
              <w:widowControl w:val="0"/>
              <w:autoSpaceDE w:val="0"/>
              <w:autoSpaceDN w:val="0"/>
              <w:adjustRightInd w:val="0"/>
              <w:spacing w:line="251" w:lineRule="auto"/>
              <w:ind w:right="74"/>
              <w:rPr>
                <w:rFonts w:ascii="Arial" w:hAnsi="Arial" w:cs="Arial"/>
              </w:rPr>
            </w:pPr>
          </w:p>
          <w:p w:rsidR="00115F9E" w:rsidRPr="00C72A22" w:rsidRDefault="00115F9E" w:rsidP="005F4DA7">
            <w:pPr>
              <w:pStyle w:val="Odstavecseseznamem"/>
              <w:widowControl w:val="0"/>
              <w:numPr>
                <w:ilvl w:val="0"/>
                <w:numId w:val="292"/>
              </w:numPr>
              <w:autoSpaceDE w:val="0"/>
              <w:autoSpaceDN w:val="0"/>
              <w:adjustRightInd w:val="0"/>
              <w:spacing w:line="251" w:lineRule="auto"/>
              <w:ind w:right="74"/>
              <w:rPr>
                <w:rFonts w:ascii="Arial" w:hAnsi="Arial" w:cs="Arial"/>
              </w:rPr>
            </w:pPr>
            <w:r>
              <w:rPr>
                <w:rFonts w:ascii="Arial" w:hAnsi="Arial" w:cs="Arial"/>
              </w:rPr>
              <w:t>P</w:t>
            </w:r>
            <w:r w:rsidRPr="00C72A22">
              <w:rPr>
                <w:rFonts w:ascii="Arial" w:hAnsi="Arial" w:cs="Arial"/>
              </w:rPr>
              <w:t>opíše a vysvětlí charakteristiku základních skupin organismů vznikajících v jednotlivých geologických obdobích</w:t>
            </w:r>
          </w:p>
          <w:p w:rsidR="00C72A22" w:rsidRPr="001D5929" w:rsidRDefault="00C72A22" w:rsidP="00115F9E">
            <w:pPr>
              <w:pStyle w:val="Odstavecseseznamem"/>
              <w:widowControl w:val="0"/>
              <w:autoSpaceDE w:val="0"/>
              <w:autoSpaceDN w:val="0"/>
              <w:adjustRightInd w:val="0"/>
              <w:spacing w:line="251" w:lineRule="auto"/>
              <w:ind w:right="74"/>
              <w:rPr>
                <w:rFonts w:ascii="Arial" w:hAnsi="Arial" w:cs="Arial"/>
              </w:rPr>
            </w:pPr>
          </w:p>
        </w:tc>
        <w:tc>
          <w:tcPr>
            <w:tcW w:w="3969" w:type="dxa"/>
            <w:tcBorders>
              <w:top w:val="single" w:sz="2" w:space="0" w:color="000000"/>
              <w:left w:val="single" w:sz="2" w:space="0" w:color="000000"/>
              <w:bottom w:val="single" w:sz="2" w:space="0" w:color="000000"/>
              <w:right w:val="single" w:sz="2" w:space="0" w:color="000000"/>
            </w:tcBorders>
          </w:tcPr>
          <w:p w:rsidR="00C72A22" w:rsidRPr="00C72A22" w:rsidRDefault="00C72A22" w:rsidP="000E58FC">
            <w:pPr>
              <w:widowControl w:val="0"/>
              <w:autoSpaceDE w:val="0"/>
              <w:autoSpaceDN w:val="0"/>
              <w:adjustRightInd w:val="0"/>
              <w:spacing w:before="64"/>
              <w:ind w:right="1265"/>
              <w:rPr>
                <w:rFonts w:ascii="Arial" w:hAnsi="Arial" w:cs="Arial"/>
              </w:rPr>
            </w:pPr>
            <w:r w:rsidRPr="00C72A22">
              <w:rPr>
                <w:rFonts w:ascii="Arial" w:hAnsi="Arial" w:cs="Arial"/>
              </w:rPr>
              <w:t xml:space="preserve"> Úvod a opakování učiva</w:t>
            </w:r>
          </w:p>
          <w:p w:rsidR="00C72A22" w:rsidRPr="00C72A22" w:rsidRDefault="00C72A22" w:rsidP="001D5929">
            <w:pPr>
              <w:widowControl w:val="0"/>
              <w:tabs>
                <w:tab w:val="left" w:pos="3969"/>
              </w:tabs>
              <w:autoSpaceDE w:val="0"/>
              <w:autoSpaceDN w:val="0"/>
              <w:adjustRightInd w:val="0"/>
              <w:spacing w:before="64"/>
              <w:rPr>
                <w:rFonts w:ascii="Arial" w:hAnsi="Arial" w:cs="Arial"/>
              </w:rPr>
            </w:pPr>
            <w:r w:rsidRPr="00C72A22">
              <w:rPr>
                <w:rFonts w:ascii="Arial" w:hAnsi="Arial" w:cs="Arial"/>
              </w:rPr>
              <w:t xml:space="preserve"> Geologie jako věda, význam pro člověka</w:t>
            </w:r>
          </w:p>
          <w:p w:rsidR="00C72A22" w:rsidRPr="00C72A22" w:rsidRDefault="00C72A22" w:rsidP="000E58FC">
            <w:pPr>
              <w:widowControl w:val="0"/>
              <w:autoSpaceDE w:val="0"/>
              <w:autoSpaceDN w:val="0"/>
              <w:adjustRightInd w:val="0"/>
              <w:spacing w:before="64"/>
              <w:ind w:right="1265"/>
              <w:rPr>
                <w:rFonts w:ascii="Arial" w:hAnsi="Arial" w:cs="Arial"/>
              </w:rPr>
            </w:pPr>
            <w:r w:rsidRPr="00C72A22">
              <w:rPr>
                <w:rFonts w:ascii="Arial" w:hAnsi="Arial" w:cs="Arial"/>
              </w:rPr>
              <w:t xml:space="preserve"> Nerosty</w:t>
            </w:r>
          </w:p>
          <w:p w:rsidR="00C72A22" w:rsidRPr="00C72A22" w:rsidRDefault="00C72A22"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krystalové soustavy</w:t>
            </w:r>
          </w:p>
          <w:p w:rsidR="00C72A22" w:rsidRPr="00C72A22" w:rsidRDefault="00C72A22" w:rsidP="005F4DA7">
            <w:pPr>
              <w:pStyle w:val="Odstavecseseznamem"/>
              <w:widowControl w:val="0"/>
              <w:numPr>
                <w:ilvl w:val="0"/>
                <w:numId w:val="286"/>
              </w:numPr>
              <w:autoSpaceDE w:val="0"/>
              <w:autoSpaceDN w:val="0"/>
              <w:adjustRightInd w:val="0"/>
              <w:spacing w:before="64"/>
              <w:rPr>
                <w:rFonts w:ascii="Arial" w:hAnsi="Arial" w:cs="Arial"/>
              </w:rPr>
            </w:pPr>
            <w:r w:rsidRPr="00C72A22">
              <w:rPr>
                <w:rFonts w:ascii="Arial" w:hAnsi="Arial" w:cs="Arial"/>
              </w:rPr>
              <w:t>fyzikální a chemické vlastnosti nerostů</w:t>
            </w:r>
          </w:p>
          <w:p w:rsidR="00C72A22" w:rsidRPr="00C72A22" w:rsidRDefault="00C72A22"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nejdůležitější minerály</w:t>
            </w:r>
          </w:p>
          <w:p w:rsidR="00C72A22" w:rsidRPr="00C72A22" w:rsidRDefault="00C72A22" w:rsidP="000E58FC">
            <w:pPr>
              <w:widowControl w:val="0"/>
              <w:autoSpaceDE w:val="0"/>
              <w:autoSpaceDN w:val="0"/>
              <w:adjustRightInd w:val="0"/>
              <w:spacing w:before="64"/>
              <w:ind w:right="1265"/>
              <w:rPr>
                <w:rFonts w:ascii="Arial" w:hAnsi="Arial" w:cs="Arial"/>
              </w:rPr>
            </w:pPr>
            <w:r w:rsidRPr="00C72A22">
              <w:rPr>
                <w:rFonts w:ascii="Arial" w:hAnsi="Arial" w:cs="Arial"/>
              </w:rPr>
              <w:t xml:space="preserve"> Horniny</w:t>
            </w:r>
          </w:p>
          <w:p w:rsidR="00C72A22" w:rsidRPr="00C72A22" w:rsidRDefault="00C72A22"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vnitřní geologické děje</w:t>
            </w:r>
          </w:p>
          <w:p w:rsidR="00C72A22" w:rsidRPr="00C72A22" w:rsidRDefault="00C72A22" w:rsidP="005F4DA7">
            <w:pPr>
              <w:pStyle w:val="Odstavecseseznamem"/>
              <w:widowControl w:val="0"/>
              <w:numPr>
                <w:ilvl w:val="0"/>
                <w:numId w:val="286"/>
              </w:numPr>
              <w:tabs>
                <w:tab w:val="left" w:pos="3969"/>
              </w:tabs>
              <w:autoSpaceDE w:val="0"/>
              <w:autoSpaceDN w:val="0"/>
              <w:adjustRightInd w:val="0"/>
              <w:spacing w:before="64"/>
              <w:rPr>
                <w:rFonts w:ascii="Arial" w:hAnsi="Arial" w:cs="Arial"/>
              </w:rPr>
            </w:pPr>
            <w:r w:rsidRPr="00C72A22">
              <w:rPr>
                <w:rFonts w:ascii="Arial" w:hAnsi="Arial" w:cs="Arial"/>
              </w:rPr>
              <w:t>litosféra, stavba a složení</w:t>
            </w:r>
          </w:p>
          <w:p w:rsidR="00C72A22" w:rsidRPr="00C72A22" w:rsidRDefault="00C72A22" w:rsidP="005F4DA7">
            <w:pPr>
              <w:pStyle w:val="Odstavecseseznamem"/>
              <w:widowControl w:val="0"/>
              <w:numPr>
                <w:ilvl w:val="0"/>
                <w:numId w:val="286"/>
              </w:numPr>
              <w:autoSpaceDE w:val="0"/>
              <w:autoSpaceDN w:val="0"/>
              <w:adjustRightInd w:val="0"/>
              <w:spacing w:before="64"/>
              <w:rPr>
                <w:rFonts w:ascii="Arial" w:hAnsi="Arial" w:cs="Arial"/>
              </w:rPr>
            </w:pPr>
            <w:r w:rsidRPr="00C72A22">
              <w:rPr>
                <w:rFonts w:ascii="Arial" w:hAnsi="Arial" w:cs="Arial"/>
              </w:rPr>
              <w:t>magma horniny vyvřelé, sopky</w:t>
            </w:r>
          </w:p>
          <w:p w:rsidR="00C72A22" w:rsidRPr="00C72A22" w:rsidRDefault="00C72A22"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vrásnění a přeměny</w:t>
            </w:r>
          </w:p>
          <w:p w:rsidR="00C72A22" w:rsidRPr="00C72A22" w:rsidRDefault="00C72A22"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horniny přeměněné</w:t>
            </w:r>
          </w:p>
          <w:p w:rsidR="00C72A22" w:rsidRPr="00C72A22" w:rsidRDefault="00C72A22"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vnější geologické děje</w:t>
            </w:r>
          </w:p>
          <w:p w:rsidR="00C72A22" w:rsidRPr="00C72A22" w:rsidRDefault="00C72A22" w:rsidP="005F4DA7">
            <w:pPr>
              <w:pStyle w:val="Odstavecseseznamem"/>
              <w:widowControl w:val="0"/>
              <w:numPr>
                <w:ilvl w:val="0"/>
                <w:numId w:val="286"/>
              </w:numPr>
              <w:autoSpaceDE w:val="0"/>
              <w:autoSpaceDN w:val="0"/>
              <w:adjustRightInd w:val="0"/>
              <w:spacing w:before="64"/>
              <w:rPr>
                <w:rFonts w:ascii="Arial" w:hAnsi="Arial" w:cs="Arial"/>
              </w:rPr>
            </w:pPr>
            <w:r w:rsidRPr="00C72A22">
              <w:rPr>
                <w:rFonts w:ascii="Arial" w:hAnsi="Arial" w:cs="Arial"/>
              </w:rPr>
              <w:t>mechanické a chemické zvětrávání (eroze)</w:t>
            </w:r>
          </w:p>
          <w:p w:rsidR="001D5929" w:rsidRDefault="001D5929" w:rsidP="001D5929">
            <w:pPr>
              <w:widowControl w:val="0"/>
              <w:autoSpaceDE w:val="0"/>
              <w:autoSpaceDN w:val="0"/>
              <w:adjustRightInd w:val="0"/>
              <w:spacing w:before="64"/>
              <w:ind w:right="1265"/>
              <w:rPr>
                <w:rFonts w:ascii="Arial" w:hAnsi="Arial" w:cs="Arial"/>
              </w:rPr>
            </w:pPr>
            <w:r>
              <w:rPr>
                <w:rFonts w:ascii="Arial" w:hAnsi="Arial" w:cs="Arial"/>
              </w:rPr>
              <w:t xml:space="preserve">   - </w:t>
            </w:r>
            <w:r w:rsidR="00C72A22" w:rsidRPr="00C72A22">
              <w:rPr>
                <w:rFonts w:ascii="Arial" w:hAnsi="Arial" w:cs="Arial"/>
              </w:rPr>
              <w:t>usazené horniny</w:t>
            </w:r>
          </w:p>
          <w:p w:rsidR="001D5929" w:rsidRPr="00C72A22" w:rsidRDefault="001D5929" w:rsidP="001D5929">
            <w:pPr>
              <w:widowControl w:val="0"/>
              <w:autoSpaceDE w:val="0"/>
              <w:autoSpaceDN w:val="0"/>
              <w:adjustRightInd w:val="0"/>
              <w:spacing w:before="64"/>
              <w:ind w:right="1265"/>
              <w:rPr>
                <w:rFonts w:ascii="Arial" w:hAnsi="Arial" w:cs="Arial"/>
              </w:rPr>
            </w:pPr>
            <w:r w:rsidRPr="00C72A22">
              <w:rPr>
                <w:rFonts w:ascii="Arial" w:hAnsi="Arial" w:cs="Arial"/>
              </w:rPr>
              <w:t xml:space="preserve"> Člověk jako geologický činitel</w:t>
            </w:r>
          </w:p>
          <w:p w:rsidR="001D5929" w:rsidRPr="00C72A22" w:rsidRDefault="001D5929"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nerostné suroviny</w:t>
            </w:r>
          </w:p>
          <w:p w:rsidR="001D5929" w:rsidRPr="00C72A22" w:rsidRDefault="001D5929"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fosilní paliva</w:t>
            </w:r>
          </w:p>
          <w:p w:rsidR="001D5929" w:rsidRPr="00C72A22" w:rsidRDefault="001D5929"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obnovitelné zdroje</w:t>
            </w:r>
          </w:p>
          <w:p w:rsidR="001D5929" w:rsidRPr="00C72A22" w:rsidRDefault="001D5929" w:rsidP="001D5929">
            <w:pPr>
              <w:widowControl w:val="0"/>
              <w:autoSpaceDE w:val="0"/>
              <w:autoSpaceDN w:val="0"/>
              <w:adjustRightInd w:val="0"/>
              <w:spacing w:before="64"/>
              <w:ind w:right="1265"/>
              <w:rPr>
                <w:rFonts w:ascii="Arial" w:hAnsi="Arial" w:cs="Arial"/>
              </w:rPr>
            </w:pPr>
            <w:r w:rsidRPr="00C72A22">
              <w:rPr>
                <w:rFonts w:ascii="Arial" w:hAnsi="Arial" w:cs="Arial"/>
              </w:rPr>
              <w:t xml:space="preserve"> Zdroje života</w:t>
            </w:r>
          </w:p>
          <w:p w:rsidR="001D5929" w:rsidRPr="00C72A22" w:rsidRDefault="001D5929" w:rsidP="005F4DA7">
            <w:pPr>
              <w:pStyle w:val="Odstavecseseznamem"/>
              <w:widowControl w:val="0"/>
              <w:numPr>
                <w:ilvl w:val="0"/>
                <w:numId w:val="286"/>
              </w:numPr>
              <w:autoSpaceDE w:val="0"/>
              <w:autoSpaceDN w:val="0"/>
              <w:adjustRightInd w:val="0"/>
              <w:spacing w:before="64"/>
              <w:rPr>
                <w:rFonts w:ascii="Arial" w:hAnsi="Arial" w:cs="Arial"/>
              </w:rPr>
            </w:pPr>
            <w:r w:rsidRPr="00C72A22">
              <w:rPr>
                <w:rFonts w:ascii="Arial" w:hAnsi="Arial" w:cs="Arial"/>
              </w:rPr>
              <w:t>pedosféra-půdotvorní činitelé, typy půd</w:t>
            </w:r>
          </w:p>
          <w:p w:rsidR="001D5929" w:rsidRPr="00C72A22" w:rsidRDefault="001D5929" w:rsidP="005F4DA7">
            <w:pPr>
              <w:pStyle w:val="Odstavecseseznamem"/>
              <w:widowControl w:val="0"/>
              <w:numPr>
                <w:ilvl w:val="0"/>
                <w:numId w:val="286"/>
              </w:numPr>
              <w:autoSpaceDE w:val="0"/>
              <w:autoSpaceDN w:val="0"/>
              <w:adjustRightInd w:val="0"/>
              <w:spacing w:before="64"/>
              <w:rPr>
                <w:rFonts w:ascii="Arial" w:hAnsi="Arial" w:cs="Arial"/>
              </w:rPr>
            </w:pPr>
            <w:r w:rsidRPr="00C72A22">
              <w:rPr>
                <w:rFonts w:ascii="Arial" w:hAnsi="Arial" w:cs="Arial"/>
              </w:rPr>
              <w:t>hydrosféra-voda a její význam</w:t>
            </w:r>
          </w:p>
          <w:p w:rsidR="001D5929" w:rsidRPr="00C72A22" w:rsidRDefault="001D5929" w:rsidP="005F4DA7">
            <w:pPr>
              <w:pStyle w:val="Odstavecseseznamem"/>
              <w:widowControl w:val="0"/>
              <w:numPr>
                <w:ilvl w:val="0"/>
                <w:numId w:val="286"/>
              </w:numPr>
              <w:autoSpaceDE w:val="0"/>
              <w:autoSpaceDN w:val="0"/>
              <w:adjustRightInd w:val="0"/>
              <w:spacing w:before="64"/>
              <w:rPr>
                <w:rFonts w:ascii="Arial" w:hAnsi="Arial" w:cs="Arial"/>
              </w:rPr>
            </w:pPr>
            <w:r w:rsidRPr="00C72A22">
              <w:rPr>
                <w:rFonts w:ascii="Arial" w:hAnsi="Arial" w:cs="Arial"/>
              </w:rPr>
              <w:t>atmosféra-složení, skleníkový efekt, voda pro pohyb</w:t>
            </w:r>
          </w:p>
          <w:p w:rsidR="001D5929" w:rsidRPr="00C72A22" w:rsidRDefault="001D5929" w:rsidP="001D5929">
            <w:pPr>
              <w:widowControl w:val="0"/>
              <w:autoSpaceDE w:val="0"/>
              <w:autoSpaceDN w:val="0"/>
              <w:adjustRightInd w:val="0"/>
              <w:spacing w:before="64"/>
              <w:ind w:left="116" w:right="1265"/>
              <w:rPr>
                <w:rFonts w:ascii="Arial" w:hAnsi="Arial" w:cs="Arial"/>
              </w:rPr>
            </w:pPr>
            <w:r w:rsidRPr="00C72A22">
              <w:rPr>
                <w:rFonts w:ascii="Arial" w:hAnsi="Arial" w:cs="Arial"/>
              </w:rPr>
              <w:t>Vývoj života na Zemi</w:t>
            </w:r>
          </w:p>
          <w:p w:rsidR="001D5929" w:rsidRPr="00C72A22" w:rsidRDefault="001D5929"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stáří Země</w:t>
            </w:r>
          </w:p>
          <w:p w:rsidR="001D5929" w:rsidRPr="00C72A22" w:rsidRDefault="001D5929" w:rsidP="005F4DA7">
            <w:pPr>
              <w:pStyle w:val="Odstavecseseznamem"/>
              <w:widowControl w:val="0"/>
              <w:numPr>
                <w:ilvl w:val="0"/>
                <w:numId w:val="286"/>
              </w:numPr>
              <w:autoSpaceDE w:val="0"/>
              <w:autoSpaceDN w:val="0"/>
              <w:adjustRightInd w:val="0"/>
              <w:spacing w:before="64"/>
              <w:rPr>
                <w:rFonts w:ascii="Arial" w:hAnsi="Arial" w:cs="Arial"/>
              </w:rPr>
            </w:pPr>
            <w:r w:rsidRPr="00C72A22">
              <w:rPr>
                <w:rFonts w:ascii="Arial" w:hAnsi="Arial" w:cs="Arial"/>
              </w:rPr>
              <w:t>biogenní prvky, organismy</w:t>
            </w:r>
          </w:p>
          <w:p w:rsidR="00C72A22" w:rsidRDefault="001D5929" w:rsidP="001D5929">
            <w:pPr>
              <w:widowControl w:val="0"/>
              <w:tabs>
                <w:tab w:val="left" w:pos="3969"/>
              </w:tabs>
              <w:autoSpaceDE w:val="0"/>
              <w:autoSpaceDN w:val="0"/>
              <w:adjustRightInd w:val="0"/>
              <w:spacing w:before="64"/>
              <w:ind w:left="116"/>
              <w:rPr>
                <w:rFonts w:ascii="Arial" w:hAnsi="Arial" w:cs="Arial"/>
              </w:rPr>
            </w:pPr>
            <w:r>
              <w:rPr>
                <w:rFonts w:ascii="Arial" w:hAnsi="Arial" w:cs="Arial"/>
              </w:rPr>
              <w:t xml:space="preserve"> -     </w:t>
            </w:r>
            <w:r w:rsidRPr="001D5929">
              <w:rPr>
                <w:rFonts w:ascii="Arial" w:hAnsi="Arial" w:cs="Arial"/>
              </w:rPr>
              <w:t xml:space="preserve">prahory, starohory, prvohory, </w:t>
            </w:r>
            <w:r>
              <w:rPr>
                <w:rFonts w:ascii="Arial" w:hAnsi="Arial" w:cs="Arial"/>
              </w:rPr>
              <w:t>druho-</w:t>
            </w:r>
          </w:p>
          <w:p w:rsidR="001D5929" w:rsidRPr="001D5929" w:rsidRDefault="001D5929" w:rsidP="001D5929">
            <w:pPr>
              <w:widowControl w:val="0"/>
              <w:tabs>
                <w:tab w:val="left" w:pos="3969"/>
              </w:tabs>
              <w:autoSpaceDE w:val="0"/>
              <w:autoSpaceDN w:val="0"/>
              <w:adjustRightInd w:val="0"/>
              <w:spacing w:before="64"/>
              <w:ind w:left="116"/>
              <w:rPr>
                <w:rFonts w:ascii="Arial" w:hAnsi="Arial" w:cs="Arial"/>
              </w:rPr>
            </w:pPr>
            <w:r>
              <w:rPr>
                <w:rFonts w:ascii="Arial" w:hAnsi="Arial" w:cs="Arial"/>
              </w:rPr>
              <w:t xml:space="preserve">       hory,</w:t>
            </w:r>
            <w:r w:rsidRPr="00C72A22">
              <w:rPr>
                <w:rFonts w:ascii="Arial" w:hAnsi="Arial" w:cs="Arial"/>
              </w:rPr>
              <w:t xml:space="preserve"> třetihory, čtvrtohory –</w:t>
            </w:r>
          </w:p>
        </w:tc>
        <w:tc>
          <w:tcPr>
            <w:tcW w:w="2835" w:type="dxa"/>
            <w:tcBorders>
              <w:top w:val="single" w:sz="2" w:space="0" w:color="000000"/>
              <w:left w:val="single" w:sz="2" w:space="0" w:color="000000"/>
              <w:bottom w:val="single" w:sz="2" w:space="0" w:color="000000"/>
              <w:right w:val="single" w:sz="2" w:space="0" w:color="000000"/>
            </w:tcBorders>
          </w:tcPr>
          <w:p w:rsidR="00C72A22" w:rsidRPr="00C72A22" w:rsidRDefault="00C72A22" w:rsidP="000E58FC">
            <w:pPr>
              <w:widowControl w:val="0"/>
              <w:autoSpaceDE w:val="0"/>
              <w:autoSpaceDN w:val="0"/>
              <w:adjustRightInd w:val="0"/>
              <w:ind w:left="116"/>
              <w:rPr>
                <w:rFonts w:ascii="Arial" w:hAnsi="Arial" w:cs="Arial"/>
              </w:rPr>
            </w:pPr>
          </w:p>
          <w:p w:rsidR="00C72A22" w:rsidRPr="00C72A22" w:rsidRDefault="00C72A22" w:rsidP="000E58FC">
            <w:pPr>
              <w:widowControl w:val="0"/>
              <w:autoSpaceDE w:val="0"/>
              <w:autoSpaceDN w:val="0"/>
              <w:adjustRightInd w:val="0"/>
              <w:ind w:left="116"/>
              <w:rPr>
                <w:rFonts w:ascii="Arial" w:hAnsi="Arial" w:cs="Arial"/>
              </w:rPr>
            </w:pPr>
          </w:p>
          <w:p w:rsidR="00C72A22" w:rsidRPr="00C72A22" w:rsidRDefault="00C72A22" w:rsidP="000E58FC">
            <w:pPr>
              <w:widowControl w:val="0"/>
              <w:autoSpaceDE w:val="0"/>
              <w:autoSpaceDN w:val="0"/>
              <w:adjustRightInd w:val="0"/>
              <w:ind w:left="116"/>
              <w:rPr>
                <w:rFonts w:ascii="Arial" w:hAnsi="Arial" w:cs="Arial"/>
              </w:rPr>
            </w:pPr>
          </w:p>
          <w:p w:rsidR="00C72A22" w:rsidRPr="00C72A22" w:rsidRDefault="00C72A22" w:rsidP="000E58FC">
            <w:pPr>
              <w:widowControl w:val="0"/>
              <w:autoSpaceDE w:val="0"/>
              <w:autoSpaceDN w:val="0"/>
              <w:adjustRightInd w:val="0"/>
              <w:ind w:left="116"/>
              <w:rPr>
                <w:rFonts w:ascii="Arial" w:hAnsi="Arial" w:cs="Arial"/>
              </w:rPr>
            </w:pPr>
          </w:p>
          <w:p w:rsidR="00C72A22" w:rsidRPr="00C72A22" w:rsidRDefault="00C72A22" w:rsidP="000E58FC">
            <w:pPr>
              <w:widowControl w:val="0"/>
              <w:autoSpaceDE w:val="0"/>
              <w:autoSpaceDN w:val="0"/>
              <w:adjustRightInd w:val="0"/>
              <w:ind w:left="116"/>
              <w:rPr>
                <w:rFonts w:ascii="Arial" w:hAnsi="Arial" w:cs="Arial"/>
              </w:rPr>
            </w:pPr>
          </w:p>
          <w:p w:rsidR="00C72A22" w:rsidRPr="00C72A22" w:rsidRDefault="00C72A22" w:rsidP="000E58FC">
            <w:pPr>
              <w:widowControl w:val="0"/>
              <w:autoSpaceDE w:val="0"/>
              <w:autoSpaceDN w:val="0"/>
              <w:adjustRightInd w:val="0"/>
              <w:ind w:left="116"/>
              <w:rPr>
                <w:rFonts w:ascii="Arial" w:hAnsi="Arial" w:cs="Arial"/>
              </w:rPr>
            </w:pPr>
            <w:r w:rsidRPr="00C72A22">
              <w:rPr>
                <w:rFonts w:ascii="Arial" w:hAnsi="Arial" w:cs="Arial"/>
              </w:rPr>
              <w:t>Laboratorní práce č.1 – krystalové soustavy</w:t>
            </w:r>
          </w:p>
          <w:p w:rsidR="00C72A22" w:rsidRPr="00C72A22" w:rsidRDefault="00C72A22" w:rsidP="000E58FC">
            <w:pPr>
              <w:widowControl w:val="0"/>
              <w:autoSpaceDE w:val="0"/>
              <w:autoSpaceDN w:val="0"/>
              <w:adjustRightInd w:val="0"/>
              <w:ind w:left="116"/>
              <w:rPr>
                <w:rFonts w:ascii="Arial" w:hAnsi="Arial" w:cs="Arial"/>
              </w:rPr>
            </w:pPr>
          </w:p>
          <w:p w:rsidR="00C72A22" w:rsidRPr="00C72A22" w:rsidRDefault="00C72A22" w:rsidP="000E58FC">
            <w:pPr>
              <w:widowControl w:val="0"/>
              <w:autoSpaceDE w:val="0"/>
              <w:autoSpaceDN w:val="0"/>
              <w:adjustRightInd w:val="0"/>
              <w:rPr>
                <w:rFonts w:ascii="Arial" w:hAnsi="Arial" w:cs="Arial"/>
              </w:rPr>
            </w:pPr>
            <w:r w:rsidRPr="00C72A22">
              <w:rPr>
                <w:rFonts w:ascii="Arial" w:hAnsi="Arial" w:cs="Arial"/>
              </w:rPr>
              <w:t xml:space="preserve"> Laboratorní práce č.2 –  fyzikální vlastnosti nerostů</w:t>
            </w:r>
          </w:p>
          <w:p w:rsidR="00C72A22" w:rsidRPr="00C72A22" w:rsidRDefault="00C72A22" w:rsidP="000E58FC">
            <w:pPr>
              <w:widowControl w:val="0"/>
              <w:autoSpaceDE w:val="0"/>
              <w:autoSpaceDN w:val="0"/>
              <w:adjustRightInd w:val="0"/>
              <w:ind w:left="116"/>
              <w:rPr>
                <w:rFonts w:ascii="Arial" w:hAnsi="Arial" w:cs="Arial"/>
              </w:rPr>
            </w:pPr>
          </w:p>
          <w:p w:rsidR="00C72A22" w:rsidRPr="00C72A22" w:rsidRDefault="00C72A22" w:rsidP="000E58FC">
            <w:pPr>
              <w:widowControl w:val="0"/>
              <w:autoSpaceDE w:val="0"/>
              <w:autoSpaceDN w:val="0"/>
              <w:adjustRightInd w:val="0"/>
              <w:ind w:left="116"/>
              <w:rPr>
                <w:rFonts w:ascii="Arial" w:hAnsi="Arial" w:cs="Arial"/>
              </w:rPr>
            </w:pPr>
          </w:p>
          <w:p w:rsidR="00C72A22" w:rsidRPr="00C72A22" w:rsidRDefault="00C72A22" w:rsidP="000E58FC">
            <w:pPr>
              <w:widowControl w:val="0"/>
              <w:autoSpaceDE w:val="0"/>
              <w:autoSpaceDN w:val="0"/>
              <w:adjustRightInd w:val="0"/>
              <w:ind w:left="116"/>
              <w:rPr>
                <w:rFonts w:ascii="Arial" w:hAnsi="Arial" w:cs="Arial"/>
              </w:rPr>
            </w:pPr>
          </w:p>
          <w:p w:rsidR="00C72A22" w:rsidRPr="00C72A22" w:rsidRDefault="00C72A22" w:rsidP="000E58FC">
            <w:pPr>
              <w:widowControl w:val="0"/>
              <w:autoSpaceDE w:val="0"/>
              <w:autoSpaceDN w:val="0"/>
              <w:adjustRightInd w:val="0"/>
              <w:ind w:left="116"/>
              <w:rPr>
                <w:rFonts w:ascii="Arial" w:hAnsi="Arial" w:cs="Arial"/>
              </w:rPr>
            </w:pPr>
          </w:p>
          <w:p w:rsidR="00C72A22" w:rsidRPr="00C72A22" w:rsidRDefault="00C72A22" w:rsidP="000E58FC">
            <w:pPr>
              <w:widowControl w:val="0"/>
              <w:autoSpaceDE w:val="0"/>
              <w:autoSpaceDN w:val="0"/>
              <w:adjustRightInd w:val="0"/>
              <w:ind w:left="116"/>
              <w:rPr>
                <w:rFonts w:ascii="Arial" w:hAnsi="Arial" w:cs="Arial"/>
              </w:rPr>
            </w:pPr>
            <w:r w:rsidRPr="00C72A22">
              <w:rPr>
                <w:rFonts w:ascii="Arial" w:hAnsi="Arial" w:cs="Arial"/>
              </w:rPr>
              <w:t>Laboratorní práce č.3 – určování hornin</w:t>
            </w:r>
          </w:p>
        </w:tc>
        <w:tc>
          <w:tcPr>
            <w:tcW w:w="2656" w:type="dxa"/>
            <w:tcBorders>
              <w:top w:val="single" w:sz="2" w:space="0" w:color="000000"/>
              <w:left w:val="single" w:sz="2" w:space="0" w:color="000000"/>
              <w:bottom w:val="single" w:sz="2" w:space="0" w:color="000000"/>
              <w:right w:val="single" w:sz="2" w:space="0" w:color="000000"/>
            </w:tcBorders>
          </w:tcPr>
          <w:p w:rsidR="00C72A22" w:rsidRPr="00C72A22" w:rsidRDefault="00C72A22" w:rsidP="000E58FC">
            <w:pPr>
              <w:widowControl w:val="0"/>
              <w:autoSpaceDE w:val="0"/>
              <w:autoSpaceDN w:val="0"/>
              <w:adjustRightInd w:val="0"/>
              <w:rPr>
                <w:rFonts w:ascii="Arial" w:hAnsi="Arial" w:cs="Arial"/>
              </w:rPr>
            </w:pPr>
          </w:p>
          <w:p w:rsidR="00C72A22" w:rsidRPr="00C72A22" w:rsidRDefault="00C72A22" w:rsidP="000E58FC">
            <w:pPr>
              <w:widowControl w:val="0"/>
              <w:autoSpaceDE w:val="0"/>
              <w:autoSpaceDN w:val="0"/>
              <w:adjustRightInd w:val="0"/>
              <w:rPr>
                <w:rFonts w:ascii="Arial" w:hAnsi="Arial" w:cs="Arial"/>
              </w:rPr>
            </w:pPr>
          </w:p>
          <w:p w:rsidR="00C72A22" w:rsidRPr="00C72A22" w:rsidRDefault="00C72A22" w:rsidP="000E58FC">
            <w:pPr>
              <w:widowControl w:val="0"/>
              <w:autoSpaceDE w:val="0"/>
              <w:autoSpaceDN w:val="0"/>
              <w:adjustRightInd w:val="0"/>
              <w:rPr>
                <w:rFonts w:ascii="Arial" w:hAnsi="Arial" w:cs="Arial"/>
              </w:rPr>
            </w:pPr>
            <w:r w:rsidRPr="00C72A22">
              <w:rPr>
                <w:rFonts w:ascii="Arial" w:hAnsi="Arial" w:cs="Arial"/>
              </w:rPr>
              <w:t xml:space="preserve"> OSV</w:t>
            </w:r>
          </w:p>
          <w:p w:rsidR="00C72A22" w:rsidRPr="00C72A22" w:rsidRDefault="00C72A22" w:rsidP="005F4DA7">
            <w:pPr>
              <w:pStyle w:val="Odstavecseseznamem"/>
              <w:widowControl w:val="0"/>
              <w:numPr>
                <w:ilvl w:val="0"/>
                <w:numId w:val="286"/>
              </w:numPr>
              <w:autoSpaceDE w:val="0"/>
              <w:autoSpaceDN w:val="0"/>
              <w:adjustRightInd w:val="0"/>
              <w:rPr>
                <w:rFonts w:ascii="Arial" w:hAnsi="Arial" w:cs="Arial"/>
              </w:rPr>
            </w:pPr>
            <w:r w:rsidRPr="00C72A22">
              <w:rPr>
                <w:rFonts w:ascii="Arial" w:hAnsi="Arial" w:cs="Arial"/>
              </w:rPr>
              <w:t>rozvoj schopností poznávání</w:t>
            </w:r>
          </w:p>
          <w:p w:rsidR="00C72A22" w:rsidRPr="00C72A22" w:rsidRDefault="00C72A22" w:rsidP="005F4DA7">
            <w:pPr>
              <w:pStyle w:val="Odstavecseseznamem"/>
              <w:widowControl w:val="0"/>
              <w:numPr>
                <w:ilvl w:val="0"/>
                <w:numId w:val="286"/>
              </w:numPr>
              <w:autoSpaceDE w:val="0"/>
              <w:autoSpaceDN w:val="0"/>
              <w:adjustRightInd w:val="0"/>
              <w:rPr>
                <w:rFonts w:ascii="Arial" w:hAnsi="Arial" w:cs="Arial"/>
              </w:rPr>
            </w:pPr>
            <w:r w:rsidRPr="00C72A22">
              <w:rPr>
                <w:rFonts w:ascii="Arial" w:hAnsi="Arial" w:cs="Arial"/>
              </w:rPr>
              <w:t>tvořivost</w:t>
            </w:r>
          </w:p>
          <w:p w:rsidR="00C72A22" w:rsidRPr="00C72A22" w:rsidRDefault="00C72A22" w:rsidP="000E58FC">
            <w:pPr>
              <w:widowControl w:val="0"/>
              <w:autoSpaceDE w:val="0"/>
              <w:autoSpaceDN w:val="0"/>
              <w:adjustRightInd w:val="0"/>
              <w:rPr>
                <w:rFonts w:ascii="Arial" w:hAnsi="Arial" w:cs="Arial"/>
              </w:rPr>
            </w:pPr>
            <w:r w:rsidRPr="00C72A22">
              <w:rPr>
                <w:rFonts w:ascii="Arial" w:hAnsi="Arial" w:cs="Arial"/>
              </w:rPr>
              <w:t xml:space="preserve"> </w:t>
            </w:r>
          </w:p>
          <w:p w:rsidR="00C72A22" w:rsidRPr="00C72A22" w:rsidRDefault="00C72A22" w:rsidP="000E58FC">
            <w:pPr>
              <w:widowControl w:val="0"/>
              <w:autoSpaceDE w:val="0"/>
              <w:autoSpaceDN w:val="0"/>
              <w:adjustRightInd w:val="0"/>
              <w:rPr>
                <w:rFonts w:ascii="Arial" w:hAnsi="Arial" w:cs="Arial"/>
              </w:rPr>
            </w:pPr>
            <w:r w:rsidRPr="00C72A22">
              <w:rPr>
                <w:rFonts w:ascii="Arial" w:hAnsi="Arial" w:cs="Arial"/>
              </w:rPr>
              <w:t xml:space="preserve"> VMEGS</w:t>
            </w:r>
          </w:p>
          <w:p w:rsidR="00C72A22" w:rsidRPr="00C72A22" w:rsidRDefault="00C72A22" w:rsidP="005F4DA7">
            <w:pPr>
              <w:pStyle w:val="Odstavecseseznamem"/>
              <w:widowControl w:val="0"/>
              <w:numPr>
                <w:ilvl w:val="0"/>
                <w:numId w:val="286"/>
              </w:numPr>
              <w:autoSpaceDE w:val="0"/>
              <w:autoSpaceDN w:val="0"/>
              <w:adjustRightInd w:val="0"/>
              <w:rPr>
                <w:rFonts w:ascii="Arial" w:hAnsi="Arial" w:cs="Arial"/>
              </w:rPr>
            </w:pPr>
            <w:r w:rsidRPr="00C72A22">
              <w:rPr>
                <w:rFonts w:ascii="Arial" w:hAnsi="Arial" w:cs="Arial"/>
              </w:rPr>
              <w:t>řešení problémů a rozhodovací dovednosti</w:t>
            </w:r>
          </w:p>
          <w:p w:rsidR="00C72A22" w:rsidRPr="00C72A22" w:rsidRDefault="00C72A22" w:rsidP="000E58FC">
            <w:pPr>
              <w:widowControl w:val="0"/>
              <w:autoSpaceDE w:val="0"/>
              <w:autoSpaceDN w:val="0"/>
              <w:adjustRightInd w:val="0"/>
              <w:rPr>
                <w:rFonts w:ascii="Arial" w:hAnsi="Arial" w:cs="Arial"/>
              </w:rPr>
            </w:pPr>
          </w:p>
          <w:p w:rsidR="00C72A22" w:rsidRPr="00C72A22" w:rsidRDefault="00C72A22" w:rsidP="000E58FC">
            <w:pPr>
              <w:widowControl w:val="0"/>
              <w:autoSpaceDE w:val="0"/>
              <w:autoSpaceDN w:val="0"/>
              <w:adjustRightInd w:val="0"/>
              <w:rPr>
                <w:rFonts w:ascii="Arial" w:hAnsi="Arial" w:cs="Arial"/>
              </w:rPr>
            </w:pPr>
            <w:r w:rsidRPr="00C72A22">
              <w:rPr>
                <w:rFonts w:ascii="Arial" w:hAnsi="Arial" w:cs="Arial"/>
              </w:rPr>
              <w:t xml:space="preserve"> EV</w:t>
            </w:r>
          </w:p>
          <w:p w:rsidR="00C72A22" w:rsidRPr="00C72A22" w:rsidRDefault="00C72A22" w:rsidP="005F4DA7">
            <w:pPr>
              <w:pStyle w:val="Odstavecseseznamem"/>
              <w:widowControl w:val="0"/>
              <w:numPr>
                <w:ilvl w:val="0"/>
                <w:numId w:val="286"/>
              </w:numPr>
              <w:autoSpaceDE w:val="0"/>
              <w:autoSpaceDN w:val="0"/>
              <w:adjustRightInd w:val="0"/>
              <w:rPr>
                <w:rFonts w:ascii="Arial" w:hAnsi="Arial" w:cs="Arial"/>
              </w:rPr>
            </w:pPr>
            <w:r w:rsidRPr="00C72A22">
              <w:rPr>
                <w:rFonts w:ascii="Arial" w:hAnsi="Arial" w:cs="Arial"/>
              </w:rPr>
              <w:t>základní podmínky života</w:t>
            </w:r>
          </w:p>
          <w:p w:rsidR="00C72A22" w:rsidRPr="00C72A22" w:rsidRDefault="00C72A22" w:rsidP="005F4DA7">
            <w:pPr>
              <w:pStyle w:val="Odstavecseseznamem"/>
              <w:widowControl w:val="0"/>
              <w:numPr>
                <w:ilvl w:val="0"/>
                <w:numId w:val="286"/>
              </w:numPr>
              <w:autoSpaceDE w:val="0"/>
              <w:autoSpaceDN w:val="0"/>
              <w:adjustRightInd w:val="0"/>
              <w:rPr>
                <w:rFonts w:ascii="Arial" w:hAnsi="Arial" w:cs="Arial"/>
              </w:rPr>
            </w:pPr>
            <w:r w:rsidRPr="00C72A22">
              <w:rPr>
                <w:rFonts w:ascii="Arial" w:hAnsi="Arial" w:cs="Arial"/>
              </w:rPr>
              <w:t>vztah člověka k prostředí</w:t>
            </w:r>
          </w:p>
        </w:tc>
      </w:tr>
      <w:tr w:rsidR="00C72A22" w:rsidRPr="00C72A22" w:rsidTr="00115F9E">
        <w:trPr>
          <w:trHeight w:hRule="exact" w:val="2983"/>
        </w:trPr>
        <w:tc>
          <w:tcPr>
            <w:tcW w:w="3969" w:type="dxa"/>
            <w:tcBorders>
              <w:top w:val="single" w:sz="2" w:space="0" w:color="000000"/>
              <w:left w:val="single" w:sz="2" w:space="0" w:color="000000"/>
              <w:bottom w:val="single" w:sz="2" w:space="0" w:color="000000"/>
              <w:right w:val="single" w:sz="2" w:space="0" w:color="000000"/>
            </w:tcBorders>
          </w:tcPr>
          <w:p w:rsidR="00C72A22" w:rsidRPr="00C72A22" w:rsidRDefault="00C72A22" w:rsidP="000E58FC">
            <w:pPr>
              <w:pStyle w:val="Odstavecseseznamem"/>
              <w:widowControl w:val="0"/>
              <w:autoSpaceDE w:val="0"/>
              <w:autoSpaceDN w:val="0"/>
              <w:adjustRightInd w:val="0"/>
              <w:spacing w:line="251" w:lineRule="auto"/>
              <w:ind w:left="476" w:right="74"/>
              <w:rPr>
                <w:rFonts w:ascii="Arial" w:hAnsi="Arial" w:cs="Arial"/>
              </w:rPr>
            </w:pPr>
          </w:p>
          <w:p w:rsidR="00C72A22" w:rsidRPr="00115F9E" w:rsidRDefault="00115F9E" w:rsidP="005F4DA7">
            <w:pPr>
              <w:pStyle w:val="Odstavecseseznamem"/>
              <w:widowControl w:val="0"/>
              <w:numPr>
                <w:ilvl w:val="0"/>
                <w:numId w:val="293"/>
              </w:numPr>
              <w:autoSpaceDE w:val="0"/>
              <w:autoSpaceDN w:val="0"/>
              <w:adjustRightInd w:val="0"/>
              <w:spacing w:line="251" w:lineRule="auto"/>
              <w:ind w:right="74"/>
              <w:rPr>
                <w:rFonts w:ascii="Arial" w:hAnsi="Arial" w:cs="Arial"/>
              </w:rPr>
            </w:pPr>
            <w:r w:rsidRPr="00115F9E">
              <w:rPr>
                <w:rFonts w:ascii="Arial" w:hAnsi="Arial" w:cs="Arial"/>
              </w:rPr>
              <w:t>R</w:t>
            </w:r>
            <w:r w:rsidR="00C72A22" w:rsidRPr="00115F9E">
              <w:rPr>
                <w:rFonts w:ascii="Arial" w:hAnsi="Arial" w:cs="Arial"/>
              </w:rPr>
              <w:t>ozpozná organismy žijící v určitém období a zkameněliny</w:t>
            </w:r>
          </w:p>
        </w:tc>
        <w:tc>
          <w:tcPr>
            <w:tcW w:w="3969" w:type="dxa"/>
            <w:tcBorders>
              <w:top w:val="single" w:sz="2" w:space="0" w:color="000000"/>
              <w:left w:val="single" w:sz="2" w:space="0" w:color="000000"/>
              <w:bottom w:val="single" w:sz="2" w:space="0" w:color="000000"/>
              <w:right w:val="single" w:sz="2" w:space="0" w:color="000000"/>
            </w:tcBorders>
          </w:tcPr>
          <w:p w:rsidR="00C72A22" w:rsidRPr="001D5929" w:rsidRDefault="00C72A22" w:rsidP="001D5929">
            <w:pPr>
              <w:widowControl w:val="0"/>
              <w:tabs>
                <w:tab w:val="left" w:pos="3969"/>
              </w:tabs>
              <w:autoSpaceDE w:val="0"/>
              <w:autoSpaceDN w:val="0"/>
              <w:adjustRightInd w:val="0"/>
              <w:spacing w:before="64"/>
              <w:ind w:left="284" w:hanging="284"/>
              <w:rPr>
                <w:rFonts w:ascii="Arial" w:hAnsi="Arial" w:cs="Arial"/>
              </w:rPr>
            </w:pPr>
            <w:r w:rsidRPr="00C72A22">
              <w:rPr>
                <w:rFonts w:ascii="Arial" w:hAnsi="Arial" w:cs="Arial"/>
              </w:rPr>
              <w:t xml:space="preserve"> </w:t>
            </w:r>
            <w:r w:rsidR="001D5929">
              <w:rPr>
                <w:rFonts w:ascii="Arial" w:hAnsi="Arial" w:cs="Arial"/>
              </w:rPr>
              <w:t xml:space="preserve">        základní charakteristika </w:t>
            </w:r>
            <w:r w:rsidRPr="001D5929">
              <w:rPr>
                <w:rFonts w:ascii="Arial" w:hAnsi="Arial" w:cs="Arial"/>
              </w:rPr>
              <w:t xml:space="preserve">období, </w:t>
            </w:r>
            <w:r w:rsidR="001D5929">
              <w:rPr>
                <w:rFonts w:ascii="Arial" w:hAnsi="Arial" w:cs="Arial"/>
              </w:rPr>
              <w:t xml:space="preserve">                 </w:t>
            </w:r>
            <w:r w:rsidRPr="001D5929">
              <w:rPr>
                <w:rFonts w:ascii="Arial" w:hAnsi="Arial" w:cs="Arial"/>
              </w:rPr>
              <w:t>organismy, vyskytující se v tomto období</w:t>
            </w:r>
          </w:p>
          <w:p w:rsidR="00C72A22" w:rsidRPr="00C72A22" w:rsidRDefault="00C72A22" w:rsidP="000E58FC">
            <w:pPr>
              <w:widowControl w:val="0"/>
              <w:autoSpaceDE w:val="0"/>
              <w:autoSpaceDN w:val="0"/>
              <w:adjustRightInd w:val="0"/>
              <w:spacing w:before="64"/>
              <w:ind w:right="1265"/>
              <w:rPr>
                <w:rFonts w:ascii="Arial" w:hAnsi="Arial" w:cs="Arial"/>
              </w:rPr>
            </w:pPr>
            <w:r w:rsidRPr="00C72A22">
              <w:rPr>
                <w:rFonts w:ascii="Arial" w:hAnsi="Arial" w:cs="Arial"/>
              </w:rPr>
              <w:t xml:space="preserve"> Paleontologie</w:t>
            </w:r>
          </w:p>
          <w:p w:rsidR="00C72A22" w:rsidRPr="00C72A22" w:rsidRDefault="00C72A22" w:rsidP="005F4DA7">
            <w:pPr>
              <w:pStyle w:val="Odstavecseseznamem"/>
              <w:widowControl w:val="0"/>
              <w:numPr>
                <w:ilvl w:val="0"/>
                <w:numId w:val="286"/>
              </w:numPr>
              <w:autoSpaceDE w:val="0"/>
              <w:autoSpaceDN w:val="0"/>
              <w:adjustRightInd w:val="0"/>
              <w:spacing w:before="64"/>
              <w:ind w:right="1265"/>
              <w:rPr>
                <w:rFonts w:ascii="Arial" w:hAnsi="Arial" w:cs="Arial"/>
              </w:rPr>
            </w:pPr>
            <w:r w:rsidRPr="00C72A22">
              <w:rPr>
                <w:rFonts w:ascii="Arial" w:hAnsi="Arial" w:cs="Arial"/>
              </w:rPr>
              <w:t>zkameněliny</w:t>
            </w:r>
          </w:p>
          <w:p w:rsidR="00C72A22" w:rsidRPr="00C72A22" w:rsidRDefault="00C72A22" w:rsidP="000E58FC">
            <w:pPr>
              <w:widowControl w:val="0"/>
              <w:autoSpaceDE w:val="0"/>
              <w:autoSpaceDN w:val="0"/>
              <w:adjustRightInd w:val="0"/>
              <w:spacing w:before="64"/>
              <w:ind w:right="1265"/>
              <w:rPr>
                <w:rFonts w:ascii="Arial" w:hAnsi="Arial" w:cs="Arial"/>
              </w:rPr>
            </w:pPr>
            <w:r w:rsidRPr="00C72A22">
              <w:rPr>
                <w:rFonts w:ascii="Arial" w:hAnsi="Arial" w:cs="Arial"/>
              </w:rPr>
              <w:t xml:space="preserve"> </w:t>
            </w:r>
          </w:p>
          <w:p w:rsidR="001D5929" w:rsidRPr="00C72A22" w:rsidRDefault="001D5929" w:rsidP="001D5929">
            <w:pPr>
              <w:widowControl w:val="0"/>
              <w:autoSpaceDE w:val="0"/>
              <w:autoSpaceDN w:val="0"/>
              <w:adjustRightInd w:val="0"/>
              <w:spacing w:before="64"/>
              <w:rPr>
                <w:rFonts w:ascii="Arial" w:hAnsi="Arial" w:cs="Arial"/>
              </w:rPr>
            </w:pPr>
            <w:r w:rsidRPr="00C72A22">
              <w:rPr>
                <w:rFonts w:ascii="Arial" w:hAnsi="Arial" w:cs="Arial"/>
              </w:rPr>
              <w:t>Geologické základy české krajiny</w:t>
            </w:r>
          </w:p>
          <w:p w:rsidR="00115F9E" w:rsidRDefault="001D5929" w:rsidP="00115F9E">
            <w:pPr>
              <w:widowControl w:val="0"/>
              <w:autoSpaceDE w:val="0"/>
              <w:autoSpaceDN w:val="0"/>
              <w:adjustRightInd w:val="0"/>
              <w:spacing w:before="64"/>
              <w:ind w:right="1265"/>
              <w:rPr>
                <w:rFonts w:ascii="Arial" w:hAnsi="Arial" w:cs="Arial"/>
              </w:rPr>
            </w:pPr>
            <w:r w:rsidRPr="00C72A22">
              <w:rPr>
                <w:rFonts w:ascii="Arial" w:hAnsi="Arial" w:cs="Arial"/>
              </w:rPr>
              <w:t xml:space="preserve"> Geologická mapa</w:t>
            </w:r>
          </w:p>
          <w:p w:rsidR="00C72A22" w:rsidRPr="00115F9E" w:rsidRDefault="001D5929" w:rsidP="00115F9E">
            <w:pPr>
              <w:widowControl w:val="0"/>
              <w:autoSpaceDE w:val="0"/>
              <w:autoSpaceDN w:val="0"/>
              <w:adjustRightInd w:val="0"/>
              <w:spacing w:before="64"/>
              <w:rPr>
                <w:rFonts w:ascii="Arial" w:hAnsi="Arial" w:cs="Arial"/>
              </w:rPr>
            </w:pPr>
            <w:r w:rsidRPr="00115F9E">
              <w:rPr>
                <w:rFonts w:ascii="Arial" w:hAnsi="Arial" w:cs="Arial"/>
              </w:rPr>
              <w:t>Ge</w:t>
            </w:r>
            <w:r w:rsidR="00115F9E">
              <w:rPr>
                <w:rFonts w:ascii="Arial" w:hAnsi="Arial" w:cs="Arial"/>
              </w:rPr>
              <w:t>ologická mozaika České republiky</w:t>
            </w:r>
          </w:p>
          <w:p w:rsidR="00C72A22" w:rsidRPr="00C72A22" w:rsidRDefault="00C72A22" w:rsidP="000E58FC">
            <w:pPr>
              <w:pStyle w:val="Odstavecseseznamem"/>
              <w:widowControl w:val="0"/>
              <w:autoSpaceDE w:val="0"/>
              <w:autoSpaceDN w:val="0"/>
              <w:adjustRightInd w:val="0"/>
              <w:spacing w:before="64"/>
              <w:ind w:left="476" w:right="1265"/>
              <w:rPr>
                <w:rFonts w:ascii="Arial" w:hAnsi="Arial" w:cs="Arial"/>
              </w:rPr>
            </w:pPr>
          </w:p>
        </w:tc>
        <w:tc>
          <w:tcPr>
            <w:tcW w:w="2835" w:type="dxa"/>
            <w:tcBorders>
              <w:top w:val="single" w:sz="2" w:space="0" w:color="000000"/>
              <w:left w:val="single" w:sz="2" w:space="0" w:color="000000"/>
              <w:bottom w:val="single" w:sz="2" w:space="0" w:color="000000"/>
              <w:right w:val="single" w:sz="2" w:space="0" w:color="000000"/>
            </w:tcBorders>
          </w:tcPr>
          <w:p w:rsidR="00115F9E" w:rsidRDefault="00115F9E" w:rsidP="000E58FC">
            <w:pPr>
              <w:widowControl w:val="0"/>
              <w:autoSpaceDE w:val="0"/>
              <w:autoSpaceDN w:val="0"/>
              <w:adjustRightInd w:val="0"/>
              <w:ind w:left="116"/>
              <w:rPr>
                <w:rFonts w:ascii="Arial" w:hAnsi="Arial" w:cs="Arial"/>
              </w:rPr>
            </w:pPr>
          </w:p>
          <w:p w:rsidR="00115F9E" w:rsidRDefault="00115F9E" w:rsidP="000E58FC">
            <w:pPr>
              <w:widowControl w:val="0"/>
              <w:autoSpaceDE w:val="0"/>
              <w:autoSpaceDN w:val="0"/>
              <w:adjustRightInd w:val="0"/>
              <w:ind w:left="116"/>
              <w:rPr>
                <w:rFonts w:ascii="Arial" w:hAnsi="Arial" w:cs="Arial"/>
              </w:rPr>
            </w:pPr>
          </w:p>
          <w:p w:rsidR="00115F9E" w:rsidRDefault="00115F9E" w:rsidP="000E58FC">
            <w:pPr>
              <w:widowControl w:val="0"/>
              <w:autoSpaceDE w:val="0"/>
              <w:autoSpaceDN w:val="0"/>
              <w:adjustRightInd w:val="0"/>
              <w:ind w:left="116"/>
              <w:rPr>
                <w:rFonts w:ascii="Arial" w:hAnsi="Arial" w:cs="Arial"/>
              </w:rPr>
            </w:pPr>
          </w:p>
          <w:p w:rsidR="00115F9E" w:rsidRDefault="00115F9E" w:rsidP="000E58FC">
            <w:pPr>
              <w:widowControl w:val="0"/>
              <w:autoSpaceDE w:val="0"/>
              <w:autoSpaceDN w:val="0"/>
              <w:adjustRightInd w:val="0"/>
              <w:ind w:left="116"/>
              <w:rPr>
                <w:rFonts w:ascii="Arial" w:hAnsi="Arial" w:cs="Arial"/>
              </w:rPr>
            </w:pPr>
          </w:p>
          <w:p w:rsidR="00115F9E" w:rsidRDefault="00115F9E" w:rsidP="000E58FC">
            <w:pPr>
              <w:widowControl w:val="0"/>
              <w:autoSpaceDE w:val="0"/>
              <w:autoSpaceDN w:val="0"/>
              <w:adjustRightInd w:val="0"/>
              <w:ind w:left="116"/>
              <w:rPr>
                <w:rFonts w:ascii="Arial" w:hAnsi="Arial" w:cs="Arial"/>
              </w:rPr>
            </w:pPr>
          </w:p>
          <w:p w:rsidR="00C72A22" w:rsidRPr="00C72A22" w:rsidRDefault="00115F9E" w:rsidP="000E58FC">
            <w:pPr>
              <w:widowControl w:val="0"/>
              <w:autoSpaceDE w:val="0"/>
              <w:autoSpaceDN w:val="0"/>
              <w:adjustRightInd w:val="0"/>
              <w:ind w:left="116"/>
              <w:rPr>
                <w:rFonts w:ascii="Arial" w:hAnsi="Arial" w:cs="Arial"/>
              </w:rPr>
            </w:pPr>
            <w:r w:rsidRPr="00C72A22">
              <w:rPr>
                <w:rFonts w:ascii="Arial" w:hAnsi="Arial" w:cs="Arial"/>
              </w:rPr>
              <w:t>Práce v terénu</w:t>
            </w:r>
          </w:p>
        </w:tc>
        <w:tc>
          <w:tcPr>
            <w:tcW w:w="2656" w:type="dxa"/>
            <w:tcBorders>
              <w:top w:val="single" w:sz="2" w:space="0" w:color="000000"/>
              <w:left w:val="single" w:sz="2" w:space="0" w:color="000000"/>
              <w:bottom w:val="single" w:sz="2" w:space="0" w:color="000000"/>
              <w:right w:val="single" w:sz="2" w:space="0" w:color="000000"/>
            </w:tcBorders>
          </w:tcPr>
          <w:p w:rsidR="00C72A22" w:rsidRPr="00C72A22" w:rsidRDefault="00C72A22" w:rsidP="000E58FC">
            <w:pPr>
              <w:widowControl w:val="0"/>
              <w:autoSpaceDE w:val="0"/>
              <w:autoSpaceDN w:val="0"/>
              <w:adjustRightInd w:val="0"/>
              <w:rPr>
                <w:rFonts w:ascii="Arial" w:hAnsi="Arial" w:cs="Arial"/>
              </w:rPr>
            </w:pPr>
          </w:p>
        </w:tc>
      </w:tr>
    </w:tbl>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C72A22" w:rsidRDefault="00C72A22" w:rsidP="007913DD">
      <w:pPr>
        <w:jc w:val="both"/>
        <w:rPr>
          <w:rFonts w:ascii="Arial" w:hAnsi="Arial" w:cs="Arial"/>
          <w:sz w:val="24"/>
          <w:szCs w:val="24"/>
        </w:rPr>
      </w:pPr>
    </w:p>
    <w:p w:rsidR="001C34F2" w:rsidRPr="007913DD" w:rsidRDefault="001C34F2" w:rsidP="001C34F2">
      <w:pPr>
        <w:widowControl w:val="0"/>
        <w:tabs>
          <w:tab w:val="left" w:pos="13180"/>
        </w:tabs>
        <w:autoSpaceDE w:val="0"/>
        <w:autoSpaceDN w:val="0"/>
        <w:adjustRightInd w:val="0"/>
        <w:spacing w:before="55"/>
        <w:rPr>
          <w:rFonts w:ascii="Arial" w:hAnsi="Arial" w:cs="Arial"/>
          <w:sz w:val="40"/>
          <w:szCs w:val="40"/>
        </w:rPr>
      </w:pPr>
      <w:r w:rsidRPr="007913DD">
        <w:rPr>
          <w:rFonts w:ascii="Arial" w:hAnsi="Arial" w:cs="Arial"/>
          <w:sz w:val="40"/>
          <w:szCs w:val="40"/>
        </w:rPr>
        <w:t xml:space="preserve">Vzdělávací oblast: </w:t>
      </w:r>
      <w:r w:rsidRPr="007913DD">
        <w:rPr>
          <w:rFonts w:ascii="Arial" w:hAnsi="Arial" w:cs="Arial"/>
          <w:b/>
          <w:sz w:val="40"/>
          <w:szCs w:val="40"/>
        </w:rPr>
        <w:t>Člověk a příroda</w:t>
      </w:r>
    </w:p>
    <w:p w:rsidR="001C34F2" w:rsidRDefault="001C34F2" w:rsidP="001C34F2">
      <w:pPr>
        <w:widowControl w:val="0"/>
        <w:tabs>
          <w:tab w:val="left" w:pos="13180"/>
        </w:tabs>
        <w:autoSpaceDE w:val="0"/>
        <w:autoSpaceDN w:val="0"/>
        <w:adjustRightInd w:val="0"/>
        <w:spacing w:before="55"/>
        <w:rPr>
          <w:rFonts w:ascii="Arial" w:hAnsi="Arial" w:cs="Arial"/>
          <w:b/>
          <w:sz w:val="36"/>
          <w:szCs w:val="36"/>
        </w:rPr>
      </w:pPr>
      <w:r w:rsidRPr="007913DD">
        <w:rPr>
          <w:rFonts w:ascii="Arial" w:hAnsi="Arial" w:cs="Arial"/>
          <w:sz w:val="36"/>
          <w:szCs w:val="36"/>
        </w:rPr>
        <w:t xml:space="preserve">Vzdělávací předmět: </w:t>
      </w:r>
      <w:r w:rsidRPr="007913DD">
        <w:rPr>
          <w:rFonts w:ascii="Arial" w:hAnsi="Arial" w:cs="Arial"/>
          <w:b/>
          <w:sz w:val="36"/>
          <w:szCs w:val="36"/>
        </w:rPr>
        <w:t>Zeměpis</w:t>
      </w:r>
    </w:p>
    <w:p w:rsidR="001C34F2" w:rsidRDefault="001C34F2" w:rsidP="001C34F2">
      <w:pPr>
        <w:widowControl w:val="0"/>
        <w:tabs>
          <w:tab w:val="left" w:pos="13180"/>
        </w:tabs>
        <w:autoSpaceDE w:val="0"/>
        <w:autoSpaceDN w:val="0"/>
        <w:adjustRightInd w:val="0"/>
        <w:spacing w:before="55"/>
        <w:rPr>
          <w:rFonts w:ascii="Arial" w:hAnsi="Arial" w:cs="Arial"/>
          <w:b/>
          <w:sz w:val="36"/>
          <w:szCs w:val="36"/>
        </w:rPr>
      </w:pPr>
    </w:p>
    <w:p w:rsidR="001C34F2" w:rsidRDefault="001C34F2" w:rsidP="001C34F2">
      <w:pPr>
        <w:widowControl w:val="0"/>
        <w:tabs>
          <w:tab w:val="left" w:pos="13180"/>
        </w:tabs>
        <w:autoSpaceDE w:val="0"/>
        <w:autoSpaceDN w:val="0"/>
        <w:adjustRightInd w:val="0"/>
        <w:spacing w:before="55"/>
        <w:rPr>
          <w:rFonts w:ascii="Arial" w:hAnsi="Arial" w:cs="Arial"/>
          <w:sz w:val="24"/>
          <w:szCs w:val="24"/>
        </w:rPr>
      </w:pPr>
      <w:r>
        <w:rPr>
          <w:rFonts w:ascii="Arial" w:hAnsi="Arial" w:cs="Arial"/>
          <w:sz w:val="24"/>
          <w:szCs w:val="24"/>
        </w:rPr>
        <w:t>Charakteristika předmětu:</w:t>
      </w:r>
    </w:p>
    <w:p w:rsidR="001C34F2" w:rsidRDefault="001C34F2" w:rsidP="001C34F2">
      <w:pPr>
        <w:widowControl w:val="0"/>
        <w:tabs>
          <w:tab w:val="left" w:pos="13180"/>
        </w:tabs>
        <w:autoSpaceDE w:val="0"/>
        <w:autoSpaceDN w:val="0"/>
        <w:adjustRightInd w:val="0"/>
        <w:spacing w:before="55"/>
        <w:rPr>
          <w:rFonts w:ascii="Arial" w:hAnsi="Arial" w:cs="Arial"/>
          <w:sz w:val="24"/>
          <w:szCs w:val="24"/>
        </w:rPr>
      </w:pPr>
    </w:p>
    <w:p w:rsidR="001C34F2" w:rsidRPr="007913DD" w:rsidRDefault="001C34F2" w:rsidP="001C34F2">
      <w:pPr>
        <w:rPr>
          <w:rFonts w:ascii="Arial" w:hAnsi="Arial" w:cs="Arial"/>
          <w:sz w:val="24"/>
          <w:szCs w:val="24"/>
        </w:rPr>
      </w:pPr>
      <w:r w:rsidRPr="007913DD">
        <w:rPr>
          <w:rFonts w:ascii="Arial" w:hAnsi="Arial" w:cs="Arial"/>
          <w:sz w:val="24"/>
          <w:szCs w:val="24"/>
        </w:rPr>
        <w:t>Vzdělávací  obor  Zeměpis,  svým činnostním a badatelským charakterem výuky umožňuje žákům hlouběji porozumět zákonitostem geografických procesů, a tím si uvědomovat i užitečnost zeměpisných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vzdělávání zeměpisné, které  umožňuje žákům postupně odhalovat souvislosti přírodních podmínek a života lidí i jejich společenství v blízkém okolí, v regionech, na celém území ČR, v Evropě i ve světě.</w:t>
      </w:r>
    </w:p>
    <w:p w:rsidR="001C34F2" w:rsidRDefault="001C34F2" w:rsidP="001C34F2">
      <w:pPr>
        <w:widowControl w:val="0"/>
        <w:tabs>
          <w:tab w:val="left" w:pos="13180"/>
        </w:tabs>
        <w:autoSpaceDE w:val="0"/>
        <w:autoSpaceDN w:val="0"/>
        <w:adjustRightInd w:val="0"/>
        <w:spacing w:before="55"/>
        <w:rPr>
          <w:rFonts w:ascii="Arial" w:hAnsi="Arial" w:cs="Arial"/>
          <w:sz w:val="24"/>
          <w:szCs w:val="24"/>
        </w:rPr>
      </w:pPr>
      <w:r>
        <w:rPr>
          <w:rFonts w:ascii="Arial" w:hAnsi="Arial" w:cs="Arial"/>
          <w:sz w:val="24"/>
          <w:szCs w:val="24"/>
        </w:rPr>
        <w:t>Předmět je vyučován v 6. – 9. ročníku po dvou vyuč. hodinách týdně.</w:t>
      </w:r>
    </w:p>
    <w:p w:rsidR="001C34F2" w:rsidRDefault="001C34F2" w:rsidP="001C34F2">
      <w:pPr>
        <w:widowControl w:val="0"/>
        <w:tabs>
          <w:tab w:val="left" w:pos="13180"/>
        </w:tabs>
        <w:autoSpaceDE w:val="0"/>
        <w:autoSpaceDN w:val="0"/>
        <w:adjustRightInd w:val="0"/>
        <w:spacing w:before="55"/>
        <w:rPr>
          <w:rFonts w:ascii="Arial" w:hAnsi="Arial" w:cs="Arial"/>
          <w:b/>
          <w:sz w:val="36"/>
          <w:szCs w:val="36"/>
        </w:rPr>
      </w:pPr>
    </w:p>
    <w:tbl>
      <w:tblPr>
        <w:tblStyle w:val="Mkatabulky"/>
        <w:tblW w:w="0" w:type="auto"/>
        <w:tblLook w:val="04A0" w:firstRow="1" w:lastRow="0" w:firstColumn="1" w:lastColumn="0" w:noHBand="0" w:noVBand="1"/>
      </w:tblPr>
      <w:tblGrid>
        <w:gridCol w:w="6925"/>
        <w:gridCol w:w="6931"/>
      </w:tblGrid>
      <w:tr w:rsidR="001C34F2" w:rsidRPr="007913DD" w:rsidTr="006F2183">
        <w:tc>
          <w:tcPr>
            <w:tcW w:w="7072" w:type="dxa"/>
          </w:tcPr>
          <w:p w:rsidR="001C34F2" w:rsidRPr="007913DD" w:rsidRDefault="001C34F2" w:rsidP="006F2183">
            <w:pPr>
              <w:rPr>
                <w:rFonts w:ascii="Arial" w:hAnsi="Arial" w:cs="Arial"/>
                <w:b/>
                <w:sz w:val="24"/>
                <w:szCs w:val="24"/>
              </w:rPr>
            </w:pPr>
            <w:r w:rsidRPr="007913DD">
              <w:rPr>
                <w:rFonts w:ascii="Arial" w:hAnsi="Arial" w:cs="Arial"/>
                <w:b/>
                <w:sz w:val="24"/>
                <w:szCs w:val="24"/>
              </w:rPr>
              <w:t>Očekávané výstupy</w:t>
            </w:r>
            <w:r>
              <w:rPr>
                <w:rFonts w:ascii="Arial" w:hAnsi="Arial" w:cs="Arial"/>
                <w:b/>
                <w:sz w:val="24"/>
                <w:szCs w:val="24"/>
              </w:rPr>
              <w:t xml:space="preserve"> Zeměpis</w:t>
            </w:r>
          </w:p>
        </w:tc>
        <w:tc>
          <w:tcPr>
            <w:tcW w:w="7072" w:type="dxa"/>
          </w:tcPr>
          <w:p w:rsidR="001C34F2" w:rsidRPr="007913DD" w:rsidRDefault="001C34F2" w:rsidP="006F2183">
            <w:pPr>
              <w:rPr>
                <w:rFonts w:ascii="Arial" w:hAnsi="Arial" w:cs="Arial"/>
                <w:b/>
                <w:sz w:val="24"/>
                <w:szCs w:val="24"/>
              </w:rPr>
            </w:pPr>
            <w:r w:rsidRPr="007913DD">
              <w:rPr>
                <w:rFonts w:ascii="Arial" w:hAnsi="Arial" w:cs="Arial"/>
                <w:b/>
                <w:sz w:val="24"/>
                <w:szCs w:val="24"/>
              </w:rPr>
              <w:t>Výchovně vzdělávací strategie předmětu</w:t>
            </w:r>
          </w:p>
        </w:tc>
      </w:tr>
      <w:tr w:rsidR="001C34F2" w:rsidRPr="007913DD" w:rsidTr="006F2183">
        <w:tc>
          <w:tcPr>
            <w:tcW w:w="7072" w:type="dxa"/>
          </w:tcPr>
          <w:p w:rsidR="001C34F2" w:rsidRPr="007913DD" w:rsidRDefault="001C34F2" w:rsidP="006F2183">
            <w:pPr>
              <w:rPr>
                <w:rFonts w:ascii="Arial" w:hAnsi="Arial" w:cs="Arial"/>
                <w:b/>
                <w:sz w:val="24"/>
                <w:szCs w:val="24"/>
              </w:rPr>
            </w:pPr>
          </w:p>
          <w:p w:rsidR="001C34F2" w:rsidRPr="007913DD" w:rsidRDefault="001C34F2" w:rsidP="006F2183">
            <w:pPr>
              <w:rPr>
                <w:rFonts w:ascii="Arial" w:hAnsi="Arial" w:cs="Arial"/>
                <w:b/>
                <w:sz w:val="24"/>
                <w:szCs w:val="24"/>
              </w:rPr>
            </w:pPr>
            <w:r w:rsidRPr="007913DD">
              <w:rPr>
                <w:rFonts w:ascii="Arial" w:hAnsi="Arial" w:cs="Arial"/>
                <w:b/>
                <w:sz w:val="24"/>
                <w:szCs w:val="24"/>
              </w:rPr>
              <w:t>Žák</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O</w:t>
            </w:r>
            <w:r w:rsidR="001C34F2" w:rsidRPr="007913DD">
              <w:rPr>
                <w:rFonts w:ascii="Arial" w:hAnsi="Arial" w:cs="Arial"/>
                <w:sz w:val="24"/>
                <w:szCs w:val="24"/>
              </w:rPr>
              <w:t>rganizuje a přiměřeně hodnotí geografické informace a zdroje dat z dostupných kartografických produktů a elaborátů, z grafů, diagramů, statistických a dalších informačních zdrojů</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P</w:t>
            </w:r>
            <w:r w:rsidR="001C34F2" w:rsidRPr="007913DD">
              <w:rPr>
                <w:rFonts w:ascii="Arial" w:hAnsi="Arial" w:cs="Arial"/>
                <w:sz w:val="24"/>
                <w:szCs w:val="24"/>
              </w:rPr>
              <w:t>oužívá s porozuměním základní geografickou, topografickou a kartografickou terminologii</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P</w:t>
            </w:r>
            <w:r w:rsidR="001C34F2" w:rsidRPr="007913DD">
              <w:rPr>
                <w:rFonts w:ascii="Arial" w:hAnsi="Arial" w:cs="Arial"/>
                <w:sz w:val="24"/>
                <w:szCs w:val="24"/>
              </w:rPr>
              <w:t>řiměřeně hodnotí geografické objekty, jevy a procesy v krajinné sféře, jejich určité pravidelnosti, zákonitosti a odlišnosti, jejich vzájemnou souvislost a podmíněnost,</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R</w:t>
            </w:r>
            <w:r w:rsidR="001C34F2" w:rsidRPr="007913DD">
              <w:rPr>
                <w:rFonts w:ascii="Arial" w:hAnsi="Arial" w:cs="Arial"/>
                <w:sz w:val="24"/>
                <w:szCs w:val="24"/>
              </w:rPr>
              <w:t>ozeznává hranice (bariéry) mezi podstatnými prostorovými složkami v krajině</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V</w:t>
            </w:r>
            <w:r w:rsidR="001C34F2" w:rsidRPr="007913DD">
              <w:rPr>
                <w:rFonts w:ascii="Arial" w:hAnsi="Arial" w:cs="Arial"/>
                <w:sz w:val="24"/>
                <w:szCs w:val="24"/>
              </w:rPr>
              <w:t>ytváří a využívá osobní myšlenková (mentální) schémata a myšlenkové (mentální) mapy pro orientaci v konkrétních regionech, pro prostorové vnímání a hodnocení míst, objektů,</w:t>
            </w:r>
          </w:p>
          <w:p w:rsidR="001C34F2" w:rsidRPr="007913DD" w:rsidRDefault="001C34F2" w:rsidP="006F2183">
            <w:pPr>
              <w:pStyle w:val="Odstavecseseznamem"/>
              <w:rPr>
                <w:rFonts w:ascii="Arial" w:hAnsi="Arial" w:cs="Arial"/>
                <w:sz w:val="24"/>
                <w:szCs w:val="24"/>
              </w:rPr>
            </w:pPr>
            <w:r w:rsidRPr="007913DD">
              <w:rPr>
                <w:rFonts w:ascii="Arial" w:hAnsi="Arial" w:cs="Arial"/>
                <w:sz w:val="24"/>
                <w:szCs w:val="24"/>
              </w:rPr>
              <w:t>jevů a procesů v nich, pro vytváření postojů k okolnímu světu</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Z</w:t>
            </w:r>
            <w:r w:rsidR="001C34F2" w:rsidRPr="007913DD">
              <w:rPr>
                <w:rFonts w:ascii="Arial" w:hAnsi="Arial" w:cs="Arial"/>
                <w:sz w:val="24"/>
                <w:szCs w:val="24"/>
              </w:rPr>
              <w:t>hodnotí postavení Země ve vesmíru a srovnává podstatné vlastnosti Země s ostatními tělesy sluneční soustavy</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P</w:t>
            </w:r>
            <w:r w:rsidR="001C34F2" w:rsidRPr="007913DD">
              <w:rPr>
                <w:rFonts w:ascii="Arial" w:hAnsi="Arial" w:cs="Arial"/>
                <w:sz w:val="24"/>
                <w:szCs w:val="24"/>
              </w:rPr>
              <w:t>rokáže na konkrétních příkladech tvar planety Země, zhodnotí důsledky pohybů Země na život lidí a organismů</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R</w:t>
            </w:r>
            <w:r w:rsidR="001C34F2" w:rsidRPr="007913DD">
              <w:rPr>
                <w:rFonts w:ascii="Arial" w:hAnsi="Arial" w:cs="Arial"/>
                <w:sz w:val="24"/>
                <w:szCs w:val="24"/>
              </w:rPr>
              <w:t>ozlišuje a porovnává složky a prvky přírodní sféry, jejich vzájemnou souvislost a podmíněnost, rozeznává, pojmenuje a klasifikuje tvary zemského povrchu</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P</w:t>
            </w:r>
            <w:r w:rsidR="001C34F2" w:rsidRPr="007913DD">
              <w:rPr>
                <w:rFonts w:ascii="Arial" w:hAnsi="Arial" w:cs="Arial"/>
                <w:sz w:val="24"/>
                <w:szCs w:val="24"/>
              </w:rPr>
              <w:t>orovná působení vnitřních a vnějších procesů v přírodní sféře a jejich vliv na přírodu a na lidskou společnost</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R</w:t>
            </w:r>
            <w:r w:rsidR="001C34F2" w:rsidRPr="007913DD">
              <w:rPr>
                <w:rFonts w:ascii="Arial" w:hAnsi="Arial" w:cs="Arial"/>
                <w:sz w:val="24"/>
                <w:szCs w:val="24"/>
              </w:rPr>
              <w:t>ozlišuje zásadní přírodní a společenské atributy jako kritéria pro vymezení, ohraničení a lokalizaci regionů světa</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L</w:t>
            </w:r>
            <w:r w:rsidR="001C34F2" w:rsidRPr="007913DD">
              <w:rPr>
                <w:rFonts w:ascii="Arial" w:hAnsi="Arial" w:cs="Arial"/>
                <w:sz w:val="24"/>
                <w:szCs w:val="24"/>
              </w:rPr>
              <w:t>okalizuje na mapách světadíly, oceány a makroregiony světa podle zvolených kritérií, srovnává jejich postavení, rozvojová jádra a periferní zóny</w:t>
            </w:r>
          </w:p>
          <w:p w:rsidR="001C34F2" w:rsidRPr="007913DD" w:rsidRDefault="0055566D" w:rsidP="005F4DA7">
            <w:pPr>
              <w:pStyle w:val="Odstavecseseznamem"/>
              <w:numPr>
                <w:ilvl w:val="0"/>
                <w:numId w:val="106"/>
              </w:numPr>
              <w:rPr>
                <w:rFonts w:ascii="Arial" w:hAnsi="Arial" w:cs="Arial"/>
                <w:sz w:val="24"/>
                <w:szCs w:val="24"/>
              </w:rPr>
            </w:pPr>
            <w:r>
              <w:rPr>
                <w:rFonts w:ascii="Arial" w:hAnsi="Arial" w:cs="Arial"/>
                <w:sz w:val="24"/>
                <w:szCs w:val="24"/>
              </w:rPr>
              <w:t>P</w:t>
            </w:r>
            <w:r w:rsidR="001C34F2" w:rsidRPr="007913DD">
              <w:rPr>
                <w:rFonts w:ascii="Arial" w:hAnsi="Arial" w:cs="Arial"/>
                <w:sz w:val="24"/>
                <w:szCs w:val="24"/>
              </w:rPr>
              <w:t>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 xml:space="preserve">Zvažuje, jaké změny ve vybraných regionech světa nastaly, nastávají, mohou </w:t>
            </w:r>
            <w:r w:rsidR="001C34F2" w:rsidRPr="007913DD">
              <w:rPr>
                <w:rFonts w:ascii="Arial" w:hAnsi="Arial" w:cs="Arial"/>
                <w:sz w:val="24"/>
                <w:szCs w:val="24"/>
              </w:rPr>
              <w:t>nastat a co je příčinou zásadních změn v nich</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Posoudí na přiměřené úrovni prostorovou organizaci světové populace, její rozložení, strukturu, růst, pohyby a dynamiku růstu a pohybů, zhodnotí na vybraných příkladech mozaiku multikulturního světa</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Posoudí, ja</w:t>
            </w:r>
            <w:r w:rsidR="001C34F2" w:rsidRPr="007913DD">
              <w:rPr>
                <w:rFonts w:ascii="Arial" w:hAnsi="Arial" w:cs="Arial"/>
                <w:sz w:val="24"/>
                <w:szCs w:val="24"/>
              </w:rPr>
              <w:t>k přírodní podmínky souvisí s funkcí lidského sídla, pojmenuje obecné základní geografické znaky sídel</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Zhodnotí přiměřeně strukturu, složky a funkce světového hospodářství, lokalizuje na mapách hlavní světové surovinové a energetické zdroje</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Porovnává předp</w:t>
            </w:r>
            <w:r w:rsidR="001C34F2" w:rsidRPr="007913DD">
              <w:rPr>
                <w:rFonts w:ascii="Arial" w:hAnsi="Arial" w:cs="Arial"/>
                <w:sz w:val="24"/>
                <w:szCs w:val="24"/>
              </w:rPr>
              <w:t>oklady a hlavní faktory pro územní rozmístění hospodářských aktivit</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Porovnává státy světa a zájmové integrace států světa na základě podobných a odlišných znaků</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Lokalizuje na mapách jednotlivých světadílů hlavní aktuální geopolitické změny a politické prob</w:t>
            </w:r>
            <w:r w:rsidR="001C34F2" w:rsidRPr="007913DD">
              <w:rPr>
                <w:rFonts w:ascii="Arial" w:hAnsi="Arial" w:cs="Arial"/>
                <w:sz w:val="24"/>
                <w:szCs w:val="24"/>
              </w:rPr>
              <w:t>lémy v konkrétních světových regionech</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Porovnává různé krajiny jako součást pevninské části krajinné sféry, rozlišuje na konkrétních příkladech specifické znaky a funkce krajin</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Uvádí konkrétní příklady přírodních a kulturních krajinných složek a prvků, pro</w:t>
            </w:r>
            <w:r w:rsidR="001C34F2" w:rsidRPr="007913DD">
              <w:rPr>
                <w:rFonts w:ascii="Arial" w:hAnsi="Arial" w:cs="Arial"/>
                <w:sz w:val="24"/>
                <w:szCs w:val="24"/>
              </w:rPr>
              <w:t>storové rozmístění hlavních ekosystémů (biomů)</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Uvádí na vybraných příkladech závažné důsledky a rizika přírodních a společenských vlivů na životní prostředí</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Vymezí a lokalizuje místní oblast (region) podle bydliště nebo školy</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 xml:space="preserve">Hodnotí na přiměřené úrovni </w:t>
            </w:r>
            <w:r w:rsidR="001C34F2" w:rsidRPr="007913DD">
              <w:rPr>
                <w:rFonts w:ascii="Arial" w:hAnsi="Arial" w:cs="Arial"/>
                <w:sz w:val="24"/>
                <w:szCs w:val="24"/>
              </w:rPr>
              <w:t>přírodní, hospodářské a kulturní poměry místního regionu, možnosti dalšího rozvoje, přiměřeně analyzuje vazby místního regionu k vyšším územním celkům</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 xml:space="preserve">Hodnotí </w:t>
            </w:r>
            <w:r w:rsidR="001C34F2" w:rsidRPr="007913DD">
              <w:rPr>
                <w:rFonts w:ascii="Arial" w:hAnsi="Arial" w:cs="Arial"/>
                <w:sz w:val="24"/>
                <w:szCs w:val="24"/>
              </w:rPr>
              <w:t>a porovnává na přiměřené úrovni polohu, přírodní poměry, přírodní zdroje, lidský a hospodářský potenciál České republiky v evropském a světovém kontextu</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 xml:space="preserve">Lokalizuje </w:t>
            </w:r>
            <w:r w:rsidR="001C34F2" w:rsidRPr="007913DD">
              <w:rPr>
                <w:rFonts w:ascii="Arial" w:hAnsi="Arial" w:cs="Arial"/>
                <w:sz w:val="24"/>
                <w:szCs w:val="24"/>
              </w:rPr>
              <w:t>na mapách jednotlivé kraje České republiky a hlavní jádrové a periferní oblasti z hlediska osídlení a hospodářských aktivit</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 xml:space="preserve">Uvádí </w:t>
            </w:r>
            <w:r w:rsidR="001C34F2" w:rsidRPr="007913DD">
              <w:rPr>
                <w:rFonts w:ascii="Arial" w:hAnsi="Arial" w:cs="Arial"/>
                <w:sz w:val="24"/>
                <w:szCs w:val="24"/>
              </w:rPr>
              <w:t>příklady účasti a působnosti České republiky ve světových mezinárodních a nadnárodních institucích, organizacích a integracích států</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 xml:space="preserve">Ovládá </w:t>
            </w:r>
            <w:r w:rsidR="001C34F2" w:rsidRPr="007913DD">
              <w:rPr>
                <w:rFonts w:ascii="Arial" w:hAnsi="Arial" w:cs="Arial"/>
                <w:sz w:val="24"/>
                <w:szCs w:val="24"/>
              </w:rPr>
              <w:t>základy praktické topografie a orientace v terénu</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 xml:space="preserve">Aplikuje </w:t>
            </w:r>
            <w:r w:rsidR="001C34F2" w:rsidRPr="007913DD">
              <w:rPr>
                <w:rFonts w:ascii="Arial" w:hAnsi="Arial" w:cs="Arial"/>
                <w:sz w:val="24"/>
                <w:szCs w:val="24"/>
              </w:rPr>
              <w:t>v terénu praktické postupy při pozorování, zobrazování a hodnocení krajiny</w:t>
            </w:r>
          </w:p>
          <w:p w:rsidR="001C34F2" w:rsidRPr="007913DD" w:rsidRDefault="0055566D" w:rsidP="005F4DA7">
            <w:pPr>
              <w:pStyle w:val="Odstavecseseznamem"/>
              <w:numPr>
                <w:ilvl w:val="0"/>
                <w:numId w:val="106"/>
              </w:numPr>
              <w:rPr>
                <w:rFonts w:ascii="Arial" w:hAnsi="Arial" w:cs="Arial"/>
                <w:sz w:val="24"/>
                <w:szCs w:val="24"/>
              </w:rPr>
            </w:pPr>
            <w:r w:rsidRPr="007913DD">
              <w:rPr>
                <w:rFonts w:ascii="Arial" w:hAnsi="Arial" w:cs="Arial"/>
                <w:sz w:val="24"/>
                <w:szCs w:val="24"/>
              </w:rPr>
              <w:t xml:space="preserve">Uplatňuje </w:t>
            </w:r>
            <w:r w:rsidR="001C34F2" w:rsidRPr="007913DD">
              <w:rPr>
                <w:rFonts w:ascii="Arial" w:hAnsi="Arial" w:cs="Arial"/>
                <w:sz w:val="24"/>
                <w:szCs w:val="24"/>
              </w:rPr>
              <w:t>v praxi zásady bezpečného pohybu a pobytu ve volné přírodě</w:t>
            </w:r>
          </w:p>
        </w:tc>
        <w:tc>
          <w:tcPr>
            <w:tcW w:w="7072" w:type="dxa"/>
          </w:tcPr>
          <w:p w:rsidR="0055566D" w:rsidRPr="0055566D" w:rsidRDefault="0055566D" w:rsidP="0055566D">
            <w:pPr>
              <w:rPr>
                <w:rFonts w:ascii="Arial" w:hAnsi="Arial" w:cs="Arial"/>
                <w:sz w:val="24"/>
                <w:szCs w:val="24"/>
              </w:rPr>
            </w:pPr>
          </w:p>
          <w:p w:rsidR="0055566D" w:rsidRDefault="0055566D" w:rsidP="0055566D">
            <w:pPr>
              <w:pStyle w:val="Odstavecseseznamem"/>
              <w:rPr>
                <w:rFonts w:ascii="Arial" w:hAnsi="Arial" w:cs="Arial"/>
                <w:sz w:val="24"/>
                <w:szCs w:val="24"/>
              </w:rPr>
            </w:pPr>
          </w:p>
          <w:p w:rsidR="001C34F2" w:rsidRPr="007913DD" w:rsidRDefault="0055566D" w:rsidP="005F4DA7">
            <w:pPr>
              <w:pStyle w:val="Odstavecseseznamem"/>
              <w:numPr>
                <w:ilvl w:val="0"/>
                <w:numId w:val="129"/>
              </w:numPr>
              <w:rPr>
                <w:rFonts w:ascii="Arial" w:hAnsi="Arial" w:cs="Arial"/>
                <w:sz w:val="24"/>
                <w:szCs w:val="24"/>
              </w:rPr>
            </w:pPr>
            <w:r w:rsidRPr="007913DD">
              <w:rPr>
                <w:rFonts w:ascii="Arial" w:hAnsi="Arial" w:cs="Arial"/>
                <w:sz w:val="24"/>
                <w:szCs w:val="24"/>
              </w:rPr>
              <w:t>Zkoumáme přírodní fakta a jejich souvislostí s využitím různých empirických metod</w:t>
            </w:r>
          </w:p>
          <w:p w:rsidR="001C34F2" w:rsidRPr="007913DD" w:rsidRDefault="0055566D" w:rsidP="005F4DA7">
            <w:pPr>
              <w:pStyle w:val="Odstavecseseznamem"/>
              <w:numPr>
                <w:ilvl w:val="0"/>
                <w:numId w:val="129"/>
              </w:numPr>
              <w:rPr>
                <w:rFonts w:ascii="Arial" w:hAnsi="Arial" w:cs="Arial"/>
                <w:sz w:val="24"/>
                <w:szCs w:val="24"/>
              </w:rPr>
            </w:pPr>
            <w:r w:rsidRPr="007913DD">
              <w:rPr>
                <w:rFonts w:ascii="Arial" w:hAnsi="Arial" w:cs="Arial"/>
                <w:sz w:val="24"/>
                <w:szCs w:val="24"/>
              </w:rPr>
              <w:t>Poznáváme (pozorování, měření, experiment) i různé metody racionálního uvažování, potřebu klást si otázky o průběhu a příčinách různých přírodních</w:t>
            </w:r>
            <w:r w:rsidR="001C34F2" w:rsidRPr="007913DD">
              <w:rPr>
                <w:rFonts w:ascii="Arial" w:hAnsi="Arial" w:cs="Arial"/>
                <w:sz w:val="24"/>
                <w:szCs w:val="24"/>
              </w:rPr>
              <w:t xml:space="preserve"> procesů, správně tyto otázky formulovat a hledat na ně adekvátní odpovědi, způsoby myšlení, které vyžadují ověřování vyslovovaných domněnek o přírodních faktech více nezávislými způsoby</w:t>
            </w:r>
          </w:p>
          <w:p w:rsidR="001C34F2" w:rsidRPr="007913DD" w:rsidRDefault="0055566D" w:rsidP="005F4DA7">
            <w:pPr>
              <w:pStyle w:val="Odstavecseseznamem"/>
              <w:numPr>
                <w:ilvl w:val="0"/>
                <w:numId w:val="129"/>
              </w:numPr>
              <w:rPr>
                <w:rFonts w:ascii="Arial" w:hAnsi="Arial" w:cs="Arial"/>
                <w:sz w:val="24"/>
                <w:szCs w:val="24"/>
              </w:rPr>
            </w:pPr>
            <w:r w:rsidRPr="007913DD">
              <w:rPr>
                <w:rFonts w:ascii="Arial" w:hAnsi="Arial" w:cs="Arial"/>
                <w:sz w:val="24"/>
                <w:szCs w:val="24"/>
              </w:rPr>
              <w:t>Posuzujeme důležitost, spolehlivost a správnost získaných přírodovědn</w:t>
            </w:r>
            <w:r w:rsidR="001C34F2" w:rsidRPr="007913DD">
              <w:rPr>
                <w:rFonts w:ascii="Arial" w:hAnsi="Arial" w:cs="Arial"/>
                <w:sz w:val="24"/>
                <w:szCs w:val="24"/>
              </w:rPr>
              <w:t>ých dat pro potvrzení nebo vyvrácení vyslovovaných hypotéz či závěrů</w:t>
            </w:r>
          </w:p>
          <w:p w:rsidR="001C34F2" w:rsidRPr="007913DD" w:rsidRDefault="0055566D" w:rsidP="005F4DA7">
            <w:pPr>
              <w:pStyle w:val="Odstavecseseznamem"/>
              <w:numPr>
                <w:ilvl w:val="0"/>
                <w:numId w:val="129"/>
              </w:numPr>
              <w:rPr>
                <w:rFonts w:ascii="Arial" w:hAnsi="Arial" w:cs="Arial"/>
                <w:sz w:val="24"/>
                <w:szCs w:val="24"/>
              </w:rPr>
            </w:pPr>
            <w:r w:rsidRPr="007913DD">
              <w:rPr>
                <w:rFonts w:ascii="Arial" w:hAnsi="Arial" w:cs="Arial"/>
                <w:sz w:val="24"/>
                <w:szCs w:val="24"/>
              </w:rPr>
              <w:t>Zapojujeme se do aktivit směřujících k šetrnému chování k přírodním systémům, ke svému zdraví i zdraví ostatních lidí</w:t>
            </w:r>
          </w:p>
          <w:p w:rsidR="001C34F2" w:rsidRPr="007913DD" w:rsidRDefault="0055566D" w:rsidP="005F4DA7">
            <w:pPr>
              <w:pStyle w:val="Odstavecseseznamem"/>
              <w:numPr>
                <w:ilvl w:val="0"/>
                <w:numId w:val="129"/>
              </w:numPr>
              <w:rPr>
                <w:rFonts w:ascii="Arial" w:hAnsi="Arial" w:cs="Arial"/>
                <w:sz w:val="24"/>
                <w:szCs w:val="24"/>
              </w:rPr>
            </w:pPr>
            <w:r w:rsidRPr="007913DD">
              <w:rPr>
                <w:rFonts w:ascii="Arial" w:hAnsi="Arial" w:cs="Arial"/>
                <w:sz w:val="24"/>
                <w:szCs w:val="24"/>
              </w:rPr>
              <w:t>Porozumíme souvislostem mezi činnostmi lidí a stavem přírodního a živ</w:t>
            </w:r>
            <w:r w:rsidR="001C34F2" w:rsidRPr="007913DD">
              <w:rPr>
                <w:rFonts w:ascii="Arial" w:hAnsi="Arial" w:cs="Arial"/>
                <w:sz w:val="24"/>
                <w:szCs w:val="24"/>
              </w:rPr>
              <w:t>otního prostředí</w:t>
            </w:r>
          </w:p>
          <w:p w:rsidR="001C34F2" w:rsidRPr="007913DD" w:rsidRDefault="0055566D" w:rsidP="005F4DA7">
            <w:pPr>
              <w:pStyle w:val="Odstavecseseznamem"/>
              <w:numPr>
                <w:ilvl w:val="0"/>
                <w:numId w:val="129"/>
              </w:numPr>
              <w:rPr>
                <w:rFonts w:ascii="Arial" w:hAnsi="Arial" w:cs="Arial"/>
                <w:sz w:val="24"/>
                <w:szCs w:val="24"/>
              </w:rPr>
            </w:pPr>
            <w:r w:rsidRPr="007913DD">
              <w:rPr>
                <w:rFonts w:ascii="Arial" w:hAnsi="Arial" w:cs="Arial"/>
                <w:sz w:val="24"/>
                <w:szCs w:val="24"/>
              </w:rPr>
              <w:t>Učíme se uvažování a jednání, která preferují co nejefektivnější využívání zdrojů energie v praxi, včetně co nejširšího využívání jejích obnovitelných zdrojů, zejména pak slunečního záření, větru, vody a biomasy</w:t>
            </w:r>
          </w:p>
          <w:p w:rsidR="001C34F2" w:rsidRPr="007913DD" w:rsidRDefault="0055566D" w:rsidP="005F4DA7">
            <w:pPr>
              <w:pStyle w:val="Odstavecseseznamem"/>
              <w:numPr>
                <w:ilvl w:val="0"/>
                <w:numId w:val="129"/>
              </w:numPr>
              <w:rPr>
                <w:rFonts w:ascii="Arial" w:hAnsi="Arial" w:cs="Arial"/>
                <w:sz w:val="24"/>
                <w:szCs w:val="24"/>
              </w:rPr>
            </w:pPr>
            <w:r w:rsidRPr="007913DD">
              <w:rPr>
                <w:rFonts w:ascii="Arial" w:hAnsi="Arial" w:cs="Arial"/>
                <w:sz w:val="24"/>
                <w:szCs w:val="24"/>
              </w:rPr>
              <w:t xml:space="preserve">Utváříme dovednosti vhodně </w:t>
            </w:r>
            <w:r w:rsidR="001C34F2" w:rsidRPr="007913DD">
              <w:rPr>
                <w:rFonts w:ascii="Arial" w:hAnsi="Arial" w:cs="Arial"/>
                <w:sz w:val="24"/>
                <w:szCs w:val="24"/>
              </w:rPr>
              <w:t>se chovat při kontaktu s objekty či situacemi potenciálně či aktuálně ohrožujícími životy, zdraví, majetek nebo životní prostředí lidí</w:t>
            </w:r>
          </w:p>
        </w:tc>
      </w:tr>
    </w:tbl>
    <w:p w:rsidR="001C34F2" w:rsidRDefault="001C34F2" w:rsidP="001C34F2">
      <w:pPr>
        <w:widowControl w:val="0"/>
        <w:tabs>
          <w:tab w:val="left" w:pos="13180"/>
        </w:tabs>
        <w:autoSpaceDE w:val="0"/>
        <w:autoSpaceDN w:val="0"/>
        <w:adjustRightInd w:val="0"/>
        <w:spacing w:before="55"/>
        <w:rPr>
          <w:rFonts w:ascii="Arial" w:hAnsi="Arial" w:cs="Arial"/>
          <w:sz w:val="24"/>
          <w:szCs w:val="24"/>
        </w:rPr>
      </w:pPr>
    </w:p>
    <w:p w:rsidR="001C34F2" w:rsidRPr="00F436B9" w:rsidRDefault="007C4407" w:rsidP="001C34F2">
      <w:pPr>
        <w:widowControl w:val="0"/>
        <w:tabs>
          <w:tab w:val="left" w:pos="13180"/>
        </w:tabs>
        <w:autoSpaceDE w:val="0"/>
        <w:autoSpaceDN w:val="0"/>
        <w:adjustRightInd w:val="0"/>
        <w:spacing w:before="55"/>
        <w:rPr>
          <w:rFonts w:ascii="Arial" w:hAnsi="Arial" w:cs="Arial"/>
          <w:b/>
          <w:sz w:val="24"/>
          <w:szCs w:val="24"/>
          <w:highlight w:val="yellow"/>
        </w:rPr>
      </w:pPr>
      <w:r w:rsidRPr="00F436B9">
        <w:rPr>
          <w:rFonts w:ascii="Arial" w:hAnsi="Arial" w:cs="Arial"/>
          <w:b/>
          <w:sz w:val="24"/>
          <w:szCs w:val="24"/>
          <w:highlight w:val="yellow"/>
        </w:rPr>
        <w:t>Rozvíjení digitálních kompetencí v Zeměpise:</w:t>
      </w:r>
    </w:p>
    <w:p w:rsidR="005E153F" w:rsidRPr="00F436B9" w:rsidRDefault="005E153F" w:rsidP="001C34F2">
      <w:pPr>
        <w:widowControl w:val="0"/>
        <w:tabs>
          <w:tab w:val="left" w:pos="13180"/>
        </w:tabs>
        <w:autoSpaceDE w:val="0"/>
        <w:autoSpaceDN w:val="0"/>
        <w:adjustRightInd w:val="0"/>
        <w:spacing w:before="55"/>
        <w:rPr>
          <w:rFonts w:ascii="Arial" w:hAnsi="Arial" w:cs="Arial"/>
          <w:b/>
          <w:sz w:val="24"/>
          <w:szCs w:val="24"/>
          <w:highlight w:val="yellow"/>
        </w:rPr>
      </w:pPr>
    </w:p>
    <w:p w:rsidR="007C4407" w:rsidRPr="00F436B9" w:rsidRDefault="007C4407" w:rsidP="005F4DA7">
      <w:pPr>
        <w:numPr>
          <w:ilvl w:val="0"/>
          <w:numId w:val="378"/>
        </w:numPr>
        <w:shd w:val="clear" w:color="auto" w:fill="FFFFFF" w:themeFill="background1"/>
        <w:spacing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volbě a účelnému využívání vhodných digitálních technologií při činnostech s digitalizovanými geoinformačními zdroji, prameny a programy;</w:t>
      </w:r>
    </w:p>
    <w:p w:rsidR="007C4407" w:rsidRPr="00F436B9" w:rsidRDefault="007C4407" w:rsidP="005F4DA7">
      <w:pPr>
        <w:numPr>
          <w:ilvl w:val="0"/>
          <w:numId w:val="378"/>
        </w:numPr>
        <w:shd w:val="clear" w:color="auto" w:fill="FFFFFF" w:themeFill="background1"/>
        <w:spacing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seznamujeme žáky s různými možnostmi, jak komunikovat činnosti a výsledky práce s digitalizovanými geografickými reáliemi;</w:t>
      </w:r>
    </w:p>
    <w:p w:rsidR="007C4407" w:rsidRPr="00F436B9" w:rsidRDefault="007C4407" w:rsidP="005F4DA7">
      <w:pPr>
        <w:numPr>
          <w:ilvl w:val="0"/>
          <w:numId w:val="378"/>
        </w:numPr>
        <w:shd w:val="clear" w:color="auto" w:fill="FFFFFF" w:themeFill="background1"/>
        <w:spacing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klademe důraz na bezpečnou a efektivní komunikaci žáků a na jejich odpovědné chování a jednání v digitálním světě</w:t>
      </w:r>
    </w:p>
    <w:p w:rsidR="005E153F" w:rsidRDefault="005E153F" w:rsidP="007C4407">
      <w:pPr>
        <w:widowControl w:val="0"/>
        <w:shd w:val="clear" w:color="auto" w:fill="FFFFFF" w:themeFill="background1"/>
        <w:tabs>
          <w:tab w:val="left" w:pos="13180"/>
        </w:tabs>
        <w:autoSpaceDE w:val="0"/>
        <w:autoSpaceDN w:val="0"/>
        <w:adjustRightInd w:val="0"/>
        <w:spacing w:before="55"/>
        <w:rPr>
          <w:rFonts w:ascii="Arial" w:hAnsi="Arial" w:cs="Arial"/>
          <w:sz w:val="24"/>
          <w:szCs w:val="24"/>
        </w:rPr>
      </w:pPr>
    </w:p>
    <w:p w:rsidR="005E153F" w:rsidRDefault="005E153F" w:rsidP="001C34F2">
      <w:pPr>
        <w:widowControl w:val="0"/>
        <w:tabs>
          <w:tab w:val="left" w:pos="13180"/>
        </w:tabs>
        <w:autoSpaceDE w:val="0"/>
        <w:autoSpaceDN w:val="0"/>
        <w:adjustRightInd w:val="0"/>
        <w:spacing w:before="55"/>
        <w:rPr>
          <w:rFonts w:ascii="Arial" w:hAnsi="Arial" w:cs="Arial"/>
          <w:sz w:val="24"/>
          <w:szCs w:val="24"/>
        </w:rPr>
      </w:pPr>
    </w:p>
    <w:p w:rsidR="005E153F" w:rsidRDefault="005E153F" w:rsidP="001C34F2">
      <w:pPr>
        <w:widowControl w:val="0"/>
        <w:tabs>
          <w:tab w:val="left" w:pos="13180"/>
        </w:tabs>
        <w:autoSpaceDE w:val="0"/>
        <w:autoSpaceDN w:val="0"/>
        <w:adjustRightInd w:val="0"/>
        <w:spacing w:before="55"/>
        <w:rPr>
          <w:rFonts w:ascii="Arial" w:hAnsi="Arial" w:cs="Arial"/>
          <w:sz w:val="24"/>
          <w:szCs w:val="24"/>
        </w:rPr>
      </w:pPr>
    </w:p>
    <w:p w:rsidR="005E153F" w:rsidRDefault="005E153F" w:rsidP="001C34F2">
      <w:pPr>
        <w:widowControl w:val="0"/>
        <w:tabs>
          <w:tab w:val="left" w:pos="13180"/>
        </w:tabs>
        <w:autoSpaceDE w:val="0"/>
        <w:autoSpaceDN w:val="0"/>
        <w:adjustRightInd w:val="0"/>
        <w:spacing w:before="55"/>
        <w:rPr>
          <w:rFonts w:ascii="Arial" w:hAnsi="Arial" w:cs="Arial"/>
          <w:sz w:val="24"/>
          <w:szCs w:val="24"/>
        </w:rPr>
      </w:pPr>
    </w:p>
    <w:p w:rsidR="005E153F" w:rsidRDefault="005E153F" w:rsidP="001C34F2">
      <w:pPr>
        <w:widowControl w:val="0"/>
        <w:tabs>
          <w:tab w:val="left" w:pos="13180"/>
        </w:tabs>
        <w:autoSpaceDE w:val="0"/>
        <w:autoSpaceDN w:val="0"/>
        <w:adjustRightInd w:val="0"/>
        <w:spacing w:before="55"/>
        <w:rPr>
          <w:rFonts w:ascii="Arial" w:hAnsi="Arial" w:cs="Arial"/>
          <w:sz w:val="24"/>
          <w:szCs w:val="24"/>
        </w:rPr>
      </w:pPr>
    </w:p>
    <w:p w:rsidR="005E153F" w:rsidRDefault="005E153F" w:rsidP="001C34F2">
      <w:pPr>
        <w:widowControl w:val="0"/>
        <w:tabs>
          <w:tab w:val="left" w:pos="13180"/>
        </w:tabs>
        <w:autoSpaceDE w:val="0"/>
        <w:autoSpaceDN w:val="0"/>
        <w:adjustRightInd w:val="0"/>
        <w:spacing w:before="55"/>
        <w:rPr>
          <w:rFonts w:ascii="Arial" w:hAnsi="Arial" w:cs="Arial"/>
          <w:sz w:val="24"/>
          <w:szCs w:val="24"/>
        </w:rPr>
      </w:pPr>
    </w:p>
    <w:p w:rsidR="007C4407" w:rsidRDefault="007C4407" w:rsidP="001C34F2">
      <w:pPr>
        <w:widowControl w:val="0"/>
        <w:tabs>
          <w:tab w:val="left" w:pos="13180"/>
        </w:tabs>
        <w:autoSpaceDE w:val="0"/>
        <w:autoSpaceDN w:val="0"/>
        <w:adjustRightInd w:val="0"/>
        <w:spacing w:before="55"/>
        <w:rPr>
          <w:rFonts w:ascii="Arial" w:hAnsi="Arial" w:cs="Arial"/>
          <w:sz w:val="24"/>
          <w:szCs w:val="24"/>
        </w:rPr>
      </w:pPr>
    </w:p>
    <w:p w:rsidR="005E153F" w:rsidRDefault="005E153F" w:rsidP="001C34F2">
      <w:pPr>
        <w:widowControl w:val="0"/>
        <w:tabs>
          <w:tab w:val="left" w:pos="13180"/>
        </w:tabs>
        <w:autoSpaceDE w:val="0"/>
        <w:autoSpaceDN w:val="0"/>
        <w:adjustRightInd w:val="0"/>
        <w:spacing w:before="55"/>
        <w:rPr>
          <w:rFonts w:ascii="Arial" w:hAnsi="Arial" w:cs="Arial"/>
          <w:sz w:val="24"/>
          <w:szCs w:val="24"/>
        </w:rPr>
      </w:pPr>
    </w:p>
    <w:tbl>
      <w:tblPr>
        <w:tblStyle w:val="Mkatabulky"/>
        <w:tblpPr w:leftFromText="141" w:rightFromText="141" w:vertAnchor="text" w:horzAnchor="margin" w:tblpY="17"/>
        <w:tblW w:w="0" w:type="auto"/>
        <w:tblLook w:val="04A0" w:firstRow="1" w:lastRow="0" w:firstColumn="1" w:lastColumn="0" w:noHBand="0" w:noVBand="1"/>
      </w:tblPr>
      <w:tblGrid>
        <w:gridCol w:w="4077"/>
        <w:gridCol w:w="3828"/>
        <w:gridCol w:w="2976"/>
        <w:gridCol w:w="2975"/>
      </w:tblGrid>
      <w:tr w:rsidR="007C4407" w:rsidRPr="00FA5A07" w:rsidTr="007C4407">
        <w:tc>
          <w:tcPr>
            <w:tcW w:w="13856" w:type="dxa"/>
            <w:gridSpan w:val="4"/>
          </w:tcPr>
          <w:p w:rsidR="007C4407" w:rsidRPr="00FA5A07" w:rsidRDefault="007C4407" w:rsidP="007C4407">
            <w:pPr>
              <w:jc w:val="center"/>
              <w:rPr>
                <w:rFonts w:ascii="Arial" w:hAnsi="Arial" w:cs="Arial"/>
                <w:b/>
                <w:sz w:val="36"/>
              </w:rPr>
            </w:pPr>
            <w:r w:rsidRPr="00FA5A07">
              <w:rPr>
                <w:rFonts w:ascii="Arial" w:hAnsi="Arial" w:cs="Arial"/>
                <w:b/>
                <w:sz w:val="36"/>
              </w:rPr>
              <w:t>Zeměpis – 6. ročník</w:t>
            </w:r>
          </w:p>
          <w:p w:rsidR="007C4407" w:rsidRPr="00FA5A07" w:rsidRDefault="007C4407" w:rsidP="007C4407">
            <w:pPr>
              <w:jc w:val="center"/>
            </w:pPr>
          </w:p>
        </w:tc>
      </w:tr>
      <w:tr w:rsidR="007C4407" w:rsidRPr="00FA5A07" w:rsidTr="007C4407">
        <w:tc>
          <w:tcPr>
            <w:tcW w:w="4077" w:type="dxa"/>
          </w:tcPr>
          <w:p w:rsidR="007C4407" w:rsidRPr="00FA5A07" w:rsidRDefault="007C4407" w:rsidP="007C4407">
            <w:pPr>
              <w:rPr>
                <w:rFonts w:ascii="Arial" w:hAnsi="Arial" w:cs="Arial"/>
                <w:b/>
              </w:rPr>
            </w:pPr>
            <w:r w:rsidRPr="00FA5A07">
              <w:rPr>
                <w:rFonts w:ascii="Arial" w:hAnsi="Arial" w:cs="Arial"/>
                <w:b/>
              </w:rPr>
              <w:t>Výstupy</w:t>
            </w:r>
          </w:p>
          <w:p w:rsidR="007C4407" w:rsidRPr="00FA5A07" w:rsidRDefault="007C4407" w:rsidP="007C4407">
            <w:pPr>
              <w:rPr>
                <w:rFonts w:ascii="Arial" w:hAnsi="Arial" w:cs="Arial"/>
                <w:b/>
              </w:rPr>
            </w:pPr>
          </w:p>
          <w:p w:rsidR="007C4407" w:rsidRPr="00FA5A07" w:rsidRDefault="007C4407" w:rsidP="007C4407">
            <w:pPr>
              <w:rPr>
                <w:rFonts w:ascii="Arial" w:hAnsi="Arial" w:cs="Arial"/>
                <w:b/>
              </w:rPr>
            </w:pPr>
          </w:p>
        </w:tc>
        <w:tc>
          <w:tcPr>
            <w:tcW w:w="3828" w:type="dxa"/>
          </w:tcPr>
          <w:p w:rsidR="007C4407" w:rsidRPr="00FA5A07" w:rsidRDefault="007C4407" w:rsidP="007C4407">
            <w:pPr>
              <w:rPr>
                <w:rFonts w:ascii="Arial" w:hAnsi="Arial" w:cs="Arial"/>
                <w:b/>
              </w:rPr>
            </w:pPr>
            <w:r w:rsidRPr="00FA5A07">
              <w:rPr>
                <w:rFonts w:ascii="Arial" w:hAnsi="Arial" w:cs="Arial"/>
                <w:b/>
              </w:rPr>
              <w:t>Učivo</w:t>
            </w:r>
          </w:p>
        </w:tc>
        <w:tc>
          <w:tcPr>
            <w:tcW w:w="2976" w:type="dxa"/>
          </w:tcPr>
          <w:p w:rsidR="007C4407" w:rsidRPr="00FA5A07" w:rsidRDefault="007C4407" w:rsidP="007C4407">
            <w:pPr>
              <w:widowControl w:val="0"/>
              <w:tabs>
                <w:tab w:val="left" w:pos="1140"/>
              </w:tabs>
              <w:autoSpaceDE w:val="0"/>
              <w:autoSpaceDN w:val="0"/>
              <w:adjustRightInd w:val="0"/>
              <w:spacing w:line="254" w:lineRule="exact"/>
              <w:rPr>
                <w:rFonts w:ascii="Arial" w:hAnsi="Arial" w:cs="Arial"/>
                <w:b/>
              </w:rPr>
            </w:pPr>
            <w:r w:rsidRPr="00FA5A07">
              <w:rPr>
                <w:rFonts w:ascii="Arial" w:hAnsi="Arial" w:cs="Arial"/>
                <w:b/>
                <w:spacing w:val="-26"/>
                <w:w w:val="117"/>
              </w:rPr>
              <w:t>M</w:t>
            </w:r>
            <w:r w:rsidRPr="00FA5A07">
              <w:rPr>
                <w:rFonts w:ascii="Arial" w:hAnsi="Arial" w:cs="Arial"/>
                <w:b/>
                <w:w w:val="116"/>
              </w:rPr>
              <w:t>ezi</w:t>
            </w:r>
            <w:r w:rsidRPr="00FA5A07">
              <w:rPr>
                <w:rFonts w:ascii="Arial" w:hAnsi="Arial" w:cs="Arial"/>
                <w:b/>
                <w:w w:val="129"/>
              </w:rPr>
              <w:t>př</w:t>
            </w:r>
            <w:r w:rsidRPr="00FA5A07">
              <w:rPr>
                <w:rFonts w:ascii="Arial" w:hAnsi="Arial" w:cs="Arial"/>
                <w:b/>
                <w:w w:val="121"/>
              </w:rPr>
              <w:t>edmět</w:t>
            </w:r>
            <w:r w:rsidRPr="00FA5A07">
              <w:rPr>
                <w:rFonts w:ascii="Arial" w:hAnsi="Arial" w:cs="Arial"/>
                <w:b/>
                <w:spacing w:val="-7"/>
                <w:w w:val="121"/>
              </w:rPr>
              <w:t>o</w:t>
            </w:r>
            <w:r w:rsidRPr="00FA5A07">
              <w:rPr>
                <w:rFonts w:ascii="Arial" w:hAnsi="Arial" w:cs="Arial"/>
                <w:b/>
                <w:spacing w:val="-7"/>
                <w:w w:val="118"/>
              </w:rPr>
              <w:t>v</w:t>
            </w:r>
            <w:r w:rsidRPr="00FA5A07">
              <w:rPr>
                <w:rFonts w:ascii="Arial" w:hAnsi="Arial" w:cs="Arial"/>
                <w:b/>
                <w:w w:val="115"/>
              </w:rPr>
              <w:t xml:space="preserve">é </w:t>
            </w:r>
            <w:r w:rsidRPr="00FA5A07">
              <w:rPr>
                <w:rFonts w:ascii="Arial" w:hAnsi="Arial" w:cs="Arial"/>
                <w:b/>
                <w:w w:val="124"/>
              </w:rPr>
              <w:t>vzt</w:t>
            </w:r>
            <w:r w:rsidRPr="00FA5A07">
              <w:rPr>
                <w:rFonts w:ascii="Arial" w:hAnsi="Arial" w:cs="Arial"/>
                <w:b/>
                <w:w w:val="123"/>
              </w:rPr>
              <w:t>a</w:t>
            </w:r>
            <w:r w:rsidRPr="00FA5A07">
              <w:rPr>
                <w:rFonts w:ascii="Arial" w:hAnsi="Arial" w:cs="Arial"/>
                <w:b/>
                <w:spacing w:val="-7"/>
                <w:w w:val="123"/>
              </w:rPr>
              <w:t>h</w:t>
            </w:r>
            <w:r w:rsidRPr="00FA5A07">
              <w:rPr>
                <w:rFonts w:ascii="Arial" w:hAnsi="Arial" w:cs="Arial"/>
                <w:b/>
                <w:w w:val="118"/>
              </w:rPr>
              <w:t>y</w:t>
            </w:r>
          </w:p>
        </w:tc>
        <w:tc>
          <w:tcPr>
            <w:tcW w:w="2975" w:type="dxa"/>
          </w:tcPr>
          <w:p w:rsidR="007C4407" w:rsidRPr="00FA5A07" w:rsidRDefault="007C4407" w:rsidP="007C4407">
            <w:pPr>
              <w:rPr>
                <w:rFonts w:ascii="Arial" w:hAnsi="Arial" w:cs="Arial"/>
                <w:b/>
              </w:rPr>
            </w:pPr>
            <w:r w:rsidRPr="00FA5A07">
              <w:rPr>
                <w:rFonts w:ascii="Arial" w:hAnsi="Arial" w:cs="Arial"/>
                <w:b/>
                <w:w w:val="133"/>
              </w:rPr>
              <w:t>Průř</w:t>
            </w:r>
            <w:r w:rsidRPr="00FA5A07">
              <w:rPr>
                <w:rFonts w:ascii="Arial" w:hAnsi="Arial" w:cs="Arial"/>
                <w:b/>
                <w:w w:val="113"/>
              </w:rPr>
              <w:t>ez</w:t>
            </w:r>
            <w:r w:rsidRPr="00FA5A07">
              <w:rPr>
                <w:rFonts w:ascii="Arial" w:hAnsi="Arial" w:cs="Arial"/>
                <w:b/>
                <w:spacing w:val="-7"/>
                <w:w w:val="113"/>
              </w:rPr>
              <w:t>o</w:t>
            </w:r>
            <w:r w:rsidRPr="00FA5A07">
              <w:rPr>
                <w:rFonts w:ascii="Arial" w:hAnsi="Arial" w:cs="Arial"/>
                <w:b/>
                <w:spacing w:val="-7"/>
                <w:w w:val="118"/>
              </w:rPr>
              <w:t>v</w:t>
            </w:r>
            <w:r w:rsidRPr="00FA5A07">
              <w:rPr>
                <w:rFonts w:ascii="Arial" w:hAnsi="Arial" w:cs="Arial"/>
                <w:b/>
                <w:w w:val="122"/>
              </w:rPr>
              <w:t>á</w:t>
            </w:r>
            <w:r w:rsidRPr="00FA5A07">
              <w:rPr>
                <w:rFonts w:ascii="Arial" w:hAnsi="Arial" w:cs="Arial"/>
                <w:b/>
                <w:spacing w:val="30"/>
              </w:rPr>
              <w:t xml:space="preserve"> </w:t>
            </w:r>
            <w:r w:rsidRPr="00FA5A07">
              <w:rPr>
                <w:rFonts w:ascii="Arial" w:hAnsi="Arial" w:cs="Arial"/>
                <w:b/>
                <w:w w:val="128"/>
              </w:rPr>
              <w:t>téma</w:t>
            </w:r>
            <w:r w:rsidRPr="00FA5A07">
              <w:rPr>
                <w:rFonts w:ascii="Arial" w:hAnsi="Arial" w:cs="Arial"/>
                <w:b/>
                <w:spacing w:val="1"/>
                <w:w w:val="128"/>
              </w:rPr>
              <w:t>t</w:t>
            </w:r>
            <w:r w:rsidRPr="00FA5A07">
              <w:rPr>
                <w:rFonts w:ascii="Arial" w:hAnsi="Arial" w:cs="Arial"/>
                <w:b/>
                <w:w w:val="122"/>
              </w:rPr>
              <w:t>a</w:t>
            </w:r>
          </w:p>
        </w:tc>
      </w:tr>
      <w:tr w:rsidR="007C4407" w:rsidRPr="00FA5A07" w:rsidTr="007C4407">
        <w:tc>
          <w:tcPr>
            <w:tcW w:w="4077" w:type="dxa"/>
          </w:tcPr>
          <w:p w:rsidR="007C4407" w:rsidRPr="00FA5A07" w:rsidRDefault="007C4407" w:rsidP="007C4407">
            <w:pPr>
              <w:rPr>
                <w:rFonts w:ascii="Arial" w:hAnsi="Arial" w:cs="Arial"/>
              </w:rPr>
            </w:pPr>
            <w:r w:rsidRPr="00FA5A07">
              <w:rPr>
                <w:rFonts w:ascii="Arial" w:hAnsi="Arial" w:cs="Arial"/>
              </w:rPr>
              <w:t>Žák</w:t>
            </w:r>
          </w:p>
          <w:p w:rsidR="007C4407" w:rsidRPr="00FA5A07" w:rsidRDefault="007C4407" w:rsidP="005F4DA7">
            <w:pPr>
              <w:numPr>
                <w:ilvl w:val="0"/>
                <w:numId w:val="147"/>
              </w:numPr>
              <w:contextualSpacing/>
              <w:rPr>
                <w:rFonts w:ascii="Arial" w:hAnsi="Arial" w:cs="Arial"/>
              </w:rPr>
            </w:pPr>
            <w:r w:rsidRPr="00FA5A07">
              <w:rPr>
                <w:rFonts w:ascii="Arial" w:hAnsi="Arial" w:cs="Arial"/>
              </w:rPr>
              <w:t>Organizuje a přiměřeně hodnotí geografické informace a zdroje dat z dostupných kartografických</w:t>
            </w:r>
          </w:p>
          <w:p w:rsidR="007C4407" w:rsidRPr="00FA5A07" w:rsidRDefault="007C4407" w:rsidP="007C4407">
            <w:pPr>
              <w:autoSpaceDE w:val="0"/>
              <w:autoSpaceDN w:val="0"/>
              <w:adjustRightInd w:val="0"/>
              <w:ind w:left="720"/>
              <w:contextualSpacing/>
              <w:rPr>
                <w:rFonts w:ascii="Arial" w:hAnsi="Arial" w:cs="Arial"/>
              </w:rPr>
            </w:pPr>
            <w:r w:rsidRPr="00FA5A07">
              <w:rPr>
                <w:rFonts w:ascii="Arial" w:hAnsi="Arial" w:cs="Arial"/>
              </w:rPr>
              <w:t>produktů a elaborátů, z grafů, diagramů, statistických</w:t>
            </w:r>
          </w:p>
          <w:p w:rsidR="007C4407" w:rsidRPr="00FA5A07" w:rsidRDefault="007C4407" w:rsidP="007C4407">
            <w:pPr>
              <w:autoSpaceDE w:val="0"/>
              <w:autoSpaceDN w:val="0"/>
              <w:adjustRightInd w:val="0"/>
              <w:ind w:left="720"/>
              <w:contextualSpacing/>
              <w:rPr>
                <w:rFonts w:ascii="Arial" w:hAnsi="Arial" w:cs="Arial"/>
              </w:rPr>
            </w:pPr>
            <w:r w:rsidRPr="00FA5A07">
              <w:rPr>
                <w:rFonts w:ascii="Arial" w:hAnsi="Arial" w:cs="Arial"/>
              </w:rPr>
              <w:t>a  dalších informačních zdrojů;</w:t>
            </w:r>
          </w:p>
          <w:p w:rsidR="007C4407" w:rsidRPr="00FA5A07" w:rsidRDefault="007C4407" w:rsidP="005F4DA7">
            <w:pPr>
              <w:numPr>
                <w:ilvl w:val="0"/>
                <w:numId w:val="147"/>
              </w:numPr>
              <w:autoSpaceDE w:val="0"/>
              <w:autoSpaceDN w:val="0"/>
              <w:adjustRightInd w:val="0"/>
              <w:contextualSpacing/>
              <w:rPr>
                <w:rFonts w:ascii="Arial" w:hAnsi="Arial" w:cs="Arial"/>
              </w:rPr>
            </w:pPr>
            <w:r w:rsidRPr="00FA5A07">
              <w:rPr>
                <w:rFonts w:ascii="Arial" w:hAnsi="Arial" w:cs="Arial"/>
              </w:rPr>
              <w:t>Používá s porozuměním základní geografickou, topografickou a kartografickou terminologii;</w:t>
            </w:r>
          </w:p>
          <w:p w:rsidR="007C4407" w:rsidRPr="00FA5A07" w:rsidRDefault="007C4407" w:rsidP="005F4DA7">
            <w:pPr>
              <w:numPr>
                <w:ilvl w:val="0"/>
                <w:numId w:val="147"/>
              </w:numPr>
              <w:autoSpaceDE w:val="0"/>
              <w:autoSpaceDN w:val="0"/>
              <w:adjustRightInd w:val="0"/>
              <w:contextualSpacing/>
              <w:rPr>
                <w:rFonts w:ascii="Arial" w:hAnsi="Arial" w:cs="Arial"/>
              </w:rPr>
            </w:pPr>
            <w:r w:rsidRPr="00FA5A07">
              <w:rPr>
                <w:rFonts w:ascii="Arial" w:hAnsi="Arial" w:cs="Arial"/>
              </w:rPr>
              <w:t>Přiměřeně hodnotí geografické objekty, jevy a procesy v krajinné sféře, jejich určité pravidelnosti,</w:t>
            </w:r>
          </w:p>
          <w:p w:rsidR="007C4407" w:rsidRPr="00FA5A07" w:rsidRDefault="007C4407" w:rsidP="007C4407">
            <w:pPr>
              <w:autoSpaceDE w:val="0"/>
              <w:autoSpaceDN w:val="0"/>
              <w:adjustRightInd w:val="0"/>
              <w:ind w:left="720"/>
              <w:contextualSpacing/>
              <w:rPr>
                <w:rFonts w:ascii="Arial" w:hAnsi="Arial" w:cs="Arial"/>
              </w:rPr>
            </w:pPr>
            <w:r w:rsidRPr="00FA5A07">
              <w:rPr>
                <w:rFonts w:ascii="Arial" w:hAnsi="Arial" w:cs="Arial"/>
              </w:rPr>
              <w:t>zákonitosti a odlišnosti, jejich vzájemnou souvislost a podmíněnost, rozeznává hranice</w:t>
            </w:r>
          </w:p>
          <w:p w:rsidR="007C4407" w:rsidRPr="00FA5A07" w:rsidRDefault="007C4407" w:rsidP="007C4407">
            <w:pPr>
              <w:autoSpaceDE w:val="0"/>
              <w:autoSpaceDN w:val="0"/>
              <w:adjustRightInd w:val="0"/>
              <w:ind w:left="720"/>
              <w:contextualSpacing/>
              <w:rPr>
                <w:rFonts w:ascii="Arial" w:hAnsi="Arial" w:cs="Arial"/>
              </w:rPr>
            </w:pPr>
            <w:r w:rsidRPr="00FA5A07">
              <w:rPr>
                <w:rFonts w:ascii="Arial" w:hAnsi="Arial" w:cs="Arial"/>
              </w:rPr>
              <w:t>(bariéry) mezi podstatnými prostorovými složkami v krajině;</w:t>
            </w:r>
          </w:p>
          <w:p w:rsidR="007C4407" w:rsidRPr="00FA5A07" w:rsidRDefault="007C4407" w:rsidP="005F4DA7">
            <w:pPr>
              <w:numPr>
                <w:ilvl w:val="0"/>
                <w:numId w:val="148"/>
              </w:numPr>
              <w:autoSpaceDE w:val="0"/>
              <w:autoSpaceDN w:val="0"/>
              <w:adjustRightInd w:val="0"/>
              <w:contextualSpacing/>
              <w:rPr>
                <w:rFonts w:ascii="Arial" w:hAnsi="Arial" w:cs="Arial"/>
              </w:rPr>
            </w:pPr>
            <w:r w:rsidRPr="00FA5A07">
              <w:rPr>
                <w:rFonts w:ascii="Arial" w:hAnsi="Arial" w:cs="Arial"/>
              </w:rPr>
              <w:t>Vytváří a využívá osobní myšlenková (mentální) schémata a myšlenkové (mentální) mapy pro</w:t>
            </w:r>
          </w:p>
          <w:p w:rsidR="007C4407" w:rsidRPr="00FA5A07" w:rsidRDefault="007C4407" w:rsidP="007C4407">
            <w:pPr>
              <w:autoSpaceDE w:val="0"/>
              <w:autoSpaceDN w:val="0"/>
              <w:adjustRightInd w:val="0"/>
              <w:ind w:left="720"/>
              <w:contextualSpacing/>
              <w:rPr>
                <w:rFonts w:ascii="Arial" w:hAnsi="Arial" w:cs="Arial"/>
              </w:rPr>
            </w:pPr>
            <w:r w:rsidRPr="00FA5A07">
              <w:rPr>
                <w:rFonts w:ascii="Arial" w:hAnsi="Arial" w:cs="Arial"/>
              </w:rPr>
              <w:t>orientaci v konkrétních regionech, pro prostorové vnímání a hodnocení míst, objektů,</w:t>
            </w:r>
          </w:p>
          <w:p w:rsidR="007C4407" w:rsidRPr="00FA5A07" w:rsidRDefault="007C4407" w:rsidP="007C4407">
            <w:pPr>
              <w:ind w:left="720"/>
              <w:contextualSpacing/>
              <w:rPr>
                <w:rFonts w:ascii="Arial" w:hAnsi="Arial" w:cs="Arial"/>
              </w:rPr>
            </w:pPr>
            <w:r w:rsidRPr="00FA5A07">
              <w:rPr>
                <w:rFonts w:ascii="Arial" w:hAnsi="Arial" w:cs="Arial"/>
              </w:rPr>
              <w:t>jevů a procesů v nich, pro vytváření postojů k okolnímu světu.</w:t>
            </w:r>
          </w:p>
          <w:p w:rsidR="007C4407" w:rsidRPr="00FA5A07" w:rsidRDefault="007C4407" w:rsidP="007C4407">
            <w:pPr>
              <w:ind w:left="72"/>
              <w:rPr>
                <w:rFonts w:ascii="Arial" w:hAnsi="Arial" w:cs="Arial"/>
              </w:rPr>
            </w:pPr>
          </w:p>
          <w:p w:rsidR="007C4407" w:rsidRPr="00FA5A07" w:rsidRDefault="007C4407" w:rsidP="007C4407">
            <w:pPr>
              <w:ind w:left="72"/>
              <w:rPr>
                <w:rFonts w:ascii="Arial" w:hAnsi="Arial" w:cs="Arial"/>
              </w:rPr>
            </w:pPr>
          </w:p>
          <w:p w:rsidR="007C4407" w:rsidRPr="00FA5A07" w:rsidRDefault="007C4407" w:rsidP="007C4407">
            <w:pPr>
              <w:ind w:left="72"/>
              <w:rPr>
                <w:rFonts w:ascii="Arial" w:hAnsi="Arial" w:cs="Arial"/>
              </w:rPr>
            </w:pPr>
          </w:p>
          <w:p w:rsidR="007C4407" w:rsidRPr="00FA5A07" w:rsidRDefault="007C4407" w:rsidP="007C4407">
            <w:pPr>
              <w:ind w:left="72"/>
              <w:rPr>
                <w:rFonts w:ascii="Arial" w:hAnsi="Arial" w:cs="Arial"/>
              </w:rPr>
            </w:pPr>
          </w:p>
          <w:p w:rsidR="007C4407" w:rsidRPr="00FA5A07" w:rsidRDefault="007C4407" w:rsidP="005F4DA7">
            <w:pPr>
              <w:numPr>
                <w:ilvl w:val="0"/>
                <w:numId w:val="148"/>
              </w:numPr>
              <w:autoSpaceDE w:val="0"/>
              <w:autoSpaceDN w:val="0"/>
              <w:adjustRightInd w:val="0"/>
              <w:contextualSpacing/>
              <w:rPr>
                <w:rFonts w:ascii="Arial" w:hAnsi="Arial" w:cs="Arial"/>
              </w:rPr>
            </w:pPr>
            <w:r w:rsidRPr="00FA5A07">
              <w:rPr>
                <w:rFonts w:ascii="Arial" w:hAnsi="Arial" w:cs="Arial"/>
              </w:rPr>
              <w:t>Zhodnotí postavení země ve vesmíru a srovnává podstatné vlastnosti země s ostatními tělesy</w:t>
            </w:r>
          </w:p>
          <w:p w:rsidR="007C4407" w:rsidRPr="00FA5A07" w:rsidRDefault="007C4407" w:rsidP="007C4407">
            <w:pPr>
              <w:autoSpaceDE w:val="0"/>
              <w:autoSpaceDN w:val="0"/>
              <w:adjustRightInd w:val="0"/>
              <w:ind w:left="720"/>
              <w:contextualSpacing/>
              <w:rPr>
                <w:rFonts w:ascii="Arial" w:hAnsi="Arial" w:cs="Arial"/>
              </w:rPr>
            </w:pPr>
            <w:r w:rsidRPr="00FA5A07">
              <w:rPr>
                <w:rFonts w:ascii="Arial" w:hAnsi="Arial" w:cs="Arial"/>
              </w:rPr>
              <w:t>Sluneční soustavy;</w:t>
            </w:r>
          </w:p>
          <w:p w:rsidR="007C4407" w:rsidRPr="00FA5A07" w:rsidRDefault="007C4407" w:rsidP="005F4DA7">
            <w:pPr>
              <w:numPr>
                <w:ilvl w:val="0"/>
                <w:numId w:val="148"/>
              </w:numPr>
              <w:autoSpaceDE w:val="0"/>
              <w:autoSpaceDN w:val="0"/>
              <w:adjustRightInd w:val="0"/>
              <w:contextualSpacing/>
              <w:rPr>
                <w:rFonts w:ascii="Arial" w:hAnsi="Arial" w:cs="Arial"/>
              </w:rPr>
            </w:pPr>
            <w:r w:rsidRPr="00FA5A07">
              <w:rPr>
                <w:rFonts w:ascii="Arial" w:hAnsi="Arial" w:cs="Arial"/>
              </w:rPr>
              <w:t>Prokáže na konkrétních příkladech tvar planety země, zhodnotí důsledky pohybů země</w:t>
            </w:r>
          </w:p>
          <w:p w:rsidR="007C4407" w:rsidRPr="00FA5A07" w:rsidRDefault="007C4407" w:rsidP="007C4407">
            <w:pPr>
              <w:autoSpaceDE w:val="0"/>
              <w:autoSpaceDN w:val="0"/>
              <w:adjustRightInd w:val="0"/>
              <w:ind w:left="720"/>
              <w:contextualSpacing/>
              <w:rPr>
                <w:rFonts w:ascii="Arial" w:hAnsi="Arial" w:cs="Arial"/>
              </w:rPr>
            </w:pPr>
            <w:r w:rsidRPr="00FA5A07">
              <w:rPr>
                <w:rFonts w:ascii="Arial" w:hAnsi="Arial" w:cs="Arial"/>
              </w:rPr>
              <w:t>na život lidí a organismů;</w:t>
            </w:r>
          </w:p>
          <w:p w:rsidR="007C4407" w:rsidRPr="00FA5A07" w:rsidRDefault="007C4407" w:rsidP="005F4DA7">
            <w:pPr>
              <w:numPr>
                <w:ilvl w:val="0"/>
                <w:numId w:val="148"/>
              </w:numPr>
              <w:autoSpaceDE w:val="0"/>
              <w:autoSpaceDN w:val="0"/>
              <w:adjustRightInd w:val="0"/>
              <w:contextualSpacing/>
              <w:rPr>
                <w:rFonts w:ascii="Arial" w:hAnsi="Arial" w:cs="Arial"/>
              </w:rPr>
            </w:pPr>
            <w:r w:rsidRPr="00FA5A07">
              <w:rPr>
                <w:rFonts w:ascii="Arial" w:hAnsi="Arial" w:cs="Arial"/>
              </w:rPr>
              <w:t>Rozlišuje a porovnává složky a prvky přírodní sféry, jejich vzájemnou souvislost a podmíněnost,</w:t>
            </w:r>
          </w:p>
          <w:p w:rsidR="007C4407" w:rsidRPr="00FA5A07" w:rsidRDefault="007C4407" w:rsidP="005F4DA7">
            <w:pPr>
              <w:numPr>
                <w:ilvl w:val="0"/>
                <w:numId w:val="148"/>
              </w:numPr>
              <w:autoSpaceDE w:val="0"/>
              <w:autoSpaceDN w:val="0"/>
              <w:adjustRightInd w:val="0"/>
              <w:contextualSpacing/>
              <w:rPr>
                <w:rFonts w:ascii="Arial" w:hAnsi="Arial" w:cs="Arial"/>
              </w:rPr>
            </w:pPr>
            <w:r w:rsidRPr="00FA5A07">
              <w:rPr>
                <w:rFonts w:ascii="Arial" w:hAnsi="Arial" w:cs="Arial"/>
              </w:rPr>
              <w:t>Rozeznává, pojmenuje a klasifikuje tvary zemského povrchu;</w:t>
            </w:r>
          </w:p>
          <w:p w:rsidR="007C4407" w:rsidRPr="00FA5A07" w:rsidRDefault="007C4407" w:rsidP="005F4DA7">
            <w:pPr>
              <w:numPr>
                <w:ilvl w:val="0"/>
                <w:numId w:val="148"/>
              </w:numPr>
              <w:autoSpaceDE w:val="0"/>
              <w:autoSpaceDN w:val="0"/>
              <w:adjustRightInd w:val="0"/>
              <w:contextualSpacing/>
              <w:rPr>
                <w:rFonts w:ascii="Arial" w:hAnsi="Arial" w:cs="Arial"/>
              </w:rPr>
            </w:pPr>
            <w:r w:rsidRPr="00FA5A07">
              <w:rPr>
                <w:rFonts w:ascii="Arial" w:hAnsi="Arial" w:cs="Arial"/>
              </w:rPr>
              <w:t>Porovná působení vnitřních a vnějších procesů v přírodní sféře a jejich vliv na přírodu</w:t>
            </w:r>
          </w:p>
          <w:p w:rsidR="007C4407" w:rsidRPr="00FA5A07" w:rsidRDefault="007C4407" w:rsidP="007C4407">
            <w:pPr>
              <w:ind w:left="720"/>
              <w:contextualSpacing/>
              <w:rPr>
                <w:rFonts w:ascii="Arial" w:hAnsi="Arial" w:cs="Arial"/>
              </w:rPr>
            </w:pPr>
            <w:r w:rsidRPr="00FA5A07">
              <w:rPr>
                <w:rFonts w:ascii="Arial" w:hAnsi="Arial" w:cs="Arial"/>
              </w:rPr>
              <w:t>a na lidskou společnost.</w:t>
            </w:r>
          </w:p>
          <w:p w:rsidR="007C4407" w:rsidRPr="00FA5A07" w:rsidRDefault="007C4407" w:rsidP="007C4407">
            <w:pPr>
              <w:autoSpaceDE w:val="0"/>
              <w:autoSpaceDN w:val="0"/>
              <w:adjustRightInd w:val="0"/>
              <w:ind w:left="720"/>
              <w:contextualSpacing/>
              <w:rPr>
                <w:rFonts w:ascii="Arial" w:hAnsi="Arial" w:cs="Arial"/>
              </w:rPr>
            </w:pPr>
          </w:p>
        </w:tc>
        <w:tc>
          <w:tcPr>
            <w:tcW w:w="3828" w:type="dxa"/>
          </w:tcPr>
          <w:p w:rsidR="007C4407" w:rsidRPr="00FA5A07" w:rsidRDefault="007C4407" w:rsidP="007C4407">
            <w:pPr>
              <w:rPr>
                <w:rFonts w:ascii="Arial" w:hAnsi="Arial" w:cs="Arial"/>
              </w:rPr>
            </w:pPr>
          </w:p>
          <w:p w:rsidR="007C4407" w:rsidRDefault="007C4407" w:rsidP="007C4407">
            <w:pPr>
              <w:jc w:val="both"/>
              <w:rPr>
                <w:rFonts w:ascii="Arial" w:hAnsi="Arial" w:cs="Arial"/>
              </w:rPr>
            </w:pPr>
            <w:r>
              <w:rPr>
                <w:rFonts w:ascii="Arial" w:hAnsi="Arial" w:cs="Arial"/>
              </w:rPr>
              <w:t>Zeměpis jako věda</w:t>
            </w:r>
          </w:p>
          <w:p w:rsidR="007C4407" w:rsidRDefault="007C4407" w:rsidP="007C4407">
            <w:pPr>
              <w:jc w:val="both"/>
              <w:rPr>
                <w:rFonts w:ascii="Arial" w:hAnsi="Arial" w:cs="Arial"/>
              </w:rPr>
            </w:pPr>
            <w:r>
              <w:rPr>
                <w:rFonts w:ascii="Arial" w:hAnsi="Arial" w:cs="Arial"/>
              </w:rPr>
              <w:t>Vesmír</w:t>
            </w:r>
          </w:p>
          <w:p w:rsidR="007C4407" w:rsidRPr="00FA5A07" w:rsidRDefault="007C4407" w:rsidP="007C4407">
            <w:pPr>
              <w:jc w:val="both"/>
              <w:rPr>
                <w:rFonts w:ascii="Arial" w:hAnsi="Arial" w:cs="Arial"/>
              </w:rPr>
            </w:pPr>
            <w:r>
              <w:rPr>
                <w:rFonts w:ascii="Arial" w:hAnsi="Arial" w:cs="Arial"/>
              </w:rPr>
              <w:t>Planeta Země</w:t>
            </w:r>
          </w:p>
          <w:p w:rsidR="007C4407" w:rsidRPr="00FA5A07" w:rsidRDefault="007C4407" w:rsidP="007C4407">
            <w:pPr>
              <w:keepNext/>
              <w:jc w:val="both"/>
              <w:outlineLvl w:val="7"/>
              <w:rPr>
                <w:rFonts w:ascii="Arial" w:eastAsiaTheme="majorEastAsia" w:hAnsi="Arial" w:cs="Arial"/>
              </w:rPr>
            </w:pPr>
            <w:r w:rsidRPr="00FA5A07">
              <w:rPr>
                <w:rFonts w:ascii="Arial" w:eastAsiaTheme="majorEastAsia" w:hAnsi="Arial" w:cs="Arial"/>
              </w:rPr>
              <w:t xml:space="preserve">Určování zeměpisné polohy </w:t>
            </w:r>
          </w:p>
          <w:p w:rsidR="007C4407" w:rsidRDefault="007C4407" w:rsidP="007C4407">
            <w:pPr>
              <w:keepNext/>
              <w:outlineLvl w:val="1"/>
              <w:rPr>
                <w:rFonts w:ascii="Arial" w:hAnsi="Arial" w:cs="Arial"/>
                <w14:shadow w14:blurRad="50800" w14:dist="38100" w14:dir="2700000" w14:sx="100000" w14:sy="100000" w14:kx="0" w14:ky="0" w14:algn="tl">
                  <w14:srgbClr w14:val="000000">
                    <w14:alpha w14:val="60000"/>
                  </w14:srgbClr>
                </w14:shadow>
              </w:rPr>
            </w:pPr>
            <w:r>
              <w:rPr>
                <w:rFonts w:ascii="Arial" w:hAnsi="Arial" w:cs="Arial"/>
                <w14:shadow w14:blurRad="50800" w14:dist="38100" w14:dir="2700000" w14:sx="100000" w14:sy="100000" w14:kx="0" w14:ky="0" w14:algn="tl">
                  <w14:srgbClr w14:val="000000">
                    <w14:alpha w14:val="60000"/>
                  </w14:srgbClr>
                </w14:shadow>
              </w:rPr>
              <w:t>Mapa</w:t>
            </w:r>
          </w:p>
          <w:p w:rsidR="007C4407" w:rsidRDefault="007C4407" w:rsidP="007C4407">
            <w:pPr>
              <w:keepNext/>
              <w:outlineLvl w:val="1"/>
              <w:rPr>
                <w:rFonts w:ascii="Arial" w:hAnsi="Arial" w:cs="Arial"/>
                <w14:shadow w14:blurRad="50800" w14:dist="38100" w14:dir="2700000" w14:sx="100000" w14:sy="100000" w14:kx="0" w14:ky="0" w14:algn="tl">
                  <w14:srgbClr w14:val="000000">
                    <w14:alpha w14:val="60000"/>
                  </w14:srgbClr>
                </w14:shadow>
              </w:rPr>
            </w:pPr>
            <w:r>
              <w:rPr>
                <w:rFonts w:ascii="Arial" w:hAnsi="Arial" w:cs="Arial"/>
                <w14:shadow w14:blurRad="50800" w14:dist="38100" w14:dir="2700000" w14:sx="100000" w14:sy="100000" w14:kx="0" w14:ky="0" w14:algn="tl">
                  <w14:srgbClr w14:val="000000">
                    <w14:alpha w14:val="60000"/>
                  </w14:srgbClr>
                </w14:shadow>
              </w:rPr>
              <w:t>Litosféra</w:t>
            </w:r>
          </w:p>
          <w:p w:rsidR="007C4407" w:rsidRDefault="007C4407" w:rsidP="007C4407">
            <w:pPr>
              <w:keepNext/>
              <w:outlineLvl w:val="1"/>
              <w:rPr>
                <w:rFonts w:ascii="Arial" w:hAnsi="Arial" w:cs="Arial"/>
                <w14:shadow w14:blurRad="50800" w14:dist="38100" w14:dir="2700000" w14:sx="100000" w14:sy="100000" w14:kx="0" w14:ky="0" w14:algn="tl">
                  <w14:srgbClr w14:val="000000">
                    <w14:alpha w14:val="60000"/>
                  </w14:srgbClr>
                </w14:shadow>
              </w:rPr>
            </w:pPr>
            <w:r>
              <w:rPr>
                <w:rFonts w:ascii="Arial" w:hAnsi="Arial" w:cs="Arial"/>
                <w14:shadow w14:blurRad="50800" w14:dist="38100" w14:dir="2700000" w14:sx="100000" w14:sy="100000" w14:kx="0" w14:ky="0" w14:algn="tl">
                  <w14:srgbClr w14:val="000000">
                    <w14:alpha w14:val="60000"/>
                  </w14:srgbClr>
                </w14:shadow>
              </w:rPr>
              <w:t>Hydrosféra</w:t>
            </w:r>
          </w:p>
          <w:p w:rsidR="007C4407" w:rsidRDefault="007C4407" w:rsidP="007C4407">
            <w:pPr>
              <w:rPr>
                <w:rFonts w:ascii="Arial" w:hAnsi="Arial" w:cs="Arial"/>
                <w:bCs/>
              </w:rPr>
            </w:pPr>
            <w:r w:rsidRPr="00FA5A07">
              <w:rPr>
                <w:rFonts w:ascii="Arial" w:hAnsi="Arial" w:cs="Arial"/>
                <w:bCs/>
              </w:rPr>
              <w:t xml:space="preserve">Atmosféra </w:t>
            </w:r>
          </w:p>
          <w:p w:rsidR="007C4407" w:rsidRDefault="007C4407" w:rsidP="007C4407">
            <w:pPr>
              <w:rPr>
                <w:rFonts w:ascii="Arial" w:hAnsi="Arial" w:cs="Arial"/>
                <w:bCs/>
              </w:rPr>
            </w:pPr>
            <w:r>
              <w:rPr>
                <w:rFonts w:ascii="Arial" w:hAnsi="Arial" w:cs="Arial"/>
                <w:bCs/>
              </w:rPr>
              <w:t>Pedosféra</w:t>
            </w:r>
          </w:p>
          <w:p w:rsidR="007C4407" w:rsidRPr="00FA5A07" w:rsidRDefault="007C4407" w:rsidP="007C4407">
            <w:pPr>
              <w:rPr>
                <w:rFonts w:ascii="Arial" w:hAnsi="Arial" w:cs="Arial"/>
              </w:rPr>
            </w:pPr>
            <w:r>
              <w:rPr>
                <w:rFonts w:ascii="Arial" w:hAnsi="Arial" w:cs="Arial"/>
                <w:bCs/>
              </w:rPr>
              <w:t>Biosféra</w:t>
            </w:r>
          </w:p>
          <w:p w:rsidR="007C4407" w:rsidRPr="00FA5A07" w:rsidRDefault="007C4407" w:rsidP="007C4407">
            <w:pPr>
              <w:rPr>
                <w:rFonts w:ascii="Arial" w:hAnsi="Arial" w:cs="Arial"/>
              </w:rPr>
            </w:pPr>
            <w:r>
              <w:rPr>
                <w:rFonts w:ascii="Arial" w:hAnsi="Arial" w:cs="Arial"/>
              </w:rPr>
              <w:t>Ochrana životního prostředí</w:t>
            </w:r>
          </w:p>
        </w:tc>
        <w:tc>
          <w:tcPr>
            <w:tcW w:w="2976" w:type="dxa"/>
          </w:tcPr>
          <w:p w:rsidR="007C4407" w:rsidRPr="00FA5A07" w:rsidRDefault="007C4407" w:rsidP="007C4407">
            <w:pPr>
              <w:ind w:left="720"/>
              <w:contextualSpacing/>
              <w:rPr>
                <w:rFonts w:ascii="Arial" w:hAnsi="Arial" w:cs="Arial"/>
              </w:rPr>
            </w:pPr>
          </w:p>
          <w:p w:rsidR="007C4407" w:rsidRPr="00FA5A07" w:rsidRDefault="007C4407" w:rsidP="005F4DA7">
            <w:pPr>
              <w:numPr>
                <w:ilvl w:val="0"/>
                <w:numId w:val="110"/>
              </w:numPr>
              <w:contextualSpacing/>
              <w:rPr>
                <w:rFonts w:ascii="Arial" w:hAnsi="Arial" w:cs="Arial"/>
              </w:rPr>
            </w:pPr>
            <w:r w:rsidRPr="00FA5A07">
              <w:rPr>
                <w:rFonts w:ascii="Arial" w:hAnsi="Arial" w:cs="Arial"/>
              </w:rPr>
              <w:t>Člověk a společnost</w:t>
            </w:r>
          </w:p>
          <w:p w:rsidR="007C4407" w:rsidRPr="00FA5A07" w:rsidRDefault="007C4407" w:rsidP="005F4DA7">
            <w:pPr>
              <w:numPr>
                <w:ilvl w:val="0"/>
                <w:numId w:val="110"/>
              </w:numPr>
              <w:contextualSpacing/>
              <w:rPr>
                <w:rFonts w:ascii="Arial" w:hAnsi="Arial" w:cs="Arial"/>
              </w:rPr>
            </w:pPr>
            <w:r w:rsidRPr="00FA5A07">
              <w:rPr>
                <w:rFonts w:ascii="Arial" w:hAnsi="Arial" w:cs="Arial"/>
              </w:rPr>
              <w:t>Člověk a jeho svět</w:t>
            </w:r>
          </w:p>
          <w:p w:rsidR="007C4407" w:rsidRPr="00FA5A07" w:rsidRDefault="007C4407" w:rsidP="005F4DA7">
            <w:pPr>
              <w:numPr>
                <w:ilvl w:val="0"/>
                <w:numId w:val="110"/>
              </w:numPr>
              <w:contextualSpacing/>
              <w:rPr>
                <w:rFonts w:ascii="Arial" w:hAnsi="Arial" w:cs="Arial"/>
              </w:rPr>
            </w:pPr>
            <w:r w:rsidRPr="00FA5A07">
              <w:rPr>
                <w:rFonts w:ascii="Arial" w:hAnsi="Arial" w:cs="Arial"/>
              </w:rPr>
              <w:t>Jazyk a jazyková komunikace</w:t>
            </w:r>
          </w:p>
          <w:p w:rsidR="007C4407" w:rsidRPr="00FA5A07" w:rsidRDefault="007C4407" w:rsidP="005F4DA7">
            <w:pPr>
              <w:numPr>
                <w:ilvl w:val="0"/>
                <w:numId w:val="110"/>
              </w:numPr>
              <w:contextualSpacing/>
              <w:rPr>
                <w:rFonts w:ascii="Arial" w:hAnsi="Arial" w:cs="Arial"/>
              </w:rPr>
            </w:pPr>
            <w:r w:rsidRPr="00FA5A07">
              <w:rPr>
                <w:rFonts w:ascii="Arial" w:hAnsi="Arial" w:cs="Arial"/>
              </w:rPr>
              <w:t>Člověk a příroda</w:t>
            </w:r>
          </w:p>
          <w:p w:rsidR="007C4407" w:rsidRPr="00FA5A07" w:rsidRDefault="007C4407" w:rsidP="005F4DA7">
            <w:pPr>
              <w:numPr>
                <w:ilvl w:val="0"/>
                <w:numId w:val="110"/>
              </w:numPr>
              <w:contextualSpacing/>
              <w:rPr>
                <w:rFonts w:ascii="Arial" w:hAnsi="Arial" w:cs="Arial"/>
              </w:rPr>
            </w:pPr>
            <w:r w:rsidRPr="00FA5A07">
              <w:rPr>
                <w:rFonts w:ascii="Arial" w:hAnsi="Arial" w:cs="Arial"/>
              </w:rPr>
              <w:t>Umění a kultura</w:t>
            </w:r>
          </w:p>
          <w:p w:rsidR="007C4407" w:rsidRPr="00FA5A07" w:rsidRDefault="007C4407" w:rsidP="007C4407">
            <w:pPr>
              <w:ind w:left="720"/>
              <w:contextualSpacing/>
              <w:rPr>
                <w:rFonts w:ascii="Arial" w:hAnsi="Arial" w:cs="Arial"/>
              </w:rPr>
            </w:pPr>
          </w:p>
        </w:tc>
        <w:tc>
          <w:tcPr>
            <w:tcW w:w="2975" w:type="dxa"/>
          </w:tcPr>
          <w:p w:rsidR="007C4407" w:rsidRPr="00FA5A07" w:rsidRDefault="007C4407" w:rsidP="007C4407">
            <w:pPr>
              <w:rPr>
                <w:rFonts w:ascii="Arial" w:hAnsi="Arial" w:cs="Arial"/>
                <w:b/>
              </w:rPr>
            </w:pPr>
            <w:r w:rsidRPr="00FA5A07">
              <w:rPr>
                <w:rFonts w:ascii="Arial" w:hAnsi="Arial" w:cs="Arial"/>
                <w:b/>
              </w:rPr>
              <w:t>VMEGS</w:t>
            </w:r>
          </w:p>
          <w:p w:rsidR="007C4407" w:rsidRPr="00FA5A07" w:rsidRDefault="007C4407" w:rsidP="007C4407">
            <w:pPr>
              <w:rPr>
                <w:rFonts w:ascii="Arial" w:hAnsi="Arial" w:cs="Arial"/>
              </w:rPr>
            </w:pPr>
            <w:r w:rsidRPr="00FA5A07">
              <w:rPr>
                <w:rFonts w:ascii="Arial" w:hAnsi="Arial" w:cs="Arial"/>
              </w:rPr>
              <w:t>-rozšiřuje dovednosti potřebné pro orientaci ve světě</w:t>
            </w:r>
          </w:p>
          <w:p w:rsidR="007C4407" w:rsidRPr="00FA5A07" w:rsidRDefault="007C4407" w:rsidP="007C4407">
            <w:pPr>
              <w:rPr>
                <w:rFonts w:ascii="Arial" w:hAnsi="Arial" w:cs="Arial"/>
              </w:rPr>
            </w:pPr>
          </w:p>
          <w:p w:rsidR="007C4407" w:rsidRPr="00FA5A07" w:rsidRDefault="007C4407" w:rsidP="007C4407">
            <w:pPr>
              <w:rPr>
                <w:rFonts w:ascii="Arial" w:hAnsi="Arial" w:cs="Arial"/>
              </w:rPr>
            </w:pPr>
          </w:p>
          <w:p w:rsidR="007C4407" w:rsidRPr="00FA5A07" w:rsidRDefault="007C4407" w:rsidP="007C4407">
            <w:pPr>
              <w:rPr>
                <w:rFonts w:ascii="Arial" w:hAnsi="Arial" w:cs="Arial"/>
              </w:rPr>
            </w:pPr>
          </w:p>
          <w:p w:rsidR="007C4407" w:rsidRPr="00FA5A07" w:rsidRDefault="007C4407" w:rsidP="007C4407">
            <w:pPr>
              <w:rPr>
                <w:rFonts w:ascii="Arial" w:hAnsi="Arial" w:cs="Arial"/>
                <w:b/>
              </w:rPr>
            </w:pPr>
            <w:r w:rsidRPr="00FA5A07">
              <w:rPr>
                <w:rFonts w:ascii="Arial" w:hAnsi="Arial" w:cs="Arial"/>
                <w:b/>
              </w:rPr>
              <w:t>EV</w:t>
            </w:r>
          </w:p>
          <w:p w:rsidR="007C4407" w:rsidRPr="00FA5A07" w:rsidRDefault="007C4407" w:rsidP="007C4407">
            <w:pPr>
              <w:rPr>
                <w:rFonts w:ascii="Arial" w:hAnsi="Arial" w:cs="Arial"/>
              </w:rPr>
            </w:pPr>
            <w:r w:rsidRPr="00FA5A07">
              <w:rPr>
                <w:rFonts w:ascii="Arial" w:hAnsi="Arial" w:cs="Arial"/>
              </w:rPr>
              <w:t>- vede k odpovědnosti ve vztahu k biosféře, k ochraně přírody a přírodních zdrojů</w:t>
            </w:r>
          </w:p>
          <w:p w:rsidR="007C4407" w:rsidRPr="00FA5A07" w:rsidRDefault="007C4407" w:rsidP="005F4DA7">
            <w:pPr>
              <w:numPr>
                <w:ilvl w:val="0"/>
                <w:numId w:val="111"/>
              </w:numPr>
              <w:rPr>
                <w:rFonts w:ascii="Arial" w:hAnsi="Arial" w:cs="Arial"/>
              </w:rPr>
            </w:pPr>
          </w:p>
        </w:tc>
      </w:tr>
    </w:tbl>
    <w:p w:rsidR="005E153F" w:rsidRDefault="005E153F" w:rsidP="001C34F2">
      <w:pPr>
        <w:widowControl w:val="0"/>
        <w:tabs>
          <w:tab w:val="left" w:pos="13180"/>
        </w:tabs>
        <w:autoSpaceDE w:val="0"/>
        <w:autoSpaceDN w:val="0"/>
        <w:adjustRightInd w:val="0"/>
        <w:spacing w:before="55"/>
        <w:rPr>
          <w:rFonts w:ascii="Arial" w:hAnsi="Arial" w:cs="Arial"/>
          <w:sz w:val="24"/>
          <w:szCs w:val="24"/>
        </w:rPr>
      </w:pPr>
    </w:p>
    <w:p w:rsidR="005E153F" w:rsidRDefault="005E153F" w:rsidP="001C34F2">
      <w:pPr>
        <w:widowControl w:val="0"/>
        <w:tabs>
          <w:tab w:val="left" w:pos="13180"/>
        </w:tabs>
        <w:autoSpaceDE w:val="0"/>
        <w:autoSpaceDN w:val="0"/>
        <w:adjustRightInd w:val="0"/>
        <w:spacing w:before="55"/>
        <w:rPr>
          <w:rFonts w:ascii="Arial" w:hAnsi="Arial" w:cs="Arial"/>
          <w:sz w:val="24"/>
          <w:szCs w:val="24"/>
        </w:rPr>
      </w:pPr>
    </w:p>
    <w:p w:rsidR="005E153F" w:rsidRDefault="005E153F" w:rsidP="001C34F2">
      <w:pPr>
        <w:widowControl w:val="0"/>
        <w:tabs>
          <w:tab w:val="left" w:pos="13180"/>
        </w:tabs>
        <w:autoSpaceDE w:val="0"/>
        <w:autoSpaceDN w:val="0"/>
        <w:adjustRightInd w:val="0"/>
        <w:spacing w:before="55"/>
        <w:rPr>
          <w:rFonts w:ascii="Arial" w:hAnsi="Arial" w:cs="Arial"/>
          <w:sz w:val="24"/>
          <w:szCs w:val="24"/>
        </w:rPr>
      </w:pPr>
    </w:p>
    <w:p w:rsidR="005E153F" w:rsidRDefault="005E153F" w:rsidP="001C34F2">
      <w:pPr>
        <w:widowControl w:val="0"/>
        <w:tabs>
          <w:tab w:val="left" w:pos="13180"/>
        </w:tabs>
        <w:autoSpaceDE w:val="0"/>
        <w:autoSpaceDN w:val="0"/>
        <w:adjustRightInd w:val="0"/>
        <w:spacing w:before="55"/>
        <w:rPr>
          <w:rFonts w:ascii="Arial" w:hAnsi="Arial" w:cs="Arial"/>
          <w:sz w:val="24"/>
          <w:szCs w:val="24"/>
        </w:rPr>
      </w:pPr>
    </w:p>
    <w:p w:rsidR="001C34F2" w:rsidRDefault="001C34F2"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tbl>
      <w:tblPr>
        <w:tblStyle w:val="Mkatabulky"/>
        <w:tblpPr w:leftFromText="141" w:rightFromText="141" w:vertAnchor="text" w:horzAnchor="margin" w:tblpY="115"/>
        <w:tblW w:w="0" w:type="auto"/>
        <w:tblLook w:val="04A0" w:firstRow="1" w:lastRow="0" w:firstColumn="1" w:lastColumn="0" w:noHBand="0" w:noVBand="1"/>
      </w:tblPr>
      <w:tblGrid>
        <w:gridCol w:w="4077"/>
        <w:gridCol w:w="3969"/>
        <w:gridCol w:w="2835"/>
        <w:gridCol w:w="2938"/>
        <w:gridCol w:w="37"/>
      </w:tblGrid>
      <w:tr w:rsidR="00A3263F" w:rsidRPr="00FA5A07" w:rsidTr="005B3B26">
        <w:trPr>
          <w:gridAfter w:val="1"/>
          <w:wAfter w:w="37" w:type="dxa"/>
        </w:trPr>
        <w:tc>
          <w:tcPr>
            <w:tcW w:w="13819" w:type="dxa"/>
            <w:gridSpan w:val="4"/>
          </w:tcPr>
          <w:p w:rsidR="00A3263F" w:rsidRPr="00FA5A07" w:rsidRDefault="00A3263F" w:rsidP="005B3B26">
            <w:pPr>
              <w:jc w:val="center"/>
              <w:rPr>
                <w:rFonts w:ascii="Arial" w:hAnsi="Arial" w:cs="Arial"/>
                <w:b/>
                <w:sz w:val="36"/>
                <w:szCs w:val="36"/>
              </w:rPr>
            </w:pPr>
            <w:r w:rsidRPr="00FA5A07">
              <w:rPr>
                <w:rFonts w:ascii="Arial" w:hAnsi="Arial" w:cs="Arial"/>
                <w:b/>
                <w:sz w:val="36"/>
                <w:szCs w:val="36"/>
              </w:rPr>
              <w:t>Zeměpis – 7. ročník</w:t>
            </w:r>
          </w:p>
          <w:p w:rsidR="00A3263F" w:rsidRPr="00FA5A07" w:rsidRDefault="00A3263F" w:rsidP="005B3B26">
            <w:pPr>
              <w:jc w:val="center"/>
              <w:rPr>
                <w:rFonts w:ascii="Arial" w:hAnsi="Arial" w:cs="Arial"/>
              </w:rPr>
            </w:pPr>
          </w:p>
        </w:tc>
      </w:tr>
      <w:tr w:rsidR="00A3263F" w:rsidRPr="00FA5A07" w:rsidTr="005B3B26">
        <w:tc>
          <w:tcPr>
            <w:tcW w:w="4077" w:type="dxa"/>
          </w:tcPr>
          <w:p w:rsidR="00A3263F" w:rsidRPr="00FA5A07" w:rsidRDefault="00A3263F" w:rsidP="005B3B26">
            <w:pPr>
              <w:rPr>
                <w:rFonts w:ascii="Arial" w:hAnsi="Arial" w:cs="Arial"/>
                <w:b/>
              </w:rPr>
            </w:pPr>
            <w:r w:rsidRPr="00FA5A07">
              <w:rPr>
                <w:rFonts w:ascii="Arial" w:hAnsi="Arial" w:cs="Arial"/>
                <w:b/>
              </w:rPr>
              <w:t>Výstupy</w:t>
            </w:r>
          </w:p>
          <w:p w:rsidR="00A3263F" w:rsidRPr="00FA5A07" w:rsidRDefault="00A3263F" w:rsidP="005B3B26">
            <w:pPr>
              <w:rPr>
                <w:rFonts w:ascii="Arial" w:hAnsi="Arial" w:cs="Arial"/>
                <w:b/>
              </w:rPr>
            </w:pPr>
          </w:p>
          <w:p w:rsidR="00A3263F" w:rsidRPr="00FA5A07" w:rsidRDefault="00A3263F" w:rsidP="005B3B26">
            <w:pPr>
              <w:rPr>
                <w:rFonts w:ascii="Arial" w:hAnsi="Arial" w:cs="Arial"/>
                <w:b/>
              </w:rPr>
            </w:pPr>
          </w:p>
        </w:tc>
        <w:tc>
          <w:tcPr>
            <w:tcW w:w="3969" w:type="dxa"/>
          </w:tcPr>
          <w:p w:rsidR="00A3263F" w:rsidRPr="00FA5A07" w:rsidRDefault="00A3263F" w:rsidP="005B3B26">
            <w:pPr>
              <w:rPr>
                <w:rFonts w:ascii="Arial" w:hAnsi="Arial" w:cs="Arial"/>
                <w:b/>
              </w:rPr>
            </w:pPr>
            <w:r w:rsidRPr="00FA5A07">
              <w:rPr>
                <w:rFonts w:ascii="Arial" w:hAnsi="Arial" w:cs="Arial"/>
                <w:b/>
              </w:rPr>
              <w:t>Učivo</w:t>
            </w:r>
          </w:p>
        </w:tc>
        <w:tc>
          <w:tcPr>
            <w:tcW w:w="2835" w:type="dxa"/>
          </w:tcPr>
          <w:p w:rsidR="00A3263F" w:rsidRPr="00FA5A07" w:rsidRDefault="00A3263F" w:rsidP="005B3B26">
            <w:pPr>
              <w:widowControl w:val="0"/>
              <w:tabs>
                <w:tab w:val="left" w:pos="1140"/>
              </w:tabs>
              <w:autoSpaceDE w:val="0"/>
              <w:autoSpaceDN w:val="0"/>
              <w:adjustRightInd w:val="0"/>
              <w:spacing w:line="254" w:lineRule="exact"/>
              <w:ind w:left="116" w:right="-108" w:hanging="224"/>
              <w:rPr>
                <w:rFonts w:ascii="Arial" w:hAnsi="Arial" w:cs="Arial"/>
                <w:b/>
              </w:rPr>
            </w:pPr>
            <w:r w:rsidRPr="00FA5A07">
              <w:rPr>
                <w:rFonts w:ascii="Arial" w:hAnsi="Arial" w:cs="Arial"/>
                <w:b/>
                <w:spacing w:val="-26"/>
                <w:w w:val="117"/>
              </w:rPr>
              <w:t>M</w:t>
            </w:r>
            <w:r w:rsidRPr="00FA5A07">
              <w:rPr>
                <w:rFonts w:ascii="Arial" w:hAnsi="Arial" w:cs="Arial"/>
                <w:b/>
                <w:w w:val="116"/>
              </w:rPr>
              <w:t>ezi</w:t>
            </w:r>
            <w:r w:rsidRPr="00FA5A07">
              <w:rPr>
                <w:rFonts w:ascii="Arial" w:hAnsi="Arial" w:cs="Arial"/>
                <w:b/>
                <w:w w:val="129"/>
              </w:rPr>
              <w:t>př</w:t>
            </w:r>
            <w:r w:rsidRPr="00FA5A07">
              <w:rPr>
                <w:rFonts w:ascii="Arial" w:hAnsi="Arial" w:cs="Arial"/>
                <w:b/>
                <w:w w:val="121"/>
              </w:rPr>
              <w:t>edmět</w:t>
            </w:r>
            <w:r w:rsidRPr="00FA5A07">
              <w:rPr>
                <w:rFonts w:ascii="Arial" w:hAnsi="Arial" w:cs="Arial"/>
                <w:b/>
                <w:spacing w:val="-7"/>
                <w:w w:val="121"/>
              </w:rPr>
              <w:t>o</w:t>
            </w:r>
            <w:r w:rsidRPr="00FA5A07">
              <w:rPr>
                <w:rFonts w:ascii="Arial" w:hAnsi="Arial" w:cs="Arial"/>
                <w:b/>
                <w:spacing w:val="-7"/>
                <w:w w:val="118"/>
              </w:rPr>
              <w:t>v</w:t>
            </w:r>
            <w:r w:rsidRPr="00FA5A07">
              <w:rPr>
                <w:rFonts w:ascii="Arial" w:hAnsi="Arial" w:cs="Arial"/>
                <w:b/>
                <w:w w:val="115"/>
              </w:rPr>
              <w:t xml:space="preserve">é </w:t>
            </w:r>
            <w:r w:rsidRPr="00FA5A07">
              <w:rPr>
                <w:rFonts w:ascii="Arial" w:hAnsi="Arial" w:cs="Arial"/>
                <w:b/>
                <w:w w:val="124"/>
              </w:rPr>
              <w:t>vzt</w:t>
            </w:r>
            <w:r w:rsidRPr="00FA5A07">
              <w:rPr>
                <w:rFonts w:ascii="Arial" w:hAnsi="Arial" w:cs="Arial"/>
                <w:b/>
                <w:w w:val="123"/>
              </w:rPr>
              <w:t>a</w:t>
            </w:r>
            <w:r w:rsidRPr="00FA5A07">
              <w:rPr>
                <w:rFonts w:ascii="Arial" w:hAnsi="Arial" w:cs="Arial"/>
                <w:b/>
                <w:spacing w:val="-7"/>
                <w:w w:val="123"/>
              </w:rPr>
              <w:t>h</w:t>
            </w:r>
            <w:r w:rsidRPr="00FA5A07">
              <w:rPr>
                <w:rFonts w:ascii="Arial" w:hAnsi="Arial" w:cs="Arial"/>
                <w:b/>
                <w:w w:val="118"/>
              </w:rPr>
              <w:t>y</w:t>
            </w:r>
          </w:p>
        </w:tc>
        <w:tc>
          <w:tcPr>
            <w:tcW w:w="2975" w:type="dxa"/>
            <w:gridSpan w:val="2"/>
          </w:tcPr>
          <w:p w:rsidR="00A3263F" w:rsidRPr="00FA5A07" w:rsidRDefault="00A3263F" w:rsidP="005B3B26">
            <w:pPr>
              <w:rPr>
                <w:rFonts w:ascii="Arial" w:hAnsi="Arial" w:cs="Arial"/>
                <w:b/>
              </w:rPr>
            </w:pPr>
            <w:r w:rsidRPr="00FA5A07">
              <w:rPr>
                <w:rFonts w:ascii="Arial" w:hAnsi="Arial" w:cs="Arial"/>
                <w:b/>
                <w:w w:val="133"/>
              </w:rPr>
              <w:t>Průř</w:t>
            </w:r>
            <w:r w:rsidRPr="00FA5A07">
              <w:rPr>
                <w:rFonts w:ascii="Arial" w:hAnsi="Arial" w:cs="Arial"/>
                <w:b/>
                <w:w w:val="113"/>
              </w:rPr>
              <w:t>ez</w:t>
            </w:r>
            <w:r w:rsidRPr="00FA5A07">
              <w:rPr>
                <w:rFonts w:ascii="Arial" w:hAnsi="Arial" w:cs="Arial"/>
                <w:b/>
                <w:spacing w:val="-7"/>
                <w:w w:val="113"/>
              </w:rPr>
              <w:t>o</w:t>
            </w:r>
            <w:r w:rsidRPr="00FA5A07">
              <w:rPr>
                <w:rFonts w:ascii="Arial" w:hAnsi="Arial" w:cs="Arial"/>
                <w:b/>
                <w:spacing w:val="-7"/>
                <w:w w:val="118"/>
              </w:rPr>
              <w:t>v</w:t>
            </w:r>
            <w:r w:rsidRPr="00FA5A07">
              <w:rPr>
                <w:rFonts w:ascii="Arial" w:hAnsi="Arial" w:cs="Arial"/>
                <w:b/>
                <w:w w:val="122"/>
              </w:rPr>
              <w:t>á</w:t>
            </w:r>
            <w:r w:rsidRPr="00FA5A07">
              <w:rPr>
                <w:rFonts w:ascii="Arial" w:hAnsi="Arial" w:cs="Arial"/>
                <w:b/>
                <w:spacing w:val="30"/>
              </w:rPr>
              <w:t xml:space="preserve"> </w:t>
            </w:r>
            <w:r w:rsidRPr="00FA5A07">
              <w:rPr>
                <w:rFonts w:ascii="Arial" w:hAnsi="Arial" w:cs="Arial"/>
                <w:b/>
                <w:w w:val="128"/>
              </w:rPr>
              <w:t>téma</w:t>
            </w:r>
            <w:r w:rsidRPr="00FA5A07">
              <w:rPr>
                <w:rFonts w:ascii="Arial" w:hAnsi="Arial" w:cs="Arial"/>
                <w:b/>
                <w:spacing w:val="1"/>
                <w:w w:val="128"/>
              </w:rPr>
              <w:t>t</w:t>
            </w:r>
            <w:r w:rsidRPr="00FA5A07">
              <w:rPr>
                <w:rFonts w:ascii="Arial" w:hAnsi="Arial" w:cs="Arial"/>
                <w:b/>
                <w:w w:val="122"/>
              </w:rPr>
              <w:t>a</w:t>
            </w:r>
          </w:p>
        </w:tc>
      </w:tr>
      <w:tr w:rsidR="00A3263F" w:rsidRPr="00FA5A07" w:rsidTr="005B3B26">
        <w:tc>
          <w:tcPr>
            <w:tcW w:w="4077" w:type="dxa"/>
          </w:tcPr>
          <w:p w:rsidR="00A3263F" w:rsidRPr="00FA5A07" w:rsidRDefault="00A3263F" w:rsidP="005B3B26">
            <w:pPr>
              <w:rPr>
                <w:rFonts w:ascii="Arial" w:hAnsi="Arial" w:cs="Arial"/>
              </w:rPr>
            </w:pPr>
          </w:p>
          <w:p w:rsidR="00A3263F" w:rsidRPr="00FA5A07" w:rsidRDefault="00A3263F" w:rsidP="005B3B26">
            <w:pPr>
              <w:rPr>
                <w:rFonts w:ascii="Arial" w:hAnsi="Arial" w:cs="Arial"/>
              </w:rPr>
            </w:pPr>
            <w:r w:rsidRPr="00FA5A07">
              <w:rPr>
                <w:rFonts w:ascii="Arial" w:hAnsi="Arial" w:cs="Arial"/>
              </w:rPr>
              <w:t>Žák</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Organizuje a přiměřeně hodnotí geografické informace a zdroje dat z dostupných kartografických</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produktů a elaborátů, z grafů, diagramů, statistických a dalších informačních zdrojů;</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Používá s porozuměním základní geografickou, topografickou a kartografickou terminologii;</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Přiměřeně hodnotí geografické objekty, jevy a procesy v krajinné sféře, jejich určité pravidelnosti,</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zákonitosti a odlišnosti, jejich vzájemnou souvislost a podmíněnost,</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Rozeznává hranice (bariéry) mezi podstatnými prostorovými složkami v krajině;</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Vytváří a využívá osobní myšlenková (mentální) schémata a myšlenkové (mentální) mapy</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pro orientaci v konkrétních regionech, pro prostorové vnímání a hodnocení míst, objektů, jevů</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a procesů v nich, pro vytváření postojů k okolnímu světu.</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Rozlišuje zásadní přírodní a společenské atributy jako kritéria pro vymezení, ohraničení a lokalizaci regionů světa</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Lokalizuje na mapách světadíly, oceány a makroregiony světa podle zvolených kritérií,</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srovnává jejich postavení, rozvojová jádra a periferní zóny;</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Porovnává a přiměřeně hodnotí polohu, rozlohu, přírodní, kulturní, společenské, politické</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a hospodářské poměry, zvláštnosti a podobnosti, potenciál a bariéry jednotlivých světadílů, oceánů,</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vybraných makroregionů světa a vybraných (modelových) států;</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Zvažuje, jaké změny ve vybraných regionech světa nastaly, nastávají, mohou nastat a co je příčinou</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zásadních změn v nich.</w:t>
            </w:r>
          </w:p>
          <w:p w:rsidR="00A3263F" w:rsidRPr="00FA5A07" w:rsidRDefault="00A3263F" w:rsidP="005F4DA7">
            <w:pPr>
              <w:numPr>
                <w:ilvl w:val="0"/>
                <w:numId w:val="149"/>
              </w:numPr>
              <w:autoSpaceDE w:val="0"/>
              <w:autoSpaceDN w:val="0"/>
              <w:adjustRightInd w:val="0"/>
              <w:contextualSpacing/>
              <w:rPr>
                <w:rFonts w:ascii="Arial" w:hAnsi="Arial" w:cs="Arial"/>
              </w:rPr>
            </w:pPr>
            <w:r w:rsidRPr="00FA5A07">
              <w:rPr>
                <w:rFonts w:ascii="Arial" w:hAnsi="Arial" w:cs="Arial"/>
              </w:rPr>
              <w:t>Uvádí na vybraných příkladech závažné důsledky a rizika přírodních a společenských</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vlivů na životní prostředí.</w:t>
            </w:r>
          </w:p>
        </w:tc>
        <w:tc>
          <w:tcPr>
            <w:tcW w:w="3969" w:type="dxa"/>
          </w:tcPr>
          <w:p w:rsidR="00A3263F" w:rsidRPr="00FA5A07" w:rsidRDefault="00A3263F" w:rsidP="005B3B26">
            <w:pPr>
              <w:ind w:left="720"/>
              <w:rPr>
                <w:rFonts w:ascii="Arial" w:hAnsi="Arial" w:cs="Arial"/>
                <w:bCs/>
              </w:rPr>
            </w:pPr>
          </w:p>
          <w:p w:rsidR="00A3263F" w:rsidRPr="00FA5A07" w:rsidRDefault="00A3263F" w:rsidP="005B3B26">
            <w:pPr>
              <w:ind w:left="720"/>
              <w:rPr>
                <w:rFonts w:ascii="Arial" w:hAnsi="Arial" w:cs="Arial"/>
                <w:bCs/>
              </w:rPr>
            </w:pPr>
          </w:p>
          <w:p w:rsidR="00A3263F" w:rsidRPr="00FA5A07" w:rsidRDefault="00A3263F" w:rsidP="005B3B26">
            <w:pPr>
              <w:ind w:left="720"/>
              <w:rPr>
                <w:rFonts w:ascii="Arial" w:hAnsi="Arial" w:cs="Arial"/>
                <w:bCs/>
              </w:rPr>
            </w:pPr>
            <w:r w:rsidRPr="00FA5A07">
              <w:rPr>
                <w:rFonts w:ascii="Arial" w:hAnsi="Arial" w:cs="Arial"/>
              </w:rPr>
              <w:t>Světadíly, státy</w:t>
            </w:r>
          </w:p>
          <w:p w:rsidR="00A3263F" w:rsidRPr="00FA5A07" w:rsidRDefault="00A3263F" w:rsidP="005B3B26">
            <w:pPr>
              <w:ind w:left="720"/>
              <w:rPr>
                <w:rFonts w:ascii="Arial" w:hAnsi="Arial" w:cs="Arial"/>
                <w:bCs/>
              </w:rPr>
            </w:pPr>
            <w:r w:rsidRPr="00FA5A07">
              <w:rPr>
                <w:rFonts w:ascii="Arial" w:hAnsi="Arial" w:cs="Arial"/>
              </w:rPr>
              <w:t>Afrika</w:t>
            </w:r>
          </w:p>
          <w:p w:rsidR="00A3263F" w:rsidRPr="00FA5A07" w:rsidRDefault="00A3263F" w:rsidP="005B3B26">
            <w:pPr>
              <w:ind w:left="720"/>
              <w:rPr>
                <w:rFonts w:ascii="Arial" w:hAnsi="Arial" w:cs="Arial"/>
                <w:bCs/>
              </w:rPr>
            </w:pPr>
            <w:r w:rsidRPr="00FA5A07">
              <w:rPr>
                <w:rFonts w:ascii="Arial" w:hAnsi="Arial" w:cs="Arial"/>
                <w:bCs/>
              </w:rPr>
              <w:t>Africké regiony</w:t>
            </w:r>
          </w:p>
          <w:p w:rsidR="00A3263F" w:rsidRPr="00FA5A07" w:rsidRDefault="00A3263F" w:rsidP="005B3B26">
            <w:pPr>
              <w:ind w:left="720"/>
              <w:rPr>
                <w:rFonts w:ascii="Arial" w:hAnsi="Arial" w:cs="Arial"/>
                <w:bCs/>
              </w:rPr>
            </w:pPr>
            <w:r w:rsidRPr="00FA5A07">
              <w:rPr>
                <w:rFonts w:ascii="Arial" w:hAnsi="Arial" w:cs="Arial"/>
                <w:bCs/>
              </w:rPr>
              <w:t>Amerika</w:t>
            </w:r>
          </w:p>
          <w:p w:rsidR="00A3263F" w:rsidRPr="00FA5A07" w:rsidRDefault="00A3263F" w:rsidP="005B3B26">
            <w:pPr>
              <w:ind w:left="720"/>
              <w:contextualSpacing/>
              <w:rPr>
                <w:rFonts w:ascii="Arial" w:hAnsi="Arial" w:cs="Arial"/>
              </w:rPr>
            </w:pPr>
            <w:r w:rsidRPr="00FA5A07">
              <w:rPr>
                <w:rFonts w:ascii="Arial" w:hAnsi="Arial" w:cs="Arial"/>
              </w:rPr>
              <w:t>Americké regiony</w:t>
            </w:r>
          </w:p>
          <w:p w:rsidR="00A3263F" w:rsidRPr="00FA5A07" w:rsidRDefault="00A3263F" w:rsidP="005B3B26">
            <w:pPr>
              <w:ind w:left="720"/>
              <w:contextualSpacing/>
              <w:rPr>
                <w:rFonts w:ascii="Arial" w:hAnsi="Arial" w:cs="Arial"/>
              </w:rPr>
            </w:pPr>
            <w:r w:rsidRPr="00FA5A07">
              <w:rPr>
                <w:rFonts w:ascii="Arial" w:hAnsi="Arial" w:cs="Arial"/>
              </w:rPr>
              <w:t>Antarktida</w:t>
            </w:r>
          </w:p>
          <w:p w:rsidR="00A3263F" w:rsidRPr="00FA5A07" w:rsidRDefault="00A3263F" w:rsidP="005B3B26">
            <w:pPr>
              <w:ind w:left="720"/>
              <w:rPr>
                <w:rFonts w:ascii="Arial" w:hAnsi="Arial" w:cs="Arial"/>
                <w:bCs/>
              </w:rPr>
            </w:pPr>
            <w:r w:rsidRPr="00FA5A07">
              <w:rPr>
                <w:rFonts w:ascii="Arial" w:hAnsi="Arial" w:cs="Arial"/>
              </w:rPr>
              <w:t>Indický oceán</w:t>
            </w:r>
          </w:p>
          <w:p w:rsidR="00A3263F" w:rsidRPr="00FA5A07" w:rsidRDefault="00A3263F" w:rsidP="005B3B26">
            <w:pPr>
              <w:ind w:left="720"/>
              <w:rPr>
                <w:rFonts w:ascii="Arial" w:hAnsi="Arial" w:cs="Arial"/>
                <w:bCs/>
              </w:rPr>
            </w:pPr>
            <w:r w:rsidRPr="00FA5A07">
              <w:rPr>
                <w:rFonts w:ascii="Arial" w:hAnsi="Arial" w:cs="Arial"/>
              </w:rPr>
              <w:t>Austrálie, Oceánie, Tichý oceán</w:t>
            </w:r>
          </w:p>
          <w:p w:rsidR="00A3263F" w:rsidRPr="00FA5A07" w:rsidRDefault="00A3263F" w:rsidP="005B3B26">
            <w:pPr>
              <w:ind w:left="720"/>
              <w:rPr>
                <w:rFonts w:ascii="Arial" w:hAnsi="Arial" w:cs="Arial"/>
                <w:bCs/>
              </w:rPr>
            </w:pPr>
            <w:r w:rsidRPr="00FA5A07">
              <w:rPr>
                <w:rFonts w:ascii="Arial" w:hAnsi="Arial" w:cs="Arial"/>
              </w:rPr>
              <w:t>Asie – přírodní podmínky</w:t>
            </w:r>
          </w:p>
          <w:p w:rsidR="00A3263F" w:rsidRPr="00FA5A07" w:rsidRDefault="00A3263F" w:rsidP="005B3B26">
            <w:pPr>
              <w:ind w:left="720"/>
              <w:rPr>
                <w:rFonts w:ascii="Arial" w:hAnsi="Arial" w:cs="Arial"/>
                <w:bCs/>
              </w:rPr>
            </w:pPr>
            <w:r w:rsidRPr="00FA5A07">
              <w:rPr>
                <w:rFonts w:ascii="Arial" w:hAnsi="Arial" w:cs="Arial"/>
              </w:rPr>
              <w:t>Asie státy</w:t>
            </w:r>
          </w:p>
          <w:p w:rsidR="00A3263F" w:rsidRPr="00FA5A07" w:rsidRDefault="00A3263F" w:rsidP="005B3B26">
            <w:pPr>
              <w:ind w:left="720"/>
              <w:rPr>
                <w:rFonts w:ascii="Arial" w:hAnsi="Arial" w:cs="Arial"/>
                <w:bCs/>
              </w:rPr>
            </w:pPr>
            <w:r w:rsidRPr="00FA5A07">
              <w:rPr>
                <w:rFonts w:ascii="Arial" w:hAnsi="Arial" w:cs="Arial"/>
              </w:rPr>
              <w:t>Severní ledový oceán</w:t>
            </w:r>
          </w:p>
          <w:p w:rsidR="00A3263F" w:rsidRPr="00FA5A07" w:rsidRDefault="00A3263F" w:rsidP="005B3B26">
            <w:pPr>
              <w:ind w:left="720"/>
              <w:rPr>
                <w:rFonts w:ascii="Arial" w:hAnsi="Arial" w:cs="Arial"/>
              </w:rPr>
            </w:pPr>
          </w:p>
        </w:tc>
        <w:tc>
          <w:tcPr>
            <w:tcW w:w="2835" w:type="dxa"/>
          </w:tcPr>
          <w:p w:rsidR="00A3263F" w:rsidRPr="00FA5A07" w:rsidRDefault="00A3263F" w:rsidP="005B3B26">
            <w:pPr>
              <w:ind w:left="720"/>
              <w:contextualSpacing/>
              <w:rPr>
                <w:rFonts w:ascii="Arial" w:hAnsi="Arial" w:cs="Arial"/>
              </w:rPr>
            </w:pPr>
          </w:p>
          <w:p w:rsidR="00A3263F" w:rsidRPr="00FA5A07" w:rsidRDefault="00A3263F" w:rsidP="005F4DA7">
            <w:pPr>
              <w:numPr>
                <w:ilvl w:val="0"/>
                <w:numId w:val="110"/>
              </w:numPr>
              <w:contextualSpacing/>
              <w:rPr>
                <w:rFonts w:ascii="Arial" w:hAnsi="Arial" w:cs="Arial"/>
              </w:rPr>
            </w:pPr>
            <w:r w:rsidRPr="00FA5A07">
              <w:rPr>
                <w:rFonts w:ascii="Arial" w:hAnsi="Arial" w:cs="Arial"/>
              </w:rPr>
              <w:t>Člověk a společnost</w:t>
            </w:r>
          </w:p>
          <w:p w:rsidR="00A3263F" w:rsidRPr="00FA5A07" w:rsidRDefault="00A3263F" w:rsidP="005F4DA7">
            <w:pPr>
              <w:numPr>
                <w:ilvl w:val="0"/>
                <w:numId w:val="110"/>
              </w:numPr>
              <w:contextualSpacing/>
              <w:rPr>
                <w:rFonts w:ascii="Arial" w:hAnsi="Arial" w:cs="Arial"/>
              </w:rPr>
            </w:pPr>
            <w:r w:rsidRPr="00FA5A07">
              <w:rPr>
                <w:rFonts w:ascii="Arial" w:hAnsi="Arial" w:cs="Arial"/>
              </w:rPr>
              <w:t>Člověk a jeho svět</w:t>
            </w:r>
          </w:p>
          <w:p w:rsidR="00A3263F" w:rsidRPr="00FA5A07" w:rsidRDefault="00A3263F" w:rsidP="005F4DA7">
            <w:pPr>
              <w:numPr>
                <w:ilvl w:val="0"/>
                <w:numId w:val="110"/>
              </w:numPr>
              <w:contextualSpacing/>
              <w:rPr>
                <w:rFonts w:ascii="Arial" w:hAnsi="Arial" w:cs="Arial"/>
              </w:rPr>
            </w:pPr>
            <w:r w:rsidRPr="00FA5A07">
              <w:rPr>
                <w:rFonts w:ascii="Arial" w:hAnsi="Arial" w:cs="Arial"/>
              </w:rPr>
              <w:t>Jazyk a jazyková komunikace</w:t>
            </w:r>
          </w:p>
          <w:p w:rsidR="00A3263F" w:rsidRPr="00FA5A07" w:rsidRDefault="00A3263F" w:rsidP="005F4DA7">
            <w:pPr>
              <w:numPr>
                <w:ilvl w:val="0"/>
                <w:numId w:val="110"/>
              </w:numPr>
              <w:contextualSpacing/>
              <w:rPr>
                <w:rFonts w:ascii="Arial" w:hAnsi="Arial" w:cs="Arial"/>
              </w:rPr>
            </w:pPr>
            <w:r w:rsidRPr="00FA5A07">
              <w:rPr>
                <w:rFonts w:ascii="Arial" w:hAnsi="Arial" w:cs="Arial"/>
              </w:rPr>
              <w:t>Člověk a příroda</w:t>
            </w:r>
          </w:p>
          <w:p w:rsidR="00A3263F" w:rsidRPr="00FA5A07" w:rsidRDefault="00A3263F" w:rsidP="005F4DA7">
            <w:pPr>
              <w:numPr>
                <w:ilvl w:val="0"/>
                <w:numId w:val="110"/>
              </w:numPr>
              <w:contextualSpacing/>
              <w:rPr>
                <w:rFonts w:ascii="Arial" w:hAnsi="Arial" w:cs="Arial"/>
              </w:rPr>
            </w:pPr>
            <w:r w:rsidRPr="00FA5A07">
              <w:rPr>
                <w:rFonts w:ascii="Arial" w:hAnsi="Arial" w:cs="Arial"/>
              </w:rPr>
              <w:t>Umění a kultura</w:t>
            </w:r>
          </w:p>
          <w:p w:rsidR="00A3263F" w:rsidRPr="00FA5A07" w:rsidRDefault="00A3263F" w:rsidP="005B3B26">
            <w:pPr>
              <w:ind w:left="720"/>
              <w:contextualSpacing/>
              <w:rPr>
                <w:rFonts w:ascii="Arial" w:hAnsi="Arial" w:cs="Arial"/>
              </w:rPr>
            </w:pPr>
          </w:p>
        </w:tc>
        <w:tc>
          <w:tcPr>
            <w:tcW w:w="2975" w:type="dxa"/>
            <w:gridSpan w:val="2"/>
          </w:tcPr>
          <w:p w:rsidR="00A3263F" w:rsidRPr="00FA5A07" w:rsidRDefault="00A3263F" w:rsidP="005B3B26">
            <w:pPr>
              <w:rPr>
                <w:rFonts w:ascii="Arial" w:hAnsi="Arial" w:cs="Arial"/>
                <w:b/>
              </w:rPr>
            </w:pPr>
          </w:p>
          <w:p w:rsidR="00A3263F" w:rsidRPr="00FA5A07" w:rsidRDefault="00A3263F" w:rsidP="005B3B26">
            <w:pPr>
              <w:rPr>
                <w:rFonts w:ascii="Arial" w:hAnsi="Arial" w:cs="Arial"/>
                <w:b/>
              </w:rPr>
            </w:pPr>
            <w:r w:rsidRPr="00FA5A07">
              <w:rPr>
                <w:rFonts w:ascii="Arial" w:hAnsi="Arial" w:cs="Arial"/>
                <w:b/>
              </w:rPr>
              <w:t>OSV</w:t>
            </w:r>
          </w:p>
          <w:p w:rsidR="00A3263F" w:rsidRPr="00FA5A07" w:rsidRDefault="00A3263F" w:rsidP="005F4DA7">
            <w:pPr>
              <w:numPr>
                <w:ilvl w:val="0"/>
                <w:numId w:val="111"/>
              </w:numPr>
              <w:rPr>
                <w:rFonts w:ascii="Arial" w:hAnsi="Arial" w:cs="Arial"/>
              </w:rPr>
            </w:pPr>
            <w:r w:rsidRPr="00FA5A07">
              <w:rPr>
                <w:rFonts w:ascii="Arial" w:hAnsi="Arial" w:cs="Arial"/>
              </w:rPr>
              <w:t>vede k uvědomování si hodnoty různosti lidí odlišnosti etnik a způsobů života</w:t>
            </w:r>
          </w:p>
          <w:p w:rsidR="00A3263F" w:rsidRPr="00FA5A07" w:rsidRDefault="00A3263F" w:rsidP="005B3B26">
            <w:pPr>
              <w:rPr>
                <w:rFonts w:ascii="Arial" w:hAnsi="Arial" w:cs="Arial"/>
              </w:rPr>
            </w:pPr>
          </w:p>
          <w:p w:rsidR="00A3263F" w:rsidRPr="00FA5A07" w:rsidRDefault="00A3263F" w:rsidP="005B3B26">
            <w:pPr>
              <w:rPr>
                <w:rFonts w:ascii="Arial" w:hAnsi="Arial" w:cs="Arial"/>
                <w:b/>
              </w:rPr>
            </w:pPr>
            <w:r w:rsidRPr="00FA5A07">
              <w:rPr>
                <w:rFonts w:ascii="Arial" w:hAnsi="Arial" w:cs="Arial"/>
                <w:b/>
              </w:rPr>
              <w:t>VMEGS</w:t>
            </w:r>
          </w:p>
          <w:p w:rsidR="00A3263F" w:rsidRPr="00FA5A07" w:rsidRDefault="00A3263F" w:rsidP="005F4DA7">
            <w:pPr>
              <w:numPr>
                <w:ilvl w:val="0"/>
                <w:numId w:val="111"/>
              </w:numPr>
              <w:rPr>
                <w:rFonts w:ascii="Arial" w:hAnsi="Arial" w:cs="Arial"/>
              </w:rPr>
            </w:pPr>
            <w:r w:rsidRPr="00FA5A07">
              <w:rPr>
                <w:rFonts w:ascii="Arial" w:hAnsi="Arial" w:cs="Arial"/>
              </w:rPr>
              <w:t>žák chápe, že případná chemická katastrofa nerespektuje hranice ani oblasti</w:t>
            </w:r>
          </w:p>
          <w:p w:rsidR="00A3263F" w:rsidRPr="00FA5A07" w:rsidRDefault="00A3263F" w:rsidP="005B3B26">
            <w:pPr>
              <w:rPr>
                <w:rFonts w:ascii="Arial" w:hAnsi="Arial" w:cs="Arial"/>
              </w:rPr>
            </w:pPr>
          </w:p>
          <w:p w:rsidR="00A3263F" w:rsidRPr="00FA5A07" w:rsidRDefault="00A3263F" w:rsidP="005B3B26">
            <w:pPr>
              <w:rPr>
                <w:rFonts w:ascii="Arial" w:hAnsi="Arial" w:cs="Arial"/>
                <w:b/>
              </w:rPr>
            </w:pPr>
            <w:r w:rsidRPr="00FA5A07">
              <w:rPr>
                <w:rFonts w:ascii="Arial" w:hAnsi="Arial" w:cs="Arial"/>
                <w:b/>
              </w:rPr>
              <w:t>VDO</w:t>
            </w:r>
          </w:p>
          <w:p w:rsidR="00A3263F" w:rsidRPr="00FA5A07" w:rsidRDefault="00A3263F" w:rsidP="005F4DA7">
            <w:pPr>
              <w:numPr>
                <w:ilvl w:val="0"/>
                <w:numId w:val="111"/>
              </w:numPr>
              <w:rPr>
                <w:rFonts w:ascii="Arial" w:hAnsi="Arial" w:cs="Arial"/>
              </w:rPr>
            </w:pPr>
            <w:r w:rsidRPr="00FA5A07">
              <w:rPr>
                <w:rFonts w:ascii="Arial" w:hAnsi="Arial" w:cs="Arial"/>
              </w:rPr>
              <w:t>vede k respektování kulturních, etnických a jiných odlišností</w:t>
            </w:r>
          </w:p>
          <w:p w:rsidR="00A3263F" w:rsidRPr="00FA5A07" w:rsidRDefault="00A3263F" w:rsidP="005B3B26">
            <w:pPr>
              <w:rPr>
                <w:rFonts w:ascii="Arial" w:hAnsi="Arial" w:cs="Arial"/>
              </w:rPr>
            </w:pPr>
          </w:p>
          <w:p w:rsidR="00A3263F" w:rsidRPr="00FA5A07" w:rsidRDefault="00A3263F" w:rsidP="005B3B26">
            <w:pPr>
              <w:rPr>
                <w:rFonts w:ascii="Arial" w:hAnsi="Arial" w:cs="Arial"/>
                <w:b/>
              </w:rPr>
            </w:pPr>
            <w:r w:rsidRPr="00FA5A07">
              <w:rPr>
                <w:rFonts w:ascii="Arial" w:hAnsi="Arial" w:cs="Arial"/>
                <w:b/>
              </w:rPr>
              <w:t>VMEGS</w:t>
            </w:r>
          </w:p>
          <w:p w:rsidR="00A3263F" w:rsidRPr="00FA5A07" w:rsidRDefault="00A3263F" w:rsidP="005F4DA7">
            <w:pPr>
              <w:numPr>
                <w:ilvl w:val="0"/>
                <w:numId w:val="111"/>
              </w:numPr>
              <w:rPr>
                <w:rFonts w:ascii="Arial" w:hAnsi="Arial" w:cs="Arial"/>
              </w:rPr>
            </w:pPr>
            <w:r w:rsidRPr="00FA5A07">
              <w:rPr>
                <w:rFonts w:ascii="Arial" w:hAnsi="Arial" w:cs="Arial"/>
              </w:rPr>
              <w:t>utváří pozitivní postoje k jinakosti a kulturní rozmanitosti</w:t>
            </w:r>
          </w:p>
          <w:p w:rsidR="00A3263F" w:rsidRPr="00FA5A07" w:rsidRDefault="00A3263F" w:rsidP="005B3B26">
            <w:pPr>
              <w:rPr>
                <w:rFonts w:ascii="Arial" w:hAnsi="Arial" w:cs="Arial"/>
              </w:rPr>
            </w:pPr>
          </w:p>
          <w:p w:rsidR="00A3263F" w:rsidRPr="00FA5A07" w:rsidRDefault="00A3263F" w:rsidP="005B3B26">
            <w:pPr>
              <w:rPr>
                <w:rFonts w:ascii="Arial" w:hAnsi="Arial" w:cs="Arial"/>
                <w:b/>
              </w:rPr>
            </w:pPr>
            <w:r w:rsidRPr="00FA5A07">
              <w:rPr>
                <w:rFonts w:ascii="Arial" w:hAnsi="Arial" w:cs="Arial"/>
                <w:b/>
              </w:rPr>
              <w:t>MKV</w:t>
            </w:r>
          </w:p>
          <w:p w:rsidR="00A3263F" w:rsidRPr="00FA5A07" w:rsidRDefault="00A3263F" w:rsidP="005F4DA7">
            <w:pPr>
              <w:numPr>
                <w:ilvl w:val="0"/>
                <w:numId w:val="111"/>
              </w:numPr>
              <w:rPr>
                <w:rFonts w:ascii="Arial" w:hAnsi="Arial" w:cs="Arial"/>
              </w:rPr>
            </w:pPr>
            <w:r w:rsidRPr="00FA5A07">
              <w:rPr>
                <w:rFonts w:ascii="Arial" w:hAnsi="Arial" w:cs="Arial"/>
              </w:rPr>
              <w:t xml:space="preserve">pomáhá uvědomovat si neslučitelnost rasové(náboženské či jiné) intolerance s principy života v demokratické společnosti </w:t>
            </w:r>
          </w:p>
          <w:p w:rsidR="00A3263F" w:rsidRPr="00FA5A07" w:rsidRDefault="00A3263F" w:rsidP="005B3B26">
            <w:pPr>
              <w:rPr>
                <w:rFonts w:ascii="Arial" w:hAnsi="Arial" w:cs="Arial"/>
                <w:b/>
              </w:rPr>
            </w:pPr>
          </w:p>
          <w:p w:rsidR="00A3263F" w:rsidRPr="00FA5A07" w:rsidRDefault="00A3263F" w:rsidP="005B3B26">
            <w:pPr>
              <w:rPr>
                <w:rFonts w:ascii="Arial" w:hAnsi="Arial" w:cs="Arial"/>
                <w:b/>
              </w:rPr>
            </w:pPr>
            <w:r w:rsidRPr="00FA5A07">
              <w:rPr>
                <w:rFonts w:ascii="Arial" w:hAnsi="Arial" w:cs="Arial"/>
                <w:b/>
              </w:rPr>
              <w:t>EV</w:t>
            </w:r>
          </w:p>
          <w:p w:rsidR="00A3263F" w:rsidRPr="00FA5A07" w:rsidRDefault="00A3263F" w:rsidP="005F4DA7">
            <w:pPr>
              <w:numPr>
                <w:ilvl w:val="0"/>
                <w:numId w:val="111"/>
              </w:numPr>
              <w:rPr>
                <w:rFonts w:ascii="Arial" w:hAnsi="Arial" w:cs="Arial"/>
              </w:rPr>
            </w:pPr>
            <w:r w:rsidRPr="00FA5A07">
              <w:rPr>
                <w:rFonts w:ascii="Arial" w:hAnsi="Arial" w:cs="Arial"/>
              </w:rPr>
              <w:t>vede k odpovědnosti ve vztahu k biosféře, k ochraně přírody a přírodních zdrojů</w:t>
            </w:r>
          </w:p>
          <w:p w:rsidR="00A3263F" w:rsidRPr="00FA5A07" w:rsidRDefault="00A3263F" w:rsidP="005B3B26">
            <w:pPr>
              <w:rPr>
                <w:rFonts w:ascii="Arial" w:hAnsi="Arial" w:cs="Arial"/>
              </w:rPr>
            </w:pPr>
          </w:p>
        </w:tc>
      </w:tr>
    </w:tbl>
    <w:p w:rsidR="00A3263F" w:rsidRPr="00FA5A07" w:rsidRDefault="00A3263F" w:rsidP="00A3263F">
      <w:pPr>
        <w:rPr>
          <w:rFonts w:ascii="Arial" w:hAnsi="Arial" w:cs="Arial"/>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052CBE" w:rsidRDefault="00052CBE" w:rsidP="001C34F2">
      <w:pPr>
        <w:widowControl w:val="0"/>
        <w:tabs>
          <w:tab w:val="left" w:pos="13180"/>
        </w:tabs>
        <w:autoSpaceDE w:val="0"/>
        <w:autoSpaceDN w:val="0"/>
        <w:adjustRightInd w:val="0"/>
        <w:spacing w:before="55"/>
        <w:rPr>
          <w:rFonts w:ascii="Arial" w:hAnsi="Arial" w:cs="Arial"/>
          <w:sz w:val="40"/>
          <w:szCs w:val="40"/>
        </w:rPr>
      </w:pPr>
    </w:p>
    <w:p w:rsidR="00052CBE" w:rsidRDefault="00052CBE" w:rsidP="001C34F2">
      <w:pPr>
        <w:widowControl w:val="0"/>
        <w:tabs>
          <w:tab w:val="left" w:pos="13180"/>
        </w:tabs>
        <w:autoSpaceDE w:val="0"/>
        <w:autoSpaceDN w:val="0"/>
        <w:adjustRightInd w:val="0"/>
        <w:spacing w:before="55"/>
        <w:rPr>
          <w:rFonts w:ascii="Arial" w:hAnsi="Arial" w:cs="Arial"/>
          <w:sz w:val="40"/>
          <w:szCs w:val="40"/>
        </w:rPr>
      </w:pPr>
    </w:p>
    <w:p w:rsidR="00052CBE" w:rsidRDefault="00052CBE" w:rsidP="001C34F2">
      <w:pPr>
        <w:widowControl w:val="0"/>
        <w:tabs>
          <w:tab w:val="left" w:pos="13180"/>
        </w:tabs>
        <w:autoSpaceDE w:val="0"/>
        <w:autoSpaceDN w:val="0"/>
        <w:adjustRightInd w:val="0"/>
        <w:spacing w:before="55"/>
        <w:rPr>
          <w:rFonts w:ascii="Arial" w:hAnsi="Arial" w:cs="Arial"/>
          <w:sz w:val="40"/>
          <w:szCs w:val="40"/>
        </w:rPr>
      </w:pPr>
    </w:p>
    <w:p w:rsidR="00052CBE" w:rsidRDefault="00052CBE" w:rsidP="001C34F2">
      <w:pPr>
        <w:widowControl w:val="0"/>
        <w:tabs>
          <w:tab w:val="left" w:pos="13180"/>
        </w:tabs>
        <w:autoSpaceDE w:val="0"/>
        <w:autoSpaceDN w:val="0"/>
        <w:adjustRightInd w:val="0"/>
        <w:spacing w:before="55"/>
        <w:rPr>
          <w:rFonts w:ascii="Arial" w:hAnsi="Arial" w:cs="Arial"/>
          <w:sz w:val="40"/>
          <w:szCs w:val="40"/>
        </w:rPr>
      </w:pPr>
    </w:p>
    <w:p w:rsidR="00052CBE" w:rsidRDefault="00052CBE" w:rsidP="001C34F2">
      <w:pPr>
        <w:widowControl w:val="0"/>
        <w:tabs>
          <w:tab w:val="left" w:pos="13180"/>
        </w:tabs>
        <w:autoSpaceDE w:val="0"/>
        <w:autoSpaceDN w:val="0"/>
        <w:adjustRightInd w:val="0"/>
        <w:spacing w:before="55"/>
        <w:rPr>
          <w:rFonts w:ascii="Arial" w:hAnsi="Arial" w:cs="Arial"/>
          <w:sz w:val="40"/>
          <w:szCs w:val="40"/>
        </w:rPr>
      </w:pPr>
    </w:p>
    <w:p w:rsidR="00052CBE" w:rsidRDefault="00052CBE" w:rsidP="001C34F2">
      <w:pPr>
        <w:widowControl w:val="0"/>
        <w:tabs>
          <w:tab w:val="left" w:pos="13180"/>
        </w:tabs>
        <w:autoSpaceDE w:val="0"/>
        <w:autoSpaceDN w:val="0"/>
        <w:adjustRightInd w:val="0"/>
        <w:spacing w:before="55"/>
        <w:rPr>
          <w:rFonts w:ascii="Arial" w:hAnsi="Arial" w:cs="Arial"/>
          <w:sz w:val="40"/>
          <w:szCs w:val="40"/>
        </w:rPr>
      </w:pPr>
    </w:p>
    <w:p w:rsidR="00052CBE" w:rsidRDefault="00052CBE" w:rsidP="001C34F2">
      <w:pPr>
        <w:widowControl w:val="0"/>
        <w:tabs>
          <w:tab w:val="left" w:pos="13180"/>
        </w:tabs>
        <w:autoSpaceDE w:val="0"/>
        <w:autoSpaceDN w:val="0"/>
        <w:adjustRightInd w:val="0"/>
        <w:spacing w:before="55"/>
        <w:rPr>
          <w:rFonts w:ascii="Arial" w:hAnsi="Arial" w:cs="Arial"/>
          <w:sz w:val="40"/>
          <w:szCs w:val="40"/>
        </w:rPr>
      </w:pPr>
    </w:p>
    <w:p w:rsidR="00052CBE" w:rsidRDefault="00052CBE" w:rsidP="001C34F2">
      <w:pPr>
        <w:widowControl w:val="0"/>
        <w:tabs>
          <w:tab w:val="left" w:pos="13180"/>
        </w:tabs>
        <w:autoSpaceDE w:val="0"/>
        <w:autoSpaceDN w:val="0"/>
        <w:adjustRightInd w:val="0"/>
        <w:spacing w:before="55"/>
        <w:rPr>
          <w:rFonts w:ascii="Arial" w:hAnsi="Arial" w:cs="Arial"/>
          <w:sz w:val="40"/>
          <w:szCs w:val="40"/>
        </w:rPr>
      </w:pPr>
    </w:p>
    <w:p w:rsidR="00052CBE" w:rsidRDefault="00052CBE" w:rsidP="001C34F2">
      <w:pPr>
        <w:widowControl w:val="0"/>
        <w:tabs>
          <w:tab w:val="left" w:pos="13180"/>
        </w:tabs>
        <w:autoSpaceDE w:val="0"/>
        <w:autoSpaceDN w:val="0"/>
        <w:adjustRightInd w:val="0"/>
        <w:spacing w:before="55"/>
        <w:rPr>
          <w:rFonts w:ascii="Arial" w:hAnsi="Arial" w:cs="Arial"/>
          <w:sz w:val="40"/>
          <w:szCs w:val="40"/>
        </w:rPr>
      </w:pPr>
    </w:p>
    <w:p w:rsidR="0055566D" w:rsidRDefault="0055566D" w:rsidP="001C34F2">
      <w:pPr>
        <w:widowControl w:val="0"/>
        <w:tabs>
          <w:tab w:val="left" w:pos="13180"/>
        </w:tabs>
        <w:autoSpaceDE w:val="0"/>
        <w:autoSpaceDN w:val="0"/>
        <w:adjustRightInd w:val="0"/>
        <w:spacing w:before="55"/>
        <w:rPr>
          <w:rFonts w:ascii="Arial" w:hAnsi="Arial" w:cs="Arial"/>
          <w:sz w:val="40"/>
          <w:szCs w:val="40"/>
        </w:rPr>
      </w:pPr>
    </w:p>
    <w:p w:rsidR="00A3263F" w:rsidRPr="00FA5A07" w:rsidRDefault="00A3263F" w:rsidP="00A3263F">
      <w:pPr>
        <w:rPr>
          <w:rFonts w:ascii="Arial" w:hAnsi="Arial" w:cs="Arial"/>
        </w:rPr>
      </w:pPr>
    </w:p>
    <w:tbl>
      <w:tblPr>
        <w:tblStyle w:val="Mkatabulky"/>
        <w:tblpPr w:leftFromText="141" w:rightFromText="141" w:vertAnchor="text" w:horzAnchor="margin" w:tblpY="70"/>
        <w:tblW w:w="0" w:type="auto"/>
        <w:tblLook w:val="04A0" w:firstRow="1" w:lastRow="0" w:firstColumn="1" w:lastColumn="0" w:noHBand="0" w:noVBand="1"/>
      </w:tblPr>
      <w:tblGrid>
        <w:gridCol w:w="4077"/>
        <w:gridCol w:w="3969"/>
        <w:gridCol w:w="2977"/>
        <w:gridCol w:w="2833"/>
      </w:tblGrid>
      <w:tr w:rsidR="00A3263F" w:rsidRPr="00FA5A07" w:rsidTr="005B3B26">
        <w:tc>
          <w:tcPr>
            <w:tcW w:w="13856" w:type="dxa"/>
            <w:gridSpan w:val="4"/>
          </w:tcPr>
          <w:p w:rsidR="00A3263F" w:rsidRPr="00FA5A07" w:rsidRDefault="00A3263F" w:rsidP="005B3B26">
            <w:pPr>
              <w:jc w:val="center"/>
              <w:rPr>
                <w:rFonts w:ascii="Arial" w:hAnsi="Arial" w:cs="Arial"/>
                <w:b/>
                <w:sz w:val="36"/>
                <w:szCs w:val="36"/>
              </w:rPr>
            </w:pPr>
            <w:r w:rsidRPr="00FA5A07">
              <w:rPr>
                <w:rFonts w:ascii="Arial" w:hAnsi="Arial" w:cs="Arial"/>
                <w:b/>
                <w:sz w:val="36"/>
                <w:szCs w:val="36"/>
              </w:rPr>
              <w:t>Zeměpis – 8. ročník</w:t>
            </w:r>
          </w:p>
          <w:p w:rsidR="00A3263F" w:rsidRPr="00FA5A07" w:rsidRDefault="00A3263F" w:rsidP="005B3B26">
            <w:pPr>
              <w:jc w:val="center"/>
              <w:rPr>
                <w:rFonts w:ascii="Arial" w:hAnsi="Arial" w:cs="Arial"/>
              </w:rPr>
            </w:pPr>
          </w:p>
        </w:tc>
      </w:tr>
      <w:tr w:rsidR="00A3263F" w:rsidRPr="00FA5A07" w:rsidTr="005B3B26">
        <w:tc>
          <w:tcPr>
            <w:tcW w:w="4077" w:type="dxa"/>
          </w:tcPr>
          <w:p w:rsidR="00A3263F" w:rsidRPr="00FA5A07" w:rsidRDefault="00A3263F" w:rsidP="005B3B26">
            <w:pPr>
              <w:rPr>
                <w:rFonts w:ascii="Arial" w:hAnsi="Arial" w:cs="Arial"/>
                <w:b/>
              </w:rPr>
            </w:pPr>
            <w:r w:rsidRPr="00FA5A07">
              <w:rPr>
                <w:rFonts w:ascii="Arial" w:hAnsi="Arial" w:cs="Arial"/>
                <w:b/>
              </w:rPr>
              <w:t>Výstupy</w:t>
            </w:r>
          </w:p>
          <w:p w:rsidR="00A3263F" w:rsidRPr="00FA5A07" w:rsidRDefault="00A3263F" w:rsidP="005B3B26">
            <w:pPr>
              <w:rPr>
                <w:rFonts w:ascii="Arial" w:hAnsi="Arial" w:cs="Arial"/>
                <w:b/>
              </w:rPr>
            </w:pPr>
          </w:p>
          <w:p w:rsidR="00A3263F" w:rsidRPr="00FA5A07" w:rsidRDefault="00A3263F" w:rsidP="005B3B26">
            <w:pPr>
              <w:rPr>
                <w:rFonts w:ascii="Arial" w:hAnsi="Arial" w:cs="Arial"/>
                <w:b/>
              </w:rPr>
            </w:pPr>
          </w:p>
        </w:tc>
        <w:tc>
          <w:tcPr>
            <w:tcW w:w="3969" w:type="dxa"/>
          </w:tcPr>
          <w:p w:rsidR="00A3263F" w:rsidRPr="00FA5A07" w:rsidRDefault="00A3263F" w:rsidP="005B3B26">
            <w:pPr>
              <w:rPr>
                <w:rFonts w:ascii="Arial" w:hAnsi="Arial" w:cs="Arial"/>
                <w:b/>
              </w:rPr>
            </w:pPr>
            <w:r w:rsidRPr="00FA5A07">
              <w:rPr>
                <w:rFonts w:ascii="Arial" w:hAnsi="Arial" w:cs="Arial"/>
                <w:b/>
              </w:rPr>
              <w:t>Učivo</w:t>
            </w:r>
          </w:p>
        </w:tc>
        <w:tc>
          <w:tcPr>
            <w:tcW w:w="2977" w:type="dxa"/>
          </w:tcPr>
          <w:p w:rsidR="00A3263F" w:rsidRPr="00FA5A07" w:rsidRDefault="00A3263F" w:rsidP="005B3B26">
            <w:pPr>
              <w:widowControl w:val="0"/>
              <w:tabs>
                <w:tab w:val="left" w:pos="1140"/>
              </w:tabs>
              <w:autoSpaceDE w:val="0"/>
              <w:autoSpaceDN w:val="0"/>
              <w:adjustRightInd w:val="0"/>
              <w:spacing w:line="254" w:lineRule="exact"/>
              <w:rPr>
                <w:rFonts w:ascii="Arial" w:hAnsi="Arial" w:cs="Arial"/>
                <w:b/>
              </w:rPr>
            </w:pPr>
            <w:r w:rsidRPr="00FA5A07">
              <w:rPr>
                <w:rFonts w:ascii="Arial" w:hAnsi="Arial" w:cs="Arial"/>
                <w:b/>
                <w:spacing w:val="-26"/>
                <w:w w:val="117"/>
              </w:rPr>
              <w:t>M</w:t>
            </w:r>
            <w:r w:rsidRPr="00FA5A07">
              <w:rPr>
                <w:rFonts w:ascii="Arial" w:hAnsi="Arial" w:cs="Arial"/>
                <w:b/>
                <w:w w:val="116"/>
              </w:rPr>
              <w:t>ezi</w:t>
            </w:r>
            <w:r w:rsidRPr="00FA5A07">
              <w:rPr>
                <w:rFonts w:ascii="Arial" w:hAnsi="Arial" w:cs="Arial"/>
                <w:b/>
                <w:w w:val="129"/>
              </w:rPr>
              <w:t>př</w:t>
            </w:r>
            <w:r w:rsidRPr="00FA5A07">
              <w:rPr>
                <w:rFonts w:ascii="Arial" w:hAnsi="Arial" w:cs="Arial"/>
                <w:b/>
                <w:w w:val="121"/>
              </w:rPr>
              <w:t>edmět</w:t>
            </w:r>
            <w:r w:rsidRPr="00FA5A07">
              <w:rPr>
                <w:rFonts w:ascii="Arial" w:hAnsi="Arial" w:cs="Arial"/>
                <w:b/>
                <w:spacing w:val="-7"/>
                <w:w w:val="121"/>
              </w:rPr>
              <w:t>o</w:t>
            </w:r>
            <w:r w:rsidRPr="00FA5A07">
              <w:rPr>
                <w:rFonts w:ascii="Arial" w:hAnsi="Arial" w:cs="Arial"/>
                <w:b/>
                <w:spacing w:val="-7"/>
                <w:w w:val="118"/>
              </w:rPr>
              <w:t>v</w:t>
            </w:r>
            <w:r w:rsidRPr="00FA5A07">
              <w:rPr>
                <w:rFonts w:ascii="Arial" w:hAnsi="Arial" w:cs="Arial"/>
                <w:b/>
                <w:w w:val="115"/>
              </w:rPr>
              <w:t xml:space="preserve">é </w:t>
            </w:r>
            <w:r w:rsidRPr="00FA5A07">
              <w:rPr>
                <w:rFonts w:ascii="Arial" w:hAnsi="Arial" w:cs="Arial"/>
                <w:b/>
                <w:w w:val="124"/>
              </w:rPr>
              <w:t>vzt</w:t>
            </w:r>
            <w:r w:rsidRPr="00FA5A07">
              <w:rPr>
                <w:rFonts w:ascii="Arial" w:hAnsi="Arial" w:cs="Arial"/>
                <w:b/>
                <w:w w:val="123"/>
              </w:rPr>
              <w:t>a</w:t>
            </w:r>
            <w:r w:rsidRPr="00FA5A07">
              <w:rPr>
                <w:rFonts w:ascii="Arial" w:hAnsi="Arial" w:cs="Arial"/>
                <w:b/>
                <w:spacing w:val="-7"/>
                <w:w w:val="123"/>
              </w:rPr>
              <w:t>h</w:t>
            </w:r>
            <w:r w:rsidRPr="00FA5A07">
              <w:rPr>
                <w:rFonts w:ascii="Arial" w:hAnsi="Arial" w:cs="Arial"/>
                <w:b/>
                <w:w w:val="118"/>
              </w:rPr>
              <w:t>y</w:t>
            </w:r>
          </w:p>
        </w:tc>
        <w:tc>
          <w:tcPr>
            <w:tcW w:w="2833" w:type="dxa"/>
          </w:tcPr>
          <w:p w:rsidR="00A3263F" w:rsidRPr="00FA5A07" w:rsidRDefault="00A3263F" w:rsidP="005B3B26">
            <w:pPr>
              <w:rPr>
                <w:rFonts w:ascii="Arial" w:hAnsi="Arial" w:cs="Arial"/>
                <w:b/>
              </w:rPr>
            </w:pPr>
            <w:r w:rsidRPr="00FA5A07">
              <w:rPr>
                <w:rFonts w:ascii="Arial" w:hAnsi="Arial" w:cs="Arial"/>
                <w:b/>
                <w:w w:val="133"/>
              </w:rPr>
              <w:t>Průř</w:t>
            </w:r>
            <w:r w:rsidRPr="00FA5A07">
              <w:rPr>
                <w:rFonts w:ascii="Arial" w:hAnsi="Arial" w:cs="Arial"/>
                <w:b/>
                <w:w w:val="113"/>
              </w:rPr>
              <w:t>ez</w:t>
            </w:r>
            <w:r w:rsidRPr="00FA5A07">
              <w:rPr>
                <w:rFonts w:ascii="Arial" w:hAnsi="Arial" w:cs="Arial"/>
                <w:b/>
                <w:spacing w:val="-7"/>
                <w:w w:val="113"/>
              </w:rPr>
              <w:t>o</w:t>
            </w:r>
            <w:r w:rsidRPr="00FA5A07">
              <w:rPr>
                <w:rFonts w:ascii="Arial" w:hAnsi="Arial" w:cs="Arial"/>
                <w:b/>
                <w:spacing w:val="-7"/>
                <w:w w:val="118"/>
              </w:rPr>
              <w:t>v</w:t>
            </w:r>
            <w:r w:rsidRPr="00FA5A07">
              <w:rPr>
                <w:rFonts w:ascii="Arial" w:hAnsi="Arial" w:cs="Arial"/>
                <w:b/>
                <w:w w:val="122"/>
              </w:rPr>
              <w:t>á</w:t>
            </w:r>
            <w:r w:rsidRPr="00FA5A07">
              <w:rPr>
                <w:rFonts w:ascii="Arial" w:hAnsi="Arial" w:cs="Arial"/>
                <w:b/>
                <w:spacing w:val="30"/>
              </w:rPr>
              <w:t xml:space="preserve"> </w:t>
            </w:r>
            <w:r w:rsidRPr="00FA5A07">
              <w:rPr>
                <w:rFonts w:ascii="Arial" w:hAnsi="Arial" w:cs="Arial"/>
                <w:b/>
                <w:w w:val="128"/>
              </w:rPr>
              <w:t>téma</w:t>
            </w:r>
            <w:r w:rsidRPr="00FA5A07">
              <w:rPr>
                <w:rFonts w:ascii="Arial" w:hAnsi="Arial" w:cs="Arial"/>
                <w:b/>
                <w:spacing w:val="1"/>
                <w:w w:val="128"/>
              </w:rPr>
              <w:t>t</w:t>
            </w:r>
            <w:r w:rsidRPr="00FA5A07">
              <w:rPr>
                <w:rFonts w:ascii="Arial" w:hAnsi="Arial" w:cs="Arial"/>
                <w:b/>
                <w:w w:val="122"/>
              </w:rPr>
              <w:t>a</w:t>
            </w:r>
          </w:p>
        </w:tc>
      </w:tr>
      <w:tr w:rsidR="00A3263F" w:rsidRPr="00FA5A07" w:rsidTr="005B3B26">
        <w:tc>
          <w:tcPr>
            <w:tcW w:w="4077" w:type="dxa"/>
          </w:tcPr>
          <w:p w:rsidR="00A3263F" w:rsidRPr="00FA5A07" w:rsidRDefault="00A3263F" w:rsidP="005B3B26">
            <w:pPr>
              <w:rPr>
                <w:rFonts w:ascii="Arial" w:hAnsi="Arial" w:cs="Arial"/>
              </w:rPr>
            </w:pPr>
          </w:p>
          <w:p w:rsidR="00A3263F" w:rsidRPr="00FA5A07" w:rsidRDefault="00A3263F" w:rsidP="005B3B26">
            <w:pPr>
              <w:rPr>
                <w:rFonts w:ascii="Arial" w:hAnsi="Arial" w:cs="Arial"/>
              </w:rPr>
            </w:pPr>
            <w:r w:rsidRPr="00FA5A07">
              <w:rPr>
                <w:rFonts w:ascii="Arial" w:hAnsi="Arial" w:cs="Arial"/>
              </w:rPr>
              <w:t>Žák</w:t>
            </w:r>
          </w:p>
          <w:p w:rsidR="00A3263F" w:rsidRPr="00FA5A07" w:rsidRDefault="00A3263F" w:rsidP="005F4DA7">
            <w:pPr>
              <w:numPr>
                <w:ilvl w:val="0"/>
                <w:numId w:val="150"/>
              </w:numPr>
              <w:autoSpaceDE w:val="0"/>
              <w:autoSpaceDN w:val="0"/>
              <w:adjustRightInd w:val="0"/>
              <w:contextualSpacing/>
              <w:rPr>
                <w:rFonts w:ascii="Arial" w:hAnsi="Arial" w:cs="Arial"/>
              </w:rPr>
            </w:pPr>
            <w:r w:rsidRPr="00FA5A07">
              <w:rPr>
                <w:rFonts w:ascii="Arial" w:hAnsi="Arial" w:cs="Arial"/>
              </w:rPr>
              <w:t>Organizuje a přiměřeně hodnotí geografické informace a zdroje</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dat z dostupných kartografických produktů a elaborátů, z grafů,</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diagramů, statistických a dalších informačních zdrojů;</w:t>
            </w:r>
          </w:p>
          <w:p w:rsidR="00A3263F" w:rsidRPr="00FA5A07" w:rsidRDefault="00A3263F" w:rsidP="005F4DA7">
            <w:pPr>
              <w:numPr>
                <w:ilvl w:val="0"/>
                <w:numId w:val="150"/>
              </w:numPr>
              <w:autoSpaceDE w:val="0"/>
              <w:autoSpaceDN w:val="0"/>
              <w:adjustRightInd w:val="0"/>
              <w:contextualSpacing/>
              <w:rPr>
                <w:rFonts w:ascii="Arial" w:hAnsi="Arial" w:cs="Arial"/>
              </w:rPr>
            </w:pPr>
            <w:r w:rsidRPr="00FA5A07">
              <w:rPr>
                <w:rFonts w:ascii="Arial" w:hAnsi="Arial" w:cs="Arial"/>
              </w:rPr>
              <w:t>Používá s porozuměním základní geografickou, topografickou</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a kartografickou terminologii;</w:t>
            </w:r>
          </w:p>
          <w:p w:rsidR="00A3263F" w:rsidRPr="00FA5A07" w:rsidRDefault="00A3263F" w:rsidP="005F4DA7">
            <w:pPr>
              <w:numPr>
                <w:ilvl w:val="0"/>
                <w:numId w:val="150"/>
              </w:numPr>
              <w:autoSpaceDE w:val="0"/>
              <w:autoSpaceDN w:val="0"/>
              <w:adjustRightInd w:val="0"/>
              <w:contextualSpacing/>
              <w:rPr>
                <w:rFonts w:ascii="Arial" w:hAnsi="Arial" w:cs="Arial"/>
              </w:rPr>
            </w:pPr>
            <w:r w:rsidRPr="00FA5A07">
              <w:rPr>
                <w:rFonts w:ascii="Arial" w:hAnsi="Arial" w:cs="Arial"/>
              </w:rPr>
              <w:t>Přiměřeně hodnotí geografické objekty, jevy a procesy v krajinné</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sféře, jejich určité pravidelnosti, zákonitosti a odlišnosti, jejich</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vzájemnou souvislost a podmíněnost, rozeznává hranice (bariéry) mezi podstatnými prostorovými složkami v krajině;</w:t>
            </w:r>
          </w:p>
          <w:p w:rsidR="00A3263F" w:rsidRPr="00FA5A07" w:rsidRDefault="00A3263F" w:rsidP="005F4DA7">
            <w:pPr>
              <w:numPr>
                <w:ilvl w:val="0"/>
                <w:numId w:val="150"/>
              </w:numPr>
              <w:autoSpaceDE w:val="0"/>
              <w:autoSpaceDN w:val="0"/>
              <w:adjustRightInd w:val="0"/>
              <w:contextualSpacing/>
              <w:rPr>
                <w:rFonts w:ascii="Arial" w:hAnsi="Arial" w:cs="Arial"/>
              </w:rPr>
            </w:pPr>
            <w:r w:rsidRPr="00FA5A07">
              <w:rPr>
                <w:rFonts w:ascii="Arial" w:hAnsi="Arial" w:cs="Arial"/>
              </w:rPr>
              <w:t>Vytváří a využívá osobní myšlenková (mentální) schémata a myšlenkové (mentální) mapy k orientaci v konkrétních regionech, pro prostorové vnímání a hodnocení.</w:t>
            </w:r>
          </w:p>
          <w:p w:rsidR="00A3263F" w:rsidRPr="00FA5A07" w:rsidRDefault="00A3263F" w:rsidP="005F4DA7">
            <w:pPr>
              <w:numPr>
                <w:ilvl w:val="0"/>
                <w:numId w:val="150"/>
              </w:numPr>
              <w:autoSpaceDE w:val="0"/>
              <w:autoSpaceDN w:val="0"/>
              <w:adjustRightInd w:val="0"/>
              <w:contextualSpacing/>
              <w:rPr>
                <w:rFonts w:ascii="Arial" w:hAnsi="Arial" w:cs="Arial"/>
              </w:rPr>
            </w:pPr>
            <w:r w:rsidRPr="00FA5A07">
              <w:rPr>
                <w:rFonts w:ascii="Arial" w:hAnsi="Arial" w:cs="Arial"/>
              </w:rPr>
              <w:t>Rozlišuje zásadní přírodní a společenské atributy jako kritéria pro vymezení, ohraničení a lokalizaci regionů Evropy;</w:t>
            </w:r>
          </w:p>
          <w:p w:rsidR="00A3263F" w:rsidRPr="00FA5A07" w:rsidRDefault="00A3263F" w:rsidP="005F4DA7">
            <w:pPr>
              <w:numPr>
                <w:ilvl w:val="0"/>
                <w:numId w:val="150"/>
              </w:numPr>
              <w:autoSpaceDE w:val="0"/>
              <w:autoSpaceDN w:val="0"/>
              <w:adjustRightInd w:val="0"/>
              <w:contextualSpacing/>
              <w:rPr>
                <w:rFonts w:ascii="Arial" w:hAnsi="Arial" w:cs="Arial"/>
              </w:rPr>
            </w:pPr>
            <w:r w:rsidRPr="00FA5A07">
              <w:rPr>
                <w:rFonts w:ascii="Arial" w:hAnsi="Arial" w:cs="Arial"/>
              </w:rPr>
              <w:t>Porovnává a přiměřeně hodnotí polohu, rozlohu, přírodní, kulturní,</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společenské, politické a hospodářské poměry, zvláštnosti a podobnosti, potenciál a bariéry Evropy;</w:t>
            </w:r>
          </w:p>
          <w:p w:rsidR="00A3263F" w:rsidRPr="00FA5A07" w:rsidRDefault="00A3263F" w:rsidP="005F4DA7">
            <w:pPr>
              <w:numPr>
                <w:ilvl w:val="0"/>
                <w:numId w:val="150"/>
              </w:numPr>
              <w:autoSpaceDE w:val="0"/>
              <w:autoSpaceDN w:val="0"/>
              <w:adjustRightInd w:val="0"/>
              <w:contextualSpacing/>
              <w:rPr>
                <w:rFonts w:ascii="Arial" w:hAnsi="Arial" w:cs="Arial"/>
              </w:rPr>
            </w:pPr>
            <w:r w:rsidRPr="00FA5A07">
              <w:rPr>
                <w:rFonts w:ascii="Arial" w:hAnsi="Arial" w:cs="Arial"/>
              </w:rPr>
              <w:t>Zvažuje, které změny ve vybraných regionech Evropy nastaly, nastávají, mohou nastat a co je příčinou zásadních změn v nich.</w:t>
            </w:r>
          </w:p>
          <w:p w:rsidR="00A3263F" w:rsidRPr="00FA5A07" w:rsidRDefault="00A3263F" w:rsidP="005F4DA7">
            <w:pPr>
              <w:numPr>
                <w:ilvl w:val="0"/>
                <w:numId w:val="150"/>
              </w:numPr>
              <w:autoSpaceDE w:val="0"/>
              <w:autoSpaceDN w:val="0"/>
              <w:adjustRightInd w:val="0"/>
              <w:contextualSpacing/>
              <w:rPr>
                <w:rFonts w:ascii="Arial" w:hAnsi="Arial" w:cs="Arial"/>
              </w:rPr>
            </w:pPr>
            <w:r w:rsidRPr="00FA5A07">
              <w:rPr>
                <w:rFonts w:ascii="Arial" w:hAnsi="Arial" w:cs="Arial"/>
              </w:rPr>
              <w:t>Uvádí na vybraných příkladech závažné důsledky a rizika přírodních a společenských vlivů na životní prostředí.</w:t>
            </w:r>
          </w:p>
          <w:p w:rsidR="00A3263F" w:rsidRPr="00FA5A07" w:rsidRDefault="00A3263F" w:rsidP="005F4DA7">
            <w:pPr>
              <w:numPr>
                <w:ilvl w:val="0"/>
                <w:numId w:val="150"/>
              </w:numPr>
              <w:autoSpaceDE w:val="0"/>
              <w:autoSpaceDN w:val="0"/>
              <w:adjustRightInd w:val="0"/>
              <w:contextualSpacing/>
              <w:rPr>
                <w:rFonts w:ascii="Arial" w:hAnsi="Arial" w:cs="Arial"/>
              </w:rPr>
            </w:pPr>
            <w:r w:rsidRPr="00FA5A07">
              <w:rPr>
                <w:rFonts w:ascii="Arial" w:hAnsi="Arial" w:cs="Arial"/>
              </w:rPr>
              <w:t>Uvádí příklady účasti a působnosti České republiky ve světových</w:t>
            </w:r>
          </w:p>
          <w:p w:rsidR="00A3263F" w:rsidRPr="00FA5A07" w:rsidRDefault="00A3263F" w:rsidP="005B3B26">
            <w:pPr>
              <w:autoSpaceDE w:val="0"/>
              <w:autoSpaceDN w:val="0"/>
              <w:adjustRightInd w:val="0"/>
              <w:ind w:left="709" w:hanging="709"/>
              <w:rPr>
                <w:rFonts w:ascii="Arial" w:hAnsi="Arial" w:cs="Arial"/>
              </w:rPr>
            </w:pPr>
            <w:r w:rsidRPr="00FA5A07">
              <w:rPr>
                <w:rFonts w:ascii="Arial" w:hAnsi="Arial" w:cs="Arial"/>
              </w:rPr>
              <w:t xml:space="preserve">             mezinárodních a nadnárodních       institucích, organizacích a integracích států.</w:t>
            </w:r>
          </w:p>
          <w:p w:rsidR="00A3263F" w:rsidRPr="00FA5A07" w:rsidRDefault="00A3263F" w:rsidP="005F4DA7">
            <w:pPr>
              <w:numPr>
                <w:ilvl w:val="0"/>
                <w:numId w:val="150"/>
              </w:numPr>
              <w:autoSpaceDE w:val="0"/>
              <w:autoSpaceDN w:val="0"/>
              <w:adjustRightInd w:val="0"/>
              <w:contextualSpacing/>
              <w:rPr>
                <w:rFonts w:ascii="Arial" w:hAnsi="Arial" w:cs="Arial"/>
              </w:rPr>
            </w:pPr>
            <w:r w:rsidRPr="00FA5A07">
              <w:rPr>
                <w:rFonts w:ascii="Arial" w:hAnsi="Arial" w:cs="Arial"/>
              </w:rPr>
              <w:t>Aplikuje v terénu praktické postupy při pozorování, zobrazování</w:t>
            </w:r>
          </w:p>
          <w:p w:rsidR="00A3263F" w:rsidRPr="00FA5A07" w:rsidRDefault="00A3263F" w:rsidP="005B3B26">
            <w:pPr>
              <w:autoSpaceDE w:val="0"/>
              <w:autoSpaceDN w:val="0"/>
              <w:adjustRightInd w:val="0"/>
              <w:ind w:left="360"/>
              <w:rPr>
                <w:rFonts w:ascii="Arial" w:hAnsi="Arial" w:cs="Arial"/>
              </w:rPr>
            </w:pPr>
            <w:r w:rsidRPr="00FA5A07">
              <w:rPr>
                <w:rFonts w:ascii="Arial" w:hAnsi="Arial" w:cs="Arial"/>
              </w:rPr>
              <w:t xml:space="preserve">       a hodnocení krajiny.</w:t>
            </w:r>
          </w:p>
        </w:tc>
        <w:tc>
          <w:tcPr>
            <w:tcW w:w="3969" w:type="dxa"/>
          </w:tcPr>
          <w:p w:rsidR="00A3263F" w:rsidRPr="00FA5A07" w:rsidRDefault="00A3263F" w:rsidP="005B3B26">
            <w:pPr>
              <w:tabs>
                <w:tab w:val="left" w:pos="789"/>
                <w:tab w:val="left" w:pos="1529"/>
                <w:tab w:val="left" w:pos="6190"/>
                <w:tab w:val="left" w:pos="9212"/>
              </w:tabs>
              <w:spacing w:before="120" w:after="120"/>
              <w:ind w:left="720"/>
              <w:contextualSpacing/>
              <w:rPr>
                <w:rFonts w:ascii="Arial" w:hAnsi="Arial" w:cs="Arial"/>
              </w:rPr>
            </w:pPr>
          </w:p>
          <w:p w:rsidR="00A3263F" w:rsidRPr="00FA5A07" w:rsidRDefault="00A3263F" w:rsidP="005B3B26">
            <w:pPr>
              <w:tabs>
                <w:tab w:val="left" w:pos="789"/>
                <w:tab w:val="left" w:pos="1529"/>
                <w:tab w:val="left" w:pos="6190"/>
                <w:tab w:val="left" w:pos="9212"/>
              </w:tabs>
              <w:spacing w:before="120" w:after="120"/>
              <w:ind w:left="720"/>
              <w:contextualSpacing/>
              <w:rPr>
                <w:rFonts w:ascii="Arial" w:hAnsi="Arial" w:cs="Arial"/>
              </w:rPr>
            </w:pPr>
            <w:r>
              <w:rPr>
                <w:rFonts w:ascii="Arial" w:hAnsi="Arial" w:cs="Arial"/>
              </w:rPr>
              <w:t>Evropa</w:t>
            </w:r>
          </w:p>
          <w:p w:rsidR="00A3263F" w:rsidRDefault="00A3263F" w:rsidP="005B3B26">
            <w:pPr>
              <w:ind w:left="720"/>
              <w:rPr>
                <w:rFonts w:ascii="Arial" w:hAnsi="Arial" w:cs="Arial"/>
              </w:rPr>
            </w:pPr>
            <w:r>
              <w:rPr>
                <w:rFonts w:ascii="Arial" w:hAnsi="Arial" w:cs="Arial"/>
              </w:rPr>
              <w:t xml:space="preserve"> - historie</w:t>
            </w:r>
          </w:p>
          <w:p w:rsidR="00A3263F" w:rsidRDefault="00A3263F" w:rsidP="005B3B26">
            <w:pPr>
              <w:ind w:left="720"/>
              <w:rPr>
                <w:rFonts w:ascii="Arial" w:hAnsi="Arial" w:cs="Arial"/>
              </w:rPr>
            </w:pPr>
            <w:r>
              <w:rPr>
                <w:rFonts w:ascii="Arial" w:hAnsi="Arial" w:cs="Arial"/>
              </w:rPr>
              <w:t xml:space="preserve"> - kultura</w:t>
            </w:r>
          </w:p>
          <w:p w:rsidR="00A3263F" w:rsidRDefault="00A3263F" w:rsidP="005B3B26">
            <w:pPr>
              <w:tabs>
                <w:tab w:val="left" w:pos="789"/>
                <w:tab w:val="left" w:pos="1529"/>
                <w:tab w:val="left" w:pos="6190"/>
                <w:tab w:val="left" w:pos="9212"/>
              </w:tabs>
              <w:spacing w:before="120" w:after="120"/>
              <w:ind w:left="720"/>
              <w:contextualSpacing/>
              <w:rPr>
                <w:rFonts w:ascii="Arial" w:hAnsi="Arial" w:cs="Arial"/>
              </w:rPr>
            </w:pPr>
            <w:r>
              <w:rPr>
                <w:rFonts w:ascii="Arial" w:hAnsi="Arial" w:cs="Arial"/>
              </w:rPr>
              <w:t xml:space="preserve"> - přírodní podmínky</w:t>
            </w:r>
          </w:p>
          <w:p w:rsidR="00A3263F" w:rsidRDefault="00A3263F" w:rsidP="005B3B26">
            <w:pPr>
              <w:tabs>
                <w:tab w:val="left" w:pos="789"/>
                <w:tab w:val="left" w:pos="1529"/>
                <w:tab w:val="left" w:pos="6190"/>
                <w:tab w:val="left" w:pos="9212"/>
              </w:tabs>
              <w:spacing w:before="120" w:after="120"/>
              <w:ind w:left="720"/>
              <w:contextualSpacing/>
              <w:rPr>
                <w:rFonts w:ascii="Arial" w:hAnsi="Arial" w:cs="Arial"/>
              </w:rPr>
            </w:pPr>
            <w:r>
              <w:rPr>
                <w:rFonts w:ascii="Arial" w:hAnsi="Arial" w:cs="Arial"/>
              </w:rPr>
              <w:t xml:space="preserve"> - obyvatelstvo, sídla</w:t>
            </w:r>
          </w:p>
          <w:p w:rsidR="00A3263F" w:rsidRDefault="00A3263F" w:rsidP="005B3B26">
            <w:pPr>
              <w:tabs>
                <w:tab w:val="left" w:pos="789"/>
                <w:tab w:val="left" w:pos="1529"/>
                <w:tab w:val="left" w:pos="6190"/>
                <w:tab w:val="left" w:pos="9212"/>
              </w:tabs>
              <w:spacing w:before="120" w:after="120"/>
              <w:ind w:left="720"/>
              <w:contextualSpacing/>
              <w:rPr>
                <w:rFonts w:ascii="Arial" w:hAnsi="Arial" w:cs="Arial"/>
              </w:rPr>
            </w:pPr>
          </w:p>
          <w:p w:rsidR="00A3263F" w:rsidRPr="00FA5A07" w:rsidRDefault="00A3263F" w:rsidP="005B3B26">
            <w:pPr>
              <w:tabs>
                <w:tab w:val="left" w:pos="789"/>
                <w:tab w:val="left" w:pos="1529"/>
                <w:tab w:val="left" w:pos="6190"/>
                <w:tab w:val="left" w:pos="9212"/>
              </w:tabs>
              <w:spacing w:before="120" w:after="120"/>
              <w:ind w:left="720"/>
              <w:contextualSpacing/>
              <w:rPr>
                <w:rFonts w:ascii="Arial" w:hAnsi="Arial" w:cs="Arial"/>
              </w:rPr>
            </w:pPr>
            <w:r>
              <w:rPr>
                <w:rFonts w:ascii="Arial" w:hAnsi="Arial" w:cs="Arial"/>
              </w:rPr>
              <w:t>Evropa regiony</w:t>
            </w:r>
          </w:p>
          <w:p w:rsidR="00A3263F" w:rsidRPr="00FA5A07" w:rsidRDefault="00A3263F" w:rsidP="005B3B26">
            <w:pPr>
              <w:ind w:left="720"/>
              <w:rPr>
                <w:rFonts w:ascii="Arial" w:hAnsi="Arial" w:cs="Arial"/>
              </w:rPr>
            </w:pPr>
            <w:r w:rsidRPr="00FA5A07">
              <w:rPr>
                <w:rFonts w:ascii="Arial" w:hAnsi="Arial" w:cs="Arial"/>
              </w:rPr>
              <w:t>Střední Evropa</w:t>
            </w:r>
          </w:p>
          <w:p w:rsidR="00A3263F" w:rsidRPr="00FA5A07" w:rsidRDefault="00A3263F" w:rsidP="005B3B26">
            <w:pPr>
              <w:ind w:left="720"/>
              <w:rPr>
                <w:rFonts w:ascii="Arial" w:hAnsi="Arial" w:cs="Arial"/>
              </w:rPr>
            </w:pPr>
            <w:r w:rsidRPr="00FA5A07">
              <w:rPr>
                <w:rFonts w:ascii="Arial" w:hAnsi="Arial" w:cs="Arial"/>
              </w:rPr>
              <w:t>Severní Evropa</w:t>
            </w:r>
          </w:p>
          <w:p w:rsidR="00A3263F" w:rsidRPr="00FA5A07" w:rsidRDefault="00A3263F" w:rsidP="005B3B26">
            <w:pPr>
              <w:tabs>
                <w:tab w:val="left" w:pos="789"/>
                <w:tab w:val="left" w:pos="1529"/>
                <w:tab w:val="left" w:pos="6190"/>
                <w:tab w:val="left" w:pos="9212"/>
              </w:tabs>
              <w:spacing w:before="120" w:after="120"/>
              <w:ind w:left="720"/>
              <w:contextualSpacing/>
              <w:rPr>
                <w:rFonts w:ascii="Arial" w:hAnsi="Arial" w:cs="Arial"/>
              </w:rPr>
            </w:pPr>
            <w:r w:rsidRPr="00FA5A07">
              <w:rPr>
                <w:rFonts w:ascii="Arial" w:hAnsi="Arial" w:cs="Arial"/>
              </w:rPr>
              <w:t>Západní Evropa</w:t>
            </w:r>
          </w:p>
          <w:p w:rsidR="00A3263F" w:rsidRPr="00FA5A07" w:rsidRDefault="00A3263F" w:rsidP="005B3B26">
            <w:pPr>
              <w:tabs>
                <w:tab w:val="left" w:pos="789"/>
                <w:tab w:val="left" w:pos="1529"/>
                <w:tab w:val="left" w:pos="6190"/>
                <w:tab w:val="left" w:pos="9212"/>
              </w:tabs>
              <w:spacing w:before="120" w:after="120"/>
              <w:ind w:left="720"/>
              <w:contextualSpacing/>
              <w:rPr>
                <w:rFonts w:ascii="Arial" w:hAnsi="Arial" w:cs="Arial"/>
              </w:rPr>
            </w:pPr>
            <w:r w:rsidRPr="00FA5A07">
              <w:rPr>
                <w:rFonts w:ascii="Arial" w:hAnsi="Arial" w:cs="Arial"/>
              </w:rPr>
              <w:t>Jižní Evropa</w:t>
            </w:r>
          </w:p>
          <w:p w:rsidR="00A3263F" w:rsidRPr="00FA5A07" w:rsidRDefault="00A3263F" w:rsidP="005B3B26">
            <w:pPr>
              <w:tabs>
                <w:tab w:val="left" w:pos="789"/>
                <w:tab w:val="left" w:pos="1529"/>
                <w:tab w:val="left" w:pos="6190"/>
                <w:tab w:val="left" w:pos="9212"/>
              </w:tabs>
              <w:spacing w:before="120" w:after="120"/>
              <w:ind w:left="720"/>
              <w:contextualSpacing/>
              <w:rPr>
                <w:rFonts w:ascii="Arial" w:hAnsi="Arial" w:cs="Arial"/>
              </w:rPr>
            </w:pPr>
            <w:r w:rsidRPr="00FA5A07">
              <w:rPr>
                <w:rFonts w:ascii="Arial" w:hAnsi="Arial" w:cs="Arial"/>
              </w:rPr>
              <w:t>Jihovýchodní Evropa</w:t>
            </w:r>
          </w:p>
          <w:p w:rsidR="00A3263F" w:rsidRDefault="00A3263F" w:rsidP="005B3B26">
            <w:pPr>
              <w:rPr>
                <w:rFonts w:ascii="Arial" w:hAnsi="Arial" w:cs="Arial"/>
              </w:rPr>
            </w:pPr>
            <w:r w:rsidRPr="00FA5A07">
              <w:rPr>
                <w:rFonts w:ascii="Arial" w:hAnsi="Arial" w:cs="Arial"/>
              </w:rPr>
              <w:t xml:space="preserve">             Východní Evropa</w:t>
            </w:r>
          </w:p>
          <w:p w:rsidR="00A3263F" w:rsidRPr="00FA5A07" w:rsidRDefault="00A3263F" w:rsidP="005B3B26">
            <w:pPr>
              <w:rPr>
                <w:rFonts w:ascii="Arial" w:hAnsi="Arial" w:cs="Arial"/>
              </w:rPr>
            </w:pPr>
          </w:p>
          <w:p w:rsidR="00A3263F" w:rsidRDefault="00A3263F" w:rsidP="005B3B26">
            <w:pPr>
              <w:spacing w:before="120" w:after="120"/>
              <w:ind w:left="720"/>
              <w:contextualSpacing/>
              <w:rPr>
                <w:rFonts w:ascii="Arial" w:hAnsi="Arial" w:cs="Arial"/>
              </w:rPr>
            </w:pPr>
            <w:r>
              <w:rPr>
                <w:rFonts w:ascii="Arial" w:hAnsi="Arial" w:cs="Arial"/>
              </w:rPr>
              <w:t>Česko</w:t>
            </w:r>
          </w:p>
          <w:p w:rsidR="00A3263F" w:rsidRDefault="00A3263F" w:rsidP="005B3B26">
            <w:pPr>
              <w:spacing w:before="120" w:after="120"/>
              <w:ind w:left="720"/>
              <w:contextualSpacing/>
              <w:rPr>
                <w:rFonts w:ascii="Arial" w:hAnsi="Arial" w:cs="Arial"/>
              </w:rPr>
            </w:pPr>
            <w:r>
              <w:rPr>
                <w:rFonts w:ascii="Arial" w:hAnsi="Arial" w:cs="Arial"/>
              </w:rPr>
              <w:t xml:space="preserve"> - území</w:t>
            </w:r>
          </w:p>
          <w:p w:rsidR="00A3263F" w:rsidRDefault="00A3263F" w:rsidP="005B3B26">
            <w:pPr>
              <w:spacing w:before="120" w:after="120"/>
              <w:ind w:left="720"/>
              <w:contextualSpacing/>
              <w:rPr>
                <w:rFonts w:ascii="Arial" w:hAnsi="Arial" w:cs="Arial"/>
              </w:rPr>
            </w:pPr>
            <w:r>
              <w:rPr>
                <w:rFonts w:ascii="Arial" w:hAnsi="Arial" w:cs="Arial"/>
              </w:rPr>
              <w:t xml:space="preserve"> - přírodní podmínky</w:t>
            </w:r>
          </w:p>
          <w:p w:rsidR="00A3263F" w:rsidRDefault="00A3263F" w:rsidP="005B3B26">
            <w:pPr>
              <w:spacing w:before="120" w:after="120"/>
              <w:ind w:left="720"/>
              <w:contextualSpacing/>
              <w:rPr>
                <w:rFonts w:ascii="Arial" w:hAnsi="Arial" w:cs="Arial"/>
              </w:rPr>
            </w:pPr>
            <w:r>
              <w:rPr>
                <w:rFonts w:ascii="Arial" w:hAnsi="Arial" w:cs="Arial"/>
              </w:rPr>
              <w:t xml:space="preserve"> - obyvatelstvo</w:t>
            </w:r>
          </w:p>
          <w:p w:rsidR="00A3263F" w:rsidRPr="00FA5A07" w:rsidRDefault="00A3263F" w:rsidP="005B3B26">
            <w:pPr>
              <w:spacing w:before="120" w:after="120"/>
              <w:ind w:left="720"/>
              <w:contextualSpacing/>
              <w:rPr>
                <w:rFonts w:ascii="Arial" w:hAnsi="Arial" w:cs="Arial"/>
              </w:rPr>
            </w:pPr>
            <w:r>
              <w:rPr>
                <w:rFonts w:ascii="Arial" w:hAnsi="Arial" w:cs="Arial"/>
              </w:rPr>
              <w:t xml:space="preserve"> - hospodářství</w:t>
            </w:r>
          </w:p>
        </w:tc>
        <w:tc>
          <w:tcPr>
            <w:tcW w:w="2977" w:type="dxa"/>
          </w:tcPr>
          <w:p w:rsidR="00A3263F" w:rsidRPr="00FA5A07" w:rsidRDefault="00A3263F" w:rsidP="005F4DA7">
            <w:pPr>
              <w:numPr>
                <w:ilvl w:val="0"/>
                <w:numId w:val="110"/>
              </w:numPr>
              <w:contextualSpacing/>
              <w:rPr>
                <w:rFonts w:ascii="Arial" w:hAnsi="Arial" w:cs="Arial"/>
              </w:rPr>
            </w:pPr>
            <w:r w:rsidRPr="00FA5A07">
              <w:rPr>
                <w:rFonts w:ascii="Arial" w:hAnsi="Arial" w:cs="Arial"/>
              </w:rPr>
              <w:t>Člověk a společnost</w:t>
            </w:r>
          </w:p>
          <w:p w:rsidR="00A3263F" w:rsidRPr="00FA5A07" w:rsidRDefault="00A3263F" w:rsidP="005F4DA7">
            <w:pPr>
              <w:numPr>
                <w:ilvl w:val="0"/>
                <w:numId w:val="110"/>
              </w:numPr>
              <w:contextualSpacing/>
              <w:rPr>
                <w:rFonts w:ascii="Arial" w:hAnsi="Arial" w:cs="Arial"/>
              </w:rPr>
            </w:pPr>
            <w:r w:rsidRPr="00FA5A07">
              <w:rPr>
                <w:rFonts w:ascii="Arial" w:hAnsi="Arial" w:cs="Arial"/>
              </w:rPr>
              <w:t>Člověk a jeho svět</w:t>
            </w:r>
          </w:p>
          <w:p w:rsidR="00A3263F" w:rsidRPr="00FA5A07" w:rsidRDefault="00A3263F" w:rsidP="005F4DA7">
            <w:pPr>
              <w:numPr>
                <w:ilvl w:val="0"/>
                <w:numId w:val="110"/>
              </w:numPr>
              <w:contextualSpacing/>
              <w:rPr>
                <w:rFonts w:ascii="Arial" w:hAnsi="Arial" w:cs="Arial"/>
              </w:rPr>
            </w:pPr>
            <w:r w:rsidRPr="00FA5A07">
              <w:rPr>
                <w:rFonts w:ascii="Arial" w:hAnsi="Arial" w:cs="Arial"/>
              </w:rPr>
              <w:t>Jazyk a jazyková komunikace</w:t>
            </w:r>
          </w:p>
          <w:p w:rsidR="00A3263F" w:rsidRPr="00FA5A07" w:rsidRDefault="00A3263F" w:rsidP="005F4DA7">
            <w:pPr>
              <w:numPr>
                <w:ilvl w:val="0"/>
                <w:numId w:val="110"/>
              </w:numPr>
              <w:contextualSpacing/>
              <w:rPr>
                <w:rFonts w:ascii="Arial" w:hAnsi="Arial" w:cs="Arial"/>
              </w:rPr>
            </w:pPr>
            <w:r w:rsidRPr="00FA5A07">
              <w:rPr>
                <w:rFonts w:ascii="Arial" w:hAnsi="Arial" w:cs="Arial"/>
              </w:rPr>
              <w:t>Člověk a příroda</w:t>
            </w:r>
          </w:p>
          <w:p w:rsidR="00A3263F" w:rsidRPr="00FA5A07" w:rsidRDefault="00A3263F" w:rsidP="005F4DA7">
            <w:pPr>
              <w:numPr>
                <w:ilvl w:val="0"/>
                <w:numId w:val="110"/>
              </w:numPr>
              <w:contextualSpacing/>
              <w:rPr>
                <w:rFonts w:ascii="Arial" w:hAnsi="Arial" w:cs="Arial"/>
              </w:rPr>
            </w:pPr>
            <w:r w:rsidRPr="00FA5A07">
              <w:rPr>
                <w:rFonts w:ascii="Arial" w:hAnsi="Arial" w:cs="Arial"/>
              </w:rPr>
              <w:t>Umění a kultura</w:t>
            </w:r>
          </w:p>
          <w:p w:rsidR="00A3263F" w:rsidRPr="00FA5A07" w:rsidRDefault="00A3263F" w:rsidP="005B3B26">
            <w:pPr>
              <w:ind w:left="720"/>
              <w:contextualSpacing/>
              <w:rPr>
                <w:rFonts w:ascii="Arial" w:hAnsi="Arial" w:cs="Arial"/>
              </w:rPr>
            </w:pPr>
          </w:p>
        </w:tc>
        <w:tc>
          <w:tcPr>
            <w:tcW w:w="2833" w:type="dxa"/>
          </w:tcPr>
          <w:p w:rsidR="00A3263F" w:rsidRPr="00FA5A07" w:rsidRDefault="00A3263F" w:rsidP="005B3B26">
            <w:pPr>
              <w:rPr>
                <w:rFonts w:ascii="Arial" w:hAnsi="Arial" w:cs="Arial"/>
                <w:b/>
              </w:rPr>
            </w:pPr>
            <w:r w:rsidRPr="00FA5A07">
              <w:rPr>
                <w:rFonts w:ascii="Arial" w:hAnsi="Arial" w:cs="Arial"/>
                <w:b/>
              </w:rPr>
              <w:t>OSV</w:t>
            </w:r>
          </w:p>
          <w:p w:rsidR="00A3263F" w:rsidRPr="00FA5A07" w:rsidRDefault="00A3263F" w:rsidP="005F4DA7">
            <w:pPr>
              <w:numPr>
                <w:ilvl w:val="0"/>
                <w:numId w:val="111"/>
              </w:numPr>
              <w:rPr>
                <w:rFonts w:ascii="Arial" w:hAnsi="Arial" w:cs="Arial"/>
              </w:rPr>
            </w:pPr>
            <w:r w:rsidRPr="00FA5A07">
              <w:rPr>
                <w:rFonts w:ascii="Arial" w:hAnsi="Arial" w:cs="Arial"/>
              </w:rPr>
              <w:t xml:space="preserve">přispívá k uvědomování mravních rozměrů různých způsobů lidského chování </w:t>
            </w:r>
          </w:p>
          <w:p w:rsidR="00A3263F" w:rsidRPr="00FA5A07" w:rsidRDefault="00A3263F" w:rsidP="005B3B26">
            <w:pPr>
              <w:rPr>
                <w:rFonts w:ascii="Arial" w:hAnsi="Arial" w:cs="Arial"/>
              </w:rPr>
            </w:pPr>
          </w:p>
          <w:p w:rsidR="00A3263F" w:rsidRPr="00FA5A07" w:rsidRDefault="00A3263F" w:rsidP="005B3B26">
            <w:pPr>
              <w:rPr>
                <w:rFonts w:ascii="Arial" w:hAnsi="Arial" w:cs="Arial"/>
                <w:b/>
              </w:rPr>
            </w:pPr>
            <w:r w:rsidRPr="00FA5A07">
              <w:rPr>
                <w:rFonts w:ascii="Arial" w:hAnsi="Arial" w:cs="Arial"/>
                <w:b/>
              </w:rPr>
              <w:t>VDO</w:t>
            </w:r>
          </w:p>
          <w:p w:rsidR="00A3263F" w:rsidRPr="00FA5A07" w:rsidRDefault="00A3263F" w:rsidP="005F4DA7">
            <w:pPr>
              <w:numPr>
                <w:ilvl w:val="0"/>
                <w:numId w:val="111"/>
              </w:numPr>
              <w:rPr>
                <w:rFonts w:ascii="Arial" w:hAnsi="Arial" w:cs="Arial"/>
              </w:rPr>
            </w:pPr>
            <w:r w:rsidRPr="00FA5A07">
              <w:rPr>
                <w:rFonts w:ascii="Arial" w:hAnsi="Arial" w:cs="Arial"/>
              </w:rPr>
              <w:t>vede k pochopení významu řádu, pravidel a zákonů pro fungování společnosti</w:t>
            </w:r>
          </w:p>
          <w:p w:rsidR="00A3263F" w:rsidRPr="00FA5A07" w:rsidRDefault="00A3263F" w:rsidP="005B3B26">
            <w:pPr>
              <w:rPr>
                <w:rFonts w:ascii="Arial" w:hAnsi="Arial" w:cs="Arial"/>
                <w:b/>
              </w:rPr>
            </w:pPr>
            <w:r w:rsidRPr="00FA5A07">
              <w:rPr>
                <w:rFonts w:ascii="Arial" w:hAnsi="Arial" w:cs="Arial"/>
                <w:b/>
              </w:rPr>
              <w:t>VMEGS</w:t>
            </w:r>
          </w:p>
          <w:p w:rsidR="00A3263F" w:rsidRPr="00FA5A07" w:rsidRDefault="00A3263F" w:rsidP="005F4DA7">
            <w:pPr>
              <w:numPr>
                <w:ilvl w:val="0"/>
                <w:numId w:val="111"/>
              </w:numPr>
              <w:rPr>
                <w:rFonts w:ascii="Arial" w:hAnsi="Arial" w:cs="Arial"/>
              </w:rPr>
            </w:pPr>
            <w:r w:rsidRPr="00FA5A07">
              <w:rPr>
                <w:rFonts w:ascii="Arial" w:hAnsi="Arial" w:cs="Arial"/>
              </w:rPr>
              <w:t>rozvíjí schopnost posuzovat společné znaky a odlišnosti jednotlivých států a hodnotit je v širších  souvislostech</w:t>
            </w:r>
          </w:p>
          <w:p w:rsidR="00A3263F" w:rsidRPr="00FA5A07" w:rsidRDefault="00A3263F" w:rsidP="005F4DA7">
            <w:pPr>
              <w:numPr>
                <w:ilvl w:val="0"/>
                <w:numId w:val="111"/>
              </w:numPr>
              <w:rPr>
                <w:rFonts w:ascii="Arial" w:hAnsi="Arial" w:cs="Arial"/>
              </w:rPr>
            </w:pPr>
            <w:r w:rsidRPr="00FA5A07">
              <w:rPr>
                <w:rFonts w:ascii="Arial" w:hAnsi="Arial" w:cs="Arial"/>
              </w:rPr>
              <w:t>podporuje pozitivní postoje k tradičním evropským hodnotám</w:t>
            </w:r>
          </w:p>
          <w:p w:rsidR="00A3263F" w:rsidRPr="00FA5A07" w:rsidRDefault="00A3263F" w:rsidP="005B3B26">
            <w:pPr>
              <w:rPr>
                <w:rFonts w:ascii="Arial" w:hAnsi="Arial" w:cs="Arial"/>
              </w:rPr>
            </w:pPr>
          </w:p>
          <w:p w:rsidR="00A3263F" w:rsidRPr="00FA5A07" w:rsidRDefault="00A3263F" w:rsidP="005B3B26">
            <w:pPr>
              <w:rPr>
                <w:rFonts w:ascii="Arial" w:hAnsi="Arial" w:cs="Arial"/>
                <w:b/>
              </w:rPr>
            </w:pPr>
            <w:r w:rsidRPr="00FA5A07">
              <w:rPr>
                <w:rFonts w:ascii="Arial" w:hAnsi="Arial" w:cs="Arial"/>
                <w:b/>
              </w:rPr>
              <w:t>MKV</w:t>
            </w:r>
          </w:p>
          <w:p w:rsidR="00A3263F" w:rsidRPr="00FA5A07" w:rsidRDefault="00A3263F" w:rsidP="005F4DA7">
            <w:pPr>
              <w:numPr>
                <w:ilvl w:val="0"/>
                <w:numId w:val="111"/>
              </w:numPr>
              <w:rPr>
                <w:rFonts w:ascii="Arial" w:hAnsi="Arial" w:cs="Arial"/>
              </w:rPr>
            </w:pPr>
            <w:r w:rsidRPr="00FA5A07">
              <w:rPr>
                <w:rFonts w:ascii="Arial" w:hAnsi="Arial" w:cs="Arial"/>
              </w:rPr>
              <w:t>rozvíjí schopnost rozpoznat projevy rasové nesnášenlivosti a napomáhá prevenci vzniku xenofobie</w:t>
            </w:r>
          </w:p>
          <w:p w:rsidR="00A3263F" w:rsidRPr="00FA5A07" w:rsidRDefault="00A3263F" w:rsidP="005B3B26">
            <w:pPr>
              <w:rPr>
                <w:rFonts w:ascii="Arial" w:hAnsi="Arial" w:cs="Arial"/>
              </w:rPr>
            </w:pPr>
          </w:p>
          <w:p w:rsidR="00A3263F" w:rsidRPr="00FA5A07" w:rsidRDefault="00A3263F" w:rsidP="005B3B26">
            <w:pPr>
              <w:rPr>
                <w:rFonts w:ascii="Arial" w:hAnsi="Arial" w:cs="Arial"/>
              </w:rPr>
            </w:pPr>
          </w:p>
          <w:p w:rsidR="00A3263F" w:rsidRPr="00FA5A07" w:rsidRDefault="00A3263F" w:rsidP="005B3B26">
            <w:pPr>
              <w:rPr>
                <w:rFonts w:ascii="Arial" w:hAnsi="Arial" w:cs="Arial"/>
              </w:rPr>
            </w:pPr>
          </w:p>
          <w:p w:rsidR="00A3263F" w:rsidRPr="00FA5A07" w:rsidRDefault="00A3263F" w:rsidP="005B3B26">
            <w:pPr>
              <w:rPr>
                <w:rFonts w:ascii="Arial" w:hAnsi="Arial" w:cs="Arial"/>
              </w:rPr>
            </w:pPr>
          </w:p>
          <w:p w:rsidR="00A3263F" w:rsidRPr="00FA5A07" w:rsidRDefault="00A3263F" w:rsidP="005B3B26">
            <w:pPr>
              <w:rPr>
                <w:rFonts w:ascii="Arial" w:hAnsi="Arial" w:cs="Arial"/>
              </w:rPr>
            </w:pPr>
          </w:p>
          <w:p w:rsidR="00A3263F" w:rsidRPr="00FA5A07" w:rsidRDefault="00A3263F" w:rsidP="005B3B26">
            <w:pPr>
              <w:rPr>
                <w:rFonts w:ascii="Arial" w:hAnsi="Arial" w:cs="Arial"/>
                <w:b/>
              </w:rPr>
            </w:pPr>
            <w:r w:rsidRPr="00FA5A07">
              <w:rPr>
                <w:rFonts w:ascii="Arial" w:hAnsi="Arial" w:cs="Arial"/>
                <w:b/>
              </w:rPr>
              <w:t>EV</w:t>
            </w:r>
          </w:p>
          <w:p w:rsidR="00A3263F" w:rsidRPr="00FA5A07" w:rsidRDefault="00A3263F" w:rsidP="005B3B26">
            <w:pPr>
              <w:rPr>
                <w:rFonts w:ascii="Arial" w:hAnsi="Arial" w:cs="Arial"/>
              </w:rPr>
            </w:pPr>
            <w:r w:rsidRPr="00FA5A07">
              <w:rPr>
                <w:rFonts w:ascii="Arial" w:hAnsi="Arial" w:cs="Arial"/>
              </w:rPr>
              <w:t>-vede k  pochopení významu a nezbytnosti udržitelného rozvoje</w:t>
            </w:r>
          </w:p>
          <w:p w:rsidR="00A3263F" w:rsidRPr="00FA5A07" w:rsidRDefault="00A3263F" w:rsidP="005B3B26">
            <w:pPr>
              <w:rPr>
                <w:rFonts w:ascii="Arial" w:hAnsi="Arial" w:cs="Arial"/>
              </w:rPr>
            </w:pPr>
            <w:r w:rsidRPr="00FA5A07">
              <w:rPr>
                <w:rFonts w:ascii="Arial" w:hAnsi="Arial" w:cs="Arial"/>
              </w:rPr>
              <w:t>- přispívá k utváření zdravého životního stylu a vnímání estetických hodnot prostředí</w:t>
            </w:r>
          </w:p>
          <w:p w:rsidR="00A3263F" w:rsidRPr="00FA5A07" w:rsidRDefault="00A3263F" w:rsidP="005B3B26">
            <w:pPr>
              <w:rPr>
                <w:rFonts w:ascii="Arial" w:hAnsi="Arial" w:cs="Arial"/>
              </w:rPr>
            </w:pPr>
          </w:p>
          <w:p w:rsidR="00A3263F" w:rsidRPr="00FA5A07" w:rsidRDefault="00A3263F" w:rsidP="005B3B26">
            <w:pPr>
              <w:rPr>
                <w:rFonts w:ascii="Arial" w:hAnsi="Arial" w:cs="Arial"/>
              </w:rPr>
            </w:pPr>
            <w:r w:rsidRPr="00FA5A07">
              <w:rPr>
                <w:rFonts w:ascii="Arial" w:hAnsi="Arial" w:cs="Arial"/>
              </w:rPr>
              <w:t>EV</w:t>
            </w:r>
          </w:p>
          <w:p w:rsidR="00A3263F" w:rsidRPr="00FA5A07" w:rsidRDefault="00A3263F" w:rsidP="005F4DA7">
            <w:pPr>
              <w:numPr>
                <w:ilvl w:val="0"/>
                <w:numId w:val="111"/>
              </w:numPr>
              <w:rPr>
                <w:rFonts w:ascii="Arial" w:hAnsi="Arial" w:cs="Arial"/>
              </w:rPr>
            </w:pPr>
            <w:r w:rsidRPr="00FA5A07">
              <w:rPr>
                <w:rFonts w:ascii="Arial" w:hAnsi="Arial" w:cs="Arial"/>
              </w:rPr>
              <w:t>vede k angažovanosti v řešení problémů spojených s ochranou životního prostředí</w:t>
            </w:r>
          </w:p>
          <w:p w:rsidR="00A3263F" w:rsidRPr="00FA5A07" w:rsidRDefault="00A3263F" w:rsidP="005F4DA7">
            <w:pPr>
              <w:numPr>
                <w:ilvl w:val="0"/>
                <w:numId w:val="111"/>
              </w:numPr>
              <w:rPr>
                <w:rFonts w:ascii="Arial" w:hAnsi="Arial" w:cs="Arial"/>
              </w:rPr>
            </w:pPr>
          </w:p>
        </w:tc>
      </w:tr>
    </w:tbl>
    <w:p w:rsidR="00A3263F" w:rsidRPr="00FA5A07" w:rsidRDefault="00A3263F" w:rsidP="00A3263F">
      <w:pPr>
        <w:rPr>
          <w:rFonts w:ascii="Arial" w:hAnsi="Arial" w:cs="Arial"/>
        </w:rPr>
      </w:pPr>
    </w:p>
    <w:p w:rsidR="0055566D" w:rsidRDefault="0055566D"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tbl>
      <w:tblPr>
        <w:tblStyle w:val="Mkatabulky"/>
        <w:tblW w:w="0" w:type="auto"/>
        <w:tblLook w:val="04A0" w:firstRow="1" w:lastRow="0" w:firstColumn="1" w:lastColumn="0" w:noHBand="0" w:noVBand="1"/>
      </w:tblPr>
      <w:tblGrid>
        <w:gridCol w:w="4077"/>
        <w:gridCol w:w="3969"/>
        <w:gridCol w:w="2835"/>
        <w:gridCol w:w="2938"/>
        <w:gridCol w:w="37"/>
      </w:tblGrid>
      <w:tr w:rsidR="00A3263F" w:rsidRPr="00FA5A07" w:rsidTr="005B3B26">
        <w:trPr>
          <w:gridAfter w:val="1"/>
          <w:wAfter w:w="37" w:type="dxa"/>
        </w:trPr>
        <w:tc>
          <w:tcPr>
            <w:tcW w:w="13819" w:type="dxa"/>
            <w:gridSpan w:val="4"/>
          </w:tcPr>
          <w:p w:rsidR="00A3263F" w:rsidRPr="00FA5A07" w:rsidRDefault="00A3263F" w:rsidP="005B3B26">
            <w:pPr>
              <w:jc w:val="center"/>
              <w:rPr>
                <w:rFonts w:ascii="Arial" w:hAnsi="Arial" w:cs="Arial"/>
                <w:b/>
                <w:sz w:val="36"/>
              </w:rPr>
            </w:pPr>
            <w:r w:rsidRPr="00FA5A07">
              <w:rPr>
                <w:rFonts w:ascii="Arial" w:hAnsi="Arial" w:cs="Arial"/>
                <w:b/>
                <w:sz w:val="36"/>
              </w:rPr>
              <w:t>Zeměpis – 9. ročník</w:t>
            </w:r>
          </w:p>
          <w:p w:rsidR="00A3263F" w:rsidRPr="00FA5A07" w:rsidRDefault="00A3263F" w:rsidP="005B3B26">
            <w:pPr>
              <w:jc w:val="center"/>
            </w:pPr>
          </w:p>
        </w:tc>
      </w:tr>
      <w:tr w:rsidR="00A3263F" w:rsidRPr="00FA5A07" w:rsidTr="005B3B26">
        <w:tc>
          <w:tcPr>
            <w:tcW w:w="4077" w:type="dxa"/>
          </w:tcPr>
          <w:p w:rsidR="00A3263F" w:rsidRPr="00FA5A07" w:rsidRDefault="00A3263F" w:rsidP="005B3B26">
            <w:pPr>
              <w:rPr>
                <w:rFonts w:ascii="Arial" w:hAnsi="Arial" w:cs="Arial"/>
                <w:b/>
              </w:rPr>
            </w:pPr>
            <w:r w:rsidRPr="00FA5A07">
              <w:rPr>
                <w:rFonts w:ascii="Arial" w:hAnsi="Arial" w:cs="Arial"/>
                <w:b/>
              </w:rPr>
              <w:t>Výstupy</w:t>
            </w:r>
          </w:p>
          <w:p w:rsidR="00A3263F" w:rsidRPr="00FA5A07" w:rsidRDefault="00A3263F" w:rsidP="005B3B26">
            <w:pPr>
              <w:rPr>
                <w:rFonts w:ascii="Arial" w:hAnsi="Arial" w:cs="Arial"/>
                <w:b/>
              </w:rPr>
            </w:pPr>
          </w:p>
          <w:p w:rsidR="00A3263F" w:rsidRPr="00FA5A07" w:rsidRDefault="00A3263F" w:rsidP="005B3B26">
            <w:pPr>
              <w:rPr>
                <w:rFonts w:ascii="Arial" w:hAnsi="Arial" w:cs="Arial"/>
                <w:b/>
              </w:rPr>
            </w:pPr>
          </w:p>
        </w:tc>
        <w:tc>
          <w:tcPr>
            <w:tcW w:w="3969" w:type="dxa"/>
          </w:tcPr>
          <w:p w:rsidR="00A3263F" w:rsidRPr="00FA5A07" w:rsidRDefault="00A3263F" w:rsidP="005B3B26">
            <w:pPr>
              <w:rPr>
                <w:rFonts w:ascii="Arial" w:hAnsi="Arial" w:cs="Arial"/>
                <w:b/>
              </w:rPr>
            </w:pPr>
            <w:r w:rsidRPr="00FA5A07">
              <w:rPr>
                <w:rFonts w:ascii="Arial" w:hAnsi="Arial" w:cs="Arial"/>
                <w:b/>
              </w:rPr>
              <w:t>Učivo</w:t>
            </w:r>
          </w:p>
        </w:tc>
        <w:tc>
          <w:tcPr>
            <w:tcW w:w="2835" w:type="dxa"/>
          </w:tcPr>
          <w:p w:rsidR="00A3263F" w:rsidRPr="00FA5A07" w:rsidRDefault="00A3263F" w:rsidP="005B3B26">
            <w:pPr>
              <w:widowControl w:val="0"/>
              <w:tabs>
                <w:tab w:val="left" w:pos="1140"/>
              </w:tabs>
              <w:autoSpaceDE w:val="0"/>
              <w:autoSpaceDN w:val="0"/>
              <w:adjustRightInd w:val="0"/>
              <w:spacing w:line="254" w:lineRule="exact"/>
              <w:ind w:left="-108"/>
              <w:rPr>
                <w:rFonts w:ascii="Arial" w:hAnsi="Arial" w:cs="Arial"/>
                <w:b/>
              </w:rPr>
            </w:pPr>
            <w:r w:rsidRPr="00FA5A07">
              <w:rPr>
                <w:rFonts w:ascii="Arial" w:hAnsi="Arial" w:cs="Arial"/>
                <w:b/>
                <w:spacing w:val="-26"/>
                <w:w w:val="117"/>
              </w:rPr>
              <w:t>M</w:t>
            </w:r>
            <w:r w:rsidRPr="00FA5A07">
              <w:rPr>
                <w:rFonts w:ascii="Arial" w:hAnsi="Arial" w:cs="Arial"/>
                <w:b/>
                <w:w w:val="116"/>
              </w:rPr>
              <w:t>ezi</w:t>
            </w:r>
            <w:r w:rsidRPr="00FA5A07">
              <w:rPr>
                <w:rFonts w:ascii="Arial" w:hAnsi="Arial" w:cs="Arial"/>
                <w:b/>
                <w:w w:val="129"/>
              </w:rPr>
              <w:t>př</w:t>
            </w:r>
            <w:r w:rsidRPr="00FA5A07">
              <w:rPr>
                <w:rFonts w:ascii="Arial" w:hAnsi="Arial" w:cs="Arial"/>
                <w:b/>
                <w:w w:val="121"/>
              </w:rPr>
              <w:t>edmět</w:t>
            </w:r>
            <w:r w:rsidRPr="00FA5A07">
              <w:rPr>
                <w:rFonts w:ascii="Arial" w:hAnsi="Arial" w:cs="Arial"/>
                <w:b/>
                <w:spacing w:val="-7"/>
                <w:w w:val="121"/>
              </w:rPr>
              <w:t>o</w:t>
            </w:r>
            <w:r w:rsidRPr="00FA5A07">
              <w:rPr>
                <w:rFonts w:ascii="Arial" w:hAnsi="Arial" w:cs="Arial"/>
                <w:b/>
                <w:spacing w:val="-7"/>
                <w:w w:val="118"/>
              </w:rPr>
              <w:t>v</w:t>
            </w:r>
            <w:r w:rsidRPr="00FA5A07">
              <w:rPr>
                <w:rFonts w:ascii="Arial" w:hAnsi="Arial" w:cs="Arial"/>
                <w:b/>
                <w:w w:val="115"/>
              </w:rPr>
              <w:t xml:space="preserve">é </w:t>
            </w:r>
            <w:r w:rsidRPr="00FA5A07">
              <w:rPr>
                <w:rFonts w:ascii="Arial" w:hAnsi="Arial" w:cs="Arial"/>
                <w:b/>
                <w:w w:val="124"/>
              </w:rPr>
              <w:t>vzt</w:t>
            </w:r>
            <w:r w:rsidRPr="00FA5A07">
              <w:rPr>
                <w:rFonts w:ascii="Arial" w:hAnsi="Arial" w:cs="Arial"/>
                <w:b/>
                <w:w w:val="123"/>
              </w:rPr>
              <w:t>a</w:t>
            </w:r>
            <w:r w:rsidRPr="00FA5A07">
              <w:rPr>
                <w:rFonts w:ascii="Arial" w:hAnsi="Arial" w:cs="Arial"/>
                <w:b/>
                <w:spacing w:val="-7"/>
                <w:w w:val="123"/>
              </w:rPr>
              <w:t>h</w:t>
            </w:r>
            <w:r w:rsidRPr="00FA5A07">
              <w:rPr>
                <w:rFonts w:ascii="Arial" w:hAnsi="Arial" w:cs="Arial"/>
                <w:b/>
                <w:w w:val="118"/>
              </w:rPr>
              <w:t>y</w:t>
            </w:r>
          </w:p>
        </w:tc>
        <w:tc>
          <w:tcPr>
            <w:tcW w:w="2975" w:type="dxa"/>
            <w:gridSpan w:val="2"/>
          </w:tcPr>
          <w:p w:rsidR="00A3263F" w:rsidRPr="00FA5A07" w:rsidRDefault="00A3263F" w:rsidP="005B3B26">
            <w:pPr>
              <w:rPr>
                <w:rFonts w:ascii="Arial" w:hAnsi="Arial" w:cs="Arial"/>
                <w:b/>
              </w:rPr>
            </w:pPr>
            <w:r w:rsidRPr="00FA5A07">
              <w:rPr>
                <w:rFonts w:ascii="Arial" w:hAnsi="Arial" w:cs="Arial"/>
                <w:b/>
                <w:w w:val="133"/>
              </w:rPr>
              <w:t>Průř</w:t>
            </w:r>
            <w:r w:rsidRPr="00FA5A07">
              <w:rPr>
                <w:rFonts w:ascii="Arial" w:hAnsi="Arial" w:cs="Arial"/>
                <w:b/>
                <w:w w:val="113"/>
              </w:rPr>
              <w:t>ez</w:t>
            </w:r>
            <w:r w:rsidRPr="00FA5A07">
              <w:rPr>
                <w:rFonts w:ascii="Arial" w:hAnsi="Arial" w:cs="Arial"/>
                <w:b/>
                <w:spacing w:val="-7"/>
                <w:w w:val="113"/>
              </w:rPr>
              <w:t>o</w:t>
            </w:r>
            <w:r w:rsidRPr="00FA5A07">
              <w:rPr>
                <w:rFonts w:ascii="Arial" w:hAnsi="Arial" w:cs="Arial"/>
                <w:b/>
                <w:spacing w:val="-7"/>
                <w:w w:val="118"/>
              </w:rPr>
              <w:t>v</w:t>
            </w:r>
            <w:r w:rsidRPr="00FA5A07">
              <w:rPr>
                <w:rFonts w:ascii="Arial" w:hAnsi="Arial" w:cs="Arial"/>
                <w:b/>
                <w:w w:val="122"/>
              </w:rPr>
              <w:t>á</w:t>
            </w:r>
            <w:r w:rsidRPr="00FA5A07">
              <w:rPr>
                <w:rFonts w:ascii="Arial" w:hAnsi="Arial" w:cs="Arial"/>
                <w:b/>
                <w:spacing w:val="30"/>
              </w:rPr>
              <w:t xml:space="preserve"> </w:t>
            </w:r>
            <w:r w:rsidRPr="00FA5A07">
              <w:rPr>
                <w:rFonts w:ascii="Arial" w:hAnsi="Arial" w:cs="Arial"/>
                <w:b/>
                <w:w w:val="128"/>
              </w:rPr>
              <w:t>téma</w:t>
            </w:r>
            <w:r w:rsidRPr="00FA5A07">
              <w:rPr>
                <w:rFonts w:ascii="Arial" w:hAnsi="Arial" w:cs="Arial"/>
                <w:b/>
                <w:spacing w:val="1"/>
                <w:w w:val="128"/>
              </w:rPr>
              <w:t>t</w:t>
            </w:r>
            <w:r w:rsidRPr="00FA5A07">
              <w:rPr>
                <w:rFonts w:ascii="Arial" w:hAnsi="Arial" w:cs="Arial"/>
                <w:b/>
                <w:w w:val="122"/>
              </w:rPr>
              <w:t>a</w:t>
            </w:r>
          </w:p>
        </w:tc>
      </w:tr>
      <w:tr w:rsidR="00A3263F" w:rsidRPr="00FA5A07" w:rsidTr="005B3B26">
        <w:tc>
          <w:tcPr>
            <w:tcW w:w="4077" w:type="dxa"/>
          </w:tcPr>
          <w:p w:rsidR="00A3263F" w:rsidRPr="00FA5A07" w:rsidRDefault="00A3263F" w:rsidP="005B3B26">
            <w:pPr>
              <w:rPr>
                <w:rFonts w:ascii="Arial" w:hAnsi="Arial" w:cs="Arial"/>
              </w:rPr>
            </w:pPr>
          </w:p>
          <w:p w:rsidR="00A3263F" w:rsidRPr="00FA5A07" w:rsidRDefault="00A3263F" w:rsidP="005B3B26">
            <w:pPr>
              <w:rPr>
                <w:rFonts w:ascii="Arial" w:hAnsi="Arial" w:cs="Arial"/>
              </w:rPr>
            </w:pPr>
            <w:r w:rsidRPr="00FA5A07">
              <w:rPr>
                <w:rFonts w:ascii="Arial" w:hAnsi="Arial" w:cs="Arial"/>
              </w:rPr>
              <w:t>Žák</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Organizuje a přiměřeně hodnotí geografické informace a zdroje dat z dostupných kartografických</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produktů a elaborátů, z grafů, diagramů, statistických</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a dalších informačních zdrojů;</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Přiměřeně hodnotí geografické objekty, jevy a procesy v krajinné sféře, jejich určité pravidelnosti,</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zákonitosti a odlišnosti, jejich vzájemnou souvislost a podmíněnost, rozeznává hranice</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(bariéry) mezi podstatnými prostorovými složkami v krajině;</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Vytváří a využívá osobní myšlenková (mentální) schémata a myšlenkové (mentální) mapy pro</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orientaci v konkrétních regionech, pro prostorové vnímání a hodnocení míst, objektů,</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jevů a procesů v nich, pro vytváření postojů k okolnímu světu.</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Rozlišuje a porovnává složky a prvky přírodní sféry, jejich vzájemnou souvislost</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a podmíněnost;</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Porovná působení vnitřních a vnějších procesů v přírodní sféře a jejich vliv na přírodu a na lidskou společnost.</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Rozlišuje zásadní přírodní a společenské atributy jako kritéria pro vymezení, ohraničení</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a lokalizaci regionů světa;</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Porovnává a přiměřeně hodnotí polohu, rozlohu, přírodní, kulturní, společenské, politické</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a hospodářské poměry, zvláštnosti a podobnosti, potenciál a bariéry vybraných makroregionů</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světa a vybraných (modelových) států;</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Zvažuje, jaké změny ve vybraných regionech světa nastaly, nastávají, mohou nastat a co je příčinou zásadních změn v nich.</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Posoudí na přiměřené úrovni prostorovou organizaci světové populace, její rozložení, strukturu,</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růst, pohyby a dynamiku růstu a pohybů, zhodnotí na vybraných příkladech mozaiku multikulturního světa;</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Posoudí, jak přírodní podmínky souvisí s funkcí lidského sídla, pojmenuje obecné základní</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geografické znaky sídel;</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Zhodnotí přiměřeně strukturu, složky a funkce světového hospodářství, lokalizuje na mapách</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hlavní světové surovinové a energetické zdroje;</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Porovnává předpoklady a hlavní faktory pro územní rozmístění hospodářských aktivit;</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Porovnává státy světa a zájmové integrace států světa na základě podobných a odlišných znaků;</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Lokalizuje na mapách jednotlivých světadílů hlavní aktuální geopolitické změny a politické</w:t>
            </w:r>
          </w:p>
          <w:p w:rsidR="00A3263F" w:rsidRPr="00FA5A07" w:rsidRDefault="00A3263F" w:rsidP="005B3B26">
            <w:pPr>
              <w:autoSpaceDE w:val="0"/>
              <w:autoSpaceDN w:val="0"/>
              <w:adjustRightInd w:val="0"/>
              <w:ind w:left="720"/>
              <w:contextualSpacing/>
              <w:rPr>
                <w:rFonts w:ascii="Arial" w:hAnsi="Arial" w:cs="Arial"/>
                <w:color w:val="000000"/>
              </w:rPr>
            </w:pPr>
            <w:r w:rsidRPr="00FA5A07">
              <w:rPr>
                <w:rFonts w:ascii="Arial" w:hAnsi="Arial" w:cs="Arial"/>
                <w:color w:val="000000"/>
              </w:rPr>
              <w:t>problémy v konkrétních světových regionech</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Uvádí na vybraných příkladech závažné důsledky a rizika přírodních a společenských vlivů na životní prostředí.</w:t>
            </w:r>
          </w:p>
          <w:p w:rsidR="00A3263F" w:rsidRPr="00FA5A07" w:rsidRDefault="00A3263F" w:rsidP="005F4DA7">
            <w:pPr>
              <w:numPr>
                <w:ilvl w:val="0"/>
                <w:numId w:val="151"/>
              </w:numPr>
              <w:autoSpaceDE w:val="0"/>
              <w:autoSpaceDN w:val="0"/>
              <w:adjustRightInd w:val="0"/>
              <w:contextualSpacing/>
              <w:rPr>
                <w:rFonts w:ascii="Arial" w:hAnsi="Arial" w:cs="Arial"/>
                <w:color w:val="000000"/>
              </w:rPr>
            </w:pPr>
            <w:r w:rsidRPr="00FA5A07">
              <w:rPr>
                <w:rFonts w:ascii="Arial" w:hAnsi="Arial" w:cs="Arial"/>
                <w:color w:val="000000"/>
              </w:rPr>
              <w:t>Aplikuje v terénu praktické postupy při pozorování, zobrazování a hodnocení krajiny.</w:t>
            </w:r>
          </w:p>
          <w:p w:rsidR="00A3263F" w:rsidRPr="00FA5A07" w:rsidRDefault="00A3263F" w:rsidP="005F4DA7">
            <w:pPr>
              <w:numPr>
                <w:ilvl w:val="0"/>
                <w:numId w:val="151"/>
              </w:numPr>
              <w:autoSpaceDE w:val="0"/>
              <w:autoSpaceDN w:val="0"/>
              <w:adjustRightInd w:val="0"/>
              <w:contextualSpacing/>
              <w:rPr>
                <w:rFonts w:ascii="Arial" w:hAnsi="Arial" w:cs="Arial"/>
              </w:rPr>
            </w:pPr>
            <w:r w:rsidRPr="00FA5A07">
              <w:rPr>
                <w:rFonts w:ascii="Arial" w:hAnsi="Arial" w:cs="Arial"/>
              </w:rPr>
              <w:t>Hodnotí na přiměřené úrovni přírodní, hospodářské a kulturní poměry místního regionu, možnosti dalšího rozvoje, přiměřeně analyzuje vazby místního regionu k vyšším územním celkům;</w:t>
            </w:r>
          </w:p>
          <w:p w:rsidR="00A3263F" w:rsidRPr="00FA5A07" w:rsidRDefault="00A3263F" w:rsidP="005F4DA7">
            <w:pPr>
              <w:numPr>
                <w:ilvl w:val="0"/>
                <w:numId w:val="151"/>
              </w:numPr>
              <w:autoSpaceDE w:val="0"/>
              <w:autoSpaceDN w:val="0"/>
              <w:adjustRightInd w:val="0"/>
              <w:contextualSpacing/>
              <w:rPr>
                <w:rFonts w:ascii="Arial" w:hAnsi="Arial" w:cs="Arial"/>
              </w:rPr>
            </w:pPr>
            <w:r w:rsidRPr="00FA5A07">
              <w:rPr>
                <w:rFonts w:ascii="Arial" w:hAnsi="Arial" w:cs="Arial"/>
              </w:rPr>
              <w:t>Hodnotí a porovnává na přiměřené úrovni polohu, přírodní poměry,</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přírodní zdroje, lidský a hospodářský potenciál České republiky v evropském a světovém kontextu;</w:t>
            </w:r>
          </w:p>
          <w:p w:rsidR="00A3263F" w:rsidRPr="00FA5A07" w:rsidRDefault="00A3263F" w:rsidP="005F4DA7">
            <w:pPr>
              <w:numPr>
                <w:ilvl w:val="0"/>
                <w:numId w:val="151"/>
              </w:numPr>
              <w:autoSpaceDE w:val="0"/>
              <w:autoSpaceDN w:val="0"/>
              <w:adjustRightInd w:val="0"/>
              <w:contextualSpacing/>
              <w:rPr>
                <w:rFonts w:ascii="Arial" w:hAnsi="Arial" w:cs="Arial"/>
              </w:rPr>
            </w:pPr>
            <w:r w:rsidRPr="00FA5A07">
              <w:rPr>
                <w:rFonts w:ascii="Arial" w:hAnsi="Arial" w:cs="Arial"/>
              </w:rPr>
              <w:t>Lokalizuje na mapách jednotlivé kraje České republiky a hlavní jádrové a periferní oblasti z hlediska osídlení a hospodářských aktivit;</w:t>
            </w:r>
          </w:p>
          <w:p w:rsidR="00A3263F" w:rsidRPr="00FA5A07" w:rsidRDefault="00A3263F" w:rsidP="005F4DA7">
            <w:pPr>
              <w:numPr>
                <w:ilvl w:val="0"/>
                <w:numId w:val="151"/>
              </w:numPr>
              <w:autoSpaceDE w:val="0"/>
              <w:autoSpaceDN w:val="0"/>
              <w:adjustRightInd w:val="0"/>
              <w:contextualSpacing/>
              <w:rPr>
                <w:rFonts w:ascii="Arial" w:hAnsi="Arial" w:cs="Arial"/>
              </w:rPr>
            </w:pPr>
            <w:r w:rsidRPr="00FA5A07">
              <w:rPr>
                <w:rFonts w:ascii="Arial" w:hAnsi="Arial" w:cs="Arial"/>
              </w:rPr>
              <w:t>Posoudí na přiměřené úrovni prostorovou organizaci světové populace, její rozložení, strukturu,</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 xml:space="preserve">růst, pohyby a dynamiku růstu a pohybů, </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Zhodnotí na vybraných příkladech mozaiku multikulturního světa;</w:t>
            </w:r>
          </w:p>
          <w:p w:rsidR="00A3263F" w:rsidRPr="00FA5A07" w:rsidRDefault="00A3263F" w:rsidP="005B3B26">
            <w:pPr>
              <w:autoSpaceDE w:val="0"/>
              <w:autoSpaceDN w:val="0"/>
              <w:adjustRightInd w:val="0"/>
              <w:ind w:left="720"/>
              <w:contextualSpacing/>
              <w:rPr>
                <w:rFonts w:ascii="Arial" w:hAnsi="Arial" w:cs="Arial"/>
              </w:rPr>
            </w:pPr>
          </w:p>
          <w:p w:rsidR="00A3263F" w:rsidRPr="00FA5A07" w:rsidRDefault="00A3263F" w:rsidP="005F4DA7">
            <w:pPr>
              <w:numPr>
                <w:ilvl w:val="0"/>
                <w:numId w:val="151"/>
              </w:numPr>
              <w:autoSpaceDE w:val="0"/>
              <w:autoSpaceDN w:val="0"/>
              <w:adjustRightInd w:val="0"/>
              <w:contextualSpacing/>
              <w:rPr>
                <w:rFonts w:ascii="Arial" w:hAnsi="Arial" w:cs="Arial"/>
              </w:rPr>
            </w:pPr>
            <w:r w:rsidRPr="00FA5A07">
              <w:rPr>
                <w:rFonts w:ascii="Arial" w:hAnsi="Arial" w:cs="Arial"/>
              </w:rPr>
              <w:t>Posoudí, jak přírodní podmínky souvisí s funkcí lidského sídla, pojmenuje obecné základní</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geografické znaky sídel;</w:t>
            </w:r>
          </w:p>
          <w:p w:rsidR="00A3263F" w:rsidRPr="00FA5A07" w:rsidRDefault="00A3263F" w:rsidP="005B3B26">
            <w:pPr>
              <w:autoSpaceDE w:val="0"/>
              <w:autoSpaceDN w:val="0"/>
              <w:adjustRightInd w:val="0"/>
              <w:rPr>
                <w:rFonts w:ascii="Arial" w:hAnsi="Arial" w:cs="Arial"/>
              </w:rPr>
            </w:pPr>
          </w:p>
          <w:p w:rsidR="00A3263F" w:rsidRPr="00FA5A07" w:rsidRDefault="00A3263F" w:rsidP="005B3B26">
            <w:pPr>
              <w:autoSpaceDE w:val="0"/>
              <w:autoSpaceDN w:val="0"/>
              <w:adjustRightInd w:val="0"/>
              <w:rPr>
                <w:rFonts w:ascii="Arial" w:hAnsi="Arial" w:cs="Arial"/>
              </w:rPr>
            </w:pPr>
          </w:p>
          <w:p w:rsidR="00A3263F" w:rsidRPr="00FA5A07" w:rsidRDefault="00A3263F" w:rsidP="005F4DA7">
            <w:pPr>
              <w:numPr>
                <w:ilvl w:val="0"/>
                <w:numId w:val="151"/>
              </w:numPr>
              <w:autoSpaceDE w:val="0"/>
              <w:autoSpaceDN w:val="0"/>
              <w:adjustRightInd w:val="0"/>
              <w:contextualSpacing/>
              <w:rPr>
                <w:rFonts w:ascii="Arial" w:hAnsi="Arial" w:cs="Arial"/>
              </w:rPr>
            </w:pPr>
            <w:r w:rsidRPr="00FA5A07">
              <w:rPr>
                <w:rFonts w:ascii="Arial" w:hAnsi="Arial" w:cs="Arial"/>
              </w:rPr>
              <w:t>Zhodnotí přiměřeně strukturu, složky a funkce světového hospodářství, lokalizuje na mapách</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hlavní světové surovinové a energetické zdroje;</w:t>
            </w:r>
          </w:p>
          <w:p w:rsidR="00A3263F" w:rsidRPr="00FA5A07" w:rsidRDefault="00A3263F" w:rsidP="005F4DA7">
            <w:pPr>
              <w:numPr>
                <w:ilvl w:val="0"/>
                <w:numId w:val="151"/>
              </w:numPr>
              <w:autoSpaceDE w:val="0"/>
              <w:autoSpaceDN w:val="0"/>
              <w:adjustRightInd w:val="0"/>
              <w:contextualSpacing/>
              <w:rPr>
                <w:rFonts w:ascii="Arial" w:hAnsi="Arial" w:cs="Arial"/>
              </w:rPr>
            </w:pPr>
            <w:r w:rsidRPr="00FA5A07">
              <w:rPr>
                <w:rFonts w:ascii="Arial" w:hAnsi="Arial" w:cs="Arial"/>
              </w:rPr>
              <w:t>Porovnává předpoklady a hlavní faktory pro územní rozmístění hospodářských aktivit;</w:t>
            </w:r>
          </w:p>
          <w:p w:rsidR="00A3263F" w:rsidRPr="00FA5A07" w:rsidRDefault="00A3263F" w:rsidP="005B3B26">
            <w:pPr>
              <w:ind w:left="720"/>
              <w:contextualSpacing/>
              <w:rPr>
                <w:rFonts w:ascii="Arial" w:hAnsi="Arial" w:cs="Arial"/>
              </w:rPr>
            </w:pPr>
            <w:r w:rsidRPr="00FA5A07">
              <w:rPr>
                <w:rFonts w:ascii="Arial" w:hAnsi="Arial" w:cs="Arial"/>
              </w:rPr>
              <w:t>Porovnává státy světa a zájmové integrace států světa na základě podobných a odlišných znaků.</w:t>
            </w:r>
          </w:p>
          <w:p w:rsidR="00A3263F" w:rsidRPr="00FA5A07" w:rsidRDefault="00A3263F" w:rsidP="005F4DA7">
            <w:pPr>
              <w:numPr>
                <w:ilvl w:val="0"/>
                <w:numId w:val="151"/>
              </w:numPr>
              <w:autoSpaceDE w:val="0"/>
              <w:autoSpaceDN w:val="0"/>
              <w:adjustRightInd w:val="0"/>
              <w:contextualSpacing/>
              <w:rPr>
                <w:rFonts w:ascii="Arial" w:hAnsi="Arial" w:cs="Arial"/>
              </w:rPr>
            </w:pPr>
            <w:r w:rsidRPr="00FA5A07">
              <w:rPr>
                <w:rFonts w:ascii="Arial" w:hAnsi="Arial" w:cs="Arial"/>
              </w:rPr>
              <w:t>Porovnává různé krajiny jako součást pevninské části krajinné sféry, rozlišuje na konkrétních</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příkladech specifické znaky a funkce krajin;</w:t>
            </w:r>
          </w:p>
          <w:p w:rsidR="00A3263F" w:rsidRPr="00FA5A07" w:rsidRDefault="00A3263F" w:rsidP="005F4DA7">
            <w:pPr>
              <w:numPr>
                <w:ilvl w:val="0"/>
                <w:numId w:val="151"/>
              </w:numPr>
              <w:autoSpaceDE w:val="0"/>
              <w:autoSpaceDN w:val="0"/>
              <w:adjustRightInd w:val="0"/>
              <w:contextualSpacing/>
              <w:rPr>
                <w:rFonts w:ascii="Arial" w:hAnsi="Arial" w:cs="Arial"/>
              </w:rPr>
            </w:pPr>
            <w:r w:rsidRPr="00FA5A07">
              <w:rPr>
                <w:rFonts w:ascii="Arial" w:hAnsi="Arial" w:cs="Arial"/>
              </w:rPr>
              <w:t>Uvádí konkrétní příklady přírodních a kulturních krajinných složek a prvků, prostorové rozmístění</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hlavních ekosystémů (biomů);</w:t>
            </w:r>
          </w:p>
          <w:p w:rsidR="00A3263F" w:rsidRPr="00FA5A07" w:rsidRDefault="00A3263F" w:rsidP="005F4DA7">
            <w:pPr>
              <w:numPr>
                <w:ilvl w:val="0"/>
                <w:numId w:val="151"/>
              </w:numPr>
              <w:autoSpaceDE w:val="0"/>
              <w:autoSpaceDN w:val="0"/>
              <w:adjustRightInd w:val="0"/>
              <w:contextualSpacing/>
              <w:rPr>
                <w:rFonts w:ascii="Arial" w:hAnsi="Arial" w:cs="Arial"/>
              </w:rPr>
            </w:pPr>
            <w:r w:rsidRPr="00FA5A07">
              <w:rPr>
                <w:rFonts w:ascii="Arial" w:hAnsi="Arial" w:cs="Arial"/>
              </w:rPr>
              <w:t>Uvádí na vybraných příkladech závažné důsledky a rizika přírodních a společenských vlivů</w:t>
            </w:r>
          </w:p>
          <w:p w:rsidR="00A3263F" w:rsidRPr="00FA5A07" w:rsidRDefault="00A3263F" w:rsidP="005B3B26">
            <w:pPr>
              <w:autoSpaceDE w:val="0"/>
              <w:autoSpaceDN w:val="0"/>
              <w:adjustRightInd w:val="0"/>
              <w:ind w:left="720"/>
              <w:contextualSpacing/>
              <w:rPr>
                <w:rFonts w:ascii="Arial" w:hAnsi="Arial" w:cs="Arial"/>
              </w:rPr>
            </w:pPr>
            <w:r w:rsidRPr="00FA5A07">
              <w:rPr>
                <w:rFonts w:ascii="Arial" w:hAnsi="Arial" w:cs="Arial"/>
              </w:rPr>
              <w:t>na životní prostředí.</w:t>
            </w:r>
          </w:p>
          <w:p w:rsidR="00A3263F" w:rsidRPr="00FA5A07" w:rsidRDefault="00A3263F" w:rsidP="005B3B26">
            <w:pPr>
              <w:autoSpaceDE w:val="0"/>
              <w:autoSpaceDN w:val="0"/>
              <w:adjustRightInd w:val="0"/>
              <w:rPr>
                <w:rFonts w:ascii="Arial" w:hAnsi="Arial" w:cs="Arial"/>
              </w:rPr>
            </w:pPr>
          </w:p>
        </w:tc>
        <w:tc>
          <w:tcPr>
            <w:tcW w:w="3969" w:type="dxa"/>
          </w:tcPr>
          <w:p w:rsidR="00A3263F" w:rsidRDefault="00A3263F" w:rsidP="005B3B26">
            <w:pPr>
              <w:tabs>
                <w:tab w:val="left" w:pos="567"/>
              </w:tabs>
              <w:spacing w:before="120"/>
              <w:rPr>
                <w:rFonts w:ascii="Arial" w:hAnsi="Arial" w:cs="Arial"/>
                <w:bCs/>
              </w:rPr>
            </w:pPr>
          </w:p>
          <w:p w:rsidR="00A3263F" w:rsidRPr="00187CFD" w:rsidRDefault="00A3263F" w:rsidP="005B3B26">
            <w:pPr>
              <w:tabs>
                <w:tab w:val="left" w:pos="567"/>
              </w:tabs>
              <w:spacing w:before="120"/>
              <w:rPr>
                <w:rFonts w:ascii="Arial" w:hAnsi="Arial" w:cs="Arial"/>
                <w:bCs/>
              </w:rPr>
            </w:pPr>
            <w:r>
              <w:rPr>
                <w:rFonts w:ascii="Arial" w:hAnsi="Arial" w:cs="Arial"/>
                <w:bCs/>
              </w:rPr>
              <w:t>Regiony ČR</w:t>
            </w:r>
            <w:r w:rsidRPr="00FA5A07">
              <w:rPr>
                <w:rFonts w:ascii="Arial" w:hAnsi="Arial" w:cs="Arial"/>
                <w:bCs/>
              </w:rPr>
              <w:t xml:space="preserve"> </w:t>
            </w:r>
          </w:p>
          <w:p w:rsidR="00A3263F" w:rsidRDefault="00A3263F" w:rsidP="005B3B26">
            <w:pPr>
              <w:tabs>
                <w:tab w:val="left" w:pos="175"/>
              </w:tabs>
              <w:spacing w:before="120"/>
              <w:rPr>
                <w:rFonts w:ascii="Arial" w:hAnsi="Arial" w:cs="Arial"/>
                <w:bCs/>
              </w:rPr>
            </w:pPr>
            <w:r w:rsidRPr="00FA5A07">
              <w:rPr>
                <w:rFonts w:ascii="Arial" w:hAnsi="Arial" w:cs="Arial"/>
                <w:bCs/>
              </w:rPr>
              <w:t xml:space="preserve">Globalizace </w:t>
            </w:r>
          </w:p>
          <w:p w:rsidR="00A3263F" w:rsidRPr="00FA5A07" w:rsidRDefault="00A3263F" w:rsidP="005B3B26">
            <w:pPr>
              <w:tabs>
                <w:tab w:val="left" w:pos="175"/>
              </w:tabs>
              <w:spacing w:before="120"/>
              <w:ind w:left="34" w:hanging="34"/>
              <w:rPr>
                <w:rFonts w:ascii="Arial" w:hAnsi="Arial" w:cs="Arial"/>
                <w:bCs/>
              </w:rPr>
            </w:pPr>
            <w:r>
              <w:rPr>
                <w:rFonts w:ascii="Arial" w:hAnsi="Arial" w:cs="Arial"/>
                <w:bCs/>
              </w:rPr>
              <w:t>Taxonomie států</w:t>
            </w:r>
          </w:p>
          <w:p w:rsidR="00A3263F" w:rsidRDefault="00A3263F" w:rsidP="005B3B26">
            <w:pPr>
              <w:tabs>
                <w:tab w:val="left" w:pos="567"/>
              </w:tabs>
              <w:spacing w:before="120"/>
              <w:rPr>
                <w:rFonts w:ascii="Arial" w:hAnsi="Arial" w:cs="Arial"/>
                <w:bCs/>
              </w:rPr>
            </w:pPr>
            <w:r>
              <w:rPr>
                <w:rFonts w:ascii="Arial" w:hAnsi="Arial" w:cs="Arial"/>
                <w:bCs/>
              </w:rPr>
              <w:t>Mezinárodní organizace</w:t>
            </w:r>
          </w:p>
          <w:p w:rsidR="00A3263F" w:rsidRDefault="00A3263F" w:rsidP="005B3B26">
            <w:pPr>
              <w:tabs>
                <w:tab w:val="left" w:pos="567"/>
              </w:tabs>
              <w:spacing w:before="120"/>
              <w:rPr>
                <w:rFonts w:ascii="Arial" w:hAnsi="Arial" w:cs="Arial"/>
                <w:bCs/>
              </w:rPr>
            </w:pPr>
            <w:r>
              <w:rPr>
                <w:rFonts w:ascii="Arial" w:hAnsi="Arial" w:cs="Arial"/>
                <w:bCs/>
              </w:rPr>
              <w:t>Národ</w:t>
            </w:r>
          </w:p>
          <w:p w:rsidR="00A3263F" w:rsidRDefault="00A3263F" w:rsidP="005B3B26">
            <w:pPr>
              <w:tabs>
                <w:tab w:val="left" w:pos="567"/>
              </w:tabs>
              <w:spacing w:before="120"/>
              <w:rPr>
                <w:rFonts w:ascii="Arial" w:hAnsi="Arial" w:cs="Arial"/>
                <w:bCs/>
              </w:rPr>
            </w:pPr>
            <w:r>
              <w:rPr>
                <w:rFonts w:ascii="Arial" w:hAnsi="Arial" w:cs="Arial"/>
                <w:bCs/>
              </w:rPr>
              <w:t>Nábožeství</w:t>
            </w:r>
          </w:p>
          <w:p w:rsidR="00A3263F" w:rsidRDefault="00A3263F" w:rsidP="005B3B26">
            <w:pPr>
              <w:tabs>
                <w:tab w:val="left" w:pos="567"/>
              </w:tabs>
              <w:spacing w:before="120"/>
              <w:rPr>
                <w:rFonts w:ascii="Arial" w:hAnsi="Arial" w:cs="Arial"/>
                <w:bCs/>
              </w:rPr>
            </w:pPr>
            <w:r>
              <w:rPr>
                <w:rFonts w:ascii="Arial" w:hAnsi="Arial" w:cs="Arial"/>
                <w:bCs/>
              </w:rPr>
              <w:t>Lidská práva</w:t>
            </w:r>
          </w:p>
          <w:p w:rsidR="00A3263F" w:rsidRPr="00FA5A07" w:rsidRDefault="00A3263F" w:rsidP="005B3B26">
            <w:pPr>
              <w:tabs>
                <w:tab w:val="left" w:pos="567"/>
              </w:tabs>
              <w:spacing w:before="120"/>
              <w:rPr>
                <w:rFonts w:ascii="Arial" w:hAnsi="Arial" w:cs="Arial"/>
                <w:bCs/>
              </w:rPr>
            </w:pPr>
            <w:r w:rsidRPr="00FA5A07">
              <w:rPr>
                <w:rFonts w:ascii="Arial" w:hAnsi="Arial" w:cs="Arial"/>
                <w:bCs/>
              </w:rPr>
              <w:t>Ochrana kulturního a přírodního dědictví</w:t>
            </w:r>
          </w:p>
          <w:p w:rsidR="00A3263F" w:rsidRPr="00FA5A07" w:rsidRDefault="00A3263F" w:rsidP="005B3B26">
            <w:pPr>
              <w:tabs>
                <w:tab w:val="left" w:pos="567"/>
              </w:tabs>
              <w:spacing w:before="120"/>
              <w:rPr>
                <w:rFonts w:ascii="Arial" w:hAnsi="Arial" w:cs="Arial"/>
                <w:bCs/>
              </w:rPr>
            </w:pPr>
            <w:r>
              <w:rPr>
                <w:rFonts w:ascii="Arial" w:hAnsi="Arial" w:cs="Arial"/>
                <w:bCs/>
              </w:rPr>
              <w:t>M</w:t>
            </w:r>
            <w:r w:rsidRPr="00FA5A07">
              <w:rPr>
                <w:rFonts w:ascii="Arial" w:hAnsi="Arial" w:cs="Arial"/>
                <w:bCs/>
              </w:rPr>
              <w:t>igrace</w:t>
            </w:r>
          </w:p>
          <w:p w:rsidR="00A3263F" w:rsidRDefault="00A3263F" w:rsidP="005B3B26">
            <w:pPr>
              <w:tabs>
                <w:tab w:val="left" w:pos="567"/>
              </w:tabs>
              <w:spacing w:before="120"/>
              <w:rPr>
                <w:rFonts w:ascii="Arial" w:hAnsi="Arial" w:cs="Arial"/>
                <w:bCs/>
              </w:rPr>
            </w:pPr>
            <w:r>
              <w:rPr>
                <w:rFonts w:ascii="Arial" w:hAnsi="Arial" w:cs="Arial"/>
                <w:bCs/>
              </w:rPr>
              <w:t>Sídla</w:t>
            </w:r>
          </w:p>
          <w:p w:rsidR="00A3263F" w:rsidRDefault="00A3263F" w:rsidP="005B3B26">
            <w:pPr>
              <w:tabs>
                <w:tab w:val="left" w:pos="567"/>
              </w:tabs>
              <w:spacing w:before="120"/>
              <w:rPr>
                <w:rFonts w:ascii="Arial" w:hAnsi="Arial" w:cs="Arial"/>
                <w:bCs/>
              </w:rPr>
            </w:pPr>
            <w:r>
              <w:rPr>
                <w:rFonts w:ascii="Arial" w:hAnsi="Arial" w:cs="Arial"/>
              </w:rPr>
              <w:t>Hospodářské sektory</w:t>
            </w:r>
            <w:r w:rsidRPr="00FA5A07">
              <w:rPr>
                <w:rFonts w:ascii="Arial" w:hAnsi="Arial" w:cs="Arial"/>
                <w:b/>
              </w:rPr>
              <w:t xml:space="preserve">   </w:t>
            </w:r>
          </w:p>
          <w:p w:rsidR="00A3263F" w:rsidRDefault="00A3263F" w:rsidP="005B3B26">
            <w:pPr>
              <w:tabs>
                <w:tab w:val="left" w:pos="567"/>
              </w:tabs>
              <w:spacing w:before="120"/>
              <w:rPr>
                <w:rFonts w:ascii="Arial" w:hAnsi="Arial" w:cs="Arial"/>
                <w:bCs/>
              </w:rPr>
            </w:pPr>
            <w:r>
              <w:rPr>
                <w:rFonts w:ascii="Arial" w:hAnsi="Arial" w:cs="Arial"/>
              </w:rPr>
              <w:t>Globální problémy</w:t>
            </w:r>
          </w:p>
          <w:p w:rsidR="00A3263F" w:rsidRDefault="00A3263F" w:rsidP="005B3B26">
            <w:pPr>
              <w:tabs>
                <w:tab w:val="left" w:pos="567"/>
              </w:tabs>
              <w:spacing w:before="120"/>
              <w:rPr>
                <w:rFonts w:ascii="Arial" w:hAnsi="Arial" w:cs="Arial"/>
                <w:bCs/>
              </w:rPr>
            </w:pPr>
            <w:r w:rsidRPr="00FA5A07">
              <w:rPr>
                <w:rFonts w:ascii="Arial" w:hAnsi="Arial" w:cs="Arial"/>
                <w:bCs/>
              </w:rPr>
              <w:t>Biodiverzita</w:t>
            </w:r>
          </w:p>
          <w:p w:rsidR="00A3263F" w:rsidRPr="00FA5A07" w:rsidRDefault="00A3263F" w:rsidP="005B3B26">
            <w:pPr>
              <w:tabs>
                <w:tab w:val="left" w:pos="567"/>
              </w:tabs>
              <w:spacing w:before="120"/>
              <w:rPr>
                <w:rFonts w:ascii="Arial" w:hAnsi="Arial" w:cs="Arial"/>
                <w:bCs/>
              </w:rPr>
            </w:pPr>
          </w:p>
          <w:p w:rsidR="00A3263F" w:rsidRPr="00FA5A07" w:rsidRDefault="00A3263F" w:rsidP="005B3B26">
            <w:pPr>
              <w:ind w:left="720"/>
              <w:rPr>
                <w:rFonts w:ascii="Arial" w:hAnsi="Arial" w:cs="Arial"/>
              </w:rPr>
            </w:pPr>
          </w:p>
        </w:tc>
        <w:tc>
          <w:tcPr>
            <w:tcW w:w="2835" w:type="dxa"/>
          </w:tcPr>
          <w:p w:rsidR="00A3263F" w:rsidRPr="00FA5A07" w:rsidRDefault="00A3263F" w:rsidP="005F4DA7">
            <w:pPr>
              <w:numPr>
                <w:ilvl w:val="0"/>
                <w:numId w:val="110"/>
              </w:numPr>
              <w:contextualSpacing/>
              <w:rPr>
                <w:rFonts w:ascii="Arial" w:hAnsi="Arial" w:cs="Arial"/>
              </w:rPr>
            </w:pPr>
          </w:p>
          <w:p w:rsidR="00A3263F" w:rsidRPr="00FA5A07" w:rsidRDefault="00A3263F" w:rsidP="005F4DA7">
            <w:pPr>
              <w:numPr>
                <w:ilvl w:val="0"/>
                <w:numId w:val="110"/>
              </w:numPr>
              <w:contextualSpacing/>
              <w:rPr>
                <w:rFonts w:ascii="Arial" w:hAnsi="Arial" w:cs="Arial"/>
              </w:rPr>
            </w:pPr>
            <w:r w:rsidRPr="00FA5A07">
              <w:rPr>
                <w:rFonts w:ascii="Arial" w:hAnsi="Arial" w:cs="Arial"/>
              </w:rPr>
              <w:t>Člověk a společnost</w:t>
            </w:r>
          </w:p>
          <w:p w:rsidR="00A3263F" w:rsidRPr="00FA5A07" w:rsidRDefault="00A3263F" w:rsidP="005F4DA7">
            <w:pPr>
              <w:numPr>
                <w:ilvl w:val="0"/>
                <w:numId w:val="110"/>
              </w:numPr>
              <w:contextualSpacing/>
              <w:rPr>
                <w:rFonts w:ascii="Arial" w:hAnsi="Arial" w:cs="Arial"/>
              </w:rPr>
            </w:pPr>
            <w:r w:rsidRPr="00FA5A07">
              <w:rPr>
                <w:rFonts w:ascii="Arial" w:hAnsi="Arial" w:cs="Arial"/>
              </w:rPr>
              <w:t>Člověk a jeho svět</w:t>
            </w:r>
          </w:p>
          <w:p w:rsidR="00A3263F" w:rsidRPr="00FA5A07" w:rsidRDefault="00A3263F" w:rsidP="005F4DA7">
            <w:pPr>
              <w:numPr>
                <w:ilvl w:val="0"/>
                <w:numId w:val="110"/>
              </w:numPr>
              <w:contextualSpacing/>
              <w:rPr>
                <w:rFonts w:ascii="Arial" w:hAnsi="Arial" w:cs="Arial"/>
              </w:rPr>
            </w:pPr>
            <w:r w:rsidRPr="00FA5A07">
              <w:rPr>
                <w:rFonts w:ascii="Arial" w:hAnsi="Arial" w:cs="Arial"/>
              </w:rPr>
              <w:t>Jazyk a jazyková komunikace</w:t>
            </w:r>
          </w:p>
          <w:p w:rsidR="00A3263F" w:rsidRPr="00FA5A07" w:rsidRDefault="00A3263F" w:rsidP="005F4DA7">
            <w:pPr>
              <w:numPr>
                <w:ilvl w:val="0"/>
                <w:numId w:val="110"/>
              </w:numPr>
              <w:contextualSpacing/>
              <w:rPr>
                <w:rFonts w:ascii="Arial" w:hAnsi="Arial" w:cs="Arial"/>
              </w:rPr>
            </w:pPr>
            <w:r w:rsidRPr="00FA5A07">
              <w:rPr>
                <w:rFonts w:ascii="Arial" w:hAnsi="Arial" w:cs="Arial"/>
              </w:rPr>
              <w:t>Člověk a příroda</w:t>
            </w:r>
          </w:p>
          <w:p w:rsidR="00A3263F" w:rsidRPr="00FA5A07" w:rsidRDefault="00A3263F" w:rsidP="005F4DA7">
            <w:pPr>
              <w:numPr>
                <w:ilvl w:val="0"/>
                <w:numId w:val="110"/>
              </w:numPr>
              <w:contextualSpacing/>
              <w:rPr>
                <w:rFonts w:ascii="Arial" w:hAnsi="Arial" w:cs="Arial"/>
              </w:rPr>
            </w:pPr>
            <w:r w:rsidRPr="00FA5A07">
              <w:rPr>
                <w:rFonts w:ascii="Arial" w:hAnsi="Arial" w:cs="Arial"/>
              </w:rPr>
              <w:t>Umění a kultura</w:t>
            </w:r>
          </w:p>
          <w:p w:rsidR="00A3263F" w:rsidRPr="00FA5A07" w:rsidRDefault="00A3263F" w:rsidP="005B3B26">
            <w:pPr>
              <w:ind w:left="720"/>
              <w:contextualSpacing/>
              <w:rPr>
                <w:rFonts w:ascii="Arial" w:hAnsi="Arial" w:cs="Arial"/>
              </w:rPr>
            </w:pPr>
          </w:p>
        </w:tc>
        <w:tc>
          <w:tcPr>
            <w:tcW w:w="2975" w:type="dxa"/>
            <w:gridSpan w:val="2"/>
          </w:tcPr>
          <w:p w:rsidR="00A3263F" w:rsidRPr="00FA5A07" w:rsidRDefault="00A3263F" w:rsidP="005B3B26">
            <w:pPr>
              <w:rPr>
                <w:rFonts w:ascii="Arial" w:hAnsi="Arial" w:cs="Arial"/>
                <w:b/>
              </w:rPr>
            </w:pPr>
          </w:p>
          <w:p w:rsidR="00A3263F" w:rsidRPr="00FA5A07" w:rsidRDefault="00A3263F" w:rsidP="005B3B26">
            <w:pPr>
              <w:rPr>
                <w:rFonts w:ascii="Arial" w:hAnsi="Arial" w:cs="Arial"/>
                <w:b/>
              </w:rPr>
            </w:pPr>
            <w:r w:rsidRPr="00FA5A07">
              <w:rPr>
                <w:rFonts w:ascii="Arial" w:hAnsi="Arial" w:cs="Arial"/>
                <w:b/>
              </w:rPr>
              <w:t>VMEGS</w:t>
            </w:r>
          </w:p>
          <w:p w:rsidR="00A3263F" w:rsidRPr="00FA5A07" w:rsidRDefault="00A3263F" w:rsidP="005F4DA7">
            <w:pPr>
              <w:numPr>
                <w:ilvl w:val="0"/>
                <w:numId w:val="111"/>
              </w:numPr>
              <w:rPr>
                <w:rFonts w:ascii="Arial" w:hAnsi="Arial" w:cs="Arial"/>
              </w:rPr>
            </w:pPr>
            <w:r w:rsidRPr="00FA5A07">
              <w:rPr>
                <w:rFonts w:ascii="Arial" w:hAnsi="Arial" w:cs="Arial"/>
              </w:rPr>
              <w:t>kultivuje postoje k Evropě jako širší vlasti</w:t>
            </w:r>
          </w:p>
          <w:p w:rsidR="00A3263F" w:rsidRPr="00FA5A07" w:rsidRDefault="00A3263F" w:rsidP="005B3B26">
            <w:pPr>
              <w:rPr>
                <w:rFonts w:ascii="Arial" w:hAnsi="Arial" w:cs="Arial"/>
                <w:b/>
              </w:rPr>
            </w:pPr>
          </w:p>
          <w:p w:rsidR="00A3263F" w:rsidRPr="00FA5A07" w:rsidRDefault="00A3263F" w:rsidP="005B3B26">
            <w:pPr>
              <w:rPr>
                <w:rFonts w:ascii="Arial" w:hAnsi="Arial" w:cs="Arial"/>
                <w:b/>
              </w:rPr>
            </w:pPr>
            <w:r w:rsidRPr="00FA5A07">
              <w:rPr>
                <w:rFonts w:ascii="Arial" w:hAnsi="Arial" w:cs="Arial"/>
                <w:b/>
              </w:rPr>
              <w:t>OSV</w:t>
            </w:r>
          </w:p>
          <w:p w:rsidR="00A3263F" w:rsidRPr="00FA5A07" w:rsidRDefault="00A3263F" w:rsidP="005F4DA7">
            <w:pPr>
              <w:numPr>
                <w:ilvl w:val="0"/>
                <w:numId w:val="111"/>
              </w:numPr>
              <w:rPr>
                <w:rFonts w:ascii="Arial" w:hAnsi="Arial" w:cs="Arial"/>
              </w:rPr>
            </w:pPr>
            <w:r w:rsidRPr="00FA5A07">
              <w:rPr>
                <w:rFonts w:ascii="Arial" w:hAnsi="Arial" w:cs="Arial"/>
              </w:rPr>
              <w:t>rozvíjí základní dovednosti dobré komunikace a s tím příslušné vědomosti</w:t>
            </w:r>
          </w:p>
          <w:p w:rsidR="00A3263F" w:rsidRPr="00FA5A07" w:rsidRDefault="00A3263F" w:rsidP="005B3B26">
            <w:pPr>
              <w:rPr>
                <w:rFonts w:ascii="Arial" w:hAnsi="Arial" w:cs="Arial"/>
              </w:rPr>
            </w:pPr>
          </w:p>
          <w:p w:rsidR="00A3263F" w:rsidRPr="00FA5A07" w:rsidRDefault="00A3263F" w:rsidP="005B3B26">
            <w:pPr>
              <w:rPr>
                <w:rFonts w:ascii="Arial" w:hAnsi="Arial" w:cs="Arial"/>
                <w:b/>
              </w:rPr>
            </w:pPr>
            <w:r w:rsidRPr="00FA5A07">
              <w:rPr>
                <w:rFonts w:ascii="Arial" w:hAnsi="Arial" w:cs="Arial"/>
                <w:b/>
              </w:rPr>
              <w:t>VDO</w:t>
            </w:r>
          </w:p>
          <w:p w:rsidR="00A3263F" w:rsidRPr="00FA5A07" w:rsidRDefault="00A3263F" w:rsidP="005F4DA7">
            <w:pPr>
              <w:numPr>
                <w:ilvl w:val="0"/>
                <w:numId w:val="111"/>
              </w:numPr>
              <w:rPr>
                <w:rFonts w:ascii="Arial" w:hAnsi="Arial" w:cs="Arial"/>
              </w:rPr>
            </w:pPr>
            <w:r w:rsidRPr="00FA5A07">
              <w:rPr>
                <w:rFonts w:ascii="Arial" w:hAnsi="Arial" w:cs="Arial"/>
              </w:rPr>
              <w:t xml:space="preserve">vede k uvažování o problémech </w:t>
            </w:r>
            <w:r>
              <w:rPr>
                <w:rFonts w:ascii="Arial" w:hAnsi="Arial" w:cs="Arial"/>
              </w:rPr>
              <w:t>společnosti v širších souvislos</w:t>
            </w:r>
            <w:r w:rsidRPr="00FA5A07">
              <w:rPr>
                <w:rFonts w:ascii="Arial" w:hAnsi="Arial" w:cs="Arial"/>
              </w:rPr>
              <w:t>tech</w:t>
            </w:r>
          </w:p>
          <w:p w:rsidR="00A3263F" w:rsidRPr="00FA5A07" w:rsidRDefault="00A3263F" w:rsidP="005B3B26">
            <w:pPr>
              <w:rPr>
                <w:rFonts w:ascii="Arial" w:hAnsi="Arial" w:cs="Arial"/>
                <w:b/>
              </w:rPr>
            </w:pPr>
          </w:p>
          <w:p w:rsidR="00A3263F" w:rsidRPr="00FA5A07" w:rsidRDefault="00A3263F" w:rsidP="005B3B26">
            <w:pPr>
              <w:rPr>
                <w:rFonts w:ascii="Arial" w:hAnsi="Arial" w:cs="Arial"/>
                <w:b/>
              </w:rPr>
            </w:pPr>
            <w:r w:rsidRPr="00FA5A07">
              <w:rPr>
                <w:rFonts w:ascii="Arial" w:hAnsi="Arial" w:cs="Arial"/>
                <w:b/>
              </w:rPr>
              <w:t>MKV</w:t>
            </w:r>
          </w:p>
          <w:p w:rsidR="00A3263F" w:rsidRPr="00FA5A07" w:rsidRDefault="00A3263F" w:rsidP="005B3B26">
            <w:pPr>
              <w:rPr>
                <w:rFonts w:ascii="Arial" w:hAnsi="Arial" w:cs="Arial"/>
              </w:rPr>
            </w:pPr>
            <w:r w:rsidRPr="00FA5A07">
              <w:rPr>
                <w:rFonts w:ascii="Arial" w:hAnsi="Arial" w:cs="Arial"/>
              </w:rPr>
              <w:t xml:space="preserve">- rozvíjí schopnost poznávat a tolerovat </w:t>
            </w:r>
            <w:r>
              <w:rPr>
                <w:rFonts w:ascii="Arial" w:hAnsi="Arial" w:cs="Arial"/>
              </w:rPr>
              <w:t xml:space="preserve">odlišnosti jiných národnostních, etnických, </w:t>
            </w:r>
            <w:r w:rsidRPr="00FA5A07">
              <w:rPr>
                <w:rFonts w:ascii="Arial" w:hAnsi="Arial" w:cs="Arial"/>
              </w:rPr>
              <w:t>náboženských a sociálních skupin</w:t>
            </w:r>
          </w:p>
          <w:p w:rsidR="00A3263F" w:rsidRPr="00FA5A07" w:rsidRDefault="00A3263F" w:rsidP="005B3B26">
            <w:pPr>
              <w:rPr>
                <w:rFonts w:ascii="Arial" w:hAnsi="Arial" w:cs="Arial"/>
              </w:rPr>
            </w:pPr>
          </w:p>
          <w:p w:rsidR="00A3263F" w:rsidRPr="00FA5A07" w:rsidRDefault="00A3263F" w:rsidP="005B3B26">
            <w:pPr>
              <w:rPr>
                <w:rFonts w:ascii="Arial" w:hAnsi="Arial" w:cs="Arial"/>
                <w:b/>
              </w:rPr>
            </w:pPr>
            <w:r w:rsidRPr="00FA5A07">
              <w:rPr>
                <w:rFonts w:ascii="Arial" w:hAnsi="Arial" w:cs="Arial"/>
                <w:b/>
              </w:rPr>
              <w:t>EV</w:t>
            </w:r>
          </w:p>
          <w:p w:rsidR="00A3263F" w:rsidRPr="00FA5A07" w:rsidRDefault="00A3263F" w:rsidP="005B3B26">
            <w:pPr>
              <w:rPr>
                <w:rFonts w:ascii="Arial" w:hAnsi="Arial" w:cs="Arial"/>
              </w:rPr>
            </w:pPr>
            <w:r w:rsidRPr="00FA5A07">
              <w:rPr>
                <w:rFonts w:ascii="Arial" w:hAnsi="Arial" w:cs="Arial"/>
              </w:rPr>
              <w:t>-poskytuje znalosti, dovednosti a pěstuje návyky nezbytné pro každodenní žádoucí jednání občana vůči prostředí</w:t>
            </w:r>
          </w:p>
          <w:p w:rsidR="00A3263F" w:rsidRPr="00FA5A07" w:rsidRDefault="00A3263F" w:rsidP="005B3B26">
            <w:pPr>
              <w:rPr>
                <w:rFonts w:ascii="Arial" w:hAnsi="Arial" w:cs="Arial"/>
              </w:rPr>
            </w:pPr>
          </w:p>
          <w:p w:rsidR="00A3263F" w:rsidRPr="00FA5A07" w:rsidRDefault="00A3263F" w:rsidP="005B3B26">
            <w:pPr>
              <w:rPr>
                <w:rFonts w:ascii="Arial" w:hAnsi="Arial" w:cs="Arial"/>
              </w:rPr>
            </w:pPr>
          </w:p>
          <w:p w:rsidR="00A3263F" w:rsidRPr="00FA5A07" w:rsidRDefault="00A3263F" w:rsidP="005B3B26">
            <w:pPr>
              <w:rPr>
                <w:rFonts w:ascii="Arial" w:hAnsi="Arial" w:cs="Arial"/>
              </w:rPr>
            </w:pPr>
          </w:p>
          <w:p w:rsidR="00A3263F" w:rsidRPr="00FA5A07" w:rsidRDefault="00A3263F" w:rsidP="005B3B26">
            <w:pPr>
              <w:rPr>
                <w:rFonts w:ascii="Arial" w:hAnsi="Arial" w:cs="Arial"/>
                <w:b/>
              </w:rPr>
            </w:pPr>
            <w:r w:rsidRPr="00FA5A07">
              <w:rPr>
                <w:rFonts w:ascii="Arial" w:hAnsi="Arial" w:cs="Arial"/>
                <w:b/>
              </w:rPr>
              <w:t>MV</w:t>
            </w:r>
          </w:p>
          <w:p w:rsidR="00A3263F" w:rsidRPr="00FA5A07" w:rsidRDefault="00A3263F" w:rsidP="005B3B26">
            <w:pPr>
              <w:rPr>
                <w:rFonts w:ascii="Arial" w:hAnsi="Arial" w:cs="Arial"/>
              </w:rPr>
            </w:pPr>
            <w:r w:rsidRPr="00FA5A07">
              <w:rPr>
                <w:rFonts w:ascii="Arial" w:hAnsi="Arial" w:cs="Arial"/>
              </w:rPr>
              <w:t>- tvorba projektu, ve kterém žák mapuje všechny složky regionu, ve kterém žije</w:t>
            </w:r>
          </w:p>
          <w:p w:rsidR="00A3263F" w:rsidRPr="00FA5A07" w:rsidRDefault="00A3263F" w:rsidP="005B3B26">
            <w:pPr>
              <w:rPr>
                <w:rFonts w:ascii="Arial" w:hAnsi="Arial" w:cs="Arial"/>
              </w:rPr>
            </w:pPr>
          </w:p>
        </w:tc>
      </w:tr>
    </w:tbl>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A3263F" w:rsidRDefault="00A3263F" w:rsidP="001C34F2">
      <w:pPr>
        <w:widowControl w:val="0"/>
        <w:tabs>
          <w:tab w:val="left" w:pos="13180"/>
        </w:tabs>
        <w:autoSpaceDE w:val="0"/>
        <w:autoSpaceDN w:val="0"/>
        <w:adjustRightInd w:val="0"/>
        <w:spacing w:before="55"/>
        <w:rPr>
          <w:rFonts w:ascii="Arial" w:hAnsi="Arial" w:cs="Arial"/>
          <w:sz w:val="40"/>
          <w:szCs w:val="40"/>
        </w:rPr>
      </w:pPr>
    </w:p>
    <w:p w:rsidR="0055566D" w:rsidRDefault="0055566D" w:rsidP="001C34F2">
      <w:pPr>
        <w:widowControl w:val="0"/>
        <w:tabs>
          <w:tab w:val="left" w:pos="13180"/>
        </w:tabs>
        <w:autoSpaceDE w:val="0"/>
        <w:autoSpaceDN w:val="0"/>
        <w:adjustRightInd w:val="0"/>
        <w:spacing w:before="55"/>
        <w:rPr>
          <w:rFonts w:ascii="Arial" w:hAnsi="Arial" w:cs="Arial"/>
          <w:sz w:val="40"/>
          <w:szCs w:val="40"/>
        </w:rPr>
      </w:pPr>
    </w:p>
    <w:p w:rsidR="001C34F2" w:rsidRPr="007913DD" w:rsidRDefault="001C34F2" w:rsidP="001C34F2">
      <w:pPr>
        <w:widowControl w:val="0"/>
        <w:tabs>
          <w:tab w:val="left" w:pos="13180"/>
        </w:tabs>
        <w:autoSpaceDE w:val="0"/>
        <w:autoSpaceDN w:val="0"/>
        <w:adjustRightInd w:val="0"/>
        <w:spacing w:before="55"/>
        <w:rPr>
          <w:rFonts w:ascii="Arial" w:hAnsi="Arial" w:cs="Arial"/>
          <w:sz w:val="40"/>
          <w:szCs w:val="40"/>
        </w:rPr>
      </w:pPr>
      <w:r w:rsidRPr="007913DD">
        <w:rPr>
          <w:rFonts w:ascii="Arial" w:hAnsi="Arial" w:cs="Arial"/>
          <w:sz w:val="40"/>
          <w:szCs w:val="40"/>
        </w:rPr>
        <w:t xml:space="preserve">Vzdělávací oblast: </w:t>
      </w:r>
      <w:r w:rsidRPr="007913DD">
        <w:rPr>
          <w:rFonts w:ascii="Arial" w:hAnsi="Arial" w:cs="Arial"/>
          <w:b/>
          <w:sz w:val="40"/>
          <w:szCs w:val="40"/>
        </w:rPr>
        <w:t>Člověk a umění</w:t>
      </w:r>
    </w:p>
    <w:p w:rsidR="001C34F2" w:rsidRDefault="001C34F2" w:rsidP="001C34F2">
      <w:pPr>
        <w:widowControl w:val="0"/>
        <w:tabs>
          <w:tab w:val="left" w:pos="13180"/>
        </w:tabs>
        <w:autoSpaceDE w:val="0"/>
        <w:autoSpaceDN w:val="0"/>
        <w:adjustRightInd w:val="0"/>
        <w:spacing w:before="55"/>
        <w:rPr>
          <w:rFonts w:ascii="Arial" w:hAnsi="Arial" w:cs="Arial"/>
          <w:b/>
          <w:sz w:val="36"/>
          <w:szCs w:val="36"/>
        </w:rPr>
      </w:pPr>
      <w:r w:rsidRPr="007913DD">
        <w:rPr>
          <w:rFonts w:ascii="Arial" w:hAnsi="Arial" w:cs="Arial"/>
          <w:sz w:val="36"/>
          <w:szCs w:val="36"/>
        </w:rPr>
        <w:t xml:space="preserve">Vzdělávací předmět: </w:t>
      </w:r>
      <w:r w:rsidRPr="007913DD">
        <w:rPr>
          <w:rFonts w:ascii="Arial" w:hAnsi="Arial" w:cs="Arial"/>
          <w:b/>
          <w:sz w:val="36"/>
          <w:szCs w:val="36"/>
        </w:rPr>
        <w:t>Hudební výchova</w:t>
      </w:r>
    </w:p>
    <w:p w:rsidR="00052CBE" w:rsidRDefault="00052CBE" w:rsidP="001C34F2">
      <w:pPr>
        <w:widowControl w:val="0"/>
        <w:tabs>
          <w:tab w:val="left" w:pos="13180"/>
        </w:tabs>
        <w:autoSpaceDE w:val="0"/>
        <w:autoSpaceDN w:val="0"/>
        <w:adjustRightInd w:val="0"/>
        <w:spacing w:before="55"/>
        <w:rPr>
          <w:rFonts w:ascii="Arial" w:hAnsi="Arial" w:cs="Arial"/>
          <w:b/>
          <w:sz w:val="36"/>
          <w:szCs w:val="36"/>
        </w:rPr>
      </w:pPr>
    </w:p>
    <w:p w:rsidR="00052CBE" w:rsidRDefault="00052CBE" w:rsidP="00052CBE">
      <w:pPr>
        <w:widowControl w:val="0"/>
        <w:tabs>
          <w:tab w:val="left" w:pos="13180"/>
        </w:tabs>
        <w:autoSpaceDE w:val="0"/>
        <w:autoSpaceDN w:val="0"/>
        <w:adjustRightInd w:val="0"/>
        <w:spacing w:before="55"/>
        <w:rPr>
          <w:rFonts w:ascii="Arial" w:hAnsi="Arial" w:cs="Arial"/>
          <w:sz w:val="24"/>
          <w:szCs w:val="24"/>
        </w:rPr>
      </w:pPr>
      <w:r>
        <w:rPr>
          <w:rFonts w:ascii="Arial" w:hAnsi="Arial" w:cs="Arial"/>
          <w:sz w:val="24"/>
          <w:szCs w:val="24"/>
        </w:rPr>
        <w:t>Charakteristika předmětu:</w:t>
      </w:r>
    </w:p>
    <w:p w:rsidR="00052CBE" w:rsidRDefault="00052CBE" w:rsidP="00052CBE">
      <w:pPr>
        <w:widowControl w:val="0"/>
        <w:tabs>
          <w:tab w:val="left" w:pos="13180"/>
        </w:tabs>
        <w:autoSpaceDE w:val="0"/>
        <w:autoSpaceDN w:val="0"/>
        <w:adjustRightInd w:val="0"/>
        <w:spacing w:before="55"/>
        <w:rPr>
          <w:rFonts w:ascii="Arial" w:hAnsi="Arial" w:cs="Arial"/>
          <w:b/>
          <w:sz w:val="36"/>
          <w:szCs w:val="36"/>
        </w:rPr>
      </w:pPr>
    </w:p>
    <w:p w:rsidR="00052CBE" w:rsidRPr="007913DD" w:rsidRDefault="00052CBE" w:rsidP="00052CBE">
      <w:pPr>
        <w:rPr>
          <w:rFonts w:ascii="Arial" w:hAnsi="Arial" w:cs="Arial"/>
          <w:sz w:val="24"/>
        </w:rPr>
      </w:pPr>
      <w:r w:rsidRPr="007913DD">
        <w:rPr>
          <w:rFonts w:ascii="Arial" w:hAnsi="Arial" w:cs="Arial"/>
          <w:sz w:val="24"/>
        </w:rPr>
        <w:t xml:space="preserve">Předmět má jednohodinovou týdenní dotaci. Výuka probíhá ve specializované učebně Hv a ve všech třídách ji zpravidla vyučuje učitelka se specializací Hv. Základním motivem je přivézt žáky k pohodě, aby zpěvem vyjadřovali radost a dobrou náladu. </w:t>
      </w:r>
    </w:p>
    <w:p w:rsidR="00052CBE" w:rsidRDefault="00052CBE" w:rsidP="00052CBE">
      <w:pPr>
        <w:widowControl w:val="0"/>
        <w:tabs>
          <w:tab w:val="left" w:pos="13180"/>
        </w:tabs>
        <w:autoSpaceDE w:val="0"/>
        <w:autoSpaceDN w:val="0"/>
        <w:adjustRightInd w:val="0"/>
        <w:spacing w:before="55"/>
        <w:rPr>
          <w:rFonts w:ascii="Arial" w:hAnsi="Arial" w:cs="Arial"/>
          <w:sz w:val="24"/>
        </w:rPr>
      </w:pPr>
      <w:r w:rsidRPr="007913DD">
        <w:rPr>
          <w:rFonts w:ascii="Arial" w:hAnsi="Arial" w:cs="Arial"/>
          <w:sz w:val="24"/>
        </w:rPr>
        <w:t>Tento předmět je zařazen od čtvrtého do devátého ročníku s j</w:t>
      </w:r>
      <w:r w:rsidR="00C20047">
        <w:rPr>
          <w:rFonts w:ascii="Arial" w:hAnsi="Arial" w:cs="Arial"/>
          <w:sz w:val="24"/>
        </w:rPr>
        <w:t>ednohodinovou časovou dotací, te</w:t>
      </w:r>
      <w:r w:rsidRPr="007913DD">
        <w:rPr>
          <w:rFonts w:ascii="Arial" w:hAnsi="Arial" w:cs="Arial"/>
          <w:sz w:val="24"/>
        </w:rPr>
        <w:t>maticky je propojen s předmětem výtvarná výchova.</w:t>
      </w:r>
    </w:p>
    <w:p w:rsidR="00052CBE" w:rsidRDefault="00052CBE" w:rsidP="00052CBE">
      <w:pPr>
        <w:widowControl w:val="0"/>
        <w:tabs>
          <w:tab w:val="left" w:pos="13180"/>
        </w:tabs>
        <w:autoSpaceDE w:val="0"/>
        <w:autoSpaceDN w:val="0"/>
        <w:adjustRightInd w:val="0"/>
        <w:spacing w:before="55"/>
        <w:rPr>
          <w:rFonts w:ascii="Arial" w:hAnsi="Arial" w:cs="Arial"/>
          <w:sz w:val="24"/>
        </w:rPr>
      </w:pPr>
    </w:p>
    <w:p w:rsidR="00052CBE" w:rsidRDefault="00052CBE" w:rsidP="00052CBE">
      <w:pPr>
        <w:widowControl w:val="0"/>
        <w:tabs>
          <w:tab w:val="left" w:pos="13180"/>
        </w:tabs>
        <w:autoSpaceDE w:val="0"/>
        <w:autoSpaceDN w:val="0"/>
        <w:adjustRightInd w:val="0"/>
        <w:spacing w:before="55"/>
        <w:rPr>
          <w:rFonts w:ascii="Arial" w:hAnsi="Arial" w:cs="Arial"/>
          <w:sz w:val="24"/>
        </w:rPr>
      </w:pPr>
    </w:p>
    <w:tbl>
      <w:tblPr>
        <w:tblStyle w:val="Mkatabulky"/>
        <w:tblW w:w="0" w:type="auto"/>
        <w:tblLook w:val="04A0" w:firstRow="1" w:lastRow="0" w:firstColumn="1" w:lastColumn="0" w:noHBand="0" w:noVBand="1"/>
      </w:tblPr>
      <w:tblGrid>
        <w:gridCol w:w="6890"/>
        <w:gridCol w:w="6890"/>
      </w:tblGrid>
      <w:tr w:rsidR="00052CBE" w:rsidTr="00052CBE">
        <w:tc>
          <w:tcPr>
            <w:tcW w:w="6890" w:type="dxa"/>
          </w:tcPr>
          <w:p w:rsidR="00052CBE" w:rsidRPr="00052CBE" w:rsidRDefault="00052CBE" w:rsidP="00052CBE">
            <w:pPr>
              <w:widowControl w:val="0"/>
              <w:tabs>
                <w:tab w:val="left" w:pos="13180"/>
              </w:tabs>
              <w:autoSpaceDE w:val="0"/>
              <w:autoSpaceDN w:val="0"/>
              <w:adjustRightInd w:val="0"/>
              <w:spacing w:before="55"/>
              <w:rPr>
                <w:rFonts w:ascii="Arial" w:hAnsi="Arial" w:cs="Arial"/>
                <w:b/>
                <w:sz w:val="24"/>
              </w:rPr>
            </w:pPr>
            <w:r w:rsidRPr="00052CBE">
              <w:rPr>
                <w:rFonts w:ascii="Arial" w:hAnsi="Arial" w:cs="Arial"/>
                <w:b/>
                <w:sz w:val="24"/>
              </w:rPr>
              <w:t>Očekávané výstupy</w:t>
            </w:r>
            <w:r w:rsidR="0055566D">
              <w:rPr>
                <w:rFonts w:ascii="Arial" w:hAnsi="Arial" w:cs="Arial"/>
                <w:b/>
                <w:sz w:val="24"/>
              </w:rPr>
              <w:t xml:space="preserve"> – Hudební výchova 2.stupeň</w:t>
            </w:r>
          </w:p>
        </w:tc>
        <w:tc>
          <w:tcPr>
            <w:tcW w:w="6890" w:type="dxa"/>
          </w:tcPr>
          <w:p w:rsidR="00052CBE" w:rsidRPr="00052CBE" w:rsidRDefault="00052CBE" w:rsidP="00052CBE">
            <w:pPr>
              <w:widowControl w:val="0"/>
              <w:tabs>
                <w:tab w:val="left" w:pos="13180"/>
              </w:tabs>
              <w:autoSpaceDE w:val="0"/>
              <w:autoSpaceDN w:val="0"/>
              <w:adjustRightInd w:val="0"/>
              <w:spacing w:before="55"/>
              <w:rPr>
                <w:rFonts w:ascii="Arial" w:hAnsi="Arial" w:cs="Arial"/>
                <w:b/>
                <w:sz w:val="24"/>
              </w:rPr>
            </w:pPr>
            <w:r w:rsidRPr="00052CBE">
              <w:rPr>
                <w:rFonts w:ascii="Arial" w:hAnsi="Arial" w:cs="Arial"/>
                <w:b/>
                <w:sz w:val="24"/>
              </w:rPr>
              <w:t>Výchovně vzdělávací strategie předmětu</w:t>
            </w:r>
          </w:p>
        </w:tc>
      </w:tr>
      <w:tr w:rsidR="00052CBE" w:rsidTr="00052CBE">
        <w:tc>
          <w:tcPr>
            <w:tcW w:w="6890" w:type="dxa"/>
          </w:tcPr>
          <w:p w:rsidR="0055566D" w:rsidRDefault="0055566D" w:rsidP="0055566D">
            <w:pPr>
              <w:pStyle w:val="Bezmezer"/>
              <w:ind w:left="720"/>
              <w:rPr>
                <w:rFonts w:ascii="Arial" w:hAnsi="Arial" w:cs="Arial"/>
                <w:sz w:val="24"/>
                <w:szCs w:val="24"/>
              </w:rPr>
            </w:pPr>
          </w:p>
          <w:p w:rsidR="00052CBE" w:rsidRPr="007913DD"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Podle individuálních schopností a dovedností vyhledávají a třídí informace</w:t>
            </w:r>
          </w:p>
          <w:p w:rsidR="0055566D"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 xml:space="preserve">Získané </w:t>
            </w:r>
            <w:r w:rsidR="0055566D">
              <w:rPr>
                <w:rFonts w:ascii="Arial" w:hAnsi="Arial" w:cs="Arial"/>
                <w:sz w:val="24"/>
                <w:szCs w:val="24"/>
              </w:rPr>
              <w:t xml:space="preserve">hudební </w:t>
            </w:r>
            <w:r w:rsidRPr="007913DD">
              <w:rPr>
                <w:rFonts w:ascii="Arial" w:hAnsi="Arial" w:cs="Arial"/>
                <w:sz w:val="24"/>
                <w:szCs w:val="24"/>
              </w:rPr>
              <w:t xml:space="preserve">znalosti a </w:t>
            </w:r>
            <w:r w:rsidR="0055566D">
              <w:rPr>
                <w:rFonts w:ascii="Arial" w:hAnsi="Arial" w:cs="Arial"/>
                <w:sz w:val="24"/>
                <w:szCs w:val="24"/>
              </w:rPr>
              <w:t xml:space="preserve">pěvecké </w:t>
            </w:r>
            <w:r w:rsidRPr="007913DD">
              <w:rPr>
                <w:rFonts w:ascii="Arial" w:hAnsi="Arial" w:cs="Arial"/>
                <w:sz w:val="24"/>
                <w:szCs w:val="24"/>
              </w:rPr>
              <w:t xml:space="preserve">dovednosti </w:t>
            </w:r>
            <w:r w:rsidR="0055566D">
              <w:rPr>
                <w:rFonts w:ascii="Arial" w:hAnsi="Arial" w:cs="Arial"/>
                <w:sz w:val="24"/>
                <w:szCs w:val="24"/>
              </w:rPr>
              <w:t xml:space="preserve">a návyky uplatňuje v běžném životě, </w:t>
            </w:r>
            <w:r w:rsidR="0055566D" w:rsidRPr="007913DD">
              <w:rPr>
                <w:rFonts w:ascii="Arial" w:hAnsi="Arial" w:cs="Arial"/>
                <w:sz w:val="24"/>
                <w:szCs w:val="24"/>
              </w:rPr>
              <w:t>dokáže ocenit kvalitní vokální projev druhého</w:t>
            </w:r>
          </w:p>
          <w:p w:rsidR="00052CBE" w:rsidRPr="007913DD" w:rsidRDefault="0055566D" w:rsidP="00F2542A">
            <w:pPr>
              <w:pStyle w:val="Bezmezer"/>
              <w:numPr>
                <w:ilvl w:val="0"/>
                <w:numId w:val="10"/>
              </w:numPr>
              <w:rPr>
                <w:rFonts w:ascii="Arial" w:hAnsi="Arial" w:cs="Arial"/>
                <w:sz w:val="24"/>
                <w:szCs w:val="24"/>
              </w:rPr>
            </w:pPr>
            <w:r>
              <w:rPr>
                <w:rFonts w:ascii="Arial" w:hAnsi="Arial" w:cs="Arial"/>
                <w:sz w:val="24"/>
                <w:szCs w:val="24"/>
              </w:rPr>
              <w:t>Zpívá dle svých dispozic intonačně čistě a rytmicky přesně v jednohlase i vícehlase</w:t>
            </w:r>
          </w:p>
          <w:p w:rsidR="00052CBE" w:rsidRPr="007913DD" w:rsidRDefault="0055566D" w:rsidP="00F2542A">
            <w:pPr>
              <w:pStyle w:val="Bezmezer"/>
              <w:numPr>
                <w:ilvl w:val="0"/>
                <w:numId w:val="10"/>
              </w:numPr>
              <w:rPr>
                <w:rFonts w:ascii="Arial" w:hAnsi="Arial" w:cs="Arial"/>
                <w:sz w:val="24"/>
                <w:szCs w:val="24"/>
              </w:rPr>
            </w:pPr>
            <w:r>
              <w:rPr>
                <w:rFonts w:ascii="Arial" w:hAnsi="Arial" w:cs="Arial"/>
                <w:sz w:val="24"/>
                <w:szCs w:val="24"/>
              </w:rPr>
              <w:t xml:space="preserve">Používá </w:t>
            </w:r>
            <w:r w:rsidR="00052CBE" w:rsidRPr="007913DD">
              <w:rPr>
                <w:rFonts w:ascii="Arial" w:hAnsi="Arial" w:cs="Arial"/>
                <w:sz w:val="24"/>
                <w:szCs w:val="24"/>
              </w:rPr>
              <w:t>obecně užívané hudební termíny</w:t>
            </w:r>
            <w:r>
              <w:rPr>
                <w:rFonts w:ascii="Arial" w:hAnsi="Arial" w:cs="Arial"/>
                <w:sz w:val="24"/>
                <w:szCs w:val="24"/>
              </w:rPr>
              <w:t>, orientuje se v zápise písní a skladeb různých stylů a žánrů, tyto písně a skladby dle  individuálních schopností a dovedností svým způsobem realizuje</w:t>
            </w:r>
          </w:p>
          <w:p w:rsidR="00052CBE" w:rsidRPr="0055566D"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Vytváří si vztah k hudebním činnostem</w:t>
            </w:r>
            <w:r w:rsidR="0055566D">
              <w:rPr>
                <w:rFonts w:ascii="Arial" w:hAnsi="Arial" w:cs="Arial"/>
                <w:sz w:val="24"/>
                <w:szCs w:val="24"/>
              </w:rPr>
              <w:t>, reprodukuje na základě svých hudebních schopností různé motivy, témata i části skladeb, vytváří a volí jednoduché doprovody, improvizace</w:t>
            </w:r>
          </w:p>
          <w:p w:rsidR="00052CBE" w:rsidRDefault="0055566D" w:rsidP="00F2542A">
            <w:pPr>
              <w:pStyle w:val="Bezmezer"/>
              <w:numPr>
                <w:ilvl w:val="0"/>
                <w:numId w:val="10"/>
              </w:numPr>
              <w:rPr>
                <w:rFonts w:ascii="Arial" w:hAnsi="Arial" w:cs="Arial"/>
                <w:sz w:val="24"/>
                <w:szCs w:val="24"/>
              </w:rPr>
            </w:pPr>
            <w:r>
              <w:rPr>
                <w:rFonts w:ascii="Arial" w:hAnsi="Arial" w:cs="Arial"/>
                <w:sz w:val="24"/>
                <w:szCs w:val="24"/>
              </w:rPr>
              <w:t>Rozpozná některé z tanců různých stylových období, dokáže přiřadit k poslouchané hudbě a dle svých hudebních schopností a pohybové vyspělosti předvede jednoduchou pohybovou vazbu</w:t>
            </w:r>
          </w:p>
          <w:p w:rsidR="00052CBE" w:rsidRPr="0055566D"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 xml:space="preserve">Na základě individuální hudební vyspělosti postihují z hudebního proudu znějící skladby / artificiální i nonartificiální / významné sémantické prvky, srovnávají je, hledají souvislosti </w:t>
            </w:r>
          </w:p>
          <w:p w:rsidR="00052CBE"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Vyhledává souvislosti mezi hudbou a jinými druhy umě</w:t>
            </w:r>
            <w:r w:rsidR="0055566D">
              <w:rPr>
                <w:rFonts w:ascii="Arial" w:hAnsi="Arial" w:cs="Arial"/>
                <w:sz w:val="24"/>
                <w:szCs w:val="24"/>
              </w:rPr>
              <w:t>ní</w:t>
            </w:r>
          </w:p>
          <w:p w:rsidR="00052CBE" w:rsidRPr="0055566D" w:rsidRDefault="0055566D" w:rsidP="00F2542A">
            <w:pPr>
              <w:pStyle w:val="Bezmezer"/>
              <w:numPr>
                <w:ilvl w:val="0"/>
                <w:numId w:val="10"/>
              </w:numPr>
              <w:rPr>
                <w:rFonts w:ascii="Arial" w:hAnsi="Arial" w:cs="Arial"/>
                <w:sz w:val="24"/>
                <w:szCs w:val="24"/>
              </w:rPr>
            </w:pPr>
            <w:r w:rsidRPr="007913DD">
              <w:rPr>
                <w:rFonts w:ascii="Arial" w:hAnsi="Arial" w:cs="Arial"/>
                <w:sz w:val="24"/>
                <w:szCs w:val="24"/>
              </w:rPr>
              <w:t>Umí přiřadit ukázky tvorby našich nejvýznamnějších skladat</w:t>
            </w:r>
            <w:r>
              <w:rPr>
                <w:rFonts w:ascii="Arial" w:hAnsi="Arial" w:cs="Arial"/>
                <w:sz w:val="24"/>
                <w:szCs w:val="24"/>
              </w:rPr>
              <w:t>elů</w:t>
            </w:r>
          </w:p>
          <w:p w:rsidR="00052CBE" w:rsidRPr="007913DD"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Samostatně a kriticky přemýšlí</w:t>
            </w:r>
          </w:p>
          <w:p w:rsidR="00052CBE" w:rsidRPr="007913DD"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 xml:space="preserve">Umí zpracovat projekt na zvolené téma </w:t>
            </w:r>
          </w:p>
          <w:p w:rsidR="00052CBE" w:rsidRPr="007913DD"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Seznámí se s hudebními formami netradičních divadel</w:t>
            </w:r>
          </w:p>
          <w:p w:rsidR="00052CBE" w:rsidRPr="0055566D"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Má zájem navštívit kulturní vystoupení, soutěž ap</w:t>
            </w:r>
            <w:r w:rsidR="0055566D">
              <w:rPr>
                <w:rFonts w:ascii="Arial" w:hAnsi="Arial" w:cs="Arial"/>
                <w:sz w:val="24"/>
                <w:szCs w:val="24"/>
              </w:rPr>
              <w:t>od.</w:t>
            </w:r>
          </w:p>
          <w:p w:rsidR="00052CBE" w:rsidRPr="007913DD"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Umí rozebrat hudebně výrazové prostředky</w:t>
            </w:r>
          </w:p>
          <w:p w:rsidR="00052CBE" w:rsidRPr="007913DD" w:rsidRDefault="00052CBE" w:rsidP="00F2542A">
            <w:pPr>
              <w:pStyle w:val="Bezmezer"/>
              <w:numPr>
                <w:ilvl w:val="0"/>
                <w:numId w:val="10"/>
              </w:numPr>
              <w:rPr>
                <w:rFonts w:ascii="Arial" w:hAnsi="Arial" w:cs="Arial"/>
                <w:sz w:val="24"/>
                <w:szCs w:val="24"/>
              </w:rPr>
            </w:pPr>
            <w:r w:rsidRPr="007913DD">
              <w:rPr>
                <w:rFonts w:ascii="Arial" w:hAnsi="Arial" w:cs="Arial"/>
                <w:sz w:val="24"/>
                <w:szCs w:val="24"/>
              </w:rPr>
              <w:t>Formuluje vlastní názor na hudební dílo</w:t>
            </w:r>
          </w:p>
          <w:p w:rsidR="0055566D" w:rsidRPr="0055566D" w:rsidRDefault="00052CBE" w:rsidP="00F2542A">
            <w:pPr>
              <w:pStyle w:val="Odstavecseseznamem"/>
              <w:widowControl w:val="0"/>
              <w:numPr>
                <w:ilvl w:val="0"/>
                <w:numId w:val="10"/>
              </w:numPr>
              <w:tabs>
                <w:tab w:val="left" w:pos="13180"/>
              </w:tabs>
              <w:autoSpaceDE w:val="0"/>
              <w:autoSpaceDN w:val="0"/>
              <w:adjustRightInd w:val="0"/>
              <w:spacing w:before="55"/>
              <w:rPr>
                <w:rFonts w:ascii="Arial" w:hAnsi="Arial" w:cs="Arial"/>
                <w:sz w:val="24"/>
              </w:rPr>
            </w:pPr>
            <w:r w:rsidRPr="00052CBE">
              <w:rPr>
                <w:rFonts w:ascii="Arial" w:hAnsi="Arial" w:cs="Arial"/>
                <w:sz w:val="24"/>
                <w:szCs w:val="24"/>
              </w:rPr>
              <w:t>Zajímá s</w:t>
            </w:r>
            <w:r w:rsidR="0055566D">
              <w:rPr>
                <w:rFonts w:ascii="Arial" w:hAnsi="Arial" w:cs="Arial"/>
                <w:sz w:val="24"/>
                <w:szCs w:val="24"/>
              </w:rPr>
              <w:t>e o hudební dění ve svém regionu</w:t>
            </w:r>
          </w:p>
          <w:p w:rsidR="0055566D" w:rsidRPr="0055566D" w:rsidRDefault="0055566D" w:rsidP="0055566D">
            <w:pPr>
              <w:pStyle w:val="Bezmezer"/>
              <w:ind w:left="360"/>
              <w:rPr>
                <w:rFonts w:ascii="Arial" w:hAnsi="Arial" w:cs="Arial"/>
                <w:sz w:val="24"/>
                <w:szCs w:val="24"/>
              </w:rPr>
            </w:pPr>
          </w:p>
        </w:tc>
        <w:tc>
          <w:tcPr>
            <w:tcW w:w="6890" w:type="dxa"/>
          </w:tcPr>
          <w:p w:rsidR="00052CBE" w:rsidRDefault="00052CBE" w:rsidP="0055566D">
            <w:pPr>
              <w:pStyle w:val="Odstavecseseznamem"/>
              <w:rPr>
                <w:rFonts w:ascii="Arial" w:hAnsi="Arial" w:cs="Arial"/>
                <w:sz w:val="24"/>
              </w:rPr>
            </w:pPr>
          </w:p>
          <w:p w:rsidR="0055566D" w:rsidRDefault="0055566D" w:rsidP="005F4DA7">
            <w:pPr>
              <w:pStyle w:val="Odstavecseseznamem"/>
              <w:numPr>
                <w:ilvl w:val="0"/>
                <w:numId w:val="265"/>
              </w:numPr>
              <w:rPr>
                <w:rFonts w:ascii="Arial" w:hAnsi="Arial" w:cs="Arial"/>
                <w:sz w:val="24"/>
              </w:rPr>
            </w:pPr>
            <w:r>
              <w:rPr>
                <w:rFonts w:ascii="Arial" w:hAnsi="Arial" w:cs="Arial"/>
                <w:sz w:val="24"/>
              </w:rPr>
              <w:t>Vedeme žáka k vyhledávání, shromažďování a třídění, porovnávání informací, k využívání vlastních zkušeností</w:t>
            </w:r>
          </w:p>
          <w:p w:rsidR="0055566D" w:rsidRDefault="0055566D" w:rsidP="005F4DA7">
            <w:pPr>
              <w:pStyle w:val="Odstavecseseznamem"/>
              <w:numPr>
                <w:ilvl w:val="0"/>
                <w:numId w:val="265"/>
              </w:numPr>
              <w:rPr>
                <w:rFonts w:ascii="Arial" w:hAnsi="Arial" w:cs="Arial"/>
                <w:sz w:val="24"/>
              </w:rPr>
            </w:pPr>
            <w:r>
              <w:rPr>
                <w:rFonts w:ascii="Arial" w:hAnsi="Arial" w:cs="Arial"/>
                <w:sz w:val="24"/>
              </w:rPr>
              <w:t>Rozvíjíme rozšiřování hlasového projevu, techniku vokálního projevu, využíváme rytmické zákonitosti při vokálním projevu</w:t>
            </w:r>
          </w:p>
          <w:p w:rsidR="0055566D" w:rsidRDefault="0055566D" w:rsidP="0055566D">
            <w:pPr>
              <w:pStyle w:val="Odstavecseseznamem"/>
              <w:ind w:left="1440"/>
              <w:rPr>
                <w:rFonts w:ascii="Arial" w:hAnsi="Arial" w:cs="Arial"/>
                <w:sz w:val="24"/>
              </w:rPr>
            </w:pPr>
          </w:p>
          <w:p w:rsidR="0055566D" w:rsidRDefault="0055566D" w:rsidP="005F4DA7">
            <w:pPr>
              <w:pStyle w:val="Odstavecseseznamem"/>
              <w:numPr>
                <w:ilvl w:val="0"/>
                <w:numId w:val="265"/>
              </w:numPr>
              <w:rPr>
                <w:rFonts w:ascii="Arial" w:hAnsi="Arial" w:cs="Arial"/>
                <w:sz w:val="24"/>
              </w:rPr>
            </w:pPr>
            <w:r>
              <w:rPr>
                <w:rFonts w:ascii="Arial" w:hAnsi="Arial" w:cs="Arial"/>
                <w:sz w:val="24"/>
              </w:rPr>
              <w:t>Pracujeme s notovým zápisem, reprodukujeme zapsané melodie, vedeme žáka k orientaci v hudebních stylech a žánrech</w:t>
            </w:r>
          </w:p>
          <w:p w:rsidR="0055566D" w:rsidRDefault="0055566D" w:rsidP="0055566D">
            <w:pPr>
              <w:pStyle w:val="Odstavecseseznamem"/>
              <w:rPr>
                <w:rFonts w:ascii="Arial" w:hAnsi="Arial" w:cs="Arial"/>
                <w:sz w:val="24"/>
              </w:rPr>
            </w:pPr>
          </w:p>
          <w:p w:rsidR="0055566D" w:rsidRDefault="0055566D" w:rsidP="005F4DA7">
            <w:pPr>
              <w:pStyle w:val="Odstavecseseznamem"/>
              <w:numPr>
                <w:ilvl w:val="0"/>
                <w:numId w:val="265"/>
              </w:numPr>
              <w:rPr>
                <w:rFonts w:ascii="Arial" w:hAnsi="Arial" w:cs="Arial"/>
                <w:sz w:val="24"/>
              </w:rPr>
            </w:pPr>
            <w:r>
              <w:rPr>
                <w:rFonts w:ascii="Arial" w:hAnsi="Arial" w:cs="Arial"/>
                <w:sz w:val="24"/>
              </w:rPr>
              <w:t>Vedeme žáka k reprodukci a tvorbě jednoduchých doprovodů s využitím Orfových nástrojů</w:t>
            </w:r>
          </w:p>
          <w:p w:rsidR="0055566D" w:rsidRDefault="0055566D" w:rsidP="0055566D">
            <w:pPr>
              <w:pStyle w:val="Odstavecseseznamem"/>
              <w:rPr>
                <w:rFonts w:ascii="Arial" w:hAnsi="Arial" w:cs="Arial"/>
                <w:sz w:val="24"/>
              </w:rPr>
            </w:pPr>
          </w:p>
          <w:p w:rsidR="0055566D" w:rsidRDefault="0055566D" w:rsidP="005F4DA7">
            <w:pPr>
              <w:pStyle w:val="Odstavecseseznamem"/>
              <w:numPr>
                <w:ilvl w:val="0"/>
                <w:numId w:val="265"/>
              </w:numPr>
              <w:rPr>
                <w:rFonts w:ascii="Arial" w:hAnsi="Arial" w:cs="Arial"/>
                <w:sz w:val="24"/>
              </w:rPr>
            </w:pPr>
            <w:r>
              <w:rPr>
                <w:rFonts w:ascii="Arial" w:hAnsi="Arial" w:cs="Arial"/>
                <w:sz w:val="24"/>
              </w:rPr>
              <w:t>Demonstrujeme taneční kroky</w:t>
            </w:r>
            <w:r w:rsidR="00C20047">
              <w:rPr>
                <w:rFonts w:ascii="Arial" w:hAnsi="Arial" w:cs="Arial"/>
                <w:sz w:val="24"/>
              </w:rPr>
              <w:t xml:space="preserve"> některých tanců a seznamujeme </w:t>
            </w:r>
            <w:r>
              <w:rPr>
                <w:rFonts w:ascii="Arial" w:hAnsi="Arial" w:cs="Arial"/>
                <w:sz w:val="24"/>
              </w:rPr>
              <w:t>žáka se stylovým obdobím, vedeme žáka k vlastnímu pohybovému ztvárnění</w:t>
            </w:r>
          </w:p>
          <w:p w:rsidR="0055566D" w:rsidRDefault="0055566D" w:rsidP="0055566D">
            <w:pPr>
              <w:autoSpaceDE w:val="0"/>
              <w:autoSpaceDN w:val="0"/>
              <w:adjustRightInd w:val="0"/>
              <w:rPr>
                <w:rFonts w:ascii="CMR12" w:eastAsiaTheme="minorHAnsi" w:hAnsi="CMR12" w:cs="CMR12"/>
                <w:sz w:val="24"/>
                <w:szCs w:val="24"/>
                <w:lang w:eastAsia="en-US"/>
              </w:rPr>
            </w:pPr>
          </w:p>
          <w:p w:rsidR="0055566D" w:rsidRDefault="0055566D" w:rsidP="0055566D">
            <w:pPr>
              <w:autoSpaceDE w:val="0"/>
              <w:autoSpaceDN w:val="0"/>
              <w:adjustRightInd w:val="0"/>
              <w:rPr>
                <w:rFonts w:ascii="CMR12" w:eastAsiaTheme="minorHAnsi" w:hAnsi="CMR12" w:cs="CMR12"/>
                <w:sz w:val="24"/>
                <w:szCs w:val="24"/>
                <w:lang w:eastAsia="en-US"/>
              </w:rPr>
            </w:pPr>
          </w:p>
          <w:p w:rsidR="0055566D" w:rsidRPr="0055566D" w:rsidRDefault="0055566D" w:rsidP="005F4DA7">
            <w:pPr>
              <w:pStyle w:val="Odstavecseseznamem"/>
              <w:numPr>
                <w:ilvl w:val="0"/>
                <w:numId w:val="265"/>
              </w:numPr>
              <w:autoSpaceDE w:val="0"/>
              <w:autoSpaceDN w:val="0"/>
              <w:adjustRightInd w:val="0"/>
              <w:rPr>
                <w:rFonts w:ascii="Arial" w:eastAsiaTheme="minorHAnsi" w:hAnsi="Arial" w:cs="Arial"/>
                <w:sz w:val="24"/>
                <w:szCs w:val="24"/>
                <w:lang w:eastAsia="en-US"/>
              </w:rPr>
            </w:pPr>
            <w:r w:rsidRPr="0055566D">
              <w:rPr>
                <w:rFonts w:ascii="Arial" w:eastAsiaTheme="minorHAnsi" w:hAnsi="Arial" w:cs="Arial"/>
                <w:sz w:val="24"/>
                <w:szCs w:val="24"/>
                <w:lang w:eastAsia="en-US"/>
              </w:rPr>
              <w:t>Seznamujeme žáka s využitím hudebně výrazových prostředků a vysvětlujeme jejich aplikaci v praktickém využití, představujeme charakteristické sémantické prvky</w:t>
            </w:r>
          </w:p>
          <w:p w:rsidR="0055566D" w:rsidRPr="0055566D" w:rsidRDefault="0055566D" w:rsidP="005F4DA7">
            <w:pPr>
              <w:pStyle w:val="Odstavecseseznamem"/>
              <w:numPr>
                <w:ilvl w:val="0"/>
                <w:numId w:val="265"/>
              </w:numPr>
              <w:autoSpaceDE w:val="0"/>
              <w:autoSpaceDN w:val="0"/>
              <w:adjustRightInd w:val="0"/>
              <w:rPr>
                <w:rFonts w:ascii="Arial" w:eastAsiaTheme="minorHAnsi" w:hAnsi="Arial" w:cs="Arial"/>
                <w:sz w:val="24"/>
                <w:szCs w:val="24"/>
                <w:lang w:eastAsia="en-US"/>
              </w:rPr>
            </w:pPr>
            <w:r w:rsidRPr="0055566D">
              <w:rPr>
                <w:rFonts w:ascii="Arial" w:eastAsiaTheme="minorHAnsi" w:hAnsi="Arial" w:cs="Arial"/>
                <w:sz w:val="24"/>
                <w:szCs w:val="24"/>
                <w:lang w:eastAsia="en-US"/>
              </w:rPr>
              <w:t>Demonstrujeme analýzu hudebního díla, vysvětlujeme význam umění</w:t>
            </w:r>
          </w:p>
          <w:p w:rsidR="0055566D" w:rsidRPr="0055566D" w:rsidRDefault="0055566D" w:rsidP="005F4DA7">
            <w:pPr>
              <w:pStyle w:val="Bezmezer"/>
              <w:numPr>
                <w:ilvl w:val="0"/>
                <w:numId w:val="266"/>
              </w:numPr>
              <w:rPr>
                <w:rFonts w:ascii="Arial" w:eastAsiaTheme="minorHAnsi" w:hAnsi="Arial" w:cs="Arial"/>
                <w:sz w:val="24"/>
                <w:szCs w:val="24"/>
                <w:lang w:eastAsia="en-US"/>
              </w:rPr>
            </w:pPr>
            <w:r w:rsidRPr="0055566D">
              <w:rPr>
                <w:rFonts w:ascii="Arial" w:eastAsiaTheme="minorHAnsi" w:hAnsi="Arial" w:cs="Arial"/>
                <w:sz w:val="24"/>
                <w:szCs w:val="24"/>
                <w:lang w:eastAsia="en-US"/>
              </w:rPr>
              <w:t>Seznamujeme žáka s nejvýznamnějšími díly našich skladatelů</w:t>
            </w:r>
          </w:p>
          <w:p w:rsidR="0055566D" w:rsidRDefault="0055566D" w:rsidP="0055566D">
            <w:pPr>
              <w:pStyle w:val="Bezmezer"/>
              <w:ind w:left="720"/>
              <w:rPr>
                <w:rFonts w:ascii="CMR12" w:eastAsiaTheme="minorHAnsi" w:hAnsi="CMR12" w:cs="CMR12"/>
                <w:sz w:val="24"/>
                <w:szCs w:val="24"/>
                <w:lang w:eastAsia="en-US"/>
              </w:rPr>
            </w:pPr>
          </w:p>
          <w:p w:rsidR="0055566D" w:rsidRDefault="0055566D" w:rsidP="0055566D">
            <w:pPr>
              <w:pStyle w:val="Bezmezer"/>
              <w:ind w:left="720"/>
              <w:rPr>
                <w:rFonts w:ascii="CMR12" w:eastAsiaTheme="minorHAnsi" w:hAnsi="CMR12" w:cs="CMR12"/>
                <w:sz w:val="24"/>
                <w:szCs w:val="24"/>
                <w:lang w:eastAsia="en-US"/>
              </w:rPr>
            </w:pPr>
          </w:p>
          <w:p w:rsidR="0055566D" w:rsidRDefault="0055566D" w:rsidP="005F4DA7">
            <w:pPr>
              <w:pStyle w:val="Bezmezer"/>
              <w:numPr>
                <w:ilvl w:val="0"/>
                <w:numId w:val="266"/>
              </w:numPr>
              <w:rPr>
                <w:rFonts w:ascii="Arial" w:hAnsi="Arial" w:cs="Arial"/>
                <w:sz w:val="24"/>
              </w:rPr>
            </w:pPr>
            <w:r>
              <w:rPr>
                <w:rFonts w:ascii="Arial" w:hAnsi="Arial" w:cs="Arial"/>
                <w:sz w:val="24"/>
              </w:rPr>
              <w:t>Organizujeme pro žáky zájezdy do divadla, návštěvu</w:t>
            </w:r>
            <w:r w:rsidR="005E153F">
              <w:rPr>
                <w:rFonts w:ascii="Arial" w:hAnsi="Arial" w:cs="Arial"/>
                <w:sz w:val="24"/>
              </w:rPr>
              <w:t xml:space="preserve"> kulturních vystoupení</w:t>
            </w:r>
            <w:r>
              <w:rPr>
                <w:rFonts w:ascii="Arial" w:hAnsi="Arial" w:cs="Arial"/>
                <w:sz w:val="24"/>
              </w:rPr>
              <w:t>, soutěže apod.</w:t>
            </w:r>
          </w:p>
        </w:tc>
      </w:tr>
    </w:tbl>
    <w:p w:rsidR="00052CBE" w:rsidRDefault="00052CBE" w:rsidP="001C34F2">
      <w:pPr>
        <w:rPr>
          <w:rFonts w:ascii="Arial" w:hAnsi="Arial" w:cs="Arial"/>
        </w:rPr>
      </w:pPr>
    </w:p>
    <w:p w:rsidR="00052CBE" w:rsidRDefault="00052CBE" w:rsidP="001C34F2">
      <w:pPr>
        <w:rPr>
          <w:rFonts w:ascii="Arial" w:hAnsi="Arial" w:cs="Arial"/>
        </w:rPr>
      </w:pPr>
    </w:p>
    <w:p w:rsidR="00052CBE" w:rsidRDefault="00052CBE" w:rsidP="001C34F2">
      <w:pPr>
        <w:rPr>
          <w:rFonts w:ascii="Arial" w:hAnsi="Arial" w:cs="Arial"/>
        </w:rPr>
      </w:pPr>
    </w:p>
    <w:p w:rsidR="00052CBE" w:rsidRPr="00F436B9" w:rsidRDefault="007C4407" w:rsidP="001C34F2">
      <w:pPr>
        <w:rPr>
          <w:rFonts w:ascii="Arial" w:hAnsi="Arial" w:cs="Arial"/>
          <w:b/>
          <w:sz w:val="24"/>
          <w:szCs w:val="24"/>
          <w:highlight w:val="yellow"/>
        </w:rPr>
      </w:pPr>
      <w:r w:rsidRPr="00F436B9">
        <w:rPr>
          <w:rFonts w:ascii="Arial" w:hAnsi="Arial" w:cs="Arial"/>
          <w:b/>
          <w:sz w:val="24"/>
          <w:szCs w:val="24"/>
          <w:highlight w:val="yellow"/>
        </w:rPr>
        <w:t>Rozvíjení digitálních kompetencí v Hudební výchově:</w:t>
      </w:r>
    </w:p>
    <w:p w:rsidR="00052CBE" w:rsidRPr="00F436B9" w:rsidRDefault="00052CBE" w:rsidP="001C34F2">
      <w:pPr>
        <w:rPr>
          <w:rFonts w:ascii="Arial" w:hAnsi="Arial" w:cs="Arial"/>
          <w:b/>
          <w:sz w:val="24"/>
          <w:szCs w:val="24"/>
          <w:highlight w:val="yellow"/>
        </w:rPr>
      </w:pPr>
    </w:p>
    <w:p w:rsidR="007C4407" w:rsidRPr="00F436B9" w:rsidRDefault="007C4407" w:rsidP="005F4DA7">
      <w:pPr>
        <w:numPr>
          <w:ilvl w:val="0"/>
          <w:numId w:val="379"/>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umožňujeme žákovi aktivně a smysluplně využívat elektronické hudební nástroje, digitální aplikace i dostupné programy jako nástroje pro reprodukční, produkční i vlastní tvůrčí počiny</w:t>
      </w:r>
    </w:p>
    <w:p w:rsidR="007C4407" w:rsidRPr="00F436B9" w:rsidRDefault="007C4407" w:rsidP="005F4DA7">
      <w:pPr>
        <w:numPr>
          <w:ilvl w:val="0"/>
          <w:numId w:val="379"/>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dáváme příležitost žákům zaznamenávat, snímat a přenášet i prezentovat hudbu a hudební zvukové projekty prostřednictvím digitálních technologií, případně uplatnit digitální technologie jako nástroj sebeprezentace v rámci vlastních audiovizuálních projektů</w:t>
      </w:r>
    </w:p>
    <w:p w:rsidR="00052CBE" w:rsidRPr="00F436B9" w:rsidRDefault="007C4407" w:rsidP="005F4DA7">
      <w:pPr>
        <w:numPr>
          <w:ilvl w:val="0"/>
          <w:numId w:val="379"/>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žáci mají možnost vyhledávat a sdílet inspirační zdroje uměleckých děl i běžné produkce s respektem k autorství a autorským právům</w:t>
      </w:r>
    </w:p>
    <w:p w:rsidR="00052CBE" w:rsidRDefault="00052CBE" w:rsidP="001C34F2">
      <w:pPr>
        <w:rPr>
          <w:rFonts w:ascii="Arial" w:hAnsi="Arial" w:cs="Arial"/>
        </w:rPr>
      </w:pPr>
    </w:p>
    <w:p w:rsidR="00052CBE" w:rsidRDefault="00052CBE" w:rsidP="001C34F2">
      <w:pPr>
        <w:rPr>
          <w:rFonts w:ascii="Arial" w:hAnsi="Arial" w:cs="Arial"/>
        </w:rPr>
      </w:pPr>
    </w:p>
    <w:tbl>
      <w:tblPr>
        <w:tblpPr w:leftFromText="141" w:rightFromText="141" w:vertAnchor="text" w:horzAnchor="margin" w:tblpY="27"/>
        <w:tblW w:w="13649" w:type="dxa"/>
        <w:tblLayout w:type="fixed"/>
        <w:tblCellMar>
          <w:left w:w="0" w:type="dxa"/>
          <w:right w:w="0" w:type="dxa"/>
        </w:tblCellMar>
        <w:tblLook w:val="0000" w:firstRow="0" w:lastRow="0" w:firstColumn="0" w:lastColumn="0" w:noHBand="0" w:noVBand="0"/>
      </w:tblPr>
      <w:tblGrid>
        <w:gridCol w:w="4010"/>
        <w:gridCol w:w="3827"/>
        <w:gridCol w:w="2977"/>
        <w:gridCol w:w="2835"/>
      </w:tblGrid>
      <w:tr w:rsidR="00052CBE" w:rsidRPr="007913DD" w:rsidTr="00052CBE">
        <w:trPr>
          <w:trHeight w:hRule="exact" w:val="591"/>
        </w:trPr>
        <w:tc>
          <w:tcPr>
            <w:tcW w:w="13649" w:type="dxa"/>
            <w:gridSpan w:val="4"/>
            <w:tcBorders>
              <w:top w:val="single" w:sz="2" w:space="0" w:color="000000"/>
              <w:left w:val="single" w:sz="2" w:space="0" w:color="000000"/>
              <w:bottom w:val="single" w:sz="2" w:space="0" w:color="000000"/>
              <w:right w:val="single" w:sz="2" w:space="0" w:color="000000"/>
            </w:tcBorders>
          </w:tcPr>
          <w:p w:rsidR="00052CBE" w:rsidRPr="007913DD" w:rsidRDefault="00052CBE" w:rsidP="00052CBE">
            <w:pPr>
              <w:pStyle w:val="Odstavecseseznamem"/>
              <w:widowControl w:val="0"/>
              <w:autoSpaceDE w:val="0"/>
              <w:autoSpaceDN w:val="0"/>
              <w:adjustRightInd w:val="0"/>
              <w:spacing w:before="78"/>
              <w:ind w:right="425"/>
              <w:jc w:val="center"/>
              <w:rPr>
                <w:rFonts w:ascii="Arial" w:hAnsi="Arial" w:cs="Arial"/>
                <w:b/>
                <w:sz w:val="36"/>
                <w:szCs w:val="36"/>
              </w:rPr>
            </w:pPr>
            <w:r>
              <w:rPr>
                <w:rFonts w:ascii="Arial" w:hAnsi="Arial" w:cs="Arial"/>
                <w:b/>
                <w:w w:val="119"/>
                <w:sz w:val="36"/>
                <w:szCs w:val="36"/>
              </w:rPr>
              <w:t xml:space="preserve">              </w:t>
            </w:r>
            <w:r w:rsidRPr="007913DD">
              <w:rPr>
                <w:rFonts w:ascii="Arial" w:hAnsi="Arial" w:cs="Arial"/>
                <w:b/>
                <w:w w:val="119"/>
                <w:sz w:val="36"/>
                <w:szCs w:val="36"/>
              </w:rPr>
              <w:t xml:space="preserve">Hudební výchova </w:t>
            </w:r>
            <w:r w:rsidRPr="007913DD">
              <w:rPr>
                <w:rFonts w:ascii="Arial" w:hAnsi="Arial" w:cs="Arial"/>
                <w:b/>
                <w:sz w:val="36"/>
                <w:szCs w:val="36"/>
              </w:rPr>
              <w:t>–</w:t>
            </w:r>
            <w:r w:rsidRPr="007913DD">
              <w:rPr>
                <w:rFonts w:ascii="Arial" w:hAnsi="Arial" w:cs="Arial"/>
                <w:b/>
                <w:spacing w:val="33"/>
                <w:sz w:val="36"/>
                <w:szCs w:val="36"/>
              </w:rPr>
              <w:t xml:space="preserve"> </w:t>
            </w:r>
            <w:r w:rsidRPr="007913DD">
              <w:rPr>
                <w:rFonts w:ascii="Arial" w:hAnsi="Arial" w:cs="Arial"/>
                <w:b/>
                <w:sz w:val="36"/>
                <w:szCs w:val="36"/>
              </w:rPr>
              <w:t xml:space="preserve">6. </w:t>
            </w:r>
            <w:r w:rsidRPr="007913DD">
              <w:rPr>
                <w:rFonts w:ascii="Arial" w:hAnsi="Arial" w:cs="Arial"/>
                <w:b/>
                <w:w w:val="141"/>
                <w:sz w:val="36"/>
                <w:szCs w:val="36"/>
              </w:rPr>
              <w:t>r</w:t>
            </w:r>
            <w:r w:rsidRPr="007913DD">
              <w:rPr>
                <w:rFonts w:ascii="Arial" w:hAnsi="Arial" w:cs="Arial"/>
                <w:b/>
                <w:spacing w:val="9"/>
                <w:w w:val="115"/>
                <w:sz w:val="36"/>
                <w:szCs w:val="36"/>
              </w:rPr>
              <w:t>o</w:t>
            </w:r>
            <w:r w:rsidRPr="007913DD">
              <w:rPr>
                <w:rFonts w:ascii="Arial" w:hAnsi="Arial" w:cs="Arial"/>
                <w:b/>
                <w:w w:val="120"/>
                <w:sz w:val="36"/>
                <w:szCs w:val="36"/>
              </w:rPr>
              <w:t>čník</w:t>
            </w:r>
          </w:p>
        </w:tc>
      </w:tr>
      <w:tr w:rsidR="00052CBE" w:rsidRPr="007913DD" w:rsidTr="00052CBE">
        <w:trPr>
          <w:trHeight w:hRule="exact" w:val="699"/>
        </w:trPr>
        <w:tc>
          <w:tcPr>
            <w:tcW w:w="4010" w:type="dxa"/>
            <w:tcBorders>
              <w:top w:val="single" w:sz="2" w:space="0" w:color="000000"/>
              <w:left w:val="single" w:sz="2" w:space="0" w:color="000000"/>
              <w:bottom w:val="single" w:sz="2" w:space="0" w:color="000000"/>
              <w:right w:val="single" w:sz="2" w:space="0" w:color="000000"/>
            </w:tcBorders>
          </w:tcPr>
          <w:p w:rsidR="00052CBE" w:rsidRPr="007913DD" w:rsidRDefault="00052CBE" w:rsidP="00052CBE">
            <w:pPr>
              <w:widowControl w:val="0"/>
              <w:autoSpaceDE w:val="0"/>
              <w:autoSpaceDN w:val="0"/>
              <w:adjustRightInd w:val="0"/>
              <w:spacing w:line="254" w:lineRule="exact"/>
              <w:ind w:left="116"/>
              <w:rPr>
                <w:rFonts w:ascii="Arial" w:hAnsi="Arial" w:cs="Arial"/>
                <w:b/>
              </w:rPr>
            </w:pPr>
            <w:r w:rsidRPr="007913DD">
              <w:rPr>
                <w:rFonts w:ascii="Arial" w:hAnsi="Arial" w:cs="Arial"/>
                <w:b/>
                <w:w w:val="117"/>
              </w:rPr>
              <w:t>Vý</w:t>
            </w:r>
            <w:r w:rsidRPr="007913DD">
              <w:rPr>
                <w:rFonts w:ascii="Arial" w:hAnsi="Arial" w:cs="Arial"/>
                <w:b/>
                <w:w w:val="127"/>
              </w:rPr>
              <w:t>stu</w:t>
            </w:r>
            <w:r w:rsidRPr="007913DD">
              <w:rPr>
                <w:rFonts w:ascii="Arial" w:hAnsi="Arial" w:cs="Arial"/>
                <w:b/>
                <w:spacing w:val="-7"/>
                <w:w w:val="127"/>
              </w:rPr>
              <w:t>p</w:t>
            </w:r>
            <w:r w:rsidRPr="007913DD">
              <w:rPr>
                <w:rFonts w:ascii="Arial" w:hAnsi="Arial" w:cs="Arial"/>
                <w:b/>
                <w:w w:val="118"/>
              </w:rPr>
              <w:t>y</w:t>
            </w:r>
          </w:p>
        </w:tc>
        <w:tc>
          <w:tcPr>
            <w:tcW w:w="3827" w:type="dxa"/>
            <w:tcBorders>
              <w:top w:val="single" w:sz="2" w:space="0" w:color="000000"/>
              <w:left w:val="single" w:sz="2" w:space="0" w:color="000000"/>
              <w:bottom w:val="single" w:sz="2" w:space="0" w:color="000000"/>
              <w:right w:val="single" w:sz="2" w:space="0" w:color="000000"/>
            </w:tcBorders>
          </w:tcPr>
          <w:p w:rsidR="00052CBE" w:rsidRPr="007913DD" w:rsidRDefault="00052CBE" w:rsidP="00052CBE">
            <w:pPr>
              <w:pStyle w:val="Odstavecseseznamem"/>
              <w:widowControl w:val="0"/>
              <w:autoSpaceDE w:val="0"/>
              <w:autoSpaceDN w:val="0"/>
              <w:adjustRightInd w:val="0"/>
              <w:spacing w:line="254" w:lineRule="exact"/>
              <w:rPr>
                <w:rFonts w:ascii="Arial" w:hAnsi="Arial" w:cs="Arial"/>
                <w:b/>
              </w:rPr>
            </w:pPr>
            <w:r w:rsidRPr="007913DD">
              <w:rPr>
                <w:rFonts w:ascii="Arial" w:hAnsi="Arial" w:cs="Arial"/>
                <w:b/>
                <w:w w:val="115"/>
              </w:rPr>
              <w:t>Uči</w:t>
            </w:r>
            <w:r w:rsidRPr="007913DD">
              <w:rPr>
                <w:rFonts w:ascii="Arial" w:hAnsi="Arial" w:cs="Arial"/>
                <w:b/>
                <w:spacing w:val="-8"/>
                <w:w w:val="115"/>
              </w:rPr>
              <w:t>v</w:t>
            </w:r>
            <w:r w:rsidRPr="007913DD">
              <w:rPr>
                <w:rFonts w:ascii="Arial" w:hAnsi="Arial" w:cs="Arial"/>
                <w:b/>
                <w:w w:val="115"/>
              </w:rPr>
              <w:t>o</w:t>
            </w:r>
          </w:p>
        </w:tc>
        <w:tc>
          <w:tcPr>
            <w:tcW w:w="2977" w:type="dxa"/>
            <w:tcBorders>
              <w:top w:val="single" w:sz="2" w:space="0" w:color="000000"/>
              <w:left w:val="single" w:sz="2" w:space="0" w:color="000000"/>
              <w:bottom w:val="single" w:sz="2" w:space="0" w:color="000000"/>
              <w:right w:val="single" w:sz="2" w:space="0" w:color="000000"/>
            </w:tcBorders>
          </w:tcPr>
          <w:p w:rsidR="00052CBE" w:rsidRPr="007913DD" w:rsidRDefault="00052CBE" w:rsidP="00052CBE">
            <w:pPr>
              <w:widowControl w:val="0"/>
              <w:tabs>
                <w:tab w:val="left" w:pos="1140"/>
              </w:tabs>
              <w:autoSpaceDE w:val="0"/>
              <w:autoSpaceDN w:val="0"/>
              <w:adjustRightInd w:val="0"/>
              <w:spacing w:line="254" w:lineRule="exact"/>
              <w:rPr>
                <w:rFonts w:ascii="Arial" w:hAnsi="Arial" w:cs="Arial"/>
                <w:b/>
              </w:rPr>
            </w:pPr>
            <w:r w:rsidRPr="007913DD">
              <w:rPr>
                <w:rFonts w:ascii="Arial" w:hAnsi="Arial" w:cs="Arial"/>
                <w:b/>
                <w:spacing w:val="-26"/>
                <w:w w:val="117"/>
              </w:rPr>
              <w:t>M</w:t>
            </w:r>
            <w:r w:rsidRPr="007913DD">
              <w:rPr>
                <w:rFonts w:ascii="Arial" w:hAnsi="Arial" w:cs="Arial"/>
                <w:b/>
                <w:w w:val="116"/>
              </w:rPr>
              <w:t>ezi</w:t>
            </w:r>
            <w:r w:rsidRPr="007913DD">
              <w:rPr>
                <w:rFonts w:ascii="Arial" w:hAnsi="Arial" w:cs="Arial"/>
                <w:b/>
                <w:w w:val="129"/>
              </w:rPr>
              <w:t>př</w:t>
            </w:r>
            <w:r w:rsidRPr="007913DD">
              <w:rPr>
                <w:rFonts w:ascii="Arial" w:hAnsi="Arial" w:cs="Arial"/>
                <w:b/>
                <w:w w:val="121"/>
              </w:rPr>
              <w:t>edmět</w:t>
            </w:r>
            <w:r w:rsidRPr="007913DD">
              <w:rPr>
                <w:rFonts w:ascii="Arial" w:hAnsi="Arial" w:cs="Arial"/>
                <w:b/>
                <w:spacing w:val="-7"/>
                <w:w w:val="121"/>
              </w:rPr>
              <w:t>o</w:t>
            </w:r>
            <w:r w:rsidRPr="007913DD">
              <w:rPr>
                <w:rFonts w:ascii="Arial" w:hAnsi="Arial" w:cs="Arial"/>
                <w:b/>
                <w:spacing w:val="-7"/>
                <w:w w:val="118"/>
              </w:rPr>
              <w:t>v</w:t>
            </w:r>
            <w:r w:rsidRPr="007913DD">
              <w:rPr>
                <w:rFonts w:ascii="Arial" w:hAnsi="Arial" w:cs="Arial"/>
                <w:b/>
                <w:w w:val="115"/>
              </w:rPr>
              <w:t xml:space="preserve">é </w:t>
            </w:r>
            <w:r w:rsidRPr="007913DD">
              <w:rPr>
                <w:rFonts w:ascii="Arial" w:hAnsi="Arial" w:cs="Arial"/>
                <w:b/>
                <w:w w:val="124"/>
              </w:rPr>
              <w:t>vzt</w:t>
            </w:r>
            <w:r w:rsidRPr="007913DD">
              <w:rPr>
                <w:rFonts w:ascii="Arial" w:hAnsi="Arial" w:cs="Arial"/>
                <w:b/>
                <w:w w:val="123"/>
              </w:rPr>
              <w:t>a</w:t>
            </w:r>
            <w:r w:rsidRPr="007913DD">
              <w:rPr>
                <w:rFonts w:ascii="Arial" w:hAnsi="Arial" w:cs="Arial"/>
                <w:b/>
                <w:spacing w:val="-7"/>
                <w:w w:val="123"/>
              </w:rPr>
              <w:t>h</w:t>
            </w:r>
            <w:r w:rsidRPr="007913DD">
              <w:rPr>
                <w:rFonts w:ascii="Arial" w:hAnsi="Arial" w:cs="Arial"/>
                <w:b/>
                <w:w w:val="118"/>
              </w:rPr>
              <w:t>y</w:t>
            </w:r>
          </w:p>
        </w:tc>
        <w:tc>
          <w:tcPr>
            <w:tcW w:w="2835" w:type="dxa"/>
            <w:tcBorders>
              <w:top w:val="single" w:sz="2" w:space="0" w:color="000000"/>
              <w:left w:val="single" w:sz="2" w:space="0" w:color="000000"/>
              <w:bottom w:val="single" w:sz="2" w:space="0" w:color="000000"/>
              <w:right w:val="single" w:sz="2" w:space="0" w:color="000000"/>
            </w:tcBorders>
          </w:tcPr>
          <w:p w:rsidR="00052CBE" w:rsidRPr="007913DD" w:rsidRDefault="00052CBE" w:rsidP="00052CBE">
            <w:pPr>
              <w:widowControl w:val="0"/>
              <w:autoSpaceDE w:val="0"/>
              <w:autoSpaceDN w:val="0"/>
              <w:adjustRightInd w:val="0"/>
              <w:spacing w:line="254" w:lineRule="exact"/>
              <w:ind w:left="116"/>
              <w:rPr>
                <w:rFonts w:ascii="Arial" w:hAnsi="Arial" w:cs="Arial"/>
                <w:b/>
              </w:rPr>
            </w:pPr>
            <w:r w:rsidRPr="007913DD">
              <w:rPr>
                <w:rFonts w:ascii="Arial" w:hAnsi="Arial" w:cs="Arial"/>
                <w:b/>
                <w:w w:val="133"/>
              </w:rPr>
              <w:t>Průř</w:t>
            </w:r>
            <w:r w:rsidRPr="007913DD">
              <w:rPr>
                <w:rFonts w:ascii="Arial" w:hAnsi="Arial" w:cs="Arial"/>
                <w:b/>
                <w:w w:val="113"/>
              </w:rPr>
              <w:t>ez</w:t>
            </w:r>
            <w:r w:rsidRPr="007913DD">
              <w:rPr>
                <w:rFonts w:ascii="Arial" w:hAnsi="Arial" w:cs="Arial"/>
                <w:b/>
                <w:spacing w:val="-7"/>
                <w:w w:val="113"/>
              </w:rPr>
              <w:t>o</w:t>
            </w:r>
            <w:r w:rsidRPr="007913DD">
              <w:rPr>
                <w:rFonts w:ascii="Arial" w:hAnsi="Arial" w:cs="Arial"/>
                <w:b/>
                <w:spacing w:val="-7"/>
                <w:w w:val="118"/>
              </w:rPr>
              <w:t>v</w:t>
            </w:r>
            <w:r w:rsidRPr="007913DD">
              <w:rPr>
                <w:rFonts w:ascii="Arial" w:hAnsi="Arial" w:cs="Arial"/>
                <w:b/>
                <w:w w:val="122"/>
              </w:rPr>
              <w:t>á</w:t>
            </w:r>
            <w:r w:rsidRPr="007913DD">
              <w:rPr>
                <w:rFonts w:ascii="Arial" w:hAnsi="Arial" w:cs="Arial"/>
                <w:b/>
                <w:spacing w:val="30"/>
              </w:rPr>
              <w:t xml:space="preserve"> </w:t>
            </w:r>
            <w:r w:rsidRPr="007913DD">
              <w:rPr>
                <w:rFonts w:ascii="Arial" w:hAnsi="Arial" w:cs="Arial"/>
                <w:b/>
                <w:w w:val="128"/>
              </w:rPr>
              <w:t>téma</w:t>
            </w:r>
            <w:r w:rsidRPr="007913DD">
              <w:rPr>
                <w:rFonts w:ascii="Arial" w:hAnsi="Arial" w:cs="Arial"/>
                <w:b/>
                <w:spacing w:val="1"/>
                <w:w w:val="128"/>
              </w:rPr>
              <w:t>t</w:t>
            </w:r>
            <w:r w:rsidRPr="007913DD">
              <w:rPr>
                <w:rFonts w:ascii="Arial" w:hAnsi="Arial" w:cs="Arial"/>
                <w:b/>
                <w:w w:val="122"/>
              </w:rPr>
              <w:t>a</w:t>
            </w:r>
          </w:p>
        </w:tc>
      </w:tr>
      <w:tr w:rsidR="00052CBE" w:rsidRPr="007913DD" w:rsidTr="00052CBE">
        <w:trPr>
          <w:trHeight w:hRule="exact" w:val="5802"/>
        </w:trPr>
        <w:tc>
          <w:tcPr>
            <w:tcW w:w="4010" w:type="dxa"/>
            <w:tcBorders>
              <w:top w:val="single" w:sz="2" w:space="0" w:color="000000"/>
              <w:left w:val="single" w:sz="2" w:space="0" w:color="000000"/>
              <w:bottom w:val="single" w:sz="2" w:space="0" w:color="000000"/>
              <w:right w:val="single" w:sz="2" w:space="0" w:color="000000"/>
            </w:tcBorders>
          </w:tcPr>
          <w:p w:rsidR="00052CBE" w:rsidRPr="007913DD" w:rsidRDefault="00052CBE" w:rsidP="00052CBE">
            <w:pPr>
              <w:widowControl w:val="0"/>
              <w:autoSpaceDE w:val="0"/>
              <w:autoSpaceDN w:val="0"/>
              <w:adjustRightInd w:val="0"/>
              <w:spacing w:line="254" w:lineRule="exact"/>
              <w:ind w:left="116" w:right="198"/>
              <w:jc w:val="both"/>
              <w:rPr>
                <w:rFonts w:ascii="Arial" w:hAnsi="Arial" w:cs="Arial"/>
                <w:w w:val="102"/>
              </w:rPr>
            </w:pPr>
            <w:r w:rsidRPr="007913DD">
              <w:rPr>
                <w:rFonts w:ascii="Arial" w:hAnsi="Arial" w:cs="Arial"/>
                <w:w w:val="102"/>
              </w:rPr>
              <w:t xml:space="preserve"> </w:t>
            </w:r>
            <w:r>
              <w:rPr>
                <w:rFonts w:ascii="Arial" w:hAnsi="Arial" w:cs="Arial"/>
                <w:w w:val="102"/>
              </w:rPr>
              <w:t xml:space="preserve"> </w:t>
            </w:r>
            <w:r w:rsidRPr="007913DD">
              <w:rPr>
                <w:rFonts w:ascii="Arial" w:hAnsi="Arial" w:cs="Arial"/>
                <w:w w:val="102"/>
              </w:rPr>
              <w:t xml:space="preserve"> </w:t>
            </w:r>
            <w:r w:rsidRPr="007913DD">
              <w:rPr>
                <w:rFonts w:ascii="Arial" w:hAnsi="Arial" w:cs="Arial"/>
                <w:w w:val="102"/>
                <w:u w:val="single"/>
              </w:rPr>
              <w:t>Žák</w:t>
            </w:r>
            <w:r w:rsidRPr="007913DD">
              <w:rPr>
                <w:rFonts w:ascii="Arial" w:hAnsi="Arial" w:cs="Arial"/>
                <w:w w:val="102"/>
              </w:rPr>
              <w:t xml:space="preserve"> </w:t>
            </w:r>
          </w:p>
          <w:p w:rsidR="00052CBE" w:rsidRPr="007913DD" w:rsidRDefault="00052CBE" w:rsidP="005F4DA7">
            <w:pPr>
              <w:pStyle w:val="Odstavecseseznamem"/>
              <w:widowControl w:val="0"/>
              <w:numPr>
                <w:ilvl w:val="0"/>
                <w:numId w:val="130"/>
              </w:numPr>
              <w:autoSpaceDE w:val="0"/>
              <w:autoSpaceDN w:val="0"/>
              <w:adjustRightInd w:val="0"/>
              <w:spacing w:line="254" w:lineRule="exact"/>
              <w:ind w:right="198"/>
              <w:jc w:val="both"/>
              <w:rPr>
                <w:rFonts w:ascii="Arial" w:hAnsi="Arial" w:cs="Arial"/>
              </w:rPr>
            </w:pPr>
            <w:r w:rsidRPr="007913DD">
              <w:rPr>
                <w:rFonts w:ascii="Arial" w:hAnsi="Arial" w:cs="Arial"/>
              </w:rPr>
              <w:t>Umí propojit vlastní pohyb s hudbou, s kolektivem, zvládají jednoduché taneční kroky</w:t>
            </w:r>
          </w:p>
          <w:p w:rsidR="00052CBE" w:rsidRPr="007913DD" w:rsidRDefault="00052CBE" w:rsidP="00052CBE">
            <w:pPr>
              <w:pStyle w:val="Odstavecseseznamem"/>
              <w:widowControl w:val="0"/>
              <w:autoSpaceDE w:val="0"/>
              <w:autoSpaceDN w:val="0"/>
              <w:adjustRightInd w:val="0"/>
              <w:spacing w:line="254" w:lineRule="exact"/>
              <w:ind w:left="476" w:right="198"/>
              <w:jc w:val="both"/>
              <w:rPr>
                <w:rFonts w:ascii="Arial" w:hAnsi="Arial" w:cs="Arial"/>
              </w:rPr>
            </w:pPr>
          </w:p>
          <w:p w:rsidR="00052CBE" w:rsidRPr="007913DD" w:rsidRDefault="00052CBE" w:rsidP="005F4DA7">
            <w:pPr>
              <w:pStyle w:val="Odstavecseseznamem"/>
              <w:widowControl w:val="0"/>
              <w:numPr>
                <w:ilvl w:val="0"/>
                <w:numId w:val="130"/>
              </w:numPr>
              <w:autoSpaceDE w:val="0"/>
              <w:autoSpaceDN w:val="0"/>
              <w:adjustRightInd w:val="0"/>
              <w:spacing w:line="254" w:lineRule="exact"/>
              <w:ind w:right="198"/>
              <w:jc w:val="both"/>
              <w:rPr>
                <w:rFonts w:ascii="Arial" w:hAnsi="Arial" w:cs="Arial"/>
              </w:rPr>
            </w:pPr>
            <w:r w:rsidRPr="007913DD">
              <w:rPr>
                <w:rFonts w:ascii="Arial" w:hAnsi="Arial" w:cs="Arial"/>
              </w:rPr>
              <w:t>Zpěv umělých a lidových písní</w:t>
            </w:r>
          </w:p>
          <w:p w:rsidR="00052CBE" w:rsidRPr="007913DD" w:rsidRDefault="00052CBE" w:rsidP="00052CBE">
            <w:pPr>
              <w:widowControl w:val="0"/>
              <w:autoSpaceDE w:val="0"/>
              <w:autoSpaceDN w:val="0"/>
              <w:adjustRightInd w:val="0"/>
              <w:spacing w:line="254" w:lineRule="exact"/>
              <w:ind w:right="198"/>
              <w:jc w:val="both"/>
              <w:rPr>
                <w:rFonts w:ascii="Arial" w:hAnsi="Arial" w:cs="Arial"/>
              </w:rPr>
            </w:pPr>
          </w:p>
          <w:p w:rsidR="00052CBE" w:rsidRPr="007913DD" w:rsidRDefault="00052CBE" w:rsidP="005F4DA7">
            <w:pPr>
              <w:pStyle w:val="Odstavecseseznamem"/>
              <w:widowControl w:val="0"/>
              <w:numPr>
                <w:ilvl w:val="0"/>
                <w:numId w:val="130"/>
              </w:numPr>
              <w:autoSpaceDE w:val="0"/>
              <w:autoSpaceDN w:val="0"/>
              <w:adjustRightInd w:val="0"/>
              <w:spacing w:line="254" w:lineRule="exact"/>
              <w:ind w:right="198"/>
              <w:jc w:val="both"/>
              <w:rPr>
                <w:rFonts w:ascii="Arial" w:hAnsi="Arial" w:cs="Arial"/>
              </w:rPr>
            </w:pPr>
            <w:r w:rsidRPr="007913DD">
              <w:rPr>
                <w:rFonts w:ascii="Arial" w:hAnsi="Arial" w:cs="Arial"/>
              </w:rPr>
              <w:t>Soustředěný krátký poslech hudebních ukázek, znalosti o hudebních formách</w:t>
            </w:r>
          </w:p>
          <w:p w:rsidR="00052CBE" w:rsidRPr="007913DD" w:rsidRDefault="00052CBE" w:rsidP="00052CBE">
            <w:pPr>
              <w:widowControl w:val="0"/>
              <w:autoSpaceDE w:val="0"/>
              <w:autoSpaceDN w:val="0"/>
              <w:adjustRightInd w:val="0"/>
              <w:spacing w:line="254" w:lineRule="exact"/>
              <w:ind w:right="198"/>
              <w:jc w:val="both"/>
              <w:rPr>
                <w:rFonts w:ascii="Arial" w:hAnsi="Arial" w:cs="Arial"/>
              </w:rPr>
            </w:pPr>
          </w:p>
          <w:p w:rsidR="00052CBE" w:rsidRPr="007913DD" w:rsidRDefault="00052CBE" w:rsidP="00052CBE">
            <w:pPr>
              <w:pStyle w:val="Odstavecseseznamem"/>
              <w:widowControl w:val="0"/>
              <w:autoSpaceDE w:val="0"/>
              <w:autoSpaceDN w:val="0"/>
              <w:adjustRightInd w:val="0"/>
              <w:spacing w:line="254" w:lineRule="exact"/>
              <w:ind w:left="476" w:right="198"/>
              <w:jc w:val="both"/>
              <w:rPr>
                <w:rFonts w:ascii="Arial" w:hAnsi="Arial" w:cs="Arial"/>
              </w:rPr>
            </w:pPr>
          </w:p>
          <w:p w:rsidR="00052CBE" w:rsidRPr="007913DD" w:rsidRDefault="00052CBE" w:rsidP="00052CBE">
            <w:pPr>
              <w:widowControl w:val="0"/>
              <w:autoSpaceDE w:val="0"/>
              <w:autoSpaceDN w:val="0"/>
              <w:adjustRightInd w:val="0"/>
              <w:spacing w:line="254" w:lineRule="exact"/>
              <w:ind w:right="198"/>
              <w:jc w:val="both"/>
              <w:rPr>
                <w:rFonts w:ascii="Arial" w:hAnsi="Arial" w:cs="Arial"/>
              </w:rPr>
            </w:pPr>
          </w:p>
          <w:p w:rsidR="00052CBE" w:rsidRPr="007913DD" w:rsidRDefault="00052CBE" w:rsidP="00052CBE">
            <w:pPr>
              <w:widowControl w:val="0"/>
              <w:autoSpaceDE w:val="0"/>
              <w:autoSpaceDN w:val="0"/>
              <w:adjustRightInd w:val="0"/>
              <w:spacing w:line="254" w:lineRule="exact"/>
              <w:ind w:right="198"/>
              <w:jc w:val="both"/>
              <w:rPr>
                <w:rFonts w:ascii="Arial" w:hAnsi="Arial" w:cs="Arial"/>
              </w:rPr>
            </w:pPr>
          </w:p>
          <w:p w:rsidR="00052CBE" w:rsidRPr="007913DD" w:rsidRDefault="00052CBE" w:rsidP="005F4DA7">
            <w:pPr>
              <w:pStyle w:val="Odstavecseseznamem"/>
              <w:widowControl w:val="0"/>
              <w:numPr>
                <w:ilvl w:val="0"/>
                <w:numId w:val="130"/>
              </w:numPr>
              <w:autoSpaceDE w:val="0"/>
              <w:autoSpaceDN w:val="0"/>
              <w:adjustRightInd w:val="0"/>
              <w:spacing w:line="254" w:lineRule="exact"/>
              <w:ind w:right="198"/>
              <w:jc w:val="both"/>
              <w:rPr>
                <w:rFonts w:ascii="Arial" w:hAnsi="Arial" w:cs="Arial"/>
              </w:rPr>
            </w:pPr>
            <w:r w:rsidRPr="007913DD">
              <w:rPr>
                <w:rFonts w:ascii="Arial" w:hAnsi="Arial" w:cs="Arial"/>
              </w:rPr>
              <w:t>Používá jednoduché rytmické nástroje</w:t>
            </w:r>
          </w:p>
          <w:p w:rsidR="00052CBE" w:rsidRPr="007913DD" w:rsidRDefault="00052CBE" w:rsidP="00052CBE">
            <w:pPr>
              <w:pStyle w:val="Odstavecseseznamem"/>
              <w:widowControl w:val="0"/>
              <w:autoSpaceDE w:val="0"/>
              <w:autoSpaceDN w:val="0"/>
              <w:adjustRightInd w:val="0"/>
              <w:spacing w:line="254" w:lineRule="exact"/>
              <w:ind w:left="476" w:right="198"/>
              <w:jc w:val="both"/>
              <w:rPr>
                <w:rFonts w:ascii="Arial" w:hAnsi="Arial" w:cs="Arial"/>
              </w:rPr>
            </w:pPr>
          </w:p>
          <w:p w:rsidR="00052CBE" w:rsidRPr="007913DD" w:rsidRDefault="00052CBE" w:rsidP="005F4DA7">
            <w:pPr>
              <w:pStyle w:val="Odstavecseseznamem"/>
              <w:widowControl w:val="0"/>
              <w:numPr>
                <w:ilvl w:val="0"/>
                <w:numId w:val="130"/>
              </w:numPr>
              <w:autoSpaceDE w:val="0"/>
              <w:autoSpaceDN w:val="0"/>
              <w:adjustRightInd w:val="0"/>
              <w:spacing w:line="254" w:lineRule="exact"/>
              <w:ind w:right="198"/>
              <w:jc w:val="both"/>
              <w:rPr>
                <w:rFonts w:ascii="Arial" w:hAnsi="Arial" w:cs="Arial"/>
              </w:rPr>
            </w:pPr>
            <w:r w:rsidRPr="007913DD">
              <w:rPr>
                <w:rFonts w:ascii="Arial" w:hAnsi="Arial" w:cs="Arial"/>
              </w:rPr>
              <w:t>Získává znalosti z hudebních dějin o našich a světových skladatelích</w:t>
            </w:r>
          </w:p>
          <w:p w:rsidR="00052CBE" w:rsidRPr="007913DD" w:rsidRDefault="00052CBE" w:rsidP="00052CBE">
            <w:pPr>
              <w:pStyle w:val="Odstavecseseznamem"/>
              <w:rPr>
                <w:rFonts w:ascii="Arial" w:hAnsi="Arial" w:cs="Arial"/>
              </w:rPr>
            </w:pPr>
          </w:p>
          <w:p w:rsidR="00052CBE" w:rsidRDefault="00052CBE" w:rsidP="005F4DA7">
            <w:pPr>
              <w:pStyle w:val="Odstavecseseznamem"/>
              <w:widowControl w:val="0"/>
              <w:numPr>
                <w:ilvl w:val="0"/>
                <w:numId w:val="130"/>
              </w:numPr>
              <w:autoSpaceDE w:val="0"/>
              <w:autoSpaceDN w:val="0"/>
              <w:adjustRightInd w:val="0"/>
              <w:spacing w:line="254" w:lineRule="exact"/>
              <w:ind w:right="198"/>
              <w:jc w:val="both"/>
              <w:rPr>
                <w:rFonts w:ascii="Arial" w:hAnsi="Arial" w:cs="Arial"/>
              </w:rPr>
            </w:pPr>
            <w:r w:rsidRPr="007913DD">
              <w:rPr>
                <w:rFonts w:ascii="Arial" w:hAnsi="Arial" w:cs="Arial"/>
              </w:rPr>
              <w:t>Navštíví koncert a divadlo</w:t>
            </w:r>
          </w:p>
          <w:p w:rsidR="00052CBE" w:rsidRPr="007913DD" w:rsidRDefault="00052CBE" w:rsidP="00052CBE">
            <w:pPr>
              <w:pStyle w:val="Odstavecseseznamem"/>
              <w:widowControl w:val="0"/>
              <w:autoSpaceDE w:val="0"/>
              <w:autoSpaceDN w:val="0"/>
              <w:adjustRightInd w:val="0"/>
              <w:spacing w:line="254" w:lineRule="exact"/>
              <w:ind w:left="476" w:right="198"/>
              <w:jc w:val="both"/>
              <w:rPr>
                <w:rFonts w:ascii="Arial" w:hAnsi="Arial" w:cs="Arial"/>
              </w:rPr>
            </w:pPr>
          </w:p>
          <w:p w:rsidR="00052CBE" w:rsidRPr="007913DD" w:rsidRDefault="00052CBE" w:rsidP="00052CBE">
            <w:pPr>
              <w:pStyle w:val="Odstavecseseznamem"/>
              <w:rPr>
                <w:rFonts w:ascii="Arial" w:hAnsi="Arial" w:cs="Arial"/>
              </w:rPr>
            </w:pPr>
          </w:p>
          <w:p w:rsidR="00052CBE" w:rsidRPr="007913DD" w:rsidRDefault="00052CBE" w:rsidP="00052CBE">
            <w:pPr>
              <w:widowControl w:val="0"/>
              <w:autoSpaceDE w:val="0"/>
              <w:autoSpaceDN w:val="0"/>
              <w:adjustRightInd w:val="0"/>
              <w:spacing w:line="254" w:lineRule="exact"/>
              <w:ind w:right="198"/>
              <w:jc w:val="both"/>
              <w:rPr>
                <w:rFonts w:ascii="Arial" w:hAnsi="Arial" w:cs="Arial"/>
              </w:rPr>
            </w:pPr>
          </w:p>
          <w:p w:rsidR="00052CBE" w:rsidRPr="007913DD" w:rsidRDefault="00052CBE" w:rsidP="00052CBE">
            <w:pPr>
              <w:widowControl w:val="0"/>
              <w:autoSpaceDE w:val="0"/>
              <w:autoSpaceDN w:val="0"/>
              <w:adjustRightInd w:val="0"/>
              <w:spacing w:line="254" w:lineRule="exact"/>
              <w:ind w:right="198"/>
              <w:jc w:val="both"/>
              <w:rPr>
                <w:rFonts w:ascii="Arial" w:hAnsi="Arial" w:cs="Arial"/>
              </w:rPr>
            </w:pPr>
          </w:p>
          <w:p w:rsidR="00052CBE" w:rsidRPr="007913DD" w:rsidRDefault="00052CBE" w:rsidP="00052CBE">
            <w:pPr>
              <w:widowControl w:val="0"/>
              <w:autoSpaceDE w:val="0"/>
              <w:autoSpaceDN w:val="0"/>
              <w:adjustRightInd w:val="0"/>
              <w:spacing w:line="254" w:lineRule="exact"/>
              <w:ind w:right="198"/>
              <w:jc w:val="both"/>
              <w:rPr>
                <w:rFonts w:ascii="Arial" w:hAnsi="Arial" w:cs="Arial"/>
              </w:rPr>
            </w:pPr>
          </w:p>
          <w:p w:rsidR="00052CBE" w:rsidRPr="007913DD" w:rsidRDefault="00052CBE" w:rsidP="00052CBE">
            <w:pPr>
              <w:widowControl w:val="0"/>
              <w:autoSpaceDE w:val="0"/>
              <w:autoSpaceDN w:val="0"/>
              <w:adjustRightInd w:val="0"/>
              <w:spacing w:line="254" w:lineRule="exact"/>
              <w:ind w:right="198"/>
              <w:jc w:val="both"/>
              <w:rPr>
                <w:rFonts w:ascii="Arial" w:hAnsi="Arial" w:cs="Arial"/>
              </w:rPr>
            </w:pPr>
          </w:p>
          <w:p w:rsidR="00052CBE" w:rsidRPr="007913DD" w:rsidRDefault="00052CBE" w:rsidP="00052CBE">
            <w:pPr>
              <w:pStyle w:val="Odstavecseseznamem"/>
              <w:rPr>
                <w:rFonts w:ascii="Arial" w:hAnsi="Arial" w:cs="Arial"/>
              </w:rPr>
            </w:pPr>
          </w:p>
          <w:p w:rsidR="00052CBE" w:rsidRPr="007913DD" w:rsidRDefault="00052CBE" w:rsidP="005F4DA7">
            <w:pPr>
              <w:pStyle w:val="Odstavecseseznamem"/>
              <w:widowControl w:val="0"/>
              <w:numPr>
                <w:ilvl w:val="0"/>
                <w:numId w:val="130"/>
              </w:numPr>
              <w:autoSpaceDE w:val="0"/>
              <w:autoSpaceDN w:val="0"/>
              <w:adjustRightInd w:val="0"/>
              <w:spacing w:line="254" w:lineRule="exact"/>
              <w:ind w:right="198"/>
              <w:jc w:val="both"/>
              <w:rPr>
                <w:rFonts w:ascii="Arial" w:hAnsi="Arial" w:cs="Arial"/>
              </w:rPr>
            </w:pPr>
            <w:r w:rsidRPr="007913DD">
              <w:rPr>
                <w:rFonts w:ascii="Arial" w:hAnsi="Arial" w:cs="Arial"/>
              </w:rPr>
              <w:t>Navštíví koncert a divadlo</w:t>
            </w:r>
          </w:p>
          <w:p w:rsidR="00052CBE" w:rsidRPr="007913DD" w:rsidRDefault="00052CBE" w:rsidP="00052CBE">
            <w:pPr>
              <w:pStyle w:val="Odstavecseseznamem"/>
              <w:rPr>
                <w:rFonts w:ascii="Arial" w:hAnsi="Arial" w:cs="Arial"/>
              </w:rPr>
            </w:pPr>
          </w:p>
          <w:p w:rsidR="00052CBE" w:rsidRPr="007913DD" w:rsidRDefault="00052CBE" w:rsidP="00052CBE">
            <w:pPr>
              <w:widowControl w:val="0"/>
              <w:autoSpaceDE w:val="0"/>
              <w:autoSpaceDN w:val="0"/>
              <w:adjustRightInd w:val="0"/>
              <w:spacing w:line="254" w:lineRule="exact"/>
              <w:ind w:left="116"/>
              <w:rPr>
                <w:rFonts w:ascii="Arial" w:hAnsi="Arial" w:cs="Arial"/>
                <w:b/>
                <w:w w:val="117"/>
              </w:rPr>
            </w:pPr>
          </w:p>
        </w:tc>
        <w:tc>
          <w:tcPr>
            <w:tcW w:w="3827" w:type="dxa"/>
            <w:tcBorders>
              <w:top w:val="single" w:sz="2" w:space="0" w:color="000000"/>
              <w:left w:val="single" w:sz="2" w:space="0" w:color="000000"/>
              <w:bottom w:val="single" w:sz="2" w:space="0" w:color="000000"/>
              <w:right w:val="single" w:sz="2" w:space="0" w:color="000000"/>
            </w:tcBorders>
          </w:tcPr>
          <w:p w:rsidR="0055566D" w:rsidRDefault="0055566D" w:rsidP="00052CBE">
            <w:pPr>
              <w:widowControl w:val="0"/>
              <w:autoSpaceDE w:val="0"/>
              <w:autoSpaceDN w:val="0"/>
              <w:adjustRightInd w:val="0"/>
              <w:spacing w:before="64"/>
              <w:ind w:left="116" w:right="1265"/>
              <w:rPr>
                <w:rFonts w:ascii="Arial" w:hAnsi="Arial" w:cs="Arial"/>
              </w:rPr>
            </w:pP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Pohybové hry, polka, valčík</w:t>
            </w:r>
          </w:p>
          <w:p w:rsidR="00052CBE" w:rsidRPr="007913DD" w:rsidRDefault="00052CBE" w:rsidP="00052CBE">
            <w:pPr>
              <w:widowControl w:val="0"/>
              <w:autoSpaceDE w:val="0"/>
              <w:autoSpaceDN w:val="0"/>
              <w:adjustRightInd w:val="0"/>
              <w:spacing w:before="64"/>
              <w:ind w:left="116" w:right="1265"/>
              <w:rPr>
                <w:rFonts w:ascii="Arial" w:hAnsi="Arial" w:cs="Arial"/>
              </w:rPr>
            </w:pPr>
          </w:p>
          <w:p w:rsidR="00052CBE" w:rsidRPr="007913DD" w:rsidRDefault="00052CBE" w:rsidP="00052CBE">
            <w:pPr>
              <w:widowControl w:val="0"/>
              <w:autoSpaceDE w:val="0"/>
              <w:autoSpaceDN w:val="0"/>
              <w:adjustRightInd w:val="0"/>
              <w:spacing w:before="64"/>
              <w:ind w:left="116" w:right="1265"/>
              <w:rPr>
                <w:rFonts w:ascii="Arial" w:hAnsi="Arial" w:cs="Arial"/>
              </w:rPr>
            </w:pPr>
          </w:p>
          <w:p w:rsidR="00052CBE" w:rsidRDefault="00052CBE" w:rsidP="00052CBE">
            <w:pPr>
              <w:widowControl w:val="0"/>
              <w:autoSpaceDE w:val="0"/>
              <w:autoSpaceDN w:val="0"/>
              <w:adjustRightInd w:val="0"/>
              <w:spacing w:before="64"/>
              <w:ind w:left="116" w:right="1265"/>
              <w:rPr>
                <w:rFonts w:ascii="Arial" w:hAnsi="Arial" w:cs="Arial"/>
              </w:rPr>
            </w:pP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Písně – lidové, umělé</w:t>
            </w: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Kánon</w:t>
            </w: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Poslechy s rozborem / rondo, variace, opera, opereta, melodram/</w:t>
            </w: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Poslechy hudby</w:t>
            </w: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Lidové a umělé písně</w:t>
            </w:r>
          </w:p>
          <w:p w:rsidR="00052CBE" w:rsidRPr="007913DD" w:rsidRDefault="00052CBE" w:rsidP="00052CBE">
            <w:pPr>
              <w:widowControl w:val="0"/>
              <w:autoSpaceDE w:val="0"/>
              <w:autoSpaceDN w:val="0"/>
              <w:adjustRightInd w:val="0"/>
              <w:spacing w:before="64"/>
              <w:ind w:left="116" w:right="1265"/>
              <w:rPr>
                <w:rFonts w:ascii="Arial" w:hAnsi="Arial" w:cs="Arial"/>
              </w:rPr>
            </w:pP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Rytmické nástroje Orffova instrumentáře - doprovody</w:t>
            </w:r>
          </w:p>
          <w:p w:rsidR="00052CBE" w:rsidRDefault="00052CBE" w:rsidP="00052CBE">
            <w:pPr>
              <w:widowControl w:val="0"/>
              <w:autoSpaceDE w:val="0"/>
              <w:autoSpaceDN w:val="0"/>
              <w:adjustRightInd w:val="0"/>
              <w:spacing w:before="64"/>
              <w:ind w:left="116" w:right="1265"/>
              <w:rPr>
                <w:rFonts w:ascii="Arial" w:hAnsi="Arial" w:cs="Arial"/>
              </w:rPr>
            </w:pP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Smetana, Dvořák, Bach, Haydn, Beethoven, Mozart, Verdi</w:t>
            </w: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Výchovný koncert, návštěva divadla / zájezd /</w:t>
            </w:r>
          </w:p>
          <w:p w:rsidR="00052CBE" w:rsidRPr="007913DD" w:rsidRDefault="00052CBE" w:rsidP="00052CBE">
            <w:pPr>
              <w:widowControl w:val="0"/>
              <w:autoSpaceDE w:val="0"/>
              <w:autoSpaceDN w:val="0"/>
              <w:adjustRightInd w:val="0"/>
              <w:spacing w:before="64"/>
              <w:ind w:left="116" w:right="1265"/>
              <w:rPr>
                <w:rFonts w:ascii="Arial" w:hAnsi="Arial" w:cs="Arial"/>
              </w:rPr>
            </w:pPr>
          </w:p>
          <w:p w:rsidR="00052CBE" w:rsidRPr="007913DD" w:rsidRDefault="00052CBE" w:rsidP="00052CBE">
            <w:pPr>
              <w:widowControl w:val="0"/>
              <w:autoSpaceDE w:val="0"/>
              <w:autoSpaceDN w:val="0"/>
              <w:adjustRightInd w:val="0"/>
              <w:spacing w:before="64"/>
              <w:ind w:left="116" w:right="1265"/>
              <w:rPr>
                <w:rFonts w:ascii="Arial" w:hAnsi="Arial" w:cs="Arial"/>
              </w:rPr>
            </w:pPr>
          </w:p>
          <w:p w:rsidR="00052CBE" w:rsidRPr="001C34F2" w:rsidRDefault="00052CBE" w:rsidP="00052CBE">
            <w:pPr>
              <w:widowControl w:val="0"/>
              <w:autoSpaceDE w:val="0"/>
              <w:autoSpaceDN w:val="0"/>
              <w:adjustRightInd w:val="0"/>
              <w:spacing w:line="254" w:lineRule="exact"/>
              <w:rPr>
                <w:rFonts w:ascii="Arial" w:hAnsi="Arial" w:cs="Arial"/>
                <w:b/>
                <w:w w:val="115"/>
              </w:rPr>
            </w:pPr>
            <w:r w:rsidRPr="007913DD">
              <w:rPr>
                <w:rFonts w:ascii="Arial" w:hAnsi="Arial" w:cs="Arial"/>
              </w:rPr>
              <w:t>Výchovný koncert, návštěva divadla / zájezd /</w:t>
            </w:r>
          </w:p>
        </w:tc>
        <w:tc>
          <w:tcPr>
            <w:tcW w:w="2977" w:type="dxa"/>
            <w:tcBorders>
              <w:top w:val="single" w:sz="2" w:space="0" w:color="000000"/>
              <w:left w:val="single" w:sz="2" w:space="0" w:color="000000"/>
              <w:bottom w:val="single" w:sz="2" w:space="0" w:color="000000"/>
              <w:right w:val="single" w:sz="2" w:space="0" w:color="000000"/>
            </w:tcBorders>
          </w:tcPr>
          <w:p w:rsidR="00052CBE" w:rsidRPr="007913DD" w:rsidRDefault="00052CBE" w:rsidP="00052CBE">
            <w:pPr>
              <w:widowControl w:val="0"/>
              <w:autoSpaceDE w:val="0"/>
              <w:autoSpaceDN w:val="0"/>
              <w:adjustRightInd w:val="0"/>
              <w:ind w:left="116"/>
              <w:rPr>
                <w:rFonts w:ascii="Arial" w:hAnsi="Arial" w:cs="Arial"/>
              </w:rPr>
            </w:pPr>
            <w:r w:rsidRPr="007913DD">
              <w:rPr>
                <w:rFonts w:ascii="Arial" w:hAnsi="Arial" w:cs="Arial"/>
              </w:rPr>
              <w:t>Tělesná výchova</w:t>
            </w: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r w:rsidRPr="007913DD">
              <w:rPr>
                <w:rFonts w:ascii="Arial" w:hAnsi="Arial" w:cs="Arial"/>
              </w:rPr>
              <w:t>Dějepis, český jazyk</w:t>
            </w: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r w:rsidRPr="007913DD">
              <w:rPr>
                <w:rFonts w:ascii="Arial" w:hAnsi="Arial" w:cs="Arial"/>
              </w:rPr>
              <w:t>Zeměpis</w:t>
            </w: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autoSpaceDE w:val="0"/>
              <w:autoSpaceDN w:val="0"/>
              <w:adjustRightInd w:val="0"/>
              <w:ind w:left="116"/>
              <w:rPr>
                <w:rFonts w:ascii="Arial" w:hAnsi="Arial" w:cs="Arial"/>
              </w:rPr>
            </w:pPr>
          </w:p>
          <w:p w:rsidR="00052CBE" w:rsidRPr="007913DD" w:rsidRDefault="00052CBE" w:rsidP="00052CBE">
            <w:pPr>
              <w:widowControl w:val="0"/>
              <w:tabs>
                <w:tab w:val="left" w:pos="1140"/>
              </w:tabs>
              <w:autoSpaceDE w:val="0"/>
              <w:autoSpaceDN w:val="0"/>
              <w:adjustRightInd w:val="0"/>
              <w:spacing w:line="254" w:lineRule="exact"/>
              <w:rPr>
                <w:rFonts w:ascii="Arial" w:hAnsi="Arial" w:cs="Arial"/>
                <w:b/>
                <w:spacing w:val="-26"/>
                <w:w w:val="117"/>
              </w:rPr>
            </w:pPr>
          </w:p>
        </w:tc>
        <w:tc>
          <w:tcPr>
            <w:tcW w:w="2835" w:type="dxa"/>
            <w:tcBorders>
              <w:top w:val="single" w:sz="2" w:space="0" w:color="000000"/>
              <w:left w:val="single" w:sz="2" w:space="0" w:color="000000"/>
              <w:bottom w:val="single" w:sz="2" w:space="0" w:color="000000"/>
              <w:right w:val="single" w:sz="2" w:space="0" w:color="000000"/>
            </w:tcBorders>
          </w:tcPr>
          <w:p w:rsidR="00052CBE" w:rsidRDefault="00052CBE" w:rsidP="00052CBE">
            <w:pPr>
              <w:widowControl w:val="0"/>
              <w:autoSpaceDE w:val="0"/>
              <w:autoSpaceDN w:val="0"/>
              <w:adjustRightInd w:val="0"/>
              <w:rPr>
                <w:rFonts w:ascii="Arial" w:hAnsi="Arial" w:cs="Arial"/>
              </w:rPr>
            </w:pPr>
          </w:p>
          <w:p w:rsidR="005E153F" w:rsidRPr="007913DD" w:rsidRDefault="005E153F" w:rsidP="00052CBE">
            <w:pPr>
              <w:widowControl w:val="0"/>
              <w:autoSpaceDE w:val="0"/>
              <w:autoSpaceDN w:val="0"/>
              <w:adjustRightInd w:val="0"/>
              <w:rPr>
                <w:rFonts w:ascii="Arial" w:hAnsi="Arial" w:cs="Arial"/>
              </w:rPr>
            </w:pPr>
            <w:r>
              <w:rPr>
                <w:rFonts w:ascii="Arial" w:hAnsi="Arial" w:cs="Arial"/>
              </w:rPr>
              <w:t>OSV</w:t>
            </w:r>
          </w:p>
          <w:p w:rsidR="00052CBE" w:rsidRPr="007913DD" w:rsidRDefault="00052CBE" w:rsidP="00052CBE">
            <w:pPr>
              <w:widowControl w:val="0"/>
              <w:autoSpaceDE w:val="0"/>
              <w:autoSpaceDN w:val="0"/>
              <w:adjustRightInd w:val="0"/>
              <w:rPr>
                <w:rFonts w:ascii="Arial" w:hAnsi="Arial" w:cs="Arial"/>
              </w:rPr>
            </w:pPr>
          </w:p>
          <w:p w:rsidR="00052CBE" w:rsidRPr="007913DD" w:rsidRDefault="00052CBE" w:rsidP="00052CBE">
            <w:pPr>
              <w:widowControl w:val="0"/>
              <w:autoSpaceDE w:val="0"/>
              <w:autoSpaceDN w:val="0"/>
              <w:adjustRightInd w:val="0"/>
              <w:rPr>
                <w:rFonts w:ascii="Arial" w:hAnsi="Arial" w:cs="Arial"/>
              </w:rPr>
            </w:pPr>
          </w:p>
          <w:p w:rsidR="00052CBE" w:rsidRPr="007913DD" w:rsidRDefault="00052CBE" w:rsidP="00052CBE">
            <w:pPr>
              <w:widowControl w:val="0"/>
              <w:autoSpaceDE w:val="0"/>
              <w:autoSpaceDN w:val="0"/>
              <w:adjustRightInd w:val="0"/>
              <w:rPr>
                <w:rFonts w:ascii="Arial" w:hAnsi="Arial" w:cs="Arial"/>
              </w:rPr>
            </w:pPr>
          </w:p>
          <w:p w:rsidR="00052CBE" w:rsidRDefault="00C20047" w:rsidP="005E153F">
            <w:pPr>
              <w:widowControl w:val="0"/>
              <w:autoSpaceDE w:val="0"/>
              <w:autoSpaceDN w:val="0"/>
              <w:adjustRightInd w:val="0"/>
              <w:rPr>
                <w:rFonts w:ascii="Arial" w:hAnsi="Arial" w:cs="Arial"/>
              </w:rPr>
            </w:pPr>
            <w:r>
              <w:rPr>
                <w:rFonts w:ascii="Arial" w:hAnsi="Arial" w:cs="Arial"/>
              </w:rPr>
              <w:t>M</w:t>
            </w:r>
            <w:r w:rsidR="005E153F">
              <w:rPr>
                <w:rFonts w:ascii="Arial" w:hAnsi="Arial" w:cs="Arial"/>
              </w:rPr>
              <w:t>V</w:t>
            </w:r>
          </w:p>
          <w:p w:rsidR="005E153F" w:rsidRDefault="005E153F" w:rsidP="005E153F">
            <w:pPr>
              <w:widowControl w:val="0"/>
              <w:autoSpaceDE w:val="0"/>
              <w:autoSpaceDN w:val="0"/>
              <w:adjustRightInd w:val="0"/>
              <w:rPr>
                <w:rFonts w:ascii="Arial" w:hAnsi="Arial" w:cs="Arial"/>
              </w:rPr>
            </w:pPr>
          </w:p>
          <w:p w:rsidR="005E153F" w:rsidRDefault="005E153F" w:rsidP="005E153F">
            <w:pPr>
              <w:widowControl w:val="0"/>
              <w:autoSpaceDE w:val="0"/>
              <w:autoSpaceDN w:val="0"/>
              <w:adjustRightInd w:val="0"/>
              <w:rPr>
                <w:rFonts w:ascii="Arial" w:hAnsi="Arial" w:cs="Arial"/>
              </w:rPr>
            </w:pPr>
          </w:p>
          <w:p w:rsidR="005E153F" w:rsidRDefault="005E153F" w:rsidP="005E153F">
            <w:pPr>
              <w:widowControl w:val="0"/>
              <w:autoSpaceDE w:val="0"/>
              <w:autoSpaceDN w:val="0"/>
              <w:adjustRightInd w:val="0"/>
              <w:rPr>
                <w:rFonts w:ascii="Arial" w:hAnsi="Arial" w:cs="Arial"/>
              </w:rPr>
            </w:pPr>
          </w:p>
          <w:p w:rsidR="005E153F" w:rsidRPr="005E153F" w:rsidRDefault="005E153F" w:rsidP="005E153F">
            <w:pPr>
              <w:widowControl w:val="0"/>
              <w:autoSpaceDE w:val="0"/>
              <w:autoSpaceDN w:val="0"/>
              <w:adjustRightInd w:val="0"/>
              <w:rPr>
                <w:rFonts w:ascii="Arial" w:hAnsi="Arial" w:cs="Arial"/>
              </w:rPr>
            </w:pPr>
            <w:r>
              <w:rPr>
                <w:rFonts w:ascii="Arial" w:hAnsi="Arial" w:cs="Arial"/>
              </w:rPr>
              <w:t>VMEGS</w:t>
            </w:r>
          </w:p>
        </w:tc>
      </w:tr>
    </w:tbl>
    <w:p w:rsidR="00052CBE" w:rsidRDefault="00052CBE" w:rsidP="001C34F2">
      <w:pPr>
        <w:rPr>
          <w:rFonts w:ascii="Arial" w:hAnsi="Arial" w:cs="Arial"/>
        </w:rPr>
      </w:pPr>
    </w:p>
    <w:p w:rsidR="00052CBE" w:rsidRPr="007913DD" w:rsidRDefault="00052CBE" w:rsidP="001C34F2">
      <w:pPr>
        <w:rPr>
          <w:rFonts w:ascii="Arial" w:hAnsi="Arial" w:cs="Arial"/>
        </w:rPr>
        <w:sectPr w:rsidR="00052CBE" w:rsidRPr="007913DD">
          <w:pgSz w:w="16840" w:h="11920" w:orient="landscape"/>
          <w:pgMar w:top="1020" w:right="1600" w:bottom="280" w:left="1600" w:header="708" w:footer="708" w:gutter="0"/>
          <w:cols w:space="708"/>
          <w:noEndnote/>
        </w:sectPr>
      </w:pPr>
    </w:p>
    <w:p w:rsidR="001C34F2" w:rsidRDefault="001C34F2" w:rsidP="001C34F2">
      <w:pPr>
        <w:widowControl w:val="0"/>
        <w:tabs>
          <w:tab w:val="left" w:pos="13180"/>
        </w:tabs>
        <w:autoSpaceDE w:val="0"/>
        <w:autoSpaceDN w:val="0"/>
        <w:adjustRightInd w:val="0"/>
        <w:spacing w:before="55"/>
        <w:rPr>
          <w:rFonts w:ascii="Arial" w:hAnsi="Arial" w:cs="Arial"/>
          <w:sz w:val="24"/>
          <w:szCs w:val="24"/>
        </w:rPr>
      </w:pPr>
    </w:p>
    <w:p w:rsidR="001C34F2" w:rsidRDefault="001C34F2" w:rsidP="001C34F2">
      <w:pPr>
        <w:widowControl w:val="0"/>
        <w:tabs>
          <w:tab w:val="left" w:pos="9180"/>
        </w:tabs>
        <w:autoSpaceDE w:val="0"/>
        <w:autoSpaceDN w:val="0"/>
        <w:adjustRightInd w:val="0"/>
        <w:spacing w:before="55"/>
        <w:rPr>
          <w:rFonts w:ascii="Arial" w:hAnsi="Arial" w:cs="Arial"/>
        </w:rPr>
      </w:pPr>
    </w:p>
    <w:tbl>
      <w:tblPr>
        <w:tblpPr w:leftFromText="141" w:rightFromText="141" w:vertAnchor="text" w:horzAnchor="margin" w:tblpY="17"/>
        <w:tblW w:w="0" w:type="auto"/>
        <w:tblLayout w:type="fixed"/>
        <w:tblCellMar>
          <w:left w:w="0" w:type="dxa"/>
          <w:right w:w="0" w:type="dxa"/>
        </w:tblCellMar>
        <w:tblLook w:val="0000" w:firstRow="0" w:lastRow="0" w:firstColumn="0" w:lastColumn="0" w:noHBand="0" w:noVBand="0"/>
      </w:tblPr>
      <w:tblGrid>
        <w:gridCol w:w="4010"/>
        <w:gridCol w:w="3969"/>
        <w:gridCol w:w="2835"/>
        <w:gridCol w:w="2691"/>
      </w:tblGrid>
      <w:tr w:rsidR="001C34F2" w:rsidRPr="007913DD" w:rsidTr="001C34F2">
        <w:trPr>
          <w:trHeight w:hRule="exact" w:val="543"/>
        </w:trPr>
        <w:tc>
          <w:tcPr>
            <w:tcW w:w="13505" w:type="dxa"/>
            <w:gridSpan w:val="4"/>
            <w:tcBorders>
              <w:top w:val="single" w:sz="2" w:space="0" w:color="000000"/>
              <w:left w:val="single" w:sz="2" w:space="0" w:color="000000"/>
              <w:bottom w:val="single" w:sz="2" w:space="0" w:color="000000"/>
              <w:right w:val="single" w:sz="2" w:space="0" w:color="000000"/>
            </w:tcBorders>
          </w:tcPr>
          <w:p w:rsidR="001C34F2" w:rsidRPr="007913DD" w:rsidRDefault="001C34F2" w:rsidP="001C34F2">
            <w:pPr>
              <w:pStyle w:val="Odstavecseseznamem"/>
              <w:widowControl w:val="0"/>
              <w:autoSpaceDE w:val="0"/>
              <w:autoSpaceDN w:val="0"/>
              <w:adjustRightInd w:val="0"/>
              <w:spacing w:before="78"/>
              <w:jc w:val="center"/>
              <w:rPr>
                <w:rFonts w:ascii="Arial" w:hAnsi="Arial" w:cs="Arial"/>
                <w:b/>
                <w:sz w:val="36"/>
                <w:szCs w:val="36"/>
              </w:rPr>
            </w:pPr>
            <w:r w:rsidRPr="007913DD">
              <w:rPr>
                <w:rFonts w:ascii="Arial" w:hAnsi="Arial" w:cs="Arial"/>
                <w:b/>
                <w:w w:val="119"/>
                <w:sz w:val="36"/>
                <w:szCs w:val="36"/>
              </w:rPr>
              <w:t xml:space="preserve">Hudební výchova </w:t>
            </w:r>
            <w:r w:rsidRPr="007913DD">
              <w:rPr>
                <w:rFonts w:ascii="Arial" w:hAnsi="Arial" w:cs="Arial"/>
                <w:b/>
                <w:sz w:val="36"/>
                <w:szCs w:val="36"/>
              </w:rPr>
              <w:t>–</w:t>
            </w:r>
            <w:r w:rsidRPr="007913DD">
              <w:rPr>
                <w:rFonts w:ascii="Arial" w:hAnsi="Arial" w:cs="Arial"/>
                <w:b/>
                <w:spacing w:val="33"/>
                <w:sz w:val="36"/>
                <w:szCs w:val="36"/>
              </w:rPr>
              <w:t xml:space="preserve"> </w:t>
            </w:r>
            <w:r w:rsidRPr="007913DD">
              <w:rPr>
                <w:rFonts w:ascii="Arial" w:hAnsi="Arial" w:cs="Arial"/>
                <w:b/>
                <w:sz w:val="36"/>
                <w:szCs w:val="36"/>
              </w:rPr>
              <w:t xml:space="preserve">7. </w:t>
            </w:r>
            <w:r w:rsidRPr="007913DD">
              <w:rPr>
                <w:rFonts w:ascii="Arial" w:hAnsi="Arial" w:cs="Arial"/>
                <w:b/>
                <w:w w:val="141"/>
                <w:sz w:val="36"/>
                <w:szCs w:val="36"/>
              </w:rPr>
              <w:t>r</w:t>
            </w:r>
            <w:r w:rsidRPr="007913DD">
              <w:rPr>
                <w:rFonts w:ascii="Arial" w:hAnsi="Arial" w:cs="Arial"/>
                <w:b/>
                <w:spacing w:val="9"/>
                <w:w w:val="115"/>
                <w:sz w:val="36"/>
                <w:szCs w:val="36"/>
              </w:rPr>
              <w:t>o</w:t>
            </w:r>
            <w:r w:rsidRPr="007913DD">
              <w:rPr>
                <w:rFonts w:ascii="Arial" w:hAnsi="Arial" w:cs="Arial"/>
                <w:b/>
                <w:w w:val="120"/>
                <w:sz w:val="36"/>
                <w:szCs w:val="36"/>
              </w:rPr>
              <w:t>čník</w:t>
            </w:r>
          </w:p>
        </w:tc>
      </w:tr>
      <w:tr w:rsidR="001C34F2" w:rsidRPr="007913DD" w:rsidTr="001C34F2">
        <w:trPr>
          <w:trHeight w:hRule="exact" w:val="578"/>
        </w:trPr>
        <w:tc>
          <w:tcPr>
            <w:tcW w:w="4010" w:type="dxa"/>
            <w:tcBorders>
              <w:top w:val="single" w:sz="2" w:space="0" w:color="000000"/>
              <w:left w:val="single" w:sz="2" w:space="0" w:color="000000"/>
              <w:bottom w:val="single" w:sz="2" w:space="0" w:color="000000"/>
              <w:right w:val="single" w:sz="2" w:space="0" w:color="000000"/>
            </w:tcBorders>
          </w:tcPr>
          <w:p w:rsidR="001C34F2" w:rsidRPr="007913DD" w:rsidRDefault="001C34F2" w:rsidP="001C34F2">
            <w:pPr>
              <w:widowControl w:val="0"/>
              <w:autoSpaceDE w:val="0"/>
              <w:autoSpaceDN w:val="0"/>
              <w:adjustRightInd w:val="0"/>
              <w:spacing w:line="254" w:lineRule="exact"/>
              <w:ind w:left="116"/>
              <w:rPr>
                <w:rFonts w:ascii="Arial" w:hAnsi="Arial" w:cs="Arial"/>
                <w:b/>
              </w:rPr>
            </w:pPr>
            <w:r w:rsidRPr="007913DD">
              <w:rPr>
                <w:rFonts w:ascii="Arial" w:hAnsi="Arial" w:cs="Arial"/>
                <w:b/>
                <w:w w:val="117"/>
              </w:rPr>
              <w:t>Vý</w:t>
            </w:r>
            <w:r w:rsidRPr="007913DD">
              <w:rPr>
                <w:rFonts w:ascii="Arial" w:hAnsi="Arial" w:cs="Arial"/>
                <w:b/>
                <w:w w:val="127"/>
              </w:rPr>
              <w:t>stu</w:t>
            </w:r>
            <w:r w:rsidRPr="007913DD">
              <w:rPr>
                <w:rFonts w:ascii="Arial" w:hAnsi="Arial" w:cs="Arial"/>
                <w:b/>
                <w:spacing w:val="-7"/>
                <w:w w:val="127"/>
              </w:rPr>
              <w:t>p</w:t>
            </w:r>
            <w:r w:rsidRPr="007913DD">
              <w:rPr>
                <w:rFonts w:ascii="Arial" w:hAnsi="Arial" w:cs="Arial"/>
                <w:b/>
                <w:w w:val="118"/>
              </w:rPr>
              <w:t>y</w:t>
            </w:r>
          </w:p>
        </w:tc>
        <w:tc>
          <w:tcPr>
            <w:tcW w:w="3969" w:type="dxa"/>
            <w:tcBorders>
              <w:top w:val="single" w:sz="2" w:space="0" w:color="000000"/>
              <w:left w:val="single" w:sz="2" w:space="0" w:color="000000"/>
              <w:bottom w:val="single" w:sz="2" w:space="0" w:color="000000"/>
              <w:right w:val="single" w:sz="2" w:space="0" w:color="000000"/>
            </w:tcBorders>
          </w:tcPr>
          <w:p w:rsidR="001C34F2" w:rsidRPr="007913DD" w:rsidRDefault="001C34F2" w:rsidP="001C34F2">
            <w:pPr>
              <w:pStyle w:val="Odstavecseseznamem"/>
              <w:widowControl w:val="0"/>
              <w:autoSpaceDE w:val="0"/>
              <w:autoSpaceDN w:val="0"/>
              <w:adjustRightInd w:val="0"/>
              <w:spacing w:line="254" w:lineRule="exact"/>
              <w:rPr>
                <w:rFonts w:ascii="Arial" w:hAnsi="Arial" w:cs="Arial"/>
                <w:b/>
              </w:rPr>
            </w:pPr>
            <w:r w:rsidRPr="007913DD">
              <w:rPr>
                <w:rFonts w:ascii="Arial" w:hAnsi="Arial" w:cs="Arial"/>
                <w:b/>
                <w:w w:val="115"/>
              </w:rPr>
              <w:t>Uči</w:t>
            </w:r>
            <w:r w:rsidRPr="007913DD">
              <w:rPr>
                <w:rFonts w:ascii="Arial" w:hAnsi="Arial" w:cs="Arial"/>
                <w:b/>
                <w:spacing w:val="-8"/>
                <w:w w:val="115"/>
              </w:rPr>
              <w:t>v</w:t>
            </w:r>
            <w:r w:rsidRPr="007913DD">
              <w:rPr>
                <w:rFonts w:ascii="Arial" w:hAnsi="Arial" w:cs="Arial"/>
                <w:b/>
                <w:w w:val="115"/>
              </w:rPr>
              <w:t>o</w:t>
            </w:r>
          </w:p>
        </w:tc>
        <w:tc>
          <w:tcPr>
            <w:tcW w:w="2835" w:type="dxa"/>
            <w:tcBorders>
              <w:top w:val="single" w:sz="2" w:space="0" w:color="000000"/>
              <w:left w:val="single" w:sz="2" w:space="0" w:color="000000"/>
              <w:bottom w:val="single" w:sz="2" w:space="0" w:color="000000"/>
              <w:right w:val="single" w:sz="2" w:space="0" w:color="000000"/>
            </w:tcBorders>
          </w:tcPr>
          <w:p w:rsidR="001C34F2" w:rsidRPr="007913DD" w:rsidRDefault="001C34F2" w:rsidP="001C34F2">
            <w:pPr>
              <w:widowControl w:val="0"/>
              <w:tabs>
                <w:tab w:val="left" w:pos="1140"/>
              </w:tabs>
              <w:autoSpaceDE w:val="0"/>
              <w:autoSpaceDN w:val="0"/>
              <w:adjustRightInd w:val="0"/>
              <w:spacing w:line="254" w:lineRule="exact"/>
              <w:ind w:left="116"/>
              <w:rPr>
                <w:rFonts w:ascii="Arial" w:hAnsi="Arial" w:cs="Arial"/>
                <w:b/>
              </w:rPr>
            </w:pPr>
            <w:r w:rsidRPr="007913DD">
              <w:rPr>
                <w:rFonts w:ascii="Arial" w:hAnsi="Arial" w:cs="Arial"/>
                <w:b/>
                <w:spacing w:val="-26"/>
                <w:w w:val="117"/>
              </w:rPr>
              <w:t>M</w:t>
            </w:r>
            <w:r w:rsidRPr="007913DD">
              <w:rPr>
                <w:rFonts w:ascii="Arial" w:hAnsi="Arial" w:cs="Arial"/>
                <w:b/>
                <w:w w:val="116"/>
              </w:rPr>
              <w:t>ezi</w:t>
            </w:r>
            <w:r w:rsidRPr="007913DD">
              <w:rPr>
                <w:rFonts w:ascii="Arial" w:hAnsi="Arial" w:cs="Arial"/>
                <w:b/>
                <w:w w:val="129"/>
              </w:rPr>
              <w:t>př</w:t>
            </w:r>
            <w:r w:rsidRPr="007913DD">
              <w:rPr>
                <w:rFonts w:ascii="Arial" w:hAnsi="Arial" w:cs="Arial"/>
                <w:b/>
                <w:w w:val="121"/>
              </w:rPr>
              <w:t>edmět</w:t>
            </w:r>
            <w:r w:rsidRPr="007913DD">
              <w:rPr>
                <w:rFonts w:ascii="Arial" w:hAnsi="Arial" w:cs="Arial"/>
                <w:b/>
                <w:spacing w:val="-7"/>
                <w:w w:val="121"/>
              </w:rPr>
              <w:t>o</w:t>
            </w:r>
            <w:r w:rsidRPr="007913DD">
              <w:rPr>
                <w:rFonts w:ascii="Arial" w:hAnsi="Arial" w:cs="Arial"/>
                <w:b/>
                <w:spacing w:val="-7"/>
                <w:w w:val="118"/>
              </w:rPr>
              <w:t>v</w:t>
            </w:r>
            <w:r w:rsidRPr="007913DD">
              <w:rPr>
                <w:rFonts w:ascii="Arial" w:hAnsi="Arial" w:cs="Arial"/>
                <w:b/>
                <w:w w:val="115"/>
              </w:rPr>
              <w:t xml:space="preserve">é </w:t>
            </w:r>
            <w:r w:rsidRPr="007913DD">
              <w:rPr>
                <w:rFonts w:ascii="Arial" w:hAnsi="Arial" w:cs="Arial"/>
                <w:b/>
                <w:w w:val="124"/>
              </w:rPr>
              <w:t>vzt</w:t>
            </w:r>
            <w:r w:rsidRPr="007913DD">
              <w:rPr>
                <w:rFonts w:ascii="Arial" w:hAnsi="Arial" w:cs="Arial"/>
                <w:b/>
                <w:w w:val="123"/>
              </w:rPr>
              <w:t>a</w:t>
            </w:r>
            <w:r w:rsidRPr="007913DD">
              <w:rPr>
                <w:rFonts w:ascii="Arial" w:hAnsi="Arial" w:cs="Arial"/>
                <w:b/>
                <w:spacing w:val="-7"/>
                <w:w w:val="123"/>
              </w:rPr>
              <w:t>h</w:t>
            </w:r>
            <w:r w:rsidRPr="007913DD">
              <w:rPr>
                <w:rFonts w:ascii="Arial" w:hAnsi="Arial" w:cs="Arial"/>
                <w:b/>
                <w:w w:val="118"/>
              </w:rPr>
              <w:t>y</w:t>
            </w:r>
          </w:p>
        </w:tc>
        <w:tc>
          <w:tcPr>
            <w:tcW w:w="2691" w:type="dxa"/>
            <w:tcBorders>
              <w:top w:val="single" w:sz="2" w:space="0" w:color="000000"/>
              <w:left w:val="single" w:sz="2" w:space="0" w:color="000000"/>
              <w:bottom w:val="single" w:sz="2" w:space="0" w:color="000000"/>
              <w:right w:val="single" w:sz="2" w:space="0" w:color="000000"/>
            </w:tcBorders>
          </w:tcPr>
          <w:p w:rsidR="001C34F2" w:rsidRPr="007913DD" w:rsidRDefault="001C34F2" w:rsidP="001C34F2">
            <w:pPr>
              <w:widowControl w:val="0"/>
              <w:autoSpaceDE w:val="0"/>
              <w:autoSpaceDN w:val="0"/>
              <w:adjustRightInd w:val="0"/>
              <w:spacing w:line="254" w:lineRule="exact"/>
              <w:ind w:left="116"/>
              <w:rPr>
                <w:rFonts w:ascii="Arial" w:hAnsi="Arial" w:cs="Arial"/>
                <w:b/>
              </w:rPr>
            </w:pPr>
            <w:r w:rsidRPr="007913DD">
              <w:rPr>
                <w:rFonts w:ascii="Arial" w:hAnsi="Arial" w:cs="Arial"/>
                <w:b/>
                <w:w w:val="133"/>
              </w:rPr>
              <w:t>Průř</w:t>
            </w:r>
            <w:r w:rsidRPr="007913DD">
              <w:rPr>
                <w:rFonts w:ascii="Arial" w:hAnsi="Arial" w:cs="Arial"/>
                <w:b/>
                <w:w w:val="113"/>
              </w:rPr>
              <w:t>ez</w:t>
            </w:r>
            <w:r w:rsidRPr="007913DD">
              <w:rPr>
                <w:rFonts w:ascii="Arial" w:hAnsi="Arial" w:cs="Arial"/>
                <w:b/>
                <w:spacing w:val="-7"/>
                <w:w w:val="113"/>
              </w:rPr>
              <w:t>o</w:t>
            </w:r>
            <w:r w:rsidRPr="007913DD">
              <w:rPr>
                <w:rFonts w:ascii="Arial" w:hAnsi="Arial" w:cs="Arial"/>
                <w:b/>
                <w:spacing w:val="-7"/>
                <w:w w:val="118"/>
              </w:rPr>
              <w:t>v</w:t>
            </w:r>
            <w:r w:rsidRPr="007913DD">
              <w:rPr>
                <w:rFonts w:ascii="Arial" w:hAnsi="Arial" w:cs="Arial"/>
                <w:b/>
                <w:w w:val="122"/>
              </w:rPr>
              <w:t>á</w:t>
            </w:r>
            <w:r w:rsidRPr="007913DD">
              <w:rPr>
                <w:rFonts w:ascii="Arial" w:hAnsi="Arial" w:cs="Arial"/>
                <w:b/>
                <w:spacing w:val="30"/>
              </w:rPr>
              <w:t xml:space="preserve"> </w:t>
            </w:r>
            <w:r w:rsidRPr="007913DD">
              <w:rPr>
                <w:rFonts w:ascii="Arial" w:hAnsi="Arial" w:cs="Arial"/>
                <w:b/>
                <w:w w:val="128"/>
              </w:rPr>
              <w:t>téma</w:t>
            </w:r>
            <w:r w:rsidRPr="007913DD">
              <w:rPr>
                <w:rFonts w:ascii="Arial" w:hAnsi="Arial" w:cs="Arial"/>
                <w:b/>
                <w:spacing w:val="1"/>
                <w:w w:val="128"/>
              </w:rPr>
              <w:t>t</w:t>
            </w:r>
            <w:r w:rsidRPr="007913DD">
              <w:rPr>
                <w:rFonts w:ascii="Arial" w:hAnsi="Arial" w:cs="Arial"/>
                <w:b/>
                <w:w w:val="122"/>
              </w:rPr>
              <w:t>a</w:t>
            </w:r>
          </w:p>
        </w:tc>
      </w:tr>
      <w:tr w:rsidR="001C34F2" w:rsidRPr="007913DD" w:rsidTr="001C34F2">
        <w:trPr>
          <w:trHeight w:hRule="exact" w:val="6384"/>
        </w:trPr>
        <w:tc>
          <w:tcPr>
            <w:tcW w:w="4010" w:type="dxa"/>
            <w:tcBorders>
              <w:top w:val="single" w:sz="2" w:space="0" w:color="000000"/>
              <w:left w:val="single" w:sz="2" w:space="0" w:color="000000"/>
              <w:bottom w:val="single" w:sz="2" w:space="0" w:color="000000"/>
              <w:right w:val="single" w:sz="2" w:space="0" w:color="000000"/>
            </w:tcBorders>
          </w:tcPr>
          <w:p w:rsidR="001C34F2" w:rsidRPr="007913DD" w:rsidRDefault="001C34F2" w:rsidP="001C34F2">
            <w:pPr>
              <w:widowControl w:val="0"/>
              <w:autoSpaceDE w:val="0"/>
              <w:autoSpaceDN w:val="0"/>
              <w:adjustRightInd w:val="0"/>
              <w:spacing w:line="254" w:lineRule="exact"/>
              <w:ind w:left="116" w:right="198"/>
              <w:jc w:val="both"/>
              <w:rPr>
                <w:rFonts w:ascii="Arial" w:hAnsi="Arial" w:cs="Arial"/>
              </w:rPr>
            </w:pPr>
            <w:r w:rsidRPr="007913DD">
              <w:rPr>
                <w:rFonts w:ascii="Arial" w:hAnsi="Arial" w:cs="Arial"/>
                <w:w w:val="102"/>
              </w:rPr>
              <w:t xml:space="preserve">  - </w:t>
            </w:r>
            <w:r w:rsidRPr="007913DD">
              <w:rPr>
                <w:rFonts w:ascii="Arial" w:hAnsi="Arial" w:cs="Arial"/>
                <w:w w:val="102"/>
                <w:u w:val="single"/>
              </w:rPr>
              <w:t>Žák</w:t>
            </w:r>
            <w:r w:rsidRPr="007913DD">
              <w:rPr>
                <w:rFonts w:ascii="Arial" w:hAnsi="Arial" w:cs="Arial"/>
                <w:w w:val="102"/>
              </w:rPr>
              <w:t xml:space="preserve"> </w:t>
            </w:r>
            <w:r>
              <w:rPr>
                <w:rFonts w:ascii="Arial" w:hAnsi="Arial" w:cs="Arial"/>
                <w:w w:val="102"/>
              </w:rPr>
              <w:t>:</w:t>
            </w:r>
          </w:p>
          <w:p w:rsidR="001C34F2" w:rsidRPr="007913DD" w:rsidRDefault="001C34F2" w:rsidP="005F4DA7">
            <w:pPr>
              <w:pStyle w:val="Odstavecseseznamem"/>
              <w:widowControl w:val="0"/>
              <w:numPr>
                <w:ilvl w:val="0"/>
                <w:numId w:val="131"/>
              </w:numPr>
              <w:autoSpaceDE w:val="0"/>
              <w:autoSpaceDN w:val="0"/>
              <w:adjustRightInd w:val="0"/>
              <w:spacing w:line="254" w:lineRule="exact"/>
              <w:ind w:right="198"/>
              <w:jc w:val="both"/>
              <w:rPr>
                <w:rFonts w:ascii="Arial" w:hAnsi="Arial" w:cs="Arial"/>
              </w:rPr>
            </w:pPr>
            <w:r w:rsidRPr="007913DD">
              <w:rPr>
                <w:rFonts w:ascii="Arial" w:hAnsi="Arial" w:cs="Arial"/>
              </w:rPr>
              <w:t>Dbát na hlasovou hygienu</w:t>
            </w:r>
          </w:p>
          <w:p w:rsidR="001C34F2" w:rsidRPr="007913DD" w:rsidRDefault="001C34F2" w:rsidP="005F4DA7">
            <w:pPr>
              <w:pStyle w:val="Odstavecseseznamem"/>
              <w:widowControl w:val="0"/>
              <w:numPr>
                <w:ilvl w:val="0"/>
                <w:numId w:val="131"/>
              </w:numPr>
              <w:autoSpaceDE w:val="0"/>
              <w:autoSpaceDN w:val="0"/>
              <w:adjustRightInd w:val="0"/>
              <w:spacing w:line="254" w:lineRule="exact"/>
              <w:ind w:right="198"/>
              <w:jc w:val="both"/>
              <w:rPr>
                <w:rFonts w:ascii="Arial" w:hAnsi="Arial" w:cs="Arial"/>
              </w:rPr>
            </w:pPr>
            <w:r w:rsidRPr="007913DD">
              <w:rPr>
                <w:rFonts w:ascii="Arial" w:hAnsi="Arial" w:cs="Arial"/>
              </w:rPr>
              <w:t>Zazpívat píseň správně melodicky, rytmicky a dynamicky</w:t>
            </w:r>
          </w:p>
          <w:p w:rsidR="001C34F2" w:rsidRPr="007913DD" w:rsidRDefault="001C34F2" w:rsidP="005F4DA7">
            <w:pPr>
              <w:pStyle w:val="Odstavecseseznamem"/>
              <w:widowControl w:val="0"/>
              <w:numPr>
                <w:ilvl w:val="0"/>
                <w:numId w:val="131"/>
              </w:numPr>
              <w:autoSpaceDE w:val="0"/>
              <w:autoSpaceDN w:val="0"/>
              <w:adjustRightInd w:val="0"/>
              <w:spacing w:line="254" w:lineRule="exact"/>
              <w:ind w:right="198"/>
              <w:jc w:val="both"/>
              <w:rPr>
                <w:rFonts w:ascii="Arial" w:hAnsi="Arial" w:cs="Arial"/>
              </w:rPr>
            </w:pPr>
            <w:r w:rsidRPr="007913DD">
              <w:rPr>
                <w:rFonts w:ascii="Arial" w:hAnsi="Arial" w:cs="Arial"/>
              </w:rPr>
              <w:t>Pokoušet se spojit zpěv a doprovod</w:t>
            </w:r>
          </w:p>
          <w:p w:rsidR="001C34F2" w:rsidRPr="007913DD" w:rsidRDefault="001C34F2" w:rsidP="005F4DA7">
            <w:pPr>
              <w:pStyle w:val="Odstavecseseznamem"/>
              <w:widowControl w:val="0"/>
              <w:numPr>
                <w:ilvl w:val="0"/>
                <w:numId w:val="131"/>
              </w:numPr>
              <w:autoSpaceDE w:val="0"/>
              <w:autoSpaceDN w:val="0"/>
              <w:adjustRightInd w:val="0"/>
              <w:spacing w:line="254" w:lineRule="exact"/>
              <w:ind w:right="198"/>
              <w:jc w:val="both"/>
              <w:rPr>
                <w:rFonts w:ascii="Arial" w:hAnsi="Arial" w:cs="Arial"/>
              </w:rPr>
            </w:pPr>
            <w:r w:rsidRPr="007913DD">
              <w:rPr>
                <w:rFonts w:ascii="Arial" w:hAnsi="Arial" w:cs="Arial"/>
              </w:rPr>
              <w:t>Pojmenovat, rozeznat některé nástroje symfonického orchestru</w:t>
            </w:r>
          </w:p>
          <w:p w:rsidR="001C34F2" w:rsidRPr="007913DD"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Pr="007913DD" w:rsidRDefault="001C34F2" w:rsidP="005F4DA7">
            <w:pPr>
              <w:pStyle w:val="Odstavecseseznamem"/>
              <w:widowControl w:val="0"/>
              <w:numPr>
                <w:ilvl w:val="0"/>
                <w:numId w:val="131"/>
              </w:numPr>
              <w:autoSpaceDE w:val="0"/>
              <w:autoSpaceDN w:val="0"/>
              <w:adjustRightInd w:val="0"/>
              <w:spacing w:line="254" w:lineRule="exact"/>
              <w:ind w:right="198"/>
              <w:jc w:val="both"/>
              <w:rPr>
                <w:rFonts w:ascii="Arial" w:hAnsi="Arial" w:cs="Arial"/>
              </w:rPr>
            </w:pPr>
            <w:r w:rsidRPr="007913DD">
              <w:rPr>
                <w:rFonts w:ascii="Arial" w:hAnsi="Arial" w:cs="Arial"/>
              </w:rPr>
              <w:t>Soustředit se na poslech skladeb většího rozsahu</w:t>
            </w:r>
          </w:p>
          <w:p w:rsidR="001C34F2" w:rsidRPr="007913DD" w:rsidRDefault="001C34F2" w:rsidP="001C34F2">
            <w:pPr>
              <w:pStyle w:val="Odstavecseseznamem"/>
              <w:rPr>
                <w:rFonts w:ascii="Arial" w:hAnsi="Arial" w:cs="Arial"/>
              </w:rPr>
            </w:pPr>
          </w:p>
          <w:p w:rsidR="001C34F2" w:rsidRPr="007913DD" w:rsidRDefault="001C34F2" w:rsidP="001C34F2">
            <w:pPr>
              <w:widowControl w:val="0"/>
              <w:autoSpaceDE w:val="0"/>
              <w:autoSpaceDN w:val="0"/>
              <w:adjustRightInd w:val="0"/>
              <w:spacing w:line="254" w:lineRule="exact"/>
              <w:ind w:right="198"/>
              <w:jc w:val="both"/>
              <w:rPr>
                <w:rFonts w:ascii="Arial" w:hAnsi="Arial" w:cs="Arial"/>
              </w:rPr>
            </w:pPr>
          </w:p>
          <w:p w:rsidR="001C34F2" w:rsidRPr="007913DD" w:rsidRDefault="001C34F2" w:rsidP="005F4DA7">
            <w:pPr>
              <w:pStyle w:val="Odstavecseseznamem"/>
              <w:widowControl w:val="0"/>
              <w:numPr>
                <w:ilvl w:val="0"/>
                <w:numId w:val="131"/>
              </w:numPr>
              <w:autoSpaceDE w:val="0"/>
              <w:autoSpaceDN w:val="0"/>
              <w:adjustRightInd w:val="0"/>
              <w:spacing w:line="254" w:lineRule="exact"/>
              <w:ind w:right="198"/>
              <w:jc w:val="both"/>
              <w:rPr>
                <w:rFonts w:ascii="Arial" w:hAnsi="Arial" w:cs="Arial"/>
              </w:rPr>
            </w:pPr>
            <w:r w:rsidRPr="007913DD">
              <w:rPr>
                <w:rFonts w:ascii="Arial" w:hAnsi="Arial" w:cs="Arial"/>
              </w:rPr>
              <w:t>Ctí tradice svátků</w:t>
            </w:r>
          </w:p>
          <w:p w:rsidR="001C34F2" w:rsidRPr="007913DD" w:rsidRDefault="001C34F2" w:rsidP="001C34F2">
            <w:pPr>
              <w:pStyle w:val="Odstavecseseznamem"/>
              <w:rPr>
                <w:rFonts w:ascii="Arial" w:hAnsi="Arial" w:cs="Arial"/>
              </w:rPr>
            </w:pPr>
          </w:p>
          <w:p w:rsidR="001C34F2" w:rsidRPr="007913DD"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Pr="007913DD" w:rsidRDefault="001C34F2" w:rsidP="001C34F2">
            <w:pPr>
              <w:pStyle w:val="Odstavecseseznamem"/>
              <w:rPr>
                <w:rFonts w:ascii="Arial" w:hAnsi="Arial" w:cs="Arial"/>
              </w:rPr>
            </w:pPr>
          </w:p>
          <w:p w:rsidR="001C34F2" w:rsidRPr="007913DD" w:rsidRDefault="001C34F2" w:rsidP="005F4DA7">
            <w:pPr>
              <w:pStyle w:val="Odstavecseseznamem"/>
              <w:widowControl w:val="0"/>
              <w:numPr>
                <w:ilvl w:val="0"/>
                <w:numId w:val="131"/>
              </w:numPr>
              <w:autoSpaceDE w:val="0"/>
              <w:autoSpaceDN w:val="0"/>
              <w:adjustRightInd w:val="0"/>
              <w:spacing w:line="254" w:lineRule="exact"/>
              <w:ind w:right="198"/>
              <w:jc w:val="both"/>
              <w:rPr>
                <w:rFonts w:ascii="Arial" w:hAnsi="Arial" w:cs="Arial"/>
              </w:rPr>
            </w:pPr>
            <w:r w:rsidRPr="007913DD">
              <w:rPr>
                <w:rFonts w:ascii="Arial" w:hAnsi="Arial" w:cs="Arial"/>
              </w:rPr>
              <w:t>Znát vybrané skladatele a jejich díla</w:t>
            </w:r>
          </w:p>
          <w:p w:rsidR="001C34F2" w:rsidRPr="007913DD"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Pr="007913DD" w:rsidRDefault="001C34F2" w:rsidP="001C34F2">
            <w:pPr>
              <w:pStyle w:val="Odstavecseseznamem"/>
              <w:rPr>
                <w:rFonts w:ascii="Arial" w:hAnsi="Arial" w:cs="Arial"/>
              </w:rPr>
            </w:pPr>
          </w:p>
          <w:p w:rsidR="001C34F2" w:rsidRPr="007913DD" w:rsidRDefault="001C34F2" w:rsidP="001C34F2">
            <w:pPr>
              <w:widowControl w:val="0"/>
              <w:autoSpaceDE w:val="0"/>
              <w:autoSpaceDN w:val="0"/>
              <w:adjustRightInd w:val="0"/>
              <w:spacing w:line="254" w:lineRule="exact"/>
              <w:ind w:right="198"/>
              <w:jc w:val="both"/>
              <w:rPr>
                <w:rFonts w:ascii="Arial" w:hAnsi="Arial" w:cs="Arial"/>
              </w:rPr>
            </w:pPr>
          </w:p>
          <w:p w:rsidR="001C34F2" w:rsidRPr="007913DD" w:rsidRDefault="001C34F2" w:rsidP="005F4DA7">
            <w:pPr>
              <w:pStyle w:val="Odstavecseseznamem"/>
              <w:widowControl w:val="0"/>
              <w:numPr>
                <w:ilvl w:val="0"/>
                <w:numId w:val="131"/>
              </w:numPr>
              <w:autoSpaceDE w:val="0"/>
              <w:autoSpaceDN w:val="0"/>
              <w:adjustRightInd w:val="0"/>
              <w:spacing w:line="254" w:lineRule="exact"/>
              <w:ind w:right="198"/>
              <w:jc w:val="both"/>
              <w:rPr>
                <w:rFonts w:ascii="Arial" w:hAnsi="Arial" w:cs="Arial"/>
              </w:rPr>
            </w:pPr>
            <w:r w:rsidRPr="007913DD">
              <w:rPr>
                <w:rFonts w:ascii="Arial" w:hAnsi="Arial" w:cs="Arial"/>
              </w:rPr>
              <w:t>Znát vývoj hudebních přehrávačů</w:t>
            </w:r>
          </w:p>
          <w:p w:rsidR="001C34F2" w:rsidRPr="007913DD" w:rsidRDefault="001C34F2" w:rsidP="005F4DA7">
            <w:pPr>
              <w:pStyle w:val="Odstavecseseznamem"/>
              <w:widowControl w:val="0"/>
              <w:numPr>
                <w:ilvl w:val="0"/>
                <w:numId w:val="131"/>
              </w:numPr>
              <w:autoSpaceDE w:val="0"/>
              <w:autoSpaceDN w:val="0"/>
              <w:adjustRightInd w:val="0"/>
              <w:spacing w:line="254" w:lineRule="exact"/>
              <w:ind w:right="198"/>
              <w:jc w:val="both"/>
              <w:rPr>
                <w:rFonts w:ascii="Arial" w:hAnsi="Arial" w:cs="Arial"/>
              </w:rPr>
            </w:pPr>
            <w:r w:rsidRPr="007913DD">
              <w:rPr>
                <w:rFonts w:ascii="Arial" w:hAnsi="Arial" w:cs="Arial"/>
              </w:rPr>
              <w:t>Navštíví koncert, divadelní představení, pěveckou soutěž</w:t>
            </w:r>
          </w:p>
        </w:tc>
        <w:tc>
          <w:tcPr>
            <w:tcW w:w="3969" w:type="dxa"/>
            <w:tcBorders>
              <w:top w:val="single" w:sz="2" w:space="0" w:color="000000"/>
              <w:left w:val="single" w:sz="2" w:space="0" w:color="000000"/>
              <w:bottom w:val="single" w:sz="2" w:space="0" w:color="000000"/>
              <w:right w:val="single" w:sz="2" w:space="0" w:color="000000"/>
            </w:tcBorders>
          </w:tcPr>
          <w:p w:rsidR="001C34F2" w:rsidRPr="007913DD" w:rsidRDefault="001C34F2" w:rsidP="001C34F2">
            <w:pPr>
              <w:widowControl w:val="0"/>
              <w:autoSpaceDE w:val="0"/>
              <w:autoSpaceDN w:val="0"/>
              <w:adjustRightInd w:val="0"/>
              <w:spacing w:before="9" w:line="120" w:lineRule="exact"/>
              <w:rPr>
                <w:rFonts w:ascii="Arial" w:hAnsi="Arial" w:cs="Arial"/>
              </w:rPr>
            </w:pP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Hygiena hlasu</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Lidové a umělé písně</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Hra rytmické nástroje</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Poslech symfonie</w:t>
            </w:r>
          </w:p>
          <w:p w:rsidR="001C34F2" w:rsidRPr="007913DD" w:rsidRDefault="001C34F2" w:rsidP="001C34F2">
            <w:pPr>
              <w:widowControl w:val="0"/>
              <w:autoSpaceDE w:val="0"/>
              <w:autoSpaceDN w:val="0"/>
              <w:adjustRightInd w:val="0"/>
              <w:spacing w:before="64"/>
              <w:ind w:left="116" w:right="1265"/>
              <w:rPr>
                <w:rFonts w:ascii="Arial" w:hAnsi="Arial" w:cs="Arial"/>
              </w:rPr>
            </w:pP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Poslechové skladby různých hudebních těles – cimbálka, dechovka, orchestr</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Dirigování</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Vánoční a velikonoční koledy, tradice</w:t>
            </w:r>
          </w:p>
          <w:p w:rsidR="001C34F2" w:rsidRPr="007913DD" w:rsidRDefault="001C34F2" w:rsidP="001C34F2">
            <w:pPr>
              <w:widowControl w:val="0"/>
              <w:autoSpaceDE w:val="0"/>
              <w:autoSpaceDN w:val="0"/>
              <w:adjustRightInd w:val="0"/>
              <w:spacing w:before="64"/>
              <w:ind w:left="116" w:right="1265"/>
              <w:rPr>
                <w:rFonts w:ascii="Arial" w:hAnsi="Arial" w:cs="Arial"/>
              </w:rPr>
            </w:pPr>
          </w:p>
          <w:p w:rsidR="001C34F2" w:rsidRPr="007913DD" w:rsidRDefault="001C34F2" w:rsidP="001C34F2">
            <w:pPr>
              <w:widowControl w:val="0"/>
              <w:autoSpaceDE w:val="0"/>
              <w:autoSpaceDN w:val="0"/>
              <w:adjustRightInd w:val="0"/>
              <w:spacing w:before="64"/>
              <w:ind w:left="116" w:right="1265"/>
              <w:rPr>
                <w:rFonts w:ascii="Arial" w:hAnsi="Arial" w:cs="Arial"/>
              </w:rPr>
            </w:pP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Bedřich Smetana, Antonín Dvořák, J. S. Bach, G.P. da Palestrina, W. A.  Mozart, L. van Beethoven, J. V. Stamic</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Hudební přehrávače</w:t>
            </w:r>
          </w:p>
        </w:tc>
        <w:tc>
          <w:tcPr>
            <w:tcW w:w="2835" w:type="dxa"/>
            <w:tcBorders>
              <w:top w:val="single" w:sz="2" w:space="0" w:color="000000"/>
              <w:left w:val="single" w:sz="2" w:space="0" w:color="000000"/>
              <w:bottom w:val="single" w:sz="2" w:space="0" w:color="000000"/>
              <w:right w:val="single" w:sz="2" w:space="0" w:color="000000"/>
            </w:tcBorders>
          </w:tcPr>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Zdravotní výchova</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Zeměpis, dějepis</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Český jazyk, dějepis</w:t>
            </w:r>
          </w:p>
        </w:tc>
        <w:tc>
          <w:tcPr>
            <w:tcW w:w="2691" w:type="dxa"/>
            <w:tcBorders>
              <w:top w:val="single" w:sz="2" w:space="0" w:color="000000"/>
              <w:left w:val="single" w:sz="2" w:space="0" w:color="000000"/>
              <w:bottom w:val="single" w:sz="2" w:space="0" w:color="000000"/>
              <w:right w:val="single" w:sz="2" w:space="0" w:color="000000"/>
            </w:tcBorders>
          </w:tcPr>
          <w:p w:rsidR="001C34F2" w:rsidRDefault="001C34F2" w:rsidP="001C34F2">
            <w:pPr>
              <w:widowControl w:val="0"/>
              <w:autoSpaceDE w:val="0"/>
              <w:autoSpaceDN w:val="0"/>
              <w:adjustRightInd w:val="0"/>
              <w:rPr>
                <w:rFonts w:ascii="Arial" w:hAnsi="Arial" w:cs="Arial"/>
              </w:rPr>
            </w:pPr>
          </w:p>
          <w:p w:rsidR="005E153F" w:rsidRPr="007913DD" w:rsidRDefault="005E153F" w:rsidP="001C34F2">
            <w:pPr>
              <w:widowControl w:val="0"/>
              <w:autoSpaceDE w:val="0"/>
              <w:autoSpaceDN w:val="0"/>
              <w:adjustRightInd w:val="0"/>
              <w:rPr>
                <w:rFonts w:ascii="Arial" w:hAnsi="Arial" w:cs="Arial"/>
              </w:rPr>
            </w:pPr>
            <w:r>
              <w:rPr>
                <w:rFonts w:ascii="Arial" w:hAnsi="Arial" w:cs="Arial"/>
              </w:rPr>
              <w:t>OSV</w:t>
            </w: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C20047" w:rsidP="001C34F2">
            <w:pPr>
              <w:widowControl w:val="0"/>
              <w:autoSpaceDE w:val="0"/>
              <w:autoSpaceDN w:val="0"/>
              <w:adjustRightInd w:val="0"/>
              <w:rPr>
                <w:rFonts w:ascii="Arial" w:hAnsi="Arial" w:cs="Arial"/>
              </w:rPr>
            </w:pPr>
            <w:r>
              <w:rPr>
                <w:rFonts w:ascii="Arial" w:hAnsi="Arial" w:cs="Arial"/>
              </w:rPr>
              <w:t>M</w:t>
            </w:r>
            <w:r w:rsidR="005E153F">
              <w:rPr>
                <w:rFonts w:ascii="Arial" w:hAnsi="Arial" w:cs="Arial"/>
              </w:rPr>
              <w:t>V</w:t>
            </w: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5E153F" w:rsidP="001C34F2">
            <w:pPr>
              <w:widowControl w:val="0"/>
              <w:autoSpaceDE w:val="0"/>
              <w:autoSpaceDN w:val="0"/>
              <w:adjustRightInd w:val="0"/>
              <w:rPr>
                <w:rFonts w:ascii="Arial" w:hAnsi="Arial" w:cs="Arial"/>
              </w:rPr>
            </w:pPr>
            <w:r>
              <w:rPr>
                <w:rFonts w:ascii="Arial" w:hAnsi="Arial" w:cs="Arial"/>
              </w:rPr>
              <w:t>VMEGS</w:t>
            </w: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tc>
      </w:tr>
    </w:tbl>
    <w:p w:rsidR="001C34F2" w:rsidRDefault="001C34F2"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1C34F2" w:rsidRDefault="001C34F2" w:rsidP="001C34F2">
      <w:pPr>
        <w:widowControl w:val="0"/>
        <w:tabs>
          <w:tab w:val="left" w:pos="9180"/>
        </w:tabs>
        <w:autoSpaceDE w:val="0"/>
        <w:autoSpaceDN w:val="0"/>
        <w:adjustRightInd w:val="0"/>
        <w:spacing w:before="55"/>
        <w:rPr>
          <w:rFonts w:ascii="Arial" w:hAnsi="Arial" w:cs="Arial"/>
        </w:rPr>
      </w:pPr>
    </w:p>
    <w:tbl>
      <w:tblPr>
        <w:tblW w:w="0" w:type="auto"/>
        <w:tblInd w:w="3" w:type="dxa"/>
        <w:tblLayout w:type="fixed"/>
        <w:tblCellMar>
          <w:left w:w="0" w:type="dxa"/>
          <w:right w:w="0" w:type="dxa"/>
        </w:tblCellMar>
        <w:tblLook w:val="0000" w:firstRow="0" w:lastRow="0" w:firstColumn="0" w:lastColumn="0" w:noHBand="0" w:noVBand="0"/>
      </w:tblPr>
      <w:tblGrid>
        <w:gridCol w:w="4010"/>
        <w:gridCol w:w="3969"/>
        <w:gridCol w:w="2835"/>
        <w:gridCol w:w="2693"/>
      </w:tblGrid>
      <w:tr w:rsidR="001C34F2" w:rsidRPr="007913DD" w:rsidTr="006F2183">
        <w:trPr>
          <w:trHeight w:hRule="exact" w:val="518"/>
        </w:trPr>
        <w:tc>
          <w:tcPr>
            <w:tcW w:w="13507" w:type="dxa"/>
            <w:gridSpan w:val="4"/>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pStyle w:val="Odstavecseseznamem"/>
              <w:widowControl w:val="0"/>
              <w:autoSpaceDE w:val="0"/>
              <w:autoSpaceDN w:val="0"/>
              <w:adjustRightInd w:val="0"/>
              <w:spacing w:before="78"/>
              <w:ind w:right="-78"/>
              <w:rPr>
                <w:rFonts w:ascii="Arial" w:hAnsi="Arial" w:cs="Arial"/>
                <w:b/>
                <w:sz w:val="36"/>
                <w:szCs w:val="36"/>
              </w:rPr>
            </w:pPr>
            <w:r>
              <w:rPr>
                <w:rFonts w:ascii="Arial" w:hAnsi="Arial" w:cs="Arial"/>
                <w:b/>
                <w:w w:val="119"/>
                <w:sz w:val="36"/>
                <w:szCs w:val="36"/>
              </w:rPr>
              <w:t xml:space="preserve">                  </w:t>
            </w:r>
            <w:r w:rsidRPr="007913DD">
              <w:rPr>
                <w:rFonts w:ascii="Arial" w:hAnsi="Arial" w:cs="Arial"/>
                <w:b/>
                <w:w w:val="119"/>
                <w:sz w:val="36"/>
                <w:szCs w:val="36"/>
              </w:rPr>
              <w:t xml:space="preserve">Hudební výchova </w:t>
            </w:r>
            <w:r w:rsidRPr="007913DD">
              <w:rPr>
                <w:rFonts w:ascii="Arial" w:hAnsi="Arial" w:cs="Arial"/>
                <w:b/>
                <w:sz w:val="36"/>
                <w:szCs w:val="36"/>
              </w:rPr>
              <w:t>–</w:t>
            </w:r>
            <w:r w:rsidRPr="007913DD">
              <w:rPr>
                <w:rFonts w:ascii="Arial" w:hAnsi="Arial" w:cs="Arial"/>
                <w:b/>
                <w:spacing w:val="33"/>
                <w:sz w:val="36"/>
                <w:szCs w:val="36"/>
              </w:rPr>
              <w:t xml:space="preserve"> </w:t>
            </w:r>
            <w:r w:rsidRPr="007913DD">
              <w:rPr>
                <w:rFonts w:ascii="Arial" w:hAnsi="Arial" w:cs="Arial"/>
                <w:b/>
                <w:sz w:val="36"/>
                <w:szCs w:val="36"/>
              </w:rPr>
              <w:t xml:space="preserve">8. </w:t>
            </w:r>
            <w:r w:rsidRPr="007913DD">
              <w:rPr>
                <w:rFonts w:ascii="Arial" w:hAnsi="Arial" w:cs="Arial"/>
                <w:b/>
                <w:w w:val="141"/>
                <w:sz w:val="36"/>
                <w:szCs w:val="36"/>
              </w:rPr>
              <w:t>r</w:t>
            </w:r>
            <w:r w:rsidRPr="007913DD">
              <w:rPr>
                <w:rFonts w:ascii="Arial" w:hAnsi="Arial" w:cs="Arial"/>
                <w:b/>
                <w:spacing w:val="9"/>
                <w:w w:val="115"/>
                <w:sz w:val="36"/>
                <w:szCs w:val="36"/>
              </w:rPr>
              <w:t>o</w:t>
            </w:r>
            <w:r w:rsidRPr="007913DD">
              <w:rPr>
                <w:rFonts w:ascii="Arial" w:hAnsi="Arial" w:cs="Arial"/>
                <w:b/>
                <w:w w:val="120"/>
                <w:sz w:val="36"/>
                <w:szCs w:val="36"/>
              </w:rPr>
              <w:t>čník</w:t>
            </w:r>
          </w:p>
        </w:tc>
      </w:tr>
      <w:tr w:rsidR="001C34F2" w:rsidRPr="007913DD" w:rsidTr="006F2183">
        <w:trPr>
          <w:trHeight w:hRule="exact" w:val="516"/>
        </w:trPr>
        <w:tc>
          <w:tcPr>
            <w:tcW w:w="4010"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line="254" w:lineRule="exact"/>
              <w:ind w:left="116"/>
              <w:rPr>
                <w:rFonts w:ascii="Arial" w:hAnsi="Arial" w:cs="Arial"/>
              </w:rPr>
            </w:pPr>
            <w:r w:rsidRPr="007913DD">
              <w:rPr>
                <w:rFonts w:ascii="Arial" w:hAnsi="Arial" w:cs="Arial"/>
                <w:w w:val="117"/>
              </w:rPr>
              <w:t>Vý</w:t>
            </w:r>
            <w:r w:rsidRPr="007913DD">
              <w:rPr>
                <w:rFonts w:ascii="Arial" w:hAnsi="Arial" w:cs="Arial"/>
                <w:w w:val="127"/>
              </w:rPr>
              <w:t>stu</w:t>
            </w:r>
            <w:r w:rsidRPr="007913DD">
              <w:rPr>
                <w:rFonts w:ascii="Arial" w:hAnsi="Arial" w:cs="Arial"/>
                <w:spacing w:val="-7"/>
                <w:w w:val="127"/>
              </w:rPr>
              <w:t>p</w:t>
            </w:r>
            <w:r w:rsidRPr="007913DD">
              <w:rPr>
                <w:rFonts w:ascii="Arial" w:hAnsi="Arial" w:cs="Arial"/>
                <w:w w:val="118"/>
              </w:rPr>
              <w:t>y</w:t>
            </w:r>
          </w:p>
        </w:tc>
        <w:tc>
          <w:tcPr>
            <w:tcW w:w="3969"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pStyle w:val="Odstavecseseznamem"/>
              <w:widowControl w:val="0"/>
              <w:autoSpaceDE w:val="0"/>
              <w:autoSpaceDN w:val="0"/>
              <w:adjustRightInd w:val="0"/>
              <w:spacing w:line="254" w:lineRule="exact"/>
              <w:rPr>
                <w:rFonts w:ascii="Arial" w:hAnsi="Arial" w:cs="Arial"/>
              </w:rPr>
            </w:pPr>
            <w:r w:rsidRPr="007913DD">
              <w:rPr>
                <w:rFonts w:ascii="Arial" w:hAnsi="Arial" w:cs="Arial"/>
                <w:w w:val="115"/>
              </w:rPr>
              <w:t>Uči</w:t>
            </w:r>
            <w:r w:rsidRPr="007913DD">
              <w:rPr>
                <w:rFonts w:ascii="Arial" w:hAnsi="Arial" w:cs="Arial"/>
                <w:spacing w:val="-8"/>
                <w:w w:val="115"/>
              </w:rPr>
              <w:t>v</w:t>
            </w:r>
            <w:r w:rsidRPr="007913DD">
              <w:rPr>
                <w:rFonts w:ascii="Arial" w:hAnsi="Arial" w:cs="Arial"/>
                <w:w w:val="115"/>
              </w:rPr>
              <w:t>o</w:t>
            </w:r>
          </w:p>
        </w:tc>
        <w:tc>
          <w:tcPr>
            <w:tcW w:w="2835"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tabs>
                <w:tab w:val="left" w:pos="1140"/>
              </w:tabs>
              <w:autoSpaceDE w:val="0"/>
              <w:autoSpaceDN w:val="0"/>
              <w:adjustRightInd w:val="0"/>
              <w:spacing w:line="254" w:lineRule="exact"/>
              <w:rPr>
                <w:rFonts w:ascii="Arial" w:hAnsi="Arial" w:cs="Arial"/>
              </w:rPr>
            </w:pPr>
            <w:r>
              <w:rPr>
                <w:rFonts w:ascii="Arial" w:hAnsi="Arial" w:cs="Arial"/>
                <w:spacing w:val="-26"/>
                <w:w w:val="117"/>
              </w:rPr>
              <w:t>M</w:t>
            </w:r>
            <w:r w:rsidRPr="007913DD">
              <w:rPr>
                <w:rFonts w:ascii="Arial" w:hAnsi="Arial" w:cs="Arial"/>
                <w:w w:val="116"/>
              </w:rPr>
              <w:t>ezi</w:t>
            </w:r>
            <w:r w:rsidRPr="007913DD">
              <w:rPr>
                <w:rFonts w:ascii="Arial" w:hAnsi="Arial" w:cs="Arial"/>
                <w:w w:val="129"/>
              </w:rPr>
              <w:t>př</w:t>
            </w:r>
            <w:r w:rsidRPr="007913DD">
              <w:rPr>
                <w:rFonts w:ascii="Arial" w:hAnsi="Arial" w:cs="Arial"/>
                <w:w w:val="121"/>
              </w:rPr>
              <w:t>edmět</w:t>
            </w:r>
            <w:r w:rsidRPr="007913DD">
              <w:rPr>
                <w:rFonts w:ascii="Arial" w:hAnsi="Arial" w:cs="Arial"/>
                <w:spacing w:val="-7"/>
                <w:w w:val="121"/>
              </w:rPr>
              <w:t>o</w:t>
            </w:r>
            <w:r w:rsidRPr="007913DD">
              <w:rPr>
                <w:rFonts w:ascii="Arial" w:hAnsi="Arial" w:cs="Arial"/>
                <w:spacing w:val="-7"/>
                <w:w w:val="118"/>
              </w:rPr>
              <w:t>v</w:t>
            </w:r>
            <w:r w:rsidRPr="007913DD">
              <w:rPr>
                <w:rFonts w:ascii="Arial" w:hAnsi="Arial" w:cs="Arial"/>
                <w:w w:val="115"/>
              </w:rPr>
              <w:t xml:space="preserve">é </w:t>
            </w:r>
            <w:r w:rsidRPr="007913DD">
              <w:rPr>
                <w:rFonts w:ascii="Arial" w:hAnsi="Arial" w:cs="Arial"/>
                <w:w w:val="124"/>
              </w:rPr>
              <w:t>vzt</w:t>
            </w:r>
            <w:r w:rsidRPr="007913DD">
              <w:rPr>
                <w:rFonts w:ascii="Arial" w:hAnsi="Arial" w:cs="Arial"/>
                <w:w w:val="123"/>
              </w:rPr>
              <w:t>a</w:t>
            </w:r>
            <w:r w:rsidRPr="007913DD">
              <w:rPr>
                <w:rFonts w:ascii="Arial" w:hAnsi="Arial" w:cs="Arial"/>
                <w:spacing w:val="-7"/>
                <w:w w:val="123"/>
              </w:rPr>
              <w:t>h</w:t>
            </w:r>
            <w:r w:rsidRPr="007913DD">
              <w:rPr>
                <w:rFonts w:ascii="Arial" w:hAnsi="Arial" w:cs="Arial"/>
                <w:w w:val="118"/>
              </w:rPr>
              <w:t>y</w:t>
            </w:r>
          </w:p>
        </w:tc>
        <w:tc>
          <w:tcPr>
            <w:tcW w:w="2693"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line="254" w:lineRule="exact"/>
              <w:ind w:left="116"/>
              <w:rPr>
                <w:rFonts w:ascii="Arial" w:hAnsi="Arial" w:cs="Arial"/>
              </w:rPr>
            </w:pPr>
            <w:r w:rsidRPr="007913DD">
              <w:rPr>
                <w:rFonts w:ascii="Arial" w:hAnsi="Arial" w:cs="Arial"/>
                <w:w w:val="133"/>
              </w:rPr>
              <w:t>Průř</w:t>
            </w:r>
            <w:r w:rsidRPr="007913DD">
              <w:rPr>
                <w:rFonts w:ascii="Arial" w:hAnsi="Arial" w:cs="Arial"/>
                <w:w w:val="113"/>
              </w:rPr>
              <w:t>ez</w:t>
            </w:r>
            <w:r w:rsidRPr="007913DD">
              <w:rPr>
                <w:rFonts w:ascii="Arial" w:hAnsi="Arial" w:cs="Arial"/>
                <w:spacing w:val="-7"/>
                <w:w w:val="113"/>
              </w:rPr>
              <w:t>o</w:t>
            </w:r>
            <w:r w:rsidRPr="007913DD">
              <w:rPr>
                <w:rFonts w:ascii="Arial" w:hAnsi="Arial" w:cs="Arial"/>
                <w:spacing w:val="-7"/>
                <w:w w:val="118"/>
              </w:rPr>
              <w:t>v</w:t>
            </w:r>
            <w:r w:rsidRPr="007913DD">
              <w:rPr>
                <w:rFonts w:ascii="Arial" w:hAnsi="Arial" w:cs="Arial"/>
                <w:w w:val="122"/>
              </w:rPr>
              <w:t>á</w:t>
            </w:r>
            <w:r w:rsidRPr="007913DD">
              <w:rPr>
                <w:rFonts w:ascii="Arial" w:hAnsi="Arial" w:cs="Arial"/>
                <w:spacing w:val="30"/>
              </w:rPr>
              <w:t xml:space="preserve"> </w:t>
            </w:r>
            <w:r w:rsidRPr="007913DD">
              <w:rPr>
                <w:rFonts w:ascii="Arial" w:hAnsi="Arial" w:cs="Arial"/>
                <w:w w:val="128"/>
              </w:rPr>
              <w:t>téma</w:t>
            </w:r>
            <w:r w:rsidRPr="007913DD">
              <w:rPr>
                <w:rFonts w:ascii="Arial" w:hAnsi="Arial" w:cs="Arial"/>
                <w:spacing w:val="1"/>
                <w:w w:val="128"/>
              </w:rPr>
              <w:t>t</w:t>
            </w:r>
            <w:r w:rsidRPr="007913DD">
              <w:rPr>
                <w:rFonts w:ascii="Arial" w:hAnsi="Arial" w:cs="Arial"/>
                <w:w w:val="122"/>
              </w:rPr>
              <w:t>a</w:t>
            </w:r>
          </w:p>
        </w:tc>
      </w:tr>
      <w:tr w:rsidR="001C34F2" w:rsidRPr="007913DD" w:rsidTr="006F2183">
        <w:trPr>
          <w:trHeight w:hRule="exact" w:val="5634"/>
        </w:trPr>
        <w:tc>
          <w:tcPr>
            <w:tcW w:w="4010"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line="254" w:lineRule="exact"/>
              <w:ind w:left="116" w:right="198"/>
              <w:jc w:val="both"/>
              <w:rPr>
                <w:rFonts w:ascii="Arial" w:hAnsi="Arial" w:cs="Arial"/>
              </w:rPr>
            </w:pPr>
            <w:r w:rsidRPr="007913DD">
              <w:rPr>
                <w:rFonts w:ascii="Arial" w:hAnsi="Arial" w:cs="Arial"/>
                <w:w w:val="102"/>
              </w:rPr>
              <w:t xml:space="preserve">  - </w:t>
            </w:r>
            <w:r w:rsidRPr="007913DD">
              <w:rPr>
                <w:rFonts w:ascii="Arial" w:hAnsi="Arial" w:cs="Arial"/>
                <w:w w:val="102"/>
                <w:u w:val="single"/>
              </w:rPr>
              <w:t>Žák</w:t>
            </w:r>
            <w:r>
              <w:rPr>
                <w:rFonts w:ascii="Arial" w:hAnsi="Arial" w:cs="Arial"/>
                <w:w w:val="102"/>
              </w:rPr>
              <w:t>:</w:t>
            </w:r>
          </w:p>
          <w:p w:rsidR="001C34F2" w:rsidRPr="001C34F2" w:rsidRDefault="001C34F2" w:rsidP="005F4DA7">
            <w:pPr>
              <w:pStyle w:val="Odstavecseseznamem"/>
              <w:widowControl w:val="0"/>
              <w:numPr>
                <w:ilvl w:val="0"/>
                <w:numId w:val="132"/>
              </w:numPr>
              <w:autoSpaceDE w:val="0"/>
              <w:autoSpaceDN w:val="0"/>
              <w:adjustRightInd w:val="0"/>
              <w:spacing w:line="254" w:lineRule="exact"/>
              <w:ind w:right="198"/>
              <w:jc w:val="both"/>
              <w:rPr>
                <w:rFonts w:ascii="Arial" w:hAnsi="Arial" w:cs="Arial"/>
              </w:rPr>
            </w:pPr>
            <w:r w:rsidRPr="007913DD">
              <w:rPr>
                <w:rFonts w:ascii="Arial" w:hAnsi="Arial" w:cs="Arial"/>
              </w:rPr>
              <w:t>Znát a interpretovat vybrané a umělé písně</w:t>
            </w:r>
          </w:p>
          <w:p w:rsidR="001C34F2" w:rsidRPr="007913DD" w:rsidRDefault="001C34F2" w:rsidP="006F2183">
            <w:pPr>
              <w:widowControl w:val="0"/>
              <w:autoSpaceDE w:val="0"/>
              <w:autoSpaceDN w:val="0"/>
              <w:adjustRightInd w:val="0"/>
              <w:spacing w:line="254" w:lineRule="exact"/>
              <w:ind w:right="198"/>
              <w:jc w:val="both"/>
              <w:rPr>
                <w:rFonts w:ascii="Arial" w:hAnsi="Arial" w:cs="Arial"/>
              </w:rPr>
            </w:pPr>
          </w:p>
          <w:p w:rsidR="001C34F2" w:rsidRPr="007913DD" w:rsidRDefault="001C34F2" w:rsidP="006F2183">
            <w:pPr>
              <w:widowControl w:val="0"/>
              <w:autoSpaceDE w:val="0"/>
              <w:autoSpaceDN w:val="0"/>
              <w:adjustRightInd w:val="0"/>
              <w:spacing w:line="254" w:lineRule="exact"/>
              <w:ind w:right="198"/>
              <w:jc w:val="both"/>
              <w:rPr>
                <w:rFonts w:ascii="Arial" w:hAnsi="Arial" w:cs="Arial"/>
              </w:rPr>
            </w:pPr>
          </w:p>
          <w:p w:rsidR="001C34F2" w:rsidRPr="007913DD" w:rsidRDefault="001C34F2" w:rsidP="006F2183">
            <w:pPr>
              <w:widowControl w:val="0"/>
              <w:autoSpaceDE w:val="0"/>
              <w:autoSpaceDN w:val="0"/>
              <w:adjustRightInd w:val="0"/>
              <w:spacing w:line="254" w:lineRule="exact"/>
              <w:ind w:right="198"/>
              <w:jc w:val="both"/>
              <w:rPr>
                <w:rFonts w:ascii="Arial" w:hAnsi="Arial" w:cs="Arial"/>
              </w:rPr>
            </w:pPr>
          </w:p>
          <w:p w:rsidR="001C34F2" w:rsidRPr="007913DD" w:rsidRDefault="001C34F2" w:rsidP="005F4DA7">
            <w:pPr>
              <w:pStyle w:val="Odstavecseseznamem"/>
              <w:widowControl w:val="0"/>
              <w:numPr>
                <w:ilvl w:val="0"/>
                <w:numId w:val="132"/>
              </w:numPr>
              <w:autoSpaceDE w:val="0"/>
              <w:autoSpaceDN w:val="0"/>
              <w:adjustRightInd w:val="0"/>
              <w:spacing w:line="254" w:lineRule="exact"/>
              <w:ind w:right="198"/>
              <w:jc w:val="both"/>
              <w:rPr>
                <w:rFonts w:ascii="Arial" w:hAnsi="Arial" w:cs="Arial"/>
              </w:rPr>
            </w:pPr>
            <w:r w:rsidRPr="007913DD">
              <w:rPr>
                <w:rFonts w:ascii="Arial" w:hAnsi="Arial" w:cs="Arial"/>
              </w:rPr>
              <w:t>Soustředit se na poslech skladeb většího rozsahu</w:t>
            </w:r>
          </w:p>
          <w:p w:rsidR="001C34F2" w:rsidRPr="007913DD" w:rsidRDefault="001C34F2" w:rsidP="005F4DA7">
            <w:pPr>
              <w:pStyle w:val="Odstavecseseznamem"/>
              <w:widowControl w:val="0"/>
              <w:numPr>
                <w:ilvl w:val="0"/>
                <w:numId w:val="132"/>
              </w:numPr>
              <w:autoSpaceDE w:val="0"/>
              <w:autoSpaceDN w:val="0"/>
              <w:adjustRightInd w:val="0"/>
              <w:spacing w:line="254" w:lineRule="exact"/>
              <w:ind w:right="198"/>
              <w:jc w:val="both"/>
              <w:rPr>
                <w:rFonts w:ascii="Arial" w:hAnsi="Arial" w:cs="Arial"/>
              </w:rPr>
            </w:pPr>
          </w:p>
          <w:p w:rsidR="001C34F2" w:rsidRPr="007913DD" w:rsidRDefault="001C34F2" w:rsidP="006F2183">
            <w:pPr>
              <w:widowControl w:val="0"/>
              <w:autoSpaceDE w:val="0"/>
              <w:autoSpaceDN w:val="0"/>
              <w:adjustRightInd w:val="0"/>
              <w:spacing w:line="254" w:lineRule="exact"/>
              <w:ind w:right="198"/>
              <w:jc w:val="both"/>
              <w:rPr>
                <w:rFonts w:ascii="Arial" w:hAnsi="Arial" w:cs="Arial"/>
              </w:rPr>
            </w:pPr>
          </w:p>
          <w:p w:rsidR="001C34F2" w:rsidRPr="007913DD" w:rsidRDefault="001C34F2" w:rsidP="006F2183">
            <w:pPr>
              <w:widowControl w:val="0"/>
              <w:autoSpaceDE w:val="0"/>
              <w:autoSpaceDN w:val="0"/>
              <w:adjustRightInd w:val="0"/>
              <w:spacing w:line="254" w:lineRule="exact"/>
              <w:ind w:right="198"/>
              <w:jc w:val="both"/>
              <w:rPr>
                <w:rFonts w:ascii="Arial" w:hAnsi="Arial" w:cs="Arial"/>
              </w:rPr>
            </w:pPr>
          </w:p>
          <w:p w:rsidR="001C34F2" w:rsidRPr="007913DD" w:rsidRDefault="001C34F2" w:rsidP="005F4DA7">
            <w:pPr>
              <w:pStyle w:val="Odstavecseseznamem"/>
              <w:widowControl w:val="0"/>
              <w:numPr>
                <w:ilvl w:val="0"/>
                <w:numId w:val="132"/>
              </w:numPr>
              <w:autoSpaceDE w:val="0"/>
              <w:autoSpaceDN w:val="0"/>
              <w:adjustRightInd w:val="0"/>
              <w:spacing w:line="254" w:lineRule="exact"/>
              <w:ind w:right="198"/>
              <w:jc w:val="both"/>
              <w:rPr>
                <w:rFonts w:ascii="Arial" w:hAnsi="Arial" w:cs="Arial"/>
              </w:rPr>
            </w:pPr>
            <w:r w:rsidRPr="007913DD">
              <w:rPr>
                <w:rFonts w:ascii="Arial" w:hAnsi="Arial" w:cs="Arial"/>
              </w:rPr>
              <w:t>Znát vybrané hudební skladatele a jejich díla</w:t>
            </w:r>
          </w:p>
          <w:p w:rsidR="001C34F2" w:rsidRPr="007913DD" w:rsidRDefault="001C34F2" w:rsidP="0055566D">
            <w:pPr>
              <w:pStyle w:val="Odstavecseseznamem"/>
              <w:widowControl w:val="0"/>
              <w:autoSpaceDE w:val="0"/>
              <w:autoSpaceDN w:val="0"/>
              <w:adjustRightInd w:val="0"/>
              <w:spacing w:line="254" w:lineRule="exact"/>
              <w:ind w:left="476" w:right="198"/>
              <w:jc w:val="both"/>
              <w:rPr>
                <w:rFonts w:ascii="Arial" w:hAnsi="Arial" w:cs="Arial"/>
              </w:rPr>
            </w:pPr>
          </w:p>
          <w:p w:rsidR="001C34F2" w:rsidRPr="007913DD" w:rsidRDefault="001C34F2" w:rsidP="006F2183">
            <w:pPr>
              <w:widowControl w:val="0"/>
              <w:autoSpaceDE w:val="0"/>
              <w:autoSpaceDN w:val="0"/>
              <w:adjustRightInd w:val="0"/>
              <w:spacing w:line="254" w:lineRule="exact"/>
              <w:ind w:right="198"/>
              <w:jc w:val="both"/>
              <w:rPr>
                <w:rFonts w:ascii="Arial" w:hAnsi="Arial" w:cs="Arial"/>
              </w:rPr>
            </w:pPr>
          </w:p>
          <w:p w:rsidR="001C34F2" w:rsidRPr="007913DD" w:rsidRDefault="001C34F2" w:rsidP="005F4DA7">
            <w:pPr>
              <w:pStyle w:val="Odstavecseseznamem"/>
              <w:widowControl w:val="0"/>
              <w:numPr>
                <w:ilvl w:val="0"/>
                <w:numId w:val="132"/>
              </w:numPr>
              <w:autoSpaceDE w:val="0"/>
              <w:autoSpaceDN w:val="0"/>
              <w:adjustRightInd w:val="0"/>
              <w:spacing w:line="254" w:lineRule="exact"/>
              <w:ind w:right="198"/>
              <w:jc w:val="both"/>
              <w:rPr>
                <w:rFonts w:ascii="Arial" w:hAnsi="Arial" w:cs="Arial"/>
              </w:rPr>
            </w:pPr>
            <w:r w:rsidRPr="007913DD">
              <w:rPr>
                <w:rFonts w:ascii="Arial" w:hAnsi="Arial" w:cs="Arial"/>
              </w:rPr>
              <w:t>Rozeznávat různé hudební žánry nonartificiální hudby</w:t>
            </w:r>
          </w:p>
          <w:p w:rsidR="001C34F2" w:rsidRPr="007913DD" w:rsidRDefault="001C34F2" w:rsidP="006F2183">
            <w:pPr>
              <w:widowControl w:val="0"/>
              <w:autoSpaceDE w:val="0"/>
              <w:autoSpaceDN w:val="0"/>
              <w:adjustRightInd w:val="0"/>
              <w:spacing w:line="254" w:lineRule="exact"/>
              <w:ind w:right="198"/>
              <w:jc w:val="both"/>
              <w:rPr>
                <w:rFonts w:ascii="Arial" w:hAnsi="Arial" w:cs="Arial"/>
              </w:rPr>
            </w:pPr>
          </w:p>
          <w:p w:rsidR="001C34F2" w:rsidRPr="007913DD" w:rsidRDefault="001C34F2" w:rsidP="006F2183">
            <w:pPr>
              <w:widowControl w:val="0"/>
              <w:autoSpaceDE w:val="0"/>
              <w:autoSpaceDN w:val="0"/>
              <w:adjustRightInd w:val="0"/>
              <w:spacing w:line="254" w:lineRule="exact"/>
              <w:ind w:right="198"/>
              <w:jc w:val="both"/>
              <w:rPr>
                <w:rFonts w:ascii="Arial" w:hAnsi="Arial" w:cs="Arial"/>
              </w:rPr>
            </w:pPr>
          </w:p>
          <w:p w:rsidR="001C34F2" w:rsidRPr="007913DD" w:rsidRDefault="001C34F2" w:rsidP="005F4DA7">
            <w:pPr>
              <w:pStyle w:val="Odstavecseseznamem"/>
              <w:widowControl w:val="0"/>
              <w:numPr>
                <w:ilvl w:val="0"/>
                <w:numId w:val="132"/>
              </w:numPr>
              <w:autoSpaceDE w:val="0"/>
              <w:autoSpaceDN w:val="0"/>
              <w:adjustRightInd w:val="0"/>
              <w:spacing w:line="254" w:lineRule="exact"/>
              <w:ind w:right="198"/>
              <w:jc w:val="both"/>
              <w:rPr>
                <w:rFonts w:ascii="Arial" w:hAnsi="Arial" w:cs="Arial"/>
              </w:rPr>
            </w:pPr>
            <w:r w:rsidRPr="007913DD">
              <w:rPr>
                <w:rFonts w:ascii="Arial" w:hAnsi="Arial" w:cs="Arial"/>
              </w:rPr>
              <w:t>Navštívit koncert, divadlo</w:t>
            </w:r>
          </w:p>
        </w:tc>
        <w:tc>
          <w:tcPr>
            <w:tcW w:w="3969"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before="9" w:line="120" w:lineRule="exact"/>
              <w:rPr>
                <w:rFonts w:ascii="Arial" w:hAnsi="Arial" w:cs="Arial"/>
              </w:rPr>
            </w:pPr>
          </w:p>
          <w:p w:rsidR="001C34F2" w:rsidRPr="007913DD" w:rsidRDefault="001C34F2" w:rsidP="006F2183">
            <w:pPr>
              <w:widowControl w:val="0"/>
              <w:autoSpaceDE w:val="0"/>
              <w:autoSpaceDN w:val="0"/>
              <w:adjustRightInd w:val="0"/>
              <w:spacing w:before="64"/>
              <w:ind w:left="116" w:right="1265"/>
              <w:rPr>
                <w:rFonts w:ascii="Arial" w:hAnsi="Arial" w:cs="Arial"/>
              </w:rPr>
            </w:pPr>
            <w:r w:rsidRPr="007913DD">
              <w:rPr>
                <w:rFonts w:ascii="Arial" w:hAnsi="Arial" w:cs="Arial"/>
              </w:rPr>
              <w:t>Hlasová hygiena při zpěvu</w:t>
            </w:r>
          </w:p>
          <w:p w:rsidR="001C34F2" w:rsidRPr="007913DD" w:rsidRDefault="001C34F2" w:rsidP="006F2183">
            <w:pPr>
              <w:widowControl w:val="0"/>
              <w:autoSpaceDE w:val="0"/>
              <w:autoSpaceDN w:val="0"/>
              <w:adjustRightInd w:val="0"/>
              <w:spacing w:before="64"/>
              <w:ind w:left="116" w:right="1265"/>
              <w:rPr>
                <w:rFonts w:ascii="Arial" w:hAnsi="Arial" w:cs="Arial"/>
              </w:rPr>
            </w:pPr>
            <w:r w:rsidRPr="007913DD">
              <w:rPr>
                <w:rFonts w:ascii="Arial" w:hAnsi="Arial" w:cs="Arial"/>
              </w:rPr>
              <w:t>Zpěv umělé a lidové písně, kánonu</w:t>
            </w:r>
          </w:p>
          <w:p w:rsidR="001C34F2" w:rsidRPr="007913DD" w:rsidRDefault="001C34F2" w:rsidP="006F2183">
            <w:pPr>
              <w:widowControl w:val="0"/>
              <w:autoSpaceDE w:val="0"/>
              <w:autoSpaceDN w:val="0"/>
              <w:adjustRightInd w:val="0"/>
              <w:spacing w:before="64"/>
              <w:ind w:left="116" w:right="1265"/>
              <w:rPr>
                <w:rFonts w:ascii="Arial" w:hAnsi="Arial" w:cs="Arial"/>
              </w:rPr>
            </w:pPr>
            <w:r w:rsidRPr="007913DD">
              <w:rPr>
                <w:rFonts w:ascii="Arial" w:hAnsi="Arial" w:cs="Arial"/>
              </w:rPr>
              <w:t>Porozumět textu písně, práce s textem</w:t>
            </w:r>
          </w:p>
          <w:p w:rsidR="001C34F2" w:rsidRPr="007913DD" w:rsidRDefault="001C34F2" w:rsidP="006F2183">
            <w:pPr>
              <w:widowControl w:val="0"/>
              <w:autoSpaceDE w:val="0"/>
              <w:autoSpaceDN w:val="0"/>
              <w:adjustRightInd w:val="0"/>
              <w:spacing w:before="64"/>
              <w:ind w:left="116" w:right="1265"/>
              <w:rPr>
                <w:rFonts w:ascii="Arial" w:hAnsi="Arial" w:cs="Arial"/>
              </w:rPr>
            </w:pPr>
            <w:r w:rsidRPr="007913DD">
              <w:rPr>
                <w:rFonts w:ascii="Arial" w:hAnsi="Arial" w:cs="Arial"/>
              </w:rPr>
              <w:t>Poslechové skladby, obsah hudebních děl</w:t>
            </w:r>
          </w:p>
          <w:p w:rsidR="001C34F2" w:rsidRPr="007913DD" w:rsidRDefault="001C34F2" w:rsidP="006F2183">
            <w:pPr>
              <w:widowControl w:val="0"/>
              <w:autoSpaceDE w:val="0"/>
              <w:autoSpaceDN w:val="0"/>
              <w:adjustRightInd w:val="0"/>
              <w:spacing w:before="64"/>
              <w:ind w:left="116" w:right="1265"/>
              <w:rPr>
                <w:rFonts w:ascii="Arial" w:hAnsi="Arial" w:cs="Arial"/>
              </w:rPr>
            </w:pPr>
            <w:r w:rsidRPr="007913DD">
              <w:rPr>
                <w:rFonts w:ascii="Arial" w:hAnsi="Arial" w:cs="Arial"/>
              </w:rPr>
              <w:t>Nahrávky jiných etnických kultur</w:t>
            </w:r>
          </w:p>
          <w:p w:rsidR="001C34F2" w:rsidRPr="007913DD" w:rsidRDefault="001C34F2" w:rsidP="006F2183">
            <w:pPr>
              <w:widowControl w:val="0"/>
              <w:autoSpaceDE w:val="0"/>
              <w:autoSpaceDN w:val="0"/>
              <w:adjustRightInd w:val="0"/>
              <w:spacing w:before="64"/>
              <w:ind w:left="116" w:right="1265"/>
              <w:rPr>
                <w:rFonts w:ascii="Arial" w:hAnsi="Arial" w:cs="Arial"/>
              </w:rPr>
            </w:pPr>
            <w:r w:rsidRPr="007913DD">
              <w:rPr>
                <w:rFonts w:ascii="Arial" w:hAnsi="Arial" w:cs="Arial"/>
              </w:rPr>
              <w:t>Naši nejvýznamnější hudební skladatelé, zajímavosti z jejich života, dílo</w:t>
            </w:r>
          </w:p>
          <w:p w:rsidR="001C34F2" w:rsidRPr="007913DD" w:rsidRDefault="001C34F2" w:rsidP="006F2183">
            <w:pPr>
              <w:widowControl w:val="0"/>
              <w:autoSpaceDE w:val="0"/>
              <w:autoSpaceDN w:val="0"/>
              <w:adjustRightInd w:val="0"/>
              <w:spacing w:before="64"/>
              <w:ind w:left="116" w:right="1265"/>
              <w:rPr>
                <w:rFonts w:ascii="Arial" w:hAnsi="Arial" w:cs="Arial"/>
              </w:rPr>
            </w:pPr>
            <w:r w:rsidRPr="007913DD">
              <w:rPr>
                <w:rFonts w:ascii="Arial" w:hAnsi="Arial" w:cs="Arial"/>
              </w:rPr>
              <w:t>Poznat vybrané druhy umění podle hudebních ukázek, poslechu.</w:t>
            </w:r>
          </w:p>
          <w:p w:rsidR="001C34F2" w:rsidRPr="007913DD" w:rsidRDefault="001C34F2" w:rsidP="006F2183">
            <w:pPr>
              <w:widowControl w:val="0"/>
              <w:autoSpaceDE w:val="0"/>
              <w:autoSpaceDN w:val="0"/>
              <w:adjustRightInd w:val="0"/>
              <w:spacing w:before="64"/>
              <w:ind w:left="116" w:right="1265"/>
              <w:rPr>
                <w:rFonts w:ascii="Arial" w:hAnsi="Arial" w:cs="Arial"/>
              </w:rPr>
            </w:pPr>
            <w:r w:rsidRPr="007913DD">
              <w:rPr>
                <w:rFonts w:ascii="Arial" w:hAnsi="Arial" w:cs="Arial"/>
              </w:rPr>
              <w:t>Výchovný koncert – vývoj populární hudby</w:t>
            </w:r>
          </w:p>
        </w:tc>
        <w:tc>
          <w:tcPr>
            <w:tcW w:w="2835"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ind w:left="116"/>
              <w:rPr>
                <w:rFonts w:ascii="Arial" w:hAnsi="Arial" w:cs="Arial"/>
              </w:rPr>
            </w:pPr>
            <w:r w:rsidRPr="007913DD">
              <w:rPr>
                <w:rFonts w:ascii="Arial" w:hAnsi="Arial" w:cs="Arial"/>
              </w:rPr>
              <w:t>Občanská výchova</w:t>
            </w:r>
          </w:p>
          <w:p w:rsidR="001C34F2" w:rsidRPr="007913DD" w:rsidRDefault="001C34F2" w:rsidP="006F2183">
            <w:pPr>
              <w:widowControl w:val="0"/>
              <w:autoSpaceDE w:val="0"/>
              <w:autoSpaceDN w:val="0"/>
              <w:adjustRightInd w:val="0"/>
              <w:ind w:left="116"/>
              <w:rPr>
                <w:rFonts w:ascii="Arial" w:hAnsi="Arial" w:cs="Arial"/>
              </w:rPr>
            </w:pPr>
            <w:r w:rsidRPr="007913DD">
              <w:rPr>
                <w:rFonts w:ascii="Arial" w:hAnsi="Arial" w:cs="Arial"/>
              </w:rPr>
              <w:t>Český jazyk</w:t>
            </w:r>
          </w:p>
          <w:p w:rsidR="001C34F2" w:rsidRPr="007913DD" w:rsidRDefault="001C34F2" w:rsidP="006F2183">
            <w:pPr>
              <w:widowControl w:val="0"/>
              <w:autoSpaceDE w:val="0"/>
              <w:autoSpaceDN w:val="0"/>
              <w:adjustRightInd w:val="0"/>
              <w:ind w:left="116"/>
              <w:rPr>
                <w:rFonts w:ascii="Arial" w:hAnsi="Arial" w:cs="Arial"/>
              </w:rPr>
            </w:pPr>
            <w:r w:rsidRPr="007913DD">
              <w:rPr>
                <w:rFonts w:ascii="Arial" w:hAnsi="Arial" w:cs="Arial"/>
              </w:rPr>
              <w:t>Dějepis</w:t>
            </w:r>
          </w:p>
          <w:p w:rsidR="001C34F2" w:rsidRPr="007913DD" w:rsidRDefault="001C34F2" w:rsidP="006F2183">
            <w:pPr>
              <w:widowControl w:val="0"/>
              <w:autoSpaceDE w:val="0"/>
              <w:autoSpaceDN w:val="0"/>
              <w:adjustRightInd w:val="0"/>
              <w:ind w:left="116"/>
              <w:rPr>
                <w:rFonts w:ascii="Arial" w:hAnsi="Arial" w:cs="Arial"/>
              </w:rPr>
            </w:pPr>
          </w:p>
          <w:p w:rsidR="001C34F2" w:rsidRPr="007913DD" w:rsidRDefault="001C34F2" w:rsidP="006F2183">
            <w:pPr>
              <w:widowControl w:val="0"/>
              <w:autoSpaceDE w:val="0"/>
              <w:autoSpaceDN w:val="0"/>
              <w:adjustRightInd w:val="0"/>
              <w:ind w:left="116"/>
              <w:rPr>
                <w:rFonts w:ascii="Arial" w:hAnsi="Arial" w:cs="Arial"/>
              </w:rPr>
            </w:pPr>
          </w:p>
          <w:p w:rsidR="001C34F2" w:rsidRPr="007913DD" w:rsidRDefault="001C34F2" w:rsidP="006F2183">
            <w:pPr>
              <w:widowControl w:val="0"/>
              <w:autoSpaceDE w:val="0"/>
              <w:autoSpaceDN w:val="0"/>
              <w:adjustRightInd w:val="0"/>
              <w:ind w:left="116"/>
              <w:rPr>
                <w:rFonts w:ascii="Arial" w:hAnsi="Arial" w:cs="Arial"/>
              </w:rPr>
            </w:pPr>
          </w:p>
          <w:p w:rsidR="001C34F2" w:rsidRPr="007913DD" w:rsidRDefault="001C34F2" w:rsidP="006F2183">
            <w:pPr>
              <w:widowControl w:val="0"/>
              <w:autoSpaceDE w:val="0"/>
              <w:autoSpaceDN w:val="0"/>
              <w:adjustRightInd w:val="0"/>
              <w:ind w:left="116"/>
              <w:rPr>
                <w:rFonts w:ascii="Arial" w:hAnsi="Arial" w:cs="Arial"/>
              </w:rPr>
            </w:pPr>
          </w:p>
          <w:p w:rsidR="001C34F2" w:rsidRPr="007913DD" w:rsidRDefault="001C34F2" w:rsidP="006F2183">
            <w:pPr>
              <w:widowControl w:val="0"/>
              <w:autoSpaceDE w:val="0"/>
              <w:autoSpaceDN w:val="0"/>
              <w:adjustRightInd w:val="0"/>
              <w:ind w:left="116"/>
              <w:rPr>
                <w:rFonts w:ascii="Arial" w:hAnsi="Arial" w:cs="Arial"/>
              </w:rPr>
            </w:pPr>
          </w:p>
          <w:p w:rsidR="001C34F2" w:rsidRPr="007913DD" w:rsidRDefault="001C34F2" w:rsidP="006F2183">
            <w:pPr>
              <w:widowControl w:val="0"/>
              <w:autoSpaceDE w:val="0"/>
              <w:autoSpaceDN w:val="0"/>
              <w:adjustRightInd w:val="0"/>
              <w:ind w:left="116"/>
              <w:rPr>
                <w:rFonts w:ascii="Arial" w:hAnsi="Arial" w:cs="Arial"/>
              </w:rPr>
            </w:pPr>
          </w:p>
          <w:p w:rsidR="001C34F2" w:rsidRPr="007913DD" w:rsidRDefault="001C34F2" w:rsidP="006F2183">
            <w:pPr>
              <w:widowControl w:val="0"/>
              <w:autoSpaceDE w:val="0"/>
              <w:autoSpaceDN w:val="0"/>
              <w:adjustRightInd w:val="0"/>
              <w:ind w:left="116"/>
              <w:rPr>
                <w:rFonts w:ascii="Arial" w:hAnsi="Arial" w:cs="Arial"/>
              </w:rPr>
            </w:pPr>
            <w:r w:rsidRPr="007913DD">
              <w:rPr>
                <w:rFonts w:ascii="Arial" w:hAnsi="Arial" w:cs="Arial"/>
              </w:rPr>
              <w:t>Občanská výchova</w:t>
            </w:r>
          </w:p>
          <w:p w:rsidR="001C34F2" w:rsidRPr="007913DD" w:rsidRDefault="001C34F2" w:rsidP="006F2183">
            <w:pPr>
              <w:widowControl w:val="0"/>
              <w:autoSpaceDE w:val="0"/>
              <w:autoSpaceDN w:val="0"/>
              <w:adjustRightInd w:val="0"/>
              <w:ind w:left="116"/>
              <w:rPr>
                <w:rFonts w:ascii="Arial" w:hAnsi="Arial" w:cs="Arial"/>
              </w:rPr>
            </w:pPr>
          </w:p>
          <w:p w:rsidR="001C34F2" w:rsidRPr="007913DD" w:rsidRDefault="001C34F2" w:rsidP="006F2183">
            <w:pPr>
              <w:widowControl w:val="0"/>
              <w:autoSpaceDE w:val="0"/>
              <w:autoSpaceDN w:val="0"/>
              <w:adjustRightInd w:val="0"/>
              <w:ind w:left="116"/>
              <w:rPr>
                <w:rFonts w:ascii="Arial" w:hAnsi="Arial" w:cs="Arial"/>
              </w:rPr>
            </w:pPr>
          </w:p>
          <w:p w:rsidR="001C34F2" w:rsidRPr="007913DD" w:rsidRDefault="001C34F2" w:rsidP="006F2183">
            <w:pPr>
              <w:widowControl w:val="0"/>
              <w:autoSpaceDE w:val="0"/>
              <w:autoSpaceDN w:val="0"/>
              <w:adjustRightInd w:val="0"/>
              <w:ind w:left="116"/>
              <w:rPr>
                <w:rFonts w:ascii="Arial" w:hAnsi="Arial" w:cs="Arial"/>
              </w:rPr>
            </w:pPr>
          </w:p>
          <w:p w:rsidR="001C34F2" w:rsidRPr="007913DD" w:rsidRDefault="001C34F2" w:rsidP="006F2183">
            <w:pPr>
              <w:widowControl w:val="0"/>
              <w:autoSpaceDE w:val="0"/>
              <w:autoSpaceDN w:val="0"/>
              <w:adjustRightInd w:val="0"/>
              <w:ind w:left="116"/>
              <w:rPr>
                <w:rFonts w:ascii="Arial" w:hAnsi="Arial" w:cs="Arial"/>
              </w:rPr>
            </w:pPr>
          </w:p>
          <w:p w:rsidR="001C34F2" w:rsidRPr="007913DD" w:rsidRDefault="001C34F2" w:rsidP="006F2183">
            <w:pPr>
              <w:widowControl w:val="0"/>
              <w:autoSpaceDE w:val="0"/>
              <w:autoSpaceDN w:val="0"/>
              <w:adjustRightInd w:val="0"/>
              <w:ind w:left="116"/>
              <w:rPr>
                <w:rFonts w:ascii="Arial" w:hAnsi="Arial" w:cs="Arial"/>
              </w:rPr>
            </w:pPr>
            <w:r w:rsidRPr="007913DD">
              <w:rPr>
                <w:rFonts w:ascii="Arial" w:hAnsi="Arial" w:cs="Arial"/>
              </w:rPr>
              <w:t>Zeměpis</w:t>
            </w:r>
          </w:p>
        </w:tc>
        <w:tc>
          <w:tcPr>
            <w:tcW w:w="2693" w:type="dxa"/>
            <w:tcBorders>
              <w:top w:val="single" w:sz="2" w:space="0" w:color="000000"/>
              <w:left w:val="single" w:sz="2" w:space="0" w:color="000000"/>
              <w:bottom w:val="single" w:sz="2" w:space="0" w:color="000000"/>
              <w:right w:val="single" w:sz="2" w:space="0" w:color="000000"/>
            </w:tcBorders>
          </w:tcPr>
          <w:p w:rsidR="001C34F2" w:rsidRDefault="001C34F2" w:rsidP="006F2183">
            <w:pPr>
              <w:widowControl w:val="0"/>
              <w:autoSpaceDE w:val="0"/>
              <w:autoSpaceDN w:val="0"/>
              <w:adjustRightInd w:val="0"/>
              <w:rPr>
                <w:rFonts w:ascii="Arial" w:hAnsi="Arial" w:cs="Arial"/>
              </w:rPr>
            </w:pPr>
          </w:p>
          <w:p w:rsidR="005E153F" w:rsidRDefault="005E153F" w:rsidP="006F2183">
            <w:pPr>
              <w:widowControl w:val="0"/>
              <w:autoSpaceDE w:val="0"/>
              <w:autoSpaceDN w:val="0"/>
              <w:adjustRightInd w:val="0"/>
              <w:rPr>
                <w:rFonts w:ascii="Arial" w:hAnsi="Arial" w:cs="Arial"/>
              </w:rPr>
            </w:pPr>
          </w:p>
          <w:p w:rsidR="005E153F" w:rsidRPr="007913DD" w:rsidRDefault="005E153F" w:rsidP="006F2183">
            <w:pPr>
              <w:widowControl w:val="0"/>
              <w:autoSpaceDE w:val="0"/>
              <w:autoSpaceDN w:val="0"/>
              <w:adjustRightInd w:val="0"/>
              <w:rPr>
                <w:rFonts w:ascii="Arial" w:hAnsi="Arial" w:cs="Arial"/>
              </w:rPr>
            </w:pPr>
            <w:r>
              <w:rPr>
                <w:rFonts w:ascii="Arial" w:hAnsi="Arial" w:cs="Arial"/>
              </w:rPr>
              <w:t>OSV</w:t>
            </w:r>
          </w:p>
          <w:p w:rsidR="001C34F2" w:rsidRPr="007913DD" w:rsidRDefault="001C34F2" w:rsidP="006F2183">
            <w:pPr>
              <w:widowControl w:val="0"/>
              <w:autoSpaceDE w:val="0"/>
              <w:autoSpaceDN w:val="0"/>
              <w:adjustRightInd w:val="0"/>
              <w:rPr>
                <w:rFonts w:ascii="Arial" w:hAnsi="Arial" w:cs="Arial"/>
              </w:rPr>
            </w:pPr>
          </w:p>
          <w:p w:rsidR="001C34F2" w:rsidRPr="007913DD" w:rsidRDefault="001C34F2" w:rsidP="006F2183">
            <w:pPr>
              <w:widowControl w:val="0"/>
              <w:autoSpaceDE w:val="0"/>
              <w:autoSpaceDN w:val="0"/>
              <w:adjustRightInd w:val="0"/>
              <w:rPr>
                <w:rFonts w:ascii="Arial" w:hAnsi="Arial" w:cs="Arial"/>
              </w:rPr>
            </w:pPr>
          </w:p>
          <w:p w:rsidR="001C34F2" w:rsidRPr="007913DD" w:rsidRDefault="001C34F2" w:rsidP="006F2183">
            <w:pPr>
              <w:widowControl w:val="0"/>
              <w:autoSpaceDE w:val="0"/>
              <w:autoSpaceDN w:val="0"/>
              <w:adjustRightInd w:val="0"/>
              <w:rPr>
                <w:rFonts w:ascii="Arial" w:hAnsi="Arial" w:cs="Arial"/>
              </w:rPr>
            </w:pPr>
          </w:p>
          <w:p w:rsidR="001C34F2" w:rsidRPr="007913DD" w:rsidRDefault="001C34F2" w:rsidP="006F2183">
            <w:pPr>
              <w:widowControl w:val="0"/>
              <w:autoSpaceDE w:val="0"/>
              <w:autoSpaceDN w:val="0"/>
              <w:adjustRightInd w:val="0"/>
              <w:rPr>
                <w:rFonts w:ascii="Arial" w:hAnsi="Arial" w:cs="Arial"/>
              </w:rPr>
            </w:pPr>
          </w:p>
          <w:p w:rsidR="001C34F2" w:rsidRDefault="005E153F" w:rsidP="006F2183">
            <w:pPr>
              <w:widowControl w:val="0"/>
              <w:autoSpaceDE w:val="0"/>
              <w:autoSpaceDN w:val="0"/>
              <w:adjustRightInd w:val="0"/>
              <w:rPr>
                <w:rFonts w:ascii="Arial" w:hAnsi="Arial" w:cs="Arial"/>
              </w:rPr>
            </w:pPr>
            <w:r>
              <w:rPr>
                <w:rFonts w:ascii="Arial" w:hAnsi="Arial" w:cs="Arial"/>
              </w:rPr>
              <w:t>VMEGS</w:t>
            </w:r>
          </w:p>
          <w:p w:rsidR="005E153F" w:rsidRDefault="005E153F" w:rsidP="006F2183">
            <w:pPr>
              <w:widowControl w:val="0"/>
              <w:autoSpaceDE w:val="0"/>
              <w:autoSpaceDN w:val="0"/>
              <w:adjustRightInd w:val="0"/>
              <w:rPr>
                <w:rFonts w:ascii="Arial" w:hAnsi="Arial" w:cs="Arial"/>
              </w:rPr>
            </w:pPr>
          </w:p>
          <w:p w:rsidR="005E153F" w:rsidRDefault="005E153F" w:rsidP="006F2183">
            <w:pPr>
              <w:widowControl w:val="0"/>
              <w:autoSpaceDE w:val="0"/>
              <w:autoSpaceDN w:val="0"/>
              <w:adjustRightInd w:val="0"/>
              <w:rPr>
                <w:rFonts w:ascii="Arial" w:hAnsi="Arial" w:cs="Arial"/>
              </w:rPr>
            </w:pPr>
          </w:p>
          <w:p w:rsidR="005E153F" w:rsidRPr="007913DD" w:rsidRDefault="005E153F" w:rsidP="006F2183">
            <w:pPr>
              <w:widowControl w:val="0"/>
              <w:autoSpaceDE w:val="0"/>
              <w:autoSpaceDN w:val="0"/>
              <w:adjustRightInd w:val="0"/>
              <w:rPr>
                <w:rFonts w:ascii="Arial" w:hAnsi="Arial" w:cs="Arial"/>
              </w:rPr>
            </w:pPr>
            <w:r>
              <w:rPr>
                <w:rFonts w:ascii="Arial" w:hAnsi="Arial" w:cs="Arial"/>
              </w:rPr>
              <w:t>MKV</w:t>
            </w:r>
          </w:p>
          <w:p w:rsidR="001C34F2" w:rsidRPr="007913DD" w:rsidRDefault="001C34F2" w:rsidP="006F2183">
            <w:pPr>
              <w:widowControl w:val="0"/>
              <w:autoSpaceDE w:val="0"/>
              <w:autoSpaceDN w:val="0"/>
              <w:adjustRightInd w:val="0"/>
              <w:rPr>
                <w:rFonts w:ascii="Arial" w:hAnsi="Arial" w:cs="Arial"/>
              </w:rPr>
            </w:pPr>
          </w:p>
          <w:p w:rsidR="001C34F2" w:rsidRPr="007913DD" w:rsidRDefault="001C34F2" w:rsidP="006F2183">
            <w:pPr>
              <w:widowControl w:val="0"/>
              <w:autoSpaceDE w:val="0"/>
              <w:autoSpaceDN w:val="0"/>
              <w:adjustRightInd w:val="0"/>
              <w:rPr>
                <w:rFonts w:ascii="Arial" w:hAnsi="Arial" w:cs="Arial"/>
              </w:rPr>
            </w:pPr>
          </w:p>
          <w:p w:rsidR="001C34F2" w:rsidRPr="007913DD" w:rsidRDefault="001C34F2" w:rsidP="006F2183">
            <w:pPr>
              <w:widowControl w:val="0"/>
              <w:autoSpaceDE w:val="0"/>
              <w:autoSpaceDN w:val="0"/>
              <w:adjustRightInd w:val="0"/>
              <w:rPr>
                <w:rFonts w:ascii="Arial" w:hAnsi="Arial" w:cs="Arial"/>
              </w:rPr>
            </w:pPr>
          </w:p>
          <w:p w:rsidR="001C34F2" w:rsidRPr="007913DD" w:rsidRDefault="001C34F2" w:rsidP="006F2183">
            <w:pPr>
              <w:widowControl w:val="0"/>
              <w:autoSpaceDE w:val="0"/>
              <w:autoSpaceDN w:val="0"/>
              <w:adjustRightInd w:val="0"/>
              <w:rPr>
                <w:rFonts w:ascii="Arial" w:hAnsi="Arial" w:cs="Arial"/>
              </w:rPr>
            </w:pPr>
          </w:p>
          <w:p w:rsidR="001C34F2" w:rsidRPr="007913DD" w:rsidRDefault="001C34F2" w:rsidP="006F2183">
            <w:pPr>
              <w:widowControl w:val="0"/>
              <w:autoSpaceDE w:val="0"/>
              <w:autoSpaceDN w:val="0"/>
              <w:adjustRightInd w:val="0"/>
              <w:rPr>
                <w:rFonts w:ascii="Arial" w:hAnsi="Arial" w:cs="Arial"/>
              </w:rPr>
            </w:pPr>
          </w:p>
        </w:tc>
      </w:tr>
    </w:tbl>
    <w:p w:rsidR="001C34F2" w:rsidRDefault="001C34F2"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tbl>
      <w:tblPr>
        <w:tblStyle w:val="Mkatabulky"/>
        <w:tblW w:w="0" w:type="auto"/>
        <w:tblLook w:val="04A0" w:firstRow="1" w:lastRow="0" w:firstColumn="1" w:lastColumn="0" w:noHBand="0" w:noVBand="1"/>
      </w:tblPr>
      <w:tblGrid>
        <w:gridCol w:w="4077"/>
        <w:gridCol w:w="3969"/>
        <w:gridCol w:w="2835"/>
        <w:gridCol w:w="2899"/>
      </w:tblGrid>
      <w:tr w:rsidR="001C34F2" w:rsidRPr="001C34F2" w:rsidTr="006F2183">
        <w:tc>
          <w:tcPr>
            <w:tcW w:w="13780" w:type="dxa"/>
            <w:gridSpan w:val="4"/>
          </w:tcPr>
          <w:p w:rsidR="001C34F2" w:rsidRPr="001C34F2" w:rsidRDefault="001C34F2" w:rsidP="001C34F2">
            <w:pPr>
              <w:widowControl w:val="0"/>
              <w:tabs>
                <w:tab w:val="left" w:pos="9180"/>
              </w:tabs>
              <w:autoSpaceDE w:val="0"/>
              <w:autoSpaceDN w:val="0"/>
              <w:adjustRightInd w:val="0"/>
              <w:spacing w:before="55"/>
              <w:jc w:val="center"/>
              <w:rPr>
                <w:rFonts w:ascii="Arial" w:hAnsi="Arial" w:cs="Arial"/>
                <w:b/>
                <w:sz w:val="36"/>
                <w:szCs w:val="36"/>
              </w:rPr>
            </w:pPr>
            <w:r w:rsidRPr="001C34F2">
              <w:rPr>
                <w:rFonts w:ascii="Arial" w:hAnsi="Arial" w:cs="Arial"/>
                <w:b/>
                <w:sz w:val="36"/>
                <w:szCs w:val="36"/>
              </w:rPr>
              <w:t>Hudební výchova – 9.ročník</w:t>
            </w:r>
          </w:p>
        </w:tc>
      </w:tr>
      <w:tr w:rsidR="001C34F2" w:rsidRPr="001C34F2" w:rsidTr="001C34F2">
        <w:tc>
          <w:tcPr>
            <w:tcW w:w="4077" w:type="dxa"/>
          </w:tcPr>
          <w:p w:rsidR="001C34F2" w:rsidRPr="001C34F2" w:rsidRDefault="001C34F2" w:rsidP="001C34F2">
            <w:pPr>
              <w:widowControl w:val="0"/>
              <w:tabs>
                <w:tab w:val="left" w:pos="9180"/>
              </w:tabs>
              <w:autoSpaceDE w:val="0"/>
              <w:autoSpaceDN w:val="0"/>
              <w:adjustRightInd w:val="0"/>
              <w:spacing w:before="55"/>
              <w:rPr>
                <w:rFonts w:ascii="Arial" w:hAnsi="Arial" w:cs="Arial"/>
                <w:b/>
              </w:rPr>
            </w:pPr>
            <w:r w:rsidRPr="001C34F2">
              <w:rPr>
                <w:rFonts w:ascii="Arial" w:hAnsi="Arial" w:cs="Arial"/>
                <w:b/>
              </w:rPr>
              <w:t>Výstupy</w:t>
            </w:r>
          </w:p>
        </w:tc>
        <w:tc>
          <w:tcPr>
            <w:tcW w:w="3969" w:type="dxa"/>
          </w:tcPr>
          <w:p w:rsidR="001C34F2" w:rsidRPr="001C34F2" w:rsidRDefault="001C34F2" w:rsidP="001C34F2">
            <w:pPr>
              <w:widowControl w:val="0"/>
              <w:tabs>
                <w:tab w:val="left" w:pos="9180"/>
              </w:tabs>
              <w:autoSpaceDE w:val="0"/>
              <w:autoSpaceDN w:val="0"/>
              <w:adjustRightInd w:val="0"/>
              <w:spacing w:before="55"/>
              <w:rPr>
                <w:rFonts w:ascii="Arial" w:hAnsi="Arial" w:cs="Arial"/>
                <w:b/>
              </w:rPr>
            </w:pPr>
            <w:r w:rsidRPr="001C34F2">
              <w:rPr>
                <w:rFonts w:ascii="Arial" w:hAnsi="Arial" w:cs="Arial"/>
                <w:b/>
              </w:rPr>
              <w:t>Učivo</w:t>
            </w:r>
          </w:p>
        </w:tc>
        <w:tc>
          <w:tcPr>
            <w:tcW w:w="2835" w:type="dxa"/>
          </w:tcPr>
          <w:p w:rsidR="001C34F2" w:rsidRPr="001C34F2" w:rsidRDefault="001C34F2" w:rsidP="001C34F2">
            <w:pPr>
              <w:widowControl w:val="0"/>
              <w:tabs>
                <w:tab w:val="left" w:pos="9180"/>
              </w:tabs>
              <w:autoSpaceDE w:val="0"/>
              <w:autoSpaceDN w:val="0"/>
              <w:adjustRightInd w:val="0"/>
              <w:spacing w:before="55"/>
              <w:rPr>
                <w:rFonts w:ascii="Arial" w:hAnsi="Arial" w:cs="Arial"/>
                <w:b/>
              </w:rPr>
            </w:pPr>
            <w:r w:rsidRPr="001C34F2">
              <w:rPr>
                <w:rFonts w:ascii="Arial" w:hAnsi="Arial" w:cs="Arial"/>
                <w:b/>
              </w:rPr>
              <w:t>Mezipředmětové vztahy</w:t>
            </w:r>
          </w:p>
        </w:tc>
        <w:tc>
          <w:tcPr>
            <w:tcW w:w="2899" w:type="dxa"/>
          </w:tcPr>
          <w:p w:rsidR="001C34F2" w:rsidRPr="001C34F2" w:rsidRDefault="001C34F2" w:rsidP="001C34F2">
            <w:pPr>
              <w:widowControl w:val="0"/>
              <w:tabs>
                <w:tab w:val="left" w:pos="9180"/>
              </w:tabs>
              <w:autoSpaceDE w:val="0"/>
              <w:autoSpaceDN w:val="0"/>
              <w:adjustRightInd w:val="0"/>
              <w:spacing w:before="55"/>
              <w:rPr>
                <w:rFonts w:ascii="Arial" w:hAnsi="Arial" w:cs="Arial"/>
                <w:b/>
              </w:rPr>
            </w:pPr>
            <w:r w:rsidRPr="001C34F2">
              <w:rPr>
                <w:rFonts w:ascii="Arial" w:hAnsi="Arial" w:cs="Arial"/>
                <w:b/>
              </w:rPr>
              <w:t>Průřezová témata</w:t>
            </w:r>
          </w:p>
        </w:tc>
      </w:tr>
      <w:tr w:rsidR="001C34F2" w:rsidTr="001C34F2">
        <w:trPr>
          <w:trHeight w:val="2826"/>
        </w:trPr>
        <w:tc>
          <w:tcPr>
            <w:tcW w:w="4077" w:type="dxa"/>
          </w:tcPr>
          <w:p w:rsidR="001C34F2" w:rsidRPr="007913DD" w:rsidRDefault="001C34F2" w:rsidP="001C34F2">
            <w:pPr>
              <w:widowControl w:val="0"/>
              <w:autoSpaceDE w:val="0"/>
              <w:autoSpaceDN w:val="0"/>
              <w:adjustRightInd w:val="0"/>
              <w:spacing w:line="254" w:lineRule="exact"/>
              <w:ind w:left="116" w:right="198"/>
              <w:jc w:val="both"/>
              <w:rPr>
                <w:rFonts w:ascii="Arial" w:hAnsi="Arial" w:cs="Arial"/>
              </w:rPr>
            </w:pPr>
            <w:r w:rsidRPr="007913DD">
              <w:rPr>
                <w:rFonts w:ascii="Arial" w:hAnsi="Arial" w:cs="Arial"/>
                <w:w w:val="102"/>
              </w:rPr>
              <w:t xml:space="preserve">- </w:t>
            </w:r>
            <w:r w:rsidRPr="007913DD">
              <w:rPr>
                <w:rFonts w:ascii="Arial" w:hAnsi="Arial" w:cs="Arial"/>
                <w:w w:val="102"/>
                <w:u w:val="single"/>
              </w:rPr>
              <w:t>Žák</w:t>
            </w:r>
            <w:r w:rsidRPr="007913DD">
              <w:rPr>
                <w:rFonts w:ascii="Arial" w:hAnsi="Arial" w:cs="Arial"/>
                <w:w w:val="102"/>
              </w:rPr>
              <w:t xml:space="preserve"> </w:t>
            </w:r>
          </w:p>
          <w:p w:rsidR="001C34F2" w:rsidRPr="007913DD" w:rsidRDefault="001C34F2" w:rsidP="005F4DA7">
            <w:pPr>
              <w:pStyle w:val="Odstavecseseznamem"/>
              <w:widowControl w:val="0"/>
              <w:numPr>
                <w:ilvl w:val="0"/>
                <w:numId w:val="133"/>
              </w:numPr>
              <w:autoSpaceDE w:val="0"/>
              <w:autoSpaceDN w:val="0"/>
              <w:adjustRightInd w:val="0"/>
              <w:spacing w:line="254" w:lineRule="exact"/>
              <w:ind w:right="198"/>
              <w:jc w:val="both"/>
              <w:rPr>
                <w:rFonts w:ascii="Arial" w:hAnsi="Arial" w:cs="Arial"/>
              </w:rPr>
            </w:pPr>
            <w:r w:rsidRPr="007913DD">
              <w:rPr>
                <w:rFonts w:ascii="Arial" w:hAnsi="Arial" w:cs="Arial"/>
              </w:rPr>
              <w:t>Sluchem rozliší vzestupnou a sestupnou melodii</w:t>
            </w:r>
          </w:p>
          <w:p w:rsidR="001C34F2" w:rsidRPr="007913DD" w:rsidRDefault="001C34F2" w:rsidP="001C34F2">
            <w:pPr>
              <w:widowControl w:val="0"/>
              <w:autoSpaceDE w:val="0"/>
              <w:autoSpaceDN w:val="0"/>
              <w:adjustRightInd w:val="0"/>
              <w:spacing w:line="254" w:lineRule="exact"/>
              <w:ind w:right="198"/>
              <w:jc w:val="both"/>
              <w:rPr>
                <w:rFonts w:ascii="Arial" w:hAnsi="Arial" w:cs="Arial"/>
              </w:rPr>
            </w:pPr>
          </w:p>
          <w:p w:rsidR="001C34F2" w:rsidRPr="007913DD" w:rsidRDefault="001C34F2" w:rsidP="005F4DA7">
            <w:pPr>
              <w:pStyle w:val="Odstavecseseznamem"/>
              <w:widowControl w:val="0"/>
              <w:numPr>
                <w:ilvl w:val="0"/>
                <w:numId w:val="133"/>
              </w:numPr>
              <w:autoSpaceDE w:val="0"/>
              <w:autoSpaceDN w:val="0"/>
              <w:adjustRightInd w:val="0"/>
              <w:spacing w:line="254" w:lineRule="exact"/>
              <w:ind w:right="198"/>
              <w:jc w:val="both"/>
              <w:rPr>
                <w:rFonts w:ascii="Arial" w:hAnsi="Arial" w:cs="Arial"/>
              </w:rPr>
            </w:pPr>
            <w:r w:rsidRPr="007913DD">
              <w:rPr>
                <w:rFonts w:ascii="Arial" w:hAnsi="Arial" w:cs="Arial"/>
              </w:rPr>
              <w:t>Vnímá rozdíly mezi baletem, společenským tancem a moderním výrazovým tancem</w:t>
            </w:r>
          </w:p>
          <w:p w:rsidR="001C34F2" w:rsidRPr="007913DD" w:rsidRDefault="001C34F2" w:rsidP="001C34F2">
            <w:pPr>
              <w:pStyle w:val="Odstavecseseznamem"/>
              <w:rPr>
                <w:rFonts w:ascii="Arial" w:hAnsi="Arial" w:cs="Arial"/>
              </w:rPr>
            </w:pPr>
          </w:p>
          <w:p w:rsidR="001C34F2" w:rsidRPr="007913DD" w:rsidRDefault="001C34F2" w:rsidP="005F4DA7">
            <w:pPr>
              <w:pStyle w:val="Odstavecseseznamem"/>
              <w:widowControl w:val="0"/>
              <w:numPr>
                <w:ilvl w:val="0"/>
                <w:numId w:val="133"/>
              </w:numPr>
              <w:autoSpaceDE w:val="0"/>
              <w:autoSpaceDN w:val="0"/>
              <w:adjustRightInd w:val="0"/>
              <w:spacing w:line="254" w:lineRule="exact"/>
              <w:ind w:right="198"/>
              <w:jc w:val="both"/>
              <w:rPr>
                <w:rFonts w:ascii="Arial" w:hAnsi="Arial" w:cs="Arial"/>
              </w:rPr>
            </w:pPr>
            <w:r w:rsidRPr="007913DD">
              <w:rPr>
                <w:rFonts w:ascii="Arial" w:hAnsi="Arial" w:cs="Arial"/>
              </w:rPr>
              <w:t>Hudební ukázky artificiální hudby umí soustředěně poslouchat a vyjádřit se o ní</w:t>
            </w:r>
          </w:p>
          <w:p w:rsidR="001C34F2" w:rsidRDefault="001C34F2" w:rsidP="001C34F2">
            <w:pPr>
              <w:widowControl w:val="0"/>
              <w:tabs>
                <w:tab w:val="left" w:pos="9180"/>
              </w:tabs>
              <w:autoSpaceDE w:val="0"/>
              <w:autoSpaceDN w:val="0"/>
              <w:adjustRightInd w:val="0"/>
              <w:spacing w:before="55"/>
              <w:rPr>
                <w:rFonts w:ascii="Arial" w:hAnsi="Arial" w:cs="Arial"/>
              </w:rPr>
            </w:pPr>
          </w:p>
          <w:p w:rsidR="001C34F2" w:rsidRPr="007913DD" w:rsidRDefault="001C34F2" w:rsidP="005F4DA7">
            <w:pPr>
              <w:pStyle w:val="Odstavecseseznamem"/>
              <w:widowControl w:val="0"/>
              <w:numPr>
                <w:ilvl w:val="0"/>
                <w:numId w:val="133"/>
              </w:numPr>
              <w:autoSpaceDE w:val="0"/>
              <w:autoSpaceDN w:val="0"/>
              <w:adjustRightInd w:val="0"/>
              <w:spacing w:line="254" w:lineRule="exact"/>
              <w:ind w:right="198"/>
              <w:jc w:val="both"/>
              <w:rPr>
                <w:rFonts w:ascii="Arial" w:hAnsi="Arial" w:cs="Arial"/>
              </w:rPr>
            </w:pPr>
            <w:r w:rsidRPr="007913DD">
              <w:rPr>
                <w:rFonts w:ascii="Arial" w:hAnsi="Arial" w:cs="Arial"/>
              </w:rPr>
              <w:t>Zajímá se o využití nejmodernějších hudebních nástrojů při tvorbě dnešní hudby</w:t>
            </w:r>
          </w:p>
          <w:p w:rsidR="001C34F2" w:rsidRPr="007913DD" w:rsidRDefault="001C34F2" w:rsidP="001C34F2">
            <w:pPr>
              <w:pStyle w:val="Odstavecseseznamem"/>
              <w:rPr>
                <w:rFonts w:ascii="Arial" w:hAnsi="Arial" w:cs="Arial"/>
              </w:rPr>
            </w:pPr>
          </w:p>
          <w:p w:rsidR="001C34F2" w:rsidRPr="007913DD" w:rsidRDefault="001C34F2" w:rsidP="005F4DA7">
            <w:pPr>
              <w:pStyle w:val="Odstavecseseznamem"/>
              <w:widowControl w:val="0"/>
              <w:numPr>
                <w:ilvl w:val="0"/>
                <w:numId w:val="133"/>
              </w:numPr>
              <w:autoSpaceDE w:val="0"/>
              <w:autoSpaceDN w:val="0"/>
              <w:adjustRightInd w:val="0"/>
              <w:spacing w:line="254" w:lineRule="exact"/>
              <w:ind w:right="198"/>
              <w:jc w:val="both"/>
              <w:rPr>
                <w:rFonts w:ascii="Arial" w:hAnsi="Arial" w:cs="Arial"/>
              </w:rPr>
            </w:pPr>
            <w:r w:rsidRPr="007913DD">
              <w:rPr>
                <w:rFonts w:ascii="Arial" w:hAnsi="Arial" w:cs="Arial"/>
              </w:rPr>
              <w:t>Diskutuje o filmové hudbě</w:t>
            </w:r>
          </w:p>
          <w:p w:rsidR="001C34F2" w:rsidRPr="007913DD" w:rsidRDefault="001C34F2" w:rsidP="001C34F2">
            <w:pPr>
              <w:pStyle w:val="Odstavecseseznamem"/>
              <w:rPr>
                <w:rFonts w:ascii="Arial" w:hAnsi="Arial" w:cs="Arial"/>
              </w:rPr>
            </w:pPr>
          </w:p>
          <w:p w:rsidR="001C34F2" w:rsidRPr="007913DD"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Pr="007913DD" w:rsidRDefault="001C34F2" w:rsidP="001C34F2">
            <w:pPr>
              <w:pStyle w:val="Odstavecseseznamem"/>
              <w:rPr>
                <w:rFonts w:ascii="Arial" w:hAnsi="Arial" w:cs="Arial"/>
              </w:rPr>
            </w:pPr>
          </w:p>
          <w:p w:rsidR="001C34F2" w:rsidRPr="001C34F2" w:rsidRDefault="001C34F2" w:rsidP="005F4DA7">
            <w:pPr>
              <w:pStyle w:val="Odstavecseseznamem"/>
              <w:widowControl w:val="0"/>
              <w:numPr>
                <w:ilvl w:val="0"/>
                <w:numId w:val="152"/>
              </w:numPr>
              <w:tabs>
                <w:tab w:val="left" w:pos="9180"/>
              </w:tabs>
              <w:autoSpaceDE w:val="0"/>
              <w:autoSpaceDN w:val="0"/>
              <w:adjustRightInd w:val="0"/>
              <w:spacing w:before="55"/>
              <w:rPr>
                <w:rFonts w:ascii="Arial" w:hAnsi="Arial" w:cs="Arial"/>
              </w:rPr>
            </w:pPr>
            <w:r w:rsidRPr="001C34F2">
              <w:rPr>
                <w:rFonts w:ascii="Arial" w:hAnsi="Arial" w:cs="Arial"/>
              </w:rPr>
              <w:t>Navštíví divadlo, koncert</w:t>
            </w:r>
          </w:p>
          <w:p w:rsidR="001C34F2" w:rsidRDefault="001C34F2" w:rsidP="001C34F2">
            <w:pPr>
              <w:widowControl w:val="0"/>
              <w:tabs>
                <w:tab w:val="left" w:pos="9180"/>
              </w:tabs>
              <w:autoSpaceDE w:val="0"/>
              <w:autoSpaceDN w:val="0"/>
              <w:adjustRightInd w:val="0"/>
              <w:spacing w:before="55"/>
              <w:rPr>
                <w:rFonts w:ascii="Arial" w:hAnsi="Arial" w:cs="Arial"/>
              </w:rPr>
            </w:pPr>
          </w:p>
        </w:tc>
        <w:tc>
          <w:tcPr>
            <w:tcW w:w="3969" w:type="dxa"/>
          </w:tcPr>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Analýza krátkého notového úryvku, zápis krátkého rytmického úryvku</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Tanec, balet</w:t>
            </w:r>
          </w:p>
          <w:p w:rsidR="001C34F2" w:rsidRPr="007913DD" w:rsidRDefault="0001017C" w:rsidP="001C34F2">
            <w:pPr>
              <w:widowControl w:val="0"/>
              <w:autoSpaceDE w:val="0"/>
              <w:autoSpaceDN w:val="0"/>
              <w:adjustRightInd w:val="0"/>
              <w:spacing w:before="64"/>
              <w:ind w:left="116" w:right="1265"/>
              <w:rPr>
                <w:rFonts w:ascii="Arial" w:hAnsi="Arial" w:cs="Arial"/>
              </w:rPr>
            </w:pPr>
            <w:r>
              <w:rPr>
                <w:rFonts w:ascii="Arial" w:hAnsi="Arial" w:cs="Arial"/>
              </w:rPr>
              <w:t>Nácvik polonézy</w:t>
            </w:r>
          </w:p>
          <w:p w:rsidR="001C34F2" w:rsidRPr="007913DD" w:rsidRDefault="001C34F2" w:rsidP="001C34F2">
            <w:pPr>
              <w:widowControl w:val="0"/>
              <w:autoSpaceDE w:val="0"/>
              <w:autoSpaceDN w:val="0"/>
              <w:adjustRightInd w:val="0"/>
              <w:spacing w:before="64"/>
              <w:ind w:left="116" w:right="1265"/>
              <w:rPr>
                <w:rFonts w:ascii="Arial" w:hAnsi="Arial" w:cs="Arial"/>
              </w:rPr>
            </w:pP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Dějiny hudby v Čechách, středověk, husitství, renesance, baroko, klasicismus, romantismus, 20. st.</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Moderní hudební nástroje</w:t>
            </w:r>
          </w:p>
          <w:p w:rsidR="001C34F2" w:rsidRPr="007913DD" w:rsidRDefault="001C34F2" w:rsidP="001C34F2">
            <w:pPr>
              <w:widowControl w:val="0"/>
              <w:autoSpaceDE w:val="0"/>
              <w:autoSpaceDN w:val="0"/>
              <w:adjustRightInd w:val="0"/>
              <w:spacing w:before="64"/>
              <w:ind w:left="116" w:right="1265"/>
              <w:rPr>
                <w:rFonts w:ascii="Arial" w:hAnsi="Arial" w:cs="Arial"/>
              </w:rPr>
            </w:pPr>
          </w:p>
          <w:p w:rsidR="001C34F2" w:rsidRPr="007913DD" w:rsidRDefault="001C34F2" w:rsidP="001C34F2">
            <w:pPr>
              <w:widowControl w:val="0"/>
              <w:autoSpaceDE w:val="0"/>
              <w:autoSpaceDN w:val="0"/>
              <w:adjustRightInd w:val="0"/>
              <w:spacing w:before="64"/>
              <w:ind w:left="116" w:right="1265"/>
              <w:rPr>
                <w:rFonts w:ascii="Arial" w:hAnsi="Arial" w:cs="Arial"/>
              </w:rPr>
            </w:pP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Hudba a film</w:t>
            </w:r>
          </w:p>
          <w:p w:rsidR="001C34F2" w:rsidRPr="007913DD" w:rsidRDefault="001C34F2" w:rsidP="001C34F2">
            <w:pPr>
              <w:widowControl w:val="0"/>
              <w:autoSpaceDE w:val="0"/>
              <w:autoSpaceDN w:val="0"/>
              <w:adjustRightInd w:val="0"/>
              <w:spacing w:before="64"/>
              <w:ind w:left="116" w:right="1265"/>
              <w:rPr>
                <w:rFonts w:ascii="Arial" w:hAnsi="Arial" w:cs="Arial"/>
              </w:rPr>
            </w:pPr>
          </w:p>
          <w:p w:rsidR="001C34F2" w:rsidRPr="007913DD" w:rsidRDefault="001C34F2" w:rsidP="001C34F2">
            <w:pPr>
              <w:widowControl w:val="0"/>
              <w:autoSpaceDE w:val="0"/>
              <w:autoSpaceDN w:val="0"/>
              <w:adjustRightInd w:val="0"/>
              <w:spacing w:before="64"/>
              <w:ind w:left="116" w:right="1265"/>
              <w:rPr>
                <w:rFonts w:ascii="Arial" w:hAnsi="Arial" w:cs="Arial"/>
              </w:rPr>
            </w:pPr>
          </w:p>
          <w:p w:rsidR="001C34F2" w:rsidRDefault="001C34F2" w:rsidP="001C34F2">
            <w:pPr>
              <w:widowControl w:val="0"/>
              <w:tabs>
                <w:tab w:val="left" w:pos="9180"/>
              </w:tabs>
              <w:autoSpaceDE w:val="0"/>
              <w:autoSpaceDN w:val="0"/>
              <w:adjustRightInd w:val="0"/>
              <w:spacing w:before="55"/>
              <w:rPr>
                <w:rFonts w:ascii="Arial" w:hAnsi="Arial" w:cs="Arial"/>
              </w:rPr>
            </w:pPr>
            <w:r w:rsidRPr="007913DD">
              <w:rPr>
                <w:rFonts w:ascii="Arial" w:hAnsi="Arial" w:cs="Arial"/>
              </w:rPr>
              <w:t>Výchovný koncert, netradiční divadla</w:t>
            </w:r>
          </w:p>
        </w:tc>
        <w:tc>
          <w:tcPr>
            <w:tcW w:w="2835" w:type="dxa"/>
          </w:tcPr>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Fyzika</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Výtvarná výchova</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Dějepis, český jazyk</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Default="001C34F2" w:rsidP="001C34F2">
            <w:pPr>
              <w:widowControl w:val="0"/>
              <w:tabs>
                <w:tab w:val="left" w:pos="9180"/>
              </w:tabs>
              <w:autoSpaceDE w:val="0"/>
              <w:autoSpaceDN w:val="0"/>
              <w:adjustRightInd w:val="0"/>
              <w:spacing w:before="55"/>
              <w:rPr>
                <w:rFonts w:ascii="Arial" w:hAnsi="Arial" w:cs="Arial"/>
              </w:rPr>
            </w:pPr>
          </w:p>
          <w:p w:rsidR="001C34F2" w:rsidRDefault="001C34F2" w:rsidP="001C34F2">
            <w:pPr>
              <w:widowControl w:val="0"/>
              <w:tabs>
                <w:tab w:val="left" w:pos="9180"/>
              </w:tabs>
              <w:autoSpaceDE w:val="0"/>
              <w:autoSpaceDN w:val="0"/>
              <w:adjustRightInd w:val="0"/>
              <w:spacing w:before="55"/>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Zeměpis</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Výtvarná výchova</w:t>
            </w: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Český jazyk a literatura</w:t>
            </w: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Výtvarná výchova</w:t>
            </w:r>
          </w:p>
          <w:p w:rsidR="001C34F2" w:rsidRDefault="001C34F2" w:rsidP="001C34F2">
            <w:pPr>
              <w:widowControl w:val="0"/>
              <w:tabs>
                <w:tab w:val="left" w:pos="9180"/>
              </w:tabs>
              <w:autoSpaceDE w:val="0"/>
              <w:autoSpaceDN w:val="0"/>
              <w:adjustRightInd w:val="0"/>
              <w:spacing w:before="55"/>
              <w:rPr>
                <w:rFonts w:ascii="Arial" w:hAnsi="Arial" w:cs="Arial"/>
              </w:rPr>
            </w:pPr>
            <w:r w:rsidRPr="007913DD">
              <w:rPr>
                <w:rFonts w:ascii="Arial" w:hAnsi="Arial" w:cs="Arial"/>
              </w:rPr>
              <w:t>Český jazyk, dějepis</w:t>
            </w:r>
          </w:p>
        </w:tc>
        <w:tc>
          <w:tcPr>
            <w:tcW w:w="2899" w:type="dxa"/>
          </w:tcPr>
          <w:p w:rsidR="001C34F2" w:rsidRDefault="001C34F2" w:rsidP="001C34F2">
            <w:pPr>
              <w:widowControl w:val="0"/>
              <w:autoSpaceDE w:val="0"/>
              <w:autoSpaceDN w:val="0"/>
              <w:adjustRightInd w:val="0"/>
              <w:rPr>
                <w:rFonts w:ascii="Arial" w:hAnsi="Arial" w:cs="Arial"/>
              </w:rPr>
            </w:pPr>
          </w:p>
          <w:p w:rsidR="005E153F" w:rsidRPr="007913DD" w:rsidRDefault="005E153F" w:rsidP="001C34F2">
            <w:pPr>
              <w:widowControl w:val="0"/>
              <w:autoSpaceDE w:val="0"/>
              <w:autoSpaceDN w:val="0"/>
              <w:adjustRightInd w:val="0"/>
              <w:rPr>
                <w:rFonts w:ascii="Arial" w:hAnsi="Arial" w:cs="Arial"/>
              </w:rPr>
            </w:pPr>
            <w:r>
              <w:rPr>
                <w:rFonts w:ascii="Arial" w:hAnsi="Arial" w:cs="Arial"/>
              </w:rPr>
              <w:t>OSV</w:t>
            </w: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5E153F" w:rsidP="001C34F2">
            <w:pPr>
              <w:widowControl w:val="0"/>
              <w:autoSpaceDE w:val="0"/>
              <w:autoSpaceDN w:val="0"/>
              <w:adjustRightInd w:val="0"/>
              <w:rPr>
                <w:rFonts w:ascii="Arial" w:hAnsi="Arial" w:cs="Arial"/>
              </w:rPr>
            </w:pPr>
            <w:r>
              <w:rPr>
                <w:rFonts w:ascii="Arial" w:hAnsi="Arial" w:cs="Arial"/>
              </w:rPr>
              <w:t>VMEGS</w:t>
            </w: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Default="00C20047" w:rsidP="001C34F2">
            <w:pPr>
              <w:widowControl w:val="0"/>
              <w:tabs>
                <w:tab w:val="left" w:pos="9180"/>
              </w:tabs>
              <w:autoSpaceDE w:val="0"/>
              <w:autoSpaceDN w:val="0"/>
              <w:adjustRightInd w:val="0"/>
              <w:spacing w:before="55"/>
              <w:rPr>
                <w:rFonts w:ascii="Arial" w:hAnsi="Arial" w:cs="Arial"/>
              </w:rPr>
            </w:pPr>
            <w:r>
              <w:rPr>
                <w:rFonts w:ascii="Arial" w:hAnsi="Arial" w:cs="Arial"/>
              </w:rPr>
              <w:t>M</w:t>
            </w:r>
            <w:r w:rsidR="005E153F">
              <w:rPr>
                <w:rFonts w:ascii="Arial" w:hAnsi="Arial" w:cs="Arial"/>
              </w:rPr>
              <w:t>V</w:t>
            </w:r>
          </w:p>
        </w:tc>
      </w:tr>
    </w:tbl>
    <w:p w:rsidR="001C34F2" w:rsidRDefault="001C34F2" w:rsidP="001C34F2">
      <w:pPr>
        <w:widowControl w:val="0"/>
        <w:tabs>
          <w:tab w:val="left" w:pos="9180"/>
        </w:tabs>
        <w:autoSpaceDE w:val="0"/>
        <w:autoSpaceDN w:val="0"/>
        <w:adjustRightInd w:val="0"/>
        <w:spacing w:before="55"/>
        <w:rPr>
          <w:rFonts w:ascii="Arial" w:hAnsi="Arial" w:cs="Arial"/>
        </w:rPr>
      </w:pPr>
    </w:p>
    <w:p w:rsidR="001C34F2" w:rsidRDefault="001C34F2" w:rsidP="001C34F2">
      <w:pPr>
        <w:widowControl w:val="0"/>
        <w:tabs>
          <w:tab w:val="left" w:pos="9180"/>
        </w:tabs>
        <w:autoSpaceDE w:val="0"/>
        <w:autoSpaceDN w:val="0"/>
        <w:adjustRightInd w:val="0"/>
        <w:spacing w:before="55"/>
        <w:rPr>
          <w:rFonts w:ascii="Arial" w:hAnsi="Arial" w:cs="Arial"/>
        </w:rPr>
      </w:pPr>
    </w:p>
    <w:p w:rsidR="001C34F2" w:rsidRDefault="001C34F2" w:rsidP="001C34F2">
      <w:pPr>
        <w:widowControl w:val="0"/>
        <w:tabs>
          <w:tab w:val="left" w:pos="9180"/>
        </w:tabs>
        <w:autoSpaceDE w:val="0"/>
        <w:autoSpaceDN w:val="0"/>
        <w:adjustRightInd w:val="0"/>
        <w:spacing w:before="55"/>
        <w:rPr>
          <w:rFonts w:ascii="Arial" w:hAnsi="Arial" w:cs="Arial"/>
        </w:rPr>
      </w:pPr>
    </w:p>
    <w:p w:rsidR="001C34F2" w:rsidRDefault="001C34F2"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052CBE" w:rsidRDefault="00052CBE" w:rsidP="001C34F2">
      <w:pPr>
        <w:widowControl w:val="0"/>
        <w:tabs>
          <w:tab w:val="left" w:pos="9180"/>
        </w:tabs>
        <w:autoSpaceDE w:val="0"/>
        <w:autoSpaceDN w:val="0"/>
        <w:adjustRightInd w:val="0"/>
        <w:spacing w:before="55"/>
        <w:rPr>
          <w:rFonts w:ascii="Arial" w:hAnsi="Arial" w:cs="Arial"/>
        </w:rPr>
      </w:pPr>
    </w:p>
    <w:p w:rsidR="001C34F2" w:rsidRPr="007913DD" w:rsidRDefault="001C34F2" w:rsidP="001C34F2">
      <w:pPr>
        <w:widowControl w:val="0"/>
        <w:tabs>
          <w:tab w:val="left" w:pos="9180"/>
        </w:tabs>
        <w:autoSpaceDE w:val="0"/>
        <w:autoSpaceDN w:val="0"/>
        <w:adjustRightInd w:val="0"/>
        <w:spacing w:before="55"/>
        <w:rPr>
          <w:rFonts w:ascii="Arial" w:hAnsi="Arial" w:cs="Arial"/>
          <w:sz w:val="40"/>
          <w:szCs w:val="40"/>
        </w:rPr>
      </w:pPr>
      <w:r w:rsidRPr="007913DD">
        <w:rPr>
          <w:rFonts w:ascii="Arial" w:hAnsi="Arial" w:cs="Arial"/>
          <w:sz w:val="40"/>
          <w:szCs w:val="40"/>
        </w:rPr>
        <w:t xml:space="preserve">Vzdělávací oblast: </w:t>
      </w:r>
      <w:r w:rsidRPr="007913DD">
        <w:rPr>
          <w:rFonts w:ascii="Arial" w:hAnsi="Arial" w:cs="Arial"/>
          <w:b/>
          <w:sz w:val="40"/>
          <w:szCs w:val="40"/>
        </w:rPr>
        <w:t>Člověk a umění</w:t>
      </w:r>
    </w:p>
    <w:p w:rsidR="001C34F2" w:rsidRDefault="001C34F2" w:rsidP="001C34F2">
      <w:pPr>
        <w:widowControl w:val="0"/>
        <w:tabs>
          <w:tab w:val="left" w:pos="9180"/>
        </w:tabs>
        <w:autoSpaceDE w:val="0"/>
        <w:autoSpaceDN w:val="0"/>
        <w:adjustRightInd w:val="0"/>
        <w:spacing w:before="55"/>
        <w:rPr>
          <w:rFonts w:ascii="Arial" w:hAnsi="Arial" w:cs="Arial"/>
          <w:b/>
          <w:sz w:val="36"/>
          <w:szCs w:val="36"/>
        </w:rPr>
      </w:pPr>
      <w:r w:rsidRPr="007913DD">
        <w:rPr>
          <w:rFonts w:ascii="Arial" w:hAnsi="Arial" w:cs="Arial"/>
          <w:sz w:val="36"/>
          <w:szCs w:val="36"/>
        </w:rPr>
        <w:t xml:space="preserve">Vzdělávací obor: </w:t>
      </w:r>
      <w:r w:rsidRPr="007913DD">
        <w:rPr>
          <w:rFonts w:ascii="Arial" w:hAnsi="Arial" w:cs="Arial"/>
          <w:b/>
          <w:sz w:val="36"/>
          <w:szCs w:val="36"/>
        </w:rPr>
        <w:t>Výtvarná výchova</w:t>
      </w:r>
    </w:p>
    <w:p w:rsidR="001C34F2" w:rsidRDefault="001C34F2" w:rsidP="001C34F2">
      <w:pPr>
        <w:widowControl w:val="0"/>
        <w:tabs>
          <w:tab w:val="left" w:pos="9180"/>
        </w:tabs>
        <w:autoSpaceDE w:val="0"/>
        <w:autoSpaceDN w:val="0"/>
        <w:adjustRightInd w:val="0"/>
        <w:spacing w:before="55"/>
        <w:rPr>
          <w:rFonts w:ascii="Arial" w:hAnsi="Arial" w:cs="Arial"/>
          <w:b/>
          <w:sz w:val="36"/>
          <w:szCs w:val="36"/>
        </w:rPr>
      </w:pPr>
    </w:p>
    <w:p w:rsidR="001C34F2" w:rsidRDefault="001C34F2" w:rsidP="001C34F2">
      <w:pPr>
        <w:widowControl w:val="0"/>
        <w:tabs>
          <w:tab w:val="left" w:pos="9180"/>
        </w:tabs>
        <w:autoSpaceDE w:val="0"/>
        <w:autoSpaceDN w:val="0"/>
        <w:adjustRightInd w:val="0"/>
        <w:spacing w:before="55"/>
        <w:rPr>
          <w:rFonts w:ascii="Arial" w:hAnsi="Arial" w:cs="Arial"/>
          <w:sz w:val="24"/>
          <w:szCs w:val="24"/>
        </w:rPr>
      </w:pPr>
      <w:r>
        <w:rPr>
          <w:rFonts w:ascii="Arial" w:hAnsi="Arial" w:cs="Arial"/>
          <w:sz w:val="24"/>
          <w:szCs w:val="24"/>
        </w:rPr>
        <w:t>Charakt</w:t>
      </w:r>
      <w:r w:rsidR="005E153F">
        <w:rPr>
          <w:rFonts w:ascii="Arial" w:hAnsi="Arial" w:cs="Arial"/>
          <w:sz w:val="24"/>
          <w:szCs w:val="24"/>
        </w:rPr>
        <w:t>eristika předmětu.</w:t>
      </w:r>
    </w:p>
    <w:p w:rsidR="001C34F2" w:rsidRDefault="001C34F2" w:rsidP="001C34F2">
      <w:pPr>
        <w:widowControl w:val="0"/>
        <w:tabs>
          <w:tab w:val="left" w:pos="9180"/>
        </w:tabs>
        <w:autoSpaceDE w:val="0"/>
        <w:autoSpaceDN w:val="0"/>
        <w:adjustRightInd w:val="0"/>
        <w:spacing w:before="55"/>
        <w:rPr>
          <w:rFonts w:ascii="Arial" w:hAnsi="Arial" w:cs="Arial"/>
          <w:sz w:val="24"/>
          <w:szCs w:val="24"/>
        </w:rPr>
      </w:pPr>
    </w:p>
    <w:p w:rsidR="001C34F2" w:rsidRPr="007913DD" w:rsidRDefault="001C34F2" w:rsidP="001C34F2">
      <w:pPr>
        <w:rPr>
          <w:rFonts w:ascii="Arial" w:hAnsi="Arial" w:cs="Arial"/>
          <w:sz w:val="24"/>
          <w:szCs w:val="24"/>
        </w:rPr>
      </w:pPr>
      <w:r>
        <w:rPr>
          <w:rFonts w:ascii="Arial" w:hAnsi="Arial" w:cs="Arial"/>
          <w:sz w:val="24"/>
          <w:szCs w:val="24"/>
        </w:rPr>
        <w:t>Předmět m</w:t>
      </w:r>
      <w:r w:rsidRPr="007913DD">
        <w:rPr>
          <w:rFonts w:ascii="Arial" w:hAnsi="Arial" w:cs="Arial"/>
          <w:sz w:val="24"/>
          <w:szCs w:val="24"/>
        </w:rPr>
        <w:t>á dvojhodin</w:t>
      </w:r>
      <w:r>
        <w:rPr>
          <w:rFonts w:ascii="Arial" w:hAnsi="Arial" w:cs="Arial"/>
          <w:sz w:val="24"/>
          <w:szCs w:val="24"/>
        </w:rPr>
        <w:t>ovou dotaci v 6. a 7.</w:t>
      </w:r>
      <w:r w:rsidRPr="007913DD">
        <w:rPr>
          <w:rFonts w:ascii="Arial" w:hAnsi="Arial" w:cs="Arial"/>
          <w:sz w:val="24"/>
          <w:szCs w:val="24"/>
        </w:rPr>
        <w:t xml:space="preserve"> ročníku. Tady už žák výtvarně projevuje nejen to, co vidí, ale i to co pociťuje. Vkládá do svého díla zkušenosti a emoce, často je výuka doplněna vhodnou reprodukovanou hudbou na doladění atmosféry. Je dáván větší prostor pro fantazii a individuální tvorbu žáka. Používají se už složitější techniky, včetně takových, se kterými se žáci běžně nesetkávají – malování na sklo, keramiku, výroba soch, linoryt, grafika, vyřezávání dýní, zpracování textilu a podobně.</w:t>
      </w:r>
    </w:p>
    <w:p w:rsidR="001C34F2" w:rsidRPr="007913DD" w:rsidRDefault="001C34F2" w:rsidP="001C34F2">
      <w:pPr>
        <w:rPr>
          <w:rFonts w:ascii="Arial" w:hAnsi="Arial" w:cs="Arial"/>
          <w:sz w:val="24"/>
          <w:szCs w:val="24"/>
        </w:rPr>
      </w:pPr>
      <w:r>
        <w:rPr>
          <w:rFonts w:ascii="Arial" w:hAnsi="Arial" w:cs="Arial"/>
          <w:sz w:val="24"/>
          <w:szCs w:val="24"/>
        </w:rPr>
        <w:t xml:space="preserve">V 8. a 9. </w:t>
      </w:r>
      <w:r w:rsidRPr="007913DD">
        <w:rPr>
          <w:rFonts w:ascii="Arial" w:hAnsi="Arial" w:cs="Arial"/>
          <w:sz w:val="24"/>
          <w:szCs w:val="24"/>
        </w:rPr>
        <w:t xml:space="preserve">ročníku je </w:t>
      </w:r>
      <w:r>
        <w:rPr>
          <w:rFonts w:ascii="Arial" w:hAnsi="Arial" w:cs="Arial"/>
          <w:sz w:val="24"/>
          <w:szCs w:val="24"/>
        </w:rPr>
        <w:t>předmět zařazen</w:t>
      </w:r>
      <w:r w:rsidR="00C20047">
        <w:rPr>
          <w:rFonts w:ascii="Arial" w:hAnsi="Arial" w:cs="Arial"/>
          <w:sz w:val="24"/>
          <w:szCs w:val="24"/>
        </w:rPr>
        <w:t xml:space="preserve"> v hodinové dotaci</w:t>
      </w:r>
      <w:r>
        <w:rPr>
          <w:rFonts w:ascii="Arial" w:hAnsi="Arial" w:cs="Arial"/>
          <w:sz w:val="24"/>
          <w:szCs w:val="24"/>
        </w:rPr>
        <w:t>.</w:t>
      </w:r>
    </w:p>
    <w:tbl>
      <w:tblPr>
        <w:tblStyle w:val="Mkatabulky"/>
        <w:tblpPr w:leftFromText="141" w:rightFromText="141" w:vertAnchor="text" w:horzAnchor="margin" w:tblpY="613"/>
        <w:tblW w:w="0" w:type="auto"/>
        <w:tblLook w:val="04A0" w:firstRow="1" w:lastRow="0" w:firstColumn="1" w:lastColumn="0" w:noHBand="0" w:noVBand="1"/>
      </w:tblPr>
      <w:tblGrid>
        <w:gridCol w:w="6890"/>
        <w:gridCol w:w="6890"/>
      </w:tblGrid>
      <w:tr w:rsidR="007C4407" w:rsidTr="007C4407">
        <w:tc>
          <w:tcPr>
            <w:tcW w:w="6890" w:type="dxa"/>
          </w:tcPr>
          <w:p w:rsidR="007C4407" w:rsidRPr="007913DD" w:rsidRDefault="007C4407" w:rsidP="007C4407">
            <w:pPr>
              <w:widowControl w:val="0"/>
              <w:tabs>
                <w:tab w:val="left" w:pos="9180"/>
              </w:tabs>
              <w:autoSpaceDE w:val="0"/>
              <w:autoSpaceDN w:val="0"/>
              <w:adjustRightInd w:val="0"/>
              <w:spacing w:before="55"/>
              <w:rPr>
                <w:rFonts w:ascii="Arial" w:hAnsi="Arial" w:cs="Arial"/>
                <w:b/>
                <w:sz w:val="24"/>
                <w:szCs w:val="24"/>
              </w:rPr>
            </w:pPr>
            <w:r w:rsidRPr="007913DD">
              <w:rPr>
                <w:rFonts w:ascii="Arial" w:hAnsi="Arial" w:cs="Arial"/>
                <w:b/>
                <w:sz w:val="24"/>
                <w:szCs w:val="24"/>
              </w:rPr>
              <w:t>Očekávané výstupy – Výtvarná  výchova</w:t>
            </w:r>
            <w:r>
              <w:rPr>
                <w:rFonts w:ascii="Arial" w:hAnsi="Arial" w:cs="Arial"/>
                <w:b/>
                <w:sz w:val="24"/>
                <w:szCs w:val="24"/>
              </w:rPr>
              <w:t xml:space="preserve">  2. stupeň</w:t>
            </w:r>
          </w:p>
        </w:tc>
        <w:tc>
          <w:tcPr>
            <w:tcW w:w="6890" w:type="dxa"/>
          </w:tcPr>
          <w:p w:rsidR="007C4407" w:rsidRPr="007913DD" w:rsidRDefault="007C4407" w:rsidP="007C4407">
            <w:pPr>
              <w:widowControl w:val="0"/>
              <w:tabs>
                <w:tab w:val="left" w:pos="9180"/>
              </w:tabs>
              <w:autoSpaceDE w:val="0"/>
              <w:autoSpaceDN w:val="0"/>
              <w:adjustRightInd w:val="0"/>
              <w:spacing w:before="55"/>
              <w:rPr>
                <w:rFonts w:ascii="Arial" w:hAnsi="Arial" w:cs="Arial"/>
                <w:b/>
                <w:sz w:val="24"/>
                <w:szCs w:val="24"/>
              </w:rPr>
            </w:pPr>
            <w:r w:rsidRPr="007913DD">
              <w:rPr>
                <w:rFonts w:ascii="Arial" w:hAnsi="Arial" w:cs="Arial"/>
                <w:b/>
                <w:sz w:val="24"/>
                <w:szCs w:val="24"/>
              </w:rPr>
              <w:t>Výchovně vzdělávací strategie předmětu</w:t>
            </w:r>
          </w:p>
        </w:tc>
      </w:tr>
      <w:tr w:rsidR="007C4407" w:rsidTr="007C4407">
        <w:tc>
          <w:tcPr>
            <w:tcW w:w="6890" w:type="dxa"/>
          </w:tcPr>
          <w:p w:rsidR="007C4407" w:rsidRDefault="007C4407" w:rsidP="007C4407">
            <w:pPr>
              <w:autoSpaceDE w:val="0"/>
              <w:autoSpaceDN w:val="0"/>
              <w:adjustRightInd w:val="0"/>
              <w:rPr>
                <w:rFonts w:ascii="Arial" w:hAnsi="Arial" w:cs="Arial"/>
                <w:sz w:val="24"/>
                <w:szCs w:val="24"/>
              </w:rPr>
            </w:pPr>
            <w:r>
              <w:rPr>
                <w:rFonts w:ascii="Arial" w:hAnsi="Arial" w:cs="Arial"/>
                <w:sz w:val="24"/>
                <w:szCs w:val="24"/>
              </w:rPr>
              <w:t>Žák</w:t>
            </w:r>
          </w:p>
          <w:p w:rsidR="007C4407" w:rsidRPr="007913DD" w:rsidRDefault="007C4407" w:rsidP="005F4DA7">
            <w:pPr>
              <w:pStyle w:val="Bezmezer"/>
              <w:numPr>
                <w:ilvl w:val="0"/>
                <w:numId w:val="152"/>
              </w:numPr>
              <w:rPr>
                <w:rFonts w:ascii="Arial" w:hAnsi="Arial" w:cs="Arial"/>
                <w:sz w:val="24"/>
                <w:szCs w:val="24"/>
              </w:rPr>
            </w:pPr>
            <w:r w:rsidRPr="007913DD">
              <w:rPr>
                <w:rFonts w:ascii="Arial" w:hAnsi="Arial" w:cs="Arial"/>
                <w:sz w:val="24"/>
                <w:szCs w:val="24"/>
              </w:rPr>
              <w:t xml:space="preserve">Prohlubuje naučené techniky </w:t>
            </w:r>
            <w:r>
              <w:rPr>
                <w:rFonts w:ascii="Arial" w:hAnsi="Arial" w:cs="Arial"/>
                <w:sz w:val="24"/>
                <w:szCs w:val="24"/>
              </w:rPr>
              <w:t>, v</w:t>
            </w:r>
            <w:r w:rsidRPr="007913DD">
              <w:rPr>
                <w:rFonts w:ascii="Arial" w:hAnsi="Arial" w:cs="Arial"/>
                <w:sz w:val="24"/>
                <w:szCs w:val="24"/>
              </w:rPr>
              <w:t>yužívá jednoduchých technik prostorového vyjádření</w:t>
            </w:r>
            <w:r>
              <w:rPr>
                <w:rFonts w:ascii="Arial" w:hAnsi="Arial" w:cs="Arial"/>
                <w:sz w:val="24"/>
                <w:szCs w:val="24"/>
              </w:rPr>
              <w:t>, k vyjádření pocitů, představ, fantazie</w:t>
            </w:r>
          </w:p>
          <w:p w:rsidR="007C4407" w:rsidRPr="0055566D" w:rsidRDefault="007C4407" w:rsidP="005F4DA7">
            <w:pPr>
              <w:pStyle w:val="Odstavecseseznamem"/>
              <w:numPr>
                <w:ilvl w:val="0"/>
                <w:numId w:val="268"/>
              </w:numPr>
              <w:autoSpaceDE w:val="0"/>
              <w:autoSpaceDN w:val="0"/>
              <w:adjustRightInd w:val="0"/>
              <w:rPr>
                <w:rFonts w:ascii="Arial" w:hAnsi="Arial" w:cs="Arial"/>
                <w:sz w:val="24"/>
                <w:szCs w:val="24"/>
              </w:rPr>
            </w:pPr>
            <w:r w:rsidRPr="0055566D">
              <w:rPr>
                <w:rFonts w:ascii="Arial" w:hAnsi="Arial" w:cs="Arial"/>
                <w:sz w:val="24"/>
                <w:szCs w:val="24"/>
              </w:rPr>
              <w:t>Realizuje svůj tvůrčí záměr</w:t>
            </w:r>
          </w:p>
          <w:p w:rsidR="007C4407" w:rsidRPr="0055566D" w:rsidRDefault="007C4407" w:rsidP="005F4DA7">
            <w:pPr>
              <w:pStyle w:val="Odstavecseseznamem"/>
              <w:numPr>
                <w:ilvl w:val="0"/>
                <w:numId w:val="268"/>
              </w:numPr>
              <w:autoSpaceDE w:val="0"/>
              <w:autoSpaceDN w:val="0"/>
              <w:adjustRightInd w:val="0"/>
              <w:rPr>
                <w:rFonts w:ascii="Arial" w:hAnsi="Arial" w:cs="Arial"/>
                <w:sz w:val="24"/>
                <w:szCs w:val="24"/>
              </w:rPr>
            </w:pPr>
            <w:r w:rsidRPr="0055566D">
              <w:rPr>
                <w:rFonts w:ascii="Arial" w:hAnsi="Arial" w:cs="Arial"/>
                <w:sz w:val="24"/>
                <w:szCs w:val="24"/>
              </w:rPr>
              <w:t>Prezentuje vlastní tvorbu</w:t>
            </w:r>
          </w:p>
          <w:p w:rsidR="007C4407" w:rsidRPr="0055566D" w:rsidRDefault="007C4407" w:rsidP="005F4DA7">
            <w:pPr>
              <w:pStyle w:val="Odstavecseseznamem"/>
              <w:numPr>
                <w:ilvl w:val="0"/>
                <w:numId w:val="268"/>
              </w:numPr>
              <w:autoSpaceDE w:val="0"/>
              <w:autoSpaceDN w:val="0"/>
              <w:adjustRightInd w:val="0"/>
              <w:rPr>
                <w:rFonts w:ascii="Arial" w:hAnsi="Arial" w:cs="Arial"/>
                <w:sz w:val="24"/>
                <w:szCs w:val="24"/>
              </w:rPr>
            </w:pPr>
            <w:r w:rsidRPr="0055566D">
              <w:rPr>
                <w:rFonts w:ascii="Arial" w:hAnsi="Arial" w:cs="Arial"/>
                <w:sz w:val="24"/>
                <w:szCs w:val="24"/>
              </w:rPr>
              <w:t>Uplatňuje výrazové vlastnosti linie, experimentuje s různými druhy linií, orientuje se v prostorových a barevných vztazích</w:t>
            </w:r>
          </w:p>
          <w:p w:rsidR="007C4407" w:rsidRDefault="007C4407" w:rsidP="005F4DA7">
            <w:pPr>
              <w:pStyle w:val="Odstavecseseznamem"/>
              <w:numPr>
                <w:ilvl w:val="0"/>
                <w:numId w:val="268"/>
              </w:numPr>
              <w:autoSpaceDE w:val="0"/>
              <w:autoSpaceDN w:val="0"/>
              <w:adjustRightInd w:val="0"/>
              <w:rPr>
                <w:rFonts w:ascii="Arial" w:hAnsi="Arial" w:cs="Arial"/>
                <w:sz w:val="24"/>
                <w:szCs w:val="24"/>
              </w:rPr>
            </w:pPr>
            <w:r w:rsidRPr="0055566D">
              <w:rPr>
                <w:rFonts w:ascii="Arial" w:hAnsi="Arial" w:cs="Arial"/>
                <w:sz w:val="24"/>
                <w:szCs w:val="24"/>
              </w:rPr>
              <w:t>Rozpoznává proporce lidského těla a hlavy</w:t>
            </w:r>
          </w:p>
          <w:p w:rsidR="007C4407" w:rsidRPr="0055566D" w:rsidRDefault="007C4407" w:rsidP="007C4407">
            <w:pPr>
              <w:pStyle w:val="Odstavecseseznamem"/>
              <w:autoSpaceDE w:val="0"/>
              <w:autoSpaceDN w:val="0"/>
              <w:adjustRightInd w:val="0"/>
              <w:rPr>
                <w:rFonts w:ascii="Arial" w:hAnsi="Arial" w:cs="Arial"/>
                <w:sz w:val="24"/>
                <w:szCs w:val="24"/>
              </w:rPr>
            </w:pPr>
          </w:p>
          <w:p w:rsidR="007C4407" w:rsidRPr="0055566D" w:rsidRDefault="007C4407" w:rsidP="005F4DA7">
            <w:pPr>
              <w:pStyle w:val="Odstavecseseznamem"/>
              <w:numPr>
                <w:ilvl w:val="0"/>
                <w:numId w:val="268"/>
              </w:numPr>
              <w:autoSpaceDE w:val="0"/>
              <w:autoSpaceDN w:val="0"/>
              <w:adjustRightInd w:val="0"/>
              <w:rPr>
                <w:rFonts w:ascii="Arial" w:hAnsi="Arial" w:cs="Arial"/>
                <w:sz w:val="24"/>
                <w:szCs w:val="24"/>
              </w:rPr>
            </w:pPr>
            <w:r w:rsidRPr="0055566D">
              <w:rPr>
                <w:rFonts w:ascii="Arial" w:hAnsi="Arial" w:cs="Arial"/>
                <w:sz w:val="24"/>
                <w:szCs w:val="24"/>
              </w:rPr>
              <w:t>Využívá dekorativní prvky na ploše</w:t>
            </w:r>
          </w:p>
          <w:p w:rsidR="007C4407" w:rsidRPr="0055566D" w:rsidRDefault="007C4407" w:rsidP="005F4DA7">
            <w:pPr>
              <w:pStyle w:val="Odstavecseseznamem"/>
              <w:numPr>
                <w:ilvl w:val="0"/>
                <w:numId w:val="268"/>
              </w:numPr>
              <w:autoSpaceDE w:val="0"/>
              <w:autoSpaceDN w:val="0"/>
              <w:adjustRightInd w:val="0"/>
              <w:rPr>
                <w:rFonts w:ascii="Arial" w:hAnsi="Arial" w:cs="Arial"/>
                <w:sz w:val="24"/>
                <w:szCs w:val="24"/>
              </w:rPr>
            </w:pPr>
            <w:r w:rsidRPr="0055566D">
              <w:rPr>
                <w:rFonts w:ascii="Arial" w:hAnsi="Arial" w:cs="Arial"/>
                <w:sz w:val="24"/>
                <w:szCs w:val="24"/>
              </w:rPr>
              <w:t>Projevuje smysl a cit pro výtvarné zobrazení prostorových forem</w:t>
            </w:r>
            <w:r>
              <w:rPr>
                <w:rFonts w:ascii="Arial" w:hAnsi="Arial" w:cs="Arial"/>
                <w:sz w:val="24"/>
                <w:szCs w:val="24"/>
              </w:rPr>
              <w:t>, tvoří prostorové tvary</w:t>
            </w:r>
          </w:p>
          <w:p w:rsidR="007C4407" w:rsidRPr="0055566D" w:rsidRDefault="007C4407" w:rsidP="005F4DA7">
            <w:pPr>
              <w:pStyle w:val="Odstavecseseznamem"/>
              <w:numPr>
                <w:ilvl w:val="0"/>
                <w:numId w:val="268"/>
              </w:numPr>
              <w:autoSpaceDE w:val="0"/>
              <w:autoSpaceDN w:val="0"/>
              <w:adjustRightInd w:val="0"/>
              <w:rPr>
                <w:rFonts w:ascii="Arial" w:hAnsi="Arial" w:cs="Arial"/>
                <w:sz w:val="24"/>
                <w:szCs w:val="24"/>
              </w:rPr>
            </w:pPr>
            <w:r w:rsidRPr="0055566D">
              <w:rPr>
                <w:rFonts w:ascii="Arial" w:hAnsi="Arial" w:cs="Arial"/>
                <w:sz w:val="24"/>
                <w:szCs w:val="24"/>
              </w:rPr>
              <w:t>Poznává různé možnosti uměleckéh</w:t>
            </w:r>
            <w:r>
              <w:rPr>
                <w:rFonts w:ascii="Arial" w:hAnsi="Arial" w:cs="Arial"/>
                <w:sz w:val="24"/>
                <w:szCs w:val="24"/>
              </w:rPr>
              <w:t>o vyjádření skutečnosti v malbě (</w:t>
            </w:r>
            <w:r w:rsidRPr="0055566D">
              <w:rPr>
                <w:rFonts w:ascii="Arial" w:hAnsi="Arial" w:cs="Arial"/>
                <w:sz w:val="24"/>
                <w:szCs w:val="24"/>
              </w:rPr>
              <w:t>figura, portrét,</w:t>
            </w:r>
            <w:r>
              <w:rPr>
                <w:rFonts w:ascii="Arial" w:hAnsi="Arial" w:cs="Arial"/>
                <w:sz w:val="24"/>
                <w:szCs w:val="24"/>
              </w:rPr>
              <w:t xml:space="preserve"> krajina, zátiší), v sochařství (</w:t>
            </w:r>
            <w:r w:rsidRPr="0055566D">
              <w:rPr>
                <w:rFonts w:ascii="Arial" w:hAnsi="Arial" w:cs="Arial"/>
                <w:sz w:val="24"/>
                <w:szCs w:val="24"/>
              </w:rPr>
              <w:t>socha, plastika, sousoší, busta, reliéf), ve volné grafice (základní druhy a techniky)</w:t>
            </w:r>
          </w:p>
          <w:p w:rsidR="007C4407" w:rsidRPr="0055566D" w:rsidRDefault="007C4407" w:rsidP="005F4DA7">
            <w:pPr>
              <w:pStyle w:val="Odstavecseseznamem"/>
              <w:numPr>
                <w:ilvl w:val="0"/>
                <w:numId w:val="268"/>
              </w:numPr>
              <w:autoSpaceDE w:val="0"/>
              <w:autoSpaceDN w:val="0"/>
              <w:adjustRightInd w:val="0"/>
              <w:rPr>
                <w:rFonts w:ascii="Arial" w:hAnsi="Arial" w:cs="Arial"/>
                <w:sz w:val="24"/>
                <w:szCs w:val="24"/>
              </w:rPr>
            </w:pPr>
            <w:r w:rsidRPr="0055566D">
              <w:rPr>
                <w:rFonts w:ascii="Arial" w:hAnsi="Arial" w:cs="Arial"/>
                <w:sz w:val="24"/>
                <w:szCs w:val="24"/>
              </w:rPr>
              <w:t>Hodnotí a porovnává vlastní výtvarné vyjádření s vyjádřením svých spolužáků</w:t>
            </w:r>
          </w:p>
          <w:p w:rsidR="007C4407" w:rsidRPr="0055566D" w:rsidRDefault="007C4407" w:rsidP="005F4DA7">
            <w:pPr>
              <w:pStyle w:val="Odstavecseseznamem"/>
              <w:widowControl w:val="0"/>
              <w:numPr>
                <w:ilvl w:val="0"/>
                <w:numId w:val="268"/>
              </w:numPr>
              <w:tabs>
                <w:tab w:val="left" w:pos="9180"/>
              </w:tabs>
              <w:autoSpaceDE w:val="0"/>
              <w:autoSpaceDN w:val="0"/>
              <w:adjustRightInd w:val="0"/>
              <w:spacing w:before="55"/>
              <w:rPr>
                <w:rFonts w:ascii="Arial" w:hAnsi="Arial" w:cs="Arial"/>
              </w:rPr>
            </w:pPr>
            <w:r>
              <w:rPr>
                <w:rFonts w:ascii="Arial" w:hAnsi="Arial" w:cs="Arial"/>
                <w:sz w:val="24"/>
                <w:szCs w:val="24"/>
              </w:rPr>
              <w:t xml:space="preserve">Uvědomuje </w:t>
            </w:r>
            <w:r w:rsidRPr="0055566D">
              <w:rPr>
                <w:rFonts w:ascii="Arial" w:hAnsi="Arial" w:cs="Arial"/>
                <w:sz w:val="24"/>
                <w:szCs w:val="24"/>
              </w:rPr>
              <w:t>si význam ochrany kulturních památek posuzuje vliv medií na kulturu</w:t>
            </w:r>
          </w:p>
        </w:tc>
        <w:tc>
          <w:tcPr>
            <w:tcW w:w="6890" w:type="dxa"/>
          </w:tcPr>
          <w:p w:rsidR="007C4407" w:rsidRDefault="007C4407" w:rsidP="007C4407">
            <w:pPr>
              <w:widowControl w:val="0"/>
              <w:tabs>
                <w:tab w:val="left" w:pos="9180"/>
              </w:tabs>
              <w:autoSpaceDE w:val="0"/>
              <w:autoSpaceDN w:val="0"/>
              <w:adjustRightInd w:val="0"/>
              <w:spacing w:before="55"/>
              <w:rPr>
                <w:rFonts w:ascii="Arial" w:hAnsi="Arial" w:cs="Arial"/>
              </w:rPr>
            </w:pPr>
          </w:p>
          <w:p w:rsidR="007C4407" w:rsidRPr="0055566D" w:rsidRDefault="007C4407" w:rsidP="005F4DA7">
            <w:pPr>
              <w:pStyle w:val="Odstavecseseznamem"/>
              <w:numPr>
                <w:ilvl w:val="0"/>
                <w:numId w:val="267"/>
              </w:numPr>
              <w:autoSpaceDE w:val="0"/>
              <w:autoSpaceDN w:val="0"/>
              <w:adjustRightInd w:val="0"/>
              <w:rPr>
                <w:rFonts w:ascii="Arial" w:eastAsiaTheme="minorHAnsi" w:hAnsi="Arial" w:cs="Arial"/>
                <w:sz w:val="24"/>
                <w:szCs w:val="24"/>
                <w:lang w:eastAsia="en-US"/>
              </w:rPr>
            </w:pPr>
            <w:r w:rsidRPr="0055566D">
              <w:rPr>
                <w:rFonts w:ascii="Arial" w:eastAsiaTheme="minorHAnsi" w:hAnsi="Arial" w:cs="Arial"/>
                <w:sz w:val="24"/>
                <w:szCs w:val="24"/>
                <w:lang w:eastAsia="en-US"/>
              </w:rPr>
              <w:t>Seznamujeme žáka s teoretickými a praktickými poznatky a dovednostmi s vý</w:t>
            </w:r>
            <w:r>
              <w:rPr>
                <w:rFonts w:ascii="Arial" w:eastAsiaTheme="minorHAnsi" w:hAnsi="Arial" w:cs="Arial"/>
                <w:sz w:val="24"/>
                <w:szCs w:val="24"/>
                <w:lang w:eastAsia="en-US"/>
              </w:rPr>
              <w:t>tvarnými výrazovými prostředky (</w:t>
            </w:r>
            <w:r w:rsidRPr="0055566D">
              <w:rPr>
                <w:rFonts w:ascii="Arial" w:eastAsiaTheme="minorHAnsi" w:hAnsi="Arial" w:cs="Arial"/>
                <w:sz w:val="24"/>
                <w:szCs w:val="24"/>
                <w:lang w:eastAsia="en-US"/>
              </w:rPr>
              <w:t>v kresbě, při práci s grafickými materiály a technikami, v malbě temperovými a vodovými barvami, pastelem, křídou apod.)</w:t>
            </w:r>
          </w:p>
          <w:p w:rsidR="007C4407" w:rsidRPr="0055566D" w:rsidRDefault="007C4407" w:rsidP="005F4DA7">
            <w:pPr>
              <w:pStyle w:val="Odstavecseseznamem"/>
              <w:numPr>
                <w:ilvl w:val="0"/>
                <w:numId w:val="269"/>
              </w:numPr>
              <w:autoSpaceDE w:val="0"/>
              <w:autoSpaceDN w:val="0"/>
              <w:adjustRightInd w:val="0"/>
              <w:rPr>
                <w:rFonts w:ascii="Arial" w:eastAsiaTheme="minorHAnsi" w:hAnsi="Arial" w:cs="Arial"/>
                <w:sz w:val="24"/>
                <w:szCs w:val="24"/>
                <w:lang w:eastAsia="en-US"/>
              </w:rPr>
            </w:pPr>
            <w:r w:rsidRPr="0055566D">
              <w:rPr>
                <w:rFonts w:ascii="Arial" w:eastAsiaTheme="minorHAnsi" w:hAnsi="Arial" w:cs="Arial"/>
                <w:sz w:val="24"/>
                <w:szCs w:val="24"/>
                <w:lang w:eastAsia="en-US"/>
              </w:rPr>
              <w:t>Charakterizujeme pojem linie, určujeme její vlastnosti a umožňujeme experimentovat s</w:t>
            </w:r>
            <w:r>
              <w:rPr>
                <w:rFonts w:ascii="Arial" w:eastAsiaTheme="minorHAnsi" w:hAnsi="Arial" w:cs="Arial"/>
                <w:sz w:val="24"/>
                <w:szCs w:val="24"/>
                <w:lang w:eastAsia="en-US"/>
              </w:rPr>
              <w:t> </w:t>
            </w:r>
            <w:r w:rsidRPr="0055566D">
              <w:rPr>
                <w:rFonts w:ascii="Arial" w:eastAsiaTheme="minorHAnsi" w:hAnsi="Arial" w:cs="Arial"/>
                <w:sz w:val="24"/>
                <w:szCs w:val="24"/>
                <w:lang w:eastAsia="en-US"/>
              </w:rPr>
              <w:t>liniemi</w:t>
            </w:r>
            <w:r>
              <w:rPr>
                <w:rFonts w:ascii="Arial" w:eastAsiaTheme="minorHAnsi" w:hAnsi="Arial" w:cs="Arial"/>
                <w:sz w:val="24"/>
                <w:szCs w:val="24"/>
                <w:lang w:eastAsia="en-US"/>
              </w:rPr>
              <w:t xml:space="preserve"> </w:t>
            </w:r>
            <w:r w:rsidRPr="0055566D">
              <w:rPr>
                <w:rFonts w:ascii="Arial" w:eastAsiaTheme="minorHAnsi" w:hAnsi="Arial" w:cs="Arial"/>
                <w:sz w:val="24"/>
                <w:szCs w:val="24"/>
                <w:lang w:eastAsia="en-US"/>
              </w:rPr>
              <w:t>a barevnými vztahy</w:t>
            </w:r>
          </w:p>
          <w:p w:rsidR="007C4407" w:rsidRPr="0055566D" w:rsidRDefault="007C4407" w:rsidP="005F4DA7">
            <w:pPr>
              <w:pStyle w:val="Bezmezer"/>
              <w:numPr>
                <w:ilvl w:val="0"/>
                <w:numId w:val="269"/>
              </w:numPr>
              <w:rPr>
                <w:rFonts w:ascii="Arial" w:hAnsi="Arial" w:cs="Arial"/>
                <w:sz w:val="24"/>
                <w:szCs w:val="24"/>
              </w:rPr>
            </w:pPr>
            <w:r w:rsidRPr="0055566D">
              <w:rPr>
                <w:rFonts w:ascii="Arial" w:hAnsi="Arial" w:cs="Arial"/>
                <w:sz w:val="24"/>
                <w:szCs w:val="24"/>
              </w:rPr>
              <w:t>Vysvětlujeme a popisujeme proporce lidského těla a hlavy</w:t>
            </w:r>
          </w:p>
          <w:p w:rsidR="007C4407" w:rsidRPr="0055566D" w:rsidRDefault="007C4407" w:rsidP="005F4DA7">
            <w:pPr>
              <w:pStyle w:val="Bezmezer"/>
              <w:numPr>
                <w:ilvl w:val="0"/>
                <w:numId w:val="269"/>
              </w:numPr>
              <w:rPr>
                <w:rFonts w:ascii="Arial" w:hAnsi="Arial" w:cs="Arial"/>
                <w:sz w:val="24"/>
                <w:szCs w:val="24"/>
              </w:rPr>
            </w:pPr>
            <w:r>
              <w:rPr>
                <w:rFonts w:ascii="Arial" w:hAnsi="Arial" w:cs="Arial"/>
                <w:sz w:val="24"/>
                <w:szCs w:val="24"/>
              </w:rPr>
              <w:t>Pracujeme s úkoly dekorativního charakteru</w:t>
            </w:r>
          </w:p>
          <w:p w:rsidR="007C4407" w:rsidRPr="0055566D" w:rsidRDefault="007C4407" w:rsidP="005F4DA7">
            <w:pPr>
              <w:pStyle w:val="Bezmezer"/>
              <w:numPr>
                <w:ilvl w:val="0"/>
                <w:numId w:val="269"/>
              </w:numPr>
              <w:rPr>
                <w:rFonts w:ascii="Arial" w:hAnsi="Arial" w:cs="Arial"/>
                <w:sz w:val="24"/>
                <w:szCs w:val="24"/>
              </w:rPr>
            </w:pPr>
            <w:r w:rsidRPr="0055566D">
              <w:rPr>
                <w:rFonts w:ascii="Arial" w:hAnsi="Arial" w:cs="Arial"/>
                <w:sz w:val="24"/>
                <w:szCs w:val="24"/>
              </w:rPr>
              <w:t>Ukazujeme různé způsoby pro zobrazování prostorových forem</w:t>
            </w:r>
          </w:p>
          <w:p w:rsidR="007C4407" w:rsidRPr="0055566D" w:rsidRDefault="007C4407" w:rsidP="005F4DA7">
            <w:pPr>
              <w:pStyle w:val="Bezmezer"/>
              <w:numPr>
                <w:ilvl w:val="0"/>
                <w:numId w:val="269"/>
              </w:numPr>
              <w:rPr>
                <w:rFonts w:ascii="Arial" w:hAnsi="Arial" w:cs="Arial"/>
                <w:sz w:val="24"/>
                <w:szCs w:val="24"/>
              </w:rPr>
            </w:pPr>
            <w:r>
              <w:rPr>
                <w:rFonts w:ascii="Arial" w:hAnsi="Arial" w:cs="Arial"/>
                <w:sz w:val="24"/>
                <w:szCs w:val="24"/>
              </w:rPr>
              <w:t>Seznamujeme s příklady různých možností vyjádření skutečnosti v malbě, sochařství a volné grafice</w:t>
            </w:r>
          </w:p>
          <w:p w:rsidR="007C4407" w:rsidRDefault="007C4407" w:rsidP="007C4407">
            <w:pPr>
              <w:pStyle w:val="Bezmezer"/>
              <w:ind w:left="720"/>
              <w:rPr>
                <w:rFonts w:ascii="Arial" w:hAnsi="Arial" w:cs="Arial"/>
              </w:rPr>
            </w:pPr>
          </w:p>
          <w:p w:rsidR="007C4407" w:rsidRDefault="007C4407" w:rsidP="007C4407">
            <w:pPr>
              <w:pStyle w:val="Bezmezer"/>
              <w:ind w:left="720"/>
              <w:rPr>
                <w:rFonts w:ascii="Arial" w:hAnsi="Arial" w:cs="Arial"/>
              </w:rPr>
            </w:pPr>
          </w:p>
          <w:p w:rsidR="007C4407" w:rsidRDefault="007C4407" w:rsidP="007C4407">
            <w:pPr>
              <w:pStyle w:val="Bezmezer"/>
              <w:ind w:left="720"/>
              <w:rPr>
                <w:rFonts w:ascii="Arial" w:hAnsi="Arial" w:cs="Arial"/>
              </w:rPr>
            </w:pPr>
          </w:p>
        </w:tc>
      </w:tr>
    </w:tbl>
    <w:p w:rsidR="001C34F2" w:rsidRPr="007913DD" w:rsidRDefault="001C34F2" w:rsidP="001C34F2">
      <w:pPr>
        <w:widowControl w:val="0"/>
        <w:tabs>
          <w:tab w:val="left" w:pos="9180"/>
        </w:tabs>
        <w:autoSpaceDE w:val="0"/>
        <w:autoSpaceDN w:val="0"/>
        <w:adjustRightInd w:val="0"/>
        <w:spacing w:before="55"/>
        <w:rPr>
          <w:rFonts w:ascii="Arial" w:hAnsi="Arial" w:cs="Arial"/>
          <w:sz w:val="24"/>
          <w:szCs w:val="24"/>
        </w:rPr>
      </w:pPr>
      <w:r>
        <w:rPr>
          <w:rFonts w:ascii="Arial" w:hAnsi="Arial" w:cs="Arial"/>
          <w:sz w:val="24"/>
          <w:szCs w:val="24"/>
        </w:rPr>
        <w:t xml:space="preserve">Výtvarnou výchovu </w:t>
      </w:r>
      <w:r w:rsidRPr="007913DD">
        <w:rPr>
          <w:rFonts w:ascii="Arial" w:hAnsi="Arial" w:cs="Arial"/>
          <w:sz w:val="24"/>
          <w:szCs w:val="24"/>
        </w:rPr>
        <w:t>vyučujeme v pracovně výtvarné výchovy, v případě dvouhodinové Vv spojujeme obě hodiny v jeden celek. V jarních měsících využíváme příznivého počasí k výuce v přírodě, která přináší odlišné vnímání světla, jiné subjektivní pocity a nabízí zajímavé objekty ke zpracování</w:t>
      </w:r>
    </w:p>
    <w:p w:rsidR="001C34F2" w:rsidRDefault="001C34F2" w:rsidP="001C34F2">
      <w:pPr>
        <w:widowControl w:val="0"/>
        <w:tabs>
          <w:tab w:val="left" w:pos="9180"/>
        </w:tabs>
        <w:autoSpaceDE w:val="0"/>
        <w:autoSpaceDN w:val="0"/>
        <w:adjustRightInd w:val="0"/>
        <w:spacing w:before="55"/>
        <w:rPr>
          <w:rFonts w:ascii="Arial" w:hAnsi="Arial" w:cs="Arial"/>
        </w:rPr>
      </w:pPr>
    </w:p>
    <w:p w:rsidR="001C34F2" w:rsidRPr="00F436B9" w:rsidRDefault="007C4407" w:rsidP="001C34F2">
      <w:pPr>
        <w:widowControl w:val="0"/>
        <w:tabs>
          <w:tab w:val="left" w:pos="9180"/>
        </w:tabs>
        <w:autoSpaceDE w:val="0"/>
        <w:autoSpaceDN w:val="0"/>
        <w:adjustRightInd w:val="0"/>
        <w:spacing w:before="55"/>
        <w:rPr>
          <w:rFonts w:ascii="Arial" w:hAnsi="Arial" w:cs="Arial"/>
          <w:b/>
          <w:sz w:val="24"/>
          <w:szCs w:val="24"/>
          <w:highlight w:val="yellow"/>
        </w:rPr>
      </w:pPr>
      <w:r w:rsidRPr="00F436B9">
        <w:rPr>
          <w:rFonts w:ascii="Arial" w:hAnsi="Arial" w:cs="Arial"/>
          <w:b/>
          <w:sz w:val="24"/>
          <w:szCs w:val="24"/>
          <w:highlight w:val="yellow"/>
        </w:rPr>
        <w:t>Rozvíjení klíčových kompetencí ve Výtvarné výchově:</w:t>
      </w:r>
    </w:p>
    <w:p w:rsidR="001C34F2" w:rsidRPr="00F436B9" w:rsidRDefault="001C34F2" w:rsidP="001C34F2">
      <w:pPr>
        <w:widowControl w:val="0"/>
        <w:tabs>
          <w:tab w:val="left" w:pos="9180"/>
        </w:tabs>
        <w:autoSpaceDE w:val="0"/>
        <w:autoSpaceDN w:val="0"/>
        <w:adjustRightInd w:val="0"/>
        <w:spacing w:before="55"/>
        <w:rPr>
          <w:rFonts w:ascii="Arial" w:hAnsi="Arial" w:cs="Arial"/>
          <w:b/>
          <w:sz w:val="24"/>
          <w:szCs w:val="24"/>
          <w:highlight w:val="yellow"/>
        </w:rPr>
      </w:pPr>
    </w:p>
    <w:p w:rsidR="007C4407" w:rsidRPr="00F436B9" w:rsidRDefault="007C4407" w:rsidP="005F4DA7">
      <w:pPr>
        <w:numPr>
          <w:ilvl w:val="0"/>
          <w:numId w:val="380"/>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užívání různorodých vizuálně obrazných prostředků včetně digitálních technologií při vlastní tvorbě, k nalézání neobvyklých postupů a různých variant řešení</w:t>
      </w:r>
    </w:p>
    <w:p w:rsidR="007C4407" w:rsidRPr="00F436B9" w:rsidRDefault="007C4407" w:rsidP="005F4DA7">
      <w:pPr>
        <w:numPr>
          <w:ilvl w:val="0"/>
          <w:numId w:val="380"/>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sdílení a prezentaci tvůrčího záměru, témat a výsledků tvůrčí práce v rovině tvorby, vnímání a interpretace</w:t>
      </w:r>
    </w:p>
    <w:p w:rsidR="007C4407" w:rsidRPr="00F436B9" w:rsidRDefault="007C4407" w:rsidP="005F4DA7">
      <w:pPr>
        <w:numPr>
          <w:ilvl w:val="0"/>
          <w:numId w:val="380"/>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vyhledávání a sdílení inspiračních zdrojů, uměleckých děl i běžné produkce s respektem k autorství a autorským právům</w:t>
      </w:r>
    </w:p>
    <w:p w:rsidR="007C4407" w:rsidRPr="007C4407" w:rsidRDefault="007C4407" w:rsidP="001C34F2">
      <w:pPr>
        <w:widowControl w:val="0"/>
        <w:tabs>
          <w:tab w:val="left" w:pos="9180"/>
        </w:tabs>
        <w:autoSpaceDE w:val="0"/>
        <w:autoSpaceDN w:val="0"/>
        <w:adjustRightInd w:val="0"/>
        <w:spacing w:before="55"/>
        <w:rPr>
          <w:rFonts w:ascii="Arial" w:hAnsi="Arial" w:cs="Arial"/>
          <w:b/>
          <w:sz w:val="24"/>
          <w:szCs w:val="24"/>
        </w:rPr>
      </w:pPr>
    </w:p>
    <w:p w:rsidR="0055566D" w:rsidRDefault="0055566D" w:rsidP="001C34F2">
      <w:pPr>
        <w:widowControl w:val="0"/>
        <w:tabs>
          <w:tab w:val="left" w:pos="9180"/>
        </w:tabs>
        <w:autoSpaceDE w:val="0"/>
        <w:autoSpaceDN w:val="0"/>
        <w:adjustRightInd w:val="0"/>
        <w:spacing w:before="55"/>
        <w:rPr>
          <w:rFonts w:ascii="Arial" w:hAnsi="Arial" w:cs="Arial"/>
        </w:rPr>
      </w:pPr>
    </w:p>
    <w:p w:rsidR="0055566D" w:rsidRDefault="0055566D" w:rsidP="001C34F2">
      <w:pPr>
        <w:widowControl w:val="0"/>
        <w:tabs>
          <w:tab w:val="left" w:pos="9180"/>
        </w:tabs>
        <w:autoSpaceDE w:val="0"/>
        <w:autoSpaceDN w:val="0"/>
        <w:adjustRightInd w:val="0"/>
        <w:spacing w:before="55"/>
        <w:rPr>
          <w:rFonts w:ascii="Arial" w:hAnsi="Arial" w:cs="Arial"/>
        </w:rPr>
      </w:pPr>
    </w:p>
    <w:p w:rsidR="0055566D" w:rsidRDefault="0055566D" w:rsidP="001C34F2">
      <w:pPr>
        <w:widowControl w:val="0"/>
        <w:tabs>
          <w:tab w:val="left" w:pos="9180"/>
        </w:tabs>
        <w:autoSpaceDE w:val="0"/>
        <w:autoSpaceDN w:val="0"/>
        <w:adjustRightInd w:val="0"/>
        <w:spacing w:before="55"/>
        <w:rPr>
          <w:rFonts w:ascii="Arial" w:hAnsi="Arial" w:cs="Arial"/>
        </w:rPr>
      </w:pPr>
    </w:p>
    <w:p w:rsidR="0055566D" w:rsidRDefault="0055566D" w:rsidP="001C34F2">
      <w:pPr>
        <w:widowControl w:val="0"/>
        <w:tabs>
          <w:tab w:val="left" w:pos="9180"/>
        </w:tabs>
        <w:autoSpaceDE w:val="0"/>
        <w:autoSpaceDN w:val="0"/>
        <w:adjustRightInd w:val="0"/>
        <w:spacing w:before="55"/>
        <w:rPr>
          <w:rFonts w:ascii="Arial" w:hAnsi="Arial" w:cs="Arial"/>
        </w:rPr>
      </w:pPr>
    </w:p>
    <w:p w:rsidR="0055566D" w:rsidRDefault="0055566D" w:rsidP="001C34F2">
      <w:pPr>
        <w:widowControl w:val="0"/>
        <w:tabs>
          <w:tab w:val="left" w:pos="9180"/>
        </w:tabs>
        <w:autoSpaceDE w:val="0"/>
        <w:autoSpaceDN w:val="0"/>
        <w:adjustRightInd w:val="0"/>
        <w:spacing w:before="55"/>
        <w:rPr>
          <w:rFonts w:ascii="Arial" w:hAnsi="Arial" w:cs="Arial"/>
        </w:rPr>
      </w:pPr>
    </w:p>
    <w:p w:rsidR="0055566D" w:rsidRDefault="0055566D" w:rsidP="001C34F2">
      <w:pPr>
        <w:widowControl w:val="0"/>
        <w:tabs>
          <w:tab w:val="left" w:pos="9180"/>
        </w:tabs>
        <w:autoSpaceDE w:val="0"/>
        <w:autoSpaceDN w:val="0"/>
        <w:adjustRightInd w:val="0"/>
        <w:spacing w:before="55"/>
        <w:rPr>
          <w:rFonts w:ascii="Arial" w:hAnsi="Arial" w:cs="Arial"/>
        </w:rPr>
      </w:pPr>
    </w:p>
    <w:p w:rsidR="0055566D" w:rsidRDefault="0055566D" w:rsidP="001C34F2">
      <w:pPr>
        <w:widowControl w:val="0"/>
        <w:tabs>
          <w:tab w:val="left" w:pos="9180"/>
        </w:tabs>
        <w:autoSpaceDE w:val="0"/>
        <w:autoSpaceDN w:val="0"/>
        <w:adjustRightInd w:val="0"/>
        <w:spacing w:before="55"/>
        <w:rPr>
          <w:rFonts w:ascii="Arial" w:hAnsi="Arial" w:cs="Arial"/>
        </w:rPr>
      </w:pPr>
    </w:p>
    <w:p w:rsidR="0055566D" w:rsidRDefault="0055566D" w:rsidP="001C34F2">
      <w:pPr>
        <w:widowControl w:val="0"/>
        <w:tabs>
          <w:tab w:val="left" w:pos="9180"/>
        </w:tabs>
        <w:autoSpaceDE w:val="0"/>
        <w:autoSpaceDN w:val="0"/>
        <w:adjustRightInd w:val="0"/>
        <w:spacing w:before="55"/>
        <w:rPr>
          <w:rFonts w:ascii="Arial" w:hAnsi="Arial" w:cs="Arial"/>
        </w:rPr>
      </w:pPr>
    </w:p>
    <w:p w:rsidR="0055566D" w:rsidRDefault="0055566D" w:rsidP="001C34F2">
      <w:pPr>
        <w:widowControl w:val="0"/>
        <w:tabs>
          <w:tab w:val="left" w:pos="9180"/>
        </w:tabs>
        <w:autoSpaceDE w:val="0"/>
        <w:autoSpaceDN w:val="0"/>
        <w:adjustRightInd w:val="0"/>
        <w:spacing w:before="55"/>
        <w:rPr>
          <w:rFonts w:ascii="Arial" w:hAnsi="Arial" w:cs="Arial"/>
        </w:rPr>
      </w:pPr>
    </w:p>
    <w:p w:rsidR="007C4407" w:rsidRDefault="007C4407" w:rsidP="001C34F2">
      <w:pPr>
        <w:widowControl w:val="0"/>
        <w:tabs>
          <w:tab w:val="left" w:pos="9180"/>
        </w:tabs>
        <w:autoSpaceDE w:val="0"/>
        <w:autoSpaceDN w:val="0"/>
        <w:adjustRightInd w:val="0"/>
        <w:spacing w:before="55"/>
        <w:rPr>
          <w:rFonts w:ascii="Arial" w:hAnsi="Arial" w:cs="Arial"/>
        </w:rPr>
      </w:pPr>
    </w:p>
    <w:p w:rsidR="007C4407" w:rsidRDefault="007C4407" w:rsidP="001C34F2">
      <w:pPr>
        <w:widowControl w:val="0"/>
        <w:tabs>
          <w:tab w:val="left" w:pos="9180"/>
        </w:tabs>
        <w:autoSpaceDE w:val="0"/>
        <w:autoSpaceDN w:val="0"/>
        <w:adjustRightInd w:val="0"/>
        <w:spacing w:before="55"/>
        <w:rPr>
          <w:rFonts w:ascii="Arial" w:hAnsi="Arial" w:cs="Arial"/>
        </w:rPr>
      </w:pPr>
    </w:p>
    <w:p w:rsidR="007C4407" w:rsidRDefault="007C4407" w:rsidP="001C34F2">
      <w:pPr>
        <w:widowControl w:val="0"/>
        <w:tabs>
          <w:tab w:val="left" w:pos="9180"/>
        </w:tabs>
        <w:autoSpaceDE w:val="0"/>
        <w:autoSpaceDN w:val="0"/>
        <w:adjustRightInd w:val="0"/>
        <w:spacing w:before="55"/>
        <w:rPr>
          <w:rFonts w:ascii="Arial" w:hAnsi="Arial" w:cs="Arial"/>
        </w:rPr>
      </w:pPr>
    </w:p>
    <w:p w:rsidR="001C34F2" w:rsidRDefault="001C34F2" w:rsidP="001C34F2">
      <w:pPr>
        <w:widowControl w:val="0"/>
        <w:tabs>
          <w:tab w:val="left" w:pos="9180"/>
        </w:tabs>
        <w:autoSpaceDE w:val="0"/>
        <w:autoSpaceDN w:val="0"/>
        <w:adjustRightInd w:val="0"/>
        <w:spacing w:before="55"/>
        <w:rPr>
          <w:rFonts w:ascii="Arial" w:hAnsi="Arial" w:cs="Arial"/>
        </w:rPr>
      </w:pPr>
    </w:p>
    <w:tbl>
      <w:tblPr>
        <w:tblpPr w:leftFromText="141" w:rightFromText="141" w:vertAnchor="text" w:horzAnchor="margin" w:tblpY="-28"/>
        <w:tblW w:w="0" w:type="auto"/>
        <w:tblLayout w:type="fixed"/>
        <w:tblCellMar>
          <w:left w:w="0" w:type="dxa"/>
          <w:right w:w="0" w:type="dxa"/>
        </w:tblCellMar>
        <w:tblLook w:val="0000" w:firstRow="0" w:lastRow="0" w:firstColumn="0" w:lastColumn="0" w:noHBand="0" w:noVBand="0"/>
      </w:tblPr>
      <w:tblGrid>
        <w:gridCol w:w="4010"/>
        <w:gridCol w:w="3969"/>
        <w:gridCol w:w="2835"/>
        <w:gridCol w:w="2797"/>
      </w:tblGrid>
      <w:tr w:rsidR="001C34F2" w:rsidRPr="007913DD" w:rsidTr="00052CBE">
        <w:trPr>
          <w:trHeight w:hRule="exact" w:val="518"/>
        </w:trPr>
        <w:tc>
          <w:tcPr>
            <w:tcW w:w="13611" w:type="dxa"/>
            <w:gridSpan w:val="4"/>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pStyle w:val="Odstavecseseznamem"/>
              <w:widowControl w:val="0"/>
              <w:autoSpaceDE w:val="0"/>
              <w:autoSpaceDN w:val="0"/>
              <w:adjustRightInd w:val="0"/>
              <w:spacing w:before="78"/>
              <w:jc w:val="center"/>
              <w:rPr>
                <w:rFonts w:ascii="Arial" w:hAnsi="Arial" w:cs="Arial"/>
                <w:b/>
                <w:sz w:val="36"/>
                <w:szCs w:val="36"/>
              </w:rPr>
            </w:pPr>
            <w:r>
              <w:rPr>
                <w:rFonts w:ascii="Arial" w:hAnsi="Arial" w:cs="Arial"/>
                <w:b/>
                <w:w w:val="119"/>
                <w:sz w:val="36"/>
                <w:szCs w:val="36"/>
              </w:rPr>
              <w:t xml:space="preserve">  Výtvarná výchova</w:t>
            </w:r>
            <w:r w:rsidRPr="007913DD">
              <w:rPr>
                <w:rFonts w:ascii="Arial" w:hAnsi="Arial" w:cs="Arial"/>
                <w:b/>
                <w:w w:val="119"/>
                <w:sz w:val="36"/>
                <w:szCs w:val="36"/>
              </w:rPr>
              <w:t xml:space="preserve"> </w:t>
            </w:r>
            <w:r w:rsidRPr="007913DD">
              <w:rPr>
                <w:rFonts w:ascii="Arial" w:hAnsi="Arial" w:cs="Arial"/>
                <w:b/>
                <w:sz w:val="36"/>
                <w:szCs w:val="36"/>
              </w:rPr>
              <w:t>–</w:t>
            </w:r>
            <w:r w:rsidRPr="007913DD">
              <w:rPr>
                <w:rFonts w:ascii="Arial" w:hAnsi="Arial" w:cs="Arial"/>
                <w:b/>
                <w:spacing w:val="33"/>
                <w:sz w:val="36"/>
                <w:szCs w:val="36"/>
              </w:rPr>
              <w:t xml:space="preserve"> </w:t>
            </w:r>
            <w:r w:rsidRPr="007913DD">
              <w:rPr>
                <w:rFonts w:ascii="Arial" w:hAnsi="Arial" w:cs="Arial"/>
                <w:b/>
                <w:sz w:val="36"/>
                <w:szCs w:val="36"/>
              </w:rPr>
              <w:t xml:space="preserve">6. </w:t>
            </w:r>
            <w:r w:rsidRPr="007913DD">
              <w:rPr>
                <w:rFonts w:ascii="Arial" w:hAnsi="Arial" w:cs="Arial"/>
                <w:b/>
                <w:w w:val="141"/>
                <w:sz w:val="36"/>
                <w:szCs w:val="36"/>
              </w:rPr>
              <w:t>r</w:t>
            </w:r>
            <w:r w:rsidRPr="007913DD">
              <w:rPr>
                <w:rFonts w:ascii="Arial" w:hAnsi="Arial" w:cs="Arial"/>
                <w:b/>
                <w:spacing w:val="9"/>
                <w:w w:val="115"/>
                <w:sz w:val="36"/>
                <w:szCs w:val="36"/>
              </w:rPr>
              <w:t>o</w:t>
            </w:r>
            <w:r w:rsidRPr="007913DD">
              <w:rPr>
                <w:rFonts w:ascii="Arial" w:hAnsi="Arial" w:cs="Arial"/>
                <w:b/>
                <w:w w:val="120"/>
                <w:sz w:val="36"/>
                <w:szCs w:val="36"/>
              </w:rPr>
              <w:t>čník</w:t>
            </w:r>
          </w:p>
        </w:tc>
      </w:tr>
      <w:tr w:rsidR="001C34F2" w:rsidRPr="007913DD" w:rsidTr="0055566D">
        <w:trPr>
          <w:trHeight w:hRule="exact" w:val="622"/>
        </w:trPr>
        <w:tc>
          <w:tcPr>
            <w:tcW w:w="4010"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line="254" w:lineRule="exact"/>
              <w:ind w:left="116"/>
              <w:rPr>
                <w:rFonts w:ascii="Arial" w:hAnsi="Arial" w:cs="Arial"/>
                <w:b/>
              </w:rPr>
            </w:pPr>
            <w:r w:rsidRPr="007913DD">
              <w:rPr>
                <w:rFonts w:ascii="Arial" w:hAnsi="Arial" w:cs="Arial"/>
                <w:b/>
                <w:w w:val="117"/>
              </w:rPr>
              <w:t>Vý</w:t>
            </w:r>
            <w:r w:rsidRPr="007913DD">
              <w:rPr>
                <w:rFonts w:ascii="Arial" w:hAnsi="Arial" w:cs="Arial"/>
                <w:b/>
                <w:w w:val="127"/>
              </w:rPr>
              <w:t>stu</w:t>
            </w:r>
            <w:r w:rsidRPr="007913DD">
              <w:rPr>
                <w:rFonts w:ascii="Arial" w:hAnsi="Arial" w:cs="Arial"/>
                <w:b/>
                <w:spacing w:val="-7"/>
                <w:w w:val="127"/>
              </w:rPr>
              <w:t>p</w:t>
            </w:r>
            <w:r w:rsidRPr="007913DD">
              <w:rPr>
                <w:rFonts w:ascii="Arial" w:hAnsi="Arial" w:cs="Arial"/>
                <w:b/>
                <w:w w:val="118"/>
              </w:rPr>
              <w:t>y</w:t>
            </w:r>
          </w:p>
        </w:tc>
        <w:tc>
          <w:tcPr>
            <w:tcW w:w="3969"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pStyle w:val="Odstavecseseznamem"/>
              <w:widowControl w:val="0"/>
              <w:autoSpaceDE w:val="0"/>
              <w:autoSpaceDN w:val="0"/>
              <w:adjustRightInd w:val="0"/>
              <w:spacing w:line="254" w:lineRule="exact"/>
              <w:rPr>
                <w:rFonts w:ascii="Arial" w:hAnsi="Arial" w:cs="Arial"/>
                <w:b/>
              </w:rPr>
            </w:pPr>
            <w:r w:rsidRPr="007913DD">
              <w:rPr>
                <w:rFonts w:ascii="Arial" w:hAnsi="Arial" w:cs="Arial"/>
                <w:b/>
                <w:w w:val="115"/>
              </w:rPr>
              <w:t>Uči</w:t>
            </w:r>
            <w:r w:rsidRPr="007913DD">
              <w:rPr>
                <w:rFonts w:ascii="Arial" w:hAnsi="Arial" w:cs="Arial"/>
                <w:b/>
                <w:spacing w:val="-8"/>
                <w:w w:val="115"/>
              </w:rPr>
              <w:t>v</w:t>
            </w:r>
            <w:r w:rsidRPr="007913DD">
              <w:rPr>
                <w:rFonts w:ascii="Arial" w:hAnsi="Arial" w:cs="Arial"/>
                <w:b/>
                <w:w w:val="115"/>
              </w:rPr>
              <w:t>o</w:t>
            </w:r>
          </w:p>
        </w:tc>
        <w:tc>
          <w:tcPr>
            <w:tcW w:w="2835"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tabs>
                <w:tab w:val="left" w:pos="1140"/>
              </w:tabs>
              <w:autoSpaceDE w:val="0"/>
              <w:autoSpaceDN w:val="0"/>
              <w:adjustRightInd w:val="0"/>
              <w:spacing w:line="254" w:lineRule="exact"/>
              <w:rPr>
                <w:rFonts w:ascii="Arial" w:hAnsi="Arial" w:cs="Arial"/>
                <w:b/>
              </w:rPr>
            </w:pPr>
            <w:r w:rsidRPr="007913DD">
              <w:rPr>
                <w:rFonts w:ascii="Arial" w:hAnsi="Arial" w:cs="Arial"/>
                <w:b/>
                <w:spacing w:val="-26"/>
                <w:w w:val="117"/>
              </w:rPr>
              <w:t>M</w:t>
            </w:r>
            <w:r w:rsidRPr="007913DD">
              <w:rPr>
                <w:rFonts w:ascii="Arial" w:hAnsi="Arial" w:cs="Arial"/>
                <w:b/>
                <w:w w:val="116"/>
              </w:rPr>
              <w:t>ezi</w:t>
            </w:r>
            <w:r w:rsidRPr="007913DD">
              <w:rPr>
                <w:rFonts w:ascii="Arial" w:hAnsi="Arial" w:cs="Arial"/>
                <w:b/>
                <w:w w:val="129"/>
              </w:rPr>
              <w:t>př</w:t>
            </w:r>
            <w:r w:rsidRPr="007913DD">
              <w:rPr>
                <w:rFonts w:ascii="Arial" w:hAnsi="Arial" w:cs="Arial"/>
                <w:b/>
                <w:w w:val="121"/>
              </w:rPr>
              <w:t>edmět</w:t>
            </w:r>
            <w:r w:rsidRPr="007913DD">
              <w:rPr>
                <w:rFonts w:ascii="Arial" w:hAnsi="Arial" w:cs="Arial"/>
                <w:b/>
                <w:spacing w:val="-7"/>
                <w:w w:val="121"/>
              </w:rPr>
              <w:t>o</w:t>
            </w:r>
            <w:r w:rsidRPr="007913DD">
              <w:rPr>
                <w:rFonts w:ascii="Arial" w:hAnsi="Arial" w:cs="Arial"/>
                <w:b/>
                <w:spacing w:val="-7"/>
                <w:w w:val="118"/>
              </w:rPr>
              <w:t>v</w:t>
            </w:r>
            <w:r w:rsidRPr="007913DD">
              <w:rPr>
                <w:rFonts w:ascii="Arial" w:hAnsi="Arial" w:cs="Arial"/>
                <w:b/>
                <w:w w:val="115"/>
              </w:rPr>
              <w:t xml:space="preserve">é </w:t>
            </w:r>
            <w:r w:rsidRPr="007913DD">
              <w:rPr>
                <w:rFonts w:ascii="Arial" w:hAnsi="Arial" w:cs="Arial"/>
                <w:b/>
                <w:w w:val="124"/>
              </w:rPr>
              <w:t>vzt</w:t>
            </w:r>
            <w:r w:rsidRPr="007913DD">
              <w:rPr>
                <w:rFonts w:ascii="Arial" w:hAnsi="Arial" w:cs="Arial"/>
                <w:b/>
                <w:w w:val="123"/>
              </w:rPr>
              <w:t>a</w:t>
            </w:r>
            <w:r w:rsidRPr="007913DD">
              <w:rPr>
                <w:rFonts w:ascii="Arial" w:hAnsi="Arial" w:cs="Arial"/>
                <w:b/>
                <w:spacing w:val="-7"/>
                <w:w w:val="123"/>
              </w:rPr>
              <w:t>h</w:t>
            </w:r>
            <w:r w:rsidRPr="007913DD">
              <w:rPr>
                <w:rFonts w:ascii="Arial" w:hAnsi="Arial" w:cs="Arial"/>
                <w:b/>
                <w:w w:val="118"/>
              </w:rPr>
              <w:t>y</w:t>
            </w:r>
          </w:p>
        </w:tc>
        <w:tc>
          <w:tcPr>
            <w:tcW w:w="2797"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line="254" w:lineRule="exact"/>
              <w:ind w:left="116"/>
              <w:rPr>
                <w:rFonts w:ascii="Arial" w:hAnsi="Arial" w:cs="Arial"/>
                <w:b/>
              </w:rPr>
            </w:pPr>
            <w:r w:rsidRPr="007913DD">
              <w:rPr>
                <w:rFonts w:ascii="Arial" w:hAnsi="Arial" w:cs="Arial"/>
                <w:b/>
                <w:w w:val="133"/>
              </w:rPr>
              <w:t>Průř</w:t>
            </w:r>
            <w:r w:rsidRPr="007913DD">
              <w:rPr>
                <w:rFonts w:ascii="Arial" w:hAnsi="Arial" w:cs="Arial"/>
                <w:b/>
                <w:w w:val="113"/>
              </w:rPr>
              <w:t>ez</w:t>
            </w:r>
            <w:r w:rsidRPr="007913DD">
              <w:rPr>
                <w:rFonts w:ascii="Arial" w:hAnsi="Arial" w:cs="Arial"/>
                <w:b/>
                <w:spacing w:val="-7"/>
                <w:w w:val="113"/>
              </w:rPr>
              <w:t>o</w:t>
            </w:r>
            <w:r w:rsidRPr="007913DD">
              <w:rPr>
                <w:rFonts w:ascii="Arial" w:hAnsi="Arial" w:cs="Arial"/>
                <w:b/>
                <w:spacing w:val="-7"/>
                <w:w w:val="118"/>
              </w:rPr>
              <w:t>v</w:t>
            </w:r>
            <w:r w:rsidRPr="007913DD">
              <w:rPr>
                <w:rFonts w:ascii="Arial" w:hAnsi="Arial" w:cs="Arial"/>
                <w:b/>
                <w:w w:val="122"/>
              </w:rPr>
              <w:t>á</w:t>
            </w:r>
            <w:r w:rsidRPr="007913DD">
              <w:rPr>
                <w:rFonts w:ascii="Arial" w:hAnsi="Arial" w:cs="Arial"/>
                <w:b/>
                <w:spacing w:val="30"/>
              </w:rPr>
              <w:t xml:space="preserve"> </w:t>
            </w:r>
            <w:r w:rsidRPr="007913DD">
              <w:rPr>
                <w:rFonts w:ascii="Arial" w:hAnsi="Arial" w:cs="Arial"/>
                <w:b/>
                <w:w w:val="128"/>
              </w:rPr>
              <w:t>téma</w:t>
            </w:r>
            <w:r w:rsidRPr="007913DD">
              <w:rPr>
                <w:rFonts w:ascii="Arial" w:hAnsi="Arial" w:cs="Arial"/>
                <w:b/>
                <w:spacing w:val="1"/>
                <w:w w:val="128"/>
              </w:rPr>
              <w:t>t</w:t>
            </w:r>
            <w:r w:rsidRPr="007913DD">
              <w:rPr>
                <w:rFonts w:ascii="Arial" w:hAnsi="Arial" w:cs="Arial"/>
                <w:b/>
                <w:w w:val="122"/>
              </w:rPr>
              <w:t>a</w:t>
            </w:r>
          </w:p>
        </w:tc>
      </w:tr>
      <w:tr w:rsidR="001C34F2" w:rsidRPr="007913DD" w:rsidTr="0055566D">
        <w:trPr>
          <w:trHeight w:hRule="exact" w:val="3550"/>
        </w:trPr>
        <w:tc>
          <w:tcPr>
            <w:tcW w:w="4010" w:type="dxa"/>
            <w:tcBorders>
              <w:top w:val="single" w:sz="2" w:space="0" w:color="000000"/>
              <w:left w:val="single" w:sz="2" w:space="0" w:color="000000"/>
              <w:right w:val="single" w:sz="2" w:space="0" w:color="000000"/>
            </w:tcBorders>
          </w:tcPr>
          <w:p w:rsidR="001C34F2" w:rsidRDefault="001C34F2" w:rsidP="006F2183">
            <w:pPr>
              <w:widowControl w:val="0"/>
              <w:autoSpaceDE w:val="0"/>
              <w:autoSpaceDN w:val="0"/>
              <w:adjustRightInd w:val="0"/>
              <w:spacing w:line="254" w:lineRule="exact"/>
              <w:ind w:left="116"/>
              <w:rPr>
                <w:rFonts w:ascii="Arial" w:hAnsi="Arial" w:cs="Arial"/>
                <w:b/>
                <w:w w:val="117"/>
              </w:rPr>
            </w:pPr>
          </w:p>
          <w:p w:rsidR="001C34F2" w:rsidRPr="0055566D" w:rsidRDefault="0055566D" w:rsidP="001C34F2">
            <w:pPr>
              <w:widowControl w:val="0"/>
              <w:autoSpaceDE w:val="0"/>
              <w:autoSpaceDN w:val="0"/>
              <w:adjustRightInd w:val="0"/>
              <w:spacing w:line="254" w:lineRule="exact"/>
              <w:ind w:left="116" w:right="198"/>
              <w:jc w:val="both"/>
              <w:rPr>
                <w:rFonts w:ascii="Arial" w:hAnsi="Arial" w:cs="Arial"/>
              </w:rPr>
            </w:pPr>
            <w:r>
              <w:rPr>
                <w:rFonts w:ascii="Arial" w:hAnsi="Arial" w:cs="Arial"/>
                <w:w w:val="102"/>
              </w:rPr>
              <w:t xml:space="preserve">  </w:t>
            </w:r>
            <w:r w:rsidR="001C34F2" w:rsidRPr="0055566D">
              <w:rPr>
                <w:rFonts w:ascii="Arial" w:hAnsi="Arial" w:cs="Arial"/>
                <w:w w:val="102"/>
              </w:rPr>
              <w:t xml:space="preserve">Žák </w:t>
            </w:r>
          </w:p>
          <w:p w:rsidR="001C34F2" w:rsidRPr="007913DD" w:rsidRDefault="001C34F2" w:rsidP="005F4DA7">
            <w:pPr>
              <w:pStyle w:val="Odstavecseseznamem"/>
              <w:widowControl w:val="0"/>
              <w:numPr>
                <w:ilvl w:val="0"/>
                <w:numId w:val="134"/>
              </w:numPr>
              <w:autoSpaceDE w:val="0"/>
              <w:autoSpaceDN w:val="0"/>
              <w:adjustRightInd w:val="0"/>
              <w:spacing w:line="254" w:lineRule="exact"/>
              <w:ind w:right="198"/>
              <w:jc w:val="both"/>
              <w:rPr>
                <w:rFonts w:ascii="Arial" w:hAnsi="Arial" w:cs="Arial"/>
              </w:rPr>
            </w:pPr>
            <w:r w:rsidRPr="007913DD">
              <w:rPr>
                <w:rFonts w:ascii="Arial" w:hAnsi="Arial" w:cs="Arial"/>
              </w:rPr>
              <w:t>Vybírá a samostatně vytváří bohatou škálu vizuálně obrazových elementů, vychází ze zkušenosti z vlastního vnímání, z představ a poznání</w:t>
            </w:r>
          </w:p>
          <w:p w:rsidR="001C34F2" w:rsidRPr="007913DD" w:rsidRDefault="001C34F2" w:rsidP="001C34F2">
            <w:pPr>
              <w:widowControl w:val="0"/>
              <w:autoSpaceDE w:val="0"/>
              <w:autoSpaceDN w:val="0"/>
              <w:adjustRightInd w:val="0"/>
              <w:spacing w:line="254" w:lineRule="exact"/>
              <w:ind w:right="198"/>
              <w:jc w:val="both"/>
              <w:rPr>
                <w:rFonts w:ascii="Arial" w:hAnsi="Arial" w:cs="Arial"/>
              </w:rPr>
            </w:pPr>
          </w:p>
          <w:p w:rsidR="001C34F2" w:rsidRPr="007913DD" w:rsidRDefault="001C34F2" w:rsidP="005F4DA7">
            <w:pPr>
              <w:pStyle w:val="Odstavecseseznamem"/>
              <w:widowControl w:val="0"/>
              <w:numPr>
                <w:ilvl w:val="0"/>
                <w:numId w:val="134"/>
              </w:numPr>
              <w:autoSpaceDE w:val="0"/>
              <w:autoSpaceDN w:val="0"/>
              <w:adjustRightInd w:val="0"/>
              <w:spacing w:line="254" w:lineRule="exact"/>
              <w:ind w:right="198"/>
              <w:jc w:val="both"/>
              <w:rPr>
                <w:rFonts w:ascii="Arial" w:hAnsi="Arial" w:cs="Arial"/>
              </w:rPr>
            </w:pPr>
            <w:r w:rsidRPr="007913DD">
              <w:rPr>
                <w:rFonts w:ascii="Arial" w:hAnsi="Arial" w:cs="Arial"/>
              </w:rPr>
              <w:t>Volně experimentuje s prvky vizuálně obrazného vyjádření</w:t>
            </w:r>
          </w:p>
          <w:p w:rsidR="001C34F2" w:rsidRPr="007913DD" w:rsidRDefault="001C34F2" w:rsidP="001C34F2">
            <w:pPr>
              <w:pStyle w:val="Odstavecseseznamem"/>
              <w:rPr>
                <w:rFonts w:ascii="Arial" w:hAnsi="Arial" w:cs="Arial"/>
              </w:rPr>
            </w:pPr>
          </w:p>
          <w:p w:rsidR="001C34F2" w:rsidRPr="007913DD" w:rsidRDefault="001C34F2" w:rsidP="005F4DA7">
            <w:pPr>
              <w:pStyle w:val="Odstavecseseznamem"/>
              <w:widowControl w:val="0"/>
              <w:numPr>
                <w:ilvl w:val="0"/>
                <w:numId w:val="134"/>
              </w:numPr>
              <w:autoSpaceDE w:val="0"/>
              <w:autoSpaceDN w:val="0"/>
              <w:adjustRightInd w:val="0"/>
              <w:spacing w:line="254" w:lineRule="exact"/>
              <w:ind w:right="198"/>
              <w:jc w:val="both"/>
              <w:rPr>
                <w:rFonts w:ascii="Arial" w:hAnsi="Arial" w:cs="Arial"/>
              </w:rPr>
            </w:pPr>
            <w:r w:rsidRPr="007913DD">
              <w:rPr>
                <w:rFonts w:ascii="Arial" w:hAnsi="Arial" w:cs="Arial"/>
              </w:rPr>
              <w:t>Rozezná základní tvary kresleného písma</w:t>
            </w:r>
          </w:p>
          <w:p w:rsidR="001C34F2" w:rsidRPr="007913DD" w:rsidRDefault="001C34F2" w:rsidP="001C34F2">
            <w:pPr>
              <w:pStyle w:val="Odstavecseseznamem"/>
              <w:rPr>
                <w:rFonts w:ascii="Arial" w:hAnsi="Arial" w:cs="Arial"/>
              </w:rPr>
            </w:pPr>
          </w:p>
          <w:p w:rsidR="001C34F2" w:rsidRDefault="001C34F2" w:rsidP="005F4DA7">
            <w:pPr>
              <w:pStyle w:val="Odstavecseseznamem"/>
              <w:widowControl w:val="0"/>
              <w:numPr>
                <w:ilvl w:val="0"/>
                <w:numId w:val="134"/>
              </w:numPr>
              <w:autoSpaceDE w:val="0"/>
              <w:autoSpaceDN w:val="0"/>
              <w:adjustRightInd w:val="0"/>
              <w:spacing w:line="254" w:lineRule="exact"/>
              <w:ind w:right="198"/>
              <w:jc w:val="both"/>
              <w:rPr>
                <w:rFonts w:ascii="Arial" w:hAnsi="Arial" w:cs="Arial"/>
              </w:rPr>
            </w:pPr>
            <w:r w:rsidRPr="007913DD">
              <w:rPr>
                <w:rFonts w:ascii="Arial" w:hAnsi="Arial" w:cs="Arial"/>
              </w:rPr>
              <w:t>Rozvíjí estetické cítění – dekorativní</w:t>
            </w: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Default="001C34F2" w:rsidP="001C34F2">
            <w:pPr>
              <w:widowControl w:val="0"/>
              <w:autoSpaceDE w:val="0"/>
              <w:autoSpaceDN w:val="0"/>
              <w:adjustRightInd w:val="0"/>
              <w:spacing w:line="254" w:lineRule="exact"/>
              <w:ind w:right="198"/>
              <w:jc w:val="both"/>
              <w:rPr>
                <w:rFonts w:ascii="Arial" w:hAnsi="Arial" w:cs="Arial"/>
              </w:rPr>
            </w:pPr>
          </w:p>
          <w:p w:rsidR="001C34F2" w:rsidRPr="001C34F2" w:rsidRDefault="001C34F2" w:rsidP="001C34F2">
            <w:pPr>
              <w:widowControl w:val="0"/>
              <w:autoSpaceDE w:val="0"/>
              <w:autoSpaceDN w:val="0"/>
              <w:adjustRightInd w:val="0"/>
              <w:spacing w:line="254" w:lineRule="exact"/>
              <w:ind w:right="198"/>
              <w:jc w:val="both"/>
              <w:rPr>
                <w:rFonts w:ascii="Arial" w:hAnsi="Arial" w:cs="Arial"/>
              </w:rPr>
            </w:pPr>
          </w:p>
          <w:p w:rsidR="001C34F2" w:rsidRPr="007913DD" w:rsidRDefault="001C34F2" w:rsidP="001C34F2">
            <w:pPr>
              <w:pStyle w:val="Odstavecseseznamem"/>
              <w:rPr>
                <w:rFonts w:ascii="Arial" w:hAnsi="Arial" w:cs="Arial"/>
              </w:rPr>
            </w:pPr>
            <w:r w:rsidRPr="007913DD">
              <w:rPr>
                <w:rFonts w:ascii="Arial" w:hAnsi="Arial" w:cs="Arial"/>
              </w:rPr>
              <w:t>Rozvíjí smysl a cit pro prostorové formy, řadí je do prostorových zajímavých, účelných celků</w:t>
            </w:r>
          </w:p>
          <w:p w:rsidR="001C34F2" w:rsidRPr="007913DD" w:rsidRDefault="001C34F2" w:rsidP="005F4DA7">
            <w:pPr>
              <w:pStyle w:val="Odstavecseseznamem"/>
              <w:widowControl w:val="0"/>
              <w:numPr>
                <w:ilvl w:val="0"/>
                <w:numId w:val="134"/>
              </w:numPr>
              <w:autoSpaceDE w:val="0"/>
              <w:autoSpaceDN w:val="0"/>
              <w:adjustRightInd w:val="0"/>
              <w:spacing w:line="254" w:lineRule="exact"/>
              <w:ind w:right="198"/>
              <w:jc w:val="both"/>
              <w:rPr>
                <w:rFonts w:ascii="Arial" w:hAnsi="Arial" w:cs="Arial"/>
              </w:rPr>
            </w:pPr>
            <w:r w:rsidRPr="007913DD">
              <w:rPr>
                <w:rFonts w:ascii="Arial" w:hAnsi="Arial" w:cs="Arial"/>
              </w:rPr>
              <w:t>Rozvíjí estetické cítění – dekorativní</w:t>
            </w:r>
          </w:p>
          <w:p w:rsidR="001C34F2" w:rsidRDefault="001C34F2" w:rsidP="001C34F2">
            <w:pPr>
              <w:widowControl w:val="0"/>
              <w:autoSpaceDE w:val="0"/>
              <w:autoSpaceDN w:val="0"/>
              <w:adjustRightInd w:val="0"/>
              <w:spacing w:line="254" w:lineRule="exact"/>
              <w:ind w:left="116"/>
              <w:rPr>
                <w:rFonts w:ascii="Arial" w:hAnsi="Arial" w:cs="Arial"/>
                <w:b/>
                <w:w w:val="117"/>
              </w:rPr>
            </w:pPr>
            <w:r w:rsidRPr="007913DD">
              <w:rPr>
                <w:rFonts w:ascii="Arial" w:hAnsi="Arial" w:cs="Arial"/>
              </w:rPr>
              <w:t>Rozvíjí smysl a cit pro prostorové formy, řadí je do prostorových zajímavých, účelných celků</w:t>
            </w:r>
          </w:p>
          <w:p w:rsidR="001C34F2" w:rsidRDefault="001C34F2" w:rsidP="006F2183">
            <w:pPr>
              <w:widowControl w:val="0"/>
              <w:autoSpaceDE w:val="0"/>
              <w:autoSpaceDN w:val="0"/>
              <w:adjustRightInd w:val="0"/>
              <w:spacing w:line="254" w:lineRule="exact"/>
              <w:ind w:left="116"/>
              <w:rPr>
                <w:rFonts w:ascii="Arial" w:hAnsi="Arial" w:cs="Arial"/>
                <w:b/>
                <w:w w:val="117"/>
              </w:rPr>
            </w:pPr>
          </w:p>
          <w:p w:rsidR="001C34F2" w:rsidRDefault="001C34F2" w:rsidP="006F2183">
            <w:pPr>
              <w:widowControl w:val="0"/>
              <w:autoSpaceDE w:val="0"/>
              <w:autoSpaceDN w:val="0"/>
              <w:adjustRightInd w:val="0"/>
              <w:spacing w:line="254" w:lineRule="exact"/>
              <w:ind w:left="116"/>
              <w:rPr>
                <w:rFonts w:ascii="Arial" w:hAnsi="Arial" w:cs="Arial"/>
                <w:b/>
                <w:w w:val="117"/>
              </w:rPr>
            </w:pPr>
          </w:p>
          <w:p w:rsidR="001C34F2" w:rsidRDefault="001C34F2" w:rsidP="006F2183">
            <w:pPr>
              <w:widowControl w:val="0"/>
              <w:autoSpaceDE w:val="0"/>
              <w:autoSpaceDN w:val="0"/>
              <w:adjustRightInd w:val="0"/>
              <w:spacing w:line="254" w:lineRule="exact"/>
              <w:ind w:left="116"/>
              <w:rPr>
                <w:rFonts w:ascii="Arial" w:hAnsi="Arial" w:cs="Arial"/>
                <w:b/>
                <w:w w:val="117"/>
              </w:rPr>
            </w:pPr>
          </w:p>
          <w:p w:rsidR="001C34F2" w:rsidRDefault="001C34F2" w:rsidP="006F2183">
            <w:pPr>
              <w:widowControl w:val="0"/>
              <w:autoSpaceDE w:val="0"/>
              <w:autoSpaceDN w:val="0"/>
              <w:adjustRightInd w:val="0"/>
              <w:spacing w:line="254" w:lineRule="exact"/>
              <w:ind w:left="116"/>
              <w:rPr>
                <w:rFonts w:ascii="Arial" w:hAnsi="Arial" w:cs="Arial"/>
                <w:b/>
                <w:w w:val="117"/>
              </w:rPr>
            </w:pPr>
          </w:p>
          <w:p w:rsidR="001C34F2" w:rsidRDefault="001C34F2" w:rsidP="006F2183">
            <w:pPr>
              <w:widowControl w:val="0"/>
              <w:autoSpaceDE w:val="0"/>
              <w:autoSpaceDN w:val="0"/>
              <w:adjustRightInd w:val="0"/>
              <w:spacing w:line="254" w:lineRule="exact"/>
              <w:ind w:left="116"/>
              <w:rPr>
                <w:rFonts w:ascii="Arial" w:hAnsi="Arial" w:cs="Arial"/>
                <w:b/>
                <w:w w:val="117"/>
              </w:rPr>
            </w:pPr>
          </w:p>
          <w:p w:rsidR="001C34F2" w:rsidRPr="007913DD" w:rsidRDefault="001C34F2" w:rsidP="006F2183">
            <w:pPr>
              <w:widowControl w:val="0"/>
              <w:autoSpaceDE w:val="0"/>
              <w:autoSpaceDN w:val="0"/>
              <w:adjustRightInd w:val="0"/>
              <w:spacing w:line="254" w:lineRule="exact"/>
              <w:ind w:left="116"/>
              <w:rPr>
                <w:rFonts w:ascii="Arial" w:hAnsi="Arial" w:cs="Arial"/>
                <w:b/>
                <w:w w:val="117"/>
              </w:rPr>
            </w:pPr>
          </w:p>
        </w:tc>
        <w:tc>
          <w:tcPr>
            <w:tcW w:w="3969" w:type="dxa"/>
            <w:tcBorders>
              <w:top w:val="single" w:sz="2" w:space="0" w:color="000000"/>
              <w:left w:val="single" w:sz="2" w:space="0" w:color="000000"/>
              <w:right w:val="single" w:sz="2" w:space="0" w:color="000000"/>
            </w:tcBorders>
          </w:tcPr>
          <w:p w:rsidR="001C34F2" w:rsidRDefault="001C34F2" w:rsidP="001C34F2">
            <w:pPr>
              <w:pStyle w:val="Odstavecseseznamem"/>
              <w:widowControl w:val="0"/>
              <w:autoSpaceDE w:val="0"/>
              <w:autoSpaceDN w:val="0"/>
              <w:adjustRightInd w:val="0"/>
              <w:spacing w:line="254" w:lineRule="exact"/>
              <w:ind w:left="0"/>
              <w:rPr>
                <w:rFonts w:ascii="Arial" w:hAnsi="Arial" w:cs="Arial"/>
                <w:b/>
                <w:w w:val="115"/>
              </w:rPr>
            </w:pP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Kresba – linie, tvar, objem – rozvržení v ploše, v prostoru, podobnost</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Perspektiva – prostorové zobrazování, v přírodě</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 xml:space="preserve">Plošné kompozice z linií a tvarů, spirály, elipsy, řazení, prolínání, vyvažování, přímka, křivka </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Kresba / tuš, fix / - kolorovaná kresba, proškrabávání, koláž, kombinované techniky</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Dekorace</w:t>
            </w:r>
          </w:p>
          <w:p w:rsidR="001C34F2" w:rsidRPr="007913DD" w:rsidRDefault="001C34F2" w:rsidP="001C34F2">
            <w:pPr>
              <w:pStyle w:val="Odstavecseseznamem"/>
              <w:widowControl w:val="0"/>
              <w:autoSpaceDE w:val="0"/>
              <w:autoSpaceDN w:val="0"/>
              <w:adjustRightInd w:val="0"/>
              <w:spacing w:line="254" w:lineRule="exact"/>
              <w:ind w:left="0"/>
              <w:rPr>
                <w:rFonts w:ascii="Arial" w:hAnsi="Arial" w:cs="Arial"/>
                <w:b/>
                <w:w w:val="115"/>
              </w:rPr>
            </w:pPr>
            <w:r w:rsidRPr="007913DD">
              <w:rPr>
                <w:rFonts w:ascii="Arial" w:hAnsi="Arial" w:cs="Arial"/>
              </w:rPr>
              <w:t>Architektonický prostor, hmota, tvar, světlo, stín</w:t>
            </w:r>
          </w:p>
        </w:tc>
        <w:tc>
          <w:tcPr>
            <w:tcW w:w="2835" w:type="dxa"/>
            <w:tcBorders>
              <w:top w:val="single" w:sz="2" w:space="0" w:color="000000"/>
              <w:left w:val="single" w:sz="2" w:space="0" w:color="000000"/>
              <w:right w:val="single" w:sz="2" w:space="0" w:color="000000"/>
            </w:tcBorders>
          </w:tcPr>
          <w:p w:rsidR="001C34F2" w:rsidRPr="007913DD" w:rsidRDefault="001C34F2" w:rsidP="001C34F2">
            <w:pPr>
              <w:widowControl w:val="0"/>
              <w:autoSpaceDE w:val="0"/>
              <w:autoSpaceDN w:val="0"/>
              <w:adjustRightInd w:val="0"/>
              <w:spacing w:line="200" w:lineRule="exact"/>
              <w:rPr>
                <w:rFonts w:ascii="Arial" w:hAnsi="Arial" w:cs="Arial"/>
              </w:rPr>
            </w:pPr>
            <w:r w:rsidRPr="007913DD">
              <w:rPr>
                <w:rFonts w:ascii="Arial" w:hAnsi="Arial" w:cs="Arial"/>
              </w:rPr>
              <w:t>Zdravotní výchova</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Přírodopis</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Matematika</w:t>
            </w: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Hudební výchova</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Český jazyk</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tabs>
                <w:tab w:val="left" w:pos="1140"/>
              </w:tabs>
              <w:autoSpaceDE w:val="0"/>
              <w:autoSpaceDN w:val="0"/>
              <w:adjustRightInd w:val="0"/>
              <w:spacing w:line="254" w:lineRule="exact"/>
              <w:rPr>
                <w:rFonts w:ascii="Arial" w:hAnsi="Arial" w:cs="Arial"/>
                <w:b/>
                <w:spacing w:val="-26"/>
                <w:w w:val="117"/>
              </w:rPr>
            </w:pPr>
            <w:r w:rsidRPr="007913DD">
              <w:rPr>
                <w:rFonts w:ascii="Arial" w:hAnsi="Arial" w:cs="Arial"/>
              </w:rPr>
              <w:t>Fyzika</w:t>
            </w:r>
          </w:p>
        </w:tc>
        <w:tc>
          <w:tcPr>
            <w:tcW w:w="2797" w:type="dxa"/>
            <w:tcBorders>
              <w:top w:val="single" w:sz="2" w:space="0" w:color="000000"/>
              <w:left w:val="single" w:sz="2" w:space="0" w:color="000000"/>
              <w:right w:val="single" w:sz="2" w:space="0" w:color="000000"/>
            </w:tcBorders>
          </w:tcPr>
          <w:p w:rsidR="001C34F2" w:rsidRDefault="001C34F2" w:rsidP="001C34F2">
            <w:pPr>
              <w:widowControl w:val="0"/>
              <w:autoSpaceDE w:val="0"/>
              <w:autoSpaceDN w:val="0"/>
              <w:adjustRightInd w:val="0"/>
              <w:rPr>
                <w:rFonts w:ascii="Arial" w:hAnsi="Arial" w:cs="Arial"/>
              </w:rPr>
            </w:pPr>
          </w:p>
          <w:p w:rsidR="005E153F" w:rsidRPr="007913DD" w:rsidRDefault="005E153F" w:rsidP="001C34F2">
            <w:pPr>
              <w:widowControl w:val="0"/>
              <w:autoSpaceDE w:val="0"/>
              <w:autoSpaceDN w:val="0"/>
              <w:adjustRightInd w:val="0"/>
              <w:rPr>
                <w:rFonts w:ascii="Arial" w:hAnsi="Arial" w:cs="Arial"/>
              </w:rPr>
            </w:pPr>
            <w:r>
              <w:rPr>
                <w:rFonts w:ascii="Arial" w:hAnsi="Arial" w:cs="Arial"/>
              </w:rPr>
              <w:t>OSV</w:t>
            </w: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5E153F" w:rsidP="001C34F2">
            <w:pPr>
              <w:widowControl w:val="0"/>
              <w:autoSpaceDE w:val="0"/>
              <w:autoSpaceDN w:val="0"/>
              <w:adjustRightInd w:val="0"/>
              <w:rPr>
                <w:rFonts w:ascii="Arial" w:hAnsi="Arial" w:cs="Arial"/>
              </w:rPr>
            </w:pPr>
            <w:r>
              <w:rPr>
                <w:rFonts w:ascii="Arial" w:hAnsi="Arial" w:cs="Arial"/>
              </w:rPr>
              <w:t>EV</w:t>
            </w: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C20047" w:rsidP="001C34F2">
            <w:pPr>
              <w:widowControl w:val="0"/>
              <w:autoSpaceDE w:val="0"/>
              <w:autoSpaceDN w:val="0"/>
              <w:adjustRightInd w:val="0"/>
              <w:rPr>
                <w:rFonts w:ascii="Arial" w:hAnsi="Arial" w:cs="Arial"/>
              </w:rPr>
            </w:pPr>
            <w:r>
              <w:rPr>
                <w:rFonts w:ascii="Arial" w:hAnsi="Arial" w:cs="Arial"/>
              </w:rPr>
              <w:t>M</w:t>
            </w:r>
            <w:r w:rsidR="005E153F">
              <w:rPr>
                <w:rFonts w:ascii="Arial" w:hAnsi="Arial" w:cs="Arial"/>
              </w:rPr>
              <w:t>V</w:t>
            </w: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5E153F" w:rsidP="001C34F2">
            <w:pPr>
              <w:widowControl w:val="0"/>
              <w:autoSpaceDE w:val="0"/>
              <w:autoSpaceDN w:val="0"/>
              <w:adjustRightInd w:val="0"/>
              <w:rPr>
                <w:rFonts w:ascii="Arial" w:hAnsi="Arial" w:cs="Arial"/>
              </w:rPr>
            </w:pPr>
            <w:r>
              <w:rPr>
                <w:rFonts w:ascii="Arial" w:hAnsi="Arial" w:cs="Arial"/>
              </w:rPr>
              <w:t>VMEGS</w:t>
            </w:r>
          </w:p>
          <w:p w:rsidR="001C34F2" w:rsidRPr="007913DD" w:rsidRDefault="001C34F2" w:rsidP="006F2183">
            <w:pPr>
              <w:widowControl w:val="0"/>
              <w:autoSpaceDE w:val="0"/>
              <w:autoSpaceDN w:val="0"/>
              <w:adjustRightInd w:val="0"/>
              <w:spacing w:line="254" w:lineRule="exact"/>
              <w:ind w:left="116"/>
              <w:rPr>
                <w:rFonts w:ascii="Arial" w:hAnsi="Arial" w:cs="Arial"/>
                <w:b/>
                <w:w w:val="133"/>
              </w:rPr>
            </w:pPr>
          </w:p>
        </w:tc>
      </w:tr>
      <w:tr w:rsidR="001C34F2" w:rsidRPr="007913DD" w:rsidTr="0055566D">
        <w:trPr>
          <w:trHeight w:hRule="exact" w:val="1116"/>
        </w:trPr>
        <w:tc>
          <w:tcPr>
            <w:tcW w:w="4010" w:type="dxa"/>
            <w:tcBorders>
              <w:left w:val="single" w:sz="2" w:space="0" w:color="000000"/>
              <w:bottom w:val="single" w:sz="2" w:space="0" w:color="000000"/>
              <w:right w:val="single" w:sz="2" w:space="0" w:color="000000"/>
            </w:tcBorders>
          </w:tcPr>
          <w:p w:rsidR="001C34F2" w:rsidRPr="00052CBE" w:rsidRDefault="001C34F2" w:rsidP="005F4DA7">
            <w:pPr>
              <w:pStyle w:val="Odstavecseseznamem"/>
              <w:widowControl w:val="0"/>
              <w:numPr>
                <w:ilvl w:val="0"/>
                <w:numId w:val="134"/>
              </w:numPr>
              <w:autoSpaceDE w:val="0"/>
              <w:autoSpaceDN w:val="0"/>
              <w:adjustRightInd w:val="0"/>
              <w:spacing w:line="254" w:lineRule="exact"/>
              <w:rPr>
                <w:rFonts w:ascii="Arial" w:hAnsi="Arial" w:cs="Arial"/>
                <w:b/>
                <w:w w:val="117"/>
              </w:rPr>
            </w:pPr>
            <w:r w:rsidRPr="00052CBE">
              <w:rPr>
                <w:rFonts w:ascii="Arial" w:hAnsi="Arial" w:cs="Arial"/>
              </w:rPr>
              <w:t>Rozvíjí smysl a cit pro prostorové formy, řadí je do prostorových zajímavých, účelných celků</w:t>
            </w:r>
          </w:p>
        </w:tc>
        <w:tc>
          <w:tcPr>
            <w:tcW w:w="3969" w:type="dxa"/>
            <w:tcBorders>
              <w:left w:val="single" w:sz="2" w:space="0" w:color="000000"/>
              <w:bottom w:val="single" w:sz="2" w:space="0" w:color="000000"/>
              <w:right w:val="single" w:sz="2" w:space="0" w:color="000000"/>
            </w:tcBorders>
          </w:tcPr>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Dekorace</w:t>
            </w:r>
          </w:p>
          <w:p w:rsidR="001C34F2" w:rsidRPr="007913DD" w:rsidRDefault="001C34F2" w:rsidP="001C34F2">
            <w:pPr>
              <w:pStyle w:val="Odstavecseseznamem"/>
              <w:widowControl w:val="0"/>
              <w:autoSpaceDE w:val="0"/>
              <w:autoSpaceDN w:val="0"/>
              <w:adjustRightInd w:val="0"/>
              <w:spacing w:line="254" w:lineRule="exact"/>
              <w:ind w:left="0"/>
              <w:rPr>
                <w:rFonts w:ascii="Arial" w:hAnsi="Arial" w:cs="Arial"/>
                <w:b/>
                <w:w w:val="115"/>
              </w:rPr>
            </w:pPr>
            <w:r w:rsidRPr="007913DD">
              <w:rPr>
                <w:rFonts w:ascii="Arial" w:hAnsi="Arial" w:cs="Arial"/>
              </w:rPr>
              <w:t>Architektonický prostor, hmota, tvar, světlo, stín</w:t>
            </w:r>
          </w:p>
        </w:tc>
        <w:tc>
          <w:tcPr>
            <w:tcW w:w="2835" w:type="dxa"/>
            <w:tcBorders>
              <w:left w:val="single" w:sz="2" w:space="0" w:color="000000"/>
              <w:bottom w:val="single" w:sz="2" w:space="0" w:color="000000"/>
              <w:right w:val="single" w:sz="2" w:space="0" w:color="000000"/>
            </w:tcBorders>
          </w:tcPr>
          <w:p w:rsidR="001C34F2" w:rsidRPr="007913DD" w:rsidRDefault="001C34F2" w:rsidP="006F2183">
            <w:pPr>
              <w:widowControl w:val="0"/>
              <w:tabs>
                <w:tab w:val="left" w:pos="1140"/>
              </w:tabs>
              <w:autoSpaceDE w:val="0"/>
              <w:autoSpaceDN w:val="0"/>
              <w:adjustRightInd w:val="0"/>
              <w:spacing w:line="254" w:lineRule="exact"/>
              <w:rPr>
                <w:rFonts w:ascii="Arial" w:hAnsi="Arial" w:cs="Arial"/>
                <w:b/>
                <w:spacing w:val="-26"/>
                <w:w w:val="117"/>
              </w:rPr>
            </w:pPr>
          </w:p>
        </w:tc>
        <w:tc>
          <w:tcPr>
            <w:tcW w:w="2797" w:type="dxa"/>
            <w:tcBorders>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line="254" w:lineRule="exact"/>
              <w:ind w:left="116"/>
              <w:rPr>
                <w:rFonts w:ascii="Arial" w:hAnsi="Arial" w:cs="Arial"/>
                <w:b/>
                <w:w w:val="133"/>
              </w:rPr>
            </w:pPr>
          </w:p>
        </w:tc>
      </w:tr>
    </w:tbl>
    <w:p w:rsidR="001C34F2" w:rsidRDefault="001C34F2"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tbl>
      <w:tblPr>
        <w:tblW w:w="13640" w:type="dxa"/>
        <w:tblInd w:w="104" w:type="dxa"/>
        <w:tblLayout w:type="fixed"/>
        <w:tblCellMar>
          <w:left w:w="0" w:type="dxa"/>
          <w:right w:w="0" w:type="dxa"/>
        </w:tblCellMar>
        <w:tblLook w:val="0000" w:firstRow="0" w:lastRow="0" w:firstColumn="0" w:lastColumn="0" w:noHBand="0" w:noVBand="0"/>
      </w:tblPr>
      <w:tblGrid>
        <w:gridCol w:w="4010"/>
        <w:gridCol w:w="3969"/>
        <w:gridCol w:w="2835"/>
        <w:gridCol w:w="2826"/>
      </w:tblGrid>
      <w:tr w:rsidR="001C34F2" w:rsidRPr="007913DD" w:rsidTr="001C34F2">
        <w:trPr>
          <w:trHeight w:hRule="exact" w:val="551"/>
        </w:trPr>
        <w:tc>
          <w:tcPr>
            <w:tcW w:w="13640" w:type="dxa"/>
            <w:gridSpan w:val="4"/>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pStyle w:val="Odstavecseseznamem"/>
              <w:widowControl w:val="0"/>
              <w:autoSpaceDE w:val="0"/>
              <w:autoSpaceDN w:val="0"/>
              <w:adjustRightInd w:val="0"/>
              <w:spacing w:before="78"/>
              <w:jc w:val="center"/>
              <w:rPr>
                <w:rFonts w:ascii="Arial" w:hAnsi="Arial" w:cs="Arial"/>
                <w:b/>
                <w:sz w:val="36"/>
                <w:szCs w:val="36"/>
              </w:rPr>
            </w:pPr>
            <w:r w:rsidRPr="007913DD">
              <w:rPr>
                <w:rFonts w:ascii="Arial" w:hAnsi="Arial" w:cs="Arial"/>
                <w:b/>
                <w:w w:val="119"/>
                <w:sz w:val="36"/>
                <w:szCs w:val="36"/>
              </w:rPr>
              <w:t xml:space="preserve">Výtvarná výchova </w:t>
            </w:r>
            <w:r w:rsidRPr="007913DD">
              <w:rPr>
                <w:rFonts w:ascii="Arial" w:hAnsi="Arial" w:cs="Arial"/>
                <w:b/>
                <w:sz w:val="36"/>
                <w:szCs w:val="36"/>
              </w:rPr>
              <w:t>–</w:t>
            </w:r>
            <w:r w:rsidRPr="007913DD">
              <w:rPr>
                <w:rFonts w:ascii="Arial" w:hAnsi="Arial" w:cs="Arial"/>
                <w:b/>
                <w:spacing w:val="33"/>
                <w:sz w:val="36"/>
                <w:szCs w:val="36"/>
              </w:rPr>
              <w:t xml:space="preserve"> </w:t>
            </w:r>
            <w:r w:rsidRPr="007913DD">
              <w:rPr>
                <w:rFonts w:ascii="Arial" w:hAnsi="Arial" w:cs="Arial"/>
                <w:b/>
                <w:sz w:val="36"/>
                <w:szCs w:val="36"/>
              </w:rPr>
              <w:t xml:space="preserve">7. </w:t>
            </w:r>
            <w:r w:rsidRPr="007913DD">
              <w:rPr>
                <w:rFonts w:ascii="Arial" w:hAnsi="Arial" w:cs="Arial"/>
                <w:b/>
                <w:w w:val="141"/>
                <w:sz w:val="36"/>
                <w:szCs w:val="36"/>
              </w:rPr>
              <w:t>r</w:t>
            </w:r>
            <w:r w:rsidRPr="007913DD">
              <w:rPr>
                <w:rFonts w:ascii="Arial" w:hAnsi="Arial" w:cs="Arial"/>
                <w:b/>
                <w:spacing w:val="9"/>
                <w:w w:val="115"/>
                <w:sz w:val="36"/>
                <w:szCs w:val="36"/>
              </w:rPr>
              <w:t>o</w:t>
            </w:r>
            <w:r w:rsidRPr="007913DD">
              <w:rPr>
                <w:rFonts w:ascii="Arial" w:hAnsi="Arial" w:cs="Arial"/>
                <w:b/>
                <w:w w:val="120"/>
                <w:sz w:val="36"/>
                <w:szCs w:val="36"/>
              </w:rPr>
              <w:t>čník</w:t>
            </w:r>
          </w:p>
        </w:tc>
      </w:tr>
      <w:tr w:rsidR="001C34F2" w:rsidRPr="007913DD" w:rsidTr="0055566D">
        <w:trPr>
          <w:trHeight w:hRule="exact" w:val="432"/>
        </w:trPr>
        <w:tc>
          <w:tcPr>
            <w:tcW w:w="4010"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line="254" w:lineRule="exact"/>
              <w:ind w:left="116"/>
              <w:rPr>
                <w:rFonts w:ascii="Arial" w:hAnsi="Arial" w:cs="Arial"/>
                <w:b/>
              </w:rPr>
            </w:pPr>
            <w:r w:rsidRPr="007913DD">
              <w:rPr>
                <w:rFonts w:ascii="Arial" w:hAnsi="Arial" w:cs="Arial"/>
                <w:b/>
                <w:w w:val="117"/>
              </w:rPr>
              <w:t>Vý</w:t>
            </w:r>
            <w:r w:rsidRPr="007913DD">
              <w:rPr>
                <w:rFonts w:ascii="Arial" w:hAnsi="Arial" w:cs="Arial"/>
                <w:b/>
                <w:w w:val="127"/>
              </w:rPr>
              <w:t>stu</w:t>
            </w:r>
            <w:r w:rsidRPr="007913DD">
              <w:rPr>
                <w:rFonts w:ascii="Arial" w:hAnsi="Arial" w:cs="Arial"/>
                <w:b/>
                <w:spacing w:val="-7"/>
                <w:w w:val="127"/>
              </w:rPr>
              <w:t>p</w:t>
            </w:r>
            <w:r w:rsidRPr="007913DD">
              <w:rPr>
                <w:rFonts w:ascii="Arial" w:hAnsi="Arial" w:cs="Arial"/>
                <w:b/>
                <w:w w:val="118"/>
              </w:rPr>
              <w:t>y</w:t>
            </w:r>
          </w:p>
        </w:tc>
        <w:tc>
          <w:tcPr>
            <w:tcW w:w="3969"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pStyle w:val="Odstavecseseznamem"/>
              <w:widowControl w:val="0"/>
              <w:autoSpaceDE w:val="0"/>
              <w:autoSpaceDN w:val="0"/>
              <w:adjustRightInd w:val="0"/>
              <w:spacing w:line="254" w:lineRule="exact"/>
              <w:rPr>
                <w:rFonts w:ascii="Arial" w:hAnsi="Arial" w:cs="Arial"/>
                <w:b/>
              </w:rPr>
            </w:pPr>
            <w:r w:rsidRPr="007913DD">
              <w:rPr>
                <w:rFonts w:ascii="Arial" w:hAnsi="Arial" w:cs="Arial"/>
                <w:b/>
                <w:w w:val="115"/>
              </w:rPr>
              <w:t>Uči</w:t>
            </w:r>
            <w:r w:rsidRPr="007913DD">
              <w:rPr>
                <w:rFonts w:ascii="Arial" w:hAnsi="Arial" w:cs="Arial"/>
                <w:b/>
                <w:spacing w:val="-8"/>
                <w:w w:val="115"/>
              </w:rPr>
              <w:t>v</w:t>
            </w:r>
            <w:r w:rsidRPr="007913DD">
              <w:rPr>
                <w:rFonts w:ascii="Arial" w:hAnsi="Arial" w:cs="Arial"/>
                <w:b/>
                <w:w w:val="115"/>
              </w:rPr>
              <w:t>o</w:t>
            </w:r>
          </w:p>
        </w:tc>
        <w:tc>
          <w:tcPr>
            <w:tcW w:w="2835"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tabs>
                <w:tab w:val="left" w:pos="1140"/>
              </w:tabs>
              <w:autoSpaceDE w:val="0"/>
              <w:autoSpaceDN w:val="0"/>
              <w:adjustRightInd w:val="0"/>
              <w:spacing w:line="254" w:lineRule="exact"/>
              <w:rPr>
                <w:rFonts w:ascii="Arial" w:hAnsi="Arial" w:cs="Arial"/>
                <w:b/>
              </w:rPr>
            </w:pPr>
            <w:r w:rsidRPr="007913DD">
              <w:rPr>
                <w:rFonts w:ascii="Arial" w:hAnsi="Arial" w:cs="Arial"/>
                <w:b/>
                <w:spacing w:val="-26"/>
                <w:w w:val="117"/>
              </w:rPr>
              <w:t>M</w:t>
            </w:r>
            <w:r w:rsidRPr="007913DD">
              <w:rPr>
                <w:rFonts w:ascii="Arial" w:hAnsi="Arial" w:cs="Arial"/>
                <w:b/>
                <w:w w:val="116"/>
              </w:rPr>
              <w:t>ezi</w:t>
            </w:r>
            <w:r w:rsidRPr="007913DD">
              <w:rPr>
                <w:rFonts w:ascii="Arial" w:hAnsi="Arial" w:cs="Arial"/>
                <w:b/>
                <w:w w:val="129"/>
              </w:rPr>
              <w:t>př</w:t>
            </w:r>
            <w:r w:rsidRPr="007913DD">
              <w:rPr>
                <w:rFonts w:ascii="Arial" w:hAnsi="Arial" w:cs="Arial"/>
                <w:b/>
                <w:w w:val="121"/>
              </w:rPr>
              <w:t>edmět</w:t>
            </w:r>
            <w:r w:rsidRPr="007913DD">
              <w:rPr>
                <w:rFonts w:ascii="Arial" w:hAnsi="Arial" w:cs="Arial"/>
                <w:b/>
                <w:spacing w:val="-7"/>
                <w:w w:val="121"/>
              </w:rPr>
              <w:t>o</w:t>
            </w:r>
            <w:r w:rsidRPr="007913DD">
              <w:rPr>
                <w:rFonts w:ascii="Arial" w:hAnsi="Arial" w:cs="Arial"/>
                <w:b/>
                <w:spacing w:val="-7"/>
                <w:w w:val="118"/>
              </w:rPr>
              <w:t>v</w:t>
            </w:r>
            <w:r w:rsidRPr="007913DD">
              <w:rPr>
                <w:rFonts w:ascii="Arial" w:hAnsi="Arial" w:cs="Arial"/>
                <w:b/>
                <w:w w:val="115"/>
              </w:rPr>
              <w:t xml:space="preserve">é </w:t>
            </w:r>
            <w:r w:rsidRPr="007913DD">
              <w:rPr>
                <w:rFonts w:ascii="Arial" w:hAnsi="Arial" w:cs="Arial"/>
                <w:b/>
                <w:w w:val="124"/>
              </w:rPr>
              <w:t>vzt</w:t>
            </w:r>
            <w:r w:rsidRPr="007913DD">
              <w:rPr>
                <w:rFonts w:ascii="Arial" w:hAnsi="Arial" w:cs="Arial"/>
                <w:b/>
                <w:w w:val="123"/>
              </w:rPr>
              <w:t>a</w:t>
            </w:r>
            <w:r w:rsidRPr="007913DD">
              <w:rPr>
                <w:rFonts w:ascii="Arial" w:hAnsi="Arial" w:cs="Arial"/>
                <w:b/>
                <w:spacing w:val="-7"/>
                <w:w w:val="123"/>
              </w:rPr>
              <w:t>h</w:t>
            </w:r>
            <w:r w:rsidRPr="007913DD">
              <w:rPr>
                <w:rFonts w:ascii="Arial" w:hAnsi="Arial" w:cs="Arial"/>
                <w:b/>
                <w:w w:val="118"/>
              </w:rPr>
              <w:t>y</w:t>
            </w:r>
          </w:p>
        </w:tc>
        <w:tc>
          <w:tcPr>
            <w:tcW w:w="2826"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line="254" w:lineRule="exact"/>
              <w:ind w:left="116"/>
              <w:rPr>
                <w:rFonts w:ascii="Arial" w:hAnsi="Arial" w:cs="Arial"/>
                <w:b/>
              </w:rPr>
            </w:pPr>
            <w:r w:rsidRPr="007913DD">
              <w:rPr>
                <w:rFonts w:ascii="Arial" w:hAnsi="Arial" w:cs="Arial"/>
                <w:b/>
                <w:w w:val="133"/>
              </w:rPr>
              <w:t>Průř</w:t>
            </w:r>
            <w:r w:rsidRPr="007913DD">
              <w:rPr>
                <w:rFonts w:ascii="Arial" w:hAnsi="Arial" w:cs="Arial"/>
                <w:b/>
                <w:w w:val="113"/>
              </w:rPr>
              <w:t>ez</w:t>
            </w:r>
            <w:r w:rsidRPr="007913DD">
              <w:rPr>
                <w:rFonts w:ascii="Arial" w:hAnsi="Arial" w:cs="Arial"/>
                <w:b/>
                <w:spacing w:val="-7"/>
                <w:w w:val="113"/>
              </w:rPr>
              <w:t>o</w:t>
            </w:r>
            <w:r w:rsidRPr="007913DD">
              <w:rPr>
                <w:rFonts w:ascii="Arial" w:hAnsi="Arial" w:cs="Arial"/>
                <w:b/>
                <w:spacing w:val="-7"/>
                <w:w w:val="118"/>
              </w:rPr>
              <w:t>v</w:t>
            </w:r>
            <w:r w:rsidRPr="007913DD">
              <w:rPr>
                <w:rFonts w:ascii="Arial" w:hAnsi="Arial" w:cs="Arial"/>
                <w:b/>
                <w:w w:val="122"/>
              </w:rPr>
              <w:t>á</w:t>
            </w:r>
            <w:r w:rsidRPr="007913DD">
              <w:rPr>
                <w:rFonts w:ascii="Arial" w:hAnsi="Arial" w:cs="Arial"/>
                <w:b/>
                <w:spacing w:val="30"/>
              </w:rPr>
              <w:t xml:space="preserve"> </w:t>
            </w:r>
            <w:r w:rsidRPr="007913DD">
              <w:rPr>
                <w:rFonts w:ascii="Arial" w:hAnsi="Arial" w:cs="Arial"/>
                <w:b/>
                <w:w w:val="128"/>
              </w:rPr>
              <w:t>téma</w:t>
            </w:r>
            <w:r w:rsidRPr="007913DD">
              <w:rPr>
                <w:rFonts w:ascii="Arial" w:hAnsi="Arial" w:cs="Arial"/>
                <w:b/>
                <w:spacing w:val="1"/>
                <w:w w:val="128"/>
              </w:rPr>
              <w:t>t</w:t>
            </w:r>
            <w:r w:rsidRPr="007913DD">
              <w:rPr>
                <w:rFonts w:ascii="Arial" w:hAnsi="Arial" w:cs="Arial"/>
                <w:b/>
                <w:w w:val="122"/>
              </w:rPr>
              <w:t>a</w:t>
            </w:r>
          </w:p>
        </w:tc>
      </w:tr>
      <w:tr w:rsidR="00052CBE" w:rsidRPr="007913DD" w:rsidTr="0055566D">
        <w:trPr>
          <w:trHeight w:hRule="exact" w:val="1734"/>
        </w:trPr>
        <w:tc>
          <w:tcPr>
            <w:tcW w:w="4010" w:type="dxa"/>
            <w:tcBorders>
              <w:top w:val="single" w:sz="2" w:space="0" w:color="000000"/>
              <w:left w:val="single" w:sz="2" w:space="0" w:color="000000"/>
              <w:right w:val="single" w:sz="2" w:space="0" w:color="000000"/>
            </w:tcBorders>
          </w:tcPr>
          <w:p w:rsidR="00052CBE" w:rsidRPr="0055566D" w:rsidRDefault="00052CBE" w:rsidP="00052CBE">
            <w:pPr>
              <w:widowControl w:val="0"/>
              <w:autoSpaceDE w:val="0"/>
              <w:autoSpaceDN w:val="0"/>
              <w:adjustRightInd w:val="0"/>
              <w:spacing w:line="254" w:lineRule="exact"/>
              <w:ind w:left="116" w:right="198"/>
              <w:jc w:val="both"/>
              <w:rPr>
                <w:rFonts w:ascii="Arial" w:hAnsi="Arial" w:cs="Arial"/>
              </w:rPr>
            </w:pPr>
            <w:r w:rsidRPr="0055566D">
              <w:rPr>
                <w:rFonts w:ascii="Arial" w:hAnsi="Arial" w:cs="Arial"/>
                <w:w w:val="102"/>
              </w:rPr>
              <w:t xml:space="preserve"> Žák </w:t>
            </w:r>
          </w:p>
          <w:p w:rsidR="00052CBE" w:rsidRPr="007913DD" w:rsidRDefault="00052CBE" w:rsidP="005F4DA7">
            <w:pPr>
              <w:pStyle w:val="Odstavecseseznamem"/>
              <w:widowControl w:val="0"/>
              <w:numPr>
                <w:ilvl w:val="0"/>
                <w:numId w:val="135"/>
              </w:numPr>
              <w:autoSpaceDE w:val="0"/>
              <w:autoSpaceDN w:val="0"/>
              <w:adjustRightInd w:val="0"/>
              <w:spacing w:line="254" w:lineRule="exact"/>
              <w:ind w:right="198"/>
              <w:jc w:val="both"/>
              <w:rPr>
                <w:rFonts w:ascii="Arial" w:hAnsi="Arial" w:cs="Arial"/>
              </w:rPr>
            </w:pPr>
            <w:r w:rsidRPr="007913DD">
              <w:rPr>
                <w:rFonts w:ascii="Arial" w:hAnsi="Arial" w:cs="Arial"/>
              </w:rPr>
              <w:t>Uplatňuje osobitý přístup k realitě</w:t>
            </w:r>
          </w:p>
          <w:p w:rsidR="00052CBE" w:rsidRPr="007913DD" w:rsidRDefault="00052CBE" w:rsidP="005F4DA7">
            <w:pPr>
              <w:pStyle w:val="Odstavecseseznamem"/>
              <w:widowControl w:val="0"/>
              <w:numPr>
                <w:ilvl w:val="0"/>
                <w:numId w:val="135"/>
              </w:numPr>
              <w:autoSpaceDE w:val="0"/>
              <w:autoSpaceDN w:val="0"/>
              <w:adjustRightInd w:val="0"/>
              <w:spacing w:line="254" w:lineRule="exact"/>
              <w:ind w:right="198"/>
              <w:jc w:val="both"/>
              <w:rPr>
                <w:rFonts w:ascii="Arial" w:hAnsi="Arial" w:cs="Arial"/>
              </w:rPr>
            </w:pPr>
            <w:r w:rsidRPr="007913DD">
              <w:rPr>
                <w:rFonts w:ascii="Arial" w:hAnsi="Arial" w:cs="Arial"/>
              </w:rPr>
              <w:t>Umí využívat znalostí o základních, druhotných a doplňkových barvách k individuálnímu vyjádření</w:t>
            </w:r>
          </w:p>
          <w:p w:rsidR="00052CBE" w:rsidRPr="007913DD" w:rsidRDefault="00052CBE" w:rsidP="005F4DA7">
            <w:pPr>
              <w:pStyle w:val="Odstavecseseznamem"/>
              <w:widowControl w:val="0"/>
              <w:numPr>
                <w:ilvl w:val="0"/>
                <w:numId w:val="135"/>
              </w:numPr>
              <w:autoSpaceDE w:val="0"/>
              <w:autoSpaceDN w:val="0"/>
              <w:adjustRightInd w:val="0"/>
              <w:spacing w:line="254" w:lineRule="exact"/>
              <w:ind w:right="198"/>
              <w:jc w:val="both"/>
              <w:rPr>
                <w:rFonts w:ascii="Arial" w:hAnsi="Arial" w:cs="Arial"/>
              </w:rPr>
            </w:pPr>
            <w:r w:rsidRPr="007913DD">
              <w:rPr>
                <w:rFonts w:ascii="Arial" w:hAnsi="Arial" w:cs="Arial"/>
              </w:rPr>
              <w:t>Volí správné proporce lidského těla</w:t>
            </w:r>
          </w:p>
          <w:p w:rsidR="00052CBE" w:rsidRPr="007913DD" w:rsidRDefault="00052CBE" w:rsidP="00052CBE">
            <w:pPr>
              <w:widowControl w:val="0"/>
              <w:autoSpaceDE w:val="0"/>
              <w:autoSpaceDN w:val="0"/>
              <w:adjustRightInd w:val="0"/>
              <w:spacing w:line="254" w:lineRule="exact"/>
              <w:ind w:right="198"/>
              <w:jc w:val="both"/>
              <w:rPr>
                <w:rFonts w:ascii="Arial" w:hAnsi="Arial" w:cs="Arial"/>
              </w:rPr>
            </w:pPr>
          </w:p>
          <w:p w:rsidR="00052CBE" w:rsidRPr="007913DD" w:rsidRDefault="00052CBE" w:rsidP="006F2183">
            <w:pPr>
              <w:widowControl w:val="0"/>
              <w:autoSpaceDE w:val="0"/>
              <w:autoSpaceDN w:val="0"/>
              <w:adjustRightInd w:val="0"/>
              <w:spacing w:line="254" w:lineRule="exact"/>
              <w:ind w:left="116"/>
              <w:rPr>
                <w:rFonts w:ascii="Arial" w:hAnsi="Arial" w:cs="Arial"/>
                <w:b/>
                <w:w w:val="117"/>
              </w:rPr>
            </w:pPr>
          </w:p>
        </w:tc>
        <w:tc>
          <w:tcPr>
            <w:tcW w:w="3969" w:type="dxa"/>
            <w:tcBorders>
              <w:top w:val="single" w:sz="2" w:space="0" w:color="000000"/>
              <w:left w:val="single" w:sz="2" w:space="0" w:color="000000"/>
              <w:right w:val="single" w:sz="2" w:space="0" w:color="000000"/>
            </w:tcBorders>
          </w:tcPr>
          <w:p w:rsidR="00052CBE" w:rsidRDefault="00052CBE" w:rsidP="006F2183">
            <w:pPr>
              <w:pStyle w:val="Odstavecseseznamem"/>
              <w:widowControl w:val="0"/>
              <w:autoSpaceDE w:val="0"/>
              <w:autoSpaceDN w:val="0"/>
              <w:adjustRightInd w:val="0"/>
              <w:spacing w:line="254" w:lineRule="exact"/>
              <w:rPr>
                <w:rFonts w:ascii="Arial" w:hAnsi="Arial" w:cs="Arial"/>
                <w:b/>
                <w:w w:val="115"/>
              </w:rPr>
            </w:pP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 xml:space="preserve">Kresebné studie – linie, tvar, objem, podobnost, kontrast, rytmus </w:t>
            </w: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Zvětšování, zmenšování</w:t>
            </w:r>
          </w:p>
          <w:p w:rsidR="00052CBE" w:rsidRPr="007913DD" w:rsidRDefault="00052CBE" w:rsidP="00052CBE">
            <w:pPr>
              <w:widowControl w:val="0"/>
              <w:autoSpaceDE w:val="0"/>
              <w:autoSpaceDN w:val="0"/>
              <w:adjustRightInd w:val="0"/>
              <w:spacing w:before="64"/>
              <w:ind w:left="116" w:right="1265"/>
              <w:rPr>
                <w:rFonts w:ascii="Arial" w:hAnsi="Arial" w:cs="Arial"/>
              </w:rPr>
            </w:pPr>
            <w:r w:rsidRPr="007913DD">
              <w:rPr>
                <w:rFonts w:ascii="Arial" w:hAnsi="Arial" w:cs="Arial"/>
              </w:rPr>
              <w:t>Perspektiva</w:t>
            </w:r>
          </w:p>
          <w:p w:rsidR="00052CBE" w:rsidRPr="007913DD" w:rsidRDefault="00052CBE" w:rsidP="006F2183">
            <w:pPr>
              <w:pStyle w:val="Odstavecseseznamem"/>
              <w:widowControl w:val="0"/>
              <w:autoSpaceDE w:val="0"/>
              <w:autoSpaceDN w:val="0"/>
              <w:adjustRightInd w:val="0"/>
              <w:spacing w:line="254" w:lineRule="exact"/>
              <w:rPr>
                <w:rFonts w:ascii="Arial" w:hAnsi="Arial" w:cs="Arial"/>
                <w:b/>
                <w:w w:val="115"/>
              </w:rPr>
            </w:pPr>
          </w:p>
        </w:tc>
        <w:tc>
          <w:tcPr>
            <w:tcW w:w="2835" w:type="dxa"/>
            <w:tcBorders>
              <w:top w:val="single" w:sz="2" w:space="0" w:color="000000"/>
              <w:left w:val="single" w:sz="2" w:space="0" w:color="000000"/>
              <w:right w:val="single" w:sz="2" w:space="0" w:color="000000"/>
            </w:tcBorders>
          </w:tcPr>
          <w:p w:rsidR="00052CBE" w:rsidRDefault="00052CBE" w:rsidP="006F2183">
            <w:pPr>
              <w:widowControl w:val="0"/>
              <w:tabs>
                <w:tab w:val="left" w:pos="1140"/>
              </w:tabs>
              <w:autoSpaceDE w:val="0"/>
              <w:autoSpaceDN w:val="0"/>
              <w:adjustRightInd w:val="0"/>
              <w:spacing w:line="254" w:lineRule="exact"/>
              <w:rPr>
                <w:rFonts w:ascii="Arial" w:hAnsi="Arial" w:cs="Arial"/>
                <w:b/>
                <w:spacing w:val="-26"/>
                <w:w w:val="117"/>
              </w:rPr>
            </w:pPr>
          </w:p>
          <w:p w:rsidR="00052CBE" w:rsidRPr="007913DD" w:rsidRDefault="00052CBE" w:rsidP="00052CBE">
            <w:pPr>
              <w:widowControl w:val="0"/>
              <w:autoSpaceDE w:val="0"/>
              <w:autoSpaceDN w:val="0"/>
              <w:adjustRightInd w:val="0"/>
              <w:spacing w:line="200" w:lineRule="exact"/>
              <w:rPr>
                <w:rFonts w:ascii="Arial" w:hAnsi="Arial" w:cs="Arial"/>
              </w:rPr>
            </w:pPr>
            <w:r w:rsidRPr="007913DD">
              <w:rPr>
                <w:rFonts w:ascii="Arial" w:hAnsi="Arial" w:cs="Arial"/>
              </w:rPr>
              <w:t>Občanská výchova</w:t>
            </w:r>
          </w:p>
          <w:p w:rsidR="00052CBE" w:rsidRPr="007913DD" w:rsidRDefault="00052CBE" w:rsidP="00052CBE">
            <w:pPr>
              <w:widowControl w:val="0"/>
              <w:autoSpaceDE w:val="0"/>
              <w:autoSpaceDN w:val="0"/>
              <w:adjustRightInd w:val="0"/>
              <w:spacing w:line="200" w:lineRule="exact"/>
              <w:rPr>
                <w:rFonts w:ascii="Arial" w:hAnsi="Arial" w:cs="Arial"/>
              </w:rPr>
            </w:pPr>
            <w:r w:rsidRPr="007913DD">
              <w:rPr>
                <w:rFonts w:ascii="Arial" w:hAnsi="Arial" w:cs="Arial"/>
              </w:rPr>
              <w:t>Hudební výchova</w:t>
            </w:r>
          </w:p>
          <w:p w:rsidR="00052CBE" w:rsidRPr="007913DD" w:rsidRDefault="00052CBE" w:rsidP="00052CBE">
            <w:pPr>
              <w:widowControl w:val="0"/>
              <w:autoSpaceDE w:val="0"/>
              <w:autoSpaceDN w:val="0"/>
              <w:adjustRightInd w:val="0"/>
              <w:spacing w:line="200" w:lineRule="exact"/>
              <w:rPr>
                <w:rFonts w:ascii="Arial" w:hAnsi="Arial" w:cs="Arial"/>
              </w:rPr>
            </w:pPr>
            <w:r w:rsidRPr="007913DD">
              <w:rPr>
                <w:rFonts w:ascii="Arial" w:hAnsi="Arial" w:cs="Arial"/>
              </w:rPr>
              <w:t>Fyzika</w:t>
            </w:r>
          </w:p>
          <w:p w:rsidR="00052CBE" w:rsidRDefault="00052CBE" w:rsidP="006F2183">
            <w:pPr>
              <w:widowControl w:val="0"/>
              <w:tabs>
                <w:tab w:val="left" w:pos="1140"/>
              </w:tabs>
              <w:autoSpaceDE w:val="0"/>
              <w:autoSpaceDN w:val="0"/>
              <w:adjustRightInd w:val="0"/>
              <w:spacing w:line="254" w:lineRule="exact"/>
              <w:rPr>
                <w:rFonts w:ascii="Arial" w:hAnsi="Arial" w:cs="Arial"/>
                <w:b/>
                <w:spacing w:val="-26"/>
                <w:w w:val="117"/>
              </w:rPr>
            </w:pPr>
          </w:p>
          <w:p w:rsidR="00052CBE" w:rsidRDefault="00052CBE" w:rsidP="006F2183">
            <w:pPr>
              <w:widowControl w:val="0"/>
              <w:tabs>
                <w:tab w:val="left" w:pos="1140"/>
              </w:tabs>
              <w:autoSpaceDE w:val="0"/>
              <w:autoSpaceDN w:val="0"/>
              <w:adjustRightInd w:val="0"/>
              <w:spacing w:line="254" w:lineRule="exact"/>
              <w:rPr>
                <w:rFonts w:ascii="Arial" w:hAnsi="Arial" w:cs="Arial"/>
                <w:b/>
                <w:spacing w:val="-26"/>
                <w:w w:val="117"/>
              </w:rPr>
            </w:pPr>
          </w:p>
          <w:p w:rsidR="00052CBE" w:rsidRPr="007913DD" w:rsidRDefault="00052CBE" w:rsidP="00052CBE">
            <w:pPr>
              <w:widowControl w:val="0"/>
              <w:autoSpaceDE w:val="0"/>
              <w:autoSpaceDN w:val="0"/>
              <w:adjustRightInd w:val="0"/>
              <w:spacing w:line="200" w:lineRule="exact"/>
              <w:rPr>
                <w:rFonts w:ascii="Arial" w:hAnsi="Arial" w:cs="Arial"/>
              </w:rPr>
            </w:pPr>
            <w:r w:rsidRPr="007913DD">
              <w:rPr>
                <w:rFonts w:ascii="Arial" w:hAnsi="Arial" w:cs="Arial"/>
              </w:rPr>
              <w:t>Přírodopis, zdravotní výchova</w:t>
            </w:r>
          </w:p>
          <w:p w:rsidR="00052CBE" w:rsidRPr="007913DD" w:rsidRDefault="00052CBE" w:rsidP="006F2183">
            <w:pPr>
              <w:widowControl w:val="0"/>
              <w:tabs>
                <w:tab w:val="left" w:pos="1140"/>
              </w:tabs>
              <w:autoSpaceDE w:val="0"/>
              <w:autoSpaceDN w:val="0"/>
              <w:adjustRightInd w:val="0"/>
              <w:spacing w:line="254" w:lineRule="exact"/>
              <w:rPr>
                <w:rFonts w:ascii="Arial" w:hAnsi="Arial" w:cs="Arial"/>
                <w:b/>
                <w:spacing w:val="-26"/>
                <w:w w:val="117"/>
              </w:rPr>
            </w:pPr>
          </w:p>
        </w:tc>
        <w:tc>
          <w:tcPr>
            <w:tcW w:w="2826" w:type="dxa"/>
            <w:tcBorders>
              <w:top w:val="single" w:sz="2" w:space="0" w:color="000000"/>
              <w:left w:val="single" w:sz="2" w:space="0" w:color="000000"/>
              <w:right w:val="single" w:sz="2" w:space="0" w:color="000000"/>
            </w:tcBorders>
          </w:tcPr>
          <w:p w:rsidR="00052CBE" w:rsidRDefault="00052CBE" w:rsidP="006F2183">
            <w:pPr>
              <w:widowControl w:val="0"/>
              <w:autoSpaceDE w:val="0"/>
              <w:autoSpaceDN w:val="0"/>
              <w:adjustRightInd w:val="0"/>
              <w:spacing w:line="254" w:lineRule="exact"/>
              <w:ind w:left="116"/>
              <w:rPr>
                <w:rFonts w:ascii="Arial" w:hAnsi="Arial" w:cs="Arial"/>
                <w:b/>
                <w:w w:val="133"/>
              </w:rPr>
            </w:pPr>
          </w:p>
          <w:p w:rsidR="00052CBE" w:rsidRPr="007913DD" w:rsidRDefault="005E153F" w:rsidP="00052CBE">
            <w:pPr>
              <w:widowControl w:val="0"/>
              <w:autoSpaceDE w:val="0"/>
              <w:autoSpaceDN w:val="0"/>
              <w:adjustRightInd w:val="0"/>
              <w:rPr>
                <w:rFonts w:ascii="Arial" w:hAnsi="Arial" w:cs="Arial"/>
              </w:rPr>
            </w:pPr>
            <w:r>
              <w:rPr>
                <w:rFonts w:ascii="Arial" w:hAnsi="Arial" w:cs="Arial"/>
              </w:rPr>
              <w:t>OSV</w:t>
            </w:r>
          </w:p>
          <w:p w:rsidR="00052CBE" w:rsidRDefault="00052CBE" w:rsidP="00052CBE">
            <w:pPr>
              <w:widowControl w:val="0"/>
              <w:autoSpaceDE w:val="0"/>
              <w:autoSpaceDN w:val="0"/>
              <w:adjustRightInd w:val="0"/>
              <w:rPr>
                <w:rFonts w:ascii="Arial" w:hAnsi="Arial" w:cs="Arial"/>
              </w:rPr>
            </w:pPr>
          </w:p>
          <w:p w:rsidR="005E153F" w:rsidRPr="007913DD" w:rsidRDefault="005E153F" w:rsidP="00052CBE">
            <w:pPr>
              <w:widowControl w:val="0"/>
              <w:autoSpaceDE w:val="0"/>
              <w:autoSpaceDN w:val="0"/>
              <w:adjustRightInd w:val="0"/>
              <w:rPr>
                <w:rFonts w:ascii="Arial" w:hAnsi="Arial" w:cs="Arial"/>
              </w:rPr>
            </w:pPr>
            <w:r>
              <w:rPr>
                <w:rFonts w:ascii="Arial" w:hAnsi="Arial" w:cs="Arial"/>
              </w:rPr>
              <w:t>EV</w:t>
            </w:r>
          </w:p>
          <w:p w:rsidR="00052CBE" w:rsidRPr="007913DD" w:rsidRDefault="00052CBE" w:rsidP="006F2183">
            <w:pPr>
              <w:widowControl w:val="0"/>
              <w:autoSpaceDE w:val="0"/>
              <w:autoSpaceDN w:val="0"/>
              <w:adjustRightInd w:val="0"/>
              <w:spacing w:line="254" w:lineRule="exact"/>
              <w:ind w:left="116"/>
              <w:rPr>
                <w:rFonts w:ascii="Arial" w:hAnsi="Arial" w:cs="Arial"/>
                <w:b/>
                <w:w w:val="133"/>
              </w:rPr>
            </w:pPr>
          </w:p>
        </w:tc>
      </w:tr>
      <w:tr w:rsidR="001C34F2" w:rsidRPr="007913DD" w:rsidTr="0055566D">
        <w:trPr>
          <w:trHeight w:hRule="exact" w:val="4259"/>
        </w:trPr>
        <w:tc>
          <w:tcPr>
            <w:tcW w:w="4010" w:type="dxa"/>
            <w:tcBorders>
              <w:left w:val="single" w:sz="2" w:space="0" w:color="000000"/>
              <w:bottom w:val="single" w:sz="2" w:space="0" w:color="000000"/>
              <w:right w:val="single" w:sz="2" w:space="0" w:color="000000"/>
            </w:tcBorders>
          </w:tcPr>
          <w:p w:rsidR="001C34F2" w:rsidRPr="007913DD" w:rsidRDefault="001C34F2" w:rsidP="00052CBE">
            <w:pPr>
              <w:widowControl w:val="0"/>
              <w:autoSpaceDE w:val="0"/>
              <w:autoSpaceDN w:val="0"/>
              <w:adjustRightInd w:val="0"/>
              <w:spacing w:line="254" w:lineRule="exact"/>
              <w:ind w:left="116" w:right="198"/>
              <w:jc w:val="both"/>
              <w:rPr>
                <w:rFonts w:ascii="Arial" w:hAnsi="Arial" w:cs="Arial"/>
              </w:rPr>
            </w:pPr>
            <w:r w:rsidRPr="007913DD">
              <w:rPr>
                <w:rFonts w:ascii="Arial" w:hAnsi="Arial" w:cs="Arial"/>
                <w:w w:val="102"/>
              </w:rPr>
              <w:t xml:space="preserve">  </w:t>
            </w:r>
          </w:p>
          <w:p w:rsidR="001C34F2" w:rsidRPr="007913DD" w:rsidRDefault="001C34F2" w:rsidP="005F4DA7">
            <w:pPr>
              <w:pStyle w:val="Odstavecseseznamem"/>
              <w:widowControl w:val="0"/>
              <w:numPr>
                <w:ilvl w:val="0"/>
                <w:numId w:val="135"/>
              </w:numPr>
              <w:autoSpaceDE w:val="0"/>
              <w:autoSpaceDN w:val="0"/>
              <w:adjustRightInd w:val="0"/>
              <w:spacing w:line="254" w:lineRule="exact"/>
              <w:ind w:right="198"/>
              <w:jc w:val="both"/>
              <w:rPr>
                <w:rFonts w:ascii="Arial" w:hAnsi="Arial" w:cs="Arial"/>
              </w:rPr>
            </w:pPr>
            <w:r w:rsidRPr="007913DD">
              <w:rPr>
                <w:rFonts w:ascii="Arial" w:hAnsi="Arial" w:cs="Arial"/>
              </w:rPr>
              <w:t>Využívá dekorativních postupů – rozvíjí estetické cítění</w:t>
            </w:r>
          </w:p>
          <w:p w:rsidR="001C34F2" w:rsidRPr="007913DD"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Pr="007913DD"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Pr="007913DD" w:rsidRDefault="001C34F2" w:rsidP="005F4DA7">
            <w:pPr>
              <w:pStyle w:val="Odstavecseseznamem"/>
              <w:widowControl w:val="0"/>
              <w:numPr>
                <w:ilvl w:val="0"/>
                <w:numId w:val="135"/>
              </w:numPr>
              <w:autoSpaceDE w:val="0"/>
              <w:autoSpaceDN w:val="0"/>
              <w:adjustRightInd w:val="0"/>
              <w:spacing w:line="254" w:lineRule="exact"/>
              <w:ind w:right="198"/>
              <w:jc w:val="both"/>
              <w:rPr>
                <w:rFonts w:ascii="Arial" w:hAnsi="Arial" w:cs="Arial"/>
              </w:rPr>
            </w:pPr>
            <w:r w:rsidRPr="007913DD">
              <w:rPr>
                <w:rFonts w:ascii="Arial" w:hAnsi="Arial" w:cs="Arial"/>
              </w:rPr>
              <w:t>Vybírá a kombinuje výtvarné prostředky k vyjádření své osobitosti</w:t>
            </w:r>
          </w:p>
          <w:p w:rsidR="001C34F2" w:rsidRPr="007913DD" w:rsidRDefault="001C34F2" w:rsidP="005F4DA7">
            <w:pPr>
              <w:pStyle w:val="Odstavecseseznamem"/>
              <w:widowControl w:val="0"/>
              <w:numPr>
                <w:ilvl w:val="0"/>
                <w:numId w:val="135"/>
              </w:numPr>
              <w:autoSpaceDE w:val="0"/>
              <w:autoSpaceDN w:val="0"/>
              <w:adjustRightInd w:val="0"/>
              <w:spacing w:line="254" w:lineRule="exact"/>
              <w:ind w:right="198"/>
              <w:jc w:val="both"/>
              <w:rPr>
                <w:rFonts w:ascii="Arial" w:hAnsi="Arial" w:cs="Arial"/>
              </w:rPr>
            </w:pPr>
            <w:r w:rsidRPr="007913DD">
              <w:rPr>
                <w:rFonts w:ascii="Arial" w:hAnsi="Arial" w:cs="Arial"/>
              </w:rPr>
              <w:t>Poznává výtvarné principy a možnosti některých materiálů</w:t>
            </w:r>
          </w:p>
          <w:p w:rsidR="001C34F2" w:rsidRDefault="001C34F2" w:rsidP="005F4DA7">
            <w:pPr>
              <w:pStyle w:val="Odstavecseseznamem"/>
              <w:widowControl w:val="0"/>
              <w:numPr>
                <w:ilvl w:val="0"/>
                <w:numId w:val="135"/>
              </w:numPr>
              <w:autoSpaceDE w:val="0"/>
              <w:autoSpaceDN w:val="0"/>
              <w:adjustRightInd w:val="0"/>
              <w:spacing w:line="254" w:lineRule="exact"/>
              <w:ind w:right="198"/>
              <w:jc w:val="both"/>
              <w:rPr>
                <w:rFonts w:ascii="Arial" w:hAnsi="Arial" w:cs="Arial"/>
              </w:rPr>
            </w:pPr>
            <w:r w:rsidRPr="007913DD">
              <w:rPr>
                <w:rFonts w:ascii="Arial" w:hAnsi="Arial" w:cs="Arial"/>
              </w:rPr>
              <w:t>Vybírá vhodný materiál</w:t>
            </w:r>
          </w:p>
          <w:p w:rsidR="0055566D" w:rsidRPr="007913DD" w:rsidRDefault="0055566D" w:rsidP="0055566D">
            <w:pPr>
              <w:pStyle w:val="Odstavecseseznamem"/>
              <w:widowControl w:val="0"/>
              <w:autoSpaceDE w:val="0"/>
              <w:autoSpaceDN w:val="0"/>
              <w:adjustRightInd w:val="0"/>
              <w:spacing w:line="254" w:lineRule="exact"/>
              <w:ind w:left="476" w:right="198"/>
              <w:jc w:val="both"/>
              <w:rPr>
                <w:rFonts w:ascii="Arial" w:hAnsi="Arial" w:cs="Arial"/>
              </w:rPr>
            </w:pPr>
          </w:p>
          <w:p w:rsidR="00052CBE" w:rsidRPr="0055566D" w:rsidRDefault="001C34F2" w:rsidP="005F4DA7">
            <w:pPr>
              <w:pStyle w:val="Odstavecseseznamem"/>
              <w:widowControl w:val="0"/>
              <w:numPr>
                <w:ilvl w:val="0"/>
                <w:numId w:val="153"/>
              </w:numPr>
              <w:autoSpaceDE w:val="0"/>
              <w:autoSpaceDN w:val="0"/>
              <w:adjustRightInd w:val="0"/>
              <w:spacing w:line="254" w:lineRule="exact"/>
              <w:rPr>
                <w:rFonts w:ascii="Arial" w:hAnsi="Arial" w:cs="Arial"/>
                <w:b/>
                <w:w w:val="117"/>
              </w:rPr>
            </w:pPr>
            <w:r w:rsidRPr="001C34F2">
              <w:rPr>
                <w:rFonts w:ascii="Arial" w:hAnsi="Arial" w:cs="Arial"/>
              </w:rPr>
              <w:t>Navštíví výstavu</w:t>
            </w:r>
          </w:p>
          <w:p w:rsidR="0055566D" w:rsidRPr="00052CBE" w:rsidRDefault="0055566D" w:rsidP="0055566D">
            <w:pPr>
              <w:pStyle w:val="Odstavecseseznamem"/>
              <w:widowControl w:val="0"/>
              <w:autoSpaceDE w:val="0"/>
              <w:autoSpaceDN w:val="0"/>
              <w:adjustRightInd w:val="0"/>
              <w:spacing w:line="254" w:lineRule="exact"/>
              <w:rPr>
                <w:rFonts w:ascii="Arial" w:hAnsi="Arial" w:cs="Arial"/>
                <w:b/>
                <w:w w:val="117"/>
              </w:rPr>
            </w:pPr>
          </w:p>
        </w:tc>
        <w:tc>
          <w:tcPr>
            <w:tcW w:w="3969" w:type="dxa"/>
            <w:tcBorders>
              <w:left w:val="single" w:sz="2" w:space="0" w:color="000000"/>
              <w:bottom w:val="single" w:sz="2" w:space="0" w:color="000000"/>
              <w:right w:val="single" w:sz="2" w:space="0" w:color="000000"/>
            </w:tcBorders>
          </w:tcPr>
          <w:p w:rsidR="001C34F2" w:rsidRDefault="001C34F2" w:rsidP="006F2183">
            <w:pPr>
              <w:pStyle w:val="Odstavecseseznamem"/>
              <w:widowControl w:val="0"/>
              <w:autoSpaceDE w:val="0"/>
              <w:autoSpaceDN w:val="0"/>
              <w:adjustRightInd w:val="0"/>
              <w:spacing w:line="254" w:lineRule="exact"/>
              <w:rPr>
                <w:rFonts w:ascii="Arial" w:hAnsi="Arial" w:cs="Arial"/>
                <w:b/>
                <w:w w:val="115"/>
              </w:rPr>
            </w:pP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Malba</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Plastická a prostorová tvorba – modelování, aranžování</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Písmo a užitá grafika / grotesk /</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Koláž, kombinované techniky</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 xml:space="preserve">Skupinová prostorová tvorba </w:t>
            </w:r>
          </w:p>
          <w:p w:rsidR="001C34F2" w:rsidRPr="007913DD" w:rsidRDefault="001C34F2" w:rsidP="001C34F2">
            <w:pPr>
              <w:widowControl w:val="0"/>
              <w:autoSpaceDE w:val="0"/>
              <w:autoSpaceDN w:val="0"/>
              <w:adjustRightInd w:val="0"/>
              <w:spacing w:before="64"/>
              <w:ind w:left="116" w:right="1265"/>
              <w:rPr>
                <w:rFonts w:ascii="Arial" w:hAnsi="Arial" w:cs="Arial"/>
              </w:rPr>
            </w:pPr>
          </w:p>
          <w:p w:rsidR="001C34F2" w:rsidRPr="007913DD" w:rsidRDefault="001C34F2" w:rsidP="001C34F2">
            <w:pPr>
              <w:pStyle w:val="Odstavecseseznamem"/>
              <w:widowControl w:val="0"/>
              <w:autoSpaceDE w:val="0"/>
              <w:autoSpaceDN w:val="0"/>
              <w:adjustRightInd w:val="0"/>
              <w:spacing w:line="254" w:lineRule="exact"/>
              <w:ind w:left="0"/>
              <w:rPr>
                <w:rFonts w:ascii="Arial" w:hAnsi="Arial" w:cs="Arial"/>
                <w:b/>
                <w:w w:val="115"/>
              </w:rPr>
            </w:pPr>
            <w:r w:rsidRPr="007913DD">
              <w:rPr>
                <w:rFonts w:ascii="Arial" w:hAnsi="Arial" w:cs="Arial"/>
              </w:rPr>
              <w:t>Výstava v muzeu / za pololetí /</w:t>
            </w:r>
          </w:p>
        </w:tc>
        <w:tc>
          <w:tcPr>
            <w:tcW w:w="2835" w:type="dxa"/>
            <w:tcBorders>
              <w:left w:val="single" w:sz="2" w:space="0" w:color="000000"/>
              <w:bottom w:val="single" w:sz="2" w:space="0" w:color="000000"/>
              <w:right w:val="single" w:sz="2" w:space="0" w:color="000000"/>
            </w:tcBorders>
          </w:tcPr>
          <w:p w:rsidR="001C34F2" w:rsidRPr="007913DD" w:rsidRDefault="001C34F2" w:rsidP="00052CBE">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Pracovní činnosti</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tabs>
                <w:tab w:val="left" w:pos="1140"/>
              </w:tabs>
              <w:autoSpaceDE w:val="0"/>
              <w:autoSpaceDN w:val="0"/>
              <w:adjustRightInd w:val="0"/>
              <w:spacing w:line="254" w:lineRule="exact"/>
              <w:rPr>
                <w:rFonts w:ascii="Arial" w:hAnsi="Arial" w:cs="Arial"/>
                <w:b/>
                <w:spacing w:val="-26"/>
                <w:w w:val="117"/>
              </w:rPr>
            </w:pPr>
            <w:r w:rsidRPr="007913DD">
              <w:rPr>
                <w:rFonts w:ascii="Arial" w:hAnsi="Arial" w:cs="Arial"/>
              </w:rPr>
              <w:t>Hudební výchova, český jazyk</w:t>
            </w:r>
          </w:p>
        </w:tc>
        <w:tc>
          <w:tcPr>
            <w:tcW w:w="2826" w:type="dxa"/>
            <w:tcBorders>
              <w:left w:val="single" w:sz="2" w:space="0" w:color="000000"/>
              <w:bottom w:val="single" w:sz="2" w:space="0" w:color="000000"/>
              <w:right w:val="single" w:sz="2" w:space="0" w:color="000000"/>
            </w:tcBorders>
          </w:tcPr>
          <w:p w:rsidR="00052CBE" w:rsidRPr="007913DD" w:rsidRDefault="00052CBE" w:rsidP="00052CBE">
            <w:pPr>
              <w:widowControl w:val="0"/>
              <w:autoSpaceDE w:val="0"/>
              <w:autoSpaceDN w:val="0"/>
              <w:adjustRightInd w:val="0"/>
              <w:rPr>
                <w:rFonts w:ascii="Arial" w:hAnsi="Arial" w:cs="Arial"/>
              </w:rPr>
            </w:pPr>
          </w:p>
          <w:p w:rsidR="00052CBE" w:rsidRPr="007913DD" w:rsidRDefault="00052CBE" w:rsidP="00052CBE">
            <w:pPr>
              <w:widowControl w:val="0"/>
              <w:autoSpaceDE w:val="0"/>
              <w:autoSpaceDN w:val="0"/>
              <w:adjustRightInd w:val="0"/>
              <w:rPr>
                <w:rFonts w:ascii="Arial" w:hAnsi="Arial" w:cs="Arial"/>
              </w:rPr>
            </w:pPr>
          </w:p>
          <w:p w:rsidR="001C34F2" w:rsidRPr="00052CBE" w:rsidRDefault="00C20047" w:rsidP="00052CBE">
            <w:pPr>
              <w:widowControl w:val="0"/>
              <w:autoSpaceDE w:val="0"/>
              <w:autoSpaceDN w:val="0"/>
              <w:adjustRightInd w:val="0"/>
              <w:rPr>
                <w:rFonts w:ascii="Arial" w:hAnsi="Arial" w:cs="Arial"/>
              </w:rPr>
            </w:pPr>
            <w:r>
              <w:rPr>
                <w:rFonts w:ascii="Arial" w:hAnsi="Arial" w:cs="Arial"/>
              </w:rPr>
              <w:t>M</w:t>
            </w:r>
            <w:r w:rsidR="005E153F">
              <w:rPr>
                <w:rFonts w:ascii="Arial" w:hAnsi="Arial" w:cs="Arial"/>
              </w:rPr>
              <w:t>V</w:t>
            </w:r>
          </w:p>
        </w:tc>
      </w:tr>
    </w:tbl>
    <w:p w:rsidR="001C34F2" w:rsidRDefault="001C34F2" w:rsidP="001C34F2">
      <w:pPr>
        <w:widowControl w:val="0"/>
        <w:tabs>
          <w:tab w:val="left" w:pos="13180"/>
        </w:tabs>
        <w:autoSpaceDE w:val="0"/>
        <w:autoSpaceDN w:val="0"/>
        <w:adjustRightInd w:val="0"/>
        <w:spacing w:before="55"/>
        <w:rPr>
          <w:rFonts w:ascii="Arial" w:hAnsi="Arial" w:cs="Arial"/>
          <w:sz w:val="24"/>
          <w:szCs w:val="24"/>
        </w:rPr>
      </w:pPr>
    </w:p>
    <w:p w:rsidR="00052CBE" w:rsidRDefault="00052CBE"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55566D" w:rsidTr="00DC4E74">
        <w:tc>
          <w:tcPr>
            <w:tcW w:w="13780" w:type="dxa"/>
            <w:gridSpan w:val="4"/>
          </w:tcPr>
          <w:p w:rsidR="0055566D" w:rsidRPr="0055566D" w:rsidRDefault="00F176AB" w:rsidP="0055566D">
            <w:pPr>
              <w:widowControl w:val="0"/>
              <w:tabs>
                <w:tab w:val="left" w:pos="13180"/>
              </w:tabs>
              <w:autoSpaceDE w:val="0"/>
              <w:autoSpaceDN w:val="0"/>
              <w:adjustRightInd w:val="0"/>
              <w:spacing w:before="55"/>
              <w:jc w:val="center"/>
              <w:rPr>
                <w:rFonts w:ascii="Arial" w:hAnsi="Arial" w:cs="Arial"/>
                <w:b/>
                <w:sz w:val="36"/>
                <w:szCs w:val="36"/>
              </w:rPr>
            </w:pPr>
            <w:r>
              <w:rPr>
                <w:rFonts w:ascii="Arial" w:hAnsi="Arial" w:cs="Arial"/>
                <w:b/>
                <w:sz w:val="36"/>
                <w:szCs w:val="36"/>
              </w:rPr>
              <w:t>Výtvarná výchova – 8</w:t>
            </w:r>
            <w:r w:rsidR="0055566D" w:rsidRPr="0055566D">
              <w:rPr>
                <w:rFonts w:ascii="Arial" w:hAnsi="Arial" w:cs="Arial"/>
                <w:b/>
                <w:sz w:val="36"/>
                <w:szCs w:val="36"/>
              </w:rPr>
              <w:t>. ročník</w:t>
            </w: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tc>
      </w:tr>
      <w:tr w:rsidR="0055566D" w:rsidRPr="0055566D" w:rsidTr="0055566D">
        <w:tc>
          <w:tcPr>
            <w:tcW w:w="4077" w:type="dxa"/>
          </w:tcPr>
          <w:p w:rsidR="0055566D" w:rsidRPr="0055566D" w:rsidRDefault="0055566D" w:rsidP="001C34F2">
            <w:pPr>
              <w:widowControl w:val="0"/>
              <w:tabs>
                <w:tab w:val="left" w:pos="13180"/>
              </w:tabs>
              <w:autoSpaceDE w:val="0"/>
              <w:autoSpaceDN w:val="0"/>
              <w:adjustRightInd w:val="0"/>
              <w:spacing w:before="55"/>
              <w:rPr>
                <w:rFonts w:ascii="Arial" w:hAnsi="Arial" w:cs="Arial"/>
                <w:b/>
              </w:rPr>
            </w:pPr>
            <w:r w:rsidRPr="0055566D">
              <w:rPr>
                <w:rFonts w:ascii="Arial" w:hAnsi="Arial" w:cs="Arial"/>
                <w:b/>
              </w:rPr>
              <w:t>Výstupy</w:t>
            </w:r>
          </w:p>
        </w:tc>
        <w:tc>
          <w:tcPr>
            <w:tcW w:w="3969" w:type="dxa"/>
          </w:tcPr>
          <w:p w:rsidR="0055566D" w:rsidRPr="0055566D" w:rsidRDefault="0055566D" w:rsidP="001C34F2">
            <w:pPr>
              <w:widowControl w:val="0"/>
              <w:tabs>
                <w:tab w:val="left" w:pos="13180"/>
              </w:tabs>
              <w:autoSpaceDE w:val="0"/>
              <w:autoSpaceDN w:val="0"/>
              <w:adjustRightInd w:val="0"/>
              <w:spacing w:before="55"/>
              <w:rPr>
                <w:rFonts w:ascii="Arial" w:hAnsi="Arial" w:cs="Arial"/>
                <w:b/>
              </w:rPr>
            </w:pPr>
            <w:r w:rsidRPr="0055566D">
              <w:rPr>
                <w:rFonts w:ascii="Arial" w:hAnsi="Arial" w:cs="Arial"/>
                <w:b/>
              </w:rPr>
              <w:t>Učivo</w:t>
            </w:r>
          </w:p>
        </w:tc>
        <w:tc>
          <w:tcPr>
            <w:tcW w:w="2835" w:type="dxa"/>
          </w:tcPr>
          <w:p w:rsidR="0055566D" w:rsidRPr="0055566D" w:rsidRDefault="0055566D" w:rsidP="001C34F2">
            <w:pPr>
              <w:widowControl w:val="0"/>
              <w:tabs>
                <w:tab w:val="left" w:pos="13180"/>
              </w:tabs>
              <w:autoSpaceDE w:val="0"/>
              <w:autoSpaceDN w:val="0"/>
              <w:adjustRightInd w:val="0"/>
              <w:spacing w:before="55"/>
              <w:rPr>
                <w:rFonts w:ascii="Arial" w:hAnsi="Arial" w:cs="Arial"/>
                <w:b/>
              </w:rPr>
            </w:pPr>
            <w:r w:rsidRPr="0055566D">
              <w:rPr>
                <w:rFonts w:ascii="Arial" w:hAnsi="Arial" w:cs="Arial"/>
                <w:b/>
              </w:rPr>
              <w:t>Mezipředmětové vztahy</w:t>
            </w:r>
          </w:p>
        </w:tc>
        <w:tc>
          <w:tcPr>
            <w:tcW w:w="2899" w:type="dxa"/>
          </w:tcPr>
          <w:p w:rsidR="0055566D" w:rsidRPr="0055566D" w:rsidRDefault="0055566D" w:rsidP="001C34F2">
            <w:pPr>
              <w:widowControl w:val="0"/>
              <w:tabs>
                <w:tab w:val="left" w:pos="13180"/>
              </w:tabs>
              <w:autoSpaceDE w:val="0"/>
              <w:autoSpaceDN w:val="0"/>
              <w:adjustRightInd w:val="0"/>
              <w:spacing w:before="55"/>
              <w:rPr>
                <w:rFonts w:ascii="Arial" w:hAnsi="Arial" w:cs="Arial"/>
                <w:b/>
              </w:rPr>
            </w:pPr>
            <w:r w:rsidRPr="0055566D">
              <w:rPr>
                <w:rFonts w:ascii="Arial" w:hAnsi="Arial" w:cs="Arial"/>
                <w:b/>
              </w:rPr>
              <w:t>Průřezová témata</w:t>
            </w:r>
          </w:p>
        </w:tc>
      </w:tr>
      <w:tr w:rsidR="0055566D" w:rsidTr="0055566D">
        <w:tc>
          <w:tcPr>
            <w:tcW w:w="4077" w:type="dxa"/>
          </w:tcPr>
          <w:p w:rsidR="0055566D" w:rsidRDefault="0055566D" w:rsidP="001C34F2">
            <w:pPr>
              <w:widowControl w:val="0"/>
              <w:tabs>
                <w:tab w:val="left" w:pos="13180"/>
              </w:tabs>
              <w:autoSpaceDE w:val="0"/>
              <w:autoSpaceDN w:val="0"/>
              <w:adjustRightInd w:val="0"/>
              <w:spacing w:before="55"/>
              <w:rPr>
                <w:rFonts w:ascii="Arial" w:hAnsi="Arial" w:cs="Arial"/>
                <w:sz w:val="24"/>
                <w:szCs w:val="24"/>
              </w:rPr>
            </w:pPr>
            <w:r w:rsidRPr="0055566D">
              <w:rPr>
                <w:rFonts w:ascii="Arial" w:hAnsi="Arial" w:cs="Arial"/>
              </w:rPr>
              <w:t>Žák</w:t>
            </w:r>
            <w:r>
              <w:rPr>
                <w:rFonts w:ascii="Arial" w:hAnsi="Arial" w:cs="Arial"/>
                <w:sz w:val="24"/>
                <w:szCs w:val="24"/>
              </w:rPr>
              <w:t>:</w:t>
            </w:r>
          </w:p>
          <w:p w:rsidR="0055566D" w:rsidRPr="007913DD" w:rsidRDefault="0055566D" w:rsidP="005F4DA7">
            <w:pPr>
              <w:pStyle w:val="Odstavecseseznamem"/>
              <w:widowControl w:val="0"/>
              <w:numPr>
                <w:ilvl w:val="0"/>
                <w:numId w:val="136"/>
              </w:numPr>
              <w:autoSpaceDE w:val="0"/>
              <w:autoSpaceDN w:val="0"/>
              <w:adjustRightInd w:val="0"/>
              <w:spacing w:line="254" w:lineRule="exact"/>
              <w:ind w:right="198"/>
              <w:jc w:val="both"/>
              <w:rPr>
                <w:rFonts w:ascii="Arial" w:hAnsi="Arial" w:cs="Arial"/>
              </w:rPr>
            </w:pPr>
            <w:r w:rsidRPr="007913DD">
              <w:rPr>
                <w:rFonts w:ascii="Arial" w:hAnsi="Arial" w:cs="Arial"/>
              </w:rPr>
              <w:t>Uplatňuje osobitý přístup k realitě</w:t>
            </w:r>
          </w:p>
          <w:p w:rsidR="0055566D" w:rsidRPr="007913DD" w:rsidRDefault="0055566D" w:rsidP="005F4DA7">
            <w:pPr>
              <w:pStyle w:val="Odstavecseseznamem"/>
              <w:widowControl w:val="0"/>
              <w:numPr>
                <w:ilvl w:val="0"/>
                <w:numId w:val="136"/>
              </w:numPr>
              <w:autoSpaceDE w:val="0"/>
              <w:autoSpaceDN w:val="0"/>
              <w:adjustRightInd w:val="0"/>
              <w:spacing w:line="254" w:lineRule="exact"/>
              <w:ind w:right="198"/>
              <w:jc w:val="both"/>
              <w:rPr>
                <w:rFonts w:ascii="Arial" w:hAnsi="Arial" w:cs="Arial"/>
              </w:rPr>
            </w:pPr>
            <w:r w:rsidRPr="007913DD">
              <w:rPr>
                <w:rFonts w:ascii="Arial" w:hAnsi="Arial" w:cs="Arial"/>
              </w:rPr>
              <w:t>Umí využívat znalostí o základních, druhotných a doplňkových barvách k individuálnímu vyjádření</w:t>
            </w:r>
          </w:p>
          <w:p w:rsidR="0055566D" w:rsidRPr="007913DD" w:rsidRDefault="0055566D" w:rsidP="005F4DA7">
            <w:pPr>
              <w:pStyle w:val="Odstavecseseznamem"/>
              <w:widowControl w:val="0"/>
              <w:numPr>
                <w:ilvl w:val="0"/>
                <w:numId w:val="136"/>
              </w:numPr>
              <w:autoSpaceDE w:val="0"/>
              <w:autoSpaceDN w:val="0"/>
              <w:adjustRightInd w:val="0"/>
              <w:spacing w:line="254" w:lineRule="exact"/>
              <w:ind w:right="198"/>
              <w:jc w:val="both"/>
              <w:rPr>
                <w:rFonts w:ascii="Arial" w:hAnsi="Arial" w:cs="Arial"/>
              </w:rPr>
            </w:pPr>
            <w:r w:rsidRPr="007913DD">
              <w:rPr>
                <w:rFonts w:ascii="Arial" w:hAnsi="Arial" w:cs="Arial"/>
              </w:rPr>
              <w:t>Volí správné proporce lidského těla</w:t>
            </w:r>
          </w:p>
          <w:p w:rsidR="0055566D" w:rsidRPr="007913DD" w:rsidRDefault="0055566D" w:rsidP="0055566D">
            <w:pPr>
              <w:widowControl w:val="0"/>
              <w:autoSpaceDE w:val="0"/>
              <w:autoSpaceDN w:val="0"/>
              <w:adjustRightInd w:val="0"/>
              <w:spacing w:line="254" w:lineRule="exact"/>
              <w:ind w:right="198"/>
              <w:jc w:val="both"/>
              <w:rPr>
                <w:rFonts w:ascii="Arial" w:hAnsi="Arial" w:cs="Arial"/>
              </w:rPr>
            </w:pPr>
          </w:p>
          <w:p w:rsidR="0055566D" w:rsidRPr="007913DD" w:rsidRDefault="0055566D" w:rsidP="0055566D">
            <w:pPr>
              <w:widowControl w:val="0"/>
              <w:autoSpaceDE w:val="0"/>
              <w:autoSpaceDN w:val="0"/>
              <w:adjustRightInd w:val="0"/>
              <w:spacing w:line="254" w:lineRule="exact"/>
              <w:ind w:right="198"/>
              <w:jc w:val="both"/>
              <w:rPr>
                <w:rFonts w:ascii="Arial" w:hAnsi="Arial" w:cs="Arial"/>
              </w:rPr>
            </w:pPr>
          </w:p>
          <w:p w:rsidR="0055566D" w:rsidRPr="007913DD" w:rsidRDefault="0055566D" w:rsidP="005F4DA7">
            <w:pPr>
              <w:pStyle w:val="Odstavecseseznamem"/>
              <w:widowControl w:val="0"/>
              <w:numPr>
                <w:ilvl w:val="0"/>
                <w:numId w:val="136"/>
              </w:numPr>
              <w:autoSpaceDE w:val="0"/>
              <w:autoSpaceDN w:val="0"/>
              <w:adjustRightInd w:val="0"/>
              <w:spacing w:line="254" w:lineRule="exact"/>
              <w:ind w:right="198"/>
              <w:jc w:val="both"/>
              <w:rPr>
                <w:rFonts w:ascii="Arial" w:hAnsi="Arial" w:cs="Arial"/>
              </w:rPr>
            </w:pPr>
            <w:r w:rsidRPr="007913DD">
              <w:rPr>
                <w:rFonts w:ascii="Arial" w:hAnsi="Arial" w:cs="Arial"/>
              </w:rPr>
              <w:t>Uplatňuje osobitý přístup k realitě</w:t>
            </w:r>
          </w:p>
          <w:p w:rsidR="0055566D" w:rsidRPr="007913DD" w:rsidRDefault="0055566D" w:rsidP="0055566D">
            <w:pPr>
              <w:widowControl w:val="0"/>
              <w:autoSpaceDE w:val="0"/>
              <w:autoSpaceDN w:val="0"/>
              <w:adjustRightInd w:val="0"/>
              <w:spacing w:line="254" w:lineRule="exact"/>
              <w:ind w:right="198"/>
              <w:jc w:val="both"/>
              <w:rPr>
                <w:rFonts w:ascii="Arial" w:hAnsi="Arial" w:cs="Arial"/>
              </w:rPr>
            </w:pPr>
          </w:p>
          <w:p w:rsidR="0055566D" w:rsidRPr="007913DD" w:rsidRDefault="0055566D" w:rsidP="0055566D">
            <w:pPr>
              <w:widowControl w:val="0"/>
              <w:autoSpaceDE w:val="0"/>
              <w:autoSpaceDN w:val="0"/>
              <w:adjustRightInd w:val="0"/>
              <w:spacing w:line="254" w:lineRule="exact"/>
              <w:ind w:right="198"/>
              <w:jc w:val="both"/>
              <w:rPr>
                <w:rFonts w:ascii="Arial" w:hAnsi="Arial" w:cs="Arial"/>
              </w:rPr>
            </w:pPr>
          </w:p>
          <w:p w:rsidR="0055566D" w:rsidRPr="007913DD" w:rsidRDefault="0055566D" w:rsidP="005F4DA7">
            <w:pPr>
              <w:pStyle w:val="Odstavecseseznamem"/>
              <w:widowControl w:val="0"/>
              <w:numPr>
                <w:ilvl w:val="0"/>
                <w:numId w:val="136"/>
              </w:numPr>
              <w:autoSpaceDE w:val="0"/>
              <w:autoSpaceDN w:val="0"/>
              <w:adjustRightInd w:val="0"/>
              <w:spacing w:line="254" w:lineRule="exact"/>
              <w:ind w:right="198"/>
              <w:jc w:val="both"/>
              <w:rPr>
                <w:rFonts w:ascii="Arial" w:hAnsi="Arial" w:cs="Arial"/>
              </w:rPr>
            </w:pPr>
            <w:r w:rsidRPr="007913DD">
              <w:rPr>
                <w:rFonts w:ascii="Arial" w:hAnsi="Arial" w:cs="Arial"/>
              </w:rPr>
              <w:t>Poznává výtvarné techniky a možnosti některých materiálů</w:t>
            </w:r>
          </w:p>
          <w:p w:rsidR="0055566D" w:rsidRPr="007913DD" w:rsidRDefault="0055566D" w:rsidP="0055566D">
            <w:pPr>
              <w:widowControl w:val="0"/>
              <w:autoSpaceDE w:val="0"/>
              <w:autoSpaceDN w:val="0"/>
              <w:adjustRightInd w:val="0"/>
              <w:spacing w:line="254" w:lineRule="exact"/>
              <w:ind w:right="198"/>
              <w:jc w:val="both"/>
              <w:rPr>
                <w:rFonts w:ascii="Arial" w:hAnsi="Arial" w:cs="Arial"/>
              </w:rPr>
            </w:pPr>
          </w:p>
          <w:p w:rsidR="0055566D" w:rsidRPr="007913DD" w:rsidRDefault="0055566D" w:rsidP="0055566D">
            <w:pPr>
              <w:widowControl w:val="0"/>
              <w:autoSpaceDE w:val="0"/>
              <w:autoSpaceDN w:val="0"/>
              <w:adjustRightInd w:val="0"/>
              <w:spacing w:line="254" w:lineRule="exact"/>
              <w:ind w:right="198"/>
              <w:jc w:val="both"/>
              <w:rPr>
                <w:rFonts w:ascii="Arial" w:hAnsi="Arial" w:cs="Arial"/>
              </w:rPr>
            </w:pPr>
          </w:p>
          <w:p w:rsidR="0055566D" w:rsidRPr="007913DD" w:rsidRDefault="0055566D" w:rsidP="005F4DA7">
            <w:pPr>
              <w:pStyle w:val="Odstavecseseznamem"/>
              <w:widowControl w:val="0"/>
              <w:numPr>
                <w:ilvl w:val="0"/>
                <w:numId w:val="136"/>
              </w:numPr>
              <w:autoSpaceDE w:val="0"/>
              <w:autoSpaceDN w:val="0"/>
              <w:adjustRightInd w:val="0"/>
              <w:spacing w:line="254" w:lineRule="exact"/>
              <w:ind w:right="198"/>
              <w:jc w:val="both"/>
              <w:rPr>
                <w:rFonts w:ascii="Arial" w:hAnsi="Arial" w:cs="Arial"/>
              </w:rPr>
            </w:pPr>
            <w:r w:rsidRPr="007913DD">
              <w:rPr>
                <w:rFonts w:ascii="Arial" w:hAnsi="Arial" w:cs="Arial"/>
              </w:rPr>
              <w:t>Vnímá rozdíly jednotlivých druhů umění</w:t>
            </w:r>
          </w:p>
          <w:p w:rsidR="0055566D" w:rsidRPr="007913DD" w:rsidRDefault="0055566D" w:rsidP="0055566D">
            <w:pPr>
              <w:widowControl w:val="0"/>
              <w:autoSpaceDE w:val="0"/>
              <w:autoSpaceDN w:val="0"/>
              <w:adjustRightInd w:val="0"/>
              <w:spacing w:line="254" w:lineRule="exact"/>
              <w:ind w:right="198"/>
              <w:jc w:val="both"/>
              <w:rPr>
                <w:rFonts w:ascii="Arial" w:hAnsi="Arial" w:cs="Arial"/>
              </w:rPr>
            </w:pPr>
          </w:p>
          <w:p w:rsidR="0055566D" w:rsidRPr="007913DD" w:rsidRDefault="0055566D" w:rsidP="0055566D">
            <w:pPr>
              <w:widowControl w:val="0"/>
              <w:autoSpaceDE w:val="0"/>
              <w:autoSpaceDN w:val="0"/>
              <w:adjustRightInd w:val="0"/>
              <w:spacing w:line="254" w:lineRule="exact"/>
              <w:ind w:right="198"/>
              <w:jc w:val="both"/>
              <w:rPr>
                <w:rFonts w:ascii="Arial" w:hAnsi="Arial" w:cs="Arial"/>
              </w:rPr>
            </w:pPr>
          </w:p>
          <w:p w:rsidR="0055566D" w:rsidRPr="0055566D" w:rsidRDefault="0055566D" w:rsidP="005F4DA7">
            <w:pPr>
              <w:pStyle w:val="Odstavecseseznamem"/>
              <w:widowControl w:val="0"/>
              <w:numPr>
                <w:ilvl w:val="0"/>
                <w:numId w:val="136"/>
              </w:numPr>
              <w:tabs>
                <w:tab w:val="left" w:pos="13180"/>
              </w:tabs>
              <w:autoSpaceDE w:val="0"/>
              <w:autoSpaceDN w:val="0"/>
              <w:adjustRightInd w:val="0"/>
              <w:spacing w:before="55"/>
              <w:rPr>
                <w:rFonts w:ascii="Arial" w:hAnsi="Arial" w:cs="Arial"/>
                <w:sz w:val="24"/>
                <w:szCs w:val="24"/>
              </w:rPr>
            </w:pPr>
            <w:r w:rsidRPr="0055566D">
              <w:rPr>
                <w:rFonts w:ascii="Arial" w:hAnsi="Arial" w:cs="Arial"/>
              </w:rPr>
              <w:t>Vyjadřuje se k estetickým hodnotám umění</w:t>
            </w: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tc>
        <w:tc>
          <w:tcPr>
            <w:tcW w:w="3969" w:type="dxa"/>
          </w:tcPr>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Pr="007913DD" w:rsidRDefault="0055566D" w:rsidP="0055566D">
            <w:pPr>
              <w:widowControl w:val="0"/>
              <w:autoSpaceDE w:val="0"/>
              <w:autoSpaceDN w:val="0"/>
              <w:adjustRightInd w:val="0"/>
              <w:spacing w:before="64"/>
              <w:ind w:left="116" w:right="1265"/>
              <w:rPr>
                <w:rFonts w:ascii="Arial" w:hAnsi="Arial" w:cs="Arial"/>
              </w:rPr>
            </w:pPr>
            <w:r w:rsidRPr="007913DD">
              <w:rPr>
                <w:rFonts w:ascii="Arial" w:hAnsi="Arial" w:cs="Arial"/>
              </w:rPr>
              <w:t xml:space="preserve">Kresebné studie </w:t>
            </w:r>
          </w:p>
          <w:p w:rsidR="0055566D" w:rsidRPr="007913DD" w:rsidRDefault="0055566D" w:rsidP="0055566D">
            <w:pPr>
              <w:widowControl w:val="0"/>
              <w:autoSpaceDE w:val="0"/>
              <w:autoSpaceDN w:val="0"/>
              <w:adjustRightInd w:val="0"/>
              <w:spacing w:before="64"/>
              <w:ind w:left="116" w:right="1265"/>
              <w:rPr>
                <w:rFonts w:ascii="Arial" w:hAnsi="Arial" w:cs="Arial"/>
              </w:rPr>
            </w:pPr>
          </w:p>
          <w:p w:rsidR="0055566D" w:rsidRPr="007913DD" w:rsidRDefault="0055566D" w:rsidP="0055566D">
            <w:pPr>
              <w:widowControl w:val="0"/>
              <w:autoSpaceDE w:val="0"/>
              <w:autoSpaceDN w:val="0"/>
              <w:adjustRightInd w:val="0"/>
              <w:spacing w:before="64"/>
              <w:ind w:left="116" w:right="1265"/>
              <w:rPr>
                <w:rFonts w:ascii="Arial" w:hAnsi="Arial" w:cs="Arial"/>
              </w:rPr>
            </w:pPr>
          </w:p>
          <w:p w:rsidR="0055566D" w:rsidRPr="007913DD" w:rsidRDefault="0055566D" w:rsidP="0055566D">
            <w:pPr>
              <w:widowControl w:val="0"/>
              <w:autoSpaceDE w:val="0"/>
              <w:autoSpaceDN w:val="0"/>
              <w:adjustRightInd w:val="0"/>
              <w:spacing w:before="64"/>
              <w:ind w:left="116" w:right="1265"/>
              <w:rPr>
                <w:rFonts w:ascii="Arial" w:hAnsi="Arial" w:cs="Arial"/>
              </w:rPr>
            </w:pPr>
            <w:r w:rsidRPr="007913DD">
              <w:rPr>
                <w:rFonts w:ascii="Arial" w:hAnsi="Arial" w:cs="Arial"/>
              </w:rPr>
              <w:t>Zvětšování, zmenšování</w:t>
            </w:r>
          </w:p>
          <w:p w:rsidR="0055566D" w:rsidRPr="007913DD" w:rsidRDefault="0055566D" w:rsidP="0055566D">
            <w:pPr>
              <w:widowControl w:val="0"/>
              <w:autoSpaceDE w:val="0"/>
              <w:autoSpaceDN w:val="0"/>
              <w:adjustRightInd w:val="0"/>
              <w:spacing w:before="64"/>
              <w:ind w:left="116" w:right="1265"/>
              <w:rPr>
                <w:rFonts w:ascii="Arial" w:hAnsi="Arial" w:cs="Arial"/>
              </w:rPr>
            </w:pPr>
          </w:p>
          <w:p w:rsidR="0055566D" w:rsidRPr="007913DD" w:rsidRDefault="0055566D" w:rsidP="0055566D">
            <w:pPr>
              <w:widowControl w:val="0"/>
              <w:autoSpaceDE w:val="0"/>
              <w:autoSpaceDN w:val="0"/>
              <w:adjustRightInd w:val="0"/>
              <w:spacing w:before="64"/>
              <w:ind w:left="116" w:right="1265"/>
              <w:rPr>
                <w:rFonts w:ascii="Arial" w:hAnsi="Arial" w:cs="Arial"/>
              </w:rPr>
            </w:pPr>
            <w:r w:rsidRPr="007913DD">
              <w:rPr>
                <w:rFonts w:ascii="Arial" w:hAnsi="Arial" w:cs="Arial"/>
              </w:rPr>
              <w:t>Náměty technické povahy</w:t>
            </w:r>
          </w:p>
          <w:p w:rsidR="0055566D" w:rsidRPr="007913DD" w:rsidRDefault="0055566D" w:rsidP="0055566D">
            <w:pPr>
              <w:widowControl w:val="0"/>
              <w:autoSpaceDE w:val="0"/>
              <w:autoSpaceDN w:val="0"/>
              <w:adjustRightInd w:val="0"/>
              <w:spacing w:before="64"/>
              <w:ind w:left="116" w:right="1265"/>
              <w:rPr>
                <w:rFonts w:ascii="Arial" w:hAnsi="Arial" w:cs="Arial"/>
              </w:rPr>
            </w:pPr>
          </w:p>
          <w:p w:rsidR="0055566D" w:rsidRPr="007913DD" w:rsidRDefault="0055566D" w:rsidP="0055566D">
            <w:pPr>
              <w:widowControl w:val="0"/>
              <w:autoSpaceDE w:val="0"/>
              <w:autoSpaceDN w:val="0"/>
              <w:adjustRightInd w:val="0"/>
              <w:spacing w:before="64"/>
              <w:ind w:left="116" w:right="1265"/>
              <w:rPr>
                <w:rFonts w:ascii="Arial" w:hAnsi="Arial" w:cs="Arial"/>
              </w:rPr>
            </w:pPr>
          </w:p>
          <w:p w:rsidR="0055566D" w:rsidRPr="007913DD" w:rsidRDefault="0055566D" w:rsidP="0055566D">
            <w:pPr>
              <w:widowControl w:val="0"/>
              <w:autoSpaceDE w:val="0"/>
              <w:autoSpaceDN w:val="0"/>
              <w:adjustRightInd w:val="0"/>
              <w:spacing w:before="64"/>
              <w:ind w:left="116" w:right="1265"/>
              <w:rPr>
                <w:rFonts w:ascii="Arial" w:hAnsi="Arial" w:cs="Arial"/>
              </w:rPr>
            </w:pPr>
            <w:r w:rsidRPr="007913DD">
              <w:rPr>
                <w:rFonts w:ascii="Arial" w:hAnsi="Arial" w:cs="Arial"/>
              </w:rPr>
              <w:t>Modelování, aranžování, konstruování, lepení, našívání</w:t>
            </w:r>
          </w:p>
          <w:p w:rsidR="0055566D" w:rsidRPr="007913DD" w:rsidRDefault="0055566D" w:rsidP="0055566D">
            <w:pPr>
              <w:widowControl w:val="0"/>
              <w:autoSpaceDE w:val="0"/>
              <w:autoSpaceDN w:val="0"/>
              <w:adjustRightInd w:val="0"/>
              <w:spacing w:before="64"/>
              <w:ind w:left="116" w:right="1265"/>
              <w:rPr>
                <w:rFonts w:ascii="Arial" w:hAnsi="Arial" w:cs="Arial"/>
              </w:rPr>
            </w:pPr>
          </w:p>
          <w:p w:rsidR="0055566D" w:rsidRPr="007913DD" w:rsidRDefault="0055566D" w:rsidP="0055566D">
            <w:pPr>
              <w:widowControl w:val="0"/>
              <w:autoSpaceDE w:val="0"/>
              <w:autoSpaceDN w:val="0"/>
              <w:adjustRightInd w:val="0"/>
              <w:spacing w:before="64"/>
              <w:ind w:left="116" w:right="1265"/>
              <w:rPr>
                <w:rFonts w:ascii="Arial" w:hAnsi="Arial" w:cs="Arial"/>
              </w:rPr>
            </w:pPr>
            <w:r w:rsidRPr="007913DD">
              <w:rPr>
                <w:rFonts w:ascii="Arial" w:hAnsi="Arial" w:cs="Arial"/>
              </w:rPr>
              <w:t>Lidové umění, desing</w:t>
            </w:r>
          </w:p>
          <w:p w:rsidR="0055566D" w:rsidRPr="007913DD" w:rsidRDefault="0055566D" w:rsidP="0055566D">
            <w:pPr>
              <w:widowControl w:val="0"/>
              <w:autoSpaceDE w:val="0"/>
              <w:autoSpaceDN w:val="0"/>
              <w:adjustRightInd w:val="0"/>
              <w:spacing w:before="64"/>
              <w:ind w:left="116" w:right="1265"/>
              <w:rPr>
                <w:rFonts w:ascii="Arial" w:hAnsi="Arial" w:cs="Arial"/>
              </w:rPr>
            </w:pPr>
          </w:p>
          <w:p w:rsidR="0055566D" w:rsidRDefault="0055566D" w:rsidP="0055566D">
            <w:pPr>
              <w:widowControl w:val="0"/>
              <w:tabs>
                <w:tab w:val="left" w:pos="13180"/>
              </w:tabs>
              <w:autoSpaceDE w:val="0"/>
              <w:autoSpaceDN w:val="0"/>
              <w:adjustRightInd w:val="0"/>
              <w:spacing w:before="55"/>
              <w:rPr>
                <w:rFonts w:ascii="Arial" w:hAnsi="Arial" w:cs="Arial"/>
                <w:sz w:val="24"/>
                <w:szCs w:val="24"/>
              </w:rPr>
            </w:pPr>
            <w:r w:rsidRPr="007913DD">
              <w:rPr>
                <w:rFonts w:ascii="Arial" w:hAnsi="Arial" w:cs="Arial"/>
              </w:rPr>
              <w:t>Návštěva výstavy</w:t>
            </w:r>
          </w:p>
        </w:tc>
        <w:tc>
          <w:tcPr>
            <w:tcW w:w="2835" w:type="dxa"/>
          </w:tcPr>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Pr="007913DD" w:rsidRDefault="0055566D" w:rsidP="0055566D">
            <w:pPr>
              <w:widowControl w:val="0"/>
              <w:autoSpaceDE w:val="0"/>
              <w:autoSpaceDN w:val="0"/>
              <w:adjustRightInd w:val="0"/>
              <w:ind w:left="116"/>
              <w:rPr>
                <w:rFonts w:ascii="Arial" w:hAnsi="Arial" w:cs="Arial"/>
              </w:rPr>
            </w:pPr>
            <w:r w:rsidRPr="007913DD">
              <w:rPr>
                <w:rFonts w:ascii="Arial" w:hAnsi="Arial" w:cs="Arial"/>
              </w:rPr>
              <w:t>Hudební výchova</w:t>
            </w:r>
          </w:p>
          <w:p w:rsidR="0055566D" w:rsidRPr="007913DD" w:rsidRDefault="0055566D" w:rsidP="0055566D">
            <w:pPr>
              <w:widowControl w:val="0"/>
              <w:autoSpaceDE w:val="0"/>
              <w:autoSpaceDN w:val="0"/>
              <w:adjustRightInd w:val="0"/>
              <w:ind w:left="116"/>
              <w:rPr>
                <w:rFonts w:ascii="Arial" w:hAnsi="Arial" w:cs="Arial"/>
              </w:rPr>
            </w:pPr>
          </w:p>
          <w:p w:rsidR="0055566D" w:rsidRPr="007913DD" w:rsidRDefault="0055566D" w:rsidP="0055566D">
            <w:pPr>
              <w:widowControl w:val="0"/>
              <w:autoSpaceDE w:val="0"/>
              <w:autoSpaceDN w:val="0"/>
              <w:adjustRightInd w:val="0"/>
              <w:ind w:left="116"/>
              <w:rPr>
                <w:rFonts w:ascii="Arial" w:hAnsi="Arial" w:cs="Arial"/>
              </w:rPr>
            </w:pPr>
          </w:p>
          <w:p w:rsidR="0055566D" w:rsidRPr="007913DD" w:rsidRDefault="0055566D" w:rsidP="0055566D">
            <w:pPr>
              <w:widowControl w:val="0"/>
              <w:autoSpaceDE w:val="0"/>
              <w:autoSpaceDN w:val="0"/>
              <w:adjustRightInd w:val="0"/>
              <w:ind w:left="116"/>
              <w:rPr>
                <w:rFonts w:ascii="Arial" w:hAnsi="Arial" w:cs="Arial"/>
              </w:rPr>
            </w:pPr>
            <w:r w:rsidRPr="007913DD">
              <w:rPr>
                <w:rFonts w:ascii="Arial" w:hAnsi="Arial" w:cs="Arial"/>
              </w:rPr>
              <w:t>Přírodopis</w:t>
            </w:r>
          </w:p>
          <w:p w:rsidR="0055566D" w:rsidRPr="007913DD" w:rsidRDefault="0055566D" w:rsidP="0055566D">
            <w:pPr>
              <w:widowControl w:val="0"/>
              <w:autoSpaceDE w:val="0"/>
              <w:autoSpaceDN w:val="0"/>
              <w:adjustRightInd w:val="0"/>
              <w:ind w:left="116"/>
              <w:rPr>
                <w:rFonts w:ascii="Arial" w:hAnsi="Arial" w:cs="Arial"/>
              </w:rPr>
            </w:pPr>
          </w:p>
          <w:p w:rsidR="0055566D" w:rsidRPr="007913DD" w:rsidRDefault="0055566D" w:rsidP="0055566D">
            <w:pPr>
              <w:widowControl w:val="0"/>
              <w:autoSpaceDE w:val="0"/>
              <w:autoSpaceDN w:val="0"/>
              <w:adjustRightInd w:val="0"/>
              <w:ind w:left="116"/>
              <w:rPr>
                <w:rFonts w:ascii="Arial" w:hAnsi="Arial" w:cs="Arial"/>
              </w:rPr>
            </w:pPr>
          </w:p>
          <w:p w:rsidR="0055566D" w:rsidRPr="007913DD" w:rsidRDefault="0055566D" w:rsidP="0055566D">
            <w:pPr>
              <w:widowControl w:val="0"/>
              <w:autoSpaceDE w:val="0"/>
              <w:autoSpaceDN w:val="0"/>
              <w:adjustRightInd w:val="0"/>
              <w:ind w:left="116"/>
              <w:rPr>
                <w:rFonts w:ascii="Arial" w:hAnsi="Arial" w:cs="Arial"/>
              </w:rPr>
            </w:pPr>
            <w:r w:rsidRPr="007913DD">
              <w:rPr>
                <w:rFonts w:ascii="Arial" w:hAnsi="Arial" w:cs="Arial"/>
              </w:rPr>
              <w:t>Matematika, fyzika, informatika</w:t>
            </w:r>
          </w:p>
          <w:p w:rsidR="0055566D" w:rsidRPr="007913DD" w:rsidRDefault="0055566D" w:rsidP="0055566D">
            <w:pPr>
              <w:widowControl w:val="0"/>
              <w:autoSpaceDE w:val="0"/>
              <w:autoSpaceDN w:val="0"/>
              <w:adjustRightInd w:val="0"/>
              <w:ind w:left="116"/>
              <w:rPr>
                <w:rFonts w:ascii="Arial" w:hAnsi="Arial" w:cs="Arial"/>
              </w:rPr>
            </w:pPr>
          </w:p>
          <w:p w:rsidR="0055566D" w:rsidRPr="007913DD" w:rsidRDefault="0055566D" w:rsidP="0055566D">
            <w:pPr>
              <w:widowControl w:val="0"/>
              <w:autoSpaceDE w:val="0"/>
              <w:autoSpaceDN w:val="0"/>
              <w:adjustRightInd w:val="0"/>
              <w:ind w:left="116"/>
              <w:rPr>
                <w:rFonts w:ascii="Arial" w:hAnsi="Arial" w:cs="Arial"/>
              </w:rPr>
            </w:pPr>
          </w:p>
          <w:p w:rsidR="0055566D" w:rsidRPr="007913DD" w:rsidRDefault="0055566D" w:rsidP="0055566D">
            <w:pPr>
              <w:widowControl w:val="0"/>
              <w:autoSpaceDE w:val="0"/>
              <w:autoSpaceDN w:val="0"/>
              <w:adjustRightInd w:val="0"/>
              <w:ind w:left="116"/>
              <w:rPr>
                <w:rFonts w:ascii="Arial" w:hAnsi="Arial" w:cs="Arial"/>
              </w:rPr>
            </w:pPr>
          </w:p>
          <w:p w:rsidR="0055566D" w:rsidRPr="007913DD" w:rsidRDefault="0055566D" w:rsidP="0055566D">
            <w:pPr>
              <w:widowControl w:val="0"/>
              <w:autoSpaceDE w:val="0"/>
              <w:autoSpaceDN w:val="0"/>
              <w:adjustRightInd w:val="0"/>
              <w:ind w:left="116"/>
              <w:rPr>
                <w:rFonts w:ascii="Arial" w:hAnsi="Arial" w:cs="Arial"/>
              </w:rPr>
            </w:pPr>
          </w:p>
          <w:p w:rsidR="0055566D" w:rsidRPr="007913DD" w:rsidRDefault="0055566D" w:rsidP="0055566D">
            <w:pPr>
              <w:widowControl w:val="0"/>
              <w:autoSpaceDE w:val="0"/>
              <w:autoSpaceDN w:val="0"/>
              <w:adjustRightInd w:val="0"/>
              <w:ind w:left="116"/>
              <w:rPr>
                <w:rFonts w:ascii="Arial" w:hAnsi="Arial" w:cs="Arial"/>
              </w:rPr>
            </w:pPr>
          </w:p>
          <w:p w:rsidR="0055566D" w:rsidRDefault="0055566D" w:rsidP="0055566D">
            <w:pPr>
              <w:widowControl w:val="0"/>
              <w:tabs>
                <w:tab w:val="left" w:pos="13180"/>
              </w:tabs>
              <w:autoSpaceDE w:val="0"/>
              <w:autoSpaceDN w:val="0"/>
              <w:adjustRightInd w:val="0"/>
              <w:spacing w:before="55"/>
              <w:rPr>
                <w:rFonts w:ascii="Arial" w:hAnsi="Arial" w:cs="Arial"/>
                <w:sz w:val="24"/>
                <w:szCs w:val="24"/>
              </w:rPr>
            </w:pPr>
            <w:r w:rsidRPr="007913DD">
              <w:rPr>
                <w:rFonts w:ascii="Arial" w:hAnsi="Arial" w:cs="Arial"/>
              </w:rPr>
              <w:t>Hudební výchova</w:t>
            </w:r>
          </w:p>
        </w:tc>
        <w:tc>
          <w:tcPr>
            <w:tcW w:w="2899" w:type="dxa"/>
          </w:tcPr>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E153F" w:rsidP="0055566D">
            <w:pPr>
              <w:widowControl w:val="0"/>
              <w:autoSpaceDE w:val="0"/>
              <w:autoSpaceDN w:val="0"/>
              <w:adjustRightInd w:val="0"/>
              <w:rPr>
                <w:rFonts w:ascii="Arial" w:hAnsi="Arial" w:cs="Arial"/>
              </w:rPr>
            </w:pPr>
            <w:r>
              <w:rPr>
                <w:rFonts w:ascii="Arial" w:hAnsi="Arial" w:cs="Arial"/>
              </w:rPr>
              <w:t>OSV</w:t>
            </w:r>
          </w:p>
          <w:p w:rsidR="005E153F" w:rsidRPr="007913DD" w:rsidRDefault="005E153F" w:rsidP="0055566D">
            <w:pPr>
              <w:widowControl w:val="0"/>
              <w:autoSpaceDE w:val="0"/>
              <w:autoSpaceDN w:val="0"/>
              <w:adjustRightInd w:val="0"/>
              <w:rPr>
                <w:rFonts w:ascii="Arial" w:hAnsi="Arial" w:cs="Arial"/>
              </w:rPr>
            </w:pPr>
          </w:p>
          <w:p w:rsidR="0055566D" w:rsidRPr="007913DD" w:rsidRDefault="005E153F" w:rsidP="0055566D">
            <w:pPr>
              <w:widowControl w:val="0"/>
              <w:autoSpaceDE w:val="0"/>
              <w:autoSpaceDN w:val="0"/>
              <w:adjustRightInd w:val="0"/>
              <w:rPr>
                <w:rFonts w:ascii="Arial" w:hAnsi="Arial" w:cs="Arial"/>
              </w:rPr>
            </w:pPr>
            <w:r>
              <w:rPr>
                <w:rFonts w:ascii="Arial" w:hAnsi="Arial" w:cs="Arial"/>
              </w:rPr>
              <w:t>EV</w:t>
            </w:r>
          </w:p>
          <w:p w:rsidR="0055566D" w:rsidRPr="007913DD" w:rsidRDefault="0055566D" w:rsidP="0055566D">
            <w:pPr>
              <w:widowControl w:val="0"/>
              <w:autoSpaceDE w:val="0"/>
              <w:autoSpaceDN w:val="0"/>
              <w:adjustRightInd w:val="0"/>
              <w:rPr>
                <w:rFonts w:ascii="Arial" w:hAnsi="Arial" w:cs="Arial"/>
              </w:rPr>
            </w:pPr>
          </w:p>
          <w:p w:rsidR="0055566D" w:rsidRPr="007913DD" w:rsidRDefault="0055566D" w:rsidP="0055566D">
            <w:pPr>
              <w:widowControl w:val="0"/>
              <w:autoSpaceDE w:val="0"/>
              <w:autoSpaceDN w:val="0"/>
              <w:adjustRightInd w:val="0"/>
              <w:rPr>
                <w:rFonts w:ascii="Arial" w:hAnsi="Arial" w:cs="Arial"/>
              </w:rPr>
            </w:pPr>
          </w:p>
          <w:p w:rsidR="0055566D" w:rsidRDefault="0055566D" w:rsidP="0055566D">
            <w:pPr>
              <w:widowControl w:val="0"/>
              <w:autoSpaceDE w:val="0"/>
              <w:autoSpaceDN w:val="0"/>
              <w:adjustRightInd w:val="0"/>
              <w:rPr>
                <w:rFonts w:ascii="Arial" w:hAnsi="Arial" w:cs="Arial"/>
              </w:rPr>
            </w:pPr>
          </w:p>
          <w:p w:rsidR="005E153F" w:rsidRPr="007913DD" w:rsidRDefault="005E153F" w:rsidP="0055566D">
            <w:pPr>
              <w:widowControl w:val="0"/>
              <w:autoSpaceDE w:val="0"/>
              <w:autoSpaceDN w:val="0"/>
              <w:adjustRightInd w:val="0"/>
              <w:rPr>
                <w:rFonts w:ascii="Arial" w:hAnsi="Arial" w:cs="Arial"/>
              </w:rPr>
            </w:pPr>
          </w:p>
          <w:p w:rsidR="0055566D" w:rsidRPr="007913DD" w:rsidRDefault="0055566D" w:rsidP="0055566D">
            <w:pPr>
              <w:widowControl w:val="0"/>
              <w:autoSpaceDE w:val="0"/>
              <w:autoSpaceDN w:val="0"/>
              <w:adjustRightInd w:val="0"/>
              <w:rPr>
                <w:rFonts w:ascii="Arial" w:hAnsi="Arial" w:cs="Arial"/>
              </w:rPr>
            </w:pPr>
          </w:p>
          <w:p w:rsidR="0055566D" w:rsidRPr="007913DD" w:rsidRDefault="0055566D" w:rsidP="0055566D">
            <w:pPr>
              <w:widowControl w:val="0"/>
              <w:autoSpaceDE w:val="0"/>
              <w:autoSpaceDN w:val="0"/>
              <w:adjustRightInd w:val="0"/>
              <w:rPr>
                <w:rFonts w:ascii="Arial" w:hAnsi="Arial" w:cs="Arial"/>
              </w:rPr>
            </w:pPr>
          </w:p>
          <w:p w:rsidR="0055566D" w:rsidRDefault="00C20047" w:rsidP="0055566D">
            <w:pPr>
              <w:widowControl w:val="0"/>
              <w:autoSpaceDE w:val="0"/>
              <w:autoSpaceDN w:val="0"/>
              <w:adjustRightInd w:val="0"/>
              <w:rPr>
                <w:rFonts w:ascii="Arial" w:hAnsi="Arial" w:cs="Arial"/>
              </w:rPr>
            </w:pPr>
            <w:r>
              <w:rPr>
                <w:rFonts w:ascii="Arial" w:hAnsi="Arial" w:cs="Arial"/>
              </w:rPr>
              <w:t>M</w:t>
            </w:r>
            <w:r w:rsidR="005E153F">
              <w:rPr>
                <w:rFonts w:ascii="Arial" w:hAnsi="Arial" w:cs="Arial"/>
              </w:rPr>
              <w:t>V</w:t>
            </w:r>
          </w:p>
          <w:p w:rsidR="005E153F" w:rsidRPr="007913DD" w:rsidRDefault="005E153F" w:rsidP="0055566D">
            <w:pPr>
              <w:widowControl w:val="0"/>
              <w:autoSpaceDE w:val="0"/>
              <w:autoSpaceDN w:val="0"/>
              <w:adjustRightInd w:val="0"/>
              <w:rPr>
                <w:rFonts w:ascii="Arial" w:hAnsi="Arial" w:cs="Arial"/>
              </w:rPr>
            </w:pPr>
          </w:p>
          <w:p w:rsidR="0055566D" w:rsidRDefault="005E153F" w:rsidP="0055566D">
            <w:pPr>
              <w:widowControl w:val="0"/>
              <w:tabs>
                <w:tab w:val="left" w:pos="13180"/>
              </w:tabs>
              <w:autoSpaceDE w:val="0"/>
              <w:autoSpaceDN w:val="0"/>
              <w:adjustRightInd w:val="0"/>
              <w:spacing w:before="55"/>
              <w:rPr>
                <w:rFonts w:ascii="Arial" w:hAnsi="Arial" w:cs="Arial"/>
                <w:sz w:val="24"/>
                <w:szCs w:val="24"/>
              </w:rPr>
            </w:pPr>
            <w:r>
              <w:rPr>
                <w:rFonts w:ascii="Arial" w:hAnsi="Arial" w:cs="Arial"/>
              </w:rPr>
              <w:t>VMEGS</w:t>
            </w:r>
          </w:p>
        </w:tc>
      </w:tr>
    </w:tbl>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55566D" w:rsidRDefault="0055566D" w:rsidP="001C34F2">
      <w:pPr>
        <w:widowControl w:val="0"/>
        <w:tabs>
          <w:tab w:val="left" w:pos="13180"/>
        </w:tabs>
        <w:autoSpaceDE w:val="0"/>
        <w:autoSpaceDN w:val="0"/>
        <w:adjustRightInd w:val="0"/>
        <w:spacing w:before="55"/>
        <w:rPr>
          <w:rFonts w:ascii="Arial" w:hAnsi="Arial" w:cs="Arial"/>
          <w:sz w:val="24"/>
          <w:szCs w:val="24"/>
        </w:rPr>
      </w:pPr>
    </w:p>
    <w:p w:rsidR="00052CBE" w:rsidRDefault="00052CBE" w:rsidP="001C34F2">
      <w:pPr>
        <w:widowControl w:val="0"/>
        <w:tabs>
          <w:tab w:val="left" w:pos="13180"/>
        </w:tabs>
        <w:autoSpaceDE w:val="0"/>
        <w:autoSpaceDN w:val="0"/>
        <w:adjustRightInd w:val="0"/>
        <w:spacing w:before="55"/>
        <w:rPr>
          <w:rFonts w:ascii="Arial" w:hAnsi="Arial" w:cs="Arial"/>
          <w:sz w:val="24"/>
          <w:szCs w:val="24"/>
        </w:rPr>
      </w:pPr>
    </w:p>
    <w:tbl>
      <w:tblPr>
        <w:tblW w:w="13835" w:type="dxa"/>
        <w:tblInd w:w="104" w:type="dxa"/>
        <w:tblLayout w:type="fixed"/>
        <w:tblCellMar>
          <w:left w:w="0" w:type="dxa"/>
          <w:right w:w="0" w:type="dxa"/>
        </w:tblCellMar>
        <w:tblLook w:val="0000" w:firstRow="0" w:lastRow="0" w:firstColumn="0" w:lastColumn="0" w:noHBand="0" w:noVBand="0"/>
      </w:tblPr>
      <w:tblGrid>
        <w:gridCol w:w="4010"/>
        <w:gridCol w:w="3969"/>
        <w:gridCol w:w="3308"/>
        <w:gridCol w:w="2548"/>
      </w:tblGrid>
      <w:tr w:rsidR="001C34F2" w:rsidRPr="007913DD" w:rsidTr="001C34F2">
        <w:trPr>
          <w:trHeight w:hRule="exact" w:val="588"/>
        </w:trPr>
        <w:tc>
          <w:tcPr>
            <w:tcW w:w="13835" w:type="dxa"/>
            <w:gridSpan w:val="4"/>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pStyle w:val="Odstavecseseznamem"/>
              <w:widowControl w:val="0"/>
              <w:autoSpaceDE w:val="0"/>
              <w:autoSpaceDN w:val="0"/>
              <w:adjustRightInd w:val="0"/>
              <w:spacing w:before="78"/>
              <w:ind w:right="44"/>
              <w:jc w:val="center"/>
              <w:rPr>
                <w:rFonts w:ascii="Arial" w:hAnsi="Arial" w:cs="Arial"/>
                <w:b/>
                <w:sz w:val="36"/>
                <w:szCs w:val="36"/>
              </w:rPr>
            </w:pPr>
            <w:r>
              <w:rPr>
                <w:rFonts w:ascii="Arial" w:hAnsi="Arial" w:cs="Arial"/>
                <w:b/>
                <w:w w:val="119"/>
                <w:sz w:val="36"/>
                <w:szCs w:val="36"/>
              </w:rPr>
              <w:t xml:space="preserve">  </w:t>
            </w:r>
            <w:r w:rsidRPr="007913DD">
              <w:rPr>
                <w:rFonts w:ascii="Arial" w:hAnsi="Arial" w:cs="Arial"/>
                <w:b/>
                <w:w w:val="119"/>
                <w:sz w:val="36"/>
                <w:szCs w:val="36"/>
              </w:rPr>
              <w:t xml:space="preserve">Výtvarná výchova </w:t>
            </w:r>
            <w:r w:rsidRPr="007913DD">
              <w:rPr>
                <w:rFonts w:ascii="Arial" w:hAnsi="Arial" w:cs="Arial"/>
                <w:b/>
                <w:sz w:val="36"/>
                <w:szCs w:val="36"/>
              </w:rPr>
              <w:t>–</w:t>
            </w:r>
            <w:r w:rsidRPr="007913DD">
              <w:rPr>
                <w:rFonts w:ascii="Arial" w:hAnsi="Arial" w:cs="Arial"/>
                <w:b/>
                <w:spacing w:val="33"/>
                <w:sz w:val="36"/>
                <w:szCs w:val="36"/>
              </w:rPr>
              <w:t xml:space="preserve"> </w:t>
            </w:r>
            <w:r w:rsidRPr="007913DD">
              <w:rPr>
                <w:rFonts w:ascii="Arial" w:hAnsi="Arial" w:cs="Arial"/>
                <w:b/>
                <w:sz w:val="36"/>
                <w:szCs w:val="36"/>
              </w:rPr>
              <w:t xml:space="preserve">9. </w:t>
            </w:r>
            <w:r w:rsidRPr="007913DD">
              <w:rPr>
                <w:rFonts w:ascii="Arial" w:hAnsi="Arial" w:cs="Arial"/>
                <w:b/>
                <w:w w:val="141"/>
                <w:sz w:val="36"/>
                <w:szCs w:val="36"/>
              </w:rPr>
              <w:t>r</w:t>
            </w:r>
            <w:r w:rsidRPr="007913DD">
              <w:rPr>
                <w:rFonts w:ascii="Arial" w:hAnsi="Arial" w:cs="Arial"/>
                <w:b/>
                <w:spacing w:val="9"/>
                <w:w w:val="115"/>
                <w:sz w:val="36"/>
                <w:szCs w:val="36"/>
              </w:rPr>
              <w:t>o</w:t>
            </w:r>
            <w:r w:rsidRPr="007913DD">
              <w:rPr>
                <w:rFonts w:ascii="Arial" w:hAnsi="Arial" w:cs="Arial"/>
                <w:b/>
                <w:w w:val="120"/>
                <w:sz w:val="36"/>
                <w:szCs w:val="36"/>
              </w:rPr>
              <w:t>čník</w:t>
            </w:r>
          </w:p>
        </w:tc>
      </w:tr>
      <w:tr w:rsidR="001C34F2" w:rsidRPr="007913DD" w:rsidTr="0055566D">
        <w:trPr>
          <w:trHeight w:hRule="exact" w:val="568"/>
        </w:trPr>
        <w:tc>
          <w:tcPr>
            <w:tcW w:w="4010"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line="254" w:lineRule="exact"/>
              <w:ind w:left="116"/>
              <w:rPr>
                <w:rFonts w:ascii="Arial" w:hAnsi="Arial" w:cs="Arial"/>
                <w:b/>
              </w:rPr>
            </w:pPr>
            <w:r w:rsidRPr="007913DD">
              <w:rPr>
                <w:rFonts w:ascii="Arial" w:hAnsi="Arial" w:cs="Arial"/>
                <w:b/>
                <w:w w:val="117"/>
              </w:rPr>
              <w:t>Vý</w:t>
            </w:r>
            <w:r w:rsidRPr="007913DD">
              <w:rPr>
                <w:rFonts w:ascii="Arial" w:hAnsi="Arial" w:cs="Arial"/>
                <w:b/>
                <w:w w:val="127"/>
              </w:rPr>
              <w:t>stu</w:t>
            </w:r>
            <w:r w:rsidRPr="007913DD">
              <w:rPr>
                <w:rFonts w:ascii="Arial" w:hAnsi="Arial" w:cs="Arial"/>
                <w:b/>
                <w:spacing w:val="-7"/>
                <w:w w:val="127"/>
              </w:rPr>
              <w:t>p</w:t>
            </w:r>
            <w:r w:rsidRPr="007913DD">
              <w:rPr>
                <w:rFonts w:ascii="Arial" w:hAnsi="Arial" w:cs="Arial"/>
                <w:b/>
                <w:w w:val="118"/>
              </w:rPr>
              <w:t>y</w:t>
            </w:r>
          </w:p>
        </w:tc>
        <w:tc>
          <w:tcPr>
            <w:tcW w:w="3969"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pStyle w:val="Odstavecseseznamem"/>
              <w:widowControl w:val="0"/>
              <w:autoSpaceDE w:val="0"/>
              <w:autoSpaceDN w:val="0"/>
              <w:adjustRightInd w:val="0"/>
              <w:spacing w:line="254" w:lineRule="exact"/>
              <w:rPr>
                <w:rFonts w:ascii="Arial" w:hAnsi="Arial" w:cs="Arial"/>
                <w:b/>
              </w:rPr>
            </w:pPr>
            <w:r w:rsidRPr="007913DD">
              <w:rPr>
                <w:rFonts w:ascii="Arial" w:hAnsi="Arial" w:cs="Arial"/>
                <w:b/>
                <w:w w:val="115"/>
              </w:rPr>
              <w:t>Uči</w:t>
            </w:r>
            <w:r w:rsidRPr="007913DD">
              <w:rPr>
                <w:rFonts w:ascii="Arial" w:hAnsi="Arial" w:cs="Arial"/>
                <w:b/>
                <w:spacing w:val="-8"/>
                <w:w w:val="115"/>
              </w:rPr>
              <w:t>v</w:t>
            </w:r>
            <w:r w:rsidRPr="007913DD">
              <w:rPr>
                <w:rFonts w:ascii="Arial" w:hAnsi="Arial" w:cs="Arial"/>
                <w:b/>
                <w:w w:val="115"/>
              </w:rPr>
              <w:t>o</w:t>
            </w:r>
          </w:p>
        </w:tc>
        <w:tc>
          <w:tcPr>
            <w:tcW w:w="3308"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tabs>
                <w:tab w:val="left" w:pos="1140"/>
              </w:tabs>
              <w:autoSpaceDE w:val="0"/>
              <w:autoSpaceDN w:val="0"/>
              <w:adjustRightInd w:val="0"/>
              <w:spacing w:line="254" w:lineRule="exact"/>
              <w:rPr>
                <w:rFonts w:ascii="Arial" w:hAnsi="Arial" w:cs="Arial"/>
                <w:b/>
              </w:rPr>
            </w:pPr>
            <w:r w:rsidRPr="007913DD">
              <w:rPr>
                <w:rFonts w:ascii="Arial" w:hAnsi="Arial" w:cs="Arial"/>
                <w:b/>
                <w:spacing w:val="-26"/>
                <w:w w:val="117"/>
              </w:rPr>
              <w:t>M</w:t>
            </w:r>
            <w:r w:rsidRPr="007913DD">
              <w:rPr>
                <w:rFonts w:ascii="Arial" w:hAnsi="Arial" w:cs="Arial"/>
                <w:b/>
                <w:w w:val="116"/>
              </w:rPr>
              <w:t>ezi</w:t>
            </w:r>
            <w:r w:rsidRPr="007913DD">
              <w:rPr>
                <w:rFonts w:ascii="Arial" w:hAnsi="Arial" w:cs="Arial"/>
                <w:b/>
                <w:w w:val="129"/>
              </w:rPr>
              <w:t>př</w:t>
            </w:r>
            <w:r w:rsidRPr="007913DD">
              <w:rPr>
                <w:rFonts w:ascii="Arial" w:hAnsi="Arial" w:cs="Arial"/>
                <w:b/>
                <w:w w:val="121"/>
              </w:rPr>
              <w:t>edmět</w:t>
            </w:r>
            <w:r w:rsidRPr="007913DD">
              <w:rPr>
                <w:rFonts w:ascii="Arial" w:hAnsi="Arial" w:cs="Arial"/>
                <w:b/>
                <w:spacing w:val="-7"/>
                <w:w w:val="121"/>
              </w:rPr>
              <w:t>o</w:t>
            </w:r>
            <w:r w:rsidRPr="007913DD">
              <w:rPr>
                <w:rFonts w:ascii="Arial" w:hAnsi="Arial" w:cs="Arial"/>
                <w:b/>
                <w:spacing w:val="-7"/>
                <w:w w:val="118"/>
              </w:rPr>
              <w:t>v</w:t>
            </w:r>
            <w:r w:rsidRPr="007913DD">
              <w:rPr>
                <w:rFonts w:ascii="Arial" w:hAnsi="Arial" w:cs="Arial"/>
                <w:b/>
                <w:w w:val="115"/>
              </w:rPr>
              <w:t xml:space="preserve">é </w:t>
            </w:r>
            <w:r w:rsidRPr="007913DD">
              <w:rPr>
                <w:rFonts w:ascii="Arial" w:hAnsi="Arial" w:cs="Arial"/>
                <w:b/>
                <w:w w:val="124"/>
              </w:rPr>
              <w:t>vzt</w:t>
            </w:r>
            <w:r w:rsidRPr="007913DD">
              <w:rPr>
                <w:rFonts w:ascii="Arial" w:hAnsi="Arial" w:cs="Arial"/>
                <w:b/>
                <w:w w:val="123"/>
              </w:rPr>
              <w:t>a</w:t>
            </w:r>
            <w:r w:rsidRPr="007913DD">
              <w:rPr>
                <w:rFonts w:ascii="Arial" w:hAnsi="Arial" w:cs="Arial"/>
                <w:b/>
                <w:spacing w:val="-7"/>
                <w:w w:val="123"/>
              </w:rPr>
              <w:t>h</w:t>
            </w:r>
            <w:r w:rsidRPr="007913DD">
              <w:rPr>
                <w:rFonts w:ascii="Arial" w:hAnsi="Arial" w:cs="Arial"/>
                <w:b/>
                <w:w w:val="118"/>
              </w:rPr>
              <w:t>y</w:t>
            </w:r>
          </w:p>
        </w:tc>
        <w:tc>
          <w:tcPr>
            <w:tcW w:w="2548" w:type="dxa"/>
            <w:tcBorders>
              <w:top w:val="single" w:sz="2" w:space="0" w:color="000000"/>
              <w:left w:val="single" w:sz="2" w:space="0" w:color="000000"/>
              <w:bottom w:val="single" w:sz="2" w:space="0" w:color="000000"/>
              <w:right w:val="single" w:sz="2" w:space="0" w:color="000000"/>
            </w:tcBorders>
          </w:tcPr>
          <w:p w:rsidR="001C34F2" w:rsidRPr="007913DD" w:rsidRDefault="001C34F2" w:rsidP="006F2183">
            <w:pPr>
              <w:widowControl w:val="0"/>
              <w:autoSpaceDE w:val="0"/>
              <w:autoSpaceDN w:val="0"/>
              <w:adjustRightInd w:val="0"/>
              <w:spacing w:line="254" w:lineRule="exact"/>
              <w:ind w:left="116"/>
              <w:rPr>
                <w:rFonts w:ascii="Arial" w:hAnsi="Arial" w:cs="Arial"/>
                <w:b/>
              </w:rPr>
            </w:pPr>
            <w:r w:rsidRPr="007913DD">
              <w:rPr>
                <w:rFonts w:ascii="Arial" w:hAnsi="Arial" w:cs="Arial"/>
                <w:b/>
                <w:w w:val="133"/>
              </w:rPr>
              <w:t>Průř</w:t>
            </w:r>
            <w:r w:rsidRPr="007913DD">
              <w:rPr>
                <w:rFonts w:ascii="Arial" w:hAnsi="Arial" w:cs="Arial"/>
                <w:b/>
                <w:w w:val="113"/>
              </w:rPr>
              <w:t>ez</w:t>
            </w:r>
            <w:r w:rsidRPr="007913DD">
              <w:rPr>
                <w:rFonts w:ascii="Arial" w:hAnsi="Arial" w:cs="Arial"/>
                <w:b/>
                <w:spacing w:val="-7"/>
                <w:w w:val="113"/>
              </w:rPr>
              <w:t>o</w:t>
            </w:r>
            <w:r w:rsidRPr="007913DD">
              <w:rPr>
                <w:rFonts w:ascii="Arial" w:hAnsi="Arial" w:cs="Arial"/>
                <w:b/>
                <w:spacing w:val="-7"/>
                <w:w w:val="118"/>
              </w:rPr>
              <w:t>v</w:t>
            </w:r>
            <w:r w:rsidRPr="007913DD">
              <w:rPr>
                <w:rFonts w:ascii="Arial" w:hAnsi="Arial" w:cs="Arial"/>
                <w:b/>
                <w:w w:val="122"/>
              </w:rPr>
              <w:t>á</w:t>
            </w:r>
            <w:r w:rsidRPr="007913DD">
              <w:rPr>
                <w:rFonts w:ascii="Arial" w:hAnsi="Arial" w:cs="Arial"/>
                <w:b/>
                <w:spacing w:val="30"/>
              </w:rPr>
              <w:t xml:space="preserve"> </w:t>
            </w:r>
            <w:r w:rsidRPr="007913DD">
              <w:rPr>
                <w:rFonts w:ascii="Arial" w:hAnsi="Arial" w:cs="Arial"/>
                <w:b/>
                <w:w w:val="128"/>
              </w:rPr>
              <w:t>téma</w:t>
            </w:r>
            <w:r w:rsidRPr="007913DD">
              <w:rPr>
                <w:rFonts w:ascii="Arial" w:hAnsi="Arial" w:cs="Arial"/>
                <w:b/>
                <w:spacing w:val="1"/>
                <w:w w:val="128"/>
              </w:rPr>
              <w:t>t</w:t>
            </w:r>
            <w:r w:rsidRPr="007913DD">
              <w:rPr>
                <w:rFonts w:ascii="Arial" w:hAnsi="Arial" w:cs="Arial"/>
                <w:b/>
                <w:w w:val="122"/>
              </w:rPr>
              <w:t>a</w:t>
            </w:r>
          </w:p>
        </w:tc>
      </w:tr>
      <w:tr w:rsidR="001C34F2" w:rsidRPr="007913DD" w:rsidTr="0055566D">
        <w:trPr>
          <w:trHeight w:hRule="exact" w:val="1554"/>
        </w:trPr>
        <w:tc>
          <w:tcPr>
            <w:tcW w:w="4010" w:type="dxa"/>
            <w:tcBorders>
              <w:top w:val="single" w:sz="2" w:space="0" w:color="000000"/>
              <w:left w:val="single" w:sz="2" w:space="0" w:color="000000"/>
              <w:right w:val="single" w:sz="2" w:space="0" w:color="000000"/>
            </w:tcBorders>
          </w:tcPr>
          <w:p w:rsidR="001C34F2" w:rsidRPr="0055566D" w:rsidRDefault="001C34F2" w:rsidP="001C34F2">
            <w:pPr>
              <w:widowControl w:val="0"/>
              <w:autoSpaceDE w:val="0"/>
              <w:autoSpaceDN w:val="0"/>
              <w:adjustRightInd w:val="0"/>
              <w:spacing w:line="254" w:lineRule="exact"/>
              <w:ind w:left="116" w:right="198"/>
              <w:jc w:val="both"/>
              <w:rPr>
                <w:rFonts w:ascii="Arial" w:hAnsi="Arial" w:cs="Arial"/>
                <w:w w:val="102"/>
              </w:rPr>
            </w:pPr>
            <w:r w:rsidRPr="0055566D">
              <w:rPr>
                <w:rFonts w:ascii="Arial" w:hAnsi="Arial" w:cs="Arial"/>
                <w:w w:val="102"/>
              </w:rPr>
              <w:t xml:space="preserve"> Žák </w:t>
            </w:r>
          </w:p>
          <w:p w:rsidR="001C34F2" w:rsidRPr="007913DD" w:rsidRDefault="001C34F2" w:rsidP="005F4DA7">
            <w:pPr>
              <w:pStyle w:val="Odstavecseseznamem"/>
              <w:widowControl w:val="0"/>
              <w:numPr>
                <w:ilvl w:val="0"/>
                <w:numId w:val="137"/>
              </w:numPr>
              <w:autoSpaceDE w:val="0"/>
              <w:autoSpaceDN w:val="0"/>
              <w:adjustRightInd w:val="0"/>
              <w:spacing w:line="254" w:lineRule="exact"/>
              <w:ind w:right="198"/>
              <w:jc w:val="both"/>
              <w:rPr>
                <w:rFonts w:ascii="Arial" w:hAnsi="Arial" w:cs="Arial"/>
              </w:rPr>
            </w:pPr>
            <w:r w:rsidRPr="007913DD">
              <w:rPr>
                <w:rFonts w:ascii="Arial" w:hAnsi="Arial" w:cs="Arial"/>
              </w:rPr>
              <w:t>Vybírá a samostatně vytváří bohatou škálu vizuálně obrazných elementů</w:t>
            </w:r>
          </w:p>
          <w:p w:rsidR="001C34F2" w:rsidRPr="007913DD" w:rsidRDefault="001C34F2" w:rsidP="005F4DA7">
            <w:pPr>
              <w:pStyle w:val="Odstavecseseznamem"/>
              <w:widowControl w:val="0"/>
              <w:numPr>
                <w:ilvl w:val="0"/>
                <w:numId w:val="137"/>
              </w:numPr>
              <w:autoSpaceDE w:val="0"/>
              <w:autoSpaceDN w:val="0"/>
              <w:adjustRightInd w:val="0"/>
              <w:spacing w:line="254" w:lineRule="exact"/>
              <w:ind w:right="198"/>
              <w:jc w:val="both"/>
              <w:rPr>
                <w:rFonts w:ascii="Arial" w:hAnsi="Arial" w:cs="Arial"/>
              </w:rPr>
            </w:pPr>
            <w:r w:rsidRPr="007913DD">
              <w:rPr>
                <w:rFonts w:ascii="Arial" w:hAnsi="Arial" w:cs="Arial"/>
              </w:rPr>
              <w:t>Vychází již ze svých zkušeností z vnímání, představ, fantazie</w:t>
            </w:r>
          </w:p>
          <w:p w:rsidR="001C34F2" w:rsidRPr="007913DD" w:rsidRDefault="001C34F2" w:rsidP="001C34F2">
            <w:pPr>
              <w:widowControl w:val="0"/>
              <w:autoSpaceDE w:val="0"/>
              <w:autoSpaceDN w:val="0"/>
              <w:adjustRightInd w:val="0"/>
              <w:spacing w:line="254" w:lineRule="exact"/>
              <w:ind w:left="116" w:right="198"/>
              <w:jc w:val="both"/>
              <w:rPr>
                <w:rFonts w:ascii="Arial" w:hAnsi="Arial" w:cs="Arial"/>
              </w:rPr>
            </w:pPr>
          </w:p>
          <w:p w:rsidR="001C34F2" w:rsidRPr="007913DD" w:rsidRDefault="001C34F2" w:rsidP="005F4DA7">
            <w:pPr>
              <w:pStyle w:val="Odstavecseseznamem"/>
              <w:widowControl w:val="0"/>
              <w:numPr>
                <w:ilvl w:val="0"/>
                <w:numId w:val="137"/>
              </w:numPr>
              <w:autoSpaceDE w:val="0"/>
              <w:autoSpaceDN w:val="0"/>
              <w:adjustRightInd w:val="0"/>
              <w:spacing w:line="254" w:lineRule="exact"/>
              <w:ind w:right="198"/>
              <w:jc w:val="both"/>
              <w:rPr>
                <w:rFonts w:ascii="Arial" w:hAnsi="Arial" w:cs="Arial"/>
                <w:b/>
                <w:w w:val="117"/>
              </w:rPr>
            </w:pPr>
          </w:p>
        </w:tc>
        <w:tc>
          <w:tcPr>
            <w:tcW w:w="3969" w:type="dxa"/>
            <w:tcBorders>
              <w:top w:val="single" w:sz="2" w:space="0" w:color="000000"/>
              <w:left w:val="single" w:sz="2" w:space="0" w:color="000000"/>
              <w:right w:val="single" w:sz="2" w:space="0" w:color="000000"/>
            </w:tcBorders>
          </w:tcPr>
          <w:p w:rsidR="001C34F2" w:rsidRDefault="001C34F2" w:rsidP="001C34F2">
            <w:pPr>
              <w:pStyle w:val="Odstavecseseznamem"/>
              <w:widowControl w:val="0"/>
              <w:autoSpaceDE w:val="0"/>
              <w:autoSpaceDN w:val="0"/>
              <w:adjustRightInd w:val="0"/>
              <w:spacing w:line="254" w:lineRule="exact"/>
              <w:ind w:left="-325" w:firstLine="325"/>
              <w:rPr>
                <w:rFonts w:ascii="Arial" w:hAnsi="Arial" w:cs="Arial"/>
                <w:b/>
                <w:w w:val="115"/>
              </w:rPr>
            </w:pP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Kresebné studie</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Rozvržení v obrazové ploše</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Zachycení přírodních dějů</w:t>
            </w:r>
          </w:p>
          <w:p w:rsidR="001C34F2" w:rsidRPr="007913DD" w:rsidRDefault="001C34F2" w:rsidP="001C34F2">
            <w:pPr>
              <w:widowControl w:val="0"/>
              <w:autoSpaceDE w:val="0"/>
              <w:autoSpaceDN w:val="0"/>
              <w:adjustRightInd w:val="0"/>
              <w:spacing w:before="64"/>
              <w:ind w:left="116"/>
              <w:rPr>
                <w:rFonts w:ascii="Arial" w:hAnsi="Arial" w:cs="Arial"/>
              </w:rPr>
            </w:pPr>
            <w:r w:rsidRPr="007913DD">
              <w:rPr>
                <w:rFonts w:ascii="Arial" w:hAnsi="Arial" w:cs="Arial"/>
              </w:rPr>
              <w:t>Krajinné a architektonické objekty</w:t>
            </w:r>
          </w:p>
          <w:p w:rsidR="001C34F2" w:rsidRPr="007913DD" w:rsidRDefault="001C34F2" w:rsidP="001C34F2">
            <w:pPr>
              <w:pStyle w:val="Odstavecseseznamem"/>
              <w:widowControl w:val="0"/>
              <w:autoSpaceDE w:val="0"/>
              <w:autoSpaceDN w:val="0"/>
              <w:adjustRightInd w:val="0"/>
              <w:spacing w:line="254" w:lineRule="exact"/>
              <w:ind w:left="-325" w:firstLine="325"/>
              <w:rPr>
                <w:rFonts w:ascii="Arial" w:hAnsi="Arial" w:cs="Arial"/>
                <w:b/>
                <w:w w:val="115"/>
              </w:rPr>
            </w:pPr>
          </w:p>
        </w:tc>
        <w:tc>
          <w:tcPr>
            <w:tcW w:w="3308" w:type="dxa"/>
            <w:tcBorders>
              <w:top w:val="single" w:sz="2" w:space="0" w:color="000000"/>
              <w:left w:val="single" w:sz="2" w:space="0" w:color="000000"/>
              <w:right w:val="single" w:sz="2" w:space="0" w:color="000000"/>
            </w:tcBorders>
          </w:tcPr>
          <w:p w:rsidR="001C34F2" w:rsidRPr="007913DD" w:rsidRDefault="001C34F2" w:rsidP="001C34F2">
            <w:pPr>
              <w:widowControl w:val="0"/>
              <w:autoSpaceDE w:val="0"/>
              <w:autoSpaceDN w:val="0"/>
              <w:adjustRightInd w:val="0"/>
              <w:spacing w:line="200" w:lineRule="exact"/>
              <w:rPr>
                <w:rFonts w:ascii="Arial" w:hAnsi="Arial" w:cs="Arial"/>
              </w:rPr>
            </w:pPr>
            <w:r w:rsidRPr="007913DD">
              <w:rPr>
                <w:rFonts w:ascii="Arial" w:hAnsi="Arial" w:cs="Arial"/>
              </w:rPr>
              <w:t>Občanská výchova</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Přírodopis</w:t>
            </w: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Fyzika</w:t>
            </w:r>
          </w:p>
          <w:p w:rsidR="001C34F2" w:rsidRPr="007913DD" w:rsidRDefault="001C34F2" w:rsidP="006F2183">
            <w:pPr>
              <w:widowControl w:val="0"/>
              <w:tabs>
                <w:tab w:val="left" w:pos="1140"/>
              </w:tabs>
              <w:autoSpaceDE w:val="0"/>
              <w:autoSpaceDN w:val="0"/>
              <w:adjustRightInd w:val="0"/>
              <w:spacing w:line="254" w:lineRule="exact"/>
              <w:rPr>
                <w:rFonts w:ascii="Arial" w:hAnsi="Arial" w:cs="Arial"/>
                <w:b/>
                <w:spacing w:val="-26"/>
                <w:w w:val="117"/>
              </w:rPr>
            </w:pPr>
          </w:p>
        </w:tc>
        <w:tc>
          <w:tcPr>
            <w:tcW w:w="2548" w:type="dxa"/>
            <w:tcBorders>
              <w:top w:val="single" w:sz="2" w:space="0" w:color="000000"/>
              <w:left w:val="single" w:sz="2" w:space="0" w:color="000000"/>
              <w:right w:val="single" w:sz="2" w:space="0" w:color="000000"/>
            </w:tcBorders>
          </w:tcPr>
          <w:p w:rsidR="001C34F2" w:rsidRDefault="001C34F2" w:rsidP="001C34F2">
            <w:pPr>
              <w:widowControl w:val="0"/>
              <w:autoSpaceDE w:val="0"/>
              <w:autoSpaceDN w:val="0"/>
              <w:adjustRightInd w:val="0"/>
              <w:rPr>
                <w:rFonts w:ascii="Arial" w:hAnsi="Arial" w:cs="Arial"/>
              </w:rPr>
            </w:pPr>
          </w:p>
          <w:p w:rsidR="005E153F" w:rsidRDefault="005E153F" w:rsidP="001C34F2">
            <w:pPr>
              <w:widowControl w:val="0"/>
              <w:autoSpaceDE w:val="0"/>
              <w:autoSpaceDN w:val="0"/>
              <w:adjustRightInd w:val="0"/>
              <w:rPr>
                <w:rFonts w:ascii="Arial" w:hAnsi="Arial" w:cs="Arial"/>
              </w:rPr>
            </w:pPr>
          </w:p>
          <w:p w:rsidR="005E153F" w:rsidRPr="007913DD" w:rsidRDefault="005E153F" w:rsidP="001C34F2">
            <w:pPr>
              <w:widowControl w:val="0"/>
              <w:autoSpaceDE w:val="0"/>
              <w:autoSpaceDN w:val="0"/>
              <w:adjustRightInd w:val="0"/>
              <w:rPr>
                <w:rFonts w:ascii="Arial" w:hAnsi="Arial" w:cs="Arial"/>
              </w:rPr>
            </w:pPr>
            <w:r>
              <w:rPr>
                <w:rFonts w:ascii="Arial" w:hAnsi="Arial" w:cs="Arial"/>
              </w:rPr>
              <w:t>OSV</w:t>
            </w:r>
          </w:p>
          <w:p w:rsidR="001C34F2" w:rsidRDefault="001C34F2" w:rsidP="001C34F2">
            <w:pPr>
              <w:widowControl w:val="0"/>
              <w:autoSpaceDE w:val="0"/>
              <w:autoSpaceDN w:val="0"/>
              <w:adjustRightInd w:val="0"/>
              <w:rPr>
                <w:rFonts w:ascii="Arial" w:hAnsi="Arial" w:cs="Arial"/>
              </w:rPr>
            </w:pPr>
          </w:p>
          <w:p w:rsidR="005E153F" w:rsidRPr="007913DD" w:rsidRDefault="005E153F" w:rsidP="001C34F2">
            <w:pPr>
              <w:widowControl w:val="0"/>
              <w:autoSpaceDE w:val="0"/>
              <w:autoSpaceDN w:val="0"/>
              <w:adjustRightInd w:val="0"/>
              <w:rPr>
                <w:rFonts w:ascii="Arial" w:hAnsi="Arial" w:cs="Arial"/>
              </w:rPr>
            </w:pPr>
            <w:r>
              <w:rPr>
                <w:rFonts w:ascii="Arial" w:hAnsi="Arial" w:cs="Arial"/>
              </w:rPr>
              <w:t>EV</w:t>
            </w: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6F2183">
            <w:pPr>
              <w:widowControl w:val="0"/>
              <w:autoSpaceDE w:val="0"/>
              <w:autoSpaceDN w:val="0"/>
              <w:adjustRightInd w:val="0"/>
              <w:spacing w:line="254" w:lineRule="exact"/>
              <w:ind w:left="116"/>
              <w:rPr>
                <w:rFonts w:ascii="Arial" w:hAnsi="Arial" w:cs="Arial"/>
                <w:b/>
                <w:w w:val="133"/>
              </w:rPr>
            </w:pPr>
          </w:p>
        </w:tc>
      </w:tr>
      <w:tr w:rsidR="001C34F2" w:rsidRPr="007913DD" w:rsidTr="0055566D">
        <w:trPr>
          <w:trHeight w:hRule="exact" w:val="6385"/>
        </w:trPr>
        <w:tc>
          <w:tcPr>
            <w:tcW w:w="4010" w:type="dxa"/>
            <w:tcBorders>
              <w:left w:val="single" w:sz="2" w:space="0" w:color="000000"/>
              <w:bottom w:val="single" w:sz="2" w:space="0" w:color="000000"/>
              <w:right w:val="single" w:sz="2" w:space="0" w:color="000000"/>
            </w:tcBorders>
          </w:tcPr>
          <w:p w:rsidR="001C34F2"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Default="001C34F2" w:rsidP="001C34F2">
            <w:pPr>
              <w:pStyle w:val="Odstavecseseznamem"/>
              <w:widowControl w:val="0"/>
              <w:autoSpaceDE w:val="0"/>
              <w:autoSpaceDN w:val="0"/>
              <w:adjustRightInd w:val="0"/>
              <w:spacing w:line="254" w:lineRule="exact"/>
              <w:ind w:left="476" w:right="198"/>
              <w:jc w:val="both"/>
              <w:rPr>
                <w:rFonts w:ascii="Arial" w:hAnsi="Arial" w:cs="Arial"/>
              </w:rPr>
            </w:pPr>
          </w:p>
          <w:p w:rsidR="001C34F2" w:rsidRPr="001C34F2" w:rsidRDefault="001C34F2" w:rsidP="001C34F2">
            <w:pPr>
              <w:widowControl w:val="0"/>
              <w:autoSpaceDE w:val="0"/>
              <w:autoSpaceDN w:val="0"/>
              <w:adjustRightInd w:val="0"/>
              <w:spacing w:line="254" w:lineRule="exact"/>
              <w:ind w:left="116" w:right="198"/>
              <w:jc w:val="both"/>
              <w:rPr>
                <w:rFonts w:ascii="Arial" w:hAnsi="Arial" w:cs="Arial"/>
              </w:rPr>
            </w:pPr>
          </w:p>
          <w:p w:rsidR="001C34F2" w:rsidRPr="007913DD" w:rsidRDefault="001C34F2" w:rsidP="005F4DA7">
            <w:pPr>
              <w:pStyle w:val="Odstavecseseznamem"/>
              <w:widowControl w:val="0"/>
              <w:numPr>
                <w:ilvl w:val="0"/>
                <w:numId w:val="137"/>
              </w:numPr>
              <w:autoSpaceDE w:val="0"/>
              <w:autoSpaceDN w:val="0"/>
              <w:adjustRightInd w:val="0"/>
              <w:spacing w:line="254" w:lineRule="exact"/>
              <w:ind w:right="198"/>
              <w:jc w:val="both"/>
              <w:rPr>
                <w:rFonts w:ascii="Arial" w:hAnsi="Arial" w:cs="Arial"/>
              </w:rPr>
            </w:pPr>
            <w:r w:rsidRPr="007913DD">
              <w:rPr>
                <w:rFonts w:ascii="Arial" w:hAnsi="Arial" w:cs="Arial"/>
              </w:rPr>
              <w:t>Vybírá a kombinuje výtvarné prostředky k vyjádření své osobitosti a originality</w:t>
            </w:r>
          </w:p>
          <w:p w:rsidR="001C34F2" w:rsidRPr="007913DD" w:rsidRDefault="001C34F2" w:rsidP="001C34F2">
            <w:pPr>
              <w:widowControl w:val="0"/>
              <w:autoSpaceDE w:val="0"/>
              <w:autoSpaceDN w:val="0"/>
              <w:adjustRightInd w:val="0"/>
              <w:spacing w:line="254" w:lineRule="exact"/>
              <w:ind w:right="198"/>
              <w:jc w:val="both"/>
              <w:rPr>
                <w:rFonts w:ascii="Arial" w:hAnsi="Arial" w:cs="Arial"/>
              </w:rPr>
            </w:pPr>
          </w:p>
          <w:p w:rsidR="001C34F2" w:rsidRPr="007913DD" w:rsidRDefault="001C34F2" w:rsidP="001C34F2">
            <w:pPr>
              <w:widowControl w:val="0"/>
              <w:autoSpaceDE w:val="0"/>
              <w:autoSpaceDN w:val="0"/>
              <w:adjustRightInd w:val="0"/>
              <w:spacing w:line="254" w:lineRule="exact"/>
              <w:ind w:right="198"/>
              <w:jc w:val="both"/>
              <w:rPr>
                <w:rFonts w:ascii="Arial" w:hAnsi="Arial" w:cs="Arial"/>
              </w:rPr>
            </w:pPr>
          </w:p>
          <w:p w:rsidR="001C34F2" w:rsidRPr="007913DD" w:rsidRDefault="001C34F2" w:rsidP="001C34F2">
            <w:pPr>
              <w:widowControl w:val="0"/>
              <w:autoSpaceDE w:val="0"/>
              <w:autoSpaceDN w:val="0"/>
              <w:adjustRightInd w:val="0"/>
              <w:spacing w:line="254" w:lineRule="exact"/>
              <w:ind w:right="198"/>
              <w:jc w:val="both"/>
              <w:rPr>
                <w:rFonts w:ascii="Arial" w:hAnsi="Arial" w:cs="Arial"/>
              </w:rPr>
            </w:pPr>
          </w:p>
          <w:p w:rsidR="001C34F2" w:rsidRPr="007913DD" w:rsidRDefault="001C34F2" w:rsidP="005F4DA7">
            <w:pPr>
              <w:pStyle w:val="Odstavecseseznamem"/>
              <w:widowControl w:val="0"/>
              <w:numPr>
                <w:ilvl w:val="0"/>
                <w:numId w:val="137"/>
              </w:numPr>
              <w:autoSpaceDE w:val="0"/>
              <w:autoSpaceDN w:val="0"/>
              <w:adjustRightInd w:val="0"/>
              <w:spacing w:line="254" w:lineRule="exact"/>
              <w:ind w:right="198"/>
              <w:jc w:val="both"/>
              <w:rPr>
                <w:rFonts w:ascii="Arial" w:hAnsi="Arial" w:cs="Arial"/>
              </w:rPr>
            </w:pPr>
            <w:r w:rsidRPr="007913DD">
              <w:rPr>
                <w:rFonts w:ascii="Arial" w:hAnsi="Arial" w:cs="Arial"/>
              </w:rPr>
              <w:t>Volně experimentuje s různými druhy materiálů</w:t>
            </w:r>
          </w:p>
          <w:p w:rsidR="001C34F2" w:rsidRPr="0055566D" w:rsidRDefault="001C34F2" w:rsidP="005F4DA7">
            <w:pPr>
              <w:pStyle w:val="Odstavecseseznamem"/>
              <w:widowControl w:val="0"/>
              <w:numPr>
                <w:ilvl w:val="0"/>
                <w:numId w:val="137"/>
              </w:numPr>
              <w:autoSpaceDE w:val="0"/>
              <w:autoSpaceDN w:val="0"/>
              <w:adjustRightInd w:val="0"/>
              <w:spacing w:line="254" w:lineRule="exact"/>
              <w:ind w:right="198"/>
              <w:jc w:val="both"/>
              <w:rPr>
                <w:rFonts w:ascii="Arial" w:hAnsi="Arial" w:cs="Arial"/>
              </w:rPr>
            </w:pPr>
            <w:r w:rsidRPr="0055566D">
              <w:rPr>
                <w:rFonts w:ascii="Arial" w:hAnsi="Arial" w:cs="Arial"/>
              </w:rPr>
              <w:t>Orientuje se oblasti výtvarné kultury</w:t>
            </w:r>
          </w:p>
        </w:tc>
        <w:tc>
          <w:tcPr>
            <w:tcW w:w="3969" w:type="dxa"/>
            <w:tcBorders>
              <w:left w:val="single" w:sz="2" w:space="0" w:color="000000"/>
              <w:bottom w:val="single" w:sz="2" w:space="0" w:color="000000"/>
              <w:right w:val="single" w:sz="2" w:space="0" w:color="000000"/>
            </w:tcBorders>
          </w:tcPr>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Zobrazení člověka a skupiny postav</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Techniky: kresba, malba, lavírování, kolorovaná kresba</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Písmo</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Barva jako prostředek vizuálního, emočního působení</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Techniky: malba, otlačování, koláž, kombinované techniky</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Společná práce na jednom objektu / tablo /</w:t>
            </w:r>
          </w:p>
          <w:p w:rsidR="001C34F2" w:rsidRPr="007913DD" w:rsidRDefault="001C34F2" w:rsidP="001C34F2">
            <w:pPr>
              <w:widowControl w:val="0"/>
              <w:autoSpaceDE w:val="0"/>
              <w:autoSpaceDN w:val="0"/>
              <w:adjustRightInd w:val="0"/>
              <w:spacing w:before="64"/>
              <w:ind w:left="116" w:right="1265"/>
              <w:rPr>
                <w:rFonts w:ascii="Arial" w:hAnsi="Arial" w:cs="Arial"/>
              </w:rPr>
            </w:pPr>
            <w:r w:rsidRPr="007913DD">
              <w:rPr>
                <w:rFonts w:ascii="Arial" w:hAnsi="Arial" w:cs="Arial"/>
              </w:rPr>
              <w:t>Techniky: Modelování, aranžování, lepení, našívání, konstruování</w:t>
            </w:r>
          </w:p>
          <w:p w:rsidR="001C34F2" w:rsidRDefault="001C34F2" w:rsidP="001C34F2">
            <w:pPr>
              <w:pStyle w:val="Odstavecseseznamem"/>
              <w:widowControl w:val="0"/>
              <w:autoSpaceDE w:val="0"/>
              <w:autoSpaceDN w:val="0"/>
              <w:adjustRightInd w:val="0"/>
              <w:spacing w:line="254" w:lineRule="exact"/>
              <w:ind w:left="-325" w:firstLine="325"/>
              <w:rPr>
                <w:rFonts w:ascii="Arial" w:hAnsi="Arial" w:cs="Arial"/>
                <w:b/>
                <w:w w:val="115"/>
              </w:rPr>
            </w:pPr>
            <w:r w:rsidRPr="007913DD">
              <w:rPr>
                <w:rFonts w:ascii="Arial" w:hAnsi="Arial" w:cs="Arial"/>
              </w:rPr>
              <w:t>Výstava / zámek Bučovice /</w:t>
            </w:r>
          </w:p>
        </w:tc>
        <w:tc>
          <w:tcPr>
            <w:tcW w:w="3308" w:type="dxa"/>
            <w:tcBorders>
              <w:left w:val="single" w:sz="2" w:space="0" w:color="000000"/>
              <w:bottom w:val="single" w:sz="2" w:space="0" w:color="000000"/>
              <w:right w:val="single" w:sz="2" w:space="0" w:color="000000"/>
            </w:tcBorders>
          </w:tcPr>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Matematika</w:t>
            </w: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Hudební výchova</w:t>
            </w: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Český jazyk</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Občanská výchova</w:t>
            </w: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p>
          <w:p w:rsidR="001C34F2" w:rsidRPr="007913DD" w:rsidRDefault="001C34F2" w:rsidP="001C34F2">
            <w:pPr>
              <w:widowControl w:val="0"/>
              <w:autoSpaceDE w:val="0"/>
              <w:autoSpaceDN w:val="0"/>
              <w:adjustRightInd w:val="0"/>
              <w:ind w:left="116"/>
              <w:rPr>
                <w:rFonts w:ascii="Arial" w:hAnsi="Arial" w:cs="Arial"/>
              </w:rPr>
            </w:pPr>
            <w:r w:rsidRPr="007913DD">
              <w:rPr>
                <w:rFonts w:ascii="Arial" w:hAnsi="Arial" w:cs="Arial"/>
              </w:rPr>
              <w:t>Občanská výchova</w:t>
            </w:r>
          </w:p>
          <w:p w:rsidR="001C34F2" w:rsidRPr="007913DD" w:rsidRDefault="001C34F2" w:rsidP="006F2183">
            <w:pPr>
              <w:widowControl w:val="0"/>
              <w:tabs>
                <w:tab w:val="left" w:pos="1140"/>
              </w:tabs>
              <w:autoSpaceDE w:val="0"/>
              <w:autoSpaceDN w:val="0"/>
              <w:adjustRightInd w:val="0"/>
              <w:spacing w:line="254" w:lineRule="exact"/>
              <w:rPr>
                <w:rFonts w:ascii="Arial" w:hAnsi="Arial" w:cs="Arial"/>
                <w:b/>
                <w:spacing w:val="-26"/>
                <w:w w:val="117"/>
              </w:rPr>
            </w:pPr>
          </w:p>
        </w:tc>
        <w:tc>
          <w:tcPr>
            <w:tcW w:w="2548" w:type="dxa"/>
            <w:tcBorders>
              <w:left w:val="single" w:sz="2" w:space="0" w:color="000000"/>
              <w:bottom w:val="single" w:sz="2" w:space="0" w:color="000000"/>
              <w:right w:val="single" w:sz="2" w:space="0" w:color="000000"/>
            </w:tcBorders>
          </w:tcPr>
          <w:p w:rsidR="001C34F2" w:rsidRDefault="00C20047" w:rsidP="001C34F2">
            <w:pPr>
              <w:widowControl w:val="0"/>
              <w:autoSpaceDE w:val="0"/>
              <w:autoSpaceDN w:val="0"/>
              <w:adjustRightInd w:val="0"/>
              <w:rPr>
                <w:rFonts w:ascii="Arial" w:hAnsi="Arial" w:cs="Arial"/>
              </w:rPr>
            </w:pPr>
            <w:r>
              <w:rPr>
                <w:rFonts w:ascii="Arial" w:hAnsi="Arial" w:cs="Arial"/>
              </w:rPr>
              <w:t>M</w:t>
            </w:r>
            <w:r w:rsidR="005E153F">
              <w:rPr>
                <w:rFonts w:ascii="Arial" w:hAnsi="Arial" w:cs="Arial"/>
              </w:rPr>
              <w:t>V</w:t>
            </w: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1C34F2" w:rsidP="001C34F2">
            <w:pPr>
              <w:widowControl w:val="0"/>
              <w:autoSpaceDE w:val="0"/>
              <w:autoSpaceDN w:val="0"/>
              <w:adjustRightInd w:val="0"/>
              <w:rPr>
                <w:rFonts w:ascii="Arial" w:hAnsi="Arial" w:cs="Arial"/>
              </w:rPr>
            </w:pPr>
          </w:p>
          <w:p w:rsidR="001C34F2" w:rsidRPr="007913DD" w:rsidRDefault="005E153F" w:rsidP="005E153F">
            <w:pPr>
              <w:widowControl w:val="0"/>
              <w:autoSpaceDE w:val="0"/>
              <w:autoSpaceDN w:val="0"/>
              <w:adjustRightInd w:val="0"/>
              <w:spacing w:line="254" w:lineRule="exact"/>
              <w:rPr>
                <w:rFonts w:ascii="Arial" w:hAnsi="Arial" w:cs="Arial"/>
                <w:b/>
                <w:w w:val="133"/>
              </w:rPr>
            </w:pPr>
            <w:r>
              <w:rPr>
                <w:rFonts w:ascii="Arial" w:hAnsi="Arial" w:cs="Arial"/>
              </w:rPr>
              <w:t>VMEGS</w:t>
            </w:r>
          </w:p>
        </w:tc>
      </w:tr>
    </w:tbl>
    <w:p w:rsidR="001C34F2" w:rsidRDefault="001C34F2" w:rsidP="001C34F2">
      <w:pPr>
        <w:widowControl w:val="0"/>
        <w:tabs>
          <w:tab w:val="left" w:pos="13180"/>
        </w:tabs>
        <w:autoSpaceDE w:val="0"/>
        <w:autoSpaceDN w:val="0"/>
        <w:adjustRightInd w:val="0"/>
        <w:spacing w:before="55"/>
        <w:rPr>
          <w:rFonts w:ascii="Arial" w:hAnsi="Arial" w:cs="Arial"/>
          <w:sz w:val="24"/>
          <w:szCs w:val="24"/>
        </w:rPr>
      </w:pPr>
    </w:p>
    <w:p w:rsidR="001C34F2" w:rsidRDefault="001C34F2" w:rsidP="001C34F2">
      <w:pPr>
        <w:widowControl w:val="0"/>
        <w:tabs>
          <w:tab w:val="left" w:pos="13180"/>
        </w:tabs>
        <w:autoSpaceDE w:val="0"/>
        <w:autoSpaceDN w:val="0"/>
        <w:adjustRightInd w:val="0"/>
        <w:spacing w:before="55"/>
        <w:rPr>
          <w:rFonts w:ascii="Arial" w:hAnsi="Arial" w:cs="Arial"/>
          <w:sz w:val="24"/>
          <w:szCs w:val="24"/>
        </w:rPr>
      </w:pPr>
    </w:p>
    <w:p w:rsidR="001C34F2" w:rsidRPr="007913DD" w:rsidRDefault="001C34F2" w:rsidP="001C34F2">
      <w:pPr>
        <w:rPr>
          <w:rFonts w:ascii="Arial" w:hAnsi="Arial" w:cs="Arial"/>
          <w:sz w:val="40"/>
          <w:szCs w:val="40"/>
        </w:rPr>
      </w:pPr>
      <w:r w:rsidRPr="007913DD">
        <w:rPr>
          <w:rFonts w:ascii="Arial" w:hAnsi="Arial" w:cs="Arial"/>
          <w:sz w:val="40"/>
          <w:szCs w:val="40"/>
        </w:rPr>
        <w:t xml:space="preserve">Vzdělávací oblast: </w:t>
      </w:r>
      <w:r w:rsidRPr="007913DD">
        <w:rPr>
          <w:rFonts w:ascii="Arial" w:hAnsi="Arial" w:cs="Arial"/>
          <w:b/>
          <w:sz w:val="40"/>
          <w:szCs w:val="40"/>
        </w:rPr>
        <w:t>Člověk a zdraví</w:t>
      </w:r>
    </w:p>
    <w:p w:rsidR="001C34F2" w:rsidRDefault="001C34F2" w:rsidP="001C34F2">
      <w:pPr>
        <w:rPr>
          <w:rFonts w:ascii="Arial" w:hAnsi="Arial" w:cs="Arial"/>
          <w:b/>
          <w:sz w:val="36"/>
          <w:szCs w:val="36"/>
        </w:rPr>
      </w:pPr>
      <w:r w:rsidRPr="007913DD">
        <w:rPr>
          <w:rFonts w:ascii="Arial" w:hAnsi="Arial" w:cs="Arial"/>
          <w:sz w:val="36"/>
          <w:szCs w:val="36"/>
        </w:rPr>
        <w:t xml:space="preserve">Vzdělávací předmět: </w:t>
      </w:r>
      <w:r w:rsidRPr="007913DD">
        <w:rPr>
          <w:rFonts w:ascii="Arial" w:hAnsi="Arial" w:cs="Arial"/>
          <w:b/>
          <w:sz w:val="36"/>
          <w:szCs w:val="36"/>
        </w:rPr>
        <w:t>Zdravotní výchova</w:t>
      </w:r>
    </w:p>
    <w:p w:rsidR="001C34F2" w:rsidRDefault="001C34F2" w:rsidP="001C34F2">
      <w:pPr>
        <w:rPr>
          <w:rFonts w:ascii="Arial" w:hAnsi="Arial" w:cs="Arial"/>
          <w:b/>
          <w:sz w:val="36"/>
          <w:szCs w:val="36"/>
        </w:rPr>
      </w:pPr>
    </w:p>
    <w:p w:rsidR="00556557" w:rsidRDefault="00556557" w:rsidP="00556557">
      <w:pPr>
        <w:rPr>
          <w:rFonts w:ascii="Arial" w:hAnsi="Arial" w:cs="Arial"/>
          <w:sz w:val="24"/>
          <w:szCs w:val="24"/>
        </w:rPr>
      </w:pPr>
      <w:r>
        <w:rPr>
          <w:rFonts w:ascii="Arial" w:hAnsi="Arial" w:cs="Arial"/>
          <w:sz w:val="24"/>
          <w:szCs w:val="24"/>
        </w:rPr>
        <w:t>Charakteristika předmětu:</w:t>
      </w:r>
    </w:p>
    <w:p w:rsidR="00556557" w:rsidRDefault="00556557" w:rsidP="00556557">
      <w:pPr>
        <w:rPr>
          <w:rFonts w:ascii="Arial" w:hAnsi="Arial" w:cs="Arial"/>
          <w:sz w:val="24"/>
          <w:szCs w:val="24"/>
        </w:rPr>
      </w:pPr>
    </w:p>
    <w:p w:rsidR="00556557" w:rsidRDefault="00556557" w:rsidP="00556557">
      <w:pPr>
        <w:widowControl w:val="0"/>
        <w:autoSpaceDE w:val="0"/>
        <w:autoSpaceDN w:val="0"/>
        <w:adjustRightInd w:val="0"/>
        <w:rPr>
          <w:rFonts w:ascii="Arial" w:hAnsi="Arial" w:cs="Arial"/>
          <w:sz w:val="24"/>
          <w:szCs w:val="24"/>
        </w:rPr>
      </w:pPr>
      <w:r>
        <w:rPr>
          <w:rFonts w:ascii="Arial" w:hAnsi="Arial" w:cs="Arial"/>
          <w:b/>
          <w:sz w:val="24"/>
          <w:szCs w:val="24"/>
        </w:rPr>
        <w:tab/>
      </w:r>
      <w:r>
        <w:rPr>
          <w:rFonts w:ascii="Arial" w:hAnsi="Arial" w:cs="Arial"/>
          <w:sz w:val="24"/>
          <w:szCs w:val="24"/>
        </w:rPr>
        <w:t>Obor vzdělávací oblasti Člověk a zdraví přináší základní poznání o člověku v souvislosti s preventivní ochranou jeho zdraví.</w:t>
      </w:r>
    </w:p>
    <w:p w:rsidR="00556557" w:rsidRDefault="00556557" w:rsidP="00556557">
      <w:pPr>
        <w:widowControl w:val="0"/>
        <w:autoSpaceDE w:val="0"/>
        <w:autoSpaceDN w:val="0"/>
        <w:adjustRightInd w:val="0"/>
        <w:rPr>
          <w:rFonts w:ascii="Arial" w:hAnsi="Arial" w:cs="Arial"/>
          <w:sz w:val="24"/>
          <w:szCs w:val="24"/>
        </w:rPr>
      </w:pPr>
      <w:r>
        <w:rPr>
          <w:rFonts w:ascii="Arial" w:hAnsi="Arial" w:cs="Arial"/>
          <w:sz w:val="24"/>
          <w:szCs w:val="24"/>
        </w:rPr>
        <w:t>Ve vzdělávacím obsahu bezprostředně navazuje na vzdělávací oblast Člověk a jeho svět. Především pak na poznatky o rodině, škole a společenství vrstevníků, na základní hygienické, stravovací i jiné zdravotně preventivní návyky, na dovednosti odmítat škodlivé látky, předcházet úrazům a čelit vlastnímu ohrožení v každodenních i mimořádných situacích. Rozvíjí další potřebné výstupy s využitím nových poznatků o přírodě, člověku, vztazích mezi lidmi atd. Učí ho proto dívat se na vlastní činnosti z hlediska potřeb dospívajícího jedince i z hlediska životních perspektiv a rozhodovat se ve prospěch zdraví.</w:t>
      </w:r>
    </w:p>
    <w:p w:rsidR="00556557" w:rsidRDefault="00556557" w:rsidP="00556557">
      <w:pPr>
        <w:widowControl w:val="0"/>
        <w:autoSpaceDE w:val="0"/>
        <w:autoSpaceDN w:val="0"/>
        <w:adjustRightInd w:val="0"/>
        <w:rPr>
          <w:rFonts w:ascii="Arial" w:hAnsi="Arial" w:cs="Arial"/>
          <w:sz w:val="24"/>
          <w:szCs w:val="24"/>
        </w:rPr>
      </w:pPr>
      <w:r>
        <w:rPr>
          <w:rFonts w:ascii="Arial" w:hAnsi="Arial" w:cs="Arial"/>
          <w:sz w:val="24"/>
          <w:szCs w:val="24"/>
        </w:rPr>
        <w:tab/>
        <w:t>Vzdělávací obor Zdravotní výchova je velmi úzce propojen s průřezovým tématem Osobnostní a sociální výchova (v návaznosti na osobní, sociální a mravní aspekt některých zdravotních témat), Mediální výchova (v souvislosti s kritickým posuzováním reklam a mediálních článků spojených s výživou i dalšími aspekty zdraví), Multikulturní výchova (ve zprostředkování poznání vlastního kulturního zakotvení a porozumění odlišným kulturám), Výchova demokratického občana (v porozumění demokratického uspořádání společnosti a demokratickým způsobům řešení konfliktů a problémů), Environmentální výchova (v pochopení komplexnosti vztahů člověka a životního prostředí) a Výchova k myšlení v evropských a globálních souvislostech (v podpoře globálního myšlení a mezinárodního porozumění).</w:t>
      </w:r>
    </w:p>
    <w:p w:rsidR="00556557" w:rsidRDefault="00556557" w:rsidP="00556557">
      <w:pPr>
        <w:widowControl w:val="0"/>
        <w:autoSpaceDE w:val="0"/>
        <w:autoSpaceDN w:val="0"/>
        <w:adjustRightInd w:val="0"/>
        <w:rPr>
          <w:rFonts w:ascii="Arial" w:hAnsi="Arial" w:cs="Arial"/>
          <w:sz w:val="24"/>
          <w:szCs w:val="24"/>
        </w:rPr>
      </w:pPr>
      <w:r>
        <w:rPr>
          <w:rFonts w:ascii="Arial" w:hAnsi="Arial" w:cs="Arial"/>
          <w:sz w:val="24"/>
          <w:szCs w:val="24"/>
        </w:rPr>
        <w:tab/>
        <w:t>Vyučovací předmět je realizován v rozsahu 1 vyučovací hodiny v 7., 8. a 9. ročníku.</w:t>
      </w:r>
    </w:p>
    <w:p w:rsidR="00556557" w:rsidRDefault="00556557" w:rsidP="00556557">
      <w:pPr>
        <w:rPr>
          <w:rFonts w:ascii="Arial" w:hAnsi="Arial" w:cs="Arial"/>
          <w:sz w:val="24"/>
          <w:szCs w:val="24"/>
        </w:rPr>
      </w:pPr>
    </w:p>
    <w:p w:rsidR="00556557" w:rsidRDefault="00556557" w:rsidP="00556557">
      <w:pPr>
        <w:rPr>
          <w:rFonts w:ascii="Arial" w:hAnsi="Arial" w:cs="Arial"/>
          <w:sz w:val="24"/>
          <w:szCs w:val="24"/>
        </w:rPr>
      </w:pPr>
    </w:p>
    <w:p w:rsidR="00556557" w:rsidRDefault="00556557" w:rsidP="00556557">
      <w:pPr>
        <w:rPr>
          <w:rFonts w:ascii="Arial" w:hAnsi="Arial" w:cs="Arial"/>
          <w:sz w:val="24"/>
          <w:szCs w:val="24"/>
        </w:rPr>
      </w:pPr>
    </w:p>
    <w:tbl>
      <w:tblPr>
        <w:tblStyle w:val="Mkatabulky"/>
        <w:tblW w:w="0" w:type="auto"/>
        <w:tblLook w:val="04A0" w:firstRow="1" w:lastRow="0" w:firstColumn="1" w:lastColumn="0" w:noHBand="0" w:noVBand="1"/>
      </w:tblPr>
      <w:tblGrid>
        <w:gridCol w:w="6890"/>
        <w:gridCol w:w="6890"/>
      </w:tblGrid>
      <w:tr w:rsidR="00556557" w:rsidTr="00556557">
        <w:tc>
          <w:tcPr>
            <w:tcW w:w="6890" w:type="dxa"/>
            <w:tcBorders>
              <w:top w:val="single" w:sz="4" w:space="0" w:color="auto"/>
              <w:left w:val="single" w:sz="4" w:space="0" w:color="auto"/>
              <w:bottom w:val="single" w:sz="4" w:space="0" w:color="auto"/>
              <w:right w:val="single" w:sz="4" w:space="0" w:color="auto"/>
            </w:tcBorders>
            <w:hideMark/>
          </w:tcPr>
          <w:p w:rsidR="00556557" w:rsidRDefault="00556557">
            <w:pPr>
              <w:rPr>
                <w:rFonts w:ascii="Arial" w:hAnsi="Arial" w:cs="Arial"/>
                <w:b/>
                <w:sz w:val="24"/>
                <w:szCs w:val="24"/>
                <w:lang w:eastAsia="en-US"/>
              </w:rPr>
            </w:pPr>
            <w:r>
              <w:rPr>
                <w:rFonts w:ascii="Arial" w:hAnsi="Arial" w:cs="Arial"/>
                <w:b/>
                <w:sz w:val="24"/>
                <w:szCs w:val="24"/>
                <w:lang w:eastAsia="en-US"/>
              </w:rPr>
              <w:t>Očekávané výstupy – Zdravotní výchova 2. stupeň</w:t>
            </w:r>
          </w:p>
        </w:tc>
        <w:tc>
          <w:tcPr>
            <w:tcW w:w="6890" w:type="dxa"/>
            <w:tcBorders>
              <w:top w:val="single" w:sz="4" w:space="0" w:color="auto"/>
              <w:left w:val="single" w:sz="4" w:space="0" w:color="auto"/>
              <w:bottom w:val="single" w:sz="4" w:space="0" w:color="auto"/>
              <w:right w:val="single" w:sz="4" w:space="0" w:color="auto"/>
            </w:tcBorders>
            <w:hideMark/>
          </w:tcPr>
          <w:p w:rsidR="00556557" w:rsidRDefault="00556557">
            <w:pPr>
              <w:rPr>
                <w:rFonts w:ascii="Arial" w:hAnsi="Arial" w:cs="Arial"/>
                <w:b/>
                <w:sz w:val="24"/>
                <w:szCs w:val="24"/>
                <w:lang w:eastAsia="en-US"/>
              </w:rPr>
            </w:pPr>
            <w:r>
              <w:rPr>
                <w:rFonts w:ascii="Arial" w:hAnsi="Arial" w:cs="Arial"/>
                <w:b/>
                <w:sz w:val="24"/>
                <w:szCs w:val="24"/>
                <w:lang w:eastAsia="en-US"/>
              </w:rPr>
              <w:t>Výchovně vzdělávací strategie předmětu</w:t>
            </w:r>
          </w:p>
        </w:tc>
      </w:tr>
      <w:tr w:rsidR="00556557" w:rsidTr="00556557">
        <w:tc>
          <w:tcPr>
            <w:tcW w:w="6890" w:type="dxa"/>
            <w:tcBorders>
              <w:top w:val="single" w:sz="4" w:space="0" w:color="auto"/>
              <w:left w:val="single" w:sz="4" w:space="0" w:color="auto"/>
              <w:bottom w:val="single" w:sz="4" w:space="0" w:color="auto"/>
              <w:right w:val="single" w:sz="4" w:space="0" w:color="auto"/>
            </w:tcBorders>
          </w:tcPr>
          <w:p w:rsidR="00556557" w:rsidRDefault="00556557">
            <w:pPr>
              <w:rPr>
                <w:rFonts w:ascii="Arial" w:hAnsi="Arial" w:cs="Arial"/>
                <w:sz w:val="24"/>
                <w:szCs w:val="24"/>
                <w:lang w:eastAsia="en-US"/>
              </w:rPr>
            </w:pPr>
            <w:r>
              <w:rPr>
                <w:rFonts w:ascii="Arial" w:hAnsi="Arial" w:cs="Arial"/>
                <w:sz w:val="24"/>
                <w:szCs w:val="24"/>
                <w:lang w:eastAsia="en-US"/>
              </w:rPr>
              <w:t>Žák:</w:t>
            </w:r>
          </w:p>
          <w:p w:rsidR="00556557" w:rsidRDefault="00556557" w:rsidP="005F4DA7">
            <w:pPr>
              <w:pStyle w:val="Odstavecseseznamem"/>
              <w:numPr>
                <w:ilvl w:val="0"/>
                <w:numId w:val="294"/>
              </w:numPr>
              <w:rPr>
                <w:rFonts w:ascii="Arial" w:hAnsi="Arial" w:cs="Arial"/>
                <w:sz w:val="24"/>
                <w:szCs w:val="24"/>
                <w:lang w:eastAsia="en-US"/>
              </w:rPr>
            </w:pPr>
            <w:r>
              <w:rPr>
                <w:rFonts w:ascii="Arial" w:hAnsi="Arial" w:cs="Arial"/>
                <w:sz w:val="24"/>
                <w:szCs w:val="24"/>
                <w:lang w:eastAsia="en-US"/>
              </w:rPr>
              <w:t>Chápe zdraví jako nejdůležitější životní hodnotu</w:t>
            </w:r>
          </w:p>
          <w:p w:rsidR="00556557" w:rsidRDefault="00556557">
            <w:pPr>
              <w:rPr>
                <w:rFonts w:ascii="Arial" w:hAnsi="Arial" w:cs="Arial"/>
                <w:sz w:val="24"/>
                <w:szCs w:val="24"/>
                <w:lang w:eastAsia="en-US"/>
              </w:rPr>
            </w:pPr>
          </w:p>
          <w:p w:rsidR="00556557" w:rsidRDefault="00556557">
            <w:pPr>
              <w:rPr>
                <w:rFonts w:ascii="Arial" w:hAnsi="Arial" w:cs="Arial"/>
                <w:sz w:val="24"/>
                <w:szCs w:val="24"/>
                <w:lang w:eastAsia="en-US"/>
              </w:rPr>
            </w:pPr>
          </w:p>
          <w:p w:rsidR="00556557" w:rsidRDefault="00556557">
            <w:pPr>
              <w:rPr>
                <w:rFonts w:ascii="Arial" w:hAnsi="Arial" w:cs="Arial"/>
                <w:sz w:val="24"/>
                <w:szCs w:val="24"/>
                <w:lang w:eastAsia="en-US"/>
              </w:rPr>
            </w:pPr>
          </w:p>
          <w:p w:rsidR="00556557" w:rsidRDefault="00556557">
            <w:pPr>
              <w:rPr>
                <w:rFonts w:ascii="Arial" w:hAnsi="Arial" w:cs="Arial"/>
                <w:sz w:val="24"/>
                <w:szCs w:val="24"/>
                <w:lang w:eastAsia="en-US"/>
              </w:rPr>
            </w:pPr>
          </w:p>
          <w:p w:rsidR="00556557" w:rsidRDefault="00556557" w:rsidP="005F4DA7">
            <w:pPr>
              <w:pStyle w:val="Odstavecseseznamem"/>
              <w:numPr>
                <w:ilvl w:val="0"/>
                <w:numId w:val="294"/>
              </w:numPr>
              <w:rPr>
                <w:rFonts w:ascii="Arial" w:hAnsi="Arial" w:cs="Arial"/>
                <w:sz w:val="24"/>
                <w:szCs w:val="24"/>
                <w:lang w:eastAsia="en-US"/>
              </w:rPr>
            </w:pPr>
            <w:r>
              <w:rPr>
                <w:rFonts w:ascii="Arial" w:hAnsi="Arial" w:cs="Arial"/>
                <w:sz w:val="24"/>
                <w:szCs w:val="24"/>
                <w:lang w:eastAsia="en-US"/>
              </w:rPr>
              <w:t>Rozlišuje mezi běžnými, infekčními a civilizačními chorobami a uplatňuje osvojené preventivní způsoby chování</w:t>
            </w:r>
          </w:p>
          <w:p w:rsidR="00556557" w:rsidRDefault="00556557" w:rsidP="005F4DA7">
            <w:pPr>
              <w:pStyle w:val="Odstavecseseznamem"/>
              <w:numPr>
                <w:ilvl w:val="0"/>
                <w:numId w:val="294"/>
              </w:numPr>
              <w:rPr>
                <w:rFonts w:ascii="Arial" w:hAnsi="Arial" w:cs="Arial"/>
                <w:sz w:val="24"/>
                <w:szCs w:val="24"/>
                <w:lang w:eastAsia="en-US"/>
              </w:rPr>
            </w:pPr>
            <w:r>
              <w:rPr>
                <w:rFonts w:ascii="Arial" w:hAnsi="Arial" w:cs="Arial"/>
                <w:sz w:val="24"/>
                <w:szCs w:val="24"/>
                <w:lang w:eastAsia="en-US"/>
              </w:rPr>
              <w:t>Uplatňuje návyky osobní a intimní hygieny s ohledem na zdraví a ohleduplné mezilidské vztahy</w:t>
            </w:r>
          </w:p>
          <w:p w:rsidR="00556557" w:rsidRDefault="00556557" w:rsidP="005F4DA7">
            <w:pPr>
              <w:pStyle w:val="Odstavecseseznamem"/>
              <w:numPr>
                <w:ilvl w:val="0"/>
                <w:numId w:val="294"/>
              </w:numPr>
              <w:rPr>
                <w:rFonts w:ascii="Arial" w:hAnsi="Arial" w:cs="Arial"/>
                <w:sz w:val="24"/>
                <w:szCs w:val="24"/>
                <w:lang w:eastAsia="en-US"/>
              </w:rPr>
            </w:pPr>
            <w:r>
              <w:rPr>
                <w:rFonts w:ascii="Arial" w:hAnsi="Arial" w:cs="Arial"/>
                <w:sz w:val="24"/>
                <w:szCs w:val="24"/>
                <w:lang w:eastAsia="en-US"/>
              </w:rPr>
              <w:t>Rozlišuje manipulativní nátlak reklamy a účelové jednání různých skupin</w:t>
            </w:r>
          </w:p>
          <w:p w:rsidR="00556557" w:rsidRDefault="00556557">
            <w:pPr>
              <w:rPr>
                <w:rFonts w:ascii="CMR12" w:eastAsiaTheme="minorHAnsi" w:hAnsi="CMR12" w:cs="CMR12"/>
                <w:sz w:val="24"/>
                <w:szCs w:val="24"/>
                <w:lang w:eastAsia="en-US"/>
              </w:rPr>
            </w:pPr>
          </w:p>
          <w:p w:rsidR="00556557" w:rsidRDefault="00556557">
            <w:pPr>
              <w:rPr>
                <w:rFonts w:ascii="CMR12" w:eastAsiaTheme="minorHAnsi" w:hAnsi="CMR12" w:cs="CMR12"/>
                <w:sz w:val="24"/>
                <w:szCs w:val="24"/>
                <w:lang w:eastAsia="en-US"/>
              </w:rPr>
            </w:pPr>
          </w:p>
          <w:p w:rsidR="00556557" w:rsidRDefault="00556557">
            <w:pPr>
              <w:rPr>
                <w:rFonts w:ascii="CMR12" w:eastAsiaTheme="minorHAnsi" w:hAnsi="CMR12" w:cs="CMR12"/>
                <w:sz w:val="24"/>
                <w:szCs w:val="24"/>
                <w:lang w:eastAsia="en-US"/>
              </w:rPr>
            </w:pPr>
          </w:p>
          <w:p w:rsidR="00556557" w:rsidRDefault="00556557">
            <w:pPr>
              <w:rPr>
                <w:rFonts w:ascii="CMR12" w:eastAsiaTheme="minorHAnsi" w:hAnsi="CMR12" w:cs="CMR12"/>
                <w:sz w:val="24"/>
                <w:szCs w:val="24"/>
                <w:lang w:eastAsia="en-US"/>
              </w:rPr>
            </w:pPr>
          </w:p>
          <w:p w:rsidR="00556557" w:rsidRDefault="00556557" w:rsidP="005F4DA7">
            <w:pPr>
              <w:pStyle w:val="Odstavecseseznamem"/>
              <w:numPr>
                <w:ilvl w:val="0"/>
                <w:numId w:val="294"/>
              </w:numPr>
              <w:rPr>
                <w:rFonts w:ascii="Arial" w:eastAsiaTheme="minorHAnsi" w:hAnsi="Arial" w:cs="Arial"/>
                <w:sz w:val="24"/>
                <w:szCs w:val="24"/>
                <w:lang w:eastAsia="en-US"/>
              </w:rPr>
            </w:pPr>
            <w:r>
              <w:rPr>
                <w:rFonts w:ascii="Arial" w:eastAsiaTheme="minorHAnsi" w:hAnsi="Arial" w:cs="Arial"/>
                <w:sz w:val="24"/>
                <w:szCs w:val="24"/>
                <w:lang w:eastAsia="en-US"/>
              </w:rPr>
              <w:t>Zná zdravotní rizika spojená s poruchami příjmu potravy a odpovědně se rozhoduje ve prospěch zdravých stravovacích návyků</w:t>
            </w:r>
          </w:p>
          <w:p w:rsidR="00556557" w:rsidRDefault="00556557" w:rsidP="005F4DA7">
            <w:pPr>
              <w:pStyle w:val="Odstavecseseznamem"/>
              <w:numPr>
                <w:ilvl w:val="0"/>
                <w:numId w:val="294"/>
              </w:numPr>
              <w:rPr>
                <w:rFonts w:ascii="Arial" w:eastAsiaTheme="minorHAnsi" w:hAnsi="Arial" w:cs="Arial"/>
                <w:sz w:val="24"/>
                <w:szCs w:val="24"/>
                <w:lang w:eastAsia="en-US"/>
              </w:rPr>
            </w:pPr>
            <w:r>
              <w:rPr>
                <w:rFonts w:ascii="Arial" w:eastAsiaTheme="minorHAnsi" w:hAnsi="Arial" w:cs="Arial"/>
                <w:sz w:val="24"/>
                <w:szCs w:val="24"/>
                <w:lang w:eastAsia="en-US"/>
              </w:rPr>
              <w:t>Vysvětlí role členů rodiny</w:t>
            </w:r>
          </w:p>
          <w:p w:rsidR="00556557" w:rsidRDefault="00556557">
            <w:pPr>
              <w:rPr>
                <w:rFonts w:ascii="CMR12" w:eastAsiaTheme="minorHAnsi" w:hAnsi="CMR12" w:cs="CMR12"/>
                <w:sz w:val="24"/>
                <w:szCs w:val="24"/>
                <w:lang w:eastAsia="en-US"/>
              </w:rPr>
            </w:pPr>
          </w:p>
          <w:p w:rsidR="00556557" w:rsidRDefault="00556557">
            <w:pPr>
              <w:rPr>
                <w:rFonts w:ascii="CMR12" w:eastAsiaTheme="minorHAnsi" w:hAnsi="CMR12" w:cs="CMR12"/>
                <w:sz w:val="24"/>
                <w:szCs w:val="24"/>
                <w:lang w:eastAsia="en-US"/>
              </w:rPr>
            </w:pPr>
          </w:p>
          <w:p w:rsidR="00556557" w:rsidRDefault="00556557">
            <w:pPr>
              <w:rPr>
                <w:rFonts w:ascii="CMR12" w:eastAsiaTheme="minorHAnsi" w:hAnsi="CMR12" w:cs="CMR12"/>
                <w:sz w:val="24"/>
                <w:szCs w:val="24"/>
                <w:lang w:eastAsia="en-US"/>
              </w:rPr>
            </w:pPr>
          </w:p>
          <w:p w:rsidR="00556557" w:rsidRDefault="00556557">
            <w:pPr>
              <w:rPr>
                <w:rFonts w:ascii="CMR12" w:eastAsiaTheme="minorHAnsi" w:hAnsi="CMR12" w:cs="CMR12"/>
                <w:sz w:val="24"/>
                <w:szCs w:val="24"/>
                <w:lang w:eastAsia="en-US"/>
              </w:rPr>
            </w:pPr>
          </w:p>
          <w:p w:rsidR="00556557" w:rsidRDefault="00556557">
            <w:pPr>
              <w:rPr>
                <w:rFonts w:ascii="CMR12" w:eastAsiaTheme="minorHAnsi" w:hAnsi="CMR12" w:cs="CMR12"/>
                <w:sz w:val="24"/>
                <w:szCs w:val="24"/>
                <w:lang w:eastAsia="en-US"/>
              </w:rPr>
            </w:pPr>
          </w:p>
          <w:p w:rsidR="00556557" w:rsidRDefault="00556557" w:rsidP="005F4DA7">
            <w:pPr>
              <w:pStyle w:val="Odstavecseseznamem"/>
              <w:numPr>
                <w:ilvl w:val="0"/>
                <w:numId w:val="294"/>
              </w:numPr>
              <w:rPr>
                <w:rFonts w:ascii="Arial" w:eastAsiaTheme="minorHAnsi" w:hAnsi="Arial" w:cs="Arial"/>
                <w:sz w:val="24"/>
                <w:szCs w:val="24"/>
                <w:lang w:eastAsia="en-US"/>
              </w:rPr>
            </w:pPr>
            <w:r>
              <w:rPr>
                <w:rFonts w:ascii="Arial" w:eastAsiaTheme="minorHAnsi" w:hAnsi="Arial" w:cs="Arial"/>
                <w:sz w:val="24"/>
                <w:szCs w:val="24"/>
                <w:lang w:eastAsia="en-US"/>
              </w:rPr>
              <w:t>Prokáže základní znalosti v problematice lidské reprodukce a potřebách dítěte</w:t>
            </w:r>
          </w:p>
          <w:p w:rsidR="00556557" w:rsidRDefault="00556557">
            <w:pPr>
              <w:rPr>
                <w:rFonts w:ascii="Arial" w:eastAsiaTheme="minorHAnsi" w:hAnsi="Arial" w:cs="Arial"/>
                <w:sz w:val="24"/>
                <w:szCs w:val="24"/>
                <w:lang w:eastAsia="en-US"/>
              </w:rPr>
            </w:pPr>
          </w:p>
          <w:p w:rsidR="00556557" w:rsidRDefault="00556557">
            <w:pPr>
              <w:rPr>
                <w:rFonts w:ascii="Arial" w:eastAsiaTheme="minorHAnsi" w:hAnsi="Arial" w:cs="Arial"/>
                <w:sz w:val="24"/>
                <w:szCs w:val="24"/>
                <w:lang w:eastAsia="en-US"/>
              </w:rPr>
            </w:pPr>
          </w:p>
          <w:p w:rsidR="00556557" w:rsidRDefault="00556557">
            <w:pPr>
              <w:rPr>
                <w:rFonts w:ascii="Arial" w:eastAsiaTheme="minorHAnsi" w:hAnsi="Arial" w:cs="Arial"/>
                <w:sz w:val="24"/>
                <w:szCs w:val="24"/>
                <w:lang w:eastAsia="en-US"/>
              </w:rPr>
            </w:pPr>
          </w:p>
          <w:p w:rsidR="00556557" w:rsidRDefault="00556557">
            <w:pPr>
              <w:rPr>
                <w:rFonts w:ascii="Arial" w:eastAsiaTheme="minorHAnsi" w:hAnsi="Arial" w:cs="Arial"/>
                <w:sz w:val="24"/>
                <w:szCs w:val="24"/>
                <w:lang w:eastAsia="en-US"/>
              </w:rPr>
            </w:pPr>
          </w:p>
          <w:p w:rsidR="00556557" w:rsidRDefault="00556557">
            <w:pPr>
              <w:rPr>
                <w:rFonts w:ascii="Arial" w:eastAsiaTheme="minorHAnsi" w:hAnsi="Arial" w:cs="Arial"/>
                <w:sz w:val="24"/>
                <w:szCs w:val="24"/>
                <w:lang w:eastAsia="en-US"/>
              </w:rPr>
            </w:pPr>
          </w:p>
          <w:p w:rsidR="00556557" w:rsidRDefault="00556557" w:rsidP="005F4DA7">
            <w:pPr>
              <w:pStyle w:val="Odstavecseseznamem"/>
              <w:numPr>
                <w:ilvl w:val="0"/>
                <w:numId w:val="294"/>
              </w:numPr>
              <w:rPr>
                <w:rFonts w:ascii="Arial" w:eastAsiaTheme="minorHAnsi" w:hAnsi="Arial" w:cs="Arial"/>
                <w:sz w:val="24"/>
                <w:szCs w:val="24"/>
                <w:lang w:eastAsia="en-US"/>
              </w:rPr>
            </w:pPr>
            <w:r>
              <w:rPr>
                <w:rFonts w:ascii="Arial" w:eastAsiaTheme="minorHAnsi" w:hAnsi="Arial" w:cs="Arial"/>
                <w:sz w:val="24"/>
                <w:szCs w:val="24"/>
                <w:lang w:eastAsia="en-US"/>
              </w:rPr>
              <w:t>Chová se ve vztahu k opačnému pohlaví kultivovaně,</w:t>
            </w:r>
          </w:p>
          <w:p w:rsidR="00556557" w:rsidRDefault="00556557">
            <w:pPr>
              <w:rPr>
                <w:rFonts w:ascii="Arial" w:eastAsiaTheme="minorHAnsi" w:hAnsi="Arial" w:cs="Arial"/>
                <w:sz w:val="24"/>
                <w:szCs w:val="24"/>
                <w:lang w:eastAsia="en-US"/>
              </w:rPr>
            </w:pPr>
            <w:r>
              <w:rPr>
                <w:rFonts w:ascii="Arial" w:eastAsiaTheme="minorHAnsi" w:hAnsi="Arial" w:cs="Arial"/>
                <w:sz w:val="24"/>
                <w:szCs w:val="24"/>
                <w:lang w:eastAsia="en-US"/>
              </w:rPr>
              <w:t xml:space="preserve">           rozhoduje se odpovědně ve vztahu k opačnému pohlaví</w:t>
            </w:r>
          </w:p>
          <w:p w:rsidR="00556557" w:rsidRDefault="00556557">
            <w:pPr>
              <w:rPr>
                <w:rFonts w:ascii="Arial" w:eastAsiaTheme="minorHAnsi" w:hAnsi="Arial" w:cs="Arial"/>
                <w:sz w:val="24"/>
                <w:szCs w:val="24"/>
                <w:lang w:eastAsia="en-US"/>
              </w:rPr>
            </w:pPr>
          </w:p>
          <w:p w:rsidR="00556557" w:rsidRDefault="00556557">
            <w:pPr>
              <w:rPr>
                <w:rFonts w:ascii="Arial" w:eastAsiaTheme="minorHAnsi" w:hAnsi="Arial" w:cs="Arial"/>
                <w:sz w:val="24"/>
                <w:szCs w:val="24"/>
                <w:lang w:eastAsia="en-US"/>
              </w:rPr>
            </w:pPr>
          </w:p>
          <w:p w:rsidR="00556557" w:rsidRDefault="00556557">
            <w:pPr>
              <w:rPr>
                <w:rFonts w:ascii="Arial" w:eastAsiaTheme="minorHAnsi" w:hAnsi="Arial" w:cs="Arial"/>
                <w:sz w:val="24"/>
                <w:szCs w:val="24"/>
                <w:lang w:eastAsia="en-US"/>
              </w:rPr>
            </w:pPr>
          </w:p>
          <w:p w:rsidR="00556557" w:rsidRDefault="00556557" w:rsidP="005F4DA7">
            <w:pPr>
              <w:pStyle w:val="Odstavecseseznamem"/>
              <w:numPr>
                <w:ilvl w:val="0"/>
                <w:numId w:val="294"/>
              </w:numPr>
              <w:rPr>
                <w:rFonts w:ascii="Arial" w:eastAsiaTheme="minorHAnsi" w:hAnsi="Arial" w:cs="Arial"/>
                <w:sz w:val="24"/>
                <w:szCs w:val="24"/>
                <w:lang w:eastAsia="en-US"/>
              </w:rPr>
            </w:pPr>
            <w:r>
              <w:rPr>
                <w:rFonts w:ascii="Arial" w:eastAsiaTheme="minorHAnsi" w:hAnsi="Arial" w:cs="Arial"/>
                <w:sz w:val="24"/>
                <w:szCs w:val="24"/>
                <w:lang w:eastAsia="en-US"/>
              </w:rPr>
              <w:t>Uvede zdravotní a psychosociální rizika spojená se zneužíváním návykových látek, provozováním hazardních her a posoudí souvislosti mezi jejich zneužíváním a životní perspektivou mladého člověka</w:t>
            </w:r>
          </w:p>
          <w:p w:rsidR="00556557" w:rsidRDefault="00556557">
            <w:pPr>
              <w:rPr>
                <w:rFonts w:ascii="Arial" w:eastAsiaTheme="minorHAnsi" w:hAnsi="Arial" w:cs="Arial"/>
                <w:sz w:val="24"/>
                <w:szCs w:val="24"/>
                <w:lang w:eastAsia="en-US"/>
              </w:rPr>
            </w:pPr>
          </w:p>
          <w:p w:rsidR="00556557" w:rsidRDefault="00556557">
            <w:pPr>
              <w:rPr>
                <w:rFonts w:ascii="Arial" w:eastAsiaTheme="minorHAnsi" w:hAnsi="Arial" w:cs="Arial"/>
                <w:sz w:val="24"/>
                <w:szCs w:val="24"/>
                <w:lang w:eastAsia="en-US"/>
              </w:rPr>
            </w:pPr>
          </w:p>
          <w:p w:rsidR="00556557" w:rsidRDefault="00556557" w:rsidP="005F4DA7">
            <w:pPr>
              <w:pStyle w:val="Odstavecseseznamem"/>
              <w:numPr>
                <w:ilvl w:val="0"/>
                <w:numId w:val="294"/>
              </w:numPr>
              <w:rPr>
                <w:rFonts w:ascii="Arial" w:eastAsiaTheme="minorHAnsi" w:hAnsi="Arial" w:cs="Arial"/>
                <w:sz w:val="24"/>
                <w:szCs w:val="24"/>
                <w:lang w:eastAsia="en-US"/>
              </w:rPr>
            </w:pPr>
            <w:r>
              <w:rPr>
                <w:rFonts w:ascii="Arial" w:eastAsiaTheme="minorHAnsi" w:hAnsi="Arial" w:cs="Arial"/>
                <w:sz w:val="24"/>
                <w:szCs w:val="24"/>
                <w:lang w:eastAsia="en-US"/>
              </w:rPr>
              <w:t>Uplatňuje způsoby bezpečného chování v kontaktu s vrstevníky, při komunikaci s neznámými lidmi, v konfliktních a krizových situacích a v dalších situacích ohrožujících zdraví, v případě potřeby vyhledá odbornou pomoc</w:t>
            </w:r>
          </w:p>
          <w:p w:rsidR="00556557" w:rsidRDefault="00556557">
            <w:pPr>
              <w:rPr>
                <w:rFonts w:ascii="Arial" w:eastAsiaTheme="minorHAnsi" w:hAnsi="Arial" w:cs="Arial"/>
                <w:sz w:val="24"/>
                <w:szCs w:val="24"/>
                <w:lang w:eastAsia="en-US"/>
              </w:rPr>
            </w:pPr>
          </w:p>
          <w:p w:rsidR="00556557" w:rsidRDefault="00556557" w:rsidP="005F4DA7">
            <w:pPr>
              <w:pStyle w:val="Odstavecseseznamem"/>
              <w:numPr>
                <w:ilvl w:val="0"/>
                <w:numId w:val="294"/>
              </w:numPr>
              <w:rPr>
                <w:rFonts w:ascii="Arial" w:eastAsiaTheme="minorHAnsi" w:hAnsi="Arial" w:cs="Arial"/>
                <w:sz w:val="24"/>
                <w:szCs w:val="24"/>
                <w:lang w:eastAsia="en-US"/>
              </w:rPr>
            </w:pPr>
            <w:r>
              <w:rPr>
                <w:rFonts w:ascii="Arial" w:eastAsiaTheme="minorHAnsi" w:hAnsi="Arial" w:cs="Arial"/>
                <w:sz w:val="24"/>
                <w:szCs w:val="24"/>
                <w:lang w:eastAsia="en-US"/>
              </w:rPr>
              <w:t>Uplatňuje osvojené metody chování v situacích šikanování, týrání a sexuálního zneužívání a zaujímá odmítavé postoje ke všem formám brutality a násilí</w:t>
            </w:r>
          </w:p>
          <w:p w:rsidR="00556557" w:rsidRDefault="00556557" w:rsidP="005F4DA7">
            <w:pPr>
              <w:numPr>
                <w:ilvl w:val="0"/>
                <w:numId w:val="294"/>
              </w:numPr>
              <w:shd w:val="clear" w:color="auto" w:fill="FFFFFF"/>
              <w:spacing w:line="225" w:lineRule="atLeast"/>
              <w:rPr>
                <w:rFonts w:ascii="Arial" w:hAnsi="Arial" w:cs="Arial"/>
                <w:sz w:val="24"/>
                <w:szCs w:val="24"/>
                <w:lang w:eastAsia="en-US"/>
              </w:rPr>
            </w:pPr>
            <w:r>
              <w:rPr>
                <w:rFonts w:ascii="Arial" w:hAnsi="Arial" w:cs="Arial"/>
                <w:bCs/>
                <w:sz w:val="24"/>
                <w:szCs w:val="24"/>
                <w:lang w:eastAsia="en-US"/>
              </w:rPr>
              <w:t>Chápe ochranu zdraví a životů při každodenních rizikových situacích i mimořádných událostech a  využívá osvojených postupů spojených s řešením jednotlivých mimořádných událostí</w:t>
            </w:r>
          </w:p>
          <w:p w:rsidR="00556557" w:rsidRDefault="00556557">
            <w:pPr>
              <w:rPr>
                <w:rFonts w:ascii="Arial" w:eastAsiaTheme="minorHAnsi" w:hAnsi="Arial" w:cs="Arial"/>
                <w:sz w:val="24"/>
                <w:szCs w:val="24"/>
                <w:lang w:eastAsia="en-US"/>
              </w:rPr>
            </w:pPr>
          </w:p>
        </w:tc>
        <w:tc>
          <w:tcPr>
            <w:tcW w:w="6890" w:type="dxa"/>
            <w:tcBorders>
              <w:top w:val="single" w:sz="4" w:space="0" w:color="auto"/>
              <w:left w:val="single" w:sz="4" w:space="0" w:color="auto"/>
              <w:bottom w:val="single" w:sz="4" w:space="0" w:color="auto"/>
              <w:right w:val="single" w:sz="4" w:space="0" w:color="auto"/>
            </w:tcBorders>
          </w:tcPr>
          <w:p w:rsidR="00556557" w:rsidRDefault="00556557">
            <w:pPr>
              <w:rPr>
                <w:rFonts w:ascii="Arial" w:hAnsi="Arial" w:cs="Arial"/>
                <w:sz w:val="24"/>
                <w:szCs w:val="24"/>
                <w:lang w:eastAsia="en-US"/>
              </w:rPr>
            </w:pP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Podáváme žákům dostatek informačních zdrojů s tématikou ochrany a podpory zdraví, vedeme je k jejich využívání v praktickém životě</w:t>
            </w: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Vedeme žáky k celoživotní potřebě pečovat o své zdraví a chránit ho</w:t>
            </w: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Informujeme žáky o běžných, infekčních a civilizačních chorobách a seznamujeme je s preventivním chováním</w:t>
            </w: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Přispíváme k upevnění zdravých osobních návyků a intimní hygieny žáků</w:t>
            </w: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Nabízíme poznatky a dovednosti týkající se mediální komunikace a práce s médii, přispíváme ke schopnosti správně vyhodnotit a využít podněty z médií z hlediska jejich vztahu k realitě</w:t>
            </w: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Vedeme žáky ke kritickému posuzování textů a mediálních sdělení</w:t>
            </w: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Podáváme žákům úplné informace o poruchách příjmu potravy a následcích s tím spojenými</w:t>
            </w:r>
          </w:p>
          <w:p w:rsidR="00556557" w:rsidRDefault="00556557">
            <w:pPr>
              <w:rPr>
                <w:rFonts w:ascii="Arial" w:hAnsi="Arial" w:cs="Arial"/>
                <w:sz w:val="24"/>
                <w:szCs w:val="24"/>
                <w:lang w:eastAsia="en-US"/>
              </w:rPr>
            </w:pP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Aktivizujícími výukovými metodami vedeme žáky k chápání problémů a odpovědnému chování vůči sobě</w:t>
            </w: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Vysvětlujeme role členů rodiny, práva a povinnosti související s rodinnými vztahy – jejich dodržování a narušování</w:t>
            </w: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Předkládáme žákům dostatek informačních zdrojů s tématikou lidské reprodukce</w:t>
            </w: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Nabízíme žákům dostatek možností k porozumění textů, obrazových materiálů a pomůcek souvisejících s funkcemi a stavbou pohlavních orgánů, problematikou pohlavního života, těhotenství a dítěte po narození</w:t>
            </w:r>
          </w:p>
          <w:p w:rsidR="00556557" w:rsidRDefault="00556557" w:rsidP="005F4DA7">
            <w:pPr>
              <w:pStyle w:val="Odstavecseseznamem"/>
              <w:numPr>
                <w:ilvl w:val="0"/>
                <w:numId w:val="295"/>
              </w:numPr>
              <w:rPr>
                <w:rFonts w:ascii="Arial" w:hAnsi="Arial" w:cs="Arial"/>
                <w:sz w:val="24"/>
                <w:szCs w:val="24"/>
                <w:lang w:eastAsia="en-US"/>
              </w:rPr>
            </w:pPr>
            <w:r>
              <w:rPr>
                <w:rFonts w:ascii="Arial" w:hAnsi="Arial" w:cs="Arial"/>
                <w:sz w:val="24"/>
                <w:szCs w:val="24"/>
                <w:lang w:eastAsia="en-US"/>
              </w:rPr>
              <w:t>Vytváříme dostatek situací k poznání potřeby vzájemného respektu i pomoci v otázkách souvisejících se vztahy obou pohlaví, vedeme žáky k formulování vlastních názorů na danou problematiku</w:t>
            </w:r>
          </w:p>
          <w:p w:rsidR="00556557" w:rsidRDefault="00556557" w:rsidP="005F4DA7">
            <w:pPr>
              <w:pStyle w:val="Odstavecseseznamem"/>
              <w:numPr>
                <w:ilvl w:val="0"/>
                <w:numId w:val="295"/>
              </w:numPr>
              <w:rPr>
                <w:rFonts w:ascii="Arial" w:eastAsiaTheme="minorHAnsi" w:hAnsi="Arial" w:cs="Arial"/>
                <w:sz w:val="24"/>
                <w:szCs w:val="24"/>
                <w:lang w:eastAsia="en-US"/>
              </w:rPr>
            </w:pPr>
            <w:r>
              <w:rPr>
                <w:rFonts w:ascii="Arial" w:eastAsiaTheme="minorHAnsi" w:hAnsi="Arial" w:cs="Arial"/>
                <w:sz w:val="24"/>
                <w:szCs w:val="24"/>
                <w:lang w:eastAsia="en-US"/>
              </w:rPr>
              <w:t>Vedeme žáky k ochraně zdraví svého i jiných v souvislosti s psychopatologickými jevy, v krizových situacích apod.</w:t>
            </w:r>
          </w:p>
          <w:p w:rsidR="00556557" w:rsidRDefault="00556557" w:rsidP="005F4DA7">
            <w:pPr>
              <w:pStyle w:val="Odstavecseseznamem"/>
              <w:numPr>
                <w:ilvl w:val="0"/>
                <w:numId w:val="295"/>
              </w:numPr>
              <w:rPr>
                <w:rFonts w:ascii="Arial" w:eastAsiaTheme="minorHAnsi" w:hAnsi="Arial" w:cs="Arial"/>
                <w:sz w:val="24"/>
                <w:szCs w:val="24"/>
                <w:lang w:eastAsia="en-US"/>
              </w:rPr>
            </w:pPr>
            <w:r>
              <w:rPr>
                <w:rFonts w:ascii="Arial" w:eastAsiaTheme="minorHAnsi" w:hAnsi="Arial" w:cs="Arial"/>
                <w:sz w:val="24"/>
                <w:szCs w:val="24"/>
                <w:lang w:eastAsia="en-US"/>
              </w:rPr>
              <w:t xml:space="preserve">Navozujeme situace, které </w:t>
            </w:r>
            <w:r w:rsidR="005E153F">
              <w:rPr>
                <w:rFonts w:ascii="Arial" w:eastAsiaTheme="minorHAnsi" w:hAnsi="Arial" w:cs="Arial"/>
                <w:sz w:val="24"/>
                <w:szCs w:val="24"/>
                <w:lang w:eastAsia="en-US"/>
              </w:rPr>
              <w:t xml:space="preserve">rozvíjí pozitivní sebedůvěru a </w:t>
            </w:r>
            <w:r>
              <w:rPr>
                <w:rFonts w:ascii="Arial" w:eastAsiaTheme="minorHAnsi" w:hAnsi="Arial" w:cs="Arial"/>
                <w:sz w:val="24"/>
                <w:szCs w:val="24"/>
                <w:lang w:eastAsia="en-US"/>
              </w:rPr>
              <w:t>vědomí vlastních možností ovlivňovat své zdraví</w:t>
            </w:r>
          </w:p>
          <w:p w:rsidR="00556557" w:rsidRDefault="00556557">
            <w:pPr>
              <w:pStyle w:val="Odstavecseseznamem"/>
              <w:ind w:left="1080"/>
              <w:rPr>
                <w:rFonts w:ascii="Arial" w:eastAsiaTheme="minorHAnsi" w:hAnsi="Arial" w:cs="Arial"/>
                <w:sz w:val="24"/>
                <w:szCs w:val="24"/>
                <w:lang w:eastAsia="en-US"/>
              </w:rPr>
            </w:pPr>
          </w:p>
          <w:p w:rsidR="00556557" w:rsidRDefault="00556557" w:rsidP="005F4DA7">
            <w:pPr>
              <w:pStyle w:val="Odstavecseseznamem"/>
              <w:numPr>
                <w:ilvl w:val="0"/>
                <w:numId w:val="295"/>
              </w:numPr>
              <w:rPr>
                <w:rFonts w:ascii="Arial" w:eastAsiaTheme="minorHAnsi" w:hAnsi="Arial" w:cs="Arial"/>
                <w:sz w:val="24"/>
                <w:szCs w:val="24"/>
                <w:lang w:eastAsia="en-US"/>
              </w:rPr>
            </w:pPr>
            <w:r>
              <w:rPr>
                <w:rFonts w:ascii="Arial" w:eastAsiaTheme="minorHAnsi" w:hAnsi="Arial" w:cs="Arial"/>
                <w:sz w:val="24"/>
                <w:szCs w:val="24"/>
                <w:lang w:eastAsia="en-US"/>
              </w:rPr>
              <w:t>Nabízíme žákům dostatek příležitosti modelových situací, výukových metod a příležitostí k rozvíjení dovedností komunikační obrany v situacích ohrožujících zdraví, v konfliktních a krizových situacích</w:t>
            </w:r>
          </w:p>
          <w:p w:rsidR="00556557" w:rsidRDefault="00556557">
            <w:pPr>
              <w:rPr>
                <w:rFonts w:ascii="Arial" w:eastAsiaTheme="minorHAnsi" w:hAnsi="Arial" w:cs="Arial"/>
                <w:sz w:val="24"/>
                <w:szCs w:val="24"/>
                <w:lang w:eastAsia="en-US"/>
              </w:rPr>
            </w:pPr>
          </w:p>
          <w:p w:rsidR="00556557" w:rsidRDefault="00556557" w:rsidP="005F4DA7">
            <w:pPr>
              <w:pStyle w:val="Odstavecseseznamem"/>
              <w:numPr>
                <w:ilvl w:val="0"/>
                <w:numId w:val="296"/>
              </w:numPr>
              <w:rPr>
                <w:rFonts w:ascii="Arial" w:eastAsiaTheme="minorHAnsi" w:hAnsi="Arial" w:cs="Arial"/>
                <w:sz w:val="24"/>
                <w:szCs w:val="24"/>
                <w:lang w:eastAsia="en-US"/>
              </w:rPr>
            </w:pPr>
            <w:r>
              <w:rPr>
                <w:rFonts w:ascii="Arial" w:eastAsiaTheme="minorHAnsi" w:hAnsi="Arial" w:cs="Arial"/>
                <w:sz w:val="24"/>
                <w:szCs w:val="24"/>
                <w:lang w:eastAsia="en-US"/>
              </w:rPr>
              <w:t xml:space="preserve">Vytváříme podmínky pro osvojení si dovedností </w:t>
            </w:r>
            <w:r w:rsidR="005E153F">
              <w:rPr>
                <w:rFonts w:ascii="Arial" w:eastAsiaTheme="minorHAnsi" w:hAnsi="Arial" w:cs="Arial"/>
                <w:sz w:val="24"/>
                <w:szCs w:val="24"/>
                <w:lang w:eastAsia="en-US"/>
              </w:rPr>
              <w:t xml:space="preserve">     </w:t>
            </w:r>
            <w:r>
              <w:rPr>
                <w:rFonts w:ascii="Arial" w:eastAsiaTheme="minorHAnsi" w:hAnsi="Arial" w:cs="Arial"/>
                <w:sz w:val="24"/>
                <w:szCs w:val="24"/>
                <w:lang w:eastAsia="en-US"/>
              </w:rPr>
              <w:t>potřebných pro řešení problémů a rozhodování se z hlediska různých sociálních rolí</w:t>
            </w:r>
          </w:p>
          <w:p w:rsidR="00556557" w:rsidRDefault="00556557" w:rsidP="005F4DA7">
            <w:pPr>
              <w:pStyle w:val="Odstavecseseznamem"/>
              <w:numPr>
                <w:ilvl w:val="0"/>
                <w:numId w:val="296"/>
              </w:numPr>
              <w:rPr>
                <w:rFonts w:ascii="Arial" w:eastAsiaTheme="minorHAnsi" w:hAnsi="Arial" w:cs="Arial"/>
                <w:sz w:val="24"/>
                <w:szCs w:val="24"/>
                <w:lang w:eastAsia="en-US"/>
              </w:rPr>
            </w:pPr>
            <w:r>
              <w:rPr>
                <w:rFonts w:ascii="Arial" w:eastAsiaTheme="minorHAnsi" w:hAnsi="Arial" w:cs="Arial"/>
                <w:sz w:val="24"/>
                <w:szCs w:val="24"/>
                <w:lang w:eastAsia="en-US"/>
              </w:rPr>
              <w:t>Praktickými výukovými metodami umožňujeme žákům propojovat osvojené poznatky a dovednosti z oblasti ochrany a podpory zdraví s praktickými činnostmi ve škole i mimo ni</w:t>
            </w:r>
          </w:p>
        </w:tc>
      </w:tr>
    </w:tbl>
    <w:p w:rsidR="00556557" w:rsidRDefault="00556557" w:rsidP="00556557">
      <w:pPr>
        <w:rPr>
          <w:rFonts w:ascii="Arial" w:hAnsi="Arial" w:cs="Arial"/>
          <w:sz w:val="24"/>
          <w:szCs w:val="24"/>
        </w:rPr>
      </w:pPr>
    </w:p>
    <w:p w:rsidR="00556557" w:rsidRDefault="00556557" w:rsidP="00556557">
      <w:pPr>
        <w:rPr>
          <w:rFonts w:ascii="Arial" w:hAnsi="Arial" w:cs="Arial"/>
          <w:sz w:val="24"/>
          <w:szCs w:val="24"/>
        </w:rPr>
      </w:pPr>
    </w:p>
    <w:p w:rsidR="00556557" w:rsidRPr="00F436B9" w:rsidRDefault="007C4407" w:rsidP="00556557">
      <w:pPr>
        <w:rPr>
          <w:rFonts w:ascii="Arial" w:hAnsi="Arial" w:cs="Arial"/>
          <w:b/>
          <w:sz w:val="24"/>
          <w:szCs w:val="24"/>
          <w:highlight w:val="yellow"/>
        </w:rPr>
      </w:pPr>
      <w:r w:rsidRPr="00F436B9">
        <w:rPr>
          <w:rFonts w:ascii="Arial" w:hAnsi="Arial" w:cs="Arial"/>
          <w:b/>
          <w:sz w:val="24"/>
          <w:szCs w:val="24"/>
          <w:highlight w:val="yellow"/>
        </w:rPr>
        <w:t>Rozvíjení digitálních kompetencí ve Zdravotní výchově:</w:t>
      </w:r>
    </w:p>
    <w:p w:rsidR="00556557" w:rsidRPr="00F436B9" w:rsidRDefault="00556557" w:rsidP="00556557">
      <w:pPr>
        <w:rPr>
          <w:rFonts w:ascii="Arial" w:hAnsi="Arial" w:cs="Arial"/>
          <w:sz w:val="24"/>
          <w:szCs w:val="24"/>
          <w:highlight w:val="yellow"/>
        </w:rPr>
      </w:pPr>
    </w:p>
    <w:p w:rsidR="00556557" w:rsidRPr="00F436B9" w:rsidRDefault="00556557" w:rsidP="00556557">
      <w:pPr>
        <w:rPr>
          <w:rFonts w:ascii="Arial" w:hAnsi="Arial" w:cs="Arial"/>
          <w:sz w:val="24"/>
          <w:szCs w:val="24"/>
          <w:highlight w:val="yellow"/>
        </w:rPr>
      </w:pPr>
    </w:p>
    <w:p w:rsidR="007C4407" w:rsidRPr="00F436B9" w:rsidRDefault="007C4407" w:rsidP="005F4DA7">
      <w:pPr>
        <w:numPr>
          <w:ilvl w:val="0"/>
          <w:numId w:val="381"/>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podporujeme rozvíjení digitálních kompetencí prostředky a technologiemi, které jsou vhodné pro výchovu ke zdraví</w:t>
      </w:r>
    </w:p>
    <w:p w:rsidR="007C4407" w:rsidRPr="00F436B9" w:rsidRDefault="007C4407" w:rsidP="005F4DA7">
      <w:pPr>
        <w:numPr>
          <w:ilvl w:val="0"/>
          <w:numId w:val="381"/>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poznání důvěryhodných digitálních zdrojů v oblasti výchovy ke zdraví, k běžnému využívání digitálních technologií pro zaznamenání, ukládání a vyhodnocování dat, které jim umožní vhodně utvářet jejich denní režim a rozhodovat se v situacích podporujících i ohrožujících zdraví</w:t>
      </w:r>
    </w:p>
    <w:p w:rsidR="007C4407" w:rsidRPr="00F436B9" w:rsidRDefault="007C4407" w:rsidP="005F4DA7">
      <w:pPr>
        <w:numPr>
          <w:ilvl w:val="0"/>
          <w:numId w:val="381"/>
        </w:numPr>
        <w:shd w:val="clear" w:color="auto" w:fill="FFFFFF" w:themeFill="background1"/>
        <w:spacing w:before="100" w:beforeAutospacing="1" w:after="150" w:line="408" w:lineRule="atLeast"/>
        <w:rPr>
          <w:rFonts w:ascii="Tahoma" w:hAnsi="Tahoma" w:cs="Tahoma"/>
          <w:color w:val="232731"/>
          <w:sz w:val="24"/>
          <w:szCs w:val="24"/>
          <w:highlight w:val="yellow"/>
        </w:rPr>
      </w:pPr>
      <w:r w:rsidRPr="00F436B9">
        <w:rPr>
          <w:rFonts w:ascii="Tahoma" w:hAnsi="Tahoma" w:cs="Tahoma"/>
          <w:color w:val="232731"/>
          <w:sz w:val="24"/>
          <w:szCs w:val="24"/>
          <w:highlight w:val="yellow"/>
        </w:rPr>
        <w:t>vedeme žáky k bezpečné komunikaci prostřednictvím digitálních technologií a cílenému snižování rizik souvisejících se ztrátou soukromí a osobního bezpečí při nedodržení pravidel komunikace</w:t>
      </w:r>
    </w:p>
    <w:p w:rsidR="00556557" w:rsidRDefault="00556557" w:rsidP="00556557">
      <w:pPr>
        <w:rPr>
          <w:rFonts w:ascii="Arial" w:hAnsi="Arial" w:cs="Arial"/>
          <w:sz w:val="24"/>
          <w:szCs w:val="24"/>
        </w:rPr>
      </w:pPr>
    </w:p>
    <w:p w:rsidR="00556557" w:rsidRDefault="00556557" w:rsidP="00556557">
      <w:pPr>
        <w:rPr>
          <w:rFonts w:ascii="Arial" w:hAnsi="Arial" w:cs="Arial"/>
          <w:sz w:val="24"/>
          <w:szCs w:val="24"/>
        </w:rPr>
      </w:pPr>
    </w:p>
    <w:p w:rsidR="00556557" w:rsidRDefault="00556557" w:rsidP="00556557">
      <w:pPr>
        <w:rPr>
          <w:rFonts w:ascii="Arial" w:hAnsi="Arial" w:cs="Arial"/>
          <w:sz w:val="24"/>
          <w:szCs w:val="24"/>
        </w:rPr>
      </w:pPr>
    </w:p>
    <w:p w:rsidR="00556557" w:rsidRDefault="00556557" w:rsidP="00556557">
      <w:pPr>
        <w:rPr>
          <w:rFonts w:ascii="Arial" w:hAnsi="Arial" w:cs="Arial"/>
          <w:sz w:val="24"/>
          <w:szCs w:val="24"/>
        </w:rPr>
      </w:pPr>
    </w:p>
    <w:p w:rsidR="00556557" w:rsidRDefault="00556557" w:rsidP="00556557">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556557" w:rsidTr="00556557">
        <w:tc>
          <w:tcPr>
            <w:tcW w:w="13780" w:type="dxa"/>
            <w:gridSpan w:val="4"/>
            <w:tcBorders>
              <w:top w:val="single" w:sz="4" w:space="0" w:color="auto"/>
              <w:left w:val="single" w:sz="4" w:space="0" w:color="auto"/>
              <w:bottom w:val="single" w:sz="4" w:space="0" w:color="auto"/>
              <w:right w:val="single" w:sz="4" w:space="0" w:color="auto"/>
            </w:tcBorders>
          </w:tcPr>
          <w:p w:rsidR="00556557" w:rsidRDefault="00556557">
            <w:pPr>
              <w:jc w:val="center"/>
              <w:rPr>
                <w:rFonts w:ascii="Arial" w:hAnsi="Arial" w:cs="Arial"/>
                <w:b/>
                <w:sz w:val="36"/>
                <w:szCs w:val="36"/>
                <w:lang w:eastAsia="en-US"/>
              </w:rPr>
            </w:pPr>
            <w:r>
              <w:rPr>
                <w:rFonts w:ascii="Arial" w:hAnsi="Arial" w:cs="Arial"/>
                <w:b/>
                <w:sz w:val="36"/>
                <w:szCs w:val="36"/>
                <w:lang w:eastAsia="en-US"/>
              </w:rPr>
              <w:t>Zdravotní výchova – 7. ročník</w:t>
            </w:r>
          </w:p>
          <w:p w:rsidR="00556557" w:rsidRDefault="00556557">
            <w:pPr>
              <w:jc w:val="center"/>
              <w:rPr>
                <w:rFonts w:ascii="Arial" w:hAnsi="Arial" w:cs="Arial"/>
                <w:b/>
                <w:sz w:val="36"/>
                <w:szCs w:val="36"/>
                <w:lang w:eastAsia="en-US"/>
              </w:rPr>
            </w:pPr>
          </w:p>
        </w:tc>
      </w:tr>
      <w:tr w:rsidR="00556557" w:rsidTr="00556557">
        <w:tc>
          <w:tcPr>
            <w:tcW w:w="4077" w:type="dxa"/>
            <w:tcBorders>
              <w:top w:val="single" w:sz="4" w:space="0" w:color="auto"/>
              <w:left w:val="single" w:sz="4" w:space="0" w:color="auto"/>
              <w:bottom w:val="single" w:sz="4" w:space="0" w:color="auto"/>
              <w:right w:val="single" w:sz="4" w:space="0" w:color="auto"/>
            </w:tcBorders>
          </w:tcPr>
          <w:p w:rsidR="00556557" w:rsidRDefault="00556557">
            <w:pPr>
              <w:rPr>
                <w:rFonts w:ascii="Arial" w:hAnsi="Arial" w:cs="Arial"/>
                <w:b/>
                <w:lang w:eastAsia="en-US"/>
              </w:rPr>
            </w:pPr>
            <w:r>
              <w:rPr>
                <w:rFonts w:ascii="Arial" w:hAnsi="Arial" w:cs="Arial"/>
                <w:b/>
                <w:lang w:eastAsia="en-US"/>
              </w:rPr>
              <w:t>Výstupy</w:t>
            </w:r>
          </w:p>
          <w:p w:rsidR="00556557" w:rsidRDefault="00556557">
            <w:pPr>
              <w:rPr>
                <w:rFonts w:ascii="Arial" w:hAnsi="Arial" w:cs="Arial"/>
                <w:b/>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556557" w:rsidRDefault="00556557">
            <w:pPr>
              <w:rPr>
                <w:rFonts w:ascii="Arial" w:hAnsi="Arial" w:cs="Arial"/>
                <w:b/>
                <w:lang w:eastAsia="en-US"/>
              </w:rPr>
            </w:pPr>
            <w:r>
              <w:rPr>
                <w:rFonts w:ascii="Arial" w:hAnsi="Arial" w:cs="Arial"/>
                <w:b/>
                <w:lang w:eastAsia="en-US"/>
              </w:rPr>
              <w:t>Učivo</w:t>
            </w:r>
          </w:p>
        </w:tc>
        <w:tc>
          <w:tcPr>
            <w:tcW w:w="2835" w:type="dxa"/>
            <w:tcBorders>
              <w:top w:val="single" w:sz="4" w:space="0" w:color="auto"/>
              <w:left w:val="single" w:sz="4" w:space="0" w:color="auto"/>
              <w:bottom w:val="single" w:sz="4" w:space="0" w:color="auto"/>
              <w:right w:val="single" w:sz="4" w:space="0" w:color="auto"/>
            </w:tcBorders>
            <w:hideMark/>
          </w:tcPr>
          <w:p w:rsidR="00556557" w:rsidRDefault="00556557">
            <w:pPr>
              <w:rPr>
                <w:rFonts w:ascii="Arial" w:hAnsi="Arial" w:cs="Arial"/>
                <w:b/>
                <w:lang w:eastAsia="en-US"/>
              </w:rPr>
            </w:pPr>
            <w:r>
              <w:rPr>
                <w:rFonts w:ascii="Arial" w:hAnsi="Arial" w:cs="Arial"/>
                <w:b/>
                <w:lang w:eastAsia="en-US"/>
              </w:rPr>
              <w:t>Mezipředmětové vztahy</w:t>
            </w:r>
          </w:p>
        </w:tc>
        <w:tc>
          <w:tcPr>
            <w:tcW w:w="2899" w:type="dxa"/>
            <w:tcBorders>
              <w:top w:val="single" w:sz="4" w:space="0" w:color="auto"/>
              <w:left w:val="single" w:sz="4" w:space="0" w:color="auto"/>
              <w:bottom w:val="single" w:sz="4" w:space="0" w:color="auto"/>
              <w:right w:val="single" w:sz="4" w:space="0" w:color="auto"/>
            </w:tcBorders>
            <w:hideMark/>
          </w:tcPr>
          <w:p w:rsidR="00556557" w:rsidRDefault="00556557">
            <w:pPr>
              <w:rPr>
                <w:rFonts w:ascii="Arial" w:hAnsi="Arial" w:cs="Arial"/>
                <w:b/>
                <w:lang w:eastAsia="en-US"/>
              </w:rPr>
            </w:pPr>
            <w:r>
              <w:rPr>
                <w:rFonts w:ascii="Arial" w:hAnsi="Arial" w:cs="Arial"/>
                <w:b/>
                <w:lang w:eastAsia="en-US"/>
              </w:rPr>
              <w:t>Průřezová témata</w:t>
            </w:r>
          </w:p>
        </w:tc>
      </w:tr>
      <w:tr w:rsidR="00556557" w:rsidTr="00556557">
        <w:trPr>
          <w:trHeight w:val="850"/>
        </w:trPr>
        <w:tc>
          <w:tcPr>
            <w:tcW w:w="4077" w:type="dxa"/>
            <w:tcBorders>
              <w:top w:val="single" w:sz="4" w:space="0" w:color="auto"/>
              <w:left w:val="single" w:sz="4" w:space="0" w:color="auto"/>
              <w:bottom w:val="single" w:sz="4" w:space="0" w:color="auto"/>
              <w:right w:val="single" w:sz="4" w:space="0" w:color="auto"/>
            </w:tcBorders>
          </w:tcPr>
          <w:p w:rsidR="00556557" w:rsidRPr="00556557" w:rsidRDefault="00556557">
            <w:pPr>
              <w:widowControl w:val="0"/>
              <w:autoSpaceDE w:val="0"/>
              <w:autoSpaceDN w:val="0"/>
              <w:adjustRightInd w:val="0"/>
              <w:spacing w:line="276" w:lineRule="auto"/>
              <w:ind w:right="128"/>
              <w:rPr>
                <w:rFonts w:ascii="Arial" w:hAnsi="Arial" w:cs="Arial"/>
                <w:lang w:eastAsia="en-US"/>
              </w:rPr>
            </w:pPr>
            <w:r w:rsidRPr="00556557">
              <w:rPr>
                <w:rFonts w:ascii="Arial" w:hAnsi="Arial" w:cs="Arial"/>
                <w:lang w:eastAsia="en-US"/>
              </w:rPr>
              <w:t>Žák:</w:t>
            </w:r>
          </w:p>
          <w:p w:rsidR="00556557" w:rsidRPr="00556557" w:rsidRDefault="00556557" w:rsidP="005F4DA7">
            <w:pPr>
              <w:pStyle w:val="Odstavecseseznamem"/>
              <w:widowControl w:val="0"/>
              <w:numPr>
                <w:ilvl w:val="0"/>
                <w:numId w:val="297"/>
              </w:numPr>
              <w:autoSpaceDE w:val="0"/>
              <w:autoSpaceDN w:val="0"/>
              <w:adjustRightInd w:val="0"/>
              <w:spacing w:line="276" w:lineRule="auto"/>
              <w:ind w:right="128"/>
              <w:rPr>
                <w:rFonts w:ascii="Arial" w:hAnsi="Arial" w:cs="Arial"/>
                <w:lang w:eastAsia="en-US"/>
              </w:rPr>
            </w:pPr>
            <w:r w:rsidRPr="00556557">
              <w:rPr>
                <w:rFonts w:ascii="Arial" w:hAnsi="Arial" w:cs="Arial"/>
                <w:lang w:eastAsia="en-US"/>
              </w:rPr>
              <w:t>respektuje přijatá pravidla soužití mezi spolužáky i jinými vrstevníky a přispívá k utváření dobrých mezilidských vztahů v komunitě</w:t>
            </w: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rsidP="005F4DA7">
            <w:pPr>
              <w:pStyle w:val="Odstavecseseznamem"/>
              <w:widowControl w:val="0"/>
              <w:numPr>
                <w:ilvl w:val="0"/>
                <w:numId w:val="297"/>
              </w:numPr>
              <w:autoSpaceDE w:val="0"/>
              <w:autoSpaceDN w:val="0"/>
              <w:adjustRightInd w:val="0"/>
              <w:spacing w:line="276" w:lineRule="auto"/>
              <w:ind w:right="128"/>
              <w:rPr>
                <w:rFonts w:ascii="Arial" w:hAnsi="Arial" w:cs="Arial"/>
                <w:lang w:eastAsia="en-US"/>
              </w:rPr>
            </w:pPr>
            <w:r w:rsidRPr="00556557">
              <w:rPr>
                <w:rFonts w:ascii="Arial" w:hAnsi="Arial" w:cs="Arial"/>
                <w:lang w:eastAsia="en-US"/>
              </w:rPr>
              <w:t>respektuje změny v období dospívání, vhodně na ně reaguje a kultivovaně se chová k opačnému pohlaví</w:t>
            </w:r>
          </w:p>
          <w:p w:rsidR="00556557" w:rsidRPr="00556557" w:rsidRDefault="00556557" w:rsidP="005F4DA7">
            <w:pPr>
              <w:pStyle w:val="Odstavecseseznamem"/>
              <w:widowControl w:val="0"/>
              <w:numPr>
                <w:ilvl w:val="0"/>
                <w:numId w:val="297"/>
              </w:numPr>
              <w:autoSpaceDE w:val="0"/>
              <w:autoSpaceDN w:val="0"/>
              <w:adjustRightInd w:val="0"/>
              <w:spacing w:line="276" w:lineRule="auto"/>
              <w:ind w:right="128"/>
              <w:rPr>
                <w:rFonts w:ascii="Arial" w:hAnsi="Arial" w:cs="Arial"/>
                <w:lang w:eastAsia="en-US"/>
              </w:rPr>
            </w:pPr>
            <w:r w:rsidRPr="00556557">
              <w:rPr>
                <w:rFonts w:ascii="Arial" w:hAnsi="Arial" w:cs="Arial"/>
                <w:lang w:eastAsia="en-US"/>
              </w:rPr>
              <w:t>projevuje odpovědný vztah k sobě samému, k vlastnímu dospívání a pravidlům zdravého životního stylu</w:t>
            </w: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rsidP="005F4DA7">
            <w:pPr>
              <w:pStyle w:val="Odstavecseseznamem"/>
              <w:widowControl w:val="0"/>
              <w:numPr>
                <w:ilvl w:val="0"/>
                <w:numId w:val="297"/>
              </w:numPr>
              <w:autoSpaceDE w:val="0"/>
              <w:autoSpaceDN w:val="0"/>
              <w:adjustRightInd w:val="0"/>
              <w:spacing w:line="276" w:lineRule="auto"/>
              <w:ind w:right="128"/>
              <w:rPr>
                <w:rFonts w:ascii="Arial" w:hAnsi="Arial" w:cs="Arial"/>
                <w:lang w:eastAsia="en-US"/>
              </w:rPr>
            </w:pPr>
            <w:r w:rsidRPr="00556557">
              <w:rPr>
                <w:rFonts w:ascii="Arial" w:hAnsi="Arial" w:cs="Arial"/>
                <w:lang w:eastAsia="en-US"/>
              </w:rPr>
              <w:t>vysvětlí vztah mezi uspokojováním základních lidských potřeb a hodnotou zdraví</w:t>
            </w: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rsidP="005F4DA7">
            <w:pPr>
              <w:pStyle w:val="Odstavecseseznamem"/>
              <w:widowControl w:val="0"/>
              <w:numPr>
                <w:ilvl w:val="0"/>
                <w:numId w:val="297"/>
              </w:numPr>
              <w:autoSpaceDE w:val="0"/>
              <w:autoSpaceDN w:val="0"/>
              <w:adjustRightInd w:val="0"/>
              <w:spacing w:line="276" w:lineRule="auto"/>
              <w:ind w:right="128"/>
              <w:rPr>
                <w:rFonts w:ascii="Arial" w:hAnsi="Arial" w:cs="Arial"/>
                <w:lang w:eastAsia="en-US"/>
              </w:rPr>
            </w:pPr>
            <w:r w:rsidRPr="00556557">
              <w:rPr>
                <w:rFonts w:ascii="Arial" w:hAnsi="Arial" w:cs="Arial"/>
                <w:lang w:eastAsia="en-US"/>
              </w:rPr>
              <w:t>aktivně předchází situacím ohrožení zdraví a osobního bezpečí</w:t>
            </w:r>
          </w:p>
          <w:p w:rsidR="00556557" w:rsidRPr="00556557" w:rsidRDefault="00556557">
            <w:pPr>
              <w:pStyle w:val="Odstavecseseznamem"/>
              <w:widowControl w:val="0"/>
              <w:autoSpaceDE w:val="0"/>
              <w:autoSpaceDN w:val="0"/>
              <w:adjustRightInd w:val="0"/>
              <w:spacing w:line="276" w:lineRule="auto"/>
              <w:ind w:right="128"/>
              <w:rPr>
                <w:rFonts w:ascii="Arial" w:hAnsi="Arial" w:cs="Arial"/>
                <w:lang w:eastAsia="en-US"/>
              </w:rPr>
            </w:pPr>
          </w:p>
          <w:p w:rsidR="00556557" w:rsidRPr="00556557" w:rsidRDefault="00556557">
            <w:pPr>
              <w:pStyle w:val="Odstavecseseznamem"/>
              <w:widowControl w:val="0"/>
              <w:autoSpaceDE w:val="0"/>
              <w:autoSpaceDN w:val="0"/>
              <w:adjustRightInd w:val="0"/>
              <w:spacing w:line="276" w:lineRule="auto"/>
              <w:ind w:right="128"/>
              <w:rPr>
                <w:rFonts w:ascii="Arial" w:hAnsi="Arial" w:cs="Arial"/>
                <w:lang w:eastAsia="en-US"/>
              </w:rPr>
            </w:pPr>
          </w:p>
          <w:p w:rsidR="00556557" w:rsidRPr="00556557" w:rsidRDefault="00556557" w:rsidP="005F4DA7">
            <w:pPr>
              <w:pStyle w:val="Odstavecseseznamem"/>
              <w:widowControl w:val="0"/>
              <w:numPr>
                <w:ilvl w:val="0"/>
                <w:numId w:val="297"/>
              </w:numPr>
              <w:autoSpaceDE w:val="0"/>
              <w:autoSpaceDN w:val="0"/>
              <w:adjustRightInd w:val="0"/>
              <w:spacing w:line="276" w:lineRule="auto"/>
              <w:ind w:right="128"/>
              <w:rPr>
                <w:rFonts w:ascii="Arial" w:hAnsi="Arial" w:cs="Arial"/>
                <w:lang w:eastAsia="en-US"/>
              </w:rPr>
            </w:pPr>
            <w:r w:rsidRPr="00556557">
              <w:rPr>
                <w:rFonts w:ascii="Arial" w:hAnsi="Arial" w:cs="Arial"/>
                <w:lang w:eastAsia="en-US"/>
              </w:rPr>
              <w:t>v případě potřeby poskytne adekvátní první pomoc</w:t>
            </w: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rsidP="005F4DA7">
            <w:pPr>
              <w:pStyle w:val="Odstavecseseznamem"/>
              <w:widowControl w:val="0"/>
              <w:numPr>
                <w:ilvl w:val="0"/>
                <w:numId w:val="297"/>
              </w:numPr>
              <w:tabs>
                <w:tab w:val="left" w:pos="13300"/>
              </w:tabs>
              <w:autoSpaceDE w:val="0"/>
              <w:autoSpaceDN w:val="0"/>
              <w:adjustRightInd w:val="0"/>
              <w:spacing w:before="55" w:line="276" w:lineRule="auto"/>
              <w:rPr>
                <w:rFonts w:ascii="Arial" w:hAnsi="Arial" w:cs="Arial"/>
                <w:lang w:eastAsia="en-US"/>
              </w:rPr>
            </w:pPr>
            <w:r w:rsidRPr="00556557">
              <w:rPr>
                <w:rFonts w:ascii="Arial" w:hAnsi="Arial" w:cs="Arial"/>
                <w:lang w:eastAsia="en-US"/>
              </w:rPr>
              <w:t>uplatňuje osvojené dovednosti komunikační obrany proti manipulaci a agresi</w:t>
            </w: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rsidP="005F4DA7">
            <w:pPr>
              <w:pStyle w:val="Odstavecseseznamem"/>
              <w:widowControl w:val="0"/>
              <w:numPr>
                <w:ilvl w:val="0"/>
                <w:numId w:val="297"/>
              </w:numPr>
              <w:autoSpaceDE w:val="0"/>
              <w:autoSpaceDN w:val="0"/>
              <w:adjustRightInd w:val="0"/>
              <w:spacing w:line="276" w:lineRule="auto"/>
              <w:ind w:right="128"/>
              <w:rPr>
                <w:rFonts w:ascii="Arial" w:hAnsi="Arial" w:cs="Arial"/>
                <w:lang w:eastAsia="en-US"/>
              </w:rPr>
            </w:pPr>
            <w:r w:rsidRPr="00556557">
              <w:rPr>
                <w:rFonts w:ascii="Arial" w:hAnsi="Arial" w:cs="Arial"/>
                <w:lang w:eastAsia="en-US"/>
              </w:rPr>
              <w:t>projevuje odpovědné chování v rizikových situacích silniční a železniční dopravy</w:t>
            </w: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9180"/>
              </w:tabs>
              <w:autoSpaceDE w:val="0"/>
              <w:autoSpaceDN w:val="0"/>
              <w:adjustRightInd w:val="0"/>
              <w:spacing w:before="55" w:line="276" w:lineRule="auto"/>
              <w:rPr>
                <w:rFonts w:ascii="Arial" w:hAnsi="Arial" w:cs="Arial"/>
                <w:lang w:eastAsia="en-US"/>
              </w:rPr>
            </w:pPr>
          </w:p>
        </w:tc>
        <w:tc>
          <w:tcPr>
            <w:tcW w:w="3969" w:type="dxa"/>
            <w:tcBorders>
              <w:top w:val="single" w:sz="4" w:space="0" w:color="auto"/>
              <w:left w:val="single" w:sz="4" w:space="0" w:color="auto"/>
              <w:bottom w:val="single" w:sz="4" w:space="0" w:color="auto"/>
              <w:right w:val="single" w:sz="4" w:space="0" w:color="auto"/>
            </w:tcBorders>
          </w:tcPr>
          <w:p w:rsidR="00556557" w:rsidRPr="00556557" w:rsidRDefault="00556557">
            <w:pPr>
              <w:pStyle w:val="Textvbloku"/>
              <w:spacing w:line="276" w:lineRule="auto"/>
              <w:rPr>
                <w:rFonts w:ascii="Arial" w:hAnsi="Arial" w:cs="Arial"/>
                <w:b/>
                <w:bCs/>
                <w:sz w:val="20"/>
                <w:szCs w:val="20"/>
                <w:lang w:eastAsia="en-US"/>
              </w:rPr>
            </w:pPr>
          </w:p>
          <w:p w:rsidR="00556557" w:rsidRPr="00556557" w:rsidRDefault="00556557">
            <w:pPr>
              <w:widowControl w:val="0"/>
              <w:tabs>
                <w:tab w:val="left" w:pos="9180"/>
              </w:tabs>
              <w:autoSpaceDE w:val="0"/>
              <w:autoSpaceDN w:val="0"/>
              <w:adjustRightInd w:val="0"/>
              <w:spacing w:before="55" w:line="276" w:lineRule="auto"/>
              <w:jc w:val="center"/>
              <w:rPr>
                <w:rFonts w:ascii="Arial" w:hAnsi="Arial" w:cs="Arial"/>
                <w:b/>
                <w:lang w:eastAsia="en-US"/>
              </w:rPr>
            </w:pPr>
            <w:r w:rsidRPr="00556557">
              <w:rPr>
                <w:rFonts w:ascii="Arial" w:hAnsi="Arial" w:cs="Arial"/>
                <w:b/>
                <w:lang w:eastAsia="en-US"/>
              </w:rPr>
              <w:t>VZTAHY MEZI LIDMI A FORMY SOUŽITÍ</w:t>
            </w:r>
          </w:p>
          <w:p w:rsidR="00556557" w:rsidRPr="00556557" w:rsidRDefault="00556557">
            <w:pPr>
              <w:spacing w:line="276" w:lineRule="auto"/>
              <w:rPr>
                <w:rFonts w:ascii="Arial" w:hAnsi="Arial" w:cs="Arial"/>
                <w:lang w:eastAsia="en-US"/>
              </w:rPr>
            </w:pPr>
            <w:r w:rsidRPr="00556557">
              <w:rPr>
                <w:rFonts w:ascii="Arial" w:hAnsi="Arial" w:cs="Arial"/>
                <w:lang w:eastAsia="en-US"/>
              </w:rPr>
              <w:t>Vztahy ve dvojici – kamarádství, přátelství, láska</w:t>
            </w:r>
          </w:p>
          <w:p w:rsidR="00556557" w:rsidRPr="00556557" w:rsidRDefault="00556557">
            <w:pPr>
              <w:spacing w:line="276" w:lineRule="auto"/>
              <w:rPr>
                <w:rFonts w:ascii="Arial" w:hAnsi="Arial" w:cs="Arial"/>
                <w:lang w:eastAsia="en-US"/>
              </w:rPr>
            </w:pPr>
            <w:r w:rsidRPr="00556557">
              <w:rPr>
                <w:rFonts w:ascii="Arial" w:hAnsi="Arial" w:cs="Arial"/>
                <w:lang w:eastAsia="en-US"/>
              </w:rPr>
              <w:t>Vztahy a pravidla soužití v prostředí komunity – rodina, škola, vrstevnická skupina, obec, spolek</w:t>
            </w:r>
          </w:p>
          <w:p w:rsidR="00556557" w:rsidRPr="00556557" w:rsidRDefault="00556557">
            <w:pPr>
              <w:spacing w:line="276" w:lineRule="auto"/>
              <w:rPr>
                <w:rFonts w:ascii="Arial" w:hAnsi="Arial" w:cs="Arial"/>
                <w:lang w:eastAsia="en-US"/>
              </w:rPr>
            </w:pPr>
          </w:p>
          <w:p w:rsidR="00556557" w:rsidRPr="00556557" w:rsidRDefault="00556557">
            <w:pPr>
              <w:spacing w:line="276" w:lineRule="auto"/>
              <w:jc w:val="center"/>
              <w:rPr>
                <w:rFonts w:ascii="Arial" w:hAnsi="Arial" w:cs="Arial"/>
                <w:b/>
                <w:lang w:eastAsia="en-US"/>
              </w:rPr>
            </w:pPr>
            <w:r w:rsidRPr="00556557">
              <w:rPr>
                <w:rFonts w:ascii="Arial" w:hAnsi="Arial" w:cs="Arial"/>
                <w:b/>
                <w:lang w:eastAsia="en-US"/>
              </w:rPr>
              <w:t>ZMĚNY V ŽIVOTĚ ČLOVĚKA A JEJICH REFLEXE</w:t>
            </w:r>
          </w:p>
          <w:p w:rsidR="00556557" w:rsidRPr="00556557" w:rsidRDefault="00556557">
            <w:pPr>
              <w:spacing w:line="276" w:lineRule="auto"/>
              <w:rPr>
                <w:rFonts w:ascii="Arial" w:hAnsi="Arial" w:cs="Arial"/>
                <w:lang w:eastAsia="en-US"/>
              </w:rPr>
            </w:pPr>
            <w:r w:rsidRPr="00556557">
              <w:rPr>
                <w:rFonts w:ascii="Arial" w:hAnsi="Arial" w:cs="Arial"/>
                <w:lang w:eastAsia="en-US"/>
              </w:rPr>
              <w:t>Dětství, puberta, dospívání – tělesné, duševní a společenské změny</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jc w:val="center"/>
              <w:rPr>
                <w:rFonts w:ascii="Arial" w:hAnsi="Arial" w:cs="Arial"/>
                <w:b/>
                <w:lang w:eastAsia="en-US"/>
              </w:rPr>
            </w:pPr>
            <w:r w:rsidRPr="00556557">
              <w:rPr>
                <w:rFonts w:ascii="Arial" w:hAnsi="Arial" w:cs="Arial"/>
                <w:b/>
                <w:lang w:eastAsia="en-US"/>
              </w:rPr>
              <w:t>ZDRAVÝ ZPŮSOB ŽIVOTA A PÉČE O ZDRAVÍ</w:t>
            </w:r>
          </w:p>
          <w:p w:rsidR="00556557" w:rsidRPr="00556557" w:rsidRDefault="00556557">
            <w:pPr>
              <w:spacing w:line="276" w:lineRule="auto"/>
              <w:rPr>
                <w:rFonts w:ascii="Arial" w:hAnsi="Arial" w:cs="Arial"/>
                <w:lang w:eastAsia="en-US"/>
              </w:rPr>
            </w:pPr>
            <w:r w:rsidRPr="00556557">
              <w:rPr>
                <w:rFonts w:ascii="Arial" w:hAnsi="Arial" w:cs="Arial"/>
                <w:lang w:eastAsia="en-US"/>
              </w:rPr>
              <w:t>Výživa a zdraví – zásady zdravého stravování, pitný režim, vliv životních podmínek a způsobu stravování na zdraví</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r w:rsidRPr="00556557">
              <w:rPr>
                <w:rFonts w:ascii="Arial" w:hAnsi="Arial" w:cs="Arial"/>
                <w:lang w:eastAsia="en-US"/>
              </w:rPr>
              <w:t>Vliv vnějšího a vnitřního prostředí na zdraví – kvalita ovzduší a vody, hluk, osvětlení, teplota</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r w:rsidRPr="00556557">
              <w:rPr>
                <w:rFonts w:ascii="Arial" w:hAnsi="Arial" w:cs="Arial"/>
                <w:lang w:eastAsia="en-US"/>
              </w:rPr>
              <w:t>Tělesná a duševní hygiena, denní režim – zásady osobní, intimní a duševní hygieny, otužování, vyváženost pracovních a odpočinkových aktivit, význam pohybu pro zdraví, pohybový režim</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r w:rsidRPr="00556557">
              <w:rPr>
                <w:rFonts w:ascii="Arial" w:hAnsi="Arial" w:cs="Arial"/>
                <w:lang w:eastAsia="en-US"/>
              </w:rPr>
              <w:t>Odpovědné chování v situacích úrazu a život ohrožujících stavů (úrazy v domácnosti, při sportu, na pracovišti, v dopravě)</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r w:rsidRPr="00556557">
              <w:rPr>
                <w:rFonts w:ascii="Arial" w:hAnsi="Arial" w:cs="Arial"/>
                <w:lang w:eastAsia="en-US"/>
              </w:rPr>
              <w:t xml:space="preserve">Základy první pomoci </w:t>
            </w:r>
          </w:p>
          <w:p w:rsidR="00556557" w:rsidRPr="00556557" w:rsidRDefault="00556557">
            <w:pPr>
              <w:spacing w:line="276" w:lineRule="auto"/>
              <w:rPr>
                <w:rFonts w:ascii="Arial" w:hAnsi="Arial" w:cs="Arial"/>
                <w:lang w:eastAsia="en-US"/>
              </w:rPr>
            </w:pPr>
          </w:p>
          <w:p w:rsidR="00556557" w:rsidRPr="00556557" w:rsidRDefault="00556557">
            <w:pPr>
              <w:spacing w:line="276" w:lineRule="auto"/>
              <w:jc w:val="center"/>
              <w:rPr>
                <w:rFonts w:ascii="Arial" w:hAnsi="Arial" w:cs="Arial"/>
                <w:b/>
                <w:lang w:eastAsia="en-US"/>
              </w:rPr>
            </w:pPr>
            <w:r w:rsidRPr="00556557">
              <w:rPr>
                <w:rFonts w:ascii="Arial" w:hAnsi="Arial" w:cs="Arial"/>
                <w:b/>
                <w:lang w:eastAsia="en-US"/>
              </w:rPr>
              <w:t>RIZIKA OHROŽUJÍCÍ ZDRAVÍ A JEJICH PREVENCE</w:t>
            </w:r>
          </w:p>
          <w:p w:rsidR="00556557" w:rsidRPr="00556557" w:rsidRDefault="00556557">
            <w:pPr>
              <w:spacing w:line="276" w:lineRule="auto"/>
              <w:rPr>
                <w:rFonts w:ascii="Arial" w:hAnsi="Arial" w:cs="Arial"/>
                <w:lang w:eastAsia="en-US"/>
              </w:rPr>
            </w:pPr>
            <w:r w:rsidRPr="00556557">
              <w:rPr>
                <w:rFonts w:ascii="Arial" w:hAnsi="Arial" w:cs="Arial"/>
                <w:lang w:eastAsia="en-US"/>
              </w:rPr>
              <w:t>Šikana a jiné projevy násilí</w:t>
            </w:r>
          </w:p>
          <w:p w:rsidR="00556557" w:rsidRPr="00556557" w:rsidRDefault="00556557">
            <w:pPr>
              <w:spacing w:line="276" w:lineRule="auto"/>
              <w:rPr>
                <w:rFonts w:ascii="Arial" w:hAnsi="Arial" w:cs="Arial"/>
                <w:lang w:eastAsia="en-US"/>
              </w:rPr>
            </w:pPr>
            <w:r w:rsidRPr="00556557">
              <w:rPr>
                <w:rFonts w:ascii="Arial" w:hAnsi="Arial" w:cs="Arial"/>
                <w:lang w:eastAsia="en-US"/>
              </w:rPr>
              <w:t xml:space="preserve">Formy sexuálního zneužívání dětí </w:t>
            </w:r>
          </w:p>
          <w:p w:rsidR="00556557" w:rsidRPr="00556557" w:rsidRDefault="00556557">
            <w:pPr>
              <w:spacing w:line="276" w:lineRule="auto"/>
              <w:rPr>
                <w:rFonts w:ascii="Arial" w:hAnsi="Arial" w:cs="Arial"/>
                <w:lang w:eastAsia="en-US"/>
              </w:rPr>
            </w:pPr>
            <w:r w:rsidRPr="00556557">
              <w:rPr>
                <w:rFonts w:ascii="Arial" w:hAnsi="Arial" w:cs="Arial"/>
                <w:lang w:eastAsia="en-US"/>
              </w:rPr>
              <w:t>Bezpečné chování a komunikace – komunikace s vrstevníky a neznámými lidmi, bezpečný pohyb  v rizikovém prostředí, nebezpečí komunikace prostřednictví elektronických médií, sebeobrana a vzájemná pomoc v rizikových situacích a v situacích ohrožení</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r w:rsidRPr="00556557">
              <w:rPr>
                <w:rFonts w:ascii="Arial" w:hAnsi="Arial" w:cs="Arial"/>
                <w:lang w:eastAsia="en-US"/>
              </w:rPr>
              <w:t>Dodržování pravidel bezpečnosti a ochrany zdraví – bezpečné prostředí ve škole, ochrana zdraví při různých činnostech, bezpečnost v dopravě, rizika silniční a železniční dopravy, vztahy mezi účastníky silničního provozu vč. zvládání agresivity, postup v případě dopravní nehody (tísňové volání, zajištění bezpečnosti)</w:t>
            </w:r>
          </w:p>
        </w:tc>
        <w:tc>
          <w:tcPr>
            <w:tcW w:w="2835" w:type="dxa"/>
            <w:tcBorders>
              <w:top w:val="single" w:sz="4" w:space="0" w:color="auto"/>
              <w:left w:val="single" w:sz="4" w:space="0" w:color="auto"/>
              <w:bottom w:val="single" w:sz="4" w:space="0" w:color="auto"/>
              <w:right w:val="single" w:sz="4" w:space="0" w:color="auto"/>
            </w:tcBorders>
          </w:tcPr>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widowControl w:val="0"/>
              <w:autoSpaceDE w:val="0"/>
              <w:autoSpaceDN w:val="0"/>
              <w:adjustRightInd w:val="0"/>
              <w:spacing w:line="276" w:lineRule="auto"/>
              <w:ind w:left="116"/>
              <w:rPr>
                <w:rFonts w:ascii="Arial" w:hAnsi="Arial" w:cs="Arial"/>
                <w:lang w:eastAsia="en-US"/>
              </w:rPr>
            </w:pPr>
            <w:r>
              <w:rPr>
                <w:rFonts w:ascii="Arial" w:hAnsi="Arial" w:cs="Arial"/>
                <w:lang w:eastAsia="en-US"/>
              </w:rPr>
              <w:t>Výchova k občanství</w:t>
            </w:r>
          </w:p>
          <w:p w:rsidR="00556557" w:rsidRDefault="00556557">
            <w:pPr>
              <w:widowControl w:val="0"/>
              <w:autoSpaceDE w:val="0"/>
              <w:autoSpaceDN w:val="0"/>
              <w:adjustRightInd w:val="0"/>
              <w:spacing w:line="276" w:lineRule="auto"/>
              <w:ind w:left="116"/>
              <w:rPr>
                <w:rFonts w:ascii="Arial" w:hAnsi="Arial" w:cs="Arial"/>
                <w:lang w:eastAsia="en-US"/>
              </w:rPr>
            </w:pPr>
          </w:p>
          <w:p w:rsidR="00556557" w:rsidRDefault="00556557">
            <w:pPr>
              <w:widowControl w:val="0"/>
              <w:autoSpaceDE w:val="0"/>
              <w:autoSpaceDN w:val="0"/>
              <w:adjustRightInd w:val="0"/>
              <w:spacing w:line="276" w:lineRule="auto"/>
              <w:ind w:left="116"/>
              <w:rPr>
                <w:rFonts w:ascii="Arial" w:hAnsi="Arial" w:cs="Arial"/>
                <w:lang w:eastAsia="en-US"/>
              </w:rPr>
            </w:pPr>
          </w:p>
          <w:p w:rsidR="00556557" w:rsidRDefault="00556557">
            <w:pPr>
              <w:widowControl w:val="0"/>
              <w:autoSpaceDE w:val="0"/>
              <w:autoSpaceDN w:val="0"/>
              <w:adjustRightInd w:val="0"/>
              <w:spacing w:line="276" w:lineRule="auto"/>
              <w:ind w:left="116"/>
              <w:rPr>
                <w:rFonts w:ascii="Arial" w:hAnsi="Arial" w:cs="Arial"/>
                <w:lang w:eastAsia="en-US"/>
              </w:rPr>
            </w:pPr>
            <w:r>
              <w:rPr>
                <w:rFonts w:ascii="Arial" w:hAnsi="Arial" w:cs="Arial"/>
                <w:lang w:eastAsia="en-US"/>
              </w:rPr>
              <w:t>Dějepis</w:t>
            </w: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lang w:eastAsia="en-US"/>
              </w:rPr>
            </w:pPr>
            <w:r>
              <w:rPr>
                <w:rFonts w:ascii="Arial" w:hAnsi="Arial" w:cs="Arial"/>
                <w:lang w:eastAsia="en-US"/>
              </w:rPr>
              <w:t>Přírodopis</w:t>
            </w: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lang w:eastAsia="en-US"/>
              </w:rPr>
            </w:pPr>
          </w:p>
        </w:tc>
        <w:tc>
          <w:tcPr>
            <w:tcW w:w="2899" w:type="dxa"/>
            <w:tcBorders>
              <w:top w:val="single" w:sz="4" w:space="0" w:color="auto"/>
              <w:left w:val="single" w:sz="4" w:space="0" w:color="auto"/>
              <w:bottom w:val="single" w:sz="4" w:space="0" w:color="auto"/>
              <w:right w:val="single" w:sz="4" w:space="0" w:color="auto"/>
            </w:tcBorders>
          </w:tcPr>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E153F">
            <w:pPr>
              <w:widowControl w:val="0"/>
              <w:autoSpaceDE w:val="0"/>
              <w:autoSpaceDN w:val="0"/>
              <w:adjustRightInd w:val="0"/>
              <w:spacing w:before="64" w:line="276" w:lineRule="auto"/>
              <w:ind w:left="116" w:right="74"/>
              <w:rPr>
                <w:rFonts w:ascii="Arial" w:hAnsi="Arial" w:cs="Arial"/>
                <w:lang w:eastAsia="en-US"/>
              </w:rPr>
            </w:pPr>
            <w:r>
              <w:rPr>
                <w:rFonts w:ascii="Arial" w:hAnsi="Arial" w:cs="Arial"/>
                <w:lang w:eastAsia="en-US"/>
              </w:rPr>
              <w:t>OSV</w:t>
            </w:r>
          </w:p>
          <w:p w:rsidR="00556557" w:rsidRDefault="00556557">
            <w:pPr>
              <w:widowControl w:val="0"/>
              <w:autoSpaceDE w:val="0"/>
              <w:autoSpaceDN w:val="0"/>
              <w:adjustRightInd w:val="0"/>
              <w:spacing w:before="64" w:line="276" w:lineRule="auto"/>
              <w:ind w:left="116" w:right="74"/>
              <w:rPr>
                <w:rFonts w:ascii="Arial" w:hAnsi="Arial" w:cs="Arial"/>
                <w:lang w:eastAsia="en-US"/>
              </w:rPr>
            </w:pPr>
          </w:p>
          <w:p w:rsidR="00556557" w:rsidRDefault="00556557">
            <w:pPr>
              <w:widowControl w:val="0"/>
              <w:autoSpaceDE w:val="0"/>
              <w:autoSpaceDN w:val="0"/>
              <w:adjustRightInd w:val="0"/>
              <w:spacing w:before="64" w:line="276" w:lineRule="auto"/>
              <w:ind w:left="116" w:right="74"/>
              <w:rPr>
                <w:rFonts w:ascii="Arial" w:hAnsi="Arial" w:cs="Arial"/>
                <w:lang w:eastAsia="en-US"/>
              </w:rPr>
            </w:pPr>
          </w:p>
          <w:p w:rsidR="00556557" w:rsidRDefault="005E153F" w:rsidP="005E153F">
            <w:pPr>
              <w:widowControl w:val="0"/>
              <w:autoSpaceDE w:val="0"/>
              <w:autoSpaceDN w:val="0"/>
              <w:adjustRightInd w:val="0"/>
              <w:spacing w:before="64" w:line="276" w:lineRule="auto"/>
              <w:ind w:left="116" w:right="74"/>
              <w:rPr>
                <w:rFonts w:ascii="Arial" w:hAnsi="Arial" w:cs="Arial"/>
                <w:lang w:eastAsia="en-US"/>
              </w:rPr>
            </w:pPr>
            <w:r>
              <w:rPr>
                <w:rFonts w:ascii="Arial" w:hAnsi="Arial" w:cs="Arial"/>
                <w:lang w:eastAsia="en-US"/>
              </w:rPr>
              <w:t>VDO</w:t>
            </w: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E153F">
            <w:pPr>
              <w:widowControl w:val="0"/>
              <w:tabs>
                <w:tab w:val="left" w:pos="9180"/>
              </w:tabs>
              <w:autoSpaceDE w:val="0"/>
              <w:autoSpaceDN w:val="0"/>
              <w:adjustRightInd w:val="0"/>
              <w:spacing w:before="55" w:line="276" w:lineRule="auto"/>
              <w:rPr>
                <w:rFonts w:ascii="Arial" w:hAnsi="Arial" w:cs="Arial"/>
                <w:lang w:eastAsia="en-US"/>
              </w:rPr>
            </w:pPr>
            <w:r>
              <w:rPr>
                <w:rFonts w:ascii="Arial" w:hAnsi="Arial" w:cs="Arial"/>
                <w:lang w:eastAsia="en-US"/>
              </w:rPr>
              <w:t>OSV</w:t>
            </w: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C20047">
            <w:pPr>
              <w:spacing w:line="276" w:lineRule="auto"/>
              <w:rPr>
                <w:rFonts w:ascii="Arial" w:hAnsi="Arial" w:cs="Arial"/>
                <w:sz w:val="24"/>
                <w:szCs w:val="24"/>
                <w:lang w:eastAsia="en-US"/>
              </w:rPr>
            </w:pPr>
            <w:r>
              <w:rPr>
                <w:rFonts w:ascii="Arial" w:hAnsi="Arial" w:cs="Arial"/>
                <w:lang w:eastAsia="en-US"/>
              </w:rPr>
              <w:t>M</w:t>
            </w:r>
            <w:r w:rsidR="005E153F">
              <w:rPr>
                <w:rFonts w:ascii="Arial" w:hAnsi="Arial" w:cs="Arial"/>
                <w:lang w:eastAsia="en-US"/>
              </w:rPr>
              <w:t>V</w:t>
            </w:r>
          </w:p>
        </w:tc>
      </w:tr>
    </w:tbl>
    <w:p w:rsidR="00556557" w:rsidRDefault="00556557" w:rsidP="00556557">
      <w:pPr>
        <w:spacing w:line="276" w:lineRule="auto"/>
        <w:rPr>
          <w:rFonts w:ascii="Arial" w:hAnsi="Arial" w:cs="Arial"/>
          <w:sz w:val="24"/>
          <w:szCs w:val="24"/>
        </w:rPr>
      </w:pPr>
    </w:p>
    <w:p w:rsidR="00556557" w:rsidRDefault="00556557" w:rsidP="00556557">
      <w:pPr>
        <w:spacing w:line="276" w:lineRule="auto"/>
        <w:rPr>
          <w:rFonts w:ascii="Arial" w:hAnsi="Arial" w:cs="Arial"/>
          <w:sz w:val="24"/>
          <w:szCs w:val="24"/>
        </w:rPr>
      </w:pPr>
    </w:p>
    <w:p w:rsidR="00556557" w:rsidRDefault="00556557" w:rsidP="00556557">
      <w:pPr>
        <w:spacing w:line="276" w:lineRule="auto"/>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556557" w:rsidTr="00556557">
        <w:tc>
          <w:tcPr>
            <w:tcW w:w="13780" w:type="dxa"/>
            <w:gridSpan w:val="4"/>
            <w:tcBorders>
              <w:top w:val="single" w:sz="4" w:space="0" w:color="auto"/>
              <w:left w:val="single" w:sz="4" w:space="0" w:color="auto"/>
              <w:bottom w:val="single" w:sz="4" w:space="0" w:color="auto"/>
              <w:right w:val="single" w:sz="4" w:space="0" w:color="auto"/>
            </w:tcBorders>
          </w:tcPr>
          <w:p w:rsidR="00556557" w:rsidRDefault="00556557">
            <w:pPr>
              <w:spacing w:line="276" w:lineRule="auto"/>
              <w:jc w:val="center"/>
              <w:rPr>
                <w:rFonts w:ascii="Arial" w:hAnsi="Arial" w:cs="Arial"/>
                <w:b/>
                <w:sz w:val="36"/>
                <w:szCs w:val="36"/>
                <w:lang w:eastAsia="en-US"/>
              </w:rPr>
            </w:pPr>
            <w:r>
              <w:rPr>
                <w:rFonts w:ascii="Arial" w:hAnsi="Arial" w:cs="Arial"/>
                <w:b/>
                <w:sz w:val="36"/>
                <w:szCs w:val="36"/>
                <w:lang w:eastAsia="en-US"/>
              </w:rPr>
              <w:t>Zdravotní výchova – 8. ročník</w:t>
            </w:r>
          </w:p>
          <w:p w:rsidR="00556557" w:rsidRDefault="00556557">
            <w:pPr>
              <w:spacing w:line="276" w:lineRule="auto"/>
              <w:jc w:val="center"/>
              <w:rPr>
                <w:rFonts w:ascii="Arial" w:hAnsi="Arial" w:cs="Arial"/>
                <w:b/>
                <w:sz w:val="36"/>
                <w:szCs w:val="36"/>
                <w:lang w:eastAsia="en-US"/>
              </w:rPr>
            </w:pPr>
          </w:p>
        </w:tc>
      </w:tr>
      <w:tr w:rsidR="00556557" w:rsidTr="00556557">
        <w:tc>
          <w:tcPr>
            <w:tcW w:w="4077" w:type="dxa"/>
            <w:tcBorders>
              <w:top w:val="single" w:sz="4" w:space="0" w:color="auto"/>
              <w:left w:val="single" w:sz="4" w:space="0" w:color="auto"/>
              <w:bottom w:val="single" w:sz="4" w:space="0" w:color="auto"/>
              <w:right w:val="single" w:sz="4" w:space="0" w:color="auto"/>
            </w:tcBorders>
          </w:tcPr>
          <w:p w:rsidR="00556557" w:rsidRDefault="00556557">
            <w:pPr>
              <w:spacing w:line="276" w:lineRule="auto"/>
              <w:rPr>
                <w:rFonts w:ascii="Arial" w:hAnsi="Arial" w:cs="Arial"/>
                <w:b/>
                <w:lang w:eastAsia="en-US"/>
              </w:rPr>
            </w:pPr>
            <w:r>
              <w:rPr>
                <w:rFonts w:ascii="Arial" w:hAnsi="Arial" w:cs="Arial"/>
                <w:b/>
                <w:lang w:eastAsia="en-US"/>
              </w:rPr>
              <w:t>Výstupy</w:t>
            </w:r>
          </w:p>
          <w:p w:rsidR="00556557" w:rsidRDefault="00556557">
            <w:pPr>
              <w:spacing w:line="276" w:lineRule="auto"/>
              <w:rPr>
                <w:rFonts w:ascii="Arial" w:hAnsi="Arial" w:cs="Arial"/>
                <w:b/>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556557" w:rsidRDefault="00556557">
            <w:pPr>
              <w:spacing w:line="276" w:lineRule="auto"/>
              <w:rPr>
                <w:rFonts w:ascii="Arial" w:hAnsi="Arial" w:cs="Arial"/>
                <w:b/>
                <w:lang w:eastAsia="en-US"/>
              </w:rPr>
            </w:pPr>
            <w:r>
              <w:rPr>
                <w:rFonts w:ascii="Arial" w:hAnsi="Arial" w:cs="Arial"/>
                <w:b/>
                <w:lang w:eastAsia="en-US"/>
              </w:rPr>
              <w:t>Učivo</w:t>
            </w:r>
          </w:p>
        </w:tc>
        <w:tc>
          <w:tcPr>
            <w:tcW w:w="2835" w:type="dxa"/>
            <w:tcBorders>
              <w:top w:val="single" w:sz="4" w:space="0" w:color="auto"/>
              <w:left w:val="single" w:sz="4" w:space="0" w:color="auto"/>
              <w:bottom w:val="single" w:sz="4" w:space="0" w:color="auto"/>
              <w:right w:val="single" w:sz="4" w:space="0" w:color="auto"/>
            </w:tcBorders>
            <w:hideMark/>
          </w:tcPr>
          <w:p w:rsidR="00556557" w:rsidRDefault="00556557">
            <w:pPr>
              <w:spacing w:line="276" w:lineRule="auto"/>
              <w:rPr>
                <w:rFonts w:ascii="Arial" w:hAnsi="Arial" w:cs="Arial"/>
                <w:b/>
                <w:lang w:eastAsia="en-US"/>
              </w:rPr>
            </w:pPr>
            <w:r>
              <w:rPr>
                <w:rFonts w:ascii="Arial" w:hAnsi="Arial" w:cs="Arial"/>
                <w:b/>
                <w:lang w:eastAsia="en-US"/>
              </w:rPr>
              <w:t>Mezipředmětové vztahy</w:t>
            </w:r>
          </w:p>
        </w:tc>
        <w:tc>
          <w:tcPr>
            <w:tcW w:w="2899" w:type="dxa"/>
            <w:tcBorders>
              <w:top w:val="single" w:sz="4" w:space="0" w:color="auto"/>
              <w:left w:val="single" w:sz="4" w:space="0" w:color="auto"/>
              <w:bottom w:val="single" w:sz="4" w:space="0" w:color="auto"/>
              <w:right w:val="single" w:sz="4" w:space="0" w:color="auto"/>
            </w:tcBorders>
            <w:hideMark/>
          </w:tcPr>
          <w:p w:rsidR="00556557" w:rsidRDefault="00556557">
            <w:pPr>
              <w:spacing w:line="276" w:lineRule="auto"/>
              <w:rPr>
                <w:rFonts w:ascii="Arial" w:hAnsi="Arial" w:cs="Arial"/>
                <w:b/>
                <w:lang w:eastAsia="en-US"/>
              </w:rPr>
            </w:pPr>
            <w:r>
              <w:rPr>
                <w:rFonts w:ascii="Arial" w:hAnsi="Arial" w:cs="Arial"/>
                <w:b/>
                <w:lang w:eastAsia="en-US"/>
              </w:rPr>
              <w:t>Průřezová témata</w:t>
            </w:r>
          </w:p>
        </w:tc>
      </w:tr>
      <w:tr w:rsidR="00556557" w:rsidTr="00556557">
        <w:tc>
          <w:tcPr>
            <w:tcW w:w="4077" w:type="dxa"/>
            <w:tcBorders>
              <w:top w:val="single" w:sz="4" w:space="0" w:color="auto"/>
              <w:left w:val="single" w:sz="4" w:space="0" w:color="auto"/>
              <w:bottom w:val="single" w:sz="4" w:space="0" w:color="auto"/>
              <w:right w:val="single" w:sz="4" w:space="0" w:color="auto"/>
            </w:tcBorders>
          </w:tcPr>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Žák:</w:t>
            </w:r>
          </w:p>
          <w:p w:rsidR="00556557" w:rsidRPr="00556557" w:rsidRDefault="00556557" w:rsidP="005F4DA7">
            <w:pPr>
              <w:pStyle w:val="Odstavecseseznamem"/>
              <w:widowControl w:val="0"/>
              <w:numPr>
                <w:ilvl w:val="0"/>
                <w:numId w:val="298"/>
              </w:numPr>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vysvětlí role členů komunity (rodiny, třídy, spolku) a uvede příklady pozitivního a negativního vlivu na kvalitu sociálního klimatu (vrstevnická komunita, rodinné prostředí) z hlediska prospěšnosti zdraví</w:t>
            </w: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rsidP="005F4DA7">
            <w:pPr>
              <w:pStyle w:val="Odstavecseseznamem"/>
              <w:widowControl w:val="0"/>
              <w:numPr>
                <w:ilvl w:val="0"/>
                <w:numId w:val="299"/>
              </w:numPr>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svěří se se zdravotním problémem a v případě potřeby vyhledá odbornou pomoc</w:t>
            </w:r>
          </w:p>
          <w:p w:rsidR="00556557" w:rsidRPr="00556557" w:rsidRDefault="00556557">
            <w:pPr>
              <w:pStyle w:val="Odstavecseseznamem"/>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rsidP="005F4DA7">
            <w:pPr>
              <w:pStyle w:val="Odstavecseseznamem"/>
              <w:widowControl w:val="0"/>
              <w:numPr>
                <w:ilvl w:val="0"/>
                <w:numId w:val="299"/>
              </w:numPr>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dává do souvislosti složení stravy a způsob stravování s rozvojem civilizačních nemocí a v rámci svých možností uplatňuje zdravé stravovací návyky</w:t>
            </w:r>
          </w:p>
          <w:p w:rsidR="00556557" w:rsidRPr="00556557" w:rsidRDefault="00556557" w:rsidP="005F4DA7">
            <w:pPr>
              <w:pStyle w:val="Odstavecseseznamem"/>
              <w:widowControl w:val="0"/>
              <w:numPr>
                <w:ilvl w:val="0"/>
                <w:numId w:val="299"/>
              </w:numPr>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usiluje v rámci svých možností a zkušeností o aktivní podporu zdraví</w:t>
            </w:r>
          </w:p>
          <w:p w:rsidR="00556557" w:rsidRPr="00556557" w:rsidRDefault="00556557" w:rsidP="005F4DA7">
            <w:pPr>
              <w:pStyle w:val="Odstavecseseznamem"/>
              <w:widowControl w:val="0"/>
              <w:numPr>
                <w:ilvl w:val="0"/>
                <w:numId w:val="299"/>
              </w:numPr>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uplatňuje osvojené preventivní způsoby rozhodování, chování a jednání v souvislosti s běžnými, přenosnými, civilizačními a jinými chorobami</w:t>
            </w: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rsidP="005F4DA7">
            <w:pPr>
              <w:pStyle w:val="Odstavecseseznamem"/>
              <w:widowControl w:val="0"/>
              <w:numPr>
                <w:ilvl w:val="0"/>
                <w:numId w:val="299"/>
              </w:numPr>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posoudí různé způsoby chování lidí z hlediska odpovědnosti za vlastní zdraví i zdraví druhých a vyvozuje z nich osobní odpovědnost ve prospěch aktivní podpory zdraví</w:t>
            </w:r>
          </w:p>
          <w:p w:rsidR="00556557" w:rsidRPr="00556557" w:rsidRDefault="00556557" w:rsidP="005F4DA7">
            <w:pPr>
              <w:pStyle w:val="Odstavecseseznamem"/>
              <w:widowControl w:val="0"/>
              <w:numPr>
                <w:ilvl w:val="0"/>
                <w:numId w:val="299"/>
              </w:numPr>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samostatně využívá osvojené kompenzační a relaxační techniky a sociální dovednosti k regeneraci organismu, překonávání únavy a předcházení stresovým situacím</w:t>
            </w:r>
          </w:p>
          <w:p w:rsidR="00556557" w:rsidRPr="00556557" w:rsidRDefault="00556557">
            <w:pPr>
              <w:pStyle w:val="Odstavecseseznamem"/>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rsidP="005F4DA7">
            <w:pPr>
              <w:pStyle w:val="Odstavecseseznamem"/>
              <w:widowControl w:val="0"/>
              <w:numPr>
                <w:ilvl w:val="0"/>
                <w:numId w:val="299"/>
              </w:numPr>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uvádí do souvislosti zdravotní a psychosociální rizika spojená se zneužíváním návykových látek a životní perspektivu mladého člověka</w:t>
            </w: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rsidP="005F4DA7">
            <w:pPr>
              <w:pStyle w:val="Odstavecseseznamem"/>
              <w:widowControl w:val="0"/>
              <w:numPr>
                <w:ilvl w:val="0"/>
                <w:numId w:val="300"/>
              </w:numPr>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uplatňuje osvojené sociální dovednosti a modely chování při kontaktu se sociálně patologickými jevy ve škole i mimo ni</w:t>
            </w:r>
          </w:p>
          <w:p w:rsidR="00556557" w:rsidRPr="00556557" w:rsidRDefault="00556557">
            <w:pPr>
              <w:pStyle w:val="Odstavecseseznamem"/>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rsidP="005F4DA7">
            <w:pPr>
              <w:pStyle w:val="Odstavecseseznamem"/>
              <w:widowControl w:val="0"/>
              <w:numPr>
                <w:ilvl w:val="0"/>
                <w:numId w:val="300"/>
              </w:numPr>
              <w:tabs>
                <w:tab w:val="left" w:pos="9180"/>
              </w:tabs>
              <w:autoSpaceDE w:val="0"/>
              <w:autoSpaceDN w:val="0"/>
              <w:adjustRightInd w:val="0"/>
              <w:spacing w:before="55" w:line="276" w:lineRule="auto"/>
              <w:rPr>
                <w:rFonts w:ascii="Arial" w:hAnsi="Arial" w:cs="Arial"/>
                <w:lang w:eastAsia="en-US"/>
              </w:rPr>
            </w:pPr>
            <w:r w:rsidRPr="00556557">
              <w:rPr>
                <w:rFonts w:ascii="Arial" w:hAnsi="Arial" w:cs="Arial"/>
                <w:lang w:eastAsia="en-US"/>
              </w:rPr>
              <w:t>uplatňuje adekvátní způsoby chování a ochrany v modelových situacích ohrožení, nebezpečí i mimořádných událostí</w:t>
            </w: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rsidP="005F4DA7">
            <w:pPr>
              <w:pStyle w:val="Odstavecseseznamem"/>
              <w:widowControl w:val="0"/>
              <w:numPr>
                <w:ilvl w:val="0"/>
                <w:numId w:val="297"/>
              </w:numPr>
              <w:autoSpaceDE w:val="0"/>
              <w:autoSpaceDN w:val="0"/>
              <w:adjustRightInd w:val="0"/>
              <w:spacing w:line="276" w:lineRule="auto"/>
              <w:ind w:right="128"/>
              <w:rPr>
                <w:rFonts w:ascii="Arial" w:hAnsi="Arial" w:cs="Arial"/>
                <w:lang w:eastAsia="en-US"/>
              </w:rPr>
            </w:pPr>
            <w:r w:rsidRPr="00556557">
              <w:rPr>
                <w:rFonts w:ascii="Arial" w:hAnsi="Arial" w:cs="Arial"/>
                <w:lang w:eastAsia="en-US"/>
              </w:rPr>
              <w:t>vyjádří vlastní názor k problematice zdraví a diskutuje o něm v kruhu vrstevníků, rodiny i v nejbližším okolí</w:t>
            </w: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tc>
        <w:tc>
          <w:tcPr>
            <w:tcW w:w="3969" w:type="dxa"/>
            <w:tcBorders>
              <w:top w:val="single" w:sz="4" w:space="0" w:color="auto"/>
              <w:left w:val="single" w:sz="4" w:space="0" w:color="auto"/>
              <w:bottom w:val="single" w:sz="4" w:space="0" w:color="auto"/>
              <w:right w:val="single" w:sz="4" w:space="0" w:color="auto"/>
            </w:tcBorders>
          </w:tcPr>
          <w:p w:rsidR="00556557" w:rsidRPr="00556557" w:rsidRDefault="00556557">
            <w:pPr>
              <w:spacing w:line="276" w:lineRule="auto"/>
              <w:jc w:val="center"/>
              <w:rPr>
                <w:rFonts w:ascii="Arial" w:hAnsi="Arial" w:cs="Arial"/>
                <w:b/>
                <w:lang w:eastAsia="en-US"/>
              </w:rPr>
            </w:pPr>
            <w:r w:rsidRPr="00556557">
              <w:rPr>
                <w:rFonts w:ascii="Arial" w:hAnsi="Arial" w:cs="Arial"/>
                <w:b/>
                <w:lang w:eastAsia="en-US"/>
              </w:rPr>
              <w:t>VZTAHY MEZI LIDMI A FORMY SOUŽITÍ</w:t>
            </w:r>
          </w:p>
          <w:p w:rsidR="00556557" w:rsidRPr="00556557" w:rsidRDefault="00556557">
            <w:pPr>
              <w:spacing w:line="276" w:lineRule="auto"/>
              <w:rPr>
                <w:rFonts w:ascii="Arial" w:hAnsi="Arial" w:cs="Arial"/>
                <w:lang w:eastAsia="en-US"/>
              </w:rPr>
            </w:pPr>
            <w:r w:rsidRPr="00556557">
              <w:rPr>
                <w:rFonts w:ascii="Arial" w:hAnsi="Arial" w:cs="Arial"/>
                <w:lang w:eastAsia="en-US"/>
              </w:rPr>
              <w:t>Partnerské vztahy, manželství a rodičovství</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jc w:val="center"/>
              <w:rPr>
                <w:rFonts w:ascii="Arial" w:hAnsi="Arial" w:cs="Arial"/>
                <w:b/>
                <w:lang w:eastAsia="en-US"/>
              </w:rPr>
            </w:pPr>
            <w:r w:rsidRPr="00556557">
              <w:rPr>
                <w:rFonts w:ascii="Arial" w:hAnsi="Arial" w:cs="Arial"/>
                <w:b/>
                <w:lang w:eastAsia="en-US"/>
              </w:rPr>
              <w:t>ZMĚNY V ŽIVOTĚ ČLOVĚKA A JEJICH REFLEXE</w:t>
            </w:r>
          </w:p>
          <w:p w:rsidR="00556557" w:rsidRPr="00556557" w:rsidRDefault="00556557">
            <w:pPr>
              <w:spacing w:line="276" w:lineRule="auto"/>
              <w:rPr>
                <w:rFonts w:ascii="Arial" w:hAnsi="Arial" w:cs="Arial"/>
                <w:lang w:eastAsia="en-US"/>
              </w:rPr>
            </w:pPr>
            <w:r w:rsidRPr="00556557">
              <w:rPr>
                <w:rFonts w:ascii="Arial" w:hAnsi="Arial" w:cs="Arial"/>
                <w:lang w:eastAsia="en-US"/>
              </w:rPr>
              <w:t>Sexuální dospívání a reprodukční zdraví – zdraví reprodukční soustavy</w:t>
            </w:r>
          </w:p>
          <w:p w:rsidR="00556557" w:rsidRPr="00556557" w:rsidRDefault="00556557">
            <w:pPr>
              <w:spacing w:line="276" w:lineRule="auto"/>
              <w:jc w:val="center"/>
              <w:rPr>
                <w:rFonts w:ascii="Arial" w:hAnsi="Arial" w:cs="Arial"/>
                <w:b/>
                <w:lang w:eastAsia="en-US"/>
              </w:rPr>
            </w:pPr>
          </w:p>
          <w:p w:rsidR="00556557" w:rsidRPr="00556557" w:rsidRDefault="00556557">
            <w:pPr>
              <w:spacing w:line="276" w:lineRule="auto"/>
              <w:jc w:val="center"/>
              <w:rPr>
                <w:rFonts w:ascii="Arial" w:hAnsi="Arial" w:cs="Arial"/>
                <w:b/>
                <w:lang w:eastAsia="en-US"/>
              </w:rPr>
            </w:pPr>
            <w:r w:rsidRPr="00556557">
              <w:rPr>
                <w:rFonts w:ascii="Arial" w:hAnsi="Arial" w:cs="Arial"/>
                <w:b/>
                <w:lang w:eastAsia="en-US"/>
              </w:rPr>
              <w:t>ZDRAVÝ ZPŮSOB ŽIVOTA A PÉČE O ZDRAVÍ</w:t>
            </w:r>
          </w:p>
          <w:p w:rsidR="00556557" w:rsidRPr="00556557" w:rsidRDefault="00556557">
            <w:pPr>
              <w:spacing w:line="276" w:lineRule="auto"/>
              <w:rPr>
                <w:rFonts w:ascii="Arial" w:hAnsi="Arial" w:cs="Arial"/>
                <w:lang w:eastAsia="en-US"/>
              </w:rPr>
            </w:pPr>
            <w:r w:rsidRPr="00556557">
              <w:rPr>
                <w:rFonts w:ascii="Arial" w:hAnsi="Arial" w:cs="Arial"/>
                <w:lang w:eastAsia="en-US"/>
              </w:rPr>
              <w:t>Poruchy příjmu potravy</w:t>
            </w:r>
          </w:p>
          <w:p w:rsidR="00556557" w:rsidRPr="00556557" w:rsidRDefault="00556557">
            <w:pPr>
              <w:spacing w:line="276" w:lineRule="auto"/>
              <w:rPr>
                <w:rFonts w:ascii="Arial" w:hAnsi="Arial" w:cs="Arial"/>
                <w:lang w:eastAsia="en-US"/>
              </w:rPr>
            </w:pPr>
            <w:r w:rsidRPr="00556557">
              <w:rPr>
                <w:rFonts w:ascii="Arial" w:hAnsi="Arial" w:cs="Arial"/>
                <w:lang w:eastAsia="en-US"/>
              </w:rPr>
              <w:t>Ochrana před přenosnými chorobami</w:t>
            </w:r>
          </w:p>
          <w:p w:rsidR="00556557" w:rsidRPr="00556557" w:rsidRDefault="00556557">
            <w:pPr>
              <w:spacing w:line="276" w:lineRule="auto"/>
              <w:rPr>
                <w:rFonts w:ascii="Arial" w:hAnsi="Arial" w:cs="Arial"/>
                <w:lang w:eastAsia="en-US"/>
              </w:rPr>
            </w:pPr>
            <w:r w:rsidRPr="00556557">
              <w:rPr>
                <w:rFonts w:ascii="Arial" w:hAnsi="Arial" w:cs="Arial"/>
                <w:lang w:eastAsia="en-US"/>
              </w:rPr>
              <w:t>Základní cesty přenosu nákaz a jejich prevence, nákazy respirační, přenosné potravou, získané v přírodě, přenosné bodnutím hmyzu a stykem se zvířaty</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r w:rsidRPr="00556557">
              <w:rPr>
                <w:rFonts w:ascii="Arial" w:hAnsi="Arial" w:cs="Arial"/>
                <w:lang w:eastAsia="en-US"/>
              </w:rPr>
              <w:t>Ochrana před chronicky přenosnými chorobami a před úrazy – prevence kardiovaskulárních a metabolických onemocnění</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r w:rsidRPr="00556557">
              <w:rPr>
                <w:rFonts w:ascii="Arial" w:hAnsi="Arial" w:cs="Arial"/>
                <w:lang w:eastAsia="en-US"/>
              </w:rPr>
              <w:t>Preventivní a léčebná péče</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jc w:val="center"/>
              <w:rPr>
                <w:rFonts w:ascii="Arial" w:hAnsi="Arial" w:cs="Arial"/>
                <w:b/>
                <w:lang w:eastAsia="en-US"/>
              </w:rPr>
            </w:pPr>
            <w:r w:rsidRPr="00556557">
              <w:rPr>
                <w:rFonts w:ascii="Arial" w:hAnsi="Arial" w:cs="Arial"/>
                <w:b/>
                <w:lang w:eastAsia="en-US"/>
              </w:rPr>
              <w:t>RIZIKA OHROŽUJÍCÍ ZDRAVÍ A JEJICH PREVENCE</w:t>
            </w:r>
          </w:p>
          <w:p w:rsidR="00556557" w:rsidRPr="00556557" w:rsidRDefault="00556557">
            <w:pPr>
              <w:spacing w:line="276" w:lineRule="auto"/>
              <w:rPr>
                <w:rFonts w:ascii="Arial" w:hAnsi="Arial" w:cs="Arial"/>
                <w:lang w:eastAsia="en-US"/>
              </w:rPr>
            </w:pPr>
            <w:r w:rsidRPr="00556557">
              <w:rPr>
                <w:rFonts w:ascii="Arial" w:hAnsi="Arial" w:cs="Arial"/>
                <w:lang w:eastAsia="en-US"/>
              </w:rPr>
              <w:t>Stres a jeho vztah ke zdraví – kompenzační, relaxační a regenerační techniky k překonávání únavy, stresových reakcí a k posilování duševní odolnosti</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r w:rsidRPr="00556557">
              <w:rPr>
                <w:rFonts w:ascii="Arial" w:hAnsi="Arial" w:cs="Arial"/>
                <w:lang w:eastAsia="en-US"/>
              </w:rPr>
              <w:t>Rizikové chování (alkohol, aktivní a pasivní kouření, zbraně, nebezpečné látky a předměty, nebezpečný internet)</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r w:rsidRPr="00556557">
              <w:rPr>
                <w:rFonts w:ascii="Arial" w:hAnsi="Arial" w:cs="Arial"/>
                <w:lang w:eastAsia="en-US"/>
              </w:rPr>
              <w:t>Kriminalita mládeže</w:t>
            </w: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p>
          <w:p w:rsidR="00556557" w:rsidRPr="00556557" w:rsidRDefault="00556557">
            <w:pPr>
              <w:spacing w:line="276" w:lineRule="auto"/>
              <w:rPr>
                <w:rFonts w:ascii="Arial" w:hAnsi="Arial" w:cs="Arial"/>
                <w:lang w:eastAsia="en-US"/>
              </w:rPr>
            </w:pPr>
            <w:r w:rsidRPr="00556557">
              <w:rPr>
                <w:rFonts w:ascii="Arial" w:hAnsi="Arial" w:cs="Arial"/>
                <w:lang w:eastAsia="en-US"/>
              </w:rPr>
              <w:t>Ochrana člověka za mimořádných událostí – klasifikace mimořádných událostí, varovný signál a jiné způsoby varování, základní úkoly ochrany obyvatelstva, evakuace, činnost po mimořádné události, prevence vzniku mimořádných událostí</w:t>
            </w:r>
          </w:p>
          <w:p w:rsidR="00556557" w:rsidRPr="00556557" w:rsidRDefault="00556557">
            <w:pPr>
              <w:spacing w:line="276" w:lineRule="auto"/>
              <w:rPr>
                <w:rFonts w:ascii="Arial" w:hAnsi="Arial" w:cs="Arial"/>
                <w:lang w:eastAsia="en-US"/>
              </w:rPr>
            </w:pPr>
          </w:p>
          <w:p w:rsidR="00556557" w:rsidRPr="00556557" w:rsidRDefault="00556557">
            <w:pPr>
              <w:spacing w:line="276" w:lineRule="auto"/>
              <w:jc w:val="both"/>
              <w:rPr>
                <w:rFonts w:ascii="Arial" w:hAnsi="Arial" w:cs="Arial"/>
                <w:b/>
                <w:lang w:eastAsia="en-US"/>
              </w:rPr>
            </w:pPr>
            <w:r w:rsidRPr="00556557">
              <w:rPr>
                <w:rFonts w:ascii="Arial" w:hAnsi="Arial" w:cs="Arial"/>
                <w:b/>
                <w:lang w:eastAsia="en-US"/>
              </w:rPr>
              <w:t>HODNOTA A PODPORA ZDRAVÍ</w:t>
            </w:r>
          </w:p>
          <w:p w:rsidR="00556557" w:rsidRPr="00556557" w:rsidRDefault="00556557">
            <w:pPr>
              <w:spacing w:line="276" w:lineRule="auto"/>
              <w:rPr>
                <w:rFonts w:ascii="Arial" w:hAnsi="Arial" w:cs="Arial"/>
                <w:lang w:eastAsia="en-US"/>
              </w:rPr>
            </w:pPr>
            <w:r w:rsidRPr="00556557">
              <w:rPr>
                <w:rFonts w:ascii="Arial" w:hAnsi="Arial" w:cs="Arial"/>
                <w:lang w:eastAsia="en-US"/>
              </w:rPr>
              <w:t xml:space="preserve">Celostní pojetí člověka ve zdraví a nemoci – složky zdraví a jejich interakce, základní lidské potřeby a jejich hierarchie </w:t>
            </w:r>
          </w:p>
          <w:p w:rsidR="00556557" w:rsidRPr="00556557" w:rsidRDefault="00556557">
            <w:pPr>
              <w:spacing w:line="276" w:lineRule="auto"/>
              <w:rPr>
                <w:rFonts w:ascii="Arial" w:hAnsi="Arial" w:cs="Arial"/>
                <w:lang w:eastAsia="en-US"/>
              </w:rPr>
            </w:pPr>
          </w:p>
          <w:p w:rsidR="00556557" w:rsidRPr="00556557" w:rsidRDefault="00556557">
            <w:pPr>
              <w:spacing w:line="276" w:lineRule="auto"/>
              <w:jc w:val="center"/>
              <w:rPr>
                <w:rFonts w:ascii="Arial" w:hAnsi="Arial" w:cs="Arial"/>
                <w:b/>
                <w:lang w:eastAsia="en-US"/>
              </w:rPr>
            </w:pPr>
            <w:r w:rsidRPr="00556557">
              <w:rPr>
                <w:rFonts w:ascii="Arial" w:hAnsi="Arial" w:cs="Arial"/>
                <w:b/>
                <w:lang w:eastAsia="en-US"/>
              </w:rPr>
              <w:t>OSOBNOSTNÍ A SOCIÁLNÍ ROZVOJ</w:t>
            </w:r>
          </w:p>
          <w:p w:rsidR="00556557" w:rsidRPr="00556557" w:rsidRDefault="00556557">
            <w:pPr>
              <w:spacing w:line="276" w:lineRule="auto"/>
              <w:rPr>
                <w:rFonts w:ascii="Arial" w:hAnsi="Arial" w:cs="Arial"/>
                <w:lang w:eastAsia="en-US"/>
              </w:rPr>
            </w:pPr>
            <w:r w:rsidRPr="00556557">
              <w:rPr>
                <w:rFonts w:ascii="Arial" w:hAnsi="Arial" w:cs="Arial"/>
                <w:lang w:eastAsia="en-US"/>
              </w:rPr>
              <w:t>Psychohygiena v sociální dovednosti pro předcházení a zvládání stresu, hledání pomoci při problémech</w:t>
            </w:r>
          </w:p>
          <w:p w:rsidR="00556557" w:rsidRPr="00556557" w:rsidRDefault="00556557">
            <w:pPr>
              <w:spacing w:line="276" w:lineRule="auto"/>
              <w:jc w:val="center"/>
              <w:rPr>
                <w:rFonts w:ascii="Arial" w:hAnsi="Arial" w:cs="Arial"/>
                <w:b/>
                <w:lang w:eastAsia="en-US"/>
              </w:rPr>
            </w:pPr>
          </w:p>
          <w:p w:rsidR="00556557" w:rsidRPr="00556557" w:rsidRDefault="00556557">
            <w:pPr>
              <w:spacing w:line="276" w:lineRule="auto"/>
              <w:rPr>
                <w:rFonts w:ascii="Arial" w:hAnsi="Arial"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r>
              <w:rPr>
                <w:rFonts w:ascii="Arial" w:hAnsi="Arial" w:cs="Arial"/>
                <w:lang w:eastAsia="en-US"/>
              </w:rPr>
              <w:t>Výchova k občanství</w:t>
            </w: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r>
              <w:rPr>
                <w:rFonts w:ascii="Arial" w:hAnsi="Arial" w:cs="Arial"/>
                <w:lang w:eastAsia="en-US"/>
              </w:rPr>
              <w:t>Přírodopis</w:t>
            </w: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r>
              <w:rPr>
                <w:rFonts w:ascii="Arial" w:hAnsi="Arial" w:cs="Arial"/>
                <w:lang w:eastAsia="en-US"/>
              </w:rPr>
              <w:t>Přírodopis</w:t>
            </w:r>
          </w:p>
          <w:p w:rsidR="00556557" w:rsidRDefault="00556557">
            <w:pPr>
              <w:spacing w:line="276" w:lineRule="auto"/>
              <w:rPr>
                <w:rFonts w:ascii="Arial" w:hAnsi="Arial" w:cs="Arial"/>
                <w:sz w:val="24"/>
                <w:szCs w:val="24"/>
                <w:lang w:eastAsia="en-US"/>
              </w:rPr>
            </w:pPr>
          </w:p>
        </w:tc>
        <w:tc>
          <w:tcPr>
            <w:tcW w:w="2899" w:type="dxa"/>
            <w:tcBorders>
              <w:top w:val="single" w:sz="4" w:space="0" w:color="auto"/>
              <w:left w:val="single" w:sz="4" w:space="0" w:color="auto"/>
              <w:bottom w:val="single" w:sz="4" w:space="0" w:color="auto"/>
              <w:right w:val="single" w:sz="4" w:space="0" w:color="auto"/>
            </w:tcBorders>
          </w:tcPr>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56557">
            <w:pPr>
              <w:spacing w:line="276" w:lineRule="auto"/>
              <w:rPr>
                <w:rFonts w:ascii="Arial" w:hAnsi="Arial" w:cs="Arial"/>
                <w:sz w:val="24"/>
                <w:szCs w:val="24"/>
                <w:lang w:eastAsia="en-US"/>
              </w:rPr>
            </w:pPr>
          </w:p>
          <w:p w:rsidR="00556557" w:rsidRDefault="005E153F">
            <w:pPr>
              <w:widowControl w:val="0"/>
              <w:tabs>
                <w:tab w:val="left" w:pos="9180"/>
              </w:tabs>
              <w:autoSpaceDE w:val="0"/>
              <w:autoSpaceDN w:val="0"/>
              <w:adjustRightInd w:val="0"/>
              <w:spacing w:before="55" w:line="276" w:lineRule="auto"/>
              <w:rPr>
                <w:rFonts w:ascii="Arial" w:hAnsi="Arial" w:cs="Arial"/>
                <w:lang w:eastAsia="en-US"/>
              </w:rPr>
            </w:pPr>
            <w:r>
              <w:rPr>
                <w:rFonts w:ascii="Arial" w:hAnsi="Arial" w:cs="Arial"/>
                <w:lang w:eastAsia="en-US"/>
              </w:rPr>
              <w:t>OSV</w:t>
            </w:r>
          </w:p>
          <w:p w:rsidR="005E153F" w:rsidRDefault="005E153F">
            <w:pPr>
              <w:widowControl w:val="0"/>
              <w:tabs>
                <w:tab w:val="left" w:pos="9180"/>
              </w:tabs>
              <w:autoSpaceDE w:val="0"/>
              <w:autoSpaceDN w:val="0"/>
              <w:adjustRightInd w:val="0"/>
              <w:spacing w:before="55" w:line="276" w:lineRule="auto"/>
              <w:rPr>
                <w:rFonts w:ascii="Arial" w:hAnsi="Arial" w:cs="Arial"/>
                <w:lang w:eastAsia="en-US"/>
              </w:rPr>
            </w:pPr>
          </w:p>
          <w:p w:rsidR="00556557" w:rsidRDefault="005E153F">
            <w:pPr>
              <w:widowControl w:val="0"/>
              <w:tabs>
                <w:tab w:val="left" w:pos="9180"/>
              </w:tabs>
              <w:autoSpaceDE w:val="0"/>
              <w:autoSpaceDN w:val="0"/>
              <w:adjustRightInd w:val="0"/>
              <w:spacing w:before="55" w:line="276" w:lineRule="auto"/>
              <w:rPr>
                <w:rFonts w:ascii="Arial" w:hAnsi="Arial" w:cs="Arial"/>
                <w:lang w:eastAsia="en-US"/>
              </w:rPr>
            </w:pPr>
            <w:r>
              <w:rPr>
                <w:rFonts w:ascii="Arial" w:hAnsi="Arial" w:cs="Arial"/>
                <w:lang w:eastAsia="en-US"/>
              </w:rPr>
              <w:t>VDO</w:t>
            </w: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556557">
            <w:pPr>
              <w:widowControl w:val="0"/>
              <w:tabs>
                <w:tab w:val="left" w:pos="9180"/>
              </w:tabs>
              <w:autoSpaceDE w:val="0"/>
              <w:autoSpaceDN w:val="0"/>
              <w:adjustRightInd w:val="0"/>
              <w:spacing w:before="55" w:line="276" w:lineRule="auto"/>
              <w:rPr>
                <w:rFonts w:ascii="Arial" w:hAnsi="Arial" w:cs="Arial"/>
                <w:lang w:eastAsia="en-US"/>
              </w:rPr>
            </w:pPr>
          </w:p>
          <w:p w:rsidR="00556557" w:rsidRDefault="00C20047">
            <w:pPr>
              <w:spacing w:line="276" w:lineRule="auto"/>
              <w:rPr>
                <w:rFonts w:ascii="Arial" w:hAnsi="Arial" w:cs="Arial"/>
                <w:lang w:eastAsia="en-US"/>
              </w:rPr>
            </w:pPr>
            <w:r>
              <w:rPr>
                <w:rFonts w:ascii="Arial" w:hAnsi="Arial" w:cs="Arial"/>
                <w:lang w:eastAsia="en-US"/>
              </w:rPr>
              <w:t>M</w:t>
            </w:r>
            <w:r w:rsidR="005E153F">
              <w:rPr>
                <w:rFonts w:ascii="Arial" w:hAnsi="Arial" w:cs="Arial"/>
                <w:lang w:eastAsia="en-US"/>
              </w:rPr>
              <w:t>V</w:t>
            </w: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56557">
            <w:pPr>
              <w:spacing w:line="276" w:lineRule="auto"/>
              <w:rPr>
                <w:rFonts w:ascii="Arial" w:hAnsi="Arial" w:cs="Arial"/>
                <w:lang w:eastAsia="en-US"/>
              </w:rPr>
            </w:pPr>
          </w:p>
          <w:p w:rsidR="00556557" w:rsidRDefault="005E153F">
            <w:pPr>
              <w:spacing w:line="276" w:lineRule="auto"/>
              <w:rPr>
                <w:rFonts w:ascii="Arial" w:hAnsi="Arial" w:cs="Arial"/>
                <w:sz w:val="24"/>
                <w:szCs w:val="24"/>
                <w:lang w:eastAsia="en-US"/>
              </w:rPr>
            </w:pPr>
            <w:r>
              <w:rPr>
                <w:rFonts w:ascii="Arial" w:hAnsi="Arial" w:cs="Arial"/>
                <w:lang w:eastAsia="en-US"/>
              </w:rPr>
              <w:t>OSV</w:t>
            </w:r>
          </w:p>
        </w:tc>
      </w:tr>
    </w:tbl>
    <w:p w:rsidR="00556557" w:rsidRDefault="00556557" w:rsidP="00556557">
      <w:pPr>
        <w:spacing w:line="276" w:lineRule="auto"/>
        <w:rPr>
          <w:rFonts w:ascii="Arial" w:hAnsi="Arial" w:cs="Arial"/>
          <w:sz w:val="24"/>
          <w:szCs w:val="24"/>
        </w:rPr>
      </w:pPr>
    </w:p>
    <w:p w:rsidR="00556557" w:rsidRDefault="00556557" w:rsidP="00556557">
      <w:pPr>
        <w:spacing w:line="276" w:lineRule="auto"/>
        <w:rPr>
          <w:rFonts w:ascii="Arial" w:hAnsi="Arial" w:cs="Arial"/>
          <w:sz w:val="24"/>
          <w:szCs w:val="24"/>
        </w:rPr>
      </w:pPr>
    </w:p>
    <w:p w:rsidR="00556557" w:rsidRDefault="00556557" w:rsidP="00556557">
      <w:pPr>
        <w:spacing w:line="276" w:lineRule="auto"/>
        <w:rPr>
          <w:rFonts w:ascii="Arial" w:hAnsi="Arial" w:cs="Arial"/>
          <w:sz w:val="24"/>
          <w:szCs w:val="24"/>
        </w:rPr>
      </w:pPr>
    </w:p>
    <w:p w:rsidR="00556557" w:rsidRDefault="00556557" w:rsidP="00556557">
      <w:pPr>
        <w:spacing w:line="276" w:lineRule="auto"/>
        <w:rPr>
          <w:rFonts w:ascii="Arial" w:hAnsi="Arial" w:cs="Arial"/>
          <w:sz w:val="24"/>
          <w:szCs w:val="24"/>
        </w:rPr>
      </w:pPr>
    </w:p>
    <w:p w:rsidR="00556557" w:rsidRDefault="00556557" w:rsidP="00556557">
      <w:pPr>
        <w:spacing w:line="276" w:lineRule="auto"/>
        <w:rPr>
          <w:rFonts w:ascii="Arial" w:hAnsi="Arial" w:cs="Arial"/>
          <w:sz w:val="24"/>
          <w:szCs w:val="24"/>
        </w:rPr>
      </w:pPr>
    </w:p>
    <w:p w:rsidR="00556557" w:rsidRDefault="00556557" w:rsidP="00556557">
      <w:pPr>
        <w:spacing w:line="276" w:lineRule="auto"/>
        <w:rPr>
          <w:rFonts w:ascii="Arial" w:hAnsi="Arial" w:cs="Arial"/>
          <w:sz w:val="24"/>
          <w:szCs w:val="24"/>
        </w:rPr>
      </w:pPr>
    </w:p>
    <w:p w:rsidR="00556557" w:rsidRDefault="00556557" w:rsidP="00556557">
      <w:pPr>
        <w:spacing w:line="276" w:lineRule="auto"/>
        <w:rPr>
          <w:rFonts w:ascii="Arial" w:hAnsi="Arial" w:cs="Arial"/>
        </w:rPr>
      </w:pPr>
    </w:p>
    <w:p w:rsidR="005E153F" w:rsidRDefault="005E153F" w:rsidP="00556557">
      <w:pPr>
        <w:spacing w:line="276" w:lineRule="auto"/>
        <w:rPr>
          <w:rFonts w:ascii="Arial" w:hAnsi="Arial" w:cs="Arial"/>
        </w:rPr>
      </w:pPr>
    </w:p>
    <w:p w:rsidR="005E153F" w:rsidRDefault="005E153F" w:rsidP="00556557">
      <w:pPr>
        <w:spacing w:line="276" w:lineRule="auto"/>
        <w:rPr>
          <w:rFonts w:ascii="Arial" w:hAnsi="Arial" w:cs="Arial"/>
        </w:rPr>
      </w:pPr>
    </w:p>
    <w:p w:rsidR="005E153F" w:rsidRDefault="005E153F" w:rsidP="00556557">
      <w:pPr>
        <w:spacing w:line="276" w:lineRule="auto"/>
        <w:rPr>
          <w:rFonts w:ascii="Arial" w:hAnsi="Arial" w:cs="Arial"/>
        </w:rPr>
      </w:pPr>
    </w:p>
    <w:p w:rsidR="005E153F" w:rsidRDefault="005E153F" w:rsidP="00556557">
      <w:pPr>
        <w:spacing w:line="276" w:lineRule="auto"/>
        <w:rPr>
          <w:rFonts w:ascii="Arial" w:hAnsi="Arial" w:cs="Arial"/>
        </w:rPr>
      </w:pPr>
    </w:p>
    <w:p w:rsidR="005E153F" w:rsidRDefault="005E153F" w:rsidP="00556557">
      <w:pPr>
        <w:spacing w:line="276" w:lineRule="auto"/>
        <w:rPr>
          <w:rFonts w:ascii="Arial" w:hAnsi="Arial" w:cs="Arial"/>
        </w:rPr>
      </w:pPr>
    </w:p>
    <w:p w:rsidR="00556557" w:rsidRDefault="00556557" w:rsidP="00556557">
      <w:pPr>
        <w:spacing w:line="276" w:lineRule="auto"/>
        <w:rPr>
          <w:rFonts w:ascii="Arial" w:hAnsi="Arial" w:cs="Arial"/>
        </w:rPr>
      </w:pPr>
    </w:p>
    <w:p w:rsidR="00556557" w:rsidRDefault="00556557" w:rsidP="00556557">
      <w:pPr>
        <w:spacing w:line="276" w:lineRule="auto"/>
        <w:rPr>
          <w:rFonts w:ascii="Arial" w:hAnsi="Arial" w:cs="Arial"/>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2"/>
        <w:gridCol w:w="3970"/>
        <w:gridCol w:w="2693"/>
        <w:gridCol w:w="2835"/>
      </w:tblGrid>
      <w:tr w:rsidR="00556557" w:rsidTr="00556557">
        <w:tc>
          <w:tcPr>
            <w:tcW w:w="13678" w:type="dxa"/>
            <w:gridSpan w:val="4"/>
            <w:tcBorders>
              <w:top w:val="single" w:sz="4" w:space="0" w:color="auto"/>
              <w:left w:val="single" w:sz="4" w:space="0" w:color="auto"/>
              <w:bottom w:val="single" w:sz="4" w:space="0" w:color="auto"/>
              <w:right w:val="single" w:sz="4" w:space="0" w:color="auto"/>
            </w:tcBorders>
          </w:tcPr>
          <w:p w:rsidR="00556557" w:rsidRDefault="00556557">
            <w:pPr>
              <w:pStyle w:val="Nadpis1"/>
              <w:spacing w:line="276" w:lineRule="auto"/>
              <w:rPr>
                <w:rFonts w:cs="Arial"/>
                <w:b/>
                <w:sz w:val="36"/>
                <w:szCs w:val="36"/>
                <w:lang w:eastAsia="en-US"/>
              </w:rPr>
            </w:pPr>
            <w:r>
              <w:rPr>
                <w:rFonts w:cs="Arial"/>
                <w:b/>
                <w:sz w:val="36"/>
                <w:szCs w:val="36"/>
                <w:lang w:eastAsia="en-US"/>
              </w:rPr>
              <w:t>Zdravotní výchova – 9.ročník</w:t>
            </w:r>
          </w:p>
          <w:p w:rsidR="00556557" w:rsidRDefault="00556557">
            <w:pPr>
              <w:spacing w:line="276" w:lineRule="auto"/>
              <w:jc w:val="center"/>
              <w:rPr>
                <w:lang w:eastAsia="en-US"/>
              </w:rPr>
            </w:pPr>
          </w:p>
        </w:tc>
      </w:tr>
      <w:tr w:rsidR="00556557" w:rsidTr="00556557">
        <w:tc>
          <w:tcPr>
            <w:tcW w:w="4181" w:type="dxa"/>
            <w:tcBorders>
              <w:top w:val="single" w:sz="4" w:space="0" w:color="auto"/>
              <w:left w:val="single" w:sz="4" w:space="0" w:color="auto"/>
              <w:bottom w:val="single" w:sz="4" w:space="0" w:color="auto"/>
              <w:right w:val="single" w:sz="4" w:space="0" w:color="auto"/>
            </w:tcBorders>
            <w:hideMark/>
          </w:tcPr>
          <w:p w:rsidR="00556557" w:rsidRDefault="00556557">
            <w:pPr>
              <w:pStyle w:val="Nadpis1"/>
              <w:spacing w:line="276" w:lineRule="auto"/>
              <w:rPr>
                <w:rFonts w:cs="Arial"/>
                <w:b/>
                <w:sz w:val="20"/>
                <w:lang w:eastAsia="en-US"/>
              </w:rPr>
            </w:pPr>
            <w:r>
              <w:rPr>
                <w:rFonts w:cs="Arial"/>
                <w:b/>
                <w:sz w:val="20"/>
                <w:lang w:eastAsia="en-US"/>
              </w:rPr>
              <w:t>Výstupy</w:t>
            </w:r>
          </w:p>
        </w:tc>
        <w:tc>
          <w:tcPr>
            <w:tcW w:w="3969" w:type="dxa"/>
            <w:tcBorders>
              <w:top w:val="single" w:sz="4" w:space="0" w:color="auto"/>
              <w:left w:val="single" w:sz="4" w:space="0" w:color="auto"/>
              <w:bottom w:val="single" w:sz="4" w:space="0" w:color="auto"/>
              <w:right w:val="single" w:sz="4" w:space="0" w:color="auto"/>
            </w:tcBorders>
            <w:hideMark/>
          </w:tcPr>
          <w:p w:rsidR="00556557" w:rsidRDefault="00556557">
            <w:pPr>
              <w:widowControl w:val="0"/>
              <w:tabs>
                <w:tab w:val="left" w:pos="9180"/>
              </w:tabs>
              <w:autoSpaceDE w:val="0"/>
              <w:autoSpaceDN w:val="0"/>
              <w:adjustRightInd w:val="0"/>
              <w:spacing w:before="55" w:line="276" w:lineRule="auto"/>
              <w:rPr>
                <w:rFonts w:ascii="Arial" w:hAnsi="Arial" w:cs="Arial"/>
                <w:b/>
                <w:bCs/>
                <w:lang w:eastAsia="en-US"/>
              </w:rPr>
            </w:pPr>
            <w:r>
              <w:rPr>
                <w:rFonts w:ascii="Arial" w:hAnsi="Arial" w:cs="Arial"/>
                <w:b/>
                <w:bCs/>
                <w:lang w:eastAsia="en-US"/>
              </w:rPr>
              <w:t>Učivo</w:t>
            </w:r>
          </w:p>
        </w:tc>
        <w:tc>
          <w:tcPr>
            <w:tcW w:w="2693" w:type="dxa"/>
            <w:tcBorders>
              <w:top w:val="single" w:sz="4" w:space="0" w:color="auto"/>
              <w:left w:val="single" w:sz="4" w:space="0" w:color="auto"/>
              <w:bottom w:val="single" w:sz="4" w:space="0" w:color="auto"/>
              <w:right w:val="single" w:sz="4" w:space="0" w:color="auto"/>
            </w:tcBorders>
          </w:tcPr>
          <w:p w:rsidR="00556557" w:rsidRDefault="00556557">
            <w:pPr>
              <w:widowControl w:val="0"/>
              <w:tabs>
                <w:tab w:val="left" w:pos="9180"/>
              </w:tabs>
              <w:autoSpaceDE w:val="0"/>
              <w:autoSpaceDN w:val="0"/>
              <w:adjustRightInd w:val="0"/>
              <w:spacing w:before="55" w:line="276" w:lineRule="auto"/>
              <w:rPr>
                <w:rFonts w:ascii="Arial" w:hAnsi="Arial" w:cs="Arial"/>
                <w:b/>
                <w:bCs/>
                <w:lang w:eastAsia="en-US"/>
              </w:rPr>
            </w:pPr>
            <w:r>
              <w:rPr>
                <w:rFonts w:ascii="Arial" w:hAnsi="Arial" w:cs="Arial"/>
                <w:b/>
                <w:bCs/>
                <w:lang w:eastAsia="en-US"/>
              </w:rPr>
              <w:t>Mezipředmětové vztahy</w:t>
            </w:r>
          </w:p>
          <w:p w:rsidR="00556557" w:rsidRDefault="00556557">
            <w:pPr>
              <w:widowControl w:val="0"/>
              <w:tabs>
                <w:tab w:val="left" w:pos="9180"/>
              </w:tabs>
              <w:autoSpaceDE w:val="0"/>
              <w:autoSpaceDN w:val="0"/>
              <w:adjustRightInd w:val="0"/>
              <w:spacing w:before="55" w:line="276" w:lineRule="auto"/>
              <w:rPr>
                <w:rFonts w:ascii="Arial" w:hAnsi="Arial" w:cs="Arial"/>
                <w:b/>
                <w:bCs/>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56557" w:rsidRDefault="00556557">
            <w:pPr>
              <w:widowControl w:val="0"/>
              <w:tabs>
                <w:tab w:val="left" w:pos="9180"/>
              </w:tabs>
              <w:autoSpaceDE w:val="0"/>
              <w:autoSpaceDN w:val="0"/>
              <w:adjustRightInd w:val="0"/>
              <w:spacing w:before="55" w:line="276" w:lineRule="auto"/>
              <w:rPr>
                <w:rFonts w:ascii="Arial" w:hAnsi="Arial" w:cs="Arial"/>
                <w:b/>
                <w:bCs/>
                <w:lang w:eastAsia="en-US"/>
              </w:rPr>
            </w:pPr>
            <w:r>
              <w:rPr>
                <w:rFonts w:ascii="Arial" w:hAnsi="Arial" w:cs="Arial"/>
                <w:b/>
                <w:bCs/>
                <w:lang w:eastAsia="en-US"/>
              </w:rPr>
              <w:t>Průřezová témata</w:t>
            </w:r>
          </w:p>
        </w:tc>
      </w:tr>
      <w:tr w:rsidR="00556557" w:rsidTr="00556557">
        <w:tc>
          <w:tcPr>
            <w:tcW w:w="4181" w:type="dxa"/>
            <w:tcBorders>
              <w:top w:val="single" w:sz="4" w:space="0" w:color="auto"/>
              <w:left w:val="single" w:sz="4" w:space="0" w:color="auto"/>
              <w:bottom w:val="single" w:sz="4" w:space="0" w:color="auto"/>
              <w:right w:val="single" w:sz="4" w:space="0" w:color="auto"/>
            </w:tcBorders>
          </w:tcPr>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r w:rsidRPr="00556557">
              <w:rPr>
                <w:rFonts w:ascii="Arial" w:hAnsi="Arial" w:cs="Arial"/>
                <w:lang w:eastAsia="en-US"/>
              </w:rPr>
              <w:t>Žák:</w:t>
            </w:r>
          </w:p>
          <w:p w:rsidR="00556557" w:rsidRPr="00556557" w:rsidRDefault="00556557" w:rsidP="005F4DA7">
            <w:pPr>
              <w:pStyle w:val="Odstavecseseznamem"/>
              <w:widowControl w:val="0"/>
              <w:numPr>
                <w:ilvl w:val="0"/>
                <w:numId w:val="301"/>
              </w:numPr>
              <w:tabs>
                <w:tab w:val="left" w:pos="13300"/>
              </w:tabs>
              <w:autoSpaceDE w:val="0"/>
              <w:autoSpaceDN w:val="0"/>
              <w:adjustRightInd w:val="0"/>
              <w:spacing w:before="55" w:line="276" w:lineRule="auto"/>
              <w:rPr>
                <w:rFonts w:ascii="Arial" w:hAnsi="Arial" w:cs="Arial"/>
                <w:lang w:eastAsia="en-US"/>
              </w:rPr>
            </w:pPr>
            <w:r w:rsidRPr="00556557">
              <w:rPr>
                <w:rFonts w:ascii="Arial" w:hAnsi="Arial" w:cs="Arial"/>
                <w:lang w:eastAsia="en-US"/>
              </w:rPr>
              <w:t>chápe význam zdrženlivosti v dospívání a odpovědného sexuálního chování</w:t>
            </w:r>
          </w:p>
          <w:p w:rsidR="00556557" w:rsidRPr="00556557" w:rsidRDefault="00556557" w:rsidP="005F4DA7">
            <w:pPr>
              <w:pStyle w:val="Odstavecseseznamem"/>
              <w:widowControl w:val="0"/>
              <w:numPr>
                <w:ilvl w:val="0"/>
                <w:numId w:val="301"/>
              </w:numPr>
              <w:tabs>
                <w:tab w:val="left" w:pos="13300"/>
              </w:tabs>
              <w:autoSpaceDE w:val="0"/>
              <w:autoSpaceDN w:val="0"/>
              <w:adjustRightInd w:val="0"/>
              <w:spacing w:before="55" w:line="276" w:lineRule="auto"/>
              <w:rPr>
                <w:rFonts w:ascii="Arial" w:hAnsi="Arial" w:cs="Arial"/>
                <w:lang w:eastAsia="en-US"/>
              </w:rPr>
            </w:pPr>
            <w:r w:rsidRPr="00556557">
              <w:rPr>
                <w:rFonts w:ascii="Arial" w:hAnsi="Arial" w:cs="Arial"/>
                <w:lang w:eastAsia="en-US"/>
              </w:rPr>
              <w:t>respektuje význam sexuality v souvislosti se zdravím, etikou, morálkou a pozitivními životními cíli</w:t>
            </w: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rsidP="005F4DA7">
            <w:pPr>
              <w:pStyle w:val="Odstavecseseznamem"/>
              <w:widowControl w:val="0"/>
              <w:numPr>
                <w:ilvl w:val="0"/>
                <w:numId w:val="301"/>
              </w:numPr>
              <w:tabs>
                <w:tab w:val="left" w:pos="13300"/>
              </w:tabs>
              <w:autoSpaceDE w:val="0"/>
              <w:autoSpaceDN w:val="0"/>
              <w:adjustRightInd w:val="0"/>
              <w:spacing w:before="55" w:line="276" w:lineRule="auto"/>
              <w:rPr>
                <w:rFonts w:ascii="Arial" w:hAnsi="Arial" w:cs="Arial"/>
                <w:lang w:eastAsia="en-US"/>
              </w:rPr>
            </w:pPr>
            <w:r w:rsidRPr="00556557">
              <w:rPr>
                <w:rFonts w:ascii="Arial" w:hAnsi="Arial" w:cs="Arial"/>
                <w:lang w:eastAsia="en-US"/>
              </w:rPr>
              <w:t>v případě potřeby vyhledá odbornou pomoc sobě nebo druhým</w:t>
            </w: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rsidP="005F4DA7">
            <w:pPr>
              <w:pStyle w:val="Odstavecseseznamem"/>
              <w:widowControl w:val="0"/>
              <w:numPr>
                <w:ilvl w:val="0"/>
                <w:numId w:val="297"/>
              </w:numPr>
              <w:tabs>
                <w:tab w:val="left" w:pos="13300"/>
              </w:tabs>
              <w:autoSpaceDE w:val="0"/>
              <w:autoSpaceDN w:val="0"/>
              <w:adjustRightInd w:val="0"/>
              <w:spacing w:before="55" w:line="276" w:lineRule="auto"/>
              <w:rPr>
                <w:rFonts w:ascii="Arial" w:hAnsi="Arial" w:cs="Arial"/>
                <w:lang w:eastAsia="en-US"/>
              </w:rPr>
            </w:pPr>
            <w:r w:rsidRPr="00556557">
              <w:rPr>
                <w:rFonts w:ascii="Arial" w:hAnsi="Arial" w:cs="Arial"/>
                <w:lang w:eastAsia="en-US"/>
              </w:rPr>
              <w:t>vyhodnotí na základě svých znalostí a zkušeností možný manipulativní vliv vrstevníků, médií, sekt</w:t>
            </w: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rsidP="005F4DA7">
            <w:pPr>
              <w:pStyle w:val="Odstavecseseznamem"/>
              <w:widowControl w:val="0"/>
              <w:numPr>
                <w:ilvl w:val="0"/>
                <w:numId w:val="297"/>
              </w:numPr>
              <w:tabs>
                <w:tab w:val="left" w:pos="13300"/>
              </w:tabs>
              <w:autoSpaceDE w:val="0"/>
              <w:autoSpaceDN w:val="0"/>
              <w:adjustRightInd w:val="0"/>
              <w:spacing w:before="55" w:line="276" w:lineRule="auto"/>
              <w:rPr>
                <w:rFonts w:ascii="Arial" w:hAnsi="Arial" w:cs="Arial"/>
                <w:lang w:eastAsia="en-US"/>
              </w:rPr>
            </w:pPr>
            <w:r w:rsidRPr="00556557">
              <w:rPr>
                <w:rFonts w:ascii="Arial" w:hAnsi="Arial" w:cs="Arial"/>
                <w:lang w:eastAsia="en-US"/>
              </w:rPr>
              <w:t>dobrovolně se podílí na programech podpory zdraví</w:t>
            </w: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autoSpaceDE w:val="0"/>
              <w:autoSpaceDN w:val="0"/>
              <w:adjustRightInd w:val="0"/>
              <w:spacing w:line="276" w:lineRule="auto"/>
              <w:ind w:right="128"/>
              <w:rPr>
                <w:rFonts w:ascii="Arial" w:hAnsi="Arial" w:cs="Arial"/>
                <w:lang w:eastAsia="en-US"/>
              </w:rPr>
            </w:pPr>
          </w:p>
          <w:p w:rsidR="00556557" w:rsidRPr="00556557" w:rsidRDefault="00556557" w:rsidP="005F4DA7">
            <w:pPr>
              <w:pStyle w:val="Odstavecseseznamem"/>
              <w:widowControl w:val="0"/>
              <w:numPr>
                <w:ilvl w:val="0"/>
                <w:numId w:val="297"/>
              </w:numPr>
              <w:autoSpaceDE w:val="0"/>
              <w:autoSpaceDN w:val="0"/>
              <w:adjustRightInd w:val="0"/>
              <w:spacing w:line="276" w:lineRule="auto"/>
              <w:ind w:right="128"/>
              <w:rPr>
                <w:rFonts w:ascii="Arial" w:hAnsi="Arial" w:cs="Arial"/>
                <w:lang w:eastAsia="en-US"/>
              </w:rPr>
            </w:pPr>
            <w:r w:rsidRPr="00556557">
              <w:rPr>
                <w:rFonts w:ascii="Arial" w:hAnsi="Arial" w:cs="Arial"/>
                <w:lang w:eastAsia="en-US"/>
              </w:rPr>
              <w:t>vysvětlí na příkladech přímé souvislosti mezi tělesným, duševním a sociálním zdravím</w:t>
            </w: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p w:rsidR="00556557" w:rsidRPr="00556557" w:rsidRDefault="00556557">
            <w:pPr>
              <w:pStyle w:val="Odstavecseseznamem"/>
              <w:widowControl w:val="0"/>
              <w:tabs>
                <w:tab w:val="left" w:pos="13300"/>
              </w:tabs>
              <w:autoSpaceDE w:val="0"/>
              <w:autoSpaceDN w:val="0"/>
              <w:adjustRightInd w:val="0"/>
              <w:spacing w:before="55" w:line="276" w:lineRule="auto"/>
              <w:rPr>
                <w:rFonts w:ascii="Arial" w:hAnsi="Arial" w:cs="Arial"/>
                <w:lang w:eastAsia="en-US"/>
              </w:rPr>
            </w:pPr>
          </w:p>
        </w:tc>
        <w:tc>
          <w:tcPr>
            <w:tcW w:w="3969" w:type="dxa"/>
            <w:tcBorders>
              <w:top w:val="single" w:sz="4" w:space="0" w:color="auto"/>
              <w:left w:val="single" w:sz="4" w:space="0" w:color="auto"/>
              <w:bottom w:val="single" w:sz="4" w:space="0" w:color="auto"/>
              <w:right w:val="single" w:sz="4" w:space="0" w:color="auto"/>
            </w:tcBorders>
          </w:tcPr>
          <w:p w:rsidR="00F176AB" w:rsidRDefault="00F176AB">
            <w:pPr>
              <w:pStyle w:val="Zkladntext"/>
              <w:spacing w:line="276" w:lineRule="auto"/>
              <w:jc w:val="center"/>
              <w:rPr>
                <w:rFonts w:cs="Arial"/>
                <w:b/>
                <w:sz w:val="20"/>
                <w:lang w:eastAsia="en-US"/>
              </w:rPr>
            </w:pPr>
          </w:p>
          <w:p w:rsidR="00556557" w:rsidRPr="00556557" w:rsidRDefault="00556557">
            <w:pPr>
              <w:pStyle w:val="Zkladntext"/>
              <w:spacing w:line="276" w:lineRule="auto"/>
              <w:jc w:val="center"/>
              <w:rPr>
                <w:rFonts w:cs="Arial"/>
                <w:b/>
                <w:sz w:val="20"/>
                <w:lang w:eastAsia="en-US"/>
              </w:rPr>
            </w:pPr>
            <w:r w:rsidRPr="00556557">
              <w:rPr>
                <w:rFonts w:cs="Arial"/>
                <w:b/>
                <w:sz w:val="20"/>
                <w:lang w:eastAsia="en-US"/>
              </w:rPr>
              <w:t>ZMĚNY V ŽIVOTĚ ČLOVĚKA A JEJICH REFLEXE</w:t>
            </w:r>
          </w:p>
          <w:p w:rsidR="00556557" w:rsidRPr="00556557" w:rsidRDefault="00556557">
            <w:pPr>
              <w:pStyle w:val="Zkladntext"/>
              <w:spacing w:line="276" w:lineRule="auto"/>
              <w:rPr>
                <w:rFonts w:cs="Arial"/>
                <w:sz w:val="20"/>
                <w:lang w:eastAsia="en-US"/>
              </w:rPr>
            </w:pPr>
            <w:r w:rsidRPr="00556557">
              <w:rPr>
                <w:rFonts w:cs="Arial"/>
                <w:sz w:val="20"/>
                <w:lang w:eastAsia="en-US"/>
              </w:rPr>
              <w:t>Sexualita jako součást formování osobnosti, zdrženlivost, předčasná sexuální zkušenost</w:t>
            </w:r>
          </w:p>
          <w:p w:rsidR="00556557" w:rsidRPr="00556557" w:rsidRDefault="00556557">
            <w:pPr>
              <w:pStyle w:val="Zkladntext"/>
              <w:spacing w:line="276" w:lineRule="auto"/>
              <w:rPr>
                <w:rFonts w:cs="Arial"/>
                <w:sz w:val="20"/>
                <w:lang w:eastAsia="en-US"/>
              </w:rPr>
            </w:pPr>
            <w:r w:rsidRPr="00556557">
              <w:rPr>
                <w:rFonts w:cs="Arial"/>
                <w:sz w:val="20"/>
                <w:lang w:eastAsia="en-US"/>
              </w:rPr>
              <w:t>Promiskuita</w:t>
            </w:r>
          </w:p>
          <w:p w:rsidR="00556557" w:rsidRPr="00556557" w:rsidRDefault="00556557">
            <w:pPr>
              <w:pStyle w:val="Zkladntext"/>
              <w:spacing w:line="276" w:lineRule="auto"/>
              <w:rPr>
                <w:rFonts w:cs="Arial"/>
                <w:sz w:val="20"/>
                <w:lang w:eastAsia="en-US"/>
              </w:rPr>
            </w:pPr>
            <w:r w:rsidRPr="00556557">
              <w:rPr>
                <w:rFonts w:cs="Arial"/>
                <w:sz w:val="20"/>
                <w:lang w:eastAsia="en-US"/>
              </w:rPr>
              <w:t>Problémy těhotenství a rodičovství mladistvých</w:t>
            </w:r>
          </w:p>
          <w:p w:rsidR="00556557" w:rsidRPr="00556557" w:rsidRDefault="00556557">
            <w:pPr>
              <w:pStyle w:val="Zkladntext"/>
              <w:spacing w:line="276" w:lineRule="auto"/>
              <w:rPr>
                <w:rFonts w:cs="Arial"/>
                <w:sz w:val="20"/>
                <w:lang w:eastAsia="en-US"/>
              </w:rPr>
            </w:pPr>
            <w:r w:rsidRPr="00556557">
              <w:rPr>
                <w:rFonts w:cs="Arial"/>
                <w:sz w:val="20"/>
                <w:lang w:eastAsia="en-US"/>
              </w:rPr>
              <w:t>Poruchy pohlavní identity</w:t>
            </w:r>
          </w:p>
          <w:p w:rsidR="00556557" w:rsidRPr="00556557" w:rsidRDefault="00556557">
            <w:pPr>
              <w:pStyle w:val="Zkladntext"/>
              <w:spacing w:line="276" w:lineRule="auto"/>
              <w:rPr>
                <w:rFonts w:cs="Arial"/>
                <w:sz w:val="20"/>
                <w:lang w:eastAsia="en-US"/>
              </w:rPr>
            </w:pPr>
          </w:p>
          <w:p w:rsidR="00556557" w:rsidRPr="00556557" w:rsidRDefault="00556557">
            <w:pPr>
              <w:pStyle w:val="Zkladntext"/>
              <w:spacing w:line="276" w:lineRule="auto"/>
              <w:jc w:val="center"/>
              <w:rPr>
                <w:rFonts w:cs="Arial"/>
                <w:b/>
                <w:sz w:val="20"/>
                <w:lang w:eastAsia="en-US"/>
              </w:rPr>
            </w:pPr>
            <w:r w:rsidRPr="00556557">
              <w:rPr>
                <w:rFonts w:cs="Arial"/>
                <w:b/>
                <w:sz w:val="20"/>
                <w:lang w:eastAsia="en-US"/>
              </w:rPr>
              <w:t>ZDRAVÝ ZPŮSOB ŽIVOTA A PÉČE O ZDRAVÍ</w:t>
            </w:r>
          </w:p>
          <w:p w:rsidR="00556557" w:rsidRPr="00556557" w:rsidRDefault="00556557">
            <w:pPr>
              <w:pStyle w:val="Zkladntext"/>
              <w:spacing w:line="276" w:lineRule="auto"/>
              <w:rPr>
                <w:rFonts w:cs="Arial"/>
                <w:sz w:val="20"/>
                <w:lang w:eastAsia="en-US"/>
              </w:rPr>
            </w:pPr>
            <w:r w:rsidRPr="00556557">
              <w:rPr>
                <w:rFonts w:cs="Arial"/>
                <w:sz w:val="20"/>
                <w:lang w:eastAsia="en-US"/>
              </w:rPr>
              <w:t xml:space="preserve">Nákazy přenosné krví a sexuálním kontaktem </w:t>
            </w:r>
          </w:p>
          <w:p w:rsidR="00556557" w:rsidRPr="00556557" w:rsidRDefault="00556557">
            <w:pPr>
              <w:pStyle w:val="Zkladntext"/>
              <w:spacing w:line="276" w:lineRule="auto"/>
              <w:rPr>
                <w:rFonts w:cs="Arial"/>
                <w:sz w:val="20"/>
                <w:lang w:eastAsia="en-US"/>
              </w:rPr>
            </w:pPr>
          </w:p>
          <w:p w:rsidR="00556557" w:rsidRPr="00556557" w:rsidRDefault="00556557">
            <w:pPr>
              <w:pStyle w:val="Zkladntext"/>
              <w:spacing w:line="276" w:lineRule="auto"/>
              <w:jc w:val="center"/>
              <w:rPr>
                <w:rFonts w:cs="Arial"/>
                <w:b/>
                <w:sz w:val="20"/>
                <w:lang w:eastAsia="en-US"/>
              </w:rPr>
            </w:pPr>
            <w:r w:rsidRPr="00556557">
              <w:rPr>
                <w:rFonts w:cs="Arial"/>
                <w:b/>
                <w:sz w:val="20"/>
                <w:lang w:eastAsia="en-US"/>
              </w:rPr>
              <w:t>RIZIKA OHROŽUJÍCÍ ZDRAVÍ A JEJICH PREVENCE</w:t>
            </w:r>
          </w:p>
          <w:p w:rsidR="00556557" w:rsidRPr="00556557" w:rsidRDefault="00556557">
            <w:pPr>
              <w:pStyle w:val="Zkladntext"/>
              <w:spacing w:line="276" w:lineRule="auto"/>
              <w:rPr>
                <w:rFonts w:cs="Arial"/>
                <w:sz w:val="20"/>
                <w:lang w:eastAsia="en-US"/>
              </w:rPr>
            </w:pPr>
            <w:r w:rsidRPr="00556557">
              <w:rPr>
                <w:rFonts w:cs="Arial"/>
                <w:sz w:val="20"/>
                <w:lang w:eastAsia="en-US"/>
              </w:rPr>
              <w:t>Auto-destruktivní závislosti – psychická onemocnění, násilí proti sobě samému</w:t>
            </w:r>
          </w:p>
          <w:p w:rsidR="00556557" w:rsidRPr="00556557" w:rsidRDefault="00556557">
            <w:pPr>
              <w:pStyle w:val="Zkladntext"/>
              <w:spacing w:line="276" w:lineRule="auto"/>
              <w:rPr>
                <w:rFonts w:cs="Arial"/>
                <w:sz w:val="20"/>
                <w:lang w:eastAsia="en-US"/>
              </w:rPr>
            </w:pPr>
            <w:r w:rsidRPr="00556557">
              <w:rPr>
                <w:rFonts w:cs="Arial"/>
                <w:sz w:val="20"/>
                <w:lang w:eastAsia="en-US"/>
              </w:rPr>
              <w:t>Násilné chování, těžké životní situace a jejich zvládání, trestná činnost, doping ve sportu</w:t>
            </w:r>
          </w:p>
          <w:p w:rsidR="00556557" w:rsidRPr="00556557" w:rsidRDefault="00556557">
            <w:pPr>
              <w:pStyle w:val="Zkladntext"/>
              <w:spacing w:line="276" w:lineRule="auto"/>
              <w:rPr>
                <w:rFonts w:cs="Arial"/>
                <w:sz w:val="20"/>
                <w:lang w:eastAsia="en-US"/>
              </w:rPr>
            </w:pPr>
            <w:r w:rsidRPr="00556557">
              <w:rPr>
                <w:rFonts w:cs="Arial"/>
                <w:sz w:val="20"/>
                <w:lang w:eastAsia="en-US"/>
              </w:rPr>
              <w:t xml:space="preserve">Skryté formy a stupně individuálního násilí a zneužívání, sexuální kriminalita </w:t>
            </w:r>
          </w:p>
          <w:p w:rsidR="00556557" w:rsidRPr="00556557" w:rsidRDefault="00556557">
            <w:pPr>
              <w:pStyle w:val="Zkladntext"/>
              <w:spacing w:line="276" w:lineRule="auto"/>
              <w:rPr>
                <w:rFonts w:cs="Arial"/>
                <w:sz w:val="20"/>
                <w:lang w:eastAsia="en-US"/>
              </w:rPr>
            </w:pPr>
          </w:p>
          <w:p w:rsidR="00556557" w:rsidRPr="00556557" w:rsidRDefault="00556557">
            <w:pPr>
              <w:pStyle w:val="Zkladntext"/>
              <w:spacing w:line="276" w:lineRule="auto"/>
              <w:rPr>
                <w:rFonts w:cs="Arial"/>
                <w:sz w:val="20"/>
                <w:lang w:eastAsia="en-US"/>
              </w:rPr>
            </w:pPr>
            <w:r w:rsidRPr="00556557">
              <w:rPr>
                <w:rFonts w:cs="Arial"/>
                <w:sz w:val="20"/>
                <w:lang w:eastAsia="en-US"/>
              </w:rPr>
              <w:t>Komunikace se službami odborné pomoci</w:t>
            </w:r>
          </w:p>
          <w:p w:rsidR="00556557" w:rsidRPr="00556557" w:rsidRDefault="00556557">
            <w:pPr>
              <w:pStyle w:val="Zkladntext"/>
              <w:spacing w:line="276" w:lineRule="auto"/>
              <w:rPr>
                <w:rFonts w:cs="Arial"/>
                <w:sz w:val="20"/>
                <w:lang w:eastAsia="en-US"/>
              </w:rPr>
            </w:pPr>
          </w:p>
          <w:p w:rsidR="00556557" w:rsidRPr="00556557" w:rsidRDefault="00556557">
            <w:pPr>
              <w:pStyle w:val="Zkladntext"/>
              <w:spacing w:line="276" w:lineRule="auto"/>
              <w:rPr>
                <w:rFonts w:cs="Arial"/>
                <w:sz w:val="20"/>
                <w:lang w:eastAsia="en-US"/>
              </w:rPr>
            </w:pPr>
            <w:r w:rsidRPr="00556557">
              <w:rPr>
                <w:rFonts w:cs="Arial"/>
                <w:sz w:val="20"/>
                <w:lang w:eastAsia="en-US"/>
              </w:rPr>
              <w:t>Manipulativní reklama a informace – reklamní vlivy, působení sekt</w:t>
            </w:r>
          </w:p>
          <w:p w:rsidR="00556557" w:rsidRPr="00556557" w:rsidRDefault="00556557">
            <w:pPr>
              <w:pStyle w:val="Zkladntext"/>
              <w:spacing w:line="276" w:lineRule="auto"/>
              <w:rPr>
                <w:rFonts w:cs="Arial"/>
                <w:sz w:val="20"/>
                <w:lang w:eastAsia="en-US"/>
              </w:rPr>
            </w:pPr>
          </w:p>
          <w:p w:rsidR="00556557" w:rsidRPr="00556557" w:rsidRDefault="00556557">
            <w:pPr>
              <w:pStyle w:val="Zkladntext"/>
              <w:spacing w:line="276" w:lineRule="auto"/>
              <w:rPr>
                <w:rFonts w:cs="Arial"/>
                <w:sz w:val="20"/>
                <w:lang w:eastAsia="en-US"/>
              </w:rPr>
            </w:pPr>
          </w:p>
          <w:p w:rsidR="00556557" w:rsidRPr="00556557" w:rsidRDefault="00556557">
            <w:pPr>
              <w:pStyle w:val="Zkladntext"/>
              <w:spacing w:line="276" w:lineRule="auto"/>
              <w:rPr>
                <w:rFonts w:cs="Arial"/>
                <w:sz w:val="20"/>
                <w:lang w:eastAsia="en-US"/>
              </w:rPr>
            </w:pPr>
          </w:p>
          <w:p w:rsidR="00556557" w:rsidRPr="00556557" w:rsidRDefault="00556557">
            <w:pPr>
              <w:pStyle w:val="Zkladntext"/>
              <w:spacing w:line="276" w:lineRule="auto"/>
              <w:jc w:val="center"/>
              <w:rPr>
                <w:rFonts w:cs="Arial"/>
                <w:b/>
                <w:sz w:val="20"/>
                <w:lang w:eastAsia="en-US"/>
              </w:rPr>
            </w:pPr>
            <w:r w:rsidRPr="00556557">
              <w:rPr>
                <w:rFonts w:cs="Arial"/>
                <w:b/>
                <w:sz w:val="20"/>
                <w:lang w:eastAsia="en-US"/>
              </w:rPr>
              <w:t>HODNOTA A PODPORA ZDRAVÍ</w:t>
            </w:r>
          </w:p>
          <w:p w:rsidR="00556557" w:rsidRPr="00556557" w:rsidRDefault="00556557">
            <w:pPr>
              <w:pStyle w:val="Zkladntext"/>
              <w:spacing w:line="276" w:lineRule="auto"/>
              <w:rPr>
                <w:rFonts w:cs="Arial"/>
                <w:sz w:val="20"/>
                <w:lang w:eastAsia="en-US"/>
              </w:rPr>
            </w:pPr>
            <w:r w:rsidRPr="00556557">
              <w:rPr>
                <w:rFonts w:cs="Arial"/>
                <w:sz w:val="20"/>
                <w:lang w:eastAsia="en-US"/>
              </w:rPr>
              <w:t>Podpora zdraví a její formy – prevence a intervence, působení na změnu kvality prostředí a chování jedince, odpovědnost jedince za zdraví, podpora zdravého životního stylu, programy podpory zdraví</w:t>
            </w:r>
          </w:p>
          <w:p w:rsidR="00556557" w:rsidRPr="00556557" w:rsidRDefault="00556557">
            <w:pPr>
              <w:pStyle w:val="Zkladntext"/>
              <w:spacing w:line="276" w:lineRule="auto"/>
              <w:rPr>
                <w:rFonts w:cs="Arial"/>
                <w:sz w:val="20"/>
                <w:lang w:eastAsia="en-US"/>
              </w:rPr>
            </w:pPr>
          </w:p>
          <w:p w:rsidR="00556557" w:rsidRPr="00556557" w:rsidRDefault="00556557">
            <w:pPr>
              <w:pStyle w:val="Zkladntext"/>
              <w:spacing w:line="276" w:lineRule="auto"/>
              <w:jc w:val="center"/>
              <w:rPr>
                <w:rFonts w:cs="Arial"/>
                <w:b/>
                <w:sz w:val="20"/>
                <w:lang w:eastAsia="en-US"/>
              </w:rPr>
            </w:pPr>
            <w:r w:rsidRPr="00556557">
              <w:rPr>
                <w:rFonts w:cs="Arial"/>
                <w:b/>
                <w:sz w:val="20"/>
                <w:lang w:eastAsia="en-US"/>
              </w:rPr>
              <w:t>OSOBNOSTNÍ A SOCIÁLNÍ ROZVOJ</w:t>
            </w:r>
          </w:p>
          <w:p w:rsidR="00556557" w:rsidRPr="00556557" w:rsidRDefault="00556557">
            <w:pPr>
              <w:pStyle w:val="Zkladntext"/>
              <w:spacing w:line="276" w:lineRule="auto"/>
              <w:rPr>
                <w:rFonts w:cs="Arial"/>
                <w:sz w:val="20"/>
                <w:lang w:eastAsia="en-US"/>
              </w:rPr>
            </w:pPr>
            <w:r w:rsidRPr="00556557">
              <w:rPr>
                <w:rFonts w:cs="Arial"/>
                <w:sz w:val="20"/>
                <w:lang w:eastAsia="en-US"/>
              </w:rPr>
              <w:t>Sebepoznání a sebepojetí – vztah k sobě samému, vztah k druhým lidem, zdravé a vyrovnané sebepojetí, utváření vědomí vlastní identity</w:t>
            </w:r>
          </w:p>
          <w:p w:rsidR="00556557" w:rsidRPr="00556557" w:rsidRDefault="00556557">
            <w:pPr>
              <w:pStyle w:val="Zkladntext"/>
              <w:tabs>
                <w:tab w:val="left" w:pos="1939"/>
              </w:tabs>
              <w:spacing w:line="276" w:lineRule="auto"/>
              <w:rPr>
                <w:rFonts w:cs="Arial"/>
                <w:sz w:val="20"/>
                <w:lang w:eastAsia="en-US"/>
              </w:rPr>
            </w:pPr>
            <w:r w:rsidRPr="00556557">
              <w:rPr>
                <w:rFonts w:cs="Arial"/>
                <w:sz w:val="20"/>
                <w:lang w:eastAsia="en-US"/>
              </w:rPr>
              <w:t>Seberegulace a sebeorganizace činností a chování – cvičení sebereflexe, sebekontroly, sebeovládání a zvládání problémových situací, stanovení osobních cílů a postupných kroků k jejich dosažení</w:t>
            </w:r>
          </w:p>
          <w:p w:rsidR="00556557" w:rsidRPr="00556557" w:rsidRDefault="00556557">
            <w:pPr>
              <w:pStyle w:val="Zkladntext"/>
              <w:tabs>
                <w:tab w:val="left" w:pos="1939"/>
              </w:tabs>
              <w:spacing w:line="276" w:lineRule="auto"/>
              <w:rPr>
                <w:rFonts w:cs="Arial"/>
                <w:sz w:val="20"/>
                <w:lang w:eastAsia="en-US"/>
              </w:rPr>
            </w:pPr>
          </w:p>
          <w:p w:rsidR="00556557" w:rsidRPr="00556557" w:rsidRDefault="00556557">
            <w:pPr>
              <w:pStyle w:val="Zkladntext"/>
              <w:tabs>
                <w:tab w:val="left" w:pos="1939"/>
              </w:tabs>
              <w:spacing w:line="276" w:lineRule="auto"/>
              <w:rPr>
                <w:rFonts w:cs="Arial"/>
                <w:sz w:val="20"/>
                <w:lang w:eastAsia="en-US"/>
              </w:rPr>
            </w:pPr>
            <w:r w:rsidRPr="00556557">
              <w:rPr>
                <w:rFonts w:cs="Arial"/>
                <w:sz w:val="20"/>
                <w:lang w:eastAsia="en-US"/>
              </w:rPr>
              <w:t>Zaujímání hodnotových postojů a rozhodovacích dovedností pro řešení problémů v mezilidských vztazích</w:t>
            </w:r>
          </w:p>
          <w:p w:rsidR="00556557" w:rsidRPr="00556557" w:rsidRDefault="00556557">
            <w:pPr>
              <w:pStyle w:val="Zkladntext"/>
              <w:tabs>
                <w:tab w:val="left" w:pos="1939"/>
              </w:tabs>
              <w:spacing w:line="276" w:lineRule="auto"/>
              <w:rPr>
                <w:rFonts w:cs="Arial"/>
                <w:sz w:val="20"/>
                <w:lang w:eastAsia="en-US"/>
              </w:rPr>
            </w:pPr>
            <w:r w:rsidRPr="00556557">
              <w:rPr>
                <w:rFonts w:cs="Arial"/>
                <w:sz w:val="20"/>
                <w:lang w:eastAsia="en-US"/>
              </w:rPr>
              <w:t>Pomáhající a prosociální chování</w:t>
            </w:r>
          </w:p>
          <w:p w:rsidR="00556557" w:rsidRPr="00556557" w:rsidRDefault="00556557">
            <w:pPr>
              <w:pStyle w:val="Zkladntext"/>
              <w:tabs>
                <w:tab w:val="left" w:pos="1939"/>
              </w:tabs>
              <w:spacing w:line="276" w:lineRule="auto"/>
              <w:rPr>
                <w:rFonts w:cs="Arial"/>
                <w:sz w:val="20"/>
                <w:lang w:eastAsia="en-US"/>
              </w:rPr>
            </w:pPr>
            <w:r w:rsidRPr="00556557">
              <w:rPr>
                <w:rFonts w:cs="Arial"/>
                <w:sz w:val="20"/>
                <w:lang w:eastAsia="en-US"/>
              </w:rPr>
              <w:t>Mezilidské vztahy, komunikace a kooperace – respektování sebe sama i druhých, přijímání názoru druhého, empatie</w:t>
            </w:r>
          </w:p>
          <w:p w:rsidR="00556557" w:rsidRPr="00556557" w:rsidRDefault="00556557">
            <w:pPr>
              <w:pStyle w:val="Zkladntext"/>
              <w:tabs>
                <w:tab w:val="left" w:pos="1939"/>
              </w:tabs>
              <w:spacing w:line="276" w:lineRule="auto"/>
              <w:rPr>
                <w:rFonts w:cs="Arial"/>
                <w:sz w:val="20"/>
                <w:lang w:eastAsia="en-US"/>
              </w:rPr>
            </w:pPr>
            <w:r w:rsidRPr="00556557">
              <w:rPr>
                <w:rFonts w:cs="Arial"/>
                <w:sz w:val="20"/>
                <w:lang w:eastAsia="en-US"/>
              </w:rPr>
              <w:t>Chování podporující dobré vztahy, aktivní naslouchání, dialog, efektivní a asertivní komunikace a kooperace v různých situacích</w:t>
            </w:r>
          </w:p>
          <w:p w:rsidR="00556557" w:rsidRPr="00556557" w:rsidRDefault="00556557">
            <w:pPr>
              <w:pStyle w:val="Zkladntext"/>
              <w:tabs>
                <w:tab w:val="left" w:pos="1939"/>
              </w:tabs>
              <w:spacing w:line="276" w:lineRule="auto"/>
              <w:rPr>
                <w:rFonts w:cs="Arial"/>
                <w:sz w:val="20"/>
                <w:lang w:eastAsia="en-US"/>
              </w:rPr>
            </w:pPr>
            <w:r w:rsidRPr="00556557">
              <w:rPr>
                <w:rFonts w:cs="Arial"/>
                <w:sz w:val="20"/>
                <w:lang w:eastAsia="en-US"/>
              </w:rPr>
              <w:t>Dopad vlastního jednání a chování</w:t>
            </w:r>
          </w:p>
        </w:tc>
        <w:tc>
          <w:tcPr>
            <w:tcW w:w="2693" w:type="dxa"/>
            <w:tcBorders>
              <w:top w:val="single" w:sz="4" w:space="0" w:color="auto"/>
              <w:left w:val="single" w:sz="4" w:space="0" w:color="auto"/>
              <w:bottom w:val="single" w:sz="4" w:space="0" w:color="auto"/>
              <w:right w:val="single" w:sz="4" w:space="0" w:color="auto"/>
            </w:tcBorders>
          </w:tcPr>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r>
              <w:rPr>
                <w:rFonts w:ascii="Arial" w:hAnsi="Arial" w:cs="Arial"/>
                <w:lang w:eastAsia="en-US"/>
              </w:rPr>
              <w:t>Výchova k občanství</w:t>
            </w: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r>
              <w:rPr>
                <w:rFonts w:ascii="Arial" w:hAnsi="Arial" w:cs="Arial"/>
                <w:lang w:eastAsia="en-US"/>
              </w:rPr>
              <w:t>Přírodopis</w:t>
            </w: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r>
              <w:rPr>
                <w:rFonts w:ascii="Arial" w:hAnsi="Arial" w:cs="Arial"/>
                <w:lang w:eastAsia="en-US"/>
              </w:rPr>
              <w:t xml:space="preserve"> </w:t>
            </w: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r>
              <w:rPr>
                <w:rFonts w:ascii="Arial" w:hAnsi="Arial" w:cs="Arial"/>
                <w:lang w:eastAsia="en-US"/>
              </w:rPr>
              <w:t>Výchova k občanství</w:t>
            </w:r>
          </w:p>
        </w:tc>
        <w:tc>
          <w:tcPr>
            <w:tcW w:w="2835" w:type="dxa"/>
            <w:tcBorders>
              <w:top w:val="single" w:sz="4" w:space="0" w:color="auto"/>
              <w:left w:val="single" w:sz="4" w:space="0" w:color="auto"/>
              <w:bottom w:val="single" w:sz="4" w:space="0" w:color="auto"/>
              <w:right w:val="single" w:sz="4" w:space="0" w:color="auto"/>
            </w:tcBorders>
          </w:tcPr>
          <w:p w:rsidR="00556557" w:rsidRDefault="005E153F">
            <w:pPr>
              <w:widowControl w:val="0"/>
              <w:tabs>
                <w:tab w:val="left" w:pos="13300"/>
              </w:tabs>
              <w:autoSpaceDE w:val="0"/>
              <w:autoSpaceDN w:val="0"/>
              <w:adjustRightInd w:val="0"/>
              <w:spacing w:before="55" w:line="276" w:lineRule="auto"/>
              <w:rPr>
                <w:rFonts w:ascii="Arial" w:hAnsi="Arial" w:cs="Arial"/>
                <w:lang w:eastAsia="en-US"/>
              </w:rPr>
            </w:pPr>
            <w:r>
              <w:rPr>
                <w:rFonts w:ascii="Arial" w:hAnsi="Arial" w:cs="Arial"/>
                <w:lang w:eastAsia="en-US"/>
              </w:rPr>
              <w:t>OSV</w:t>
            </w:r>
          </w:p>
          <w:p w:rsidR="005E153F" w:rsidRDefault="005E153F">
            <w:pPr>
              <w:widowControl w:val="0"/>
              <w:tabs>
                <w:tab w:val="left" w:pos="13300"/>
              </w:tabs>
              <w:autoSpaceDE w:val="0"/>
              <w:autoSpaceDN w:val="0"/>
              <w:adjustRightInd w:val="0"/>
              <w:spacing w:before="55" w:line="276" w:lineRule="auto"/>
              <w:rPr>
                <w:rFonts w:ascii="Arial" w:hAnsi="Arial" w:cs="Arial"/>
                <w:lang w:eastAsia="en-US"/>
              </w:rPr>
            </w:pPr>
          </w:p>
          <w:p w:rsidR="00556557" w:rsidRDefault="005E153F">
            <w:pPr>
              <w:widowControl w:val="0"/>
              <w:tabs>
                <w:tab w:val="left" w:pos="13300"/>
              </w:tabs>
              <w:autoSpaceDE w:val="0"/>
              <w:autoSpaceDN w:val="0"/>
              <w:adjustRightInd w:val="0"/>
              <w:spacing w:before="55" w:line="276" w:lineRule="auto"/>
              <w:rPr>
                <w:rFonts w:ascii="Arial" w:hAnsi="Arial" w:cs="Arial"/>
                <w:lang w:eastAsia="en-US"/>
              </w:rPr>
            </w:pPr>
            <w:r>
              <w:rPr>
                <w:rFonts w:ascii="Arial" w:hAnsi="Arial" w:cs="Arial"/>
                <w:lang w:eastAsia="en-US"/>
              </w:rPr>
              <w:t>MKV</w:t>
            </w:r>
          </w:p>
          <w:p w:rsidR="005E153F" w:rsidRDefault="005E153F">
            <w:pPr>
              <w:widowControl w:val="0"/>
              <w:tabs>
                <w:tab w:val="left" w:pos="13300"/>
              </w:tabs>
              <w:autoSpaceDE w:val="0"/>
              <w:autoSpaceDN w:val="0"/>
              <w:adjustRightInd w:val="0"/>
              <w:spacing w:before="55" w:line="276" w:lineRule="auto"/>
              <w:rPr>
                <w:rFonts w:ascii="Arial" w:hAnsi="Arial" w:cs="Arial"/>
                <w:lang w:eastAsia="en-US"/>
              </w:rPr>
            </w:pPr>
          </w:p>
          <w:p w:rsidR="00556557" w:rsidRDefault="005E153F">
            <w:pPr>
              <w:widowControl w:val="0"/>
              <w:tabs>
                <w:tab w:val="left" w:pos="13300"/>
              </w:tabs>
              <w:autoSpaceDE w:val="0"/>
              <w:autoSpaceDN w:val="0"/>
              <w:adjustRightInd w:val="0"/>
              <w:spacing w:before="55" w:line="276" w:lineRule="auto"/>
              <w:rPr>
                <w:rFonts w:ascii="Arial" w:hAnsi="Arial" w:cs="Arial"/>
                <w:lang w:eastAsia="en-US"/>
              </w:rPr>
            </w:pPr>
            <w:r>
              <w:rPr>
                <w:rFonts w:ascii="Arial" w:hAnsi="Arial" w:cs="Arial"/>
                <w:lang w:eastAsia="en-US"/>
              </w:rPr>
              <w:t>EV</w:t>
            </w: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556557">
            <w:pPr>
              <w:widowControl w:val="0"/>
              <w:tabs>
                <w:tab w:val="left" w:pos="13300"/>
              </w:tabs>
              <w:autoSpaceDE w:val="0"/>
              <w:autoSpaceDN w:val="0"/>
              <w:adjustRightInd w:val="0"/>
              <w:spacing w:before="55" w:line="276" w:lineRule="auto"/>
              <w:rPr>
                <w:rFonts w:ascii="Arial" w:hAnsi="Arial" w:cs="Arial"/>
                <w:lang w:eastAsia="en-US"/>
              </w:rPr>
            </w:pPr>
          </w:p>
          <w:p w:rsidR="00556557" w:rsidRDefault="00C20047">
            <w:pPr>
              <w:widowControl w:val="0"/>
              <w:tabs>
                <w:tab w:val="left" w:pos="13300"/>
              </w:tabs>
              <w:autoSpaceDE w:val="0"/>
              <w:autoSpaceDN w:val="0"/>
              <w:adjustRightInd w:val="0"/>
              <w:spacing w:before="55" w:line="276" w:lineRule="auto"/>
              <w:rPr>
                <w:rFonts w:ascii="Arial" w:hAnsi="Arial" w:cs="Arial"/>
                <w:lang w:eastAsia="en-US"/>
              </w:rPr>
            </w:pPr>
            <w:r>
              <w:rPr>
                <w:rFonts w:ascii="Arial" w:hAnsi="Arial" w:cs="Arial"/>
                <w:lang w:eastAsia="en-US"/>
              </w:rPr>
              <w:t>M</w:t>
            </w:r>
            <w:r w:rsidR="005E153F">
              <w:rPr>
                <w:rFonts w:ascii="Arial" w:hAnsi="Arial" w:cs="Arial"/>
                <w:lang w:eastAsia="en-US"/>
              </w:rPr>
              <w:t>V</w:t>
            </w:r>
          </w:p>
        </w:tc>
      </w:tr>
    </w:tbl>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Pr="001C34F2" w:rsidRDefault="001C34F2" w:rsidP="001C34F2">
      <w:pPr>
        <w:rPr>
          <w:rFonts w:ascii="Arial" w:hAnsi="Arial" w:cs="Arial"/>
          <w:sz w:val="40"/>
          <w:szCs w:val="40"/>
        </w:rPr>
      </w:pPr>
      <w:r w:rsidRPr="001C34F2">
        <w:rPr>
          <w:rFonts w:ascii="Arial" w:hAnsi="Arial" w:cs="Arial"/>
          <w:sz w:val="40"/>
          <w:szCs w:val="40"/>
        </w:rPr>
        <w:t xml:space="preserve">Vzdělávací oblast: </w:t>
      </w:r>
      <w:r w:rsidRPr="001C34F2">
        <w:rPr>
          <w:rFonts w:ascii="Arial" w:hAnsi="Arial" w:cs="Arial"/>
          <w:b/>
          <w:sz w:val="40"/>
          <w:szCs w:val="40"/>
        </w:rPr>
        <w:t>Člověk a zdraví</w:t>
      </w:r>
    </w:p>
    <w:p w:rsidR="001C34F2" w:rsidRPr="001C34F2" w:rsidRDefault="001C34F2" w:rsidP="001C34F2">
      <w:pPr>
        <w:rPr>
          <w:rFonts w:ascii="Arial" w:hAnsi="Arial" w:cs="Arial"/>
          <w:b/>
          <w:sz w:val="36"/>
          <w:szCs w:val="36"/>
        </w:rPr>
      </w:pPr>
      <w:r w:rsidRPr="001C34F2">
        <w:rPr>
          <w:rFonts w:ascii="Arial" w:hAnsi="Arial" w:cs="Arial"/>
          <w:sz w:val="36"/>
          <w:szCs w:val="36"/>
        </w:rPr>
        <w:t xml:space="preserve">Vzdělávací předmět: </w:t>
      </w:r>
      <w:r w:rsidRPr="001C34F2">
        <w:rPr>
          <w:rFonts w:ascii="Arial" w:hAnsi="Arial" w:cs="Arial"/>
          <w:b/>
          <w:sz w:val="36"/>
          <w:szCs w:val="36"/>
        </w:rPr>
        <w:t>Tělesná výchova</w:t>
      </w:r>
    </w:p>
    <w:p w:rsidR="001C34F2" w:rsidRDefault="001C34F2" w:rsidP="001C34F2">
      <w:pPr>
        <w:rPr>
          <w:rFonts w:ascii="Arial" w:hAnsi="Arial" w:cs="Arial"/>
          <w:b/>
          <w:sz w:val="24"/>
          <w:szCs w:val="24"/>
        </w:rPr>
      </w:pPr>
    </w:p>
    <w:p w:rsidR="001C34F2" w:rsidRDefault="001C34F2" w:rsidP="001C34F2">
      <w:pPr>
        <w:rPr>
          <w:rFonts w:ascii="Arial" w:hAnsi="Arial" w:cs="Arial"/>
          <w:b/>
          <w:sz w:val="24"/>
          <w:szCs w:val="24"/>
        </w:rPr>
      </w:pPr>
    </w:p>
    <w:p w:rsidR="001C34F2" w:rsidRDefault="001C34F2" w:rsidP="001C34F2">
      <w:pPr>
        <w:rPr>
          <w:rFonts w:ascii="Arial" w:hAnsi="Arial" w:cs="Arial"/>
          <w:sz w:val="24"/>
          <w:szCs w:val="24"/>
        </w:rPr>
      </w:pPr>
      <w:r w:rsidRPr="001C34F2">
        <w:rPr>
          <w:rFonts w:ascii="Arial" w:hAnsi="Arial" w:cs="Arial"/>
          <w:sz w:val="24"/>
          <w:szCs w:val="24"/>
        </w:rPr>
        <w:t>Ch</w:t>
      </w:r>
      <w:r>
        <w:rPr>
          <w:rFonts w:ascii="Arial" w:hAnsi="Arial" w:cs="Arial"/>
          <w:sz w:val="24"/>
          <w:szCs w:val="24"/>
        </w:rPr>
        <w:t>arakteristika předmětu:</w:t>
      </w:r>
    </w:p>
    <w:p w:rsidR="001C34F2" w:rsidRPr="001C34F2" w:rsidRDefault="001C34F2" w:rsidP="001C34F2">
      <w:pPr>
        <w:rPr>
          <w:rFonts w:ascii="Arial" w:hAnsi="Arial" w:cs="Arial"/>
          <w:sz w:val="24"/>
          <w:szCs w:val="24"/>
        </w:rPr>
      </w:pPr>
    </w:p>
    <w:p w:rsidR="001C34F2" w:rsidRPr="009747AE" w:rsidRDefault="001C34F2" w:rsidP="001C34F2">
      <w:pPr>
        <w:rPr>
          <w:rFonts w:ascii="Arial" w:hAnsi="Arial" w:cs="Arial"/>
          <w:sz w:val="24"/>
          <w:szCs w:val="24"/>
        </w:rPr>
      </w:pPr>
      <w:r w:rsidRPr="009747AE">
        <w:rPr>
          <w:rFonts w:ascii="Arial" w:hAnsi="Arial" w:cs="Arial"/>
          <w:sz w:val="24"/>
          <w:szCs w:val="24"/>
        </w:rPr>
        <w:t>Vzdělávání je zaměřeno na rozvoj pohybových schopností a dovedností, zdravý rozvoj tělesné zdatnosti a výkonnosti, získávání informací o pohybových činnostech, regeneraci jednostranně zaměřené zátěže působené pobytem ve škole a její kompenzaci, navození duševní a sociální pohody, bezpečnost při pohybových činnostech, poznávání nejdůležitější hodnoty – zdraví. Pohybové vzdělání postupuje od spontánní pohybové činnosti žáků k činnosti řízené, jejímž smyslem je schopnost samostatně ohodnotit úroveň své zdatnosti a řadit do denního režimu pohybové činnosti pro uspokojování vlastních pohybových potřeb a zájmů.</w:t>
      </w:r>
    </w:p>
    <w:p w:rsidR="001C34F2" w:rsidRDefault="001C34F2" w:rsidP="001C34F2">
      <w:pPr>
        <w:rPr>
          <w:rFonts w:ascii="Arial" w:hAnsi="Arial" w:cs="Arial"/>
          <w:sz w:val="24"/>
        </w:rPr>
      </w:pPr>
      <w:r>
        <w:rPr>
          <w:rFonts w:ascii="Arial" w:hAnsi="Arial" w:cs="Arial"/>
          <w:sz w:val="24"/>
        </w:rPr>
        <w:t>Základním cílem Tv</w:t>
      </w:r>
      <w:r w:rsidRPr="009747AE">
        <w:rPr>
          <w:rFonts w:ascii="Arial" w:hAnsi="Arial" w:cs="Arial"/>
          <w:sz w:val="24"/>
        </w:rPr>
        <w:t xml:space="preserve"> není vychovávat výkonné sportovce, ale co největší počet žáků přivést k radosti ze sportování.</w:t>
      </w:r>
      <w:r w:rsidR="0073327D">
        <w:rPr>
          <w:rFonts w:ascii="Arial" w:hAnsi="Arial" w:cs="Arial"/>
          <w:sz w:val="24"/>
        </w:rPr>
        <w:t xml:space="preserve"> Předmět je vyučován ve 2 hodinách týdně. V 7. ročníku  je zařazen lyžařský výcvikový kurz, v 8. ročníku kurz cyklistický.</w:t>
      </w: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tbl>
      <w:tblPr>
        <w:tblStyle w:val="Mkatabulky"/>
        <w:tblW w:w="0" w:type="auto"/>
        <w:tblLook w:val="04A0" w:firstRow="1" w:lastRow="0" w:firstColumn="1" w:lastColumn="0" w:noHBand="0" w:noVBand="1"/>
      </w:tblPr>
      <w:tblGrid>
        <w:gridCol w:w="6890"/>
        <w:gridCol w:w="6890"/>
      </w:tblGrid>
      <w:tr w:rsidR="001C34F2" w:rsidRPr="001C34F2" w:rsidTr="001C34F2">
        <w:tc>
          <w:tcPr>
            <w:tcW w:w="6890" w:type="dxa"/>
          </w:tcPr>
          <w:p w:rsidR="001C34F2" w:rsidRPr="001C34F2" w:rsidRDefault="001C34F2" w:rsidP="001C34F2">
            <w:pPr>
              <w:rPr>
                <w:rFonts w:ascii="Arial" w:hAnsi="Arial" w:cs="Arial"/>
                <w:b/>
                <w:sz w:val="24"/>
                <w:szCs w:val="24"/>
              </w:rPr>
            </w:pPr>
            <w:r w:rsidRPr="001C34F2">
              <w:rPr>
                <w:rFonts w:ascii="Arial" w:hAnsi="Arial" w:cs="Arial"/>
                <w:b/>
                <w:sz w:val="24"/>
                <w:szCs w:val="24"/>
              </w:rPr>
              <w:t>Očekávané výstupy</w:t>
            </w:r>
          </w:p>
        </w:tc>
        <w:tc>
          <w:tcPr>
            <w:tcW w:w="6890" w:type="dxa"/>
          </w:tcPr>
          <w:p w:rsidR="001C34F2" w:rsidRPr="001C34F2" w:rsidRDefault="001C34F2" w:rsidP="001C34F2">
            <w:pPr>
              <w:rPr>
                <w:rFonts w:ascii="Arial" w:hAnsi="Arial" w:cs="Arial"/>
                <w:b/>
                <w:sz w:val="24"/>
                <w:szCs w:val="24"/>
              </w:rPr>
            </w:pPr>
            <w:r w:rsidRPr="001C34F2">
              <w:rPr>
                <w:rFonts w:ascii="Arial" w:hAnsi="Arial" w:cs="Arial"/>
                <w:b/>
                <w:sz w:val="24"/>
                <w:szCs w:val="24"/>
              </w:rPr>
              <w:t>Výchovně vzdělávací strategie předmětu</w:t>
            </w:r>
          </w:p>
        </w:tc>
      </w:tr>
      <w:tr w:rsidR="001C34F2" w:rsidTr="001C34F2">
        <w:tc>
          <w:tcPr>
            <w:tcW w:w="6890" w:type="dxa"/>
          </w:tcPr>
          <w:p w:rsidR="001C34F2" w:rsidRDefault="001C34F2" w:rsidP="001C34F2">
            <w:pPr>
              <w:rPr>
                <w:rFonts w:ascii="Arial" w:hAnsi="Arial" w:cs="Arial"/>
                <w:sz w:val="24"/>
                <w:szCs w:val="24"/>
              </w:rPr>
            </w:pPr>
            <w:r>
              <w:rPr>
                <w:rFonts w:ascii="Arial" w:hAnsi="Arial" w:cs="Arial"/>
                <w:sz w:val="24"/>
                <w:szCs w:val="24"/>
              </w:rPr>
              <w:t>Žák</w:t>
            </w:r>
          </w:p>
          <w:p w:rsidR="001C34F2" w:rsidRPr="001C34F2" w:rsidRDefault="0055566D" w:rsidP="005F4DA7">
            <w:pPr>
              <w:pStyle w:val="Odstavecseseznamem"/>
              <w:numPr>
                <w:ilvl w:val="0"/>
                <w:numId w:val="154"/>
              </w:numPr>
              <w:rPr>
                <w:rFonts w:ascii="Arial" w:hAnsi="Arial" w:cs="Arial"/>
                <w:sz w:val="24"/>
                <w:szCs w:val="24"/>
              </w:rPr>
            </w:pPr>
            <w:r>
              <w:rPr>
                <w:rFonts w:ascii="Arial" w:hAnsi="Arial" w:cs="Arial"/>
                <w:sz w:val="24"/>
                <w:szCs w:val="24"/>
              </w:rPr>
              <w:t>Z</w:t>
            </w:r>
            <w:r w:rsidR="001C34F2" w:rsidRPr="001C34F2">
              <w:rPr>
                <w:rFonts w:ascii="Arial" w:hAnsi="Arial" w:cs="Arial"/>
                <w:sz w:val="24"/>
                <w:szCs w:val="24"/>
              </w:rPr>
              <w:t>vládá dle svých individuálních předpokladů osvojované pohybové dovednosti a aplikuje je ve hře, soutěži, při rekreačních činnostech</w:t>
            </w:r>
          </w:p>
          <w:p w:rsidR="001C34F2" w:rsidRPr="001C34F2" w:rsidRDefault="0055566D" w:rsidP="005F4DA7">
            <w:pPr>
              <w:pStyle w:val="Odstavecseseznamem"/>
              <w:numPr>
                <w:ilvl w:val="0"/>
                <w:numId w:val="154"/>
              </w:numPr>
              <w:rPr>
                <w:rFonts w:ascii="Arial" w:hAnsi="Arial" w:cs="Arial"/>
                <w:sz w:val="24"/>
                <w:szCs w:val="24"/>
              </w:rPr>
            </w:pPr>
            <w:r>
              <w:rPr>
                <w:rFonts w:ascii="Arial" w:hAnsi="Arial" w:cs="Arial"/>
                <w:sz w:val="24"/>
                <w:szCs w:val="24"/>
              </w:rPr>
              <w:t>A</w:t>
            </w:r>
            <w:r w:rsidR="001C34F2" w:rsidRPr="001C34F2">
              <w:rPr>
                <w:rFonts w:ascii="Arial" w:hAnsi="Arial" w:cs="Arial"/>
                <w:sz w:val="24"/>
                <w:szCs w:val="24"/>
              </w:rPr>
              <w:t xml:space="preserve">ktivně se podílí na organizaci svého pohybového režimu, některé pohybové činnosti zařazuje pravidelně </w:t>
            </w:r>
          </w:p>
          <w:p w:rsidR="001C34F2" w:rsidRPr="001C34F2" w:rsidRDefault="0055566D" w:rsidP="005F4DA7">
            <w:pPr>
              <w:pStyle w:val="Odstavecseseznamem"/>
              <w:numPr>
                <w:ilvl w:val="0"/>
                <w:numId w:val="154"/>
              </w:numPr>
              <w:rPr>
                <w:rFonts w:ascii="Arial" w:hAnsi="Arial" w:cs="Arial"/>
                <w:sz w:val="24"/>
                <w:szCs w:val="24"/>
              </w:rPr>
            </w:pPr>
            <w:r>
              <w:rPr>
                <w:rFonts w:ascii="Arial" w:hAnsi="Arial" w:cs="Arial"/>
                <w:sz w:val="24"/>
                <w:szCs w:val="24"/>
              </w:rPr>
              <w:t>U</w:t>
            </w:r>
            <w:r w:rsidR="001C34F2" w:rsidRPr="001C34F2">
              <w:rPr>
                <w:rFonts w:ascii="Arial" w:hAnsi="Arial" w:cs="Arial"/>
                <w:sz w:val="24"/>
                <w:szCs w:val="24"/>
              </w:rPr>
              <w:t>siluje o zlepšení své tělesné zdatnosti, samostatně se připravuje před pohybovou činností</w:t>
            </w:r>
          </w:p>
          <w:p w:rsidR="001C34F2" w:rsidRDefault="001C34F2" w:rsidP="001C34F2">
            <w:pPr>
              <w:rPr>
                <w:rFonts w:ascii="Arial" w:hAnsi="Arial" w:cs="Arial"/>
                <w:sz w:val="24"/>
                <w:szCs w:val="24"/>
              </w:rPr>
            </w:pPr>
          </w:p>
          <w:p w:rsidR="001C34F2" w:rsidRPr="001C34F2" w:rsidRDefault="0055566D" w:rsidP="005F4DA7">
            <w:pPr>
              <w:pStyle w:val="Odstavecseseznamem"/>
              <w:numPr>
                <w:ilvl w:val="0"/>
                <w:numId w:val="154"/>
              </w:numPr>
              <w:rPr>
                <w:rFonts w:ascii="Arial" w:hAnsi="Arial" w:cs="Arial"/>
                <w:sz w:val="24"/>
                <w:szCs w:val="24"/>
              </w:rPr>
            </w:pPr>
            <w:r>
              <w:rPr>
                <w:rFonts w:ascii="Arial" w:hAnsi="Arial" w:cs="Arial"/>
                <w:sz w:val="24"/>
                <w:szCs w:val="24"/>
              </w:rPr>
              <w:t>U</w:t>
            </w:r>
            <w:r w:rsidR="001C34F2" w:rsidRPr="001C34F2">
              <w:rPr>
                <w:rFonts w:ascii="Arial" w:hAnsi="Arial" w:cs="Arial"/>
                <w:sz w:val="24"/>
                <w:szCs w:val="24"/>
              </w:rPr>
              <w:t>platňuje vhodné a bezpečné chování i v méně známém prostředí sportovišť, přírody, silničního provozu, předvídá možná nebezpečí úrazu a přizpůsobuje jim svoji činnost</w:t>
            </w:r>
          </w:p>
          <w:p w:rsidR="005E153F" w:rsidRDefault="0055566D" w:rsidP="005F4DA7">
            <w:pPr>
              <w:pStyle w:val="Odstavecseseznamem"/>
              <w:numPr>
                <w:ilvl w:val="0"/>
                <w:numId w:val="154"/>
              </w:numPr>
              <w:rPr>
                <w:rFonts w:ascii="Arial" w:hAnsi="Arial" w:cs="Arial"/>
                <w:sz w:val="24"/>
                <w:szCs w:val="24"/>
              </w:rPr>
            </w:pPr>
            <w:r>
              <w:rPr>
                <w:rFonts w:ascii="Arial" w:hAnsi="Arial" w:cs="Arial"/>
                <w:sz w:val="24"/>
                <w:szCs w:val="24"/>
              </w:rPr>
              <w:t>D</w:t>
            </w:r>
            <w:r w:rsidR="001C34F2" w:rsidRPr="001C34F2">
              <w:rPr>
                <w:rFonts w:ascii="Arial" w:hAnsi="Arial" w:cs="Arial"/>
                <w:sz w:val="24"/>
                <w:szCs w:val="24"/>
              </w:rPr>
              <w:t>okáže po</w:t>
            </w:r>
            <w:r w:rsidR="005E153F">
              <w:rPr>
                <w:rFonts w:ascii="Arial" w:hAnsi="Arial" w:cs="Arial"/>
                <w:sz w:val="24"/>
                <w:szCs w:val="24"/>
              </w:rPr>
              <w:t>soudit provedení osvojované pohybové</w:t>
            </w:r>
          </w:p>
          <w:p w:rsidR="001C34F2" w:rsidRPr="001C34F2" w:rsidRDefault="005A55AF" w:rsidP="005F4DA7">
            <w:pPr>
              <w:pStyle w:val="Odstavecseseznamem"/>
              <w:numPr>
                <w:ilvl w:val="0"/>
                <w:numId w:val="154"/>
              </w:numPr>
              <w:rPr>
                <w:rFonts w:ascii="Arial" w:hAnsi="Arial" w:cs="Arial"/>
                <w:sz w:val="24"/>
                <w:szCs w:val="24"/>
              </w:rPr>
            </w:pPr>
            <w:r>
              <w:rPr>
                <w:rFonts w:ascii="Arial" w:hAnsi="Arial" w:cs="Arial"/>
                <w:sz w:val="24"/>
                <w:szCs w:val="24"/>
              </w:rPr>
              <w:t xml:space="preserve"> </w:t>
            </w:r>
            <w:r w:rsidR="001C34F2" w:rsidRPr="001C34F2">
              <w:rPr>
                <w:rFonts w:ascii="Arial" w:hAnsi="Arial" w:cs="Arial"/>
                <w:sz w:val="24"/>
                <w:szCs w:val="24"/>
              </w:rPr>
              <w:t xml:space="preserve"> činnosti, označí nedostatky a jejich příčiny</w:t>
            </w: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Pr="001C34F2" w:rsidRDefault="0055566D" w:rsidP="005F4DA7">
            <w:pPr>
              <w:pStyle w:val="Odstavecseseznamem"/>
              <w:numPr>
                <w:ilvl w:val="0"/>
                <w:numId w:val="154"/>
              </w:numPr>
              <w:rPr>
                <w:rFonts w:ascii="Arial" w:hAnsi="Arial" w:cs="Arial"/>
                <w:sz w:val="24"/>
                <w:szCs w:val="24"/>
              </w:rPr>
            </w:pPr>
            <w:r>
              <w:rPr>
                <w:rFonts w:ascii="Arial" w:hAnsi="Arial" w:cs="Arial"/>
                <w:sz w:val="24"/>
                <w:szCs w:val="24"/>
              </w:rPr>
              <w:t>U</w:t>
            </w:r>
            <w:r w:rsidR="001C34F2" w:rsidRPr="001C34F2">
              <w:rPr>
                <w:rFonts w:ascii="Arial" w:hAnsi="Arial" w:cs="Arial"/>
                <w:sz w:val="24"/>
                <w:szCs w:val="24"/>
              </w:rPr>
              <w:t>žívá osvojované názvosloví</w:t>
            </w:r>
            <w:r>
              <w:rPr>
                <w:rFonts w:ascii="Arial" w:hAnsi="Arial" w:cs="Arial"/>
                <w:sz w:val="24"/>
                <w:szCs w:val="24"/>
              </w:rPr>
              <w:t xml:space="preserve"> </w:t>
            </w:r>
            <w:r w:rsidR="001C34F2" w:rsidRPr="001C34F2">
              <w:rPr>
                <w:rFonts w:ascii="Arial" w:hAnsi="Arial" w:cs="Arial"/>
                <w:sz w:val="24"/>
                <w:szCs w:val="24"/>
              </w:rPr>
              <w:t>na úrovni cvičence,</w:t>
            </w:r>
            <w:r>
              <w:rPr>
                <w:rFonts w:ascii="Arial" w:hAnsi="Arial" w:cs="Arial"/>
                <w:sz w:val="24"/>
                <w:szCs w:val="24"/>
              </w:rPr>
              <w:t xml:space="preserve"> </w:t>
            </w:r>
            <w:r w:rsidR="001C34F2" w:rsidRPr="001C34F2">
              <w:rPr>
                <w:rFonts w:ascii="Arial" w:hAnsi="Arial" w:cs="Arial"/>
                <w:sz w:val="24"/>
                <w:szCs w:val="24"/>
              </w:rPr>
              <w:t>rozhodčího, diváka, čtenáře novin i uživatele internetu</w:t>
            </w:r>
          </w:p>
          <w:p w:rsidR="001C34F2" w:rsidRPr="001C34F2" w:rsidRDefault="0055566D" w:rsidP="005F4DA7">
            <w:pPr>
              <w:pStyle w:val="Odstavecseseznamem"/>
              <w:numPr>
                <w:ilvl w:val="0"/>
                <w:numId w:val="154"/>
              </w:numPr>
              <w:rPr>
                <w:rFonts w:ascii="Arial" w:hAnsi="Arial" w:cs="Arial"/>
                <w:sz w:val="24"/>
                <w:szCs w:val="24"/>
              </w:rPr>
            </w:pPr>
            <w:r>
              <w:rPr>
                <w:rFonts w:ascii="Arial" w:hAnsi="Arial" w:cs="Arial"/>
                <w:sz w:val="24"/>
                <w:szCs w:val="24"/>
              </w:rPr>
              <w:t>N</w:t>
            </w:r>
            <w:r w:rsidR="001C34F2" w:rsidRPr="001C34F2">
              <w:rPr>
                <w:rFonts w:ascii="Arial" w:hAnsi="Arial" w:cs="Arial"/>
                <w:sz w:val="24"/>
                <w:szCs w:val="24"/>
              </w:rPr>
              <w:t>aplňuje ve školních podmínkách základní olympijské myšlenky – čestné soupeření, pomoc handicapovaným, respekt k opačnému pohlaví, ochranu přírody při sportu</w:t>
            </w:r>
          </w:p>
          <w:p w:rsidR="001C34F2" w:rsidRPr="001C34F2" w:rsidRDefault="0055566D" w:rsidP="005F4DA7">
            <w:pPr>
              <w:pStyle w:val="Odstavecseseznamem"/>
              <w:numPr>
                <w:ilvl w:val="0"/>
                <w:numId w:val="154"/>
              </w:numPr>
              <w:rPr>
                <w:rFonts w:ascii="Arial" w:eastAsiaTheme="minorHAnsi" w:hAnsi="Arial" w:cs="Arial"/>
                <w:sz w:val="24"/>
                <w:szCs w:val="24"/>
                <w:lang w:eastAsia="en-US"/>
              </w:rPr>
            </w:pPr>
            <w:r>
              <w:rPr>
                <w:rFonts w:ascii="Arial" w:eastAsiaTheme="minorHAnsi" w:hAnsi="Arial" w:cs="Arial"/>
                <w:sz w:val="24"/>
                <w:szCs w:val="24"/>
                <w:lang w:eastAsia="en-US"/>
              </w:rPr>
              <w:t>D</w:t>
            </w:r>
            <w:r w:rsidR="001C34F2" w:rsidRPr="001C34F2">
              <w:rPr>
                <w:rFonts w:ascii="Arial" w:eastAsiaTheme="minorHAnsi" w:hAnsi="Arial" w:cs="Arial"/>
                <w:sz w:val="24"/>
                <w:szCs w:val="24"/>
                <w:lang w:eastAsia="en-US"/>
              </w:rPr>
              <w:t>okáže se dohodnout na spolupráci a jednoduché taktice vedoucí k úspěchu družstva a dodržuje ji</w:t>
            </w:r>
          </w:p>
          <w:p w:rsidR="001C34F2" w:rsidRPr="001C34F2" w:rsidRDefault="0055566D" w:rsidP="005F4DA7">
            <w:pPr>
              <w:pStyle w:val="Odstavecseseznamem"/>
              <w:numPr>
                <w:ilvl w:val="0"/>
                <w:numId w:val="154"/>
              </w:numPr>
              <w:rPr>
                <w:rFonts w:ascii="Arial" w:eastAsiaTheme="minorHAnsi" w:hAnsi="Arial" w:cs="Arial"/>
                <w:sz w:val="24"/>
                <w:szCs w:val="24"/>
                <w:lang w:eastAsia="en-US"/>
              </w:rPr>
            </w:pPr>
            <w:r>
              <w:rPr>
                <w:rFonts w:ascii="Arial" w:eastAsiaTheme="minorHAnsi" w:hAnsi="Arial" w:cs="Arial"/>
                <w:sz w:val="24"/>
                <w:szCs w:val="24"/>
                <w:lang w:eastAsia="en-US"/>
              </w:rPr>
              <w:t>Z</w:t>
            </w:r>
            <w:r w:rsidR="001C34F2" w:rsidRPr="001C34F2">
              <w:rPr>
                <w:rFonts w:ascii="Arial" w:eastAsiaTheme="minorHAnsi" w:hAnsi="Arial" w:cs="Arial"/>
                <w:sz w:val="24"/>
                <w:szCs w:val="24"/>
                <w:lang w:eastAsia="en-US"/>
              </w:rPr>
              <w:t>organizuje samostatně i v týmu jednoduché turnaje, závody a sportovní akce na úrovni školy</w:t>
            </w:r>
          </w:p>
          <w:p w:rsidR="001C34F2" w:rsidRPr="001C34F2" w:rsidRDefault="0055566D" w:rsidP="005F4DA7">
            <w:pPr>
              <w:pStyle w:val="Odstavecseseznamem"/>
              <w:numPr>
                <w:ilvl w:val="0"/>
                <w:numId w:val="154"/>
              </w:numPr>
              <w:rPr>
                <w:rFonts w:ascii="Arial" w:eastAsiaTheme="minorHAnsi" w:hAnsi="Arial" w:cs="Arial"/>
                <w:sz w:val="24"/>
                <w:szCs w:val="24"/>
                <w:lang w:eastAsia="en-US"/>
              </w:rPr>
            </w:pPr>
            <w:r>
              <w:rPr>
                <w:rFonts w:ascii="Arial" w:eastAsiaTheme="minorHAnsi" w:hAnsi="Arial" w:cs="Arial"/>
                <w:sz w:val="24"/>
                <w:szCs w:val="24"/>
                <w:lang w:eastAsia="en-US"/>
              </w:rPr>
              <w:t>Z</w:t>
            </w:r>
            <w:r w:rsidR="001C34F2" w:rsidRPr="001C34F2">
              <w:rPr>
                <w:rFonts w:ascii="Arial" w:eastAsiaTheme="minorHAnsi" w:hAnsi="Arial" w:cs="Arial"/>
                <w:sz w:val="24"/>
                <w:szCs w:val="24"/>
                <w:lang w:eastAsia="en-US"/>
              </w:rPr>
              <w:t>pracuje naměřená data a informace o pohybových aktivitách a podílí se na jejich prezentaci</w:t>
            </w:r>
          </w:p>
          <w:p w:rsidR="001C34F2" w:rsidRDefault="001C34F2" w:rsidP="001C34F2">
            <w:pPr>
              <w:rPr>
                <w:rFonts w:ascii="CMR12" w:eastAsiaTheme="minorHAnsi" w:hAnsi="CMR12" w:cs="CMR12"/>
                <w:sz w:val="24"/>
                <w:szCs w:val="24"/>
                <w:lang w:eastAsia="en-US"/>
              </w:rPr>
            </w:pPr>
          </w:p>
          <w:p w:rsidR="001C34F2" w:rsidRDefault="001C34F2" w:rsidP="001C34F2">
            <w:pPr>
              <w:rPr>
                <w:rFonts w:ascii="Arial" w:hAnsi="Arial" w:cs="Arial"/>
                <w:sz w:val="24"/>
                <w:szCs w:val="24"/>
              </w:rPr>
            </w:pPr>
          </w:p>
        </w:tc>
        <w:tc>
          <w:tcPr>
            <w:tcW w:w="6890" w:type="dxa"/>
          </w:tcPr>
          <w:p w:rsidR="001C34F2" w:rsidRDefault="001C34F2" w:rsidP="001C34F2">
            <w:pPr>
              <w:rPr>
                <w:rFonts w:ascii="Arial" w:hAnsi="Arial" w:cs="Arial"/>
                <w:sz w:val="24"/>
                <w:szCs w:val="24"/>
              </w:rPr>
            </w:pPr>
          </w:p>
          <w:p w:rsidR="001C34F2" w:rsidRPr="001C34F2" w:rsidRDefault="001C34F2" w:rsidP="005F4DA7">
            <w:pPr>
              <w:pStyle w:val="Odstavecseseznamem"/>
              <w:numPr>
                <w:ilvl w:val="0"/>
                <w:numId w:val="155"/>
              </w:numPr>
              <w:rPr>
                <w:rFonts w:ascii="Arial" w:hAnsi="Arial" w:cs="Arial"/>
                <w:sz w:val="24"/>
                <w:szCs w:val="24"/>
              </w:rPr>
            </w:pPr>
            <w:r w:rsidRPr="001C34F2">
              <w:rPr>
                <w:rFonts w:ascii="Arial" w:hAnsi="Arial" w:cs="Arial"/>
                <w:sz w:val="24"/>
                <w:szCs w:val="24"/>
              </w:rPr>
              <w:t>Učíme žáka různé pohybové činnosti a vedeme ho ke snaze po zdokonalení. Bereme ohled na individuální předpoklady, vytváříme různé varianty pohybových her.</w:t>
            </w:r>
          </w:p>
          <w:p w:rsidR="001C34F2" w:rsidRPr="001C34F2" w:rsidRDefault="001C34F2" w:rsidP="005F4DA7">
            <w:pPr>
              <w:pStyle w:val="Odstavecseseznamem"/>
              <w:numPr>
                <w:ilvl w:val="0"/>
                <w:numId w:val="155"/>
              </w:numPr>
              <w:rPr>
                <w:rFonts w:ascii="Arial" w:hAnsi="Arial" w:cs="Arial"/>
                <w:sz w:val="24"/>
                <w:szCs w:val="24"/>
              </w:rPr>
            </w:pPr>
            <w:r w:rsidRPr="001C34F2">
              <w:rPr>
                <w:rFonts w:ascii="Arial" w:hAnsi="Arial" w:cs="Arial"/>
                <w:sz w:val="24"/>
                <w:szCs w:val="24"/>
              </w:rPr>
              <w:t>Využíváme toho, že každý žák má potřebu</w:t>
            </w:r>
            <w:r w:rsidR="0055566D">
              <w:rPr>
                <w:rFonts w:ascii="Arial" w:hAnsi="Arial" w:cs="Arial"/>
                <w:sz w:val="24"/>
                <w:szCs w:val="24"/>
              </w:rPr>
              <w:t xml:space="preserve"> </w:t>
            </w:r>
            <w:r w:rsidRPr="001C34F2">
              <w:rPr>
                <w:rFonts w:ascii="Arial" w:hAnsi="Arial" w:cs="Arial"/>
                <w:sz w:val="24"/>
                <w:szCs w:val="24"/>
              </w:rPr>
              <w:t xml:space="preserve"> pohybu  a my mu tuto potřebu pomáháme realizovat.</w:t>
            </w:r>
          </w:p>
          <w:p w:rsidR="001C34F2" w:rsidRPr="001C34F2" w:rsidRDefault="001C34F2" w:rsidP="005F4DA7">
            <w:pPr>
              <w:pStyle w:val="Odstavecseseznamem"/>
              <w:numPr>
                <w:ilvl w:val="0"/>
                <w:numId w:val="155"/>
              </w:numPr>
              <w:rPr>
                <w:rFonts w:ascii="Arial" w:hAnsi="Arial" w:cs="Arial"/>
                <w:sz w:val="24"/>
                <w:szCs w:val="24"/>
              </w:rPr>
            </w:pPr>
            <w:r w:rsidRPr="001C34F2">
              <w:rPr>
                <w:rFonts w:ascii="Arial" w:hAnsi="Arial" w:cs="Arial"/>
                <w:sz w:val="24"/>
                <w:szCs w:val="24"/>
              </w:rPr>
              <w:t>Vybavíme žáka zásobou po</w:t>
            </w:r>
            <w:r w:rsidR="0055566D">
              <w:rPr>
                <w:rFonts w:ascii="Arial" w:hAnsi="Arial" w:cs="Arial"/>
                <w:sz w:val="24"/>
                <w:szCs w:val="24"/>
              </w:rPr>
              <w:t>loh. č</w:t>
            </w:r>
            <w:r w:rsidRPr="001C34F2">
              <w:rPr>
                <w:rFonts w:ascii="Arial" w:hAnsi="Arial" w:cs="Arial"/>
                <w:sz w:val="24"/>
                <w:szCs w:val="24"/>
              </w:rPr>
              <w:t>inností, neustále je motivujeme k provádění tělesné činnosti, podporujeme samostatnost a vůli po zlepšení úrovně své zdatnosti.</w:t>
            </w:r>
          </w:p>
          <w:p w:rsidR="001C34F2" w:rsidRPr="001C34F2" w:rsidRDefault="001C34F2" w:rsidP="005F4DA7">
            <w:pPr>
              <w:pStyle w:val="Odstavecseseznamem"/>
              <w:numPr>
                <w:ilvl w:val="0"/>
                <w:numId w:val="155"/>
              </w:numPr>
              <w:rPr>
                <w:rFonts w:ascii="Arial" w:hAnsi="Arial" w:cs="Arial"/>
                <w:sz w:val="24"/>
                <w:szCs w:val="24"/>
              </w:rPr>
            </w:pPr>
            <w:r w:rsidRPr="001C34F2">
              <w:rPr>
                <w:rFonts w:ascii="Arial" w:hAnsi="Arial" w:cs="Arial"/>
                <w:sz w:val="24"/>
                <w:szCs w:val="24"/>
              </w:rPr>
              <w:t>Dbáme na zásady hygieny a bezpečnosti při pohybových činnostech.</w:t>
            </w:r>
          </w:p>
          <w:p w:rsidR="001C34F2" w:rsidRDefault="001C34F2" w:rsidP="001C34F2">
            <w:pPr>
              <w:rPr>
                <w:rFonts w:ascii="Arial" w:hAnsi="Arial" w:cs="Arial"/>
                <w:sz w:val="24"/>
                <w:szCs w:val="24"/>
              </w:rPr>
            </w:pPr>
          </w:p>
          <w:p w:rsidR="001C34F2" w:rsidRPr="0055566D" w:rsidRDefault="001C34F2" w:rsidP="005F4DA7">
            <w:pPr>
              <w:pStyle w:val="Odstavecseseznamem"/>
              <w:numPr>
                <w:ilvl w:val="0"/>
                <w:numId w:val="155"/>
              </w:numPr>
              <w:rPr>
                <w:rFonts w:ascii="Arial" w:hAnsi="Arial" w:cs="Arial"/>
                <w:sz w:val="24"/>
                <w:szCs w:val="24"/>
              </w:rPr>
            </w:pPr>
            <w:r w:rsidRPr="001C34F2">
              <w:rPr>
                <w:rFonts w:ascii="Arial" w:hAnsi="Arial" w:cs="Arial"/>
                <w:sz w:val="24"/>
                <w:szCs w:val="24"/>
              </w:rPr>
              <w:t>Hodnotíme výkony žáka, oceňujeme</w:t>
            </w:r>
            <w:r w:rsidR="0055566D">
              <w:rPr>
                <w:rFonts w:ascii="Arial" w:hAnsi="Arial" w:cs="Arial"/>
                <w:sz w:val="24"/>
                <w:szCs w:val="24"/>
              </w:rPr>
              <w:t xml:space="preserve"> </w:t>
            </w:r>
            <w:r w:rsidRPr="001C34F2">
              <w:rPr>
                <w:rFonts w:ascii="Arial" w:hAnsi="Arial" w:cs="Arial"/>
                <w:sz w:val="24"/>
                <w:szCs w:val="24"/>
              </w:rPr>
              <w:t xml:space="preserve">pokrok  a využíváme chyby jako výukového prostředku. Vedeme žáky k samostatnému hodnocení kvality pohyb. činnosti spolužáka i </w:t>
            </w:r>
            <w:r w:rsidRPr="0055566D">
              <w:rPr>
                <w:rFonts w:ascii="Arial" w:hAnsi="Arial" w:cs="Arial"/>
                <w:sz w:val="24"/>
                <w:szCs w:val="24"/>
              </w:rPr>
              <w:t>své pohyb. činnosti.</w:t>
            </w:r>
          </w:p>
          <w:p w:rsidR="001C34F2" w:rsidRPr="001C34F2" w:rsidRDefault="001C34F2" w:rsidP="005F4DA7">
            <w:pPr>
              <w:pStyle w:val="Odstavecseseznamem"/>
              <w:numPr>
                <w:ilvl w:val="0"/>
                <w:numId w:val="155"/>
              </w:numPr>
              <w:rPr>
                <w:rFonts w:ascii="Arial" w:hAnsi="Arial" w:cs="Arial"/>
                <w:sz w:val="24"/>
                <w:szCs w:val="24"/>
              </w:rPr>
            </w:pPr>
            <w:r w:rsidRPr="001C34F2">
              <w:rPr>
                <w:rFonts w:ascii="Arial" w:hAnsi="Arial" w:cs="Arial"/>
                <w:sz w:val="24"/>
                <w:szCs w:val="24"/>
              </w:rPr>
              <w:t>Umožňujeme žákům hodnotit pohyb. činnosti s použitím základního názvosloví.</w:t>
            </w:r>
          </w:p>
          <w:p w:rsidR="001C34F2" w:rsidRPr="001C34F2" w:rsidRDefault="001C34F2" w:rsidP="005F4DA7">
            <w:pPr>
              <w:pStyle w:val="Odstavecseseznamem"/>
              <w:numPr>
                <w:ilvl w:val="0"/>
                <w:numId w:val="155"/>
              </w:numPr>
              <w:rPr>
                <w:rFonts w:ascii="Arial" w:hAnsi="Arial" w:cs="Arial"/>
                <w:sz w:val="24"/>
                <w:szCs w:val="24"/>
              </w:rPr>
            </w:pPr>
            <w:r w:rsidRPr="001C34F2">
              <w:rPr>
                <w:rFonts w:ascii="Arial" w:hAnsi="Arial" w:cs="Arial"/>
                <w:sz w:val="24"/>
                <w:szCs w:val="24"/>
              </w:rPr>
              <w:t>Jednáme v duchu fair play, dbáme na dodržování pravidel her a soutěží, respektujeme při pohyb.</w:t>
            </w:r>
            <w:r w:rsidR="0055566D">
              <w:rPr>
                <w:rFonts w:ascii="Arial" w:hAnsi="Arial" w:cs="Arial"/>
                <w:sz w:val="24"/>
                <w:szCs w:val="24"/>
              </w:rPr>
              <w:t xml:space="preserve"> </w:t>
            </w:r>
            <w:r w:rsidRPr="001C34F2">
              <w:rPr>
                <w:rFonts w:ascii="Arial" w:hAnsi="Arial" w:cs="Arial"/>
                <w:sz w:val="24"/>
                <w:szCs w:val="24"/>
              </w:rPr>
              <w:t>činnostech opačné pohlaví.</w:t>
            </w:r>
          </w:p>
          <w:p w:rsidR="001C34F2" w:rsidRDefault="001C34F2" w:rsidP="001C34F2">
            <w:pPr>
              <w:rPr>
                <w:rFonts w:ascii="Arial" w:hAnsi="Arial" w:cs="Arial"/>
                <w:sz w:val="24"/>
                <w:szCs w:val="24"/>
              </w:rPr>
            </w:pPr>
          </w:p>
          <w:p w:rsidR="001C34F2" w:rsidRPr="001C34F2" w:rsidRDefault="001C34F2" w:rsidP="005F4DA7">
            <w:pPr>
              <w:pStyle w:val="Odstavecseseznamem"/>
              <w:numPr>
                <w:ilvl w:val="0"/>
                <w:numId w:val="155"/>
              </w:numPr>
              <w:rPr>
                <w:rFonts w:ascii="Arial" w:hAnsi="Arial" w:cs="Arial"/>
                <w:sz w:val="24"/>
                <w:szCs w:val="24"/>
              </w:rPr>
            </w:pPr>
            <w:r w:rsidRPr="001C34F2">
              <w:rPr>
                <w:rFonts w:ascii="Arial" w:hAnsi="Arial" w:cs="Arial"/>
                <w:sz w:val="24"/>
                <w:szCs w:val="24"/>
              </w:rPr>
              <w:t>Během činností dbáme na dodržování pravidel a domluvené taktiky.</w:t>
            </w: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Pr="001C34F2" w:rsidRDefault="001C34F2" w:rsidP="005F4DA7">
            <w:pPr>
              <w:pStyle w:val="Odstavecseseznamem"/>
              <w:numPr>
                <w:ilvl w:val="0"/>
                <w:numId w:val="155"/>
              </w:numPr>
              <w:rPr>
                <w:rFonts w:ascii="Arial" w:hAnsi="Arial" w:cs="Arial"/>
                <w:sz w:val="24"/>
                <w:szCs w:val="24"/>
              </w:rPr>
            </w:pPr>
            <w:r w:rsidRPr="001C34F2">
              <w:rPr>
                <w:rFonts w:ascii="Arial" w:hAnsi="Arial" w:cs="Arial"/>
                <w:sz w:val="24"/>
                <w:szCs w:val="24"/>
              </w:rPr>
              <w:t>Porovnáváme základní sportovní výkony s předchozími výsledky.</w:t>
            </w:r>
          </w:p>
        </w:tc>
      </w:tr>
    </w:tbl>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55566D" w:rsidRPr="00F436B9" w:rsidRDefault="007C4407" w:rsidP="001C34F2">
      <w:pPr>
        <w:rPr>
          <w:rFonts w:ascii="Arial" w:hAnsi="Arial" w:cs="Arial"/>
          <w:b/>
          <w:sz w:val="24"/>
          <w:szCs w:val="24"/>
          <w:highlight w:val="yellow"/>
        </w:rPr>
      </w:pPr>
      <w:r w:rsidRPr="00F436B9">
        <w:rPr>
          <w:rFonts w:ascii="Arial" w:hAnsi="Arial" w:cs="Arial"/>
          <w:b/>
          <w:sz w:val="24"/>
          <w:szCs w:val="24"/>
          <w:highlight w:val="yellow"/>
        </w:rPr>
        <w:t>Rozvíjení digitálních kompetencí v Tělesné výchově:</w:t>
      </w:r>
    </w:p>
    <w:p w:rsidR="0055566D" w:rsidRPr="00F436B9" w:rsidRDefault="0055566D" w:rsidP="001C34F2">
      <w:pPr>
        <w:rPr>
          <w:rFonts w:ascii="Arial" w:hAnsi="Arial" w:cs="Arial"/>
          <w:b/>
          <w:sz w:val="24"/>
          <w:szCs w:val="24"/>
          <w:highlight w:val="yellow"/>
        </w:rPr>
      </w:pPr>
    </w:p>
    <w:p w:rsidR="007C4407" w:rsidRPr="00F436B9" w:rsidRDefault="007C4407" w:rsidP="005F4DA7">
      <w:pPr>
        <w:numPr>
          <w:ilvl w:val="0"/>
          <w:numId w:val="382"/>
        </w:numPr>
        <w:shd w:val="clear" w:color="auto" w:fill="FFFFFF" w:themeFill="background1"/>
        <w:spacing w:before="100" w:beforeAutospacing="1" w:after="150" w:line="408" w:lineRule="atLeast"/>
        <w:rPr>
          <w:rFonts w:ascii="Arial" w:hAnsi="Arial" w:cs="Arial"/>
          <w:color w:val="232731"/>
          <w:sz w:val="24"/>
          <w:szCs w:val="24"/>
          <w:highlight w:val="yellow"/>
        </w:rPr>
      </w:pPr>
      <w:r w:rsidRPr="00F436B9">
        <w:rPr>
          <w:rFonts w:ascii="Arial" w:hAnsi="Arial" w:cs="Arial"/>
          <w:i/>
          <w:iCs/>
          <w:color w:val="232731"/>
          <w:sz w:val="24"/>
          <w:szCs w:val="24"/>
          <w:highlight w:val="yellow"/>
        </w:rPr>
        <w:t>umožňujeme využívat prostředky a technologie, které jsou vhodné pro tělesnou výchovu</w:t>
      </w:r>
    </w:p>
    <w:p w:rsidR="007C4407" w:rsidRPr="00F436B9" w:rsidRDefault="007C4407" w:rsidP="005F4DA7">
      <w:pPr>
        <w:numPr>
          <w:ilvl w:val="0"/>
          <w:numId w:val="382"/>
        </w:numPr>
        <w:shd w:val="clear" w:color="auto" w:fill="FFFFFF" w:themeFill="background1"/>
        <w:spacing w:before="100" w:beforeAutospacing="1" w:after="150" w:line="408" w:lineRule="atLeast"/>
        <w:rPr>
          <w:rFonts w:ascii="Arial" w:hAnsi="Arial" w:cs="Arial"/>
          <w:color w:val="232731"/>
          <w:sz w:val="24"/>
          <w:szCs w:val="24"/>
          <w:highlight w:val="yellow"/>
        </w:rPr>
      </w:pPr>
      <w:r w:rsidRPr="00F436B9">
        <w:rPr>
          <w:rFonts w:ascii="Arial" w:hAnsi="Arial" w:cs="Arial"/>
          <w:i/>
          <w:iCs/>
          <w:color w:val="232731"/>
          <w:sz w:val="24"/>
          <w:szCs w:val="24"/>
          <w:highlight w:val="yellow"/>
        </w:rPr>
        <w:t>vedeme žáky k poznání a využívání důvěryhodných digitálních zdrojů v oblasti pohybových aktivit a sportu, k využívání digitálních technologií pro sledování, zaznamenávání a vyhodnocování pohybového režimu, výkonů i kvality pohybu jako běžné součásti pohybových aktivit a péče o zdraví</w:t>
      </w:r>
    </w:p>
    <w:p w:rsidR="007C4407" w:rsidRPr="00F436B9" w:rsidRDefault="007C4407" w:rsidP="005F4DA7">
      <w:pPr>
        <w:numPr>
          <w:ilvl w:val="0"/>
          <w:numId w:val="382"/>
        </w:numPr>
        <w:shd w:val="clear" w:color="auto" w:fill="FFFFFF" w:themeFill="background1"/>
        <w:spacing w:before="100" w:beforeAutospacing="1" w:after="150" w:line="408" w:lineRule="atLeast"/>
        <w:rPr>
          <w:rFonts w:ascii="Arial" w:hAnsi="Arial" w:cs="Arial"/>
          <w:color w:val="232731"/>
          <w:sz w:val="24"/>
          <w:szCs w:val="24"/>
          <w:highlight w:val="yellow"/>
        </w:rPr>
      </w:pPr>
      <w:r w:rsidRPr="00F436B9">
        <w:rPr>
          <w:rFonts w:ascii="Arial" w:hAnsi="Arial" w:cs="Arial"/>
          <w:i/>
          <w:iCs/>
          <w:color w:val="232731"/>
          <w:sz w:val="24"/>
          <w:szCs w:val="24"/>
          <w:highlight w:val="yellow"/>
        </w:rPr>
        <w:t>vedeme žáky k cílenému zařazování kompenzačních cvičení do pohybového režimu pro snížení zdravotních rizik spojených s pohybovou neaktivitou při používání digitálních technologií</w:t>
      </w: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1C34F2" w:rsidRDefault="001C34F2" w:rsidP="001C34F2">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1C34F2" w:rsidRPr="001C34F2" w:rsidTr="006F2183">
        <w:tc>
          <w:tcPr>
            <w:tcW w:w="13780" w:type="dxa"/>
            <w:gridSpan w:val="4"/>
          </w:tcPr>
          <w:p w:rsidR="001C34F2" w:rsidRDefault="001C34F2" w:rsidP="001C34F2">
            <w:pPr>
              <w:jc w:val="center"/>
              <w:rPr>
                <w:rFonts w:ascii="Arial" w:hAnsi="Arial" w:cs="Arial"/>
                <w:b/>
                <w:sz w:val="36"/>
                <w:szCs w:val="36"/>
              </w:rPr>
            </w:pPr>
            <w:r w:rsidRPr="001C34F2">
              <w:rPr>
                <w:rFonts w:ascii="Arial" w:hAnsi="Arial" w:cs="Arial"/>
                <w:b/>
                <w:sz w:val="36"/>
                <w:szCs w:val="36"/>
              </w:rPr>
              <w:t xml:space="preserve">Tělesná výchova – 6. </w:t>
            </w:r>
            <w:r w:rsidR="0055566D">
              <w:rPr>
                <w:rFonts w:ascii="Arial" w:hAnsi="Arial" w:cs="Arial"/>
                <w:b/>
                <w:sz w:val="36"/>
                <w:szCs w:val="36"/>
              </w:rPr>
              <w:t>r</w:t>
            </w:r>
            <w:r w:rsidRPr="001C34F2">
              <w:rPr>
                <w:rFonts w:ascii="Arial" w:hAnsi="Arial" w:cs="Arial"/>
                <w:b/>
                <w:sz w:val="36"/>
                <w:szCs w:val="36"/>
              </w:rPr>
              <w:t>očník</w:t>
            </w:r>
          </w:p>
          <w:p w:rsidR="0055566D" w:rsidRPr="001C34F2" w:rsidRDefault="0055566D" w:rsidP="001C34F2">
            <w:pPr>
              <w:jc w:val="center"/>
              <w:rPr>
                <w:rFonts w:ascii="Arial" w:hAnsi="Arial" w:cs="Arial"/>
                <w:b/>
                <w:sz w:val="36"/>
                <w:szCs w:val="36"/>
              </w:rPr>
            </w:pPr>
          </w:p>
        </w:tc>
      </w:tr>
      <w:tr w:rsidR="001C34F2" w:rsidRPr="001C34F2" w:rsidTr="001C34F2">
        <w:tc>
          <w:tcPr>
            <w:tcW w:w="4077" w:type="dxa"/>
          </w:tcPr>
          <w:p w:rsidR="001C34F2" w:rsidRDefault="001C34F2" w:rsidP="001C34F2">
            <w:pPr>
              <w:rPr>
                <w:rFonts w:ascii="Arial" w:hAnsi="Arial" w:cs="Arial"/>
                <w:b/>
              </w:rPr>
            </w:pPr>
            <w:r w:rsidRPr="001C34F2">
              <w:rPr>
                <w:rFonts w:ascii="Arial" w:hAnsi="Arial" w:cs="Arial"/>
                <w:b/>
              </w:rPr>
              <w:t>Výstupy</w:t>
            </w:r>
          </w:p>
          <w:p w:rsidR="0055566D" w:rsidRPr="001C34F2" w:rsidRDefault="0055566D" w:rsidP="001C34F2">
            <w:pPr>
              <w:rPr>
                <w:rFonts w:ascii="Arial" w:hAnsi="Arial" w:cs="Arial"/>
                <w:b/>
              </w:rPr>
            </w:pPr>
          </w:p>
        </w:tc>
        <w:tc>
          <w:tcPr>
            <w:tcW w:w="3969" w:type="dxa"/>
          </w:tcPr>
          <w:p w:rsidR="001C34F2" w:rsidRPr="001C34F2" w:rsidRDefault="001C34F2" w:rsidP="001C34F2">
            <w:pPr>
              <w:rPr>
                <w:rFonts w:ascii="Arial" w:hAnsi="Arial" w:cs="Arial"/>
                <w:b/>
              </w:rPr>
            </w:pPr>
            <w:r w:rsidRPr="001C34F2">
              <w:rPr>
                <w:rFonts w:ascii="Arial" w:hAnsi="Arial" w:cs="Arial"/>
                <w:b/>
              </w:rPr>
              <w:t>Učivo</w:t>
            </w:r>
          </w:p>
        </w:tc>
        <w:tc>
          <w:tcPr>
            <w:tcW w:w="2835" w:type="dxa"/>
          </w:tcPr>
          <w:p w:rsidR="001C34F2" w:rsidRPr="001C34F2" w:rsidRDefault="001C34F2" w:rsidP="001C34F2">
            <w:pPr>
              <w:rPr>
                <w:rFonts w:ascii="Arial" w:hAnsi="Arial" w:cs="Arial"/>
                <w:b/>
              </w:rPr>
            </w:pPr>
            <w:r w:rsidRPr="001C34F2">
              <w:rPr>
                <w:rFonts w:ascii="Arial" w:hAnsi="Arial" w:cs="Arial"/>
                <w:b/>
              </w:rPr>
              <w:t>Mezipředmětové vztahy</w:t>
            </w:r>
          </w:p>
        </w:tc>
        <w:tc>
          <w:tcPr>
            <w:tcW w:w="2899" w:type="dxa"/>
          </w:tcPr>
          <w:p w:rsidR="001C34F2" w:rsidRPr="001C34F2" w:rsidRDefault="001C34F2" w:rsidP="001C34F2">
            <w:pPr>
              <w:rPr>
                <w:rFonts w:ascii="Arial" w:hAnsi="Arial" w:cs="Arial"/>
                <w:b/>
              </w:rPr>
            </w:pPr>
            <w:r w:rsidRPr="001C34F2">
              <w:rPr>
                <w:rFonts w:ascii="Arial" w:hAnsi="Arial" w:cs="Arial"/>
                <w:b/>
              </w:rPr>
              <w:t>Průřezová témata</w:t>
            </w:r>
          </w:p>
        </w:tc>
      </w:tr>
      <w:tr w:rsidR="001C34F2" w:rsidTr="001C34F2">
        <w:tc>
          <w:tcPr>
            <w:tcW w:w="4077" w:type="dxa"/>
          </w:tcPr>
          <w:p w:rsidR="0055566D" w:rsidRDefault="0055566D"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Žák</w:t>
            </w:r>
          </w:p>
          <w:p w:rsidR="001C34F2" w:rsidRPr="001C34F2" w:rsidRDefault="001C34F2" w:rsidP="005F4DA7">
            <w:pPr>
              <w:pStyle w:val="Odstavecseseznamem"/>
              <w:numPr>
                <w:ilvl w:val="0"/>
                <w:numId w:val="156"/>
              </w:numPr>
              <w:rPr>
                <w:rFonts w:ascii="Arial" w:hAnsi="Arial" w:cs="Arial"/>
              </w:rPr>
            </w:pPr>
            <w:r w:rsidRPr="001C34F2">
              <w:rPr>
                <w:rFonts w:ascii="Arial" w:hAnsi="Arial" w:cs="Arial"/>
              </w:rPr>
              <w:t>Uplatňuje vhodné a bezpeční ch</w:t>
            </w:r>
            <w:r w:rsidR="005E153F">
              <w:rPr>
                <w:rFonts w:ascii="Arial" w:hAnsi="Arial" w:cs="Arial"/>
              </w:rPr>
              <w:t xml:space="preserve">ování i v méně známém prostředí </w:t>
            </w:r>
            <w:r w:rsidRPr="001C34F2">
              <w:rPr>
                <w:rFonts w:ascii="Arial" w:hAnsi="Arial" w:cs="Arial"/>
              </w:rPr>
              <w:t>sportovišť,</w:t>
            </w:r>
            <w:r w:rsidR="005E153F">
              <w:rPr>
                <w:rFonts w:ascii="Arial" w:hAnsi="Arial" w:cs="Arial"/>
              </w:rPr>
              <w:t xml:space="preserve"> </w:t>
            </w:r>
            <w:r w:rsidRPr="001C34F2">
              <w:rPr>
                <w:rFonts w:ascii="Arial" w:hAnsi="Arial" w:cs="Arial"/>
              </w:rPr>
              <w:t>přírody,</w:t>
            </w:r>
            <w:r w:rsidR="005E153F">
              <w:rPr>
                <w:rFonts w:ascii="Arial" w:hAnsi="Arial" w:cs="Arial"/>
              </w:rPr>
              <w:t xml:space="preserve"> </w:t>
            </w:r>
            <w:r w:rsidRPr="001C34F2">
              <w:rPr>
                <w:rFonts w:ascii="Arial" w:hAnsi="Arial" w:cs="Arial"/>
              </w:rPr>
              <w:t>silničního provozu, předvídá možná nebezpečí úrazu a přizpůsobí jim svou činnost, odmítá drogy a jiné škodliviny jako neslučitelné se sportovní etikou a zdravím, upraví pohybovou aktivitu vzhledem k údajům o znečištění ovzd</w:t>
            </w:r>
            <w:r w:rsidR="005E153F">
              <w:rPr>
                <w:rFonts w:ascii="Arial" w:hAnsi="Arial" w:cs="Arial"/>
              </w:rPr>
              <w:t>uší.</w:t>
            </w:r>
            <w:r w:rsidRPr="001C34F2">
              <w:rPr>
                <w:rFonts w:ascii="Arial" w:hAnsi="Arial" w:cs="Arial"/>
              </w:rPr>
              <w:t xml:space="preserve"> Usiluje o zlepšení své tělesné zdatnosti, z nabídky zvolí vhodný rozvojový program</w:t>
            </w:r>
          </w:p>
          <w:p w:rsidR="001C34F2" w:rsidRPr="001C34F2" w:rsidRDefault="001C34F2" w:rsidP="001C34F2">
            <w:pPr>
              <w:rPr>
                <w:rFonts w:ascii="Arial" w:hAnsi="Arial" w:cs="Arial"/>
              </w:rPr>
            </w:pPr>
          </w:p>
          <w:p w:rsidR="001C34F2" w:rsidRPr="001C34F2" w:rsidRDefault="001C34F2" w:rsidP="005F4DA7">
            <w:pPr>
              <w:pStyle w:val="Odstavecseseznamem"/>
              <w:numPr>
                <w:ilvl w:val="0"/>
                <w:numId w:val="156"/>
              </w:numPr>
              <w:rPr>
                <w:rFonts w:ascii="Arial" w:hAnsi="Arial" w:cs="Arial"/>
              </w:rPr>
            </w:pPr>
            <w:r w:rsidRPr="001C34F2">
              <w:rPr>
                <w:rFonts w:ascii="Arial" w:hAnsi="Arial" w:cs="Arial"/>
              </w:rPr>
              <w:t>Zvládá v souladu s individuálními předpoklady osvojované pohybové dovednosti a tvořivě je aplikuje ve hře, soutěži, při rekreačních činnostech</w:t>
            </w:r>
          </w:p>
          <w:p w:rsidR="001C34F2" w:rsidRPr="0055566D" w:rsidRDefault="001C34F2" w:rsidP="005F4DA7">
            <w:pPr>
              <w:pStyle w:val="Odstavecseseznamem"/>
              <w:numPr>
                <w:ilvl w:val="0"/>
                <w:numId w:val="156"/>
              </w:numPr>
              <w:rPr>
                <w:rFonts w:ascii="Arial" w:hAnsi="Arial" w:cs="Arial"/>
              </w:rPr>
            </w:pPr>
            <w:r w:rsidRPr="0055566D">
              <w:rPr>
                <w:rFonts w:ascii="Arial" w:hAnsi="Arial" w:cs="Arial"/>
              </w:rPr>
              <w:t>Uplatňuje vhodné a bezpečné chování i v méně známém prostředí, zdokonaluje své plavecké styly</w:t>
            </w:r>
          </w:p>
          <w:p w:rsidR="001C34F2" w:rsidRPr="001C34F2" w:rsidRDefault="001C34F2" w:rsidP="005F4DA7">
            <w:pPr>
              <w:pStyle w:val="Odstavecseseznamem"/>
              <w:numPr>
                <w:ilvl w:val="0"/>
                <w:numId w:val="156"/>
              </w:numPr>
              <w:rPr>
                <w:rFonts w:ascii="Arial" w:hAnsi="Arial" w:cs="Arial"/>
              </w:rPr>
            </w:pPr>
            <w:r w:rsidRPr="001C34F2">
              <w:rPr>
                <w:rFonts w:ascii="Arial" w:hAnsi="Arial" w:cs="Arial"/>
              </w:rPr>
              <w:t>Zorganizuje</w:t>
            </w:r>
            <w:r w:rsidR="005E153F">
              <w:rPr>
                <w:rFonts w:ascii="Arial" w:hAnsi="Arial" w:cs="Arial"/>
              </w:rPr>
              <w:t xml:space="preserve"> samostatně i v týmu jednoduché </w:t>
            </w:r>
            <w:r w:rsidRPr="001C34F2">
              <w:rPr>
                <w:rFonts w:ascii="Arial" w:hAnsi="Arial" w:cs="Arial"/>
              </w:rPr>
              <w:t>turnaje</w:t>
            </w:r>
            <w:r w:rsidR="005E153F">
              <w:rPr>
                <w:rFonts w:ascii="Arial" w:hAnsi="Arial" w:cs="Arial"/>
              </w:rPr>
              <w:t xml:space="preserve">, </w:t>
            </w:r>
            <w:r w:rsidRPr="001C34F2">
              <w:rPr>
                <w:rFonts w:ascii="Arial" w:hAnsi="Arial" w:cs="Arial"/>
              </w:rPr>
              <w:t>závody,</w:t>
            </w:r>
            <w:r w:rsidR="005E153F">
              <w:rPr>
                <w:rFonts w:ascii="Arial" w:hAnsi="Arial" w:cs="Arial"/>
              </w:rPr>
              <w:t xml:space="preserve"> </w:t>
            </w:r>
            <w:r w:rsidRPr="001C34F2">
              <w:rPr>
                <w:rFonts w:ascii="Arial" w:hAnsi="Arial" w:cs="Arial"/>
              </w:rPr>
              <w:t>turistické akce na úrovni školy, spolurozhoduje osvojované hry a soutěže, dohodne se na spolupráci i jednoduché taktice vedoucí k úspěchu družstva a dodržuje ji</w:t>
            </w:r>
          </w:p>
          <w:p w:rsidR="001C34F2" w:rsidRPr="005E153F" w:rsidRDefault="001C34F2" w:rsidP="005F4DA7">
            <w:pPr>
              <w:pStyle w:val="Odstavecseseznamem"/>
              <w:numPr>
                <w:ilvl w:val="0"/>
                <w:numId w:val="156"/>
              </w:numPr>
              <w:rPr>
                <w:rFonts w:ascii="Arial" w:hAnsi="Arial" w:cs="Arial"/>
              </w:rPr>
            </w:pPr>
            <w:r w:rsidRPr="0055566D">
              <w:rPr>
                <w:rFonts w:ascii="Arial" w:hAnsi="Arial" w:cs="Arial"/>
              </w:rPr>
              <w:t>Uplatňuje ve školních podmínkách základní olympijské myšlenk</w:t>
            </w:r>
            <w:r w:rsidR="005E153F">
              <w:rPr>
                <w:rFonts w:ascii="Arial" w:hAnsi="Arial" w:cs="Arial"/>
              </w:rPr>
              <w:t>y</w:t>
            </w:r>
          </w:p>
        </w:tc>
        <w:tc>
          <w:tcPr>
            <w:tcW w:w="3969" w:type="dxa"/>
          </w:tcPr>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Bezpečnost, cíl předmětu</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b/>
              </w:rPr>
              <w:t>Atletika</w:t>
            </w:r>
            <w:r w:rsidRPr="001C34F2">
              <w:rPr>
                <w:rFonts w:ascii="Arial" w:hAnsi="Arial" w:cs="Arial"/>
              </w:rPr>
              <w:t xml:space="preserve"> – kondiční běh, vytrvalostní běh, nízký start, 60 m, skok daleký, kriketový míček</w:t>
            </w:r>
          </w:p>
          <w:p w:rsidR="001C34F2" w:rsidRPr="001C34F2" w:rsidRDefault="001C34F2" w:rsidP="001C34F2">
            <w:pPr>
              <w:rPr>
                <w:rFonts w:ascii="Arial" w:hAnsi="Arial" w:cs="Arial"/>
              </w:rPr>
            </w:pPr>
            <w:r w:rsidRPr="001C34F2">
              <w:rPr>
                <w:rFonts w:ascii="Arial" w:hAnsi="Arial" w:cs="Arial"/>
                <w:b/>
              </w:rPr>
              <w:t>Sportovní gymnastika</w:t>
            </w:r>
            <w:r w:rsidRPr="001C34F2">
              <w:rPr>
                <w:rFonts w:ascii="Arial" w:hAnsi="Arial" w:cs="Arial"/>
              </w:rPr>
              <w:t xml:space="preserve"> – akrobacie, přeskok - koza, hrazda</w:t>
            </w:r>
          </w:p>
          <w:p w:rsidR="001C34F2" w:rsidRPr="001C34F2" w:rsidRDefault="001C34F2" w:rsidP="001C34F2">
            <w:pPr>
              <w:rPr>
                <w:rFonts w:ascii="Arial" w:hAnsi="Arial" w:cs="Arial"/>
              </w:rPr>
            </w:pPr>
            <w:r w:rsidRPr="001C34F2">
              <w:rPr>
                <w:rFonts w:ascii="Arial" w:hAnsi="Arial" w:cs="Arial"/>
                <w:b/>
              </w:rPr>
              <w:t>Míčové hry</w:t>
            </w:r>
            <w:r w:rsidRPr="001C34F2">
              <w:rPr>
                <w:rFonts w:ascii="Arial" w:hAnsi="Arial" w:cs="Arial"/>
              </w:rPr>
              <w:t xml:space="preserve"> – odbíjená, kopaná, sálová kopaná, florbal, košíková</w:t>
            </w:r>
          </w:p>
          <w:p w:rsidR="001C34F2" w:rsidRPr="001C34F2" w:rsidRDefault="001C34F2" w:rsidP="001C34F2">
            <w:pPr>
              <w:rPr>
                <w:rFonts w:ascii="Arial" w:hAnsi="Arial" w:cs="Arial"/>
              </w:rPr>
            </w:pPr>
            <w:r w:rsidRPr="001C34F2">
              <w:rPr>
                <w:rFonts w:ascii="Arial" w:hAnsi="Arial" w:cs="Arial"/>
                <w:b/>
              </w:rPr>
              <w:t>Kondiční formy cvičení</w:t>
            </w:r>
            <w:r w:rsidRPr="001C34F2">
              <w:rPr>
                <w:rFonts w:ascii="Arial" w:hAnsi="Arial" w:cs="Arial"/>
              </w:rPr>
              <w:t xml:space="preserve"> – překážková dráha, cvičení se švihadly, na žebřinách, kruhový trénink, závodivé hry a soutěže</w:t>
            </w:r>
          </w:p>
          <w:p w:rsidR="001C34F2" w:rsidRPr="001C34F2" w:rsidRDefault="001C34F2" w:rsidP="001C34F2">
            <w:pPr>
              <w:rPr>
                <w:rFonts w:ascii="Arial" w:hAnsi="Arial" w:cs="Arial"/>
              </w:rPr>
            </w:pPr>
            <w:r w:rsidRPr="001C34F2">
              <w:rPr>
                <w:rFonts w:ascii="Arial" w:hAnsi="Arial" w:cs="Arial"/>
                <w:b/>
              </w:rPr>
              <w:t>Rytmická cvičení</w:t>
            </w:r>
            <w:r w:rsidRPr="001C34F2">
              <w:rPr>
                <w:rFonts w:ascii="Arial" w:hAnsi="Arial" w:cs="Arial"/>
              </w:rPr>
              <w:t xml:space="preserve"> a cvičení na hudbu</w:t>
            </w:r>
          </w:p>
          <w:p w:rsidR="001C34F2" w:rsidRPr="001C34F2" w:rsidRDefault="001C34F2" w:rsidP="001C34F2">
            <w:pPr>
              <w:rPr>
                <w:rFonts w:ascii="Arial" w:hAnsi="Arial" w:cs="Arial"/>
              </w:rPr>
            </w:pPr>
            <w:r w:rsidRPr="001C34F2">
              <w:rPr>
                <w:rFonts w:ascii="Arial" w:hAnsi="Arial" w:cs="Arial"/>
                <w:b/>
              </w:rPr>
              <w:t>Plavání</w:t>
            </w:r>
            <w:r w:rsidRPr="001C34F2">
              <w:rPr>
                <w:rFonts w:ascii="Arial" w:hAnsi="Arial" w:cs="Arial"/>
              </w:rPr>
              <w:t xml:space="preserve"> – kraul, prsa, skok, hry a soutěže, záchrana tonoucího</w:t>
            </w: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Vycházka do přírody, orientace v přírodě</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Historie a současnost sportu</w:t>
            </w:r>
          </w:p>
        </w:tc>
        <w:tc>
          <w:tcPr>
            <w:tcW w:w="2835" w:type="dxa"/>
          </w:tcPr>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Přírodopis</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Dějepis</w:t>
            </w:r>
          </w:p>
        </w:tc>
        <w:tc>
          <w:tcPr>
            <w:tcW w:w="2899" w:type="dxa"/>
          </w:tcPr>
          <w:p w:rsidR="001C34F2" w:rsidRDefault="001C34F2" w:rsidP="001C34F2">
            <w:pPr>
              <w:rPr>
                <w:rFonts w:ascii="Arial" w:hAnsi="Arial" w:cs="Arial"/>
                <w:sz w:val="24"/>
                <w:szCs w:val="24"/>
              </w:rPr>
            </w:pPr>
          </w:p>
          <w:p w:rsidR="001C34F2" w:rsidRDefault="001C34F2" w:rsidP="001C34F2">
            <w:pPr>
              <w:rPr>
                <w:b/>
                <w:sz w:val="24"/>
              </w:rPr>
            </w:pPr>
            <w:r>
              <w:rPr>
                <w:b/>
                <w:sz w:val="24"/>
              </w:rPr>
              <w:t>VMEGS</w:t>
            </w:r>
          </w:p>
          <w:p w:rsidR="001C34F2" w:rsidRDefault="001C34F2" w:rsidP="001C34F2">
            <w:pPr>
              <w:rPr>
                <w:sz w:val="24"/>
              </w:rPr>
            </w:pPr>
            <w:r>
              <w:rPr>
                <w:sz w:val="24"/>
              </w:rPr>
              <w:t xml:space="preserve">– seznámí se s olympijskými idejemi a významem sportu pro vzájemné porozumění mezi lidmi různých národů a národností </w:t>
            </w:r>
          </w:p>
          <w:p w:rsidR="001C34F2" w:rsidRDefault="001C34F2" w:rsidP="001C34F2">
            <w:pPr>
              <w:rPr>
                <w:b/>
                <w:sz w:val="24"/>
              </w:rPr>
            </w:pPr>
          </w:p>
          <w:p w:rsidR="001C34F2" w:rsidRDefault="001C34F2" w:rsidP="001C34F2">
            <w:pPr>
              <w:rPr>
                <w:b/>
                <w:sz w:val="24"/>
              </w:rPr>
            </w:pPr>
          </w:p>
          <w:p w:rsidR="001C34F2" w:rsidRDefault="001C34F2" w:rsidP="001C34F2">
            <w:pPr>
              <w:rPr>
                <w:b/>
                <w:sz w:val="24"/>
              </w:rPr>
            </w:pPr>
          </w:p>
          <w:p w:rsidR="001C34F2" w:rsidRDefault="001C34F2" w:rsidP="001C34F2">
            <w:pPr>
              <w:rPr>
                <w:b/>
                <w:sz w:val="24"/>
              </w:rPr>
            </w:pPr>
            <w:r>
              <w:rPr>
                <w:b/>
                <w:sz w:val="24"/>
              </w:rPr>
              <w:t xml:space="preserve">OSV </w:t>
            </w:r>
          </w:p>
          <w:p w:rsidR="001C34F2" w:rsidRDefault="001C34F2" w:rsidP="001C34F2">
            <w:pPr>
              <w:rPr>
                <w:rFonts w:ascii="Arial" w:hAnsi="Arial" w:cs="Arial"/>
                <w:sz w:val="24"/>
                <w:szCs w:val="24"/>
              </w:rPr>
            </w:pPr>
            <w:r>
              <w:rPr>
                <w:sz w:val="24"/>
              </w:rPr>
              <w:t>-  uvědomuje si hodnoty vlastního volného času a odpovědnosti za jeho naplnění</w:t>
            </w:r>
          </w:p>
        </w:tc>
      </w:tr>
      <w:tr w:rsidR="001C34F2" w:rsidRPr="001C34F2" w:rsidTr="006F2183">
        <w:tc>
          <w:tcPr>
            <w:tcW w:w="13780" w:type="dxa"/>
            <w:gridSpan w:val="4"/>
          </w:tcPr>
          <w:p w:rsidR="001C34F2" w:rsidRDefault="001C34F2" w:rsidP="001C34F2">
            <w:pPr>
              <w:jc w:val="center"/>
              <w:rPr>
                <w:rFonts w:ascii="Arial" w:hAnsi="Arial" w:cs="Arial"/>
                <w:b/>
                <w:sz w:val="36"/>
                <w:szCs w:val="36"/>
              </w:rPr>
            </w:pPr>
            <w:r w:rsidRPr="001C34F2">
              <w:rPr>
                <w:rFonts w:ascii="Arial" w:hAnsi="Arial" w:cs="Arial"/>
                <w:b/>
                <w:sz w:val="36"/>
                <w:szCs w:val="36"/>
              </w:rPr>
              <w:t xml:space="preserve">Tělesná výchova – 7. </w:t>
            </w:r>
            <w:r w:rsidR="0055566D">
              <w:rPr>
                <w:rFonts w:ascii="Arial" w:hAnsi="Arial" w:cs="Arial"/>
                <w:b/>
                <w:sz w:val="36"/>
                <w:szCs w:val="36"/>
              </w:rPr>
              <w:t>r</w:t>
            </w:r>
            <w:r w:rsidRPr="001C34F2">
              <w:rPr>
                <w:rFonts w:ascii="Arial" w:hAnsi="Arial" w:cs="Arial"/>
                <w:b/>
                <w:sz w:val="36"/>
                <w:szCs w:val="36"/>
              </w:rPr>
              <w:t>očník</w:t>
            </w:r>
          </w:p>
          <w:p w:rsidR="0055566D" w:rsidRPr="001C34F2" w:rsidRDefault="0055566D" w:rsidP="001C34F2">
            <w:pPr>
              <w:jc w:val="center"/>
              <w:rPr>
                <w:rFonts w:ascii="Arial" w:hAnsi="Arial" w:cs="Arial"/>
                <w:b/>
                <w:sz w:val="36"/>
                <w:szCs w:val="36"/>
              </w:rPr>
            </w:pPr>
          </w:p>
        </w:tc>
      </w:tr>
      <w:tr w:rsidR="001C34F2" w:rsidRPr="001C34F2" w:rsidTr="001C34F2">
        <w:tc>
          <w:tcPr>
            <w:tcW w:w="4077" w:type="dxa"/>
          </w:tcPr>
          <w:p w:rsidR="001C34F2" w:rsidRDefault="001C34F2" w:rsidP="001C34F2">
            <w:pPr>
              <w:rPr>
                <w:rFonts w:ascii="Arial" w:hAnsi="Arial" w:cs="Arial"/>
                <w:b/>
              </w:rPr>
            </w:pPr>
            <w:r w:rsidRPr="001C34F2">
              <w:rPr>
                <w:rFonts w:ascii="Arial" w:hAnsi="Arial" w:cs="Arial"/>
                <w:b/>
              </w:rPr>
              <w:t>Výstupy</w:t>
            </w:r>
          </w:p>
          <w:p w:rsidR="0055566D" w:rsidRPr="001C34F2" w:rsidRDefault="0055566D" w:rsidP="001C34F2">
            <w:pPr>
              <w:rPr>
                <w:rFonts w:ascii="Arial" w:hAnsi="Arial" w:cs="Arial"/>
                <w:b/>
              </w:rPr>
            </w:pPr>
          </w:p>
        </w:tc>
        <w:tc>
          <w:tcPr>
            <w:tcW w:w="3969" w:type="dxa"/>
          </w:tcPr>
          <w:p w:rsidR="001C34F2" w:rsidRPr="001C34F2" w:rsidRDefault="001C34F2" w:rsidP="001C34F2">
            <w:pPr>
              <w:rPr>
                <w:rFonts w:ascii="Arial" w:hAnsi="Arial" w:cs="Arial"/>
                <w:b/>
              </w:rPr>
            </w:pPr>
            <w:r w:rsidRPr="001C34F2">
              <w:rPr>
                <w:rFonts w:ascii="Arial" w:hAnsi="Arial" w:cs="Arial"/>
                <w:b/>
              </w:rPr>
              <w:t>Učivo</w:t>
            </w:r>
          </w:p>
        </w:tc>
        <w:tc>
          <w:tcPr>
            <w:tcW w:w="2835" w:type="dxa"/>
          </w:tcPr>
          <w:p w:rsidR="001C34F2" w:rsidRPr="001C34F2" w:rsidRDefault="001C34F2" w:rsidP="001C34F2">
            <w:pPr>
              <w:rPr>
                <w:rFonts w:ascii="Arial" w:hAnsi="Arial" w:cs="Arial"/>
                <w:b/>
              </w:rPr>
            </w:pPr>
            <w:r w:rsidRPr="001C34F2">
              <w:rPr>
                <w:rFonts w:ascii="Arial" w:hAnsi="Arial" w:cs="Arial"/>
                <w:b/>
              </w:rPr>
              <w:t>Mezipředmětové vztahy</w:t>
            </w:r>
          </w:p>
        </w:tc>
        <w:tc>
          <w:tcPr>
            <w:tcW w:w="2899" w:type="dxa"/>
          </w:tcPr>
          <w:p w:rsidR="001C34F2" w:rsidRPr="001C34F2" w:rsidRDefault="001C34F2" w:rsidP="001C34F2">
            <w:pPr>
              <w:rPr>
                <w:rFonts w:ascii="Arial" w:hAnsi="Arial" w:cs="Arial"/>
                <w:b/>
              </w:rPr>
            </w:pPr>
            <w:r w:rsidRPr="001C34F2">
              <w:rPr>
                <w:rFonts w:ascii="Arial" w:hAnsi="Arial" w:cs="Arial"/>
                <w:b/>
              </w:rPr>
              <w:t>Průřezová témata</w:t>
            </w:r>
          </w:p>
        </w:tc>
      </w:tr>
      <w:tr w:rsidR="001C34F2" w:rsidTr="001C34F2">
        <w:tc>
          <w:tcPr>
            <w:tcW w:w="4077" w:type="dxa"/>
          </w:tcPr>
          <w:p w:rsidR="0055566D" w:rsidRDefault="0055566D"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Žák</w:t>
            </w:r>
          </w:p>
          <w:p w:rsidR="001C34F2" w:rsidRPr="001C34F2" w:rsidRDefault="001C34F2" w:rsidP="005F4DA7">
            <w:pPr>
              <w:pStyle w:val="Odstavecseseznamem"/>
              <w:numPr>
                <w:ilvl w:val="0"/>
                <w:numId w:val="157"/>
              </w:numPr>
              <w:rPr>
                <w:rFonts w:ascii="Arial" w:hAnsi="Arial" w:cs="Arial"/>
              </w:rPr>
            </w:pPr>
            <w:r w:rsidRPr="001C34F2">
              <w:rPr>
                <w:rFonts w:ascii="Arial" w:hAnsi="Arial" w:cs="Arial"/>
              </w:rPr>
              <w:t>Uplatňuje vhodné a bezpečné ch</w:t>
            </w:r>
            <w:r w:rsidR="0055566D">
              <w:rPr>
                <w:rFonts w:ascii="Arial" w:hAnsi="Arial" w:cs="Arial"/>
              </w:rPr>
              <w:t xml:space="preserve">ování i v méně známém prostředí </w:t>
            </w:r>
            <w:r w:rsidRPr="001C34F2">
              <w:rPr>
                <w:rFonts w:ascii="Arial" w:hAnsi="Arial" w:cs="Arial"/>
              </w:rPr>
              <w:t>sportovišť,</w:t>
            </w:r>
            <w:r w:rsidR="00756DCE">
              <w:rPr>
                <w:rFonts w:ascii="Arial" w:hAnsi="Arial" w:cs="Arial"/>
              </w:rPr>
              <w:t xml:space="preserve"> </w:t>
            </w:r>
            <w:r w:rsidRPr="001C34F2">
              <w:rPr>
                <w:rFonts w:ascii="Arial" w:hAnsi="Arial" w:cs="Arial"/>
              </w:rPr>
              <w:t>přírody,</w:t>
            </w:r>
            <w:r w:rsidR="005E153F">
              <w:rPr>
                <w:rFonts w:ascii="Arial" w:hAnsi="Arial" w:cs="Arial"/>
              </w:rPr>
              <w:t xml:space="preserve">  </w:t>
            </w:r>
            <w:r w:rsidRPr="001C34F2">
              <w:rPr>
                <w:rFonts w:ascii="Arial" w:hAnsi="Arial" w:cs="Arial"/>
              </w:rPr>
              <w:t>silničního provozu,</w:t>
            </w:r>
            <w:r w:rsidR="005E153F">
              <w:rPr>
                <w:rFonts w:ascii="Arial" w:hAnsi="Arial" w:cs="Arial"/>
              </w:rPr>
              <w:t xml:space="preserve"> </w:t>
            </w:r>
            <w:r w:rsidRPr="001C34F2">
              <w:rPr>
                <w:rFonts w:ascii="Arial" w:hAnsi="Arial" w:cs="Arial"/>
              </w:rPr>
              <w:t>předvídá možná nebezpečí úrazu</w:t>
            </w:r>
            <w:r>
              <w:rPr>
                <w:rFonts w:ascii="Arial" w:hAnsi="Arial" w:cs="Arial"/>
              </w:rPr>
              <w:t xml:space="preserve"> a přizpůsobí jim svou činnost.</w:t>
            </w:r>
          </w:p>
          <w:p w:rsidR="001C34F2" w:rsidRPr="001C34F2" w:rsidRDefault="001C34F2" w:rsidP="005F4DA7">
            <w:pPr>
              <w:pStyle w:val="Odstavecseseznamem"/>
              <w:numPr>
                <w:ilvl w:val="0"/>
                <w:numId w:val="157"/>
              </w:numPr>
              <w:rPr>
                <w:rFonts w:ascii="Arial" w:hAnsi="Arial" w:cs="Arial"/>
              </w:rPr>
            </w:pPr>
            <w:r w:rsidRPr="001C34F2">
              <w:rPr>
                <w:rFonts w:ascii="Arial" w:hAnsi="Arial" w:cs="Arial"/>
              </w:rPr>
              <w:t>Aktivně vstupuje do organizace svého pohybového režimu, některé pohybové činnosti zařazuje pravidelně a s konkrétním účelem</w:t>
            </w:r>
          </w:p>
          <w:p w:rsidR="001C34F2" w:rsidRPr="001C34F2" w:rsidRDefault="001C34F2" w:rsidP="005F4DA7">
            <w:pPr>
              <w:pStyle w:val="Odstavecseseznamem"/>
              <w:numPr>
                <w:ilvl w:val="0"/>
                <w:numId w:val="157"/>
              </w:numPr>
              <w:rPr>
                <w:rFonts w:ascii="Arial" w:hAnsi="Arial" w:cs="Arial"/>
              </w:rPr>
            </w:pPr>
            <w:r w:rsidRPr="001C34F2">
              <w:rPr>
                <w:rFonts w:ascii="Arial" w:hAnsi="Arial" w:cs="Arial"/>
              </w:rPr>
              <w:t>Zvládá v souladu s individuálními předpoklady osvojované pohybové dovednosti a tvořivě je aplikuje ve hře, soutěži, pře rekreačních činnostech</w:t>
            </w:r>
          </w:p>
          <w:p w:rsidR="001C34F2" w:rsidRPr="001C34F2" w:rsidRDefault="001C34F2" w:rsidP="005F4DA7">
            <w:pPr>
              <w:pStyle w:val="Odstavecseseznamem"/>
              <w:numPr>
                <w:ilvl w:val="0"/>
                <w:numId w:val="157"/>
              </w:numPr>
              <w:rPr>
                <w:rFonts w:ascii="Arial" w:hAnsi="Arial" w:cs="Arial"/>
              </w:rPr>
            </w:pPr>
            <w:r w:rsidRPr="001C34F2">
              <w:rPr>
                <w:rFonts w:ascii="Arial" w:hAnsi="Arial" w:cs="Arial"/>
              </w:rPr>
              <w:t>Posoudí provedení osvojované pohybové činnosti, označí zjevné nedostatky a jejich možné příčiny</w:t>
            </w:r>
            <w:r w:rsidR="0055566D">
              <w:rPr>
                <w:rFonts w:ascii="Arial" w:hAnsi="Arial" w:cs="Arial"/>
              </w:rPr>
              <w:t>,</w:t>
            </w:r>
          </w:p>
          <w:p w:rsidR="001C34F2" w:rsidRPr="001C34F2" w:rsidRDefault="001C34F2" w:rsidP="0055566D">
            <w:pPr>
              <w:pStyle w:val="Odstavecseseznamem"/>
              <w:rPr>
                <w:rFonts w:ascii="Arial" w:hAnsi="Arial" w:cs="Arial"/>
              </w:rPr>
            </w:pPr>
            <w:r w:rsidRPr="001C34F2">
              <w:rPr>
                <w:rFonts w:ascii="Arial" w:hAnsi="Arial" w:cs="Arial"/>
              </w:rPr>
              <w:t>zdokonaluje své plavecké styly. Osvojí si základy záchranného plavání</w:t>
            </w:r>
          </w:p>
          <w:p w:rsidR="001C34F2" w:rsidRPr="001C34F2" w:rsidRDefault="001C34F2" w:rsidP="005F4DA7">
            <w:pPr>
              <w:pStyle w:val="Odstavecseseznamem"/>
              <w:numPr>
                <w:ilvl w:val="0"/>
                <w:numId w:val="157"/>
              </w:numPr>
              <w:rPr>
                <w:rFonts w:ascii="Arial" w:hAnsi="Arial" w:cs="Arial"/>
              </w:rPr>
            </w:pPr>
            <w:r w:rsidRPr="001C34F2">
              <w:rPr>
                <w:rFonts w:ascii="Arial" w:hAnsi="Arial" w:cs="Arial"/>
              </w:rPr>
              <w:t>Usiluje o zlepšení své tělesné zdatnosti, z nabídky zvolí vhodný rozvojový program</w:t>
            </w:r>
          </w:p>
          <w:p w:rsidR="001C34F2" w:rsidRPr="001C34F2" w:rsidRDefault="001C34F2" w:rsidP="005F4DA7">
            <w:pPr>
              <w:pStyle w:val="Odstavecseseznamem"/>
              <w:numPr>
                <w:ilvl w:val="0"/>
                <w:numId w:val="157"/>
              </w:numPr>
              <w:rPr>
                <w:rFonts w:ascii="Arial" w:hAnsi="Arial" w:cs="Arial"/>
              </w:rPr>
            </w:pPr>
            <w:r w:rsidRPr="001C34F2">
              <w:rPr>
                <w:rFonts w:ascii="Arial" w:hAnsi="Arial" w:cs="Arial"/>
              </w:rPr>
              <w:t>Osvojí si základy nových pohybových dovedností a získá k nim kladný vztah</w:t>
            </w:r>
          </w:p>
          <w:p w:rsidR="001C34F2" w:rsidRPr="001C34F2" w:rsidRDefault="001C34F2" w:rsidP="005F4DA7">
            <w:pPr>
              <w:pStyle w:val="Odstavecseseznamem"/>
              <w:numPr>
                <w:ilvl w:val="0"/>
                <w:numId w:val="157"/>
              </w:numPr>
              <w:rPr>
                <w:rFonts w:ascii="Arial" w:hAnsi="Arial" w:cs="Arial"/>
              </w:rPr>
            </w:pPr>
            <w:r w:rsidRPr="001C34F2">
              <w:rPr>
                <w:rFonts w:ascii="Arial" w:hAnsi="Arial" w:cs="Arial"/>
              </w:rPr>
              <w:t>Seznámí se se základy sebeobrany</w:t>
            </w:r>
          </w:p>
          <w:p w:rsidR="001C34F2" w:rsidRPr="001C34F2" w:rsidRDefault="001C34F2" w:rsidP="001C34F2">
            <w:pPr>
              <w:rPr>
                <w:rFonts w:ascii="Arial" w:hAnsi="Arial" w:cs="Arial"/>
              </w:rPr>
            </w:pPr>
          </w:p>
          <w:p w:rsidR="001C34F2" w:rsidRPr="001C34F2" w:rsidRDefault="001C34F2" w:rsidP="005F4DA7">
            <w:pPr>
              <w:pStyle w:val="Odstavecseseznamem"/>
              <w:numPr>
                <w:ilvl w:val="0"/>
                <w:numId w:val="157"/>
              </w:numPr>
              <w:rPr>
                <w:rFonts w:ascii="Arial" w:hAnsi="Arial" w:cs="Arial"/>
              </w:rPr>
            </w:pPr>
            <w:r w:rsidRPr="001C34F2">
              <w:rPr>
                <w:rFonts w:ascii="Arial" w:hAnsi="Arial" w:cs="Arial"/>
              </w:rPr>
              <w:t>Uplatňuje ve školních podmínkách základní olympijské myšlenky</w:t>
            </w:r>
          </w:p>
          <w:p w:rsidR="001C34F2" w:rsidRPr="001C34F2" w:rsidRDefault="001C34F2" w:rsidP="005F4DA7">
            <w:pPr>
              <w:pStyle w:val="Odstavecseseznamem"/>
              <w:numPr>
                <w:ilvl w:val="0"/>
                <w:numId w:val="157"/>
              </w:numPr>
              <w:rPr>
                <w:rFonts w:ascii="Arial" w:hAnsi="Arial" w:cs="Arial"/>
              </w:rPr>
            </w:pPr>
            <w:r w:rsidRPr="001C34F2">
              <w:rPr>
                <w:rFonts w:ascii="Arial" w:hAnsi="Arial" w:cs="Arial"/>
              </w:rPr>
              <w:t>Sleduje určené prvky pohybové činnosti a výkony a vyhodnotí je</w:t>
            </w:r>
          </w:p>
        </w:tc>
        <w:tc>
          <w:tcPr>
            <w:tcW w:w="3969" w:type="dxa"/>
          </w:tcPr>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Bezpečnost,</w:t>
            </w:r>
            <w:r w:rsidR="0055566D">
              <w:rPr>
                <w:rFonts w:ascii="Arial" w:hAnsi="Arial" w:cs="Arial"/>
              </w:rPr>
              <w:t xml:space="preserve"> </w:t>
            </w:r>
            <w:r w:rsidRPr="001C34F2">
              <w:rPr>
                <w:rFonts w:ascii="Arial" w:hAnsi="Arial" w:cs="Arial"/>
              </w:rPr>
              <w:t>cíle předmětu</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b/>
              </w:rPr>
              <w:t>Atletika</w:t>
            </w:r>
            <w:r w:rsidRPr="001C34F2">
              <w:rPr>
                <w:rFonts w:ascii="Arial" w:hAnsi="Arial" w:cs="Arial"/>
              </w:rPr>
              <w:t xml:space="preserve"> – kondiční běh, vytrvalostní běh, běh v terénu, nízký a vysoký start, 60 m, skok daleký, hod granátem</w:t>
            </w: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b/>
              </w:rPr>
              <w:t>Míčové hry</w:t>
            </w:r>
            <w:r w:rsidRPr="001C34F2">
              <w:rPr>
                <w:rFonts w:ascii="Arial" w:hAnsi="Arial" w:cs="Arial"/>
              </w:rPr>
              <w:t xml:space="preserve"> – odbíjená, košíková, florbal, kopaná a sálová kopaná</w:t>
            </w:r>
          </w:p>
          <w:p w:rsidR="001C34F2" w:rsidRPr="001C34F2" w:rsidRDefault="001C34F2" w:rsidP="001C34F2">
            <w:pPr>
              <w:rPr>
                <w:rFonts w:ascii="Arial" w:hAnsi="Arial" w:cs="Arial"/>
              </w:rPr>
            </w:pPr>
            <w:r w:rsidRPr="001C34F2">
              <w:rPr>
                <w:rFonts w:ascii="Arial" w:hAnsi="Arial" w:cs="Arial"/>
                <w:b/>
              </w:rPr>
              <w:t>Sportovní gymnastika</w:t>
            </w:r>
            <w:r w:rsidRPr="001C34F2">
              <w:rPr>
                <w:rFonts w:ascii="Arial" w:hAnsi="Arial" w:cs="Arial"/>
              </w:rPr>
              <w:t xml:space="preserve"> – akrobacie, přeskok – koza, hrazda – výmyk</w:t>
            </w: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b/>
              </w:rPr>
              <w:t>Plavání</w:t>
            </w:r>
            <w:r w:rsidRPr="001C34F2">
              <w:rPr>
                <w:rFonts w:ascii="Arial" w:hAnsi="Arial" w:cs="Arial"/>
              </w:rPr>
              <w:t xml:space="preserve"> – kraul, prsa, znak, skok do vody, hry a soutěže, záchrana tonoucího</w:t>
            </w: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b/>
              </w:rPr>
              <w:t>Kondiční formy cvičení</w:t>
            </w:r>
            <w:r w:rsidRPr="001C34F2">
              <w:rPr>
                <w:rFonts w:ascii="Arial" w:hAnsi="Arial" w:cs="Arial"/>
              </w:rPr>
              <w:t xml:space="preserve"> – cvičení se švihadly, na žebřinách, s lavičkami, posilovací cvičení, soutěživé hry</w:t>
            </w:r>
          </w:p>
          <w:p w:rsidR="001C34F2" w:rsidRDefault="001C34F2" w:rsidP="001C34F2">
            <w:pPr>
              <w:rPr>
                <w:rFonts w:ascii="Arial" w:hAnsi="Arial" w:cs="Arial"/>
                <w:b/>
              </w:rPr>
            </w:pPr>
          </w:p>
          <w:p w:rsidR="001C34F2" w:rsidRPr="001C34F2" w:rsidRDefault="001C34F2" w:rsidP="001C34F2">
            <w:pPr>
              <w:rPr>
                <w:rFonts w:ascii="Arial" w:hAnsi="Arial" w:cs="Arial"/>
                <w:u w:val="single"/>
              </w:rPr>
            </w:pPr>
            <w:r w:rsidRPr="001C34F2">
              <w:rPr>
                <w:rFonts w:ascii="Arial" w:hAnsi="Arial" w:cs="Arial"/>
                <w:b/>
              </w:rPr>
              <w:t>Zimní sporty</w:t>
            </w:r>
            <w:r w:rsidRPr="001C34F2">
              <w:rPr>
                <w:rFonts w:ascii="Arial" w:hAnsi="Arial" w:cs="Arial"/>
              </w:rPr>
              <w:t xml:space="preserve"> </w:t>
            </w:r>
            <w:r w:rsidRPr="001C34F2">
              <w:rPr>
                <w:rFonts w:ascii="Arial" w:hAnsi="Arial" w:cs="Arial"/>
                <w:b/>
              </w:rPr>
              <w:t xml:space="preserve">– sáňkování, </w:t>
            </w:r>
            <w:r w:rsidRPr="001C34F2">
              <w:rPr>
                <w:rFonts w:ascii="Arial" w:hAnsi="Arial" w:cs="Arial"/>
                <w:b/>
                <w:u w:val="single"/>
              </w:rPr>
              <w:t>týdenní kurz lyžování a snowboardingu</w:t>
            </w:r>
          </w:p>
          <w:p w:rsid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Základy sebeobrany</w:t>
            </w:r>
          </w:p>
          <w:p w:rsidR="001C34F2" w:rsidRPr="001C34F2" w:rsidRDefault="001C34F2" w:rsidP="001C34F2">
            <w:pPr>
              <w:rPr>
                <w:rFonts w:ascii="Arial" w:hAnsi="Arial" w:cs="Arial"/>
              </w:rPr>
            </w:pPr>
          </w:p>
          <w:p w:rsid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Historie a současnost sportu</w:t>
            </w:r>
          </w:p>
          <w:p w:rsidR="001C34F2" w:rsidRPr="001C34F2" w:rsidRDefault="001C34F2" w:rsidP="001C34F2">
            <w:pPr>
              <w:rPr>
                <w:rFonts w:ascii="Arial" w:hAnsi="Arial" w:cs="Arial"/>
              </w:rPr>
            </w:pPr>
          </w:p>
          <w:p w:rsidR="001C34F2" w:rsidRPr="001C34F2" w:rsidRDefault="0055566D" w:rsidP="001C34F2">
            <w:pPr>
              <w:rPr>
                <w:rFonts w:ascii="Arial" w:hAnsi="Arial" w:cs="Arial"/>
              </w:rPr>
            </w:pPr>
            <w:r>
              <w:rPr>
                <w:rFonts w:ascii="Arial" w:hAnsi="Arial" w:cs="Arial"/>
              </w:rPr>
              <w:t>Hodnocení</w:t>
            </w:r>
          </w:p>
        </w:tc>
        <w:tc>
          <w:tcPr>
            <w:tcW w:w="2835" w:type="dxa"/>
          </w:tcPr>
          <w:p w:rsidR="001C34F2" w:rsidRPr="001C34F2" w:rsidRDefault="001C34F2" w:rsidP="001C34F2">
            <w:pPr>
              <w:rPr>
                <w:rFonts w:ascii="Arial" w:hAnsi="Arial" w:cs="Arial"/>
              </w:rPr>
            </w:pPr>
            <w:r w:rsidRPr="001C34F2">
              <w:rPr>
                <w:rFonts w:ascii="Arial" w:hAnsi="Arial" w:cs="Arial"/>
              </w:rPr>
              <w:t xml:space="preserve">    </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Přírodopis</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Dějepis</w:t>
            </w:r>
          </w:p>
        </w:tc>
        <w:tc>
          <w:tcPr>
            <w:tcW w:w="2899" w:type="dxa"/>
          </w:tcPr>
          <w:p w:rsidR="001C34F2" w:rsidRDefault="001C34F2" w:rsidP="001C34F2">
            <w:pPr>
              <w:rPr>
                <w:rFonts w:ascii="Arial" w:hAnsi="Arial" w:cs="Arial"/>
                <w:sz w:val="24"/>
                <w:szCs w:val="24"/>
              </w:rPr>
            </w:pPr>
          </w:p>
          <w:p w:rsidR="001C34F2" w:rsidRPr="001C34F2" w:rsidRDefault="001C34F2" w:rsidP="001C34F2">
            <w:pPr>
              <w:rPr>
                <w:rFonts w:ascii="Arial" w:hAnsi="Arial" w:cs="Arial"/>
                <w:b/>
              </w:rPr>
            </w:pPr>
            <w:r w:rsidRPr="001C34F2">
              <w:rPr>
                <w:rFonts w:ascii="Arial" w:hAnsi="Arial" w:cs="Arial"/>
                <w:b/>
              </w:rPr>
              <w:t>OSV</w:t>
            </w:r>
          </w:p>
          <w:p w:rsidR="001C34F2" w:rsidRPr="001C34F2" w:rsidRDefault="001C34F2" w:rsidP="001C34F2">
            <w:pPr>
              <w:rPr>
                <w:rFonts w:ascii="Arial" w:hAnsi="Arial" w:cs="Arial"/>
              </w:rPr>
            </w:pPr>
            <w:r w:rsidRPr="001C34F2">
              <w:rPr>
                <w:rFonts w:ascii="Arial" w:hAnsi="Arial" w:cs="Arial"/>
              </w:rPr>
              <w:t>– vyvolat zájem žáků o sport a jeho pravidelné provozování</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b/>
              </w:rPr>
            </w:pPr>
            <w:r w:rsidRPr="001C34F2">
              <w:rPr>
                <w:rFonts w:ascii="Arial" w:hAnsi="Arial" w:cs="Arial"/>
                <w:b/>
              </w:rPr>
              <w:t>VMEGS</w:t>
            </w:r>
          </w:p>
          <w:p w:rsidR="001C34F2" w:rsidRPr="001C34F2" w:rsidRDefault="001C34F2" w:rsidP="001C34F2">
            <w:pPr>
              <w:rPr>
                <w:rFonts w:ascii="Arial" w:hAnsi="Arial" w:cs="Arial"/>
              </w:rPr>
            </w:pPr>
            <w:r w:rsidRPr="001C34F2">
              <w:rPr>
                <w:rFonts w:ascii="Arial" w:hAnsi="Arial" w:cs="Arial"/>
              </w:rPr>
              <w:t>–žák pochopí význam olympijských idejí a význam sportu pro vzájemné porozumění mezi lidmi různých národů a národnostní</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b/>
              </w:rPr>
            </w:pPr>
            <w:r w:rsidRPr="001C34F2">
              <w:rPr>
                <w:rFonts w:ascii="Arial" w:hAnsi="Arial" w:cs="Arial"/>
                <w:b/>
              </w:rPr>
              <w:t>MV</w:t>
            </w:r>
          </w:p>
          <w:p w:rsidR="001C34F2" w:rsidRPr="001C34F2" w:rsidRDefault="001C34F2" w:rsidP="001C34F2">
            <w:pPr>
              <w:rPr>
                <w:rFonts w:ascii="Arial" w:hAnsi="Arial" w:cs="Arial"/>
              </w:rPr>
            </w:pPr>
            <w:r w:rsidRPr="001C34F2">
              <w:rPr>
                <w:rFonts w:ascii="Arial" w:hAnsi="Arial" w:cs="Arial"/>
              </w:rPr>
              <w:t>-využívá médií pro rozšiřování vlastního pohledu na sport, soutěžení</w:t>
            </w:r>
          </w:p>
          <w:p w:rsidR="001C34F2" w:rsidRPr="001C34F2" w:rsidRDefault="001C34F2" w:rsidP="001C34F2">
            <w:pPr>
              <w:rPr>
                <w:rFonts w:ascii="Arial" w:hAnsi="Arial" w:cs="Arial"/>
              </w:rPr>
            </w:pPr>
          </w:p>
          <w:p w:rsidR="001C34F2" w:rsidRPr="001C34F2" w:rsidRDefault="001C34F2" w:rsidP="001C34F2">
            <w:pPr>
              <w:rPr>
                <w:rFonts w:ascii="Arial" w:hAnsi="Arial" w:cs="Arial"/>
                <w:b/>
              </w:rPr>
            </w:pPr>
            <w:r w:rsidRPr="001C34F2">
              <w:rPr>
                <w:rFonts w:ascii="Arial" w:hAnsi="Arial" w:cs="Arial"/>
                <w:b/>
              </w:rPr>
              <w:t>EV</w:t>
            </w:r>
          </w:p>
          <w:p w:rsidR="001C34F2" w:rsidRDefault="001C34F2" w:rsidP="001C34F2">
            <w:pPr>
              <w:rPr>
                <w:rFonts w:ascii="Arial" w:hAnsi="Arial" w:cs="Arial"/>
                <w:sz w:val="24"/>
                <w:szCs w:val="24"/>
              </w:rPr>
            </w:pPr>
            <w:r w:rsidRPr="001C34F2">
              <w:rPr>
                <w:rFonts w:ascii="Arial" w:hAnsi="Arial" w:cs="Arial"/>
              </w:rPr>
              <w:t>– napomáhání primární prevence sociálně patologických jevů škodlivých způsobů chování</w:t>
            </w:r>
          </w:p>
        </w:tc>
      </w:tr>
    </w:tbl>
    <w:tbl>
      <w:tblPr>
        <w:tblStyle w:val="Mkatabulky"/>
        <w:tblpPr w:leftFromText="141" w:rightFromText="141" w:vertAnchor="text" w:horzAnchor="margin" w:tblpY="-13"/>
        <w:tblW w:w="0" w:type="auto"/>
        <w:tblLook w:val="04A0" w:firstRow="1" w:lastRow="0" w:firstColumn="1" w:lastColumn="0" w:noHBand="0" w:noVBand="1"/>
      </w:tblPr>
      <w:tblGrid>
        <w:gridCol w:w="4077"/>
        <w:gridCol w:w="3969"/>
        <w:gridCol w:w="2835"/>
        <w:gridCol w:w="2899"/>
      </w:tblGrid>
      <w:tr w:rsidR="001C34F2" w:rsidRPr="001C34F2" w:rsidTr="001C34F2">
        <w:tc>
          <w:tcPr>
            <w:tcW w:w="13780" w:type="dxa"/>
            <w:gridSpan w:val="4"/>
          </w:tcPr>
          <w:p w:rsidR="001C34F2" w:rsidRDefault="001C34F2" w:rsidP="001C34F2">
            <w:pPr>
              <w:jc w:val="center"/>
              <w:rPr>
                <w:rFonts w:ascii="Arial" w:hAnsi="Arial" w:cs="Arial"/>
                <w:b/>
                <w:sz w:val="36"/>
                <w:szCs w:val="36"/>
              </w:rPr>
            </w:pPr>
            <w:r w:rsidRPr="001C34F2">
              <w:rPr>
                <w:rFonts w:ascii="Arial" w:hAnsi="Arial" w:cs="Arial"/>
                <w:b/>
                <w:sz w:val="36"/>
                <w:szCs w:val="36"/>
              </w:rPr>
              <w:t xml:space="preserve">Tělesná výchova – 8. </w:t>
            </w:r>
            <w:r w:rsidR="0055566D">
              <w:rPr>
                <w:rFonts w:ascii="Arial" w:hAnsi="Arial" w:cs="Arial"/>
                <w:b/>
                <w:sz w:val="36"/>
                <w:szCs w:val="36"/>
              </w:rPr>
              <w:t>r</w:t>
            </w:r>
            <w:r w:rsidRPr="001C34F2">
              <w:rPr>
                <w:rFonts w:ascii="Arial" w:hAnsi="Arial" w:cs="Arial"/>
                <w:b/>
                <w:sz w:val="36"/>
                <w:szCs w:val="36"/>
              </w:rPr>
              <w:t>očník</w:t>
            </w:r>
          </w:p>
          <w:p w:rsidR="0055566D" w:rsidRPr="001C34F2" w:rsidRDefault="0055566D" w:rsidP="001C34F2">
            <w:pPr>
              <w:jc w:val="center"/>
              <w:rPr>
                <w:rFonts w:ascii="Arial" w:hAnsi="Arial" w:cs="Arial"/>
                <w:b/>
                <w:sz w:val="36"/>
                <w:szCs w:val="36"/>
              </w:rPr>
            </w:pPr>
          </w:p>
        </w:tc>
      </w:tr>
      <w:tr w:rsidR="001C34F2" w:rsidTr="001C34F2">
        <w:tc>
          <w:tcPr>
            <w:tcW w:w="4077" w:type="dxa"/>
          </w:tcPr>
          <w:p w:rsidR="001C34F2" w:rsidRDefault="001C34F2" w:rsidP="001C34F2">
            <w:pPr>
              <w:rPr>
                <w:rFonts w:ascii="Arial" w:hAnsi="Arial" w:cs="Arial"/>
                <w:b/>
              </w:rPr>
            </w:pPr>
            <w:r w:rsidRPr="001C34F2">
              <w:rPr>
                <w:rFonts w:ascii="Arial" w:hAnsi="Arial" w:cs="Arial"/>
                <w:b/>
              </w:rPr>
              <w:t>Výstupy</w:t>
            </w:r>
          </w:p>
          <w:p w:rsidR="0055566D" w:rsidRPr="001C34F2" w:rsidRDefault="0055566D" w:rsidP="001C34F2">
            <w:pPr>
              <w:rPr>
                <w:rFonts w:ascii="Arial" w:hAnsi="Arial" w:cs="Arial"/>
                <w:b/>
              </w:rPr>
            </w:pPr>
          </w:p>
        </w:tc>
        <w:tc>
          <w:tcPr>
            <w:tcW w:w="3969" w:type="dxa"/>
          </w:tcPr>
          <w:p w:rsidR="001C34F2" w:rsidRPr="001C34F2" w:rsidRDefault="001C34F2" w:rsidP="001C34F2">
            <w:pPr>
              <w:rPr>
                <w:rFonts w:ascii="Arial" w:hAnsi="Arial" w:cs="Arial"/>
                <w:b/>
              </w:rPr>
            </w:pPr>
            <w:r w:rsidRPr="001C34F2">
              <w:rPr>
                <w:rFonts w:ascii="Arial" w:hAnsi="Arial" w:cs="Arial"/>
                <w:b/>
              </w:rPr>
              <w:t>Učivo</w:t>
            </w:r>
          </w:p>
        </w:tc>
        <w:tc>
          <w:tcPr>
            <w:tcW w:w="2835" w:type="dxa"/>
          </w:tcPr>
          <w:p w:rsidR="001C34F2" w:rsidRPr="001C34F2" w:rsidRDefault="001C34F2" w:rsidP="001C34F2">
            <w:pPr>
              <w:rPr>
                <w:rFonts w:ascii="Arial" w:hAnsi="Arial" w:cs="Arial"/>
                <w:b/>
              </w:rPr>
            </w:pPr>
            <w:r w:rsidRPr="001C34F2">
              <w:rPr>
                <w:rFonts w:ascii="Arial" w:hAnsi="Arial" w:cs="Arial"/>
                <w:b/>
              </w:rPr>
              <w:t>Mezipředmětové vztahy</w:t>
            </w:r>
          </w:p>
        </w:tc>
        <w:tc>
          <w:tcPr>
            <w:tcW w:w="2899" w:type="dxa"/>
          </w:tcPr>
          <w:p w:rsidR="001C34F2" w:rsidRPr="001C34F2" w:rsidRDefault="001C34F2" w:rsidP="001C34F2">
            <w:pPr>
              <w:rPr>
                <w:rFonts w:ascii="Arial" w:hAnsi="Arial" w:cs="Arial"/>
                <w:b/>
              </w:rPr>
            </w:pPr>
            <w:r w:rsidRPr="001C34F2">
              <w:rPr>
                <w:rFonts w:ascii="Arial" w:hAnsi="Arial" w:cs="Arial"/>
                <w:b/>
              </w:rPr>
              <w:t>Průřezová témata</w:t>
            </w:r>
          </w:p>
        </w:tc>
      </w:tr>
      <w:tr w:rsidR="001C34F2" w:rsidTr="001C34F2">
        <w:tc>
          <w:tcPr>
            <w:tcW w:w="4077" w:type="dxa"/>
          </w:tcPr>
          <w:p w:rsidR="0055566D" w:rsidRDefault="0055566D" w:rsidP="001C34F2">
            <w:pPr>
              <w:rPr>
                <w:rFonts w:ascii="Arial" w:hAnsi="Arial" w:cs="Arial"/>
                <w:b/>
              </w:rPr>
            </w:pPr>
          </w:p>
          <w:p w:rsidR="001C34F2" w:rsidRPr="001C34F2" w:rsidRDefault="001C34F2" w:rsidP="001C34F2">
            <w:pPr>
              <w:rPr>
                <w:rFonts w:ascii="Arial" w:hAnsi="Arial" w:cs="Arial"/>
                <w:b/>
              </w:rPr>
            </w:pPr>
            <w:r w:rsidRPr="001C34F2">
              <w:rPr>
                <w:rFonts w:ascii="Arial" w:hAnsi="Arial" w:cs="Arial"/>
                <w:b/>
              </w:rPr>
              <w:t>Žák</w:t>
            </w:r>
          </w:p>
          <w:p w:rsidR="001C34F2" w:rsidRPr="001C34F2" w:rsidRDefault="001C34F2" w:rsidP="005F4DA7">
            <w:pPr>
              <w:pStyle w:val="Odstavecseseznamem"/>
              <w:numPr>
                <w:ilvl w:val="0"/>
                <w:numId w:val="158"/>
              </w:numPr>
              <w:rPr>
                <w:rFonts w:ascii="Arial" w:hAnsi="Arial" w:cs="Arial"/>
                <w:b/>
              </w:rPr>
            </w:pPr>
            <w:r w:rsidRPr="001C34F2">
              <w:rPr>
                <w:rFonts w:ascii="Arial" w:hAnsi="Arial" w:cs="Arial"/>
                <w:bCs/>
              </w:rPr>
              <w:t>Uplatňuje vhodné a bezpečné chování a předvídá možná nebezpečí úrazu a přizpůsobí jim svou činnost. Odmítá drogy a jiné škodliviny jako neslučitelné se sportovní etikou a zdravím, upraví pohybovou aktivitu vzhledem k údajům o znečištění ovzduší</w:t>
            </w:r>
          </w:p>
          <w:p w:rsidR="001C34F2" w:rsidRPr="001C34F2" w:rsidRDefault="001C34F2" w:rsidP="005F4DA7">
            <w:pPr>
              <w:pStyle w:val="Odstavecseseznamem"/>
              <w:numPr>
                <w:ilvl w:val="0"/>
                <w:numId w:val="158"/>
              </w:numPr>
              <w:rPr>
                <w:rFonts w:ascii="Arial" w:hAnsi="Arial" w:cs="Arial"/>
                <w:b/>
              </w:rPr>
            </w:pPr>
            <w:r w:rsidRPr="001C34F2">
              <w:rPr>
                <w:rFonts w:ascii="Arial" w:hAnsi="Arial" w:cs="Arial"/>
                <w:bCs/>
              </w:rPr>
              <w:t>Aktivně vstupuje do organizace svého pohybového režimu, některé pohybové činnosti zařazuje pravidelně a s konkrétním účelem</w:t>
            </w:r>
          </w:p>
          <w:p w:rsidR="001C34F2" w:rsidRPr="001C34F2" w:rsidRDefault="001C34F2" w:rsidP="005F4DA7">
            <w:pPr>
              <w:pStyle w:val="Odstavecseseznamem"/>
              <w:numPr>
                <w:ilvl w:val="0"/>
                <w:numId w:val="158"/>
              </w:numPr>
              <w:rPr>
                <w:rFonts w:ascii="Arial" w:hAnsi="Arial" w:cs="Arial"/>
                <w:bCs/>
              </w:rPr>
            </w:pPr>
            <w:r w:rsidRPr="001C34F2">
              <w:rPr>
                <w:rFonts w:ascii="Arial" w:hAnsi="Arial" w:cs="Arial"/>
                <w:bCs/>
              </w:rPr>
              <w:t>Zvládá v souladu s individuálními předpoklady osvojované pohybové dovednosti a tvořivě je aplikuje ve hře, soutěží, pře rekreačních činnostech.                                                     Zorganizuje samostatně i v týmu jednoduché turnaje.</w:t>
            </w:r>
          </w:p>
          <w:p w:rsidR="001C34F2" w:rsidRPr="001C34F2" w:rsidRDefault="001C34F2" w:rsidP="005F4DA7">
            <w:pPr>
              <w:pStyle w:val="Odstavecseseznamem"/>
              <w:numPr>
                <w:ilvl w:val="0"/>
                <w:numId w:val="158"/>
              </w:numPr>
              <w:rPr>
                <w:rFonts w:ascii="Arial" w:hAnsi="Arial" w:cs="Arial"/>
                <w:bCs/>
              </w:rPr>
            </w:pPr>
            <w:r w:rsidRPr="001C34F2">
              <w:rPr>
                <w:rFonts w:ascii="Arial" w:hAnsi="Arial" w:cs="Arial"/>
                <w:bCs/>
              </w:rPr>
              <w:t xml:space="preserve">Usiluje o zlepšení své tělesné zdatnosti, z nabídky zvolí vhodný rozvojový program. </w:t>
            </w:r>
          </w:p>
          <w:p w:rsidR="001C34F2" w:rsidRPr="001C34F2" w:rsidRDefault="001C34F2" w:rsidP="001C34F2">
            <w:pPr>
              <w:rPr>
                <w:rFonts w:ascii="Arial" w:hAnsi="Arial" w:cs="Arial"/>
                <w:bCs/>
              </w:rPr>
            </w:pPr>
          </w:p>
          <w:p w:rsidR="001C34F2" w:rsidRPr="001C34F2" w:rsidRDefault="001C34F2" w:rsidP="005F4DA7">
            <w:pPr>
              <w:pStyle w:val="Odstavecseseznamem"/>
              <w:numPr>
                <w:ilvl w:val="0"/>
                <w:numId w:val="158"/>
              </w:numPr>
              <w:rPr>
                <w:rFonts w:ascii="Arial" w:hAnsi="Arial" w:cs="Arial"/>
                <w:b/>
              </w:rPr>
            </w:pPr>
            <w:r w:rsidRPr="001C34F2">
              <w:rPr>
                <w:rFonts w:ascii="Arial" w:hAnsi="Arial" w:cs="Arial"/>
                <w:bCs/>
              </w:rPr>
              <w:t xml:space="preserve">Uplatňuje vhodné a bezpečné chování i v méně známém prostředí sportovišť, zdokonaluje své plavecké styly.                                                </w:t>
            </w:r>
            <w:r w:rsidRPr="001C34F2">
              <w:rPr>
                <w:rFonts w:ascii="Arial" w:hAnsi="Arial" w:cs="Arial"/>
              </w:rPr>
              <w:t xml:space="preserve"> Osvojí si dovednosti záchranného a branného plavání.</w:t>
            </w:r>
          </w:p>
          <w:p w:rsidR="001C34F2" w:rsidRPr="001C34F2" w:rsidRDefault="001C34F2" w:rsidP="005F4DA7">
            <w:pPr>
              <w:pStyle w:val="Odstavecseseznamem"/>
              <w:numPr>
                <w:ilvl w:val="0"/>
                <w:numId w:val="158"/>
              </w:numPr>
              <w:rPr>
                <w:rFonts w:ascii="Arial" w:hAnsi="Arial" w:cs="Arial"/>
                <w:b/>
              </w:rPr>
            </w:pPr>
            <w:r w:rsidRPr="001C34F2">
              <w:rPr>
                <w:rFonts w:ascii="Arial" w:hAnsi="Arial" w:cs="Arial"/>
                <w:bCs/>
              </w:rPr>
              <w:t>Posoudí provedení osvojované pohybové činnosti, označí zjevné nedostatky a jejich možné příčiny</w:t>
            </w:r>
          </w:p>
          <w:p w:rsidR="001C34F2" w:rsidRPr="001C34F2" w:rsidRDefault="001C34F2" w:rsidP="001C34F2">
            <w:pPr>
              <w:rPr>
                <w:rFonts w:ascii="Arial" w:hAnsi="Arial" w:cs="Arial"/>
                <w:b/>
              </w:rPr>
            </w:pPr>
          </w:p>
          <w:p w:rsidR="001C34F2" w:rsidRPr="001C34F2" w:rsidRDefault="001C34F2" w:rsidP="005F4DA7">
            <w:pPr>
              <w:pStyle w:val="Odstavecseseznamem"/>
              <w:numPr>
                <w:ilvl w:val="0"/>
                <w:numId w:val="158"/>
              </w:numPr>
              <w:rPr>
                <w:rFonts w:ascii="Arial" w:hAnsi="Arial" w:cs="Arial"/>
                <w:b/>
              </w:rPr>
            </w:pPr>
            <w:r w:rsidRPr="001C34F2">
              <w:rPr>
                <w:rFonts w:ascii="Arial" w:hAnsi="Arial" w:cs="Arial"/>
              </w:rPr>
              <w:t>Osvojí si nové pohybové dovednosti a uvědomí si jejich využití v budoucím životě</w:t>
            </w:r>
          </w:p>
          <w:p w:rsidR="001C34F2" w:rsidRPr="001C34F2" w:rsidRDefault="005E153F" w:rsidP="005F4DA7">
            <w:pPr>
              <w:pStyle w:val="Odstavecseseznamem"/>
              <w:numPr>
                <w:ilvl w:val="0"/>
                <w:numId w:val="158"/>
              </w:numPr>
              <w:rPr>
                <w:rFonts w:ascii="Arial" w:hAnsi="Arial" w:cs="Arial"/>
                <w:bCs/>
              </w:rPr>
            </w:pPr>
            <w:r>
              <w:rPr>
                <w:rFonts w:ascii="Arial" w:hAnsi="Arial" w:cs="Arial"/>
                <w:bCs/>
              </w:rPr>
              <w:t xml:space="preserve">Naplňuje </w:t>
            </w:r>
            <w:r w:rsidR="001C34F2" w:rsidRPr="001C34F2">
              <w:rPr>
                <w:rFonts w:ascii="Arial" w:hAnsi="Arial" w:cs="Arial"/>
                <w:bCs/>
              </w:rPr>
              <w:t>ve školních podmínkách základní olympijské myšlenky – čestné soupeření, pomoc handicapovaným,</w:t>
            </w:r>
            <w:r w:rsidR="0055566D">
              <w:rPr>
                <w:rFonts w:ascii="Arial" w:hAnsi="Arial" w:cs="Arial"/>
                <w:bCs/>
              </w:rPr>
              <w:t xml:space="preserve"> </w:t>
            </w:r>
            <w:r w:rsidR="001C34F2" w:rsidRPr="001C34F2">
              <w:rPr>
                <w:rFonts w:ascii="Arial" w:hAnsi="Arial" w:cs="Arial"/>
                <w:bCs/>
              </w:rPr>
              <w:t>respekt k opačnému pohlaví, ochrana přírody při sportu</w:t>
            </w:r>
          </w:p>
          <w:p w:rsidR="001C34F2" w:rsidRPr="001C34F2" w:rsidRDefault="001C34F2" w:rsidP="005F4DA7">
            <w:pPr>
              <w:pStyle w:val="Odstavecseseznamem"/>
              <w:numPr>
                <w:ilvl w:val="0"/>
                <w:numId w:val="159"/>
              </w:numPr>
              <w:rPr>
                <w:rFonts w:ascii="Arial" w:hAnsi="Arial" w:cs="Arial"/>
                <w:b/>
              </w:rPr>
            </w:pPr>
            <w:r w:rsidRPr="001C34F2">
              <w:rPr>
                <w:rFonts w:ascii="Arial" w:hAnsi="Arial" w:cs="Arial"/>
                <w:bCs/>
              </w:rPr>
              <w:t>Sleduje určené prvky pohybové činnosti a výkony, evid</w:t>
            </w:r>
            <w:r w:rsidR="0055566D">
              <w:rPr>
                <w:rFonts w:ascii="Arial" w:hAnsi="Arial" w:cs="Arial"/>
                <w:bCs/>
              </w:rPr>
              <w:t>uje je a vyhodnotí.</w:t>
            </w:r>
            <w:r w:rsidRPr="001C34F2">
              <w:rPr>
                <w:rFonts w:ascii="Arial" w:hAnsi="Arial" w:cs="Arial"/>
                <w:bCs/>
              </w:rPr>
              <w:t xml:space="preserve">  Rozlišuje a uplatňuje práva a povinnosti vyplývající z role hráče, rozhodčího, diváka, organizátora.                                                  Užívá osvojené názvosloví na úrovni cvičence, rozhodčího, diváka, čtenáře novin a časopisů, uživatele internetu</w:t>
            </w:r>
          </w:p>
        </w:tc>
        <w:tc>
          <w:tcPr>
            <w:tcW w:w="3969" w:type="dxa"/>
          </w:tcPr>
          <w:p w:rsidR="001C34F2" w:rsidRPr="001C34F2" w:rsidRDefault="001C34F2" w:rsidP="001C34F2">
            <w:pPr>
              <w:rPr>
                <w:rFonts w:ascii="Arial" w:hAnsi="Arial" w:cs="Arial"/>
                <w:b/>
              </w:rPr>
            </w:pPr>
          </w:p>
          <w:p w:rsidR="0055566D" w:rsidRDefault="0055566D"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rPr>
              <w:t>Bezpečnost,</w:t>
            </w:r>
            <w:r w:rsidR="005E153F">
              <w:rPr>
                <w:rFonts w:ascii="Arial" w:hAnsi="Arial" w:cs="Arial"/>
              </w:rPr>
              <w:t xml:space="preserve"> </w:t>
            </w:r>
            <w:r w:rsidRPr="001C34F2">
              <w:rPr>
                <w:rFonts w:ascii="Arial" w:hAnsi="Arial" w:cs="Arial"/>
              </w:rPr>
              <w:t>cíle předmětu</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Default="001C34F2" w:rsidP="001C34F2">
            <w:pPr>
              <w:rPr>
                <w:rFonts w:ascii="Arial" w:hAnsi="Arial" w:cs="Arial"/>
                <w:b/>
              </w:rPr>
            </w:pPr>
          </w:p>
          <w:p w:rsidR="001C34F2" w:rsidRPr="001C34F2" w:rsidRDefault="001C34F2" w:rsidP="001C34F2">
            <w:pPr>
              <w:rPr>
                <w:rFonts w:ascii="Arial" w:hAnsi="Arial" w:cs="Arial"/>
              </w:rPr>
            </w:pPr>
            <w:r w:rsidRPr="001C34F2">
              <w:rPr>
                <w:rFonts w:ascii="Arial" w:hAnsi="Arial" w:cs="Arial"/>
                <w:b/>
              </w:rPr>
              <w:t xml:space="preserve">Atletika </w:t>
            </w:r>
            <w:r w:rsidRPr="001C34F2">
              <w:rPr>
                <w:rFonts w:ascii="Arial" w:hAnsi="Arial" w:cs="Arial"/>
              </w:rPr>
              <w:t>- kondiční běh, vytrvalostní běh, běh v terénu, nízký a vysoký start, 60 m, skok daleký, vrh koulí, štafeta</w:t>
            </w:r>
          </w:p>
          <w:p w:rsidR="001C34F2" w:rsidRPr="001C34F2" w:rsidRDefault="001C34F2" w:rsidP="001C34F2">
            <w:pPr>
              <w:rPr>
                <w:rFonts w:ascii="Arial" w:hAnsi="Arial" w:cs="Arial"/>
              </w:rPr>
            </w:pPr>
            <w:r w:rsidRPr="001C34F2">
              <w:rPr>
                <w:rFonts w:ascii="Arial" w:hAnsi="Arial" w:cs="Arial"/>
                <w:b/>
              </w:rPr>
              <w:t>Míčové hry</w:t>
            </w:r>
            <w:r w:rsidRPr="001C34F2">
              <w:rPr>
                <w:rFonts w:ascii="Arial" w:hAnsi="Arial" w:cs="Arial"/>
              </w:rPr>
              <w:t xml:space="preserve"> – kopaná, košíková, odbíjená, florbal, sálová kopaná</w:t>
            </w:r>
          </w:p>
          <w:p w:rsidR="001C34F2" w:rsidRPr="001C34F2" w:rsidRDefault="001C34F2" w:rsidP="001C34F2">
            <w:pPr>
              <w:rPr>
                <w:rFonts w:ascii="Arial" w:hAnsi="Arial" w:cs="Arial"/>
              </w:rPr>
            </w:pPr>
            <w:r w:rsidRPr="001C34F2">
              <w:rPr>
                <w:rFonts w:ascii="Arial" w:hAnsi="Arial" w:cs="Arial"/>
                <w:b/>
              </w:rPr>
              <w:t>Sportovní gymnastika</w:t>
            </w:r>
            <w:r w:rsidRPr="001C34F2">
              <w:rPr>
                <w:rFonts w:ascii="Arial" w:hAnsi="Arial" w:cs="Arial"/>
              </w:rPr>
              <w:t xml:space="preserve"> – přeskok – koza, švédská bedna, hrazda, akrobacie</w:t>
            </w:r>
          </w:p>
          <w:p w:rsidR="001C34F2" w:rsidRPr="001C34F2" w:rsidRDefault="001C34F2" w:rsidP="001C34F2">
            <w:pPr>
              <w:rPr>
                <w:rFonts w:ascii="Arial" w:hAnsi="Arial" w:cs="Arial"/>
                <w:b/>
              </w:rPr>
            </w:pPr>
            <w:r w:rsidRPr="001C34F2">
              <w:rPr>
                <w:rFonts w:ascii="Arial" w:hAnsi="Arial" w:cs="Arial"/>
                <w:b/>
              </w:rPr>
              <w:t xml:space="preserve">Rytmická cvičení </w:t>
            </w:r>
            <w:r w:rsidRPr="001C34F2">
              <w:rPr>
                <w:rFonts w:ascii="Arial" w:hAnsi="Arial" w:cs="Arial"/>
              </w:rPr>
              <w:t>a cvičení na hudbu</w:t>
            </w:r>
          </w:p>
          <w:p w:rsidR="001C34F2" w:rsidRPr="001C34F2" w:rsidRDefault="001C34F2" w:rsidP="001C34F2">
            <w:pPr>
              <w:rPr>
                <w:rFonts w:ascii="Arial" w:hAnsi="Arial" w:cs="Arial"/>
              </w:rPr>
            </w:pPr>
            <w:r w:rsidRPr="001C34F2">
              <w:rPr>
                <w:rFonts w:ascii="Arial" w:hAnsi="Arial" w:cs="Arial"/>
                <w:b/>
              </w:rPr>
              <w:t>Kondiční formy cvičení</w:t>
            </w:r>
            <w:r w:rsidRPr="001C34F2">
              <w:rPr>
                <w:rFonts w:ascii="Arial" w:hAnsi="Arial" w:cs="Arial"/>
              </w:rPr>
              <w:t xml:space="preserve"> – cvičení s plnými míči, se švihadly, na žebřinách, překážková dráha, kruhový trénink</w:t>
            </w:r>
          </w:p>
          <w:p w:rsidR="001C34F2" w:rsidRP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Pr="001C34F2" w:rsidRDefault="001C34F2" w:rsidP="001C34F2">
            <w:pPr>
              <w:rPr>
                <w:rFonts w:ascii="Arial" w:hAnsi="Arial" w:cs="Arial"/>
              </w:rPr>
            </w:pPr>
            <w:r w:rsidRPr="001C34F2">
              <w:rPr>
                <w:rFonts w:ascii="Arial" w:hAnsi="Arial" w:cs="Arial"/>
                <w:b/>
              </w:rPr>
              <w:t>Plavání</w:t>
            </w:r>
            <w:r w:rsidRPr="001C34F2">
              <w:rPr>
                <w:rFonts w:ascii="Arial" w:hAnsi="Arial" w:cs="Arial"/>
              </w:rPr>
              <w:t xml:space="preserve"> – kraul, prsa, znak, skok, vodní pólo, soutěže, záchrana tonoucího</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Default="001C34F2" w:rsidP="001C34F2">
            <w:pPr>
              <w:rPr>
                <w:rFonts w:ascii="Arial" w:hAnsi="Arial" w:cs="Arial"/>
              </w:rPr>
            </w:pPr>
          </w:p>
          <w:p w:rsidR="001C34F2" w:rsidRDefault="001C34F2" w:rsidP="001C34F2">
            <w:pPr>
              <w:rPr>
                <w:rFonts w:ascii="Arial" w:hAnsi="Arial" w:cs="Arial"/>
                <w:b/>
              </w:rPr>
            </w:pPr>
          </w:p>
          <w:p w:rsidR="001C34F2" w:rsidRPr="001C34F2" w:rsidRDefault="001C34F2" w:rsidP="001C34F2">
            <w:pPr>
              <w:rPr>
                <w:rFonts w:ascii="Arial" w:hAnsi="Arial" w:cs="Arial"/>
              </w:rPr>
            </w:pPr>
            <w:r w:rsidRPr="001C34F2">
              <w:rPr>
                <w:rFonts w:ascii="Arial" w:hAnsi="Arial" w:cs="Arial"/>
                <w:b/>
              </w:rPr>
              <w:t>Turistika</w:t>
            </w:r>
            <w:r w:rsidRPr="001C34F2">
              <w:rPr>
                <w:rFonts w:ascii="Arial" w:hAnsi="Arial" w:cs="Arial"/>
              </w:rPr>
              <w:t xml:space="preserve"> – vycházka do přírody, práce s buzolou, běh podle azimutu</w:t>
            </w:r>
          </w:p>
          <w:p w:rsidR="001C34F2" w:rsidRPr="001C34F2" w:rsidRDefault="001C34F2" w:rsidP="001C34F2">
            <w:pPr>
              <w:rPr>
                <w:rFonts w:ascii="Arial" w:hAnsi="Arial" w:cs="Arial"/>
              </w:rPr>
            </w:pPr>
          </w:p>
          <w:p w:rsidR="001C34F2" w:rsidRPr="001C34F2" w:rsidRDefault="001C34F2" w:rsidP="001C34F2">
            <w:pPr>
              <w:rPr>
                <w:rFonts w:ascii="Arial" w:hAnsi="Arial" w:cs="Arial"/>
              </w:rPr>
            </w:pPr>
          </w:p>
          <w:p w:rsidR="001C34F2" w:rsidRDefault="001C34F2" w:rsidP="001C34F2">
            <w:pPr>
              <w:rPr>
                <w:rFonts w:ascii="Arial" w:hAnsi="Arial" w:cs="Arial"/>
                <w:b/>
                <w:u w:val="single"/>
              </w:rPr>
            </w:pPr>
          </w:p>
          <w:p w:rsidR="001C34F2" w:rsidRPr="001C34F2" w:rsidRDefault="001C34F2" w:rsidP="001C34F2">
            <w:pPr>
              <w:rPr>
                <w:rFonts w:ascii="Arial" w:hAnsi="Arial" w:cs="Arial"/>
                <w:b/>
                <w:u w:val="single"/>
              </w:rPr>
            </w:pPr>
            <w:r w:rsidRPr="001C34F2">
              <w:rPr>
                <w:rFonts w:ascii="Arial" w:hAnsi="Arial" w:cs="Arial"/>
                <w:b/>
                <w:u w:val="single"/>
              </w:rPr>
              <w:t>Letní sportovní kurz</w:t>
            </w:r>
          </w:p>
          <w:p w:rsidR="001C34F2" w:rsidRDefault="001C34F2" w:rsidP="001C34F2">
            <w:pPr>
              <w:rPr>
                <w:rFonts w:ascii="Arial" w:hAnsi="Arial" w:cs="Arial"/>
                <w:b/>
              </w:rPr>
            </w:pPr>
          </w:p>
          <w:p w:rsidR="001C34F2" w:rsidRDefault="001C34F2" w:rsidP="001C34F2">
            <w:pPr>
              <w:rPr>
                <w:rFonts w:ascii="Arial" w:hAnsi="Arial" w:cs="Arial"/>
              </w:rPr>
            </w:pPr>
            <w:r w:rsidRPr="001C34F2">
              <w:rPr>
                <w:rFonts w:ascii="Arial" w:hAnsi="Arial" w:cs="Arial"/>
              </w:rPr>
              <w:t>Historie a současnost sportu</w:t>
            </w:r>
          </w:p>
          <w:p w:rsidR="001C34F2" w:rsidRDefault="001C34F2" w:rsidP="001C34F2">
            <w:pPr>
              <w:rPr>
                <w:rFonts w:ascii="Arial" w:hAnsi="Arial" w:cs="Arial"/>
              </w:rPr>
            </w:pPr>
          </w:p>
          <w:p w:rsidR="001C34F2" w:rsidRDefault="001C34F2" w:rsidP="001C34F2">
            <w:pPr>
              <w:rPr>
                <w:rFonts w:ascii="Arial" w:hAnsi="Arial" w:cs="Arial"/>
              </w:rPr>
            </w:pPr>
          </w:p>
          <w:p w:rsidR="001C34F2" w:rsidRDefault="001C34F2" w:rsidP="001C34F2">
            <w:pPr>
              <w:rPr>
                <w:rFonts w:ascii="Arial" w:hAnsi="Arial" w:cs="Arial"/>
              </w:rPr>
            </w:pPr>
          </w:p>
          <w:p w:rsidR="001C34F2" w:rsidRDefault="001C34F2" w:rsidP="001C34F2">
            <w:pPr>
              <w:rPr>
                <w:rFonts w:ascii="Arial" w:hAnsi="Arial" w:cs="Arial"/>
              </w:rPr>
            </w:pPr>
          </w:p>
          <w:p w:rsidR="001C34F2" w:rsidRDefault="001C34F2" w:rsidP="001C34F2">
            <w:pPr>
              <w:rPr>
                <w:rFonts w:ascii="Arial" w:hAnsi="Arial" w:cs="Arial"/>
              </w:rPr>
            </w:pPr>
          </w:p>
          <w:p w:rsidR="001C34F2" w:rsidRDefault="001C34F2" w:rsidP="001C34F2">
            <w:pPr>
              <w:rPr>
                <w:rFonts w:ascii="Arial" w:hAnsi="Arial" w:cs="Arial"/>
              </w:rPr>
            </w:pPr>
          </w:p>
          <w:p w:rsidR="001C34F2" w:rsidRDefault="001C34F2" w:rsidP="001C34F2">
            <w:pPr>
              <w:rPr>
                <w:rFonts w:ascii="Arial" w:hAnsi="Arial" w:cs="Arial"/>
              </w:rPr>
            </w:pPr>
          </w:p>
          <w:p w:rsidR="001C34F2" w:rsidRPr="001C34F2" w:rsidRDefault="001C34F2" w:rsidP="001C34F2">
            <w:pPr>
              <w:rPr>
                <w:rFonts w:ascii="Arial" w:hAnsi="Arial" w:cs="Arial"/>
                <w:b/>
              </w:rPr>
            </w:pPr>
            <w:r w:rsidRPr="001C34F2">
              <w:rPr>
                <w:rFonts w:ascii="Arial" w:hAnsi="Arial" w:cs="Arial"/>
              </w:rPr>
              <w:t>Hodnocení</w:t>
            </w:r>
          </w:p>
        </w:tc>
        <w:tc>
          <w:tcPr>
            <w:tcW w:w="2835" w:type="dxa"/>
          </w:tcPr>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r>
              <w:rPr>
                <w:rFonts w:ascii="Arial" w:hAnsi="Arial" w:cs="Arial"/>
                <w:b/>
              </w:rPr>
              <w:t>Přírodopis</w:t>
            </w: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Default="001C34F2" w:rsidP="001C34F2">
            <w:pPr>
              <w:rPr>
                <w:rFonts w:ascii="Arial" w:hAnsi="Arial" w:cs="Arial"/>
                <w:b/>
              </w:rPr>
            </w:pPr>
          </w:p>
          <w:p w:rsidR="001C34F2" w:rsidRPr="001C34F2" w:rsidRDefault="001C34F2" w:rsidP="001C34F2">
            <w:pPr>
              <w:rPr>
                <w:rFonts w:ascii="Arial" w:hAnsi="Arial" w:cs="Arial"/>
                <w:b/>
              </w:rPr>
            </w:pPr>
            <w:r>
              <w:rPr>
                <w:rFonts w:ascii="Arial" w:hAnsi="Arial" w:cs="Arial"/>
                <w:b/>
              </w:rPr>
              <w:t>Dějepis</w:t>
            </w:r>
          </w:p>
        </w:tc>
        <w:tc>
          <w:tcPr>
            <w:tcW w:w="2899" w:type="dxa"/>
          </w:tcPr>
          <w:p w:rsidR="001C34F2" w:rsidRDefault="001C34F2" w:rsidP="001C34F2">
            <w:pPr>
              <w:rPr>
                <w:rFonts w:ascii="Arial" w:hAnsi="Arial" w:cs="Arial"/>
                <w:b/>
              </w:rPr>
            </w:pPr>
          </w:p>
          <w:p w:rsidR="001C34F2" w:rsidRPr="001C34F2" w:rsidRDefault="001C34F2" w:rsidP="001C34F2">
            <w:pPr>
              <w:rPr>
                <w:rFonts w:ascii="Arial" w:hAnsi="Arial" w:cs="Arial"/>
                <w:b/>
              </w:rPr>
            </w:pPr>
            <w:r w:rsidRPr="001C34F2">
              <w:rPr>
                <w:rFonts w:ascii="Arial" w:hAnsi="Arial" w:cs="Arial"/>
                <w:b/>
              </w:rPr>
              <w:t>EV</w:t>
            </w:r>
          </w:p>
          <w:p w:rsidR="001C34F2" w:rsidRPr="001C34F2" w:rsidRDefault="001C34F2" w:rsidP="001C34F2">
            <w:pPr>
              <w:rPr>
                <w:rFonts w:ascii="Arial" w:hAnsi="Arial" w:cs="Arial"/>
              </w:rPr>
            </w:pPr>
            <w:r w:rsidRPr="001C34F2">
              <w:rPr>
                <w:rFonts w:ascii="Arial" w:hAnsi="Arial" w:cs="Arial"/>
              </w:rPr>
              <w:t>– vzbuzuje zájem žáků o sport a vlastní sportovní činnost</w:t>
            </w:r>
          </w:p>
          <w:p w:rsidR="001C34F2" w:rsidRPr="001C34F2" w:rsidRDefault="001C34F2" w:rsidP="001C34F2">
            <w:pPr>
              <w:rPr>
                <w:rFonts w:ascii="Arial" w:hAnsi="Arial" w:cs="Arial"/>
              </w:rPr>
            </w:pPr>
          </w:p>
          <w:p w:rsidR="001C34F2" w:rsidRPr="001C34F2" w:rsidRDefault="001C34F2" w:rsidP="001C34F2">
            <w:pPr>
              <w:rPr>
                <w:rFonts w:ascii="Arial" w:hAnsi="Arial" w:cs="Arial"/>
              </w:rPr>
            </w:pPr>
            <w:r w:rsidRPr="001C34F2">
              <w:rPr>
                <w:rFonts w:ascii="Arial" w:hAnsi="Arial" w:cs="Arial"/>
                <w:b/>
              </w:rPr>
              <w:t>VMEGS</w:t>
            </w:r>
            <w:r w:rsidRPr="001C34F2">
              <w:rPr>
                <w:rFonts w:ascii="Arial" w:hAnsi="Arial" w:cs="Arial"/>
              </w:rPr>
              <w:t xml:space="preserve"> – žák chápe význam olympijských idejí a sportu pro vzájemné porozumění mezi lidmi různých národů a národností</w:t>
            </w:r>
          </w:p>
          <w:p w:rsidR="001C34F2" w:rsidRPr="001C34F2" w:rsidRDefault="001C34F2" w:rsidP="001C34F2">
            <w:pPr>
              <w:rPr>
                <w:rFonts w:ascii="Arial" w:hAnsi="Arial" w:cs="Arial"/>
              </w:rPr>
            </w:pPr>
            <w:r w:rsidRPr="001C34F2">
              <w:rPr>
                <w:rFonts w:ascii="Arial" w:hAnsi="Arial" w:cs="Arial"/>
              </w:rPr>
              <w:t>– napomáhání primární prevence sociálně patologických jevů a škodlivých způsobů chování</w:t>
            </w:r>
          </w:p>
          <w:p w:rsidR="001C34F2" w:rsidRPr="001C34F2" w:rsidRDefault="001C34F2" w:rsidP="001C34F2">
            <w:pPr>
              <w:rPr>
                <w:rFonts w:ascii="Arial" w:hAnsi="Arial" w:cs="Arial"/>
              </w:rPr>
            </w:pPr>
            <w:r w:rsidRPr="001C34F2">
              <w:rPr>
                <w:rFonts w:ascii="Arial" w:hAnsi="Arial" w:cs="Arial"/>
              </w:rPr>
              <w:t>-  upevňuje osvojování názorů chování evropského občana a smysl pro zodpovědnost</w:t>
            </w:r>
          </w:p>
          <w:p w:rsidR="001C34F2" w:rsidRPr="001C34F2" w:rsidRDefault="001C34F2" w:rsidP="001C34F2">
            <w:pPr>
              <w:rPr>
                <w:rFonts w:ascii="Arial" w:hAnsi="Arial" w:cs="Arial"/>
              </w:rPr>
            </w:pPr>
          </w:p>
          <w:p w:rsidR="001C34F2" w:rsidRPr="001C34F2" w:rsidRDefault="001C34F2" w:rsidP="001C34F2">
            <w:pPr>
              <w:rPr>
                <w:rFonts w:ascii="Arial" w:hAnsi="Arial" w:cs="Arial"/>
                <w:b/>
              </w:rPr>
            </w:pPr>
          </w:p>
          <w:p w:rsidR="001C34F2" w:rsidRPr="001C34F2" w:rsidRDefault="001C34F2" w:rsidP="001C34F2">
            <w:pPr>
              <w:rPr>
                <w:rFonts w:ascii="Arial" w:hAnsi="Arial" w:cs="Arial"/>
              </w:rPr>
            </w:pPr>
          </w:p>
          <w:p w:rsidR="001C34F2" w:rsidRPr="001C34F2" w:rsidRDefault="001C34F2" w:rsidP="001C34F2">
            <w:pPr>
              <w:rPr>
                <w:rFonts w:ascii="Arial" w:hAnsi="Arial" w:cs="Arial"/>
                <w:b/>
              </w:rPr>
            </w:pPr>
            <w:r w:rsidRPr="001C34F2">
              <w:rPr>
                <w:rFonts w:ascii="Arial" w:hAnsi="Arial" w:cs="Arial"/>
                <w:b/>
              </w:rPr>
              <w:t>OSV</w:t>
            </w:r>
          </w:p>
          <w:p w:rsidR="001C34F2" w:rsidRPr="001C34F2" w:rsidRDefault="001C34F2" w:rsidP="001C34F2">
            <w:pPr>
              <w:rPr>
                <w:rFonts w:ascii="Arial" w:hAnsi="Arial" w:cs="Arial"/>
              </w:rPr>
            </w:pPr>
            <w:r w:rsidRPr="001C34F2">
              <w:rPr>
                <w:rFonts w:ascii="Arial" w:hAnsi="Arial" w:cs="Arial"/>
              </w:rPr>
              <w:t>– uvědomění si hodnoty vlastního volného času a odpovědnosti za jeho naplnění</w:t>
            </w:r>
          </w:p>
          <w:p w:rsidR="001C34F2" w:rsidRPr="001C34F2" w:rsidRDefault="001C34F2" w:rsidP="001C34F2">
            <w:pPr>
              <w:rPr>
                <w:rFonts w:ascii="Arial" w:hAnsi="Arial" w:cs="Arial"/>
                <w:b/>
              </w:rPr>
            </w:pPr>
          </w:p>
        </w:tc>
      </w:tr>
    </w:tbl>
    <w:p w:rsidR="001C34F2" w:rsidRDefault="001C34F2"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73327D" w:rsidRPr="0073327D" w:rsidTr="006F2183">
        <w:tc>
          <w:tcPr>
            <w:tcW w:w="13780" w:type="dxa"/>
            <w:gridSpan w:val="4"/>
          </w:tcPr>
          <w:p w:rsidR="0073327D" w:rsidRDefault="0073327D" w:rsidP="0073327D">
            <w:pPr>
              <w:jc w:val="center"/>
              <w:rPr>
                <w:rFonts w:ascii="Arial" w:hAnsi="Arial" w:cs="Arial"/>
                <w:b/>
                <w:sz w:val="36"/>
                <w:szCs w:val="36"/>
              </w:rPr>
            </w:pPr>
            <w:r w:rsidRPr="0073327D">
              <w:rPr>
                <w:rFonts w:ascii="Arial" w:hAnsi="Arial" w:cs="Arial"/>
                <w:b/>
                <w:sz w:val="36"/>
                <w:szCs w:val="36"/>
              </w:rPr>
              <w:t xml:space="preserve">Tělesná výchova – 9. </w:t>
            </w:r>
            <w:r w:rsidR="0055566D">
              <w:rPr>
                <w:rFonts w:ascii="Arial" w:hAnsi="Arial" w:cs="Arial"/>
                <w:b/>
                <w:sz w:val="36"/>
                <w:szCs w:val="36"/>
              </w:rPr>
              <w:t>r</w:t>
            </w:r>
            <w:r w:rsidRPr="0073327D">
              <w:rPr>
                <w:rFonts w:ascii="Arial" w:hAnsi="Arial" w:cs="Arial"/>
                <w:b/>
                <w:sz w:val="36"/>
                <w:szCs w:val="36"/>
              </w:rPr>
              <w:t>očník</w:t>
            </w:r>
          </w:p>
          <w:p w:rsidR="0055566D" w:rsidRPr="0073327D" w:rsidRDefault="0055566D" w:rsidP="0073327D">
            <w:pPr>
              <w:jc w:val="center"/>
              <w:rPr>
                <w:rFonts w:ascii="Arial" w:hAnsi="Arial" w:cs="Arial"/>
                <w:b/>
                <w:sz w:val="36"/>
                <w:szCs w:val="36"/>
              </w:rPr>
            </w:pPr>
          </w:p>
        </w:tc>
      </w:tr>
      <w:tr w:rsidR="0073327D" w:rsidRPr="0073327D" w:rsidTr="0073327D">
        <w:tc>
          <w:tcPr>
            <w:tcW w:w="4077" w:type="dxa"/>
          </w:tcPr>
          <w:p w:rsidR="0073327D" w:rsidRDefault="0073327D" w:rsidP="001C34F2">
            <w:pPr>
              <w:rPr>
                <w:rFonts w:ascii="Arial" w:hAnsi="Arial" w:cs="Arial"/>
                <w:b/>
              </w:rPr>
            </w:pPr>
            <w:r w:rsidRPr="0073327D">
              <w:rPr>
                <w:rFonts w:ascii="Arial" w:hAnsi="Arial" w:cs="Arial"/>
                <w:b/>
              </w:rPr>
              <w:t>Výstupy</w:t>
            </w:r>
          </w:p>
          <w:p w:rsidR="0055566D" w:rsidRPr="0073327D" w:rsidRDefault="0055566D" w:rsidP="001C34F2">
            <w:pPr>
              <w:rPr>
                <w:rFonts w:ascii="Arial" w:hAnsi="Arial" w:cs="Arial"/>
                <w:b/>
              </w:rPr>
            </w:pPr>
          </w:p>
        </w:tc>
        <w:tc>
          <w:tcPr>
            <w:tcW w:w="3969" w:type="dxa"/>
          </w:tcPr>
          <w:p w:rsidR="0073327D" w:rsidRPr="0073327D" w:rsidRDefault="0073327D" w:rsidP="001C34F2">
            <w:pPr>
              <w:rPr>
                <w:rFonts w:ascii="Arial" w:hAnsi="Arial" w:cs="Arial"/>
                <w:b/>
              </w:rPr>
            </w:pPr>
            <w:r w:rsidRPr="0073327D">
              <w:rPr>
                <w:rFonts w:ascii="Arial" w:hAnsi="Arial" w:cs="Arial"/>
                <w:b/>
              </w:rPr>
              <w:t>Učivo</w:t>
            </w:r>
          </w:p>
        </w:tc>
        <w:tc>
          <w:tcPr>
            <w:tcW w:w="2835" w:type="dxa"/>
          </w:tcPr>
          <w:p w:rsidR="0073327D" w:rsidRPr="0073327D" w:rsidRDefault="0073327D" w:rsidP="001C34F2">
            <w:pPr>
              <w:rPr>
                <w:rFonts w:ascii="Arial" w:hAnsi="Arial" w:cs="Arial"/>
                <w:b/>
              </w:rPr>
            </w:pPr>
            <w:r w:rsidRPr="0073327D">
              <w:rPr>
                <w:rFonts w:ascii="Arial" w:hAnsi="Arial" w:cs="Arial"/>
                <w:b/>
              </w:rPr>
              <w:t>Mezipředmětové vztahy</w:t>
            </w:r>
          </w:p>
        </w:tc>
        <w:tc>
          <w:tcPr>
            <w:tcW w:w="2899" w:type="dxa"/>
          </w:tcPr>
          <w:p w:rsidR="0073327D" w:rsidRPr="0073327D" w:rsidRDefault="0073327D" w:rsidP="001C34F2">
            <w:pPr>
              <w:rPr>
                <w:rFonts w:ascii="Arial" w:hAnsi="Arial" w:cs="Arial"/>
                <w:b/>
              </w:rPr>
            </w:pPr>
            <w:r w:rsidRPr="0073327D">
              <w:rPr>
                <w:rFonts w:ascii="Arial" w:hAnsi="Arial" w:cs="Arial"/>
                <w:b/>
              </w:rPr>
              <w:t>Průřezová témata</w:t>
            </w:r>
          </w:p>
        </w:tc>
      </w:tr>
      <w:tr w:rsidR="0073327D" w:rsidTr="0073327D">
        <w:tc>
          <w:tcPr>
            <w:tcW w:w="4077" w:type="dxa"/>
          </w:tcPr>
          <w:p w:rsidR="0073327D" w:rsidRPr="0073327D" w:rsidRDefault="0073327D" w:rsidP="001C34F2">
            <w:pPr>
              <w:rPr>
                <w:rFonts w:ascii="Arial" w:hAnsi="Arial" w:cs="Arial"/>
              </w:rPr>
            </w:pPr>
            <w:r w:rsidRPr="0073327D">
              <w:rPr>
                <w:rFonts w:ascii="Arial" w:hAnsi="Arial" w:cs="Arial"/>
              </w:rPr>
              <w:t>Žák</w:t>
            </w:r>
          </w:p>
          <w:p w:rsidR="0073327D" w:rsidRPr="0073327D" w:rsidRDefault="0073327D" w:rsidP="005F4DA7">
            <w:pPr>
              <w:pStyle w:val="Odstavecseseznamem"/>
              <w:numPr>
                <w:ilvl w:val="0"/>
                <w:numId w:val="160"/>
              </w:numPr>
              <w:rPr>
                <w:rFonts w:ascii="Arial" w:hAnsi="Arial" w:cs="Arial"/>
              </w:rPr>
            </w:pPr>
            <w:r w:rsidRPr="0073327D">
              <w:rPr>
                <w:rFonts w:ascii="Arial" w:hAnsi="Arial" w:cs="Arial"/>
                <w:bCs/>
              </w:rPr>
              <w:t>Uplatňuje vhodné a bezpečné chování i v méně známém prostředí sportovišť,</w:t>
            </w:r>
            <w:r w:rsidR="00756DCE">
              <w:rPr>
                <w:rFonts w:ascii="Arial" w:hAnsi="Arial" w:cs="Arial"/>
                <w:bCs/>
              </w:rPr>
              <w:t xml:space="preserve"> </w:t>
            </w:r>
            <w:r w:rsidRPr="0073327D">
              <w:rPr>
                <w:rFonts w:ascii="Arial" w:hAnsi="Arial" w:cs="Arial"/>
                <w:bCs/>
              </w:rPr>
              <w:t>přírody,</w:t>
            </w:r>
            <w:r w:rsidR="00756DCE">
              <w:rPr>
                <w:rFonts w:ascii="Arial" w:hAnsi="Arial" w:cs="Arial"/>
                <w:bCs/>
              </w:rPr>
              <w:t xml:space="preserve"> </w:t>
            </w:r>
            <w:r w:rsidRPr="0073327D">
              <w:rPr>
                <w:rFonts w:ascii="Arial" w:hAnsi="Arial" w:cs="Arial"/>
                <w:bCs/>
              </w:rPr>
              <w:t>silničního provozu,</w:t>
            </w:r>
            <w:r w:rsidR="00756DCE">
              <w:rPr>
                <w:rFonts w:ascii="Arial" w:hAnsi="Arial" w:cs="Arial"/>
                <w:bCs/>
              </w:rPr>
              <w:t xml:space="preserve"> </w:t>
            </w:r>
            <w:r w:rsidRPr="0073327D">
              <w:rPr>
                <w:rFonts w:ascii="Arial" w:hAnsi="Arial" w:cs="Arial"/>
                <w:bCs/>
              </w:rPr>
              <w:t>předvídá možná nebezpečí úrazu a přizpůsobí jim svou činnost. Odmítá drogy a jiné škodliviny jako neslučitelné se sportovní etikou a zdravím, upraví pohybovou aktivitu vzhledem k údajům o znečištění ovzduší</w:t>
            </w:r>
          </w:p>
          <w:p w:rsidR="0073327D" w:rsidRPr="0073327D" w:rsidRDefault="0073327D" w:rsidP="005F4DA7">
            <w:pPr>
              <w:pStyle w:val="Odstavecseseznamem"/>
              <w:numPr>
                <w:ilvl w:val="0"/>
                <w:numId w:val="160"/>
              </w:numPr>
              <w:rPr>
                <w:rFonts w:ascii="Arial" w:hAnsi="Arial" w:cs="Arial"/>
              </w:rPr>
            </w:pPr>
            <w:r w:rsidRPr="0073327D">
              <w:rPr>
                <w:rFonts w:ascii="Arial" w:hAnsi="Arial" w:cs="Arial"/>
                <w:bCs/>
              </w:rPr>
              <w:t>Aktivně vstupuje do organizace svého pohybového režimu, některé pohybové činnosti zařazuje pravidelně a s konkrétním účelem.                                                         Zpracuje naměřená data a informace o pohybových aktivitách a podílí se na jejich prezentaci.</w:t>
            </w:r>
          </w:p>
          <w:p w:rsidR="0073327D" w:rsidRPr="0073327D" w:rsidRDefault="0073327D" w:rsidP="005F4DA7">
            <w:pPr>
              <w:pStyle w:val="Odstavecseseznamem"/>
              <w:numPr>
                <w:ilvl w:val="0"/>
                <w:numId w:val="160"/>
              </w:numPr>
              <w:rPr>
                <w:rFonts w:ascii="Arial" w:hAnsi="Arial" w:cs="Arial"/>
              </w:rPr>
            </w:pPr>
            <w:r w:rsidRPr="0073327D">
              <w:rPr>
                <w:rFonts w:ascii="Arial" w:hAnsi="Arial" w:cs="Arial"/>
                <w:bCs/>
              </w:rPr>
              <w:t>Zvládá v souladu s individuálními předpoklady osvojované pohybové dovednosti a tvořivě je aplikuje ve hře. Zorganizuje samostatně i v týmu jednoduché turnaje na úrovni školy, spolurozhoduje osvojované hry a soutěže, dohodne se na spolupráci i jednoduché taktice vedoucí k úspěchu družstva a dodržuje ji.</w:t>
            </w:r>
          </w:p>
          <w:p w:rsidR="0073327D" w:rsidRPr="0073327D" w:rsidRDefault="0073327D" w:rsidP="005F4DA7">
            <w:pPr>
              <w:pStyle w:val="Odstavecseseznamem"/>
              <w:numPr>
                <w:ilvl w:val="0"/>
                <w:numId w:val="160"/>
              </w:numPr>
              <w:rPr>
                <w:rFonts w:ascii="Arial" w:hAnsi="Arial" w:cs="Arial"/>
              </w:rPr>
            </w:pPr>
            <w:r w:rsidRPr="0073327D">
              <w:rPr>
                <w:rFonts w:ascii="Arial" w:hAnsi="Arial" w:cs="Arial"/>
                <w:bCs/>
              </w:rPr>
              <w:t>Uplatňuje vhodné a bezpečné chování i v méně známém prostředí sportovišť, zdokonaluje své plavecké styly. Upevní si pomoc při záchraně tonoucího.</w:t>
            </w:r>
          </w:p>
          <w:p w:rsidR="0073327D" w:rsidRPr="0073327D" w:rsidRDefault="0073327D" w:rsidP="005F4DA7">
            <w:pPr>
              <w:pStyle w:val="Odstavecseseznamem"/>
              <w:numPr>
                <w:ilvl w:val="0"/>
                <w:numId w:val="160"/>
              </w:numPr>
              <w:rPr>
                <w:rFonts w:ascii="Arial" w:hAnsi="Arial" w:cs="Arial"/>
              </w:rPr>
            </w:pPr>
            <w:r w:rsidRPr="0073327D">
              <w:rPr>
                <w:rFonts w:ascii="Arial" w:hAnsi="Arial" w:cs="Arial"/>
              </w:rPr>
              <w:t>Seznámí se se základy sebeobrany , dovede vysvětlit základní principy karate</w:t>
            </w:r>
          </w:p>
          <w:p w:rsidR="0073327D" w:rsidRPr="0073327D" w:rsidRDefault="005E153F" w:rsidP="005F4DA7">
            <w:pPr>
              <w:pStyle w:val="Odstavecseseznamem"/>
              <w:numPr>
                <w:ilvl w:val="0"/>
                <w:numId w:val="160"/>
              </w:numPr>
              <w:rPr>
                <w:rFonts w:ascii="Arial" w:hAnsi="Arial" w:cs="Arial"/>
              </w:rPr>
            </w:pPr>
            <w:r>
              <w:rPr>
                <w:rFonts w:ascii="Arial" w:hAnsi="Arial" w:cs="Arial"/>
                <w:bCs/>
              </w:rPr>
              <w:t>Naplňuje</w:t>
            </w:r>
            <w:r w:rsidR="0073327D" w:rsidRPr="0073327D">
              <w:rPr>
                <w:rFonts w:ascii="Arial" w:hAnsi="Arial" w:cs="Arial"/>
                <w:bCs/>
              </w:rPr>
              <w:t xml:space="preserve"> ve školních podmínkách základní olympijské myšlenky – čestné soupeření, pomoc handicapovaným,</w:t>
            </w:r>
            <w:r w:rsidR="00756DCE">
              <w:rPr>
                <w:rFonts w:ascii="Arial" w:hAnsi="Arial" w:cs="Arial"/>
                <w:bCs/>
              </w:rPr>
              <w:t xml:space="preserve"> </w:t>
            </w:r>
            <w:r w:rsidR="0073327D" w:rsidRPr="0073327D">
              <w:rPr>
                <w:rFonts w:ascii="Arial" w:hAnsi="Arial" w:cs="Arial"/>
                <w:bCs/>
              </w:rPr>
              <w:t>respekt k opačnému pohlaví, ochrana přírody při sportu</w:t>
            </w:r>
          </w:p>
          <w:p w:rsidR="0073327D" w:rsidRPr="0073327D" w:rsidRDefault="0073327D" w:rsidP="0073327D">
            <w:pPr>
              <w:rPr>
                <w:rFonts w:ascii="Arial" w:hAnsi="Arial" w:cs="Arial"/>
              </w:rPr>
            </w:pPr>
          </w:p>
          <w:p w:rsidR="0073327D" w:rsidRPr="0073327D" w:rsidRDefault="0073327D" w:rsidP="005F4DA7">
            <w:pPr>
              <w:pStyle w:val="Odstavecseseznamem"/>
              <w:numPr>
                <w:ilvl w:val="0"/>
                <w:numId w:val="161"/>
              </w:numPr>
              <w:rPr>
                <w:rFonts w:ascii="Arial" w:hAnsi="Arial" w:cs="Arial"/>
              </w:rPr>
            </w:pPr>
            <w:r w:rsidRPr="0073327D">
              <w:rPr>
                <w:rFonts w:ascii="Arial" w:hAnsi="Arial" w:cs="Arial"/>
                <w:bCs/>
              </w:rPr>
              <w:t>Sleduje určené prvky pohybové činnosti a výkony, eviduje je a hodnotí.              Rozlišuje a uplatňuje práva a povinnosti vyplývající z role hráče, rozhodčího, diváka, organizátora.                                                      Užívá osvojené názvosloví na úrovni cvičence, rozhodčího, diváka, čtenáře novin a časopisů, uživatele internetu</w:t>
            </w:r>
          </w:p>
          <w:p w:rsidR="0073327D" w:rsidRPr="0073327D" w:rsidRDefault="0073327D" w:rsidP="001C34F2">
            <w:pPr>
              <w:rPr>
                <w:rFonts w:ascii="Arial" w:hAnsi="Arial" w:cs="Arial"/>
              </w:rPr>
            </w:pPr>
          </w:p>
          <w:p w:rsidR="0073327D" w:rsidRPr="0073327D" w:rsidRDefault="0073327D" w:rsidP="0073327D">
            <w:pPr>
              <w:pStyle w:val="Odstavecseseznamem"/>
              <w:rPr>
                <w:rFonts w:ascii="Arial" w:hAnsi="Arial" w:cs="Arial"/>
              </w:rPr>
            </w:pPr>
          </w:p>
        </w:tc>
        <w:tc>
          <w:tcPr>
            <w:tcW w:w="3969" w:type="dxa"/>
          </w:tcPr>
          <w:p w:rsidR="0073327D" w:rsidRPr="0073327D" w:rsidRDefault="0073327D" w:rsidP="001C34F2">
            <w:pPr>
              <w:rPr>
                <w:rFonts w:ascii="Arial" w:hAnsi="Arial" w:cs="Arial"/>
              </w:rPr>
            </w:pPr>
          </w:p>
          <w:p w:rsidR="0073327D" w:rsidRPr="0073327D" w:rsidRDefault="0073327D" w:rsidP="001C34F2">
            <w:pPr>
              <w:rPr>
                <w:rFonts w:ascii="Arial" w:hAnsi="Arial" w:cs="Arial"/>
              </w:rPr>
            </w:pPr>
            <w:r w:rsidRPr="0073327D">
              <w:rPr>
                <w:rFonts w:ascii="Arial" w:hAnsi="Arial" w:cs="Arial"/>
              </w:rPr>
              <w:t>Bezpečnost, cíle předmětu</w:t>
            </w: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r w:rsidRPr="0073327D">
              <w:rPr>
                <w:rFonts w:ascii="Arial" w:hAnsi="Arial" w:cs="Arial"/>
                <w:b/>
              </w:rPr>
              <w:t xml:space="preserve">Atletika </w:t>
            </w:r>
            <w:r w:rsidRPr="0073327D">
              <w:rPr>
                <w:rFonts w:ascii="Arial" w:hAnsi="Arial" w:cs="Arial"/>
              </w:rPr>
              <w:t>- kondiční běh, vytrvalostní běh, běh v terénu, nízký a vysoký start, 60 m, skok daleký, vrh koulí</w:t>
            </w:r>
          </w:p>
          <w:p w:rsidR="0073327D" w:rsidRPr="0073327D" w:rsidRDefault="0073327D" w:rsidP="001C34F2">
            <w:pPr>
              <w:rPr>
                <w:rFonts w:ascii="Arial" w:hAnsi="Arial" w:cs="Arial"/>
              </w:rPr>
            </w:pPr>
            <w:r w:rsidRPr="0073327D">
              <w:rPr>
                <w:rFonts w:ascii="Arial" w:hAnsi="Arial" w:cs="Arial"/>
                <w:b/>
              </w:rPr>
              <w:t>Sportovní gymnastika</w:t>
            </w:r>
            <w:r w:rsidRPr="0073327D">
              <w:rPr>
                <w:rFonts w:ascii="Arial" w:hAnsi="Arial" w:cs="Arial"/>
              </w:rPr>
              <w:t xml:space="preserve"> – akrobacie, pře</w:t>
            </w:r>
            <w:r w:rsidR="00756DCE">
              <w:rPr>
                <w:rFonts w:ascii="Arial" w:hAnsi="Arial" w:cs="Arial"/>
              </w:rPr>
              <w:t>s</w:t>
            </w:r>
            <w:r w:rsidRPr="0073327D">
              <w:rPr>
                <w:rFonts w:ascii="Arial" w:hAnsi="Arial" w:cs="Arial"/>
              </w:rPr>
              <w:t>kok – koza, švédská bedna, hrazda, kruhy, bradla (hoši)</w:t>
            </w:r>
          </w:p>
          <w:p w:rsidR="0073327D" w:rsidRPr="0073327D" w:rsidRDefault="0073327D" w:rsidP="0073327D">
            <w:pPr>
              <w:rPr>
                <w:rFonts w:ascii="Arial" w:hAnsi="Arial" w:cs="Arial"/>
              </w:rPr>
            </w:pPr>
            <w:r w:rsidRPr="0073327D">
              <w:rPr>
                <w:rFonts w:ascii="Arial" w:hAnsi="Arial" w:cs="Arial"/>
                <w:b/>
              </w:rPr>
              <w:t>Míčové hry</w:t>
            </w:r>
            <w:r w:rsidRPr="0073327D">
              <w:rPr>
                <w:rFonts w:ascii="Arial" w:hAnsi="Arial" w:cs="Arial"/>
              </w:rPr>
              <w:t xml:space="preserve"> – kopaná, košíková, odbíjená, florbal, sálová kopaná, rugby</w:t>
            </w:r>
          </w:p>
          <w:p w:rsidR="0073327D" w:rsidRPr="0073327D" w:rsidRDefault="0073327D" w:rsidP="0073327D">
            <w:pPr>
              <w:rPr>
                <w:rFonts w:ascii="Arial" w:hAnsi="Arial" w:cs="Arial"/>
              </w:rPr>
            </w:pPr>
            <w:r w:rsidRPr="0073327D">
              <w:rPr>
                <w:rFonts w:ascii="Arial" w:hAnsi="Arial" w:cs="Arial"/>
                <w:b/>
              </w:rPr>
              <w:t>Kondiční formy cvičení</w:t>
            </w:r>
            <w:r w:rsidRPr="0073327D">
              <w:rPr>
                <w:rFonts w:ascii="Arial" w:hAnsi="Arial" w:cs="Arial"/>
              </w:rPr>
              <w:t xml:space="preserve"> – cvičení se švihadly, s plnými mí</w:t>
            </w:r>
            <w:r w:rsidR="00756DCE">
              <w:rPr>
                <w:rFonts w:ascii="Arial" w:hAnsi="Arial" w:cs="Arial"/>
              </w:rPr>
              <w:t>či, na žebřinách, překážková dr</w:t>
            </w:r>
            <w:r w:rsidRPr="0073327D">
              <w:rPr>
                <w:rFonts w:ascii="Arial" w:hAnsi="Arial" w:cs="Arial"/>
              </w:rPr>
              <w:t>áha, kruhový trénink, posilovací cvičení, soutěže a hry</w:t>
            </w:r>
          </w:p>
          <w:p w:rsidR="0073327D" w:rsidRPr="0073327D" w:rsidRDefault="0073327D" w:rsidP="0073327D">
            <w:pPr>
              <w:rPr>
                <w:rFonts w:ascii="Arial" w:hAnsi="Arial" w:cs="Arial"/>
                <w:b/>
              </w:rPr>
            </w:pPr>
            <w:r w:rsidRPr="0073327D">
              <w:rPr>
                <w:rFonts w:ascii="Arial" w:hAnsi="Arial" w:cs="Arial"/>
                <w:b/>
              </w:rPr>
              <w:t>Rytmická cvičení, cvičení na hudbu</w:t>
            </w:r>
          </w:p>
          <w:p w:rsidR="0073327D" w:rsidRPr="0073327D" w:rsidRDefault="0073327D" w:rsidP="0073327D">
            <w:pPr>
              <w:rPr>
                <w:rFonts w:ascii="Arial" w:hAnsi="Arial" w:cs="Arial"/>
              </w:rPr>
            </w:pPr>
          </w:p>
          <w:p w:rsidR="0073327D" w:rsidRPr="0073327D" w:rsidRDefault="0073327D" w:rsidP="0073327D">
            <w:pPr>
              <w:rPr>
                <w:rFonts w:ascii="Arial" w:hAnsi="Arial" w:cs="Arial"/>
              </w:rPr>
            </w:pPr>
          </w:p>
          <w:p w:rsidR="0073327D" w:rsidRPr="0073327D" w:rsidRDefault="0073327D" w:rsidP="0073327D">
            <w:pPr>
              <w:rPr>
                <w:rFonts w:ascii="Arial" w:hAnsi="Arial" w:cs="Arial"/>
              </w:rPr>
            </w:pPr>
          </w:p>
          <w:p w:rsidR="0073327D" w:rsidRPr="0073327D" w:rsidRDefault="0073327D" w:rsidP="0073327D">
            <w:pPr>
              <w:rPr>
                <w:rFonts w:ascii="Arial" w:hAnsi="Arial" w:cs="Arial"/>
              </w:rPr>
            </w:pPr>
            <w:r w:rsidRPr="0073327D">
              <w:rPr>
                <w:rFonts w:ascii="Arial" w:hAnsi="Arial" w:cs="Arial"/>
                <w:b/>
              </w:rPr>
              <w:t>Plavání</w:t>
            </w:r>
            <w:r w:rsidRPr="0073327D">
              <w:rPr>
                <w:rFonts w:ascii="Arial" w:hAnsi="Arial" w:cs="Arial"/>
              </w:rPr>
              <w:t xml:space="preserve"> – kraul, prsa, znak, skok, vodní pólo, hry, záchrana tonoucího, štafeta</w:t>
            </w:r>
          </w:p>
          <w:p w:rsidR="0073327D" w:rsidRPr="0073327D" w:rsidRDefault="0073327D" w:rsidP="001C34F2">
            <w:pPr>
              <w:rPr>
                <w:rFonts w:ascii="Arial" w:hAnsi="Arial" w:cs="Arial"/>
              </w:rPr>
            </w:pPr>
            <w:r w:rsidRPr="0073327D">
              <w:rPr>
                <w:rFonts w:ascii="Arial" w:hAnsi="Arial" w:cs="Arial"/>
                <w:b/>
              </w:rPr>
              <w:t>Turistika</w:t>
            </w:r>
            <w:r w:rsidRPr="0073327D">
              <w:rPr>
                <w:rFonts w:ascii="Arial" w:hAnsi="Arial" w:cs="Arial"/>
              </w:rPr>
              <w:t xml:space="preserve"> – vycházka do přírody, orientace v přírodě, práce s buzolou</w:t>
            </w:r>
          </w:p>
          <w:p w:rsidR="0073327D" w:rsidRPr="0073327D" w:rsidRDefault="0073327D" w:rsidP="001C34F2">
            <w:pPr>
              <w:rPr>
                <w:rFonts w:ascii="Arial" w:hAnsi="Arial" w:cs="Arial"/>
              </w:rPr>
            </w:pPr>
          </w:p>
          <w:p w:rsidR="0073327D" w:rsidRDefault="0073327D" w:rsidP="001C34F2">
            <w:pPr>
              <w:rPr>
                <w:rFonts w:ascii="Arial" w:hAnsi="Arial" w:cs="Arial"/>
              </w:rPr>
            </w:pPr>
          </w:p>
          <w:p w:rsidR="0073327D" w:rsidRDefault="0073327D" w:rsidP="001C34F2">
            <w:pPr>
              <w:rPr>
                <w:rFonts w:ascii="Arial" w:hAnsi="Arial" w:cs="Arial"/>
              </w:rPr>
            </w:pPr>
          </w:p>
          <w:p w:rsidR="0073327D" w:rsidRDefault="0073327D" w:rsidP="001C34F2">
            <w:pPr>
              <w:rPr>
                <w:rFonts w:ascii="Arial" w:hAnsi="Arial" w:cs="Arial"/>
              </w:rPr>
            </w:pPr>
          </w:p>
          <w:p w:rsidR="0073327D" w:rsidRPr="0073327D" w:rsidRDefault="0073327D" w:rsidP="001C34F2">
            <w:pPr>
              <w:rPr>
                <w:rFonts w:ascii="Arial" w:hAnsi="Arial" w:cs="Arial"/>
              </w:rPr>
            </w:pPr>
            <w:r w:rsidRPr="0073327D">
              <w:rPr>
                <w:rFonts w:ascii="Arial" w:hAnsi="Arial" w:cs="Arial"/>
              </w:rPr>
              <w:t>Základy sebeobrany</w:t>
            </w: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r w:rsidRPr="0073327D">
              <w:rPr>
                <w:rFonts w:ascii="Arial" w:hAnsi="Arial" w:cs="Arial"/>
              </w:rPr>
              <w:t>Historie a současnost sportu</w:t>
            </w: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r w:rsidRPr="0073327D">
              <w:rPr>
                <w:rFonts w:ascii="Arial" w:hAnsi="Arial" w:cs="Arial"/>
              </w:rPr>
              <w:t>Hodnocení</w:t>
            </w:r>
          </w:p>
        </w:tc>
        <w:tc>
          <w:tcPr>
            <w:tcW w:w="2835" w:type="dxa"/>
          </w:tcPr>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r w:rsidRPr="0073327D">
              <w:rPr>
                <w:rFonts w:ascii="Arial" w:hAnsi="Arial" w:cs="Arial"/>
              </w:rPr>
              <w:t>Přírodopis</w:t>
            </w: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p>
          <w:p w:rsidR="0073327D" w:rsidRPr="0073327D" w:rsidRDefault="0073327D" w:rsidP="001C34F2">
            <w:pPr>
              <w:rPr>
                <w:rFonts w:ascii="Arial" w:hAnsi="Arial" w:cs="Arial"/>
              </w:rPr>
            </w:pPr>
            <w:r w:rsidRPr="0073327D">
              <w:rPr>
                <w:rFonts w:ascii="Arial" w:hAnsi="Arial" w:cs="Arial"/>
              </w:rPr>
              <w:t>Dějepis</w:t>
            </w:r>
          </w:p>
        </w:tc>
        <w:tc>
          <w:tcPr>
            <w:tcW w:w="2899" w:type="dxa"/>
          </w:tcPr>
          <w:p w:rsidR="0073327D" w:rsidRPr="0073327D" w:rsidRDefault="0073327D" w:rsidP="001C34F2">
            <w:pPr>
              <w:rPr>
                <w:rFonts w:ascii="Arial" w:hAnsi="Arial" w:cs="Arial"/>
              </w:rPr>
            </w:pPr>
          </w:p>
          <w:p w:rsidR="0073327D" w:rsidRPr="0073327D" w:rsidRDefault="0073327D" w:rsidP="0073327D">
            <w:pPr>
              <w:rPr>
                <w:rFonts w:ascii="Arial" w:hAnsi="Arial" w:cs="Arial"/>
                <w:b/>
              </w:rPr>
            </w:pPr>
            <w:r w:rsidRPr="0073327D">
              <w:rPr>
                <w:rFonts w:ascii="Arial" w:hAnsi="Arial" w:cs="Arial"/>
                <w:b/>
              </w:rPr>
              <w:t>OSV</w:t>
            </w:r>
          </w:p>
          <w:p w:rsidR="0073327D" w:rsidRPr="0073327D" w:rsidRDefault="0073327D" w:rsidP="0073327D">
            <w:pPr>
              <w:rPr>
                <w:rFonts w:ascii="Arial" w:hAnsi="Arial" w:cs="Arial"/>
              </w:rPr>
            </w:pPr>
            <w:r w:rsidRPr="0073327D">
              <w:rPr>
                <w:rFonts w:ascii="Arial" w:hAnsi="Arial" w:cs="Arial"/>
                <w:b/>
              </w:rPr>
              <w:t xml:space="preserve">- </w:t>
            </w:r>
            <w:r w:rsidRPr="0073327D">
              <w:rPr>
                <w:rFonts w:ascii="Arial" w:hAnsi="Arial" w:cs="Arial"/>
              </w:rPr>
              <w:t xml:space="preserve">vzbuzuje zájem žáků o sport a vlastní sportovní a závodní činnost  </w:t>
            </w:r>
          </w:p>
          <w:p w:rsidR="0073327D" w:rsidRPr="0073327D" w:rsidRDefault="0073327D" w:rsidP="0073327D">
            <w:pPr>
              <w:rPr>
                <w:rFonts w:ascii="Arial" w:hAnsi="Arial" w:cs="Arial"/>
                <w:b/>
              </w:rPr>
            </w:pPr>
            <w:r w:rsidRPr="0073327D">
              <w:rPr>
                <w:rFonts w:ascii="Arial" w:hAnsi="Arial" w:cs="Arial"/>
              </w:rPr>
              <w:t>– uvědomění si hodnoty vlastního volného času a odpovědnosti za jeho naplnění</w:t>
            </w:r>
          </w:p>
          <w:p w:rsidR="0073327D" w:rsidRPr="0073327D" w:rsidRDefault="0073327D" w:rsidP="0073327D">
            <w:pPr>
              <w:rPr>
                <w:rFonts w:ascii="Arial" w:hAnsi="Arial" w:cs="Arial"/>
                <w:b/>
              </w:rPr>
            </w:pPr>
          </w:p>
          <w:p w:rsidR="0073327D" w:rsidRPr="0073327D" w:rsidRDefault="0073327D" w:rsidP="0073327D">
            <w:pPr>
              <w:rPr>
                <w:rFonts w:ascii="Arial" w:hAnsi="Arial" w:cs="Arial"/>
                <w:b/>
              </w:rPr>
            </w:pPr>
            <w:r w:rsidRPr="0073327D">
              <w:rPr>
                <w:rFonts w:ascii="Arial" w:hAnsi="Arial" w:cs="Arial"/>
                <w:b/>
              </w:rPr>
              <w:t>VMEGS</w:t>
            </w:r>
          </w:p>
          <w:p w:rsidR="0073327D" w:rsidRPr="0073327D" w:rsidRDefault="0073327D" w:rsidP="0073327D">
            <w:pPr>
              <w:rPr>
                <w:rFonts w:ascii="Arial" w:hAnsi="Arial" w:cs="Arial"/>
              </w:rPr>
            </w:pPr>
            <w:r w:rsidRPr="0073327D">
              <w:rPr>
                <w:rFonts w:ascii="Arial" w:hAnsi="Arial" w:cs="Arial"/>
              </w:rPr>
              <w:t xml:space="preserve"> – žák chápe olympijské ideje a význam sportu pro vzájemné porozumění mezi lidmi různých národů a národností</w:t>
            </w:r>
          </w:p>
          <w:p w:rsidR="0073327D" w:rsidRPr="0073327D" w:rsidRDefault="0073327D" w:rsidP="0073327D">
            <w:pPr>
              <w:rPr>
                <w:rFonts w:ascii="Arial" w:hAnsi="Arial" w:cs="Arial"/>
              </w:rPr>
            </w:pPr>
          </w:p>
          <w:p w:rsidR="0073327D" w:rsidRPr="0073327D" w:rsidRDefault="0073327D" w:rsidP="0073327D">
            <w:pPr>
              <w:rPr>
                <w:rFonts w:ascii="Arial" w:hAnsi="Arial" w:cs="Arial"/>
              </w:rPr>
            </w:pPr>
            <w:r w:rsidRPr="0073327D">
              <w:rPr>
                <w:rFonts w:ascii="Arial" w:hAnsi="Arial" w:cs="Arial"/>
              </w:rPr>
              <w:t>– napomáhání primární prevence sociálně patologických jevů a škodlivých způsobů chování</w:t>
            </w:r>
          </w:p>
          <w:p w:rsidR="0073327D" w:rsidRPr="0073327D" w:rsidRDefault="0073327D" w:rsidP="0073327D">
            <w:pPr>
              <w:rPr>
                <w:rFonts w:ascii="Arial" w:hAnsi="Arial" w:cs="Arial"/>
              </w:rPr>
            </w:pPr>
            <w:r w:rsidRPr="0073327D">
              <w:rPr>
                <w:rFonts w:ascii="Arial" w:hAnsi="Arial" w:cs="Arial"/>
              </w:rPr>
              <w:t>– upevňuje osvojování názorů chování evropského občana a smysl pro zodpovědnost</w:t>
            </w:r>
          </w:p>
          <w:p w:rsidR="0073327D" w:rsidRPr="0073327D" w:rsidRDefault="0073327D" w:rsidP="001C34F2">
            <w:pPr>
              <w:rPr>
                <w:rFonts w:ascii="Arial" w:hAnsi="Arial" w:cs="Arial"/>
              </w:rPr>
            </w:pPr>
          </w:p>
        </w:tc>
      </w:tr>
    </w:tbl>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55566D" w:rsidRDefault="0055566D" w:rsidP="001C34F2">
      <w:pPr>
        <w:rPr>
          <w:rFonts w:ascii="Arial" w:hAnsi="Arial" w:cs="Arial"/>
          <w:sz w:val="24"/>
          <w:szCs w:val="24"/>
        </w:rPr>
      </w:pPr>
    </w:p>
    <w:p w:rsidR="001C34F2" w:rsidRDefault="001C34F2" w:rsidP="001C34F2">
      <w:pPr>
        <w:rPr>
          <w:rFonts w:ascii="Arial" w:hAnsi="Arial" w:cs="Arial"/>
          <w:sz w:val="24"/>
          <w:szCs w:val="24"/>
        </w:rPr>
      </w:pPr>
    </w:p>
    <w:p w:rsidR="001C34F2" w:rsidRPr="0073327D" w:rsidRDefault="0073327D" w:rsidP="001C34F2">
      <w:pPr>
        <w:rPr>
          <w:rFonts w:ascii="Arial" w:hAnsi="Arial" w:cs="Arial"/>
          <w:sz w:val="40"/>
          <w:szCs w:val="40"/>
        </w:rPr>
      </w:pPr>
      <w:r w:rsidRPr="0073327D">
        <w:rPr>
          <w:rFonts w:ascii="Arial" w:hAnsi="Arial" w:cs="Arial"/>
          <w:sz w:val="40"/>
          <w:szCs w:val="40"/>
        </w:rPr>
        <w:t xml:space="preserve">Vzdělávací oblast: </w:t>
      </w:r>
      <w:r w:rsidRPr="0073327D">
        <w:rPr>
          <w:rFonts w:ascii="Arial" w:hAnsi="Arial" w:cs="Arial"/>
          <w:b/>
          <w:sz w:val="40"/>
          <w:szCs w:val="40"/>
        </w:rPr>
        <w:t>Člověk a svět práce</w:t>
      </w:r>
    </w:p>
    <w:p w:rsidR="0073327D" w:rsidRPr="0073327D" w:rsidRDefault="0073327D" w:rsidP="0073327D">
      <w:pPr>
        <w:rPr>
          <w:rFonts w:ascii="Arial" w:hAnsi="Arial" w:cs="Arial"/>
          <w:b/>
          <w:sz w:val="36"/>
          <w:szCs w:val="36"/>
        </w:rPr>
      </w:pPr>
      <w:r w:rsidRPr="0073327D">
        <w:rPr>
          <w:rFonts w:ascii="Arial" w:hAnsi="Arial" w:cs="Arial"/>
          <w:sz w:val="36"/>
          <w:szCs w:val="36"/>
        </w:rPr>
        <w:t xml:space="preserve">Vzdělávací předmět: </w:t>
      </w:r>
      <w:r w:rsidRPr="0073327D">
        <w:rPr>
          <w:rFonts w:ascii="Arial" w:hAnsi="Arial" w:cs="Arial"/>
          <w:b/>
          <w:sz w:val="36"/>
          <w:szCs w:val="36"/>
        </w:rPr>
        <w:t>Pracovní činnosti</w:t>
      </w:r>
    </w:p>
    <w:p w:rsidR="0073327D" w:rsidRPr="0073327D" w:rsidRDefault="0073327D" w:rsidP="0073327D">
      <w:pPr>
        <w:rPr>
          <w:rFonts w:ascii="Arial" w:hAnsi="Arial" w:cs="Arial"/>
          <w:b/>
          <w:sz w:val="24"/>
          <w:szCs w:val="24"/>
        </w:rPr>
      </w:pPr>
    </w:p>
    <w:p w:rsidR="001C34F2" w:rsidRDefault="0073327D" w:rsidP="001C34F2">
      <w:pPr>
        <w:rPr>
          <w:rFonts w:ascii="Arial" w:hAnsi="Arial" w:cs="Arial"/>
          <w:sz w:val="24"/>
          <w:szCs w:val="24"/>
        </w:rPr>
      </w:pPr>
      <w:r>
        <w:rPr>
          <w:rFonts w:ascii="Arial" w:hAnsi="Arial" w:cs="Arial"/>
          <w:sz w:val="24"/>
          <w:szCs w:val="24"/>
        </w:rPr>
        <w:t>Charakteristika předmětu:</w:t>
      </w:r>
    </w:p>
    <w:p w:rsidR="0073327D" w:rsidRDefault="0073327D" w:rsidP="001C34F2">
      <w:pPr>
        <w:rPr>
          <w:rFonts w:ascii="Arial" w:hAnsi="Arial" w:cs="Arial"/>
          <w:sz w:val="24"/>
          <w:szCs w:val="24"/>
        </w:rPr>
      </w:pPr>
    </w:p>
    <w:p w:rsidR="00B36F84" w:rsidRPr="00B36F84" w:rsidRDefault="00B36F84" w:rsidP="00B36F84">
      <w:pPr>
        <w:widowControl w:val="0"/>
        <w:autoSpaceDE w:val="0"/>
        <w:autoSpaceDN w:val="0"/>
        <w:adjustRightInd w:val="0"/>
        <w:spacing w:line="249" w:lineRule="auto"/>
        <w:ind w:left="59" w:right="141" w:firstLine="83"/>
        <w:jc w:val="both"/>
        <w:rPr>
          <w:rFonts w:ascii="Arial" w:hAnsi="Arial" w:cs="Arial"/>
          <w:sz w:val="24"/>
          <w:szCs w:val="24"/>
        </w:rPr>
      </w:pPr>
      <w:r w:rsidRPr="00B36F84">
        <w:rPr>
          <w:rFonts w:ascii="Arial" w:hAnsi="Arial" w:cs="Arial"/>
          <w:sz w:val="24"/>
          <w:szCs w:val="24"/>
        </w:rPr>
        <w:t>Vzděl</w:t>
      </w:r>
      <w:r w:rsidRPr="00B36F84">
        <w:rPr>
          <w:rFonts w:ascii="Arial" w:hAnsi="Arial" w:cs="Arial"/>
          <w:spacing w:val="-6"/>
          <w:sz w:val="24"/>
          <w:szCs w:val="24"/>
        </w:rPr>
        <w:t>áv</w:t>
      </w:r>
      <w:r w:rsidRPr="00B36F84">
        <w:rPr>
          <w:rFonts w:ascii="Arial" w:hAnsi="Arial" w:cs="Arial"/>
          <w:sz w:val="24"/>
          <w:szCs w:val="24"/>
        </w:rPr>
        <w:t>ací</w:t>
      </w:r>
      <w:r w:rsidRPr="00B36F84">
        <w:rPr>
          <w:rFonts w:ascii="Arial" w:hAnsi="Arial" w:cs="Arial"/>
          <w:spacing w:val="11"/>
          <w:sz w:val="24"/>
          <w:szCs w:val="24"/>
        </w:rPr>
        <w:t xml:space="preserve"> </w:t>
      </w:r>
      <w:r w:rsidRPr="00B36F84">
        <w:rPr>
          <w:rFonts w:ascii="Arial" w:hAnsi="Arial" w:cs="Arial"/>
          <w:sz w:val="24"/>
          <w:szCs w:val="24"/>
        </w:rPr>
        <w:t>obsah</w:t>
      </w:r>
      <w:r w:rsidRPr="00B36F84">
        <w:rPr>
          <w:rFonts w:ascii="Arial" w:hAnsi="Arial" w:cs="Arial"/>
          <w:spacing w:val="19"/>
          <w:sz w:val="24"/>
          <w:szCs w:val="24"/>
        </w:rPr>
        <w:t xml:space="preserve"> </w:t>
      </w:r>
      <w:r w:rsidRPr="00B36F84">
        <w:rPr>
          <w:rFonts w:ascii="Arial" w:hAnsi="Arial" w:cs="Arial"/>
          <w:sz w:val="24"/>
          <w:szCs w:val="24"/>
        </w:rPr>
        <w:t xml:space="preserve">předmětu </w:t>
      </w:r>
      <w:r w:rsidRPr="00B36F84">
        <w:rPr>
          <w:rFonts w:ascii="Arial" w:hAnsi="Arial" w:cs="Arial"/>
          <w:spacing w:val="3"/>
          <w:sz w:val="24"/>
          <w:szCs w:val="24"/>
        </w:rPr>
        <w:t>je</w:t>
      </w:r>
      <w:r w:rsidRPr="00B36F84">
        <w:rPr>
          <w:rFonts w:ascii="Arial" w:hAnsi="Arial" w:cs="Arial"/>
          <w:spacing w:val="1"/>
          <w:sz w:val="24"/>
          <w:szCs w:val="24"/>
        </w:rPr>
        <w:t xml:space="preserve"> </w:t>
      </w:r>
      <w:r w:rsidRPr="00B36F84">
        <w:rPr>
          <w:rFonts w:ascii="Arial" w:hAnsi="Arial" w:cs="Arial"/>
          <w:sz w:val="24"/>
          <w:szCs w:val="24"/>
        </w:rPr>
        <w:t>realiz</w:t>
      </w:r>
      <w:r w:rsidRPr="00B36F84">
        <w:rPr>
          <w:rFonts w:ascii="Arial" w:hAnsi="Arial" w:cs="Arial"/>
          <w:spacing w:val="-6"/>
          <w:sz w:val="24"/>
          <w:szCs w:val="24"/>
        </w:rPr>
        <w:t>ov</w:t>
      </w:r>
      <w:r w:rsidRPr="00B36F84">
        <w:rPr>
          <w:rFonts w:ascii="Arial" w:hAnsi="Arial" w:cs="Arial"/>
          <w:sz w:val="24"/>
          <w:szCs w:val="24"/>
        </w:rPr>
        <w:t>án</w:t>
      </w:r>
      <w:r w:rsidRPr="00B36F84">
        <w:rPr>
          <w:rFonts w:ascii="Arial" w:hAnsi="Arial" w:cs="Arial"/>
          <w:spacing w:val="22"/>
          <w:sz w:val="24"/>
          <w:szCs w:val="24"/>
        </w:rPr>
        <w:t xml:space="preserve"> </w:t>
      </w:r>
      <w:r w:rsidRPr="00B36F84">
        <w:rPr>
          <w:rFonts w:ascii="Arial" w:hAnsi="Arial" w:cs="Arial"/>
          <w:sz w:val="24"/>
          <w:szCs w:val="24"/>
        </w:rPr>
        <w:t>v</w:t>
      </w:r>
      <w:r w:rsidRPr="00B36F84">
        <w:rPr>
          <w:rFonts w:ascii="Arial" w:hAnsi="Arial" w:cs="Arial"/>
          <w:spacing w:val="2"/>
          <w:sz w:val="24"/>
          <w:szCs w:val="24"/>
        </w:rPr>
        <w:t xml:space="preserve"> </w:t>
      </w:r>
      <w:r w:rsidRPr="00B36F84">
        <w:rPr>
          <w:rFonts w:ascii="Arial" w:hAnsi="Arial" w:cs="Arial"/>
          <w:sz w:val="24"/>
          <w:szCs w:val="24"/>
        </w:rPr>
        <w:t>prů</w:t>
      </w:r>
      <w:r w:rsidRPr="00B36F84">
        <w:rPr>
          <w:rFonts w:ascii="Arial" w:hAnsi="Arial" w:cs="Arial"/>
          <w:spacing w:val="7"/>
          <w:sz w:val="24"/>
          <w:szCs w:val="24"/>
        </w:rPr>
        <w:t>b</w:t>
      </w:r>
      <w:r w:rsidRPr="00B36F84">
        <w:rPr>
          <w:rFonts w:ascii="Arial" w:hAnsi="Arial" w:cs="Arial"/>
          <w:sz w:val="24"/>
          <w:szCs w:val="24"/>
        </w:rPr>
        <w:t>ě</w:t>
      </w:r>
      <w:r w:rsidRPr="00B36F84">
        <w:rPr>
          <w:rFonts w:ascii="Arial" w:hAnsi="Arial" w:cs="Arial"/>
          <w:spacing w:val="-6"/>
          <w:sz w:val="24"/>
          <w:szCs w:val="24"/>
        </w:rPr>
        <w:t>h</w:t>
      </w:r>
      <w:r w:rsidRPr="00B36F84">
        <w:rPr>
          <w:rFonts w:ascii="Arial" w:hAnsi="Arial" w:cs="Arial"/>
          <w:sz w:val="24"/>
          <w:szCs w:val="24"/>
        </w:rPr>
        <w:t>u</w:t>
      </w:r>
      <w:r w:rsidRPr="00B36F84">
        <w:rPr>
          <w:rFonts w:ascii="Arial" w:hAnsi="Arial" w:cs="Arial"/>
          <w:spacing w:val="34"/>
          <w:sz w:val="24"/>
          <w:szCs w:val="24"/>
        </w:rPr>
        <w:t xml:space="preserve"> </w:t>
      </w:r>
      <w:r w:rsidRPr="00B36F84">
        <w:rPr>
          <w:rFonts w:ascii="Arial" w:hAnsi="Arial" w:cs="Arial"/>
          <w:sz w:val="24"/>
          <w:szCs w:val="24"/>
        </w:rPr>
        <w:t>celého</w:t>
      </w:r>
      <w:r w:rsidRPr="00B36F84">
        <w:rPr>
          <w:rFonts w:ascii="Arial" w:hAnsi="Arial" w:cs="Arial"/>
          <w:spacing w:val="-3"/>
          <w:sz w:val="24"/>
          <w:szCs w:val="24"/>
        </w:rPr>
        <w:t xml:space="preserve"> </w:t>
      </w:r>
      <w:r w:rsidRPr="00B36F84">
        <w:rPr>
          <w:rFonts w:ascii="Arial" w:hAnsi="Arial" w:cs="Arial"/>
          <w:sz w:val="24"/>
          <w:szCs w:val="24"/>
        </w:rPr>
        <w:t>základního</w:t>
      </w:r>
      <w:r w:rsidRPr="00B36F84">
        <w:rPr>
          <w:rFonts w:ascii="Arial" w:hAnsi="Arial" w:cs="Arial"/>
          <w:spacing w:val="32"/>
          <w:sz w:val="24"/>
          <w:szCs w:val="24"/>
        </w:rPr>
        <w:t xml:space="preserve"> </w:t>
      </w:r>
      <w:r w:rsidRPr="00B36F84">
        <w:rPr>
          <w:rFonts w:ascii="Arial" w:hAnsi="Arial" w:cs="Arial"/>
          <w:sz w:val="24"/>
          <w:szCs w:val="24"/>
        </w:rPr>
        <w:t>vzděl</w:t>
      </w:r>
      <w:r w:rsidRPr="00B36F84">
        <w:rPr>
          <w:rFonts w:ascii="Arial" w:hAnsi="Arial" w:cs="Arial"/>
          <w:spacing w:val="-6"/>
          <w:sz w:val="24"/>
          <w:szCs w:val="24"/>
        </w:rPr>
        <w:t>áv</w:t>
      </w:r>
      <w:r w:rsidRPr="00B36F84">
        <w:rPr>
          <w:rFonts w:ascii="Arial" w:hAnsi="Arial" w:cs="Arial"/>
          <w:sz w:val="24"/>
          <w:szCs w:val="24"/>
        </w:rPr>
        <w:t>ání</w:t>
      </w:r>
      <w:r w:rsidRPr="00B36F84">
        <w:rPr>
          <w:rFonts w:ascii="Arial" w:hAnsi="Arial" w:cs="Arial"/>
          <w:spacing w:val="23"/>
          <w:sz w:val="24"/>
          <w:szCs w:val="24"/>
        </w:rPr>
        <w:t xml:space="preserve"> </w:t>
      </w:r>
      <w:r w:rsidRPr="00B36F84">
        <w:rPr>
          <w:rFonts w:ascii="Arial" w:hAnsi="Arial" w:cs="Arial"/>
          <w:sz w:val="24"/>
          <w:szCs w:val="24"/>
        </w:rPr>
        <w:t>a</w:t>
      </w:r>
      <w:r w:rsidRPr="00B36F84">
        <w:rPr>
          <w:rFonts w:ascii="Arial" w:hAnsi="Arial" w:cs="Arial"/>
          <w:spacing w:val="8"/>
          <w:sz w:val="24"/>
          <w:szCs w:val="24"/>
        </w:rPr>
        <w:t xml:space="preserve"> </w:t>
      </w:r>
      <w:r w:rsidRPr="00B36F84">
        <w:rPr>
          <w:rFonts w:ascii="Arial" w:hAnsi="Arial" w:cs="Arial"/>
          <w:sz w:val="24"/>
          <w:szCs w:val="24"/>
        </w:rPr>
        <w:t>je</w:t>
      </w:r>
      <w:r w:rsidRPr="00B36F84">
        <w:rPr>
          <w:rFonts w:ascii="Arial" w:hAnsi="Arial" w:cs="Arial"/>
          <w:spacing w:val="1"/>
          <w:sz w:val="24"/>
          <w:szCs w:val="24"/>
        </w:rPr>
        <w:t xml:space="preserve"> </w:t>
      </w:r>
      <w:r w:rsidRPr="00B36F84">
        <w:rPr>
          <w:rFonts w:ascii="Arial" w:hAnsi="Arial" w:cs="Arial"/>
          <w:sz w:val="24"/>
          <w:szCs w:val="24"/>
        </w:rPr>
        <w:t>určen</w:t>
      </w:r>
      <w:r w:rsidRPr="00B36F84">
        <w:rPr>
          <w:rFonts w:ascii="Arial" w:hAnsi="Arial" w:cs="Arial"/>
          <w:spacing w:val="18"/>
          <w:sz w:val="24"/>
          <w:szCs w:val="24"/>
        </w:rPr>
        <w:t xml:space="preserve"> </w:t>
      </w:r>
      <w:r w:rsidRPr="00B36F84">
        <w:rPr>
          <w:rFonts w:ascii="Arial" w:hAnsi="Arial" w:cs="Arial"/>
          <w:sz w:val="24"/>
          <w:szCs w:val="24"/>
        </w:rPr>
        <w:t>všem</w:t>
      </w:r>
      <w:r w:rsidRPr="00B36F84">
        <w:rPr>
          <w:rFonts w:ascii="Arial" w:hAnsi="Arial" w:cs="Arial"/>
          <w:spacing w:val="4"/>
          <w:sz w:val="24"/>
          <w:szCs w:val="24"/>
        </w:rPr>
        <w:t xml:space="preserve"> </w:t>
      </w:r>
      <w:r w:rsidRPr="00B36F84">
        <w:rPr>
          <w:rFonts w:ascii="Arial" w:hAnsi="Arial" w:cs="Arial"/>
          <w:sz w:val="24"/>
          <w:szCs w:val="24"/>
        </w:rPr>
        <w:t>žákům,</w:t>
      </w:r>
      <w:r w:rsidRPr="00B36F84">
        <w:rPr>
          <w:rFonts w:ascii="Arial" w:hAnsi="Arial" w:cs="Arial"/>
          <w:spacing w:val="25"/>
          <w:sz w:val="24"/>
          <w:szCs w:val="24"/>
        </w:rPr>
        <w:t xml:space="preserve"> </w:t>
      </w:r>
      <w:r w:rsidRPr="00B36F84">
        <w:rPr>
          <w:rFonts w:ascii="Arial" w:hAnsi="Arial" w:cs="Arial"/>
          <w:sz w:val="24"/>
          <w:szCs w:val="24"/>
        </w:rPr>
        <w:t>tedy</w:t>
      </w:r>
      <w:r w:rsidRPr="00B36F84">
        <w:rPr>
          <w:rFonts w:ascii="Arial" w:hAnsi="Arial" w:cs="Arial"/>
          <w:spacing w:val="28"/>
          <w:sz w:val="24"/>
          <w:szCs w:val="24"/>
        </w:rPr>
        <w:t xml:space="preserve"> </w:t>
      </w:r>
      <w:r w:rsidRPr="00B36F84">
        <w:rPr>
          <w:rFonts w:ascii="Arial" w:hAnsi="Arial" w:cs="Arial"/>
          <w:spacing w:val="-6"/>
          <w:sz w:val="24"/>
          <w:szCs w:val="24"/>
        </w:rPr>
        <w:t>c</w:t>
      </w:r>
      <w:r w:rsidRPr="00B36F84">
        <w:rPr>
          <w:rFonts w:ascii="Arial" w:hAnsi="Arial" w:cs="Arial"/>
          <w:sz w:val="24"/>
          <w:szCs w:val="24"/>
        </w:rPr>
        <w:t>hla</w:t>
      </w:r>
      <w:r w:rsidRPr="00B36F84">
        <w:rPr>
          <w:rFonts w:ascii="Arial" w:hAnsi="Arial" w:cs="Arial"/>
          <w:spacing w:val="7"/>
          <w:sz w:val="24"/>
          <w:szCs w:val="24"/>
        </w:rPr>
        <w:t>p</w:t>
      </w:r>
      <w:r w:rsidRPr="00B36F84">
        <w:rPr>
          <w:rFonts w:ascii="Arial" w:hAnsi="Arial" w:cs="Arial"/>
          <w:sz w:val="24"/>
          <w:szCs w:val="24"/>
        </w:rPr>
        <w:t>cům</w:t>
      </w:r>
      <w:r w:rsidRPr="00B36F84">
        <w:rPr>
          <w:rFonts w:ascii="Arial" w:hAnsi="Arial" w:cs="Arial"/>
          <w:spacing w:val="30"/>
          <w:sz w:val="24"/>
          <w:szCs w:val="24"/>
        </w:rPr>
        <w:t xml:space="preserve"> </w:t>
      </w:r>
      <w:r w:rsidRPr="00B36F84">
        <w:rPr>
          <w:rFonts w:ascii="Arial" w:hAnsi="Arial" w:cs="Arial"/>
          <w:sz w:val="24"/>
          <w:szCs w:val="24"/>
        </w:rPr>
        <w:t>i</w:t>
      </w:r>
      <w:r w:rsidRPr="00B36F84">
        <w:rPr>
          <w:rFonts w:ascii="Arial" w:hAnsi="Arial" w:cs="Arial"/>
          <w:spacing w:val="-3"/>
          <w:sz w:val="24"/>
          <w:szCs w:val="24"/>
        </w:rPr>
        <w:t xml:space="preserve"> </w:t>
      </w:r>
      <w:r w:rsidRPr="00B36F84">
        <w:rPr>
          <w:rFonts w:ascii="Arial" w:hAnsi="Arial" w:cs="Arial"/>
          <w:sz w:val="24"/>
          <w:szCs w:val="24"/>
        </w:rPr>
        <w:t>dív</w:t>
      </w:r>
      <w:r w:rsidRPr="00B36F84">
        <w:rPr>
          <w:rFonts w:ascii="Arial" w:hAnsi="Arial" w:cs="Arial"/>
          <w:spacing w:val="-6"/>
          <w:sz w:val="24"/>
          <w:szCs w:val="24"/>
        </w:rPr>
        <w:t>k</w:t>
      </w:r>
      <w:r w:rsidRPr="00B36F84">
        <w:rPr>
          <w:rFonts w:ascii="Arial" w:hAnsi="Arial" w:cs="Arial"/>
          <w:sz w:val="24"/>
          <w:szCs w:val="24"/>
        </w:rPr>
        <w:t>ám.</w:t>
      </w:r>
      <w:r w:rsidRPr="00B36F84">
        <w:rPr>
          <w:rFonts w:ascii="Arial" w:hAnsi="Arial" w:cs="Arial"/>
          <w:spacing w:val="26"/>
          <w:sz w:val="24"/>
          <w:szCs w:val="24"/>
        </w:rPr>
        <w:t xml:space="preserve"> </w:t>
      </w:r>
      <w:r w:rsidRPr="00B36F84">
        <w:rPr>
          <w:rFonts w:ascii="Arial" w:hAnsi="Arial" w:cs="Arial"/>
          <w:sz w:val="24"/>
          <w:szCs w:val="24"/>
        </w:rPr>
        <w:t>Vzděl</w:t>
      </w:r>
      <w:r w:rsidRPr="00B36F84">
        <w:rPr>
          <w:rFonts w:ascii="Arial" w:hAnsi="Arial" w:cs="Arial"/>
          <w:spacing w:val="-6"/>
          <w:sz w:val="24"/>
          <w:szCs w:val="24"/>
        </w:rPr>
        <w:t>áv</w:t>
      </w:r>
      <w:r w:rsidRPr="00B36F84">
        <w:rPr>
          <w:rFonts w:ascii="Arial" w:hAnsi="Arial" w:cs="Arial"/>
          <w:sz w:val="24"/>
          <w:szCs w:val="24"/>
        </w:rPr>
        <w:t>ací</w:t>
      </w:r>
      <w:r w:rsidRPr="00B36F84">
        <w:rPr>
          <w:rFonts w:ascii="Arial" w:hAnsi="Arial" w:cs="Arial"/>
          <w:spacing w:val="39"/>
          <w:sz w:val="24"/>
          <w:szCs w:val="24"/>
        </w:rPr>
        <w:t xml:space="preserve"> </w:t>
      </w:r>
      <w:r w:rsidRPr="00B36F84">
        <w:rPr>
          <w:rFonts w:ascii="Arial" w:hAnsi="Arial" w:cs="Arial"/>
          <w:sz w:val="24"/>
          <w:szCs w:val="24"/>
        </w:rPr>
        <w:t xml:space="preserve">oblast </w:t>
      </w:r>
      <w:r w:rsidRPr="00B36F84">
        <w:rPr>
          <w:rFonts w:ascii="Arial" w:hAnsi="Arial" w:cs="Arial"/>
          <w:w w:val="98"/>
          <w:sz w:val="24"/>
          <w:szCs w:val="24"/>
        </w:rPr>
        <w:t>se</w:t>
      </w:r>
      <w:r w:rsidRPr="00B36F84">
        <w:rPr>
          <w:rFonts w:ascii="Arial" w:hAnsi="Arial" w:cs="Arial"/>
          <w:sz w:val="24"/>
          <w:szCs w:val="24"/>
        </w:rPr>
        <w:t xml:space="preserve"> zaměřuje hl</w:t>
      </w:r>
      <w:r w:rsidRPr="00B36F84">
        <w:rPr>
          <w:rFonts w:ascii="Arial" w:hAnsi="Arial" w:cs="Arial"/>
          <w:spacing w:val="-6"/>
          <w:sz w:val="24"/>
          <w:szCs w:val="24"/>
        </w:rPr>
        <w:t>a</w:t>
      </w:r>
      <w:r w:rsidRPr="00B36F84">
        <w:rPr>
          <w:rFonts w:ascii="Arial" w:hAnsi="Arial" w:cs="Arial"/>
          <w:sz w:val="24"/>
          <w:szCs w:val="24"/>
        </w:rPr>
        <w:t>vně</w:t>
      </w:r>
      <w:r w:rsidRPr="00B36F84">
        <w:rPr>
          <w:rFonts w:ascii="Arial" w:hAnsi="Arial" w:cs="Arial"/>
          <w:spacing w:val="46"/>
          <w:sz w:val="24"/>
          <w:szCs w:val="24"/>
        </w:rPr>
        <w:t xml:space="preserve"> </w:t>
      </w:r>
      <w:r w:rsidRPr="00B36F84">
        <w:rPr>
          <w:rFonts w:ascii="Arial" w:hAnsi="Arial" w:cs="Arial"/>
          <w:sz w:val="24"/>
          <w:szCs w:val="24"/>
        </w:rPr>
        <w:t>na</w:t>
      </w:r>
      <w:r w:rsidRPr="00B36F84">
        <w:rPr>
          <w:rFonts w:ascii="Arial" w:hAnsi="Arial" w:cs="Arial"/>
          <w:spacing w:val="46"/>
          <w:sz w:val="24"/>
          <w:szCs w:val="24"/>
        </w:rPr>
        <w:t xml:space="preserve"> </w:t>
      </w:r>
      <w:r w:rsidRPr="00B36F84">
        <w:rPr>
          <w:rFonts w:ascii="Arial" w:hAnsi="Arial" w:cs="Arial"/>
          <w:sz w:val="24"/>
          <w:szCs w:val="24"/>
        </w:rPr>
        <w:t>prak</w:t>
      </w:r>
      <w:r w:rsidRPr="00B36F84">
        <w:rPr>
          <w:rFonts w:ascii="Arial" w:hAnsi="Arial" w:cs="Arial"/>
          <w:spacing w:val="1"/>
          <w:sz w:val="24"/>
          <w:szCs w:val="24"/>
        </w:rPr>
        <w:t>t</w:t>
      </w:r>
      <w:r w:rsidRPr="00B36F84">
        <w:rPr>
          <w:rFonts w:ascii="Arial" w:hAnsi="Arial" w:cs="Arial"/>
          <w:sz w:val="24"/>
          <w:szCs w:val="24"/>
        </w:rPr>
        <w:t>i</w:t>
      </w:r>
      <w:r w:rsidRPr="00B36F84">
        <w:rPr>
          <w:rFonts w:ascii="Arial" w:hAnsi="Arial" w:cs="Arial"/>
          <w:spacing w:val="-6"/>
          <w:sz w:val="24"/>
          <w:szCs w:val="24"/>
        </w:rPr>
        <w:t>ck</w:t>
      </w:r>
      <w:r w:rsidRPr="00B36F84">
        <w:rPr>
          <w:rFonts w:ascii="Arial" w:hAnsi="Arial" w:cs="Arial"/>
          <w:sz w:val="24"/>
          <w:szCs w:val="24"/>
        </w:rPr>
        <w:t xml:space="preserve">é </w:t>
      </w:r>
      <w:r w:rsidRPr="00B36F84">
        <w:rPr>
          <w:rFonts w:ascii="Arial" w:hAnsi="Arial" w:cs="Arial"/>
          <w:w w:val="102"/>
          <w:sz w:val="24"/>
          <w:szCs w:val="24"/>
        </w:rPr>
        <w:t>d</w:t>
      </w:r>
      <w:r w:rsidRPr="00B36F84">
        <w:rPr>
          <w:rFonts w:ascii="Arial" w:hAnsi="Arial" w:cs="Arial"/>
          <w:spacing w:val="-6"/>
          <w:w w:val="102"/>
          <w:sz w:val="24"/>
          <w:szCs w:val="24"/>
        </w:rPr>
        <w:t>ov</w:t>
      </w:r>
      <w:r w:rsidRPr="00B36F84">
        <w:rPr>
          <w:rFonts w:ascii="Arial" w:hAnsi="Arial" w:cs="Arial"/>
          <w:w w:val="103"/>
          <w:sz w:val="24"/>
          <w:szCs w:val="24"/>
        </w:rPr>
        <w:t>edno</w:t>
      </w:r>
      <w:r w:rsidRPr="00B36F84">
        <w:rPr>
          <w:rFonts w:ascii="Arial" w:hAnsi="Arial" w:cs="Arial"/>
          <w:w w:val="98"/>
          <w:sz w:val="24"/>
          <w:szCs w:val="24"/>
        </w:rPr>
        <w:t>s</w:t>
      </w:r>
      <w:r w:rsidRPr="00B36F84">
        <w:rPr>
          <w:rFonts w:ascii="Arial" w:hAnsi="Arial" w:cs="Arial"/>
          <w:w w:val="136"/>
          <w:sz w:val="24"/>
          <w:szCs w:val="24"/>
        </w:rPr>
        <w:t>t</w:t>
      </w:r>
      <w:r w:rsidRPr="00B36F84">
        <w:rPr>
          <w:rFonts w:ascii="Arial" w:hAnsi="Arial" w:cs="Arial"/>
          <w:w w:val="97"/>
          <w:sz w:val="24"/>
          <w:szCs w:val="24"/>
        </w:rPr>
        <w:t>i</w:t>
      </w:r>
      <w:r w:rsidRPr="00B36F84">
        <w:rPr>
          <w:rFonts w:ascii="Arial" w:hAnsi="Arial" w:cs="Arial"/>
          <w:sz w:val="24"/>
          <w:szCs w:val="24"/>
        </w:rPr>
        <w:t xml:space="preserve"> a</w:t>
      </w:r>
      <w:r w:rsidRPr="00B36F84">
        <w:rPr>
          <w:rFonts w:ascii="Arial" w:hAnsi="Arial" w:cs="Arial"/>
          <w:spacing w:val="37"/>
          <w:sz w:val="24"/>
          <w:szCs w:val="24"/>
        </w:rPr>
        <w:t xml:space="preserve"> </w:t>
      </w:r>
      <w:r w:rsidRPr="00B36F84">
        <w:rPr>
          <w:rFonts w:ascii="Arial" w:hAnsi="Arial" w:cs="Arial"/>
          <w:sz w:val="24"/>
          <w:szCs w:val="24"/>
        </w:rPr>
        <w:t>n</w:t>
      </w:r>
      <w:r w:rsidRPr="00B36F84">
        <w:rPr>
          <w:rFonts w:ascii="Arial" w:hAnsi="Arial" w:cs="Arial"/>
          <w:spacing w:val="-6"/>
          <w:sz w:val="24"/>
          <w:szCs w:val="24"/>
        </w:rPr>
        <w:t>á</w:t>
      </w:r>
      <w:r w:rsidRPr="00B36F84">
        <w:rPr>
          <w:rFonts w:ascii="Arial" w:hAnsi="Arial" w:cs="Arial"/>
          <w:sz w:val="24"/>
          <w:szCs w:val="24"/>
        </w:rPr>
        <w:t>vyky</w:t>
      </w:r>
      <w:r w:rsidRPr="00B36F84">
        <w:rPr>
          <w:rFonts w:ascii="Arial" w:hAnsi="Arial" w:cs="Arial"/>
          <w:spacing w:val="46"/>
          <w:sz w:val="24"/>
          <w:szCs w:val="24"/>
        </w:rPr>
        <w:t xml:space="preserve"> </w:t>
      </w:r>
      <w:r w:rsidRPr="00B36F84">
        <w:rPr>
          <w:rFonts w:ascii="Arial" w:hAnsi="Arial" w:cs="Arial"/>
          <w:sz w:val="24"/>
          <w:szCs w:val="24"/>
        </w:rPr>
        <w:t>a</w:t>
      </w:r>
      <w:r w:rsidRPr="00B36F84">
        <w:rPr>
          <w:rFonts w:ascii="Arial" w:hAnsi="Arial" w:cs="Arial"/>
          <w:spacing w:val="37"/>
          <w:sz w:val="24"/>
          <w:szCs w:val="24"/>
        </w:rPr>
        <w:t xml:space="preserve"> </w:t>
      </w:r>
      <w:r w:rsidRPr="00B36F84">
        <w:rPr>
          <w:rFonts w:ascii="Arial" w:hAnsi="Arial" w:cs="Arial"/>
          <w:sz w:val="24"/>
          <w:szCs w:val="24"/>
        </w:rPr>
        <w:t>dopl</w:t>
      </w:r>
      <w:r w:rsidRPr="00B36F84">
        <w:rPr>
          <w:rFonts w:ascii="Arial" w:hAnsi="Arial" w:cs="Arial"/>
          <w:spacing w:val="-6"/>
          <w:sz w:val="24"/>
          <w:szCs w:val="24"/>
        </w:rPr>
        <w:t>ň</w:t>
      </w:r>
      <w:r w:rsidRPr="00B36F84">
        <w:rPr>
          <w:rFonts w:ascii="Arial" w:hAnsi="Arial" w:cs="Arial"/>
          <w:sz w:val="24"/>
          <w:szCs w:val="24"/>
        </w:rPr>
        <w:t xml:space="preserve">uje </w:t>
      </w:r>
      <w:r w:rsidRPr="00B36F84">
        <w:rPr>
          <w:rFonts w:ascii="Arial" w:hAnsi="Arial" w:cs="Arial"/>
          <w:spacing w:val="4"/>
          <w:sz w:val="24"/>
          <w:szCs w:val="24"/>
        </w:rPr>
        <w:t>celé</w:t>
      </w:r>
      <w:r w:rsidRPr="00B36F84">
        <w:rPr>
          <w:rFonts w:ascii="Arial" w:hAnsi="Arial" w:cs="Arial"/>
          <w:spacing w:val="19"/>
          <w:sz w:val="24"/>
          <w:szCs w:val="24"/>
        </w:rPr>
        <w:t xml:space="preserve"> </w:t>
      </w:r>
      <w:r w:rsidRPr="00B36F84">
        <w:rPr>
          <w:rFonts w:ascii="Arial" w:hAnsi="Arial" w:cs="Arial"/>
          <w:sz w:val="24"/>
          <w:szCs w:val="24"/>
        </w:rPr>
        <w:t>základní vzdělání</w:t>
      </w:r>
      <w:r w:rsidRPr="00B36F84">
        <w:rPr>
          <w:rFonts w:ascii="Arial" w:hAnsi="Arial" w:cs="Arial"/>
          <w:spacing w:val="48"/>
          <w:sz w:val="24"/>
          <w:szCs w:val="24"/>
        </w:rPr>
        <w:t xml:space="preserve"> </w:t>
      </w:r>
      <w:r w:rsidRPr="00B36F84">
        <w:rPr>
          <w:rFonts w:ascii="Arial" w:hAnsi="Arial" w:cs="Arial"/>
          <w:sz w:val="24"/>
          <w:szCs w:val="24"/>
        </w:rPr>
        <w:t>o</w:t>
      </w:r>
      <w:r w:rsidRPr="00B36F84">
        <w:rPr>
          <w:rFonts w:ascii="Arial" w:hAnsi="Arial" w:cs="Arial"/>
          <w:spacing w:val="26"/>
          <w:sz w:val="24"/>
          <w:szCs w:val="24"/>
        </w:rPr>
        <w:t xml:space="preserve"> </w:t>
      </w:r>
      <w:r w:rsidRPr="00B36F84">
        <w:rPr>
          <w:rFonts w:ascii="Arial" w:hAnsi="Arial" w:cs="Arial"/>
          <w:sz w:val="24"/>
          <w:szCs w:val="24"/>
        </w:rPr>
        <w:t>důležitou složku,</w:t>
      </w:r>
      <w:r w:rsidRPr="00B36F84">
        <w:rPr>
          <w:rFonts w:ascii="Arial" w:hAnsi="Arial" w:cs="Arial"/>
          <w:spacing w:val="4"/>
          <w:sz w:val="24"/>
          <w:szCs w:val="24"/>
        </w:rPr>
        <w:t xml:space="preserve"> </w:t>
      </w:r>
      <w:r w:rsidRPr="00B36F84">
        <w:rPr>
          <w:rFonts w:ascii="Arial" w:hAnsi="Arial" w:cs="Arial"/>
          <w:sz w:val="24"/>
          <w:szCs w:val="24"/>
        </w:rPr>
        <w:t>nez</w:t>
      </w:r>
      <w:r w:rsidRPr="00B36F84">
        <w:rPr>
          <w:rFonts w:ascii="Arial" w:hAnsi="Arial" w:cs="Arial"/>
          <w:spacing w:val="-6"/>
          <w:sz w:val="24"/>
          <w:szCs w:val="24"/>
        </w:rPr>
        <w:t>b</w:t>
      </w:r>
      <w:r w:rsidRPr="00B36F84">
        <w:rPr>
          <w:rFonts w:ascii="Arial" w:hAnsi="Arial" w:cs="Arial"/>
          <w:sz w:val="24"/>
          <w:szCs w:val="24"/>
        </w:rPr>
        <w:t>ytnou</w:t>
      </w:r>
      <w:r w:rsidRPr="00B36F84">
        <w:rPr>
          <w:rFonts w:ascii="Arial" w:hAnsi="Arial" w:cs="Arial"/>
          <w:spacing w:val="45"/>
          <w:sz w:val="24"/>
          <w:szCs w:val="24"/>
        </w:rPr>
        <w:t xml:space="preserve"> </w:t>
      </w:r>
      <w:r w:rsidRPr="00B36F84">
        <w:rPr>
          <w:rFonts w:ascii="Arial" w:hAnsi="Arial" w:cs="Arial"/>
          <w:sz w:val="24"/>
          <w:szCs w:val="24"/>
        </w:rPr>
        <w:t>pro</w:t>
      </w:r>
      <w:r w:rsidRPr="00B36F84">
        <w:rPr>
          <w:rFonts w:ascii="Arial" w:hAnsi="Arial" w:cs="Arial"/>
          <w:spacing w:val="23"/>
          <w:sz w:val="24"/>
          <w:szCs w:val="24"/>
        </w:rPr>
        <w:t xml:space="preserve"> </w:t>
      </w:r>
      <w:r w:rsidRPr="00B36F84">
        <w:rPr>
          <w:rFonts w:ascii="Arial" w:hAnsi="Arial" w:cs="Arial"/>
          <w:sz w:val="24"/>
          <w:szCs w:val="24"/>
        </w:rPr>
        <w:t>uplatnění čl</w:t>
      </w:r>
      <w:r w:rsidRPr="00B36F84">
        <w:rPr>
          <w:rFonts w:ascii="Arial" w:hAnsi="Arial" w:cs="Arial"/>
          <w:spacing w:val="-6"/>
          <w:sz w:val="24"/>
          <w:szCs w:val="24"/>
        </w:rPr>
        <w:t>ov</w:t>
      </w:r>
      <w:r w:rsidRPr="00B36F84">
        <w:rPr>
          <w:rFonts w:ascii="Arial" w:hAnsi="Arial" w:cs="Arial"/>
          <w:sz w:val="24"/>
          <w:szCs w:val="24"/>
        </w:rPr>
        <w:t>ě</w:t>
      </w:r>
      <w:r w:rsidRPr="00B36F84">
        <w:rPr>
          <w:rFonts w:ascii="Arial" w:hAnsi="Arial" w:cs="Arial"/>
          <w:spacing w:val="-6"/>
          <w:sz w:val="24"/>
          <w:szCs w:val="24"/>
        </w:rPr>
        <w:t>k</w:t>
      </w:r>
      <w:r w:rsidRPr="00B36F84">
        <w:rPr>
          <w:rFonts w:ascii="Arial" w:hAnsi="Arial" w:cs="Arial"/>
          <w:sz w:val="24"/>
          <w:szCs w:val="24"/>
        </w:rPr>
        <w:t>a</w:t>
      </w:r>
      <w:r w:rsidRPr="00B36F84">
        <w:rPr>
          <w:rFonts w:ascii="Arial" w:hAnsi="Arial" w:cs="Arial"/>
          <w:spacing w:val="15"/>
          <w:sz w:val="24"/>
          <w:szCs w:val="24"/>
        </w:rPr>
        <w:t xml:space="preserve"> </w:t>
      </w:r>
      <w:r w:rsidRPr="00B36F84">
        <w:rPr>
          <w:rFonts w:ascii="Arial" w:hAnsi="Arial" w:cs="Arial"/>
          <w:sz w:val="24"/>
          <w:szCs w:val="24"/>
        </w:rPr>
        <w:t>v</w:t>
      </w:r>
      <w:r w:rsidRPr="00B36F84">
        <w:rPr>
          <w:rFonts w:ascii="Arial" w:hAnsi="Arial" w:cs="Arial"/>
          <w:spacing w:val="11"/>
          <w:sz w:val="24"/>
          <w:szCs w:val="24"/>
        </w:rPr>
        <w:t xml:space="preserve"> </w:t>
      </w:r>
      <w:r w:rsidRPr="00B36F84">
        <w:rPr>
          <w:rFonts w:ascii="Arial" w:hAnsi="Arial" w:cs="Arial"/>
          <w:sz w:val="24"/>
          <w:szCs w:val="24"/>
        </w:rPr>
        <w:t>dalším</w:t>
      </w:r>
      <w:r w:rsidRPr="00B36F84">
        <w:rPr>
          <w:rFonts w:ascii="Arial" w:hAnsi="Arial" w:cs="Arial"/>
          <w:spacing w:val="25"/>
          <w:sz w:val="24"/>
          <w:szCs w:val="24"/>
        </w:rPr>
        <w:t xml:space="preserve"> </w:t>
      </w:r>
      <w:r w:rsidRPr="00B36F84">
        <w:rPr>
          <w:rFonts w:ascii="Arial" w:hAnsi="Arial" w:cs="Arial"/>
          <w:sz w:val="24"/>
          <w:szCs w:val="24"/>
        </w:rPr>
        <w:t>ži</w:t>
      </w:r>
      <w:r w:rsidRPr="00B36F84">
        <w:rPr>
          <w:rFonts w:ascii="Arial" w:hAnsi="Arial" w:cs="Arial"/>
          <w:spacing w:val="-6"/>
          <w:sz w:val="24"/>
          <w:szCs w:val="24"/>
        </w:rPr>
        <w:t>v</w:t>
      </w:r>
      <w:r w:rsidRPr="00B36F84">
        <w:rPr>
          <w:rFonts w:ascii="Arial" w:hAnsi="Arial" w:cs="Arial"/>
          <w:sz w:val="24"/>
          <w:szCs w:val="24"/>
        </w:rPr>
        <w:t>otě</w:t>
      </w:r>
      <w:r w:rsidRPr="00B36F84">
        <w:rPr>
          <w:rFonts w:ascii="Arial" w:hAnsi="Arial" w:cs="Arial"/>
          <w:spacing w:val="22"/>
          <w:sz w:val="24"/>
          <w:szCs w:val="24"/>
        </w:rPr>
        <w:t xml:space="preserve"> </w:t>
      </w:r>
      <w:r w:rsidRPr="00B36F84">
        <w:rPr>
          <w:rFonts w:ascii="Arial" w:hAnsi="Arial" w:cs="Arial"/>
          <w:sz w:val="24"/>
          <w:szCs w:val="24"/>
        </w:rPr>
        <w:t>a</w:t>
      </w:r>
      <w:r w:rsidRPr="00B36F84">
        <w:rPr>
          <w:rFonts w:ascii="Arial" w:hAnsi="Arial" w:cs="Arial"/>
          <w:spacing w:val="17"/>
          <w:sz w:val="24"/>
          <w:szCs w:val="24"/>
        </w:rPr>
        <w:t xml:space="preserve"> </w:t>
      </w:r>
      <w:r w:rsidRPr="00B36F84">
        <w:rPr>
          <w:rFonts w:ascii="Arial" w:hAnsi="Arial" w:cs="Arial"/>
          <w:spacing w:val="-6"/>
          <w:w w:val="102"/>
          <w:sz w:val="24"/>
          <w:szCs w:val="24"/>
        </w:rPr>
        <w:t>v</w:t>
      </w:r>
      <w:r w:rsidRPr="00B36F84">
        <w:rPr>
          <w:rFonts w:ascii="Arial" w:hAnsi="Arial" w:cs="Arial"/>
          <w:w w:val="97"/>
          <w:sz w:val="24"/>
          <w:szCs w:val="24"/>
        </w:rPr>
        <w:t>e</w:t>
      </w:r>
      <w:r w:rsidRPr="00B36F84">
        <w:rPr>
          <w:rFonts w:ascii="Arial" w:hAnsi="Arial" w:cs="Arial"/>
          <w:spacing w:val="9"/>
          <w:sz w:val="24"/>
          <w:szCs w:val="24"/>
        </w:rPr>
        <w:t xml:space="preserve"> </w:t>
      </w:r>
      <w:r w:rsidRPr="00B36F84">
        <w:rPr>
          <w:rFonts w:ascii="Arial" w:hAnsi="Arial" w:cs="Arial"/>
          <w:sz w:val="24"/>
          <w:szCs w:val="24"/>
        </w:rPr>
        <w:t>s</w:t>
      </w:r>
      <w:r w:rsidRPr="00B36F84">
        <w:rPr>
          <w:rFonts w:ascii="Arial" w:hAnsi="Arial" w:cs="Arial"/>
          <w:spacing w:val="6"/>
          <w:sz w:val="24"/>
          <w:szCs w:val="24"/>
        </w:rPr>
        <w:t>p</w:t>
      </w:r>
      <w:r w:rsidRPr="00B36F84">
        <w:rPr>
          <w:rFonts w:ascii="Arial" w:hAnsi="Arial" w:cs="Arial"/>
          <w:sz w:val="24"/>
          <w:szCs w:val="24"/>
        </w:rPr>
        <w:t>olečnosti.</w:t>
      </w:r>
      <w:r w:rsidRPr="00B36F84">
        <w:rPr>
          <w:rFonts w:ascii="Arial" w:hAnsi="Arial" w:cs="Arial"/>
          <w:spacing w:val="28"/>
          <w:sz w:val="24"/>
          <w:szCs w:val="24"/>
        </w:rPr>
        <w:t xml:space="preserve"> </w:t>
      </w:r>
      <w:r w:rsidRPr="00B36F84">
        <w:rPr>
          <w:rFonts w:ascii="Arial" w:hAnsi="Arial" w:cs="Arial"/>
          <w:sz w:val="24"/>
          <w:szCs w:val="24"/>
        </w:rPr>
        <w:t>V</w:t>
      </w:r>
      <w:r w:rsidRPr="00B36F84">
        <w:rPr>
          <w:rFonts w:ascii="Arial" w:hAnsi="Arial" w:cs="Arial"/>
          <w:spacing w:val="10"/>
          <w:sz w:val="24"/>
          <w:szCs w:val="24"/>
        </w:rPr>
        <w:t xml:space="preserve"> </w:t>
      </w:r>
      <w:r w:rsidRPr="00B36F84">
        <w:rPr>
          <w:rFonts w:ascii="Arial" w:hAnsi="Arial" w:cs="Arial"/>
          <w:w w:val="103"/>
          <w:sz w:val="24"/>
          <w:szCs w:val="24"/>
        </w:rPr>
        <w:t>z</w:t>
      </w:r>
      <w:r w:rsidRPr="00B36F84">
        <w:rPr>
          <w:rFonts w:ascii="Arial" w:hAnsi="Arial" w:cs="Arial"/>
          <w:spacing w:val="-6"/>
          <w:w w:val="103"/>
          <w:sz w:val="24"/>
          <w:szCs w:val="24"/>
        </w:rPr>
        <w:t>á</w:t>
      </w:r>
      <w:r w:rsidRPr="00B36F84">
        <w:rPr>
          <w:rFonts w:ascii="Arial" w:hAnsi="Arial" w:cs="Arial"/>
          <w:w w:val="99"/>
          <w:sz w:val="24"/>
          <w:szCs w:val="24"/>
        </w:rPr>
        <w:t>vislo</w:t>
      </w:r>
      <w:r w:rsidRPr="00B36F84">
        <w:rPr>
          <w:rFonts w:ascii="Arial" w:hAnsi="Arial" w:cs="Arial"/>
          <w:w w:val="98"/>
          <w:sz w:val="24"/>
          <w:szCs w:val="24"/>
        </w:rPr>
        <w:t>s</w:t>
      </w:r>
      <w:r w:rsidRPr="00B36F84">
        <w:rPr>
          <w:rFonts w:ascii="Arial" w:hAnsi="Arial" w:cs="Arial"/>
          <w:w w:val="136"/>
          <w:sz w:val="24"/>
          <w:szCs w:val="24"/>
        </w:rPr>
        <w:t>t</w:t>
      </w:r>
      <w:r w:rsidRPr="00B36F84">
        <w:rPr>
          <w:rFonts w:ascii="Arial" w:hAnsi="Arial" w:cs="Arial"/>
          <w:w w:val="97"/>
          <w:sz w:val="24"/>
          <w:szCs w:val="24"/>
        </w:rPr>
        <w:t>i</w:t>
      </w:r>
      <w:r w:rsidRPr="00B36F84">
        <w:rPr>
          <w:rFonts w:ascii="Arial" w:hAnsi="Arial" w:cs="Arial"/>
          <w:spacing w:val="9"/>
          <w:sz w:val="24"/>
          <w:szCs w:val="24"/>
        </w:rPr>
        <w:t xml:space="preserve"> </w:t>
      </w:r>
      <w:r w:rsidRPr="00B36F84">
        <w:rPr>
          <w:rFonts w:ascii="Arial" w:hAnsi="Arial" w:cs="Arial"/>
          <w:sz w:val="24"/>
          <w:szCs w:val="24"/>
        </w:rPr>
        <w:t>na</w:t>
      </w:r>
      <w:r w:rsidRPr="00B36F84">
        <w:rPr>
          <w:rFonts w:ascii="Arial" w:hAnsi="Arial" w:cs="Arial"/>
          <w:spacing w:val="26"/>
          <w:sz w:val="24"/>
          <w:szCs w:val="24"/>
        </w:rPr>
        <w:t xml:space="preserve"> </w:t>
      </w:r>
      <w:r w:rsidRPr="00B36F84">
        <w:rPr>
          <w:rFonts w:ascii="Arial" w:hAnsi="Arial" w:cs="Arial"/>
          <w:spacing w:val="-6"/>
          <w:sz w:val="24"/>
          <w:szCs w:val="24"/>
        </w:rPr>
        <w:t>v</w:t>
      </w:r>
      <w:r w:rsidRPr="00B36F84">
        <w:rPr>
          <w:rFonts w:ascii="Arial" w:hAnsi="Arial" w:cs="Arial"/>
          <w:sz w:val="24"/>
          <w:szCs w:val="24"/>
        </w:rPr>
        <w:t>ěku</w:t>
      </w:r>
      <w:r w:rsidRPr="00B36F84">
        <w:rPr>
          <w:rFonts w:ascii="Arial" w:hAnsi="Arial" w:cs="Arial"/>
          <w:spacing w:val="20"/>
          <w:sz w:val="24"/>
          <w:szCs w:val="24"/>
        </w:rPr>
        <w:t xml:space="preserve"> </w:t>
      </w:r>
      <w:r w:rsidRPr="00B36F84">
        <w:rPr>
          <w:rFonts w:ascii="Arial" w:hAnsi="Arial" w:cs="Arial"/>
          <w:sz w:val="24"/>
          <w:szCs w:val="24"/>
        </w:rPr>
        <w:t>žá</w:t>
      </w:r>
      <w:r w:rsidRPr="00B36F84">
        <w:rPr>
          <w:rFonts w:ascii="Arial" w:hAnsi="Arial" w:cs="Arial"/>
          <w:spacing w:val="-6"/>
          <w:sz w:val="24"/>
          <w:szCs w:val="24"/>
        </w:rPr>
        <w:t>k</w:t>
      </w:r>
      <w:r w:rsidRPr="00B36F84">
        <w:rPr>
          <w:rFonts w:ascii="Arial" w:hAnsi="Arial" w:cs="Arial"/>
          <w:sz w:val="24"/>
          <w:szCs w:val="24"/>
        </w:rPr>
        <w:t>a</w:t>
      </w:r>
      <w:r w:rsidRPr="00B36F84">
        <w:rPr>
          <w:rFonts w:ascii="Arial" w:hAnsi="Arial" w:cs="Arial"/>
          <w:spacing w:val="24"/>
          <w:sz w:val="24"/>
          <w:szCs w:val="24"/>
        </w:rPr>
        <w:t xml:space="preserve"> </w:t>
      </w:r>
      <w:r w:rsidRPr="00B36F84">
        <w:rPr>
          <w:rFonts w:ascii="Arial" w:hAnsi="Arial" w:cs="Arial"/>
          <w:sz w:val="24"/>
          <w:szCs w:val="24"/>
        </w:rPr>
        <w:t>se</w:t>
      </w:r>
      <w:r w:rsidRPr="00B36F84">
        <w:rPr>
          <w:rFonts w:ascii="Arial" w:hAnsi="Arial" w:cs="Arial"/>
          <w:spacing w:val="6"/>
          <w:sz w:val="24"/>
          <w:szCs w:val="24"/>
        </w:rPr>
        <w:t xml:space="preserve"> </w:t>
      </w:r>
      <w:r w:rsidRPr="00B36F84">
        <w:rPr>
          <w:rFonts w:ascii="Arial" w:hAnsi="Arial" w:cs="Arial"/>
          <w:spacing w:val="7"/>
          <w:sz w:val="24"/>
          <w:szCs w:val="24"/>
        </w:rPr>
        <w:t>p</w:t>
      </w:r>
      <w:r w:rsidRPr="00B36F84">
        <w:rPr>
          <w:rFonts w:ascii="Arial" w:hAnsi="Arial" w:cs="Arial"/>
          <w:sz w:val="24"/>
          <w:szCs w:val="24"/>
        </w:rPr>
        <w:t>ostupně</w:t>
      </w:r>
      <w:r w:rsidRPr="00B36F84">
        <w:rPr>
          <w:rFonts w:ascii="Arial" w:hAnsi="Arial" w:cs="Arial"/>
          <w:spacing w:val="6"/>
          <w:sz w:val="24"/>
          <w:szCs w:val="24"/>
        </w:rPr>
        <w:t xml:space="preserve"> </w:t>
      </w:r>
      <w:r w:rsidRPr="00B36F84">
        <w:rPr>
          <w:rFonts w:ascii="Arial" w:hAnsi="Arial" w:cs="Arial"/>
          <w:sz w:val="24"/>
          <w:szCs w:val="24"/>
        </w:rPr>
        <w:t>buduje</w:t>
      </w:r>
      <w:r w:rsidRPr="00B36F84">
        <w:rPr>
          <w:rFonts w:ascii="Arial" w:hAnsi="Arial" w:cs="Arial"/>
          <w:spacing w:val="42"/>
          <w:sz w:val="24"/>
          <w:szCs w:val="24"/>
        </w:rPr>
        <w:t xml:space="preserve"> </w:t>
      </w:r>
      <w:r w:rsidRPr="00B36F84">
        <w:rPr>
          <w:rFonts w:ascii="Arial" w:hAnsi="Arial" w:cs="Arial"/>
          <w:w w:val="98"/>
          <w:sz w:val="24"/>
          <w:szCs w:val="24"/>
        </w:rPr>
        <w:t>s</w:t>
      </w:r>
      <w:r w:rsidRPr="00B36F84">
        <w:rPr>
          <w:rFonts w:ascii="Arial" w:hAnsi="Arial" w:cs="Arial"/>
          <w:w w:val="102"/>
          <w:sz w:val="24"/>
          <w:szCs w:val="24"/>
        </w:rPr>
        <w:t>y</w:t>
      </w:r>
      <w:r w:rsidRPr="00B36F84">
        <w:rPr>
          <w:rFonts w:ascii="Arial" w:hAnsi="Arial" w:cs="Arial"/>
          <w:w w:val="98"/>
          <w:sz w:val="24"/>
          <w:szCs w:val="24"/>
        </w:rPr>
        <w:t>s</w:t>
      </w:r>
      <w:r w:rsidRPr="00B36F84">
        <w:rPr>
          <w:rFonts w:ascii="Arial" w:hAnsi="Arial" w:cs="Arial"/>
          <w:w w:val="136"/>
          <w:sz w:val="24"/>
          <w:szCs w:val="24"/>
        </w:rPr>
        <w:t>t</w:t>
      </w:r>
      <w:r w:rsidRPr="00B36F84">
        <w:rPr>
          <w:rFonts w:ascii="Arial" w:hAnsi="Arial" w:cs="Arial"/>
          <w:w w:val="97"/>
          <w:sz w:val="24"/>
          <w:szCs w:val="24"/>
        </w:rPr>
        <w:t>é</w:t>
      </w:r>
      <w:r w:rsidRPr="00B36F84">
        <w:rPr>
          <w:rFonts w:ascii="Arial" w:hAnsi="Arial" w:cs="Arial"/>
          <w:w w:val="105"/>
          <w:sz w:val="24"/>
          <w:szCs w:val="24"/>
        </w:rPr>
        <w:t>m,</w:t>
      </w:r>
      <w:r w:rsidRPr="00B36F84">
        <w:rPr>
          <w:rFonts w:ascii="Arial" w:hAnsi="Arial" w:cs="Arial"/>
          <w:spacing w:val="9"/>
          <w:sz w:val="24"/>
          <w:szCs w:val="24"/>
        </w:rPr>
        <w:t xml:space="preserve"> </w:t>
      </w:r>
      <w:r w:rsidRPr="00B36F84">
        <w:rPr>
          <w:rFonts w:ascii="Arial" w:hAnsi="Arial" w:cs="Arial"/>
          <w:sz w:val="24"/>
          <w:szCs w:val="24"/>
        </w:rPr>
        <w:t>který</w:t>
      </w:r>
      <w:r w:rsidRPr="00B36F84">
        <w:rPr>
          <w:rFonts w:ascii="Arial" w:hAnsi="Arial" w:cs="Arial"/>
          <w:spacing w:val="39"/>
          <w:sz w:val="24"/>
          <w:szCs w:val="24"/>
        </w:rPr>
        <w:t xml:space="preserve"> </w:t>
      </w:r>
      <w:r w:rsidRPr="00B36F84">
        <w:rPr>
          <w:rFonts w:ascii="Arial" w:hAnsi="Arial" w:cs="Arial"/>
          <w:w w:val="103"/>
          <w:sz w:val="24"/>
          <w:szCs w:val="24"/>
        </w:rPr>
        <w:t>žá</w:t>
      </w:r>
      <w:r w:rsidRPr="00B36F84">
        <w:rPr>
          <w:rFonts w:ascii="Arial" w:hAnsi="Arial" w:cs="Arial"/>
          <w:w w:val="105"/>
          <w:sz w:val="24"/>
          <w:szCs w:val="24"/>
        </w:rPr>
        <w:t>kům</w:t>
      </w:r>
      <w:r w:rsidRPr="00B36F84">
        <w:rPr>
          <w:rFonts w:ascii="Arial" w:hAnsi="Arial" w:cs="Arial"/>
          <w:sz w:val="24"/>
          <w:szCs w:val="24"/>
        </w:rPr>
        <w:t xml:space="preserve"> </w:t>
      </w:r>
      <w:r w:rsidRPr="00B36F84">
        <w:rPr>
          <w:rFonts w:ascii="Arial" w:hAnsi="Arial" w:cs="Arial"/>
          <w:spacing w:val="6"/>
          <w:sz w:val="24"/>
          <w:szCs w:val="24"/>
        </w:rPr>
        <w:t>p</w:t>
      </w:r>
      <w:r w:rsidRPr="00B36F84">
        <w:rPr>
          <w:rFonts w:ascii="Arial" w:hAnsi="Arial" w:cs="Arial"/>
          <w:sz w:val="24"/>
          <w:szCs w:val="24"/>
        </w:rPr>
        <w:t>osky</w:t>
      </w:r>
      <w:r w:rsidRPr="00B36F84">
        <w:rPr>
          <w:rFonts w:ascii="Arial" w:hAnsi="Arial" w:cs="Arial"/>
          <w:spacing w:val="1"/>
          <w:sz w:val="24"/>
          <w:szCs w:val="24"/>
        </w:rPr>
        <w:t>t</w:t>
      </w:r>
      <w:r w:rsidRPr="00B36F84">
        <w:rPr>
          <w:rFonts w:ascii="Arial" w:hAnsi="Arial" w:cs="Arial"/>
          <w:sz w:val="24"/>
          <w:szCs w:val="24"/>
        </w:rPr>
        <w:t>uje</w:t>
      </w:r>
      <w:r w:rsidRPr="00B36F84">
        <w:rPr>
          <w:rFonts w:ascii="Arial" w:hAnsi="Arial" w:cs="Arial"/>
          <w:spacing w:val="6"/>
          <w:sz w:val="24"/>
          <w:szCs w:val="24"/>
        </w:rPr>
        <w:t xml:space="preserve"> </w:t>
      </w:r>
      <w:r w:rsidRPr="00B36F84">
        <w:rPr>
          <w:rFonts w:ascii="Arial" w:hAnsi="Arial" w:cs="Arial"/>
          <w:sz w:val="24"/>
          <w:szCs w:val="24"/>
        </w:rPr>
        <w:t>důležité</w:t>
      </w:r>
      <w:r w:rsidRPr="00B36F84">
        <w:rPr>
          <w:rFonts w:ascii="Arial" w:hAnsi="Arial" w:cs="Arial"/>
          <w:spacing w:val="43"/>
          <w:sz w:val="24"/>
          <w:szCs w:val="24"/>
        </w:rPr>
        <w:t xml:space="preserve"> </w:t>
      </w:r>
      <w:r w:rsidRPr="00B36F84">
        <w:rPr>
          <w:rFonts w:ascii="Arial" w:hAnsi="Arial" w:cs="Arial"/>
          <w:sz w:val="24"/>
          <w:szCs w:val="24"/>
        </w:rPr>
        <w:t>informace</w:t>
      </w:r>
      <w:r w:rsidRPr="00B36F84">
        <w:rPr>
          <w:rFonts w:ascii="Arial" w:hAnsi="Arial" w:cs="Arial"/>
          <w:spacing w:val="30"/>
          <w:sz w:val="24"/>
          <w:szCs w:val="24"/>
        </w:rPr>
        <w:t xml:space="preserve"> </w:t>
      </w:r>
      <w:r w:rsidRPr="00B36F84">
        <w:rPr>
          <w:rFonts w:ascii="Arial" w:hAnsi="Arial" w:cs="Arial"/>
          <w:sz w:val="24"/>
          <w:szCs w:val="24"/>
        </w:rPr>
        <w:t>ze</w:t>
      </w:r>
      <w:r w:rsidRPr="00B36F84">
        <w:rPr>
          <w:rFonts w:ascii="Arial" w:hAnsi="Arial" w:cs="Arial"/>
          <w:spacing w:val="13"/>
          <w:sz w:val="24"/>
          <w:szCs w:val="24"/>
        </w:rPr>
        <w:t xml:space="preserve"> </w:t>
      </w:r>
      <w:r w:rsidRPr="00B36F84">
        <w:rPr>
          <w:rFonts w:ascii="Arial" w:hAnsi="Arial" w:cs="Arial"/>
          <w:sz w:val="24"/>
          <w:szCs w:val="24"/>
        </w:rPr>
        <w:t>sféry</w:t>
      </w:r>
      <w:r w:rsidRPr="00B36F84">
        <w:rPr>
          <w:rFonts w:ascii="Arial" w:hAnsi="Arial" w:cs="Arial"/>
          <w:spacing w:val="16"/>
          <w:sz w:val="24"/>
          <w:szCs w:val="24"/>
        </w:rPr>
        <w:t xml:space="preserve"> </w:t>
      </w:r>
      <w:r w:rsidRPr="00B36F84">
        <w:rPr>
          <w:rFonts w:ascii="Arial" w:hAnsi="Arial" w:cs="Arial"/>
          <w:sz w:val="24"/>
          <w:szCs w:val="24"/>
        </w:rPr>
        <w:t>vý</w:t>
      </w:r>
      <w:r w:rsidRPr="00B36F84">
        <w:rPr>
          <w:rFonts w:ascii="Arial" w:hAnsi="Arial" w:cs="Arial"/>
          <w:spacing w:val="-6"/>
          <w:sz w:val="24"/>
          <w:szCs w:val="24"/>
        </w:rPr>
        <w:t>k</w:t>
      </w:r>
      <w:r w:rsidRPr="00B36F84">
        <w:rPr>
          <w:rFonts w:ascii="Arial" w:hAnsi="Arial" w:cs="Arial"/>
          <w:sz w:val="24"/>
          <w:szCs w:val="24"/>
        </w:rPr>
        <w:t>o</w:t>
      </w:r>
      <w:r w:rsidRPr="00B36F84">
        <w:rPr>
          <w:rFonts w:ascii="Arial" w:hAnsi="Arial" w:cs="Arial"/>
          <w:spacing w:val="-6"/>
          <w:sz w:val="24"/>
          <w:szCs w:val="24"/>
        </w:rPr>
        <w:t>n</w:t>
      </w:r>
      <w:r w:rsidRPr="00B36F84">
        <w:rPr>
          <w:rFonts w:ascii="Arial" w:hAnsi="Arial" w:cs="Arial"/>
          <w:sz w:val="24"/>
          <w:szCs w:val="24"/>
        </w:rPr>
        <w:t>u</w:t>
      </w:r>
      <w:r w:rsidRPr="00B36F84">
        <w:rPr>
          <w:rFonts w:ascii="Arial" w:hAnsi="Arial" w:cs="Arial"/>
          <w:spacing w:val="30"/>
          <w:sz w:val="24"/>
          <w:szCs w:val="24"/>
        </w:rPr>
        <w:t xml:space="preserve"> </w:t>
      </w:r>
      <w:r w:rsidRPr="00B36F84">
        <w:rPr>
          <w:rFonts w:ascii="Arial" w:hAnsi="Arial" w:cs="Arial"/>
          <w:sz w:val="24"/>
          <w:szCs w:val="24"/>
        </w:rPr>
        <w:t>práce</w:t>
      </w:r>
      <w:r w:rsidRPr="00B36F84">
        <w:rPr>
          <w:rFonts w:ascii="Arial" w:hAnsi="Arial" w:cs="Arial"/>
          <w:spacing w:val="38"/>
          <w:sz w:val="24"/>
          <w:szCs w:val="24"/>
        </w:rPr>
        <w:t xml:space="preserve"> </w:t>
      </w:r>
      <w:r w:rsidRPr="00B36F84">
        <w:rPr>
          <w:rFonts w:ascii="Arial" w:hAnsi="Arial" w:cs="Arial"/>
          <w:sz w:val="24"/>
          <w:szCs w:val="24"/>
        </w:rPr>
        <w:t>a</w:t>
      </w:r>
      <w:r w:rsidRPr="00B36F84">
        <w:rPr>
          <w:rFonts w:ascii="Arial" w:hAnsi="Arial" w:cs="Arial"/>
          <w:spacing w:val="26"/>
          <w:sz w:val="24"/>
          <w:szCs w:val="24"/>
        </w:rPr>
        <w:t xml:space="preserve"> </w:t>
      </w:r>
      <w:r w:rsidRPr="00B36F84">
        <w:rPr>
          <w:rFonts w:ascii="Arial" w:hAnsi="Arial" w:cs="Arial"/>
          <w:spacing w:val="6"/>
          <w:sz w:val="24"/>
          <w:szCs w:val="24"/>
        </w:rPr>
        <w:t>p</w:t>
      </w:r>
      <w:r w:rsidRPr="00B36F84">
        <w:rPr>
          <w:rFonts w:ascii="Arial" w:hAnsi="Arial" w:cs="Arial"/>
          <w:sz w:val="24"/>
          <w:szCs w:val="24"/>
        </w:rPr>
        <w:t>omáhá jim</w:t>
      </w:r>
      <w:r w:rsidRPr="00B36F84">
        <w:rPr>
          <w:rFonts w:ascii="Arial" w:hAnsi="Arial" w:cs="Arial"/>
          <w:spacing w:val="26"/>
          <w:sz w:val="24"/>
          <w:szCs w:val="24"/>
        </w:rPr>
        <w:t xml:space="preserve"> </w:t>
      </w:r>
      <w:r w:rsidRPr="00B36F84">
        <w:rPr>
          <w:rFonts w:ascii="Arial" w:hAnsi="Arial" w:cs="Arial"/>
          <w:sz w:val="24"/>
          <w:szCs w:val="24"/>
        </w:rPr>
        <w:t>při</w:t>
      </w:r>
      <w:r w:rsidRPr="00B36F84">
        <w:rPr>
          <w:rFonts w:ascii="Arial" w:hAnsi="Arial" w:cs="Arial"/>
          <w:spacing w:val="34"/>
          <w:sz w:val="24"/>
          <w:szCs w:val="24"/>
        </w:rPr>
        <w:t xml:space="preserve"> </w:t>
      </w:r>
      <w:r w:rsidRPr="00B36F84">
        <w:rPr>
          <w:rFonts w:ascii="Arial" w:hAnsi="Arial" w:cs="Arial"/>
          <w:spacing w:val="7"/>
          <w:sz w:val="24"/>
          <w:szCs w:val="24"/>
        </w:rPr>
        <w:t>o</w:t>
      </w:r>
      <w:r w:rsidRPr="00B36F84">
        <w:rPr>
          <w:rFonts w:ascii="Arial" w:hAnsi="Arial" w:cs="Arial"/>
          <w:sz w:val="24"/>
          <w:szCs w:val="24"/>
        </w:rPr>
        <w:t>d</w:t>
      </w:r>
      <w:r w:rsidRPr="00B36F84">
        <w:rPr>
          <w:rFonts w:ascii="Arial" w:hAnsi="Arial" w:cs="Arial"/>
          <w:spacing w:val="6"/>
          <w:sz w:val="24"/>
          <w:szCs w:val="24"/>
        </w:rPr>
        <w:t>p</w:t>
      </w:r>
      <w:r w:rsidRPr="00B36F84">
        <w:rPr>
          <w:rFonts w:ascii="Arial" w:hAnsi="Arial" w:cs="Arial"/>
          <w:spacing w:val="-6"/>
          <w:sz w:val="24"/>
          <w:szCs w:val="24"/>
        </w:rPr>
        <w:t>ov</w:t>
      </w:r>
      <w:r w:rsidRPr="00B36F84">
        <w:rPr>
          <w:rFonts w:ascii="Arial" w:hAnsi="Arial" w:cs="Arial"/>
          <w:sz w:val="24"/>
          <w:szCs w:val="24"/>
        </w:rPr>
        <w:t>ědném</w:t>
      </w:r>
      <w:r w:rsidRPr="00B36F84">
        <w:rPr>
          <w:rFonts w:ascii="Arial" w:hAnsi="Arial" w:cs="Arial"/>
          <w:spacing w:val="38"/>
          <w:sz w:val="24"/>
          <w:szCs w:val="24"/>
        </w:rPr>
        <w:t xml:space="preserve"> </w:t>
      </w:r>
      <w:r w:rsidRPr="00B36F84">
        <w:rPr>
          <w:rFonts w:ascii="Arial" w:hAnsi="Arial" w:cs="Arial"/>
          <w:sz w:val="24"/>
          <w:szCs w:val="24"/>
        </w:rPr>
        <w:t>rozh</w:t>
      </w:r>
      <w:r w:rsidRPr="00B36F84">
        <w:rPr>
          <w:rFonts w:ascii="Arial" w:hAnsi="Arial" w:cs="Arial"/>
          <w:spacing w:val="7"/>
          <w:sz w:val="24"/>
          <w:szCs w:val="24"/>
        </w:rPr>
        <w:t>o</w:t>
      </w:r>
      <w:r w:rsidRPr="00B36F84">
        <w:rPr>
          <w:rFonts w:ascii="Arial" w:hAnsi="Arial" w:cs="Arial"/>
          <w:sz w:val="24"/>
          <w:szCs w:val="24"/>
        </w:rPr>
        <w:t>d</w:t>
      </w:r>
      <w:r w:rsidRPr="00B36F84">
        <w:rPr>
          <w:rFonts w:ascii="Arial" w:hAnsi="Arial" w:cs="Arial"/>
          <w:spacing w:val="-6"/>
          <w:sz w:val="24"/>
          <w:szCs w:val="24"/>
        </w:rPr>
        <w:t>ov</w:t>
      </w:r>
      <w:r w:rsidRPr="00B36F84">
        <w:rPr>
          <w:rFonts w:ascii="Arial" w:hAnsi="Arial" w:cs="Arial"/>
          <w:sz w:val="24"/>
          <w:szCs w:val="24"/>
        </w:rPr>
        <w:t>ání</w:t>
      </w:r>
      <w:r w:rsidRPr="00B36F84">
        <w:rPr>
          <w:rFonts w:ascii="Arial" w:hAnsi="Arial" w:cs="Arial"/>
          <w:spacing w:val="43"/>
          <w:sz w:val="24"/>
          <w:szCs w:val="24"/>
        </w:rPr>
        <w:t xml:space="preserve"> </w:t>
      </w:r>
      <w:r w:rsidRPr="00B36F84">
        <w:rPr>
          <w:rFonts w:ascii="Arial" w:hAnsi="Arial" w:cs="Arial"/>
          <w:sz w:val="24"/>
          <w:szCs w:val="24"/>
        </w:rPr>
        <w:t>o</w:t>
      </w:r>
      <w:r w:rsidRPr="00B36F84">
        <w:rPr>
          <w:rFonts w:ascii="Arial" w:hAnsi="Arial" w:cs="Arial"/>
          <w:spacing w:val="15"/>
          <w:sz w:val="24"/>
          <w:szCs w:val="24"/>
        </w:rPr>
        <w:t xml:space="preserve"> </w:t>
      </w:r>
      <w:r w:rsidRPr="00B36F84">
        <w:rPr>
          <w:rFonts w:ascii="Arial" w:hAnsi="Arial" w:cs="Arial"/>
          <w:sz w:val="24"/>
          <w:szCs w:val="24"/>
        </w:rPr>
        <w:t>dalším</w:t>
      </w:r>
      <w:r w:rsidRPr="00B36F84">
        <w:rPr>
          <w:rFonts w:ascii="Arial" w:hAnsi="Arial" w:cs="Arial"/>
          <w:spacing w:val="37"/>
          <w:sz w:val="24"/>
          <w:szCs w:val="24"/>
        </w:rPr>
        <w:t xml:space="preserve"> </w:t>
      </w:r>
      <w:r w:rsidRPr="00B36F84">
        <w:rPr>
          <w:rFonts w:ascii="Arial" w:hAnsi="Arial" w:cs="Arial"/>
          <w:sz w:val="24"/>
          <w:szCs w:val="24"/>
        </w:rPr>
        <w:t>profesním</w:t>
      </w:r>
      <w:r w:rsidRPr="00B36F84">
        <w:rPr>
          <w:rFonts w:ascii="Arial" w:hAnsi="Arial" w:cs="Arial"/>
          <w:spacing w:val="34"/>
          <w:sz w:val="24"/>
          <w:szCs w:val="24"/>
        </w:rPr>
        <w:t xml:space="preserve"> </w:t>
      </w:r>
      <w:r w:rsidRPr="00B36F84">
        <w:rPr>
          <w:rFonts w:ascii="Arial" w:hAnsi="Arial" w:cs="Arial"/>
          <w:w w:val="103"/>
          <w:sz w:val="24"/>
          <w:szCs w:val="24"/>
        </w:rPr>
        <w:t>zaměření.</w:t>
      </w:r>
      <w:r w:rsidRPr="00B36F84">
        <w:rPr>
          <w:rFonts w:ascii="Arial" w:hAnsi="Arial" w:cs="Arial"/>
          <w:sz w:val="24"/>
          <w:szCs w:val="24"/>
        </w:rPr>
        <w:t xml:space="preserve"> Konce</w:t>
      </w:r>
      <w:r w:rsidRPr="00B36F84">
        <w:rPr>
          <w:rFonts w:ascii="Arial" w:hAnsi="Arial" w:cs="Arial"/>
          <w:spacing w:val="7"/>
          <w:sz w:val="24"/>
          <w:szCs w:val="24"/>
        </w:rPr>
        <w:t>p</w:t>
      </w:r>
      <w:r w:rsidRPr="00B36F84">
        <w:rPr>
          <w:rFonts w:ascii="Arial" w:hAnsi="Arial" w:cs="Arial"/>
          <w:sz w:val="24"/>
          <w:szCs w:val="24"/>
        </w:rPr>
        <w:t>ce</w:t>
      </w:r>
      <w:r w:rsidRPr="00B36F84">
        <w:rPr>
          <w:rFonts w:ascii="Arial" w:hAnsi="Arial" w:cs="Arial"/>
          <w:spacing w:val="44"/>
          <w:sz w:val="24"/>
          <w:szCs w:val="24"/>
        </w:rPr>
        <w:t xml:space="preserve"> </w:t>
      </w:r>
      <w:r w:rsidRPr="00B36F84">
        <w:rPr>
          <w:rFonts w:ascii="Arial" w:hAnsi="Arial" w:cs="Arial"/>
          <w:sz w:val="24"/>
          <w:szCs w:val="24"/>
        </w:rPr>
        <w:t>vzděl</w:t>
      </w:r>
      <w:r w:rsidRPr="00B36F84">
        <w:rPr>
          <w:rFonts w:ascii="Arial" w:hAnsi="Arial" w:cs="Arial"/>
          <w:spacing w:val="-6"/>
          <w:sz w:val="24"/>
          <w:szCs w:val="24"/>
        </w:rPr>
        <w:t>áv</w:t>
      </w:r>
      <w:r w:rsidRPr="00B36F84">
        <w:rPr>
          <w:rFonts w:ascii="Arial" w:hAnsi="Arial" w:cs="Arial"/>
          <w:sz w:val="24"/>
          <w:szCs w:val="24"/>
        </w:rPr>
        <w:t>ání</w:t>
      </w:r>
      <w:r w:rsidRPr="00B36F84">
        <w:rPr>
          <w:rFonts w:ascii="Arial" w:hAnsi="Arial" w:cs="Arial"/>
          <w:spacing w:val="11"/>
          <w:sz w:val="24"/>
          <w:szCs w:val="24"/>
        </w:rPr>
        <w:t xml:space="preserve"> </w:t>
      </w:r>
      <w:r w:rsidRPr="00B36F84">
        <w:rPr>
          <w:rFonts w:ascii="Arial" w:hAnsi="Arial" w:cs="Arial"/>
          <w:sz w:val="24"/>
          <w:szCs w:val="24"/>
        </w:rPr>
        <w:t>vy</w:t>
      </w:r>
      <w:r w:rsidRPr="00B36F84">
        <w:rPr>
          <w:rFonts w:ascii="Arial" w:hAnsi="Arial" w:cs="Arial"/>
          <w:spacing w:val="-6"/>
          <w:sz w:val="24"/>
          <w:szCs w:val="24"/>
        </w:rPr>
        <w:t>c</w:t>
      </w:r>
      <w:r w:rsidRPr="00B36F84">
        <w:rPr>
          <w:rFonts w:ascii="Arial" w:hAnsi="Arial" w:cs="Arial"/>
          <w:sz w:val="24"/>
          <w:szCs w:val="24"/>
        </w:rPr>
        <w:t>hází z</w:t>
      </w:r>
      <w:r w:rsidRPr="00B36F84">
        <w:rPr>
          <w:rFonts w:ascii="Arial" w:hAnsi="Arial" w:cs="Arial"/>
          <w:spacing w:val="35"/>
          <w:sz w:val="24"/>
          <w:szCs w:val="24"/>
        </w:rPr>
        <w:t xml:space="preserve"> </w:t>
      </w:r>
      <w:r w:rsidRPr="00B36F84">
        <w:rPr>
          <w:rFonts w:ascii="Arial" w:hAnsi="Arial" w:cs="Arial"/>
          <w:spacing w:val="-6"/>
          <w:sz w:val="24"/>
          <w:szCs w:val="24"/>
        </w:rPr>
        <w:t>k</w:t>
      </w:r>
      <w:r w:rsidRPr="00B36F84">
        <w:rPr>
          <w:rFonts w:ascii="Arial" w:hAnsi="Arial" w:cs="Arial"/>
          <w:sz w:val="24"/>
          <w:szCs w:val="24"/>
        </w:rPr>
        <w:t>onkrétní</w:t>
      </w:r>
      <w:r w:rsidRPr="00B36F84">
        <w:rPr>
          <w:rFonts w:ascii="Arial" w:hAnsi="Arial" w:cs="Arial"/>
          <w:spacing w:val="-5"/>
          <w:sz w:val="24"/>
          <w:szCs w:val="24"/>
        </w:rPr>
        <w:t>c</w:t>
      </w:r>
      <w:r w:rsidRPr="00B36F84">
        <w:rPr>
          <w:rFonts w:ascii="Arial" w:hAnsi="Arial" w:cs="Arial"/>
          <w:sz w:val="24"/>
          <w:szCs w:val="24"/>
        </w:rPr>
        <w:t>h ži</w:t>
      </w:r>
      <w:r w:rsidRPr="00B36F84">
        <w:rPr>
          <w:rFonts w:ascii="Arial" w:hAnsi="Arial" w:cs="Arial"/>
          <w:spacing w:val="-6"/>
          <w:sz w:val="24"/>
          <w:szCs w:val="24"/>
        </w:rPr>
        <w:t>v</w:t>
      </w:r>
      <w:r w:rsidRPr="00B36F84">
        <w:rPr>
          <w:rFonts w:ascii="Arial" w:hAnsi="Arial" w:cs="Arial"/>
          <w:sz w:val="24"/>
          <w:szCs w:val="24"/>
        </w:rPr>
        <w:t>otní</w:t>
      </w:r>
      <w:r w:rsidRPr="00B36F84">
        <w:rPr>
          <w:rFonts w:ascii="Arial" w:hAnsi="Arial" w:cs="Arial"/>
          <w:spacing w:val="-6"/>
          <w:sz w:val="24"/>
          <w:szCs w:val="24"/>
        </w:rPr>
        <w:t>c</w:t>
      </w:r>
      <w:r w:rsidRPr="00B36F84">
        <w:rPr>
          <w:rFonts w:ascii="Arial" w:hAnsi="Arial" w:cs="Arial"/>
          <w:sz w:val="24"/>
          <w:szCs w:val="24"/>
        </w:rPr>
        <w:t>h</w:t>
      </w:r>
      <w:r w:rsidRPr="00B36F84">
        <w:rPr>
          <w:rFonts w:ascii="Arial" w:hAnsi="Arial" w:cs="Arial"/>
          <w:spacing w:val="49"/>
          <w:sz w:val="24"/>
          <w:szCs w:val="24"/>
        </w:rPr>
        <w:t xml:space="preserve"> </w:t>
      </w:r>
      <w:r w:rsidRPr="00B36F84">
        <w:rPr>
          <w:rFonts w:ascii="Arial" w:hAnsi="Arial" w:cs="Arial"/>
          <w:sz w:val="24"/>
          <w:szCs w:val="24"/>
        </w:rPr>
        <w:t>situací, v</w:t>
      </w:r>
      <w:r w:rsidRPr="00B36F84">
        <w:rPr>
          <w:rFonts w:ascii="Arial" w:hAnsi="Arial" w:cs="Arial"/>
          <w:spacing w:val="40"/>
          <w:sz w:val="24"/>
          <w:szCs w:val="24"/>
        </w:rPr>
        <w:t xml:space="preserve"> </w:t>
      </w:r>
      <w:r w:rsidRPr="00B36F84">
        <w:rPr>
          <w:rFonts w:ascii="Arial" w:hAnsi="Arial" w:cs="Arial"/>
          <w:sz w:val="24"/>
          <w:szCs w:val="24"/>
        </w:rPr>
        <w:t>ni</w:t>
      </w:r>
      <w:r w:rsidRPr="00B36F84">
        <w:rPr>
          <w:rFonts w:ascii="Arial" w:hAnsi="Arial" w:cs="Arial"/>
          <w:spacing w:val="-6"/>
          <w:sz w:val="24"/>
          <w:szCs w:val="24"/>
        </w:rPr>
        <w:t>c</w:t>
      </w:r>
      <w:r w:rsidRPr="00B36F84">
        <w:rPr>
          <w:rFonts w:ascii="Arial" w:hAnsi="Arial" w:cs="Arial"/>
          <w:sz w:val="24"/>
          <w:szCs w:val="24"/>
        </w:rPr>
        <w:t>hž</w:t>
      </w:r>
      <w:r w:rsidRPr="00B36F84">
        <w:rPr>
          <w:rFonts w:ascii="Arial" w:hAnsi="Arial" w:cs="Arial"/>
          <w:spacing w:val="46"/>
          <w:sz w:val="24"/>
          <w:szCs w:val="24"/>
        </w:rPr>
        <w:t xml:space="preserve"> </w:t>
      </w:r>
      <w:r w:rsidRPr="00B36F84">
        <w:rPr>
          <w:rFonts w:ascii="Arial" w:hAnsi="Arial" w:cs="Arial"/>
          <w:sz w:val="24"/>
          <w:szCs w:val="24"/>
        </w:rPr>
        <w:t>žáci</w:t>
      </w:r>
      <w:r w:rsidRPr="00B36F84">
        <w:rPr>
          <w:rFonts w:ascii="Arial" w:hAnsi="Arial" w:cs="Arial"/>
          <w:spacing w:val="39"/>
          <w:sz w:val="24"/>
          <w:szCs w:val="24"/>
        </w:rPr>
        <w:t xml:space="preserve"> </w:t>
      </w:r>
      <w:r w:rsidRPr="00B36F84">
        <w:rPr>
          <w:rFonts w:ascii="Arial" w:hAnsi="Arial" w:cs="Arial"/>
          <w:sz w:val="24"/>
          <w:szCs w:val="24"/>
        </w:rPr>
        <w:t>při</w:t>
      </w:r>
      <w:r w:rsidRPr="00B36F84">
        <w:rPr>
          <w:rFonts w:ascii="Arial" w:hAnsi="Arial" w:cs="Arial"/>
          <w:spacing w:val="-6"/>
          <w:sz w:val="24"/>
          <w:szCs w:val="24"/>
        </w:rPr>
        <w:t>c</w:t>
      </w:r>
      <w:r w:rsidRPr="00B36F84">
        <w:rPr>
          <w:rFonts w:ascii="Arial" w:hAnsi="Arial" w:cs="Arial"/>
          <w:sz w:val="24"/>
          <w:szCs w:val="24"/>
        </w:rPr>
        <w:t>házejí do</w:t>
      </w:r>
      <w:r w:rsidRPr="00B36F84">
        <w:rPr>
          <w:rFonts w:ascii="Arial" w:hAnsi="Arial" w:cs="Arial"/>
          <w:spacing w:val="42"/>
          <w:sz w:val="24"/>
          <w:szCs w:val="24"/>
        </w:rPr>
        <w:t xml:space="preserve"> </w:t>
      </w:r>
      <w:r w:rsidRPr="00B36F84">
        <w:rPr>
          <w:rFonts w:ascii="Arial" w:hAnsi="Arial" w:cs="Arial"/>
          <w:sz w:val="24"/>
          <w:szCs w:val="24"/>
        </w:rPr>
        <w:t xml:space="preserve">přímého </w:t>
      </w:r>
      <w:r w:rsidRPr="00B36F84">
        <w:rPr>
          <w:rFonts w:ascii="Arial" w:hAnsi="Arial" w:cs="Arial"/>
          <w:spacing w:val="-7"/>
          <w:w w:val="109"/>
          <w:sz w:val="24"/>
          <w:szCs w:val="24"/>
        </w:rPr>
        <w:t>k</w:t>
      </w:r>
      <w:r w:rsidRPr="00B36F84">
        <w:rPr>
          <w:rFonts w:ascii="Arial" w:hAnsi="Arial" w:cs="Arial"/>
          <w:w w:val="109"/>
          <w:sz w:val="24"/>
          <w:szCs w:val="24"/>
        </w:rPr>
        <w:t>o</w:t>
      </w:r>
      <w:r w:rsidRPr="00B36F84">
        <w:rPr>
          <w:rFonts w:ascii="Arial" w:hAnsi="Arial" w:cs="Arial"/>
          <w:spacing w:val="-7"/>
          <w:w w:val="109"/>
          <w:sz w:val="24"/>
          <w:szCs w:val="24"/>
        </w:rPr>
        <w:t>n</w:t>
      </w:r>
      <w:r w:rsidRPr="00B36F84">
        <w:rPr>
          <w:rFonts w:ascii="Arial" w:hAnsi="Arial" w:cs="Arial"/>
          <w:w w:val="109"/>
          <w:sz w:val="24"/>
          <w:szCs w:val="24"/>
        </w:rPr>
        <w:t>taktu</w:t>
      </w:r>
      <w:r w:rsidRPr="00B36F84">
        <w:rPr>
          <w:rFonts w:ascii="Arial" w:hAnsi="Arial" w:cs="Arial"/>
          <w:spacing w:val="38"/>
          <w:w w:val="109"/>
          <w:sz w:val="24"/>
          <w:szCs w:val="24"/>
        </w:rPr>
        <w:t xml:space="preserve"> </w:t>
      </w:r>
      <w:r w:rsidRPr="00B36F84">
        <w:rPr>
          <w:rFonts w:ascii="Arial" w:hAnsi="Arial" w:cs="Arial"/>
          <w:sz w:val="24"/>
          <w:szCs w:val="24"/>
        </w:rPr>
        <w:t>s</w:t>
      </w:r>
      <w:r w:rsidRPr="00B36F84">
        <w:rPr>
          <w:rFonts w:ascii="Arial" w:hAnsi="Arial" w:cs="Arial"/>
          <w:spacing w:val="36"/>
          <w:sz w:val="24"/>
          <w:szCs w:val="24"/>
        </w:rPr>
        <w:t xml:space="preserve"> </w:t>
      </w:r>
      <w:r w:rsidRPr="00B36F84">
        <w:rPr>
          <w:rFonts w:ascii="Arial" w:hAnsi="Arial" w:cs="Arial"/>
          <w:sz w:val="24"/>
          <w:szCs w:val="24"/>
        </w:rPr>
        <w:t>lids</w:t>
      </w:r>
      <w:r w:rsidRPr="00B36F84">
        <w:rPr>
          <w:rFonts w:ascii="Arial" w:hAnsi="Arial" w:cs="Arial"/>
          <w:spacing w:val="-6"/>
          <w:sz w:val="24"/>
          <w:szCs w:val="24"/>
        </w:rPr>
        <w:t>k</w:t>
      </w:r>
      <w:r w:rsidRPr="00B36F84">
        <w:rPr>
          <w:rFonts w:ascii="Arial" w:hAnsi="Arial" w:cs="Arial"/>
          <w:sz w:val="24"/>
          <w:szCs w:val="24"/>
        </w:rPr>
        <w:t>ou</w:t>
      </w:r>
      <w:r w:rsidRPr="00B36F84">
        <w:rPr>
          <w:rFonts w:ascii="Arial" w:hAnsi="Arial" w:cs="Arial"/>
          <w:spacing w:val="49"/>
          <w:sz w:val="24"/>
          <w:szCs w:val="24"/>
        </w:rPr>
        <w:t xml:space="preserve"> </w:t>
      </w:r>
      <w:r w:rsidRPr="00B36F84">
        <w:rPr>
          <w:rFonts w:ascii="Arial" w:hAnsi="Arial" w:cs="Arial"/>
          <w:sz w:val="24"/>
          <w:szCs w:val="24"/>
        </w:rPr>
        <w:t>činností</w:t>
      </w:r>
      <w:r w:rsidRPr="00B36F84">
        <w:rPr>
          <w:rFonts w:ascii="Arial" w:hAnsi="Arial" w:cs="Arial"/>
          <w:spacing w:val="26"/>
          <w:sz w:val="24"/>
          <w:szCs w:val="24"/>
        </w:rPr>
        <w:t xml:space="preserve"> </w:t>
      </w:r>
      <w:r w:rsidRPr="00B36F84">
        <w:rPr>
          <w:rFonts w:ascii="Arial" w:hAnsi="Arial" w:cs="Arial"/>
          <w:sz w:val="24"/>
          <w:szCs w:val="24"/>
        </w:rPr>
        <w:t>a</w:t>
      </w:r>
      <w:r w:rsidRPr="00B36F84">
        <w:rPr>
          <w:rFonts w:ascii="Arial" w:hAnsi="Arial" w:cs="Arial"/>
          <w:spacing w:val="38"/>
          <w:sz w:val="24"/>
          <w:szCs w:val="24"/>
        </w:rPr>
        <w:t xml:space="preserve"> </w:t>
      </w:r>
      <w:r w:rsidRPr="00B36F84">
        <w:rPr>
          <w:rFonts w:ascii="Arial" w:hAnsi="Arial" w:cs="Arial"/>
          <w:sz w:val="24"/>
          <w:szCs w:val="24"/>
        </w:rPr>
        <w:t>te</w:t>
      </w:r>
      <w:r w:rsidRPr="00B36F84">
        <w:rPr>
          <w:rFonts w:ascii="Arial" w:hAnsi="Arial" w:cs="Arial"/>
          <w:spacing w:val="-6"/>
          <w:sz w:val="24"/>
          <w:szCs w:val="24"/>
        </w:rPr>
        <w:t>c</w:t>
      </w:r>
      <w:r w:rsidRPr="00B36F84">
        <w:rPr>
          <w:rFonts w:ascii="Arial" w:hAnsi="Arial" w:cs="Arial"/>
          <w:sz w:val="24"/>
          <w:szCs w:val="24"/>
        </w:rPr>
        <w:t>hni</w:t>
      </w:r>
      <w:r w:rsidRPr="00B36F84">
        <w:rPr>
          <w:rFonts w:ascii="Arial" w:hAnsi="Arial" w:cs="Arial"/>
          <w:spacing w:val="-6"/>
          <w:sz w:val="24"/>
          <w:szCs w:val="24"/>
        </w:rPr>
        <w:t>k</w:t>
      </w:r>
      <w:r w:rsidRPr="00B36F84">
        <w:rPr>
          <w:rFonts w:ascii="Arial" w:hAnsi="Arial" w:cs="Arial"/>
          <w:sz w:val="24"/>
          <w:szCs w:val="24"/>
        </w:rPr>
        <w:t>ou v</w:t>
      </w:r>
      <w:r w:rsidRPr="00B36F84">
        <w:rPr>
          <w:rFonts w:ascii="Arial" w:hAnsi="Arial" w:cs="Arial"/>
          <w:spacing w:val="40"/>
          <w:sz w:val="24"/>
          <w:szCs w:val="24"/>
        </w:rPr>
        <w:t xml:space="preserve"> </w:t>
      </w:r>
      <w:r w:rsidRPr="00B36F84">
        <w:rPr>
          <w:rFonts w:ascii="Arial" w:hAnsi="Arial" w:cs="Arial"/>
          <w:sz w:val="24"/>
          <w:szCs w:val="24"/>
        </w:rPr>
        <w:t>jeji</w:t>
      </w:r>
      <w:r w:rsidRPr="00B36F84">
        <w:rPr>
          <w:rFonts w:ascii="Arial" w:hAnsi="Arial" w:cs="Arial"/>
          <w:spacing w:val="-6"/>
          <w:sz w:val="24"/>
          <w:szCs w:val="24"/>
        </w:rPr>
        <w:t>c</w:t>
      </w:r>
      <w:r w:rsidRPr="00B36F84">
        <w:rPr>
          <w:rFonts w:ascii="Arial" w:hAnsi="Arial" w:cs="Arial"/>
          <w:w w:val="108"/>
          <w:sz w:val="24"/>
          <w:szCs w:val="24"/>
        </w:rPr>
        <w:t>h</w:t>
      </w:r>
      <w:r w:rsidRPr="00B36F84">
        <w:rPr>
          <w:rFonts w:ascii="Arial" w:hAnsi="Arial" w:cs="Arial"/>
          <w:sz w:val="24"/>
          <w:szCs w:val="24"/>
        </w:rPr>
        <w:t xml:space="preserve"> rozmani</w:t>
      </w:r>
      <w:r w:rsidRPr="00B36F84">
        <w:rPr>
          <w:rFonts w:ascii="Arial" w:hAnsi="Arial" w:cs="Arial"/>
          <w:spacing w:val="-6"/>
          <w:sz w:val="24"/>
          <w:szCs w:val="24"/>
        </w:rPr>
        <w:t>t</w:t>
      </w:r>
      <w:r w:rsidRPr="00B36F84">
        <w:rPr>
          <w:rFonts w:ascii="Arial" w:hAnsi="Arial" w:cs="Arial"/>
          <w:sz w:val="24"/>
          <w:szCs w:val="24"/>
        </w:rPr>
        <w:t>ý</w:t>
      </w:r>
      <w:r w:rsidRPr="00B36F84">
        <w:rPr>
          <w:rFonts w:ascii="Arial" w:hAnsi="Arial" w:cs="Arial"/>
          <w:spacing w:val="-6"/>
          <w:sz w:val="24"/>
          <w:szCs w:val="24"/>
        </w:rPr>
        <w:t>c</w:t>
      </w:r>
      <w:r w:rsidRPr="00B36F84">
        <w:rPr>
          <w:rFonts w:ascii="Arial" w:hAnsi="Arial" w:cs="Arial"/>
          <w:sz w:val="24"/>
          <w:szCs w:val="24"/>
        </w:rPr>
        <w:t xml:space="preserve">h </w:t>
      </w:r>
      <w:r w:rsidRPr="00B36F84">
        <w:rPr>
          <w:rFonts w:ascii="Arial" w:hAnsi="Arial" w:cs="Arial"/>
          <w:spacing w:val="6"/>
          <w:sz w:val="24"/>
          <w:szCs w:val="24"/>
        </w:rPr>
        <w:t>p</w:t>
      </w:r>
      <w:r w:rsidRPr="00B36F84">
        <w:rPr>
          <w:rFonts w:ascii="Arial" w:hAnsi="Arial" w:cs="Arial"/>
          <w:spacing w:val="7"/>
          <w:sz w:val="24"/>
          <w:szCs w:val="24"/>
        </w:rPr>
        <w:t>o</w:t>
      </w:r>
      <w:r w:rsidRPr="00B36F84">
        <w:rPr>
          <w:rFonts w:ascii="Arial" w:hAnsi="Arial" w:cs="Arial"/>
          <w:sz w:val="24"/>
          <w:szCs w:val="24"/>
        </w:rPr>
        <w:t>dobá</w:t>
      </w:r>
      <w:r w:rsidRPr="00B36F84">
        <w:rPr>
          <w:rFonts w:ascii="Arial" w:hAnsi="Arial" w:cs="Arial"/>
          <w:spacing w:val="-6"/>
          <w:sz w:val="24"/>
          <w:szCs w:val="24"/>
        </w:rPr>
        <w:t>c</w:t>
      </w:r>
      <w:r w:rsidRPr="00B36F84">
        <w:rPr>
          <w:rFonts w:ascii="Arial" w:hAnsi="Arial" w:cs="Arial"/>
          <w:sz w:val="24"/>
          <w:szCs w:val="24"/>
        </w:rPr>
        <w:t>h</w:t>
      </w:r>
      <w:r w:rsidRPr="00B36F84">
        <w:rPr>
          <w:rFonts w:ascii="Arial" w:hAnsi="Arial" w:cs="Arial"/>
          <w:spacing w:val="14"/>
          <w:sz w:val="24"/>
          <w:szCs w:val="24"/>
        </w:rPr>
        <w:t xml:space="preserve"> </w:t>
      </w:r>
      <w:r w:rsidRPr="00B36F84">
        <w:rPr>
          <w:rFonts w:ascii="Arial" w:hAnsi="Arial" w:cs="Arial"/>
          <w:sz w:val="24"/>
          <w:szCs w:val="24"/>
        </w:rPr>
        <w:t>a</w:t>
      </w:r>
      <w:r w:rsidRPr="00B36F84">
        <w:rPr>
          <w:rFonts w:ascii="Arial" w:hAnsi="Arial" w:cs="Arial"/>
          <w:spacing w:val="46"/>
          <w:sz w:val="24"/>
          <w:szCs w:val="24"/>
        </w:rPr>
        <w:t xml:space="preserve"> </w:t>
      </w:r>
      <w:r w:rsidRPr="00B36F84">
        <w:rPr>
          <w:rFonts w:ascii="Arial" w:hAnsi="Arial" w:cs="Arial"/>
          <w:sz w:val="24"/>
          <w:szCs w:val="24"/>
        </w:rPr>
        <w:t>v</w:t>
      </w:r>
      <w:r w:rsidRPr="00B36F84">
        <w:rPr>
          <w:rFonts w:ascii="Arial" w:hAnsi="Arial" w:cs="Arial"/>
          <w:spacing w:val="40"/>
          <w:sz w:val="24"/>
          <w:szCs w:val="24"/>
        </w:rPr>
        <w:t xml:space="preserve"> </w:t>
      </w:r>
      <w:r w:rsidRPr="00B36F84">
        <w:rPr>
          <w:rFonts w:ascii="Arial" w:hAnsi="Arial" w:cs="Arial"/>
          <w:sz w:val="24"/>
          <w:szCs w:val="24"/>
        </w:rPr>
        <w:t>širší</w:t>
      </w:r>
      <w:r w:rsidRPr="00B36F84">
        <w:rPr>
          <w:rFonts w:ascii="Arial" w:hAnsi="Arial" w:cs="Arial"/>
          <w:spacing w:val="-6"/>
          <w:sz w:val="24"/>
          <w:szCs w:val="24"/>
        </w:rPr>
        <w:t>c</w:t>
      </w:r>
      <w:r w:rsidRPr="00B36F84">
        <w:rPr>
          <w:rFonts w:ascii="Arial" w:hAnsi="Arial" w:cs="Arial"/>
          <w:sz w:val="24"/>
          <w:szCs w:val="24"/>
        </w:rPr>
        <w:t>h</w:t>
      </w:r>
      <w:r w:rsidRPr="00B36F84">
        <w:rPr>
          <w:rFonts w:ascii="Arial" w:hAnsi="Arial" w:cs="Arial"/>
          <w:spacing w:val="49"/>
          <w:sz w:val="24"/>
          <w:szCs w:val="24"/>
        </w:rPr>
        <w:t xml:space="preserve"> </w:t>
      </w:r>
      <w:r w:rsidRPr="00B36F84">
        <w:rPr>
          <w:rFonts w:ascii="Arial" w:hAnsi="Arial" w:cs="Arial"/>
          <w:sz w:val="24"/>
          <w:szCs w:val="24"/>
        </w:rPr>
        <w:t>souvisloste</w:t>
      </w:r>
      <w:r w:rsidRPr="00B36F84">
        <w:rPr>
          <w:rFonts w:ascii="Arial" w:hAnsi="Arial" w:cs="Arial"/>
          <w:spacing w:val="-5"/>
          <w:sz w:val="24"/>
          <w:szCs w:val="24"/>
        </w:rPr>
        <w:t>c</w:t>
      </w:r>
      <w:r w:rsidRPr="00B36F84">
        <w:rPr>
          <w:rFonts w:ascii="Arial" w:hAnsi="Arial" w:cs="Arial"/>
          <w:sz w:val="24"/>
          <w:szCs w:val="24"/>
        </w:rPr>
        <w:t xml:space="preserve">h. </w:t>
      </w:r>
      <w:r w:rsidRPr="00B36F84">
        <w:rPr>
          <w:rFonts w:ascii="Arial" w:hAnsi="Arial" w:cs="Arial"/>
          <w:spacing w:val="9"/>
          <w:sz w:val="24"/>
          <w:szCs w:val="24"/>
        </w:rPr>
        <w:t xml:space="preserve"> </w:t>
      </w:r>
      <w:r w:rsidRPr="00B36F84">
        <w:rPr>
          <w:rFonts w:ascii="Arial" w:hAnsi="Arial" w:cs="Arial"/>
          <w:sz w:val="24"/>
          <w:szCs w:val="24"/>
        </w:rPr>
        <w:t>Žáci</w:t>
      </w:r>
      <w:r w:rsidRPr="00B36F84">
        <w:rPr>
          <w:rFonts w:ascii="Arial" w:hAnsi="Arial" w:cs="Arial"/>
          <w:spacing w:val="38"/>
          <w:sz w:val="24"/>
          <w:szCs w:val="24"/>
        </w:rPr>
        <w:t xml:space="preserve"> </w:t>
      </w:r>
      <w:r w:rsidRPr="00B36F84">
        <w:rPr>
          <w:rFonts w:ascii="Arial" w:hAnsi="Arial" w:cs="Arial"/>
          <w:sz w:val="24"/>
          <w:szCs w:val="24"/>
        </w:rPr>
        <w:t>pracují samosta</w:t>
      </w:r>
      <w:r w:rsidRPr="00B36F84">
        <w:rPr>
          <w:rFonts w:ascii="Arial" w:hAnsi="Arial" w:cs="Arial"/>
          <w:spacing w:val="1"/>
          <w:sz w:val="24"/>
          <w:szCs w:val="24"/>
        </w:rPr>
        <w:t>t</w:t>
      </w:r>
      <w:r w:rsidRPr="00B36F84">
        <w:rPr>
          <w:rFonts w:ascii="Arial" w:hAnsi="Arial" w:cs="Arial"/>
          <w:sz w:val="24"/>
          <w:szCs w:val="24"/>
        </w:rPr>
        <w:t>ně i</w:t>
      </w:r>
      <w:r w:rsidRPr="00B36F84">
        <w:rPr>
          <w:rFonts w:ascii="Arial" w:hAnsi="Arial" w:cs="Arial"/>
          <w:spacing w:val="36"/>
          <w:sz w:val="24"/>
          <w:szCs w:val="24"/>
        </w:rPr>
        <w:t xml:space="preserve"> </w:t>
      </w:r>
      <w:r w:rsidRPr="00B36F84">
        <w:rPr>
          <w:rFonts w:ascii="Arial" w:hAnsi="Arial" w:cs="Arial"/>
          <w:spacing w:val="-6"/>
          <w:sz w:val="24"/>
          <w:szCs w:val="24"/>
        </w:rPr>
        <w:t>v</w:t>
      </w:r>
      <w:r w:rsidRPr="00B36F84">
        <w:rPr>
          <w:rFonts w:ascii="Arial" w:hAnsi="Arial" w:cs="Arial"/>
          <w:sz w:val="24"/>
          <w:szCs w:val="24"/>
        </w:rPr>
        <w:t>e</w:t>
      </w:r>
      <w:r w:rsidRPr="00B36F84">
        <w:rPr>
          <w:rFonts w:ascii="Arial" w:hAnsi="Arial" w:cs="Arial"/>
          <w:spacing w:val="37"/>
          <w:sz w:val="24"/>
          <w:szCs w:val="24"/>
        </w:rPr>
        <w:t xml:space="preserve"> </w:t>
      </w:r>
      <w:r w:rsidRPr="00B36F84">
        <w:rPr>
          <w:rFonts w:ascii="Arial" w:hAnsi="Arial" w:cs="Arial"/>
          <w:sz w:val="24"/>
          <w:szCs w:val="24"/>
        </w:rPr>
        <w:t>skupiná</w:t>
      </w:r>
      <w:r w:rsidRPr="00B36F84">
        <w:rPr>
          <w:rFonts w:ascii="Arial" w:hAnsi="Arial" w:cs="Arial"/>
          <w:spacing w:val="-6"/>
          <w:sz w:val="24"/>
          <w:szCs w:val="24"/>
        </w:rPr>
        <w:t>c</w:t>
      </w:r>
      <w:r w:rsidRPr="00B36F84">
        <w:rPr>
          <w:rFonts w:ascii="Arial" w:hAnsi="Arial" w:cs="Arial"/>
          <w:sz w:val="24"/>
          <w:szCs w:val="24"/>
        </w:rPr>
        <w:t>h</w:t>
      </w:r>
      <w:r w:rsidRPr="00B36F84">
        <w:rPr>
          <w:rFonts w:ascii="Arial" w:hAnsi="Arial" w:cs="Arial"/>
          <w:w w:val="108"/>
          <w:sz w:val="24"/>
          <w:szCs w:val="24"/>
        </w:rPr>
        <w:t>,</w:t>
      </w:r>
      <w:r w:rsidRPr="00B36F84">
        <w:rPr>
          <w:rFonts w:ascii="Arial" w:hAnsi="Arial" w:cs="Arial"/>
          <w:sz w:val="24"/>
          <w:szCs w:val="24"/>
        </w:rPr>
        <w:t xml:space="preserve"> stříd</w:t>
      </w:r>
      <w:r w:rsidRPr="00B36F84">
        <w:rPr>
          <w:rFonts w:ascii="Arial" w:hAnsi="Arial" w:cs="Arial"/>
          <w:spacing w:val="14"/>
          <w:sz w:val="24"/>
          <w:szCs w:val="24"/>
        </w:rPr>
        <w:t>a</w:t>
      </w:r>
      <w:r w:rsidRPr="00B36F84">
        <w:rPr>
          <w:rFonts w:ascii="Arial" w:hAnsi="Arial" w:cs="Arial"/>
          <w:sz w:val="24"/>
          <w:szCs w:val="24"/>
        </w:rPr>
        <w:t>jí</w:t>
      </w:r>
      <w:r w:rsidRPr="00B36F84">
        <w:rPr>
          <w:rFonts w:ascii="Arial" w:hAnsi="Arial" w:cs="Arial"/>
          <w:spacing w:val="38"/>
          <w:sz w:val="24"/>
          <w:szCs w:val="24"/>
        </w:rPr>
        <w:t xml:space="preserve"> </w:t>
      </w:r>
      <w:r w:rsidRPr="00B36F84">
        <w:rPr>
          <w:rFonts w:ascii="Arial" w:hAnsi="Arial" w:cs="Arial"/>
          <w:sz w:val="24"/>
          <w:szCs w:val="24"/>
        </w:rPr>
        <w:t>jednotli</w:t>
      </w:r>
      <w:r w:rsidRPr="00B36F84">
        <w:rPr>
          <w:rFonts w:ascii="Arial" w:hAnsi="Arial" w:cs="Arial"/>
          <w:spacing w:val="-6"/>
          <w:sz w:val="24"/>
          <w:szCs w:val="24"/>
        </w:rPr>
        <w:t>v</w:t>
      </w:r>
      <w:r w:rsidRPr="00B36F84">
        <w:rPr>
          <w:rFonts w:ascii="Arial" w:hAnsi="Arial" w:cs="Arial"/>
          <w:sz w:val="24"/>
          <w:szCs w:val="24"/>
        </w:rPr>
        <w:t>é</w:t>
      </w:r>
      <w:r w:rsidRPr="00B36F84">
        <w:rPr>
          <w:rFonts w:ascii="Arial" w:hAnsi="Arial" w:cs="Arial"/>
          <w:spacing w:val="45"/>
          <w:sz w:val="24"/>
          <w:szCs w:val="24"/>
        </w:rPr>
        <w:t xml:space="preserve"> </w:t>
      </w:r>
      <w:r w:rsidRPr="00B36F84">
        <w:rPr>
          <w:rFonts w:ascii="Arial" w:hAnsi="Arial" w:cs="Arial"/>
          <w:sz w:val="24"/>
          <w:szCs w:val="24"/>
        </w:rPr>
        <w:t>činnosti,</w:t>
      </w:r>
      <w:r w:rsidRPr="00B36F84">
        <w:rPr>
          <w:rFonts w:ascii="Arial" w:hAnsi="Arial" w:cs="Arial"/>
          <w:spacing w:val="47"/>
          <w:sz w:val="24"/>
          <w:szCs w:val="24"/>
        </w:rPr>
        <w:t xml:space="preserve"> </w:t>
      </w:r>
      <w:r w:rsidRPr="00B36F84">
        <w:rPr>
          <w:rFonts w:ascii="Arial" w:hAnsi="Arial" w:cs="Arial"/>
          <w:sz w:val="24"/>
          <w:szCs w:val="24"/>
        </w:rPr>
        <w:t>řeší</w:t>
      </w:r>
      <w:r w:rsidRPr="00B36F84">
        <w:rPr>
          <w:rFonts w:ascii="Arial" w:hAnsi="Arial" w:cs="Arial"/>
          <w:spacing w:val="20"/>
          <w:sz w:val="24"/>
          <w:szCs w:val="24"/>
        </w:rPr>
        <w:t xml:space="preserve"> </w:t>
      </w:r>
      <w:r w:rsidRPr="00B36F84">
        <w:rPr>
          <w:rFonts w:ascii="Arial" w:hAnsi="Arial" w:cs="Arial"/>
          <w:sz w:val="24"/>
          <w:szCs w:val="24"/>
        </w:rPr>
        <w:t>problém</w:t>
      </w:r>
      <w:r w:rsidRPr="00B36F84">
        <w:rPr>
          <w:rFonts w:ascii="Arial" w:hAnsi="Arial" w:cs="Arial"/>
          <w:spacing w:val="-6"/>
          <w:sz w:val="24"/>
          <w:szCs w:val="24"/>
        </w:rPr>
        <w:t>ov</w:t>
      </w:r>
      <w:r w:rsidRPr="00B36F84">
        <w:rPr>
          <w:rFonts w:ascii="Arial" w:hAnsi="Arial" w:cs="Arial"/>
          <w:sz w:val="24"/>
          <w:szCs w:val="24"/>
        </w:rPr>
        <w:t>é</w:t>
      </w:r>
      <w:r w:rsidRPr="00B36F84">
        <w:rPr>
          <w:rFonts w:ascii="Arial" w:hAnsi="Arial" w:cs="Arial"/>
          <w:spacing w:val="34"/>
          <w:sz w:val="24"/>
          <w:szCs w:val="24"/>
        </w:rPr>
        <w:t xml:space="preserve"> </w:t>
      </w:r>
      <w:r w:rsidRPr="00B36F84">
        <w:rPr>
          <w:rFonts w:ascii="Arial" w:hAnsi="Arial" w:cs="Arial"/>
          <w:sz w:val="24"/>
          <w:szCs w:val="24"/>
        </w:rPr>
        <w:t>ú</w:t>
      </w:r>
      <w:r w:rsidRPr="00B36F84">
        <w:rPr>
          <w:rFonts w:ascii="Arial" w:hAnsi="Arial" w:cs="Arial"/>
          <w:spacing w:val="-6"/>
          <w:sz w:val="24"/>
          <w:szCs w:val="24"/>
        </w:rPr>
        <w:t>k</w:t>
      </w:r>
      <w:r w:rsidRPr="00B36F84">
        <w:rPr>
          <w:rFonts w:ascii="Arial" w:hAnsi="Arial" w:cs="Arial"/>
          <w:sz w:val="24"/>
          <w:szCs w:val="24"/>
        </w:rPr>
        <w:t>ol</w:t>
      </w:r>
      <w:r w:rsidRPr="00B36F84">
        <w:rPr>
          <w:rFonts w:ascii="Arial" w:hAnsi="Arial" w:cs="Arial"/>
          <w:spacing w:val="-19"/>
          <w:sz w:val="24"/>
          <w:szCs w:val="24"/>
        </w:rPr>
        <w:t>y</w:t>
      </w:r>
      <w:r w:rsidRPr="00B36F84">
        <w:rPr>
          <w:rFonts w:ascii="Arial" w:hAnsi="Arial" w:cs="Arial"/>
          <w:sz w:val="24"/>
          <w:szCs w:val="24"/>
        </w:rPr>
        <w:t>.</w:t>
      </w:r>
      <w:r w:rsidRPr="00B36F84">
        <w:rPr>
          <w:rFonts w:ascii="Arial" w:hAnsi="Arial" w:cs="Arial"/>
          <w:spacing w:val="24"/>
          <w:sz w:val="24"/>
          <w:szCs w:val="24"/>
        </w:rPr>
        <w:t xml:space="preserve"> </w:t>
      </w:r>
      <w:r w:rsidRPr="00B36F84">
        <w:rPr>
          <w:rFonts w:ascii="Arial" w:hAnsi="Arial" w:cs="Arial"/>
          <w:sz w:val="24"/>
          <w:szCs w:val="24"/>
        </w:rPr>
        <w:t>Učí</w:t>
      </w:r>
      <w:r w:rsidRPr="00B36F84">
        <w:rPr>
          <w:rFonts w:ascii="Arial" w:hAnsi="Arial" w:cs="Arial"/>
          <w:spacing w:val="14"/>
          <w:sz w:val="24"/>
          <w:szCs w:val="24"/>
        </w:rPr>
        <w:t xml:space="preserve"> </w:t>
      </w:r>
      <w:r w:rsidRPr="00B36F84">
        <w:rPr>
          <w:rFonts w:ascii="Arial" w:hAnsi="Arial" w:cs="Arial"/>
          <w:sz w:val="24"/>
          <w:szCs w:val="24"/>
        </w:rPr>
        <w:t>se</w:t>
      </w:r>
      <w:r w:rsidRPr="00B36F84">
        <w:rPr>
          <w:rFonts w:ascii="Arial" w:hAnsi="Arial" w:cs="Arial"/>
          <w:spacing w:val="17"/>
          <w:sz w:val="24"/>
          <w:szCs w:val="24"/>
        </w:rPr>
        <w:t xml:space="preserve"> </w:t>
      </w:r>
      <w:r w:rsidRPr="00B36F84">
        <w:rPr>
          <w:rFonts w:ascii="Arial" w:hAnsi="Arial" w:cs="Arial"/>
          <w:sz w:val="24"/>
          <w:szCs w:val="24"/>
        </w:rPr>
        <w:t>prac</w:t>
      </w:r>
      <w:r w:rsidRPr="00B36F84">
        <w:rPr>
          <w:rFonts w:ascii="Arial" w:hAnsi="Arial" w:cs="Arial"/>
          <w:spacing w:val="-6"/>
          <w:sz w:val="24"/>
          <w:szCs w:val="24"/>
        </w:rPr>
        <w:t>ov</w:t>
      </w:r>
      <w:r w:rsidRPr="00B36F84">
        <w:rPr>
          <w:rFonts w:ascii="Arial" w:hAnsi="Arial" w:cs="Arial"/>
          <w:sz w:val="24"/>
          <w:szCs w:val="24"/>
        </w:rPr>
        <w:t>at s</w:t>
      </w:r>
      <w:r w:rsidRPr="00B36F84">
        <w:rPr>
          <w:rFonts w:ascii="Arial" w:hAnsi="Arial" w:cs="Arial"/>
          <w:spacing w:val="15"/>
          <w:sz w:val="24"/>
          <w:szCs w:val="24"/>
        </w:rPr>
        <w:t xml:space="preserve"> </w:t>
      </w:r>
      <w:r w:rsidRPr="00B36F84">
        <w:rPr>
          <w:rFonts w:ascii="Arial" w:hAnsi="Arial" w:cs="Arial"/>
          <w:sz w:val="24"/>
          <w:szCs w:val="24"/>
        </w:rPr>
        <w:t>růz</w:t>
      </w:r>
      <w:r w:rsidRPr="00B36F84">
        <w:rPr>
          <w:rFonts w:ascii="Arial" w:hAnsi="Arial" w:cs="Arial"/>
          <w:spacing w:val="-6"/>
          <w:sz w:val="24"/>
          <w:szCs w:val="24"/>
        </w:rPr>
        <w:t>n</w:t>
      </w:r>
      <w:r w:rsidRPr="00B36F84">
        <w:rPr>
          <w:rFonts w:ascii="Arial" w:hAnsi="Arial" w:cs="Arial"/>
          <w:sz w:val="24"/>
          <w:szCs w:val="24"/>
        </w:rPr>
        <w:t>ými</w:t>
      </w:r>
      <w:r w:rsidRPr="00B36F84">
        <w:rPr>
          <w:rFonts w:ascii="Arial" w:hAnsi="Arial" w:cs="Arial"/>
          <w:spacing w:val="39"/>
          <w:sz w:val="24"/>
          <w:szCs w:val="24"/>
        </w:rPr>
        <w:t xml:space="preserve"> </w:t>
      </w:r>
      <w:r w:rsidRPr="00B36F84">
        <w:rPr>
          <w:rFonts w:ascii="Arial" w:hAnsi="Arial" w:cs="Arial"/>
          <w:sz w:val="24"/>
          <w:szCs w:val="24"/>
        </w:rPr>
        <w:t>materiály</w:t>
      </w:r>
      <w:r w:rsidRPr="00B36F84">
        <w:rPr>
          <w:rFonts w:ascii="Arial" w:hAnsi="Arial" w:cs="Arial"/>
          <w:spacing w:val="18"/>
          <w:sz w:val="24"/>
          <w:szCs w:val="24"/>
        </w:rPr>
        <w:t xml:space="preserve"> </w:t>
      </w:r>
      <w:r w:rsidRPr="00B36F84">
        <w:rPr>
          <w:rFonts w:ascii="Arial" w:hAnsi="Arial" w:cs="Arial"/>
          <w:sz w:val="24"/>
          <w:szCs w:val="24"/>
        </w:rPr>
        <w:t>a</w:t>
      </w:r>
      <w:r w:rsidRPr="00B36F84">
        <w:rPr>
          <w:rFonts w:ascii="Arial" w:hAnsi="Arial" w:cs="Arial"/>
          <w:spacing w:val="25"/>
          <w:sz w:val="24"/>
          <w:szCs w:val="24"/>
        </w:rPr>
        <w:t xml:space="preserve"> </w:t>
      </w:r>
      <w:r w:rsidRPr="00B36F84">
        <w:rPr>
          <w:rFonts w:ascii="Arial" w:hAnsi="Arial" w:cs="Arial"/>
          <w:sz w:val="24"/>
          <w:szCs w:val="24"/>
        </w:rPr>
        <w:t>os</w:t>
      </w:r>
      <w:r w:rsidRPr="00B36F84">
        <w:rPr>
          <w:rFonts w:ascii="Arial" w:hAnsi="Arial" w:cs="Arial"/>
          <w:spacing w:val="-6"/>
          <w:sz w:val="24"/>
          <w:szCs w:val="24"/>
        </w:rPr>
        <w:t>v</w:t>
      </w:r>
      <w:r w:rsidRPr="00B36F84">
        <w:rPr>
          <w:rFonts w:ascii="Arial" w:hAnsi="Arial" w:cs="Arial"/>
          <w:spacing w:val="13"/>
          <w:sz w:val="24"/>
          <w:szCs w:val="24"/>
        </w:rPr>
        <w:t>o</w:t>
      </w:r>
      <w:r w:rsidRPr="00B36F84">
        <w:rPr>
          <w:rFonts w:ascii="Arial" w:hAnsi="Arial" w:cs="Arial"/>
          <w:sz w:val="24"/>
          <w:szCs w:val="24"/>
        </w:rPr>
        <w:t>jují</w:t>
      </w:r>
      <w:r w:rsidRPr="00B36F84">
        <w:rPr>
          <w:rFonts w:ascii="Arial" w:hAnsi="Arial" w:cs="Arial"/>
          <w:spacing w:val="27"/>
          <w:sz w:val="24"/>
          <w:szCs w:val="24"/>
        </w:rPr>
        <w:t xml:space="preserve"> </w:t>
      </w:r>
      <w:r w:rsidRPr="00B36F84">
        <w:rPr>
          <w:rFonts w:ascii="Arial" w:hAnsi="Arial" w:cs="Arial"/>
          <w:sz w:val="24"/>
          <w:szCs w:val="24"/>
        </w:rPr>
        <w:t>si</w:t>
      </w:r>
      <w:r w:rsidRPr="00B36F84">
        <w:rPr>
          <w:rFonts w:ascii="Arial" w:hAnsi="Arial" w:cs="Arial"/>
          <w:spacing w:val="14"/>
          <w:sz w:val="24"/>
          <w:szCs w:val="24"/>
        </w:rPr>
        <w:t xml:space="preserve"> </w:t>
      </w:r>
      <w:r w:rsidRPr="00B36F84">
        <w:rPr>
          <w:rFonts w:ascii="Arial" w:hAnsi="Arial" w:cs="Arial"/>
          <w:sz w:val="24"/>
          <w:szCs w:val="24"/>
        </w:rPr>
        <w:t>základní</w:t>
      </w:r>
      <w:r w:rsidRPr="00B36F84">
        <w:rPr>
          <w:rFonts w:ascii="Arial" w:hAnsi="Arial" w:cs="Arial"/>
          <w:spacing w:val="47"/>
          <w:sz w:val="24"/>
          <w:szCs w:val="24"/>
        </w:rPr>
        <w:t xml:space="preserve"> </w:t>
      </w:r>
      <w:r w:rsidRPr="00B36F84">
        <w:rPr>
          <w:rFonts w:ascii="Arial" w:hAnsi="Arial" w:cs="Arial"/>
          <w:sz w:val="24"/>
          <w:szCs w:val="24"/>
        </w:rPr>
        <w:t>prac</w:t>
      </w:r>
      <w:r w:rsidRPr="00B36F84">
        <w:rPr>
          <w:rFonts w:ascii="Arial" w:hAnsi="Arial" w:cs="Arial"/>
          <w:spacing w:val="-6"/>
          <w:sz w:val="24"/>
          <w:szCs w:val="24"/>
        </w:rPr>
        <w:t>o</w:t>
      </w:r>
      <w:r w:rsidRPr="00B36F84">
        <w:rPr>
          <w:rFonts w:ascii="Arial" w:hAnsi="Arial" w:cs="Arial"/>
          <w:sz w:val="24"/>
          <w:szCs w:val="24"/>
        </w:rPr>
        <w:t>vní</w:t>
      </w:r>
      <w:r w:rsidRPr="00B36F84">
        <w:rPr>
          <w:rFonts w:ascii="Arial" w:hAnsi="Arial" w:cs="Arial"/>
          <w:spacing w:val="44"/>
          <w:sz w:val="24"/>
          <w:szCs w:val="24"/>
        </w:rPr>
        <w:t xml:space="preserve"> </w:t>
      </w:r>
      <w:r w:rsidRPr="00B36F84">
        <w:rPr>
          <w:rFonts w:ascii="Arial" w:hAnsi="Arial" w:cs="Arial"/>
          <w:sz w:val="24"/>
          <w:szCs w:val="24"/>
        </w:rPr>
        <w:t>d</w:t>
      </w:r>
      <w:r w:rsidRPr="00B36F84">
        <w:rPr>
          <w:rFonts w:ascii="Arial" w:hAnsi="Arial" w:cs="Arial"/>
          <w:spacing w:val="-6"/>
          <w:sz w:val="24"/>
          <w:szCs w:val="24"/>
        </w:rPr>
        <w:t>ov</w:t>
      </w:r>
      <w:r w:rsidRPr="00B36F84">
        <w:rPr>
          <w:rFonts w:ascii="Arial" w:hAnsi="Arial" w:cs="Arial"/>
          <w:sz w:val="24"/>
          <w:szCs w:val="24"/>
        </w:rPr>
        <w:t>ednosti</w:t>
      </w:r>
      <w:r w:rsidRPr="00B36F84">
        <w:rPr>
          <w:rFonts w:ascii="Arial" w:hAnsi="Arial" w:cs="Arial"/>
          <w:spacing w:val="48"/>
          <w:sz w:val="24"/>
          <w:szCs w:val="24"/>
        </w:rPr>
        <w:t xml:space="preserve"> </w:t>
      </w:r>
      <w:r w:rsidRPr="00B36F84">
        <w:rPr>
          <w:rFonts w:ascii="Arial" w:hAnsi="Arial" w:cs="Arial"/>
          <w:sz w:val="24"/>
          <w:szCs w:val="24"/>
        </w:rPr>
        <w:t>a</w:t>
      </w:r>
      <w:r w:rsidRPr="00B36F84">
        <w:rPr>
          <w:rFonts w:ascii="Arial" w:hAnsi="Arial" w:cs="Arial"/>
          <w:spacing w:val="25"/>
          <w:sz w:val="24"/>
          <w:szCs w:val="24"/>
        </w:rPr>
        <w:t xml:space="preserve"> </w:t>
      </w:r>
      <w:r w:rsidRPr="00B36F84">
        <w:rPr>
          <w:rFonts w:ascii="Arial" w:hAnsi="Arial" w:cs="Arial"/>
          <w:sz w:val="24"/>
          <w:szCs w:val="24"/>
        </w:rPr>
        <w:t>n</w:t>
      </w:r>
      <w:r w:rsidRPr="00B36F84">
        <w:rPr>
          <w:rFonts w:ascii="Arial" w:hAnsi="Arial" w:cs="Arial"/>
          <w:spacing w:val="-6"/>
          <w:sz w:val="24"/>
          <w:szCs w:val="24"/>
        </w:rPr>
        <w:t>á</w:t>
      </w:r>
      <w:r w:rsidRPr="00B36F84">
        <w:rPr>
          <w:rFonts w:ascii="Arial" w:hAnsi="Arial" w:cs="Arial"/>
          <w:sz w:val="24"/>
          <w:szCs w:val="24"/>
        </w:rPr>
        <w:t>vyk</w:t>
      </w:r>
      <w:r w:rsidRPr="00B36F84">
        <w:rPr>
          <w:rFonts w:ascii="Arial" w:hAnsi="Arial" w:cs="Arial"/>
          <w:spacing w:val="-19"/>
          <w:sz w:val="24"/>
          <w:szCs w:val="24"/>
        </w:rPr>
        <w:t>y</w:t>
      </w:r>
      <w:r w:rsidRPr="00B36F84">
        <w:rPr>
          <w:rFonts w:ascii="Arial" w:hAnsi="Arial" w:cs="Arial"/>
          <w:sz w:val="24"/>
          <w:szCs w:val="24"/>
        </w:rPr>
        <w:t>.</w:t>
      </w:r>
      <w:r w:rsidRPr="00B36F84">
        <w:rPr>
          <w:rFonts w:ascii="Arial" w:hAnsi="Arial" w:cs="Arial"/>
          <w:spacing w:val="19"/>
          <w:sz w:val="24"/>
          <w:szCs w:val="24"/>
        </w:rPr>
        <w:t xml:space="preserve"> </w:t>
      </w:r>
      <w:r w:rsidRPr="00B36F84">
        <w:rPr>
          <w:rFonts w:ascii="Arial" w:hAnsi="Arial" w:cs="Arial"/>
          <w:sz w:val="24"/>
          <w:szCs w:val="24"/>
        </w:rPr>
        <w:t xml:space="preserve">Šetření materiálem </w:t>
      </w:r>
      <w:r w:rsidRPr="00B36F84">
        <w:rPr>
          <w:rFonts w:ascii="Arial" w:hAnsi="Arial" w:cs="Arial"/>
          <w:spacing w:val="-6"/>
          <w:sz w:val="24"/>
          <w:szCs w:val="24"/>
        </w:rPr>
        <w:t>c</w:t>
      </w:r>
      <w:r w:rsidRPr="00B36F84">
        <w:rPr>
          <w:rFonts w:ascii="Arial" w:hAnsi="Arial" w:cs="Arial"/>
          <w:sz w:val="24"/>
          <w:szCs w:val="24"/>
        </w:rPr>
        <w:t>há</w:t>
      </w:r>
      <w:r w:rsidRPr="00B36F84">
        <w:rPr>
          <w:rFonts w:ascii="Arial" w:hAnsi="Arial" w:cs="Arial"/>
          <w:spacing w:val="7"/>
          <w:sz w:val="24"/>
          <w:szCs w:val="24"/>
        </w:rPr>
        <w:t>p</w:t>
      </w:r>
      <w:r w:rsidRPr="00B36F84">
        <w:rPr>
          <w:rFonts w:ascii="Arial" w:hAnsi="Arial" w:cs="Arial"/>
          <w:sz w:val="24"/>
          <w:szCs w:val="24"/>
        </w:rPr>
        <w:t>ou</w:t>
      </w:r>
      <w:r w:rsidRPr="00B36F84">
        <w:rPr>
          <w:rFonts w:ascii="Arial" w:hAnsi="Arial" w:cs="Arial"/>
          <w:spacing w:val="43"/>
          <w:sz w:val="24"/>
          <w:szCs w:val="24"/>
        </w:rPr>
        <w:t xml:space="preserve"> </w:t>
      </w:r>
      <w:r w:rsidRPr="00B36F84">
        <w:rPr>
          <w:rFonts w:ascii="Arial" w:hAnsi="Arial" w:cs="Arial"/>
          <w:sz w:val="24"/>
          <w:szCs w:val="24"/>
        </w:rPr>
        <w:t>ja</w:t>
      </w:r>
      <w:r w:rsidRPr="00B36F84">
        <w:rPr>
          <w:rFonts w:ascii="Arial" w:hAnsi="Arial" w:cs="Arial"/>
          <w:spacing w:val="-6"/>
          <w:sz w:val="24"/>
          <w:szCs w:val="24"/>
        </w:rPr>
        <w:t>k</w:t>
      </w:r>
      <w:r w:rsidRPr="00B36F84">
        <w:rPr>
          <w:rFonts w:ascii="Arial" w:hAnsi="Arial" w:cs="Arial"/>
          <w:sz w:val="24"/>
          <w:szCs w:val="24"/>
        </w:rPr>
        <w:t>o</w:t>
      </w:r>
      <w:r w:rsidRPr="00B36F84">
        <w:rPr>
          <w:rFonts w:ascii="Arial" w:hAnsi="Arial" w:cs="Arial"/>
          <w:spacing w:val="33"/>
          <w:sz w:val="24"/>
          <w:szCs w:val="24"/>
        </w:rPr>
        <w:t xml:space="preserve"> </w:t>
      </w:r>
      <w:r w:rsidRPr="00B36F84">
        <w:rPr>
          <w:rFonts w:ascii="Arial" w:hAnsi="Arial" w:cs="Arial"/>
          <w:sz w:val="24"/>
          <w:szCs w:val="24"/>
        </w:rPr>
        <w:t>ohleduplnost k</w:t>
      </w:r>
      <w:r w:rsidRPr="00B36F84">
        <w:rPr>
          <w:rFonts w:ascii="Arial" w:hAnsi="Arial" w:cs="Arial"/>
          <w:spacing w:val="29"/>
          <w:sz w:val="24"/>
          <w:szCs w:val="24"/>
        </w:rPr>
        <w:t xml:space="preserve"> </w:t>
      </w:r>
      <w:r w:rsidRPr="00B36F84">
        <w:rPr>
          <w:rFonts w:ascii="Arial" w:hAnsi="Arial" w:cs="Arial"/>
          <w:sz w:val="24"/>
          <w:szCs w:val="24"/>
        </w:rPr>
        <w:t>ži</w:t>
      </w:r>
      <w:r w:rsidRPr="00B36F84">
        <w:rPr>
          <w:rFonts w:ascii="Arial" w:hAnsi="Arial" w:cs="Arial"/>
          <w:spacing w:val="-6"/>
          <w:sz w:val="24"/>
          <w:szCs w:val="24"/>
        </w:rPr>
        <w:t>v</w:t>
      </w:r>
      <w:r w:rsidRPr="00B36F84">
        <w:rPr>
          <w:rFonts w:ascii="Arial" w:hAnsi="Arial" w:cs="Arial"/>
          <w:sz w:val="24"/>
          <w:szCs w:val="24"/>
        </w:rPr>
        <w:t>otní</w:t>
      </w:r>
      <w:r w:rsidRPr="00B36F84">
        <w:rPr>
          <w:rFonts w:ascii="Arial" w:hAnsi="Arial" w:cs="Arial"/>
          <w:spacing w:val="-6"/>
          <w:sz w:val="24"/>
          <w:szCs w:val="24"/>
        </w:rPr>
        <w:t>m</w:t>
      </w:r>
      <w:r w:rsidRPr="00B36F84">
        <w:rPr>
          <w:rFonts w:ascii="Arial" w:hAnsi="Arial" w:cs="Arial"/>
          <w:sz w:val="24"/>
          <w:szCs w:val="24"/>
        </w:rPr>
        <w:t>u</w:t>
      </w:r>
      <w:r w:rsidRPr="00B36F84">
        <w:rPr>
          <w:rFonts w:ascii="Arial" w:hAnsi="Arial" w:cs="Arial"/>
          <w:spacing w:val="49"/>
          <w:sz w:val="24"/>
          <w:szCs w:val="24"/>
        </w:rPr>
        <w:t xml:space="preserve"> </w:t>
      </w:r>
      <w:r w:rsidRPr="00B36F84">
        <w:rPr>
          <w:rFonts w:ascii="Arial" w:hAnsi="Arial" w:cs="Arial"/>
          <w:sz w:val="24"/>
          <w:szCs w:val="24"/>
        </w:rPr>
        <w:t>prostředí.</w:t>
      </w:r>
      <w:r w:rsidRPr="00B36F84">
        <w:rPr>
          <w:rFonts w:ascii="Arial" w:hAnsi="Arial" w:cs="Arial"/>
          <w:spacing w:val="23"/>
          <w:sz w:val="24"/>
          <w:szCs w:val="24"/>
        </w:rPr>
        <w:t xml:space="preserve"> </w:t>
      </w:r>
      <w:r w:rsidRPr="00B36F84">
        <w:rPr>
          <w:rFonts w:ascii="Arial" w:hAnsi="Arial" w:cs="Arial"/>
          <w:w w:val="102"/>
          <w:sz w:val="24"/>
          <w:szCs w:val="24"/>
        </w:rPr>
        <w:t>Snaží</w:t>
      </w:r>
      <w:r w:rsidRPr="00B36F84">
        <w:rPr>
          <w:rFonts w:ascii="Arial" w:hAnsi="Arial" w:cs="Arial"/>
          <w:sz w:val="24"/>
          <w:szCs w:val="24"/>
        </w:rPr>
        <w:t xml:space="preserve"> se</w:t>
      </w:r>
      <w:r w:rsidRPr="00B36F84">
        <w:rPr>
          <w:rFonts w:ascii="Arial" w:hAnsi="Arial" w:cs="Arial"/>
          <w:spacing w:val="24"/>
          <w:sz w:val="24"/>
          <w:szCs w:val="24"/>
        </w:rPr>
        <w:t xml:space="preserve"> </w:t>
      </w:r>
      <w:r w:rsidRPr="00B36F84">
        <w:rPr>
          <w:rFonts w:ascii="Arial" w:hAnsi="Arial" w:cs="Arial"/>
          <w:sz w:val="24"/>
          <w:szCs w:val="24"/>
        </w:rPr>
        <w:t>s</w:t>
      </w:r>
      <w:r w:rsidRPr="00B36F84">
        <w:rPr>
          <w:rFonts w:ascii="Arial" w:hAnsi="Arial" w:cs="Arial"/>
          <w:spacing w:val="-6"/>
          <w:sz w:val="24"/>
          <w:szCs w:val="24"/>
        </w:rPr>
        <w:t>v</w:t>
      </w:r>
      <w:r w:rsidRPr="00B36F84">
        <w:rPr>
          <w:rFonts w:ascii="Arial" w:hAnsi="Arial" w:cs="Arial"/>
          <w:sz w:val="24"/>
          <w:szCs w:val="24"/>
        </w:rPr>
        <w:t>ou</w:t>
      </w:r>
      <w:r w:rsidRPr="00B36F84">
        <w:rPr>
          <w:rFonts w:ascii="Arial" w:hAnsi="Arial" w:cs="Arial"/>
          <w:spacing w:val="32"/>
          <w:sz w:val="24"/>
          <w:szCs w:val="24"/>
        </w:rPr>
        <w:t xml:space="preserve"> </w:t>
      </w:r>
      <w:r w:rsidRPr="00B36F84">
        <w:rPr>
          <w:rFonts w:ascii="Arial" w:hAnsi="Arial" w:cs="Arial"/>
          <w:sz w:val="24"/>
          <w:szCs w:val="24"/>
        </w:rPr>
        <w:t>práci</w:t>
      </w:r>
      <w:r w:rsidRPr="00B36F84">
        <w:rPr>
          <w:rFonts w:ascii="Arial" w:hAnsi="Arial" w:cs="Arial"/>
          <w:spacing w:val="48"/>
          <w:sz w:val="24"/>
          <w:szCs w:val="24"/>
        </w:rPr>
        <w:t xml:space="preserve"> </w:t>
      </w:r>
      <w:r w:rsidRPr="00B36F84">
        <w:rPr>
          <w:rFonts w:ascii="Arial" w:hAnsi="Arial" w:cs="Arial"/>
          <w:sz w:val="24"/>
          <w:szCs w:val="24"/>
        </w:rPr>
        <w:t>v</w:t>
      </w:r>
      <w:r w:rsidRPr="00B36F84">
        <w:rPr>
          <w:rFonts w:ascii="Arial" w:hAnsi="Arial" w:cs="Arial"/>
          <w:spacing w:val="29"/>
          <w:sz w:val="24"/>
          <w:szCs w:val="24"/>
        </w:rPr>
        <w:t xml:space="preserve"> </w:t>
      </w:r>
      <w:r w:rsidRPr="00B36F84">
        <w:rPr>
          <w:rFonts w:ascii="Arial" w:hAnsi="Arial" w:cs="Arial"/>
          <w:spacing w:val="-7"/>
          <w:w w:val="109"/>
          <w:sz w:val="24"/>
          <w:szCs w:val="24"/>
        </w:rPr>
        <w:t>t</w:t>
      </w:r>
      <w:r w:rsidRPr="00B36F84">
        <w:rPr>
          <w:rFonts w:ascii="Arial" w:hAnsi="Arial" w:cs="Arial"/>
          <w:w w:val="109"/>
          <w:sz w:val="24"/>
          <w:szCs w:val="24"/>
        </w:rPr>
        <w:t>ý</w:t>
      </w:r>
      <w:r w:rsidRPr="00B36F84">
        <w:rPr>
          <w:rFonts w:ascii="Arial" w:hAnsi="Arial" w:cs="Arial"/>
          <w:spacing w:val="-7"/>
          <w:w w:val="109"/>
          <w:sz w:val="24"/>
          <w:szCs w:val="24"/>
        </w:rPr>
        <w:t>m</w:t>
      </w:r>
      <w:r w:rsidRPr="00B36F84">
        <w:rPr>
          <w:rFonts w:ascii="Arial" w:hAnsi="Arial" w:cs="Arial"/>
          <w:w w:val="109"/>
          <w:sz w:val="24"/>
          <w:szCs w:val="24"/>
        </w:rPr>
        <w:t>u</w:t>
      </w:r>
      <w:r w:rsidRPr="00B36F84">
        <w:rPr>
          <w:rFonts w:ascii="Arial" w:hAnsi="Arial" w:cs="Arial"/>
          <w:spacing w:val="23"/>
          <w:w w:val="109"/>
          <w:sz w:val="24"/>
          <w:szCs w:val="24"/>
        </w:rPr>
        <w:t xml:space="preserve"> </w:t>
      </w:r>
      <w:r w:rsidRPr="00B36F84">
        <w:rPr>
          <w:rFonts w:ascii="Arial" w:hAnsi="Arial" w:cs="Arial"/>
          <w:sz w:val="24"/>
          <w:szCs w:val="24"/>
        </w:rPr>
        <w:t>plán</w:t>
      </w:r>
      <w:r w:rsidRPr="00B36F84">
        <w:rPr>
          <w:rFonts w:ascii="Arial" w:hAnsi="Arial" w:cs="Arial"/>
          <w:spacing w:val="-6"/>
          <w:sz w:val="24"/>
          <w:szCs w:val="24"/>
        </w:rPr>
        <w:t>ov</w:t>
      </w:r>
      <w:r w:rsidRPr="00B36F84">
        <w:rPr>
          <w:rFonts w:ascii="Arial" w:hAnsi="Arial" w:cs="Arial"/>
          <w:sz w:val="24"/>
          <w:szCs w:val="24"/>
        </w:rPr>
        <w:t>at, organiz</w:t>
      </w:r>
      <w:r w:rsidRPr="00B36F84">
        <w:rPr>
          <w:rFonts w:ascii="Arial" w:hAnsi="Arial" w:cs="Arial"/>
          <w:spacing w:val="-6"/>
          <w:sz w:val="24"/>
          <w:szCs w:val="24"/>
        </w:rPr>
        <w:t>ov</w:t>
      </w:r>
      <w:r w:rsidRPr="00B36F84">
        <w:rPr>
          <w:rFonts w:ascii="Arial" w:hAnsi="Arial" w:cs="Arial"/>
          <w:sz w:val="24"/>
          <w:szCs w:val="24"/>
        </w:rPr>
        <w:t>at a</w:t>
      </w:r>
      <w:r w:rsidRPr="00B36F84">
        <w:rPr>
          <w:rFonts w:ascii="Arial" w:hAnsi="Arial" w:cs="Arial"/>
          <w:spacing w:val="35"/>
          <w:sz w:val="24"/>
          <w:szCs w:val="24"/>
        </w:rPr>
        <w:t xml:space="preserve"> </w:t>
      </w:r>
      <w:r w:rsidRPr="00B36F84">
        <w:rPr>
          <w:rFonts w:ascii="Arial" w:hAnsi="Arial" w:cs="Arial"/>
          <w:sz w:val="24"/>
          <w:szCs w:val="24"/>
        </w:rPr>
        <w:t>kriti</w:t>
      </w:r>
      <w:r w:rsidRPr="00B36F84">
        <w:rPr>
          <w:rFonts w:ascii="Arial" w:hAnsi="Arial" w:cs="Arial"/>
          <w:spacing w:val="-6"/>
          <w:sz w:val="24"/>
          <w:szCs w:val="24"/>
        </w:rPr>
        <w:t>c</w:t>
      </w:r>
      <w:r w:rsidRPr="00B36F84">
        <w:rPr>
          <w:rFonts w:ascii="Arial" w:hAnsi="Arial" w:cs="Arial"/>
          <w:sz w:val="24"/>
          <w:szCs w:val="24"/>
        </w:rPr>
        <w:t>ky</w:t>
      </w:r>
      <w:r w:rsidRPr="00B36F84">
        <w:rPr>
          <w:rFonts w:ascii="Arial" w:hAnsi="Arial" w:cs="Arial"/>
          <w:spacing w:val="33"/>
          <w:sz w:val="24"/>
          <w:szCs w:val="24"/>
        </w:rPr>
        <w:t xml:space="preserve"> </w:t>
      </w:r>
      <w:r w:rsidRPr="00B36F84">
        <w:rPr>
          <w:rFonts w:ascii="Arial" w:hAnsi="Arial" w:cs="Arial"/>
          <w:sz w:val="24"/>
          <w:szCs w:val="24"/>
        </w:rPr>
        <w:t>oh</w:t>
      </w:r>
      <w:r w:rsidRPr="00B36F84">
        <w:rPr>
          <w:rFonts w:ascii="Arial" w:hAnsi="Arial" w:cs="Arial"/>
          <w:spacing w:val="7"/>
          <w:sz w:val="24"/>
          <w:szCs w:val="24"/>
        </w:rPr>
        <w:t>o</w:t>
      </w:r>
      <w:r w:rsidRPr="00B36F84">
        <w:rPr>
          <w:rFonts w:ascii="Arial" w:hAnsi="Arial" w:cs="Arial"/>
          <w:sz w:val="24"/>
          <w:szCs w:val="24"/>
        </w:rPr>
        <w:t>dnotit se</w:t>
      </w:r>
      <w:r w:rsidRPr="00B36F84">
        <w:rPr>
          <w:rFonts w:ascii="Arial" w:hAnsi="Arial" w:cs="Arial"/>
          <w:spacing w:val="6"/>
          <w:sz w:val="24"/>
          <w:szCs w:val="24"/>
        </w:rPr>
        <w:t>b</w:t>
      </w:r>
      <w:r w:rsidRPr="00B36F84">
        <w:rPr>
          <w:rFonts w:ascii="Arial" w:hAnsi="Arial" w:cs="Arial"/>
          <w:sz w:val="24"/>
          <w:szCs w:val="24"/>
        </w:rPr>
        <w:t>e</w:t>
      </w:r>
      <w:r w:rsidRPr="00B36F84">
        <w:rPr>
          <w:rFonts w:ascii="Arial" w:hAnsi="Arial" w:cs="Arial"/>
          <w:spacing w:val="19"/>
          <w:sz w:val="24"/>
          <w:szCs w:val="24"/>
        </w:rPr>
        <w:t xml:space="preserve"> </w:t>
      </w:r>
      <w:r w:rsidRPr="00B36F84">
        <w:rPr>
          <w:rFonts w:ascii="Arial" w:hAnsi="Arial" w:cs="Arial"/>
          <w:sz w:val="24"/>
          <w:szCs w:val="24"/>
        </w:rPr>
        <w:t>stejně</w:t>
      </w:r>
      <w:r w:rsidRPr="00B36F84">
        <w:rPr>
          <w:rFonts w:ascii="Arial" w:hAnsi="Arial" w:cs="Arial"/>
          <w:spacing w:val="46"/>
          <w:sz w:val="24"/>
          <w:szCs w:val="24"/>
        </w:rPr>
        <w:t xml:space="preserve"> </w:t>
      </w:r>
      <w:r w:rsidRPr="00B36F84">
        <w:rPr>
          <w:rFonts w:ascii="Arial" w:hAnsi="Arial" w:cs="Arial"/>
          <w:sz w:val="24"/>
          <w:szCs w:val="24"/>
        </w:rPr>
        <w:t>tak</w:t>
      </w:r>
      <w:r w:rsidRPr="00B36F84">
        <w:rPr>
          <w:rFonts w:ascii="Arial" w:hAnsi="Arial" w:cs="Arial"/>
          <w:spacing w:val="49"/>
          <w:sz w:val="24"/>
          <w:szCs w:val="24"/>
        </w:rPr>
        <w:t xml:space="preserve"> </w:t>
      </w:r>
      <w:r w:rsidRPr="00B36F84">
        <w:rPr>
          <w:rFonts w:ascii="Arial" w:hAnsi="Arial" w:cs="Arial"/>
          <w:sz w:val="24"/>
          <w:szCs w:val="24"/>
        </w:rPr>
        <w:t>ja</w:t>
      </w:r>
      <w:r w:rsidRPr="00B36F84">
        <w:rPr>
          <w:rFonts w:ascii="Arial" w:hAnsi="Arial" w:cs="Arial"/>
          <w:spacing w:val="-6"/>
          <w:sz w:val="24"/>
          <w:szCs w:val="24"/>
        </w:rPr>
        <w:t>k</w:t>
      </w:r>
      <w:r w:rsidRPr="00B36F84">
        <w:rPr>
          <w:rFonts w:ascii="Arial" w:hAnsi="Arial" w:cs="Arial"/>
          <w:sz w:val="24"/>
          <w:szCs w:val="24"/>
        </w:rPr>
        <w:t>o</w:t>
      </w:r>
      <w:r w:rsidRPr="00B36F84">
        <w:rPr>
          <w:rFonts w:ascii="Arial" w:hAnsi="Arial" w:cs="Arial"/>
          <w:spacing w:val="30"/>
          <w:sz w:val="24"/>
          <w:szCs w:val="24"/>
        </w:rPr>
        <w:t xml:space="preserve"> </w:t>
      </w:r>
      <w:r w:rsidRPr="00B36F84">
        <w:rPr>
          <w:rFonts w:ascii="Arial" w:hAnsi="Arial" w:cs="Arial"/>
          <w:sz w:val="24"/>
          <w:szCs w:val="24"/>
        </w:rPr>
        <w:t>i</w:t>
      </w:r>
      <w:r w:rsidRPr="00B36F84">
        <w:rPr>
          <w:rFonts w:ascii="Arial" w:hAnsi="Arial" w:cs="Arial"/>
          <w:spacing w:val="16"/>
          <w:sz w:val="24"/>
          <w:szCs w:val="24"/>
        </w:rPr>
        <w:t xml:space="preserve"> </w:t>
      </w:r>
      <w:r w:rsidRPr="00B36F84">
        <w:rPr>
          <w:rFonts w:ascii="Arial" w:hAnsi="Arial" w:cs="Arial"/>
          <w:sz w:val="24"/>
          <w:szCs w:val="24"/>
        </w:rPr>
        <w:t>práci</w:t>
      </w:r>
      <w:r w:rsidRPr="00B36F84">
        <w:rPr>
          <w:rFonts w:ascii="Arial" w:hAnsi="Arial" w:cs="Arial"/>
          <w:spacing w:val="38"/>
          <w:sz w:val="24"/>
          <w:szCs w:val="24"/>
        </w:rPr>
        <w:t xml:space="preserve"> </w:t>
      </w:r>
      <w:r w:rsidRPr="00B36F84">
        <w:rPr>
          <w:rFonts w:ascii="Arial" w:hAnsi="Arial" w:cs="Arial"/>
          <w:w w:val="107"/>
          <w:sz w:val="24"/>
          <w:szCs w:val="24"/>
        </w:rPr>
        <w:t>osta</w:t>
      </w:r>
      <w:r w:rsidRPr="00B36F84">
        <w:rPr>
          <w:rFonts w:ascii="Arial" w:hAnsi="Arial" w:cs="Arial"/>
          <w:w w:val="108"/>
          <w:sz w:val="24"/>
          <w:szCs w:val="24"/>
        </w:rPr>
        <w:t>tní</w:t>
      </w:r>
      <w:r w:rsidRPr="00B36F84">
        <w:rPr>
          <w:rFonts w:ascii="Arial" w:hAnsi="Arial" w:cs="Arial"/>
          <w:spacing w:val="-6"/>
          <w:w w:val="108"/>
          <w:sz w:val="24"/>
          <w:szCs w:val="24"/>
        </w:rPr>
        <w:t>c</w:t>
      </w:r>
      <w:r w:rsidRPr="00B36F84">
        <w:rPr>
          <w:rFonts w:ascii="Arial" w:hAnsi="Arial" w:cs="Arial"/>
          <w:w w:val="108"/>
          <w:sz w:val="24"/>
          <w:szCs w:val="24"/>
        </w:rPr>
        <w:t>h.</w:t>
      </w:r>
    </w:p>
    <w:p w:rsidR="0055566D" w:rsidRDefault="00B36F84" w:rsidP="0055566D">
      <w:pPr>
        <w:widowControl w:val="0"/>
        <w:autoSpaceDE w:val="0"/>
        <w:autoSpaceDN w:val="0"/>
        <w:adjustRightInd w:val="0"/>
        <w:ind w:left="452"/>
        <w:jc w:val="both"/>
        <w:rPr>
          <w:rFonts w:ascii="Arial" w:hAnsi="Arial" w:cs="Arial"/>
          <w:sz w:val="24"/>
          <w:szCs w:val="24"/>
        </w:rPr>
      </w:pPr>
      <w:r w:rsidRPr="00B36F84">
        <w:rPr>
          <w:rFonts w:ascii="Arial" w:hAnsi="Arial" w:cs="Arial"/>
          <w:spacing w:val="-20"/>
          <w:sz w:val="24"/>
          <w:szCs w:val="24"/>
        </w:rPr>
        <w:t>V</w:t>
      </w:r>
      <w:r w:rsidRPr="00B36F84">
        <w:rPr>
          <w:rFonts w:ascii="Arial" w:hAnsi="Arial" w:cs="Arial"/>
          <w:sz w:val="24"/>
          <w:szCs w:val="24"/>
        </w:rPr>
        <w:t>e</w:t>
      </w:r>
      <w:r w:rsidRPr="00B36F84">
        <w:rPr>
          <w:rFonts w:ascii="Arial" w:hAnsi="Arial" w:cs="Arial"/>
          <w:spacing w:val="17"/>
          <w:sz w:val="24"/>
          <w:szCs w:val="24"/>
        </w:rPr>
        <w:t xml:space="preserve"> </w:t>
      </w:r>
      <w:r w:rsidRPr="00B36F84">
        <w:rPr>
          <w:rFonts w:ascii="Arial" w:hAnsi="Arial" w:cs="Arial"/>
          <w:sz w:val="24"/>
          <w:szCs w:val="24"/>
        </w:rPr>
        <w:t>vše</w:t>
      </w:r>
      <w:r w:rsidRPr="00B36F84">
        <w:rPr>
          <w:rFonts w:ascii="Arial" w:hAnsi="Arial" w:cs="Arial"/>
          <w:spacing w:val="-6"/>
          <w:sz w:val="24"/>
          <w:szCs w:val="24"/>
        </w:rPr>
        <w:t>c</w:t>
      </w:r>
      <w:r w:rsidRPr="00B36F84">
        <w:rPr>
          <w:rFonts w:ascii="Arial" w:hAnsi="Arial" w:cs="Arial"/>
          <w:sz w:val="24"/>
          <w:szCs w:val="24"/>
        </w:rPr>
        <w:t>h</w:t>
      </w:r>
      <w:r w:rsidRPr="00B36F84">
        <w:rPr>
          <w:rFonts w:ascii="Arial" w:hAnsi="Arial" w:cs="Arial"/>
          <w:spacing w:val="23"/>
          <w:sz w:val="24"/>
          <w:szCs w:val="24"/>
        </w:rPr>
        <w:t xml:space="preserve"> </w:t>
      </w:r>
      <w:r w:rsidRPr="00B36F84">
        <w:rPr>
          <w:rFonts w:ascii="Arial" w:hAnsi="Arial" w:cs="Arial"/>
          <w:w w:val="136"/>
          <w:sz w:val="24"/>
          <w:szCs w:val="24"/>
        </w:rPr>
        <w:t>t</w:t>
      </w:r>
      <w:r w:rsidRPr="00B36F84">
        <w:rPr>
          <w:rFonts w:ascii="Arial" w:hAnsi="Arial" w:cs="Arial"/>
          <w:w w:val="97"/>
          <w:sz w:val="24"/>
          <w:szCs w:val="24"/>
        </w:rPr>
        <w:t>e</w:t>
      </w:r>
      <w:r w:rsidRPr="00B36F84">
        <w:rPr>
          <w:rFonts w:ascii="Arial" w:hAnsi="Arial" w:cs="Arial"/>
          <w:w w:val="106"/>
          <w:sz w:val="24"/>
          <w:szCs w:val="24"/>
        </w:rPr>
        <w:t>ma</w:t>
      </w:r>
      <w:r w:rsidRPr="00B36F84">
        <w:rPr>
          <w:rFonts w:ascii="Arial" w:hAnsi="Arial" w:cs="Arial"/>
          <w:w w:val="108"/>
          <w:sz w:val="24"/>
          <w:szCs w:val="24"/>
        </w:rPr>
        <w:t>ti</w:t>
      </w:r>
      <w:r w:rsidRPr="00B36F84">
        <w:rPr>
          <w:rFonts w:ascii="Arial" w:hAnsi="Arial" w:cs="Arial"/>
          <w:spacing w:val="-6"/>
          <w:w w:val="108"/>
          <w:sz w:val="24"/>
          <w:szCs w:val="24"/>
        </w:rPr>
        <w:t>c</w:t>
      </w:r>
      <w:r w:rsidRPr="00B36F84">
        <w:rPr>
          <w:rFonts w:ascii="Arial" w:hAnsi="Arial" w:cs="Arial"/>
          <w:w w:val="102"/>
          <w:sz w:val="24"/>
          <w:szCs w:val="24"/>
        </w:rPr>
        <w:t>ký</w:t>
      </w:r>
      <w:r w:rsidRPr="00B36F84">
        <w:rPr>
          <w:rFonts w:ascii="Arial" w:hAnsi="Arial" w:cs="Arial"/>
          <w:spacing w:val="-6"/>
          <w:w w:val="97"/>
          <w:sz w:val="24"/>
          <w:szCs w:val="24"/>
        </w:rPr>
        <w:t>c</w:t>
      </w:r>
      <w:r w:rsidRPr="00B36F84">
        <w:rPr>
          <w:rFonts w:ascii="Arial" w:hAnsi="Arial" w:cs="Arial"/>
          <w:w w:val="108"/>
          <w:sz w:val="24"/>
          <w:szCs w:val="24"/>
        </w:rPr>
        <w:t>h</w:t>
      </w:r>
      <w:r w:rsidRPr="00B36F84">
        <w:rPr>
          <w:rFonts w:ascii="Arial" w:hAnsi="Arial" w:cs="Arial"/>
          <w:spacing w:val="18"/>
          <w:sz w:val="24"/>
          <w:szCs w:val="24"/>
        </w:rPr>
        <w:t xml:space="preserve"> </w:t>
      </w:r>
      <w:r w:rsidRPr="00B36F84">
        <w:rPr>
          <w:rFonts w:ascii="Arial" w:hAnsi="Arial" w:cs="Arial"/>
          <w:sz w:val="24"/>
          <w:szCs w:val="24"/>
        </w:rPr>
        <w:t>okruzí</w:t>
      </w:r>
      <w:r w:rsidRPr="00B36F84">
        <w:rPr>
          <w:rFonts w:ascii="Arial" w:hAnsi="Arial" w:cs="Arial"/>
          <w:spacing w:val="-6"/>
          <w:sz w:val="24"/>
          <w:szCs w:val="24"/>
        </w:rPr>
        <w:t>c</w:t>
      </w:r>
      <w:r w:rsidRPr="00B36F84">
        <w:rPr>
          <w:rFonts w:ascii="Arial" w:hAnsi="Arial" w:cs="Arial"/>
          <w:sz w:val="24"/>
          <w:szCs w:val="24"/>
        </w:rPr>
        <w:t>h</w:t>
      </w:r>
      <w:r w:rsidRPr="00B36F84">
        <w:rPr>
          <w:rFonts w:ascii="Arial" w:hAnsi="Arial" w:cs="Arial"/>
          <w:spacing w:val="35"/>
          <w:sz w:val="24"/>
          <w:szCs w:val="24"/>
        </w:rPr>
        <w:t xml:space="preserve"> </w:t>
      </w:r>
      <w:r w:rsidRPr="00B36F84">
        <w:rPr>
          <w:rFonts w:ascii="Arial" w:hAnsi="Arial" w:cs="Arial"/>
          <w:sz w:val="24"/>
          <w:szCs w:val="24"/>
        </w:rPr>
        <w:t>jsou</w:t>
      </w:r>
      <w:r w:rsidRPr="00B36F84">
        <w:rPr>
          <w:rFonts w:ascii="Arial" w:hAnsi="Arial" w:cs="Arial"/>
          <w:spacing w:val="25"/>
          <w:sz w:val="24"/>
          <w:szCs w:val="24"/>
        </w:rPr>
        <w:t xml:space="preserve"> </w:t>
      </w:r>
      <w:r w:rsidRPr="00B36F84">
        <w:rPr>
          <w:rFonts w:ascii="Arial" w:hAnsi="Arial" w:cs="Arial"/>
          <w:sz w:val="24"/>
          <w:szCs w:val="24"/>
        </w:rPr>
        <w:t>žáci</w:t>
      </w:r>
      <w:r w:rsidRPr="00B36F84">
        <w:rPr>
          <w:rFonts w:ascii="Arial" w:hAnsi="Arial" w:cs="Arial"/>
          <w:spacing w:val="21"/>
          <w:sz w:val="24"/>
          <w:szCs w:val="24"/>
        </w:rPr>
        <w:t xml:space="preserve"> </w:t>
      </w:r>
      <w:r w:rsidRPr="00B36F84">
        <w:rPr>
          <w:rFonts w:ascii="Arial" w:hAnsi="Arial" w:cs="Arial"/>
          <w:sz w:val="24"/>
          <w:szCs w:val="24"/>
        </w:rPr>
        <w:t>soust</w:t>
      </w:r>
      <w:r w:rsidRPr="00B36F84">
        <w:rPr>
          <w:rFonts w:ascii="Arial" w:hAnsi="Arial" w:cs="Arial"/>
          <w:spacing w:val="-6"/>
          <w:sz w:val="24"/>
          <w:szCs w:val="24"/>
        </w:rPr>
        <w:t>a</w:t>
      </w:r>
      <w:r w:rsidRPr="00B36F84">
        <w:rPr>
          <w:rFonts w:ascii="Arial" w:hAnsi="Arial" w:cs="Arial"/>
          <w:sz w:val="24"/>
          <w:szCs w:val="24"/>
        </w:rPr>
        <w:t xml:space="preserve">vně </w:t>
      </w:r>
      <w:r w:rsidRPr="00B36F84">
        <w:rPr>
          <w:rFonts w:ascii="Arial" w:hAnsi="Arial" w:cs="Arial"/>
          <w:spacing w:val="-6"/>
          <w:sz w:val="24"/>
          <w:szCs w:val="24"/>
        </w:rPr>
        <w:t>v</w:t>
      </w:r>
      <w:r w:rsidRPr="00B36F84">
        <w:rPr>
          <w:rFonts w:ascii="Arial" w:hAnsi="Arial" w:cs="Arial"/>
          <w:sz w:val="24"/>
          <w:szCs w:val="24"/>
        </w:rPr>
        <w:t>edeni</w:t>
      </w:r>
      <w:r w:rsidRPr="00B36F84">
        <w:rPr>
          <w:rFonts w:ascii="Arial" w:hAnsi="Arial" w:cs="Arial"/>
          <w:spacing w:val="28"/>
          <w:sz w:val="24"/>
          <w:szCs w:val="24"/>
        </w:rPr>
        <w:t xml:space="preserve"> </w:t>
      </w:r>
      <w:r w:rsidRPr="00B36F84">
        <w:rPr>
          <w:rFonts w:ascii="Arial" w:hAnsi="Arial" w:cs="Arial"/>
          <w:sz w:val="24"/>
          <w:szCs w:val="24"/>
        </w:rPr>
        <w:t>k</w:t>
      </w:r>
      <w:r w:rsidRPr="00B36F84">
        <w:rPr>
          <w:rFonts w:ascii="Arial" w:hAnsi="Arial" w:cs="Arial"/>
          <w:spacing w:val="20"/>
          <w:sz w:val="24"/>
          <w:szCs w:val="24"/>
        </w:rPr>
        <w:t xml:space="preserve"> </w:t>
      </w:r>
      <w:r w:rsidRPr="00B36F84">
        <w:rPr>
          <w:rFonts w:ascii="Arial" w:hAnsi="Arial" w:cs="Arial"/>
          <w:sz w:val="24"/>
          <w:szCs w:val="24"/>
        </w:rPr>
        <w:t>d</w:t>
      </w:r>
      <w:r w:rsidRPr="00B36F84">
        <w:rPr>
          <w:rFonts w:ascii="Arial" w:hAnsi="Arial" w:cs="Arial"/>
          <w:spacing w:val="7"/>
          <w:sz w:val="24"/>
          <w:szCs w:val="24"/>
        </w:rPr>
        <w:t>o</w:t>
      </w:r>
      <w:r w:rsidRPr="00B36F84">
        <w:rPr>
          <w:rFonts w:ascii="Arial" w:hAnsi="Arial" w:cs="Arial"/>
          <w:sz w:val="24"/>
          <w:szCs w:val="24"/>
        </w:rPr>
        <w:t>drž</w:t>
      </w:r>
      <w:r w:rsidRPr="00B36F84">
        <w:rPr>
          <w:rFonts w:ascii="Arial" w:hAnsi="Arial" w:cs="Arial"/>
          <w:spacing w:val="-6"/>
          <w:sz w:val="24"/>
          <w:szCs w:val="24"/>
        </w:rPr>
        <w:t>ov</w:t>
      </w:r>
      <w:r w:rsidRPr="00B36F84">
        <w:rPr>
          <w:rFonts w:ascii="Arial" w:hAnsi="Arial" w:cs="Arial"/>
          <w:sz w:val="24"/>
          <w:szCs w:val="24"/>
        </w:rPr>
        <w:t>ání</w:t>
      </w:r>
      <w:r w:rsidRPr="00B36F84">
        <w:rPr>
          <w:rFonts w:ascii="Arial" w:hAnsi="Arial" w:cs="Arial"/>
          <w:spacing w:val="44"/>
          <w:sz w:val="24"/>
          <w:szCs w:val="24"/>
        </w:rPr>
        <w:t xml:space="preserve"> </w:t>
      </w:r>
      <w:r w:rsidRPr="00B36F84">
        <w:rPr>
          <w:rFonts w:ascii="Arial" w:hAnsi="Arial" w:cs="Arial"/>
          <w:sz w:val="24"/>
          <w:szCs w:val="24"/>
        </w:rPr>
        <w:t>zásad</w:t>
      </w:r>
      <w:r w:rsidRPr="00B36F84">
        <w:rPr>
          <w:rFonts w:ascii="Arial" w:hAnsi="Arial" w:cs="Arial"/>
          <w:spacing w:val="40"/>
          <w:sz w:val="24"/>
          <w:szCs w:val="24"/>
        </w:rPr>
        <w:t xml:space="preserve"> </w:t>
      </w:r>
      <w:r w:rsidRPr="00B36F84">
        <w:rPr>
          <w:rFonts w:ascii="Arial" w:hAnsi="Arial" w:cs="Arial"/>
          <w:spacing w:val="6"/>
          <w:sz w:val="24"/>
          <w:szCs w:val="24"/>
        </w:rPr>
        <w:t>b</w:t>
      </w:r>
      <w:r w:rsidRPr="00B36F84">
        <w:rPr>
          <w:rFonts w:ascii="Arial" w:hAnsi="Arial" w:cs="Arial"/>
          <w:sz w:val="24"/>
          <w:szCs w:val="24"/>
        </w:rPr>
        <w:t>ez</w:t>
      </w:r>
      <w:r w:rsidRPr="00B36F84">
        <w:rPr>
          <w:rFonts w:ascii="Arial" w:hAnsi="Arial" w:cs="Arial"/>
          <w:spacing w:val="7"/>
          <w:sz w:val="24"/>
          <w:szCs w:val="24"/>
        </w:rPr>
        <w:t>p</w:t>
      </w:r>
      <w:r w:rsidRPr="00B36F84">
        <w:rPr>
          <w:rFonts w:ascii="Arial" w:hAnsi="Arial" w:cs="Arial"/>
          <w:sz w:val="24"/>
          <w:szCs w:val="24"/>
        </w:rPr>
        <w:t>ečnosti</w:t>
      </w:r>
      <w:r w:rsidRPr="00B36F84">
        <w:rPr>
          <w:rFonts w:ascii="Arial" w:hAnsi="Arial" w:cs="Arial"/>
          <w:spacing w:val="45"/>
          <w:sz w:val="24"/>
          <w:szCs w:val="24"/>
        </w:rPr>
        <w:t xml:space="preserve"> </w:t>
      </w:r>
      <w:r w:rsidRPr="00B36F84">
        <w:rPr>
          <w:rFonts w:ascii="Arial" w:hAnsi="Arial" w:cs="Arial"/>
          <w:sz w:val="24"/>
          <w:szCs w:val="24"/>
        </w:rPr>
        <w:t>a</w:t>
      </w:r>
      <w:r w:rsidRPr="00B36F84">
        <w:rPr>
          <w:rFonts w:ascii="Arial" w:hAnsi="Arial" w:cs="Arial"/>
          <w:spacing w:val="26"/>
          <w:sz w:val="24"/>
          <w:szCs w:val="24"/>
        </w:rPr>
        <w:t xml:space="preserve"> </w:t>
      </w:r>
      <w:r w:rsidRPr="00B36F84">
        <w:rPr>
          <w:rFonts w:ascii="Arial" w:hAnsi="Arial" w:cs="Arial"/>
          <w:spacing w:val="-6"/>
          <w:sz w:val="24"/>
          <w:szCs w:val="24"/>
        </w:rPr>
        <w:t>h</w:t>
      </w:r>
      <w:r w:rsidRPr="00B36F84">
        <w:rPr>
          <w:rFonts w:ascii="Arial" w:hAnsi="Arial" w:cs="Arial"/>
          <w:sz w:val="24"/>
          <w:szCs w:val="24"/>
        </w:rPr>
        <w:t>ygie</w:t>
      </w:r>
      <w:r w:rsidRPr="00B36F84">
        <w:rPr>
          <w:rFonts w:ascii="Arial" w:hAnsi="Arial" w:cs="Arial"/>
          <w:spacing w:val="-6"/>
          <w:sz w:val="24"/>
          <w:szCs w:val="24"/>
        </w:rPr>
        <w:t>n</w:t>
      </w:r>
      <w:r w:rsidRPr="00B36F84">
        <w:rPr>
          <w:rFonts w:ascii="Arial" w:hAnsi="Arial" w:cs="Arial"/>
          <w:sz w:val="24"/>
          <w:szCs w:val="24"/>
        </w:rPr>
        <w:t>y</w:t>
      </w:r>
      <w:r w:rsidRPr="00B36F84">
        <w:rPr>
          <w:rFonts w:ascii="Arial" w:hAnsi="Arial" w:cs="Arial"/>
          <w:spacing w:val="30"/>
          <w:sz w:val="24"/>
          <w:szCs w:val="24"/>
        </w:rPr>
        <w:t xml:space="preserve"> </w:t>
      </w:r>
      <w:r w:rsidRPr="00B36F84">
        <w:rPr>
          <w:rFonts w:ascii="Arial" w:hAnsi="Arial" w:cs="Arial"/>
          <w:sz w:val="24"/>
          <w:szCs w:val="24"/>
        </w:rPr>
        <w:t>při</w:t>
      </w:r>
      <w:r w:rsidRPr="00B36F84">
        <w:rPr>
          <w:rFonts w:ascii="Arial" w:hAnsi="Arial" w:cs="Arial"/>
          <w:spacing w:val="34"/>
          <w:sz w:val="24"/>
          <w:szCs w:val="24"/>
        </w:rPr>
        <w:t xml:space="preserve"> </w:t>
      </w:r>
      <w:r w:rsidRPr="00B36F84">
        <w:rPr>
          <w:rFonts w:ascii="Arial" w:hAnsi="Arial" w:cs="Arial"/>
          <w:w w:val="106"/>
          <w:sz w:val="24"/>
          <w:szCs w:val="24"/>
        </w:rPr>
        <w:t>práci.</w:t>
      </w:r>
    </w:p>
    <w:p w:rsidR="0055566D" w:rsidRDefault="0055566D" w:rsidP="0055566D">
      <w:pPr>
        <w:widowControl w:val="0"/>
        <w:autoSpaceDE w:val="0"/>
        <w:autoSpaceDN w:val="0"/>
        <w:adjustRightInd w:val="0"/>
        <w:ind w:left="452"/>
        <w:jc w:val="both"/>
        <w:rPr>
          <w:rFonts w:ascii="Arial" w:hAnsi="Arial" w:cs="Arial"/>
          <w:sz w:val="24"/>
          <w:szCs w:val="24"/>
        </w:rPr>
      </w:pPr>
      <w:r>
        <w:rPr>
          <w:rFonts w:ascii="Arial" w:hAnsi="Arial" w:cs="Arial"/>
          <w:sz w:val="24"/>
          <w:szCs w:val="24"/>
        </w:rPr>
        <w:t>6. ročník – Práce s technickými materiály</w:t>
      </w:r>
    </w:p>
    <w:p w:rsidR="0055566D" w:rsidRDefault="0055566D" w:rsidP="0055566D">
      <w:pPr>
        <w:widowControl w:val="0"/>
        <w:autoSpaceDE w:val="0"/>
        <w:autoSpaceDN w:val="0"/>
        <w:adjustRightInd w:val="0"/>
        <w:ind w:left="452"/>
        <w:jc w:val="both"/>
        <w:rPr>
          <w:rFonts w:ascii="Arial" w:hAnsi="Arial" w:cs="Arial"/>
          <w:sz w:val="24"/>
          <w:szCs w:val="24"/>
        </w:rPr>
      </w:pPr>
      <w:r>
        <w:rPr>
          <w:rFonts w:ascii="Arial" w:hAnsi="Arial" w:cs="Arial"/>
          <w:sz w:val="24"/>
          <w:szCs w:val="24"/>
        </w:rPr>
        <w:t>7. ročník – Pěstitelské práce a příprava pokrmů</w:t>
      </w:r>
    </w:p>
    <w:p w:rsidR="0055566D" w:rsidRDefault="0055566D" w:rsidP="0055566D">
      <w:pPr>
        <w:widowControl w:val="0"/>
        <w:autoSpaceDE w:val="0"/>
        <w:autoSpaceDN w:val="0"/>
        <w:adjustRightInd w:val="0"/>
        <w:ind w:left="452"/>
        <w:jc w:val="both"/>
        <w:rPr>
          <w:rFonts w:ascii="Arial" w:hAnsi="Arial" w:cs="Arial"/>
          <w:sz w:val="24"/>
          <w:szCs w:val="24"/>
        </w:rPr>
      </w:pPr>
      <w:r>
        <w:rPr>
          <w:rFonts w:ascii="Arial" w:hAnsi="Arial" w:cs="Arial"/>
          <w:sz w:val="24"/>
          <w:szCs w:val="24"/>
        </w:rPr>
        <w:t>8. a 9. ročník – Volba povolání</w:t>
      </w:r>
    </w:p>
    <w:p w:rsidR="0055566D" w:rsidRDefault="0055566D" w:rsidP="0055566D">
      <w:pPr>
        <w:widowControl w:val="0"/>
        <w:autoSpaceDE w:val="0"/>
        <w:autoSpaceDN w:val="0"/>
        <w:adjustRightInd w:val="0"/>
        <w:ind w:left="452"/>
        <w:jc w:val="both"/>
        <w:rPr>
          <w:rFonts w:ascii="Arial" w:hAnsi="Arial" w:cs="Arial"/>
          <w:sz w:val="24"/>
          <w:szCs w:val="24"/>
        </w:rPr>
      </w:pPr>
    </w:p>
    <w:p w:rsidR="0055566D" w:rsidRDefault="0055566D" w:rsidP="0055566D">
      <w:pPr>
        <w:widowControl w:val="0"/>
        <w:autoSpaceDE w:val="0"/>
        <w:autoSpaceDN w:val="0"/>
        <w:adjustRightInd w:val="0"/>
        <w:ind w:left="452"/>
        <w:jc w:val="both"/>
        <w:rPr>
          <w:rFonts w:ascii="Arial" w:hAnsi="Arial" w:cs="Arial"/>
          <w:sz w:val="24"/>
          <w:szCs w:val="24"/>
        </w:rPr>
      </w:pPr>
    </w:p>
    <w:tbl>
      <w:tblPr>
        <w:tblStyle w:val="Mkatabulky"/>
        <w:tblW w:w="0" w:type="auto"/>
        <w:tblInd w:w="452" w:type="dxa"/>
        <w:tblLook w:val="04A0" w:firstRow="1" w:lastRow="0" w:firstColumn="1" w:lastColumn="0" w:noHBand="0" w:noVBand="1"/>
      </w:tblPr>
      <w:tblGrid>
        <w:gridCol w:w="6580"/>
        <w:gridCol w:w="6824"/>
      </w:tblGrid>
      <w:tr w:rsidR="0055566D" w:rsidRPr="0055566D" w:rsidTr="0055566D">
        <w:tc>
          <w:tcPr>
            <w:tcW w:w="6745" w:type="dxa"/>
          </w:tcPr>
          <w:p w:rsidR="0055566D" w:rsidRPr="0055566D" w:rsidRDefault="0055566D" w:rsidP="0055566D">
            <w:pPr>
              <w:widowControl w:val="0"/>
              <w:autoSpaceDE w:val="0"/>
              <w:autoSpaceDN w:val="0"/>
              <w:adjustRightInd w:val="0"/>
              <w:jc w:val="both"/>
              <w:rPr>
                <w:rFonts w:ascii="Arial" w:hAnsi="Arial" w:cs="Arial"/>
                <w:b/>
                <w:sz w:val="24"/>
                <w:szCs w:val="24"/>
              </w:rPr>
            </w:pPr>
            <w:r w:rsidRPr="0055566D">
              <w:rPr>
                <w:rFonts w:ascii="Arial" w:hAnsi="Arial" w:cs="Arial"/>
                <w:b/>
                <w:sz w:val="24"/>
                <w:szCs w:val="24"/>
              </w:rPr>
              <w:t>Očeká</w:t>
            </w:r>
            <w:r w:rsidR="00756DCE">
              <w:rPr>
                <w:rFonts w:ascii="Arial" w:hAnsi="Arial" w:cs="Arial"/>
                <w:b/>
                <w:sz w:val="24"/>
                <w:szCs w:val="24"/>
              </w:rPr>
              <w:t>vané výstupy – Pracovní činnosti 2. stupeň</w:t>
            </w:r>
          </w:p>
        </w:tc>
        <w:tc>
          <w:tcPr>
            <w:tcW w:w="6659" w:type="dxa"/>
          </w:tcPr>
          <w:p w:rsidR="0055566D" w:rsidRPr="0055566D" w:rsidRDefault="0055566D" w:rsidP="0055566D">
            <w:pPr>
              <w:widowControl w:val="0"/>
              <w:autoSpaceDE w:val="0"/>
              <w:autoSpaceDN w:val="0"/>
              <w:adjustRightInd w:val="0"/>
              <w:jc w:val="both"/>
              <w:rPr>
                <w:rFonts w:ascii="Arial" w:hAnsi="Arial" w:cs="Arial"/>
                <w:b/>
                <w:sz w:val="24"/>
                <w:szCs w:val="24"/>
              </w:rPr>
            </w:pPr>
            <w:r w:rsidRPr="0055566D">
              <w:rPr>
                <w:rFonts w:ascii="Arial" w:hAnsi="Arial" w:cs="Arial"/>
                <w:b/>
                <w:sz w:val="24"/>
                <w:szCs w:val="24"/>
              </w:rPr>
              <w:t>Výchovně vzdělávací strategie předmětu</w:t>
            </w:r>
          </w:p>
        </w:tc>
      </w:tr>
      <w:tr w:rsidR="0055566D" w:rsidTr="0055566D">
        <w:tc>
          <w:tcPr>
            <w:tcW w:w="6890" w:type="dxa"/>
          </w:tcPr>
          <w:p w:rsidR="0055566D" w:rsidRDefault="0055566D" w:rsidP="0055566D">
            <w:pPr>
              <w:widowControl w:val="0"/>
              <w:autoSpaceDE w:val="0"/>
              <w:autoSpaceDN w:val="0"/>
              <w:adjustRightInd w:val="0"/>
              <w:jc w:val="both"/>
              <w:rPr>
                <w:rFonts w:ascii="Arial" w:hAnsi="Arial" w:cs="Arial"/>
                <w:sz w:val="24"/>
                <w:szCs w:val="24"/>
              </w:rPr>
            </w:pPr>
          </w:p>
          <w:p w:rsidR="0055566D" w:rsidRPr="00B36F84" w:rsidRDefault="0055566D" w:rsidP="0055566D">
            <w:pPr>
              <w:widowControl w:val="0"/>
              <w:autoSpaceDE w:val="0"/>
              <w:autoSpaceDN w:val="0"/>
              <w:adjustRightInd w:val="0"/>
              <w:spacing w:line="256" w:lineRule="exact"/>
              <w:rPr>
                <w:rFonts w:ascii="Arial" w:eastAsiaTheme="minorEastAsia" w:hAnsi="Arial" w:cs="Arial"/>
                <w:sz w:val="24"/>
                <w:szCs w:val="24"/>
                <w:lang w:eastAsia="en-US"/>
              </w:rPr>
            </w:pPr>
            <w:r w:rsidRPr="00B36F84">
              <w:rPr>
                <w:rFonts w:ascii="Arial" w:hAnsi="Arial" w:cs="Arial"/>
                <w:w w:val="102"/>
                <w:sz w:val="24"/>
                <w:szCs w:val="24"/>
                <w:lang w:eastAsia="en-US"/>
              </w:rPr>
              <w:t>Žák:</w:t>
            </w:r>
          </w:p>
          <w:p w:rsidR="0055566D" w:rsidRPr="00B36F84" w:rsidRDefault="0055566D" w:rsidP="005F4DA7">
            <w:pPr>
              <w:pStyle w:val="Odstavecseseznamem"/>
              <w:widowControl w:val="0"/>
              <w:numPr>
                <w:ilvl w:val="0"/>
                <w:numId w:val="186"/>
              </w:numPr>
              <w:autoSpaceDE w:val="0"/>
              <w:autoSpaceDN w:val="0"/>
              <w:adjustRightInd w:val="0"/>
              <w:spacing w:before="74"/>
              <w:rPr>
                <w:rFonts w:ascii="Arial" w:hAnsi="Arial" w:cs="Arial"/>
                <w:sz w:val="24"/>
                <w:szCs w:val="24"/>
                <w:lang w:eastAsia="en-US"/>
              </w:rPr>
            </w:pPr>
            <w:r>
              <w:rPr>
                <w:rFonts w:ascii="Arial" w:hAnsi="Arial" w:cs="Arial"/>
                <w:sz w:val="24"/>
                <w:szCs w:val="24"/>
                <w:lang w:eastAsia="en-US"/>
              </w:rPr>
              <w:t>P</w:t>
            </w:r>
            <w:r w:rsidRPr="00B36F84">
              <w:rPr>
                <w:rFonts w:ascii="Arial" w:hAnsi="Arial" w:cs="Arial"/>
                <w:sz w:val="24"/>
                <w:szCs w:val="24"/>
                <w:lang w:eastAsia="en-US"/>
              </w:rPr>
              <w:t>r</w:t>
            </w:r>
            <w:r w:rsidRPr="00B36F84">
              <w:rPr>
                <w:rFonts w:ascii="Arial" w:hAnsi="Arial" w:cs="Arial"/>
                <w:spacing w:val="-6"/>
                <w:sz w:val="24"/>
                <w:szCs w:val="24"/>
                <w:lang w:eastAsia="en-US"/>
              </w:rPr>
              <w:t>ov</w:t>
            </w:r>
            <w:r w:rsidRPr="00B36F84">
              <w:rPr>
                <w:rFonts w:ascii="Arial" w:hAnsi="Arial" w:cs="Arial"/>
                <w:sz w:val="24"/>
                <w:szCs w:val="24"/>
                <w:lang w:eastAsia="en-US"/>
              </w:rPr>
              <w:t>ádí</w:t>
            </w:r>
            <w:r w:rsidRPr="00B36F84">
              <w:rPr>
                <w:rFonts w:ascii="Arial" w:hAnsi="Arial" w:cs="Arial"/>
                <w:spacing w:val="44"/>
                <w:sz w:val="24"/>
                <w:szCs w:val="24"/>
                <w:lang w:eastAsia="en-US"/>
              </w:rPr>
              <w:t xml:space="preserve"> </w:t>
            </w:r>
            <w:r w:rsidRPr="00B36F84">
              <w:rPr>
                <w:rFonts w:ascii="Arial" w:hAnsi="Arial" w:cs="Arial"/>
                <w:sz w:val="24"/>
                <w:szCs w:val="24"/>
                <w:lang w:eastAsia="en-US"/>
              </w:rPr>
              <w:t>jedn</w:t>
            </w:r>
            <w:r w:rsidRPr="00B36F84">
              <w:rPr>
                <w:rFonts w:ascii="Arial" w:hAnsi="Arial" w:cs="Arial"/>
                <w:spacing w:val="7"/>
                <w:sz w:val="24"/>
                <w:szCs w:val="24"/>
                <w:lang w:eastAsia="en-US"/>
              </w:rPr>
              <w:t>o</w:t>
            </w:r>
            <w:r w:rsidRPr="00B36F84">
              <w:rPr>
                <w:rFonts w:ascii="Arial" w:hAnsi="Arial" w:cs="Arial"/>
                <w:sz w:val="24"/>
                <w:szCs w:val="24"/>
                <w:lang w:eastAsia="en-US"/>
              </w:rPr>
              <w:t>du</w:t>
            </w:r>
            <w:r w:rsidRPr="00B36F84">
              <w:rPr>
                <w:rFonts w:ascii="Arial" w:hAnsi="Arial" w:cs="Arial"/>
                <w:spacing w:val="-6"/>
                <w:sz w:val="24"/>
                <w:szCs w:val="24"/>
                <w:lang w:eastAsia="en-US"/>
              </w:rPr>
              <w:t>c</w:t>
            </w:r>
            <w:r w:rsidRPr="00B36F84">
              <w:rPr>
                <w:rFonts w:ascii="Arial" w:hAnsi="Arial" w:cs="Arial"/>
                <w:sz w:val="24"/>
                <w:szCs w:val="24"/>
                <w:lang w:eastAsia="en-US"/>
              </w:rPr>
              <w:t>hé</w:t>
            </w:r>
            <w:r w:rsidRPr="00B36F84">
              <w:rPr>
                <w:rFonts w:ascii="Arial" w:hAnsi="Arial" w:cs="Arial"/>
                <w:spacing w:val="44"/>
                <w:sz w:val="24"/>
                <w:szCs w:val="24"/>
                <w:lang w:eastAsia="en-US"/>
              </w:rPr>
              <w:t xml:space="preserve"> </w:t>
            </w:r>
            <w:r w:rsidRPr="00B36F84">
              <w:rPr>
                <w:rFonts w:ascii="Arial" w:hAnsi="Arial" w:cs="Arial"/>
                <w:sz w:val="24"/>
                <w:szCs w:val="24"/>
                <w:lang w:eastAsia="en-US"/>
              </w:rPr>
              <w:t>práce</w:t>
            </w:r>
            <w:r w:rsidRPr="00B36F84">
              <w:rPr>
                <w:rFonts w:ascii="Arial" w:hAnsi="Arial" w:cs="Arial"/>
                <w:spacing w:val="40"/>
                <w:sz w:val="24"/>
                <w:szCs w:val="24"/>
                <w:lang w:eastAsia="en-US"/>
              </w:rPr>
              <w:t xml:space="preserve"> </w:t>
            </w:r>
            <w:r w:rsidRPr="00B36F84">
              <w:rPr>
                <w:rFonts w:ascii="Arial" w:hAnsi="Arial" w:cs="Arial"/>
                <w:sz w:val="24"/>
                <w:szCs w:val="24"/>
                <w:lang w:eastAsia="en-US"/>
              </w:rPr>
              <w:t>s</w:t>
            </w:r>
            <w:r w:rsidRPr="00B36F84">
              <w:rPr>
                <w:rFonts w:ascii="Arial" w:hAnsi="Arial" w:cs="Arial"/>
                <w:spacing w:val="16"/>
                <w:sz w:val="24"/>
                <w:szCs w:val="24"/>
                <w:lang w:eastAsia="en-US"/>
              </w:rPr>
              <w:t xml:space="preserve"> </w:t>
            </w:r>
            <w:r w:rsidRPr="00B36F84">
              <w:rPr>
                <w:rFonts w:ascii="Arial" w:hAnsi="Arial" w:cs="Arial"/>
                <w:sz w:val="24"/>
                <w:szCs w:val="24"/>
                <w:lang w:eastAsia="en-US"/>
              </w:rPr>
              <w:t>te</w:t>
            </w:r>
            <w:r w:rsidRPr="00B36F84">
              <w:rPr>
                <w:rFonts w:ascii="Arial" w:hAnsi="Arial" w:cs="Arial"/>
                <w:spacing w:val="-6"/>
                <w:sz w:val="24"/>
                <w:szCs w:val="24"/>
                <w:lang w:eastAsia="en-US"/>
              </w:rPr>
              <w:t>c</w:t>
            </w:r>
            <w:r w:rsidRPr="00B36F84">
              <w:rPr>
                <w:rFonts w:ascii="Arial" w:hAnsi="Arial" w:cs="Arial"/>
                <w:sz w:val="24"/>
                <w:szCs w:val="24"/>
                <w:lang w:eastAsia="en-US"/>
              </w:rPr>
              <w:t>hni</w:t>
            </w:r>
            <w:r w:rsidRPr="00B36F84">
              <w:rPr>
                <w:rFonts w:ascii="Arial" w:hAnsi="Arial" w:cs="Arial"/>
                <w:spacing w:val="-6"/>
                <w:sz w:val="24"/>
                <w:szCs w:val="24"/>
                <w:lang w:eastAsia="en-US"/>
              </w:rPr>
              <w:t>c</w:t>
            </w:r>
            <w:r w:rsidRPr="00B36F84">
              <w:rPr>
                <w:rFonts w:ascii="Arial" w:hAnsi="Arial" w:cs="Arial"/>
                <w:sz w:val="24"/>
                <w:szCs w:val="24"/>
                <w:lang w:eastAsia="en-US"/>
              </w:rPr>
              <w:t>kými</w:t>
            </w:r>
            <w:r w:rsidRPr="00B36F84">
              <w:rPr>
                <w:rFonts w:ascii="Arial" w:hAnsi="Arial" w:cs="Arial"/>
                <w:spacing w:val="44"/>
                <w:sz w:val="24"/>
                <w:szCs w:val="24"/>
                <w:lang w:eastAsia="en-US"/>
              </w:rPr>
              <w:t xml:space="preserve"> </w:t>
            </w:r>
            <w:r w:rsidRPr="00B36F84">
              <w:rPr>
                <w:rFonts w:ascii="Arial" w:hAnsi="Arial" w:cs="Arial"/>
                <w:w w:val="106"/>
                <w:sz w:val="24"/>
                <w:szCs w:val="24"/>
                <w:lang w:eastAsia="en-US"/>
              </w:rPr>
              <w:t>ma</w:t>
            </w:r>
            <w:r w:rsidRPr="00B36F84">
              <w:rPr>
                <w:rFonts w:ascii="Arial" w:hAnsi="Arial" w:cs="Arial"/>
                <w:w w:val="107"/>
                <w:sz w:val="24"/>
                <w:szCs w:val="24"/>
                <w:lang w:eastAsia="en-US"/>
              </w:rPr>
              <w:t>teriály</w:t>
            </w:r>
          </w:p>
          <w:p w:rsidR="0055566D" w:rsidRPr="00B36F84" w:rsidRDefault="0055566D" w:rsidP="0055566D">
            <w:pPr>
              <w:pStyle w:val="Odstavecseseznamem"/>
              <w:widowControl w:val="0"/>
              <w:autoSpaceDE w:val="0"/>
              <w:autoSpaceDN w:val="0"/>
              <w:adjustRightInd w:val="0"/>
              <w:spacing w:before="64" w:line="249" w:lineRule="auto"/>
              <w:ind w:left="836" w:right="74"/>
              <w:rPr>
                <w:rFonts w:ascii="Arial" w:hAnsi="Arial" w:cs="Arial"/>
                <w:sz w:val="24"/>
                <w:szCs w:val="24"/>
                <w:lang w:eastAsia="en-US"/>
              </w:rPr>
            </w:pPr>
            <w:r>
              <w:rPr>
                <w:rFonts w:ascii="Arial" w:hAnsi="Arial" w:cs="Arial"/>
                <w:sz w:val="24"/>
                <w:szCs w:val="24"/>
                <w:lang w:eastAsia="en-US"/>
              </w:rPr>
              <w:t>Ř</w:t>
            </w:r>
            <w:r w:rsidRPr="00B36F84">
              <w:rPr>
                <w:rFonts w:ascii="Arial" w:hAnsi="Arial" w:cs="Arial"/>
                <w:sz w:val="24"/>
                <w:szCs w:val="24"/>
                <w:lang w:eastAsia="en-US"/>
              </w:rPr>
              <w:t>eší</w:t>
            </w:r>
            <w:r w:rsidRPr="00B36F84">
              <w:rPr>
                <w:rFonts w:ascii="Arial" w:hAnsi="Arial" w:cs="Arial"/>
                <w:spacing w:val="4"/>
                <w:sz w:val="24"/>
                <w:szCs w:val="24"/>
                <w:lang w:eastAsia="en-US"/>
              </w:rPr>
              <w:t xml:space="preserve"> </w:t>
            </w:r>
            <w:r w:rsidRPr="00B36F84">
              <w:rPr>
                <w:rFonts w:ascii="Arial" w:hAnsi="Arial" w:cs="Arial"/>
                <w:sz w:val="24"/>
                <w:szCs w:val="24"/>
                <w:lang w:eastAsia="en-US"/>
              </w:rPr>
              <w:t>jedn</w:t>
            </w:r>
            <w:r w:rsidRPr="00B36F84">
              <w:rPr>
                <w:rFonts w:ascii="Arial" w:hAnsi="Arial" w:cs="Arial"/>
                <w:spacing w:val="7"/>
                <w:sz w:val="24"/>
                <w:szCs w:val="24"/>
                <w:lang w:eastAsia="en-US"/>
              </w:rPr>
              <w:t>o</w:t>
            </w:r>
            <w:r w:rsidRPr="00B36F84">
              <w:rPr>
                <w:rFonts w:ascii="Arial" w:hAnsi="Arial" w:cs="Arial"/>
                <w:sz w:val="24"/>
                <w:szCs w:val="24"/>
                <w:lang w:eastAsia="en-US"/>
              </w:rPr>
              <w:t>du</w:t>
            </w:r>
            <w:r w:rsidRPr="00B36F84">
              <w:rPr>
                <w:rFonts w:ascii="Arial" w:hAnsi="Arial" w:cs="Arial"/>
                <w:spacing w:val="-6"/>
                <w:sz w:val="24"/>
                <w:szCs w:val="24"/>
                <w:lang w:eastAsia="en-US"/>
              </w:rPr>
              <w:t>c</w:t>
            </w:r>
            <w:r w:rsidRPr="00B36F84">
              <w:rPr>
                <w:rFonts w:ascii="Arial" w:hAnsi="Arial" w:cs="Arial"/>
                <w:sz w:val="24"/>
                <w:szCs w:val="24"/>
                <w:lang w:eastAsia="en-US"/>
              </w:rPr>
              <w:t>hé</w:t>
            </w:r>
            <w:r w:rsidRPr="00B36F84">
              <w:rPr>
                <w:rFonts w:ascii="Arial" w:hAnsi="Arial" w:cs="Arial"/>
                <w:spacing w:val="37"/>
                <w:sz w:val="24"/>
                <w:szCs w:val="24"/>
                <w:lang w:eastAsia="en-US"/>
              </w:rPr>
              <w:t xml:space="preserve"> </w:t>
            </w:r>
            <w:r w:rsidRPr="00B36F84">
              <w:rPr>
                <w:rFonts w:ascii="Arial" w:hAnsi="Arial" w:cs="Arial"/>
                <w:sz w:val="24"/>
                <w:szCs w:val="24"/>
                <w:lang w:eastAsia="en-US"/>
              </w:rPr>
              <w:t>te</w:t>
            </w:r>
            <w:r w:rsidRPr="00B36F84">
              <w:rPr>
                <w:rFonts w:ascii="Arial" w:hAnsi="Arial" w:cs="Arial"/>
                <w:spacing w:val="-6"/>
                <w:sz w:val="24"/>
                <w:szCs w:val="24"/>
                <w:lang w:eastAsia="en-US"/>
              </w:rPr>
              <w:t>c</w:t>
            </w:r>
            <w:r w:rsidRPr="00B36F84">
              <w:rPr>
                <w:rFonts w:ascii="Arial" w:hAnsi="Arial" w:cs="Arial"/>
                <w:sz w:val="24"/>
                <w:szCs w:val="24"/>
                <w:lang w:eastAsia="en-US"/>
              </w:rPr>
              <w:t>hni</w:t>
            </w:r>
            <w:r w:rsidRPr="00B36F84">
              <w:rPr>
                <w:rFonts w:ascii="Arial" w:hAnsi="Arial" w:cs="Arial"/>
                <w:spacing w:val="-6"/>
                <w:sz w:val="24"/>
                <w:szCs w:val="24"/>
                <w:lang w:eastAsia="en-US"/>
              </w:rPr>
              <w:t>ck</w:t>
            </w:r>
            <w:r w:rsidRPr="00B36F84">
              <w:rPr>
                <w:rFonts w:ascii="Arial" w:hAnsi="Arial" w:cs="Arial"/>
                <w:sz w:val="24"/>
                <w:szCs w:val="24"/>
                <w:lang w:eastAsia="en-US"/>
              </w:rPr>
              <w:t>é</w:t>
            </w:r>
            <w:r w:rsidRPr="00B36F84">
              <w:rPr>
                <w:rFonts w:ascii="Arial" w:hAnsi="Arial" w:cs="Arial"/>
                <w:spacing w:val="28"/>
                <w:sz w:val="24"/>
                <w:szCs w:val="24"/>
                <w:lang w:eastAsia="en-US"/>
              </w:rPr>
              <w:t xml:space="preserve"> </w:t>
            </w:r>
            <w:r w:rsidRPr="00B36F84">
              <w:rPr>
                <w:rFonts w:ascii="Arial" w:hAnsi="Arial" w:cs="Arial"/>
                <w:sz w:val="24"/>
                <w:szCs w:val="24"/>
                <w:lang w:eastAsia="en-US"/>
              </w:rPr>
              <w:t>ú</w:t>
            </w:r>
            <w:r w:rsidRPr="00B36F84">
              <w:rPr>
                <w:rFonts w:ascii="Arial" w:hAnsi="Arial" w:cs="Arial"/>
                <w:spacing w:val="-6"/>
                <w:sz w:val="24"/>
                <w:szCs w:val="24"/>
                <w:lang w:eastAsia="en-US"/>
              </w:rPr>
              <w:t>k</w:t>
            </w:r>
            <w:r w:rsidRPr="00B36F84">
              <w:rPr>
                <w:rFonts w:ascii="Arial" w:hAnsi="Arial" w:cs="Arial"/>
                <w:sz w:val="24"/>
                <w:szCs w:val="24"/>
                <w:lang w:eastAsia="en-US"/>
              </w:rPr>
              <w:t>oly</w:t>
            </w:r>
            <w:r w:rsidRPr="00B36F84">
              <w:rPr>
                <w:rFonts w:ascii="Arial" w:hAnsi="Arial" w:cs="Arial"/>
                <w:spacing w:val="13"/>
                <w:sz w:val="24"/>
                <w:szCs w:val="24"/>
                <w:lang w:eastAsia="en-US"/>
              </w:rPr>
              <w:t xml:space="preserve"> </w:t>
            </w:r>
            <w:r w:rsidRPr="00B36F84">
              <w:rPr>
                <w:rFonts w:ascii="Arial" w:hAnsi="Arial" w:cs="Arial"/>
                <w:sz w:val="24"/>
                <w:szCs w:val="24"/>
                <w:lang w:eastAsia="en-US"/>
              </w:rPr>
              <w:t>a</w:t>
            </w:r>
            <w:r w:rsidRPr="00B36F84">
              <w:rPr>
                <w:rFonts w:ascii="Arial" w:hAnsi="Arial" w:cs="Arial"/>
                <w:spacing w:val="19"/>
                <w:sz w:val="24"/>
                <w:szCs w:val="24"/>
                <w:lang w:eastAsia="en-US"/>
              </w:rPr>
              <w:t xml:space="preserve"> </w:t>
            </w:r>
            <w:r w:rsidRPr="00B36F84">
              <w:rPr>
                <w:rFonts w:ascii="Arial" w:hAnsi="Arial" w:cs="Arial"/>
                <w:spacing w:val="6"/>
                <w:sz w:val="24"/>
                <w:szCs w:val="24"/>
                <w:lang w:eastAsia="en-US"/>
              </w:rPr>
              <w:t>p</w:t>
            </w:r>
            <w:r w:rsidRPr="00B36F84">
              <w:rPr>
                <w:rFonts w:ascii="Arial" w:hAnsi="Arial" w:cs="Arial"/>
                <w:sz w:val="24"/>
                <w:szCs w:val="24"/>
                <w:lang w:eastAsia="en-US"/>
              </w:rPr>
              <w:t>oradí</w:t>
            </w:r>
            <w:r w:rsidRPr="00B36F84">
              <w:rPr>
                <w:rFonts w:ascii="Arial" w:hAnsi="Arial" w:cs="Arial"/>
                <w:spacing w:val="41"/>
                <w:sz w:val="24"/>
                <w:szCs w:val="24"/>
                <w:lang w:eastAsia="en-US"/>
              </w:rPr>
              <w:t xml:space="preserve"> </w:t>
            </w:r>
            <w:r w:rsidRPr="00B36F84">
              <w:rPr>
                <w:rFonts w:ascii="Arial" w:hAnsi="Arial" w:cs="Arial"/>
                <w:sz w:val="24"/>
                <w:szCs w:val="24"/>
                <w:lang w:eastAsia="en-US"/>
              </w:rPr>
              <w:t>si</w:t>
            </w:r>
            <w:r w:rsidRPr="00B36F84">
              <w:rPr>
                <w:rFonts w:ascii="Arial" w:hAnsi="Arial" w:cs="Arial"/>
                <w:spacing w:val="8"/>
                <w:sz w:val="24"/>
                <w:szCs w:val="24"/>
                <w:lang w:eastAsia="en-US"/>
              </w:rPr>
              <w:t xml:space="preserve"> </w:t>
            </w:r>
            <w:r w:rsidRPr="00B36F84">
              <w:rPr>
                <w:rFonts w:ascii="Arial" w:hAnsi="Arial" w:cs="Arial"/>
                <w:sz w:val="24"/>
                <w:szCs w:val="24"/>
                <w:lang w:eastAsia="en-US"/>
              </w:rPr>
              <w:t>s</w:t>
            </w:r>
            <w:r w:rsidRPr="00B36F84">
              <w:rPr>
                <w:rFonts w:ascii="Arial" w:hAnsi="Arial" w:cs="Arial"/>
                <w:spacing w:val="9"/>
                <w:sz w:val="24"/>
                <w:szCs w:val="24"/>
                <w:lang w:eastAsia="en-US"/>
              </w:rPr>
              <w:t xml:space="preserve"> </w:t>
            </w:r>
            <w:r w:rsidRPr="00B36F84">
              <w:rPr>
                <w:rFonts w:ascii="Arial" w:hAnsi="Arial" w:cs="Arial"/>
                <w:sz w:val="24"/>
                <w:szCs w:val="24"/>
                <w:lang w:eastAsia="en-US"/>
              </w:rPr>
              <w:t>vý</w:t>
            </w:r>
            <w:r w:rsidRPr="00B36F84">
              <w:rPr>
                <w:rFonts w:ascii="Arial" w:hAnsi="Arial" w:cs="Arial"/>
                <w:spacing w:val="7"/>
                <w:sz w:val="24"/>
                <w:szCs w:val="24"/>
                <w:lang w:eastAsia="en-US"/>
              </w:rPr>
              <w:t>b</w:t>
            </w:r>
            <w:r w:rsidRPr="00B36F84">
              <w:rPr>
                <w:rFonts w:ascii="Arial" w:hAnsi="Arial" w:cs="Arial"/>
                <w:sz w:val="24"/>
                <w:szCs w:val="24"/>
                <w:lang w:eastAsia="en-US"/>
              </w:rPr>
              <w:t>ěrem</w:t>
            </w:r>
            <w:r w:rsidRPr="00B36F84">
              <w:rPr>
                <w:rFonts w:ascii="Arial" w:hAnsi="Arial" w:cs="Arial"/>
                <w:spacing w:val="30"/>
                <w:sz w:val="24"/>
                <w:szCs w:val="24"/>
                <w:lang w:eastAsia="en-US"/>
              </w:rPr>
              <w:t xml:space="preserve"> </w:t>
            </w:r>
            <w:r w:rsidRPr="00B36F84">
              <w:rPr>
                <w:rFonts w:ascii="Arial" w:hAnsi="Arial" w:cs="Arial"/>
                <w:sz w:val="24"/>
                <w:szCs w:val="24"/>
                <w:lang w:eastAsia="en-US"/>
              </w:rPr>
              <w:t>vh</w:t>
            </w:r>
            <w:r w:rsidRPr="00B36F84">
              <w:rPr>
                <w:rFonts w:ascii="Arial" w:hAnsi="Arial" w:cs="Arial"/>
                <w:spacing w:val="7"/>
                <w:sz w:val="24"/>
                <w:szCs w:val="24"/>
                <w:lang w:eastAsia="en-US"/>
              </w:rPr>
              <w:t>o</w:t>
            </w:r>
            <w:r w:rsidRPr="00B36F84">
              <w:rPr>
                <w:rFonts w:ascii="Arial" w:hAnsi="Arial" w:cs="Arial"/>
                <w:sz w:val="24"/>
                <w:szCs w:val="24"/>
                <w:lang w:eastAsia="en-US"/>
              </w:rPr>
              <w:t>dného</w:t>
            </w:r>
            <w:r w:rsidRPr="00B36F84">
              <w:rPr>
                <w:rFonts w:ascii="Arial" w:hAnsi="Arial" w:cs="Arial"/>
                <w:spacing w:val="24"/>
                <w:sz w:val="24"/>
                <w:szCs w:val="24"/>
                <w:lang w:eastAsia="en-US"/>
              </w:rPr>
              <w:t xml:space="preserve"> </w:t>
            </w:r>
            <w:r w:rsidRPr="00B36F84">
              <w:rPr>
                <w:rFonts w:ascii="Arial" w:hAnsi="Arial" w:cs="Arial"/>
                <w:sz w:val="24"/>
                <w:szCs w:val="24"/>
                <w:lang w:eastAsia="en-US"/>
              </w:rPr>
              <w:t xml:space="preserve">nářadí </w:t>
            </w:r>
            <w:r w:rsidRPr="00B36F84">
              <w:rPr>
                <w:rFonts w:ascii="Arial" w:hAnsi="Arial" w:cs="Arial"/>
                <w:w w:val="109"/>
                <w:sz w:val="24"/>
                <w:szCs w:val="24"/>
                <w:lang w:eastAsia="en-US"/>
              </w:rPr>
              <w:t>a</w:t>
            </w:r>
            <w:r w:rsidRPr="00B36F84">
              <w:rPr>
                <w:rFonts w:ascii="Arial" w:hAnsi="Arial" w:cs="Arial"/>
                <w:spacing w:val="18"/>
                <w:sz w:val="24"/>
                <w:szCs w:val="24"/>
                <w:lang w:eastAsia="en-US"/>
              </w:rPr>
              <w:t xml:space="preserve"> </w:t>
            </w:r>
            <w:r w:rsidRPr="00B36F84">
              <w:rPr>
                <w:rFonts w:ascii="Arial" w:hAnsi="Arial" w:cs="Arial"/>
                <w:w w:val="108"/>
                <w:sz w:val="24"/>
                <w:szCs w:val="24"/>
                <w:lang w:eastAsia="en-US"/>
              </w:rPr>
              <w:t>nástr</w:t>
            </w:r>
            <w:r w:rsidRPr="00B36F84">
              <w:rPr>
                <w:rFonts w:ascii="Arial" w:hAnsi="Arial" w:cs="Arial"/>
                <w:spacing w:val="14"/>
                <w:w w:val="108"/>
                <w:sz w:val="24"/>
                <w:szCs w:val="24"/>
                <w:lang w:eastAsia="en-US"/>
              </w:rPr>
              <w:t>o</w:t>
            </w:r>
            <w:r w:rsidRPr="00B36F84">
              <w:rPr>
                <w:rFonts w:ascii="Arial" w:hAnsi="Arial" w:cs="Arial"/>
                <w:w w:val="108"/>
                <w:sz w:val="24"/>
                <w:szCs w:val="24"/>
                <w:lang w:eastAsia="en-US"/>
              </w:rPr>
              <w:t>jů</w:t>
            </w:r>
          </w:p>
          <w:p w:rsidR="0055566D" w:rsidRPr="00B36F84" w:rsidRDefault="0055566D" w:rsidP="005F4DA7">
            <w:pPr>
              <w:pStyle w:val="Odstavecseseznamem"/>
              <w:widowControl w:val="0"/>
              <w:numPr>
                <w:ilvl w:val="0"/>
                <w:numId w:val="186"/>
              </w:numPr>
              <w:autoSpaceDE w:val="0"/>
              <w:autoSpaceDN w:val="0"/>
              <w:adjustRightInd w:val="0"/>
              <w:spacing w:before="52"/>
              <w:rPr>
                <w:rFonts w:ascii="Arial" w:hAnsi="Arial" w:cs="Arial"/>
                <w:sz w:val="24"/>
                <w:szCs w:val="24"/>
                <w:lang w:eastAsia="en-US"/>
              </w:rPr>
            </w:pPr>
            <w:r>
              <w:rPr>
                <w:rFonts w:ascii="Arial" w:hAnsi="Arial" w:cs="Arial"/>
                <w:sz w:val="24"/>
                <w:szCs w:val="24"/>
                <w:lang w:eastAsia="en-US"/>
              </w:rPr>
              <w:t>O</w:t>
            </w:r>
            <w:r w:rsidRPr="00B36F84">
              <w:rPr>
                <w:rFonts w:ascii="Arial" w:hAnsi="Arial" w:cs="Arial"/>
                <w:sz w:val="24"/>
                <w:szCs w:val="24"/>
                <w:lang w:eastAsia="en-US"/>
              </w:rPr>
              <w:t>rganizuje</w:t>
            </w:r>
            <w:r w:rsidRPr="00B36F84">
              <w:rPr>
                <w:rFonts w:ascii="Arial" w:hAnsi="Arial" w:cs="Arial"/>
                <w:spacing w:val="38"/>
                <w:sz w:val="24"/>
                <w:szCs w:val="24"/>
                <w:lang w:eastAsia="en-US"/>
              </w:rPr>
              <w:t xml:space="preserve"> </w:t>
            </w:r>
            <w:r w:rsidRPr="00B36F84">
              <w:rPr>
                <w:rFonts w:ascii="Arial" w:hAnsi="Arial" w:cs="Arial"/>
                <w:sz w:val="24"/>
                <w:szCs w:val="24"/>
                <w:lang w:eastAsia="en-US"/>
              </w:rPr>
              <w:t>a</w:t>
            </w:r>
            <w:r w:rsidRPr="00B36F84">
              <w:rPr>
                <w:rFonts w:ascii="Arial" w:hAnsi="Arial" w:cs="Arial"/>
                <w:spacing w:val="26"/>
                <w:sz w:val="24"/>
                <w:szCs w:val="24"/>
                <w:lang w:eastAsia="en-US"/>
              </w:rPr>
              <w:t xml:space="preserve"> </w:t>
            </w:r>
            <w:r w:rsidRPr="00B36F84">
              <w:rPr>
                <w:rFonts w:ascii="Arial" w:hAnsi="Arial" w:cs="Arial"/>
                <w:sz w:val="24"/>
                <w:szCs w:val="24"/>
                <w:lang w:eastAsia="en-US"/>
              </w:rPr>
              <w:t>plá</w:t>
            </w:r>
            <w:r w:rsidRPr="00B36F84">
              <w:rPr>
                <w:rFonts w:ascii="Arial" w:hAnsi="Arial" w:cs="Arial"/>
                <w:spacing w:val="-6"/>
                <w:sz w:val="24"/>
                <w:szCs w:val="24"/>
                <w:lang w:eastAsia="en-US"/>
              </w:rPr>
              <w:t>n</w:t>
            </w:r>
            <w:r w:rsidRPr="00B36F84">
              <w:rPr>
                <w:rFonts w:ascii="Arial" w:hAnsi="Arial" w:cs="Arial"/>
                <w:sz w:val="24"/>
                <w:szCs w:val="24"/>
                <w:lang w:eastAsia="en-US"/>
              </w:rPr>
              <w:t>uje</w:t>
            </w:r>
            <w:r w:rsidRPr="00B36F84">
              <w:rPr>
                <w:rFonts w:ascii="Arial" w:hAnsi="Arial" w:cs="Arial"/>
                <w:spacing w:val="45"/>
                <w:sz w:val="24"/>
                <w:szCs w:val="24"/>
                <w:lang w:eastAsia="en-US"/>
              </w:rPr>
              <w:t xml:space="preserve"> </w:t>
            </w:r>
            <w:r w:rsidRPr="00B36F84">
              <w:rPr>
                <w:rFonts w:ascii="Arial" w:hAnsi="Arial" w:cs="Arial"/>
                <w:sz w:val="24"/>
                <w:szCs w:val="24"/>
                <w:lang w:eastAsia="en-US"/>
              </w:rPr>
              <w:t>s</w:t>
            </w:r>
            <w:r w:rsidRPr="00B36F84">
              <w:rPr>
                <w:rFonts w:ascii="Arial" w:hAnsi="Arial" w:cs="Arial"/>
                <w:spacing w:val="-6"/>
                <w:sz w:val="24"/>
                <w:szCs w:val="24"/>
                <w:lang w:eastAsia="en-US"/>
              </w:rPr>
              <w:t>v</w:t>
            </w:r>
            <w:r w:rsidRPr="00B36F84">
              <w:rPr>
                <w:rFonts w:ascii="Arial" w:hAnsi="Arial" w:cs="Arial"/>
                <w:spacing w:val="13"/>
                <w:sz w:val="24"/>
                <w:szCs w:val="24"/>
                <w:lang w:eastAsia="en-US"/>
              </w:rPr>
              <w:t>o</w:t>
            </w:r>
            <w:r w:rsidRPr="00B36F84">
              <w:rPr>
                <w:rFonts w:ascii="Arial" w:hAnsi="Arial" w:cs="Arial"/>
                <w:sz w:val="24"/>
                <w:szCs w:val="24"/>
                <w:lang w:eastAsia="en-US"/>
              </w:rPr>
              <w:t>ji</w:t>
            </w:r>
            <w:r w:rsidRPr="00B36F84">
              <w:rPr>
                <w:rFonts w:ascii="Arial" w:hAnsi="Arial" w:cs="Arial"/>
                <w:spacing w:val="18"/>
                <w:sz w:val="24"/>
                <w:szCs w:val="24"/>
                <w:lang w:eastAsia="en-US"/>
              </w:rPr>
              <w:t xml:space="preserve"> </w:t>
            </w:r>
            <w:r w:rsidRPr="00B36F84">
              <w:rPr>
                <w:rFonts w:ascii="Arial" w:hAnsi="Arial" w:cs="Arial"/>
                <w:sz w:val="24"/>
                <w:szCs w:val="24"/>
                <w:lang w:eastAsia="en-US"/>
              </w:rPr>
              <w:t>prac</w:t>
            </w:r>
            <w:r w:rsidRPr="00B36F84">
              <w:rPr>
                <w:rFonts w:ascii="Arial" w:hAnsi="Arial" w:cs="Arial"/>
                <w:spacing w:val="-6"/>
                <w:sz w:val="24"/>
                <w:szCs w:val="24"/>
                <w:lang w:eastAsia="en-US"/>
              </w:rPr>
              <w:t>o</w:t>
            </w:r>
            <w:r w:rsidRPr="00B36F84">
              <w:rPr>
                <w:rFonts w:ascii="Arial" w:hAnsi="Arial" w:cs="Arial"/>
                <w:sz w:val="24"/>
                <w:szCs w:val="24"/>
                <w:lang w:eastAsia="en-US"/>
              </w:rPr>
              <w:t>vní</w:t>
            </w:r>
            <w:r w:rsidRPr="00B36F84">
              <w:rPr>
                <w:rFonts w:ascii="Arial" w:hAnsi="Arial" w:cs="Arial"/>
                <w:spacing w:val="48"/>
                <w:sz w:val="24"/>
                <w:szCs w:val="24"/>
                <w:lang w:eastAsia="en-US"/>
              </w:rPr>
              <w:t xml:space="preserve"> </w:t>
            </w:r>
            <w:r w:rsidRPr="00B36F84">
              <w:rPr>
                <w:rFonts w:ascii="Arial" w:hAnsi="Arial" w:cs="Arial"/>
                <w:w w:val="105"/>
                <w:sz w:val="24"/>
                <w:szCs w:val="24"/>
                <w:lang w:eastAsia="en-US"/>
              </w:rPr>
              <w:t>činnost</w:t>
            </w:r>
          </w:p>
          <w:p w:rsidR="0055566D" w:rsidRPr="00B36F84" w:rsidRDefault="0055566D" w:rsidP="005F4DA7">
            <w:pPr>
              <w:pStyle w:val="Odstavecseseznamem"/>
              <w:widowControl w:val="0"/>
              <w:numPr>
                <w:ilvl w:val="0"/>
                <w:numId w:val="186"/>
              </w:numPr>
              <w:autoSpaceDE w:val="0"/>
              <w:autoSpaceDN w:val="0"/>
              <w:adjustRightInd w:val="0"/>
              <w:spacing w:before="64" w:line="249" w:lineRule="auto"/>
              <w:ind w:right="74"/>
              <w:rPr>
                <w:rFonts w:ascii="Arial" w:hAnsi="Arial" w:cs="Arial"/>
                <w:sz w:val="24"/>
                <w:szCs w:val="24"/>
                <w:lang w:eastAsia="en-US"/>
              </w:rPr>
            </w:pPr>
            <w:r>
              <w:rPr>
                <w:rFonts w:ascii="Arial" w:hAnsi="Arial" w:cs="Arial"/>
                <w:sz w:val="24"/>
                <w:szCs w:val="24"/>
                <w:lang w:eastAsia="en-US"/>
              </w:rPr>
              <w:t>D</w:t>
            </w:r>
            <w:r w:rsidRPr="00B36F84">
              <w:rPr>
                <w:rFonts w:ascii="Arial" w:hAnsi="Arial" w:cs="Arial"/>
                <w:spacing w:val="7"/>
                <w:sz w:val="24"/>
                <w:szCs w:val="24"/>
                <w:lang w:eastAsia="en-US"/>
              </w:rPr>
              <w:t>o</w:t>
            </w:r>
            <w:r w:rsidRPr="00B36F84">
              <w:rPr>
                <w:rFonts w:ascii="Arial" w:hAnsi="Arial" w:cs="Arial"/>
                <w:sz w:val="24"/>
                <w:szCs w:val="24"/>
                <w:lang w:eastAsia="en-US"/>
              </w:rPr>
              <w:t>držuje o</w:t>
            </w:r>
            <w:r w:rsidRPr="00B36F84">
              <w:rPr>
                <w:rFonts w:ascii="Arial" w:hAnsi="Arial" w:cs="Arial"/>
                <w:spacing w:val="6"/>
                <w:sz w:val="24"/>
                <w:szCs w:val="24"/>
                <w:lang w:eastAsia="en-US"/>
              </w:rPr>
              <w:t>b</w:t>
            </w:r>
            <w:r w:rsidRPr="00B36F84">
              <w:rPr>
                <w:rFonts w:ascii="Arial" w:hAnsi="Arial" w:cs="Arial"/>
                <w:sz w:val="24"/>
                <w:szCs w:val="24"/>
                <w:lang w:eastAsia="en-US"/>
              </w:rPr>
              <w:t>ecné</w:t>
            </w:r>
            <w:r w:rsidRPr="00B36F84">
              <w:rPr>
                <w:rFonts w:ascii="Arial" w:hAnsi="Arial" w:cs="Arial"/>
                <w:spacing w:val="32"/>
                <w:sz w:val="24"/>
                <w:szCs w:val="24"/>
                <w:lang w:eastAsia="en-US"/>
              </w:rPr>
              <w:t xml:space="preserve"> </w:t>
            </w:r>
            <w:r w:rsidRPr="00B36F84">
              <w:rPr>
                <w:rFonts w:ascii="Arial" w:hAnsi="Arial" w:cs="Arial"/>
                <w:sz w:val="24"/>
                <w:szCs w:val="24"/>
                <w:lang w:eastAsia="en-US"/>
              </w:rPr>
              <w:t>zásady bez</w:t>
            </w:r>
            <w:r w:rsidRPr="00B36F84">
              <w:rPr>
                <w:rFonts w:ascii="Arial" w:hAnsi="Arial" w:cs="Arial"/>
                <w:spacing w:val="6"/>
                <w:sz w:val="24"/>
                <w:szCs w:val="24"/>
                <w:lang w:eastAsia="en-US"/>
              </w:rPr>
              <w:t>p</w:t>
            </w:r>
            <w:r w:rsidRPr="00B36F84">
              <w:rPr>
                <w:rFonts w:ascii="Arial" w:hAnsi="Arial" w:cs="Arial"/>
                <w:sz w:val="24"/>
                <w:szCs w:val="24"/>
                <w:lang w:eastAsia="en-US"/>
              </w:rPr>
              <w:t xml:space="preserve">ečnosti, </w:t>
            </w:r>
            <w:r w:rsidRPr="00B36F84">
              <w:rPr>
                <w:rFonts w:ascii="Arial" w:hAnsi="Arial" w:cs="Arial"/>
                <w:spacing w:val="-7"/>
                <w:sz w:val="24"/>
                <w:szCs w:val="24"/>
                <w:lang w:eastAsia="en-US"/>
              </w:rPr>
              <w:t>h</w:t>
            </w:r>
            <w:r w:rsidRPr="00B36F84">
              <w:rPr>
                <w:rFonts w:ascii="Arial" w:hAnsi="Arial" w:cs="Arial"/>
                <w:sz w:val="24"/>
                <w:szCs w:val="24"/>
                <w:lang w:eastAsia="en-US"/>
              </w:rPr>
              <w:t>ygie</w:t>
            </w:r>
            <w:r w:rsidRPr="00B36F84">
              <w:rPr>
                <w:rFonts w:ascii="Arial" w:hAnsi="Arial" w:cs="Arial"/>
                <w:spacing w:val="-6"/>
                <w:sz w:val="24"/>
                <w:szCs w:val="24"/>
                <w:lang w:eastAsia="en-US"/>
              </w:rPr>
              <w:t>n</w:t>
            </w:r>
            <w:r w:rsidRPr="00B36F84">
              <w:rPr>
                <w:rFonts w:ascii="Arial" w:hAnsi="Arial" w:cs="Arial"/>
                <w:sz w:val="24"/>
                <w:szCs w:val="24"/>
                <w:lang w:eastAsia="en-US"/>
              </w:rPr>
              <w:t>y</w:t>
            </w:r>
            <w:r w:rsidRPr="00B36F84">
              <w:rPr>
                <w:rFonts w:ascii="Arial" w:hAnsi="Arial" w:cs="Arial"/>
                <w:spacing w:val="40"/>
                <w:sz w:val="24"/>
                <w:szCs w:val="24"/>
                <w:lang w:eastAsia="en-US"/>
              </w:rPr>
              <w:t xml:space="preserve"> </w:t>
            </w:r>
            <w:r w:rsidRPr="00B36F84">
              <w:rPr>
                <w:rFonts w:ascii="Arial" w:hAnsi="Arial" w:cs="Arial"/>
                <w:sz w:val="24"/>
                <w:szCs w:val="24"/>
                <w:lang w:eastAsia="en-US"/>
              </w:rPr>
              <w:t>a</w:t>
            </w:r>
            <w:r w:rsidRPr="00B36F84">
              <w:rPr>
                <w:rFonts w:ascii="Arial" w:hAnsi="Arial" w:cs="Arial"/>
                <w:spacing w:val="35"/>
                <w:sz w:val="24"/>
                <w:szCs w:val="24"/>
                <w:lang w:eastAsia="en-US"/>
              </w:rPr>
              <w:t xml:space="preserve"> </w:t>
            </w:r>
            <w:r w:rsidRPr="00B36F84">
              <w:rPr>
                <w:rFonts w:ascii="Arial" w:hAnsi="Arial" w:cs="Arial"/>
                <w:spacing w:val="7"/>
                <w:sz w:val="24"/>
                <w:szCs w:val="24"/>
                <w:lang w:eastAsia="en-US"/>
              </w:rPr>
              <w:t>o</w:t>
            </w:r>
            <w:r w:rsidRPr="00B36F84">
              <w:rPr>
                <w:rFonts w:ascii="Arial" w:hAnsi="Arial" w:cs="Arial"/>
                <w:spacing w:val="-6"/>
                <w:sz w:val="24"/>
                <w:szCs w:val="24"/>
                <w:lang w:eastAsia="en-US"/>
              </w:rPr>
              <w:t>c</w:t>
            </w:r>
            <w:r w:rsidRPr="00B36F84">
              <w:rPr>
                <w:rFonts w:ascii="Arial" w:hAnsi="Arial" w:cs="Arial"/>
                <w:sz w:val="24"/>
                <w:szCs w:val="24"/>
                <w:lang w:eastAsia="en-US"/>
              </w:rPr>
              <w:t>hra</w:t>
            </w:r>
            <w:r w:rsidRPr="00B36F84">
              <w:rPr>
                <w:rFonts w:ascii="Arial" w:hAnsi="Arial" w:cs="Arial"/>
                <w:spacing w:val="-6"/>
                <w:sz w:val="24"/>
                <w:szCs w:val="24"/>
                <w:lang w:eastAsia="en-US"/>
              </w:rPr>
              <w:t>n</w:t>
            </w:r>
            <w:r w:rsidRPr="00B36F84">
              <w:rPr>
                <w:rFonts w:ascii="Arial" w:hAnsi="Arial" w:cs="Arial"/>
                <w:sz w:val="24"/>
                <w:szCs w:val="24"/>
                <w:lang w:eastAsia="en-US"/>
              </w:rPr>
              <w:t>y zdr</w:t>
            </w:r>
            <w:r w:rsidRPr="00B36F84">
              <w:rPr>
                <w:rFonts w:ascii="Arial" w:hAnsi="Arial" w:cs="Arial"/>
                <w:spacing w:val="-6"/>
                <w:sz w:val="24"/>
                <w:szCs w:val="24"/>
                <w:lang w:eastAsia="en-US"/>
              </w:rPr>
              <w:t>a</w:t>
            </w:r>
            <w:r w:rsidRPr="00B36F84">
              <w:rPr>
                <w:rFonts w:ascii="Arial" w:hAnsi="Arial" w:cs="Arial"/>
                <w:sz w:val="24"/>
                <w:szCs w:val="24"/>
                <w:lang w:eastAsia="en-US"/>
              </w:rPr>
              <w:t>ví</w:t>
            </w:r>
            <w:r w:rsidRPr="00B36F84">
              <w:rPr>
                <w:rFonts w:ascii="Arial" w:hAnsi="Arial" w:cs="Arial"/>
                <w:spacing w:val="24"/>
                <w:sz w:val="24"/>
                <w:szCs w:val="24"/>
                <w:lang w:eastAsia="en-US"/>
              </w:rPr>
              <w:t xml:space="preserve"> </w:t>
            </w:r>
            <w:r w:rsidRPr="00B36F84">
              <w:rPr>
                <w:rFonts w:ascii="Arial" w:hAnsi="Arial" w:cs="Arial"/>
                <w:sz w:val="24"/>
                <w:szCs w:val="24"/>
                <w:lang w:eastAsia="en-US"/>
              </w:rPr>
              <w:t>při</w:t>
            </w:r>
            <w:r w:rsidRPr="00B36F84">
              <w:rPr>
                <w:rFonts w:ascii="Arial" w:hAnsi="Arial" w:cs="Arial"/>
                <w:spacing w:val="34"/>
                <w:sz w:val="24"/>
                <w:szCs w:val="24"/>
                <w:lang w:eastAsia="en-US"/>
              </w:rPr>
              <w:t xml:space="preserve"> </w:t>
            </w:r>
            <w:r w:rsidRPr="00B36F84">
              <w:rPr>
                <w:rFonts w:ascii="Arial" w:hAnsi="Arial" w:cs="Arial"/>
                <w:w w:val="106"/>
                <w:sz w:val="24"/>
                <w:szCs w:val="24"/>
                <w:lang w:eastAsia="en-US"/>
              </w:rPr>
              <w:t>práci,</w:t>
            </w:r>
            <w:r w:rsidRPr="00B36F84">
              <w:rPr>
                <w:rFonts w:ascii="Arial" w:hAnsi="Arial" w:cs="Arial"/>
                <w:spacing w:val="18"/>
                <w:sz w:val="24"/>
                <w:szCs w:val="24"/>
                <w:lang w:eastAsia="en-US"/>
              </w:rPr>
              <w:t xml:space="preserve"> </w:t>
            </w:r>
            <w:r w:rsidRPr="00B36F84">
              <w:rPr>
                <w:rFonts w:ascii="Arial" w:hAnsi="Arial" w:cs="Arial"/>
                <w:w w:val="104"/>
                <w:sz w:val="24"/>
                <w:szCs w:val="24"/>
                <w:lang w:eastAsia="en-US"/>
              </w:rPr>
              <w:t>umí</w:t>
            </w:r>
            <w:r w:rsidRPr="00B36F84">
              <w:rPr>
                <w:rFonts w:ascii="Arial" w:hAnsi="Arial" w:cs="Arial"/>
                <w:spacing w:val="18"/>
                <w:sz w:val="24"/>
                <w:szCs w:val="24"/>
                <w:lang w:eastAsia="en-US"/>
              </w:rPr>
              <w:t xml:space="preserve"> </w:t>
            </w:r>
            <w:r w:rsidRPr="00B36F84">
              <w:rPr>
                <w:rFonts w:ascii="Arial" w:hAnsi="Arial" w:cs="Arial"/>
                <w:spacing w:val="7"/>
                <w:sz w:val="24"/>
                <w:szCs w:val="24"/>
                <w:lang w:eastAsia="en-US"/>
              </w:rPr>
              <w:t>p</w:t>
            </w:r>
            <w:r w:rsidRPr="00B36F84">
              <w:rPr>
                <w:rFonts w:ascii="Arial" w:hAnsi="Arial" w:cs="Arial"/>
                <w:sz w:val="24"/>
                <w:szCs w:val="24"/>
                <w:lang w:eastAsia="en-US"/>
              </w:rPr>
              <w:t>oskytn</w:t>
            </w:r>
            <w:r w:rsidRPr="00B36F84">
              <w:rPr>
                <w:rFonts w:ascii="Arial" w:hAnsi="Arial" w:cs="Arial"/>
                <w:spacing w:val="1"/>
                <w:sz w:val="24"/>
                <w:szCs w:val="24"/>
                <w:lang w:eastAsia="en-US"/>
              </w:rPr>
              <w:t>o</w:t>
            </w:r>
            <w:r w:rsidRPr="00B36F84">
              <w:rPr>
                <w:rFonts w:ascii="Arial" w:hAnsi="Arial" w:cs="Arial"/>
                <w:sz w:val="24"/>
                <w:szCs w:val="24"/>
                <w:lang w:eastAsia="en-US"/>
              </w:rPr>
              <w:t>ut první</w:t>
            </w:r>
            <w:r w:rsidRPr="00B36F84">
              <w:rPr>
                <w:rFonts w:ascii="Arial" w:hAnsi="Arial" w:cs="Arial"/>
                <w:spacing w:val="43"/>
                <w:sz w:val="24"/>
                <w:szCs w:val="24"/>
                <w:lang w:eastAsia="en-US"/>
              </w:rPr>
              <w:t xml:space="preserve"> </w:t>
            </w:r>
            <w:r w:rsidRPr="00B36F84">
              <w:rPr>
                <w:rFonts w:ascii="Arial" w:hAnsi="Arial" w:cs="Arial"/>
                <w:spacing w:val="7"/>
                <w:sz w:val="24"/>
                <w:szCs w:val="24"/>
                <w:lang w:eastAsia="en-US"/>
              </w:rPr>
              <w:t>p</w:t>
            </w:r>
            <w:r w:rsidRPr="00B36F84">
              <w:rPr>
                <w:rFonts w:ascii="Arial" w:hAnsi="Arial" w:cs="Arial"/>
                <w:sz w:val="24"/>
                <w:szCs w:val="24"/>
                <w:lang w:eastAsia="en-US"/>
              </w:rPr>
              <w:t>om</w:t>
            </w:r>
            <w:r w:rsidRPr="00B36F84">
              <w:rPr>
                <w:rFonts w:ascii="Arial" w:hAnsi="Arial" w:cs="Arial"/>
                <w:spacing w:val="7"/>
                <w:sz w:val="24"/>
                <w:szCs w:val="24"/>
                <w:lang w:eastAsia="en-US"/>
              </w:rPr>
              <w:t>o</w:t>
            </w:r>
            <w:r w:rsidRPr="00B36F84">
              <w:rPr>
                <w:rFonts w:ascii="Arial" w:hAnsi="Arial" w:cs="Arial"/>
                <w:sz w:val="24"/>
                <w:szCs w:val="24"/>
                <w:lang w:eastAsia="en-US"/>
              </w:rPr>
              <w:t>c</w:t>
            </w:r>
            <w:r w:rsidRPr="00B36F84">
              <w:rPr>
                <w:rFonts w:ascii="Arial" w:hAnsi="Arial" w:cs="Arial"/>
                <w:spacing w:val="22"/>
                <w:sz w:val="24"/>
                <w:szCs w:val="24"/>
                <w:lang w:eastAsia="en-US"/>
              </w:rPr>
              <w:t xml:space="preserve"> </w:t>
            </w:r>
            <w:r w:rsidRPr="00B36F84">
              <w:rPr>
                <w:rFonts w:ascii="Arial" w:hAnsi="Arial" w:cs="Arial"/>
                <w:sz w:val="24"/>
                <w:szCs w:val="24"/>
                <w:lang w:eastAsia="en-US"/>
              </w:rPr>
              <w:t>při</w:t>
            </w:r>
            <w:r w:rsidRPr="00B36F84">
              <w:rPr>
                <w:rFonts w:ascii="Arial" w:hAnsi="Arial" w:cs="Arial"/>
                <w:spacing w:val="33"/>
                <w:sz w:val="24"/>
                <w:szCs w:val="24"/>
                <w:lang w:eastAsia="en-US"/>
              </w:rPr>
              <w:t xml:space="preserve"> </w:t>
            </w:r>
            <w:r w:rsidRPr="00B36F84">
              <w:rPr>
                <w:rFonts w:ascii="Arial" w:hAnsi="Arial" w:cs="Arial"/>
                <w:w w:val="110"/>
                <w:sz w:val="24"/>
                <w:szCs w:val="24"/>
                <w:lang w:eastAsia="en-US"/>
              </w:rPr>
              <w:t>úr</w:t>
            </w:r>
            <w:r w:rsidRPr="00B36F84">
              <w:rPr>
                <w:rFonts w:ascii="Arial" w:hAnsi="Arial" w:cs="Arial"/>
                <w:w w:val="105"/>
                <w:sz w:val="24"/>
                <w:szCs w:val="24"/>
                <w:lang w:eastAsia="en-US"/>
              </w:rPr>
              <w:t>azu</w:t>
            </w:r>
          </w:p>
          <w:p w:rsidR="0055566D" w:rsidRPr="00B36F84" w:rsidRDefault="0055566D" w:rsidP="005F4DA7">
            <w:pPr>
              <w:pStyle w:val="Odstavecseseznamem"/>
              <w:widowControl w:val="0"/>
              <w:numPr>
                <w:ilvl w:val="0"/>
                <w:numId w:val="186"/>
              </w:numPr>
              <w:autoSpaceDE w:val="0"/>
              <w:autoSpaceDN w:val="0"/>
              <w:adjustRightInd w:val="0"/>
              <w:spacing w:line="249" w:lineRule="auto"/>
              <w:ind w:right="75"/>
              <w:rPr>
                <w:rFonts w:ascii="Arial" w:hAnsi="Arial" w:cs="Arial"/>
                <w:sz w:val="24"/>
                <w:szCs w:val="24"/>
                <w:lang w:eastAsia="en-US"/>
              </w:rPr>
            </w:pPr>
            <w:r>
              <w:rPr>
                <w:rFonts w:ascii="Arial" w:hAnsi="Arial" w:cs="Arial"/>
                <w:spacing w:val="-6"/>
                <w:sz w:val="24"/>
                <w:szCs w:val="24"/>
                <w:lang w:eastAsia="en-US"/>
              </w:rPr>
              <w:t>V</w:t>
            </w:r>
            <w:r w:rsidRPr="00B36F84">
              <w:rPr>
                <w:rFonts w:ascii="Arial" w:hAnsi="Arial" w:cs="Arial"/>
                <w:sz w:val="24"/>
                <w:szCs w:val="24"/>
                <w:lang w:eastAsia="en-US"/>
              </w:rPr>
              <w:t>olí</w:t>
            </w:r>
            <w:r w:rsidRPr="00B36F84">
              <w:rPr>
                <w:rFonts w:ascii="Arial" w:hAnsi="Arial" w:cs="Arial"/>
                <w:spacing w:val="26"/>
                <w:sz w:val="24"/>
                <w:szCs w:val="24"/>
                <w:lang w:eastAsia="en-US"/>
              </w:rPr>
              <w:t xml:space="preserve"> </w:t>
            </w:r>
            <w:r w:rsidRPr="00B36F84">
              <w:rPr>
                <w:rFonts w:ascii="Arial" w:hAnsi="Arial" w:cs="Arial"/>
                <w:sz w:val="24"/>
                <w:szCs w:val="24"/>
                <w:lang w:eastAsia="en-US"/>
              </w:rPr>
              <w:t>vh</w:t>
            </w:r>
            <w:r w:rsidRPr="00B36F84">
              <w:rPr>
                <w:rFonts w:ascii="Arial" w:hAnsi="Arial" w:cs="Arial"/>
                <w:spacing w:val="7"/>
                <w:sz w:val="24"/>
                <w:szCs w:val="24"/>
                <w:lang w:eastAsia="en-US"/>
              </w:rPr>
              <w:t>o</w:t>
            </w:r>
            <w:r w:rsidRPr="00B36F84">
              <w:rPr>
                <w:rFonts w:ascii="Arial" w:hAnsi="Arial" w:cs="Arial"/>
                <w:sz w:val="24"/>
                <w:szCs w:val="24"/>
                <w:lang w:eastAsia="en-US"/>
              </w:rPr>
              <w:t>dné</w:t>
            </w:r>
            <w:r w:rsidRPr="00B36F84">
              <w:rPr>
                <w:rFonts w:ascii="Arial" w:hAnsi="Arial" w:cs="Arial"/>
                <w:spacing w:val="48"/>
                <w:sz w:val="24"/>
                <w:szCs w:val="24"/>
                <w:lang w:eastAsia="en-US"/>
              </w:rPr>
              <w:t xml:space="preserve"> </w:t>
            </w:r>
            <w:r w:rsidRPr="00B36F84">
              <w:rPr>
                <w:rFonts w:ascii="Arial" w:hAnsi="Arial" w:cs="Arial"/>
                <w:sz w:val="24"/>
                <w:szCs w:val="24"/>
                <w:lang w:eastAsia="en-US"/>
              </w:rPr>
              <w:t>prac</w:t>
            </w:r>
            <w:r w:rsidRPr="00B36F84">
              <w:rPr>
                <w:rFonts w:ascii="Arial" w:hAnsi="Arial" w:cs="Arial"/>
                <w:spacing w:val="-6"/>
                <w:sz w:val="24"/>
                <w:szCs w:val="24"/>
                <w:lang w:eastAsia="en-US"/>
              </w:rPr>
              <w:t>o</w:t>
            </w:r>
            <w:r w:rsidRPr="00B36F84">
              <w:rPr>
                <w:rFonts w:ascii="Arial" w:hAnsi="Arial" w:cs="Arial"/>
                <w:sz w:val="24"/>
                <w:szCs w:val="24"/>
                <w:lang w:eastAsia="en-US"/>
              </w:rPr>
              <w:t xml:space="preserve">vní </w:t>
            </w:r>
            <w:r w:rsidRPr="00B36F84">
              <w:rPr>
                <w:rFonts w:ascii="Arial" w:hAnsi="Arial" w:cs="Arial"/>
                <w:spacing w:val="7"/>
                <w:sz w:val="24"/>
                <w:szCs w:val="24"/>
                <w:lang w:eastAsia="en-US"/>
              </w:rPr>
              <w:t>p</w:t>
            </w:r>
            <w:r w:rsidRPr="00B36F84">
              <w:rPr>
                <w:rFonts w:ascii="Arial" w:hAnsi="Arial" w:cs="Arial"/>
                <w:sz w:val="24"/>
                <w:szCs w:val="24"/>
                <w:lang w:eastAsia="en-US"/>
              </w:rPr>
              <w:t>ostu</w:t>
            </w:r>
            <w:r w:rsidRPr="00B36F84">
              <w:rPr>
                <w:rFonts w:ascii="Arial" w:hAnsi="Arial" w:cs="Arial"/>
                <w:spacing w:val="-6"/>
                <w:sz w:val="24"/>
                <w:szCs w:val="24"/>
                <w:lang w:eastAsia="en-US"/>
              </w:rPr>
              <w:t>p</w:t>
            </w:r>
            <w:r w:rsidRPr="00B36F84">
              <w:rPr>
                <w:rFonts w:ascii="Arial" w:hAnsi="Arial" w:cs="Arial"/>
                <w:sz w:val="24"/>
                <w:szCs w:val="24"/>
                <w:lang w:eastAsia="en-US"/>
              </w:rPr>
              <w:t>y při</w:t>
            </w:r>
            <w:r w:rsidRPr="00B36F84">
              <w:rPr>
                <w:rFonts w:ascii="Arial" w:hAnsi="Arial" w:cs="Arial"/>
                <w:spacing w:val="46"/>
                <w:sz w:val="24"/>
                <w:szCs w:val="24"/>
                <w:lang w:eastAsia="en-US"/>
              </w:rPr>
              <w:t xml:space="preserve"> </w:t>
            </w:r>
            <w:r w:rsidRPr="00B36F84">
              <w:rPr>
                <w:rFonts w:ascii="Arial" w:hAnsi="Arial" w:cs="Arial"/>
                <w:spacing w:val="6"/>
                <w:sz w:val="24"/>
                <w:szCs w:val="24"/>
                <w:lang w:eastAsia="en-US"/>
              </w:rPr>
              <w:t>p</w:t>
            </w:r>
            <w:r w:rsidRPr="00B36F84">
              <w:rPr>
                <w:rFonts w:ascii="Arial" w:hAnsi="Arial" w:cs="Arial"/>
                <w:sz w:val="24"/>
                <w:szCs w:val="24"/>
                <w:lang w:eastAsia="en-US"/>
              </w:rPr>
              <w:t>ěst</w:t>
            </w:r>
            <w:r w:rsidRPr="00B36F84">
              <w:rPr>
                <w:rFonts w:ascii="Arial" w:hAnsi="Arial" w:cs="Arial"/>
                <w:spacing w:val="-6"/>
                <w:sz w:val="24"/>
                <w:szCs w:val="24"/>
                <w:lang w:eastAsia="en-US"/>
              </w:rPr>
              <w:t>ov</w:t>
            </w:r>
            <w:r w:rsidRPr="00B36F84">
              <w:rPr>
                <w:rFonts w:ascii="Arial" w:hAnsi="Arial" w:cs="Arial"/>
                <w:sz w:val="24"/>
                <w:szCs w:val="24"/>
                <w:lang w:eastAsia="en-US"/>
              </w:rPr>
              <w:t>ání vybr</w:t>
            </w:r>
            <w:r w:rsidRPr="00B36F84">
              <w:rPr>
                <w:rFonts w:ascii="Arial" w:hAnsi="Arial" w:cs="Arial"/>
                <w:spacing w:val="1"/>
                <w:sz w:val="24"/>
                <w:szCs w:val="24"/>
                <w:lang w:eastAsia="en-US"/>
              </w:rPr>
              <w:t>a</w:t>
            </w:r>
            <w:r w:rsidRPr="00B36F84">
              <w:rPr>
                <w:rFonts w:ascii="Arial" w:hAnsi="Arial" w:cs="Arial"/>
                <w:spacing w:val="-6"/>
                <w:sz w:val="24"/>
                <w:szCs w:val="24"/>
                <w:lang w:eastAsia="en-US"/>
              </w:rPr>
              <w:t>n</w:t>
            </w:r>
            <w:r w:rsidRPr="00B36F84">
              <w:rPr>
                <w:rFonts w:ascii="Arial" w:hAnsi="Arial" w:cs="Arial"/>
                <w:sz w:val="24"/>
                <w:szCs w:val="24"/>
                <w:lang w:eastAsia="en-US"/>
              </w:rPr>
              <w:t>ý</w:t>
            </w:r>
            <w:r w:rsidRPr="00B36F84">
              <w:rPr>
                <w:rFonts w:ascii="Arial" w:hAnsi="Arial" w:cs="Arial"/>
                <w:spacing w:val="-6"/>
                <w:sz w:val="24"/>
                <w:szCs w:val="24"/>
                <w:lang w:eastAsia="en-US"/>
              </w:rPr>
              <w:t>c</w:t>
            </w:r>
            <w:r w:rsidRPr="00B36F84">
              <w:rPr>
                <w:rFonts w:ascii="Arial" w:hAnsi="Arial" w:cs="Arial"/>
                <w:sz w:val="24"/>
                <w:szCs w:val="24"/>
                <w:lang w:eastAsia="en-US"/>
              </w:rPr>
              <w:t>h rostlin,</w:t>
            </w:r>
            <w:r w:rsidRPr="00B36F84">
              <w:rPr>
                <w:rFonts w:ascii="Arial" w:hAnsi="Arial" w:cs="Arial"/>
                <w:spacing w:val="34"/>
                <w:sz w:val="24"/>
                <w:szCs w:val="24"/>
                <w:lang w:eastAsia="en-US"/>
              </w:rPr>
              <w:t xml:space="preserve"> </w:t>
            </w:r>
            <w:r w:rsidRPr="00B36F84">
              <w:rPr>
                <w:rFonts w:ascii="Arial" w:hAnsi="Arial" w:cs="Arial"/>
                <w:spacing w:val="6"/>
                <w:w w:val="108"/>
                <w:sz w:val="24"/>
                <w:szCs w:val="24"/>
                <w:lang w:eastAsia="en-US"/>
              </w:rPr>
              <w:t>p</w:t>
            </w:r>
            <w:r w:rsidRPr="00B36F84">
              <w:rPr>
                <w:rFonts w:ascii="Arial" w:hAnsi="Arial" w:cs="Arial"/>
                <w:w w:val="98"/>
                <w:sz w:val="24"/>
                <w:szCs w:val="24"/>
                <w:lang w:eastAsia="en-US"/>
              </w:rPr>
              <w:t>ěs</w:t>
            </w:r>
            <w:r w:rsidRPr="00B36F84">
              <w:rPr>
                <w:rFonts w:ascii="Arial" w:hAnsi="Arial" w:cs="Arial"/>
                <w:w w:val="136"/>
                <w:sz w:val="24"/>
                <w:szCs w:val="24"/>
                <w:lang w:eastAsia="en-US"/>
              </w:rPr>
              <w:t>t</w:t>
            </w:r>
            <w:r w:rsidRPr="00B36F84">
              <w:rPr>
                <w:rFonts w:ascii="Arial" w:hAnsi="Arial" w:cs="Arial"/>
                <w:w w:val="108"/>
                <w:sz w:val="24"/>
                <w:szCs w:val="24"/>
                <w:lang w:eastAsia="en-US"/>
              </w:rPr>
              <w:t>uj</w:t>
            </w:r>
            <w:r w:rsidRPr="00B36F84">
              <w:rPr>
                <w:rFonts w:ascii="Arial" w:hAnsi="Arial" w:cs="Arial"/>
                <w:w w:val="97"/>
                <w:sz w:val="24"/>
                <w:szCs w:val="24"/>
                <w:lang w:eastAsia="en-US"/>
              </w:rPr>
              <w:t>e</w:t>
            </w:r>
            <w:r w:rsidRPr="00B36F84">
              <w:rPr>
                <w:rFonts w:ascii="Arial" w:hAnsi="Arial" w:cs="Arial"/>
                <w:spacing w:val="18"/>
                <w:sz w:val="24"/>
                <w:szCs w:val="24"/>
                <w:lang w:eastAsia="en-US"/>
              </w:rPr>
              <w:t xml:space="preserve"> </w:t>
            </w:r>
            <w:r w:rsidRPr="00B36F84">
              <w:rPr>
                <w:rFonts w:ascii="Arial" w:hAnsi="Arial" w:cs="Arial"/>
                <w:w w:val="109"/>
                <w:sz w:val="24"/>
                <w:szCs w:val="24"/>
                <w:lang w:eastAsia="en-US"/>
              </w:rPr>
              <w:t>a</w:t>
            </w:r>
            <w:r w:rsidRPr="00B36F84">
              <w:rPr>
                <w:rFonts w:ascii="Arial" w:hAnsi="Arial" w:cs="Arial"/>
                <w:spacing w:val="18"/>
                <w:sz w:val="24"/>
                <w:szCs w:val="24"/>
                <w:lang w:eastAsia="en-US"/>
              </w:rPr>
              <w:t xml:space="preserve"> </w:t>
            </w:r>
            <w:r w:rsidRPr="00B36F84">
              <w:rPr>
                <w:rFonts w:ascii="Arial" w:hAnsi="Arial" w:cs="Arial"/>
                <w:sz w:val="24"/>
                <w:szCs w:val="24"/>
                <w:lang w:eastAsia="en-US"/>
              </w:rPr>
              <w:t>využí</w:t>
            </w:r>
            <w:r w:rsidRPr="00B36F84">
              <w:rPr>
                <w:rFonts w:ascii="Arial" w:hAnsi="Arial" w:cs="Arial"/>
                <w:spacing w:val="-6"/>
                <w:sz w:val="24"/>
                <w:szCs w:val="24"/>
                <w:lang w:eastAsia="en-US"/>
              </w:rPr>
              <w:t>v</w:t>
            </w:r>
            <w:r w:rsidRPr="00B36F84">
              <w:rPr>
                <w:rFonts w:ascii="Arial" w:hAnsi="Arial" w:cs="Arial"/>
                <w:sz w:val="24"/>
                <w:szCs w:val="24"/>
                <w:lang w:eastAsia="en-US"/>
              </w:rPr>
              <w:t>á</w:t>
            </w:r>
            <w:r w:rsidRPr="00B36F84">
              <w:rPr>
                <w:rFonts w:ascii="Arial" w:hAnsi="Arial" w:cs="Arial"/>
                <w:spacing w:val="35"/>
                <w:sz w:val="24"/>
                <w:szCs w:val="24"/>
                <w:lang w:eastAsia="en-US"/>
              </w:rPr>
              <w:t xml:space="preserve"> </w:t>
            </w:r>
            <w:r w:rsidRPr="00B36F84">
              <w:rPr>
                <w:rFonts w:ascii="Arial" w:hAnsi="Arial" w:cs="Arial"/>
                <w:sz w:val="24"/>
                <w:szCs w:val="24"/>
                <w:lang w:eastAsia="en-US"/>
              </w:rPr>
              <w:t>k</w:t>
            </w:r>
            <w:r w:rsidRPr="00B36F84">
              <w:rPr>
                <w:rFonts w:ascii="Arial" w:hAnsi="Arial" w:cs="Arial"/>
                <w:spacing w:val="-6"/>
                <w:sz w:val="24"/>
                <w:szCs w:val="24"/>
                <w:lang w:eastAsia="en-US"/>
              </w:rPr>
              <w:t>v</w:t>
            </w:r>
            <w:r w:rsidRPr="00B36F84">
              <w:rPr>
                <w:rFonts w:ascii="Arial" w:hAnsi="Arial" w:cs="Arial"/>
                <w:sz w:val="24"/>
                <w:szCs w:val="24"/>
                <w:lang w:eastAsia="en-US"/>
              </w:rPr>
              <w:t>ěti</w:t>
            </w:r>
            <w:r w:rsidRPr="00B36F84">
              <w:rPr>
                <w:rFonts w:ascii="Arial" w:hAnsi="Arial" w:cs="Arial"/>
                <w:spacing w:val="-6"/>
                <w:sz w:val="24"/>
                <w:szCs w:val="24"/>
                <w:lang w:eastAsia="en-US"/>
              </w:rPr>
              <w:t>n</w:t>
            </w:r>
            <w:r w:rsidRPr="00B36F84">
              <w:rPr>
                <w:rFonts w:ascii="Arial" w:hAnsi="Arial" w:cs="Arial"/>
                <w:sz w:val="24"/>
                <w:szCs w:val="24"/>
                <w:lang w:eastAsia="en-US"/>
              </w:rPr>
              <w:t>y</w:t>
            </w:r>
            <w:r w:rsidRPr="00B36F84">
              <w:rPr>
                <w:rFonts w:ascii="Arial" w:hAnsi="Arial" w:cs="Arial"/>
                <w:spacing w:val="38"/>
                <w:sz w:val="24"/>
                <w:szCs w:val="24"/>
                <w:lang w:eastAsia="en-US"/>
              </w:rPr>
              <w:t xml:space="preserve"> </w:t>
            </w:r>
            <w:r w:rsidRPr="00B36F84">
              <w:rPr>
                <w:rFonts w:ascii="Arial" w:hAnsi="Arial" w:cs="Arial"/>
                <w:sz w:val="24"/>
                <w:szCs w:val="24"/>
                <w:lang w:eastAsia="en-US"/>
              </w:rPr>
              <w:t>pro</w:t>
            </w:r>
            <w:r w:rsidRPr="00B36F84">
              <w:rPr>
                <w:rFonts w:ascii="Arial" w:hAnsi="Arial" w:cs="Arial"/>
                <w:spacing w:val="32"/>
                <w:sz w:val="24"/>
                <w:szCs w:val="24"/>
                <w:lang w:eastAsia="en-US"/>
              </w:rPr>
              <w:t xml:space="preserve"> </w:t>
            </w:r>
            <w:r w:rsidRPr="00B36F84">
              <w:rPr>
                <w:rFonts w:ascii="Arial" w:hAnsi="Arial" w:cs="Arial"/>
                <w:w w:val="103"/>
                <w:sz w:val="24"/>
                <w:szCs w:val="24"/>
                <w:lang w:eastAsia="en-US"/>
              </w:rPr>
              <w:t>výzdobu</w:t>
            </w:r>
          </w:p>
          <w:p w:rsidR="0055566D" w:rsidRPr="0055566D" w:rsidRDefault="0055566D" w:rsidP="005F4DA7">
            <w:pPr>
              <w:pStyle w:val="Odstavecseseznamem"/>
              <w:widowControl w:val="0"/>
              <w:numPr>
                <w:ilvl w:val="0"/>
                <w:numId w:val="186"/>
              </w:numPr>
              <w:autoSpaceDE w:val="0"/>
              <w:autoSpaceDN w:val="0"/>
              <w:adjustRightInd w:val="0"/>
              <w:jc w:val="both"/>
              <w:rPr>
                <w:rFonts w:ascii="Arial" w:hAnsi="Arial" w:cs="Arial"/>
                <w:sz w:val="24"/>
                <w:szCs w:val="24"/>
              </w:rPr>
            </w:pPr>
            <w:r w:rsidRPr="0055566D">
              <w:rPr>
                <w:rFonts w:ascii="Arial" w:hAnsi="Arial" w:cs="Arial"/>
                <w:spacing w:val="6"/>
                <w:sz w:val="24"/>
                <w:szCs w:val="24"/>
                <w:lang w:eastAsia="en-US"/>
              </w:rPr>
              <w:t>P</w:t>
            </w:r>
            <w:r w:rsidRPr="0055566D">
              <w:rPr>
                <w:rFonts w:ascii="Arial" w:hAnsi="Arial" w:cs="Arial"/>
                <w:sz w:val="24"/>
                <w:szCs w:val="24"/>
                <w:lang w:eastAsia="en-US"/>
              </w:rPr>
              <w:t>ouží</w:t>
            </w:r>
            <w:r w:rsidRPr="0055566D">
              <w:rPr>
                <w:rFonts w:ascii="Arial" w:hAnsi="Arial" w:cs="Arial"/>
                <w:spacing w:val="-6"/>
                <w:sz w:val="24"/>
                <w:szCs w:val="24"/>
                <w:lang w:eastAsia="en-US"/>
              </w:rPr>
              <w:t>v</w:t>
            </w:r>
            <w:r w:rsidRPr="0055566D">
              <w:rPr>
                <w:rFonts w:ascii="Arial" w:hAnsi="Arial" w:cs="Arial"/>
                <w:sz w:val="24"/>
                <w:szCs w:val="24"/>
                <w:lang w:eastAsia="en-US"/>
              </w:rPr>
              <w:t>á</w:t>
            </w:r>
            <w:r w:rsidRPr="0055566D">
              <w:rPr>
                <w:rFonts w:ascii="Arial" w:hAnsi="Arial" w:cs="Arial"/>
                <w:spacing w:val="39"/>
                <w:sz w:val="24"/>
                <w:szCs w:val="24"/>
                <w:lang w:eastAsia="en-US"/>
              </w:rPr>
              <w:t xml:space="preserve"> </w:t>
            </w:r>
            <w:r w:rsidRPr="0055566D">
              <w:rPr>
                <w:rFonts w:ascii="Arial" w:hAnsi="Arial" w:cs="Arial"/>
                <w:sz w:val="24"/>
                <w:szCs w:val="24"/>
                <w:lang w:eastAsia="en-US"/>
              </w:rPr>
              <w:t>vh</w:t>
            </w:r>
            <w:r w:rsidRPr="0055566D">
              <w:rPr>
                <w:rFonts w:ascii="Arial" w:hAnsi="Arial" w:cs="Arial"/>
                <w:spacing w:val="7"/>
                <w:sz w:val="24"/>
                <w:szCs w:val="24"/>
                <w:lang w:eastAsia="en-US"/>
              </w:rPr>
              <w:t>o</w:t>
            </w:r>
            <w:r w:rsidRPr="0055566D">
              <w:rPr>
                <w:rFonts w:ascii="Arial" w:hAnsi="Arial" w:cs="Arial"/>
                <w:sz w:val="24"/>
                <w:szCs w:val="24"/>
                <w:lang w:eastAsia="en-US"/>
              </w:rPr>
              <w:t>dné</w:t>
            </w:r>
            <w:r w:rsidRPr="0055566D">
              <w:rPr>
                <w:rFonts w:ascii="Arial" w:hAnsi="Arial" w:cs="Arial"/>
                <w:spacing w:val="36"/>
                <w:sz w:val="24"/>
                <w:szCs w:val="24"/>
                <w:lang w:eastAsia="en-US"/>
              </w:rPr>
              <w:t xml:space="preserve"> </w:t>
            </w:r>
            <w:r w:rsidRPr="0055566D">
              <w:rPr>
                <w:rFonts w:ascii="Arial" w:hAnsi="Arial" w:cs="Arial"/>
                <w:sz w:val="24"/>
                <w:szCs w:val="24"/>
                <w:lang w:eastAsia="en-US"/>
              </w:rPr>
              <w:t>prac</w:t>
            </w:r>
            <w:r w:rsidRPr="0055566D">
              <w:rPr>
                <w:rFonts w:ascii="Arial" w:hAnsi="Arial" w:cs="Arial"/>
                <w:spacing w:val="-6"/>
                <w:sz w:val="24"/>
                <w:szCs w:val="24"/>
                <w:lang w:eastAsia="en-US"/>
              </w:rPr>
              <w:t>o</w:t>
            </w:r>
            <w:r w:rsidRPr="0055566D">
              <w:rPr>
                <w:rFonts w:ascii="Arial" w:hAnsi="Arial" w:cs="Arial"/>
                <w:sz w:val="24"/>
                <w:szCs w:val="24"/>
                <w:lang w:eastAsia="en-US"/>
              </w:rPr>
              <w:t>vní</w:t>
            </w:r>
            <w:r w:rsidRPr="0055566D">
              <w:rPr>
                <w:rFonts w:ascii="Arial" w:hAnsi="Arial" w:cs="Arial"/>
                <w:spacing w:val="45"/>
                <w:sz w:val="24"/>
                <w:szCs w:val="24"/>
                <w:lang w:eastAsia="en-US"/>
              </w:rPr>
              <w:t xml:space="preserve"> </w:t>
            </w:r>
            <w:r w:rsidRPr="0055566D">
              <w:rPr>
                <w:rFonts w:ascii="Arial" w:hAnsi="Arial" w:cs="Arial"/>
                <w:spacing w:val="6"/>
                <w:sz w:val="24"/>
                <w:szCs w:val="24"/>
                <w:lang w:eastAsia="en-US"/>
              </w:rPr>
              <w:t>p</w:t>
            </w:r>
            <w:r w:rsidRPr="0055566D">
              <w:rPr>
                <w:rFonts w:ascii="Arial" w:hAnsi="Arial" w:cs="Arial"/>
                <w:sz w:val="24"/>
                <w:szCs w:val="24"/>
                <w:lang w:eastAsia="en-US"/>
              </w:rPr>
              <w:t>o</w:t>
            </w:r>
            <w:r w:rsidRPr="0055566D">
              <w:rPr>
                <w:rFonts w:ascii="Arial" w:hAnsi="Arial" w:cs="Arial"/>
                <w:spacing w:val="-6"/>
                <w:sz w:val="24"/>
                <w:szCs w:val="24"/>
                <w:lang w:eastAsia="en-US"/>
              </w:rPr>
              <w:t>m</w:t>
            </w:r>
            <w:r w:rsidRPr="0055566D">
              <w:rPr>
                <w:rFonts w:ascii="Arial" w:hAnsi="Arial" w:cs="Arial"/>
                <w:sz w:val="24"/>
                <w:szCs w:val="24"/>
                <w:lang w:eastAsia="en-US"/>
              </w:rPr>
              <w:t>ů</w:t>
            </w:r>
            <w:r w:rsidRPr="0055566D">
              <w:rPr>
                <w:rFonts w:ascii="Arial" w:hAnsi="Arial" w:cs="Arial"/>
                <w:spacing w:val="-6"/>
                <w:sz w:val="24"/>
                <w:szCs w:val="24"/>
                <w:lang w:eastAsia="en-US"/>
              </w:rPr>
              <w:t>c</w:t>
            </w:r>
            <w:r w:rsidRPr="0055566D">
              <w:rPr>
                <w:rFonts w:ascii="Arial" w:hAnsi="Arial" w:cs="Arial"/>
                <w:sz w:val="24"/>
                <w:szCs w:val="24"/>
                <w:lang w:eastAsia="en-US"/>
              </w:rPr>
              <w:t>ky</w:t>
            </w:r>
            <w:r w:rsidRPr="0055566D">
              <w:rPr>
                <w:rFonts w:ascii="Arial" w:hAnsi="Arial" w:cs="Arial"/>
                <w:spacing w:val="36"/>
                <w:sz w:val="24"/>
                <w:szCs w:val="24"/>
                <w:lang w:eastAsia="en-US"/>
              </w:rPr>
              <w:t xml:space="preserve"> </w:t>
            </w:r>
            <w:r w:rsidRPr="0055566D">
              <w:rPr>
                <w:rFonts w:ascii="Arial" w:hAnsi="Arial" w:cs="Arial"/>
                <w:sz w:val="24"/>
                <w:szCs w:val="24"/>
                <w:lang w:eastAsia="en-US"/>
              </w:rPr>
              <w:t>a</w:t>
            </w:r>
            <w:r w:rsidRPr="0055566D">
              <w:rPr>
                <w:rFonts w:ascii="Arial" w:hAnsi="Arial" w:cs="Arial"/>
                <w:spacing w:val="26"/>
                <w:sz w:val="24"/>
                <w:szCs w:val="24"/>
                <w:lang w:eastAsia="en-US"/>
              </w:rPr>
              <w:t xml:space="preserve"> </w:t>
            </w:r>
            <w:r w:rsidRPr="0055566D">
              <w:rPr>
                <w:rFonts w:ascii="Arial" w:hAnsi="Arial" w:cs="Arial"/>
                <w:sz w:val="24"/>
                <w:szCs w:val="24"/>
                <w:lang w:eastAsia="en-US"/>
              </w:rPr>
              <w:t>pr</w:t>
            </w:r>
            <w:r w:rsidRPr="0055566D">
              <w:rPr>
                <w:rFonts w:ascii="Arial" w:hAnsi="Arial" w:cs="Arial"/>
                <w:spacing w:val="-6"/>
                <w:sz w:val="24"/>
                <w:szCs w:val="24"/>
                <w:lang w:eastAsia="en-US"/>
              </w:rPr>
              <w:t>ov</w:t>
            </w:r>
            <w:r w:rsidRPr="0055566D">
              <w:rPr>
                <w:rFonts w:ascii="Arial" w:hAnsi="Arial" w:cs="Arial"/>
                <w:sz w:val="24"/>
                <w:szCs w:val="24"/>
                <w:lang w:eastAsia="en-US"/>
              </w:rPr>
              <w:t>ádí</w:t>
            </w:r>
            <w:r w:rsidRPr="0055566D">
              <w:rPr>
                <w:rFonts w:ascii="Arial" w:hAnsi="Arial" w:cs="Arial"/>
                <w:spacing w:val="43"/>
                <w:sz w:val="24"/>
                <w:szCs w:val="24"/>
                <w:lang w:eastAsia="en-US"/>
              </w:rPr>
              <w:t xml:space="preserve"> </w:t>
            </w:r>
            <w:r w:rsidRPr="0055566D">
              <w:rPr>
                <w:rFonts w:ascii="Arial" w:hAnsi="Arial" w:cs="Arial"/>
                <w:sz w:val="24"/>
                <w:szCs w:val="24"/>
                <w:lang w:eastAsia="en-US"/>
              </w:rPr>
              <w:t>jeji</w:t>
            </w:r>
            <w:r w:rsidRPr="0055566D">
              <w:rPr>
                <w:rFonts w:ascii="Arial" w:hAnsi="Arial" w:cs="Arial"/>
                <w:spacing w:val="-6"/>
                <w:sz w:val="24"/>
                <w:szCs w:val="24"/>
                <w:lang w:eastAsia="en-US"/>
              </w:rPr>
              <w:t>c</w:t>
            </w:r>
            <w:r w:rsidRPr="0055566D">
              <w:rPr>
                <w:rFonts w:ascii="Arial" w:hAnsi="Arial" w:cs="Arial"/>
                <w:sz w:val="24"/>
                <w:szCs w:val="24"/>
                <w:lang w:eastAsia="en-US"/>
              </w:rPr>
              <w:t>h</w:t>
            </w:r>
            <w:r w:rsidRPr="0055566D">
              <w:rPr>
                <w:rFonts w:ascii="Arial" w:hAnsi="Arial" w:cs="Arial"/>
                <w:spacing w:val="26"/>
                <w:sz w:val="24"/>
                <w:szCs w:val="24"/>
                <w:lang w:eastAsia="en-US"/>
              </w:rPr>
              <w:t xml:space="preserve"> </w:t>
            </w:r>
            <w:r w:rsidRPr="0055566D">
              <w:rPr>
                <w:rFonts w:ascii="Arial" w:hAnsi="Arial" w:cs="Arial"/>
                <w:w w:val="109"/>
                <w:sz w:val="24"/>
                <w:szCs w:val="24"/>
                <w:lang w:eastAsia="en-US"/>
              </w:rPr>
              <w:t>údr</w:t>
            </w:r>
            <w:r w:rsidRPr="0055566D">
              <w:rPr>
                <w:rFonts w:ascii="Arial" w:hAnsi="Arial" w:cs="Arial"/>
                <w:w w:val="97"/>
                <w:sz w:val="24"/>
                <w:szCs w:val="24"/>
                <w:lang w:eastAsia="en-US"/>
              </w:rPr>
              <w:t>ž</w:t>
            </w:r>
            <w:r w:rsidRPr="0055566D">
              <w:rPr>
                <w:rFonts w:ascii="Arial" w:hAnsi="Arial" w:cs="Arial"/>
                <w:w w:val="108"/>
                <w:sz w:val="24"/>
                <w:szCs w:val="24"/>
                <w:lang w:eastAsia="en-US"/>
              </w:rPr>
              <w:t>bu</w:t>
            </w:r>
          </w:p>
          <w:p w:rsidR="0055566D" w:rsidRPr="00B36F84" w:rsidRDefault="0055566D" w:rsidP="005F4DA7">
            <w:pPr>
              <w:pStyle w:val="Odstavecseseznamem"/>
              <w:widowControl w:val="0"/>
              <w:numPr>
                <w:ilvl w:val="0"/>
                <w:numId w:val="186"/>
              </w:numPr>
              <w:autoSpaceDE w:val="0"/>
              <w:autoSpaceDN w:val="0"/>
              <w:adjustRightInd w:val="0"/>
              <w:spacing w:before="64" w:line="249" w:lineRule="auto"/>
              <w:ind w:right="74"/>
              <w:jc w:val="both"/>
              <w:rPr>
                <w:rFonts w:ascii="Arial" w:eastAsiaTheme="minorEastAsia" w:hAnsi="Arial" w:cs="Arial"/>
                <w:sz w:val="24"/>
                <w:szCs w:val="24"/>
                <w:lang w:eastAsia="en-US"/>
              </w:rPr>
            </w:pPr>
            <w:r>
              <w:rPr>
                <w:rFonts w:ascii="Arial" w:hAnsi="Arial" w:cs="Arial"/>
                <w:spacing w:val="-6"/>
                <w:sz w:val="24"/>
                <w:szCs w:val="24"/>
                <w:lang w:eastAsia="en-US"/>
              </w:rPr>
              <w:t>O</w:t>
            </w:r>
            <w:r w:rsidRPr="00B36F84">
              <w:rPr>
                <w:rFonts w:ascii="Arial" w:hAnsi="Arial" w:cs="Arial"/>
                <w:sz w:val="24"/>
                <w:szCs w:val="24"/>
                <w:lang w:eastAsia="en-US"/>
              </w:rPr>
              <w:t>vládá jedn</w:t>
            </w:r>
            <w:r w:rsidRPr="00B36F84">
              <w:rPr>
                <w:rFonts w:ascii="Arial" w:hAnsi="Arial" w:cs="Arial"/>
                <w:spacing w:val="6"/>
                <w:sz w:val="24"/>
                <w:szCs w:val="24"/>
                <w:lang w:eastAsia="en-US"/>
              </w:rPr>
              <w:t>o</w:t>
            </w:r>
            <w:r w:rsidRPr="00B36F84">
              <w:rPr>
                <w:rFonts w:ascii="Arial" w:hAnsi="Arial" w:cs="Arial"/>
                <w:sz w:val="24"/>
                <w:szCs w:val="24"/>
                <w:lang w:eastAsia="en-US"/>
              </w:rPr>
              <w:t>du</w:t>
            </w:r>
            <w:r w:rsidRPr="00B36F84">
              <w:rPr>
                <w:rFonts w:ascii="Arial" w:hAnsi="Arial" w:cs="Arial"/>
                <w:spacing w:val="-6"/>
                <w:sz w:val="24"/>
                <w:szCs w:val="24"/>
                <w:lang w:eastAsia="en-US"/>
              </w:rPr>
              <w:t>c</w:t>
            </w:r>
            <w:r w:rsidRPr="00B36F84">
              <w:rPr>
                <w:rFonts w:ascii="Arial" w:hAnsi="Arial" w:cs="Arial"/>
                <w:sz w:val="24"/>
                <w:szCs w:val="24"/>
                <w:lang w:eastAsia="en-US"/>
              </w:rPr>
              <w:t>hé prac</w:t>
            </w:r>
            <w:r w:rsidRPr="00B36F84">
              <w:rPr>
                <w:rFonts w:ascii="Arial" w:hAnsi="Arial" w:cs="Arial"/>
                <w:spacing w:val="-6"/>
                <w:sz w:val="24"/>
                <w:szCs w:val="24"/>
                <w:lang w:eastAsia="en-US"/>
              </w:rPr>
              <w:t>o</w:t>
            </w:r>
            <w:r w:rsidRPr="00B36F84">
              <w:rPr>
                <w:rFonts w:ascii="Arial" w:hAnsi="Arial" w:cs="Arial"/>
                <w:sz w:val="24"/>
                <w:szCs w:val="24"/>
                <w:lang w:eastAsia="en-US"/>
              </w:rPr>
              <w:t xml:space="preserve">vní </w:t>
            </w:r>
            <w:r w:rsidRPr="00B36F84">
              <w:rPr>
                <w:rFonts w:ascii="Arial" w:hAnsi="Arial" w:cs="Arial"/>
                <w:spacing w:val="7"/>
                <w:sz w:val="24"/>
                <w:szCs w:val="24"/>
                <w:lang w:eastAsia="en-US"/>
              </w:rPr>
              <w:t>p</w:t>
            </w:r>
            <w:r w:rsidRPr="00B36F84">
              <w:rPr>
                <w:rFonts w:ascii="Arial" w:hAnsi="Arial" w:cs="Arial"/>
                <w:sz w:val="24"/>
                <w:szCs w:val="24"/>
                <w:lang w:eastAsia="en-US"/>
              </w:rPr>
              <w:t>ostu</w:t>
            </w:r>
            <w:r w:rsidRPr="00B36F84">
              <w:rPr>
                <w:rFonts w:ascii="Arial" w:hAnsi="Arial" w:cs="Arial"/>
                <w:spacing w:val="-6"/>
                <w:sz w:val="24"/>
                <w:szCs w:val="24"/>
                <w:lang w:eastAsia="en-US"/>
              </w:rPr>
              <w:t>p</w:t>
            </w:r>
            <w:r w:rsidRPr="00B36F84">
              <w:rPr>
                <w:rFonts w:ascii="Arial" w:hAnsi="Arial" w:cs="Arial"/>
                <w:sz w:val="24"/>
                <w:szCs w:val="24"/>
                <w:lang w:eastAsia="en-US"/>
              </w:rPr>
              <w:t>y</w:t>
            </w:r>
            <w:r w:rsidRPr="00B36F84">
              <w:rPr>
                <w:rFonts w:ascii="Arial" w:hAnsi="Arial" w:cs="Arial"/>
                <w:spacing w:val="9"/>
                <w:sz w:val="24"/>
                <w:szCs w:val="24"/>
                <w:lang w:eastAsia="en-US"/>
              </w:rPr>
              <w:t xml:space="preserve"> </w:t>
            </w:r>
            <w:r w:rsidRPr="00B36F84">
              <w:rPr>
                <w:rFonts w:ascii="Arial" w:hAnsi="Arial" w:cs="Arial"/>
                <w:sz w:val="24"/>
                <w:szCs w:val="24"/>
                <w:lang w:eastAsia="en-US"/>
              </w:rPr>
              <w:t>při</w:t>
            </w:r>
            <w:r w:rsidRPr="00B36F84">
              <w:rPr>
                <w:rFonts w:ascii="Arial" w:hAnsi="Arial" w:cs="Arial"/>
                <w:spacing w:val="45"/>
                <w:sz w:val="24"/>
                <w:szCs w:val="24"/>
                <w:lang w:eastAsia="en-US"/>
              </w:rPr>
              <w:t xml:space="preserve"> </w:t>
            </w:r>
            <w:r w:rsidRPr="00B36F84">
              <w:rPr>
                <w:rFonts w:ascii="Arial" w:hAnsi="Arial" w:cs="Arial"/>
                <w:sz w:val="24"/>
                <w:szCs w:val="24"/>
                <w:lang w:eastAsia="en-US"/>
              </w:rPr>
              <w:t>základní</w:t>
            </w:r>
            <w:r w:rsidRPr="00B36F84">
              <w:rPr>
                <w:rFonts w:ascii="Arial" w:hAnsi="Arial" w:cs="Arial"/>
                <w:spacing w:val="-6"/>
                <w:sz w:val="24"/>
                <w:szCs w:val="24"/>
                <w:lang w:eastAsia="en-US"/>
              </w:rPr>
              <w:t>c</w:t>
            </w:r>
            <w:r w:rsidRPr="00B36F84">
              <w:rPr>
                <w:rFonts w:ascii="Arial" w:hAnsi="Arial" w:cs="Arial"/>
                <w:sz w:val="24"/>
                <w:szCs w:val="24"/>
                <w:lang w:eastAsia="en-US"/>
              </w:rPr>
              <w:t xml:space="preserve">h </w:t>
            </w:r>
            <w:r w:rsidRPr="00B36F84">
              <w:rPr>
                <w:rFonts w:ascii="Arial" w:hAnsi="Arial" w:cs="Arial"/>
                <w:w w:val="102"/>
                <w:sz w:val="24"/>
                <w:szCs w:val="24"/>
                <w:lang w:eastAsia="en-US"/>
              </w:rPr>
              <w:t>činno</w:t>
            </w:r>
            <w:r w:rsidRPr="00B36F84">
              <w:rPr>
                <w:rFonts w:ascii="Arial" w:hAnsi="Arial" w:cs="Arial"/>
                <w:w w:val="98"/>
                <w:sz w:val="24"/>
                <w:szCs w:val="24"/>
                <w:lang w:eastAsia="en-US"/>
              </w:rPr>
              <w:t>s</w:t>
            </w:r>
            <w:r w:rsidRPr="00B36F84">
              <w:rPr>
                <w:rFonts w:ascii="Arial" w:hAnsi="Arial" w:cs="Arial"/>
                <w:w w:val="136"/>
                <w:sz w:val="24"/>
                <w:szCs w:val="24"/>
                <w:lang w:eastAsia="en-US"/>
              </w:rPr>
              <w:t>t</w:t>
            </w:r>
            <w:r w:rsidRPr="00B36F84">
              <w:rPr>
                <w:rFonts w:ascii="Arial" w:hAnsi="Arial" w:cs="Arial"/>
                <w:w w:val="97"/>
                <w:sz w:val="24"/>
                <w:szCs w:val="24"/>
                <w:lang w:eastAsia="en-US"/>
              </w:rPr>
              <w:t>e</w:t>
            </w:r>
            <w:r w:rsidRPr="00B36F84">
              <w:rPr>
                <w:rFonts w:ascii="Arial" w:hAnsi="Arial" w:cs="Arial"/>
                <w:spacing w:val="-6"/>
                <w:w w:val="97"/>
                <w:sz w:val="24"/>
                <w:szCs w:val="24"/>
                <w:lang w:eastAsia="en-US"/>
              </w:rPr>
              <w:t>c</w:t>
            </w:r>
            <w:r w:rsidRPr="00B36F84">
              <w:rPr>
                <w:rFonts w:ascii="Arial" w:hAnsi="Arial" w:cs="Arial"/>
                <w:w w:val="108"/>
                <w:sz w:val="24"/>
                <w:szCs w:val="24"/>
                <w:lang w:eastAsia="en-US"/>
              </w:rPr>
              <w:t xml:space="preserve">h </w:t>
            </w:r>
            <w:r w:rsidRPr="00B36F84">
              <w:rPr>
                <w:rFonts w:ascii="Arial" w:hAnsi="Arial" w:cs="Arial"/>
                <w:w w:val="102"/>
                <w:sz w:val="24"/>
                <w:szCs w:val="24"/>
                <w:lang w:eastAsia="en-US"/>
              </w:rPr>
              <w:t>v</w:t>
            </w:r>
            <w:r w:rsidRPr="00B36F84">
              <w:rPr>
                <w:rFonts w:ascii="Arial" w:hAnsi="Arial" w:cs="Arial"/>
                <w:sz w:val="24"/>
                <w:szCs w:val="24"/>
                <w:lang w:eastAsia="en-US"/>
              </w:rPr>
              <w:t> </w:t>
            </w:r>
            <w:r w:rsidRPr="00B36F84">
              <w:rPr>
                <w:rFonts w:ascii="Arial" w:hAnsi="Arial" w:cs="Arial"/>
                <w:w w:val="102"/>
                <w:sz w:val="24"/>
                <w:szCs w:val="24"/>
                <w:lang w:eastAsia="en-US"/>
              </w:rPr>
              <w:t>do</w:t>
            </w:r>
            <w:r w:rsidRPr="00B36F84">
              <w:rPr>
                <w:rFonts w:ascii="Arial" w:hAnsi="Arial" w:cs="Arial"/>
                <w:w w:val="105"/>
                <w:sz w:val="24"/>
                <w:szCs w:val="24"/>
                <w:lang w:eastAsia="en-US"/>
              </w:rPr>
              <w:t>mácnosti,</w:t>
            </w:r>
            <w:r w:rsidRPr="00B36F84">
              <w:rPr>
                <w:rFonts w:ascii="Arial" w:hAnsi="Arial" w:cs="Arial"/>
                <w:sz w:val="24"/>
                <w:szCs w:val="24"/>
                <w:lang w:eastAsia="en-US"/>
              </w:rPr>
              <w:t xml:space="preserve"> spr</w:t>
            </w:r>
            <w:r w:rsidRPr="00B36F84">
              <w:rPr>
                <w:rFonts w:ascii="Arial" w:hAnsi="Arial" w:cs="Arial"/>
                <w:spacing w:val="-6"/>
                <w:sz w:val="24"/>
                <w:szCs w:val="24"/>
                <w:lang w:eastAsia="en-US"/>
              </w:rPr>
              <w:t>á</w:t>
            </w:r>
            <w:r w:rsidRPr="00B36F84">
              <w:rPr>
                <w:rFonts w:ascii="Arial" w:hAnsi="Arial" w:cs="Arial"/>
                <w:sz w:val="24"/>
                <w:szCs w:val="24"/>
                <w:lang w:eastAsia="en-US"/>
              </w:rPr>
              <w:t>vnou</w:t>
            </w:r>
            <w:r w:rsidRPr="00B36F84">
              <w:rPr>
                <w:rFonts w:ascii="Arial" w:hAnsi="Arial" w:cs="Arial"/>
                <w:spacing w:val="13"/>
                <w:sz w:val="24"/>
                <w:szCs w:val="24"/>
                <w:lang w:eastAsia="en-US"/>
              </w:rPr>
              <w:t xml:space="preserve"> </w:t>
            </w:r>
            <w:r w:rsidRPr="00B36F84">
              <w:rPr>
                <w:rFonts w:ascii="Arial" w:hAnsi="Arial" w:cs="Arial"/>
                <w:sz w:val="24"/>
                <w:szCs w:val="24"/>
                <w:lang w:eastAsia="en-US"/>
              </w:rPr>
              <w:t>údržbu a</w:t>
            </w:r>
            <w:r w:rsidRPr="00B36F84">
              <w:rPr>
                <w:rFonts w:ascii="Arial" w:hAnsi="Arial" w:cs="Arial"/>
                <w:spacing w:val="34"/>
                <w:sz w:val="24"/>
                <w:szCs w:val="24"/>
                <w:lang w:eastAsia="en-US"/>
              </w:rPr>
              <w:t xml:space="preserve"> </w:t>
            </w:r>
            <w:r w:rsidRPr="00B36F84">
              <w:rPr>
                <w:rFonts w:ascii="Arial" w:hAnsi="Arial" w:cs="Arial"/>
                <w:sz w:val="24"/>
                <w:szCs w:val="24"/>
                <w:lang w:eastAsia="en-US"/>
              </w:rPr>
              <w:t>uží</w:t>
            </w:r>
            <w:r w:rsidRPr="00B36F84">
              <w:rPr>
                <w:rFonts w:ascii="Arial" w:hAnsi="Arial" w:cs="Arial"/>
                <w:spacing w:val="-6"/>
                <w:sz w:val="24"/>
                <w:szCs w:val="24"/>
                <w:lang w:eastAsia="en-US"/>
              </w:rPr>
              <w:t>v</w:t>
            </w:r>
            <w:r w:rsidRPr="00B36F84">
              <w:rPr>
                <w:rFonts w:ascii="Arial" w:hAnsi="Arial" w:cs="Arial"/>
                <w:sz w:val="24"/>
                <w:szCs w:val="24"/>
                <w:lang w:eastAsia="en-US"/>
              </w:rPr>
              <w:t>ání</w:t>
            </w:r>
            <w:r w:rsidRPr="00B36F84">
              <w:rPr>
                <w:rFonts w:ascii="Arial" w:hAnsi="Arial" w:cs="Arial"/>
                <w:spacing w:val="46"/>
                <w:sz w:val="24"/>
                <w:szCs w:val="24"/>
                <w:lang w:eastAsia="en-US"/>
              </w:rPr>
              <w:t xml:space="preserve"> </w:t>
            </w:r>
            <w:r w:rsidRPr="00B36F84">
              <w:rPr>
                <w:rFonts w:ascii="Arial" w:hAnsi="Arial" w:cs="Arial"/>
                <w:sz w:val="24"/>
                <w:szCs w:val="24"/>
                <w:lang w:eastAsia="en-US"/>
              </w:rPr>
              <w:t>domácí</w:t>
            </w:r>
            <w:r w:rsidRPr="00B36F84">
              <w:rPr>
                <w:rFonts w:ascii="Arial" w:hAnsi="Arial" w:cs="Arial"/>
                <w:spacing w:val="-6"/>
                <w:sz w:val="24"/>
                <w:szCs w:val="24"/>
                <w:lang w:eastAsia="en-US"/>
              </w:rPr>
              <w:t>c</w:t>
            </w:r>
            <w:r w:rsidRPr="00B36F84">
              <w:rPr>
                <w:rFonts w:ascii="Arial" w:hAnsi="Arial" w:cs="Arial"/>
                <w:sz w:val="24"/>
                <w:szCs w:val="24"/>
                <w:lang w:eastAsia="en-US"/>
              </w:rPr>
              <w:t>h</w:t>
            </w:r>
            <w:r w:rsidRPr="00B36F84">
              <w:rPr>
                <w:rFonts w:ascii="Arial" w:hAnsi="Arial" w:cs="Arial"/>
                <w:spacing w:val="46"/>
                <w:sz w:val="24"/>
                <w:szCs w:val="24"/>
                <w:lang w:eastAsia="en-US"/>
              </w:rPr>
              <w:t xml:space="preserve"> </w:t>
            </w:r>
            <w:r w:rsidRPr="00B36F84">
              <w:rPr>
                <w:rFonts w:ascii="Arial" w:hAnsi="Arial" w:cs="Arial"/>
                <w:sz w:val="24"/>
                <w:szCs w:val="24"/>
                <w:lang w:eastAsia="en-US"/>
              </w:rPr>
              <w:t>s</w:t>
            </w:r>
            <w:r w:rsidRPr="00B36F84">
              <w:rPr>
                <w:rFonts w:ascii="Arial" w:hAnsi="Arial" w:cs="Arial"/>
                <w:spacing w:val="6"/>
                <w:sz w:val="24"/>
                <w:szCs w:val="24"/>
                <w:lang w:eastAsia="en-US"/>
              </w:rPr>
              <w:t>p</w:t>
            </w:r>
            <w:r w:rsidRPr="00B36F84">
              <w:rPr>
                <w:rFonts w:ascii="Arial" w:hAnsi="Arial" w:cs="Arial"/>
                <w:sz w:val="24"/>
                <w:szCs w:val="24"/>
                <w:lang w:eastAsia="en-US"/>
              </w:rPr>
              <w:t>otřebičů</w:t>
            </w:r>
            <w:r w:rsidRPr="00B36F84">
              <w:rPr>
                <w:rFonts w:ascii="Arial" w:hAnsi="Arial" w:cs="Arial"/>
                <w:spacing w:val="40"/>
                <w:sz w:val="24"/>
                <w:szCs w:val="24"/>
                <w:lang w:eastAsia="en-US"/>
              </w:rPr>
              <w:t xml:space="preserve"> </w:t>
            </w:r>
            <w:r w:rsidRPr="00B36F84">
              <w:rPr>
                <w:rFonts w:ascii="Arial" w:hAnsi="Arial" w:cs="Arial"/>
                <w:spacing w:val="-6"/>
                <w:w w:val="102"/>
                <w:sz w:val="24"/>
                <w:szCs w:val="24"/>
                <w:lang w:eastAsia="en-US"/>
              </w:rPr>
              <w:t>v</w:t>
            </w:r>
            <w:r w:rsidRPr="00B36F84">
              <w:rPr>
                <w:rFonts w:ascii="Arial" w:hAnsi="Arial" w:cs="Arial"/>
                <w:w w:val="105"/>
                <w:sz w:val="24"/>
                <w:szCs w:val="24"/>
                <w:lang w:eastAsia="en-US"/>
              </w:rPr>
              <w:t>četně</w:t>
            </w:r>
            <w:r w:rsidRPr="00B36F84">
              <w:rPr>
                <w:rFonts w:ascii="Arial" w:hAnsi="Arial" w:cs="Arial"/>
                <w:spacing w:val="18"/>
                <w:sz w:val="24"/>
                <w:szCs w:val="24"/>
                <w:lang w:eastAsia="en-US"/>
              </w:rPr>
              <w:t xml:space="preserve"> </w:t>
            </w:r>
            <w:r w:rsidRPr="00B36F84">
              <w:rPr>
                <w:rFonts w:ascii="Arial" w:hAnsi="Arial" w:cs="Arial"/>
                <w:w w:val="102"/>
                <w:sz w:val="24"/>
                <w:szCs w:val="24"/>
                <w:lang w:eastAsia="en-US"/>
              </w:rPr>
              <w:t>orie</w:t>
            </w:r>
            <w:r w:rsidRPr="00B36F84">
              <w:rPr>
                <w:rFonts w:ascii="Arial" w:hAnsi="Arial" w:cs="Arial"/>
                <w:spacing w:val="-6"/>
                <w:w w:val="102"/>
                <w:sz w:val="24"/>
                <w:szCs w:val="24"/>
                <w:lang w:eastAsia="en-US"/>
              </w:rPr>
              <w:t>n</w:t>
            </w:r>
            <w:r w:rsidRPr="00B36F84">
              <w:rPr>
                <w:rFonts w:ascii="Arial" w:hAnsi="Arial" w:cs="Arial"/>
                <w:w w:val="136"/>
                <w:sz w:val="24"/>
                <w:szCs w:val="24"/>
                <w:lang w:eastAsia="en-US"/>
              </w:rPr>
              <w:t>t</w:t>
            </w:r>
            <w:r w:rsidRPr="00B36F84">
              <w:rPr>
                <w:rFonts w:ascii="Arial" w:hAnsi="Arial" w:cs="Arial"/>
                <w:w w:val="101"/>
                <w:sz w:val="24"/>
                <w:szCs w:val="24"/>
                <w:lang w:eastAsia="en-US"/>
              </w:rPr>
              <w:t>ace</w:t>
            </w:r>
            <w:r w:rsidRPr="00B36F84">
              <w:rPr>
                <w:rFonts w:ascii="Arial" w:hAnsi="Arial" w:cs="Arial"/>
                <w:spacing w:val="18"/>
                <w:sz w:val="24"/>
                <w:szCs w:val="24"/>
                <w:lang w:eastAsia="en-US"/>
              </w:rPr>
              <w:t xml:space="preserve"> </w:t>
            </w:r>
            <w:r w:rsidRPr="00B36F84">
              <w:rPr>
                <w:rFonts w:ascii="Arial" w:hAnsi="Arial" w:cs="Arial"/>
                <w:sz w:val="24"/>
                <w:szCs w:val="24"/>
                <w:lang w:eastAsia="en-US"/>
              </w:rPr>
              <w:t>v</w:t>
            </w:r>
            <w:r w:rsidRPr="00B36F84">
              <w:rPr>
                <w:rFonts w:ascii="Arial" w:hAnsi="Arial" w:cs="Arial"/>
                <w:spacing w:val="20"/>
                <w:sz w:val="24"/>
                <w:szCs w:val="24"/>
                <w:lang w:eastAsia="en-US"/>
              </w:rPr>
              <w:t xml:space="preserve"> </w:t>
            </w:r>
            <w:r w:rsidRPr="00B36F84">
              <w:rPr>
                <w:rFonts w:ascii="Arial" w:hAnsi="Arial" w:cs="Arial"/>
                <w:sz w:val="24"/>
                <w:szCs w:val="24"/>
                <w:lang w:eastAsia="en-US"/>
              </w:rPr>
              <w:t>n</w:t>
            </w:r>
            <w:r w:rsidRPr="00B36F84">
              <w:rPr>
                <w:rFonts w:ascii="Arial" w:hAnsi="Arial" w:cs="Arial"/>
                <w:spacing w:val="-6"/>
                <w:sz w:val="24"/>
                <w:szCs w:val="24"/>
                <w:lang w:eastAsia="en-US"/>
              </w:rPr>
              <w:t>áv</w:t>
            </w:r>
            <w:r w:rsidRPr="00B36F84">
              <w:rPr>
                <w:rFonts w:ascii="Arial" w:hAnsi="Arial" w:cs="Arial"/>
                <w:spacing w:val="7"/>
                <w:sz w:val="24"/>
                <w:szCs w:val="24"/>
                <w:lang w:eastAsia="en-US"/>
              </w:rPr>
              <w:t>o</w:t>
            </w:r>
            <w:r w:rsidRPr="00B36F84">
              <w:rPr>
                <w:rFonts w:ascii="Arial" w:hAnsi="Arial" w:cs="Arial"/>
                <w:sz w:val="24"/>
                <w:szCs w:val="24"/>
                <w:lang w:eastAsia="en-US"/>
              </w:rPr>
              <w:t>de</w:t>
            </w:r>
            <w:r w:rsidRPr="00B36F84">
              <w:rPr>
                <w:rFonts w:ascii="Arial" w:hAnsi="Arial" w:cs="Arial"/>
                <w:spacing w:val="-6"/>
                <w:sz w:val="24"/>
                <w:szCs w:val="24"/>
                <w:lang w:eastAsia="en-US"/>
              </w:rPr>
              <w:t>c</w:t>
            </w:r>
            <w:r w:rsidRPr="00B36F84">
              <w:rPr>
                <w:rFonts w:ascii="Arial" w:hAnsi="Arial" w:cs="Arial"/>
                <w:sz w:val="24"/>
                <w:szCs w:val="24"/>
                <w:lang w:eastAsia="en-US"/>
              </w:rPr>
              <w:t>h</w:t>
            </w:r>
            <w:r w:rsidRPr="00B36F84">
              <w:rPr>
                <w:rFonts w:ascii="Arial" w:hAnsi="Arial" w:cs="Arial"/>
                <w:spacing w:val="36"/>
                <w:sz w:val="24"/>
                <w:szCs w:val="24"/>
                <w:lang w:eastAsia="en-US"/>
              </w:rPr>
              <w:t xml:space="preserve"> </w:t>
            </w:r>
            <w:r w:rsidRPr="00B36F84">
              <w:rPr>
                <w:rFonts w:ascii="Arial" w:hAnsi="Arial" w:cs="Arial"/>
                <w:sz w:val="24"/>
                <w:szCs w:val="24"/>
                <w:lang w:eastAsia="en-US"/>
              </w:rPr>
              <w:t>k</w:t>
            </w:r>
            <w:r w:rsidRPr="00B36F84">
              <w:rPr>
                <w:rFonts w:ascii="Arial" w:hAnsi="Arial" w:cs="Arial"/>
                <w:spacing w:val="20"/>
                <w:sz w:val="24"/>
                <w:szCs w:val="24"/>
                <w:lang w:eastAsia="en-US"/>
              </w:rPr>
              <w:t xml:space="preserve"> </w:t>
            </w:r>
            <w:r w:rsidRPr="00B36F84">
              <w:rPr>
                <w:rFonts w:ascii="Arial" w:hAnsi="Arial" w:cs="Arial"/>
                <w:w w:val="101"/>
                <w:sz w:val="24"/>
                <w:szCs w:val="24"/>
                <w:lang w:eastAsia="en-US"/>
              </w:rPr>
              <w:t>obsluze</w:t>
            </w:r>
          </w:p>
          <w:p w:rsidR="0055566D" w:rsidRPr="00B36F84" w:rsidRDefault="0055566D" w:rsidP="005F4DA7">
            <w:pPr>
              <w:pStyle w:val="Odstavecseseznamem"/>
              <w:widowControl w:val="0"/>
              <w:numPr>
                <w:ilvl w:val="0"/>
                <w:numId w:val="186"/>
              </w:numPr>
              <w:autoSpaceDE w:val="0"/>
              <w:autoSpaceDN w:val="0"/>
              <w:adjustRightInd w:val="0"/>
              <w:spacing w:line="249" w:lineRule="auto"/>
              <w:ind w:right="74"/>
              <w:rPr>
                <w:rFonts w:ascii="Arial" w:hAnsi="Arial" w:cs="Arial"/>
                <w:sz w:val="24"/>
                <w:szCs w:val="24"/>
                <w:lang w:eastAsia="en-US"/>
              </w:rPr>
            </w:pPr>
            <w:r>
              <w:rPr>
                <w:rFonts w:ascii="Arial" w:hAnsi="Arial" w:cs="Arial"/>
                <w:sz w:val="24"/>
                <w:szCs w:val="24"/>
                <w:lang w:eastAsia="en-US"/>
              </w:rPr>
              <w:t>U</w:t>
            </w:r>
            <w:r w:rsidRPr="00B36F84">
              <w:rPr>
                <w:rFonts w:ascii="Arial" w:hAnsi="Arial" w:cs="Arial"/>
                <w:sz w:val="24"/>
                <w:szCs w:val="24"/>
                <w:lang w:eastAsia="en-US"/>
              </w:rPr>
              <w:t>mí</w:t>
            </w:r>
            <w:r w:rsidRPr="00B36F84">
              <w:rPr>
                <w:rFonts w:ascii="Arial" w:hAnsi="Arial" w:cs="Arial"/>
                <w:spacing w:val="6"/>
                <w:sz w:val="24"/>
                <w:szCs w:val="24"/>
                <w:lang w:eastAsia="en-US"/>
              </w:rPr>
              <w:t xml:space="preserve"> </w:t>
            </w:r>
            <w:r w:rsidRPr="00B36F84">
              <w:rPr>
                <w:rFonts w:ascii="Arial" w:hAnsi="Arial" w:cs="Arial"/>
                <w:w w:val="102"/>
                <w:sz w:val="24"/>
                <w:szCs w:val="24"/>
                <w:lang w:eastAsia="en-US"/>
              </w:rPr>
              <w:t>d</w:t>
            </w:r>
            <w:r w:rsidRPr="00B36F84">
              <w:rPr>
                <w:rFonts w:ascii="Arial" w:hAnsi="Arial" w:cs="Arial"/>
                <w:spacing w:val="7"/>
                <w:w w:val="102"/>
                <w:sz w:val="24"/>
                <w:szCs w:val="24"/>
                <w:lang w:eastAsia="en-US"/>
              </w:rPr>
              <w:t>o</w:t>
            </w:r>
            <w:r w:rsidRPr="00B36F84">
              <w:rPr>
                <w:rFonts w:ascii="Arial" w:hAnsi="Arial" w:cs="Arial"/>
                <w:w w:val="103"/>
                <w:sz w:val="24"/>
                <w:szCs w:val="24"/>
                <w:lang w:eastAsia="en-US"/>
              </w:rPr>
              <w:t>drž</w:t>
            </w:r>
            <w:r w:rsidRPr="00B36F84">
              <w:rPr>
                <w:rFonts w:ascii="Arial" w:hAnsi="Arial" w:cs="Arial"/>
                <w:spacing w:val="-6"/>
                <w:w w:val="103"/>
                <w:sz w:val="24"/>
                <w:szCs w:val="24"/>
                <w:lang w:eastAsia="en-US"/>
              </w:rPr>
              <w:t>o</w:t>
            </w:r>
            <w:r w:rsidRPr="00B36F84">
              <w:rPr>
                <w:rFonts w:ascii="Arial" w:hAnsi="Arial" w:cs="Arial"/>
                <w:spacing w:val="-6"/>
                <w:w w:val="102"/>
                <w:sz w:val="24"/>
                <w:szCs w:val="24"/>
                <w:lang w:eastAsia="en-US"/>
              </w:rPr>
              <w:t>v</w:t>
            </w:r>
            <w:r w:rsidRPr="00B36F84">
              <w:rPr>
                <w:rFonts w:ascii="Arial" w:hAnsi="Arial" w:cs="Arial"/>
                <w:w w:val="109"/>
                <w:sz w:val="24"/>
                <w:szCs w:val="24"/>
                <w:lang w:eastAsia="en-US"/>
              </w:rPr>
              <w:t>a</w:t>
            </w:r>
            <w:r w:rsidRPr="00B36F84">
              <w:rPr>
                <w:rFonts w:ascii="Arial" w:hAnsi="Arial" w:cs="Arial"/>
                <w:w w:val="136"/>
                <w:sz w:val="24"/>
                <w:szCs w:val="24"/>
                <w:lang w:eastAsia="en-US"/>
              </w:rPr>
              <w:t>t</w:t>
            </w:r>
            <w:r w:rsidRPr="00B36F84">
              <w:rPr>
                <w:rFonts w:ascii="Arial" w:hAnsi="Arial" w:cs="Arial"/>
                <w:spacing w:val="1"/>
                <w:sz w:val="24"/>
                <w:szCs w:val="24"/>
                <w:lang w:eastAsia="en-US"/>
              </w:rPr>
              <w:t xml:space="preserve"> </w:t>
            </w:r>
            <w:r w:rsidRPr="00B36F84">
              <w:rPr>
                <w:rFonts w:ascii="Arial" w:hAnsi="Arial" w:cs="Arial"/>
                <w:sz w:val="24"/>
                <w:szCs w:val="24"/>
                <w:lang w:eastAsia="en-US"/>
              </w:rPr>
              <w:t>základní</w:t>
            </w:r>
            <w:r w:rsidRPr="00B36F84">
              <w:rPr>
                <w:rFonts w:ascii="Arial" w:hAnsi="Arial" w:cs="Arial"/>
                <w:spacing w:val="33"/>
                <w:sz w:val="24"/>
                <w:szCs w:val="24"/>
                <w:lang w:eastAsia="en-US"/>
              </w:rPr>
              <w:t xml:space="preserve"> </w:t>
            </w:r>
            <w:r w:rsidRPr="00B36F84">
              <w:rPr>
                <w:rFonts w:ascii="Arial" w:hAnsi="Arial" w:cs="Arial"/>
                <w:spacing w:val="-6"/>
                <w:sz w:val="24"/>
                <w:szCs w:val="24"/>
                <w:lang w:eastAsia="en-US"/>
              </w:rPr>
              <w:t>h</w:t>
            </w:r>
            <w:r w:rsidRPr="00B36F84">
              <w:rPr>
                <w:rFonts w:ascii="Arial" w:hAnsi="Arial" w:cs="Arial"/>
                <w:sz w:val="24"/>
                <w:szCs w:val="24"/>
                <w:lang w:eastAsia="en-US"/>
              </w:rPr>
              <w:t>ygieni</w:t>
            </w:r>
            <w:r w:rsidRPr="00B36F84">
              <w:rPr>
                <w:rFonts w:ascii="Arial" w:hAnsi="Arial" w:cs="Arial"/>
                <w:spacing w:val="-6"/>
                <w:sz w:val="24"/>
                <w:szCs w:val="24"/>
                <w:lang w:eastAsia="en-US"/>
              </w:rPr>
              <w:t>ck</w:t>
            </w:r>
            <w:r w:rsidRPr="00B36F84">
              <w:rPr>
                <w:rFonts w:ascii="Arial" w:hAnsi="Arial" w:cs="Arial"/>
                <w:sz w:val="24"/>
                <w:szCs w:val="24"/>
                <w:lang w:eastAsia="en-US"/>
              </w:rPr>
              <w:t>á</w:t>
            </w:r>
            <w:r w:rsidRPr="00B36F84">
              <w:rPr>
                <w:rFonts w:ascii="Arial" w:hAnsi="Arial" w:cs="Arial"/>
                <w:spacing w:val="16"/>
                <w:sz w:val="24"/>
                <w:szCs w:val="24"/>
                <w:lang w:eastAsia="en-US"/>
              </w:rPr>
              <w:t xml:space="preserve"> </w:t>
            </w:r>
            <w:r w:rsidRPr="00B36F84">
              <w:rPr>
                <w:rFonts w:ascii="Arial" w:hAnsi="Arial" w:cs="Arial"/>
                <w:sz w:val="24"/>
                <w:szCs w:val="24"/>
                <w:lang w:eastAsia="en-US"/>
              </w:rPr>
              <w:t>a</w:t>
            </w:r>
            <w:r w:rsidRPr="00B36F84">
              <w:rPr>
                <w:rFonts w:ascii="Arial" w:hAnsi="Arial" w:cs="Arial"/>
                <w:spacing w:val="9"/>
                <w:sz w:val="24"/>
                <w:szCs w:val="24"/>
                <w:lang w:eastAsia="en-US"/>
              </w:rPr>
              <w:t xml:space="preserve"> </w:t>
            </w:r>
            <w:r w:rsidRPr="00B36F84">
              <w:rPr>
                <w:rFonts w:ascii="Arial" w:hAnsi="Arial" w:cs="Arial"/>
                <w:spacing w:val="7"/>
                <w:sz w:val="24"/>
                <w:szCs w:val="24"/>
                <w:lang w:eastAsia="en-US"/>
              </w:rPr>
              <w:t>b</w:t>
            </w:r>
            <w:r w:rsidRPr="00B36F84">
              <w:rPr>
                <w:rFonts w:ascii="Arial" w:hAnsi="Arial" w:cs="Arial"/>
                <w:sz w:val="24"/>
                <w:szCs w:val="24"/>
                <w:lang w:eastAsia="en-US"/>
              </w:rPr>
              <w:t>ez</w:t>
            </w:r>
            <w:r w:rsidRPr="00B36F84">
              <w:rPr>
                <w:rFonts w:ascii="Arial" w:hAnsi="Arial" w:cs="Arial"/>
                <w:spacing w:val="6"/>
                <w:sz w:val="24"/>
                <w:szCs w:val="24"/>
                <w:lang w:eastAsia="en-US"/>
              </w:rPr>
              <w:t>p</w:t>
            </w:r>
            <w:r w:rsidRPr="00B36F84">
              <w:rPr>
                <w:rFonts w:ascii="Arial" w:hAnsi="Arial" w:cs="Arial"/>
                <w:sz w:val="24"/>
                <w:szCs w:val="24"/>
                <w:lang w:eastAsia="en-US"/>
              </w:rPr>
              <w:t>ečnostní</w:t>
            </w:r>
            <w:r w:rsidRPr="00B36F84">
              <w:rPr>
                <w:rFonts w:ascii="Arial" w:hAnsi="Arial" w:cs="Arial"/>
                <w:spacing w:val="35"/>
                <w:sz w:val="24"/>
                <w:szCs w:val="24"/>
                <w:lang w:eastAsia="en-US"/>
              </w:rPr>
              <w:t xml:space="preserve"> </w:t>
            </w:r>
            <w:r w:rsidRPr="00B36F84">
              <w:rPr>
                <w:rFonts w:ascii="Arial" w:hAnsi="Arial" w:cs="Arial"/>
                <w:sz w:val="24"/>
                <w:szCs w:val="24"/>
                <w:lang w:eastAsia="en-US"/>
              </w:rPr>
              <w:t>pr</w:t>
            </w:r>
            <w:r w:rsidRPr="00B36F84">
              <w:rPr>
                <w:rFonts w:ascii="Arial" w:hAnsi="Arial" w:cs="Arial"/>
                <w:spacing w:val="-6"/>
                <w:sz w:val="24"/>
                <w:szCs w:val="24"/>
                <w:lang w:eastAsia="en-US"/>
              </w:rPr>
              <w:t>a</w:t>
            </w:r>
            <w:r w:rsidRPr="00B36F84">
              <w:rPr>
                <w:rFonts w:ascii="Arial" w:hAnsi="Arial" w:cs="Arial"/>
                <w:sz w:val="24"/>
                <w:szCs w:val="24"/>
                <w:lang w:eastAsia="en-US"/>
              </w:rPr>
              <w:t>vidla</w:t>
            </w:r>
            <w:r w:rsidRPr="00B36F84">
              <w:rPr>
                <w:rFonts w:ascii="Arial" w:hAnsi="Arial" w:cs="Arial"/>
                <w:spacing w:val="35"/>
                <w:sz w:val="24"/>
                <w:szCs w:val="24"/>
                <w:lang w:eastAsia="en-US"/>
              </w:rPr>
              <w:t xml:space="preserve"> </w:t>
            </w:r>
            <w:r w:rsidRPr="00B36F84">
              <w:rPr>
                <w:rFonts w:ascii="Arial" w:hAnsi="Arial" w:cs="Arial"/>
                <w:sz w:val="24"/>
                <w:szCs w:val="24"/>
                <w:lang w:eastAsia="en-US"/>
              </w:rPr>
              <w:t>v</w:t>
            </w:r>
            <w:r w:rsidRPr="00B36F84">
              <w:rPr>
                <w:rFonts w:ascii="Arial" w:hAnsi="Arial" w:cs="Arial"/>
                <w:spacing w:val="3"/>
                <w:sz w:val="24"/>
                <w:szCs w:val="24"/>
                <w:lang w:eastAsia="en-US"/>
              </w:rPr>
              <w:t> </w:t>
            </w:r>
            <w:r w:rsidRPr="00B36F84">
              <w:rPr>
                <w:rFonts w:ascii="Arial" w:hAnsi="Arial" w:cs="Arial"/>
                <w:sz w:val="24"/>
                <w:szCs w:val="24"/>
                <w:lang w:eastAsia="en-US"/>
              </w:rPr>
              <w:t>do</w:t>
            </w:r>
            <w:r w:rsidRPr="00B36F84">
              <w:rPr>
                <w:rFonts w:ascii="Arial" w:hAnsi="Arial" w:cs="Arial"/>
                <w:w w:val="103"/>
                <w:sz w:val="24"/>
                <w:szCs w:val="24"/>
                <w:lang w:eastAsia="en-US"/>
              </w:rPr>
              <w:t>mácno</w:t>
            </w:r>
            <w:r w:rsidRPr="00B36F84">
              <w:rPr>
                <w:rFonts w:ascii="Arial" w:hAnsi="Arial" w:cs="Arial"/>
                <w:w w:val="98"/>
                <w:sz w:val="24"/>
                <w:szCs w:val="24"/>
                <w:lang w:eastAsia="en-US"/>
              </w:rPr>
              <w:t>s</w:t>
            </w:r>
            <w:r w:rsidRPr="00B36F84">
              <w:rPr>
                <w:rFonts w:ascii="Arial" w:hAnsi="Arial" w:cs="Arial"/>
                <w:w w:val="136"/>
                <w:sz w:val="24"/>
                <w:szCs w:val="24"/>
                <w:lang w:eastAsia="en-US"/>
              </w:rPr>
              <w:t>t</w:t>
            </w:r>
            <w:r w:rsidRPr="00B36F84">
              <w:rPr>
                <w:rFonts w:ascii="Arial" w:hAnsi="Arial" w:cs="Arial"/>
                <w:w w:val="97"/>
                <w:sz w:val="24"/>
                <w:szCs w:val="24"/>
                <w:lang w:eastAsia="en-US"/>
              </w:rPr>
              <w:t>i</w:t>
            </w:r>
          </w:p>
          <w:p w:rsidR="0055566D" w:rsidRPr="00B36F84" w:rsidRDefault="0055566D" w:rsidP="005F4DA7">
            <w:pPr>
              <w:pStyle w:val="Odstavecseseznamem"/>
              <w:widowControl w:val="0"/>
              <w:numPr>
                <w:ilvl w:val="0"/>
                <w:numId w:val="186"/>
              </w:numPr>
              <w:autoSpaceDE w:val="0"/>
              <w:autoSpaceDN w:val="0"/>
              <w:adjustRightInd w:val="0"/>
              <w:ind w:right="93"/>
              <w:jc w:val="both"/>
              <w:rPr>
                <w:rFonts w:ascii="Arial" w:hAnsi="Arial" w:cs="Arial"/>
                <w:sz w:val="24"/>
                <w:szCs w:val="24"/>
                <w:lang w:eastAsia="en-US"/>
              </w:rPr>
            </w:pPr>
            <w:r>
              <w:rPr>
                <w:rFonts w:ascii="Arial" w:hAnsi="Arial" w:cs="Arial"/>
                <w:sz w:val="24"/>
                <w:szCs w:val="24"/>
                <w:lang w:eastAsia="en-US"/>
              </w:rPr>
              <w:t>O</w:t>
            </w:r>
            <w:r w:rsidRPr="00B36F84">
              <w:rPr>
                <w:rFonts w:ascii="Arial" w:hAnsi="Arial" w:cs="Arial"/>
                <w:sz w:val="24"/>
                <w:szCs w:val="24"/>
                <w:lang w:eastAsia="en-US"/>
              </w:rPr>
              <w:t>rie</w:t>
            </w:r>
            <w:r w:rsidRPr="00B36F84">
              <w:rPr>
                <w:rFonts w:ascii="Arial" w:hAnsi="Arial" w:cs="Arial"/>
                <w:spacing w:val="-7"/>
                <w:sz w:val="24"/>
                <w:szCs w:val="24"/>
                <w:lang w:eastAsia="en-US"/>
              </w:rPr>
              <w:t>n</w:t>
            </w:r>
            <w:r w:rsidRPr="00B36F84">
              <w:rPr>
                <w:rFonts w:ascii="Arial" w:hAnsi="Arial" w:cs="Arial"/>
                <w:sz w:val="24"/>
                <w:szCs w:val="24"/>
                <w:lang w:eastAsia="en-US"/>
              </w:rPr>
              <w:t>tuje se</w:t>
            </w:r>
            <w:r w:rsidRPr="00B36F84">
              <w:rPr>
                <w:rFonts w:ascii="Arial" w:hAnsi="Arial" w:cs="Arial"/>
                <w:spacing w:val="15"/>
                <w:sz w:val="24"/>
                <w:szCs w:val="24"/>
                <w:lang w:eastAsia="en-US"/>
              </w:rPr>
              <w:t xml:space="preserve"> </w:t>
            </w:r>
            <w:r w:rsidRPr="00B36F84">
              <w:rPr>
                <w:rFonts w:ascii="Arial" w:hAnsi="Arial" w:cs="Arial"/>
                <w:sz w:val="24"/>
                <w:szCs w:val="24"/>
                <w:lang w:eastAsia="en-US"/>
              </w:rPr>
              <w:t>v</w:t>
            </w:r>
            <w:r w:rsidRPr="00B36F84">
              <w:rPr>
                <w:rFonts w:ascii="Arial" w:hAnsi="Arial" w:cs="Arial"/>
                <w:spacing w:val="20"/>
                <w:sz w:val="24"/>
                <w:szCs w:val="24"/>
                <w:lang w:eastAsia="en-US"/>
              </w:rPr>
              <w:t xml:space="preserve"> </w:t>
            </w:r>
            <w:r w:rsidRPr="00B36F84">
              <w:rPr>
                <w:rFonts w:ascii="Arial" w:hAnsi="Arial" w:cs="Arial"/>
                <w:sz w:val="24"/>
                <w:szCs w:val="24"/>
                <w:lang w:eastAsia="en-US"/>
              </w:rPr>
              <w:t>náhledu na</w:t>
            </w:r>
            <w:r w:rsidRPr="00B36F84">
              <w:rPr>
                <w:rFonts w:ascii="Arial" w:hAnsi="Arial" w:cs="Arial"/>
                <w:spacing w:val="35"/>
                <w:sz w:val="24"/>
                <w:szCs w:val="24"/>
                <w:lang w:eastAsia="en-US"/>
              </w:rPr>
              <w:t xml:space="preserve"> </w:t>
            </w:r>
            <w:r w:rsidRPr="00B36F84">
              <w:rPr>
                <w:rFonts w:ascii="Arial" w:hAnsi="Arial" w:cs="Arial"/>
                <w:sz w:val="24"/>
                <w:szCs w:val="24"/>
                <w:lang w:eastAsia="en-US"/>
              </w:rPr>
              <w:t>s</w:t>
            </w:r>
            <w:r w:rsidRPr="00B36F84">
              <w:rPr>
                <w:rFonts w:ascii="Arial" w:hAnsi="Arial" w:cs="Arial"/>
                <w:spacing w:val="-6"/>
                <w:sz w:val="24"/>
                <w:szCs w:val="24"/>
                <w:lang w:eastAsia="en-US"/>
              </w:rPr>
              <w:t>v</w:t>
            </w:r>
            <w:r w:rsidRPr="00B36F84">
              <w:rPr>
                <w:rFonts w:ascii="Arial" w:hAnsi="Arial" w:cs="Arial"/>
                <w:sz w:val="24"/>
                <w:szCs w:val="24"/>
                <w:lang w:eastAsia="en-US"/>
              </w:rPr>
              <w:t>ou</w:t>
            </w:r>
            <w:r w:rsidRPr="00B36F84">
              <w:rPr>
                <w:rFonts w:ascii="Arial" w:hAnsi="Arial" w:cs="Arial"/>
                <w:spacing w:val="24"/>
                <w:sz w:val="24"/>
                <w:szCs w:val="24"/>
                <w:lang w:eastAsia="en-US"/>
              </w:rPr>
              <w:t xml:space="preserve"> </w:t>
            </w:r>
            <w:r w:rsidRPr="00B36F84">
              <w:rPr>
                <w:rFonts w:ascii="Arial" w:hAnsi="Arial" w:cs="Arial"/>
                <w:w w:val="97"/>
                <w:sz w:val="24"/>
                <w:szCs w:val="24"/>
                <w:lang w:eastAsia="en-US"/>
              </w:rPr>
              <w:t>o</w:t>
            </w:r>
            <w:r w:rsidRPr="00B36F84">
              <w:rPr>
                <w:rFonts w:ascii="Arial" w:hAnsi="Arial" w:cs="Arial"/>
                <w:w w:val="104"/>
                <w:sz w:val="24"/>
                <w:szCs w:val="24"/>
                <w:lang w:eastAsia="en-US"/>
              </w:rPr>
              <w:t>sobnost</w:t>
            </w:r>
          </w:p>
          <w:p w:rsidR="0055566D" w:rsidRPr="00B36F84" w:rsidRDefault="0055566D" w:rsidP="0055566D">
            <w:pPr>
              <w:widowControl w:val="0"/>
              <w:autoSpaceDE w:val="0"/>
              <w:autoSpaceDN w:val="0"/>
              <w:adjustRightInd w:val="0"/>
              <w:spacing w:line="200" w:lineRule="exact"/>
              <w:rPr>
                <w:rFonts w:ascii="Arial" w:hAnsi="Arial" w:cs="Arial"/>
                <w:sz w:val="24"/>
                <w:szCs w:val="24"/>
                <w:lang w:eastAsia="en-US"/>
              </w:rPr>
            </w:pPr>
          </w:p>
          <w:p w:rsidR="0055566D" w:rsidRPr="00B36F84" w:rsidRDefault="0055566D" w:rsidP="005F4DA7">
            <w:pPr>
              <w:pStyle w:val="Odstavecseseznamem"/>
              <w:widowControl w:val="0"/>
              <w:numPr>
                <w:ilvl w:val="0"/>
                <w:numId w:val="186"/>
              </w:numPr>
              <w:autoSpaceDE w:val="0"/>
              <w:autoSpaceDN w:val="0"/>
              <w:adjustRightInd w:val="0"/>
              <w:spacing w:line="249" w:lineRule="auto"/>
              <w:ind w:right="74"/>
              <w:rPr>
                <w:rFonts w:ascii="Arial" w:hAnsi="Arial" w:cs="Arial"/>
                <w:sz w:val="24"/>
                <w:szCs w:val="24"/>
                <w:lang w:eastAsia="en-US"/>
              </w:rPr>
            </w:pPr>
            <w:r>
              <w:rPr>
                <w:rFonts w:ascii="Arial" w:hAnsi="Arial" w:cs="Arial"/>
                <w:sz w:val="24"/>
                <w:szCs w:val="24"/>
                <w:lang w:eastAsia="en-US"/>
              </w:rPr>
              <w:t>V</w:t>
            </w:r>
            <w:r w:rsidRPr="00B36F84">
              <w:rPr>
                <w:rFonts w:ascii="Arial" w:hAnsi="Arial" w:cs="Arial"/>
                <w:sz w:val="24"/>
                <w:szCs w:val="24"/>
                <w:lang w:eastAsia="en-US"/>
              </w:rPr>
              <w:t>yuží</w:t>
            </w:r>
            <w:r w:rsidRPr="00B36F84">
              <w:rPr>
                <w:rFonts w:ascii="Arial" w:hAnsi="Arial" w:cs="Arial"/>
                <w:spacing w:val="-6"/>
                <w:sz w:val="24"/>
                <w:szCs w:val="24"/>
                <w:lang w:eastAsia="en-US"/>
              </w:rPr>
              <w:t>v</w:t>
            </w:r>
            <w:r w:rsidRPr="00B36F84">
              <w:rPr>
                <w:rFonts w:ascii="Arial" w:hAnsi="Arial" w:cs="Arial"/>
                <w:sz w:val="24"/>
                <w:szCs w:val="24"/>
                <w:lang w:eastAsia="en-US"/>
              </w:rPr>
              <w:t>á</w:t>
            </w:r>
            <w:r w:rsidRPr="00B36F84">
              <w:rPr>
                <w:rFonts w:ascii="Arial" w:hAnsi="Arial" w:cs="Arial"/>
                <w:spacing w:val="27"/>
                <w:sz w:val="24"/>
                <w:szCs w:val="24"/>
                <w:lang w:eastAsia="en-US"/>
              </w:rPr>
              <w:t xml:space="preserve"> </w:t>
            </w:r>
            <w:r w:rsidRPr="00B36F84">
              <w:rPr>
                <w:rFonts w:ascii="Arial" w:hAnsi="Arial" w:cs="Arial"/>
                <w:sz w:val="24"/>
                <w:szCs w:val="24"/>
                <w:lang w:eastAsia="en-US"/>
              </w:rPr>
              <w:t>profesní</w:t>
            </w:r>
            <w:r w:rsidRPr="00B36F84">
              <w:rPr>
                <w:rFonts w:ascii="Arial" w:hAnsi="Arial" w:cs="Arial"/>
                <w:spacing w:val="16"/>
                <w:sz w:val="24"/>
                <w:szCs w:val="24"/>
                <w:lang w:eastAsia="en-US"/>
              </w:rPr>
              <w:t xml:space="preserve"> </w:t>
            </w:r>
            <w:r w:rsidRPr="00B36F84">
              <w:rPr>
                <w:rFonts w:ascii="Arial" w:hAnsi="Arial" w:cs="Arial"/>
                <w:sz w:val="24"/>
                <w:szCs w:val="24"/>
                <w:lang w:eastAsia="en-US"/>
              </w:rPr>
              <w:t>informace</w:t>
            </w:r>
            <w:r w:rsidRPr="00B36F84">
              <w:rPr>
                <w:rFonts w:ascii="Arial" w:hAnsi="Arial" w:cs="Arial"/>
                <w:spacing w:val="25"/>
                <w:sz w:val="24"/>
                <w:szCs w:val="24"/>
                <w:lang w:eastAsia="en-US"/>
              </w:rPr>
              <w:t xml:space="preserve"> </w:t>
            </w:r>
            <w:r w:rsidRPr="00B36F84">
              <w:rPr>
                <w:rFonts w:ascii="Arial" w:hAnsi="Arial" w:cs="Arial"/>
                <w:sz w:val="24"/>
                <w:szCs w:val="24"/>
                <w:lang w:eastAsia="en-US"/>
              </w:rPr>
              <w:t>a</w:t>
            </w:r>
            <w:r w:rsidRPr="00B36F84">
              <w:rPr>
                <w:rFonts w:ascii="Arial" w:hAnsi="Arial" w:cs="Arial"/>
                <w:spacing w:val="16"/>
                <w:sz w:val="24"/>
                <w:szCs w:val="24"/>
                <w:lang w:eastAsia="en-US"/>
              </w:rPr>
              <w:t xml:space="preserve"> </w:t>
            </w:r>
            <w:r w:rsidRPr="00B36F84">
              <w:rPr>
                <w:rFonts w:ascii="Arial" w:hAnsi="Arial" w:cs="Arial"/>
                <w:spacing w:val="6"/>
                <w:sz w:val="24"/>
                <w:szCs w:val="24"/>
                <w:lang w:eastAsia="en-US"/>
              </w:rPr>
              <w:t>p</w:t>
            </w:r>
            <w:r w:rsidRPr="00B36F84">
              <w:rPr>
                <w:rFonts w:ascii="Arial" w:hAnsi="Arial" w:cs="Arial"/>
                <w:sz w:val="24"/>
                <w:szCs w:val="24"/>
                <w:lang w:eastAsia="en-US"/>
              </w:rPr>
              <w:t>oradens</w:t>
            </w:r>
            <w:r w:rsidRPr="00B36F84">
              <w:rPr>
                <w:rFonts w:ascii="Arial" w:hAnsi="Arial" w:cs="Arial"/>
                <w:spacing w:val="-6"/>
                <w:sz w:val="24"/>
                <w:szCs w:val="24"/>
                <w:lang w:eastAsia="en-US"/>
              </w:rPr>
              <w:t>k</w:t>
            </w:r>
            <w:r w:rsidRPr="00B36F84">
              <w:rPr>
                <w:rFonts w:ascii="Arial" w:hAnsi="Arial" w:cs="Arial"/>
                <w:sz w:val="24"/>
                <w:szCs w:val="24"/>
                <w:lang w:eastAsia="en-US"/>
              </w:rPr>
              <w:t>é</w:t>
            </w:r>
            <w:r w:rsidRPr="00B36F84">
              <w:rPr>
                <w:rFonts w:ascii="Arial" w:hAnsi="Arial" w:cs="Arial"/>
                <w:spacing w:val="42"/>
                <w:sz w:val="24"/>
                <w:szCs w:val="24"/>
                <w:lang w:eastAsia="en-US"/>
              </w:rPr>
              <w:t xml:space="preserve"> </w:t>
            </w:r>
            <w:r w:rsidRPr="00B36F84">
              <w:rPr>
                <w:rFonts w:ascii="Arial" w:hAnsi="Arial" w:cs="Arial"/>
                <w:sz w:val="24"/>
                <w:szCs w:val="24"/>
                <w:lang w:eastAsia="en-US"/>
              </w:rPr>
              <w:t>služ</w:t>
            </w:r>
            <w:r w:rsidRPr="00B36F84">
              <w:rPr>
                <w:rFonts w:ascii="Arial" w:hAnsi="Arial" w:cs="Arial"/>
                <w:spacing w:val="-6"/>
                <w:sz w:val="24"/>
                <w:szCs w:val="24"/>
                <w:lang w:eastAsia="en-US"/>
              </w:rPr>
              <w:t>b</w:t>
            </w:r>
            <w:r w:rsidRPr="00B36F84">
              <w:rPr>
                <w:rFonts w:ascii="Arial" w:hAnsi="Arial" w:cs="Arial"/>
                <w:sz w:val="24"/>
                <w:szCs w:val="24"/>
                <w:lang w:eastAsia="en-US"/>
              </w:rPr>
              <w:t>y</w:t>
            </w:r>
            <w:r w:rsidRPr="00B36F84">
              <w:rPr>
                <w:rFonts w:ascii="Arial" w:hAnsi="Arial" w:cs="Arial"/>
                <w:spacing w:val="20"/>
                <w:sz w:val="24"/>
                <w:szCs w:val="24"/>
                <w:lang w:eastAsia="en-US"/>
              </w:rPr>
              <w:t xml:space="preserve"> </w:t>
            </w:r>
            <w:r w:rsidRPr="00B36F84">
              <w:rPr>
                <w:rFonts w:ascii="Arial" w:hAnsi="Arial" w:cs="Arial"/>
                <w:sz w:val="24"/>
                <w:szCs w:val="24"/>
                <w:lang w:eastAsia="en-US"/>
              </w:rPr>
              <w:t>pro</w:t>
            </w:r>
            <w:r w:rsidRPr="00B36F84">
              <w:rPr>
                <w:rFonts w:ascii="Arial" w:hAnsi="Arial" w:cs="Arial"/>
                <w:spacing w:val="22"/>
                <w:sz w:val="24"/>
                <w:szCs w:val="24"/>
                <w:lang w:eastAsia="en-US"/>
              </w:rPr>
              <w:t xml:space="preserve"> </w:t>
            </w:r>
            <w:r w:rsidRPr="00B36F84">
              <w:rPr>
                <w:rFonts w:ascii="Arial" w:hAnsi="Arial" w:cs="Arial"/>
                <w:sz w:val="24"/>
                <w:szCs w:val="24"/>
                <w:lang w:eastAsia="en-US"/>
              </w:rPr>
              <w:t>vý</w:t>
            </w:r>
            <w:r w:rsidRPr="00B36F84">
              <w:rPr>
                <w:rFonts w:ascii="Arial" w:hAnsi="Arial" w:cs="Arial"/>
                <w:spacing w:val="7"/>
                <w:sz w:val="24"/>
                <w:szCs w:val="24"/>
                <w:lang w:eastAsia="en-US"/>
              </w:rPr>
              <w:t>b</w:t>
            </w:r>
            <w:r w:rsidRPr="00B36F84">
              <w:rPr>
                <w:rFonts w:ascii="Arial" w:hAnsi="Arial" w:cs="Arial"/>
                <w:sz w:val="24"/>
                <w:szCs w:val="24"/>
                <w:lang w:eastAsia="en-US"/>
              </w:rPr>
              <w:t>ěr</w:t>
            </w:r>
            <w:r w:rsidRPr="00B36F84">
              <w:rPr>
                <w:rFonts w:ascii="Arial" w:hAnsi="Arial" w:cs="Arial"/>
                <w:spacing w:val="21"/>
                <w:sz w:val="24"/>
                <w:szCs w:val="24"/>
                <w:lang w:eastAsia="en-US"/>
              </w:rPr>
              <w:t xml:space="preserve"> </w:t>
            </w:r>
            <w:r w:rsidRPr="00B36F84">
              <w:rPr>
                <w:rFonts w:ascii="Arial" w:hAnsi="Arial" w:cs="Arial"/>
                <w:sz w:val="24"/>
                <w:szCs w:val="24"/>
                <w:lang w:eastAsia="en-US"/>
              </w:rPr>
              <w:t>vh</w:t>
            </w:r>
            <w:r w:rsidRPr="00B36F84">
              <w:rPr>
                <w:rFonts w:ascii="Arial" w:hAnsi="Arial" w:cs="Arial"/>
                <w:spacing w:val="7"/>
                <w:sz w:val="24"/>
                <w:szCs w:val="24"/>
                <w:lang w:eastAsia="en-US"/>
              </w:rPr>
              <w:t>o</w:t>
            </w:r>
            <w:r w:rsidRPr="00B36F84">
              <w:rPr>
                <w:rFonts w:ascii="Arial" w:hAnsi="Arial" w:cs="Arial"/>
                <w:sz w:val="24"/>
                <w:szCs w:val="24"/>
                <w:lang w:eastAsia="en-US"/>
              </w:rPr>
              <w:t>d</w:t>
            </w:r>
            <w:r w:rsidRPr="00B36F84">
              <w:rPr>
                <w:rFonts w:ascii="Arial" w:hAnsi="Arial" w:cs="Arial"/>
                <w:w w:val="103"/>
                <w:sz w:val="24"/>
                <w:szCs w:val="24"/>
                <w:lang w:eastAsia="en-US"/>
              </w:rPr>
              <w:t>ného</w:t>
            </w:r>
            <w:r w:rsidRPr="00B36F84">
              <w:rPr>
                <w:rFonts w:ascii="Arial" w:hAnsi="Arial" w:cs="Arial"/>
                <w:spacing w:val="18"/>
                <w:sz w:val="24"/>
                <w:szCs w:val="24"/>
                <w:lang w:eastAsia="en-US"/>
              </w:rPr>
              <w:t xml:space="preserve"> </w:t>
            </w:r>
            <w:r w:rsidRPr="00B36F84">
              <w:rPr>
                <w:rFonts w:ascii="Arial" w:hAnsi="Arial" w:cs="Arial"/>
                <w:sz w:val="24"/>
                <w:szCs w:val="24"/>
                <w:lang w:eastAsia="en-US"/>
              </w:rPr>
              <w:t>vzdělání</w:t>
            </w:r>
            <w:r w:rsidRPr="00B36F84">
              <w:rPr>
                <w:rFonts w:ascii="Arial" w:hAnsi="Arial" w:cs="Arial"/>
                <w:spacing w:val="38"/>
                <w:sz w:val="24"/>
                <w:szCs w:val="24"/>
                <w:lang w:eastAsia="en-US"/>
              </w:rPr>
              <w:t xml:space="preserve"> </w:t>
            </w:r>
            <w:r w:rsidRPr="00B36F84">
              <w:rPr>
                <w:rFonts w:ascii="Arial" w:hAnsi="Arial" w:cs="Arial"/>
                <w:sz w:val="24"/>
                <w:szCs w:val="24"/>
                <w:lang w:eastAsia="en-US"/>
              </w:rPr>
              <w:t>a</w:t>
            </w:r>
            <w:r w:rsidRPr="00B36F84">
              <w:rPr>
                <w:rFonts w:ascii="Arial" w:hAnsi="Arial" w:cs="Arial"/>
                <w:spacing w:val="26"/>
                <w:sz w:val="24"/>
                <w:szCs w:val="24"/>
                <w:lang w:eastAsia="en-US"/>
              </w:rPr>
              <w:t xml:space="preserve"> </w:t>
            </w:r>
            <w:r w:rsidRPr="00B36F84">
              <w:rPr>
                <w:rFonts w:ascii="Arial" w:hAnsi="Arial" w:cs="Arial"/>
                <w:spacing w:val="6"/>
                <w:w w:val="108"/>
                <w:sz w:val="24"/>
                <w:szCs w:val="24"/>
                <w:lang w:eastAsia="en-US"/>
              </w:rPr>
              <w:t>p</w:t>
            </w:r>
            <w:r w:rsidRPr="00B36F84">
              <w:rPr>
                <w:rFonts w:ascii="Arial" w:hAnsi="Arial" w:cs="Arial"/>
                <w:spacing w:val="-6"/>
                <w:w w:val="97"/>
                <w:sz w:val="24"/>
                <w:szCs w:val="24"/>
                <w:lang w:eastAsia="en-US"/>
              </w:rPr>
              <w:t>o</w:t>
            </w:r>
            <w:r w:rsidRPr="00B36F84">
              <w:rPr>
                <w:rFonts w:ascii="Arial" w:hAnsi="Arial" w:cs="Arial"/>
                <w:spacing w:val="-6"/>
                <w:w w:val="102"/>
                <w:sz w:val="24"/>
                <w:szCs w:val="24"/>
                <w:lang w:eastAsia="en-US"/>
              </w:rPr>
              <w:t>v</w:t>
            </w:r>
            <w:r w:rsidRPr="00B36F84">
              <w:rPr>
                <w:rFonts w:ascii="Arial" w:hAnsi="Arial" w:cs="Arial"/>
                <w:w w:val="102"/>
                <w:sz w:val="24"/>
                <w:szCs w:val="24"/>
                <w:lang w:eastAsia="en-US"/>
              </w:rPr>
              <w:t>olá</w:t>
            </w:r>
            <w:r w:rsidRPr="00B36F84">
              <w:rPr>
                <w:rFonts w:ascii="Arial" w:hAnsi="Arial" w:cs="Arial"/>
                <w:w w:val="104"/>
                <w:sz w:val="24"/>
                <w:szCs w:val="24"/>
                <w:lang w:eastAsia="en-US"/>
              </w:rPr>
              <w:t>ní</w:t>
            </w:r>
          </w:p>
          <w:p w:rsidR="0055566D" w:rsidRPr="00B36F84" w:rsidRDefault="0055566D" w:rsidP="005F4DA7">
            <w:pPr>
              <w:pStyle w:val="Odstavecseseznamem"/>
              <w:widowControl w:val="0"/>
              <w:numPr>
                <w:ilvl w:val="0"/>
                <w:numId w:val="186"/>
              </w:numPr>
              <w:autoSpaceDE w:val="0"/>
              <w:autoSpaceDN w:val="0"/>
              <w:adjustRightInd w:val="0"/>
              <w:ind w:right="905"/>
              <w:jc w:val="both"/>
              <w:rPr>
                <w:rFonts w:ascii="Arial" w:hAnsi="Arial" w:cs="Arial"/>
                <w:sz w:val="24"/>
                <w:szCs w:val="24"/>
                <w:lang w:eastAsia="en-US"/>
              </w:rPr>
            </w:pPr>
            <w:r>
              <w:rPr>
                <w:rFonts w:ascii="Arial" w:hAnsi="Arial" w:cs="Arial"/>
                <w:spacing w:val="6"/>
                <w:sz w:val="24"/>
                <w:szCs w:val="24"/>
                <w:lang w:eastAsia="en-US"/>
              </w:rPr>
              <w:t>P</w:t>
            </w:r>
            <w:r w:rsidRPr="00B36F84">
              <w:rPr>
                <w:rFonts w:ascii="Arial" w:hAnsi="Arial" w:cs="Arial"/>
                <w:sz w:val="24"/>
                <w:szCs w:val="24"/>
                <w:lang w:eastAsia="en-US"/>
              </w:rPr>
              <w:t>osuzuje</w:t>
            </w:r>
            <w:r w:rsidRPr="00B36F84">
              <w:rPr>
                <w:rFonts w:ascii="Arial" w:hAnsi="Arial" w:cs="Arial"/>
                <w:spacing w:val="40"/>
                <w:sz w:val="24"/>
                <w:szCs w:val="24"/>
                <w:lang w:eastAsia="en-US"/>
              </w:rPr>
              <w:t xml:space="preserve"> </w:t>
            </w:r>
            <w:r w:rsidRPr="00B36F84">
              <w:rPr>
                <w:rFonts w:ascii="Arial" w:hAnsi="Arial" w:cs="Arial"/>
                <w:sz w:val="24"/>
                <w:szCs w:val="24"/>
                <w:lang w:eastAsia="en-US"/>
              </w:rPr>
              <w:t>s</w:t>
            </w:r>
            <w:r w:rsidRPr="00B36F84">
              <w:rPr>
                <w:rFonts w:ascii="Arial" w:hAnsi="Arial" w:cs="Arial"/>
                <w:spacing w:val="-6"/>
                <w:sz w:val="24"/>
                <w:szCs w:val="24"/>
                <w:lang w:eastAsia="en-US"/>
              </w:rPr>
              <w:t>v</w:t>
            </w:r>
            <w:r w:rsidRPr="00B36F84">
              <w:rPr>
                <w:rFonts w:ascii="Arial" w:hAnsi="Arial" w:cs="Arial"/>
                <w:sz w:val="24"/>
                <w:szCs w:val="24"/>
                <w:lang w:eastAsia="en-US"/>
              </w:rPr>
              <w:t>é</w:t>
            </w:r>
            <w:r w:rsidRPr="00B36F84">
              <w:rPr>
                <w:rFonts w:ascii="Arial" w:hAnsi="Arial" w:cs="Arial"/>
                <w:spacing w:val="16"/>
                <w:sz w:val="24"/>
                <w:szCs w:val="24"/>
                <w:lang w:eastAsia="en-US"/>
              </w:rPr>
              <w:t xml:space="preserve"> </w:t>
            </w:r>
            <w:r w:rsidRPr="00B36F84">
              <w:rPr>
                <w:rFonts w:ascii="Arial" w:hAnsi="Arial" w:cs="Arial"/>
                <w:sz w:val="24"/>
                <w:szCs w:val="24"/>
                <w:lang w:eastAsia="en-US"/>
              </w:rPr>
              <w:t>možnosti</w:t>
            </w:r>
            <w:r w:rsidRPr="00B36F84">
              <w:rPr>
                <w:rFonts w:ascii="Arial" w:hAnsi="Arial" w:cs="Arial"/>
                <w:spacing w:val="41"/>
                <w:sz w:val="24"/>
                <w:szCs w:val="24"/>
                <w:lang w:eastAsia="en-US"/>
              </w:rPr>
              <w:t xml:space="preserve"> </w:t>
            </w:r>
            <w:r w:rsidRPr="00B36F84">
              <w:rPr>
                <w:rFonts w:ascii="Arial" w:hAnsi="Arial" w:cs="Arial"/>
                <w:sz w:val="24"/>
                <w:szCs w:val="24"/>
                <w:lang w:eastAsia="en-US"/>
              </w:rPr>
              <w:t>při</w:t>
            </w:r>
            <w:r w:rsidRPr="00B36F84">
              <w:rPr>
                <w:rFonts w:ascii="Arial" w:hAnsi="Arial" w:cs="Arial"/>
                <w:spacing w:val="34"/>
                <w:sz w:val="24"/>
                <w:szCs w:val="24"/>
                <w:lang w:eastAsia="en-US"/>
              </w:rPr>
              <w:t xml:space="preserve"> </w:t>
            </w:r>
            <w:r w:rsidRPr="00B36F84">
              <w:rPr>
                <w:rFonts w:ascii="Arial" w:hAnsi="Arial" w:cs="Arial"/>
                <w:sz w:val="24"/>
                <w:szCs w:val="24"/>
                <w:lang w:eastAsia="en-US"/>
              </w:rPr>
              <w:t>rozh</w:t>
            </w:r>
            <w:r w:rsidRPr="00B36F84">
              <w:rPr>
                <w:rFonts w:ascii="Arial" w:hAnsi="Arial" w:cs="Arial"/>
                <w:spacing w:val="7"/>
                <w:sz w:val="24"/>
                <w:szCs w:val="24"/>
                <w:lang w:eastAsia="en-US"/>
              </w:rPr>
              <w:t>o</w:t>
            </w:r>
            <w:r w:rsidRPr="00B36F84">
              <w:rPr>
                <w:rFonts w:ascii="Arial" w:hAnsi="Arial" w:cs="Arial"/>
                <w:sz w:val="24"/>
                <w:szCs w:val="24"/>
                <w:lang w:eastAsia="en-US"/>
              </w:rPr>
              <w:t>d</w:t>
            </w:r>
            <w:r w:rsidRPr="00B36F84">
              <w:rPr>
                <w:rFonts w:ascii="Arial" w:hAnsi="Arial" w:cs="Arial"/>
                <w:spacing w:val="-6"/>
                <w:sz w:val="24"/>
                <w:szCs w:val="24"/>
                <w:lang w:eastAsia="en-US"/>
              </w:rPr>
              <w:t>ov</w:t>
            </w:r>
            <w:r w:rsidRPr="00B36F84">
              <w:rPr>
                <w:rFonts w:ascii="Arial" w:hAnsi="Arial" w:cs="Arial"/>
                <w:sz w:val="24"/>
                <w:szCs w:val="24"/>
                <w:lang w:eastAsia="en-US"/>
              </w:rPr>
              <w:t>ání</w:t>
            </w:r>
            <w:r w:rsidRPr="00B36F84">
              <w:rPr>
                <w:rFonts w:ascii="Arial" w:hAnsi="Arial" w:cs="Arial"/>
                <w:spacing w:val="40"/>
                <w:sz w:val="24"/>
                <w:szCs w:val="24"/>
                <w:lang w:eastAsia="en-US"/>
              </w:rPr>
              <w:t xml:space="preserve"> </w:t>
            </w:r>
            <w:r w:rsidRPr="00B36F84">
              <w:rPr>
                <w:rFonts w:ascii="Arial" w:hAnsi="Arial" w:cs="Arial"/>
                <w:sz w:val="24"/>
                <w:szCs w:val="24"/>
                <w:lang w:eastAsia="en-US"/>
              </w:rPr>
              <w:t>o</w:t>
            </w:r>
            <w:r w:rsidRPr="00B36F84">
              <w:rPr>
                <w:rFonts w:ascii="Arial" w:hAnsi="Arial" w:cs="Arial"/>
                <w:spacing w:val="15"/>
                <w:sz w:val="24"/>
                <w:szCs w:val="24"/>
                <w:lang w:eastAsia="en-US"/>
              </w:rPr>
              <w:t xml:space="preserve"> </w:t>
            </w:r>
            <w:r w:rsidRPr="00B36F84">
              <w:rPr>
                <w:rFonts w:ascii="Arial" w:hAnsi="Arial" w:cs="Arial"/>
                <w:spacing w:val="-6"/>
                <w:sz w:val="24"/>
                <w:szCs w:val="24"/>
                <w:lang w:eastAsia="en-US"/>
              </w:rPr>
              <w:t>v</w:t>
            </w:r>
            <w:r w:rsidRPr="00B36F84">
              <w:rPr>
                <w:rFonts w:ascii="Arial" w:hAnsi="Arial" w:cs="Arial"/>
                <w:sz w:val="24"/>
                <w:szCs w:val="24"/>
                <w:lang w:eastAsia="en-US"/>
              </w:rPr>
              <w:t>ol</w:t>
            </w:r>
            <w:r w:rsidRPr="00B36F84">
              <w:rPr>
                <w:rFonts w:ascii="Arial" w:hAnsi="Arial" w:cs="Arial"/>
                <w:spacing w:val="7"/>
                <w:sz w:val="24"/>
                <w:szCs w:val="24"/>
                <w:lang w:eastAsia="en-US"/>
              </w:rPr>
              <w:t>b</w:t>
            </w:r>
            <w:r w:rsidRPr="00B36F84">
              <w:rPr>
                <w:rFonts w:ascii="Arial" w:hAnsi="Arial" w:cs="Arial"/>
                <w:sz w:val="24"/>
                <w:szCs w:val="24"/>
                <w:lang w:eastAsia="en-US"/>
              </w:rPr>
              <w:t>ě</w:t>
            </w:r>
            <w:r w:rsidRPr="00B36F84">
              <w:rPr>
                <w:rFonts w:ascii="Arial" w:hAnsi="Arial" w:cs="Arial"/>
                <w:spacing w:val="19"/>
                <w:sz w:val="24"/>
                <w:szCs w:val="24"/>
                <w:lang w:eastAsia="en-US"/>
              </w:rPr>
              <w:t xml:space="preserve"> </w:t>
            </w:r>
            <w:r w:rsidRPr="00B36F84">
              <w:rPr>
                <w:rFonts w:ascii="Arial" w:hAnsi="Arial" w:cs="Arial"/>
                <w:spacing w:val="6"/>
                <w:w w:val="108"/>
                <w:sz w:val="24"/>
                <w:szCs w:val="24"/>
                <w:lang w:eastAsia="en-US"/>
              </w:rPr>
              <w:t>p</w:t>
            </w:r>
            <w:r w:rsidRPr="00B36F84">
              <w:rPr>
                <w:rFonts w:ascii="Arial" w:hAnsi="Arial" w:cs="Arial"/>
                <w:spacing w:val="-6"/>
                <w:w w:val="97"/>
                <w:sz w:val="24"/>
                <w:szCs w:val="24"/>
                <w:lang w:eastAsia="en-US"/>
              </w:rPr>
              <w:t>o</w:t>
            </w:r>
            <w:r w:rsidRPr="00B36F84">
              <w:rPr>
                <w:rFonts w:ascii="Arial" w:hAnsi="Arial" w:cs="Arial"/>
                <w:spacing w:val="-6"/>
                <w:w w:val="102"/>
                <w:sz w:val="24"/>
                <w:szCs w:val="24"/>
                <w:lang w:eastAsia="en-US"/>
              </w:rPr>
              <w:t>v</w:t>
            </w:r>
            <w:r w:rsidRPr="00B36F84">
              <w:rPr>
                <w:rFonts w:ascii="Arial" w:hAnsi="Arial" w:cs="Arial"/>
                <w:w w:val="103"/>
                <w:sz w:val="24"/>
                <w:szCs w:val="24"/>
                <w:lang w:eastAsia="en-US"/>
              </w:rPr>
              <w:t>olání</w:t>
            </w:r>
          </w:p>
          <w:p w:rsidR="0055566D" w:rsidRPr="00B36F84" w:rsidRDefault="0055566D" w:rsidP="0055566D">
            <w:pPr>
              <w:widowControl w:val="0"/>
              <w:autoSpaceDE w:val="0"/>
              <w:autoSpaceDN w:val="0"/>
              <w:adjustRightInd w:val="0"/>
              <w:spacing w:line="200" w:lineRule="exact"/>
              <w:rPr>
                <w:rFonts w:ascii="Arial" w:hAnsi="Arial" w:cs="Arial"/>
                <w:sz w:val="24"/>
                <w:szCs w:val="24"/>
                <w:lang w:eastAsia="en-US"/>
              </w:rPr>
            </w:pPr>
          </w:p>
          <w:p w:rsidR="0055566D" w:rsidRPr="0055566D" w:rsidRDefault="0055566D" w:rsidP="005F4DA7">
            <w:pPr>
              <w:pStyle w:val="Odstavecseseznamem"/>
              <w:widowControl w:val="0"/>
              <w:numPr>
                <w:ilvl w:val="0"/>
                <w:numId w:val="186"/>
              </w:numPr>
              <w:autoSpaceDE w:val="0"/>
              <w:autoSpaceDN w:val="0"/>
              <w:adjustRightInd w:val="0"/>
              <w:jc w:val="both"/>
              <w:rPr>
                <w:rFonts w:ascii="Arial" w:hAnsi="Arial" w:cs="Arial"/>
                <w:sz w:val="24"/>
                <w:szCs w:val="24"/>
              </w:rPr>
            </w:pPr>
            <w:r>
              <w:rPr>
                <w:rFonts w:ascii="Arial" w:hAnsi="Arial" w:cs="Arial"/>
                <w:sz w:val="24"/>
                <w:szCs w:val="24"/>
                <w:lang w:eastAsia="en-US"/>
              </w:rPr>
              <w:t>O</w:t>
            </w:r>
            <w:r w:rsidRPr="00B36F84">
              <w:rPr>
                <w:rFonts w:ascii="Arial" w:hAnsi="Arial" w:cs="Arial"/>
                <w:sz w:val="24"/>
                <w:szCs w:val="24"/>
                <w:lang w:eastAsia="en-US"/>
              </w:rPr>
              <w:t>rie</w:t>
            </w:r>
            <w:r w:rsidRPr="00B36F84">
              <w:rPr>
                <w:rFonts w:ascii="Arial" w:hAnsi="Arial" w:cs="Arial"/>
                <w:spacing w:val="-7"/>
                <w:sz w:val="24"/>
                <w:szCs w:val="24"/>
                <w:lang w:eastAsia="en-US"/>
              </w:rPr>
              <w:t>n</w:t>
            </w:r>
            <w:r w:rsidRPr="00B36F84">
              <w:rPr>
                <w:rFonts w:ascii="Arial" w:hAnsi="Arial" w:cs="Arial"/>
                <w:sz w:val="24"/>
                <w:szCs w:val="24"/>
                <w:lang w:eastAsia="en-US"/>
              </w:rPr>
              <w:t>tuje se</w:t>
            </w:r>
            <w:r w:rsidRPr="00B36F84">
              <w:rPr>
                <w:rFonts w:ascii="Arial" w:hAnsi="Arial" w:cs="Arial"/>
                <w:spacing w:val="15"/>
                <w:sz w:val="24"/>
                <w:szCs w:val="24"/>
                <w:lang w:eastAsia="en-US"/>
              </w:rPr>
              <w:t xml:space="preserve"> </w:t>
            </w:r>
            <w:r w:rsidRPr="00B36F84">
              <w:rPr>
                <w:rFonts w:ascii="Arial" w:hAnsi="Arial" w:cs="Arial"/>
                <w:sz w:val="24"/>
                <w:szCs w:val="24"/>
                <w:lang w:eastAsia="en-US"/>
              </w:rPr>
              <w:t>v</w:t>
            </w:r>
            <w:r w:rsidRPr="00B36F84">
              <w:rPr>
                <w:rFonts w:ascii="Arial" w:hAnsi="Arial" w:cs="Arial"/>
                <w:spacing w:val="20"/>
                <w:sz w:val="24"/>
                <w:szCs w:val="24"/>
                <w:lang w:eastAsia="en-US"/>
              </w:rPr>
              <w:t xml:space="preserve"> </w:t>
            </w:r>
            <w:r w:rsidRPr="00B36F84">
              <w:rPr>
                <w:rFonts w:ascii="Arial" w:hAnsi="Arial" w:cs="Arial"/>
                <w:sz w:val="24"/>
                <w:szCs w:val="24"/>
                <w:lang w:eastAsia="en-US"/>
              </w:rPr>
              <w:t>prac</w:t>
            </w:r>
            <w:r w:rsidRPr="00B36F84">
              <w:rPr>
                <w:rFonts w:ascii="Arial" w:hAnsi="Arial" w:cs="Arial"/>
                <w:spacing w:val="-6"/>
                <w:sz w:val="24"/>
                <w:szCs w:val="24"/>
                <w:lang w:eastAsia="en-US"/>
              </w:rPr>
              <w:t>o</w:t>
            </w:r>
            <w:r w:rsidRPr="00B36F84">
              <w:rPr>
                <w:rFonts w:ascii="Arial" w:hAnsi="Arial" w:cs="Arial"/>
                <w:sz w:val="24"/>
                <w:szCs w:val="24"/>
                <w:lang w:eastAsia="en-US"/>
              </w:rPr>
              <w:t>vní</w:t>
            </w:r>
            <w:r w:rsidRPr="00B36F84">
              <w:rPr>
                <w:rFonts w:ascii="Arial" w:hAnsi="Arial" w:cs="Arial"/>
                <w:spacing w:val="-6"/>
                <w:sz w:val="24"/>
                <w:szCs w:val="24"/>
                <w:lang w:eastAsia="en-US"/>
              </w:rPr>
              <w:t>c</w:t>
            </w:r>
            <w:r w:rsidRPr="00B36F84">
              <w:rPr>
                <w:rFonts w:ascii="Arial" w:hAnsi="Arial" w:cs="Arial"/>
                <w:sz w:val="24"/>
                <w:szCs w:val="24"/>
                <w:lang w:eastAsia="en-US"/>
              </w:rPr>
              <w:t>h činnoste</w:t>
            </w:r>
            <w:r w:rsidRPr="00B36F84">
              <w:rPr>
                <w:rFonts w:ascii="Arial" w:hAnsi="Arial" w:cs="Arial"/>
                <w:spacing w:val="-6"/>
                <w:sz w:val="24"/>
                <w:szCs w:val="24"/>
                <w:lang w:eastAsia="en-US"/>
              </w:rPr>
              <w:t>c</w:t>
            </w:r>
            <w:r w:rsidRPr="00B36F84">
              <w:rPr>
                <w:rFonts w:ascii="Arial" w:hAnsi="Arial" w:cs="Arial"/>
                <w:sz w:val="24"/>
                <w:szCs w:val="24"/>
                <w:lang w:eastAsia="en-US"/>
              </w:rPr>
              <w:t>h</w:t>
            </w:r>
            <w:r w:rsidRPr="00B36F84">
              <w:rPr>
                <w:rFonts w:ascii="Arial" w:hAnsi="Arial" w:cs="Arial"/>
                <w:spacing w:val="46"/>
                <w:sz w:val="24"/>
                <w:szCs w:val="24"/>
                <w:lang w:eastAsia="en-US"/>
              </w:rPr>
              <w:t xml:space="preserve"> </w:t>
            </w:r>
            <w:r w:rsidRPr="00B36F84">
              <w:rPr>
                <w:rFonts w:ascii="Arial" w:hAnsi="Arial" w:cs="Arial"/>
                <w:sz w:val="24"/>
                <w:szCs w:val="24"/>
                <w:lang w:eastAsia="en-US"/>
              </w:rPr>
              <w:t>vybr</w:t>
            </w:r>
            <w:r w:rsidRPr="00B36F84">
              <w:rPr>
                <w:rFonts w:ascii="Arial" w:hAnsi="Arial" w:cs="Arial"/>
                <w:spacing w:val="1"/>
                <w:sz w:val="24"/>
                <w:szCs w:val="24"/>
                <w:lang w:eastAsia="en-US"/>
              </w:rPr>
              <w:t>a</w:t>
            </w:r>
            <w:r w:rsidRPr="00B36F84">
              <w:rPr>
                <w:rFonts w:ascii="Arial" w:hAnsi="Arial" w:cs="Arial"/>
                <w:spacing w:val="-6"/>
                <w:sz w:val="24"/>
                <w:szCs w:val="24"/>
                <w:lang w:eastAsia="en-US"/>
              </w:rPr>
              <w:t>n</w:t>
            </w:r>
            <w:r w:rsidRPr="00B36F84">
              <w:rPr>
                <w:rFonts w:ascii="Arial" w:hAnsi="Arial" w:cs="Arial"/>
                <w:sz w:val="24"/>
                <w:szCs w:val="24"/>
                <w:lang w:eastAsia="en-US"/>
              </w:rPr>
              <w:t>ý</w:t>
            </w:r>
            <w:r w:rsidRPr="00B36F84">
              <w:rPr>
                <w:rFonts w:ascii="Arial" w:hAnsi="Arial" w:cs="Arial"/>
                <w:spacing w:val="-6"/>
                <w:sz w:val="24"/>
                <w:szCs w:val="24"/>
                <w:lang w:eastAsia="en-US"/>
              </w:rPr>
              <w:t>c</w:t>
            </w:r>
            <w:r w:rsidRPr="00B36F84">
              <w:rPr>
                <w:rFonts w:ascii="Arial" w:hAnsi="Arial" w:cs="Arial"/>
                <w:sz w:val="24"/>
                <w:szCs w:val="24"/>
                <w:lang w:eastAsia="en-US"/>
              </w:rPr>
              <w:t xml:space="preserve">h </w:t>
            </w:r>
            <w:r w:rsidRPr="00B36F84">
              <w:rPr>
                <w:rFonts w:ascii="Arial" w:hAnsi="Arial" w:cs="Arial"/>
                <w:w w:val="105"/>
                <w:sz w:val="24"/>
                <w:szCs w:val="24"/>
                <w:lang w:eastAsia="en-US"/>
              </w:rPr>
              <w:t>pro</w:t>
            </w:r>
            <w:r w:rsidRPr="00B36F84">
              <w:rPr>
                <w:rFonts w:ascii="Arial" w:hAnsi="Arial" w:cs="Arial"/>
                <w:w w:val="89"/>
                <w:sz w:val="24"/>
                <w:szCs w:val="24"/>
                <w:lang w:eastAsia="en-US"/>
              </w:rPr>
              <w:t>f</w:t>
            </w:r>
            <w:r w:rsidRPr="00B36F84">
              <w:rPr>
                <w:rFonts w:ascii="Arial" w:hAnsi="Arial" w:cs="Arial"/>
                <w:w w:val="98"/>
                <w:sz w:val="24"/>
                <w:szCs w:val="24"/>
                <w:lang w:eastAsia="en-US"/>
              </w:rPr>
              <w:t>esí</w:t>
            </w:r>
          </w:p>
          <w:p w:rsidR="0055566D" w:rsidRDefault="0055566D" w:rsidP="0055566D">
            <w:pPr>
              <w:widowControl w:val="0"/>
              <w:autoSpaceDE w:val="0"/>
              <w:autoSpaceDN w:val="0"/>
              <w:adjustRightInd w:val="0"/>
              <w:jc w:val="both"/>
              <w:rPr>
                <w:rFonts w:ascii="Arial" w:hAnsi="Arial" w:cs="Arial"/>
                <w:sz w:val="24"/>
                <w:szCs w:val="24"/>
              </w:rPr>
            </w:pPr>
          </w:p>
          <w:p w:rsidR="0055566D" w:rsidRDefault="0055566D" w:rsidP="0055566D">
            <w:pPr>
              <w:widowControl w:val="0"/>
              <w:autoSpaceDE w:val="0"/>
              <w:autoSpaceDN w:val="0"/>
              <w:adjustRightInd w:val="0"/>
              <w:jc w:val="both"/>
              <w:rPr>
                <w:rFonts w:ascii="Arial" w:hAnsi="Arial" w:cs="Arial"/>
                <w:sz w:val="24"/>
                <w:szCs w:val="24"/>
              </w:rPr>
            </w:pPr>
          </w:p>
        </w:tc>
        <w:tc>
          <w:tcPr>
            <w:tcW w:w="6890" w:type="dxa"/>
          </w:tcPr>
          <w:p w:rsidR="0055566D" w:rsidRPr="00B36F84" w:rsidRDefault="0055566D" w:rsidP="00DC4E74">
            <w:pPr>
              <w:widowControl w:val="0"/>
              <w:autoSpaceDE w:val="0"/>
              <w:autoSpaceDN w:val="0"/>
              <w:adjustRightInd w:val="0"/>
              <w:spacing w:line="256" w:lineRule="exact"/>
              <w:ind w:right="5932"/>
              <w:jc w:val="both"/>
              <w:rPr>
                <w:rFonts w:ascii="Arial" w:eastAsiaTheme="minorEastAsia" w:hAnsi="Arial" w:cs="Arial"/>
                <w:sz w:val="24"/>
                <w:szCs w:val="24"/>
                <w:lang w:eastAsia="en-US"/>
              </w:rPr>
            </w:pPr>
          </w:p>
          <w:p w:rsidR="0055566D" w:rsidRPr="0055566D" w:rsidRDefault="0055566D" w:rsidP="00DC4E74">
            <w:pPr>
              <w:pStyle w:val="Odstavecseseznamem"/>
              <w:widowControl w:val="0"/>
              <w:autoSpaceDE w:val="0"/>
              <w:autoSpaceDN w:val="0"/>
              <w:adjustRightInd w:val="0"/>
              <w:spacing w:before="74" w:line="271" w:lineRule="auto"/>
              <w:ind w:left="836" w:right="74"/>
              <w:jc w:val="both"/>
              <w:rPr>
                <w:rFonts w:ascii="Arial" w:hAnsi="Arial" w:cs="Arial"/>
                <w:sz w:val="24"/>
                <w:szCs w:val="24"/>
                <w:lang w:eastAsia="en-US"/>
              </w:rPr>
            </w:pPr>
          </w:p>
          <w:p w:rsidR="0055566D" w:rsidRPr="00B36F84" w:rsidRDefault="0055566D" w:rsidP="005F4DA7">
            <w:pPr>
              <w:pStyle w:val="Odstavecseseznamem"/>
              <w:widowControl w:val="0"/>
              <w:numPr>
                <w:ilvl w:val="0"/>
                <w:numId w:val="187"/>
              </w:numPr>
              <w:autoSpaceDE w:val="0"/>
              <w:autoSpaceDN w:val="0"/>
              <w:adjustRightInd w:val="0"/>
              <w:spacing w:before="74" w:line="271" w:lineRule="auto"/>
              <w:ind w:right="74"/>
              <w:jc w:val="both"/>
              <w:rPr>
                <w:rFonts w:ascii="Arial" w:hAnsi="Arial" w:cs="Arial"/>
                <w:sz w:val="24"/>
                <w:szCs w:val="24"/>
                <w:lang w:eastAsia="en-US"/>
              </w:rPr>
            </w:pPr>
            <w:r>
              <w:rPr>
                <w:rFonts w:ascii="Arial" w:hAnsi="Arial" w:cs="Arial"/>
                <w:spacing w:val="-6"/>
                <w:sz w:val="24"/>
                <w:szCs w:val="24"/>
                <w:lang w:eastAsia="en-US"/>
              </w:rPr>
              <w:t>V</w:t>
            </w:r>
            <w:r w:rsidRPr="00B36F84">
              <w:rPr>
                <w:rFonts w:ascii="Arial" w:hAnsi="Arial" w:cs="Arial"/>
                <w:sz w:val="24"/>
                <w:szCs w:val="24"/>
                <w:lang w:eastAsia="en-US"/>
              </w:rPr>
              <w:t>ede</w:t>
            </w:r>
            <w:r>
              <w:rPr>
                <w:rFonts w:ascii="Arial" w:hAnsi="Arial" w:cs="Arial"/>
                <w:sz w:val="24"/>
                <w:szCs w:val="24"/>
                <w:lang w:eastAsia="en-US"/>
              </w:rPr>
              <w:t>me</w:t>
            </w:r>
            <w:r w:rsidRPr="00B36F84">
              <w:rPr>
                <w:rFonts w:ascii="Arial" w:hAnsi="Arial" w:cs="Arial"/>
                <w:spacing w:val="3"/>
                <w:sz w:val="24"/>
                <w:szCs w:val="24"/>
                <w:lang w:eastAsia="en-US"/>
              </w:rPr>
              <w:t xml:space="preserve"> </w:t>
            </w:r>
            <w:r w:rsidRPr="00B36F84">
              <w:rPr>
                <w:rFonts w:ascii="Arial" w:hAnsi="Arial" w:cs="Arial"/>
                <w:sz w:val="24"/>
                <w:szCs w:val="24"/>
                <w:lang w:eastAsia="en-US"/>
              </w:rPr>
              <w:t>žáky</w:t>
            </w:r>
            <w:r w:rsidRPr="00B36F84">
              <w:rPr>
                <w:rFonts w:ascii="Arial" w:hAnsi="Arial" w:cs="Arial"/>
                <w:spacing w:val="8"/>
                <w:sz w:val="24"/>
                <w:szCs w:val="24"/>
                <w:lang w:eastAsia="en-US"/>
              </w:rPr>
              <w:t xml:space="preserve"> </w:t>
            </w:r>
            <w:r w:rsidRPr="00B36F84">
              <w:rPr>
                <w:rFonts w:ascii="Arial" w:hAnsi="Arial" w:cs="Arial"/>
                <w:sz w:val="24"/>
                <w:szCs w:val="24"/>
                <w:lang w:eastAsia="en-US"/>
              </w:rPr>
              <w:t>k os</w:t>
            </w:r>
            <w:r w:rsidRPr="00B36F84">
              <w:rPr>
                <w:rFonts w:ascii="Arial" w:hAnsi="Arial" w:cs="Arial"/>
                <w:spacing w:val="-6"/>
                <w:sz w:val="24"/>
                <w:szCs w:val="24"/>
                <w:lang w:eastAsia="en-US"/>
              </w:rPr>
              <w:t>v</w:t>
            </w:r>
            <w:r w:rsidRPr="00B36F84">
              <w:rPr>
                <w:rFonts w:ascii="Arial" w:hAnsi="Arial" w:cs="Arial"/>
                <w:spacing w:val="13"/>
                <w:sz w:val="24"/>
                <w:szCs w:val="24"/>
                <w:lang w:eastAsia="en-US"/>
              </w:rPr>
              <w:t>o</w:t>
            </w:r>
            <w:r w:rsidRPr="00B36F84">
              <w:rPr>
                <w:rFonts w:ascii="Arial" w:hAnsi="Arial" w:cs="Arial"/>
                <w:sz w:val="24"/>
                <w:szCs w:val="24"/>
                <w:lang w:eastAsia="en-US"/>
              </w:rPr>
              <w:t>jení</w:t>
            </w:r>
            <w:r w:rsidRPr="00B36F84">
              <w:rPr>
                <w:rFonts w:ascii="Arial" w:hAnsi="Arial" w:cs="Arial"/>
                <w:spacing w:val="2"/>
                <w:sz w:val="24"/>
                <w:szCs w:val="24"/>
                <w:lang w:eastAsia="en-US"/>
              </w:rPr>
              <w:t xml:space="preserve"> </w:t>
            </w:r>
            <w:r w:rsidRPr="00B36F84">
              <w:rPr>
                <w:rFonts w:ascii="Arial" w:hAnsi="Arial" w:cs="Arial"/>
                <w:sz w:val="24"/>
                <w:szCs w:val="24"/>
                <w:lang w:eastAsia="en-US"/>
              </w:rPr>
              <w:t>základní</w:t>
            </w:r>
            <w:r w:rsidRPr="00B36F84">
              <w:rPr>
                <w:rFonts w:ascii="Arial" w:hAnsi="Arial" w:cs="Arial"/>
                <w:spacing w:val="-6"/>
                <w:sz w:val="24"/>
                <w:szCs w:val="24"/>
                <w:lang w:eastAsia="en-US"/>
              </w:rPr>
              <w:t>c</w:t>
            </w:r>
            <w:r w:rsidRPr="00B36F84">
              <w:rPr>
                <w:rFonts w:ascii="Arial" w:hAnsi="Arial" w:cs="Arial"/>
                <w:sz w:val="24"/>
                <w:szCs w:val="24"/>
                <w:lang w:eastAsia="en-US"/>
              </w:rPr>
              <w:t>h</w:t>
            </w:r>
            <w:r w:rsidRPr="00B36F84">
              <w:rPr>
                <w:rFonts w:ascii="Arial" w:hAnsi="Arial" w:cs="Arial"/>
                <w:spacing w:val="30"/>
                <w:sz w:val="24"/>
                <w:szCs w:val="24"/>
                <w:lang w:eastAsia="en-US"/>
              </w:rPr>
              <w:t xml:space="preserve"> </w:t>
            </w:r>
            <w:r w:rsidRPr="00B36F84">
              <w:rPr>
                <w:rFonts w:ascii="Arial" w:hAnsi="Arial" w:cs="Arial"/>
                <w:sz w:val="24"/>
                <w:szCs w:val="24"/>
                <w:lang w:eastAsia="en-US"/>
              </w:rPr>
              <w:t>prac</w:t>
            </w:r>
            <w:r w:rsidRPr="00B36F84">
              <w:rPr>
                <w:rFonts w:ascii="Arial" w:hAnsi="Arial" w:cs="Arial"/>
                <w:spacing w:val="-6"/>
                <w:sz w:val="24"/>
                <w:szCs w:val="24"/>
                <w:lang w:eastAsia="en-US"/>
              </w:rPr>
              <w:t>o</w:t>
            </w:r>
            <w:r w:rsidRPr="00B36F84">
              <w:rPr>
                <w:rFonts w:ascii="Arial" w:hAnsi="Arial" w:cs="Arial"/>
                <w:sz w:val="24"/>
                <w:szCs w:val="24"/>
                <w:lang w:eastAsia="en-US"/>
              </w:rPr>
              <w:t>vní</w:t>
            </w:r>
            <w:r w:rsidRPr="00B36F84">
              <w:rPr>
                <w:rFonts w:ascii="Arial" w:hAnsi="Arial" w:cs="Arial"/>
                <w:spacing w:val="-6"/>
                <w:sz w:val="24"/>
                <w:szCs w:val="24"/>
                <w:lang w:eastAsia="en-US"/>
              </w:rPr>
              <w:t>c</w:t>
            </w:r>
            <w:r w:rsidRPr="00B36F84">
              <w:rPr>
                <w:rFonts w:ascii="Arial" w:hAnsi="Arial" w:cs="Arial"/>
                <w:sz w:val="24"/>
                <w:szCs w:val="24"/>
                <w:lang w:eastAsia="en-US"/>
              </w:rPr>
              <w:t>h</w:t>
            </w:r>
            <w:r w:rsidRPr="00B36F84">
              <w:rPr>
                <w:rFonts w:ascii="Arial" w:hAnsi="Arial" w:cs="Arial"/>
                <w:spacing w:val="30"/>
                <w:sz w:val="24"/>
                <w:szCs w:val="24"/>
                <w:lang w:eastAsia="en-US"/>
              </w:rPr>
              <w:t xml:space="preserve"> </w:t>
            </w:r>
            <w:r w:rsidRPr="00B36F84">
              <w:rPr>
                <w:rFonts w:ascii="Arial" w:hAnsi="Arial" w:cs="Arial"/>
                <w:sz w:val="24"/>
                <w:szCs w:val="24"/>
                <w:lang w:eastAsia="en-US"/>
              </w:rPr>
              <w:t>n</w:t>
            </w:r>
            <w:r w:rsidRPr="00B36F84">
              <w:rPr>
                <w:rFonts w:ascii="Arial" w:hAnsi="Arial" w:cs="Arial"/>
                <w:spacing w:val="-6"/>
                <w:sz w:val="24"/>
                <w:szCs w:val="24"/>
                <w:lang w:eastAsia="en-US"/>
              </w:rPr>
              <w:t>á</w:t>
            </w:r>
            <w:r w:rsidRPr="00B36F84">
              <w:rPr>
                <w:rFonts w:ascii="Arial" w:hAnsi="Arial" w:cs="Arial"/>
                <w:sz w:val="24"/>
                <w:szCs w:val="24"/>
                <w:lang w:eastAsia="en-US"/>
              </w:rPr>
              <w:t>vyků</w:t>
            </w:r>
            <w:r w:rsidRPr="00B36F84">
              <w:rPr>
                <w:rFonts w:ascii="Arial" w:hAnsi="Arial" w:cs="Arial"/>
                <w:spacing w:val="24"/>
                <w:sz w:val="24"/>
                <w:szCs w:val="24"/>
                <w:lang w:eastAsia="en-US"/>
              </w:rPr>
              <w:t xml:space="preserve"> </w:t>
            </w:r>
            <w:r w:rsidRPr="00B36F84">
              <w:rPr>
                <w:rFonts w:ascii="Arial" w:hAnsi="Arial" w:cs="Arial"/>
                <w:sz w:val="24"/>
                <w:szCs w:val="24"/>
                <w:lang w:eastAsia="en-US"/>
              </w:rPr>
              <w:t>a</w:t>
            </w:r>
            <w:r w:rsidRPr="00B36F84">
              <w:rPr>
                <w:rFonts w:ascii="Arial" w:hAnsi="Arial" w:cs="Arial"/>
                <w:spacing w:val="6"/>
                <w:sz w:val="24"/>
                <w:szCs w:val="24"/>
                <w:lang w:eastAsia="en-US"/>
              </w:rPr>
              <w:t xml:space="preserve"> </w:t>
            </w:r>
            <w:r w:rsidRPr="00B36F84">
              <w:rPr>
                <w:rFonts w:ascii="Arial" w:hAnsi="Arial" w:cs="Arial"/>
                <w:sz w:val="24"/>
                <w:szCs w:val="24"/>
                <w:lang w:eastAsia="en-US"/>
              </w:rPr>
              <w:t>d</w:t>
            </w:r>
            <w:r w:rsidRPr="00B36F84">
              <w:rPr>
                <w:rFonts w:ascii="Arial" w:hAnsi="Arial" w:cs="Arial"/>
                <w:spacing w:val="-6"/>
                <w:sz w:val="24"/>
                <w:szCs w:val="24"/>
                <w:lang w:eastAsia="en-US"/>
              </w:rPr>
              <w:t>ov</w:t>
            </w:r>
            <w:r w:rsidRPr="00B36F84">
              <w:rPr>
                <w:rFonts w:ascii="Arial" w:hAnsi="Arial" w:cs="Arial"/>
                <w:sz w:val="24"/>
                <w:szCs w:val="24"/>
                <w:lang w:eastAsia="en-US"/>
              </w:rPr>
              <w:t>edností k </w:t>
            </w:r>
            <w:r w:rsidRPr="00B36F84">
              <w:rPr>
                <w:rFonts w:ascii="Arial" w:hAnsi="Arial" w:cs="Arial"/>
                <w:spacing w:val="6"/>
                <w:w w:val="108"/>
                <w:sz w:val="24"/>
                <w:szCs w:val="24"/>
                <w:lang w:eastAsia="en-US"/>
              </w:rPr>
              <w:t>p</w:t>
            </w:r>
            <w:r w:rsidRPr="00B36F84">
              <w:rPr>
                <w:rFonts w:ascii="Arial" w:hAnsi="Arial" w:cs="Arial"/>
                <w:w w:val="97"/>
                <w:sz w:val="24"/>
                <w:szCs w:val="24"/>
                <w:lang w:eastAsia="en-US"/>
              </w:rPr>
              <w:t>o</w:t>
            </w:r>
            <w:r w:rsidRPr="00B36F84">
              <w:rPr>
                <w:rFonts w:ascii="Arial" w:hAnsi="Arial" w:cs="Arial"/>
                <w:w w:val="103"/>
                <w:sz w:val="24"/>
                <w:szCs w:val="24"/>
                <w:lang w:eastAsia="en-US"/>
              </w:rPr>
              <w:t>už</w:t>
            </w:r>
            <w:r w:rsidRPr="00B36F84">
              <w:rPr>
                <w:rFonts w:ascii="Arial" w:hAnsi="Arial" w:cs="Arial"/>
                <w:w w:val="101"/>
                <w:sz w:val="24"/>
                <w:szCs w:val="24"/>
                <w:lang w:eastAsia="en-US"/>
              </w:rPr>
              <w:t>í</w:t>
            </w:r>
            <w:r w:rsidRPr="00B36F84">
              <w:rPr>
                <w:rFonts w:ascii="Arial" w:hAnsi="Arial" w:cs="Arial"/>
                <w:spacing w:val="-6"/>
                <w:w w:val="101"/>
                <w:sz w:val="24"/>
                <w:szCs w:val="24"/>
                <w:lang w:eastAsia="en-US"/>
              </w:rPr>
              <w:t>v</w:t>
            </w:r>
            <w:r w:rsidRPr="00B36F84">
              <w:rPr>
                <w:rFonts w:ascii="Arial" w:hAnsi="Arial" w:cs="Arial"/>
                <w:w w:val="106"/>
                <w:sz w:val="24"/>
                <w:szCs w:val="24"/>
                <w:lang w:eastAsia="en-US"/>
              </w:rPr>
              <w:t>ání</w:t>
            </w:r>
            <w:r w:rsidRPr="00B36F84">
              <w:rPr>
                <w:rFonts w:ascii="Arial" w:hAnsi="Arial" w:cs="Arial"/>
                <w:spacing w:val="4"/>
                <w:sz w:val="24"/>
                <w:szCs w:val="24"/>
                <w:lang w:eastAsia="en-US"/>
              </w:rPr>
              <w:t xml:space="preserve"> </w:t>
            </w:r>
            <w:r w:rsidRPr="00B36F84">
              <w:rPr>
                <w:rFonts w:ascii="Arial" w:hAnsi="Arial" w:cs="Arial"/>
                <w:sz w:val="24"/>
                <w:szCs w:val="24"/>
                <w:lang w:eastAsia="en-US"/>
              </w:rPr>
              <w:t>vh</w:t>
            </w:r>
            <w:r w:rsidRPr="00B36F84">
              <w:rPr>
                <w:rFonts w:ascii="Arial" w:hAnsi="Arial" w:cs="Arial"/>
                <w:spacing w:val="7"/>
                <w:sz w:val="24"/>
                <w:szCs w:val="24"/>
                <w:lang w:eastAsia="en-US"/>
              </w:rPr>
              <w:t>o</w:t>
            </w:r>
            <w:r w:rsidRPr="00B36F84">
              <w:rPr>
                <w:rFonts w:ascii="Arial" w:hAnsi="Arial" w:cs="Arial"/>
                <w:sz w:val="24"/>
                <w:szCs w:val="24"/>
                <w:lang w:eastAsia="en-US"/>
              </w:rPr>
              <w:t>d</w:t>
            </w:r>
            <w:r w:rsidRPr="00B36F84">
              <w:rPr>
                <w:rFonts w:ascii="Arial" w:hAnsi="Arial" w:cs="Arial"/>
                <w:spacing w:val="-6"/>
                <w:sz w:val="24"/>
                <w:szCs w:val="24"/>
                <w:lang w:eastAsia="en-US"/>
              </w:rPr>
              <w:t>n</w:t>
            </w:r>
            <w:r w:rsidRPr="00B36F84">
              <w:rPr>
                <w:rFonts w:ascii="Arial" w:hAnsi="Arial" w:cs="Arial"/>
                <w:sz w:val="24"/>
                <w:szCs w:val="24"/>
                <w:lang w:eastAsia="en-US"/>
              </w:rPr>
              <w:t>ý</w:t>
            </w:r>
            <w:r w:rsidRPr="00B36F84">
              <w:rPr>
                <w:rFonts w:ascii="Arial" w:hAnsi="Arial" w:cs="Arial"/>
                <w:spacing w:val="-6"/>
                <w:sz w:val="24"/>
                <w:szCs w:val="24"/>
                <w:lang w:eastAsia="en-US"/>
              </w:rPr>
              <w:t>c</w:t>
            </w:r>
            <w:r w:rsidRPr="00B36F84">
              <w:rPr>
                <w:rFonts w:ascii="Arial" w:hAnsi="Arial" w:cs="Arial"/>
                <w:sz w:val="24"/>
                <w:szCs w:val="24"/>
                <w:lang w:eastAsia="en-US"/>
              </w:rPr>
              <w:t>h nástr</w:t>
            </w:r>
            <w:r w:rsidRPr="00B36F84">
              <w:rPr>
                <w:rFonts w:ascii="Arial" w:hAnsi="Arial" w:cs="Arial"/>
                <w:spacing w:val="14"/>
                <w:sz w:val="24"/>
                <w:szCs w:val="24"/>
                <w:lang w:eastAsia="en-US"/>
              </w:rPr>
              <w:t>o</w:t>
            </w:r>
            <w:r w:rsidRPr="00B36F84">
              <w:rPr>
                <w:rFonts w:ascii="Arial" w:hAnsi="Arial" w:cs="Arial"/>
                <w:sz w:val="24"/>
                <w:szCs w:val="24"/>
                <w:lang w:eastAsia="en-US"/>
              </w:rPr>
              <w:t xml:space="preserve">jů, nářadí a </w:t>
            </w:r>
            <w:r w:rsidRPr="00B36F84">
              <w:rPr>
                <w:rFonts w:ascii="Arial" w:hAnsi="Arial" w:cs="Arial"/>
                <w:spacing w:val="6"/>
                <w:sz w:val="24"/>
                <w:szCs w:val="24"/>
                <w:lang w:eastAsia="en-US"/>
              </w:rPr>
              <w:t>p</w:t>
            </w:r>
            <w:r w:rsidRPr="00B36F84">
              <w:rPr>
                <w:rFonts w:ascii="Arial" w:hAnsi="Arial" w:cs="Arial"/>
                <w:sz w:val="24"/>
                <w:szCs w:val="24"/>
                <w:lang w:eastAsia="en-US"/>
              </w:rPr>
              <w:t>o</w:t>
            </w:r>
            <w:r w:rsidRPr="00B36F84">
              <w:rPr>
                <w:rFonts w:ascii="Arial" w:hAnsi="Arial" w:cs="Arial"/>
                <w:spacing w:val="-6"/>
                <w:sz w:val="24"/>
                <w:szCs w:val="24"/>
                <w:lang w:eastAsia="en-US"/>
              </w:rPr>
              <w:t>m</w:t>
            </w:r>
            <w:r w:rsidRPr="00B36F84">
              <w:rPr>
                <w:rFonts w:ascii="Arial" w:hAnsi="Arial" w:cs="Arial"/>
                <w:sz w:val="24"/>
                <w:szCs w:val="24"/>
                <w:lang w:eastAsia="en-US"/>
              </w:rPr>
              <w:t>ůcek při práci</w:t>
            </w:r>
            <w:r w:rsidRPr="00B36F84">
              <w:rPr>
                <w:rFonts w:ascii="Arial" w:hAnsi="Arial" w:cs="Arial"/>
                <w:spacing w:val="21"/>
                <w:sz w:val="24"/>
                <w:szCs w:val="24"/>
                <w:lang w:eastAsia="en-US"/>
              </w:rPr>
              <w:t xml:space="preserve"> </w:t>
            </w:r>
            <w:r w:rsidRPr="00B36F84">
              <w:rPr>
                <w:rFonts w:ascii="Arial" w:hAnsi="Arial" w:cs="Arial"/>
                <w:sz w:val="24"/>
                <w:szCs w:val="24"/>
                <w:lang w:eastAsia="en-US"/>
              </w:rPr>
              <w:t>i</w:t>
            </w:r>
            <w:r w:rsidRPr="00B36F84">
              <w:rPr>
                <w:rFonts w:ascii="Arial" w:hAnsi="Arial" w:cs="Arial"/>
                <w:spacing w:val="18"/>
                <w:sz w:val="24"/>
                <w:szCs w:val="24"/>
                <w:lang w:eastAsia="en-US"/>
              </w:rPr>
              <w:t xml:space="preserve"> </w:t>
            </w:r>
            <w:r w:rsidRPr="00B36F84">
              <w:rPr>
                <w:rFonts w:ascii="Arial" w:hAnsi="Arial" w:cs="Arial"/>
                <w:sz w:val="24"/>
                <w:szCs w:val="24"/>
                <w:lang w:eastAsia="en-US"/>
              </w:rPr>
              <w:t>v</w:t>
            </w:r>
            <w:r w:rsidRPr="00B36F84">
              <w:rPr>
                <w:rFonts w:ascii="Arial" w:hAnsi="Arial" w:cs="Arial"/>
                <w:spacing w:val="20"/>
                <w:sz w:val="24"/>
                <w:szCs w:val="24"/>
                <w:lang w:eastAsia="en-US"/>
              </w:rPr>
              <w:t xml:space="preserve"> </w:t>
            </w:r>
            <w:r w:rsidRPr="00B36F84">
              <w:rPr>
                <w:rFonts w:ascii="Arial" w:hAnsi="Arial" w:cs="Arial"/>
                <w:spacing w:val="6"/>
                <w:sz w:val="24"/>
                <w:szCs w:val="24"/>
                <w:lang w:eastAsia="en-US"/>
              </w:rPr>
              <w:t>b</w:t>
            </w:r>
            <w:r w:rsidRPr="00B36F84">
              <w:rPr>
                <w:rFonts w:ascii="Arial" w:hAnsi="Arial" w:cs="Arial"/>
                <w:sz w:val="24"/>
                <w:szCs w:val="24"/>
                <w:lang w:eastAsia="en-US"/>
              </w:rPr>
              <w:t>ěžném</w:t>
            </w:r>
            <w:r w:rsidRPr="00B36F84">
              <w:rPr>
                <w:rFonts w:ascii="Arial" w:hAnsi="Arial" w:cs="Arial"/>
                <w:spacing w:val="31"/>
                <w:sz w:val="24"/>
                <w:szCs w:val="24"/>
                <w:lang w:eastAsia="en-US"/>
              </w:rPr>
              <w:t xml:space="preserve"> </w:t>
            </w:r>
            <w:r w:rsidRPr="00B36F84">
              <w:rPr>
                <w:rFonts w:ascii="Arial" w:hAnsi="Arial" w:cs="Arial"/>
                <w:w w:val="99"/>
                <w:sz w:val="24"/>
                <w:szCs w:val="24"/>
                <w:lang w:eastAsia="en-US"/>
              </w:rPr>
              <w:t>ži</w:t>
            </w:r>
            <w:r w:rsidRPr="00B36F84">
              <w:rPr>
                <w:rFonts w:ascii="Arial" w:hAnsi="Arial" w:cs="Arial"/>
                <w:spacing w:val="-6"/>
                <w:w w:val="99"/>
                <w:sz w:val="24"/>
                <w:szCs w:val="24"/>
                <w:lang w:eastAsia="en-US"/>
              </w:rPr>
              <w:t>v</w:t>
            </w:r>
            <w:r w:rsidRPr="00B36F84">
              <w:rPr>
                <w:rFonts w:ascii="Arial" w:hAnsi="Arial" w:cs="Arial"/>
                <w:w w:val="106"/>
                <w:sz w:val="24"/>
                <w:szCs w:val="24"/>
                <w:lang w:eastAsia="en-US"/>
              </w:rPr>
              <w:t>otě</w:t>
            </w:r>
          </w:p>
          <w:p w:rsidR="0055566D" w:rsidRPr="00B36F84" w:rsidRDefault="0055566D" w:rsidP="005F4DA7">
            <w:pPr>
              <w:pStyle w:val="Odstavecseseznamem"/>
              <w:widowControl w:val="0"/>
              <w:numPr>
                <w:ilvl w:val="0"/>
                <w:numId w:val="187"/>
              </w:numPr>
              <w:autoSpaceDE w:val="0"/>
              <w:autoSpaceDN w:val="0"/>
              <w:adjustRightInd w:val="0"/>
              <w:spacing w:before="27"/>
              <w:ind w:right="-9"/>
              <w:jc w:val="both"/>
              <w:rPr>
                <w:rFonts w:ascii="Arial" w:hAnsi="Arial" w:cs="Arial"/>
                <w:sz w:val="24"/>
                <w:szCs w:val="24"/>
                <w:lang w:eastAsia="en-US"/>
              </w:rPr>
            </w:pPr>
            <w:r w:rsidRPr="00B36F84">
              <w:rPr>
                <w:rFonts w:ascii="Arial" w:hAnsi="Arial" w:cs="Arial"/>
                <w:sz w:val="24"/>
                <w:szCs w:val="24"/>
                <w:lang w:eastAsia="en-US"/>
              </w:rPr>
              <w:t>k</w:t>
            </w:r>
            <w:r w:rsidRPr="00B36F84">
              <w:rPr>
                <w:rFonts w:ascii="Arial" w:hAnsi="Arial" w:cs="Arial"/>
                <w:spacing w:val="10"/>
                <w:sz w:val="24"/>
                <w:szCs w:val="24"/>
                <w:lang w:eastAsia="en-US"/>
              </w:rPr>
              <w:t xml:space="preserve"> </w:t>
            </w:r>
            <w:r w:rsidRPr="00B36F84">
              <w:rPr>
                <w:rFonts w:ascii="Arial" w:hAnsi="Arial" w:cs="Arial"/>
                <w:sz w:val="24"/>
                <w:szCs w:val="24"/>
                <w:lang w:eastAsia="en-US"/>
              </w:rPr>
              <w:t>organizaci</w:t>
            </w:r>
            <w:r w:rsidRPr="00B36F84">
              <w:rPr>
                <w:rFonts w:ascii="Arial" w:hAnsi="Arial" w:cs="Arial"/>
                <w:spacing w:val="37"/>
                <w:sz w:val="24"/>
                <w:szCs w:val="24"/>
                <w:lang w:eastAsia="en-US"/>
              </w:rPr>
              <w:t xml:space="preserve"> </w:t>
            </w:r>
            <w:r w:rsidRPr="00B36F84">
              <w:rPr>
                <w:rFonts w:ascii="Arial" w:hAnsi="Arial" w:cs="Arial"/>
                <w:sz w:val="24"/>
                <w:szCs w:val="24"/>
                <w:lang w:eastAsia="en-US"/>
              </w:rPr>
              <w:t>i</w:t>
            </w:r>
            <w:r w:rsidRPr="00B36F84">
              <w:rPr>
                <w:rFonts w:ascii="Arial" w:hAnsi="Arial" w:cs="Arial"/>
                <w:spacing w:val="16"/>
                <w:sz w:val="24"/>
                <w:szCs w:val="24"/>
                <w:lang w:eastAsia="en-US"/>
              </w:rPr>
              <w:t xml:space="preserve"> </w:t>
            </w:r>
            <w:r w:rsidRPr="00B36F84">
              <w:rPr>
                <w:rFonts w:ascii="Arial" w:hAnsi="Arial" w:cs="Arial"/>
                <w:sz w:val="24"/>
                <w:szCs w:val="24"/>
                <w:lang w:eastAsia="en-US"/>
              </w:rPr>
              <w:t>k</w:t>
            </w:r>
            <w:r w:rsidRPr="00B36F84">
              <w:rPr>
                <w:rFonts w:ascii="Arial" w:hAnsi="Arial" w:cs="Arial"/>
                <w:spacing w:val="20"/>
                <w:sz w:val="24"/>
                <w:szCs w:val="24"/>
                <w:lang w:eastAsia="en-US"/>
              </w:rPr>
              <w:t xml:space="preserve"> </w:t>
            </w:r>
            <w:r w:rsidRPr="00B36F84">
              <w:rPr>
                <w:rFonts w:ascii="Arial" w:hAnsi="Arial" w:cs="Arial"/>
                <w:sz w:val="24"/>
                <w:szCs w:val="24"/>
                <w:lang w:eastAsia="en-US"/>
              </w:rPr>
              <w:t>plán</w:t>
            </w:r>
            <w:r w:rsidRPr="00B36F84">
              <w:rPr>
                <w:rFonts w:ascii="Arial" w:hAnsi="Arial" w:cs="Arial"/>
                <w:spacing w:val="-6"/>
                <w:sz w:val="24"/>
                <w:szCs w:val="24"/>
                <w:lang w:eastAsia="en-US"/>
              </w:rPr>
              <w:t>ov</w:t>
            </w:r>
            <w:r w:rsidRPr="00B36F84">
              <w:rPr>
                <w:rFonts w:ascii="Arial" w:hAnsi="Arial" w:cs="Arial"/>
                <w:sz w:val="24"/>
                <w:szCs w:val="24"/>
                <w:lang w:eastAsia="en-US"/>
              </w:rPr>
              <w:t>ání</w:t>
            </w:r>
            <w:r w:rsidRPr="00B36F84">
              <w:rPr>
                <w:rFonts w:ascii="Arial" w:hAnsi="Arial" w:cs="Arial"/>
                <w:spacing w:val="49"/>
                <w:sz w:val="24"/>
                <w:szCs w:val="24"/>
                <w:lang w:eastAsia="en-US"/>
              </w:rPr>
              <w:t xml:space="preserve"> </w:t>
            </w:r>
            <w:r w:rsidRPr="00B36F84">
              <w:rPr>
                <w:rFonts w:ascii="Arial" w:hAnsi="Arial" w:cs="Arial"/>
                <w:w w:val="110"/>
                <w:sz w:val="24"/>
                <w:szCs w:val="24"/>
                <w:lang w:eastAsia="en-US"/>
              </w:rPr>
              <w:t>prá</w:t>
            </w:r>
            <w:r w:rsidRPr="00B36F84">
              <w:rPr>
                <w:rFonts w:ascii="Arial" w:hAnsi="Arial" w:cs="Arial"/>
                <w:w w:val="97"/>
                <w:sz w:val="24"/>
                <w:szCs w:val="24"/>
                <w:lang w:eastAsia="en-US"/>
              </w:rPr>
              <w:t>ce</w:t>
            </w:r>
          </w:p>
          <w:p w:rsidR="0055566D" w:rsidRPr="00B36F84" w:rsidRDefault="0055566D" w:rsidP="005F4DA7">
            <w:pPr>
              <w:pStyle w:val="Odstavecseseznamem"/>
              <w:widowControl w:val="0"/>
              <w:numPr>
                <w:ilvl w:val="0"/>
                <w:numId w:val="187"/>
              </w:numPr>
              <w:autoSpaceDE w:val="0"/>
              <w:autoSpaceDN w:val="0"/>
              <w:adjustRightInd w:val="0"/>
              <w:spacing w:before="64"/>
              <w:ind w:right="133"/>
              <w:jc w:val="both"/>
              <w:rPr>
                <w:rFonts w:ascii="Arial" w:hAnsi="Arial" w:cs="Arial"/>
                <w:sz w:val="24"/>
                <w:szCs w:val="24"/>
                <w:lang w:eastAsia="en-US"/>
              </w:rPr>
            </w:pPr>
            <w:r w:rsidRPr="00B36F84">
              <w:rPr>
                <w:rFonts w:ascii="Arial" w:hAnsi="Arial" w:cs="Arial"/>
                <w:sz w:val="24"/>
                <w:szCs w:val="24"/>
                <w:lang w:eastAsia="en-US"/>
              </w:rPr>
              <w:t>k</w:t>
            </w:r>
            <w:r w:rsidRPr="00B36F84">
              <w:rPr>
                <w:rFonts w:ascii="Arial" w:hAnsi="Arial" w:cs="Arial"/>
                <w:spacing w:val="10"/>
                <w:sz w:val="24"/>
                <w:szCs w:val="24"/>
                <w:lang w:eastAsia="en-US"/>
              </w:rPr>
              <w:t xml:space="preserve"> </w:t>
            </w:r>
            <w:r w:rsidRPr="00B36F84">
              <w:rPr>
                <w:rFonts w:ascii="Arial" w:hAnsi="Arial" w:cs="Arial"/>
                <w:sz w:val="24"/>
                <w:szCs w:val="24"/>
                <w:lang w:eastAsia="en-US"/>
              </w:rPr>
              <w:t>vyt</w:t>
            </w:r>
            <w:r w:rsidRPr="00B36F84">
              <w:rPr>
                <w:rFonts w:ascii="Arial" w:hAnsi="Arial" w:cs="Arial"/>
                <w:spacing w:val="-6"/>
                <w:sz w:val="24"/>
                <w:szCs w:val="24"/>
                <w:lang w:eastAsia="en-US"/>
              </w:rPr>
              <w:t>v</w:t>
            </w:r>
            <w:r w:rsidRPr="00B36F84">
              <w:rPr>
                <w:rFonts w:ascii="Arial" w:hAnsi="Arial" w:cs="Arial"/>
                <w:sz w:val="24"/>
                <w:szCs w:val="24"/>
                <w:lang w:eastAsia="en-US"/>
              </w:rPr>
              <w:t xml:space="preserve">áření </w:t>
            </w:r>
            <w:r w:rsidRPr="00B36F84">
              <w:rPr>
                <w:rFonts w:ascii="Arial" w:hAnsi="Arial" w:cs="Arial"/>
                <w:spacing w:val="6"/>
                <w:sz w:val="24"/>
                <w:szCs w:val="24"/>
                <w:lang w:eastAsia="en-US"/>
              </w:rPr>
              <w:t>p</w:t>
            </w:r>
            <w:r w:rsidRPr="00B36F84">
              <w:rPr>
                <w:rFonts w:ascii="Arial" w:hAnsi="Arial" w:cs="Arial"/>
                <w:sz w:val="24"/>
                <w:szCs w:val="24"/>
                <w:lang w:eastAsia="en-US"/>
              </w:rPr>
              <w:t>ozitivního vzta</w:t>
            </w:r>
            <w:r w:rsidRPr="00B36F84">
              <w:rPr>
                <w:rFonts w:ascii="Arial" w:hAnsi="Arial" w:cs="Arial"/>
                <w:spacing w:val="-6"/>
                <w:sz w:val="24"/>
                <w:szCs w:val="24"/>
                <w:lang w:eastAsia="en-US"/>
              </w:rPr>
              <w:t>h</w:t>
            </w:r>
            <w:r w:rsidRPr="00B36F84">
              <w:rPr>
                <w:rFonts w:ascii="Arial" w:hAnsi="Arial" w:cs="Arial"/>
                <w:sz w:val="24"/>
                <w:szCs w:val="24"/>
                <w:lang w:eastAsia="en-US"/>
              </w:rPr>
              <w:t>u k</w:t>
            </w:r>
            <w:r w:rsidRPr="00B36F84">
              <w:rPr>
                <w:rFonts w:ascii="Arial" w:hAnsi="Arial" w:cs="Arial"/>
                <w:spacing w:val="20"/>
                <w:sz w:val="24"/>
                <w:szCs w:val="24"/>
                <w:lang w:eastAsia="en-US"/>
              </w:rPr>
              <w:t xml:space="preserve"> </w:t>
            </w:r>
            <w:r w:rsidRPr="00B36F84">
              <w:rPr>
                <w:rFonts w:ascii="Arial" w:hAnsi="Arial" w:cs="Arial"/>
                <w:w w:val="105"/>
                <w:sz w:val="24"/>
                <w:szCs w:val="24"/>
                <w:lang w:eastAsia="en-US"/>
              </w:rPr>
              <w:t>práci</w:t>
            </w:r>
          </w:p>
          <w:p w:rsidR="0055566D" w:rsidRPr="00B36F84" w:rsidRDefault="0055566D" w:rsidP="005F4DA7">
            <w:pPr>
              <w:pStyle w:val="Odstavecseseznamem"/>
              <w:widowControl w:val="0"/>
              <w:numPr>
                <w:ilvl w:val="0"/>
                <w:numId w:val="187"/>
              </w:numPr>
              <w:autoSpaceDE w:val="0"/>
              <w:autoSpaceDN w:val="0"/>
              <w:adjustRightInd w:val="0"/>
              <w:spacing w:line="249" w:lineRule="auto"/>
              <w:ind w:right="74"/>
              <w:rPr>
                <w:rFonts w:ascii="Arial" w:hAnsi="Arial" w:cs="Arial"/>
                <w:sz w:val="24"/>
                <w:szCs w:val="24"/>
                <w:lang w:eastAsia="en-US"/>
              </w:rPr>
            </w:pPr>
            <w:r w:rsidRPr="00B36F84">
              <w:rPr>
                <w:rFonts w:ascii="Arial" w:hAnsi="Arial" w:cs="Arial"/>
                <w:sz w:val="24"/>
                <w:szCs w:val="24"/>
                <w:lang w:eastAsia="en-US"/>
              </w:rPr>
              <w:t>k</w:t>
            </w:r>
            <w:r w:rsidRPr="00B36F84">
              <w:rPr>
                <w:rFonts w:ascii="Arial" w:hAnsi="Arial" w:cs="Arial"/>
                <w:spacing w:val="-11"/>
                <w:sz w:val="24"/>
                <w:szCs w:val="24"/>
                <w:lang w:eastAsia="en-US"/>
              </w:rPr>
              <w:t xml:space="preserve"> </w:t>
            </w:r>
            <w:r w:rsidRPr="00B36F84">
              <w:rPr>
                <w:rFonts w:ascii="Arial" w:hAnsi="Arial" w:cs="Arial"/>
                <w:spacing w:val="6"/>
                <w:sz w:val="24"/>
                <w:szCs w:val="24"/>
                <w:lang w:eastAsia="en-US"/>
              </w:rPr>
              <w:t>o</w:t>
            </w:r>
            <w:r w:rsidRPr="00B36F84">
              <w:rPr>
                <w:rFonts w:ascii="Arial" w:hAnsi="Arial" w:cs="Arial"/>
                <w:sz w:val="24"/>
                <w:szCs w:val="24"/>
                <w:lang w:eastAsia="en-US"/>
              </w:rPr>
              <w:t>d</w:t>
            </w:r>
            <w:r w:rsidRPr="00B36F84">
              <w:rPr>
                <w:rFonts w:ascii="Arial" w:hAnsi="Arial" w:cs="Arial"/>
                <w:spacing w:val="6"/>
                <w:sz w:val="24"/>
                <w:szCs w:val="24"/>
                <w:lang w:eastAsia="en-US"/>
              </w:rPr>
              <w:t>p</w:t>
            </w:r>
            <w:r w:rsidRPr="00B36F84">
              <w:rPr>
                <w:rFonts w:ascii="Arial" w:hAnsi="Arial" w:cs="Arial"/>
                <w:spacing w:val="-6"/>
                <w:sz w:val="24"/>
                <w:szCs w:val="24"/>
                <w:lang w:eastAsia="en-US"/>
              </w:rPr>
              <w:t>ov</w:t>
            </w:r>
            <w:r w:rsidRPr="00B36F84">
              <w:rPr>
                <w:rFonts w:ascii="Arial" w:hAnsi="Arial" w:cs="Arial"/>
                <w:sz w:val="24"/>
                <w:szCs w:val="24"/>
                <w:lang w:eastAsia="en-US"/>
              </w:rPr>
              <w:t>ědnosti</w:t>
            </w:r>
            <w:r w:rsidRPr="00B36F84">
              <w:rPr>
                <w:rFonts w:ascii="Arial" w:hAnsi="Arial" w:cs="Arial"/>
                <w:spacing w:val="29"/>
                <w:sz w:val="24"/>
                <w:szCs w:val="24"/>
                <w:lang w:eastAsia="en-US"/>
              </w:rPr>
              <w:t xml:space="preserve"> </w:t>
            </w:r>
            <w:r w:rsidRPr="00B36F84">
              <w:rPr>
                <w:rFonts w:ascii="Arial" w:hAnsi="Arial" w:cs="Arial"/>
                <w:sz w:val="24"/>
                <w:szCs w:val="24"/>
                <w:lang w:eastAsia="en-US"/>
              </w:rPr>
              <w:t>za</w:t>
            </w:r>
            <w:r w:rsidRPr="00B36F84">
              <w:rPr>
                <w:rFonts w:ascii="Arial" w:hAnsi="Arial" w:cs="Arial"/>
                <w:spacing w:val="1"/>
                <w:sz w:val="24"/>
                <w:szCs w:val="24"/>
                <w:lang w:eastAsia="en-US"/>
              </w:rPr>
              <w:t xml:space="preserve"> </w:t>
            </w:r>
            <w:r w:rsidRPr="00B36F84">
              <w:rPr>
                <w:rFonts w:ascii="Arial" w:hAnsi="Arial" w:cs="Arial"/>
                <w:sz w:val="24"/>
                <w:szCs w:val="24"/>
                <w:lang w:eastAsia="en-US"/>
              </w:rPr>
              <w:t>k</w:t>
            </w:r>
            <w:r w:rsidRPr="00B36F84">
              <w:rPr>
                <w:rFonts w:ascii="Arial" w:hAnsi="Arial" w:cs="Arial"/>
                <w:spacing w:val="-6"/>
                <w:sz w:val="24"/>
                <w:szCs w:val="24"/>
                <w:lang w:eastAsia="en-US"/>
              </w:rPr>
              <w:t>v</w:t>
            </w:r>
            <w:r w:rsidRPr="00B36F84">
              <w:rPr>
                <w:rFonts w:ascii="Arial" w:hAnsi="Arial" w:cs="Arial"/>
                <w:sz w:val="24"/>
                <w:szCs w:val="24"/>
                <w:lang w:eastAsia="en-US"/>
              </w:rPr>
              <w:t>alitu</w:t>
            </w:r>
            <w:r w:rsidRPr="00B36F84">
              <w:rPr>
                <w:rFonts w:ascii="Arial" w:hAnsi="Arial" w:cs="Arial"/>
                <w:spacing w:val="31"/>
                <w:sz w:val="24"/>
                <w:szCs w:val="24"/>
                <w:lang w:eastAsia="en-US"/>
              </w:rPr>
              <w:t xml:space="preserve"> </w:t>
            </w:r>
            <w:r w:rsidRPr="00B36F84">
              <w:rPr>
                <w:rFonts w:ascii="Arial" w:hAnsi="Arial" w:cs="Arial"/>
                <w:sz w:val="24"/>
                <w:szCs w:val="24"/>
                <w:lang w:eastAsia="en-US"/>
              </w:rPr>
              <w:t>s</w:t>
            </w:r>
            <w:r w:rsidRPr="00B36F84">
              <w:rPr>
                <w:rFonts w:ascii="Arial" w:hAnsi="Arial" w:cs="Arial"/>
                <w:spacing w:val="-6"/>
                <w:sz w:val="24"/>
                <w:szCs w:val="24"/>
                <w:lang w:eastAsia="en-US"/>
              </w:rPr>
              <w:t>v</w:t>
            </w:r>
            <w:r w:rsidRPr="00B36F84">
              <w:rPr>
                <w:rFonts w:ascii="Arial" w:hAnsi="Arial" w:cs="Arial"/>
                <w:sz w:val="24"/>
                <w:szCs w:val="24"/>
                <w:lang w:eastAsia="en-US"/>
              </w:rPr>
              <w:t>é</w:t>
            </w:r>
            <w:r w:rsidRPr="00B36F84">
              <w:rPr>
                <w:rFonts w:ascii="Arial" w:hAnsi="Arial" w:cs="Arial"/>
                <w:spacing w:val="-6"/>
                <w:sz w:val="24"/>
                <w:szCs w:val="24"/>
                <w:lang w:eastAsia="en-US"/>
              </w:rPr>
              <w:t xml:space="preserve"> </w:t>
            </w:r>
            <w:r w:rsidRPr="00B36F84">
              <w:rPr>
                <w:rFonts w:ascii="Arial" w:hAnsi="Arial" w:cs="Arial"/>
                <w:sz w:val="24"/>
                <w:szCs w:val="24"/>
                <w:lang w:eastAsia="en-US"/>
              </w:rPr>
              <w:t>práce</w:t>
            </w:r>
            <w:r w:rsidRPr="00B36F84">
              <w:rPr>
                <w:rFonts w:ascii="Arial" w:hAnsi="Arial" w:cs="Arial"/>
                <w:spacing w:val="16"/>
                <w:sz w:val="24"/>
                <w:szCs w:val="24"/>
                <w:lang w:eastAsia="en-US"/>
              </w:rPr>
              <w:t xml:space="preserve"> </w:t>
            </w:r>
            <w:r w:rsidRPr="00B36F84">
              <w:rPr>
                <w:rFonts w:ascii="Arial" w:hAnsi="Arial" w:cs="Arial"/>
                <w:sz w:val="24"/>
                <w:szCs w:val="24"/>
                <w:lang w:eastAsia="en-US"/>
              </w:rPr>
              <w:t>i</w:t>
            </w:r>
            <w:r w:rsidRPr="00B36F84">
              <w:rPr>
                <w:rFonts w:ascii="Arial" w:hAnsi="Arial" w:cs="Arial"/>
                <w:spacing w:val="-6"/>
                <w:sz w:val="24"/>
                <w:szCs w:val="24"/>
                <w:lang w:eastAsia="en-US"/>
              </w:rPr>
              <w:t xml:space="preserve"> </w:t>
            </w:r>
            <w:r w:rsidRPr="00B36F84">
              <w:rPr>
                <w:rFonts w:ascii="Arial" w:hAnsi="Arial" w:cs="Arial"/>
                <w:sz w:val="24"/>
                <w:szCs w:val="24"/>
                <w:lang w:eastAsia="en-US"/>
              </w:rPr>
              <w:t>k</w:t>
            </w:r>
            <w:r w:rsidRPr="00B36F84">
              <w:rPr>
                <w:rFonts w:ascii="Arial" w:hAnsi="Arial" w:cs="Arial"/>
                <w:spacing w:val="-6"/>
                <w:sz w:val="24"/>
                <w:szCs w:val="24"/>
                <w:lang w:eastAsia="en-US"/>
              </w:rPr>
              <w:t>v</w:t>
            </w:r>
            <w:r w:rsidRPr="00B36F84">
              <w:rPr>
                <w:rFonts w:ascii="Arial" w:hAnsi="Arial" w:cs="Arial"/>
                <w:sz w:val="24"/>
                <w:szCs w:val="24"/>
                <w:lang w:eastAsia="en-US"/>
              </w:rPr>
              <w:t>alitu</w:t>
            </w:r>
            <w:r w:rsidRPr="00B36F84">
              <w:rPr>
                <w:rFonts w:ascii="Arial" w:hAnsi="Arial" w:cs="Arial"/>
                <w:spacing w:val="31"/>
                <w:sz w:val="24"/>
                <w:szCs w:val="24"/>
                <w:lang w:eastAsia="en-US"/>
              </w:rPr>
              <w:t xml:space="preserve"> </w:t>
            </w:r>
            <w:r w:rsidRPr="00B36F84">
              <w:rPr>
                <w:rFonts w:ascii="Arial" w:hAnsi="Arial" w:cs="Arial"/>
                <w:sz w:val="24"/>
                <w:szCs w:val="24"/>
                <w:lang w:eastAsia="en-US"/>
              </w:rPr>
              <w:t>s</w:t>
            </w:r>
            <w:r w:rsidRPr="00B36F84">
              <w:rPr>
                <w:rFonts w:ascii="Arial" w:hAnsi="Arial" w:cs="Arial"/>
                <w:spacing w:val="7"/>
                <w:sz w:val="24"/>
                <w:szCs w:val="24"/>
                <w:lang w:eastAsia="en-US"/>
              </w:rPr>
              <w:t>p</w:t>
            </w:r>
            <w:r w:rsidRPr="00B36F84">
              <w:rPr>
                <w:rFonts w:ascii="Arial" w:hAnsi="Arial" w:cs="Arial"/>
                <w:sz w:val="24"/>
                <w:szCs w:val="24"/>
                <w:lang w:eastAsia="en-US"/>
              </w:rPr>
              <w:t>oleč</w:t>
            </w:r>
            <w:r w:rsidRPr="00B36F84">
              <w:rPr>
                <w:rFonts w:ascii="Arial" w:hAnsi="Arial" w:cs="Arial"/>
                <w:spacing w:val="-7"/>
                <w:sz w:val="24"/>
                <w:szCs w:val="24"/>
                <w:lang w:eastAsia="en-US"/>
              </w:rPr>
              <w:t>n</w:t>
            </w:r>
            <w:r w:rsidRPr="00B36F84">
              <w:rPr>
                <w:rFonts w:ascii="Arial" w:hAnsi="Arial" w:cs="Arial"/>
                <w:sz w:val="24"/>
                <w:szCs w:val="24"/>
                <w:lang w:eastAsia="en-US"/>
              </w:rPr>
              <w:t>ý</w:t>
            </w:r>
            <w:r w:rsidRPr="00B36F84">
              <w:rPr>
                <w:rFonts w:ascii="Arial" w:hAnsi="Arial" w:cs="Arial"/>
                <w:spacing w:val="-6"/>
                <w:sz w:val="24"/>
                <w:szCs w:val="24"/>
                <w:lang w:eastAsia="en-US"/>
              </w:rPr>
              <w:t>c</w:t>
            </w:r>
            <w:r w:rsidRPr="00B36F84">
              <w:rPr>
                <w:rFonts w:ascii="Arial" w:hAnsi="Arial" w:cs="Arial"/>
                <w:sz w:val="24"/>
                <w:szCs w:val="24"/>
                <w:lang w:eastAsia="en-US"/>
              </w:rPr>
              <w:t>h</w:t>
            </w:r>
            <w:r w:rsidRPr="00B36F84">
              <w:rPr>
                <w:rFonts w:ascii="Arial" w:hAnsi="Arial" w:cs="Arial"/>
                <w:spacing w:val="5"/>
                <w:sz w:val="24"/>
                <w:szCs w:val="24"/>
                <w:lang w:eastAsia="en-US"/>
              </w:rPr>
              <w:t xml:space="preserve"> </w:t>
            </w:r>
            <w:r w:rsidRPr="00B36F84">
              <w:rPr>
                <w:rFonts w:ascii="Arial" w:hAnsi="Arial" w:cs="Arial"/>
                <w:sz w:val="24"/>
                <w:szCs w:val="24"/>
                <w:lang w:eastAsia="en-US"/>
              </w:rPr>
              <w:t>výsledků</w:t>
            </w:r>
            <w:r w:rsidRPr="00B36F84">
              <w:rPr>
                <w:rFonts w:ascii="Arial" w:hAnsi="Arial" w:cs="Arial"/>
                <w:spacing w:val="16"/>
                <w:sz w:val="24"/>
                <w:szCs w:val="24"/>
                <w:lang w:eastAsia="en-US"/>
              </w:rPr>
              <w:t xml:space="preserve"> </w:t>
            </w:r>
            <w:r w:rsidRPr="00B36F84">
              <w:rPr>
                <w:rFonts w:ascii="Arial" w:hAnsi="Arial" w:cs="Arial"/>
                <w:w w:val="110"/>
                <w:sz w:val="24"/>
                <w:szCs w:val="24"/>
                <w:lang w:eastAsia="en-US"/>
              </w:rPr>
              <w:t>prá</w:t>
            </w:r>
            <w:r w:rsidRPr="00B36F84">
              <w:rPr>
                <w:rFonts w:ascii="Arial" w:hAnsi="Arial" w:cs="Arial"/>
                <w:w w:val="97"/>
                <w:sz w:val="24"/>
                <w:szCs w:val="24"/>
                <w:lang w:eastAsia="en-US"/>
              </w:rPr>
              <w:t>ce</w:t>
            </w:r>
          </w:p>
          <w:p w:rsidR="0055566D" w:rsidRPr="00B36F84" w:rsidRDefault="0055566D" w:rsidP="005F4DA7">
            <w:pPr>
              <w:pStyle w:val="Odstavecseseznamem"/>
              <w:widowControl w:val="0"/>
              <w:numPr>
                <w:ilvl w:val="0"/>
                <w:numId w:val="187"/>
              </w:numPr>
              <w:autoSpaceDE w:val="0"/>
              <w:autoSpaceDN w:val="0"/>
              <w:adjustRightInd w:val="0"/>
              <w:spacing w:before="52" w:line="249" w:lineRule="auto"/>
              <w:ind w:right="74"/>
              <w:rPr>
                <w:rFonts w:ascii="Arial" w:hAnsi="Arial" w:cs="Arial"/>
                <w:sz w:val="24"/>
                <w:szCs w:val="24"/>
                <w:lang w:eastAsia="en-US"/>
              </w:rPr>
            </w:pPr>
            <w:r>
              <w:rPr>
                <w:rFonts w:ascii="Arial" w:hAnsi="Arial" w:cs="Arial"/>
                <w:sz w:val="24"/>
                <w:szCs w:val="24"/>
                <w:lang w:eastAsia="en-US"/>
              </w:rPr>
              <w:t>U</w:t>
            </w:r>
            <w:r w:rsidRPr="00B36F84">
              <w:rPr>
                <w:rFonts w:ascii="Arial" w:hAnsi="Arial" w:cs="Arial"/>
                <w:sz w:val="24"/>
                <w:szCs w:val="24"/>
                <w:lang w:eastAsia="en-US"/>
              </w:rPr>
              <w:t>čí</w:t>
            </w:r>
            <w:r>
              <w:rPr>
                <w:rFonts w:ascii="Arial" w:hAnsi="Arial" w:cs="Arial"/>
                <w:sz w:val="24"/>
                <w:szCs w:val="24"/>
                <w:lang w:eastAsia="en-US"/>
              </w:rPr>
              <w:t>me</w:t>
            </w:r>
            <w:r w:rsidRPr="00B36F84">
              <w:rPr>
                <w:rFonts w:ascii="Arial" w:hAnsi="Arial" w:cs="Arial"/>
                <w:spacing w:val="23"/>
                <w:sz w:val="24"/>
                <w:szCs w:val="24"/>
                <w:lang w:eastAsia="en-US"/>
              </w:rPr>
              <w:t xml:space="preserve"> </w:t>
            </w:r>
            <w:r w:rsidRPr="00B36F84">
              <w:rPr>
                <w:rFonts w:ascii="Arial" w:hAnsi="Arial" w:cs="Arial"/>
                <w:sz w:val="24"/>
                <w:szCs w:val="24"/>
                <w:lang w:eastAsia="en-US"/>
              </w:rPr>
              <w:t>žáky</w:t>
            </w:r>
            <w:r w:rsidRPr="00B36F84">
              <w:rPr>
                <w:rFonts w:ascii="Arial" w:hAnsi="Arial" w:cs="Arial"/>
                <w:spacing w:val="36"/>
                <w:sz w:val="24"/>
                <w:szCs w:val="24"/>
                <w:lang w:eastAsia="en-US"/>
              </w:rPr>
              <w:t xml:space="preserve"> </w:t>
            </w:r>
            <w:r w:rsidRPr="00B36F84">
              <w:rPr>
                <w:rFonts w:ascii="Arial" w:hAnsi="Arial" w:cs="Arial"/>
                <w:sz w:val="24"/>
                <w:szCs w:val="24"/>
                <w:lang w:eastAsia="en-US"/>
              </w:rPr>
              <w:t>tvůrčí</w:t>
            </w:r>
            <w:r w:rsidRPr="00B36F84">
              <w:rPr>
                <w:rFonts w:ascii="Arial" w:hAnsi="Arial" w:cs="Arial"/>
                <w:spacing w:val="-6"/>
                <w:sz w:val="24"/>
                <w:szCs w:val="24"/>
                <w:lang w:eastAsia="en-US"/>
              </w:rPr>
              <w:t>m</w:t>
            </w:r>
            <w:r w:rsidRPr="00B36F84">
              <w:rPr>
                <w:rFonts w:ascii="Arial" w:hAnsi="Arial" w:cs="Arial"/>
                <w:sz w:val="24"/>
                <w:szCs w:val="24"/>
                <w:lang w:eastAsia="en-US"/>
              </w:rPr>
              <w:t>u z</w:t>
            </w:r>
            <w:r w:rsidRPr="00B36F84">
              <w:rPr>
                <w:rFonts w:ascii="Arial" w:hAnsi="Arial" w:cs="Arial"/>
                <w:spacing w:val="7"/>
                <w:sz w:val="24"/>
                <w:szCs w:val="24"/>
                <w:lang w:eastAsia="en-US"/>
              </w:rPr>
              <w:t>p</w:t>
            </w:r>
            <w:r w:rsidRPr="00B36F84">
              <w:rPr>
                <w:rFonts w:ascii="Arial" w:hAnsi="Arial" w:cs="Arial"/>
                <w:sz w:val="24"/>
                <w:szCs w:val="24"/>
                <w:lang w:eastAsia="en-US"/>
              </w:rPr>
              <w:t>ůsobu</w:t>
            </w:r>
            <w:r w:rsidRPr="00B36F84">
              <w:rPr>
                <w:rFonts w:ascii="Arial" w:hAnsi="Arial" w:cs="Arial"/>
                <w:spacing w:val="48"/>
                <w:sz w:val="24"/>
                <w:szCs w:val="24"/>
                <w:lang w:eastAsia="en-US"/>
              </w:rPr>
              <w:t xml:space="preserve"> </w:t>
            </w:r>
            <w:r w:rsidRPr="00B36F84">
              <w:rPr>
                <w:rFonts w:ascii="Arial" w:hAnsi="Arial" w:cs="Arial"/>
                <w:sz w:val="24"/>
                <w:szCs w:val="24"/>
                <w:lang w:eastAsia="en-US"/>
              </w:rPr>
              <w:t>pře</w:t>
            </w:r>
            <w:r w:rsidRPr="00B36F84">
              <w:rPr>
                <w:rFonts w:ascii="Arial" w:hAnsi="Arial" w:cs="Arial"/>
                <w:spacing w:val="-6"/>
                <w:sz w:val="24"/>
                <w:szCs w:val="24"/>
                <w:lang w:eastAsia="en-US"/>
              </w:rPr>
              <w:t>m</w:t>
            </w:r>
            <w:r w:rsidRPr="00B36F84">
              <w:rPr>
                <w:rFonts w:ascii="Arial" w:hAnsi="Arial" w:cs="Arial"/>
                <w:sz w:val="24"/>
                <w:szCs w:val="24"/>
                <w:lang w:eastAsia="en-US"/>
              </w:rPr>
              <w:t>ýšlení</w:t>
            </w:r>
            <w:r w:rsidRPr="00B36F84">
              <w:rPr>
                <w:rFonts w:ascii="Arial" w:hAnsi="Arial" w:cs="Arial"/>
                <w:spacing w:val="45"/>
                <w:sz w:val="24"/>
                <w:szCs w:val="24"/>
                <w:lang w:eastAsia="en-US"/>
              </w:rPr>
              <w:t xml:space="preserve"> </w:t>
            </w:r>
            <w:r w:rsidRPr="00B36F84">
              <w:rPr>
                <w:rFonts w:ascii="Arial" w:hAnsi="Arial" w:cs="Arial"/>
                <w:sz w:val="24"/>
                <w:szCs w:val="24"/>
                <w:lang w:eastAsia="en-US"/>
              </w:rPr>
              <w:t>a</w:t>
            </w:r>
            <w:r w:rsidRPr="00B36F84">
              <w:rPr>
                <w:rFonts w:ascii="Arial" w:hAnsi="Arial" w:cs="Arial"/>
                <w:spacing w:val="35"/>
                <w:sz w:val="24"/>
                <w:szCs w:val="24"/>
                <w:lang w:eastAsia="en-US"/>
              </w:rPr>
              <w:t xml:space="preserve"> </w:t>
            </w:r>
            <w:r w:rsidRPr="00B36F84">
              <w:rPr>
                <w:rFonts w:ascii="Arial" w:hAnsi="Arial" w:cs="Arial"/>
                <w:sz w:val="24"/>
                <w:szCs w:val="24"/>
                <w:lang w:eastAsia="en-US"/>
              </w:rPr>
              <w:t>uplatň</w:t>
            </w:r>
            <w:r w:rsidRPr="00B36F84">
              <w:rPr>
                <w:rFonts w:ascii="Arial" w:hAnsi="Arial" w:cs="Arial"/>
                <w:spacing w:val="-6"/>
                <w:sz w:val="24"/>
                <w:szCs w:val="24"/>
                <w:lang w:eastAsia="en-US"/>
              </w:rPr>
              <w:t>ov</w:t>
            </w:r>
            <w:r w:rsidRPr="00B36F84">
              <w:rPr>
                <w:rFonts w:ascii="Arial" w:hAnsi="Arial" w:cs="Arial"/>
                <w:sz w:val="24"/>
                <w:szCs w:val="24"/>
                <w:lang w:eastAsia="en-US"/>
              </w:rPr>
              <w:t>ání vlastní</w:t>
            </w:r>
            <w:r w:rsidRPr="00B36F84">
              <w:rPr>
                <w:rFonts w:ascii="Arial" w:hAnsi="Arial" w:cs="Arial"/>
                <w:spacing w:val="-6"/>
                <w:sz w:val="24"/>
                <w:szCs w:val="24"/>
                <w:lang w:eastAsia="en-US"/>
              </w:rPr>
              <w:t>c</w:t>
            </w:r>
            <w:r w:rsidRPr="00B36F84">
              <w:rPr>
                <w:rFonts w:ascii="Arial" w:hAnsi="Arial" w:cs="Arial"/>
                <w:sz w:val="24"/>
                <w:szCs w:val="24"/>
                <w:lang w:eastAsia="en-US"/>
              </w:rPr>
              <w:t>h</w:t>
            </w:r>
            <w:r w:rsidRPr="00B36F84">
              <w:rPr>
                <w:rFonts w:ascii="Arial" w:hAnsi="Arial" w:cs="Arial"/>
                <w:spacing w:val="35"/>
                <w:sz w:val="24"/>
                <w:szCs w:val="24"/>
                <w:lang w:eastAsia="en-US"/>
              </w:rPr>
              <w:t xml:space="preserve"> </w:t>
            </w:r>
            <w:r w:rsidRPr="00B36F84">
              <w:rPr>
                <w:rFonts w:ascii="Arial" w:hAnsi="Arial" w:cs="Arial"/>
                <w:sz w:val="24"/>
                <w:szCs w:val="24"/>
                <w:lang w:eastAsia="en-US"/>
              </w:rPr>
              <w:t xml:space="preserve">nápadů </w:t>
            </w:r>
            <w:r w:rsidRPr="00B36F84">
              <w:rPr>
                <w:rFonts w:ascii="Arial" w:hAnsi="Arial" w:cs="Arial"/>
                <w:w w:val="109"/>
                <w:sz w:val="24"/>
                <w:szCs w:val="24"/>
                <w:lang w:eastAsia="en-US"/>
              </w:rPr>
              <w:t>a</w:t>
            </w:r>
            <w:r w:rsidRPr="00B36F84">
              <w:rPr>
                <w:rFonts w:ascii="Arial" w:hAnsi="Arial" w:cs="Arial"/>
                <w:spacing w:val="18"/>
                <w:sz w:val="24"/>
                <w:szCs w:val="24"/>
                <w:lang w:eastAsia="en-US"/>
              </w:rPr>
              <w:t xml:space="preserve"> </w:t>
            </w:r>
            <w:r w:rsidRPr="00B36F84">
              <w:rPr>
                <w:rFonts w:ascii="Arial" w:hAnsi="Arial" w:cs="Arial"/>
                <w:w w:val="114"/>
                <w:sz w:val="24"/>
                <w:szCs w:val="24"/>
                <w:lang w:eastAsia="en-US"/>
              </w:rPr>
              <w:t>t</w:t>
            </w:r>
            <w:r w:rsidRPr="00B36F84">
              <w:rPr>
                <w:rFonts w:ascii="Arial" w:hAnsi="Arial" w:cs="Arial"/>
                <w:spacing w:val="-6"/>
                <w:w w:val="114"/>
                <w:sz w:val="24"/>
                <w:szCs w:val="24"/>
                <w:lang w:eastAsia="en-US"/>
              </w:rPr>
              <w:t>v</w:t>
            </w:r>
            <w:r w:rsidRPr="00B36F84">
              <w:rPr>
                <w:rFonts w:ascii="Arial" w:hAnsi="Arial" w:cs="Arial"/>
                <w:w w:val="97"/>
                <w:sz w:val="24"/>
                <w:szCs w:val="24"/>
                <w:lang w:eastAsia="en-US"/>
              </w:rPr>
              <w:t>o</w:t>
            </w:r>
            <w:r w:rsidRPr="00B36F84">
              <w:rPr>
                <w:rFonts w:ascii="Arial" w:hAnsi="Arial" w:cs="Arial"/>
                <w:w w:val="104"/>
                <w:sz w:val="24"/>
                <w:szCs w:val="24"/>
                <w:lang w:eastAsia="en-US"/>
              </w:rPr>
              <w:t>ři</w:t>
            </w:r>
            <w:r w:rsidRPr="00B36F84">
              <w:rPr>
                <w:rFonts w:ascii="Arial" w:hAnsi="Arial" w:cs="Arial"/>
                <w:spacing w:val="-6"/>
                <w:w w:val="104"/>
                <w:sz w:val="24"/>
                <w:szCs w:val="24"/>
                <w:lang w:eastAsia="en-US"/>
              </w:rPr>
              <w:t>v</w:t>
            </w:r>
            <w:r w:rsidRPr="00B36F84">
              <w:rPr>
                <w:rFonts w:ascii="Arial" w:hAnsi="Arial" w:cs="Arial"/>
                <w:w w:val="97"/>
                <w:sz w:val="24"/>
                <w:szCs w:val="24"/>
                <w:lang w:eastAsia="en-US"/>
              </w:rPr>
              <w:t>o</w:t>
            </w:r>
            <w:r w:rsidRPr="00B36F84">
              <w:rPr>
                <w:rFonts w:ascii="Arial" w:hAnsi="Arial" w:cs="Arial"/>
                <w:w w:val="98"/>
                <w:sz w:val="24"/>
                <w:szCs w:val="24"/>
                <w:lang w:eastAsia="en-US"/>
              </w:rPr>
              <w:t>s</w:t>
            </w:r>
            <w:r w:rsidRPr="00B36F84">
              <w:rPr>
                <w:rFonts w:ascii="Arial" w:hAnsi="Arial" w:cs="Arial"/>
                <w:w w:val="136"/>
                <w:sz w:val="24"/>
                <w:szCs w:val="24"/>
                <w:lang w:eastAsia="en-US"/>
              </w:rPr>
              <w:t>t</w:t>
            </w:r>
            <w:r w:rsidRPr="00B36F84">
              <w:rPr>
                <w:rFonts w:ascii="Arial" w:hAnsi="Arial" w:cs="Arial"/>
                <w:w w:val="97"/>
                <w:sz w:val="24"/>
                <w:szCs w:val="24"/>
                <w:lang w:eastAsia="en-US"/>
              </w:rPr>
              <w:t>i</w:t>
            </w:r>
            <w:r w:rsidRPr="00B36F84">
              <w:rPr>
                <w:rFonts w:ascii="Arial" w:hAnsi="Arial" w:cs="Arial"/>
                <w:spacing w:val="18"/>
                <w:sz w:val="24"/>
                <w:szCs w:val="24"/>
                <w:lang w:eastAsia="en-US"/>
              </w:rPr>
              <w:t xml:space="preserve"> </w:t>
            </w:r>
            <w:r w:rsidRPr="00B36F84">
              <w:rPr>
                <w:rFonts w:ascii="Arial" w:hAnsi="Arial" w:cs="Arial"/>
                <w:sz w:val="24"/>
                <w:szCs w:val="24"/>
                <w:lang w:eastAsia="en-US"/>
              </w:rPr>
              <w:t>při</w:t>
            </w:r>
            <w:r w:rsidRPr="00B36F84">
              <w:rPr>
                <w:rFonts w:ascii="Arial" w:hAnsi="Arial" w:cs="Arial"/>
                <w:spacing w:val="34"/>
                <w:sz w:val="24"/>
                <w:szCs w:val="24"/>
                <w:lang w:eastAsia="en-US"/>
              </w:rPr>
              <w:t xml:space="preserve"> </w:t>
            </w:r>
            <w:r w:rsidRPr="00B36F84">
              <w:rPr>
                <w:rFonts w:ascii="Arial" w:hAnsi="Arial" w:cs="Arial"/>
                <w:sz w:val="24"/>
                <w:szCs w:val="24"/>
                <w:lang w:eastAsia="en-US"/>
              </w:rPr>
              <w:t>prac</w:t>
            </w:r>
            <w:r w:rsidRPr="00B36F84">
              <w:rPr>
                <w:rFonts w:ascii="Arial" w:hAnsi="Arial" w:cs="Arial"/>
                <w:spacing w:val="-6"/>
                <w:sz w:val="24"/>
                <w:szCs w:val="24"/>
                <w:lang w:eastAsia="en-US"/>
              </w:rPr>
              <w:t>o</w:t>
            </w:r>
            <w:r w:rsidRPr="00B36F84">
              <w:rPr>
                <w:rFonts w:ascii="Arial" w:hAnsi="Arial" w:cs="Arial"/>
                <w:sz w:val="24"/>
                <w:szCs w:val="24"/>
                <w:lang w:eastAsia="en-US"/>
              </w:rPr>
              <w:t>vní</w:t>
            </w:r>
            <w:r w:rsidRPr="00B36F84">
              <w:rPr>
                <w:rFonts w:ascii="Arial" w:hAnsi="Arial" w:cs="Arial"/>
                <w:spacing w:val="48"/>
                <w:sz w:val="24"/>
                <w:szCs w:val="24"/>
                <w:lang w:eastAsia="en-US"/>
              </w:rPr>
              <w:t xml:space="preserve"> </w:t>
            </w:r>
            <w:r w:rsidRPr="00B36F84">
              <w:rPr>
                <w:rFonts w:ascii="Arial" w:hAnsi="Arial" w:cs="Arial"/>
                <w:w w:val="104"/>
                <w:sz w:val="24"/>
                <w:szCs w:val="24"/>
                <w:lang w:eastAsia="en-US"/>
              </w:rPr>
              <w:t>činnosti</w:t>
            </w:r>
          </w:p>
          <w:p w:rsidR="0055566D" w:rsidRPr="0055566D" w:rsidRDefault="0055566D" w:rsidP="005F4DA7">
            <w:pPr>
              <w:pStyle w:val="Odstavecseseznamem"/>
              <w:widowControl w:val="0"/>
              <w:numPr>
                <w:ilvl w:val="0"/>
                <w:numId w:val="187"/>
              </w:numPr>
              <w:autoSpaceDE w:val="0"/>
              <w:autoSpaceDN w:val="0"/>
              <w:adjustRightInd w:val="0"/>
              <w:spacing w:before="52"/>
              <w:ind w:right="1018"/>
              <w:jc w:val="both"/>
              <w:rPr>
                <w:rFonts w:eastAsiaTheme="minorEastAsia"/>
                <w:sz w:val="22"/>
                <w:szCs w:val="22"/>
                <w:lang w:eastAsia="en-US"/>
              </w:rPr>
            </w:pPr>
            <w:r>
              <w:rPr>
                <w:rFonts w:ascii="Arial" w:hAnsi="Arial" w:cs="Arial"/>
                <w:spacing w:val="6"/>
                <w:sz w:val="24"/>
                <w:szCs w:val="24"/>
                <w:lang w:eastAsia="en-US"/>
              </w:rPr>
              <w:t>P</w:t>
            </w:r>
            <w:r w:rsidRPr="00B36F84">
              <w:rPr>
                <w:rFonts w:ascii="Arial" w:hAnsi="Arial" w:cs="Arial"/>
                <w:spacing w:val="7"/>
                <w:sz w:val="24"/>
                <w:szCs w:val="24"/>
                <w:lang w:eastAsia="en-US"/>
              </w:rPr>
              <w:t>o</w:t>
            </w:r>
            <w:r w:rsidRPr="00B36F84">
              <w:rPr>
                <w:rFonts w:ascii="Arial" w:hAnsi="Arial" w:cs="Arial"/>
                <w:sz w:val="24"/>
                <w:szCs w:val="24"/>
                <w:lang w:eastAsia="en-US"/>
              </w:rPr>
              <w:t>d</w:t>
            </w:r>
            <w:r w:rsidRPr="00B36F84">
              <w:rPr>
                <w:rFonts w:ascii="Arial" w:hAnsi="Arial" w:cs="Arial"/>
                <w:spacing w:val="6"/>
                <w:sz w:val="24"/>
                <w:szCs w:val="24"/>
                <w:lang w:eastAsia="en-US"/>
              </w:rPr>
              <w:t>p</w:t>
            </w:r>
            <w:r w:rsidRPr="00B36F84">
              <w:rPr>
                <w:rFonts w:ascii="Arial" w:hAnsi="Arial" w:cs="Arial"/>
                <w:sz w:val="24"/>
                <w:szCs w:val="24"/>
                <w:lang w:eastAsia="en-US"/>
              </w:rPr>
              <w:t>oruje</w:t>
            </w:r>
            <w:r>
              <w:rPr>
                <w:rFonts w:ascii="Arial" w:hAnsi="Arial" w:cs="Arial"/>
                <w:sz w:val="24"/>
                <w:szCs w:val="24"/>
                <w:lang w:eastAsia="en-US"/>
              </w:rPr>
              <w:t>me</w:t>
            </w:r>
            <w:r w:rsidRPr="00B36F84">
              <w:rPr>
                <w:rFonts w:ascii="Arial" w:hAnsi="Arial" w:cs="Arial"/>
                <w:spacing w:val="49"/>
                <w:sz w:val="24"/>
                <w:szCs w:val="24"/>
                <w:lang w:eastAsia="en-US"/>
              </w:rPr>
              <w:t xml:space="preserve"> </w:t>
            </w:r>
            <w:r w:rsidRPr="00B36F84">
              <w:rPr>
                <w:rFonts w:ascii="Arial" w:hAnsi="Arial" w:cs="Arial"/>
                <w:sz w:val="24"/>
                <w:szCs w:val="24"/>
                <w:lang w:eastAsia="en-US"/>
              </w:rPr>
              <w:t>úsilí</w:t>
            </w:r>
            <w:r w:rsidRPr="00B36F84">
              <w:rPr>
                <w:rFonts w:ascii="Arial" w:hAnsi="Arial" w:cs="Arial"/>
                <w:spacing w:val="21"/>
                <w:sz w:val="24"/>
                <w:szCs w:val="24"/>
                <w:lang w:eastAsia="en-US"/>
              </w:rPr>
              <w:t xml:space="preserve"> </w:t>
            </w:r>
            <w:r w:rsidRPr="00B36F84">
              <w:rPr>
                <w:rFonts w:ascii="Arial" w:hAnsi="Arial" w:cs="Arial"/>
                <w:sz w:val="24"/>
                <w:szCs w:val="24"/>
                <w:lang w:eastAsia="en-US"/>
              </w:rPr>
              <w:t>a</w:t>
            </w:r>
            <w:r w:rsidRPr="00B36F84">
              <w:rPr>
                <w:rFonts w:ascii="Arial" w:hAnsi="Arial" w:cs="Arial"/>
                <w:spacing w:val="26"/>
                <w:sz w:val="24"/>
                <w:szCs w:val="24"/>
                <w:lang w:eastAsia="en-US"/>
              </w:rPr>
              <w:t xml:space="preserve"> </w:t>
            </w:r>
            <w:r w:rsidRPr="00B36F84">
              <w:rPr>
                <w:rFonts w:ascii="Arial" w:hAnsi="Arial" w:cs="Arial"/>
                <w:sz w:val="24"/>
                <w:szCs w:val="24"/>
                <w:lang w:eastAsia="en-US"/>
              </w:rPr>
              <w:t>vůli</w:t>
            </w:r>
            <w:r w:rsidRPr="00B36F84">
              <w:rPr>
                <w:rFonts w:ascii="Arial" w:hAnsi="Arial" w:cs="Arial"/>
                <w:spacing w:val="24"/>
                <w:sz w:val="24"/>
                <w:szCs w:val="24"/>
                <w:lang w:eastAsia="en-US"/>
              </w:rPr>
              <w:t xml:space="preserve"> </w:t>
            </w:r>
            <w:r w:rsidRPr="00B36F84">
              <w:rPr>
                <w:rFonts w:ascii="Arial" w:hAnsi="Arial" w:cs="Arial"/>
                <w:sz w:val="24"/>
                <w:szCs w:val="24"/>
                <w:lang w:eastAsia="en-US"/>
              </w:rPr>
              <w:t>na</w:t>
            </w:r>
            <w:r w:rsidRPr="00B36F84">
              <w:rPr>
                <w:rFonts w:ascii="Arial" w:hAnsi="Arial" w:cs="Arial"/>
                <w:spacing w:val="35"/>
                <w:sz w:val="24"/>
                <w:szCs w:val="24"/>
                <w:lang w:eastAsia="en-US"/>
              </w:rPr>
              <w:t xml:space="preserve"> </w:t>
            </w:r>
            <w:r w:rsidRPr="00B36F84">
              <w:rPr>
                <w:rFonts w:ascii="Arial" w:hAnsi="Arial" w:cs="Arial"/>
                <w:sz w:val="24"/>
                <w:szCs w:val="24"/>
                <w:lang w:eastAsia="en-US"/>
              </w:rPr>
              <w:t>dosažení</w:t>
            </w:r>
            <w:r w:rsidRPr="00B36F84">
              <w:rPr>
                <w:rFonts w:ascii="Arial" w:hAnsi="Arial" w:cs="Arial"/>
                <w:spacing w:val="31"/>
                <w:sz w:val="24"/>
                <w:szCs w:val="24"/>
                <w:lang w:eastAsia="en-US"/>
              </w:rPr>
              <w:t xml:space="preserve"> </w:t>
            </w:r>
            <w:r w:rsidRPr="00B36F84">
              <w:rPr>
                <w:rFonts w:ascii="Arial" w:hAnsi="Arial" w:cs="Arial"/>
                <w:sz w:val="24"/>
                <w:szCs w:val="24"/>
                <w:lang w:eastAsia="en-US"/>
              </w:rPr>
              <w:t>k</w:t>
            </w:r>
            <w:r w:rsidRPr="00B36F84">
              <w:rPr>
                <w:rFonts w:ascii="Arial" w:hAnsi="Arial" w:cs="Arial"/>
                <w:spacing w:val="-6"/>
                <w:sz w:val="24"/>
                <w:szCs w:val="24"/>
                <w:lang w:eastAsia="en-US"/>
              </w:rPr>
              <w:t>v</w:t>
            </w:r>
            <w:r w:rsidRPr="00B36F84">
              <w:rPr>
                <w:rFonts w:ascii="Arial" w:hAnsi="Arial" w:cs="Arial"/>
                <w:sz w:val="24"/>
                <w:szCs w:val="24"/>
                <w:lang w:eastAsia="en-US"/>
              </w:rPr>
              <w:t>alitního</w:t>
            </w:r>
            <w:r w:rsidRPr="00B36F84">
              <w:rPr>
                <w:rFonts w:ascii="Arial" w:hAnsi="Arial" w:cs="Arial"/>
                <w:spacing w:val="8"/>
                <w:sz w:val="24"/>
                <w:szCs w:val="24"/>
                <w:lang w:eastAsia="en-US"/>
              </w:rPr>
              <w:t xml:space="preserve"> </w:t>
            </w:r>
            <w:r w:rsidRPr="00B36F84">
              <w:rPr>
                <w:rFonts w:ascii="Arial" w:hAnsi="Arial" w:cs="Arial"/>
                <w:w w:val="102"/>
                <w:sz w:val="24"/>
                <w:szCs w:val="24"/>
                <w:lang w:eastAsia="en-US"/>
              </w:rPr>
              <w:t>vý</w:t>
            </w:r>
            <w:r w:rsidRPr="00B36F84">
              <w:rPr>
                <w:rFonts w:ascii="Arial" w:hAnsi="Arial" w:cs="Arial"/>
                <w:w w:val="98"/>
                <w:sz w:val="24"/>
                <w:szCs w:val="24"/>
                <w:lang w:eastAsia="en-US"/>
              </w:rPr>
              <w:t>s</w:t>
            </w:r>
            <w:r w:rsidRPr="00B36F84">
              <w:rPr>
                <w:rFonts w:ascii="Arial" w:hAnsi="Arial" w:cs="Arial"/>
                <w:w w:val="102"/>
                <w:sz w:val="24"/>
                <w:szCs w:val="24"/>
                <w:lang w:eastAsia="en-US"/>
              </w:rPr>
              <w:t>ledk</w:t>
            </w:r>
            <w:r w:rsidRPr="00B36F84">
              <w:rPr>
                <w:rFonts w:ascii="Arial" w:hAnsi="Arial" w:cs="Arial"/>
                <w:w w:val="108"/>
                <w:sz w:val="24"/>
                <w:szCs w:val="24"/>
                <w:lang w:eastAsia="en-US"/>
              </w:rPr>
              <w:t>u</w:t>
            </w:r>
          </w:p>
          <w:p w:rsidR="0055566D" w:rsidRPr="00B36F84" w:rsidRDefault="0055566D" w:rsidP="005F4DA7">
            <w:pPr>
              <w:pStyle w:val="Odstavecseseznamem"/>
              <w:widowControl w:val="0"/>
              <w:numPr>
                <w:ilvl w:val="0"/>
                <w:numId w:val="187"/>
              </w:numPr>
              <w:autoSpaceDE w:val="0"/>
              <w:autoSpaceDN w:val="0"/>
              <w:adjustRightInd w:val="0"/>
              <w:spacing w:line="254" w:lineRule="exact"/>
              <w:ind w:right="80"/>
              <w:jc w:val="both"/>
              <w:rPr>
                <w:rFonts w:ascii="Arial" w:eastAsiaTheme="minorEastAsia" w:hAnsi="Arial" w:cs="Arial"/>
                <w:sz w:val="24"/>
                <w:szCs w:val="24"/>
                <w:lang w:eastAsia="en-US"/>
              </w:rPr>
            </w:pPr>
            <w:r>
              <w:rPr>
                <w:rFonts w:ascii="Arial" w:hAnsi="Arial" w:cs="Arial"/>
                <w:sz w:val="24"/>
                <w:szCs w:val="24"/>
                <w:lang w:eastAsia="en-US"/>
              </w:rPr>
              <w:t>R</w:t>
            </w:r>
            <w:r w:rsidRPr="00B36F84">
              <w:rPr>
                <w:rFonts w:ascii="Arial" w:hAnsi="Arial" w:cs="Arial"/>
                <w:sz w:val="24"/>
                <w:szCs w:val="24"/>
                <w:lang w:eastAsia="en-US"/>
              </w:rPr>
              <w:t>ozvíjí</w:t>
            </w:r>
            <w:r>
              <w:rPr>
                <w:rFonts w:ascii="Arial" w:hAnsi="Arial" w:cs="Arial"/>
                <w:sz w:val="24"/>
                <w:szCs w:val="24"/>
                <w:lang w:eastAsia="en-US"/>
              </w:rPr>
              <w:t>me</w:t>
            </w:r>
            <w:r w:rsidRPr="00B36F84">
              <w:rPr>
                <w:rFonts w:ascii="Arial" w:hAnsi="Arial" w:cs="Arial"/>
                <w:spacing w:val="42"/>
                <w:sz w:val="24"/>
                <w:szCs w:val="24"/>
                <w:lang w:eastAsia="en-US"/>
              </w:rPr>
              <w:t xml:space="preserve"> </w:t>
            </w:r>
            <w:r w:rsidRPr="00B36F84">
              <w:rPr>
                <w:rFonts w:ascii="Arial" w:hAnsi="Arial" w:cs="Arial"/>
                <w:spacing w:val="6"/>
                <w:sz w:val="24"/>
                <w:szCs w:val="24"/>
                <w:lang w:eastAsia="en-US"/>
              </w:rPr>
              <w:t>p</w:t>
            </w:r>
            <w:r w:rsidRPr="00B36F84">
              <w:rPr>
                <w:rFonts w:ascii="Arial" w:hAnsi="Arial" w:cs="Arial"/>
                <w:sz w:val="24"/>
                <w:szCs w:val="24"/>
                <w:lang w:eastAsia="en-US"/>
              </w:rPr>
              <w:t>ozn</w:t>
            </w:r>
            <w:r w:rsidRPr="00B36F84">
              <w:rPr>
                <w:rFonts w:ascii="Arial" w:hAnsi="Arial" w:cs="Arial"/>
                <w:spacing w:val="-6"/>
                <w:sz w:val="24"/>
                <w:szCs w:val="24"/>
                <w:lang w:eastAsia="en-US"/>
              </w:rPr>
              <w:t>áv</w:t>
            </w:r>
            <w:r w:rsidRPr="00B36F84">
              <w:rPr>
                <w:rFonts w:ascii="Arial" w:hAnsi="Arial" w:cs="Arial"/>
                <w:sz w:val="24"/>
                <w:szCs w:val="24"/>
                <w:lang w:eastAsia="en-US"/>
              </w:rPr>
              <w:t>ání o</w:t>
            </w:r>
            <w:r w:rsidRPr="00B36F84">
              <w:rPr>
                <w:rFonts w:ascii="Arial" w:hAnsi="Arial" w:cs="Arial"/>
                <w:spacing w:val="-6"/>
                <w:sz w:val="24"/>
                <w:szCs w:val="24"/>
                <w:lang w:eastAsia="en-US"/>
              </w:rPr>
              <w:t>k</w:t>
            </w:r>
            <w:r w:rsidRPr="00B36F84">
              <w:rPr>
                <w:rFonts w:ascii="Arial" w:hAnsi="Arial" w:cs="Arial"/>
                <w:sz w:val="24"/>
                <w:szCs w:val="24"/>
                <w:lang w:eastAsia="en-US"/>
              </w:rPr>
              <w:t>olního</w:t>
            </w:r>
            <w:r w:rsidRPr="00B36F84">
              <w:rPr>
                <w:rFonts w:ascii="Arial" w:hAnsi="Arial" w:cs="Arial"/>
                <w:spacing w:val="41"/>
                <w:sz w:val="24"/>
                <w:szCs w:val="24"/>
                <w:lang w:eastAsia="en-US"/>
              </w:rPr>
              <w:t xml:space="preserve"> </w:t>
            </w:r>
            <w:r w:rsidRPr="00B36F84">
              <w:rPr>
                <w:rFonts w:ascii="Arial" w:hAnsi="Arial" w:cs="Arial"/>
                <w:sz w:val="24"/>
                <w:szCs w:val="24"/>
                <w:lang w:eastAsia="en-US"/>
              </w:rPr>
              <w:t>s</w:t>
            </w:r>
            <w:r w:rsidRPr="00B36F84">
              <w:rPr>
                <w:rFonts w:ascii="Arial" w:hAnsi="Arial" w:cs="Arial"/>
                <w:spacing w:val="-6"/>
                <w:sz w:val="24"/>
                <w:szCs w:val="24"/>
                <w:lang w:eastAsia="en-US"/>
              </w:rPr>
              <w:t>v</w:t>
            </w:r>
            <w:r w:rsidRPr="00B36F84">
              <w:rPr>
                <w:rFonts w:ascii="Arial" w:hAnsi="Arial" w:cs="Arial"/>
                <w:sz w:val="24"/>
                <w:szCs w:val="24"/>
                <w:lang w:eastAsia="en-US"/>
              </w:rPr>
              <w:t>ěta a</w:t>
            </w:r>
            <w:r w:rsidRPr="00B36F84">
              <w:rPr>
                <w:rFonts w:ascii="Arial" w:hAnsi="Arial" w:cs="Arial"/>
                <w:spacing w:val="44"/>
                <w:sz w:val="24"/>
                <w:szCs w:val="24"/>
                <w:lang w:eastAsia="en-US"/>
              </w:rPr>
              <w:t xml:space="preserve"> </w:t>
            </w:r>
            <w:r w:rsidRPr="00B36F84">
              <w:rPr>
                <w:rFonts w:ascii="Arial" w:hAnsi="Arial" w:cs="Arial"/>
                <w:sz w:val="24"/>
                <w:szCs w:val="24"/>
                <w:lang w:eastAsia="en-US"/>
              </w:rPr>
              <w:t xml:space="preserve">aplikuje </w:t>
            </w:r>
            <w:r w:rsidRPr="00B36F84">
              <w:rPr>
                <w:rFonts w:ascii="Arial" w:hAnsi="Arial" w:cs="Arial"/>
                <w:spacing w:val="13"/>
                <w:sz w:val="24"/>
                <w:szCs w:val="24"/>
                <w:lang w:eastAsia="en-US"/>
              </w:rPr>
              <w:t>t</w:t>
            </w:r>
            <w:r w:rsidRPr="00B36F84">
              <w:rPr>
                <w:rFonts w:ascii="Arial" w:hAnsi="Arial" w:cs="Arial"/>
                <w:w w:val="112"/>
                <w:sz w:val="24"/>
                <w:szCs w:val="24"/>
                <w:lang w:eastAsia="en-US"/>
              </w:rPr>
              <w:t>yto</w:t>
            </w:r>
            <w:r w:rsidRPr="00B36F84">
              <w:rPr>
                <w:rFonts w:ascii="Arial" w:hAnsi="Arial" w:cs="Arial"/>
                <w:spacing w:val="33"/>
                <w:w w:val="112"/>
                <w:sz w:val="24"/>
                <w:szCs w:val="24"/>
                <w:lang w:eastAsia="en-US"/>
              </w:rPr>
              <w:t xml:space="preserve"> </w:t>
            </w:r>
            <w:r w:rsidRPr="00B36F84">
              <w:rPr>
                <w:rFonts w:ascii="Arial" w:hAnsi="Arial" w:cs="Arial"/>
                <w:spacing w:val="6"/>
                <w:sz w:val="24"/>
                <w:szCs w:val="24"/>
                <w:lang w:eastAsia="en-US"/>
              </w:rPr>
              <w:t>p</w:t>
            </w:r>
            <w:r w:rsidRPr="00B36F84">
              <w:rPr>
                <w:rFonts w:ascii="Arial" w:hAnsi="Arial" w:cs="Arial"/>
                <w:sz w:val="24"/>
                <w:szCs w:val="24"/>
                <w:lang w:eastAsia="en-US"/>
              </w:rPr>
              <w:t>oznatky</w:t>
            </w:r>
            <w:r w:rsidRPr="00B36F84">
              <w:rPr>
                <w:rFonts w:ascii="Arial" w:hAnsi="Arial" w:cs="Arial"/>
                <w:spacing w:val="32"/>
                <w:sz w:val="24"/>
                <w:szCs w:val="24"/>
                <w:lang w:eastAsia="en-US"/>
              </w:rPr>
              <w:t xml:space="preserve"> </w:t>
            </w:r>
            <w:r w:rsidRPr="00B36F84">
              <w:rPr>
                <w:rFonts w:ascii="Arial" w:hAnsi="Arial" w:cs="Arial"/>
                <w:w w:val="107"/>
                <w:sz w:val="24"/>
                <w:szCs w:val="24"/>
                <w:lang w:eastAsia="en-US"/>
              </w:rPr>
              <w:t>při</w:t>
            </w:r>
            <w:r w:rsidRPr="00B36F84">
              <w:rPr>
                <w:rFonts w:ascii="Arial" w:hAnsi="Arial" w:cs="Arial"/>
                <w:sz w:val="24"/>
                <w:szCs w:val="24"/>
                <w:lang w:eastAsia="en-US"/>
              </w:rPr>
              <w:t> </w:t>
            </w:r>
            <w:r w:rsidRPr="00B36F84">
              <w:rPr>
                <w:rFonts w:ascii="Arial" w:hAnsi="Arial" w:cs="Arial"/>
                <w:w w:val="104"/>
                <w:sz w:val="24"/>
                <w:szCs w:val="24"/>
                <w:lang w:eastAsia="en-US"/>
              </w:rPr>
              <w:t>vla</w:t>
            </w:r>
            <w:r w:rsidRPr="00B36F84">
              <w:rPr>
                <w:rFonts w:ascii="Arial" w:hAnsi="Arial" w:cs="Arial"/>
                <w:w w:val="98"/>
                <w:sz w:val="24"/>
                <w:szCs w:val="24"/>
                <w:lang w:eastAsia="en-US"/>
              </w:rPr>
              <w:t>s</w:t>
            </w:r>
            <w:r w:rsidRPr="00B36F84">
              <w:rPr>
                <w:rFonts w:ascii="Arial" w:hAnsi="Arial" w:cs="Arial"/>
                <w:w w:val="136"/>
                <w:sz w:val="24"/>
                <w:szCs w:val="24"/>
                <w:lang w:eastAsia="en-US"/>
              </w:rPr>
              <w:t>t</w:t>
            </w:r>
            <w:r w:rsidRPr="00B36F84">
              <w:rPr>
                <w:rFonts w:ascii="Arial" w:hAnsi="Arial" w:cs="Arial"/>
                <w:w w:val="104"/>
                <w:sz w:val="24"/>
                <w:szCs w:val="24"/>
                <w:lang w:eastAsia="en-US"/>
              </w:rPr>
              <w:t>ní</w:t>
            </w:r>
            <w:r w:rsidRPr="00B36F84">
              <w:rPr>
                <w:rFonts w:ascii="Arial" w:hAnsi="Arial" w:cs="Arial"/>
                <w:spacing w:val="18"/>
                <w:sz w:val="24"/>
                <w:szCs w:val="24"/>
                <w:lang w:eastAsia="en-US"/>
              </w:rPr>
              <w:t xml:space="preserve"> </w:t>
            </w:r>
            <w:r w:rsidRPr="00B36F84">
              <w:rPr>
                <w:rFonts w:ascii="Arial" w:hAnsi="Arial" w:cs="Arial"/>
                <w:sz w:val="24"/>
                <w:szCs w:val="24"/>
                <w:lang w:eastAsia="en-US"/>
              </w:rPr>
              <w:t>prac</w:t>
            </w:r>
            <w:r w:rsidRPr="00B36F84">
              <w:rPr>
                <w:rFonts w:ascii="Arial" w:hAnsi="Arial" w:cs="Arial"/>
                <w:spacing w:val="-6"/>
                <w:sz w:val="24"/>
                <w:szCs w:val="24"/>
                <w:lang w:eastAsia="en-US"/>
              </w:rPr>
              <w:t>o</w:t>
            </w:r>
            <w:r w:rsidRPr="00B36F84">
              <w:rPr>
                <w:rFonts w:ascii="Arial" w:hAnsi="Arial" w:cs="Arial"/>
                <w:sz w:val="24"/>
                <w:szCs w:val="24"/>
                <w:lang w:eastAsia="en-US"/>
              </w:rPr>
              <w:t>vní</w:t>
            </w:r>
            <w:r w:rsidRPr="00B36F84">
              <w:rPr>
                <w:rFonts w:ascii="Arial" w:hAnsi="Arial" w:cs="Arial"/>
                <w:spacing w:val="49"/>
                <w:sz w:val="24"/>
                <w:szCs w:val="24"/>
                <w:lang w:eastAsia="en-US"/>
              </w:rPr>
              <w:t xml:space="preserve"> </w:t>
            </w:r>
            <w:r w:rsidRPr="00B36F84">
              <w:rPr>
                <w:rFonts w:ascii="Arial" w:hAnsi="Arial" w:cs="Arial"/>
                <w:w w:val="104"/>
                <w:sz w:val="24"/>
                <w:szCs w:val="24"/>
                <w:lang w:eastAsia="en-US"/>
              </w:rPr>
              <w:t>činnosti</w:t>
            </w:r>
          </w:p>
          <w:p w:rsidR="0055566D" w:rsidRPr="00B36F84" w:rsidRDefault="0055566D" w:rsidP="005F4DA7">
            <w:pPr>
              <w:pStyle w:val="Odstavecseseznamem"/>
              <w:widowControl w:val="0"/>
              <w:numPr>
                <w:ilvl w:val="0"/>
                <w:numId w:val="187"/>
              </w:numPr>
              <w:autoSpaceDE w:val="0"/>
              <w:autoSpaceDN w:val="0"/>
              <w:adjustRightInd w:val="0"/>
              <w:spacing w:before="64" w:line="249" w:lineRule="auto"/>
              <w:ind w:right="75"/>
              <w:jc w:val="both"/>
              <w:rPr>
                <w:rFonts w:ascii="Arial" w:hAnsi="Arial" w:cs="Arial"/>
                <w:sz w:val="24"/>
                <w:szCs w:val="24"/>
                <w:lang w:eastAsia="en-US"/>
              </w:rPr>
            </w:pPr>
            <w:r>
              <w:rPr>
                <w:rFonts w:ascii="Arial" w:hAnsi="Arial" w:cs="Arial"/>
                <w:sz w:val="24"/>
                <w:szCs w:val="24"/>
                <w:lang w:eastAsia="en-US"/>
              </w:rPr>
              <w:t>R</w:t>
            </w:r>
            <w:r w:rsidRPr="00B36F84">
              <w:rPr>
                <w:rFonts w:ascii="Arial" w:hAnsi="Arial" w:cs="Arial"/>
                <w:sz w:val="24"/>
                <w:szCs w:val="24"/>
                <w:lang w:eastAsia="en-US"/>
              </w:rPr>
              <w:t>ozvíjí</w:t>
            </w:r>
            <w:r>
              <w:rPr>
                <w:rFonts w:ascii="Arial" w:hAnsi="Arial" w:cs="Arial"/>
                <w:sz w:val="24"/>
                <w:szCs w:val="24"/>
                <w:lang w:eastAsia="en-US"/>
              </w:rPr>
              <w:t>me</w:t>
            </w:r>
            <w:r w:rsidRPr="00B36F84">
              <w:rPr>
                <w:rFonts w:ascii="Arial" w:hAnsi="Arial" w:cs="Arial"/>
                <w:spacing w:val="36"/>
                <w:sz w:val="24"/>
                <w:szCs w:val="24"/>
                <w:lang w:eastAsia="en-US"/>
              </w:rPr>
              <w:t xml:space="preserve"> </w:t>
            </w:r>
            <w:r w:rsidRPr="00B36F84">
              <w:rPr>
                <w:rFonts w:ascii="Arial" w:hAnsi="Arial" w:cs="Arial"/>
                <w:sz w:val="24"/>
                <w:szCs w:val="24"/>
                <w:lang w:eastAsia="en-US"/>
              </w:rPr>
              <w:t>se</w:t>
            </w:r>
            <w:r w:rsidRPr="00B36F84">
              <w:rPr>
                <w:rFonts w:ascii="Arial" w:hAnsi="Arial" w:cs="Arial"/>
                <w:spacing w:val="6"/>
                <w:sz w:val="24"/>
                <w:szCs w:val="24"/>
                <w:lang w:eastAsia="en-US"/>
              </w:rPr>
              <w:t>b</w:t>
            </w:r>
            <w:r w:rsidRPr="00B36F84">
              <w:rPr>
                <w:rFonts w:ascii="Arial" w:hAnsi="Arial" w:cs="Arial"/>
                <w:sz w:val="24"/>
                <w:szCs w:val="24"/>
                <w:lang w:eastAsia="en-US"/>
              </w:rPr>
              <w:t>edů</w:t>
            </w:r>
            <w:r w:rsidRPr="00B36F84">
              <w:rPr>
                <w:rFonts w:ascii="Arial" w:hAnsi="Arial" w:cs="Arial"/>
                <w:spacing w:val="-6"/>
                <w:sz w:val="24"/>
                <w:szCs w:val="24"/>
                <w:lang w:eastAsia="en-US"/>
              </w:rPr>
              <w:t>v</w:t>
            </w:r>
            <w:r w:rsidRPr="00B36F84">
              <w:rPr>
                <w:rFonts w:ascii="Arial" w:hAnsi="Arial" w:cs="Arial"/>
                <w:sz w:val="24"/>
                <w:szCs w:val="24"/>
                <w:lang w:eastAsia="en-US"/>
              </w:rPr>
              <w:t>ěru,</w:t>
            </w:r>
            <w:r w:rsidRPr="00B36F84">
              <w:rPr>
                <w:rFonts w:ascii="Arial" w:hAnsi="Arial" w:cs="Arial"/>
                <w:spacing w:val="33"/>
                <w:sz w:val="24"/>
                <w:szCs w:val="24"/>
                <w:lang w:eastAsia="en-US"/>
              </w:rPr>
              <w:t xml:space="preserve"> </w:t>
            </w:r>
            <w:r w:rsidRPr="00B36F84">
              <w:rPr>
                <w:rFonts w:ascii="Arial" w:hAnsi="Arial" w:cs="Arial"/>
                <w:spacing w:val="-7"/>
                <w:sz w:val="24"/>
                <w:szCs w:val="24"/>
                <w:lang w:eastAsia="en-US"/>
              </w:rPr>
              <w:t>c</w:t>
            </w:r>
            <w:r w:rsidRPr="00B36F84">
              <w:rPr>
                <w:rFonts w:ascii="Arial" w:hAnsi="Arial" w:cs="Arial"/>
                <w:sz w:val="24"/>
                <w:szCs w:val="24"/>
                <w:lang w:eastAsia="en-US"/>
              </w:rPr>
              <w:t>hápaní práce a</w:t>
            </w:r>
            <w:r w:rsidRPr="00B36F84">
              <w:rPr>
                <w:rFonts w:ascii="Arial" w:hAnsi="Arial" w:cs="Arial"/>
                <w:spacing w:val="38"/>
                <w:sz w:val="24"/>
                <w:szCs w:val="24"/>
                <w:lang w:eastAsia="en-US"/>
              </w:rPr>
              <w:t xml:space="preserve"> </w:t>
            </w:r>
            <w:r w:rsidRPr="00B36F84">
              <w:rPr>
                <w:rFonts w:ascii="Arial" w:hAnsi="Arial" w:cs="Arial"/>
                <w:sz w:val="24"/>
                <w:szCs w:val="24"/>
                <w:lang w:eastAsia="en-US"/>
              </w:rPr>
              <w:t>prac</w:t>
            </w:r>
            <w:r w:rsidRPr="00B36F84">
              <w:rPr>
                <w:rFonts w:ascii="Arial" w:hAnsi="Arial" w:cs="Arial"/>
                <w:spacing w:val="-6"/>
                <w:sz w:val="24"/>
                <w:szCs w:val="24"/>
                <w:lang w:eastAsia="en-US"/>
              </w:rPr>
              <w:t>o</w:t>
            </w:r>
            <w:r w:rsidRPr="00B36F84">
              <w:rPr>
                <w:rFonts w:ascii="Arial" w:hAnsi="Arial" w:cs="Arial"/>
                <w:sz w:val="24"/>
                <w:szCs w:val="24"/>
                <w:lang w:eastAsia="en-US"/>
              </w:rPr>
              <w:t>vní činnosti</w:t>
            </w:r>
            <w:r w:rsidRPr="00B36F84">
              <w:rPr>
                <w:rFonts w:ascii="Arial" w:hAnsi="Arial" w:cs="Arial"/>
                <w:spacing w:val="45"/>
                <w:sz w:val="24"/>
                <w:szCs w:val="24"/>
                <w:lang w:eastAsia="en-US"/>
              </w:rPr>
              <w:t xml:space="preserve"> </w:t>
            </w:r>
            <w:r w:rsidRPr="00B36F84">
              <w:rPr>
                <w:rFonts w:ascii="Arial" w:hAnsi="Arial" w:cs="Arial"/>
                <w:sz w:val="24"/>
                <w:szCs w:val="24"/>
                <w:lang w:eastAsia="en-US"/>
              </w:rPr>
              <w:t>ja</w:t>
            </w:r>
            <w:r w:rsidRPr="00B36F84">
              <w:rPr>
                <w:rFonts w:ascii="Arial" w:hAnsi="Arial" w:cs="Arial"/>
                <w:spacing w:val="-6"/>
                <w:sz w:val="24"/>
                <w:szCs w:val="24"/>
                <w:lang w:eastAsia="en-US"/>
              </w:rPr>
              <w:t>k</w:t>
            </w:r>
            <w:r w:rsidRPr="00B36F84">
              <w:rPr>
                <w:rFonts w:ascii="Arial" w:hAnsi="Arial" w:cs="Arial"/>
                <w:sz w:val="24"/>
                <w:szCs w:val="24"/>
                <w:lang w:eastAsia="en-US"/>
              </w:rPr>
              <w:t>o</w:t>
            </w:r>
            <w:r w:rsidRPr="00B36F84">
              <w:rPr>
                <w:rFonts w:ascii="Arial" w:hAnsi="Arial" w:cs="Arial"/>
                <w:spacing w:val="36"/>
                <w:sz w:val="24"/>
                <w:szCs w:val="24"/>
                <w:lang w:eastAsia="en-US"/>
              </w:rPr>
              <w:t xml:space="preserve"> </w:t>
            </w:r>
            <w:r w:rsidRPr="00B36F84">
              <w:rPr>
                <w:rFonts w:ascii="Arial" w:hAnsi="Arial" w:cs="Arial"/>
                <w:sz w:val="24"/>
                <w:szCs w:val="24"/>
                <w:lang w:eastAsia="en-US"/>
              </w:rPr>
              <w:t>příležitosti</w:t>
            </w:r>
            <w:r w:rsidRPr="00B36F84">
              <w:rPr>
                <w:rFonts w:ascii="Arial" w:hAnsi="Arial" w:cs="Arial"/>
                <w:spacing w:val="44"/>
                <w:sz w:val="24"/>
                <w:szCs w:val="24"/>
                <w:lang w:eastAsia="en-US"/>
              </w:rPr>
              <w:t xml:space="preserve"> </w:t>
            </w:r>
            <w:r w:rsidRPr="00B36F84">
              <w:rPr>
                <w:rFonts w:ascii="Arial" w:hAnsi="Arial" w:cs="Arial"/>
                <w:w w:val="102"/>
                <w:sz w:val="24"/>
                <w:szCs w:val="24"/>
                <w:lang w:eastAsia="en-US"/>
              </w:rPr>
              <w:t>k</w:t>
            </w:r>
            <w:r w:rsidRPr="00B36F84">
              <w:rPr>
                <w:rFonts w:ascii="Arial" w:hAnsi="Arial" w:cs="Arial"/>
                <w:spacing w:val="18"/>
                <w:sz w:val="24"/>
                <w:szCs w:val="24"/>
                <w:lang w:eastAsia="en-US"/>
              </w:rPr>
              <w:t> </w:t>
            </w:r>
            <w:r w:rsidRPr="00B36F84">
              <w:rPr>
                <w:rFonts w:ascii="Arial" w:hAnsi="Arial" w:cs="Arial"/>
                <w:w w:val="98"/>
                <w:sz w:val="24"/>
                <w:szCs w:val="24"/>
                <w:lang w:eastAsia="en-US"/>
              </w:rPr>
              <w:t>s</w:t>
            </w:r>
            <w:r w:rsidRPr="00B36F84">
              <w:rPr>
                <w:rFonts w:ascii="Arial" w:hAnsi="Arial" w:cs="Arial"/>
                <w:w w:val="103"/>
                <w:sz w:val="24"/>
                <w:szCs w:val="24"/>
                <w:lang w:eastAsia="en-US"/>
              </w:rPr>
              <w:t>e</w:t>
            </w:r>
            <w:r w:rsidRPr="00B36F84">
              <w:rPr>
                <w:rFonts w:ascii="Arial" w:hAnsi="Arial" w:cs="Arial"/>
                <w:spacing w:val="6"/>
                <w:w w:val="103"/>
                <w:sz w:val="24"/>
                <w:szCs w:val="24"/>
                <w:lang w:eastAsia="en-US"/>
              </w:rPr>
              <w:t>b</w:t>
            </w:r>
            <w:r w:rsidRPr="00B36F84">
              <w:rPr>
                <w:rFonts w:ascii="Arial" w:hAnsi="Arial" w:cs="Arial"/>
                <w:w w:val="102"/>
                <w:sz w:val="24"/>
                <w:szCs w:val="24"/>
                <w:lang w:eastAsia="en-US"/>
              </w:rPr>
              <w:t>erealiza</w:t>
            </w:r>
            <w:r w:rsidRPr="00B36F84">
              <w:rPr>
                <w:rFonts w:ascii="Arial" w:hAnsi="Arial" w:cs="Arial"/>
                <w:w w:val="97"/>
                <w:sz w:val="24"/>
                <w:szCs w:val="24"/>
                <w:lang w:eastAsia="en-US"/>
              </w:rPr>
              <w:t xml:space="preserve">ci, </w:t>
            </w:r>
            <w:r w:rsidRPr="00B36F84">
              <w:rPr>
                <w:rFonts w:ascii="Arial" w:hAnsi="Arial" w:cs="Arial"/>
                <w:sz w:val="24"/>
                <w:szCs w:val="24"/>
                <w:lang w:eastAsia="en-US"/>
              </w:rPr>
              <w:t>rozvíjí</w:t>
            </w:r>
            <w:r w:rsidRPr="00B36F84">
              <w:rPr>
                <w:rFonts w:ascii="Arial" w:hAnsi="Arial" w:cs="Arial"/>
                <w:spacing w:val="24"/>
                <w:sz w:val="24"/>
                <w:szCs w:val="24"/>
                <w:lang w:eastAsia="en-US"/>
              </w:rPr>
              <w:t xml:space="preserve"> </w:t>
            </w:r>
            <w:r w:rsidRPr="00B36F84">
              <w:rPr>
                <w:rFonts w:ascii="Arial" w:hAnsi="Arial" w:cs="Arial"/>
                <w:spacing w:val="6"/>
                <w:sz w:val="24"/>
                <w:szCs w:val="24"/>
                <w:lang w:eastAsia="en-US"/>
              </w:rPr>
              <w:t>p</w:t>
            </w:r>
            <w:r w:rsidRPr="00B36F84">
              <w:rPr>
                <w:rFonts w:ascii="Arial" w:hAnsi="Arial" w:cs="Arial"/>
                <w:spacing w:val="7"/>
                <w:sz w:val="24"/>
                <w:szCs w:val="24"/>
                <w:lang w:eastAsia="en-US"/>
              </w:rPr>
              <w:t>o</w:t>
            </w:r>
            <w:r w:rsidRPr="00B36F84">
              <w:rPr>
                <w:rFonts w:ascii="Arial" w:hAnsi="Arial" w:cs="Arial"/>
                <w:sz w:val="24"/>
                <w:szCs w:val="24"/>
                <w:lang w:eastAsia="en-US"/>
              </w:rPr>
              <w:t>dni</w:t>
            </w:r>
            <w:r w:rsidRPr="00B36F84">
              <w:rPr>
                <w:rFonts w:ascii="Arial" w:hAnsi="Arial" w:cs="Arial"/>
                <w:spacing w:val="-6"/>
                <w:sz w:val="24"/>
                <w:szCs w:val="24"/>
                <w:lang w:eastAsia="en-US"/>
              </w:rPr>
              <w:t>k</w:t>
            </w:r>
            <w:r w:rsidRPr="00B36F84">
              <w:rPr>
                <w:rFonts w:ascii="Arial" w:hAnsi="Arial" w:cs="Arial"/>
                <w:sz w:val="24"/>
                <w:szCs w:val="24"/>
                <w:lang w:eastAsia="en-US"/>
              </w:rPr>
              <w:t>atels</w:t>
            </w:r>
            <w:r w:rsidRPr="00B36F84">
              <w:rPr>
                <w:rFonts w:ascii="Arial" w:hAnsi="Arial" w:cs="Arial"/>
                <w:spacing w:val="-6"/>
                <w:sz w:val="24"/>
                <w:szCs w:val="24"/>
                <w:lang w:eastAsia="en-US"/>
              </w:rPr>
              <w:t>k</w:t>
            </w:r>
            <w:r w:rsidRPr="00B36F84">
              <w:rPr>
                <w:rFonts w:ascii="Arial" w:hAnsi="Arial" w:cs="Arial"/>
                <w:sz w:val="24"/>
                <w:szCs w:val="24"/>
                <w:lang w:eastAsia="en-US"/>
              </w:rPr>
              <w:t>é</w:t>
            </w:r>
            <w:r w:rsidRPr="00B36F84">
              <w:rPr>
                <w:rFonts w:ascii="Arial" w:hAnsi="Arial" w:cs="Arial"/>
                <w:spacing w:val="33"/>
                <w:sz w:val="24"/>
                <w:szCs w:val="24"/>
                <w:lang w:eastAsia="en-US"/>
              </w:rPr>
              <w:t xml:space="preserve"> </w:t>
            </w:r>
            <w:r w:rsidRPr="00B36F84">
              <w:rPr>
                <w:rFonts w:ascii="Arial" w:hAnsi="Arial" w:cs="Arial"/>
                <w:spacing w:val="-6"/>
                <w:w w:val="104"/>
                <w:sz w:val="24"/>
                <w:szCs w:val="24"/>
                <w:lang w:eastAsia="en-US"/>
              </w:rPr>
              <w:t>m</w:t>
            </w:r>
            <w:r w:rsidRPr="00B36F84">
              <w:rPr>
                <w:rFonts w:ascii="Arial" w:hAnsi="Arial" w:cs="Arial"/>
                <w:w w:val="101"/>
                <w:sz w:val="24"/>
                <w:szCs w:val="24"/>
                <w:lang w:eastAsia="en-US"/>
              </w:rPr>
              <w:t>yšlení</w:t>
            </w:r>
          </w:p>
          <w:p w:rsidR="0055566D" w:rsidRPr="00B36F84" w:rsidRDefault="0055566D" w:rsidP="0055566D">
            <w:pPr>
              <w:widowControl w:val="0"/>
              <w:autoSpaceDE w:val="0"/>
              <w:autoSpaceDN w:val="0"/>
              <w:adjustRightInd w:val="0"/>
              <w:spacing w:line="200" w:lineRule="exact"/>
              <w:rPr>
                <w:rFonts w:ascii="Arial" w:hAnsi="Arial" w:cs="Arial"/>
                <w:sz w:val="24"/>
                <w:szCs w:val="24"/>
                <w:lang w:eastAsia="en-US"/>
              </w:rPr>
            </w:pPr>
          </w:p>
          <w:p w:rsidR="0055566D" w:rsidRPr="00B36F84" w:rsidRDefault="0055566D" w:rsidP="005F4DA7">
            <w:pPr>
              <w:pStyle w:val="Odstavecseseznamem"/>
              <w:widowControl w:val="0"/>
              <w:numPr>
                <w:ilvl w:val="0"/>
                <w:numId w:val="187"/>
              </w:numPr>
              <w:autoSpaceDE w:val="0"/>
              <w:autoSpaceDN w:val="0"/>
              <w:adjustRightInd w:val="0"/>
              <w:spacing w:line="249" w:lineRule="auto"/>
              <w:ind w:right="74"/>
              <w:jc w:val="both"/>
              <w:rPr>
                <w:rFonts w:ascii="Arial" w:hAnsi="Arial" w:cs="Arial"/>
                <w:sz w:val="24"/>
                <w:szCs w:val="24"/>
                <w:lang w:eastAsia="en-US"/>
              </w:rPr>
            </w:pPr>
            <w:r>
              <w:rPr>
                <w:rFonts w:ascii="Arial" w:hAnsi="Arial" w:cs="Arial"/>
                <w:spacing w:val="-6"/>
                <w:sz w:val="24"/>
                <w:szCs w:val="24"/>
                <w:lang w:eastAsia="en-US"/>
              </w:rPr>
              <w:t>V</w:t>
            </w:r>
            <w:r w:rsidRPr="00B36F84">
              <w:rPr>
                <w:rFonts w:ascii="Arial" w:hAnsi="Arial" w:cs="Arial"/>
                <w:sz w:val="24"/>
                <w:szCs w:val="24"/>
                <w:lang w:eastAsia="en-US"/>
              </w:rPr>
              <w:t>ede</w:t>
            </w:r>
            <w:r>
              <w:rPr>
                <w:rFonts w:ascii="Arial" w:hAnsi="Arial" w:cs="Arial"/>
                <w:sz w:val="24"/>
                <w:szCs w:val="24"/>
                <w:lang w:eastAsia="en-US"/>
              </w:rPr>
              <w:t>me</w:t>
            </w:r>
            <w:r w:rsidRPr="00B36F84">
              <w:rPr>
                <w:rFonts w:ascii="Arial" w:hAnsi="Arial" w:cs="Arial"/>
                <w:spacing w:val="35"/>
                <w:sz w:val="24"/>
                <w:szCs w:val="24"/>
                <w:lang w:eastAsia="en-US"/>
              </w:rPr>
              <w:t xml:space="preserve"> </w:t>
            </w:r>
            <w:r w:rsidRPr="00B36F84">
              <w:rPr>
                <w:rFonts w:ascii="Arial" w:hAnsi="Arial" w:cs="Arial"/>
                <w:sz w:val="24"/>
                <w:szCs w:val="24"/>
                <w:lang w:eastAsia="en-US"/>
              </w:rPr>
              <w:t>děti</w:t>
            </w:r>
            <w:r w:rsidRPr="00B36F84">
              <w:rPr>
                <w:rFonts w:ascii="Arial" w:hAnsi="Arial" w:cs="Arial"/>
                <w:spacing w:val="44"/>
                <w:sz w:val="24"/>
                <w:szCs w:val="24"/>
                <w:lang w:eastAsia="en-US"/>
              </w:rPr>
              <w:t xml:space="preserve"> </w:t>
            </w:r>
            <w:r w:rsidRPr="00B36F84">
              <w:rPr>
                <w:rFonts w:ascii="Arial" w:hAnsi="Arial" w:cs="Arial"/>
                <w:sz w:val="24"/>
                <w:szCs w:val="24"/>
                <w:lang w:eastAsia="en-US"/>
              </w:rPr>
              <w:t>k</w:t>
            </w:r>
            <w:r w:rsidRPr="00B36F84">
              <w:rPr>
                <w:rFonts w:ascii="Arial" w:hAnsi="Arial" w:cs="Arial"/>
                <w:spacing w:val="32"/>
                <w:sz w:val="24"/>
                <w:szCs w:val="24"/>
                <w:lang w:eastAsia="en-US"/>
              </w:rPr>
              <w:t xml:space="preserve"> </w:t>
            </w:r>
            <w:r w:rsidRPr="00B36F84">
              <w:rPr>
                <w:rFonts w:ascii="Arial" w:hAnsi="Arial" w:cs="Arial"/>
                <w:spacing w:val="7"/>
                <w:sz w:val="24"/>
                <w:szCs w:val="24"/>
                <w:lang w:eastAsia="en-US"/>
              </w:rPr>
              <w:t>p</w:t>
            </w:r>
            <w:r w:rsidRPr="00B36F84">
              <w:rPr>
                <w:rFonts w:ascii="Arial" w:hAnsi="Arial" w:cs="Arial"/>
                <w:sz w:val="24"/>
                <w:szCs w:val="24"/>
                <w:lang w:eastAsia="en-US"/>
              </w:rPr>
              <w:t>oznání,</w:t>
            </w:r>
            <w:r w:rsidRPr="00B36F84">
              <w:rPr>
                <w:rFonts w:ascii="Arial" w:hAnsi="Arial" w:cs="Arial"/>
                <w:spacing w:val="49"/>
                <w:sz w:val="24"/>
                <w:szCs w:val="24"/>
                <w:lang w:eastAsia="en-US"/>
              </w:rPr>
              <w:t xml:space="preserve"> </w:t>
            </w:r>
            <w:r w:rsidRPr="00B36F84">
              <w:rPr>
                <w:rFonts w:ascii="Arial" w:hAnsi="Arial" w:cs="Arial"/>
                <w:sz w:val="24"/>
                <w:szCs w:val="24"/>
                <w:lang w:eastAsia="en-US"/>
              </w:rPr>
              <w:t>že</w:t>
            </w:r>
            <w:r w:rsidRPr="00B36F84">
              <w:rPr>
                <w:rFonts w:ascii="Arial" w:hAnsi="Arial" w:cs="Arial"/>
                <w:spacing w:val="25"/>
                <w:sz w:val="24"/>
                <w:szCs w:val="24"/>
                <w:lang w:eastAsia="en-US"/>
              </w:rPr>
              <w:t xml:space="preserve"> </w:t>
            </w:r>
            <w:r w:rsidRPr="00B36F84">
              <w:rPr>
                <w:rFonts w:ascii="Arial" w:hAnsi="Arial" w:cs="Arial"/>
                <w:sz w:val="24"/>
                <w:szCs w:val="24"/>
                <w:lang w:eastAsia="en-US"/>
              </w:rPr>
              <w:t>te</w:t>
            </w:r>
            <w:r w:rsidRPr="00B36F84">
              <w:rPr>
                <w:rFonts w:ascii="Arial" w:hAnsi="Arial" w:cs="Arial"/>
                <w:spacing w:val="-6"/>
                <w:sz w:val="24"/>
                <w:szCs w:val="24"/>
                <w:lang w:eastAsia="en-US"/>
              </w:rPr>
              <w:t>c</w:t>
            </w:r>
            <w:r w:rsidRPr="00B36F84">
              <w:rPr>
                <w:rFonts w:ascii="Arial" w:hAnsi="Arial" w:cs="Arial"/>
                <w:sz w:val="24"/>
                <w:szCs w:val="24"/>
                <w:lang w:eastAsia="en-US"/>
              </w:rPr>
              <w:t>hni</w:t>
            </w:r>
            <w:r w:rsidRPr="00B36F84">
              <w:rPr>
                <w:rFonts w:ascii="Arial" w:hAnsi="Arial" w:cs="Arial"/>
                <w:spacing w:val="-6"/>
                <w:sz w:val="24"/>
                <w:szCs w:val="24"/>
                <w:lang w:eastAsia="en-US"/>
              </w:rPr>
              <w:t>k</w:t>
            </w:r>
            <w:r w:rsidRPr="00B36F84">
              <w:rPr>
                <w:rFonts w:ascii="Arial" w:hAnsi="Arial" w:cs="Arial"/>
                <w:sz w:val="24"/>
                <w:szCs w:val="24"/>
                <w:lang w:eastAsia="en-US"/>
              </w:rPr>
              <w:t>a ja</w:t>
            </w:r>
            <w:r w:rsidRPr="00B36F84">
              <w:rPr>
                <w:rFonts w:ascii="Arial" w:hAnsi="Arial" w:cs="Arial"/>
                <w:spacing w:val="-6"/>
                <w:sz w:val="24"/>
                <w:szCs w:val="24"/>
                <w:lang w:eastAsia="en-US"/>
              </w:rPr>
              <w:t>k</w:t>
            </w:r>
            <w:r w:rsidRPr="00B36F84">
              <w:rPr>
                <w:rFonts w:ascii="Arial" w:hAnsi="Arial" w:cs="Arial"/>
                <w:sz w:val="24"/>
                <w:szCs w:val="24"/>
                <w:lang w:eastAsia="en-US"/>
              </w:rPr>
              <w:t>o</w:t>
            </w:r>
            <w:r w:rsidRPr="00B36F84">
              <w:rPr>
                <w:rFonts w:ascii="Arial" w:hAnsi="Arial" w:cs="Arial"/>
                <w:spacing w:val="26"/>
                <w:sz w:val="24"/>
                <w:szCs w:val="24"/>
                <w:lang w:eastAsia="en-US"/>
              </w:rPr>
              <w:t xml:space="preserve"> </w:t>
            </w:r>
            <w:r w:rsidRPr="00B36F84">
              <w:rPr>
                <w:rFonts w:ascii="Arial" w:hAnsi="Arial" w:cs="Arial"/>
                <w:w w:val="102"/>
                <w:sz w:val="24"/>
                <w:szCs w:val="24"/>
                <w:lang w:eastAsia="en-US"/>
              </w:rPr>
              <w:t>součá</w:t>
            </w:r>
            <w:r w:rsidRPr="00B36F84">
              <w:rPr>
                <w:rFonts w:ascii="Arial" w:hAnsi="Arial" w:cs="Arial"/>
                <w:w w:val="98"/>
                <w:sz w:val="24"/>
                <w:szCs w:val="24"/>
                <w:lang w:eastAsia="en-US"/>
              </w:rPr>
              <w:t>s</w:t>
            </w:r>
            <w:r w:rsidRPr="00B36F84">
              <w:rPr>
                <w:rFonts w:ascii="Arial" w:hAnsi="Arial" w:cs="Arial"/>
                <w:w w:val="136"/>
                <w:sz w:val="24"/>
                <w:szCs w:val="24"/>
                <w:lang w:eastAsia="en-US"/>
              </w:rPr>
              <w:t>t</w:t>
            </w:r>
            <w:r w:rsidRPr="00B36F84">
              <w:rPr>
                <w:rFonts w:ascii="Arial" w:hAnsi="Arial" w:cs="Arial"/>
                <w:spacing w:val="30"/>
                <w:sz w:val="24"/>
                <w:szCs w:val="24"/>
                <w:lang w:eastAsia="en-US"/>
              </w:rPr>
              <w:t xml:space="preserve"> </w:t>
            </w:r>
            <w:r w:rsidRPr="00B36F84">
              <w:rPr>
                <w:rFonts w:ascii="Arial" w:hAnsi="Arial" w:cs="Arial"/>
                <w:sz w:val="24"/>
                <w:szCs w:val="24"/>
                <w:lang w:eastAsia="en-US"/>
              </w:rPr>
              <w:t>lids</w:t>
            </w:r>
            <w:r w:rsidRPr="00B36F84">
              <w:rPr>
                <w:rFonts w:ascii="Arial" w:hAnsi="Arial" w:cs="Arial"/>
                <w:spacing w:val="-6"/>
                <w:sz w:val="24"/>
                <w:szCs w:val="24"/>
                <w:lang w:eastAsia="en-US"/>
              </w:rPr>
              <w:t>k</w:t>
            </w:r>
            <w:r w:rsidRPr="00B36F84">
              <w:rPr>
                <w:rFonts w:ascii="Arial" w:hAnsi="Arial" w:cs="Arial"/>
                <w:sz w:val="24"/>
                <w:szCs w:val="24"/>
                <w:lang w:eastAsia="en-US"/>
              </w:rPr>
              <w:t>é</w:t>
            </w:r>
            <w:r w:rsidRPr="00B36F84">
              <w:rPr>
                <w:rFonts w:ascii="Arial" w:hAnsi="Arial" w:cs="Arial"/>
                <w:spacing w:val="33"/>
                <w:sz w:val="24"/>
                <w:szCs w:val="24"/>
                <w:lang w:eastAsia="en-US"/>
              </w:rPr>
              <w:t xml:space="preserve"> </w:t>
            </w:r>
            <w:r w:rsidRPr="00B36F84">
              <w:rPr>
                <w:rFonts w:ascii="Arial" w:hAnsi="Arial" w:cs="Arial"/>
                <w:sz w:val="24"/>
                <w:szCs w:val="24"/>
                <w:lang w:eastAsia="en-US"/>
              </w:rPr>
              <w:t>kultury je</w:t>
            </w:r>
            <w:r w:rsidRPr="00B36F84">
              <w:rPr>
                <w:rFonts w:ascii="Arial" w:hAnsi="Arial" w:cs="Arial"/>
                <w:spacing w:val="1"/>
                <w:sz w:val="24"/>
                <w:szCs w:val="24"/>
                <w:lang w:eastAsia="en-US"/>
              </w:rPr>
              <w:t xml:space="preserve"> </w:t>
            </w:r>
            <w:r w:rsidRPr="00B36F84">
              <w:rPr>
                <w:rFonts w:ascii="Arial" w:hAnsi="Arial" w:cs="Arial"/>
                <w:w w:val="103"/>
                <w:sz w:val="24"/>
                <w:szCs w:val="24"/>
                <w:lang w:eastAsia="en-US"/>
              </w:rPr>
              <w:t>vždy</w:t>
            </w:r>
            <w:r w:rsidRPr="00B36F84">
              <w:rPr>
                <w:rFonts w:ascii="Arial" w:hAnsi="Arial" w:cs="Arial"/>
                <w:spacing w:val="18"/>
                <w:sz w:val="24"/>
                <w:szCs w:val="24"/>
                <w:lang w:eastAsia="en-US"/>
              </w:rPr>
              <w:t xml:space="preserve"> </w:t>
            </w:r>
            <w:r w:rsidRPr="00B36F84">
              <w:rPr>
                <w:rFonts w:ascii="Arial" w:hAnsi="Arial" w:cs="Arial"/>
                <w:w w:val="104"/>
                <w:sz w:val="24"/>
                <w:szCs w:val="24"/>
                <w:lang w:eastAsia="en-US"/>
              </w:rPr>
              <w:t>s</w:t>
            </w:r>
            <w:r w:rsidRPr="00B36F84">
              <w:rPr>
                <w:rFonts w:ascii="Arial" w:hAnsi="Arial" w:cs="Arial"/>
                <w:spacing w:val="7"/>
                <w:w w:val="104"/>
                <w:sz w:val="24"/>
                <w:szCs w:val="24"/>
                <w:lang w:eastAsia="en-US"/>
              </w:rPr>
              <w:t>p</w:t>
            </w:r>
            <w:r w:rsidRPr="00B36F84">
              <w:rPr>
                <w:rFonts w:ascii="Arial" w:hAnsi="Arial" w:cs="Arial"/>
                <w:spacing w:val="13"/>
                <w:w w:val="97"/>
                <w:sz w:val="24"/>
                <w:szCs w:val="24"/>
                <w:lang w:eastAsia="en-US"/>
              </w:rPr>
              <w:t>o</w:t>
            </w:r>
            <w:r w:rsidRPr="00B36F84">
              <w:rPr>
                <w:rFonts w:ascii="Arial" w:hAnsi="Arial" w:cs="Arial"/>
                <w:w w:val="105"/>
                <w:sz w:val="24"/>
                <w:szCs w:val="24"/>
                <w:lang w:eastAsia="en-US"/>
              </w:rPr>
              <w:t>jena</w:t>
            </w:r>
            <w:r w:rsidRPr="00B36F84">
              <w:rPr>
                <w:rFonts w:ascii="Arial" w:hAnsi="Arial" w:cs="Arial"/>
                <w:spacing w:val="18"/>
                <w:sz w:val="24"/>
                <w:szCs w:val="24"/>
                <w:lang w:eastAsia="en-US"/>
              </w:rPr>
              <w:t xml:space="preserve"> </w:t>
            </w:r>
            <w:r w:rsidRPr="00B36F84">
              <w:rPr>
                <w:rFonts w:ascii="Arial" w:hAnsi="Arial" w:cs="Arial"/>
                <w:sz w:val="24"/>
                <w:szCs w:val="24"/>
                <w:lang w:eastAsia="en-US"/>
              </w:rPr>
              <w:t>s</w:t>
            </w:r>
            <w:r w:rsidRPr="00B36F84">
              <w:rPr>
                <w:rFonts w:ascii="Arial" w:hAnsi="Arial" w:cs="Arial"/>
                <w:spacing w:val="16"/>
                <w:sz w:val="24"/>
                <w:szCs w:val="24"/>
                <w:lang w:eastAsia="en-US"/>
              </w:rPr>
              <w:t xml:space="preserve"> </w:t>
            </w:r>
            <w:r w:rsidRPr="00B36F84">
              <w:rPr>
                <w:rFonts w:ascii="Arial" w:hAnsi="Arial" w:cs="Arial"/>
                <w:sz w:val="24"/>
                <w:szCs w:val="24"/>
                <w:lang w:eastAsia="en-US"/>
              </w:rPr>
              <w:t>prac</w:t>
            </w:r>
            <w:r w:rsidRPr="00B36F84">
              <w:rPr>
                <w:rFonts w:ascii="Arial" w:hAnsi="Arial" w:cs="Arial"/>
                <w:spacing w:val="-6"/>
                <w:sz w:val="24"/>
                <w:szCs w:val="24"/>
                <w:lang w:eastAsia="en-US"/>
              </w:rPr>
              <w:t>o</w:t>
            </w:r>
            <w:r w:rsidRPr="00B36F84">
              <w:rPr>
                <w:rFonts w:ascii="Arial" w:hAnsi="Arial" w:cs="Arial"/>
                <w:sz w:val="24"/>
                <w:szCs w:val="24"/>
                <w:lang w:eastAsia="en-US"/>
              </w:rPr>
              <w:t>vní</w:t>
            </w:r>
            <w:r w:rsidRPr="00B36F84">
              <w:rPr>
                <w:rFonts w:ascii="Arial" w:hAnsi="Arial" w:cs="Arial"/>
                <w:spacing w:val="39"/>
                <w:sz w:val="24"/>
                <w:szCs w:val="24"/>
                <w:lang w:eastAsia="en-US"/>
              </w:rPr>
              <w:t xml:space="preserve"> </w:t>
            </w:r>
            <w:r w:rsidRPr="00B36F84">
              <w:rPr>
                <w:rFonts w:ascii="Arial" w:hAnsi="Arial" w:cs="Arial"/>
                <w:w w:val="102"/>
                <w:sz w:val="24"/>
                <w:szCs w:val="24"/>
                <w:lang w:eastAsia="en-US"/>
              </w:rPr>
              <w:t>činno</w:t>
            </w:r>
            <w:r w:rsidRPr="00B36F84">
              <w:rPr>
                <w:rFonts w:ascii="Arial" w:hAnsi="Arial" w:cs="Arial"/>
                <w:w w:val="98"/>
                <w:sz w:val="24"/>
                <w:szCs w:val="24"/>
                <w:lang w:eastAsia="en-US"/>
              </w:rPr>
              <w:t>s</w:t>
            </w:r>
            <w:r w:rsidRPr="00B36F84">
              <w:rPr>
                <w:rFonts w:ascii="Arial" w:hAnsi="Arial" w:cs="Arial"/>
                <w:w w:val="136"/>
                <w:sz w:val="24"/>
                <w:szCs w:val="24"/>
                <w:lang w:eastAsia="en-US"/>
              </w:rPr>
              <w:t>t</w:t>
            </w:r>
            <w:r w:rsidRPr="00B36F84">
              <w:rPr>
                <w:rFonts w:ascii="Arial" w:hAnsi="Arial" w:cs="Arial"/>
                <w:w w:val="97"/>
                <w:sz w:val="24"/>
                <w:szCs w:val="24"/>
                <w:lang w:eastAsia="en-US"/>
              </w:rPr>
              <w:t>í</w:t>
            </w:r>
            <w:r w:rsidRPr="00B36F84">
              <w:rPr>
                <w:rFonts w:ascii="Arial" w:hAnsi="Arial" w:cs="Arial"/>
                <w:spacing w:val="18"/>
                <w:sz w:val="24"/>
                <w:szCs w:val="24"/>
                <w:lang w:eastAsia="en-US"/>
              </w:rPr>
              <w:t xml:space="preserve"> </w:t>
            </w:r>
            <w:r w:rsidRPr="00B36F84">
              <w:rPr>
                <w:rFonts w:ascii="Arial" w:hAnsi="Arial" w:cs="Arial"/>
                <w:w w:val="97"/>
                <w:sz w:val="24"/>
                <w:szCs w:val="24"/>
                <w:lang w:eastAsia="en-US"/>
              </w:rPr>
              <w:t>čl</w:t>
            </w:r>
            <w:r w:rsidRPr="00B36F84">
              <w:rPr>
                <w:rFonts w:ascii="Arial" w:hAnsi="Arial" w:cs="Arial"/>
                <w:spacing w:val="-6"/>
                <w:w w:val="97"/>
                <w:sz w:val="24"/>
                <w:szCs w:val="24"/>
                <w:lang w:eastAsia="en-US"/>
              </w:rPr>
              <w:t>o</w:t>
            </w:r>
            <w:r w:rsidRPr="00B36F84">
              <w:rPr>
                <w:rFonts w:ascii="Arial" w:hAnsi="Arial" w:cs="Arial"/>
                <w:spacing w:val="-6"/>
                <w:w w:val="102"/>
                <w:sz w:val="24"/>
                <w:szCs w:val="24"/>
                <w:lang w:eastAsia="en-US"/>
              </w:rPr>
              <w:t>v</w:t>
            </w:r>
            <w:r w:rsidRPr="00B36F84">
              <w:rPr>
                <w:rFonts w:ascii="Arial" w:hAnsi="Arial" w:cs="Arial"/>
                <w:sz w:val="24"/>
                <w:szCs w:val="24"/>
                <w:lang w:eastAsia="en-US"/>
              </w:rPr>
              <w:t>ě</w:t>
            </w:r>
            <w:r w:rsidRPr="00B36F84">
              <w:rPr>
                <w:rFonts w:ascii="Arial" w:hAnsi="Arial" w:cs="Arial"/>
                <w:spacing w:val="-6"/>
                <w:sz w:val="24"/>
                <w:szCs w:val="24"/>
                <w:lang w:eastAsia="en-US"/>
              </w:rPr>
              <w:t>k</w:t>
            </w:r>
            <w:r w:rsidRPr="00B36F84">
              <w:rPr>
                <w:rFonts w:ascii="Arial" w:hAnsi="Arial" w:cs="Arial"/>
                <w:w w:val="109"/>
                <w:sz w:val="24"/>
                <w:szCs w:val="24"/>
                <w:lang w:eastAsia="en-US"/>
              </w:rPr>
              <w:t>a</w:t>
            </w:r>
          </w:p>
          <w:p w:rsidR="0055566D" w:rsidRPr="00B36F84" w:rsidRDefault="0055566D" w:rsidP="005F4DA7">
            <w:pPr>
              <w:pStyle w:val="Odstavecseseznamem"/>
              <w:widowControl w:val="0"/>
              <w:numPr>
                <w:ilvl w:val="0"/>
                <w:numId w:val="187"/>
              </w:numPr>
              <w:autoSpaceDE w:val="0"/>
              <w:autoSpaceDN w:val="0"/>
              <w:adjustRightInd w:val="0"/>
              <w:spacing w:before="52"/>
              <w:ind w:right="133"/>
              <w:jc w:val="both"/>
              <w:rPr>
                <w:rFonts w:ascii="Arial" w:hAnsi="Arial" w:cs="Arial"/>
                <w:sz w:val="24"/>
                <w:szCs w:val="24"/>
                <w:lang w:eastAsia="en-US"/>
              </w:rPr>
            </w:pPr>
            <w:r>
              <w:rPr>
                <w:rFonts w:ascii="Arial" w:hAnsi="Arial" w:cs="Arial"/>
                <w:sz w:val="24"/>
                <w:szCs w:val="24"/>
                <w:lang w:eastAsia="en-US"/>
              </w:rPr>
              <w:t xml:space="preserve">Pomáháme </w:t>
            </w:r>
            <w:r w:rsidRPr="00B36F84">
              <w:rPr>
                <w:rFonts w:ascii="Arial" w:hAnsi="Arial" w:cs="Arial"/>
                <w:sz w:val="24"/>
                <w:szCs w:val="24"/>
                <w:lang w:eastAsia="en-US"/>
              </w:rPr>
              <w:t>orie</w:t>
            </w:r>
            <w:r w:rsidRPr="00B36F84">
              <w:rPr>
                <w:rFonts w:ascii="Arial" w:hAnsi="Arial" w:cs="Arial"/>
                <w:spacing w:val="-7"/>
                <w:sz w:val="24"/>
                <w:szCs w:val="24"/>
                <w:lang w:eastAsia="en-US"/>
              </w:rPr>
              <w:t>n</w:t>
            </w:r>
            <w:r w:rsidRPr="00B36F84">
              <w:rPr>
                <w:rFonts w:ascii="Arial" w:hAnsi="Arial" w:cs="Arial"/>
                <w:sz w:val="24"/>
                <w:szCs w:val="24"/>
                <w:lang w:eastAsia="en-US"/>
              </w:rPr>
              <w:t>t</w:t>
            </w:r>
            <w:r w:rsidRPr="00B36F84">
              <w:rPr>
                <w:rFonts w:ascii="Arial" w:hAnsi="Arial" w:cs="Arial"/>
                <w:spacing w:val="-6"/>
                <w:sz w:val="24"/>
                <w:szCs w:val="24"/>
                <w:lang w:eastAsia="en-US"/>
              </w:rPr>
              <w:t>ov</w:t>
            </w:r>
            <w:r w:rsidRPr="00B36F84">
              <w:rPr>
                <w:rFonts w:ascii="Arial" w:hAnsi="Arial" w:cs="Arial"/>
                <w:sz w:val="24"/>
                <w:szCs w:val="24"/>
                <w:lang w:eastAsia="en-US"/>
              </w:rPr>
              <w:t>at</w:t>
            </w:r>
            <w:r w:rsidRPr="00B36F84">
              <w:rPr>
                <w:rFonts w:ascii="Arial" w:hAnsi="Arial" w:cs="Arial"/>
                <w:spacing w:val="15"/>
                <w:sz w:val="24"/>
                <w:szCs w:val="24"/>
                <w:lang w:eastAsia="en-US"/>
              </w:rPr>
              <w:t xml:space="preserve"> </w:t>
            </w:r>
            <w:r w:rsidRPr="00B36F84">
              <w:rPr>
                <w:rFonts w:ascii="Arial" w:hAnsi="Arial" w:cs="Arial"/>
                <w:sz w:val="24"/>
                <w:szCs w:val="24"/>
                <w:lang w:eastAsia="en-US"/>
              </w:rPr>
              <w:t>se</w:t>
            </w:r>
            <w:r w:rsidRPr="00B36F84">
              <w:rPr>
                <w:rFonts w:ascii="Arial" w:hAnsi="Arial" w:cs="Arial"/>
                <w:spacing w:val="15"/>
                <w:sz w:val="24"/>
                <w:szCs w:val="24"/>
                <w:lang w:eastAsia="en-US"/>
              </w:rPr>
              <w:t xml:space="preserve"> </w:t>
            </w:r>
            <w:r w:rsidRPr="00B36F84">
              <w:rPr>
                <w:rFonts w:ascii="Arial" w:hAnsi="Arial" w:cs="Arial"/>
                <w:sz w:val="24"/>
                <w:szCs w:val="24"/>
                <w:lang w:eastAsia="en-US"/>
              </w:rPr>
              <w:t>v</w:t>
            </w:r>
            <w:r w:rsidRPr="00B36F84">
              <w:rPr>
                <w:rFonts w:ascii="Arial" w:hAnsi="Arial" w:cs="Arial"/>
                <w:spacing w:val="20"/>
                <w:sz w:val="24"/>
                <w:szCs w:val="24"/>
                <w:lang w:eastAsia="en-US"/>
              </w:rPr>
              <w:t xml:space="preserve"> </w:t>
            </w:r>
            <w:r w:rsidRPr="00B36F84">
              <w:rPr>
                <w:rFonts w:ascii="Arial" w:hAnsi="Arial" w:cs="Arial"/>
                <w:sz w:val="24"/>
                <w:szCs w:val="24"/>
                <w:lang w:eastAsia="en-US"/>
              </w:rPr>
              <w:t>růz</w:t>
            </w:r>
            <w:r w:rsidRPr="00B36F84">
              <w:rPr>
                <w:rFonts w:ascii="Arial" w:hAnsi="Arial" w:cs="Arial"/>
                <w:spacing w:val="-6"/>
                <w:sz w:val="24"/>
                <w:szCs w:val="24"/>
                <w:lang w:eastAsia="en-US"/>
              </w:rPr>
              <w:t>n</w:t>
            </w:r>
            <w:r w:rsidRPr="00B36F84">
              <w:rPr>
                <w:rFonts w:ascii="Arial" w:hAnsi="Arial" w:cs="Arial"/>
                <w:sz w:val="24"/>
                <w:szCs w:val="24"/>
                <w:lang w:eastAsia="en-US"/>
              </w:rPr>
              <w:t>ý</w:t>
            </w:r>
            <w:r w:rsidRPr="00B36F84">
              <w:rPr>
                <w:rFonts w:ascii="Arial" w:hAnsi="Arial" w:cs="Arial"/>
                <w:spacing w:val="-6"/>
                <w:sz w:val="24"/>
                <w:szCs w:val="24"/>
                <w:lang w:eastAsia="en-US"/>
              </w:rPr>
              <w:t>c</w:t>
            </w:r>
            <w:r w:rsidRPr="00B36F84">
              <w:rPr>
                <w:rFonts w:ascii="Arial" w:hAnsi="Arial" w:cs="Arial"/>
                <w:sz w:val="24"/>
                <w:szCs w:val="24"/>
                <w:lang w:eastAsia="en-US"/>
              </w:rPr>
              <w:t>h</w:t>
            </w:r>
            <w:r w:rsidRPr="00B36F84">
              <w:rPr>
                <w:rFonts w:ascii="Arial" w:hAnsi="Arial" w:cs="Arial"/>
                <w:spacing w:val="41"/>
                <w:sz w:val="24"/>
                <w:szCs w:val="24"/>
                <w:lang w:eastAsia="en-US"/>
              </w:rPr>
              <w:t xml:space="preserve"> </w:t>
            </w:r>
            <w:r w:rsidRPr="00B36F84">
              <w:rPr>
                <w:rFonts w:ascii="Arial" w:hAnsi="Arial" w:cs="Arial"/>
                <w:sz w:val="24"/>
                <w:szCs w:val="24"/>
                <w:lang w:eastAsia="en-US"/>
              </w:rPr>
              <w:t>o</w:t>
            </w:r>
            <w:r w:rsidRPr="00B36F84">
              <w:rPr>
                <w:rFonts w:ascii="Arial" w:hAnsi="Arial" w:cs="Arial"/>
                <w:spacing w:val="7"/>
                <w:sz w:val="24"/>
                <w:szCs w:val="24"/>
                <w:lang w:eastAsia="en-US"/>
              </w:rPr>
              <w:t>b</w:t>
            </w:r>
            <w:r w:rsidRPr="00B36F84">
              <w:rPr>
                <w:rFonts w:ascii="Arial" w:hAnsi="Arial" w:cs="Arial"/>
                <w:sz w:val="24"/>
                <w:szCs w:val="24"/>
                <w:lang w:eastAsia="en-US"/>
              </w:rPr>
              <w:t>ore</w:t>
            </w:r>
            <w:r w:rsidRPr="00B36F84">
              <w:rPr>
                <w:rFonts w:ascii="Arial" w:hAnsi="Arial" w:cs="Arial"/>
                <w:spacing w:val="-6"/>
                <w:sz w:val="24"/>
                <w:szCs w:val="24"/>
                <w:lang w:eastAsia="en-US"/>
              </w:rPr>
              <w:t>c</w:t>
            </w:r>
            <w:r w:rsidRPr="00B36F84">
              <w:rPr>
                <w:rFonts w:ascii="Arial" w:hAnsi="Arial" w:cs="Arial"/>
                <w:sz w:val="24"/>
                <w:szCs w:val="24"/>
                <w:lang w:eastAsia="en-US"/>
              </w:rPr>
              <w:t>h</w:t>
            </w:r>
            <w:r w:rsidRPr="00B36F84">
              <w:rPr>
                <w:rFonts w:ascii="Arial" w:hAnsi="Arial" w:cs="Arial"/>
                <w:spacing w:val="31"/>
                <w:sz w:val="24"/>
                <w:szCs w:val="24"/>
                <w:lang w:eastAsia="en-US"/>
              </w:rPr>
              <w:t xml:space="preserve"> </w:t>
            </w:r>
            <w:r w:rsidRPr="00B36F84">
              <w:rPr>
                <w:rFonts w:ascii="Arial" w:hAnsi="Arial" w:cs="Arial"/>
                <w:sz w:val="24"/>
                <w:szCs w:val="24"/>
                <w:lang w:eastAsia="en-US"/>
              </w:rPr>
              <w:t>lids</w:t>
            </w:r>
            <w:r w:rsidRPr="00B36F84">
              <w:rPr>
                <w:rFonts w:ascii="Arial" w:hAnsi="Arial" w:cs="Arial"/>
                <w:spacing w:val="-6"/>
                <w:sz w:val="24"/>
                <w:szCs w:val="24"/>
                <w:lang w:eastAsia="en-US"/>
              </w:rPr>
              <w:t>k</w:t>
            </w:r>
            <w:r w:rsidRPr="00B36F84">
              <w:rPr>
                <w:rFonts w:ascii="Arial" w:hAnsi="Arial" w:cs="Arial"/>
                <w:sz w:val="24"/>
                <w:szCs w:val="24"/>
                <w:lang w:eastAsia="en-US"/>
              </w:rPr>
              <w:t>é</w:t>
            </w:r>
            <w:r w:rsidRPr="00B36F84">
              <w:rPr>
                <w:rFonts w:ascii="Arial" w:hAnsi="Arial" w:cs="Arial"/>
                <w:spacing w:val="20"/>
                <w:sz w:val="24"/>
                <w:szCs w:val="24"/>
                <w:lang w:eastAsia="en-US"/>
              </w:rPr>
              <w:t xml:space="preserve"> </w:t>
            </w:r>
            <w:r w:rsidRPr="00B36F84">
              <w:rPr>
                <w:rFonts w:ascii="Arial" w:hAnsi="Arial" w:cs="Arial"/>
                <w:w w:val="104"/>
                <w:sz w:val="24"/>
                <w:szCs w:val="24"/>
                <w:lang w:eastAsia="en-US"/>
              </w:rPr>
              <w:t>činnosti</w:t>
            </w:r>
          </w:p>
          <w:p w:rsidR="0055566D" w:rsidRPr="00B36F84" w:rsidRDefault="0055566D" w:rsidP="0055566D">
            <w:pPr>
              <w:widowControl w:val="0"/>
              <w:autoSpaceDE w:val="0"/>
              <w:autoSpaceDN w:val="0"/>
              <w:adjustRightInd w:val="0"/>
              <w:spacing w:line="200" w:lineRule="exact"/>
              <w:rPr>
                <w:rFonts w:ascii="Arial" w:hAnsi="Arial" w:cs="Arial"/>
                <w:sz w:val="24"/>
                <w:szCs w:val="24"/>
                <w:lang w:eastAsia="en-US"/>
              </w:rPr>
            </w:pPr>
          </w:p>
          <w:p w:rsidR="0055566D" w:rsidRPr="00B36F84" w:rsidRDefault="0055566D" w:rsidP="005F4DA7">
            <w:pPr>
              <w:pStyle w:val="Odstavecseseznamem"/>
              <w:widowControl w:val="0"/>
              <w:numPr>
                <w:ilvl w:val="0"/>
                <w:numId w:val="187"/>
              </w:numPr>
              <w:autoSpaceDE w:val="0"/>
              <w:autoSpaceDN w:val="0"/>
              <w:adjustRightInd w:val="0"/>
              <w:spacing w:line="249" w:lineRule="auto"/>
              <w:ind w:right="74"/>
              <w:jc w:val="both"/>
              <w:rPr>
                <w:rFonts w:ascii="Arial" w:hAnsi="Arial" w:cs="Arial"/>
                <w:sz w:val="24"/>
                <w:szCs w:val="24"/>
                <w:lang w:eastAsia="en-US"/>
              </w:rPr>
            </w:pPr>
            <w:r>
              <w:rPr>
                <w:rFonts w:ascii="Arial" w:hAnsi="Arial" w:cs="Arial"/>
                <w:sz w:val="24"/>
                <w:szCs w:val="24"/>
                <w:lang w:eastAsia="en-US"/>
              </w:rPr>
              <w:t>Vedeme k</w:t>
            </w:r>
            <w:r w:rsidRPr="00B36F84">
              <w:rPr>
                <w:rFonts w:ascii="Arial" w:hAnsi="Arial" w:cs="Arial"/>
                <w:spacing w:val="6"/>
                <w:sz w:val="24"/>
                <w:szCs w:val="24"/>
                <w:lang w:eastAsia="en-US"/>
              </w:rPr>
              <w:t xml:space="preserve"> </w:t>
            </w:r>
            <w:r w:rsidRPr="00B36F84">
              <w:rPr>
                <w:rFonts w:ascii="Arial" w:hAnsi="Arial" w:cs="Arial"/>
                <w:sz w:val="24"/>
                <w:szCs w:val="24"/>
                <w:lang w:eastAsia="en-US"/>
              </w:rPr>
              <w:t>uplatň</w:t>
            </w:r>
            <w:r w:rsidRPr="00B36F84">
              <w:rPr>
                <w:rFonts w:ascii="Arial" w:hAnsi="Arial" w:cs="Arial"/>
                <w:spacing w:val="-6"/>
                <w:sz w:val="24"/>
                <w:szCs w:val="24"/>
                <w:lang w:eastAsia="en-US"/>
              </w:rPr>
              <w:t>ov</w:t>
            </w:r>
            <w:r w:rsidRPr="00B36F84">
              <w:rPr>
                <w:rFonts w:ascii="Arial" w:hAnsi="Arial" w:cs="Arial"/>
                <w:sz w:val="24"/>
                <w:szCs w:val="24"/>
                <w:lang w:eastAsia="en-US"/>
              </w:rPr>
              <w:t xml:space="preserve">ání zásad </w:t>
            </w:r>
            <w:r w:rsidRPr="00B36F84">
              <w:rPr>
                <w:rFonts w:ascii="Arial" w:hAnsi="Arial" w:cs="Arial"/>
                <w:spacing w:val="6"/>
                <w:sz w:val="24"/>
                <w:szCs w:val="24"/>
                <w:lang w:eastAsia="en-US"/>
              </w:rPr>
              <w:t>b</w:t>
            </w:r>
            <w:r w:rsidRPr="00B36F84">
              <w:rPr>
                <w:rFonts w:ascii="Arial" w:hAnsi="Arial" w:cs="Arial"/>
                <w:sz w:val="24"/>
                <w:szCs w:val="24"/>
                <w:lang w:eastAsia="en-US"/>
              </w:rPr>
              <w:t>ez</w:t>
            </w:r>
            <w:r w:rsidRPr="00B36F84">
              <w:rPr>
                <w:rFonts w:ascii="Arial" w:hAnsi="Arial" w:cs="Arial"/>
                <w:spacing w:val="6"/>
                <w:sz w:val="24"/>
                <w:szCs w:val="24"/>
                <w:lang w:eastAsia="en-US"/>
              </w:rPr>
              <w:t>p</w:t>
            </w:r>
            <w:r w:rsidRPr="00B36F84">
              <w:rPr>
                <w:rFonts w:ascii="Arial" w:hAnsi="Arial" w:cs="Arial"/>
                <w:sz w:val="24"/>
                <w:szCs w:val="24"/>
                <w:lang w:eastAsia="en-US"/>
              </w:rPr>
              <w:t xml:space="preserve">ečnosti a </w:t>
            </w:r>
            <w:r w:rsidRPr="00B36F84">
              <w:rPr>
                <w:rFonts w:ascii="Arial" w:hAnsi="Arial" w:cs="Arial"/>
                <w:spacing w:val="7"/>
                <w:sz w:val="24"/>
                <w:szCs w:val="24"/>
                <w:lang w:eastAsia="en-US"/>
              </w:rPr>
              <w:t>o</w:t>
            </w:r>
            <w:r w:rsidRPr="00B36F84">
              <w:rPr>
                <w:rFonts w:ascii="Arial" w:hAnsi="Arial" w:cs="Arial"/>
                <w:spacing w:val="-6"/>
                <w:sz w:val="24"/>
                <w:szCs w:val="24"/>
                <w:lang w:eastAsia="en-US"/>
              </w:rPr>
              <w:t>c</w:t>
            </w:r>
            <w:r w:rsidRPr="00B36F84">
              <w:rPr>
                <w:rFonts w:ascii="Arial" w:hAnsi="Arial" w:cs="Arial"/>
                <w:sz w:val="24"/>
                <w:szCs w:val="24"/>
                <w:lang w:eastAsia="en-US"/>
              </w:rPr>
              <w:t>hra</w:t>
            </w:r>
            <w:r w:rsidRPr="00B36F84">
              <w:rPr>
                <w:rFonts w:ascii="Arial" w:hAnsi="Arial" w:cs="Arial"/>
                <w:spacing w:val="-6"/>
                <w:sz w:val="24"/>
                <w:szCs w:val="24"/>
                <w:lang w:eastAsia="en-US"/>
              </w:rPr>
              <w:t>n</w:t>
            </w:r>
            <w:r w:rsidRPr="00B36F84">
              <w:rPr>
                <w:rFonts w:ascii="Arial" w:hAnsi="Arial" w:cs="Arial"/>
                <w:sz w:val="24"/>
                <w:szCs w:val="24"/>
                <w:lang w:eastAsia="en-US"/>
              </w:rPr>
              <w:t>y</w:t>
            </w:r>
            <w:r w:rsidRPr="00B36F84">
              <w:rPr>
                <w:rFonts w:ascii="Arial" w:hAnsi="Arial" w:cs="Arial"/>
                <w:spacing w:val="35"/>
                <w:sz w:val="24"/>
                <w:szCs w:val="24"/>
                <w:lang w:eastAsia="en-US"/>
              </w:rPr>
              <w:t xml:space="preserve"> </w:t>
            </w:r>
            <w:r w:rsidRPr="00B36F84">
              <w:rPr>
                <w:rFonts w:ascii="Arial" w:hAnsi="Arial" w:cs="Arial"/>
                <w:sz w:val="24"/>
                <w:szCs w:val="24"/>
                <w:lang w:eastAsia="en-US"/>
              </w:rPr>
              <w:t>zdr</w:t>
            </w:r>
            <w:r w:rsidRPr="00B36F84">
              <w:rPr>
                <w:rFonts w:ascii="Arial" w:hAnsi="Arial" w:cs="Arial"/>
                <w:spacing w:val="-6"/>
                <w:sz w:val="24"/>
                <w:szCs w:val="24"/>
                <w:lang w:eastAsia="en-US"/>
              </w:rPr>
              <w:t>a</w:t>
            </w:r>
            <w:r w:rsidRPr="00B36F84">
              <w:rPr>
                <w:rFonts w:ascii="Arial" w:hAnsi="Arial" w:cs="Arial"/>
                <w:sz w:val="24"/>
                <w:szCs w:val="24"/>
                <w:lang w:eastAsia="en-US"/>
              </w:rPr>
              <w:t>ví při</w:t>
            </w:r>
            <w:r w:rsidRPr="00B36F84">
              <w:rPr>
                <w:rFonts w:ascii="Arial" w:hAnsi="Arial" w:cs="Arial"/>
                <w:spacing w:val="16"/>
                <w:sz w:val="24"/>
                <w:szCs w:val="24"/>
                <w:lang w:eastAsia="en-US"/>
              </w:rPr>
              <w:t xml:space="preserve"> </w:t>
            </w:r>
            <w:r w:rsidRPr="00B36F84">
              <w:rPr>
                <w:rFonts w:ascii="Arial" w:hAnsi="Arial" w:cs="Arial"/>
                <w:w w:val="110"/>
                <w:sz w:val="24"/>
                <w:szCs w:val="24"/>
                <w:lang w:eastAsia="en-US"/>
              </w:rPr>
              <w:t>prá</w:t>
            </w:r>
            <w:r w:rsidRPr="00B36F84">
              <w:rPr>
                <w:rFonts w:ascii="Arial" w:hAnsi="Arial" w:cs="Arial"/>
                <w:w w:val="97"/>
                <w:sz w:val="24"/>
                <w:szCs w:val="24"/>
                <w:lang w:eastAsia="en-US"/>
              </w:rPr>
              <w:t>c</w:t>
            </w:r>
            <w:r w:rsidRPr="00B36F84">
              <w:rPr>
                <w:rFonts w:ascii="Arial" w:hAnsi="Arial" w:cs="Arial"/>
                <w:w w:val="102"/>
                <w:sz w:val="24"/>
                <w:szCs w:val="24"/>
                <w:lang w:eastAsia="en-US"/>
              </w:rPr>
              <w:t xml:space="preserve">i a </w:t>
            </w:r>
            <w:r w:rsidRPr="00B36F84">
              <w:rPr>
                <w:rFonts w:ascii="Arial" w:hAnsi="Arial" w:cs="Arial"/>
                <w:spacing w:val="-6"/>
                <w:sz w:val="24"/>
                <w:szCs w:val="24"/>
                <w:lang w:eastAsia="en-US"/>
              </w:rPr>
              <w:t>h</w:t>
            </w:r>
            <w:r w:rsidRPr="00B36F84">
              <w:rPr>
                <w:rFonts w:ascii="Arial" w:hAnsi="Arial" w:cs="Arial"/>
                <w:sz w:val="24"/>
                <w:szCs w:val="24"/>
                <w:lang w:eastAsia="en-US"/>
              </w:rPr>
              <w:t>ygie</w:t>
            </w:r>
            <w:r w:rsidRPr="00B36F84">
              <w:rPr>
                <w:rFonts w:ascii="Arial" w:hAnsi="Arial" w:cs="Arial"/>
                <w:spacing w:val="-6"/>
                <w:sz w:val="24"/>
                <w:szCs w:val="24"/>
                <w:lang w:eastAsia="en-US"/>
              </w:rPr>
              <w:t>ně</w:t>
            </w:r>
            <w:r w:rsidRPr="00B36F84">
              <w:rPr>
                <w:rFonts w:ascii="Arial" w:hAnsi="Arial" w:cs="Arial"/>
                <w:spacing w:val="34"/>
                <w:sz w:val="24"/>
                <w:szCs w:val="24"/>
                <w:lang w:eastAsia="en-US"/>
              </w:rPr>
              <w:t xml:space="preserve"> </w:t>
            </w:r>
            <w:r w:rsidRPr="00B36F84">
              <w:rPr>
                <w:rFonts w:ascii="Arial" w:hAnsi="Arial" w:cs="Arial"/>
                <w:sz w:val="24"/>
                <w:szCs w:val="24"/>
                <w:lang w:eastAsia="en-US"/>
              </w:rPr>
              <w:t>práce, základů organizace a</w:t>
            </w:r>
            <w:r w:rsidRPr="00B36F84">
              <w:rPr>
                <w:rFonts w:ascii="Arial" w:hAnsi="Arial" w:cs="Arial"/>
                <w:spacing w:val="31"/>
                <w:sz w:val="24"/>
                <w:szCs w:val="24"/>
                <w:lang w:eastAsia="en-US"/>
              </w:rPr>
              <w:t xml:space="preserve"> </w:t>
            </w:r>
            <w:r w:rsidRPr="00B36F84">
              <w:rPr>
                <w:rFonts w:ascii="Arial" w:hAnsi="Arial" w:cs="Arial"/>
                <w:sz w:val="24"/>
                <w:szCs w:val="24"/>
                <w:lang w:eastAsia="en-US"/>
              </w:rPr>
              <w:t>plán</w:t>
            </w:r>
            <w:r w:rsidRPr="00B36F84">
              <w:rPr>
                <w:rFonts w:ascii="Arial" w:hAnsi="Arial" w:cs="Arial"/>
                <w:spacing w:val="-6"/>
                <w:sz w:val="24"/>
                <w:szCs w:val="24"/>
                <w:lang w:eastAsia="en-US"/>
              </w:rPr>
              <w:t>ov</w:t>
            </w:r>
            <w:r w:rsidRPr="00B36F84">
              <w:rPr>
                <w:rFonts w:ascii="Arial" w:hAnsi="Arial" w:cs="Arial"/>
                <w:sz w:val="24"/>
                <w:szCs w:val="24"/>
                <w:lang w:eastAsia="en-US"/>
              </w:rPr>
              <w:t>ání</w:t>
            </w:r>
            <w:r w:rsidRPr="00B36F84">
              <w:rPr>
                <w:rFonts w:ascii="Arial" w:hAnsi="Arial" w:cs="Arial"/>
                <w:spacing w:val="3"/>
                <w:sz w:val="24"/>
                <w:szCs w:val="24"/>
                <w:lang w:eastAsia="en-US"/>
              </w:rPr>
              <w:t xml:space="preserve"> </w:t>
            </w:r>
            <w:r w:rsidRPr="00B36F84">
              <w:rPr>
                <w:rFonts w:ascii="Arial" w:hAnsi="Arial" w:cs="Arial"/>
                <w:sz w:val="24"/>
                <w:szCs w:val="24"/>
                <w:lang w:eastAsia="en-US"/>
              </w:rPr>
              <w:t>práce</w:t>
            </w:r>
            <w:r w:rsidRPr="00B36F84">
              <w:rPr>
                <w:rFonts w:ascii="Arial" w:hAnsi="Arial" w:cs="Arial"/>
                <w:spacing w:val="20"/>
                <w:sz w:val="24"/>
                <w:szCs w:val="24"/>
                <w:lang w:eastAsia="en-US"/>
              </w:rPr>
              <w:t xml:space="preserve"> </w:t>
            </w:r>
            <w:r w:rsidRPr="00B36F84">
              <w:rPr>
                <w:rFonts w:ascii="Arial" w:hAnsi="Arial" w:cs="Arial"/>
                <w:sz w:val="24"/>
                <w:szCs w:val="24"/>
                <w:lang w:eastAsia="en-US"/>
              </w:rPr>
              <w:t>a</w:t>
            </w:r>
            <w:r w:rsidRPr="00B36F84">
              <w:rPr>
                <w:rFonts w:ascii="Arial" w:hAnsi="Arial" w:cs="Arial"/>
                <w:spacing w:val="26"/>
                <w:sz w:val="24"/>
                <w:szCs w:val="24"/>
                <w:lang w:eastAsia="en-US"/>
              </w:rPr>
              <w:t xml:space="preserve"> </w:t>
            </w:r>
            <w:r w:rsidRPr="00B36F84">
              <w:rPr>
                <w:rFonts w:ascii="Arial" w:hAnsi="Arial" w:cs="Arial"/>
                <w:w w:val="107"/>
                <w:sz w:val="24"/>
                <w:szCs w:val="24"/>
                <w:lang w:eastAsia="en-US"/>
              </w:rPr>
              <w:t>te</w:t>
            </w:r>
            <w:r w:rsidRPr="00B36F84">
              <w:rPr>
                <w:rFonts w:ascii="Arial" w:hAnsi="Arial" w:cs="Arial"/>
                <w:spacing w:val="-6"/>
                <w:w w:val="107"/>
                <w:sz w:val="24"/>
                <w:szCs w:val="24"/>
                <w:lang w:eastAsia="en-US"/>
              </w:rPr>
              <w:t>c</w:t>
            </w:r>
            <w:r w:rsidRPr="00B36F84">
              <w:rPr>
                <w:rFonts w:ascii="Arial" w:hAnsi="Arial" w:cs="Arial"/>
                <w:w w:val="102"/>
                <w:sz w:val="24"/>
                <w:szCs w:val="24"/>
                <w:lang w:eastAsia="en-US"/>
              </w:rPr>
              <w:t>hnolo</w:t>
            </w:r>
            <w:r w:rsidRPr="00B36F84">
              <w:rPr>
                <w:rFonts w:ascii="Arial" w:hAnsi="Arial" w:cs="Arial"/>
                <w:w w:val="97"/>
                <w:sz w:val="24"/>
                <w:szCs w:val="24"/>
                <w:lang w:eastAsia="en-US"/>
              </w:rPr>
              <w:t>gi</w:t>
            </w:r>
            <w:r w:rsidRPr="00B36F84">
              <w:rPr>
                <w:rFonts w:ascii="Arial" w:hAnsi="Arial" w:cs="Arial"/>
                <w:spacing w:val="-6"/>
                <w:w w:val="97"/>
                <w:sz w:val="24"/>
                <w:szCs w:val="24"/>
                <w:lang w:eastAsia="en-US"/>
              </w:rPr>
              <w:t>c</w:t>
            </w:r>
            <w:r w:rsidRPr="00B36F84">
              <w:rPr>
                <w:rFonts w:ascii="Arial" w:hAnsi="Arial" w:cs="Arial"/>
                <w:spacing w:val="-6"/>
                <w:w w:val="102"/>
                <w:sz w:val="24"/>
                <w:szCs w:val="24"/>
                <w:lang w:eastAsia="en-US"/>
              </w:rPr>
              <w:t>k</w:t>
            </w:r>
            <w:r w:rsidRPr="00B36F84">
              <w:rPr>
                <w:rFonts w:ascii="Arial" w:hAnsi="Arial" w:cs="Arial"/>
                <w:w w:val="97"/>
                <w:sz w:val="24"/>
                <w:szCs w:val="24"/>
                <w:lang w:eastAsia="en-US"/>
              </w:rPr>
              <w:t>é</w:t>
            </w:r>
            <w:r w:rsidRPr="00B36F84">
              <w:rPr>
                <w:rFonts w:ascii="Arial" w:hAnsi="Arial" w:cs="Arial"/>
                <w:spacing w:val="18"/>
                <w:sz w:val="24"/>
                <w:szCs w:val="24"/>
                <w:lang w:eastAsia="en-US"/>
              </w:rPr>
              <w:t xml:space="preserve"> </w:t>
            </w:r>
            <w:r w:rsidRPr="00B36F84">
              <w:rPr>
                <w:rFonts w:ascii="Arial" w:hAnsi="Arial" w:cs="Arial"/>
                <w:spacing w:val="-6"/>
                <w:w w:val="102"/>
                <w:sz w:val="24"/>
                <w:szCs w:val="24"/>
                <w:lang w:eastAsia="en-US"/>
              </w:rPr>
              <w:t>k</w:t>
            </w:r>
            <w:r w:rsidRPr="00B36F84">
              <w:rPr>
                <w:rFonts w:ascii="Arial" w:hAnsi="Arial" w:cs="Arial"/>
                <w:w w:val="103"/>
                <w:sz w:val="24"/>
                <w:szCs w:val="24"/>
                <w:lang w:eastAsia="en-US"/>
              </w:rPr>
              <w:t>ázně</w:t>
            </w:r>
          </w:p>
          <w:p w:rsidR="0055566D" w:rsidRPr="00B36F84" w:rsidRDefault="0055566D" w:rsidP="005F4DA7">
            <w:pPr>
              <w:pStyle w:val="Odstavecseseznamem"/>
              <w:widowControl w:val="0"/>
              <w:numPr>
                <w:ilvl w:val="0"/>
                <w:numId w:val="187"/>
              </w:numPr>
              <w:autoSpaceDE w:val="0"/>
              <w:autoSpaceDN w:val="0"/>
              <w:adjustRightInd w:val="0"/>
              <w:spacing w:before="52"/>
              <w:ind w:right="-110"/>
              <w:jc w:val="both"/>
              <w:rPr>
                <w:rFonts w:eastAsiaTheme="minorEastAsia"/>
                <w:sz w:val="22"/>
                <w:szCs w:val="22"/>
                <w:lang w:eastAsia="en-US"/>
              </w:rPr>
            </w:pPr>
            <w:r>
              <w:rPr>
                <w:rFonts w:ascii="Arial" w:hAnsi="Arial" w:cs="Arial"/>
                <w:sz w:val="24"/>
                <w:szCs w:val="24"/>
                <w:lang w:eastAsia="en-US"/>
              </w:rPr>
              <w:t>P</w:t>
            </w:r>
            <w:r w:rsidRPr="00B36F84">
              <w:rPr>
                <w:rFonts w:ascii="Arial" w:hAnsi="Arial" w:cs="Arial"/>
                <w:sz w:val="24"/>
                <w:szCs w:val="24"/>
                <w:lang w:eastAsia="en-US"/>
              </w:rPr>
              <w:t>řipr</w:t>
            </w:r>
            <w:r w:rsidRPr="00B36F84">
              <w:rPr>
                <w:rFonts w:ascii="Arial" w:hAnsi="Arial" w:cs="Arial"/>
                <w:spacing w:val="-6"/>
                <w:sz w:val="24"/>
                <w:szCs w:val="24"/>
                <w:lang w:eastAsia="en-US"/>
              </w:rPr>
              <w:t>a</w:t>
            </w:r>
            <w:r w:rsidRPr="00B36F84">
              <w:rPr>
                <w:rFonts w:ascii="Arial" w:hAnsi="Arial" w:cs="Arial"/>
                <w:sz w:val="24"/>
                <w:szCs w:val="24"/>
                <w:lang w:eastAsia="en-US"/>
              </w:rPr>
              <w:t>vuje</w:t>
            </w:r>
            <w:r w:rsidR="005E153F">
              <w:rPr>
                <w:rFonts w:ascii="Arial" w:hAnsi="Arial" w:cs="Arial"/>
                <w:sz w:val="24"/>
                <w:szCs w:val="24"/>
                <w:lang w:eastAsia="en-US"/>
              </w:rPr>
              <w:t>me</w:t>
            </w:r>
            <w:r w:rsidR="00F176AB">
              <w:rPr>
                <w:rFonts w:ascii="Arial" w:hAnsi="Arial" w:cs="Arial"/>
                <w:sz w:val="24"/>
                <w:szCs w:val="24"/>
                <w:lang w:eastAsia="en-US"/>
              </w:rPr>
              <w:t xml:space="preserve"> </w:t>
            </w:r>
            <w:r w:rsidRPr="00B36F84">
              <w:rPr>
                <w:rFonts w:ascii="Arial" w:hAnsi="Arial" w:cs="Arial"/>
                <w:sz w:val="24"/>
                <w:szCs w:val="24"/>
                <w:lang w:eastAsia="en-US"/>
              </w:rPr>
              <w:t>žáky</w:t>
            </w:r>
            <w:r w:rsidRPr="00B36F84">
              <w:rPr>
                <w:rFonts w:ascii="Arial" w:hAnsi="Arial" w:cs="Arial"/>
                <w:spacing w:val="28"/>
                <w:sz w:val="24"/>
                <w:szCs w:val="24"/>
                <w:lang w:eastAsia="en-US"/>
              </w:rPr>
              <w:t xml:space="preserve"> </w:t>
            </w:r>
            <w:r w:rsidRPr="00B36F84">
              <w:rPr>
                <w:rFonts w:ascii="Arial" w:hAnsi="Arial" w:cs="Arial"/>
                <w:sz w:val="24"/>
                <w:szCs w:val="24"/>
                <w:lang w:eastAsia="en-US"/>
              </w:rPr>
              <w:t>na</w:t>
            </w:r>
            <w:r w:rsidRPr="00B36F84">
              <w:rPr>
                <w:rFonts w:ascii="Arial" w:hAnsi="Arial" w:cs="Arial"/>
                <w:spacing w:val="33"/>
                <w:sz w:val="24"/>
                <w:szCs w:val="24"/>
                <w:lang w:eastAsia="en-US"/>
              </w:rPr>
              <w:t xml:space="preserve"> </w:t>
            </w:r>
            <w:r w:rsidRPr="00B36F84">
              <w:rPr>
                <w:rFonts w:ascii="Arial" w:hAnsi="Arial" w:cs="Arial"/>
                <w:sz w:val="24"/>
                <w:szCs w:val="24"/>
                <w:lang w:eastAsia="en-US"/>
              </w:rPr>
              <w:t>celoži</w:t>
            </w:r>
            <w:r w:rsidRPr="00B36F84">
              <w:rPr>
                <w:rFonts w:ascii="Arial" w:hAnsi="Arial" w:cs="Arial"/>
                <w:spacing w:val="-6"/>
                <w:sz w:val="24"/>
                <w:szCs w:val="24"/>
                <w:lang w:eastAsia="en-US"/>
              </w:rPr>
              <w:t>v</w:t>
            </w:r>
            <w:r w:rsidRPr="00B36F84">
              <w:rPr>
                <w:rFonts w:ascii="Arial" w:hAnsi="Arial" w:cs="Arial"/>
                <w:sz w:val="24"/>
                <w:szCs w:val="24"/>
                <w:lang w:eastAsia="en-US"/>
              </w:rPr>
              <w:t>otní</w:t>
            </w:r>
            <w:r w:rsidRPr="00B36F84">
              <w:rPr>
                <w:rFonts w:ascii="Arial" w:hAnsi="Arial" w:cs="Arial"/>
                <w:spacing w:val="32"/>
                <w:sz w:val="24"/>
                <w:szCs w:val="24"/>
                <w:lang w:eastAsia="en-US"/>
              </w:rPr>
              <w:t xml:space="preserve"> </w:t>
            </w:r>
            <w:r w:rsidRPr="00B36F84">
              <w:rPr>
                <w:rFonts w:ascii="Arial" w:hAnsi="Arial" w:cs="Arial"/>
                <w:sz w:val="24"/>
                <w:szCs w:val="24"/>
                <w:lang w:eastAsia="en-US"/>
              </w:rPr>
              <w:t>vzděl</w:t>
            </w:r>
            <w:r w:rsidRPr="00B36F84">
              <w:rPr>
                <w:rFonts w:ascii="Arial" w:hAnsi="Arial" w:cs="Arial"/>
                <w:spacing w:val="-6"/>
                <w:sz w:val="24"/>
                <w:szCs w:val="24"/>
                <w:lang w:eastAsia="en-US"/>
              </w:rPr>
              <w:t>áv</w:t>
            </w:r>
            <w:r w:rsidRPr="00B36F84">
              <w:rPr>
                <w:rFonts w:ascii="Arial" w:hAnsi="Arial" w:cs="Arial"/>
                <w:sz w:val="24"/>
                <w:szCs w:val="24"/>
                <w:lang w:eastAsia="en-US"/>
              </w:rPr>
              <w:t>ání</w:t>
            </w:r>
            <w:r w:rsidRPr="00B36F84">
              <w:rPr>
                <w:rFonts w:ascii="Arial" w:hAnsi="Arial" w:cs="Arial"/>
                <w:spacing w:val="39"/>
                <w:sz w:val="24"/>
                <w:szCs w:val="24"/>
                <w:lang w:eastAsia="en-US"/>
              </w:rPr>
              <w:t xml:space="preserve"> </w:t>
            </w:r>
            <w:r w:rsidRPr="00B36F84">
              <w:rPr>
                <w:rFonts w:ascii="Arial" w:hAnsi="Arial" w:cs="Arial"/>
                <w:sz w:val="24"/>
                <w:szCs w:val="24"/>
                <w:lang w:eastAsia="en-US"/>
              </w:rPr>
              <w:t>a</w:t>
            </w:r>
            <w:r w:rsidRPr="00B36F84">
              <w:rPr>
                <w:rFonts w:ascii="Arial" w:hAnsi="Arial" w:cs="Arial"/>
                <w:spacing w:val="24"/>
                <w:sz w:val="24"/>
                <w:szCs w:val="24"/>
                <w:lang w:eastAsia="en-US"/>
              </w:rPr>
              <w:t xml:space="preserve"> </w:t>
            </w:r>
            <w:r w:rsidRPr="00B36F84">
              <w:rPr>
                <w:rFonts w:ascii="Arial" w:hAnsi="Arial" w:cs="Arial"/>
                <w:sz w:val="24"/>
                <w:szCs w:val="24"/>
                <w:lang w:eastAsia="en-US"/>
              </w:rPr>
              <w:t>pro</w:t>
            </w:r>
            <w:r w:rsidRPr="00B36F84">
              <w:rPr>
                <w:rFonts w:ascii="Arial" w:hAnsi="Arial" w:cs="Arial"/>
                <w:spacing w:val="30"/>
                <w:sz w:val="24"/>
                <w:szCs w:val="24"/>
                <w:lang w:eastAsia="en-US"/>
              </w:rPr>
              <w:t xml:space="preserve"> </w:t>
            </w:r>
            <w:r w:rsidRPr="00B36F84">
              <w:rPr>
                <w:rFonts w:ascii="Arial" w:hAnsi="Arial" w:cs="Arial"/>
                <w:spacing w:val="-6"/>
                <w:sz w:val="24"/>
                <w:szCs w:val="24"/>
                <w:lang w:eastAsia="en-US"/>
              </w:rPr>
              <w:t>v</w:t>
            </w:r>
            <w:r w:rsidRPr="00B36F84">
              <w:rPr>
                <w:rFonts w:ascii="Arial" w:hAnsi="Arial" w:cs="Arial"/>
                <w:sz w:val="24"/>
                <w:szCs w:val="24"/>
                <w:lang w:eastAsia="en-US"/>
              </w:rPr>
              <w:t>olbu</w:t>
            </w:r>
            <w:r w:rsidRPr="00B36F84">
              <w:rPr>
                <w:rFonts w:ascii="Arial" w:hAnsi="Arial" w:cs="Arial"/>
                <w:spacing w:val="30"/>
                <w:sz w:val="24"/>
                <w:szCs w:val="24"/>
                <w:lang w:eastAsia="en-US"/>
              </w:rPr>
              <w:t xml:space="preserve"> </w:t>
            </w:r>
            <w:r w:rsidRPr="00B36F84">
              <w:rPr>
                <w:rFonts w:ascii="Arial" w:hAnsi="Arial" w:cs="Arial"/>
                <w:sz w:val="24"/>
                <w:szCs w:val="24"/>
                <w:lang w:eastAsia="en-US"/>
              </w:rPr>
              <w:t xml:space="preserve">vlastního </w:t>
            </w:r>
            <w:r w:rsidRPr="00B36F84">
              <w:rPr>
                <w:rFonts w:ascii="Arial" w:hAnsi="Arial" w:cs="Arial"/>
                <w:w w:val="105"/>
                <w:sz w:val="24"/>
                <w:szCs w:val="24"/>
                <w:lang w:eastAsia="en-US"/>
              </w:rPr>
              <w:t>pro</w:t>
            </w:r>
            <w:r w:rsidRPr="00B36F84">
              <w:rPr>
                <w:rFonts w:ascii="Arial" w:hAnsi="Arial" w:cs="Arial"/>
                <w:w w:val="89"/>
                <w:sz w:val="24"/>
                <w:szCs w:val="24"/>
                <w:lang w:eastAsia="en-US"/>
              </w:rPr>
              <w:t>f</w:t>
            </w:r>
            <w:r w:rsidRPr="00B36F84">
              <w:rPr>
                <w:rFonts w:ascii="Arial" w:hAnsi="Arial" w:cs="Arial"/>
                <w:w w:val="101"/>
                <w:sz w:val="24"/>
                <w:szCs w:val="24"/>
                <w:lang w:eastAsia="en-US"/>
              </w:rPr>
              <w:t>esního</w:t>
            </w:r>
            <w:r w:rsidRPr="00B36F84">
              <w:rPr>
                <w:rFonts w:ascii="Arial" w:hAnsi="Arial" w:cs="Arial"/>
                <w:spacing w:val="18"/>
                <w:sz w:val="24"/>
                <w:szCs w:val="24"/>
                <w:lang w:eastAsia="en-US"/>
              </w:rPr>
              <w:t xml:space="preserve"> </w:t>
            </w:r>
            <w:r w:rsidRPr="00B36F84">
              <w:rPr>
                <w:rFonts w:ascii="Arial" w:hAnsi="Arial" w:cs="Arial"/>
                <w:w w:val="103"/>
                <w:sz w:val="24"/>
                <w:szCs w:val="24"/>
                <w:lang w:eastAsia="en-US"/>
              </w:rPr>
              <w:t>zaměření</w:t>
            </w:r>
          </w:p>
        </w:tc>
      </w:tr>
    </w:tbl>
    <w:p w:rsidR="0055566D" w:rsidRDefault="0055566D" w:rsidP="0055566D">
      <w:pPr>
        <w:widowControl w:val="0"/>
        <w:autoSpaceDE w:val="0"/>
        <w:autoSpaceDN w:val="0"/>
        <w:adjustRightInd w:val="0"/>
        <w:ind w:left="452"/>
        <w:jc w:val="both"/>
        <w:rPr>
          <w:rFonts w:ascii="Arial" w:hAnsi="Arial" w:cs="Arial"/>
          <w:sz w:val="24"/>
          <w:szCs w:val="24"/>
        </w:rPr>
      </w:pPr>
    </w:p>
    <w:p w:rsidR="007C4407" w:rsidRPr="00F436B9" w:rsidRDefault="007C4407" w:rsidP="0055566D">
      <w:pPr>
        <w:widowControl w:val="0"/>
        <w:autoSpaceDE w:val="0"/>
        <w:autoSpaceDN w:val="0"/>
        <w:adjustRightInd w:val="0"/>
        <w:ind w:left="452"/>
        <w:jc w:val="both"/>
        <w:rPr>
          <w:rFonts w:ascii="Arial" w:hAnsi="Arial" w:cs="Arial"/>
          <w:b/>
          <w:sz w:val="24"/>
          <w:szCs w:val="24"/>
          <w:highlight w:val="yellow"/>
        </w:rPr>
      </w:pPr>
      <w:r w:rsidRPr="00F436B9">
        <w:rPr>
          <w:rFonts w:ascii="Arial" w:hAnsi="Arial" w:cs="Arial"/>
          <w:b/>
          <w:sz w:val="24"/>
          <w:szCs w:val="24"/>
          <w:highlight w:val="yellow"/>
        </w:rPr>
        <w:t>Rozvíjení digitálních kompetencí v Pracovních činnostech:</w:t>
      </w:r>
    </w:p>
    <w:p w:rsidR="007C4407" w:rsidRPr="00F436B9" w:rsidRDefault="007C4407" w:rsidP="0055566D">
      <w:pPr>
        <w:widowControl w:val="0"/>
        <w:autoSpaceDE w:val="0"/>
        <w:autoSpaceDN w:val="0"/>
        <w:adjustRightInd w:val="0"/>
        <w:ind w:left="452"/>
        <w:jc w:val="both"/>
        <w:rPr>
          <w:rFonts w:ascii="Arial" w:hAnsi="Arial" w:cs="Arial"/>
          <w:b/>
          <w:sz w:val="24"/>
          <w:szCs w:val="24"/>
          <w:highlight w:val="yellow"/>
        </w:rPr>
      </w:pPr>
    </w:p>
    <w:p w:rsidR="007C4407" w:rsidRPr="00F436B9" w:rsidRDefault="007C4407" w:rsidP="005F4DA7">
      <w:pPr>
        <w:numPr>
          <w:ilvl w:val="0"/>
          <w:numId w:val="383"/>
        </w:numPr>
        <w:shd w:val="clear" w:color="auto" w:fill="FFFFFF" w:themeFill="background1"/>
        <w:spacing w:before="100" w:beforeAutospacing="1" w:after="150" w:line="408" w:lineRule="atLeast"/>
        <w:rPr>
          <w:rFonts w:ascii="Arial" w:hAnsi="Arial" w:cs="Arial"/>
          <w:color w:val="232731"/>
          <w:sz w:val="24"/>
          <w:szCs w:val="24"/>
          <w:highlight w:val="yellow"/>
        </w:rPr>
      </w:pPr>
      <w:r w:rsidRPr="00F436B9">
        <w:rPr>
          <w:rFonts w:ascii="Arial" w:hAnsi="Arial" w:cs="Arial"/>
          <w:color w:val="232731"/>
          <w:sz w:val="24"/>
          <w:szCs w:val="24"/>
          <w:highlight w:val="yellow"/>
        </w:rPr>
        <w:t>vedeme žáky k efektivnímu využívání digitálních technologií v souvislosti se světem práce, pracovními činnostmi, výběrem budoucího povolání a vzdělávací dráhy</w:t>
      </w:r>
    </w:p>
    <w:p w:rsidR="007C4407" w:rsidRPr="00F436B9" w:rsidRDefault="007C4407" w:rsidP="005F4DA7">
      <w:pPr>
        <w:numPr>
          <w:ilvl w:val="0"/>
          <w:numId w:val="383"/>
        </w:numPr>
        <w:shd w:val="clear" w:color="auto" w:fill="FFFFFF" w:themeFill="background1"/>
        <w:spacing w:before="100" w:beforeAutospacing="1" w:after="150" w:line="408" w:lineRule="atLeast"/>
        <w:rPr>
          <w:rFonts w:ascii="Arial" w:hAnsi="Arial" w:cs="Arial"/>
          <w:color w:val="232731"/>
          <w:sz w:val="24"/>
          <w:szCs w:val="24"/>
          <w:highlight w:val="yellow"/>
        </w:rPr>
      </w:pPr>
      <w:r w:rsidRPr="00F436B9">
        <w:rPr>
          <w:rFonts w:ascii="Arial" w:hAnsi="Arial" w:cs="Arial"/>
          <w:color w:val="232731"/>
          <w:sz w:val="24"/>
          <w:szCs w:val="24"/>
          <w:highlight w:val="yellow"/>
        </w:rPr>
        <w:t>motivujeme žáky k využívání digitálních technologií a digitálních zdrojů k učení, osobnostnímu rozvoji, spolupráci a komunikaci v týmu</w:t>
      </w:r>
    </w:p>
    <w:p w:rsidR="007C4407" w:rsidRPr="00F436B9" w:rsidRDefault="007C4407" w:rsidP="005F4DA7">
      <w:pPr>
        <w:numPr>
          <w:ilvl w:val="0"/>
          <w:numId w:val="383"/>
        </w:numPr>
        <w:shd w:val="clear" w:color="auto" w:fill="FFFFFF" w:themeFill="background1"/>
        <w:spacing w:before="100" w:beforeAutospacing="1" w:after="150" w:line="408" w:lineRule="atLeast"/>
        <w:rPr>
          <w:rFonts w:ascii="Arial" w:hAnsi="Arial" w:cs="Arial"/>
          <w:color w:val="232731"/>
          <w:sz w:val="24"/>
          <w:szCs w:val="24"/>
          <w:highlight w:val="yellow"/>
        </w:rPr>
      </w:pPr>
      <w:r w:rsidRPr="00F436B9">
        <w:rPr>
          <w:rFonts w:ascii="Arial" w:hAnsi="Arial" w:cs="Arial"/>
          <w:color w:val="232731"/>
          <w:sz w:val="24"/>
          <w:szCs w:val="24"/>
          <w:highlight w:val="yellow"/>
        </w:rPr>
        <w:t>prakticky seznamujeme žáky s možnostmi tvorby vlastního digitálního obsahu při realizaci a prezentaci projektů a (týmových) úkolů</w:t>
      </w:r>
    </w:p>
    <w:p w:rsidR="007C4407" w:rsidRPr="007C4407" w:rsidRDefault="007C4407" w:rsidP="0055566D">
      <w:pPr>
        <w:widowControl w:val="0"/>
        <w:autoSpaceDE w:val="0"/>
        <w:autoSpaceDN w:val="0"/>
        <w:adjustRightInd w:val="0"/>
        <w:ind w:left="452"/>
        <w:jc w:val="both"/>
        <w:rPr>
          <w:rFonts w:ascii="Arial" w:hAnsi="Arial" w:cs="Arial"/>
          <w:b/>
          <w:sz w:val="24"/>
          <w:szCs w:val="24"/>
        </w:rPr>
      </w:pPr>
    </w:p>
    <w:p w:rsidR="0055566D" w:rsidRPr="0055566D" w:rsidRDefault="0055566D" w:rsidP="0055566D">
      <w:pPr>
        <w:framePr w:hSpace="141" w:wrap="around" w:vAnchor="text" w:hAnchor="margin" w:y="1"/>
        <w:ind w:right="72"/>
        <w:jc w:val="both"/>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p w:rsidR="0055566D" w:rsidRDefault="0055566D" w:rsidP="0073327D">
      <w:pPr>
        <w:pStyle w:val="Zpat"/>
        <w:framePr w:hSpace="141" w:wrap="around" w:vAnchor="text" w:hAnchor="margin" w:y="1"/>
        <w:tabs>
          <w:tab w:val="left" w:pos="708"/>
        </w:tabs>
        <w:rPr>
          <w:b/>
          <w:sz w:val="28"/>
        </w:rPr>
      </w:pPr>
    </w:p>
    <w:tbl>
      <w:tblPr>
        <w:tblpPr w:leftFromText="141" w:rightFromText="141" w:vertAnchor="text" w:horzAnchor="margin" w:tblpY="145"/>
        <w:tblW w:w="0" w:type="auto"/>
        <w:tblLayout w:type="fixed"/>
        <w:tblCellMar>
          <w:left w:w="0" w:type="dxa"/>
          <w:right w:w="0" w:type="dxa"/>
        </w:tblCellMar>
        <w:tblLook w:val="04A0" w:firstRow="1" w:lastRow="0" w:firstColumn="1" w:lastColumn="0" w:noHBand="0" w:noVBand="1"/>
      </w:tblPr>
      <w:tblGrid>
        <w:gridCol w:w="3972"/>
        <w:gridCol w:w="3969"/>
        <w:gridCol w:w="2982"/>
        <w:gridCol w:w="2506"/>
      </w:tblGrid>
      <w:tr w:rsidR="0055566D" w:rsidRPr="00756DCE" w:rsidTr="0055566D">
        <w:trPr>
          <w:trHeight w:val="518"/>
        </w:trPr>
        <w:tc>
          <w:tcPr>
            <w:tcW w:w="13429" w:type="dxa"/>
            <w:gridSpan w:val="4"/>
            <w:tcBorders>
              <w:top w:val="single" w:sz="2" w:space="0" w:color="000000"/>
              <w:left w:val="single" w:sz="2" w:space="0" w:color="000000"/>
              <w:bottom w:val="single" w:sz="2" w:space="0" w:color="000000"/>
              <w:right w:val="single" w:sz="2" w:space="0" w:color="000000"/>
            </w:tcBorders>
            <w:hideMark/>
          </w:tcPr>
          <w:p w:rsidR="0055566D" w:rsidRPr="00F176AB" w:rsidRDefault="00F176AB" w:rsidP="00F176AB">
            <w:pPr>
              <w:pStyle w:val="Podnadpis"/>
              <w:tabs>
                <w:tab w:val="left" w:pos="218"/>
              </w:tabs>
              <w:jc w:val="center"/>
              <w:rPr>
                <w:rFonts w:ascii="Arial" w:eastAsiaTheme="majorEastAsia" w:hAnsi="Arial" w:cs="Arial"/>
                <w:b/>
                <w:sz w:val="36"/>
                <w:szCs w:val="36"/>
                <w:u w:val="none"/>
                <w:lang w:eastAsia="en-US"/>
              </w:rPr>
            </w:pPr>
            <w:r>
              <w:rPr>
                <w:rFonts w:ascii="Arial" w:eastAsiaTheme="majorEastAsia" w:hAnsi="Arial" w:cs="Arial"/>
                <w:b/>
                <w:sz w:val="36"/>
                <w:szCs w:val="36"/>
                <w:u w:val="none"/>
                <w:lang w:eastAsia="en-US"/>
              </w:rPr>
              <w:t>Práce s technickými materiály – 6. ročník</w:t>
            </w:r>
          </w:p>
        </w:tc>
      </w:tr>
      <w:tr w:rsidR="0055566D" w:rsidRPr="00756DCE" w:rsidTr="0055566D">
        <w:trPr>
          <w:trHeight w:hRule="exact" w:val="617"/>
        </w:trPr>
        <w:tc>
          <w:tcPr>
            <w:tcW w:w="3972" w:type="dxa"/>
            <w:tcBorders>
              <w:top w:val="single" w:sz="2" w:space="0" w:color="000000"/>
              <w:left w:val="single" w:sz="2" w:space="0" w:color="000000"/>
              <w:bottom w:val="single" w:sz="2" w:space="0" w:color="000000"/>
              <w:right w:val="single" w:sz="2" w:space="0" w:color="000000"/>
            </w:tcBorders>
            <w:hideMark/>
          </w:tcPr>
          <w:p w:rsidR="0055566D" w:rsidRPr="00756DCE" w:rsidRDefault="0055566D" w:rsidP="0055566D">
            <w:pPr>
              <w:widowControl w:val="0"/>
              <w:autoSpaceDE w:val="0"/>
              <w:autoSpaceDN w:val="0"/>
              <w:adjustRightInd w:val="0"/>
              <w:spacing w:line="254" w:lineRule="exact"/>
              <w:ind w:left="116"/>
              <w:rPr>
                <w:rFonts w:ascii="Arial" w:eastAsiaTheme="minorEastAsia" w:hAnsi="Arial" w:cs="Arial"/>
                <w:b/>
                <w:sz w:val="22"/>
                <w:szCs w:val="22"/>
                <w:lang w:eastAsia="en-US"/>
              </w:rPr>
            </w:pPr>
            <w:r w:rsidRPr="00756DCE">
              <w:rPr>
                <w:rFonts w:ascii="Arial" w:hAnsi="Arial" w:cs="Arial"/>
                <w:b/>
                <w:w w:val="117"/>
                <w:lang w:eastAsia="en-US"/>
              </w:rPr>
              <w:t>Vý</w:t>
            </w:r>
            <w:r w:rsidRPr="00756DCE">
              <w:rPr>
                <w:rFonts w:ascii="Arial" w:hAnsi="Arial" w:cs="Arial"/>
                <w:b/>
                <w:w w:val="127"/>
                <w:lang w:eastAsia="en-US"/>
              </w:rPr>
              <w:t>stu</w:t>
            </w:r>
            <w:r w:rsidRPr="00756DCE">
              <w:rPr>
                <w:rFonts w:ascii="Arial" w:hAnsi="Arial" w:cs="Arial"/>
                <w:b/>
                <w:spacing w:val="-7"/>
                <w:w w:val="127"/>
                <w:lang w:eastAsia="en-US"/>
              </w:rPr>
              <w:t>p</w:t>
            </w:r>
            <w:r w:rsidRPr="00756DCE">
              <w:rPr>
                <w:rFonts w:ascii="Arial" w:hAnsi="Arial" w:cs="Arial"/>
                <w:b/>
                <w:w w:val="118"/>
                <w:lang w:eastAsia="en-US"/>
              </w:rPr>
              <w:t>y</w:t>
            </w:r>
          </w:p>
        </w:tc>
        <w:tc>
          <w:tcPr>
            <w:tcW w:w="3969" w:type="dxa"/>
            <w:tcBorders>
              <w:top w:val="single" w:sz="2" w:space="0" w:color="000000"/>
              <w:left w:val="single" w:sz="2" w:space="0" w:color="000000"/>
              <w:bottom w:val="single" w:sz="2" w:space="0" w:color="000000"/>
              <w:right w:val="single" w:sz="2" w:space="0" w:color="000000"/>
            </w:tcBorders>
            <w:hideMark/>
          </w:tcPr>
          <w:p w:rsidR="0055566D" w:rsidRPr="00756DCE" w:rsidRDefault="0055566D" w:rsidP="0055566D">
            <w:pPr>
              <w:widowControl w:val="0"/>
              <w:autoSpaceDE w:val="0"/>
              <w:autoSpaceDN w:val="0"/>
              <w:adjustRightInd w:val="0"/>
              <w:spacing w:line="254" w:lineRule="exact"/>
              <w:ind w:left="116"/>
              <w:rPr>
                <w:rFonts w:ascii="Arial" w:eastAsiaTheme="minorEastAsia" w:hAnsi="Arial" w:cs="Arial"/>
                <w:b/>
                <w:sz w:val="22"/>
                <w:szCs w:val="22"/>
                <w:lang w:eastAsia="en-US"/>
              </w:rPr>
            </w:pPr>
            <w:r w:rsidRPr="00756DCE">
              <w:rPr>
                <w:rFonts w:ascii="Arial" w:hAnsi="Arial" w:cs="Arial"/>
                <w:b/>
                <w:w w:val="115"/>
                <w:lang w:eastAsia="en-US"/>
              </w:rPr>
              <w:t>Uči</w:t>
            </w:r>
            <w:r w:rsidRPr="00756DCE">
              <w:rPr>
                <w:rFonts w:ascii="Arial" w:hAnsi="Arial" w:cs="Arial"/>
                <w:b/>
                <w:spacing w:val="-8"/>
                <w:w w:val="115"/>
                <w:lang w:eastAsia="en-US"/>
              </w:rPr>
              <w:t>v</w:t>
            </w:r>
            <w:r w:rsidRPr="00756DCE">
              <w:rPr>
                <w:rFonts w:ascii="Arial" w:hAnsi="Arial" w:cs="Arial"/>
                <w:b/>
                <w:w w:val="115"/>
                <w:lang w:eastAsia="en-US"/>
              </w:rPr>
              <w:t>o</w:t>
            </w:r>
          </w:p>
        </w:tc>
        <w:tc>
          <w:tcPr>
            <w:tcW w:w="2982" w:type="dxa"/>
            <w:tcBorders>
              <w:top w:val="single" w:sz="2" w:space="0" w:color="000000"/>
              <w:left w:val="single" w:sz="2" w:space="0" w:color="000000"/>
              <w:bottom w:val="single" w:sz="2" w:space="0" w:color="000000"/>
              <w:right w:val="single" w:sz="2" w:space="0" w:color="000000"/>
            </w:tcBorders>
            <w:hideMark/>
          </w:tcPr>
          <w:p w:rsidR="0055566D" w:rsidRPr="00756DCE" w:rsidRDefault="0055566D" w:rsidP="0055566D">
            <w:pPr>
              <w:widowControl w:val="0"/>
              <w:tabs>
                <w:tab w:val="left" w:pos="1140"/>
              </w:tabs>
              <w:autoSpaceDE w:val="0"/>
              <w:autoSpaceDN w:val="0"/>
              <w:adjustRightInd w:val="0"/>
              <w:spacing w:line="254" w:lineRule="exact"/>
              <w:ind w:left="116"/>
              <w:rPr>
                <w:rFonts w:ascii="Arial" w:eastAsiaTheme="minorEastAsia" w:hAnsi="Arial" w:cs="Arial"/>
                <w:b/>
                <w:sz w:val="22"/>
                <w:szCs w:val="22"/>
                <w:lang w:eastAsia="en-US"/>
              </w:rPr>
            </w:pPr>
            <w:r w:rsidRPr="00756DCE">
              <w:rPr>
                <w:rFonts w:ascii="Arial" w:hAnsi="Arial" w:cs="Arial"/>
                <w:b/>
                <w:lang w:eastAsia="en-US"/>
              </w:rPr>
              <w:t>M</w:t>
            </w:r>
            <w:r w:rsidRPr="00756DCE">
              <w:rPr>
                <w:rFonts w:ascii="Arial" w:hAnsi="Arial" w:cs="Arial"/>
                <w:b/>
                <w:w w:val="116"/>
                <w:lang w:eastAsia="en-US"/>
              </w:rPr>
              <w:t>ezi</w:t>
            </w:r>
            <w:r w:rsidRPr="00756DCE">
              <w:rPr>
                <w:rFonts w:ascii="Arial" w:hAnsi="Arial" w:cs="Arial"/>
                <w:b/>
                <w:w w:val="129"/>
                <w:lang w:eastAsia="en-US"/>
              </w:rPr>
              <w:t>př</w:t>
            </w:r>
            <w:r w:rsidRPr="00756DCE">
              <w:rPr>
                <w:rFonts w:ascii="Arial" w:hAnsi="Arial" w:cs="Arial"/>
                <w:b/>
                <w:w w:val="121"/>
                <w:lang w:eastAsia="en-US"/>
              </w:rPr>
              <w:t>edmět</w:t>
            </w:r>
            <w:r w:rsidRPr="00756DCE">
              <w:rPr>
                <w:rFonts w:ascii="Arial" w:hAnsi="Arial" w:cs="Arial"/>
                <w:b/>
                <w:spacing w:val="-7"/>
                <w:w w:val="121"/>
                <w:lang w:eastAsia="en-US"/>
              </w:rPr>
              <w:t>o</w:t>
            </w:r>
            <w:r w:rsidRPr="00756DCE">
              <w:rPr>
                <w:rFonts w:ascii="Arial" w:hAnsi="Arial" w:cs="Arial"/>
                <w:b/>
                <w:spacing w:val="-7"/>
                <w:w w:val="118"/>
                <w:lang w:eastAsia="en-US"/>
              </w:rPr>
              <w:t>v</w:t>
            </w:r>
            <w:r w:rsidRPr="00756DCE">
              <w:rPr>
                <w:rFonts w:ascii="Arial" w:hAnsi="Arial" w:cs="Arial"/>
                <w:b/>
                <w:w w:val="115"/>
                <w:lang w:eastAsia="en-US"/>
              </w:rPr>
              <w:t xml:space="preserve">é </w:t>
            </w:r>
            <w:r w:rsidRPr="00756DCE">
              <w:rPr>
                <w:rFonts w:ascii="Arial" w:hAnsi="Arial" w:cs="Arial"/>
                <w:b/>
                <w:w w:val="124"/>
                <w:lang w:eastAsia="en-US"/>
              </w:rPr>
              <w:t>vzt</w:t>
            </w:r>
            <w:r w:rsidRPr="00756DCE">
              <w:rPr>
                <w:rFonts w:ascii="Arial" w:hAnsi="Arial" w:cs="Arial"/>
                <w:b/>
                <w:w w:val="123"/>
                <w:lang w:eastAsia="en-US"/>
              </w:rPr>
              <w:t>a</w:t>
            </w:r>
            <w:r w:rsidRPr="00756DCE">
              <w:rPr>
                <w:rFonts w:ascii="Arial" w:hAnsi="Arial" w:cs="Arial"/>
                <w:b/>
                <w:spacing w:val="-7"/>
                <w:w w:val="123"/>
                <w:lang w:eastAsia="en-US"/>
              </w:rPr>
              <w:t>h</w:t>
            </w:r>
            <w:r w:rsidRPr="00756DCE">
              <w:rPr>
                <w:rFonts w:ascii="Arial" w:hAnsi="Arial" w:cs="Arial"/>
                <w:b/>
                <w:w w:val="118"/>
                <w:lang w:eastAsia="en-US"/>
              </w:rPr>
              <w:t>y</w:t>
            </w:r>
          </w:p>
        </w:tc>
        <w:tc>
          <w:tcPr>
            <w:tcW w:w="2506" w:type="dxa"/>
            <w:tcBorders>
              <w:top w:val="single" w:sz="2" w:space="0" w:color="000000"/>
              <w:left w:val="single" w:sz="2" w:space="0" w:color="000000"/>
              <w:bottom w:val="single" w:sz="2" w:space="0" w:color="000000"/>
              <w:right w:val="single" w:sz="2" w:space="0" w:color="000000"/>
            </w:tcBorders>
            <w:hideMark/>
          </w:tcPr>
          <w:p w:rsidR="0055566D" w:rsidRPr="00756DCE" w:rsidRDefault="0055566D" w:rsidP="0055566D">
            <w:pPr>
              <w:widowControl w:val="0"/>
              <w:autoSpaceDE w:val="0"/>
              <w:autoSpaceDN w:val="0"/>
              <w:adjustRightInd w:val="0"/>
              <w:spacing w:line="254" w:lineRule="exact"/>
              <w:rPr>
                <w:rFonts w:ascii="Arial" w:eastAsiaTheme="minorEastAsia" w:hAnsi="Arial" w:cs="Arial"/>
                <w:b/>
                <w:sz w:val="22"/>
                <w:szCs w:val="22"/>
                <w:lang w:eastAsia="en-US"/>
              </w:rPr>
            </w:pPr>
            <w:r w:rsidRPr="00756DCE">
              <w:rPr>
                <w:rFonts w:ascii="Arial" w:hAnsi="Arial" w:cs="Arial"/>
                <w:b/>
                <w:w w:val="133"/>
                <w:lang w:eastAsia="en-US"/>
              </w:rPr>
              <w:t>Průř</w:t>
            </w:r>
            <w:r w:rsidRPr="00756DCE">
              <w:rPr>
                <w:rFonts w:ascii="Arial" w:hAnsi="Arial" w:cs="Arial"/>
                <w:b/>
                <w:w w:val="113"/>
                <w:lang w:eastAsia="en-US"/>
              </w:rPr>
              <w:t>ez</w:t>
            </w:r>
            <w:r w:rsidRPr="00756DCE">
              <w:rPr>
                <w:rFonts w:ascii="Arial" w:hAnsi="Arial" w:cs="Arial"/>
                <w:b/>
                <w:spacing w:val="-7"/>
                <w:w w:val="113"/>
                <w:lang w:eastAsia="en-US"/>
              </w:rPr>
              <w:t>o</w:t>
            </w:r>
            <w:r w:rsidRPr="00756DCE">
              <w:rPr>
                <w:rFonts w:ascii="Arial" w:hAnsi="Arial" w:cs="Arial"/>
                <w:b/>
                <w:spacing w:val="-7"/>
                <w:w w:val="118"/>
                <w:lang w:eastAsia="en-US"/>
              </w:rPr>
              <w:t>v</w:t>
            </w:r>
            <w:r w:rsidRPr="00756DCE">
              <w:rPr>
                <w:rFonts w:ascii="Arial" w:hAnsi="Arial" w:cs="Arial"/>
                <w:b/>
                <w:w w:val="122"/>
                <w:lang w:eastAsia="en-US"/>
              </w:rPr>
              <w:t>á</w:t>
            </w:r>
            <w:r w:rsidRPr="00756DCE">
              <w:rPr>
                <w:rFonts w:ascii="Arial" w:hAnsi="Arial" w:cs="Arial"/>
                <w:b/>
                <w:spacing w:val="30"/>
                <w:lang w:eastAsia="en-US"/>
              </w:rPr>
              <w:t xml:space="preserve"> </w:t>
            </w:r>
            <w:r w:rsidRPr="00756DCE">
              <w:rPr>
                <w:rFonts w:ascii="Arial" w:hAnsi="Arial" w:cs="Arial"/>
                <w:b/>
                <w:w w:val="128"/>
                <w:lang w:eastAsia="en-US"/>
              </w:rPr>
              <w:t>téma</w:t>
            </w:r>
            <w:r w:rsidRPr="00756DCE">
              <w:rPr>
                <w:rFonts w:ascii="Arial" w:hAnsi="Arial" w:cs="Arial"/>
                <w:b/>
                <w:spacing w:val="1"/>
                <w:w w:val="128"/>
                <w:lang w:eastAsia="en-US"/>
              </w:rPr>
              <w:t>t</w:t>
            </w:r>
            <w:r w:rsidRPr="00756DCE">
              <w:rPr>
                <w:rFonts w:ascii="Arial" w:hAnsi="Arial" w:cs="Arial"/>
                <w:b/>
                <w:w w:val="122"/>
                <w:lang w:eastAsia="en-US"/>
              </w:rPr>
              <w:t>a</w:t>
            </w:r>
          </w:p>
        </w:tc>
      </w:tr>
      <w:tr w:rsidR="0055566D" w:rsidRPr="00756DCE" w:rsidTr="0055566D">
        <w:trPr>
          <w:trHeight w:hRule="exact" w:val="5527"/>
        </w:trPr>
        <w:tc>
          <w:tcPr>
            <w:tcW w:w="3972" w:type="dxa"/>
            <w:tcBorders>
              <w:top w:val="single" w:sz="2" w:space="0" w:color="000000"/>
              <w:left w:val="single" w:sz="2" w:space="0" w:color="000000"/>
              <w:bottom w:val="single" w:sz="2" w:space="0" w:color="000000"/>
              <w:right w:val="single" w:sz="2" w:space="0" w:color="000000"/>
            </w:tcBorders>
          </w:tcPr>
          <w:p w:rsidR="0055566D" w:rsidRPr="00756DCE" w:rsidRDefault="0055566D" w:rsidP="0055566D">
            <w:pPr>
              <w:widowControl w:val="0"/>
              <w:autoSpaceDE w:val="0"/>
              <w:autoSpaceDN w:val="0"/>
              <w:adjustRightInd w:val="0"/>
              <w:spacing w:line="254" w:lineRule="exact"/>
              <w:ind w:left="116"/>
              <w:rPr>
                <w:rFonts w:ascii="Arial" w:eastAsiaTheme="minorEastAsia" w:hAnsi="Arial" w:cs="Arial"/>
                <w:lang w:eastAsia="en-US"/>
              </w:rPr>
            </w:pPr>
            <w:r w:rsidRPr="00756DCE">
              <w:rPr>
                <w:rFonts w:ascii="Arial" w:hAnsi="Arial" w:cs="Arial"/>
                <w:w w:val="102"/>
                <w:lang w:eastAsia="en-US"/>
              </w:rPr>
              <w:t>Žák:</w:t>
            </w:r>
          </w:p>
          <w:p w:rsidR="0055566D" w:rsidRPr="00756DCE" w:rsidRDefault="0055566D" w:rsidP="005F4DA7">
            <w:pPr>
              <w:pStyle w:val="Odstavecseseznamem"/>
              <w:widowControl w:val="0"/>
              <w:numPr>
                <w:ilvl w:val="0"/>
                <w:numId w:val="188"/>
              </w:numPr>
              <w:autoSpaceDE w:val="0"/>
              <w:autoSpaceDN w:val="0"/>
              <w:adjustRightInd w:val="0"/>
              <w:spacing w:before="74" w:line="249" w:lineRule="auto"/>
              <w:ind w:right="74"/>
              <w:rPr>
                <w:rFonts w:ascii="Arial" w:hAnsi="Arial" w:cs="Arial"/>
                <w:lang w:eastAsia="en-US"/>
              </w:rPr>
            </w:pPr>
            <w:r w:rsidRPr="00756DCE">
              <w:rPr>
                <w:rFonts w:ascii="Arial" w:hAnsi="Arial" w:cs="Arial"/>
                <w:lang w:eastAsia="en-US"/>
              </w:rPr>
              <w:t>Pr</w:t>
            </w:r>
            <w:r w:rsidRPr="00756DCE">
              <w:rPr>
                <w:rFonts w:ascii="Arial" w:hAnsi="Arial" w:cs="Arial"/>
                <w:spacing w:val="-6"/>
                <w:lang w:eastAsia="en-US"/>
              </w:rPr>
              <w:t>ov</w:t>
            </w:r>
            <w:r w:rsidRPr="00756DCE">
              <w:rPr>
                <w:rFonts w:ascii="Arial" w:hAnsi="Arial" w:cs="Arial"/>
                <w:lang w:eastAsia="en-US"/>
              </w:rPr>
              <w:t>ádí jedn</w:t>
            </w:r>
            <w:r w:rsidRPr="00756DCE">
              <w:rPr>
                <w:rFonts w:ascii="Arial" w:hAnsi="Arial" w:cs="Arial"/>
                <w:spacing w:val="7"/>
                <w:lang w:eastAsia="en-US"/>
              </w:rPr>
              <w:t>o</w:t>
            </w:r>
            <w:r w:rsidRPr="00756DCE">
              <w:rPr>
                <w:rFonts w:ascii="Arial" w:hAnsi="Arial" w:cs="Arial"/>
                <w:lang w:eastAsia="en-US"/>
              </w:rPr>
              <w:t>du</w:t>
            </w:r>
            <w:r w:rsidRPr="00756DCE">
              <w:rPr>
                <w:rFonts w:ascii="Arial" w:hAnsi="Arial" w:cs="Arial"/>
                <w:spacing w:val="-6"/>
                <w:lang w:eastAsia="en-US"/>
              </w:rPr>
              <w:t>c</w:t>
            </w:r>
            <w:r w:rsidRPr="00756DCE">
              <w:rPr>
                <w:rFonts w:ascii="Arial" w:hAnsi="Arial" w:cs="Arial"/>
                <w:lang w:eastAsia="en-US"/>
              </w:rPr>
              <w:t>hé práce se dře</w:t>
            </w:r>
            <w:r w:rsidRPr="00756DCE">
              <w:rPr>
                <w:rFonts w:ascii="Arial" w:hAnsi="Arial" w:cs="Arial"/>
                <w:spacing w:val="-6"/>
                <w:lang w:eastAsia="en-US"/>
              </w:rPr>
              <w:t>v</w:t>
            </w:r>
            <w:r w:rsidRPr="00756DCE">
              <w:rPr>
                <w:rFonts w:ascii="Arial" w:hAnsi="Arial" w:cs="Arial"/>
                <w:lang w:eastAsia="en-US"/>
              </w:rPr>
              <w:t>em,</w:t>
            </w:r>
            <w:r w:rsidRPr="00756DCE">
              <w:rPr>
                <w:rFonts w:ascii="Arial" w:hAnsi="Arial" w:cs="Arial"/>
                <w:spacing w:val="22"/>
                <w:lang w:eastAsia="en-US"/>
              </w:rPr>
              <w:t xml:space="preserve"> </w:t>
            </w:r>
            <w:r w:rsidRPr="00756DCE">
              <w:rPr>
                <w:rFonts w:ascii="Arial" w:hAnsi="Arial" w:cs="Arial"/>
                <w:spacing w:val="-6"/>
                <w:w w:val="102"/>
                <w:lang w:eastAsia="en-US"/>
              </w:rPr>
              <w:t>k</w:t>
            </w:r>
            <w:r w:rsidRPr="00756DCE">
              <w:rPr>
                <w:rFonts w:ascii="Arial" w:hAnsi="Arial" w:cs="Arial"/>
                <w:spacing w:val="-6"/>
                <w:w w:val="97"/>
                <w:lang w:eastAsia="en-US"/>
              </w:rPr>
              <w:t>o</w:t>
            </w:r>
            <w:r w:rsidRPr="00756DCE">
              <w:rPr>
                <w:rFonts w:ascii="Arial" w:hAnsi="Arial" w:cs="Arial"/>
                <w:spacing w:val="-6"/>
                <w:w w:val="102"/>
                <w:lang w:eastAsia="en-US"/>
              </w:rPr>
              <w:t>v</w:t>
            </w:r>
            <w:r w:rsidRPr="00756DCE">
              <w:rPr>
                <w:rFonts w:ascii="Arial" w:hAnsi="Arial" w:cs="Arial"/>
                <w:w w:val="102"/>
                <w:lang w:eastAsia="en-US"/>
              </w:rPr>
              <w:t>em</w:t>
            </w:r>
            <w:r w:rsidRPr="00756DCE">
              <w:rPr>
                <w:rFonts w:ascii="Arial" w:hAnsi="Arial" w:cs="Arial"/>
                <w:spacing w:val="18"/>
                <w:lang w:eastAsia="en-US"/>
              </w:rPr>
              <w:t xml:space="preserve"> </w:t>
            </w:r>
            <w:r w:rsidRPr="00756DCE">
              <w:rPr>
                <w:rFonts w:ascii="Arial" w:hAnsi="Arial" w:cs="Arial"/>
                <w:w w:val="109"/>
                <w:lang w:eastAsia="en-US"/>
              </w:rPr>
              <w:t>a</w:t>
            </w:r>
            <w:r w:rsidRPr="00756DCE">
              <w:rPr>
                <w:rFonts w:ascii="Arial" w:hAnsi="Arial" w:cs="Arial"/>
                <w:spacing w:val="18"/>
                <w:lang w:eastAsia="en-US"/>
              </w:rPr>
              <w:t xml:space="preserve"> </w:t>
            </w:r>
            <w:r w:rsidRPr="00756DCE">
              <w:rPr>
                <w:rFonts w:ascii="Arial" w:hAnsi="Arial" w:cs="Arial"/>
                <w:w w:val="106"/>
                <w:lang w:eastAsia="en-US"/>
              </w:rPr>
              <w:t>plastem</w:t>
            </w:r>
          </w:p>
          <w:p w:rsidR="0055566D" w:rsidRPr="00756DCE" w:rsidRDefault="0055566D" w:rsidP="0055566D">
            <w:pPr>
              <w:widowControl w:val="0"/>
              <w:autoSpaceDE w:val="0"/>
              <w:autoSpaceDN w:val="0"/>
              <w:adjustRightInd w:val="0"/>
              <w:spacing w:before="1" w:line="140" w:lineRule="exact"/>
              <w:rPr>
                <w:rFonts w:ascii="Arial" w:hAnsi="Arial" w:cs="Arial"/>
                <w:lang w:eastAsia="en-US"/>
              </w:rPr>
            </w:pPr>
          </w:p>
          <w:p w:rsidR="0055566D" w:rsidRPr="00756DCE" w:rsidRDefault="0055566D" w:rsidP="0055566D">
            <w:pPr>
              <w:widowControl w:val="0"/>
              <w:autoSpaceDE w:val="0"/>
              <w:autoSpaceDN w:val="0"/>
              <w:adjustRightInd w:val="0"/>
              <w:spacing w:line="200" w:lineRule="exact"/>
              <w:rPr>
                <w:rFonts w:ascii="Arial" w:hAnsi="Arial" w:cs="Arial"/>
                <w:lang w:eastAsia="en-US"/>
              </w:rPr>
            </w:pPr>
          </w:p>
          <w:p w:rsidR="0055566D" w:rsidRPr="00756DCE" w:rsidRDefault="0055566D" w:rsidP="005F4DA7">
            <w:pPr>
              <w:pStyle w:val="Odstavecseseznamem"/>
              <w:widowControl w:val="0"/>
              <w:numPr>
                <w:ilvl w:val="0"/>
                <w:numId w:val="189"/>
              </w:numPr>
              <w:autoSpaceDE w:val="0"/>
              <w:autoSpaceDN w:val="0"/>
              <w:adjustRightInd w:val="0"/>
              <w:spacing w:line="249" w:lineRule="auto"/>
              <w:ind w:right="74"/>
              <w:rPr>
                <w:rFonts w:ascii="Arial" w:hAnsi="Arial" w:cs="Arial"/>
                <w:lang w:eastAsia="en-US"/>
              </w:rPr>
            </w:pPr>
            <w:r w:rsidRPr="00756DCE">
              <w:rPr>
                <w:rFonts w:ascii="Arial" w:hAnsi="Arial" w:cs="Arial"/>
                <w:lang w:eastAsia="en-US"/>
              </w:rPr>
              <w:t>Řeší</w:t>
            </w:r>
            <w:r w:rsidRPr="00756DCE">
              <w:rPr>
                <w:rFonts w:ascii="Arial" w:hAnsi="Arial" w:cs="Arial"/>
                <w:spacing w:val="-7"/>
                <w:lang w:eastAsia="en-US"/>
              </w:rPr>
              <w:t xml:space="preserve"> </w:t>
            </w:r>
            <w:r w:rsidRPr="00756DCE">
              <w:rPr>
                <w:rFonts w:ascii="Arial" w:hAnsi="Arial" w:cs="Arial"/>
                <w:lang w:eastAsia="en-US"/>
              </w:rPr>
              <w:t>jedn</w:t>
            </w:r>
            <w:r w:rsidRPr="00756DCE">
              <w:rPr>
                <w:rFonts w:ascii="Arial" w:hAnsi="Arial" w:cs="Arial"/>
                <w:spacing w:val="7"/>
                <w:lang w:eastAsia="en-US"/>
              </w:rPr>
              <w:t>o</w:t>
            </w:r>
            <w:r w:rsidRPr="00756DCE">
              <w:rPr>
                <w:rFonts w:ascii="Arial" w:hAnsi="Arial" w:cs="Arial"/>
                <w:lang w:eastAsia="en-US"/>
              </w:rPr>
              <w:t>du</w:t>
            </w:r>
            <w:r w:rsidRPr="00756DCE">
              <w:rPr>
                <w:rFonts w:ascii="Arial" w:hAnsi="Arial" w:cs="Arial"/>
                <w:spacing w:val="-6"/>
                <w:lang w:eastAsia="en-US"/>
              </w:rPr>
              <w:t>c</w:t>
            </w:r>
            <w:r w:rsidRPr="00756DCE">
              <w:rPr>
                <w:rFonts w:ascii="Arial" w:hAnsi="Arial" w:cs="Arial"/>
                <w:lang w:eastAsia="en-US"/>
              </w:rPr>
              <w:t>hé</w:t>
            </w:r>
            <w:r w:rsidRPr="00756DCE">
              <w:rPr>
                <w:rFonts w:ascii="Arial" w:hAnsi="Arial" w:cs="Arial"/>
                <w:spacing w:val="28"/>
                <w:lang w:eastAsia="en-US"/>
              </w:rPr>
              <w:t xml:space="preserve"> </w:t>
            </w:r>
            <w:r w:rsidRPr="00756DCE">
              <w:rPr>
                <w:rFonts w:ascii="Arial" w:hAnsi="Arial" w:cs="Arial"/>
                <w:lang w:eastAsia="en-US"/>
              </w:rPr>
              <w:t>te</w:t>
            </w:r>
            <w:r w:rsidRPr="00756DCE">
              <w:rPr>
                <w:rFonts w:ascii="Arial" w:hAnsi="Arial" w:cs="Arial"/>
                <w:spacing w:val="-6"/>
                <w:lang w:eastAsia="en-US"/>
              </w:rPr>
              <w:t>c</w:t>
            </w:r>
            <w:r w:rsidRPr="00756DCE">
              <w:rPr>
                <w:rFonts w:ascii="Arial" w:hAnsi="Arial" w:cs="Arial"/>
                <w:lang w:eastAsia="en-US"/>
              </w:rPr>
              <w:t>hni</w:t>
            </w:r>
            <w:r w:rsidRPr="00756DCE">
              <w:rPr>
                <w:rFonts w:ascii="Arial" w:hAnsi="Arial" w:cs="Arial"/>
                <w:spacing w:val="-6"/>
                <w:lang w:eastAsia="en-US"/>
              </w:rPr>
              <w:t>ck</w:t>
            </w:r>
            <w:r w:rsidRPr="00756DCE">
              <w:rPr>
                <w:rFonts w:ascii="Arial" w:hAnsi="Arial" w:cs="Arial"/>
                <w:lang w:eastAsia="en-US"/>
              </w:rPr>
              <w:t>é</w:t>
            </w:r>
            <w:r w:rsidRPr="00756DCE">
              <w:rPr>
                <w:rFonts w:ascii="Arial" w:hAnsi="Arial" w:cs="Arial"/>
                <w:spacing w:val="17"/>
                <w:lang w:eastAsia="en-US"/>
              </w:rPr>
              <w:t xml:space="preserve"> </w:t>
            </w:r>
            <w:r w:rsidRPr="00756DCE">
              <w:rPr>
                <w:rFonts w:ascii="Arial" w:hAnsi="Arial" w:cs="Arial"/>
                <w:lang w:eastAsia="en-US"/>
              </w:rPr>
              <w:t>ú</w:t>
            </w:r>
            <w:r w:rsidRPr="00756DCE">
              <w:rPr>
                <w:rFonts w:ascii="Arial" w:hAnsi="Arial" w:cs="Arial"/>
                <w:spacing w:val="-6"/>
                <w:lang w:eastAsia="en-US"/>
              </w:rPr>
              <w:t>k</w:t>
            </w:r>
            <w:r w:rsidRPr="00756DCE">
              <w:rPr>
                <w:rFonts w:ascii="Arial" w:hAnsi="Arial" w:cs="Arial"/>
                <w:lang w:eastAsia="en-US"/>
              </w:rPr>
              <w:t>oly</w:t>
            </w:r>
            <w:r w:rsidRPr="00756DCE">
              <w:rPr>
                <w:rFonts w:ascii="Arial" w:hAnsi="Arial" w:cs="Arial"/>
                <w:spacing w:val="4"/>
                <w:lang w:eastAsia="en-US"/>
              </w:rPr>
              <w:t xml:space="preserve"> </w:t>
            </w:r>
            <w:r w:rsidRPr="00756DCE">
              <w:rPr>
                <w:rFonts w:ascii="Arial" w:hAnsi="Arial" w:cs="Arial"/>
                <w:lang w:eastAsia="en-US"/>
              </w:rPr>
              <w:t>s</w:t>
            </w:r>
            <w:r w:rsidRPr="00756DCE">
              <w:rPr>
                <w:rFonts w:ascii="Arial" w:hAnsi="Arial" w:cs="Arial"/>
                <w:spacing w:val="-2"/>
                <w:lang w:eastAsia="en-US"/>
              </w:rPr>
              <w:t> </w:t>
            </w:r>
            <w:r w:rsidRPr="00756DCE">
              <w:rPr>
                <w:rFonts w:ascii="Arial" w:hAnsi="Arial" w:cs="Arial"/>
                <w:lang w:eastAsia="en-US"/>
              </w:rPr>
              <w:t>vh</w:t>
            </w:r>
            <w:r w:rsidRPr="00756DCE">
              <w:rPr>
                <w:rFonts w:ascii="Arial" w:hAnsi="Arial" w:cs="Arial"/>
                <w:spacing w:val="7"/>
                <w:lang w:eastAsia="en-US"/>
              </w:rPr>
              <w:t>o</w:t>
            </w:r>
            <w:r w:rsidRPr="00756DCE">
              <w:rPr>
                <w:rFonts w:ascii="Arial" w:hAnsi="Arial" w:cs="Arial"/>
                <w:lang w:eastAsia="en-US"/>
              </w:rPr>
              <w:t>d</w:t>
            </w:r>
            <w:r w:rsidRPr="00756DCE">
              <w:rPr>
                <w:rFonts w:ascii="Arial" w:hAnsi="Arial" w:cs="Arial"/>
                <w:spacing w:val="-6"/>
                <w:w w:val="108"/>
                <w:lang w:eastAsia="en-US"/>
              </w:rPr>
              <w:t>n</w:t>
            </w:r>
            <w:r w:rsidRPr="00756DCE">
              <w:rPr>
                <w:rFonts w:ascii="Arial" w:hAnsi="Arial" w:cs="Arial"/>
                <w:w w:val="103"/>
                <w:lang w:eastAsia="en-US"/>
              </w:rPr>
              <w:t>ým</w:t>
            </w:r>
            <w:r w:rsidRPr="00756DCE">
              <w:rPr>
                <w:rFonts w:ascii="Arial" w:hAnsi="Arial" w:cs="Arial"/>
                <w:lang w:eastAsia="en-US"/>
              </w:rPr>
              <w:t xml:space="preserve"> vý</w:t>
            </w:r>
            <w:r w:rsidRPr="00756DCE">
              <w:rPr>
                <w:rFonts w:ascii="Arial" w:hAnsi="Arial" w:cs="Arial"/>
                <w:spacing w:val="7"/>
                <w:lang w:eastAsia="en-US"/>
              </w:rPr>
              <w:t>b</w:t>
            </w:r>
            <w:r w:rsidRPr="00756DCE">
              <w:rPr>
                <w:rFonts w:ascii="Arial" w:hAnsi="Arial" w:cs="Arial"/>
                <w:lang w:eastAsia="en-US"/>
              </w:rPr>
              <w:t>ěrem materiálu, prac</w:t>
            </w:r>
            <w:r w:rsidRPr="00756DCE">
              <w:rPr>
                <w:rFonts w:ascii="Arial" w:hAnsi="Arial" w:cs="Arial"/>
                <w:spacing w:val="-6"/>
                <w:lang w:eastAsia="en-US"/>
              </w:rPr>
              <w:t>o</w:t>
            </w:r>
            <w:r w:rsidRPr="00756DCE">
              <w:rPr>
                <w:rFonts w:ascii="Arial" w:hAnsi="Arial" w:cs="Arial"/>
                <w:lang w:eastAsia="en-US"/>
              </w:rPr>
              <w:t>vní</w:t>
            </w:r>
            <w:r w:rsidRPr="00756DCE">
              <w:rPr>
                <w:rFonts w:ascii="Arial" w:hAnsi="Arial" w:cs="Arial"/>
                <w:spacing w:val="-6"/>
                <w:lang w:eastAsia="en-US"/>
              </w:rPr>
              <w:t>c</w:t>
            </w:r>
            <w:r w:rsidRPr="00756DCE">
              <w:rPr>
                <w:rFonts w:ascii="Arial" w:hAnsi="Arial" w:cs="Arial"/>
                <w:lang w:eastAsia="en-US"/>
              </w:rPr>
              <w:t>h nástr</w:t>
            </w:r>
            <w:r w:rsidRPr="00756DCE">
              <w:rPr>
                <w:rFonts w:ascii="Arial" w:hAnsi="Arial" w:cs="Arial"/>
                <w:spacing w:val="13"/>
                <w:lang w:eastAsia="en-US"/>
              </w:rPr>
              <w:t>o</w:t>
            </w:r>
            <w:r w:rsidRPr="00756DCE">
              <w:rPr>
                <w:rFonts w:ascii="Arial" w:hAnsi="Arial" w:cs="Arial"/>
                <w:lang w:eastAsia="en-US"/>
              </w:rPr>
              <w:t xml:space="preserve">jů </w:t>
            </w:r>
            <w:r w:rsidRPr="00756DCE">
              <w:rPr>
                <w:rFonts w:ascii="Arial" w:hAnsi="Arial" w:cs="Arial"/>
                <w:w w:val="109"/>
                <w:lang w:eastAsia="en-US"/>
              </w:rPr>
              <w:t>a</w:t>
            </w:r>
            <w:r w:rsidRPr="00756DCE">
              <w:rPr>
                <w:rFonts w:ascii="Arial" w:hAnsi="Arial" w:cs="Arial"/>
                <w:spacing w:val="18"/>
                <w:lang w:eastAsia="en-US"/>
              </w:rPr>
              <w:t xml:space="preserve"> </w:t>
            </w:r>
            <w:r w:rsidRPr="00756DCE">
              <w:rPr>
                <w:rFonts w:ascii="Arial" w:hAnsi="Arial" w:cs="Arial"/>
                <w:w w:val="109"/>
                <w:lang w:eastAsia="en-US"/>
              </w:rPr>
              <w:t>ná</w:t>
            </w:r>
            <w:r w:rsidRPr="00756DCE">
              <w:rPr>
                <w:rFonts w:ascii="Arial" w:hAnsi="Arial" w:cs="Arial"/>
                <w:w w:val="108"/>
                <w:lang w:eastAsia="en-US"/>
              </w:rPr>
              <w:t>řadí</w:t>
            </w:r>
          </w:p>
          <w:p w:rsidR="0055566D" w:rsidRPr="00756DCE" w:rsidRDefault="0055566D" w:rsidP="005F4DA7">
            <w:pPr>
              <w:pStyle w:val="Odstavecseseznamem"/>
              <w:widowControl w:val="0"/>
              <w:numPr>
                <w:ilvl w:val="0"/>
                <w:numId w:val="190"/>
              </w:numPr>
              <w:autoSpaceDE w:val="0"/>
              <w:autoSpaceDN w:val="0"/>
              <w:adjustRightInd w:val="0"/>
              <w:spacing w:line="249" w:lineRule="auto"/>
              <w:ind w:right="74"/>
              <w:rPr>
                <w:rFonts w:ascii="Arial" w:hAnsi="Arial" w:cs="Arial"/>
                <w:lang w:eastAsia="en-US"/>
              </w:rPr>
            </w:pPr>
            <w:r w:rsidRPr="00756DCE">
              <w:rPr>
                <w:rFonts w:ascii="Arial" w:hAnsi="Arial" w:cs="Arial"/>
                <w:lang w:eastAsia="en-US"/>
              </w:rPr>
              <w:t>Organizuje</w:t>
            </w:r>
            <w:r w:rsidRPr="00756DCE">
              <w:rPr>
                <w:rFonts w:ascii="Arial" w:hAnsi="Arial" w:cs="Arial"/>
                <w:spacing w:val="28"/>
                <w:lang w:eastAsia="en-US"/>
              </w:rPr>
              <w:t xml:space="preserve"> </w:t>
            </w:r>
            <w:r w:rsidRPr="00756DCE">
              <w:rPr>
                <w:rFonts w:ascii="Arial" w:hAnsi="Arial" w:cs="Arial"/>
                <w:lang w:eastAsia="en-US"/>
              </w:rPr>
              <w:t>a</w:t>
            </w:r>
            <w:r w:rsidRPr="00756DCE">
              <w:rPr>
                <w:rFonts w:ascii="Arial" w:hAnsi="Arial" w:cs="Arial"/>
                <w:spacing w:val="16"/>
                <w:lang w:eastAsia="en-US"/>
              </w:rPr>
              <w:t xml:space="preserve"> </w:t>
            </w:r>
            <w:r w:rsidRPr="00756DCE">
              <w:rPr>
                <w:rFonts w:ascii="Arial" w:hAnsi="Arial" w:cs="Arial"/>
                <w:lang w:eastAsia="en-US"/>
              </w:rPr>
              <w:t>plá</w:t>
            </w:r>
            <w:r w:rsidRPr="00756DCE">
              <w:rPr>
                <w:rFonts w:ascii="Arial" w:hAnsi="Arial" w:cs="Arial"/>
                <w:spacing w:val="-6"/>
                <w:lang w:eastAsia="en-US"/>
              </w:rPr>
              <w:t>n</w:t>
            </w:r>
            <w:r w:rsidRPr="00756DCE">
              <w:rPr>
                <w:rFonts w:ascii="Arial" w:hAnsi="Arial" w:cs="Arial"/>
                <w:lang w:eastAsia="en-US"/>
              </w:rPr>
              <w:t>uje</w:t>
            </w:r>
            <w:r w:rsidRPr="00756DCE">
              <w:rPr>
                <w:rFonts w:ascii="Arial" w:hAnsi="Arial" w:cs="Arial"/>
                <w:spacing w:val="40"/>
                <w:lang w:eastAsia="en-US"/>
              </w:rPr>
              <w:t xml:space="preserve"> </w:t>
            </w:r>
            <w:r w:rsidRPr="00756DCE">
              <w:rPr>
                <w:rFonts w:ascii="Arial" w:hAnsi="Arial" w:cs="Arial"/>
                <w:lang w:eastAsia="en-US"/>
              </w:rPr>
              <w:t>s</w:t>
            </w:r>
            <w:r w:rsidRPr="00756DCE">
              <w:rPr>
                <w:rFonts w:ascii="Arial" w:hAnsi="Arial" w:cs="Arial"/>
                <w:spacing w:val="-6"/>
                <w:lang w:eastAsia="en-US"/>
              </w:rPr>
              <w:t>v</w:t>
            </w:r>
            <w:r w:rsidRPr="00756DCE">
              <w:rPr>
                <w:rFonts w:ascii="Arial" w:hAnsi="Arial" w:cs="Arial"/>
                <w:spacing w:val="13"/>
                <w:lang w:eastAsia="en-US"/>
              </w:rPr>
              <w:t>o</w:t>
            </w:r>
            <w:r w:rsidRPr="00756DCE">
              <w:rPr>
                <w:rFonts w:ascii="Arial" w:hAnsi="Arial" w:cs="Arial"/>
                <w:lang w:eastAsia="en-US"/>
              </w:rPr>
              <w:t>ji</w:t>
            </w:r>
            <w:r w:rsidRPr="00756DCE">
              <w:rPr>
                <w:rFonts w:ascii="Arial" w:hAnsi="Arial" w:cs="Arial"/>
                <w:spacing w:val="8"/>
                <w:lang w:eastAsia="en-US"/>
              </w:rPr>
              <w:t xml:space="preserve"> </w:t>
            </w:r>
            <w:r w:rsidRPr="00756DCE">
              <w:rPr>
                <w:rFonts w:ascii="Arial" w:hAnsi="Arial" w:cs="Arial"/>
                <w:lang w:eastAsia="en-US"/>
              </w:rPr>
              <w:t>prac</w:t>
            </w:r>
            <w:r w:rsidRPr="00756DCE">
              <w:rPr>
                <w:rFonts w:ascii="Arial" w:hAnsi="Arial" w:cs="Arial"/>
                <w:spacing w:val="-6"/>
                <w:lang w:eastAsia="en-US"/>
              </w:rPr>
              <w:t>o</w:t>
            </w:r>
            <w:r w:rsidRPr="00756DCE">
              <w:rPr>
                <w:rFonts w:ascii="Arial" w:hAnsi="Arial" w:cs="Arial"/>
                <w:lang w:eastAsia="en-US"/>
              </w:rPr>
              <w:t>vní</w:t>
            </w:r>
            <w:r w:rsidRPr="00756DCE">
              <w:rPr>
                <w:rFonts w:ascii="Arial" w:hAnsi="Arial" w:cs="Arial"/>
                <w:spacing w:val="29"/>
                <w:lang w:eastAsia="en-US"/>
              </w:rPr>
              <w:t xml:space="preserve"> </w:t>
            </w:r>
            <w:r w:rsidRPr="00756DCE">
              <w:rPr>
                <w:rFonts w:ascii="Arial" w:hAnsi="Arial" w:cs="Arial"/>
                <w:lang w:eastAsia="en-US"/>
              </w:rPr>
              <w:t>čin</w:t>
            </w:r>
            <w:r w:rsidRPr="00756DCE">
              <w:rPr>
                <w:rFonts w:ascii="Arial" w:hAnsi="Arial" w:cs="Arial"/>
                <w:w w:val="107"/>
                <w:lang w:eastAsia="en-US"/>
              </w:rPr>
              <w:t>nost</w:t>
            </w:r>
          </w:p>
          <w:p w:rsidR="0055566D" w:rsidRPr="00756DCE" w:rsidRDefault="0055566D" w:rsidP="005F4DA7">
            <w:pPr>
              <w:pStyle w:val="Odstavecseseznamem"/>
              <w:widowControl w:val="0"/>
              <w:numPr>
                <w:ilvl w:val="0"/>
                <w:numId w:val="191"/>
              </w:numPr>
              <w:autoSpaceDE w:val="0"/>
              <w:autoSpaceDN w:val="0"/>
              <w:adjustRightInd w:val="0"/>
              <w:spacing w:line="249" w:lineRule="auto"/>
              <w:ind w:right="74"/>
              <w:rPr>
                <w:rFonts w:ascii="Arial" w:hAnsi="Arial" w:cs="Arial"/>
                <w:w w:val="111"/>
                <w:lang w:eastAsia="en-US"/>
              </w:rPr>
            </w:pPr>
            <w:r w:rsidRPr="00756DCE">
              <w:rPr>
                <w:rFonts w:ascii="Arial" w:hAnsi="Arial" w:cs="Arial"/>
                <w:lang w:eastAsia="en-US"/>
              </w:rPr>
              <w:t>Uží</w:t>
            </w:r>
            <w:r w:rsidRPr="00756DCE">
              <w:rPr>
                <w:rFonts w:ascii="Arial" w:hAnsi="Arial" w:cs="Arial"/>
                <w:spacing w:val="-6"/>
                <w:lang w:eastAsia="en-US"/>
              </w:rPr>
              <w:t>v</w:t>
            </w:r>
            <w:r w:rsidRPr="00756DCE">
              <w:rPr>
                <w:rFonts w:ascii="Arial" w:hAnsi="Arial" w:cs="Arial"/>
                <w:lang w:eastAsia="en-US"/>
              </w:rPr>
              <w:t>á</w:t>
            </w:r>
            <w:r w:rsidRPr="00756DCE">
              <w:rPr>
                <w:rFonts w:ascii="Arial" w:hAnsi="Arial" w:cs="Arial"/>
                <w:spacing w:val="15"/>
                <w:lang w:eastAsia="en-US"/>
              </w:rPr>
              <w:t xml:space="preserve"> </w:t>
            </w:r>
            <w:r w:rsidRPr="00756DCE">
              <w:rPr>
                <w:rFonts w:ascii="Arial" w:hAnsi="Arial" w:cs="Arial"/>
                <w:lang w:eastAsia="en-US"/>
              </w:rPr>
              <w:t>te</w:t>
            </w:r>
            <w:r w:rsidRPr="00756DCE">
              <w:rPr>
                <w:rFonts w:ascii="Arial" w:hAnsi="Arial" w:cs="Arial"/>
                <w:spacing w:val="-6"/>
                <w:lang w:eastAsia="en-US"/>
              </w:rPr>
              <w:t>c</w:t>
            </w:r>
            <w:r w:rsidRPr="00756DCE">
              <w:rPr>
                <w:rFonts w:ascii="Arial" w:hAnsi="Arial" w:cs="Arial"/>
                <w:lang w:eastAsia="en-US"/>
              </w:rPr>
              <w:t>hni</w:t>
            </w:r>
            <w:r w:rsidRPr="00756DCE">
              <w:rPr>
                <w:rFonts w:ascii="Arial" w:hAnsi="Arial" w:cs="Arial"/>
                <w:spacing w:val="-6"/>
                <w:lang w:eastAsia="en-US"/>
              </w:rPr>
              <w:t>ck</w:t>
            </w:r>
            <w:r w:rsidRPr="00756DCE">
              <w:rPr>
                <w:rFonts w:ascii="Arial" w:hAnsi="Arial" w:cs="Arial"/>
                <w:lang w:eastAsia="en-US"/>
              </w:rPr>
              <w:t>ou</w:t>
            </w:r>
            <w:r w:rsidRPr="00756DCE">
              <w:rPr>
                <w:rFonts w:ascii="Arial" w:hAnsi="Arial" w:cs="Arial"/>
                <w:spacing w:val="26"/>
                <w:lang w:eastAsia="en-US"/>
              </w:rPr>
              <w:t xml:space="preserve"> </w:t>
            </w:r>
            <w:r w:rsidRPr="00756DCE">
              <w:rPr>
                <w:rFonts w:ascii="Arial" w:hAnsi="Arial" w:cs="Arial"/>
                <w:w w:val="104"/>
                <w:lang w:eastAsia="en-US"/>
              </w:rPr>
              <w:t>dokume</w:t>
            </w:r>
            <w:r w:rsidRPr="00756DCE">
              <w:rPr>
                <w:rFonts w:ascii="Arial" w:hAnsi="Arial" w:cs="Arial"/>
                <w:spacing w:val="-6"/>
                <w:w w:val="104"/>
                <w:lang w:eastAsia="en-US"/>
              </w:rPr>
              <w:t>n</w:t>
            </w:r>
            <w:r w:rsidRPr="00756DCE">
              <w:rPr>
                <w:rFonts w:ascii="Arial" w:hAnsi="Arial" w:cs="Arial"/>
                <w:w w:val="136"/>
                <w:lang w:eastAsia="en-US"/>
              </w:rPr>
              <w:t>t</w:t>
            </w:r>
            <w:r w:rsidRPr="00756DCE">
              <w:rPr>
                <w:rFonts w:ascii="Arial" w:hAnsi="Arial" w:cs="Arial"/>
                <w:w w:val="103"/>
                <w:lang w:eastAsia="en-US"/>
              </w:rPr>
              <w:t>aci,</w:t>
            </w:r>
            <w:r w:rsidRPr="00756DCE">
              <w:rPr>
                <w:rFonts w:ascii="Arial" w:hAnsi="Arial" w:cs="Arial"/>
                <w:spacing w:val="1"/>
                <w:lang w:eastAsia="en-US"/>
              </w:rPr>
              <w:t xml:space="preserve"> </w:t>
            </w:r>
            <w:r w:rsidRPr="00756DCE">
              <w:rPr>
                <w:rFonts w:ascii="Arial" w:hAnsi="Arial" w:cs="Arial"/>
                <w:lang w:eastAsia="en-US"/>
              </w:rPr>
              <w:t>připr</w:t>
            </w:r>
            <w:r w:rsidRPr="00756DCE">
              <w:rPr>
                <w:rFonts w:ascii="Arial" w:hAnsi="Arial" w:cs="Arial"/>
                <w:spacing w:val="-6"/>
                <w:lang w:eastAsia="en-US"/>
              </w:rPr>
              <w:t>a</w:t>
            </w:r>
            <w:r w:rsidRPr="00756DCE">
              <w:rPr>
                <w:rFonts w:ascii="Arial" w:hAnsi="Arial" w:cs="Arial"/>
                <w:lang w:eastAsia="en-US"/>
              </w:rPr>
              <w:t>ví</w:t>
            </w:r>
            <w:r w:rsidRPr="00756DCE">
              <w:rPr>
                <w:rFonts w:ascii="Arial" w:hAnsi="Arial" w:cs="Arial"/>
                <w:spacing w:val="33"/>
                <w:lang w:eastAsia="en-US"/>
              </w:rPr>
              <w:t xml:space="preserve"> </w:t>
            </w:r>
            <w:r w:rsidRPr="00756DCE">
              <w:rPr>
                <w:rFonts w:ascii="Arial" w:hAnsi="Arial" w:cs="Arial"/>
                <w:lang w:eastAsia="en-US"/>
              </w:rPr>
              <w:t>si</w:t>
            </w:r>
            <w:r w:rsidRPr="00756DCE">
              <w:rPr>
                <w:rFonts w:ascii="Arial" w:hAnsi="Arial" w:cs="Arial"/>
                <w:spacing w:val="18"/>
                <w:lang w:eastAsia="en-US"/>
              </w:rPr>
              <w:t xml:space="preserve"> </w:t>
            </w:r>
            <w:r w:rsidRPr="00756DCE">
              <w:rPr>
                <w:rFonts w:ascii="Arial" w:hAnsi="Arial" w:cs="Arial"/>
                <w:lang w:eastAsia="en-US"/>
              </w:rPr>
              <w:t>vlastní jedn</w:t>
            </w:r>
            <w:r w:rsidRPr="00756DCE">
              <w:rPr>
                <w:rFonts w:ascii="Arial" w:hAnsi="Arial" w:cs="Arial"/>
                <w:spacing w:val="6"/>
                <w:lang w:eastAsia="en-US"/>
              </w:rPr>
              <w:t>o</w:t>
            </w:r>
            <w:r w:rsidRPr="00756DCE">
              <w:rPr>
                <w:rFonts w:ascii="Arial" w:hAnsi="Arial" w:cs="Arial"/>
                <w:lang w:eastAsia="en-US"/>
              </w:rPr>
              <w:t>du</w:t>
            </w:r>
            <w:r w:rsidRPr="00756DCE">
              <w:rPr>
                <w:rFonts w:ascii="Arial" w:hAnsi="Arial" w:cs="Arial"/>
                <w:spacing w:val="-6"/>
                <w:lang w:eastAsia="en-US"/>
              </w:rPr>
              <w:t>ch</w:t>
            </w:r>
            <w:r w:rsidRPr="00756DCE">
              <w:rPr>
                <w:rFonts w:ascii="Arial" w:hAnsi="Arial" w:cs="Arial"/>
                <w:lang w:eastAsia="en-US"/>
              </w:rPr>
              <w:t xml:space="preserve">ý </w:t>
            </w:r>
            <w:r w:rsidRPr="00756DCE">
              <w:rPr>
                <w:rFonts w:ascii="Arial" w:hAnsi="Arial" w:cs="Arial"/>
                <w:w w:val="111"/>
                <w:lang w:eastAsia="en-US"/>
              </w:rPr>
              <w:t>náčrt</w:t>
            </w:r>
          </w:p>
          <w:p w:rsidR="0055566D" w:rsidRPr="00756DCE" w:rsidRDefault="0055566D" w:rsidP="0055566D">
            <w:pPr>
              <w:widowControl w:val="0"/>
              <w:autoSpaceDE w:val="0"/>
              <w:autoSpaceDN w:val="0"/>
              <w:adjustRightInd w:val="0"/>
              <w:spacing w:line="254" w:lineRule="exact"/>
              <w:ind w:left="116" w:right="80"/>
              <w:jc w:val="both"/>
              <w:rPr>
                <w:rFonts w:ascii="Arial" w:hAnsi="Arial" w:cs="Arial"/>
                <w:lang w:eastAsia="en-US"/>
              </w:rPr>
            </w:pPr>
          </w:p>
          <w:p w:rsidR="0055566D" w:rsidRPr="00756DCE" w:rsidRDefault="0055566D" w:rsidP="0055566D">
            <w:pPr>
              <w:widowControl w:val="0"/>
              <w:autoSpaceDE w:val="0"/>
              <w:autoSpaceDN w:val="0"/>
              <w:adjustRightInd w:val="0"/>
              <w:spacing w:line="254" w:lineRule="exact"/>
              <w:ind w:left="116" w:right="80"/>
              <w:jc w:val="both"/>
              <w:rPr>
                <w:rFonts w:ascii="Arial" w:hAnsi="Arial" w:cs="Arial"/>
                <w:lang w:eastAsia="en-US"/>
              </w:rPr>
            </w:pPr>
          </w:p>
          <w:p w:rsidR="0055566D" w:rsidRPr="00756DCE" w:rsidRDefault="0055566D" w:rsidP="005F4DA7">
            <w:pPr>
              <w:pStyle w:val="Odstavecseseznamem"/>
              <w:widowControl w:val="0"/>
              <w:numPr>
                <w:ilvl w:val="0"/>
                <w:numId w:val="192"/>
              </w:numPr>
              <w:autoSpaceDE w:val="0"/>
              <w:autoSpaceDN w:val="0"/>
              <w:adjustRightInd w:val="0"/>
              <w:spacing w:line="254" w:lineRule="exact"/>
              <w:ind w:right="80"/>
              <w:jc w:val="both"/>
              <w:rPr>
                <w:rFonts w:ascii="Arial" w:hAnsi="Arial" w:cs="Arial"/>
                <w:lang w:eastAsia="en-US"/>
              </w:rPr>
            </w:pPr>
            <w:r w:rsidRPr="00756DCE">
              <w:rPr>
                <w:rFonts w:ascii="Arial" w:hAnsi="Arial" w:cs="Arial"/>
                <w:lang w:eastAsia="en-US"/>
              </w:rPr>
              <w:t>D</w:t>
            </w:r>
            <w:r w:rsidRPr="00756DCE">
              <w:rPr>
                <w:rFonts w:ascii="Arial" w:hAnsi="Arial" w:cs="Arial"/>
                <w:spacing w:val="7"/>
                <w:lang w:eastAsia="en-US"/>
              </w:rPr>
              <w:t>o</w:t>
            </w:r>
            <w:r w:rsidRPr="00756DCE">
              <w:rPr>
                <w:rFonts w:ascii="Arial" w:hAnsi="Arial" w:cs="Arial"/>
                <w:lang w:eastAsia="en-US"/>
              </w:rPr>
              <w:t>držuje o</w:t>
            </w:r>
            <w:r w:rsidRPr="00756DCE">
              <w:rPr>
                <w:rFonts w:ascii="Arial" w:hAnsi="Arial" w:cs="Arial"/>
                <w:spacing w:val="7"/>
                <w:lang w:eastAsia="en-US"/>
              </w:rPr>
              <w:t>b</w:t>
            </w:r>
            <w:r w:rsidRPr="00756DCE">
              <w:rPr>
                <w:rFonts w:ascii="Arial" w:hAnsi="Arial" w:cs="Arial"/>
                <w:lang w:eastAsia="en-US"/>
              </w:rPr>
              <w:t xml:space="preserve">ecné zásady </w:t>
            </w:r>
            <w:r w:rsidRPr="00756DCE">
              <w:rPr>
                <w:rFonts w:ascii="Arial" w:hAnsi="Arial" w:cs="Arial"/>
                <w:spacing w:val="6"/>
                <w:w w:val="108"/>
                <w:lang w:eastAsia="en-US"/>
              </w:rPr>
              <w:t>b</w:t>
            </w:r>
            <w:r w:rsidRPr="00756DCE">
              <w:rPr>
                <w:rFonts w:ascii="Arial" w:hAnsi="Arial" w:cs="Arial"/>
                <w:w w:val="97"/>
                <w:lang w:eastAsia="en-US"/>
              </w:rPr>
              <w:t>ez</w:t>
            </w:r>
            <w:r w:rsidRPr="00756DCE">
              <w:rPr>
                <w:rFonts w:ascii="Arial" w:hAnsi="Arial" w:cs="Arial"/>
                <w:spacing w:val="6"/>
                <w:w w:val="108"/>
                <w:lang w:eastAsia="en-US"/>
              </w:rPr>
              <w:t>p</w:t>
            </w:r>
            <w:r w:rsidRPr="00756DCE">
              <w:rPr>
                <w:rFonts w:ascii="Arial" w:hAnsi="Arial" w:cs="Arial"/>
                <w:w w:val="103"/>
                <w:lang w:eastAsia="en-US"/>
              </w:rPr>
              <w:t>ečnosti</w:t>
            </w:r>
            <w:r w:rsidRPr="00756DCE">
              <w:rPr>
                <w:rFonts w:ascii="Arial" w:hAnsi="Arial" w:cs="Arial"/>
                <w:lang w:eastAsia="en-US"/>
              </w:rPr>
              <w:t xml:space="preserve"> a</w:t>
            </w:r>
            <w:r w:rsidRPr="00756DCE">
              <w:rPr>
                <w:rFonts w:ascii="Arial" w:hAnsi="Arial" w:cs="Arial"/>
                <w:spacing w:val="-3"/>
                <w:lang w:eastAsia="en-US"/>
              </w:rPr>
              <w:t xml:space="preserve"> </w:t>
            </w:r>
            <w:r w:rsidRPr="00756DCE">
              <w:rPr>
                <w:rFonts w:ascii="Arial" w:hAnsi="Arial" w:cs="Arial"/>
                <w:spacing w:val="-6"/>
                <w:lang w:eastAsia="en-US"/>
              </w:rPr>
              <w:t>h</w:t>
            </w:r>
            <w:r w:rsidRPr="00756DCE">
              <w:rPr>
                <w:rFonts w:ascii="Arial" w:hAnsi="Arial" w:cs="Arial"/>
                <w:lang w:eastAsia="en-US"/>
              </w:rPr>
              <w:t>ygie</w:t>
            </w:r>
            <w:r w:rsidRPr="00756DCE">
              <w:rPr>
                <w:rFonts w:ascii="Arial" w:hAnsi="Arial" w:cs="Arial"/>
                <w:spacing w:val="-6"/>
                <w:lang w:eastAsia="en-US"/>
              </w:rPr>
              <w:t>n</w:t>
            </w:r>
            <w:r w:rsidRPr="00756DCE">
              <w:rPr>
                <w:rFonts w:ascii="Arial" w:hAnsi="Arial" w:cs="Arial"/>
                <w:lang w:eastAsia="en-US"/>
              </w:rPr>
              <w:t>y</w:t>
            </w:r>
          </w:p>
          <w:p w:rsidR="0055566D" w:rsidRPr="00756DCE" w:rsidRDefault="0055566D" w:rsidP="0055566D">
            <w:pPr>
              <w:pStyle w:val="Odstavecseseznamem"/>
              <w:widowControl w:val="0"/>
              <w:autoSpaceDE w:val="0"/>
              <w:autoSpaceDN w:val="0"/>
              <w:adjustRightInd w:val="0"/>
              <w:spacing w:before="13" w:line="249" w:lineRule="auto"/>
              <w:ind w:left="836" w:right="74"/>
              <w:jc w:val="both"/>
              <w:rPr>
                <w:rFonts w:ascii="Arial" w:hAnsi="Arial" w:cs="Arial"/>
                <w:lang w:eastAsia="en-US"/>
              </w:rPr>
            </w:pPr>
            <w:r w:rsidRPr="00756DCE">
              <w:rPr>
                <w:rFonts w:ascii="Arial" w:hAnsi="Arial" w:cs="Arial"/>
                <w:lang w:eastAsia="en-US"/>
              </w:rPr>
              <w:t>při</w:t>
            </w:r>
            <w:r w:rsidRPr="00756DCE">
              <w:rPr>
                <w:rFonts w:ascii="Arial" w:hAnsi="Arial" w:cs="Arial"/>
                <w:spacing w:val="14"/>
                <w:lang w:eastAsia="en-US"/>
              </w:rPr>
              <w:t xml:space="preserve"> </w:t>
            </w:r>
            <w:r w:rsidRPr="00756DCE">
              <w:rPr>
                <w:rFonts w:ascii="Arial" w:hAnsi="Arial" w:cs="Arial"/>
                <w:lang w:eastAsia="en-US"/>
              </w:rPr>
              <w:t>práci</w:t>
            </w:r>
            <w:r w:rsidRPr="00756DCE">
              <w:rPr>
                <w:rFonts w:ascii="Arial" w:hAnsi="Arial" w:cs="Arial"/>
                <w:spacing w:val="19"/>
                <w:lang w:eastAsia="en-US"/>
              </w:rPr>
              <w:t xml:space="preserve"> </w:t>
            </w:r>
            <w:r w:rsidRPr="00756DCE">
              <w:rPr>
                <w:rFonts w:ascii="Arial" w:hAnsi="Arial" w:cs="Arial"/>
                <w:lang w:eastAsia="en-US"/>
              </w:rPr>
              <w:t>i</w:t>
            </w:r>
            <w:r w:rsidRPr="00756DCE">
              <w:rPr>
                <w:rFonts w:ascii="Arial" w:hAnsi="Arial" w:cs="Arial"/>
                <w:spacing w:val="-5"/>
                <w:lang w:eastAsia="en-US"/>
              </w:rPr>
              <w:t xml:space="preserve"> </w:t>
            </w:r>
            <w:r w:rsidRPr="00756DCE">
              <w:rPr>
                <w:rFonts w:ascii="Arial" w:hAnsi="Arial" w:cs="Arial"/>
                <w:lang w:eastAsia="en-US"/>
              </w:rPr>
              <w:t>zásady</w:t>
            </w:r>
            <w:r w:rsidRPr="00756DCE">
              <w:rPr>
                <w:rFonts w:ascii="Arial" w:hAnsi="Arial" w:cs="Arial"/>
                <w:spacing w:val="20"/>
                <w:lang w:eastAsia="en-US"/>
              </w:rPr>
              <w:t xml:space="preserve"> </w:t>
            </w:r>
            <w:r w:rsidRPr="00756DCE">
              <w:rPr>
                <w:rFonts w:ascii="Arial" w:hAnsi="Arial" w:cs="Arial"/>
                <w:spacing w:val="6"/>
                <w:lang w:eastAsia="en-US"/>
              </w:rPr>
              <w:t>b</w:t>
            </w:r>
            <w:r w:rsidRPr="00756DCE">
              <w:rPr>
                <w:rFonts w:ascii="Arial" w:hAnsi="Arial" w:cs="Arial"/>
                <w:lang w:eastAsia="en-US"/>
              </w:rPr>
              <w:t>ez</w:t>
            </w:r>
            <w:r w:rsidRPr="00756DCE">
              <w:rPr>
                <w:rFonts w:ascii="Arial" w:hAnsi="Arial" w:cs="Arial"/>
                <w:spacing w:val="6"/>
                <w:lang w:eastAsia="en-US"/>
              </w:rPr>
              <w:t>p</w:t>
            </w:r>
            <w:r w:rsidRPr="00756DCE">
              <w:rPr>
                <w:rFonts w:ascii="Arial" w:hAnsi="Arial" w:cs="Arial"/>
                <w:lang w:eastAsia="en-US"/>
              </w:rPr>
              <w:t>ečnosti</w:t>
            </w:r>
            <w:r w:rsidRPr="00756DCE">
              <w:rPr>
                <w:rFonts w:ascii="Arial" w:hAnsi="Arial" w:cs="Arial"/>
                <w:spacing w:val="28"/>
                <w:lang w:eastAsia="en-US"/>
              </w:rPr>
              <w:t xml:space="preserve"> </w:t>
            </w:r>
            <w:r w:rsidRPr="00756DCE">
              <w:rPr>
                <w:rFonts w:ascii="Arial" w:hAnsi="Arial" w:cs="Arial"/>
                <w:w w:val="109"/>
                <w:lang w:eastAsia="en-US"/>
              </w:rPr>
              <w:t>a</w:t>
            </w:r>
            <w:r w:rsidRPr="00756DCE">
              <w:rPr>
                <w:rFonts w:ascii="Arial" w:hAnsi="Arial" w:cs="Arial"/>
                <w:lang w:eastAsia="en-US"/>
              </w:rPr>
              <w:t xml:space="preserve"> </w:t>
            </w:r>
            <w:r w:rsidRPr="00756DCE">
              <w:rPr>
                <w:rFonts w:ascii="Arial" w:hAnsi="Arial" w:cs="Arial"/>
                <w:spacing w:val="6"/>
                <w:lang w:eastAsia="en-US"/>
              </w:rPr>
              <w:t>o</w:t>
            </w:r>
            <w:r w:rsidRPr="00756DCE">
              <w:rPr>
                <w:rFonts w:ascii="Arial" w:hAnsi="Arial" w:cs="Arial"/>
                <w:spacing w:val="-6"/>
                <w:lang w:eastAsia="en-US"/>
              </w:rPr>
              <w:t>c</w:t>
            </w:r>
            <w:r w:rsidRPr="00756DCE">
              <w:rPr>
                <w:rFonts w:ascii="Arial" w:hAnsi="Arial" w:cs="Arial"/>
                <w:lang w:eastAsia="en-US"/>
              </w:rPr>
              <w:t>hra</w:t>
            </w:r>
            <w:r w:rsidRPr="00756DCE">
              <w:rPr>
                <w:rFonts w:ascii="Arial" w:hAnsi="Arial" w:cs="Arial"/>
                <w:spacing w:val="-6"/>
                <w:lang w:eastAsia="en-US"/>
              </w:rPr>
              <w:t>n</w:t>
            </w:r>
            <w:r w:rsidRPr="00756DCE">
              <w:rPr>
                <w:rFonts w:ascii="Arial" w:hAnsi="Arial" w:cs="Arial"/>
                <w:lang w:eastAsia="en-US"/>
              </w:rPr>
              <w:t xml:space="preserve">y při </w:t>
            </w:r>
            <w:r w:rsidRPr="00756DCE">
              <w:rPr>
                <w:rFonts w:ascii="Arial" w:hAnsi="Arial" w:cs="Arial"/>
                <w:spacing w:val="6"/>
                <w:lang w:eastAsia="en-US"/>
              </w:rPr>
              <w:t>p</w:t>
            </w:r>
            <w:r w:rsidRPr="00756DCE">
              <w:rPr>
                <w:rFonts w:ascii="Arial" w:hAnsi="Arial" w:cs="Arial"/>
                <w:lang w:eastAsia="en-US"/>
              </w:rPr>
              <w:t>ouží</w:t>
            </w:r>
            <w:r w:rsidRPr="00756DCE">
              <w:rPr>
                <w:rFonts w:ascii="Arial" w:hAnsi="Arial" w:cs="Arial"/>
                <w:spacing w:val="-6"/>
                <w:lang w:eastAsia="en-US"/>
              </w:rPr>
              <w:t>v</w:t>
            </w:r>
            <w:r w:rsidRPr="00756DCE">
              <w:rPr>
                <w:rFonts w:ascii="Arial" w:hAnsi="Arial" w:cs="Arial"/>
                <w:lang w:eastAsia="en-US"/>
              </w:rPr>
              <w:t>ání nářadí</w:t>
            </w:r>
            <w:r w:rsidRPr="00756DCE">
              <w:rPr>
                <w:rFonts w:ascii="Arial" w:hAnsi="Arial" w:cs="Arial"/>
                <w:spacing w:val="35"/>
                <w:lang w:eastAsia="en-US"/>
              </w:rPr>
              <w:t xml:space="preserve"> </w:t>
            </w:r>
            <w:r w:rsidRPr="00756DCE">
              <w:rPr>
                <w:rFonts w:ascii="Arial" w:hAnsi="Arial" w:cs="Arial"/>
                <w:lang w:eastAsia="en-US"/>
              </w:rPr>
              <w:t>a ná</w:t>
            </w:r>
            <w:r w:rsidRPr="00756DCE">
              <w:rPr>
                <w:rFonts w:ascii="Arial" w:hAnsi="Arial" w:cs="Arial"/>
                <w:w w:val="108"/>
                <w:lang w:eastAsia="en-US"/>
              </w:rPr>
              <w:t>str</w:t>
            </w:r>
            <w:r w:rsidRPr="00756DCE">
              <w:rPr>
                <w:rFonts w:ascii="Arial" w:hAnsi="Arial" w:cs="Arial"/>
                <w:spacing w:val="14"/>
                <w:w w:val="108"/>
                <w:lang w:eastAsia="en-US"/>
              </w:rPr>
              <w:t>o</w:t>
            </w:r>
            <w:r w:rsidRPr="00756DCE">
              <w:rPr>
                <w:rFonts w:ascii="Arial" w:hAnsi="Arial" w:cs="Arial"/>
                <w:w w:val="108"/>
                <w:lang w:eastAsia="en-US"/>
              </w:rPr>
              <w:t>jů</w:t>
            </w:r>
          </w:p>
          <w:p w:rsidR="0055566D" w:rsidRPr="00756DCE" w:rsidRDefault="0055566D" w:rsidP="005F4DA7">
            <w:pPr>
              <w:pStyle w:val="Odstavecseseznamem"/>
              <w:widowControl w:val="0"/>
              <w:numPr>
                <w:ilvl w:val="0"/>
                <w:numId w:val="192"/>
              </w:numPr>
              <w:autoSpaceDE w:val="0"/>
              <w:autoSpaceDN w:val="0"/>
              <w:adjustRightInd w:val="0"/>
              <w:spacing w:line="249" w:lineRule="auto"/>
              <w:ind w:right="74"/>
              <w:rPr>
                <w:rFonts w:ascii="Arial" w:eastAsiaTheme="minorEastAsia" w:hAnsi="Arial" w:cs="Arial"/>
                <w:sz w:val="22"/>
                <w:szCs w:val="22"/>
                <w:lang w:eastAsia="en-US"/>
              </w:rPr>
            </w:pPr>
            <w:r w:rsidRPr="00756DCE">
              <w:rPr>
                <w:rFonts w:ascii="Arial" w:hAnsi="Arial" w:cs="Arial"/>
                <w:spacing w:val="6"/>
                <w:lang w:eastAsia="en-US"/>
              </w:rPr>
              <w:t>P</w:t>
            </w:r>
            <w:r w:rsidRPr="00756DCE">
              <w:rPr>
                <w:rFonts w:ascii="Arial" w:hAnsi="Arial" w:cs="Arial"/>
                <w:lang w:eastAsia="en-US"/>
              </w:rPr>
              <w:t>osky</w:t>
            </w:r>
            <w:r w:rsidRPr="00756DCE">
              <w:rPr>
                <w:rFonts w:ascii="Arial" w:hAnsi="Arial" w:cs="Arial"/>
                <w:spacing w:val="1"/>
                <w:lang w:eastAsia="en-US"/>
              </w:rPr>
              <w:t>t</w:t>
            </w:r>
            <w:r w:rsidRPr="00756DCE">
              <w:rPr>
                <w:rFonts w:ascii="Arial" w:hAnsi="Arial" w:cs="Arial"/>
                <w:lang w:eastAsia="en-US"/>
              </w:rPr>
              <w:t>ne první</w:t>
            </w:r>
            <w:r w:rsidRPr="00756DCE">
              <w:rPr>
                <w:rFonts w:ascii="Arial" w:hAnsi="Arial" w:cs="Arial"/>
                <w:spacing w:val="43"/>
                <w:lang w:eastAsia="en-US"/>
              </w:rPr>
              <w:t xml:space="preserve"> </w:t>
            </w:r>
            <w:r w:rsidRPr="00756DCE">
              <w:rPr>
                <w:rFonts w:ascii="Arial" w:hAnsi="Arial" w:cs="Arial"/>
                <w:spacing w:val="6"/>
                <w:lang w:eastAsia="en-US"/>
              </w:rPr>
              <w:t>p</w:t>
            </w:r>
            <w:r w:rsidRPr="00756DCE">
              <w:rPr>
                <w:rFonts w:ascii="Arial" w:hAnsi="Arial" w:cs="Arial"/>
                <w:lang w:eastAsia="en-US"/>
              </w:rPr>
              <w:t>om</w:t>
            </w:r>
            <w:r w:rsidRPr="00756DCE">
              <w:rPr>
                <w:rFonts w:ascii="Arial" w:hAnsi="Arial" w:cs="Arial"/>
                <w:spacing w:val="7"/>
                <w:lang w:eastAsia="en-US"/>
              </w:rPr>
              <w:t>o</w:t>
            </w:r>
            <w:r w:rsidRPr="00756DCE">
              <w:rPr>
                <w:rFonts w:ascii="Arial" w:hAnsi="Arial" w:cs="Arial"/>
                <w:lang w:eastAsia="en-US"/>
              </w:rPr>
              <w:t>c</w:t>
            </w:r>
            <w:r w:rsidRPr="00756DCE">
              <w:rPr>
                <w:rFonts w:ascii="Arial" w:hAnsi="Arial" w:cs="Arial"/>
                <w:spacing w:val="23"/>
                <w:lang w:eastAsia="en-US"/>
              </w:rPr>
              <w:t xml:space="preserve"> </w:t>
            </w:r>
            <w:r w:rsidRPr="00756DCE">
              <w:rPr>
                <w:rFonts w:ascii="Arial" w:hAnsi="Arial" w:cs="Arial"/>
                <w:lang w:eastAsia="en-US"/>
              </w:rPr>
              <w:t>při</w:t>
            </w:r>
            <w:r w:rsidRPr="00756DCE">
              <w:rPr>
                <w:rFonts w:ascii="Arial" w:hAnsi="Arial" w:cs="Arial"/>
                <w:spacing w:val="34"/>
                <w:lang w:eastAsia="en-US"/>
              </w:rPr>
              <w:t xml:space="preserve"> </w:t>
            </w:r>
            <w:r w:rsidRPr="00756DCE">
              <w:rPr>
                <w:rFonts w:ascii="Arial" w:hAnsi="Arial" w:cs="Arial"/>
                <w:w w:val="110"/>
                <w:lang w:eastAsia="en-US"/>
              </w:rPr>
              <w:t>úra</w:t>
            </w:r>
            <w:r w:rsidRPr="00756DCE">
              <w:rPr>
                <w:rFonts w:ascii="Arial" w:hAnsi="Arial" w:cs="Arial"/>
                <w:w w:val="97"/>
                <w:lang w:eastAsia="en-US"/>
              </w:rPr>
              <w:t>z</w:t>
            </w:r>
            <w:r w:rsidRPr="00756DCE">
              <w:rPr>
                <w:rFonts w:ascii="Arial" w:hAnsi="Arial" w:cs="Arial"/>
                <w:w w:val="108"/>
                <w:lang w:eastAsia="en-US"/>
              </w:rPr>
              <w:t>u</w:t>
            </w:r>
          </w:p>
        </w:tc>
        <w:tc>
          <w:tcPr>
            <w:tcW w:w="3969" w:type="dxa"/>
            <w:tcBorders>
              <w:top w:val="single" w:sz="2" w:space="0" w:color="000000"/>
              <w:left w:val="single" w:sz="2" w:space="0" w:color="000000"/>
              <w:bottom w:val="single" w:sz="2" w:space="0" w:color="000000"/>
              <w:right w:val="single" w:sz="2" w:space="0" w:color="000000"/>
            </w:tcBorders>
          </w:tcPr>
          <w:p w:rsidR="0055566D" w:rsidRPr="00756DCE" w:rsidRDefault="0055566D" w:rsidP="0055566D">
            <w:pPr>
              <w:widowControl w:val="0"/>
              <w:autoSpaceDE w:val="0"/>
              <w:autoSpaceDN w:val="0"/>
              <w:adjustRightInd w:val="0"/>
              <w:spacing w:line="200" w:lineRule="exact"/>
              <w:rPr>
                <w:rFonts w:ascii="Arial" w:eastAsiaTheme="minorEastAsia" w:hAnsi="Arial" w:cs="Arial"/>
                <w:lang w:eastAsia="en-US"/>
              </w:rPr>
            </w:pPr>
          </w:p>
          <w:p w:rsidR="0055566D" w:rsidRPr="00756DCE" w:rsidRDefault="0055566D" w:rsidP="0055566D">
            <w:pPr>
              <w:widowControl w:val="0"/>
              <w:autoSpaceDE w:val="0"/>
              <w:autoSpaceDN w:val="0"/>
              <w:adjustRightInd w:val="0"/>
              <w:spacing w:line="249" w:lineRule="auto"/>
              <w:ind w:left="116" w:right="74"/>
              <w:rPr>
                <w:rFonts w:ascii="Arial" w:hAnsi="Arial" w:cs="Arial"/>
                <w:lang w:eastAsia="en-US"/>
              </w:rPr>
            </w:pPr>
          </w:p>
          <w:p w:rsidR="0055566D" w:rsidRPr="00756DCE" w:rsidRDefault="0055566D" w:rsidP="0055566D">
            <w:pPr>
              <w:widowControl w:val="0"/>
              <w:autoSpaceDE w:val="0"/>
              <w:autoSpaceDN w:val="0"/>
              <w:adjustRightInd w:val="0"/>
              <w:spacing w:line="249" w:lineRule="auto"/>
              <w:ind w:left="116" w:right="74"/>
              <w:rPr>
                <w:rFonts w:ascii="Arial" w:hAnsi="Arial" w:cs="Arial"/>
                <w:lang w:eastAsia="en-US"/>
              </w:rPr>
            </w:pPr>
            <w:r w:rsidRPr="00756DCE">
              <w:rPr>
                <w:rFonts w:ascii="Arial" w:hAnsi="Arial" w:cs="Arial"/>
                <w:lang w:eastAsia="en-US"/>
              </w:rPr>
              <w:t>nácvik jedn</w:t>
            </w:r>
            <w:r w:rsidRPr="00756DCE">
              <w:rPr>
                <w:rFonts w:ascii="Arial" w:hAnsi="Arial" w:cs="Arial"/>
                <w:spacing w:val="7"/>
                <w:lang w:eastAsia="en-US"/>
              </w:rPr>
              <w:t>o</w:t>
            </w:r>
            <w:r w:rsidRPr="00756DCE">
              <w:rPr>
                <w:rFonts w:ascii="Arial" w:hAnsi="Arial" w:cs="Arial"/>
                <w:lang w:eastAsia="en-US"/>
              </w:rPr>
              <w:t>du</w:t>
            </w:r>
            <w:r w:rsidRPr="00756DCE">
              <w:rPr>
                <w:rFonts w:ascii="Arial" w:hAnsi="Arial" w:cs="Arial"/>
                <w:spacing w:val="-6"/>
                <w:lang w:eastAsia="en-US"/>
              </w:rPr>
              <w:t>ch</w:t>
            </w:r>
            <w:r w:rsidRPr="00756DCE">
              <w:rPr>
                <w:rFonts w:ascii="Arial" w:hAnsi="Arial" w:cs="Arial"/>
                <w:lang w:eastAsia="en-US"/>
              </w:rPr>
              <w:t>ý</w:t>
            </w:r>
            <w:r w:rsidRPr="00756DCE">
              <w:rPr>
                <w:rFonts w:ascii="Arial" w:hAnsi="Arial" w:cs="Arial"/>
                <w:spacing w:val="-6"/>
                <w:lang w:eastAsia="en-US"/>
              </w:rPr>
              <w:t>c</w:t>
            </w:r>
            <w:r w:rsidRPr="00756DCE">
              <w:rPr>
                <w:rFonts w:ascii="Arial" w:hAnsi="Arial" w:cs="Arial"/>
                <w:lang w:eastAsia="en-US"/>
              </w:rPr>
              <w:t>h</w:t>
            </w:r>
            <w:r w:rsidRPr="00756DCE">
              <w:rPr>
                <w:rFonts w:ascii="Arial" w:hAnsi="Arial" w:cs="Arial"/>
                <w:spacing w:val="43"/>
                <w:lang w:eastAsia="en-US"/>
              </w:rPr>
              <w:t xml:space="preserve"> </w:t>
            </w:r>
            <w:r w:rsidRPr="00756DCE">
              <w:rPr>
                <w:rFonts w:ascii="Arial" w:hAnsi="Arial" w:cs="Arial"/>
                <w:lang w:eastAsia="en-US"/>
              </w:rPr>
              <w:t>prac</w:t>
            </w:r>
            <w:r w:rsidRPr="00756DCE">
              <w:rPr>
                <w:rFonts w:ascii="Arial" w:hAnsi="Arial" w:cs="Arial"/>
                <w:spacing w:val="-6"/>
                <w:lang w:eastAsia="en-US"/>
              </w:rPr>
              <w:t>o</w:t>
            </w:r>
            <w:r w:rsidRPr="00756DCE">
              <w:rPr>
                <w:rFonts w:ascii="Arial" w:hAnsi="Arial" w:cs="Arial"/>
                <w:lang w:eastAsia="en-US"/>
              </w:rPr>
              <w:t>vní</w:t>
            </w:r>
            <w:r w:rsidRPr="00756DCE">
              <w:rPr>
                <w:rFonts w:ascii="Arial" w:hAnsi="Arial" w:cs="Arial"/>
                <w:spacing w:val="-6"/>
                <w:lang w:eastAsia="en-US"/>
              </w:rPr>
              <w:t>c</w:t>
            </w:r>
            <w:r w:rsidRPr="00756DCE">
              <w:rPr>
                <w:rFonts w:ascii="Arial" w:hAnsi="Arial" w:cs="Arial"/>
                <w:lang w:eastAsia="en-US"/>
              </w:rPr>
              <w:t>h o</w:t>
            </w:r>
            <w:r w:rsidRPr="00756DCE">
              <w:rPr>
                <w:rFonts w:ascii="Arial" w:hAnsi="Arial" w:cs="Arial"/>
                <w:spacing w:val="7"/>
                <w:lang w:eastAsia="en-US"/>
              </w:rPr>
              <w:t>p</w:t>
            </w:r>
            <w:r w:rsidRPr="00756DCE">
              <w:rPr>
                <w:rFonts w:ascii="Arial" w:hAnsi="Arial" w:cs="Arial"/>
                <w:lang w:eastAsia="en-US"/>
              </w:rPr>
              <w:t>erací</w:t>
            </w:r>
            <w:r w:rsidRPr="00756DCE">
              <w:rPr>
                <w:rFonts w:ascii="Arial" w:hAnsi="Arial" w:cs="Arial"/>
                <w:spacing w:val="16"/>
                <w:lang w:eastAsia="en-US"/>
              </w:rPr>
              <w:t xml:space="preserve"> </w:t>
            </w:r>
            <w:r w:rsidRPr="00756DCE">
              <w:rPr>
                <w:rFonts w:ascii="Arial" w:hAnsi="Arial" w:cs="Arial"/>
                <w:lang w:eastAsia="en-US"/>
              </w:rPr>
              <w:t xml:space="preserve">s ručními </w:t>
            </w:r>
            <w:r w:rsidRPr="00756DCE">
              <w:rPr>
                <w:rFonts w:ascii="Arial" w:hAnsi="Arial" w:cs="Arial"/>
                <w:w w:val="109"/>
                <w:lang w:eastAsia="en-US"/>
              </w:rPr>
              <w:t>ná</w:t>
            </w:r>
            <w:r w:rsidRPr="00756DCE">
              <w:rPr>
                <w:rFonts w:ascii="Arial" w:hAnsi="Arial" w:cs="Arial"/>
                <w:w w:val="98"/>
                <w:lang w:eastAsia="en-US"/>
              </w:rPr>
              <w:t>s</w:t>
            </w:r>
            <w:r w:rsidRPr="00756DCE">
              <w:rPr>
                <w:rFonts w:ascii="Arial" w:hAnsi="Arial" w:cs="Arial"/>
                <w:w w:val="136"/>
                <w:lang w:eastAsia="en-US"/>
              </w:rPr>
              <w:t>t</w:t>
            </w:r>
            <w:r w:rsidRPr="00756DCE">
              <w:rPr>
                <w:rFonts w:ascii="Arial" w:hAnsi="Arial" w:cs="Arial"/>
                <w:w w:val="103"/>
                <w:lang w:eastAsia="en-US"/>
              </w:rPr>
              <w:t>r</w:t>
            </w:r>
            <w:r w:rsidRPr="00756DCE">
              <w:rPr>
                <w:rFonts w:ascii="Arial" w:hAnsi="Arial" w:cs="Arial"/>
                <w:spacing w:val="13"/>
                <w:w w:val="103"/>
                <w:lang w:eastAsia="en-US"/>
              </w:rPr>
              <w:t>o</w:t>
            </w:r>
            <w:r w:rsidRPr="00756DCE">
              <w:rPr>
                <w:rFonts w:ascii="Arial" w:hAnsi="Arial" w:cs="Arial"/>
                <w:w w:val="102"/>
                <w:lang w:eastAsia="en-US"/>
              </w:rPr>
              <w:t>ji</w:t>
            </w:r>
            <w:r w:rsidRPr="00756DCE">
              <w:rPr>
                <w:rFonts w:ascii="Arial" w:hAnsi="Arial" w:cs="Arial"/>
                <w:spacing w:val="34"/>
                <w:w w:val="102"/>
                <w:lang w:eastAsia="en-US"/>
              </w:rPr>
              <w:t xml:space="preserve"> </w:t>
            </w:r>
            <w:r w:rsidRPr="00756DCE">
              <w:rPr>
                <w:rFonts w:ascii="Arial" w:hAnsi="Arial" w:cs="Arial"/>
                <w:lang w:eastAsia="en-US"/>
              </w:rPr>
              <w:t>(orýs</w:t>
            </w:r>
            <w:r w:rsidRPr="00756DCE">
              <w:rPr>
                <w:rFonts w:ascii="Arial" w:hAnsi="Arial" w:cs="Arial"/>
                <w:spacing w:val="-6"/>
                <w:lang w:eastAsia="en-US"/>
              </w:rPr>
              <w:t>ov</w:t>
            </w:r>
            <w:r w:rsidRPr="00756DCE">
              <w:rPr>
                <w:rFonts w:ascii="Arial" w:hAnsi="Arial" w:cs="Arial"/>
                <w:lang w:eastAsia="en-US"/>
              </w:rPr>
              <w:t>ání, řezání, pi</w:t>
            </w:r>
            <w:r w:rsidRPr="00756DCE">
              <w:rPr>
                <w:rFonts w:ascii="Arial" w:hAnsi="Arial" w:cs="Arial"/>
                <w:w w:val="97"/>
                <w:lang w:eastAsia="en-US"/>
              </w:rPr>
              <w:t>l</w:t>
            </w:r>
            <w:r w:rsidRPr="00756DCE">
              <w:rPr>
                <w:rFonts w:ascii="Arial" w:hAnsi="Arial" w:cs="Arial"/>
                <w:spacing w:val="-6"/>
                <w:w w:val="97"/>
                <w:lang w:eastAsia="en-US"/>
              </w:rPr>
              <w:t>o</w:t>
            </w:r>
            <w:r w:rsidRPr="00756DCE">
              <w:rPr>
                <w:rFonts w:ascii="Arial" w:hAnsi="Arial" w:cs="Arial"/>
                <w:spacing w:val="-6"/>
                <w:w w:val="102"/>
                <w:lang w:eastAsia="en-US"/>
              </w:rPr>
              <w:t>v</w:t>
            </w:r>
            <w:r w:rsidRPr="00756DCE">
              <w:rPr>
                <w:rFonts w:ascii="Arial" w:hAnsi="Arial" w:cs="Arial"/>
                <w:w w:val="106"/>
                <w:lang w:eastAsia="en-US"/>
              </w:rPr>
              <w:t>ání,</w:t>
            </w:r>
            <w:r w:rsidRPr="00756DCE">
              <w:rPr>
                <w:rFonts w:ascii="Arial" w:hAnsi="Arial" w:cs="Arial"/>
                <w:spacing w:val="18"/>
                <w:lang w:eastAsia="en-US"/>
              </w:rPr>
              <w:t xml:space="preserve"> </w:t>
            </w:r>
            <w:r w:rsidRPr="00756DCE">
              <w:rPr>
                <w:rFonts w:ascii="Arial" w:hAnsi="Arial" w:cs="Arial"/>
                <w:lang w:eastAsia="en-US"/>
              </w:rPr>
              <w:t>vrtání, stříhání, …</w:t>
            </w:r>
            <w:r w:rsidRPr="00756DCE">
              <w:rPr>
                <w:rFonts w:ascii="Arial" w:hAnsi="Arial" w:cs="Arial"/>
                <w:w w:val="113"/>
                <w:lang w:eastAsia="en-US"/>
              </w:rPr>
              <w:t>)</w:t>
            </w:r>
          </w:p>
          <w:p w:rsidR="0055566D" w:rsidRPr="00756DCE" w:rsidRDefault="0055566D" w:rsidP="0055566D">
            <w:pPr>
              <w:widowControl w:val="0"/>
              <w:autoSpaceDE w:val="0"/>
              <w:autoSpaceDN w:val="0"/>
              <w:adjustRightInd w:val="0"/>
              <w:spacing w:before="52" w:line="249" w:lineRule="auto"/>
              <w:ind w:left="116" w:right="74"/>
              <w:rPr>
                <w:rFonts w:ascii="Arial" w:hAnsi="Arial" w:cs="Arial"/>
                <w:lang w:eastAsia="en-US"/>
              </w:rPr>
            </w:pPr>
          </w:p>
          <w:p w:rsidR="0055566D" w:rsidRPr="00756DCE" w:rsidRDefault="0055566D" w:rsidP="0055566D">
            <w:pPr>
              <w:widowControl w:val="0"/>
              <w:autoSpaceDE w:val="0"/>
              <w:autoSpaceDN w:val="0"/>
              <w:adjustRightInd w:val="0"/>
              <w:spacing w:before="52" w:line="249" w:lineRule="auto"/>
              <w:ind w:left="116" w:right="74"/>
              <w:rPr>
                <w:rFonts w:ascii="Arial" w:hAnsi="Arial" w:cs="Arial"/>
                <w:lang w:eastAsia="en-US"/>
              </w:rPr>
            </w:pPr>
            <w:r w:rsidRPr="00756DCE">
              <w:rPr>
                <w:rFonts w:ascii="Arial" w:hAnsi="Arial" w:cs="Arial"/>
                <w:lang w:eastAsia="en-US"/>
              </w:rPr>
              <w:t>na</w:t>
            </w:r>
            <w:r w:rsidRPr="00756DCE">
              <w:rPr>
                <w:rFonts w:ascii="Arial" w:hAnsi="Arial" w:cs="Arial"/>
                <w:spacing w:val="48"/>
                <w:lang w:eastAsia="en-US"/>
              </w:rPr>
              <w:t xml:space="preserve"> </w:t>
            </w:r>
            <w:r w:rsidRPr="00756DCE">
              <w:rPr>
                <w:rFonts w:ascii="Arial" w:hAnsi="Arial" w:cs="Arial"/>
                <w:lang w:eastAsia="en-US"/>
              </w:rPr>
              <w:t>základě spr</w:t>
            </w:r>
            <w:r w:rsidRPr="00756DCE">
              <w:rPr>
                <w:rFonts w:ascii="Arial" w:hAnsi="Arial" w:cs="Arial"/>
                <w:spacing w:val="-6"/>
                <w:lang w:eastAsia="en-US"/>
              </w:rPr>
              <w:t>á</w:t>
            </w:r>
            <w:r w:rsidRPr="00756DCE">
              <w:rPr>
                <w:rFonts w:ascii="Arial" w:hAnsi="Arial" w:cs="Arial"/>
                <w:lang w:eastAsia="en-US"/>
              </w:rPr>
              <w:t>v</w:t>
            </w:r>
            <w:r w:rsidRPr="00756DCE">
              <w:rPr>
                <w:rFonts w:ascii="Arial" w:hAnsi="Arial" w:cs="Arial"/>
                <w:spacing w:val="-6"/>
                <w:lang w:eastAsia="en-US"/>
              </w:rPr>
              <w:t>n</w:t>
            </w:r>
            <w:r w:rsidRPr="00756DCE">
              <w:rPr>
                <w:rFonts w:ascii="Arial" w:hAnsi="Arial" w:cs="Arial"/>
                <w:lang w:eastAsia="en-US"/>
              </w:rPr>
              <w:t>ý</w:t>
            </w:r>
            <w:r w:rsidRPr="00756DCE">
              <w:rPr>
                <w:rFonts w:ascii="Arial" w:hAnsi="Arial" w:cs="Arial"/>
                <w:spacing w:val="-6"/>
                <w:lang w:eastAsia="en-US"/>
              </w:rPr>
              <w:t>c</w:t>
            </w:r>
            <w:r w:rsidRPr="00756DCE">
              <w:rPr>
                <w:rFonts w:ascii="Arial" w:hAnsi="Arial" w:cs="Arial"/>
                <w:lang w:eastAsia="en-US"/>
              </w:rPr>
              <w:t>h n</w:t>
            </w:r>
            <w:r w:rsidRPr="00756DCE">
              <w:rPr>
                <w:rFonts w:ascii="Arial" w:hAnsi="Arial" w:cs="Arial"/>
                <w:spacing w:val="-6"/>
                <w:lang w:eastAsia="en-US"/>
              </w:rPr>
              <w:t>á</w:t>
            </w:r>
            <w:r w:rsidRPr="00756DCE">
              <w:rPr>
                <w:rFonts w:ascii="Arial" w:hAnsi="Arial" w:cs="Arial"/>
                <w:lang w:eastAsia="en-US"/>
              </w:rPr>
              <w:t>vyků a</w:t>
            </w:r>
            <w:r w:rsidRPr="00756DCE">
              <w:rPr>
                <w:rFonts w:ascii="Arial" w:hAnsi="Arial" w:cs="Arial"/>
                <w:spacing w:val="46"/>
                <w:lang w:eastAsia="en-US"/>
              </w:rPr>
              <w:t xml:space="preserve"> </w:t>
            </w:r>
            <w:r w:rsidRPr="00756DCE">
              <w:rPr>
                <w:rFonts w:ascii="Arial" w:hAnsi="Arial" w:cs="Arial"/>
                <w:lang w:eastAsia="en-US"/>
              </w:rPr>
              <w:t>s</w:t>
            </w:r>
            <w:r w:rsidRPr="00756DCE">
              <w:rPr>
                <w:rFonts w:ascii="Arial" w:hAnsi="Arial" w:cs="Arial"/>
                <w:spacing w:val="36"/>
                <w:lang w:eastAsia="en-US"/>
              </w:rPr>
              <w:t xml:space="preserve"> </w:t>
            </w:r>
            <w:r w:rsidRPr="00756DCE">
              <w:rPr>
                <w:rFonts w:ascii="Arial" w:hAnsi="Arial" w:cs="Arial"/>
                <w:lang w:eastAsia="en-US"/>
              </w:rPr>
              <w:t>využi</w:t>
            </w:r>
            <w:r w:rsidRPr="00756DCE">
              <w:rPr>
                <w:rFonts w:ascii="Arial" w:hAnsi="Arial" w:cs="Arial"/>
                <w:w w:val="109"/>
                <w:lang w:eastAsia="en-US"/>
              </w:rPr>
              <w:t>tím</w:t>
            </w:r>
            <w:r w:rsidRPr="00756DCE">
              <w:rPr>
                <w:rFonts w:ascii="Arial" w:hAnsi="Arial" w:cs="Arial"/>
                <w:spacing w:val="16"/>
                <w:lang w:eastAsia="en-US"/>
              </w:rPr>
              <w:t xml:space="preserve"> </w:t>
            </w:r>
            <w:r w:rsidRPr="00756DCE">
              <w:rPr>
                <w:rFonts w:ascii="Arial" w:hAnsi="Arial" w:cs="Arial"/>
                <w:lang w:eastAsia="en-US"/>
              </w:rPr>
              <w:t>n</w:t>
            </w:r>
            <w:r w:rsidRPr="00756DCE">
              <w:rPr>
                <w:rFonts w:ascii="Arial" w:hAnsi="Arial" w:cs="Arial"/>
                <w:spacing w:val="-6"/>
                <w:lang w:eastAsia="en-US"/>
              </w:rPr>
              <w:t>o</w:t>
            </w:r>
            <w:r w:rsidRPr="00756DCE">
              <w:rPr>
                <w:rFonts w:ascii="Arial" w:hAnsi="Arial" w:cs="Arial"/>
                <w:lang w:eastAsia="en-US"/>
              </w:rPr>
              <w:t>vý</w:t>
            </w:r>
            <w:r w:rsidRPr="00756DCE">
              <w:rPr>
                <w:rFonts w:ascii="Arial" w:hAnsi="Arial" w:cs="Arial"/>
                <w:spacing w:val="-6"/>
                <w:lang w:eastAsia="en-US"/>
              </w:rPr>
              <w:t>c</w:t>
            </w:r>
            <w:r w:rsidRPr="00756DCE">
              <w:rPr>
                <w:rFonts w:ascii="Arial" w:hAnsi="Arial" w:cs="Arial"/>
                <w:lang w:eastAsia="en-US"/>
              </w:rPr>
              <w:t>h</w:t>
            </w:r>
            <w:r w:rsidRPr="00756DCE">
              <w:rPr>
                <w:rFonts w:ascii="Arial" w:hAnsi="Arial" w:cs="Arial"/>
                <w:spacing w:val="23"/>
                <w:lang w:eastAsia="en-US"/>
              </w:rPr>
              <w:t xml:space="preserve"> </w:t>
            </w:r>
            <w:r w:rsidRPr="00756DCE">
              <w:rPr>
                <w:rFonts w:ascii="Arial" w:hAnsi="Arial" w:cs="Arial"/>
                <w:spacing w:val="6"/>
                <w:lang w:eastAsia="en-US"/>
              </w:rPr>
              <w:t>p</w:t>
            </w:r>
            <w:r w:rsidRPr="00756DCE">
              <w:rPr>
                <w:rFonts w:ascii="Arial" w:hAnsi="Arial" w:cs="Arial"/>
                <w:lang w:eastAsia="en-US"/>
              </w:rPr>
              <w:t>oznatků sest</w:t>
            </w:r>
            <w:r w:rsidRPr="00756DCE">
              <w:rPr>
                <w:rFonts w:ascii="Arial" w:hAnsi="Arial" w:cs="Arial"/>
                <w:spacing w:val="-6"/>
                <w:lang w:eastAsia="en-US"/>
              </w:rPr>
              <w:t>a</w:t>
            </w:r>
            <w:r w:rsidRPr="00756DCE">
              <w:rPr>
                <w:rFonts w:ascii="Arial" w:hAnsi="Arial" w:cs="Arial"/>
                <w:lang w:eastAsia="en-US"/>
              </w:rPr>
              <w:t>vit jedn</w:t>
            </w:r>
            <w:r w:rsidRPr="00756DCE">
              <w:rPr>
                <w:rFonts w:ascii="Arial" w:hAnsi="Arial" w:cs="Arial"/>
                <w:spacing w:val="7"/>
                <w:lang w:eastAsia="en-US"/>
              </w:rPr>
              <w:t>o</w:t>
            </w:r>
            <w:r w:rsidRPr="00756DCE">
              <w:rPr>
                <w:rFonts w:ascii="Arial" w:hAnsi="Arial" w:cs="Arial"/>
                <w:lang w:eastAsia="en-US"/>
              </w:rPr>
              <w:t>du</w:t>
            </w:r>
            <w:r w:rsidRPr="00756DCE">
              <w:rPr>
                <w:rFonts w:ascii="Arial" w:hAnsi="Arial" w:cs="Arial"/>
                <w:spacing w:val="-6"/>
                <w:lang w:eastAsia="en-US"/>
              </w:rPr>
              <w:t>c</w:t>
            </w:r>
            <w:r w:rsidRPr="00756DCE">
              <w:rPr>
                <w:rFonts w:ascii="Arial" w:hAnsi="Arial" w:cs="Arial"/>
                <w:spacing w:val="-7"/>
                <w:lang w:eastAsia="en-US"/>
              </w:rPr>
              <w:t>h</w:t>
            </w:r>
            <w:r w:rsidRPr="00756DCE">
              <w:rPr>
                <w:rFonts w:ascii="Arial" w:hAnsi="Arial" w:cs="Arial"/>
                <w:lang w:eastAsia="en-US"/>
              </w:rPr>
              <w:t>ý</w:t>
            </w:r>
            <w:r w:rsidRPr="00756DCE">
              <w:rPr>
                <w:rFonts w:ascii="Arial" w:hAnsi="Arial" w:cs="Arial"/>
                <w:spacing w:val="30"/>
                <w:lang w:eastAsia="en-US"/>
              </w:rPr>
              <w:t xml:space="preserve"> </w:t>
            </w:r>
            <w:r w:rsidRPr="00756DCE">
              <w:rPr>
                <w:rFonts w:ascii="Arial" w:hAnsi="Arial" w:cs="Arial"/>
                <w:lang w:eastAsia="en-US"/>
              </w:rPr>
              <w:t>výro</w:t>
            </w:r>
            <w:r w:rsidRPr="00756DCE">
              <w:rPr>
                <w:rFonts w:ascii="Arial" w:hAnsi="Arial" w:cs="Arial"/>
                <w:spacing w:val="7"/>
                <w:lang w:eastAsia="en-US"/>
              </w:rPr>
              <w:t>b</w:t>
            </w:r>
            <w:r w:rsidRPr="00756DCE">
              <w:rPr>
                <w:rFonts w:ascii="Arial" w:hAnsi="Arial" w:cs="Arial"/>
                <w:lang w:eastAsia="en-US"/>
              </w:rPr>
              <w:t>ek</w:t>
            </w:r>
            <w:r w:rsidRPr="00756DCE">
              <w:rPr>
                <w:rFonts w:ascii="Arial" w:hAnsi="Arial" w:cs="Arial"/>
                <w:spacing w:val="33"/>
                <w:lang w:eastAsia="en-US"/>
              </w:rPr>
              <w:t xml:space="preserve"> </w:t>
            </w:r>
            <w:r w:rsidRPr="00756DCE">
              <w:rPr>
                <w:rFonts w:ascii="Arial" w:hAnsi="Arial" w:cs="Arial"/>
                <w:lang w:eastAsia="en-US"/>
              </w:rPr>
              <w:t>ze</w:t>
            </w:r>
            <w:r w:rsidRPr="00756DCE">
              <w:rPr>
                <w:rFonts w:ascii="Arial" w:hAnsi="Arial" w:cs="Arial"/>
                <w:spacing w:val="18"/>
                <w:lang w:eastAsia="en-US"/>
              </w:rPr>
              <w:t xml:space="preserve"> </w:t>
            </w:r>
            <w:r w:rsidRPr="00756DCE">
              <w:rPr>
                <w:rFonts w:ascii="Arial" w:hAnsi="Arial" w:cs="Arial"/>
                <w:lang w:eastAsia="en-US"/>
              </w:rPr>
              <w:t>dře</w:t>
            </w:r>
            <w:r w:rsidRPr="00756DCE">
              <w:rPr>
                <w:rFonts w:ascii="Arial" w:hAnsi="Arial" w:cs="Arial"/>
                <w:spacing w:val="-6"/>
                <w:lang w:eastAsia="en-US"/>
              </w:rPr>
              <w:t>v</w:t>
            </w:r>
            <w:r w:rsidRPr="00756DCE">
              <w:rPr>
                <w:rFonts w:ascii="Arial" w:hAnsi="Arial" w:cs="Arial"/>
                <w:lang w:eastAsia="en-US"/>
              </w:rPr>
              <w:t>a,</w:t>
            </w:r>
            <w:r w:rsidRPr="00756DCE">
              <w:rPr>
                <w:rFonts w:ascii="Arial" w:hAnsi="Arial" w:cs="Arial"/>
                <w:spacing w:val="43"/>
                <w:lang w:eastAsia="en-US"/>
              </w:rPr>
              <w:t xml:space="preserve"> </w:t>
            </w:r>
            <w:r w:rsidRPr="00756DCE">
              <w:rPr>
                <w:rFonts w:ascii="Arial" w:hAnsi="Arial" w:cs="Arial"/>
                <w:spacing w:val="-6"/>
                <w:lang w:eastAsia="en-US"/>
              </w:rPr>
              <w:t>ko</w:t>
            </w:r>
            <w:r w:rsidRPr="00756DCE">
              <w:rPr>
                <w:rFonts w:ascii="Arial" w:hAnsi="Arial" w:cs="Arial"/>
                <w:lang w:eastAsia="en-US"/>
              </w:rPr>
              <w:t>vu</w:t>
            </w:r>
            <w:r w:rsidRPr="00756DCE">
              <w:rPr>
                <w:rFonts w:ascii="Arial" w:hAnsi="Arial" w:cs="Arial"/>
                <w:spacing w:val="27"/>
                <w:lang w:eastAsia="en-US"/>
              </w:rPr>
              <w:t xml:space="preserve"> </w:t>
            </w:r>
            <w:r w:rsidRPr="00756DCE">
              <w:rPr>
                <w:rFonts w:ascii="Arial" w:hAnsi="Arial" w:cs="Arial"/>
                <w:lang w:eastAsia="en-US"/>
              </w:rPr>
              <w:t>a</w:t>
            </w:r>
            <w:r w:rsidRPr="00756DCE">
              <w:rPr>
                <w:rFonts w:ascii="Arial" w:hAnsi="Arial" w:cs="Arial"/>
                <w:spacing w:val="26"/>
                <w:lang w:eastAsia="en-US"/>
              </w:rPr>
              <w:t xml:space="preserve"> </w:t>
            </w:r>
            <w:r w:rsidRPr="00756DCE">
              <w:rPr>
                <w:rFonts w:ascii="Arial" w:hAnsi="Arial" w:cs="Arial"/>
                <w:w w:val="106"/>
                <w:lang w:eastAsia="en-US"/>
              </w:rPr>
              <w:t>pla</w:t>
            </w:r>
            <w:r w:rsidRPr="00756DCE">
              <w:rPr>
                <w:rFonts w:ascii="Arial" w:hAnsi="Arial" w:cs="Arial"/>
                <w:w w:val="98"/>
                <w:lang w:eastAsia="en-US"/>
              </w:rPr>
              <w:t>s</w:t>
            </w:r>
            <w:r w:rsidRPr="00756DCE">
              <w:rPr>
                <w:rFonts w:ascii="Arial" w:hAnsi="Arial" w:cs="Arial"/>
                <w:w w:val="136"/>
                <w:lang w:eastAsia="en-US"/>
              </w:rPr>
              <w:t>t</w:t>
            </w:r>
            <w:r w:rsidRPr="00756DCE">
              <w:rPr>
                <w:rFonts w:ascii="Arial" w:hAnsi="Arial" w:cs="Arial"/>
                <w:w w:val="108"/>
                <w:lang w:eastAsia="en-US"/>
              </w:rPr>
              <w:t>u</w:t>
            </w:r>
            <w:r w:rsidRPr="00756DCE">
              <w:rPr>
                <w:rFonts w:ascii="Arial" w:hAnsi="Arial" w:cs="Arial"/>
                <w:spacing w:val="18"/>
                <w:lang w:eastAsia="en-US"/>
              </w:rPr>
              <w:t xml:space="preserve"> </w:t>
            </w:r>
            <w:r w:rsidRPr="00756DCE">
              <w:rPr>
                <w:rFonts w:ascii="Arial" w:hAnsi="Arial" w:cs="Arial"/>
                <w:spacing w:val="6"/>
                <w:lang w:eastAsia="en-US"/>
              </w:rPr>
              <w:t>p</w:t>
            </w:r>
            <w:r w:rsidRPr="00756DCE">
              <w:rPr>
                <w:rFonts w:ascii="Arial" w:hAnsi="Arial" w:cs="Arial"/>
                <w:spacing w:val="7"/>
                <w:lang w:eastAsia="en-US"/>
              </w:rPr>
              <w:t>o</w:t>
            </w:r>
            <w:r w:rsidRPr="00756DCE">
              <w:rPr>
                <w:rFonts w:ascii="Arial" w:hAnsi="Arial" w:cs="Arial"/>
                <w:lang w:eastAsia="en-US"/>
              </w:rPr>
              <w:t>dle</w:t>
            </w:r>
            <w:r w:rsidRPr="00756DCE">
              <w:rPr>
                <w:rFonts w:ascii="Arial" w:hAnsi="Arial" w:cs="Arial"/>
                <w:spacing w:val="10"/>
                <w:lang w:eastAsia="en-US"/>
              </w:rPr>
              <w:t xml:space="preserve"> </w:t>
            </w:r>
            <w:r w:rsidRPr="00756DCE">
              <w:rPr>
                <w:rFonts w:ascii="Arial" w:hAnsi="Arial" w:cs="Arial"/>
                <w:lang w:eastAsia="en-US"/>
              </w:rPr>
              <w:t xml:space="preserve">předem </w:t>
            </w:r>
            <w:r w:rsidRPr="00756DCE">
              <w:rPr>
                <w:rFonts w:ascii="Arial" w:hAnsi="Arial" w:cs="Arial"/>
                <w:w w:val="105"/>
                <w:lang w:eastAsia="en-US"/>
              </w:rPr>
              <w:t>zná</w:t>
            </w:r>
            <w:r w:rsidRPr="00756DCE">
              <w:rPr>
                <w:rFonts w:ascii="Arial" w:hAnsi="Arial" w:cs="Arial"/>
                <w:w w:val="102"/>
                <w:lang w:eastAsia="en-US"/>
              </w:rPr>
              <w:t>mého</w:t>
            </w:r>
            <w:r w:rsidRPr="00756DCE">
              <w:rPr>
                <w:rFonts w:ascii="Arial" w:hAnsi="Arial" w:cs="Arial"/>
                <w:lang w:eastAsia="en-US"/>
              </w:rPr>
              <w:t xml:space="preserve"> te</w:t>
            </w:r>
            <w:r w:rsidRPr="00756DCE">
              <w:rPr>
                <w:rFonts w:ascii="Arial" w:hAnsi="Arial" w:cs="Arial"/>
                <w:spacing w:val="-6"/>
                <w:lang w:eastAsia="en-US"/>
              </w:rPr>
              <w:t>c</w:t>
            </w:r>
            <w:r w:rsidRPr="00756DCE">
              <w:rPr>
                <w:rFonts w:ascii="Arial" w:hAnsi="Arial" w:cs="Arial"/>
                <w:lang w:eastAsia="en-US"/>
              </w:rPr>
              <w:t>hni</w:t>
            </w:r>
            <w:r w:rsidRPr="00756DCE">
              <w:rPr>
                <w:rFonts w:ascii="Arial" w:hAnsi="Arial" w:cs="Arial"/>
                <w:spacing w:val="-6"/>
                <w:lang w:eastAsia="en-US"/>
              </w:rPr>
              <w:t>ck</w:t>
            </w:r>
            <w:r w:rsidRPr="00756DCE">
              <w:rPr>
                <w:rFonts w:ascii="Arial" w:hAnsi="Arial" w:cs="Arial"/>
                <w:lang w:eastAsia="en-US"/>
              </w:rPr>
              <w:t>ého</w:t>
            </w:r>
            <w:r w:rsidRPr="00756DCE">
              <w:rPr>
                <w:rFonts w:ascii="Arial" w:hAnsi="Arial" w:cs="Arial"/>
                <w:spacing w:val="31"/>
                <w:lang w:eastAsia="en-US"/>
              </w:rPr>
              <w:t xml:space="preserve"> </w:t>
            </w:r>
            <w:r w:rsidRPr="00756DCE">
              <w:rPr>
                <w:rFonts w:ascii="Arial" w:hAnsi="Arial" w:cs="Arial"/>
                <w:lang w:eastAsia="en-US"/>
              </w:rPr>
              <w:t>výkresu a</w:t>
            </w:r>
            <w:r w:rsidRPr="00756DCE">
              <w:rPr>
                <w:rFonts w:ascii="Arial" w:hAnsi="Arial" w:cs="Arial"/>
                <w:spacing w:val="8"/>
                <w:lang w:eastAsia="en-US"/>
              </w:rPr>
              <w:t xml:space="preserve"> </w:t>
            </w:r>
            <w:r w:rsidRPr="00756DCE">
              <w:rPr>
                <w:rFonts w:ascii="Arial" w:hAnsi="Arial" w:cs="Arial"/>
                <w:spacing w:val="-6"/>
                <w:lang w:eastAsia="en-US"/>
              </w:rPr>
              <w:t>ov</w:t>
            </w:r>
            <w:r w:rsidRPr="00756DCE">
              <w:rPr>
                <w:rFonts w:ascii="Arial" w:hAnsi="Arial" w:cs="Arial"/>
                <w:lang w:eastAsia="en-US"/>
              </w:rPr>
              <w:t>ěřit</w:t>
            </w:r>
            <w:r w:rsidRPr="00756DCE">
              <w:rPr>
                <w:rFonts w:ascii="Arial" w:hAnsi="Arial" w:cs="Arial"/>
                <w:spacing w:val="41"/>
                <w:lang w:eastAsia="en-US"/>
              </w:rPr>
              <w:t xml:space="preserve"> </w:t>
            </w:r>
            <w:r w:rsidRPr="00756DCE">
              <w:rPr>
                <w:rFonts w:ascii="Arial" w:hAnsi="Arial" w:cs="Arial"/>
                <w:lang w:eastAsia="en-US"/>
              </w:rPr>
              <w:t>jeho</w:t>
            </w:r>
            <w:r w:rsidRPr="00756DCE">
              <w:rPr>
                <w:rFonts w:ascii="Arial" w:hAnsi="Arial" w:cs="Arial"/>
                <w:spacing w:val="23"/>
                <w:lang w:eastAsia="en-US"/>
              </w:rPr>
              <w:t xml:space="preserve"> </w:t>
            </w:r>
            <w:r w:rsidRPr="00756DCE">
              <w:rPr>
                <w:rFonts w:ascii="Arial" w:hAnsi="Arial" w:cs="Arial"/>
                <w:w w:val="89"/>
                <w:lang w:eastAsia="en-US"/>
              </w:rPr>
              <w:t>f</w:t>
            </w:r>
            <w:r w:rsidRPr="00756DCE">
              <w:rPr>
                <w:rFonts w:ascii="Arial" w:hAnsi="Arial" w:cs="Arial"/>
                <w:w w:val="106"/>
                <w:lang w:eastAsia="en-US"/>
              </w:rPr>
              <w:t>un</w:t>
            </w:r>
            <w:r w:rsidRPr="00756DCE">
              <w:rPr>
                <w:rFonts w:ascii="Arial" w:hAnsi="Arial" w:cs="Arial"/>
                <w:spacing w:val="-6"/>
                <w:w w:val="106"/>
                <w:lang w:eastAsia="en-US"/>
              </w:rPr>
              <w:t>k</w:t>
            </w:r>
            <w:r w:rsidRPr="00756DCE">
              <w:rPr>
                <w:rFonts w:ascii="Arial" w:hAnsi="Arial" w:cs="Arial"/>
                <w:w w:val="105"/>
                <w:lang w:eastAsia="en-US"/>
              </w:rPr>
              <w:t>čnost</w:t>
            </w:r>
          </w:p>
          <w:p w:rsidR="0055566D" w:rsidRPr="00756DCE" w:rsidRDefault="0055566D" w:rsidP="0055566D">
            <w:pPr>
              <w:widowControl w:val="0"/>
              <w:autoSpaceDE w:val="0"/>
              <w:autoSpaceDN w:val="0"/>
              <w:adjustRightInd w:val="0"/>
              <w:spacing w:line="249" w:lineRule="auto"/>
              <w:ind w:left="116" w:right="74"/>
              <w:rPr>
                <w:rFonts w:ascii="Arial" w:hAnsi="Arial" w:cs="Arial"/>
                <w:w w:val="108"/>
                <w:lang w:eastAsia="en-US"/>
              </w:rPr>
            </w:pPr>
            <w:r w:rsidRPr="00756DCE">
              <w:rPr>
                <w:rFonts w:ascii="Arial" w:hAnsi="Arial" w:cs="Arial"/>
                <w:lang w:eastAsia="en-US"/>
              </w:rPr>
              <w:t>základy te</w:t>
            </w:r>
            <w:r w:rsidRPr="00756DCE">
              <w:rPr>
                <w:rFonts w:ascii="Arial" w:hAnsi="Arial" w:cs="Arial"/>
                <w:spacing w:val="-6"/>
                <w:lang w:eastAsia="en-US"/>
              </w:rPr>
              <w:t>c</w:t>
            </w:r>
            <w:r w:rsidRPr="00756DCE">
              <w:rPr>
                <w:rFonts w:ascii="Arial" w:hAnsi="Arial" w:cs="Arial"/>
                <w:lang w:eastAsia="en-US"/>
              </w:rPr>
              <w:t>hni</w:t>
            </w:r>
            <w:r w:rsidRPr="00756DCE">
              <w:rPr>
                <w:rFonts w:ascii="Arial" w:hAnsi="Arial" w:cs="Arial"/>
                <w:spacing w:val="-6"/>
                <w:lang w:eastAsia="en-US"/>
              </w:rPr>
              <w:t>ck</w:t>
            </w:r>
            <w:r w:rsidRPr="00756DCE">
              <w:rPr>
                <w:rFonts w:ascii="Arial" w:hAnsi="Arial" w:cs="Arial"/>
                <w:lang w:eastAsia="en-US"/>
              </w:rPr>
              <w:t xml:space="preserve">ého kreslení </w:t>
            </w:r>
            <w:r w:rsidRPr="00756DCE">
              <w:rPr>
                <w:rFonts w:ascii="Arial" w:hAnsi="Arial" w:cs="Arial"/>
                <w:w w:val="111"/>
                <w:lang w:eastAsia="en-US"/>
              </w:rPr>
              <w:t>(pr</w:t>
            </w:r>
            <w:r w:rsidRPr="00756DCE">
              <w:rPr>
                <w:rFonts w:ascii="Arial" w:hAnsi="Arial" w:cs="Arial"/>
                <w:spacing w:val="-6"/>
                <w:w w:val="111"/>
                <w:lang w:eastAsia="en-US"/>
              </w:rPr>
              <w:t>a</w:t>
            </w:r>
            <w:r w:rsidRPr="00756DCE">
              <w:rPr>
                <w:rFonts w:ascii="Arial" w:hAnsi="Arial" w:cs="Arial"/>
                <w:spacing w:val="-6"/>
                <w:w w:val="102"/>
                <w:lang w:eastAsia="en-US"/>
              </w:rPr>
              <w:t>v</w:t>
            </w:r>
            <w:r w:rsidRPr="00756DCE">
              <w:rPr>
                <w:rFonts w:ascii="Arial" w:hAnsi="Arial" w:cs="Arial"/>
                <w:w w:val="97"/>
                <w:lang w:eastAsia="en-US"/>
              </w:rPr>
              <w:t>o</w:t>
            </w:r>
            <w:r w:rsidRPr="00756DCE">
              <w:rPr>
                <w:rFonts w:ascii="Arial" w:hAnsi="Arial" w:cs="Arial"/>
                <w:w w:val="103"/>
                <w:lang w:eastAsia="en-US"/>
              </w:rPr>
              <w:t xml:space="preserve">úhlé </w:t>
            </w:r>
            <w:r w:rsidRPr="00756DCE">
              <w:rPr>
                <w:rFonts w:ascii="Arial" w:hAnsi="Arial" w:cs="Arial"/>
                <w:lang w:eastAsia="en-US"/>
              </w:rPr>
              <w:t xml:space="preserve">promítání, </w:t>
            </w:r>
            <w:r w:rsidRPr="00756DCE">
              <w:rPr>
                <w:rFonts w:ascii="Arial" w:hAnsi="Arial" w:cs="Arial"/>
                <w:spacing w:val="-6"/>
                <w:w w:val="102"/>
                <w:lang w:eastAsia="en-US"/>
              </w:rPr>
              <w:t>k</w:t>
            </w:r>
            <w:r w:rsidRPr="00756DCE">
              <w:rPr>
                <w:rFonts w:ascii="Arial" w:hAnsi="Arial" w:cs="Arial"/>
                <w:w w:val="97"/>
                <w:lang w:eastAsia="en-US"/>
              </w:rPr>
              <w:t>ó</w:t>
            </w:r>
            <w:r w:rsidRPr="00756DCE">
              <w:rPr>
                <w:rFonts w:ascii="Arial" w:hAnsi="Arial" w:cs="Arial"/>
                <w:w w:val="111"/>
                <w:lang w:eastAsia="en-US"/>
              </w:rPr>
              <w:t>t</w:t>
            </w:r>
            <w:r w:rsidRPr="00756DCE">
              <w:rPr>
                <w:rFonts w:ascii="Arial" w:hAnsi="Arial" w:cs="Arial"/>
                <w:spacing w:val="-6"/>
                <w:w w:val="111"/>
                <w:lang w:eastAsia="en-US"/>
              </w:rPr>
              <w:t>o</w:t>
            </w:r>
            <w:r w:rsidRPr="00756DCE">
              <w:rPr>
                <w:rFonts w:ascii="Arial" w:hAnsi="Arial" w:cs="Arial"/>
                <w:spacing w:val="-6"/>
                <w:w w:val="102"/>
                <w:lang w:eastAsia="en-US"/>
              </w:rPr>
              <w:t>v</w:t>
            </w:r>
            <w:r w:rsidRPr="00756DCE">
              <w:rPr>
                <w:rFonts w:ascii="Arial" w:hAnsi="Arial" w:cs="Arial"/>
                <w:w w:val="108"/>
                <w:lang w:eastAsia="en-US"/>
              </w:rPr>
              <w:t>ání)</w:t>
            </w:r>
          </w:p>
          <w:p w:rsidR="0055566D" w:rsidRPr="00756DCE" w:rsidRDefault="0055566D" w:rsidP="0055566D">
            <w:pPr>
              <w:widowControl w:val="0"/>
              <w:autoSpaceDE w:val="0"/>
              <w:autoSpaceDN w:val="0"/>
              <w:adjustRightInd w:val="0"/>
              <w:spacing w:line="249" w:lineRule="auto"/>
              <w:ind w:left="116" w:right="74"/>
              <w:rPr>
                <w:rFonts w:ascii="Arial" w:hAnsi="Arial" w:cs="Arial"/>
                <w:w w:val="108"/>
                <w:lang w:eastAsia="en-US"/>
              </w:rPr>
            </w:pPr>
          </w:p>
          <w:p w:rsidR="0055566D" w:rsidRPr="00756DCE" w:rsidRDefault="0055566D" w:rsidP="0055566D">
            <w:pPr>
              <w:widowControl w:val="0"/>
              <w:autoSpaceDE w:val="0"/>
              <w:autoSpaceDN w:val="0"/>
              <w:adjustRightInd w:val="0"/>
              <w:spacing w:line="254" w:lineRule="exact"/>
              <w:ind w:left="116"/>
              <w:rPr>
                <w:rFonts w:ascii="Arial" w:hAnsi="Arial" w:cs="Arial"/>
                <w:lang w:eastAsia="en-US"/>
              </w:rPr>
            </w:pPr>
          </w:p>
          <w:p w:rsidR="0055566D" w:rsidRPr="00756DCE" w:rsidRDefault="0055566D" w:rsidP="0055566D">
            <w:pPr>
              <w:widowControl w:val="0"/>
              <w:autoSpaceDE w:val="0"/>
              <w:autoSpaceDN w:val="0"/>
              <w:adjustRightInd w:val="0"/>
              <w:spacing w:line="254" w:lineRule="exact"/>
              <w:ind w:left="116"/>
              <w:rPr>
                <w:rFonts w:ascii="Arial" w:hAnsi="Arial" w:cs="Arial"/>
                <w:lang w:eastAsia="en-US"/>
              </w:rPr>
            </w:pPr>
            <w:r w:rsidRPr="00756DCE">
              <w:rPr>
                <w:rFonts w:ascii="Arial" w:hAnsi="Arial" w:cs="Arial"/>
                <w:lang w:eastAsia="en-US"/>
              </w:rPr>
              <w:t>první</w:t>
            </w:r>
            <w:r w:rsidRPr="00756DCE">
              <w:rPr>
                <w:rFonts w:ascii="Arial" w:hAnsi="Arial" w:cs="Arial"/>
                <w:spacing w:val="33"/>
                <w:lang w:eastAsia="en-US"/>
              </w:rPr>
              <w:t xml:space="preserve"> </w:t>
            </w:r>
            <w:r w:rsidRPr="00756DCE">
              <w:rPr>
                <w:rFonts w:ascii="Arial" w:hAnsi="Arial" w:cs="Arial"/>
                <w:spacing w:val="6"/>
                <w:lang w:eastAsia="en-US"/>
              </w:rPr>
              <w:t>p</w:t>
            </w:r>
            <w:r w:rsidRPr="00756DCE">
              <w:rPr>
                <w:rFonts w:ascii="Arial" w:hAnsi="Arial" w:cs="Arial"/>
                <w:lang w:eastAsia="en-US"/>
              </w:rPr>
              <w:t>om</w:t>
            </w:r>
            <w:r w:rsidRPr="00756DCE">
              <w:rPr>
                <w:rFonts w:ascii="Arial" w:hAnsi="Arial" w:cs="Arial"/>
                <w:spacing w:val="7"/>
                <w:lang w:eastAsia="en-US"/>
              </w:rPr>
              <w:t>o</w:t>
            </w:r>
            <w:r w:rsidRPr="00756DCE">
              <w:rPr>
                <w:rFonts w:ascii="Arial" w:hAnsi="Arial" w:cs="Arial"/>
                <w:lang w:eastAsia="en-US"/>
              </w:rPr>
              <w:t>c</w:t>
            </w:r>
            <w:r w:rsidRPr="00756DCE">
              <w:rPr>
                <w:rFonts w:ascii="Arial" w:hAnsi="Arial" w:cs="Arial"/>
                <w:spacing w:val="18"/>
                <w:lang w:eastAsia="en-US"/>
              </w:rPr>
              <w:t xml:space="preserve"> </w:t>
            </w:r>
            <w:r w:rsidRPr="00756DCE">
              <w:rPr>
                <w:rFonts w:ascii="Arial" w:hAnsi="Arial" w:cs="Arial"/>
                <w:lang w:eastAsia="en-US"/>
              </w:rPr>
              <w:t>při</w:t>
            </w:r>
            <w:r w:rsidRPr="00756DCE">
              <w:rPr>
                <w:rFonts w:ascii="Arial" w:hAnsi="Arial" w:cs="Arial"/>
                <w:spacing w:val="29"/>
                <w:lang w:eastAsia="en-US"/>
              </w:rPr>
              <w:t xml:space="preserve"> </w:t>
            </w:r>
            <w:r w:rsidRPr="00756DCE">
              <w:rPr>
                <w:rFonts w:ascii="Arial" w:hAnsi="Arial" w:cs="Arial"/>
                <w:lang w:eastAsia="en-US"/>
              </w:rPr>
              <w:t>úrazu</w:t>
            </w:r>
            <w:r w:rsidRPr="00756DCE">
              <w:rPr>
                <w:rFonts w:ascii="Arial" w:hAnsi="Arial" w:cs="Arial"/>
                <w:spacing w:val="44"/>
                <w:lang w:eastAsia="en-US"/>
              </w:rPr>
              <w:t xml:space="preserve"> </w:t>
            </w:r>
            <w:r w:rsidRPr="00756DCE">
              <w:rPr>
                <w:rFonts w:ascii="Arial" w:hAnsi="Arial" w:cs="Arial"/>
                <w:lang w:eastAsia="en-US"/>
              </w:rPr>
              <w:t>při</w:t>
            </w:r>
            <w:r w:rsidRPr="00756DCE">
              <w:rPr>
                <w:rFonts w:ascii="Arial" w:hAnsi="Arial" w:cs="Arial"/>
                <w:spacing w:val="29"/>
                <w:lang w:eastAsia="en-US"/>
              </w:rPr>
              <w:t xml:space="preserve"> </w:t>
            </w:r>
            <w:r w:rsidRPr="00756DCE">
              <w:rPr>
                <w:rFonts w:ascii="Arial" w:hAnsi="Arial" w:cs="Arial"/>
                <w:lang w:eastAsia="en-US"/>
              </w:rPr>
              <w:t>práci</w:t>
            </w:r>
            <w:r w:rsidRPr="00756DCE">
              <w:rPr>
                <w:rFonts w:ascii="Arial" w:hAnsi="Arial" w:cs="Arial"/>
                <w:spacing w:val="34"/>
                <w:lang w:eastAsia="en-US"/>
              </w:rPr>
              <w:t xml:space="preserve"> </w:t>
            </w:r>
            <w:r w:rsidRPr="00756DCE">
              <w:rPr>
                <w:rFonts w:ascii="Arial" w:hAnsi="Arial" w:cs="Arial"/>
                <w:lang w:eastAsia="en-US"/>
              </w:rPr>
              <w:t>s</w:t>
            </w:r>
            <w:r w:rsidRPr="00756DCE">
              <w:rPr>
                <w:rFonts w:ascii="Arial" w:hAnsi="Arial" w:cs="Arial"/>
                <w:spacing w:val="11"/>
                <w:lang w:eastAsia="en-US"/>
              </w:rPr>
              <w:t xml:space="preserve"> </w:t>
            </w:r>
            <w:r w:rsidRPr="00756DCE">
              <w:rPr>
                <w:rFonts w:ascii="Arial" w:hAnsi="Arial" w:cs="Arial"/>
                <w:w w:val="104"/>
                <w:lang w:eastAsia="en-US"/>
              </w:rPr>
              <w:t>ručními</w:t>
            </w:r>
          </w:p>
          <w:p w:rsidR="0055566D" w:rsidRPr="00756DCE" w:rsidRDefault="0055566D" w:rsidP="0055566D">
            <w:pPr>
              <w:widowControl w:val="0"/>
              <w:autoSpaceDE w:val="0"/>
              <w:autoSpaceDN w:val="0"/>
              <w:adjustRightInd w:val="0"/>
              <w:spacing w:line="249" w:lineRule="auto"/>
              <w:ind w:left="116" w:right="74"/>
              <w:rPr>
                <w:rFonts w:ascii="Arial" w:eastAsiaTheme="minorEastAsia" w:hAnsi="Arial" w:cs="Arial"/>
                <w:sz w:val="22"/>
                <w:szCs w:val="22"/>
                <w:lang w:eastAsia="en-US"/>
              </w:rPr>
            </w:pPr>
            <w:r w:rsidRPr="00756DCE">
              <w:rPr>
                <w:rFonts w:ascii="Arial" w:hAnsi="Arial" w:cs="Arial"/>
                <w:lang w:eastAsia="en-US"/>
              </w:rPr>
              <w:t>nástr</w:t>
            </w:r>
            <w:r w:rsidRPr="00756DCE">
              <w:rPr>
                <w:rFonts w:ascii="Arial" w:hAnsi="Arial" w:cs="Arial"/>
                <w:spacing w:val="13"/>
                <w:lang w:eastAsia="en-US"/>
              </w:rPr>
              <w:t>o</w:t>
            </w:r>
            <w:r w:rsidRPr="00756DCE">
              <w:rPr>
                <w:rFonts w:ascii="Arial" w:hAnsi="Arial" w:cs="Arial"/>
                <w:lang w:eastAsia="en-US"/>
              </w:rPr>
              <w:t xml:space="preserve">ji, </w:t>
            </w:r>
            <w:r w:rsidRPr="00756DCE">
              <w:rPr>
                <w:rFonts w:ascii="Arial" w:hAnsi="Arial" w:cs="Arial"/>
                <w:spacing w:val="-6"/>
                <w:lang w:eastAsia="en-US"/>
              </w:rPr>
              <w:t>h</w:t>
            </w:r>
            <w:r w:rsidRPr="00756DCE">
              <w:rPr>
                <w:rFonts w:ascii="Arial" w:hAnsi="Arial" w:cs="Arial"/>
                <w:lang w:eastAsia="en-US"/>
              </w:rPr>
              <w:t xml:space="preserve">ygiena na </w:t>
            </w:r>
            <w:r w:rsidRPr="00756DCE">
              <w:rPr>
                <w:rFonts w:ascii="Arial" w:hAnsi="Arial" w:cs="Arial"/>
                <w:w w:val="110"/>
                <w:lang w:eastAsia="en-US"/>
              </w:rPr>
              <w:t>pr</w:t>
            </w:r>
            <w:r w:rsidRPr="00756DCE">
              <w:rPr>
                <w:rFonts w:ascii="Arial" w:hAnsi="Arial" w:cs="Arial"/>
                <w:w w:val="101"/>
                <w:lang w:eastAsia="en-US"/>
              </w:rPr>
              <w:t>ac</w:t>
            </w:r>
            <w:r w:rsidRPr="00756DCE">
              <w:rPr>
                <w:rFonts w:ascii="Arial" w:hAnsi="Arial" w:cs="Arial"/>
                <w:spacing w:val="-6"/>
                <w:w w:val="101"/>
                <w:lang w:eastAsia="en-US"/>
              </w:rPr>
              <w:t>o</w:t>
            </w:r>
            <w:r w:rsidRPr="00756DCE">
              <w:rPr>
                <w:rFonts w:ascii="Arial" w:hAnsi="Arial" w:cs="Arial"/>
                <w:w w:val="102"/>
                <w:lang w:eastAsia="en-US"/>
              </w:rPr>
              <w:t>v</w:t>
            </w:r>
            <w:r w:rsidRPr="00756DCE">
              <w:rPr>
                <w:rFonts w:ascii="Arial" w:hAnsi="Arial" w:cs="Arial"/>
                <w:w w:val="98"/>
                <w:lang w:eastAsia="en-US"/>
              </w:rPr>
              <w:t>iš</w:t>
            </w:r>
            <w:r w:rsidRPr="00756DCE">
              <w:rPr>
                <w:rFonts w:ascii="Arial" w:hAnsi="Arial" w:cs="Arial"/>
                <w:w w:val="136"/>
                <w:lang w:eastAsia="en-US"/>
              </w:rPr>
              <w:t>t</w:t>
            </w:r>
            <w:r w:rsidRPr="00756DCE">
              <w:rPr>
                <w:rFonts w:ascii="Arial" w:hAnsi="Arial" w:cs="Arial"/>
                <w:w w:val="102"/>
                <w:lang w:eastAsia="en-US"/>
              </w:rPr>
              <w:t>i,</w:t>
            </w:r>
            <w:r w:rsidRPr="00756DCE">
              <w:rPr>
                <w:rFonts w:ascii="Arial" w:hAnsi="Arial" w:cs="Arial"/>
                <w:lang w:eastAsia="en-US"/>
              </w:rPr>
              <w:t xml:space="preserve"> </w:t>
            </w:r>
            <w:r w:rsidRPr="00756DCE">
              <w:rPr>
                <w:rFonts w:ascii="Arial" w:hAnsi="Arial" w:cs="Arial"/>
                <w:spacing w:val="6"/>
                <w:lang w:eastAsia="en-US"/>
              </w:rPr>
              <w:t>o</w:t>
            </w:r>
            <w:r w:rsidRPr="00756DCE">
              <w:rPr>
                <w:rFonts w:ascii="Arial" w:hAnsi="Arial" w:cs="Arial"/>
                <w:spacing w:val="-6"/>
                <w:lang w:eastAsia="en-US"/>
              </w:rPr>
              <w:t>c</w:t>
            </w:r>
            <w:r w:rsidRPr="00756DCE">
              <w:rPr>
                <w:rFonts w:ascii="Arial" w:hAnsi="Arial" w:cs="Arial"/>
                <w:lang w:eastAsia="en-US"/>
              </w:rPr>
              <w:t>hrana</w:t>
            </w:r>
            <w:r w:rsidRPr="00756DCE">
              <w:rPr>
                <w:rFonts w:ascii="Arial" w:hAnsi="Arial" w:cs="Arial"/>
                <w:spacing w:val="37"/>
                <w:lang w:eastAsia="en-US"/>
              </w:rPr>
              <w:t xml:space="preserve"> </w:t>
            </w:r>
            <w:r w:rsidRPr="00756DCE">
              <w:rPr>
                <w:rFonts w:ascii="Arial" w:hAnsi="Arial" w:cs="Arial"/>
                <w:w w:val="107"/>
                <w:lang w:eastAsia="en-US"/>
              </w:rPr>
              <w:t>zdr</w:t>
            </w:r>
            <w:r w:rsidRPr="00756DCE">
              <w:rPr>
                <w:rFonts w:ascii="Arial" w:hAnsi="Arial" w:cs="Arial"/>
                <w:spacing w:val="-6"/>
                <w:w w:val="107"/>
                <w:lang w:eastAsia="en-US"/>
              </w:rPr>
              <w:t>a</w:t>
            </w:r>
            <w:r w:rsidRPr="00756DCE">
              <w:rPr>
                <w:rFonts w:ascii="Arial" w:hAnsi="Arial" w:cs="Arial"/>
                <w:w w:val="101"/>
                <w:lang w:eastAsia="en-US"/>
              </w:rPr>
              <w:t>ví</w:t>
            </w:r>
          </w:p>
        </w:tc>
        <w:tc>
          <w:tcPr>
            <w:tcW w:w="2982" w:type="dxa"/>
            <w:tcBorders>
              <w:top w:val="single" w:sz="2" w:space="0" w:color="000000"/>
              <w:left w:val="single" w:sz="2" w:space="0" w:color="000000"/>
              <w:bottom w:val="single" w:sz="2" w:space="0" w:color="000000"/>
              <w:right w:val="single" w:sz="2" w:space="0" w:color="000000"/>
            </w:tcBorders>
          </w:tcPr>
          <w:p w:rsidR="0055566D" w:rsidRPr="00756DCE" w:rsidRDefault="0055566D" w:rsidP="0055566D">
            <w:pPr>
              <w:widowControl w:val="0"/>
              <w:autoSpaceDE w:val="0"/>
              <w:autoSpaceDN w:val="0"/>
              <w:adjustRightInd w:val="0"/>
              <w:rPr>
                <w:rFonts w:ascii="Arial" w:eastAsiaTheme="minorEastAsia" w:hAnsi="Arial" w:cs="Arial"/>
                <w:lang w:eastAsia="en-US"/>
              </w:rPr>
            </w:pPr>
          </w:p>
          <w:p w:rsidR="0055566D" w:rsidRPr="00756DCE" w:rsidRDefault="0055566D" w:rsidP="0055566D">
            <w:pPr>
              <w:widowControl w:val="0"/>
              <w:autoSpaceDE w:val="0"/>
              <w:autoSpaceDN w:val="0"/>
              <w:adjustRightInd w:val="0"/>
              <w:rPr>
                <w:rFonts w:ascii="Arial" w:hAnsi="Arial" w:cs="Arial"/>
                <w:lang w:eastAsia="en-US"/>
              </w:rPr>
            </w:pPr>
            <w:r w:rsidRPr="00756DCE">
              <w:rPr>
                <w:rFonts w:ascii="Arial" w:hAnsi="Arial" w:cs="Arial"/>
                <w:lang w:eastAsia="en-US"/>
              </w:rPr>
              <w:t>Přírodopis – koloběh kyslíku, význam zeleně pro život na planetě,</w:t>
            </w:r>
          </w:p>
          <w:p w:rsidR="0055566D" w:rsidRPr="00756DCE" w:rsidRDefault="0055566D" w:rsidP="0055566D">
            <w:pPr>
              <w:widowControl w:val="0"/>
              <w:autoSpaceDE w:val="0"/>
              <w:autoSpaceDN w:val="0"/>
              <w:adjustRightInd w:val="0"/>
              <w:rPr>
                <w:rFonts w:ascii="Arial" w:hAnsi="Arial" w:cs="Arial"/>
                <w:lang w:eastAsia="en-US"/>
              </w:rPr>
            </w:pPr>
          </w:p>
          <w:p w:rsidR="0055566D" w:rsidRPr="00756DCE" w:rsidRDefault="0055566D" w:rsidP="0055566D">
            <w:pPr>
              <w:widowControl w:val="0"/>
              <w:autoSpaceDE w:val="0"/>
              <w:autoSpaceDN w:val="0"/>
              <w:adjustRightInd w:val="0"/>
              <w:rPr>
                <w:rFonts w:ascii="Arial" w:hAnsi="Arial" w:cs="Arial"/>
                <w:lang w:eastAsia="en-US"/>
              </w:rPr>
            </w:pPr>
            <w:r w:rsidRPr="00756DCE">
              <w:rPr>
                <w:rFonts w:ascii="Arial" w:hAnsi="Arial" w:cs="Arial"/>
                <w:lang w:eastAsia="en-US"/>
              </w:rPr>
              <w:t>Chemie – těžba kovových rud, výroba oceli</w:t>
            </w:r>
          </w:p>
          <w:p w:rsidR="0055566D" w:rsidRPr="00756DCE" w:rsidRDefault="0055566D" w:rsidP="0055566D">
            <w:pPr>
              <w:widowControl w:val="0"/>
              <w:autoSpaceDE w:val="0"/>
              <w:autoSpaceDN w:val="0"/>
              <w:adjustRightInd w:val="0"/>
              <w:rPr>
                <w:rFonts w:ascii="Arial" w:hAnsi="Arial" w:cs="Arial"/>
                <w:lang w:eastAsia="en-US"/>
              </w:rPr>
            </w:pPr>
          </w:p>
          <w:p w:rsidR="0055566D" w:rsidRPr="00756DCE" w:rsidRDefault="0055566D" w:rsidP="0055566D">
            <w:pPr>
              <w:widowControl w:val="0"/>
              <w:autoSpaceDE w:val="0"/>
              <w:autoSpaceDN w:val="0"/>
              <w:adjustRightInd w:val="0"/>
              <w:rPr>
                <w:rFonts w:ascii="Arial" w:eastAsiaTheme="minorEastAsia" w:hAnsi="Arial" w:cs="Arial"/>
                <w:sz w:val="22"/>
                <w:szCs w:val="22"/>
                <w:lang w:eastAsia="en-US"/>
              </w:rPr>
            </w:pPr>
            <w:r w:rsidRPr="00756DCE">
              <w:rPr>
                <w:rFonts w:ascii="Arial" w:hAnsi="Arial" w:cs="Arial"/>
                <w:lang w:eastAsia="en-US"/>
              </w:rPr>
              <w:t>Chemie – výroba plastů, suroviny pro výrobu plastů</w:t>
            </w:r>
          </w:p>
        </w:tc>
        <w:tc>
          <w:tcPr>
            <w:tcW w:w="2506" w:type="dxa"/>
            <w:tcBorders>
              <w:top w:val="single" w:sz="2" w:space="0" w:color="000000"/>
              <w:left w:val="single" w:sz="2" w:space="0" w:color="000000"/>
              <w:bottom w:val="single" w:sz="2" w:space="0" w:color="000000"/>
              <w:right w:val="single" w:sz="2" w:space="0" w:color="000000"/>
            </w:tcBorders>
          </w:tcPr>
          <w:p w:rsidR="0055566D" w:rsidRPr="00756DCE" w:rsidRDefault="0055566D" w:rsidP="0055566D">
            <w:pPr>
              <w:widowControl w:val="0"/>
              <w:autoSpaceDE w:val="0"/>
              <w:autoSpaceDN w:val="0"/>
              <w:adjustRightInd w:val="0"/>
              <w:spacing w:line="200" w:lineRule="exact"/>
              <w:rPr>
                <w:rFonts w:ascii="Arial" w:eastAsiaTheme="minorEastAsia" w:hAnsi="Arial" w:cs="Arial"/>
                <w:lang w:eastAsia="en-US"/>
              </w:rPr>
            </w:pPr>
          </w:p>
          <w:p w:rsidR="0055566D" w:rsidRPr="00756DCE" w:rsidRDefault="0055566D" w:rsidP="0055566D">
            <w:pPr>
              <w:widowControl w:val="0"/>
              <w:tabs>
                <w:tab w:val="left" w:pos="2040"/>
              </w:tabs>
              <w:autoSpaceDE w:val="0"/>
              <w:autoSpaceDN w:val="0"/>
              <w:adjustRightInd w:val="0"/>
              <w:spacing w:line="249" w:lineRule="auto"/>
              <w:ind w:left="116" w:right="74"/>
              <w:rPr>
                <w:rFonts w:ascii="Arial" w:eastAsiaTheme="minorEastAsia" w:hAnsi="Arial" w:cs="Arial"/>
                <w:sz w:val="22"/>
                <w:szCs w:val="22"/>
                <w:lang w:eastAsia="en-US"/>
              </w:rPr>
            </w:pPr>
            <w:r w:rsidRPr="00756DCE">
              <w:rPr>
                <w:rFonts w:ascii="Arial" w:hAnsi="Arial" w:cs="Arial"/>
                <w:w w:val="102"/>
                <w:lang w:eastAsia="en-US"/>
              </w:rPr>
              <w:t>E</w:t>
            </w:r>
            <w:r w:rsidR="005E153F">
              <w:rPr>
                <w:rFonts w:ascii="Arial" w:hAnsi="Arial" w:cs="Arial"/>
                <w:spacing w:val="-6"/>
                <w:w w:val="102"/>
                <w:lang w:eastAsia="en-US"/>
              </w:rPr>
              <w:t>V</w:t>
            </w:r>
            <w:r w:rsidRPr="00756DCE">
              <w:rPr>
                <w:rFonts w:ascii="Arial" w:hAnsi="Arial" w:cs="Arial"/>
                <w:lang w:eastAsia="en-US"/>
              </w:rPr>
              <w:t xml:space="preserve"> – </w:t>
            </w:r>
            <w:r w:rsidRPr="00756DCE">
              <w:rPr>
                <w:rFonts w:ascii="Arial" w:hAnsi="Arial" w:cs="Arial"/>
                <w:w w:val="106"/>
                <w:lang w:eastAsia="en-US"/>
              </w:rPr>
              <w:t>e</w:t>
            </w:r>
            <w:r w:rsidRPr="00756DCE">
              <w:rPr>
                <w:rFonts w:ascii="Arial" w:hAnsi="Arial" w:cs="Arial"/>
                <w:spacing w:val="-6"/>
                <w:w w:val="106"/>
                <w:lang w:eastAsia="en-US"/>
              </w:rPr>
              <w:t>k</w:t>
            </w:r>
            <w:r w:rsidRPr="00756DCE">
              <w:rPr>
                <w:rFonts w:ascii="Arial" w:hAnsi="Arial" w:cs="Arial"/>
                <w:w w:val="97"/>
                <w:lang w:eastAsia="en-US"/>
              </w:rPr>
              <w:t>o</w:t>
            </w:r>
            <w:r w:rsidRPr="00756DCE">
              <w:rPr>
                <w:rFonts w:ascii="Arial" w:hAnsi="Arial" w:cs="Arial"/>
                <w:w w:val="104"/>
                <w:lang w:eastAsia="en-US"/>
              </w:rPr>
              <w:t>systé</w:t>
            </w:r>
            <w:r w:rsidRPr="00756DCE">
              <w:rPr>
                <w:rFonts w:ascii="Arial" w:hAnsi="Arial" w:cs="Arial"/>
                <w:spacing w:val="-6"/>
                <w:w w:val="104"/>
                <w:lang w:eastAsia="en-US"/>
              </w:rPr>
              <w:t>m</w:t>
            </w:r>
            <w:r w:rsidRPr="00756DCE">
              <w:rPr>
                <w:rFonts w:ascii="Arial" w:hAnsi="Arial" w:cs="Arial"/>
                <w:spacing w:val="-19"/>
                <w:w w:val="102"/>
                <w:lang w:eastAsia="en-US"/>
              </w:rPr>
              <w:t>y</w:t>
            </w:r>
            <w:r w:rsidRPr="00756DCE">
              <w:rPr>
                <w:rFonts w:ascii="Arial" w:hAnsi="Arial" w:cs="Arial"/>
                <w:w w:val="108"/>
                <w:lang w:eastAsia="en-US"/>
              </w:rPr>
              <w:t>, l</w:t>
            </w:r>
            <w:r w:rsidRPr="00756DCE">
              <w:rPr>
                <w:rFonts w:ascii="Arial" w:hAnsi="Arial" w:cs="Arial"/>
                <w:lang w:eastAsia="en-US"/>
              </w:rPr>
              <w:t>ids</w:t>
            </w:r>
            <w:r w:rsidRPr="00756DCE">
              <w:rPr>
                <w:rFonts w:ascii="Arial" w:hAnsi="Arial" w:cs="Arial"/>
                <w:spacing w:val="-6"/>
                <w:lang w:eastAsia="en-US"/>
              </w:rPr>
              <w:t>k</w:t>
            </w:r>
            <w:r w:rsidRPr="00756DCE">
              <w:rPr>
                <w:rFonts w:ascii="Arial" w:hAnsi="Arial" w:cs="Arial"/>
                <w:lang w:eastAsia="en-US"/>
              </w:rPr>
              <w:t>é</w:t>
            </w:r>
            <w:r w:rsidRPr="00756DCE">
              <w:rPr>
                <w:rFonts w:ascii="Arial" w:hAnsi="Arial" w:cs="Arial"/>
                <w:spacing w:val="19"/>
                <w:lang w:eastAsia="en-US"/>
              </w:rPr>
              <w:t xml:space="preserve"> </w:t>
            </w:r>
            <w:r w:rsidRPr="00756DCE">
              <w:rPr>
                <w:rFonts w:ascii="Arial" w:hAnsi="Arial" w:cs="Arial"/>
                <w:w w:val="113"/>
                <w:lang w:eastAsia="en-US"/>
              </w:rPr>
              <w:t>akt</w:t>
            </w:r>
            <w:r w:rsidRPr="00756DCE">
              <w:rPr>
                <w:rFonts w:ascii="Arial" w:hAnsi="Arial" w:cs="Arial"/>
                <w:w w:val="107"/>
                <w:lang w:eastAsia="en-US"/>
              </w:rPr>
              <w:t>ivi</w:t>
            </w:r>
            <w:r w:rsidRPr="00756DCE">
              <w:rPr>
                <w:rFonts w:ascii="Arial" w:hAnsi="Arial" w:cs="Arial"/>
                <w:spacing w:val="-6"/>
                <w:w w:val="107"/>
                <w:lang w:eastAsia="en-US"/>
              </w:rPr>
              <w:t>t</w:t>
            </w:r>
            <w:r w:rsidRPr="00756DCE">
              <w:rPr>
                <w:rFonts w:ascii="Arial" w:hAnsi="Arial" w:cs="Arial"/>
                <w:w w:val="102"/>
                <w:lang w:eastAsia="en-US"/>
              </w:rPr>
              <w:t>y</w:t>
            </w:r>
            <w:r w:rsidRPr="00756DCE">
              <w:rPr>
                <w:rFonts w:ascii="Arial" w:hAnsi="Arial" w:cs="Arial"/>
                <w:lang w:eastAsia="en-US"/>
              </w:rPr>
              <w:t xml:space="preserve"> a problé</w:t>
            </w:r>
            <w:r w:rsidRPr="00756DCE">
              <w:rPr>
                <w:rFonts w:ascii="Arial" w:hAnsi="Arial" w:cs="Arial"/>
                <w:spacing w:val="-7"/>
                <w:lang w:eastAsia="en-US"/>
              </w:rPr>
              <w:t>m</w:t>
            </w:r>
            <w:r w:rsidRPr="00756DCE">
              <w:rPr>
                <w:rFonts w:ascii="Arial" w:hAnsi="Arial" w:cs="Arial"/>
                <w:lang w:eastAsia="en-US"/>
              </w:rPr>
              <w:t>y</w:t>
            </w:r>
            <w:r w:rsidRPr="00756DCE">
              <w:rPr>
                <w:rFonts w:ascii="Arial" w:hAnsi="Arial" w:cs="Arial"/>
                <w:spacing w:val="28"/>
                <w:lang w:eastAsia="en-US"/>
              </w:rPr>
              <w:t xml:space="preserve"> </w:t>
            </w:r>
            <w:r w:rsidRPr="00756DCE">
              <w:rPr>
                <w:rFonts w:ascii="Arial" w:hAnsi="Arial" w:cs="Arial"/>
                <w:w w:val="99"/>
                <w:lang w:eastAsia="en-US"/>
              </w:rPr>
              <w:t>ži</w:t>
            </w:r>
            <w:r w:rsidRPr="00756DCE">
              <w:rPr>
                <w:rFonts w:ascii="Arial" w:hAnsi="Arial" w:cs="Arial"/>
                <w:spacing w:val="-6"/>
                <w:w w:val="99"/>
                <w:lang w:eastAsia="en-US"/>
              </w:rPr>
              <w:t>v</w:t>
            </w:r>
            <w:r w:rsidRPr="00756DCE">
              <w:rPr>
                <w:rFonts w:ascii="Arial" w:hAnsi="Arial" w:cs="Arial"/>
                <w:w w:val="106"/>
                <w:lang w:eastAsia="en-US"/>
              </w:rPr>
              <w:t xml:space="preserve">otního </w:t>
            </w:r>
            <w:r w:rsidRPr="00756DCE">
              <w:rPr>
                <w:rFonts w:ascii="Arial" w:hAnsi="Arial" w:cs="Arial"/>
                <w:w w:val="105"/>
                <w:lang w:eastAsia="en-US"/>
              </w:rPr>
              <w:t>pro</w:t>
            </w:r>
            <w:r w:rsidRPr="00756DCE">
              <w:rPr>
                <w:rFonts w:ascii="Arial" w:hAnsi="Arial" w:cs="Arial"/>
                <w:w w:val="98"/>
                <w:lang w:eastAsia="en-US"/>
              </w:rPr>
              <w:t>s</w:t>
            </w:r>
            <w:r w:rsidRPr="00756DCE">
              <w:rPr>
                <w:rFonts w:ascii="Arial" w:hAnsi="Arial" w:cs="Arial"/>
                <w:w w:val="136"/>
                <w:lang w:eastAsia="en-US"/>
              </w:rPr>
              <w:t>t</w:t>
            </w:r>
            <w:r w:rsidRPr="00756DCE">
              <w:rPr>
                <w:rFonts w:ascii="Arial" w:hAnsi="Arial" w:cs="Arial"/>
                <w:w w:val="104"/>
                <w:lang w:eastAsia="en-US"/>
              </w:rPr>
              <w:t>ředí</w:t>
            </w:r>
          </w:p>
        </w:tc>
      </w:tr>
    </w:tbl>
    <w:p w:rsidR="0073327D" w:rsidRPr="007913DD" w:rsidRDefault="0073327D" w:rsidP="001C34F2">
      <w:pPr>
        <w:widowControl w:val="0"/>
        <w:autoSpaceDE w:val="0"/>
        <w:autoSpaceDN w:val="0"/>
        <w:adjustRightInd w:val="0"/>
        <w:rPr>
          <w:rFonts w:ascii="Arial" w:hAnsi="Arial" w:cs="Arial"/>
        </w:rPr>
        <w:sectPr w:rsidR="0073327D" w:rsidRPr="007913DD">
          <w:pgSz w:w="16840" w:h="11920" w:orient="landscape"/>
          <w:pgMar w:top="1020" w:right="1600" w:bottom="280" w:left="1600" w:header="708" w:footer="708" w:gutter="0"/>
          <w:cols w:space="708"/>
          <w:noEndnote/>
        </w:sectPr>
      </w:pPr>
    </w:p>
    <w:p w:rsidR="00B36F84" w:rsidRDefault="00B36F84" w:rsidP="001C34F2">
      <w:pPr>
        <w:rPr>
          <w:rFonts w:ascii="Arial" w:hAnsi="Arial" w:cs="Arial"/>
          <w:sz w:val="36"/>
          <w:szCs w:val="36"/>
        </w:rPr>
      </w:pPr>
    </w:p>
    <w:tbl>
      <w:tblPr>
        <w:tblStyle w:val="Mkatabulky"/>
        <w:tblW w:w="0" w:type="auto"/>
        <w:tblLook w:val="04A0" w:firstRow="1" w:lastRow="0" w:firstColumn="1" w:lastColumn="0" w:noHBand="0" w:noVBand="1"/>
      </w:tblPr>
      <w:tblGrid>
        <w:gridCol w:w="4077"/>
        <w:gridCol w:w="3969"/>
        <w:gridCol w:w="2835"/>
        <w:gridCol w:w="2899"/>
      </w:tblGrid>
      <w:tr w:rsidR="00B36F84" w:rsidRPr="00B36F84" w:rsidTr="003D0707">
        <w:tc>
          <w:tcPr>
            <w:tcW w:w="13780" w:type="dxa"/>
            <w:gridSpan w:val="4"/>
          </w:tcPr>
          <w:p w:rsidR="00B36F84" w:rsidRDefault="00B36F84" w:rsidP="00B36F84">
            <w:pPr>
              <w:jc w:val="center"/>
              <w:rPr>
                <w:rFonts w:ascii="Arial" w:hAnsi="Arial" w:cs="Arial"/>
                <w:b/>
                <w:sz w:val="36"/>
                <w:szCs w:val="36"/>
              </w:rPr>
            </w:pPr>
            <w:r w:rsidRPr="00B36F84">
              <w:rPr>
                <w:rFonts w:ascii="Arial" w:hAnsi="Arial" w:cs="Arial"/>
                <w:b/>
                <w:sz w:val="36"/>
                <w:szCs w:val="36"/>
              </w:rPr>
              <w:t>Pěstitelské práce a příprava pokrmů – 7.ročník</w:t>
            </w:r>
          </w:p>
          <w:p w:rsidR="0055566D" w:rsidRPr="00B36F84" w:rsidRDefault="0055566D" w:rsidP="00B36F84">
            <w:pPr>
              <w:jc w:val="center"/>
              <w:rPr>
                <w:rFonts w:ascii="Arial" w:hAnsi="Arial" w:cs="Arial"/>
                <w:sz w:val="36"/>
                <w:szCs w:val="36"/>
              </w:rPr>
            </w:pPr>
          </w:p>
        </w:tc>
      </w:tr>
      <w:tr w:rsidR="00B36F84" w:rsidRPr="00B36F84" w:rsidTr="00B36F84">
        <w:tc>
          <w:tcPr>
            <w:tcW w:w="4077" w:type="dxa"/>
          </w:tcPr>
          <w:p w:rsidR="00B36F84" w:rsidRDefault="00B36F84" w:rsidP="001C34F2">
            <w:pPr>
              <w:rPr>
                <w:rFonts w:ascii="Arial" w:hAnsi="Arial" w:cs="Arial"/>
                <w:b/>
              </w:rPr>
            </w:pPr>
            <w:r w:rsidRPr="00B36F84">
              <w:rPr>
                <w:rFonts w:ascii="Arial" w:hAnsi="Arial" w:cs="Arial"/>
                <w:b/>
              </w:rPr>
              <w:t>Výstupy</w:t>
            </w:r>
          </w:p>
          <w:p w:rsidR="0055566D" w:rsidRPr="00B36F84" w:rsidRDefault="0055566D" w:rsidP="001C34F2">
            <w:pPr>
              <w:rPr>
                <w:rFonts w:ascii="Arial" w:hAnsi="Arial" w:cs="Arial"/>
                <w:b/>
              </w:rPr>
            </w:pPr>
          </w:p>
        </w:tc>
        <w:tc>
          <w:tcPr>
            <w:tcW w:w="3969" w:type="dxa"/>
          </w:tcPr>
          <w:p w:rsidR="00B36F84" w:rsidRPr="00B36F84" w:rsidRDefault="00B36F84" w:rsidP="001C34F2">
            <w:pPr>
              <w:rPr>
                <w:rFonts w:ascii="Arial" w:hAnsi="Arial" w:cs="Arial"/>
                <w:b/>
              </w:rPr>
            </w:pPr>
            <w:r w:rsidRPr="00B36F84">
              <w:rPr>
                <w:rFonts w:ascii="Arial" w:hAnsi="Arial" w:cs="Arial"/>
                <w:b/>
              </w:rPr>
              <w:t>Učivo</w:t>
            </w:r>
          </w:p>
        </w:tc>
        <w:tc>
          <w:tcPr>
            <w:tcW w:w="2835" w:type="dxa"/>
          </w:tcPr>
          <w:p w:rsidR="00B36F84" w:rsidRPr="00B36F84" w:rsidRDefault="00B36F84" w:rsidP="001C34F2">
            <w:pPr>
              <w:rPr>
                <w:rFonts w:ascii="Arial" w:hAnsi="Arial" w:cs="Arial"/>
                <w:b/>
              </w:rPr>
            </w:pPr>
            <w:r w:rsidRPr="00B36F84">
              <w:rPr>
                <w:rFonts w:ascii="Arial" w:hAnsi="Arial" w:cs="Arial"/>
                <w:b/>
              </w:rPr>
              <w:t>Mezipředmětové vztahy</w:t>
            </w:r>
          </w:p>
        </w:tc>
        <w:tc>
          <w:tcPr>
            <w:tcW w:w="2899" w:type="dxa"/>
          </w:tcPr>
          <w:p w:rsidR="00B36F84" w:rsidRPr="00B36F84" w:rsidRDefault="00B36F84" w:rsidP="001C34F2">
            <w:pPr>
              <w:rPr>
                <w:rFonts w:ascii="Arial" w:hAnsi="Arial" w:cs="Arial"/>
                <w:b/>
              </w:rPr>
            </w:pPr>
            <w:r w:rsidRPr="00B36F84">
              <w:rPr>
                <w:rFonts w:ascii="Arial" w:hAnsi="Arial" w:cs="Arial"/>
                <w:b/>
              </w:rPr>
              <w:t>Průřezová témata</w:t>
            </w:r>
          </w:p>
        </w:tc>
      </w:tr>
      <w:tr w:rsidR="00B36F84" w:rsidTr="00B36F84">
        <w:tc>
          <w:tcPr>
            <w:tcW w:w="4077" w:type="dxa"/>
          </w:tcPr>
          <w:p w:rsidR="0055566D" w:rsidRDefault="0055566D" w:rsidP="001C34F2">
            <w:pPr>
              <w:rPr>
                <w:rFonts w:ascii="Arial" w:hAnsi="Arial" w:cs="Arial"/>
              </w:rPr>
            </w:pPr>
          </w:p>
          <w:p w:rsidR="00B36F84" w:rsidRPr="00B36F84" w:rsidRDefault="00B36F84" w:rsidP="001C34F2">
            <w:pPr>
              <w:rPr>
                <w:rFonts w:ascii="Arial" w:hAnsi="Arial" w:cs="Arial"/>
              </w:rPr>
            </w:pPr>
            <w:r>
              <w:rPr>
                <w:rFonts w:ascii="Arial" w:hAnsi="Arial" w:cs="Arial"/>
              </w:rPr>
              <w:t>Žák:</w:t>
            </w:r>
          </w:p>
          <w:p w:rsidR="00B36F84" w:rsidRPr="00B36F84" w:rsidRDefault="0055566D" w:rsidP="005F4DA7">
            <w:pPr>
              <w:pStyle w:val="Odstavecseseznamem"/>
              <w:numPr>
                <w:ilvl w:val="0"/>
                <w:numId w:val="193"/>
              </w:numPr>
              <w:rPr>
                <w:rFonts w:ascii="Arial" w:hAnsi="Arial" w:cs="Arial"/>
              </w:rPr>
            </w:pPr>
            <w:r>
              <w:rPr>
                <w:rFonts w:ascii="Arial" w:hAnsi="Arial" w:cs="Arial"/>
              </w:rPr>
              <w:t>V</w:t>
            </w:r>
            <w:r w:rsidR="00B36F84" w:rsidRPr="00B36F84">
              <w:rPr>
                <w:rFonts w:ascii="Arial" w:hAnsi="Arial" w:cs="Arial"/>
              </w:rPr>
              <w:t>nímá vliv rostlin při tvorbě zdravého životního prostředí</w:t>
            </w:r>
          </w:p>
          <w:p w:rsidR="00B36F84" w:rsidRPr="00B36F84" w:rsidRDefault="00B36F84" w:rsidP="001C34F2">
            <w:pPr>
              <w:rPr>
                <w:rFonts w:ascii="Arial" w:hAnsi="Arial" w:cs="Arial"/>
              </w:rPr>
            </w:pPr>
          </w:p>
          <w:p w:rsidR="00B36F84" w:rsidRPr="00B36F84" w:rsidRDefault="0055566D" w:rsidP="005F4DA7">
            <w:pPr>
              <w:pStyle w:val="Odstavecseseznamem"/>
              <w:numPr>
                <w:ilvl w:val="0"/>
                <w:numId w:val="194"/>
              </w:numPr>
              <w:rPr>
                <w:rFonts w:ascii="Arial" w:hAnsi="Arial" w:cs="Arial"/>
              </w:rPr>
            </w:pPr>
            <w:r>
              <w:rPr>
                <w:rFonts w:ascii="Arial" w:hAnsi="Arial" w:cs="Arial"/>
              </w:rPr>
              <w:t>V</w:t>
            </w:r>
            <w:r w:rsidR="00B36F84" w:rsidRPr="00B36F84">
              <w:rPr>
                <w:rFonts w:ascii="Arial" w:hAnsi="Arial" w:cs="Arial"/>
              </w:rPr>
              <w:t>olí vhodné pracovní postupy při pěstování pokojových rostlin, osvojil hlavní zásady související s péčí o rostliny v interiérech</w:t>
            </w:r>
          </w:p>
          <w:p w:rsidR="00B36F84" w:rsidRPr="00B36F84" w:rsidRDefault="00B36F84" w:rsidP="001C34F2">
            <w:pPr>
              <w:rPr>
                <w:rFonts w:ascii="Arial" w:hAnsi="Arial" w:cs="Arial"/>
              </w:rPr>
            </w:pPr>
          </w:p>
          <w:p w:rsidR="00B36F84" w:rsidRPr="00B36F84" w:rsidRDefault="0055566D" w:rsidP="005F4DA7">
            <w:pPr>
              <w:pStyle w:val="Odstavecseseznamem"/>
              <w:numPr>
                <w:ilvl w:val="0"/>
                <w:numId w:val="194"/>
              </w:numPr>
              <w:rPr>
                <w:rFonts w:ascii="Arial" w:hAnsi="Arial" w:cs="Arial"/>
              </w:rPr>
            </w:pPr>
            <w:r>
              <w:rPr>
                <w:rFonts w:ascii="Arial" w:hAnsi="Arial" w:cs="Arial"/>
              </w:rPr>
              <w:t>Z</w:t>
            </w:r>
            <w:r w:rsidR="00B36F84" w:rsidRPr="00B36F84">
              <w:rPr>
                <w:rFonts w:ascii="Arial" w:hAnsi="Arial" w:cs="Arial"/>
              </w:rPr>
              <w:t>ná nebezpečné rostliny vyskytující se v jeho blízkém okolí</w:t>
            </w:r>
          </w:p>
          <w:p w:rsidR="00B36F84" w:rsidRPr="00B36F84" w:rsidRDefault="0055566D" w:rsidP="005F4DA7">
            <w:pPr>
              <w:pStyle w:val="Odstavecseseznamem"/>
              <w:numPr>
                <w:ilvl w:val="0"/>
                <w:numId w:val="194"/>
              </w:numPr>
              <w:rPr>
                <w:rFonts w:ascii="Arial" w:hAnsi="Arial" w:cs="Arial"/>
              </w:rPr>
            </w:pPr>
            <w:r>
              <w:rPr>
                <w:rFonts w:ascii="Arial" w:hAnsi="Arial" w:cs="Arial"/>
              </w:rPr>
              <w:t>B</w:t>
            </w:r>
            <w:r w:rsidR="00B36F84" w:rsidRPr="00B36F84">
              <w:rPr>
                <w:rFonts w:ascii="Arial" w:hAnsi="Arial" w:cs="Arial"/>
              </w:rPr>
              <w:t>yl poučen o nebezpečí a nástrahách rostlin ( sinice ve vodě, kvetoucí trávy..)</w:t>
            </w:r>
          </w:p>
          <w:p w:rsidR="00B36F84" w:rsidRPr="00B36F84" w:rsidRDefault="00B36F84" w:rsidP="001C34F2">
            <w:pPr>
              <w:rPr>
                <w:rFonts w:ascii="Arial" w:hAnsi="Arial" w:cs="Arial"/>
              </w:rPr>
            </w:pPr>
          </w:p>
          <w:p w:rsidR="00B36F84" w:rsidRPr="00B36F84" w:rsidRDefault="00F176AB" w:rsidP="005F4DA7">
            <w:pPr>
              <w:pStyle w:val="Odstavecseseznamem"/>
              <w:numPr>
                <w:ilvl w:val="0"/>
                <w:numId w:val="194"/>
              </w:numPr>
              <w:rPr>
                <w:rFonts w:ascii="Arial" w:hAnsi="Arial" w:cs="Arial"/>
              </w:rPr>
            </w:pPr>
            <w:r>
              <w:rPr>
                <w:rFonts w:ascii="Arial" w:hAnsi="Arial" w:cs="Arial"/>
              </w:rPr>
              <w:t xml:space="preserve">Uvědomuje si </w:t>
            </w:r>
            <w:r w:rsidR="00B36F84" w:rsidRPr="00B36F84">
              <w:rPr>
                <w:rFonts w:ascii="Arial" w:hAnsi="Arial" w:cs="Arial"/>
              </w:rPr>
              <w:t xml:space="preserve"> význam rostlinné potravy pro zdravý rozvoj organismu</w:t>
            </w:r>
          </w:p>
          <w:p w:rsidR="00B36F84" w:rsidRPr="00B36F84" w:rsidRDefault="00B36F84" w:rsidP="001C34F2">
            <w:pPr>
              <w:rPr>
                <w:rFonts w:ascii="Arial" w:hAnsi="Arial" w:cs="Arial"/>
              </w:rPr>
            </w:pPr>
          </w:p>
          <w:p w:rsidR="00B36F84" w:rsidRPr="00B36F84" w:rsidRDefault="00B36F84" w:rsidP="001C34F2">
            <w:pPr>
              <w:rPr>
                <w:rFonts w:ascii="Arial" w:hAnsi="Arial" w:cs="Arial"/>
              </w:rPr>
            </w:pPr>
          </w:p>
          <w:p w:rsidR="00B36F84" w:rsidRPr="00B36F84" w:rsidRDefault="0055566D" w:rsidP="005F4DA7">
            <w:pPr>
              <w:pStyle w:val="Odstavecseseznamem"/>
              <w:numPr>
                <w:ilvl w:val="0"/>
                <w:numId w:val="194"/>
              </w:numPr>
              <w:rPr>
                <w:rFonts w:ascii="Arial" w:hAnsi="Arial" w:cs="Arial"/>
              </w:rPr>
            </w:pPr>
            <w:r>
              <w:rPr>
                <w:rFonts w:ascii="Arial" w:hAnsi="Arial" w:cs="Arial"/>
              </w:rPr>
              <w:t>R</w:t>
            </w:r>
            <w:r w:rsidR="00B36F84" w:rsidRPr="00B36F84">
              <w:rPr>
                <w:rFonts w:ascii="Arial" w:hAnsi="Arial" w:cs="Arial"/>
              </w:rPr>
              <w:t>ozpozná význam jednotlivých složek potravy</w:t>
            </w:r>
          </w:p>
          <w:p w:rsidR="00B36F84" w:rsidRPr="00B36F84" w:rsidRDefault="00B36F84" w:rsidP="001C34F2">
            <w:pPr>
              <w:rPr>
                <w:rFonts w:ascii="Arial" w:hAnsi="Arial" w:cs="Arial"/>
              </w:rPr>
            </w:pPr>
          </w:p>
          <w:p w:rsidR="00B36F84" w:rsidRPr="00B36F84" w:rsidRDefault="00B36F84" w:rsidP="001C34F2">
            <w:pPr>
              <w:rPr>
                <w:rFonts w:ascii="Arial" w:hAnsi="Arial" w:cs="Arial"/>
              </w:rPr>
            </w:pPr>
          </w:p>
          <w:p w:rsidR="00B36F84" w:rsidRPr="00B36F84" w:rsidRDefault="0055566D" w:rsidP="005F4DA7">
            <w:pPr>
              <w:pStyle w:val="Odstavecseseznamem"/>
              <w:numPr>
                <w:ilvl w:val="0"/>
                <w:numId w:val="194"/>
              </w:numPr>
              <w:rPr>
                <w:rFonts w:ascii="Arial" w:hAnsi="Arial" w:cs="Arial"/>
              </w:rPr>
            </w:pPr>
            <w:r>
              <w:rPr>
                <w:rFonts w:ascii="Arial" w:hAnsi="Arial" w:cs="Arial"/>
              </w:rPr>
              <w:t>D</w:t>
            </w:r>
            <w:r w:rsidR="00B36F84" w:rsidRPr="00B36F84">
              <w:rPr>
                <w:rFonts w:ascii="Arial" w:hAnsi="Arial" w:cs="Arial"/>
              </w:rPr>
              <w:t>održuje obecné zásady bezpečnosti a hygieny při všech činnostech</w:t>
            </w:r>
          </w:p>
          <w:p w:rsidR="00B36F84" w:rsidRPr="00B36F84" w:rsidRDefault="00B36F84" w:rsidP="001C34F2">
            <w:pPr>
              <w:rPr>
                <w:rFonts w:ascii="Arial" w:hAnsi="Arial" w:cs="Arial"/>
              </w:rPr>
            </w:pPr>
          </w:p>
        </w:tc>
        <w:tc>
          <w:tcPr>
            <w:tcW w:w="3969" w:type="dxa"/>
          </w:tcPr>
          <w:p w:rsidR="00B36F84" w:rsidRPr="00B36F84" w:rsidRDefault="00B36F84" w:rsidP="001C34F2">
            <w:pPr>
              <w:rPr>
                <w:rFonts w:ascii="Arial" w:hAnsi="Arial" w:cs="Arial"/>
              </w:rPr>
            </w:pPr>
          </w:p>
          <w:p w:rsidR="00B36F84" w:rsidRPr="00B36F84" w:rsidRDefault="00B36F84" w:rsidP="00B36F84">
            <w:pPr>
              <w:rPr>
                <w:rFonts w:ascii="Arial" w:hAnsi="Arial" w:cs="Arial"/>
              </w:rPr>
            </w:pPr>
            <w:r w:rsidRPr="00B36F84">
              <w:rPr>
                <w:rFonts w:ascii="Arial" w:hAnsi="Arial" w:cs="Arial"/>
              </w:rPr>
              <w:t>Životní prostředí, faktory zpříjemňující život, rostliny v životě člověka</w:t>
            </w:r>
          </w:p>
          <w:p w:rsidR="00B36F84" w:rsidRPr="00B36F84" w:rsidRDefault="00B36F84" w:rsidP="001C34F2">
            <w:pPr>
              <w:rPr>
                <w:rFonts w:ascii="Arial" w:hAnsi="Arial" w:cs="Arial"/>
              </w:rPr>
            </w:pPr>
          </w:p>
          <w:p w:rsidR="00B36F84" w:rsidRPr="00B36F84" w:rsidRDefault="00B36F84" w:rsidP="00B36F84">
            <w:pPr>
              <w:rPr>
                <w:rFonts w:ascii="Arial" w:hAnsi="Arial" w:cs="Arial"/>
              </w:rPr>
            </w:pPr>
            <w:r w:rsidRPr="00B36F84">
              <w:rPr>
                <w:rFonts w:ascii="Arial" w:hAnsi="Arial" w:cs="Arial"/>
              </w:rPr>
              <w:t>Základní podmínky pro pěstování rostlin(půda a její zpracování, výživa rostlin, ochrana rostlin a půdy)</w:t>
            </w:r>
          </w:p>
          <w:p w:rsidR="00B36F84" w:rsidRPr="00B36F84" w:rsidRDefault="00B36F84" w:rsidP="001C34F2">
            <w:pPr>
              <w:rPr>
                <w:rFonts w:ascii="Arial" w:hAnsi="Arial" w:cs="Arial"/>
              </w:rPr>
            </w:pPr>
          </w:p>
          <w:p w:rsidR="00B36F84" w:rsidRPr="00B36F84" w:rsidRDefault="00B36F84" w:rsidP="001C34F2">
            <w:pPr>
              <w:rPr>
                <w:rFonts w:ascii="Arial" w:hAnsi="Arial" w:cs="Arial"/>
              </w:rPr>
            </w:pPr>
          </w:p>
          <w:p w:rsidR="00B36F84" w:rsidRPr="00B36F84" w:rsidRDefault="00B36F84" w:rsidP="00B36F84">
            <w:pPr>
              <w:rPr>
                <w:rFonts w:ascii="Arial" w:hAnsi="Arial" w:cs="Arial"/>
              </w:rPr>
            </w:pPr>
            <w:r w:rsidRPr="00B36F84">
              <w:rPr>
                <w:rFonts w:ascii="Arial" w:hAnsi="Arial" w:cs="Arial"/>
              </w:rPr>
              <w:t>Jedovaté rostliny</w:t>
            </w:r>
          </w:p>
          <w:p w:rsidR="00B36F84" w:rsidRPr="00B36F84" w:rsidRDefault="00B36F84" w:rsidP="001C34F2">
            <w:pPr>
              <w:rPr>
                <w:rFonts w:ascii="Arial" w:hAnsi="Arial" w:cs="Arial"/>
              </w:rPr>
            </w:pPr>
          </w:p>
          <w:p w:rsidR="00B36F84" w:rsidRPr="00B36F84" w:rsidRDefault="00B36F84" w:rsidP="00B36F84">
            <w:pPr>
              <w:rPr>
                <w:rFonts w:ascii="Arial" w:hAnsi="Arial" w:cs="Arial"/>
              </w:rPr>
            </w:pPr>
            <w:r w:rsidRPr="00B36F84">
              <w:rPr>
                <w:rFonts w:ascii="Arial" w:hAnsi="Arial" w:cs="Arial"/>
              </w:rPr>
              <w:t>Rostliny způsobující alergie – prevence (prázdninová nebezpečí)</w:t>
            </w:r>
          </w:p>
          <w:p w:rsidR="00B36F84" w:rsidRPr="00B36F84" w:rsidRDefault="00B36F84" w:rsidP="00B36F84">
            <w:pPr>
              <w:rPr>
                <w:rFonts w:ascii="Arial" w:hAnsi="Arial" w:cs="Arial"/>
              </w:rPr>
            </w:pPr>
          </w:p>
          <w:p w:rsidR="00B36F84" w:rsidRPr="00B36F84" w:rsidRDefault="00B36F84" w:rsidP="00B36F84">
            <w:pPr>
              <w:rPr>
                <w:rFonts w:ascii="Arial" w:hAnsi="Arial" w:cs="Arial"/>
              </w:rPr>
            </w:pPr>
          </w:p>
          <w:p w:rsidR="00B36F84" w:rsidRPr="00B36F84" w:rsidRDefault="00B36F84" w:rsidP="00B36F84">
            <w:pPr>
              <w:rPr>
                <w:rFonts w:ascii="Arial" w:hAnsi="Arial" w:cs="Arial"/>
              </w:rPr>
            </w:pPr>
            <w:r w:rsidRPr="00B36F84">
              <w:rPr>
                <w:rFonts w:ascii="Arial" w:hAnsi="Arial" w:cs="Arial"/>
              </w:rPr>
              <w:t>Rostliny jako zdroj vitaminů</w:t>
            </w:r>
          </w:p>
          <w:p w:rsidR="00B36F84" w:rsidRPr="00B36F84" w:rsidRDefault="00B36F84" w:rsidP="00B36F84">
            <w:pPr>
              <w:rPr>
                <w:rFonts w:ascii="Arial" w:hAnsi="Arial" w:cs="Arial"/>
              </w:rPr>
            </w:pPr>
            <w:r w:rsidRPr="00B36F84">
              <w:rPr>
                <w:rFonts w:ascii="Arial" w:hAnsi="Arial" w:cs="Arial"/>
              </w:rPr>
              <w:t>Vitaminy v těle člověka</w:t>
            </w:r>
          </w:p>
          <w:p w:rsidR="00B36F84" w:rsidRPr="00B36F84" w:rsidRDefault="00B36F84" w:rsidP="00B36F84">
            <w:pPr>
              <w:rPr>
                <w:rFonts w:ascii="Arial" w:hAnsi="Arial" w:cs="Arial"/>
              </w:rPr>
            </w:pPr>
            <w:r w:rsidRPr="00B36F84">
              <w:rPr>
                <w:rFonts w:ascii="Arial" w:hAnsi="Arial" w:cs="Arial"/>
              </w:rPr>
              <w:t>Zdravé zeleninové pokrmy</w:t>
            </w:r>
          </w:p>
          <w:p w:rsidR="00B36F84" w:rsidRPr="00B36F84" w:rsidRDefault="00B36F84" w:rsidP="00B36F84">
            <w:pPr>
              <w:rPr>
                <w:rFonts w:ascii="Arial" w:hAnsi="Arial" w:cs="Arial"/>
              </w:rPr>
            </w:pPr>
            <w:r w:rsidRPr="00B36F84">
              <w:rPr>
                <w:rFonts w:ascii="Arial" w:hAnsi="Arial" w:cs="Arial"/>
              </w:rPr>
              <w:t>Ovoce, cukry v potravě</w:t>
            </w:r>
          </w:p>
          <w:p w:rsidR="00B36F84" w:rsidRPr="00B36F84" w:rsidRDefault="00B36F84" w:rsidP="00B36F84">
            <w:pPr>
              <w:rPr>
                <w:rFonts w:ascii="Arial" w:hAnsi="Arial" w:cs="Arial"/>
              </w:rPr>
            </w:pPr>
            <w:r w:rsidRPr="00B36F84">
              <w:rPr>
                <w:rFonts w:ascii="Arial" w:hAnsi="Arial" w:cs="Arial"/>
              </w:rPr>
              <w:t>Ovocné saláty, obezita</w:t>
            </w:r>
          </w:p>
          <w:p w:rsidR="00B36F84" w:rsidRPr="00B36F84" w:rsidRDefault="00B36F84" w:rsidP="00B36F84">
            <w:pPr>
              <w:rPr>
                <w:rFonts w:ascii="Arial" w:hAnsi="Arial" w:cs="Arial"/>
              </w:rPr>
            </w:pPr>
            <w:r w:rsidRPr="00B36F84">
              <w:rPr>
                <w:rFonts w:ascii="Arial" w:hAnsi="Arial" w:cs="Arial"/>
              </w:rPr>
              <w:t>Zdravý životní styl</w:t>
            </w:r>
          </w:p>
          <w:p w:rsidR="00B36F84" w:rsidRPr="00B36F84" w:rsidRDefault="00B36F84" w:rsidP="00B36F84">
            <w:pPr>
              <w:rPr>
                <w:rFonts w:ascii="Arial" w:hAnsi="Arial" w:cs="Arial"/>
              </w:rPr>
            </w:pPr>
          </w:p>
          <w:p w:rsidR="00B36F84" w:rsidRPr="00B36F84" w:rsidRDefault="00B36F84" w:rsidP="00B36F84">
            <w:pPr>
              <w:rPr>
                <w:rFonts w:ascii="Arial" w:hAnsi="Arial" w:cs="Arial"/>
              </w:rPr>
            </w:pPr>
          </w:p>
          <w:p w:rsidR="00B36F84" w:rsidRPr="00B36F84" w:rsidRDefault="00B36F84" w:rsidP="00B36F84">
            <w:pPr>
              <w:rPr>
                <w:rFonts w:ascii="Arial" w:hAnsi="Arial" w:cs="Arial"/>
              </w:rPr>
            </w:pPr>
            <w:r w:rsidRPr="00B36F84">
              <w:rPr>
                <w:rFonts w:ascii="Arial" w:hAnsi="Arial" w:cs="Arial"/>
              </w:rPr>
              <w:t>Tuky, cukry, bílkoviny</w:t>
            </w:r>
          </w:p>
          <w:p w:rsidR="00B36F84" w:rsidRPr="00B36F84" w:rsidRDefault="00B36F84" w:rsidP="00B36F84">
            <w:pPr>
              <w:rPr>
                <w:rFonts w:ascii="Arial" w:hAnsi="Arial" w:cs="Arial"/>
              </w:rPr>
            </w:pPr>
            <w:r w:rsidRPr="00B36F84">
              <w:rPr>
                <w:rFonts w:ascii="Arial" w:hAnsi="Arial" w:cs="Arial"/>
              </w:rPr>
              <w:t>Maso ve výživě člověka</w:t>
            </w:r>
          </w:p>
          <w:p w:rsidR="00B36F84" w:rsidRPr="00B36F84" w:rsidRDefault="00B36F84" w:rsidP="00B36F84">
            <w:pPr>
              <w:rPr>
                <w:rFonts w:ascii="Arial" w:hAnsi="Arial" w:cs="Arial"/>
              </w:rPr>
            </w:pPr>
            <w:r w:rsidRPr="00B36F84">
              <w:rPr>
                <w:rFonts w:ascii="Arial" w:hAnsi="Arial" w:cs="Arial"/>
              </w:rPr>
              <w:t>Tekutiny</w:t>
            </w:r>
          </w:p>
          <w:p w:rsidR="00B36F84" w:rsidRPr="00B36F84" w:rsidRDefault="00B36F84" w:rsidP="00B36F84">
            <w:pPr>
              <w:rPr>
                <w:rFonts w:ascii="Arial" w:hAnsi="Arial" w:cs="Arial"/>
              </w:rPr>
            </w:pPr>
            <w:r w:rsidRPr="00B36F84">
              <w:rPr>
                <w:rFonts w:ascii="Arial" w:hAnsi="Arial" w:cs="Arial"/>
              </w:rPr>
              <w:t>Mléčné výrobky</w:t>
            </w:r>
          </w:p>
          <w:p w:rsidR="00B36F84" w:rsidRPr="00B36F84" w:rsidRDefault="00B36F84" w:rsidP="00B36F84">
            <w:pPr>
              <w:rPr>
                <w:rFonts w:ascii="Arial" w:hAnsi="Arial" w:cs="Arial"/>
              </w:rPr>
            </w:pPr>
            <w:r w:rsidRPr="00B36F84">
              <w:rPr>
                <w:rFonts w:ascii="Arial" w:hAnsi="Arial" w:cs="Arial"/>
              </w:rPr>
              <w:t>Moučné výrobky</w:t>
            </w:r>
          </w:p>
          <w:p w:rsidR="00B36F84" w:rsidRPr="00B36F84" w:rsidRDefault="00B36F84" w:rsidP="00B36F84">
            <w:pPr>
              <w:rPr>
                <w:rFonts w:ascii="Arial" w:hAnsi="Arial" w:cs="Arial"/>
              </w:rPr>
            </w:pPr>
            <w:r w:rsidRPr="00B36F84">
              <w:rPr>
                <w:rFonts w:ascii="Arial" w:hAnsi="Arial" w:cs="Arial"/>
              </w:rPr>
              <w:t>Správné stravovací návyky</w:t>
            </w:r>
          </w:p>
        </w:tc>
        <w:tc>
          <w:tcPr>
            <w:tcW w:w="2835" w:type="dxa"/>
          </w:tcPr>
          <w:p w:rsidR="00B36F84" w:rsidRDefault="00B36F84" w:rsidP="001C34F2">
            <w:pPr>
              <w:rPr>
                <w:rFonts w:ascii="Arial" w:hAnsi="Arial" w:cs="Arial"/>
                <w:sz w:val="36"/>
                <w:szCs w:val="36"/>
              </w:rPr>
            </w:pPr>
            <w:r>
              <w:rPr>
                <w:rFonts w:ascii="Arial" w:hAnsi="Arial" w:cs="Arial"/>
                <w:sz w:val="36"/>
                <w:szCs w:val="36"/>
              </w:rPr>
              <w:t xml:space="preserve"> </w:t>
            </w:r>
          </w:p>
          <w:p w:rsidR="00B36F84" w:rsidRDefault="00B36F84" w:rsidP="001C34F2">
            <w:pPr>
              <w:rPr>
                <w:rFonts w:ascii="Arial" w:hAnsi="Arial" w:cs="Arial"/>
                <w:sz w:val="36"/>
                <w:szCs w:val="36"/>
              </w:rPr>
            </w:pPr>
          </w:p>
          <w:p w:rsidR="00B36F84" w:rsidRDefault="00B36F84" w:rsidP="001C34F2">
            <w:pPr>
              <w:rPr>
                <w:rFonts w:ascii="Arial" w:hAnsi="Arial" w:cs="Arial"/>
              </w:rPr>
            </w:pPr>
            <w:r w:rsidRPr="00B36F84">
              <w:rPr>
                <w:rFonts w:ascii="Arial" w:hAnsi="Arial" w:cs="Arial"/>
              </w:rPr>
              <w:t>Přírodopis</w:t>
            </w:r>
          </w:p>
          <w:p w:rsidR="00B36F84" w:rsidRPr="00B36F84" w:rsidRDefault="00B36F84" w:rsidP="001C34F2">
            <w:pPr>
              <w:rPr>
                <w:rFonts w:ascii="Arial" w:hAnsi="Arial" w:cs="Arial"/>
              </w:rPr>
            </w:pPr>
          </w:p>
        </w:tc>
        <w:tc>
          <w:tcPr>
            <w:tcW w:w="2899" w:type="dxa"/>
          </w:tcPr>
          <w:p w:rsidR="00B36F84" w:rsidRPr="00B36F84" w:rsidRDefault="00B36F84" w:rsidP="00B36F84">
            <w:pPr>
              <w:rPr>
                <w:rFonts w:ascii="Arial" w:hAnsi="Arial" w:cs="Arial"/>
                <w:b/>
              </w:rPr>
            </w:pPr>
            <w:r w:rsidRPr="00B36F84">
              <w:rPr>
                <w:rFonts w:ascii="Arial" w:hAnsi="Arial" w:cs="Arial"/>
                <w:b/>
              </w:rPr>
              <w:t>EV</w:t>
            </w:r>
          </w:p>
          <w:p w:rsidR="00B36F84" w:rsidRPr="00B36F84" w:rsidRDefault="00B36F84" w:rsidP="005F4DA7">
            <w:pPr>
              <w:numPr>
                <w:ilvl w:val="0"/>
                <w:numId w:val="195"/>
              </w:numPr>
              <w:rPr>
                <w:rFonts w:ascii="Arial" w:hAnsi="Arial" w:cs="Arial"/>
              </w:rPr>
            </w:pPr>
            <w:r w:rsidRPr="00B36F84">
              <w:rPr>
                <w:rFonts w:ascii="Arial" w:hAnsi="Arial" w:cs="Arial"/>
              </w:rPr>
              <w:t>rozvíjí porozumění souvislostem v biosféře, vztahům člověka a prostředí a důsledkům lidských činností na prostředí</w:t>
            </w:r>
          </w:p>
          <w:p w:rsidR="00B36F84" w:rsidRPr="00B36F84" w:rsidRDefault="00B36F84" w:rsidP="005F4DA7">
            <w:pPr>
              <w:numPr>
                <w:ilvl w:val="0"/>
                <w:numId w:val="195"/>
              </w:numPr>
              <w:rPr>
                <w:rFonts w:ascii="Arial" w:hAnsi="Arial" w:cs="Arial"/>
              </w:rPr>
            </w:pPr>
            <w:r w:rsidRPr="00B36F84">
              <w:rPr>
                <w:rFonts w:ascii="Arial" w:hAnsi="Arial" w:cs="Arial"/>
              </w:rPr>
              <w:t>vede k vnímavému a citlivému přístupu k přírodě a přírodnímu dědictví</w:t>
            </w:r>
          </w:p>
          <w:p w:rsidR="00B36F84" w:rsidRDefault="00B36F84" w:rsidP="001C34F2">
            <w:pPr>
              <w:rPr>
                <w:rFonts w:ascii="Arial" w:hAnsi="Arial" w:cs="Arial"/>
              </w:rPr>
            </w:pPr>
          </w:p>
          <w:p w:rsidR="00B36F84" w:rsidRDefault="00B36F84" w:rsidP="001C34F2">
            <w:pPr>
              <w:rPr>
                <w:rFonts w:ascii="Arial" w:hAnsi="Arial" w:cs="Arial"/>
              </w:rPr>
            </w:pPr>
          </w:p>
          <w:p w:rsidR="00B36F84" w:rsidRPr="00B36F84" w:rsidRDefault="00B36F84" w:rsidP="00B36F84">
            <w:pPr>
              <w:rPr>
                <w:rFonts w:ascii="Arial" w:hAnsi="Arial" w:cs="Arial"/>
                <w:b/>
              </w:rPr>
            </w:pPr>
            <w:r w:rsidRPr="00B36F84">
              <w:rPr>
                <w:rFonts w:ascii="Arial" w:hAnsi="Arial" w:cs="Arial"/>
                <w:b/>
              </w:rPr>
              <w:t>OSV</w:t>
            </w:r>
          </w:p>
          <w:p w:rsidR="00B36F84" w:rsidRPr="00B36F84" w:rsidRDefault="00B36F84" w:rsidP="005F4DA7">
            <w:pPr>
              <w:numPr>
                <w:ilvl w:val="0"/>
                <w:numId w:val="195"/>
              </w:numPr>
              <w:rPr>
                <w:rFonts w:ascii="Arial" w:hAnsi="Arial" w:cs="Arial"/>
              </w:rPr>
            </w:pPr>
            <w:r w:rsidRPr="00B36F84">
              <w:rPr>
                <w:rFonts w:ascii="Arial" w:hAnsi="Arial" w:cs="Arial"/>
              </w:rPr>
              <w:t>utváří a rozvíjí základní dovednosti pro spolupráci</w:t>
            </w:r>
          </w:p>
          <w:p w:rsidR="00B36F84" w:rsidRPr="00B36F84" w:rsidRDefault="00B36F84" w:rsidP="001C34F2">
            <w:pPr>
              <w:rPr>
                <w:rFonts w:ascii="Arial" w:hAnsi="Arial" w:cs="Arial"/>
              </w:rPr>
            </w:pPr>
          </w:p>
        </w:tc>
      </w:tr>
    </w:tbl>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p w:rsidR="001C34F2" w:rsidRDefault="001C34F2" w:rsidP="001C34F2">
      <w:pPr>
        <w:rPr>
          <w:rFonts w:ascii="Arial" w:hAnsi="Arial" w:cs="Arial"/>
          <w:sz w:val="24"/>
          <w:szCs w:val="24"/>
        </w:rPr>
      </w:pPr>
    </w:p>
    <w:tbl>
      <w:tblPr>
        <w:tblStyle w:val="Mkatabulky"/>
        <w:tblW w:w="0" w:type="auto"/>
        <w:tblLayout w:type="fixed"/>
        <w:tblLook w:val="04A0" w:firstRow="1" w:lastRow="0" w:firstColumn="1" w:lastColumn="0" w:noHBand="0" w:noVBand="1"/>
      </w:tblPr>
      <w:tblGrid>
        <w:gridCol w:w="4077"/>
        <w:gridCol w:w="3969"/>
        <w:gridCol w:w="2835"/>
        <w:gridCol w:w="2975"/>
      </w:tblGrid>
      <w:tr w:rsidR="00052CBE" w:rsidRPr="00052CBE" w:rsidTr="00052CBE">
        <w:tc>
          <w:tcPr>
            <w:tcW w:w="13856" w:type="dxa"/>
            <w:gridSpan w:val="4"/>
          </w:tcPr>
          <w:p w:rsidR="00052CBE" w:rsidRDefault="00052CBE" w:rsidP="00052CBE">
            <w:pPr>
              <w:jc w:val="center"/>
              <w:rPr>
                <w:rFonts w:ascii="Arial" w:hAnsi="Arial" w:cs="Arial"/>
                <w:b/>
                <w:sz w:val="36"/>
                <w:szCs w:val="36"/>
              </w:rPr>
            </w:pPr>
            <w:r w:rsidRPr="00052CBE">
              <w:rPr>
                <w:rFonts w:ascii="Arial" w:hAnsi="Arial" w:cs="Arial"/>
                <w:b/>
                <w:sz w:val="36"/>
                <w:szCs w:val="36"/>
              </w:rPr>
              <w:t xml:space="preserve">Volba povolání – 8. </w:t>
            </w:r>
            <w:r w:rsidR="00756DCE">
              <w:rPr>
                <w:rFonts w:ascii="Arial" w:hAnsi="Arial" w:cs="Arial"/>
                <w:b/>
                <w:sz w:val="36"/>
                <w:szCs w:val="36"/>
              </w:rPr>
              <w:t>r</w:t>
            </w:r>
            <w:r w:rsidRPr="00052CBE">
              <w:rPr>
                <w:rFonts w:ascii="Arial" w:hAnsi="Arial" w:cs="Arial"/>
                <w:b/>
                <w:sz w:val="36"/>
                <w:szCs w:val="36"/>
              </w:rPr>
              <w:t>očník</w:t>
            </w:r>
          </w:p>
          <w:p w:rsidR="00756DCE" w:rsidRPr="00052CBE" w:rsidRDefault="00756DCE" w:rsidP="00052CBE">
            <w:pPr>
              <w:jc w:val="center"/>
              <w:rPr>
                <w:rFonts w:ascii="Arial" w:hAnsi="Arial" w:cs="Arial"/>
                <w:b/>
                <w:sz w:val="36"/>
                <w:szCs w:val="36"/>
              </w:rPr>
            </w:pPr>
          </w:p>
        </w:tc>
      </w:tr>
      <w:tr w:rsidR="00052CBE" w:rsidRPr="00052CBE" w:rsidTr="00052CBE">
        <w:tc>
          <w:tcPr>
            <w:tcW w:w="4077" w:type="dxa"/>
          </w:tcPr>
          <w:p w:rsidR="00052CBE" w:rsidRDefault="00052CBE" w:rsidP="001C34F2">
            <w:pPr>
              <w:rPr>
                <w:rFonts w:ascii="Arial" w:hAnsi="Arial" w:cs="Arial"/>
                <w:b/>
              </w:rPr>
            </w:pPr>
            <w:r w:rsidRPr="00052CBE">
              <w:rPr>
                <w:rFonts w:ascii="Arial" w:hAnsi="Arial" w:cs="Arial"/>
                <w:b/>
              </w:rPr>
              <w:t>Výstupy</w:t>
            </w:r>
          </w:p>
          <w:p w:rsidR="0055566D" w:rsidRPr="00052CBE" w:rsidRDefault="0055566D" w:rsidP="001C34F2">
            <w:pPr>
              <w:rPr>
                <w:rFonts w:ascii="Arial" w:hAnsi="Arial" w:cs="Arial"/>
                <w:b/>
              </w:rPr>
            </w:pPr>
          </w:p>
        </w:tc>
        <w:tc>
          <w:tcPr>
            <w:tcW w:w="3969" w:type="dxa"/>
          </w:tcPr>
          <w:p w:rsidR="00052CBE" w:rsidRPr="00052CBE" w:rsidRDefault="00052CBE" w:rsidP="001C34F2">
            <w:pPr>
              <w:rPr>
                <w:rFonts w:ascii="Arial" w:hAnsi="Arial" w:cs="Arial"/>
                <w:b/>
              </w:rPr>
            </w:pPr>
            <w:r w:rsidRPr="00052CBE">
              <w:rPr>
                <w:rFonts w:ascii="Arial" w:hAnsi="Arial" w:cs="Arial"/>
                <w:b/>
              </w:rPr>
              <w:t>Učivo</w:t>
            </w:r>
          </w:p>
        </w:tc>
        <w:tc>
          <w:tcPr>
            <w:tcW w:w="2835" w:type="dxa"/>
          </w:tcPr>
          <w:p w:rsidR="00052CBE" w:rsidRPr="00052CBE" w:rsidRDefault="00052CBE" w:rsidP="001C34F2">
            <w:pPr>
              <w:rPr>
                <w:rFonts w:ascii="Arial" w:hAnsi="Arial" w:cs="Arial"/>
                <w:b/>
              </w:rPr>
            </w:pPr>
            <w:r w:rsidRPr="00052CBE">
              <w:rPr>
                <w:rFonts w:ascii="Arial" w:hAnsi="Arial" w:cs="Arial"/>
                <w:b/>
              </w:rPr>
              <w:t>Mezipředmětové vztahy</w:t>
            </w:r>
          </w:p>
        </w:tc>
        <w:tc>
          <w:tcPr>
            <w:tcW w:w="2975" w:type="dxa"/>
          </w:tcPr>
          <w:p w:rsidR="00052CBE" w:rsidRPr="00052CBE" w:rsidRDefault="00052CBE" w:rsidP="001C34F2">
            <w:pPr>
              <w:rPr>
                <w:rFonts w:ascii="Arial" w:hAnsi="Arial" w:cs="Arial"/>
                <w:b/>
              </w:rPr>
            </w:pPr>
            <w:r w:rsidRPr="00052CBE">
              <w:rPr>
                <w:rFonts w:ascii="Arial" w:hAnsi="Arial" w:cs="Arial"/>
                <w:b/>
              </w:rPr>
              <w:t>Průřezová témata</w:t>
            </w:r>
          </w:p>
        </w:tc>
      </w:tr>
      <w:tr w:rsidR="00052CBE" w:rsidRPr="00052CBE" w:rsidTr="00052CBE">
        <w:tc>
          <w:tcPr>
            <w:tcW w:w="4077" w:type="dxa"/>
          </w:tcPr>
          <w:p w:rsidR="00052CBE" w:rsidRPr="00052CBE" w:rsidRDefault="00052CBE" w:rsidP="00052CBE">
            <w:pPr>
              <w:pStyle w:val="Standard"/>
              <w:widowControl w:val="0"/>
              <w:spacing w:line="254" w:lineRule="exact"/>
              <w:ind w:right="-108"/>
              <w:jc w:val="both"/>
              <w:rPr>
                <w:rFonts w:ascii="Arial" w:hAnsi="Arial" w:cs="Arial"/>
                <w:w w:val="102"/>
                <w:sz w:val="20"/>
                <w:szCs w:val="20"/>
              </w:rPr>
            </w:pPr>
            <w:r w:rsidRPr="00052CBE">
              <w:rPr>
                <w:rFonts w:ascii="Arial" w:hAnsi="Arial" w:cs="Arial"/>
                <w:w w:val="102"/>
                <w:sz w:val="20"/>
                <w:szCs w:val="20"/>
              </w:rPr>
              <w:t>Žák:</w:t>
            </w:r>
          </w:p>
          <w:p w:rsidR="00052CBE" w:rsidRPr="00052CBE" w:rsidRDefault="00052CBE" w:rsidP="005F4DA7">
            <w:pPr>
              <w:pStyle w:val="Standard"/>
              <w:widowControl w:val="0"/>
              <w:numPr>
                <w:ilvl w:val="0"/>
                <w:numId w:val="270"/>
              </w:numPr>
              <w:spacing w:line="247" w:lineRule="auto"/>
              <w:ind w:right="74"/>
              <w:rPr>
                <w:rFonts w:ascii="Arial" w:hAnsi="Arial" w:cs="Arial"/>
                <w:sz w:val="20"/>
                <w:szCs w:val="20"/>
              </w:rPr>
            </w:pPr>
            <w:r w:rsidRPr="00052CBE">
              <w:rPr>
                <w:rFonts w:ascii="Arial" w:hAnsi="Arial" w:cs="Arial"/>
                <w:sz w:val="20"/>
                <w:szCs w:val="20"/>
              </w:rPr>
              <w:t>Chápe, že existují lidé, kteří ho ovlivňují, dokáže korigovat své postoje k ostatním, naučí se brát v úvahu myšlení druhých, oprostí se od egocentričnosti</w:t>
            </w:r>
          </w:p>
          <w:p w:rsidR="00052CBE" w:rsidRPr="00052CBE" w:rsidRDefault="00052CBE" w:rsidP="00052CBE">
            <w:pPr>
              <w:pStyle w:val="Standard"/>
              <w:widowControl w:val="0"/>
              <w:spacing w:line="247" w:lineRule="auto"/>
              <w:ind w:left="116" w:right="74"/>
              <w:rPr>
                <w:rFonts w:ascii="Arial" w:hAnsi="Arial" w:cs="Arial"/>
                <w:sz w:val="20"/>
                <w:szCs w:val="20"/>
              </w:rPr>
            </w:pPr>
          </w:p>
          <w:p w:rsidR="00052CBE" w:rsidRPr="00052CBE" w:rsidRDefault="00052CBE" w:rsidP="005F4DA7">
            <w:pPr>
              <w:pStyle w:val="Standard"/>
              <w:widowControl w:val="0"/>
              <w:numPr>
                <w:ilvl w:val="0"/>
                <w:numId w:val="167"/>
              </w:numPr>
              <w:spacing w:line="247" w:lineRule="auto"/>
              <w:ind w:right="74"/>
              <w:rPr>
                <w:rFonts w:ascii="Arial" w:hAnsi="Arial" w:cs="Arial"/>
                <w:sz w:val="20"/>
                <w:szCs w:val="20"/>
              </w:rPr>
            </w:pPr>
            <w:r w:rsidRPr="00052CBE">
              <w:rPr>
                <w:rFonts w:ascii="Arial" w:hAnsi="Arial" w:cs="Arial"/>
                <w:sz w:val="20"/>
                <w:szCs w:val="20"/>
              </w:rPr>
              <w:t>Uvědomí si, co mu brání se v určitých situacích rozhodnout, naučí se myslet při rozhodování na toleranci, nést odpovědnost za své rozhodnutí, prokáže v modelových situacích schopnost prezentovat své názory</w:t>
            </w:r>
          </w:p>
          <w:p w:rsidR="00052CBE" w:rsidRPr="00052CBE" w:rsidRDefault="00052CBE" w:rsidP="00052CBE">
            <w:pPr>
              <w:pStyle w:val="Standard"/>
              <w:widowControl w:val="0"/>
              <w:spacing w:line="247" w:lineRule="auto"/>
              <w:ind w:left="116" w:right="74"/>
              <w:rPr>
                <w:rFonts w:ascii="Arial" w:hAnsi="Arial" w:cs="Arial"/>
                <w:sz w:val="20"/>
                <w:szCs w:val="20"/>
              </w:rPr>
            </w:pPr>
          </w:p>
          <w:p w:rsidR="00052CBE" w:rsidRPr="00052CBE" w:rsidRDefault="00052CBE" w:rsidP="005F4DA7">
            <w:pPr>
              <w:pStyle w:val="Standard"/>
              <w:widowControl w:val="0"/>
              <w:numPr>
                <w:ilvl w:val="0"/>
                <w:numId w:val="167"/>
              </w:numPr>
              <w:spacing w:line="247" w:lineRule="auto"/>
              <w:ind w:right="74"/>
              <w:rPr>
                <w:rFonts w:ascii="Arial" w:hAnsi="Arial" w:cs="Arial"/>
                <w:sz w:val="20"/>
                <w:szCs w:val="20"/>
              </w:rPr>
            </w:pPr>
            <w:r w:rsidRPr="00052CBE">
              <w:rPr>
                <w:rFonts w:ascii="Arial" w:hAnsi="Arial" w:cs="Arial"/>
                <w:sz w:val="20"/>
                <w:szCs w:val="20"/>
              </w:rPr>
              <w:t>Uvědomí si, jaké změny ho budou čekat, pozná překážky, které bude muset překonat</w:t>
            </w:r>
          </w:p>
          <w:p w:rsidR="00052CBE" w:rsidRPr="00052CBE" w:rsidRDefault="00052CBE" w:rsidP="00052CBE">
            <w:pPr>
              <w:pStyle w:val="Standard"/>
              <w:widowControl w:val="0"/>
              <w:spacing w:line="247" w:lineRule="auto"/>
              <w:ind w:left="116" w:right="74"/>
              <w:rPr>
                <w:rFonts w:ascii="Arial" w:hAnsi="Arial" w:cs="Arial"/>
                <w:sz w:val="20"/>
                <w:szCs w:val="20"/>
              </w:rPr>
            </w:pPr>
          </w:p>
          <w:p w:rsidR="00052CBE" w:rsidRPr="00052CBE" w:rsidRDefault="00052CBE" w:rsidP="005F4DA7">
            <w:pPr>
              <w:pStyle w:val="Standard"/>
              <w:widowControl w:val="0"/>
              <w:numPr>
                <w:ilvl w:val="0"/>
                <w:numId w:val="167"/>
              </w:numPr>
              <w:spacing w:line="247" w:lineRule="auto"/>
              <w:ind w:right="74"/>
              <w:rPr>
                <w:rFonts w:ascii="Arial" w:hAnsi="Arial" w:cs="Arial"/>
                <w:sz w:val="20"/>
                <w:szCs w:val="20"/>
              </w:rPr>
            </w:pPr>
            <w:r w:rsidRPr="00052CBE">
              <w:rPr>
                <w:rFonts w:ascii="Arial" w:hAnsi="Arial" w:cs="Arial"/>
                <w:sz w:val="20"/>
                <w:szCs w:val="20"/>
              </w:rPr>
              <w:t>Uvědomí si společné rysy některých profesí, posoudí své možnosti při rozhodování o volbě vhodného povolání a profesní přípravy</w:t>
            </w:r>
          </w:p>
          <w:p w:rsidR="00052CBE" w:rsidRPr="00052CBE" w:rsidRDefault="00052CBE" w:rsidP="00052CBE">
            <w:pPr>
              <w:pStyle w:val="Standard"/>
              <w:widowControl w:val="0"/>
              <w:spacing w:line="247" w:lineRule="auto"/>
              <w:ind w:left="116" w:right="74"/>
              <w:rPr>
                <w:rFonts w:ascii="Arial" w:hAnsi="Arial" w:cs="Arial"/>
                <w:sz w:val="20"/>
                <w:szCs w:val="20"/>
              </w:rPr>
            </w:pPr>
          </w:p>
          <w:p w:rsidR="00052CBE" w:rsidRPr="00052CBE" w:rsidRDefault="00052CBE" w:rsidP="005F4DA7">
            <w:pPr>
              <w:pStyle w:val="Standard"/>
              <w:widowControl w:val="0"/>
              <w:numPr>
                <w:ilvl w:val="0"/>
                <w:numId w:val="167"/>
              </w:numPr>
              <w:spacing w:line="247" w:lineRule="auto"/>
              <w:ind w:right="74"/>
              <w:rPr>
                <w:rFonts w:ascii="Arial" w:hAnsi="Arial" w:cs="Arial"/>
                <w:sz w:val="20"/>
                <w:szCs w:val="20"/>
              </w:rPr>
            </w:pPr>
            <w:r w:rsidRPr="00052CBE">
              <w:rPr>
                <w:rFonts w:ascii="Arial" w:hAnsi="Arial" w:cs="Arial"/>
                <w:sz w:val="20"/>
                <w:szCs w:val="20"/>
              </w:rPr>
              <w:t xml:space="preserve">Dokáže vyhledat </w:t>
            </w:r>
            <w:r w:rsidR="005E153F">
              <w:rPr>
                <w:rFonts w:ascii="Arial" w:hAnsi="Arial" w:cs="Arial"/>
                <w:sz w:val="20"/>
                <w:szCs w:val="20"/>
              </w:rPr>
              <w:t xml:space="preserve"> </w:t>
            </w:r>
            <w:r w:rsidRPr="00052CBE">
              <w:rPr>
                <w:rFonts w:ascii="Arial" w:hAnsi="Arial" w:cs="Arial"/>
                <w:sz w:val="20"/>
                <w:szCs w:val="20"/>
              </w:rPr>
              <w:t>informace,  pochopí jejich význam, dovedete s těmito informacemi pracovat, orientuje se v pracovních činnostech jednotlivých profesí</w:t>
            </w:r>
          </w:p>
          <w:p w:rsidR="00052CBE" w:rsidRPr="00052CBE" w:rsidRDefault="00052CBE" w:rsidP="00052CBE">
            <w:pPr>
              <w:pStyle w:val="Standard"/>
              <w:widowControl w:val="0"/>
              <w:spacing w:line="247" w:lineRule="auto"/>
              <w:ind w:left="116" w:right="74"/>
              <w:rPr>
                <w:rFonts w:ascii="Arial" w:hAnsi="Arial" w:cs="Arial"/>
                <w:sz w:val="20"/>
                <w:szCs w:val="20"/>
              </w:rPr>
            </w:pPr>
          </w:p>
          <w:p w:rsidR="00052CBE" w:rsidRPr="00052CBE" w:rsidRDefault="00052CBE" w:rsidP="005F4DA7">
            <w:pPr>
              <w:pStyle w:val="Odstavecseseznamem"/>
              <w:numPr>
                <w:ilvl w:val="0"/>
                <w:numId w:val="177"/>
              </w:numPr>
              <w:rPr>
                <w:rFonts w:ascii="Arial" w:hAnsi="Arial" w:cs="Arial"/>
              </w:rPr>
            </w:pPr>
            <w:r w:rsidRPr="00052CBE">
              <w:rPr>
                <w:rFonts w:ascii="Arial" w:hAnsi="Arial" w:cs="Arial"/>
              </w:rPr>
              <w:t>Získá představu o rozdělení profesí do jednotlivých pracovních oborů, z mapy povolání vyčte znaky a požadavky dané profese</w:t>
            </w:r>
          </w:p>
        </w:tc>
        <w:tc>
          <w:tcPr>
            <w:tcW w:w="3969" w:type="dxa"/>
          </w:tcPr>
          <w:p w:rsidR="00052CBE" w:rsidRPr="00052CBE" w:rsidRDefault="00052CBE" w:rsidP="001C34F2">
            <w:pPr>
              <w:rPr>
                <w:rFonts w:ascii="Arial" w:hAnsi="Arial" w:cs="Arial"/>
              </w:rPr>
            </w:pPr>
          </w:p>
          <w:p w:rsidR="00052CBE" w:rsidRPr="00052CBE" w:rsidRDefault="00052CBE" w:rsidP="005F4DA7">
            <w:pPr>
              <w:pStyle w:val="Standard"/>
              <w:widowControl w:val="0"/>
              <w:numPr>
                <w:ilvl w:val="0"/>
                <w:numId w:val="271"/>
              </w:numPr>
              <w:spacing w:line="200" w:lineRule="exact"/>
              <w:rPr>
                <w:rFonts w:ascii="Arial" w:hAnsi="Arial" w:cs="Arial"/>
                <w:b/>
                <w:sz w:val="20"/>
                <w:szCs w:val="20"/>
              </w:rPr>
            </w:pPr>
            <w:r w:rsidRPr="00052CBE">
              <w:rPr>
                <w:rFonts w:ascii="Arial" w:hAnsi="Arial" w:cs="Arial"/>
                <w:b/>
                <w:sz w:val="20"/>
                <w:szCs w:val="20"/>
              </w:rPr>
              <w:t>Sebepoznání</w:t>
            </w:r>
          </w:p>
          <w:p w:rsidR="00052CBE" w:rsidRPr="00052CBE" w:rsidRDefault="00052CBE" w:rsidP="00052CBE">
            <w:pPr>
              <w:widowControl w:val="0"/>
              <w:suppressAutoHyphens/>
              <w:autoSpaceDN w:val="0"/>
              <w:spacing w:line="200" w:lineRule="exact"/>
              <w:rPr>
                <w:rFonts w:ascii="Arial" w:hAnsi="Arial" w:cs="Arial"/>
              </w:rPr>
            </w:pPr>
            <w:r w:rsidRPr="00052CBE">
              <w:rPr>
                <w:rFonts w:ascii="Arial" w:hAnsi="Arial" w:cs="Arial"/>
              </w:rPr>
              <w:t>techniky sebepoznání, typologie osobnosti</w:t>
            </w:r>
            <w:r w:rsidR="005E153F">
              <w:rPr>
                <w:rFonts w:ascii="Arial" w:hAnsi="Arial" w:cs="Arial"/>
              </w:rPr>
              <w:t xml:space="preserve">, </w:t>
            </w:r>
            <w:r w:rsidRPr="00052CBE">
              <w:rPr>
                <w:rFonts w:ascii="Arial" w:hAnsi="Arial" w:cs="Arial"/>
              </w:rPr>
              <w:t xml:space="preserve"> temperamentová </w:t>
            </w:r>
            <w:r w:rsidR="005E153F">
              <w:rPr>
                <w:rFonts w:ascii="Arial" w:hAnsi="Arial" w:cs="Arial"/>
              </w:rPr>
              <w:t xml:space="preserve"> a konstituční</w:t>
            </w:r>
            <w:r w:rsidRPr="00052CBE">
              <w:rPr>
                <w:rFonts w:ascii="Arial" w:hAnsi="Arial" w:cs="Arial"/>
              </w:rPr>
              <w:t xml:space="preserve"> motorika, vnímání, způsoby myšlení, hierarchie hodnot</w:t>
            </w:r>
            <w:r w:rsidR="005E153F">
              <w:rPr>
                <w:rFonts w:ascii="Arial" w:hAnsi="Arial" w:cs="Arial"/>
              </w:rPr>
              <w:t xml:space="preserve"> </w:t>
            </w:r>
            <w:r w:rsidRPr="00052CBE">
              <w:rPr>
                <w:rFonts w:ascii="Arial" w:hAnsi="Arial" w:cs="Arial"/>
              </w:rPr>
              <w:t>(cílové, instrumentální), sebepojetí ve výuce a učení</w:t>
            </w:r>
          </w:p>
          <w:p w:rsidR="00052CBE" w:rsidRPr="00052CBE" w:rsidRDefault="00052CBE" w:rsidP="00052CBE">
            <w:pPr>
              <w:pStyle w:val="Odstavecseseznamem"/>
              <w:widowControl w:val="0"/>
              <w:suppressAutoHyphens/>
              <w:autoSpaceDN w:val="0"/>
              <w:spacing w:line="200" w:lineRule="exact"/>
              <w:contextualSpacing w:val="0"/>
              <w:rPr>
                <w:rFonts w:ascii="Arial" w:hAnsi="Arial" w:cs="Arial"/>
              </w:rPr>
            </w:pPr>
          </w:p>
          <w:p w:rsidR="00052CBE" w:rsidRPr="00052CBE" w:rsidRDefault="00052CBE" w:rsidP="005F4DA7">
            <w:pPr>
              <w:pStyle w:val="Standard"/>
              <w:widowControl w:val="0"/>
              <w:numPr>
                <w:ilvl w:val="0"/>
                <w:numId w:val="176"/>
              </w:numPr>
              <w:spacing w:before="64"/>
              <w:ind w:right="1265"/>
              <w:rPr>
                <w:rFonts w:ascii="Arial" w:hAnsi="Arial" w:cs="Arial"/>
                <w:b/>
                <w:sz w:val="20"/>
                <w:szCs w:val="20"/>
              </w:rPr>
            </w:pPr>
            <w:r w:rsidRPr="00052CBE">
              <w:rPr>
                <w:rFonts w:ascii="Arial" w:hAnsi="Arial" w:cs="Arial"/>
                <w:b/>
                <w:sz w:val="20"/>
                <w:szCs w:val="20"/>
              </w:rPr>
              <w:t>Rozhodování</w:t>
            </w:r>
          </w:p>
          <w:p w:rsidR="00052CBE" w:rsidRPr="00052CBE" w:rsidRDefault="00052CBE" w:rsidP="00052CBE">
            <w:pPr>
              <w:widowControl w:val="0"/>
              <w:suppressAutoHyphens/>
              <w:autoSpaceDN w:val="0"/>
              <w:spacing w:before="64"/>
              <w:ind w:right="153"/>
              <w:rPr>
                <w:rFonts w:ascii="Arial" w:hAnsi="Arial" w:cs="Arial"/>
              </w:rPr>
            </w:pPr>
            <w:r w:rsidRPr="00052CBE">
              <w:rPr>
                <w:rFonts w:ascii="Arial" w:hAnsi="Arial" w:cs="Arial"/>
              </w:rPr>
              <w:t>jak se rozhodujeme o vlastní budoucnosti, akční plán, individuální styly rozhodování, kdo mě ovlivňuje při rozhodování (vlivy objektivní a subjektivní), modelové situace, jejich řešení, zvládání stresu, reakce na kritiku</w:t>
            </w:r>
          </w:p>
          <w:p w:rsidR="00052CBE" w:rsidRPr="00052CBE" w:rsidRDefault="00052CBE" w:rsidP="005F4DA7">
            <w:pPr>
              <w:pStyle w:val="Odstavecseseznamem"/>
              <w:widowControl w:val="0"/>
              <w:numPr>
                <w:ilvl w:val="0"/>
                <w:numId w:val="169"/>
              </w:numPr>
              <w:suppressAutoHyphens/>
              <w:autoSpaceDN w:val="0"/>
              <w:spacing w:before="64"/>
              <w:ind w:left="720" w:right="153"/>
              <w:contextualSpacing w:val="0"/>
              <w:rPr>
                <w:rFonts w:ascii="Arial" w:hAnsi="Arial" w:cs="Arial"/>
              </w:rPr>
            </w:pPr>
          </w:p>
          <w:p w:rsidR="00052CBE" w:rsidRPr="00052CBE" w:rsidRDefault="00052CBE" w:rsidP="005F4DA7">
            <w:pPr>
              <w:pStyle w:val="Standard"/>
              <w:widowControl w:val="0"/>
              <w:numPr>
                <w:ilvl w:val="0"/>
                <w:numId w:val="175"/>
              </w:numPr>
              <w:spacing w:before="64"/>
              <w:ind w:right="153"/>
              <w:rPr>
                <w:rFonts w:ascii="Arial" w:hAnsi="Arial" w:cs="Arial"/>
                <w:b/>
                <w:sz w:val="20"/>
                <w:szCs w:val="20"/>
              </w:rPr>
            </w:pPr>
            <w:r w:rsidRPr="00052CBE">
              <w:rPr>
                <w:rFonts w:ascii="Arial" w:hAnsi="Arial" w:cs="Arial"/>
                <w:b/>
                <w:sz w:val="20"/>
                <w:szCs w:val="20"/>
              </w:rPr>
              <w:t>Akční plánování</w:t>
            </w:r>
          </w:p>
          <w:p w:rsidR="00052CBE" w:rsidRPr="00052CBE" w:rsidRDefault="00052CBE" w:rsidP="00052CBE">
            <w:pPr>
              <w:widowControl w:val="0"/>
              <w:suppressAutoHyphens/>
              <w:autoSpaceDN w:val="0"/>
              <w:spacing w:before="64"/>
              <w:ind w:right="153"/>
              <w:rPr>
                <w:rFonts w:ascii="Arial" w:hAnsi="Arial" w:cs="Arial"/>
              </w:rPr>
            </w:pPr>
            <w:r w:rsidRPr="00052CBE">
              <w:rPr>
                <w:rFonts w:ascii="Arial" w:hAnsi="Arial" w:cs="Arial"/>
              </w:rPr>
              <w:t>vytvoření AP, postup při jeho tvorbě, jeho přínos</w:t>
            </w:r>
          </w:p>
          <w:p w:rsidR="00052CBE" w:rsidRPr="00052CBE" w:rsidRDefault="00052CBE" w:rsidP="00052CBE">
            <w:pPr>
              <w:pStyle w:val="Standard"/>
              <w:widowControl w:val="0"/>
              <w:spacing w:before="64"/>
              <w:ind w:right="153"/>
              <w:rPr>
                <w:rFonts w:ascii="Arial" w:hAnsi="Arial" w:cs="Arial"/>
                <w:b/>
                <w:sz w:val="20"/>
                <w:szCs w:val="20"/>
              </w:rPr>
            </w:pPr>
          </w:p>
          <w:p w:rsidR="00052CBE" w:rsidRPr="00052CBE" w:rsidRDefault="00052CBE" w:rsidP="005F4DA7">
            <w:pPr>
              <w:pStyle w:val="Standard"/>
              <w:widowControl w:val="0"/>
              <w:numPr>
                <w:ilvl w:val="0"/>
                <w:numId w:val="174"/>
              </w:numPr>
              <w:spacing w:before="64"/>
              <w:ind w:right="153"/>
              <w:rPr>
                <w:rFonts w:ascii="Arial" w:hAnsi="Arial" w:cs="Arial"/>
                <w:b/>
                <w:sz w:val="20"/>
                <w:szCs w:val="20"/>
              </w:rPr>
            </w:pPr>
            <w:r w:rsidRPr="00052CBE">
              <w:rPr>
                <w:rFonts w:ascii="Arial" w:hAnsi="Arial" w:cs="Arial"/>
                <w:b/>
                <w:sz w:val="20"/>
                <w:szCs w:val="20"/>
              </w:rPr>
              <w:t>Možnosti absolventa základní školy</w:t>
            </w:r>
          </w:p>
          <w:p w:rsidR="00052CBE" w:rsidRPr="005E153F" w:rsidRDefault="00052CBE" w:rsidP="005E153F">
            <w:pPr>
              <w:widowControl w:val="0"/>
              <w:suppressAutoHyphens/>
              <w:autoSpaceDN w:val="0"/>
              <w:spacing w:before="64"/>
              <w:ind w:right="153"/>
              <w:rPr>
                <w:rFonts w:ascii="Arial" w:hAnsi="Arial" w:cs="Arial"/>
              </w:rPr>
            </w:pPr>
            <w:r w:rsidRPr="00052CBE">
              <w:rPr>
                <w:rFonts w:ascii="Arial" w:hAnsi="Arial" w:cs="Arial"/>
              </w:rPr>
              <w:t>kategorizace povolání, příklady kategorizace</w:t>
            </w:r>
          </w:p>
          <w:p w:rsidR="00052CBE" w:rsidRPr="00052CBE" w:rsidRDefault="00052CBE" w:rsidP="005F4DA7">
            <w:pPr>
              <w:pStyle w:val="Standard"/>
              <w:widowControl w:val="0"/>
              <w:numPr>
                <w:ilvl w:val="0"/>
                <w:numId w:val="174"/>
              </w:numPr>
              <w:spacing w:before="64"/>
              <w:ind w:right="153"/>
              <w:rPr>
                <w:rFonts w:ascii="Arial" w:hAnsi="Arial" w:cs="Arial"/>
                <w:b/>
                <w:sz w:val="20"/>
                <w:szCs w:val="20"/>
              </w:rPr>
            </w:pPr>
            <w:r w:rsidRPr="00052CBE">
              <w:rPr>
                <w:rFonts w:ascii="Arial" w:hAnsi="Arial" w:cs="Arial"/>
                <w:b/>
                <w:sz w:val="20"/>
                <w:szCs w:val="20"/>
              </w:rPr>
              <w:t>Informační základna pro volbu povolání</w:t>
            </w:r>
          </w:p>
          <w:p w:rsidR="00052CBE" w:rsidRPr="00052CBE" w:rsidRDefault="00052CBE" w:rsidP="005E153F">
            <w:pPr>
              <w:widowControl w:val="0"/>
              <w:suppressAutoHyphens/>
              <w:autoSpaceDN w:val="0"/>
              <w:spacing w:before="64"/>
              <w:ind w:right="153"/>
              <w:rPr>
                <w:rFonts w:ascii="Arial" w:hAnsi="Arial" w:cs="Arial"/>
              </w:rPr>
            </w:pPr>
            <w:r w:rsidRPr="00052CBE">
              <w:rPr>
                <w:rFonts w:ascii="Arial" w:hAnsi="Arial" w:cs="Arial"/>
              </w:rPr>
              <w:t>zdroje informací, o čem si opatřu</w:t>
            </w:r>
            <w:r w:rsidR="005E153F">
              <w:rPr>
                <w:rFonts w:ascii="Arial" w:hAnsi="Arial" w:cs="Arial"/>
              </w:rPr>
              <w:t xml:space="preserve">jeme informace, hodnoty práce, </w:t>
            </w:r>
            <w:r w:rsidRPr="00052CBE">
              <w:rPr>
                <w:rFonts w:ascii="Arial" w:hAnsi="Arial" w:cs="Arial"/>
              </w:rPr>
              <w:t>obecné znaky povolání</w:t>
            </w:r>
          </w:p>
          <w:p w:rsidR="00052CBE" w:rsidRPr="00052CBE" w:rsidRDefault="00052CBE" w:rsidP="005F4DA7">
            <w:pPr>
              <w:pStyle w:val="Standard"/>
              <w:widowControl w:val="0"/>
              <w:numPr>
                <w:ilvl w:val="0"/>
                <w:numId w:val="173"/>
              </w:numPr>
              <w:spacing w:before="64"/>
              <w:ind w:right="153"/>
              <w:rPr>
                <w:rFonts w:ascii="Arial" w:hAnsi="Arial" w:cs="Arial"/>
                <w:sz w:val="20"/>
                <w:szCs w:val="20"/>
              </w:rPr>
            </w:pPr>
            <w:r w:rsidRPr="00052CBE">
              <w:rPr>
                <w:rFonts w:ascii="Arial" w:hAnsi="Arial" w:cs="Arial"/>
                <w:b/>
                <w:sz w:val="20"/>
                <w:szCs w:val="20"/>
              </w:rPr>
              <w:t>Orientace v důležitých profesních informacích</w:t>
            </w:r>
          </w:p>
          <w:p w:rsidR="00052CBE" w:rsidRPr="00052CBE" w:rsidRDefault="00052CBE" w:rsidP="00052CBE">
            <w:pPr>
              <w:rPr>
                <w:rFonts w:ascii="Arial" w:hAnsi="Arial" w:cs="Arial"/>
              </w:rPr>
            </w:pPr>
            <w:r w:rsidRPr="00052CBE">
              <w:rPr>
                <w:rFonts w:ascii="Arial" w:hAnsi="Arial" w:cs="Arial"/>
              </w:rPr>
              <w:t>mapy povolání, videokazety podle oborů</w:t>
            </w:r>
          </w:p>
        </w:tc>
        <w:tc>
          <w:tcPr>
            <w:tcW w:w="2835" w:type="dxa"/>
          </w:tcPr>
          <w:p w:rsidR="00052CBE" w:rsidRDefault="00052CBE" w:rsidP="001C34F2">
            <w:pPr>
              <w:rPr>
                <w:rFonts w:ascii="Arial" w:hAnsi="Arial" w:cs="Arial"/>
              </w:rPr>
            </w:pPr>
          </w:p>
          <w:p w:rsidR="00052CBE" w:rsidRDefault="00052CBE" w:rsidP="001C34F2">
            <w:pPr>
              <w:rPr>
                <w:rFonts w:ascii="Arial" w:hAnsi="Arial" w:cs="Arial"/>
              </w:rPr>
            </w:pPr>
          </w:p>
          <w:p w:rsidR="00052CBE" w:rsidRDefault="00052CBE" w:rsidP="001C34F2">
            <w:pPr>
              <w:rPr>
                <w:rFonts w:ascii="Arial" w:hAnsi="Arial" w:cs="Arial"/>
              </w:rPr>
            </w:pPr>
          </w:p>
          <w:p w:rsidR="00052CBE" w:rsidRDefault="00052CBE" w:rsidP="001C34F2">
            <w:pPr>
              <w:rPr>
                <w:rFonts w:ascii="Arial" w:hAnsi="Arial" w:cs="Arial"/>
              </w:rPr>
            </w:pPr>
          </w:p>
          <w:p w:rsidR="00052CBE" w:rsidRDefault="00052CBE" w:rsidP="001C34F2">
            <w:pPr>
              <w:rPr>
                <w:rFonts w:ascii="Arial" w:hAnsi="Arial" w:cs="Arial"/>
              </w:rPr>
            </w:pPr>
            <w:r>
              <w:rPr>
                <w:rFonts w:ascii="Arial" w:hAnsi="Arial" w:cs="Arial"/>
              </w:rPr>
              <w:t>Přírodopis</w:t>
            </w:r>
          </w:p>
          <w:p w:rsidR="00052CBE" w:rsidRDefault="00052CBE" w:rsidP="001C34F2">
            <w:pPr>
              <w:rPr>
                <w:rFonts w:ascii="Arial" w:hAnsi="Arial" w:cs="Arial"/>
              </w:rPr>
            </w:pPr>
          </w:p>
          <w:p w:rsidR="00052CBE" w:rsidRDefault="00052CBE" w:rsidP="001C34F2">
            <w:pPr>
              <w:rPr>
                <w:rFonts w:ascii="Arial" w:hAnsi="Arial" w:cs="Arial"/>
              </w:rPr>
            </w:pPr>
          </w:p>
          <w:p w:rsidR="00052CBE" w:rsidRDefault="00052CBE" w:rsidP="001C34F2">
            <w:pPr>
              <w:rPr>
                <w:rFonts w:ascii="Arial" w:hAnsi="Arial" w:cs="Arial"/>
              </w:rPr>
            </w:pPr>
          </w:p>
          <w:p w:rsidR="00052CBE" w:rsidRPr="00052CBE" w:rsidRDefault="00052CBE" w:rsidP="001C34F2">
            <w:pPr>
              <w:rPr>
                <w:rFonts w:ascii="Arial" w:hAnsi="Arial" w:cs="Arial"/>
              </w:rPr>
            </w:pPr>
            <w:r>
              <w:rPr>
                <w:rFonts w:ascii="Arial" w:hAnsi="Arial" w:cs="Arial"/>
              </w:rPr>
              <w:t>Občanská výchova</w:t>
            </w:r>
          </w:p>
        </w:tc>
        <w:tc>
          <w:tcPr>
            <w:tcW w:w="2975" w:type="dxa"/>
          </w:tcPr>
          <w:p w:rsidR="00052CBE" w:rsidRDefault="00052CBE" w:rsidP="001C34F2">
            <w:pPr>
              <w:rPr>
                <w:rFonts w:ascii="Arial" w:hAnsi="Arial" w:cs="Arial"/>
              </w:rPr>
            </w:pPr>
          </w:p>
          <w:p w:rsidR="00052CBE" w:rsidRDefault="00052CBE" w:rsidP="001C34F2">
            <w:pPr>
              <w:rPr>
                <w:rFonts w:ascii="Arial" w:hAnsi="Arial" w:cs="Arial"/>
              </w:rPr>
            </w:pPr>
          </w:p>
          <w:p w:rsidR="00052CBE" w:rsidRPr="00052CBE" w:rsidRDefault="00052CBE" w:rsidP="00052CBE">
            <w:pPr>
              <w:rPr>
                <w:rFonts w:ascii="Arial" w:hAnsi="Arial" w:cs="Arial"/>
                <w:b/>
              </w:rPr>
            </w:pPr>
            <w:r w:rsidRPr="00052CBE">
              <w:rPr>
                <w:rFonts w:ascii="Arial" w:hAnsi="Arial" w:cs="Arial"/>
                <w:b/>
              </w:rPr>
              <w:t>OSV</w:t>
            </w:r>
          </w:p>
          <w:p w:rsidR="00052CBE" w:rsidRPr="00052CBE" w:rsidRDefault="00052CBE" w:rsidP="005F4DA7">
            <w:pPr>
              <w:numPr>
                <w:ilvl w:val="0"/>
                <w:numId w:val="170"/>
              </w:numPr>
              <w:rPr>
                <w:rFonts w:ascii="Arial" w:hAnsi="Arial" w:cs="Arial"/>
              </w:rPr>
            </w:pPr>
            <w:r w:rsidRPr="00052CBE">
              <w:rPr>
                <w:rFonts w:ascii="Arial" w:hAnsi="Arial" w:cs="Arial"/>
              </w:rPr>
              <w:t>rozvíjí schopnost posoudit své vlastní schopnosti a vzhledem k nim se rozhodnout o svém dalším životě</w:t>
            </w: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b/>
              </w:rPr>
            </w:pPr>
            <w:r w:rsidRPr="00052CBE">
              <w:rPr>
                <w:rFonts w:ascii="Arial" w:hAnsi="Arial" w:cs="Arial"/>
                <w:b/>
              </w:rPr>
              <w:t>MV</w:t>
            </w:r>
          </w:p>
          <w:p w:rsidR="00052CBE" w:rsidRPr="00052CBE" w:rsidRDefault="00052CBE" w:rsidP="005F4DA7">
            <w:pPr>
              <w:numPr>
                <w:ilvl w:val="0"/>
                <w:numId w:val="170"/>
              </w:numPr>
              <w:rPr>
                <w:rFonts w:ascii="Arial" w:hAnsi="Arial" w:cs="Arial"/>
              </w:rPr>
            </w:pPr>
            <w:r w:rsidRPr="00052CBE">
              <w:rPr>
                <w:rFonts w:ascii="Arial" w:hAnsi="Arial" w:cs="Arial"/>
              </w:rPr>
              <w:t>učí se využívat média jako zdroj informací pro rozhodování o vlastním životě a o profesní orientaci</w:t>
            </w:r>
          </w:p>
          <w:p w:rsidR="00052CBE" w:rsidRDefault="00052CBE" w:rsidP="00052CBE">
            <w:pPr>
              <w:rPr>
                <w:sz w:val="24"/>
              </w:rPr>
            </w:pPr>
          </w:p>
          <w:p w:rsidR="00052CBE" w:rsidRPr="00052CBE" w:rsidRDefault="00052CBE" w:rsidP="001C34F2">
            <w:pPr>
              <w:rPr>
                <w:rFonts w:ascii="Arial" w:hAnsi="Arial" w:cs="Arial"/>
              </w:rPr>
            </w:pPr>
          </w:p>
        </w:tc>
      </w:tr>
    </w:tbl>
    <w:p w:rsidR="001C34F2" w:rsidRDefault="001C34F2" w:rsidP="001C34F2">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052CBE" w:rsidRPr="00052CBE" w:rsidTr="003D0707">
        <w:tc>
          <w:tcPr>
            <w:tcW w:w="13780" w:type="dxa"/>
            <w:gridSpan w:val="4"/>
          </w:tcPr>
          <w:p w:rsidR="00052CBE" w:rsidRDefault="00052CBE" w:rsidP="00052CBE">
            <w:pPr>
              <w:jc w:val="center"/>
              <w:rPr>
                <w:rFonts w:ascii="Arial" w:hAnsi="Arial" w:cs="Arial"/>
                <w:b/>
                <w:sz w:val="36"/>
                <w:szCs w:val="36"/>
              </w:rPr>
            </w:pPr>
            <w:r w:rsidRPr="00052CBE">
              <w:rPr>
                <w:rFonts w:ascii="Arial" w:hAnsi="Arial" w:cs="Arial"/>
                <w:b/>
                <w:sz w:val="36"/>
                <w:szCs w:val="36"/>
              </w:rPr>
              <w:t xml:space="preserve">Volba povolání – 9. </w:t>
            </w:r>
            <w:r w:rsidR="00756DCE">
              <w:rPr>
                <w:rFonts w:ascii="Arial" w:hAnsi="Arial" w:cs="Arial"/>
                <w:b/>
                <w:sz w:val="36"/>
                <w:szCs w:val="36"/>
              </w:rPr>
              <w:t>r</w:t>
            </w:r>
            <w:r w:rsidRPr="00052CBE">
              <w:rPr>
                <w:rFonts w:ascii="Arial" w:hAnsi="Arial" w:cs="Arial"/>
                <w:b/>
                <w:sz w:val="36"/>
                <w:szCs w:val="36"/>
              </w:rPr>
              <w:t>očník</w:t>
            </w:r>
          </w:p>
          <w:p w:rsidR="00756DCE" w:rsidRPr="00052CBE" w:rsidRDefault="00756DCE" w:rsidP="00052CBE">
            <w:pPr>
              <w:jc w:val="center"/>
              <w:rPr>
                <w:rFonts w:ascii="Arial" w:hAnsi="Arial" w:cs="Arial"/>
                <w:b/>
                <w:sz w:val="36"/>
                <w:szCs w:val="36"/>
              </w:rPr>
            </w:pPr>
          </w:p>
        </w:tc>
      </w:tr>
      <w:tr w:rsidR="00052CBE" w:rsidRPr="00052CBE" w:rsidTr="00052CBE">
        <w:tc>
          <w:tcPr>
            <w:tcW w:w="4077" w:type="dxa"/>
          </w:tcPr>
          <w:p w:rsidR="00052CBE" w:rsidRDefault="00052CBE" w:rsidP="001C34F2">
            <w:pPr>
              <w:rPr>
                <w:rFonts w:ascii="Arial" w:hAnsi="Arial" w:cs="Arial"/>
                <w:b/>
              </w:rPr>
            </w:pPr>
            <w:r w:rsidRPr="00052CBE">
              <w:rPr>
                <w:rFonts w:ascii="Arial" w:hAnsi="Arial" w:cs="Arial"/>
                <w:b/>
              </w:rPr>
              <w:t>Výstupy</w:t>
            </w:r>
          </w:p>
          <w:p w:rsidR="00756DCE" w:rsidRPr="00052CBE" w:rsidRDefault="00756DCE" w:rsidP="001C34F2">
            <w:pPr>
              <w:rPr>
                <w:rFonts w:ascii="Arial" w:hAnsi="Arial" w:cs="Arial"/>
                <w:b/>
              </w:rPr>
            </w:pPr>
          </w:p>
        </w:tc>
        <w:tc>
          <w:tcPr>
            <w:tcW w:w="3969" w:type="dxa"/>
          </w:tcPr>
          <w:p w:rsidR="00052CBE" w:rsidRPr="00052CBE" w:rsidRDefault="00052CBE" w:rsidP="001C34F2">
            <w:pPr>
              <w:rPr>
                <w:rFonts w:ascii="Arial" w:hAnsi="Arial" w:cs="Arial"/>
                <w:b/>
              </w:rPr>
            </w:pPr>
            <w:r w:rsidRPr="00052CBE">
              <w:rPr>
                <w:rFonts w:ascii="Arial" w:hAnsi="Arial" w:cs="Arial"/>
                <w:b/>
              </w:rPr>
              <w:t>Učivo</w:t>
            </w:r>
          </w:p>
        </w:tc>
        <w:tc>
          <w:tcPr>
            <w:tcW w:w="2835" w:type="dxa"/>
          </w:tcPr>
          <w:p w:rsidR="00052CBE" w:rsidRPr="00052CBE" w:rsidRDefault="00052CBE" w:rsidP="001C34F2">
            <w:pPr>
              <w:rPr>
                <w:rFonts w:ascii="Arial" w:hAnsi="Arial" w:cs="Arial"/>
                <w:b/>
              </w:rPr>
            </w:pPr>
            <w:r w:rsidRPr="00052CBE">
              <w:rPr>
                <w:rFonts w:ascii="Arial" w:hAnsi="Arial" w:cs="Arial"/>
                <w:b/>
              </w:rPr>
              <w:t>Mezipředmětové vztahy</w:t>
            </w:r>
          </w:p>
        </w:tc>
        <w:tc>
          <w:tcPr>
            <w:tcW w:w="2899" w:type="dxa"/>
          </w:tcPr>
          <w:p w:rsidR="00052CBE" w:rsidRPr="00052CBE" w:rsidRDefault="00052CBE" w:rsidP="001C34F2">
            <w:pPr>
              <w:rPr>
                <w:rFonts w:ascii="Arial" w:hAnsi="Arial" w:cs="Arial"/>
                <w:b/>
              </w:rPr>
            </w:pPr>
            <w:r w:rsidRPr="00052CBE">
              <w:rPr>
                <w:rFonts w:ascii="Arial" w:hAnsi="Arial" w:cs="Arial"/>
                <w:b/>
              </w:rPr>
              <w:t>Průřezová témata</w:t>
            </w:r>
          </w:p>
        </w:tc>
      </w:tr>
      <w:tr w:rsidR="00052CBE" w:rsidRPr="00052CBE" w:rsidTr="00052CBE">
        <w:tc>
          <w:tcPr>
            <w:tcW w:w="4077" w:type="dxa"/>
          </w:tcPr>
          <w:p w:rsidR="00052CBE" w:rsidRPr="00052CBE" w:rsidRDefault="00052CBE" w:rsidP="00052CBE">
            <w:pPr>
              <w:pStyle w:val="Standard"/>
              <w:widowControl w:val="0"/>
              <w:spacing w:line="254" w:lineRule="exact"/>
              <w:ind w:left="116"/>
              <w:rPr>
                <w:rFonts w:ascii="Arial" w:hAnsi="Arial" w:cs="Arial"/>
                <w:w w:val="118"/>
                <w:sz w:val="20"/>
                <w:szCs w:val="20"/>
              </w:rPr>
            </w:pPr>
            <w:r w:rsidRPr="00052CBE">
              <w:rPr>
                <w:rFonts w:ascii="Arial" w:hAnsi="Arial" w:cs="Arial"/>
                <w:w w:val="118"/>
                <w:sz w:val="20"/>
                <w:szCs w:val="20"/>
              </w:rPr>
              <w:t>Žák</w:t>
            </w:r>
          </w:p>
          <w:p w:rsidR="00052CBE" w:rsidRPr="0055566D" w:rsidRDefault="00052CBE" w:rsidP="005F4DA7">
            <w:pPr>
              <w:pStyle w:val="Standard"/>
              <w:widowControl w:val="0"/>
              <w:numPr>
                <w:ilvl w:val="0"/>
                <w:numId w:val="171"/>
              </w:numPr>
              <w:rPr>
                <w:rFonts w:ascii="Arial" w:hAnsi="Arial" w:cs="Arial"/>
                <w:w w:val="118"/>
                <w:sz w:val="20"/>
                <w:szCs w:val="20"/>
              </w:rPr>
            </w:pPr>
            <w:r w:rsidRPr="0055566D">
              <w:rPr>
                <w:rFonts w:ascii="Arial" w:hAnsi="Arial" w:cs="Arial"/>
                <w:w w:val="118"/>
                <w:sz w:val="20"/>
                <w:szCs w:val="20"/>
              </w:rPr>
              <w:t>Využije profesní informace a poradenské služby pro výběr vhodného vzdělávání</w:t>
            </w:r>
          </w:p>
          <w:p w:rsidR="00052CBE" w:rsidRPr="0055566D" w:rsidRDefault="00052CBE" w:rsidP="00052CBE">
            <w:pPr>
              <w:pStyle w:val="Standard"/>
              <w:widowControl w:val="0"/>
              <w:spacing w:line="254" w:lineRule="exact"/>
              <w:ind w:left="116"/>
              <w:rPr>
                <w:rFonts w:ascii="Arial" w:hAnsi="Arial" w:cs="Arial"/>
                <w:w w:val="118"/>
                <w:sz w:val="20"/>
                <w:szCs w:val="20"/>
              </w:rPr>
            </w:pPr>
          </w:p>
          <w:p w:rsidR="00052CBE" w:rsidRPr="0055566D" w:rsidRDefault="00052CBE" w:rsidP="00052CBE">
            <w:pPr>
              <w:pStyle w:val="Standard"/>
              <w:widowControl w:val="0"/>
              <w:spacing w:line="254" w:lineRule="exact"/>
              <w:ind w:left="116"/>
              <w:rPr>
                <w:rFonts w:ascii="Arial" w:hAnsi="Arial" w:cs="Arial"/>
                <w:w w:val="118"/>
                <w:sz w:val="20"/>
                <w:szCs w:val="20"/>
              </w:rPr>
            </w:pPr>
            <w:r w:rsidRPr="0055566D">
              <w:rPr>
                <w:rFonts w:ascii="Arial" w:hAnsi="Arial" w:cs="Arial"/>
                <w:w w:val="118"/>
                <w:sz w:val="20"/>
                <w:szCs w:val="20"/>
              </w:rPr>
              <w:t xml:space="preserve"> </w:t>
            </w:r>
          </w:p>
          <w:p w:rsidR="00052CBE" w:rsidRPr="0055566D" w:rsidRDefault="00052CBE" w:rsidP="005F4DA7">
            <w:pPr>
              <w:pStyle w:val="Standard"/>
              <w:widowControl w:val="0"/>
              <w:numPr>
                <w:ilvl w:val="0"/>
                <w:numId w:val="171"/>
              </w:numPr>
              <w:spacing w:line="254" w:lineRule="exact"/>
              <w:rPr>
                <w:rFonts w:ascii="Arial" w:hAnsi="Arial" w:cs="Arial"/>
                <w:w w:val="118"/>
                <w:sz w:val="20"/>
                <w:szCs w:val="20"/>
              </w:rPr>
            </w:pPr>
            <w:r w:rsidRPr="0055566D">
              <w:rPr>
                <w:rFonts w:ascii="Arial" w:hAnsi="Arial" w:cs="Arial"/>
                <w:w w:val="118"/>
                <w:sz w:val="20"/>
                <w:szCs w:val="20"/>
              </w:rPr>
              <w:t>Vytváří si cílové hodnoty, posuzuje své okolí, vyhledává v zory pro své chování, posoudí své možnosti při rozhodování o volbě vhodného povolání</w:t>
            </w:r>
          </w:p>
          <w:p w:rsidR="00052CBE" w:rsidRPr="0055566D" w:rsidRDefault="00052CBE" w:rsidP="00052CBE">
            <w:pPr>
              <w:pStyle w:val="Standard"/>
              <w:widowControl w:val="0"/>
              <w:spacing w:line="254" w:lineRule="exact"/>
              <w:ind w:left="116"/>
              <w:rPr>
                <w:rFonts w:ascii="Arial" w:hAnsi="Arial" w:cs="Arial"/>
                <w:w w:val="118"/>
                <w:sz w:val="20"/>
                <w:szCs w:val="20"/>
              </w:rPr>
            </w:pPr>
          </w:p>
          <w:p w:rsidR="00052CBE" w:rsidRPr="0055566D" w:rsidRDefault="00052CBE" w:rsidP="005F4DA7">
            <w:pPr>
              <w:pStyle w:val="Standard"/>
              <w:widowControl w:val="0"/>
              <w:numPr>
                <w:ilvl w:val="0"/>
                <w:numId w:val="171"/>
              </w:numPr>
              <w:spacing w:line="254" w:lineRule="exact"/>
              <w:rPr>
                <w:rFonts w:ascii="Arial" w:hAnsi="Arial" w:cs="Arial"/>
                <w:w w:val="118"/>
                <w:sz w:val="20"/>
                <w:szCs w:val="20"/>
              </w:rPr>
            </w:pPr>
            <w:r w:rsidRPr="0055566D">
              <w:rPr>
                <w:rFonts w:ascii="Arial" w:hAnsi="Arial" w:cs="Arial"/>
                <w:w w:val="118"/>
                <w:sz w:val="20"/>
                <w:szCs w:val="20"/>
              </w:rPr>
              <w:t>Pochopí význam návštěvy ÚP-IPS jako důležitý zdroj informace pro jeho profesní rozhodnutí</w:t>
            </w:r>
          </w:p>
          <w:p w:rsidR="00052CBE" w:rsidRPr="0055566D" w:rsidRDefault="00052CBE" w:rsidP="00052CBE">
            <w:pPr>
              <w:pStyle w:val="Standard"/>
              <w:widowControl w:val="0"/>
              <w:spacing w:line="254" w:lineRule="exact"/>
              <w:rPr>
                <w:rFonts w:ascii="Arial" w:hAnsi="Arial" w:cs="Arial"/>
                <w:w w:val="118"/>
                <w:sz w:val="20"/>
                <w:szCs w:val="20"/>
              </w:rPr>
            </w:pPr>
          </w:p>
          <w:p w:rsidR="00052CBE" w:rsidRPr="0055566D" w:rsidRDefault="00052CBE" w:rsidP="005F4DA7">
            <w:pPr>
              <w:pStyle w:val="Odstavecseseznamem"/>
              <w:numPr>
                <w:ilvl w:val="0"/>
                <w:numId w:val="171"/>
              </w:numPr>
              <w:rPr>
                <w:rFonts w:ascii="Arial" w:hAnsi="Arial" w:cs="Arial"/>
                <w:w w:val="118"/>
              </w:rPr>
            </w:pPr>
            <w:r w:rsidRPr="0055566D">
              <w:rPr>
                <w:rFonts w:ascii="Arial" w:hAnsi="Arial" w:cs="Arial"/>
                <w:w w:val="118"/>
              </w:rPr>
              <w:t>Dokáže se orientovat v pracovních činnostech vybraných profesí, uvědomuje si, že řada profesí vyžaduje velmi dobré zdravotní a osobnostní předpoklady</w:t>
            </w:r>
          </w:p>
          <w:p w:rsidR="00052CBE" w:rsidRDefault="00052CBE" w:rsidP="00052CBE">
            <w:pPr>
              <w:rPr>
                <w:rFonts w:ascii="Arial" w:hAnsi="Arial" w:cs="Arial"/>
                <w:w w:val="118"/>
              </w:rPr>
            </w:pPr>
          </w:p>
          <w:p w:rsidR="00052CBE" w:rsidRDefault="00052CBE" w:rsidP="00052CBE">
            <w:pPr>
              <w:rPr>
                <w:rFonts w:ascii="Arial" w:hAnsi="Arial" w:cs="Arial"/>
                <w:w w:val="118"/>
              </w:rPr>
            </w:pPr>
          </w:p>
          <w:p w:rsidR="00052CBE" w:rsidRDefault="00052CBE" w:rsidP="00052CBE">
            <w:pPr>
              <w:rPr>
                <w:rFonts w:ascii="Arial" w:hAnsi="Arial" w:cs="Arial"/>
                <w:w w:val="118"/>
              </w:rPr>
            </w:pPr>
          </w:p>
          <w:p w:rsidR="00052CBE" w:rsidRDefault="00052CBE" w:rsidP="00052CBE">
            <w:pPr>
              <w:rPr>
                <w:rFonts w:ascii="Arial" w:hAnsi="Arial" w:cs="Arial"/>
                <w:w w:val="118"/>
              </w:rPr>
            </w:pPr>
          </w:p>
          <w:p w:rsidR="00052CBE" w:rsidRDefault="00052CBE" w:rsidP="00052CBE">
            <w:pPr>
              <w:rPr>
                <w:rFonts w:ascii="Arial" w:hAnsi="Arial" w:cs="Arial"/>
                <w:w w:val="118"/>
              </w:rPr>
            </w:pPr>
          </w:p>
          <w:p w:rsidR="00052CBE" w:rsidRDefault="00052CBE" w:rsidP="00052CBE">
            <w:pPr>
              <w:rPr>
                <w:rFonts w:ascii="Arial" w:hAnsi="Arial" w:cs="Arial"/>
                <w:w w:val="118"/>
              </w:rPr>
            </w:pPr>
          </w:p>
          <w:p w:rsidR="00052CBE" w:rsidRDefault="00052CBE" w:rsidP="00052CBE">
            <w:pPr>
              <w:rPr>
                <w:rFonts w:ascii="Arial" w:hAnsi="Arial" w:cs="Arial"/>
                <w:w w:val="118"/>
              </w:rPr>
            </w:pPr>
          </w:p>
          <w:p w:rsidR="00052CBE" w:rsidRDefault="00052CBE" w:rsidP="00052CBE">
            <w:pPr>
              <w:rPr>
                <w:rFonts w:ascii="Arial" w:hAnsi="Arial" w:cs="Arial"/>
                <w:w w:val="118"/>
              </w:rPr>
            </w:pPr>
          </w:p>
          <w:p w:rsidR="00052CBE" w:rsidRDefault="00052CBE" w:rsidP="00052CBE">
            <w:pPr>
              <w:rPr>
                <w:rFonts w:ascii="Arial" w:hAnsi="Arial" w:cs="Arial"/>
                <w:w w:val="118"/>
              </w:rPr>
            </w:pPr>
          </w:p>
          <w:p w:rsidR="00052CBE" w:rsidRDefault="00052CBE" w:rsidP="00052CBE">
            <w:pPr>
              <w:rPr>
                <w:rFonts w:ascii="Arial" w:hAnsi="Arial" w:cs="Arial"/>
                <w:w w:val="118"/>
              </w:rPr>
            </w:pPr>
          </w:p>
          <w:p w:rsidR="00052CBE" w:rsidRDefault="00052CBE" w:rsidP="00052CBE">
            <w:pPr>
              <w:rPr>
                <w:rFonts w:ascii="Arial" w:hAnsi="Arial" w:cs="Arial"/>
                <w:w w:val="118"/>
              </w:rPr>
            </w:pPr>
          </w:p>
          <w:p w:rsidR="00052CBE" w:rsidRPr="00052CBE" w:rsidRDefault="00052CBE" w:rsidP="00052CBE">
            <w:pPr>
              <w:rPr>
                <w:rFonts w:ascii="Arial" w:hAnsi="Arial" w:cs="Arial"/>
                <w:w w:val="118"/>
              </w:rPr>
            </w:pPr>
          </w:p>
          <w:p w:rsidR="00052CBE" w:rsidRPr="00052CBE" w:rsidRDefault="00052CBE" w:rsidP="00052CBE">
            <w:pPr>
              <w:rPr>
                <w:rFonts w:ascii="Arial" w:hAnsi="Arial" w:cs="Arial"/>
                <w:w w:val="118"/>
              </w:rPr>
            </w:pPr>
          </w:p>
          <w:p w:rsidR="00052CBE" w:rsidRPr="00052CBE" w:rsidRDefault="00052CBE" w:rsidP="005F4DA7">
            <w:pPr>
              <w:pStyle w:val="Standard"/>
              <w:widowControl w:val="0"/>
              <w:numPr>
                <w:ilvl w:val="0"/>
                <w:numId w:val="171"/>
              </w:numPr>
              <w:spacing w:line="247" w:lineRule="auto"/>
              <w:ind w:right="74"/>
              <w:rPr>
                <w:rFonts w:ascii="Arial" w:hAnsi="Arial" w:cs="Arial"/>
                <w:sz w:val="20"/>
                <w:szCs w:val="20"/>
              </w:rPr>
            </w:pPr>
            <w:r w:rsidRPr="00052CBE">
              <w:rPr>
                <w:rFonts w:ascii="Arial" w:hAnsi="Arial" w:cs="Arial"/>
                <w:sz w:val="20"/>
                <w:szCs w:val="20"/>
              </w:rPr>
              <w:t>Pochopí význam vzdělání a odbornosti z pozice uplatnění na trhu práce, porozumí jednotlivým pojmům, prokáže v řešení modelových situací schopnost prezentovat své názory, dokáže se orientovat na trhu práce, pochopí problematiku trhu práce, rasové diskriminace</w:t>
            </w:r>
          </w:p>
          <w:p w:rsidR="00052CBE" w:rsidRPr="00052CBE" w:rsidRDefault="00052CBE" w:rsidP="00052CBE">
            <w:pPr>
              <w:pStyle w:val="Standard"/>
              <w:widowControl w:val="0"/>
              <w:spacing w:line="247" w:lineRule="auto"/>
              <w:ind w:left="116" w:right="74"/>
              <w:rPr>
                <w:rFonts w:ascii="Arial" w:hAnsi="Arial" w:cs="Arial"/>
                <w:sz w:val="20"/>
                <w:szCs w:val="20"/>
              </w:rPr>
            </w:pPr>
          </w:p>
          <w:p w:rsidR="00052CBE" w:rsidRPr="00052CBE" w:rsidRDefault="00052CBE" w:rsidP="00052CBE">
            <w:pPr>
              <w:pStyle w:val="Standard"/>
              <w:widowControl w:val="0"/>
              <w:spacing w:line="247" w:lineRule="auto"/>
              <w:ind w:left="116" w:right="74"/>
              <w:rPr>
                <w:rFonts w:ascii="Arial" w:hAnsi="Arial" w:cs="Arial"/>
                <w:sz w:val="20"/>
                <w:szCs w:val="20"/>
              </w:rPr>
            </w:pPr>
          </w:p>
          <w:p w:rsidR="00052CBE" w:rsidRPr="00052CBE" w:rsidRDefault="00052CBE" w:rsidP="005F4DA7">
            <w:pPr>
              <w:pStyle w:val="Standard"/>
              <w:widowControl w:val="0"/>
              <w:numPr>
                <w:ilvl w:val="0"/>
                <w:numId w:val="171"/>
              </w:numPr>
              <w:spacing w:line="247" w:lineRule="auto"/>
              <w:ind w:right="74"/>
              <w:rPr>
                <w:rFonts w:ascii="Arial" w:hAnsi="Arial" w:cs="Arial"/>
                <w:sz w:val="20"/>
                <w:szCs w:val="20"/>
              </w:rPr>
            </w:pPr>
            <w:r w:rsidRPr="00052CBE">
              <w:rPr>
                <w:rFonts w:ascii="Arial" w:hAnsi="Arial" w:cs="Arial"/>
                <w:sz w:val="20"/>
                <w:szCs w:val="20"/>
              </w:rPr>
              <w:t>Dokáže vyhledat informace k volným místům na trhu práce, dokáže napsat profesní životopis, dovede reagovat a řešit  modelové situace při pohovorech o přijetí do zaměstnání</w:t>
            </w:r>
          </w:p>
          <w:p w:rsidR="00052CBE" w:rsidRPr="00052CBE" w:rsidRDefault="00052CBE" w:rsidP="00052CBE">
            <w:pPr>
              <w:pStyle w:val="Standard"/>
              <w:widowControl w:val="0"/>
              <w:spacing w:line="247" w:lineRule="auto"/>
              <w:ind w:left="116" w:right="74"/>
              <w:rPr>
                <w:rFonts w:ascii="Arial" w:hAnsi="Arial" w:cs="Arial"/>
                <w:sz w:val="20"/>
                <w:szCs w:val="20"/>
              </w:rPr>
            </w:pPr>
          </w:p>
          <w:p w:rsidR="00052CBE" w:rsidRPr="00052CBE" w:rsidRDefault="00052CBE" w:rsidP="00052CBE">
            <w:pPr>
              <w:pStyle w:val="Standard"/>
              <w:widowControl w:val="0"/>
              <w:spacing w:line="247" w:lineRule="auto"/>
              <w:ind w:left="116" w:right="74"/>
              <w:rPr>
                <w:rFonts w:ascii="Arial" w:hAnsi="Arial" w:cs="Arial"/>
                <w:sz w:val="20"/>
                <w:szCs w:val="20"/>
              </w:rPr>
            </w:pPr>
          </w:p>
          <w:p w:rsidR="00052CBE" w:rsidRPr="00052CBE" w:rsidRDefault="00052CBE" w:rsidP="005F4DA7">
            <w:pPr>
              <w:pStyle w:val="Odstavecseseznamem"/>
              <w:numPr>
                <w:ilvl w:val="0"/>
                <w:numId w:val="171"/>
              </w:numPr>
              <w:rPr>
                <w:rFonts w:ascii="Arial" w:hAnsi="Arial" w:cs="Arial"/>
                <w:sz w:val="24"/>
                <w:szCs w:val="24"/>
              </w:rPr>
            </w:pPr>
            <w:r w:rsidRPr="00052CBE">
              <w:rPr>
                <w:rFonts w:ascii="Arial" w:hAnsi="Arial" w:cs="Arial"/>
              </w:rPr>
              <w:t>Dokáže se orientovat v základních bodech pracovní smlouvy, pochopí význam pracovní smlouvy, seznámí se a porozumí jednotlivým formám podnikání</w:t>
            </w:r>
          </w:p>
        </w:tc>
        <w:tc>
          <w:tcPr>
            <w:tcW w:w="3969" w:type="dxa"/>
          </w:tcPr>
          <w:p w:rsidR="00052CBE" w:rsidRDefault="00052CBE" w:rsidP="001C34F2">
            <w:pPr>
              <w:rPr>
                <w:rFonts w:ascii="Arial" w:hAnsi="Arial" w:cs="Arial"/>
                <w:sz w:val="24"/>
                <w:szCs w:val="24"/>
              </w:rPr>
            </w:pPr>
          </w:p>
          <w:p w:rsidR="00052CBE" w:rsidRPr="00052CBE" w:rsidRDefault="00052CBE" w:rsidP="005F4DA7">
            <w:pPr>
              <w:pStyle w:val="Standard"/>
              <w:widowControl w:val="0"/>
              <w:numPr>
                <w:ilvl w:val="0"/>
                <w:numId w:val="172"/>
              </w:numPr>
              <w:spacing w:line="254" w:lineRule="exact"/>
              <w:rPr>
                <w:rFonts w:ascii="Arial" w:hAnsi="Arial" w:cs="Arial"/>
                <w:b/>
                <w:bCs/>
                <w:w w:val="115"/>
                <w:sz w:val="20"/>
                <w:szCs w:val="20"/>
              </w:rPr>
            </w:pPr>
            <w:r w:rsidRPr="00052CBE">
              <w:rPr>
                <w:rFonts w:ascii="Arial" w:hAnsi="Arial" w:cs="Arial"/>
                <w:b/>
                <w:bCs/>
                <w:w w:val="115"/>
                <w:sz w:val="20"/>
                <w:szCs w:val="20"/>
              </w:rPr>
              <w:t>Akční plánování</w:t>
            </w:r>
          </w:p>
          <w:p w:rsidR="00052CBE" w:rsidRPr="00052CBE" w:rsidRDefault="00052CBE" w:rsidP="00052CBE">
            <w:pPr>
              <w:pStyle w:val="Standard"/>
              <w:widowControl w:val="0"/>
              <w:spacing w:line="254" w:lineRule="exact"/>
              <w:ind w:left="116"/>
              <w:rPr>
                <w:rFonts w:ascii="Arial" w:hAnsi="Arial" w:cs="Arial"/>
                <w:w w:val="115"/>
                <w:sz w:val="20"/>
                <w:szCs w:val="20"/>
              </w:rPr>
            </w:pPr>
            <w:r w:rsidRPr="00052CBE">
              <w:rPr>
                <w:rFonts w:ascii="Arial" w:hAnsi="Arial" w:cs="Arial"/>
                <w:w w:val="115"/>
                <w:sz w:val="20"/>
                <w:szCs w:val="20"/>
              </w:rPr>
              <w:t>kalendářní plán akcí, hlavní ter</w:t>
            </w:r>
            <w:r w:rsidR="005E153F">
              <w:rPr>
                <w:rFonts w:ascii="Arial" w:hAnsi="Arial" w:cs="Arial"/>
                <w:w w:val="115"/>
                <w:sz w:val="20"/>
                <w:szCs w:val="20"/>
              </w:rPr>
              <w:t xml:space="preserve">míny (odevzdání přihlášek, přijímací </w:t>
            </w:r>
            <w:r w:rsidRPr="00052CBE">
              <w:rPr>
                <w:rFonts w:ascii="Arial" w:hAnsi="Arial" w:cs="Arial"/>
                <w:w w:val="115"/>
                <w:sz w:val="20"/>
                <w:szCs w:val="20"/>
              </w:rPr>
              <w:t>řízení, talentové zkoušky), osobní plán, dotazník zájmů</w:t>
            </w:r>
          </w:p>
          <w:p w:rsidR="00052CBE" w:rsidRPr="00052CBE" w:rsidRDefault="00052CBE" w:rsidP="00052CBE">
            <w:pPr>
              <w:pStyle w:val="Standard"/>
              <w:widowControl w:val="0"/>
              <w:spacing w:line="254" w:lineRule="exact"/>
              <w:ind w:left="116"/>
              <w:rPr>
                <w:rFonts w:ascii="Arial" w:hAnsi="Arial" w:cs="Arial"/>
                <w:w w:val="115"/>
                <w:sz w:val="20"/>
                <w:szCs w:val="20"/>
              </w:rPr>
            </w:pPr>
          </w:p>
          <w:p w:rsidR="00052CBE" w:rsidRPr="00052CBE" w:rsidRDefault="00052CBE" w:rsidP="005F4DA7">
            <w:pPr>
              <w:pStyle w:val="Standard"/>
              <w:widowControl w:val="0"/>
              <w:numPr>
                <w:ilvl w:val="0"/>
                <w:numId w:val="172"/>
              </w:numPr>
              <w:spacing w:line="254" w:lineRule="exact"/>
              <w:rPr>
                <w:rFonts w:ascii="Arial" w:hAnsi="Arial" w:cs="Arial"/>
                <w:b/>
                <w:bCs/>
                <w:w w:val="115"/>
                <w:sz w:val="20"/>
                <w:szCs w:val="20"/>
              </w:rPr>
            </w:pPr>
            <w:r w:rsidRPr="00052CBE">
              <w:rPr>
                <w:rFonts w:ascii="Arial" w:hAnsi="Arial" w:cs="Arial"/>
                <w:b/>
                <w:bCs/>
                <w:w w:val="115"/>
                <w:sz w:val="20"/>
                <w:szCs w:val="20"/>
              </w:rPr>
              <w:t>Sebepoznání</w:t>
            </w:r>
          </w:p>
          <w:p w:rsidR="00052CBE" w:rsidRPr="00052CBE" w:rsidRDefault="00052CBE" w:rsidP="00052CBE">
            <w:pPr>
              <w:pStyle w:val="Standard"/>
              <w:widowControl w:val="0"/>
              <w:spacing w:line="254" w:lineRule="exact"/>
              <w:ind w:left="116"/>
              <w:rPr>
                <w:rFonts w:ascii="Arial" w:hAnsi="Arial" w:cs="Arial"/>
                <w:w w:val="115"/>
                <w:sz w:val="20"/>
                <w:szCs w:val="20"/>
              </w:rPr>
            </w:pPr>
            <w:r w:rsidRPr="00052CBE">
              <w:rPr>
                <w:rFonts w:ascii="Arial" w:hAnsi="Arial" w:cs="Arial"/>
                <w:w w:val="115"/>
                <w:sz w:val="20"/>
                <w:szCs w:val="20"/>
              </w:rPr>
              <w:t>hierarchie hodnot, test profesionálního zájmu, osobní cíle, zájmy, osobní schopnosti a vlastnosti</w:t>
            </w:r>
          </w:p>
          <w:p w:rsidR="00052CBE" w:rsidRPr="00052CBE" w:rsidRDefault="00052CBE" w:rsidP="00052CBE">
            <w:pPr>
              <w:pStyle w:val="Standard"/>
              <w:widowControl w:val="0"/>
              <w:spacing w:line="254" w:lineRule="exact"/>
              <w:ind w:left="116"/>
              <w:rPr>
                <w:rFonts w:ascii="Arial" w:hAnsi="Arial" w:cs="Arial"/>
                <w:w w:val="115"/>
                <w:sz w:val="20"/>
                <w:szCs w:val="20"/>
              </w:rPr>
            </w:pPr>
          </w:p>
          <w:p w:rsidR="00052CBE" w:rsidRPr="00052CBE" w:rsidRDefault="00052CBE" w:rsidP="005F4DA7">
            <w:pPr>
              <w:pStyle w:val="Standard"/>
              <w:widowControl w:val="0"/>
              <w:numPr>
                <w:ilvl w:val="0"/>
                <w:numId w:val="172"/>
              </w:numPr>
              <w:spacing w:line="254" w:lineRule="exact"/>
              <w:rPr>
                <w:rFonts w:ascii="Arial" w:hAnsi="Arial" w:cs="Arial"/>
                <w:b/>
                <w:bCs/>
                <w:w w:val="115"/>
                <w:sz w:val="20"/>
                <w:szCs w:val="20"/>
              </w:rPr>
            </w:pPr>
            <w:r w:rsidRPr="00052CBE">
              <w:rPr>
                <w:rFonts w:ascii="Arial" w:hAnsi="Arial" w:cs="Arial"/>
                <w:b/>
                <w:bCs/>
                <w:w w:val="115"/>
                <w:sz w:val="20"/>
                <w:szCs w:val="20"/>
              </w:rPr>
              <w:t>Možnosti absolventa základní školy</w:t>
            </w:r>
          </w:p>
          <w:p w:rsidR="00052CBE" w:rsidRPr="00052CBE" w:rsidRDefault="00052CBE" w:rsidP="00052CBE">
            <w:pPr>
              <w:pStyle w:val="Standard"/>
              <w:widowControl w:val="0"/>
              <w:spacing w:line="254" w:lineRule="exact"/>
              <w:rPr>
                <w:rFonts w:ascii="Arial" w:hAnsi="Arial" w:cs="Arial"/>
                <w:w w:val="115"/>
                <w:sz w:val="20"/>
                <w:szCs w:val="20"/>
              </w:rPr>
            </w:pPr>
            <w:r w:rsidRPr="00052CBE">
              <w:rPr>
                <w:rFonts w:ascii="Arial" w:hAnsi="Arial" w:cs="Arial"/>
                <w:w w:val="115"/>
                <w:sz w:val="20"/>
                <w:szCs w:val="20"/>
              </w:rPr>
              <w:t>možnosti studia po ZŠ, školy regionu, veletrh vzdělávání, exkurze – ÚP – IPS Vyškov</w:t>
            </w:r>
          </w:p>
          <w:p w:rsidR="00052CBE" w:rsidRPr="00052CBE" w:rsidRDefault="00052CBE" w:rsidP="00052CBE">
            <w:pPr>
              <w:pStyle w:val="Standard"/>
              <w:widowControl w:val="0"/>
              <w:spacing w:line="254" w:lineRule="exact"/>
              <w:rPr>
                <w:rFonts w:ascii="Arial" w:hAnsi="Arial" w:cs="Arial"/>
                <w:w w:val="115"/>
                <w:sz w:val="20"/>
                <w:szCs w:val="20"/>
              </w:rPr>
            </w:pPr>
          </w:p>
          <w:p w:rsidR="00052CBE" w:rsidRPr="00052CBE" w:rsidRDefault="00052CBE" w:rsidP="005F4DA7">
            <w:pPr>
              <w:pStyle w:val="Standard"/>
              <w:widowControl w:val="0"/>
              <w:numPr>
                <w:ilvl w:val="0"/>
                <w:numId w:val="172"/>
              </w:numPr>
              <w:spacing w:line="254" w:lineRule="exact"/>
              <w:rPr>
                <w:rFonts w:ascii="Arial" w:hAnsi="Arial" w:cs="Arial"/>
                <w:b/>
                <w:bCs/>
                <w:w w:val="115"/>
                <w:sz w:val="20"/>
                <w:szCs w:val="20"/>
              </w:rPr>
            </w:pPr>
            <w:r w:rsidRPr="00052CBE">
              <w:rPr>
                <w:rFonts w:ascii="Arial" w:hAnsi="Arial" w:cs="Arial"/>
                <w:b/>
                <w:bCs/>
                <w:w w:val="115"/>
                <w:sz w:val="20"/>
                <w:szCs w:val="20"/>
              </w:rPr>
              <w:t>Informační základna pro volbu povolání</w:t>
            </w:r>
          </w:p>
          <w:p w:rsidR="00052CBE" w:rsidRPr="00052CBE" w:rsidRDefault="00052CBE" w:rsidP="00052CBE">
            <w:pPr>
              <w:pStyle w:val="Standard"/>
              <w:widowControl w:val="0"/>
              <w:spacing w:line="254" w:lineRule="exact"/>
              <w:ind w:left="116"/>
              <w:rPr>
                <w:rFonts w:ascii="Arial" w:hAnsi="Arial" w:cs="Arial"/>
                <w:w w:val="115"/>
                <w:sz w:val="20"/>
                <w:szCs w:val="20"/>
              </w:rPr>
            </w:pPr>
            <w:r w:rsidRPr="00052CBE">
              <w:rPr>
                <w:rFonts w:ascii="Arial" w:hAnsi="Arial" w:cs="Arial"/>
                <w:b/>
                <w:bCs/>
                <w:w w:val="115"/>
                <w:sz w:val="20"/>
                <w:szCs w:val="20"/>
              </w:rPr>
              <w:t xml:space="preserve"> </w:t>
            </w:r>
            <w:r w:rsidR="005E153F">
              <w:rPr>
                <w:rFonts w:ascii="Arial" w:hAnsi="Arial" w:cs="Arial"/>
                <w:w w:val="115"/>
                <w:sz w:val="20"/>
                <w:szCs w:val="20"/>
              </w:rPr>
              <w:t xml:space="preserve">  znaky povolání, </w:t>
            </w:r>
            <w:r w:rsidRPr="00052CBE">
              <w:rPr>
                <w:rFonts w:ascii="Arial" w:hAnsi="Arial" w:cs="Arial"/>
                <w:w w:val="115"/>
                <w:sz w:val="20"/>
                <w:szCs w:val="20"/>
              </w:rPr>
              <w:t>pracovišť,</w:t>
            </w:r>
            <w:r w:rsidR="005E153F">
              <w:rPr>
                <w:rFonts w:ascii="Arial" w:hAnsi="Arial" w:cs="Arial"/>
                <w:w w:val="115"/>
                <w:sz w:val="20"/>
                <w:szCs w:val="20"/>
              </w:rPr>
              <w:t xml:space="preserve"> charakter</w:t>
            </w:r>
            <w:r w:rsidRPr="00052CBE">
              <w:rPr>
                <w:rFonts w:ascii="Arial" w:hAnsi="Arial" w:cs="Arial"/>
                <w:w w:val="115"/>
                <w:sz w:val="20"/>
                <w:szCs w:val="20"/>
              </w:rPr>
              <w:t>a druhy pracovních činností, požadavky kvalifikační, zdravotní, osobnostní, vyhledávání a práce s profesními informacemi,</w:t>
            </w:r>
          </w:p>
          <w:p w:rsidR="00052CBE" w:rsidRPr="00052CBE" w:rsidRDefault="00052CBE" w:rsidP="00052CBE">
            <w:pPr>
              <w:pStyle w:val="Standard"/>
              <w:widowControl w:val="0"/>
              <w:spacing w:line="254" w:lineRule="exact"/>
              <w:ind w:left="116"/>
              <w:rPr>
                <w:rFonts w:ascii="Arial" w:hAnsi="Arial" w:cs="Arial"/>
                <w:w w:val="115"/>
                <w:sz w:val="20"/>
                <w:szCs w:val="20"/>
              </w:rPr>
            </w:pPr>
          </w:p>
          <w:p w:rsidR="00052CBE" w:rsidRPr="00052CBE" w:rsidRDefault="00052CBE" w:rsidP="00052CBE">
            <w:pPr>
              <w:pStyle w:val="Standard"/>
              <w:widowControl w:val="0"/>
              <w:rPr>
                <w:rFonts w:ascii="Arial" w:hAnsi="Arial" w:cs="Arial"/>
                <w:sz w:val="20"/>
                <w:szCs w:val="20"/>
              </w:rPr>
            </w:pPr>
            <w:r w:rsidRPr="00052CBE">
              <w:rPr>
                <w:rFonts w:ascii="Arial" w:hAnsi="Arial" w:cs="Arial"/>
                <w:w w:val="115"/>
                <w:sz w:val="20"/>
                <w:szCs w:val="20"/>
              </w:rPr>
              <w:t>náplň vybraných profesí (videokazety), průřez základními informacemi ke konečné volbě, využití poradenských služeb, informační materiál, přihlášky,</w:t>
            </w:r>
          </w:p>
          <w:p w:rsidR="00052CBE" w:rsidRPr="00052CBE" w:rsidRDefault="00052CBE" w:rsidP="00052CBE">
            <w:pPr>
              <w:pStyle w:val="Standard"/>
              <w:widowControl w:val="0"/>
              <w:spacing w:line="254" w:lineRule="exact"/>
              <w:rPr>
                <w:rFonts w:ascii="Arial" w:hAnsi="Arial" w:cs="Arial"/>
                <w:w w:val="115"/>
                <w:sz w:val="20"/>
                <w:szCs w:val="20"/>
              </w:rPr>
            </w:pPr>
            <w:r w:rsidRPr="00052CBE">
              <w:rPr>
                <w:rFonts w:ascii="Arial" w:hAnsi="Arial" w:cs="Arial"/>
                <w:w w:val="115"/>
                <w:sz w:val="20"/>
                <w:szCs w:val="20"/>
              </w:rPr>
              <w:t xml:space="preserve"> přijímací řízení (základní informace)</w:t>
            </w:r>
          </w:p>
          <w:p w:rsidR="00052CBE" w:rsidRPr="00052CBE" w:rsidRDefault="00052CBE" w:rsidP="00052CBE">
            <w:pPr>
              <w:pStyle w:val="Standard"/>
              <w:widowControl w:val="0"/>
              <w:spacing w:line="254" w:lineRule="exact"/>
              <w:rPr>
                <w:rFonts w:ascii="Arial" w:hAnsi="Arial" w:cs="Arial"/>
                <w:w w:val="115"/>
                <w:sz w:val="20"/>
                <w:szCs w:val="20"/>
              </w:rPr>
            </w:pPr>
          </w:p>
          <w:p w:rsidR="00052CBE" w:rsidRDefault="00052CBE" w:rsidP="00052CBE">
            <w:pPr>
              <w:pStyle w:val="Standard"/>
              <w:widowControl w:val="0"/>
              <w:spacing w:before="64"/>
              <w:ind w:left="116" w:right="1265"/>
              <w:rPr>
                <w:rFonts w:ascii="Arial" w:hAnsi="Arial" w:cs="Arial"/>
                <w:b/>
                <w:bCs/>
                <w:sz w:val="20"/>
                <w:szCs w:val="20"/>
              </w:rPr>
            </w:pPr>
          </w:p>
          <w:p w:rsidR="00052CBE" w:rsidRPr="00052CBE" w:rsidRDefault="00052CBE" w:rsidP="005F4DA7">
            <w:pPr>
              <w:pStyle w:val="Standard"/>
              <w:widowControl w:val="0"/>
              <w:numPr>
                <w:ilvl w:val="0"/>
                <w:numId w:val="172"/>
              </w:numPr>
              <w:spacing w:before="64"/>
              <w:ind w:right="-108"/>
              <w:rPr>
                <w:rFonts w:ascii="Arial" w:hAnsi="Arial" w:cs="Arial"/>
                <w:b/>
                <w:bCs/>
                <w:sz w:val="20"/>
                <w:szCs w:val="20"/>
              </w:rPr>
            </w:pPr>
            <w:r w:rsidRPr="00052CBE">
              <w:rPr>
                <w:rFonts w:ascii="Arial" w:hAnsi="Arial" w:cs="Arial"/>
                <w:b/>
                <w:bCs/>
                <w:sz w:val="20"/>
                <w:szCs w:val="20"/>
              </w:rPr>
              <w:t>Rovnost příležitostí na trhu práce</w:t>
            </w:r>
          </w:p>
          <w:p w:rsidR="00052CBE" w:rsidRPr="00052CBE" w:rsidRDefault="00052CBE" w:rsidP="00052CBE">
            <w:pPr>
              <w:pStyle w:val="Standard"/>
              <w:widowControl w:val="0"/>
              <w:spacing w:before="64"/>
              <w:ind w:left="116" w:right="-108"/>
              <w:rPr>
                <w:rFonts w:ascii="Arial" w:hAnsi="Arial" w:cs="Arial"/>
                <w:sz w:val="20"/>
                <w:szCs w:val="20"/>
              </w:rPr>
            </w:pPr>
            <w:r w:rsidRPr="00052CBE">
              <w:rPr>
                <w:rFonts w:ascii="Arial" w:hAnsi="Arial" w:cs="Arial"/>
                <w:sz w:val="20"/>
                <w:szCs w:val="20"/>
              </w:rPr>
              <w:t xml:space="preserve">trh práce, kvalifikace, rekvalifikace, trh práce v regionu, rasová diskriminace, nezaměstnanost, míra nezaměstnanosti, regionální rozdíly </w:t>
            </w:r>
            <w:r>
              <w:rPr>
                <w:rFonts w:ascii="Arial" w:hAnsi="Arial" w:cs="Arial"/>
                <w:sz w:val="20"/>
                <w:szCs w:val="20"/>
              </w:rPr>
              <w:t>v nezaměstnanosti, nabídka voln</w:t>
            </w:r>
            <w:r w:rsidRPr="00052CBE">
              <w:rPr>
                <w:rFonts w:ascii="Arial" w:hAnsi="Arial" w:cs="Arial"/>
                <w:sz w:val="20"/>
                <w:szCs w:val="20"/>
              </w:rPr>
              <w:t>ých pracovních míst, rasová diskriminace, řešení modelových situací (rasová diskriminace,</w:t>
            </w:r>
            <w:r w:rsidR="005E153F">
              <w:rPr>
                <w:rFonts w:ascii="Arial" w:hAnsi="Arial" w:cs="Arial"/>
                <w:sz w:val="20"/>
                <w:szCs w:val="20"/>
              </w:rPr>
              <w:t xml:space="preserve"> </w:t>
            </w:r>
            <w:r w:rsidRPr="00052CBE">
              <w:rPr>
                <w:rFonts w:ascii="Arial" w:hAnsi="Arial" w:cs="Arial"/>
                <w:sz w:val="20"/>
                <w:szCs w:val="20"/>
              </w:rPr>
              <w:t>rovnost příležitostí)</w:t>
            </w:r>
          </w:p>
          <w:p w:rsidR="00052CBE" w:rsidRDefault="00052CBE" w:rsidP="001C34F2">
            <w:pPr>
              <w:rPr>
                <w:rFonts w:ascii="Arial" w:hAnsi="Arial" w:cs="Arial"/>
                <w:sz w:val="24"/>
                <w:szCs w:val="24"/>
              </w:rPr>
            </w:pPr>
          </w:p>
          <w:p w:rsidR="00052CBE" w:rsidRPr="00052CBE" w:rsidRDefault="00052CBE" w:rsidP="005F4DA7">
            <w:pPr>
              <w:pStyle w:val="Standard"/>
              <w:widowControl w:val="0"/>
              <w:numPr>
                <w:ilvl w:val="0"/>
                <w:numId w:val="172"/>
              </w:numPr>
              <w:spacing w:before="64"/>
              <w:ind w:right="-108"/>
              <w:rPr>
                <w:rFonts w:ascii="Arial" w:hAnsi="Arial" w:cs="Arial"/>
                <w:b/>
                <w:bCs/>
                <w:sz w:val="20"/>
                <w:szCs w:val="20"/>
              </w:rPr>
            </w:pPr>
            <w:r w:rsidRPr="00052CBE">
              <w:rPr>
                <w:rFonts w:ascii="Arial" w:hAnsi="Arial" w:cs="Arial"/>
                <w:b/>
                <w:bCs/>
                <w:sz w:val="20"/>
                <w:szCs w:val="20"/>
              </w:rPr>
              <w:t>Adaptace na životní změny</w:t>
            </w:r>
          </w:p>
          <w:p w:rsidR="00052CBE" w:rsidRPr="00052CBE" w:rsidRDefault="00052CBE" w:rsidP="00052CBE">
            <w:pPr>
              <w:pStyle w:val="Standard"/>
              <w:widowControl w:val="0"/>
              <w:spacing w:before="64"/>
              <w:ind w:left="116" w:right="-108"/>
              <w:rPr>
                <w:rFonts w:ascii="Arial" w:hAnsi="Arial" w:cs="Arial"/>
                <w:sz w:val="20"/>
                <w:szCs w:val="20"/>
              </w:rPr>
            </w:pPr>
            <w:r w:rsidRPr="00052CBE">
              <w:rPr>
                <w:rFonts w:ascii="Arial" w:hAnsi="Arial" w:cs="Arial"/>
                <w:sz w:val="20"/>
                <w:szCs w:val="20"/>
              </w:rPr>
              <w:t>nabídka volných pracovních míst (inzerce), žádost o zaměstnání, profesní životopis, jak si počínat při pohovoru o přijetí do zaměstnání (modelové situace)</w:t>
            </w:r>
          </w:p>
          <w:p w:rsidR="00052CBE" w:rsidRPr="00052CBE" w:rsidRDefault="00052CBE" w:rsidP="00052CBE">
            <w:pPr>
              <w:pStyle w:val="Standard"/>
              <w:widowControl w:val="0"/>
              <w:spacing w:before="64"/>
              <w:ind w:left="116" w:right="1265"/>
              <w:rPr>
                <w:rFonts w:ascii="Arial" w:hAnsi="Arial" w:cs="Arial"/>
                <w:sz w:val="20"/>
                <w:szCs w:val="20"/>
              </w:rPr>
            </w:pPr>
          </w:p>
          <w:p w:rsidR="00052CBE" w:rsidRPr="00052CBE" w:rsidRDefault="00052CBE" w:rsidP="00052CBE">
            <w:pPr>
              <w:pStyle w:val="Standard"/>
              <w:widowControl w:val="0"/>
              <w:spacing w:before="64"/>
              <w:ind w:left="116" w:right="1265"/>
              <w:rPr>
                <w:rFonts w:ascii="Arial" w:hAnsi="Arial" w:cs="Arial"/>
                <w:sz w:val="20"/>
                <w:szCs w:val="20"/>
              </w:rPr>
            </w:pPr>
          </w:p>
          <w:p w:rsidR="00052CBE" w:rsidRPr="00052CBE" w:rsidRDefault="00052CBE" w:rsidP="005F4DA7">
            <w:pPr>
              <w:pStyle w:val="Standard"/>
              <w:widowControl w:val="0"/>
              <w:numPr>
                <w:ilvl w:val="0"/>
                <w:numId w:val="172"/>
              </w:numPr>
              <w:spacing w:before="64"/>
              <w:ind w:right="1265"/>
              <w:rPr>
                <w:rFonts w:ascii="Arial" w:hAnsi="Arial" w:cs="Arial"/>
                <w:b/>
                <w:bCs/>
                <w:sz w:val="20"/>
                <w:szCs w:val="20"/>
              </w:rPr>
            </w:pPr>
            <w:r w:rsidRPr="00052CBE">
              <w:rPr>
                <w:rFonts w:ascii="Arial" w:hAnsi="Arial" w:cs="Arial"/>
                <w:b/>
                <w:bCs/>
                <w:sz w:val="20"/>
                <w:szCs w:val="20"/>
              </w:rPr>
              <w:t>Svět práce a dospělosti</w:t>
            </w:r>
          </w:p>
          <w:p w:rsidR="00052CBE" w:rsidRDefault="00052CBE" w:rsidP="00052CBE">
            <w:pPr>
              <w:pStyle w:val="Standard"/>
              <w:widowControl w:val="0"/>
              <w:spacing w:before="64"/>
              <w:ind w:left="116" w:right="-108"/>
              <w:rPr>
                <w:rFonts w:cs="Times New Roman"/>
                <w:sz w:val="24"/>
                <w:szCs w:val="24"/>
              </w:rPr>
            </w:pPr>
            <w:r w:rsidRPr="00052CBE">
              <w:rPr>
                <w:rFonts w:ascii="Arial" w:hAnsi="Arial" w:cs="Arial"/>
                <w:sz w:val="20"/>
                <w:szCs w:val="20"/>
              </w:rPr>
              <w:t>pracovní smlouva, hlavní body pracovní smlouvy, ukončení pracovní smlouvy, formy</w:t>
            </w:r>
            <w:r>
              <w:rPr>
                <w:rFonts w:cs="Times New Roman"/>
                <w:sz w:val="24"/>
                <w:szCs w:val="24"/>
              </w:rPr>
              <w:t xml:space="preserve"> </w:t>
            </w:r>
            <w:r w:rsidRPr="00052CBE">
              <w:rPr>
                <w:rFonts w:ascii="Arial" w:hAnsi="Arial" w:cs="Arial"/>
                <w:sz w:val="20"/>
                <w:szCs w:val="20"/>
              </w:rPr>
              <w:t>podnikání</w:t>
            </w:r>
          </w:p>
          <w:p w:rsidR="00052CBE" w:rsidRPr="00052CBE" w:rsidRDefault="00052CBE" w:rsidP="001C34F2">
            <w:pPr>
              <w:rPr>
                <w:rFonts w:ascii="Arial" w:hAnsi="Arial" w:cs="Arial"/>
                <w:sz w:val="24"/>
                <w:szCs w:val="24"/>
              </w:rPr>
            </w:pPr>
          </w:p>
        </w:tc>
        <w:tc>
          <w:tcPr>
            <w:tcW w:w="2835" w:type="dxa"/>
          </w:tcPr>
          <w:p w:rsidR="00052CBE" w:rsidRDefault="00052CBE" w:rsidP="001C34F2">
            <w:pPr>
              <w:rPr>
                <w:rFonts w:ascii="Arial" w:hAnsi="Arial" w:cs="Arial"/>
                <w:sz w:val="24"/>
                <w:szCs w:val="24"/>
              </w:rPr>
            </w:pPr>
            <w:r>
              <w:rPr>
                <w:rFonts w:ascii="Arial" w:hAnsi="Arial" w:cs="Arial"/>
                <w:sz w:val="24"/>
                <w:szCs w:val="24"/>
              </w:rPr>
              <w:t xml:space="preserve">      </w:t>
            </w:r>
          </w:p>
          <w:p w:rsidR="00052CBE" w:rsidRDefault="00052CBE" w:rsidP="001C34F2">
            <w:pPr>
              <w:rPr>
                <w:rFonts w:ascii="Arial" w:hAnsi="Arial" w:cs="Arial"/>
                <w:sz w:val="24"/>
                <w:szCs w:val="24"/>
              </w:rPr>
            </w:pPr>
          </w:p>
          <w:p w:rsidR="00052CBE" w:rsidRDefault="00052CBE" w:rsidP="001C34F2">
            <w:pPr>
              <w:rPr>
                <w:rFonts w:ascii="Arial" w:hAnsi="Arial" w:cs="Arial"/>
                <w:sz w:val="24"/>
                <w:szCs w:val="24"/>
              </w:rPr>
            </w:pPr>
          </w:p>
          <w:p w:rsidR="00052CBE" w:rsidRPr="00052CBE" w:rsidRDefault="00052CBE" w:rsidP="001C34F2">
            <w:pPr>
              <w:rPr>
                <w:rFonts w:ascii="Arial" w:hAnsi="Arial" w:cs="Arial"/>
              </w:rPr>
            </w:pPr>
            <w:r w:rsidRPr="00052CBE">
              <w:rPr>
                <w:rFonts w:ascii="Arial" w:hAnsi="Arial" w:cs="Arial"/>
              </w:rPr>
              <w:t>Občanská výchova</w:t>
            </w:r>
          </w:p>
        </w:tc>
        <w:tc>
          <w:tcPr>
            <w:tcW w:w="2899" w:type="dxa"/>
          </w:tcPr>
          <w:p w:rsidR="00052CBE" w:rsidRDefault="00052CBE" w:rsidP="001C34F2">
            <w:pPr>
              <w:rPr>
                <w:rFonts w:ascii="Arial" w:hAnsi="Arial" w:cs="Arial"/>
                <w:sz w:val="24"/>
                <w:szCs w:val="24"/>
              </w:rPr>
            </w:pPr>
          </w:p>
          <w:p w:rsidR="00052CBE" w:rsidRDefault="00052CBE" w:rsidP="001C34F2">
            <w:pPr>
              <w:rPr>
                <w:rFonts w:ascii="Arial" w:hAnsi="Arial" w:cs="Arial"/>
                <w:sz w:val="24"/>
                <w:szCs w:val="24"/>
              </w:rPr>
            </w:pPr>
          </w:p>
          <w:p w:rsidR="00052CBE" w:rsidRDefault="00052CBE" w:rsidP="001C34F2">
            <w:pPr>
              <w:rPr>
                <w:rFonts w:ascii="Arial" w:hAnsi="Arial" w:cs="Arial"/>
                <w:sz w:val="24"/>
                <w:szCs w:val="24"/>
              </w:rPr>
            </w:pPr>
          </w:p>
          <w:p w:rsidR="00052CBE" w:rsidRPr="00052CBE" w:rsidRDefault="00052CBE" w:rsidP="00052CBE">
            <w:pPr>
              <w:rPr>
                <w:rFonts w:ascii="Arial" w:hAnsi="Arial" w:cs="Arial"/>
                <w:b/>
              </w:rPr>
            </w:pPr>
            <w:r w:rsidRPr="00052CBE">
              <w:rPr>
                <w:rFonts w:ascii="Arial" w:hAnsi="Arial" w:cs="Arial"/>
                <w:b/>
              </w:rPr>
              <w:t>OSV</w:t>
            </w:r>
          </w:p>
          <w:p w:rsidR="00052CBE" w:rsidRPr="00052CBE" w:rsidRDefault="00052CBE" w:rsidP="005F4DA7">
            <w:pPr>
              <w:numPr>
                <w:ilvl w:val="0"/>
                <w:numId w:val="170"/>
              </w:numPr>
              <w:rPr>
                <w:rFonts w:ascii="Arial" w:hAnsi="Arial" w:cs="Arial"/>
              </w:rPr>
            </w:pPr>
            <w:r w:rsidRPr="00052CBE">
              <w:rPr>
                <w:rFonts w:ascii="Arial" w:hAnsi="Arial" w:cs="Arial"/>
              </w:rPr>
              <w:t>rozvíjí schopnost posoudit své vlastní schopnosti a vzhledem k nim se rozhodnout o svém dalším životě</w:t>
            </w:r>
          </w:p>
          <w:p w:rsidR="00052CBE" w:rsidRPr="00052CBE" w:rsidRDefault="00052CBE" w:rsidP="001C34F2">
            <w:pPr>
              <w:rPr>
                <w:rFonts w:ascii="Arial" w:hAnsi="Arial" w:cs="Arial"/>
              </w:rPr>
            </w:pPr>
          </w:p>
          <w:p w:rsidR="00052CBE" w:rsidRPr="00052CBE" w:rsidRDefault="00052CBE" w:rsidP="001C34F2">
            <w:pPr>
              <w:rPr>
                <w:rFonts w:ascii="Arial" w:hAnsi="Arial" w:cs="Arial"/>
              </w:rPr>
            </w:pPr>
          </w:p>
          <w:p w:rsidR="00052CBE" w:rsidRPr="00052CBE" w:rsidRDefault="00052CBE" w:rsidP="001C34F2">
            <w:pPr>
              <w:rPr>
                <w:rFonts w:ascii="Arial" w:hAnsi="Arial" w:cs="Arial"/>
              </w:rPr>
            </w:pPr>
          </w:p>
          <w:p w:rsidR="00052CBE" w:rsidRPr="00052CBE" w:rsidRDefault="00052CBE" w:rsidP="00052CBE">
            <w:pPr>
              <w:rPr>
                <w:rFonts w:ascii="Arial" w:hAnsi="Arial" w:cs="Arial"/>
                <w:b/>
              </w:rPr>
            </w:pPr>
            <w:r w:rsidRPr="00052CBE">
              <w:rPr>
                <w:rFonts w:ascii="Arial" w:hAnsi="Arial" w:cs="Arial"/>
                <w:b/>
              </w:rPr>
              <w:t>MV</w:t>
            </w:r>
          </w:p>
          <w:p w:rsidR="00052CBE" w:rsidRPr="00052CBE" w:rsidRDefault="00052CBE" w:rsidP="005F4DA7">
            <w:pPr>
              <w:numPr>
                <w:ilvl w:val="0"/>
                <w:numId w:val="170"/>
              </w:numPr>
              <w:rPr>
                <w:rFonts w:ascii="Arial" w:hAnsi="Arial" w:cs="Arial"/>
              </w:rPr>
            </w:pPr>
            <w:r w:rsidRPr="00052CBE">
              <w:rPr>
                <w:rFonts w:ascii="Arial" w:hAnsi="Arial" w:cs="Arial"/>
              </w:rPr>
              <w:t>učí se využívat média jako zdroj informací pro rozhodování o vlastním životě a o profesní orientaci</w:t>
            </w:r>
          </w:p>
          <w:p w:rsidR="00052CBE" w:rsidRPr="00052CBE" w:rsidRDefault="00052CBE" w:rsidP="00052CBE">
            <w:pPr>
              <w:rPr>
                <w:rFonts w:ascii="Arial" w:hAnsi="Arial" w:cs="Arial"/>
              </w:rPr>
            </w:pPr>
          </w:p>
          <w:p w:rsidR="00052CBE" w:rsidRPr="00052CBE" w:rsidRDefault="00052CBE" w:rsidP="001C34F2">
            <w:pPr>
              <w:rPr>
                <w:rFonts w:ascii="Arial" w:hAnsi="Arial" w:cs="Arial"/>
                <w:sz w:val="24"/>
                <w:szCs w:val="24"/>
              </w:rPr>
            </w:pPr>
          </w:p>
        </w:tc>
      </w:tr>
    </w:tbl>
    <w:p w:rsidR="001C34F2" w:rsidRPr="00052CBE" w:rsidRDefault="001C34F2" w:rsidP="001C34F2">
      <w:pPr>
        <w:rPr>
          <w:rFonts w:ascii="Arial" w:hAnsi="Arial" w:cs="Arial"/>
          <w:sz w:val="24"/>
          <w:szCs w:val="24"/>
        </w:rPr>
      </w:pPr>
    </w:p>
    <w:p w:rsidR="001C34F2" w:rsidRPr="00052CBE" w:rsidRDefault="001C34F2" w:rsidP="001C34F2">
      <w:pPr>
        <w:widowControl w:val="0"/>
        <w:tabs>
          <w:tab w:val="left" w:pos="13300"/>
        </w:tabs>
        <w:autoSpaceDE w:val="0"/>
        <w:autoSpaceDN w:val="0"/>
        <w:adjustRightInd w:val="0"/>
        <w:spacing w:before="55"/>
        <w:rPr>
          <w:rFonts w:ascii="Arial" w:hAnsi="Arial" w:cs="Arial"/>
        </w:rPr>
      </w:pPr>
    </w:p>
    <w:p w:rsidR="001C34F2" w:rsidRPr="007913DD" w:rsidRDefault="001C34F2" w:rsidP="001C34F2">
      <w:pPr>
        <w:widowControl w:val="0"/>
        <w:tabs>
          <w:tab w:val="left" w:pos="13300"/>
        </w:tabs>
        <w:autoSpaceDE w:val="0"/>
        <w:autoSpaceDN w:val="0"/>
        <w:adjustRightInd w:val="0"/>
        <w:spacing w:before="55"/>
        <w:rPr>
          <w:rFonts w:ascii="Arial" w:hAnsi="Arial" w:cs="Arial"/>
        </w:rPr>
      </w:pPr>
    </w:p>
    <w:p w:rsidR="001C34F2" w:rsidRPr="007913DD" w:rsidRDefault="001C34F2" w:rsidP="001C34F2">
      <w:pPr>
        <w:widowControl w:val="0"/>
        <w:tabs>
          <w:tab w:val="left" w:pos="13300"/>
        </w:tabs>
        <w:autoSpaceDE w:val="0"/>
        <w:autoSpaceDN w:val="0"/>
        <w:adjustRightInd w:val="0"/>
        <w:spacing w:before="55"/>
        <w:rPr>
          <w:rFonts w:ascii="Arial" w:hAnsi="Arial" w:cs="Arial"/>
        </w:rPr>
      </w:pPr>
    </w:p>
    <w:p w:rsidR="001C34F2" w:rsidRPr="007913DD" w:rsidRDefault="001C34F2" w:rsidP="001C34F2">
      <w:pPr>
        <w:widowControl w:val="0"/>
        <w:tabs>
          <w:tab w:val="left" w:pos="13300"/>
        </w:tabs>
        <w:autoSpaceDE w:val="0"/>
        <w:autoSpaceDN w:val="0"/>
        <w:adjustRightInd w:val="0"/>
        <w:spacing w:before="55"/>
        <w:rPr>
          <w:rFonts w:ascii="Arial" w:hAnsi="Arial" w:cs="Arial"/>
        </w:rPr>
      </w:pPr>
    </w:p>
    <w:p w:rsidR="001C34F2" w:rsidRPr="007913DD" w:rsidRDefault="001C34F2" w:rsidP="001C34F2">
      <w:pPr>
        <w:rPr>
          <w:rFonts w:ascii="Arial" w:hAnsi="Arial" w:cs="Arial"/>
          <w:sz w:val="24"/>
          <w:szCs w:val="24"/>
        </w:rPr>
      </w:pPr>
    </w:p>
    <w:p w:rsidR="001C34F2" w:rsidRDefault="001C34F2" w:rsidP="001C34F2">
      <w:pPr>
        <w:widowControl w:val="0"/>
        <w:tabs>
          <w:tab w:val="left" w:pos="13180"/>
        </w:tabs>
        <w:autoSpaceDE w:val="0"/>
        <w:autoSpaceDN w:val="0"/>
        <w:adjustRightInd w:val="0"/>
        <w:spacing w:before="55"/>
        <w:rPr>
          <w:rFonts w:ascii="Arial" w:hAnsi="Arial" w:cs="Arial"/>
          <w:sz w:val="24"/>
          <w:szCs w:val="24"/>
        </w:rPr>
      </w:pPr>
    </w:p>
    <w:p w:rsidR="001C34F2" w:rsidRDefault="001C34F2" w:rsidP="001C34F2">
      <w:pPr>
        <w:widowControl w:val="0"/>
        <w:tabs>
          <w:tab w:val="left" w:pos="13180"/>
        </w:tabs>
        <w:autoSpaceDE w:val="0"/>
        <w:autoSpaceDN w:val="0"/>
        <w:adjustRightInd w:val="0"/>
        <w:spacing w:before="55"/>
        <w:rPr>
          <w:rFonts w:ascii="Arial" w:hAnsi="Arial" w:cs="Arial"/>
          <w:sz w:val="24"/>
          <w:szCs w:val="24"/>
        </w:rPr>
      </w:pPr>
    </w:p>
    <w:p w:rsidR="001C34F2" w:rsidRPr="007913DD" w:rsidRDefault="001C34F2" w:rsidP="001C34F2">
      <w:pPr>
        <w:widowControl w:val="0"/>
        <w:tabs>
          <w:tab w:val="left" w:pos="13180"/>
        </w:tabs>
        <w:autoSpaceDE w:val="0"/>
        <w:autoSpaceDN w:val="0"/>
        <w:adjustRightInd w:val="0"/>
        <w:spacing w:before="55"/>
        <w:rPr>
          <w:rFonts w:ascii="Arial" w:hAnsi="Arial" w:cs="Arial"/>
          <w:sz w:val="24"/>
          <w:szCs w:val="24"/>
        </w:rPr>
        <w:sectPr w:rsidR="001C34F2" w:rsidRPr="007913DD">
          <w:pgSz w:w="16840" w:h="11920" w:orient="landscape"/>
          <w:pgMar w:top="1020" w:right="1600" w:bottom="280" w:left="1600" w:header="708" w:footer="708" w:gutter="0"/>
          <w:cols w:space="708"/>
          <w:noEndnote/>
        </w:sectPr>
      </w:pPr>
    </w:p>
    <w:p w:rsidR="00CA72DD" w:rsidRDefault="00CA72DD" w:rsidP="00756DCE">
      <w:pPr>
        <w:jc w:val="center"/>
        <w:rPr>
          <w:rFonts w:ascii="Arial" w:hAnsi="Arial" w:cs="Arial"/>
          <w:b/>
          <w:sz w:val="40"/>
          <w:szCs w:val="40"/>
          <w:u w:val="single"/>
        </w:rPr>
      </w:pPr>
    </w:p>
    <w:p w:rsidR="00CA72DD" w:rsidRPr="00CA72DD" w:rsidRDefault="000B60C8" w:rsidP="00756DCE">
      <w:pPr>
        <w:jc w:val="center"/>
        <w:rPr>
          <w:rFonts w:ascii="Arial" w:hAnsi="Arial" w:cs="Arial"/>
          <w:b/>
          <w:sz w:val="72"/>
          <w:szCs w:val="72"/>
        </w:rPr>
      </w:pPr>
      <w:r>
        <w:rPr>
          <w:rFonts w:ascii="Arial" w:hAnsi="Arial" w:cs="Arial"/>
          <w:b/>
          <w:sz w:val="72"/>
          <w:szCs w:val="72"/>
        </w:rPr>
        <w:t>15</w:t>
      </w:r>
    </w:p>
    <w:p w:rsidR="007913DD" w:rsidRPr="00CA72DD" w:rsidRDefault="00052CBE" w:rsidP="00756DCE">
      <w:pPr>
        <w:jc w:val="center"/>
        <w:rPr>
          <w:rFonts w:ascii="Arial" w:hAnsi="Arial" w:cs="Arial"/>
          <w:b/>
          <w:sz w:val="40"/>
          <w:szCs w:val="40"/>
          <w:u w:val="single"/>
        </w:rPr>
      </w:pPr>
      <w:r w:rsidRPr="00CA72DD">
        <w:rPr>
          <w:rFonts w:ascii="Arial" w:hAnsi="Arial" w:cs="Arial"/>
          <w:b/>
          <w:sz w:val="40"/>
          <w:szCs w:val="40"/>
          <w:u w:val="single"/>
        </w:rPr>
        <w:t>Povinně volitelné předměty</w:t>
      </w:r>
    </w:p>
    <w:p w:rsidR="00052CBE" w:rsidRDefault="00052CBE">
      <w:pPr>
        <w:rPr>
          <w:rFonts w:ascii="Arial" w:hAnsi="Arial" w:cs="Arial"/>
          <w:sz w:val="24"/>
          <w:szCs w:val="24"/>
        </w:rPr>
      </w:pPr>
      <w:r>
        <w:rPr>
          <w:rFonts w:ascii="Arial" w:hAnsi="Arial" w:cs="Arial"/>
          <w:sz w:val="24"/>
          <w:szCs w:val="24"/>
        </w:rPr>
        <w:t xml:space="preserve">    </w:t>
      </w:r>
    </w:p>
    <w:p w:rsidR="00052CBE" w:rsidRPr="00756DCE" w:rsidRDefault="00CA72DD">
      <w:pPr>
        <w:rPr>
          <w:rFonts w:ascii="Arial" w:hAnsi="Arial" w:cs="Arial"/>
          <w:b/>
          <w:sz w:val="40"/>
          <w:szCs w:val="40"/>
        </w:rPr>
      </w:pPr>
      <w:r>
        <w:rPr>
          <w:rFonts w:ascii="Arial" w:hAnsi="Arial" w:cs="Arial"/>
          <w:b/>
          <w:sz w:val="40"/>
          <w:szCs w:val="40"/>
        </w:rPr>
        <w:t xml:space="preserve">                                                     </w:t>
      </w:r>
      <w:r w:rsidR="00052CBE" w:rsidRPr="00756DCE">
        <w:rPr>
          <w:rFonts w:ascii="Arial" w:hAnsi="Arial" w:cs="Arial"/>
          <w:b/>
          <w:sz w:val="40"/>
          <w:szCs w:val="40"/>
        </w:rPr>
        <w:t>1. stupeň</w:t>
      </w:r>
    </w:p>
    <w:p w:rsidR="00052CBE" w:rsidRDefault="00052CBE">
      <w:pPr>
        <w:rPr>
          <w:rFonts w:ascii="Arial" w:hAnsi="Arial" w:cs="Arial"/>
          <w:sz w:val="24"/>
          <w:szCs w:val="24"/>
        </w:rPr>
      </w:pPr>
    </w:p>
    <w:p w:rsidR="007913DD" w:rsidRDefault="007913DD">
      <w:pPr>
        <w:rPr>
          <w:rFonts w:ascii="Arial" w:hAnsi="Arial" w:cs="Arial"/>
          <w:sz w:val="24"/>
          <w:szCs w:val="24"/>
        </w:rPr>
      </w:pPr>
    </w:p>
    <w:p w:rsidR="007913DD" w:rsidRPr="00052CBE" w:rsidRDefault="00052CBE" w:rsidP="007913DD">
      <w:pPr>
        <w:widowControl w:val="0"/>
        <w:autoSpaceDE w:val="0"/>
        <w:autoSpaceDN w:val="0"/>
        <w:adjustRightInd w:val="0"/>
        <w:ind w:hanging="101"/>
        <w:rPr>
          <w:rFonts w:ascii="Arial" w:hAnsi="Arial" w:cs="Arial"/>
          <w:sz w:val="40"/>
          <w:szCs w:val="40"/>
        </w:rPr>
      </w:pPr>
      <w:r w:rsidRPr="00052CBE">
        <w:rPr>
          <w:rFonts w:ascii="Arial" w:hAnsi="Arial" w:cs="Arial"/>
          <w:sz w:val="40"/>
          <w:szCs w:val="40"/>
        </w:rPr>
        <w:t xml:space="preserve">Vzdělávací oblast: </w:t>
      </w:r>
      <w:r w:rsidRPr="00756DCE">
        <w:rPr>
          <w:rFonts w:ascii="Arial" w:hAnsi="Arial" w:cs="Arial"/>
          <w:b/>
          <w:sz w:val="40"/>
          <w:szCs w:val="40"/>
        </w:rPr>
        <w:t>Jazyk a jazyková komunikace</w:t>
      </w:r>
    </w:p>
    <w:p w:rsidR="00052CBE" w:rsidRDefault="00052CBE" w:rsidP="007913DD">
      <w:pPr>
        <w:widowControl w:val="0"/>
        <w:autoSpaceDE w:val="0"/>
        <w:autoSpaceDN w:val="0"/>
        <w:adjustRightInd w:val="0"/>
        <w:ind w:hanging="101"/>
        <w:rPr>
          <w:rFonts w:ascii="Arial" w:hAnsi="Arial" w:cs="Arial"/>
        </w:rPr>
      </w:pPr>
    </w:p>
    <w:p w:rsidR="00052CBE" w:rsidRDefault="00052CBE" w:rsidP="007913DD">
      <w:pPr>
        <w:widowControl w:val="0"/>
        <w:autoSpaceDE w:val="0"/>
        <w:autoSpaceDN w:val="0"/>
        <w:adjustRightInd w:val="0"/>
        <w:ind w:hanging="101"/>
        <w:rPr>
          <w:rFonts w:ascii="Arial" w:hAnsi="Arial" w:cs="Arial"/>
          <w:sz w:val="36"/>
          <w:szCs w:val="36"/>
        </w:rPr>
      </w:pPr>
      <w:r w:rsidRPr="00052CBE">
        <w:rPr>
          <w:rFonts w:ascii="Arial" w:hAnsi="Arial" w:cs="Arial"/>
          <w:sz w:val="36"/>
          <w:szCs w:val="36"/>
        </w:rPr>
        <w:t xml:space="preserve">Vzdělávací předmět : </w:t>
      </w:r>
      <w:r w:rsidR="005E153F">
        <w:rPr>
          <w:rFonts w:ascii="Arial" w:hAnsi="Arial" w:cs="Arial"/>
          <w:sz w:val="36"/>
          <w:szCs w:val="36"/>
        </w:rPr>
        <w:t xml:space="preserve"> </w:t>
      </w:r>
      <w:r w:rsidRPr="00756DCE">
        <w:rPr>
          <w:rFonts w:ascii="Arial" w:hAnsi="Arial" w:cs="Arial"/>
          <w:b/>
          <w:sz w:val="36"/>
          <w:szCs w:val="36"/>
        </w:rPr>
        <w:t>Anglický jazyk</w:t>
      </w:r>
    </w:p>
    <w:p w:rsidR="00052CBE" w:rsidRDefault="00052CBE" w:rsidP="007913DD">
      <w:pPr>
        <w:widowControl w:val="0"/>
        <w:autoSpaceDE w:val="0"/>
        <w:autoSpaceDN w:val="0"/>
        <w:adjustRightInd w:val="0"/>
        <w:ind w:hanging="101"/>
        <w:rPr>
          <w:rFonts w:ascii="Arial" w:hAnsi="Arial" w:cs="Arial"/>
          <w:sz w:val="36"/>
          <w:szCs w:val="36"/>
        </w:rPr>
      </w:pPr>
    </w:p>
    <w:p w:rsidR="00052CBE" w:rsidRDefault="00052CBE" w:rsidP="00052CBE">
      <w:pPr>
        <w:widowControl w:val="0"/>
        <w:autoSpaceDE w:val="0"/>
        <w:autoSpaceDN w:val="0"/>
        <w:adjustRightInd w:val="0"/>
        <w:rPr>
          <w:rFonts w:ascii="Arial" w:hAnsi="Arial" w:cs="Arial"/>
          <w:sz w:val="24"/>
          <w:szCs w:val="24"/>
        </w:rPr>
      </w:pPr>
      <w:r>
        <w:rPr>
          <w:rFonts w:ascii="Arial" w:hAnsi="Arial" w:cs="Arial"/>
          <w:sz w:val="24"/>
          <w:szCs w:val="24"/>
        </w:rPr>
        <w:t>Ve 2. ročníku je předmět vyučován jako povinně volitelný s hodinovou dotací. Tomu předchází v 1.</w:t>
      </w:r>
      <w:r w:rsidR="005E153F">
        <w:rPr>
          <w:rFonts w:ascii="Arial" w:hAnsi="Arial" w:cs="Arial"/>
          <w:sz w:val="24"/>
          <w:szCs w:val="24"/>
        </w:rPr>
        <w:t xml:space="preserve"> </w:t>
      </w:r>
      <w:r>
        <w:rPr>
          <w:rFonts w:ascii="Arial" w:hAnsi="Arial" w:cs="Arial"/>
          <w:sz w:val="24"/>
          <w:szCs w:val="24"/>
        </w:rPr>
        <w:t>ročníku jazyková průprava, kdy jsou žáci v rámci ostatních předmětů seznamováni s nejjednoduššími anglickými slovíčky (</w:t>
      </w:r>
      <w:r w:rsidR="005E153F">
        <w:rPr>
          <w:rFonts w:ascii="Arial" w:hAnsi="Arial" w:cs="Arial"/>
          <w:sz w:val="24"/>
          <w:szCs w:val="24"/>
        </w:rPr>
        <w:t xml:space="preserve"> </w:t>
      </w:r>
      <w:r>
        <w:rPr>
          <w:rFonts w:ascii="Arial" w:hAnsi="Arial" w:cs="Arial"/>
          <w:sz w:val="24"/>
          <w:szCs w:val="24"/>
        </w:rPr>
        <w:t>M –čísla, Vv – barvy, Prv – nejznámější zvířátka, rodinní příslušníci, atd.).</w:t>
      </w:r>
    </w:p>
    <w:p w:rsidR="00052CBE" w:rsidRDefault="00052CBE" w:rsidP="00052CBE">
      <w:pPr>
        <w:widowControl w:val="0"/>
        <w:autoSpaceDE w:val="0"/>
        <w:autoSpaceDN w:val="0"/>
        <w:adjustRightInd w:val="0"/>
        <w:rPr>
          <w:rFonts w:ascii="Arial" w:hAnsi="Arial" w:cs="Arial"/>
          <w:sz w:val="24"/>
          <w:szCs w:val="24"/>
        </w:rPr>
      </w:pPr>
    </w:p>
    <w:p w:rsidR="00052CBE" w:rsidRPr="00052CBE" w:rsidRDefault="00052CBE" w:rsidP="00052CBE">
      <w:pPr>
        <w:widowControl w:val="0"/>
        <w:autoSpaceDE w:val="0"/>
        <w:autoSpaceDN w:val="0"/>
        <w:adjustRightInd w:val="0"/>
        <w:rPr>
          <w:rFonts w:ascii="Arial" w:hAnsi="Arial" w:cs="Arial"/>
          <w:sz w:val="24"/>
          <w:szCs w:val="24"/>
        </w:rPr>
      </w:pPr>
    </w:p>
    <w:tbl>
      <w:tblPr>
        <w:tblStyle w:val="Mkatabulky"/>
        <w:tblW w:w="0" w:type="auto"/>
        <w:tblLook w:val="04A0" w:firstRow="1" w:lastRow="0" w:firstColumn="1" w:lastColumn="0" w:noHBand="0" w:noVBand="1"/>
      </w:tblPr>
      <w:tblGrid>
        <w:gridCol w:w="6890"/>
        <w:gridCol w:w="6890"/>
      </w:tblGrid>
      <w:tr w:rsidR="00052CBE" w:rsidRPr="00052CBE" w:rsidTr="00052CBE">
        <w:tc>
          <w:tcPr>
            <w:tcW w:w="6890" w:type="dxa"/>
          </w:tcPr>
          <w:p w:rsidR="00052CBE" w:rsidRPr="00052CBE" w:rsidRDefault="00052CBE" w:rsidP="00052CBE">
            <w:pPr>
              <w:widowControl w:val="0"/>
              <w:autoSpaceDE w:val="0"/>
              <w:autoSpaceDN w:val="0"/>
              <w:adjustRightInd w:val="0"/>
              <w:rPr>
                <w:rFonts w:ascii="Arial" w:hAnsi="Arial" w:cs="Arial"/>
                <w:b/>
                <w:sz w:val="24"/>
                <w:szCs w:val="24"/>
              </w:rPr>
            </w:pPr>
            <w:r w:rsidRPr="00052CBE">
              <w:rPr>
                <w:rFonts w:ascii="Arial" w:hAnsi="Arial" w:cs="Arial"/>
                <w:b/>
                <w:sz w:val="24"/>
                <w:szCs w:val="24"/>
              </w:rPr>
              <w:t>Výstupy po 2. ročníku</w:t>
            </w:r>
          </w:p>
        </w:tc>
        <w:tc>
          <w:tcPr>
            <w:tcW w:w="6890" w:type="dxa"/>
          </w:tcPr>
          <w:p w:rsidR="00052CBE" w:rsidRPr="00052CBE" w:rsidRDefault="00052CBE" w:rsidP="00052CBE">
            <w:pPr>
              <w:widowControl w:val="0"/>
              <w:autoSpaceDE w:val="0"/>
              <w:autoSpaceDN w:val="0"/>
              <w:adjustRightInd w:val="0"/>
              <w:rPr>
                <w:rFonts w:ascii="Arial" w:hAnsi="Arial" w:cs="Arial"/>
                <w:b/>
                <w:sz w:val="24"/>
                <w:szCs w:val="24"/>
              </w:rPr>
            </w:pPr>
            <w:r w:rsidRPr="00052CBE">
              <w:rPr>
                <w:rFonts w:ascii="Arial" w:hAnsi="Arial" w:cs="Arial"/>
                <w:b/>
                <w:sz w:val="24"/>
                <w:szCs w:val="24"/>
              </w:rPr>
              <w:t>Výchovně vzdělávací strategie</w:t>
            </w:r>
          </w:p>
        </w:tc>
      </w:tr>
      <w:tr w:rsidR="00052CBE" w:rsidTr="00052CBE">
        <w:tc>
          <w:tcPr>
            <w:tcW w:w="6890" w:type="dxa"/>
          </w:tcPr>
          <w:p w:rsidR="00052CBE" w:rsidRPr="0055566D" w:rsidRDefault="00052CBE" w:rsidP="0055566D">
            <w:pPr>
              <w:widowControl w:val="0"/>
              <w:autoSpaceDE w:val="0"/>
              <w:autoSpaceDN w:val="0"/>
              <w:adjustRightInd w:val="0"/>
              <w:rPr>
                <w:rFonts w:ascii="Arial" w:hAnsi="Arial" w:cs="Arial"/>
                <w:sz w:val="24"/>
                <w:szCs w:val="24"/>
              </w:rPr>
            </w:pPr>
            <w:r w:rsidRPr="0055566D">
              <w:rPr>
                <w:rFonts w:ascii="Arial" w:hAnsi="Arial" w:cs="Arial"/>
                <w:sz w:val="24"/>
                <w:szCs w:val="24"/>
              </w:rPr>
              <w:t>Žák</w:t>
            </w:r>
          </w:p>
          <w:p w:rsidR="00052CBE" w:rsidRPr="00052CBE" w:rsidRDefault="00052CBE" w:rsidP="005F4DA7">
            <w:pPr>
              <w:pStyle w:val="Odstavecseseznamem"/>
              <w:widowControl w:val="0"/>
              <w:numPr>
                <w:ilvl w:val="0"/>
                <w:numId w:val="178"/>
              </w:numPr>
              <w:autoSpaceDE w:val="0"/>
              <w:autoSpaceDN w:val="0"/>
              <w:adjustRightInd w:val="0"/>
              <w:rPr>
                <w:rFonts w:ascii="Arial" w:hAnsi="Arial" w:cs="Arial"/>
                <w:sz w:val="24"/>
                <w:szCs w:val="24"/>
              </w:rPr>
            </w:pPr>
            <w:r w:rsidRPr="00052CBE">
              <w:rPr>
                <w:rFonts w:ascii="Arial" w:hAnsi="Arial" w:cs="Arial"/>
                <w:sz w:val="24"/>
                <w:szCs w:val="24"/>
              </w:rPr>
              <w:t>Rozumí jednoduchým pokynům a otázkám běžných při výuce</w:t>
            </w:r>
          </w:p>
          <w:p w:rsidR="00052CBE" w:rsidRPr="00052CBE" w:rsidRDefault="00052CBE" w:rsidP="005F4DA7">
            <w:pPr>
              <w:pStyle w:val="Odstavecseseznamem"/>
              <w:widowControl w:val="0"/>
              <w:numPr>
                <w:ilvl w:val="0"/>
                <w:numId w:val="178"/>
              </w:numPr>
              <w:autoSpaceDE w:val="0"/>
              <w:autoSpaceDN w:val="0"/>
              <w:adjustRightInd w:val="0"/>
              <w:rPr>
                <w:rFonts w:ascii="Arial" w:hAnsi="Arial" w:cs="Arial"/>
                <w:sz w:val="24"/>
                <w:szCs w:val="24"/>
              </w:rPr>
            </w:pPr>
            <w:r w:rsidRPr="00052CBE">
              <w:rPr>
                <w:rFonts w:ascii="Arial" w:hAnsi="Arial" w:cs="Arial"/>
                <w:sz w:val="24"/>
                <w:szCs w:val="24"/>
              </w:rPr>
              <w:t>Pozdraví a odpoví na pozdrav jednoduchým způsobem</w:t>
            </w:r>
          </w:p>
          <w:p w:rsidR="00052CBE" w:rsidRPr="00052CBE" w:rsidRDefault="00052CBE" w:rsidP="005F4DA7">
            <w:pPr>
              <w:pStyle w:val="Odstavecseseznamem"/>
              <w:widowControl w:val="0"/>
              <w:numPr>
                <w:ilvl w:val="0"/>
                <w:numId w:val="178"/>
              </w:numPr>
              <w:autoSpaceDE w:val="0"/>
              <w:autoSpaceDN w:val="0"/>
              <w:adjustRightInd w:val="0"/>
              <w:rPr>
                <w:rFonts w:ascii="Arial" w:hAnsi="Arial" w:cs="Arial"/>
                <w:sz w:val="24"/>
                <w:szCs w:val="24"/>
              </w:rPr>
            </w:pPr>
            <w:r w:rsidRPr="00052CBE">
              <w:rPr>
                <w:rFonts w:ascii="Arial" w:hAnsi="Arial" w:cs="Arial"/>
                <w:sz w:val="24"/>
                <w:szCs w:val="24"/>
              </w:rPr>
              <w:t>Pojmenuje předměty kolem sebe doma a ve škole</w:t>
            </w:r>
          </w:p>
          <w:p w:rsidR="00052CBE" w:rsidRPr="00052CBE" w:rsidRDefault="00052CBE" w:rsidP="005F4DA7">
            <w:pPr>
              <w:pStyle w:val="Odstavecseseznamem"/>
              <w:widowControl w:val="0"/>
              <w:numPr>
                <w:ilvl w:val="0"/>
                <w:numId w:val="178"/>
              </w:numPr>
              <w:autoSpaceDE w:val="0"/>
              <w:autoSpaceDN w:val="0"/>
              <w:adjustRightInd w:val="0"/>
              <w:rPr>
                <w:rFonts w:ascii="Arial" w:hAnsi="Arial" w:cs="Arial"/>
                <w:sz w:val="24"/>
                <w:szCs w:val="24"/>
              </w:rPr>
            </w:pPr>
            <w:r w:rsidRPr="00052CBE">
              <w:rPr>
                <w:rFonts w:ascii="Arial" w:hAnsi="Arial" w:cs="Arial"/>
                <w:sz w:val="24"/>
                <w:szCs w:val="24"/>
              </w:rPr>
              <w:t>Popisuje jednoduchými větami věci a činnosti kolem sebe</w:t>
            </w:r>
          </w:p>
          <w:p w:rsidR="00052CBE" w:rsidRPr="00052CBE" w:rsidRDefault="00052CBE" w:rsidP="005F4DA7">
            <w:pPr>
              <w:pStyle w:val="Odstavecseseznamem"/>
              <w:widowControl w:val="0"/>
              <w:numPr>
                <w:ilvl w:val="0"/>
                <w:numId w:val="178"/>
              </w:numPr>
              <w:autoSpaceDE w:val="0"/>
              <w:autoSpaceDN w:val="0"/>
              <w:adjustRightInd w:val="0"/>
              <w:rPr>
                <w:rFonts w:ascii="Arial" w:hAnsi="Arial" w:cs="Arial"/>
                <w:sz w:val="24"/>
                <w:szCs w:val="24"/>
              </w:rPr>
            </w:pPr>
            <w:r w:rsidRPr="00052CBE">
              <w:rPr>
                <w:rFonts w:ascii="Arial" w:hAnsi="Arial" w:cs="Arial"/>
                <w:sz w:val="24"/>
                <w:szCs w:val="24"/>
              </w:rPr>
              <w:t>Tvoří jednoduché věty a otázky týkající se jeho každodenních potřeb a činností</w:t>
            </w:r>
          </w:p>
          <w:p w:rsidR="00052CBE" w:rsidRPr="00052CBE" w:rsidRDefault="00052CBE" w:rsidP="005F4DA7">
            <w:pPr>
              <w:pStyle w:val="Odstavecseseznamem"/>
              <w:widowControl w:val="0"/>
              <w:numPr>
                <w:ilvl w:val="0"/>
                <w:numId w:val="178"/>
              </w:numPr>
              <w:autoSpaceDE w:val="0"/>
              <w:autoSpaceDN w:val="0"/>
              <w:adjustRightInd w:val="0"/>
              <w:rPr>
                <w:rFonts w:ascii="Arial" w:hAnsi="Arial" w:cs="Arial"/>
                <w:sz w:val="24"/>
                <w:szCs w:val="24"/>
              </w:rPr>
            </w:pPr>
            <w:r w:rsidRPr="00052CBE">
              <w:rPr>
                <w:rFonts w:ascii="Arial" w:hAnsi="Arial" w:cs="Arial"/>
                <w:sz w:val="24"/>
                <w:szCs w:val="24"/>
              </w:rPr>
              <w:t>Užívá základní barvy při jednoduchém popisu osob nebo věcí</w:t>
            </w:r>
          </w:p>
          <w:p w:rsidR="00052CBE" w:rsidRPr="00052CBE" w:rsidRDefault="00052CBE" w:rsidP="005F4DA7">
            <w:pPr>
              <w:pStyle w:val="Odstavecseseznamem"/>
              <w:widowControl w:val="0"/>
              <w:numPr>
                <w:ilvl w:val="0"/>
                <w:numId w:val="178"/>
              </w:numPr>
              <w:autoSpaceDE w:val="0"/>
              <w:autoSpaceDN w:val="0"/>
              <w:adjustRightInd w:val="0"/>
              <w:rPr>
                <w:rFonts w:ascii="Arial" w:hAnsi="Arial" w:cs="Arial"/>
                <w:sz w:val="24"/>
                <w:szCs w:val="24"/>
              </w:rPr>
            </w:pPr>
            <w:r w:rsidRPr="00052CBE">
              <w:rPr>
                <w:rFonts w:ascii="Arial" w:hAnsi="Arial" w:cs="Arial"/>
                <w:sz w:val="24"/>
                <w:szCs w:val="24"/>
              </w:rPr>
              <w:t>Pojmenuje některá zvířata a zvuky, které vydávají</w:t>
            </w:r>
          </w:p>
          <w:p w:rsidR="00052CBE" w:rsidRPr="00052CBE" w:rsidRDefault="00052CBE" w:rsidP="005F4DA7">
            <w:pPr>
              <w:pStyle w:val="Odstavecseseznamem"/>
              <w:widowControl w:val="0"/>
              <w:numPr>
                <w:ilvl w:val="0"/>
                <w:numId w:val="178"/>
              </w:numPr>
              <w:autoSpaceDE w:val="0"/>
              <w:autoSpaceDN w:val="0"/>
              <w:adjustRightInd w:val="0"/>
              <w:rPr>
                <w:rFonts w:ascii="Arial" w:hAnsi="Arial" w:cs="Arial"/>
                <w:sz w:val="24"/>
                <w:szCs w:val="24"/>
              </w:rPr>
            </w:pPr>
            <w:r w:rsidRPr="00052CBE">
              <w:rPr>
                <w:rFonts w:ascii="Arial" w:hAnsi="Arial" w:cs="Arial"/>
                <w:sz w:val="24"/>
                <w:szCs w:val="24"/>
              </w:rPr>
              <w:t>Popíše dům velmi jednoduchým způsobem</w:t>
            </w:r>
          </w:p>
        </w:tc>
        <w:tc>
          <w:tcPr>
            <w:tcW w:w="6890" w:type="dxa"/>
          </w:tcPr>
          <w:p w:rsidR="00052CBE" w:rsidRDefault="00052CBE" w:rsidP="00052CBE">
            <w:pPr>
              <w:widowControl w:val="0"/>
              <w:autoSpaceDE w:val="0"/>
              <w:autoSpaceDN w:val="0"/>
              <w:adjustRightInd w:val="0"/>
              <w:rPr>
                <w:rFonts w:ascii="Arial" w:hAnsi="Arial" w:cs="Arial"/>
                <w:sz w:val="24"/>
                <w:szCs w:val="24"/>
              </w:rPr>
            </w:pPr>
          </w:p>
          <w:p w:rsidR="00052CBE" w:rsidRPr="00052CBE" w:rsidRDefault="00052CBE" w:rsidP="005F4DA7">
            <w:pPr>
              <w:pStyle w:val="Odstavecseseznamem"/>
              <w:widowControl w:val="0"/>
              <w:numPr>
                <w:ilvl w:val="0"/>
                <w:numId w:val="179"/>
              </w:numPr>
              <w:autoSpaceDE w:val="0"/>
              <w:autoSpaceDN w:val="0"/>
              <w:adjustRightInd w:val="0"/>
              <w:rPr>
                <w:rFonts w:ascii="Arial" w:hAnsi="Arial" w:cs="Arial"/>
                <w:sz w:val="24"/>
                <w:szCs w:val="24"/>
              </w:rPr>
            </w:pPr>
            <w:r w:rsidRPr="00052CBE">
              <w:rPr>
                <w:rFonts w:ascii="Arial" w:hAnsi="Arial" w:cs="Arial"/>
                <w:sz w:val="24"/>
                <w:szCs w:val="24"/>
              </w:rPr>
              <w:t>Motivujeme pro celoživotní vzdělávání</w:t>
            </w:r>
          </w:p>
          <w:p w:rsidR="00052CBE" w:rsidRPr="00052CBE" w:rsidRDefault="00052CBE" w:rsidP="005F4DA7">
            <w:pPr>
              <w:pStyle w:val="Odstavecseseznamem"/>
              <w:widowControl w:val="0"/>
              <w:numPr>
                <w:ilvl w:val="0"/>
                <w:numId w:val="179"/>
              </w:numPr>
              <w:autoSpaceDE w:val="0"/>
              <w:autoSpaceDN w:val="0"/>
              <w:adjustRightInd w:val="0"/>
              <w:rPr>
                <w:rFonts w:ascii="Arial" w:hAnsi="Arial" w:cs="Arial"/>
                <w:sz w:val="24"/>
                <w:szCs w:val="24"/>
              </w:rPr>
            </w:pPr>
            <w:r w:rsidRPr="00052CBE">
              <w:rPr>
                <w:rFonts w:ascii="Arial" w:hAnsi="Arial" w:cs="Arial"/>
                <w:sz w:val="24"/>
                <w:szCs w:val="24"/>
              </w:rPr>
              <w:t>Tvoříme pracovní systém</w:t>
            </w:r>
          </w:p>
          <w:p w:rsidR="00052CBE" w:rsidRPr="00052CBE" w:rsidRDefault="00052CBE" w:rsidP="005F4DA7">
            <w:pPr>
              <w:pStyle w:val="Odstavecseseznamem"/>
              <w:widowControl w:val="0"/>
              <w:numPr>
                <w:ilvl w:val="0"/>
                <w:numId w:val="179"/>
              </w:numPr>
              <w:autoSpaceDE w:val="0"/>
              <w:autoSpaceDN w:val="0"/>
              <w:adjustRightInd w:val="0"/>
              <w:rPr>
                <w:rFonts w:ascii="Arial" w:hAnsi="Arial" w:cs="Arial"/>
                <w:sz w:val="24"/>
                <w:szCs w:val="24"/>
              </w:rPr>
            </w:pPr>
            <w:r w:rsidRPr="00052CBE">
              <w:rPr>
                <w:rFonts w:ascii="Arial" w:hAnsi="Arial" w:cs="Arial"/>
                <w:sz w:val="24"/>
                <w:szCs w:val="24"/>
              </w:rPr>
              <w:t>Učíme se myslet tvořivě a překonávat překážky</w:t>
            </w:r>
          </w:p>
          <w:p w:rsidR="00052CBE" w:rsidRPr="00052CBE" w:rsidRDefault="00052CBE" w:rsidP="005F4DA7">
            <w:pPr>
              <w:pStyle w:val="Odstavecseseznamem"/>
              <w:widowControl w:val="0"/>
              <w:numPr>
                <w:ilvl w:val="0"/>
                <w:numId w:val="179"/>
              </w:numPr>
              <w:autoSpaceDE w:val="0"/>
              <w:autoSpaceDN w:val="0"/>
              <w:adjustRightInd w:val="0"/>
              <w:rPr>
                <w:rFonts w:ascii="Arial" w:hAnsi="Arial" w:cs="Arial"/>
                <w:sz w:val="24"/>
                <w:szCs w:val="24"/>
              </w:rPr>
            </w:pPr>
            <w:r w:rsidRPr="00052CBE">
              <w:rPr>
                <w:rFonts w:ascii="Arial" w:hAnsi="Arial" w:cs="Arial"/>
                <w:sz w:val="24"/>
                <w:szCs w:val="24"/>
              </w:rPr>
              <w:t>Učíme děti spolupracovat</w:t>
            </w:r>
          </w:p>
          <w:p w:rsidR="00052CBE" w:rsidRPr="00052CBE" w:rsidRDefault="00052CBE" w:rsidP="005F4DA7">
            <w:pPr>
              <w:pStyle w:val="Odstavecseseznamem"/>
              <w:widowControl w:val="0"/>
              <w:numPr>
                <w:ilvl w:val="0"/>
                <w:numId w:val="179"/>
              </w:numPr>
              <w:autoSpaceDE w:val="0"/>
              <w:autoSpaceDN w:val="0"/>
              <w:adjustRightInd w:val="0"/>
              <w:rPr>
                <w:rFonts w:ascii="Arial" w:hAnsi="Arial" w:cs="Arial"/>
                <w:sz w:val="24"/>
                <w:szCs w:val="24"/>
              </w:rPr>
            </w:pPr>
            <w:r w:rsidRPr="00052CBE">
              <w:rPr>
                <w:rFonts w:ascii="Arial" w:hAnsi="Arial" w:cs="Arial"/>
                <w:sz w:val="24"/>
                <w:szCs w:val="24"/>
              </w:rPr>
              <w:t>Pracujeme ve skupině, utváříme pravidla a učíme je respektovat</w:t>
            </w:r>
          </w:p>
          <w:p w:rsidR="00052CBE" w:rsidRPr="00052CBE" w:rsidRDefault="00052CBE" w:rsidP="005F4DA7">
            <w:pPr>
              <w:pStyle w:val="Odstavecseseznamem"/>
              <w:widowControl w:val="0"/>
              <w:numPr>
                <w:ilvl w:val="0"/>
                <w:numId w:val="179"/>
              </w:numPr>
              <w:autoSpaceDE w:val="0"/>
              <w:autoSpaceDN w:val="0"/>
              <w:adjustRightInd w:val="0"/>
              <w:rPr>
                <w:rFonts w:ascii="Arial" w:hAnsi="Arial" w:cs="Arial"/>
                <w:sz w:val="24"/>
                <w:szCs w:val="24"/>
              </w:rPr>
            </w:pPr>
            <w:r w:rsidRPr="00052CBE">
              <w:rPr>
                <w:rFonts w:ascii="Arial" w:hAnsi="Arial" w:cs="Arial"/>
                <w:sz w:val="24"/>
                <w:szCs w:val="24"/>
              </w:rPr>
              <w:t>Učíme žáky respektovat rozdíly mezi lidmi</w:t>
            </w:r>
          </w:p>
          <w:p w:rsidR="00052CBE" w:rsidRPr="00052CBE" w:rsidRDefault="00052CBE" w:rsidP="005F4DA7">
            <w:pPr>
              <w:pStyle w:val="Odstavecseseznamem"/>
              <w:widowControl w:val="0"/>
              <w:numPr>
                <w:ilvl w:val="0"/>
                <w:numId w:val="179"/>
              </w:numPr>
              <w:autoSpaceDE w:val="0"/>
              <w:autoSpaceDN w:val="0"/>
              <w:adjustRightInd w:val="0"/>
              <w:rPr>
                <w:rFonts w:ascii="Arial" w:hAnsi="Arial" w:cs="Arial"/>
                <w:sz w:val="24"/>
                <w:szCs w:val="24"/>
              </w:rPr>
            </w:pPr>
            <w:r w:rsidRPr="00052CBE">
              <w:rPr>
                <w:rFonts w:ascii="Arial" w:hAnsi="Arial" w:cs="Arial"/>
                <w:sz w:val="24"/>
                <w:szCs w:val="24"/>
              </w:rPr>
              <w:t>Učíme děti uvědoměle dodržovat pravidla bezpečnosti při práci s nástroji denní potřeby</w:t>
            </w:r>
          </w:p>
        </w:tc>
      </w:tr>
    </w:tbl>
    <w:p w:rsidR="00052CBE" w:rsidRPr="00052CBE" w:rsidRDefault="00052CBE" w:rsidP="00052CBE">
      <w:pPr>
        <w:widowControl w:val="0"/>
        <w:autoSpaceDE w:val="0"/>
        <w:autoSpaceDN w:val="0"/>
        <w:adjustRightInd w:val="0"/>
        <w:rPr>
          <w:rFonts w:ascii="Arial" w:hAnsi="Arial" w:cs="Arial"/>
          <w:sz w:val="24"/>
          <w:szCs w:val="24"/>
        </w:rPr>
        <w:sectPr w:rsidR="00052CBE" w:rsidRPr="00052CBE">
          <w:pgSz w:w="16840" w:h="11920" w:orient="landscape"/>
          <w:pgMar w:top="1020" w:right="1600" w:bottom="280" w:left="1600" w:header="708" w:footer="708" w:gutter="0"/>
          <w:cols w:space="708" w:equalWidth="0">
            <w:col w:w="13640"/>
          </w:cols>
          <w:noEndnote/>
        </w:sectPr>
      </w:pPr>
    </w:p>
    <w:tbl>
      <w:tblPr>
        <w:tblStyle w:val="Mkatabulky"/>
        <w:tblW w:w="0" w:type="auto"/>
        <w:tblLook w:val="04A0" w:firstRow="1" w:lastRow="0" w:firstColumn="1" w:lastColumn="0" w:noHBand="0" w:noVBand="1"/>
      </w:tblPr>
      <w:tblGrid>
        <w:gridCol w:w="4077"/>
        <w:gridCol w:w="3969"/>
        <w:gridCol w:w="2835"/>
        <w:gridCol w:w="2899"/>
      </w:tblGrid>
      <w:tr w:rsidR="00052CBE" w:rsidRPr="00052CBE" w:rsidTr="00052CBE">
        <w:trPr>
          <w:trHeight w:val="700"/>
        </w:trPr>
        <w:tc>
          <w:tcPr>
            <w:tcW w:w="13780" w:type="dxa"/>
            <w:gridSpan w:val="4"/>
          </w:tcPr>
          <w:p w:rsidR="00052CBE" w:rsidRPr="00052CBE" w:rsidRDefault="00052CBE" w:rsidP="00052CBE">
            <w:pPr>
              <w:widowControl w:val="0"/>
              <w:autoSpaceDE w:val="0"/>
              <w:autoSpaceDN w:val="0"/>
              <w:adjustRightInd w:val="0"/>
              <w:jc w:val="center"/>
              <w:rPr>
                <w:rFonts w:ascii="Arial" w:hAnsi="Arial" w:cs="Arial"/>
                <w:b/>
                <w:sz w:val="36"/>
                <w:szCs w:val="36"/>
              </w:rPr>
            </w:pPr>
            <w:r w:rsidRPr="00052CBE">
              <w:rPr>
                <w:rFonts w:ascii="Arial" w:hAnsi="Arial" w:cs="Arial"/>
                <w:b/>
                <w:sz w:val="36"/>
                <w:szCs w:val="36"/>
              </w:rPr>
              <w:t>Anglický jazyk – 1. ročník</w:t>
            </w:r>
          </w:p>
        </w:tc>
      </w:tr>
      <w:tr w:rsidR="00052CBE" w:rsidRPr="00052CBE" w:rsidTr="00052CBE">
        <w:tc>
          <w:tcPr>
            <w:tcW w:w="4077" w:type="dxa"/>
          </w:tcPr>
          <w:p w:rsidR="00052CBE" w:rsidRPr="00052CBE" w:rsidRDefault="00052CBE" w:rsidP="007913DD">
            <w:pPr>
              <w:widowControl w:val="0"/>
              <w:autoSpaceDE w:val="0"/>
              <w:autoSpaceDN w:val="0"/>
              <w:adjustRightInd w:val="0"/>
              <w:rPr>
                <w:rFonts w:ascii="Arial" w:hAnsi="Arial" w:cs="Arial"/>
                <w:b/>
              </w:rPr>
            </w:pPr>
            <w:r w:rsidRPr="00052CBE">
              <w:rPr>
                <w:rFonts w:ascii="Arial" w:hAnsi="Arial" w:cs="Arial"/>
                <w:b/>
              </w:rPr>
              <w:t>Výstupy</w:t>
            </w:r>
          </w:p>
        </w:tc>
        <w:tc>
          <w:tcPr>
            <w:tcW w:w="3969" w:type="dxa"/>
          </w:tcPr>
          <w:p w:rsidR="00052CBE" w:rsidRPr="00052CBE" w:rsidRDefault="00052CBE" w:rsidP="007913DD">
            <w:pPr>
              <w:widowControl w:val="0"/>
              <w:autoSpaceDE w:val="0"/>
              <w:autoSpaceDN w:val="0"/>
              <w:adjustRightInd w:val="0"/>
              <w:rPr>
                <w:rFonts w:ascii="Arial" w:hAnsi="Arial" w:cs="Arial"/>
                <w:b/>
              </w:rPr>
            </w:pPr>
            <w:r w:rsidRPr="00052CBE">
              <w:rPr>
                <w:rFonts w:ascii="Arial" w:hAnsi="Arial" w:cs="Arial"/>
                <w:b/>
              </w:rPr>
              <w:t>Učivo</w:t>
            </w:r>
          </w:p>
        </w:tc>
        <w:tc>
          <w:tcPr>
            <w:tcW w:w="2835" w:type="dxa"/>
          </w:tcPr>
          <w:p w:rsidR="00052CBE" w:rsidRPr="00052CBE" w:rsidRDefault="00052CBE" w:rsidP="007913DD">
            <w:pPr>
              <w:widowControl w:val="0"/>
              <w:autoSpaceDE w:val="0"/>
              <w:autoSpaceDN w:val="0"/>
              <w:adjustRightInd w:val="0"/>
              <w:rPr>
                <w:rFonts w:ascii="Arial" w:hAnsi="Arial" w:cs="Arial"/>
                <w:b/>
              </w:rPr>
            </w:pPr>
            <w:r w:rsidRPr="00052CBE">
              <w:rPr>
                <w:rFonts w:ascii="Arial" w:hAnsi="Arial" w:cs="Arial"/>
                <w:b/>
              </w:rPr>
              <w:t>Mezipředmětové vztahy</w:t>
            </w:r>
          </w:p>
        </w:tc>
        <w:tc>
          <w:tcPr>
            <w:tcW w:w="2899" w:type="dxa"/>
          </w:tcPr>
          <w:p w:rsidR="00052CBE" w:rsidRPr="00052CBE" w:rsidRDefault="00052CBE" w:rsidP="007913DD">
            <w:pPr>
              <w:widowControl w:val="0"/>
              <w:autoSpaceDE w:val="0"/>
              <w:autoSpaceDN w:val="0"/>
              <w:adjustRightInd w:val="0"/>
              <w:rPr>
                <w:rFonts w:ascii="Arial" w:hAnsi="Arial" w:cs="Arial"/>
                <w:b/>
              </w:rPr>
            </w:pPr>
            <w:r w:rsidRPr="00052CBE">
              <w:rPr>
                <w:rFonts w:ascii="Arial" w:hAnsi="Arial" w:cs="Arial"/>
                <w:b/>
              </w:rPr>
              <w:t>Průřezová témata</w:t>
            </w:r>
          </w:p>
        </w:tc>
      </w:tr>
      <w:tr w:rsidR="00052CBE" w:rsidTr="00052CBE">
        <w:tc>
          <w:tcPr>
            <w:tcW w:w="4077" w:type="dxa"/>
          </w:tcPr>
          <w:p w:rsidR="00052CBE" w:rsidRPr="00052CBE" w:rsidRDefault="00052CBE" w:rsidP="007913DD">
            <w:pPr>
              <w:widowControl w:val="0"/>
              <w:autoSpaceDE w:val="0"/>
              <w:autoSpaceDN w:val="0"/>
              <w:adjustRightInd w:val="0"/>
              <w:rPr>
                <w:rFonts w:ascii="Arial" w:hAnsi="Arial" w:cs="Arial"/>
              </w:rPr>
            </w:pPr>
          </w:p>
          <w:p w:rsidR="00052CBE" w:rsidRPr="00052CBE" w:rsidRDefault="00052CBE" w:rsidP="005F4DA7">
            <w:pPr>
              <w:pStyle w:val="Odstavecseseznamem"/>
              <w:numPr>
                <w:ilvl w:val="0"/>
                <w:numId w:val="180"/>
              </w:numPr>
              <w:rPr>
                <w:rFonts w:ascii="Arial" w:hAnsi="Arial" w:cs="Arial"/>
              </w:rPr>
            </w:pPr>
            <w:r w:rsidRPr="00052CBE">
              <w:rPr>
                <w:rFonts w:ascii="Arial" w:hAnsi="Arial" w:cs="Arial"/>
              </w:rPr>
              <w:t>Audio-vizuální kurz</w:t>
            </w:r>
          </w:p>
          <w:p w:rsidR="00052CBE" w:rsidRPr="00052CBE" w:rsidRDefault="0055566D" w:rsidP="00052CBE">
            <w:pPr>
              <w:rPr>
                <w:rFonts w:ascii="Arial" w:hAnsi="Arial" w:cs="Arial"/>
              </w:rPr>
            </w:pPr>
            <w:r>
              <w:rPr>
                <w:rFonts w:ascii="Arial" w:hAnsi="Arial" w:cs="Arial"/>
              </w:rPr>
              <w:t xml:space="preserve">         </w:t>
            </w:r>
            <w:r w:rsidR="00052CBE" w:rsidRPr="00052CBE">
              <w:rPr>
                <w:rFonts w:ascii="Arial" w:hAnsi="Arial" w:cs="Arial"/>
              </w:rPr>
              <w:t xml:space="preserve">V rámci předmětů – DV,VV, prvouka, </w:t>
            </w:r>
            <w:r>
              <w:rPr>
                <w:rFonts w:ascii="Arial" w:hAnsi="Arial" w:cs="Arial"/>
              </w:rPr>
              <w:t xml:space="preserve">     </w:t>
            </w:r>
          </w:p>
          <w:p w:rsidR="00052CBE" w:rsidRPr="00052CBE" w:rsidRDefault="0055566D" w:rsidP="00052CBE">
            <w:pPr>
              <w:rPr>
                <w:rFonts w:ascii="Arial" w:hAnsi="Arial" w:cs="Arial"/>
              </w:rPr>
            </w:pPr>
            <w:r>
              <w:rPr>
                <w:rFonts w:ascii="Arial" w:hAnsi="Arial" w:cs="Arial"/>
              </w:rPr>
              <w:t xml:space="preserve">        matematika</w:t>
            </w: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5F4DA7">
            <w:pPr>
              <w:pStyle w:val="Odstavecseseznamem"/>
              <w:numPr>
                <w:ilvl w:val="0"/>
                <w:numId w:val="180"/>
              </w:numPr>
              <w:rPr>
                <w:rFonts w:ascii="Arial" w:hAnsi="Arial" w:cs="Arial"/>
              </w:rPr>
            </w:pPr>
            <w:r w:rsidRPr="00052CBE">
              <w:rPr>
                <w:rFonts w:ascii="Arial" w:hAnsi="Arial" w:cs="Arial"/>
              </w:rPr>
              <w:t xml:space="preserve">Rozliší sluchem český jazyk od cizího jazyka, sluchem určí angličtinu mezi jinými cizími jazyky </w:t>
            </w:r>
          </w:p>
          <w:p w:rsidR="00052CBE" w:rsidRPr="00052CBE" w:rsidRDefault="00052CBE" w:rsidP="00052CBE">
            <w:pPr>
              <w:rPr>
                <w:rFonts w:ascii="Arial" w:hAnsi="Arial" w:cs="Arial"/>
              </w:rPr>
            </w:pPr>
          </w:p>
          <w:p w:rsidR="00052CBE" w:rsidRPr="00052CBE" w:rsidRDefault="00052CBE" w:rsidP="005F4DA7">
            <w:pPr>
              <w:pStyle w:val="Odstavecseseznamem"/>
              <w:numPr>
                <w:ilvl w:val="0"/>
                <w:numId w:val="180"/>
              </w:numPr>
              <w:rPr>
                <w:rFonts w:ascii="Arial" w:hAnsi="Arial" w:cs="Arial"/>
              </w:rPr>
            </w:pPr>
            <w:r w:rsidRPr="00052CBE">
              <w:rPr>
                <w:rFonts w:ascii="Arial" w:hAnsi="Arial" w:cs="Arial"/>
              </w:rPr>
              <w:t>Umí pozdravit a rozloučit se</w:t>
            </w:r>
          </w:p>
          <w:p w:rsidR="00052CBE" w:rsidRPr="00052CBE" w:rsidRDefault="00052CBE" w:rsidP="00052CBE">
            <w:pPr>
              <w:rPr>
                <w:rFonts w:ascii="Arial" w:hAnsi="Arial" w:cs="Arial"/>
              </w:rPr>
            </w:pPr>
          </w:p>
          <w:p w:rsidR="00052CBE" w:rsidRPr="00052CBE" w:rsidRDefault="00052CBE" w:rsidP="005F4DA7">
            <w:pPr>
              <w:pStyle w:val="Odstavecseseznamem"/>
              <w:numPr>
                <w:ilvl w:val="0"/>
                <w:numId w:val="180"/>
              </w:numPr>
              <w:rPr>
                <w:rFonts w:ascii="Arial" w:hAnsi="Arial" w:cs="Arial"/>
              </w:rPr>
            </w:pPr>
            <w:r w:rsidRPr="00052CBE">
              <w:rPr>
                <w:rFonts w:ascii="Arial" w:hAnsi="Arial" w:cs="Arial"/>
              </w:rPr>
              <w:t>Osvojí si slovní zásoby v přiměřeném rozsahu podle individuálních dispozic</w:t>
            </w:r>
          </w:p>
          <w:p w:rsidR="00052CBE" w:rsidRPr="00052CBE" w:rsidRDefault="00052CBE" w:rsidP="00052CBE">
            <w:pPr>
              <w:rPr>
                <w:rFonts w:ascii="Arial" w:hAnsi="Arial" w:cs="Arial"/>
              </w:rPr>
            </w:pPr>
            <w:r w:rsidRPr="00052CBE">
              <w:rPr>
                <w:rFonts w:ascii="Arial" w:hAnsi="Arial" w:cs="Arial"/>
              </w:rPr>
              <w:t>(slovní zásobu si osvojí zvládnutím písniček, říkadel a dramatizací reálných situací)</w:t>
            </w:r>
          </w:p>
          <w:p w:rsidR="00052CBE" w:rsidRPr="00052CBE" w:rsidRDefault="00052CBE" w:rsidP="007913DD">
            <w:pPr>
              <w:widowControl w:val="0"/>
              <w:autoSpaceDE w:val="0"/>
              <w:autoSpaceDN w:val="0"/>
              <w:adjustRightInd w:val="0"/>
              <w:rPr>
                <w:rFonts w:ascii="Arial" w:hAnsi="Arial" w:cs="Arial"/>
              </w:rPr>
            </w:pPr>
          </w:p>
          <w:p w:rsidR="00052CBE" w:rsidRPr="00052CBE" w:rsidRDefault="00052CBE" w:rsidP="007913DD">
            <w:pPr>
              <w:widowControl w:val="0"/>
              <w:autoSpaceDE w:val="0"/>
              <w:autoSpaceDN w:val="0"/>
              <w:adjustRightInd w:val="0"/>
              <w:rPr>
                <w:rFonts w:ascii="Arial" w:hAnsi="Arial" w:cs="Arial"/>
              </w:rPr>
            </w:pPr>
          </w:p>
        </w:tc>
        <w:tc>
          <w:tcPr>
            <w:tcW w:w="3969" w:type="dxa"/>
          </w:tcPr>
          <w:p w:rsidR="00052CBE" w:rsidRPr="00052CBE" w:rsidRDefault="00052CBE" w:rsidP="007913DD">
            <w:pPr>
              <w:widowControl w:val="0"/>
              <w:autoSpaceDE w:val="0"/>
              <w:autoSpaceDN w:val="0"/>
              <w:adjustRightInd w:val="0"/>
              <w:rPr>
                <w:rFonts w:ascii="Arial" w:hAnsi="Arial" w:cs="Arial"/>
              </w:rPr>
            </w:pPr>
          </w:p>
          <w:p w:rsidR="00052CBE" w:rsidRPr="00052CBE" w:rsidRDefault="00052CBE" w:rsidP="00052CBE">
            <w:pPr>
              <w:rPr>
                <w:rFonts w:ascii="Arial" w:hAnsi="Arial" w:cs="Arial"/>
              </w:rPr>
            </w:pPr>
            <w:r w:rsidRPr="00052CBE">
              <w:rPr>
                <w:rFonts w:ascii="Arial" w:hAnsi="Arial" w:cs="Arial"/>
              </w:rPr>
              <w:t>Pozdravy, představování.</w:t>
            </w:r>
          </w:p>
          <w:p w:rsidR="00052CBE" w:rsidRPr="00052CBE" w:rsidRDefault="00052CBE" w:rsidP="00052CBE">
            <w:pPr>
              <w:rPr>
                <w:rFonts w:ascii="Arial" w:hAnsi="Arial" w:cs="Arial"/>
              </w:rPr>
            </w:pPr>
            <w:r w:rsidRPr="00052CBE">
              <w:rPr>
                <w:rFonts w:ascii="Arial" w:hAnsi="Arial" w:cs="Arial"/>
              </w:rPr>
              <w:t>Jednoduché pokyny při hře nebo při výuce (pasivně)</w:t>
            </w:r>
          </w:p>
          <w:p w:rsidR="00052CBE" w:rsidRPr="00052CBE" w:rsidRDefault="00052CBE" w:rsidP="00052CBE">
            <w:pPr>
              <w:rPr>
                <w:rFonts w:ascii="Arial" w:hAnsi="Arial" w:cs="Arial"/>
              </w:rPr>
            </w:pPr>
            <w:r w:rsidRPr="00052CBE">
              <w:rPr>
                <w:rFonts w:ascii="Arial" w:hAnsi="Arial" w:cs="Arial"/>
              </w:rPr>
              <w:t>Vyjádření souhlasu a nesouhlasu</w:t>
            </w:r>
          </w:p>
          <w:p w:rsidR="00052CBE" w:rsidRPr="00052CBE" w:rsidRDefault="00052CBE" w:rsidP="00052CBE">
            <w:pPr>
              <w:rPr>
                <w:rFonts w:ascii="Arial" w:hAnsi="Arial" w:cs="Arial"/>
              </w:rPr>
            </w:pPr>
          </w:p>
          <w:p w:rsidR="00052CBE" w:rsidRPr="00052CBE" w:rsidRDefault="005E153F" w:rsidP="00052CBE">
            <w:pPr>
              <w:rPr>
                <w:rFonts w:ascii="Arial" w:hAnsi="Arial" w:cs="Arial"/>
              </w:rPr>
            </w:pPr>
            <w:r>
              <w:rPr>
                <w:rFonts w:ascii="Arial" w:hAnsi="Arial" w:cs="Arial"/>
              </w:rPr>
              <w:t>Slovní zásoba z te</w:t>
            </w:r>
            <w:r w:rsidR="00052CBE" w:rsidRPr="00052CBE">
              <w:rPr>
                <w:rFonts w:ascii="Arial" w:hAnsi="Arial" w:cs="Arial"/>
              </w:rPr>
              <w:t>matických celků</w:t>
            </w:r>
          </w:p>
          <w:p w:rsidR="00052CBE" w:rsidRPr="00052CBE" w:rsidRDefault="00052CB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Rodina</w:t>
            </w:r>
          </w:p>
          <w:p w:rsidR="00052CBE" w:rsidRPr="00052CBE" w:rsidRDefault="00052CBE" w:rsidP="00052CBE">
            <w:pPr>
              <w:rPr>
                <w:rFonts w:ascii="Arial" w:hAnsi="Arial" w:cs="Arial"/>
              </w:rPr>
            </w:pPr>
            <w:r w:rsidRPr="00052CBE">
              <w:rPr>
                <w:rFonts w:ascii="Arial" w:hAnsi="Arial" w:cs="Arial"/>
              </w:rPr>
              <w:t>Čísla (1-10)</w:t>
            </w:r>
          </w:p>
          <w:p w:rsidR="00052CBE" w:rsidRPr="00052CBE" w:rsidRDefault="00052CBE" w:rsidP="00052CBE">
            <w:pPr>
              <w:rPr>
                <w:rFonts w:ascii="Arial" w:hAnsi="Arial" w:cs="Arial"/>
              </w:rPr>
            </w:pPr>
            <w:r w:rsidRPr="00052CBE">
              <w:rPr>
                <w:rFonts w:ascii="Arial" w:hAnsi="Arial" w:cs="Arial"/>
              </w:rPr>
              <w:t>Základní barvy</w:t>
            </w: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Reálie: Vánoce v Anglii</w:t>
            </w:r>
          </w:p>
          <w:p w:rsidR="00052CBE" w:rsidRPr="00052CBE" w:rsidRDefault="00052CBE" w:rsidP="007913DD">
            <w:pPr>
              <w:widowControl w:val="0"/>
              <w:autoSpaceDE w:val="0"/>
              <w:autoSpaceDN w:val="0"/>
              <w:adjustRightInd w:val="0"/>
              <w:rPr>
                <w:rFonts w:ascii="Arial" w:hAnsi="Arial" w:cs="Arial"/>
              </w:rPr>
            </w:pPr>
          </w:p>
        </w:tc>
        <w:tc>
          <w:tcPr>
            <w:tcW w:w="2835" w:type="dxa"/>
          </w:tcPr>
          <w:p w:rsidR="00052CBE" w:rsidRPr="00052CBE" w:rsidRDefault="00052CB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DV,HV,VV,PČ</w:t>
            </w:r>
          </w:p>
          <w:p w:rsidR="00052CBE" w:rsidRPr="00052CBE" w:rsidRDefault="00052CB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Prvouka</w:t>
            </w:r>
          </w:p>
          <w:p w:rsidR="00052CBE" w:rsidRPr="00052CBE" w:rsidRDefault="00052CB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Matematika</w:t>
            </w:r>
          </w:p>
          <w:p w:rsidR="00052CBE" w:rsidRPr="00052CBE" w:rsidRDefault="00052CBE" w:rsidP="00052CBE">
            <w:pPr>
              <w:rPr>
                <w:rFonts w:ascii="Arial" w:hAnsi="Arial" w:cs="Arial"/>
              </w:rPr>
            </w:pPr>
          </w:p>
          <w:p w:rsidR="00052CBE" w:rsidRPr="00052CBE" w:rsidRDefault="00052CBE" w:rsidP="007913DD">
            <w:pPr>
              <w:widowControl w:val="0"/>
              <w:autoSpaceDE w:val="0"/>
              <w:autoSpaceDN w:val="0"/>
              <w:adjustRightInd w:val="0"/>
              <w:rPr>
                <w:rFonts w:ascii="Arial" w:hAnsi="Arial" w:cs="Arial"/>
              </w:rPr>
            </w:pPr>
          </w:p>
        </w:tc>
        <w:tc>
          <w:tcPr>
            <w:tcW w:w="2899" w:type="dxa"/>
          </w:tcPr>
          <w:p w:rsidR="00052CBE" w:rsidRPr="00052CBE" w:rsidRDefault="00052CBE" w:rsidP="007913DD">
            <w:pPr>
              <w:widowControl w:val="0"/>
              <w:autoSpaceDE w:val="0"/>
              <w:autoSpaceDN w:val="0"/>
              <w:adjustRightInd w:val="0"/>
              <w:rPr>
                <w:rFonts w:ascii="Arial" w:hAnsi="Arial" w:cs="Arial"/>
              </w:rPr>
            </w:pPr>
          </w:p>
          <w:p w:rsidR="00052CBE" w:rsidRPr="00052CBE" w:rsidRDefault="00052CBE" w:rsidP="00052CBE">
            <w:pPr>
              <w:rPr>
                <w:rFonts w:ascii="Arial" w:hAnsi="Arial" w:cs="Arial"/>
              </w:rPr>
            </w:pPr>
            <w:r w:rsidRPr="00052CBE">
              <w:rPr>
                <w:rFonts w:ascii="Arial" w:hAnsi="Arial" w:cs="Arial"/>
              </w:rPr>
              <w:t>OSV-rozvoj komunikace</w:t>
            </w:r>
          </w:p>
          <w:p w:rsidR="00052CBE" w:rsidRPr="00052CBE" w:rsidRDefault="00052CB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MKV</w:t>
            </w: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5E153F" w:rsidP="00052CBE">
            <w:pPr>
              <w:widowControl w:val="0"/>
              <w:autoSpaceDE w:val="0"/>
              <w:autoSpaceDN w:val="0"/>
              <w:adjustRightInd w:val="0"/>
              <w:rPr>
                <w:rFonts w:ascii="Arial" w:hAnsi="Arial" w:cs="Arial"/>
              </w:rPr>
            </w:pPr>
            <w:r>
              <w:rPr>
                <w:rFonts w:ascii="Arial" w:hAnsi="Arial" w:cs="Arial"/>
              </w:rPr>
              <w:t>VMEGS</w:t>
            </w:r>
            <w:r w:rsidR="00052CBE" w:rsidRPr="00052CBE">
              <w:rPr>
                <w:rFonts w:ascii="Arial" w:hAnsi="Arial" w:cs="Arial"/>
              </w:rPr>
              <w:t xml:space="preserve"> - objevujeme Evropu</w:t>
            </w:r>
          </w:p>
        </w:tc>
      </w:tr>
    </w:tbl>
    <w:p w:rsidR="00052CBE" w:rsidRDefault="00052CBE" w:rsidP="007913DD">
      <w:pPr>
        <w:widowControl w:val="0"/>
        <w:autoSpaceDE w:val="0"/>
        <w:autoSpaceDN w:val="0"/>
        <w:adjustRightInd w:val="0"/>
        <w:rPr>
          <w:rFonts w:ascii="Arial" w:hAnsi="Arial" w:cs="Arial"/>
        </w:rPr>
      </w:pPr>
    </w:p>
    <w:p w:rsidR="00052CBE" w:rsidRPr="00052CBE" w:rsidRDefault="00052CBE" w:rsidP="00052CBE">
      <w:pPr>
        <w:rPr>
          <w:rFonts w:ascii="Arial" w:hAnsi="Arial" w:cs="Arial"/>
        </w:rPr>
      </w:pPr>
    </w:p>
    <w:p w:rsidR="00052CBE" w:rsidRDefault="00052CBE"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p w:rsidR="005E153F" w:rsidRDefault="005E153F" w:rsidP="00052CBE">
      <w:pPr>
        <w:rPr>
          <w:rFonts w:ascii="Arial" w:hAnsi="Arial" w:cs="Arial"/>
        </w:rPr>
      </w:pPr>
    </w:p>
    <w:tbl>
      <w:tblPr>
        <w:tblStyle w:val="Mkatabulky"/>
        <w:tblW w:w="0" w:type="auto"/>
        <w:tblLook w:val="04A0" w:firstRow="1" w:lastRow="0" w:firstColumn="1" w:lastColumn="0" w:noHBand="0" w:noVBand="1"/>
      </w:tblPr>
      <w:tblGrid>
        <w:gridCol w:w="4077"/>
        <w:gridCol w:w="3969"/>
        <w:gridCol w:w="2835"/>
        <w:gridCol w:w="2899"/>
      </w:tblGrid>
      <w:tr w:rsidR="00052CBE" w:rsidTr="003D0707">
        <w:tc>
          <w:tcPr>
            <w:tcW w:w="13780" w:type="dxa"/>
            <w:gridSpan w:val="4"/>
          </w:tcPr>
          <w:p w:rsidR="00052CBE" w:rsidRDefault="00052CBE" w:rsidP="00052CBE">
            <w:pPr>
              <w:rPr>
                <w:rFonts w:ascii="Arial" w:hAnsi="Arial" w:cs="Arial"/>
              </w:rPr>
            </w:pPr>
          </w:p>
          <w:p w:rsidR="00052CBE" w:rsidRDefault="00052CBE" w:rsidP="00052CBE">
            <w:pPr>
              <w:rPr>
                <w:rFonts w:ascii="Arial" w:hAnsi="Arial" w:cs="Arial"/>
              </w:rPr>
            </w:pPr>
          </w:p>
          <w:p w:rsidR="00052CBE" w:rsidRPr="00052CBE" w:rsidRDefault="00052CBE" w:rsidP="00052CBE">
            <w:pPr>
              <w:jc w:val="center"/>
              <w:rPr>
                <w:rFonts w:ascii="Arial" w:hAnsi="Arial" w:cs="Arial"/>
                <w:b/>
                <w:sz w:val="36"/>
                <w:szCs w:val="36"/>
              </w:rPr>
            </w:pPr>
            <w:r w:rsidRPr="00052CBE">
              <w:rPr>
                <w:rFonts w:ascii="Arial" w:hAnsi="Arial" w:cs="Arial"/>
                <w:b/>
                <w:sz w:val="36"/>
                <w:szCs w:val="36"/>
              </w:rPr>
              <w:t>Anglický jazyk – 2.ročník</w:t>
            </w:r>
          </w:p>
        </w:tc>
      </w:tr>
      <w:tr w:rsidR="00052CBE" w:rsidRPr="00052CBE" w:rsidTr="00052CBE">
        <w:tc>
          <w:tcPr>
            <w:tcW w:w="4077" w:type="dxa"/>
          </w:tcPr>
          <w:p w:rsidR="00052CBE" w:rsidRPr="00052CBE" w:rsidRDefault="00052CBE" w:rsidP="00052CBE">
            <w:pPr>
              <w:rPr>
                <w:rFonts w:ascii="Arial" w:hAnsi="Arial" w:cs="Arial"/>
                <w:b/>
              </w:rPr>
            </w:pPr>
            <w:r w:rsidRPr="00052CBE">
              <w:rPr>
                <w:rFonts w:ascii="Arial" w:hAnsi="Arial" w:cs="Arial"/>
                <w:b/>
              </w:rPr>
              <w:t>Výstupy</w:t>
            </w:r>
          </w:p>
        </w:tc>
        <w:tc>
          <w:tcPr>
            <w:tcW w:w="3969" w:type="dxa"/>
          </w:tcPr>
          <w:p w:rsidR="00052CBE" w:rsidRPr="00052CBE" w:rsidRDefault="00052CBE" w:rsidP="00052CBE">
            <w:pPr>
              <w:rPr>
                <w:rFonts w:ascii="Arial" w:hAnsi="Arial" w:cs="Arial"/>
                <w:b/>
              </w:rPr>
            </w:pPr>
            <w:r w:rsidRPr="00052CBE">
              <w:rPr>
                <w:rFonts w:ascii="Arial" w:hAnsi="Arial" w:cs="Arial"/>
                <w:b/>
              </w:rPr>
              <w:t>Učivo</w:t>
            </w:r>
          </w:p>
        </w:tc>
        <w:tc>
          <w:tcPr>
            <w:tcW w:w="2835" w:type="dxa"/>
          </w:tcPr>
          <w:p w:rsidR="00052CBE" w:rsidRPr="00052CBE" w:rsidRDefault="00052CBE" w:rsidP="00052CBE">
            <w:pPr>
              <w:rPr>
                <w:rFonts w:ascii="Arial" w:hAnsi="Arial" w:cs="Arial"/>
                <w:b/>
              </w:rPr>
            </w:pPr>
            <w:r w:rsidRPr="00052CBE">
              <w:rPr>
                <w:rFonts w:ascii="Arial" w:hAnsi="Arial" w:cs="Arial"/>
                <w:b/>
              </w:rPr>
              <w:t>Mezipředmětové vztahy</w:t>
            </w:r>
          </w:p>
        </w:tc>
        <w:tc>
          <w:tcPr>
            <w:tcW w:w="2899" w:type="dxa"/>
          </w:tcPr>
          <w:p w:rsidR="00052CBE" w:rsidRPr="00052CBE" w:rsidRDefault="00052CBE" w:rsidP="00052CBE">
            <w:pPr>
              <w:rPr>
                <w:rFonts w:ascii="Arial" w:hAnsi="Arial" w:cs="Arial"/>
                <w:b/>
              </w:rPr>
            </w:pPr>
            <w:r w:rsidRPr="00052CBE">
              <w:rPr>
                <w:rFonts w:ascii="Arial" w:hAnsi="Arial" w:cs="Arial"/>
                <w:b/>
              </w:rPr>
              <w:t>Průřezová témata</w:t>
            </w:r>
          </w:p>
        </w:tc>
      </w:tr>
      <w:tr w:rsidR="00052CBE" w:rsidTr="00052CBE">
        <w:tc>
          <w:tcPr>
            <w:tcW w:w="4077" w:type="dxa"/>
          </w:tcPr>
          <w:p w:rsidR="00052CBE" w:rsidRPr="00052CBE" w:rsidRDefault="00052CBE" w:rsidP="005F4DA7">
            <w:pPr>
              <w:pStyle w:val="Odstavecseseznamem"/>
              <w:numPr>
                <w:ilvl w:val="0"/>
                <w:numId w:val="181"/>
              </w:numPr>
              <w:rPr>
                <w:rFonts w:ascii="Arial" w:hAnsi="Arial" w:cs="Arial"/>
              </w:rPr>
            </w:pPr>
            <w:r w:rsidRPr="00052CBE">
              <w:rPr>
                <w:rFonts w:ascii="Arial" w:hAnsi="Arial" w:cs="Arial"/>
              </w:rPr>
              <w:t>Audio-vizuální kurz</w:t>
            </w:r>
          </w:p>
          <w:p w:rsidR="00052CBE" w:rsidRPr="00052CBE" w:rsidRDefault="00052CBE" w:rsidP="00052CBE">
            <w:pPr>
              <w:rPr>
                <w:rFonts w:ascii="Arial" w:hAnsi="Arial" w:cs="Arial"/>
              </w:rPr>
            </w:pPr>
          </w:p>
          <w:p w:rsidR="00052CBE" w:rsidRPr="00052CBE" w:rsidRDefault="00052CBE" w:rsidP="005F4DA7">
            <w:pPr>
              <w:pStyle w:val="Odstavecseseznamem"/>
              <w:numPr>
                <w:ilvl w:val="0"/>
                <w:numId w:val="181"/>
              </w:numPr>
              <w:rPr>
                <w:rFonts w:ascii="Arial" w:hAnsi="Arial" w:cs="Arial"/>
              </w:rPr>
            </w:pPr>
            <w:r w:rsidRPr="00052CBE">
              <w:rPr>
                <w:rFonts w:ascii="Arial" w:hAnsi="Arial" w:cs="Arial"/>
              </w:rPr>
              <w:t>Žák pozná vlajku a hlavní město Anglie.</w:t>
            </w:r>
          </w:p>
          <w:p w:rsidR="00052CBE" w:rsidRPr="00052CBE" w:rsidRDefault="00052CBE" w:rsidP="00052CBE">
            <w:pPr>
              <w:rPr>
                <w:rFonts w:ascii="Arial" w:hAnsi="Arial" w:cs="Arial"/>
              </w:rPr>
            </w:pPr>
          </w:p>
          <w:p w:rsidR="00052CBE" w:rsidRPr="00052CBE" w:rsidRDefault="00052CBE" w:rsidP="005F4DA7">
            <w:pPr>
              <w:pStyle w:val="Odstavecseseznamem"/>
              <w:numPr>
                <w:ilvl w:val="0"/>
                <w:numId w:val="181"/>
              </w:numPr>
              <w:rPr>
                <w:rFonts w:ascii="Arial" w:hAnsi="Arial" w:cs="Arial"/>
              </w:rPr>
            </w:pPr>
            <w:r w:rsidRPr="00052CBE">
              <w:rPr>
                <w:rFonts w:ascii="Arial" w:hAnsi="Arial" w:cs="Arial"/>
              </w:rPr>
              <w:t xml:space="preserve">Rozliší sluchem český jazyk od cizího jazyka, sluchem určí angličtinu mezi jinými cizími jazyky </w:t>
            </w:r>
          </w:p>
          <w:p w:rsidR="00052CBE" w:rsidRPr="00052CBE" w:rsidRDefault="00052CBE" w:rsidP="00052CBE">
            <w:pPr>
              <w:rPr>
                <w:rFonts w:ascii="Arial" w:hAnsi="Arial" w:cs="Arial"/>
              </w:rPr>
            </w:pPr>
          </w:p>
          <w:p w:rsidR="00052CBE" w:rsidRPr="00052CBE" w:rsidRDefault="00052CBE" w:rsidP="005F4DA7">
            <w:pPr>
              <w:pStyle w:val="Odstavecseseznamem"/>
              <w:numPr>
                <w:ilvl w:val="0"/>
                <w:numId w:val="181"/>
              </w:numPr>
              <w:rPr>
                <w:rFonts w:ascii="Arial" w:hAnsi="Arial" w:cs="Arial"/>
              </w:rPr>
            </w:pPr>
            <w:r w:rsidRPr="00052CBE">
              <w:rPr>
                <w:rFonts w:ascii="Arial" w:hAnsi="Arial" w:cs="Arial"/>
              </w:rPr>
              <w:t>Osvojí si slovní zásoby v přiměřeném rozsahu podle individuálních dispozic</w:t>
            </w:r>
          </w:p>
          <w:p w:rsidR="00052CBE" w:rsidRPr="00052CBE" w:rsidRDefault="00052CBE" w:rsidP="00052CBE">
            <w:pPr>
              <w:rPr>
                <w:rFonts w:ascii="Arial" w:hAnsi="Arial" w:cs="Arial"/>
              </w:rPr>
            </w:pPr>
            <w:r w:rsidRPr="00052CBE">
              <w:rPr>
                <w:rFonts w:ascii="Arial" w:hAnsi="Arial" w:cs="Arial"/>
              </w:rPr>
              <w:t>(slovní zásobu si osvojí pomocí písniček, říkadel a dramatizací reálných situací)</w:t>
            </w:r>
          </w:p>
          <w:p w:rsidR="00052CBE" w:rsidRPr="00052CBE" w:rsidRDefault="00052CBE" w:rsidP="00052CBE">
            <w:pPr>
              <w:rPr>
                <w:rFonts w:ascii="Arial" w:hAnsi="Arial" w:cs="Arial"/>
              </w:rPr>
            </w:pPr>
          </w:p>
          <w:p w:rsidR="00052CBE" w:rsidRPr="00052CBE" w:rsidRDefault="00052CBE" w:rsidP="005F4DA7">
            <w:pPr>
              <w:pStyle w:val="Odstavecseseznamem"/>
              <w:numPr>
                <w:ilvl w:val="0"/>
                <w:numId w:val="182"/>
              </w:numPr>
              <w:rPr>
                <w:rFonts w:ascii="Arial" w:hAnsi="Arial" w:cs="Arial"/>
              </w:rPr>
            </w:pPr>
            <w:r w:rsidRPr="00052CBE">
              <w:rPr>
                <w:rFonts w:ascii="Arial" w:hAnsi="Arial" w:cs="Arial"/>
              </w:rPr>
              <w:t>Umí pozdravit a rozloučit se, reaguje na jednoduché pokyny, vyjádří souhlas a nesouhlas odpoví  na jednoduchou otázku</w:t>
            </w:r>
          </w:p>
          <w:p w:rsidR="00052CBE" w:rsidRPr="00052CBE" w:rsidRDefault="00052CBE" w:rsidP="00052CBE">
            <w:pPr>
              <w:rPr>
                <w:rFonts w:ascii="Arial" w:hAnsi="Arial" w:cs="Arial"/>
              </w:rPr>
            </w:pPr>
          </w:p>
          <w:p w:rsidR="00052CBE" w:rsidRPr="00052CBE" w:rsidRDefault="00052CBE" w:rsidP="00052CBE">
            <w:pPr>
              <w:rPr>
                <w:rFonts w:ascii="Arial" w:hAnsi="Arial" w:cs="Arial"/>
              </w:rPr>
            </w:pPr>
          </w:p>
        </w:tc>
        <w:tc>
          <w:tcPr>
            <w:tcW w:w="3969" w:type="dxa"/>
          </w:tcPr>
          <w:p w:rsidR="00052CBE" w:rsidRPr="00052CBE" w:rsidRDefault="00052CBE" w:rsidP="00052CBE">
            <w:pPr>
              <w:rPr>
                <w:rFonts w:ascii="Arial" w:hAnsi="Arial" w:cs="Arial"/>
              </w:rPr>
            </w:pPr>
            <w:r w:rsidRPr="00052CBE">
              <w:rPr>
                <w:rFonts w:ascii="Arial" w:hAnsi="Arial" w:cs="Arial"/>
              </w:rPr>
              <w:t>Pozdravy, představování.</w:t>
            </w:r>
          </w:p>
          <w:p w:rsidR="00052CBE" w:rsidRPr="00052CBE" w:rsidRDefault="00052CBE" w:rsidP="00052CBE">
            <w:pPr>
              <w:rPr>
                <w:rFonts w:ascii="Arial" w:hAnsi="Arial" w:cs="Arial"/>
              </w:rPr>
            </w:pPr>
            <w:r w:rsidRPr="00052CBE">
              <w:rPr>
                <w:rFonts w:ascii="Arial" w:hAnsi="Arial" w:cs="Arial"/>
              </w:rPr>
              <w:t>Jednoduché pokyny při hře nebo při výuce</w:t>
            </w:r>
          </w:p>
          <w:p w:rsidR="00052CBE" w:rsidRPr="00052CBE" w:rsidRDefault="00052CBE" w:rsidP="00052CBE">
            <w:pPr>
              <w:rPr>
                <w:rFonts w:ascii="Arial" w:hAnsi="Arial" w:cs="Arial"/>
              </w:rPr>
            </w:pPr>
            <w:r w:rsidRPr="00052CBE">
              <w:rPr>
                <w:rFonts w:ascii="Arial" w:hAnsi="Arial" w:cs="Arial"/>
              </w:rPr>
              <w:t>Vyjádření souhlasu a nesouhlasu</w:t>
            </w:r>
          </w:p>
          <w:p w:rsidR="00052CBE" w:rsidRPr="00052CBE" w:rsidRDefault="00052CBE" w:rsidP="00052CBE">
            <w:pPr>
              <w:rPr>
                <w:rFonts w:ascii="Arial" w:hAnsi="Arial" w:cs="Arial"/>
              </w:rPr>
            </w:pPr>
          </w:p>
          <w:p w:rsidR="00052CBE" w:rsidRPr="00052CBE" w:rsidRDefault="005E153F" w:rsidP="00052CBE">
            <w:pPr>
              <w:rPr>
                <w:rFonts w:ascii="Arial" w:hAnsi="Arial" w:cs="Arial"/>
              </w:rPr>
            </w:pPr>
            <w:r>
              <w:rPr>
                <w:rFonts w:ascii="Arial" w:hAnsi="Arial" w:cs="Arial"/>
              </w:rPr>
              <w:t>Slovní zásoba z te</w:t>
            </w:r>
            <w:r w:rsidR="00052CBE" w:rsidRPr="00052CBE">
              <w:rPr>
                <w:rFonts w:ascii="Arial" w:hAnsi="Arial" w:cs="Arial"/>
              </w:rPr>
              <w:t>matických celků</w:t>
            </w:r>
          </w:p>
          <w:p w:rsidR="00052CBE" w:rsidRPr="00052CBE" w:rsidRDefault="00052CBE" w:rsidP="00052CBE">
            <w:pPr>
              <w:rPr>
                <w:rFonts w:ascii="Arial" w:hAnsi="Arial" w:cs="Arial"/>
              </w:rPr>
            </w:pPr>
            <w:r w:rsidRPr="00052CBE">
              <w:rPr>
                <w:rFonts w:ascii="Arial" w:hAnsi="Arial" w:cs="Arial"/>
              </w:rPr>
              <w:t>Rodina</w:t>
            </w:r>
          </w:p>
          <w:p w:rsidR="00052CBE" w:rsidRPr="00052CBE" w:rsidRDefault="00052CBE" w:rsidP="00052CBE">
            <w:pPr>
              <w:rPr>
                <w:rFonts w:ascii="Arial" w:hAnsi="Arial" w:cs="Arial"/>
              </w:rPr>
            </w:pPr>
            <w:r w:rsidRPr="00052CBE">
              <w:rPr>
                <w:rFonts w:ascii="Arial" w:hAnsi="Arial" w:cs="Arial"/>
              </w:rPr>
              <w:t>Čísla (1-10)</w:t>
            </w:r>
          </w:p>
          <w:p w:rsidR="00052CBE" w:rsidRPr="00052CBE" w:rsidRDefault="00052CBE" w:rsidP="00052CBE">
            <w:pPr>
              <w:rPr>
                <w:rFonts w:ascii="Arial" w:hAnsi="Arial" w:cs="Arial"/>
              </w:rPr>
            </w:pPr>
            <w:r w:rsidRPr="00052CBE">
              <w:rPr>
                <w:rFonts w:ascii="Arial" w:hAnsi="Arial" w:cs="Arial"/>
              </w:rPr>
              <w:t>Základní barvy</w:t>
            </w:r>
          </w:p>
          <w:p w:rsidR="00052CBE" w:rsidRPr="00052CBE" w:rsidRDefault="00052CBE" w:rsidP="00052CBE">
            <w:pPr>
              <w:rPr>
                <w:rFonts w:ascii="Arial" w:hAnsi="Arial" w:cs="Arial"/>
              </w:rPr>
            </w:pPr>
            <w:r w:rsidRPr="00052CBE">
              <w:rPr>
                <w:rFonts w:ascii="Arial" w:hAnsi="Arial" w:cs="Arial"/>
              </w:rPr>
              <w:t>Hračky</w:t>
            </w:r>
          </w:p>
          <w:p w:rsidR="00052CBE" w:rsidRPr="00052CBE" w:rsidRDefault="00052CBE" w:rsidP="00052CBE">
            <w:pPr>
              <w:rPr>
                <w:rFonts w:ascii="Arial" w:hAnsi="Arial" w:cs="Arial"/>
              </w:rPr>
            </w:pPr>
            <w:r w:rsidRPr="00052CBE">
              <w:rPr>
                <w:rFonts w:ascii="Arial" w:hAnsi="Arial" w:cs="Arial"/>
              </w:rPr>
              <w:t>Oblečení</w:t>
            </w:r>
          </w:p>
          <w:p w:rsidR="00052CBE" w:rsidRPr="00052CBE" w:rsidRDefault="00052CBE" w:rsidP="00052CBE">
            <w:pPr>
              <w:rPr>
                <w:rFonts w:ascii="Arial" w:hAnsi="Arial" w:cs="Arial"/>
              </w:rPr>
            </w:pPr>
            <w:r w:rsidRPr="00052CBE">
              <w:rPr>
                <w:rFonts w:ascii="Arial" w:hAnsi="Arial" w:cs="Arial"/>
              </w:rPr>
              <w:t>Zvířata</w:t>
            </w: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Reálie: Vánoce v Anglii</w:t>
            </w:r>
          </w:p>
          <w:p w:rsidR="00052CBE" w:rsidRPr="00052CBE" w:rsidRDefault="00052CBE" w:rsidP="00052CBE">
            <w:pPr>
              <w:rPr>
                <w:rFonts w:ascii="Arial" w:hAnsi="Arial" w:cs="Arial"/>
              </w:rPr>
            </w:pPr>
            <w:r w:rsidRPr="00052CBE">
              <w:rPr>
                <w:rFonts w:ascii="Arial" w:hAnsi="Arial" w:cs="Arial"/>
              </w:rPr>
              <w:t>Poznáváme Evropu</w:t>
            </w:r>
          </w:p>
          <w:p w:rsidR="00052CBE" w:rsidRPr="00052CBE" w:rsidRDefault="00052CBE" w:rsidP="00052CBE">
            <w:pPr>
              <w:rPr>
                <w:rFonts w:ascii="Arial" w:hAnsi="Arial" w:cs="Arial"/>
              </w:rPr>
            </w:pPr>
          </w:p>
          <w:p w:rsidR="00052CBE" w:rsidRPr="00052CBE" w:rsidRDefault="00052CBE" w:rsidP="00052CBE">
            <w:pPr>
              <w:rPr>
                <w:rFonts w:ascii="Arial" w:hAnsi="Arial" w:cs="Arial"/>
              </w:rPr>
            </w:pPr>
          </w:p>
        </w:tc>
        <w:tc>
          <w:tcPr>
            <w:tcW w:w="2835" w:type="dxa"/>
          </w:tcPr>
          <w:p w:rsidR="00756DCE" w:rsidRDefault="00756DC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DV,HV,VV,PČ</w:t>
            </w:r>
          </w:p>
          <w:p w:rsidR="00052CBE" w:rsidRPr="00052CBE" w:rsidRDefault="00052CB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Prvouka</w:t>
            </w:r>
          </w:p>
          <w:p w:rsidR="00052CBE" w:rsidRPr="00052CBE" w:rsidRDefault="00052CB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Matematika</w:t>
            </w:r>
          </w:p>
          <w:p w:rsidR="00052CBE" w:rsidRPr="00052CBE" w:rsidRDefault="00052CBE" w:rsidP="00052CBE">
            <w:pPr>
              <w:rPr>
                <w:rFonts w:ascii="Arial" w:hAnsi="Arial" w:cs="Arial"/>
              </w:rPr>
            </w:pPr>
          </w:p>
        </w:tc>
        <w:tc>
          <w:tcPr>
            <w:tcW w:w="2899" w:type="dxa"/>
          </w:tcPr>
          <w:p w:rsidR="00052CBE" w:rsidRPr="00052CBE" w:rsidRDefault="00052CBE" w:rsidP="00052CBE">
            <w:pPr>
              <w:rPr>
                <w:rFonts w:ascii="Arial" w:hAnsi="Arial" w:cs="Arial"/>
              </w:rPr>
            </w:pPr>
            <w:r w:rsidRPr="00052CBE">
              <w:rPr>
                <w:rFonts w:ascii="Arial" w:hAnsi="Arial" w:cs="Arial"/>
              </w:rPr>
              <w:t>OSV-rozvoj komunikace</w:t>
            </w:r>
          </w:p>
          <w:p w:rsidR="00052CBE" w:rsidRPr="00052CBE" w:rsidRDefault="00052CBE" w:rsidP="00052CBE">
            <w:pPr>
              <w:rPr>
                <w:rFonts w:ascii="Arial" w:hAnsi="Arial" w:cs="Arial"/>
              </w:rPr>
            </w:pPr>
          </w:p>
          <w:p w:rsidR="00052CBE" w:rsidRPr="00052CBE" w:rsidRDefault="00052CBE" w:rsidP="00052CBE">
            <w:pPr>
              <w:rPr>
                <w:rFonts w:ascii="Arial" w:hAnsi="Arial" w:cs="Arial"/>
              </w:rPr>
            </w:pPr>
            <w:r w:rsidRPr="00052CBE">
              <w:rPr>
                <w:rFonts w:ascii="Arial" w:hAnsi="Arial" w:cs="Arial"/>
              </w:rPr>
              <w:t>MKV</w:t>
            </w: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052CBE" w:rsidP="00052CBE">
            <w:pPr>
              <w:rPr>
                <w:rFonts w:ascii="Arial" w:hAnsi="Arial" w:cs="Arial"/>
              </w:rPr>
            </w:pPr>
          </w:p>
          <w:p w:rsidR="00052CBE" w:rsidRPr="00052CBE" w:rsidRDefault="005E153F" w:rsidP="00052CBE">
            <w:pPr>
              <w:rPr>
                <w:rFonts w:ascii="Arial" w:hAnsi="Arial" w:cs="Arial"/>
              </w:rPr>
            </w:pPr>
            <w:r>
              <w:rPr>
                <w:rFonts w:ascii="Arial" w:hAnsi="Arial" w:cs="Arial"/>
              </w:rPr>
              <w:t>VMEGS</w:t>
            </w:r>
            <w:r w:rsidR="00052CBE" w:rsidRPr="00052CBE">
              <w:rPr>
                <w:rFonts w:ascii="Arial" w:hAnsi="Arial" w:cs="Arial"/>
              </w:rPr>
              <w:t xml:space="preserve"> - objevujeme Evropu</w:t>
            </w:r>
          </w:p>
        </w:tc>
      </w:tr>
    </w:tbl>
    <w:p w:rsidR="00052CBE" w:rsidRDefault="00052CBE" w:rsidP="00052CBE">
      <w:pPr>
        <w:rPr>
          <w:rFonts w:ascii="Arial" w:hAnsi="Arial" w:cs="Arial"/>
        </w:rPr>
      </w:pPr>
    </w:p>
    <w:p w:rsidR="00052CBE" w:rsidRDefault="00052CBE" w:rsidP="00052CBE">
      <w:pPr>
        <w:rPr>
          <w:rFonts w:ascii="Arial" w:hAnsi="Arial" w:cs="Arial"/>
        </w:rPr>
      </w:pPr>
    </w:p>
    <w:p w:rsidR="007913DD" w:rsidRPr="00052CBE" w:rsidRDefault="007913DD" w:rsidP="00052CBE">
      <w:pPr>
        <w:rPr>
          <w:rFonts w:ascii="Arial" w:hAnsi="Arial" w:cs="Arial"/>
        </w:rPr>
        <w:sectPr w:rsidR="007913DD" w:rsidRPr="00052CBE">
          <w:pgSz w:w="16840" w:h="11920" w:orient="landscape"/>
          <w:pgMar w:top="1020" w:right="1600" w:bottom="280" w:left="1600" w:header="708" w:footer="708" w:gutter="0"/>
          <w:cols w:space="708"/>
          <w:noEndnote/>
        </w:sectPr>
      </w:pPr>
    </w:p>
    <w:p w:rsidR="007913DD" w:rsidRPr="00052CBE" w:rsidRDefault="00CA72DD" w:rsidP="007913DD">
      <w:pPr>
        <w:widowControl w:val="0"/>
        <w:autoSpaceDE w:val="0"/>
        <w:autoSpaceDN w:val="0"/>
        <w:adjustRightInd w:val="0"/>
        <w:rPr>
          <w:rFonts w:ascii="Arial" w:hAnsi="Arial" w:cs="Arial"/>
          <w:b/>
          <w:sz w:val="48"/>
          <w:szCs w:val="48"/>
        </w:rPr>
      </w:pPr>
      <w:r>
        <w:rPr>
          <w:rFonts w:ascii="Arial" w:hAnsi="Arial" w:cs="Arial"/>
          <w:b/>
          <w:sz w:val="48"/>
          <w:szCs w:val="48"/>
        </w:rPr>
        <w:t xml:space="preserve">                                         </w:t>
      </w:r>
      <w:r w:rsidR="00052CBE" w:rsidRPr="00052CBE">
        <w:rPr>
          <w:rFonts w:ascii="Arial" w:hAnsi="Arial" w:cs="Arial"/>
          <w:b/>
          <w:sz w:val="48"/>
          <w:szCs w:val="48"/>
        </w:rPr>
        <w:t>2.stupeň</w:t>
      </w:r>
    </w:p>
    <w:p w:rsidR="00052CBE" w:rsidRDefault="00052CBE" w:rsidP="007913DD">
      <w:pPr>
        <w:widowControl w:val="0"/>
        <w:autoSpaceDE w:val="0"/>
        <w:autoSpaceDN w:val="0"/>
        <w:adjustRightInd w:val="0"/>
        <w:rPr>
          <w:rFonts w:ascii="Arial" w:hAnsi="Arial" w:cs="Arial"/>
        </w:rPr>
      </w:pPr>
    </w:p>
    <w:p w:rsidR="00052CBE" w:rsidRDefault="00052CBE" w:rsidP="007913DD">
      <w:pPr>
        <w:widowControl w:val="0"/>
        <w:autoSpaceDE w:val="0"/>
        <w:autoSpaceDN w:val="0"/>
        <w:adjustRightInd w:val="0"/>
        <w:rPr>
          <w:rFonts w:ascii="Arial" w:hAnsi="Arial" w:cs="Arial"/>
        </w:rPr>
      </w:pPr>
    </w:p>
    <w:p w:rsidR="00052CBE" w:rsidRDefault="00052CBE" w:rsidP="007913DD">
      <w:pPr>
        <w:widowControl w:val="0"/>
        <w:autoSpaceDE w:val="0"/>
        <w:autoSpaceDN w:val="0"/>
        <w:adjustRightInd w:val="0"/>
        <w:rPr>
          <w:rFonts w:ascii="Arial" w:hAnsi="Arial" w:cs="Arial"/>
        </w:rPr>
      </w:pPr>
    </w:p>
    <w:p w:rsidR="00052CBE" w:rsidRPr="00052CBE" w:rsidRDefault="00052CBE" w:rsidP="007913DD">
      <w:pPr>
        <w:widowControl w:val="0"/>
        <w:autoSpaceDE w:val="0"/>
        <w:autoSpaceDN w:val="0"/>
        <w:adjustRightInd w:val="0"/>
        <w:rPr>
          <w:rFonts w:ascii="Arial" w:hAnsi="Arial" w:cs="Arial"/>
          <w:sz w:val="40"/>
          <w:szCs w:val="40"/>
        </w:rPr>
      </w:pPr>
      <w:r w:rsidRPr="00052CBE">
        <w:rPr>
          <w:rFonts w:ascii="Arial" w:hAnsi="Arial" w:cs="Arial"/>
          <w:sz w:val="40"/>
          <w:szCs w:val="40"/>
        </w:rPr>
        <w:t xml:space="preserve">Vzdělávací oblast: </w:t>
      </w:r>
      <w:r w:rsidRPr="00756DCE">
        <w:rPr>
          <w:rFonts w:ascii="Arial" w:hAnsi="Arial" w:cs="Arial"/>
          <w:b/>
          <w:sz w:val="40"/>
          <w:szCs w:val="40"/>
        </w:rPr>
        <w:t>Jazyk a jazyková komunikace</w:t>
      </w:r>
    </w:p>
    <w:p w:rsidR="00052CBE" w:rsidRPr="00756DCE" w:rsidRDefault="00052CBE" w:rsidP="007913DD">
      <w:pPr>
        <w:widowControl w:val="0"/>
        <w:autoSpaceDE w:val="0"/>
        <w:autoSpaceDN w:val="0"/>
        <w:adjustRightInd w:val="0"/>
        <w:rPr>
          <w:rFonts w:ascii="Arial" w:hAnsi="Arial" w:cs="Arial"/>
          <w:b/>
          <w:sz w:val="36"/>
          <w:szCs w:val="36"/>
        </w:rPr>
      </w:pPr>
      <w:r w:rsidRPr="00052CBE">
        <w:rPr>
          <w:rFonts w:ascii="Arial" w:hAnsi="Arial" w:cs="Arial"/>
          <w:sz w:val="36"/>
          <w:szCs w:val="36"/>
        </w:rPr>
        <w:t>Vzdě</w:t>
      </w:r>
      <w:r w:rsidR="007725FE">
        <w:rPr>
          <w:rFonts w:ascii="Arial" w:hAnsi="Arial" w:cs="Arial"/>
          <w:sz w:val="36"/>
          <w:szCs w:val="36"/>
        </w:rPr>
        <w:t xml:space="preserve">lávací předmět: </w:t>
      </w:r>
      <w:r w:rsidR="007725FE" w:rsidRPr="00756DCE">
        <w:rPr>
          <w:rFonts w:ascii="Arial" w:hAnsi="Arial" w:cs="Arial"/>
          <w:b/>
          <w:sz w:val="36"/>
          <w:szCs w:val="36"/>
        </w:rPr>
        <w:t>Seminář z </w:t>
      </w:r>
      <w:r w:rsidRPr="00756DCE">
        <w:rPr>
          <w:rFonts w:ascii="Arial" w:hAnsi="Arial" w:cs="Arial"/>
          <w:b/>
          <w:sz w:val="36"/>
          <w:szCs w:val="36"/>
        </w:rPr>
        <w:t>jazyka</w:t>
      </w:r>
      <w:r w:rsidR="007725FE" w:rsidRPr="00756DCE">
        <w:rPr>
          <w:rFonts w:ascii="Arial" w:hAnsi="Arial" w:cs="Arial"/>
          <w:b/>
          <w:sz w:val="36"/>
          <w:szCs w:val="36"/>
        </w:rPr>
        <w:t xml:space="preserve"> českého</w:t>
      </w:r>
    </w:p>
    <w:p w:rsidR="00052CBE" w:rsidRPr="00756DCE" w:rsidRDefault="00052CBE" w:rsidP="007913DD">
      <w:pPr>
        <w:widowControl w:val="0"/>
        <w:autoSpaceDE w:val="0"/>
        <w:autoSpaceDN w:val="0"/>
        <w:adjustRightInd w:val="0"/>
        <w:rPr>
          <w:rFonts w:ascii="Arial" w:hAnsi="Arial" w:cs="Arial"/>
          <w:b/>
        </w:rPr>
      </w:pPr>
    </w:p>
    <w:p w:rsidR="00052CBE" w:rsidRDefault="00052CBE" w:rsidP="007913DD">
      <w:pPr>
        <w:widowControl w:val="0"/>
        <w:autoSpaceDE w:val="0"/>
        <w:autoSpaceDN w:val="0"/>
        <w:adjustRightInd w:val="0"/>
        <w:rPr>
          <w:rFonts w:ascii="Arial" w:hAnsi="Arial" w:cs="Arial"/>
        </w:rPr>
      </w:pPr>
    </w:p>
    <w:p w:rsidR="00052CBE" w:rsidRDefault="00052CBE" w:rsidP="007913DD">
      <w:pPr>
        <w:widowControl w:val="0"/>
        <w:autoSpaceDE w:val="0"/>
        <w:autoSpaceDN w:val="0"/>
        <w:adjustRightInd w:val="0"/>
        <w:rPr>
          <w:rFonts w:ascii="Arial" w:hAnsi="Arial" w:cs="Arial"/>
        </w:rPr>
      </w:pPr>
    </w:p>
    <w:p w:rsidR="00052CBE" w:rsidRDefault="00052CBE" w:rsidP="007913DD">
      <w:pPr>
        <w:widowControl w:val="0"/>
        <w:autoSpaceDE w:val="0"/>
        <w:autoSpaceDN w:val="0"/>
        <w:adjustRightInd w:val="0"/>
        <w:rPr>
          <w:rFonts w:ascii="Arial" w:hAnsi="Arial" w:cs="Arial"/>
        </w:rPr>
      </w:pPr>
    </w:p>
    <w:p w:rsidR="00052CBE" w:rsidRDefault="00052CBE" w:rsidP="00052CBE">
      <w:pPr>
        <w:rPr>
          <w:rFonts w:ascii="Arial" w:hAnsi="Arial" w:cs="Arial"/>
          <w:sz w:val="24"/>
          <w:szCs w:val="24"/>
        </w:rPr>
      </w:pPr>
      <w:r w:rsidRPr="00E17E21">
        <w:rPr>
          <w:rFonts w:ascii="Arial" w:hAnsi="Arial" w:cs="Arial"/>
          <w:sz w:val="24"/>
          <w:szCs w:val="24"/>
        </w:rPr>
        <w:t>V devátém ročníku zařazujeme seminář českého jazyka, ve kterém žáci plní komplexní úkoly a zadání, která přesahují požadavky kladené na žáky plnící základní vzdělávání.</w:t>
      </w:r>
      <w:r w:rsidR="00825FE3">
        <w:rPr>
          <w:rFonts w:ascii="Arial" w:hAnsi="Arial" w:cs="Arial"/>
          <w:sz w:val="24"/>
          <w:szCs w:val="24"/>
        </w:rPr>
        <w:t xml:space="preserve"> Výuka probíhá 1 hodinu týdně.</w:t>
      </w:r>
    </w:p>
    <w:p w:rsidR="00052CBE" w:rsidRDefault="00052CBE" w:rsidP="00052CBE">
      <w:pPr>
        <w:rPr>
          <w:rFonts w:ascii="Arial" w:hAnsi="Arial" w:cs="Arial"/>
          <w:sz w:val="24"/>
          <w:szCs w:val="24"/>
        </w:rPr>
      </w:pPr>
    </w:p>
    <w:p w:rsidR="00052CBE" w:rsidRDefault="00052CBE" w:rsidP="00052CBE">
      <w:pPr>
        <w:rPr>
          <w:rFonts w:ascii="Arial" w:hAnsi="Arial" w:cs="Arial"/>
          <w:sz w:val="24"/>
          <w:szCs w:val="24"/>
        </w:rPr>
      </w:pPr>
    </w:p>
    <w:tbl>
      <w:tblPr>
        <w:tblStyle w:val="Mkatabulky"/>
        <w:tblW w:w="0" w:type="auto"/>
        <w:tblLook w:val="04A0" w:firstRow="1" w:lastRow="0" w:firstColumn="1" w:lastColumn="0" w:noHBand="0" w:noVBand="1"/>
      </w:tblPr>
      <w:tblGrid>
        <w:gridCol w:w="3489"/>
        <w:gridCol w:w="3449"/>
        <w:gridCol w:w="3464"/>
        <w:gridCol w:w="3454"/>
      </w:tblGrid>
      <w:tr w:rsidR="00052CBE" w:rsidRPr="00052CBE" w:rsidTr="00052CBE">
        <w:tc>
          <w:tcPr>
            <w:tcW w:w="14144" w:type="dxa"/>
            <w:gridSpan w:val="4"/>
            <w:tcBorders>
              <w:top w:val="single" w:sz="4" w:space="0" w:color="auto"/>
              <w:left w:val="single" w:sz="4" w:space="0" w:color="auto"/>
              <w:bottom w:val="single" w:sz="4" w:space="0" w:color="auto"/>
              <w:right w:val="single" w:sz="4" w:space="0" w:color="auto"/>
            </w:tcBorders>
            <w:hideMark/>
          </w:tcPr>
          <w:p w:rsidR="00052CBE" w:rsidRPr="00052CBE" w:rsidRDefault="00052CBE" w:rsidP="00052CBE">
            <w:pPr>
              <w:jc w:val="center"/>
              <w:rPr>
                <w:rFonts w:ascii="Arial" w:hAnsi="Arial" w:cs="Arial"/>
                <w:b/>
                <w:sz w:val="36"/>
                <w:szCs w:val="36"/>
                <w:lang w:eastAsia="en-US"/>
              </w:rPr>
            </w:pPr>
            <w:r w:rsidRPr="00052CBE">
              <w:rPr>
                <w:rFonts w:ascii="Arial" w:hAnsi="Arial" w:cs="Arial"/>
                <w:b/>
                <w:sz w:val="36"/>
                <w:szCs w:val="36"/>
              </w:rPr>
              <w:t>Seminář z jazyka českého – 9.ročník</w:t>
            </w:r>
          </w:p>
        </w:tc>
      </w:tr>
      <w:tr w:rsidR="00052CBE" w:rsidRPr="00052CBE" w:rsidTr="00052CBE">
        <w:tc>
          <w:tcPr>
            <w:tcW w:w="3536" w:type="dxa"/>
            <w:tcBorders>
              <w:top w:val="single" w:sz="4" w:space="0" w:color="auto"/>
              <w:left w:val="single" w:sz="4" w:space="0" w:color="auto"/>
              <w:bottom w:val="single" w:sz="4" w:space="0" w:color="auto"/>
              <w:right w:val="single" w:sz="4" w:space="0" w:color="auto"/>
            </w:tcBorders>
            <w:hideMark/>
          </w:tcPr>
          <w:p w:rsidR="00052CBE" w:rsidRPr="00052CBE" w:rsidRDefault="00052CBE">
            <w:pPr>
              <w:rPr>
                <w:rFonts w:ascii="Arial" w:hAnsi="Arial" w:cs="Arial"/>
                <w:b/>
                <w:lang w:eastAsia="en-US"/>
              </w:rPr>
            </w:pPr>
            <w:r w:rsidRPr="00052CBE">
              <w:rPr>
                <w:rFonts w:ascii="Arial" w:hAnsi="Arial" w:cs="Arial"/>
                <w:b/>
              </w:rPr>
              <w:t>Výstupy</w:t>
            </w:r>
          </w:p>
        </w:tc>
        <w:tc>
          <w:tcPr>
            <w:tcW w:w="3536" w:type="dxa"/>
            <w:tcBorders>
              <w:top w:val="single" w:sz="4" w:space="0" w:color="auto"/>
              <w:left w:val="single" w:sz="4" w:space="0" w:color="auto"/>
              <w:bottom w:val="single" w:sz="4" w:space="0" w:color="auto"/>
              <w:right w:val="single" w:sz="4" w:space="0" w:color="auto"/>
            </w:tcBorders>
            <w:hideMark/>
          </w:tcPr>
          <w:p w:rsidR="00052CBE" w:rsidRPr="00052CBE" w:rsidRDefault="00052CBE">
            <w:pPr>
              <w:rPr>
                <w:rFonts w:ascii="Arial" w:hAnsi="Arial" w:cs="Arial"/>
                <w:b/>
                <w:lang w:eastAsia="en-US"/>
              </w:rPr>
            </w:pPr>
            <w:r w:rsidRPr="00052CBE">
              <w:rPr>
                <w:rFonts w:ascii="Arial" w:hAnsi="Arial" w:cs="Arial"/>
                <w:b/>
              </w:rPr>
              <w:t>Učivo</w:t>
            </w:r>
          </w:p>
        </w:tc>
        <w:tc>
          <w:tcPr>
            <w:tcW w:w="3536" w:type="dxa"/>
            <w:tcBorders>
              <w:top w:val="single" w:sz="4" w:space="0" w:color="auto"/>
              <w:left w:val="single" w:sz="4" w:space="0" w:color="auto"/>
              <w:bottom w:val="single" w:sz="4" w:space="0" w:color="auto"/>
              <w:right w:val="single" w:sz="4" w:space="0" w:color="auto"/>
            </w:tcBorders>
            <w:hideMark/>
          </w:tcPr>
          <w:p w:rsidR="00052CBE" w:rsidRPr="00052CBE" w:rsidRDefault="00052CBE">
            <w:pPr>
              <w:rPr>
                <w:rFonts w:ascii="Arial" w:hAnsi="Arial" w:cs="Arial"/>
                <w:b/>
                <w:lang w:eastAsia="en-US"/>
              </w:rPr>
            </w:pPr>
            <w:r w:rsidRPr="00052CBE">
              <w:rPr>
                <w:rFonts w:ascii="Arial" w:hAnsi="Arial" w:cs="Arial"/>
                <w:b/>
              </w:rPr>
              <w:t xml:space="preserve"> Mezipředmětové vztahy</w:t>
            </w:r>
          </w:p>
        </w:tc>
        <w:tc>
          <w:tcPr>
            <w:tcW w:w="3536" w:type="dxa"/>
            <w:tcBorders>
              <w:top w:val="single" w:sz="4" w:space="0" w:color="auto"/>
              <w:left w:val="single" w:sz="4" w:space="0" w:color="auto"/>
              <w:bottom w:val="single" w:sz="4" w:space="0" w:color="auto"/>
              <w:right w:val="single" w:sz="4" w:space="0" w:color="auto"/>
            </w:tcBorders>
            <w:hideMark/>
          </w:tcPr>
          <w:p w:rsidR="00052CBE" w:rsidRPr="00052CBE" w:rsidRDefault="00052CBE">
            <w:pPr>
              <w:rPr>
                <w:rFonts w:ascii="Arial" w:hAnsi="Arial" w:cs="Arial"/>
                <w:b/>
                <w:lang w:eastAsia="en-US"/>
              </w:rPr>
            </w:pPr>
            <w:r w:rsidRPr="00052CBE">
              <w:rPr>
                <w:rFonts w:ascii="Arial" w:hAnsi="Arial" w:cs="Arial"/>
                <w:b/>
              </w:rPr>
              <w:t>Průřezová témata</w:t>
            </w:r>
          </w:p>
        </w:tc>
      </w:tr>
      <w:tr w:rsidR="00052CBE" w:rsidRPr="00052CBE" w:rsidTr="00052CBE">
        <w:tc>
          <w:tcPr>
            <w:tcW w:w="3536" w:type="dxa"/>
            <w:tcBorders>
              <w:top w:val="single" w:sz="4" w:space="0" w:color="auto"/>
              <w:left w:val="single" w:sz="4" w:space="0" w:color="auto"/>
              <w:bottom w:val="single" w:sz="4" w:space="0" w:color="auto"/>
              <w:right w:val="single" w:sz="4" w:space="0" w:color="auto"/>
            </w:tcBorders>
          </w:tcPr>
          <w:p w:rsidR="004F29E9" w:rsidRDefault="004F29E9">
            <w:pPr>
              <w:rPr>
                <w:rFonts w:ascii="Arial" w:hAnsi="Arial" w:cs="Arial"/>
              </w:rPr>
            </w:pPr>
          </w:p>
          <w:p w:rsidR="00052CBE" w:rsidRPr="00052CBE" w:rsidRDefault="00052CBE">
            <w:pPr>
              <w:rPr>
                <w:rFonts w:ascii="Arial" w:hAnsi="Arial" w:cs="Arial"/>
              </w:rPr>
            </w:pPr>
            <w:r w:rsidRPr="00052CBE">
              <w:rPr>
                <w:rFonts w:ascii="Arial" w:hAnsi="Arial" w:cs="Arial"/>
              </w:rPr>
              <w:t>Žák:</w:t>
            </w:r>
          </w:p>
          <w:p w:rsidR="00052CBE" w:rsidRPr="00052CBE" w:rsidRDefault="00052CBE" w:rsidP="005F4DA7">
            <w:pPr>
              <w:pStyle w:val="Odstavecseseznamem"/>
              <w:numPr>
                <w:ilvl w:val="0"/>
                <w:numId w:val="183"/>
              </w:numPr>
              <w:rPr>
                <w:rFonts w:ascii="Arial" w:hAnsi="Arial" w:cs="Arial"/>
              </w:rPr>
            </w:pPr>
            <w:r w:rsidRPr="00052CBE">
              <w:rPr>
                <w:rFonts w:ascii="Arial" w:hAnsi="Arial" w:cs="Arial"/>
              </w:rPr>
              <w:t>Uvádí základní literární směry a jejich významné představitele v české a světové literatuře</w:t>
            </w:r>
          </w:p>
          <w:p w:rsidR="00052CBE" w:rsidRPr="00052CBE" w:rsidRDefault="00052CBE" w:rsidP="005F4DA7">
            <w:pPr>
              <w:pStyle w:val="Odstavecseseznamem"/>
              <w:numPr>
                <w:ilvl w:val="0"/>
                <w:numId w:val="183"/>
              </w:numPr>
              <w:rPr>
                <w:rFonts w:ascii="Arial" w:hAnsi="Arial" w:cs="Arial"/>
              </w:rPr>
            </w:pPr>
            <w:r w:rsidRPr="00052CBE">
              <w:rPr>
                <w:rFonts w:ascii="Arial" w:hAnsi="Arial" w:cs="Arial"/>
              </w:rPr>
              <w:t>Rozlišuje literaturu hodnotnou a konzumní, svůj názor doloží argumenty</w:t>
            </w:r>
          </w:p>
          <w:p w:rsidR="00052CBE" w:rsidRPr="00052CBE" w:rsidRDefault="00052CBE" w:rsidP="005F4DA7">
            <w:pPr>
              <w:pStyle w:val="Odstavecseseznamem"/>
              <w:numPr>
                <w:ilvl w:val="0"/>
                <w:numId w:val="184"/>
              </w:numPr>
              <w:rPr>
                <w:rFonts w:ascii="Arial" w:hAnsi="Arial" w:cs="Arial"/>
              </w:rPr>
            </w:pPr>
            <w:r w:rsidRPr="00052CBE">
              <w:rPr>
                <w:rFonts w:ascii="Arial" w:hAnsi="Arial" w:cs="Arial"/>
              </w:rPr>
              <w:t>Uceleně reprodukuje přečtený text, jednoduše popisuje strukturu a jazyk literárního díla a vlastními slovy interpretuje smysl díla</w:t>
            </w:r>
          </w:p>
          <w:p w:rsidR="00052CBE" w:rsidRPr="00052CBE" w:rsidRDefault="00052CBE" w:rsidP="005F4DA7">
            <w:pPr>
              <w:pStyle w:val="Odstavecseseznamem"/>
              <w:numPr>
                <w:ilvl w:val="0"/>
                <w:numId w:val="184"/>
              </w:numPr>
              <w:rPr>
                <w:rFonts w:ascii="Arial" w:hAnsi="Arial" w:cs="Arial"/>
              </w:rPr>
            </w:pPr>
            <w:r w:rsidRPr="00052CBE">
              <w:rPr>
                <w:rFonts w:ascii="Arial" w:hAnsi="Arial" w:cs="Arial"/>
              </w:rPr>
              <w:t>Formuluje ústně i písemně dojmy ze své četby, návštěvy divadel nebo filmového představení a názory na umělecké dílo</w:t>
            </w:r>
          </w:p>
          <w:p w:rsidR="00052CBE" w:rsidRPr="00052CBE" w:rsidRDefault="00052CBE" w:rsidP="005F4DA7">
            <w:pPr>
              <w:pStyle w:val="Odstavecseseznamem"/>
              <w:numPr>
                <w:ilvl w:val="0"/>
                <w:numId w:val="184"/>
              </w:numPr>
              <w:rPr>
                <w:rFonts w:ascii="Arial" w:hAnsi="Arial" w:cs="Arial"/>
              </w:rPr>
            </w:pPr>
            <w:r w:rsidRPr="00052CBE">
              <w:rPr>
                <w:rFonts w:ascii="Arial" w:hAnsi="Arial" w:cs="Arial"/>
              </w:rPr>
              <w:t>Porovnává různá ztvárnění téhož námětu ve filmovém zpracování</w:t>
            </w:r>
          </w:p>
          <w:p w:rsidR="00052CBE" w:rsidRPr="00052CBE" w:rsidRDefault="00052CBE" w:rsidP="005F4DA7">
            <w:pPr>
              <w:pStyle w:val="Odstavecseseznamem"/>
              <w:numPr>
                <w:ilvl w:val="0"/>
                <w:numId w:val="184"/>
              </w:numPr>
              <w:rPr>
                <w:rFonts w:ascii="Arial" w:hAnsi="Arial" w:cs="Arial"/>
              </w:rPr>
            </w:pPr>
            <w:r w:rsidRPr="00052CBE">
              <w:rPr>
                <w:rFonts w:ascii="Arial" w:hAnsi="Arial" w:cs="Arial"/>
              </w:rPr>
              <w:t>Správně třídí slovní druhy, tvoří spisovné tvary slov a vědomě jich užívá ve vhodné komunikační situaci</w:t>
            </w:r>
          </w:p>
          <w:p w:rsidR="00052CBE" w:rsidRPr="00052CBE" w:rsidRDefault="00052CBE" w:rsidP="005F4DA7">
            <w:pPr>
              <w:pStyle w:val="Odstavecseseznamem"/>
              <w:numPr>
                <w:ilvl w:val="0"/>
                <w:numId w:val="185"/>
              </w:numPr>
              <w:rPr>
                <w:rFonts w:ascii="Arial" w:hAnsi="Arial" w:cs="Arial"/>
              </w:rPr>
            </w:pPr>
            <w:r w:rsidRPr="00052CBE">
              <w:rPr>
                <w:rFonts w:ascii="Arial" w:hAnsi="Arial" w:cs="Arial"/>
              </w:rPr>
              <w:t>Rozlišuje významové vztahy gramatických jednotek ve větě a souvětí</w:t>
            </w: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rsidP="005F4DA7">
            <w:pPr>
              <w:pStyle w:val="Odstavecseseznamem"/>
              <w:numPr>
                <w:ilvl w:val="0"/>
                <w:numId w:val="185"/>
              </w:numPr>
              <w:rPr>
                <w:rFonts w:ascii="Arial" w:hAnsi="Arial" w:cs="Arial"/>
              </w:rPr>
            </w:pPr>
            <w:r w:rsidRPr="00052CBE">
              <w:rPr>
                <w:rFonts w:ascii="Arial" w:hAnsi="Arial" w:cs="Arial"/>
              </w:rPr>
              <w:t>Samostatně pracuje s Pravidly, se Slovníkem spisovné češtiny a dalšími příručkami</w:t>
            </w:r>
          </w:p>
          <w:p w:rsidR="00052CBE" w:rsidRPr="00052CBE" w:rsidRDefault="00052CBE" w:rsidP="005F4DA7">
            <w:pPr>
              <w:pStyle w:val="Odstavecseseznamem"/>
              <w:numPr>
                <w:ilvl w:val="0"/>
                <w:numId w:val="185"/>
              </w:numPr>
              <w:rPr>
                <w:rFonts w:ascii="Arial" w:hAnsi="Arial" w:cs="Arial"/>
              </w:rPr>
            </w:pPr>
            <w:r w:rsidRPr="00052CBE">
              <w:rPr>
                <w:rFonts w:ascii="Arial" w:hAnsi="Arial" w:cs="Arial"/>
              </w:rPr>
              <w:t>V písemném projevu zvládá pravopis lexikální, slovotvorný, morfologický i syntaktický ve větě jednoduché i souvětí</w:t>
            </w:r>
          </w:p>
          <w:p w:rsidR="00052CBE" w:rsidRPr="00052CBE" w:rsidRDefault="00052CBE" w:rsidP="005F4DA7">
            <w:pPr>
              <w:pStyle w:val="Odstavecseseznamem"/>
              <w:numPr>
                <w:ilvl w:val="0"/>
                <w:numId w:val="185"/>
              </w:numPr>
              <w:rPr>
                <w:rFonts w:ascii="Arial" w:hAnsi="Arial" w:cs="Arial"/>
              </w:rPr>
            </w:pPr>
            <w:r w:rsidRPr="00052CBE">
              <w:rPr>
                <w:rFonts w:ascii="Arial" w:hAnsi="Arial" w:cs="Arial"/>
              </w:rPr>
              <w:t>Dorozumívá se kultivovaně a výstižně jazykovými prostředky vhodnými pro danou komunikační situaci</w:t>
            </w:r>
          </w:p>
          <w:p w:rsidR="00052CBE" w:rsidRPr="00052CBE" w:rsidRDefault="00052CBE">
            <w:pPr>
              <w:rPr>
                <w:rFonts w:ascii="Arial" w:hAnsi="Arial" w:cs="Arial"/>
                <w:lang w:eastAsia="en-US"/>
              </w:rPr>
            </w:pPr>
          </w:p>
        </w:tc>
        <w:tc>
          <w:tcPr>
            <w:tcW w:w="3536" w:type="dxa"/>
            <w:tcBorders>
              <w:top w:val="single" w:sz="4" w:space="0" w:color="auto"/>
              <w:left w:val="single" w:sz="4" w:space="0" w:color="auto"/>
              <w:bottom w:val="single" w:sz="4" w:space="0" w:color="auto"/>
              <w:right w:val="single" w:sz="4" w:space="0" w:color="auto"/>
            </w:tcBorders>
          </w:tcPr>
          <w:p w:rsidR="00052CBE" w:rsidRPr="00052CBE" w:rsidRDefault="00052CBE">
            <w:pPr>
              <w:rPr>
                <w:rFonts w:ascii="Arial" w:hAnsi="Arial" w:cs="Arial"/>
              </w:rPr>
            </w:pPr>
          </w:p>
          <w:p w:rsidR="004F29E9" w:rsidRDefault="004F29E9">
            <w:pPr>
              <w:rPr>
                <w:rFonts w:ascii="Arial" w:hAnsi="Arial" w:cs="Arial"/>
              </w:rPr>
            </w:pPr>
          </w:p>
          <w:p w:rsidR="00052CBE" w:rsidRPr="00052CBE" w:rsidRDefault="00052CBE">
            <w:pPr>
              <w:rPr>
                <w:rFonts w:ascii="Arial" w:hAnsi="Arial" w:cs="Arial"/>
              </w:rPr>
            </w:pPr>
            <w:r w:rsidRPr="00052CBE">
              <w:rPr>
                <w:rFonts w:ascii="Arial" w:hAnsi="Arial" w:cs="Arial"/>
              </w:rPr>
              <w:t>Individuální prázdninová četba – beseda nad knihou</w:t>
            </w:r>
          </w:p>
          <w:p w:rsidR="00052CBE" w:rsidRPr="00052CBE" w:rsidRDefault="00052CBE">
            <w:pPr>
              <w:rPr>
                <w:rFonts w:ascii="Arial" w:hAnsi="Arial" w:cs="Arial"/>
              </w:rPr>
            </w:pPr>
          </w:p>
          <w:p w:rsidR="00052CBE" w:rsidRPr="00052CBE" w:rsidRDefault="00052CBE">
            <w:pPr>
              <w:rPr>
                <w:rFonts w:ascii="Arial" w:hAnsi="Arial" w:cs="Arial"/>
              </w:rPr>
            </w:pPr>
            <w:r w:rsidRPr="00052CBE">
              <w:rPr>
                <w:rFonts w:ascii="Arial" w:hAnsi="Arial" w:cs="Arial"/>
              </w:rPr>
              <w:t>Nobelova cena za literaturu</w:t>
            </w: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r w:rsidRPr="00052CBE">
              <w:rPr>
                <w:rFonts w:ascii="Arial" w:hAnsi="Arial" w:cs="Arial"/>
              </w:rPr>
              <w:t>Filmový a televizní divák</w:t>
            </w:r>
          </w:p>
          <w:p w:rsidR="00052CBE" w:rsidRPr="00052CBE" w:rsidRDefault="00052CBE">
            <w:pPr>
              <w:rPr>
                <w:rFonts w:ascii="Arial" w:hAnsi="Arial" w:cs="Arial"/>
              </w:rPr>
            </w:pPr>
            <w:r w:rsidRPr="00052CBE">
              <w:rPr>
                <w:rFonts w:ascii="Arial" w:hAnsi="Arial" w:cs="Arial"/>
              </w:rPr>
              <w:t>Čtenář</w:t>
            </w: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r w:rsidRPr="00052CBE">
              <w:rPr>
                <w:rFonts w:ascii="Arial" w:hAnsi="Arial" w:cs="Arial"/>
              </w:rPr>
              <w:t>Divadlo</w:t>
            </w:r>
          </w:p>
          <w:p w:rsidR="00052CBE" w:rsidRPr="00052CBE" w:rsidRDefault="00F176AB">
            <w:pPr>
              <w:rPr>
                <w:rFonts w:ascii="Arial" w:hAnsi="Arial" w:cs="Arial"/>
              </w:rPr>
            </w:pPr>
            <w:r>
              <w:rPr>
                <w:rFonts w:ascii="Arial" w:hAnsi="Arial" w:cs="Arial"/>
              </w:rPr>
              <w:t>Exkurze do Mě</w:t>
            </w:r>
            <w:r w:rsidR="00052CBE" w:rsidRPr="00052CBE">
              <w:rPr>
                <w:rFonts w:ascii="Arial" w:hAnsi="Arial" w:cs="Arial"/>
              </w:rPr>
              <w:t>K</w:t>
            </w: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r w:rsidRPr="00052CBE">
              <w:rPr>
                <w:rFonts w:ascii="Arial" w:hAnsi="Arial" w:cs="Arial"/>
              </w:rPr>
              <w:t>Filmové zpracování klasické literatury</w:t>
            </w:r>
          </w:p>
          <w:p w:rsidR="00052CBE" w:rsidRPr="00052CBE" w:rsidRDefault="00052CBE">
            <w:pPr>
              <w:rPr>
                <w:rFonts w:ascii="Arial" w:hAnsi="Arial" w:cs="Arial"/>
              </w:rPr>
            </w:pPr>
          </w:p>
          <w:p w:rsidR="00052CBE" w:rsidRPr="00052CBE" w:rsidRDefault="00052CBE">
            <w:pPr>
              <w:rPr>
                <w:rFonts w:ascii="Arial" w:hAnsi="Arial" w:cs="Arial"/>
              </w:rPr>
            </w:pPr>
            <w:r w:rsidRPr="00052CBE">
              <w:rPr>
                <w:rFonts w:ascii="Arial" w:hAnsi="Arial" w:cs="Arial"/>
              </w:rPr>
              <w:t>Mluvnické hádanky a křížovky</w:t>
            </w:r>
          </w:p>
          <w:p w:rsidR="00052CBE" w:rsidRPr="00052CBE" w:rsidRDefault="00052CBE">
            <w:pPr>
              <w:rPr>
                <w:rFonts w:ascii="Arial" w:hAnsi="Arial" w:cs="Arial"/>
              </w:rPr>
            </w:pPr>
            <w:r w:rsidRPr="00052CBE">
              <w:rPr>
                <w:rFonts w:ascii="Arial" w:hAnsi="Arial" w:cs="Arial"/>
              </w:rPr>
              <w:t>Cvičný diktát, docvičování chybných jevů</w:t>
            </w:r>
          </w:p>
          <w:p w:rsidR="00052CBE" w:rsidRPr="00052CBE" w:rsidRDefault="00052CBE">
            <w:pPr>
              <w:rPr>
                <w:rFonts w:ascii="Arial" w:hAnsi="Arial" w:cs="Arial"/>
              </w:rPr>
            </w:pPr>
            <w:r w:rsidRPr="00052CBE">
              <w:rPr>
                <w:rFonts w:ascii="Arial" w:hAnsi="Arial" w:cs="Arial"/>
              </w:rPr>
              <w:t>Čtení o českém jazyce /Styblík/</w:t>
            </w:r>
          </w:p>
          <w:p w:rsidR="00052CBE" w:rsidRPr="00052CBE" w:rsidRDefault="00052CBE">
            <w:pPr>
              <w:rPr>
                <w:rFonts w:ascii="Arial" w:hAnsi="Arial" w:cs="Arial"/>
              </w:rPr>
            </w:pPr>
            <w:r w:rsidRPr="00052CBE">
              <w:rPr>
                <w:rFonts w:ascii="Arial" w:hAnsi="Arial" w:cs="Arial"/>
              </w:rPr>
              <w:t>Větný rozbor</w:t>
            </w:r>
          </w:p>
          <w:p w:rsidR="00052CBE" w:rsidRPr="00052CBE" w:rsidRDefault="00052CBE">
            <w:pPr>
              <w:rPr>
                <w:rFonts w:ascii="Arial" w:hAnsi="Arial" w:cs="Arial"/>
              </w:rPr>
            </w:pPr>
            <w:r w:rsidRPr="00052CBE">
              <w:rPr>
                <w:rFonts w:ascii="Arial" w:hAnsi="Arial" w:cs="Arial"/>
              </w:rPr>
              <w:t>Rozvoj složitých souvětí</w:t>
            </w:r>
          </w:p>
          <w:p w:rsidR="00052CBE" w:rsidRPr="00052CBE" w:rsidRDefault="00052CBE">
            <w:pPr>
              <w:rPr>
                <w:rFonts w:ascii="Arial" w:hAnsi="Arial" w:cs="Arial"/>
              </w:rPr>
            </w:pPr>
            <w:r w:rsidRPr="00052CBE">
              <w:rPr>
                <w:rFonts w:ascii="Arial" w:hAnsi="Arial" w:cs="Arial"/>
              </w:rPr>
              <w:t>Grafické znázornění souvětí</w:t>
            </w:r>
          </w:p>
          <w:p w:rsidR="00052CBE" w:rsidRPr="00052CBE" w:rsidRDefault="00052CBE">
            <w:pPr>
              <w:rPr>
                <w:rFonts w:ascii="Arial" w:hAnsi="Arial" w:cs="Arial"/>
              </w:rPr>
            </w:pPr>
            <w:r w:rsidRPr="00052CBE">
              <w:rPr>
                <w:rFonts w:ascii="Arial" w:hAnsi="Arial" w:cs="Arial"/>
              </w:rPr>
              <w:t>Sestavování souvětí podle grafů</w:t>
            </w:r>
          </w:p>
          <w:p w:rsidR="00052CBE" w:rsidRPr="00052CBE" w:rsidRDefault="00052CBE">
            <w:pPr>
              <w:rPr>
                <w:rFonts w:ascii="Arial" w:hAnsi="Arial" w:cs="Arial"/>
              </w:rPr>
            </w:pPr>
            <w:r w:rsidRPr="00052CBE">
              <w:rPr>
                <w:rFonts w:ascii="Arial" w:hAnsi="Arial" w:cs="Arial"/>
              </w:rPr>
              <w:t>Docvičování obtížných pravopisných jevů</w:t>
            </w:r>
          </w:p>
          <w:p w:rsidR="00052CBE" w:rsidRPr="00052CBE" w:rsidRDefault="00052CBE">
            <w:pPr>
              <w:rPr>
                <w:rFonts w:ascii="Arial" w:hAnsi="Arial" w:cs="Arial"/>
              </w:rPr>
            </w:pPr>
          </w:p>
          <w:p w:rsidR="00052CBE" w:rsidRPr="00052CBE" w:rsidRDefault="00052CBE">
            <w:pPr>
              <w:rPr>
                <w:rFonts w:ascii="Arial" w:hAnsi="Arial" w:cs="Arial"/>
              </w:rPr>
            </w:pPr>
            <w:r w:rsidRPr="00052CBE">
              <w:rPr>
                <w:rFonts w:ascii="Arial" w:hAnsi="Arial" w:cs="Arial"/>
              </w:rPr>
              <w:t>Všestranné jazykové rozbory</w:t>
            </w: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r w:rsidRPr="00052CBE">
              <w:rPr>
                <w:rFonts w:ascii="Arial" w:hAnsi="Arial" w:cs="Arial"/>
              </w:rPr>
              <w:t>Odstraňování častých stylistických nedostatků</w:t>
            </w:r>
          </w:p>
          <w:p w:rsidR="00052CBE" w:rsidRPr="00052CBE" w:rsidRDefault="00052CBE">
            <w:pPr>
              <w:rPr>
                <w:rFonts w:ascii="Arial" w:hAnsi="Arial" w:cs="Arial"/>
              </w:rPr>
            </w:pPr>
            <w:r w:rsidRPr="00052CBE">
              <w:rPr>
                <w:rFonts w:ascii="Arial" w:hAnsi="Arial" w:cs="Arial"/>
              </w:rPr>
              <w:t>Všeobecné přehledy</w:t>
            </w:r>
          </w:p>
          <w:p w:rsidR="00052CBE" w:rsidRPr="00052CBE" w:rsidRDefault="00052CBE">
            <w:pPr>
              <w:rPr>
                <w:rFonts w:ascii="Arial" w:hAnsi="Arial" w:cs="Arial"/>
              </w:rPr>
            </w:pPr>
            <w:r w:rsidRPr="00052CBE">
              <w:rPr>
                <w:rFonts w:ascii="Arial" w:hAnsi="Arial" w:cs="Arial"/>
              </w:rPr>
              <w:t>Kvízová horečka</w:t>
            </w:r>
          </w:p>
          <w:p w:rsidR="00052CBE" w:rsidRPr="00052CBE" w:rsidRDefault="00052CBE">
            <w:pPr>
              <w:rPr>
                <w:rFonts w:ascii="Arial" w:hAnsi="Arial" w:cs="Arial"/>
                <w:lang w:eastAsia="en-US"/>
              </w:rPr>
            </w:pPr>
            <w:r w:rsidRPr="00052CBE">
              <w:rPr>
                <w:rFonts w:ascii="Arial" w:hAnsi="Arial" w:cs="Arial"/>
              </w:rPr>
              <w:t>Rozbory testů z přijímacích zkoušek z minulých let</w:t>
            </w:r>
          </w:p>
        </w:tc>
        <w:tc>
          <w:tcPr>
            <w:tcW w:w="3536" w:type="dxa"/>
            <w:tcBorders>
              <w:top w:val="single" w:sz="4" w:space="0" w:color="auto"/>
              <w:left w:val="single" w:sz="4" w:space="0" w:color="auto"/>
              <w:bottom w:val="single" w:sz="4" w:space="0" w:color="auto"/>
              <w:right w:val="single" w:sz="4" w:space="0" w:color="auto"/>
            </w:tcBorders>
          </w:tcPr>
          <w:p w:rsidR="00052CBE" w:rsidRDefault="00052CBE">
            <w:pPr>
              <w:rPr>
                <w:rFonts w:ascii="Arial" w:hAnsi="Arial" w:cs="Arial"/>
                <w:lang w:eastAsia="en-US"/>
              </w:rPr>
            </w:pPr>
          </w:p>
          <w:p w:rsidR="00052CBE" w:rsidRPr="00052CBE" w:rsidRDefault="00052CBE">
            <w:pPr>
              <w:rPr>
                <w:rFonts w:ascii="Arial" w:hAnsi="Arial" w:cs="Arial"/>
                <w:lang w:eastAsia="en-US"/>
              </w:rPr>
            </w:pPr>
            <w:r>
              <w:rPr>
                <w:rFonts w:ascii="Arial" w:hAnsi="Arial" w:cs="Arial"/>
                <w:lang w:eastAsia="en-US"/>
              </w:rPr>
              <w:t>Prolíná se všemi předměty</w:t>
            </w:r>
          </w:p>
        </w:tc>
        <w:tc>
          <w:tcPr>
            <w:tcW w:w="3536" w:type="dxa"/>
            <w:tcBorders>
              <w:top w:val="single" w:sz="4" w:space="0" w:color="auto"/>
              <w:left w:val="single" w:sz="4" w:space="0" w:color="auto"/>
              <w:bottom w:val="single" w:sz="4" w:space="0" w:color="auto"/>
              <w:right w:val="single" w:sz="4" w:space="0" w:color="auto"/>
            </w:tcBorders>
          </w:tcPr>
          <w:p w:rsidR="00052CBE" w:rsidRPr="00052CBE" w:rsidRDefault="00052CBE">
            <w:pPr>
              <w:rPr>
                <w:rFonts w:ascii="Arial" w:hAnsi="Arial" w:cs="Arial"/>
              </w:rPr>
            </w:pPr>
          </w:p>
          <w:p w:rsidR="00052CBE" w:rsidRPr="00052CBE" w:rsidRDefault="005E153F">
            <w:pPr>
              <w:rPr>
                <w:rFonts w:ascii="Arial" w:hAnsi="Arial" w:cs="Arial"/>
              </w:rPr>
            </w:pPr>
            <w:r>
              <w:rPr>
                <w:rFonts w:ascii="Arial" w:hAnsi="Arial" w:cs="Arial"/>
              </w:rPr>
              <w:t>OSV</w:t>
            </w:r>
            <w:r w:rsidR="00052CBE" w:rsidRPr="00052CBE">
              <w:rPr>
                <w:rFonts w:ascii="Arial" w:hAnsi="Arial" w:cs="Arial"/>
              </w:rPr>
              <w:t>-formuje studijní dovednosti, buduje pravidelnost a systematičnost v přípravě a práci</w:t>
            </w: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C20047">
            <w:pPr>
              <w:rPr>
                <w:rFonts w:ascii="Arial" w:hAnsi="Arial" w:cs="Arial"/>
              </w:rPr>
            </w:pPr>
            <w:r>
              <w:rPr>
                <w:rFonts w:ascii="Arial" w:hAnsi="Arial" w:cs="Arial"/>
              </w:rPr>
              <w:t>M</w:t>
            </w:r>
            <w:r w:rsidR="005E153F">
              <w:rPr>
                <w:rFonts w:ascii="Arial" w:hAnsi="Arial" w:cs="Arial"/>
              </w:rPr>
              <w:t>V</w:t>
            </w:r>
            <w:r w:rsidR="00052CBE" w:rsidRPr="00052CBE">
              <w:rPr>
                <w:rFonts w:ascii="Arial" w:hAnsi="Arial" w:cs="Arial"/>
              </w:rPr>
              <w:t>– fungování a vliv médií ve společnosti, vnímání autora mediálního sdělení</w:t>
            </w: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052CBE">
            <w:pPr>
              <w:rPr>
                <w:rFonts w:ascii="Arial" w:hAnsi="Arial" w:cs="Arial"/>
              </w:rPr>
            </w:pPr>
          </w:p>
          <w:p w:rsidR="00052CBE" w:rsidRPr="00052CBE" w:rsidRDefault="005E153F">
            <w:pPr>
              <w:rPr>
                <w:rFonts w:ascii="Arial" w:hAnsi="Arial" w:cs="Arial"/>
                <w:lang w:eastAsia="en-US"/>
              </w:rPr>
            </w:pPr>
            <w:r>
              <w:rPr>
                <w:rFonts w:ascii="Arial" w:hAnsi="Arial" w:cs="Arial"/>
              </w:rPr>
              <w:t>OSV</w:t>
            </w:r>
            <w:r w:rsidR="00052CBE" w:rsidRPr="00052CBE">
              <w:rPr>
                <w:rFonts w:ascii="Arial" w:hAnsi="Arial" w:cs="Arial"/>
              </w:rPr>
              <w:t xml:space="preserve"> – rozvoj schopnosti poznávání - testy</w:t>
            </w:r>
          </w:p>
        </w:tc>
      </w:tr>
    </w:tbl>
    <w:p w:rsidR="00052CBE" w:rsidRDefault="00052CBE" w:rsidP="00052CBE">
      <w:pPr>
        <w:rPr>
          <w:rFonts w:ascii="Arial" w:hAnsi="Arial" w:cs="Arial"/>
          <w:sz w:val="24"/>
          <w:szCs w:val="24"/>
        </w:rPr>
      </w:pPr>
    </w:p>
    <w:p w:rsidR="00052CBE" w:rsidRDefault="00052CBE" w:rsidP="00052CBE">
      <w:pPr>
        <w:rPr>
          <w:rFonts w:ascii="Arial" w:hAnsi="Arial" w:cs="Arial"/>
          <w:sz w:val="24"/>
          <w:szCs w:val="24"/>
        </w:rPr>
      </w:pPr>
    </w:p>
    <w:p w:rsidR="00052CBE" w:rsidRDefault="00052CBE" w:rsidP="00052CBE">
      <w:pPr>
        <w:rPr>
          <w:rFonts w:ascii="Arial" w:hAnsi="Arial" w:cs="Arial"/>
          <w:sz w:val="24"/>
          <w:szCs w:val="24"/>
        </w:rPr>
      </w:pPr>
    </w:p>
    <w:p w:rsidR="00052CBE" w:rsidRDefault="00052CBE" w:rsidP="00052CBE">
      <w:pPr>
        <w:rPr>
          <w:rFonts w:ascii="Arial" w:hAnsi="Arial" w:cs="Arial"/>
          <w:sz w:val="24"/>
          <w:szCs w:val="24"/>
        </w:rPr>
      </w:pPr>
    </w:p>
    <w:p w:rsidR="00052CBE" w:rsidRDefault="00052CBE" w:rsidP="00052CBE">
      <w:pPr>
        <w:rPr>
          <w:rFonts w:ascii="Arial" w:hAnsi="Arial" w:cs="Arial"/>
          <w:sz w:val="24"/>
          <w:szCs w:val="24"/>
        </w:rPr>
      </w:pPr>
    </w:p>
    <w:p w:rsidR="00F31C80" w:rsidRDefault="00F31C80" w:rsidP="00052CBE">
      <w:pPr>
        <w:rPr>
          <w:rFonts w:ascii="Arial" w:hAnsi="Arial" w:cs="Arial"/>
          <w:sz w:val="24"/>
          <w:szCs w:val="24"/>
        </w:rPr>
      </w:pPr>
    </w:p>
    <w:p w:rsidR="00F31C80" w:rsidRDefault="00F31C80" w:rsidP="00052CBE">
      <w:pPr>
        <w:rPr>
          <w:rFonts w:ascii="Arial" w:hAnsi="Arial" w:cs="Arial"/>
          <w:sz w:val="24"/>
          <w:szCs w:val="24"/>
        </w:rPr>
      </w:pPr>
    </w:p>
    <w:p w:rsidR="00F31C80" w:rsidRDefault="00F31C80" w:rsidP="00052CBE">
      <w:pPr>
        <w:rPr>
          <w:rFonts w:ascii="Arial" w:hAnsi="Arial" w:cs="Arial"/>
          <w:sz w:val="24"/>
          <w:szCs w:val="24"/>
        </w:rPr>
      </w:pPr>
    </w:p>
    <w:p w:rsidR="00F31C80" w:rsidRDefault="00F31C80" w:rsidP="00052CBE">
      <w:pPr>
        <w:rPr>
          <w:rFonts w:ascii="Arial" w:hAnsi="Arial" w:cs="Arial"/>
          <w:sz w:val="24"/>
          <w:szCs w:val="24"/>
        </w:rPr>
      </w:pPr>
    </w:p>
    <w:p w:rsidR="00F31C80" w:rsidRDefault="00F31C80" w:rsidP="00052CBE">
      <w:pPr>
        <w:rPr>
          <w:rFonts w:ascii="Arial" w:hAnsi="Arial" w:cs="Arial"/>
          <w:sz w:val="24"/>
          <w:szCs w:val="24"/>
        </w:rPr>
      </w:pPr>
    </w:p>
    <w:p w:rsidR="00F31C80" w:rsidRDefault="00F31C80" w:rsidP="00052CBE">
      <w:pPr>
        <w:rPr>
          <w:rFonts w:ascii="Arial" w:hAnsi="Arial" w:cs="Arial"/>
          <w:sz w:val="24"/>
          <w:szCs w:val="24"/>
        </w:rPr>
      </w:pPr>
    </w:p>
    <w:p w:rsidR="00F31C80" w:rsidRDefault="00F31C80" w:rsidP="00052CBE">
      <w:pPr>
        <w:rPr>
          <w:rFonts w:ascii="Arial" w:hAnsi="Arial" w:cs="Arial"/>
          <w:sz w:val="24"/>
          <w:szCs w:val="24"/>
        </w:rPr>
      </w:pPr>
    </w:p>
    <w:p w:rsidR="00F31C80" w:rsidRDefault="00F31C80" w:rsidP="00052CBE">
      <w:pPr>
        <w:rPr>
          <w:rFonts w:ascii="Arial" w:hAnsi="Arial" w:cs="Arial"/>
          <w:sz w:val="24"/>
          <w:szCs w:val="24"/>
        </w:rPr>
      </w:pPr>
    </w:p>
    <w:p w:rsidR="00F31C80" w:rsidRDefault="00F31C80" w:rsidP="00052CBE">
      <w:pPr>
        <w:rPr>
          <w:rFonts w:ascii="Arial" w:hAnsi="Arial" w:cs="Arial"/>
          <w:sz w:val="24"/>
          <w:szCs w:val="24"/>
        </w:rPr>
      </w:pPr>
    </w:p>
    <w:p w:rsidR="00F31C80" w:rsidRDefault="00F31C80" w:rsidP="00052CBE">
      <w:pPr>
        <w:rPr>
          <w:rFonts w:ascii="Arial" w:hAnsi="Arial" w:cs="Arial"/>
          <w:sz w:val="24"/>
          <w:szCs w:val="24"/>
        </w:rPr>
      </w:pPr>
    </w:p>
    <w:p w:rsidR="00F31C80" w:rsidRDefault="00F31C80" w:rsidP="00052CBE">
      <w:pPr>
        <w:rPr>
          <w:rFonts w:ascii="Arial" w:hAnsi="Arial" w:cs="Arial"/>
          <w:sz w:val="24"/>
          <w:szCs w:val="24"/>
        </w:rPr>
      </w:pPr>
    </w:p>
    <w:p w:rsidR="00F31C80" w:rsidRPr="00E17E21" w:rsidRDefault="00F31C80" w:rsidP="00052CBE">
      <w:pPr>
        <w:rPr>
          <w:rFonts w:ascii="Arial" w:hAnsi="Arial" w:cs="Arial"/>
          <w:sz w:val="24"/>
          <w:szCs w:val="24"/>
        </w:rPr>
      </w:pPr>
    </w:p>
    <w:p w:rsidR="00052CBE" w:rsidRDefault="00052CBE" w:rsidP="00052CBE">
      <w:pPr>
        <w:widowControl w:val="0"/>
        <w:autoSpaceDE w:val="0"/>
        <w:autoSpaceDN w:val="0"/>
        <w:adjustRightInd w:val="0"/>
        <w:rPr>
          <w:rFonts w:ascii="Arial" w:hAnsi="Arial" w:cs="Arial"/>
          <w:sz w:val="40"/>
          <w:szCs w:val="40"/>
        </w:rPr>
      </w:pPr>
      <w:r w:rsidRPr="00052CBE">
        <w:rPr>
          <w:rFonts w:ascii="Arial" w:hAnsi="Arial" w:cs="Arial"/>
          <w:sz w:val="40"/>
          <w:szCs w:val="40"/>
        </w:rPr>
        <w:t>Vzdělávací oblast: Jazyk a jazyková komunikace</w:t>
      </w:r>
    </w:p>
    <w:p w:rsidR="00052CBE" w:rsidRDefault="00052CBE" w:rsidP="00052CBE">
      <w:pPr>
        <w:rPr>
          <w:rFonts w:ascii="Arial" w:hAnsi="Arial" w:cs="Arial"/>
          <w:b/>
          <w:sz w:val="36"/>
          <w:szCs w:val="36"/>
        </w:rPr>
      </w:pPr>
      <w:r w:rsidRPr="00E17E21">
        <w:rPr>
          <w:rFonts w:ascii="Arial" w:hAnsi="Arial" w:cs="Arial"/>
          <w:sz w:val="36"/>
          <w:szCs w:val="36"/>
        </w:rPr>
        <w:t xml:space="preserve">Vzdělávací předmět: </w:t>
      </w:r>
      <w:r w:rsidRPr="00E17E21">
        <w:rPr>
          <w:rFonts w:ascii="Arial" w:hAnsi="Arial" w:cs="Arial"/>
          <w:b/>
          <w:sz w:val="36"/>
          <w:szCs w:val="36"/>
        </w:rPr>
        <w:t>Konverzace v anglickém jazyce</w:t>
      </w:r>
    </w:p>
    <w:p w:rsidR="00052CBE" w:rsidRPr="00E17E21" w:rsidRDefault="00052CBE" w:rsidP="00052CBE">
      <w:pPr>
        <w:widowControl w:val="0"/>
        <w:autoSpaceDE w:val="0"/>
        <w:autoSpaceDN w:val="0"/>
        <w:adjustRightInd w:val="0"/>
        <w:spacing w:line="200" w:lineRule="exact"/>
        <w:rPr>
          <w:rFonts w:ascii="Arial" w:hAnsi="Arial" w:cs="Arial"/>
        </w:rPr>
      </w:pPr>
    </w:p>
    <w:p w:rsidR="00052CBE" w:rsidRDefault="00052CBE" w:rsidP="00052CBE">
      <w:pPr>
        <w:rPr>
          <w:rFonts w:ascii="Arial" w:hAnsi="Arial" w:cs="Arial"/>
          <w:sz w:val="24"/>
          <w:szCs w:val="24"/>
        </w:rPr>
      </w:pPr>
      <w:r w:rsidRPr="00E17E21">
        <w:rPr>
          <w:rFonts w:ascii="Arial" w:hAnsi="Arial" w:cs="Arial"/>
          <w:sz w:val="24"/>
          <w:szCs w:val="24"/>
        </w:rPr>
        <w:t>Charakteristika předmětu:</w:t>
      </w:r>
    </w:p>
    <w:p w:rsidR="00052CBE" w:rsidRDefault="00052CBE" w:rsidP="00052CBE">
      <w:pPr>
        <w:rPr>
          <w:rFonts w:ascii="Arial" w:hAnsi="Arial" w:cs="Arial"/>
          <w:b/>
          <w:sz w:val="36"/>
          <w:szCs w:val="36"/>
        </w:rPr>
      </w:pPr>
    </w:p>
    <w:p w:rsidR="00052CBE" w:rsidRPr="00E17E21" w:rsidRDefault="00052CBE" w:rsidP="00052CBE">
      <w:pPr>
        <w:rPr>
          <w:rFonts w:ascii="Arial" w:hAnsi="Arial" w:cs="Arial"/>
          <w:sz w:val="24"/>
          <w:szCs w:val="24"/>
        </w:rPr>
      </w:pPr>
      <w:r w:rsidRPr="00E17E21">
        <w:rPr>
          <w:rFonts w:ascii="Arial" w:hAnsi="Arial" w:cs="Arial"/>
          <w:sz w:val="24"/>
          <w:szCs w:val="24"/>
        </w:rPr>
        <w:t xml:space="preserve">Výuka anglického jazyka je jednou z našich priorit, proto zařazujeme </w:t>
      </w:r>
      <w:r w:rsidRPr="00052CBE">
        <w:rPr>
          <w:rFonts w:ascii="Arial" w:hAnsi="Arial" w:cs="Arial"/>
          <w:b/>
          <w:sz w:val="24"/>
          <w:szCs w:val="24"/>
        </w:rPr>
        <w:t>volitelný předmět</w:t>
      </w:r>
      <w:r w:rsidRPr="00E17E21">
        <w:rPr>
          <w:rFonts w:ascii="Arial" w:hAnsi="Arial" w:cs="Arial"/>
          <w:sz w:val="24"/>
          <w:szCs w:val="24"/>
        </w:rPr>
        <w:t xml:space="preserve"> konverzaci v AJ.</w:t>
      </w:r>
    </w:p>
    <w:p w:rsidR="00052CBE" w:rsidRPr="00E17E21" w:rsidRDefault="00052CBE" w:rsidP="00052CBE">
      <w:pPr>
        <w:rPr>
          <w:rFonts w:ascii="Arial" w:hAnsi="Arial" w:cs="Arial"/>
          <w:sz w:val="24"/>
          <w:szCs w:val="24"/>
        </w:rPr>
      </w:pPr>
      <w:r w:rsidRPr="00E17E21">
        <w:rPr>
          <w:rFonts w:ascii="Arial" w:hAnsi="Arial" w:cs="Arial"/>
          <w:sz w:val="24"/>
          <w:szCs w:val="24"/>
        </w:rPr>
        <w:t>Důraz klademe na komunikační schopnosti žáků, čemuž je podřízena i veškerá výuka. Výuka směřuje k tomu, aby žáci byli schopni dorozumět se s cizincem v běžných situacích a hovořit s ním o běžných životních tématech. K tomu vede i skladba slovní zásoby.</w:t>
      </w:r>
    </w:p>
    <w:p w:rsidR="00052CBE" w:rsidRPr="00E17E21" w:rsidRDefault="00052CBE" w:rsidP="00052CBE">
      <w:pPr>
        <w:rPr>
          <w:rFonts w:ascii="Arial" w:hAnsi="Arial" w:cs="Arial"/>
          <w:sz w:val="24"/>
          <w:szCs w:val="24"/>
        </w:rPr>
      </w:pPr>
      <w:r w:rsidRPr="00E17E21">
        <w:rPr>
          <w:rFonts w:ascii="Arial" w:hAnsi="Arial" w:cs="Arial"/>
          <w:sz w:val="24"/>
          <w:szCs w:val="24"/>
        </w:rPr>
        <w:t>Znalost angličtiny vede žáky k pochopení jiných cizojazyčných kultur, umožňuje jim pohybovat se po Evropě i ostatním světě s možností dorozumět se s lidmi.</w:t>
      </w:r>
    </w:p>
    <w:p w:rsidR="00052CBE" w:rsidRDefault="00052CBE" w:rsidP="00052CBE">
      <w:pPr>
        <w:widowControl w:val="0"/>
        <w:autoSpaceDE w:val="0"/>
        <w:autoSpaceDN w:val="0"/>
        <w:adjustRightInd w:val="0"/>
        <w:rPr>
          <w:rFonts w:ascii="Arial" w:hAnsi="Arial" w:cs="Arial"/>
          <w:sz w:val="40"/>
          <w:szCs w:val="40"/>
        </w:rPr>
      </w:pPr>
    </w:p>
    <w:tbl>
      <w:tblPr>
        <w:tblStyle w:val="Mkatabulky"/>
        <w:tblpPr w:leftFromText="141" w:rightFromText="141" w:vertAnchor="text" w:horzAnchor="margin" w:tblpY="966"/>
        <w:tblW w:w="13466" w:type="dxa"/>
        <w:tblLook w:val="04A0" w:firstRow="1" w:lastRow="0" w:firstColumn="1" w:lastColumn="0" w:noHBand="0" w:noVBand="1"/>
      </w:tblPr>
      <w:tblGrid>
        <w:gridCol w:w="7617"/>
        <w:gridCol w:w="5849"/>
      </w:tblGrid>
      <w:tr w:rsidR="00052CBE" w:rsidRPr="00E17E21" w:rsidTr="003D0707">
        <w:tc>
          <w:tcPr>
            <w:tcW w:w="7617" w:type="dxa"/>
          </w:tcPr>
          <w:p w:rsidR="00052CBE" w:rsidRPr="00E17E21" w:rsidRDefault="00052CBE" w:rsidP="003D0707">
            <w:pPr>
              <w:keepNext/>
              <w:keepLines/>
              <w:rPr>
                <w:rFonts w:ascii="Arial" w:hAnsi="Arial" w:cs="Arial"/>
                <w:b/>
                <w:sz w:val="24"/>
                <w:szCs w:val="24"/>
              </w:rPr>
            </w:pPr>
            <w:r w:rsidRPr="00E17E21">
              <w:rPr>
                <w:rFonts w:ascii="Arial" w:hAnsi="Arial" w:cs="Arial"/>
                <w:b/>
                <w:sz w:val="24"/>
                <w:szCs w:val="24"/>
              </w:rPr>
              <w:t>Očekávané  výstupy KAj</w:t>
            </w:r>
          </w:p>
        </w:tc>
        <w:tc>
          <w:tcPr>
            <w:tcW w:w="5849" w:type="dxa"/>
          </w:tcPr>
          <w:p w:rsidR="00052CBE" w:rsidRPr="00E17E21" w:rsidRDefault="00052CBE" w:rsidP="003D0707">
            <w:pPr>
              <w:keepNext/>
              <w:keepLines/>
              <w:rPr>
                <w:rFonts w:ascii="Arial" w:hAnsi="Arial" w:cs="Arial"/>
                <w:b/>
                <w:sz w:val="24"/>
                <w:szCs w:val="24"/>
              </w:rPr>
            </w:pPr>
            <w:r w:rsidRPr="00E17E21">
              <w:rPr>
                <w:rFonts w:ascii="Arial" w:hAnsi="Arial" w:cs="Arial"/>
                <w:b/>
                <w:sz w:val="24"/>
                <w:szCs w:val="24"/>
              </w:rPr>
              <w:t>Výchovně vzdělávací strategie předmětu</w:t>
            </w:r>
          </w:p>
        </w:tc>
      </w:tr>
      <w:tr w:rsidR="00052CBE" w:rsidRPr="00E17E21" w:rsidTr="003D0707">
        <w:tc>
          <w:tcPr>
            <w:tcW w:w="7617" w:type="dxa"/>
          </w:tcPr>
          <w:p w:rsidR="00052CBE" w:rsidRPr="00E17E21" w:rsidRDefault="00052CBE" w:rsidP="00F2542A">
            <w:pPr>
              <w:pStyle w:val="Odstavecseseznamem"/>
              <w:keepNext/>
              <w:keepLines/>
              <w:numPr>
                <w:ilvl w:val="0"/>
                <w:numId w:val="74"/>
              </w:numPr>
              <w:rPr>
                <w:rFonts w:ascii="Arial" w:hAnsi="Arial" w:cs="Arial"/>
                <w:sz w:val="24"/>
                <w:szCs w:val="24"/>
              </w:rPr>
            </w:pPr>
            <w:r w:rsidRPr="00E17E21">
              <w:rPr>
                <w:rFonts w:ascii="Arial" w:hAnsi="Arial" w:cs="Arial"/>
                <w:sz w:val="24"/>
                <w:szCs w:val="24"/>
              </w:rPr>
              <w:t>rozumí obsahu promluvy a chápe hlavní smysl</w:t>
            </w:r>
          </w:p>
          <w:p w:rsidR="00052CBE" w:rsidRPr="00E17E21" w:rsidRDefault="00052CBE" w:rsidP="00F2542A">
            <w:pPr>
              <w:pStyle w:val="Odstavecseseznamem"/>
              <w:keepNext/>
              <w:keepLines/>
              <w:numPr>
                <w:ilvl w:val="0"/>
                <w:numId w:val="74"/>
              </w:numPr>
              <w:rPr>
                <w:rFonts w:ascii="Arial" w:hAnsi="Arial" w:cs="Arial"/>
                <w:sz w:val="24"/>
                <w:szCs w:val="24"/>
              </w:rPr>
            </w:pPr>
            <w:r w:rsidRPr="00E17E21">
              <w:rPr>
                <w:rFonts w:ascii="Arial" w:hAnsi="Arial" w:cs="Arial"/>
                <w:sz w:val="24"/>
                <w:szCs w:val="24"/>
              </w:rPr>
              <w:t>je schopen jednoduchým způsobem vyjádřit svůj názor, přání</w:t>
            </w:r>
          </w:p>
          <w:p w:rsidR="00052CBE" w:rsidRPr="00E17E21" w:rsidRDefault="00052CBE" w:rsidP="00F2542A">
            <w:pPr>
              <w:pStyle w:val="Odstavecseseznamem"/>
              <w:keepNext/>
              <w:keepLines/>
              <w:numPr>
                <w:ilvl w:val="0"/>
                <w:numId w:val="74"/>
              </w:numPr>
              <w:rPr>
                <w:rFonts w:ascii="Arial" w:hAnsi="Arial" w:cs="Arial"/>
                <w:sz w:val="24"/>
                <w:szCs w:val="24"/>
              </w:rPr>
            </w:pPr>
            <w:r w:rsidRPr="00E17E21">
              <w:rPr>
                <w:rFonts w:ascii="Arial" w:hAnsi="Arial" w:cs="Arial"/>
                <w:sz w:val="24"/>
                <w:szCs w:val="24"/>
              </w:rPr>
              <w:t>komunikuje v situacích vyplývajících ze života v rodině, škole a z každodenních situací</w:t>
            </w:r>
          </w:p>
          <w:p w:rsidR="00052CBE" w:rsidRPr="00E17E21" w:rsidRDefault="00052CBE" w:rsidP="00F2542A">
            <w:pPr>
              <w:pStyle w:val="Odstavecseseznamem"/>
              <w:keepNext/>
              <w:keepLines/>
              <w:numPr>
                <w:ilvl w:val="0"/>
                <w:numId w:val="74"/>
              </w:numPr>
              <w:rPr>
                <w:rFonts w:ascii="Arial" w:hAnsi="Arial" w:cs="Arial"/>
                <w:sz w:val="24"/>
                <w:szCs w:val="24"/>
              </w:rPr>
            </w:pPr>
            <w:r w:rsidRPr="00E17E21">
              <w:rPr>
                <w:rFonts w:ascii="Arial" w:hAnsi="Arial" w:cs="Arial"/>
                <w:sz w:val="24"/>
                <w:szCs w:val="24"/>
              </w:rPr>
              <w:t>dokáže využít jazyk v komunikativních situacích v zahraničí nebo při komunikaci s rodilým mluvčím</w:t>
            </w:r>
          </w:p>
          <w:p w:rsidR="00052CBE" w:rsidRPr="00E17E21" w:rsidRDefault="00052CBE" w:rsidP="00F2542A">
            <w:pPr>
              <w:pStyle w:val="Odstavecseseznamem"/>
              <w:keepNext/>
              <w:keepLines/>
              <w:numPr>
                <w:ilvl w:val="0"/>
                <w:numId w:val="74"/>
              </w:numPr>
              <w:rPr>
                <w:rFonts w:ascii="Arial" w:hAnsi="Arial" w:cs="Arial"/>
                <w:sz w:val="24"/>
                <w:szCs w:val="24"/>
              </w:rPr>
            </w:pPr>
            <w:r w:rsidRPr="00E17E21">
              <w:rPr>
                <w:rFonts w:ascii="Arial" w:hAnsi="Arial" w:cs="Arial"/>
                <w:sz w:val="24"/>
                <w:szCs w:val="24"/>
              </w:rPr>
              <w:t>rozumí pokynům a adekvátně na ně reaguje</w:t>
            </w:r>
          </w:p>
          <w:p w:rsidR="00052CBE" w:rsidRPr="00E17E21" w:rsidRDefault="00052CBE" w:rsidP="00F2542A">
            <w:pPr>
              <w:pStyle w:val="Odstavecseseznamem"/>
              <w:keepNext/>
              <w:keepLines/>
              <w:numPr>
                <w:ilvl w:val="0"/>
                <w:numId w:val="74"/>
              </w:numPr>
              <w:rPr>
                <w:rFonts w:ascii="Arial" w:hAnsi="Arial" w:cs="Arial"/>
                <w:sz w:val="24"/>
                <w:szCs w:val="24"/>
              </w:rPr>
            </w:pPr>
            <w:r w:rsidRPr="00E17E21">
              <w:rPr>
                <w:rFonts w:ascii="Arial" w:hAnsi="Arial" w:cs="Arial"/>
                <w:sz w:val="24"/>
                <w:szCs w:val="24"/>
              </w:rPr>
              <w:t>chápe obsah a smysl konverzace dvou osob s dostatkem času pro porozumění</w:t>
            </w:r>
          </w:p>
          <w:p w:rsidR="00052CBE" w:rsidRPr="00E17E21" w:rsidRDefault="00052CBE" w:rsidP="00F2542A">
            <w:pPr>
              <w:pStyle w:val="Odstavecseseznamem"/>
              <w:keepNext/>
              <w:keepLines/>
              <w:numPr>
                <w:ilvl w:val="0"/>
                <w:numId w:val="74"/>
              </w:numPr>
              <w:rPr>
                <w:rFonts w:ascii="Arial" w:hAnsi="Arial" w:cs="Arial"/>
                <w:sz w:val="24"/>
                <w:szCs w:val="24"/>
              </w:rPr>
            </w:pPr>
            <w:r w:rsidRPr="00E17E21">
              <w:rPr>
                <w:rFonts w:ascii="Arial" w:hAnsi="Arial" w:cs="Arial"/>
                <w:sz w:val="24"/>
                <w:szCs w:val="24"/>
              </w:rPr>
              <w:t>rozumí obsahu a smyslu přiměřených autentických materiálů</w:t>
            </w:r>
          </w:p>
          <w:p w:rsidR="00052CBE" w:rsidRPr="00E17E21" w:rsidRDefault="00052CBE" w:rsidP="00F2542A">
            <w:pPr>
              <w:pStyle w:val="Odstavecseseznamem"/>
              <w:keepNext/>
              <w:keepLines/>
              <w:numPr>
                <w:ilvl w:val="0"/>
                <w:numId w:val="74"/>
              </w:numPr>
              <w:rPr>
                <w:rFonts w:ascii="Arial" w:hAnsi="Arial" w:cs="Arial"/>
                <w:sz w:val="24"/>
                <w:szCs w:val="24"/>
              </w:rPr>
            </w:pPr>
            <w:r w:rsidRPr="00E17E21">
              <w:rPr>
                <w:rFonts w:ascii="Arial" w:hAnsi="Arial" w:cs="Arial"/>
                <w:sz w:val="24"/>
                <w:szCs w:val="24"/>
              </w:rPr>
              <w:t>umí využívat slovníky</w:t>
            </w:r>
          </w:p>
        </w:tc>
        <w:tc>
          <w:tcPr>
            <w:tcW w:w="5849" w:type="dxa"/>
          </w:tcPr>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vedeme k pochopení významu anglického jazyka pro osobní život</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 xml:space="preserve">prohlubujeme poznatky o anglicky mluvících zemích </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procvičujeme orientaci ve slyšeném textu</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směřujeme žáky k vytvoření samostatného mluveného projevu na dané téma</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prohlubujeme slovní zásobu</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vedeme k používání frází běžného života</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směřujeme žáky k orientaci v přiměřených textech</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 xml:space="preserve">vedeme žáky k vyhledávání informací </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komunikujeme s žáky v anglickém jazyce</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motivujeme žáky</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využíváme skupinové práce a práce ve dvojicích</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využíváme audiovizuální techniku, práci na počítačích a práci se slovníkem</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 xml:space="preserve">simulujeme možné situace praktického života </w:t>
            </w:r>
          </w:p>
          <w:p w:rsidR="00052CBE" w:rsidRPr="00E17E21" w:rsidRDefault="00052CBE" w:rsidP="00F2542A">
            <w:pPr>
              <w:pStyle w:val="Odstavecseseznamem"/>
              <w:keepNext/>
              <w:keepLines/>
              <w:numPr>
                <w:ilvl w:val="0"/>
                <w:numId w:val="75"/>
              </w:numPr>
              <w:rPr>
                <w:rFonts w:ascii="Arial" w:hAnsi="Arial" w:cs="Arial"/>
                <w:sz w:val="24"/>
                <w:szCs w:val="24"/>
              </w:rPr>
            </w:pPr>
            <w:r w:rsidRPr="00E17E21">
              <w:rPr>
                <w:rFonts w:ascii="Arial" w:hAnsi="Arial" w:cs="Arial"/>
                <w:sz w:val="24"/>
                <w:szCs w:val="24"/>
              </w:rPr>
              <w:t>seznamujeme žáky s odlišnostmi života v anglicky mluvících zemích, se zvyky a tradicemi</w:t>
            </w:r>
          </w:p>
        </w:tc>
      </w:tr>
    </w:tbl>
    <w:tbl>
      <w:tblPr>
        <w:tblStyle w:val="Mkatabulky"/>
        <w:tblpPr w:leftFromText="141" w:rightFromText="141" w:vertAnchor="text" w:horzAnchor="margin" w:tblpY="3591"/>
        <w:tblW w:w="13750" w:type="dxa"/>
        <w:tblLook w:val="04A0" w:firstRow="1" w:lastRow="0" w:firstColumn="1" w:lastColumn="0" w:noHBand="0" w:noVBand="1"/>
      </w:tblPr>
      <w:tblGrid>
        <w:gridCol w:w="4111"/>
        <w:gridCol w:w="3969"/>
        <w:gridCol w:w="2764"/>
        <w:gridCol w:w="2906"/>
      </w:tblGrid>
      <w:tr w:rsidR="00DC4E74" w:rsidRPr="00E17E21" w:rsidTr="00DC4E74">
        <w:tc>
          <w:tcPr>
            <w:tcW w:w="13750" w:type="dxa"/>
            <w:gridSpan w:val="4"/>
          </w:tcPr>
          <w:p w:rsidR="00DC4E74" w:rsidRDefault="00DC4E74" w:rsidP="00DC4E74">
            <w:pPr>
              <w:spacing w:line="240" w:lineRule="atLeast"/>
              <w:contextualSpacing/>
              <w:rPr>
                <w:rFonts w:ascii="Arial" w:hAnsi="Arial" w:cs="Arial"/>
                <w:b/>
              </w:rPr>
            </w:pPr>
          </w:p>
          <w:p w:rsidR="00DC4E74" w:rsidRPr="00DC4E74" w:rsidRDefault="00DC4E74" w:rsidP="00DC4E74">
            <w:pPr>
              <w:spacing w:line="240" w:lineRule="atLeast"/>
              <w:contextualSpacing/>
              <w:jc w:val="center"/>
              <w:rPr>
                <w:rFonts w:ascii="Arial" w:hAnsi="Arial" w:cs="Arial"/>
                <w:b/>
                <w:sz w:val="36"/>
                <w:szCs w:val="36"/>
              </w:rPr>
            </w:pPr>
            <w:r w:rsidRPr="00DC4E74">
              <w:rPr>
                <w:rFonts w:ascii="Arial" w:hAnsi="Arial" w:cs="Arial"/>
                <w:b/>
                <w:sz w:val="36"/>
                <w:szCs w:val="36"/>
              </w:rPr>
              <w:t>Konverzace v AJ</w:t>
            </w:r>
          </w:p>
          <w:p w:rsidR="00DC4E74" w:rsidRPr="00E17E21" w:rsidRDefault="00DC4E74" w:rsidP="00DC4E74">
            <w:pPr>
              <w:spacing w:line="240" w:lineRule="atLeast"/>
              <w:contextualSpacing/>
              <w:rPr>
                <w:rFonts w:ascii="Arial" w:hAnsi="Arial" w:cs="Arial"/>
                <w:b/>
              </w:rPr>
            </w:pPr>
          </w:p>
        </w:tc>
      </w:tr>
      <w:tr w:rsidR="00DC4E74" w:rsidRPr="00E17E21" w:rsidTr="00DC4E74">
        <w:tc>
          <w:tcPr>
            <w:tcW w:w="4111" w:type="dxa"/>
          </w:tcPr>
          <w:p w:rsidR="00DC4E74" w:rsidRDefault="00DC4E74" w:rsidP="00DC4E74">
            <w:pPr>
              <w:spacing w:line="240" w:lineRule="atLeast"/>
              <w:contextualSpacing/>
              <w:rPr>
                <w:rFonts w:ascii="Arial" w:hAnsi="Arial" w:cs="Arial"/>
                <w:b/>
              </w:rPr>
            </w:pPr>
            <w:r w:rsidRPr="00E17E21">
              <w:rPr>
                <w:rFonts w:ascii="Arial" w:hAnsi="Arial" w:cs="Arial"/>
                <w:b/>
              </w:rPr>
              <w:t>Výstupy</w:t>
            </w:r>
          </w:p>
          <w:p w:rsidR="00DC4E74" w:rsidRPr="00E17E21" w:rsidRDefault="00DC4E74" w:rsidP="00DC4E74">
            <w:pPr>
              <w:spacing w:line="240" w:lineRule="atLeast"/>
              <w:contextualSpacing/>
              <w:rPr>
                <w:rFonts w:ascii="Arial" w:hAnsi="Arial" w:cs="Arial"/>
                <w:b/>
              </w:rPr>
            </w:pPr>
          </w:p>
        </w:tc>
        <w:tc>
          <w:tcPr>
            <w:tcW w:w="3969" w:type="dxa"/>
          </w:tcPr>
          <w:p w:rsidR="00DC4E74" w:rsidRPr="00E17E21" w:rsidRDefault="00DC4E74" w:rsidP="00DC4E74">
            <w:pPr>
              <w:spacing w:line="240" w:lineRule="atLeast"/>
              <w:contextualSpacing/>
              <w:rPr>
                <w:rFonts w:ascii="Arial" w:hAnsi="Arial" w:cs="Arial"/>
                <w:b/>
              </w:rPr>
            </w:pPr>
            <w:r w:rsidRPr="00E17E21">
              <w:rPr>
                <w:rFonts w:ascii="Arial" w:hAnsi="Arial" w:cs="Arial"/>
                <w:b/>
              </w:rPr>
              <w:t>Učivo</w:t>
            </w:r>
          </w:p>
        </w:tc>
        <w:tc>
          <w:tcPr>
            <w:tcW w:w="2764" w:type="dxa"/>
          </w:tcPr>
          <w:p w:rsidR="00DC4E74" w:rsidRPr="00E17E21" w:rsidRDefault="00DC4E74" w:rsidP="00DC4E74">
            <w:pPr>
              <w:spacing w:line="240" w:lineRule="atLeast"/>
              <w:contextualSpacing/>
              <w:rPr>
                <w:rFonts w:ascii="Arial" w:hAnsi="Arial" w:cs="Arial"/>
                <w:b/>
              </w:rPr>
            </w:pPr>
            <w:r w:rsidRPr="00E17E21">
              <w:rPr>
                <w:rFonts w:ascii="Arial" w:hAnsi="Arial" w:cs="Arial"/>
                <w:b/>
              </w:rPr>
              <w:t>Mezipředmětové vztahy</w:t>
            </w:r>
          </w:p>
        </w:tc>
        <w:tc>
          <w:tcPr>
            <w:tcW w:w="2906" w:type="dxa"/>
          </w:tcPr>
          <w:p w:rsidR="00DC4E74" w:rsidRPr="00E17E21" w:rsidRDefault="00DC4E74" w:rsidP="00DC4E74">
            <w:pPr>
              <w:spacing w:line="240" w:lineRule="atLeast"/>
              <w:contextualSpacing/>
              <w:rPr>
                <w:rFonts w:ascii="Arial" w:hAnsi="Arial" w:cs="Arial"/>
                <w:b/>
              </w:rPr>
            </w:pPr>
            <w:r w:rsidRPr="00E17E21">
              <w:rPr>
                <w:rFonts w:ascii="Arial" w:hAnsi="Arial" w:cs="Arial"/>
                <w:b/>
              </w:rPr>
              <w:t>Půřezová témata</w:t>
            </w:r>
          </w:p>
        </w:tc>
      </w:tr>
      <w:tr w:rsidR="00DC4E74" w:rsidRPr="00E17E21" w:rsidTr="00DC4E74">
        <w:tc>
          <w:tcPr>
            <w:tcW w:w="4111" w:type="dxa"/>
          </w:tcPr>
          <w:p w:rsidR="00DC4E74" w:rsidRPr="00756DCE" w:rsidRDefault="00DC4E74" w:rsidP="00DC4E74">
            <w:pPr>
              <w:spacing w:line="240" w:lineRule="atLeast"/>
              <w:rPr>
                <w:rFonts w:ascii="Arial" w:hAnsi="Arial" w:cs="Arial"/>
              </w:rPr>
            </w:pPr>
            <w:r w:rsidRPr="00756DCE">
              <w:rPr>
                <w:rFonts w:ascii="Arial" w:hAnsi="Arial" w:cs="Arial"/>
              </w:rPr>
              <w:t>Žák:</w:t>
            </w:r>
          </w:p>
          <w:p w:rsidR="00DC4E74" w:rsidRPr="00E17E21" w:rsidRDefault="00DC4E74" w:rsidP="00F2542A">
            <w:pPr>
              <w:pStyle w:val="Odstavecseseznamem"/>
              <w:numPr>
                <w:ilvl w:val="0"/>
                <w:numId w:val="76"/>
              </w:numPr>
              <w:spacing w:line="240" w:lineRule="atLeast"/>
              <w:rPr>
                <w:rFonts w:ascii="Arial" w:hAnsi="Arial" w:cs="Arial"/>
              </w:rPr>
            </w:pPr>
            <w:r>
              <w:rPr>
                <w:rFonts w:ascii="Arial" w:hAnsi="Arial" w:cs="Arial"/>
              </w:rPr>
              <w:t>J</w:t>
            </w:r>
            <w:r w:rsidRPr="00E17E21">
              <w:rPr>
                <w:rFonts w:ascii="Arial" w:hAnsi="Arial" w:cs="Arial"/>
              </w:rPr>
              <w:t>ednoduchým způsobem se domluví v každodenních situacích</w:t>
            </w:r>
          </w:p>
          <w:p w:rsidR="00DC4E74" w:rsidRPr="00E17E21" w:rsidRDefault="00DC4E74" w:rsidP="00F2542A">
            <w:pPr>
              <w:pStyle w:val="Odstavecseseznamem"/>
              <w:numPr>
                <w:ilvl w:val="0"/>
                <w:numId w:val="76"/>
              </w:numPr>
              <w:spacing w:line="240" w:lineRule="atLeast"/>
              <w:rPr>
                <w:rFonts w:ascii="Arial" w:hAnsi="Arial" w:cs="Arial"/>
              </w:rPr>
            </w:pPr>
            <w:r>
              <w:rPr>
                <w:rFonts w:ascii="Arial" w:hAnsi="Arial" w:cs="Arial"/>
              </w:rPr>
              <w:t>V</w:t>
            </w:r>
            <w:r w:rsidRPr="00E17E21">
              <w:rPr>
                <w:rFonts w:ascii="Arial" w:hAnsi="Arial" w:cs="Arial"/>
              </w:rPr>
              <w:t>yžádá jednoduchou informaci</w:t>
            </w:r>
          </w:p>
          <w:p w:rsidR="00DC4E74" w:rsidRPr="00E17E21" w:rsidRDefault="00DC4E74" w:rsidP="00F2542A">
            <w:pPr>
              <w:pStyle w:val="Odstavecseseznamem"/>
              <w:numPr>
                <w:ilvl w:val="0"/>
                <w:numId w:val="76"/>
              </w:numPr>
              <w:spacing w:line="240" w:lineRule="atLeast"/>
              <w:rPr>
                <w:rFonts w:ascii="Arial" w:hAnsi="Arial" w:cs="Arial"/>
              </w:rPr>
            </w:pPr>
            <w:r>
              <w:rPr>
                <w:rFonts w:ascii="Arial" w:hAnsi="Arial" w:cs="Arial"/>
              </w:rPr>
              <w:t>S</w:t>
            </w:r>
            <w:r w:rsidRPr="00E17E21">
              <w:rPr>
                <w:rFonts w:ascii="Arial" w:hAnsi="Arial" w:cs="Arial"/>
              </w:rPr>
              <w:t>estaví jednoduché sdělení týkající se situací souvisejících s životem v rodině, škole a probíranými tematickými okruhy</w:t>
            </w:r>
          </w:p>
          <w:p w:rsidR="00DC4E74" w:rsidRPr="00E17E21" w:rsidRDefault="00DC4E74" w:rsidP="00DC4E74">
            <w:pPr>
              <w:spacing w:line="240" w:lineRule="atLeast"/>
              <w:contextualSpacing/>
              <w:rPr>
                <w:rFonts w:ascii="Arial" w:hAnsi="Arial" w:cs="Arial"/>
              </w:rPr>
            </w:pPr>
          </w:p>
        </w:tc>
        <w:tc>
          <w:tcPr>
            <w:tcW w:w="3969" w:type="dxa"/>
          </w:tcPr>
          <w:p w:rsidR="00DC4E74" w:rsidRDefault="00DC4E74" w:rsidP="00DC4E74">
            <w:pPr>
              <w:spacing w:line="240" w:lineRule="atLeast"/>
              <w:contextualSpacing/>
              <w:rPr>
                <w:rFonts w:ascii="Arial" w:hAnsi="Arial" w:cs="Arial"/>
              </w:rPr>
            </w:pPr>
          </w:p>
          <w:p w:rsidR="00DC4E74" w:rsidRPr="00E17E21" w:rsidRDefault="00DC4E74" w:rsidP="00DC4E74">
            <w:pPr>
              <w:spacing w:line="240" w:lineRule="atLeast"/>
              <w:contextualSpacing/>
              <w:rPr>
                <w:rFonts w:ascii="Arial" w:hAnsi="Arial" w:cs="Arial"/>
              </w:rPr>
            </w:pPr>
            <w:r w:rsidRPr="00E17E21">
              <w:rPr>
                <w:rFonts w:ascii="Arial" w:hAnsi="Arial" w:cs="Arial"/>
              </w:rPr>
              <w:t>seznamování, pozdravy, společenské fráze</w:t>
            </w:r>
          </w:p>
          <w:p w:rsidR="00DC4E74" w:rsidRPr="00E17E21" w:rsidRDefault="00DC4E74" w:rsidP="00DC4E74">
            <w:pPr>
              <w:spacing w:line="240" w:lineRule="atLeast"/>
              <w:contextualSpacing/>
              <w:rPr>
                <w:rFonts w:ascii="Arial" w:hAnsi="Arial" w:cs="Arial"/>
              </w:rPr>
            </w:pPr>
            <w:r w:rsidRPr="00E17E21">
              <w:rPr>
                <w:rFonts w:ascii="Arial" w:hAnsi="Arial" w:cs="Arial"/>
              </w:rPr>
              <w:t>já a moje rodina – členové, popis osob,…</w:t>
            </w:r>
          </w:p>
          <w:p w:rsidR="00DC4E74" w:rsidRPr="00E17E21" w:rsidRDefault="00DC4E74" w:rsidP="00DC4E74">
            <w:pPr>
              <w:spacing w:line="240" w:lineRule="atLeast"/>
              <w:contextualSpacing/>
              <w:rPr>
                <w:rFonts w:ascii="Arial" w:hAnsi="Arial" w:cs="Arial"/>
              </w:rPr>
            </w:pPr>
            <w:r w:rsidRPr="00E17E21">
              <w:rPr>
                <w:rFonts w:ascii="Arial" w:hAnsi="Arial" w:cs="Arial"/>
              </w:rPr>
              <w:t>náš dům</w:t>
            </w:r>
          </w:p>
          <w:p w:rsidR="00DC4E74" w:rsidRPr="00E17E21" w:rsidRDefault="00DC4E74" w:rsidP="00DC4E74">
            <w:pPr>
              <w:spacing w:line="240" w:lineRule="atLeast"/>
              <w:contextualSpacing/>
              <w:rPr>
                <w:rFonts w:ascii="Arial" w:hAnsi="Arial" w:cs="Arial"/>
              </w:rPr>
            </w:pPr>
            <w:r w:rsidRPr="00E17E21">
              <w:rPr>
                <w:rFonts w:ascii="Arial" w:hAnsi="Arial" w:cs="Arial"/>
              </w:rPr>
              <w:t>město – orientace, popis cesty, budovy, obchody, dopravní prostředky</w:t>
            </w:r>
          </w:p>
          <w:p w:rsidR="00DC4E74" w:rsidRPr="00E17E21" w:rsidRDefault="00DC4E74" w:rsidP="00DC4E74">
            <w:pPr>
              <w:spacing w:line="240" w:lineRule="atLeast"/>
              <w:contextualSpacing/>
              <w:rPr>
                <w:rFonts w:ascii="Arial" w:hAnsi="Arial" w:cs="Arial"/>
              </w:rPr>
            </w:pPr>
            <w:r w:rsidRPr="00E17E21">
              <w:rPr>
                <w:rFonts w:ascii="Arial" w:hAnsi="Arial" w:cs="Arial"/>
              </w:rPr>
              <w:t>nákupy a oblékání</w:t>
            </w:r>
          </w:p>
          <w:p w:rsidR="00DC4E74" w:rsidRPr="00E17E21" w:rsidRDefault="00DC4E74" w:rsidP="00DC4E74">
            <w:pPr>
              <w:spacing w:line="240" w:lineRule="atLeast"/>
              <w:contextualSpacing/>
              <w:rPr>
                <w:rFonts w:ascii="Arial" w:hAnsi="Arial" w:cs="Arial"/>
              </w:rPr>
            </w:pPr>
            <w:r w:rsidRPr="00E17E21">
              <w:rPr>
                <w:rFonts w:ascii="Arial" w:hAnsi="Arial" w:cs="Arial"/>
              </w:rPr>
              <w:t>volný čas</w:t>
            </w:r>
          </w:p>
          <w:p w:rsidR="00DC4E74" w:rsidRPr="00E17E21" w:rsidRDefault="00DC4E74" w:rsidP="00DC4E74">
            <w:pPr>
              <w:spacing w:line="240" w:lineRule="atLeast"/>
              <w:contextualSpacing/>
              <w:rPr>
                <w:rFonts w:ascii="Arial" w:hAnsi="Arial" w:cs="Arial"/>
              </w:rPr>
            </w:pPr>
            <w:r w:rsidRPr="00E17E21">
              <w:rPr>
                <w:rFonts w:ascii="Arial" w:hAnsi="Arial" w:cs="Arial"/>
              </w:rPr>
              <w:t xml:space="preserve">cestování </w:t>
            </w:r>
          </w:p>
          <w:p w:rsidR="00DC4E74" w:rsidRPr="00E17E21" w:rsidRDefault="00DC4E74" w:rsidP="00DC4E74">
            <w:pPr>
              <w:spacing w:line="240" w:lineRule="atLeast"/>
              <w:contextualSpacing/>
              <w:rPr>
                <w:rFonts w:ascii="Arial" w:hAnsi="Arial" w:cs="Arial"/>
              </w:rPr>
            </w:pPr>
            <w:r w:rsidRPr="00E17E21">
              <w:rPr>
                <w:rFonts w:ascii="Arial" w:hAnsi="Arial" w:cs="Arial"/>
              </w:rPr>
              <w:t xml:space="preserve">reálie Velké Británie </w:t>
            </w:r>
          </w:p>
          <w:p w:rsidR="00DC4E74" w:rsidRPr="00E17E21" w:rsidRDefault="00DC4E74" w:rsidP="00DC4E74">
            <w:pPr>
              <w:spacing w:line="240" w:lineRule="atLeast"/>
              <w:contextualSpacing/>
              <w:rPr>
                <w:rFonts w:ascii="Arial" w:hAnsi="Arial" w:cs="Arial"/>
              </w:rPr>
            </w:pPr>
            <w:r w:rsidRPr="00E17E21">
              <w:rPr>
                <w:rFonts w:ascii="Arial" w:hAnsi="Arial" w:cs="Arial"/>
              </w:rPr>
              <w:t>svátky</w:t>
            </w:r>
          </w:p>
          <w:p w:rsidR="00DC4E74" w:rsidRPr="00E17E21" w:rsidRDefault="00DC4E74" w:rsidP="00DC4E74">
            <w:pPr>
              <w:spacing w:line="240" w:lineRule="atLeast"/>
              <w:contextualSpacing/>
              <w:rPr>
                <w:rFonts w:ascii="Arial" w:hAnsi="Arial" w:cs="Arial"/>
              </w:rPr>
            </w:pPr>
            <w:r w:rsidRPr="00E17E21">
              <w:rPr>
                <w:rFonts w:ascii="Arial" w:hAnsi="Arial" w:cs="Arial"/>
              </w:rPr>
              <w:t>v restauraci</w:t>
            </w:r>
          </w:p>
          <w:p w:rsidR="00DC4E74" w:rsidRPr="00E17E21" w:rsidRDefault="00DC4E74" w:rsidP="00DC4E74">
            <w:pPr>
              <w:spacing w:line="240" w:lineRule="atLeast"/>
              <w:contextualSpacing/>
              <w:rPr>
                <w:rFonts w:ascii="Arial" w:hAnsi="Arial" w:cs="Arial"/>
              </w:rPr>
            </w:pPr>
            <w:r w:rsidRPr="00E17E21">
              <w:rPr>
                <w:rFonts w:ascii="Arial" w:hAnsi="Arial" w:cs="Arial"/>
              </w:rPr>
              <w:t>u lékaře</w:t>
            </w:r>
          </w:p>
          <w:p w:rsidR="00DC4E74" w:rsidRPr="00E17E21" w:rsidRDefault="00DC4E74" w:rsidP="00DC4E74">
            <w:pPr>
              <w:spacing w:line="240" w:lineRule="atLeast"/>
              <w:contextualSpacing/>
              <w:rPr>
                <w:rFonts w:ascii="Arial" w:hAnsi="Arial" w:cs="Arial"/>
              </w:rPr>
            </w:pPr>
          </w:p>
          <w:p w:rsidR="00DC4E74" w:rsidRPr="00E17E21" w:rsidRDefault="00DC4E74" w:rsidP="00DC4E74">
            <w:pPr>
              <w:spacing w:line="240" w:lineRule="atLeast"/>
              <w:contextualSpacing/>
              <w:rPr>
                <w:rFonts w:ascii="Arial" w:hAnsi="Arial" w:cs="Arial"/>
              </w:rPr>
            </w:pPr>
          </w:p>
        </w:tc>
        <w:tc>
          <w:tcPr>
            <w:tcW w:w="2764" w:type="dxa"/>
          </w:tcPr>
          <w:p w:rsidR="00DC4E74" w:rsidRDefault="00DC4E74" w:rsidP="00DC4E74">
            <w:pPr>
              <w:spacing w:line="240" w:lineRule="atLeast"/>
              <w:contextualSpacing/>
              <w:rPr>
                <w:rFonts w:ascii="Arial" w:hAnsi="Arial" w:cs="Arial"/>
              </w:rPr>
            </w:pPr>
          </w:p>
          <w:p w:rsidR="00DC4E74" w:rsidRPr="00E17E21" w:rsidRDefault="00DC4E74" w:rsidP="00DC4E74">
            <w:pPr>
              <w:spacing w:line="240" w:lineRule="atLeast"/>
              <w:contextualSpacing/>
              <w:rPr>
                <w:rFonts w:ascii="Arial" w:hAnsi="Arial" w:cs="Arial"/>
              </w:rPr>
            </w:pPr>
            <w:r w:rsidRPr="00E17E21">
              <w:rPr>
                <w:rFonts w:ascii="Arial" w:hAnsi="Arial" w:cs="Arial"/>
              </w:rPr>
              <w:t>anglický jazyk</w:t>
            </w:r>
          </w:p>
          <w:p w:rsidR="00DC4E74" w:rsidRPr="00E17E21" w:rsidRDefault="00DC4E74" w:rsidP="00DC4E74">
            <w:pPr>
              <w:spacing w:line="240" w:lineRule="atLeast"/>
              <w:contextualSpacing/>
              <w:rPr>
                <w:rFonts w:ascii="Arial" w:hAnsi="Arial" w:cs="Arial"/>
              </w:rPr>
            </w:pPr>
            <w:r w:rsidRPr="00E17E21">
              <w:rPr>
                <w:rFonts w:ascii="Arial" w:hAnsi="Arial" w:cs="Arial"/>
              </w:rPr>
              <w:t>zeměpis</w:t>
            </w:r>
          </w:p>
        </w:tc>
        <w:tc>
          <w:tcPr>
            <w:tcW w:w="2906" w:type="dxa"/>
          </w:tcPr>
          <w:p w:rsidR="00DC4E74" w:rsidRPr="00E17E21" w:rsidRDefault="00DC4E74" w:rsidP="00DC4E74">
            <w:pPr>
              <w:spacing w:line="240" w:lineRule="atLeast"/>
              <w:contextualSpacing/>
              <w:rPr>
                <w:rFonts w:ascii="Arial" w:hAnsi="Arial" w:cs="Arial"/>
              </w:rPr>
            </w:pPr>
            <w:r w:rsidRPr="00E17E21">
              <w:rPr>
                <w:rFonts w:ascii="Arial" w:hAnsi="Arial" w:cs="Arial"/>
              </w:rPr>
              <w:t>OSV – rozvíjí dovednosti dobré komunikace</w:t>
            </w:r>
          </w:p>
          <w:p w:rsidR="00DC4E74" w:rsidRPr="00E17E21" w:rsidRDefault="00DC4E74" w:rsidP="00DC4E74">
            <w:pPr>
              <w:spacing w:line="240" w:lineRule="atLeast"/>
              <w:contextualSpacing/>
              <w:rPr>
                <w:rFonts w:ascii="Arial" w:hAnsi="Arial" w:cs="Arial"/>
              </w:rPr>
            </w:pPr>
            <w:r w:rsidRPr="00E17E21">
              <w:rPr>
                <w:rFonts w:ascii="Arial" w:hAnsi="Arial" w:cs="Arial"/>
              </w:rPr>
              <w:t>VMEGS – rozšiřuje a prohlubuje dovednosti potřebné pro orientaci v evropském prostředí</w:t>
            </w:r>
          </w:p>
        </w:tc>
      </w:tr>
    </w:tbl>
    <w:p w:rsidR="00F31C80" w:rsidRPr="007913DD" w:rsidRDefault="00F31C80" w:rsidP="007913DD">
      <w:pPr>
        <w:widowControl w:val="0"/>
        <w:autoSpaceDE w:val="0"/>
        <w:autoSpaceDN w:val="0"/>
        <w:adjustRightInd w:val="0"/>
        <w:rPr>
          <w:rFonts w:ascii="Arial" w:hAnsi="Arial" w:cs="Arial"/>
        </w:rPr>
        <w:sectPr w:rsidR="00F31C80" w:rsidRPr="007913DD">
          <w:pgSz w:w="16840" w:h="11920" w:orient="landscape"/>
          <w:pgMar w:top="1020" w:right="1600" w:bottom="280" w:left="1600" w:header="708" w:footer="708" w:gutter="0"/>
          <w:cols w:space="708"/>
          <w:noEndnote/>
        </w:sectPr>
      </w:pPr>
    </w:p>
    <w:p w:rsidR="001C34F2" w:rsidRDefault="001C34F2" w:rsidP="007913DD">
      <w:pPr>
        <w:widowControl w:val="0"/>
        <w:tabs>
          <w:tab w:val="left" w:pos="9180"/>
        </w:tabs>
        <w:autoSpaceDE w:val="0"/>
        <w:autoSpaceDN w:val="0"/>
        <w:adjustRightInd w:val="0"/>
        <w:spacing w:before="55"/>
        <w:rPr>
          <w:rFonts w:ascii="Arial" w:hAnsi="Arial" w:cs="Arial"/>
        </w:rPr>
      </w:pPr>
    </w:p>
    <w:p w:rsidR="001C34F2" w:rsidRDefault="001C34F2" w:rsidP="007913DD">
      <w:pPr>
        <w:widowControl w:val="0"/>
        <w:tabs>
          <w:tab w:val="left" w:pos="9180"/>
        </w:tabs>
        <w:autoSpaceDE w:val="0"/>
        <w:autoSpaceDN w:val="0"/>
        <w:adjustRightInd w:val="0"/>
        <w:spacing w:before="55"/>
        <w:rPr>
          <w:rFonts w:ascii="Arial" w:hAnsi="Arial" w:cs="Arial"/>
        </w:rPr>
      </w:pPr>
    </w:p>
    <w:p w:rsidR="001C34F2" w:rsidRDefault="001C34F2" w:rsidP="007913DD">
      <w:pPr>
        <w:widowControl w:val="0"/>
        <w:tabs>
          <w:tab w:val="left" w:pos="9180"/>
        </w:tabs>
        <w:autoSpaceDE w:val="0"/>
        <w:autoSpaceDN w:val="0"/>
        <w:adjustRightInd w:val="0"/>
        <w:spacing w:before="55"/>
        <w:rPr>
          <w:rFonts w:ascii="Arial" w:hAnsi="Arial" w:cs="Arial"/>
        </w:rPr>
      </w:pPr>
    </w:p>
    <w:p w:rsidR="007725FE" w:rsidRPr="00E17E21" w:rsidRDefault="007725FE" w:rsidP="007725FE">
      <w:pPr>
        <w:rPr>
          <w:rFonts w:ascii="Arial" w:hAnsi="Arial" w:cs="Arial"/>
          <w:sz w:val="40"/>
          <w:szCs w:val="40"/>
        </w:rPr>
      </w:pPr>
      <w:r w:rsidRPr="00E17E21">
        <w:rPr>
          <w:rFonts w:ascii="Arial" w:hAnsi="Arial" w:cs="Arial"/>
          <w:sz w:val="40"/>
          <w:szCs w:val="40"/>
        </w:rPr>
        <w:t xml:space="preserve">Vzdělávací oblast: </w:t>
      </w:r>
      <w:r w:rsidRPr="00E17E21">
        <w:rPr>
          <w:rFonts w:ascii="Arial" w:hAnsi="Arial" w:cs="Arial"/>
          <w:b/>
          <w:sz w:val="40"/>
          <w:szCs w:val="40"/>
        </w:rPr>
        <w:t>Matematika a její aplikace</w:t>
      </w:r>
    </w:p>
    <w:p w:rsidR="007725FE" w:rsidRDefault="007725FE" w:rsidP="007725FE">
      <w:pPr>
        <w:rPr>
          <w:rFonts w:ascii="Arial" w:hAnsi="Arial" w:cs="Arial"/>
          <w:b/>
          <w:sz w:val="36"/>
          <w:szCs w:val="36"/>
        </w:rPr>
      </w:pPr>
      <w:r w:rsidRPr="00E17E21">
        <w:rPr>
          <w:rFonts w:ascii="Arial" w:hAnsi="Arial" w:cs="Arial"/>
          <w:sz w:val="36"/>
          <w:szCs w:val="36"/>
        </w:rPr>
        <w:t xml:space="preserve">Vzdělávací předmět: </w:t>
      </w:r>
      <w:r>
        <w:rPr>
          <w:rFonts w:ascii="Arial" w:hAnsi="Arial" w:cs="Arial"/>
          <w:b/>
          <w:sz w:val="36"/>
          <w:szCs w:val="36"/>
        </w:rPr>
        <w:t>Seminář z matematiky</w:t>
      </w:r>
    </w:p>
    <w:p w:rsidR="001C34F2" w:rsidRDefault="001C34F2" w:rsidP="007913DD">
      <w:pPr>
        <w:widowControl w:val="0"/>
        <w:tabs>
          <w:tab w:val="left" w:pos="9180"/>
        </w:tabs>
        <w:autoSpaceDE w:val="0"/>
        <w:autoSpaceDN w:val="0"/>
        <w:adjustRightInd w:val="0"/>
        <w:spacing w:before="55"/>
        <w:rPr>
          <w:rFonts w:ascii="Arial" w:hAnsi="Arial" w:cs="Arial"/>
        </w:rPr>
      </w:pPr>
    </w:p>
    <w:p w:rsidR="001C34F2" w:rsidRDefault="001C34F2"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725FE">
      <w:pPr>
        <w:rPr>
          <w:rFonts w:ascii="Arial" w:hAnsi="Arial" w:cs="Arial"/>
          <w:sz w:val="24"/>
        </w:rPr>
      </w:pPr>
      <w:r w:rsidRPr="007725FE">
        <w:rPr>
          <w:rFonts w:ascii="Arial" w:hAnsi="Arial" w:cs="Arial"/>
          <w:sz w:val="24"/>
        </w:rPr>
        <w:t>Povinně volitelný předmět Seminář z matematiky je určen pro žáky 9. ročníku, kde výuka probíhá 1 hodinu týdně. Obsah učiva navazuje na učivo matematiky. Rozvíjíme logické a abstraktní myšlení žáků, upevňujeme základní vědomosti. Žáci pracují samostatně nebo ve skupinách, řeší úlohy s využitím kapesního kalkulátoru i výpočetní techniky. Používají různé způsoby při řešení matematických úloh a problémů z praxe. Část výuky je zaměřena na přípravu k přijímacím zkouškám.</w:t>
      </w:r>
    </w:p>
    <w:p w:rsidR="001C34F2" w:rsidRDefault="001C34F2" w:rsidP="007913DD">
      <w:pPr>
        <w:widowControl w:val="0"/>
        <w:tabs>
          <w:tab w:val="left" w:pos="9180"/>
        </w:tabs>
        <w:autoSpaceDE w:val="0"/>
        <w:autoSpaceDN w:val="0"/>
        <w:adjustRightInd w:val="0"/>
        <w:spacing w:before="55"/>
        <w:rPr>
          <w:rFonts w:ascii="Arial" w:hAnsi="Arial" w:cs="Arial"/>
        </w:rPr>
      </w:pPr>
    </w:p>
    <w:tbl>
      <w:tblPr>
        <w:tblStyle w:val="Mkatabulky"/>
        <w:tblW w:w="13858" w:type="dxa"/>
        <w:tblLook w:val="04A0" w:firstRow="1" w:lastRow="0" w:firstColumn="1" w:lastColumn="0" w:noHBand="0" w:noVBand="1"/>
      </w:tblPr>
      <w:tblGrid>
        <w:gridCol w:w="4077"/>
        <w:gridCol w:w="3969"/>
        <w:gridCol w:w="2835"/>
        <w:gridCol w:w="2977"/>
      </w:tblGrid>
      <w:tr w:rsidR="007725FE" w:rsidRPr="007725FE" w:rsidTr="007725FE">
        <w:tc>
          <w:tcPr>
            <w:tcW w:w="13858" w:type="dxa"/>
            <w:gridSpan w:val="4"/>
          </w:tcPr>
          <w:p w:rsidR="007725FE" w:rsidRPr="007725FE" w:rsidRDefault="007725FE" w:rsidP="007725FE">
            <w:pPr>
              <w:widowControl w:val="0"/>
              <w:tabs>
                <w:tab w:val="left" w:pos="9180"/>
              </w:tabs>
              <w:autoSpaceDE w:val="0"/>
              <w:autoSpaceDN w:val="0"/>
              <w:adjustRightInd w:val="0"/>
              <w:spacing w:before="55"/>
              <w:jc w:val="center"/>
              <w:rPr>
                <w:rFonts w:ascii="Arial" w:hAnsi="Arial" w:cs="Arial"/>
                <w:sz w:val="36"/>
                <w:szCs w:val="36"/>
              </w:rPr>
            </w:pPr>
            <w:r w:rsidRPr="007725FE">
              <w:rPr>
                <w:rFonts w:ascii="Arial" w:hAnsi="Arial" w:cs="Arial"/>
                <w:b/>
                <w:bCs/>
                <w:sz w:val="36"/>
                <w:szCs w:val="36"/>
              </w:rPr>
              <w:t>Seminář z matematiky</w:t>
            </w:r>
          </w:p>
        </w:tc>
      </w:tr>
      <w:tr w:rsidR="007725FE" w:rsidRPr="007725FE" w:rsidTr="007725FE">
        <w:tc>
          <w:tcPr>
            <w:tcW w:w="4077" w:type="dxa"/>
          </w:tcPr>
          <w:p w:rsidR="007725FE" w:rsidRPr="007725FE" w:rsidRDefault="007725FE" w:rsidP="007913DD">
            <w:pPr>
              <w:widowControl w:val="0"/>
              <w:tabs>
                <w:tab w:val="left" w:pos="9180"/>
              </w:tabs>
              <w:autoSpaceDE w:val="0"/>
              <w:autoSpaceDN w:val="0"/>
              <w:adjustRightInd w:val="0"/>
              <w:spacing w:before="55"/>
              <w:rPr>
                <w:rFonts w:ascii="Arial" w:hAnsi="Arial" w:cs="Arial"/>
                <w:b/>
              </w:rPr>
            </w:pPr>
            <w:r w:rsidRPr="007725FE">
              <w:rPr>
                <w:rFonts w:ascii="Arial" w:hAnsi="Arial" w:cs="Arial"/>
                <w:b/>
              </w:rPr>
              <w:t>Výstupy</w:t>
            </w:r>
          </w:p>
        </w:tc>
        <w:tc>
          <w:tcPr>
            <w:tcW w:w="3969" w:type="dxa"/>
          </w:tcPr>
          <w:p w:rsidR="007725FE" w:rsidRPr="007725FE" w:rsidRDefault="007725FE" w:rsidP="007913DD">
            <w:pPr>
              <w:widowControl w:val="0"/>
              <w:tabs>
                <w:tab w:val="left" w:pos="9180"/>
              </w:tabs>
              <w:autoSpaceDE w:val="0"/>
              <w:autoSpaceDN w:val="0"/>
              <w:adjustRightInd w:val="0"/>
              <w:spacing w:before="55"/>
              <w:rPr>
                <w:rFonts w:ascii="Arial" w:hAnsi="Arial" w:cs="Arial"/>
                <w:b/>
              </w:rPr>
            </w:pPr>
            <w:r w:rsidRPr="007725FE">
              <w:rPr>
                <w:rFonts w:ascii="Arial" w:hAnsi="Arial" w:cs="Arial"/>
                <w:b/>
              </w:rPr>
              <w:t>Učivo</w:t>
            </w:r>
          </w:p>
        </w:tc>
        <w:tc>
          <w:tcPr>
            <w:tcW w:w="2835" w:type="dxa"/>
          </w:tcPr>
          <w:p w:rsidR="007725FE" w:rsidRPr="007725FE" w:rsidRDefault="007725FE" w:rsidP="007913DD">
            <w:pPr>
              <w:widowControl w:val="0"/>
              <w:tabs>
                <w:tab w:val="left" w:pos="9180"/>
              </w:tabs>
              <w:autoSpaceDE w:val="0"/>
              <w:autoSpaceDN w:val="0"/>
              <w:adjustRightInd w:val="0"/>
              <w:spacing w:before="55"/>
              <w:rPr>
                <w:rFonts w:ascii="Arial" w:hAnsi="Arial" w:cs="Arial"/>
                <w:b/>
              </w:rPr>
            </w:pPr>
            <w:r w:rsidRPr="007725FE">
              <w:rPr>
                <w:rFonts w:ascii="Arial" w:hAnsi="Arial" w:cs="Arial"/>
                <w:b/>
              </w:rPr>
              <w:t>Mezipředmětové vztahy</w:t>
            </w:r>
          </w:p>
        </w:tc>
        <w:tc>
          <w:tcPr>
            <w:tcW w:w="2977" w:type="dxa"/>
          </w:tcPr>
          <w:p w:rsidR="007725FE" w:rsidRPr="007725FE" w:rsidRDefault="007725FE" w:rsidP="007913DD">
            <w:pPr>
              <w:widowControl w:val="0"/>
              <w:tabs>
                <w:tab w:val="left" w:pos="9180"/>
              </w:tabs>
              <w:autoSpaceDE w:val="0"/>
              <w:autoSpaceDN w:val="0"/>
              <w:adjustRightInd w:val="0"/>
              <w:spacing w:before="55"/>
              <w:rPr>
                <w:rFonts w:ascii="Arial" w:hAnsi="Arial" w:cs="Arial"/>
                <w:b/>
              </w:rPr>
            </w:pPr>
            <w:r w:rsidRPr="007725FE">
              <w:rPr>
                <w:rFonts w:ascii="Arial" w:hAnsi="Arial" w:cs="Arial"/>
                <w:b/>
              </w:rPr>
              <w:t>Průřezová témata</w:t>
            </w:r>
          </w:p>
        </w:tc>
      </w:tr>
      <w:tr w:rsidR="007725FE" w:rsidTr="007725FE">
        <w:tc>
          <w:tcPr>
            <w:tcW w:w="4077" w:type="dxa"/>
          </w:tcPr>
          <w:p w:rsidR="007725FE" w:rsidRPr="007725FE" w:rsidRDefault="007725FE" w:rsidP="007913DD">
            <w:pPr>
              <w:widowControl w:val="0"/>
              <w:tabs>
                <w:tab w:val="left" w:pos="9180"/>
              </w:tabs>
              <w:autoSpaceDE w:val="0"/>
              <w:autoSpaceDN w:val="0"/>
              <w:adjustRightInd w:val="0"/>
              <w:spacing w:before="55"/>
              <w:rPr>
                <w:rFonts w:ascii="Arial" w:hAnsi="Arial" w:cs="Arial"/>
              </w:rPr>
            </w:pPr>
            <w:r w:rsidRPr="007725FE">
              <w:rPr>
                <w:rFonts w:ascii="Arial" w:hAnsi="Arial" w:cs="Arial"/>
              </w:rPr>
              <w:t>Žák:</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Ovládá početní operace s čísly a dokáže je aplikovat při řešení složitějších</w:t>
            </w:r>
            <w:r w:rsidR="005E153F">
              <w:rPr>
                <w:rFonts w:ascii="Arial" w:hAnsi="Arial" w:cs="Arial"/>
              </w:rPr>
              <w:t xml:space="preserve"> </w:t>
            </w:r>
            <w:r w:rsidRPr="007725FE">
              <w:rPr>
                <w:rFonts w:ascii="Arial" w:hAnsi="Arial" w:cs="Arial"/>
              </w:rPr>
              <w:t>.úloh</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Dokáže pracovat s textem, vybrat důležité údaje</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Užívá logickou úvahu a kombinační úsudek při řešení aplikačních úloh, nalézá různá řešení daných situací</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Řeší úlohy na prostorovou představivost</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Kombinuje a aplikuje při ř</w:t>
            </w:r>
            <w:r w:rsidR="005E153F">
              <w:rPr>
                <w:rFonts w:ascii="Arial" w:hAnsi="Arial" w:cs="Arial"/>
              </w:rPr>
              <w:t>ešení úloh poznatky z různých te</w:t>
            </w:r>
            <w:r w:rsidRPr="007725FE">
              <w:rPr>
                <w:rFonts w:ascii="Arial" w:hAnsi="Arial" w:cs="Arial"/>
              </w:rPr>
              <w:t>matických oblastí</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Dokáže své vědomosti a dovednosti použít v praxi</w:t>
            </w:r>
          </w:p>
          <w:p w:rsidR="007725FE" w:rsidRPr="007725FE" w:rsidRDefault="007725FE" w:rsidP="005F4DA7">
            <w:pPr>
              <w:pStyle w:val="Odstavecseseznamem"/>
              <w:widowControl w:val="0"/>
              <w:numPr>
                <w:ilvl w:val="0"/>
                <w:numId w:val="206"/>
              </w:numPr>
              <w:tabs>
                <w:tab w:val="left" w:pos="9180"/>
              </w:tabs>
              <w:autoSpaceDE w:val="0"/>
              <w:autoSpaceDN w:val="0"/>
              <w:adjustRightInd w:val="0"/>
              <w:spacing w:before="55"/>
              <w:rPr>
                <w:rFonts w:ascii="Arial" w:hAnsi="Arial" w:cs="Arial"/>
              </w:rPr>
            </w:pPr>
            <w:r w:rsidRPr="007725FE">
              <w:rPr>
                <w:rFonts w:ascii="Arial" w:hAnsi="Arial" w:cs="Arial"/>
              </w:rPr>
              <w:t>Vypočítá skutečné vzdálenosti, vzdálenosti na různých mapách, stanovuje měřítko mapy, plánku</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Vyhledává, vyhodnocuje a zpracovává data, porovnává soubory dat</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Rozpozná vztah přímé a nepřímé úměrnosti</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Vyjádří vztah pomocí tabulky a grafu</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Aplikuje vyhledaná data v matematickém zadání, navrhuje různé způsoby zpracování dat</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Využívá polohové a metrické vlastnosti základních rovinných útvarů, užívá matematickou symboliku, vypočítá obsah a obvod těchto obrazců</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Určuje velikost úhlu měřením a výpočtem</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Určuje základní tělesa, analyzuje jejich vlastnosti, sestrojí sítě, vypočítá jejich objem a povrch</w:t>
            </w:r>
          </w:p>
          <w:p w:rsidR="007725FE" w:rsidRPr="007725FE" w:rsidRDefault="007725FE" w:rsidP="005F4DA7">
            <w:pPr>
              <w:pStyle w:val="Odstavecseseznamem"/>
              <w:numPr>
                <w:ilvl w:val="0"/>
                <w:numId w:val="206"/>
              </w:numPr>
              <w:rPr>
                <w:rFonts w:ascii="Arial" w:hAnsi="Arial" w:cs="Arial"/>
              </w:rPr>
            </w:pPr>
            <w:r w:rsidRPr="007725FE">
              <w:rPr>
                <w:rFonts w:ascii="Arial" w:hAnsi="Arial" w:cs="Arial"/>
              </w:rPr>
              <w:t>Sestrojí obrazy podle souměrností</w:t>
            </w:r>
          </w:p>
          <w:p w:rsidR="007725FE" w:rsidRPr="007725FE" w:rsidRDefault="007725FE" w:rsidP="005F4DA7">
            <w:pPr>
              <w:pStyle w:val="Odstavecseseznamem"/>
              <w:widowControl w:val="0"/>
              <w:numPr>
                <w:ilvl w:val="0"/>
                <w:numId w:val="206"/>
              </w:numPr>
              <w:tabs>
                <w:tab w:val="left" w:pos="9180"/>
              </w:tabs>
              <w:autoSpaceDE w:val="0"/>
              <w:autoSpaceDN w:val="0"/>
              <w:adjustRightInd w:val="0"/>
              <w:spacing w:before="55"/>
              <w:rPr>
                <w:rFonts w:ascii="Arial" w:hAnsi="Arial" w:cs="Arial"/>
              </w:rPr>
            </w:pPr>
            <w:r w:rsidRPr="007725FE">
              <w:rPr>
                <w:rFonts w:ascii="Arial" w:hAnsi="Arial" w:cs="Arial"/>
              </w:rPr>
              <w:t>Provede  rozbor a konstrukci</w:t>
            </w: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tc>
        <w:tc>
          <w:tcPr>
            <w:tcW w:w="3969" w:type="dxa"/>
          </w:tcPr>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725FE">
            <w:pPr>
              <w:rPr>
                <w:rFonts w:ascii="Arial" w:hAnsi="Arial" w:cs="Arial"/>
              </w:rPr>
            </w:pPr>
            <w:r w:rsidRPr="007725FE">
              <w:rPr>
                <w:rFonts w:ascii="Arial" w:eastAsiaTheme="minorHAnsi" w:hAnsi="Arial" w:cs="Arial"/>
                <w:lang w:eastAsia="en-US"/>
              </w:rPr>
              <w:t>Nestandardní aplikační úlohy (h</w:t>
            </w:r>
            <w:r w:rsidRPr="007725FE">
              <w:rPr>
                <w:rFonts w:ascii="Arial" w:hAnsi="Arial" w:cs="Arial"/>
              </w:rPr>
              <w:t>ry s čísly, číselné řady,</w:t>
            </w:r>
            <w:r w:rsidR="005E153F">
              <w:rPr>
                <w:rFonts w:ascii="Arial" w:hAnsi="Arial" w:cs="Arial"/>
              </w:rPr>
              <w:t xml:space="preserve"> </w:t>
            </w:r>
            <w:r w:rsidRPr="007725FE">
              <w:rPr>
                <w:rFonts w:ascii="Arial" w:hAnsi="Arial" w:cs="Arial"/>
              </w:rPr>
              <w:t>magické čtverce, řešení a tvorba matematických křížovek a hlavolamů, úlohy z</w:t>
            </w:r>
            <w:r w:rsidRPr="007725FE">
              <w:rPr>
                <w:rFonts w:ascii="Arial" w:eastAsiaTheme="minorHAnsi" w:hAnsi="Arial" w:cs="Arial"/>
                <w:lang w:eastAsia="en-US"/>
              </w:rPr>
              <w:t xml:space="preserve"> Klokana a dalších matematických soutěží, logické problémy, úlohy na prostorovou představivost, číselné řady, pyramidy, </w:t>
            </w:r>
            <w:r w:rsidRPr="007725FE">
              <w:rPr>
                <w:rFonts w:ascii="Arial" w:hAnsi="Arial" w:cs="Arial"/>
              </w:rPr>
              <w:t>IQ testy, matematické testy na přijímací zkoušky</w:t>
            </w:r>
          </w:p>
          <w:p w:rsidR="007725FE" w:rsidRPr="007725FE" w:rsidRDefault="007725FE" w:rsidP="007725FE">
            <w:pPr>
              <w:rPr>
                <w:rFonts w:ascii="Arial" w:hAnsi="Arial" w:cs="Arial"/>
              </w:rPr>
            </w:pPr>
            <w:r w:rsidRPr="007725FE">
              <w:rPr>
                <w:rFonts w:ascii="Arial" w:hAnsi="Arial" w:cs="Arial"/>
              </w:rPr>
              <w:t>Slovní úlohy řešené pomocí dělitelnosti</w:t>
            </w:r>
          </w:p>
          <w:p w:rsidR="007725FE" w:rsidRPr="007725FE" w:rsidRDefault="007725FE" w:rsidP="007725FE">
            <w:pPr>
              <w:rPr>
                <w:rFonts w:ascii="Arial" w:hAnsi="Arial" w:cs="Arial"/>
              </w:rPr>
            </w:pPr>
            <w:r w:rsidRPr="007725FE">
              <w:rPr>
                <w:rFonts w:ascii="Arial" w:hAnsi="Arial" w:cs="Arial"/>
              </w:rPr>
              <w:t>Slovní úlohy s procenty</w:t>
            </w:r>
          </w:p>
          <w:p w:rsidR="007725FE" w:rsidRPr="007725FE" w:rsidRDefault="007725FE" w:rsidP="007725FE">
            <w:pPr>
              <w:rPr>
                <w:rFonts w:ascii="Arial" w:hAnsi="Arial" w:cs="Arial"/>
              </w:rPr>
            </w:pPr>
            <w:r w:rsidRPr="007725FE">
              <w:rPr>
                <w:rFonts w:ascii="Arial" w:hAnsi="Arial" w:cs="Arial"/>
              </w:rPr>
              <w:t>Slovní úlohy řešené pomocí rovnic</w:t>
            </w:r>
          </w:p>
          <w:p w:rsidR="007725FE" w:rsidRPr="007725FE" w:rsidRDefault="007725FE" w:rsidP="007725FE">
            <w:pPr>
              <w:rPr>
                <w:rFonts w:ascii="Arial" w:hAnsi="Arial" w:cs="Arial"/>
              </w:rPr>
            </w:pPr>
            <w:r w:rsidRPr="007725FE">
              <w:rPr>
                <w:rFonts w:ascii="Arial" w:hAnsi="Arial" w:cs="Arial"/>
              </w:rPr>
              <w:t xml:space="preserve">Slovní úlohy řešené pomocí úsudku, rovnic </w:t>
            </w: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725FE">
            <w:pPr>
              <w:rPr>
                <w:rFonts w:ascii="Arial" w:hAnsi="Arial" w:cs="Arial"/>
              </w:rPr>
            </w:pPr>
            <w:r w:rsidRPr="007725FE">
              <w:rPr>
                <w:rFonts w:ascii="Arial" w:hAnsi="Arial" w:cs="Arial"/>
              </w:rPr>
              <w:t>Práce se zlomky</w:t>
            </w:r>
          </w:p>
          <w:p w:rsidR="007725FE" w:rsidRPr="007725FE" w:rsidRDefault="007725FE" w:rsidP="007725FE">
            <w:pPr>
              <w:rPr>
                <w:rFonts w:ascii="Arial" w:hAnsi="Arial" w:cs="Arial"/>
              </w:rPr>
            </w:pPr>
            <w:r w:rsidRPr="007725FE">
              <w:rPr>
                <w:rFonts w:ascii="Arial" w:hAnsi="Arial" w:cs="Arial"/>
              </w:rPr>
              <w:t>Práce s mapou a měřítkem</w:t>
            </w: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725FE">
            <w:pPr>
              <w:rPr>
                <w:rFonts w:ascii="Arial" w:hAnsi="Arial" w:cs="Arial"/>
              </w:rPr>
            </w:pPr>
            <w:r w:rsidRPr="007725FE">
              <w:rPr>
                <w:rFonts w:ascii="Arial" w:hAnsi="Arial" w:cs="Arial"/>
              </w:rPr>
              <w:t>Logické úlohy s užitím poměru, úměrností</w:t>
            </w:r>
          </w:p>
          <w:p w:rsidR="007725FE" w:rsidRPr="007725FE" w:rsidRDefault="007725FE" w:rsidP="007725FE">
            <w:pPr>
              <w:rPr>
                <w:rFonts w:ascii="Arial" w:hAnsi="Arial" w:cs="Arial"/>
              </w:rPr>
            </w:pPr>
            <w:r w:rsidRPr="007725FE">
              <w:rPr>
                <w:rFonts w:ascii="Arial" w:hAnsi="Arial" w:cs="Arial"/>
              </w:rPr>
              <w:t>Statistika a finanční matematika – grafy, tabulky, data, šetření</w:t>
            </w: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725FE">
            <w:pPr>
              <w:rPr>
                <w:rFonts w:ascii="Arial" w:hAnsi="Arial" w:cs="Arial"/>
              </w:rPr>
            </w:pPr>
            <w:r w:rsidRPr="007725FE">
              <w:rPr>
                <w:rFonts w:ascii="Arial" w:hAnsi="Arial" w:cs="Arial"/>
              </w:rPr>
              <w:t>Práce s úhly v geometrických obrazcích</w:t>
            </w:r>
          </w:p>
          <w:p w:rsidR="007725FE" w:rsidRPr="007725FE" w:rsidRDefault="007725FE" w:rsidP="007725FE">
            <w:pPr>
              <w:rPr>
                <w:rFonts w:ascii="Arial" w:hAnsi="Arial" w:cs="Arial"/>
              </w:rPr>
            </w:pPr>
            <w:r w:rsidRPr="007725FE">
              <w:rPr>
                <w:rFonts w:ascii="Arial" w:hAnsi="Arial" w:cs="Arial"/>
              </w:rPr>
              <w:t xml:space="preserve">Netradiční geometrické úlohy řešené výpočtem </w:t>
            </w:r>
          </w:p>
          <w:p w:rsidR="007725FE" w:rsidRPr="007725FE" w:rsidRDefault="007725FE" w:rsidP="007725FE">
            <w:pPr>
              <w:rPr>
                <w:rFonts w:ascii="Arial" w:hAnsi="Arial" w:cs="Arial"/>
              </w:rPr>
            </w:pPr>
            <w:r w:rsidRPr="007725FE">
              <w:rPr>
                <w:rFonts w:ascii="Arial" w:hAnsi="Arial" w:cs="Arial"/>
              </w:rPr>
              <w:t>Konstrukční úlohy, konstrukce podle zápisu</w:t>
            </w:r>
          </w:p>
          <w:p w:rsidR="007725FE" w:rsidRPr="007725FE" w:rsidRDefault="007725FE" w:rsidP="007725FE">
            <w:pPr>
              <w:rPr>
                <w:rFonts w:ascii="Arial" w:hAnsi="Arial" w:cs="Arial"/>
              </w:rPr>
            </w:pPr>
            <w:r w:rsidRPr="007725FE">
              <w:rPr>
                <w:rFonts w:ascii="Arial" w:hAnsi="Arial" w:cs="Arial"/>
              </w:rPr>
              <w:t>Zábavné rýsování</w:t>
            </w:r>
          </w:p>
          <w:p w:rsidR="007725FE" w:rsidRPr="007725FE" w:rsidRDefault="007725FE" w:rsidP="007913DD">
            <w:pPr>
              <w:widowControl w:val="0"/>
              <w:tabs>
                <w:tab w:val="left" w:pos="9180"/>
              </w:tabs>
              <w:autoSpaceDE w:val="0"/>
              <w:autoSpaceDN w:val="0"/>
              <w:adjustRightInd w:val="0"/>
              <w:spacing w:before="55"/>
              <w:rPr>
                <w:rFonts w:ascii="Arial" w:hAnsi="Arial" w:cs="Arial"/>
              </w:rPr>
            </w:pPr>
          </w:p>
        </w:tc>
        <w:tc>
          <w:tcPr>
            <w:tcW w:w="2835" w:type="dxa"/>
          </w:tcPr>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r w:rsidRPr="007725FE">
              <w:rPr>
                <w:rFonts w:ascii="Arial" w:hAnsi="Arial" w:cs="Arial"/>
              </w:rPr>
              <w:t>Zeměpis</w:t>
            </w: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r w:rsidRPr="007725FE">
              <w:rPr>
                <w:rFonts w:ascii="Arial" w:hAnsi="Arial" w:cs="Arial"/>
              </w:rPr>
              <w:t>Fyzika</w:t>
            </w:r>
          </w:p>
          <w:p w:rsidR="007725FE" w:rsidRPr="007725FE" w:rsidRDefault="007725FE" w:rsidP="007913DD">
            <w:pPr>
              <w:widowControl w:val="0"/>
              <w:tabs>
                <w:tab w:val="left" w:pos="9180"/>
              </w:tabs>
              <w:autoSpaceDE w:val="0"/>
              <w:autoSpaceDN w:val="0"/>
              <w:adjustRightInd w:val="0"/>
              <w:spacing w:before="55"/>
              <w:rPr>
                <w:rFonts w:ascii="Arial" w:hAnsi="Arial" w:cs="Arial"/>
              </w:rPr>
            </w:pPr>
            <w:r w:rsidRPr="007725FE">
              <w:rPr>
                <w:rFonts w:ascii="Arial" w:hAnsi="Arial" w:cs="Arial"/>
              </w:rPr>
              <w:t>Chemie</w:t>
            </w: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tc>
        <w:tc>
          <w:tcPr>
            <w:tcW w:w="2977" w:type="dxa"/>
          </w:tcPr>
          <w:p w:rsidR="007725FE" w:rsidRDefault="007725FE" w:rsidP="007913DD">
            <w:pPr>
              <w:widowControl w:val="0"/>
              <w:tabs>
                <w:tab w:val="left" w:pos="9180"/>
              </w:tabs>
              <w:autoSpaceDE w:val="0"/>
              <w:autoSpaceDN w:val="0"/>
              <w:adjustRightInd w:val="0"/>
              <w:spacing w:before="55"/>
              <w:rPr>
                <w:rFonts w:ascii="Arial" w:hAnsi="Arial" w:cs="Arial"/>
              </w:rPr>
            </w:pPr>
          </w:p>
          <w:p w:rsidR="007725FE" w:rsidRDefault="007725FE" w:rsidP="007913DD">
            <w:pPr>
              <w:widowControl w:val="0"/>
              <w:tabs>
                <w:tab w:val="left" w:pos="9180"/>
              </w:tabs>
              <w:autoSpaceDE w:val="0"/>
              <w:autoSpaceDN w:val="0"/>
              <w:adjustRightInd w:val="0"/>
              <w:spacing w:before="55"/>
              <w:rPr>
                <w:rFonts w:ascii="Arial" w:hAnsi="Arial" w:cs="Arial"/>
              </w:rPr>
            </w:pPr>
          </w:p>
          <w:p w:rsidR="007725FE" w:rsidRDefault="005E153F" w:rsidP="007913DD">
            <w:pPr>
              <w:widowControl w:val="0"/>
              <w:tabs>
                <w:tab w:val="left" w:pos="9180"/>
              </w:tabs>
              <w:autoSpaceDE w:val="0"/>
              <w:autoSpaceDN w:val="0"/>
              <w:adjustRightInd w:val="0"/>
              <w:spacing w:before="55"/>
              <w:rPr>
                <w:rFonts w:ascii="Arial" w:hAnsi="Arial" w:cs="Arial"/>
              </w:rPr>
            </w:pPr>
            <w:r>
              <w:rPr>
                <w:rFonts w:ascii="Arial" w:hAnsi="Arial" w:cs="Arial"/>
              </w:rPr>
              <w:t>OSV</w:t>
            </w:r>
            <w:r w:rsidR="007725FE" w:rsidRPr="00E17E21">
              <w:rPr>
                <w:rFonts w:ascii="Arial" w:hAnsi="Arial" w:cs="Arial"/>
              </w:rPr>
              <w:t xml:space="preserve"> – rozvoj schopností poznávání, kreativita.</w:t>
            </w:r>
          </w:p>
        </w:tc>
      </w:tr>
    </w:tbl>
    <w:p w:rsidR="007725FE" w:rsidRDefault="007725FE" w:rsidP="007913DD">
      <w:pPr>
        <w:widowControl w:val="0"/>
        <w:tabs>
          <w:tab w:val="left" w:pos="9180"/>
        </w:tabs>
        <w:autoSpaceDE w:val="0"/>
        <w:autoSpaceDN w:val="0"/>
        <w:adjustRightInd w:val="0"/>
        <w:spacing w:before="55"/>
        <w:rPr>
          <w:rFonts w:ascii="Arial" w:hAnsi="Arial" w:cs="Arial"/>
        </w:rPr>
      </w:pPr>
    </w:p>
    <w:p w:rsidR="001C34F2" w:rsidRDefault="001C34F2" w:rsidP="007913DD">
      <w:pPr>
        <w:widowControl w:val="0"/>
        <w:tabs>
          <w:tab w:val="left" w:pos="9180"/>
        </w:tabs>
        <w:autoSpaceDE w:val="0"/>
        <w:autoSpaceDN w:val="0"/>
        <w:adjustRightInd w:val="0"/>
        <w:spacing w:before="55"/>
        <w:rPr>
          <w:rFonts w:ascii="Arial" w:hAnsi="Arial" w:cs="Arial"/>
        </w:rPr>
      </w:pPr>
    </w:p>
    <w:p w:rsidR="007913DD" w:rsidRDefault="007913DD" w:rsidP="007913DD">
      <w:pPr>
        <w:widowControl w:val="0"/>
        <w:tabs>
          <w:tab w:val="left" w:pos="9180"/>
        </w:tabs>
        <w:autoSpaceDE w:val="0"/>
        <w:autoSpaceDN w:val="0"/>
        <w:adjustRightInd w:val="0"/>
        <w:spacing w:before="55"/>
        <w:rPr>
          <w:rFonts w:ascii="Arial" w:hAnsi="Arial" w:cs="Arial"/>
        </w:rPr>
      </w:pPr>
    </w:p>
    <w:p w:rsidR="007913DD" w:rsidRDefault="007913DD"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CC2256" w:rsidRDefault="00CC2256" w:rsidP="007913DD">
      <w:pPr>
        <w:widowControl w:val="0"/>
        <w:tabs>
          <w:tab w:val="left" w:pos="9180"/>
        </w:tabs>
        <w:autoSpaceDE w:val="0"/>
        <w:autoSpaceDN w:val="0"/>
        <w:adjustRightInd w:val="0"/>
        <w:spacing w:before="55"/>
        <w:rPr>
          <w:rFonts w:ascii="Arial" w:hAnsi="Arial" w:cs="Arial"/>
        </w:rPr>
      </w:pPr>
    </w:p>
    <w:p w:rsidR="007725FE" w:rsidRPr="00E17E21" w:rsidRDefault="007725FE" w:rsidP="007725FE">
      <w:pPr>
        <w:rPr>
          <w:rFonts w:ascii="Arial" w:hAnsi="Arial" w:cs="Arial"/>
          <w:sz w:val="40"/>
          <w:szCs w:val="40"/>
        </w:rPr>
      </w:pPr>
      <w:r w:rsidRPr="00E17E21">
        <w:rPr>
          <w:rFonts w:ascii="Arial" w:hAnsi="Arial" w:cs="Arial"/>
          <w:noProof/>
          <w:sz w:val="40"/>
          <w:szCs w:val="40"/>
        </w:rPr>
        <w:t xml:space="preserve">Vzdělávací oblast: </w:t>
      </w:r>
      <w:r w:rsidRPr="00E17E21">
        <w:rPr>
          <w:rFonts w:ascii="Arial" w:hAnsi="Arial" w:cs="Arial"/>
          <w:b/>
          <w:noProof/>
          <w:sz w:val="40"/>
          <w:szCs w:val="40"/>
        </w:rPr>
        <w:t>Informatika a komunikační technologie</w:t>
      </w:r>
    </w:p>
    <w:p w:rsidR="007725FE" w:rsidRPr="00E17E21" w:rsidRDefault="007725FE" w:rsidP="007725FE">
      <w:pPr>
        <w:rPr>
          <w:rFonts w:ascii="Arial" w:hAnsi="Arial" w:cs="Arial"/>
          <w:b/>
          <w:sz w:val="36"/>
          <w:szCs w:val="36"/>
        </w:rPr>
      </w:pPr>
      <w:r>
        <w:rPr>
          <w:rFonts w:ascii="Arial" w:hAnsi="Arial" w:cs="Arial"/>
          <w:sz w:val="36"/>
          <w:szCs w:val="36"/>
        </w:rPr>
        <w:t xml:space="preserve">Vzdělávací předmět: </w:t>
      </w:r>
      <w:r w:rsidRPr="00E17E21">
        <w:rPr>
          <w:rFonts w:ascii="Arial" w:hAnsi="Arial" w:cs="Arial"/>
          <w:b/>
          <w:sz w:val="36"/>
          <w:szCs w:val="36"/>
        </w:rPr>
        <w:t>Informatika</w:t>
      </w:r>
    </w:p>
    <w:p w:rsidR="007913DD" w:rsidRDefault="007913DD"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725FE">
      <w:pPr>
        <w:widowControl w:val="0"/>
        <w:tabs>
          <w:tab w:val="left" w:pos="9180"/>
        </w:tabs>
        <w:autoSpaceDE w:val="0"/>
        <w:autoSpaceDN w:val="0"/>
        <w:adjustRightInd w:val="0"/>
        <w:spacing w:before="55"/>
        <w:rPr>
          <w:rFonts w:ascii="Arial" w:hAnsi="Arial" w:cs="Arial"/>
        </w:rPr>
      </w:pPr>
      <w:r w:rsidRPr="007725FE">
        <w:rPr>
          <w:rFonts w:ascii="Arial" w:hAnsi="Arial" w:cs="Arial"/>
          <w:color w:val="000000"/>
          <w:sz w:val="24"/>
          <w:szCs w:val="24"/>
        </w:rPr>
        <w:t>Cílem povinně volitelného předmětu informatika je hlubší využití výpočetní techniky. Proto byly v 9. ročníku zvoleny témata pokrývající nejdůležitější dovednosti při práci s PC. Cílem je zopakování a prohloubení práce s textovým editorem, tabulkovým procesorem, grafickými programy, využití online aplikací na internetu, zvládnutí technik úpravy fotografie, tvorba www stránek atd.</w:t>
      </w:r>
    </w:p>
    <w:p w:rsidR="007725FE" w:rsidRPr="007725FE" w:rsidRDefault="007725FE" w:rsidP="007725FE">
      <w:pPr>
        <w:widowControl w:val="0"/>
        <w:tabs>
          <w:tab w:val="left" w:pos="9180"/>
        </w:tabs>
        <w:autoSpaceDE w:val="0"/>
        <w:autoSpaceDN w:val="0"/>
        <w:adjustRightInd w:val="0"/>
        <w:spacing w:before="55"/>
        <w:rPr>
          <w:rFonts w:ascii="Arial" w:hAnsi="Arial" w:cs="Arial"/>
        </w:rPr>
      </w:pPr>
    </w:p>
    <w:p w:rsidR="007725FE" w:rsidRDefault="007725FE" w:rsidP="007725FE">
      <w:pPr>
        <w:widowControl w:val="0"/>
        <w:tabs>
          <w:tab w:val="left" w:pos="9180"/>
        </w:tabs>
        <w:autoSpaceDE w:val="0"/>
        <w:autoSpaceDN w:val="0"/>
        <w:adjustRightInd w:val="0"/>
        <w:spacing w:before="55"/>
        <w:rPr>
          <w:rFonts w:ascii="Arial" w:hAnsi="Arial" w:cs="Arial"/>
        </w:rPr>
      </w:pPr>
    </w:p>
    <w:p w:rsidR="007913DD" w:rsidRDefault="007913DD" w:rsidP="007913DD">
      <w:pPr>
        <w:widowControl w:val="0"/>
        <w:tabs>
          <w:tab w:val="left" w:pos="9180"/>
        </w:tabs>
        <w:autoSpaceDE w:val="0"/>
        <w:autoSpaceDN w:val="0"/>
        <w:adjustRightInd w:val="0"/>
        <w:spacing w:before="55"/>
        <w:rPr>
          <w:rFonts w:ascii="Arial" w:hAnsi="Arial" w:cs="Arial"/>
        </w:rPr>
      </w:pPr>
    </w:p>
    <w:p w:rsidR="007913DD" w:rsidRDefault="007913DD" w:rsidP="007913DD">
      <w:pPr>
        <w:widowControl w:val="0"/>
        <w:tabs>
          <w:tab w:val="left" w:pos="9180"/>
        </w:tabs>
        <w:autoSpaceDE w:val="0"/>
        <w:autoSpaceDN w:val="0"/>
        <w:adjustRightInd w:val="0"/>
        <w:spacing w:before="55"/>
        <w:rPr>
          <w:rFonts w:ascii="Arial" w:hAnsi="Arial" w:cs="Arial"/>
        </w:rPr>
      </w:pPr>
    </w:p>
    <w:tbl>
      <w:tblPr>
        <w:tblStyle w:val="Mkatabulky"/>
        <w:tblW w:w="0" w:type="auto"/>
        <w:tblLook w:val="04A0" w:firstRow="1" w:lastRow="0" w:firstColumn="1" w:lastColumn="0" w:noHBand="0" w:noVBand="1"/>
      </w:tblPr>
      <w:tblGrid>
        <w:gridCol w:w="4077"/>
        <w:gridCol w:w="3969"/>
        <w:gridCol w:w="2835"/>
        <w:gridCol w:w="2899"/>
      </w:tblGrid>
      <w:tr w:rsidR="007725FE" w:rsidRPr="007725FE" w:rsidTr="007725FE">
        <w:trPr>
          <w:trHeight w:val="417"/>
        </w:trPr>
        <w:tc>
          <w:tcPr>
            <w:tcW w:w="13780" w:type="dxa"/>
            <w:gridSpan w:val="4"/>
          </w:tcPr>
          <w:p w:rsidR="007725FE" w:rsidRPr="007725FE" w:rsidRDefault="00803BC1" w:rsidP="007725FE">
            <w:pPr>
              <w:autoSpaceDE w:val="0"/>
              <w:jc w:val="center"/>
              <w:rPr>
                <w:rFonts w:ascii="Arial" w:hAnsi="Arial" w:cs="Arial"/>
                <w:b/>
                <w:color w:val="000000"/>
                <w:sz w:val="36"/>
                <w:szCs w:val="36"/>
              </w:rPr>
            </w:pPr>
            <w:r>
              <w:rPr>
                <w:rFonts w:ascii="Arial" w:hAnsi="Arial" w:cs="Arial"/>
                <w:b/>
                <w:color w:val="000000"/>
                <w:sz w:val="36"/>
                <w:szCs w:val="36"/>
              </w:rPr>
              <w:t xml:space="preserve">Informatika </w:t>
            </w:r>
          </w:p>
          <w:p w:rsidR="007725FE" w:rsidRPr="007725FE" w:rsidRDefault="007725FE" w:rsidP="007725FE">
            <w:pPr>
              <w:widowControl w:val="0"/>
              <w:tabs>
                <w:tab w:val="left" w:pos="9180"/>
              </w:tabs>
              <w:autoSpaceDE w:val="0"/>
              <w:autoSpaceDN w:val="0"/>
              <w:adjustRightInd w:val="0"/>
              <w:spacing w:before="55"/>
              <w:jc w:val="center"/>
              <w:rPr>
                <w:rFonts w:ascii="Arial" w:hAnsi="Arial" w:cs="Arial"/>
                <w:sz w:val="36"/>
                <w:szCs w:val="36"/>
              </w:rPr>
            </w:pPr>
          </w:p>
        </w:tc>
      </w:tr>
      <w:tr w:rsidR="007725FE" w:rsidRPr="007725FE" w:rsidTr="007725FE">
        <w:tc>
          <w:tcPr>
            <w:tcW w:w="4077" w:type="dxa"/>
          </w:tcPr>
          <w:p w:rsidR="007725FE" w:rsidRPr="007725FE" w:rsidRDefault="007725FE" w:rsidP="007913DD">
            <w:pPr>
              <w:widowControl w:val="0"/>
              <w:tabs>
                <w:tab w:val="left" w:pos="9180"/>
              </w:tabs>
              <w:autoSpaceDE w:val="0"/>
              <w:autoSpaceDN w:val="0"/>
              <w:adjustRightInd w:val="0"/>
              <w:spacing w:before="55"/>
              <w:rPr>
                <w:rFonts w:ascii="Arial" w:hAnsi="Arial" w:cs="Arial"/>
                <w:b/>
              </w:rPr>
            </w:pPr>
            <w:r w:rsidRPr="007725FE">
              <w:rPr>
                <w:rFonts w:ascii="Arial" w:hAnsi="Arial" w:cs="Arial"/>
                <w:b/>
              </w:rPr>
              <w:t>Výstupy</w:t>
            </w:r>
          </w:p>
        </w:tc>
        <w:tc>
          <w:tcPr>
            <w:tcW w:w="3969" w:type="dxa"/>
          </w:tcPr>
          <w:p w:rsidR="007725FE" w:rsidRPr="007725FE" w:rsidRDefault="007725FE" w:rsidP="007913DD">
            <w:pPr>
              <w:widowControl w:val="0"/>
              <w:tabs>
                <w:tab w:val="left" w:pos="9180"/>
              </w:tabs>
              <w:autoSpaceDE w:val="0"/>
              <w:autoSpaceDN w:val="0"/>
              <w:adjustRightInd w:val="0"/>
              <w:spacing w:before="55"/>
              <w:rPr>
                <w:rFonts w:ascii="Arial" w:hAnsi="Arial" w:cs="Arial"/>
                <w:b/>
              </w:rPr>
            </w:pPr>
            <w:r w:rsidRPr="007725FE">
              <w:rPr>
                <w:rFonts w:ascii="Arial" w:hAnsi="Arial" w:cs="Arial"/>
                <w:b/>
              </w:rPr>
              <w:t>Učivo</w:t>
            </w:r>
          </w:p>
        </w:tc>
        <w:tc>
          <w:tcPr>
            <w:tcW w:w="2835" w:type="dxa"/>
          </w:tcPr>
          <w:p w:rsidR="007725FE" w:rsidRPr="007725FE" w:rsidRDefault="007725FE" w:rsidP="007913DD">
            <w:pPr>
              <w:widowControl w:val="0"/>
              <w:tabs>
                <w:tab w:val="left" w:pos="9180"/>
              </w:tabs>
              <w:autoSpaceDE w:val="0"/>
              <w:autoSpaceDN w:val="0"/>
              <w:adjustRightInd w:val="0"/>
              <w:spacing w:before="55"/>
              <w:rPr>
                <w:rFonts w:ascii="Arial" w:hAnsi="Arial" w:cs="Arial"/>
                <w:b/>
              </w:rPr>
            </w:pPr>
            <w:r w:rsidRPr="007725FE">
              <w:rPr>
                <w:rFonts w:ascii="Arial" w:hAnsi="Arial" w:cs="Arial"/>
                <w:b/>
              </w:rPr>
              <w:t>Mezipředmětové vztahy</w:t>
            </w:r>
          </w:p>
        </w:tc>
        <w:tc>
          <w:tcPr>
            <w:tcW w:w="2899" w:type="dxa"/>
          </w:tcPr>
          <w:p w:rsidR="007725FE" w:rsidRPr="007725FE" w:rsidRDefault="007725FE" w:rsidP="007913DD">
            <w:pPr>
              <w:widowControl w:val="0"/>
              <w:tabs>
                <w:tab w:val="left" w:pos="9180"/>
              </w:tabs>
              <w:autoSpaceDE w:val="0"/>
              <w:autoSpaceDN w:val="0"/>
              <w:adjustRightInd w:val="0"/>
              <w:spacing w:before="55"/>
              <w:rPr>
                <w:rFonts w:ascii="Arial" w:hAnsi="Arial" w:cs="Arial"/>
                <w:b/>
              </w:rPr>
            </w:pPr>
            <w:r w:rsidRPr="007725FE">
              <w:rPr>
                <w:rFonts w:ascii="Arial" w:hAnsi="Arial" w:cs="Arial"/>
                <w:b/>
              </w:rPr>
              <w:t>Průřezová témata</w:t>
            </w:r>
          </w:p>
        </w:tc>
      </w:tr>
      <w:tr w:rsidR="007725FE" w:rsidTr="007725FE">
        <w:tc>
          <w:tcPr>
            <w:tcW w:w="4077" w:type="dxa"/>
          </w:tcPr>
          <w:p w:rsidR="007725FE" w:rsidRPr="007725FE" w:rsidRDefault="007725FE" w:rsidP="007913DD">
            <w:pPr>
              <w:widowControl w:val="0"/>
              <w:tabs>
                <w:tab w:val="left" w:pos="9180"/>
              </w:tabs>
              <w:autoSpaceDE w:val="0"/>
              <w:autoSpaceDN w:val="0"/>
              <w:adjustRightInd w:val="0"/>
              <w:spacing w:before="55"/>
              <w:rPr>
                <w:rFonts w:ascii="Arial" w:hAnsi="Arial" w:cs="Arial"/>
              </w:rPr>
            </w:pPr>
            <w:r w:rsidRPr="007725FE">
              <w:rPr>
                <w:rFonts w:ascii="Arial" w:hAnsi="Arial" w:cs="Arial"/>
              </w:rPr>
              <w:t>Žák</w:t>
            </w:r>
          </w:p>
          <w:p w:rsidR="007725FE" w:rsidRPr="00756DCE" w:rsidRDefault="007725FE" w:rsidP="005F4DA7">
            <w:pPr>
              <w:pStyle w:val="Odstavecseseznamem"/>
              <w:numPr>
                <w:ilvl w:val="0"/>
                <w:numId w:val="281"/>
              </w:numPr>
              <w:snapToGrid w:val="0"/>
              <w:rPr>
                <w:rFonts w:ascii="Arial" w:hAnsi="Arial" w:cs="Arial"/>
              </w:rPr>
            </w:pPr>
            <w:r w:rsidRPr="00756DCE">
              <w:rPr>
                <w:rFonts w:ascii="Arial" w:hAnsi="Arial" w:cs="Arial"/>
              </w:rPr>
              <w:t>Samostatně vypracuje ve Wordu referát, informace čerpá z internetu, knihovny, učebnic a tisku. Využije získaných dovedností v hodinách informatiky</w:t>
            </w:r>
          </w:p>
          <w:p w:rsidR="007725FE" w:rsidRPr="00756DCE" w:rsidRDefault="007725FE" w:rsidP="005F4DA7">
            <w:pPr>
              <w:pStyle w:val="Odstavecseseznamem"/>
              <w:numPr>
                <w:ilvl w:val="0"/>
                <w:numId w:val="281"/>
              </w:numPr>
              <w:rPr>
                <w:rFonts w:ascii="Arial" w:hAnsi="Arial" w:cs="Arial"/>
              </w:rPr>
            </w:pPr>
            <w:r w:rsidRPr="00756DCE">
              <w:rPr>
                <w:rFonts w:ascii="Arial" w:hAnsi="Arial" w:cs="Arial"/>
              </w:rPr>
              <w:t>Sestavuje tabulky v tabulkovém editoru, vkládá jednoduché vzorce a vytváří grafy.</w:t>
            </w:r>
          </w:p>
          <w:p w:rsidR="007725FE" w:rsidRPr="00756DCE" w:rsidRDefault="007725FE" w:rsidP="005F4DA7">
            <w:pPr>
              <w:pStyle w:val="Odstavecseseznamem"/>
              <w:numPr>
                <w:ilvl w:val="0"/>
                <w:numId w:val="281"/>
              </w:numPr>
              <w:snapToGrid w:val="0"/>
              <w:rPr>
                <w:rFonts w:ascii="Arial" w:hAnsi="Arial" w:cs="Arial"/>
              </w:rPr>
            </w:pPr>
            <w:r w:rsidRPr="00756DCE">
              <w:rPr>
                <w:rFonts w:ascii="Arial" w:hAnsi="Arial" w:cs="Arial"/>
              </w:rPr>
              <w:t xml:space="preserve">Dovede upravit obrázek v grafickém editoru, umí změnit formát obrázku, rozlišení, retušovat, koláž … </w:t>
            </w:r>
          </w:p>
          <w:p w:rsidR="007725FE" w:rsidRPr="00756DCE" w:rsidRDefault="007725FE" w:rsidP="005F4DA7">
            <w:pPr>
              <w:pStyle w:val="Odstavecseseznamem"/>
              <w:numPr>
                <w:ilvl w:val="0"/>
                <w:numId w:val="281"/>
              </w:numPr>
              <w:snapToGrid w:val="0"/>
              <w:rPr>
                <w:rFonts w:ascii="Arial" w:hAnsi="Arial" w:cs="Arial"/>
              </w:rPr>
            </w:pPr>
            <w:r w:rsidRPr="00756DCE">
              <w:rPr>
                <w:rFonts w:ascii="Arial" w:hAnsi="Arial" w:cs="Arial"/>
              </w:rPr>
              <w:t xml:space="preserve">Umí samostatně připravit prezentaci na zvolené téma, běžně pracuje s emailovou schránkou. </w:t>
            </w:r>
          </w:p>
          <w:p w:rsidR="007725FE" w:rsidRPr="00756DCE" w:rsidRDefault="007725FE" w:rsidP="005F4DA7">
            <w:pPr>
              <w:pStyle w:val="Odstavecseseznamem"/>
              <w:widowControl w:val="0"/>
              <w:numPr>
                <w:ilvl w:val="0"/>
                <w:numId w:val="281"/>
              </w:numPr>
              <w:tabs>
                <w:tab w:val="left" w:pos="9180"/>
              </w:tabs>
              <w:autoSpaceDE w:val="0"/>
              <w:autoSpaceDN w:val="0"/>
              <w:adjustRightInd w:val="0"/>
              <w:spacing w:before="55"/>
              <w:rPr>
                <w:rFonts w:ascii="Arial" w:hAnsi="Arial" w:cs="Arial"/>
              </w:rPr>
            </w:pPr>
            <w:r w:rsidRPr="00756DCE">
              <w:rPr>
                <w:rFonts w:ascii="Arial" w:hAnsi="Arial" w:cs="Arial"/>
              </w:rPr>
              <w:t>Využívá praktické www stránky k vyhledávání informací</w:t>
            </w: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913DD">
            <w:pPr>
              <w:widowControl w:val="0"/>
              <w:tabs>
                <w:tab w:val="left" w:pos="9180"/>
              </w:tabs>
              <w:autoSpaceDE w:val="0"/>
              <w:autoSpaceDN w:val="0"/>
              <w:adjustRightInd w:val="0"/>
              <w:spacing w:before="55"/>
              <w:rPr>
                <w:rFonts w:ascii="Arial" w:hAnsi="Arial" w:cs="Arial"/>
              </w:rPr>
            </w:pPr>
          </w:p>
        </w:tc>
        <w:tc>
          <w:tcPr>
            <w:tcW w:w="3969" w:type="dxa"/>
          </w:tcPr>
          <w:p w:rsidR="007725FE" w:rsidRPr="007725FE" w:rsidRDefault="007725FE"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725FE">
            <w:pPr>
              <w:autoSpaceDE w:val="0"/>
              <w:autoSpaceDN w:val="0"/>
              <w:adjustRightInd w:val="0"/>
              <w:rPr>
                <w:rFonts w:ascii="Arial" w:hAnsi="Arial" w:cs="Arial"/>
              </w:rPr>
            </w:pPr>
            <w:r w:rsidRPr="007725FE">
              <w:rPr>
                <w:rFonts w:ascii="Arial" w:hAnsi="Arial" w:cs="Arial"/>
              </w:rPr>
              <w:t>Zopakování základní terminologie  v IT- hardware, software, HW - historie, HW,CPU, MB, Ram, ROM, přídavné karty, I/O, síťová karta, modem - externí a interní, case, monitor, klávesnice, myš, tiskárna, scanner, pojmy PSTN, RSI, DPI, bsp, pixel, b a B, PSI, paket …</w:t>
            </w:r>
          </w:p>
          <w:p w:rsidR="007725FE" w:rsidRPr="007725FE" w:rsidRDefault="007725FE" w:rsidP="007725FE">
            <w:pPr>
              <w:autoSpaceDE w:val="0"/>
              <w:autoSpaceDN w:val="0"/>
              <w:adjustRightInd w:val="0"/>
              <w:rPr>
                <w:rFonts w:ascii="Arial" w:hAnsi="Arial" w:cs="Arial"/>
              </w:rPr>
            </w:pPr>
          </w:p>
          <w:p w:rsidR="007725FE" w:rsidRPr="007725FE" w:rsidRDefault="007725FE" w:rsidP="007725FE">
            <w:pPr>
              <w:autoSpaceDE w:val="0"/>
              <w:autoSpaceDN w:val="0"/>
              <w:adjustRightInd w:val="0"/>
              <w:rPr>
                <w:rFonts w:ascii="Arial" w:hAnsi="Arial" w:cs="Arial"/>
              </w:rPr>
            </w:pPr>
            <w:r w:rsidRPr="007725FE">
              <w:rPr>
                <w:rFonts w:ascii="Arial" w:hAnsi="Arial" w:cs="Arial"/>
              </w:rPr>
              <w:t>Textový editor -operace s dokumentem, formát písma, formát odstavce, nastavení stylu, kontrola pravopisu, vkládání proměnných do dokumentu, vkládání symbolů do textu</w:t>
            </w:r>
            <w:r w:rsidRPr="007725FE">
              <w:rPr>
                <w:rFonts w:ascii="Arial" w:hAnsi="Arial" w:cs="Arial"/>
              </w:rPr>
              <w:br/>
            </w:r>
          </w:p>
          <w:p w:rsidR="007725FE" w:rsidRPr="007725FE" w:rsidRDefault="007725FE" w:rsidP="007725FE">
            <w:pPr>
              <w:autoSpaceDE w:val="0"/>
              <w:autoSpaceDN w:val="0"/>
              <w:adjustRightInd w:val="0"/>
              <w:rPr>
                <w:rFonts w:ascii="Arial" w:hAnsi="Arial" w:cs="Arial"/>
              </w:rPr>
            </w:pPr>
          </w:p>
          <w:p w:rsidR="007725FE" w:rsidRPr="007725FE" w:rsidRDefault="007725FE" w:rsidP="007725FE">
            <w:pPr>
              <w:autoSpaceDE w:val="0"/>
              <w:autoSpaceDN w:val="0"/>
              <w:adjustRightInd w:val="0"/>
              <w:rPr>
                <w:rFonts w:ascii="Arial" w:hAnsi="Arial" w:cs="Arial"/>
              </w:rPr>
            </w:pPr>
            <w:r w:rsidRPr="007725FE">
              <w:rPr>
                <w:rFonts w:ascii="Arial" w:hAnsi="Arial" w:cs="Arial"/>
              </w:rPr>
              <w:t>Tabulkový kalkulátor -základní operace s buňkami vytvoření tabulky, vkládání a editace dat, jednoduché výpočty, jednoduché vzorce (suma, průměr), jednoduché funkce</w:t>
            </w:r>
            <w:r w:rsidRPr="007725FE">
              <w:rPr>
                <w:rFonts w:ascii="Arial" w:hAnsi="Arial" w:cs="Arial"/>
              </w:rPr>
              <w:br/>
              <w:t>přesouvání buněk a částí tabulky, práce s listy, operace s řádky a sloupci, grafický formát buňky, základní tvorba grafu a jeho úprava</w:t>
            </w:r>
          </w:p>
          <w:p w:rsidR="007725FE" w:rsidRPr="007725FE" w:rsidRDefault="007725FE" w:rsidP="007725FE">
            <w:pPr>
              <w:autoSpaceDE w:val="0"/>
              <w:autoSpaceDN w:val="0"/>
              <w:adjustRightInd w:val="0"/>
              <w:rPr>
                <w:rFonts w:ascii="Arial" w:hAnsi="Arial" w:cs="Arial"/>
              </w:rPr>
            </w:pPr>
          </w:p>
          <w:p w:rsidR="007725FE" w:rsidRPr="007725FE" w:rsidRDefault="007725FE" w:rsidP="007725FE">
            <w:pPr>
              <w:autoSpaceDE w:val="0"/>
              <w:autoSpaceDN w:val="0"/>
              <w:adjustRightInd w:val="0"/>
              <w:rPr>
                <w:rFonts w:ascii="Arial" w:hAnsi="Arial" w:cs="Arial"/>
              </w:rPr>
            </w:pPr>
            <w:r w:rsidRPr="007725FE">
              <w:rPr>
                <w:rFonts w:ascii="Arial" w:hAnsi="Arial" w:cs="Arial"/>
              </w:rPr>
              <w:t>Tvorby prezentací: režimy zobrazení snímků, práce se snímky, obecný postup při tvorbě prezentace, objekty na snímku (text, obrázky a grafické objekty v prezentaci), základní operace s grafickými objekty (změna velikosti, přemístění, smazání, barvy, čáry a výplň), efekty, časování</w:t>
            </w:r>
            <w:r w:rsidRPr="007725FE">
              <w:rPr>
                <w:rFonts w:ascii="Arial" w:hAnsi="Arial" w:cs="Arial"/>
              </w:rPr>
              <w:br/>
              <w:t>Spuštění prezentace, způsoby prezentace informací – webové stránky, prezentační programy, multimédia)</w:t>
            </w:r>
          </w:p>
          <w:p w:rsidR="007725FE" w:rsidRPr="007725FE" w:rsidRDefault="007725FE" w:rsidP="007725FE">
            <w:pPr>
              <w:autoSpaceDE w:val="0"/>
              <w:autoSpaceDN w:val="0"/>
              <w:adjustRightInd w:val="0"/>
              <w:jc w:val="both"/>
              <w:rPr>
                <w:rFonts w:ascii="Arial" w:hAnsi="Arial" w:cs="Arial"/>
              </w:rPr>
            </w:pPr>
            <w:r w:rsidRPr="007725FE">
              <w:rPr>
                <w:rFonts w:ascii="Arial" w:hAnsi="Arial" w:cs="Arial"/>
              </w:rPr>
              <w:t>Internet - základní terminologie Internetových stránek – www, html, hypertext, webhosting, frame, ftp, seznámení se s prohlížeči – Internet Explorer, Mozilla, Opera, Chrome, stahování souborů, využití záložek a listů, komunikace – email, chat, vir, antivir, Vyhledávání informací na internetu, zpracování, uložení, www stránky-úprava textu, pozadí, nastavení hypertextového odkazu, změna vlastností odkazu,  ukládání stránek, používání tabulek na stránkách, vkládání obrázků a zvuků, základní estetická a typografická pravidla pro práci s textem a obrazem, rozvržení stránky, umístění obrázků, druhy pozadí, druhy písma, optimalizace velikosti webových stránek, on-line aplikace</w:t>
            </w:r>
          </w:p>
          <w:p w:rsidR="007725FE" w:rsidRPr="007725FE" w:rsidRDefault="007725FE" w:rsidP="007725FE">
            <w:pPr>
              <w:spacing w:before="100" w:beforeAutospacing="1" w:after="100" w:afterAutospacing="1"/>
              <w:rPr>
                <w:rFonts w:ascii="Arial" w:hAnsi="Arial" w:cs="Arial"/>
              </w:rPr>
            </w:pPr>
            <w:r w:rsidRPr="007725FE">
              <w:rPr>
                <w:rFonts w:ascii="Arial" w:hAnsi="Arial" w:cs="Arial"/>
              </w:rPr>
              <w:t>Grafika : Použití rastrového programu – Malování: načítání obrázků, úprava velikosti,úprava barev v rastrovém grafickém editoru, efekty v rastrovém grafickém editoru, práce s vrstvami - řešení jednoduchého příkladu, výběrový nástroj, kopírování části obrázku, úprava vybrané oblasti</w:t>
            </w:r>
            <w:r w:rsidRPr="007725FE">
              <w:rPr>
                <w:rFonts w:ascii="Arial" w:hAnsi="Arial" w:cs="Arial"/>
              </w:rPr>
              <w:br/>
              <w:t>Základy práce ve vektorovém grafickém programu Zoner Callisto : změna barev vybraných objektů, výplň, orámování, stíny, práce s vrstvami, zamykání, přesouvání vrstev, práce s objekty - průnik, spojování, doplněk Řešení konkrétních grafických úkolů - oříznutí, otočení, přetočení obr., úprava linií obrázku, retušování pomocí klonovacího razítka, barevné tónování obrázku, sytost a vyvážení barev na fotografii</w:t>
            </w:r>
            <w:r w:rsidRPr="007725FE">
              <w:rPr>
                <w:rFonts w:ascii="Arial" w:hAnsi="Arial" w:cs="Arial"/>
              </w:rPr>
              <w:br/>
              <w:t>barevná úprava fotografie - změna tmavé a světlé barvy retušování obrázku, koláž obrázku, vkládání textu do obrázku, vložení jiného obrázku a jeho umístění do foto, tvorba reklamní fotografie užitím koláže</w:t>
            </w:r>
          </w:p>
          <w:p w:rsidR="007725FE" w:rsidRPr="007725FE" w:rsidRDefault="007725FE" w:rsidP="007725FE">
            <w:pPr>
              <w:widowControl w:val="0"/>
              <w:tabs>
                <w:tab w:val="left" w:pos="9180"/>
              </w:tabs>
              <w:autoSpaceDE w:val="0"/>
              <w:autoSpaceDN w:val="0"/>
              <w:adjustRightInd w:val="0"/>
              <w:spacing w:before="55"/>
              <w:rPr>
                <w:rFonts w:ascii="Arial" w:hAnsi="Arial" w:cs="Arial"/>
              </w:rPr>
            </w:pPr>
            <w:r w:rsidRPr="007725FE">
              <w:rPr>
                <w:rFonts w:ascii="Arial" w:hAnsi="Arial" w:cs="Arial"/>
              </w:rPr>
              <w:t>Práce s digitální fotografií a videm :  změna rozlišení fotografie</w:t>
            </w:r>
          </w:p>
        </w:tc>
        <w:tc>
          <w:tcPr>
            <w:tcW w:w="2835" w:type="dxa"/>
          </w:tcPr>
          <w:p w:rsidR="007725FE" w:rsidRDefault="007725FE" w:rsidP="007913DD">
            <w:pPr>
              <w:widowControl w:val="0"/>
              <w:tabs>
                <w:tab w:val="left" w:pos="9180"/>
              </w:tabs>
              <w:autoSpaceDE w:val="0"/>
              <w:autoSpaceDN w:val="0"/>
              <w:adjustRightInd w:val="0"/>
              <w:spacing w:before="55"/>
              <w:rPr>
                <w:rFonts w:ascii="Arial" w:hAnsi="Arial" w:cs="Arial"/>
              </w:rPr>
            </w:pPr>
          </w:p>
          <w:p w:rsidR="007725FE" w:rsidRDefault="007725FE" w:rsidP="007913DD">
            <w:pPr>
              <w:widowControl w:val="0"/>
              <w:tabs>
                <w:tab w:val="left" w:pos="9180"/>
              </w:tabs>
              <w:autoSpaceDE w:val="0"/>
              <w:autoSpaceDN w:val="0"/>
              <w:adjustRightInd w:val="0"/>
              <w:spacing w:before="55"/>
              <w:rPr>
                <w:rFonts w:ascii="Arial" w:hAnsi="Arial" w:cs="Arial"/>
              </w:rPr>
            </w:pPr>
          </w:p>
          <w:p w:rsidR="007725FE" w:rsidRDefault="007725FE" w:rsidP="007913DD">
            <w:pPr>
              <w:widowControl w:val="0"/>
              <w:tabs>
                <w:tab w:val="left" w:pos="9180"/>
              </w:tabs>
              <w:autoSpaceDE w:val="0"/>
              <w:autoSpaceDN w:val="0"/>
              <w:adjustRightInd w:val="0"/>
              <w:spacing w:before="55"/>
              <w:rPr>
                <w:rFonts w:ascii="Arial" w:hAnsi="Arial" w:cs="Arial"/>
              </w:rPr>
            </w:pPr>
            <w:r w:rsidRPr="00DE20A0">
              <w:rPr>
                <w:sz w:val="24"/>
                <w:szCs w:val="24"/>
              </w:rPr>
              <w:t>Témata jednotlivých činností lze aplikovat na všechny předměty</w:t>
            </w:r>
          </w:p>
        </w:tc>
        <w:tc>
          <w:tcPr>
            <w:tcW w:w="2899" w:type="dxa"/>
          </w:tcPr>
          <w:p w:rsidR="007725FE" w:rsidRPr="007A66A0" w:rsidRDefault="007725FE" w:rsidP="007725FE">
            <w:pPr>
              <w:autoSpaceDE w:val="0"/>
              <w:snapToGrid w:val="0"/>
              <w:rPr>
                <w:sz w:val="24"/>
                <w:szCs w:val="24"/>
              </w:rPr>
            </w:pPr>
            <w:r w:rsidRPr="007A66A0">
              <w:rPr>
                <w:sz w:val="24"/>
                <w:szCs w:val="24"/>
              </w:rPr>
              <w:t>- využívání výpočetní techniky ke zvýšení efektivnosti své učební činnosti a racionálnější organizaci práce</w:t>
            </w:r>
          </w:p>
          <w:p w:rsidR="007725FE" w:rsidRPr="007A66A0" w:rsidRDefault="007725FE" w:rsidP="007725FE">
            <w:pPr>
              <w:autoSpaceDE w:val="0"/>
              <w:rPr>
                <w:sz w:val="24"/>
                <w:szCs w:val="24"/>
              </w:rPr>
            </w:pPr>
            <w:r w:rsidRPr="007A66A0">
              <w:rPr>
                <w:sz w:val="24"/>
                <w:szCs w:val="24"/>
              </w:rPr>
              <w:t>- podněcování tvořivosti žáku, realizace jejich vlastních nápadů</w:t>
            </w:r>
          </w:p>
          <w:p w:rsidR="007725FE" w:rsidRPr="007A66A0" w:rsidRDefault="007725FE" w:rsidP="007725FE">
            <w:pPr>
              <w:autoSpaceDE w:val="0"/>
              <w:rPr>
                <w:sz w:val="24"/>
                <w:szCs w:val="24"/>
              </w:rPr>
            </w:pPr>
            <w:r w:rsidRPr="007A66A0">
              <w:rPr>
                <w:sz w:val="24"/>
                <w:szCs w:val="24"/>
              </w:rPr>
              <w:t>-porovnávání informací a poznatků z většího množství alternativních informačních zdrojů a tím dosahování větší věrohodnosti vyhledaných informací</w:t>
            </w:r>
          </w:p>
          <w:p w:rsidR="007725FE" w:rsidRPr="007A66A0" w:rsidRDefault="007725FE" w:rsidP="007725FE">
            <w:pPr>
              <w:autoSpaceDE w:val="0"/>
              <w:rPr>
                <w:sz w:val="24"/>
                <w:szCs w:val="24"/>
              </w:rPr>
            </w:pPr>
            <w:r w:rsidRPr="007A66A0">
              <w:rPr>
                <w:sz w:val="24"/>
                <w:szCs w:val="24"/>
              </w:rPr>
              <w:t>-vedení výuky tak, aby žáci hledali různá řešení problému svoje řešení si dokázali obhájit</w:t>
            </w:r>
          </w:p>
          <w:p w:rsidR="007725FE" w:rsidRDefault="007725FE" w:rsidP="007725FE">
            <w:pPr>
              <w:widowControl w:val="0"/>
              <w:tabs>
                <w:tab w:val="left" w:pos="9180"/>
              </w:tabs>
              <w:autoSpaceDE w:val="0"/>
              <w:autoSpaceDN w:val="0"/>
              <w:adjustRightInd w:val="0"/>
              <w:spacing w:before="55"/>
              <w:rPr>
                <w:rFonts w:ascii="Arial" w:hAnsi="Arial" w:cs="Arial"/>
              </w:rPr>
            </w:pPr>
            <w:r w:rsidRPr="007A66A0">
              <w:rPr>
                <w:sz w:val="24"/>
                <w:szCs w:val="24"/>
              </w:rPr>
              <w:t>- tvořivé využívání softwarových a hardwarových prostředků při prezentaci výsledku své práce</w:t>
            </w:r>
          </w:p>
        </w:tc>
      </w:tr>
    </w:tbl>
    <w:p w:rsidR="007913DD" w:rsidRDefault="007913DD" w:rsidP="007913DD">
      <w:pPr>
        <w:widowControl w:val="0"/>
        <w:tabs>
          <w:tab w:val="left" w:pos="9180"/>
        </w:tabs>
        <w:autoSpaceDE w:val="0"/>
        <w:autoSpaceDN w:val="0"/>
        <w:adjustRightInd w:val="0"/>
        <w:spacing w:before="55"/>
        <w:rPr>
          <w:rFonts w:ascii="Arial" w:hAnsi="Arial" w:cs="Arial"/>
        </w:rPr>
      </w:pPr>
    </w:p>
    <w:p w:rsidR="007913DD" w:rsidRDefault="007913DD" w:rsidP="007913DD">
      <w:pPr>
        <w:widowControl w:val="0"/>
        <w:tabs>
          <w:tab w:val="left" w:pos="9180"/>
        </w:tabs>
        <w:autoSpaceDE w:val="0"/>
        <w:autoSpaceDN w:val="0"/>
        <w:adjustRightInd w:val="0"/>
        <w:spacing w:before="55"/>
        <w:rPr>
          <w:rFonts w:ascii="Arial" w:hAnsi="Arial" w:cs="Arial"/>
        </w:rPr>
      </w:pPr>
    </w:p>
    <w:p w:rsidR="007725FE" w:rsidRDefault="007725FE" w:rsidP="007913DD">
      <w:pPr>
        <w:widowControl w:val="0"/>
        <w:tabs>
          <w:tab w:val="left" w:pos="9180"/>
        </w:tabs>
        <w:autoSpaceDE w:val="0"/>
        <w:autoSpaceDN w:val="0"/>
        <w:adjustRightInd w:val="0"/>
        <w:spacing w:before="55"/>
        <w:rPr>
          <w:rFonts w:ascii="Arial" w:hAnsi="Arial" w:cs="Arial"/>
        </w:rPr>
      </w:pPr>
    </w:p>
    <w:p w:rsidR="007913DD" w:rsidRDefault="007913DD"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5E153F" w:rsidRDefault="005E153F" w:rsidP="007913DD">
      <w:pPr>
        <w:widowControl w:val="0"/>
        <w:tabs>
          <w:tab w:val="left" w:pos="9180"/>
        </w:tabs>
        <w:autoSpaceDE w:val="0"/>
        <w:autoSpaceDN w:val="0"/>
        <w:adjustRightInd w:val="0"/>
        <w:spacing w:before="55"/>
        <w:rPr>
          <w:rFonts w:ascii="Arial" w:hAnsi="Arial" w:cs="Arial"/>
        </w:rPr>
      </w:pPr>
    </w:p>
    <w:p w:rsidR="007725FE" w:rsidRPr="007913DD" w:rsidRDefault="007725FE" w:rsidP="007725FE">
      <w:pPr>
        <w:widowControl w:val="0"/>
        <w:autoSpaceDE w:val="0"/>
        <w:autoSpaceDN w:val="0"/>
        <w:adjustRightInd w:val="0"/>
        <w:rPr>
          <w:rFonts w:ascii="Arial" w:hAnsi="Arial" w:cs="Arial"/>
          <w:sz w:val="40"/>
          <w:szCs w:val="40"/>
        </w:rPr>
      </w:pPr>
      <w:r w:rsidRPr="007913DD">
        <w:rPr>
          <w:rFonts w:ascii="Arial" w:hAnsi="Arial" w:cs="Arial"/>
          <w:sz w:val="40"/>
          <w:szCs w:val="40"/>
        </w:rPr>
        <w:t xml:space="preserve">Vzdělávací oblast: </w:t>
      </w:r>
      <w:r w:rsidRPr="007913DD">
        <w:rPr>
          <w:rFonts w:ascii="Arial" w:hAnsi="Arial" w:cs="Arial"/>
          <w:b/>
          <w:sz w:val="40"/>
          <w:szCs w:val="40"/>
        </w:rPr>
        <w:t>Člověk a společnost</w:t>
      </w:r>
    </w:p>
    <w:p w:rsidR="007725FE" w:rsidRPr="007913DD" w:rsidRDefault="007725FE" w:rsidP="007725FE">
      <w:pPr>
        <w:widowControl w:val="0"/>
        <w:autoSpaceDE w:val="0"/>
        <w:autoSpaceDN w:val="0"/>
        <w:adjustRightInd w:val="0"/>
        <w:rPr>
          <w:rFonts w:ascii="Arial" w:hAnsi="Arial" w:cs="Arial"/>
          <w:sz w:val="36"/>
          <w:szCs w:val="36"/>
        </w:rPr>
      </w:pPr>
      <w:r w:rsidRPr="007913DD">
        <w:rPr>
          <w:rFonts w:ascii="Arial" w:hAnsi="Arial" w:cs="Arial"/>
          <w:sz w:val="36"/>
          <w:szCs w:val="36"/>
        </w:rPr>
        <w:t xml:space="preserve">Vzdělávací předmět: </w:t>
      </w:r>
      <w:r>
        <w:rPr>
          <w:rFonts w:ascii="Arial" w:hAnsi="Arial" w:cs="Arial"/>
          <w:b/>
          <w:sz w:val="36"/>
          <w:szCs w:val="36"/>
        </w:rPr>
        <w:t>Globální souvislosti</w:t>
      </w:r>
    </w:p>
    <w:p w:rsidR="007913DD" w:rsidRDefault="007913DD" w:rsidP="007913DD">
      <w:pPr>
        <w:widowControl w:val="0"/>
        <w:tabs>
          <w:tab w:val="left" w:pos="9180"/>
        </w:tabs>
        <w:autoSpaceDE w:val="0"/>
        <w:autoSpaceDN w:val="0"/>
        <w:adjustRightInd w:val="0"/>
        <w:spacing w:before="55"/>
        <w:rPr>
          <w:rFonts w:ascii="Arial" w:hAnsi="Arial" w:cs="Arial"/>
        </w:rPr>
      </w:pPr>
    </w:p>
    <w:p w:rsidR="007913DD" w:rsidRDefault="007913DD" w:rsidP="007913DD">
      <w:pPr>
        <w:widowControl w:val="0"/>
        <w:tabs>
          <w:tab w:val="left" w:pos="9180"/>
        </w:tabs>
        <w:autoSpaceDE w:val="0"/>
        <w:autoSpaceDN w:val="0"/>
        <w:adjustRightInd w:val="0"/>
        <w:spacing w:before="55"/>
        <w:rPr>
          <w:rFonts w:ascii="Arial" w:hAnsi="Arial" w:cs="Arial"/>
        </w:rPr>
      </w:pPr>
    </w:p>
    <w:p w:rsidR="007725FE" w:rsidRPr="007725FE" w:rsidRDefault="007725FE" w:rsidP="007725FE">
      <w:pPr>
        <w:autoSpaceDE w:val="0"/>
        <w:autoSpaceDN w:val="0"/>
        <w:adjustRightInd w:val="0"/>
        <w:contextualSpacing/>
        <w:rPr>
          <w:rFonts w:ascii="Arial" w:hAnsi="Arial" w:cs="Arial"/>
          <w:sz w:val="24"/>
          <w:szCs w:val="24"/>
        </w:rPr>
      </w:pPr>
      <w:r w:rsidRPr="007725FE">
        <w:rPr>
          <w:rFonts w:ascii="Arial" w:hAnsi="Arial" w:cs="Arial"/>
          <w:sz w:val="24"/>
          <w:szCs w:val="24"/>
        </w:rPr>
        <w:t>Vyučovací předmět Globální souvislosti je součástí vzdělávací oblasti Člověk a společnost.</w:t>
      </w:r>
    </w:p>
    <w:p w:rsidR="007725FE" w:rsidRPr="007725FE" w:rsidRDefault="007725FE" w:rsidP="007725FE">
      <w:pPr>
        <w:autoSpaceDE w:val="0"/>
        <w:autoSpaceDN w:val="0"/>
        <w:adjustRightInd w:val="0"/>
        <w:contextualSpacing/>
        <w:rPr>
          <w:rFonts w:ascii="Arial" w:hAnsi="Arial" w:cs="Arial"/>
          <w:sz w:val="24"/>
          <w:szCs w:val="24"/>
        </w:rPr>
      </w:pPr>
      <w:r w:rsidRPr="007725FE">
        <w:rPr>
          <w:rFonts w:ascii="Arial" w:hAnsi="Arial" w:cs="Arial"/>
          <w:sz w:val="24"/>
          <w:szCs w:val="24"/>
        </w:rPr>
        <w:t>Vyučuje se na II. stupni základní školy v 9. ročníku s časovou dotací 1 vyučovací hodina týdně.</w:t>
      </w:r>
    </w:p>
    <w:p w:rsidR="007725FE" w:rsidRPr="007725FE" w:rsidRDefault="007725FE" w:rsidP="007725FE">
      <w:pPr>
        <w:contextualSpacing/>
        <w:rPr>
          <w:rFonts w:ascii="Arial" w:hAnsi="Arial" w:cs="Arial"/>
          <w:sz w:val="24"/>
          <w:szCs w:val="24"/>
        </w:rPr>
      </w:pPr>
      <w:r w:rsidRPr="007725FE">
        <w:rPr>
          <w:rFonts w:ascii="Arial" w:hAnsi="Arial" w:cs="Arial"/>
          <w:sz w:val="24"/>
          <w:szCs w:val="24"/>
        </w:rPr>
        <w:t>Předmět Globální souvislosti si klade také za cíl pružně reagovat na soudobé problémy světa a také na aktuální problematiku, která se přímo dotýká žáků či jejich okolí.</w:t>
      </w:r>
    </w:p>
    <w:p w:rsidR="007725FE" w:rsidRPr="007725FE" w:rsidRDefault="007725FE" w:rsidP="007725FE">
      <w:pPr>
        <w:contextualSpacing/>
        <w:rPr>
          <w:rFonts w:ascii="Arial" w:hAnsi="Arial" w:cs="Arial"/>
          <w:sz w:val="24"/>
          <w:szCs w:val="24"/>
        </w:rPr>
      </w:pPr>
      <w:r w:rsidRPr="007725FE">
        <w:rPr>
          <w:rFonts w:ascii="Arial" w:hAnsi="Arial" w:cs="Arial"/>
          <w:sz w:val="24"/>
          <w:szCs w:val="24"/>
        </w:rPr>
        <w:t>Z tohoto důvodu nemusí být učivo jednolitým celkem, ale často se průběžně prolíná s celky jinými, aby byla zachována možnost ihned reagovat na vzniklou problematiku (nové celosvětové, národní problémy; výskyt negativních jevů ve škole či v žákovských kolektivech; ve městě a jeho okolí).</w:t>
      </w:r>
    </w:p>
    <w:p w:rsidR="007725FE" w:rsidRPr="007725FE" w:rsidRDefault="007725FE" w:rsidP="007725FE">
      <w:pPr>
        <w:contextualSpacing/>
        <w:rPr>
          <w:rFonts w:ascii="Arial" w:hAnsi="Arial" w:cs="Arial"/>
          <w:sz w:val="24"/>
          <w:szCs w:val="24"/>
        </w:rPr>
      </w:pPr>
      <w:r w:rsidRPr="007725FE">
        <w:rPr>
          <w:rFonts w:ascii="Arial" w:hAnsi="Arial" w:cs="Arial"/>
          <w:sz w:val="24"/>
          <w:szCs w:val="24"/>
        </w:rPr>
        <w:t>Při výuce tohoto předmětu využíváme materiálů (DVD, videokazety, metodické příručky), které získáváme díky účasti naší školy v projektu Jeden svět na školách (program společnosti Člověk v tísni).</w:t>
      </w:r>
    </w:p>
    <w:p w:rsidR="007913DD" w:rsidRPr="007725FE" w:rsidRDefault="007913DD" w:rsidP="007913DD">
      <w:pPr>
        <w:widowControl w:val="0"/>
        <w:tabs>
          <w:tab w:val="left" w:pos="9180"/>
        </w:tabs>
        <w:autoSpaceDE w:val="0"/>
        <w:autoSpaceDN w:val="0"/>
        <w:adjustRightInd w:val="0"/>
        <w:spacing w:before="55"/>
        <w:rPr>
          <w:rFonts w:ascii="Arial" w:hAnsi="Arial" w:cs="Arial"/>
          <w:sz w:val="24"/>
          <w:szCs w:val="24"/>
        </w:rPr>
      </w:pPr>
    </w:p>
    <w:tbl>
      <w:tblPr>
        <w:tblStyle w:val="Mkatabulky"/>
        <w:tblW w:w="5000" w:type="pct"/>
        <w:tblLook w:val="04A0" w:firstRow="1" w:lastRow="0" w:firstColumn="1" w:lastColumn="0" w:noHBand="0" w:noVBand="1"/>
      </w:tblPr>
      <w:tblGrid>
        <w:gridCol w:w="7008"/>
        <w:gridCol w:w="6848"/>
      </w:tblGrid>
      <w:tr w:rsidR="007725FE" w:rsidRPr="007725FE" w:rsidTr="003D0707">
        <w:tc>
          <w:tcPr>
            <w:tcW w:w="2529" w:type="pct"/>
          </w:tcPr>
          <w:p w:rsidR="007725FE" w:rsidRPr="007725FE" w:rsidRDefault="007725FE" w:rsidP="003D0707">
            <w:pPr>
              <w:keepNext/>
              <w:keepLines/>
              <w:contextualSpacing/>
              <w:rPr>
                <w:rFonts w:ascii="Arial" w:hAnsi="Arial" w:cs="Arial"/>
                <w:b/>
                <w:sz w:val="24"/>
                <w:szCs w:val="24"/>
              </w:rPr>
            </w:pPr>
            <w:r w:rsidRPr="007725FE">
              <w:rPr>
                <w:rFonts w:ascii="Arial" w:hAnsi="Arial" w:cs="Arial"/>
                <w:b/>
                <w:sz w:val="24"/>
                <w:szCs w:val="24"/>
              </w:rPr>
              <w:t xml:space="preserve">Očekávané výstupy </w:t>
            </w:r>
            <w:r w:rsidR="00F31C80">
              <w:rPr>
                <w:rFonts w:ascii="Arial" w:hAnsi="Arial" w:cs="Arial"/>
                <w:b/>
                <w:sz w:val="24"/>
                <w:szCs w:val="24"/>
              </w:rPr>
              <w:t>– Globální souvislosti</w:t>
            </w:r>
          </w:p>
        </w:tc>
        <w:tc>
          <w:tcPr>
            <w:tcW w:w="2471" w:type="pct"/>
          </w:tcPr>
          <w:p w:rsidR="007725FE" w:rsidRPr="007725FE" w:rsidRDefault="007725FE" w:rsidP="003D0707">
            <w:pPr>
              <w:keepNext/>
              <w:keepLines/>
              <w:contextualSpacing/>
              <w:rPr>
                <w:rFonts w:ascii="Arial" w:hAnsi="Arial" w:cs="Arial"/>
                <w:b/>
                <w:sz w:val="24"/>
                <w:szCs w:val="24"/>
              </w:rPr>
            </w:pPr>
            <w:r w:rsidRPr="007725FE">
              <w:rPr>
                <w:rFonts w:ascii="Arial" w:hAnsi="Arial" w:cs="Arial"/>
                <w:b/>
                <w:sz w:val="24"/>
                <w:szCs w:val="24"/>
              </w:rPr>
              <w:t>Výchovně vzdělávací strategie předmětu</w:t>
            </w:r>
          </w:p>
        </w:tc>
      </w:tr>
      <w:tr w:rsidR="007725FE" w:rsidRPr="007725FE" w:rsidTr="003D0707">
        <w:tc>
          <w:tcPr>
            <w:tcW w:w="2529" w:type="pct"/>
          </w:tcPr>
          <w:p w:rsidR="007725FE" w:rsidRPr="007725FE" w:rsidRDefault="007725FE" w:rsidP="003D0707">
            <w:pPr>
              <w:contextualSpacing/>
              <w:rPr>
                <w:rFonts w:ascii="Arial" w:hAnsi="Arial" w:cs="Arial"/>
                <w:sz w:val="24"/>
                <w:szCs w:val="24"/>
              </w:rPr>
            </w:pPr>
            <w:r w:rsidRPr="007725FE">
              <w:rPr>
                <w:rFonts w:ascii="Arial" w:hAnsi="Arial" w:cs="Arial"/>
                <w:sz w:val="24"/>
                <w:szCs w:val="24"/>
              </w:rPr>
              <w:t>Žáci</w:t>
            </w:r>
          </w:p>
          <w:p w:rsidR="007725FE" w:rsidRPr="007725FE" w:rsidRDefault="00F31C80" w:rsidP="005F4DA7">
            <w:pPr>
              <w:pStyle w:val="Odstavecseseznamem"/>
              <w:numPr>
                <w:ilvl w:val="0"/>
                <w:numId w:val="207"/>
              </w:numPr>
              <w:rPr>
                <w:rFonts w:ascii="Arial" w:hAnsi="Arial" w:cs="Arial"/>
                <w:sz w:val="24"/>
                <w:szCs w:val="24"/>
              </w:rPr>
            </w:pPr>
            <w:r>
              <w:rPr>
                <w:rFonts w:ascii="Arial" w:hAnsi="Arial" w:cs="Arial"/>
                <w:sz w:val="24"/>
                <w:szCs w:val="24"/>
              </w:rPr>
              <w:t>R</w:t>
            </w:r>
            <w:r w:rsidR="007725FE" w:rsidRPr="007725FE">
              <w:rPr>
                <w:rFonts w:ascii="Arial" w:hAnsi="Arial" w:cs="Arial"/>
                <w:sz w:val="24"/>
                <w:szCs w:val="24"/>
              </w:rPr>
              <w:t xml:space="preserve">ozumějí situacím lidí žijících v těžkých životních podmínkách, znají různé příčiny a důsledky těchto situací </w:t>
            </w:r>
          </w:p>
          <w:p w:rsidR="007725FE" w:rsidRPr="007725FE" w:rsidRDefault="00F31C80" w:rsidP="005F4DA7">
            <w:pPr>
              <w:pStyle w:val="Odstavecseseznamem"/>
              <w:numPr>
                <w:ilvl w:val="0"/>
                <w:numId w:val="207"/>
              </w:numPr>
              <w:rPr>
                <w:rFonts w:ascii="Arial" w:hAnsi="Arial" w:cs="Arial"/>
                <w:sz w:val="24"/>
                <w:szCs w:val="24"/>
              </w:rPr>
            </w:pPr>
            <w:r>
              <w:rPr>
                <w:rFonts w:ascii="Arial" w:hAnsi="Arial" w:cs="Arial"/>
                <w:sz w:val="24"/>
                <w:szCs w:val="24"/>
              </w:rPr>
              <w:t>J</w:t>
            </w:r>
            <w:r w:rsidR="007725FE" w:rsidRPr="007725FE">
              <w:rPr>
                <w:rFonts w:ascii="Arial" w:hAnsi="Arial" w:cs="Arial"/>
                <w:sz w:val="24"/>
                <w:szCs w:val="24"/>
              </w:rPr>
              <w:t xml:space="preserve">sou si vědomi rozdílů v ekonomické a sociální situaci lidí na světě, znají různé pohledy na příčiny a důsledky tohoto stavu </w:t>
            </w:r>
          </w:p>
          <w:p w:rsidR="007725FE" w:rsidRPr="007725FE" w:rsidRDefault="00F31C80" w:rsidP="005F4DA7">
            <w:pPr>
              <w:pStyle w:val="Odstavecseseznamem"/>
              <w:numPr>
                <w:ilvl w:val="0"/>
                <w:numId w:val="207"/>
              </w:numPr>
              <w:rPr>
                <w:rFonts w:ascii="Arial" w:hAnsi="Arial" w:cs="Arial"/>
                <w:sz w:val="24"/>
                <w:szCs w:val="24"/>
              </w:rPr>
            </w:pPr>
            <w:r>
              <w:rPr>
                <w:rFonts w:ascii="Arial" w:hAnsi="Arial" w:cs="Arial"/>
                <w:sz w:val="24"/>
                <w:szCs w:val="24"/>
              </w:rPr>
              <w:t>V</w:t>
            </w:r>
            <w:r w:rsidR="007725FE" w:rsidRPr="007725FE">
              <w:rPr>
                <w:rFonts w:ascii="Arial" w:hAnsi="Arial" w:cs="Arial"/>
                <w:sz w:val="24"/>
                <w:szCs w:val="24"/>
              </w:rPr>
              <w:t xml:space="preserve">yužívají nástrojů demokracie při podílení se na veřejném životě </w:t>
            </w:r>
          </w:p>
          <w:p w:rsidR="007725FE" w:rsidRPr="007725FE" w:rsidRDefault="00F31C80" w:rsidP="005F4DA7">
            <w:pPr>
              <w:pStyle w:val="Odstavecseseznamem"/>
              <w:numPr>
                <w:ilvl w:val="0"/>
                <w:numId w:val="207"/>
              </w:numPr>
              <w:rPr>
                <w:rFonts w:ascii="Arial" w:hAnsi="Arial" w:cs="Arial"/>
                <w:sz w:val="24"/>
                <w:szCs w:val="24"/>
              </w:rPr>
            </w:pPr>
            <w:r>
              <w:rPr>
                <w:rFonts w:ascii="Arial" w:hAnsi="Arial" w:cs="Arial"/>
                <w:sz w:val="24"/>
                <w:szCs w:val="24"/>
              </w:rPr>
              <w:t>V</w:t>
            </w:r>
            <w:r w:rsidR="007725FE" w:rsidRPr="007725FE">
              <w:rPr>
                <w:rFonts w:ascii="Arial" w:hAnsi="Arial" w:cs="Arial"/>
                <w:sz w:val="24"/>
                <w:szCs w:val="24"/>
              </w:rPr>
              <w:t xml:space="preserve">ymezí problém, hledají různá řešení, vyberou nejvhodnější řešení a využívají při něm vlastních zkušeností i zkušeností ostatních </w:t>
            </w:r>
          </w:p>
          <w:p w:rsidR="007725FE" w:rsidRPr="007725FE" w:rsidRDefault="00F31C80" w:rsidP="005F4DA7">
            <w:pPr>
              <w:pStyle w:val="Odstavecseseznamem"/>
              <w:numPr>
                <w:ilvl w:val="0"/>
                <w:numId w:val="207"/>
              </w:numPr>
              <w:rPr>
                <w:rFonts w:ascii="Arial" w:hAnsi="Arial" w:cs="Arial"/>
                <w:sz w:val="24"/>
                <w:szCs w:val="24"/>
              </w:rPr>
            </w:pPr>
            <w:r>
              <w:rPr>
                <w:rFonts w:ascii="Arial" w:hAnsi="Arial" w:cs="Arial"/>
                <w:sz w:val="24"/>
                <w:szCs w:val="24"/>
              </w:rPr>
              <w:t>O</w:t>
            </w:r>
            <w:r w:rsidR="007725FE" w:rsidRPr="007725FE">
              <w:rPr>
                <w:rFonts w:ascii="Arial" w:hAnsi="Arial" w:cs="Arial"/>
                <w:sz w:val="24"/>
                <w:szCs w:val="24"/>
              </w:rPr>
              <w:t xml:space="preserve">dhadnout své schopnosti a hledají možnosti, jak je využít při řešení problémů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E</w:t>
            </w:r>
            <w:r w:rsidR="007725FE" w:rsidRPr="007725FE">
              <w:rPr>
                <w:rFonts w:ascii="Arial" w:hAnsi="Arial" w:cs="Arial"/>
                <w:sz w:val="24"/>
                <w:szCs w:val="24"/>
              </w:rPr>
              <w:t xml:space="preserve">fektivně spolupracují s ostatními lidmi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N</w:t>
            </w:r>
            <w:r w:rsidR="007725FE" w:rsidRPr="007725FE">
              <w:rPr>
                <w:rFonts w:ascii="Arial" w:hAnsi="Arial" w:cs="Arial"/>
                <w:sz w:val="24"/>
                <w:szCs w:val="24"/>
              </w:rPr>
              <w:t xml:space="preserve">a základě informací si vytvoří vlastní názor a uvedou pro něj argumenty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U</w:t>
            </w:r>
            <w:r w:rsidR="007725FE" w:rsidRPr="007725FE">
              <w:rPr>
                <w:rFonts w:ascii="Arial" w:hAnsi="Arial" w:cs="Arial"/>
                <w:sz w:val="24"/>
                <w:szCs w:val="24"/>
              </w:rPr>
              <w:t xml:space="preserve">mějí přijmout názor ostatních a korigovat svůj původní názor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D</w:t>
            </w:r>
            <w:r w:rsidR="007725FE" w:rsidRPr="007725FE">
              <w:rPr>
                <w:rFonts w:ascii="Arial" w:hAnsi="Arial" w:cs="Arial"/>
                <w:sz w:val="24"/>
                <w:szCs w:val="24"/>
              </w:rPr>
              <w:t xml:space="preserve">okážou využívat empatie při poznávání situace ostatních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U</w:t>
            </w:r>
            <w:r w:rsidR="007725FE" w:rsidRPr="007725FE">
              <w:rPr>
                <w:rFonts w:ascii="Arial" w:hAnsi="Arial" w:cs="Arial"/>
                <w:sz w:val="24"/>
                <w:szCs w:val="24"/>
              </w:rPr>
              <w:t xml:space="preserve">mějí hledat souvislosti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P</w:t>
            </w:r>
            <w:r w:rsidR="007725FE" w:rsidRPr="007725FE">
              <w:rPr>
                <w:rFonts w:ascii="Arial" w:hAnsi="Arial" w:cs="Arial"/>
                <w:sz w:val="24"/>
                <w:szCs w:val="24"/>
              </w:rPr>
              <w:t xml:space="preserve">řijímají zodpovědnost za sebe a svět, ve kterém žijí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J</w:t>
            </w:r>
            <w:r w:rsidR="007725FE" w:rsidRPr="007725FE">
              <w:rPr>
                <w:rFonts w:ascii="Arial" w:hAnsi="Arial" w:cs="Arial"/>
                <w:sz w:val="24"/>
                <w:szCs w:val="24"/>
              </w:rPr>
              <w:t xml:space="preserve">sou motivováni k tomu, aby se aktivně podíleli na řešení místních problémů a přispívali k řešení problémů na regionální, národní i mezinárodní úrovni, a to i v situacích, ze kterých jim neplynou přímé výhody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J</w:t>
            </w:r>
            <w:r w:rsidR="007725FE" w:rsidRPr="007725FE">
              <w:rPr>
                <w:rFonts w:ascii="Arial" w:hAnsi="Arial" w:cs="Arial"/>
                <w:sz w:val="24"/>
                <w:szCs w:val="24"/>
              </w:rPr>
              <w:t xml:space="preserve">sou si vědomi výhod spolupráce s ostatními lidmi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R</w:t>
            </w:r>
            <w:r w:rsidR="007725FE" w:rsidRPr="007725FE">
              <w:rPr>
                <w:rFonts w:ascii="Arial" w:hAnsi="Arial" w:cs="Arial"/>
                <w:sz w:val="24"/>
                <w:szCs w:val="24"/>
              </w:rPr>
              <w:t xml:space="preserve">espektují odlišné názory a pohledy na svět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J</w:t>
            </w:r>
            <w:r w:rsidR="007725FE" w:rsidRPr="007725FE">
              <w:rPr>
                <w:rFonts w:ascii="Arial" w:hAnsi="Arial" w:cs="Arial"/>
                <w:sz w:val="24"/>
                <w:szCs w:val="24"/>
              </w:rPr>
              <w:t xml:space="preserve">sou solidární s lidmi žijícími v těžkých podmínkách. </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U</w:t>
            </w:r>
            <w:r w:rsidR="007725FE" w:rsidRPr="007725FE">
              <w:rPr>
                <w:rFonts w:ascii="Arial" w:hAnsi="Arial" w:cs="Arial"/>
                <w:sz w:val="24"/>
                <w:szCs w:val="24"/>
              </w:rPr>
              <w:t>mí popsat některé globální problémy současnosti, vyjádří na ně svůj osobní názor, popíší jejich možné důsledky pro život lidstva</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Z</w:t>
            </w:r>
            <w:r w:rsidR="007725FE" w:rsidRPr="007725FE">
              <w:rPr>
                <w:rFonts w:ascii="Arial" w:hAnsi="Arial" w:cs="Arial"/>
                <w:sz w:val="24"/>
                <w:szCs w:val="24"/>
              </w:rPr>
              <w:t>aujímají postoj k potírání mezinárodního terorismu, znají příklady</w:t>
            </w:r>
          </w:p>
          <w:p w:rsidR="007725FE" w:rsidRPr="007725FE" w:rsidRDefault="00F31C80" w:rsidP="005F4DA7">
            <w:pPr>
              <w:pStyle w:val="Odstavecseseznamem"/>
              <w:numPr>
                <w:ilvl w:val="0"/>
                <w:numId w:val="208"/>
              </w:numPr>
              <w:rPr>
                <w:rFonts w:ascii="Arial" w:hAnsi="Arial" w:cs="Arial"/>
                <w:sz w:val="24"/>
                <w:szCs w:val="24"/>
              </w:rPr>
            </w:pPr>
            <w:r>
              <w:rPr>
                <w:rFonts w:ascii="Arial" w:hAnsi="Arial" w:cs="Arial"/>
                <w:sz w:val="24"/>
                <w:szCs w:val="24"/>
              </w:rPr>
              <w:t>U</w:t>
            </w:r>
            <w:r w:rsidR="007725FE" w:rsidRPr="007725FE">
              <w:rPr>
                <w:rFonts w:ascii="Arial" w:hAnsi="Arial" w:cs="Arial"/>
                <w:sz w:val="24"/>
                <w:szCs w:val="24"/>
              </w:rPr>
              <w:t xml:space="preserve">mí objasnit příčiny a důsledky diskriminace a nutnost potlačovat projevy rasové a náboženské nesnášenlivosti </w:t>
            </w:r>
          </w:p>
          <w:p w:rsidR="007725FE" w:rsidRPr="007725FE" w:rsidRDefault="007725FE" w:rsidP="003D0707">
            <w:pPr>
              <w:keepNext/>
              <w:keepLines/>
              <w:contextualSpacing/>
              <w:rPr>
                <w:rFonts w:ascii="Arial" w:hAnsi="Arial" w:cs="Arial"/>
                <w:sz w:val="24"/>
                <w:szCs w:val="24"/>
              </w:rPr>
            </w:pPr>
          </w:p>
        </w:tc>
        <w:tc>
          <w:tcPr>
            <w:tcW w:w="2471" w:type="pct"/>
          </w:tcPr>
          <w:p w:rsidR="00F31C80" w:rsidRDefault="00F31C80" w:rsidP="00F31C80">
            <w:pPr>
              <w:pStyle w:val="Odstavecseseznamem"/>
              <w:rPr>
                <w:rFonts w:ascii="Arial" w:hAnsi="Arial" w:cs="Arial"/>
                <w:sz w:val="24"/>
                <w:szCs w:val="24"/>
              </w:rPr>
            </w:pPr>
          </w:p>
          <w:p w:rsidR="007725FE" w:rsidRPr="007725FE" w:rsidRDefault="00F31C80" w:rsidP="00F31C80">
            <w:pPr>
              <w:pStyle w:val="Odstavecseseznamem"/>
              <w:rPr>
                <w:rFonts w:ascii="Arial" w:hAnsi="Arial" w:cs="Arial"/>
                <w:sz w:val="24"/>
                <w:szCs w:val="24"/>
              </w:rPr>
            </w:pPr>
            <w:r>
              <w:rPr>
                <w:rFonts w:ascii="Arial" w:hAnsi="Arial" w:cs="Arial"/>
                <w:sz w:val="24"/>
                <w:szCs w:val="24"/>
              </w:rPr>
              <w:t>I</w:t>
            </w:r>
            <w:r w:rsidR="007725FE" w:rsidRPr="007725FE">
              <w:rPr>
                <w:rFonts w:ascii="Arial" w:hAnsi="Arial" w:cs="Arial"/>
                <w:sz w:val="24"/>
                <w:szCs w:val="24"/>
              </w:rPr>
              <w:t xml:space="preserve">nformujeme o životech lidí žijících v rozvojových i v rozvinutých zemích, učíme žáky pochopit souvislosti mezi vlastními životy a životy lidí na celém světě </w:t>
            </w:r>
          </w:p>
          <w:p w:rsidR="007725FE" w:rsidRPr="007725FE" w:rsidRDefault="00F31C80" w:rsidP="005F4DA7">
            <w:pPr>
              <w:pStyle w:val="Odstavecseseznamem"/>
              <w:numPr>
                <w:ilvl w:val="0"/>
                <w:numId w:val="209"/>
              </w:numPr>
              <w:rPr>
                <w:rFonts w:ascii="Arial" w:hAnsi="Arial" w:cs="Arial"/>
                <w:sz w:val="24"/>
                <w:szCs w:val="24"/>
              </w:rPr>
            </w:pPr>
            <w:r>
              <w:rPr>
                <w:rFonts w:ascii="Arial" w:hAnsi="Arial" w:cs="Arial"/>
                <w:sz w:val="24"/>
                <w:szCs w:val="24"/>
              </w:rPr>
              <w:t>U</w:t>
            </w:r>
            <w:r w:rsidR="007725FE" w:rsidRPr="007725FE">
              <w:rPr>
                <w:rFonts w:ascii="Arial" w:hAnsi="Arial" w:cs="Arial"/>
                <w:sz w:val="24"/>
                <w:szCs w:val="24"/>
              </w:rPr>
              <w:t xml:space="preserve">snadňujeme porozumění ekonomickým, sociálním, politickým, environmentálním a kulturním procesům, které ovlivňují životy všech lidí </w:t>
            </w:r>
          </w:p>
          <w:p w:rsidR="007725FE" w:rsidRPr="007725FE" w:rsidRDefault="00F31C80" w:rsidP="005F4DA7">
            <w:pPr>
              <w:pStyle w:val="Odstavecseseznamem"/>
              <w:numPr>
                <w:ilvl w:val="0"/>
                <w:numId w:val="209"/>
              </w:numPr>
              <w:rPr>
                <w:rFonts w:ascii="Arial" w:hAnsi="Arial" w:cs="Arial"/>
                <w:sz w:val="24"/>
                <w:szCs w:val="24"/>
              </w:rPr>
            </w:pPr>
            <w:r>
              <w:rPr>
                <w:rFonts w:ascii="Arial" w:hAnsi="Arial" w:cs="Arial"/>
                <w:sz w:val="24"/>
                <w:szCs w:val="24"/>
              </w:rPr>
              <w:t>R</w:t>
            </w:r>
            <w:r w:rsidR="007725FE" w:rsidRPr="007725FE">
              <w:rPr>
                <w:rFonts w:ascii="Arial" w:hAnsi="Arial" w:cs="Arial"/>
                <w:sz w:val="24"/>
                <w:szCs w:val="24"/>
              </w:rPr>
              <w:t xml:space="preserve">ozvíjíme dovednosti, které umožňují lidem aktivně se podílet na řešení problémů </w:t>
            </w:r>
          </w:p>
          <w:p w:rsidR="007725FE" w:rsidRPr="007725FE" w:rsidRDefault="00F31C80" w:rsidP="005F4DA7">
            <w:pPr>
              <w:pStyle w:val="Odstavecseseznamem"/>
              <w:numPr>
                <w:ilvl w:val="0"/>
                <w:numId w:val="209"/>
              </w:numPr>
              <w:rPr>
                <w:rFonts w:ascii="Arial" w:hAnsi="Arial" w:cs="Arial"/>
                <w:sz w:val="24"/>
                <w:szCs w:val="24"/>
              </w:rPr>
            </w:pPr>
            <w:r>
              <w:rPr>
                <w:rFonts w:ascii="Arial" w:hAnsi="Arial" w:cs="Arial"/>
                <w:sz w:val="24"/>
                <w:szCs w:val="24"/>
              </w:rPr>
              <w:t>P</w:t>
            </w:r>
            <w:r w:rsidR="007725FE" w:rsidRPr="007725FE">
              <w:rPr>
                <w:rFonts w:ascii="Arial" w:hAnsi="Arial" w:cs="Arial"/>
                <w:sz w:val="24"/>
                <w:szCs w:val="24"/>
              </w:rPr>
              <w:t xml:space="preserve">odporujeme hodnoty a postoje, které umožňují lidem aktivně se podílet na řešení problémů na místní, regionální, státní a mezistátní úrovni </w:t>
            </w:r>
          </w:p>
          <w:p w:rsidR="007725FE" w:rsidRPr="007725FE" w:rsidRDefault="00F31C80" w:rsidP="005F4DA7">
            <w:pPr>
              <w:pStyle w:val="Odstavecseseznamem"/>
              <w:numPr>
                <w:ilvl w:val="0"/>
                <w:numId w:val="209"/>
              </w:numPr>
              <w:rPr>
                <w:rFonts w:ascii="Arial" w:hAnsi="Arial" w:cs="Arial"/>
                <w:sz w:val="24"/>
                <w:szCs w:val="24"/>
              </w:rPr>
            </w:pPr>
            <w:r>
              <w:rPr>
                <w:rFonts w:ascii="Arial" w:hAnsi="Arial" w:cs="Arial"/>
                <w:sz w:val="24"/>
                <w:szCs w:val="24"/>
              </w:rPr>
              <w:t>S</w:t>
            </w:r>
            <w:r w:rsidR="007725FE" w:rsidRPr="007725FE">
              <w:rPr>
                <w:rFonts w:ascii="Arial" w:hAnsi="Arial" w:cs="Arial"/>
                <w:sz w:val="24"/>
                <w:szCs w:val="24"/>
              </w:rPr>
              <w:t xml:space="preserve">měřujeme k přijetí zodpovědnosti za vytváření světa, kde mají všichni lidé možnost žít důstojný život podle svých představ </w:t>
            </w:r>
          </w:p>
          <w:p w:rsidR="007725FE" w:rsidRPr="007725FE" w:rsidRDefault="00F31C80" w:rsidP="005F4DA7">
            <w:pPr>
              <w:pStyle w:val="Odstavecseseznamem"/>
              <w:numPr>
                <w:ilvl w:val="0"/>
                <w:numId w:val="209"/>
              </w:numPr>
              <w:rPr>
                <w:rFonts w:ascii="Arial" w:hAnsi="Arial" w:cs="Arial"/>
                <w:sz w:val="24"/>
                <w:szCs w:val="24"/>
              </w:rPr>
            </w:pPr>
            <w:r>
              <w:rPr>
                <w:rFonts w:ascii="Arial" w:hAnsi="Arial" w:cs="Arial"/>
                <w:sz w:val="24"/>
                <w:szCs w:val="24"/>
              </w:rPr>
              <w:t>P</w:t>
            </w:r>
            <w:r w:rsidR="007725FE" w:rsidRPr="007725FE">
              <w:rPr>
                <w:rFonts w:ascii="Arial" w:hAnsi="Arial" w:cs="Arial"/>
                <w:sz w:val="24"/>
                <w:szCs w:val="24"/>
              </w:rPr>
              <w:t>řipravujeme na život v současném propojeném, rychle se měnícím světě</w:t>
            </w:r>
          </w:p>
          <w:p w:rsidR="007725FE" w:rsidRPr="007725FE" w:rsidRDefault="00F31C80" w:rsidP="005F4DA7">
            <w:pPr>
              <w:pStyle w:val="Odstavecseseznamem"/>
              <w:numPr>
                <w:ilvl w:val="0"/>
                <w:numId w:val="209"/>
              </w:numPr>
              <w:rPr>
                <w:rFonts w:ascii="Arial" w:hAnsi="Arial" w:cs="Arial"/>
                <w:sz w:val="24"/>
                <w:szCs w:val="24"/>
              </w:rPr>
            </w:pPr>
            <w:r>
              <w:rPr>
                <w:rFonts w:ascii="Arial" w:hAnsi="Arial" w:cs="Arial"/>
                <w:sz w:val="24"/>
                <w:szCs w:val="24"/>
              </w:rPr>
              <w:t>V</w:t>
            </w:r>
            <w:r w:rsidR="007725FE" w:rsidRPr="007725FE">
              <w:rPr>
                <w:rFonts w:ascii="Arial" w:hAnsi="Arial" w:cs="Arial"/>
                <w:sz w:val="24"/>
                <w:szCs w:val="24"/>
              </w:rPr>
              <w:t>edeme žáky k porozumění základním problémům soudobého světa, k vytváření vlastních názorů na ně a k rozvoji schopností podílet se na jejich řešení</w:t>
            </w:r>
          </w:p>
          <w:p w:rsidR="007725FE" w:rsidRPr="007725FE" w:rsidRDefault="007725FE" w:rsidP="003D0707">
            <w:pPr>
              <w:contextualSpacing/>
              <w:rPr>
                <w:rFonts w:ascii="Arial" w:hAnsi="Arial" w:cs="Arial"/>
                <w:sz w:val="24"/>
                <w:szCs w:val="24"/>
              </w:rPr>
            </w:pPr>
          </w:p>
        </w:tc>
      </w:tr>
    </w:tbl>
    <w:p w:rsidR="007913DD" w:rsidRDefault="007913DD" w:rsidP="007913DD">
      <w:pPr>
        <w:widowControl w:val="0"/>
        <w:tabs>
          <w:tab w:val="left" w:pos="9180"/>
        </w:tabs>
        <w:autoSpaceDE w:val="0"/>
        <w:autoSpaceDN w:val="0"/>
        <w:adjustRightInd w:val="0"/>
        <w:spacing w:before="55"/>
        <w:rPr>
          <w:rFonts w:ascii="Arial" w:hAnsi="Arial" w:cs="Arial"/>
        </w:rPr>
      </w:pPr>
    </w:p>
    <w:p w:rsidR="007913DD" w:rsidRDefault="007913DD" w:rsidP="007913DD">
      <w:pPr>
        <w:widowControl w:val="0"/>
        <w:tabs>
          <w:tab w:val="left" w:pos="9180"/>
        </w:tabs>
        <w:autoSpaceDE w:val="0"/>
        <w:autoSpaceDN w:val="0"/>
        <w:adjustRightInd w:val="0"/>
        <w:spacing w:before="55"/>
        <w:rPr>
          <w:rFonts w:ascii="Arial" w:hAnsi="Arial" w:cs="Arial"/>
        </w:rPr>
      </w:pPr>
    </w:p>
    <w:p w:rsidR="007913DD" w:rsidRDefault="007913DD" w:rsidP="007913DD">
      <w:pPr>
        <w:widowControl w:val="0"/>
        <w:tabs>
          <w:tab w:val="left" w:pos="13180"/>
        </w:tabs>
        <w:autoSpaceDE w:val="0"/>
        <w:autoSpaceDN w:val="0"/>
        <w:adjustRightInd w:val="0"/>
        <w:spacing w:before="55"/>
        <w:rPr>
          <w:sz w:val="24"/>
          <w:szCs w:val="24"/>
        </w:rPr>
      </w:pPr>
      <w:r>
        <w:rPr>
          <w:sz w:val="24"/>
          <w:szCs w:val="24"/>
        </w:rPr>
        <w:tab/>
      </w:r>
    </w:p>
    <w:p w:rsidR="007913DD" w:rsidRDefault="007913DD" w:rsidP="007913DD">
      <w:pPr>
        <w:widowControl w:val="0"/>
        <w:autoSpaceDE w:val="0"/>
        <w:autoSpaceDN w:val="0"/>
        <w:adjustRightInd w:val="0"/>
        <w:spacing w:before="4" w:line="140" w:lineRule="exact"/>
        <w:rPr>
          <w:sz w:val="14"/>
          <w:szCs w:val="14"/>
        </w:rPr>
      </w:pPr>
    </w:p>
    <w:p w:rsidR="007913DD" w:rsidRDefault="007913DD" w:rsidP="007913DD">
      <w:pPr>
        <w:widowControl w:val="0"/>
        <w:autoSpaceDE w:val="0"/>
        <w:autoSpaceDN w:val="0"/>
        <w:adjustRightInd w:val="0"/>
        <w:spacing w:line="200" w:lineRule="exact"/>
      </w:pPr>
    </w:p>
    <w:p w:rsidR="007913DD" w:rsidRDefault="007913DD" w:rsidP="007913DD">
      <w:pPr>
        <w:widowControl w:val="0"/>
        <w:autoSpaceDE w:val="0"/>
        <w:autoSpaceDN w:val="0"/>
        <w:adjustRightInd w:val="0"/>
        <w:spacing w:before="3" w:line="251" w:lineRule="auto"/>
        <w:ind w:left="101" w:right="59" w:firstLine="351"/>
        <w:jc w:val="both"/>
        <w:rPr>
          <w:sz w:val="24"/>
          <w:szCs w:val="24"/>
        </w:rPr>
        <w:sectPr w:rsidR="007913DD">
          <w:pgSz w:w="16840" w:h="11920" w:orient="landscape"/>
          <w:pgMar w:top="1020" w:right="1600" w:bottom="280" w:left="1600" w:header="708" w:footer="708" w:gutter="0"/>
          <w:cols w:space="708"/>
          <w:noEndnote/>
        </w:sectPr>
      </w:pPr>
      <w:r>
        <w:rPr>
          <w:spacing w:val="18"/>
          <w:sz w:val="24"/>
          <w:szCs w:val="24"/>
        </w:rPr>
        <w:t xml:space="preserve"> </w:t>
      </w:r>
    </w:p>
    <w:tbl>
      <w:tblPr>
        <w:tblStyle w:val="Mkatabulky"/>
        <w:tblW w:w="0" w:type="auto"/>
        <w:tblLook w:val="04A0" w:firstRow="1" w:lastRow="0" w:firstColumn="1" w:lastColumn="0" w:noHBand="0" w:noVBand="1"/>
      </w:tblPr>
      <w:tblGrid>
        <w:gridCol w:w="4077"/>
        <w:gridCol w:w="3969"/>
        <w:gridCol w:w="2835"/>
        <w:gridCol w:w="2975"/>
      </w:tblGrid>
      <w:tr w:rsidR="007725FE" w:rsidRPr="007725FE" w:rsidTr="003D0707">
        <w:tc>
          <w:tcPr>
            <w:tcW w:w="13856" w:type="dxa"/>
            <w:gridSpan w:val="4"/>
          </w:tcPr>
          <w:p w:rsidR="007725FE" w:rsidRDefault="007725FE" w:rsidP="003D0707">
            <w:pPr>
              <w:contextualSpacing/>
              <w:rPr>
                <w:rFonts w:ascii="Arial" w:hAnsi="Arial" w:cs="Arial"/>
                <w:b/>
              </w:rPr>
            </w:pPr>
          </w:p>
          <w:p w:rsidR="007725FE" w:rsidRPr="007725FE" w:rsidRDefault="007725FE" w:rsidP="007725FE">
            <w:pPr>
              <w:contextualSpacing/>
              <w:jc w:val="center"/>
              <w:rPr>
                <w:rFonts w:ascii="Arial" w:hAnsi="Arial" w:cs="Arial"/>
                <w:b/>
                <w:sz w:val="36"/>
                <w:szCs w:val="36"/>
              </w:rPr>
            </w:pPr>
            <w:r w:rsidRPr="007725FE">
              <w:rPr>
                <w:rFonts w:ascii="Arial" w:hAnsi="Arial" w:cs="Arial"/>
                <w:b/>
                <w:sz w:val="36"/>
                <w:szCs w:val="36"/>
              </w:rPr>
              <w:t>Globální souvislosti – 9. ročník</w:t>
            </w:r>
          </w:p>
        </w:tc>
      </w:tr>
      <w:tr w:rsidR="007725FE" w:rsidRPr="007725FE" w:rsidTr="007725FE">
        <w:tc>
          <w:tcPr>
            <w:tcW w:w="4077" w:type="dxa"/>
          </w:tcPr>
          <w:p w:rsidR="007725FE" w:rsidRDefault="007725FE" w:rsidP="003D0707">
            <w:pPr>
              <w:contextualSpacing/>
              <w:rPr>
                <w:rFonts w:ascii="Arial" w:hAnsi="Arial" w:cs="Arial"/>
                <w:b/>
              </w:rPr>
            </w:pPr>
            <w:r w:rsidRPr="007725FE">
              <w:rPr>
                <w:rFonts w:ascii="Arial" w:hAnsi="Arial" w:cs="Arial"/>
                <w:b/>
              </w:rPr>
              <w:t>Výstupy</w:t>
            </w:r>
          </w:p>
          <w:p w:rsidR="00F31C80" w:rsidRPr="007725FE" w:rsidRDefault="00F31C80" w:rsidP="003D0707">
            <w:pPr>
              <w:contextualSpacing/>
              <w:rPr>
                <w:rFonts w:ascii="Arial" w:hAnsi="Arial" w:cs="Arial"/>
                <w:b/>
              </w:rPr>
            </w:pPr>
          </w:p>
        </w:tc>
        <w:tc>
          <w:tcPr>
            <w:tcW w:w="3969" w:type="dxa"/>
          </w:tcPr>
          <w:p w:rsidR="007725FE" w:rsidRPr="007725FE" w:rsidRDefault="007725FE" w:rsidP="003D0707">
            <w:pPr>
              <w:contextualSpacing/>
              <w:rPr>
                <w:rFonts w:ascii="Arial" w:hAnsi="Arial" w:cs="Arial"/>
                <w:b/>
              </w:rPr>
            </w:pPr>
            <w:r w:rsidRPr="007725FE">
              <w:rPr>
                <w:rFonts w:ascii="Arial" w:hAnsi="Arial" w:cs="Arial"/>
                <w:b/>
              </w:rPr>
              <w:t>Učivo</w:t>
            </w:r>
          </w:p>
        </w:tc>
        <w:tc>
          <w:tcPr>
            <w:tcW w:w="2835" w:type="dxa"/>
          </w:tcPr>
          <w:p w:rsidR="007725FE" w:rsidRPr="007725FE" w:rsidRDefault="007725FE" w:rsidP="003D0707">
            <w:pPr>
              <w:contextualSpacing/>
              <w:rPr>
                <w:rFonts w:ascii="Arial" w:hAnsi="Arial" w:cs="Arial"/>
                <w:b/>
              </w:rPr>
            </w:pPr>
            <w:r>
              <w:rPr>
                <w:rFonts w:ascii="Arial" w:hAnsi="Arial" w:cs="Arial"/>
                <w:b/>
              </w:rPr>
              <w:t>M</w:t>
            </w:r>
            <w:r w:rsidRPr="007725FE">
              <w:rPr>
                <w:rFonts w:ascii="Arial" w:hAnsi="Arial" w:cs="Arial"/>
                <w:b/>
              </w:rPr>
              <w:t>ezipředmětové vztahy</w:t>
            </w:r>
          </w:p>
        </w:tc>
        <w:tc>
          <w:tcPr>
            <w:tcW w:w="2975" w:type="dxa"/>
          </w:tcPr>
          <w:p w:rsidR="007725FE" w:rsidRPr="007725FE" w:rsidRDefault="007725FE" w:rsidP="003D0707">
            <w:pPr>
              <w:contextualSpacing/>
              <w:rPr>
                <w:rFonts w:ascii="Arial" w:hAnsi="Arial" w:cs="Arial"/>
                <w:b/>
              </w:rPr>
            </w:pPr>
            <w:r w:rsidRPr="007725FE">
              <w:rPr>
                <w:rFonts w:ascii="Arial" w:hAnsi="Arial" w:cs="Arial"/>
                <w:b/>
              </w:rPr>
              <w:t>Průřezová témata</w:t>
            </w:r>
          </w:p>
        </w:tc>
      </w:tr>
      <w:tr w:rsidR="007725FE" w:rsidRPr="007725FE" w:rsidTr="007725FE">
        <w:tc>
          <w:tcPr>
            <w:tcW w:w="4077" w:type="dxa"/>
          </w:tcPr>
          <w:p w:rsidR="007725FE" w:rsidRPr="007725FE" w:rsidRDefault="00F31C80" w:rsidP="005F4DA7">
            <w:pPr>
              <w:pStyle w:val="Odstavecseseznamem"/>
              <w:numPr>
                <w:ilvl w:val="0"/>
                <w:numId w:val="210"/>
              </w:numPr>
              <w:rPr>
                <w:rFonts w:ascii="Arial" w:hAnsi="Arial" w:cs="Arial"/>
              </w:rPr>
            </w:pPr>
            <w:r>
              <w:rPr>
                <w:rFonts w:ascii="Arial" w:hAnsi="Arial" w:cs="Arial"/>
              </w:rPr>
              <w:t>R</w:t>
            </w:r>
            <w:r w:rsidR="007725FE" w:rsidRPr="007725FE">
              <w:rPr>
                <w:rFonts w:ascii="Arial" w:hAnsi="Arial" w:cs="Arial"/>
              </w:rPr>
              <w:t xml:space="preserve">ozumějí situacím lidí žijících v těžkých životních podmínkách, znají různé příčiny a důsledky těchto situací </w:t>
            </w:r>
          </w:p>
          <w:p w:rsidR="007725FE" w:rsidRPr="007725FE" w:rsidRDefault="00F31C80" w:rsidP="005F4DA7">
            <w:pPr>
              <w:pStyle w:val="Odstavecseseznamem"/>
              <w:numPr>
                <w:ilvl w:val="0"/>
                <w:numId w:val="210"/>
              </w:numPr>
              <w:rPr>
                <w:rFonts w:ascii="Arial" w:hAnsi="Arial" w:cs="Arial"/>
              </w:rPr>
            </w:pPr>
            <w:r>
              <w:rPr>
                <w:rFonts w:ascii="Arial" w:hAnsi="Arial" w:cs="Arial"/>
              </w:rPr>
              <w:t>J</w:t>
            </w:r>
            <w:r w:rsidR="007725FE" w:rsidRPr="007725FE">
              <w:rPr>
                <w:rFonts w:ascii="Arial" w:hAnsi="Arial" w:cs="Arial"/>
              </w:rPr>
              <w:t xml:space="preserve">sou si vědomi rozdílů v ekonomické a sociální situaci lidí na světě, znají různé pohledy na příčiny a důsledky tohoto stavu </w:t>
            </w:r>
          </w:p>
          <w:p w:rsidR="007725FE" w:rsidRPr="007725FE" w:rsidRDefault="00F31C80" w:rsidP="005F4DA7">
            <w:pPr>
              <w:pStyle w:val="Odstavecseseznamem"/>
              <w:numPr>
                <w:ilvl w:val="0"/>
                <w:numId w:val="210"/>
              </w:numPr>
              <w:rPr>
                <w:rFonts w:ascii="Arial" w:hAnsi="Arial" w:cs="Arial"/>
              </w:rPr>
            </w:pPr>
            <w:r>
              <w:rPr>
                <w:rFonts w:ascii="Arial" w:hAnsi="Arial" w:cs="Arial"/>
              </w:rPr>
              <w:t>V</w:t>
            </w:r>
            <w:r w:rsidR="007725FE" w:rsidRPr="007725FE">
              <w:rPr>
                <w:rFonts w:ascii="Arial" w:hAnsi="Arial" w:cs="Arial"/>
              </w:rPr>
              <w:t xml:space="preserve">yužívají nástrojů demokracie při podílení se na veřejném životě </w:t>
            </w:r>
          </w:p>
          <w:p w:rsidR="007725FE" w:rsidRPr="007725FE" w:rsidRDefault="00F31C80" w:rsidP="005F4DA7">
            <w:pPr>
              <w:pStyle w:val="Odstavecseseznamem"/>
              <w:numPr>
                <w:ilvl w:val="0"/>
                <w:numId w:val="210"/>
              </w:numPr>
              <w:rPr>
                <w:rFonts w:ascii="Arial" w:hAnsi="Arial" w:cs="Arial"/>
              </w:rPr>
            </w:pPr>
            <w:r>
              <w:rPr>
                <w:rFonts w:ascii="Arial" w:hAnsi="Arial" w:cs="Arial"/>
              </w:rPr>
              <w:t>V</w:t>
            </w:r>
            <w:r w:rsidR="007725FE" w:rsidRPr="007725FE">
              <w:rPr>
                <w:rFonts w:ascii="Arial" w:hAnsi="Arial" w:cs="Arial"/>
              </w:rPr>
              <w:t xml:space="preserve">ymezí problém, hledají různá řešení, vyberou nejvhodnější řešení a využívají při něm vlastních zkušeností i zkušeností ostatních </w:t>
            </w:r>
          </w:p>
          <w:p w:rsidR="007725FE" w:rsidRPr="007725FE" w:rsidRDefault="00F31C80" w:rsidP="005F4DA7">
            <w:pPr>
              <w:pStyle w:val="Odstavecseseznamem"/>
              <w:numPr>
                <w:ilvl w:val="0"/>
                <w:numId w:val="210"/>
              </w:numPr>
              <w:rPr>
                <w:rFonts w:ascii="Arial" w:hAnsi="Arial" w:cs="Arial"/>
              </w:rPr>
            </w:pPr>
            <w:r>
              <w:rPr>
                <w:rFonts w:ascii="Arial" w:hAnsi="Arial" w:cs="Arial"/>
              </w:rPr>
              <w:t>O</w:t>
            </w:r>
            <w:r w:rsidR="007725FE" w:rsidRPr="007725FE">
              <w:rPr>
                <w:rFonts w:ascii="Arial" w:hAnsi="Arial" w:cs="Arial"/>
              </w:rPr>
              <w:t xml:space="preserve">dhadnout své schopnosti a hledají možnosti, jak je využít při řešení problémů </w:t>
            </w:r>
          </w:p>
          <w:p w:rsidR="007725FE" w:rsidRPr="007725FE" w:rsidRDefault="00F31C80" w:rsidP="005F4DA7">
            <w:pPr>
              <w:pStyle w:val="Odstavecseseznamem"/>
              <w:numPr>
                <w:ilvl w:val="0"/>
                <w:numId w:val="210"/>
              </w:numPr>
              <w:rPr>
                <w:rFonts w:ascii="Arial" w:hAnsi="Arial" w:cs="Arial"/>
              </w:rPr>
            </w:pPr>
            <w:r>
              <w:rPr>
                <w:rFonts w:ascii="Arial" w:hAnsi="Arial" w:cs="Arial"/>
              </w:rPr>
              <w:t>E</w:t>
            </w:r>
            <w:r w:rsidR="007725FE" w:rsidRPr="007725FE">
              <w:rPr>
                <w:rFonts w:ascii="Arial" w:hAnsi="Arial" w:cs="Arial"/>
              </w:rPr>
              <w:t xml:space="preserve">fektivně spolupracují s ostatními lidmi </w:t>
            </w:r>
          </w:p>
          <w:p w:rsidR="007725FE" w:rsidRPr="007725FE" w:rsidRDefault="00F31C80" w:rsidP="005F4DA7">
            <w:pPr>
              <w:pStyle w:val="Odstavecseseznamem"/>
              <w:numPr>
                <w:ilvl w:val="0"/>
                <w:numId w:val="210"/>
              </w:numPr>
              <w:rPr>
                <w:rFonts w:ascii="Arial" w:hAnsi="Arial" w:cs="Arial"/>
              </w:rPr>
            </w:pPr>
            <w:r>
              <w:rPr>
                <w:rFonts w:ascii="Arial" w:hAnsi="Arial" w:cs="Arial"/>
              </w:rPr>
              <w:t>N</w:t>
            </w:r>
            <w:r w:rsidR="007725FE" w:rsidRPr="007725FE">
              <w:rPr>
                <w:rFonts w:ascii="Arial" w:hAnsi="Arial" w:cs="Arial"/>
              </w:rPr>
              <w:t xml:space="preserve">a základě informací si vytvoří vlastní názor a uvedou pro něj argumenty </w:t>
            </w:r>
          </w:p>
          <w:p w:rsidR="007725FE" w:rsidRPr="007725FE" w:rsidRDefault="00F31C80" w:rsidP="005F4DA7">
            <w:pPr>
              <w:pStyle w:val="Odstavecseseznamem"/>
              <w:numPr>
                <w:ilvl w:val="0"/>
                <w:numId w:val="210"/>
              </w:numPr>
              <w:rPr>
                <w:rFonts w:ascii="Arial" w:hAnsi="Arial" w:cs="Arial"/>
              </w:rPr>
            </w:pPr>
            <w:r>
              <w:rPr>
                <w:rFonts w:ascii="Arial" w:hAnsi="Arial" w:cs="Arial"/>
              </w:rPr>
              <w:t>U</w:t>
            </w:r>
            <w:r w:rsidR="007725FE" w:rsidRPr="007725FE">
              <w:rPr>
                <w:rFonts w:ascii="Arial" w:hAnsi="Arial" w:cs="Arial"/>
              </w:rPr>
              <w:t xml:space="preserve">mějí přijmout názor ostatních a korigovat svůj původní názor </w:t>
            </w:r>
          </w:p>
          <w:p w:rsidR="007725FE" w:rsidRPr="007725FE" w:rsidRDefault="00F31C80" w:rsidP="005F4DA7">
            <w:pPr>
              <w:pStyle w:val="Odstavecseseznamem"/>
              <w:numPr>
                <w:ilvl w:val="0"/>
                <w:numId w:val="210"/>
              </w:numPr>
              <w:rPr>
                <w:rFonts w:ascii="Arial" w:hAnsi="Arial" w:cs="Arial"/>
              </w:rPr>
            </w:pPr>
            <w:r>
              <w:rPr>
                <w:rFonts w:ascii="Arial" w:hAnsi="Arial" w:cs="Arial"/>
              </w:rPr>
              <w:t>D</w:t>
            </w:r>
            <w:r w:rsidR="007725FE" w:rsidRPr="007725FE">
              <w:rPr>
                <w:rFonts w:ascii="Arial" w:hAnsi="Arial" w:cs="Arial"/>
              </w:rPr>
              <w:t xml:space="preserve">okážou využívat empatie při poznávání situace ostatních </w:t>
            </w:r>
          </w:p>
          <w:p w:rsidR="007725FE" w:rsidRPr="007725FE" w:rsidRDefault="00F31C80" w:rsidP="005F4DA7">
            <w:pPr>
              <w:pStyle w:val="Odstavecseseznamem"/>
              <w:numPr>
                <w:ilvl w:val="0"/>
                <w:numId w:val="210"/>
              </w:numPr>
              <w:rPr>
                <w:rFonts w:ascii="Arial" w:hAnsi="Arial" w:cs="Arial"/>
              </w:rPr>
            </w:pPr>
            <w:r>
              <w:rPr>
                <w:rFonts w:ascii="Arial" w:hAnsi="Arial" w:cs="Arial"/>
              </w:rPr>
              <w:t>U</w:t>
            </w:r>
            <w:r w:rsidR="007725FE" w:rsidRPr="007725FE">
              <w:rPr>
                <w:rFonts w:ascii="Arial" w:hAnsi="Arial" w:cs="Arial"/>
              </w:rPr>
              <w:t xml:space="preserve">mějí hledat souvislosti </w:t>
            </w:r>
          </w:p>
          <w:p w:rsidR="007725FE" w:rsidRPr="007725FE" w:rsidRDefault="00F31C80" w:rsidP="005F4DA7">
            <w:pPr>
              <w:pStyle w:val="Odstavecseseznamem"/>
              <w:numPr>
                <w:ilvl w:val="0"/>
                <w:numId w:val="210"/>
              </w:numPr>
              <w:rPr>
                <w:rFonts w:ascii="Arial" w:hAnsi="Arial" w:cs="Arial"/>
              </w:rPr>
            </w:pPr>
            <w:r>
              <w:rPr>
                <w:rFonts w:ascii="Arial" w:hAnsi="Arial" w:cs="Arial"/>
              </w:rPr>
              <w:t>P</w:t>
            </w:r>
            <w:r w:rsidR="007725FE" w:rsidRPr="007725FE">
              <w:rPr>
                <w:rFonts w:ascii="Arial" w:hAnsi="Arial" w:cs="Arial"/>
              </w:rPr>
              <w:t xml:space="preserve">řijímají zodpovědnost za sebe a svět, ve kterém žijí </w:t>
            </w:r>
          </w:p>
          <w:p w:rsidR="007725FE" w:rsidRPr="007725FE" w:rsidRDefault="00F31C80" w:rsidP="005F4DA7">
            <w:pPr>
              <w:pStyle w:val="Odstavecseseznamem"/>
              <w:numPr>
                <w:ilvl w:val="0"/>
                <w:numId w:val="210"/>
              </w:numPr>
              <w:rPr>
                <w:rFonts w:ascii="Arial" w:hAnsi="Arial" w:cs="Arial"/>
              </w:rPr>
            </w:pPr>
            <w:r>
              <w:rPr>
                <w:rFonts w:ascii="Arial" w:hAnsi="Arial" w:cs="Arial"/>
              </w:rPr>
              <w:t>J</w:t>
            </w:r>
            <w:r w:rsidR="007725FE" w:rsidRPr="007725FE">
              <w:rPr>
                <w:rFonts w:ascii="Arial" w:hAnsi="Arial" w:cs="Arial"/>
              </w:rPr>
              <w:t xml:space="preserve">sou motivováni k tomu, aby se aktivně podíleli na řešení místních problémů a přispívali k řešení problémů na regionální, národní i mezinárodní úrovni, a to i v situacích, ze kterých jim neplynou přímé výhody </w:t>
            </w:r>
          </w:p>
          <w:p w:rsidR="007725FE" w:rsidRPr="007725FE" w:rsidRDefault="00F31C80" w:rsidP="005F4DA7">
            <w:pPr>
              <w:pStyle w:val="Odstavecseseznamem"/>
              <w:numPr>
                <w:ilvl w:val="0"/>
                <w:numId w:val="210"/>
              </w:numPr>
              <w:rPr>
                <w:rFonts w:ascii="Arial" w:hAnsi="Arial" w:cs="Arial"/>
              </w:rPr>
            </w:pPr>
            <w:r>
              <w:rPr>
                <w:rFonts w:ascii="Arial" w:hAnsi="Arial" w:cs="Arial"/>
              </w:rPr>
              <w:t>J</w:t>
            </w:r>
            <w:r w:rsidR="007725FE" w:rsidRPr="007725FE">
              <w:rPr>
                <w:rFonts w:ascii="Arial" w:hAnsi="Arial" w:cs="Arial"/>
              </w:rPr>
              <w:t xml:space="preserve">sou si vědomi výhod spolupráce s ostatními lidmi </w:t>
            </w:r>
          </w:p>
          <w:p w:rsidR="007725FE" w:rsidRPr="007725FE" w:rsidRDefault="00F31C80" w:rsidP="005F4DA7">
            <w:pPr>
              <w:pStyle w:val="Odstavecseseznamem"/>
              <w:numPr>
                <w:ilvl w:val="0"/>
                <w:numId w:val="210"/>
              </w:numPr>
              <w:rPr>
                <w:rFonts w:ascii="Arial" w:hAnsi="Arial" w:cs="Arial"/>
              </w:rPr>
            </w:pPr>
            <w:r>
              <w:rPr>
                <w:rFonts w:ascii="Arial" w:hAnsi="Arial" w:cs="Arial"/>
              </w:rPr>
              <w:t>R</w:t>
            </w:r>
            <w:r w:rsidR="007725FE" w:rsidRPr="007725FE">
              <w:rPr>
                <w:rFonts w:ascii="Arial" w:hAnsi="Arial" w:cs="Arial"/>
              </w:rPr>
              <w:t xml:space="preserve">espektují odlišné názory a pohledy na svět </w:t>
            </w:r>
          </w:p>
          <w:p w:rsidR="007725FE" w:rsidRPr="007725FE" w:rsidRDefault="00F31C80" w:rsidP="005F4DA7">
            <w:pPr>
              <w:pStyle w:val="Odstavecseseznamem"/>
              <w:numPr>
                <w:ilvl w:val="0"/>
                <w:numId w:val="210"/>
              </w:numPr>
              <w:rPr>
                <w:rFonts w:ascii="Arial" w:hAnsi="Arial" w:cs="Arial"/>
              </w:rPr>
            </w:pPr>
            <w:r>
              <w:rPr>
                <w:rFonts w:ascii="Arial" w:hAnsi="Arial" w:cs="Arial"/>
              </w:rPr>
              <w:t>J</w:t>
            </w:r>
            <w:r w:rsidR="007725FE" w:rsidRPr="007725FE">
              <w:rPr>
                <w:rFonts w:ascii="Arial" w:hAnsi="Arial" w:cs="Arial"/>
              </w:rPr>
              <w:t xml:space="preserve">sou solidární s lidmi žijícími v těžkých podmínkách. </w:t>
            </w:r>
          </w:p>
          <w:p w:rsidR="007725FE" w:rsidRPr="007725FE" w:rsidRDefault="00F31C80" w:rsidP="005F4DA7">
            <w:pPr>
              <w:pStyle w:val="Odstavecseseznamem"/>
              <w:numPr>
                <w:ilvl w:val="0"/>
                <w:numId w:val="210"/>
              </w:numPr>
              <w:rPr>
                <w:rFonts w:ascii="Arial" w:hAnsi="Arial" w:cs="Arial"/>
              </w:rPr>
            </w:pPr>
            <w:r>
              <w:rPr>
                <w:rFonts w:ascii="Arial" w:hAnsi="Arial" w:cs="Arial"/>
              </w:rPr>
              <w:t>U</w:t>
            </w:r>
            <w:r w:rsidR="007725FE" w:rsidRPr="007725FE">
              <w:rPr>
                <w:rFonts w:ascii="Arial" w:hAnsi="Arial" w:cs="Arial"/>
              </w:rPr>
              <w:t>mí popsat některé globální problémy současnosti, vyjádří na ně svůj osobní názor, popíší jejich možné důsledky pro život lidstva</w:t>
            </w:r>
          </w:p>
          <w:p w:rsidR="007725FE" w:rsidRPr="007725FE" w:rsidRDefault="00F31C80" w:rsidP="005F4DA7">
            <w:pPr>
              <w:pStyle w:val="Odstavecseseznamem"/>
              <w:numPr>
                <w:ilvl w:val="0"/>
                <w:numId w:val="210"/>
              </w:numPr>
              <w:rPr>
                <w:rFonts w:ascii="Arial" w:hAnsi="Arial" w:cs="Arial"/>
              </w:rPr>
            </w:pPr>
            <w:r>
              <w:rPr>
                <w:rFonts w:ascii="Arial" w:hAnsi="Arial" w:cs="Arial"/>
              </w:rPr>
              <w:t>Z</w:t>
            </w:r>
            <w:r w:rsidR="007725FE" w:rsidRPr="007725FE">
              <w:rPr>
                <w:rFonts w:ascii="Arial" w:hAnsi="Arial" w:cs="Arial"/>
              </w:rPr>
              <w:t>aujímají postoj k potírání mezinárodního terorismu, znají příklady</w:t>
            </w:r>
          </w:p>
          <w:p w:rsidR="007725FE" w:rsidRPr="007725FE" w:rsidRDefault="00F31C80" w:rsidP="005F4DA7">
            <w:pPr>
              <w:pStyle w:val="Odstavecseseznamem"/>
              <w:numPr>
                <w:ilvl w:val="0"/>
                <w:numId w:val="210"/>
              </w:numPr>
              <w:rPr>
                <w:rFonts w:ascii="Arial" w:hAnsi="Arial" w:cs="Arial"/>
              </w:rPr>
            </w:pPr>
            <w:r>
              <w:rPr>
                <w:rFonts w:ascii="Arial" w:hAnsi="Arial" w:cs="Arial"/>
              </w:rPr>
              <w:t>U</w:t>
            </w:r>
            <w:r w:rsidR="007725FE" w:rsidRPr="007725FE">
              <w:rPr>
                <w:rFonts w:ascii="Arial" w:hAnsi="Arial" w:cs="Arial"/>
              </w:rPr>
              <w:t xml:space="preserve">mí objasnit příčiny a důsledky diskriminace a nutnost potlačovat projevy rasové a náboženské nesnášenlivosti </w:t>
            </w:r>
          </w:p>
          <w:p w:rsidR="007725FE" w:rsidRPr="007725FE" w:rsidRDefault="007725FE" w:rsidP="003D0707">
            <w:pPr>
              <w:contextualSpacing/>
              <w:rPr>
                <w:rFonts w:ascii="Arial" w:hAnsi="Arial" w:cs="Arial"/>
              </w:rPr>
            </w:pPr>
          </w:p>
        </w:tc>
        <w:tc>
          <w:tcPr>
            <w:tcW w:w="3969" w:type="dxa"/>
          </w:tcPr>
          <w:p w:rsidR="007725FE" w:rsidRPr="007725FE" w:rsidRDefault="007725FE" w:rsidP="003D0707">
            <w:pPr>
              <w:rPr>
                <w:rFonts w:ascii="Arial" w:hAnsi="Arial" w:cs="Arial"/>
                <w:i/>
              </w:rPr>
            </w:pPr>
            <w:r w:rsidRPr="007725FE">
              <w:rPr>
                <w:rFonts w:ascii="Arial" w:hAnsi="Arial" w:cs="Arial"/>
                <w:i/>
                <w:u w:val="single"/>
              </w:rPr>
              <w:t xml:space="preserve"> </w:t>
            </w:r>
            <w:r w:rsidRPr="007725FE">
              <w:rPr>
                <w:rFonts w:ascii="Arial" w:hAnsi="Arial" w:cs="Arial"/>
                <w:i/>
              </w:rPr>
              <w:t>0sobnostní a sociální výchova</w:t>
            </w:r>
          </w:p>
          <w:p w:rsidR="007725FE" w:rsidRPr="007725FE" w:rsidRDefault="007725FE" w:rsidP="003D0707">
            <w:pPr>
              <w:rPr>
                <w:rFonts w:ascii="Arial" w:hAnsi="Arial" w:cs="Arial"/>
              </w:rPr>
            </w:pPr>
            <w:r w:rsidRPr="007725FE">
              <w:rPr>
                <w:rFonts w:ascii="Arial" w:hAnsi="Arial" w:cs="Arial"/>
              </w:rPr>
              <w:t xml:space="preserve">- empatie, sociální vyloučení, potřební lidé ve společnosti a pomoc člověku v nouzi, lidská důstojnost, závislosti (drogové, náboženské,…) </w:t>
            </w:r>
          </w:p>
          <w:p w:rsidR="007725FE" w:rsidRPr="007725FE" w:rsidRDefault="007725FE" w:rsidP="003D0707">
            <w:pPr>
              <w:rPr>
                <w:rFonts w:ascii="Arial" w:hAnsi="Arial" w:cs="Arial"/>
                <w:i/>
              </w:rPr>
            </w:pPr>
            <w:r w:rsidRPr="007725FE">
              <w:rPr>
                <w:rFonts w:ascii="Arial" w:hAnsi="Arial" w:cs="Arial"/>
                <w:i/>
              </w:rPr>
              <w:t>Výchova demokratického občana</w:t>
            </w:r>
          </w:p>
          <w:p w:rsidR="007725FE" w:rsidRPr="007725FE" w:rsidRDefault="007725FE" w:rsidP="003D0707">
            <w:pPr>
              <w:rPr>
                <w:rFonts w:ascii="Arial" w:hAnsi="Arial" w:cs="Arial"/>
              </w:rPr>
            </w:pPr>
            <w:r w:rsidRPr="007725FE">
              <w:rPr>
                <w:rFonts w:ascii="Arial" w:hAnsi="Arial" w:cs="Arial"/>
              </w:rPr>
              <w:t>- práva dětí, lidská práva a jejich porušování v celosvětovém měřítku (včetně problematiky zneužívání a týrání dětí, domácí násilí, dětská práce, dětští bezdomovci), organizace zabývající se ochranou lidských práv a pomocí potřebným (Amnesty International, Člověk v tísni, Adra,…), soudobé nedemokratické režimy a život lidí v těchto společnostech, srovnání postavení člověka v nedemokratických režimech v historii</w:t>
            </w:r>
          </w:p>
          <w:p w:rsidR="007725FE" w:rsidRPr="007725FE" w:rsidRDefault="007725FE" w:rsidP="003D0707">
            <w:pPr>
              <w:rPr>
                <w:rFonts w:ascii="Arial" w:hAnsi="Arial" w:cs="Arial"/>
                <w:i/>
              </w:rPr>
            </w:pPr>
            <w:r w:rsidRPr="007725FE">
              <w:rPr>
                <w:rFonts w:ascii="Arial" w:hAnsi="Arial" w:cs="Arial"/>
                <w:i/>
              </w:rPr>
              <w:t xml:space="preserve"> Výchova k myšlení v evropských a globálních souvislostech</w:t>
            </w:r>
          </w:p>
          <w:p w:rsidR="007725FE" w:rsidRPr="007725FE" w:rsidRDefault="007725FE" w:rsidP="003D0707">
            <w:pPr>
              <w:rPr>
                <w:rFonts w:ascii="Arial" w:hAnsi="Arial" w:cs="Arial"/>
              </w:rPr>
            </w:pPr>
            <w:r w:rsidRPr="007725FE">
              <w:rPr>
                <w:rFonts w:ascii="Arial" w:hAnsi="Arial" w:cs="Arial"/>
              </w:rPr>
              <w:t>- život a realita v okolních evropských zemích i v celém světě, respektování svébytnosti regionálních a národních kultur, překonávání předsudků a stereotypů; globalizace; problematika HIV/ AIDS; přelidnění; ohniska světového neklidu</w:t>
            </w:r>
          </w:p>
          <w:p w:rsidR="007725FE" w:rsidRPr="007725FE" w:rsidRDefault="007725FE" w:rsidP="003D0707">
            <w:pPr>
              <w:rPr>
                <w:rFonts w:ascii="Arial" w:hAnsi="Arial" w:cs="Arial"/>
                <w:i/>
              </w:rPr>
            </w:pPr>
            <w:r w:rsidRPr="007725FE">
              <w:rPr>
                <w:rFonts w:ascii="Arial" w:hAnsi="Arial" w:cs="Arial"/>
                <w:i/>
              </w:rPr>
              <w:t xml:space="preserve"> Multikulturní výchova</w:t>
            </w:r>
          </w:p>
          <w:p w:rsidR="007725FE" w:rsidRPr="007725FE" w:rsidRDefault="007725FE" w:rsidP="003D0707">
            <w:pPr>
              <w:rPr>
                <w:rFonts w:ascii="Arial" w:hAnsi="Arial" w:cs="Arial"/>
              </w:rPr>
            </w:pPr>
            <w:r w:rsidRPr="007725FE">
              <w:rPr>
                <w:rFonts w:ascii="Arial" w:hAnsi="Arial" w:cs="Arial"/>
              </w:rPr>
              <w:t>- přiblížení rozmanitosti různých kultur; spravedlnost, solidarita, tolerance; sociokulturní rozmanitost; rasová nesnášenlivost, xenofobie a intolerance; projevy neonacismu; světová náboženství a fanatismus, terorismus</w:t>
            </w:r>
          </w:p>
          <w:p w:rsidR="007725FE" w:rsidRPr="007725FE" w:rsidRDefault="007725FE" w:rsidP="003D0707">
            <w:pPr>
              <w:rPr>
                <w:rFonts w:ascii="Arial" w:hAnsi="Arial" w:cs="Arial"/>
                <w:i/>
              </w:rPr>
            </w:pPr>
            <w:r w:rsidRPr="007725FE">
              <w:rPr>
                <w:rFonts w:ascii="Arial" w:hAnsi="Arial" w:cs="Arial"/>
                <w:i/>
              </w:rPr>
              <w:t xml:space="preserve"> Enviromentální výchova</w:t>
            </w:r>
          </w:p>
          <w:p w:rsidR="007725FE" w:rsidRPr="007725FE" w:rsidRDefault="007725FE" w:rsidP="003D0707">
            <w:pPr>
              <w:rPr>
                <w:rFonts w:ascii="Arial" w:hAnsi="Arial" w:cs="Arial"/>
              </w:rPr>
            </w:pPr>
            <w:r w:rsidRPr="007725FE">
              <w:rPr>
                <w:rFonts w:ascii="Arial" w:hAnsi="Arial" w:cs="Arial"/>
              </w:rPr>
              <w:t xml:space="preserve"> - hospodaření se zdroji v celosvětovém měřítku; udržitelný rozvoj společnosti; světové zdroje znečištění, přístup států k problematice životního prostředí; spoluzodpovědnost za životní prostředí a změna postojů</w:t>
            </w:r>
          </w:p>
          <w:p w:rsidR="007725FE" w:rsidRPr="007725FE" w:rsidRDefault="007725FE" w:rsidP="003D0707">
            <w:pPr>
              <w:rPr>
                <w:rFonts w:ascii="Arial" w:hAnsi="Arial" w:cs="Arial"/>
                <w:i/>
              </w:rPr>
            </w:pPr>
            <w:r w:rsidRPr="007725FE">
              <w:rPr>
                <w:rFonts w:ascii="Arial" w:hAnsi="Arial" w:cs="Arial"/>
                <w:i/>
              </w:rPr>
              <w:t>Mediální výchova</w:t>
            </w:r>
          </w:p>
          <w:p w:rsidR="007725FE" w:rsidRPr="007725FE" w:rsidRDefault="007725FE" w:rsidP="003D0707">
            <w:pPr>
              <w:rPr>
                <w:rFonts w:ascii="Arial" w:hAnsi="Arial" w:cs="Arial"/>
              </w:rPr>
            </w:pPr>
            <w:r w:rsidRPr="007725FE">
              <w:rPr>
                <w:rFonts w:ascii="Arial" w:hAnsi="Arial" w:cs="Arial"/>
              </w:rPr>
              <w:t>- zpracování, vyhodnocení a využití podnětů přicházejících z médií – TV, internet, tisk</w:t>
            </w:r>
          </w:p>
          <w:p w:rsidR="007725FE" w:rsidRPr="007725FE" w:rsidRDefault="007725FE" w:rsidP="003D0707">
            <w:pPr>
              <w:contextualSpacing/>
              <w:rPr>
                <w:rFonts w:ascii="Arial" w:hAnsi="Arial" w:cs="Arial"/>
              </w:rPr>
            </w:pPr>
          </w:p>
        </w:tc>
        <w:tc>
          <w:tcPr>
            <w:tcW w:w="2835" w:type="dxa"/>
          </w:tcPr>
          <w:p w:rsidR="00756DCE" w:rsidRDefault="00756DCE" w:rsidP="003D0707">
            <w:pPr>
              <w:contextualSpacing/>
              <w:rPr>
                <w:rFonts w:ascii="Arial" w:hAnsi="Arial" w:cs="Arial"/>
              </w:rPr>
            </w:pPr>
          </w:p>
          <w:p w:rsidR="00756DCE" w:rsidRDefault="00756DCE" w:rsidP="003D0707">
            <w:pPr>
              <w:contextualSpacing/>
              <w:rPr>
                <w:rFonts w:ascii="Arial" w:hAnsi="Arial" w:cs="Arial"/>
              </w:rPr>
            </w:pPr>
          </w:p>
          <w:p w:rsidR="007725FE" w:rsidRDefault="00756DCE" w:rsidP="003D0707">
            <w:pPr>
              <w:contextualSpacing/>
              <w:rPr>
                <w:rFonts w:ascii="Arial" w:hAnsi="Arial" w:cs="Arial"/>
              </w:rPr>
            </w:pPr>
            <w:r>
              <w:rPr>
                <w:rFonts w:ascii="Arial" w:hAnsi="Arial" w:cs="Arial"/>
              </w:rPr>
              <w:t>D</w:t>
            </w:r>
            <w:r w:rsidR="007725FE" w:rsidRPr="007725FE">
              <w:rPr>
                <w:rFonts w:ascii="Arial" w:hAnsi="Arial" w:cs="Arial"/>
              </w:rPr>
              <w:t>ějepis</w:t>
            </w:r>
          </w:p>
          <w:p w:rsidR="00756DCE" w:rsidRPr="007725FE" w:rsidRDefault="00756DCE" w:rsidP="003D0707">
            <w:pPr>
              <w:contextualSpacing/>
              <w:rPr>
                <w:rFonts w:ascii="Arial" w:hAnsi="Arial" w:cs="Arial"/>
              </w:rPr>
            </w:pPr>
          </w:p>
          <w:p w:rsidR="007725FE" w:rsidRPr="007725FE" w:rsidRDefault="00756DCE" w:rsidP="003D0707">
            <w:pPr>
              <w:contextualSpacing/>
              <w:rPr>
                <w:rFonts w:ascii="Arial" w:hAnsi="Arial" w:cs="Arial"/>
              </w:rPr>
            </w:pPr>
            <w:r>
              <w:rPr>
                <w:rFonts w:ascii="Arial" w:hAnsi="Arial" w:cs="Arial"/>
              </w:rPr>
              <w:t>Z</w:t>
            </w:r>
            <w:r w:rsidR="007725FE" w:rsidRPr="007725FE">
              <w:rPr>
                <w:rFonts w:ascii="Arial" w:hAnsi="Arial" w:cs="Arial"/>
              </w:rPr>
              <w:t>eměpis</w:t>
            </w:r>
          </w:p>
          <w:p w:rsidR="00756DCE" w:rsidRDefault="00756DCE" w:rsidP="003D0707">
            <w:pPr>
              <w:contextualSpacing/>
              <w:rPr>
                <w:rFonts w:ascii="Arial" w:hAnsi="Arial" w:cs="Arial"/>
              </w:rPr>
            </w:pPr>
          </w:p>
          <w:p w:rsidR="007725FE" w:rsidRPr="007725FE" w:rsidRDefault="00756DCE" w:rsidP="003D0707">
            <w:pPr>
              <w:contextualSpacing/>
              <w:rPr>
                <w:rFonts w:ascii="Arial" w:hAnsi="Arial" w:cs="Arial"/>
              </w:rPr>
            </w:pPr>
            <w:r>
              <w:rPr>
                <w:rFonts w:ascii="Arial" w:hAnsi="Arial" w:cs="Arial"/>
              </w:rPr>
              <w:t>O</w:t>
            </w:r>
            <w:r w:rsidR="007725FE" w:rsidRPr="007725FE">
              <w:rPr>
                <w:rFonts w:ascii="Arial" w:hAnsi="Arial" w:cs="Arial"/>
              </w:rPr>
              <w:t>bčanská výchova</w:t>
            </w:r>
          </w:p>
          <w:p w:rsidR="00756DCE" w:rsidRDefault="00756DCE" w:rsidP="003D0707">
            <w:pPr>
              <w:contextualSpacing/>
              <w:rPr>
                <w:rFonts w:ascii="Arial" w:hAnsi="Arial" w:cs="Arial"/>
              </w:rPr>
            </w:pPr>
          </w:p>
          <w:p w:rsidR="007725FE" w:rsidRPr="007725FE" w:rsidRDefault="00756DCE" w:rsidP="003D0707">
            <w:pPr>
              <w:contextualSpacing/>
              <w:rPr>
                <w:rFonts w:ascii="Arial" w:hAnsi="Arial" w:cs="Arial"/>
              </w:rPr>
            </w:pPr>
            <w:r>
              <w:rPr>
                <w:rFonts w:ascii="Arial" w:hAnsi="Arial" w:cs="Arial"/>
              </w:rPr>
              <w:t xml:space="preserve">Zdravotní </w:t>
            </w:r>
            <w:r w:rsidR="007725FE" w:rsidRPr="007725FE">
              <w:rPr>
                <w:rFonts w:ascii="Arial" w:hAnsi="Arial" w:cs="Arial"/>
              </w:rPr>
              <w:t xml:space="preserve"> výchova</w:t>
            </w:r>
          </w:p>
        </w:tc>
        <w:tc>
          <w:tcPr>
            <w:tcW w:w="2975" w:type="dxa"/>
          </w:tcPr>
          <w:p w:rsidR="00756DCE" w:rsidRDefault="00756DCE" w:rsidP="003D0707">
            <w:pPr>
              <w:contextualSpacing/>
              <w:rPr>
                <w:rFonts w:ascii="Arial" w:hAnsi="Arial" w:cs="Arial"/>
              </w:rPr>
            </w:pPr>
          </w:p>
          <w:p w:rsidR="007725FE" w:rsidRDefault="005E153F" w:rsidP="003D0707">
            <w:pPr>
              <w:contextualSpacing/>
              <w:rPr>
                <w:rFonts w:ascii="Arial" w:hAnsi="Arial" w:cs="Arial"/>
              </w:rPr>
            </w:pPr>
            <w:r>
              <w:rPr>
                <w:rFonts w:ascii="Arial" w:hAnsi="Arial" w:cs="Arial"/>
              </w:rPr>
              <w:t>VDO</w:t>
            </w:r>
          </w:p>
          <w:p w:rsidR="00756DCE" w:rsidRPr="007725FE" w:rsidRDefault="00756DCE" w:rsidP="003D0707">
            <w:pPr>
              <w:contextualSpacing/>
              <w:rPr>
                <w:rFonts w:ascii="Arial" w:hAnsi="Arial" w:cs="Arial"/>
              </w:rPr>
            </w:pPr>
          </w:p>
          <w:p w:rsidR="007725FE" w:rsidRDefault="00756DCE" w:rsidP="003D0707">
            <w:pPr>
              <w:contextualSpacing/>
              <w:rPr>
                <w:rFonts w:ascii="Arial" w:hAnsi="Arial" w:cs="Arial"/>
              </w:rPr>
            </w:pPr>
            <w:r>
              <w:rPr>
                <w:rFonts w:ascii="Arial" w:hAnsi="Arial" w:cs="Arial"/>
              </w:rPr>
              <w:t>E</w:t>
            </w:r>
            <w:r w:rsidR="005E153F">
              <w:rPr>
                <w:rFonts w:ascii="Arial" w:hAnsi="Arial" w:cs="Arial"/>
              </w:rPr>
              <w:t>V</w:t>
            </w:r>
          </w:p>
          <w:p w:rsidR="00756DCE" w:rsidRPr="007725FE" w:rsidRDefault="00756DCE" w:rsidP="003D0707">
            <w:pPr>
              <w:contextualSpacing/>
              <w:rPr>
                <w:rFonts w:ascii="Arial" w:hAnsi="Arial" w:cs="Arial"/>
              </w:rPr>
            </w:pPr>
          </w:p>
          <w:p w:rsidR="007725FE" w:rsidRDefault="00756DCE" w:rsidP="003D0707">
            <w:pPr>
              <w:contextualSpacing/>
              <w:rPr>
                <w:rFonts w:ascii="Arial" w:hAnsi="Arial" w:cs="Arial"/>
              </w:rPr>
            </w:pPr>
            <w:r>
              <w:rPr>
                <w:rFonts w:ascii="Arial" w:hAnsi="Arial" w:cs="Arial"/>
              </w:rPr>
              <w:t>O</w:t>
            </w:r>
            <w:r w:rsidR="005E153F">
              <w:rPr>
                <w:rFonts w:ascii="Arial" w:hAnsi="Arial" w:cs="Arial"/>
              </w:rPr>
              <w:t>SV</w:t>
            </w:r>
          </w:p>
          <w:p w:rsidR="00756DCE" w:rsidRPr="007725FE" w:rsidRDefault="00756DCE" w:rsidP="003D0707">
            <w:pPr>
              <w:contextualSpacing/>
              <w:rPr>
                <w:rFonts w:ascii="Arial" w:hAnsi="Arial" w:cs="Arial"/>
              </w:rPr>
            </w:pPr>
          </w:p>
          <w:p w:rsidR="007725FE" w:rsidRDefault="00756DCE" w:rsidP="003D0707">
            <w:pPr>
              <w:contextualSpacing/>
              <w:rPr>
                <w:rFonts w:ascii="Arial" w:hAnsi="Arial" w:cs="Arial"/>
              </w:rPr>
            </w:pPr>
            <w:r>
              <w:rPr>
                <w:rFonts w:ascii="Arial" w:hAnsi="Arial" w:cs="Arial"/>
              </w:rPr>
              <w:t>M</w:t>
            </w:r>
            <w:r w:rsidR="005E153F">
              <w:rPr>
                <w:rFonts w:ascii="Arial" w:hAnsi="Arial" w:cs="Arial"/>
              </w:rPr>
              <w:t>KV</w:t>
            </w:r>
          </w:p>
          <w:p w:rsidR="00756DCE" w:rsidRPr="007725FE" w:rsidRDefault="00756DCE" w:rsidP="003D0707">
            <w:pPr>
              <w:contextualSpacing/>
              <w:rPr>
                <w:rFonts w:ascii="Arial" w:hAnsi="Arial" w:cs="Arial"/>
              </w:rPr>
            </w:pPr>
          </w:p>
          <w:p w:rsidR="007725FE" w:rsidRDefault="00756DCE" w:rsidP="003D0707">
            <w:pPr>
              <w:contextualSpacing/>
              <w:rPr>
                <w:rFonts w:ascii="Arial" w:hAnsi="Arial" w:cs="Arial"/>
              </w:rPr>
            </w:pPr>
            <w:r>
              <w:rPr>
                <w:rFonts w:ascii="Arial" w:hAnsi="Arial" w:cs="Arial"/>
              </w:rPr>
              <w:t>M</w:t>
            </w:r>
            <w:r w:rsidR="005E153F">
              <w:rPr>
                <w:rFonts w:ascii="Arial" w:hAnsi="Arial" w:cs="Arial"/>
              </w:rPr>
              <w:t>V</w:t>
            </w:r>
          </w:p>
          <w:p w:rsidR="005E153F" w:rsidRDefault="005E153F" w:rsidP="003D0707">
            <w:pPr>
              <w:contextualSpacing/>
              <w:rPr>
                <w:rFonts w:ascii="Arial" w:hAnsi="Arial" w:cs="Arial"/>
              </w:rPr>
            </w:pPr>
          </w:p>
          <w:p w:rsidR="005E153F" w:rsidRPr="007725FE" w:rsidRDefault="005E153F" w:rsidP="003D0707">
            <w:pPr>
              <w:contextualSpacing/>
              <w:rPr>
                <w:rFonts w:ascii="Arial" w:hAnsi="Arial" w:cs="Arial"/>
              </w:rPr>
            </w:pPr>
            <w:r>
              <w:rPr>
                <w:rFonts w:ascii="Arial" w:hAnsi="Arial" w:cs="Arial"/>
              </w:rPr>
              <w:t>VMEGS</w:t>
            </w:r>
          </w:p>
        </w:tc>
      </w:tr>
    </w:tbl>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725FE" w:rsidRPr="007913DD" w:rsidRDefault="007725FE" w:rsidP="007725FE">
      <w:pPr>
        <w:widowControl w:val="0"/>
        <w:autoSpaceDE w:val="0"/>
        <w:autoSpaceDN w:val="0"/>
        <w:adjustRightInd w:val="0"/>
        <w:rPr>
          <w:rFonts w:ascii="Arial" w:hAnsi="Arial" w:cs="Arial"/>
          <w:sz w:val="40"/>
          <w:szCs w:val="40"/>
        </w:rPr>
      </w:pPr>
      <w:r w:rsidRPr="007913DD">
        <w:rPr>
          <w:rFonts w:ascii="Arial" w:hAnsi="Arial" w:cs="Arial"/>
          <w:sz w:val="40"/>
          <w:szCs w:val="40"/>
        </w:rPr>
        <w:t xml:space="preserve">Vzdělávací oblast: </w:t>
      </w:r>
      <w:r>
        <w:rPr>
          <w:rFonts w:ascii="Arial" w:hAnsi="Arial" w:cs="Arial"/>
          <w:b/>
          <w:sz w:val="40"/>
          <w:szCs w:val="40"/>
        </w:rPr>
        <w:t>Člověk a příroda</w:t>
      </w:r>
    </w:p>
    <w:p w:rsidR="007725FE" w:rsidRPr="007913DD" w:rsidRDefault="007725FE" w:rsidP="007725FE">
      <w:pPr>
        <w:widowControl w:val="0"/>
        <w:autoSpaceDE w:val="0"/>
        <w:autoSpaceDN w:val="0"/>
        <w:adjustRightInd w:val="0"/>
        <w:rPr>
          <w:rFonts w:ascii="Arial" w:hAnsi="Arial" w:cs="Arial"/>
          <w:sz w:val="36"/>
          <w:szCs w:val="36"/>
        </w:rPr>
      </w:pPr>
      <w:r w:rsidRPr="007913DD">
        <w:rPr>
          <w:rFonts w:ascii="Arial" w:hAnsi="Arial" w:cs="Arial"/>
          <w:sz w:val="36"/>
          <w:szCs w:val="36"/>
        </w:rPr>
        <w:t xml:space="preserve">Vzdělávací předmět: </w:t>
      </w:r>
      <w:r>
        <w:rPr>
          <w:rFonts w:ascii="Arial" w:hAnsi="Arial" w:cs="Arial"/>
          <w:b/>
          <w:sz w:val="36"/>
          <w:szCs w:val="36"/>
        </w:rPr>
        <w:t>Zeměpisný seminář</w:t>
      </w:r>
    </w:p>
    <w:p w:rsidR="007913DD" w:rsidRDefault="007913DD">
      <w:pPr>
        <w:rPr>
          <w:rFonts w:ascii="Arial" w:hAnsi="Arial" w:cs="Arial"/>
          <w:sz w:val="24"/>
          <w:szCs w:val="24"/>
        </w:rPr>
      </w:pPr>
    </w:p>
    <w:p w:rsidR="007913DD" w:rsidRDefault="007913DD">
      <w:pPr>
        <w:rPr>
          <w:rFonts w:ascii="Arial" w:hAnsi="Arial" w:cs="Arial"/>
          <w:sz w:val="24"/>
          <w:szCs w:val="24"/>
        </w:rPr>
      </w:pPr>
    </w:p>
    <w:p w:rsidR="007725FE" w:rsidRPr="007725FE" w:rsidRDefault="007725FE" w:rsidP="007725FE">
      <w:pPr>
        <w:widowControl w:val="0"/>
        <w:autoSpaceDE w:val="0"/>
        <w:autoSpaceDN w:val="0"/>
        <w:adjustRightInd w:val="0"/>
        <w:spacing w:line="251" w:lineRule="auto"/>
        <w:ind w:left="101" w:right="60" w:firstLine="351"/>
        <w:jc w:val="both"/>
        <w:rPr>
          <w:rFonts w:ascii="Arial" w:hAnsi="Arial" w:cs="Arial"/>
          <w:sz w:val="24"/>
          <w:szCs w:val="24"/>
        </w:rPr>
      </w:pPr>
      <w:r w:rsidRPr="007725FE">
        <w:rPr>
          <w:rFonts w:ascii="Arial" w:hAnsi="Arial" w:cs="Arial"/>
          <w:sz w:val="24"/>
          <w:szCs w:val="24"/>
        </w:rPr>
        <w:t>Předmět rozšiřuje</w:t>
      </w:r>
      <w:r w:rsidRPr="007725FE">
        <w:rPr>
          <w:rFonts w:ascii="Arial" w:hAnsi="Arial" w:cs="Arial"/>
          <w:spacing w:val="42"/>
          <w:sz w:val="24"/>
          <w:szCs w:val="24"/>
        </w:rPr>
        <w:t xml:space="preserve"> </w:t>
      </w:r>
      <w:r w:rsidRPr="007725FE">
        <w:rPr>
          <w:rFonts w:ascii="Arial" w:hAnsi="Arial" w:cs="Arial"/>
          <w:w w:val="102"/>
          <w:sz w:val="24"/>
          <w:szCs w:val="24"/>
        </w:rPr>
        <w:t>znalo</w:t>
      </w:r>
      <w:r w:rsidRPr="007725FE">
        <w:rPr>
          <w:rFonts w:ascii="Arial" w:hAnsi="Arial" w:cs="Arial"/>
          <w:w w:val="98"/>
          <w:sz w:val="24"/>
          <w:szCs w:val="24"/>
        </w:rPr>
        <w:t>s</w:t>
      </w:r>
      <w:r w:rsidRPr="007725FE">
        <w:rPr>
          <w:rFonts w:ascii="Arial" w:hAnsi="Arial" w:cs="Arial"/>
          <w:w w:val="136"/>
          <w:sz w:val="24"/>
          <w:szCs w:val="24"/>
        </w:rPr>
        <w:t>t</w:t>
      </w:r>
      <w:r w:rsidRPr="007725FE">
        <w:rPr>
          <w:rFonts w:ascii="Arial" w:hAnsi="Arial" w:cs="Arial"/>
          <w:w w:val="97"/>
          <w:sz w:val="24"/>
          <w:szCs w:val="24"/>
        </w:rPr>
        <w:t>i</w:t>
      </w:r>
      <w:r w:rsidRPr="007725FE">
        <w:rPr>
          <w:rFonts w:ascii="Arial" w:hAnsi="Arial" w:cs="Arial"/>
          <w:spacing w:val="21"/>
          <w:sz w:val="24"/>
          <w:szCs w:val="24"/>
        </w:rPr>
        <w:t xml:space="preserve"> </w:t>
      </w:r>
      <w:r w:rsidRPr="007725FE">
        <w:rPr>
          <w:rFonts w:ascii="Arial" w:hAnsi="Arial" w:cs="Arial"/>
          <w:sz w:val="24"/>
          <w:szCs w:val="24"/>
        </w:rPr>
        <w:t>žáků</w:t>
      </w:r>
      <w:r w:rsidRPr="007725FE">
        <w:rPr>
          <w:rFonts w:ascii="Arial" w:hAnsi="Arial" w:cs="Arial"/>
          <w:spacing w:val="36"/>
          <w:sz w:val="24"/>
          <w:szCs w:val="24"/>
        </w:rPr>
        <w:t xml:space="preserve"> </w:t>
      </w:r>
      <w:r w:rsidRPr="007725FE">
        <w:rPr>
          <w:rFonts w:ascii="Arial" w:hAnsi="Arial" w:cs="Arial"/>
          <w:sz w:val="24"/>
          <w:szCs w:val="24"/>
        </w:rPr>
        <w:t>zís</w:t>
      </w:r>
      <w:r w:rsidRPr="007725FE">
        <w:rPr>
          <w:rFonts w:ascii="Arial" w:hAnsi="Arial" w:cs="Arial"/>
          <w:spacing w:val="-6"/>
          <w:sz w:val="24"/>
          <w:szCs w:val="24"/>
        </w:rPr>
        <w:t>k</w:t>
      </w:r>
      <w:r w:rsidRPr="007725FE">
        <w:rPr>
          <w:rFonts w:ascii="Arial" w:hAnsi="Arial" w:cs="Arial"/>
          <w:sz w:val="24"/>
          <w:szCs w:val="24"/>
        </w:rPr>
        <w:t>ané</w:t>
      </w:r>
      <w:r w:rsidRPr="007725FE">
        <w:rPr>
          <w:rFonts w:ascii="Arial" w:hAnsi="Arial" w:cs="Arial"/>
          <w:spacing w:val="33"/>
          <w:sz w:val="24"/>
          <w:szCs w:val="24"/>
        </w:rPr>
        <w:t xml:space="preserve"> </w:t>
      </w:r>
      <w:r w:rsidRPr="007725FE">
        <w:rPr>
          <w:rFonts w:ascii="Arial" w:hAnsi="Arial" w:cs="Arial"/>
          <w:sz w:val="24"/>
          <w:szCs w:val="24"/>
        </w:rPr>
        <w:t>v</w:t>
      </w:r>
      <w:r w:rsidRPr="007725FE">
        <w:rPr>
          <w:rFonts w:ascii="Arial" w:hAnsi="Arial" w:cs="Arial"/>
          <w:spacing w:val="23"/>
          <w:sz w:val="24"/>
          <w:szCs w:val="24"/>
        </w:rPr>
        <w:t xml:space="preserve"> </w:t>
      </w:r>
      <w:r w:rsidRPr="007725FE">
        <w:rPr>
          <w:rFonts w:ascii="Arial" w:hAnsi="Arial" w:cs="Arial"/>
          <w:spacing w:val="6"/>
          <w:sz w:val="24"/>
          <w:szCs w:val="24"/>
        </w:rPr>
        <w:t>b</w:t>
      </w:r>
      <w:r w:rsidRPr="007725FE">
        <w:rPr>
          <w:rFonts w:ascii="Arial" w:hAnsi="Arial" w:cs="Arial"/>
          <w:sz w:val="24"/>
          <w:szCs w:val="24"/>
        </w:rPr>
        <w:t>ěž</w:t>
      </w:r>
      <w:r w:rsidRPr="007725FE">
        <w:rPr>
          <w:rFonts w:ascii="Arial" w:hAnsi="Arial" w:cs="Arial"/>
          <w:spacing w:val="-6"/>
          <w:sz w:val="24"/>
          <w:szCs w:val="24"/>
        </w:rPr>
        <w:t>n</w:t>
      </w:r>
      <w:r w:rsidRPr="007725FE">
        <w:rPr>
          <w:rFonts w:ascii="Arial" w:hAnsi="Arial" w:cs="Arial"/>
          <w:sz w:val="24"/>
          <w:szCs w:val="24"/>
        </w:rPr>
        <w:t>ý</w:t>
      </w:r>
      <w:r w:rsidRPr="007725FE">
        <w:rPr>
          <w:rFonts w:ascii="Arial" w:hAnsi="Arial" w:cs="Arial"/>
          <w:spacing w:val="-6"/>
          <w:sz w:val="24"/>
          <w:szCs w:val="24"/>
        </w:rPr>
        <w:t>c</w:t>
      </w:r>
      <w:r w:rsidRPr="007725FE">
        <w:rPr>
          <w:rFonts w:ascii="Arial" w:hAnsi="Arial" w:cs="Arial"/>
          <w:sz w:val="24"/>
          <w:szCs w:val="24"/>
        </w:rPr>
        <w:t>h</w:t>
      </w:r>
      <w:r w:rsidRPr="007725FE">
        <w:rPr>
          <w:rFonts w:ascii="Arial" w:hAnsi="Arial" w:cs="Arial"/>
          <w:spacing w:val="38"/>
          <w:sz w:val="24"/>
          <w:szCs w:val="24"/>
        </w:rPr>
        <w:t xml:space="preserve"> </w:t>
      </w:r>
      <w:r w:rsidRPr="007725FE">
        <w:rPr>
          <w:rFonts w:ascii="Arial" w:hAnsi="Arial" w:cs="Arial"/>
          <w:sz w:val="24"/>
          <w:szCs w:val="24"/>
        </w:rPr>
        <w:t>h</w:t>
      </w:r>
      <w:r w:rsidRPr="007725FE">
        <w:rPr>
          <w:rFonts w:ascii="Arial" w:hAnsi="Arial" w:cs="Arial"/>
          <w:spacing w:val="7"/>
          <w:sz w:val="24"/>
          <w:szCs w:val="24"/>
        </w:rPr>
        <w:t>o</w:t>
      </w:r>
      <w:r w:rsidRPr="007725FE">
        <w:rPr>
          <w:rFonts w:ascii="Arial" w:hAnsi="Arial" w:cs="Arial"/>
          <w:sz w:val="24"/>
          <w:szCs w:val="24"/>
        </w:rPr>
        <w:t>diná</w:t>
      </w:r>
      <w:r w:rsidRPr="007725FE">
        <w:rPr>
          <w:rFonts w:ascii="Arial" w:hAnsi="Arial" w:cs="Arial"/>
          <w:spacing w:val="-6"/>
          <w:sz w:val="24"/>
          <w:szCs w:val="24"/>
        </w:rPr>
        <w:t>c</w:t>
      </w:r>
      <w:r w:rsidRPr="007725FE">
        <w:rPr>
          <w:rFonts w:ascii="Arial" w:hAnsi="Arial" w:cs="Arial"/>
          <w:sz w:val="24"/>
          <w:szCs w:val="24"/>
        </w:rPr>
        <w:t>h</w:t>
      </w:r>
      <w:r w:rsidRPr="007725FE">
        <w:rPr>
          <w:rFonts w:ascii="Arial" w:hAnsi="Arial" w:cs="Arial"/>
          <w:spacing w:val="47"/>
          <w:sz w:val="24"/>
          <w:szCs w:val="24"/>
        </w:rPr>
        <w:t xml:space="preserve"> </w:t>
      </w:r>
      <w:r w:rsidR="005E153F">
        <w:rPr>
          <w:rFonts w:ascii="Arial" w:hAnsi="Arial" w:cs="Arial"/>
          <w:sz w:val="24"/>
          <w:szCs w:val="24"/>
        </w:rPr>
        <w:t>předmětu</w:t>
      </w:r>
      <w:r w:rsidRPr="007725FE">
        <w:rPr>
          <w:rFonts w:ascii="Arial" w:hAnsi="Arial" w:cs="Arial"/>
          <w:spacing w:val="24"/>
          <w:sz w:val="24"/>
          <w:szCs w:val="24"/>
        </w:rPr>
        <w:t xml:space="preserve"> </w:t>
      </w:r>
      <w:r w:rsidRPr="007725FE">
        <w:rPr>
          <w:rFonts w:ascii="Arial" w:hAnsi="Arial" w:cs="Arial"/>
          <w:sz w:val="24"/>
          <w:szCs w:val="24"/>
        </w:rPr>
        <w:t>Zeměpis.</w:t>
      </w:r>
      <w:r w:rsidRPr="007725FE">
        <w:rPr>
          <w:rFonts w:ascii="Arial" w:hAnsi="Arial" w:cs="Arial"/>
          <w:spacing w:val="30"/>
          <w:sz w:val="24"/>
          <w:szCs w:val="24"/>
        </w:rPr>
        <w:t xml:space="preserve"> </w:t>
      </w:r>
      <w:r w:rsidRPr="007725FE">
        <w:rPr>
          <w:rFonts w:ascii="Arial" w:hAnsi="Arial" w:cs="Arial"/>
          <w:sz w:val="24"/>
          <w:szCs w:val="24"/>
        </w:rPr>
        <w:t>Snaží</w:t>
      </w:r>
      <w:r w:rsidRPr="007725FE">
        <w:rPr>
          <w:rFonts w:ascii="Arial" w:hAnsi="Arial" w:cs="Arial"/>
          <w:spacing w:val="28"/>
          <w:sz w:val="24"/>
          <w:szCs w:val="24"/>
        </w:rPr>
        <w:t xml:space="preserve"> </w:t>
      </w:r>
      <w:r w:rsidRPr="007725FE">
        <w:rPr>
          <w:rFonts w:ascii="Arial" w:hAnsi="Arial" w:cs="Arial"/>
          <w:sz w:val="24"/>
          <w:szCs w:val="24"/>
        </w:rPr>
        <w:t>se</w:t>
      </w:r>
      <w:r w:rsidRPr="007725FE">
        <w:rPr>
          <w:rFonts w:ascii="Arial" w:hAnsi="Arial" w:cs="Arial"/>
          <w:spacing w:val="18"/>
          <w:sz w:val="24"/>
          <w:szCs w:val="24"/>
        </w:rPr>
        <w:t xml:space="preserve"> </w:t>
      </w:r>
      <w:r w:rsidRPr="007725FE">
        <w:rPr>
          <w:rFonts w:ascii="Arial" w:hAnsi="Arial" w:cs="Arial"/>
          <w:sz w:val="24"/>
          <w:szCs w:val="24"/>
        </w:rPr>
        <w:t>rozšířit</w:t>
      </w:r>
      <w:r w:rsidRPr="007725FE">
        <w:rPr>
          <w:rFonts w:ascii="Arial" w:hAnsi="Arial" w:cs="Arial"/>
          <w:spacing w:val="48"/>
          <w:sz w:val="24"/>
          <w:szCs w:val="24"/>
        </w:rPr>
        <w:t xml:space="preserve"> </w:t>
      </w:r>
      <w:r w:rsidRPr="007725FE">
        <w:rPr>
          <w:rFonts w:ascii="Arial" w:hAnsi="Arial" w:cs="Arial"/>
          <w:sz w:val="24"/>
          <w:szCs w:val="24"/>
        </w:rPr>
        <w:t>zís</w:t>
      </w:r>
      <w:r w:rsidRPr="007725FE">
        <w:rPr>
          <w:rFonts w:ascii="Arial" w:hAnsi="Arial" w:cs="Arial"/>
          <w:spacing w:val="-6"/>
          <w:sz w:val="24"/>
          <w:szCs w:val="24"/>
        </w:rPr>
        <w:t>k</w:t>
      </w:r>
      <w:r w:rsidRPr="007725FE">
        <w:rPr>
          <w:rFonts w:ascii="Arial" w:hAnsi="Arial" w:cs="Arial"/>
          <w:sz w:val="24"/>
          <w:szCs w:val="24"/>
        </w:rPr>
        <w:t>ané</w:t>
      </w:r>
      <w:r w:rsidRPr="007725FE">
        <w:rPr>
          <w:rFonts w:ascii="Arial" w:hAnsi="Arial" w:cs="Arial"/>
          <w:spacing w:val="33"/>
          <w:sz w:val="24"/>
          <w:szCs w:val="24"/>
        </w:rPr>
        <w:t xml:space="preserve"> </w:t>
      </w:r>
      <w:r w:rsidRPr="007725FE">
        <w:rPr>
          <w:rFonts w:ascii="Arial" w:hAnsi="Arial" w:cs="Arial"/>
          <w:spacing w:val="-6"/>
          <w:sz w:val="24"/>
          <w:szCs w:val="24"/>
        </w:rPr>
        <w:t>v</w:t>
      </w:r>
      <w:r w:rsidRPr="007725FE">
        <w:rPr>
          <w:rFonts w:ascii="Arial" w:hAnsi="Arial" w:cs="Arial"/>
          <w:sz w:val="24"/>
          <w:szCs w:val="24"/>
        </w:rPr>
        <w:t>ědomosti</w:t>
      </w:r>
      <w:r w:rsidRPr="007725FE">
        <w:rPr>
          <w:rFonts w:ascii="Arial" w:hAnsi="Arial" w:cs="Arial"/>
          <w:spacing w:val="45"/>
          <w:sz w:val="24"/>
          <w:szCs w:val="24"/>
        </w:rPr>
        <w:t xml:space="preserve"> </w:t>
      </w:r>
      <w:r w:rsidRPr="007725FE">
        <w:rPr>
          <w:rFonts w:ascii="Arial" w:hAnsi="Arial" w:cs="Arial"/>
          <w:sz w:val="24"/>
          <w:szCs w:val="24"/>
        </w:rPr>
        <w:t>a</w:t>
      </w:r>
      <w:r w:rsidRPr="007725FE">
        <w:rPr>
          <w:rFonts w:ascii="Arial" w:hAnsi="Arial" w:cs="Arial"/>
          <w:spacing w:val="29"/>
          <w:sz w:val="24"/>
          <w:szCs w:val="24"/>
        </w:rPr>
        <w:t xml:space="preserve"> </w:t>
      </w:r>
      <w:r w:rsidRPr="007725FE">
        <w:rPr>
          <w:rFonts w:ascii="Arial" w:hAnsi="Arial" w:cs="Arial"/>
          <w:sz w:val="24"/>
          <w:szCs w:val="24"/>
        </w:rPr>
        <w:t>informace</w:t>
      </w:r>
      <w:r w:rsidRPr="007725FE">
        <w:rPr>
          <w:rFonts w:ascii="Arial" w:hAnsi="Arial" w:cs="Arial"/>
          <w:spacing w:val="12"/>
          <w:sz w:val="24"/>
          <w:szCs w:val="24"/>
        </w:rPr>
        <w:t xml:space="preserve"> </w:t>
      </w:r>
      <w:r w:rsidRPr="007725FE">
        <w:rPr>
          <w:rFonts w:ascii="Arial" w:hAnsi="Arial" w:cs="Arial"/>
          <w:sz w:val="24"/>
          <w:szCs w:val="24"/>
        </w:rPr>
        <w:t>z</w:t>
      </w:r>
      <w:r w:rsidRPr="007725FE">
        <w:rPr>
          <w:rFonts w:ascii="Arial" w:hAnsi="Arial" w:cs="Arial"/>
          <w:spacing w:val="4"/>
          <w:sz w:val="24"/>
          <w:szCs w:val="24"/>
        </w:rPr>
        <w:t xml:space="preserve"> </w:t>
      </w:r>
      <w:r w:rsidRPr="007725FE">
        <w:rPr>
          <w:rFonts w:ascii="Arial" w:hAnsi="Arial" w:cs="Arial"/>
          <w:spacing w:val="6"/>
          <w:sz w:val="24"/>
          <w:szCs w:val="24"/>
        </w:rPr>
        <w:t>b</w:t>
      </w:r>
      <w:r w:rsidRPr="007725FE">
        <w:rPr>
          <w:rFonts w:ascii="Arial" w:hAnsi="Arial" w:cs="Arial"/>
          <w:sz w:val="24"/>
          <w:szCs w:val="24"/>
        </w:rPr>
        <w:t>ěž</w:t>
      </w:r>
      <w:r w:rsidRPr="007725FE">
        <w:rPr>
          <w:rFonts w:ascii="Arial" w:hAnsi="Arial" w:cs="Arial"/>
          <w:spacing w:val="-7"/>
          <w:sz w:val="24"/>
          <w:szCs w:val="24"/>
        </w:rPr>
        <w:t>n</w:t>
      </w:r>
      <w:r w:rsidRPr="007725FE">
        <w:rPr>
          <w:rFonts w:ascii="Arial" w:hAnsi="Arial" w:cs="Arial"/>
          <w:sz w:val="24"/>
          <w:szCs w:val="24"/>
        </w:rPr>
        <w:t>ý</w:t>
      </w:r>
      <w:r w:rsidRPr="007725FE">
        <w:rPr>
          <w:rFonts w:ascii="Arial" w:hAnsi="Arial" w:cs="Arial"/>
          <w:spacing w:val="-6"/>
          <w:sz w:val="24"/>
          <w:szCs w:val="24"/>
        </w:rPr>
        <w:t>c</w:t>
      </w:r>
      <w:r w:rsidRPr="007725FE">
        <w:rPr>
          <w:rFonts w:ascii="Arial" w:hAnsi="Arial" w:cs="Arial"/>
          <w:sz w:val="24"/>
          <w:szCs w:val="24"/>
        </w:rPr>
        <w:t>h</w:t>
      </w:r>
      <w:r w:rsidRPr="007725FE">
        <w:rPr>
          <w:rFonts w:ascii="Arial" w:hAnsi="Arial" w:cs="Arial"/>
          <w:spacing w:val="26"/>
          <w:sz w:val="24"/>
          <w:szCs w:val="24"/>
        </w:rPr>
        <w:t xml:space="preserve"> </w:t>
      </w:r>
      <w:r w:rsidRPr="007725FE">
        <w:rPr>
          <w:rFonts w:ascii="Arial" w:hAnsi="Arial" w:cs="Arial"/>
          <w:sz w:val="24"/>
          <w:szCs w:val="24"/>
        </w:rPr>
        <w:t>h</w:t>
      </w:r>
      <w:r w:rsidRPr="007725FE">
        <w:rPr>
          <w:rFonts w:ascii="Arial" w:hAnsi="Arial" w:cs="Arial"/>
          <w:spacing w:val="7"/>
          <w:sz w:val="24"/>
          <w:szCs w:val="24"/>
        </w:rPr>
        <w:t>o</w:t>
      </w:r>
      <w:r w:rsidRPr="007725FE">
        <w:rPr>
          <w:rFonts w:ascii="Arial" w:hAnsi="Arial" w:cs="Arial"/>
          <w:sz w:val="24"/>
          <w:szCs w:val="24"/>
        </w:rPr>
        <w:t>din</w:t>
      </w:r>
      <w:r w:rsidRPr="007725FE">
        <w:rPr>
          <w:rFonts w:ascii="Arial" w:hAnsi="Arial" w:cs="Arial"/>
          <w:spacing w:val="23"/>
          <w:sz w:val="24"/>
          <w:szCs w:val="24"/>
        </w:rPr>
        <w:t xml:space="preserve"> </w:t>
      </w:r>
      <w:r w:rsidRPr="007725FE">
        <w:rPr>
          <w:rFonts w:ascii="Arial" w:hAnsi="Arial" w:cs="Arial"/>
          <w:w w:val="109"/>
          <w:sz w:val="24"/>
          <w:szCs w:val="24"/>
        </w:rPr>
        <w:t>a</w:t>
      </w:r>
      <w:r w:rsidRPr="007725FE">
        <w:rPr>
          <w:rFonts w:ascii="Arial" w:hAnsi="Arial" w:cs="Arial"/>
          <w:spacing w:val="7"/>
          <w:sz w:val="24"/>
          <w:szCs w:val="24"/>
        </w:rPr>
        <w:t xml:space="preserve"> </w:t>
      </w:r>
      <w:r w:rsidRPr="007725FE">
        <w:rPr>
          <w:rFonts w:ascii="Arial" w:hAnsi="Arial" w:cs="Arial"/>
          <w:w w:val="106"/>
          <w:sz w:val="24"/>
          <w:szCs w:val="24"/>
        </w:rPr>
        <w:t>využít</w:t>
      </w:r>
      <w:r w:rsidRPr="007725FE">
        <w:rPr>
          <w:rFonts w:ascii="Arial" w:hAnsi="Arial" w:cs="Arial"/>
          <w:spacing w:val="4"/>
          <w:w w:val="106"/>
          <w:sz w:val="24"/>
          <w:szCs w:val="24"/>
        </w:rPr>
        <w:t xml:space="preserve"> </w:t>
      </w:r>
      <w:r w:rsidRPr="007725FE">
        <w:rPr>
          <w:rFonts w:ascii="Arial" w:hAnsi="Arial" w:cs="Arial"/>
          <w:sz w:val="24"/>
          <w:szCs w:val="24"/>
        </w:rPr>
        <w:t>je</w:t>
      </w:r>
      <w:r w:rsidRPr="007725FE">
        <w:rPr>
          <w:rFonts w:ascii="Arial" w:hAnsi="Arial" w:cs="Arial"/>
          <w:spacing w:val="8"/>
          <w:sz w:val="24"/>
          <w:szCs w:val="24"/>
        </w:rPr>
        <w:t xml:space="preserve"> </w:t>
      </w:r>
      <w:r w:rsidRPr="007725FE">
        <w:rPr>
          <w:rFonts w:ascii="Arial" w:hAnsi="Arial" w:cs="Arial"/>
          <w:sz w:val="24"/>
          <w:szCs w:val="24"/>
        </w:rPr>
        <w:t>především</w:t>
      </w:r>
      <w:r w:rsidRPr="007725FE">
        <w:rPr>
          <w:rFonts w:ascii="Arial" w:hAnsi="Arial" w:cs="Arial"/>
          <w:spacing w:val="32"/>
          <w:sz w:val="24"/>
          <w:szCs w:val="24"/>
        </w:rPr>
        <w:t xml:space="preserve"> </w:t>
      </w:r>
      <w:r w:rsidRPr="007725FE">
        <w:rPr>
          <w:rFonts w:ascii="Arial" w:hAnsi="Arial" w:cs="Arial"/>
          <w:sz w:val="24"/>
          <w:szCs w:val="24"/>
        </w:rPr>
        <w:t>v</w:t>
      </w:r>
      <w:r w:rsidRPr="007725FE">
        <w:rPr>
          <w:rFonts w:ascii="Arial" w:hAnsi="Arial" w:cs="Arial"/>
          <w:spacing w:val="9"/>
          <w:sz w:val="24"/>
          <w:szCs w:val="24"/>
        </w:rPr>
        <w:t xml:space="preserve"> </w:t>
      </w:r>
      <w:r w:rsidRPr="007725FE">
        <w:rPr>
          <w:rFonts w:ascii="Arial" w:hAnsi="Arial" w:cs="Arial"/>
          <w:sz w:val="24"/>
          <w:szCs w:val="24"/>
        </w:rPr>
        <w:t>prakti</w:t>
      </w:r>
      <w:r w:rsidRPr="007725FE">
        <w:rPr>
          <w:rFonts w:ascii="Arial" w:hAnsi="Arial" w:cs="Arial"/>
          <w:spacing w:val="-6"/>
          <w:sz w:val="24"/>
          <w:szCs w:val="24"/>
        </w:rPr>
        <w:t>c</w:t>
      </w:r>
      <w:r w:rsidRPr="007725FE">
        <w:rPr>
          <w:rFonts w:ascii="Arial" w:hAnsi="Arial" w:cs="Arial"/>
          <w:sz w:val="24"/>
          <w:szCs w:val="24"/>
        </w:rPr>
        <w:t>ký</w:t>
      </w:r>
      <w:r w:rsidRPr="007725FE">
        <w:rPr>
          <w:rFonts w:ascii="Arial" w:hAnsi="Arial" w:cs="Arial"/>
          <w:spacing w:val="-6"/>
          <w:sz w:val="24"/>
          <w:szCs w:val="24"/>
        </w:rPr>
        <w:t>c</w:t>
      </w:r>
      <w:r w:rsidRPr="007725FE">
        <w:rPr>
          <w:rFonts w:ascii="Arial" w:hAnsi="Arial" w:cs="Arial"/>
          <w:sz w:val="24"/>
          <w:szCs w:val="24"/>
        </w:rPr>
        <w:t>h úlohá</w:t>
      </w:r>
      <w:r w:rsidRPr="007725FE">
        <w:rPr>
          <w:rFonts w:ascii="Arial" w:hAnsi="Arial" w:cs="Arial"/>
          <w:spacing w:val="-6"/>
          <w:sz w:val="24"/>
          <w:szCs w:val="24"/>
        </w:rPr>
        <w:t>c</w:t>
      </w:r>
      <w:r w:rsidRPr="007725FE">
        <w:rPr>
          <w:rFonts w:ascii="Arial" w:hAnsi="Arial" w:cs="Arial"/>
          <w:sz w:val="24"/>
          <w:szCs w:val="24"/>
        </w:rPr>
        <w:t>h</w:t>
      </w:r>
      <w:r w:rsidRPr="007725FE">
        <w:rPr>
          <w:rFonts w:ascii="Arial" w:hAnsi="Arial" w:cs="Arial"/>
          <w:spacing w:val="29"/>
          <w:sz w:val="24"/>
          <w:szCs w:val="24"/>
        </w:rPr>
        <w:t xml:space="preserve"> </w:t>
      </w:r>
      <w:r w:rsidRPr="007725FE">
        <w:rPr>
          <w:rFonts w:ascii="Arial" w:hAnsi="Arial" w:cs="Arial"/>
          <w:sz w:val="24"/>
          <w:szCs w:val="24"/>
        </w:rPr>
        <w:t>a</w:t>
      </w:r>
      <w:r w:rsidRPr="007725FE">
        <w:rPr>
          <w:rFonts w:ascii="Arial" w:hAnsi="Arial" w:cs="Arial"/>
          <w:spacing w:val="15"/>
          <w:sz w:val="24"/>
          <w:szCs w:val="24"/>
        </w:rPr>
        <w:t xml:space="preserve"> </w:t>
      </w:r>
      <w:r w:rsidRPr="007725FE">
        <w:rPr>
          <w:rFonts w:ascii="Arial" w:hAnsi="Arial" w:cs="Arial"/>
          <w:sz w:val="24"/>
          <w:szCs w:val="24"/>
        </w:rPr>
        <w:t>situací</w:t>
      </w:r>
      <w:r w:rsidRPr="007725FE">
        <w:rPr>
          <w:rFonts w:ascii="Arial" w:hAnsi="Arial" w:cs="Arial"/>
          <w:spacing w:val="-6"/>
          <w:sz w:val="24"/>
          <w:szCs w:val="24"/>
        </w:rPr>
        <w:t>c</w:t>
      </w:r>
      <w:r w:rsidRPr="007725FE">
        <w:rPr>
          <w:rFonts w:ascii="Arial" w:hAnsi="Arial" w:cs="Arial"/>
          <w:sz w:val="24"/>
          <w:szCs w:val="24"/>
        </w:rPr>
        <w:t>h.</w:t>
      </w:r>
      <w:r w:rsidRPr="007725FE">
        <w:rPr>
          <w:rFonts w:ascii="Arial" w:hAnsi="Arial" w:cs="Arial"/>
          <w:spacing w:val="45"/>
          <w:sz w:val="24"/>
          <w:szCs w:val="24"/>
        </w:rPr>
        <w:t xml:space="preserve"> </w:t>
      </w:r>
      <w:r w:rsidRPr="007725FE">
        <w:rPr>
          <w:rFonts w:ascii="Arial" w:hAnsi="Arial" w:cs="Arial"/>
          <w:sz w:val="24"/>
          <w:szCs w:val="24"/>
        </w:rPr>
        <w:t xml:space="preserve">Žáci </w:t>
      </w:r>
      <w:r w:rsidRPr="007725FE">
        <w:rPr>
          <w:rFonts w:ascii="Arial" w:hAnsi="Arial" w:cs="Arial"/>
          <w:spacing w:val="-27"/>
          <w:sz w:val="24"/>
          <w:szCs w:val="24"/>
        </w:rPr>
        <w:t xml:space="preserve"> </w:t>
      </w:r>
      <w:r w:rsidRPr="007725FE">
        <w:rPr>
          <w:rFonts w:ascii="Arial" w:hAnsi="Arial" w:cs="Arial"/>
          <w:sz w:val="24"/>
          <w:szCs w:val="24"/>
        </w:rPr>
        <w:t>využijí</w:t>
      </w:r>
      <w:r w:rsidRPr="007725FE">
        <w:rPr>
          <w:rFonts w:ascii="Arial" w:hAnsi="Arial" w:cs="Arial"/>
          <w:spacing w:val="34"/>
          <w:sz w:val="24"/>
          <w:szCs w:val="24"/>
        </w:rPr>
        <w:t xml:space="preserve"> </w:t>
      </w:r>
      <w:r w:rsidRPr="007725FE">
        <w:rPr>
          <w:rFonts w:ascii="Arial" w:hAnsi="Arial" w:cs="Arial"/>
          <w:sz w:val="24"/>
          <w:szCs w:val="24"/>
        </w:rPr>
        <w:t>s</w:t>
      </w:r>
      <w:r w:rsidRPr="007725FE">
        <w:rPr>
          <w:rFonts w:ascii="Arial" w:hAnsi="Arial" w:cs="Arial"/>
          <w:spacing w:val="-6"/>
          <w:sz w:val="24"/>
          <w:szCs w:val="24"/>
        </w:rPr>
        <w:t>v</w:t>
      </w:r>
      <w:r w:rsidRPr="007725FE">
        <w:rPr>
          <w:rFonts w:ascii="Arial" w:hAnsi="Arial" w:cs="Arial"/>
          <w:sz w:val="24"/>
          <w:szCs w:val="24"/>
        </w:rPr>
        <w:t>é</w:t>
      </w:r>
      <w:r w:rsidRPr="007725FE">
        <w:rPr>
          <w:rFonts w:ascii="Arial" w:hAnsi="Arial" w:cs="Arial"/>
          <w:spacing w:val="21"/>
          <w:sz w:val="24"/>
          <w:szCs w:val="24"/>
        </w:rPr>
        <w:t xml:space="preserve"> </w:t>
      </w:r>
      <w:r w:rsidRPr="007725FE">
        <w:rPr>
          <w:rFonts w:ascii="Arial" w:hAnsi="Arial" w:cs="Arial"/>
          <w:sz w:val="24"/>
          <w:szCs w:val="24"/>
        </w:rPr>
        <w:t xml:space="preserve">znalosti </w:t>
      </w:r>
      <w:r w:rsidRPr="007725FE">
        <w:rPr>
          <w:rFonts w:ascii="Arial" w:hAnsi="Arial" w:cs="Arial"/>
          <w:spacing w:val="1"/>
          <w:sz w:val="24"/>
          <w:szCs w:val="24"/>
        </w:rPr>
        <w:t xml:space="preserve"> </w:t>
      </w:r>
      <w:r w:rsidRPr="007725FE">
        <w:rPr>
          <w:rFonts w:ascii="Arial" w:hAnsi="Arial" w:cs="Arial"/>
          <w:sz w:val="24"/>
          <w:szCs w:val="24"/>
        </w:rPr>
        <w:t>i</w:t>
      </w:r>
      <w:r w:rsidRPr="007725FE">
        <w:rPr>
          <w:rFonts w:ascii="Arial" w:hAnsi="Arial" w:cs="Arial"/>
          <w:spacing w:val="21"/>
          <w:sz w:val="24"/>
          <w:szCs w:val="24"/>
        </w:rPr>
        <w:t xml:space="preserve"> </w:t>
      </w:r>
      <w:r w:rsidRPr="007725FE">
        <w:rPr>
          <w:rFonts w:ascii="Arial" w:hAnsi="Arial" w:cs="Arial"/>
          <w:sz w:val="24"/>
          <w:szCs w:val="24"/>
        </w:rPr>
        <w:t>z</w:t>
      </w:r>
      <w:r w:rsidRPr="007725FE">
        <w:rPr>
          <w:rFonts w:ascii="Arial" w:hAnsi="Arial" w:cs="Arial"/>
          <w:spacing w:val="20"/>
          <w:sz w:val="24"/>
          <w:szCs w:val="24"/>
        </w:rPr>
        <w:t xml:space="preserve"> </w:t>
      </w:r>
      <w:r w:rsidRPr="007725FE">
        <w:rPr>
          <w:rFonts w:ascii="Arial" w:hAnsi="Arial" w:cs="Arial"/>
          <w:sz w:val="24"/>
          <w:szCs w:val="24"/>
        </w:rPr>
        <w:t>ji</w:t>
      </w:r>
      <w:r w:rsidRPr="007725FE">
        <w:rPr>
          <w:rFonts w:ascii="Arial" w:hAnsi="Arial" w:cs="Arial"/>
          <w:spacing w:val="-6"/>
          <w:sz w:val="24"/>
          <w:szCs w:val="24"/>
        </w:rPr>
        <w:t>n</w:t>
      </w:r>
      <w:r w:rsidRPr="007725FE">
        <w:rPr>
          <w:rFonts w:ascii="Arial" w:hAnsi="Arial" w:cs="Arial"/>
          <w:sz w:val="24"/>
          <w:szCs w:val="24"/>
        </w:rPr>
        <w:t>ý</w:t>
      </w:r>
      <w:r w:rsidRPr="007725FE">
        <w:rPr>
          <w:rFonts w:ascii="Arial" w:hAnsi="Arial" w:cs="Arial"/>
          <w:spacing w:val="-6"/>
          <w:sz w:val="24"/>
          <w:szCs w:val="24"/>
        </w:rPr>
        <w:t>c</w:t>
      </w:r>
      <w:r w:rsidRPr="007725FE">
        <w:rPr>
          <w:rFonts w:ascii="Arial" w:hAnsi="Arial" w:cs="Arial"/>
          <w:sz w:val="24"/>
          <w:szCs w:val="24"/>
        </w:rPr>
        <w:t>h</w:t>
      </w:r>
      <w:r w:rsidRPr="007725FE">
        <w:rPr>
          <w:rFonts w:ascii="Arial" w:hAnsi="Arial" w:cs="Arial"/>
          <w:spacing w:val="37"/>
          <w:sz w:val="24"/>
          <w:szCs w:val="24"/>
        </w:rPr>
        <w:t xml:space="preserve"> </w:t>
      </w:r>
      <w:r w:rsidRPr="007725FE">
        <w:rPr>
          <w:rFonts w:ascii="Arial" w:hAnsi="Arial" w:cs="Arial"/>
          <w:sz w:val="24"/>
          <w:szCs w:val="24"/>
        </w:rPr>
        <w:t xml:space="preserve">předmětů, </w:t>
      </w:r>
      <w:r w:rsidRPr="007725FE">
        <w:rPr>
          <w:rFonts w:ascii="Arial" w:hAnsi="Arial" w:cs="Arial"/>
          <w:spacing w:val="29"/>
          <w:sz w:val="24"/>
          <w:szCs w:val="24"/>
        </w:rPr>
        <w:t xml:space="preserve"> </w:t>
      </w:r>
      <w:r w:rsidRPr="007725FE">
        <w:rPr>
          <w:rFonts w:ascii="Arial" w:hAnsi="Arial" w:cs="Arial"/>
          <w:spacing w:val="-6"/>
          <w:sz w:val="24"/>
          <w:szCs w:val="24"/>
        </w:rPr>
        <w:t>v</w:t>
      </w:r>
      <w:r w:rsidRPr="007725FE">
        <w:rPr>
          <w:rFonts w:ascii="Arial" w:hAnsi="Arial" w:cs="Arial"/>
          <w:sz w:val="24"/>
          <w:szCs w:val="24"/>
        </w:rPr>
        <w:t>e</w:t>
      </w:r>
      <w:r w:rsidRPr="007725FE">
        <w:rPr>
          <w:rFonts w:ascii="Arial" w:hAnsi="Arial" w:cs="Arial"/>
          <w:spacing w:val="22"/>
          <w:sz w:val="24"/>
          <w:szCs w:val="24"/>
        </w:rPr>
        <w:t xml:space="preserve"> </w:t>
      </w:r>
      <w:r w:rsidRPr="007725FE">
        <w:rPr>
          <w:rFonts w:ascii="Arial" w:hAnsi="Arial" w:cs="Arial"/>
          <w:sz w:val="24"/>
          <w:szCs w:val="24"/>
        </w:rPr>
        <w:t>který</w:t>
      </w:r>
      <w:r w:rsidRPr="007725FE">
        <w:rPr>
          <w:rFonts w:ascii="Arial" w:hAnsi="Arial" w:cs="Arial"/>
          <w:spacing w:val="-6"/>
          <w:sz w:val="24"/>
          <w:szCs w:val="24"/>
        </w:rPr>
        <w:t>c</w:t>
      </w:r>
      <w:r w:rsidRPr="007725FE">
        <w:rPr>
          <w:rFonts w:ascii="Arial" w:hAnsi="Arial" w:cs="Arial"/>
          <w:sz w:val="24"/>
          <w:szCs w:val="24"/>
        </w:rPr>
        <w:t xml:space="preserve">h </w:t>
      </w:r>
      <w:r w:rsidRPr="007725FE">
        <w:rPr>
          <w:rFonts w:ascii="Arial" w:hAnsi="Arial" w:cs="Arial"/>
          <w:spacing w:val="8"/>
          <w:sz w:val="24"/>
          <w:szCs w:val="24"/>
        </w:rPr>
        <w:t xml:space="preserve"> </w:t>
      </w:r>
      <w:r w:rsidRPr="007725FE">
        <w:rPr>
          <w:rFonts w:ascii="Arial" w:hAnsi="Arial" w:cs="Arial"/>
          <w:sz w:val="24"/>
          <w:szCs w:val="24"/>
        </w:rPr>
        <w:t>d</w:t>
      </w:r>
      <w:r w:rsidRPr="007725FE">
        <w:rPr>
          <w:rFonts w:ascii="Arial" w:hAnsi="Arial" w:cs="Arial"/>
          <w:spacing w:val="6"/>
          <w:sz w:val="24"/>
          <w:szCs w:val="24"/>
        </w:rPr>
        <w:t>o</w:t>
      </w:r>
      <w:r w:rsidRPr="007725FE">
        <w:rPr>
          <w:rFonts w:ascii="Arial" w:hAnsi="Arial" w:cs="Arial"/>
          <w:spacing w:val="-6"/>
          <w:sz w:val="24"/>
          <w:szCs w:val="24"/>
        </w:rPr>
        <w:t>c</w:t>
      </w:r>
      <w:r w:rsidRPr="007725FE">
        <w:rPr>
          <w:rFonts w:ascii="Arial" w:hAnsi="Arial" w:cs="Arial"/>
          <w:sz w:val="24"/>
          <w:szCs w:val="24"/>
        </w:rPr>
        <w:t>hází</w:t>
      </w:r>
      <w:r w:rsidRPr="007725FE">
        <w:rPr>
          <w:rFonts w:ascii="Arial" w:hAnsi="Arial" w:cs="Arial"/>
          <w:spacing w:val="36"/>
          <w:sz w:val="24"/>
          <w:szCs w:val="24"/>
        </w:rPr>
        <w:t xml:space="preserve"> </w:t>
      </w:r>
      <w:r w:rsidRPr="007725FE">
        <w:rPr>
          <w:rFonts w:ascii="Arial" w:hAnsi="Arial" w:cs="Arial"/>
          <w:sz w:val="24"/>
          <w:szCs w:val="24"/>
        </w:rPr>
        <w:t>k</w:t>
      </w:r>
      <w:r w:rsidRPr="007725FE">
        <w:rPr>
          <w:rFonts w:ascii="Arial" w:hAnsi="Arial" w:cs="Arial"/>
          <w:spacing w:val="25"/>
          <w:sz w:val="24"/>
          <w:szCs w:val="24"/>
        </w:rPr>
        <w:t xml:space="preserve"> </w:t>
      </w:r>
      <w:r w:rsidRPr="007725FE">
        <w:rPr>
          <w:rFonts w:ascii="Arial" w:hAnsi="Arial" w:cs="Arial"/>
          <w:sz w:val="24"/>
          <w:szCs w:val="24"/>
        </w:rPr>
        <w:t xml:space="preserve">prolínání </w:t>
      </w:r>
      <w:r w:rsidRPr="007725FE">
        <w:rPr>
          <w:rFonts w:ascii="Arial" w:hAnsi="Arial" w:cs="Arial"/>
          <w:spacing w:val="5"/>
          <w:sz w:val="24"/>
          <w:szCs w:val="24"/>
        </w:rPr>
        <w:t xml:space="preserve"> </w:t>
      </w:r>
      <w:r w:rsidRPr="007725FE">
        <w:rPr>
          <w:rFonts w:ascii="Arial" w:hAnsi="Arial" w:cs="Arial"/>
          <w:sz w:val="24"/>
          <w:szCs w:val="24"/>
        </w:rPr>
        <w:t>uči</w:t>
      </w:r>
      <w:r w:rsidRPr="007725FE">
        <w:rPr>
          <w:rFonts w:ascii="Arial" w:hAnsi="Arial" w:cs="Arial"/>
          <w:spacing w:val="-6"/>
          <w:sz w:val="24"/>
          <w:szCs w:val="24"/>
        </w:rPr>
        <w:t>v</w:t>
      </w:r>
      <w:r w:rsidRPr="007725FE">
        <w:rPr>
          <w:rFonts w:ascii="Arial" w:hAnsi="Arial" w:cs="Arial"/>
          <w:sz w:val="24"/>
          <w:szCs w:val="24"/>
        </w:rPr>
        <w:t>a</w:t>
      </w:r>
      <w:r w:rsidRPr="007725FE">
        <w:rPr>
          <w:rFonts w:ascii="Arial" w:hAnsi="Arial" w:cs="Arial"/>
          <w:spacing w:val="36"/>
          <w:sz w:val="24"/>
          <w:szCs w:val="24"/>
        </w:rPr>
        <w:t xml:space="preserve"> </w:t>
      </w:r>
      <w:r w:rsidRPr="007725FE">
        <w:rPr>
          <w:rFonts w:ascii="Arial" w:hAnsi="Arial" w:cs="Arial"/>
          <w:sz w:val="24"/>
          <w:szCs w:val="24"/>
        </w:rPr>
        <w:t>(přír</w:t>
      </w:r>
      <w:r w:rsidRPr="007725FE">
        <w:rPr>
          <w:rFonts w:ascii="Arial" w:hAnsi="Arial" w:cs="Arial"/>
          <w:spacing w:val="7"/>
          <w:sz w:val="24"/>
          <w:szCs w:val="24"/>
        </w:rPr>
        <w:t>o</w:t>
      </w:r>
      <w:r w:rsidRPr="007725FE">
        <w:rPr>
          <w:rFonts w:ascii="Arial" w:hAnsi="Arial" w:cs="Arial"/>
          <w:sz w:val="24"/>
          <w:szCs w:val="24"/>
        </w:rPr>
        <w:t>dopis,</w:t>
      </w:r>
      <w:r w:rsidRPr="007725FE">
        <w:rPr>
          <w:rFonts w:ascii="Arial" w:hAnsi="Arial" w:cs="Arial"/>
          <w:spacing w:val="43"/>
          <w:sz w:val="24"/>
          <w:szCs w:val="24"/>
        </w:rPr>
        <w:t xml:space="preserve"> </w:t>
      </w:r>
      <w:r w:rsidRPr="007725FE">
        <w:rPr>
          <w:rFonts w:ascii="Arial" w:hAnsi="Arial" w:cs="Arial"/>
          <w:sz w:val="24"/>
          <w:szCs w:val="24"/>
        </w:rPr>
        <w:t>dějepis,</w:t>
      </w:r>
      <w:r w:rsidRPr="007725FE">
        <w:rPr>
          <w:rFonts w:ascii="Arial" w:hAnsi="Arial" w:cs="Arial"/>
          <w:spacing w:val="33"/>
          <w:sz w:val="24"/>
          <w:szCs w:val="24"/>
        </w:rPr>
        <w:t xml:space="preserve"> </w:t>
      </w:r>
      <w:r w:rsidRPr="007725FE">
        <w:rPr>
          <w:rFonts w:ascii="Arial" w:hAnsi="Arial" w:cs="Arial"/>
          <w:sz w:val="24"/>
          <w:szCs w:val="24"/>
        </w:rPr>
        <w:t>o</w:t>
      </w:r>
      <w:r w:rsidRPr="007725FE">
        <w:rPr>
          <w:rFonts w:ascii="Arial" w:hAnsi="Arial" w:cs="Arial"/>
          <w:spacing w:val="7"/>
          <w:sz w:val="24"/>
          <w:szCs w:val="24"/>
        </w:rPr>
        <w:t>b</w:t>
      </w:r>
      <w:r w:rsidRPr="007725FE">
        <w:rPr>
          <w:rFonts w:ascii="Arial" w:hAnsi="Arial" w:cs="Arial"/>
          <w:sz w:val="24"/>
          <w:szCs w:val="24"/>
        </w:rPr>
        <w:t>čans</w:t>
      </w:r>
      <w:r w:rsidRPr="007725FE">
        <w:rPr>
          <w:rFonts w:ascii="Arial" w:hAnsi="Arial" w:cs="Arial"/>
          <w:spacing w:val="-6"/>
          <w:sz w:val="24"/>
          <w:szCs w:val="24"/>
        </w:rPr>
        <w:t>k</w:t>
      </w:r>
      <w:r w:rsidRPr="007725FE">
        <w:rPr>
          <w:rFonts w:ascii="Arial" w:hAnsi="Arial" w:cs="Arial"/>
          <w:sz w:val="24"/>
          <w:szCs w:val="24"/>
        </w:rPr>
        <w:t>á</w:t>
      </w:r>
      <w:r w:rsidRPr="007725FE">
        <w:rPr>
          <w:rFonts w:ascii="Arial" w:hAnsi="Arial" w:cs="Arial"/>
          <w:spacing w:val="39"/>
          <w:sz w:val="24"/>
          <w:szCs w:val="24"/>
        </w:rPr>
        <w:t xml:space="preserve"> </w:t>
      </w:r>
      <w:r w:rsidRPr="007725FE">
        <w:rPr>
          <w:rFonts w:ascii="Arial" w:hAnsi="Arial" w:cs="Arial"/>
          <w:sz w:val="24"/>
          <w:szCs w:val="24"/>
        </w:rPr>
        <w:t>vý</w:t>
      </w:r>
      <w:r w:rsidRPr="007725FE">
        <w:rPr>
          <w:rFonts w:ascii="Arial" w:hAnsi="Arial" w:cs="Arial"/>
          <w:spacing w:val="-6"/>
          <w:sz w:val="24"/>
          <w:szCs w:val="24"/>
        </w:rPr>
        <w:t>c</w:t>
      </w:r>
      <w:r w:rsidRPr="007725FE">
        <w:rPr>
          <w:rFonts w:ascii="Arial" w:hAnsi="Arial" w:cs="Arial"/>
          <w:sz w:val="24"/>
          <w:szCs w:val="24"/>
        </w:rPr>
        <w:t>h</w:t>
      </w:r>
      <w:r w:rsidRPr="007725FE">
        <w:rPr>
          <w:rFonts w:ascii="Arial" w:hAnsi="Arial" w:cs="Arial"/>
          <w:spacing w:val="-6"/>
          <w:sz w:val="24"/>
          <w:szCs w:val="24"/>
        </w:rPr>
        <w:t>ov</w:t>
      </w:r>
      <w:r w:rsidRPr="007725FE">
        <w:rPr>
          <w:rFonts w:ascii="Arial" w:hAnsi="Arial" w:cs="Arial"/>
          <w:sz w:val="24"/>
          <w:szCs w:val="24"/>
        </w:rPr>
        <w:t>a</w:t>
      </w:r>
      <w:r w:rsidRPr="007725FE">
        <w:rPr>
          <w:rFonts w:ascii="Arial" w:hAnsi="Arial" w:cs="Arial"/>
          <w:spacing w:val="30"/>
          <w:sz w:val="24"/>
          <w:szCs w:val="24"/>
        </w:rPr>
        <w:t xml:space="preserve"> </w:t>
      </w:r>
      <w:r w:rsidRPr="007725FE">
        <w:rPr>
          <w:rFonts w:ascii="Arial" w:hAnsi="Arial" w:cs="Arial"/>
          <w:w w:val="120"/>
          <w:sz w:val="24"/>
          <w:szCs w:val="24"/>
        </w:rPr>
        <w:t>at</w:t>
      </w:r>
      <w:r w:rsidRPr="007725FE">
        <w:rPr>
          <w:rFonts w:ascii="Arial" w:hAnsi="Arial" w:cs="Arial"/>
          <w:w w:val="109"/>
          <w:sz w:val="24"/>
          <w:szCs w:val="24"/>
        </w:rPr>
        <w:t>d.).</w:t>
      </w:r>
    </w:p>
    <w:p w:rsidR="007725FE" w:rsidRPr="007725FE" w:rsidRDefault="007725FE" w:rsidP="007725FE">
      <w:pPr>
        <w:widowControl w:val="0"/>
        <w:autoSpaceDE w:val="0"/>
        <w:autoSpaceDN w:val="0"/>
        <w:adjustRightInd w:val="0"/>
        <w:spacing w:line="251" w:lineRule="auto"/>
        <w:ind w:left="101" w:right="59" w:firstLine="351"/>
        <w:jc w:val="both"/>
        <w:rPr>
          <w:rFonts w:ascii="Arial" w:hAnsi="Arial" w:cs="Arial"/>
          <w:sz w:val="24"/>
          <w:szCs w:val="24"/>
        </w:rPr>
      </w:pPr>
      <w:r w:rsidRPr="007725FE">
        <w:rPr>
          <w:rFonts w:ascii="Arial" w:hAnsi="Arial" w:cs="Arial"/>
          <w:spacing w:val="-19"/>
          <w:w w:val="115"/>
          <w:sz w:val="24"/>
          <w:szCs w:val="24"/>
        </w:rPr>
        <w:t>T</w:t>
      </w:r>
      <w:r w:rsidRPr="007725FE">
        <w:rPr>
          <w:rFonts w:ascii="Arial" w:hAnsi="Arial" w:cs="Arial"/>
          <w:w w:val="103"/>
          <w:sz w:val="24"/>
          <w:szCs w:val="24"/>
        </w:rPr>
        <w:t>e</w:t>
      </w:r>
      <w:r w:rsidRPr="007725FE">
        <w:rPr>
          <w:rFonts w:ascii="Arial" w:hAnsi="Arial" w:cs="Arial"/>
          <w:spacing w:val="-6"/>
          <w:w w:val="103"/>
          <w:sz w:val="24"/>
          <w:szCs w:val="24"/>
        </w:rPr>
        <w:t>n</w:t>
      </w:r>
      <w:r w:rsidRPr="007725FE">
        <w:rPr>
          <w:rFonts w:ascii="Arial" w:hAnsi="Arial" w:cs="Arial"/>
          <w:w w:val="136"/>
          <w:sz w:val="24"/>
          <w:szCs w:val="24"/>
        </w:rPr>
        <w:t>t</w:t>
      </w:r>
      <w:r w:rsidRPr="007725FE">
        <w:rPr>
          <w:rFonts w:ascii="Arial" w:hAnsi="Arial" w:cs="Arial"/>
          <w:w w:val="97"/>
          <w:sz w:val="24"/>
          <w:szCs w:val="24"/>
        </w:rPr>
        <w:t>o</w:t>
      </w:r>
      <w:r w:rsidRPr="007725FE">
        <w:rPr>
          <w:rFonts w:ascii="Arial" w:hAnsi="Arial" w:cs="Arial"/>
          <w:spacing w:val="11"/>
          <w:w w:val="97"/>
          <w:sz w:val="24"/>
          <w:szCs w:val="24"/>
        </w:rPr>
        <w:t xml:space="preserve"> </w:t>
      </w:r>
      <w:r w:rsidRPr="007725FE">
        <w:rPr>
          <w:rFonts w:ascii="Arial" w:hAnsi="Arial" w:cs="Arial"/>
          <w:w w:val="104"/>
          <w:sz w:val="24"/>
          <w:szCs w:val="24"/>
        </w:rPr>
        <w:t>předmě</w:t>
      </w:r>
      <w:r w:rsidRPr="007725FE">
        <w:rPr>
          <w:rFonts w:ascii="Arial" w:hAnsi="Arial" w:cs="Arial"/>
          <w:w w:val="136"/>
          <w:sz w:val="24"/>
          <w:szCs w:val="24"/>
        </w:rPr>
        <w:t>t</w:t>
      </w:r>
      <w:r w:rsidRPr="007725FE">
        <w:rPr>
          <w:rFonts w:ascii="Arial" w:hAnsi="Arial" w:cs="Arial"/>
          <w:spacing w:val="11"/>
          <w:w w:val="136"/>
          <w:sz w:val="24"/>
          <w:szCs w:val="24"/>
        </w:rPr>
        <w:t xml:space="preserve"> </w:t>
      </w:r>
      <w:r w:rsidRPr="007725FE">
        <w:rPr>
          <w:rFonts w:ascii="Arial" w:hAnsi="Arial" w:cs="Arial"/>
          <w:sz w:val="24"/>
          <w:szCs w:val="24"/>
        </w:rPr>
        <w:t>je</w:t>
      </w:r>
      <w:r w:rsidRPr="007725FE">
        <w:rPr>
          <w:rFonts w:ascii="Arial" w:hAnsi="Arial" w:cs="Arial"/>
          <w:spacing w:val="12"/>
          <w:sz w:val="24"/>
          <w:szCs w:val="24"/>
        </w:rPr>
        <w:t xml:space="preserve"> </w:t>
      </w:r>
      <w:r w:rsidRPr="007725FE">
        <w:rPr>
          <w:rFonts w:ascii="Arial" w:hAnsi="Arial" w:cs="Arial"/>
          <w:sz w:val="24"/>
          <w:szCs w:val="24"/>
        </w:rPr>
        <w:t>nabízen</w:t>
      </w:r>
      <w:r w:rsidRPr="007725FE">
        <w:rPr>
          <w:rFonts w:ascii="Arial" w:hAnsi="Arial" w:cs="Arial"/>
          <w:spacing w:val="39"/>
          <w:sz w:val="24"/>
          <w:szCs w:val="24"/>
        </w:rPr>
        <w:t xml:space="preserve"> </w:t>
      </w:r>
      <w:r w:rsidRPr="007725FE">
        <w:rPr>
          <w:rFonts w:ascii="Arial" w:hAnsi="Arial" w:cs="Arial"/>
          <w:sz w:val="24"/>
          <w:szCs w:val="24"/>
        </w:rPr>
        <w:t>žákům</w:t>
      </w:r>
      <w:r w:rsidRPr="007725FE">
        <w:rPr>
          <w:rFonts w:ascii="Arial" w:hAnsi="Arial" w:cs="Arial"/>
          <w:spacing w:val="33"/>
          <w:sz w:val="24"/>
          <w:szCs w:val="24"/>
        </w:rPr>
        <w:t xml:space="preserve"> </w:t>
      </w:r>
      <w:r w:rsidRPr="007725FE">
        <w:rPr>
          <w:rFonts w:ascii="Arial" w:hAnsi="Arial" w:cs="Arial"/>
          <w:sz w:val="24"/>
          <w:szCs w:val="24"/>
        </w:rPr>
        <w:t>v</w:t>
      </w:r>
      <w:r w:rsidRPr="007725FE">
        <w:rPr>
          <w:rFonts w:ascii="Arial" w:hAnsi="Arial" w:cs="Arial"/>
          <w:spacing w:val="13"/>
          <w:sz w:val="24"/>
          <w:szCs w:val="24"/>
        </w:rPr>
        <w:t xml:space="preserve"> </w:t>
      </w:r>
      <w:r w:rsidRPr="007725FE">
        <w:rPr>
          <w:rFonts w:ascii="Arial" w:hAnsi="Arial" w:cs="Arial"/>
          <w:sz w:val="24"/>
          <w:szCs w:val="24"/>
        </w:rPr>
        <w:t>sedmém</w:t>
      </w:r>
      <w:r w:rsidRPr="007725FE">
        <w:rPr>
          <w:rFonts w:ascii="Arial" w:hAnsi="Arial" w:cs="Arial"/>
          <w:spacing w:val="27"/>
          <w:sz w:val="24"/>
          <w:szCs w:val="24"/>
        </w:rPr>
        <w:t xml:space="preserve"> </w:t>
      </w:r>
      <w:r w:rsidRPr="007725FE">
        <w:rPr>
          <w:rFonts w:ascii="Arial" w:hAnsi="Arial" w:cs="Arial"/>
          <w:sz w:val="24"/>
          <w:szCs w:val="24"/>
        </w:rPr>
        <w:t>r</w:t>
      </w:r>
      <w:r w:rsidRPr="007725FE">
        <w:rPr>
          <w:rFonts w:ascii="Arial" w:hAnsi="Arial" w:cs="Arial"/>
          <w:spacing w:val="7"/>
          <w:sz w:val="24"/>
          <w:szCs w:val="24"/>
        </w:rPr>
        <w:t>o</w:t>
      </w:r>
      <w:r w:rsidRPr="007725FE">
        <w:rPr>
          <w:rFonts w:ascii="Arial" w:hAnsi="Arial" w:cs="Arial"/>
          <w:sz w:val="24"/>
          <w:szCs w:val="24"/>
        </w:rPr>
        <w:t>čníku</w:t>
      </w:r>
      <w:r w:rsidRPr="007725FE">
        <w:rPr>
          <w:rFonts w:ascii="Arial" w:hAnsi="Arial" w:cs="Arial"/>
          <w:spacing w:val="13"/>
          <w:sz w:val="24"/>
          <w:szCs w:val="24"/>
        </w:rPr>
        <w:t xml:space="preserve"> </w:t>
      </w:r>
      <w:r w:rsidRPr="007725FE">
        <w:rPr>
          <w:rFonts w:ascii="Arial" w:hAnsi="Arial" w:cs="Arial"/>
          <w:sz w:val="24"/>
          <w:szCs w:val="24"/>
        </w:rPr>
        <w:t>a</w:t>
      </w:r>
      <w:r w:rsidRPr="007725FE">
        <w:rPr>
          <w:rFonts w:ascii="Arial" w:hAnsi="Arial" w:cs="Arial"/>
          <w:spacing w:val="19"/>
          <w:sz w:val="24"/>
          <w:szCs w:val="24"/>
        </w:rPr>
        <w:t xml:space="preserve"> </w:t>
      </w:r>
      <w:r w:rsidRPr="007725FE">
        <w:rPr>
          <w:rFonts w:ascii="Arial" w:hAnsi="Arial" w:cs="Arial"/>
          <w:sz w:val="24"/>
          <w:szCs w:val="24"/>
        </w:rPr>
        <w:t>výše.</w:t>
      </w:r>
      <w:r w:rsidRPr="007725FE">
        <w:rPr>
          <w:rFonts w:ascii="Arial" w:hAnsi="Arial" w:cs="Arial"/>
          <w:spacing w:val="16"/>
          <w:sz w:val="24"/>
          <w:szCs w:val="24"/>
        </w:rPr>
        <w:t xml:space="preserve"> </w:t>
      </w:r>
      <w:r w:rsidRPr="007725FE">
        <w:rPr>
          <w:rFonts w:ascii="Arial" w:hAnsi="Arial" w:cs="Arial"/>
          <w:sz w:val="24"/>
          <w:szCs w:val="24"/>
        </w:rPr>
        <w:t>H</w:t>
      </w:r>
      <w:r w:rsidRPr="007725FE">
        <w:rPr>
          <w:rFonts w:ascii="Arial" w:hAnsi="Arial" w:cs="Arial"/>
          <w:spacing w:val="7"/>
          <w:sz w:val="24"/>
          <w:szCs w:val="24"/>
        </w:rPr>
        <w:t>o</w:t>
      </w:r>
      <w:r w:rsidRPr="007725FE">
        <w:rPr>
          <w:rFonts w:ascii="Arial" w:hAnsi="Arial" w:cs="Arial"/>
          <w:sz w:val="24"/>
          <w:szCs w:val="24"/>
        </w:rPr>
        <w:t>din</w:t>
      </w:r>
      <w:r w:rsidRPr="007725FE">
        <w:rPr>
          <w:rFonts w:ascii="Arial" w:hAnsi="Arial" w:cs="Arial"/>
          <w:spacing w:val="-6"/>
          <w:sz w:val="24"/>
          <w:szCs w:val="24"/>
        </w:rPr>
        <w:t>ov</w:t>
      </w:r>
      <w:r w:rsidRPr="007725FE">
        <w:rPr>
          <w:rFonts w:ascii="Arial" w:hAnsi="Arial" w:cs="Arial"/>
          <w:sz w:val="24"/>
          <w:szCs w:val="24"/>
        </w:rPr>
        <w:t>á</w:t>
      </w:r>
      <w:r w:rsidRPr="007725FE">
        <w:rPr>
          <w:rFonts w:ascii="Arial" w:hAnsi="Arial" w:cs="Arial"/>
          <w:spacing w:val="27"/>
          <w:sz w:val="24"/>
          <w:szCs w:val="24"/>
        </w:rPr>
        <w:t xml:space="preserve"> </w:t>
      </w:r>
      <w:r w:rsidRPr="007725FE">
        <w:rPr>
          <w:rFonts w:ascii="Arial" w:hAnsi="Arial" w:cs="Arial"/>
          <w:sz w:val="24"/>
          <w:szCs w:val="24"/>
        </w:rPr>
        <w:t>dotace</w:t>
      </w:r>
      <w:r w:rsidRPr="007725FE">
        <w:rPr>
          <w:rFonts w:ascii="Arial" w:hAnsi="Arial" w:cs="Arial"/>
          <w:spacing w:val="38"/>
          <w:sz w:val="24"/>
          <w:szCs w:val="24"/>
        </w:rPr>
        <w:t xml:space="preserve"> </w:t>
      </w:r>
      <w:r w:rsidRPr="007725FE">
        <w:rPr>
          <w:rFonts w:ascii="Arial" w:hAnsi="Arial" w:cs="Arial"/>
          <w:sz w:val="24"/>
          <w:szCs w:val="24"/>
        </w:rPr>
        <w:t>je</w:t>
      </w:r>
      <w:r w:rsidRPr="007725FE">
        <w:rPr>
          <w:rFonts w:ascii="Arial" w:hAnsi="Arial" w:cs="Arial"/>
          <w:spacing w:val="12"/>
          <w:sz w:val="24"/>
          <w:szCs w:val="24"/>
        </w:rPr>
        <w:t xml:space="preserve"> </w:t>
      </w:r>
      <w:r w:rsidRPr="007725FE">
        <w:rPr>
          <w:rFonts w:ascii="Arial" w:hAnsi="Arial" w:cs="Arial"/>
          <w:w w:val="98"/>
          <w:sz w:val="24"/>
          <w:szCs w:val="24"/>
        </w:rPr>
        <w:t>s</w:t>
      </w:r>
      <w:r w:rsidRPr="007725FE">
        <w:rPr>
          <w:rFonts w:ascii="Arial" w:hAnsi="Arial" w:cs="Arial"/>
          <w:w w:val="136"/>
          <w:sz w:val="24"/>
          <w:szCs w:val="24"/>
        </w:rPr>
        <w:t>t</w:t>
      </w:r>
      <w:r w:rsidRPr="007725FE">
        <w:rPr>
          <w:rFonts w:ascii="Arial" w:hAnsi="Arial" w:cs="Arial"/>
          <w:w w:val="105"/>
          <w:sz w:val="24"/>
          <w:szCs w:val="24"/>
        </w:rPr>
        <w:t>an</w:t>
      </w:r>
      <w:r w:rsidRPr="007725FE">
        <w:rPr>
          <w:rFonts w:ascii="Arial" w:hAnsi="Arial" w:cs="Arial"/>
          <w:spacing w:val="-6"/>
          <w:w w:val="105"/>
          <w:sz w:val="24"/>
          <w:szCs w:val="24"/>
        </w:rPr>
        <w:t>o</w:t>
      </w:r>
      <w:r w:rsidRPr="007725FE">
        <w:rPr>
          <w:rFonts w:ascii="Arial" w:hAnsi="Arial" w:cs="Arial"/>
          <w:spacing w:val="-6"/>
          <w:w w:val="102"/>
          <w:sz w:val="24"/>
          <w:szCs w:val="24"/>
        </w:rPr>
        <w:t>v</w:t>
      </w:r>
      <w:r w:rsidRPr="007725FE">
        <w:rPr>
          <w:rFonts w:ascii="Arial" w:hAnsi="Arial" w:cs="Arial"/>
          <w:w w:val="105"/>
          <w:sz w:val="24"/>
          <w:szCs w:val="24"/>
        </w:rPr>
        <w:t>ena</w:t>
      </w:r>
      <w:r w:rsidRPr="007725FE">
        <w:rPr>
          <w:rFonts w:ascii="Arial" w:hAnsi="Arial" w:cs="Arial"/>
          <w:spacing w:val="11"/>
          <w:w w:val="105"/>
          <w:sz w:val="24"/>
          <w:szCs w:val="24"/>
        </w:rPr>
        <w:t xml:space="preserve"> </w:t>
      </w:r>
      <w:r w:rsidRPr="007725FE">
        <w:rPr>
          <w:rFonts w:ascii="Arial" w:hAnsi="Arial" w:cs="Arial"/>
          <w:sz w:val="24"/>
          <w:szCs w:val="24"/>
        </w:rPr>
        <w:t>na</w:t>
      </w:r>
      <w:r w:rsidRPr="007725FE">
        <w:rPr>
          <w:rFonts w:ascii="Arial" w:hAnsi="Arial" w:cs="Arial"/>
          <w:spacing w:val="28"/>
          <w:sz w:val="24"/>
          <w:szCs w:val="24"/>
        </w:rPr>
        <w:t xml:space="preserve"> </w:t>
      </w:r>
      <w:r w:rsidRPr="007725FE">
        <w:rPr>
          <w:rFonts w:ascii="Arial" w:hAnsi="Arial" w:cs="Arial"/>
          <w:sz w:val="24"/>
          <w:szCs w:val="24"/>
        </w:rPr>
        <w:t>1</w:t>
      </w:r>
      <w:r w:rsidRPr="007725FE">
        <w:rPr>
          <w:rFonts w:ascii="Arial" w:hAnsi="Arial" w:cs="Arial"/>
          <w:spacing w:val="8"/>
          <w:sz w:val="24"/>
          <w:szCs w:val="24"/>
        </w:rPr>
        <w:t xml:space="preserve"> </w:t>
      </w:r>
      <w:r w:rsidRPr="007725FE">
        <w:rPr>
          <w:rFonts w:ascii="Arial" w:hAnsi="Arial" w:cs="Arial"/>
          <w:sz w:val="24"/>
          <w:szCs w:val="24"/>
        </w:rPr>
        <w:t>h</w:t>
      </w:r>
      <w:r w:rsidRPr="007725FE">
        <w:rPr>
          <w:rFonts w:ascii="Arial" w:hAnsi="Arial" w:cs="Arial"/>
          <w:spacing w:val="7"/>
          <w:sz w:val="24"/>
          <w:szCs w:val="24"/>
        </w:rPr>
        <w:t>o</w:t>
      </w:r>
      <w:r w:rsidRPr="007725FE">
        <w:rPr>
          <w:rFonts w:ascii="Arial" w:hAnsi="Arial" w:cs="Arial"/>
          <w:sz w:val="24"/>
          <w:szCs w:val="24"/>
        </w:rPr>
        <w:t>di</w:t>
      </w:r>
      <w:r w:rsidRPr="007725FE">
        <w:rPr>
          <w:rFonts w:ascii="Arial" w:hAnsi="Arial" w:cs="Arial"/>
          <w:spacing w:val="-6"/>
          <w:sz w:val="24"/>
          <w:szCs w:val="24"/>
        </w:rPr>
        <w:t>n</w:t>
      </w:r>
      <w:r w:rsidRPr="007725FE">
        <w:rPr>
          <w:rFonts w:ascii="Arial" w:hAnsi="Arial" w:cs="Arial"/>
          <w:sz w:val="24"/>
          <w:szCs w:val="24"/>
        </w:rPr>
        <w:t>u</w:t>
      </w:r>
      <w:r w:rsidRPr="007725FE">
        <w:rPr>
          <w:rFonts w:ascii="Arial" w:hAnsi="Arial" w:cs="Arial"/>
          <w:spacing w:val="24"/>
          <w:sz w:val="24"/>
          <w:szCs w:val="24"/>
        </w:rPr>
        <w:t xml:space="preserve"> </w:t>
      </w:r>
      <w:r w:rsidRPr="007725FE">
        <w:rPr>
          <w:rFonts w:ascii="Arial" w:hAnsi="Arial" w:cs="Arial"/>
          <w:sz w:val="24"/>
          <w:szCs w:val="24"/>
        </w:rPr>
        <w:t>v</w:t>
      </w:r>
      <w:r w:rsidRPr="007725FE">
        <w:rPr>
          <w:rFonts w:ascii="Arial" w:hAnsi="Arial" w:cs="Arial"/>
          <w:spacing w:val="13"/>
          <w:sz w:val="24"/>
          <w:szCs w:val="24"/>
        </w:rPr>
        <w:t xml:space="preserve"> </w:t>
      </w:r>
      <w:r w:rsidRPr="007725FE">
        <w:rPr>
          <w:rFonts w:ascii="Arial" w:hAnsi="Arial" w:cs="Arial"/>
          <w:spacing w:val="-6"/>
          <w:sz w:val="24"/>
          <w:szCs w:val="24"/>
        </w:rPr>
        <w:t>k</w:t>
      </w:r>
      <w:r w:rsidRPr="007725FE">
        <w:rPr>
          <w:rFonts w:ascii="Arial" w:hAnsi="Arial" w:cs="Arial"/>
          <w:sz w:val="24"/>
          <w:szCs w:val="24"/>
        </w:rPr>
        <w:t>aždém</w:t>
      </w:r>
      <w:r w:rsidRPr="007725FE">
        <w:rPr>
          <w:rFonts w:ascii="Arial" w:hAnsi="Arial" w:cs="Arial"/>
          <w:spacing w:val="29"/>
          <w:sz w:val="24"/>
          <w:szCs w:val="24"/>
        </w:rPr>
        <w:t xml:space="preserve"> </w:t>
      </w:r>
      <w:r w:rsidRPr="007725FE">
        <w:rPr>
          <w:rFonts w:ascii="Arial" w:hAnsi="Arial" w:cs="Arial"/>
          <w:sz w:val="24"/>
          <w:szCs w:val="24"/>
        </w:rPr>
        <w:t>r</w:t>
      </w:r>
      <w:r w:rsidRPr="007725FE">
        <w:rPr>
          <w:rFonts w:ascii="Arial" w:hAnsi="Arial" w:cs="Arial"/>
          <w:spacing w:val="7"/>
          <w:sz w:val="24"/>
          <w:szCs w:val="24"/>
        </w:rPr>
        <w:t>o</w:t>
      </w:r>
      <w:r w:rsidRPr="007725FE">
        <w:rPr>
          <w:rFonts w:ascii="Arial" w:hAnsi="Arial" w:cs="Arial"/>
          <w:sz w:val="24"/>
          <w:szCs w:val="24"/>
        </w:rPr>
        <w:t>čníku.</w:t>
      </w:r>
      <w:r w:rsidRPr="007725FE">
        <w:rPr>
          <w:rFonts w:ascii="Arial" w:hAnsi="Arial" w:cs="Arial"/>
          <w:spacing w:val="33"/>
          <w:sz w:val="24"/>
          <w:szCs w:val="24"/>
        </w:rPr>
        <w:t xml:space="preserve"> </w:t>
      </w:r>
      <w:r w:rsidRPr="007725FE">
        <w:rPr>
          <w:rFonts w:ascii="Arial" w:hAnsi="Arial" w:cs="Arial"/>
          <w:sz w:val="24"/>
          <w:szCs w:val="24"/>
        </w:rPr>
        <w:t>Výu</w:t>
      </w:r>
      <w:r w:rsidRPr="007725FE">
        <w:rPr>
          <w:rFonts w:ascii="Arial" w:hAnsi="Arial" w:cs="Arial"/>
          <w:spacing w:val="-6"/>
          <w:sz w:val="24"/>
          <w:szCs w:val="24"/>
        </w:rPr>
        <w:t>k</w:t>
      </w:r>
      <w:r w:rsidRPr="007725FE">
        <w:rPr>
          <w:rFonts w:ascii="Arial" w:hAnsi="Arial" w:cs="Arial"/>
          <w:sz w:val="24"/>
          <w:szCs w:val="24"/>
        </w:rPr>
        <w:t xml:space="preserve">a </w:t>
      </w:r>
      <w:r w:rsidRPr="007725FE">
        <w:rPr>
          <w:rFonts w:ascii="Arial" w:hAnsi="Arial" w:cs="Arial"/>
          <w:spacing w:val="-6"/>
          <w:sz w:val="24"/>
          <w:szCs w:val="24"/>
        </w:rPr>
        <w:t>b</w:t>
      </w:r>
      <w:r w:rsidRPr="007725FE">
        <w:rPr>
          <w:rFonts w:ascii="Arial" w:hAnsi="Arial" w:cs="Arial"/>
          <w:sz w:val="24"/>
          <w:szCs w:val="24"/>
        </w:rPr>
        <w:t>ude probíhat v zeměpisné a počítačové učebně.  Prakti</w:t>
      </w:r>
      <w:r w:rsidRPr="007725FE">
        <w:rPr>
          <w:rFonts w:ascii="Arial" w:hAnsi="Arial" w:cs="Arial"/>
          <w:spacing w:val="-6"/>
          <w:sz w:val="24"/>
          <w:szCs w:val="24"/>
        </w:rPr>
        <w:t>ck</w:t>
      </w:r>
      <w:r w:rsidRPr="007725FE">
        <w:rPr>
          <w:rFonts w:ascii="Arial" w:hAnsi="Arial" w:cs="Arial"/>
          <w:sz w:val="24"/>
          <w:szCs w:val="24"/>
        </w:rPr>
        <w:t>é</w:t>
      </w:r>
      <w:r w:rsidRPr="007725FE">
        <w:rPr>
          <w:rFonts w:ascii="Arial" w:hAnsi="Arial" w:cs="Arial"/>
          <w:spacing w:val="48"/>
          <w:sz w:val="24"/>
          <w:szCs w:val="24"/>
        </w:rPr>
        <w:t xml:space="preserve"> </w:t>
      </w:r>
      <w:r w:rsidRPr="007725FE">
        <w:rPr>
          <w:rFonts w:ascii="Arial" w:hAnsi="Arial" w:cs="Arial"/>
          <w:sz w:val="24"/>
          <w:szCs w:val="24"/>
        </w:rPr>
        <w:t>d</w:t>
      </w:r>
      <w:r w:rsidRPr="007725FE">
        <w:rPr>
          <w:rFonts w:ascii="Arial" w:hAnsi="Arial" w:cs="Arial"/>
          <w:spacing w:val="-6"/>
          <w:sz w:val="24"/>
          <w:szCs w:val="24"/>
        </w:rPr>
        <w:t>ov</w:t>
      </w:r>
      <w:r w:rsidRPr="007725FE">
        <w:rPr>
          <w:rFonts w:ascii="Arial" w:hAnsi="Arial" w:cs="Arial"/>
          <w:sz w:val="24"/>
          <w:szCs w:val="24"/>
        </w:rPr>
        <w:t>ednosti</w:t>
      </w:r>
      <w:r w:rsidRPr="007725FE">
        <w:rPr>
          <w:rFonts w:ascii="Arial" w:hAnsi="Arial" w:cs="Arial"/>
          <w:spacing w:val="49"/>
          <w:sz w:val="24"/>
          <w:szCs w:val="24"/>
        </w:rPr>
        <w:t xml:space="preserve"> </w:t>
      </w:r>
      <w:r w:rsidRPr="007725FE">
        <w:rPr>
          <w:rFonts w:ascii="Arial" w:hAnsi="Arial" w:cs="Arial"/>
          <w:sz w:val="24"/>
          <w:szCs w:val="24"/>
        </w:rPr>
        <w:t>si</w:t>
      </w:r>
      <w:r w:rsidRPr="007725FE">
        <w:rPr>
          <w:rFonts w:ascii="Arial" w:hAnsi="Arial" w:cs="Arial"/>
          <w:spacing w:val="15"/>
          <w:sz w:val="24"/>
          <w:szCs w:val="24"/>
        </w:rPr>
        <w:t xml:space="preserve"> </w:t>
      </w:r>
      <w:r w:rsidRPr="007725FE">
        <w:rPr>
          <w:rFonts w:ascii="Arial" w:hAnsi="Arial" w:cs="Arial"/>
          <w:sz w:val="24"/>
          <w:szCs w:val="24"/>
        </w:rPr>
        <w:t>žáci</w:t>
      </w:r>
      <w:r w:rsidRPr="007725FE">
        <w:rPr>
          <w:rFonts w:ascii="Arial" w:hAnsi="Arial" w:cs="Arial"/>
          <w:spacing w:val="21"/>
          <w:sz w:val="24"/>
          <w:szCs w:val="24"/>
        </w:rPr>
        <w:t xml:space="preserve"> </w:t>
      </w:r>
      <w:r w:rsidRPr="007725FE">
        <w:rPr>
          <w:rFonts w:ascii="Arial" w:hAnsi="Arial" w:cs="Arial"/>
          <w:sz w:val="24"/>
          <w:szCs w:val="24"/>
        </w:rPr>
        <w:t>pr</w:t>
      </w:r>
      <w:r w:rsidRPr="007725FE">
        <w:rPr>
          <w:rFonts w:ascii="Arial" w:hAnsi="Arial" w:cs="Arial"/>
          <w:spacing w:val="7"/>
          <w:sz w:val="24"/>
          <w:szCs w:val="24"/>
        </w:rPr>
        <w:t>o</w:t>
      </w:r>
      <w:r w:rsidRPr="007725FE">
        <w:rPr>
          <w:rFonts w:ascii="Arial" w:hAnsi="Arial" w:cs="Arial"/>
          <w:sz w:val="24"/>
          <w:szCs w:val="24"/>
        </w:rPr>
        <w:t>cvičí</w:t>
      </w:r>
      <w:r w:rsidRPr="007725FE">
        <w:rPr>
          <w:rFonts w:ascii="Arial" w:hAnsi="Arial" w:cs="Arial"/>
          <w:spacing w:val="22"/>
          <w:sz w:val="24"/>
          <w:szCs w:val="24"/>
        </w:rPr>
        <w:t xml:space="preserve"> </w:t>
      </w:r>
      <w:r w:rsidRPr="007725FE">
        <w:rPr>
          <w:rFonts w:ascii="Arial" w:hAnsi="Arial" w:cs="Arial"/>
          <w:sz w:val="24"/>
          <w:szCs w:val="24"/>
        </w:rPr>
        <w:t>i</w:t>
      </w:r>
      <w:r w:rsidRPr="007725FE">
        <w:rPr>
          <w:rFonts w:ascii="Arial" w:hAnsi="Arial" w:cs="Arial"/>
          <w:spacing w:val="16"/>
          <w:sz w:val="24"/>
          <w:szCs w:val="24"/>
        </w:rPr>
        <w:t xml:space="preserve"> </w:t>
      </w:r>
      <w:r w:rsidRPr="007725FE">
        <w:rPr>
          <w:rFonts w:ascii="Arial" w:hAnsi="Arial" w:cs="Arial"/>
          <w:sz w:val="24"/>
          <w:szCs w:val="24"/>
        </w:rPr>
        <w:t>v</w:t>
      </w:r>
      <w:r w:rsidRPr="007725FE">
        <w:rPr>
          <w:rFonts w:ascii="Arial" w:hAnsi="Arial" w:cs="Arial"/>
          <w:spacing w:val="20"/>
          <w:sz w:val="24"/>
          <w:szCs w:val="24"/>
        </w:rPr>
        <w:t xml:space="preserve"> </w:t>
      </w:r>
      <w:r w:rsidRPr="007725FE">
        <w:rPr>
          <w:rFonts w:ascii="Arial" w:hAnsi="Arial" w:cs="Arial"/>
          <w:sz w:val="24"/>
          <w:szCs w:val="24"/>
        </w:rPr>
        <w:t>teré</w:t>
      </w:r>
      <w:r w:rsidRPr="007725FE">
        <w:rPr>
          <w:rFonts w:ascii="Arial" w:hAnsi="Arial" w:cs="Arial"/>
          <w:spacing w:val="-7"/>
          <w:sz w:val="24"/>
          <w:szCs w:val="24"/>
        </w:rPr>
        <w:t>n</w:t>
      </w:r>
      <w:r w:rsidRPr="007725FE">
        <w:rPr>
          <w:rFonts w:ascii="Arial" w:hAnsi="Arial" w:cs="Arial"/>
          <w:sz w:val="24"/>
          <w:szCs w:val="24"/>
        </w:rPr>
        <w:t xml:space="preserve">u </w:t>
      </w:r>
      <w:r w:rsidRPr="007725FE">
        <w:rPr>
          <w:rFonts w:ascii="Arial" w:hAnsi="Arial" w:cs="Arial"/>
          <w:spacing w:val="1"/>
          <w:sz w:val="24"/>
          <w:szCs w:val="24"/>
        </w:rPr>
        <w:t xml:space="preserve"> </w:t>
      </w:r>
      <w:r w:rsidRPr="007725FE">
        <w:rPr>
          <w:rFonts w:ascii="Arial" w:hAnsi="Arial" w:cs="Arial"/>
          <w:sz w:val="24"/>
          <w:szCs w:val="24"/>
        </w:rPr>
        <w:t>na</w:t>
      </w:r>
      <w:r w:rsidRPr="007725FE">
        <w:rPr>
          <w:rFonts w:ascii="Arial" w:hAnsi="Arial" w:cs="Arial"/>
          <w:spacing w:val="35"/>
          <w:sz w:val="24"/>
          <w:szCs w:val="24"/>
        </w:rPr>
        <w:t xml:space="preserve"> </w:t>
      </w:r>
      <w:r w:rsidRPr="007725FE">
        <w:rPr>
          <w:rFonts w:ascii="Arial" w:hAnsi="Arial" w:cs="Arial"/>
          <w:sz w:val="24"/>
          <w:szCs w:val="24"/>
        </w:rPr>
        <w:t>vy</w:t>
      </w:r>
      <w:r w:rsidRPr="007725FE">
        <w:rPr>
          <w:rFonts w:ascii="Arial" w:hAnsi="Arial" w:cs="Arial"/>
          <w:spacing w:val="-6"/>
          <w:sz w:val="24"/>
          <w:szCs w:val="24"/>
        </w:rPr>
        <w:t>c</w:t>
      </w:r>
      <w:r w:rsidRPr="007725FE">
        <w:rPr>
          <w:rFonts w:ascii="Arial" w:hAnsi="Arial" w:cs="Arial"/>
          <w:sz w:val="24"/>
          <w:szCs w:val="24"/>
        </w:rPr>
        <w:t>ház</w:t>
      </w:r>
      <w:r w:rsidRPr="007725FE">
        <w:rPr>
          <w:rFonts w:ascii="Arial" w:hAnsi="Arial" w:cs="Arial"/>
          <w:spacing w:val="-6"/>
          <w:sz w:val="24"/>
          <w:szCs w:val="24"/>
        </w:rPr>
        <w:t>k</w:t>
      </w:r>
      <w:r w:rsidRPr="007725FE">
        <w:rPr>
          <w:rFonts w:ascii="Arial" w:hAnsi="Arial" w:cs="Arial"/>
          <w:sz w:val="24"/>
          <w:szCs w:val="24"/>
        </w:rPr>
        <w:t>á</w:t>
      </w:r>
      <w:r w:rsidRPr="007725FE">
        <w:rPr>
          <w:rFonts w:ascii="Arial" w:hAnsi="Arial" w:cs="Arial"/>
          <w:spacing w:val="-6"/>
          <w:sz w:val="24"/>
          <w:szCs w:val="24"/>
        </w:rPr>
        <w:t>c</w:t>
      </w:r>
      <w:r w:rsidRPr="007725FE">
        <w:rPr>
          <w:rFonts w:ascii="Arial" w:hAnsi="Arial" w:cs="Arial"/>
          <w:sz w:val="24"/>
          <w:szCs w:val="24"/>
        </w:rPr>
        <w:t>h</w:t>
      </w:r>
      <w:r w:rsidRPr="007725FE">
        <w:rPr>
          <w:rFonts w:ascii="Arial" w:hAnsi="Arial" w:cs="Arial"/>
          <w:spacing w:val="44"/>
          <w:sz w:val="24"/>
          <w:szCs w:val="24"/>
        </w:rPr>
        <w:t xml:space="preserve"> </w:t>
      </w:r>
      <w:r w:rsidRPr="007725FE">
        <w:rPr>
          <w:rFonts w:ascii="Arial" w:hAnsi="Arial" w:cs="Arial"/>
          <w:sz w:val="24"/>
          <w:szCs w:val="24"/>
        </w:rPr>
        <w:t>do</w:t>
      </w:r>
      <w:r w:rsidRPr="007725FE">
        <w:rPr>
          <w:rFonts w:ascii="Arial" w:hAnsi="Arial" w:cs="Arial"/>
          <w:spacing w:val="22"/>
          <w:sz w:val="24"/>
          <w:szCs w:val="24"/>
        </w:rPr>
        <w:t xml:space="preserve"> </w:t>
      </w:r>
      <w:r w:rsidRPr="007725FE">
        <w:rPr>
          <w:rFonts w:ascii="Arial" w:hAnsi="Arial" w:cs="Arial"/>
          <w:sz w:val="24"/>
          <w:szCs w:val="24"/>
        </w:rPr>
        <w:t>o</w:t>
      </w:r>
      <w:r w:rsidRPr="007725FE">
        <w:rPr>
          <w:rFonts w:ascii="Arial" w:hAnsi="Arial" w:cs="Arial"/>
          <w:spacing w:val="-6"/>
          <w:sz w:val="24"/>
          <w:szCs w:val="24"/>
        </w:rPr>
        <w:t>k</w:t>
      </w:r>
      <w:r w:rsidRPr="007725FE">
        <w:rPr>
          <w:rFonts w:ascii="Arial" w:hAnsi="Arial" w:cs="Arial"/>
          <w:sz w:val="24"/>
          <w:szCs w:val="24"/>
        </w:rPr>
        <w:t>olí</w:t>
      </w:r>
      <w:r w:rsidRPr="007725FE">
        <w:rPr>
          <w:rFonts w:ascii="Arial" w:hAnsi="Arial" w:cs="Arial"/>
          <w:spacing w:val="11"/>
          <w:sz w:val="24"/>
          <w:szCs w:val="24"/>
        </w:rPr>
        <w:t xml:space="preserve"> </w:t>
      </w:r>
      <w:r w:rsidRPr="007725FE">
        <w:rPr>
          <w:rFonts w:ascii="Arial" w:hAnsi="Arial" w:cs="Arial"/>
          <w:sz w:val="24"/>
          <w:szCs w:val="24"/>
        </w:rPr>
        <w:t>š</w:t>
      </w:r>
      <w:r w:rsidRPr="007725FE">
        <w:rPr>
          <w:rFonts w:ascii="Arial" w:hAnsi="Arial" w:cs="Arial"/>
          <w:spacing w:val="-6"/>
          <w:sz w:val="24"/>
          <w:szCs w:val="24"/>
        </w:rPr>
        <w:t>k</w:t>
      </w:r>
      <w:r w:rsidRPr="007725FE">
        <w:rPr>
          <w:rFonts w:ascii="Arial" w:hAnsi="Arial" w:cs="Arial"/>
          <w:sz w:val="24"/>
          <w:szCs w:val="24"/>
        </w:rPr>
        <w:t>oly</w:t>
      </w:r>
      <w:r w:rsidRPr="007725FE">
        <w:rPr>
          <w:rFonts w:ascii="Arial" w:hAnsi="Arial" w:cs="Arial"/>
          <w:spacing w:val="17"/>
          <w:sz w:val="24"/>
          <w:szCs w:val="24"/>
        </w:rPr>
        <w:t xml:space="preserve"> </w:t>
      </w:r>
      <w:r w:rsidRPr="007725FE">
        <w:rPr>
          <w:rFonts w:ascii="Arial" w:hAnsi="Arial" w:cs="Arial"/>
          <w:sz w:val="24"/>
          <w:szCs w:val="24"/>
        </w:rPr>
        <w:t>a</w:t>
      </w:r>
      <w:r w:rsidRPr="007725FE">
        <w:rPr>
          <w:rFonts w:ascii="Arial" w:hAnsi="Arial" w:cs="Arial"/>
          <w:spacing w:val="26"/>
          <w:sz w:val="24"/>
          <w:szCs w:val="24"/>
        </w:rPr>
        <w:t xml:space="preserve"> </w:t>
      </w:r>
      <w:r w:rsidRPr="007725FE">
        <w:rPr>
          <w:rFonts w:ascii="Arial" w:hAnsi="Arial" w:cs="Arial"/>
          <w:w w:val="101"/>
          <w:sz w:val="24"/>
          <w:szCs w:val="24"/>
        </w:rPr>
        <w:t>měs</w:t>
      </w:r>
      <w:r w:rsidRPr="007725FE">
        <w:rPr>
          <w:rFonts w:ascii="Arial" w:hAnsi="Arial" w:cs="Arial"/>
          <w:w w:val="136"/>
          <w:sz w:val="24"/>
          <w:szCs w:val="24"/>
        </w:rPr>
        <w:t>t</w:t>
      </w:r>
      <w:r w:rsidRPr="007725FE">
        <w:rPr>
          <w:rFonts w:ascii="Arial" w:hAnsi="Arial" w:cs="Arial"/>
          <w:w w:val="109"/>
          <w:sz w:val="24"/>
          <w:szCs w:val="24"/>
        </w:rPr>
        <w:t>a.</w:t>
      </w:r>
    </w:p>
    <w:p w:rsidR="007913DD" w:rsidRDefault="007913DD">
      <w:pPr>
        <w:rPr>
          <w:rFonts w:ascii="Arial" w:hAnsi="Arial" w:cs="Arial"/>
          <w:sz w:val="24"/>
          <w:szCs w:val="24"/>
        </w:rPr>
      </w:pPr>
    </w:p>
    <w:p w:rsidR="007913DD" w:rsidRDefault="007913DD">
      <w:pPr>
        <w:rPr>
          <w:rFonts w:ascii="Arial" w:hAnsi="Arial" w:cs="Arial"/>
          <w:sz w:val="24"/>
          <w:szCs w:val="24"/>
        </w:rPr>
      </w:pPr>
    </w:p>
    <w:tbl>
      <w:tblPr>
        <w:tblStyle w:val="Mkatabulky"/>
        <w:tblW w:w="0" w:type="auto"/>
        <w:tblLook w:val="04A0" w:firstRow="1" w:lastRow="0" w:firstColumn="1" w:lastColumn="0" w:noHBand="0" w:noVBand="1"/>
      </w:tblPr>
      <w:tblGrid>
        <w:gridCol w:w="6890"/>
        <w:gridCol w:w="6890"/>
      </w:tblGrid>
      <w:tr w:rsidR="00756DCE" w:rsidRPr="00756DCE" w:rsidTr="00756DCE">
        <w:tc>
          <w:tcPr>
            <w:tcW w:w="6890" w:type="dxa"/>
          </w:tcPr>
          <w:p w:rsidR="00756DCE" w:rsidRPr="00756DCE" w:rsidRDefault="00756DCE">
            <w:pPr>
              <w:rPr>
                <w:rFonts w:ascii="Arial" w:hAnsi="Arial" w:cs="Arial"/>
                <w:b/>
                <w:sz w:val="24"/>
                <w:szCs w:val="24"/>
              </w:rPr>
            </w:pPr>
            <w:r w:rsidRPr="00756DCE">
              <w:rPr>
                <w:rFonts w:ascii="Arial" w:hAnsi="Arial" w:cs="Arial"/>
                <w:b/>
                <w:sz w:val="24"/>
                <w:szCs w:val="24"/>
              </w:rPr>
              <w:t>Očekávané výstupy – Zeměpisný seminář</w:t>
            </w:r>
          </w:p>
        </w:tc>
        <w:tc>
          <w:tcPr>
            <w:tcW w:w="6890" w:type="dxa"/>
          </w:tcPr>
          <w:p w:rsidR="00756DCE" w:rsidRPr="00756DCE" w:rsidRDefault="00756DCE">
            <w:pPr>
              <w:rPr>
                <w:rFonts w:ascii="Arial" w:hAnsi="Arial" w:cs="Arial"/>
                <w:b/>
                <w:sz w:val="24"/>
                <w:szCs w:val="24"/>
              </w:rPr>
            </w:pPr>
            <w:r w:rsidRPr="00756DCE">
              <w:rPr>
                <w:rFonts w:ascii="Arial" w:hAnsi="Arial" w:cs="Arial"/>
                <w:b/>
                <w:sz w:val="24"/>
                <w:szCs w:val="24"/>
              </w:rPr>
              <w:t>Výchovně vzdělávací strategie předmětu</w:t>
            </w:r>
          </w:p>
        </w:tc>
      </w:tr>
      <w:tr w:rsidR="00756DCE" w:rsidTr="00756DCE">
        <w:tc>
          <w:tcPr>
            <w:tcW w:w="6890" w:type="dxa"/>
          </w:tcPr>
          <w:p w:rsidR="00756DCE" w:rsidRDefault="00756DCE">
            <w:pPr>
              <w:rPr>
                <w:rFonts w:ascii="Arial" w:hAnsi="Arial" w:cs="Arial"/>
                <w:sz w:val="24"/>
                <w:szCs w:val="24"/>
              </w:rPr>
            </w:pPr>
          </w:p>
          <w:p w:rsidR="00756DCE" w:rsidRDefault="00756DCE">
            <w:pPr>
              <w:rPr>
                <w:rFonts w:ascii="Arial" w:hAnsi="Arial" w:cs="Arial"/>
                <w:sz w:val="24"/>
                <w:szCs w:val="24"/>
              </w:rPr>
            </w:pPr>
            <w:r>
              <w:rPr>
                <w:rFonts w:ascii="Arial" w:hAnsi="Arial" w:cs="Arial"/>
                <w:sz w:val="24"/>
                <w:szCs w:val="24"/>
              </w:rPr>
              <w:t>Žák:</w:t>
            </w:r>
          </w:p>
          <w:p w:rsidR="00756DCE" w:rsidRPr="00756DCE" w:rsidRDefault="00756DCE" w:rsidP="005F4DA7">
            <w:pPr>
              <w:pStyle w:val="Odstavecseseznamem"/>
              <w:numPr>
                <w:ilvl w:val="0"/>
                <w:numId w:val="276"/>
              </w:numPr>
              <w:rPr>
                <w:rFonts w:ascii="Arial" w:hAnsi="Arial" w:cs="Arial"/>
                <w:sz w:val="24"/>
                <w:szCs w:val="24"/>
              </w:rPr>
            </w:pPr>
            <w:r w:rsidRPr="00756DCE">
              <w:rPr>
                <w:rFonts w:ascii="Arial" w:hAnsi="Arial" w:cs="Arial"/>
                <w:sz w:val="24"/>
                <w:szCs w:val="24"/>
              </w:rPr>
              <w:t>Pracuje a vyzná se v turistické mapě, dokáže si</w:t>
            </w:r>
            <w:r w:rsidR="00F176AB">
              <w:rPr>
                <w:rFonts w:ascii="Arial" w:hAnsi="Arial" w:cs="Arial"/>
                <w:sz w:val="24"/>
                <w:szCs w:val="24"/>
              </w:rPr>
              <w:t xml:space="preserve"> naplánovat </w:t>
            </w:r>
            <w:r w:rsidRPr="00756DCE">
              <w:rPr>
                <w:rFonts w:ascii="Arial" w:hAnsi="Arial" w:cs="Arial"/>
                <w:sz w:val="24"/>
                <w:szCs w:val="24"/>
              </w:rPr>
              <w:t>trasu pomocí mapy, GPS</w:t>
            </w:r>
          </w:p>
          <w:p w:rsidR="00756DCE" w:rsidRPr="00756DCE" w:rsidRDefault="00756DCE" w:rsidP="005F4DA7">
            <w:pPr>
              <w:pStyle w:val="Odstavecseseznamem"/>
              <w:numPr>
                <w:ilvl w:val="0"/>
                <w:numId w:val="276"/>
              </w:numPr>
              <w:rPr>
                <w:rFonts w:ascii="Arial" w:eastAsiaTheme="minorHAnsi" w:hAnsi="Arial" w:cs="Arial"/>
                <w:sz w:val="24"/>
                <w:szCs w:val="24"/>
                <w:lang w:eastAsia="en-US"/>
              </w:rPr>
            </w:pPr>
            <w:r w:rsidRPr="00756DCE">
              <w:rPr>
                <w:rFonts w:ascii="Arial" w:eastAsiaTheme="minorHAnsi" w:hAnsi="Arial" w:cs="Arial"/>
                <w:sz w:val="24"/>
                <w:szCs w:val="24"/>
                <w:lang w:eastAsia="en-US"/>
              </w:rPr>
              <w:t>Při orientaci v přírodě používá významné orientační body a znalost světových stran</w:t>
            </w:r>
          </w:p>
          <w:p w:rsidR="00756DCE" w:rsidRPr="00756DCE" w:rsidRDefault="00756DCE" w:rsidP="005F4DA7">
            <w:pPr>
              <w:pStyle w:val="Odstavecseseznamem"/>
              <w:numPr>
                <w:ilvl w:val="0"/>
                <w:numId w:val="276"/>
              </w:numPr>
              <w:rPr>
                <w:rFonts w:ascii="Arial" w:eastAsiaTheme="minorHAnsi" w:hAnsi="Arial" w:cs="Arial"/>
                <w:sz w:val="24"/>
                <w:szCs w:val="24"/>
                <w:lang w:eastAsia="en-US"/>
              </w:rPr>
            </w:pPr>
            <w:r w:rsidRPr="00756DCE">
              <w:rPr>
                <w:rFonts w:ascii="Arial" w:eastAsiaTheme="minorHAnsi" w:hAnsi="Arial" w:cs="Arial"/>
                <w:sz w:val="24"/>
                <w:szCs w:val="24"/>
                <w:lang w:eastAsia="en-US"/>
              </w:rPr>
              <w:t>Vyhledává oblasti a popisuje dův</w:t>
            </w:r>
            <w:r w:rsidR="00C20047">
              <w:rPr>
                <w:rFonts w:ascii="Arial" w:eastAsiaTheme="minorHAnsi" w:hAnsi="Arial" w:cs="Arial"/>
                <w:sz w:val="24"/>
                <w:szCs w:val="24"/>
                <w:lang w:eastAsia="en-US"/>
              </w:rPr>
              <w:t>ody, proč by měly být chráněné (</w:t>
            </w:r>
            <w:r w:rsidRPr="00756DCE">
              <w:rPr>
                <w:rFonts w:ascii="Arial" w:eastAsiaTheme="minorHAnsi" w:hAnsi="Arial" w:cs="Arial"/>
                <w:sz w:val="24"/>
                <w:szCs w:val="24"/>
                <w:lang w:eastAsia="en-US"/>
              </w:rPr>
              <w:t>rostliny, živočichové, významné památky apod.)</w:t>
            </w:r>
          </w:p>
          <w:p w:rsidR="00756DCE" w:rsidRDefault="00756DCE" w:rsidP="00756DCE">
            <w:pPr>
              <w:rPr>
                <w:rFonts w:ascii="Arial" w:eastAsiaTheme="minorHAnsi" w:hAnsi="Arial" w:cs="Arial"/>
                <w:sz w:val="24"/>
                <w:szCs w:val="24"/>
                <w:lang w:eastAsia="en-US"/>
              </w:rPr>
            </w:pPr>
          </w:p>
          <w:p w:rsidR="00756DCE" w:rsidRPr="00756DCE" w:rsidRDefault="00756DCE" w:rsidP="005F4DA7">
            <w:pPr>
              <w:pStyle w:val="Odstavecseseznamem"/>
              <w:numPr>
                <w:ilvl w:val="0"/>
                <w:numId w:val="276"/>
              </w:numPr>
              <w:rPr>
                <w:rFonts w:ascii="Arial" w:eastAsiaTheme="minorHAnsi" w:hAnsi="Arial" w:cs="Arial"/>
                <w:sz w:val="24"/>
                <w:szCs w:val="24"/>
                <w:lang w:eastAsia="en-US"/>
              </w:rPr>
            </w:pPr>
            <w:r w:rsidRPr="00756DCE">
              <w:rPr>
                <w:rFonts w:ascii="Arial" w:eastAsiaTheme="minorHAnsi" w:hAnsi="Arial" w:cs="Arial"/>
                <w:sz w:val="24"/>
                <w:szCs w:val="24"/>
                <w:lang w:eastAsia="en-US"/>
              </w:rPr>
              <w:t>Třídí data podle daných charakteristik, vyslovuje závěry a odůvodňuje je</w:t>
            </w:r>
          </w:p>
          <w:p w:rsidR="00756DCE" w:rsidRDefault="00756DCE" w:rsidP="00756DCE">
            <w:pPr>
              <w:rPr>
                <w:rFonts w:ascii="Arial" w:eastAsiaTheme="minorHAnsi" w:hAnsi="Arial" w:cs="Arial"/>
                <w:sz w:val="24"/>
                <w:szCs w:val="24"/>
                <w:lang w:eastAsia="en-US"/>
              </w:rPr>
            </w:pPr>
          </w:p>
          <w:p w:rsidR="00756DCE" w:rsidRPr="00756DCE" w:rsidRDefault="00756DCE" w:rsidP="005F4DA7">
            <w:pPr>
              <w:pStyle w:val="Odstavecseseznamem"/>
              <w:numPr>
                <w:ilvl w:val="0"/>
                <w:numId w:val="276"/>
              </w:numPr>
              <w:rPr>
                <w:rFonts w:ascii="Arial" w:eastAsiaTheme="minorHAnsi" w:hAnsi="Arial" w:cs="Arial"/>
                <w:sz w:val="24"/>
                <w:szCs w:val="24"/>
                <w:lang w:eastAsia="en-US"/>
              </w:rPr>
            </w:pPr>
            <w:r w:rsidRPr="00756DCE">
              <w:rPr>
                <w:rFonts w:ascii="Arial" w:eastAsiaTheme="minorHAnsi" w:hAnsi="Arial" w:cs="Arial"/>
                <w:sz w:val="24"/>
                <w:szCs w:val="24"/>
                <w:lang w:eastAsia="en-US"/>
              </w:rPr>
              <w:t xml:space="preserve">Poznává regiony a státy světa, zjišťuje jejich rozdíly </w:t>
            </w:r>
          </w:p>
          <w:p w:rsidR="00756DCE" w:rsidRPr="00756DCE" w:rsidRDefault="00F176AB" w:rsidP="00C20047">
            <w:pPr>
              <w:pStyle w:val="Odstavecseseznamem"/>
              <w:rPr>
                <w:rFonts w:ascii="Arial" w:eastAsiaTheme="minorHAnsi" w:hAnsi="Arial" w:cs="Arial"/>
                <w:sz w:val="24"/>
                <w:szCs w:val="24"/>
                <w:lang w:eastAsia="en-US"/>
              </w:rPr>
            </w:pPr>
            <w:r>
              <w:rPr>
                <w:rFonts w:ascii="Arial" w:eastAsiaTheme="minorHAnsi" w:hAnsi="Arial" w:cs="Arial"/>
                <w:sz w:val="24"/>
                <w:szCs w:val="24"/>
                <w:lang w:eastAsia="en-US"/>
              </w:rPr>
              <w:t>(</w:t>
            </w:r>
            <w:r w:rsidR="00756DCE" w:rsidRPr="00756DCE">
              <w:rPr>
                <w:rFonts w:ascii="Arial" w:eastAsiaTheme="minorHAnsi" w:hAnsi="Arial" w:cs="Arial"/>
                <w:sz w:val="24"/>
                <w:szCs w:val="24"/>
                <w:lang w:eastAsia="en-US"/>
              </w:rPr>
              <w:t>geografické podmínky, hospodářství apod.)</w:t>
            </w:r>
          </w:p>
          <w:p w:rsidR="00756DCE" w:rsidRDefault="00756DCE" w:rsidP="00756DCE">
            <w:pPr>
              <w:rPr>
                <w:rFonts w:ascii="Arial" w:eastAsiaTheme="minorHAnsi" w:hAnsi="Arial" w:cs="Arial"/>
                <w:sz w:val="24"/>
                <w:szCs w:val="24"/>
                <w:lang w:eastAsia="en-US"/>
              </w:rPr>
            </w:pPr>
          </w:p>
          <w:p w:rsidR="00756DCE" w:rsidRPr="00756DCE" w:rsidRDefault="00756DCE" w:rsidP="005F4DA7">
            <w:pPr>
              <w:pStyle w:val="Odstavecseseznamem"/>
              <w:numPr>
                <w:ilvl w:val="0"/>
                <w:numId w:val="276"/>
              </w:numPr>
              <w:rPr>
                <w:rFonts w:ascii="Arial" w:eastAsiaTheme="minorHAnsi" w:hAnsi="Arial" w:cs="Arial"/>
                <w:sz w:val="24"/>
                <w:szCs w:val="24"/>
                <w:lang w:eastAsia="en-US"/>
              </w:rPr>
            </w:pPr>
            <w:r w:rsidRPr="00756DCE">
              <w:rPr>
                <w:rFonts w:ascii="Arial" w:eastAsiaTheme="minorHAnsi" w:hAnsi="Arial" w:cs="Arial"/>
                <w:sz w:val="24"/>
                <w:szCs w:val="24"/>
                <w:lang w:eastAsia="en-US"/>
              </w:rPr>
              <w:t>Poznává a definuje globální problémy lidstva, zjišťuje jejich příčiny a hledá možnosti nápravy</w:t>
            </w:r>
          </w:p>
          <w:p w:rsidR="00756DCE" w:rsidRDefault="00756DCE" w:rsidP="00756DCE">
            <w:pPr>
              <w:rPr>
                <w:rFonts w:ascii="Arial" w:eastAsiaTheme="minorHAnsi" w:hAnsi="Arial" w:cs="Arial"/>
                <w:sz w:val="24"/>
                <w:szCs w:val="24"/>
                <w:lang w:eastAsia="en-US"/>
              </w:rPr>
            </w:pPr>
          </w:p>
          <w:p w:rsidR="00756DCE" w:rsidRPr="00756DCE" w:rsidRDefault="00756DCE" w:rsidP="00756DCE">
            <w:pPr>
              <w:rPr>
                <w:rFonts w:ascii="Arial" w:hAnsi="Arial" w:cs="Arial"/>
                <w:sz w:val="24"/>
                <w:szCs w:val="24"/>
              </w:rPr>
            </w:pPr>
          </w:p>
        </w:tc>
        <w:tc>
          <w:tcPr>
            <w:tcW w:w="6890" w:type="dxa"/>
          </w:tcPr>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Pr="00756DCE" w:rsidRDefault="00756DCE" w:rsidP="005F4DA7">
            <w:pPr>
              <w:pStyle w:val="Odstavecseseznamem"/>
              <w:numPr>
                <w:ilvl w:val="0"/>
                <w:numId w:val="277"/>
              </w:numPr>
              <w:rPr>
                <w:rFonts w:ascii="Arial" w:hAnsi="Arial" w:cs="Arial"/>
                <w:sz w:val="24"/>
                <w:szCs w:val="24"/>
              </w:rPr>
            </w:pPr>
            <w:r w:rsidRPr="00756DCE">
              <w:rPr>
                <w:rFonts w:ascii="Arial" w:hAnsi="Arial" w:cs="Arial"/>
                <w:sz w:val="24"/>
                <w:szCs w:val="24"/>
              </w:rPr>
              <w:t>Vedeme žáky k orientaci v cizím prostředí, používání moderních přístrojů běžně využívaných v životě a při hraní her</w:t>
            </w:r>
          </w:p>
          <w:p w:rsidR="00756DCE" w:rsidRPr="00756DCE" w:rsidRDefault="00756DCE" w:rsidP="005F4DA7">
            <w:pPr>
              <w:pStyle w:val="Odstavecseseznamem"/>
              <w:numPr>
                <w:ilvl w:val="0"/>
                <w:numId w:val="277"/>
              </w:numPr>
              <w:rPr>
                <w:rFonts w:ascii="Arial" w:hAnsi="Arial" w:cs="Arial"/>
                <w:sz w:val="24"/>
                <w:szCs w:val="24"/>
              </w:rPr>
            </w:pPr>
            <w:r w:rsidRPr="00756DCE">
              <w:rPr>
                <w:rFonts w:ascii="Arial" w:hAnsi="Arial" w:cs="Arial"/>
                <w:sz w:val="24"/>
                <w:szCs w:val="24"/>
              </w:rPr>
              <w:t>V</w:t>
            </w:r>
            <w:r w:rsidR="00C20047">
              <w:rPr>
                <w:rFonts w:ascii="Arial" w:hAnsi="Arial" w:cs="Arial"/>
                <w:sz w:val="24"/>
                <w:szCs w:val="24"/>
              </w:rPr>
              <w:t xml:space="preserve">ytváříme pro žáky podmínky (terénní </w:t>
            </w:r>
            <w:r w:rsidRPr="00756DCE">
              <w:rPr>
                <w:rFonts w:ascii="Arial" w:hAnsi="Arial" w:cs="Arial"/>
                <w:sz w:val="24"/>
                <w:szCs w:val="24"/>
              </w:rPr>
              <w:t>cvičení), kde si procvičí své získané znalosti a dovednosti v orientaci v přírodě</w:t>
            </w:r>
          </w:p>
          <w:p w:rsidR="00756DCE" w:rsidRPr="00756DCE" w:rsidRDefault="00756DCE" w:rsidP="005F4DA7">
            <w:pPr>
              <w:pStyle w:val="Odstavecseseznamem"/>
              <w:numPr>
                <w:ilvl w:val="0"/>
                <w:numId w:val="277"/>
              </w:numPr>
              <w:rPr>
                <w:rFonts w:ascii="Arial" w:hAnsi="Arial" w:cs="Arial"/>
                <w:sz w:val="24"/>
                <w:szCs w:val="24"/>
              </w:rPr>
            </w:pPr>
            <w:r w:rsidRPr="00756DCE">
              <w:rPr>
                <w:rFonts w:ascii="Arial" w:hAnsi="Arial" w:cs="Arial"/>
                <w:sz w:val="24"/>
                <w:szCs w:val="24"/>
              </w:rPr>
              <w:t>Vedeme žáky ke zodpovědnosti k přírodě, kulturním a architektonickým památkám, vysvětlujeme jejich význam a důvod ochrany</w:t>
            </w:r>
          </w:p>
          <w:p w:rsidR="00756DCE" w:rsidRPr="00756DCE" w:rsidRDefault="00756DCE" w:rsidP="005F4DA7">
            <w:pPr>
              <w:pStyle w:val="Odstavecseseznamem"/>
              <w:numPr>
                <w:ilvl w:val="0"/>
                <w:numId w:val="277"/>
              </w:numPr>
              <w:rPr>
                <w:rFonts w:ascii="Arial" w:hAnsi="Arial" w:cs="Arial"/>
                <w:sz w:val="24"/>
                <w:szCs w:val="24"/>
              </w:rPr>
            </w:pPr>
            <w:r w:rsidRPr="00756DCE">
              <w:rPr>
                <w:rFonts w:ascii="Arial" w:hAnsi="Arial" w:cs="Arial"/>
                <w:sz w:val="24"/>
                <w:szCs w:val="24"/>
              </w:rPr>
              <w:t>Na základě práce s daty vedem</w:t>
            </w:r>
            <w:r w:rsidR="00C20047">
              <w:rPr>
                <w:rFonts w:ascii="Arial" w:hAnsi="Arial" w:cs="Arial"/>
                <w:sz w:val="24"/>
                <w:szCs w:val="24"/>
              </w:rPr>
              <w:t xml:space="preserve">e žáky k pochopení souvislostí </w:t>
            </w:r>
            <w:r w:rsidRPr="00756DCE">
              <w:rPr>
                <w:rFonts w:ascii="Arial" w:hAnsi="Arial" w:cs="Arial"/>
                <w:sz w:val="24"/>
                <w:szCs w:val="24"/>
              </w:rPr>
              <w:t>a utvoření si vlastního názoru</w:t>
            </w:r>
          </w:p>
          <w:p w:rsidR="00756DCE" w:rsidRDefault="00756DCE">
            <w:pPr>
              <w:rPr>
                <w:rFonts w:ascii="Arial" w:hAnsi="Arial" w:cs="Arial"/>
                <w:sz w:val="24"/>
                <w:szCs w:val="24"/>
              </w:rPr>
            </w:pPr>
          </w:p>
          <w:p w:rsidR="00756DCE" w:rsidRPr="00756DCE" w:rsidRDefault="00756DCE" w:rsidP="005F4DA7">
            <w:pPr>
              <w:pStyle w:val="Odstavecseseznamem"/>
              <w:numPr>
                <w:ilvl w:val="0"/>
                <w:numId w:val="277"/>
              </w:numPr>
              <w:rPr>
                <w:rFonts w:ascii="Arial" w:hAnsi="Arial" w:cs="Arial"/>
                <w:sz w:val="24"/>
                <w:szCs w:val="24"/>
              </w:rPr>
            </w:pPr>
            <w:r w:rsidRPr="00756DCE">
              <w:rPr>
                <w:rFonts w:ascii="Arial" w:hAnsi="Arial" w:cs="Arial"/>
                <w:sz w:val="24"/>
                <w:szCs w:val="24"/>
              </w:rPr>
              <w:t>Pomáháme žákům utvořit si vlastní názor na dění ve světě, chápání změn ve světě, odlišná chování lidí a jejich přístup k okolí</w:t>
            </w:r>
          </w:p>
          <w:p w:rsidR="00756DCE" w:rsidRPr="00756DCE" w:rsidRDefault="00756DCE" w:rsidP="005F4DA7">
            <w:pPr>
              <w:pStyle w:val="Odstavecseseznamem"/>
              <w:numPr>
                <w:ilvl w:val="0"/>
                <w:numId w:val="277"/>
              </w:numPr>
              <w:rPr>
                <w:rFonts w:ascii="Arial" w:hAnsi="Arial" w:cs="Arial"/>
                <w:sz w:val="24"/>
                <w:szCs w:val="24"/>
              </w:rPr>
            </w:pPr>
            <w:r w:rsidRPr="00756DCE">
              <w:rPr>
                <w:rFonts w:ascii="Arial" w:hAnsi="Arial" w:cs="Arial"/>
                <w:sz w:val="24"/>
                <w:szCs w:val="24"/>
              </w:rPr>
              <w:t>Vedeme žáky k ekologickému myšlení, odstraňování špatných návyků v životě, nové možnosti moderních technologií</w:t>
            </w:r>
          </w:p>
        </w:tc>
      </w:tr>
    </w:tbl>
    <w:p w:rsidR="007913DD" w:rsidRDefault="007913DD">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3D0707" w:rsidRPr="003D0707" w:rsidTr="003D0707">
        <w:tc>
          <w:tcPr>
            <w:tcW w:w="13780" w:type="dxa"/>
            <w:gridSpan w:val="4"/>
          </w:tcPr>
          <w:p w:rsidR="003D0707" w:rsidRPr="003D0707" w:rsidRDefault="003D0707" w:rsidP="003D0707">
            <w:pPr>
              <w:jc w:val="center"/>
              <w:rPr>
                <w:rFonts w:ascii="Arial" w:hAnsi="Arial" w:cs="Arial"/>
                <w:b/>
                <w:sz w:val="36"/>
                <w:szCs w:val="36"/>
              </w:rPr>
            </w:pPr>
          </w:p>
          <w:p w:rsidR="003D0707" w:rsidRPr="003D0707" w:rsidRDefault="003D0707" w:rsidP="003D0707">
            <w:pPr>
              <w:jc w:val="center"/>
              <w:rPr>
                <w:rFonts w:ascii="Arial" w:hAnsi="Arial" w:cs="Arial"/>
                <w:b/>
                <w:sz w:val="36"/>
                <w:szCs w:val="36"/>
              </w:rPr>
            </w:pPr>
            <w:r w:rsidRPr="003D0707">
              <w:rPr>
                <w:rFonts w:ascii="Arial" w:hAnsi="Arial" w:cs="Arial"/>
                <w:b/>
                <w:sz w:val="36"/>
                <w:szCs w:val="36"/>
              </w:rPr>
              <w:t>Zeměpisný seminář – 7. ročník</w:t>
            </w:r>
          </w:p>
        </w:tc>
      </w:tr>
      <w:tr w:rsidR="003D0707" w:rsidRPr="003D0707" w:rsidTr="00756DCE">
        <w:tc>
          <w:tcPr>
            <w:tcW w:w="4077" w:type="dxa"/>
          </w:tcPr>
          <w:p w:rsidR="003D0707" w:rsidRDefault="003D0707">
            <w:pPr>
              <w:rPr>
                <w:rFonts w:ascii="Arial" w:hAnsi="Arial" w:cs="Arial"/>
                <w:b/>
              </w:rPr>
            </w:pPr>
            <w:r w:rsidRPr="003D0707">
              <w:rPr>
                <w:rFonts w:ascii="Arial" w:hAnsi="Arial" w:cs="Arial"/>
                <w:b/>
              </w:rPr>
              <w:t>Výstupy</w:t>
            </w:r>
          </w:p>
          <w:p w:rsidR="00756DCE" w:rsidRPr="003D0707" w:rsidRDefault="00756DCE">
            <w:pPr>
              <w:rPr>
                <w:rFonts w:ascii="Arial" w:hAnsi="Arial" w:cs="Arial"/>
                <w:b/>
              </w:rPr>
            </w:pPr>
          </w:p>
        </w:tc>
        <w:tc>
          <w:tcPr>
            <w:tcW w:w="3969" w:type="dxa"/>
          </w:tcPr>
          <w:p w:rsidR="003D0707" w:rsidRPr="003D0707" w:rsidRDefault="003D0707">
            <w:pPr>
              <w:rPr>
                <w:rFonts w:ascii="Arial" w:hAnsi="Arial" w:cs="Arial"/>
                <w:b/>
              </w:rPr>
            </w:pPr>
            <w:r w:rsidRPr="003D0707">
              <w:rPr>
                <w:rFonts w:ascii="Arial" w:hAnsi="Arial" w:cs="Arial"/>
                <w:b/>
              </w:rPr>
              <w:t>Učivo</w:t>
            </w:r>
          </w:p>
        </w:tc>
        <w:tc>
          <w:tcPr>
            <w:tcW w:w="2835" w:type="dxa"/>
          </w:tcPr>
          <w:p w:rsidR="003D0707" w:rsidRPr="003D0707" w:rsidRDefault="003D0707">
            <w:pPr>
              <w:rPr>
                <w:rFonts w:ascii="Arial" w:hAnsi="Arial" w:cs="Arial"/>
                <w:b/>
              </w:rPr>
            </w:pPr>
            <w:r w:rsidRPr="003D0707">
              <w:rPr>
                <w:rFonts w:ascii="Arial" w:hAnsi="Arial" w:cs="Arial"/>
                <w:b/>
              </w:rPr>
              <w:t>Mezipředmětové vztahy</w:t>
            </w:r>
          </w:p>
        </w:tc>
        <w:tc>
          <w:tcPr>
            <w:tcW w:w="2899" w:type="dxa"/>
          </w:tcPr>
          <w:p w:rsidR="003D0707" w:rsidRPr="003D0707" w:rsidRDefault="003D0707">
            <w:pPr>
              <w:rPr>
                <w:rFonts w:ascii="Arial" w:hAnsi="Arial" w:cs="Arial"/>
                <w:b/>
              </w:rPr>
            </w:pPr>
            <w:r w:rsidRPr="003D0707">
              <w:rPr>
                <w:rFonts w:ascii="Arial" w:hAnsi="Arial" w:cs="Arial"/>
                <w:b/>
              </w:rPr>
              <w:t>Průřezová témata</w:t>
            </w:r>
          </w:p>
        </w:tc>
      </w:tr>
      <w:tr w:rsidR="003D0707" w:rsidTr="00756DCE">
        <w:tc>
          <w:tcPr>
            <w:tcW w:w="4077" w:type="dxa"/>
          </w:tcPr>
          <w:p w:rsidR="003D0707" w:rsidRDefault="003D0707">
            <w:pPr>
              <w:rPr>
                <w:rFonts w:ascii="Arial" w:hAnsi="Arial" w:cs="Arial"/>
                <w:sz w:val="24"/>
                <w:szCs w:val="24"/>
              </w:rPr>
            </w:pPr>
            <w:r>
              <w:rPr>
                <w:rFonts w:ascii="Arial" w:hAnsi="Arial" w:cs="Arial"/>
                <w:sz w:val="24"/>
                <w:szCs w:val="24"/>
              </w:rPr>
              <w:t>Žák:</w:t>
            </w:r>
          </w:p>
          <w:p w:rsidR="00756DCE" w:rsidRDefault="00756DCE">
            <w:pPr>
              <w:rPr>
                <w:rFonts w:ascii="Arial" w:hAnsi="Arial" w:cs="Arial"/>
                <w:sz w:val="24"/>
                <w:szCs w:val="24"/>
              </w:rPr>
            </w:pPr>
          </w:p>
          <w:p w:rsidR="003D0707" w:rsidRPr="003D0707" w:rsidRDefault="003D0707" w:rsidP="005F4DA7">
            <w:pPr>
              <w:pStyle w:val="Odstavecseseznamem"/>
              <w:numPr>
                <w:ilvl w:val="0"/>
                <w:numId w:val="211"/>
              </w:numPr>
              <w:rPr>
                <w:rFonts w:ascii="Arial" w:hAnsi="Arial" w:cs="Arial"/>
              </w:rPr>
            </w:pPr>
            <w:r w:rsidRPr="003D0707">
              <w:rPr>
                <w:rFonts w:ascii="Arial" w:hAnsi="Arial" w:cs="Arial"/>
              </w:rPr>
              <w:t>Používá s porozuměním základní geografickou, topografickou a kartografickou terminologii</w:t>
            </w:r>
          </w:p>
          <w:p w:rsidR="003D0707" w:rsidRDefault="003D0707" w:rsidP="005F4DA7">
            <w:pPr>
              <w:pStyle w:val="Odstavecseseznamem"/>
              <w:numPr>
                <w:ilvl w:val="0"/>
                <w:numId w:val="211"/>
              </w:numPr>
              <w:rPr>
                <w:rFonts w:ascii="Arial" w:hAnsi="Arial" w:cs="Arial"/>
              </w:rPr>
            </w:pPr>
            <w:r w:rsidRPr="003D0707">
              <w:rPr>
                <w:rFonts w:ascii="Arial" w:hAnsi="Arial" w:cs="Arial"/>
              </w:rPr>
              <w:t>Vytváří a vyžívá osobní myšlenková</w:t>
            </w:r>
            <w:r w:rsidR="00756DCE">
              <w:rPr>
                <w:rFonts w:ascii="Arial" w:hAnsi="Arial" w:cs="Arial"/>
              </w:rPr>
              <w:t xml:space="preserve"> </w:t>
            </w:r>
            <w:r w:rsidRPr="003D0707">
              <w:rPr>
                <w:rFonts w:ascii="Arial" w:hAnsi="Arial" w:cs="Arial"/>
              </w:rPr>
              <w:t>(mentální) schémata a myšlenkové (mentální) mapy pro orientaci v konkrétních regionech, pro prostorové vnímání a hodnocení míst, objektů, jevů a procesů v nich, pro vytváření postojů k okolnímu světu</w:t>
            </w:r>
          </w:p>
          <w:p w:rsidR="003749E6" w:rsidRDefault="003749E6" w:rsidP="003749E6">
            <w:pPr>
              <w:rPr>
                <w:rFonts w:ascii="Arial" w:hAnsi="Arial" w:cs="Arial"/>
              </w:rPr>
            </w:pPr>
          </w:p>
          <w:p w:rsidR="003749E6" w:rsidRPr="003749E6" w:rsidRDefault="003749E6" w:rsidP="005F4DA7">
            <w:pPr>
              <w:pStyle w:val="Odstavecseseznamem"/>
              <w:numPr>
                <w:ilvl w:val="0"/>
                <w:numId w:val="211"/>
              </w:numPr>
              <w:rPr>
                <w:rFonts w:ascii="Arial" w:hAnsi="Arial" w:cs="Arial"/>
              </w:rPr>
            </w:pPr>
            <w:r w:rsidRPr="003749E6">
              <w:rPr>
                <w:rFonts w:ascii="Arial" w:hAnsi="Arial" w:cs="Arial"/>
              </w:rPr>
              <w:t>Pokouší se vytvořit vlastní mentální mapu svého bydliště a jeho okolí</w:t>
            </w: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Pr="003749E6" w:rsidRDefault="003749E6" w:rsidP="005F4DA7">
            <w:pPr>
              <w:pStyle w:val="Odstavecseseznamem"/>
              <w:numPr>
                <w:ilvl w:val="0"/>
                <w:numId w:val="211"/>
              </w:numPr>
              <w:rPr>
                <w:rFonts w:ascii="Arial" w:hAnsi="Arial" w:cs="Arial"/>
              </w:rPr>
            </w:pPr>
            <w:r w:rsidRPr="003749E6">
              <w:rPr>
                <w:rFonts w:ascii="Arial" w:hAnsi="Arial" w:cs="Arial"/>
              </w:rPr>
              <w:t xml:space="preserve">Snaží se vyjádřit dané téma na geografickém podkladu </w:t>
            </w:r>
            <w:r w:rsidR="00756DCE">
              <w:rPr>
                <w:rFonts w:ascii="Arial" w:hAnsi="Arial" w:cs="Arial"/>
              </w:rPr>
              <w:t xml:space="preserve">                  </w:t>
            </w:r>
            <w:r w:rsidR="005E153F">
              <w:rPr>
                <w:rFonts w:ascii="Arial" w:hAnsi="Arial" w:cs="Arial"/>
              </w:rPr>
              <w:t>( te</w:t>
            </w:r>
            <w:r w:rsidRPr="003749E6">
              <w:rPr>
                <w:rFonts w:ascii="Arial" w:hAnsi="Arial" w:cs="Arial"/>
              </w:rPr>
              <w:t>matické mapy)</w:t>
            </w: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tc>
        <w:tc>
          <w:tcPr>
            <w:tcW w:w="3969" w:type="dxa"/>
          </w:tcPr>
          <w:p w:rsidR="003D0707" w:rsidRPr="00756DCE" w:rsidRDefault="003D0707">
            <w:pPr>
              <w:rPr>
                <w:rFonts w:ascii="Arial" w:hAnsi="Arial" w:cs="Arial"/>
                <w:b/>
              </w:rPr>
            </w:pPr>
            <w:r w:rsidRPr="00756DCE">
              <w:rPr>
                <w:rFonts w:ascii="Arial" w:hAnsi="Arial" w:cs="Arial"/>
                <w:b/>
              </w:rPr>
              <w:t>Komunikační geografický a kartografický jazyk</w:t>
            </w:r>
          </w:p>
          <w:p w:rsidR="003D0707" w:rsidRDefault="00756DCE">
            <w:pPr>
              <w:rPr>
                <w:rFonts w:ascii="Arial" w:hAnsi="Arial" w:cs="Arial"/>
              </w:rPr>
            </w:pPr>
            <w:r>
              <w:rPr>
                <w:rFonts w:ascii="Arial" w:hAnsi="Arial" w:cs="Arial"/>
              </w:rPr>
              <w:t>v</w:t>
            </w:r>
            <w:r w:rsidR="003D0707">
              <w:rPr>
                <w:rFonts w:ascii="Arial" w:hAnsi="Arial" w:cs="Arial"/>
              </w:rPr>
              <w:t>ybrané obecně používané geografické, topografické a kartografické pojmy;</w:t>
            </w:r>
          </w:p>
          <w:p w:rsidR="003D0707" w:rsidRDefault="003D0707">
            <w:pPr>
              <w:rPr>
                <w:rFonts w:ascii="Arial" w:hAnsi="Arial" w:cs="Arial"/>
              </w:rPr>
            </w:pPr>
            <w:r>
              <w:rPr>
                <w:rFonts w:ascii="Arial" w:hAnsi="Arial" w:cs="Arial"/>
              </w:rPr>
              <w:t>základní topografické útvary:</w:t>
            </w:r>
          </w:p>
          <w:p w:rsidR="003D0707" w:rsidRDefault="003D0707" w:rsidP="003D0707">
            <w:pPr>
              <w:rPr>
                <w:rFonts w:ascii="Arial" w:hAnsi="Arial" w:cs="Arial"/>
              </w:rPr>
            </w:pPr>
            <w:r>
              <w:rPr>
                <w:rFonts w:ascii="Arial" w:hAnsi="Arial" w:cs="Arial"/>
              </w:rPr>
              <w:t>důležité body, výrazné liniové( čárové) útvary, plošné útvary a jejich kombinace: sítě, povrchy, ohniska - uzly;</w:t>
            </w:r>
          </w:p>
          <w:p w:rsidR="003D0707" w:rsidRDefault="003D0707">
            <w:pPr>
              <w:rPr>
                <w:rFonts w:ascii="Arial" w:hAnsi="Arial" w:cs="Arial"/>
              </w:rPr>
            </w:pPr>
            <w:r>
              <w:rPr>
                <w:rFonts w:ascii="Arial" w:hAnsi="Arial" w:cs="Arial"/>
              </w:rPr>
              <w:t>hlavní kartografické produkty: mapa, jazyk mapy</w:t>
            </w:r>
            <w:r w:rsidR="003749E6">
              <w:rPr>
                <w:rFonts w:ascii="Arial" w:hAnsi="Arial" w:cs="Arial"/>
              </w:rPr>
              <w:t>: symboly, smluvené značky, vysvětlivky</w:t>
            </w:r>
          </w:p>
          <w:p w:rsidR="00756DCE" w:rsidRDefault="00756DCE">
            <w:pPr>
              <w:rPr>
                <w:rFonts w:ascii="Arial" w:hAnsi="Arial" w:cs="Arial"/>
                <w:b/>
              </w:rPr>
            </w:pPr>
          </w:p>
          <w:p w:rsidR="00756DCE" w:rsidRDefault="00756DCE">
            <w:pPr>
              <w:rPr>
                <w:rFonts w:ascii="Arial" w:hAnsi="Arial" w:cs="Arial"/>
                <w:b/>
              </w:rPr>
            </w:pPr>
          </w:p>
          <w:p w:rsidR="003D0707" w:rsidRDefault="003749E6">
            <w:pPr>
              <w:rPr>
                <w:rFonts w:ascii="Arial" w:hAnsi="Arial" w:cs="Arial"/>
              </w:rPr>
            </w:pPr>
            <w:r w:rsidRPr="00756DCE">
              <w:rPr>
                <w:rFonts w:ascii="Arial" w:hAnsi="Arial" w:cs="Arial"/>
                <w:b/>
              </w:rPr>
              <w:t>Geogra</w:t>
            </w:r>
            <w:r w:rsidR="00756DCE">
              <w:rPr>
                <w:rFonts w:ascii="Arial" w:hAnsi="Arial" w:cs="Arial"/>
                <w:b/>
              </w:rPr>
              <w:t>fická kartografie a topografie</w:t>
            </w:r>
            <w:r w:rsidRPr="00756DCE">
              <w:rPr>
                <w:rFonts w:ascii="Arial" w:hAnsi="Arial" w:cs="Arial"/>
                <w:b/>
              </w:rPr>
              <w:t xml:space="preserve"> </w:t>
            </w:r>
            <w:r>
              <w:rPr>
                <w:rFonts w:ascii="Arial" w:hAnsi="Arial" w:cs="Arial"/>
              </w:rPr>
              <w:t>globus, měřítko globusu, zeměpisná síť, poledníky a rovnoběžky, zeměpisné souřadnice, určování zeměpisné polohy v zeměpisné síti</w:t>
            </w:r>
          </w:p>
          <w:p w:rsidR="003D0707" w:rsidRDefault="003749E6">
            <w:pPr>
              <w:rPr>
                <w:rFonts w:ascii="Arial" w:hAnsi="Arial" w:cs="Arial"/>
              </w:rPr>
            </w:pPr>
            <w:r>
              <w:rPr>
                <w:rFonts w:ascii="Arial" w:hAnsi="Arial" w:cs="Arial"/>
              </w:rPr>
              <w:t xml:space="preserve">Měřítko a obsah plánů a map, orientace plánů a map vzhledem ke světovým stranám; </w:t>
            </w:r>
          </w:p>
          <w:p w:rsidR="003D0707" w:rsidRDefault="003749E6">
            <w:pPr>
              <w:rPr>
                <w:rFonts w:ascii="Arial" w:hAnsi="Arial" w:cs="Arial"/>
              </w:rPr>
            </w:pPr>
            <w:r>
              <w:rPr>
                <w:rFonts w:ascii="Arial" w:hAnsi="Arial" w:cs="Arial"/>
              </w:rPr>
              <w:t>Praktická cvičení a aplikace s dostupnými kartografickými produkty v tištěné i elektronické podobě</w:t>
            </w:r>
          </w:p>
          <w:p w:rsidR="003D0707" w:rsidRPr="00756DCE" w:rsidRDefault="003749E6">
            <w:pPr>
              <w:rPr>
                <w:rFonts w:ascii="Arial" w:hAnsi="Arial" w:cs="Arial"/>
                <w:b/>
              </w:rPr>
            </w:pPr>
            <w:r w:rsidRPr="00756DCE">
              <w:rPr>
                <w:rFonts w:ascii="Arial" w:hAnsi="Arial" w:cs="Arial"/>
                <w:b/>
              </w:rPr>
              <w:t>Cvičení a pozorování v</w:t>
            </w:r>
            <w:r w:rsidR="00865F56" w:rsidRPr="00756DCE">
              <w:rPr>
                <w:rFonts w:ascii="Arial" w:hAnsi="Arial" w:cs="Arial"/>
                <w:b/>
              </w:rPr>
              <w:t> </w:t>
            </w:r>
            <w:r w:rsidRPr="00756DCE">
              <w:rPr>
                <w:rFonts w:ascii="Arial" w:hAnsi="Arial" w:cs="Arial"/>
                <w:b/>
              </w:rPr>
              <w:t>terénu</w:t>
            </w:r>
            <w:r w:rsidR="00865F56" w:rsidRPr="00756DCE">
              <w:rPr>
                <w:rFonts w:ascii="Arial" w:hAnsi="Arial" w:cs="Arial"/>
                <w:b/>
              </w:rPr>
              <w:t xml:space="preserve"> místní krajiny, geografické exkurze</w:t>
            </w:r>
          </w:p>
          <w:p w:rsidR="00865F56" w:rsidRDefault="00865F56">
            <w:pPr>
              <w:rPr>
                <w:rFonts w:ascii="Arial" w:hAnsi="Arial" w:cs="Arial"/>
              </w:rPr>
            </w:pPr>
            <w:r>
              <w:rPr>
                <w:rFonts w:ascii="Arial" w:hAnsi="Arial" w:cs="Arial"/>
              </w:rPr>
              <w:t>Orientační body, jevy, pomůcky a přístroje</w:t>
            </w:r>
          </w:p>
          <w:p w:rsidR="00756DCE" w:rsidRDefault="00865F56" w:rsidP="00865F56">
            <w:pPr>
              <w:widowControl w:val="0"/>
              <w:autoSpaceDE w:val="0"/>
              <w:autoSpaceDN w:val="0"/>
              <w:adjustRightInd w:val="0"/>
              <w:spacing w:before="13"/>
              <w:ind w:right="-105" w:hanging="108"/>
              <w:jc w:val="both"/>
              <w:rPr>
                <w:rFonts w:ascii="Arial" w:hAnsi="Arial" w:cs="Arial"/>
              </w:rPr>
            </w:pPr>
            <w:r>
              <w:rPr>
                <w:rFonts w:ascii="Arial" w:hAnsi="Arial" w:cs="Arial"/>
              </w:rPr>
              <w:t xml:space="preserve"> stanoviště, určování hlavních a vedlejších světových stran, pobyt podle mapy</w:t>
            </w:r>
          </w:p>
          <w:p w:rsidR="003D0707" w:rsidRDefault="00756DCE" w:rsidP="00865F56">
            <w:pPr>
              <w:widowControl w:val="0"/>
              <w:autoSpaceDE w:val="0"/>
              <w:autoSpaceDN w:val="0"/>
              <w:adjustRightInd w:val="0"/>
              <w:spacing w:before="13"/>
              <w:ind w:right="-105" w:hanging="108"/>
              <w:jc w:val="both"/>
              <w:rPr>
                <w:rFonts w:ascii="Arial" w:hAnsi="Arial" w:cs="Arial"/>
              </w:rPr>
            </w:pPr>
            <w:r>
              <w:rPr>
                <w:rFonts w:ascii="Arial" w:hAnsi="Arial" w:cs="Arial"/>
              </w:rPr>
              <w:t xml:space="preserve"> </w:t>
            </w:r>
            <w:r w:rsidR="00865F56">
              <w:rPr>
                <w:rFonts w:ascii="Arial" w:hAnsi="Arial" w:cs="Arial"/>
              </w:rPr>
              <w:t xml:space="preserve"> a azimutu</w:t>
            </w:r>
          </w:p>
          <w:p w:rsidR="00756DCE" w:rsidRDefault="00865F56" w:rsidP="00865F56">
            <w:pPr>
              <w:widowControl w:val="0"/>
              <w:autoSpaceDE w:val="0"/>
              <w:autoSpaceDN w:val="0"/>
              <w:adjustRightInd w:val="0"/>
              <w:spacing w:before="13"/>
              <w:ind w:right="-61"/>
              <w:jc w:val="both"/>
              <w:rPr>
                <w:rFonts w:ascii="Arial" w:hAnsi="Arial" w:cs="Arial"/>
                <w:b/>
              </w:rPr>
            </w:pPr>
            <w:r w:rsidRPr="00756DCE">
              <w:rPr>
                <w:rFonts w:ascii="Arial" w:hAnsi="Arial" w:cs="Arial"/>
                <w:b/>
              </w:rPr>
              <w:t>Ochrana člově</w:t>
            </w:r>
            <w:r w:rsidR="00756DCE" w:rsidRPr="00756DCE">
              <w:rPr>
                <w:rFonts w:ascii="Arial" w:hAnsi="Arial" w:cs="Arial"/>
                <w:b/>
              </w:rPr>
              <w:t xml:space="preserve">ka při ohrožení zdraví </w:t>
            </w:r>
          </w:p>
          <w:p w:rsidR="003749E6" w:rsidRPr="00756DCE" w:rsidRDefault="00756DCE" w:rsidP="00865F56">
            <w:pPr>
              <w:widowControl w:val="0"/>
              <w:autoSpaceDE w:val="0"/>
              <w:autoSpaceDN w:val="0"/>
              <w:adjustRightInd w:val="0"/>
              <w:spacing w:before="13"/>
              <w:ind w:right="-61"/>
              <w:jc w:val="both"/>
              <w:rPr>
                <w:rFonts w:ascii="Arial" w:hAnsi="Arial" w:cs="Arial"/>
                <w:b/>
              </w:rPr>
            </w:pPr>
            <w:r w:rsidRPr="00756DCE">
              <w:rPr>
                <w:rFonts w:ascii="Arial" w:hAnsi="Arial" w:cs="Arial"/>
                <w:b/>
              </w:rPr>
              <w:t>a života</w:t>
            </w:r>
          </w:p>
          <w:p w:rsidR="00756DCE" w:rsidRDefault="00865F56" w:rsidP="00865F56">
            <w:pPr>
              <w:widowControl w:val="0"/>
              <w:autoSpaceDE w:val="0"/>
              <w:autoSpaceDN w:val="0"/>
              <w:adjustRightInd w:val="0"/>
              <w:spacing w:before="13"/>
              <w:ind w:right="-61"/>
              <w:jc w:val="both"/>
              <w:rPr>
                <w:rFonts w:ascii="Arial" w:hAnsi="Arial" w:cs="Arial"/>
              </w:rPr>
            </w:pPr>
            <w:r>
              <w:rPr>
                <w:rFonts w:ascii="Arial" w:hAnsi="Arial" w:cs="Arial"/>
              </w:rPr>
              <w:t>Živelné pohromy, opatření, chování</w:t>
            </w:r>
          </w:p>
          <w:p w:rsidR="003749E6" w:rsidRPr="003D0707" w:rsidRDefault="00865F56" w:rsidP="00865F56">
            <w:pPr>
              <w:widowControl w:val="0"/>
              <w:autoSpaceDE w:val="0"/>
              <w:autoSpaceDN w:val="0"/>
              <w:adjustRightInd w:val="0"/>
              <w:spacing w:before="13"/>
              <w:ind w:right="-61"/>
              <w:jc w:val="both"/>
              <w:rPr>
                <w:rFonts w:ascii="Arial" w:hAnsi="Arial" w:cs="Arial"/>
              </w:rPr>
            </w:pPr>
            <w:r>
              <w:rPr>
                <w:rFonts w:ascii="Arial" w:hAnsi="Arial" w:cs="Arial"/>
              </w:rPr>
              <w:t xml:space="preserve"> a jednání při nebezpečí živelních pohrom v modelových situacíc</w:t>
            </w:r>
            <w:r w:rsidR="00756DCE">
              <w:rPr>
                <w:rFonts w:ascii="Arial" w:hAnsi="Arial" w:cs="Arial"/>
              </w:rPr>
              <w:t>h</w:t>
            </w:r>
          </w:p>
        </w:tc>
        <w:tc>
          <w:tcPr>
            <w:tcW w:w="2835" w:type="dxa"/>
          </w:tcPr>
          <w:p w:rsidR="003D0707" w:rsidRDefault="003D0707">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Pr="00756DCE" w:rsidRDefault="00756DCE">
            <w:pPr>
              <w:rPr>
                <w:rFonts w:ascii="Arial" w:hAnsi="Arial" w:cs="Arial"/>
              </w:rPr>
            </w:pPr>
            <w:r w:rsidRPr="00756DCE">
              <w:rPr>
                <w:rFonts w:ascii="Arial" w:hAnsi="Arial" w:cs="Arial"/>
              </w:rPr>
              <w:t>Zeměpis</w:t>
            </w:r>
          </w:p>
        </w:tc>
        <w:tc>
          <w:tcPr>
            <w:tcW w:w="2899" w:type="dxa"/>
          </w:tcPr>
          <w:p w:rsidR="003D0707" w:rsidRDefault="003D0707">
            <w:pPr>
              <w:rPr>
                <w:rFonts w:ascii="Arial" w:hAnsi="Arial" w:cs="Arial"/>
                <w:sz w:val="24"/>
                <w:szCs w:val="24"/>
              </w:rPr>
            </w:pPr>
          </w:p>
          <w:p w:rsidR="00756DCE" w:rsidRDefault="00756DCE">
            <w:pPr>
              <w:rPr>
                <w:rFonts w:ascii="Arial" w:hAnsi="Arial" w:cs="Arial"/>
                <w:sz w:val="24"/>
                <w:szCs w:val="24"/>
              </w:rPr>
            </w:pPr>
          </w:p>
          <w:p w:rsidR="00756DCE" w:rsidRPr="00756DCE" w:rsidRDefault="005E153F">
            <w:pPr>
              <w:rPr>
                <w:rFonts w:ascii="Arial" w:hAnsi="Arial" w:cs="Arial"/>
              </w:rPr>
            </w:pPr>
            <w:r>
              <w:rPr>
                <w:rFonts w:ascii="Arial" w:hAnsi="Arial" w:cs="Arial"/>
              </w:rPr>
              <w:t>MKV</w:t>
            </w:r>
          </w:p>
          <w:p w:rsidR="00756DCE" w:rsidRPr="00756DCE" w:rsidRDefault="00756DCE">
            <w:pPr>
              <w:rPr>
                <w:rFonts w:ascii="Arial" w:hAnsi="Arial" w:cs="Arial"/>
              </w:rPr>
            </w:pPr>
          </w:p>
          <w:p w:rsidR="00756DCE" w:rsidRDefault="00C20047">
            <w:pPr>
              <w:rPr>
                <w:rFonts w:ascii="Arial" w:hAnsi="Arial" w:cs="Arial"/>
              </w:rPr>
            </w:pPr>
            <w:r>
              <w:rPr>
                <w:rFonts w:ascii="Arial" w:hAnsi="Arial" w:cs="Arial"/>
              </w:rPr>
              <w:t>M</w:t>
            </w:r>
            <w:r w:rsidR="005E153F">
              <w:rPr>
                <w:rFonts w:ascii="Arial" w:hAnsi="Arial" w:cs="Arial"/>
              </w:rPr>
              <w:t>V</w:t>
            </w:r>
          </w:p>
          <w:p w:rsidR="00756DCE" w:rsidRDefault="00756DCE">
            <w:pPr>
              <w:rPr>
                <w:rFonts w:ascii="Arial" w:hAnsi="Arial" w:cs="Arial"/>
              </w:rPr>
            </w:pPr>
          </w:p>
          <w:p w:rsidR="00756DCE" w:rsidRDefault="005E153F">
            <w:pPr>
              <w:rPr>
                <w:rFonts w:ascii="Arial" w:hAnsi="Arial" w:cs="Arial"/>
                <w:sz w:val="24"/>
                <w:szCs w:val="24"/>
              </w:rPr>
            </w:pPr>
            <w:r>
              <w:rPr>
                <w:rFonts w:ascii="Arial" w:hAnsi="Arial" w:cs="Arial"/>
              </w:rPr>
              <w:t>EV</w:t>
            </w:r>
          </w:p>
        </w:tc>
      </w:tr>
    </w:tbl>
    <w:p w:rsidR="003D0707" w:rsidRDefault="003D0707">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756DCE" w:rsidRPr="00756DCE" w:rsidTr="00DC4E74">
        <w:tc>
          <w:tcPr>
            <w:tcW w:w="13780" w:type="dxa"/>
            <w:gridSpan w:val="4"/>
          </w:tcPr>
          <w:p w:rsidR="00756DCE" w:rsidRPr="00756DCE" w:rsidRDefault="00756DCE" w:rsidP="00756DCE">
            <w:pPr>
              <w:jc w:val="center"/>
              <w:rPr>
                <w:rFonts w:ascii="Arial" w:hAnsi="Arial" w:cs="Arial"/>
                <w:b/>
                <w:sz w:val="36"/>
                <w:szCs w:val="36"/>
              </w:rPr>
            </w:pPr>
            <w:r w:rsidRPr="00756DCE">
              <w:rPr>
                <w:rFonts w:ascii="Arial" w:hAnsi="Arial" w:cs="Arial"/>
                <w:b/>
                <w:sz w:val="36"/>
                <w:szCs w:val="36"/>
              </w:rPr>
              <w:t>Zeměpisný seminář – 8. ročník</w:t>
            </w:r>
          </w:p>
        </w:tc>
      </w:tr>
      <w:tr w:rsidR="00756DCE" w:rsidRPr="00756DCE" w:rsidTr="00756DCE">
        <w:tc>
          <w:tcPr>
            <w:tcW w:w="4077" w:type="dxa"/>
          </w:tcPr>
          <w:p w:rsidR="00756DCE" w:rsidRPr="00756DCE" w:rsidRDefault="00756DCE">
            <w:pPr>
              <w:rPr>
                <w:rFonts w:ascii="Arial" w:hAnsi="Arial" w:cs="Arial"/>
                <w:b/>
              </w:rPr>
            </w:pPr>
          </w:p>
          <w:p w:rsidR="00756DCE" w:rsidRPr="00756DCE" w:rsidRDefault="00756DCE">
            <w:pPr>
              <w:rPr>
                <w:rFonts w:ascii="Arial" w:hAnsi="Arial" w:cs="Arial"/>
                <w:b/>
              </w:rPr>
            </w:pPr>
            <w:r w:rsidRPr="00756DCE">
              <w:rPr>
                <w:rFonts w:ascii="Arial" w:hAnsi="Arial" w:cs="Arial"/>
                <w:b/>
              </w:rPr>
              <w:t>Výstupy</w:t>
            </w:r>
          </w:p>
        </w:tc>
        <w:tc>
          <w:tcPr>
            <w:tcW w:w="3969" w:type="dxa"/>
          </w:tcPr>
          <w:p w:rsidR="00756DCE" w:rsidRPr="00756DCE" w:rsidRDefault="00756DCE">
            <w:pPr>
              <w:rPr>
                <w:rFonts w:ascii="Arial" w:hAnsi="Arial" w:cs="Arial"/>
                <w:b/>
              </w:rPr>
            </w:pPr>
          </w:p>
          <w:p w:rsidR="00756DCE" w:rsidRPr="00756DCE" w:rsidRDefault="00756DCE">
            <w:pPr>
              <w:rPr>
                <w:rFonts w:ascii="Arial" w:hAnsi="Arial" w:cs="Arial"/>
                <w:b/>
              </w:rPr>
            </w:pPr>
            <w:r w:rsidRPr="00756DCE">
              <w:rPr>
                <w:rFonts w:ascii="Arial" w:hAnsi="Arial" w:cs="Arial"/>
                <w:b/>
              </w:rPr>
              <w:t>Učivo</w:t>
            </w:r>
          </w:p>
        </w:tc>
        <w:tc>
          <w:tcPr>
            <w:tcW w:w="2835" w:type="dxa"/>
          </w:tcPr>
          <w:p w:rsidR="00756DCE" w:rsidRPr="00756DCE" w:rsidRDefault="00756DCE">
            <w:pPr>
              <w:rPr>
                <w:rFonts w:ascii="Arial" w:hAnsi="Arial" w:cs="Arial"/>
                <w:b/>
              </w:rPr>
            </w:pPr>
          </w:p>
          <w:p w:rsidR="00756DCE" w:rsidRPr="00756DCE" w:rsidRDefault="00756DCE">
            <w:pPr>
              <w:rPr>
                <w:rFonts w:ascii="Arial" w:hAnsi="Arial" w:cs="Arial"/>
                <w:b/>
              </w:rPr>
            </w:pPr>
            <w:r w:rsidRPr="00756DCE">
              <w:rPr>
                <w:rFonts w:ascii="Arial" w:hAnsi="Arial" w:cs="Arial"/>
                <w:b/>
              </w:rPr>
              <w:t>Mezipředmětové vztahy</w:t>
            </w:r>
          </w:p>
        </w:tc>
        <w:tc>
          <w:tcPr>
            <w:tcW w:w="2899" w:type="dxa"/>
          </w:tcPr>
          <w:p w:rsidR="00756DCE" w:rsidRPr="00756DCE" w:rsidRDefault="00756DCE">
            <w:pPr>
              <w:rPr>
                <w:rFonts w:ascii="Arial" w:hAnsi="Arial" w:cs="Arial"/>
                <w:b/>
              </w:rPr>
            </w:pPr>
          </w:p>
          <w:p w:rsidR="00756DCE" w:rsidRPr="00756DCE" w:rsidRDefault="00756DCE">
            <w:pPr>
              <w:rPr>
                <w:rFonts w:ascii="Arial" w:hAnsi="Arial" w:cs="Arial"/>
                <w:b/>
              </w:rPr>
            </w:pPr>
            <w:r w:rsidRPr="00756DCE">
              <w:rPr>
                <w:rFonts w:ascii="Arial" w:hAnsi="Arial" w:cs="Arial"/>
                <w:b/>
              </w:rPr>
              <w:t>Průřezová témata</w:t>
            </w:r>
          </w:p>
        </w:tc>
      </w:tr>
      <w:tr w:rsidR="00756DCE" w:rsidTr="00756DCE">
        <w:tc>
          <w:tcPr>
            <w:tcW w:w="4077" w:type="dxa"/>
          </w:tcPr>
          <w:p w:rsidR="00756DCE" w:rsidRDefault="00756DCE">
            <w:pPr>
              <w:rPr>
                <w:rFonts w:ascii="Arial" w:hAnsi="Arial" w:cs="Arial"/>
                <w:sz w:val="24"/>
                <w:szCs w:val="24"/>
              </w:rPr>
            </w:pPr>
          </w:p>
          <w:p w:rsidR="00756DCE" w:rsidRPr="00756DCE" w:rsidRDefault="00756DCE">
            <w:pPr>
              <w:rPr>
                <w:rFonts w:ascii="Arial" w:hAnsi="Arial" w:cs="Arial"/>
                <w:b/>
                <w:sz w:val="24"/>
                <w:szCs w:val="24"/>
              </w:rPr>
            </w:pPr>
            <w:r w:rsidRPr="00756DCE">
              <w:rPr>
                <w:rFonts w:ascii="Arial" w:hAnsi="Arial" w:cs="Arial"/>
                <w:b/>
                <w:sz w:val="24"/>
                <w:szCs w:val="24"/>
              </w:rPr>
              <w:t>Region</w:t>
            </w:r>
            <w:r>
              <w:rPr>
                <w:rFonts w:ascii="Arial" w:hAnsi="Arial" w:cs="Arial"/>
                <w:b/>
                <w:sz w:val="24"/>
                <w:szCs w:val="24"/>
              </w:rPr>
              <w:t xml:space="preserve"> </w:t>
            </w:r>
            <w:r w:rsidRPr="00756DCE">
              <w:rPr>
                <w:rFonts w:ascii="Arial" w:hAnsi="Arial" w:cs="Arial"/>
                <w:b/>
                <w:sz w:val="24"/>
                <w:szCs w:val="24"/>
              </w:rPr>
              <w:t xml:space="preserve"> Jihomoravský kraj</w:t>
            </w:r>
          </w:p>
          <w:p w:rsidR="00756DCE" w:rsidRPr="00756DCE" w:rsidRDefault="00756DCE">
            <w:pPr>
              <w:rPr>
                <w:rFonts w:ascii="Arial" w:hAnsi="Arial" w:cs="Arial"/>
              </w:rPr>
            </w:pPr>
            <w:r w:rsidRPr="00756DCE">
              <w:rPr>
                <w:rFonts w:ascii="Arial" w:hAnsi="Arial" w:cs="Arial"/>
              </w:rPr>
              <w:t>Žák:</w:t>
            </w:r>
          </w:p>
          <w:p w:rsidR="00756DCE" w:rsidRPr="00756DCE" w:rsidRDefault="00756DCE" w:rsidP="005F4DA7">
            <w:pPr>
              <w:pStyle w:val="Odstavecseseznamem"/>
              <w:numPr>
                <w:ilvl w:val="0"/>
                <w:numId w:val="278"/>
              </w:numPr>
              <w:rPr>
                <w:rFonts w:ascii="Arial" w:hAnsi="Arial" w:cs="Arial"/>
              </w:rPr>
            </w:pPr>
            <w:r w:rsidRPr="00756DCE">
              <w:rPr>
                <w:rFonts w:ascii="Arial" w:hAnsi="Arial" w:cs="Arial"/>
                <w:w w:val="102"/>
              </w:rPr>
              <w:t>Orientuje se na slepé mapě, získává povědomí o lokalizaci významných center průmyslu a kultury v regionu kraje a jejich podmíněnosti přírodními podmínkami</w:t>
            </w:r>
          </w:p>
          <w:p w:rsidR="00756DCE" w:rsidRDefault="00756DCE">
            <w:pPr>
              <w:rPr>
                <w:rFonts w:ascii="Arial" w:hAnsi="Arial" w:cs="Arial"/>
                <w:sz w:val="24"/>
                <w:szCs w:val="24"/>
              </w:rPr>
            </w:pPr>
          </w:p>
          <w:p w:rsidR="00756DCE" w:rsidRPr="00756DCE" w:rsidRDefault="00756DCE">
            <w:pPr>
              <w:rPr>
                <w:rFonts w:ascii="Arial" w:hAnsi="Arial" w:cs="Arial"/>
                <w:b/>
                <w:sz w:val="24"/>
                <w:szCs w:val="24"/>
              </w:rPr>
            </w:pPr>
            <w:r w:rsidRPr="00756DCE">
              <w:rPr>
                <w:rFonts w:ascii="Arial" w:hAnsi="Arial" w:cs="Arial"/>
                <w:b/>
                <w:sz w:val="24"/>
                <w:szCs w:val="24"/>
              </w:rPr>
              <w:t>Region Vyškovsko</w:t>
            </w:r>
          </w:p>
          <w:p w:rsidR="00756DCE" w:rsidRDefault="00756DCE">
            <w:pPr>
              <w:rPr>
                <w:rFonts w:ascii="Arial" w:hAnsi="Arial" w:cs="Arial"/>
                <w:sz w:val="24"/>
                <w:szCs w:val="24"/>
              </w:rPr>
            </w:pPr>
          </w:p>
          <w:p w:rsidR="00756DCE" w:rsidRPr="00756DCE" w:rsidRDefault="00756DCE" w:rsidP="005F4DA7">
            <w:pPr>
              <w:pStyle w:val="Odstavecseseznamem"/>
              <w:numPr>
                <w:ilvl w:val="0"/>
                <w:numId w:val="278"/>
              </w:numPr>
              <w:rPr>
                <w:rFonts w:ascii="Arial" w:hAnsi="Arial" w:cs="Arial"/>
              </w:rPr>
            </w:pPr>
            <w:r w:rsidRPr="00756DCE">
              <w:rPr>
                <w:rFonts w:ascii="Arial" w:hAnsi="Arial" w:cs="Arial"/>
                <w:w w:val="102"/>
              </w:rPr>
              <w:t>Orientuje se na slepé mapě, získává povědomí o lokalizaci významných center průmyslu a kultury v regionu kraje a jejich podmíněnosti přírodními podmínkami</w:t>
            </w:r>
          </w:p>
          <w:p w:rsidR="00756DCE" w:rsidRDefault="00756DCE">
            <w:pPr>
              <w:rPr>
                <w:rFonts w:ascii="Arial" w:hAnsi="Arial" w:cs="Arial"/>
                <w:sz w:val="24"/>
                <w:szCs w:val="24"/>
              </w:rPr>
            </w:pPr>
          </w:p>
          <w:p w:rsidR="00756DCE" w:rsidRPr="00756DCE" w:rsidRDefault="00756DCE">
            <w:pPr>
              <w:rPr>
                <w:rFonts w:ascii="Arial" w:hAnsi="Arial" w:cs="Arial"/>
                <w:b/>
                <w:sz w:val="24"/>
                <w:szCs w:val="24"/>
              </w:rPr>
            </w:pPr>
            <w:r w:rsidRPr="00756DCE">
              <w:rPr>
                <w:rFonts w:ascii="Arial" w:hAnsi="Arial" w:cs="Arial"/>
                <w:b/>
                <w:sz w:val="24"/>
                <w:szCs w:val="24"/>
              </w:rPr>
              <w:t>Region Bučovicko, místo bydliště</w:t>
            </w:r>
          </w:p>
          <w:p w:rsidR="00756DCE" w:rsidRDefault="00756DCE">
            <w:pPr>
              <w:rPr>
                <w:rFonts w:ascii="Arial" w:hAnsi="Arial" w:cs="Arial"/>
                <w:sz w:val="24"/>
                <w:szCs w:val="24"/>
              </w:rPr>
            </w:pPr>
          </w:p>
          <w:p w:rsidR="00756DCE" w:rsidRPr="00756DCE" w:rsidRDefault="00756DCE" w:rsidP="005F4DA7">
            <w:pPr>
              <w:pStyle w:val="Odstavecseseznamem"/>
              <w:widowControl w:val="0"/>
              <w:numPr>
                <w:ilvl w:val="0"/>
                <w:numId w:val="278"/>
              </w:numPr>
              <w:autoSpaceDE w:val="0"/>
              <w:autoSpaceDN w:val="0"/>
              <w:adjustRightInd w:val="0"/>
              <w:spacing w:line="254" w:lineRule="exact"/>
              <w:rPr>
                <w:rFonts w:ascii="Arial" w:hAnsi="Arial" w:cs="Arial"/>
              </w:rPr>
            </w:pPr>
            <w:r w:rsidRPr="00756DCE">
              <w:rPr>
                <w:rFonts w:ascii="Arial" w:hAnsi="Arial" w:cs="Arial"/>
                <w:w w:val="102"/>
              </w:rPr>
              <w:t>Do detailů zná a logicky zdůvodňuje specifika místního mikroregionu, navrhuje řešení místních problémů</w:t>
            </w:r>
          </w:p>
          <w:p w:rsidR="00756DCE" w:rsidRDefault="00756DCE">
            <w:pPr>
              <w:rPr>
                <w:rFonts w:ascii="Arial" w:hAnsi="Arial" w:cs="Arial"/>
                <w:sz w:val="24"/>
                <w:szCs w:val="24"/>
              </w:rPr>
            </w:pPr>
          </w:p>
        </w:tc>
        <w:tc>
          <w:tcPr>
            <w:tcW w:w="3969" w:type="dxa"/>
          </w:tcPr>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Pr="00756DCE" w:rsidRDefault="00756DCE" w:rsidP="00756DCE">
            <w:pPr>
              <w:widowControl w:val="0"/>
              <w:autoSpaceDE w:val="0"/>
              <w:autoSpaceDN w:val="0"/>
              <w:adjustRightInd w:val="0"/>
              <w:spacing w:line="200" w:lineRule="exact"/>
              <w:rPr>
                <w:rFonts w:ascii="Arial" w:hAnsi="Arial" w:cs="Arial"/>
              </w:rPr>
            </w:pPr>
            <w:r w:rsidRPr="00756DCE">
              <w:rPr>
                <w:rFonts w:ascii="Arial" w:hAnsi="Arial" w:cs="Arial"/>
              </w:rPr>
              <w:t>Jihomoravský kraj – kultura, ekonomika, obyvatelstvo, přírodní podmínky</w:t>
            </w:r>
          </w:p>
          <w:p w:rsidR="00756DCE" w:rsidRPr="00756DCE" w:rsidRDefault="00756DCE">
            <w:pPr>
              <w:rPr>
                <w:rFonts w:ascii="Arial" w:hAnsi="Arial" w:cs="Arial"/>
              </w:rPr>
            </w:pPr>
          </w:p>
          <w:p w:rsidR="00756DCE" w:rsidRPr="00756DCE" w:rsidRDefault="00756DCE">
            <w:pPr>
              <w:rPr>
                <w:rFonts w:ascii="Arial" w:hAnsi="Arial" w:cs="Arial"/>
              </w:rPr>
            </w:pPr>
          </w:p>
          <w:p w:rsidR="00756DCE" w:rsidRPr="00756DCE" w:rsidRDefault="00756DCE">
            <w:pPr>
              <w:rPr>
                <w:rFonts w:ascii="Arial" w:hAnsi="Arial" w:cs="Arial"/>
              </w:rPr>
            </w:pPr>
          </w:p>
          <w:p w:rsidR="00756DCE" w:rsidRPr="00756DCE" w:rsidRDefault="00756DCE">
            <w:pPr>
              <w:rPr>
                <w:rFonts w:ascii="Arial" w:hAnsi="Arial" w:cs="Arial"/>
              </w:rPr>
            </w:pPr>
          </w:p>
          <w:p w:rsidR="00756DCE" w:rsidRDefault="00756DCE">
            <w:pPr>
              <w:rPr>
                <w:rFonts w:ascii="Arial" w:hAnsi="Arial" w:cs="Arial"/>
              </w:rPr>
            </w:pPr>
          </w:p>
          <w:p w:rsidR="00756DCE" w:rsidRDefault="00756DCE">
            <w:pPr>
              <w:rPr>
                <w:rFonts w:ascii="Arial" w:hAnsi="Arial" w:cs="Arial"/>
              </w:rPr>
            </w:pPr>
          </w:p>
          <w:p w:rsidR="00756DCE" w:rsidRPr="00756DCE" w:rsidRDefault="00756DCE">
            <w:pPr>
              <w:rPr>
                <w:rFonts w:ascii="Arial" w:hAnsi="Arial" w:cs="Arial"/>
              </w:rPr>
            </w:pPr>
          </w:p>
          <w:p w:rsidR="00756DCE" w:rsidRPr="00756DCE" w:rsidRDefault="00756DCE">
            <w:pPr>
              <w:rPr>
                <w:rFonts w:ascii="Arial" w:hAnsi="Arial" w:cs="Arial"/>
              </w:rPr>
            </w:pPr>
          </w:p>
          <w:p w:rsidR="00756DCE" w:rsidRPr="00756DCE" w:rsidRDefault="00756DCE" w:rsidP="00756DCE">
            <w:pPr>
              <w:widowControl w:val="0"/>
              <w:autoSpaceDE w:val="0"/>
              <w:autoSpaceDN w:val="0"/>
              <w:adjustRightInd w:val="0"/>
              <w:spacing w:line="200" w:lineRule="exact"/>
              <w:rPr>
                <w:rFonts w:ascii="Arial" w:hAnsi="Arial" w:cs="Arial"/>
              </w:rPr>
            </w:pPr>
            <w:r w:rsidRPr="00756DCE">
              <w:rPr>
                <w:rFonts w:ascii="Arial" w:hAnsi="Arial" w:cs="Arial"/>
              </w:rPr>
              <w:t xml:space="preserve">okres Vyškov – kultura, ekonomika,    </w:t>
            </w:r>
          </w:p>
          <w:p w:rsidR="00756DCE" w:rsidRDefault="00756DCE" w:rsidP="00756DCE">
            <w:pPr>
              <w:rPr>
                <w:rFonts w:ascii="Arial" w:hAnsi="Arial" w:cs="Arial"/>
              </w:rPr>
            </w:pPr>
            <w:r w:rsidRPr="00756DCE">
              <w:rPr>
                <w:rFonts w:ascii="Arial" w:hAnsi="Arial" w:cs="Arial"/>
              </w:rPr>
              <w:t xml:space="preserve">  obyvatelstvo, přírodní podmínky</w:t>
            </w:r>
          </w:p>
          <w:p w:rsidR="00756DCE" w:rsidRDefault="00756DCE" w:rsidP="00756DCE">
            <w:pPr>
              <w:rPr>
                <w:rFonts w:ascii="Arial" w:hAnsi="Arial" w:cs="Arial"/>
              </w:rPr>
            </w:pPr>
          </w:p>
          <w:p w:rsidR="00756DCE" w:rsidRDefault="00756DCE" w:rsidP="00756DCE">
            <w:pPr>
              <w:rPr>
                <w:rFonts w:ascii="Arial" w:hAnsi="Arial" w:cs="Arial"/>
              </w:rPr>
            </w:pPr>
          </w:p>
          <w:p w:rsidR="00756DCE" w:rsidRDefault="00756DCE" w:rsidP="00756DCE">
            <w:pPr>
              <w:rPr>
                <w:rFonts w:ascii="Arial" w:hAnsi="Arial" w:cs="Arial"/>
              </w:rPr>
            </w:pPr>
          </w:p>
          <w:p w:rsidR="00756DCE" w:rsidRDefault="00756DCE" w:rsidP="00756DCE">
            <w:pPr>
              <w:rPr>
                <w:rFonts w:ascii="Arial" w:hAnsi="Arial" w:cs="Arial"/>
              </w:rPr>
            </w:pPr>
          </w:p>
          <w:p w:rsidR="00756DCE" w:rsidRDefault="00756DCE" w:rsidP="00756DCE">
            <w:pPr>
              <w:rPr>
                <w:rFonts w:ascii="Arial" w:hAnsi="Arial" w:cs="Arial"/>
              </w:rPr>
            </w:pPr>
          </w:p>
          <w:p w:rsidR="00756DCE" w:rsidRDefault="00756DCE" w:rsidP="00756DCE">
            <w:pPr>
              <w:rPr>
                <w:rFonts w:ascii="Arial" w:hAnsi="Arial" w:cs="Arial"/>
              </w:rPr>
            </w:pPr>
          </w:p>
          <w:p w:rsidR="00756DCE" w:rsidRDefault="00756DCE" w:rsidP="00756DCE">
            <w:pPr>
              <w:rPr>
                <w:rFonts w:ascii="Arial" w:hAnsi="Arial" w:cs="Arial"/>
              </w:rPr>
            </w:pPr>
          </w:p>
          <w:p w:rsidR="00756DCE" w:rsidRDefault="00756DCE" w:rsidP="00756DCE">
            <w:pPr>
              <w:widowControl w:val="0"/>
              <w:autoSpaceDE w:val="0"/>
              <w:autoSpaceDN w:val="0"/>
              <w:adjustRightInd w:val="0"/>
              <w:rPr>
                <w:rFonts w:ascii="Arial" w:hAnsi="Arial" w:cs="Arial"/>
              </w:rPr>
            </w:pPr>
            <w:r w:rsidRPr="00756DCE">
              <w:rPr>
                <w:rFonts w:ascii="Arial" w:hAnsi="Arial" w:cs="Arial"/>
              </w:rPr>
              <w:t xml:space="preserve">  region Bučovicko – místní poměry </w:t>
            </w:r>
          </w:p>
          <w:p w:rsidR="00756DCE" w:rsidRPr="00756DCE" w:rsidRDefault="00756DCE" w:rsidP="00756DCE">
            <w:pPr>
              <w:widowControl w:val="0"/>
              <w:autoSpaceDE w:val="0"/>
              <w:autoSpaceDN w:val="0"/>
              <w:adjustRightInd w:val="0"/>
              <w:spacing w:line="200" w:lineRule="exact"/>
              <w:rPr>
                <w:rFonts w:ascii="Arial" w:hAnsi="Arial" w:cs="Arial"/>
              </w:rPr>
            </w:pPr>
            <w:r w:rsidRPr="00756DCE">
              <w:rPr>
                <w:rFonts w:ascii="Arial" w:hAnsi="Arial" w:cs="Arial"/>
              </w:rPr>
              <w:t xml:space="preserve">(kultura, průmysl, zemědělství, přírodní celky, problémy, nákresy map, exkurze </w:t>
            </w:r>
          </w:p>
          <w:p w:rsidR="00756DCE" w:rsidRDefault="00756DCE" w:rsidP="00756DCE">
            <w:pPr>
              <w:rPr>
                <w:rFonts w:ascii="Arial" w:hAnsi="Arial" w:cs="Arial"/>
                <w:sz w:val="24"/>
                <w:szCs w:val="24"/>
              </w:rPr>
            </w:pPr>
          </w:p>
        </w:tc>
        <w:tc>
          <w:tcPr>
            <w:tcW w:w="2835" w:type="dxa"/>
          </w:tcPr>
          <w:p w:rsidR="00756DCE" w:rsidRDefault="00756DCE">
            <w:pPr>
              <w:rPr>
                <w:rFonts w:ascii="Arial" w:hAnsi="Arial" w:cs="Arial"/>
                <w:sz w:val="24"/>
                <w:szCs w:val="24"/>
              </w:rPr>
            </w:pPr>
          </w:p>
          <w:p w:rsidR="00756DCE" w:rsidRPr="00756DCE" w:rsidRDefault="00756DCE">
            <w:pPr>
              <w:rPr>
                <w:rFonts w:ascii="Arial" w:hAnsi="Arial" w:cs="Arial"/>
              </w:rPr>
            </w:pPr>
            <w:r w:rsidRPr="00756DCE">
              <w:rPr>
                <w:rFonts w:ascii="Arial" w:hAnsi="Arial" w:cs="Arial"/>
              </w:rPr>
              <w:t>Zeměpis</w:t>
            </w:r>
          </w:p>
          <w:p w:rsidR="00756DCE" w:rsidRDefault="00756DCE">
            <w:pPr>
              <w:rPr>
                <w:rFonts w:ascii="Arial" w:hAnsi="Arial" w:cs="Arial"/>
                <w:sz w:val="24"/>
                <w:szCs w:val="24"/>
              </w:rPr>
            </w:pPr>
          </w:p>
          <w:p w:rsidR="00756DCE" w:rsidRPr="00756DCE" w:rsidRDefault="00756DCE">
            <w:pPr>
              <w:rPr>
                <w:rFonts w:ascii="Arial" w:hAnsi="Arial" w:cs="Arial"/>
              </w:rPr>
            </w:pPr>
            <w:r w:rsidRPr="00756DCE">
              <w:rPr>
                <w:rFonts w:ascii="Arial" w:hAnsi="Arial" w:cs="Arial"/>
              </w:rPr>
              <w:t>Přírodopis</w:t>
            </w:r>
          </w:p>
        </w:tc>
        <w:tc>
          <w:tcPr>
            <w:tcW w:w="2899" w:type="dxa"/>
          </w:tcPr>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5E153F">
            <w:pPr>
              <w:rPr>
                <w:rFonts w:ascii="Arial" w:hAnsi="Arial" w:cs="Arial"/>
              </w:rPr>
            </w:pPr>
            <w:r>
              <w:rPr>
                <w:rFonts w:ascii="Arial" w:hAnsi="Arial" w:cs="Arial"/>
              </w:rPr>
              <w:t>OSV</w:t>
            </w:r>
          </w:p>
          <w:p w:rsidR="005E153F" w:rsidRPr="00756DCE" w:rsidRDefault="005E153F">
            <w:pPr>
              <w:rPr>
                <w:rFonts w:ascii="Arial" w:hAnsi="Arial" w:cs="Arial"/>
              </w:rPr>
            </w:pPr>
          </w:p>
          <w:p w:rsidR="00756DCE" w:rsidRDefault="00C20047">
            <w:pPr>
              <w:rPr>
                <w:rFonts w:ascii="Arial" w:hAnsi="Arial" w:cs="Arial"/>
              </w:rPr>
            </w:pPr>
            <w:r>
              <w:rPr>
                <w:rFonts w:ascii="Arial" w:hAnsi="Arial" w:cs="Arial"/>
              </w:rPr>
              <w:t>M</w:t>
            </w:r>
            <w:r w:rsidR="005E153F">
              <w:rPr>
                <w:rFonts w:ascii="Arial" w:hAnsi="Arial" w:cs="Arial"/>
              </w:rPr>
              <w:t>V</w:t>
            </w:r>
          </w:p>
          <w:p w:rsidR="005E153F" w:rsidRPr="00756DCE" w:rsidRDefault="005E153F">
            <w:pPr>
              <w:rPr>
                <w:rFonts w:ascii="Arial" w:hAnsi="Arial" w:cs="Arial"/>
              </w:rPr>
            </w:pPr>
          </w:p>
          <w:p w:rsidR="00756DCE" w:rsidRDefault="005E153F">
            <w:pPr>
              <w:rPr>
                <w:rFonts w:ascii="Arial" w:hAnsi="Arial" w:cs="Arial"/>
                <w:sz w:val="24"/>
                <w:szCs w:val="24"/>
              </w:rPr>
            </w:pPr>
            <w:r>
              <w:rPr>
                <w:rFonts w:ascii="Arial" w:hAnsi="Arial" w:cs="Arial"/>
              </w:rPr>
              <w:t>MKV</w:t>
            </w:r>
          </w:p>
        </w:tc>
      </w:tr>
    </w:tbl>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tbl>
      <w:tblPr>
        <w:tblStyle w:val="Mkatabulky"/>
        <w:tblW w:w="0" w:type="auto"/>
        <w:tblLook w:val="04A0" w:firstRow="1" w:lastRow="0" w:firstColumn="1" w:lastColumn="0" w:noHBand="0" w:noVBand="1"/>
      </w:tblPr>
      <w:tblGrid>
        <w:gridCol w:w="4077"/>
        <w:gridCol w:w="3969"/>
        <w:gridCol w:w="2835"/>
        <w:gridCol w:w="2899"/>
      </w:tblGrid>
      <w:tr w:rsidR="00756DCE" w:rsidRPr="00756DCE" w:rsidTr="00DC4E74">
        <w:tc>
          <w:tcPr>
            <w:tcW w:w="13780" w:type="dxa"/>
            <w:gridSpan w:val="4"/>
          </w:tcPr>
          <w:p w:rsidR="00756DCE" w:rsidRPr="00756DCE" w:rsidRDefault="00756DCE" w:rsidP="00756DCE">
            <w:pPr>
              <w:jc w:val="center"/>
              <w:rPr>
                <w:rFonts w:ascii="Arial" w:hAnsi="Arial" w:cs="Arial"/>
                <w:b/>
                <w:sz w:val="36"/>
                <w:szCs w:val="36"/>
              </w:rPr>
            </w:pPr>
          </w:p>
          <w:p w:rsidR="00756DCE" w:rsidRPr="00756DCE" w:rsidRDefault="00756DCE" w:rsidP="00756DCE">
            <w:pPr>
              <w:jc w:val="center"/>
              <w:rPr>
                <w:rFonts w:ascii="Arial" w:hAnsi="Arial" w:cs="Arial"/>
                <w:b/>
                <w:sz w:val="36"/>
                <w:szCs w:val="36"/>
              </w:rPr>
            </w:pPr>
            <w:r w:rsidRPr="00756DCE">
              <w:rPr>
                <w:rFonts w:ascii="Arial" w:hAnsi="Arial" w:cs="Arial"/>
                <w:b/>
                <w:sz w:val="36"/>
                <w:szCs w:val="36"/>
              </w:rPr>
              <w:t>Zeměpisný seminář – 9. ročník</w:t>
            </w:r>
          </w:p>
        </w:tc>
      </w:tr>
      <w:tr w:rsidR="00756DCE" w:rsidRPr="00756DCE" w:rsidTr="00756DCE">
        <w:tc>
          <w:tcPr>
            <w:tcW w:w="4077" w:type="dxa"/>
          </w:tcPr>
          <w:p w:rsidR="00756DCE" w:rsidRDefault="00756DCE">
            <w:pPr>
              <w:rPr>
                <w:rFonts w:ascii="Arial" w:hAnsi="Arial" w:cs="Arial"/>
                <w:b/>
              </w:rPr>
            </w:pPr>
            <w:r w:rsidRPr="00756DCE">
              <w:rPr>
                <w:rFonts w:ascii="Arial" w:hAnsi="Arial" w:cs="Arial"/>
                <w:b/>
              </w:rPr>
              <w:t>Výstupy</w:t>
            </w:r>
          </w:p>
          <w:p w:rsidR="00756DCE" w:rsidRPr="00756DCE" w:rsidRDefault="00756DCE">
            <w:pPr>
              <w:rPr>
                <w:rFonts w:ascii="Arial" w:hAnsi="Arial" w:cs="Arial"/>
                <w:b/>
              </w:rPr>
            </w:pPr>
          </w:p>
        </w:tc>
        <w:tc>
          <w:tcPr>
            <w:tcW w:w="3969" w:type="dxa"/>
          </w:tcPr>
          <w:p w:rsidR="00756DCE" w:rsidRPr="00756DCE" w:rsidRDefault="00756DCE">
            <w:pPr>
              <w:rPr>
                <w:rFonts w:ascii="Arial" w:hAnsi="Arial" w:cs="Arial"/>
                <w:b/>
              </w:rPr>
            </w:pPr>
            <w:r w:rsidRPr="00756DCE">
              <w:rPr>
                <w:rFonts w:ascii="Arial" w:hAnsi="Arial" w:cs="Arial"/>
                <w:b/>
              </w:rPr>
              <w:t>Učivo</w:t>
            </w:r>
          </w:p>
        </w:tc>
        <w:tc>
          <w:tcPr>
            <w:tcW w:w="2835" w:type="dxa"/>
          </w:tcPr>
          <w:p w:rsidR="00756DCE" w:rsidRPr="00756DCE" w:rsidRDefault="00756DCE">
            <w:pPr>
              <w:rPr>
                <w:rFonts w:ascii="Arial" w:hAnsi="Arial" w:cs="Arial"/>
                <w:b/>
              </w:rPr>
            </w:pPr>
            <w:r w:rsidRPr="00756DCE">
              <w:rPr>
                <w:rFonts w:ascii="Arial" w:hAnsi="Arial" w:cs="Arial"/>
                <w:b/>
              </w:rPr>
              <w:t>Mezipředmětové vztahy</w:t>
            </w:r>
          </w:p>
        </w:tc>
        <w:tc>
          <w:tcPr>
            <w:tcW w:w="2899" w:type="dxa"/>
          </w:tcPr>
          <w:p w:rsidR="00756DCE" w:rsidRPr="00756DCE" w:rsidRDefault="00756DCE">
            <w:pPr>
              <w:rPr>
                <w:rFonts w:ascii="Arial" w:hAnsi="Arial" w:cs="Arial"/>
                <w:b/>
              </w:rPr>
            </w:pPr>
            <w:r w:rsidRPr="00756DCE">
              <w:rPr>
                <w:rFonts w:ascii="Arial" w:hAnsi="Arial" w:cs="Arial"/>
                <w:b/>
              </w:rPr>
              <w:t>Průřezová témata</w:t>
            </w:r>
          </w:p>
        </w:tc>
      </w:tr>
      <w:tr w:rsidR="00756DCE" w:rsidTr="00756DCE">
        <w:tc>
          <w:tcPr>
            <w:tcW w:w="4077" w:type="dxa"/>
          </w:tcPr>
          <w:p w:rsidR="00756DCE" w:rsidRDefault="00756DCE">
            <w:pPr>
              <w:rPr>
                <w:rFonts w:ascii="Arial" w:hAnsi="Arial" w:cs="Arial"/>
                <w:sz w:val="24"/>
                <w:szCs w:val="24"/>
              </w:rPr>
            </w:pPr>
          </w:p>
          <w:p w:rsidR="00756DCE" w:rsidRDefault="00756DCE">
            <w:pPr>
              <w:rPr>
                <w:rFonts w:ascii="Arial" w:hAnsi="Arial" w:cs="Arial"/>
                <w:b/>
                <w:w w:val="118"/>
                <w:sz w:val="24"/>
                <w:szCs w:val="24"/>
              </w:rPr>
            </w:pPr>
            <w:r w:rsidRPr="00756DCE">
              <w:rPr>
                <w:rFonts w:ascii="Arial" w:hAnsi="Arial" w:cs="Arial"/>
                <w:b/>
                <w:w w:val="118"/>
                <w:sz w:val="24"/>
                <w:szCs w:val="24"/>
              </w:rPr>
              <w:t>Globální</w:t>
            </w:r>
            <w:r w:rsidRPr="00756DCE">
              <w:rPr>
                <w:rFonts w:ascii="Arial" w:hAnsi="Arial" w:cs="Arial"/>
                <w:b/>
                <w:spacing w:val="12"/>
                <w:w w:val="118"/>
                <w:sz w:val="24"/>
                <w:szCs w:val="24"/>
              </w:rPr>
              <w:t xml:space="preserve"> </w:t>
            </w:r>
            <w:r w:rsidRPr="00756DCE">
              <w:rPr>
                <w:rFonts w:ascii="Arial" w:hAnsi="Arial" w:cs="Arial"/>
                <w:b/>
                <w:w w:val="129"/>
                <w:sz w:val="24"/>
                <w:szCs w:val="24"/>
              </w:rPr>
              <w:t>pr</w:t>
            </w:r>
            <w:r w:rsidRPr="00756DCE">
              <w:rPr>
                <w:rFonts w:ascii="Arial" w:hAnsi="Arial" w:cs="Arial"/>
                <w:b/>
                <w:w w:val="111"/>
                <w:sz w:val="24"/>
                <w:szCs w:val="24"/>
              </w:rPr>
              <w:t>o</w:t>
            </w:r>
            <w:r w:rsidRPr="00756DCE">
              <w:rPr>
                <w:rFonts w:ascii="Arial" w:hAnsi="Arial" w:cs="Arial"/>
                <w:b/>
                <w:w w:val="119"/>
                <w:sz w:val="24"/>
                <w:szCs w:val="24"/>
              </w:rPr>
              <w:t>blé</w:t>
            </w:r>
            <w:r w:rsidRPr="00756DCE">
              <w:rPr>
                <w:rFonts w:ascii="Arial" w:hAnsi="Arial" w:cs="Arial"/>
                <w:b/>
                <w:spacing w:val="-7"/>
                <w:w w:val="119"/>
                <w:sz w:val="24"/>
                <w:szCs w:val="24"/>
              </w:rPr>
              <w:t>m</w:t>
            </w:r>
            <w:r w:rsidRPr="00756DCE">
              <w:rPr>
                <w:rFonts w:ascii="Arial" w:hAnsi="Arial" w:cs="Arial"/>
                <w:b/>
                <w:w w:val="118"/>
                <w:sz w:val="24"/>
                <w:szCs w:val="24"/>
              </w:rPr>
              <w:t>y, životní prostředí a jeho ochrana</w:t>
            </w:r>
          </w:p>
          <w:p w:rsidR="00756DCE" w:rsidRPr="00756DCE" w:rsidRDefault="00756DCE">
            <w:pPr>
              <w:rPr>
                <w:rFonts w:ascii="Arial" w:hAnsi="Arial" w:cs="Arial"/>
                <w:w w:val="118"/>
              </w:rPr>
            </w:pPr>
            <w:r>
              <w:rPr>
                <w:rFonts w:ascii="Arial" w:hAnsi="Arial" w:cs="Arial"/>
                <w:b/>
                <w:w w:val="118"/>
                <w:sz w:val="24"/>
                <w:szCs w:val="24"/>
              </w:rPr>
              <w:t xml:space="preserve"> </w:t>
            </w:r>
            <w:r w:rsidRPr="00756DCE">
              <w:rPr>
                <w:rFonts w:ascii="Arial" w:hAnsi="Arial" w:cs="Arial"/>
                <w:w w:val="118"/>
              </w:rPr>
              <w:t>Žák:</w:t>
            </w:r>
          </w:p>
          <w:p w:rsidR="00756DCE" w:rsidRPr="00756DCE" w:rsidRDefault="00756DCE" w:rsidP="005F4DA7">
            <w:pPr>
              <w:pStyle w:val="Odstavecseseznamem"/>
              <w:widowControl w:val="0"/>
              <w:numPr>
                <w:ilvl w:val="0"/>
                <w:numId w:val="278"/>
              </w:numPr>
              <w:autoSpaceDE w:val="0"/>
              <w:autoSpaceDN w:val="0"/>
              <w:adjustRightInd w:val="0"/>
              <w:spacing w:before="74" w:line="295" w:lineRule="auto"/>
              <w:ind w:right="74"/>
              <w:jc w:val="both"/>
              <w:rPr>
                <w:rFonts w:ascii="Arial" w:hAnsi="Arial" w:cs="Arial"/>
              </w:rPr>
            </w:pPr>
            <w:r w:rsidRPr="00756DCE">
              <w:rPr>
                <w:rFonts w:ascii="Arial" w:hAnsi="Arial" w:cs="Arial"/>
              </w:rPr>
              <w:t>Defi</w:t>
            </w:r>
            <w:r w:rsidRPr="00756DCE">
              <w:rPr>
                <w:rFonts w:ascii="Arial" w:hAnsi="Arial" w:cs="Arial"/>
                <w:spacing w:val="-6"/>
              </w:rPr>
              <w:t>n</w:t>
            </w:r>
            <w:r w:rsidRPr="00756DCE">
              <w:rPr>
                <w:rFonts w:ascii="Arial" w:hAnsi="Arial" w:cs="Arial"/>
              </w:rPr>
              <w:t>uje</w:t>
            </w:r>
            <w:r w:rsidRPr="00756DCE">
              <w:rPr>
                <w:rFonts w:ascii="Arial" w:hAnsi="Arial" w:cs="Arial"/>
                <w:spacing w:val="18"/>
              </w:rPr>
              <w:t xml:space="preserve"> </w:t>
            </w:r>
            <w:r w:rsidRPr="00756DCE">
              <w:rPr>
                <w:rFonts w:ascii="Arial" w:hAnsi="Arial" w:cs="Arial"/>
              </w:rPr>
              <w:t>hl</w:t>
            </w:r>
            <w:r w:rsidRPr="00756DCE">
              <w:rPr>
                <w:rFonts w:ascii="Arial" w:hAnsi="Arial" w:cs="Arial"/>
                <w:spacing w:val="-6"/>
              </w:rPr>
              <w:t>a</w:t>
            </w:r>
            <w:r w:rsidRPr="00756DCE">
              <w:rPr>
                <w:rFonts w:ascii="Arial" w:hAnsi="Arial" w:cs="Arial"/>
              </w:rPr>
              <w:t>vní</w:t>
            </w:r>
            <w:r w:rsidRPr="00756DCE">
              <w:rPr>
                <w:rFonts w:ascii="Arial" w:hAnsi="Arial" w:cs="Arial"/>
                <w:spacing w:val="26"/>
              </w:rPr>
              <w:t xml:space="preserve"> </w:t>
            </w:r>
            <w:r w:rsidRPr="00756DCE">
              <w:rPr>
                <w:rFonts w:ascii="Arial" w:hAnsi="Arial" w:cs="Arial"/>
              </w:rPr>
              <w:t>globální</w:t>
            </w:r>
            <w:r w:rsidRPr="00756DCE">
              <w:rPr>
                <w:rFonts w:ascii="Arial" w:hAnsi="Arial" w:cs="Arial"/>
                <w:spacing w:val="20"/>
              </w:rPr>
              <w:t xml:space="preserve"> </w:t>
            </w:r>
            <w:r w:rsidRPr="00756DCE">
              <w:rPr>
                <w:rFonts w:ascii="Arial" w:hAnsi="Arial" w:cs="Arial"/>
              </w:rPr>
              <w:t>problé</w:t>
            </w:r>
            <w:r w:rsidRPr="00756DCE">
              <w:rPr>
                <w:rFonts w:ascii="Arial" w:hAnsi="Arial" w:cs="Arial"/>
                <w:spacing w:val="-6"/>
              </w:rPr>
              <w:t>m</w:t>
            </w:r>
            <w:r w:rsidRPr="00756DCE">
              <w:rPr>
                <w:rFonts w:ascii="Arial" w:hAnsi="Arial" w:cs="Arial"/>
              </w:rPr>
              <w:t>y</w:t>
            </w:r>
            <w:r w:rsidRPr="00756DCE">
              <w:rPr>
                <w:rFonts w:ascii="Arial" w:hAnsi="Arial" w:cs="Arial"/>
                <w:spacing w:val="30"/>
              </w:rPr>
              <w:t xml:space="preserve"> </w:t>
            </w:r>
            <w:r w:rsidRPr="00756DCE">
              <w:rPr>
                <w:rFonts w:ascii="Arial" w:hAnsi="Arial" w:cs="Arial"/>
              </w:rPr>
              <w:t>s</w:t>
            </w:r>
            <w:r w:rsidRPr="00756DCE">
              <w:rPr>
                <w:rFonts w:ascii="Arial" w:hAnsi="Arial" w:cs="Arial"/>
                <w:spacing w:val="-6"/>
              </w:rPr>
              <w:t>v</w:t>
            </w:r>
            <w:r w:rsidRPr="00756DCE">
              <w:rPr>
                <w:rFonts w:ascii="Arial" w:hAnsi="Arial" w:cs="Arial"/>
              </w:rPr>
              <w:t>ěta,</w:t>
            </w:r>
            <w:r w:rsidRPr="00756DCE">
              <w:rPr>
                <w:rFonts w:ascii="Arial" w:hAnsi="Arial" w:cs="Arial"/>
                <w:spacing w:val="26"/>
              </w:rPr>
              <w:t xml:space="preserve"> </w:t>
            </w:r>
            <w:r w:rsidRPr="00756DCE">
              <w:rPr>
                <w:rFonts w:ascii="Arial" w:hAnsi="Arial" w:cs="Arial"/>
                <w:w w:val="103"/>
              </w:rPr>
              <w:t>snaží</w:t>
            </w:r>
            <w:r w:rsidRPr="00756DCE">
              <w:rPr>
                <w:rFonts w:ascii="Arial" w:hAnsi="Arial" w:cs="Arial"/>
                <w:spacing w:val="7"/>
              </w:rPr>
              <w:t xml:space="preserve"> </w:t>
            </w:r>
            <w:r w:rsidRPr="00756DCE">
              <w:rPr>
                <w:rFonts w:ascii="Arial" w:hAnsi="Arial" w:cs="Arial"/>
                <w:w w:val="98"/>
              </w:rPr>
              <w:t>s</w:t>
            </w:r>
            <w:r w:rsidRPr="00756DCE">
              <w:rPr>
                <w:rFonts w:ascii="Arial" w:hAnsi="Arial" w:cs="Arial"/>
                <w:w w:val="97"/>
              </w:rPr>
              <w:t>e</w:t>
            </w:r>
            <w:r w:rsidRPr="00756DCE">
              <w:rPr>
                <w:rFonts w:ascii="Arial" w:hAnsi="Arial" w:cs="Arial"/>
                <w:spacing w:val="6"/>
              </w:rPr>
              <w:t xml:space="preserve"> </w:t>
            </w:r>
            <w:r w:rsidRPr="00756DCE">
              <w:rPr>
                <w:rFonts w:ascii="Arial" w:hAnsi="Arial" w:cs="Arial"/>
              </w:rPr>
              <w:t>je</w:t>
            </w:r>
            <w:r w:rsidRPr="00756DCE">
              <w:rPr>
                <w:rFonts w:ascii="Arial" w:hAnsi="Arial" w:cs="Arial"/>
                <w:spacing w:val="8"/>
              </w:rPr>
              <w:t xml:space="preserve"> </w:t>
            </w:r>
            <w:r w:rsidRPr="00756DCE">
              <w:rPr>
                <w:rFonts w:ascii="Arial" w:hAnsi="Arial" w:cs="Arial"/>
                <w:spacing w:val="6"/>
              </w:rPr>
              <w:t>p</w:t>
            </w:r>
            <w:r w:rsidRPr="00756DCE">
              <w:rPr>
                <w:rFonts w:ascii="Arial" w:hAnsi="Arial" w:cs="Arial"/>
                <w:spacing w:val="7"/>
              </w:rPr>
              <w:t>o</w:t>
            </w:r>
            <w:r w:rsidRPr="00756DCE">
              <w:rPr>
                <w:rFonts w:ascii="Arial" w:hAnsi="Arial" w:cs="Arial"/>
                <w:spacing w:val="-6"/>
              </w:rPr>
              <w:t>c</w:t>
            </w:r>
            <w:r w:rsidRPr="00756DCE">
              <w:rPr>
                <w:rFonts w:ascii="Arial" w:hAnsi="Arial" w:cs="Arial"/>
              </w:rPr>
              <w:t>hopit</w:t>
            </w:r>
            <w:r w:rsidRPr="00756DCE">
              <w:rPr>
                <w:rFonts w:ascii="Arial" w:hAnsi="Arial" w:cs="Arial"/>
                <w:spacing w:val="43"/>
              </w:rPr>
              <w:t xml:space="preserve"> </w:t>
            </w:r>
            <w:r w:rsidRPr="00756DCE">
              <w:rPr>
                <w:rFonts w:ascii="Arial" w:hAnsi="Arial" w:cs="Arial"/>
              </w:rPr>
              <w:t>a</w:t>
            </w:r>
            <w:r w:rsidRPr="00756DCE">
              <w:rPr>
                <w:rFonts w:ascii="Arial" w:hAnsi="Arial" w:cs="Arial"/>
                <w:spacing w:val="15"/>
              </w:rPr>
              <w:t xml:space="preserve"> </w:t>
            </w:r>
            <w:r w:rsidRPr="00756DCE">
              <w:rPr>
                <w:rFonts w:ascii="Arial" w:hAnsi="Arial" w:cs="Arial"/>
              </w:rPr>
              <w:t>n</w:t>
            </w:r>
            <w:r w:rsidRPr="00756DCE">
              <w:rPr>
                <w:rFonts w:ascii="Arial" w:hAnsi="Arial" w:cs="Arial"/>
                <w:spacing w:val="13"/>
              </w:rPr>
              <w:t>a</w:t>
            </w:r>
            <w:r w:rsidRPr="00756DCE">
              <w:rPr>
                <w:rFonts w:ascii="Arial" w:hAnsi="Arial" w:cs="Arial"/>
              </w:rPr>
              <w:t>jít</w:t>
            </w:r>
            <w:r w:rsidRPr="00756DCE">
              <w:rPr>
                <w:rFonts w:ascii="Arial" w:hAnsi="Arial" w:cs="Arial"/>
                <w:spacing w:val="39"/>
              </w:rPr>
              <w:t xml:space="preserve"> </w:t>
            </w:r>
            <w:r w:rsidRPr="00756DCE">
              <w:rPr>
                <w:rFonts w:ascii="Arial" w:hAnsi="Arial" w:cs="Arial"/>
              </w:rPr>
              <w:t>jeji</w:t>
            </w:r>
            <w:r w:rsidRPr="00756DCE">
              <w:rPr>
                <w:rFonts w:ascii="Arial" w:hAnsi="Arial" w:cs="Arial"/>
                <w:spacing w:val="-6"/>
              </w:rPr>
              <w:t>c</w:t>
            </w:r>
            <w:r w:rsidRPr="00756DCE">
              <w:rPr>
                <w:rFonts w:ascii="Arial" w:hAnsi="Arial" w:cs="Arial"/>
              </w:rPr>
              <w:t>h</w:t>
            </w:r>
            <w:r w:rsidRPr="00756DCE">
              <w:rPr>
                <w:rFonts w:ascii="Arial" w:hAnsi="Arial" w:cs="Arial"/>
                <w:spacing w:val="16"/>
              </w:rPr>
              <w:t xml:space="preserve"> </w:t>
            </w:r>
            <w:r w:rsidRPr="00756DCE">
              <w:rPr>
                <w:rFonts w:ascii="Arial" w:hAnsi="Arial" w:cs="Arial"/>
              </w:rPr>
              <w:t>řešení,</w:t>
            </w:r>
            <w:r w:rsidRPr="00756DCE">
              <w:rPr>
                <w:rFonts w:ascii="Arial" w:hAnsi="Arial" w:cs="Arial"/>
                <w:spacing w:val="10"/>
              </w:rPr>
              <w:t xml:space="preserve"> </w:t>
            </w:r>
            <w:r w:rsidRPr="00756DCE">
              <w:rPr>
                <w:rFonts w:ascii="Arial" w:hAnsi="Arial" w:cs="Arial"/>
              </w:rPr>
              <w:t xml:space="preserve">diskutuje </w:t>
            </w:r>
            <w:r w:rsidRPr="00756DCE">
              <w:rPr>
                <w:rFonts w:ascii="Arial" w:hAnsi="Arial" w:cs="Arial"/>
                <w:spacing w:val="13"/>
              </w:rPr>
              <w:t xml:space="preserve"> </w:t>
            </w:r>
            <w:r w:rsidRPr="00756DCE">
              <w:rPr>
                <w:rFonts w:ascii="Arial" w:hAnsi="Arial" w:cs="Arial"/>
              </w:rPr>
              <w:t>o</w:t>
            </w:r>
            <w:r w:rsidRPr="00756DCE">
              <w:rPr>
                <w:rFonts w:ascii="Arial" w:hAnsi="Arial" w:cs="Arial"/>
                <w:spacing w:val="18"/>
              </w:rPr>
              <w:t xml:space="preserve"> </w:t>
            </w:r>
            <w:r w:rsidRPr="00756DCE">
              <w:rPr>
                <w:rFonts w:ascii="Arial" w:hAnsi="Arial" w:cs="Arial"/>
                <w:w w:val="102"/>
              </w:rPr>
              <w:t>ni</w:t>
            </w:r>
            <w:r w:rsidRPr="00756DCE">
              <w:rPr>
                <w:rFonts w:ascii="Arial" w:hAnsi="Arial" w:cs="Arial"/>
                <w:spacing w:val="-6"/>
                <w:w w:val="102"/>
              </w:rPr>
              <w:t>c</w:t>
            </w:r>
            <w:r w:rsidRPr="00756DCE">
              <w:rPr>
                <w:rFonts w:ascii="Arial" w:hAnsi="Arial" w:cs="Arial"/>
                <w:w w:val="108"/>
              </w:rPr>
              <w:t>h</w:t>
            </w:r>
          </w:p>
          <w:p w:rsidR="00756DCE" w:rsidRDefault="00756DCE" w:rsidP="00756DCE">
            <w:pPr>
              <w:widowControl w:val="0"/>
              <w:autoSpaceDE w:val="0"/>
              <w:autoSpaceDN w:val="0"/>
              <w:adjustRightInd w:val="0"/>
              <w:spacing w:before="20" w:line="220" w:lineRule="exact"/>
              <w:rPr>
                <w:rFonts w:ascii="Arial" w:hAnsi="Arial" w:cs="Arial"/>
              </w:rPr>
            </w:pPr>
          </w:p>
          <w:p w:rsidR="00756DCE" w:rsidRPr="00756DCE" w:rsidRDefault="00756DCE" w:rsidP="005F4DA7">
            <w:pPr>
              <w:pStyle w:val="Odstavecseseznamem"/>
              <w:widowControl w:val="0"/>
              <w:numPr>
                <w:ilvl w:val="0"/>
                <w:numId w:val="278"/>
              </w:numPr>
              <w:autoSpaceDE w:val="0"/>
              <w:autoSpaceDN w:val="0"/>
              <w:adjustRightInd w:val="0"/>
              <w:spacing w:before="20" w:line="220" w:lineRule="exact"/>
              <w:rPr>
                <w:rFonts w:ascii="Arial" w:hAnsi="Arial" w:cs="Arial"/>
              </w:rPr>
            </w:pPr>
            <w:r w:rsidRPr="00756DCE">
              <w:rPr>
                <w:rFonts w:ascii="Arial" w:hAnsi="Arial" w:cs="Arial"/>
              </w:rPr>
              <w:t>Prezentuje svůj názor a obhajuje ho</w:t>
            </w:r>
          </w:p>
          <w:p w:rsidR="00756DCE" w:rsidRDefault="00756DCE" w:rsidP="00756DCE">
            <w:pPr>
              <w:widowControl w:val="0"/>
              <w:autoSpaceDE w:val="0"/>
              <w:autoSpaceDN w:val="0"/>
              <w:adjustRightInd w:val="0"/>
              <w:ind w:left="116" w:right="379"/>
              <w:jc w:val="both"/>
              <w:rPr>
                <w:rFonts w:ascii="Arial" w:hAnsi="Arial" w:cs="Arial"/>
                <w:w w:val="102"/>
              </w:rPr>
            </w:pPr>
          </w:p>
          <w:p w:rsidR="00756DCE" w:rsidRPr="00756DCE" w:rsidRDefault="00756DCE" w:rsidP="005F4DA7">
            <w:pPr>
              <w:pStyle w:val="Odstavecseseznamem"/>
              <w:widowControl w:val="0"/>
              <w:numPr>
                <w:ilvl w:val="0"/>
                <w:numId w:val="278"/>
              </w:numPr>
              <w:autoSpaceDE w:val="0"/>
              <w:autoSpaceDN w:val="0"/>
              <w:adjustRightInd w:val="0"/>
              <w:spacing w:before="74" w:line="251" w:lineRule="auto"/>
              <w:ind w:right="74"/>
              <w:rPr>
                <w:rFonts w:ascii="Arial" w:hAnsi="Arial" w:cs="Arial"/>
              </w:rPr>
            </w:pPr>
            <w:r w:rsidRPr="00756DCE">
              <w:rPr>
                <w:rFonts w:ascii="Arial" w:hAnsi="Arial" w:cs="Arial"/>
              </w:rPr>
              <w:t xml:space="preserve">Vymezuje </w:t>
            </w:r>
            <w:r w:rsidRPr="00756DCE">
              <w:rPr>
                <w:rFonts w:ascii="Arial" w:hAnsi="Arial" w:cs="Arial"/>
                <w:spacing w:val="24"/>
              </w:rPr>
              <w:t xml:space="preserve"> </w:t>
            </w:r>
            <w:r w:rsidRPr="00756DCE">
              <w:rPr>
                <w:rFonts w:ascii="Arial" w:hAnsi="Arial" w:cs="Arial"/>
              </w:rPr>
              <w:t xml:space="preserve">základní  </w:t>
            </w:r>
            <w:r w:rsidRPr="00756DCE">
              <w:rPr>
                <w:rFonts w:ascii="Arial" w:hAnsi="Arial" w:cs="Arial"/>
                <w:spacing w:val="6"/>
              </w:rPr>
              <w:t xml:space="preserve"> </w:t>
            </w:r>
            <w:r w:rsidRPr="00756DCE">
              <w:rPr>
                <w:rFonts w:ascii="Arial" w:hAnsi="Arial" w:cs="Arial"/>
              </w:rPr>
              <w:t xml:space="preserve">jednotky  </w:t>
            </w:r>
            <w:r w:rsidRPr="00756DCE">
              <w:rPr>
                <w:rFonts w:ascii="Arial" w:hAnsi="Arial" w:cs="Arial"/>
                <w:spacing w:val="13"/>
              </w:rPr>
              <w:t xml:space="preserve"> </w:t>
            </w:r>
            <w:r w:rsidRPr="00756DCE">
              <w:rPr>
                <w:rFonts w:ascii="Arial" w:hAnsi="Arial" w:cs="Arial"/>
                <w:spacing w:val="7"/>
                <w:w w:val="97"/>
              </w:rPr>
              <w:t>o</w:t>
            </w:r>
            <w:r w:rsidRPr="00756DCE">
              <w:rPr>
                <w:rFonts w:ascii="Arial" w:hAnsi="Arial" w:cs="Arial"/>
                <w:spacing w:val="-6"/>
                <w:w w:val="97"/>
              </w:rPr>
              <w:t>c</w:t>
            </w:r>
            <w:r w:rsidRPr="00756DCE">
              <w:rPr>
                <w:rFonts w:ascii="Arial" w:hAnsi="Arial" w:cs="Arial"/>
                <w:w w:val="110"/>
              </w:rPr>
              <w:t>hra</w:t>
            </w:r>
            <w:r w:rsidRPr="00756DCE">
              <w:rPr>
                <w:rFonts w:ascii="Arial" w:hAnsi="Arial" w:cs="Arial"/>
                <w:spacing w:val="-6"/>
                <w:w w:val="108"/>
              </w:rPr>
              <w:t>n</w:t>
            </w:r>
            <w:r w:rsidRPr="00756DCE">
              <w:rPr>
                <w:rFonts w:ascii="Arial" w:hAnsi="Arial" w:cs="Arial"/>
                <w:w w:val="102"/>
              </w:rPr>
              <w:t xml:space="preserve">y </w:t>
            </w:r>
            <w:r w:rsidRPr="00756DCE">
              <w:rPr>
                <w:rFonts w:ascii="Arial" w:hAnsi="Arial" w:cs="Arial"/>
                <w:w w:val="105"/>
              </w:rPr>
              <w:t>přír</w:t>
            </w:r>
            <w:r w:rsidRPr="00756DCE">
              <w:rPr>
                <w:rFonts w:ascii="Arial" w:hAnsi="Arial" w:cs="Arial"/>
                <w:spacing w:val="7"/>
                <w:w w:val="105"/>
              </w:rPr>
              <w:t>o</w:t>
            </w:r>
            <w:r w:rsidRPr="00756DCE">
              <w:rPr>
                <w:rFonts w:ascii="Arial" w:hAnsi="Arial" w:cs="Arial"/>
                <w:w w:val="105"/>
              </w:rPr>
              <w:t>dy</w:t>
            </w:r>
          </w:p>
          <w:p w:rsidR="00756DCE" w:rsidRPr="00756DCE" w:rsidRDefault="00756DCE" w:rsidP="005F4DA7">
            <w:pPr>
              <w:pStyle w:val="Odstavecseseznamem"/>
              <w:widowControl w:val="0"/>
              <w:numPr>
                <w:ilvl w:val="0"/>
                <w:numId w:val="278"/>
              </w:numPr>
              <w:autoSpaceDE w:val="0"/>
              <w:autoSpaceDN w:val="0"/>
              <w:adjustRightInd w:val="0"/>
              <w:spacing w:before="74" w:line="251" w:lineRule="auto"/>
              <w:ind w:right="74"/>
              <w:rPr>
                <w:rFonts w:ascii="Arial" w:hAnsi="Arial" w:cs="Arial"/>
              </w:rPr>
            </w:pPr>
            <w:r>
              <w:rPr>
                <w:rFonts w:ascii="Arial" w:hAnsi="Arial" w:cs="Arial"/>
              </w:rPr>
              <w:t>V</w:t>
            </w:r>
            <w:r w:rsidRPr="00756DCE">
              <w:rPr>
                <w:rFonts w:ascii="Arial" w:hAnsi="Arial" w:cs="Arial"/>
              </w:rPr>
              <w:t>yhled</w:t>
            </w:r>
            <w:r w:rsidRPr="00756DCE">
              <w:rPr>
                <w:rFonts w:ascii="Arial" w:hAnsi="Arial" w:cs="Arial"/>
                <w:spacing w:val="-6"/>
              </w:rPr>
              <w:t>áv</w:t>
            </w:r>
            <w:r w:rsidRPr="00756DCE">
              <w:rPr>
                <w:rFonts w:ascii="Arial" w:hAnsi="Arial" w:cs="Arial"/>
              </w:rPr>
              <w:t xml:space="preserve">á </w:t>
            </w:r>
            <w:r w:rsidRPr="00756DCE">
              <w:rPr>
                <w:rFonts w:ascii="Arial" w:hAnsi="Arial" w:cs="Arial"/>
                <w:spacing w:val="15"/>
              </w:rPr>
              <w:t xml:space="preserve"> </w:t>
            </w:r>
            <w:r w:rsidRPr="00756DCE">
              <w:rPr>
                <w:rFonts w:ascii="Arial" w:hAnsi="Arial" w:cs="Arial"/>
              </w:rPr>
              <w:t xml:space="preserve">oblasti </w:t>
            </w:r>
            <w:r w:rsidRPr="00756DCE">
              <w:rPr>
                <w:rFonts w:ascii="Arial" w:hAnsi="Arial" w:cs="Arial"/>
                <w:spacing w:val="6"/>
              </w:rPr>
              <w:t xml:space="preserve"> o</w:t>
            </w:r>
            <w:r w:rsidRPr="00756DCE">
              <w:rPr>
                <w:rFonts w:ascii="Arial" w:hAnsi="Arial" w:cs="Arial"/>
                <w:spacing w:val="-6"/>
              </w:rPr>
              <w:t>c</w:t>
            </w:r>
            <w:r w:rsidRPr="00756DCE">
              <w:rPr>
                <w:rFonts w:ascii="Arial" w:hAnsi="Arial" w:cs="Arial"/>
              </w:rPr>
              <w:t>hra</w:t>
            </w:r>
            <w:r w:rsidRPr="00756DCE">
              <w:rPr>
                <w:rFonts w:ascii="Arial" w:hAnsi="Arial" w:cs="Arial"/>
                <w:spacing w:val="-6"/>
              </w:rPr>
              <w:t>n</w:t>
            </w:r>
            <w:r w:rsidRPr="00756DCE">
              <w:rPr>
                <w:rFonts w:ascii="Arial" w:hAnsi="Arial" w:cs="Arial"/>
              </w:rPr>
              <w:t xml:space="preserve">y </w:t>
            </w:r>
            <w:r w:rsidRPr="00756DCE">
              <w:rPr>
                <w:rFonts w:ascii="Arial" w:hAnsi="Arial" w:cs="Arial"/>
                <w:spacing w:val="1"/>
              </w:rPr>
              <w:t xml:space="preserve"> </w:t>
            </w:r>
            <w:r w:rsidRPr="00756DCE">
              <w:rPr>
                <w:rFonts w:ascii="Arial" w:hAnsi="Arial" w:cs="Arial"/>
              </w:rPr>
              <w:t>v</w:t>
            </w:r>
            <w:r w:rsidRPr="00756DCE">
              <w:rPr>
                <w:rFonts w:ascii="Arial" w:hAnsi="Arial" w:cs="Arial"/>
                <w:spacing w:val="31"/>
              </w:rPr>
              <w:t xml:space="preserve"> </w:t>
            </w:r>
            <w:r w:rsidRPr="00756DCE">
              <w:rPr>
                <w:rFonts w:ascii="Arial" w:hAnsi="Arial" w:cs="Arial"/>
              </w:rPr>
              <w:t>rámci</w:t>
            </w:r>
            <w:r w:rsidRPr="00756DCE">
              <w:rPr>
                <w:rFonts w:ascii="Arial" w:hAnsi="Arial" w:cs="Arial"/>
                <w:spacing w:val="47"/>
              </w:rPr>
              <w:t xml:space="preserve"> </w:t>
            </w:r>
            <w:r w:rsidRPr="00756DCE">
              <w:rPr>
                <w:rFonts w:ascii="Arial" w:hAnsi="Arial" w:cs="Arial"/>
                <w:w w:val="102"/>
              </w:rPr>
              <w:t>re</w:t>
            </w:r>
            <w:r w:rsidRPr="00756DCE">
              <w:rPr>
                <w:rFonts w:ascii="Arial" w:hAnsi="Arial" w:cs="Arial"/>
                <w:w w:val="104"/>
              </w:rPr>
              <w:t xml:space="preserve">publiky, </w:t>
            </w:r>
            <w:r w:rsidRPr="00756DCE">
              <w:rPr>
                <w:rFonts w:ascii="Arial" w:hAnsi="Arial" w:cs="Arial"/>
              </w:rPr>
              <w:t>defi</w:t>
            </w:r>
            <w:r w:rsidRPr="00756DCE">
              <w:rPr>
                <w:rFonts w:ascii="Arial" w:hAnsi="Arial" w:cs="Arial"/>
                <w:spacing w:val="-6"/>
              </w:rPr>
              <w:t>n</w:t>
            </w:r>
            <w:r w:rsidRPr="00756DCE">
              <w:rPr>
                <w:rFonts w:ascii="Arial" w:hAnsi="Arial" w:cs="Arial"/>
              </w:rPr>
              <w:t>uje</w:t>
            </w:r>
            <w:r w:rsidRPr="00756DCE">
              <w:rPr>
                <w:rFonts w:ascii="Arial" w:hAnsi="Arial" w:cs="Arial"/>
                <w:spacing w:val="28"/>
              </w:rPr>
              <w:t xml:space="preserve"> </w:t>
            </w:r>
            <w:r w:rsidRPr="00756DCE">
              <w:rPr>
                <w:rFonts w:ascii="Arial" w:hAnsi="Arial" w:cs="Arial"/>
              </w:rPr>
              <w:t>příči</w:t>
            </w:r>
            <w:r w:rsidRPr="00756DCE">
              <w:rPr>
                <w:rFonts w:ascii="Arial" w:hAnsi="Arial" w:cs="Arial"/>
                <w:spacing w:val="-7"/>
              </w:rPr>
              <w:t>n</w:t>
            </w:r>
            <w:r w:rsidRPr="00756DCE">
              <w:rPr>
                <w:rFonts w:ascii="Arial" w:hAnsi="Arial" w:cs="Arial"/>
              </w:rPr>
              <w:t>y</w:t>
            </w:r>
            <w:r w:rsidRPr="00756DCE">
              <w:rPr>
                <w:rFonts w:ascii="Arial" w:hAnsi="Arial" w:cs="Arial"/>
                <w:spacing w:val="35"/>
              </w:rPr>
              <w:t xml:space="preserve"> </w:t>
            </w:r>
            <w:r w:rsidRPr="00756DCE">
              <w:rPr>
                <w:rFonts w:ascii="Arial" w:hAnsi="Arial" w:cs="Arial"/>
              </w:rPr>
              <w:t>a</w:t>
            </w:r>
            <w:r w:rsidRPr="00756DCE">
              <w:rPr>
                <w:rFonts w:ascii="Arial" w:hAnsi="Arial" w:cs="Arial"/>
                <w:spacing w:val="26"/>
              </w:rPr>
              <w:t xml:space="preserve"> </w:t>
            </w:r>
            <w:r w:rsidRPr="00756DCE">
              <w:rPr>
                <w:rFonts w:ascii="Arial" w:hAnsi="Arial" w:cs="Arial"/>
              </w:rPr>
              <w:t>dů</w:t>
            </w:r>
            <w:r w:rsidRPr="00756DCE">
              <w:rPr>
                <w:rFonts w:ascii="Arial" w:hAnsi="Arial" w:cs="Arial"/>
                <w:spacing w:val="-6"/>
              </w:rPr>
              <w:t>v</w:t>
            </w:r>
            <w:r w:rsidRPr="00756DCE">
              <w:rPr>
                <w:rFonts w:ascii="Arial" w:hAnsi="Arial" w:cs="Arial"/>
                <w:spacing w:val="7"/>
              </w:rPr>
              <w:t>o</w:t>
            </w:r>
            <w:r w:rsidRPr="00756DCE">
              <w:rPr>
                <w:rFonts w:ascii="Arial" w:hAnsi="Arial" w:cs="Arial"/>
              </w:rPr>
              <w:t>dy</w:t>
            </w:r>
            <w:r w:rsidRPr="00756DCE">
              <w:rPr>
                <w:rFonts w:ascii="Arial" w:hAnsi="Arial" w:cs="Arial"/>
                <w:spacing w:val="37"/>
              </w:rPr>
              <w:t xml:space="preserve"> </w:t>
            </w:r>
            <w:r w:rsidRPr="00756DCE">
              <w:rPr>
                <w:rFonts w:ascii="Arial" w:hAnsi="Arial" w:cs="Arial"/>
                <w:spacing w:val="7"/>
              </w:rPr>
              <w:t>o</w:t>
            </w:r>
            <w:r w:rsidRPr="00756DCE">
              <w:rPr>
                <w:rFonts w:ascii="Arial" w:hAnsi="Arial" w:cs="Arial"/>
                <w:spacing w:val="-6"/>
              </w:rPr>
              <w:t>c</w:t>
            </w:r>
            <w:r w:rsidRPr="00756DCE">
              <w:rPr>
                <w:rFonts w:ascii="Arial" w:hAnsi="Arial" w:cs="Arial"/>
              </w:rPr>
              <w:t>hra</w:t>
            </w:r>
            <w:r w:rsidRPr="00756DCE">
              <w:rPr>
                <w:rFonts w:ascii="Arial" w:hAnsi="Arial" w:cs="Arial"/>
                <w:spacing w:val="-6"/>
              </w:rPr>
              <w:t>n</w:t>
            </w:r>
            <w:r w:rsidRPr="00756DCE">
              <w:rPr>
                <w:rFonts w:ascii="Arial" w:hAnsi="Arial" w:cs="Arial"/>
              </w:rPr>
              <w:t>y,</w:t>
            </w:r>
            <w:r w:rsidRPr="00756DCE">
              <w:rPr>
                <w:rFonts w:ascii="Arial" w:hAnsi="Arial" w:cs="Arial"/>
                <w:spacing w:val="33"/>
              </w:rPr>
              <w:t xml:space="preserve"> </w:t>
            </w:r>
            <w:r w:rsidRPr="00756DCE">
              <w:rPr>
                <w:rFonts w:ascii="Arial" w:hAnsi="Arial" w:cs="Arial"/>
                <w:w w:val="109"/>
              </w:rPr>
              <w:t>n</w:t>
            </w:r>
            <w:r w:rsidRPr="00756DCE">
              <w:rPr>
                <w:rFonts w:ascii="Arial" w:hAnsi="Arial" w:cs="Arial"/>
                <w:spacing w:val="-6"/>
                <w:w w:val="109"/>
              </w:rPr>
              <w:t>a</w:t>
            </w:r>
            <w:r w:rsidRPr="00756DCE">
              <w:rPr>
                <w:rFonts w:ascii="Arial" w:hAnsi="Arial" w:cs="Arial"/>
                <w:w w:val="107"/>
              </w:rPr>
              <w:t>vr</w:t>
            </w:r>
            <w:r w:rsidRPr="00756DCE">
              <w:rPr>
                <w:rFonts w:ascii="Arial" w:hAnsi="Arial" w:cs="Arial"/>
                <w:spacing w:val="-6"/>
                <w:w w:val="107"/>
              </w:rPr>
              <w:t>h</w:t>
            </w:r>
            <w:r w:rsidRPr="00756DCE">
              <w:rPr>
                <w:rFonts w:ascii="Arial" w:hAnsi="Arial" w:cs="Arial"/>
                <w:w w:val="104"/>
              </w:rPr>
              <w:t>uje</w:t>
            </w:r>
            <w:r w:rsidRPr="00756DCE">
              <w:rPr>
                <w:rFonts w:ascii="Arial" w:hAnsi="Arial" w:cs="Arial"/>
              </w:rPr>
              <w:t xml:space="preserve"> </w:t>
            </w:r>
            <w:r w:rsidRPr="00756DCE">
              <w:rPr>
                <w:rFonts w:ascii="Arial" w:hAnsi="Arial" w:cs="Arial"/>
                <w:spacing w:val="-27"/>
              </w:rPr>
              <w:t xml:space="preserve"> </w:t>
            </w:r>
            <w:r w:rsidRPr="00756DCE">
              <w:rPr>
                <w:rFonts w:ascii="Arial" w:hAnsi="Arial" w:cs="Arial"/>
              </w:rPr>
              <w:t>řešení</w:t>
            </w:r>
            <w:r w:rsidRPr="00756DCE">
              <w:rPr>
                <w:rFonts w:ascii="Arial" w:hAnsi="Arial" w:cs="Arial"/>
                <w:spacing w:val="33"/>
              </w:rPr>
              <w:t xml:space="preserve"> </w:t>
            </w:r>
            <w:r w:rsidRPr="00756DCE">
              <w:rPr>
                <w:rFonts w:ascii="Arial" w:hAnsi="Arial" w:cs="Arial"/>
              </w:rPr>
              <w:t>problé</w:t>
            </w:r>
            <w:r w:rsidRPr="00756DCE">
              <w:rPr>
                <w:rFonts w:ascii="Arial" w:hAnsi="Arial" w:cs="Arial"/>
                <w:spacing w:val="-7"/>
              </w:rPr>
              <w:t>m</w:t>
            </w:r>
            <w:r w:rsidRPr="00756DCE">
              <w:rPr>
                <w:rFonts w:ascii="Arial" w:hAnsi="Arial" w:cs="Arial"/>
              </w:rPr>
              <w:t xml:space="preserve">ů </w:t>
            </w:r>
            <w:r w:rsidRPr="00756DCE">
              <w:rPr>
                <w:rFonts w:ascii="Arial" w:hAnsi="Arial" w:cs="Arial"/>
                <w:spacing w:val="5"/>
              </w:rPr>
              <w:t xml:space="preserve"> </w:t>
            </w:r>
            <w:r w:rsidRPr="00756DCE">
              <w:rPr>
                <w:rFonts w:ascii="Arial" w:hAnsi="Arial" w:cs="Arial"/>
                <w:spacing w:val="7"/>
              </w:rPr>
              <w:t>o</w:t>
            </w:r>
            <w:r w:rsidRPr="00756DCE">
              <w:rPr>
                <w:rFonts w:ascii="Arial" w:hAnsi="Arial" w:cs="Arial"/>
                <w:spacing w:val="-6"/>
              </w:rPr>
              <w:t>c</w:t>
            </w:r>
            <w:r w:rsidRPr="00756DCE">
              <w:rPr>
                <w:rFonts w:ascii="Arial" w:hAnsi="Arial" w:cs="Arial"/>
              </w:rPr>
              <w:t>hra</w:t>
            </w:r>
            <w:r w:rsidRPr="00756DCE">
              <w:rPr>
                <w:rFonts w:ascii="Arial" w:hAnsi="Arial" w:cs="Arial"/>
                <w:spacing w:val="-6"/>
              </w:rPr>
              <w:t>n</w:t>
            </w:r>
            <w:r w:rsidRPr="00756DCE">
              <w:rPr>
                <w:rFonts w:ascii="Arial" w:hAnsi="Arial" w:cs="Arial"/>
              </w:rPr>
              <w:t xml:space="preserve">y </w:t>
            </w:r>
            <w:r w:rsidRPr="00756DCE">
              <w:rPr>
                <w:rFonts w:ascii="Arial" w:hAnsi="Arial" w:cs="Arial"/>
                <w:spacing w:val="6"/>
              </w:rPr>
              <w:t xml:space="preserve"> </w:t>
            </w:r>
            <w:r w:rsidRPr="00756DCE">
              <w:rPr>
                <w:rFonts w:ascii="Arial" w:hAnsi="Arial" w:cs="Arial"/>
              </w:rPr>
              <w:t>přír</w:t>
            </w:r>
            <w:r w:rsidRPr="00756DCE">
              <w:rPr>
                <w:rFonts w:ascii="Arial" w:hAnsi="Arial" w:cs="Arial"/>
                <w:spacing w:val="7"/>
              </w:rPr>
              <w:t>o</w:t>
            </w:r>
            <w:r w:rsidRPr="00756DCE">
              <w:rPr>
                <w:rFonts w:ascii="Arial" w:hAnsi="Arial" w:cs="Arial"/>
              </w:rPr>
              <w:t>dní</w:t>
            </w:r>
            <w:r w:rsidRPr="00756DCE">
              <w:rPr>
                <w:rFonts w:ascii="Arial" w:hAnsi="Arial" w:cs="Arial"/>
                <w:spacing w:val="-6"/>
              </w:rPr>
              <w:t>c</w:t>
            </w:r>
            <w:r w:rsidRPr="00756DCE">
              <w:rPr>
                <w:rFonts w:ascii="Arial" w:hAnsi="Arial" w:cs="Arial"/>
              </w:rPr>
              <w:t>h</w:t>
            </w:r>
            <w:r w:rsidRPr="00756DCE">
              <w:rPr>
                <w:rFonts w:ascii="Arial" w:hAnsi="Arial" w:cs="Arial"/>
                <w:spacing w:val="28"/>
              </w:rPr>
              <w:t xml:space="preserve"> </w:t>
            </w:r>
            <w:r w:rsidRPr="00756DCE">
              <w:rPr>
                <w:rFonts w:ascii="Arial" w:hAnsi="Arial" w:cs="Arial"/>
              </w:rPr>
              <w:t>i</w:t>
            </w:r>
            <w:r w:rsidRPr="00756DCE">
              <w:rPr>
                <w:rFonts w:ascii="Arial" w:hAnsi="Arial" w:cs="Arial"/>
                <w:spacing w:val="18"/>
              </w:rPr>
              <w:t xml:space="preserve"> </w:t>
            </w:r>
            <w:r w:rsidRPr="00756DCE">
              <w:rPr>
                <w:rFonts w:ascii="Arial" w:hAnsi="Arial" w:cs="Arial"/>
              </w:rPr>
              <w:t>kulturní</w:t>
            </w:r>
            <w:r w:rsidRPr="00756DCE">
              <w:rPr>
                <w:rFonts w:ascii="Arial" w:hAnsi="Arial" w:cs="Arial"/>
                <w:spacing w:val="-6"/>
              </w:rPr>
              <w:t>c</w:t>
            </w:r>
            <w:r w:rsidRPr="00756DCE">
              <w:rPr>
                <w:rFonts w:ascii="Arial" w:hAnsi="Arial" w:cs="Arial"/>
              </w:rPr>
              <w:t xml:space="preserve">h </w:t>
            </w:r>
            <w:r w:rsidRPr="00756DCE">
              <w:rPr>
                <w:rFonts w:ascii="Arial" w:hAnsi="Arial" w:cs="Arial"/>
                <w:spacing w:val="20"/>
              </w:rPr>
              <w:t xml:space="preserve"> </w:t>
            </w:r>
            <w:r w:rsidRPr="00756DCE">
              <w:rPr>
                <w:rFonts w:ascii="Arial" w:hAnsi="Arial" w:cs="Arial"/>
                <w:w w:val="107"/>
              </w:rPr>
              <w:t>pam</w:t>
            </w:r>
            <w:r w:rsidRPr="00756DCE">
              <w:rPr>
                <w:rFonts w:ascii="Arial" w:hAnsi="Arial" w:cs="Arial"/>
                <w:w w:val="109"/>
              </w:rPr>
              <w:t>átek</w:t>
            </w:r>
          </w:p>
          <w:p w:rsidR="00756DCE" w:rsidRPr="00756DCE" w:rsidRDefault="00756DCE" w:rsidP="00756DCE">
            <w:pPr>
              <w:widowControl w:val="0"/>
              <w:autoSpaceDE w:val="0"/>
              <w:autoSpaceDN w:val="0"/>
              <w:adjustRightInd w:val="0"/>
              <w:ind w:left="116" w:right="379"/>
              <w:jc w:val="both"/>
              <w:rPr>
                <w:rFonts w:ascii="Arial" w:hAnsi="Arial" w:cs="Arial"/>
                <w:w w:val="102"/>
              </w:rPr>
            </w:pPr>
          </w:p>
          <w:p w:rsidR="00756DCE" w:rsidRDefault="00756DCE">
            <w:pPr>
              <w:rPr>
                <w:rFonts w:ascii="Arial" w:hAnsi="Arial" w:cs="Arial"/>
                <w:b/>
                <w:sz w:val="24"/>
                <w:szCs w:val="24"/>
              </w:rPr>
            </w:pPr>
            <w:r>
              <w:rPr>
                <w:rFonts w:ascii="Arial" w:hAnsi="Arial" w:cs="Arial"/>
                <w:b/>
                <w:sz w:val="24"/>
                <w:szCs w:val="24"/>
              </w:rPr>
              <w:t>Státy</w:t>
            </w:r>
          </w:p>
          <w:p w:rsidR="00756DCE" w:rsidRDefault="00756DCE">
            <w:pPr>
              <w:rPr>
                <w:rFonts w:ascii="Arial" w:hAnsi="Arial" w:cs="Arial"/>
                <w:b/>
                <w:sz w:val="24"/>
                <w:szCs w:val="24"/>
              </w:rPr>
            </w:pPr>
          </w:p>
          <w:p w:rsidR="00756DCE" w:rsidRPr="00756DCE" w:rsidRDefault="00756DCE" w:rsidP="005F4DA7">
            <w:pPr>
              <w:pStyle w:val="Odstavecseseznamem"/>
              <w:numPr>
                <w:ilvl w:val="0"/>
                <w:numId w:val="279"/>
              </w:numPr>
              <w:rPr>
                <w:rFonts w:ascii="Arial" w:hAnsi="Arial" w:cs="Arial"/>
              </w:rPr>
            </w:pPr>
            <w:r w:rsidRPr="00756DCE">
              <w:rPr>
                <w:rFonts w:ascii="Arial" w:hAnsi="Arial" w:cs="Arial"/>
              </w:rPr>
              <w:t>Vymezuje regiony světa,</w:t>
            </w:r>
          </w:p>
          <w:p w:rsidR="00756DCE" w:rsidRPr="00756DCE" w:rsidRDefault="00756DCE" w:rsidP="00756DCE">
            <w:pPr>
              <w:pStyle w:val="Odstavecseseznamem"/>
              <w:rPr>
                <w:rFonts w:ascii="Arial" w:hAnsi="Arial" w:cs="Arial"/>
              </w:rPr>
            </w:pPr>
            <w:r w:rsidRPr="00756DCE">
              <w:rPr>
                <w:rFonts w:ascii="Arial" w:hAnsi="Arial" w:cs="Arial"/>
              </w:rPr>
              <w:t>pokouší se charakterizovat nejvyspělejší a nejzaostalejší státy daných regionů,</w:t>
            </w:r>
          </w:p>
          <w:p w:rsidR="00756DCE" w:rsidRPr="00756DCE" w:rsidRDefault="00756DCE" w:rsidP="00756DCE">
            <w:pPr>
              <w:pStyle w:val="Odstavecseseznamem"/>
              <w:rPr>
                <w:rFonts w:ascii="Arial" w:hAnsi="Arial" w:cs="Arial"/>
              </w:rPr>
            </w:pPr>
            <w:r w:rsidRPr="00756DCE">
              <w:rPr>
                <w:rFonts w:ascii="Arial" w:hAnsi="Arial" w:cs="Arial"/>
              </w:rPr>
              <w:t>srovnává životní podmínky daných států</w:t>
            </w:r>
          </w:p>
          <w:p w:rsidR="00756DCE" w:rsidRPr="00756DCE" w:rsidRDefault="00756DCE" w:rsidP="005F4DA7">
            <w:pPr>
              <w:pStyle w:val="Odstavecseseznamem"/>
              <w:widowControl w:val="0"/>
              <w:numPr>
                <w:ilvl w:val="0"/>
                <w:numId w:val="280"/>
              </w:numPr>
              <w:tabs>
                <w:tab w:val="left" w:pos="1220"/>
                <w:tab w:val="left" w:pos="2120"/>
                <w:tab w:val="left" w:pos="3360"/>
              </w:tabs>
              <w:autoSpaceDE w:val="0"/>
              <w:autoSpaceDN w:val="0"/>
              <w:adjustRightInd w:val="0"/>
              <w:spacing w:line="251" w:lineRule="auto"/>
              <w:ind w:right="74"/>
              <w:jc w:val="both"/>
              <w:rPr>
                <w:rFonts w:ascii="Arial" w:hAnsi="Arial" w:cs="Arial"/>
              </w:rPr>
            </w:pPr>
            <w:r w:rsidRPr="00756DCE">
              <w:rPr>
                <w:rFonts w:ascii="Arial" w:hAnsi="Arial" w:cs="Arial"/>
              </w:rPr>
              <w:t>Prezentuje názor na stávající situaci v daných státech</w:t>
            </w:r>
          </w:p>
          <w:p w:rsidR="00756DCE" w:rsidRPr="00756DCE" w:rsidRDefault="00756DCE" w:rsidP="00756DCE">
            <w:pPr>
              <w:rPr>
                <w:rFonts w:ascii="Arial" w:hAnsi="Arial" w:cs="Arial"/>
                <w:b/>
                <w:sz w:val="24"/>
                <w:szCs w:val="24"/>
              </w:rPr>
            </w:pPr>
          </w:p>
        </w:tc>
        <w:tc>
          <w:tcPr>
            <w:tcW w:w="3969" w:type="dxa"/>
          </w:tcPr>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Pr="00F62761" w:rsidRDefault="00756DCE" w:rsidP="00756DCE">
            <w:pPr>
              <w:widowControl w:val="0"/>
              <w:autoSpaceDE w:val="0"/>
              <w:autoSpaceDN w:val="0"/>
              <w:adjustRightInd w:val="0"/>
              <w:spacing w:line="295" w:lineRule="auto"/>
              <w:ind w:left="116" w:right="-108"/>
              <w:rPr>
                <w:rFonts w:ascii="Arial" w:hAnsi="Arial" w:cs="Arial"/>
              </w:rPr>
            </w:pPr>
            <w:r w:rsidRPr="00F62761">
              <w:rPr>
                <w:rFonts w:ascii="Arial" w:hAnsi="Arial" w:cs="Arial"/>
              </w:rPr>
              <w:t xml:space="preserve">základní </w:t>
            </w:r>
            <w:r w:rsidRPr="00F62761">
              <w:rPr>
                <w:rFonts w:ascii="Arial" w:hAnsi="Arial" w:cs="Arial"/>
                <w:spacing w:val="4"/>
              </w:rPr>
              <w:t xml:space="preserve"> </w:t>
            </w:r>
            <w:r w:rsidRPr="00F62761">
              <w:rPr>
                <w:rFonts w:ascii="Arial" w:hAnsi="Arial" w:cs="Arial"/>
              </w:rPr>
              <w:t>globální</w:t>
            </w:r>
            <w:r w:rsidRPr="00F62761">
              <w:rPr>
                <w:rFonts w:ascii="Arial" w:hAnsi="Arial" w:cs="Arial"/>
                <w:spacing w:val="30"/>
              </w:rPr>
              <w:t xml:space="preserve"> </w:t>
            </w:r>
            <w:r w:rsidRPr="00F62761">
              <w:rPr>
                <w:rFonts w:ascii="Arial" w:hAnsi="Arial" w:cs="Arial"/>
              </w:rPr>
              <w:t>problé</w:t>
            </w:r>
            <w:r>
              <w:rPr>
                <w:rFonts w:ascii="Arial" w:hAnsi="Arial" w:cs="Arial"/>
                <w:spacing w:val="-6"/>
              </w:rPr>
              <w:t xml:space="preserve">my </w:t>
            </w:r>
            <w:r w:rsidRPr="00F62761">
              <w:rPr>
                <w:rFonts w:ascii="Arial" w:hAnsi="Arial" w:cs="Arial"/>
                <w:w w:val="101"/>
              </w:rPr>
              <w:t>s</w:t>
            </w:r>
            <w:r w:rsidRPr="00F62761">
              <w:rPr>
                <w:rFonts w:ascii="Arial" w:hAnsi="Arial" w:cs="Arial"/>
                <w:spacing w:val="-6"/>
                <w:w w:val="101"/>
              </w:rPr>
              <w:t>v</w:t>
            </w:r>
            <w:r>
              <w:rPr>
                <w:rFonts w:ascii="Arial" w:hAnsi="Arial" w:cs="Arial"/>
                <w:w w:val="111"/>
              </w:rPr>
              <w:t>ě</w:t>
            </w:r>
            <w:r w:rsidRPr="00F62761">
              <w:rPr>
                <w:rFonts w:ascii="Arial" w:hAnsi="Arial" w:cs="Arial"/>
                <w:w w:val="111"/>
              </w:rPr>
              <w:t>ta</w:t>
            </w:r>
            <w:r>
              <w:rPr>
                <w:rFonts w:ascii="Arial" w:hAnsi="Arial" w:cs="Arial"/>
                <w:w w:val="111"/>
              </w:rPr>
              <w:t>,</w:t>
            </w:r>
            <w:r w:rsidRPr="00F62761">
              <w:rPr>
                <w:rFonts w:ascii="Arial" w:hAnsi="Arial" w:cs="Arial"/>
                <w:w w:val="111"/>
              </w:rPr>
              <w:t xml:space="preserve"> </w:t>
            </w:r>
            <w:r w:rsidRPr="00F62761">
              <w:rPr>
                <w:rFonts w:ascii="Arial" w:hAnsi="Arial" w:cs="Arial"/>
              </w:rPr>
              <w:t>hledání</w:t>
            </w:r>
            <w:r w:rsidRPr="00F62761">
              <w:rPr>
                <w:rFonts w:ascii="Arial" w:hAnsi="Arial" w:cs="Arial"/>
                <w:spacing w:val="47"/>
              </w:rPr>
              <w:t xml:space="preserve"> </w:t>
            </w:r>
            <w:r>
              <w:rPr>
                <w:rFonts w:ascii="Arial" w:hAnsi="Arial" w:cs="Arial"/>
              </w:rPr>
              <w:t>ř</w:t>
            </w:r>
            <w:r w:rsidRPr="00F62761">
              <w:rPr>
                <w:rFonts w:ascii="Arial" w:hAnsi="Arial" w:cs="Arial"/>
              </w:rPr>
              <w:t>ešení</w:t>
            </w:r>
            <w:r w:rsidRPr="00F62761">
              <w:rPr>
                <w:rFonts w:ascii="Arial" w:hAnsi="Arial" w:cs="Arial"/>
                <w:spacing w:val="27"/>
              </w:rPr>
              <w:t xml:space="preserve"> </w:t>
            </w:r>
            <w:r w:rsidRPr="00F62761">
              <w:rPr>
                <w:rFonts w:ascii="Arial" w:hAnsi="Arial" w:cs="Arial"/>
                <w:w w:val="105"/>
              </w:rPr>
              <w:t>pro</w:t>
            </w:r>
            <w:r w:rsidRPr="00F62761">
              <w:rPr>
                <w:rFonts w:ascii="Arial" w:hAnsi="Arial" w:cs="Arial"/>
                <w:w w:val="103"/>
              </w:rPr>
              <w:t>blé</w:t>
            </w:r>
            <w:r w:rsidRPr="00F62761">
              <w:rPr>
                <w:rFonts w:ascii="Arial" w:hAnsi="Arial" w:cs="Arial"/>
                <w:spacing w:val="-6"/>
                <w:w w:val="103"/>
              </w:rPr>
              <w:t>m</w:t>
            </w:r>
            <w:r>
              <w:rPr>
                <w:rFonts w:ascii="Arial" w:hAnsi="Arial" w:cs="Arial"/>
                <w:w w:val="108"/>
              </w:rPr>
              <w:t>ů</w:t>
            </w:r>
          </w:p>
          <w:p w:rsidR="00756DCE" w:rsidRPr="00F62761" w:rsidRDefault="00756DCE" w:rsidP="00756DCE">
            <w:pPr>
              <w:widowControl w:val="0"/>
              <w:autoSpaceDE w:val="0"/>
              <w:autoSpaceDN w:val="0"/>
              <w:adjustRightInd w:val="0"/>
              <w:spacing w:before="2" w:line="251" w:lineRule="auto"/>
              <w:ind w:left="116" w:right="74"/>
              <w:rPr>
                <w:rFonts w:ascii="Arial" w:hAnsi="Arial" w:cs="Arial"/>
                <w:w w:val="97"/>
              </w:rPr>
            </w:pPr>
            <w:r w:rsidRPr="00F62761">
              <w:rPr>
                <w:rFonts w:ascii="Arial" w:hAnsi="Arial" w:cs="Arial"/>
              </w:rPr>
              <w:t>m</w:t>
            </w:r>
            <w:r w:rsidRPr="00F62761">
              <w:rPr>
                <w:rFonts w:ascii="Arial" w:hAnsi="Arial" w:cs="Arial"/>
                <w:spacing w:val="7"/>
              </w:rPr>
              <w:t>o</w:t>
            </w:r>
            <w:r w:rsidRPr="00F62761">
              <w:rPr>
                <w:rFonts w:ascii="Arial" w:hAnsi="Arial" w:cs="Arial"/>
              </w:rPr>
              <w:t>del</w:t>
            </w:r>
            <w:r w:rsidRPr="00F62761">
              <w:rPr>
                <w:rFonts w:ascii="Arial" w:hAnsi="Arial" w:cs="Arial"/>
                <w:spacing w:val="-6"/>
              </w:rPr>
              <w:t>ov</w:t>
            </w:r>
            <w:r w:rsidRPr="00F62761">
              <w:rPr>
                <w:rFonts w:ascii="Arial" w:hAnsi="Arial" w:cs="Arial"/>
              </w:rPr>
              <w:t xml:space="preserve">é </w:t>
            </w:r>
            <w:r w:rsidRPr="00F62761">
              <w:rPr>
                <w:rFonts w:ascii="Arial" w:hAnsi="Arial" w:cs="Arial"/>
                <w:spacing w:val="41"/>
              </w:rPr>
              <w:t xml:space="preserve"> </w:t>
            </w:r>
            <w:r>
              <w:rPr>
                <w:rFonts w:ascii="Arial" w:hAnsi="Arial" w:cs="Arial"/>
              </w:rPr>
              <w:t>ř</w:t>
            </w:r>
            <w:r w:rsidRPr="00F62761">
              <w:rPr>
                <w:rFonts w:ascii="Arial" w:hAnsi="Arial" w:cs="Arial"/>
              </w:rPr>
              <w:t xml:space="preserve">ešení  </w:t>
            </w:r>
            <w:r w:rsidRPr="00F62761">
              <w:rPr>
                <w:rFonts w:ascii="Arial" w:hAnsi="Arial" w:cs="Arial"/>
                <w:spacing w:val="1"/>
              </w:rPr>
              <w:t xml:space="preserve"> </w:t>
            </w:r>
            <w:r w:rsidRPr="00F62761">
              <w:rPr>
                <w:rFonts w:ascii="Arial" w:hAnsi="Arial" w:cs="Arial"/>
              </w:rPr>
              <w:t>jednotlivý</w:t>
            </w:r>
            <w:r w:rsidRPr="00F62761">
              <w:rPr>
                <w:rFonts w:ascii="Arial" w:hAnsi="Arial" w:cs="Arial"/>
                <w:spacing w:val="-6"/>
              </w:rPr>
              <w:t>c</w:t>
            </w:r>
            <w:r w:rsidRPr="00F62761">
              <w:rPr>
                <w:rFonts w:ascii="Arial" w:hAnsi="Arial" w:cs="Arial"/>
              </w:rPr>
              <w:t xml:space="preserve">h  </w:t>
            </w:r>
            <w:r w:rsidRPr="00F62761">
              <w:rPr>
                <w:rFonts w:ascii="Arial" w:hAnsi="Arial" w:cs="Arial"/>
                <w:spacing w:val="33"/>
              </w:rPr>
              <w:t xml:space="preserve"> </w:t>
            </w:r>
            <w:r w:rsidRPr="00F62761">
              <w:rPr>
                <w:rFonts w:ascii="Arial" w:hAnsi="Arial" w:cs="Arial"/>
              </w:rPr>
              <w:t>problé</w:t>
            </w:r>
            <w:r w:rsidRPr="00F62761">
              <w:rPr>
                <w:rFonts w:ascii="Arial" w:hAnsi="Arial" w:cs="Arial"/>
                <w:spacing w:val="-7"/>
              </w:rPr>
              <w:t>m</w:t>
            </w:r>
            <w:r>
              <w:rPr>
                <w:rFonts w:ascii="Arial" w:hAnsi="Arial" w:cs="Arial"/>
              </w:rPr>
              <w:t xml:space="preserve">ů </w:t>
            </w:r>
            <w:r w:rsidRPr="00F62761">
              <w:rPr>
                <w:rFonts w:ascii="Arial" w:hAnsi="Arial" w:cs="Arial"/>
              </w:rPr>
              <w:t>a</w:t>
            </w:r>
            <w:r w:rsidRPr="00F62761">
              <w:rPr>
                <w:rFonts w:ascii="Arial" w:hAnsi="Arial" w:cs="Arial"/>
                <w:spacing w:val="26"/>
              </w:rPr>
              <w:t xml:space="preserve"> </w:t>
            </w:r>
            <w:r w:rsidRPr="00F62761">
              <w:rPr>
                <w:rFonts w:ascii="Arial" w:hAnsi="Arial" w:cs="Arial"/>
                <w:w w:val="103"/>
              </w:rPr>
              <w:t>jej</w:t>
            </w:r>
            <w:r w:rsidRPr="00F62761">
              <w:rPr>
                <w:rFonts w:ascii="Arial" w:hAnsi="Arial" w:cs="Arial"/>
                <w:w w:val="97"/>
              </w:rPr>
              <w:t>i</w:t>
            </w:r>
            <w:r w:rsidRPr="00F62761">
              <w:rPr>
                <w:rFonts w:ascii="Arial" w:hAnsi="Arial" w:cs="Arial"/>
                <w:spacing w:val="-6"/>
                <w:w w:val="97"/>
              </w:rPr>
              <w:t>c</w:t>
            </w:r>
            <w:r w:rsidRPr="00F62761">
              <w:rPr>
                <w:rFonts w:ascii="Arial" w:hAnsi="Arial" w:cs="Arial"/>
                <w:w w:val="108"/>
              </w:rPr>
              <w:t>h</w:t>
            </w:r>
            <w:r w:rsidRPr="00F62761">
              <w:rPr>
                <w:rFonts w:ascii="Arial" w:hAnsi="Arial" w:cs="Arial"/>
                <w:spacing w:val="18"/>
              </w:rPr>
              <w:t xml:space="preserve"> </w:t>
            </w:r>
            <w:r w:rsidRPr="00F62761">
              <w:rPr>
                <w:rFonts w:ascii="Arial" w:hAnsi="Arial" w:cs="Arial"/>
                <w:w w:val="103"/>
              </w:rPr>
              <w:t>preze</w:t>
            </w:r>
            <w:r w:rsidRPr="00F62761">
              <w:rPr>
                <w:rFonts w:ascii="Arial" w:hAnsi="Arial" w:cs="Arial"/>
                <w:spacing w:val="-6"/>
                <w:w w:val="103"/>
              </w:rPr>
              <w:t>n</w:t>
            </w:r>
            <w:r w:rsidRPr="00F62761">
              <w:rPr>
                <w:rFonts w:ascii="Arial" w:hAnsi="Arial" w:cs="Arial"/>
                <w:w w:val="120"/>
              </w:rPr>
              <w:t>ta</w:t>
            </w:r>
            <w:r w:rsidRPr="00F62761">
              <w:rPr>
                <w:rFonts w:ascii="Arial" w:hAnsi="Arial" w:cs="Arial"/>
                <w:w w:val="97"/>
              </w:rPr>
              <w:t>ce</w:t>
            </w: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Pr="00756DCE" w:rsidRDefault="00756DCE">
            <w:pPr>
              <w:rPr>
                <w:rFonts w:ascii="Arial" w:hAnsi="Arial" w:cs="Arial"/>
              </w:rPr>
            </w:pPr>
            <w:r w:rsidRPr="00756DCE">
              <w:rPr>
                <w:rFonts w:ascii="Arial" w:hAnsi="Arial" w:cs="Arial"/>
              </w:rPr>
              <w:t xml:space="preserve">předměty ochrany </w:t>
            </w:r>
            <w:r>
              <w:rPr>
                <w:rFonts w:ascii="Arial" w:hAnsi="Arial" w:cs="Arial"/>
              </w:rPr>
              <w:t>přírody a jejich dělení</w:t>
            </w:r>
          </w:p>
          <w:p w:rsidR="00756DCE" w:rsidRDefault="00756DCE">
            <w:pPr>
              <w:rPr>
                <w:rFonts w:ascii="Arial" w:hAnsi="Arial" w:cs="Arial"/>
                <w:sz w:val="24"/>
                <w:szCs w:val="24"/>
              </w:rPr>
            </w:pPr>
          </w:p>
          <w:p w:rsidR="00756DCE" w:rsidRPr="00756DCE" w:rsidRDefault="00756DCE">
            <w:pPr>
              <w:rPr>
                <w:rFonts w:ascii="Arial" w:hAnsi="Arial" w:cs="Arial"/>
              </w:rPr>
            </w:pPr>
            <w:r w:rsidRPr="00756DCE">
              <w:rPr>
                <w:rFonts w:ascii="Arial" w:hAnsi="Arial" w:cs="Arial"/>
              </w:rPr>
              <w:t xml:space="preserve">lokalizace </w:t>
            </w:r>
            <w:r>
              <w:rPr>
                <w:rFonts w:ascii="Arial" w:hAnsi="Arial" w:cs="Arial"/>
              </w:rPr>
              <w:t>a dělení oblastí na mapě</w:t>
            </w:r>
          </w:p>
          <w:p w:rsidR="00756DCE" w:rsidRPr="00A97A34" w:rsidRDefault="00756DCE" w:rsidP="00756DCE">
            <w:pPr>
              <w:widowControl w:val="0"/>
              <w:autoSpaceDE w:val="0"/>
              <w:autoSpaceDN w:val="0"/>
              <w:adjustRightInd w:val="0"/>
              <w:spacing w:before="1" w:line="150" w:lineRule="exact"/>
              <w:rPr>
                <w:sz w:val="15"/>
                <w:szCs w:val="15"/>
              </w:rPr>
            </w:pPr>
          </w:p>
          <w:p w:rsidR="00756DCE" w:rsidRPr="00A97A34" w:rsidRDefault="00756DCE" w:rsidP="00756DCE">
            <w:pPr>
              <w:widowControl w:val="0"/>
              <w:autoSpaceDE w:val="0"/>
              <w:autoSpaceDN w:val="0"/>
              <w:adjustRightInd w:val="0"/>
              <w:spacing w:line="200" w:lineRule="exact"/>
            </w:pPr>
          </w:p>
          <w:p w:rsidR="00756DCE" w:rsidRPr="00756DCE" w:rsidRDefault="00756DCE" w:rsidP="00756DCE">
            <w:pPr>
              <w:widowControl w:val="0"/>
              <w:autoSpaceDE w:val="0"/>
              <w:autoSpaceDN w:val="0"/>
              <w:adjustRightInd w:val="0"/>
              <w:spacing w:before="2" w:line="251" w:lineRule="auto"/>
              <w:ind w:right="74"/>
              <w:rPr>
                <w:rFonts w:ascii="Arial" w:hAnsi="Arial" w:cs="Arial"/>
                <w:w w:val="97"/>
              </w:rPr>
            </w:pPr>
            <w:r w:rsidRPr="00756DCE">
              <w:rPr>
                <w:rFonts w:ascii="Arial" w:hAnsi="Arial" w:cs="Arial"/>
              </w:rPr>
              <w:t>pr</w:t>
            </w:r>
            <w:r w:rsidRPr="00756DCE">
              <w:rPr>
                <w:rFonts w:ascii="Arial" w:hAnsi="Arial" w:cs="Arial"/>
                <w:spacing w:val="13"/>
              </w:rPr>
              <w:t>o</w:t>
            </w:r>
            <w:r w:rsidRPr="00756DCE">
              <w:rPr>
                <w:rFonts w:ascii="Arial" w:hAnsi="Arial" w:cs="Arial"/>
              </w:rPr>
              <w:t>jek</w:t>
            </w:r>
            <w:r w:rsidRPr="00756DCE">
              <w:rPr>
                <w:rFonts w:ascii="Arial" w:hAnsi="Arial" w:cs="Arial"/>
                <w:spacing w:val="-6"/>
              </w:rPr>
              <w:t>t</w:t>
            </w:r>
            <w:r w:rsidRPr="00756DCE">
              <w:rPr>
                <w:rFonts w:ascii="Arial" w:hAnsi="Arial" w:cs="Arial"/>
              </w:rPr>
              <w:t>y</w:t>
            </w:r>
            <w:r w:rsidRPr="00756DCE">
              <w:rPr>
                <w:rFonts w:ascii="Arial" w:hAnsi="Arial" w:cs="Arial"/>
                <w:spacing w:val="40"/>
              </w:rPr>
              <w:t xml:space="preserve"> </w:t>
            </w:r>
            <w:r w:rsidRPr="00756DCE">
              <w:rPr>
                <w:rFonts w:ascii="Arial" w:hAnsi="Arial" w:cs="Arial"/>
              </w:rPr>
              <w:t>na</w:t>
            </w:r>
            <w:r w:rsidRPr="00756DCE">
              <w:rPr>
                <w:rFonts w:ascii="Arial" w:hAnsi="Arial" w:cs="Arial"/>
                <w:spacing w:val="26"/>
              </w:rPr>
              <w:t xml:space="preserve"> </w:t>
            </w:r>
            <w:r w:rsidRPr="00756DCE">
              <w:rPr>
                <w:rFonts w:ascii="Arial" w:hAnsi="Arial" w:cs="Arial"/>
                <w:spacing w:val="6"/>
              </w:rPr>
              <w:t>o</w:t>
            </w:r>
            <w:r w:rsidRPr="00756DCE">
              <w:rPr>
                <w:rFonts w:ascii="Arial" w:hAnsi="Arial" w:cs="Arial"/>
                <w:spacing w:val="-6"/>
              </w:rPr>
              <w:t>c</w:t>
            </w:r>
            <w:r w:rsidRPr="00756DCE">
              <w:rPr>
                <w:rFonts w:ascii="Arial" w:hAnsi="Arial" w:cs="Arial"/>
              </w:rPr>
              <w:t>hra</w:t>
            </w:r>
            <w:r w:rsidRPr="00756DCE">
              <w:rPr>
                <w:rFonts w:ascii="Arial" w:hAnsi="Arial" w:cs="Arial"/>
                <w:spacing w:val="-6"/>
              </w:rPr>
              <w:t>n</w:t>
            </w:r>
            <w:r w:rsidRPr="00756DCE">
              <w:rPr>
                <w:rFonts w:ascii="Arial" w:hAnsi="Arial" w:cs="Arial"/>
              </w:rPr>
              <w:t>u</w:t>
            </w:r>
            <w:r w:rsidRPr="00756DCE">
              <w:rPr>
                <w:rFonts w:ascii="Arial" w:hAnsi="Arial" w:cs="Arial"/>
                <w:spacing w:val="37"/>
              </w:rPr>
              <w:t xml:space="preserve"> </w:t>
            </w:r>
            <w:r>
              <w:rPr>
                <w:rFonts w:ascii="Arial" w:hAnsi="Arial" w:cs="Arial"/>
              </w:rPr>
              <w:t>př</w:t>
            </w:r>
            <w:r w:rsidRPr="00756DCE">
              <w:rPr>
                <w:rFonts w:ascii="Arial" w:hAnsi="Arial" w:cs="Arial"/>
              </w:rPr>
              <w:t>ír</w:t>
            </w:r>
            <w:r w:rsidRPr="00756DCE">
              <w:rPr>
                <w:rFonts w:ascii="Arial" w:hAnsi="Arial" w:cs="Arial"/>
                <w:spacing w:val="7"/>
              </w:rPr>
              <w:t>o</w:t>
            </w:r>
            <w:r w:rsidRPr="00756DCE">
              <w:rPr>
                <w:rFonts w:ascii="Arial" w:hAnsi="Arial" w:cs="Arial"/>
              </w:rPr>
              <w:t>dy</w:t>
            </w:r>
            <w:r w:rsidRPr="00756DCE">
              <w:rPr>
                <w:rFonts w:ascii="Arial" w:hAnsi="Arial" w:cs="Arial"/>
                <w:spacing w:val="39"/>
              </w:rPr>
              <w:t xml:space="preserve"> </w:t>
            </w:r>
            <w:r w:rsidRPr="00756DCE">
              <w:rPr>
                <w:rFonts w:ascii="Arial" w:hAnsi="Arial" w:cs="Arial"/>
              </w:rPr>
              <w:t>v</w:t>
            </w:r>
            <w:r w:rsidRPr="00756DCE">
              <w:rPr>
                <w:rFonts w:ascii="Arial" w:hAnsi="Arial" w:cs="Arial"/>
                <w:spacing w:val="11"/>
              </w:rPr>
              <w:t xml:space="preserve"> </w:t>
            </w:r>
            <w:r w:rsidRPr="00756DCE">
              <w:rPr>
                <w:rFonts w:ascii="Arial" w:hAnsi="Arial" w:cs="Arial"/>
              </w:rPr>
              <w:t>o</w:t>
            </w:r>
            <w:r w:rsidRPr="00756DCE">
              <w:rPr>
                <w:rFonts w:ascii="Arial" w:hAnsi="Arial" w:cs="Arial"/>
                <w:spacing w:val="-6"/>
              </w:rPr>
              <w:t>k</w:t>
            </w:r>
            <w:r w:rsidRPr="00756DCE">
              <w:rPr>
                <w:rFonts w:ascii="Arial" w:hAnsi="Arial" w:cs="Arial"/>
              </w:rPr>
              <w:t>olí</w:t>
            </w:r>
            <w:r w:rsidRPr="00756DCE">
              <w:rPr>
                <w:rFonts w:ascii="Arial" w:hAnsi="Arial" w:cs="Arial"/>
                <w:spacing w:val="2"/>
              </w:rPr>
              <w:t xml:space="preserve"> </w:t>
            </w:r>
            <w:r w:rsidRPr="00756DCE">
              <w:rPr>
                <w:rFonts w:ascii="Arial" w:hAnsi="Arial" w:cs="Arial"/>
                <w:w w:val="101"/>
              </w:rPr>
              <w:t>s</w:t>
            </w:r>
            <w:r w:rsidRPr="00756DCE">
              <w:rPr>
                <w:rFonts w:ascii="Arial" w:hAnsi="Arial" w:cs="Arial"/>
                <w:spacing w:val="-6"/>
                <w:w w:val="101"/>
              </w:rPr>
              <w:t>v</w:t>
            </w:r>
            <w:r w:rsidRPr="00756DCE">
              <w:rPr>
                <w:rFonts w:ascii="Arial" w:hAnsi="Arial" w:cs="Arial"/>
                <w:w w:val="101"/>
              </w:rPr>
              <w:t xml:space="preserve">ého </w:t>
            </w:r>
            <w:r w:rsidRPr="00756DCE">
              <w:rPr>
                <w:rFonts w:ascii="Arial" w:hAnsi="Arial" w:cs="Arial"/>
                <w:spacing w:val="-6"/>
                <w:w w:val="108"/>
              </w:rPr>
              <w:t>b</w:t>
            </w:r>
            <w:r>
              <w:rPr>
                <w:rFonts w:ascii="Arial" w:hAnsi="Arial" w:cs="Arial"/>
                <w:w w:val="105"/>
              </w:rPr>
              <w:t>ydliště</w:t>
            </w:r>
            <w:r w:rsidRPr="00756DCE">
              <w:rPr>
                <w:rFonts w:ascii="Arial" w:hAnsi="Arial" w:cs="Arial"/>
                <w:w w:val="105"/>
              </w:rPr>
              <w:t>,</w:t>
            </w:r>
            <w:r w:rsidRPr="00756DCE">
              <w:rPr>
                <w:rFonts w:ascii="Arial" w:hAnsi="Arial" w:cs="Arial"/>
                <w:spacing w:val="18"/>
              </w:rPr>
              <w:t xml:space="preserve"> </w:t>
            </w:r>
            <w:r w:rsidRPr="00756DCE">
              <w:rPr>
                <w:rFonts w:ascii="Arial" w:hAnsi="Arial" w:cs="Arial"/>
              </w:rPr>
              <w:t>v</w:t>
            </w:r>
            <w:r w:rsidRPr="00756DCE">
              <w:rPr>
                <w:rFonts w:ascii="Arial" w:hAnsi="Arial" w:cs="Arial"/>
                <w:spacing w:val="20"/>
              </w:rPr>
              <w:t xml:space="preserve"> </w:t>
            </w:r>
            <w:r w:rsidRPr="00756DCE">
              <w:rPr>
                <w:rFonts w:ascii="Arial" w:hAnsi="Arial" w:cs="Arial"/>
              </w:rPr>
              <w:t>republice,</w:t>
            </w:r>
            <w:r w:rsidRPr="00756DCE">
              <w:rPr>
                <w:rFonts w:ascii="Arial" w:hAnsi="Arial" w:cs="Arial"/>
                <w:spacing w:val="44"/>
              </w:rPr>
              <w:t xml:space="preserve"> </w:t>
            </w:r>
            <w:r w:rsidRPr="00756DCE">
              <w:rPr>
                <w:rFonts w:ascii="Arial" w:hAnsi="Arial" w:cs="Arial"/>
                <w:w w:val="101"/>
              </w:rPr>
              <w:t>s</w:t>
            </w:r>
            <w:r w:rsidRPr="00756DCE">
              <w:rPr>
                <w:rFonts w:ascii="Arial" w:hAnsi="Arial" w:cs="Arial"/>
                <w:spacing w:val="-6"/>
                <w:w w:val="101"/>
              </w:rPr>
              <w:t>v</w:t>
            </w:r>
            <w:r>
              <w:rPr>
                <w:rFonts w:ascii="Arial" w:hAnsi="Arial" w:cs="Arial"/>
                <w:w w:val="111"/>
              </w:rPr>
              <w:t>ětě</w:t>
            </w: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Default="00756DCE" w:rsidP="00756DCE">
            <w:pPr>
              <w:widowControl w:val="0"/>
              <w:autoSpaceDE w:val="0"/>
              <w:autoSpaceDN w:val="0"/>
              <w:adjustRightInd w:val="0"/>
              <w:ind w:left="116"/>
              <w:rPr>
                <w:rFonts w:ascii="Arial" w:hAnsi="Arial" w:cs="Arial"/>
              </w:rPr>
            </w:pPr>
          </w:p>
          <w:p w:rsidR="00756DCE" w:rsidRPr="00756DCE" w:rsidRDefault="00756DCE" w:rsidP="00756DCE">
            <w:pPr>
              <w:widowControl w:val="0"/>
              <w:autoSpaceDE w:val="0"/>
              <w:autoSpaceDN w:val="0"/>
              <w:adjustRightInd w:val="0"/>
              <w:rPr>
                <w:rFonts w:ascii="Arial" w:hAnsi="Arial" w:cs="Arial"/>
              </w:rPr>
            </w:pPr>
            <w:r w:rsidRPr="00756DCE">
              <w:rPr>
                <w:rFonts w:ascii="Arial" w:hAnsi="Arial" w:cs="Arial"/>
              </w:rPr>
              <w:t xml:space="preserve">základní </w:t>
            </w:r>
            <w:r w:rsidRPr="00756DCE">
              <w:rPr>
                <w:rFonts w:ascii="Arial" w:hAnsi="Arial" w:cs="Arial"/>
                <w:spacing w:val="4"/>
              </w:rPr>
              <w:t xml:space="preserve"> </w:t>
            </w:r>
            <w:r>
              <w:rPr>
                <w:rFonts w:ascii="Arial" w:hAnsi="Arial" w:cs="Arial"/>
              </w:rPr>
              <w:t>dě</w:t>
            </w:r>
            <w:r w:rsidRPr="00756DCE">
              <w:rPr>
                <w:rFonts w:ascii="Arial" w:hAnsi="Arial" w:cs="Arial"/>
              </w:rPr>
              <w:t>lení</w:t>
            </w:r>
            <w:r w:rsidRPr="00756DCE">
              <w:rPr>
                <w:rFonts w:ascii="Arial" w:hAnsi="Arial" w:cs="Arial"/>
                <w:spacing w:val="28"/>
              </w:rPr>
              <w:t xml:space="preserve"> </w:t>
            </w:r>
            <w:r w:rsidRPr="00756DCE">
              <w:rPr>
                <w:rFonts w:ascii="Arial" w:hAnsi="Arial" w:cs="Arial"/>
                <w:w w:val="101"/>
              </w:rPr>
              <w:t>s</w:t>
            </w:r>
            <w:r w:rsidRPr="00756DCE">
              <w:rPr>
                <w:rFonts w:ascii="Arial" w:hAnsi="Arial" w:cs="Arial"/>
                <w:spacing w:val="-6"/>
                <w:w w:val="101"/>
              </w:rPr>
              <w:t>v</w:t>
            </w:r>
            <w:r>
              <w:rPr>
                <w:rFonts w:ascii="Arial" w:hAnsi="Arial" w:cs="Arial"/>
                <w:w w:val="111"/>
              </w:rPr>
              <w:t>ě</w:t>
            </w:r>
            <w:r w:rsidRPr="00756DCE">
              <w:rPr>
                <w:rFonts w:ascii="Arial" w:hAnsi="Arial" w:cs="Arial"/>
                <w:w w:val="111"/>
              </w:rPr>
              <w:t>ta</w:t>
            </w:r>
          </w:p>
          <w:p w:rsidR="00756DCE" w:rsidRPr="00756DCE" w:rsidRDefault="00756DCE" w:rsidP="00756DCE">
            <w:pPr>
              <w:widowControl w:val="0"/>
              <w:autoSpaceDE w:val="0"/>
              <w:autoSpaceDN w:val="0"/>
              <w:adjustRightInd w:val="0"/>
              <w:spacing w:before="64" w:line="251" w:lineRule="auto"/>
              <w:ind w:right="74"/>
              <w:rPr>
                <w:rFonts w:ascii="Arial" w:hAnsi="Arial" w:cs="Arial"/>
              </w:rPr>
            </w:pPr>
            <w:r w:rsidRPr="00756DCE">
              <w:rPr>
                <w:rFonts w:ascii="Arial" w:hAnsi="Arial" w:cs="Arial"/>
              </w:rPr>
              <w:t xml:space="preserve">hledání </w:t>
            </w:r>
            <w:r w:rsidRPr="00756DCE">
              <w:rPr>
                <w:rFonts w:ascii="Arial" w:hAnsi="Arial" w:cs="Arial"/>
                <w:spacing w:val="31"/>
              </w:rPr>
              <w:t xml:space="preserve"> </w:t>
            </w:r>
            <w:r>
              <w:rPr>
                <w:rFonts w:ascii="Arial" w:hAnsi="Arial" w:cs="Arial"/>
              </w:rPr>
              <w:t>rozdílů</w:t>
            </w:r>
            <w:r w:rsidRPr="00756DCE">
              <w:rPr>
                <w:rFonts w:ascii="Arial" w:hAnsi="Arial" w:cs="Arial"/>
              </w:rPr>
              <w:t xml:space="preserve"> </w:t>
            </w:r>
            <w:r w:rsidRPr="00756DCE">
              <w:rPr>
                <w:rFonts w:ascii="Arial" w:hAnsi="Arial" w:cs="Arial"/>
                <w:spacing w:val="31"/>
              </w:rPr>
              <w:t xml:space="preserve"> </w:t>
            </w:r>
            <w:r w:rsidRPr="00756DCE">
              <w:rPr>
                <w:rFonts w:ascii="Arial" w:hAnsi="Arial" w:cs="Arial"/>
              </w:rPr>
              <w:t xml:space="preserve">v </w:t>
            </w:r>
            <w:r w:rsidRPr="00756DCE">
              <w:rPr>
                <w:rFonts w:ascii="Arial" w:hAnsi="Arial" w:cs="Arial"/>
                <w:spacing w:val="18"/>
              </w:rPr>
              <w:t xml:space="preserve"> </w:t>
            </w:r>
            <w:r w:rsidRPr="00756DCE">
              <w:rPr>
                <w:rFonts w:ascii="Arial" w:hAnsi="Arial" w:cs="Arial"/>
                <w:spacing w:val="-6"/>
                <w:w w:val="106"/>
              </w:rPr>
              <w:t>c</w:t>
            </w:r>
            <w:r w:rsidRPr="00756DCE">
              <w:rPr>
                <w:rFonts w:ascii="Arial" w:hAnsi="Arial" w:cs="Arial"/>
                <w:w w:val="106"/>
              </w:rPr>
              <w:t xml:space="preserve">harakteristice </w:t>
            </w:r>
            <w:r w:rsidRPr="00756DCE">
              <w:rPr>
                <w:rFonts w:ascii="Arial" w:hAnsi="Arial" w:cs="Arial"/>
                <w:spacing w:val="14"/>
                <w:w w:val="106"/>
              </w:rPr>
              <w:t xml:space="preserve"> </w:t>
            </w:r>
            <w:r w:rsidRPr="00756DCE">
              <w:rPr>
                <w:rFonts w:ascii="Arial" w:hAnsi="Arial" w:cs="Arial"/>
              </w:rPr>
              <w:t>vys</w:t>
            </w:r>
            <w:r w:rsidRPr="00756DCE">
              <w:rPr>
                <w:rFonts w:ascii="Arial" w:hAnsi="Arial" w:cs="Arial"/>
                <w:spacing w:val="6"/>
              </w:rPr>
              <w:t>p</w:t>
            </w:r>
            <w:r>
              <w:rPr>
                <w:rFonts w:ascii="Arial" w:hAnsi="Arial" w:cs="Arial"/>
              </w:rPr>
              <w:t>ě</w:t>
            </w:r>
            <w:r w:rsidRPr="00756DCE">
              <w:rPr>
                <w:rFonts w:ascii="Arial" w:hAnsi="Arial" w:cs="Arial"/>
              </w:rPr>
              <w:t>lý</w:t>
            </w:r>
            <w:r w:rsidRPr="00756DCE">
              <w:rPr>
                <w:rFonts w:ascii="Arial" w:hAnsi="Arial" w:cs="Arial"/>
                <w:spacing w:val="-6"/>
              </w:rPr>
              <w:t>c</w:t>
            </w:r>
            <w:r w:rsidRPr="00756DCE">
              <w:rPr>
                <w:rFonts w:ascii="Arial" w:hAnsi="Arial" w:cs="Arial"/>
              </w:rPr>
              <w:t>h</w:t>
            </w:r>
            <w:r w:rsidRPr="00756DCE">
              <w:rPr>
                <w:rFonts w:ascii="Arial" w:hAnsi="Arial" w:cs="Arial"/>
                <w:spacing w:val="24"/>
              </w:rPr>
              <w:t xml:space="preserve"> </w:t>
            </w:r>
            <w:r w:rsidRPr="00756DCE">
              <w:rPr>
                <w:rFonts w:ascii="Arial" w:hAnsi="Arial" w:cs="Arial"/>
                <w:w w:val="109"/>
              </w:rPr>
              <w:t>a</w:t>
            </w:r>
            <w:r w:rsidRPr="00756DCE">
              <w:rPr>
                <w:rFonts w:ascii="Arial" w:hAnsi="Arial" w:cs="Arial"/>
                <w:spacing w:val="18"/>
              </w:rPr>
              <w:t xml:space="preserve"> </w:t>
            </w:r>
            <w:r w:rsidRPr="00756DCE">
              <w:rPr>
                <w:rFonts w:ascii="Arial" w:hAnsi="Arial" w:cs="Arial"/>
              </w:rPr>
              <w:t>zaost</w:t>
            </w:r>
            <w:r w:rsidRPr="00756DCE">
              <w:rPr>
                <w:rFonts w:ascii="Arial" w:hAnsi="Arial" w:cs="Arial"/>
                <w:spacing w:val="1"/>
              </w:rPr>
              <w:t>a</w:t>
            </w:r>
            <w:r w:rsidRPr="00756DCE">
              <w:rPr>
                <w:rFonts w:ascii="Arial" w:hAnsi="Arial" w:cs="Arial"/>
              </w:rPr>
              <w:t>lý</w:t>
            </w:r>
            <w:r w:rsidRPr="00756DCE">
              <w:rPr>
                <w:rFonts w:ascii="Arial" w:hAnsi="Arial" w:cs="Arial"/>
                <w:spacing w:val="-6"/>
              </w:rPr>
              <w:t>c</w:t>
            </w:r>
            <w:r w:rsidRPr="00756DCE">
              <w:rPr>
                <w:rFonts w:ascii="Arial" w:hAnsi="Arial" w:cs="Arial"/>
              </w:rPr>
              <w:t>h</w:t>
            </w:r>
            <w:r w:rsidRPr="00756DCE">
              <w:rPr>
                <w:rFonts w:ascii="Arial" w:hAnsi="Arial" w:cs="Arial"/>
                <w:spacing w:val="49"/>
              </w:rPr>
              <w:t xml:space="preserve"> </w:t>
            </w:r>
            <w:r w:rsidRPr="00756DCE">
              <w:rPr>
                <w:rFonts w:ascii="Arial" w:hAnsi="Arial" w:cs="Arial"/>
              </w:rPr>
              <w:t>regio</w:t>
            </w:r>
            <w:r w:rsidRPr="00756DCE">
              <w:rPr>
                <w:rFonts w:ascii="Arial" w:hAnsi="Arial" w:cs="Arial"/>
                <w:spacing w:val="-6"/>
                <w:w w:val="108"/>
              </w:rPr>
              <w:t>n</w:t>
            </w:r>
            <w:r>
              <w:rPr>
                <w:rFonts w:ascii="Arial" w:hAnsi="Arial" w:cs="Arial"/>
                <w:w w:val="108"/>
              </w:rPr>
              <w:t>ů</w:t>
            </w:r>
          </w:p>
          <w:p w:rsidR="00756DCE" w:rsidRPr="00756DCE" w:rsidRDefault="00756DCE" w:rsidP="00756DCE">
            <w:pPr>
              <w:widowControl w:val="0"/>
              <w:autoSpaceDE w:val="0"/>
              <w:autoSpaceDN w:val="0"/>
              <w:adjustRightInd w:val="0"/>
              <w:spacing w:before="9" w:line="280" w:lineRule="exact"/>
              <w:rPr>
                <w:rFonts w:ascii="Arial" w:hAnsi="Arial" w:cs="Arial"/>
              </w:rPr>
            </w:pPr>
          </w:p>
          <w:p w:rsidR="00756DCE" w:rsidRDefault="00756DCE" w:rsidP="00756DCE">
            <w:pPr>
              <w:rPr>
                <w:rFonts w:ascii="Arial" w:hAnsi="Arial" w:cs="Arial"/>
                <w:sz w:val="24"/>
                <w:szCs w:val="24"/>
              </w:rPr>
            </w:pPr>
            <w:r w:rsidRPr="00756DCE">
              <w:rPr>
                <w:rFonts w:ascii="Arial" w:hAnsi="Arial" w:cs="Arial"/>
              </w:rPr>
              <w:t>preze</w:t>
            </w:r>
            <w:r w:rsidRPr="00756DCE">
              <w:rPr>
                <w:rFonts w:ascii="Arial" w:hAnsi="Arial" w:cs="Arial"/>
                <w:spacing w:val="-6"/>
              </w:rPr>
              <w:t>n</w:t>
            </w:r>
            <w:r w:rsidRPr="00756DCE">
              <w:rPr>
                <w:rFonts w:ascii="Arial" w:hAnsi="Arial" w:cs="Arial"/>
              </w:rPr>
              <w:t xml:space="preserve">tace </w:t>
            </w:r>
            <w:r w:rsidRPr="00756DCE">
              <w:rPr>
                <w:rFonts w:ascii="Arial" w:hAnsi="Arial" w:cs="Arial"/>
                <w:spacing w:val="9"/>
              </w:rPr>
              <w:t xml:space="preserve"> </w:t>
            </w:r>
            <w:r w:rsidRPr="00756DCE">
              <w:rPr>
                <w:rFonts w:ascii="Arial" w:hAnsi="Arial" w:cs="Arial"/>
              </w:rPr>
              <w:t>a</w:t>
            </w:r>
            <w:r w:rsidRPr="00756DCE">
              <w:rPr>
                <w:rFonts w:ascii="Arial" w:hAnsi="Arial" w:cs="Arial"/>
                <w:spacing w:val="28"/>
              </w:rPr>
              <w:t xml:space="preserve"> </w:t>
            </w:r>
            <w:r w:rsidRPr="00756DCE">
              <w:rPr>
                <w:rFonts w:ascii="Arial" w:hAnsi="Arial" w:cs="Arial"/>
                <w:spacing w:val="-6"/>
                <w:w w:val="106"/>
              </w:rPr>
              <w:t>c</w:t>
            </w:r>
            <w:r w:rsidRPr="00756DCE">
              <w:rPr>
                <w:rFonts w:ascii="Arial" w:hAnsi="Arial" w:cs="Arial"/>
                <w:w w:val="106"/>
              </w:rPr>
              <w:t>harakteristi</w:t>
            </w:r>
            <w:r w:rsidRPr="00756DCE">
              <w:rPr>
                <w:rFonts w:ascii="Arial" w:hAnsi="Arial" w:cs="Arial"/>
                <w:spacing w:val="-5"/>
                <w:w w:val="106"/>
              </w:rPr>
              <w:t>k</w:t>
            </w:r>
            <w:r w:rsidRPr="00756DCE">
              <w:rPr>
                <w:rFonts w:ascii="Arial" w:hAnsi="Arial" w:cs="Arial"/>
                <w:w w:val="106"/>
              </w:rPr>
              <w:t>a</w:t>
            </w:r>
            <w:r w:rsidRPr="00756DCE">
              <w:rPr>
                <w:rFonts w:ascii="Arial" w:hAnsi="Arial" w:cs="Arial"/>
                <w:spacing w:val="23"/>
                <w:w w:val="106"/>
              </w:rPr>
              <w:t xml:space="preserve"> </w:t>
            </w:r>
            <w:r w:rsidRPr="00756DCE">
              <w:rPr>
                <w:rFonts w:ascii="Arial" w:hAnsi="Arial" w:cs="Arial"/>
              </w:rPr>
              <w:t>da</w:t>
            </w:r>
            <w:r w:rsidRPr="00756DCE">
              <w:rPr>
                <w:rFonts w:ascii="Arial" w:hAnsi="Arial" w:cs="Arial"/>
                <w:spacing w:val="-6"/>
              </w:rPr>
              <w:t>n</w:t>
            </w:r>
            <w:r w:rsidRPr="00756DCE">
              <w:rPr>
                <w:rFonts w:ascii="Arial" w:hAnsi="Arial" w:cs="Arial"/>
              </w:rPr>
              <w:t>ý</w:t>
            </w:r>
            <w:r w:rsidRPr="00756DCE">
              <w:rPr>
                <w:rFonts w:ascii="Arial" w:hAnsi="Arial" w:cs="Arial"/>
                <w:spacing w:val="-6"/>
              </w:rPr>
              <w:t>c</w:t>
            </w:r>
            <w:r w:rsidRPr="00756DCE">
              <w:rPr>
                <w:rFonts w:ascii="Arial" w:hAnsi="Arial" w:cs="Arial"/>
              </w:rPr>
              <w:t xml:space="preserve">h </w:t>
            </w:r>
            <w:r w:rsidRPr="00756DCE">
              <w:rPr>
                <w:rFonts w:ascii="Arial" w:hAnsi="Arial" w:cs="Arial"/>
                <w:spacing w:val="13"/>
              </w:rPr>
              <w:t xml:space="preserve"> </w:t>
            </w:r>
            <w:r>
              <w:rPr>
                <w:rFonts w:ascii="Arial" w:hAnsi="Arial" w:cs="Arial"/>
              </w:rPr>
              <w:t>č</w:t>
            </w:r>
            <w:r w:rsidRPr="00756DCE">
              <w:rPr>
                <w:rFonts w:ascii="Arial" w:hAnsi="Arial" w:cs="Arial"/>
              </w:rPr>
              <w:t>ástí</w:t>
            </w:r>
            <w:r w:rsidRPr="00756DCE">
              <w:rPr>
                <w:rFonts w:ascii="Arial" w:hAnsi="Arial" w:cs="Arial"/>
                <w:spacing w:val="22"/>
              </w:rPr>
              <w:t xml:space="preserve"> </w:t>
            </w:r>
            <w:r w:rsidRPr="00756DCE">
              <w:rPr>
                <w:rFonts w:ascii="Arial" w:hAnsi="Arial" w:cs="Arial"/>
                <w:w w:val="101"/>
              </w:rPr>
              <w:t>s</w:t>
            </w:r>
            <w:r w:rsidRPr="00756DCE">
              <w:rPr>
                <w:rFonts w:ascii="Arial" w:hAnsi="Arial" w:cs="Arial"/>
                <w:spacing w:val="-6"/>
                <w:w w:val="101"/>
              </w:rPr>
              <w:t>v</w:t>
            </w:r>
            <w:r>
              <w:rPr>
                <w:rFonts w:ascii="Arial" w:hAnsi="Arial" w:cs="Arial"/>
                <w:w w:val="111"/>
              </w:rPr>
              <w:t>ě</w:t>
            </w:r>
            <w:r w:rsidRPr="00756DCE">
              <w:rPr>
                <w:rFonts w:ascii="Arial" w:hAnsi="Arial" w:cs="Arial"/>
                <w:w w:val="111"/>
              </w:rPr>
              <w:t>ta</w:t>
            </w:r>
          </w:p>
        </w:tc>
        <w:tc>
          <w:tcPr>
            <w:tcW w:w="2835" w:type="dxa"/>
          </w:tcPr>
          <w:p w:rsidR="00756DCE" w:rsidRDefault="00756DCE">
            <w:pPr>
              <w:rPr>
                <w:rFonts w:ascii="Arial" w:hAnsi="Arial" w:cs="Arial"/>
                <w:sz w:val="24"/>
                <w:szCs w:val="24"/>
              </w:rPr>
            </w:pPr>
          </w:p>
          <w:p w:rsidR="00756DCE" w:rsidRDefault="00756DCE">
            <w:pPr>
              <w:rPr>
                <w:rFonts w:ascii="Arial" w:hAnsi="Arial" w:cs="Arial"/>
                <w:sz w:val="24"/>
                <w:szCs w:val="24"/>
              </w:rPr>
            </w:pPr>
          </w:p>
          <w:p w:rsidR="00756DCE" w:rsidRPr="00756DCE" w:rsidRDefault="00756DCE">
            <w:pPr>
              <w:rPr>
                <w:rFonts w:ascii="Arial" w:hAnsi="Arial" w:cs="Arial"/>
              </w:rPr>
            </w:pPr>
            <w:r w:rsidRPr="00756DCE">
              <w:rPr>
                <w:rFonts w:ascii="Arial" w:hAnsi="Arial" w:cs="Arial"/>
              </w:rPr>
              <w:t>Zeměpis</w:t>
            </w:r>
          </w:p>
          <w:p w:rsidR="00756DCE" w:rsidRDefault="00756DCE">
            <w:pPr>
              <w:rPr>
                <w:rFonts w:ascii="Arial" w:hAnsi="Arial" w:cs="Arial"/>
                <w:sz w:val="24"/>
                <w:szCs w:val="24"/>
              </w:rPr>
            </w:pPr>
          </w:p>
          <w:p w:rsidR="00756DCE" w:rsidRPr="00756DCE" w:rsidRDefault="00756DCE">
            <w:pPr>
              <w:rPr>
                <w:rFonts w:ascii="Arial" w:hAnsi="Arial" w:cs="Arial"/>
              </w:rPr>
            </w:pPr>
            <w:r w:rsidRPr="00756DCE">
              <w:rPr>
                <w:rFonts w:ascii="Arial" w:hAnsi="Arial" w:cs="Arial"/>
              </w:rPr>
              <w:t>Přírodopis</w:t>
            </w:r>
          </w:p>
        </w:tc>
        <w:tc>
          <w:tcPr>
            <w:tcW w:w="2899" w:type="dxa"/>
          </w:tcPr>
          <w:p w:rsidR="00756DCE" w:rsidRDefault="00756DCE">
            <w:pPr>
              <w:rPr>
                <w:rFonts w:ascii="Arial" w:hAnsi="Arial" w:cs="Arial"/>
                <w:sz w:val="24"/>
                <w:szCs w:val="24"/>
              </w:rPr>
            </w:pPr>
          </w:p>
          <w:p w:rsidR="00756DCE" w:rsidRPr="00756DCE" w:rsidRDefault="005E153F">
            <w:pPr>
              <w:rPr>
                <w:rFonts w:ascii="Arial" w:hAnsi="Arial" w:cs="Arial"/>
              </w:rPr>
            </w:pPr>
            <w:r>
              <w:rPr>
                <w:rFonts w:ascii="Arial" w:hAnsi="Arial" w:cs="Arial"/>
                <w:sz w:val="24"/>
                <w:szCs w:val="24"/>
              </w:rPr>
              <w:t>VMEGS</w:t>
            </w:r>
          </w:p>
          <w:p w:rsidR="00756DCE" w:rsidRPr="00756DCE" w:rsidRDefault="00756DCE">
            <w:pPr>
              <w:rPr>
                <w:rFonts w:ascii="Arial" w:hAnsi="Arial" w:cs="Arial"/>
              </w:rPr>
            </w:pPr>
          </w:p>
          <w:p w:rsidR="00756DCE" w:rsidRDefault="005E153F">
            <w:pPr>
              <w:rPr>
                <w:rFonts w:ascii="Arial" w:hAnsi="Arial" w:cs="Arial"/>
              </w:rPr>
            </w:pPr>
            <w:r>
              <w:rPr>
                <w:rFonts w:ascii="Arial" w:hAnsi="Arial" w:cs="Arial"/>
              </w:rPr>
              <w:t>MKV</w:t>
            </w:r>
          </w:p>
          <w:p w:rsidR="005E153F" w:rsidRPr="00756DCE" w:rsidRDefault="005E153F">
            <w:pPr>
              <w:rPr>
                <w:rFonts w:ascii="Arial" w:hAnsi="Arial" w:cs="Arial"/>
              </w:rPr>
            </w:pPr>
          </w:p>
          <w:p w:rsidR="00756DCE" w:rsidRPr="00756DCE" w:rsidRDefault="00C20047">
            <w:pPr>
              <w:rPr>
                <w:rFonts w:ascii="Arial" w:hAnsi="Arial" w:cs="Arial"/>
              </w:rPr>
            </w:pPr>
            <w:r>
              <w:rPr>
                <w:rFonts w:ascii="Arial" w:hAnsi="Arial" w:cs="Arial"/>
              </w:rPr>
              <w:t>M</w:t>
            </w:r>
            <w:r w:rsidR="005E153F">
              <w:rPr>
                <w:rFonts w:ascii="Arial" w:hAnsi="Arial" w:cs="Arial"/>
              </w:rPr>
              <w:t>V</w:t>
            </w:r>
          </w:p>
          <w:p w:rsidR="00756DCE" w:rsidRPr="00756DCE" w:rsidRDefault="00756DCE">
            <w:pPr>
              <w:rPr>
                <w:rFonts w:ascii="Arial" w:hAnsi="Arial" w:cs="Arial"/>
              </w:rPr>
            </w:pPr>
          </w:p>
          <w:p w:rsidR="00756DCE" w:rsidRDefault="005E153F">
            <w:pPr>
              <w:rPr>
                <w:rFonts w:ascii="Arial" w:hAnsi="Arial" w:cs="Arial"/>
                <w:sz w:val="24"/>
                <w:szCs w:val="24"/>
              </w:rPr>
            </w:pPr>
            <w:r>
              <w:rPr>
                <w:rFonts w:ascii="Arial" w:hAnsi="Arial" w:cs="Arial"/>
              </w:rPr>
              <w:t>VDO</w:t>
            </w:r>
          </w:p>
        </w:tc>
      </w:tr>
    </w:tbl>
    <w:p w:rsidR="003D0707" w:rsidRDefault="003D0707">
      <w:pPr>
        <w:rPr>
          <w:rFonts w:ascii="Arial" w:hAnsi="Arial" w:cs="Arial"/>
          <w:sz w:val="24"/>
          <w:szCs w:val="24"/>
        </w:rPr>
      </w:pPr>
    </w:p>
    <w:p w:rsidR="00C20047" w:rsidRPr="001C34F2" w:rsidRDefault="00C20047" w:rsidP="00C20047">
      <w:pPr>
        <w:rPr>
          <w:rFonts w:ascii="Arial" w:hAnsi="Arial" w:cs="Arial"/>
          <w:sz w:val="40"/>
          <w:szCs w:val="40"/>
        </w:rPr>
      </w:pPr>
      <w:r w:rsidRPr="001C34F2">
        <w:rPr>
          <w:rFonts w:ascii="Arial" w:hAnsi="Arial" w:cs="Arial"/>
          <w:sz w:val="40"/>
          <w:szCs w:val="40"/>
        </w:rPr>
        <w:t xml:space="preserve">Vzdělávací oblast: </w:t>
      </w:r>
      <w:r w:rsidRPr="001C34F2">
        <w:rPr>
          <w:rFonts w:ascii="Arial" w:hAnsi="Arial" w:cs="Arial"/>
          <w:b/>
          <w:sz w:val="40"/>
          <w:szCs w:val="40"/>
        </w:rPr>
        <w:t>Člověk a zdraví</w:t>
      </w:r>
    </w:p>
    <w:p w:rsidR="00C20047" w:rsidRPr="001C34F2" w:rsidRDefault="00C20047" w:rsidP="00C20047">
      <w:pPr>
        <w:rPr>
          <w:rFonts w:ascii="Arial" w:hAnsi="Arial" w:cs="Arial"/>
          <w:b/>
          <w:sz w:val="36"/>
          <w:szCs w:val="36"/>
        </w:rPr>
      </w:pPr>
      <w:r w:rsidRPr="001C34F2">
        <w:rPr>
          <w:rFonts w:ascii="Arial" w:hAnsi="Arial" w:cs="Arial"/>
          <w:sz w:val="36"/>
          <w:szCs w:val="36"/>
        </w:rPr>
        <w:t xml:space="preserve">Vzdělávací předmět: </w:t>
      </w:r>
      <w:r>
        <w:rPr>
          <w:rFonts w:ascii="Arial" w:hAnsi="Arial" w:cs="Arial"/>
          <w:b/>
          <w:sz w:val="36"/>
          <w:szCs w:val="36"/>
        </w:rPr>
        <w:t>Sportovní hry</w:t>
      </w:r>
    </w:p>
    <w:p w:rsidR="00C20047" w:rsidRDefault="00C20047" w:rsidP="00C20047">
      <w:pPr>
        <w:rPr>
          <w:rFonts w:ascii="Arial" w:hAnsi="Arial" w:cs="Arial"/>
          <w:b/>
          <w:sz w:val="24"/>
          <w:szCs w:val="24"/>
        </w:rPr>
      </w:pPr>
    </w:p>
    <w:p w:rsidR="00C20047" w:rsidRDefault="00C20047" w:rsidP="00C20047">
      <w:pPr>
        <w:rPr>
          <w:rFonts w:ascii="Arial" w:hAnsi="Arial" w:cs="Arial"/>
          <w:b/>
          <w:sz w:val="24"/>
          <w:szCs w:val="24"/>
        </w:rPr>
      </w:pPr>
    </w:p>
    <w:p w:rsidR="00C20047" w:rsidRDefault="00C20047" w:rsidP="00C20047">
      <w:pPr>
        <w:rPr>
          <w:rFonts w:ascii="Arial" w:hAnsi="Arial" w:cs="Arial"/>
          <w:sz w:val="24"/>
          <w:szCs w:val="24"/>
        </w:rPr>
      </w:pPr>
      <w:r w:rsidRPr="001C34F2">
        <w:rPr>
          <w:rFonts w:ascii="Arial" w:hAnsi="Arial" w:cs="Arial"/>
          <w:sz w:val="24"/>
          <w:szCs w:val="24"/>
        </w:rPr>
        <w:t>Ch</w:t>
      </w:r>
      <w:r>
        <w:rPr>
          <w:rFonts w:ascii="Arial" w:hAnsi="Arial" w:cs="Arial"/>
          <w:sz w:val="24"/>
          <w:szCs w:val="24"/>
        </w:rPr>
        <w:t>arakteristika předmětu:</w:t>
      </w:r>
    </w:p>
    <w:p w:rsidR="00C20047" w:rsidRPr="001C34F2" w:rsidRDefault="00C20047" w:rsidP="00C20047">
      <w:pPr>
        <w:rPr>
          <w:rFonts w:ascii="Arial" w:hAnsi="Arial" w:cs="Arial"/>
          <w:sz w:val="24"/>
          <w:szCs w:val="24"/>
        </w:rPr>
      </w:pPr>
    </w:p>
    <w:p w:rsidR="00C20047" w:rsidRPr="009747AE" w:rsidRDefault="00C20047" w:rsidP="00C20047">
      <w:pPr>
        <w:rPr>
          <w:rFonts w:ascii="Arial" w:hAnsi="Arial" w:cs="Arial"/>
          <w:sz w:val="24"/>
          <w:szCs w:val="24"/>
        </w:rPr>
      </w:pPr>
      <w:r w:rsidRPr="009747AE">
        <w:rPr>
          <w:rFonts w:ascii="Arial" w:hAnsi="Arial" w:cs="Arial"/>
          <w:sz w:val="24"/>
          <w:szCs w:val="24"/>
        </w:rPr>
        <w:t>Vzdělávání je zaměřeno na rozvoj pohybových schopností a dovedností, zdravý rozvoj tělesné zdatnosti a výkonnosti, získávání informací o pohybových činnostech, regeneraci jednostranně zaměřené zátěže působené pobytem ve škole a její kompenzaci, navození duševní a sociální pohody, bezpečnost při pohybových činnostech, poznávání nejdůležitější hodnoty – zdraví. Pohybové vzdělání postupuje od spontánní pohybové činnosti žáků k činnosti řízené, jejímž smyslem je schopnost samostatně ohodnotit úroveň své zdatnosti a řadit do denního režimu pohybové činnosti pro uspokojování vlastních pohybových potřeb a zájmů.</w:t>
      </w:r>
    </w:p>
    <w:p w:rsidR="00C20047" w:rsidRDefault="00C20047" w:rsidP="00C20047">
      <w:pPr>
        <w:rPr>
          <w:rFonts w:ascii="Arial" w:hAnsi="Arial" w:cs="Arial"/>
          <w:sz w:val="24"/>
        </w:rPr>
      </w:pPr>
      <w:r>
        <w:rPr>
          <w:rFonts w:ascii="Arial" w:hAnsi="Arial" w:cs="Arial"/>
          <w:sz w:val="24"/>
        </w:rPr>
        <w:t>Základním cílem Tv</w:t>
      </w:r>
      <w:r w:rsidRPr="009747AE">
        <w:rPr>
          <w:rFonts w:ascii="Arial" w:hAnsi="Arial" w:cs="Arial"/>
          <w:sz w:val="24"/>
        </w:rPr>
        <w:t xml:space="preserve"> není vychovávat výkonné sportovce, ale co největší počet žáků přivést k radosti ze sportování.</w:t>
      </w:r>
      <w:r>
        <w:rPr>
          <w:rFonts w:ascii="Arial" w:hAnsi="Arial" w:cs="Arial"/>
          <w:sz w:val="24"/>
        </w:rPr>
        <w:t xml:space="preserve"> Předmět je volitelný a je vyučován jednu hodinu týdně. </w:t>
      </w: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tbl>
      <w:tblPr>
        <w:tblStyle w:val="Mkatabulky"/>
        <w:tblW w:w="0" w:type="auto"/>
        <w:tblLook w:val="04A0" w:firstRow="1" w:lastRow="0" w:firstColumn="1" w:lastColumn="0" w:noHBand="0" w:noVBand="1"/>
      </w:tblPr>
      <w:tblGrid>
        <w:gridCol w:w="6890"/>
        <w:gridCol w:w="6890"/>
      </w:tblGrid>
      <w:tr w:rsidR="00C20047" w:rsidRPr="00C20047" w:rsidTr="00C20047">
        <w:tc>
          <w:tcPr>
            <w:tcW w:w="6890" w:type="dxa"/>
          </w:tcPr>
          <w:p w:rsidR="00C20047" w:rsidRPr="00C20047" w:rsidRDefault="00C20047">
            <w:pPr>
              <w:rPr>
                <w:rFonts w:ascii="Arial" w:hAnsi="Arial" w:cs="Arial"/>
                <w:b/>
                <w:sz w:val="24"/>
                <w:szCs w:val="24"/>
              </w:rPr>
            </w:pPr>
            <w:r w:rsidRPr="00C20047">
              <w:rPr>
                <w:rFonts w:ascii="Arial" w:hAnsi="Arial" w:cs="Arial"/>
                <w:b/>
                <w:sz w:val="24"/>
                <w:szCs w:val="24"/>
              </w:rPr>
              <w:t>Očekávané výstupy</w:t>
            </w:r>
          </w:p>
        </w:tc>
        <w:tc>
          <w:tcPr>
            <w:tcW w:w="6890" w:type="dxa"/>
          </w:tcPr>
          <w:p w:rsidR="00C20047" w:rsidRPr="00C20047" w:rsidRDefault="00C20047">
            <w:pPr>
              <w:rPr>
                <w:rFonts w:ascii="Arial" w:hAnsi="Arial" w:cs="Arial"/>
                <w:b/>
                <w:sz w:val="24"/>
                <w:szCs w:val="24"/>
              </w:rPr>
            </w:pPr>
            <w:r w:rsidRPr="00C20047">
              <w:rPr>
                <w:rFonts w:ascii="Arial" w:hAnsi="Arial" w:cs="Arial"/>
                <w:b/>
                <w:sz w:val="24"/>
                <w:szCs w:val="24"/>
              </w:rPr>
              <w:t>Výchovně vzdělávací strategie předmětu</w:t>
            </w:r>
          </w:p>
        </w:tc>
      </w:tr>
      <w:tr w:rsidR="00C20047" w:rsidTr="00C20047">
        <w:tc>
          <w:tcPr>
            <w:tcW w:w="6890" w:type="dxa"/>
          </w:tcPr>
          <w:p w:rsidR="00C20047" w:rsidRDefault="00C20047">
            <w:pPr>
              <w:rPr>
                <w:rFonts w:ascii="Arial" w:hAnsi="Arial" w:cs="Arial"/>
                <w:sz w:val="24"/>
                <w:szCs w:val="24"/>
              </w:rPr>
            </w:pPr>
          </w:p>
          <w:p w:rsidR="00C20047" w:rsidRPr="00C20047" w:rsidRDefault="00C20047" w:rsidP="00C20047">
            <w:pPr>
              <w:pStyle w:val="Standard"/>
              <w:widowControl w:val="0"/>
              <w:spacing w:line="256" w:lineRule="exact"/>
              <w:rPr>
                <w:rFonts w:ascii="Arial" w:hAnsi="Arial" w:cs="Arial"/>
                <w:w w:val="102"/>
                <w:sz w:val="24"/>
                <w:szCs w:val="24"/>
              </w:rPr>
            </w:pPr>
            <w:r w:rsidRPr="00C20047">
              <w:rPr>
                <w:rFonts w:ascii="Arial" w:hAnsi="Arial" w:cs="Arial"/>
                <w:w w:val="102"/>
                <w:sz w:val="24"/>
                <w:szCs w:val="24"/>
              </w:rPr>
              <w:t>Žák:</w:t>
            </w:r>
          </w:p>
          <w:p w:rsidR="00C20047" w:rsidRPr="00C20047" w:rsidRDefault="00C20047" w:rsidP="005F4DA7">
            <w:pPr>
              <w:pStyle w:val="Bezmezer"/>
              <w:numPr>
                <w:ilvl w:val="0"/>
                <w:numId w:val="342"/>
              </w:numPr>
              <w:suppressAutoHyphens/>
              <w:autoSpaceDN w:val="0"/>
              <w:rPr>
                <w:rFonts w:ascii="Arial" w:hAnsi="Arial" w:cs="Arial"/>
                <w:sz w:val="24"/>
                <w:szCs w:val="24"/>
              </w:rPr>
            </w:pPr>
            <w:r w:rsidRPr="00C20047">
              <w:rPr>
                <w:rFonts w:ascii="Arial" w:hAnsi="Arial" w:cs="Arial"/>
                <w:sz w:val="24"/>
                <w:szCs w:val="24"/>
              </w:rPr>
              <w:t xml:space="preserve"> Uvědomí si nutnost pohybových aktivit pro zdravý životní styl</w:t>
            </w:r>
          </w:p>
          <w:p w:rsidR="00C20047" w:rsidRPr="00C20047" w:rsidRDefault="00C20047" w:rsidP="005F4DA7">
            <w:pPr>
              <w:pStyle w:val="Bezmezer"/>
              <w:numPr>
                <w:ilvl w:val="0"/>
                <w:numId w:val="342"/>
              </w:numPr>
              <w:suppressAutoHyphens/>
              <w:autoSpaceDN w:val="0"/>
              <w:rPr>
                <w:rFonts w:ascii="Arial" w:hAnsi="Arial" w:cs="Arial"/>
                <w:sz w:val="24"/>
                <w:szCs w:val="24"/>
              </w:rPr>
            </w:pPr>
            <w:r w:rsidRPr="00C20047">
              <w:rPr>
                <w:rFonts w:ascii="Arial" w:hAnsi="Arial" w:cs="Arial"/>
                <w:sz w:val="24"/>
                <w:szCs w:val="24"/>
              </w:rPr>
              <w:t>Pochopí význam pohybových aktivit nejen z hlediska zdravotního, ale také z pohledu upevňování kolektivu, odpovědnosti vůči kolektivu, kamarádství</w:t>
            </w:r>
          </w:p>
          <w:p w:rsidR="00C20047" w:rsidRPr="00C20047" w:rsidRDefault="00C20047" w:rsidP="005F4DA7">
            <w:pPr>
              <w:pStyle w:val="Bezmezer"/>
              <w:numPr>
                <w:ilvl w:val="0"/>
                <w:numId w:val="342"/>
              </w:numPr>
              <w:suppressAutoHyphens/>
              <w:autoSpaceDN w:val="0"/>
              <w:rPr>
                <w:rFonts w:ascii="Arial" w:hAnsi="Arial" w:cs="Arial"/>
                <w:sz w:val="24"/>
                <w:szCs w:val="24"/>
              </w:rPr>
            </w:pPr>
            <w:r w:rsidRPr="00C20047">
              <w:rPr>
                <w:rFonts w:ascii="Arial" w:hAnsi="Arial" w:cs="Arial"/>
                <w:sz w:val="24"/>
                <w:szCs w:val="24"/>
              </w:rPr>
              <w:t>Naučí se základní herní činnosti v jednotlivých hrách, zvládne je na úrovni dané věkem, sportovního talentu, píle</w:t>
            </w:r>
          </w:p>
          <w:p w:rsidR="00C20047" w:rsidRPr="00C20047" w:rsidRDefault="00C20047" w:rsidP="005F4DA7">
            <w:pPr>
              <w:pStyle w:val="Bezmezer"/>
              <w:numPr>
                <w:ilvl w:val="0"/>
                <w:numId w:val="342"/>
              </w:numPr>
              <w:suppressAutoHyphens/>
              <w:autoSpaceDN w:val="0"/>
              <w:rPr>
                <w:rFonts w:ascii="Arial" w:hAnsi="Arial" w:cs="Arial"/>
                <w:sz w:val="24"/>
                <w:szCs w:val="24"/>
              </w:rPr>
            </w:pPr>
            <w:r w:rsidRPr="00C20047">
              <w:rPr>
                <w:rFonts w:ascii="Arial" w:hAnsi="Arial" w:cs="Arial"/>
                <w:sz w:val="24"/>
                <w:szCs w:val="24"/>
              </w:rPr>
              <w:t>Naučí se a zvládne základní pravidla hry na přiměřené úrovni dané především věkem</w:t>
            </w:r>
          </w:p>
          <w:p w:rsidR="00C20047" w:rsidRPr="00C20047" w:rsidRDefault="00C20047" w:rsidP="005F4DA7">
            <w:pPr>
              <w:pStyle w:val="Odstavecseseznamem"/>
              <w:numPr>
                <w:ilvl w:val="0"/>
                <w:numId w:val="342"/>
              </w:numPr>
              <w:rPr>
                <w:rFonts w:ascii="Arial" w:hAnsi="Arial" w:cs="Arial"/>
                <w:sz w:val="24"/>
                <w:szCs w:val="24"/>
              </w:rPr>
            </w:pPr>
            <w:r w:rsidRPr="00C20047">
              <w:rPr>
                <w:rFonts w:ascii="Arial" w:hAnsi="Arial" w:cs="Arial"/>
                <w:sz w:val="24"/>
                <w:szCs w:val="24"/>
              </w:rPr>
              <w:t>Pohybové aktivity se stanou důležitou složkou každodenního života</w:t>
            </w:r>
          </w:p>
          <w:p w:rsidR="00C20047" w:rsidRDefault="00C20047">
            <w:pPr>
              <w:rPr>
                <w:rFonts w:ascii="Arial" w:hAnsi="Arial" w:cs="Arial"/>
                <w:sz w:val="24"/>
                <w:szCs w:val="24"/>
              </w:rPr>
            </w:pPr>
          </w:p>
          <w:p w:rsidR="00C20047" w:rsidRDefault="00C20047">
            <w:pPr>
              <w:rPr>
                <w:rFonts w:ascii="Arial" w:hAnsi="Arial" w:cs="Arial"/>
                <w:sz w:val="24"/>
                <w:szCs w:val="24"/>
              </w:rPr>
            </w:pPr>
          </w:p>
        </w:tc>
        <w:tc>
          <w:tcPr>
            <w:tcW w:w="6890" w:type="dxa"/>
          </w:tcPr>
          <w:p w:rsidR="00C20047" w:rsidRDefault="00C20047">
            <w:pPr>
              <w:rPr>
                <w:rFonts w:ascii="Arial" w:hAnsi="Arial" w:cs="Arial"/>
                <w:sz w:val="24"/>
                <w:szCs w:val="24"/>
              </w:rPr>
            </w:pPr>
          </w:p>
          <w:p w:rsidR="00C20047" w:rsidRDefault="00C20047">
            <w:pPr>
              <w:rPr>
                <w:rFonts w:ascii="Arial" w:hAnsi="Arial" w:cs="Arial"/>
                <w:sz w:val="24"/>
                <w:szCs w:val="24"/>
              </w:rPr>
            </w:pPr>
          </w:p>
          <w:p w:rsidR="00C20047" w:rsidRPr="00C20047" w:rsidRDefault="00C20047" w:rsidP="005F4DA7">
            <w:pPr>
              <w:pStyle w:val="Bezmezer"/>
              <w:numPr>
                <w:ilvl w:val="0"/>
                <w:numId w:val="343"/>
              </w:numPr>
              <w:suppressAutoHyphens/>
              <w:autoSpaceDN w:val="0"/>
              <w:rPr>
                <w:rFonts w:ascii="Arial" w:hAnsi="Arial" w:cs="Arial"/>
                <w:sz w:val="24"/>
                <w:szCs w:val="24"/>
              </w:rPr>
            </w:pPr>
            <w:r w:rsidRPr="00C20047">
              <w:rPr>
                <w:rFonts w:ascii="Arial" w:hAnsi="Arial" w:cs="Arial"/>
                <w:sz w:val="24"/>
                <w:szCs w:val="24"/>
              </w:rPr>
              <w:t>P</w:t>
            </w:r>
            <w:r>
              <w:rPr>
                <w:rFonts w:ascii="Arial" w:hAnsi="Arial" w:cs="Arial"/>
                <w:sz w:val="24"/>
                <w:szCs w:val="24"/>
              </w:rPr>
              <w:t>řiblížit žákům základní charakte</w:t>
            </w:r>
            <w:r w:rsidRPr="00C20047">
              <w:rPr>
                <w:rFonts w:ascii="Arial" w:hAnsi="Arial" w:cs="Arial"/>
                <w:sz w:val="24"/>
                <w:szCs w:val="24"/>
              </w:rPr>
              <w:t>ristiku vybraných her</w:t>
            </w:r>
          </w:p>
          <w:p w:rsidR="00C20047" w:rsidRPr="00C20047" w:rsidRDefault="00C20047" w:rsidP="005F4DA7">
            <w:pPr>
              <w:pStyle w:val="Bezmezer"/>
              <w:numPr>
                <w:ilvl w:val="0"/>
                <w:numId w:val="343"/>
              </w:numPr>
              <w:suppressAutoHyphens/>
              <w:autoSpaceDN w:val="0"/>
              <w:rPr>
                <w:rFonts w:ascii="Arial" w:hAnsi="Arial" w:cs="Arial"/>
                <w:sz w:val="24"/>
                <w:szCs w:val="24"/>
              </w:rPr>
            </w:pPr>
            <w:r>
              <w:rPr>
                <w:rFonts w:ascii="Arial" w:hAnsi="Arial" w:cs="Arial"/>
                <w:sz w:val="24"/>
                <w:szCs w:val="24"/>
              </w:rPr>
              <w:t>S</w:t>
            </w:r>
            <w:r w:rsidRPr="00C20047">
              <w:rPr>
                <w:rFonts w:ascii="Arial" w:hAnsi="Arial" w:cs="Arial"/>
                <w:sz w:val="24"/>
                <w:szCs w:val="24"/>
              </w:rPr>
              <w:t>eznámit žáky s vynikajícími úspěchy, kterých dosáhli naši reprezentanti ve vybraných sportovních hrách</w:t>
            </w:r>
          </w:p>
          <w:p w:rsidR="00C20047" w:rsidRPr="00C20047" w:rsidRDefault="00C20047" w:rsidP="005F4DA7">
            <w:pPr>
              <w:pStyle w:val="Bezmezer"/>
              <w:numPr>
                <w:ilvl w:val="0"/>
                <w:numId w:val="343"/>
              </w:numPr>
              <w:suppressAutoHyphens/>
              <w:autoSpaceDN w:val="0"/>
              <w:rPr>
                <w:rFonts w:ascii="Arial" w:hAnsi="Arial" w:cs="Arial"/>
                <w:sz w:val="24"/>
                <w:szCs w:val="24"/>
              </w:rPr>
            </w:pPr>
            <w:r>
              <w:rPr>
                <w:rFonts w:ascii="Arial" w:hAnsi="Arial" w:cs="Arial"/>
                <w:sz w:val="24"/>
                <w:szCs w:val="24"/>
              </w:rPr>
              <w:t>N</w:t>
            </w:r>
            <w:r w:rsidRPr="00C20047">
              <w:rPr>
                <w:rFonts w:ascii="Arial" w:hAnsi="Arial" w:cs="Arial"/>
                <w:sz w:val="24"/>
                <w:szCs w:val="24"/>
              </w:rPr>
              <w:t>aučit žáky základní herní činnosti jednotlivce ve vybraných sportovních hrách přiměřené k věku žáků</w:t>
            </w:r>
          </w:p>
          <w:p w:rsidR="00C20047" w:rsidRPr="00C20047" w:rsidRDefault="00C20047" w:rsidP="005F4DA7">
            <w:pPr>
              <w:pStyle w:val="Bezmezer"/>
              <w:numPr>
                <w:ilvl w:val="0"/>
                <w:numId w:val="343"/>
              </w:numPr>
              <w:suppressAutoHyphens/>
              <w:autoSpaceDN w:val="0"/>
              <w:rPr>
                <w:rFonts w:ascii="Arial" w:hAnsi="Arial" w:cs="Arial"/>
                <w:sz w:val="24"/>
                <w:szCs w:val="24"/>
              </w:rPr>
            </w:pPr>
            <w:r>
              <w:rPr>
                <w:rFonts w:ascii="Arial" w:hAnsi="Arial" w:cs="Arial"/>
                <w:sz w:val="24"/>
                <w:szCs w:val="24"/>
              </w:rPr>
              <w:t>Naučit žáky zá</w:t>
            </w:r>
            <w:r w:rsidRPr="00C20047">
              <w:rPr>
                <w:rFonts w:ascii="Arial" w:hAnsi="Arial" w:cs="Arial"/>
                <w:sz w:val="24"/>
                <w:szCs w:val="24"/>
              </w:rPr>
              <w:t>kladní pravidla hry, vést žáky k tomu, aby dokázali samostatně řídit utkání jako rozhodčí</w:t>
            </w:r>
          </w:p>
          <w:p w:rsidR="00C20047" w:rsidRPr="00C20047" w:rsidRDefault="00C20047" w:rsidP="005F4DA7">
            <w:pPr>
              <w:pStyle w:val="Bezmezer"/>
              <w:numPr>
                <w:ilvl w:val="0"/>
                <w:numId w:val="343"/>
              </w:numPr>
              <w:suppressAutoHyphens/>
              <w:autoSpaceDN w:val="0"/>
              <w:rPr>
                <w:rFonts w:ascii="Arial" w:hAnsi="Arial" w:cs="Arial"/>
                <w:sz w:val="24"/>
                <w:szCs w:val="24"/>
              </w:rPr>
            </w:pPr>
            <w:r>
              <w:rPr>
                <w:rFonts w:ascii="Arial" w:hAnsi="Arial" w:cs="Arial"/>
                <w:sz w:val="24"/>
                <w:szCs w:val="24"/>
              </w:rPr>
              <w:t>V</w:t>
            </w:r>
            <w:r w:rsidRPr="00C20047">
              <w:rPr>
                <w:rFonts w:ascii="Arial" w:hAnsi="Arial" w:cs="Arial"/>
                <w:sz w:val="24"/>
                <w:szCs w:val="24"/>
              </w:rPr>
              <w:t>ést je k osobní a kolektivní odpovědnosti</w:t>
            </w:r>
          </w:p>
          <w:p w:rsidR="00C20047" w:rsidRPr="00C20047" w:rsidRDefault="00C20047" w:rsidP="005F4DA7">
            <w:pPr>
              <w:pStyle w:val="Odstavecseseznamem"/>
              <w:numPr>
                <w:ilvl w:val="0"/>
                <w:numId w:val="343"/>
              </w:numPr>
              <w:rPr>
                <w:rFonts w:ascii="Arial" w:hAnsi="Arial" w:cs="Arial"/>
                <w:sz w:val="24"/>
                <w:szCs w:val="24"/>
              </w:rPr>
            </w:pPr>
            <w:r>
              <w:rPr>
                <w:rFonts w:ascii="Arial" w:hAnsi="Arial" w:cs="Arial"/>
                <w:sz w:val="24"/>
                <w:szCs w:val="24"/>
              </w:rPr>
              <w:t>V</w:t>
            </w:r>
            <w:r w:rsidRPr="00C20047">
              <w:rPr>
                <w:rFonts w:ascii="Arial" w:hAnsi="Arial" w:cs="Arial"/>
                <w:sz w:val="24"/>
                <w:szCs w:val="24"/>
              </w:rPr>
              <w:t>ést je k tomu, aby vždy hráli fair – play, měli úctu k soupeři</w:t>
            </w:r>
          </w:p>
        </w:tc>
      </w:tr>
    </w:tbl>
    <w:p w:rsidR="003D0707" w:rsidRDefault="003D0707">
      <w:pPr>
        <w:rPr>
          <w:rFonts w:ascii="Arial" w:hAnsi="Arial" w:cs="Arial"/>
          <w:sz w:val="24"/>
          <w:szCs w:val="24"/>
        </w:rPr>
      </w:pPr>
    </w:p>
    <w:p w:rsidR="003D0707" w:rsidRDefault="003D0707">
      <w:pPr>
        <w:rPr>
          <w:rFonts w:ascii="Arial" w:hAnsi="Arial" w:cs="Arial"/>
          <w:sz w:val="24"/>
          <w:szCs w:val="24"/>
        </w:rPr>
      </w:pPr>
    </w:p>
    <w:tbl>
      <w:tblPr>
        <w:tblStyle w:val="Mkatabulky"/>
        <w:tblW w:w="0" w:type="auto"/>
        <w:tblLayout w:type="fixed"/>
        <w:tblLook w:val="04A0" w:firstRow="1" w:lastRow="0" w:firstColumn="1" w:lastColumn="0" w:noHBand="0" w:noVBand="1"/>
      </w:tblPr>
      <w:tblGrid>
        <w:gridCol w:w="4219"/>
        <w:gridCol w:w="3969"/>
        <w:gridCol w:w="2835"/>
        <w:gridCol w:w="2833"/>
      </w:tblGrid>
      <w:tr w:rsidR="00C20047" w:rsidTr="00C20047">
        <w:tc>
          <w:tcPr>
            <w:tcW w:w="13856" w:type="dxa"/>
            <w:gridSpan w:val="4"/>
          </w:tcPr>
          <w:p w:rsidR="00C20047" w:rsidRDefault="00C20047">
            <w:pPr>
              <w:rPr>
                <w:rFonts w:ascii="Arial" w:hAnsi="Arial" w:cs="Arial"/>
                <w:sz w:val="24"/>
                <w:szCs w:val="24"/>
              </w:rPr>
            </w:pPr>
          </w:p>
          <w:p w:rsidR="00C20047" w:rsidRPr="00C20047" w:rsidRDefault="00C20047" w:rsidP="00C20047">
            <w:pPr>
              <w:jc w:val="center"/>
              <w:rPr>
                <w:rFonts w:ascii="Arial" w:hAnsi="Arial" w:cs="Arial"/>
                <w:b/>
                <w:sz w:val="36"/>
                <w:szCs w:val="36"/>
              </w:rPr>
            </w:pPr>
            <w:r w:rsidRPr="00C20047">
              <w:rPr>
                <w:rFonts w:ascii="Arial" w:hAnsi="Arial" w:cs="Arial"/>
                <w:b/>
                <w:sz w:val="36"/>
                <w:szCs w:val="36"/>
              </w:rPr>
              <w:t>Sportovní hry</w:t>
            </w:r>
          </w:p>
        </w:tc>
      </w:tr>
      <w:tr w:rsidR="00C20047" w:rsidRPr="00C20047" w:rsidTr="00C20047">
        <w:tc>
          <w:tcPr>
            <w:tcW w:w="4219" w:type="dxa"/>
          </w:tcPr>
          <w:p w:rsidR="00C20047" w:rsidRPr="00C20047" w:rsidRDefault="00C20047">
            <w:pPr>
              <w:rPr>
                <w:rFonts w:ascii="Arial" w:hAnsi="Arial" w:cs="Arial"/>
                <w:b/>
              </w:rPr>
            </w:pPr>
            <w:r w:rsidRPr="00C20047">
              <w:rPr>
                <w:rFonts w:ascii="Arial" w:hAnsi="Arial" w:cs="Arial"/>
                <w:b/>
              </w:rPr>
              <w:t>Výstupy</w:t>
            </w:r>
          </w:p>
        </w:tc>
        <w:tc>
          <w:tcPr>
            <w:tcW w:w="3969" w:type="dxa"/>
          </w:tcPr>
          <w:p w:rsidR="00C20047" w:rsidRPr="00C20047" w:rsidRDefault="00C20047">
            <w:pPr>
              <w:rPr>
                <w:rFonts w:ascii="Arial" w:hAnsi="Arial" w:cs="Arial"/>
                <w:b/>
              </w:rPr>
            </w:pPr>
            <w:r w:rsidRPr="00C20047">
              <w:rPr>
                <w:rFonts w:ascii="Arial" w:hAnsi="Arial" w:cs="Arial"/>
                <w:b/>
              </w:rPr>
              <w:t>Učivo</w:t>
            </w:r>
          </w:p>
        </w:tc>
        <w:tc>
          <w:tcPr>
            <w:tcW w:w="2835" w:type="dxa"/>
          </w:tcPr>
          <w:p w:rsidR="00C20047" w:rsidRPr="00C20047" w:rsidRDefault="00C20047">
            <w:pPr>
              <w:rPr>
                <w:rFonts w:ascii="Arial" w:hAnsi="Arial" w:cs="Arial"/>
                <w:b/>
              </w:rPr>
            </w:pPr>
            <w:r w:rsidRPr="00C20047">
              <w:rPr>
                <w:rFonts w:ascii="Arial" w:hAnsi="Arial" w:cs="Arial"/>
                <w:b/>
              </w:rPr>
              <w:t>Mezipředmětové vztahy</w:t>
            </w:r>
          </w:p>
        </w:tc>
        <w:tc>
          <w:tcPr>
            <w:tcW w:w="2833" w:type="dxa"/>
          </w:tcPr>
          <w:p w:rsidR="00C20047" w:rsidRPr="00C20047" w:rsidRDefault="00C20047">
            <w:pPr>
              <w:rPr>
                <w:rFonts w:ascii="Arial" w:hAnsi="Arial" w:cs="Arial"/>
                <w:b/>
              </w:rPr>
            </w:pPr>
            <w:r w:rsidRPr="00C20047">
              <w:rPr>
                <w:rFonts w:ascii="Arial" w:hAnsi="Arial" w:cs="Arial"/>
                <w:b/>
              </w:rPr>
              <w:t>Průřezová témata</w:t>
            </w:r>
          </w:p>
        </w:tc>
      </w:tr>
      <w:tr w:rsidR="00C20047" w:rsidTr="00C20047">
        <w:tc>
          <w:tcPr>
            <w:tcW w:w="4219" w:type="dxa"/>
          </w:tcPr>
          <w:p w:rsidR="00C20047" w:rsidRDefault="00C20047">
            <w:pPr>
              <w:rPr>
                <w:rFonts w:ascii="Arial" w:hAnsi="Arial" w:cs="Arial"/>
                <w:sz w:val="24"/>
                <w:szCs w:val="24"/>
              </w:rPr>
            </w:pPr>
          </w:p>
          <w:p w:rsidR="00C20047" w:rsidRPr="00C20047" w:rsidRDefault="00C20047" w:rsidP="00C20047">
            <w:pPr>
              <w:pStyle w:val="Standard"/>
              <w:widowControl w:val="0"/>
              <w:spacing w:line="254" w:lineRule="exact"/>
              <w:ind w:right="3600"/>
              <w:jc w:val="both"/>
              <w:rPr>
                <w:rFonts w:ascii="Arial" w:hAnsi="Arial" w:cs="Arial"/>
                <w:w w:val="102"/>
                <w:sz w:val="20"/>
                <w:szCs w:val="20"/>
              </w:rPr>
            </w:pPr>
            <w:r>
              <w:rPr>
                <w:rFonts w:ascii="Arial" w:hAnsi="Arial" w:cs="Arial"/>
                <w:w w:val="102"/>
                <w:sz w:val="20"/>
                <w:szCs w:val="20"/>
              </w:rPr>
              <w:t>Žák:</w:t>
            </w:r>
          </w:p>
          <w:p w:rsidR="00C20047" w:rsidRPr="00C20047" w:rsidRDefault="00C20047" w:rsidP="00C20047">
            <w:pPr>
              <w:pStyle w:val="Standard"/>
              <w:widowControl w:val="0"/>
              <w:spacing w:line="254" w:lineRule="exact"/>
              <w:ind w:left="116" w:right="3600"/>
              <w:jc w:val="both"/>
              <w:rPr>
                <w:rFonts w:ascii="Arial" w:hAnsi="Arial" w:cs="Arial"/>
                <w:sz w:val="20"/>
                <w:szCs w:val="20"/>
              </w:rPr>
            </w:pPr>
          </w:p>
          <w:p w:rsidR="00C20047" w:rsidRPr="00C20047" w:rsidRDefault="00C20047" w:rsidP="005F4DA7">
            <w:pPr>
              <w:pStyle w:val="Standard"/>
              <w:widowControl w:val="0"/>
              <w:numPr>
                <w:ilvl w:val="0"/>
                <w:numId w:val="344"/>
              </w:numPr>
              <w:spacing w:line="247" w:lineRule="auto"/>
              <w:ind w:right="74"/>
              <w:rPr>
                <w:rFonts w:ascii="Arial" w:hAnsi="Arial" w:cs="Arial"/>
                <w:sz w:val="20"/>
                <w:szCs w:val="20"/>
              </w:rPr>
            </w:pPr>
            <w:r w:rsidRPr="00C20047">
              <w:rPr>
                <w:rFonts w:ascii="Arial" w:hAnsi="Arial" w:cs="Arial"/>
                <w:sz w:val="20"/>
                <w:szCs w:val="20"/>
              </w:rPr>
              <w:t>Chápe nutnost pohybových aktivit, pochopí základní pravidla a herní prvky dané hry</w:t>
            </w: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5F4DA7">
            <w:pPr>
              <w:pStyle w:val="Standard"/>
              <w:widowControl w:val="0"/>
              <w:numPr>
                <w:ilvl w:val="0"/>
                <w:numId w:val="344"/>
              </w:numPr>
              <w:spacing w:line="247" w:lineRule="auto"/>
              <w:ind w:right="74"/>
              <w:rPr>
                <w:rFonts w:ascii="Arial" w:hAnsi="Arial" w:cs="Arial"/>
                <w:sz w:val="20"/>
                <w:szCs w:val="20"/>
              </w:rPr>
            </w:pPr>
            <w:r w:rsidRPr="00C20047">
              <w:rPr>
                <w:rFonts w:ascii="Arial" w:hAnsi="Arial" w:cs="Arial"/>
                <w:sz w:val="20"/>
                <w:szCs w:val="20"/>
              </w:rPr>
              <w:t>Uvědomuje se rizika, vždy se řídí a plně respektuje pokyny učitele</w:t>
            </w: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right="74"/>
              <w:rPr>
                <w:rFonts w:ascii="Arial" w:hAnsi="Arial" w:cs="Arial"/>
                <w:sz w:val="20"/>
                <w:szCs w:val="20"/>
              </w:rPr>
            </w:pPr>
          </w:p>
          <w:p w:rsidR="00C20047" w:rsidRPr="00C20047" w:rsidRDefault="00C20047" w:rsidP="005F4DA7">
            <w:pPr>
              <w:pStyle w:val="Standard"/>
              <w:widowControl w:val="0"/>
              <w:numPr>
                <w:ilvl w:val="0"/>
                <w:numId w:val="344"/>
              </w:numPr>
              <w:spacing w:line="247" w:lineRule="auto"/>
              <w:ind w:right="74"/>
              <w:rPr>
                <w:rFonts w:ascii="Arial" w:hAnsi="Arial" w:cs="Arial"/>
                <w:sz w:val="20"/>
                <w:szCs w:val="20"/>
              </w:rPr>
            </w:pPr>
            <w:r w:rsidRPr="00C20047">
              <w:rPr>
                <w:rFonts w:ascii="Arial" w:hAnsi="Arial" w:cs="Arial"/>
                <w:sz w:val="20"/>
                <w:szCs w:val="20"/>
              </w:rPr>
              <w:t>Usiluje o zlepš</w:t>
            </w:r>
            <w:r>
              <w:rPr>
                <w:rFonts w:ascii="Arial" w:hAnsi="Arial" w:cs="Arial"/>
                <w:sz w:val="20"/>
                <w:szCs w:val="20"/>
              </w:rPr>
              <w:t>ení své tělesné zdatnosti, zdoko</w:t>
            </w:r>
            <w:r w:rsidRPr="00C20047">
              <w:rPr>
                <w:rFonts w:ascii="Arial" w:hAnsi="Arial" w:cs="Arial"/>
                <w:sz w:val="20"/>
                <w:szCs w:val="20"/>
              </w:rPr>
              <w:t>naluje se v jednotlivých herních činnostech</w:t>
            </w:r>
          </w:p>
          <w:p w:rsidR="00C20047" w:rsidRPr="00C20047" w:rsidRDefault="00C20047" w:rsidP="00C20047">
            <w:pPr>
              <w:pStyle w:val="Standard"/>
              <w:widowControl w:val="0"/>
              <w:spacing w:line="247" w:lineRule="auto"/>
              <w:ind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5F4DA7">
            <w:pPr>
              <w:pStyle w:val="Standard"/>
              <w:widowControl w:val="0"/>
              <w:numPr>
                <w:ilvl w:val="0"/>
                <w:numId w:val="344"/>
              </w:numPr>
              <w:spacing w:line="247" w:lineRule="auto"/>
              <w:ind w:right="74"/>
              <w:rPr>
                <w:rFonts w:ascii="Arial" w:hAnsi="Arial" w:cs="Arial"/>
                <w:sz w:val="20"/>
                <w:szCs w:val="20"/>
              </w:rPr>
            </w:pPr>
            <w:r w:rsidRPr="00C20047">
              <w:rPr>
                <w:rFonts w:ascii="Arial" w:hAnsi="Arial" w:cs="Arial"/>
                <w:sz w:val="20"/>
                <w:szCs w:val="20"/>
              </w:rPr>
              <w:t>Pochopí základní princip hry a její pravidla, výrazně se zaměří na slušnost hry a fair-play (nebezpečí zranění hokejkou v obličeji)</w:t>
            </w: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5F4DA7">
            <w:pPr>
              <w:pStyle w:val="Standard"/>
              <w:widowControl w:val="0"/>
              <w:numPr>
                <w:ilvl w:val="0"/>
                <w:numId w:val="344"/>
              </w:numPr>
              <w:spacing w:line="247" w:lineRule="auto"/>
              <w:ind w:right="74"/>
              <w:rPr>
                <w:rFonts w:ascii="Arial" w:hAnsi="Arial" w:cs="Arial"/>
                <w:sz w:val="20"/>
                <w:szCs w:val="20"/>
              </w:rPr>
            </w:pPr>
            <w:r w:rsidRPr="00C20047">
              <w:rPr>
                <w:rFonts w:ascii="Arial" w:hAnsi="Arial" w:cs="Arial"/>
                <w:sz w:val="20"/>
                <w:szCs w:val="20"/>
              </w:rPr>
              <w:t xml:space="preserve">Zdokonaluje se v základních herních dovednostech, usiluje o jejich postupné zlepšení  </w:t>
            </w: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C20047">
            <w:pPr>
              <w:pStyle w:val="Standard"/>
              <w:widowControl w:val="0"/>
              <w:spacing w:line="247" w:lineRule="auto"/>
              <w:ind w:left="116" w:right="74"/>
              <w:rPr>
                <w:rFonts w:ascii="Arial" w:hAnsi="Arial" w:cs="Arial"/>
                <w:sz w:val="20"/>
                <w:szCs w:val="20"/>
              </w:rPr>
            </w:pPr>
          </w:p>
          <w:p w:rsidR="00C20047" w:rsidRPr="00C20047" w:rsidRDefault="00C20047" w:rsidP="005F4DA7">
            <w:pPr>
              <w:pStyle w:val="Standard"/>
              <w:widowControl w:val="0"/>
              <w:numPr>
                <w:ilvl w:val="0"/>
                <w:numId w:val="344"/>
              </w:numPr>
              <w:spacing w:line="247" w:lineRule="auto"/>
              <w:ind w:right="74"/>
              <w:rPr>
                <w:rFonts w:ascii="Arial" w:hAnsi="Arial" w:cs="Arial"/>
                <w:sz w:val="20"/>
                <w:szCs w:val="20"/>
              </w:rPr>
            </w:pPr>
            <w:r w:rsidRPr="00C20047">
              <w:rPr>
                <w:rFonts w:ascii="Arial" w:hAnsi="Arial" w:cs="Arial"/>
                <w:sz w:val="20"/>
                <w:szCs w:val="20"/>
              </w:rPr>
              <w:t>Snaží se naučit a zvládnout přihrávku a zpracování (při</w:t>
            </w:r>
            <w:r>
              <w:rPr>
                <w:rFonts w:ascii="Arial" w:hAnsi="Arial" w:cs="Arial"/>
                <w:sz w:val="20"/>
                <w:szCs w:val="20"/>
              </w:rPr>
              <w:t xml:space="preserve">jmutí) míče, usiluje o průběžné </w:t>
            </w:r>
            <w:r w:rsidRPr="00C20047">
              <w:rPr>
                <w:rFonts w:ascii="Arial" w:hAnsi="Arial" w:cs="Arial"/>
                <w:sz w:val="20"/>
                <w:szCs w:val="20"/>
              </w:rPr>
              <w:t>zlepšení</w:t>
            </w:r>
          </w:p>
          <w:p w:rsidR="00C20047" w:rsidRDefault="00C20047" w:rsidP="00C20047">
            <w:pPr>
              <w:pStyle w:val="Standard"/>
              <w:widowControl w:val="0"/>
              <w:spacing w:line="247" w:lineRule="auto"/>
              <w:ind w:left="116" w:right="74"/>
              <w:rPr>
                <w:rFonts w:cs="Times New Roman"/>
                <w:sz w:val="18"/>
                <w:szCs w:val="18"/>
              </w:rPr>
            </w:pPr>
          </w:p>
          <w:p w:rsidR="00C20047" w:rsidRDefault="00C20047">
            <w:pPr>
              <w:rPr>
                <w:rFonts w:ascii="Arial" w:hAnsi="Arial" w:cs="Arial"/>
                <w:sz w:val="24"/>
                <w:szCs w:val="24"/>
              </w:rPr>
            </w:pPr>
          </w:p>
          <w:p w:rsidR="00C20047" w:rsidRDefault="00C20047">
            <w:pPr>
              <w:rPr>
                <w:rFonts w:ascii="Arial" w:hAnsi="Arial" w:cs="Arial"/>
                <w:sz w:val="24"/>
                <w:szCs w:val="24"/>
              </w:rPr>
            </w:pPr>
          </w:p>
          <w:p w:rsidR="00C20047" w:rsidRDefault="00C20047">
            <w:pPr>
              <w:rPr>
                <w:rFonts w:ascii="Arial" w:hAnsi="Arial" w:cs="Arial"/>
                <w:sz w:val="24"/>
                <w:szCs w:val="24"/>
              </w:rPr>
            </w:pPr>
          </w:p>
          <w:p w:rsidR="00C20047" w:rsidRDefault="00C20047">
            <w:pPr>
              <w:rPr>
                <w:rFonts w:ascii="Arial" w:hAnsi="Arial" w:cs="Arial"/>
                <w:sz w:val="24"/>
                <w:szCs w:val="24"/>
              </w:rPr>
            </w:pPr>
          </w:p>
        </w:tc>
        <w:tc>
          <w:tcPr>
            <w:tcW w:w="3969" w:type="dxa"/>
          </w:tcPr>
          <w:p w:rsidR="00C20047" w:rsidRDefault="00C20047">
            <w:pPr>
              <w:rPr>
                <w:rFonts w:ascii="Arial" w:hAnsi="Arial" w:cs="Arial"/>
                <w:sz w:val="24"/>
                <w:szCs w:val="24"/>
              </w:rPr>
            </w:pPr>
          </w:p>
          <w:p w:rsidR="00C20047" w:rsidRDefault="00C20047">
            <w:pPr>
              <w:rPr>
                <w:rFonts w:ascii="Arial" w:hAnsi="Arial" w:cs="Arial"/>
                <w:sz w:val="24"/>
                <w:szCs w:val="24"/>
              </w:rPr>
            </w:pPr>
          </w:p>
          <w:p w:rsidR="00C20047" w:rsidRPr="00C20047" w:rsidRDefault="00C20047" w:rsidP="00C20047">
            <w:pPr>
              <w:pStyle w:val="Standard"/>
              <w:widowControl w:val="0"/>
              <w:spacing w:before="64"/>
              <w:ind w:right="153"/>
              <w:rPr>
                <w:rFonts w:ascii="Arial" w:hAnsi="Arial" w:cs="Arial"/>
                <w:b/>
                <w:sz w:val="20"/>
                <w:szCs w:val="20"/>
              </w:rPr>
            </w:pPr>
            <w:r>
              <w:rPr>
                <w:rFonts w:cs="Times New Roman"/>
                <w:b/>
                <w:sz w:val="18"/>
                <w:szCs w:val="18"/>
              </w:rPr>
              <w:t xml:space="preserve">   </w:t>
            </w:r>
            <w:r w:rsidRPr="00C20047">
              <w:rPr>
                <w:rFonts w:ascii="Arial" w:hAnsi="Arial" w:cs="Arial"/>
                <w:b/>
                <w:sz w:val="20"/>
                <w:szCs w:val="20"/>
              </w:rPr>
              <w:t>Kopaná</w:t>
            </w:r>
          </w:p>
          <w:p w:rsidR="00C20047" w:rsidRPr="00C20047" w:rsidRDefault="00C20047" w:rsidP="00C20047">
            <w:pPr>
              <w:widowControl w:val="0"/>
              <w:suppressAutoHyphens/>
              <w:autoSpaceDN w:val="0"/>
              <w:spacing w:before="64"/>
              <w:ind w:right="153"/>
              <w:rPr>
                <w:rFonts w:ascii="Arial" w:hAnsi="Arial" w:cs="Arial"/>
              </w:rPr>
            </w:pPr>
            <w:r w:rsidRPr="00C20047">
              <w:rPr>
                <w:rFonts w:ascii="Arial" w:hAnsi="Arial" w:cs="Arial"/>
              </w:rPr>
              <w:t>formou určitých cvičení naučit žáky základní ovládání , vedení a zpracování míče, přihrávky, hra hlavou, řeš</w:t>
            </w:r>
            <w:r>
              <w:rPr>
                <w:rFonts w:ascii="Arial" w:hAnsi="Arial" w:cs="Arial"/>
              </w:rPr>
              <w:t>e</w:t>
            </w:r>
            <w:r w:rsidRPr="00C20047">
              <w:rPr>
                <w:rFonts w:ascii="Arial" w:hAnsi="Arial" w:cs="Arial"/>
              </w:rPr>
              <w:t>ní základních herních situací</w:t>
            </w:r>
          </w:p>
          <w:p w:rsidR="00C20047" w:rsidRPr="00C20047" w:rsidRDefault="00C20047" w:rsidP="00C20047">
            <w:pPr>
              <w:widowControl w:val="0"/>
              <w:suppressAutoHyphens/>
              <w:autoSpaceDN w:val="0"/>
              <w:spacing w:before="64"/>
              <w:ind w:right="153"/>
              <w:rPr>
                <w:rFonts w:ascii="Arial" w:hAnsi="Arial" w:cs="Arial"/>
              </w:rPr>
            </w:pPr>
            <w:r w:rsidRPr="00C20047">
              <w:rPr>
                <w:rFonts w:ascii="Arial" w:hAnsi="Arial" w:cs="Arial"/>
              </w:rPr>
              <w:t>naučit základní pravidla hry</w:t>
            </w:r>
          </w:p>
          <w:p w:rsidR="00C20047" w:rsidRPr="00C20047" w:rsidRDefault="00C20047" w:rsidP="00C20047">
            <w:pPr>
              <w:pStyle w:val="Standard"/>
              <w:widowControl w:val="0"/>
              <w:spacing w:before="64"/>
              <w:ind w:right="153"/>
              <w:rPr>
                <w:rFonts w:ascii="Arial" w:hAnsi="Arial" w:cs="Arial"/>
                <w:b/>
                <w:sz w:val="20"/>
                <w:szCs w:val="20"/>
              </w:rPr>
            </w:pPr>
          </w:p>
          <w:p w:rsidR="00C20047" w:rsidRPr="00C20047" w:rsidRDefault="00C20047" w:rsidP="00C20047">
            <w:pPr>
              <w:pStyle w:val="Standard"/>
              <w:widowControl w:val="0"/>
              <w:spacing w:before="64"/>
              <w:ind w:right="153"/>
              <w:rPr>
                <w:rFonts w:ascii="Arial" w:hAnsi="Arial" w:cs="Arial"/>
                <w:b/>
                <w:sz w:val="20"/>
                <w:szCs w:val="20"/>
              </w:rPr>
            </w:pPr>
            <w:r w:rsidRPr="00C20047">
              <w:rPr>
                <w:rFonts w:ascii="Arial" w:hAnsi="Arial" w:cs="Arial"/>
                <w:b/>
                <w:sz w:val="20"/>
                <w:szCs w:val="20"/>
              </w:rPr>
              <w:t xml:space="preserve">   Florbal</w:t>
            </w:r>
          </w:p>
          <w:p w:rsidR="00C20047" w:rsidRPr="00C20047" w:rsidRDefault="00C20047" w:rsidP="00C20047">
            <w:pPr>
              <w:widowControl w:val="0"/>
              <w:suppressAutoHyphens/>
              <w:autoSpaceDN w:val="0"/>
              <w:spacing w:before="64"/>
              <w:ind w:right="153"/>
              <w:rPr>
                <w:rFonts w:ascii="Arial" w:hAnsi="Arial" w:cs="Arial"/>
              </w:rPr>
            </w:pPr>
            <w:r>
              <w:rPr>
                <w:rFonts w:ascii="Arial" w:hAnsi="Arial" w:cs="Arial"/>
              </w:rPr>
              <w:t xml:space="preserve">formou herních cvičení naučit </w:t>
            </w:r>
            <w:r w:rsidRPr="00C20047">
              <w:rPr>
                <w:rFonts w:ascii="Arial" w:hAnsi="Arial" w:cs="Arial"/>
              </w:rPr>
              <w:t xml:space="preserve"> žáky základní dovednosti s práci hokejkou při vedení, ovlád</w:t>
            </w:r>
            <w:r>
              <w:rPr>
                <w:rFonts w:ascii="Arial" w:hAnsi="Arial" w:cs="Arial"/>
              </w:rPr>
              <w:t>á</w:t>
            </w:r>
            <w:r w:rsidRPr="00C20047">
              <w:rPr>
                <w:rFonts w:ascii="Arial" w:hAnsi="Arial" w:cs="Arial"/>
              </w:rPr>
              <w:t>ní míčku, přihrávkách</w:t>
            </w:r>
          </w:p>
          <w:p w:rsidR="00C20047" w:rsidRPr="00C20047" w:rsidRDefault="00C20047" w:rsidP="00C20047">
            <w:pPr>
              <w:widowControl w:val="0"/>
              <w:suppressAutoHyphens/>
              <w:autoSpaceDN w:val="0"/>
              <w:spacing w:before="64"/>
              <w:ind w:right="153"/>
              <w:rPr>
                <w:rFonts w:ascii="Arial" w:hAnsi="Arial" w:cs="Arial"/>
              </w:rPr>
            </w:pPr>
            <w:r w:rsidRPr="00C20047">
              <w:rPr>
                <w:rFonts w:ascii="Arial" w:hAnsi="Arial" w:cs="Arial"/>
              </w:rPr>
              <w:t>seznámit žáky se základními pravidly hry</w:t>
            </w:r>
          </w:p>
          <w:p w:rsidR="00C20047" w:rsidRPr="00C20047" w:rsidRDefault="00C20047" w:rsidP="00C20047">
            <w:pPr>
              <w:pStyle w:val="Odstavecseseznamem"/>
              <w:widowControl w:val="0"/>
              <w:spacing w:before="64"/>
              <w:ind w:right="153"/>
              <w:rPr>
                <w:rFonts w:ascii="Arial" w:hAnsi="Arial" w:cs="Arial"/>
                <w:b/>
              </w:rPr>
            </w:pPr>
          </w:p>
          <w:p w:rsidR="00C20047" w:rsidRPr="00C20047" w:rsidRDefault="00C20047" w:rsidP="00C20047">
            <w:pPr>
              <w:pStyle w:val="Standard"/>
              <w:widowControl w:val="0"/>
              <w:spacing w:before="64"/>
              <w:ind w:right="153"/>
              <w:rPr>
                <w:rFonts w:ascii="Arial" w:hAnsi="Arial" w:cs="Arial"/>
                <w:b/>
                <w:sz w:val="20"/>
                <w:szCs w:val="20"/>
              </w:rPr>
            </w:pPr>
            <w:r w:rsidRPr="00C20047">
              <w:rPr>
                <w:rFonts w:ascii="Arial" w:hAnsi="Arial" w:cs="Arial"/>
                <w:b/>
                <w:sz w:val="20"/>
                <w:szCs w:val="20"/>
              </w:rPr>
              <w:t xml:space="preserve">    Košíková</w:t>
            </w:r>
          </w:p>
          <w:p w:rsidR="00C20047" w:rsidRPr="00C20047" w:rsidRDefault="00C20047" w:rsidP="00C20047">
            <w:pPr>
              <w:widowControl w:val="0"/>
              <w:suppressAutoHyphens/>
              <w:autoSpaceDN w:val="0"/>
              <w:spacing w:before="64"/>
              <w:ind w:right="153"/>
              <w:rPr>
                <w:rFonts w:ascii="Arial" w:hAnsi="Arial" w:cs="Arial"/>
              </w:rPr>
            </w:pPr>
            <w:r w:rsidRPr="00C20047">
              <w:rPr>
                <w:rFonts w:ascii="Arial" w:hAnsi="Arial" w:cs="Arial"/>
              </w:rPr>
              <w:t>formou herních cvičení naučit žáky základnímu ovládání, vedení míče a střelby na koš, základní přihrávky a řešení základních herních situací</w:t>
            </w:r>
          </w:p>
          <w:p w:rsidR="00C20047" w:rsidRPr="00C20047" w:rsidRDefault="00C20047" w:rsidP="00C20047">
            <w:pPr>
              <w:widowControl w:val="0"/>
              <w:suppressAutoHyphens/>
              <w:autoSpaceDN w:val="0"/>
              <w:spacing w:before="64"/>
              <w:ind w:right="153"/>
              <w:rPr>
                <w:rFonts w:ascii="Arial" w:hAnsi="Arial" w:cs="Arial"/>
              </w:rPr>
            </w:pPr>
            <w:r w:rsidRPr="00C20047">
              <w:rPr>
                <w:rFonts w:ascii="Arial" w:hAnsi="Arial" w:cs="Arial"/>
              </w:rPr>
              <w:t>naučit základní pravidla</w:t>
            </w:r>
          </w:p>
          <w:p w:rsidR="00C20047" w:rsidRPr="00C20047" w:rsidRDefault="00C20047" w:rsidP="00C20047">
            <w:pPr>
              <w:pStyle w:val="Standard"/>
              <w:widowControl w:val="0"/>
              <w:spacing w:before="64"/>
              <w:ind w:right="153"/>
              <w:rPr>
                <w:rFonts w:ascii="Arial" w:hAnsi="Arial" w:cs="Arial"/>
                <w:sz w:val="20"/>
                <w:szCs w:val="20"/>
              </w:rPr>
            </w:pPr>
          </w:p>
          <w:p w:rsidR="00C20047" w:rsidRPr="00C20047" w:rsidRDefault="00C20047" w:rsidP="00C20047">
            <w:pPr>
              <w:pStyle w:val="Standard"/>
              <w:widowControl w:val="0"/>
              <w:spacing w:before="64"/>
              <w:ind w:right="153"/>
              <w:rPr>
                <w:rFonts w:ascii="Arial" w:hAnsi="Arial" w:cs="Arial"/>
                <w:sz w:val="20"/>
                <w:szCs w:val="20"/>
              </w:rPr>
            </w:pPr>
            <w:r w:rsidRPr="00C20047">
              <w:rPr>
                <w:rFonts w:ascii="Arial" w:hAnsi="Arial" w:cs="Arial"/>
                <w:sz w:val="20"/>
                <w:szCs w:val="20"/>
              </w:rPr>
              <w:t xml:space="preserve">    </w:t>
            </w:r>
            <w:r w:rsidRPr="00C20047">
              <w:rPr>
                <w:rFonts w:ascii="Arial" w:hAnsi="Arial" w:cs="Arial"/>
                <w:b/>
                <w:sz w:val="20"/>
                <w:szCs w:val="20"/>
              </w:rPr>
              <w:t>Odbíjená</w:t>
            </w:r>
          </w:p>
          <w:p w:rsidR="00C20047" w:rsidRPr="00C20047" w:rsidRDefault="00C20047" w:rsidP="00C20047">
            <w:pPr>
              <w:widowControl w:val="0"/>
              <w:suppressAutoHyphens/>
              <w:autoSpaceDN w:val="0"/>
              <w:spacing w:before="64"/>
              <w:ind w:right="153"/>
              <w:rPr>
                <w:rFonts w:ascii="Arial" w:hAnsi="Arial" w:cs="Arial"/>
              </w:rPr>
            </w:pPr>
            <w:r w:rsidRPr="00C20047">
              <w:rPr>
                <w:rFonts w:ascii="Arial" w:hAnsi="Arial" w:cs="Arial"/>
              </w:rPr>
              <w:t>formou herních cvičení naučit žáky základnímu odbití míče (vrchní, spodní), podání, přihrávky …</w:t>
            </w:r>
          </w:p>
          <w:p w:rsidR="00C20047" w:rsidRPr="00C20047" w:rsidRDefault="00C20047" w:rsidP="00C20047">
            <w:pPr>
              <w:widowControl w:val="0"/>
              <w:suppressAutoHyphens/>
              <w:autoSpaceDN w:val="0"/>
              <w:spacing w:before="64"/>
              <w:ind w:right="153"/>
              <w:rPr>
                <w:rFonts w:ascii="Arial" w:hAnsi="Arial" w:cs="Arial"/>
              </w:rPr>
            </w:pPr>
            <w:r w:rsidRPr="00C20047">
              <w:rPr>
                <w:rFonts w:ascii="Arial" w:hAnsi="Arial" w:cs="Arial"/>
              </w:rPr>
              <w:t>naučit základní pravidla hry</w:t>
            </w:r>
          </w:p>
          <w:p w:rsidR="00C20047" w:rsidRPr="00C20047" w:rsidRDefault="00C20047" w:rsidP="00C20047">
            <w:pPr>
              <w:pStyle w:val="Odstavecseseznamem"/>
              <w:widowControl w:val="0"/>
              <w:spacing w:before="64"/>
              <w:ind w:right="153"/>
              <w:rPr>
                <w:rFonts w:ascii="Arial" w:hAnsi="Arial" w:cs="Arial"/>
              </w:rPr>
            </w:pPr>
          </w:p>
          <w:p w:rsidR="00C20047" w:rsidRDefault="00C20047" w:rsidP="00C20047">
            <w:pPr>
              <w:pStyle w:val="Odstavecseseznamem"/>
              <w:widowControl w:val="0"/>
              <w:spacing w:before="64"/>
              <w:ind w:left="0" w:right="153"/>
              <w:rPr>
                <w:rFonts w:ascii="Arial" w:hAnsi="Arial" w:cs="Arial"/>
              </w:rPr>
            </w:pPr>
            <w:r w:rsidRPr="00C20047">
              <w:rPr>
                <w:rFonts w:ascii="Arial" w:hAnsi="Arial" w:cs="Arial"/>
              </w:rPr>
              <w:t xml:space="preserve">   </w:t>
            </w:r>
            <w:r w:rsidRPr="00C20047">
              <w:rPr>
                <w:rFonts w:ascii="Arial" w:hAnsi="Arial" w:cs="Arial"/>
                <w:b/>
                <w:bCs/>
              </w:rPr>
              <w:t xml:space="preserve">  Plavání</w:t>
            </w:r>
          </w:p>
          <w:p w:rsidR="00C20047" w:rsidRDefault="00C20047" w:rsidP="00C20047">
            <w:pPr>
              <w:pStyle w:val="Odstavecseseznamem"/>
              <w:widowControl w:val="0"/>
              <w:spacing w:before="64"/>
              <w:ind w:left="0" w:right="153"/>
              <w:rPr>
                <w:rFonts w:ascii="Arial" w:hAnsi="Arial" w:cs="Arial"/>
              </w:rPr>
            </w:pPr>
            <w:r w:rsidRPr="00C20047">
              <w:rPr>
                <w:rFonts w:ascii="Arial" w:hAnsi="Arial" w:cs="Arial"/>
                <w:b/>
                <w:bCs/>
              </w:rPr>
              <w:t xml:space="preserve"> </w:t>
            </w:r>
            <w:r w:rsidRPr="00C20047">
              <w:rPr>
                <w:rFonts w:ascii="Arial" w:hAnsi="Arial" w:cs="Arial"/>
              </w:rPr>
              <w:t xml:space="preserve"> vyžívat k regeneraci, zdokonalování a pestrosti výuky</w:t>
            </w:r>
          </w:p>
          <w:p w:rsidR="00C20047" w:rsidRPr="00C20047" w:rsidRDefault="00C20047" w:rsidP="00C20047">
            <w:pPr>
              <w:pStyle w:val="Odstavecseseznamem"/>
              <w:widowControl w:val="0"/>
              <w:spacing w:before="64"/>
              <w:ind w:left="0" w:right="153"/>
              <w:rPr>
                <w:rFonts w:ascii="Arial" w:hAnsi="Arial" w:cs="Arial"/>
              </w:rPr>
            </w:pPr>
          </w:p>
          <w:p w:rsidR="00C20047" w:rsidRPr="00C20047" w:rsidRDefault="00C20047" w:rsidP="00C20047">
            <w:pPr>
              <w:pStyle w:val="Odstavecseseznamem"/>
              <w:widowControl w:val="0"/>
              <w:spacing w:before="64"/>
              <w:ind w:left="0" w:right="153"/>
              <w:rPr>
                <w:rFonts w:ascii="Arial" w:hAnsi="Arial" w:cs="Arial"/>
              </w:rPr>
            </w:pPr>
            <w:r w:rsidRPr="00C20047">
              <w:rPr>
                <w:rFonts w:ascii="Arial" w:hAnsi="Arial" w:cs="Arial"/>
              </w:rPr>
              <w:t xml:space="preserve">    </w:t>
            </w:r>
            <w:r w:rsidRPr="00C20047">
              <w:rPr>
                <w:rFonts w:ascii="Arial" w:hAnsi="Arial" w:cs="Arial"/>
                <w:b/>
                <w:bCs/>
              </w:rPr>
              <w:t>Průpravné hry</w:t>
            </w:r>
          </w:p>
          <w:p w:rsidR="00C20047" w:rsidRPr="00C20047" w:rsidRDefault="00C20047" w:rsidP="00C20047">
            <w:pPr>
              <w:pStyle w:val="Odstavecseseznamem"/>
              <w:widowControl w:val="0"/>
              <w:spacing w:before="64"/>
              <w:ind w:left="0" w:right="153"/>
              <w:rPr>
                <w:rFonts w:ascii="Arial" w:hAnsi="Arial" w:cs="Arial"/>
              </w:rPr>
            </w:pPr>
            <w:r w:rsidRPr="00C20047">
              <w:rPr>
                <w:rFonts w:ascii="Arial" w:hAnsi="Arial" w:cs="Arial"/>
              </w:rPr>
              <w:t xml:space="preserve">       </w:t>
            </w:r>
          </w:p>
          <w:p w:rsidR="00C20047" w:rsidRDefault="00C20047" w:rsidP="00C20047">
            <w:pPr>
              <w:rPr>
                <w:rFonts w:ascii="Arial" w:hAnsi="Arial" w:cs="Arial"/>
                <w:sz w:val="24"/>
                <w:szCs w:val="24"/>
              </w:rPr>
            </w:pPr>
            <w:r w:rsidRPr="00C20047">
              <w:rPr>
                <w:rFonts w:ascii="Arial" w:hAnsi="Arial" w:cs="Arial"/>
              </w:rPr>
              <w:t>využívat k seznamování a nácviku jednotlivých her</w:t>
            </w:r>
          </w:p>
        </w:tc>
        <w:tc>
          <w:tcPr>
            <w:tcW w:w="2835" w:type="dxa"/>
          </w:tcPr>
          <w:p w:rsidR="00C20047" w:rsidRDefault="00C20047">
            <w:pPr>
              <w:rPr>
                <w:rFonts w:ascii="Arial" w:hAnsi="Arial" w:cs="Arial"/>
                <w:sz w:val="24"/>
                <w:szCs w:val="24"/>
              </w:rPr>
            </w:pPr>
          </w:p>
        </w:tc>
        <w:tc>
          <w:tcPr>
            <w:tcW w:w="2833" w:type="dxa"/>
          </w:tcPr>
          <w:p w:rsidR="00C20047" w:rsidRDefault="00C20047">
            <w:pPr>
              <w:rPr>
                <w:rFonts w:ascii="Arial" w:hAnsi="Arial" w:cs="Arial"/>
                <w:sz w:val="24"/>
                <w:szCs w:val="24"/>
              </w:rPr>
            </w:pPr>
          </w:p>
          <w:p w:rsidR="00C20047" w:rsidRDefault="00C20047">
            <w:pPr>
              <w:rPr>
                <w:rFonts w:ascii="Arial" w:hAnsi="Arial" w:cs="Arial"/>
                <w:sz w:val="24"/>
                <w:szCs w:val="24"/>
              </w:rPr>
            </w:pPr>
          </w:p>
          <w:p w:rsidR="00C20047" w:rsidRDefault="00C20047">
            <w:pPr>
              <w:rPr>
                <w:rFonts w:ascii="Arial" w:hAnsi="Arial" w:cs="Arial"/>
                <w:sz w:val="24"/>
                <w:szCs w:val="24"/>
              </w:rPr>
            </w:pPr>
          </w:p>
          <w:p w:rsidR="00C20047" w:rsidRDefault="00C20047">
            <w:pPr>
              <w:rPr>
                <w:rFonts w:ascii="Arial" w:hAnsi="Arial" w:cs="Arial"/>
                <w:sz w:val="24"/>
                <w:szCs w:val="24"/>
              </w:rPr>
            </w:pPr>
            <w:r>
              <w:rPr>
                <w:rFonts w:ascii="Arial" w:hAnsi="Arial" w:cs="Arial"/>
                <w:sz w:val="24"/>
                <w:szCs w:val="24"/>
              </w:rPr>
              <w:t>OSV</w:t>
            </w:r>
          </w:p>
          <w:p w:rsidR="00C20047" w:rsidRDefault="00C20047">
            <w:pPr>
              <w:rPr>
                <w:rFonts w:ascii="Arial" w:hAnsi="Arial" w:cs="Arial"/>
                <w:sz w:val="24"/>
                <w:szCs w:val="24"/>
              </w:rPr>
            </w:pPr>
          </w:p>
          <w:p w:rsidR="00C20047" w:rsidRDefault="00C20047">
            <w:pPr>
              <w:rPr>
                <w:rFonts w:ascii="Arial" w:hAnsi="Arial" w:cs="Arial"/>
                <w:sz w:val="24"/>
                <w:szCs w:val="24"/>
              </w:rPr>
            </w:pPr>
          </w:p>
          <w:p w:rsidR="00C20047" w:rsidRDefault="00C20047">
            <w:pPr>
              <w:rPr>
                <w:rFonts w:ascii="Arial" w:hAnsi="Arial" w:cs="Arial"/>
                <w:sz w:val="24"/>
                <w:szCs w:val="24"/>
              </w:rPr>
            </w:pPr>
            <w:r>
              <w:rPr>
                <w:rFonts w:ascii="Arial" w:hAnsi="Arial" w:cs="Arial"/>
                <w:sz w:val="24"/>
                <w:szCs w:val="24"/>
              </w:rPr>
              <w:t xml:space="preserve"> VDO </w:t>
            </w:r>
          </w:p>
          <w:p w:rsidR="00C20047" w:rsidRDefault="00C20047">
            <w:pPr>
              <w:rPr>
                <w:rFonts w:ascii="Arial" w:hAnsi="Arial" w:cs="Arial"/>
                <w:sz w:val="24"/>
                <w:szCs w:val="24"/>
              </w:rPr>
            </w:pPr>
          </w:p>
          <w:p w:rsidR="00C20047" w:rsidRDefault="00C20047">
            <w:pPr>
              <w:rPr>
                <w:rFonts w:ascii="Arial" w:hAnsi="Arial" w:cs="Arial"/>
                <w:sz w:val="24"/>
                <w:szCs w:val="24"/>
              </w:rPr>
            </w:pPr>
          </w:p>
          <w:p w:rsidR="00C20047" w:rsidRDefault="00C20047">
            <w:pPr>
              <w:rPr>
                <w:rFonts w:ascii="Arial" w:hAnsi="Arial" w:cs="Arial"/>
                <w:sz w:val="24"/>
                <w:szCs w:val="24"/>
              </w:rPr>
            </w:pPr>
            <w:r>
              <w:rPr>
                <w:rFonts w:ascii="Arial" w:hAnsi="Arial" w:cs="Arial"/>
                <w:sz w:val="24"/>
                <w:szCs w:val="24"/>
              </w:rPr>
              <w:t>MV</w:t>
            </w:r>
          </w:p>
        </w:tc>
      </w:tr>
    </w:tbl>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3D0707" w:rsidRDefault="003D0707">
      <w:pPr>
        <w:rPr>
          <w:rFonts w:ascii="Arial" w:hAnsi="Arial" w:cs="Arial"/>
          <w:sz w:val="24"/>
          <w:szCs w:val="24"/>
        </w:rPr>
      </w:pPr>
    </w:p>
    <w:p w:rsidR="007913DD" w:rsidRDefault="007913DD">
      <w:pPr>
        <w:rPr>
          <w:rFonts w:ascii="Arial" w:hAnsi="Arial" w:cs="Arial"/>
          <w:sz w:val="24"/>
          <w:szCs w:val="24"/>
        </w:rPr>
      </w:pPr>
    </w:p>
    <w:p w:rsidR="007725FE" w:rsidRDefault="007725FE"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Default="00944158" w:rsidP="007725FE">
      <w:pPr>
        <w:widowControl w:val="0"/>
        <w:autoSpaceDE w:val="0"/>
        <w:autoSpaceDN w:val="0"/>
        <w:adjustRightInd w:val="0"/>
        <w:rPr>
          <w:rFonts w:ascii="Arial" w:hAnsi="Arial" w:cs="Arial"/>
          <w:sz w:val="24"/>
          <w:szCs w:val="24"/>
        </w:rPr>
      </w:pPr>
    </w:p>
    <w:p w:rsidR="00944158" w:rsidRPr="007725FE" w:rsidRDefault="00944158" w:rsidP="007725FE">
      <w:pPr>
        <w:widowControl w:val="0"/>
        <w:autoSpaceDE w:val="0"/>
        <w:autoSpaceDN w:val="0"/>
        <w:adjustRightInd w:val="0"/>
        <w:rPr>
          <w:rFonts w:ascii="Arial" w:hAnsi="Arial" w:cs="Arial"/>
          <w:sz w:val="24"/>
          <w:szCs w:val="24"/>
        </w:rPr>
        <w:sectPr w:rsidR="00944158" w:rsidRPr="007725FE">
          <w:pgSz w:w="16840" w:h="11920" w:orient="landscape"/>
          <w:pgMar w:top="1020" w:right="1600" w:bottom="280" w:left="1600" w:header="708" w:footer="708" w:gutter="0"/>
          <w:cols w:space="708"/>
          <w:noEndnote/>
        </w:sectPr>
      </w:pPr>
    </w:p>
    <w:p w:rsidR="00944158" w:rsidRPr="00944158" w:rsidRDefault="00944158" w:rsidP="00944158">
      <w:pPr>
        <w:spacing w:after="200" w:line="276" w:lineRule="auto"/>
        <w:rPr>
          <w:rFonts w:ascii="Arial" w:eastAsiaTheme="minorHAnsi" w:hAnsi="Arial" w:cs="Arial"/>
          <w:sz w:val="40"/>
          <w:szCs w:val="40"/>
          <w:lang w:eastAsia="en-US"/>
        </w:rPr>
      </w:pPr>
      <w:r w:rsidRPr="00944158">
        <w:rPr>
          <w:rFonts w:ascii="Arial" w:eastAsiaTheme="minorHAnsi" w:hAnsi="Arial" w:cs="Arial"/>
          <w:noProof/>
          <w:sz w:val="40"/>
          <w:szCs w:val="40"/>
          <w:lang w:eastAsia="en-US"/>
        </w:rPr>
        <w:t xml:space="preserve">Vzdělávací oblast: </w:t>
      </w:r>
      <w:r w:rsidRPr="00944158">
        <w:rPr>
          <w:rFonts w:ascii="Arial" w:eastAsiaTheme="minorHAnsi" w:hAnsi="Arial" w:cs="Arial"/>
          <w:b/>
          <w:noProof/>
          <w:sz w:val="40"/>
          <w:szCs w:val="40"/>
          <w:lang w:eastAsia="en-US"/>
        </w:rPr>
        <w:t>Člověk a svět práce</w:t>
      </w:r>
    </w:p>
    <w:p w:rsidR="00944158" w:rsidRPr="00944158" w:rsidRDefault="00944158" w:rsidP="00944158">
      <w:pPr>
        <w:spacing w:after="200" w:line="276" w:lineRule="auto"/>
        <w:rPr>
          <w:rFonts w:ascii="Arial" w:eastAsiaTheme="minorHAnsi" w:hAnsi="Arial" w:cs="Arial"/>
          <w:b/>
          <w:sz w:val="36"/>
          <w:szCs w:val="36"/>
          <w:lang w:eastAsia="en-US"/>
        </w:rPr>
      </w:pPr>
      <w:r w:rsidRPr="00944158">
        <w:rPr>
          <w:rFonts w:ascii="Arial" w:eastAsiaTheme="minorHAnsi" w:hAnsi="Arial" w:cs="Arial"/>
          <w:sz w:val="36"/>
          <w:szCs w:val="36"/>
          <w:lang w:eastAsia="en-US"/>
        </w:rPr>
        <w:t xml:space="preserve">Vzdělávací předmět: </w:t>
      </w:r>
      <w:r w:rsidRPr="00944158">
        <w:rPr>
          <w:rFonts w:ascii="Arial" w:eastAsiaTheme="minorHAnsi" w:hAnsi="Arial" w:cs="Arial"/>
          <w:b/>
          <w:sz w:val="36"/>
          <w:szCs w:val="36"/>
          <w:lang w:eastAsia="en-US"/>
        </w:rPr>
        <w:t>Finanční gramotnost</w:t>
      </w:r>
    </w:p>
    <w:p w:rsidR="00944158" w:rsidRPr="00944158" w:rsidRDefault="00944158" w:rsidP="00944158">
      <w:pPr>
        <w:widowControl w:val="0"/>
        <w:tabs>
          <w:tab w:val="left" w:pos="9180"/>
        </w:tabs>
        <w:autoSpaceDE w:val="0"/>
        <w:autoSpaceDN w:val="0"/>
        <w:adjustRightInd w:val="0"/>
        <w:spacing w:before="55" w:after="200" w:line="276" w:lineRule="auto"/>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after="200" w:line="276" w:lineRule="auto"/>
        <w:rPr>
          <w:rFonts w:ascii="Arial" w:eastAsiaTheme="minorHAnsi" w:hAnsi="Arial" w:cs="Arial"/>
          <w:color w:val="000000"/>
          <w:sz w:val="24"/>
          <w:szCs w:val="24"/>
          <w:lang w:eastAsia="en-US"/>
        </w:rPr>
      </w:pPr>
      <w:r w:rsidRPr="00944158">
        <w:rPr>
          <w:rFonts w:ascii="Arial" w:eastAsiaTheme="minorHAnsi" w:hAnsi="Arial" w:cs="Arial"/>
          <w:color w:val="000000"/>
          <w:sz w:val="24"/>
          <w:szCs w:val="24"/>
          <w:lang w:eastAsia="en-US"/>
        </w:rPr>
        <w:t>Cílem povinně volitelného předmětu Finanční gramotnost je seznámit s funkcí a druhy peněz, rozšířit znalosti v oboru finanční gramotnosti na ZŠ, seznámit se základními pojmy finanční gramotnosti, sestavit jednoduchý rozpočet domácnosti s ohledem na nezbytnost jednotlivých výdajů, seznámit žáky s finančními produkty jednotlivých bank, s možnostmi pojištění, úvěrů, leasingu.. Vzdělávací obor Finanční gramotnost je soubor znalostí, dovedností a hodnotových postojů občana nezbytných k tomu, aby finančně zabezpečil sebe a svou rodinu v současné společnosti a aktivně vystupoval na trhu finančních služeb a produktů. Finančně gramotný občan se orientuje v problematice peněz a cen a je schopen zodpovědně spravovat osobní/rodinný rozpočet včetně správy finančních aktiv a finančních závazků s ohledem na měnící se životní situace. Finanční gramotnost vychází obsahově ze vzdělávacích oblastí Člověk a společnost, Člověk a svět práce, Matematika a její aplikace.</w:t>
      </w:r>
    </w:p>
    <w:p w:rsidR="00944158" w:rsidRPr="00944158" w:rsidRDefault="00944158" w:rsidP="00944158">
      <w:pPr>
        <w:widowControl w:val="0"/>
        <w:tabs>
          <w:tab w:val="left" w:pos="9180"/>
        </w:tabs>
        <w:autoSpaceDE w:val="0"/>
        <w:autoSpaceDN w:val="0"/>
        <w:adjustRightInd w:val="0"/>
        <w:spacing w:before="55" w:after="200" w:line="276" w:lineRule="auto"/>
        <w:rPr>
          <w:rFonts w:ascii="Arial" w:eastAsiaTheme="minorHAnsi" w:hAnsi="Arial" w:cs="Arial"/>
          <w:color w:val="000000"/>
          <w:sz w:val="24"/>
          <w:szCs w:val="24"/>
          <w:lang w:eastAsia="en-US"/>
        </w:rPr>
      </w:pPr>
      <w:r w:rsidRPr="00944158">
        <w:rPr>
          <w:rFonts w:ascii="Arial" w:eastAsiaTheme="minorHAnsi" w:hAnsi="Arial" w:cs="Arial"/>
          <w:color w:val="000000"/>
          <w:sz w:val="24"/>
          <w:szCs w:val="24"/>
          <w:lang w:eastAsia="en-US"/>
        </w:rPr>
        <w:t xml:space="preserve"> Předmět je vyučován v 7. – 9. ročníku s časovou dotací jedna hodina týdně.</w:t>
      </w:r>
    </w:p>
    <w:p w:rsidR="00944158" w:rsidRPr="00944158" w:rsidRDefault="00944158" w:rsidP="00944158">
      <w:pPr>
        <w:spacing w:after="200" w:line="276" w:lineRule="auto"/>
        <w:rPr>
          <w:rFonts w:ascii="Arial" w:eastAsiaTheme="minorHAnsi" w:hAnsi="Arial" w:cs="Arial"/>
          <w:sz w:val="22"/>
          <w:szCs w:val="22"/>
          <w:lang w:eastAsia="en-US"/>
        </w:rPr>
      </w:pPr>
    </w:p>
    <w:tbl>
      <w:tblPr>
        <w:tblStyle w:val="Mkatabulky"/>
        <w:tblW w:w="0" w:type="auto"/>
        <w:tblLook w:val="04A0" w:firstRow="1" w:lastRow="0" w:firstColumn="1" w:lastColumn="0" w:noHBand="0" w:noVBand="1"/>
      </w:tblPr>
      <w:tblGrid>
        <w:gridCol w:w="4077"/>
        <w:gridCol w:w="3969"/>
        <w:gridCol w:w="2835"/>
        <w:gridCol w:w="2899"/>
      </w:tblGrid>
      <w:tr w:rsidR="00944158" w:rsidRPr="00944158" w:rsidTr="005B3B26">
        <w:trPr>
          <w:trHeight w:val="417"/>
        </w:trPr>
        <w:tc>
          <w:tcPr>
            <w:tcW w:w="13780" w:type="dxa"/>
            <w:gridSpan w:val="4"/>
            <w:tcBorders>
              <w:top w:val="single" w:sz="4" w:space="0" w:color="auto"/>
              <w:left w:val="single" w:sz="4" w:space="0" w:color="auto"/>
              <w:bottom w:val="single" w:sz="4" w:space="0" w:color="auto"/>
              <w:right w:val="single" w:sz="4" w:space="0" w:color="auto"/>
            </w:tcBorders>
          </w:tcPr>
          <w:p w:rsidR="00944158" w:rsidRPr="00944158" w:rsidRDefault="00944158" w:rsidP="00944158">
            <w:pPr>
              <w:autoSpaceDE w:val="0"/>
              <w:jc w:val="center"/>
              <w:rPr>
                <w:rFonts w:ascii="Arial" w:eastAsiaTheme="minorHAnsi" w:hAnsi="Arial" w:cs="Arial"/>
                <w:b/>
                <w:color w:val="000000"/>
                <w:sz w:val="36"/>
                <w:szCs w:val="36"/>
                <w:lang w:eastAsia="en-US"/>
              </w:rPr>
            </w:pPr>
            <w:r w:rsidRPr="00944158">
              <w:rPr>
                <w:rFonts w:ascii="Arial" w:eastAsiaTheme="minorHAnsi" w:hAnsi="Arial" w:cs="Arial"/>
                <w:b/>
                <w:color w:val="000000"/>
                <w:sz w:val="36"/>
                <w:szCs w:val="36"/>
                <w:lang w:eastAsia="en-US"/>
              </w:rPr>
              <w:t xml:space="preserve">Finanční gramotnost </w:t>
            </w:r>
          </w:p>
          <w:p w:rsidR="00944158" w:rsidRPr="00944158" w:rsidRDefault="00944158" w:rsidP="00944158">
            <w:pPr>
              <w:widowControl w:val="0"/>
              <w:tabs>
                <w:tab w:val="left" w:pos="9180"/>
              </w:tabs>
              <w:autoSpaceDE w:val="0"/>
              <w:autoSpaceDN w:val="0"/>
              <w:adjustRightInd w:val="0"/>
              <w:spacing w:before="55"/>
              <w:jc w:val="center"/>
              <w:rPr>
                <w:rFonts w:ascii="Arial" w:eastAsiaTheme="minorHAnsi" w:hAnsi="Arial" w:cs="Arial"/>
                <w:sz w:val="36"/>
                <w:szCs w:val="36"/>
                <w:lang w:eastAsia="en-US"/>
              </w:rPr>
            </w:pPr>
          </w:p>
        </w:tc>
      </w:tr>
      <w:tr w:rsidR="00944158" w:rsidRPr="00944158" w:rsidTr="005B3B26">
        <w:tc>
          <w:tcPr>
            <w:tcW w:w="4077" w:type="dxa"/>
            <w:tcBorders>
              <w:top w:val="single" w:sz="4" w:space="0" w:color="auto"/>
              <w:left w:val="single" w:sz="4" w:space="0" w:color="auto"/>
              <w:bottom w:val="single" w:sz="4" w:space="0" w:color="auto"/>
              <w:right w:val="single" w:sz="4" w:space="0" w:color="auto"/>
            </w:tcBorders>
            <w:hideMark/>
          </w:tcPr>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b/>
                <w:sz w:val="22"/>
                <w:szCs w:val="22"/>
                <w:lang w:eastAsia="en-US"/>
              </w:rPr>
            </w:pPr>
            <w:r w:rsidRPr="00944158">
              <w:rPr>
                <w:rFonts w:ascii="Arial" w:eastAsiaTheme="minorHAnsi" w:hAnsi="Arial" w:cs="Arial"/>
                <w:b/>
                <w:sz w:val="22"/>
                <w:szCs w:val="22"/>
                <w:lang w:eastAsia="en-US"/>
              </w:rPr>
              <w:t>Výstupy</w:t>
            </w:r>
          </w:p>
        </w:tc>
        <w:tc>
          <w:tcPr>
            <w:tcW w:w="3969" w:type="dxa"/>
            <w:tcBorders>
              <w:top w:val="single" w:sz="4" w:space="0" w:color="auto"/>
              <w:left w:val="single" w:sz="4" w:space="0" w:color="auto"/>
              <w:bottom w:val="single" w:sz="4" w:space="0" w:color="auto"/>
              <w:right w:val="single" w:sz="4" w:space="0" w:color="auto"/>
            </w:tcBorders>
            <w:hideMark/>
          </w:tcPr>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b/>
                <w:sz w:val="22"/>
                <w:szCs w:val="22"/>
                <w:lang w:eastAsia="en-US"/>
              </w:rPr>
            </w:pPr>
            <w:r w:rsidRPr="00944158">
              <w:rPr>
                <w:rFonts w:ascii="Arial" w:eastAsiaTheme="minorHAnsi" w:hAnsi="Arial" w:cs="Arial"/>
                <w:b/>
                <w:sz w:val="22"/>
                <w:szCs w:val="22"/>
                <w:lang w:eastAsia="en-US"/>
              </w:rPr>
              <w:t>Učivo</w:t>
            </w:r>
          </w:p>
        </w:tc>
        <w:tc>
          <w:tcPr>
            <w:tcW w:w="2835" w:type="dxa"/>
            <w:tcBorders>
              <w:top w:val="single" w:sz="4" w:space="0" w:color="auto"/>
              <w:left w:val="single" w:sz="4" w:space="0" w:color="auto"/>
              <w:bottom w:val="single" w:sz="4" w:space="0" w:color="auto"/>
              <w:right w:val="single" w:sz="4" w:space="0" w:color="auto"/>
            </w:tcBorders>
            <w:hideMark/>
          </w:tcPr>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b/>
                <w:sz w:val="22"/>
                <w:szCs w:val="22"/>
                <w:lang w:eastAsia="en-US"/>
              </w:rPr>
            </w:pPr>
            <w:r w:rsidRPr="00944158">
              <w:rPr>
                <w:rFonts w:ascii="Arial" w:eastAsiaTheme="minorHAnsi" w:hAnsi="Arial" w:cs="Arial"/>
                <w:b/>
                <w:sz w:val="22"/>
                <w:szCs w:val="22"/>
                <w:lang w:eastAsia="en-US"/>
              </w:rPr>
              <w:t>Mezipředmětové vztahy</w:t>
            </w:r>
          </w:p>
        </w:tc>
        <w:tc>
          <w:tcPr>
            <w:tcW w:w="2899" w:type="dxa"/>
            <w:tcBorders>
              <w:top w:val="single" w:sz="4" w:space="0" w:color="auto"/>
              <w:left w:val="single" w:sz="4" w:space="0" w:color="auto"/>
              <w:bottom w:val="single" w:sz="4" w:space="0" w:color="auto"/>
              <w:right w:val="single" w:sz="4" w:space="0" w:color="auto"/>
            </w:tcBorders>
            <w:hideMark/>
          </w:tcPr>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b/>
                <w:sz w:val="22"/>
                <w:szCs w:val="22"/>
                <w:lang w:eastAsia="en-US"/>
              </w:rPr>
            </w:pPr>
            <w:r w:rsidRPr="00944158">
              <w:rPr>
                <w:rFonts w:ascii="Arial" w:eastAsiaTheme="minorHAnsi" w:hAnsi="Arial" w:cs="Arial"/>
                <w:b/>
                <w:sz w:val="22"/>
                <w:szCs w:val="22"/>
                <w:lang w:eastAsia="en-US"/>
              </w:rPr>
              <w:t>Průřezová témata</w:t>
            </w:r>
          </w:p>
        </w:tc>
      </w:tr>
      <w:tr w:rsidR="00944158" w:rsidRPr="00944158" w:rsidTr="005B3B26">
        <w:tc>
          <w:tcPr>
            <w:tcW w:w="4077" w:type="dxa"/>
            <w:tcBorders>
              <w:top w:val="single" w:sz="4" w:space="0" w:color="auto"/>
              <w:left w:val="single" w:sz="4" w:space="0" w:color="auto"/>
              <w:bottom w:val="single" w:sz="4" w:space="0" w:color="auto"/>
              <w:right w:val="single" w:sz="4" w:space="0" w:color="auto"/>
            </w:tcBorders>
            <w:hideMark/>
          </w:tcPr>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Žák</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rozliší pravidelné a jednorázové příjmy a výdaje </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zváží nezbytnost jednotlivých výdajů </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vytvoří soupis pevných výdajů  </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objasní princip vyrovnaného, schodkového a přebytkového rozpočtu </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vysvětlí vznik dluhové pasti a její řešení</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sestaví splátkový kalendář</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navrhne sestavení finanční rezervy</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vysvětlí jednotku peněz jako prostředek směny, měřítko cen a dočasný uchovatel úspory </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vysvětlí pojem domácí měna a zahraniční měna</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popíše způsoby placení</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žák rozdělí peníze na oběživo a depozita</w:t>
            </w:r>
          </w:p>
          <w:p w:rsidR="00944158" w:rsidRPr="00944158" w:rsidRDefault="00944158" w:rsidP="005F4DA7">
            <w:pPr>
              <w:widowControl w:val="0"/>
              <w:numPr>
                <w:ilvl w:val="0"/>
                <w:numId w:val="354"/>
              </w:numPr>
              <w:tabs>
                <w:tab w:val="left" w:pos="9180"/>
              </w:tabs>
              <w:autoSpaceDE w:val="0"/>
              <w:autoSpaceDN w:val="0"/>
              <w:adjustRightInd w:val="0"/>
              <w:snapToGri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objasní hotovostní a bezhotovostní formu peněz a ne příkladech ukáže jejich vhodné využit</w:t>
            </w:r>
          </w:p>
          <w:p w:rsidR="00944158" w:rsidRPr="00944158" w:rsidRDefault="00944158" w:rsidP="005F4DA7">
            <w:pPr>
              <w:widowControl w:val="0"/>
              <w:numPr>
                <w:ilvl w:val="0"/>
                <w:numId w:val="354"/>
              </w:numPr>
              <w:tabs>
                <w:tab w:val="left" w:pos="9180"/>
              </w:tabs>
              <w:autoSpaceDE w:val="0"/>
              <w:autoSpaceDN w:val="0"/>
              <w:adjustRightInd w:val="0"/>
              <w:snapToGri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vyplní platební poukázky různých typů </w:t>
            </w:r>
          </w:p>
          <w:p w:rsidR="00944158" w:rsidRPr="00944158" w:rsidRDefault="00944158" w:rsidP="005F4DA7">
            <w:pPr>
              <w:widowControl w:val="0"/>
              <w:numPr>
                <w:ilvl w:val="0"/>
                <w:numId w:val="354"/>
              </w:numPr>
              <w:tabs>
                <w:tab w:val="left" w:pos="9180"/>
              </w:tabs>
              <w:autoSpaceDE w:val="0"/>
              <w:autoSpaceDN w:val="0"/>
              <w:adjustRightInd w:val="0"/>
              <w:snapToGri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vysvětlí pojem SIPO, běžný účet</w:t>
            </w:r>
          </w:p>
          <w:p w:rsidR="00944158" w:rsidRPr="00944158" w:rsidRDefault="00944158" w:rsidP="005F4DA7">
            <w:pPr>
              <w:widowControl w:val="0"/>
              <w:numPr>
                <w:ilvl w:val="0"/>
                <w:numId w:val="354"/>
              </w:numPr>
              <w:tabs>
                <w:tab w:val="left" w:pos="9180"/>
              </w:tabs>
              <w:autoSpaceDE w:val="0"/>
              <w:autoSpaceDN w:val="0"/>
              <w:adjustRightInd w:val="0"/>
              <w:snapToGri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objasní příklady porušení práv spotřebitelů a vysvětlí, jak se bránit</w:t>
            </w:r>
          </w:p>
          <w:p w:rsidR="00944158" w:rsidRPr="00944158" w:rsidRDefault="00944158" w:rsidP="005F4DA7">
            <w:pPr>
              <w:widowControl w:val="0"/>
              <w:numPr>
                <w:ilvl w:val="0"/>
                <w:numId w:val="354"/>
              </w:numPr>
              <w:tabs>
                <w:tab w:val="left" w:pos="9180"/>
              </w:tabs>
              <w:autoSpaceDE w:val="0"/>
              <w:autoSpaceDN w:val="0"/>
              <w:adjustRightInd w:val="0"/>
              <w:snapToGri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rozumí obsahu smluv a uvědomuje si osobní odpovědnost jedince</w:t>
            </w:r>
          </w:p>
          <w:p w:rsidR="00944158" w:rsidRPr="00944158" w:rsidRDefault="00944158" w:rsidP="005F4DA7">
            <w:pPr>
              <w:widowControl w:val="0"/>
              <w:numPr>
                <w:ilvl w:val="0"/>
                <w:numId w:val="354"/>
              </w:numPr>
              <w:tabs>
                <w:tab w:val="left" w:pos="9180"/>
              </w:tabs>
              <w:autoSpaceDE w:val="0"/>
              <w:autoSpaceDN w:val="0"/>
              <w:adjustRightInd w:val="0"/>
              <w:snapToGri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vysvětlí využití Sdružení obrany spotřebitelů, rozumí pojmu lichva v právním státě</w:t>
            </w:r>
          </w:p>
          <w:p w:rsidR="00944158" w:rsidRPr="00944158" w:rsidRDefault="00944158" w:rsidP="005F4DA7">
            <w:pPr>
              <w:widowControl w:val="0"/>
              <w:numPr>
                <w:ilvl w:val="0"/>
                <w:numId w:val="354"/>
              </w:numPr>
              <w:tabs>
                <w:tab w:val="left" w:pos="9180"/>
              </w:tabs>
              <w:autoSpaceDE w:val="0"/>
              <w:autoSpaceDN w:val="0"/>
              <w:adjustRightInd w:val="0"/>
              <w:snapToGri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rozumí nabídce bankovních produktů </w:t>
            </w:r>
          </w:p>
          <w:p w:rsidR="00944158" w:rsidRPr="00944158" w:rsidRDefault="00944158" w:rsidP="005F4DA7">
            <w:pPr>
              <w:widowControl w:val="0"/>
              <w:numPr>
                <w:ilvl w:val="0"/>
                <w:numId w:val="354"/>
              </w:numPr>
              <w:tabs>
                <w:tab w:val="left" w:pos="9180"/>
              </w:tabs>
              <w:autoSpaceDE w:val="0"/>
              <w:autoSpaceDN w:val="0"/>
              <w:adjustRightInd w:val="0"/>
              <w:snapToGri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rozpozná různé typy spoření  </w:t>
            </w:r>
          </w:p>
          <w:p w:rsidR="00944158" w:rsidRPr="00944158" w:rsidRDefault="00944158" w:rsidP="005F4DA7">
            <w:pPr>
              <w:widowControl w:val="0"/>
              <w:numPr>
                <w:ilvl w:val="0"/>
                <w:numId w:val="354"/>
              </w:numPr>
              <w:tabs>
                <w:tab w:val="left" w:pos="9180"/>
              </w:tabs>
              <w:autoSpaceDE w:val="0"/>
              <w:autoSpaceDN w:val="0"/>
              <w:adjustRightInd w:val="0"/>
              <w:snapToGri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uvede a porovná nejčastější způsoby krytí deficitu (úvěry, splátkový prodej, leasing)</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uvede nejčastější druhy pojištění a navrhne, kdy je využít  </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vysvětlí, proč spořit, kdy si půjčovat a jak vracet dluhy</w:t>
            </w:r>
          </w:p>
          <w:p w:rsidR="00944158" w:rsidRPr="00944158" w:rsidRDefault="00944158" w:rsidP="005F4DA7">
            <w:pPr>
              <w:widowControl w:val="0"/>
              <w:numPr>
                <w:ilvl w:val="0"/>
                <w:numId w:val="354"/>
              </w:numPr>
              <w:tabs>
                <w:tab w:val="left" w:pos="9180"/>
              </w:tabs>
              <w:autoSpaceDE w:val="0"/>
              <w:autoSpaceDN w:val="0"/>
              <w:adjustRightInd w:val="0"/>
              <w:snapToGri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objasní funkci centrální banky</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žák uvede příklady použití debetní a kreditní platební karty, vysvětlí jejich omezení </w:t>
            </w:r>
          </w:p>
          <w:p w:rsidR="00944158" w:rsidRPr="00944158" w:rsidRDefault="00944158" w:rsidP="005F4DA7">
            <w:pPr>
              <w:numPr>
                <w:ilvl w:val="0"/>
                <w:numId w:val="354"/>
              </w:numPr>
              <w:snapToGrid w:val="0"/>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uvede a porovná nejobvyklejší způsoby nakládání s volnými prostředky (spotřeba, úspory, investice)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 </w:t>
            </w:r>
          </w:p>
        </w:tc>
        <w:tc>
          <w:tcPr>
            <w:tcW w:w="3969" w:type="dxa"/>
            <w:tcBorders>
              <w:top w:val="single" w:sz="4" w:space="0" w:color="auto"/>
              <w:left w:val="single" w:sz="4" w:space="0" w:color="auto"/>
              <w:bottom w:val="single" w:sz="4" w:space="0" w:color="auto"/>
              <w:right w:val="single" w:sz="4" w:space="0" w:color="auto"/>
            </w:tcBorders>
          </w:tcPr>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Hospodaření domácnosti   </w:t>
            </w:r>
          </w:p>
          <w:p w:rsidR="00944158" w:rsidRPr="00944158" w:rsidRDefault="00944158" w:rsidP="005F4DA7">
            <w:pPr>
              <w:widowControl w:val="0"/>
              <w:numPr>
                <w:ilvl w:val="0"/>
                <w:numId w:val="355"/>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Příjmy a výdaje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5F4DA7">
            <w:pPr>
              <w:widowControl w:val="0"/>
              <w:numPr>
                <w:ilvl w:val="0"/>
                <w:numId w:val="356"/>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Druhy rozpočtů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5F4DA7">
            <w:pPr>
              <w:widowControl w:val="0"/>
              <w:numPr>
                <w:ilvl w:val="0"/>
                <w:numId w:val="357"/>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Splátkový kalendář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Peníze          </w:t>
            </w:r>
          </w:p>
          <w:p w:rsidR="00944158" w:rsidRPr="00944158" w:rsidRDefault="00944158" w:rsidP="005F4DA7">
            <w:pPr>
              <w:widowControl w:val="0"/>
              <w:numPr>
                <w:ilvl w:val="0"/>
                <w:numId w:val="358"/>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Funkce a druhy peněz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5F4DA7">
            <w:pPr>
              <w:widowControl w:val="0"/>
              <w:numPr>
                <w:ilvl w:val="0"/>
                <w:numId w:val="358"/>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Domácí měna   </w:t>
            </w:r>
          </w:p>
          <w:p w:rsidR="00944158" w:rsidRPr="00944158" w:rsidRDefault="00944158" w:rsidP="00944158">
            <w:pPr>
              <w:ind w:left="720"/>
              <w:contextualSpacing/>
              <w:rPr>
                <w:rFonts w:ascii="Arial" w:eastAsiaTheme="minorHAnsi" w:hAnsi="Arial" w:cs="Arial"/>
                <w:sz w:val="22"/>
                <w:szCs w:val="22"/>
                <w:lang w:eastAsia="en-US"/>
              </w:rPr>
            </w:pPr>
          </w:p>
          <w:p w:rsidR="00944158" w:rsidRPr="00944158" w:rsidRDefault="00944158" w:rsidP="005F4DA7">
            <w:pPr>
              <w:widowControl w:val="0"/>
              <w:numPr>
                <w:ilvl w:val="0"/>
                <w:numId w:val="358"/>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Nakládání s penězi</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Práva spotřebitelů      </w:t>
            </w:r>
          </w:p>
          <w:p w:rsidR="00944158" w:rsidRPr="00944158" w:rsidRDefault="00944158" w:rsidP="005F4DA7">
            <w:pPr>
              <w:widowControl w:val="0"/>
              <w:numPr>
                <w:ilvl w:val="0"/>
                <w:numId w:val="359"/>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Stát a zákon</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5F4DA7">
            <w:pPr>
              <w:widowControl w:val="0"/>
              <w:numPr>
                <w:ilvl w:val="0"/>
                <w:numId w:val="359"/>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Lichva</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Finanční produkty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5F4DA7">
            <w:pPr>
              <w:widowControl w:val="0"/>
              <w:numPr>
                <w:ilvl w:val="0"/>
                <w:numId w:val="359"/>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Úročení</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ind w:left="720"/>
              <w:rPr>
                <w:rFonts w:ascii="Arial" w:eastAsiaTheme="minorHAnsi" w:hAnsi="Arial" w:cs="Arial"/>
                <w:sz w:val="22"/>
                <w:szCs w:val="22"/>
                <w:lang w:eastAsia="en-US"/>
              </w:rPr>
            </w:pPr>
          </w:p>
          <w:p w:rsidR="00944158" w:rsidRPr="00944158" w:rsidRDefault="00944158" w:rsidP="005F4DA7">
            <w:pPr>
              <w:widowControl w:val="0"/>
              <w:numPr>
                <w:ilvl w:val="0"/>
                <w:numId w:val="359"/>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Pojištění</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5F4DA7">
            <w:pPr>
              <w:widowControl w:val="0"/>
              <w:numPr>
                <w:ilvl w:val="0"/>
                <w:numId w:val="359"/>
              </w:numPr>
              <w:tabs>
                <w:tab w:val="left" w:pos="9180"/>
              </w:tabs>
              <w:autoSpaceDE w:val="0"/>
              <w:autoSpaceDN w:val="0"/>
              <w:adjustRightInd w:val="0"/>
              <w:spacing w:before="55"/>
              <w:contextualSpacing/>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Služby bank a platební karty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Pč – Provoz a údržba domácnosti</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Ov – Peníze, majetek, vlastnictví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M – Desetinná a celá čísla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Ov – Právní základ státu, Právo v každodenním životě</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Pč – Podnikání</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 M – Procenta, Jednoduché a složené úrokování   </w:t>
            </w:r>
          </w:p>
        </w:tc>
        <w:tc>
          <w:tcPr>
            <w:tcW w:w="2899" w:type="dxa"/>
            <w:tcBorders>
              <w:top w:val="single" w:sz="4" w:space="0" w:color="auto"/>
              <w:left w:val="single" w:sz="4" w:space="0" w:color="auto"/>
              <w:bottom w:val="single" w:sz="4" w:space="0" w:color="auto"/>
              <w:right w:val="single" w:sz="4" w:space="0" w:color="auto"/>
            </w:tcBorders>
          </w:tcPr>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 xml:space="preserve">OSV - rozvoj schopností poznávání, kooperace a kompetence, řešení problémů a rozhodovací dovednosti  </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MEV – kritické čtení a vnímání mediálních sdělení, fungování a vliv médií ve společnosti</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OSV – hodnoty, postoje, praktická etika</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r w:rsidRPr="00944158">
              <w:rPr>
                <w:rFonts w:ascii="Arial" w:eastAsiaTheme="minorHAnsi" w:hAnsi="Arial" w:cs="Arial"/>
                <w:sz w:val="22"/>
                <w:szCs w:val="22"/>
                <w:lang w:eastAsia="en-US"/>
              </w:rPr>
              <w:t>MKV – lidské vztahy</w:t>
            </w: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p w:rsidR="00944158" w:rsidRPr="00944158" w:rsidRDefault="00944158" w:rsidP="00944158">
            <w:pPr>
              <w:widowControl w:val="0"/>
              <w:tabs>
                <w:tab w:val="left" w:pos="9180"/>
              </w:tabs>
              <w:autoSpaceDE w:val="0"/>
              <w:autoSpaceDN w:val="0"/>
              <w:adjustRightInd w:val="0"/>
              <w:spacing w:before="55"/>
              <w:rPr>
                <w:rFonts w:ascii="Arial" w:eastAsiaTheme="minorHAnsi" w:hAnsi="Arial" w:cs="Arial"/>
                <w:sz w:val="22"/>
                <w:szCs w:val="22"/>
                <w:lang w:eastAsia="en-US"/>
              </w:rPr>
            </w:pPr>
          </w:p>
        </w:tc>
      </w:tr>
    </w:tbl>
    <w:p w:rsidR="00944158" w:rsidRDefault="00944158" w:rsidP="00355AD1">
      <w:pPr>
        <w:pStyle w:val="Nadpis1"/>
        <w:rPr>
          <w:szCs w:val="72"/>
        </w:rPr>
      </w:pPr>
    </w:p>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Default="00944158" w:rsidP="00944158"/>
    <w:p w:rsidR="00944158" w:rsidRPr="00944158" w:rsidRDefault="00944158" w:rsidP="00944158"/>
    <w:p w:rsidR="00944158" w:rsidRPr="007913DD" w:rsidRDefault="00944158" w:rsidP="00944158">
      <w:pPr>
        <w:rPr>
          <w:rFonts w:ascii="Arial" w:hAnsi="Arial" w:cs="Arial"/>
          <w:sz w:val="40"/>
          <w:szCs w:val="40"/>
        </w:rPr>
      </w:pPr>
      <w:r w:rsidRPr="007913DD">
        <w:rPr>
          <w:rFonts w:ascii="Arial" w:hAnsi="Arial" w:cs="Arial"/>
          <w:sz w:val="40"/>
          <w:szCs w:val="40"/>
        </w:rPr>
        <w:t xml:space="preserve">Vzdělávací oblast: </w:t>
      </w:r>
      <w:r w:rsidRPr="007913DD">
        <w:rPr>
          <w:rFonts w:ascii="Arial" w:hAnsi="Arial" w:cs="Arial"/>
          <w:b/>
          <w:sz w:val="40"/>
          <w:szCs w:val="40"/>
        </w:rPr>
        <w:t>Člověk a příroda</w:t>
      </w:r>
    </w:p>
    <w:p w:rsidR="00944158" w:rsidRDefault="00944158" w:rsidP="00944158">
      <w:pPr>
        <w:rPr>
          <w:rFonts w:ascii="Arial" w:hAnsi="Arial" w:cs="Arial"/>
          <w:b/>
          <w:sz w:val="36"/>
          <w:szCs w:val="36"/>
        </w:rPr>
      </w:pPr>
      <w:r w:rsidRPr="007913DD">
        <w:rPr>
          <w:rFonts w:ascii="Arial" w:hAnsi="Arial" w:cs="Arial"/>
          <w:sz w:val="36"/>
          <w:szCs w:val="36"/>
        </w:rPr>
        <w:t xml:space="preserve">Vzdělávací předmět: </w:t>
      </w:r>
      <w:r w:rsidRPr="007913DD">
        <w:rPr>
          <w:rFonts w:ascii="Arial" w:hAnsi="Arial" w:cs="Arial"/>
          <w:b/>
          <w:sz w:val="36"/>
          <w:szCs w:val="36"/>
        </w:rPr>
        <w:t>Chemie</w:t>
      </w:r>
    </w:p>
    <w:p w:rsidR="00944158" w:rsidRDefault="00944158" w:rsidP="00944158">
      <w:pPr>
        <w:rPr>
          <w:rFonts w:ascii="Arial" w:hAnsi="Arial" w:cs="Arial"/>
          <w:b/>
          <w:sz w:val="36"/>
          <w:szCs w:val="36"/>
        </w:rPr>
      </w:pPr>
    </w:p>
    <w:p w:rsidR="00944158" w:rsidRPr="00944158" w:rsidRDefault="00944158" w:rsidP="00944158"/>
    <w:p w:rsidR="00944158" w:rsidRPr="00944158" w:rsidRDefault="00944158" w:rsidP="00944158"/>
    <w:tbl>
      <w:tblPr>
        <w:tblStyle w:val="Mkatabulky1"/>
        <w:tblW w:w="0" w:type="auto"/>
        <w:tblLook w:val="04A0" w:firstRow="1" w:lastRow="0" w:firstColumn="1" w:lastColumn="0" w:noHBand="0" w:noVBand="1"/>
      </w:tblPr>
      <w:tblGrid>
        <w:gridCol w:w="3456"/>
        <w:gridCol w:w="3453"/>
        <w:gridCol w:w="3487"/>
        <w:gridCol w:w="3460"/>
      </w:tblGrid>
      <w:tr w:rsidR="00944158" w:rsidRPr="00944158" w:rsidTr="00944158">
        <w:tc>
          <w:tcPr>
            <w:tcW w:w="13856" w:type="dxa"/>
            <w:gridSpan w:val="4"/>
          </w:tcPr>
          <w:p w:rsidR="00944158" w:rsidRPr="00944158" w:rsidRDefault="00944158" w:rsidP="00944158">
            <w:pPr>
              <w:autoSpaceDE w:val="0"/>
              <w:autoSpaceDN w:val="0"/>
              <w:adjustRightInd w:val="0"/>
              <w:jc w:val="center"/>
              <w:rPr>
                <w:rFonts w:ascii="Arial" w:hAnsi="Arial" w:cs="Arial"/>
                <w:b/>
                <w:sz w:val="36"/>
                <w:szCs w:val="36"/>
              </w:rPr>
            </w:pPr>
            <w:r w:rsidRPr="00944158">
              <w:rPr>
                <w:rFonts w:ascii="Arial" w:hAnsi="Arial" w:cs="Arial"/>
                <w:b/>
                <w:sz w:val="36"/>
                <w:szCs w:val="36"/>
              </w:rPr>
              <w:t xml:space="preserve">Chemický seminář -  8. ročník </w:t>
            </w:r>
          </w:p>
        </w:tc>
      </w:tr>
      <w:tr w:rsidR="00944158" w:rsidRPr="00944158" w:rsidTr="00944158">
        <w:tc>
          <w:tcPr>
            <w:tcW w:w="3456" w:type="dxa"/>
          </w:tcPr>
          <w:p w:rsidR="00944158" w:rsidRPr="00944158" w:rsidRDefault="00944158" w:rsidP="00944158">
            <w:pPr>
              <w:rPr>
                <w:rFonts w:ascii="Arial" w:hAnsi="Arial" w:cs="Arial"/>
                <w:b/>
                <w:sz w:val="28"/>
                <w:szCs w:val="28"/>
              </w:rPr>
            </w:pPr>
            <w:r w:rsidRPr="00944158">
              <w:rPr>
                <w:rFonts w:ascii="Arial" w:hAnsi="Arial" w:cs="Arial"/>
                <w:b/>
                <w:sz w:val="28"/>
                <w:szCs w:val="28"/>
              </w:rPr>
              <w:t>Výstupy</w:t>
            </w:r>
          </w:p>
        </w:tc>
        <w:tc>
          <w:tcPr>
            <w:tcW w:w="3453" w:type="dxa"/>
          </w:tcPr>
          <w:p w:rsidR="00944158" w:rsidRPr="00944158" w:rsidRDefault="00944158" w:rsidP="00944158">
            <w:pPr>
              <w:rPr>
                <w:rFonts w:ascii="Arial" w:hAnsi="Arial" w:cs="Arial"/>
                <w:b/>
                <w:sz w:val="28"/>
                <w:szCs w:val="28"/>
              </w:rPr>
            </w:pPr>
            <w:r w:rsidRPr="00944158">
              <w:rPr>
                <w:rFonts w:ascii="Arial" w:hAnsi="Arial" w:cs="Arial"/>
                <w:b/>
                <w:sz w:val="28"/>
                <w:szCs w:val="28"/>
              </w:rPr>
              <w:t>Učivo</w:t>
            </w:r>
          </w:p>
        </w:tc>
        <w:tc>
          <w:tcPr>
            <w:tcW w:w="3487" w:type="dxa"/>
          </w:tcPr>
          <w:p w:rsidR="00944158" w:rsidRPr="00944158" w:rsidRDefault="00944158" w:rsidP="00944158">
            <w:pPr>
              <w:rPr>
                <w:rFonts w:ascii="Arial" w:hAnsi="Arial" w:cs="Arial"/>
                <w:b/>
                <w:sz w:val="28"/>
                <w:szCs w:val="28"/>
              </w:rPr>
            </w:pPr>
            <w:r w:rsidRPr="00944158">
              <w:rPr>
                <w:rFonts w:ascii="Arial" w:hAnsi="Arial" w:cs="Arial"/>
                <w:b/>
                <w:sz w:val="28"/>
                <w:szCs w:val="28"/>
              </w:rPr>
              <w:t>Vazby, přesahy, mezipředmětové vztahy</w:t>
            </w:r>
          </w:p>
        </w:tc>
        <w:tc>
          <w:tcPr>
            <w:tcW w:w="3460" w:type="dxa"/>
          </w:tcPr>
          <w:p w:rsidR="00944158" w:rsidRPr="00944158" w:rsidRDefault="00944158" w:rsidP="00944158">
            <w:pPr>
              <w:rPr>
                <w:rFonts w:ascii="Arial" w:hAnsi="Arial" w:cs="Arial"/>
                <w:b/>
                <w:sz w:val="28"/>
                <w:szCs w:val="28"/>
              </w:rPr>
            </w:pPr>
            <w:r w:rsidRPr="00944158">
              <w:rPr>
                <w:rFonts w:ascii="Arial" w:hAnsi="Arial" w:cs="Arial"/>
                <w:b/>
                <w:sz w:val="28"/>
                <w:szCs w:val="28"/>
              </w:rPr>
              <w:t>Průřezová témata</w:t>
            </w:r>
          </w:p>
        </w:tc>
      </w:tr>
      <w:tr w:rsidR="00944158" w:rsidRPr="00944158" w:rsidTr="00944158">
        <w:tc>
          <w:tcPr>
            <w:tcW w:w="3456" w:type="dxa"/>
          </w:tcPr>
          <w:p w:rsidR="00944158" w:rsidRPr="00944158" w:rsidRDefault="00944158" w:rsidP="00944158">
            <w:pPr>
              <w:rPr>
                <w:rFonts w:ascii="Arial" w:hAnsi="Arial" w:cs="Arial"/>
                <w:sz w:val="22"/>
                <w:szCs w:val="22"/>
              </w:rPr>
            </w:pPr>
            <w:r w:rsidRPr="00944158">
              <w:rPr>
                <w:rFonts w:ascii="Arial" w:hAnsi="Arial" w:cs="Arial"/>
                <w:sz w:val="22"/>
                <w:szCs w:val="22"/>
              </w:rPr>
              <w:t>Žák:</w:t>
            </w:r>
          </w:p>
          <w:p w:rsidR="00944158" w:rsidRPr="00944158" w:rsidRDefault="00944158" w:rsidP="00944158">
            <w:pPr>
              <w:rPr>
                <w:rFonts w:ascii="Arial" w:hAnsi="Arial" w:cs="Arial"/>
                <w:sz w:val="22"/>
                <w:szCs w:val="22"/>
              </w:rPr>
            </w:pPr>
            <w:r w:rsidRPr="00944158">
              <w:rPr>
                <w:rFonts w:ascii="Arial" w:hAnsi="Arial" w:cs="Arial"/>
                <w:sz w:val="22"/>
                <w:szCs w:val="22"/>
              </w:rPr>
              <w:t>Vyjmenuje postupy ke zjištění vlastností látek</w:t>
            </w:r>
          </w:p>
          <w:p w:rsidR="00944158" w:rsidRPr="00944158" w:rsidRDefault="00944158" w:rsidP="00944158">
            <w:pPr>
              <w:rPr>
                <w:rFonts w:ascii="Arial" w:hAnsi="Arial" w:cs="Arial"/>
                <w:sz w:val="22"/>
                <w:szCs w:val="22"/>
              </w:rPr>
            </w:pPr>
            <w:r w:rsidRPr="00944158">
              <w:rPr>
                <w:rFonts w:ascii="Arial" w:hAnsi="Arial" w:cs="Arial"/>
                <w:sz w:val="22"/>
                <w:szCs w:val="22"/>
              </w:rPr>
              <w:t>Vyjmenuje vlastnosti látek, které lze zjistit pozorováním a měřením</w:t>
            </w:r>
          </w:p>
          <w:p w:rsidR="00944158" w:rsidRPr="00944158" w:rsidRDefault="00944158" w:rsidP="00944158">
            <w:pPr>
              <w:rPr>
                <w:rFonts w:ascii="Arial" w:hAnsi="Arial" w:cs="Arial"/>
                <w:sz w:val="22"/>
                <w:szCs w:val="22"/>
              </w:rPr>
            </w:pPr>
            <w:r w:rsidRPr="00944158">
              <w:rPr>
                <w:rFonts w:ascii="Arial" w:hAnsi="Arial" w:cs="Arial"/>
                <w:sz w:val="22"/>
                <w:szCs w:val="22"/>
              </w:rPr>
              <w:t>Zná a dodržuje zásady bezpečnosti při práci s chemickými látkami</w:t>
            </w:r>
          </w:p>
          <w:p w:rsidR="00944158" w:rsidRPr="00944158" w:rsidRDefault="00944158" w:rsidP="00944158">
            <w:pPr>
              <w:rPr>
                <w:rFonts w:ascii="Arial" w:hAnsi="Arial" w:cs="Arial"/>
                <w:sz w:val="22"/>
                <w:szCs w:val="22"/>
              </w:rPr>
            </w:pPr>
            <w:r w:rsidRPr="00944158">
              <w:rPr>
                <w:rFonts w:ascii="Arial" w:hAnsi="Arial" w:cs="Arial"/>
                <w:sz w:val="22"/>
                <w:szCs w:val="22"/>
              </w:rPr>
              <w:t>Provede jednoduché chemické pokusy s vybranými dostupnými látkami</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r w:rsidRPr="00944158">
              <w:rPr>
                <w:rFonts w:ascii="Arial" w:hAnsi="Arial" w:cs="Arial"/>
                <w:sz w:val="22"/>
                <w:szCs w:val="22"/>
              </w:rPr>
              <w:t>Vyjmenuje složky běžných směsí, rozliší koncentrovaný a zředěný roztok, připraví roztok daného složení</w:t>
            </w:r>
          </w:p>
          <w:p w:rsidR="00944158" w:rsidRPr="00944158" w:rsidRDefault="00944158" w:rsidP="00944158">
            <w:pPr>
              <w:rPr>
                <w:rFonts w:ascii="Arial" w:hAnsi="Arial" w:cs="Arial"/>
                <w:sz w:val="22"/>
                <w:szCs w:val="22"/>
              </w:rPr>
            </w:pPr>
            <w:r w:rsidRPr="00944158">
              <w:rPr>
                <w:rFonts w:ascii="Arial" w:hAnsi="Arial" w:cs="Arial"/>
                <w:sz w:val="22"/>
                <w:szCs w:val="22"/>
              </w:rPr>
              <w:t>Navrhne postupy a provede oddělování složek směsí o známém složení</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r w:rsidRPr="00944158">
              <w:rPr>
                <w:rFonts w:ascii="Arial" w:hAnsi="Arial" w:cs="Arial"/>
                <w:sz w:val="22"/>
                <w:szCs w:val="22"/>
              </w:rPr>
              <w:t>Definuje protonové a nukleonové číslo, správně je zapíše ke značce prvku</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r w:rsidRPr="00944158">
              <w:rPr>
                <w:rFonts w:ascii="Arial" w:hAnsi="Arial" w:cs="Arial"/>
                <w:sz w:val="22"/>
                <w:szCs w:val="22"/>
              </w:rPr>
              <w:t>Rozliší endotermickou a exotermickou reakci</w:t>
            </w:r>
          </w:p>
          <w:p w:rsidR="00944158" w:rsidRPr="00944158" w:rsidRDefault="00944158" w:rsidP="00944158">
            <w:pPr>
              <w:rPr>
                <w:rFonts w:ascii="Arial" w:hAnsi="Arial" w:cs="Arial"/>
                <w:sz w:val="22"/>
                <w:szCs w:val="22"/>
              </w:rPr>
            </w:pPr>
            <w:r w:rsidRPr="00944158">
              <w:rPr>
                <w:rFonts w:ascii="Arial" w:hAnsi="Arial" w:cs="Arial"/>
                <w:sz w:val="22"/>
                <w:szCs w:val="22"/>
              </w:rPr>
              <w:t>Přečte jednoduchou chemickou rovnici a upraví ji</w:t>
            </w:r>
          </w:p>
          <w:p w:rsidR="00944158" w:rsidRPr="00944158" w:rsidRDefault="00944158" w:rsidP="00944158">
            <w:pPr>
              <w:rPr>
                <w:rFonts w:ascii="Arial" w:hAnsi="Arial" w:cs="Arial"/>
                <w:sz w:val="22"/>
                <w:szCs w:val="22"/>
              </w:rPr>
            </w:pPr>
            <w:r w:rsidRPr="00944158">
              <w:rPr>
                <w:rFonts w:ascii="Arial" w:hAnsi="Arial" w:cs="Arial"/>
                <w:sz w:val="22"/>
                <w:szCs w:val="22"/>
              </w:rPr>
              <w:t>Vypočítá hmotnost a procentní zastoupení prvku ve sloučenině</w:t>
            </w:r>
          </w:p>
          <w:p w:rsidR="00944158" w:rsidRPr="00944158" w:rsidRDefault="00944158" w:rsidP="00944158">
            <w:pPr>
              <w:rPr>
                <w:rFonts w:ascii="Arial" w:hAnsi="Arial" w:cs="Arial"/>
                <w:sz w:val="22"/>
                <w:szCs w:val="22"/>
              </w:rPr>
            </w:pPr>
            <w:r w:rsidRPr="00944158">
              <w:rPr>
                <w:rFonts w:ascii="Arial" w:hAnsi="Arial" w:cs="Arial"/>
                <w:sz w:val="22"/>
                <w:szCs w:val="22"/>
              </w:rPr>
              <w:t>S užitím zákona zachování hmotnosti vypočítá hmotnost výchozí látky nebo produktu</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r w:rsidRPr="00944158">
              <w:rPr>
                <w:rFonts w:ascii="Arial" w:hAnsi="Arial" w:cs="Arial"/>
                <w:sz w:val="22"/>
                <w:szCs w:val="22"/>
              </w:rPr>
              <w:t>Rozliší vlastnosti kovů, nekovů a polokovů</w:t>
            </w:r>
          </w:p>
          <w:p w:rsidR="00944158" w:rsidRPr="00944158" w:rsidRDefault="00944158" w:rsidP="00944158">
            <w:pPr>
              <w:rPr>
                <w:rFonts w:ascii="Arial" w:hAnsi="Arial" w:cs="Arial"/>
                <w:sz w:val="22"/>
                <w:szCs w:val="22"/>
              </w:rPr>
            </w:pPr>
            <w:r w:rsidRPr="00944158">
              <w:rPr>
                <w:rFonts w:ascii="Arial" w:hAnsi="Arial" w:cs="Arial"/>
                <w:sz w:val="22"/>
                <w:szCs w:val="22"/>
              </w:rPr>
              <w:t xml:space="preserve">Uvede základní slitiny </w:t>
            </w:r>
          </w:p>
          <w:p w:rsidR="00944158" w:rsidRPr="00944158" w:rsidRDefault="00944158" w:rsidP="00944158">
            <w:pPr>
              <w:rPr>
                <w:rFonts w:ascii="Arial" w:hAnsi="Arial" w:cs="Arial"/>
                <w:sz w:val="22"/>
                <w:szCs w:val="22"/>
              </w:rPr>
            </w:pPr>
            <w:r w:rsidRPr="00944158">
              <w:rPr>
                <w:rFonts w:ascii="Arial" w:hAnsi="Arial" w:cs="Arial"/>
                <w:sz w:val="22"/>
                <w:szCs w:val="22"/>
              </w:rPr>
              <w:t>Uvede výskyt, charakteristické vlastnosti a využití alkalických kovů a kovů alkalických zemin</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r w:rsidRPr="00944158">
              <w:rPr>
                <w:rFonts w:ascii="Arial" w:hAnsi="Arial" w:cs="Arial"/>
                <w:sz w:val="22"/>
                <w:szCs w:val="22"/>
              </w:rPr>
              <w:t>Ovládá postup tvorby vzorce z názvu a postup tvorby názvu ze vzorce anorganických sloučenin</w:t>
            </w:r>
          </w:p>
          <w:p w:rsidR="00944158" w:rsidRPr="00944158" w:rsidRDefault="00944158" w:rsidP="00944158">
            <w:pPr>
              <w:rPr>
                <w:rFonts w:ascii="Arial" w:hAnsi="Arial" w:cs="Arial"/>
                <w:sz w:val="22"/>
                <w:szCs w:val="22"/>
              </w:rPr>
            </w:pPr>
            <w:r w:rsidRPr="00944158">
              <w:rPr>
                <w:rFonts w:ascii="Arial" w:hAnsi="Arial" w:cs="Arial"/>
                <w:sz w:val="22"/>
                <w:szCs w:val="22"/>
              </w:rPr>
              <w:t>Provede zjištění elektrické vodivosti pevného chloridu sodného a jeho vodného roztoku</w:t>
            </w:r>
          </w:p>
          <w:p w:rsidR="00944158" w:rsidRPr="00944158" w:rsidRDefault="00944158" w:rsidP="00944158">
            <w:pPr>
              <w:rPr>
                <w:rFonts w:ascii="Arial" w:hAnsi="Arial" w:cs="Arial"/>
                <w:sz w:val="22"/>
                <w:szCs w:val="22"/>
              </w:rPr>
            </w:pPr>
            <w:r w:rsidRPr="00944158">
              <w:rPr>
                <w:rFonts w:ascii="Arial" w:hAnsi="Arial" w:cs="Arial"/>
                <w:sz w:val="22"/>
                <w:szCs w:val="22"/>
              </w:rPr>
              <w:t>Dodržuje pravidla bezpečné práce s hydroxidy a kyselinami</w:t>
            </w:r>
          </w:p>
          <w:p w:rsidR="00944158" w:rsidRPr="00944158" w:rsidRDefault="00944158" w:rsidP="00944158">
            <w:pPr>
              <w:rPr>
                <w:rFonts w:ascii="Arial" w:hAnsi="Arial" w:cs="Arial"/>
                <w:sz w:val="22"/>
                <w:szCs w:val="22"/>
              </w:rPr>
            </w:pPr>
            <w:r w:rsidRPr="00944158">
              <w:rPr>
                <w:rFonts w:ascii="Arial" w:hAnsi="Arial" w:cs="Arial"/>
                <w:sz w:val="22"/>
                <w:szCs w:val="22"/>
              </w:rPr>
              <w:t>Rozliší roztoky látek na kyselé, zásadité a neutrální</w:t>
            </w:r>
          </w:p>
          <w:p w:rsidR="00944158" w:rsidRPr="00944158" w:rsidRDefault="00944158" w:rsidP="00944158">
            <w:pPr>
              <w:rPr>
                <w:rFonts w:ascii="Arial" w:hAnsi="Arial" w:cs="Arial"/>
                <w:sz w:val="22"/>
                <w:szCs w:val="22"/>
              </w:rPr>
            </w:pPr>
            <w:r w:rsidRPr="00944158">
              <w:rPr>
                <w:rFonts w:ascii="Arial" w:hAnsi="Arial" w:cs="Arial"/>
                <w:sz w:val="22"/>
                <w:szCs w:val="22"/>
              </w:rPr>
              <w:t>Provede zjištění kyselosti a zásaditosti látek</w:t>
            </w:r>
          </w:p>
          <w:p w:rsidR="00944158" w:rsidRPr="00944158" w:rsidRDefault="00944158" w:rsidP="00944158">
            <w:pPr>
              <w:rPr>
                <w:rFonts w:ascii="Arial" w:hAnsi="Arial" w:cs="Arial"/>
                <w:sz w:val="22"/>
                <w:szCs w:val="22"/>
              </w:rPr>
            </w:pPr>
            <w:r w:rsidRPr="00944158">
              <w:rPr>
                <w:rFonts w:ascii="Arial" w:hAnsi="Arial" w:cs="Arial"/>
                <w:sz w:val="22"/>
                <w:szCs w:val="22"/>
              </w:rPr>
              <w:t>Provede neutralizaci kyselého roztoku roztokem zásaditým</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tc>
        <w:tc>
          <w:tcPr>
            <w:tcW w:w="3453" w:type="dxa"/>
          </w:tcPr>
          <w:p w:rsidR="00944158" w:rsidRPr="00944158" w:rsidRDefault="00944158" w:rsidP="00944158">
            <w:pPr>
              <w:rPr>
                <w:rFonts w:ascii="Arial" w:hAnsi="Arial" w:cs="Arial"/>
                <w:b/>
                <w:sz w:val="24"/>
                <w:szCs w:val="24"/>
              </w:rPr>
            </w:pPr>
            <w:r w:rsidRPr="00944158">
              <w:rPr>
                <w:rFonts w:ascii="Arial" w:hAnsi="Arial" w:cs="Arial"/>
                <w:b/>
                <w:sz w:val="24"/>
                <w:szCs w:val="24"/>
              </w:rPr>
              <w:t>Látky a tělesa</w:t>
            </w:r>
          </w:p>
          <w:p w:rsidR="00944158" w:rsidRPr="00944158" w:rsidRDefault="00944158" w:rsidP="00944158">
            <w:pPr>
              <w:rPr>
                <w:rFonts w:ascii="Arial" w:hAnsi="Arial" w:cs="Arial"/>
                <w:sz w:val="22"/>
                <w:szCs w:val="22"/>
              </w:rPr>
            </w:pPr>
            <w:r w:rsidRPr="00944158">
              <w:rPr>
                <w:rFonts w:ascii="Arial" w:hAnsi="Arial" w:cs="Arial"/>
                <w:sz w:val="22"/>
                <w:szCs w:val="22"/>
              </w:rPr>
              <w:t>Pozorování, měření, pokus</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b/>
                <w:sz w:val="24"/>
                <w:szCs w:val="24"/>
              </w:rPr>
            </w:pPr>
            <w:r w:rsidRPr="00944158">
              <w:rPr>
                <w:rFonts w:ascii="Arial" w:hAnsi="Arial" w:cs="Arial"/>
                <w:b/>
                <w:sz w:val="24"/>
                <w:szCs w:val="24"/>
              </w:rPr>
              <w:t>Chemické látky a směsi</w:t>
            </w:r>
          </w:p>
          <w:p w:rsidR="00944158" w:rsidRPr="00944158" w:rsidRDefault="00944158" w:rsidP="00944158">
            <w:pPr>
              <w:rPr>
                <w:rFonts w:ascii="Arial" w:hAnsi="Arial" w:cs="Arial"/>
                <w:sz w:val="22"/>
                <w:szCs w:val="22"/>
              </w:rPr>
            </w:pPr>
            <w:r w:rsidRPr="00944158">
              <w:rPr>
                <w:rFonts w:ascii="Arial" w:hAnsi="Arial" w:cs="Arial"/>
                <w:sz w:val="22"/>
                <w:szCs w:val="22"/>
              </w:rPr>
              <w:t>Stejnorodá a různorodá směs, nasycený a nenasycený roztok, dělící metody</w:t>
            </w:r>
          </w:p>
          <w:p w:rsidR="00944158" w:rsidRPr="00944158" w:rsidRDefault="00944158" w:rsidP="00944158">
            <w:pPr>
              <w:rPr>
                <w:rFonts w:ascii="Arial" w:hAnsi="Arial" w:cs="Arial"/>
                <w:sz w:val="22"/>
                <w:szCs w:val="22"/>
              </w:rPr>
            </w:pPr>
            <w:r w:rsidRPr="00944158">
              <w:rPr>
                <w:rFonts w:ascii="Arial" w:hAnsi="Arial" w:cs="Arial"/>
                <w:sz w:val="22"/>
                <w:szCs w:val="22"/>
              </w:rPr>
              <w:t>Hmotnostní zlomek</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b/>
                <w:sz w:val="24"/>
                <w:szCs w:val="24"/>
              </w:rPr>
            </w:pPr>
            <w:r w:rsidRPr="00944158">
              <w:rPr>
                <w:rFonts w:ascii="Arial" w:hAnsi="Arial" w:cs="Arial"/>
                <w:b/>
                <w:sz w:val="24"/>
                <w:szCs w:val="24"/>
              </w:rPr>
              <w:t>Složení látek</w:t>
            </w:r>
          </w:p>
          <w:p w:rsidR="00944158" w:rsidRPr="00944158" w:rsidRDefault="00944158" w:rsidP="00944158">
            <w:pPr>
              <w:rPr>
                <w:rFonts w:ascii="Arial" w:hAnsi="Arial" w:cs="Arial"/>
                <w:sz w:val="22"/>
                <w:szCs w:val="22"/>
              </w:rPr>
            </w:pPr>
            <w:r w:rsidRPr="00944158">
              <w:rPr>
                <w:rFonts w:ascii="Arial" w:hAnsi="Arial" w:cs="Arial"/>
                <w:sz w:val="22"/>
                <w:szCs w:val="22"/>
              </w:rPr>
              <w:t>Atom a jeho složení</w:t>
            </w:r>
          </w:p>
          <w:p w:rsidR="00944158" w:rsidRPr="00944158" w:rsidRDefault="00944158" w:rsidP="00944158">
            <w:pPr>
              <w:rPr>
                <w:rFonts w:ascii="Arial" w:hAnsi="Arial" w:cs="Arial"/>
                <w:sz w:val="22"/>
                <w:szCs w:val="22"/>
              </w:rPr>
            </w:pPr>
            <w:r w:rsidRPr="00944158">
              <w:rPr>
                <w:rFonts w:ascii="Arial" w:hAnsi="Arial" w:cs="Arial"/>
                <w:sz w:val="22"/>
                <w:szCs w:val="22"/>
              </w:rPr>
              <w:t>Ionty</w:t>
            </w:r>
          </w:p>
          <w:p w:rsidR="00944158" w:rsidRPr="00944158" w:rsidRDefault="00944158" w:rsidP="00944158">
            <w:pPr>
              <w:rPr>
                <w:rFonts w:ascii="Arial" w:hAnsi="Arial" w:cs="Arial"/>
                <w:sz w:val="22"/>
                <w:szCs w:val="22"/>
                <w:lang w:val="en-US"/>
              </w:rPr>
            </w:pPr>
          </w:p>
          <w:p w:rsidR="00944158" w:rsidRPr="00944158" w:rsidRDefault="00944158" w:rsidP="00944158">
            <w:pPr>
              <w:rPr>
                <w:rFonts w:ascii="Arial" w:hAnsi="Arial" w:cs="Arial"/>
                <w:b/>
                <w:sz w:val="24"/>
                <w:szCs w:val="24"/>
                <w:lang w:val="en-US"/>
              </w:rPr>
            </w:pPr>
            <w:r w:rsidRPr="00944158">
              <w:rPr>
                <w:rFonts w:ascii="Arial" w:hAnsi="Arial" w:cs="Arial"/>
                <w:b/>
                <w:sz w:val="24"/>
                <w:szCs w:val="24"/>
                <w:lang w:val="en-US"/>
              </w:rPr>
              <w:t>Chemické reakce</w:t>
            </w:r>
          </w:p>
          <w:p w:rsidR="00944158" w:rsidRPr="00944158" w:rsidRDefault="00944158" w:rsidP="00944158">
            <w:pPr>
              <w:rPr>
                <w:rFonts w:ascii="Arial" w:hAnsi="Arial" w:cs="Arial"/>
                <w:sz w:val="22"/>
                <w:szCs w:val="22"/>
                <w:lang w:val="en-US"/>
              </w:rPr>
            </w:pPr>
            <w:r w:rsidRPr="00944158">
              <w:rPr>
                <w:rFonts w:ascii="Arial" w:hAnsi="Arial" w:cs="Arial"/>
                <w:sz w:val="22"/>
                <w:szCs w:val="22"/>
                <w:lang w:val="en-US"/>
              </w:rPr>
              <w:t>Reaktant a produkt, endotermická a exotermická reakce</w:t>
            </w:r>
          </w:p>
          <w:p w:rsidR="00944158" w:rsidRPr="00944158" w:rsidRDefault="00944158" w:rsidP="00944158">
            <w:pPr>
              <w:rPr>
                <w:rFonts w:ascii="Arial" w:hAnsi="Arial" w:cs="Arial"/>
                <w:sz w:val="22"/>
                <w:szCs w:val="22"/>
                <w:lang w:val="en-US"/>
              </w:rPr>
            </w:pPr>
            <w:r w:rsidRPr="00944158">
              <w:rPr>
                <w:rFonts w:ascii="Arial" w:hAnsi="Arial" w:cs="Arial"/>
                <w:sz w:val="22"/>
                <w:szCs w:val="22"/>
                <w:lang w:val="en-US"/>
              </w:rPr>
              <w:t>Chemické rovnice</w:t>
            </w:r>
          </w:p>
          <w:p w:rsidR="00944158" w:rsidRPr="00944158" w:rsidRDefault="00944158" w:rsidP="00944158">
            <w:pPr>
              <w:rPr>
                <w:rFonts w:ascii="Arial" w:hAnsi="Arial" w:cs="Arial"/>
                <w:sz w:val="22"/>
                <w:szCs w:val="22"/>
                <w:lang w:val="en-US"/>
              </w:rPr>
            </w:pPr>
            <w:r w:rsidRPr="00944158">
              <w:rPr>
                <w:rFonts w:ascii="Arial" w:hAnsi="Arial" w:cs="Arial"/>
                <w:sz w:val="22"/>
                <w:szCs w:val="22"/>
                <w:lang w:val="en-US"/>
              </w:rPr>
              <w:t>Výpočty z chemických vzorců a chemických rovnic</w:t>
            </w:r>
          </w:p>
          <w:p w:rsidR="00944158" w:rsidRPr="00944158" w:rsidRDefault="00944158" w:rsidP="00944158">
            <w:pPr>
              <w:rPr>
                <w:rFonts w:ascii="Arial" w:hAnsi="Arial" w:cs="Arial"/>
                <w:sz w:val="22"/>
                <w:szCs w:val="22"/>
                <w:lang w:val="en-US"/>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b/>
                <w:sz w:val="24"/>
                <w:szCs w:val="24"/>
              </w:rPr>
            </w:pPr>
            <w:r w:rsidRPr="00944158">
              <w:rPr>
                <w:rFonts w:ascii="Arial" w:hAnsi="Arial" w:cs="Arial"/>
                <w:b/>
                <w:sz w:val="24"/>
                <w:szCs w:val="24"/>
              </w:rPr>
              <w:t>Chemické prvky</w:t>
            </w:r>
          </w:p>
          <w:p w:rsidR="00944158" w:rsidRPr="00944158" w:rsidRDefault="00944158" w:rsidP="00944158">
            <w:pPr>
              <w:rPr>
                <w:rFonts w:ascii="Arial" w:hAnsi="Arial" w:cs="Arial"/>
                <w:sz w:val="22"/>
                <w:szCs w:val="22"/>
              </w:rPr>
            </w:pPr>
            <w:r w:rsidRPr="00944158">
              <w:rPr>
                <w:rFonts w:ascii="Arial" w:hAnsi="Arial" w:cs="Arial"/>
                <w:sz w:val="22"/>
                <w:szCs w:val="22"/>
              </w:rPr>
              <w:t>Kovy, nekovy, polokovy</w:t>
            </w:r>
          </w:p>
          <w:p w:rsidR="00944158" w:rsidRPr="00944158" w:rsidRDefault="00944158" w:rsidP="00944158">
            <w:pPr>
              <w:rPr>
                <w:rFonts w:ascii="Arial" w:hAnsi="Arial" w:cs="Arial"/>
                <w:sz w:val="22"/>
                <w:szCs w:val="22"/>
              </w:rPr>
            </w:pPr>
            <w:r w:rsidRPr="00944158">
              <w:rPr>
                <w:rFonts w:ascii="Arial" w:hAnsi="Arial" w:cs="Arial"/>
                <w:sz w:val="22"/>
                <w:szCs w:val="22"/>
              </w:rPr>
              <w:t>Významné prvky PSP – alkalické kovy, kovy alkalických zemin</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b/>
                <w:sz w:val="24"/>
                <w:szCs w:val="24"/>
              </w:rPr>
            </w:pPr>
            <w:r w:rsidRPr="00944158">
              <w:rPr>
                <w:rFonts w:ascii="Arial" w:hAnsi="Arial" w:cs="Arial"/>
                <w:b/>
                <w:sz w:val="24"/>
                <w:szCs w:val="24"/>
              </w:rPr>
              <w:t>Anorganické sloučeniny</w:t>
            </w:r>
          </w:p>
          <w:p w:rsidR="00944158" w:rsidRPr="00944158" w:rsidRDefault="00944158" w:rsidP="00944158">
            <w:pPr>
              <w:rPr>
                <w:rFonts w:ascii="Arial" w:hAnsi="Arial" w:cs="Arial"/>
                <w:sz w:val="22"/>
                <w:szCs w:val="22"/>
              </w:rPr>
            </w:pPr>
            <w:r w:rsidRPr="00944158">
              <w:rPr>
                <w:rFonts w:ascii="Arial" w:hAnsi="Arial" w:cs="Arial"/>
                <w:sz w:val="22"/>
                <w:szCs w:val="22"/>
              </w:rPr>
              <w:t>Oxidy, sulfidy, halogenidy, hydroxidy, kyseliny, soli</w:t>
            </w:r>
          </w:p>
          <w:p w:rsidR="00944158" w:rsidRPr="00944158" w:rsidRDefault="00944158" w:rsidP="00944158">
            <w:pPr>
              <w:rPr>
                <w:rFonts w:ascii="Arial" w:hAnsi="Arial" w:cs="Arial"/>
                <w:sz w:val="22"/>
                <w:szCs w:val="22"/>
              </w:rPr>
            </w:pPr>
            <w:r w:rsidRPr="00944158">
              <w:rPr>
                <w:rFonts w:ascii="Arial" w:hAnsi="Arial" w:cs="Arial"/>
                <w:sz w:val="22"/>
                <w:szCs w:val="22"/>
              </w:rPr>
              <w:t>Neutralizace, kyselost a zásaditost látek</w:t>
            </w:r>
          </w:p>
        </w:tc>
        <w:tc>
          <w:tcPr>
            <w:tcW w:w="3487" w:type="dxa"/>
          </w:tcPr>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r w:rsidRPr="00944158">
              <w:rPr>
                <w:rFonts w:ascii="Arial" w:hAnsi="Arial" w:cs="Arial"/>
                <w:sz w:val="22"/>
                <w:szCs w:val="22"/>
              </w:rPr>
              <w:t>Fyzika</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r w:rsidRPr="00944158">
              <w:rPr>
                <w:rFonts w:ascii="Arial" w:hAnsi="Arial" w:cs="Arial"/>
                <w:sz w:val="22"/>
                <w:szCs w:val="22"/>
              </w:rPr>
              <w:t>Matematika</w:t>
            </w: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p>
          <w:p w:rsidR="00944158" w:rsidRPr="00944158" w:rsidRDefault="00944158" w:rsidP="00944158">
            <w:pPr>
              <w:rPr>
                <w:rFonts w:ascii="Arial" w:hAnsi="Arial" w:cs="Arial"/>
                <w:sz w:val="22"/>
                <w:szCs w:val="22"/>
              </w:rPr>
            </w:pPr>
            <w:r w:rsidRPr="00944158">
              <w:rPr>
                <w:rFonts w:ascii="Arial" w:hAnsi="Arial" w:cs="Arial"/>
                <w:sz w:val="22"/>
                <w:szCs w:val="22"/>
              </w:rPr>
              <w:t>Zdravotní výchova</w:t>
            </w:r>
          </w:p>
        </w:tc>
        <w:tc>
          <w:tcPr>
            <w:tcW w:w="3460" w:type="dxa"/>
          </w:tcPr>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r w:rsidRPr="00944158">
              <w:rPr>
                <w:rFonts w:ascii="Arial" w:hAnsi="Arial" w:cs="Arial"/>
                <w:sz w:val="24"/>
                <w:szCs w:val="24"/>
              </w:rPr>
              <w:t>Enviromentální výchova – vztah člověka k prostředí</w:t>
            </w: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p>
          <w:p w:rsidR="00944158" w:rsidRPr="00944158" w:rsidRDefault="00944158" w:rsidP="00944158">
            <w:pPr>
              <w:autoSpaceDE w:val="0"/>
              <w:autoSpaceDN w:val="0"/>
              <w:adjustRightInd w:val="0"/>
              <w:rPr>
                <w:rFonts w:ascii="Arial" w:hAnsi="Arial" w:cs="Arial"/>
                <w:sz w:val="24"/>
                <w:szCs w:val="24"/>
              </w:rPr>
            </w:pPr>
            <w:r w:rsidRPr="00944158">
              <w:rPr>
                <w:rFonts w:ascii="Arial" w:hAnsi="Arial" w:cs="Arial"/>
                <w:sz w:val="24"/>
                <w:szCs w:val="24"/>
              </w:rPr>
              <w:t>Člověk a zdraví</w:t>
            </w:r>
          </w:p>
        </w:tc>
      </w:tr>
      <w:tr w:rsidR="00944158" w:rsidRPr="00944158" w:rsidTr="00944158">
        <w:tc>
          <w:tcPr>
            <w:tcW w:w="13856" w:type="dxa"/>
            <w:gridSpan w:val="4"/>
          </w:tcPr>
          <w:p w:rsidR="00944158" w:rsidRPr="00944158" w:rsidRDefault="00944158" w:rsidP="00944158">
            <w:pPr>
              <w:tabs>
                <w:tab w:val="left" w:pos="3705"/>
              </w:tabs>
              <w:jc w:val="both"/>
              <w:rPr>
                <w:rFonts w:ascii="Arial" w:hAnsi="Arial" w:cs="Arial"/>
                <w:b/>
                <w:sz w:val="22"/>
                <w:szCs w:val="22"/>
              </w:rPr>
            </w:pPr>
            <w:r w:rsidRPr="00944158">
              <w:rPr>
                <w:rFonts w:ascii="Arial" w:hAnsi="Arial" w:cs="Arial"/>
                <w:b/>
                <w:sz w:val="22"/>
                <w:szCs w:val="22"/>
              </w:rPr>
              <w:t xml:space="preserve">Chemický seminář navazuje na učivo chemie 8. ročníku a je vyučován 1 hodinu týdně jako volitelný předmět v osmých ročnících. </w:t>
            </w:r>
          </w:p>
        </w:tc>
      </w:tr>
    </w:tbl>
    <w:p w:rsidR="00355AD1" w:rsidRDefault="000B60C8" w:rsidP="000B60C8">
      <w:pPr>
        <w:pStyle w:val="Nadpis1"/>
        <w:jc w:val="left"/>
        <w:rPr>
          <w:szCs w:val="72"/>
        </w:rPr>
      </w:pPr>
      <w:r>
        <w:rPr>
          <w:szCs w:val="72"/>
        </w:rPr>
        <w:t xml:space="preserve">                                16</w:t>
      </w:r>
    </w:p>
    <w:p w:rsidR="00CA72DD" w:rsidRDefault="00CA72DD" w:rsidP="00355AD1">
      <w:pPr>
        <w:pStyle w:val="Nadpis1"/>
        <w:rPr>
          <w:b/>
          <w:sz w:val="40"/>
          <w:szCs w:val="40"/>
          <w:u w:val="single"/>
        </w:rPr>
      </w:pPr>
    </w:p>
    <w:p w:rsidR="00355AD1" w:rsidRPr="00CA72DD" w:rsidRDefault="000B60C8" w:rsidP="00CA72DD">
      <w:pPr>
        <w:pStyle w:val="Nadpis1"/>
        <w:jc w:val="left"/>
        <w:rPr>
          <w:b/>
          <w:sz w:val="40"/>
          <w:szCs w:val="40"/>
          <w:u w:val="single"/>
        </w:rPr>
      </w:pPr>
      <w:r>
        <w:rPr>
          <w:b/>
          <w:sz w:val="40"/>
          <w:szCs w:val="40"/>
        </w:rPr>
        <w:t xml:space="preserve">                     </w:t>
      </w:r>
      <w:r w:rsidR="00CA72DD" w:rsidRPr="00CA72DD">
        <w:rPr>
          <w:b/>
          <w:sz w:val="40"/>
          <w:szCs w:val="40"/>
        </w:rPr>
        <w:t xml:space="preserve"> </w:t>
      </w:r>
      <w:r w:rsidR="00355AD1" w:rsidRPr="00CA72DD">
        <w:rPr>
          <w:b/>
          <w:sz w:val="40"/>
          <w:szCs w:val="40"/>
          <w:u w:val="single"/>
        </w:rPr>
        <w:t>Školní vzdělávací program pro školní družinu</w:t>
      </w:r>
    </w:p>
    <w:p w:rsidR="00355AD1" w:rsidRDefault="00355AD1" w:rsidP="00355AD1">
      <w:pPr>
        <w:pStyle w:val="Nadpis1"/>
        <w:rPr>
          <w:sz w:val="24"/>
        </w:rPr>
      </w:pPr>
    </w:p>
    <w:p w:rsidR="00355AD1" w:rsidRPr="00355AD1" w:rsidRDefault="00355AD1" w:rsidP="00355AD1">
      <w:pPr>
        <w:pStyle w:val="Nadpis1"/>
        <w:jc w:val="left"/>
        <w:rPr>
          <w:sz w:val="36"/>
          <w:szCs w:val="36"/>
        </w:rPr>
      </w:pPr>
      <w:r w:rsidRPr="00355AD1">
        <w:rPr>
          <w:sz w:val="36"/>
          <w:szCs w:val="36"/>
        </w:rPr>
        <w:t>Základní škola Bučovice, Školní 710</w:t>
      </w:r>
    </w:p>
    <w:p w:rsidR="007913DD" w:rsidRDefault="007913DD">
      <w:pPr>
        <w:rPr>
          <w:rFonts w:ascii="Arial" w:hAnsi="Arial" w:cs="Arial"/>
          <w:sz w:val="24"/>
          <w:szCs w:val="24"/>
        </w:rPr>
      </w:pPr>
    </w:p>
    <w:p w:rsidR="007913DD" w:rsidRDefault="007913DD">
      <w:pPr>
        <w:rPr>
          <w:rFonts w:ascii="Arial" w:hAnsi="Arial" w:cs="Arial"/>
          <w:sz w:val="24"/>
          <w:szCs w:val="24"/>
        </w:rPr>
      </w:pPr>
    </w:p>
    <w:p w:rsidR="007913DD" w:rsidRDefault="007913DD">
      <w:pPr>
        <w:rPr>
          <w:rFonts w:ascii="Arial" w:hAnsi="Arial" w:cs="Arial"/>
          <w:sz w:val="24"/>
          <w:szCs w:val="24"/>
        </w:rPr>
      </w:pPr>
    </w:p>
    <w:p w:rsidR="00B13711" w:rsidRDefault="00B13711" w:rsidP="00355AD1">
      <w:pPr>
        <w:pStyle w:val="Nadpis1"/>
        <w:jc w:val="left"/>
        <w:rPr>
          <w:b/>
          <w:sz w:val="36"/>
          <w:szCs w:val="36"/>
        </w:rPr>
      </w:pPr>
    </w:p>
    <w:p w:rsidR="00B13711" w:rsidRDefault="00B13711" w:rsidP="00355AD1">
      <w:pPr>
        <w:pStyle w:val="Nadpis1"/>
        <w:jc w:val="left"/>
        <w:rPr>
          <w:b/>
          <w:sz w:val="36"/>
          <w:szCs w:val="36"/>
        </w:rPr>
      </w:pPr>
    </w:p>
    <w:p w:rsidR="00355AD1" w:rsidRPr="00355AD1" w:rsidRDefault="00355AD1" w:rsidP="00355AD1">
      <w:pPr>
        <w:pStyle w:val="Nadpis1"/>
        <w:jc w:val="left"/>
        <w:rPr>
          <w:b/>
          <w:sz w:val="36"/>
          <w:szCs w:val="36"/>
        </w:rPr>
      </w:pPr>
      <w:r w:rsidRPr="00355AD1">
        <w:rPr>
          <w:b/>
          <w:sz w:val="36"/>
          <w:szCs w:val="36"/>
        </w:rPr>
        <w:t>Charakteristika zařízení</w:t>
      </w:r>
    </w:p>
    <w:p w:rsidR="00355AD1" w:rsidRDefault="00355AD1" w:rsidP="00355AD1"/>
    <w:p w:rsidR="00355AD1" w:rsidRPr="00355AD1" w:rsidRDefault="00355AD1" w:rsidP="00355AD1">
      <w:pPr>
        <w:rPr>
          <w:rFonts w:ascii="Arial" w:hAnsi="Arial" w:cs="Arial"/>
          <w:sz w:val="24"/>
          <w:szCs w:val="24"/>
        </w:rPr>
      </w:pPr>
      <w:r w:rsidRPr="00355AD1">
        <w:rPr>
          <w:rFonts w:ascii="Arial" w:hAnsi="Arial" w:cs="Arial"/>
          <w:sz w:val="24"/>
          <w:szCs w:val="24"/>
        </w:rPr>
        <w:t>Školní družina je určena žákům1.stupně</w:t>
      </w:r>
    </w:p>
    <w:p w:rsidR="00355AD1" w:rsidRPr="00355AD1" w:rsidRDefault="00B13711" w:rsidP="00355AD1">
      <w:pPr>
        <w:rPr>
          <w:rFonts w:ascii="Arial" w:hAnsi="Arial" w:cs="Arial"/>
          <w:sz w:val="24"/>
          <w:szCs w:val="24"/>
        </w:rPr>
      </w:pPr>
      <w:r w:rsidRPr="00EA27EF">
        <w:rPr>
          <w:rFonts w:ascii="Arial" w:hAnsi="Arial" w:cs="Arial"/>
          <w:sz w:val="24"/>
          <w:szCs w:val="24"/>
        </w:rPr>
        <w:t xml:space="preserve">Provoz školní družiny je od 11.20 do 16.00 hodin </w:t>
      </w:r>
      <w:r w:rsidRPr="00EA27EF">
        <w:rPr>
          <w:rFonts w:ascii="Arial" w:hAnsi="Arial" w:cs="Arial"/>
          <w:b/>
          <w:sz w:val="24"/>
          <w:szCs w:val="24"/>
        </w:rPr>
        <w:t>ve čtyřech odděleních</w:t>
      </w:r>
      <w:r w:rsidRPr="00EA27EF">
        <w:rPr>
          <w:rFonts w:ascii="Arial" w:hAnsi="Arial" w:cs="Arial"/>
          <w:sz w:val="24"/>
          <w:szCs w:val="24"/>
        </w:rPr>
        <w:t>.</w:t>
      </w:r>
      <w:r w:rsidR="00355AD1" w:rsidRPr="00355AD1">
        <w:rPr>
          <w:rFonts w:ascii="Arial" w:hAnsi="Arial" w:cs="Arial"/>
          <w:sz w:val="24"/>
          <w:szCs w:val="24"/>
        </w:rPr>
        <w:t xml:space="preserve"> Každ</w:t>
      </w:r>
      <w:r>
        <w:rPr>
          <w:rFonts w:ascii="Arial" w:hAnsi="Arial" w:cs="Arial"/>
          <w:sz w:val="24"/>
          <w:szCs w:val="24"/>
        </w:rPr>
        <w:t>é oddělení má kapacitu 30 dětí.</w:t>
      </w:r>
    </w:p>
    <w:p w:rsidR="00355AD1" w:rsidRPr="00355AD1" w:rsidRDefault="00355AD1" w:rsidP="00355AD1">
      <w:pPr>
        <w:rPr>
          <w:rFonts w:ascii="Arial" w:hAnsi="Arial" w:cs="Arial"/>
          <w:sz w:val="24"/>
          <w:szCs w:val="24"/>
        </w:rPr>
      </w:pPr>
      <w:r w:rsidRPr="00355AD1">
        <w:rPr>
          <w:rFonts w:ascii="Arial" w:hAnsi="Arial" w:cs="Arial"/>
          <w:sz w:val="24"/>
          <w:szCs w:val="24"/>
        </w:rPr>
        <w:t>Konec přímé pracovní činnosti:</w:t>
      </w:r>
    </w:p>
    <w:p w:rsidR="00355AD1" w:rsidRPr="00355AD1" w:rsidRDefault="00355AD1" w:rsidP="00355AD1">
      <w:pPr>
        <w:rPr>
          <w:rFonts w:ascii="Arial" w:hAnsi="Arial" w:cs="Arial"/>
          <w:sz w:val="24"/>
          <w:szCs w:val="24"/>
        </w:rPr>
      </w:pPr>
      <w:r w:rsidRPr="00355AD1">
        <w:rPr>
          <w:rFonts w:ascii="Arial" w:hAnsi="Arial" w:cs="Arial"/>
          <w:sz w:val="24"/>
          <w:szCs w:val="24"/>
        </w:rPr>
        <w:t xml:space="preserve">1. oddělení v 16.00, </w:t>
      </w:r>
    </w:p>
    <w:p w:rsidR="00355AD1" w:rsidRPr="00355AD1" w:rsidRDefault="00355AD1" w:rsidP="00355AD1">
      <w:pPr>
        <w:rPr>
          <w:rFonts w:ascii="Arial" w:hAnsi="Arial" w:cs="Arial"/>
          <w:sz w:val="24"/>
          <w:szCs w:val="24"/>
        </w:rPr>
      </w:pPr>
      <w:r w:rsidRPr="00355AD1">
        <w:rPr>
          <w:rFonts w:ascii="Arial" w:hAnsi="Arial" w:cs="Arial"/>
          <w:sz w:val="24"/>
          <w:szCs w:val="24"/>
        </w:rPr>
        <w:t xml:space="preserve">2. oddělení ve 14.00 </w:t>
      </w:r>
    </w:p>
    <w:p w:rsidR="00355AD1" w:rsidRPr="00355AD1" w:rsidRDefault="00355AD1" w:rsidP="00355AD1">
      <w:pPr>
        <w:rPr>
          <w:rFonts w:ascii="Arial" w:hAnsi="Arial" w:cs="Arial"/>
          <w:sz w:val="24"/>
          <w:szCs w:val="24"/>
        </w:rPr>
      </w:pPr>
      <w:r w:rsidRPr="00355AD1">
        <w:rPr>
          <w:rFonts w:ascii="Arial" w:hAnsi="Arial" w:cs="Arial"/>
          <w:sz w:val="24"/>
          <w:szCs w:val="24"/>
        </w:rPr>
        <w:t xml:space="preserve">3. oddělení ve 14.30 </w:t>
      </w:r>
    </w:p>
    <w:p w:rsidR="00355AD1" w:rsidRPr="00355AD1" w:rsidRDefault="000B60C8" w:rsidP="00355AD1">
      <w:pPr>
        <w:rPr>
          <w:rFonts w:ascii="Arial" w:hAnsi="Arial" w:cs="Arial"/>
          <w:sz w:val="24"/>
          <w:szCs w:val="24"/>
        </w:rPr>
      </w:pPr>
      <w:r>
        <w:rPr>
          <w:rFonts w:ascii="Arial" w:hAnsi="Arial" w:cs="Arial"/>
          <w:sz w:val="24"/>
          <w:szCs w:val="24"/>
        </w:rPr>
        <w:t>4. oddělení ve 13.30</w:t>
      </w:r>
    </w:p>
    <w:p w:rsidR="00355AD1" w:rsidRPr="00355AD1" w:rsidRDefault="00355AD1" w:rsidP="00355AD1">
      <w:pPr>
        <w:rPr>
          <w:rFonts w:ascii="Arial" w:hAnsi="Arial" w:cs="Arial"/>
          <w:sz w:val="24"/>
          <w:szCs w:val="24"/>
        </w:rPr>
      </w:pPr>
      <w:r w:rsidRPr="00355AD1">
        <w:rPr>
          <w:rFonts w:ascii="Arial" w:hAnsi="Arial" w:cs="Arial"/>
          <w:sz w:val="24"/>
          <w:szCs w:val="24"/>
        </w:rPr>
        <w:t>Počty přítomných dětí se v průběhu činnosti ŠD mění, odcházejí domů nebo do zájmových kroužků. Toto je zohledňováno na začátku školního roku při rozdělování dětí do jednotlivých oddělení a při sestavování provozu oddělení.</w:t>
      </w:r>
    </w:p>
    <w:p w:rsidR="00355AD1" w:rsidRPr="00355AD1" w:rsidRDefault="00355AD1" w:rsidP="00355AD1">
      <w:pPr>
        <w:rPr>
          <w:rFonts w:ascii="Arial" w:hAnsi="Arial" w:cs="Arial"/>
          <w:sz w:val="24"/>
          <w:szCs w:val="24"/>
        </w:rPr>
      </w:pPr>
      <w:r w:rsidRPr="00355AD1">
        <w:rPr>
          <w:rFonts w:ascii="Arial" w:hAnsi="Arial" w:cs="Arial"/>
          <w:sz w:val="24"/>
          <w:szCs w:val="24"/>
        </w:rPr>
        <w:t xml:space="preserve"> </w:t>
      </w:r>
    </w:p>
    <w:p w:rsidR="00355AD1" w:rsidRPr="00355AD1" w:rsidRDefault="00355AD1" w:rsidP="00355AD1">
      <w:pPr>
        <w:rPr>
          <w:rFonts w:ascii="Arial" w:hAnsi="Arial" w:cs="Arial"/>
          <w:sz w:val="24"/>
          <w:szCs w:val="24"/>
        </w:rPr>
      </w:pPr>
    </w:p>
    <w:p w:rsidR="00355AD1" w:rsidRPr="00355AD1" w:rsidRDefault="00355AD1" w:rsidP="00355AD1">
      <w:pPr>
        <w:rPr>
          <w:rFonts w:ascii="Arial" w:hAnsi="Arial" w:cs="Arial"/>
          <w:sz w:val="24"/>
          <w:szCs w:val="24"/>
        </w:rPr>
      </w:pPr>
      <w:r w:rsidRPr="00355AD1">
        <w:rPr>
          <w:rFonts w:ascii="Arial" w:hAnsi="Arial" w:cs="Arial"/>
          <w:sz w:val="24"/>
          <w:szCs w:val="24"/>
        </w:rPr>
        <w:t xml:space="preserve">Všechna oddělení jsou umístěna v budově školy, každé z nich má svoji třídu, I. </w:t>
      </w:r>
      <w:r w:rsidR="00B13711">
        <w:rPr>
          <w:rFonts w:ascii="Arial" w:hAnsi="Arial" w:cs="Arial"/>
          <w:sz w:val="24"/>
          <w:szCs w:val="24"/>
        </w:rPr>
        <w:t>a IV. oddělení mají</w:t>
      </w:r>
      <w:r w:rsidRPr="00355AD1">
        <w:rPr>
          <w:rFonts w:ascii="Arial" w:hAnsi="Arial" w:cs="Arial"/>
          <w:sz w:val="24"/>
          <w:szCs w:val="24"/>
        </w:rPr>
        <w:t xml:space="preserve"> svoji tříd</w:t>
      </w:r>
      <w:r w:rsidR="00B13711">
        <w:rPr>
          <w:rFonts w:ascii="Arial" w:hAnsi="Arial" w:cs="Arial"/>
          <w:sz w:val="24"/>
          <w:szCs w:val="24"/>
        </w:rPr>
        <w:t xml:space="preserve">u v přízemí, II. oddělení  a III. oddělení </w:t>
      </w:r>
      <w:r w:rsidRPr="00355AD1">
        <w:rPr>
          <w:rFonts w:ascii="Arial" w:hAnsi="Arial" w:cs="Arial"/>
          <w:sz w:val="24"/>
          <w:szCs w:val="24"/>
        </w:rPr>
        <w:t xml:space="preserve"> mají třídy v suterénu školní budovy.</w:t>
      </w:r>
    </w:p>
    <w:p w:rsidR="00355AD1" w:rsidRPr="00355AD1" w:rsidRDefault="00355AD1" w:rsidP="00355AD1">
      <w:pPr>
        <w:rPr>
          <w:rFonts w:ascii="Arial" w:hAnsi="Arial" w:cs="Arial"/>
          <w:sz w:val="24"/>
          <w:szCs w:val="24"/>
        </w:rPr>
      </w:pPr>
    </w:p>
    <w:p w:rsidR="00355AD1" w:rsidRDefault="00355AD1" w:rsidP="00355AD1">
      <w:r w:rsidRPr="00355AD1">
        <w:rPr>
          <w:rFonts w:ascii="Arial" w:hAnsi="Arial" w:cs="Arial"/>
          <w:sz w:val="24"/>
          <w:szCs w:val="24"/>
        </w:rPr>
        <w:t>Ve školní družině se snažíme vytvářet pestrou a zajímavou skladbu činností. Navazujeme příjemnou atmosféru a komunikační prostředí. Každé dítě by mělo mít možnost a prostor pro vyjádření svých potřeb, zájmů a problémů. Máme snahu posilovat v dětech kladné city, vytvářet pro ně pocit bezpečí</w:t>
      </w:r>
      <w:r>
        <w:t xml:space="preserve">. </w:t>
      </w:r>
    </w:p>
    <w:p w:rsidR="00355AD1" w:rsidRDefault="00355AD1" w:rsidP="00355AD1"/>
    <w:p w:rsidR="007913DD" w:rsidRDefault="007913DD">
      <w:pPr>
        <w:rPr>
          <w:rFonts w:ascii="Arial" w:hAnsi="Arial" w:cs="Arial"/>
          <w:sz w:val="24"/>
          <w:szCs w:val="24"/>
        </w:rPr>
      </w:pPr>
    </w:p>
    <w:p w:rsidR="00355AD1" w:rsidRPr="00355AD1" w:rsidRDefault="00355AD1" w:rsidP="00355AD1">
      <w:pPr>
        <w:rPr>
          <w:rFonts w:ascii="Arial" w:hAnsi="Arial" w:cs="Arial"/>
          <w:b/>
          <w:bCs/>
          <w:sz w:val="36"/>
          <w:szCs w:val="36"/>
        </w:rPr>
      </w:pPr>
      <w:r w:rsidRPr="00355AD1">
        <w:rPr>
          <w:rFonts w:ascii="Arial" w:hAnsi="Arial" w:cs="Arial"/>
          <w:b/>
          <w:bCs/>
          <w:sz w:val="36"/>
          <w:szCs w:val="36"/>
        </w:rPr>
        <w:t>Hlavní cíle ŠD</w:t>
      </w:r>
    </w:p>
    <w:p w:rsidR="00355AD1" w:rsidRPr="00355AD1" w:rsidRDefault="00355AD1" w:rsidP="00355AD1">
      <w:pPr>
        <w:rPr>
          <w:rFonts w:ascii="Arial" w:hAnsi="Arial" w:cs="Arial"/>
          <w:b/>
          <w:bCs/>
          <w:sz w:val="24"/>
          <w:szCs w:val="24"/>
        </w:rPr>
      </w:pPr>
    </w:p>
    <w:p w:rsidR="00355AD1" w:rsidRPr="00355AD1" w:rsidRDefault="00355AD1" w:rsidP="005F4DA7">
      <w:pPr>
        <w:numPr>
          <w:ilvl w:val="0"/>
          <w:numId w:val="346"/>
        </w:numPr>
        <w:rPr>
          <w:rFonts w:ascii="Arial" w:hAnsi="Arial" w:cs="Arial"/>
          <w:sz w:val="24"/>
          <w:szCs w:val="24"/>
        </w:rPr>
      </w:pPr>
      <w:r w:rsidRPr="00355AD1">
        <w:rPr>
          <w:rFonts w:ascii="Arial" w:hAnsi="Arial" w:cs="Arial"/>
          <w:sz w:val="24"/>
          <w:szCs w:val="24"/>
        </w:rPr>
        <w:t>naučit děti správně odpočívat</w:t>
      </w:r>
    </w:p>
    <w:p w:rsidR="00355AD1" w:rsidRPr="00355AD1" w:rsidRDefault="00355AD1" w:rsidP="005F4DA7">
      <w:pPr>
        <w:numPr>
          <w:ilvl w:val="0"/>
          <w:numId w:val="347"/>
        </w:numPr>
        <w:rPr>
          <w:rFonts w:ascii="Arial" w:hAnsi="Arial" w:cs="Arial"/>
          <w:sz w:val="24"/>
          <w:szCs w:val="24"/>
        </w:rPr>
      </w:pPr>
      <w:r w:rsidRPr="00355AD1">
        <w:rPr>
          <w:rFonts w:ascii="Arial" w:hAnsi="Arial" w:cs="Arial"/>
          <w:sz w:val="24"/>
          <w:szCs w:val="24"/>
        </w:rPr>
        <w:t>dbát na pořádek ve svém okolí</w:t>
      </w:r>
    </w:p>
    <w:p w:rsidR="00355AD1" w:rsidRPr="00355AD1" w:rsidRDefault="00355AD1" w:rsidP="005F4DA7">
      <w:pPr>
        <w:numPr>
          <w:ilvl w:val="0"/>
          <w:numId w:val="347"/>
        </w:numPr>
        <w:rPr>
          <w:rFonts w:ascii="Arial" w:hAnsi="Arial" w:cs="Arial"/>
          <w:sz w:val="24"/>
          <w:szCs w:val="24"/>
        </w:rPr>
      </w:pPr>
      <w:r w:rsidRPr="00355AD1">
        <w:rPr>
          <w:rFonts w:ascii="Arial" w:hAnsi="Arial" w:cs="Arial"/>
          <w:sz w:val="24"/>
          <w:szCs w:val="24"/>
        </w:rPr>
        <w:t>chránit přírodu</w:t>
      </w:r>
    </w:p>
    <w:p w:rsidR="00355AD1" w:rsidRPr="00355AD1" w:rsidRDefault="00355AD1" w:rsidP="005F4DA7">
      <w:pPr>
        <w:numPr>
          <w:ilvl w:val="0"/>
          <w:numId w:val="347"/>
        </w:numPr>
        <w:rPr>
          <w:rFonts w:ascii="Arial" w:hAnsi="Arial" w:cs="Arial"/>
          <w:sz w:val="24"/>
          <w:szCs w:val="24"/>
        </w:rPr>
      </w:pPr>
      <w:r w:rsidRPr="00355AD1">
        <w:rPr>
          <w:rFonts w:ascii="Arial" w:hAnsi="Arial" w:cs="Arial"/>
          <w:sz w:val="24"/>
          <w:szCs w:val="24"/>
        </w:rPr>
        <w:t>učit se žít společně (porozumění s jinými lidmi)</w:t>
      </w:r>
    </w:p>
    <w:p w:rsidR="00355AD1" w:rsidRPr="00355AD1" w:rsidRDefault="00355AD1" w:rsidP="005F4DA7">
      <w:pPr>
        <w:numPr>
          <w:ilvl w:val="0"/>
          <w:numId w:val="347"/>
        </w:numPr>
        <w:rPr>
          <w:rFonts w:ascii="Arial" w:hAnsi="Arial" w:cs="Arial"/>
          <w:sz w:val="24"/>
          <w:szCs w:val="24"/>
        </w:rPr>
      </w:pPr>
      <w:r w:rsidRPr="00355AD1">
        <w:rPr>
          <w:rFonts w:ascii="Arial" w:hAnsi="Arial" w:cs="Arial"/>
          <w:sz w:val="24"/>
          <w:szCs w:val="24"/>
        </w:rPr>
        <w:t>vést děti k samostatnosti</w:t>
      </w:r>
    </w:p>
    <w:p w:rsidR="00355AD1" w:rsidRPr="00355AD1" w:rsidRDefault="00355AD1" w:rsidP="005F4DA7">
      <w:pPr>
        <w:numPr>
          <w:ilvl w:val="0"/>
          <w:numId w:val="347"/>
        </w:numPr>
        <w:rPr>
          <w:rFonts w:ascii="Arial" w:hAnsi="Arial" w:cs="Arial"/>
          <w:sz w:val="24"/>
          <w:szCs w:val="24"/>
        </w:rPr>
      </w:pPr>
      <w:r w:rsidRPr="00355AD1">
        <w:rPr>
          <w:rFonts w:ascii="Arial" w:hAnsi="Arial" w:cs="Arial"/>
          <w:sz w:val="24"/>
          <w:szCs w:val="24"/>
        </w:rPr>
        <w:t>osvojování a dodržování pravidel společenského chování (prosím, děkuji…)</w:t>
      </w:r>
    </w:p>
    <w:p w:rsidR="00355AD1" w:rsidRPr="00355AD1" w:rsidRDefault="00355AD1" w:rsidP="005F4DA7">
      <w:pPr>
        <w:numPr>
          <w:ilvl w:val="0"/>
          <w:numId w:val="347"/>
        </w:numPr>
        <w:rPr>
          <w:rFonts w:ascii="Arial" w:hAnsi="Arial" w:cs="Arial"/>
          <w:sz w:val="24"/>
          <w:szCs w:val="24"/>
        </w:rPr>
      </w:pPr>
      <w:r w:rsidRPr="00355AD1">
        <w:rPr>
          <w:rFonts w:ascii="Arial" w:hAnsi="Arial" w:cs="Arial"/>
          <w:sz w:val="24"/>
          <w:szCs w:val="24"/>
        </w:rPr>
        <w:t>být ohleduplný ke kamarádům i ostatním lidem</w:t>
      </w:r>
    </w:p>
    <w:p w:rsidR="00355AD1" w:rsidRPr="00355AD1" w:rsidRDefault="00355AD1" w:rsidP="005F4DA7">
      <w:pPr>
        <w:numPr>
          <w:ilvl w:val="0"/>
          <w:numId w:val="347"/>
        </w:numPr>
        <w:rPr>
          <w:rFonts w:ascii="Arial" w:hAnsi="Arial" w:cs="Arial"/>
          <w:sz w:val="24"/>
          <w:szCs w:val="24"/>
        </w:rPr>
      </w:pPr>
      <w:r w:rsidRPr="00355AD1">
        <w:rPr>
          <w:rFonts w:ascii="Arial" w:hAnsi="Arial" w:cs="Arial"/>
          <w:sz w:val="24"/>
          <w:szCs w:val="24"/>
        </w:rPr>
        <w:t>rozvíjet u dětí sportovní, výtvarné, hudební i dramatické schopnosti</w:t>
      </w:r>
    </w:p>
    <w:p w:rsidR="00355AD1" w:rsidRPr="00355AD1" w:rsidRDefault="00355AD1" w:rsidP="005F4DA7">
      <w:pPr>
        <w:numPr>
          <w:ilvl w:val="0"/>
          <w:numId w:val="347"/>
        </w:numPr>
        <w:rPr>
          <w:rFonts w:ascii="Arial" w:hAnsi="Arial" w:cs="Arial"/>
          <w:sz w:val="24"/>
          <w:szCs w:val="24"/>
        </w:rPr>
      </w:pPr>
      <w:r w:rsidRPr="00355AD1">
        <w:rPr>
          <w:rFonts w:ascii="Arial" w:hAnsi="Arial" w:cs="Arial"/>
          <w:sz w:val="24"/>
          <w:szCs w:val="24"/>
        </w:rPr>
        <w:t>spolupráce s učitelkami i rodiči</w:t>
      </w:r>
    </w:p>
    <w:p w:rsidR="00355AD1" w:rsidRPr="00355AD1" w:rsidRDefault="00355AD1" w:rsidP="00355AD1">
      <w:pPr>
        <w:ind w:left="360"/>
        <w:rPr>
          <w:rFonts w:ascii="Arial" w:hAnsi="Arial" w:cs="Arial"/>
          <w:sz w:val="24"/>
          <w:szCs w:val="24"/>
        </w:rPr>
      </w:pPr>
    </w:p>
    <w:p w:rsidR="00355AD1" w:rsidRPr="00355AD1" w:rsidRDefault="00355AD1" w:rsidP="00355AD1">
      <w:pPr>
        <w:rPr>
          <w:rFonts w:ascii="Arial" w:hAnsi="Arial" w:cs="Arial"/>
          <w:sz w:val="24"/>
          <w:szCs w:val="24"/>
        </w:rPr>
      </w:pPr>
    </w:p>
    <w:p w:rsidR="00355AD1" w:rsidRPr="00355AD1" w:rsidRDefault="00355AD1" w:rsidP="00355AD1">
      <w:pPr>
        <w:pStyle w:val="Nadpis1"/>
        <w:jc w:val="left"/>
        <w:rPr>
          <w:rFonts w:cs="Arial"/>
          <w:b/>
          <w:sz w:val="36"/>
          <w:szCs w:val="36"/>
        </w:rPr>
      </w:pPr>
      <w:r w:rsidRPr="00355AD1">
        <w:rPr>
          <w:rFonts w:cs="Arial"/>
          <w:b/>
          <w:sz w:val="36"/>
          <w:szCs w:val="36"/>
        </w:rPr>
        <w:t>Cíle výchovy ŠD</w:t>
      </w:r>
    </w:p>
    <w:p w:rsidR="00355AD1" w:rsidRPr="00355AD1" w:rsidRDefault="00355AD1" w:rsidP="00355AD1">
      <w:pPr>
        <w:rPr>
          <w:rFonts w:ascii="Arial" w:hAnsi="Arial" w:cs="Arial"/>
          <w:sz w:val="24"/>
          <w:szCs w:val="24"/>
        </w:rPr>
      </w:pPr>
    </w:p>
    <w:p w:rsidR="00355AD1" w:rsidRPr="00355AD1" w:rsidRDefault="00355AD1" w:rsidP="005F4DA7">
      <w:pPr>
        <w:numPr>
          <w:ilvl w:val="0"/>
          <w:numId w:val="348"/>
        </w:numPr>
        <w:rPr>
          <w:rFonts w:ascii="Arial" w:hAnsi="Arial" w:cs="Arial"/>
          <w:i/>
          <w:iCs/>
          <w:sz w:val="24"/>
          <w:szCs w:val="24"/>
        </w:rPr>
      </w:pPr>
      <w:r w:rsidRPr="00355AD1">
        <w:rPr>
          <w:rFonts w:ascii="Arial" w:hAnsi="Arial" w:cs="Arial"/>
          <w:i/>
          <w:iCs/>
          <w:sz w:val="24"/>
          <w:szCs w:val="24"/>
        </w:rPr>
        <w:t>Výchova ke zdravému životnímu stylu, k odpovědnosti za své zdraví</w:t>
      </w:r>
    </w:p>
    <w:p w:rsidR="00355AD1" w:rsidRPr="00355AD1" w:rsidRDefault="00355AD1" w:rsidP="00355AD1">
      <w:pPr>
        <w:ind w:left="720"/>
        <w:rPr>
          <w:rFonts w:ascii="Arial" w:hAnsi="Arial" w:cs="Arial"/>
          <w:sz w:val="24"/>
          <w:szCs w:val="24"/>
        </w:rPr>
      </w:pPr>
      <w:r w:rsidRPr="00355AD1">
        <w:rPr>
          <w:rFonts w:ascii="Arial" w:hAnsi="Arial" w:cs="Arial"/>
          <w:sz w:val="24"/>
          <w:szCs w:val="24"/>
        </w:rPr>
        <w:t>Zdravá skladba potravin, správné stravovací návyky, pitný režim, dodržování režimu dne, osobní hygiena, otužování</w:t>
      </w:r>
    </w:p>
    <w:p w:rsidR="00355AD1" w:rsidRPr="00355AD1" w:rsidRDefault="00355AD1" w:rsidP="00355AD1">
      <w:pPr>
        <w:ind w:left="720"/>
        <w:rPr>
          <w:rFonts w:ascii="Arial" w:hAnsi="Arial" w:cs="Arial"/>
          <w:sz w:val="24"/>
          <w:szCs w:val="24"/>
        </w:rPr>
      </w:pPr>
      <w:r w:rsidRPr="00355AD1">
        <w:rPr>
          <w:rFonts w:ascii="Arial" w:hAnsi="Arial" w:cs="Arial"/>
          <w:sz w:val="24"/>
          <w:szCs w:val="24"/>
        </w:rPr>
        <w:t>Rozvíjení citové stránky osobnosti, posilování citových vazeb</w:t>
      </w:r>
    </w:p>
    <w:p w:rsidR="00355AD1" w:rsidRPr="00355AD1" w:rsidRDefault="00355AD1" w:rsidP="00355AD1">
      <w:pPr>
        <w:ind w:left="720"/>
        <w:rPr>
          <w:rFonts w:ascii="Arial" w:hAnsi="Arial" w:cs="Arial"/>
          <w:sz w:val="24"/>
          <w:szCs w:val="24"/>
        </w:rPr>
      </w:pPr>
      <w:r w:rsidRPr="00355AD1">
        <w:rPr>
          <w:rFonts w:ascii="Arial" w:hAnsi="Arial" w:cs="Arial"/>
          <w:sz w:val="24"/>
          <w:szCs w:val="24"/>
        </w:rPr>
        <w:t>Pěstování pracovních návyků a dovedností</w:t>
      </w:r>
    </w:p>
    <w:p w:rsidR="00355AD1" w:rsidRPr="00355AD1" w:rsidRDefault="00355AD1" w:rsidP="00355AD1">
      <w:pPr>
        <w:ind w:left="720"/>
        <w:rPr>
          <w:rFonts w:ascii="Arial" w:hAnsi="Arial" w:cs="Arial"/>
          <w:sz w:val="24"/>
          <w:szCs w:val="24"/>
        </w:rPr>
      </w:pPr>
      <w:r w:rsidRPr="00355AD1">
        <w:rPr>
          <w:rFonts w:ascii="Arial" w:hAnsi="Arial" w:cs="Arial"/>
          <w:sz w:val="24"/>
          <w:szCs w:val="24"/>
        </w:rPr>
        <w:t>Zařazování činností, které přispívají k odstranění únavy, respektují individuální potřeby a zájmy dětí</w:t>
      </w:r>
    </w:p>
    <w:p w:rsidR="00355AD1" w:rsidRPr="00355AD1" w:rsidRDefault="00355AD1" w:rsidP="005F4DA7">
      <w:pPr>
        <w:numPr>
          <w:ilvl w:val="0"/>
          <w:numId w:val="348"/>
        </w:numPr>
        <w:rPr>
          <w:rFonts w:ascii="Arial" w:hAnsi="Arial" w:cs="Arial"/>
          <w:i/>
          <w:iCs/>
          <w:sz w:val="24"/>
          <w:szCs w:val="24"/>
        </w:rPr>
      </w:pPr>
      <w:r w:rsidRPr="00355AD1">
        <w:rPr>
          <w:rFonts w:ascii="Arial" w:hAnsi="Arial" w:cs="Arial"/>
          <w:i/>
          <w:iCs/>
          <w:sz w:val="24"/>
          <w:szCs w:val="24"/>
        </w:rPr>
        <w:t>Najít své místo ve skupině a ve společnosti</w:t>
      </w:r>
    </w:p>
    <w:p w:rsidR="00355AD1" w:rsidRPr="00355AD1" w:rsidRDefault="00355AD1" w:rsidP="00355AD1">
      <w:pPr>
        <w:ind w:left="720"/>
        <w:rPr>
          <w:rFonts w:ascii="Arial" w:hAnsi="Arial" w:cs="Arial"/>
          <w:sz w:val="24"/>
          <w:szCs w:val="24"/>
        </w:rPr>
      </w:pPr>
      <w:r w:rsidRPr="00355AD1">
        <w:rPr>
          <w:rFonts w:ascii="Arial" w:hAnsi="Arial" w:cs="Arial"/>
          <w:sz w:val="24"/>
          <w:szCs w:val="24"/>
        </w:rPr>
        <w:t>Poznání sebe sama pomůže objektivně zhodnotit šance uplatnění ve skupině</w:t>
      </w:r>
    </w:p>
    <w:p w:rsidR="00355AD1" w:rsidRPr="00355AD1" w:rsidRDefault="00355AD1" w:rsidP="00355AD1">
      <w:pPr>
        <w:ind w:left="720"/>
        <w:rPr>
          <w:rFonts w:ascii="Arial" w:hAnsi="Arial" w:cs="Arial"/>
          <w:sz w:val="24"/>
          <w:szCs w:val="24"/>
        </w:rPr>
      </w:pPr>
      <w:r w:rsidRPr="00355AD1">
        <w:rPr>
          <w:rFonts w:ascii="Arial" w:hAnsi="Arial" w:cs="Arial"/>
          <w:sz w:val="24"/>
          <w:szCs w:val="24"/>
        </w:rPr>
        <w:t>Kladné hodnocení zvyšuje sebevědomí</w:t>
      </w:r>
    </w:p>
    <w:p w:rsidR="00355AD1" w:rsidRPr="00355AD1" w:rsidRDefault="00355AD1" w:rsidP="00355AD1">
      <w:pPr>
        <w:ind w:left="720"/>
        <w:rPr>
          <w:rFonts w:ascii="Arial" w:hAnsi="Arial" w:cs="Arial"/>
          <w:sz w:val="24"/>
          <w:szCs w:val="24"/>
        </w:rPr>
      </w:pPr>
      <w:r w:rsidRPr="00355AD1">
        <w:rPr>
          <w:rFonts w:ascii="Arial" w:hAnsi="Arial" w:cs="Arial"/>
          <w:sz w:val="24"/>
          <w:szCs w:val="24"/>
        </w:rPr>
        <w:t>Posilované pozitivní myšlení je příznivé pro začlenění do skupiny</w:t>
      </w:r>
    </w:p>
    <w:p w:rsidR="00355AD1" w:rsidRPr="00355AD1" w:rsidRDefault="00355AD1" w:rsidP="00355AD1">
      <w:pPr>
        <w:ind w:left="720"/>
        <w:rPr>
          <w:rFonts w:ascii="Arial" w:hAnsi="Arial" w:cs="Arial"/>
          <w:sz w:val="24"/>
          <w:szCs w:val="24"/>
        </w:rPr>
      </w:pPr>
      <w:r w:rsidRPr="00355AD1">
        <w:rPr>
          <w:rFonts w:ascii="Arial" w:hAnsi="Arial" w:cs="Arial"/>
          <w:sz w:val="24"/>
          <w:szCs w:val="24"/>
        </w:rPr>
        <w:t>Hledání a vytváření vlastní bezpečné sociální skupiny, její důvěryhodnost, objektivní hodnocení činnosti každého člena</w:t>
      </w:r>
    </w:p>
    <w:p w:rsidR="00355AD1" w:rsidRPr="00355AD1" w:rsidRDefault="00355AD1" w:rsidP="005F4DA7">
      <w:pPr>
        <w:numPr>
          <w:ilvl w:val="0"/>
          <w:numId w:val="348"/>
        </w:numPr>
        <w:rPr>
          <w:rFonts w:ascii="Arial" w:hAnsi="Arial" w:cs="Arial"/>
          <w:i/>
          <w:iCs/>
          <w:sz w:val="24"/>
          <w:szCs w:val="24"/>
        </w:rPr>
      </w:pPr>
      <w:r w:rsidRPr="00355AD1">
        <w:rPr>
          <w:rFonts w:ascii="Arial" w:hAnsi="Arial" w:cs="Arial"/>
          <w:i/>
          <w:iCs/>
          <w:sz w:val="24"/>
          <w:szCs w:val="24"/>
        </w:rPr>
        <w:t>Posilování komunikačních dovedností jako základ sociálních dovedností</w:t>
      </w:r>
    </w:p>
    <w:p w:rsidR="00355AD1" w:rsidRPr="00355AD1" w:rsidRDefault="00355AD1" w:rsidP="00355AD1">
      <w:pPr>
        <w:ind w:left="720"/>
        <w:rPr>
          <w:rFonts w:ascii="Arial" w:hAnsi="Arial" w:cs="Arial"/>
          <w:sz w:val="24"/>
          <w:szCs w:val="24"/>
        </w:rPr>
      </w:pPr>
      <w:r w:rsidRPr="00355AD1">
        <w:rPr>
          <w:rFonts w:ascii="Arial" w:hAnsi="Arial" w:cs="Arial"/>
          <w:sz w:val="24"/>
          <w:szCs w:val="24"/>
        </w:rPr>
        <w:t>Rozvíjení slovní zásoby a schopnosti ji používat</w:t>
      </w:r>
    </w:p>
    <w:p w:rsidR="00355AD1" w:rsidRPr="00355AD1" w:rsidRDefault="00355AD1" w:rsidP="00355AD1">
      <w:pPr>
        <w:ind w:left="720"/>
        <w:rPr>
          <w:rFonts w:ascii="Arial" w:hAnsi="Arial" w:cs="Arial"/>
          <w:sz w:val="24"/>
          <w:szCs w:val="24"/>
        </w:rPr>
      </w:pPr>
      <w:r w:rsidRPr="00355AD1">
        <w:rPr>
          <w:rFonts w:ascii="Arial" w:hAnsi="Arial" w:cs="Arial"/>
          <w:sz w:val="24"/>
          <w:szCs w:val="24"/>
        </w:rPr>
        <w:t xml:space="preserve">Schopnost naslouchat druhým </w:t>
      </w:r>
    </w:p>
    <w:p w:rsidR="00355AD1" w:rsidRPr="00355AD1" w:rsidRDefault="00355AD1" w:rsidP="00355AD1">
      <w:pPr>
        <w:ind w:left="720"/>
        <w:rPr>
          <w:rFonts w:ascii="Arial" w:hAnsi="Arial" w:cs="Arial"/>
          <w:sz w:val="24"/>
          <w:szCs w:val="24"/>
        </w:rPr>
      </w:pPr>
      <w:r w:rsidRPr="00355AD1">
        <w:rPr>
          <w:rFonts w:ascii="Arial" w:hAnsi="Arial" w:cs="Arial"/>
          <w:sz w:val="24"/>
          <w:szCs w:val="24"/>
        </w:rPr>
        <w:t>Komunikace v různých situacích (pozdrav, poděkování, omluva, řešení konfliktů…)</w:t>
      </w:r>
    </w:p>
    <w:p w:rsidR="00355AD1" w:rsidRPr="00355AD1" w:rsidRDefault="00355AD1" w:rsidP="00355AD1">
      <w:pPr>
        <w:ind w:left="720"/>
        <w:rPr>
          <w:rFonts w:ascii="Arial" w:hAnsi="Arial" w:cs="Arial"/>
          <w:sz w:val="24"/>
          <w:szCs w:val="24"/>
        </w:rPr>
      </w:pPr>
      <w:r w:rsidRPr="00355AD1">
        <w:rPr>
          <w:rFonts w:ascii="Arial" w:hAnsi="Arial" w:cs="Arial"/>
          <w:sz w:val="24"/>
          <w:szCs w:val="24"/>
        </w:rPr>
        <w:t>Dovednosti pro sdělování verbální i neverbální (technika řeči, výraz řeči, pantomimické sdělení)</w:t>
      </w:r>
    </w:p>
    <w:p w:rsidR="00355AD1" w:rsidRPr="00355AD1" w:rsidRDefault="00355AD1" w:rsidP="005F4DA7">
      <w:pPr>
        <w:numPr>
          <w:ilvl w:val="0"/>
          <w:numId w:val="348"/>
        </w:numPr>
        <w:rPr>
          <w:rFonts w:ascii="Arial" w:hAnsi="Arial" w:cs="Arial"/>
          <w:i/>
          <w:iCs/>
          <w:sz w:val="24"/>
          <w:szCs w:val="24"/>
        </w:rPr>
      </w:pPr>
      <w:r w:rsidRPr="00355AD1">
        <w:rPr>
          <w:rFonts w:ascii="Arial" w:hAnsi="Arial" w:cs="Arial"/>
          <w:i/>
          <w:iCs/>
          <w:sz w:val="24"/>
          <w:szCs w:val="24"/>
        </w:rPr>
        <w:t>Environmentální výchova</w:t>
      </w:r>
    </w:p>
    <w:p w:rsidR="00355AD1" w:rsidRPr="00355AD1" w:rsidRDefault="00355AD1" w:rsidP="00355AD1">
      <w:pPr>
        <w:ind w:left="720"/>
        <w:rPr>
          <w:rFonts w:ascii="Arial" w:hAnsi="Arial" w:cs="Arial"/>
          <w:sz w:val="24"/>
          <w:szCs w:val="24"/>
        </w:rPr>
      </w:pPr>
      <w:r w:rsidRPr="00355AD1">
        <w:rPr>
          <w:rFonts w:ascii="Arial" w:hAnsi="Arial" w:cs="Arial"/>
          <w:sz w:val="24"/>
          <w:szCs w:val="24"/>
        </w:rPr>
        <w:t>Chráníme přírodu, ve které chceme žít – nešlap, nelámej</w:t>
      </w:r>
    </w:p>
    <w:p w:rsidR="00355AD1" w:rsidRPr="00355AD1" w:rsidRDefault="00355AD1" w:rsidP="00355AD1">
      <w:pPr>
        <w:ind w:left="720"/>
        <w:rPr>
          <w:rFonts w:ascii="Arial" w:hAnsi="Arial" w:cs="Arial"/>
          <w:sz w:val="24"/>
          <w:szCs w:val="24"/>
        </w:rPr>
      </w:pPr>
      <w:r w:rsidRPr="00355AD1">
        <w:rPr>
          <w:rFonts w:ascii="Arial" w:hAnsi="Arial" w:cs="Arial"/>
          <w:sz w:val="24"/>
          <w:szCs w:val="24"/>
        </w:rPr>
        <w:t>Třídění odpadu</w:t>
      </w:r>
    </w:p>
    <w:p w:rsidR="00355AD1" w:rsidRPr="00355AD1" w:rsidRDefault="00355AD1" w:rsidP="00355AD1">
      <w:pPr>
        <w:ind w:left="720"/>
        <w:rPr>
          <w:rFonts w:ascii="Arial" w:hAnsi="Arial" w:cs="Arial"/>
          <w:sz w:val="24"/>
          <w:szCs w:val="24"/>
        </w:rPr>
      </w:pPr>
      <w:r w:rsidRPr="00355AD1">
        <w:rPr>
          <w:rFonts w:ascii="Arial" w:hAnsi="Arial" w:cs="Arial"/>
          <w:sz w:val="24"/>
          <w:szCs w:val="24"/>
        </w:rPr>
        <w:t>Péče o květiny ve školní družině</w:t>
      </w:r>
    </w:p>
    <w:p w:rsidR="00355AD1" w:rsidRPr="00355AD1" w:rsidRDefault="00355AD1" w:rsidP="00355AD1">
      <w:pPr>
        <w:ind w:left="720"/>
        <w:rPr>
          <w:rFonts w:ascii="Arial" w:hAnsi="Arial" w:cs="Arial"/>
          <w:sz w:val="24"/>
          <w:szCs w:val="24"/>
        </w:rPr>
      </w:pPr>
      <w:r w:rsidRPr="00355AD1">
        <w:rPr>
          <w:rFonts w:ascii="Arial" w:hAnsi="Arial" w:cs="Arial"/>
          <w:sz w:val="24"/>
          <w:szCs w:val="24"/>
        </w:rPr>
        <w:t>Vycházky – pozorování změn v přírodě (jaro, léto, podzim, zima)</w:t>
      </w:r>
    </w:p>
    <w:p w:rsidR="00355AD1" w:rsidRPr="00355AD1" w:rsidRDefault="00355AD1" w:rsidP="00355AD1">
      <w:pPr>
        <w:rPr>
          <w:rFonts w:ascii="Arial" w:hAnsi="Arial" w:cs="Arial"/>
          <w:sz w:val="24"/>
          <w:szCs w:val="24"/>
        </w:rPr>
      </w:pPr>
      <w:r w:rsidRPr="00355AD1">
        <w:rPr>
          <w:rFonts w:ascii="Arial" w:hAnsi="Arial" w:cs="Arial"/>
          <w:sz w:val="24"/>
          <w:szCs w:val="24"/>
        </w:rPr>
        <w:t xml:space="preserve">            Doprava a její vliv na prostředí</w:t>
      </w:r>
    </w:p>
    <w:p w:rsidR="00355AD1" w:rsidRDefault="00355AD1">
      <w:pPr>
        <w:rPr>
          <w:rFonts w:ascii="Arial" w:hAnsi="Arial" w:cs="Arial"/>
          <w:sz w:val="24"/>
          <w:szCs w:val="24"/>
        </w:rPr>
      </w:pPr>
    </w:p>
    <w:p w:rsidR="007913DD" w:rsidRPr="00355AD1" w:rsidRDefault="007913DD" w:rsidP="007913DD">
      <w:pPr>
        <w:widowControl w:val="0"/>
        <w:autoSpaceDE w:val="0"/>
        <w:autoSpaceDN w:val="0"/>
        <w:adjustRightInd w:val="0"/>
        <w:rPr>
          <w:rFonts w:ascii="Arial" w:hAnsi="Arial" w:cs="Arial"/>
          <w:sz w:val="24"/>
          <w:szCs w:val="24"/>
        </w:rPr>
      </w:pPr>
    </w:p>
    <w:p w:rsidR="00355AD1" w:rsidRPr="00FC23A3" w:rsidRDefault="00355AD1" w:rsidP="00355AD1">
      <w:pPr>
        <w:rPr>
          <w:rFonts w:ascii="Arial" w:hAnsi="Arial" w:cs="Arial"/>
          <w:b/>
          <w:sz w:val="36"/>
          <w:szCs w:val="36"/>
        </w:rPr>
      </w:pPr>
      <w:r w:rsidRPr="00FC23A3">
        <w:rPr>
          <w:rFonts w:ascii="Arial" w:hAnsi="Arial" w:cs="Arial"/>
          <w:b/>
          <w:sz w:val="36"/>
          <w:szCs w:val="36"/>
        </w:rPr>
        <w:t>Výchovně vzdělávací strategie (VVS)</w:t>
      </w:r>
    </w:p>
    <w:p w:rsidR="00355AD1" w:rsidRPr="00355AD1" w:rsidRDefault="00355AD1" w:rsidP="00355AD1">
      <w:pPr>
        <w:rPr>
          <w:rFonts w:ascii="Arial" w:hAnsi="Arial" w:cs="Arial"/>
          <w:sz w:val="24"/>
          <w:szCs w:val="24"/>
        </w:rPr>
      </w:pP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poznávání okolí školy</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poznávání a orientace ve městě</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seznamování dětí v družině</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podzimní vycházky</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sběr přírodnin a práce s nimi</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vánoční tradice a zvyky u nás i ve světě</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sáňkování, stavby ze sněhu</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krmení ptáčků v zimním období</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malování na chodníku</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velikonoční tradice a zvyky</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svět pohádek</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pohybové hry a soutěže</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počítačové hry – práce PC</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společenské hry</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 xml:space="preserve">besedy s pozvanými hosty </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plavání</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Den dětí</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dopravní výchova</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rozvíjení fantazie pomocí her</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skupinová práce</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prezentace výrobků</w:t>
      </w:r>
    </w:p>
    <w:p w:rsidR="00355AD1" w:rsidRPr="00355AD1" w:rsidRDefault="00355AD1" w:rsidP="005F4DA7">
      <w:pPr>
        <w:numPr>
          <w:ilvl w:val="0"/>
          <w:numId w:val="349"/>
        </w:numPr>
        <w:rPr>
          <w:rFonts w:ascii="Arial" w:hAnsi="Arial" w:cs="Arial"/>
          <w:sz w:val="24"/>
          <w:szCs w:val="24"/>
        </w:rPr>
      </w:pPr>
      <w:r w:rsidRPr="00355AD1">
        <w:rPr>
          <w:rFonts w:ascii="Arial" w:hAnsi="Arial" w:cs="Arial"/>
          <w:sz w:val="24"/>
          <w:szCs w:val="24"/>
        </w:rPr>
        <w:t>doplňovačky, kvízy, vědomostní soutěže</w:t>
      </w:r>
    </w:p>
    <w:p w:rsidR="00355AD1" w:rsidRDefault="00355AD1" w:rsidP="007913DD">
      <w:pPr>
        <w:widowControl w:val="0"/>
        <w:autoSpaceDE w:val="0"/>
        <w:autoSpaceDN w:val="0"/>
        <w:adjustRightInd w:val="0"/>
        <w:rPr>
          <w:rFonts w:ascii="Arial" w:hAnsi="Arial" w:cs="Arial"/>
        </w:rPr>
      </w:pPr>
    </w:p>
    <w:p w:rsidR="00FC23A3" w:rsidRDefault="00FC23A3" w:rsidP="007913DD">
      <w:pPr>
        <w:widowControl w:val="0"/>
        <w:autoSpaceDE w:val="0"/>
        <w:autoSpaceDN w:val="0"/>
        <w:adjustRightInd w:val="0"/>
        <w:rPr>
          <w:rFonts w:ascii="Arial" w:hAnsi="Arial" w:cs="Arial"/>
        </w:rPr>
      </w:pPr>
    </w:p>
    <w:p w:rsidR="00FC23A3" w:rsidRDefault="00FC23A3" w:rsidP="007913DD">
      <w:pPr>
        <w:widowControl w:val="0"/>
        <w:autoSpaceDE w:val="0"/>
        <w:autoSpaceDN w:val="0"/>
        <w:adjustRightInd w:val="0"/>
        <w:rPr>
          <w:rFonts w:ascii="Arial" w:hAnsi="Arial" w:cs="Arial"/>
        </w:rPr>
      </w:pPr>
    </w:p>
    <w:p w:rsidR="00FC23A3" w:rsidRDefault="00FC23A3" w:rsidP="007913DD">
      <w:pPr>
        <w:widowControl w:val="0"/>
        <w:autoSpaceDE w:val="0"/>
        <w:autoSpaceDN w:val="0"/>
        <w:adjustRightInd w:val="0"/>
        <w:rPr>
          <w:rFonts w:ascii="Arial" w:hAnsi="Arial" w:cs="Arial"/>
        </w:rPr>
      </w:pPr>
    </w:p>
    <w:p w:rsidR="00FC23A3" w:rsidRPr="00FC23A3" w:rsidRDefault="00FC23A3" w:rsidP="00FC23A3">
      <w:pPr>
        <w:rPr>
          <w:rFonts w:ascii="Arial" w:hAnsi="Arial" w:cs="Arial"/>
          <w:b/>
          <w:bCs/>
          <w:sz w:val="36"/>
          <w:szCs w:val="36"/>
        </w:rPr>
      </w:pPr>
      <w:r w:rsidRPr="00FC23A3">
        <w:rPr>
          <w:rFonts w:ascii="Arial" w:hAnsi="Arial" w:cs="Arial"/>
          <w:b/>
          <w:bCs/>
          <w:sz w:val="36"/>
          <w:szCs w:val="36"/>
        </w:rPr>
        <w:t>Formy vzdělávání</w:t>
      </w:r>
    </w:p>
    <w:p w:rsidR="00FC23A3" w:rsidRPr="00FC23A3" w:rsidRDefault="00FC23A3" w:rsidP="00FC23A3">
      <w:pPr>
        <w:rPr>
          <w:rFonts w:ascii="Arial" w:hAnsi="Arial" w:cs="Arial"/>
          <w:b/>
          <w:bCs/>
          <w:sz w:val="24"/>
          <w:szCs w:val="24"/>
        </w:rPr>
      </w:pPr>
    </w:p>
    <w:p w:rsidR="00FC23A3" w:rsidRPr="00FC23A3" w:rsidRDefault="00FC23A3" w:rsidP="00FC23A3">
      <w:pPr>
        <w:rPr>
          <w:rFonts w:ascii="Arial" w:hAnsi="Arial" w:cs="Arial"/>
          <w:b/>
          <w:bCs/>
          <w:sz w:val="24"/>
          <w:szCs w:val="24"/>
        </w:rPr>
      </w:pPr>
    </w:p>
    <w:p w:rsidR="00FC23A3" w:rsidRPr="00FC23A3" w:rsidRDefault="00FC23A3" w:rsidP="005F4DA7">
      <w:pPr>
        <w:numPr>
          <w:ilvl w:val="0"/>
          <w:numId w:val="350"/>
        </w:numPr>
        <w:rPr>
          <w:rFonts w:ascii="Arial" w:hAnsi="Arial" w:cs="Arial"/>
          <w:sz w:val="24"/>
          <w:szCs w:val="24"/>
        </w:rPr>
      </w:pPr>
      <w:r w:rsidRPr="00FC23A3">
        <w:rPr>
          <w:rFonts w:ascii="Arial" w:hAnsi="Arial" w:cs="Arial"/>
          <w:sz w:val="24"/>
          <w:szCs w:val="24"/>
        </w:rPr>
        <w:t>hra</w:t>
      </w:r>
    </w:p>
    <w:p w:rsidR="00FC23A3" w:rsidRPr="00FC23A3" w:rsidRDefault="00FC23A3" w:rsidP="005F4DA7">
      <w:pPr>
        <w:numPr>
          <w:ilvl w:val="0"/>
          <w:numId w:val="350"/>
        </w:numPr>
        <w:rPr>
          <w:rFonts w:ascii="Arial" w:hAnsi="Arial" w:cs="Arial"/>
          <w:sz w:val="24"/>
          <w:szCs w:val="24"/>
        </w:rPr>
      </w:pPr>
      <w:r w:rsidRPr="00FC23A3">
        <w:rPr>
          <w:rFonts w:ascii="Arial" w:hAnsi="Arial" w:cs="Arial"/>
          <w:sz w:val="24"/>
          <w:szCs w:val="24"/>
        </w:rPr>
        <w:t>výtvarné práce</w:t>
      </w:r>
    </w:p>
    <w:p w:rsidR="00FC23A3" w:rsidRPr="00FC23A3" w:rsidRDefault="00FC23A3" w:rsidP="005F4DA7">
      <w:pPr>
        <w:numPr>
          <w:ilvl w:val="0"/>
          <w:numId w:val="350"/>
        </w:numPr>
        <w:rPr>
          <w:rFonts w:ascii="Arial" w:hAnsi="Arial" w:cs="Arial"/>
          <w:sz w:val="24"/>
          <w:szCs w:val="24"/>
        </w:rPr>
      </w:pPr>
      <w:r w:rsidRPr="00FC23A3">
        <w:rPr>
          <w:rFonts w:ascii="Arial" w:hAnsi="Arial" w:cs="Arial"/>
          <w:sz w:val="24"/>
          <w:szCs w:val="24"/>
        </w:rPr>
        <w:t>ruční práce</w:t>
      </w:r>
    </w:p>
    <w:p w:rsidR="00FC23A3" w:rsidRPr="00FC23A3" w:rsidRDefault="00FC23A3" w:rsidP="005F4DA7">
      <w:pPr>
        <w:numPr>
          <w:ilvl w:val="0"/>
          <w:numId w:val="350"/>
        </w:numPr>
        <w:rPr>
          <w:rFonts w:ascii="Arial" w:hAnsi="Arial" w:cs="Arial"/>
          <w:sz w:val="24"/>
          <w:szCs w:val="24"/>
        </w:rPr>
      </w:pPr>
      <w:r w:rsidRPr="00FC23A3">
        <w:rPr>
          <w:rFonts w:ascii="Arial" w:hAnsi="Arial" w:cs="Arial"/>
          <w:sz w:val="24"/>
          <w:szCs w:val="24"/>
        </w:rPr>
        <w:t xml:space="preserve">předčítání výchovných příběhů </w:t>
      </w:r>
    </w:p>
    <w:p w:rsidR="00FC23A3" w:rsidRPr="00FC23A3" w:rsidRDefault="00FC23A3" w:rsidP="005F4DA7">
      <w:pPr>
        <w:numPr>
          <w:ilvl w:val="0"/>
          <w:numId w:val="350"/>
        </w:numPr>
        <w:rPr>
          <w:rFonts w:ascii="Arial" w:hAnsi="Arial" w:cs="Arial"/>
          <w:sz w:val="24"/>
          <w:szCs w:val="24"/>
        </w:rPr>
      </w:pPr>
      <w:r w:rsidRPr="00FC23A3">
        <w:rPr>
          <w:rFonts w:ascii="Arial" w:hAnsi="Arial" w:cs="Arial"/>
          <w:sz w:val="24"/>
          <w:szCs w:val="24"/>
        </w:rPr>
        <w:t>společná komunikace</w:t>
      </w:r>
    </w:p>
    <w:p w:rsidR="00FC23A3" w:rsidRPr="00FC23A3" w:rsidRDefault="00FC23A3" w:rsidP="005F4DA7">
      <w:pPr>
        <w:numPr>
          <w:ilvl w:val="0"/>
          <w:numId w:val="350"/>
        </w:numPr>
        <w:rPr>
          <w:rFonts w:ascii="Arial" w:hAnsi="Arial" w:cs="Arial"/>
          <w:sz w:val="24"/>
          <w:szCs w:val="24"/>
        </w:rPr>
      </w:pPr>
      <w:r w:rsidRPr="00FC23A3">
        <w:rPr>
          <w:rFonts w:ascii="Arial" w:hAnsi="Arial" w:cs="Arial"/>
          <w:sz w:val="24"/>
          <w:szCs w:val="24"/>
        </w:rPr>
        <w:t>tradice, zvyky</w:t>
      </w:r>
    </w:p>
    <w:p w:rsidR="00FC23A3" w:rsidRPr="00FC23A3" w:rsidRDefault="00FC23A3" w:rsidP="005F4DA7">
      <w:pPr>
        <w:numPr>
          <w:ilvl w:val="0"/>
          <w:numId w:val="350"/>
        </w:numPr>
        <w:rPr>
          <w:rFonts w:ascii="Arial" w:hAnsi="Arial" w:cs="Arial"/>
          <w:sz w:val="24"/>
          <w:szCs w:val="24"/>
        </w:rPr>
      </w:pPr>
      <w:r w:rsidRPr="00FC23A3">
        <w:rPr>
          <w:rFonts w:ascii="Arial" w:hAnsi="Arial" w:cs="Arial"/>
          <w:sz w:val="24"/>
          <w:szCs w:val="24"/>
        </w:rPr>
        <w:t>povídání, besedy, diskuse</w:t>
      </w:r>
    </w:p>
    <w:p w:rsidR="00FC23A3" w:rsidRPr="00FC23A3" w:rsidRDefault="00FC23A3" w:rsidP="005F4DA7">
      <w:pPr>
        <w:numPr>
          <w:ilvl w:val="0"/>
          <w:numId w:val="350"/>
        </w:numPr>
        <w:rPr>
          <w:rFonts w:ascii="Arial" w:hAnsi="Arial" w:cs="Arial"/>
          <w:sz w:val="24"/>
          <w:szCs w:val="24"/>
        </w:rPr>
      </w:pPr>
      <w:r w:rsidRPr="00FC23A3">
        <w:rPr>
          <w:rFonts w:ascii="Arial" w:hAnsi="Arial" w:cs="Arial"/>
          <w:sz w:val="24"/>
          <w:szCs w:val="24"/>
        </w:rPr>
        <w:t>dramatická výchova</w:t>
      </w:r>
    </w:p>
    <w:p w:rsidR="00FC23A3" w:rsidRPr="00FC23A3" w:rsidRDefault="00FC23A3" w:rsidP="00FC23A3">
      <w:pPr>
        <w:rPr>
          <w:rFonts w:ascii="Arial" w:hAnsi="Arial" w:cs="Arial"/>
          <w:sz w:val="24"/>
          <w:szCs w:val="24"/>
        </w:rPr>
      </w:pPr>
    </w:p>
    <w:p w:rsidR="00FC23A3" w:rsidRPr="00FC23A3" w:rsidRDefault="00FC23A3" w:rsidP="00FC23A3">
      <w:pPr>
        <w:ind w:left="720"/>
        <w:rPr>
          <w:rFonts w:ascii="Arial" w:hAnsi="Arial" w:cs="Arial"/>
          <w:sz w:val="24"/>
          <w:szCs w:val="24"/>
        </w:rPr>
      </w:pPr>
    </w:p>
    <w:p w:rsidR="00FC23A3" w:rsidRPr="00DA784E" w:rsidRDefault="00FC23A3" w:rsidP="00FC23A3">
      <w:pPr>
        <w:pStyle w:val="Nadpis4"/>
        <w:ind w:left="0"/>
        <w:jc w:val="left"/>
        <w:rPr>
          <w:rFonts w:ascii="Arial" w:hAnsi="Arial" w:cs="Arial"/>
          <w:szCs w:val="24"/>
        </w:rPr>
      </w:pPr>
      <w:r w:rsidRPr="00FC23A3">
        <w:rPr>
          <w:rFonts w:ascii="Arial" w:hAnsi="Arial" w:cs="Arial"/>
          <w:szCs w:val="24"/>
        </w:rPr>
        <w:t xml:space="preserve">    </w:t>
      </w:r>
      <w:r w:rsidRPr="00DA784E">
        <w:rPr>
          <w:rFonts w:ascii="Arial" w:hAnsi="Arial" w:cs="Arial"/>
          <w:szCs w:val="24"/>
        </w:rPr>
        <w:t>Popis materiálních podmínek</w:t>
      </w:r>
    </w:p>
    <w:p w:rsidR="00FC23A3" w:rsidRPr="00FC23A3" w:rsidRDefault="00FC23A3" w:rsidP="00FC23A3">
      <w:pPr>
        <w:ind w:left="720"/>
        <w:rPr>
          <w:rFonts w:ascii="Arial" w:hAnsi="Arial" w:cs="Arial"/>
          <w:sz w:val="24"/>
          <w:szCs w:val="24"/>
        </w:rPr>
      </w:pPr>
    </w:p>
    <w:p w:rsidR="00FC23A3" w:rsidRPr="00FC23A3" w:rsidRDefault="00FC23A3" w:rsidP="00FC23A3">
      <w:pPr>
        <w:jc w:val="both"/>
        <w:rPr>
          <w:rFonts w:ascii="Arial" w:hAnsi="Arial" w:cs="Arial"/>
          <w:sz w:val="24"/>
          <w:szCs w:val="24"/>
        </w:rPr>
      </w:pPr>
      <w:r w:rsidRPr="00FC23A3">
        <w:rPr>
          <w:rFonts w:ascii="Arial" w:hAnsi="Arial" w:cs="Arial"/>
          <w:sz w:val="24"/>
          <w:szCs w:val="24"/>
        </w:rPr>
        <w:t xml:space="preserve">   Pro svoji činnost má každé oddělení k dispozici svoji místnost, která je vybavena stolky (popř. lavicemi) s židličkami, nábytkem, kobercem. Každá družina má pro herní činnosti své hračky a stolní hry, které si mezi sebou oddělení půjčují. Veškeré stavebnice, stolní hry a hračky jsou uloženy tak, aby si je děti mohly sami půjčit a zase uklidit na své místo. Hračky i hry jsou doplňovány každý rok formou vánočních dárků.</w:t>
      </w:r>
    </w:p>
    <w:p w:rsidR="00FC23A3" w:rsidRPr="00FC23A3" w:rsidRDefault="00FC23A3" w:rsidP="00FC23A3">
      <w:pPr>
        <w:jc w:val="both"/>
        <w:rPr>
          <w:rFonts w:ascii="Arial" w:hAnsi="Arial" w:cs="Arial"/>
          <w:sz w:val="24"/>
          <w:szCs w:val="24"/>
        </w:rPr>
      </w:pPr>
      <w:r w:rsidRPr="00FC23A3">
        <w:rPr>
          <w:rFonts w:ascii="Arial" w:hAnsi="Arial" w:cs="Arial"/>
          <w:sz w:val="24"/>
          <w:szCs w:val="24"/>
        </w:rPr>
        <w:t xml:space="preserve">   Dále jsou družiny vybaveny příručními knihovničkami, ve kterých najdeme dětské knížky, časopisy, hádanky. Využíváme je zejména pro rozvoj slovní zásoby a čtenářského umění, pozornosti a fantazii dětí. </w:t>
      </w:r>
    </w:p>
    <w:p w:rsidR="00FC23A3" w:rsidRPr="00FC23A3" w:rsidRDefault="00FC23A3" w:rsidP="00FC23A3">
      <w:pPr>
        <w:jc w:val="both"/>
        <w:rPr>
          <w:rFonts w:ascii="Arial" w:hAnsi="Arial" w:cs="Arial"/>
          <w:sz w:val="24"/>
          <w:szCs w:val="24"/>
        </w:rPr>
      </w:pPr>
      <w:r w:rsidRPr="00FC23A3">
        <w:rPr>
          <w:rFonts w:ascii="Arial" w:hAnsi="Arial" w:cs="Arial"/>
          <w:sz w:val="24"/>
          <w:szCs w:val="24"/>
        </w:rPr>
        <w:t xml:space="preserve">   Každé oddělení je vybaveno také pastelkami, vodovými barvami, křídami, nůžkami a dalšími výtvarnými a rukodělnými potřebami, které vychovatelky dokupují dle potřeby v průběhu školního roku</w:t>
      </w:r>
    </w:p>
    <w:p w:rsidR="00FC23A3" w:rsidRPr="00FC23A3" w:rsidRDefault="00FC23A3" w:rsidP="00FC23A3">
      <w:pPr>
        <w:jc w:val="both"/>
        <w:rPr>
          <w:rFonts w:ascii="Arial" w:hAnsi="Arial" w:cs="Arial"/>
          <w:sz w:val="24"/>
          <w:szCs w:val="24"/>
        </w:rPr>
      </w:pPr>
      <w:r w:rsidRPr="00FC23A3">
        <w:rPr>
          <w:rFonts w:ascii="Arial" w:hAnsi="Arial" w:cs="Arial"/>
          <w:sz w:val="24"/>
          <w:szCs w:val="24"/>
        </w:rPr>
        <w:t xml:space="preserve">   Pro sportovní vyžití využívá družina tělocvičnu, halu, plavecký bazén, školní hřiště a přilehlý lesík. K dispozici mají děti míče, švihadla, šlapadla, líný tenis, létající talíře a další.</w:t>
      </w:r>
    </w:p>
    <w:p w:rsidR="00FC23A3" w:rsidRPr="00FC23A3" w:rsidRDefault="00FC23A3" w:rsidP="00FC23A3">
      <w:pPr>
        <w:jc w:val="both"/>
        <w:rPr>
          <w:rFonts w:ascii="Arial" w:hAnsi="Arial" w:cs="Arial"/>
          <w:sz w:val="24"/>
          <w:szCs w:val="24"/>
        </w:rPr>
      </w:pPr>
      <w:r w:rsidRPr="00FC23A3">
        <w:rPr>
          <w:rFonts w:ascii="Arial" w:hAnsi="Arial" w:cs="Arial"/>
          <w:sz w:val="24"/>
          <w:szCs w:val="24"/>
        </w:rPr>
        <w:t xml:space="preserve">   Pro poslechové činnosti využíváme kromě čtení, také CD přehrávače. První a druhé oddělení je vybaveno DVD přehrávačem, třetí oddělení videorekordérem.   V prvním a třetím oddělení jsou dětem k dispozici počítače, na kterých jsou výukové programy i počítačové hry.</w:t>
      </w:r>
    </w:p>
    <w:p w:rsidR="00FC23A3" w:rsidRPr="00FC23A3" w:rsidRDefault="00FC23A3" w:rsidP="00FC23A3">
      <w:pPr>
        <w:jc w:val="both"/>
        <w:rPr>
          <w:rFonts w:ascii="Arial" w:hAnsi="Arial" w:cs="Arial"/>
          <w:sz w:val="24"/>
          <w:szCs w:val="24"/>
        </w:rPr>
      </w:pPr>
    </w:p>
    <w:p w:rsidR="00FC23A3" w:rsidRPr="00FC23A3" w:rsidRDefault="00FC23A3" w:rsidP="00FC23A3">
      <w:pPr>
        <w:jc w:val="both"/>
        <w:rPr>
          <w:rFonts w:ascii="Arial" w:hAnsi="Arial" w:cs="Arial"/>
          <w:sz w:val="24"/>
          <w:szCs w:val="24"/>
        </w:rPr>
      </w:pPr>
      <w:r w:rsidRPr="00FC23A3">
        <w:rPr>
          <w:rFonts w:ascii="Arial" w:hAnsi="Arial" w:cs="Arial"/>
          <w:sz w:val="24"/>
          <w:szCs w:val="24"/>
        </w:rPr>
        <w:t>Nabídka všech aktivit je dobrovolná, děti jsou motivovány k činnostem, nikoliv však nuceny. Snažíme se vytvářet pocit bezpečného prostředí.</w:t>
      </w:r>
    </w:p>
    <w:p w:rsidR="00FC23A3" w:rsidRDefault="00FC23A3" w:rsidP="00FC23A3">
      <w:pPr>
        <w:jc w:val="both"/>
        <w:rPr>
          <w:rFonts w:ascii="Arial" w:hAnsi="Arial" w:cs="Arial"/>
          <w:sz w:val="24"/>
          <w:szCs w:val="24"/>
        </w:rPr>
      </w:pPr>
    </w:p>
    <w:p w:rsidR="00FC23A3" w:rsidRDefault="00FC23A3" w:rsidP="00FC23A3">
      <w:pPr>
        <w:jc w:val="both"/>
        <w:rPr>
          <w:rFonts w:ascii="Arial" w:hAnsi="Arial" w:cs="Arial"/>
          <w:sz w:val="24"/>
          <w:szCs w:val="24"/>
        </w:rPr>
      </w:pPr>
    </w:p>
    <w:p w:rsidR="00FC23A3" w:rsidRPr="00DA784E" w:rsidRDefault="00FC23A3" w:rsidP="00FC23A3">
      <w:pPr>
        <w:pStyle w:val="Nadpis1"/>
        <w:jc w:val="left"/>
        <w:rPr>
          <w:rFonts w:cs="Arial"/>
          <w:b/>
          <w:sz w:val="24"/>
          <w:szCs w:val="24"/>
        </w:rPr>
      </w:pPr>
      <w:r w:rsidRPr="00DA784E">
        <w:rPr>
          <w:rFonts w:cs="Arial"/>
          <w:b/>
          <w:sz w:val="24"/>
          <w:szCs w:val="24"/>
        </w:rPr>
        <w:t>Pedagogicko organizační zajištění</w:t>
      </w:r>
    </w:p>
    <w:p w:rsidR="00FC23A3" w:rsidRPr="00FC23A3" w:rsidRDefault="00FC23A3" w:rsidP="00FC23A3">
      <w:pPr>
        <w:rPr>
          <w:rFonts w:ascii="Arial" w:hAnsi="Arial" w:cs="Arial"/>
          <w:b/>
          <w:bCs/>
          <w:sz w:val="24"/>
          <w:szCs w:val="24"/>
        </w:rPr>
      </w:pPr>
    </w:p>
    <w:p w:rsidR="00FC23A3" w:rsidRPr="00FC23A3" w:rsidRDefault="00B13711" w:rsidP="00FC23A3">
      <w:pPr>
        <w:pStyle w:val="Zpat"/>
        <w:tabs>
          <w:tab w:val="left" w:pos="708"/>
        </w:tabs>
        <w:rPr>
          <w:rFonts w:ascii="Arial" w:hAnsi="Arial" w:cs="Arial"/>
          <w:sz w:val="24"/>
          <w:szCs w:val="24"/>
        </w:rPr>
      </w:pPr>
      <w:r>
        <w:rPr>
          <w:rFonts w:ascii="Arial" w:hAnsi="Arial" w:cs="Arial"/>
          <w:sz w:val="24"/>
          <w:szCs w:val="24"/>
        </w:rPr>
        <w:t xml:space="preserve">Školní družina má čtyři </w:t>
      </w:r>
      <w:r w:rsidR="00FC23A3" w:rsidRPr="00FC23A3">
        <w:rPr>
          <w:rFonts w:ascii="Arial" w:hAnsi="Arial" w:cs="Arial"/>
          <w:sz w:val="24"/>
          <w:szCs w:val="24"/>
        </w:rPr>
        <w:t>vychovatelky, plně kvalifikované. Vychovatelky se průběžně vzdělávají na školeních DVPP zaměřených n</w:t>
      </w:r>
      <w:r>
        <w:rPr>
          <w:rFonts w:ascii="Arial" w:hAnsi="Arial" w:cs="Arial"/>
          <w:sz w:val="24"/>
          <w:szCs w:val="24"/>
        </w:rPr>
        <w:t>a problematiku školních družin.</w:t>
      </w:r>
    </w:p>
    <w:p w:rsidR="00FC23A3" w:rsidRPr="00FC23A3" w:rsidRDefault="00FC23A3" w:rsidP="00FC23A3">
      <w:pPr>
        <w:pStyle w:val="Zpat"/>
        <w:tabs>
          <w:tab w:val="left" w:pos="708"/>
        </w:tabs>
        <w:rPr>
          <w:rFonts w:ascii="Arial" w:hAnsi="Arial" w:cs="Arial"/>
          <w:sz w:val="24"/>
          <w:szCs w:val="24"/>
        </w:rPr>
      </w:pPr>
    </w:p>
    <w:p w:rsidR="00FC23A3" w:rsidRPr="00FC23A3" w:rsidRDefault="00FC23A3" w:rsidP="00FC23A3">
      <w:pPr>
        <w:pStyle w:val="Zpat"/>
        <w:tabs>
          <w:tab w:val="left" w:pos="708"/>
        </w:tabs>
        <w:rPr>
          <w:rFonts w:ascii="Arial" w:hAnsi="Arial" w:cs="Arial"/>
          <w:sz w:val="24"/>
          <w:szCs w:val="24"/>
        </w:rPr>
      </w:pPr>
      <w:r w:rsidRPr="00FC23A3">
        <w:rPr>
          <w:rFonts w:ascii="Arial" w:hAnsi="Arial" w:cs="Arial"/>
          <w:sz w:val="24"/>
          <w:szCs w:val="24"/>
        </w:rPr>
        <w:t>Děti končící vyučování 4. vyučovací hodinou odchází na oběd s vychovatelkou. Po skončení stolování odchází společně do svých oddělení. Ostatní děti chodí na oběd a následně do svého oddělení sami.</w:t>
      </w:r>
    </w:p>
    <w:p w:rsidR="00FC23A3" w:rsidRPr="00FC23A3" w:rsidRDefault="00FC23A3" w:rsidP="00FC23A3">
      <w:pPr>
        <w:pStyle w:val="Zpat"/>
        <w:tabs>
          <w:tab w:val="left" w:pos="708"/>
        </w:tabs>
        <w:rPr>
          <w:rFonts w:ascii="Arial" w:hAnsi="Arial" w:cs="Arial"/>
          <w:sz w:val="24"/>
          <w:szCs w:val="24"/>
        </w:rPr>
      </w:pPr>
    </w:p>
    <w:p w:rsidR="00FC23A3" w:rsidRPr="00FC23A3" w:rsidRDefault="00FC23A3" w:rsidP="00FC23A3">
      <w:pPr>
        <w:pStyle w:val="Zpat"/>
        <w:tabs>
          <w:tab w:val="left" w:pos="708"/>
        </w:tabs>
        <w:rPr>
          <w:rFonts w:ascii="Arial" w:hAnsi="Arial" w:cs="Arial"/>
          <w:sz w:val="24"/>
          <w:szCs w:val="24"/>
        </w:rPr>
      </w:pPr>
    </w:p>
    <w:p w:rsidR="00FC23A3" w:rsidRPr="00FC23A3" w:rsidRDefault="00FC23A3" w:rsidP="00FC23A3">
      <w:pPr>
        <w:pStyle w:val="Zpat"/>
        <w:tabs>
          <w:tab w:val="left" w:pos="708"/>
        </w:tabs>
        <w:rPr>
          <w:rFonts w:ascii="Arial" w:hAnsi="Arial" w:cs="Arial"/>
          <w:sz w:val="24"/>
          <w:szCs w:val="24"/>
        </w:rPr>
      </w:pPr>
    </w:p>
    <w:p w:rsidR="00FC23A3" w:rsidRPr="00FC23A3" w:rsidRDefault="00FC23A3" w:rsidP="00FC23A3">
      <w:pPr>
        <w:pStyle w:val="Zpat"/>
        <w:tabs>
          <w:tab w:val="left" w:pos="708"/>
        </w:tabs>
        <w:rPr>
          <w:rFonts w:ascii="Arial" w:hAnsi="Arial" w:cs="Arial"/>
          <w:sz w:val="24"/>
          <w:szCs w:val="24"/>
        </w:rPr>
      </w:pPr>
      <w:r w:rsidRPr="00FC23A3">
        <w:rPr>
          <w:rFonts w:ascii="Arial" w:hAnsi="Arial" w:cs="Arial"/>
          <w:sz w:val="24"/>
          <w:szCs w:val="24"/>
        </w:rPr>
        <w:t>Další povinnosti vychovatelek</w:t>
      </w:r>
    </w:p>
    <w:p w:rsidR="00FC23A3" w:rsidRPr="00FC23A3" w:rsidRDefault="00FC23A3" w:rsidP="00FC23A3">
      <w:pPr>
        <w:pStyle w:val="Zpat"/>
        <w:tabs>
          <w:tab w:val="left" w:pos="708"/>
        </w:tabs>
        <w:rPr>
          <w:rFonts w:ascii="Arial" w:hAnsi="Arial" w:cs="Arial"/>
          <w:sz w:val="24"/>
          <w:szCs w:val="24"/>
        </w:rPr>
      </w:pPr>
    </w:p>
    <w:p w:rsidR="00FC23A3" w:rsidRPr="00FC23A3" w:rsidRDefault="00FC23A3" w:rsidP="005F4DA7">
      <w:pPr>
        <w:pStyle w:val="Zpat"/>
        <w:numPr>
          <w:ilvl w:val="0"/>
          <w:numId w:val="348"/>
        </w:numPr>
        <w:rPr>
          <w:rFonts w:ascii="Arial" w:hAnsi="Arial" w:cs="Arial"/>
          <w:sz w:val="24"/>
          <w:szCs w:val="24"/>
        </w:rPr>
      </w:pPr>
      <w:r w:rsidRPr="00FC23A3">
        <w:rPr>
          <w:rFonts w:ascii="Arial" w:hAnsi="Arial" w:cs="Arial"/>
          <w:sz w:val="24"/>
          <w:szCs w:val="24"/>
        </w:rPr>
        <w:t>správa kabinetu</w:t>
      </w:r>
    </w:p>
    <w:p w:rsidR="00FC23A3" w:rsidRPr="00FC23A3" w:rsidRDefault="00FC23A3" w:rsidP="005F4DA7">
      <w:pPr>
        <w:pStyle w:val="Zpat"/>
        <w:numPr>
          <w:ilvl w:val="0"/>
          <w:numId w:val="348"/>
        </w:numPr>
        <w:rPr>
          <w:rFonts w:ascii="Arial" w:hAnsi="Arial" w:cs="Arial"/>
          <w:sz w:val="24"/>
          <w:szCs w:val="24"/>
        </w:rPr>
      </w:pPr>
      <w:r w:rsidRPr="00FC23A3">
        <w:rPr>
          <w:rFonts w:ascii="Arial" w:hAnsi="Arial" w:cs="Arial"/>
          <w:sz w:val="24"/>
          <w:szCs w:val="24"/>
        </w:rPr>
        <w:t>úprava tříd školní družiny a chodeb</w:t>
      </w:r>
    </w:p>
    <w:p w:rsidR="00FC23A3" w:rsidRPr="00FC23A3" w:rsidRDefault="00FC23A3" w:rsidP="005F4DA7">
      <w:pPr>
        <w:pStyle w:val="Zpat"/>
        <w:numPr>
          <w:ilvl w:val="0"/>
          <w:numId w:val="348"/>
        </w:numPr>
        <w:rPr>
          <w:rFonts w:ascii="Arial" w:hAnsi="Arial" w:cs="Arial"/>
          <w:sz w:val="24"/>
          <w:szCs w:val="24"/>
        </w:rPr>
      </w:pPr>
      <w:r w:rsidRPr="00FC23A3">
        <w:rPr>
          <w:rFonts w:ascii="Arial" w:hAnsi="Arial" w:cs="Arial"/>
          <w:sz w:val="24"/>
          <w:szCs w:val="24"/>
        </w:rPr>
        <w:t>výstavy výrobků dětí</w:t>
      </w:r>
    </w:p>
    <w:p w:rsidR="00FC23A3" w:rsidRPr="00FC23A3" w:rsidRDefault="00FC23A3" w:rsidP="005F4DA7">
      <w:pPr>
        <w:pStyle w:val="Zpat"/>
        <w:numPr>
          <w:ilvl w:val="0"/>
          <w:numId w:val="348"/>
        </w:numPr>
        <w:rPr>
          <w:rFonts w:ascii="Arial" w:hAnsi="Arial" w:cs="Arial"/>
          <w:sz w:val="24"/>
          <w:szCs w:val="24"/>
        </w:rPr>
      </w:pPr>
      <w:r w:rsidRPr="00FC23A3">
        <w:rPr>
          <w:rFonts w:ascii="Arial" w:hAnsi="Arial" w:cs="Arial"/>
          <w:sz w:val="24"/>
          <w:szCs w:val="24"/>
        </w:rPr>
        <w:t>zápis dětí do 1. třídy</w:t>
      </w:r>
    </w:p>
    <w:p w:rsidR="00FC23A3" w:rsidRPr="00FC23A3" w:rsidRDefault="00FC23A3" w:rsidP="005F4DA7">
      <w:pPr>
        <w:pStyle w:val="Zpat"/>
        <w:numPr>
          <w:ilvl w:val="0"/>
          <w:numId w:val="348"/>
        </w:numPr>
        <w:rPr>
          <w:rFonts w:ascii="Arial" w:hAnsi="Arial" w:cs="Arial"/>
          <w:sz w:val="24"/>
          <w:szCs w:val="24"/>
        </w:rPr>
      </w:pPr>
      <w:r w:rsidRPr="00FC23A3">
        <w:rPr>
          <w:rFonts w:ascii="Arial" w:hAnsi="Arial" w:cs="Arial"/>
          <w:sz w:val="24"/>
          <w:szCs w:val="24"/>
        </w:rPr>
        <w:t>pomoc při návštěvě dětí z MŠ</w:t>
      </w:r>
    </w:p>
    <w:p w:rsidR="00FC23A3" w:rsidRPr="00FC23A3" w:rsidRDefault="00FC23A3" w:rsidP="005F4DA7">
      <w:pPr>
        <w:pStyle w:val="Zpat"/>
        <w:numPr>
          <w:ilvl w:val="0"/>
          <w:numId w:val="348"/>
        </w:numPr>
        <w:rPr>
          <w:rFonts w:ascii="Arial" w:hAnsi="Arial" w:cs="Arial"/>
          <w:sz w:val="24"/>
          <w:szCs w:val="24"/>
        </w:rPr>
      </w:pPr>
      <w:r w:rsidRPr="00FC23A3">
        <w:rPr>
          <w:rFonts w:ascii="Arial" w:hAnsi="Arial" w:cs="Arial"/>
          <w:sz w:val="24"/>
          <w:szCs w:val="24"/>
        </w:rPr>
        <w:t>pomoc třídním učitelkám při akcích pořádaných školou</w:t>
      </w:r>
    </w:p>
    <w:p w:rsidR="00FC23A3" w:rsidRPr="00FC23A3" w:rsidRDefault="00FC23A3" w:rsidP="005F4DA7">
      <w:pPr>
        <w:numPr>
          <w:ilvl w:val="0"/>
          <w:numId w:val="348"/>
        </w:numPr>
        <w:jc w:val="both"/>
        <w:rPr>
          <w:rFonts w:ascii="Arial" w:hAnsi="Arial" w:cs="Arial"/>
          <w:sz w:val="24"/>
          <w:szCs w:val="24"/>
        </w:rPr>
      </w:pPr>
      <w:r w:rsidRPr="00FC23A3">
        <w:rPr>
          <w:rFonts w:ascii="Arial" w:hAnsi="Arial" w:cs="Arial"/>
          <w:sz w:val="24"/>
          <w:szCs w:val="24"/>
        </w:rPr>
        <w:t>nákup materiálu pro práci ve školní družině</w:t>
      </w:r>
    </w:p>
    <w:p w:rsidR="00FC23A3" w:rsidRPr="00FC23A3" w:rsidRDefault="00FC23A3" w:rsidP="00FC23A3">
      <w:pPr>
        <w:jc w:val="both"/>
        <w:rPr>
          <w:rFonts w:ascii="Arial" w:hAnsi="Arial" w:cs="Arial"/>
          <w:sz w:val="24"/>
          <w:szCs w:val="24"/>
        </w:rPr>
      </w:pPr>
    </w:p>
    <w:p w:rsidR="00FC23A3" w:rsidRPr="00FC23A3" w:rsidRDefault="00FC23A3" w:rsidP="00FC23A3">
      <w:pPr>
        <w:jc w:val="both"/>
        <w:rPr>
          <w:rFonts w:ascii="Arial" w:hAnsi="Arial" w:cs="Arial"/>
          <w:sz w:val="24"/>
          <w:szCs w:val="24"/>
        </w:rPr>
      </w:pPr>
    </w:p>
    <w:p w:rsidR="00FC23A3" w:rsidRPr="00FC23A3" w:rsidRDefault="00FC23A3" w:rsidP="00FC23A3">
      <w:pPr>
        <w:pStyle w:val="Nadpis5"/>
        <w:jc w:val="left"/>
        <w:rPr>
          <w:szCs w:val="24"/>
          <w:u w:val="none"/>
        </w:rPr>
      </w:pPr>
      <w:r w:rsidRPr="00FC23A3">
        <w:rPr>
          <w:szCs w:val="24"/>
          <w:u w:val="none"/>
        </w:rPr>
        <w:t>Ekonomické podmínky</w:t>
      </w:r>
    </w:p>
    <w:p w:rsidR="00FC23A3" w:rsidRPr="00FC23A3" w:rsidRDefault="00FC23A3" w:rsidP="00FC23A3">
      <w:pPr>
        <w:jc w:val="both"/>
        <w:rPr>
          <w:rFonts w:ascii="Arial" w:hAnsi="Arial" w:cs="Arial"/>
          <w:b/>
          <w:bCs/>
          <w:sz w:val="24"/>
          <w:szCs w:val="24"/>
        </w:rPr>
      </w:pPr>
    </w:p>
    <w:p w:rsidR="00FC23A3" w:rsidRPr="00FC23A3" w:rsidRDefault="00FC23A3" w:rsidP="00FC23A3">
      <w:pPr>
        <w:pStyle w:val="Zkladntext3"/>
        <w:jc w:val="left"/>
        <w:rPr>
          <w:rFonts w:ascii="Arial" w:hAnsi="Arial" w:cs="Arial"/>
          <w:sz w:val="24"/>
          <w:szCs w:val="24"/>
        </w:rPr>
      </w:pPr>
      <w:r w:rsidRPr="00FC23A3">
        <w:rPr>
          <w:rFonts w:ascii="Arial" w:hAnsi="Arial" w:cs="Arial"/>
          <w:sz w:val="24"/>
          <w:szCs w:val="24"/>
        </w:rPr>
        <w:t>Za pobyt ve školní družině platí žáci měsíčně 80,-Kč. Z těchto peněz jsou hrazeny hračky a st</w:t>
      </w:r>
      <w:r>
        <w:rPr>
          <w:rFonts w:ascii="Arial" w:hAnsi="Arial" w:cs="Arial"/>
          <w:sz w:val="24"/>
          <w:szCs w:val="24"/>
        </w:rPr>
        <w:t xml:space="preserve">olní hry, které jsou doplňovány </w:t>
      </w:r>
      <w:r w:rsidRPr="00FC23A3">
        <w:rPr>
          <w:rFonts w:ascii="Arial" w:hAnsi="Arial" w:cs="Arial"/>
          <w:sz w:val="24"/>
          <w:szCs w:val="24"/>
        </w:rPr>
        <w:t xml:space="preserve">formou vánočních dárků. Spotřební materiál pro činnost školních družin podle potřeby kupují vychovatelky. </w:t>
      </w:r>
    </w:p>
    <w:p w:rsidR="00FC23A3" w:rsidRPr="00FC23A3" w:rsidRDefault="00FC23A3" w:rsidP="00FC23A3">
      <w:pPr>
        <w:jc w:val="both"/>
        <w:rPr>
          <w:rFonts w:ascii="Arial" w:hAnsi="Arial" w:cs="Arial"/>
          <w:sz w:val="24"/>
          <w:szCs w:val="24"/>
        </w:rPr>
      </w:pPr>
    </w:p>
    <w:p w:rsidR="00FC23A3" w:rsidRPr="00FC23A3" w:rsidRDefault="00FC23A3" w:rsidP="00FC23A3">
      <w:pPr>
        <w:jc w:val="both"/>
        <w:rPr>
          <w:rFonts w:ascii="Arial" w:hAnsi="Arial" w:cs="Arial"/>
          <w:sz w:val="24"/>
          <w:szCs w:val="24"/>
        </w:rPr>
      </w:pPr>
    </w:p>
    <w:p w:rsidR="00FC23A3" w:rsidRPr="00FC23A3" w:rsidRDefault="00FC23A3" w:rsidP="00FC23A3">
      <w:pPr>
        <w:pStyle w:val="Nadpis5"/>
        <w:jc w:val="left"/>
        <w:rPr>
          <w:szCs w:val="24"/>
          <w:u w:val="none"/>
        </w:rPr>
      </w:pPr>
      <w:r w:rsidRPr="00FC23A3">
        <w:rPr>
          <w:szCs w:val="24"/>
          <w:u w:val="none"/>
        </w:rPr>
        <w:t>Podmínky přijímání, průběhu a ukončování vzdělávání</w:t>
      </w:r>
    </w:p>
    <w:p w:rsidR="00FC23A3" w:rsidRPr="00FC23A3" w:rsidRDefault="00FC23A3" w:rsidP="00FC23A3">
      <w:pPr>
        <w:rPr>
          <w:rFonts w:ascii="Arial" w:hAnsi="Arial" w:cs="Arial"/>
          <w:b/>
          <w:bCs/>
          <w:sz w:val="36"/>
          <w:szCs w:val="36"/>
        </w:rPr>
      </w:pPr>
    </w:p>
    <w:p w:rsidR="00FC23A3" w:rsidRPr="00FC23A3" w:rsidRDefault="00FC23A3" w:rsidP="00FC23A3">
      <w:pPr>
        <w:jc w:val="both"/>
        <w:rPr>
          <w:rFonts w:ascii="Arial" w:hAnsi="Arial" w:cs="Arial"/>
          <w:sz w:val="24"/>
          <w:szCs w:val="24"/>
        </w:rPr>
      </w:pPr>
      <w:r w:rsidRPr="00FC23A3">
        <w:rPr>
          <w:rFonts w:ascii="Arial" w:hAnsi="Arial" w:cs="Arial"/>
          <w:sz w:val="24"/>
          <w:szCs w:val="24"/>
        </w:rPr>
        <w:t>Odkaz na vnitřní řád školní družiny</w:t>
      </w:r>
    </w:p>
    <w:p w:rsidR="00FC23A3" w:rsidRPr="00FC23A3" w:rsidRDefault="00FC23A3" w:rsidP="00FC23A3">
      <w:pPr>
        <w:jc w:val="both"/>
        <w:rPr>
          <w:rFonts w:ascii="Arial" w:hAnsi="Arial" w:cs="Arial"/>
          <w:sz w:val="24"/>
          <w:szCs w:val="24"/>
        </w:rPr>
      </w:pPr>
    </w:p>
    <w:p w:rsidR="00FC23A3" w:rsidRPr="00FC23A3" w:rsidRDefault="00FC23A3" w:rsidP="00FC23A3">
      <w:pPr>
        <w:pStyle w:val="Nadpis5"/>
        <w:jc w:val="left"/>
        <w:rPr>
          <w:szCs w:val="24"/>
          <w:u w:val="none"/>
        </w:rPr>
      </w:pPr>
      <w:r w:rsidRPr="00FC23A3">
        <w:rPr>
          <w:szCs w:val="24"/>
          <w:u w:val="none"/>
        </w:rPr>
        <w:t>Podmínky pro vzdělávání žáků se speciálními vzdělávacími potřebami</w:t>
      </w:r>
    </w:p>
    <w:p w:rsidR="00FC23A3" w:rsidRPr="00FC23A3" w:rsidRDefault="00FC23A3" w:rsidP="00FC23A3">
      <w:pPr>
        <w:jc w:val="both"/>
        <w:rPr>
          <w:rFonts w:ascii="Arial" w:hAnsi="Arial" w:cs="Arial"/>
          <w:b/>
          <w:bCs/>
          <w:sz w:val="24"/>
          <w:szCs w:val="24"/>
        </w:rPr>
      </w:pPr>
    </w:p>
    <w:p w:rsidR="00FC23A3" w:rsidRPr="00FC23A3" w:rsidRDefault="00FC23A3" w:rsidP="00FC23A3">
      <w:pPr>
        <w:pStyle w:val="Zkladntext3"/>
        <w:jc w:val="left"/>
        <w:rPr>
          <w:rFonts w:ascii="Arial" w:hAnsi="Arial" w:cs="Arial"/>
          <w:sz w:val="24"/>
          <w:szCs w:val="24"/>
        </w:rPr>
      </w:pPr>
      <w:r w:rsidRPr="00FC23A3">
        <w:rPr>
          <w:rFonts w:ascii="Arial" w:hAnsi="Arial" w:cs="Arial"/>
          <w:sz w:val="24"/>
          <w:szCs w:val="24"/>
        </w:rPr>
        <w:t xml:space="preserve">Individuální přístup k žákům dle jejich potřeb, žáci odchází na individuální reedukaci. </w:t>
      </w:r>
    </w:p>
    <w:p w:rsidR="00FC23A3" w:rsidRPr="00FC23A3" w:rsidRDefault="00FC23A3" w:rsidP="00FC23A3">
      <w:pPr>
        <w:jc w:val="both"/>
        <w:rPr>
          <w:rFonts w:ascii="Arial" w:hAnsi="Arial" w:cs="Arial"/>
          <w:sz w:val="24"/>
          <w:szCs w:val="24"/>
        </w:rPr>
      </w:pPr>
    </w:p>
    <w:p w:rsidR="00FC23A3" w:rsidRPr="00FC23A3" w:rsidRDefault="00FC23A3" w:rsidP="00FC23A3">
      <w:pPr>
        <w:pStyle w:val="Nadpis5"/>
        <w:jc w:val="left"/>
        <w:rPr>
          <w:szCs w:val="24"/>
          <w:u w:val="none"/>
        </w:rPr>
      </w:pPr>
      <w:r w:rsidRPr="00FC23A3">
        <w:rPr>
          <w:szCs w:val="24"/>
          <w:u w:val="none"/>
        </w:rPr>
        <w:t>Popis podmínek bezpečnosti práce a ochrany zdraví</w:t>
      </w:r>
    </w:p>
    <w:p w:rsidR="00FC23A3" w:rsidRPr="00FC23A3" w:rsidRDefault="00FC23A3" w:rsidP="00FC23A3">
      <w:pPr>
        <w:jc w:val="both"/>
        <w:rPr>
          <w:rFonts w:ascii="Arial" w:hAnsi="Arial" w:cs="Arial"/>
          <w:b/>
          <w:bCs/>
          <w:sz w:val="24"/>
          <w:szCs w:val="24"/>
        </w:rPr>
      </w:pPr>
    </w:p>
    <w:p w:rsidR="00FC23A3" w:rsidRPr="00FC23A3" w:rsidRDefault="00FC23A3" w:rsidP="00FC23A3">
      <w:pPr>
        <w:jc w:val="both"/>
        <w:rPr>
          <w:rFonts w:ascii="Arial" w:hAnsi="Arial" w:cs="Arial"/>
          <w:sz w:val="24"/>
          <w:szCs w:val="24"/>
        </w:rPr>
      </w:pPr>
      <w:r w:rsidRPr="00FC23A3">
        <w:rPr>
          <w:rFonts w:ascii="Arial" w:hAnsi="Arial" w:cs="Arial"/>
          <w:sz w:val="24"/>
          <w:szCs w:val="24"/>
        </w:rPr>
        <w:t>Odkaz na vnitřní řád školní družiny</w:t>
      </w:r>
      <w:r>
        <w:rPr>
          <w:rFonts w:ascii="Arial" w:hAnsi="Arial" w:cs="Arial"/>
          <w:sz w:val="24"/>
          <w:szCs w:val="24"/>
        </w:rPr>
        <w:t>.</w:t>
      </w:r>
    </w:p>
    <w:p w:rsidR="00FC23A3" w:rsidRPr="00FC23A3" w:rsidRDefault="00FC23A3" w:rsidP="00FC23A3">
      <w:pPr>
        <w:jc w:val="both"/>
        <w:rPr>
          <w:rFonts w:ascii="Arial" w:hAnsi="Arial" w:cs="Arial"/>
          <w:sz w:val="24"/>
          <w:szCs w:val="24"/>
        </w:rPr>
      </w:pPr>
    </w:p>
    <w:p w:rsidR="00FC23A3" w:rsidRDefault="00FC23A3" w:rsidP="00FC23A3">
      <w:pPr>
        <w:jc w:val="both"/>
        <w:rPr>
          <w:rFonts w:ascii="Arial" w:hAnsi="Arial" w:cs="Arial"/>
          <w:b/>
          <w:sz w:val="24"/>
          <w:szCs w:val="24"/>
        </w:rPr>
      </w:pPr>
    </w:p>
    <w:p w:rsidR="00FC23A3" w:rsidRDefault="00FC23A3" w:rsidP="00FC23A3">
      <w:pPr>
        <w:jc w:val="both"/>
        <w:rPr>
          <w:rFonts w:ascii="Arial" w:hAnsi="Arial" w:cs="Arial"/>
          <w:b/>
          <w:sz w:val="24"/>
          <w:szCs w:val="24"/>
        </w:rPr>
      </w:pPr>
    </w:p>
    <w:p w:rsidR="00DA784E" w:rsidRDefault="00DA784E" w:rsidP="00FC23A3">
      <w:pPr>
        <w:jc w:val="both"/>
        <w:rPr>
          <w:rFonts w:ascii="Arial" w:hAnsi="Arial" w:cs="Arial"/>
          <w:b/>
          <w:sz w:val="24"/>
          <w:szCs w:val="24"/>
        </w:rPr>
      </w:pPr>
    </w:p>
    <w:p w:rsidR="00DA784E" w:rsidRDefault="00DA784E" w:rsidP="00FC23A3">
      <w:pPr>
        <w:jc w:val="both"/>
        <w:rPr>
          <w:rFonts w:ascii="Arial" w:hAnsi="Arial" w:cs="Arial"/>
          <w:b/>
          <w:sz w:val="24"/>
          <w:szCs w:val="24"/>
        </w:rPr>
      </w:pPr>
    </w:p>
    <w:p w:rsidR="00DA784E" w:rsidRDefault="00DA784E" w:rsidP="00FC23A3">
      <w:pPr>
        <w:jc w:val="both"/>
        <w:rPr>
          <w:rFonts w:ascii="Arial" w:hAnsi="Arial" w:cs="Arial"/>
          <w:b/>
          <w:sz w:val="24"/>
          <w:szCs w:val="24"/>
        </w:rPr>
      </w:pPr>
    </w:p>
    <w:p w:rsidR="00FC23A3" w:rsidRDefault="00FC23A3" w:rsidP="00FC23A3">
      <w:pPr>
        <w:jc w:val="both"/>
        <w:rPr>
          <w:rFonts w:ascii="Arial" w:hAnsi="Arial" w:cs="Arial"/>
          <w:b/>
          <w:sz w:val="24"/>
          <w:szCs w:val="24"/>
        </w:rPr>
      </w:pPr>
    </w:p>
    <w:p w:rsidR="00CA72DD" w:rsidRDefault="00CA72DD" w:rsidP="00FC23A3">
      <w:pPr>
        <w:jc w:val="both"/>
        <w:rPr>
          <w:rFonts w:ascii="Arial" w:hAnsi="Arial" w:cs="Arial"/>
          <w:b/>
          <w:sz w:val="36"/>
          <w:szCs w:val="36"/>
        </w:rPr>
      </w:pPr>
    </w:p>
    <w:p w:rsidR="00FC23A3" w:rsidRPr="00DA784E" w:rsidRDefault="00FC23A3" w:rsidP="00FC23A3">
      <w:pPr>
        <w:jc w:val="both"/>
        <w:rPr>
          <w:rFonts w:ascii="Arial" w:hAnsi="Arial" w:cs="Arial"/>
          <w:b/>
          <w:sz w:val="36"/>
          <w:szCs w:val="36"/>
        </w:rPr>
      </w:pPr>
      <w:r w:rsidRPr="00DA784E">
        <w:rPr>
          <w:rFonts w:ascii="Arial" w:hAnsi="Arial" w:cs="Arial"/>
          <w:b/>
          <w:sz w:val="36"/>
          <w:szCs w:val="36"/>
        </w:rPr>
        <w:t>Program školní družiny</w:t>
      </w:r>
    </w:p>
    <w:p w:rsidR="00FC23A3" w:rsidRPr="00FC23A3" w:rsidRDefault="00FC23A3" w:rsidP="00FC23A3">
      <w:pPr>
        <w:jc w:val="both"/>
        <w:rPr>
          <w:rFonts w:ascii="Arial" w:hAnsi="Arial" w:cs="Arial"/>
          <w:b/>
          <w:sz w:val="24"/>
          <w:szCs w:val="24"/>
        </w:rPr>
      </w:pPr>
    </w:p>
    <w:p w:rsidR="00FC23A3" w:rsidRPr="00FC23A3" w:rsidRDefault="00FC23A3" w:rsidP="00FC23A3">
      <w:pPr>
        <w:jc w:val="both"/>
        <w:rPr>
          <w:rFonts w:ascii="Arial" w:hAnsi="Arial" w:cs="Arial"/>
          <w:sz w:val="24"/>
          <w:szCs w:val="24"/>
        </w:rPr>
      </w:pPr>
      <w:r w:rsidRPr="00FC23A3">
        <w:rPr>
          <w:rFonts w:ascii="Arial" w:hAnsi="Arial" w:cs="Arial"/>
          <w:sz w:val="24"/>
          <w:szCs w:val="24"/>
        </w:rPr>
        <w:t>Školní družina začíná příchodem dětí po čtvrté vyučovací hodině (11.25h.). Probíhá příprava na oběd, správná hygiena dětí.</w:t>
      </w:r>
    </w:p>
    <w:p w:rsidR="00FC23A3" w:rsidRPr="00FC23A3" w:rsidRDefault="00FC23A3" w:rsidP="00FC23A3">
      <w:pPr>
        <w:jc w:val="both"/>
        <w:rPr>
          <w:rFonts w:ascii="Arial" w:hAnsi="Arial" w:cs="Arial"/>
          <w:sz w:val="24"/>
          <w:szCs w:val="24"/>
        </w:rPr>
      </w:pPr>
      <w:r w:rsidRPr="00FC23A3">
        <w:rPr>
          <w:rFonts w:ascii="Arial" w:hAnsi="Arial" w:cs="Arial"/>
          <w:sz w:val="24"/>
          <w:szCs w:val="24"/>
        </w:rPr>
        <w:t>Na obědě vychovatelka dohlíží na kázeň, na dodržování správného stolování, nejmenším žákům pomáhá při přenášení podnosů a podobně. Z jídelny odchází celé oddělení společně.</w:t>
      </w:r>
    </w:p>
    <w:p w:rsidR="00FC23A3" w:rsidRPr="00FC23A3" w:rsidRDefault="00FC23A3" w:rsidP="00FC23A3">
      <w:pPr>
        <w:jc w:val="both"/>
        <w:rPr>
          <w:rFonts w:ascii="Arial" w:hAnsi="Arial" w:cs="Arial"/>
          <w:sz w:val="24"/>
          <w:szCs w:val="24"/>
        </w:rPr>
      </w:pPr>
    </w:p>
    <w:p w:rsidR="00FC23A3" w:rsidRPr="00FC23A3" w:rsidRDefault="00FC23A3" w:rsidP="00FC23A3">
      <w:pPr>
        <w:jc w:val="both"/>
        <w:rPr>
          <w:rFonts w:ascii="Arial" w:hAnsi="Arial" w:cs="Arial"/>
          <w:sz w:val="24"/>
          <w:szCs w:val="24"/>
        </w:rPr>
      </w:pPr>
      <w:r w:rsidRPr="00FC23A3">
        <w:rPr>
          <w:rFonts w:ascii="Arial" w:hAnsi="Arial" w:cs="Arial"/>
          <w:sz w:val="24"/>
          <w:szCs w:val="24"/>
        </w:rPr>
        <w:t>Nastává klidová fáze - jedná se o odpočinek dětí po dopolední práci a po obědě. Probíhá v místnosti oddělení družiny. Program spočívá v odpočinkové a relaxační činnosti pro odstranění únavy (čtení, povídání klidné společné hry...) Děti si volí polohu, která je jim příjemná.</w:t>
      </w:r>
    </w:p>
    <w:p w:rsidR="00FC23A3" w:rsidRPr="00FC23A3" w:rsidRDefault="00FC23A3" w:rsidP="00FC23A3">
      <w:pPr>
        <w:jc w:val="both"/>
        <w:rPr>
          <w:rFonts w:ascii="Arial" w:hAnsi="Arial" w:cs="Arial"/>
          <w:sz w:val="24"/>
          <w:szCs w:val="24"/>
        </w:rPr>
      </w:pPr>
    </w:p>
    <w:p w:rsidR="00FC23A3" w:rsidRPr="00FC23A3" w:rsidRDefault="00FC23A3" w:rsidP="00FC23A3">
      <w:pPr>
        <w:jc w:val="both"/>
        <w:rPr>
          <w:rFonts w:ascii="Arial" w:hAnsi="Arial" w:cs="Arial"/>
          <w:sz w:val="24"/>
          <w:szCs w:val="24"/>
        </w:rPr>
      </w:pPr>
      <w:r w:rsidRPr="00FC23A3">
        <w:rPr>
          <w:rFonts w:ascii="Arial" w:hAnsi="Arial" w:cs="Arial"/>
          <w:sz w:val="24"/>
          <w:szCs w:val="24"/>
        </w:rPr>
        <w:t>Hlavní činnost - jde o zájmové činnosti, které se diferencují podle zájmů žáků s důrazem na pestrost a střídání forem práce. Je zaměřená na výtvarné, pracovní a jiné přiměřené aktivity žáků, které jim přinášejí radost, poznávání a rozvoj dovedností. Tyto činnosti probíhají individuálně nebo ve skupině (děti se učí spolupráci), jsou organizované nebo spontánní.</w:t>
      </w:r>
    </w:p>
    <w:p w:rsidR="00FC23A3" w:rsidRPr="00FC23A3" w:rsidRDefault="00FC23A3" w:rsidP="00FC23A3">
      <w:pPr>
        <w:jc w:val="both"/>
        <w:rPr>
          <w:rFonts w:ascii="Arial" w:hAnsi="Arial" w:cs="Arial"/>
          <w:sz w:val="24"/>
          <w:szCs w:val="24"/>
        </w:rPr>
      </w:pPr>
    </w:p>
    <w:p w:rsidR="00FC23A3" w:rsidRPr="00FC23A3" w:rsidRDefault="00FC23A3" w:rsidP="00FC23A3">
      <w:pPr>
        <w:jc w:val="both"/>
        <w:rPr>
          <w:rFonts w:ascii="Arial" w:hAnsi="Arial" w:cs="Arial"/>
          <w:sz w:val="24"/>
          <w:szCs w:val="24"/>
        </w:rPr>
      </w:pPr>
      <w:r w:rsidRPr="00FC23A3">
        <w:rPr>
          <w:rFonts w:ascii="Arial" w:hAnsi="Arial" w:cs="Arial"/>
          <w:sz w:val="24"/>
          <w:szCs w:val="24"/>
        </w:rPr>
        <w:t>Rekreační činnost - při těchto činnostech jde o individuální hry dětí, skládání stavebnic, hraní stolních her, čtení časopisů a dětských knížek, které jsou dětem k dispozici. Děti v této době luští osmisměrky, hádanky, kvízy.</w:t>
      </w:r>
    </w:p>
    <w:p w:rsidR="00FC23A3" w:rsidRPr="00FC23A3" w:rsidRDefault="00FC23A3" w:rsidP="00FC23A3">
      <w:pPr>
        <w:jc w:val="both"/>
        <w:rPr>
          <w:rFonts w:ascii="Arial" w:hAnsi="Arial" w:cs="Arial"/>
          <w:sz w:val="24"/>
          <w:szCs w:val="24"/>
        </w:rPr>
      </w:pPr>
    </w:p>
    <w:p w:rsidR="00FC23A3" w:rsidRPr="00FC23A3" w:rsidRDefault="00FC23A3" w:rsidP="00FC23A3">
      <w:pPr>
        <w:jc w:val="both"/>
        <w:rPr>
          <w:rFonts w:ascii="Arial" w:hAnsi="Arial" w:cs="Arial"/>
          <w:sz w:val="24"/>
          <w:szCs w:val="24"/>
        </w:rPr>
      </w:pPr>
      <w:r w:rsidRPr="00FC23A3">
        <w:rPr>
          <w:rFonts w:ascii="Arial" w:hAnsi="Arial" w:cs="Arial"/>
          <w:sz w:val="24"/>
          <w:szCs w:val="24"/>
        </w:rPr>
        <w:t>Po ukončení každé činnosti a při odchodu z družiny, jsou žáci vedeni k úklidu hraček a ostatních pomůcek, které si zapůjčily.</w:t>
      </w:r>
    </w:p>
    <w:p w:rsidR="00FC23A3" w:rsidRPr="00FC23A3" w:rsidRDefault="00FC23A3" w:rsidP="00FC23A3">
      <w:pPr>
        <w:jc w:val="both"/>
        <w:rPr>
          <w:rFonts w:ascii="Arial" w:hAnsi="Arial" w:cs="Arial"/>
          <w:sz w:val="24"/>
          <w:szCs w:val="24"/>
        </w:rPr>
      </w:pPr>
      <w:r w:rsidRPr="00FC23A3">
        <w:rPr>
          <w:rFonts w:ascii="Arial" w:hAnsi="Arial" w:cs="Arial"/>
          <w:sz w:val="24"/>
          <w:szCs w:val="24"/>
        </w:rPr>
        <w:t>V rámci školní družiny je organizován jeden zájmový kroužek. /plavání/</w:t>
      </w:r>
    </w:p>
    <w:p w:rsidR="00FC23A3" w:rsidRPr="00FC23A3" w:rsidRDefault="00FC23A3" w:rsidP="00FC23A3">
      <w:pPr>
        <w:jc w:val="both"/>
        <w:rPr>
          <w:rFonts w:ascii="Arial" w:hAnsi="Arial" w:cs="Arial"/>
          <w:sz w:val="24"/>
          <w:szCs w:val="24"/>
        </w:rPr>
      </w:pPr>
    </w:p>
    <w:p w:rsidR="00FC23A3" w:rsidRPr="00FC23A3" w:rsidRDefault="00FC23A3" w:rsidP="00FC23A3">
      <w:pPr>
        <w:jc w:val="both"/>
        <w:rPr>
          <w:rFonts w:ascii="Arial" w:hAnsi="Arial" w:cs="Arial"/>
          <w:sz w:val="24"/>
          <w:szCs w:val="24"/>
        </w:rPr>
      </w:pPr>
    </w:p>
    <w:p w:rsidR="00FC23A3" w:rsidRPr="00FC23A3" w:rsidRDefault="00FC23A3" w:rsidP="00FC23A3">
      <w:pPr>
        <w:jc w:val="both"/>
        <w:rPr>
          <w:rFonts w:ascii="Arial" w:hAnsi="Arial" w:cs="Arial"/>
          <w:b/>
          <w:sz w:val="24"/>
          <w:szCs w:val="24"/>
        </w:rPr>
      </w:pPr>
      <w:r w:rsidRPr="00FC23A3">
        <w:rPr>
          <w:rFonts w:ascii="Arial" w:hAnsi="Arial" w:cs="Arial"/>
          <w:b/>
          <w:sz w:val="24"/>
          <w:szCs w:val="24"/>
        </w:rPr>
        <w:t>Rizika ovlivňující výchovně vzdělávací činnost ŠD</w:t>
      </w:r>
    </w:p>
    <w:p w:rsidR="00FC23A3" w:rsidRPr="00FC23A3" w:rsidRDefault="00FC23A3" w:rsidP="00FC23A3">
      <w:pPr>
        <w:jc w:val="both"/>
        <w:rPr>
          <w:rFonts w:ascii="Arial" w:hAnsi="Arial" w:cs="Arial"/>
          <w:sz w:val="24"/>
          <w:szCs w:val="24"/>
        </w:rPr>
      </w:pPr>
    </w:p>
    <w:p w:rsidR="00FC23A3" w:rsidRPr="00FC23A3" w:rsidRDefault="00FC23A3" w:rsidP="00FC23A3">
      <w:pPr>
        <w:jc w:val="both"/>
        <w:rPr>
          <w:rFonts w:ascii="Arial" w:hAnsi="Arial" w:cs="Arial"/>
          <w:sz w:val="24"/>
          <w:szCs w:val="24"/>
        </w:rPr>
      </w:pPr>
      <w:r w:rsidRPr="00FC23A3">
        <w:rPr>
          <w:rFonts w:ascii="Arial" w:hAnsi="Arial" w:cs="Arial"/>
          <w:sz w:val="24"/>
          <w:szCs w:val="24"/>
        </w:rPr>
        <w:t>- střídání dětí ve školní družině (děti nemají jednotný příchod ani odchod)</w:t>
      </w:r>
    </w:p>
    <w:p w:rsidR="00FC23A3" w:rsidRPr="00FC23A3" w:rsidRDefault="00FC23A3" w:rsidP="00FC23A3">
      <w:pPr>
        <w:jc w:val="both"/>
        <w:rPr>
          <w:rFonts w:ascii="Arial" w:hAnsi="Arial" w:cs="Arial"/>
          <w:sz w:val="24"/>
          <w:szCs w:val="24"/>
        </w:rPr>
      </w:pPr>
      <w:r w:rsidRPr="00FC23A3">
        <w:rPr>
          <w:rFonts w:ascii="Arial" w:hAnsi="Arial" w:cs="Arial"/>
          <w:sz w:val="24"/>
          <w:szCs w:val="24"/>
        </w:rPr>
        <w:t>- dojíždění dětí do okolních vesnic</w:t>
      </w:r>
    </w:p>
    <w:p w:rsidR="00FC23A3" w:rsidRPr="00FC23A3" w:rsidRDefault="00FC23A3" w:rsidP="00FC23A3">
      <w:pPr>
        <w:jc w:val="both"/>
        <w:rPr>
          <w:rFonts w:ascii="Arial" w:hAnsi="Arial" w:cs="Arial"/>
          <w:sz w:val="24"/>
          <w:szCs w:val="24"/>
        </w:rPr>
      </w:pPr>
      <w:r w:rsidRPr="00FC23A3">
        <w:rPr>
          <w:rFonts w:ascii="Arial" w:hAnsi="Arial" w:cs="Arial"/>
          <w:sz w:val="24"/>
          <w:szCs w:val="24"/>
        </w:rPr>
        <w:t>- různé věkové složení dětí</w:t>
      </w:r>
    </w:p>
    <w:p w:rsidR="00FC23A3" w:rsidRPr="00FC23A3" w:rsidRDefault="00FC23A3" w:rsidP="00FC23A3">
      <w:pPr>
        <w:jc w:val="both"/>
        <w:rPr>
          <w:rFonts w:ascii="Arial" w:hAnsi="Arial" w:cs="Arial"/>
          <w:sz w:val="24"/>
          <w:szCs w:val="24"/>
        </w:rPr>
      </w:pPr>
      <w:r w:rsidRPr="00FC23A3">
        <w:rPr>
          <w:rFonts w:ascii="Arial" w:hAnsi="Arial" w:cs="Arial"/>
          <w:sz w:val="24"/>
          <w:szCs w:val="24"/>
        </w:rPr>
        <w:t>- kroužky zájmové činnosti, které děti navštěvují ve škole i mimo ni</w:t>
      </w:r>
    </w:p>
    <w:p w:rsidR="00FC23A3" w:rsidRPr="00FC23A3" w:rsidRDefault="00FC23A3" w:rsidP="00FC23A3">
      <w:pPr>
        <w:jc w:val="both"/>
        <w:rPr>
          <w:rFonts w:ascii="Arial" w:hAnsi="Arial" w:cs="Arial"/>
          <w:sz w:val="24"/>
          <w:szCs w:val="24"/>
        </w:rPr>
      </w:pPr>
      <w:r w:rsidRPr="00FC23A3">
        <w:rPr>
          <w:rFonts w:ascii="Arial" w:hAnsi="Arial" w:cs="Arial"/>
          <w:sz w:val="24"/>
          <w:szCs w:val="24"/>
        </w:rPr>
        <w:t xml:space="preserve">- zdravotní potíže dětí (nevolnost, bolest, alergie...) </w:t>
      </w:r>
    </w:p>
    <w:p w:rsidR="00FC23A3" w:rsidRDefault="00FC23A3" w:rsidP="00FC23A3">
      <w:pPr>
        <w:jc w:val="both"/>
      </w:pPr>
    </w:p>
    <w:p w:rsidR="00FC23A3" w:rsidRDefault="00FC23A3" w:rsidP="007913DD">
      <w:pPr>
        <w:widowControl w:val="0"/>
        <w:autoSpaceDE w:val="0"/>
        <w:autoSpaceDN w:val="0"/>
        <w:adjustRightInd w:val="0"/>
        <w:rPr>
          <w:rFonts w:ascii="Arial" w:hAnsi="Arial" w:cs="Arial"/>
        </w:rPr>
      </w:pPr>
    </w:p>
    <w:p w:rsidR="00FC23A3" w:rsidRDefault="00FC23A3" w:rsidP="007913DD">
      <w:pPr>
        <w:widowControl w:val="0"/>
        <w:autoSpaceDE w:val="0"/>
        <w:autoSpaceDN w:val="0"/>
        <w:adjustRightInd w:val="0"/>
        <w:rPr>
          <w:rFonts w:ascii="Arial" w:hAnsi="Arial" w:cs="Arial"/>
        </w:rPr>
      </w:pPr>
    </w:p>
    <w:p w:rsidR="00FC23A3" w:rsidRDefault="00FC23A3" w:rsidP="007913DD">
      <w:pPr>
        <w:widowControl w:val="0"/>
        <w:autoSpaceDE w:val="0"/>
        <w:autoSpaceDN w:val="0"/>
        <w:adjustRightInd w:val="0"/>
        <w:rPr>
          <w:rFonts w:ascii="Arial" w:hAnsi="Arial" w:cs="Arial"/>
        </w:rPr>
      </w:pPr>
    </w:p>
    <w:p w:rsidR="00DA784E" w:rsidRDefault="00DA784E" w:rsidP="00FC23A3">
      <w:pPr>
        <w:pStyle w:val="Nadpis1"/>
        <w:jc w:val="left"/>
        <w:rPr>
          <w:rFonts w:cs="Arial"/>
          <w:sz w:val="24"/>
          <w:szCs w:val="24"/>
        </w:rPr>
      </w:pPr>
    </w:p>
    <w:p w:rsidR="00DA784E" w:rsidRPr="00DA784E" w:rsidRDefault="00DA784E" w:rsidP="00DA784E"/>
    <w:p w:rsidR="00CA72DD" w:rsidRDefault="00CA72DD" w:rsidP="00FC23A3">
      <w:pPr>
        <w:pStyle w:val="Nadpis1"/>
        <w:jc w:val="left"/>
        <w:rPr>
          <w:rFonts w:cs="Arial"/>
          <w:b/>
          <w:sz w:val="36"/>
          <w:szCs w:val="36"/>
        </w:rPr>
      </w:pPr>
    </w:p>
    <w:p w:rsidR="00FC23A3" w:rsidRPr="00FC23A3" w:rsidRDefault="00FC23A3" w:rsidP="00FC23A3">
      <w:pPr>
        <w:pStyle w:val="Nadpis1"/>
        <w:jc w:val="left"/>
        <w:rPr>
          <w:rFonts w:cs="Arial"/>
          <w:b/>
          <w:sz w:val="36"/>
          <w:szCs w:val="36"/>
        </w:rPr>
      </w:pPr>
      <w:r w:rsidRPr="00FC23A3">
        <w:rPr>
          <w:rFonts w:cs="Arial"/>
          <w:b/>
          <w:sz w:val="36"/>
          <w:szCs w:val="36"/>
        </w:rPr>
        <w:t>VNITŘNÍ ŘÁD ŠKOLNÍ DRUŽINY</w:t>
      </w:r>
    </w:p>
    <w:p w:rsidR="00FC23A3" w:rsidRPr="00FC23A3" w:rsidRDefault="00FC23A3" w:rsidP="00FC23A3">
      <w:pPr>
        <w:rPr>
          <w:rFonts w:ascii="Arial" w:hAnsi="Arial" w:cs="Arial"/>
          <w:sz w:val="24"/>
          <w:szCs w:val="24"/>
        </w:rPr>
      </w:pPr>
    </w:p>
    <w:p w:rsidR="00FC23A3" w:rsidRPr="00FC23A3" w:rsidRDefault="00FC23A3" w:rsidP="00FC23A3">
      <w:pPr>
        <w:rPr>
          <w:rFonts w:ascii="Arial" w:hAnsi="Arial" w:cs="Arial"/>
          <w:sz w:val="24"/>
          <w:szCs w:val="24"/>
        </w:rPr>
      </w:pPr>
      <w:r w:rsidRPr="00FC23A3">
        <w:rPr>
          <w:rFonts w:ascii="Arial" w:hAnsi="Arial" w:cs="Arial"/>
          <w:sz w:val="24"/>
          <w:szCs w:val="24"/>
        </w:rPr>
        <w:t>Školní družina je určena dětem 1 – 4 tříd základní školy.</w:t>
      </w:r>
    </w:p>
    <w:p w:rsidR="00FC23A3" w:rsidRPr="00FC23A3" w:rsidRDefault="00FC23A3" w:rsidP="00FC23A3">
      <w:pPr>
        <w:rPr>
          <w:rFonts w:ascii="Arial" w:hAnsi="Arial" w:cs="Arial"/>
          <w:sz w:val="24"/>
          <w:szCs w:val="24"/>
        </w:rPr>
      </w:pPr>
    </w:p>
    <w:p w:rsidR="00FC23A3" w:rsidRPr="00FC23A3" w:rsidRDefault="00FC23A3" w:rsidP="00FC23A3">
      <w:pPr>
        <w:pStyle w:val="Nadpis2"/>
        <w:rPr>
          <w:rFonts w:cs="Arial"/>
          <w:sz w:val="24"/>
          <w:szCs w:val="24"/>
          <w:u w:val="single"/>
        </w:rPr>
      </w:pPr>
      <w:r w:rsidRPr="00FC23A3">
        <w:rPr>
          <w:rFonts w:cs="Arial"/>
          <w:sz w:val="24"/>
          <w:szCs w:val="24"/>
          <w:u w:val="single"/>
        </w:rPr>
        <w:t>Provozní doba</w:t>
      </w:r>
    </w:p>
    <w:p w:rsidR="00FC23A3" w:rsidRPr="00FC23A3" w:rsidRDefault="00FC23A3" w:rsidP="00FC23A3">
      <w:pPr>
        <w:rPr>
          <w:rFonts w:ascii="Arial" w:hAnsi="Arial" w:cs="Arial"/>
          <w:sz w:val="24"/>
          <w:szCs w:val="24"/>
        </w:rPr>
      </w:pPr>
      <w:r w:rsidRPr="00FC23A3">
        <w:rPr>
          <w:rFonts w:ascii="Arial" w:hAnsi="Arial" w:cs="Arial"/>
          <w:sz w:val="24"/>
          <w:szCs w:val="24"/>
        </w:rPr>
        <w:t xml:space="preserve">Provoz školní družiny je od 11.25 do 16.00 hodin. </w:t>
      </w:r>
    </w:p>
    <w:p w:rsidR="00FC23A3" w:rsidRPr="00FC23A3" w:rsidRDefault="00FC23A3" w:rsidP="00FC23A3">
      <w:pPr>
        <w:rPr>
          <w:rFonts w:ascii="Arial" w:hAnsi="Arial" w:cs="Arial"/>
          <w:sz w:val="24"/>
          <w:szCs w:val="24"/>
        </w:rPr>
      </w:pPr>
      <w:r w:rsidRPr="00FC23A3">
        <w:rPr>
          <w:rFonts w:ascii="Arial" w:hAnsi="Arial" w:cs="Arial"/>
          <w:sz w:val="24"/>
          <w:szCs w:val="24"/>
        </w:rPr>
        <w:t>I. oddělení   11.25 – 16.00</w:t>
      </w:r>
    </w:p>
    <w:p w:rsidR="00FC23A3" w:rsidRPr="00FC23A3" w:rsidRDefault="00FC23A3" w:rsidP="00FC23A3">
      <w:pPr>
        <w:rPr>
          <w:rFonts w:ascii="Arial" w:hAnsi="Arial" w:cs="Arial"/>
          <w:sz w:val="24"/>
          <w:szCs w:val="24"/>
        </w:rPr>
      </w:pPr>
      <w:r w:rsidRPr="00FC23A3">
        <w:rPr>
          <w:rFonts w:ascii="Arial" w:hAnsi="Arial" w:cs="Arial"/>
          <w:sz w:val="24"/>
          <w:szCs w:val="24"/>
        </w:rPr>
        <w:t>II. oddělení  11.25 – 14.00</w:t>
      </w:r>
    </w:p>
    <w:p w:rsidR="00FC23A3" w:rsidRPr="00FC23A3" w:rsidRDefault="00FC23A3" w:rsidP="00FC23A3">
      <w:pPr>
        <w:rPr>
          <w:rFonts w:ascii="Arial" w:hAnsi="Arial" w:cs="Arial"/>
          <w:sz w:val="24"/>
          <w:szCs w:val="24"/>
        </w:rPr>
      </w:pPr>
      <w:r w:rsidRPr="00FC23A3">
        <w:rPr>
          <w:rFonts w:ascii="Arial" w:hAnsi="Arial" w:cs="Arial"/>
          <w:sz w:val="24"/>
          <w:szCs w:val="24"/>
        </w:rPr>
        <w:t xml:space="preserve">III. oddělení  11.25 – 14.30 </w:t>
      </w:r>
    </w:p>
    <w:p w:rsidR="00FC23A3" w:rsidRPr="00FC23A3" w:rsidRDefault="00B13711" w:rsidP="00FC23A3">
      <w:pPr>
        <w:rPr>
          <w:rFonts w:ascii="Arial" w:hAnsi="Arial" w:cs="Arial"/>
          <w:sz w:val="24"/>
          <w:szCs w:val="24"/>
        </w:rPr>
      </w:pPr>
      <w:r>
        <w:rPr>
          <w:rFonts w:ascii="Arial" w:hAnsi="Arial" w:cs="Arial"/>
          <w:sz w:val="24"/>
          <w:szCs w:val="24"/>
        </w:rPr>
        <w:t>IV. oddělení  11.25 – 13.30</w:t>
      </w:r>
    </w:p>
    <w:p w:rsidR="00FC23A3" w:rsidRPr="00FC23A3" w:rsidRDefault="00FC23A3" w:rsidP="00FC23A3">
      <w:pPr>
        <w:rPr>
          <w:rFonts w:ascii="Arial" w:hAnsi="Arial" w:cs="Arial"/>
          <w:sz w:val="24"/>
          <w:szCs w:val="24"/>
        </w:rPr>
      </w:pPr>
      <w:r w:rsidRPr="00FC23A3">
        <w:rPr>
          <w:rFonts w:ascii="Arial" w:hAnsi="Arial" w:cs="Arial"/>
          <w:sz w:val="24"/>
          <w:szCs w:val="24"/>
        </w:rPr>
        <w:t>Hlavní činnost probíhá v době od 13.30 do 14.30 hodin, tato doba není vhodná pro vyzvedávání dítěte ze školní družiny.</w:t>
      </w:r>
    </w:p>
    <w:p w:rsidR="00FC23A3" w:rsidRPr="00FC23A3" w:rsidRDefault="00FC23A3" w:rsidP="00FC23A3">
      <w:pPr>
        <w:rPr>
          <w:rFonts w:ascii="Arial" w:hAnsi="Arial" w:cs="Arial"/>
          <w:sz w:val="24"/>
          <w:szCs w:val="24"/>
        </w:rPr>
      </w:pPr>
    </w:p>
    <w:p w:rsidR="00FC23A3" w:rsidRPr="00DA784E" w:rsidRDefault="00FC23A3" w:rsidP="00FC23A3">
      <w:pPr>
        <w:pStyle w:val="Nadpis2"/>
        <w:rPr>
          <w:rFonts w:cs="Arial"/>
          <w:sz w:val="24"/>
          <w:szCs w:val="24"/>
          <w:u w:val="single"/>
        </w:rPr>
      </w:pPr>
      <w:r w:rsidRPr="00DA784E">
        <w:rPr>
          <w:rFonts w:cs="Arial"/>
          <w:sz w:val="24"/>
          <w:szCs w:val="24"/>
          <w:u w:val="single"/>
        </w:rPr>
        <w:t>Umístění ŠD</w:t>
      </w:r>
    </w:p>
    <w:p w:rsidR="00FC23A3" w:rsidRPr="00FC23A3" w:rsidRDefault="00FC23A3" w:rsidP="00FC23A3">
      <w:pPr>
        <w:rPr>
          <w:rFonts w:ascii="Arial" w:hAnsi="Arial" w:cs="Arial"/>
          <w:sz w:val="24"/>
          <w:szCs w:val="24"/>
        </w:rPr>
      </w:pPr>
      <w:r w:rsidRPr="00FC23A3">
        <w:rPr>
          <w:rFonts w:ascii="Arial" w:hAnsi="Arial" w:cs="Arial"/>
          <w:sz w:val="24"/>
          <w:szCs w:val="24"/>
        </w:rPr>
        <w:t>Oddělení školní družiny jsou umístěna: I. odd. v přízemí budovy vpravo, II. a III. odd. v suterénu budovy. Tyto místnosti slouží pouze pro potřeby ŠD.</w:t>
      </w:r>
    </w:p>
    <w:p w:rsidR="00FC23A3" w:rsidRPr="00FC23A3" w:rsidRDefault="00FC23A3" w:rsidP="00FC23A3">
      <w:pPr>
        <w:rPr>
          <w:rFonts w:ascii="Arial" w:hAnsi="Arial" w:cs="Arial"/>
          <w:sz w:val="24"/>
          <w:szCs w:val="24"/>
        </w:rPr>
      </w:pPr>
      <w:r w:rsidRPr="00FC23A3">
        <w:rPr>
          <w:rFonts w:ascii="Arial" w:hAnsi="Arial" w:cs="Arial"/>
          <w:sz w:val="24"/>
          <w:szCs w:val="24"/>
        </w:rPr>
        <w:t>ŠD dále využívá pro svoji činnost  - počítačové učebny, tělocvičnu, školní hřiště, popřípadě jiné prostory.</w:t>
      </w:r>
    </w:p>
    <w:p w:rsidR="00FC23A3" w:rsidRPr="00FC23A3" w:rsidRDefault="00FC23A3" w:rsidP="00FC23A3">
      <w:pPr>
        <w:rPr>
          <w:rFonts w:ascii="Arial" w:hAnsi="Arial" w:cs="Arial"/>
          <w:sz w:val="24"/>
          <w:szCs w:val="24"/>
        </w:rPr>
      </w:pPr>
    </w:p>
    <w:p w:rsidR="00FC23A3" w:rsidRPr="00DA784E" w:rsidRDefault="00FC23A3" w:rsidP="00FC23A3">
      <w:pPr>
        <w:pStyle w:val="Nadpis3"/>
        <w:rPr>
          <w:rFonts w:ascii="Arial" w:hAnsi="Arial"/>
          <w:b w:val="0"/>
          <w:i w:val="0"/>
          <w:sz w:val="24"/>
          <w:szCs w:val="24"/>
          <w:u w:val="single"/>
        </w:rPr>
      </w:pPr>
      <w:r w:rsidRPr="00DA784E">
        <w:rPr>
          <w:rFonts w:ascii="Arial" w:hAnsi="Arial"/>
          <w:b w:val="0"/>
          <w:i w:val="0"/>
          <w:sz w:val="24"/>
          <w:szCs w:val="24"/>
          <w:u w:val="single"/>
        </w:rPr>
        <w:t>Příchod dětí do ŠD</w:t>
      </w:r>
    </w:p>
    <w:p w:rsidR="00FC23A3" w:rsidRPr="00FC23A3" w:rsidRDefault="00FC23A3" w:rsidP="00FC23A3">
      <w:pPr>
        <w:rPr>
          <w:rFonts w:ascii="Arial" w:hAnsi="Arial" w:cs="Arial"/>
          <w:sz w:val="24"/>
          <w:szCs w:val="24"/>
        </w:rPr>
      </w:pPr>
      <w:r w:rsidRPr="00FC23A3">
        <w:rPr>
          <w:rFonts w:ascii="Arial" w:hAnsi="Arial" w:cs="Arial"/>
          <w:sz w:val="24"/>
          <w:szCs w:val="24"/>
        </w:rPr>
        <w:t>Žáky 1. tříd odvádí do ŠD vyučující poslední hodiny. Tito žáci se stravují ve školní jídelně hromadně pod dohledem vychovatelky. Žáci končící výuku 5. vyučovací hodinou, odchází na oběd s vyučujícím poslední hodiny a do školní družiny přichází samostatně.</w:t>
      </w:r>
    </w:p>
    <w:p w:rsidR="00FC23A3" w:rsidRPr="00FC23A3" w:rsidRDefault="00FC23A3" w:rsidP="00FC23A3">
      <w:pPr>
        <w:rPr>
          <w:rFonts w:ascii="Arial" w:hAnsi="Arial" w:cs="Arial"/>
          <w:sz w:val="24"/>
          <w:szCs w:val="24"/>
          <w:u w:val="single"/>
        </w:rPr>
      </w:pPr>
    </w:p>
    <w:p w:rsidR="00FC23A3" w:rsidRPr="00FC23A3" w:rsidRDefault="00FC23A3" w:rsidP="00FC23A3">
      <w:pPr>
        <w:rPr>
          <w:rFonts w:ascii="Arial" w:hAnsi="Arial" w:cs="Arial"/>
          <w:sz w:val="24"/>
          <w:szCs w:val="24"/>
        </w:rPr>
      </w:pPr>
      <w:r w:rsidRPr="00FC23A3">
        <w:rPr>
          <w:rFonts w:ascii="Arial" w:hAnsi="Arial" w:cs="Arial"/>
          <w:sz w:val="24"/>
          <w:szCs w:val="24"/>
          <w:u w:val="single"/>
        </w:rPr>
        <w:t>Způsob přihlášení a odhlášení žáka</w:t>
      </w:r>
    </w:p>
    <w:p w:rsidR="00FC23A3" w:rsidRPr="00FC23A3" w:rsidRDefault="00FC23A3" w:rsidP="00FC23A3">
      <w:pPr>
        <w:rPr>
          <w:rFonts w:ascii="Arial" w:hAnsi="Arial" w:cs="Arial"/>
          <w:sz w:val="24"/>
          <w:szCs w:val="24"/>
        </w:rPr>
      </w:pPr>
      <w:r w:rsidRPr="00FC23A3">
        <w:rPr>
          <w:rFonts w:ascii="Arial" w:hAnsi="Arial" w:cs="Arial"/>
          <w:sz w:val="24"/>
          <w:szCs w:val="24"/>
        </w:rPr>
        <w:t>Žáci se do školní družiny přihlašují zápisním lístkem. Zápisní lístky přijímá vedoucí školní družiny nejpozději třetí den po zahájení školního roku. Pokud zájem žáků převyšuje kapacitu ŠD, rozhoduje o přijetí ředitel školy ve správním řízení do 10 dnů od zahájení školního roku.</w:t>
      </w:r>
    </w:p>
    <w:p w:rsidR="00FC23A3" w:rsidRPr="00FC23A3" w:rsidRDefault="00FC23A3" w:rsidP="00FC23A3">
      <w:pPr>
        <w:rPr>
          <w:rFonts w:ascii="Arial" w:hAnsi="Arial" w:cs="Arial"/>
          <w:sz w:val="24"/>
          <w:szCs w:val="24"/>
        </w:rPr>
      </w:pPr>
      <w:r w:rsidRPr="00FC23A3">
        <w:rPr>
          <w:rFonts w:ascii="Arial" w:hAnsi="Arial" w:cs="Arial"/>
          <w:sz w:val="24"/>
          <w:szCs w:val="24"/>
        </w:rPr>
        <w:t>Informace v zápisním lístku – způsob a čas odchodu žáka ze školní družiny, změna bydliště, telefonické kontakty – jsou ze strany rodičů průběžně aktualizovány.</w:t>
      </w:r>
    </w:p>
    <w:p w:rsidR="00FC23A3" w:rsidRPr="00FC23A3" w:rsidRDefault="00FC23A3" w:rsidP="00FC23A3">
      <w:pPr>
        <w:rPr>
          <w:rFonts w:ascii="Arial" w:hAnsi="Arial" w:cs="Arial"/>
          <w:sz w:val="24"/>
          <w:szCs w:val="24"/>
        </w:rPr>
      </w:pPr>
      <w:r w:rsidRPr="00FC23A3">
        <w:rPr>
          <w:rFonts w:ascii="Arial" w:hAnsi="Arial" w:cs="Arial"/>
          <w:sz w:val="24"/>
          <w:szCs w:val="24"/>
        </w:rPr>
        <w:t>Žáky odhlašují písemně zákonní zástupci vždy k poslednímu dni v měsíci.</w:t>
      </w:r>
    </w:p>
    <w:p w:rsidR="00FC23A3" w:rsidRPr="00FC23A3" w:rsidRDefault="00FC23A3" w:rsidP="00FC23A3">
      <w:pPr>
        <w:rPr>
          <w:rFonts w:ascii="Arial" w:hAnsi="Arial" w:cs="Arial"/>
          <w:sz w:val="24"/>
          <w:szCs w:val="24"/>
        </w:rPr>
      </w:pPr>
      <w:r w:rsidRPr="00FC23A3">
        <w:rPr>
          <w:rFonts w:ascii="Arial" w:hAnsi="Arial" w:cs="Arial"/>
          <w:sz w:val="24"/>
          <w:szCs w:val="24"/>
        </w:rPr>
        <w:t>O vyloučení žáka ze ŠD rozhoduje ředitel školy po opakovaných prohřešcích proti Řádu školy a Řádu školní družiny.</w:t>
      </w:r>
    </w:p>
    <w:p w:rsidR="00FC23A3" w:rsidRPr="00FC23A3" w:rsidRDefault="00FC23A3" w:rsidP="00FC23A3">
      <w:pPr>
        <w:rPr>
          <w:rFonts w:ascii="Arial" w:hAnsi="Arial" w:cs="Arial"/>
          <w:sz w:val="24"/>
          <w:szCs w:val="24"/>
          <w:u w:val="single"/>
        </w:rPr>
      </w:pPr>
    </w:p>
    <w:p w:rsidR="00FC23A3" w:rsidRPr="00FC23A3" w:rsidRDefault="00FC23A3" w:rsidP="00FC23A3">
      <w:pPr>
        <w:rPr>
          <w:rFonts w:ascii="Arial" w:hAnsi="Arial" w:cs="Arial"/>
          <w:sz w:val="24"/>
          <w:szCs w:val="24"/>
        </w:rPr>
      </w:pPr>
      <w:r w:rsidRPr="00FC23A3">
        <w:rPr>
          <w:rFonts w:ascii="Arial" w:hAnsi="Arial" w:cs="Arial"/>
          <w:sz w:val="24"/>
          <w:szCs w:val="24"/>
          <w:u w:val="single"/>
        </w:rPr>
        <w:t>Platby zákonných zástupců za pobyt ve školní družině</w:t>
      </w:r>
    </w:p>
    <w:p w:rsidR="00FC23A3" w:rsidRPr="00FC23A3" w:rsidRDefault="00FC23A3" w:rsidP="00FC23A3">
      <w:pPr>
        <w:rPr>
          <w:rFonts w:ascii="Arial" w:hAnsi="Arial" w:cs="Arial"/>
          <w:sz w:val="24"/>
          <w:szCs w:val="24"/>
        </w:rPr>
      </w:pPr>
      <w:r w:rsidRPr="00FC23A3">
        <w:rPr>
          <w:rFonts w:ascii="Arial" w:hAnsi="Arial" w:cs="Arial"/>
          <w:sz w:val="24"/>
          <w:szCs w:val="24"/>
        </w:rPr>
        <w:t>Za pobyt žáka ve školní družině stanovuje ředitel školy měsíční poplatek 80,-Kč.</w:t>
      </w:r>
    </w:p>
    <w:p w:rsidR="00FC23A3" w:rsidRPr="00FC23A3" w:rsidRDefault="00FC23A3" w:rsidP="00FC23A3">
      <w:pPr>
        <w:rPr>
          <w:rFonts w:ascii="Arial" w:hAnsi="Arial" w:cs="Arial"/>
          <w:sz w:val="24"/>
          <w:szCs w:val="24"/>
        </w:rPr>
      </w:pPr>
      <w:r w:rsidRPr="00FC23A3">
        <w:rPr>
          <w:rFonts w:ascii="Arial" w:hAnsi="Arial" w:cs="Arial"/>
          <w:sz w:val="24"/>
          <w:szCs w:val="24"/>
        </w:rPr>
        <w:t>Poplatek bude uhrazen pololetní, bezhotovostní platbou na účet školy (trvalým příkazem nebo složenkou).</w:t>
      </w:r>
    </w:p>
    <w:p w:rsidR="00FC23A3" w:rsidRPr="00FC23A3" w:rsidRDefault="00FC23A3" w:rsidP="00FC23A3">
      <w:pPr>
        <w:rPr>
          <w:rFonts w:ascii="Arial" w:hAnsi="Arial" w:cs="Arial"/>
          <w:sz w:val="24"/>
          <w:szCs w:val="24"/>
        </w:rPr>
      </w:pPr>
      <w:r w:rsidRPr="00FC23A3">
        <w:rPr>
          <w:rFonts w:ascii="Arial" w:hAnsi="Arial" w:cs="Arial"/>
          <w:sz w:val="24"/>
          <w:szCs w:val="24"/>
        </w:rPr>
        <w:t xml:space="preserve">První platba </w:t>
      </w:r>
      <w:r w:rsidRPr="00FC23A3">
        <w:rPr>
          <w:rFonts w:ascii="Arial" w:hAnsi="Arial" w:cs="Arial"/>
          <w:sz w:val="24"/>
          <w:szCs w:val="24"/>
          <w:u w:val="single"/>
        </w:rPr>
        <w:t>musí být</w:t>
      </w:r>
      <w:r w:rsidRPr="00FC23A3">
        <w:rPr>
          <w:rFonts w:ascii="Arial" w:hAnsi="Arial" w:cs="Arial"/>
          <w:sz w:val="24"/>
          <w:szCs w:val="24"/>
        </w:rPr>
        <w:t xml:space="preserve"> uhrazena k </w:t>
      </w:r>
      <w:r w:rsidRPr="00FC23A3">
        <w:rPr>
          <w:rFonts w:ascii="Arial" w:hAnsi="Arial" w:cs="Arial"/>
          <w:b/>
          <w:sz w:val="24"/>
          <w:szCs w:val="24"/>
        </w:rPr>
        <w:t>15. říjnu</w:t>
      </w:r>
    </w:p>
    <w:p w:rsidR="00FC23A3" w:rsidRPr="00FC23A3" w:rsidRDefault="00FC23A3" w:rsidP="00FC23A3">
      <w:pPr>
        <w:rPr>
          <w:rFonts w:ascii="Arial" w:hAnsi="Arial" w:cs="Arial"/>
          <w:sz w:val="24"/>
          <w:szCs w:val="24"/>
        </w:rPr>
      </w:pPr>
      <w:r w:rsidRPr="00FC23A3">
        <w:rPr>
          <w:rFonts w:ascii="Arial" w:hAnsi="Arial" w:cs="Arial"/>
          <w:sz w:val="24"/>
          <w:szCs w:val="24"/>
        </w:rPr>
        <w:t xml:space="preserve">Druhá platba </w:t>
      </w:r>
      <w:r w:rsidRPr="00FC23A3">
        <w:rPr>
          <w:rFonts w:ascii="Arial" w:hAnsi="Arial" w:cs="Arial"/>
          <w:sz w:val="24"/>
          <w:szCs w:val="24"/>
          <w:u w:val="single"/>
        </w:rPr>
        <w:t>musí být</w:t>
      </w:r>
      <w:r w:rsidRPr="00FC23A3">
        <w:rPr>
          <w:rFonts w:ascii="Arial" w:hAnsi="Arial" w:cs="Arial"/>
          <w:sz w:val="24"/>
          <w:szCs w:val="24"/>
        </w:rPr>
        <w:t xml:space="preserve"> uhrazena k</w:t>
      </w:r>
      <w:r w:rsidRPr="00FC23A3">
        <w:rPr>
          <w:rFonts w:ascii="Arial" w:hAnsi="Arial" w:cs="Arial"/>
          <w:b/>
          <w:sz w:val="24"/>
          <w:szCs w:val="24"/>
        </w:rPr>
        <w:t> 15. únoru</w:t>
      </w:r>
    </w:p>
    <w:p w:rsidR="00FC23A3" w:rsidRPr="00FC23A3" w:rsidRDefault="00FC23A3" w:rsidP="00FC23A3">
      <w:pPr>
        <w:rPr>
          <w:rFonts w:ascii="Arial" w:hAnsi="Arial" w:cs="Arial"/>
          <w:sz w:val="24"/>
          <w:szCs w:val="24"/>
        </w:rPr>
      </w:pPr>
    </w:p>
    <w:p w:rsidR="00FC23A3" w:rsidRPr="00FC23A3" w:rsidRDefault="00FC23A3" w:rsidP="00FC23A3">
      <w:pPr>
        <w:rPr>
          <w:rFonts w:ascii="Arial" w:hAnsi="Arial" w:cs="Arial"/>
          <w:b/>
          <w:sz w:val="24"/>
          <w:szCs w:val="24"/>
        </w:rPr>
      </w:pPr>
      <w:r w:rsidRPr="00FC23A3">
        <w:rPr>
          <w:rFonts w:ascii="Arial" w:hAnsi="Arial" w:cs="Arial"/>
          <w:b/>
          <w:sz w:val="24"/>
          <w:szCs w:val="24"/>
        </w:rPr>
        <w:t>Číslo účtu školy</w:t>
      </w:r>
      <w:r w:rsidRPr="00FC23A3">
        <w:rPr>
          <w:rFonts w:ascii="Arial" w:hAnsi="Arial" w:cs="Arial"/>
          <w:sz w:val="24"/>
          <w:szCs w:val="24"/>
        </w:rPr>
        <w:t>: 9027000247/0100 (komerční banka)</w:t>
      </w:r>
      <w:r w:rsidRPr="00FC23A3">
        <w:rPr>
          <w:rFonts w:ascii="Arial" w:hAnsi="Arial" w:cs="Arial"/>
          <w:b/>
          <w:sz w:val="24"/>
          <w:szCs w:val="24"/>
        </w:rPr>
        <w:t xml:space="preserve"> </w:t>
      </w:r>
    </w:p>
    <w:p w:rsidR="00FC23A3" w:rsidRPr="00FC23A3" w:rsidRDefault="00FC23A3" w:rsidP="00FC23A3">
      <w:pPr>
        <w:rPr>
          <w:rFonts w:ascii="Arial" w:hAnsi="Arial" w:cs="Arial"/>
          <w:sz w:val="24"/>
          <w:szCs w:val="24"/>
        </w:rPr>
      </w:pPr>
      <w:r w:rsidRPr="00FC23A3">
        <w:rPr>
          <w:rFonts w:ascii="Arial" w:hAnsi="Arial" w:cs="Arial"/>
          <w:b/>
          <w:sz w:val="24"/>
          <w:szCs w:val="24"/>
        </w:rPr>
        <w:t>Variabilní symbol</w:t>
      </w:r>
      <w:r w:rsidRPr="00FC23A3">
        <w:rPr>
          <w:rFonts w:ascii="Arial" w:hAnsi="Arial" w:cs="Arial"/>
          <w:sz w:val="24"/>
          <w:szCs w:val="24"/>
        </w:rPr>
        <w:t>:obdrží dítě v září, po přihlášení do školní družiny</w:t>
      </w:r>
    </w:p>
    <w:p w:rsidR="00FC23A3" w:rsidRPr="00FC23A3" w:rsidRDefault="00FC23A3" w:rsidP="00FC23A3">
      <w:pPr>
        <w:rPr>
          <w:rFonts w:ascii="Arial" w:hAnsi="Arial" w:cs="Arial"/>
          <w:sz w:val="24"/>
          <w:szCs w:val="24"/>
        </w:rPr>
      </w:pPr>
    </w:p>
    <w:p w:rsidR="00FC23A3" w:rsidRPr="00DA784E" w:rsidRDefault="00FC23A3" w:rsidP="00FC23A3">
      <w:pPr>
        <w:pStyle w:val="Nadpis3"/>
        <w:rPr>
          <w:rFonts w:ascii="Arial" w:hAnsi="Arial"/>
          <w:b w:val="0"/>
          <w:i w:val="0"/>
          <w:sz w:val="24"/>
          <w:szCs w:val="24"/>
          <w:u w:val="single"/>
        </w:rPr>
      </w:pPr>
      <w:r w:rsidRPr="00DA784E">
        <w:rPr>
          <w:rFonts w:ascii="Arial" w:hAnsi="Arial"/>
          <w:b w:val="0"/>
          <w:i w:val="0"/>
          <w:sz w:val="24"/>
          <w:szCs w:val="24"/>
          <w:u w:val="single"/>
        </w:rPr>
        <w:t>Podmínky docházky do školní družiny</w:t>
      </w:r>
    </w:p>
    <w:p w:rsidR="00FC23A3" w:rsidRPr="00FC23A3" w:rsidRDefault="00FC23A3" w:rsidP="00FC23A3">
      <w:pPr>
        <w:rPr>
          <w:rFonts w:ascii="Arial" w:hAnsi="Arial" w:cs="Arial"/>
          <w:sz w:val="24"/>
          <w:szCs w:val="24"/>
        </w:rPr>
      </w:pPr>
      <w:r w:rsidRPr="00FC23A3">
        <w:rPr>
          <w:rFonts w:ascii="Arial" w:hAnsi="Arial" w:cs="Arial"/>
          <w:sz w:val="24"/>
          <w:szCs w:val="24"/>
        </w:rPr>
        <w:t>Pro přihlášené žáky je pobyt ve ŠD povinný, doba pobytu se řídí požadavky zákonných zástupců, tyto požadavky jsou evidovány v zápisním lístku přihlášeného žáka. Odchod žáka ze ŠD je určen pokynem zákonného zástupce v zápisním lístku nebo prokazatelným pokynem rodičů (§6, odst.2, § 7, odst. 1vyhl. 87/92Sb.) – omluvenkou. Omluvenka žáka musí být písemná s přesným časem a datem dne, na který má být žák uvolněn, včetně podpisu rodičů (zákonných zástupců). Žáka může vyzvednout pouze osoba určená na zápisním lístku, nebo osoba k tomu písemně zplnomocněná. (Pokud žák odchází ze ŠD sám, musí toto rodiče uvést v zápisním lístku.)</w:t>
      </w:r>
    </w:p>
    <w:p w:rsidR="00FC23A3" w:rsidRPr="00FC23A3" w:rsidRDefault="00FC23A3" w:rsidP="00FC23A3">
      <w:pPr>
        <w:rPr>
          <w:rFonts w:ascii="Arial" w:hAnsi="Arial" w:cs="Arial"/>
          <w:sz w:val="24"/>
          <w:szCs w:val="24"/>
        </w:rPr>
      </w:pPr>
      <w:r w:rsidRPr="00FC23A3">
        <w:rPr>
          <w:rFonts w:ascii="Arial" w:hAnsi="Arial" w:cs="Arial"/>
          <w:sz w:val="24"/>
          <w:szCs w:val="24"/>
        </w:rPr>
        <w:t>Dojíždějící žáci odchází do šatny a na autobusovou zastávku sami. Do zájmových kroužků odchází žáci ze ŠD sami. Účast v kroužku sdělí vychovatelce rodiče (zákonný zástupce).</w:t>
      </w:r>
    </w:p>
    <w:p w:rsidR="00FC23A3" w:rsidRPr="00FC23A3" w:rsidRDefault="00FC23A3" w:rsidP="00FC23A3">
      <w:pPr>
        <w:rPr>
          <w:rFonts w:ascii="Arial" w:hAnsi="Arial" w:cs="Arial"/>
          <w:sz w:val="24"/>
          <w:szCs w:val="24"/>
        </w:rPr>
      </w:pPr>
      <w:r w:rsidRPr="00FC23A3">
        <w:rPr>
          <w:rFonts w:ascii="Arial" w:hAnsi="Arial" w:cs="Arial"/>
          <w:sz w:val="24"/>
          <w:szCs w:val="24"/>
        </w:rPr>
        <w:t>Děti přechází z jednoho oddělení ŠD do druhého pod dohledem vychovatelky.</w:t>
      </w:r>
    </w:p>
    <w:p w:rsidR="00FC23A3" w:rsidRPr="00FC23A3" w:rsidRDefault="00FC23A3" w:rsidP="00FC23A3">
      <w:pPr>
        <w:rPr>
          <w:rFonts w:ascii="Arial" w:hAnsi="Arial" w:cs="Arial"/>
          <w:sz w:val="24"/>
          <w:szCs w:val="24"/>
        </w:rPr>
      </w:pPr>
      <w:r w:rsidRPr="00FC23A3">
        <w:rPr>
          <w:rFonts w:ascii="Arial" w:hAnsi="Arial" w:cs="Arial"/>
          <w:sz w:val="24"/>
          <w:szCs w:val="24"/>
        </w:rPr>
        <w:t>Za žáka, který se bez omluvy do ŠD nedostavil, vychovatelka neodpovídá.</w:t>
      </w:r>
    </w:p>
    <w:p w:rsidR="00FC23A3" w:rsidRPr="00FC23A3" w:rsidRDefault="00FC23A3" w:rsidP="00FC23A3">
      <w:pPr>
        <w:rPr>
          <w:rFonts w:ascii="Arial" w:hAnsi="Arial" w:cs="Arial"/>
          <w:sz w:val="24"/>
          <w:szCs w:val="24"/>
        </w:rPr>
      </w:pPr>
      <w:r w:rsidRPr="00FC23A3">
        <w:rPr>
          <w:rFonts w:ascii="Arial" w:hAnsi="Arial" w:cs="Arial"/>
          <w:sz w:val="24"/>
          <w:szCs w:val="24"/>
        </w:rPr>
        <w:t>Ve dnech se zkrácenou školní výukou (akce školy, prázdniny…) přecházejí děti, které zůstávají ve školní družině, do oddělení s nejdelší provozní dobou.</w:t>
      </w:r>
    </w:p>
    <w:p w:rsidR="00B13711" w:rsidRPr="00B13711" w:rsidRDefault="00B13711" w:rsidP="00B13711">
      <w:pPr>
        <w:spacing w:after="200" w:line="276" w:lineRule="auto"/>
        <w:rPr>
          <w:rFonts w:ascii="Arial" w:eastAsiaTheme="minorHAnsi" w:hAnsi="Arial" w:cs="Arial"/>
          <w:b/>
          <w:sz w:val="24"/>
          <w:szCs w:val="24"/>
          <w:lang w:eastAsia="en-US"/>
        </w:rPr>
      </w:pPr>
      <w:r w:rsidRPr="00B13711">
        <w:rPr>
          <w:rFonts w:ascii="Arial" w:eastAsiaTheme="minorHAnsi" w:hAnsi="Arial" w:cs="Arial"/>
          <w:b/>
          <w:sz w:val="24"/>
          <w:szCs w:val="24"/>
          <w:lang w:eastAsia="en-US"/>
        </w:rPr>
        <w:t>Pokud dítě nebude vyzvednuto do hodiny po skončení provozu školní družiny, bude kontaktována sociální pracovnice, které bude dítě předáno.</w:t>
      </w:r>
    </w:p>
    <w:p w:rsidR="00B13711" w:rsidRPr="00B13711" w:rsidRDefault="00B13711" w:rsidP="00B13711">
      <w:pPr>
        <w:spacing w:after="200" w:line="276" w:lineRule="auto"/>
        <w:rPr>
          <w:rFonts w:ascii="Arial" w:eastAsiaTheme="minorHAnsi" w:hAnsi="Arial" w:cs="Arial"/>
          <w:sz w:val="22"/>
          <w:szCs w:val="22"/>
          <w:lang w:eastAsia="en-US"/>
        </w:rPr>
      </w:pPr>
    </w:p>
    <w:p w:rsidR="00FC23A3" w:rsidRPr="00FC23A3" w:rsidRDefault="00FC23A3" w:rsidP="00FC23A3">
      <w:pPr>
        <w:rPr>
          <w:rFonts w:ascii="Arial" w:hAnsi="Arial" w:cs="Arial"/>
          <w:sz w:val="24"/>
          <w:szCs w:val="24"/>
        </w:rPr>
      </w:pPr>
    </w:p>
    <w:p w:rsidR="00FC23A3" w:rsidRPr="00DA784E" w:rsidRDefault="00FC23A3" w:rsidP="00FC23A3">
      <w:pPr>
        <w:pStyle w:val="Nadpis3"/>
        <w:rPr>
          <w:rFonts w:ascii="Arial" w:hAnsi="Arial"/>
          <w:b w:val="0"/>
          <w:i w:val="0"/>
          <w:sz w:val="24"/>
          <w:szCs w:val="24"/>
          <w:u w:val="single"/>
        </w:rPr>
      </w:pPr>
      <w:r w:rsidRPr="00DA784E">
        <w:rPr>
          <w:rFonts w:ascii="Arial" w:hAnsi="Arial"/>
          <w:b w:val="0"/>
          <w:i w:val="0"/>
          <w:sz w:val="24"/>
          <w:szCs w:val="24"/>
          <w:u w:val="single"/>
        </w:rPr>
        <w:t>Zajištění bezpečnosti a ochrany zdraví žáků</w:t>
      </w:r>
    </w:p>
    <w:p w:rsidR="00FC23A3" w:rsidRPr="00FC23A3" w:rsidRDefault="00FC23A3" w:rsidP="00FC23A3">
      <w:pPr>
        <w:pStyle w:val="Zkladntext2"/>
      </w:pPr>
      <w:r w:rsidRPr="00FC23A3">
        <w:t>Po celou dobu pobytu ve ŠD odpovídá za žáky vychovatelka ŠD, případně zastupující učitel. Vychovatelka ŠD je povinna poučit žáky o bezpečnosti a chování žáků ve třídě ŠD, v tělocvičně, na hřišti a na dalších místech zvolených pro činnost ŠD. Zápis o poučení se zaznamenává v třídní knize.</w:t>
      </w:r>
    </w:p>
    <w:p w:rsidR="00FC23A3" w:rsidRPr="00FC23A3" w:rsidRDefault="00FC23A3" w:rsidP="00FC23A3">
      <w:pPr>
        <w:rPr>
          <w:rFonts w:ascii="Arial" w:hAnsi="Arial" w:cs="Arial"/>
          <w:sz w:val="24"/>
          <w:szCs w:val="24"/>
        </w:rPr>
      </w:pPr>
      <w:r w:rsidRPr="00FC23A3">
        <w:rPr>
          <w:rFonts w:ascii="Arial" w:hAnsi="Arial" w:cs="Arial"/>
          <w:sz w:val="24"/>
          <w:szCs w:val="24"/>
        </w:rPr>
        <w:t>Žáci jsou povinni udržovat třídu ŠD v čistotě a pořádku podle pokynů vychovatelky a v souladu se ŠŘ.</w:t>
      </w:r>
    </w:p>
    <w:p w:rsidR="00FC23A3" w:rsidRPr="00FC23A3" w:rsidRDefault="00FC23A3" w:rsidP="00FC23A3">
      <w:pPr>
        <w:rPr>
          <w:rFonts w:ascii="Arial" w:hAnsi="Arial" w:cs="Arial"/>
          <w:sz w:val="24"/>
          <w:szCs w:val="24"/>
        </w:rPr>
      </w:pPr>
    </w:p>
    <w:p w:rsidR="00FC23A3" w:rsidRPr="00DA784E" w:rsidRDefault="00FC23A3" w:rsidP="00FC23A3">
      <w:pPr>
        <w:pStyle w:val="Nadpis3"/>
        <w:rPr>
          <w:rFonts w:ascii="Arial" w:hAnsi="Arial"/>
          <w:b w:val="0"/>
          <w:i w:val="0"/>
          <w:sz w:val="24"/>
          <w:szCs w:val="24"/>
          <w:u w:val="single"/>
        </w:rPr>
      </w:pPr>
      <w:r w:rsidRPr="00DA784E">
        <w:rPr>
          <w:rFonts w:ascii="Arial" w:hAnsi="Arial"/>
          <w:b w:val="0"/>
          <w:i w:val="0"/>
          <w:sz w:val="24"/>
          <w:szCs w:val="24"/>
          <w:u w:val="single"/>
        </w:rPr>
        <w:t>Dočasné umístění žáků, kteří nejsou přihlášeni</w:t>
      </w:r>
    </w:p>
    <w:p w:rsidR="00FC23A3" w:rsidRPr="00FC23A3" w:rsidRDefault="00FC23A3" w:rsidP="00FC23A3">
      <w:pPr>
        <w:pStyle w:val="Zkladntext"/>
        <w:rPr>
          <w:rFonts w:cs="Arial"/>
          <w:szCs w:val="24"/>
        </w:rPr>
      </w:pPr>
      <w:r w:rsidRPr="00FC23A3">
        <w:rPr>
          <w:rFonts w:cs="Arial"/>
          <w:szCs w:val="24"/>
        </w:rPr>
        <w:t>Dočasné umístění dítěte ve ŠD je možné pouze v případě řešení závažné rodinné situace a povoluje ho ředitel školy.</w:t>
      </w:r>
    </w:p>
    <w:p w:rsidR="00FC23A3" w:rsidRPr="00FC23A3" w:rsidRDefault="00FC23A3" w:rsidP="00FC23A3">
      <w:pPr>
        <w:pStyle w:val="Zkladntext"/>
        <w:rPr>
          <w:rFonts w:cs="Arial"/>
          <w:szCs w:val="24"/>
        </w:rPr>
      </w:pPr>
      <w:r w:rsidRPr="00FC23A3">
        <w:rPr>
          <w:rFonts w:cs="Arial"/>
          <w:szCs w:val="24"/>
        </w:rPr>
        <w:t>Pokud je ze závažných důvodů nečekaně ukončeno dříve vyučování jsou děti umístěny ve školní družině i pokud nejsou přihlášeny,</w:t>
      </w:r>
      <w:r w:rsidR="00DA784E">
        <w:rPr>
          <w:rFonts w:cs="Arial"/>
          <w:szCs w:val="24"/>
        </w:rPr>
        <w:t xml:space="preserve"> </w:t>
      </w:r>
      <w:r w:rsidRPr="00FC23A3">
        <w:rPr>
          <w:rFonts w:cs="Arial"/>
          <w:szCs w:val="24"/>
        </w:rPr>
        <w:t>a to do skončení jejich normální vyučovací doby.</w:t>
      </w:r>
    </w:p>
    <w:p w:rsidR="00FC23A3" w:rsidRPr="00FC23A3" w:rsidRDefault="00FC23A3" w:rsidP="00FC23A3">
      <w:pPr>
        <w:rPr>
          <w:rFonts w:ascii="Arial" w:hAnsi="Arial" w:cs="Arial"/>
          <w:sz w:val="24"/>
          <w:szCs w:val="24"/>
        </w:rPr>
      </w:pPr>
    </w:p>
    <w:p w:rsidR="00FC23A3" w:rsidRPr="00DA784E" w:rsidRDefault="00FC23A3" w:rsidP="00FC23A3">
      <w:pPr>
        <w:pStyle w:val="Nadpis3"/>
        <w:rPr>
          <w:rFonts w:ascii="Arial" w:hAnsi="Arial"/>
          <w:b w:val="0"/>
          <w:i w:val="0"/>
          <w:sz w:val="24"/>
          <w:szCs w:val="24"/>
          <w:u w:val="single"/>
        </w:rPr>
      </w:pPr>
      <w:r w:rsidRPr="00DA784E">
        <w:rPr>
          <w:rFonts w:ascii="Arial" w:hAnsi="Arial"/>
          <w:b w:val="0"/>
          <w:i w:val="0"/>
          <w:sz w:val="24"/>
          <w:szCs w:val="24"/>
          <w:u w:val="single"/>
        </w:rPr>
        <w:t>Pravidla styku se zákonnými zástupci žáků</w:t>
      </w:r>
    </w:p>
    <w:p w:rsidR="00FC23A3" w:rsidRPr="00FC23A3" w:rsidRDefault="00FC23A3" w:rsidP="00FC23A3">
      <w:pPr>
        <w:rPr>
          <w:rFonts w:ascii="Arial" w:hAnsi="Arial" w:cs="Arial"/>
          <w:sz w:val="24"/>
          <w:szCs w:val="24"/>
        </w:rPr>
      </w:pPr>
      <w:r w:rsidRPr="00FC23A3">
        <w:rPr>
          <w:rFonts w:ascii="Arial" w:hAnsi="Arial" w:cs="Arial"/>
          <w:sz w:val="24"/>
          <w:szCs w:val="24"/>
        </w:rPr>
        <w:t>Styk s rodiči je zajištěn:</w:t>
      </w:r>
    </w:p>
    <w:p w:rsidR="00FC23A3" w:rsidRPr="00FC23A3" w:rsidRDefault="00FC23A3" w:rsidP="005F4DA7">
      <w:pPr>
        <w:numPr>
          <w:ilvl w:val="0"/>
          <w:numId w:val="351"/>
        </w:numPr>
        <w:rPr>
          <w:rFonts w:ascii="Arial" w:hAnsi="Arial" w:cs="Arial"/>
          <w:sz w:val="24"/>
          <w:szCs w:val="24"/>
        </w:rPr>
      </w:pPr>
      <w:r w:rsidRPr="00FC23A3">
        <w:rPr>
          <w:rFonts w:ascii="Arial" w:hAnsi="Arial" w:cs="Arial"/>
          <w:sz w:val="24"/>
          <w:szCs w:val="24"/>
        </w:rPr>
        <w:t>písemnou formou</w:t>
      </w:r>
    </w:p>
    <w:p w:rsidR="00FC23A3" w:rsidRPr="00FC23A3" w:rsidRDefault="00FC23A3" w:rsidP="005F4DA7">
      <w:pPr>
        <w:numPr>
          <w:ilvl w:val="0"/>
          <w:numId w:val="351"/>
        </w:numPr>
        <w:rPr>
          <w:rFonts w:ascii="Arial" w:hAnsi="Arial" w:cs="Arial"/>
          <w:sz w:val="24"/>
          <w:szCs w:val="24"/>
        </w:rPr>
      </w:pPr>
      <w:r w:rsidRPr="00FC23A3">
        <w:rPr>
          <w:rFonts w:ascii="Arial" w:hAnsi="Arial" w:cs="Arial"/>
          <w:sz w:val="24"/>
          <w:szCs w:val="24"/>
        </w:rPr>
        <w:t>osobně</w:t>
      </w:r>
    </w:p>
    <w:p w:rsidR="00FC23A3" w:rsidRPr="00FC23A3" w:rsidRDefault="00FC23A3" w:rsidP="00FC23A3">
      <w:pPr>
        <w:pStyle w:val="Zkladntext2"/>
      </w:pPr>
      <w:r w:rsidRPr="00FC23A3">
        <w:t>Osobní kontakt s rodiči je zajišťován pravidelně ve stanovené konzultační dny pro rodiče. Náhradní termíny konzultují rodiče s vychovatelkou ŠD.</w:t>
      </w:r>
    </w:p>
    <w:p w:rsidR="00CA72DD" w:rsidRDefault="00CA72DD" w:rsidP="00DA784E">
      <w:pPr>
        <w:pStyle w:val="Nadpis1"/>
        <w:tabs>
          <w:tab w:val="left" w:pos="180"/>
        </w:tabs>
        <w:jc w:val="left"/>
        <w:rPr>
          <w:b/>
          <w:sz w:val="32"/>
          <w:szCs w:val="32"/>
        </w:rPr>
      </w:pPr>
    </w:p>
    <w:p w:rsidR="00CA72DD" w:rsidRDefault="00CA72DD" w:rsidP="00DA784E">
      <w:pPr>
        <w:pStyle w:val="Nadpis1"/>
        <w:tabs>
          <w:tab w:val="left" w:pos="180"/>
        </w:tabs>
        <w:jc w:val="left"/>
        <w:rPr>
          <w:b/>
          <w:sz w:val="32"/>
          <w:szCs w:val="32"/>
        </w:rPr>
      </w:pPr>
    </w:p>
    <w:p w:rsidR="00CA72DD" w:rsidRDefault="00CA72DD" w:rsidP="00DA784E">
      <w:pPr>
        <w:pStyle w:val="Nadpis1"/>
        <w:tabs>
          <w:tab w:val="left" w:pos="180"/>
        </w:tabs>
        <w:jc w:val="left"/>
        <w:rPr>
          <w:b/>
          <w:sz w:val="32"/>
          <w:szCs w:val="32"/>
        </w:rPr>
      </w:pPr>
    </w:p>
    <w:p w:rsidR="00CA72DD" w:rsidRDefault="00CA72DD" w:rsidP="00DA784E">
      <w:pPr>
        <w:pStyle w:val="Nadpis1"/>
        <w:tabs>
          <w:tab w:val="left" w:pos="180"/>
        </w:tabs>
        <w:jc w:val="left"/>
        <w:rPr>
          <w:b/>
          <w:sz w:val="32"/>
          <w:szCs w:val="32"/>
        </w:rPr>
      </w:pPr>
    </w:p>
    <w:p w:rsidR="00DA784E" w:rsidRPr="00DA784E" w:rsidRDefault="00DA784E" w:rsidP="00DA784E">
      <w:pPr>
        <w:pStyle w:val="Nadpis1"/>
        <w:tabs>
          <w:tab w:val="left" w:pos="180"/>
        </w:tabs>
        <w:jc w:val="left"/>
        <w:rPr>
          <w:b/>
          <w:sz w:val="32"/>
          <w:szCs w:val="32"/>
        </w:rPr>
      </w:pPr>
      <w:r w:rsidRPr="00DA784E">
        <w:rPr>
          <w:b/>
          <w:sz w:val="32"/>
          <w:szCs w:val="32"/>
        </w:rPr>
        <w:t>Plán školní družiny tvoříme aktuálně pro každý školní rok</w:t>
      </w:r>
      <w:r>
        <w:rPr>
          <w:b/>
          <w:sz w:val="32"/>
          <w:szCs w:val="32"/>
        </w:rPr>
        <w:t>.</w:t>
      </w:r>
    </w:p>
    <w:p w:rsidR="00FC23A3" w:rsidRDefault="00FC23A3" w:rsidP="00FC23A3">
      <w:pPr>
        <w:pStyle w:val="Zkladntext2"/>
      </w:pPr>
    </w:p>
    <w:tbl>
      <w:tblPr>
        <w:tblW w:w="136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3402"/>
        <w:gridCol w:w="3402"/>
        <w:gridCol w:w="3402"/>
      </w:tblGrid>
      <w:tr w:rsidR="00DA784E" w:rsidTr="009A3186">
        <w:trPr>
          <w:trHeight w:val="908"/>
        </w:trPr>
        <w:tc>
          <w:tcPr>
            <w:tcW w:w="3402" w:type="dxa"/>
            <w:tcBorders>
              <w:top w:val="single" w:sz="4" w:space="0" w:color="auto"/>
              <w:left w:val="single" w:sz="4" w:space="0" w:color="auto"/>
              <w:bottom w:val="single" w:sz="4" w:space="0" w:color="auto"/>
              <w:right w:val="single" w:sz="4" w:space="0" w:color="auto"/>
            </w:tcBorders>
            <w:vAlign w:val="center"/>
          </w:tcPr>
          <w:p w:rsidR="00DA784E" w:rsidRPr="009A3186" w:rsidRDefault="00DA784E">
            <w:pPr>
              <w:tabs>
                <w:tab w:val="left" w:pos="180"/>
              </w:tabs>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DA784E" w:rsidRPr="009A3186" w:rsidRDefault="00DA784E">
            <w:pPr>
              <w:tabs>
                <w:tab w:val="left" w:pos="180"/>
              </w:tabs>
              <w:rPr>
                <w:rFonts w:ascii="Arial" w:hAnsi="Arial" w:cs="Arial"/>
                <w:b/>
                <w:sz w:val="24"/>
                <w:szCs w:val="24"/>
              </w:rPr>
            </w:pPr>
            <w:r w:rsidRPr="009A3186">
              <w:rPr>
                <w:rFonts w:ascii="Arial" w:hAnsi="Arial" w:cs="Arial"/>
                <w:b/>
                <w:sz w:val="24"/>
                <w:szCs w:val="24"/>
              </w:rPr>
              <w:t>Klíčové kompetence</w:t>
            </w:r>
          </w:p>
        </w:tc>
        <w:tc>
          <w:tcPr>
            <w:tcW w:w="3402" w:type="dxa"/>
            <w:tcBorders>
              <w:top w:val="single" w:sz="4" w:space="0" w:color="auto"/>
              <w:left w:val="single" w:sz="4" w:space="0" w:color="auto"/>
              <w:bottom w:val="single" w:sz="4" w:space="0" w:color="auto"/>
              <w:right w:val="single" w:sz="4" w:space="0" w:color="auto"/>
            </w:tcBorders>
            <w:hideMark/>
          </w:tcPr>
          <w:p w:rsidR="00DA784E" w:rsidRPr="009A3186" w:rsidRDefault="00DA784E">
            <w:pPr>
              <w:tabs>
                <w:tab w:val="left" w:pos="180"/>
              </w:tabs>
              <w:rPr>
                <w:rFonts w:ascii="Arial" w:hAnsi="Arial" w:cs="Arial"/>
                <w:b/>
                <w:sz w:val="24"/>
                <w:szCs w:val="24"/>
              </w:rPr>
            </w:pPr>
            <w:r w:rsidRPr="009A3186">
              <w:rPr>
                <w:rFonts w:ascii="Arial" w:hAnsi="Arial" w:cs="Arial"/>
                <w:b/>
                <w:sz w:val="24"/>
                <w:szCs w:val="24"/>
              </w:rPr>
              <w:t>Průřezová témata</w:t>
            </w:r>
          </w:p>
        </w:tc>
        <w:tc>
          <w:tcPr>
            <w:tcW w:w="3402" w:type="dxa"/>
            <w:tcBorders>
              <w:top w:val="single" w:sz="4" w:space="0" w:color="auto"/>
              <w:left w:val="single" w:sz="4" w:space="0" w:color="auto"/>
              <w:bottom w:val="single" w:sz="4" w:space="0" w:color="auto"/>
              <w:right w:val="single" w:sz="4" w:space="0" w:color="auto"/>
            </w:tcBorders>
            <w:hideMark/>
          </w:tcPr>
          <w:p w:rsidR="00DA784E" w:rsidRPr="009A3186" w:rsidRDefault="00DA784E">
            <w:pPr>
              <w:tabs>
                <w:tab w:val="left" w:pos="180"/>
              </w:tabs>
              <w:rPr>
                <w:rFonts w:ascii="Arial" w:hAnsi="Arial" w:cs="Arial"/>
                <w:b/>
                <w:sz w:val="24"/>
                <w:szCs w:val="24"/>
              </w:rPr>
            </w:pPr>
            <w:r w:rsidRPr="009A3186">
              <w:rPr>
                <w:rFonts w:ascii="Arial" w:hAnsi="Arial" w:cs="Arial"/>
                <w:b/>
                <w:sz w:val="24"/>
                <w:szCs w:val="24"/>
              </w:rPr>
              <w:t>Výchovně-vzdělávací strategie</w:t>
            </w:r>
          </w:p>
        </w:tc>
      </w:tr>
      <w:tr w:rsidR="00DA784E" w:rsidTr="009A3186">
        <w:trPr>
          <w:trHeight w:val="1665"/>
        </w:trPr>
        <w:tc>
          <w:tcPr>
            <w:tcW w:w="3402" w:type="dxa"/>
            <w:tcBorders>
              <w:top w:val="single" w:sz="4" w:space="0" w:color="auto"/>
              <w:left w:val="single" w:sz="4" w:space="0" w:color="auto"/>
              <w:bottom w:val="single" w:sz="4" w:space="0" w:color="auto"/>
              <w:right w:val="single" w:sz="4" w:space="0" w:color="auto"/>
            </w:tcBorders>
            <w:vAlign w:val="center"/>
            <w:hideMark/>
          </w:tcPr>
          <w:p w:rsidR="00DA784E" w:rsidRPr="009A3186" w:rsidRDefault="00DA784E">
            <w:pPr>
              <w:tabs>
                <w:tab w:val="left" w:pos="180"/>
              </w:tabs>
              <w:jc w:val="center"/>
              <w:rPr>
                <w:rFonts w:ascii="Arial" w:hAnsi="Arial" w:cs="Arial"/>
                <w:sz w:val="24"/>
                <w:szCs w:val="24"/>
              </w:rPr>
            </w:pPr>
            <w:r w:rsidRPr="009A3186">
              <w:rPr>
                <w:rFonts w:ascii="Arial" w:hAnsi="Arial" w:cs="Arial"/>
                <w:sz w:val="24"/>
                <w:szCs w:val="24"/>
              </w:rPr>
              <w:t>Já a ty</w:t>
            </w:r>
          </w:p>
          <w:p w:rsidR="00DA784E" w:rsidRPr="009A3186" w:rsidRDefault="00DA784E">
            <w:pPr>
              <w:tabs>
                <w:tab w:val="left" w:pos="180"/>
              </w:tabs>
              <w:jc w:val="center"/>
              <w:rPr>
                <w:rFonts w:ascii="Arial" w:hAnsi="Arial" w:cs="Arial"/>
                <w:sz w:val="24"/>
                <w:szCs w:val="24"/>
              </w:rPr>
            </w:pPr>
            <w:r w:rsidRPr="009A3186">
              <w:rPr>
                <w:rFonts w:ascii="Arial" w:hAnsi="Arial" w:cs="Arial"/>
                <w:sz w:val="24"/>
                <w:szCs w:val="24"/>
              </w:rPr>
              <w:t>Mám nové kamarády</w:t>
            </w:r>
          </w:p>
        </w:tc>
        <w:tc>
          <w:tcPr>
            <w:tcW w:w="3402" w:type="dxa"/>
            <w:tcBorders>
              <w:top w:val="single" w:sz="4" w:space="0" w:color="auto"/>
              <w:left w:val="single" w:sz="4" w:space="0" w:color="auto"/>
              <w:bottom w:val="single" w:sz="4" w:space="0" w:color="auto"/>
              <w:right w:val="single" w:sz="4" w:space="0" w:color="auto"/>
            </w:tcBorders>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-vnitřní řád školní družiny,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-dohoda o chování dětí ve ŠD</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-vztahy a přátelství ve školní družině - komunikace</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-lidé kolem nás – chování mezi lidmi</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-poznávání prostředí, ve kterém žijeme</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-základní hygienické návyky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základy správného stolování</w:t>
            </w:r>
          </w:p>
          <w:p w:rsidR="00DA784E" w:rsidRPr="009A3186" w:rsidRDefault="00DA784E">
            <w:pPr>
              <w:tabs>
                <w:tab w:val="left" w:pos="180"/>
              </w:tabs>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9A3186" w:rsidRDefault="009A3186">
            <w:pPr>
              <w:tabs>
                <w:tab w:val="left" w:pos="180"/>
              </w:tabs>
              <w:rPr>
                <w:rFonts w:ascii="Arial" w:hAnsi="Arial" w:cs="Arial"/>
                <w:sz w:val="24"/>
                <w:szCs w:val="24"/>
              </w:rPr>
            </w:pPr>
          </w:p>
          <w:p w:rsidR="00DA784E" w:rsidRPr="009A3186" w:rsidRDefault="00DA784E">
            <w:pPr>
              <w:tabs>
                <w:tab w:val="left" w:pos="180"/>
              </w:tabs>
              <w:rPr>
                <w:rFonts w:ascii="Arial" w:hAnsi="Arial" w:cs="Arial"/>
                <w:sz w:val="24"/>
                <w:szCs w:val="24"/>
              </w:rPr>
            </w:pPr>
            <w:r w:rsidRPr="009A3186">
              <w:rPr>
                <w:rFonts w:ascii="Arial" w:hAnsi="Arial" w:cs="Arial"/>
                <w:sz w:val="24"/>
                <w:szCs w:val="24"/>
              </w:rPr>
              <w:t>osobnostní a sociální výchova</w:t>
            </w:r>
          </w:p>
          <w:p w:rsidR="00DA784E" w:rsidRPr="009A3186" w:rsidRDefault="00DA784E">
            <w:pPr>
              <w:tabs>
                <w:tab w:val="left" w:pos="180"/>
              </w:tabs>
              <w:rPr>
                <w:rFonts w:ascii="Arial" w:hAnsi="Arial" w:cs="Arial"/>
                <w:sz w:val="24"/>
                <w:szCs w:val="24"/>
              </w:rPr>
            </w:pPr>
          </w:p>
          <w:p w:rsidR="00DA784E" w:rsidRPr="009A3186" w:rsidRDefault="00DA784E">
            <w:pPr>
              <w:tabs>
                <w:tab w:val="left" w:pos="180"/>
              </w:tabs>
              <w:rPr>
                <w:rFonts w:ascii="Arial" w:hAnsi="Arial" w:cs="Arial"/>
                <w:sz w:val="24"/>
                <w:szCs w:val="24"/>
              </w:rPr>
            </w:pPr>
          </w:p>
          <w:p w:rsidR="00DA784E" w:rsidRPr="009A3186" w:rsidRDefault="00DA784E">
            <w:pPr>
              <w:tabs>
                <w:tab w:val="left" w:pos="180"/>
              </w:tabs>
              <w:rPr>
                <w:rFonts w:ascii="Arial" w:hAnsi="Arial" w:cs="Arial"/>
                <w:sz w:val="24"/>
                <w:szCs w:val="24"/>
              </w:rPr>
            </w:pPr>
          </w:p>
          <w:p w:rsidR="00DA784E" w:rsidRPr="009A3186" w:rsidRDefault="009A3186">
            <w:pPr>
              <w:tabs>
                <w:tab w:val="left" w:pos="180"/>
              </w:tabs>
              <w:rPr>
                <w:rFonts w:ascii="Arial" w:hAnsi="Arial" w:cs="Arial"/>
                <w:sz w:val="24"/>
                <w:szCs w:val="24"/>
              </w:rPr>
            </w:pPr>
            <w:r>
              <w:rPr>
                <w:rFonts w:ascii="Arial" w:hAnsi="Arial" w:cs="Arial"/>
                <w:sz w:val="24"/>
                <w:szCs w:val="24"/>
              </w:rPr>
              <w:t>multikulturní výchova</w:t>
            </w:r>
          </w:p>
        </w:tc>
        <w:tc>
          <w:tcPr>
            <w:tcW w:w="3402" w:type="dxa"/>
            <w:tcBorders>
              <w:top w:val="single" w:sz="4" w:space="0" w:color="auto"/>
              <w:left w:val="single" w:sz="4" w:space="0" w:color="auto"/>
              <w:bottom w:val="single" w:sz="4" w:space="0" w:color="auto"/>
              <w:right w:val="single" w:sz="4" w:space="0" w:color="auto"/>
            </w:tcBorders>
            <w:hideMark/>
          </w:tcPr>
          <w:p w:rsidR="009A3186" w:rsidRDefault="009A3186">
            <w:pPr>
              <w:tabs>
                <w:tab w:val="left" w:pos="180"/>
              </w:tabs>
              <w:rPr>
                <w:rFonts w:ascii="Arial" w:hAnsi="Arial" w:cs="Arial"/>
                <w:sz w:val="24"/>
                <w:szCs w:val="24"/>
              </w:rPr>
            </w:pPr>
          </w:p>
          <w:p w:rsidR="00DA784E" w:rsidRPr="009A3186" w:rsidRDefault="00DA784E">
            <w:pPr>
              <w:tabs>
                <w:tab w:val="left" w:pos="180"/>
              </w:tabs>
              <w:rPr>
                <w:rFonts w:ascii="Arial" w:hAnsi="Arial" w:cs="Arial"/>
                <w:sz w:val="24"/>
                <w:szCs w:val="24"/>
              </w:rPr>
            </w:pPr>
            <w:r w:rsidRPr="009A3186">
              <w:rPr>
                <w:rFonts w:ascii="Arial" w:hAnsi="Arial" w:cs="Arial"/>
                <w:sz w:val="24"/>
                <w:szCs w:val="24"/>
              </w:rPr>
              <w:t>-vycházky (poznávání okolí školy)</w:t>
            </w:r>
          </w:p>
          <w:p w:rsidR="00DA784E" w:rsidRPr="009A3186" w:rsidRDefault="00DA784E">
            <w:pPr>
              <w:tabs>
                <w:tab w:val="left" w:pos="180"/>
              </w:tabs>
              <w:ind w:right="-430"/>
              <w:rPr>
                <w:rFonts w:ascii="Arial" w:hAnsi="Arial" w:cs="Arial"/>
                <w:sz w:val="24"/>
                <w:szCs w:val="24"/>
              </w:rPr>
            </w:pPr>
            <w:r w:rsidRPr="009A3186">
              <w:rPr>
                <w:rFonts w:ascii="Arial" w:hAnsi="Arial" w:cs="Arial"/>
                <w:sz w:val="24"/>
                <w:szCs w:val="24"/>
              </w:rPr>
              <w:t>-hry na posilování sociálních vazeb</w:t>
            </w:r>
          </w:p>
          <w:p w:rsidR="00DA784E" w:rsidRPr="009A3186" w:rsidRDefault="00DA784E">
            <w:pPr>
              <w:tabs>
                <w:tab w:val="left" w:pos="180"/>
              </w:tabs>
              <w:ind w:right="-430"/>
              <w:rPr>
                <w:rFonts w:ascii="Arial" w:hAnsi="Arial" w:cs="Arial"/>
                <w:sz w:val="24"/>
                <w:szCs w:val="24"/>
              </w:rPr>
            </w:pPr>
            <w:r w:rsidRPr="009A3186">
              <w:rPr>
                <w:rFonts w:ascii="Arial" w:hAnsi="Arial" w:cs="Arial"/>
                <w:sz w:val="24"/>
                <w:szCs w:val="24"/>
              </w:rPr>
              <w:t>Vv – náš dům,</w:t>
            </w:r>
          </w:p>
          <w:p w:rsidR="00DA784E" w:rsidRPr="009A3186" w:rsidRDefault="00DA784E">
            <w:pPr>
              <w:tabs>
                <w:tab w:val="left" w:pos="180"/>
              </w:tabs>
              <w:ind w:right="-430"/>
              <w:rPr>
                <w:rFonts w:ascii="Arial" w:hAnsi="Arial" w:cs="Arial"/>
                <w:sz w:val="24"/>
                <w:szCs w:val="24"/>
              </w:rPr>
            </w:pPr>
            <w:r w:rsidRPr="009A3186">
              <w:rPr>
                <w:rFonts w:ascii="Arial" w:hAnsi="Arial" w:cs="Arial"/>
                <w:sz w:val="24"/>
                <w:szCs w:val="24"/>
              </w:rPr>
              <w:t xml:space="preserve">         naše škola</w:t>
            </w:r>
          </w:p>
        </w:tc>
      </w:tr>
      <w:tr w:rsidR="00DA784E" w:rsidTr="009A3186">
        <w:trPr>
          <w:trHeight w:val="4225"/>
        </w:trPr>
        <w:tc>
          <w:tcPr>
            <w:tcW w:w="3402" w:type="dxa"/>
            <w:tcBorders>
              <w:top w:val="single" w:sz="4" w:space="0" w:color="auto"/>
              <w:left w:val="single" w:sz="4" w:space="0" w:color="auto"/>
              <w:bottom w:val="single" w:sz="4" w:space="0" w:color="auto"/>
              <w:right w:val="single" w:sz="4" w:space="0" w:color="auto"/>
            </w:tcBorders>
            <w:vAlign w:val="center"/>
            <w:hideMark/>
          </w:tcPr>
          <w:p w:rsidR="00DA784E" w:rsidRPr="009A3186" w:rsidRDefault="00DA784E">
            <w:pPr>
              <w:tabs>
                <w:tab w:val="left" w:pos="180"/>
              </w:tabs>
              <w:jc w:val="center"/>
              <w:rPr>
                <w:rFonts w:ascii="Arial" w:hAnsi="Arial" w:cs="Arial"/>
                <w:sz w:val="24"/>
                <w:szCs w:val="24"/>
              </w:rPr>
            </w:pPr>
            <w:r w:rsidRPr="009A3186">
              <w:rPr>
                <w:rFonts w:ascii="Arial" w:hAnsi="Arial" w:cs="Arial"/>
                <w:sz w:val="24"/>
                <w:szCs w:val="24"/>
              </w:rPr>
              <w:t>Máme rádi přírodu a zvířata</w:t>
            </w:r>
          </w:p>
        </w:tc>
        <w:tc>
          <w:tcPr>
            <w:tcW w:w="3402" w:type="dxa"/>
            <w:tcBorders>
              <w:top w:val="single" w:sz="4" w:space="0" w:color="auto"/>
              <w:left w:val="single" w:sz="4" w:space="0" w:color="auto"/>
              <w:bottom w:val="single" w:sz="4" w:space="0" w:color="auto"/>
              <w:right w:val="single" w:sz="4" w:space="0" w:color="auto"/>
            </w:tcBorders>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-charakteristické znaky počasí jaro, podzim, zima, léto</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-jak se mění příroda v průběhu ročních období</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-jak se chováme k přírodě</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-zvířata domácí</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-zvířata volně žijící (jak se chystají na zimu</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určování rostlin, stromů</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starost o rostliny ve třídě</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sběr šípků, kaštanů, listů aj.</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-výrobky z přírodního materiálu</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-malování listů</w:t>
            </w:r>
          </w:p>
          <w:p w:rsidR="00DA784E" w:rsidRPr="009A3186" w:rsidRDefault="00DA784E">
            <w:pPr>
              <w:tabs>
                <w:tab w:val="left" w:pos="180"/>
              </w:tabs>
              <w:rPr>
                <w:rFonts w:ascii="Arial" w:hAnsi="Arial" w:cs="Arial"/>
                <w:sz w:val="24"/>
                <w:szCs w:val="24"/>
              </w:rPr>
            </w:pPr>
          </w:p>
          <w:p w:rsidR="00DA784E" w:rsidRPr="009A3186" w:rsidRDefault="00DA784E">
            <w:pPr>
              <w:tabs>
                <w:tab w:val="left" w:pos="180"/>
              </w:tabs>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A3186" w:rsidRDefault="009A3186">
            <w:pPr>
              <w:tabs>
                <w:tab w:val="left" w:pos="180"/>
              </w:tabs>
              <w:rPr>
                <w:rFonts w:ascii="Arial" w:hAnsi="Arial" w:cs="Arial"/>
                <w:sz w:val="24"/>
                <w:szCs w:val="24"/>
              </w:rPr>
            </w:pPr>
          </w:p>
          <w:p w:rsidR="00DA784E" w:rsidRPr="009A3186" w:rsidRDefault="00DA784E">
            <w:pPr>
              <w:tabs>
                <w:tab w:val="left" w:pos="180"/>
              </w:tabs>
              <w:rPr>
                <w:rFonts w:ascii="Arial" w:hAnsi="Arial" w:cs="Arial"/>
                <w:sz w:val="24"/>
                <w:szCs w:val="24"/>
              </w:rPr>
            </w:pPr>
            <w:r w:rsidRPr="009A3186">
              <w:rPr>
                <w:rFonts w:ascii="Arial" w:hAnsi="Arial" w:cs="Arial"/>
                <w:sz w:val="24"/>
                <w:szCs w:val="24"/>
              </w:rPr>
              <w:t>environmentální výchova</w:t>
            </w:r>
          </w:p>
        </w:tc>
        <w:tc>
          <w:tcPr>
            <w:tcW w:w="3402" w:type="dxa"/>
            <w:tcBorders>
              <w:top w:val="single" w:sz="4" w:space="0" w:color="auto"/>
              <w:left w:val="single" w:sz="4" w:space="0" w:color="auto"/>
              <w:bottom w:val="single" w:sz="4" w:space="0" w:color="auto"/>
              <w:right w:val="single" w:sz="4" w:space="0" w:color="auto"/>
            </w:tcBorders>
            <w:hideMark/>
          </w:tcPr>
          <w:p w:rsidR="009A3186" w:rsidRDefault="009A3186">
            <w:pPr>
              <w:tabs>
                <w:tab w:val="left" w:pos="180"/>
              </w:tabs>
              <w:rPr>
                <w:rFonts w:ascii="Arial" w:hAnsi="Arial" w:cs="Arial"/>
                <w:sz w:val="24"/>
                <w:szCs w:val="24"/>
              </w:rPr>
            </w:pPr>
          </w:p>
          <w:p w:rsidR="00DA784E" w:rsidRPr="009A3186" w:rsidRDefault="00DA784E">
            <w:pPr>
              <w:tabs>
                <w:tab w:val="left" w:pos="180"/>
              </w:tabs>
              <w:rPr>
                <w:rFonts w:ascii="Arial" w:hAnsi="Arial" w:cs="Arial"/>
                <w:sz w:val="24"/>
                <w:szCs w:val="24"/>
              </w:rPr>
            </w:pPr>
            <w:r w:rsidRPr="009A3186">
              <w:rPr>
                <w:rFonts w:ascii="Arial" w:hAnsi="Arial" w:cs="Arial"/>
                <w:sz w:val="24"/>
                <w:szCs w:val="24"/>
              </w:rPr>
              <w:t>-vycházky po okolí</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-kalendář přírody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xml:space="preserve">-výstavka výrobků </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beseda s myslivcem</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Vv – naši ptáci</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výstava zeleniny, ovoce</w:t>
            </w:r>
          </w:p>
        </w:tc>
      </w:tr>
      <w:tr w:rsidR="00DA784E" w:rsidTr="009A3186">
        <w:trPr>
          <w:trHeight w:val="1245"/>
        </w:trPr>
        <w:tc>
          <w:tcPr>
            <w:tcW w:w="3402" w:type="dxa"/>
            <w:tcBorders>
              <w:top w:val="single" w:sz="4" w:space="0" w:color="auto"/>
              <w:left w:val="single" w:sz="4" w:space="0" w:color="auto"/>
              <w:bottom w:val="single" w:sz="4" w:space="0" w:color="auto"/>
              <w:right w:val="single" w:sz="4" w:space="0" w:color="auto"/>
            </w:tcBorders>
            <w:vAlign w:val="center"/>
            <w:hideMark/>
          </w:tcPr>
          <w:p w:rsidR="00DA784E" w:rsidRPr="009A3186" w:rsidRDefault="00DA784E">
            <w:pPr>
              <w:tabs>
                <w:tab w:val="left" w:pos="180"/>
              </w:tabs>
              <w:jc w:val="center"/>
              <w:rPr>
                <w:rFonts w:ascii="Arial" w:hAnsi="Arial" w:cs="Arial"/>
                <w:sz w:val="24"/>
                <w:szCs w:val="24"/>
              </w:rPr>
            </w:pPr>
            <w:r w:rsidRPr="009A3186">
              <w:rPr>
                <w:rFonts w:ascii="Arial" w:hAnsi="Arial" w:cs="Arial"/>
                <w:sz w:val="24"/>
                <w:szCs w:val="24"/>
              </w:rPr>
              <w:t>Těšíme se na Vánoce</w:t>
            </w:r>
          </w:p>
        </w:tc>
        <w:tc>
          <w:tcPr>
            <w:tcW w:w="3402" w:type="dxa"/>
            <w:tcBorders>
              <w:top w:val="single" w:sz="4" w:space="0" w:color="auto"/>
              <w:left w:val="single" w:sz="4" w:space="0" w:color="auto"/>
              <w:bottom w:val="single" w:sz="4" w:space="0" w:color="auto"/>
              <w:right w:val="single" w:sz="4" w:space="0" w:color="auto"/>
            </w:tcBorders>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-zima v přírodě</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-koledy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-vánoční zvyky, tradice</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-Vánoce v jiných zemích</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xml:space="preserve">-pásmo koled </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-vyšívání – vánoční motiv</w:t>
            </w:r>
          </w:p>
          <w:p w:rsidR="00DA784E" w:rsidRPr="009A3186" w:rsidRDefault="00DA784E">
            <w:pPr>
              <w:tabs>
                <w:tab w:val="left" w:pos="180"/>
              </w:tabs>
              <w:ind w:left="360"/>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A3186" w:rsidRDefault="009A3186">
            <w:pPr>
              <w:tabs>
                <w:tab w:val="left" w:pos="180"/>
              </w:tabs>
              <w:rPr>
                <w:rFonts w:ascii="Arial" w:hAnsi="Arial" w:cs="Arial"/>
                <w:sz w:val="24"/>
                <w:szCs w:val="24"/>
              </w:rPr>
            </w:pPr>
          </w:p>
          <w:p w:rsidR="00DA784E" w:rsidRPr="009A3186" w:rsidRDefault="009A3186">
            <w:pPr>
              <w:tabs>
                <w:tab w:val="left" w:pos="180"/>
              </w:tabs>
              <w:rPr>
                <w:rFonts w:ascii="Arial" w:hAnsi="Arial" w:cs="Arial"/>
                <w:sz w:val="24"/>
                <w:szCs w:val="24"/>
              </w:rPr>
            </w:pPr>
            <w:r>
              <w:rPr>
                <w:rFonts w:ascii="Arial" w:hAnsi="Arial" w:cs="Arial"/>
                <w:sz w:val="24"/>
                <w:szCs w:val="24"/>
              </w:rPr>
              <w:t>multikulturní výchova</w:t>
            </w:r>
          </w:p>
        </w:tc>
        <w:tc>
          <w:tcPr>
            <w:tcW w:w="3402" w:type="dxa"/>
            <w:tcBorders>
              <w:top w:val="single" w:sz="4" w:space="0" w:color="auto"/>
              <w:left w:val="single" w:sz="4" w:space="0" w:color="auto"/>
              <w:bottom w:val="single" w:sz="4" w:space="0" w:color="auto"/>
              <w:right w:val="single" w:sz="4" w:space="0" w:color="auto"/>
            </w:tcBorders>
            <w:hideMark/>
          </w:tcPr>
          <w:p w:rsidR="009A3186" w:rsidRDefault="009A3186">
            <w:pPr>
              <w:tabs>
                <w:tab w:val="left" w:pos="180"/>
              </w:tabs>
              <w:rPr>
                <w:rFonts w:ascii="Arial" w:hAnsi="Arial" w:cs="Arial"/>
                <w:sz w:val="24"/>
                <w:szCs w:val="24"/>
              </w:rPr>
            </w:pPr>
          </w:p>
          <w:p w:rsidR="00DA784E" w:rsidRPr="009A3186" w:rsidRDefault="00DA784E">
            <w:pPr>
              <w:tabs>
                <w:tab w:val="left" w:pos="180"/>
              </w:tabs>
              <w:rPr>
                <w:rFonts w:ascii="Arial" w:hAnsi="Arial" w:cs="Arial"/>
                <w:sz w:val="24"/>
                <w:szCs w:val="24"/>
              </w:rPr>
            </w:pPr>
            <w:r w:rsidRPr="009A3186">
              <w:rPr>
                <w:rFonts w:ascii="Arial" w:hAnsi="Arial" w:cs="Arial"/>
                <w:sz w:val="24"/>
                <w:szCs w:val="24"/>
              </w:rPr>
              <w:t>-zdobení stromečku</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-adventní věnce</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-staráme se o ptáčky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-vánoční a silvestrovská besídka</w:t>
            </w:r>
          </w:p>
        </w:tc>
      </w:tr>
      <w:tr w:rsidR="00DA784E" w:rsidTr="009A3186">
        <w:trPr>
          <w:trHeight w:val="1245"/>
        </w:trPr>
        <w:tc>
          <w:tcPr>
            <w:tcW w:w="3402" w:type="dxa"/>
            <w:tcBorders>
              <w:top w:val="single" w:sz="4" w:space="0" w:color="auto"/>
              <w:left w:val="single" w:sz="4" w:space="0" w:color="auto"/>
              <w:bottom w:val="single" w:sz="4" w:space="0" w:color="auto"/>
              <w:right w:val="single" w:sz="4" w:space="0" w:color="auto"/>
            </w:tcBorders>
            <w:vAlign w:val="center"/>
            <w:hideMark/>
          </w:tcPr>
          <w:p w:rsidR="00DA784E" w:rsidRPr="009A3186" w:rsidRDefault="00DA784E">
            <w:pPr>
              <w:tabs>
                <w:tab w:val="left" w:pos="180"/>
              </w:tabs>
              <w:jc w:val="center"/>
              <w:rPr>
                <w:rFonts w:ascii="Arial" w:hAnsi="Arial" w:cs="Arial"/>
                <w:sz w:val="24"/>
                <w:szCs w:val="24"/>
              </w:rPr>
            </w:pPr>
            <w:r w:rsidRPr="009A3186">
              <w:rPr>
                <w:rFonts w:ascii="Arial" w:hAnsi="Arial" w:cs="Arial"/>
                <w:sz w:val="24"/>
                <w:szCs w:val="24"/>
              </w:rPr>
              <w:t>Bude zima, bude mráz</w:t>
            </w:r>
          </w:p>
          <w:p w:rsidR="00DA784E" w:rsidRPr="009A3186" w:rsidRDefault="00DA784E">
            <w:pPr>
              <w:tabs>
                <w:tab w:val="left" w:pos="180"/>
              </w:tabs>
              <w:jc w:val="center"/>
              <w:rPr>
                <w:rFonts w:ascii="Arial" w:hAnsi="Arial" w:cs="Arial"/>
                <w:sz w:val="24"/>
                <w:szCs w:val="24"/>
              </w:rPr>
            </w:pPr>
            <w:r w:rsidRPr="009A3186">
              <w:rPr>
                <w:rFonts w:ascii="Arial" w:hAnsi="Arial" w:cs="Arial"/>
                <w:sz w:val="24"/>
                <w:szCs w:val="24"/>
              </w:rPr>
              <w:t>Příroda spí</w:t>
            </w:r>
          </w:p>
        </w:tc>
        <w:tc>
          <w:tcPr>
            <w:tcW w:w="3402" w:type="dxa"/>
            <w:tcBorders>
              <w:top w:val="single" w:sz="4" w:space="0" w:color="auto"/>
              <w:left w:val="single" w:sz="4" w:space="0" w:color="auto"/>
              <w:bottom w:val="single" w:sz="4" w:space="0" w:color="auto"/>
              <w:right w:val="single" w:sz="4" w:space="0" w:color="auto"/>
            </w:tcBorders>
            <w:hideMark/>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-nový kalendářní rok – přání a předsevzetí</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-zimní sporty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-soutěž o nejhezčí stavbu ze sněhu</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-příprava masek na karneval</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xml:space="preserve"> diskotéka</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-rozlišení přírodních jevů</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-časové označení části dne, roku</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-názvy dnů</w:t>
            </w:r>
          </w:p>
        </w:tc>
        <w:tc>
          <w:tcPr>
            <w:tcW w:w="3402" w:type="dxa"/>
            <w:tcBorders>
              <w:top w:val="single" w:sz="4" w:space="0" w:color="auto"/>
              <w:left w:val="single" w:sz="4" w:space="0" w:color="auto"/>
              <w:bottom w:val="single" w:sz="4" w:space="0" w:color="auto"/>
              <w:right w:val="single" w:sz="4" w:space="0" w:color="auto"/>
            </w:tcBorders>
          </w:tcPr>
          <w:p w:rsidR="00DA784E" w:rsidRDefault="00DA784E">
            <w:pPr>
              <w:tabs>
                <w:tab w:val="left" w:pos="180"/>
              </w:tabs>
              <w:rPr>
                <w:rFonts w:ascii="Arial" w:hAnsi="Arial" w:cs="Arial"/>
                <w:sz w:val="24"/>
                <w:szCs w:val="24"/>
              </w:rPr>
            </w:pPr>
          </w:p>
          <w:p w:rsidR="009A3186" w:rsidRDefault="009A3186">
            <w:pPr>
              <w:tabs>
                <w:tab w:val="left" w:pos="180"/>
              </w:tabs>
              <w:rPr>
                <w:rFonts w:ascii="Arial" w:hAnsi="Arial" w:cs="Arial"/>
                <w:sz w:val="24"/>
                <w:szCs w:val="24"/>
              </w:rPr>
            </w:pPr>
            <w:r>
              <w:rPr>
                <w:rFonts w:ascii="Arial" w:hAnsi="Arial" w:cs="Arial"/>
                <w:sz w:val="24"/>
                <w:szCs w:val="24"/>
              </w:rPr>
              <w:t>osobnostní a sociální výchova</w:t>
            </w:r>
          </w:p>
          <w:p w:rsidR="009A3186" w:rsidRDefault="009A3186">
            <w:pPr>
              <w:tabs>
                <w:tab w:val="left" w:pos="180"/>
              </w:tabs>
              <w:rPr>
                <w:rFonts w:ascii="Arial" w:hAnsi="Arial" w:cs="Arial"/>
                <w:sz w:val="24"/>
                <w:szCs w:val="24"/>
              </w:rPr>
            </w:pPr>
          </w:p>
          <w:p w:rsidR="009A3186" w:rsidRDefault="009A3186">
            <w:pPr>
              <w:tabs>
                <w:tab w:val="left" w:pos="180"/>
              </w:tabs>
              <w:rPr>
                <w:rFonts w:ascii="Arial" w:hAnsi="Arial" w:cs="Arial"/>
                <w:sz w:val="24"/>
                <w:szCs w:val="24"/>
              </w:rPr>
            </w:pPr>
          </w:p>
          <w:p w:rsidR="009A3186" w:rsidRDefault="009A3186">
            <w:pPr>
              <w:tabs>
                <w:tab w:val="left" w:pos="180"/>
              </w:tabs>
              <w:rPr>
                <w:rFonts w:ascii="Arial" w:hAnsi="Arial" w:cs="Arial"/>
                <w:sz w:val="24"/>
                <w:szCs w:val="24"/>
              </w:rPr>
            </w:pPr>
          </w:p>
          <w:p w:rsidR="009A3186" w:rsidRDefault="009A3186">
            <w:pPr>
              <w:tabs>
                <w:tab w:val="left" w:pos="180"/>
              </w:tabs>
              <w:rPr>
                <w:rFonts w:ascii="Arial" w:hAnsi="Arial" w:cs="Arial"/>
                <w:sz w:val="24"/>
                <w:szCs w:val="24"/>
              </w:rPr>
            </w:pPr>
          </w:p>
          <w:p w:rsidR="009A3186" w:rsidRPr="009A3186" w:rsidRDefault="009A3186">
            <w:pPr>
              <w:tabs>
                <w:tab w:val="left" w:pos="180"/>
              </w:tabs>
              <w:rPr>
                <w:rFonts w:ascii="Arial" w:hAnsi="Arial" w:cs="Arial"/>
                <w:sz w:val="24"/>
                <w:szCs w:val="24"/>
              </w:rPr>
            </w:pPr>
            <w:r>
              <w:rPr>
                <w:rFonts w:ascii="Arial" w:hAnsi="Arial" w:cs="Arial"/>
                <w:sz w:val="24"/>
                <w:szCs w:val="24"/>
              </w:rPr>
              <w:t>environmentální výchova</w:t>
            </w:r>
          </w:p>
        </w:tc>
        <w:tc>
          <w:tcPr>
            <w:tcW w:w="3402" w:type="dxa"/>
            <w:tcBorders>
              <w:top w:val="single" w:sz="4" w:space="0" w:color="auto"/>
              <w:left w:val="single" w:sz="4" w:space="0" w:color="auto"/>
              <w:bottom w:val="single" w:sz="4" w:space="0" w:color="auto"/>
              <w:right w:val="single" w:sz="4" w:space="0" w:color="auto"/>
            </w:tcBorders>
          </w:tcPr>
          <w:p w:rsidR="00DA784E" w:rsidRDefault="00DA784E">
            <w:pPr>
              <w:tabs>
                <w:tab w:val="left" w:pos="180"/>
              </w:tabs>
              <w:rPr>
                <w:rFonts w:ascii="Arial" w:hAnsi="Arial" w:cs="Arial"/>
                <w:sz w:val="24"/>
                <w:szCs w:val="24"/>
              </w:rPr>
            </w:pPr>
          </w:p>
          <w:p w:rsidR="009A3186" w:rsidRDefault="009A3186">
            <w:pPr>
              <w:tabs>
                <w:tab w:val="left" w:pos="180"/>
              </w:tabs>
              <w:rPr>
                <w:rFonts w:ascii="Arial" w:hAnsi="Arial" w:cs="Arial"/>
                <w:sz w:val="24"/>
                <w:szCs w:val="24"/>
              </w:rPr>
            </w:pPr>
            <w:r>
              <w:rPr>
                <w:rFonts w:ascii="Arial" w:hAnsi="Arial" w:cs="Arial"/>
                <w:sz w:val="24"/>
                <w:szCs w:val="24"/>
              </w:rPr>
              <w:t>- vycházky do okolí</w:t>
            </w:r>
          </w:p>
          <w:p w:rsidR="009A3186" w:rsidRPr="009A3186" w:rsidRDefault="009A3186">
            <w:pPr>
              <w:tabs>
                <w:tab w:val="left" w:pos="180"/>
              </w:tabs>
              <w:rPr>
                <w:rFonts w:ascii="Arial" w:hAnsi="Arial" w:cs="Arial"/>
                <w:sz w:val="24"/>
                <w:szCs w:val="24"/>
              </w:rPr>
            </w:pPr>
            <w:r>
              <w:rPr>
                <w:rFonts w:ascii="Arial" w:hAnsi="Arial" w:cs="Arial"/>
                <w:sz w:val="24"/>
                <w:szCs w:val="24"/>
              </w:rPr>
              <w:t>Vv – příprava masek</w:t>
            </w:r>
          </w:p>
        </w:tc>
      </w:tr>
      <w:tr w:rsidR="00DA784E" w:rsidTr="009A3186">
        <w:trPr>
          <w:trHeight w:val="898"/>
        </w:trPr>
        <w:tc>
          <w:tcPr>
            <w:tcW w:w="3402" w:type="dxa"/>
            <w:tcBorders>
              <w:top w:val="single" w:sz="4" w:space="0" w:color="auto"/>
              <w:left w:val="single" w:sz="4" w:space="0" w:color="auto"/>
              <w:bottom w:val="single" w:sz="4" w:space="0" w:color="auto"/>
              <w:right w:val="single" w:sz="4" w:space="0" w:color="auto"/>
            </w:tcBorders>
            <w:vAlign w:val="center"/>
            <w:hideMark/>
          </w:tcPr>
          <w:p w:rsidR="00DA784E" w:rsidRPr="009A3186" w:rsidRDefault="00DA784E">
            <w:pPr>
              <w:tabs>
                <w:tab w:val="left" w:pos="180"/>
              </w:tabs>
              <w:jc w:val="center"/>
              <w:rPr>
                <w:rFonts w:ascii="Arial" w:hAnsi="Arial" w:cs="Arial"/>
                <w:sz w:val="24"/>
                <w:szCs w:val="24"/>
              </w:rPr>
            </w:pPr>
            <w:r w:rsidRPr="009A3186">
              <w:rPr>
                <w:rFonts w:ascii="Arial" w:hAnsi="Arial" w:cs="Arial"/>
                <w:sz w:val="24"/>
                <w:szCs w:val="24"/>
              </w:rPr>
              <w:t>Pojďte s námi do pohádky</w:t>
            </w:r>
          </w:p>
        </w:tc>
        <w:tc>
          <w:tcPr>
            <w:tcW w:w="3402" w:type="dxa"/>
            <w:tcBorders>
              <w:top w:val="single" w:sz="4" w:space="0" w:color="auto"/>
              <w:left w:val="single" w:sz="4" w:space="0" w:color="auto"/>
              <w:bottom w:val="single" w:sz="4" w:space="0" w:color="auto"/>
              <w:right w:val="single" w:sz="4" w:space="0" w:color="auto"/>
            </w:tcBorders>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-povídání o pohádkách – jejich vznik (předávané slovo)</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rozlišení skutečnosti a pohádky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-pověst o Šemberovi (zámek Bučovice)</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-charakteristika postav</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-chování v divadle</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-hrajeme divadlo</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-recitace básniček – jaro</w:t>
            </w:r>
          </w:p>
          <w:p w:rsidR="00DA784E" w:rsidRPr="009A3186" w:rsidRDefault="00DA784E">
            <w:pPr>
              <w:rPr>
                <w:rFonts w:ascii="Arial" w:hAnsi="Arial" w:cs="Arial"/>
                <w:sz w:val="24"/>
                <w:szCs w:val="24"/>
              </w:rPr>
            </w:pPr>
            <w:r w:rsidRPr="009A3186">
              <w:rPr>
                <w:rFonts w:ascii="Arial" w:hAnsi="Arial" w:cs="Arial"/>
                <w:sz w:val="24"/>
                <w:szCs w:val="24"/>
              </w:rPr>
              <w:t>-pohádky z jiných zemí</w:t>
            </w:r>
          </w:p>
          <w:p w:rsidR="00DA784E" w:rsidRPr="009A3186" w:rsidRDefault="00DA784E">
            <w:pPr>
              <w:ind w:left="360"/>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A3186" w:rsidRDefault="009A3186">
            <w:pPr>
              <w:tabs>
                <w:tab w:val="left" w:pos="180"/>
              </w:tabs>
              <w:rPr>
                <w:rFonts w:ascii="Arial" w:hAnsi="Arial" w:cs="Arial"/>
                <w:sz w:val="24"/>
                <w:szCs w:val="24"/>
              </w:rPr>
            </w:pPr>
          </w:p>
          <w:p w:rsidR="00DA784E" w:rsidRPr="009A3186" w:rsidRDefault="009A3186">
            <w:pPr>
              <w:tabs>
                <w:tab w:val="left" w:pos="180"/>
              </w:tabs>
              <w:rPr>
                <w:rFonts w:ascii="Arial" w:hAnsi="Arial" w:cs="Arial"/>
                <w:sz w:val="24"/>
                <w:szCs w:val="24"/>
              </w:rPr>
            </w:pPr>
            <w:r>
              <w:rPr>
                <w:rFonts w:ascii="Arial" w:hAnsi="Arial" w:cs="Arial"/>
                <w:sz w:val="24"/>
                <w:szCs w:val="24"/>
              </w:rPr>
              <w:t>mediální výchova</w:t>
            </w:r>
          </w:p>
        </w:tc>
        <w:tc>
          <w:tcPr>
            <w:tcW w:w="3402" w:type="dxa"/>
            <w:tcBorders>
              <w:top w:val="single" w:sz="4" w:space="0" w:color="auto"/>
              <w:left w:val="single" w:sz="4" w:space="0" w:color="auto"/>
              <w:bottom w:val="single" w:sz="4" w:space="0" w:color="auto"/>
              <w:right w:val="single" w:sz="4" w:space="0" w:color="auto"/>
            </w:tcBorders>
            <w:hideMark/>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-výtvarné zpracování pohádky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-loutky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karneval</w:t>
            </w:r>
          </w:p>
        </w:tc>
      </w:tr>
      <w:tr w:rsidR="00DA784E" w:rsidTr="009A3186">
        <w:trPr>
          <w:trHeight w:val="1605"/>
        </w:trPr>
        <w:tc>
          <w:tcPr>
            <w:tcW w:w="3402" w:type="dxa"/>
            <w:tcBorders>
              <w:top w:val="single" w:sz="4" w:space="0" w:color="auto"/>
              <w:left w:val="single" w:sz="4" w:space="0" w:color="auto"/>
              <w:bottom w:val="single" w:sz="4" w:space="0" w:color="auto"/>
              <w:right w:val="single" w:sz="4" w:space="0" w:color="auto"/>
            </w:tcBorders>
            <w:vAlign w:val="center"/>
            <w:hideMark/>
          </w:tcPr>
          <w:p w:rsidR="00DA784E" w:rsidRPr="009A3186" w:rsidRDefault="00DA784E">
            <w:pPr>
              <w:tabs>
                <w:tab w:val="left" w:pos="180"/>
              </w:tabs>
              <w:jc w:val="center"/>
              <w:rPr>
                <w:rFonts w:ascii="Arial" w:hAnsi="Arial" w:cs="Arial"/>
                <w:sz w:val="24"/>
                <w:szCs w:val="24"/>
              </w:rPr>
            </w:pPr>
            <w:r w:rsidRPr="009A3186">
              <w:rPr>
                <w:rFonts w:ascii="Arial" w:hAnsi="Arial" w:cs="Arial"/>
                <w:sz w:val="24"/>
                <w:szCs w:val="24"/>
              </w:rPr>
              <w:t>Jedem světem</w:t>
            </w:r>
          </w:p>
        </w:tc>
        <w:tc>
          <w:tcPr>
            <w:tcW w:w="3402" w:type="dxa"/>
            <w:tcBorders>
              <w:top w:val="single" w:sz="4" w:space="0" w:color="auto"/>
              <w:left w:val="single" w:sz="4" w:space="0" w:color="auto"/>
              <w:bottom w:val="single" w:sz="4" w:space="0" w:color="auto"/>
              <w:right w:val="single" w:sz="4" w:space="0" w:color="auto"/>
            </w:tcBorders>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-velikonoce – svátky jara</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zvyky, tradice</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-dopravní prostředky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-dopravní značky, signalizace</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-chování na silnici</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-bezpečná cesta do školy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-znám svoji vlast (hl. město ČR, vlajku)</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-Den Země-třídění odpadu</w:t>
            </w:r>
          </w:p>
          <w:p w:rsidR="00DA784E" w:rsidRPr="009A3186" w:rsidRDefault="00DA784E">
            <w:pPr>
              <w:tabs>
                <w:tab w:val="left" w:pos="180"/>
              </w:tabs>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environmentální výchova</w:t>
            </w:r>
          </w:p>
          <w:p w:rsidR="00DA784E" w:rsidRPr="009A3186" w:rsidRDefault="009A3186">
            <w:pPr>
              <w:tabs>
                <w:tab w:val="left" w:pos="180"/>
              </w:tabs>
              <w:rPr>
                <w:rFonts w:ascii="Arial" w:hAnsi="Arial" w:cs="Arial"/>
                <w:sz w:val="24"/>
                <w:szCs w:val="24"/>
              </w:rPr>
            </w:pPr>
            <w:r>
              <w:rPr>
                <w:rFonts w:ascii="Arial" w:hAnsi="Arial" w:cs="Arial"/>
                <w:sz w:val="24"/>
                <w:szCs w:val="24"/>
              </w:rPr>
              <w:t>dopravní výchova</w:t>
            </w:r>
          </w:p>
        </w:tc>
        <w:tc>
          <w:tcPr>
            <w:tcW w:w="3402" w:type="dxa"/>
            <w:tcBorders>
              <w:top w:val="single" w:sz="4" w:space="0" w:color="auto"/>
              <w:left w:val="single" w:sz="4" w:space="0" w:color="auto"/>
              <w:bottom w:val="single" w:sz="4" w:space="0" w:color="auto"/>
              <w:right w:val="single" w:sz="4" w:space="0" w:color="auto"/>
            </w:tcBorders>
            <w:hideMark/>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-výroba kraslic</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-beseda s příslušníkem policie</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-chování na silnici, na chodníku v praxi</w:t>
            </w:r>
          </w:p>
        </w:tc>
      </w:tr>
      <w:tr w:rsidR="00DA784E" w:rsidTr="009A3186">
        <w:trPr>
          <w:trHeight w:val="1785"/>
        </w:trPr>
        <w:tc>
          <w:tcPr>
            <w:tcW w:w="3402" w:type="dxa"/>
            <w:tcBorders>
              <w:top w:val="single" w:sz="4" w:space="0" w:color="auto"/>
              <w:left w:val="single" w:sz="4" w:space="0" w:color="auto"/>
              <w:bottom w:val="single" w:sz="4" w:space="0" w:color="auto"/>
              <w:right w:val="single" w:sz="4" w:space="0" w:color="auto"/>
            </w:tcBorders>
            <w:vAlign w:val="center"/>
            <w:hideMark/>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 xml:space="preserve">      Rodina</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Chráním si své zdraví</w:t>
            </w:r>
          </w:p>
        </w:tc>
        <w:tc>
          <w:tcPr>
            <w:tcW w:w="3402" w:type="dxa"/>
            <w:tcBorders>
              <w:top w:val="single" w:sz="4" w:space="0" w:color="auto"/>
              <w:left w:val="single" w:sz="4" w:space="0" w:color="auto"/>
              <w:bottom w:val="single" w:sz="4" w:space="0" w:color="auto"/>
              <w:right w:val="single" w:sz="4" w:space="0" w:color="auto"/>
            </w:tcBorders>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-vztahy v rodině, sourozenci</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-vztahy mezi kamarády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-Svátek matek – drobné dárky</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xml:space="preserve">-báseň pro maminku </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-zaměstnání rodičů</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-nemoc x úraz</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-první pomoc (základy)</w:t>
            </w:r>
          </w:p>
          <w:p w:rsidR="00DA784E" w:rsidRPr="009A3186" w:rsidRDefault="00DA784E">
            <w:pPr>
              <w:tabs>
                <w:tab w:val="left" w:pos="180"/>
              </w:tabs>
              <w:ind w:left="360"/>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DA784E" w:rsidRPr="009A3186" w:rsidRDefault="009A3186">
            <w:pPr>
              <w:tabs>
                <w:tab w:val="left" w:pos="180"/>
              </w:tabs>
              <w:rPr>
                <w:rFonts w:ascii="Arial" w:hAnsi="Arial" w:cs="Arial"/>
                <w:sz w:val="24"/>
                <w:szCs w:val="24"/>
              </w:rPr>
            </w:pPr>
            <w:r>
              <w:rPr>
                <w:rFonts w:ascii="Arial" w:hAnsi="Arial" w:cs="Arial"/>
                <w:sz w:val="24"/>
                <w:szCs w:val="24"/>
              </w:rPr>
              <w:t>osobnostní a sociální výchova</w:t>
            </w:r>
          </w:p>
        </w:tc>
        <w:tc>
          <w:tcPr>
            <w:tcW w:w="3402" w:type="dxa"/>
            <w:tcBorders>
              <w:top w:val="single" w:sz="4" w:space="0" w:color="auto"/>
              <w:left w:val="single" w:sz="4" w:space="0" w:color="auto"/>
              <w:bottom w:val="single" w:sz="4" w:space="0" w:color="auto"/>
              <w:right w:val="single" w:sz="4" w:space="0" w:color="auto"/>
            </w:tcBorders>
            <w:hideMark/>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-vztah k odpovědnosti</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 pokoj, který bych si přál</w:t>
            </w:r>
          </w:p>
        </w:tc>
      </w:tr>
      <w:tr w:rsidR="00DA784E" w:rsidTr="009A3186">
        <w:trPr>
          <w:trHeight w:val="405"/>
        </w:trPr>
        <w:tc>
          <w:tcPr>
            <w:tcW w:w="3402" w:type="dxa"/>
            <w:tcBorders>
              <w:top w:val="single" w:sz="4" w:space="0" w:color="auto"/>
              <w:left w:val="single" w:sz="4" w:space="0" w:color="auto"/>
              <w:bottom w:val="single" w:sz="4" w:space="0" w:color="auto"/>
              <w:right w:val="single" w:sz="4" w:space="0" w:color="auto"/>
            </w:tcBorders>
            <w:vAlign w:val="center"/>
          </w:tcPr>
          <w:p w:rsidR="00DA784E" w:rsidRPr="009A3186" w:rsidRDefault="00DA784E">
            <w:pPr>
              <w:tabs>
                <w:tab w:val="left" w:pos="180"/>
              </w:tabs>
              <w:rPr>
                <w:rFonts w:ascii="Arial" w:hAnsi="Arial" w:cs="Arial"/>
                <w:sz w:val="24"/>
                <w:szCs w:val="24"/>
              </w:rPr>
            </w:pPr>
          </w:p>
          <w:p w:rsidR="00DA784E" w:rsidRPr="009A3186" w:rsidRDefault="00DA784E">
            <w:pPr>
              <w:tabs>
                <w:tab w:val="left" w:pos="180"/>
              </w:tabs>
              <w:rPr>
                <w:rFonts w:ascii="Arial" w:hAnsi="Arial" w:cs="Arial"/>
                <w:sz w:val="24"/>
                <w:szCs w:val="24"/>
              </w:rPr>
            </w:pPr>
            <w:r w:rsidRPr="009A3186">
              <w:rPr>
                <w:rFonts w:ascii="Arial" w:hAnsi="Arial" w:cs="Arial"/>
                <w:sz w:val="24"/>
                <w:szCs w:val="24"/>
              </w:rPr>
              <w:t>Hurá, budou prázdniny</w:t>
            </w:r>
          </w:p>
          <w:p w:rsidR="00DA784E" w:rsidRPr="009A3186" w:rsidRDefault="00DA784E">
            <w:pPr>
              <w:tabs>
                <w:tab w:val="left" w:pos="180"/>
              </w:tabs>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-oslava Dne dětí</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-soutěže mezi odděleními</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-hodnocení roční práce v ŠD</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-rozloučení s dětmi</w:t>
            </w:r>
          </w:p>
          <w:p w:rsidR="00DA784E" w:rsidRPr="009A3186" w:rsidRDefault="00DA784E">
            <w:pPr>
              <w:tabs>
                <w:tab w:val="left" w:pos="180"/>
              </w:tabs>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DA784E" w:rsidRPr="009A3186" w:rsidRDefault="009A3186">
            <w:pPr>
              <w:tabs>
                <w:tab w:val="left" w:pos="180"/>
              </w:tabs>
              <w:rPr>
                <w:rFonts w:ascii="Arial" w:hAnsi="Arial" w:cs="Arial"/>
                <w:sz w:val="24"/>
                <w:szCs w:val="24"/>
              </w:rPr>
            </w:pPr>
            <w:r>
              <w:rPr>
                <w:rFonts w:ascii="Arial" w:hAnsi="Arial" w:cs="Arial"/>
                <w:sz w:val="24"/>
                <w:szCs w:val="24"/>
              </w:rPr>
              <w:t>Osobnostní a sociální výchova</w:t>
            </w:r>
          </w:p>
        </w:tc>
        <w:tc>
          <w:tcPr>
            <w:tcW w:w="3402" w:type="dxa"/>
            <w:tcBorders>
              <w:top w:val="single" w:sz="4" w:space="0" w:color="auto"/>
              <w:left w:val="single" w:sz="4" w:space="0" w:color="auto"/>
              <w:bottom w:val="single" w:sz="4" w:space="0" w:color="auto"/>
              <w:right w:val="single" w:sz="4" w:space="0" w:color="auto"/>
            </w:tcBorders>
            <w:hideMark/>
          </w:tcPr>
          <w:p w:rsidR="00DA784E" w:rsidRPr="009A3186" w:rsidRDefault="00DA784E">
            <w:pPr>
              <w:tabs>
                <w:tab w:val="left" w:pos="180"/>
              </w:tabs>
              <w:rPr>
                <w:rFonts w:ascii="Arial" w:hAnsi="Arial" w:cs="Arial"/>
                <w:sz w:val="24"/>
                <w:szCs w:val="24"/>
              </w:rPr>
            </w:pPr>
            <w:r w:rsidRPr="009A3186">
              <w:rPr>
                <w:rFonts w:ascii="Arial" w:hAnsi="Arial" w:cs="Arial"/>
                <w:sz w:val="24"/>
                <w:szCs w:val="24"/>
              </w:rPr>
              <w:t>-výlet</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-hry na školním hřišti</w:t>
            </w:r>
          </w:p>
          <w:p w:rsidR="00DA784E" w:rsidRPr="009A3186" w:rsidRDefault="00DA784E">
            <w:pPr>
              <w:tabs>
                <w:tab w:val="left" w:pos="180"/>
              </w:tabs>
              <w:rPr>
                <w:rFonts w:ascii="Arial" w:hAnsi="Arial" w:cs="Arial"/>
                <w:sz w:val="24"/>
                <w:szCs w:val="24"/>
              </w:rPr>
            </w:pPr>
            <w:r w:rsidRPr="009A3186">
              <w:rPr>
                <w:rFonts w:ascii="Arial" w:hAnsi="Arial" w:cs="Arial"/>
                <w:sz w:val="24"/>
                <w:szCs w:val="24"/>
              </w:rPr>
              <w:t>-malování na chodník</w:t>
            </w:r>
          </w:p>
        </w:tc>
      </w:tr>
    </w:tbl>
    <w:p w:rsidR="007913DD" w:rsidRPr="007913DD" w:rsidRDefault="007913DD" w:rsidP="00CA72DD">
      <w:pPr>
        <w:pStyle w:val="Zkladntext2"/>
      </w:pPr>
    </w:p>
    <w:sectPr w:rsidR="007913DD" w:rsidRPr="007913DD" w:rsidSect="00CA72DD">
      <w:pgSz w:w="16840" w:h="11920" w:orient="landscape"/>
      <w:pgMar w:top="1020" w:right="1600" w:bottom="280" w:left="16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A04" w:rsidRDefault="00BC0A04">
      <w:r>
        <w:separator/>
      </w:r>
    </w:p>
  </w:endnote>
  <w:endnote w:type="continuationSeparator" w:id="0">
    <w:p w:rsidR="00BC0A04" w:rsidRDefault="00BC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sr12">
    <w:altName w:val="Times New Roman"/>
    <w:panose1 w:val="00000000000000000000"/>
    <w:charset w:val="00"/>
    <w:family w:val="auto"/>
    <w:notTrueType/>
    <w:pitch w:val="default"/>
    <w:sig w:usb0="00000003" w:usb1="00000000" w:usb2="00000000" w:usb3="00000000" w:csb0="00000001" w:csb1="00000000"/>
  </w:font>
  <w:font w:name="CMBX12">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MR12">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30C" w:rsidRDefault="00DD23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230C" w:rsidRDefault="00DD23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30C" w:rsidRDefault="00DD23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07CC6">
      <w:rPr>
        <w:rStyle w:val="slostrnky"/>
        <w:noProof/>
      </w:rPr>
      <w:t>6</w:t>
    </w:r>
    <w:r>
      <w:rPr>
        <w:rStyle w:val="slostrnky"/>
      </w:rPr>
      <w:fldChar w:fldCharType="end"/>
    </w:r>
  </w:p>
  <w:p w:rsidR="00DD230C" w:rsidRDefault="00DD2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A04" w:rsidRDefault="00BC0A04">
      <w:r>
        <w:separator/>
      </w:r>
    </w:p>
  </w:footnote>
  <w:footnote w:type="continuationSeparator" w:id="0">
    <w:p w:rsidR="00BC0A04" w:rsidRDefault="00BC0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5F8"/>
    <w:multiLevelType w:val="hybridMultilevel"/>
    <w:tmpl w:val="73F62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155C54"/>
    <w:multiLevelType w:val="hybridMultilevel"/>
    <w:tmpl w:val="77E2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03358AD"/>
    <w:multiLevelType w:val="hybridMultilevel"/>
    <w:tmpl w:val="49EEA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0770B8A"/>
    <w:multiLevelType w:val="hybridMultilevel"/>
    <w:tmpl w:val="DA742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0777264"/>
    <w:multiLevelType w:val="hybridMultilevel"/>
    <w:tmpl w:val="5CF249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08B7F4B"/>
    <w:multiLevelType w:val="hybridMultilevel"/>
    <w:tmpl w:val="574EA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1C92CC7"/>
    <w:multiLevelType w:val="hybridMultilevel"/>
    <w:tmpl w:val="CF0EE5F6"/>
    <w:lvl w:ilvl="0" w:tplc="0405000D">
      <w:start w:val="1"/>
      <w:numFmt w:val="bullet"/>
      <w:lvlText w:val=""/>
      <w:lvlJc w:val="left"/>
      <w:pPr>
        <w:ind w:left="836" w:hanging="360"/>
      </w:pPr>
      <w:rPr>
        <w:rFonts w:ascii="Wingdings" w:hAnsi="Wingdings"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7" w15:restartNumberingAfterBreak="0">
    <w:nsid w:val="01F70A37"/>
    <w:multiLevelType w:val="hybridMultilevel"/>
    <w:tmpl w:val="558A1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22C018A"/>
    <w:multiLevelType w:val="hybridMultilevel"/>
    <w:tmpl w:val="00E24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2DD1475"/>
    <w:multiLevelType w:val="hybridMultilevel"/>
    <w:tmpl w:val="0E0AD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3CA1693"/>
    <w:multiLevelType w:val="hybridMultilevel"/>
    <w:tmpl w:val="6B667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3FD2462"/>
    <w:multiLevelType w:val="hybridMultilevel"/>
    <w:tmpl w:val="724E8E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041260B5"/>
    <w:multiLevelType w:val="hybridMultilevel"/>
    <w:tmpl w:val="88744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4474E81"/>
    <w:multiLevelType w:val="hybridMultilevel"/>
    <w:tmpl w:val="EAB6EDE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04DD41DB"/>
    <w:multiLevelType w:val="hybridMultilevel"/>
    <w:tmpl w:val="61183D8C"/>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5" w15:restartNumberingAfterBreak="0">
    <w:nsid w:val="05251BCC"/>
    <w:multiLevelType w:val="hybridMultilevel"/>
    <w:tmpl w:val="0CFA3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67D0AEE"/>
    <w:multiLevelType w:val="hybridMultilevel"/>
    <w:tmpl w:val="81EA8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6896702"/>
    <w:multiLevelType w:val="hybridMultilevel"/>
    <w:tmpl w:val="FF004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6E24AAC"/>
    <w:multiLevelType w:val="hybridMultilevel"/>
    <w:tmpl w:val="D6A4E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7160E13"/>
    <w:multiLevelType w:val="hybridMultilevel"/>
    <w:tmpl w:val="56F8E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76966AE"/>
    <w:multiLevelType w:val="hybridMultilevel"/>
    <w:tmpl w:val="752CA006"/>
    <w:lvl w:ilvl="0" w:tplc="484CDE1C">
      <w:start w:val="2"/>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077118DB"/>
    <w:multiLevelType w:val="hybridMultilevel"/>
    <w:tmpl w:val="41C8DF7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7FB5F68"/>
    <w:multiLevelType w:val="hybridMultilevel"/>
    <w:tmpl w:val="B42A46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8280BEE"/>
    <w:multiLevelType w:val="hybridMultilevel"/>
    <w:tmpl w:val="DAAC9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8BD5C48"/>
    <w:multiLevelType w:val="hybridMultilevel"/>
    <w:tmpl w:val="FC12E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8DD44EE"/>
    <w:multiLevelType w:val="hybridMultilevel"/>
    <w:tmpl w:val="37FE615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09A1062A"/>
    <w:multiLevelType w:val="hybridMultilevel"/>
    <w:tmpl w:val="410CE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B225947"/>
    <w:multiLevelType w:val="hybridMultilevel"/>
    <w:tmpl w:val="FC48D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0B7A7F90"/>
    <w:multiLevelType w:val="hybridMultilevel"/>
    <w:tmpl w:val="285E2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0C985541"/>
    <w:multiLevelType w:val="hybridMultilevel"/>
    <w:tmpl w:val="E01AF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0D5D66AD"/>
    <w:multiLevelType w:val="hybridMultilevel"/>
    <w:tmpl w:val="7BC84A0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0E394C81"/>
    <w:multiLevelType w:val="hybridMultilevel"/>
    <w:tmpl w:val="1B60A1C8"/>
    <w:lvl w:ilvl="0" w:tplc="0405000F">
      <w:start w:val="1"/>
      <w:numFmt w:val="decimal"/>
      <w:lvlText w:val="%1."/>
      <w:lvlJc w:val="left"/>
      <w:pPr>
        <w:tabs>
          <w:tab w:val="num" w:pos="720"/>
        </w:tabs>
        <w:ind w:left="720" w:hanging="360"/>
      </w:pPr>
    </w:lvl>
    <w:lvl w:ilvl="1" w:tplc="550AEA92">
      <w:start w:val="1"/>
      <w:numFmt w:val="decimal"/>
      <w:lvlText w:val="%2)"/>
      <w:lvlJc w:val="left"/>
      <w:pPr>
        <w:tabs>
          <w:tab w:val="num" w:pos="1440"/>
        </w:tabs>
        <w:ind w:left="1440" w:hanging="360"/>
      </w:pPr>
      <w:rPr>
        <w:rFonts w:hint="default"/>
      </w:rPr>
    </w:lvl>
    <w:lvl w:ilvl="2" w:tplc="22D0EF14">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0E8D5C5B"/>
    <w:multiLevelType w:val="hybridMultilevel"/>
    <w:tmpl w:val="C296A44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3" w15:restartNumberingAfterBreak="0">
    <w:nsid w:val="0EB9120E"/>
    <w:multiLevelType w:val="multilevel"/>
    <w:tmpl w:val="BFE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E47D8C"/>
    <w:multiLevelType w:val="hybridMultilevel"/>
    <w:tmpl w:val="5E848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0EEB702A"/>
    <w:multiLevelType w:val="hybridMultilevel"/>
    <w:tmpl w:val="86F29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0F5A2C4B"/>
    <w:multiLevelType w:val="hybridMultilevel"/>
    <w:tmpl w:val="F118C6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5F63B9"/>
    <w:multiLevelType w:val="hybridMultilevel"/>
    <w:tmpl w:val="E160B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05948AD"/>
    <w:multiLevelType w:val="hybridMultilevel"/>
    <w:tmpl w:val="A7B69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06520AD"/>
    <w:multiLevelType w:val="hybridMultilevel"/>
    <w:tmpl w:val="A660252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06C31D0"/>
    <w:multiLevelType w:val="hybridMultilevel"/>
    <w:tmpl w:val="9B189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0A23B8B"/>
    <w:multiLevelType w:val="hybridMultilevel"/>
    <w:tmpl w:val="F4D6517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1AA51C0"/>
    <w:multiLevelType w:val="hybridMultilevel"/>
    <w:tmpl w:val="F8546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12A90793"/>
    <w:multiLevelType w:val="hybridMultilevel"/>
    <w:tmpl w:val="8E84E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12DE7FFB"/>
    <w:multiLevelType w:val="hybridMultilevel"/>
    <w:tmpl w:val="06BCA20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13C930D2"/>
    <w:multiLevelType w:val="hybridMultilevel"/>
    <w:tmpl w:val="42DAF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14582860"/>
    <w:multiLevelType w:val="hybridMultilevel"/>
    <w:tmpl w:val="6316B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151204FC"/>
    <w:multiLevelType w:val="hybridMultilevel"/>
    <w:tmpl w:val="B26ED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5127560"/>
    <w:multiLevelType w:val="hybridMultilevel"/>
    <w:tmpl w:val="46DA78DC"/>
    <w:lvl w:ilvl="0" w:tplc="0405000D">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15D77F44"/>
    <w:multiLevelType w:val="hybridMultilevel"/>
    <w:tmpl w:val="5F2A2558"/>
    <w:lvl w:ilvl="0" w:tplc="25C2C83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162E1E51"/>
    <w:multiLevelType w:val="hybridMultilevel"/>
    <w:tmpl w:val="64A48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170C4CA9"/>
    <w:multiLevelType w:val="hybridMultilevel"/>
    <w:tmpl w:val="47D4DF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17473A10"/>
    <w:multiLevelType w:val="hybridMultilevel"/>
    <w:tmpl w:val="A5ECC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17EB566C"/>
    <w:multiLevelType w:val="hybridMultilevel"/>
    <w:tmpl w:val="027239B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7EC7EE3"/>
    <w:multiLevelType w:val="hybridMultilevel"/>
    <w:tmpl w:val="408EE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17F6618E"/>
    <w:multiLevelType w:val="hybridMultilevel"/>
    <w:tmpl w:val="96AAA274"/>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56" w15:restartNumberingAfterBreak="0">
    <w:nsid w:val="17FB1CB9"/>
    <w:multiLevelType w:val="hybridMultilevel"/>
    <w:tmpl w:val="8F960D30"/>
    <w:lvl w:ilvl="0" w:tplc="0405000D">
      <w:start w:val="1"/>
      <w:numFmt w:val="bullet"/>
      <w:lvlText w:val=""/>
      <w:lvlJc w:val="left"/>
      <w:pPr>
        <w:ind w:left="836" w:hanging="360"/>
      </w:pPr>
      <w:rPr>
        <w:rFonts w:ascii="Wingdings" w:hAnsi="Wingdings"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57" w15:restartNumberingAfterBreak="0">
    <w:nsid w:val="18220046"/>
    <w:multiLevelType w:val="hybridMultilevel"/>
    <w:tmpl w:val="520E6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1822062C"/>
    <w:multiLevelType w:val="hybridMultilevel"/>
    <w:tmpl w:val="FE7C8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18F8150A"/>
    <w:multiLevelType w:val="hybridMultilevel"/>
    <w:tmpl w:val="BBC0272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19A637BE"/>
    <w:multiLevelType w:val="hybridMultilevel"/>
    <w:tmpl w:val="53708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1A7118B7"/>
    <w:multiLevelType w:val="hybridMultilevel"/>
    <w:tmpl w:val="D4A41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1A817BEE"/>
    <w:multiLevelType w:val="hybridMultilevel"/>
    <w:tmpl w:val="57C23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1AB013D3"/>
    <w:multiLevelType w:val="hybridMultilevel"/>
    <w:tmpl w:val="AD6A6A86"/>
    <w:lvl w:ilvl="0" w:tplc="2B608A0E">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B4D1644"/>
    <w:multiLevelType w:val="hybridMultilevel"/>
    <w:tmpl w:val="B746838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1B9D02FB"/>
    <w:multiLevelType w:val="hybridMultilevel"/>
    <w:tmpl w:val="0F487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1BAA0940"/>
    <w:multiLevelType w:val="hybridMultilevel"/>
    <w:tmpl w:val="FA8081FC"/>
    <w:lvl w:ilvl="0" w:tplc="04050001">
      <w:start w:val="1"/>
      <w:numFmt w:val="bullet"/>
      <w:lvlText w:val=""/>
      <w:lvlJc w:val="left"/>
      <w:pPr>
        <w:ind w:left="476" w:hanging="360"/>
      </w:pPr>
      <w:rPr>
        <w:rFonts w:ascii="Symbol" w:hAnsi="Symbol" w:hint="default"/>
        <w:w w:val="102"/>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67" w15:restartNumberingAfterBreak="0">
    <w:nsid w:val="1C6A341C"/>
    <w:multiLevelType w:val="hybridMultilevel"/>
    <w:tmpl w:val="CE5E7A38"/>
    <w:lvl w:ilvl="0" w:tplc="04050001">
      <w:start w:val="1"/>
      <w:numFmt w:val="bullet"/>
      <w:lvlText w:val=""/>
      <w:lvlJc w:val="left"/>
      <w:pPr>
        <w:ind w:left="476" w:hanging="360"/>
      </w:pPr>
      <w:rPr>
        <w:rFonts w:ascii="Symbol" w:hAnsi="Symbol" w:hint="default"/>
        <w:w w:val="102"/>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68" w15:restartNumberingAfterBreak="0">
    <w:nsid w:val="1D057C8A"/>
    <w:multiLevelType w:val="hybridMultilevel"/>
    <w:tmpl w:val="2EC47B1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1D267318"/>
    <w:multiLevelType w:val="hybridMultilevel"/>
    <w:tmpl w:val="6D7A57D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1D6D18D1"/>
    <w:multiLevelType w:val="hybridMultilevel"/>
    <w:tmpl w:val="691AA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1DE872C3"/>
    <w:multiLevelType w:val="hybridMultilevel"/>
    <w:tmpl w:val="C1961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1EA55BD7"/>
    <w:multiLevelType w:val="hybridMultilevel"/>
    <w:tmpl w:val="2F146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1EB77A99"/>
    <w:multiLevelType w:val="hybridMultilevel"/>
    <w:tmpl w:val="3C981ECC"/>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74" w15:restartNumberingAfterBreak="0">
    <w:nsid w:val="1F123C93"/>
    <w:multiLevelType w:val="hybridMultilevel"/>
    <w:tmpl w:val="E29C1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1FB405A4"/>
    <w:multiLevelType w:val="hybridMultilevel"/>
    <w:tmpl w:val="07C0B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1FE01D2A"/>
    <w:multiLevelType w:val="hybridMultilevel"/>
    <w:tmpl w:val="313663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206E4DF4"/>
    <w:multiLevelType w:val="hybridMultilevel"/>
    <w:tmpl w:val="79E60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09415E7"/>
    <w:multiLevelType w:val="hybridMultilevel"/>
    <w:tmpl w:val="E3FE41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9" w15:restartNumberingAfterBreak="0">
    <w:nsid w:val="20AA61CE"/>
    <w:multiLevelType w:val="hybridMultilevel"/>
    <w:tmpl w:val="782ED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20BA2DE7"/>
    <w:multiLevelType w:val="hybridMultilevel"/>
    <w:tmpl w:val="5EE4AF1C"/>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81" w15:restartNumberingAfterBreak="0">
    <w:nsid w:val="213D54E2"/>
    <w:multiLevelType w:val="hybridMultilevel"/>
    <w:tmpl w:val="59DA6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217B3672"/>
    <w:multiLevelType w:val="hybridMultilevel"/>
    <w:tmpl w:val="939EA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21D22CB0"/>
    <w:multiLevelType w:val="multilevel"/>
    <w:tmpl w:val="51A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1EC1325"/>
    <w:multiLevelType w:val="hybridMultilevel"/>
    <w:tmpl w:val="41DE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22362B8E"/>
    <w:multiLevelType w:val="hybridMultilevel"/>
    <w:tmpl w:val="4ADA1470"/>
    <w:lvl w:ilvl="0" w:tplc="04050001">
      <w:start w:val="1"/>
      <w:numFmt w:val="bullet"/>
      <w:lvlText w:val=""/>
      <w:lvlJc w:val="left"/>
      <w:pPr>
        <w:ind w:left="476" w:hanging="360"/>
      </w:pPr>
      <w:rPr>
        <w:rFonts w:ascii="Symbol" w:hAnsi="Symbol" w:hint="default"/>
        <w:w w:val="102"/>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87" w15:restartNumberingAfterBreak="0">
    <w:nsid w:val="22F133F5"/>
    <w:multiLevelType w:val="multilevel"/>
    <w:tmpl w:val="F8F46E3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8" w15:restartNumberingAfterBreak="0">
    <w:nsid w:val="23C97C32"/>
    <w:multiLevelType w:val="hybridMultilevel"/>
    <w:tmpl w:val="C7EE8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23CD3AFB"/>
    <w:multiLevelType w:val="hybridMultilevel"/>
    <w:tmpl w:val="A53EE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23E53551"/>
    <w:multiLevelType w:val="hybridMultilevel"/>
    <w:tmpl w:val="565C9A0E"/>
    <w:lvl w:ilvl="0" w:tplc="81503AC0">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1" w15:restartNumberingAfterBreak="0">
    <w:nsid w:val="24126D72"/>
    <w:multiLevelType w:val="hybridMultilevel"/>
    <w:tmpl w:val="39421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2447662F"/>
    <w:multiLevelType w:val="hybridMultilevel"/>
    <w:tmpl w:val="D214F3A4"/>
    <w:lvl w:ilvl="0" w:tplc="0405000D">
      <w:start w:val="1"/>
      <w:numFmt w:val="bullet"/>
      <w:lvlText w:val=""/>
      <w:lvlJc w:val="left"/>
      <w:pPr>
        <w:ind w:left="915" w:hanging="360"/>
      </w:pPr>
      <w:rPr>
        <w:rFonts w:ascii="Wingdings" w:hAnsi="Wingdings"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93" w15:restartNumberingAfterBreak="0">
    <w:nsid w:val="24493E27"/>
    <w:multiLevelType w:val="hybridMultilevel"/>
    <w:tmpl w:val="361C24D2"/>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94" w15:restartNumberingAfterBreak="0">
    <w:nsid w:val="249A57E4"/>
    <w:multiLevelType w:val="multilevel"/>
    <w:tmpl w:val="FB3860AA"/>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5" w15:restartNumberingAfterBreak="0">
    <w:nsid w:val="25090352"/>
    <w:multiLevelType w:val="hybridMultilevel"/>
    <w:tmpl w:val="FB5A4C22"/>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6" w15:restartNumberingAfterBreak="0">
    <w:nsid w:val="25253025"/>
    <w:multiLevelType w:val="hybridMultilevel"/>
    <w:tmpl w:val="BAAE2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257C522B"/>
    <w:multiLevelType w:val="hybridMultilevel"/>
    <w:tmpl w:val="0A4074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26804025"/>
    <w:multiLevelType w:val="hybridMultilevel"/>
    <w:tmpl w:val="2BA24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26E5489A"/>
    <w:multiLevelType w:val="hybridMultilevel"/>
    <w:tmpl w:val="C332F72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75774A8"/>
    <w:multiLevelType w:val="hybridMultilevel"/>
    <w:tmpl w:val="5810E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27645172"/>
    <w:multiLevelType w:val="hybridMultilevel"/>
    <w:tmpl w:val="8160A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27DC5706"/>
    <w:multiLevelType w:val="hybridMultilevel"/>
    <w:tmpl w:val="7AAC8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28034017"/>
    <w:multiLevelType w:val="hybridMultilevel"/>
    <w:tmpl w:val="04300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28AF74A6"/>
    <w:multiLevelType w:val="hybridMultilevel"/>
    <w:tmpl w:val="24D67278"/>
    <w:lvl w:ilvl="0" w:tplc="F24AA922">
      <w:start w:val="2"/>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5" w15:restartNumberingAfterBreak="0">
    <w:nsid w:val="28D12200"/>
    <w:multiLevelType w:val="hybridMultilevel"/>
    <w:tmpl w:val="AAAC1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28FF6628"/>
    <w:multiLevelType w:val="hybridMultilevel"/>
    <w:tmpl w:val="A412E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294B5B2E"/>
    <w:multiLevelType w:val="hybridMultilevel"/>
    <w:tmpl w:val="9D24DDE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298C0B18"/>
    <w:multiLevelType w:val="hybridMultilevel"/>
    <w:tmpl w:val="F04C4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29A84CE8"/>
    <w:multiLevelType w:val="hybridMultilevel"/>
    <w:tmpl w:val="3B709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29AB3E7C"/>
    <w:multiLevelType w:val="hybridMultilevel"/>
    <w:tmpl w:val="C50617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29B11DAD"/>
    <w:multiLevelType w:val="hybridMultilevel"/>
    <w:tmpl w:val="1EE20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2A012B83"/>
    <w:multiLevelType w:val="hybridMultilevel"/>
    <w:tmpl w:val="15188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2A5C4F30"/>
    <w:multiLevelType w:val="hybridMultilevel"/>
    <w:tmpl w:val="649E6988"/>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14" w15:restartNumberingAfterBreak="0">
    <w:nsid w:val="2ACD3D94"/>
    <w:multiLevelType w:val="hybridMultilevel"/>
    <w:tmpl w:val="143EE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2B4F2DF9"/>
    <w:multiLevelType w:val="multilevel"/>
    <w:tmpl w:val="DC66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B7154D2"/>
    <w:multiLevelType w:val="hybridMultilevel"/>
    <w:tmpl w:val="9722704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2BB50A38"/>
    <w:multiLevelType w:val="hybridMultilevel"/>
    <w:tmpl w:val="89A0241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2BB918EB"/>
    <w:multiLevelType w:val="hybridMultilevel"/>
    <w:tmpl w:val="31F6F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2C1F6158"/>
    <w:multiLevelType w:val="hybridMultilevel"/>
    <w:tmpl w:val="6EA67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2C200FFC"/>
    <w:multiLevelType w:val="hybridMultilevel"/>
    <w:tmpl w:val="CDD04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2C4B04EE"/>
    <w:multiLevelType w:val="hybridMultilevel"/>
    <w:tmpl w:val="88F6E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2C5C0B9F"/>
    <w:multiLevelType w:val="hybridMultilevel"/>
    <w:tmpl w:val="E6C24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2CA27D7B"/>
    <w:multiLevelType w:val="hybridMultilevel"/>
    <w:tmpl w:val="4D12F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2CFD1DE8"/>
    <w:multiLevelType w:val="hybridMultilevel"/>
    <w:tmpl w:val="139A407C"/>
    <w:lvl w:ilvl="0" w:tplc="2B6C39A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2D2E714D"/>
    <w:multiLevelType w:val="hybridMultilevel"/>
    <w:tmpl w:val="A6744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2D5D068E"/>
    <w:multiLevelType w:val="hybridMultilevel"/>
    <w:tmpl w:val="36F00C20"/>
    <w:lvl w:ilvl="0" w:tplc="0405000D">
      <w:start w:val="1"/>
      <w:numFmt w:val="bullet"/>
      <w:lvlText w:val=""/>
      <w:lvlJc w:val="left"/>
      <w:pPr>
        <w:ind w:left="885" w:hanging="360"/>
      </w:pPr>
      <w:rPr>
        <w:rFonts w:ascii="Wingdings" w:hAnsi="Wingdings" w:hint="default"/>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127" w15:restartNumberingAfterBreak="0">
    <w:nsid w:val="2DC65006"/>
    <w:multiLevelType w:val="hybridMultilevel"/>
    <w:tmpl w:val="D8FE2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2E35681F"/>
    <w:multiLevelType w:val="hybridMultilevel"/>
    <w:tmpl w:val="5AB8C49E"/>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29" w15:restartNumberingAfterBreak="0">
    <w:nsid w:val="2E605ABA"/>
    <w:multiLevelType w:val="hybridMultilevel"/>
    <w:tmpl w:val="93C45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2ECE50F5"/>
    <w:multiLevelType w:val="multilevel"/>
    <w:tmpl w:val="39C8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ECF79DF"/>
    <w:multiLevelType w:val="hybridMultilevel"/>
    <w:tmpl w:val="8B24864C"/>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32" w15:restartNumberingAfterBreak="0">
    <w:nsid w:val="2F08146B"/>
    <w:multiLevelType w:val="hybridMultilevel"/>
    <w:tmpl w:val="23B070AA"/>
    <w:lvl w:ilvl="0" w:tplc="04050001">
      <w:start w:val="1"/>
      <w:numFmt w:val="bullet"/>
      <w:lvlText w:val=""/>
      <w:lvlJc w:val="left"/>
      <w:pPr>
        <w:ind w:left="476" w:hanging="360"/>
      </w:pPr>
      <w:rPr>
        <w:rFonts w:ascii="Symbol" w:hAnsi="Symbol" w:hint="default"/>
        <w:w w:val="102"/>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133" w15:restartNumberingAfterBreak="0">
    <w:nsid w:val="2F0B6E12"/>
    <w:multiLevelType w:val="hybridMultilevel"/>
    <w:tmpl w:val="CB82E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2F6877F3"/>
    <w:multiLevelType w:val="hybridMultilevel"/>
    <w:tmpl w:val="EA08D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2F98116B"/>
    <w:multiLevelType w:val="hybridMultilevel"/>
    <w:tmpl w:val="D038978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303B7A17"/>
    <w:multiLevelType w:val="hybridMultilevel"/>
    <w:tmpl w:val="A89E6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304340D2"/>
    <w:multiLevelType w:val="hybridMultilevel"/>
    <w:tmpl w:val="0652D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318A3D53"/>
    <w:multiLevelType w:val="hybridMultilevel"/>
    <w:tmpl w:val="C890C6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2FA6CA5"/>
    <w:multiLevelType w:val="hybridMultilevel"/>
    <w:tmpl w:val="63B4683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333816C8"/>
    <w:multiLevelType w:val="hybridMultilevel"/>
    <w:tmpl w:val="4B8E0A96"/>
    <w:lvl w:ilvl="0" w:tplc="0405000D">
      <w:start w:val="1"/>
      <w:numFmt w:val="bullet"/>
      <w:lvlText w:val=""/>
      <w:lvlJc w:val="left"/>
      <w:pPr>
        <w:ind w:left="836" w:hanging="360"/>
      </w:pPr>
      <w:rPr>
        <w:rFonts w:ascii="Wingdings" w:hAnsi="Wingdings"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41" w15:restartNumberingAfterBreak="0">
    <w:nsid w:val="336026A4"/>
    <w:multiLevelType w:val="hybridMultilevel"/>
    <w:tmpl w:val="5868E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338665CF"/>
    <w:multiLevelType w:val="hybridMultilevel"/>
    <w:tmpl w:val="E4CAB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338D70B0"/>
    <w:multiLevelType w:val="hybridMultilevel"/>
    <w:tmpl w:val="AEDA5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339057AF"/>
    <w:multiLevelType w:val="hybridMultilevel"/>
    <w:tmpl w:val="452C0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34166237"/>
    <w:multiLevelType w:val="multilevel"/>
    <w:tmpl w:val="3FDAE032"/>
    <w:styleLink w:val="WWNum3"/>
    <w:lvl w:ilvl="0">
      <w:numFmt w:val="bullet"/>
      <w:lvlText w:val="-"/>
      <w:lvlJc w:val="left"/>
      <w:pPr>
        <w:ind w:left="0" w:firstLine="0"/>
      </w:pPr>
      <w:rPr>
        <w:rFonts w:ascii="Calibri" w:hAnsi="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6" w15:restartNumberingAfterBreak="0">
    <w:nsid w:val="343D47D1"/>
    <w:multiLevelType w:val="multilevel"/>
    <w:tmpl w:val="E5E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47D652A"/>
    <w:multiLevelType w:val="hybridMultilevel"/>
    <w:tmpl w:val="9216DC3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8" w15:restartNumberingAfterBreak="0">
    <w:nsid w:val="351D63D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352B6FF8"/>
    <w:multiLevelType w:val="hybridMultilevel"/>
    <w:tmpl w:val="AA5E8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356072BF"/>
    <w:multiLevelType w:val="hybridMultilevel"/>
    <w:tmpl w:val="63985ED6"/>
    <w:lvl w:ilvl="0" w:tplc="3F922CE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35926043"/>
    <w:multiLevelType w:val="hybridMultilevel"/>
    <w:tmpl w:val="9FD88EE8"/>
    <w:lvl w:ilvl="0" w:tplc="04050001">
      <w:start w:val="1"/>
      <w:numFmt w:val="bullet"/>
      <w:lvlText w:val=""/>
      <w:lvlJc w:val="left"/>
      <w:pPr>
        <w:ind w:left="476" w:hanging="360"/>
      </w:pPr>
      <w:rPr>
        <w:rFonts w:ascii="Symbol" w:hAnsi="Symbol" w:hint="default"/>
        <w:w w:val="102"/>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152" w15:restartNumberingAfterBreak="0">
    <w:nsid w:val="35A24D16"/>
    <w:multiLevelType w:val="hybridMultilevel"/>
    <w:tmpl w:val="2BD26D4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360112C2"/>
    <w:multiLevelType w:val="hybridMultilevel"/>
    <w:tmpl w:val="9A0C3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36AD3E55"/>
    <w:multiLevelType w:val="hybridMultilevel"/>
    <w:tmpl w:val="268EA0FC"/>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55" w15:restartNumberingAfterBreak="0">
    <w:nsid w:val="36EE0A2F"/>
    <w:multiLevelType w:val="hybridMultilevel"/>
    <w:tmpl w:val="B8AC0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36FB000A"/>
    <w:multiLevelType w:val="hybridMultilevel"/>
    <w:tmpl w:val="DDD827FE"/>
    <w:lvl w:ilvl="0" w:tplc="0405000D">
      <w:start w:val="1"/>
      <w:numFmt w:val="bullet"/>
      <w:lvlText w:val=""/>
      <w:lvlJc w:val="left"/>
      <w:pPr>
        <w:ind w:left="720" w:hanging="360"/>
      </w:pPr>
      <w:rPr>
        <w:rFonts w:ascii="Wingdings" w:hAnsi="Wingdings" w:hint="default"/>
      </w:rPr>
    </w:lvl>
    <w:lvl w:ilvl="1" w:tplc="1B8E839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37916610"/>
    <w:multiLevelType w:val="hybridMultilevel"/>
    <w:tmpl w:val="6456B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15:restartNumberingAfterBreak="0">
    <w:nsid w:val="37FF7B65"/>
    <w:multiLevelType w:val="hybridMultilevel"/>
    <w:tmpl w:val="A8962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380F5D3D"/>
    <w:multiLevelType w:val="hybridMultilevel"/>
    <w:tmpl w:val="65D8AB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8351A95"/>
    <w:multiLevelType w:val="multilevel"/>
    <w:tmpl w:val="DB7A95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sr1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sr12"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sr12"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867013A"/>
    <w:multiLevelType w:val="hybridMultilevel"/>
    <w:tmpl w:val="5D527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15:restartNumberingAfterBreak="0">
    <w:nsid w:val="387775E6"/>
    <w:multiLevelType w:val="hybridMultilevel"/>
    <w:tmpl w:val="72408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3891472F"/>
    <w:multiLevelType w:val="hybridMultilevel"/>
    <w:tmpl w:val="45EA8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38C1088C"/>
    <w:multiLevelType w:val="multilevel"/>
    <w:tmpl w:val="2ABE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8D21DD8"/>
    <w:multiLevelType w:val="hybridMultilevel"/>
    <w:tmpl w:val="FB5216E4"/>
    <w:lvl w:ilvl="0" w:tplc="98683FF0">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6" w15:restartNumberingAfterBreak="0">
    <w:nsid w:val="3954113E"/>
    <w:multiLevelType w:val="hybridMultilevel"/>
    <w:tmpl w:val="5F083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39EB1FC8"/>
    <w:multiLevelType w:val="hybridMultilevel"/>
    <w:tmpl w:val="0958E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39FE0491"/>
    <w:multiLevelType w:val="hybridMultilevel"/>
    <w:tmpl w:val="C306409E"/>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69" w15:restartNumberingAfterBreak="0">
    <w:nsid w:val="3A3714B4"/>
    <w:multiLevelType w:val="hybridMultilevel"/>
    <w:tmpl w:val="03563C0E"/>
    <w:lvl w:ilvl="0" w:tplc="0405000D">
      <w:start w:val="1"/>
      <w:numFmt w:val="bullet"/>
      <w:lvlText w:val=""/>
      <w:lvlJc w:val="left"/>
      <w:pPr>
        <w:ind w:left="836" w:hanging="360"/>
      </w:pPr>
      <w:rPr>
        <w:rFonts w:ascii="Wingdings" w:hAnsi="Wingdings"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70" w15:restartNumberingAfterBreak="0">
    <w:nsid w:val="3AA212DC"/>
    <w:multiLevelType w:val="hybridMultilevel"/>
    <w:tmpl w:val="ACEA359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3ABE3B90"/>
    <w:multiLevelType w:val="hybridMultilevel"/>
    <w:tmpl w:val="8A5C4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3AD70A8D"/>
    <w:multiLevelType w:val="hybridMultilevel"/>
    <w:tmpl w:val="6F825D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3" w15:restartNumberingAfterBreak="0">
    <w:nsid w:val="3B2F2F08"/>
    <w:multiLevelType w:val="hybridMultilevel"/>
    <w:tmpl w:val="15C0EC28"/>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74" w15:restartNumberingAfterBreak="0">
    <w:nsid w:val="3C1F3023"/>
    <w:multiLevelType w:val="hybridMultilevel"/>
    <w:tmpl w:val="FC6A1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3CF36FBE"/>
    <w:multiLevelType w:val="multilevel"/>
    <w:tmpl w:val="5AE8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CF95B70"/>
    <w:multiLevelType w:val="hybridMultilevel"/>
    <w:tmpl w:val="46EE6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15:restartNumberingAfterBreak="0">
    <w:nsid w:val="3CFF3C2B"/>
    <w:multiLevelType w:val="hybridMultilevel"/>
    <w:tmpl w:val="DA36C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15:restartNumberingAfterBreak="0">
    <w:nsid w:val="3D4672CA"/>
    <w:multiLevelType w:val="hybridMultilevel"/>
    <w:tmpl w:val="23524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15:restartNumberingAfterBreak="0">
    <w:nsid w:val="3D89038F"/>
    <w:multiLevelType w:val="hybridMultilevel"/>
    <w:tmpl w:val="24D45338"/>
    <w:lvl w:ilvl="0" w:tplc="6346FB1C">
      <w:numFmt w:val="bullet"/>
      <w:lvlText w:val="-"/>
      <w:lvlJc w:val="left"/>
      <w:pPr>
        <w:ind w:left="476" w:hanging="360"/>
      </w:pPr>
      <w:rPr>
        <w:rFonts w:ascii="Calibri" w:eastAsiaTheme="minorEastAsia" w:hAnsi="Calibri" w:cs="Times New Roman"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180" w15:restartNumberingAfterBreak="0">
    <w:nsid w:val="3DA92EEF"/>
    <w:multiLevelType w:val="hybridMultilevel"/>
    <w:tmpl w:val="AA7A9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3DBF1351"/>
    <w:multiLevelType w:val="hybridMultilevel"/>
    <w:tmpl w:val="6470B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15:restartNumberingAfterBreak="0">
    <w:nsid w:val="3DCE51F1"/>
    <w:multiLevelType w:val="hybridMultilevel"/>
    <w:tmpl w:val="261ECC1E"/>
    <w:lvl w:ilvl="0" w:tplc="04050001">
      <w:start w:val="1"/>
      <w:numFmt w:val="bullet"/>
      <w:lvlText w:val=""/>
      <w:lvlJc w:val="left"/>
      <w:pPr>
        <w:ind w:left="720" w:hanging="360"/>
      </w:pPr>
      <w:rPr>
        <w:rFonts w:ascii="Symbol" w:hAnsi="Symbol" w:hint="default"/>
      </w:rPr>
    </w:lvl>
    <w:lvl w:ilvl="1" w:tplc="2392F794">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15:restartNumberingAfterBreak="0">
    <w:nsid w:val="40972B3A"/>
    <w:multiLevelType w:val="hybridMultilevel"/>
    <w:tmpl w:val="32789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15:restartNumberingAfterBreak="0">
    <w:nsid w:val="40AC4BDC"/>
    <w:multiLevelType w:val="hybridMultilevel"/>
    <w:tmpl w:val="9E28E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4107729B"/>
    <w:multiLevelType w:val="hybridMultilevel"/>
    <w:tmpl w:val="581A5B66"/>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41081B1C"/>
    <w:multiLevelType w:val="hybridMultilevel"/>
    <w:tmpl w:val="53D2FD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41A7568C"/>
    <w:multiLevelType w:val="hybridMultilevel"/>
    <w:tmpl w:val="0E461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15:restartNumberingAfterBreak="0">
    <w:nsid w:val="42307189"/>
    <w:multiLevelType w:val="hybridMultilevel"/>
    <w:tmpl w:val="A9829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42AF77D0"/>
    <w:multiLevelType w:val="hybridMultilevel"/>
    <w:tmpl w:val="90CC8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42FC79F4"/>
    <w:multiLevelType w:val="hybridMultilevel"/>
    <w:tmpl w:val="A280B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42FF65A2"/>
    <w:multiLevelType w:val="hybridMultilevel"/>
    <w:tmpl w:val="83609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2" w15:restartNumberingAfterBreak="0">
    <w:nsid w:val="43514420"/>
    <w:multiLevelType w:val="hybridMultilevel"/>
    <w:tmpl w:val="D7B01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44720498"/>
    <w:multiLevelType w:val="hybridMultilevel"/>
    <w:tmpl w:val="DE0ADD3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45063A98"/>
    <w:multiLevelType w:val="hybridMultilevel"/>
    <w:tmpl w:val="47F60556"/>
    <w:lvl w:ilvl="0" w:tplc="1C623168">
      <w:start w:val="1"/>
      <w:numFmt w:val="bullet"/>
      <w:lvlText w:val=""/>
      <w:lvlJc w:val="left"/>
      <w:pPr>
        <w:ind w:left="720" w:hanging="360"/>
      </w:pPr>
      <w:rPr>
        <w:rFonts w:ascii="Symbol" w:hAnsi="Symbo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5" w15:restartNumberingAfterBreak="0">
    <w:nsid w:val="45F34F6B"/>
    <w:multiLevelType w:val="hybridMultilevel"/>
    <w:tmpl w:val="5E74DE3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6" w15:restartNumberingAfterBreak="0">
    <w:nsid w:val="45FB6A3B"/>
    <w:multiLevelType w:val="multilevel"/>
    <w:tmpl w:val="55F0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608727A"/>
    <w:multiLevelType w:val="hybridMultilevel"/>
    <w:tmpl w:val="1D3A9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15:restartNumberingAfterBreak="0">
    <w:nsid w:val="46683B58"/>
    <w:multiLevelType w:val="hybridMultilevel"/>
    <w:tmpl w:val="B37C46D0"/>
    <w:lvl w:ilvl="0" w:tplc="0405000D">
      <w:start w:val="1"/>
      <w:numFmt w:val="bullet"/>
      <w:lvlText w:val=""/>
      <w:lvlJc w:val="left"/>
      <w:pPr>
        <w:ind w:left="836" w:hanging="360"/>
      </w:pPr>
      <w:rPr>
        <w:rFonts w:ascii="Wingdings" w:hAnsi="Wingdings"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99" w15:restartNumberingAfterBreak="0">
    <w:nsid w:val="479D1E7B"/>
    <w:multiLevelType w:val="hybridMultilevel"/>
    <w:tmpl w:val="F2A42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0" w15:restartNumberingAfterBreak="0">
    <w:nsid w:val="47B95A50"/>
    <w:multiLevelType w:val="hybridMultilevel"/>
    <w:tmpl w:val="F4E80E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15:restartNumberingAfterBreak="0">
    <w:nsid w:val="47BC382C"/>
    <w:multiLevelType w:val="hybridMultilevel"/>
    <w:tmpl w:val="E536F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47DB7242"/>
    <w:multiLevelType w:val="hybridMultilevel"/>
    <w:tmpl w:val="2F18FDE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49033ACB"/>
    <w:multiLevelType w:val="hybridMultilevel"/>
    <w:tmpl w:val="5A9C6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490578CA"/>
    <w:multiLevelType w:val="hybridMultilevel"/>
    <w:tmpl w:val="687A8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5" w15:restartNumberingAfterBreak="0">
    <w:nsid w:val="49545033"/>
    <w:multiLevelType w:val="hybridMultilevel"/>
    <w:tmpl w:val="FB4E7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49964CAD"/>
    <w:multiLevelType w:val="hybridMultilevel"/>
    <w:tmpl w:val="B7A4A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7" w15:restartNumberingAfterBreak="0">
    <w:nsid w:val="4A86474E"/>
    <w:multiLevelType w:val="hybridMultilevel"/>
    <w:tmpl w:val="86DC3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15:restartNumberingAfterBreak="0">
    <w:nsid w:val="4A8A621D"/>
    <w:multiLevelType w:val="hybridMultilevel"/>
    <w:tmpl w:val="79ECE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15:restartNumberingAfterBreak="0">
    <w:nsid w:val="4A9446A9"/>
    <w:multiLevelType w:val="hybridMultilevel"/>
    <w:tmpl w:val="12965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0" w15:restartNumberingAfterBreak="0">
    <w:nsid w:val="4AC40C51"/>
    <w:multiLevelType w:val="hybridMultilevel"/>
    <w:tmpl w:val="538EE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4AEC7D15"/>
    <w:multiLevelType w:val="multilevel"/>
    <w:tmpl w:val="E5FC9056"/>
    <w:lvl w:ilvl="0">
      <w:start w:val="1"/>
      <w:numFmt w:val="bullet"/>
      <w:lvlText w:val=""/>
      <w:lvlJc w:val="left"/>
      <w:pPr>
        <w:tabs>
          <w:tab w:val="num" w:pos="397"/>
        </w:tabs>
        <w:ind w:left="397" w:hanging="397"/>
      </w:pPr>
      <w:rPr>
        <w:rFonts w:ascii="Symbol" w:hAnsi="Symbol" w:hint="default"/>
        <w:strike/>
      </w:rPr>
    </w:lvl>
    <w:lvl w:ilvl="1">
      <w:start w:val="1"/>
      <w:numFmt w:val="bullet"/>
      <w:lvlText w:val="o"/>
      <w:lvlJc w:val="left"/>
      <w:pPr>
        <w:tabs>
          <w:tab w:val="num" w:pos="1270"/>
        </w:tabs>
        <w:ind w:left="1270" w:hanging="360"/>
      </w:pPr>
      <w:rPr>
        <w:rFonts w:ascii="Courier New" w:hAnsi="Courier New" w:cs="Courier New" w:hint="default"/>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212" w15:restartNumberingAfterBreak="0">
    <w:nsid w:val="4B565D73"/>
    <w:multiLevelType w:val="multilevel"/>
    <w:tmpl w:val="80B8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BCC09E2"/>
    <w:multiLevelType w:val="hybridMultilevel"/>
    <w:tmpl w:val="9662B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15:restartNumberingAfterBreak="0">
    <w:nsid w:val="4C97123D"/>
    <w:multiLevelType w:val="hybridMultilevel"/>
    <w:tmpl w:val="CEFE8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4C9E7FBA"/>
    <w:multiLevelType w:val="hybridMultilevel"/>
    <w:tmpl w:val="B96859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4CAE7E2C"/>
    <w:multiLevelType w:val="hybridMultilevel"/>
    <w:tmpl w:val="B39CE61C"/>
    <w:lvl w:ilvl="0" w:tplc="1AAA2CC8">
      <w:start w:val="37"/>
      <w:numFmt w:val="bullet"/>
      <w:lvlText w:val="-"/>
      <w:lvlJc w:val="left"/>
      <w:pPr>
        <w:tabs>
          <w:tab w:val="num" w:pos="720"/>
        </w:tabs>
        <w:ind w:left="720" w:hanging="360"/>
      </w:pPr>
      <w:rPr>
        <w:rFonts w:ascii="Times New Roman" w:eastAsia="Times New Roman" w:hAnsi="Times New Roman" w:cs="Times New Roman" w:hint="default"/>
        <w:b/>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4D05012C"/>
    <w:multiLevelType w:val="hybridMultilevel"/>
    <w:tmpl w:val="7F22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4D341A8E"/>
    <w:multiLevelType w:val="hybridMultilevel"/>
    <w:tmpl w:val="03F2B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9" w15:restartNumberingAfterBreak="0">
    <w:nsid w:val="4D561AC6"/>
    <w:multiLevelType w:val="multilevel"/>
    <w:tmpl w:val="B5507160"/>
    <w:lvl w:ilvl="0">
      <w:start w:val="1"/>
      <w:numFmt w:val="bullet"/>
      <w:lvlText w:val=""/>
      <w:lvlJc w:val="left"/>
      <w:pPr>
        <w:tabs>
          <w:tab w:val="num" w:pos="567"/>
        </w:tabs>
        <w:ind w:left="567" w:hanging="397"/>
      </w:pPr>
      <w:rPr>
        <w:rFonts w:ascii="Symbol" w:hAnsi="Symbol"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0" w15:restartNumberingAfterBreak="0">
    <w:nsid w:val="4E8E673C"/>
    <w:multiLevelType w:val="hybridMultilevel"/>
    <w:tmpl w:val="5A56F71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15:restartNumberingAfterBreak="0">
    <w:nsid w:val="4EBC3CA9"/>
    <w:multiLevelType w:val="hybridMultilevel"/>
    <w:tmpl w:val="F24C1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2" w15:restartNumberingAfterBreak="0">
    <w:nsid w:val="4F011C88"/>
    <w:multiLevelType w:val="multilevel"/>
    <w:tmpl w:val="988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F3D2212"/>
    <w:multiLevelType w:val="hybridMultilevel"/>
    <w:tmpl w:val="76DC4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4F400040"/>
    <w:multiLevelType w:val="multilevel"/>
    <w:tmpl w:val="AAC4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F844BC4"/>
    <w:multiLevelType w:val="multilevel"/>
    <w:tmpl w:val="AE88081E"/>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26" w15:restartNumberingAfterBreak="0">
    <w:nsid w:val="4FCB6A09"/>
    <w:multiLevelType w:val="hybridMultilevel"/>
    <w:tmpl w:val="610CA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15:restartNumberingAfterBreak="0">
    <w:nsid w:val="50396512"/>
    <w:multiLevelType w:val="hybridMultilevel"/>
    <w:tmpl w:val="85AC9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15:restartNumberingAfterBreak="0">
    <w:nsid w:val="503C4F15"/>
    <w:multiLevelType w:val="hybridMultilevel"/>
    <w:tmpl w:val="CB0E518E"/>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229" w15:restartNumberingAfterBreak="0">
    <w:nsid w:val="50411896"/>
    <w:multiLevelType w:val="hybridMultilevel"/>
    <w:tmpl w:val="CC8A6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15:restartNumberingAfterBreak="0">
    <w:nsid w:val="507015B8"/>
    <w:multiLevelType w:val="hybridMultilevel"/>
    <w:tmpl w:val="F508B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1" w15:restartNumberingAfterBreak="0">
    <w:nsid w:val="50727980"/>
    <w:multiLevelType w:val="hybridMultilevel"/>
    <w:tmpl w:val="E2D23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2" w15:restartNumberingAfterBreak="0">
    <w:nsid w:val="509A6AE2"/>
    <w:multiLevelType w:val="hybridMultilevel"/>
    <w:tmpl w:val="44945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3" w15:restartNumberingAfterBreak="0">
    <w:nsid w:val="50C67035"/>
    <w:multiLevelType w:val="hybridMultilevel"/>
    <w:tmpl w:val="FB7EA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4" w15:restartNumberingAfterBreak="0">
    <w:nsid w:val="50E9345F"/>
    <w:multiLevelType w:val="hybridMultilevel"/>
    <w:tmpl w:val="6E308812"/>
    <w:lvl w:ilvl="0" w:tplc="AE463D1E">
      <w:start w:val="3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51160039"/>
    <w:multiLevelType w:val="hybridMultilevel"/>
    <w:tmpl w:val="6650AADE"/>
    <w:lvl w:ilvl="0" w:tplc="2368B42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15:restartNumberingAfterBreak="0">
    <w:nsid w:val="515907F2"/>
    <w:multiLevelType w:val="hybridMultilevel"/>
    <w:tmpl w:val="1E02AA8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7" w15:restartNumberingAfterBreak="0">
    <w:nsid w:val="5171221C"/>
    <w:multiLevelType w:val="hybridMultilevel"/>
    <w:tmpl w:val="69682E1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8" w15:restartNumberingAfterBreak="0">
    <w:nsid w:val="52746FDD"/>
    <w:multiLevelType w:val="hybridMultilevel"/>
    <w:tmpl w:val="81448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9" w15:restartNumberingAfterBreak="0">
    <w:nsid w:val="52875A9E"/>
    <w:multiLevelType w:val="hybridMultilevel"/>
    <w:tmpl w:val="57048A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0" w15:restartNumberingAfterBreak="0">
    <w:nsid w:val="5297311F"/>
    <w:multiLevelType w:val="hybridMultilevel"/>
    <w:tmpl w:val="6CB262A4"/>
    <w:lvl w:ilvl="0" w:tplc="461C0392">
      <w:start w:val="2"/>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1" w15:restartNumberingAfterBreak="0">
    <w:nsid w:val="538F65A0"/>
    <w:multiLevelType w:val="hybridMultilevel"/>
    <w:tmpl w:val="15E09CAC"/>
    <w:lvl w:ilvl="0" w:tplc="0405000D">
      <w:start w:val="1"/>
      <w:numFmt w:val="bullet"/>
      <w:lvlText w:val=""/>
      <w:lvlJc w:val="left"/>
      <w:pPr>
        <w:ind w:left="885" w:hanging="360"/>
      </w:pPr>
      <w:rPr>
        <w:rFonts w:ascii="Wingdings" w:hAnsi="Wingdings" w:hint="default"/>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242" w15:restartNumberingAfterBreak="0">
    <w:nsid w:val="53D0173F"/>
    <w:multiLevelType w:val="hybridMultilevel"/>
    <w:tmpl w:val="FD24E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3" w15:restartNumberingAfterBreak="0">
    <w:nsid w:val="53DE44A1"/>
    <w:multiLevelType w:val="hybridMultilevel"/>
    <w:tmpl w:val="2FC85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4" w15:restartNumberingAfterBreak="0">
    <w:nsid w:val="54144F3B"/>
    <w:multiLevelType w:val="hybridMultilevel"/>
    <w:tmpl w:val="988EE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15:restartNumberingAfterBreak="0">
    <w:nsid w:val="5463243E"/>
    <w:multiLevelType w:val="hybridMultilevel"/>
    <w:tmpl w:val="36EEA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6" w15:restartNumberingAfterBreak="0">
    <w:nsid w:val="55317CAA"/>
    <w:multiLevelType w:val="hybridMultilevel"/>
    <w:tmpl w:val="BBD21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7" w15:restartNumberingAfterBreak="0">
    <w:nsid w:val="554921FD"/>
    <w:multiLevelType w:val="hybridMultilevel"/>
    <w:tmpl w:val="2526A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8" w15:restartNumberingAfterBreak="0">
    <w:nsid w:val="55B305F1"/>
    <w:multiLevelType w:val="hybridMultilevel"/>
    <w:tmpl w:val="C6A89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9" w15:restartNumberingAfterBreak="0">
    <w:nsid w:val="55E91A84"/>
    <w:multiLevelType w:val="hybridMultilevel"/>
    <w:tmpl w:val="CFEAE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0" w15:restartNumberingAfterBreak="0">
    <w:nsid w:val="565949A8"/>
    <w:multiLevelType w:val="multilevel"/>
    <w:tmpl w:val="08D8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6862B60"/>
    <w:multiLevelType w:val="hybridMultilevel"/>
    <w:tmpl w:val="D98A2CD8"/>
    <w:lvl w:ilvl="0" w:tplc="04050001">
      <w:start w:val="1"/>
      <w:numFmt w:val="bullet"/>
      <w:lvlText w:val=""/>
      <w:lvlJc w:val="left"/>
      <w:pPr>
        <w:tabs>
          <w:tab w:val="num" w:pos="360"/>
        </w:tabs>
        <w:ind w:left="360" w:hanging="360"/>
      </w:pPr>
      <w:rPr>
        <w:rFonts w:ascii="Symbol" w:hAnsi="Symbol" w:hint="default"/>
      </w:rPr>
    </w:lvl>
    <w:lvl w:ilvl="1" w:tplc="3A6005EE">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2" w15:restartNumberingAfterBreak="0">
    <w:nsid w:val="56AF31F8"/>
    <w:multiLevelType w:val="hybridMultilevel"/>
    <w:tmpl w:val="5F887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3" w15:restartNumberingAfterBreak="0">
    <w:nsid w:val="56D4536F"/>
    <w:multiLevelType w:val="hybridMultilevel"/>
    <w:tmpl w:val="E7BC9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4" w15:restartNumberingAfterBreak="0">
    <w:nsid w:val="57507377"/>
    <w:multiLevelType w:val="hybridMultilevel"/>
    <w:tmpl w:val="C9A0B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5" w15:restartNumberingAfterBreak="0">
    <w:nsid w:val="57547100"/>
    <w:multiLevelType w:val="hybridMultilevel"/>
    <w:tmpl w:val="B69E5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6" w15:restartNumberingAfterBreak="0">
    <w:nsid w:val="576218A7"/>
    <w:multiLevelType w:val="hybridMultilevel"/>
    <w:tmpl w:val="D48A37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576C084E"/>
    <w:multiLevelType w:val="hybridMultilevel"/>
    <w:tmpl w:val="62189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8" w15:restartNumberingAfterBreak="0">
    <w:nsid w:val="582079F3"/>
    <w:multiLevelType w:val="hybridMultilevel"/>
    <w:tmpl w:val="57420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9" w15:restartNumberingAfterBreak="0">
    <w:nsid w:val="585C16C4"/>
    <w:multiLevelType w:val="singleLevel"/>
    <w:tmpl w:val="04050001"/>
    <w:lvl w:ilvl="0">
      <w:start w:val="1"/>
      <w:numFmt w:val="bullet"/>
      <w:pStyle w:val="StylStyl11bTunKurzvaVpravo02cmPed1bZa3"/>
      <w:lvlText w:val=""/>
      <w:lvlJc w:val="left"/>
      <w:pPr>
        <w:tabs>
          <w:tab w:val="num" w:pos="360"/>
        </w:tabs>
        <w:ind w:left="360" w:hanging="360"/>
      </w:pPr>
      <w:rPr>
        <w:rFonts w:ascii="Symbol" w:hAnsi="Symbol" w:hint="default"/>
      </w:rPr>
    </w:lvl>
  </w:abstractNum>
  <w:abstractNum w:abstractNumId="260" w15:restartNumberingAfterBreak="0">
    <w:nsid w:val="58A21AB4"/>
    <w:multiLevelType w:val="multilevel"/>
    <w:tmpl w:val="2872F6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96A111E"/>
    <w:multiLevelType w:val="hybridMultilevel"/>
    <w:tmpl w:val="AAD0A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2" w15:restartNumberingAfterBreak="0">
    <w:nsid w:val="5AB11124"/>
    <w:multiLevelType w:val="hybridMultilevel"/>
    <w:tmpl w:val="73865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3" w15:restartNumberingAfterBreak="0">
    <w:nsid w:val="5B9247F8"/>
    <w:multiLevelType w:val="hybridMultilevel"/>
    <w:tmpl w:val="512EA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4" w15:restartNumberingAfterBreak="0">
    <w:nsid w:val="5BB321D7"/>
    <w:multiLevelType w:val="hybridMultilevel"/>
    <w:tmpl w:val="6B865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5" w15:restartNumberingAfterBreak="0">
    <w:nsid w:val="5BE237EE"/>
    <w:multiLevelType w:val="hybridMultilevel"/>
    <w:tmpl w:val="C0507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6" w15:restartNumberingAfterBreak="0">
    <w:nsid w:val="5C917B86"/>
    <w:multiLevelType w:val="hybridMultilevel"/>
    <w:tmpl w:val="0A084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7" w15:restartNumberingAfterBreak="0">
    <w:nsid w:val="5C9344C6"/>
    <w:multiLevelType w:val="hybridMultilevel"/>
    <w:tmpl w:val="3264A45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8" w15:restartNumberingAfterBreak="0">
    <w:nsid w:val="5CC37D65"/>
    <w:multiLevelType w:val="hybridMultilevel"/>
    <w:tmpl w:val="CA606F36"/>
    <w:lvl w:ilvl="0" w:tplc="997CD2BA">
      <w:start w:val="2"/>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9" w15:restartNumberingAfterBreak="0">
    <w:nsid w:val="5D097082"/>
    <w:multiLevelType w:val="hybridMultilevel"/>
    <w:tmpl w:val="E3D28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0" w15:restartNumberingAfterBreak="0">
    <w:nsid w:val="5D276AE0"/>
    <w:multiLevelType w:val="hybridMultilevel"/>
    <w:tmpl w:val="BE20854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1" w15:restartNumberingAfterBreak="0">
    <w:nsid w:val="5DA42861"/>
    <w:multiLevelType w:val="multilevel"/>
    <w:tmpl w:val="A312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DB419FE"/>
    <w:multiLevelType w:val="hybridMultilevel"/>
    <w:tmpl w:val="877C3F5E"/>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3" w15:restartNumberingAfterBreak="0">
    <w:nsid w:val="5DE97974"/>
    <w:multiLevelType w:val="hybridMultilevel"/>
    <w:tmpl w:val="3A426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4" w15:restartNumberingAfterBreak="0">
    <w:nsid w:val="5DEF5166"/>
    <w:multiLevelType w:val="hybridMultilevel"/>
    <w:tmpl w:val="EFCAA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5" w15:restartNumberingAfterBreak="0">
    <w:nsid w:val="5DF26575"/>
    <w:multiLevelType w:val="hybridMultilevel"/>
    <w:tmpl w:val="14ECF9E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6" w15:restartNumberingAfterBreak="0">
    <w:nsid w:val="5DF42609"/>
    <w:multiLevelType w:val="hybridMultilevel"/>
    <w:tmpl w:val="E696C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7" w15:restartNumberingAfterBreak="0">
    <w:nsid w:val="5E6E5C3F"/>
    <w:multiLevelType w:val="hybridMultilevel"/>
    <w:tmpl w:val="9EF82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8" w15:restartNumberingAfterBreak="0">
    <w:nsid w:val="5EA8260C"/>
    <w:multiLevelType w:val="hybridMultilevel"/>
    <w:tmpl w:val="AE78B4D2"/>
    <w:lvl w:ilvl="0" w:tplc="2368B42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5EBB0606"/>
    <w:multiLevelType w:val="hybridMultilevel"/>
    <w:tmpl w:val="1DE2B48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0" w15:restartNumberingAfterBreak="0">
    <w:nsid w:val="5F510442"/>
    <w:multiLevelType w:val="hybridMultilevel"/>
    <w:tmpl w:val="017EC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1" w15:restartNumberingAfterBreak="0">
    <w:nsid w:val="5F952DBA"/>
    <w:multiLevelType w:val="hybridMultilevel"/>
    <w:tmpl w:val="0BD8C598"/>
    <w:lvl w:ilvl="0" w:tplc="0405000D">
      <w:start w:val="1"/>
      <w:numFmt w:val="bullet"/>
      <w:lvlText w:val=""/>
      <w:lvlJc w:val="left"/>
      <w:pPr>
        <w:ind w:left="836" w:hanging="360"/>
      </w:pPr>
      <w:rPr>
        <w:rFonts w:ascii="Wingdings" w:hAnsi="Wingdings"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282" w15:restartNumberingAfterBreak="0">
    <w:nsid w:val="5F9F23E9"/>
    <w:multiLevelType w:val="hybridMultilevel"/>
    <w:tmpl w:val="A37AF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3" w15:restartNumberingAfterBreak="0">
    <w:nsid w:val="603467C8"/>
    <w:multiLevelType w:val="hybridMultilevel"/>
    <w:tmpl w:val="6E567AC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4" w15:restartNumberingAfterBreak="0">
    <w:nsid w:val="604164C3"/>
    <w:multiLevelType w:val="hybridMultilevel"/>
    <w:tmpl w:val="36386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5" w15:restartNumberingAfterBreak="0">
    <w:nsid w:val="60782CEB"/>
    <w:multiLevelType w:val="hybridMultilevel"/>
    <w:tmpl w:val="1938D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6" w15:restartNumberingAfterBreak="0">
    <w:nsid w:val="60A15CD4"/>
    <w:multiLevelType w:val="hybridMultilevel"/>
    <w:tmpl w:val="6F00E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7" w15:restartNumberingAfterBreak="0">
    <w:nsid w:val="60DC228A"/>
    <w:multiLevelType w:val="hybridMultilevel"/>
    <w:tmpl w:val="8BD87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8" w15:restartNumberingAfterBreak="0">
    <w:nsid w:val="61542F86"/>
    <w:multiLevelType w:val="hybridMultilevel"/>
    <w:tmpl w:val="D7E06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9" w15:restartNumberingAfterBreak="0">
    <w:nsid w:val="61BE132F"/>
    <w:multiLevelType w:val="hybridMultilevel"/>
    <w:tmpl w:val="2392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0" w15:restartNumberingAfterBreak="0">
    <w:nsid w:val="62040FE7"/>
    <w:multiLevelType w:val="hybridMultilevel"/>
    <w:tmpl w:val="69DED70C"/>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91" w15:restartNumberingAfterBreak="0">
    <w:nsid w:val="62AE75D1"/>
    <w:multiLevelType w:val="hybridMultilevel"/>
    <w:tmpl w:val="8804632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2" w15:restartNumberingAfterBreak="0">
    <w:nsid w:val="62CC09B3"/>
    <w:multiLevelType w:val="hybridMultilevel"/>
    <w:tmpl w:val="762CD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3" w15:restartNumberingAfterBreak="0">
    <w:nsid w:val="634944F5"/>
    <w:multiLevelType w:val="hybridMultilevel"/>
    <w:tmpl w:val="60B2E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4" w15:restartNumberingAfterBreak="0">
    <w:nsid w:val="63895314"/>
    <w:multiLevelType w:val="hybridMultilevel"/>
    <w:tmpl w:val="08ACEF3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5" w15:restartNumberingAfterBreak="0">
    <w:nsid w:val="6446181E"/>
    <w:multiLevelType w:val="hybridMultilevel"/>
    <w:tmpl w:val="F8A47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6" w15:restartNumberingAfterBreak="0">
    <w:nsid w:val="646133BE"/>
    <w:multiLevelType w:val="hybridMultilevel"/>
    <w:tmpl w:val="C128A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7" w15:restartNumberingAfterBreak="0">
    <w:nsid w:val="648E5A26"/>
    <w:multiLevelType w:val="hybridMultilevel"/>
    <w:tmpl w:val="8E1E8426"/>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298" w15:restartNumberingAfterBreak="0">
    <w:nsid w:val="65390975"/>
    <w:multiLevelType w:val="hybridMultilevel"/>
    <w:tmpl w:val="9D6E10E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66226E5A"/>
    <w:multiLevelType w:val="hybridMultilevel"/>
    <w:tmpl w:val="2A602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0" w15:restartNumberingAfterBreak="0">
    <w:nsid w:val="668F55C7"/>
    <w:multiLevelType w:val="hybridMultilevel"/>
    <w:tmpl w:val="E98AD4A2"/>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301" w15:restartNumberingAfterBreak="0">
    <w:nsid w:val="66BC0525"/>
    <w:multiLevelType w:val="hybridMultilevel"/>
    <w:tmpl w:val="32A09D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2" w15:restartNumberingAfterBreak="0">
    <w:nsid w:val="66F064A7"/>
    <w:multiLevelType w:val="hybridMultilevel"/>
    <w:tmpl w:val="62526E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3" w15:restartNumberingAfterBreak="0">
    <w:nsid w:val="6702095D"/>
    <w:multiLevelType w:val="hybridMultilevel"/>
    <w:tmpl w:val="C5E46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4" w15:restartNumberingAfterBreak="0">
    <w:nsid w:val="673F3430"/>
    <w:multiLevelType w:val="hybridMultilevel"/>
    <w:tmpl w:val="E56C227E"/>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305" w15:restartNumberingAfterBreak="0">
    <w:nsid w:val="67B608D6"/>
    <w:multiLevelType w:val="hybridMultilevel"/>
    <w:tmpl w:val="4BF44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6" w15:restartNumberingAfterBreak="0">
    <w:nsid w:val="67C4294C"/>
    <w:multiLevelType w:val="hybridMultilevel"/>
    <w:tmpl w:val="2084F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7" w15:restartNumberingAfterBreak="0">
    <w:nsid w:val="67DF2067"/>
    <w:multiLevelType w:val="hybridMultilevel"/>
    <w:tmpl w:val="71DC6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8" w15:restartNumberingAfterBreak="0">
    <w:nsid w:val="67ED2F85"/>
    <w:multiLevelType w:val="hybridMultilevel"/>
    <w:tmpl w:val="D7A8D506"/>
    <w:lvl w:ilvl="0" w:tplc="2300FD2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9" w15:restartNumberingAfterBreak="0">
    <w:nsid w:val="6813765A"/>
    <w:multiLevelType w:val="hybridMultilevel"/>
    <w:tmpl w:val="D3284508"/>
    <w:lvl w:ilvl="0" w:tplc="04050001">
      <w:start w:val="1"/>
      <w:numFmt w:val="bullet"/>
      <w:lvlText w:val=""/>
      <w:lvlJc w:val="left"/>
      <w:pPr>
        <w:ind w:left="476" w:hanging="360"/>
      </w:pPr>
      <w:rPr>
        <w:rFonts w:ascii="Symbol" w:hAnsi="Symbol" w:hint="default"/>
        <w:w w:val="102"/>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10" w15:restartNumberingAfterBreak="0">
    <w:nsid w:val="68572A59"/>
    <w:multiLevelType w:val="hybridMultilevel"/>
    <w:tmpl w:val="9E70A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1" w15:restartNumberingAfterBreak="0">
    <w:nsid w:val="68CF1040"/>
    <w:multiLevelType w:val="hybridMultilevel"/>
    <w:tmpl w:val="4C027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2" w15:restartNumberingAfterBreak="0">
    <w:nsid w:val="68EA2F36"/>
    <w:multiLevelType w:val="hybridMultilevel"/>
    <w:tmpl w:val="E29CF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3" w15:restartNumberingAfterBreak="0">
    <w:nsid w:val="68F70691"/>
    <w:multiLevelType w:val="hybridMultilevel"/>
    <w:tmpl w:val="3A88C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4" w15:restartNumberingAfterBreak="0">
    <w:nsid w:val="69553F61"/>
    <w:multiLevelType w:val="hybridMultilevel"/>
    <w:tmpl w:val="48789F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5" w15:restartNumberingAfterBreak="0">
    <w:nsid w:val="69F4079E"/>
    <w:multiLevelType w:val="hybridMultilevel"/>
    <w:tmpl w:val="E154D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6" w15:restartNumberingAfterBreak="0">
    <w:nsid w:val="6A0B6688"/>
    <w:multiLevelType w:val="hybridMultilevel"/>
    <w:tmpl w:val="5358A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7" w15:restartNumberingAfterBreak="0">
    <w:nsid w:val="6A46437D"/>
    <w:multiLevelType w:val="hybridMultilevel"/>
    <w:tmpl w:val="47B68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8" w15:restartNumberingAfterBreak="0">
    <w:nsid w:val="6AA74609"/>
    <w:multiLevelType w:val="hybridMultilevel"/>
    <w:tmpl w:val="3814B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9" w15:restartNumberingAfterBreak="0">
    <w:nsid w:val="6AC55057"/>
    <w:multiLevelType w:val="hybridMultilevel"/>
    <w:tmpl w:val="36D0206E"/>
    <w:lvl w:ilvl="0" w:tplc="0F6C256C">
      <w:start w:val="11"/>
      <w:numFmt w:val="bullet"/>
      <w:lvlText w:val="-"/>
      <w:lvlJc w:val="left"/>
      <w:pPr>
        <w:tabs>
          <w:tab w:val="num" w:pos="720"/>
        </w:tabs>
        <w:ind w:left="720" w:hanging="360"/>
      </w:pPr>
      <w:rPr>
        <w:rFonts w:ascii="Times New Roman" w:eastAsia="Times New Roman" w:hAnsi="Times New Roman" w:cs="Times New Roman" w:hint="default"/>
        <w:b/>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6AD66057"/>
    <w:multiLevelType w:val="hybridMultilevel"/>
    <w:tmpl w:val="8378092E"/>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321" w15:restartNumberingAfterBreak="0">
    <w:nsid w:val="6ADA05D7"/>
    <w:multiLevelType w:val="hybridMultilevel"/>
    <w:tmpl w:val="8A6E0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2" w15:restartNumberingAfterBreak="0">
    <w:nsid w:val="6B296098"/>
    <w:multiLevelType w:val="hybridMultilevel"/>
    <w:tmpl w:val="C7245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3" w15:restartNumberingAfterBreak="0">
    <w:nsid w:val="6B8A6EA9"/>
    <w:multiLevelType w:val="hybridMultilevel"/>
    <w:tmpl w:val="8E3037E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6C066F6A"/>
    <w:multiLevelType w:val="hybridMultilevel"/>
    <w:tmpl w:val="965A7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5" w15:restartNumberingAfterBreak="0">
    <w:nsid w:val="6C56684E"/>
    <w:multiLevelType w:val="hybridMultilevel"/>
    <w:tmpl w:val="E62491D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6" w15:restartNumberingAfterBreak="0">
    <w:nsid w:val="6C665C97"/>
    <w:multiLevelType w:val="hybridMultilevel"/>
    <w:tmpl w:val="9E04ABE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7" w15:restartNumberingAfterBreak="0">
    <w:nsid w:val="6CF076E9"/>
    <w:multiLevelType w:val="hybridMultilevel"/>
    <w:tmpl w:val="35B02906"/>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8" w15:restartNumberingAfterBreak="0">
    <w:nsid w:val="6CF133B4"/>
    <w:multiLevelType w:val="hybridMultilevel"/>
    <w:tmpl w:val="F2880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9" w15:restartNumberingAfterBreak="0">
    <w:nsid w:val="6D0D6496"/>
    <w:multiLevelType w:val="hybridMultilevel"/>
    <w:tmpl w:val="CE1A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0" w15:restartNumberingAfterBreak="0">
    <w:nsid w:val="6D262C5A"/>
    <w:multiLevelType w:val="hybridMultilevel"/>
    <w:tmpl w:val="7012E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1" w15:restartNumberingAfterBreak="0">
    <w:nsid w:val="6D274D35"/>
    <w:multiLevelType w:val="hybridMultilevel"/>
    <w:tmpl w:val="9F5CF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2" w15:restartNumberingAfterBreak="0">
    <w:nsid w:val="6D9D5C79"/>
    <w:multiLevelType w:val="hybridMultilevel"/>
    <w:tmpl w:val="ACD02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3" w15:restartNumberingAfterBreak="0">
    <w:nsid w:val="6DB74C87"/>
    <w:multiLevelType w:val="hybridMultilevel"/>
    <w:tmpl w:val="1AA46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4" w15:restartNumberingAfterBreak="0">
    <w:nsid w:val="6E062CA1"/>
    <w:multiLevelType w:val="hybridMultilevel"/>
    <w:tmpl w:val="9452BA6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6E5923C0"/>
    <w:multiLevelType w:val="hybridMultilevel"/>
    <w:tmpl w:val="7E309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6" w15:restartNumberingAfterBreak="0">
    <w:nsid w:val="6EC24FA7"/>
    <w:multiLevelType w:val="hybridMultilevel"/>
    <w:tmpl w:val="FECA2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7" w15:restartNumberingAfterBreak="0">
    <w:nsid w:val="6F084B68"/>
    <w:multiLevelType w:val="hybridMultilevel"/>
    <w:tmpl w:val="F71A3B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8" w15:restartNumberingAfterBreak="0">
    <w:nsid w:val="6F1D0513"/>
    <w:multiLevelType w:val="hybridMultilevel"/>
    <w:tmpl w:val="C0FCFC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6F696D36"/>
    <w:multiLevelType w:val="hybridMultilevel"/>
    <w:tmpl w:val="EE306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0" w15:restartNumberingAfterBreak="0">
    <w:nsid w:val="6FBB2816"/>
    <w:multiLevelType w:val="hybridMultilevel"/>
    <w:tmpl w:val="094CED4C"/>
    <w:lvl w:ilvl="0" w:tplc="04050001">
      <w:start w:val="1"/>
      <w:numFmt w:val="bullet"/>
      <w:lvlText w:val=""/>
      <w:lvlJc w:val="left"/>
      <w:pPr>
        <w:ind w:left="476" w:hanging="360"/>
      </w:pPr>
      <w:rPr>
        <w:rFonts w:ascii="Symbol" w:hAnsi="Symbol" w:hint="default"/>
        <w:w w:val="102"/>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41" w15:restartNumberingAfterBreak="0">
    <w:nsid w:val="6FC17BB5"/>
    <w:multiLevelType w:val="hybridMultilevel"/>
    <w:tmpl w:val="237A7E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2" w15:restartNumberingAfterBreak="0">
    <w:nsid w:val="6FE166BD"/>
    <w:multiLevelType w:val="hybridMultilevel"/>
    <w:tmpl w:val="5D7A7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3" w15:restartNumberingAfterBreak="0">
    <w:nsid w:val="6FFF6055"/>
    <w:multiLevelType w:val="hybridMultilevel"/>
    <w:tmpl w:val="C4102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4" w15:restartNumberingAfterBreak="0">
    <w:nsid w:val="701111B8"/>
    <w:multiLevelType w:val="multilevel"/>
    <w:tmpl w:val="FA86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0512748"/>
    <w:multiLevelType w:val="hybridMultilevel"/>
    <w:tmpl w:val="3E663636"/>
    <w:lvl w:ilvl="0" w:tplc="04050001">
      <w:start w:val="1"/>
      <w:numFmt w:val="bullet"/>
      <w:lvlText w:val=""/>
      <w:lvlJc w:val="left"/>
      <w:pPr>
        <w:ind w:left="476" w:hanging="360"/>
      </w:pPr>
      <w:rPr>
        <w:rFonts w:ascii="Symbol" w:hAnsi="Symbol" w:hint="default"/>
        <w:w w:val="102"/>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46" w15:restartNumberingAfterBreak="0">
    <w:nsid w:val="708E3FB7"/>
    <w:multiLevelType w:val="hybridMultilevel"/>
    <w:tmpl w:val="2564CF3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7" w15:restartNumberingAfterBreak="0">
    <w:nsid w:val="70B65807"/>
    <w:multiLevelType w:val="hybridMultilevel"/>
    <w:tmpl w:val="7A36DE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8" w15:restartNumberingAfterBreak="0">
    <w:nsid w:val="70CA557D"/>
    <w:multiLevelType w:val="hybridMultilevel"/>
    <w:tmpl w:val="B5224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9" w15:restartNumberingAfterBreak="0">
    <w:nsid w:val="71D369A0"/>
    <w:multiLevelType w:val="hybridMultilevel"/>
    <w:tmpl w:val="0D56E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0" w15:restartNumberingAfterBreak="0">
    <w:nsid w:val="71E10583"/>
    <w:multiLevelType w:val="hybridMultilevel"/>
    <w:tmpl w:val="2C5E8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1" w15:restartNumberingAfterBreak="0">
    <w:nsid w:val="723703BA"/>
    <w:multiLevelType w:val="hybridMultilevel"/>
    <w:tmpl w:val="53881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2" w15:restartNumberingAfterBreak="0">
    <w:nsid w:val="72962C39"/>
    <w:multiLevelType w:val="hybridMultilevel"/>
    <w:tmpl w:val="B1C41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3" w15:restartNumberingAfterBreak="0">
    <w:nsid w:val="72AD1AD6"/>
    <w:multiLevelType w:val="hybridMultilevel"/>
    <w:tmpl w:val="8594E9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dstrike w:val="0"/>
        <w:sz w:val="18"/>
        <w:szCs w:val="18"/>
        <w:u w:val="none"/>
        <w:effect w:val="none"/>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55" w15:restartNumberingAfterBreak="0">
    <w:nsid w:val="739869F9"/>
    <w:multiLevelType w:val="hybridMultilevel"/>
    <w:tmpl w:val="6E74C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6" w15:restartNumberingAfterBreak="0">
    <w:nsid w:val="73CB0CD2"/>
    <w:multiLevelType w:val="multilevel"/>
    <w:tmpl w:val="27902680"/>
    <w:styleLink w:val="WWNum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57" w15:restartNumberingAfterBreak="0">
    <w:nsid w:val="7407094B"/>
    <w:multiLevelType w:val="hybridMultilevel"/>
    <w:tmpl w:val="75C0D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8" w15:restartNumberingAfterBreak="0">
    <w:nsid w:val="74BE7371"/>
    <w:multiLevelType w:val="hybridMultilevel"/>
    <w:tmpl w:val="0DF84D08"/>
    <w:lvl w:ilvl="0" w:tplc="0ED20116">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9" w15:restartNumberingAfterBreak="0">
    <w:nsid w:val="74D5533E"/>
    <w:multiLevelType w:val="hybridMultilevel"/>
    <w:tmpl w:val="277E723A"/>
    <w:lvl w:ilvl="0" w:tplc="0405000D">
      <w:start w:val="1"/>
      <w:numFmt w:val="bullet"/>
      <w:lvlText w:val=""/>
      <w:lvlJc w:val="left"/>
      <w:pPr>
        <w:ind w:left="1050" w:hanging="360"/>
      </w:pPr>
      <w:rPr>
        <w:rFonts w:ascii="Wingdings" w:hAnsi="Wingdings"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360" w15:restartNumberingAfterBreak="0">
    <w:nsid w:val="75076891"/>
    <w:multiLevelType w:val="hybridMultilevel"/>
    <w:tmpl w:val="979827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1" w15:restartNumberingAfterBreak="0">
    <w:nsid w:val="754952FC"/>
    <w:multiLevelType w:val="hybridMultilevel"/>
    <w:tmpl w:val="8A2E7ACA"/>
    <w:lvl w:ilvl="0" w:tplc="EDDCB2E4">
      <w:start w:val="2"/>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2" w15:restartNumberingAfterBreak="0">
    <w:nsid w:val="756F72D8"/>
    <w:multiLevelType w:val="hybridMultilevel"/>
    <w:tmpl w:val="3FD4F72E"/>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363" w15:restartNumberingAfterBreak="0">
    <w:nsid w:val="766B31A9"/>
    <w:multiLevelType w:val="hybridMultilevel"/>
    <w:tmpl w:val="93E2A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4" w15:restartNumberingAfterBreak="0">
    <w:nsid w:val="76904311"/>
    <w:multiLevelType w:val="hybridMultilevel"/>
    <w:tmpl w:val="2B7A3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5" w15:restartNumberingAfterBreak="0">
    <w:nsid w:val="76C2461F"/>
    <w:multiLevelType w:val="hybridMultilevel"/>
    <w:tmpl w:val="93F0E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6" w15:restartNumberingAfterBreak="0">
    <w:nsid w:val="76C40780"/>
    <w:multiLevelType w:val="hybridMultilevel"/>
    <w:tmpl w:val="B7B4E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7" w15:restartNumberingAfterBreak="0">
    <w:nsid w:val="775421BA"/>
    <w:multiLevelType w:val="hybridMultilevel"/>
    <w:tmpl w:val="40C41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8" w15:restartNumberingAfterBreak="0">
    <w:nsid w:val="77640987"/>
    <w:multiLevelType w:val="hybridMultilevel"/>
    <w:tmpl w:val="45345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9" w15:restartNumberingAfterBreak="0">
    <w:nsid w:val="777D57C4"/>
    <w:multiLevelType w:val="hybridMultilevel"/>
    <w:tmpl w:val="009A4F26"/>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370" w15:restartNumberingAfterBreak="0">
    <w:nsid w:val="77A25D28"/>
    <w:multiLevelType w:val="hybridMultilevel"/>
    <w:tmpl w:val="D4E60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1" w15:restartNumberingAfterBreak="0">
    <w:nsid w:val="77CE7B18"/>
    <w:multiLevelType w:val="hybridMultilevel"/>
    <w:tmpl w:val="214E2F0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2" w15:restartNumberingAfterBreak="0">
    <w:nsid w:val="77E0132A"/>
    <w:multiLevelType w:val="hybridMultilevel"/>
    <w:tmpl w:val="A9663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3" w15:restartNumberingAfterBreak="0">
    <w:nsid w:val="782D1D6C"/>
    <w:multiLevelType w:val="hybridMultilevel"/>
    <w:tmpl w:val="E968EEDE"/>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374" w15:restartNumberingAfterBreak="0">
    <w:nsid w:val="798D59D6"/>
    <w:multiLevelType w:val="hybridMultilevel"/>
    <w:tmpl w:val="6144C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5" w15:restartNumberingAfterBreak="0">
    <w:nsid w:val="7A015DD9"/>
    <w:multiLevelType w:val="hybridMultilevel"/>
    <w:tmpl w:val="397EE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6" w15:restartNumberingAfterBreak="0">
    <w:nsid w:val="7A317C01"/>
    <w:multiLevelType w:val="multilevel"/>
    <w:tmpl w:val="236A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A3E6E3B"/>
    <w:multiLevelType w:val="hybridMultilevel"/>
    <w:tmpl w:val="22AEA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8" w15:restartNumberingAfterBreak="0">
    <w:nsid w:val="7B692FB9"/>
    <w:multiLevelType w:val="hybridMultilevel"/>
    <w:tmpl w:val="FB28D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9" w15:restartNumberingAfterBreak="0">
    <w:nsid w:val="7C993FB6"/>
    <w:multiLevelType w:val="hybridMultilevel"/>
    <w:tmpl w:val="105877E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0" w15:restartNumberingAfterBreak="0">
    <w:nsid w:val="7CC326A2"/>
    <w:multiLevelType w:val="hybridMultilevel"/>
    <w:tmpl w:val="ACCA3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1" w15:restartNumberingAfterBreak="0">
    <w:nsid w:val="7D492EC6"/>
    <w:multiLevelType w:val="hybridMultilevel"/>
    <w:tmpl w:val="F1421D8A"/>
    <w:lvl w:ilvl="0" w:tplc="9DA2ED80">
      <w:numFmt w:val="bullet"/>
      <w:lvlText w:val="-"/>
      <w:lvlJc w:val="left"/>
      <w:pPr>
        <w:ind w:left="720" w:hanging="360"/>
      </w:pPr>
      <w:rPr>
        <w:rFonts w:ascii="CMBX12" w:eastAsiaTheme="minorHAnsi" w:hAnsi="CMBX12" w:cs="CMBX1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2" w15:restartNumberingAfterBreak="0">
    <w:nsid w:val="7DB96F8D"/>
    <w:multiLevelType w:val="hybridMultilevel"/>
    <w:tmpl w:val="945ACED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3" w15:restartNumberingAfterBreak="0">
    <w:nsid w:val="7DBF6BB4"/>
    <w:multiLevelType w:val="hybridMultilevel"/>
    <w:tmpl w:val="741CF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4" w15:restartNumberingAfterBreak="0">
    <w:nsid w:val="7DC67319"/>
    <w:multiLevelType w:val="hybridMultilevel"/>
    <w:tmpl w:val="9D321E6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85" w15:restartNumberingAfterBreak="0">
    <w:nsid w:val="7DCA0A78"/>
    <w:multiLevelType w:val="hybridMultilevel"/>
    <w:tmpl w:val="B8E24E7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6" w15:restartNumberingAfterBreak="0">
    <w:nsid w:val="7E6F479A"/>
    <w:multiLevelType w:val="hybridMultilevel"/>
    <w:tmpl w:val="247E71E2"/>
    <w:lvl w:ilvl="0" w:tplc="0405000D">
      <w:start w:val="1"/>
      <w:numFmt w:val="bullet"/>
      <w:lvlText w:val=""/>
      <w:lvlJc w:val="left"/>
      <w:pPr>
        <w:ind w:left="945" w:hanging="360"/>
      </w:pPr>
      <w:rPr>
        <w:rFonts w:ascii="Wingdings" w:hAnsi="Wingdings"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387" w15:restartNumberingAfterBreak="0">
    <w:nsid w:val="7E7F1A0A"/>
    <w:multiLevelType w:val="hybridMultilevel"/>
    <w:tmpl w:val="2BD62BE8"/>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388" w15:restartNumberingAfterBreak="0">
    <w:nsid w:val="7EAF486A"/>
    <w:multiLevelType w:val="hybridMultilevel"/>
    <w:tmpl w:val="9D843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9" w15:restartNumberingAfterBreak="0">
    <w:nsid w:val="7EE57A61"/>
    <w:multiLevelType w:val="hybridMultilevel"/>
    <w:tmpl w:val="4336E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0" w15:restartNumberingAfterBreak="0">
    <w:nsid w:val="7EE86C1F"/>
    <w:multiLevelType w:val="hybridMultilevel"/>
    <w:tmpl w:val="4F26E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1" w15:restartNumberingAfterBreak="0">
    <w:nsid w:val="7F1C3A44"/>
    <w:multiLevelType w:val="hybridMultilevel"/>
    <w:tmpl w:val="2A1AB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2" w15:restartNumberingAfterBreak="0">
    <w:nsid w:val="7F3C65B2"/>
    <w:multiLevelType w:val="hybridMultilevel"/>
    <w:tmpl w:val="87A8A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9"/>
  </w:num>
  <w:num w:numId="2">
    <w:abstractNumId w:val="31"/>
  </w:num>
  <w:num w:numId="3">
    <w:abstractNumId w:val="3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8"/>
  </w:num>
  <w:num w:numId="10">
    <w:abstractNumId w:val="299"/>
  </w:num>
  <w:num w:numId="11">
    <w:abstractNumId w:val="185"/>
  </w:num>
  <w:num w:numId="12">
    <w:abstractNumId w:val="108"/>
  </w:num>
  <w:num w:numId="13">
    <w:abstractNumId w:val="294"/>
  </w:num>
  <w:num w:numId="14">
    <w:abstractNumId w:val="247"/>
  </w:num>
  <w:num w:numId="15">
    <w:abstractNumId w:val="360"/>
  </w:num>
  <w:num w:numId="16">
    <w:abstractNumId w:val="107"/>
  </w:num>
  <w:num w:numId="17">
    <w:abstractNumId w:val="313"/>
  </w:num>
  <w:num w:numId="18">
    <w:abstractNumId w:val="110"/>
  </w:num>
  <w:num w:numId="19">
    <w:abstractNumId w:val="306"/>
  </w:num>
  <w:num w:numId="20">
    <w:abstractNumId w:val="170"/>
  </w:num>
  <w:num w:numId="21">
    <w:abstractNumId w:val="254"/>
  </w:num>
  <w:num w:numId="22">
    <w:abstractNumId w:val="283"/>
  </w:num>
  <w:num w:numId="23">
    <w:abstractNumId w:val="49"/>
  </w:num>
  <w:num w:numId="24">
    <w:abstractNumId w:val="346"/>
  </w:num>
  <w:num w:numId="25">
    <w:abstractNumId w:val="279"/>
  </w:num>
  <w:num w:numId="26">
    <w:abstractNumId w:val="314"/>
  </w:num>
  <w:num w:numId="27">
    <w:abstractNumId w:val="202"/>
  </w:num>
  <w:num w:numId="28">
    <w:abstractNumId w:val="16"/>
  </w:num>
  <w:num w:numId="29">
    <w:abstractNumId w:val="327"/>
  </w:num>
  <w:num w:numId="30">
    <w:abstractNumId w:val="251"/>
  </w:num>
  <w:num w:numId="31">
    <w:abstractNumId w:val="142"/>
  </w:num>
  <w:num w:numId="32">
    <w:abstractNumId w:val="135"/>
  </w:num>
  <w:num w:numId="33">
    <w:abstractNumId w:val="26"/>
  </w:num>
  <w:num w:numId="34">
    <w:abstractNumId w:val="157"/>
  </w:num>
  <w:num w:numId="35">
    <w:abstractNumId w:val="160"/>
  </w:num>
  <w:num w:numId="36">
    <w:abstractNumId w:val="43"/>
  </w:num>
  <w:num w:numId="37">
    <w:abstractNumId w:val="237"/>
  </w:num>
  <w:num w:numId="38">
    <w:abstractNumId w:val="232"/>
  </w:num>
  <w:num w:numId="39">
    <w:abstractNumId w:val="162"/>
  </w:num>
  <w:num w:numId="40">
    <w:abstractNumId w:val="116"/>
  </w:num>
  <w:num w:numId="41">
    <w:abstractNumId w:val="265"/>
  </w:num>
  <w:num w:numId="42">
    <w:abstractNumId w:val="377"/>
  </w:num>
  <w:num w:numId="43">
    <w:abstractNumId w:val="204"/>
  </w:num>
  <w:num w:numId="44">
    <w:abstractNumId w:val="149"/>
  </w:num>
  <w:num w:numId="45">
    <w:abstractNumId w:val="39"/>
  </w:num>
  <w:num w:numId="46">
    <w:abstractNumId w:val="117"/>
  </w:num>
  <w:num w:numId="47">
    <w:abstractNumId w:val="150"/>
  </w:num>
  <w:num w:numId="48">
    <w:abstractNumId w:val="252"/>
  </w:num>
  <w:num w:numId="49">
    <w:abstractNumId w:val="17"/>
  </w:num>
  <w:num w:numId="50">
    <w:abstractNumId w:val="134"/>
  </w:num>
  <w:num w:numId="51">
    <w:abstractNumId w:val="76"/>
  </w:num>
  <w:num w:numId="52">
    <w:abstractNumId w:val="263"/>
  </w:num>
  <w:num w:numId="53">
    <w:abstractNumId w:val="210"/>
  </w:num>
  <w:num w:numId="54">
    <w:abstractNumId w:val="191"/>
  </w:num>
  <w:num w:numId="55">
    <w:abstractNumId w:val="98"/>
  </w:num>
  <w:num w:numId="56">
    <w:abstractNumId w:val="350"/>
  </w:num>
  <w:num w:numId="57">
    <w:abstractNumId w:val="368"/>
  </w:num>
  <w:num w:numId="58">
    <w:abstractNumId w:val="77"/>
  </w:num>
  <w:num w:numId="59">
    <w:abstractNumId w:val="70"/>
  </w:num>
  <w:num w:numId="60">
    <w:abstractNumId w:val="183"/>
  </w:num>
  <w:num w:numId="61">
    <w:abstractNumId w:val="366"/>
  </w:num>
  <w:num w:numId="62">
    <w:abstractNumId w:val="176"/>
  </w:num>
  <w:num w:numId="63">
    <w:abstractNumId w:val="201"/>
  </w:num>
  <w:num w:numId="64">
    <w:abstractNumId w:val="141"/>
  </w:num>
  <w:num w:numId="65">
    <w:abstractNumId w:val="352"/>
  </w:num>
  <w:num w:numId="66">
    <w:abstractNumId w:val="156"/>
  </w:num>
  <w:num w:numId="67">
    <w:abstractNumId w:val="312"/>
  </w:num>
  <w:num w:numId="68">
    <w:abstractNumId w:val="362"/>
  </w:num>
  <w:num w:numId="69">
    <w:abstractNumId w:val="155"/>
  </w:num>
  <w:num w:numId="70">
    <w:abstractNumId w:val="342"/>
  </w:num>
  <w:num w:numId="71">
    <w:abstractNumId w:val="101"/>
  </w:num>
  <w:num w:numId="72">
    <w:abstractNumId w:val="297"/>
  </w:num>
  <w:num w:numId="73">
    <w:abstractNumId w:val="320"/>
  </w:num>
  <w:num w:numId="74">
    <w:abstractNumId w:val="188"/>
  </w:num>
  <w:num w:numId="75">
    <w:abstractNumId w:val="59"/>
  </w:num>
  <w:num w:numId="76">
    <w:abstractNumId w:val="244"/>
  </w:num>
  <w:num w:numId="77">
    <w:abstractNumId w:val="332"/>
  </w:num>
  <w:num w:numId="78">
    <w:abstractNumId w:val="281"/>
  </w:num>
  <w:num w:numId="79">
    <w:abstractNumId w:val="137"/>
  </w:num>
  <w:num w:numId="80">
    <w:abstractNumId w:val="147"/>
  </w:num>
  <w:num w:numId="81">
    <w:abstractNumId w:val="339"/>
  </w:num>
  <w:num w:numId="82">
    <w:abstractNumId w:val="239"/>
  </w:num>
  <w:num w:numId="83">
    <w:abstractNumId w:val="3"/>
  </w:num>
  <w:num w:numId="84">
    <w:abstractNumId w:val="385"/>
  </w:num>
  <w:num w:numId="85">
    <w:abstractNumId w:val="25"/>
  </w:num>
  <w:num w:numId="86">
    <w:abstractNumId w:val="213"/>
  </w:num>
  <w:num w:numId="87">
    <w:abstractNumId w:val="5"/>
  </w:num>
  <w:num w:numId="88">
    <w:abstractNumId w:val="58"/>
  </w:num>
  <w:num w:numId="89">
    <w:abstractNumId w:val="218"/>
  </w:num>
  <w:num w:numId="90">
    <w:abstractNumId w:val="370"/>
  </w:num>
  <w:num w:numId="91">
    <w:abstractNumId w:val="203"/>
  </w:num>
  <w:num w:numId="92">
    <w:abstractNumId w:val="329"/>
  </w:num>
  <w:num w:numId="93">
    <w:abstractNumId w:val="81"/>
  </w:num>
  <w:num w:numId="94">
    <w:abstractNumId w:val="29"/>
  </w:num>
  <w:num w:numId="95">
    <w:abstractNumId w:val="214"/>
  </w:num>
  <w:num w:numId="96">
    <w:abstractNumId w:val="335"/>
  </w:num>
  <w:num w:numId="97">
    <w:abstractNumId w:val="143"/>
  </w:num>
  <w:num w:numId="98">
    <w:abstractNumId w:val="226"/>
  </w:num>
  <w:num w:numId="99">
    <w:abstractNumId w:val="348"/>
  </w:num>
  <w:num w:numId="100">
    <w:abstractNumId w:val="284"/>
  </w:num>
  <w:num w:numId="101">
    <w:abstractNumId w:val="24"/>
  </w:num>
  <w:num w:numId="102">
    <w:abstractNumId w:val="19"/>
  </w:num>
  <w:num w:numId="103">
    <w:abstractNumId w:val="136"/>
  </w:num>
  <w:num w:numId="104">
    <w:abstractNumId w:val="233"/>
  </w:num>
  <w:num w:numId="105">
    <w:abstractNumId w:val="336"/>
  </w:num>
  <w:num w:numId="106">
    <w:abstractNumId w:val="105"/>
  </w:num>
  <w:num w:numId="107">
    <w:abstractNumId w:val="95"/>
  </w:num>
  <w:num w:numId="108">
    <w:abstractNumId w:val="278"/>
  </w:num>
  <w:num w:numId="109">
    <w:abstractNumId w:val="323"/>
  </w:num>
  <w:num w:numId="110">
    <w:abstractNumId w:val="235"/>
  </w:num>
  <w:num w:numId="111">
    <w:abstractNumId w:val="165"/>
  </w:num>
  <w:num w:numId="112">
    <w:abstractNumId w:val="298"/>
  </w:num>
  <w:num w:numId="113">
    <w:abstractNumId w:val="256"/>
  </w:num>
  <w:num w:numId="114">
    <w:abstractNumId w:val="319"/>
  </w:num>
  <w:num w:numId="115">
    <w:abstractNumId w:val="234"/>
  </w:num>
  <w:num w:numId="116">
    <w:abstractNumId w:val="216"/>
  </w:num>
  <w:num w:numId="117">
    <w:abstractNumId w:val="341"/>
  </w:num>
  <w:num w:numId="118">
    <w:abstractNumId w:val="381"/>
  </w:num>
  <w:num w:numId="119">
    <w:abstractNumId w:val="129"/>
  </w:num>
  <w:num w:numId="120">
    <w:abstractNumId w:val="48"/>
  </w:num>
  <w:num w:numId="121">
    <w:abstractNumId w:val="270"/>
  </w:num>
  <w:num w:numId="122">
    <w:abstractNumId w:val="253"/>
  </w:num>
  <w:num w:numId="123">
    <w:abstractNumId w:val="208"/>
  </w:num>
  <w:num w:numId="124">
    <w:abstractNumId w:val="154"/>
  </w:num>
  <w:num w:numId="125">
    <w:abstractNumId w:val="200"/>
  </w:num>
  <w:num w:numId="126">
    <w:abstractNumId w:val="308"/>
  </w:num>
  <w:num w:numId="127">
    <w:abstractNumId w:val="311"/>
  </w:num>
  <w:num w:numId="128">
    <w:abstractNumId w:val="197"/>
  </w:num>
  <w:num w:numId="129">
    <w:abstractNumId w:val="44"/>
  </w:num>
  <w:num w:numId="130">
    <w:abstractNumId w:val="67"/>
  </w:num>
  <w:num w:numId="131">
    <w:abstractNumId w:val="132"/>
  </w:num>
  <w:num w:numId="132">
    <w:abstractNumId w:val="86"/>
  </w:num>
  <w:num w:numId="133">
    <w:abstractNumId w:val="345"/>
  </w:num>
  <w:num w:numId="134">
    <w:abstractNumId w:val="151"/>
  </w:num>
  <w:num w:numId="135">
    <w:abstractNumId w:val="340"/>
  </w:num>
  <w:num w:numId="136">
    <w:abstractNumId w:val="309"/>
  </w:num>
  <w:num w:numId="137">
    <w:abstractNumId w:val="66"/>
  </w:num>
  <w:num w:numId="138">
    <w:abstractNumId w:val="267"/>
  </w:num>
  <w:num w:numId="139">
    <w:abstractNumId w:val="34"/>
  </w:num>
  <w:num w:numId="140">
    <w:abstractNumId w:val="163"/>
  </w:num>
  <w:num w:numId="141">
    <w:abstractNumId w:val="131"/>
  </w:num>
  <w:num w:numId="142">
    <w:abstractNumId w:val="168"/>
  </w:num>
  <w:num w:numId="143">
    <w:abstractNumId w:val="383"/>
  </w:num>
  <w:num w:numId="144">
    <w:abstractNumId w:val="152"/>
  </w:num>
  <w:num w:numId="145">
    <w:abstractNumId w:val="358"/>
  </w:num>
  <w:num w:numId="146">
    <w:abstractNumId w:val="50"/>
  </w:num>
  <w:num w:numId="147">
    <w:abstractNumId w:val="57"/>
  </w:num>
  <w:num w:numId="148">
    <w:abstractNumId w:val="273"/>
  </w:num>
  <w:num w:numId="149">
    <w:abstractNumId w:val="257"/>
  </w:num>
  <w:num w:numId="150">
    <w:abstractNumId w:val="305"/>
  </w:num>
  <w:num w:numId="151">
    <w:abstractNumId w:val="209"/>
  </w:num>
  <w:num w:numId="152">
    <w:abstractNumId w:val="7"/>
  </w:num>
  <w:num w:numId="153">
    <w:abstractNumId w:val="62"/>
  </w:num>
  <w:num w:numId="154">
    <w:abstractNumId w:val="199"/>
  </w:num>
  <w:num w:numId="155">
    <w:abstractNumId w:val="139"/>
  </w:num>
  <w:num w:numId="156">
    <w:abstractNumId w:val="112"/>
  </w:num>
  <w:num w:numId="157">
    <w:abstractNumId w:val="28"/>
  </w:num>
  <w:num w:numId="158">
    <w:abstractNumId w:val="330"/>
  </w:num>
  <w:num w:numId="159">
    <w:abstractNumId w:val="100"/>
  </w:num>
  <w:num w:numId="160">
    <w:abstractNumId w:val="97"/>
  </w:num>
  <w:num w:numId="161">
    <w:abstractNumId w:val="123"/>
  </w:num>
  <w:num w:numId="162">
    <w:abstractNumId w:val="6"/>
  </w:num>
  <w:num w:numId="163">
    <w:abstractNumId w:val="56"/>
  </w:num>
  <w:num w:numId="164">
    <w:abstractNumId w:val="228"/>
  </w:num>
  <w:num w:numId="165">
    <w:abstractNumId w:val="225"/>
  </w:num>
  <w:num w:numId="166">
    <w:abstractNumId w:val="356"/>
  </w:num>
  <w:num w:numId="167">
    <w:abstractNumId w:val="304"/>
  </w:num>
  <w:num w:numId="168">
    <w:abstractNumId w:val="145"/>
  </w:num>
  <w:num w:numId="169">
    <w:abstractNumId w:val="145"/>
  </w:num>
  <w:num w:numId="170">
    <w:abstractNumId w:val="165"/>
  </w:num>
  <w:num w:numId="171">
    <w:abstractNumId w:val="173"/>
  </w:num>
  <w:num w:numId="172">
    <w:abstractNumId w:val="140"/>
  </w:num>
  <w:num w:numId="173">
    <w:abstractNumId w:val="386"/>
  </w:num>
  <w:num w:numId="174">
    <w:abstractNumId w:val="126"/>
  </w:num>
  <w:num w:numId="175">
    <w:abstractNumId w:val="241"/>
  </w:num>
  <w:num w:numId="176">
    <w:abstractNumId w:val="198"/>
  </w:num>
  <w:num w:numId="177">
    <w:abstractNumId w:val="52"/>
  </w:num>
  <w:num w:numId="178">
    <w:abstractNumId w:val="367"/>
  </w:num>
  <w:num w:numId="179">
    <w:abstractNumId w:val="68"/>
  </w:num>
  <w:num w:numId="180">
    <w:abstractNumId w:val="328"/>
  </w:num>
  <w:num w:numId="181">
    <w:abstractNumId w:val="127"/>
  </w:num>
  <w:num w:numId="182">
    <w:abstractNumId w:val="230"/>
  </w:num>
  <w:num w:numId="183">
    <w:abstractNumId w:val="167"/>
  </w:num>
  <w:num w:numId="184">
    <w:abstractNumId w:val="293"/>
  </w:num>
  <w:num w:numId="185">
    <w:abstractNumId w:val="12"/>
  </w:num>
  <w:num w:numId="186">
    <w:abstractNumId w:val="14"/>
  </w:num>
  <w:num w:numId="187">
    <w:abstractNumId w:val="169"/>
  </w:num>
  <w:num w:numId="188">
    <w:abstractNumId w:val="387"/>
  </w:num>
  <w:num w:numId="189">
    <w:abstractNumId w:val="93"/>
  </w:num>
  <w:num w:numId="190">
    <w:abstractNumId w:val="373"/>
  </w:num>
  <w:num w:numId="191">
    <w:abstractNumId w:val="113"/>
  </w:num>
  <w:num w:numId="192">
    <w:abstractNumId w:val="128"/>
  </w:num>
  <w:num w:numId="193">
    <w:abstractNumId w:val="13"/>
  </w:num>
  <w:num w:numId="194">
    <w:abstractNumId w:val="363"/>
  </w:num>
  <w:num w:numId="195">
    <w:abstractNumId w:val="165"/>
  </w:num>
  <w:num w:numId="196">
    <w:abstractNumId w:val="324"/>
  </w:num>
  <w:num w:numId="197">
    <w:abstractNumId w:val="23"/>
  </w:num>
  <w:num w:numId="198">
    <w:abstractNumId w:val="264"/>
  </w:num>
  <w:num w:numId="199">
    <w:abstractNumId w:val="331"/>
  </w:num>
  <w:num w:numId="200">
    <w:abstractNumId w:val="192"/>
  </w:num>
  <w:num w:numId="201">
    <w:abstractNumId w:val="286"/>
  </w:num>
  <w:num w:numId="202">
    <w:abstractNumId w:val="40"/>
  </w:num>
  <w:num w:numId="203">
    <w:abstractNumId w:val="282"/>
  </w:num>
  <w:num w:numId="204">
    <w:abstractNumId w:val="79"/>
  </w:num>
  <w:num w:numId="205">
    <w:abstractNumId w:val="392"/>
  </w:num>
  <w:num w:numId="206">
    <w:abstractNumId w:val="187"/>
  </w:num>
  <w:num w:numId="207">
    <w:abstractNumId w:val="274"/>
  </w:num>
  <w:num w:numId="208">
    <w:abstractNumId w:val="120"/>
  </w:num>
  <w:num w:numId="209">
    <w:abstractNumId w:val="193"/>
  </w:num>
  <w:num w:numId="210">
    <w:abstractNumId w:val="343"/>
  </w:num>
  <w:num w:numId="211">
    <w:abstractNumId w:val="285"/>
  </w:num>
  <w:num w:numId="212">
    <w:abstractNumId w:val="0"/>
  </w:num>
  <w:num w:numId="213">
    <w:abstractNumId w:val="333"/>
  </w:num>
  <w:num w:numId="214">
    <w:abstractNumId w:val="75"/>
  </w:num>
  <w:num w:numId="215">
    <w:abstractNumId w:val="289"/>
  </w:num>
  <w:num w:numId="216">
    <w:abstractNumId w:val="190"/>
  </w:num>
  <w:num w:numId="217">
    <w:abstractNumId w:val="61"/>
  </w:num>
  <w:num w:numId="218">
    <w:abstractNumId w:val="277"/>
  </w:num>
  <w:num w:numId="219">
    <w:abstractNumId w:val="315"/>
  </w:num>
  <w:num w:numId="220">
    <w:abstractNumId w:val="317"/>
  </w:num>
  <w:num w:numId="221">
    <w:abstractNumId w:val="125"/>
  </w:num>
  <w:num w:numId="222">
    <w:abstractNumId w:val="109"/>
  </w:num>
  <w:num w:numId="223">
    <w:abstractNumId w:val="303"/>
  </w:num>
  <w:num w:numId="224">
    <w:abstractNumId w:val="184"/>
  </w:num>
  <w:num w:numId="225">
    <w:abstractNumId w:val="133"/>
  </w:num>
  <w:num w:numId="226">
    <w:abstractNumId w:val="205"/>
  </w:num>
  <w:num w:numId="227">
    <w:abstractNumId w:val="161"/>
  </w:num>
  <w:num w:numId="228">
    <w:abstractNumId w:val="180"/>
  </w:num>
  <w:num w:numId="229">
    <w:abstractNumId w:val="310"/>
  </w:num>
  <w:num w:numId="230">
    <w:abstractNumId w:val="171"/>
  </w:num>
  <w:num w:numId="231">
    <w:abstractNumId w:val="45"/>
  </w:num>
  <w:num w:numId="232">
    <w:abstractNumId w:val="42"/>
  </w:num>
  <w:num w:numId="233">
    <w:abstractNumId w:val="249"/>
  </w:num>
  <w:num w:numId="234">
    <w:abstractNumId w:val="178"/>
  </w:num>
  <w:num w:numId="235">
    <w:abstractNumId w:val="46"/>
  </w:num>
  <w:num w:numId="236">
    <w:abstractNumId w:val="207"/>
  </w:num>
  <w:num w:numId="237">
    <w:abstractNumId w:val="262"/>
  </w:num>
  <w:num w:numId="238">
    <w:abstractNumId w:val="2"/>
  </w:num>
  <w:num w:numId="239">
    <w:abstractNumId w:val="246"/>
  </w:num>
  <w:num w:numId="240">
    <w:abstractNumId w:val="89"/>
  </w:num>
  <w:num w:numId="241">
    <w:abstractNumId w:val="255"/>
  </w:num>
  <w:num w:numId="242">
    <w:abstractNumId w:val="35"/>
  </w:num>
  <w:num w:numId="243">
    <w:abstractNumId w:val="80"/>
  </w:num>
  <w:num w:numId="244">
    <w:abstractNumId w:val="55"/>
  </w:num>
  <w:num w:numId="245">
    <w:abstractNumId w:val="8"/>
  </w:num>
  <w:num w:numId="246">
    <w:abstractNumId w:val="276"/>
  </w:num>
  <w:num w:numId="247">
    <w:abstractNumId w:val="375"/>
  </w:num>
  <w:num w:numId="248">
    <w:abstractNumId w:val="364"/>
  </w:num>
  <w:num w:numId="249">
    <w:abstractNumId w:val="103"/>
  </w:num>
  <w:num w:numId="250">
    <w:abstractNumId w:val="321"/>
  </w:num>
  <w:num w:numId="251">
    <w:abstractNumId w:val="27"/>
  </w:num>
  <w:num w:numId="252">
    <w:abstractNumId w:val="96"/>
  </w:num>
  <w:num w:numId="253">
    <w:abstractNumId w:val="111"/>
  </w:num>
  <w:num w:numId="254">
    <w:abstractNumId w:val="15"/>
  </w:num>
  <w:num w:numId="255">
    <w:abstractNumId w:val="10"/>
  </w:num>
  <w:num w:numId="256">
    <w:abstractNumId w:val="374"/>
  </w:num>
  <w:num w:numId="257">
    <w:abstractNumId w:val="349"/>
  </w:num>
  <w:num w:numId="258">
    <w:abstractNumId w:val="389"/>
  </w:num>
  <w:num w:numId="259">
    <w:abstractNumId w:val="288"/>
  </w:num>
  <w:num w:numId="260">
    <w:abstractNumId w:val="217"/>
  </w:num>
  <w:num w:numId="261">
    <w:abstractNumId w:val="369"/>
  </w:num>
  <w:num w:numId="262">
    <w:abstractNumId w:val="92"/>
  </w:num>
  <w:num w:numId="263">
    <w:abstractNumId w:val="158"/>
  </w:num>
  <w:num w:numId="264">
    <w:abstractNumId w:val="359"/>
  </w:num>
  <w:num w:numId="265">
    <w:abstractNumId w:val="325"/>
  </w:num>
  <w:num w:numId="266">
    <w:abstractNumId w:val="195"/>
  </w:num>
  <w:num w:numId="267">
    <w:abstractNumId w:val="371"/>
  </w:num>
  <w:num w:numId="268">
    <w:abstractNumId w:val="269"/>
  </w:num>
  <w:num w:numId="269">
    <w:abstractNumId w:val="41"/>
  </w:num>
  <w:num w:numId="270">
    <w:abstractNumId w:val="355"/>
  </w:num>
  <w:num w:numId="271">
    <w:abstractNumId w:val="69"/>
  </w:num>
  <w:num w:numId="272">
    <w:abstractNumId w:val="301"/>
  </w:num>
  <w:num w:numId="273">
    <w:abstractNumId w:val="291"/>
  </w:num>
  <w:num w:numId="274">
    <w:abstractNumId w:val="326"/>
  </w:num>
  <w:num w:numId="275">
    <w:abstractNumId w:val="4"/>
  </w:num>
  <w:num w:numId="276">
    <w:abstractNumId w:val="295"/>
  </w:num>
  <w:num w:numId="277">
    <w:abstractNumId w:val="382"/>
  </w:num>
  <w:num w:numId="278">
    <w:abstractNumId w:val="37"/>
  </w:num>
  <w:num w:numId="279">
    <w:abstractNumId w:val="380"/>
  </w:num>
  <w:num w:numId="280">
    <w:abstractNumId w:val="316"/>
  </w:num>
  <w:num w:numId="281">
    <w:abstractNumId w:val="9"/>
  </w:num>
  <w:num w:numId="282">
    <w:abstractNumId w:val="114"/>
  </w:num>
  <w:num w:numId="283">
    <w:abstractNumId w:val="266"/>
  </w:num>
  <w:num w:numId="284">
    <w:abstractNumId w:val="83"/>
  </w:num>
  <w:num w:numId="285">
    <w:abstractNumId w:val="379"/>
  </w:num>
  <w:num w:numId="286">
    <w:abstractNumId w:val="179"/>
  </w:num>
  <w:num w:numId="287">
    <w:abstractNumId w:val="357"/>
  </w:num>
  <w:num w:numId="288">
    <w:abstractNumId w:val="82"/>
  </w:num>
  <w:num w:numId="289">
    <w:abstractNumId w:val="221"/>
  </w:num>
  <w:num w:numId="290">
    <w:abstractNumId w:val="242"/>
  </w:num>
  <w:num w:numId="291">
    <w:abstractNumId w:val="248"/>
  </w:num>
  <w:num w:numId="292">
    <w:abstractNumId w:val="229"/>
  </w:num>
  <w:num w:numId="293">
    <w:abstractNumId w:val="391"/>
  </w:num>
  <w:num w:numId="294">
    <w:abstractNumId w:val="38"/>
  </w:num>
  <w:num w:numId="295">
    <w:abstractNumId w:val="272"/>
  </w:num>
  <w:num w:numId="296">
    <w:abstractNumId w:val="236"/>
  </w:num>
  <w:num w:numId="297">
    <w:abstractNumId w:val="337"/>
  </w:num>
  <w:num w:numId="298">
    <w:abstractNumId w:val="78"/>
  </w:num>
  <w:num w:numId="299">
    <w:abstractNumId w:val="347"/>
  </w:num>
  <w:num w:numId="300">
    <w:abstractNumId w:val="1"/>
  </w:num>
  <w:num w:numId="301">
    <w:abstractNumId w:val="11"/>
  </w:num>
  <w:num w:numId="302">
    <w:abstractNumId w:val="102"/>
  </w:num>
  <w:num w:numId="303">
    <w:abstractNumId w:val="296"/>
  </w:num>
  <w:num w:numId="304">
    <w:abstractNumId w:val="261"/>
  </w:num>
  <w:num w:numId="305">
    <w:abstractNumId w:val="307"/>
  </w:num>
  <w:num w:numId="306">
    <w:abstractNumId w:val="153"/>
  </w:num>
  <w:num w:numId="307">
    <w:abstractNumId w:val="91"/>
  </w:num>
  <w:num w:numId="308">
    <w:abstractNumId w:val="318"/>
  </w:num>
  <w:num w:numId="309">
    <w:abstractNumId w:val="388"/>
  </w:num>
  <w:num w:numId="310">
    <w:abstractNumId w:val="287"/>
  </w:num>
  <w:num w:numId="311">
    <w:abstractNumId w:val="292"/>
  </w:num>
  <w:num w:numId="312">
    <w:abstractNumId w:val="124"/>
  </w:num>
  <w:num w:numId="313">
    <w:abstractNumId w:val="88"/>
  </w:num>
  <w:num w:numId="314">
    <w:abstractNumId w:val="302"/>
  </w:num>
  <w:num w:numId="315">
    <w:abstractNumId w:val="206"/>
  </w:num>
  <w:num w:numId="316">
    <w:abstractNumId w:val="174"/>
  </w:num>
  <w:num w:numId="317">
    <w:abstractNumId w:val="182"/>
  </w:num>
  <w:num w:numId="318">
    <w:abstractNumId w:val="118"/>
  </w:num>
  <w:num w:numId="319">
    <w:abstractNumId w:val="223"/>
  </w:num>
  <w:num w:numId="320">
    <w:abstractNumId w:val="166"/>
  </w:num>
  <w:num w:numId="321">
    <w:abstractNumId w:val="85"/>
  </w:num>
  <w:num w:numId="322">
    <w:abstractNumId w:val="60"/>
  </w:num>
  <w:num w:numId="323">
    <w:abstractNumId w:val="384"/>
  </w:num>
  <w:num w:numId="324">
    <w:abstractNumId w:val="351"/>
  </w:num>
  <w:num w:numId="325">
    <w:abstractNumId w:val="21"/>
  </w:num>
  <w:num w:numId="326">
    <w:abstractNumId w:val="300"/>
  </w:num>
  <w:num w:numId="327">
    <w:abstractNumId w:val="275"/>
  </w:num>
  <w:num w:numId="328">
    <w:abstractNumId w:val="32"/>
  </w:num>
  <w:num w:numId="329">
    <w:abstractNumId w:val="211"/>
  </w:num>
  <w:num w:numId="330">
    <w:abstractNumId w:val="354"/>
  </w:num>
  <w:num w:numId="331">
    <w:abstractNumId w:val="219"/>
  </w:num>
  <w:num w:numId="332">
    <w:abstractNumId w:val="245"/>
  </w:num>
  <w:num w:numId="333">
    <w:abstractNumId w:val="258"/>
  </w:num>
  <w:num w:numId="334">
    <w:abstractNumId w:val="220"/>
  </w:num>
  <w:num w:numId="335">
    <w:abstractNumId w:val="73"/>
  </w:num>
  <w:num w:numId="336">
    <w:abstractNumId w:val="51"/>
  </w:num>
  <w:num w:numId="337">
    <w:abstractNumId w:val="64"/>
  </w:num>
  <w:num w:numId="338">
    <w:abstractNumId w:val="74"/>
  </w:num>
  <w:num w:numId="339">
    <w:abstractNumId w:val="243"/>
  </w:num>
  <w:num w:numId="340">
    <w:abstractNumId w:val="231"/>
  </w:num>
  <w:num w:numId="341">
    <w:abstractNumId w:val="196"/>
  </w:num>
  <w:num w:numId="342">
    <w:abstractNumId w:val="119"/>
  </w:num>
  <w:num w:numId="343">
    <w:abstractNumId w:val="30"/>
  </w:num>
  <w:num w:numId="344">
    <w:abstractNumId w:val="280"/>
  </w:num>
  <w:num w:numId="345">
    <w:abstractNumId w:val="227"/>
  </w:num>
  <w:num w:numId="346">
    <w:abstractNumId w:val="334"/>
  </w:num>
  <w:num w:numId="347">
    <w:abstractNumId w:val="99"/>
  </w:num>
  <w:num w:numId="348">
    <w:abstractNumId w:val="53"/>
  </w:num>
  <w:num w:numId="349">
    <w:abstractNumId w:val="353"/>
  </w:num>
  <w:num w:numId="350">
    <w:abstractNumId w:val="138"/>
  </w:num>
  <w:num w:numId="351">
    <w:abstractNumId w:val="63"/>
  </w:num>
  <w:num w:numId="352">
    <w:abstractNumId w:val="172"/>
  </w:num>
  <w:num w:numId="353">
    <w:abstractNumId w:val="90"/>
  </w:num>
  <w:num w:numId="3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21"/>
  </w:num>
  <w:num w:numId="361">
    <w:abstractNumId w:val="18"/>
  </w:num>
  <w:num w:numId="362">
    <w:abstractNumId w:val="177"/>
  </w:num>
  <w:num w:numId="363">
    <w:abstractNumId w:val="122"/>
  </w:num>
  <w:num w:numId="364">
    <w:abstractNumId w:val="106"/>
  </w:num>
  <w:num w:numId="365">
    <w:abstractNumId w:val="71"/>
  </w:num>
  <w:num w:numId="366">
    <w:abstractNumId w:val="181"/>
  </w:num>
  <w:num w:numId="367">
    <w:abstractNumId w:val="189"/>
  </w:num>
  <w:num w:numId="368">
    <w:abstractNumId w:val="260"/>
  </w:num>
  <w:num w:numId="369">
    <w:abstractNumId w:val="175"/>
  </w:num>
  <w:num w:numId="370">
    <w:abstractNumId w:val="87"/>
  </w:num>
  <w:num w:numId="371">
    <w:abstractNumId w:val="130"/>
  </w:num>
  <w:num w:numId="372">
    <w:abstractNumId w:val="250"/>
  </w:num>
  <w:num w:numId="373">
    <w:abstractNumId w:val="224"/>
  </w:num>
  <w:num w:numId="374">
    <w:abstractNumId w:val="344"/>
  </w:num>
  <w:num w:numId="375">
    <w:abstractNumId w:val="146"/>
  </w:num>
  <w:num w:numId="376">
    <w:abstractNumId w:val="84"/>
  </w:num>
  <w:num w:numId="377">
    <w:abstractNumId w:val="164"/>
  </w:num>
  <w:num w:numId="378">
    <w:abstractNumId w:val="212"/>
  </w:num>
  <w:num w:numId="379">
    <w:abstractNumId w:val="376"/>
  </w:num>
  <w:num w:numId="380">
    <w:abstractNumId w:val="271"/>
  </w:num>
  <w:num w:numId="381">
    <w:abstractNumId w:val="33"/>
  </w:num>
  <w:num w:numId="382">
    <w:abstractNumId w:val="222"/>
  </w:num>
  <w:num w:numId="383">
    <w:abstractNumId w:val="115"/>
  </w:num>
  <w:num w:numId="384">
    <w:abstractNumId w:val="322"/>
  </w:num>
  <w:num w:numId="385">
    <w:abstractNumId w:val="238"/>
  </w:num>
  <w:num w:numId="386">
    <w:abstractNumId w:val="65"/>
  </w:num>
  <w:num w:numId="387">
    <w:abstractNumId w:val="144"/>
  </w:num>
  <w:num w:numId="388">
    <w:abstractNumId w:val="378"/>
  </w:num>
  <w:num w:numId="389">
    <w:abstractNumId w:val="47"/>
  </w:num>
  <w:num w:numId="390">
    <w:abstractNumId w:val="194"/>
  </w:num>
  <w:num w:numId="391">
    <w:abstractNumId w:val="390"/>
  </w:num>
  <w:num w:numId="392">
    <w:abstractNumId w:val="290"/>
  </w:num>
  <w:num w:numId="393">
    <w:abstractNumId w:val="54"/>
  </w:num>
  <w:num w:numId="394">
    <w:abstractNumId w:val="72"/>
  </w:num>
  <w:num w:numId="395">
    <w:abstractNumId w:val="365"/>
  </w:num>
  <w:num w:numId="396">
    <w:abstractNumId w:val="372"/>
  </w:num>
  <w:num w:numId="397">
    <w:abstractNumId w:val="94"/>
  </w:num>
  <w:numIdMacAtCleanup w:val="3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BB"/>
    <w:rsid w:val="0001017C"/>
    <w:rsid w:val="00011EB7"/>
    <w:rsid w:val="00014797"/>
    <w:rsid w:val="00016466"/>
    <w:rsid w:val="0003238E"/>
    <w:rsid w:val="000403F1"/>
    <w:rsid w:val="00041B3E"/>
    <w:rsid w:val="000512A1"/>
    <w:rsid w:val="00052CBE"/>
    <w:rsid w:val="000549A9"/>
    <w:rsid w:val="00061470"/>
    <w:rsid w:val="00061D11"/>
    <w:rsid w:val="000708F9"/>
    <w:rsid w:val="000809F2"/>
    <w:rsid w:val="000B52CF"/>
    <w:rsid w:val="000B52EA"/>
    <w:rsid w:val="000B60C8"/>
    <w:rsid w:val="000C6ABB"/>
    <w:rsid w:val="000D4984"/>
    <w:rsid w:val="000E58FC"/>
    <w:rsid w:val="000E7F1A"/>
    <w:rsid w:val="000F35FC"/>
    <w:rsid w:val="000F66C7"/>
    <w:rsid w:val="000F67B6"/>
    <w:rsid w:val="001024D5"/>
    <w:rsid w:val="00115F9E"/>
    <w:rsid w:val="0011637A"/>
    <w:rsid w:val="00122A4B"/>
    <w:rsid w:val="00124326"/>
    <w:rsid w:val="0013361F"/>
    <w:rsid w:val="00142902"/>
    <w:rsid w:val="0015113D"/>
    <w:rsid w:val="00172259"/>
    <w:rsid w:val="0017660F"/>
    <w:rsid w:val="001906BF"/>
    <w:rsid w:val="001960A2"/>
    <w:rsid w:val="001A4A7D"/>
    <w:rsid w:val="001A6A67"/>
    <w:rsid w:val="001B7A8D"/>
    <w:rsid w:val="001C1FD7"/>
    <w:rsid w:val="001C34F2"/>
    <w:rsid w:val="001C616D"/>
    <w:rsid w:val="001C6D08"/>
    <w:rsid w:val="001D08D0"/>
    <w:rsid w:val="001D5929"/>
    <w:rsid w:val="001D749B"/>
    <w:rsid w:val="001E6136"/>
    <w:rsid w:val="001E741F"/>
    <w:rsid w:val="001F01C0"/>
    <w:rsid w:val="001F5C4F"/>
    <w:rsid w:val="00202829"/>
    <w:rsid w:val="0020368B"/>
    <w:rsid w:val="002060D4"/>
    <w:rsid w:val="00210CD5"/>
    <w:rsid w:val="002145BC"/>
    <w:rsid w:val="0022505D"/>
    <w:rsid w:val="002325F8"/>
    <w:rsid w:val="0023378A"/>
    <w:rsid w:val="00233C60"/>
    <w:rsid w:val="0024121C"/>
    <w:rsid w:val="00255393"/>
    <w:rsid w:val="00260A79"/>
    <w:rsid w:val="00264421"/>
    <w:rsid w:val="00264620"/>
    <w:rsid w:val="002648EB"/>
    <w:rsid w:val="00265E64"/>
    <w:rsid w:val="00273B9F"/>
    <w:rsid w:val="002770CA"/>
    <w:rsid w:val="002823EF"/>
    <w:rsid w:val="0028769B"/>
    <w:rsid w:val="0029106B"/>
    <w:rsid w:val="00294217"/>
    <w:rsid w:val="002A28CD"/>
    <w:rsid w:val="002B2ECB"/>
    <w:rsid w:val="002B3F53"/>
    <w:rsid w:val="002C0D0F"/>
    <w:rsid w:val="002C4A16"/>
    <w:rsid w:val="002C7BF3"/>
    <w:rsid w:val="002D2FCA"/>
    <w:rsid w:val="002E30F1"/>
    <w:rsid w:val="002F55CD"/>
    <w:rsid w:val="00303FA8"/>
    <w:rsid w:val="00316E88"/>
    <w:rsid w:val="003346AA"/>
    <w:rsid w:val="00337F61"/>
    <w:rsid w:val="0035135C"/>
    <w:rsid w:val="003531A1"/>
    <w:rsid w:val="00355AD1"/>
    <w:rsid w:val="00357557"/>
    <w:rsid w:val="003614A9"/>
    <w:rsid w:val="00361C09"/>
    <w:rsid w:val="003749E6"/>
    <w:rsid w:val="00390DCE"/>
    <w:rsid w:val="003910CF"/>
    <w:rsid w:val="003953CB"/>
    <w:rsid w:val="003A57E0"/>
    <w:rsid w:val="003A662D"/>
    <w:rsid w:val="003A7F5A"/>
    <w:rsid w:val="003B487E"/>
    <w:rsid w:val="003B5508"/>
    <w:rsid w:val="003C4D6B"/>
    <w:rsid w:val="003D0707"/>
    <w:rsid w:val="003E7E6F"/>
    <w:rsid w:val="003F30EB"/>
    <w:rsid w:val="004008B4"/>
    <w:rsid w:val="00404141"/>
    <w:rsid w:val="00405F24"/>
    <w:rsid w:val="004066BB"/>
    <w:rsid w:val="00407CC6"/>
    <w:rsid w:val="00411C5A"/>
    <w:rsid w:val="00414F7A"/>
    <w:rsid w:val="004156B5"/>
    <w:rsid w:val="00435946"/>
    <w:rsid w:val="00436B38"/>
    <w:rsid w:val="004375B8"/>
    <w:rsid w:val="00455E6E"/>
    <w:rsid w:val="00462D18"/>
    <w:rsid w:val="00471002"/>
    <w:rsid w:val="00473488"/>
    <w:rsid w:val="004837A8"/>
    <w:rsid w:val="004A0448"/>
    <w:rsid w:val="004B034B"/>
    <w:rsid w:val="004D2470"/>
    <w:rsid w:val="004F29E9"/>
    <w:rsid w:val="004F7CB5"/>
    <w:rsid w:val="005009D7"/>
    <w:rsid w:val="00503A8A"/>
    <w:rsid w:val="005145EA"/>
    <w:rsid w:val="00520FDD"/>
    <w:rsid w:val="0052638A"/>
    <w:rsid w:val="005311AE"/>
    <w:rsid w:val="00551E72"/>
    <w:rsid w:val="0055566D"/>
    <w:rsid w:val="00556557"/>
    <w:rsid w:val="0056619B"/>
    <w:rsid w:val="00577382"/>
    <w:rsid w:val="00585C02"/>
    <w:rsid w:val="00586914"/>
    <w:rsid w:val="005876D1"/>
    <w:rsid w:val="00590568"/>
    <w:rsid w:val="00592161"/>
    <w:rsid w:val="005A3CF4"/>
    <w:rsid w:val="005A55AF"/>
    <w:rsid w:val="005B1636"/>
    <w:rsid w:val="005B3B26"/>
    <w:rsid w:val="005D0D96"/>
    <w:rsid w:val="005D4889"/>
    <w:rsid w:val="005E153F"/>
    <w:rsid w:val="005E222E"/>
    <w:rsid w:val="005F4DA7"/>
    <w:rsid w:val="00601CBA"/>
    <w:rsid w:val="006277E2"/>
    <w:rsid w:val="006372EE"/>
    <w:rsid w:val="00647F0D"/>
    <w:rsid w:val="0065376E"/>
    <w:rsid w:val="0065734A"/>
    <w:rsid w:val="00670DE6"/>
    <w:rsid w:val="006A66CA"/>
    <w:rsid w:val="006A7C46"/>
    <w:rsid w:val="006B48A1"/>
    <w:rsid w:val="006C18C5"/>
    <w:rsid w:val="006D1BBC"/>
    <w:rsid w:val="006E0D68"/>
    <w:rsid w:val="006F2183"/>
    <w:rsid w:val="00707B76"/>
    <w:rsid w:val="00712C9F"/>
    <w:rsid w:val="0073327D"/>
    <w:rsid w:val="00756DCE"/>
    <w:rsid w:val="00772216"/>
    <w:rsid w:val="007725FE"/>
    <w:rsid w:val="007855AE"/>
    <w:rsid w:val="0079012A"/>
    <w:rsid w:val="007913DD"/>
    <w:rsid w:val="00795A9E"/>
    <w:rsid w:val="00796537"/>
    <w:rsid w:val="007A468F"/>
    <w:rsid w:val="007B3F06"/>
    <w:rsid w:val="007C4407"/>
    <w:rsid w:val="007E328C"/>
    <w:rsid w:val="007F1386"/>
    <w:rsid w:val="00800446"/>
    <w:rsid w:val="00803BC1"/>
    <w:rsid w:val="008130A8"/>
    <w:rsid w:val="00816E15"/>
    <w:rsid w:val="00823161"/>
    <w:rsid w:val="00825FE3"/>
    <w:rsid w:val="008333C3"/>
    <w:rsid w:val="00836D2B"/>
    <w:rsid w:val="008477CA"/>
    <w:rsid w:val="0086471D"/>
    <w:rsid w:val="00865F56"/>
    <w:rsid w:val="00866765"/>
    <w:rsid w:val="008728B0"/>
    <w:rsid w:val="0087452C"/>
    <w:rsid w:val="00881926"/>
    <w:rsid w:val="0088635D"/>
    <w:rsid w:val="00893CA8"/>
    <w:rsid w:val="008A61A4"/>
    <w:rsid w:val="008B3496"/>
    <w:rsid w:val="008B3CD6"/>
    <w:rsid w:val="008C17C4"/>
    <w:rsid w:val="008D16FD"/>
    <w:rsid w:val="008D5191"/>
    <w:rsid w:val="008E4A5B"/>
    <w:rsid w:val="008F1BE9"/>
    <w:rsid w:val="008F4DF8"/>
    <w:rsid w:val="008F5556"/>
    <w:rsid w:val="008F71D4"/>
    <w:rsid w:val="009218CE"/>
    <w:rsid w:val="00925DC7"/>
    <w:rsid w:val="00942F0D"/>
    <w:rsid w:val="00944158"/>
    <w:rsid w:val="009510CA"/>
    <w:rsid w:val="00967356"/>
    <w:rsid w:val="009747AE"/>
    <w:rsid w:val="0097577E"/>
    <w:rsid w:val="009938C0"/>
    <w:rsid w:val="009A3186"/>
    <w:rsid w:val="009B2913"/>
    <w:rsid w:val="009B2CA0"/>
    <w:rsid w:val="009C423A"/>
    <w:rsid w:val="009D7D68"/>
    <w:rsid w:val="009E4B3E"/>
    <w:rsid w:val="009F1E6F"/>
    <w:rsid w:val="009F2D3D"/>
    <w:rsid w:val="009F68D9"/>
    <w:rsid w:val="00A1077B"/>
    <w:rsid w:val="00A164F3"/>
    <w:rsid w:val="00A204B1"/>
    <w:rsid w:val="00A255B4"/>
    <w:rsid w:val="00A31C93"/>
    <w:rsid w:val="00A3263F"/>
    <w:rsid w:val="00A33433"/>
    <w:rsid w:val="00A40210"/>
    <w:rsid w:val="00A63F89"/>
    <w:rsid w:val="00A81B5D"/>
    <w:rsid w:val="00A934E1"/>
    <w:rsid w:val="00AD6375"/>
    <w:rsid w:val="00AE1882"/>
    <w:rsid w:val="00B07BDE"/>
    <w:rsid w:val="00B13711"/>
    <w:rsid w:val="00B2283E"/>
    <w:rsid w:val="00B263CB"/>
    <w:rsid w:val="00B31522"/>
    <w:rsid w:val="00B32E35"/>
    <w:rsid w:val="00B36E6C"/>
    <w:rsid w:val="00B36F84"/>
    <w:rsid w:val="00B612E1"/>
    <w:rsid w:val="00BA044C"/>
    <w:rsid w:val="00BB09F7"/>
    <w:rsid w:val="00BB41F2"/>
    <w:rsid w:val="00BC0A04"/>
    <w:rsid w:val="00BC0B03"/>
    <w:rsid w:val="00BC4174"/>
    <w:rsid w:val="00BE7144"/>
    <w:rsid w:val="00C01BFD"/>
    <w:rsid w:val="00C061F5"/>
    <w:rsid w:val="00C12B1B"/>
    <w:rsid w:val="00C130DB"/>
    <w:rsid w:val="00C14695"/>
    <w:rsid w:val="00C20047"/>
    <w:rsid w:val="00C270B4"/>
    <w:rsid w:val="00C44850"/>
    <w:rsid w:val="00C45B33"/>
    <w:rsid w:val="00C45FAE"/>
    <w:rsid w:val="00C517A0"/>
    <w:rsid w:val="00C5518E"/>
    <w:rsid w:val="00C562CA"/>
    <w:rsid w:val="00C70B5B"/>
    <w:rsid w:val="00C72A22"/>
    <w:rsid w:val="00C774A0"/>
    <w:rsid w:val="00C91E0D"/>
    <w:rsid w:val="00C93EC6"/>
    <w:rsid w:val="00CA16AE"/>
    <w:rsid w:val="00CA72DD"/>
    <w:rsid w:val="00CB1104"/>
    <w:rsid w:val="00CB4BC8"/>
    <w:rsid w:val="00CB6AE4"/>
    <w:rsid w:val="00CC12B1"/>
    <w:rsid w:val="00CC2256"/>
    <w:rsid w:val="00CD42E8"/>
    <w:rsid w:val="00CD5E25"/>
    <w:rsid w:val="00CD6494"/>
    <w:rsid w:val="00CF387F"/>
    <w:rsid w:val="00D04F4B"/>
    <w:rsid w:val="00D06246"/>
    <w:rsid w:val="00D070F0"/>
    <w:rsid w:val="00D15B1B"/>
    <w:rsid w:val="00D36BE1"/>
    <w:rsid w:val="00D47C62"/>
    <w:rsid w:val="00D67E7A"/>
    <w:rsid w:val="00D706AD"/>
    <w:rsid w:val="00D768DA"/>
    <w:rsid w:val="00D776DD"/>
    <w:rsid w:val="00D86A87"/>
    <w:rsid w:val="00D87B12"/>
    <w:rsid w:val="00D9332F"/>
    <w:rsid w:val="00D97823"/>
    <w:rsid w:val="00DA784E"/>
    <w:rsid w:val="00DC1F91"/>
    <w:rsid w:val="00DC4E74"/>
    <w:rsid w:val="00DC5F92"/>
    <w:rsid w:val="00DD230C"/>
    <w:rsid w:val="00DD34BC"/>
    <w:rsid w:val="00DD4DB3"/>
    <w:rsid w:val="00DE2D37"/>
    <w:rsid w:val="00DE3140"/>
    <w:rsid w:val="00DE5F7A"/>
    <w:rsid w:val="00DE6462"/>
    <w:rsid w:val="00E06572"/>
    <w:rsid w:val="00E12D6A"/>
    <w:rsid w:val="00E17E21"/>
    <w:rsid w:val="00E21590"/>
    <w:rsid w:val="00E245AA"/>
    <w:rsid w:val="00E26B87"/>
    <w:rsid w:val="00E3108E"/>
    <w:rsid w:val="00E3158A"/>
    <w:rsid w:val="00E329FA"/>
    <w:rsid w:val="00E36012"/>
    <w:rsid w:val="00E43250"/>
    <w:rsid w:val="00E60A10"/>
    <w:rsid w:val="00E74B99"/>
    <w:rsid w:val="00E8099C"/>
    <w:rsid w:val="00E825E3"/>
    <w:rsid w:val="00E87C37"/>
    <w:rsid w:val="00E9415B"/>
    <w:rsid w:val="00E94271"/>
    <w:rsid w:val="00E94639"/>
    <w:rsid w:val="00EA1A2C"/>
    <w:rsid w:val="00EB05A3"/>
    <w:rsid w:val="00EB43B7"/>
    <w:rsid w:val="00ED26C6"/>
    <w:rsid w:val="00EE19BD"/>
    <w:rsid w:val="00EF56EE"/>
    <w:rsid w:val="00F06A2D"/>
    <w:rsid w:val="00F176AB"/>
    <w:rsid w:val="00F2542A"/>
    <w:rsid w:val="00F31C80"/>
    <w:rsid w:val="00F3669E"/>
    <w:rsid w:val="00F405C9"/>
    <w:rsid w:val="00F436B9"/>
    <w:rsid w:val="00F46B60"/>
    <w:rsid w:val="00F47ABE"/>
    <w:rsid w:val="00F56C39"/>
    <w:rsid w:val="00F62F1E"/>
    <w:rsid w:val="00F70FED"/>
    <w:rsid w:val="00F80DF9"/>
    <w:rsid w:val="00FB622A"/>
    <w:rsid w:val="00FC1798"/>
    <w:rsid w:val="00FC23A3"/>
    <w:rsid w:val="00FE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F47A8"/>
  <w15:docId w15:val="{5B732B41-E47F-4A20-9BEB-04B4ACF5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66B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066BB"/>
    <w:pPr>
      <w:keepNext/>
      <w:jc w:val="center"/>
      <w:outlineLvl w:val="0"/>
    </w:pPr>
    <w:rPr>
      <w:rFonts w:ascii="Arial" w:hAnsi="Arial"/>
      <w:sz w:val="72"/>
    </w:rPr>
  </w:style>
  <w:style w:type="paragraph" w:styleId="Nadpis2">
    <w:name w:val="heading 2"/>
    <w:basedOn w:val="Normln"/>
    <w:next w:val="Normln"/>
    <w:link w:val="Nadpis2Char"/>
    <w:qFormat/>
    <w:rsid w:val="004066BB"/>
    <w:pPr>
      <w:keepNext/>
      <w:tabs>
        <w:tab w:val="left" w:pos="1843"/>
      </w:tabs>
      <w:outlineLvl w:val="1"/>
    </w:pPr>
    <w:rPr>
      <w:rFonts w:ascii="Arial" w:hAnsi="Arial"/>
      <w:sz w:val="32"/>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qFormat/>
    <w:rsid w:val="004066BB"/>
    <w:pPr>
      <w:keepNext/>
      <w:outlineLvl w:val="2"/>
    </w:pPr>
    <w:rPr>
      <w:rFonts w:ascii="Arial Black" w:hAnsi="Arial Black" w:cs="Arial"/>
      <w:b/>
      <w:i/>
      <w:sz w:val="144"/>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qFormat/>
    <w:rsid w:val="005E222E"/>
    <w:pPr>
      <w:keepNext/>
      <w:tabs>
        <w:tab w:val="left" w:pos="0"/>
        <w:tab w:val="left" w:pos="426"/>
        <w:tab w:val="left" w:pos="1134"/>
        <w:tab w:val="left" w:pos="2268"/>
        <w:tab w:val="left" w:pos="3402"/>
        <w:tab w:val="left" w:pos="4253"/>
        <w:tab w:val="left" w:pos="5670"/>
      </w:tabs>
      <w:ind w:left="1140"/>
      <w:jc w:val="center"/>
      <w:outlineLvl w:val="3"/>
    </w:pPr>
    <w:rPr>
      <w:b/>
      <w:sz w:val="24"/>
    </w:rPr>
  </w:style>
  <w:style w:type="paragraph" w:styleId="Nadpis5">
    <w:name w:val="heading 5"/>
    <w:basedOn w:val="Normln"/>
    <w:next w:val="Normln"/>
    <w:link w:val="Nadpis5Char"/>
    <w:qFormat/>
    <w:rsid w:val="005E222E"/>
    <w:pPr>
      <w:keepNext/>
      <w:jc w:val="center"/>
      <w:outlineLvl w:val="4"/>
    </w:pPr>
    <w:rPr>
      <w:rFonts w:ascii="Arial" w:hAnsi="Arial" w:cs="Arial"/>
      <w:b/>
      <w:bCs/>
      <w:sz w:val="24"/>
      <w:u w:val="single"/>
    </w:rPr>
  </w:style>
  <w:style w:type="paragraph" w:styleId="Nadpis8">
    <w:name w:val="heading 8"/>
    <w:basedOn w:val="Normln"/>
    <w:next w:val="Normln"/>
    <w:link w:val="Nadpis8Char"/>
    <w:uiPriority w:val="9"/>
    <w:semiHidden/>
    <w:unhideWhenUsed/>
    <w:qFormat/>
    <w:rsid w:val="007913DD"/>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66BB"/>
    <w:rPr>
      <w:rFonts w:ascii="Arial" w:eastAsia="Times New Roman" w:hAnsi="Arial" w:cs="Times New Roman"/>
      <w:sz w:val="72"/>
      <w:szCs w:val="20"/>
      <w:lang w:eastAsia="cs-CZ"/>
    </w:rPr>
  </w:style>
  <w:style w:type="character" w:customStyle="1" w:styleId="Nadpis2Char">
    <w:name w:val="Nadpis 2 Char"/>
    <w:basedOn w:val="Standardnpsmoodstavce"/>
    <w:link w:val="Nadpis2"/>
    <w:rsid w:val="004066BB"/>
    <w:rPr>
      <w:rFonts w:ascii="Arial" w:eastAsia="Times New Roman" w:hAnsi="Arial" w:cs="Times New Roman"/>
      <w:sz w:val="32"/>
      <w:szCs w:val="20"/>
      <w:lang w:eastAsia="cs-CZ"/>
      <w14:shadow w14:blurRad="50800" w14:dist="38100" w14:dir="2700000" w14:sx="100000" w14:sy="100000" w14:kx="0" w14:ky="0" w14:algn="tl">
        <w14:srgbClr w14:val="000000">
          <w14:alpha w14:val="60000"/>
        </w14:srgbClr>
      </w14:shadow>
    </w:rPr>
  </w:style>
  <w:style w:type="character" w:customStyle="1" w:styleId="Nadpis3Char">
    <w:name w:val="Nadpis 3 Char"/>
    <w:basedOn w:val="Standardnpsmoodstavce"/>
    <w:link w:val="Nadpis3"/>
    <w:rsid w:val="004066BB"/>
    <w:rPr>
      <w:rFonts w:ascii="Arial Black" w:eastAsia="Times New Roman" w:hAnsi="Arial Black" w:cs="Arial"/>
      <w:b/>
      <w:i/>
      <w:sz w:val="144"/>
      <w:szCs w:val="20"/>
      <w:lang w:eastAsia="cs-CZ"/>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uiPriority w:val="99"/>
    <w:rsid w:val="004066BB"/>
    <w:pPr>
      <w:tabs>
        <w:tab w:val="left" w:pos="3119"/>
      </w:tabs>
    </w:pPr>
    <w:rPr>
      <w:rFonts w:ascii="Arial" w:hAnsi="Arial"/>
      <w:sz w:val="24"/>
    </w:rPr>
  </w:style>
  <w:style w:type="character" w:customStyle="1" w:styleId="ZkladntextChar">
    <w:name w:val="Základní text Char"/>
    <w:basedOn w:val="Standardnpsmoodstavce"/>
    <w:link w:val="Zkladntext"/>
    <w:uiPriority w:val="99"/>
    <w:rsid w:val="004066BB"/>
    <w:rPr>
      <w:rFonts w:ascii="Arial" w:eastAsia="Times New Roman" w:hAnsi="Arial" w:cs="Times New Roman"/>
      <w:sz w:val="24"/>
      <w:szCs w:val="20"/>
      <w:lang w:eastAsia="cs-CZ"/>
    </w:rPr>
  </w:style>
  <w:style w:type="character" w:styleId="Hypertextovodkaz">
    <w:name w:val="Hyperlink"/>
    <w:rsid w:val="005E222E"/>
    <w:rPr>
      <w:color w:val="0000FF"/>
      <w:u w:val="single"/>
    </w:rPr>
  </w:style>
  <w:style w:type="paragraph" w:styleId="Normlnweb">
    <w:name w:val="Normal (Web)"/>
    <w:basedOn w:val="Normln"/>
    <w:uiPriority w:val="99"/>
    <w:unhideWhenUsed/>
    <w:rsid w:val="005E222E"/>
    <w:pPr>
      <w:spacing w:before="95" w:after="142"/>
    </w:pPr>
    <w:rPr>
      <w:sz w:val="24"/>
      <w:szCs w:val="24"/>
    </w:rPr>
  </w:style>
  <w:style w:type="character" w:customStyle="1" w:styleId="Nadpis4Char">
    <w:name w:val="Nadpis 4 Char"/>
    <w:basedOn w:val="Standardnpsmoodstavce"/>
    <w:link w:val="Nadpis4"/>
    <w:rsid w:val="005E222E"/>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5E222E"/>
    <w:rPr>
      <w:rFonts w:ascii="Arial" w:eastAsia="Times New Roman" w:hAnsi="Arial" w:cs="Arial"/>
      <w:b/>
      <w:bCs/>
      <w:sz w:val="24"/>
      <w:szCs w:val="20"/>
      <w:u w:val="single"/>
      <w:lang w:eastAsia="cs-CZ"/>
    </w:rPr>
  </w:style>
  <w:style w:type="paragraph" w:styleId="Zkladntext2">
    <w:name w:val="Body Text 2"/>
    <w:basedOn w:val="Normln"/>
    <w:link w:val="Zkladntext2Char"/>
    <w:rsid w:val="005E222E"/>
    <w:pPr>
      <w:jc w:val="both"/>
    </w:pPr>
    <w:rPr>
      <w:rFonts w:ascii="Arial" w:hAnsi="Arial" w:cs="Arial"/>
      <w:sz w:val="24"/>
      <w:szCs w:val="24"/>
    </w:rPr>
  </w:style>
  <w:style w:type="character" w:customStyle="1" w:styleId="Zkladntext2Char">
    <w:name w:val="Základní text 2 Char"/>
    <w:basedOn w:val="Standardnpsmoodstavce"/>
    <w:link w:val="Zkladntext2"/>
    <w:rsid w:val="005E222E"/>
    <w:rPr>
      <w:rFonts w:ascii="Arial" w:eastAsia="Times New Roman" w:hAnsi="Arial" w:cs="Arial"/>
      <w:sz w:val="24"/>
      <w:szCs w:val="24"/>
      <w:lang w:eastAsia="cs-CZ"/>
    </w:rPr>
  </w:style>
  <w:style w:type="paragraph" w:styleId="Zkladntext3">
    <w:name w:val="Body Text 3"/>
    <w:basedOn w:val="Normln"/>
    <w:link w:val="Zkladntext3Char"/>
    <w:rsid w:val="005E222E"/>
    <w:pPr>
      <w:jc w:val="center"/>
    </w:pPr>
  </w:style>
  <w:style w:type="character" w:customStyle="1" w:styleId="Zkladntext3Char">
    <w:name w:val="Základní text 3 Char"/>
    <w:basedOn w:val="Standardnpsmoodstavce"/>
    <w:link w:val="Zkladntext3"/>
    <w:rsid w:val="005E222E"/>
    <w:rPr>
      <w:rFonts w:ascii="Times New Roman" w:eastAsia="Times New Roman" w:hAnsi="Times New Roman" w:cs="Times New Roman"/>
      <w:sz w:val="20"/>
      <w:szCs w:val="20"/>
      <w:lang w:eastAsia="cs-CZ"/>
    </w:rPr>
  </w:style>
  <w:style w:type="paragraph" w:styleId="Podnadpis">
    <w:name w:val="Subtitle"/>
    <w:basedOn w:val="Normln"/>
    <w:link w:val="PodnadpisChar"/>
    <w:uiPriority w:val="11"/>
    <w:qFormat/>
    <w:rsid w:val="005E222E"/>
    <w:rPr>
      <w:sz w:val="24"/>
      <w:szCs w:val="24"/>
      <w:u w:val="single"/>
    </w:rPr>
  </w:style>
  <w:style w:type="character" w:customStyle="1" w:styleId="PodnadpisChar">
    <w:name w:val="Podnadpis Char"/>
    <w:basedOn w:val="Standardnpsmoodstavce"/>
    <w:link w:val="Podnadpis"/>
    <w:uiPriority w:val="11"/>
    <w:rsid w:val="005E222E"/>
    <w:rPr>
      <w:rFonts w:ascii="Times New Roman" w:eastAsia="Times New Roman" w:hAnsi="Times New Roman" w:cs="Times New Roman"/>
      <w:sz w:val="24"/>
      <w:szCs w:val="24"/>
      <w:u w:val="single"/>
      <w:lang w:eastAsia="cs-CZ"/>
    </w:rPr>
  </w:style>
  <w:style w:type="paragraph" w:styleId="Zkladntextodsazen">
    <w:name w:val="Body Text Indent"/>
    <w:basedOn w:val="Normln"/>
    <w:link w:val="ZkladntextodsazenChar"/>
    <w:rsid w:val="005E222E"/>
    <w:pPr>
      <w:ind w:left="360"/>
    </w:pPr>
    <w:rPr>
      <w:sz w:val="24"/>
    </w:rPr>
  </w:style>
  <w:style w:type="character" w:customStyle="1" w:styleId="ZkladntextodsazenChar">
    <w:name w:val="Základní text odsazený Char"/>
    <w:basedOn w:val="Standardnpsmoodstavce"/>
    <w:link w:val="Zkladntextodsazen"/>
    <w:rsid w:val="005E222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5E222E"/>
    <w:pPr>
      <w:tabs>
        <w:tab w:val="left" w:pos="0"/>
        <w:tab w:val="left" w:pos="426"/>
        <w:tab w:val="left" w:pos="1134"/>
        <w:tab w:val="left" w:pos="2268"/>
        <w:tab w:val="left" w:pos="3402"/>
        <w:tab w:val="left" w:pos="4253"/>
        <w:tab w:val="left" w:pos="5670"/>
      </w:tabs>
      <w:ind w:left="1140"/>
    </w:pPr>
    <w:rPr>
      <w:rFonts w:ascii="Arial" w:hAnsi="Arial" w:cs="Arial"/>
      <w:sz w:val="24"/>
    </w:rPr>
  </w:style>
  <w:style w:type="character" w:customStyle="1" w:styleId="Zkladntextodsazen2Char">
    <w:name w:val="Základní text odsazený 2 Char"/>
    <w:basedOn w:val="Standardnpsmoodstavce"/>
    <w:link w:val="Zkladntextodsazen2"/>
    <w:rsid w:val="005E222E"/>
    <w:rPr>
      <w:rFonts w:ascii="Arial" w:eastAsia="Times New Roman" w:hAnsi="Arial" w:cs="Arial"/>
      <w:sz w:val="24"/>
      <w:szCs w:val="20"/>
      <w:lang w:eastAsia="cs-CZ"/>
    </w:rPr>
  </w:style>
  <w:style w:type="paragraph" w:styleId="Nzev">
    <w:name w:val="Title"/>
    <w:basedOn w:val="Normln"/>
    <w:link w:val="NzevChar"/>
    <w:qFormat/>
    <w:rsid w:val="005E222E"/>
    <w:pPr>
      <w:jc w:val="center"/>
    </w:pPr>
    <w:rPr>
      <w:rFonts w:ascii="Arial" w:hAnsi="Arial" w:cs="Arial"/>
      <w:b/>
      <w:bCs/>
      <w:sz w:val="24"/>
      <w:szCs w:val="24"/>
      <w:u w:val="single"/>
    </w:rPr>
  </w:style>
  <w:style w:type="character" w:customStyle="1" w:styleId="NzevChar">
    <w:name w:val="Název Char"/>
    <w:basedOn w:val="Standardnpsmoodstavce"/>
    <w:link w:val="Nzev"/>
    <w:rsid w:val="005E222E"/>
    <w:rPr>
      <w:rFonts w:ascii="Arial" w:eastAsia="Times New Roman" w:hAnsi="Arial" w:cs="Arial"/>
      <w:b/>
      <w:bCs/>
      <w:sz w:val="24"/>
      <w:szCs w:val="24"/>
      <w:u w:val="single"/>
      <w:lang w:eastAsia="cs-CZ"/>
    </w:rPr>
  </w:style>
  <w:style w:type="paragraph" w:styleId="Zpat">
    <w:name w:val="footer"/>
    <w:basedOn w:val="Normln"/>
    <w:link w:val="ZpatChar"/>
    <w:rsid w:val="005E222E"/>
    <w:pPr>
      <w:tabs>
        <w:tab w:val="center" w:pos="4536"/>
        <w:tab w:val="right" w:pos="9072"/>
      </w:tabs>
    </w:pPr>
  </w:style>
  <w:style w:type="character" w:customStyle="1" w:styleId="ZpatChar">
    <w:name w:val="Zápatí Char"/>
    <w:basedOn w:val="Standardnpsmoodstavce"/>
    <w:link w:val="Zpat"/>
    <w:rsid w:val="005E222E"/>
    <w:rPr>
      <w:rFonts w:ascii="Times New Roman" w:eastAsia="Times New Roman" w:hAnsi="Times New Roman" w:cs="Times New Roman"/>
      <w:sz w:val="20"/>
      <w:szCs w:val="20"/>
      <w:lang w:eastAsia="cs-CZ"/>
    </w:rPr>
  </w:style>
  <w:style w:type="character" w:styleId="slostrnky">
    <w:name w:val="page number"/>
    <w:basedOn w:val="Standardnpsmoodstavce"/>
    <w:rsid w:val="005E222E"/>
  </w:style>
  <w:style w:type="paragraph" w:styleId="Titulek">
    <w:name w:val="caption"/>
    <w:basedOn w:val="Normln"/>
    <w:next w:val="Normln"/>
    <w:qFormat/>
    <w:rsid w:val="005E222E"/>
    <w:pPr>
      <w:spacing w:before="120" w:after="120"/>
    </w:pPr>
    <w:rPr>
      <w:b/>
      <w:bCs/>
    </w:rPr>
  </w:style>
  <w:style w:type="paragraph" w:styleId="Zhlav">
    <w:name w:val="header"/>
    <w:basedOn w:val="Normln"/>
    <w:link w:val="ZhlavChar"/>
    <w:rsid w:val="005E222E"/>
    <w:pPr>
      <w:tabs>
        <w:tab w:val="center" w:pos="4536"/>
        <w:tab w:val="right" w:pos="9072"/>
      </w:tabs>
    </w:pPr>
  </w:style>
  <w:style w:type="character" w:customStyle="1" w:styleId="ZhlavChar">
    <w:name w:val="Záhlaví Char"/>
    <w:basedOn w:val="Standardnpsmoodstavce"/>
    <w:link w:val="Zhlav"/>
    <w:uiPriority w:val="99"/>
    <w:rsid w:val="005E222E"/>
    <w:rPr>
      <w:rFonts w:ascii="Times New Roman" w:eastAsia="Times New Roman" w:hAnsi="Times New Roman" w:cs="Times New Roman"/>
      <w:sz w:val="20"/>
      <w:szCs w:val="20"/>
      <w:lang w:eastAsia="cs-CZ"/>
    </w:rPr>
  </w:style>
  <w:style w:type="character" w:styleId="Zdraznn">
    <w:name w:val="Emphasis"/>
    <w:uiPriority w:val="20"/>
    <w:qFormat/>
    <w:rsid w:val="005E222E"/>
    <w:rPr>
      <w:i/>
      <w:iCs/>
    </w:rPr>
  </w:style>
  <w:style w:type="character" w:styleId="Siln">
    <w:name w:val="Strong"/>
    <w:uiPriority w:val="22"/>
    <w:qFormat/>
    <w:rsid w:val="005E222E"/>
    <w:rPr>
      <w:b/>
      <w:bCs/>
    </w:rPr>
  </w:style>
  <w:style w:type="paragraph" w:styleId="Textbubliny">
    <w:name w:val="Balloon Text"/>
    <w:basedOn w:val="Normln"/>
    <w:link w:val="TextbublinyChar"/>
    <w:uiPriority w:val="99"/>
    <w:semiHidden/>
    <w:rsid w:val="005E222E"/>
    <w:rPr>
      <w:rFonts w:ascii="Tahoma" w:hAnsi="Tahoma" w:cs="Tahoma"/>
      <w:sz w:val="16"/>
      <w:szCs w:val="16"/>
    </w:rPr>
  </w:style>
  <w:style w:type="character" w:customStyle="1" w:styleId="TextbublinyChar">
    <w:name w:val="Text bubliny Char"/>
    <w:basedOn w:val="Standardnpsmoodstavce"/>
    <w:link w:val="Textbubliny"/>
    <w:uiPriority w:val="99"/>
    <w:semiHidden/>
    <w:rsid w:val="005E222E"/>
    <w:rPr>
      <w:rFonts w:ascii="Tahoma" w:eastAsia="Times New Roman" w:hAnsi="Tahoma" w:cs="Tahoma"/>
      <w:sz w:val="16"/>
      <w:szCs w:val="16"/>
      <w:lang w:eastAsia="cs-CZ"/>
    </w:rPr>
  </w:style>
  <w:style w:type="table" w:styleId="Mkatabulky">
    <w:name w:val="Table Grid"/>
    <w:basedOn w:val="Normlntabulka"/>
    <w:uiPriority w:val="59"/>
    <w:rsid w:val="00E2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qFormat/>
    <w:rsid w:val="00795A9E"/>
    <w:pPr>
      <w:spacing w:after="0" w:line="240" w:lineRule="auto"/>
    </w:pPr>
    <w:rPr>
      <w:rFonts w:eastAsiaTheme="minorEastAsia"/>
      <w:lang w:eastAsia="cs-CZ"/>
    </w:rPr>
  </w:style>
  <w:style w:type="paragraph" w:styleId="Odstavecseseznamem">
    <w:name w:val="List Paragraph"/>
    <w:basedOn w:val="Normln"/>
    <w:qFormat/>
    <w:rsid w:val="00B31522"/>
    <w:pPr>
      <w:ind w:left="720"/>
      <w:contextualSpacing/>
    </w:pPr>
  </w:style>
  <w:style w:type="character" w:customStyle="1" w:styleId="Nadpis8Char">
    <w:name w:val="Nadpis 8 Char"/>
    <w:basedOn w:val="Standardnpsmoodstavce"/>
    <w:link w:val="Nadpis8"/>
    <w:uiPriority w:val="9"/>
    <w:semiHidden/>
    <w:rsid w:val="007913DD"/>
    <w:rPr>
      <w:rFonts w:asciiTheme="majorHAnsi" w:eastAsiaTheme="majorEastAsia" w:hAnsiTheme="majorHAnsi" w:cstheme="majorBidi"/>
      <w:color w:val="404040" w:themeColor="text1" w:themeTint="BF"/>
      <w:sz w:val="20"/>
      <w:szCs w:val="20"/>
      <w:lang w:eastAsia="cs-CZ"/>
    </w:rPr>
  </w:style>
  <w:style w:type="paragraph" w:customStyle="1" w:styleId="StylMezititulekRVPZV11bTunZarovnatdoblokuPrvndekCharCharCharCharCharChar">
    <w:name w:val="Styl Mezititulek_RVPZV 11 b. Tučné Zarovnat do bloku První řádek: ... Char Char Char Char Char Char"/>
    <w:basedOn w:val="Normln"/>
    <w:rsid w:val="007913DD"/>
    <w:pPr>
      <w:tabs>
        <w:tab w:val="left" w:pos="567"/>
      </w:tabs>
      <w:spacing w:before="120"/>
    </w:pPr>
    <w:rPr>
      <w:b/>
      <w:bCs/>
      <w:sz w:val="22"/>
      <w:szCs w:val="22"/>
    </w:rPr>
  </w:style>
  <w:style w:type="paragraph" w:styleId="Textvbloku">
    <w:name w:val="Block Text"/>
    <w:basedOn w:val="Normln"/>
    <w:semiHidden/>
    <w:rsid w:val="007913DD"/>
    <w:pPr>
      <w:widowControl w:val="0"/>
      <w:autoSpaceDE w:val="0"/>
      <w:autoSpaceDN w:val="0"/>
      <w:adjustRightInd w:val="0"/>
      <w:spacing w:before="64" w:line="295" w:lineRule="auto"/>
      <w:ind w:left="116" w:right="524"/>
    </w:pPr>
    <w:rPr>
      <w:sz w:val="24"/>
      <w:szCs w:val="24"/>
    </w:rPr>
  </w:style>
  <w:style w:type="paragraph" w:customStyle="1" w:styleId="Standard">
    <w:name w:val="Standard"/>
    <w:rsid w:val="00052CBE"/>
    <w:pPr>
      <w:suppressAutoHyphens/>
      <w:autoSpaceDN w:val="0"/>
    </w:pPr>
    <w:rPr>
      <w:rFonts w:ascii="Calibri" w:eastAsia="SimSun" w:hAnsi="Calibri" w:cs="Calibri"/>
      <w:kern w:val="3"/>
      <w:lang w:eastAsia="cs-CZ"/>
    </w:rPr>
  </w:style>
  <w:style w:type="numbering" w:customStyle="1" w:styleId="WWNum1">
    <w:name w:val="WWNum1"/>
    <w:rsid w:val="00052CBE"/>
    <w:pPr>
      <w:numPr>
        <w:numId w:val="165"/>
      </w:numPr>
    </w:pPr>
  </w:style>
  <w:style w:type="numbering" w:customStyle="1" w:styleId="WWNum2">
    <w:name w:val="WWNum2"/>
    <w:rsid w:val="00052CBE"/>
    <w:pPr>
      <w:numPr>
        <w:numId w:val="166"/>
      </w:numPr>
    </w:pPr>
  </w:style>
  <w:style w:type="numbering" w:customStyle="1" w:styleId="WWNum3">
    <w:name w:val="WWNum3"/>
    <w:rsid w:val="00052CBE"/>
    <w:pPr>
      <w:numPr>
        <w:numId w:val="168"/>
      </w:numPr>
    </w:pPr>
  </w:style>
  <w:style w:type="paragraph" w:styleId="Citt">
    <w:name w:val="Quote"/>
    <w:basedOn w:val="Normln"/>
    <w:next w:val="Normln"/>
    <w:link w:val="CittChar"/>
    <w:uiPriority w:val="29"/>
    <w:qFormat/>
    <w:rsid w:val="00B36F84"/>
    <w:rPr>
      <w:i/>
      <w:iCs/>
      <w:color w:val="000000" w:themeColor="text1"/>
    </w:rPr>
  </w:style>
  <w:style w:type="character" w:customStyle="1" w:styleId="CittChar">
    <w:name w:val="Citát Char"/>
    <w:basedOn w:val="Standardnpsmoodstavce"/>
    <w:link w:val="Citt"/>
    <w:uiPriority w:val="29"/>
    <w:rsid w:val="00B36F84"/>
    <w:rPr>
      <w:rFonts w:ascii="Times New Roman" w:eastAsia="Times New Roman" w:hAnsi="Times New Roman" w:cs="Times New Roman"/>
      <w:i/>
      <w:iCs/>
      <w:color w:val="000000" w:themeColor="text1"/>
      <w:sz w:val="20"/>
      <w:szCs w:val="20"/>
      <w:lang w:eastAsia="cs-CZ"/>
    </w:rPr>
  </w:style>
  <w:style w:type="paragraph" w:customStyle="1" w:styleId="Default">
    <w:name w:val="Default"/>
    <w:rsid w:val="00273B9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tyl11bTunKurzvaVpravo02cmPed1bChar">
    <w:name w:val="Styl 11 b. Tučné Kurzíva Vpravo:  02 cm Před:  1 b. Char"/>
    <w:link w:val="Styl11bTunKurzvaVpravo02cmPed1b"/>
    <w:locked/>
    <w:rsid w:val="00273B9F"/>
    <w:rPr>
      <w:b/>
      <w:bCs/>
      <w:i/>
      <w:iCs/>
    </w:rPr>
  </w:style>
  <w:style w:type="paragraph" w:customStyle="1" w:styleId="Styl11bTunKurzvaVpravo02cmPed1b">
    <w:name w:val="Styl 11 b. Tučné Kurzíva Vpravo:  02 cm Před:  1 b."/>
    <w:basedOn w:val="Normln"/>
    <w:link w:val="Styl11bTunKurzvaVpravo02cmPed1bChar"/>
    <w:rsid w:val="00273B9F"/>
    <w:pPr>
      <w:numPr>
        <w:numId w:val="284"/>
      </w:numPr>
      <w:autoSpaceDE w:val="0"/>
      <w:autoSpaceDN w:val="0"/>
      <w:spacing w:before="20"/>
      <w:ind w:right="113"/>
    </w:pPr>
    <w:rPr>
      <w:rFonts w:asciiTheme="minorHAnsi" w:eastAsiaTheme="minorHAnsi" w:hAnsiTheme="minorHAnsi" w:cstheme="minorBidi"/>
      <w:b/>
      <w:bCs/>
      <w:i/>
      <w:iCs/>
      <w:sz w:val="22"/>
      <w:szCs w:val="22"/>
      <w:lang w:eastAsia="en-US"/>
    </w:rPr>
  </w:style>
  <w:style w:type="character" w:customStyle="1" w:styleId="apple-converted-space">
    <w:name w:val="apple-converted-space"/>
    <w:basedOn w:val="Standardnpsmoodstavce"/>
    <w:rsid w:val="00414F7A"/>
  </w:style>
  <w:style w:type="character" w:customStyle="1" w:styleId="TextodatsvecRVPZV11bZarovnatdoblokuPrvndek1cmPed6bChar">
    <w:name w:val="Text odatsvec_RVPZV 11 b. Zarovnat do bloku První řádek:  1 cm Před:  6 b. Char"/>
    <w:link w:val="TextodatsvecRVPZV11bZarovnatdoblokuPrvndek1cmPed6b"/>
    <w:uiPriority w:val="99"/>
    <w:locked/>
    <w:rsid w:val="005D0D96"/>
    <w:rPr>
      <w:rFonts w:ascii="Times New Roman" w:eastAsia="Times New Roman" w:hAnsi="Times New Roman" w:cs="Times New Roman"/>
      <w:sz w:val="20"/>
      <w:szCs w:val="20"/>
    </w:rPr>
  </w:style>
  <w:style w:type="paragraph" w:customStyle="1" w:styleId="TextodatsvecRVPZV11bZarovnatdoblokuPrvndek1cmPed6b">
    <w:name w:val="Text odatsvec_RVPZV 11 b. Zarovnat do bloku První řádek:  1 cm Před:  6 b."/>
    <w:basedOn w:val="Normln"/>
    <w:link w:val="TextodatsvecRVPZV11bZarovnatdoblokuPrvndek1cmPed6bChar"/>
    <w:uiPriority w:val="99"/>
    <w:rsid w:val="005D0D96"/>
    <w:pPr>
      <w:spacing w:before="120"/>
      <w:ind w:firstLine="567"/>
      <w:jc w:val="both"/>
    </w:pPr>
    <w:rPr>
      <w:lang w:eastAsia="en-U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uiPriority w:val="99"/>
    <w:locked/>
    <w:rsid w:val="005D0D96"/>
    <w:rPr>
      <w:rFonts w:ascii="Times New Roman" w:eastAsia="Times New Roman" w:hAnsi="Times New Roman" w:cs="Times New Roman"/>
      <w:b/>
      <w:bCs/>
      <w:sz w:val="20"/>
      <w:szCs w:val="20"/>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uiPriority w:val="99"/>
    <w:rsid w:val="005D0D96"/>
    <w:pPr>
      <w:tabs>
        <w:tab w:val="left" w:pos="567"/>
      </w:tabs>
    </w:pPr>
    <w:rPr>
      <w:b/>
      <w:bCs/>
      <w:lang w:eastAsia="en-US"/>
    </w:rPr>
  </w:style>
  <w:style w:type="character" w:customStyle="1" w:styleId="UivoChar">
    <w:name w:val="Učivo Char"/>
    <w:link w:val="Uivo"/>
    <w:locked/>
    <w:rsid w:val="007A468F"/>
    <w:rPr>
      <w:rFonts w:ascii="Calibri" w:hAnsi="Calibri" w:cs="Calibri"/>
      <w:sz w:val="20"/>
      <w:szCs w:val="20"/>
    </w:rPr>
  </w:style>
  <w:style w:type="paragraph" w:customStyle="1" w:styleId="Uivo">
    <w:name w:val="Učivo"/>
    <w:basedOn w:val="Normln"/>
    <w:link w:val="UivoChar"/>
    <w:rsid w:val="007A468F"/>
    <w:pPr>
      <w:numPr>
        <w:numId w:val="330"/>
      </w:numPr>
      <w:tabs>
        <w:tab w:val="clear" w:pos="644"/>
        <w:tab w:val="left" w:pos="567"/>
        <w:tab w:val="num" w:pos="2150"/>
      </w:tabs>
      <w:autoSpaceDE w:val="0"/>
      <w:autoSpaceDN w:val="0"/>
      <w:spacing w:before="20"/>
      <w:ind w:left="567" w:right="113" w:hanging="397"/>
    </w:pPr>
    <w:rPr>
      <w:rFonts w:ascii="Calibri" w:eastAsiaTheme="minorHAnsi" w:hAnsi="Calibri" w:cs="Calibri"/>
      <w:lang w:eastAsia="en-US"/>
    </w:rPr>
  </w:style>
  <w:style w:type="paragraph" w:customStyle="1" w:styleId="StylStyl11bTunKurzvaVpravo02cmPed1bZa3">
    <w:name w:val="Styl Styl 11 b. Tučné Kurzíva Vpravo:  02 cm Před:  1 b. + Za:  3 ..."/>
    <w:basedOn w:val="Styl11bTunKurzvaVpravo02cmPed1b"/>
    <w:rsid w:val="005009D7"/>
    <w:pPr>
      <w:numPr>
        <w:numId w:val="1"/>
      </w:numPr>
      <w:spacing w:after="120"/>
    </w:pPr>
    <w:rPr>
      <w:rFonts w:ascii="Calibri" w:hAnsi="Calibri" w:cs="Calibri"/>
      <w:sz w:val="20"/>
      <w:szCs w:val="20"/>
    </w:rPr>
  </w:style>
  <w:style w:type="table" w:customStyle="1" w:styleId="Mkatabulky1">
    <w:name w:val="Mřížka tabulky1"/>
    <w:basedOn w:val="Normlntabulka"/>
    <w:next w:val="Mkatabulky"/>
    <w:uiPriority w:val="59"/>
    <w:rsid w:val="00944158"/>
    <w:pPr>
      <w:spacing w:after="0" w:line="240" w:lineRule="auto"/>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seznamu"/>
    <w:rsid w:val="00EF56EE"/>
    <w:pPr>
      <w:numPr>
        <w:numId w:val="3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128">
      <w:bodyDiv w:val="1"/>
      <w:marLeft w:val="0"/>
      <w:marRight w:val="0"/>
      <w:marTop w:val="0"/>
      <w:marBottom w:val="0"/>
      <w:divBdr>
        <w:top w:val="none" w:sz="0" w:space="0" w:color="auto"/>
        <w:left w:val="none" w:sz="0" w:space="0" w:color="auto"/>
        <w:bottom w:val="none" w:sz="0" w:space="0" w:color="auto"/>
        <w:right w:val="none" w:sz="0" w:space="0" w:color="auto"/>
      </w:divBdr>
    </w:div>
    <w:div w:id="7146803">
      <w:bodyDiv w:val="1"/>
      <w:marLeft w:val="0"/>
      <w:marRight w:val="0"/>
      <w:marTop w:val="0"/>
      <w:marBottom w:val="0"/>
      <w:divBdr>
        <w:top w:val="none" w:sz="0" w:space="0" w:color="auto"/>
        <w:left w:val="none" w:sz="0" w:space="0" w:color="auto"/>
        <w:bottom w:val="none" w:sz="0" w:space="0" w:color="auto"/>
        <w:right w:val="none" w:sz="0" w:space="0" w:color="auto"/>
      </w:divBdr>
    </w:div>
    <w:div w:id="19089682">
      <w:bodyDiv w:val="1"/>
      <w:marLeft w:val="0"/>
      <w:marRight w:val="0"/>
      <w:marTop w:val="0"/>
      <w:marBottom w:val="0"/>
      <w:divBdr>
        <w:top w:val="none" w:sz="0" w:space="0" w:color="auto"/>
        <w:left w:val="none" w:sz="0" w:space="0" w:color="auto"/>
        <w:bottom w:val="none" w:sz="0" w:space="0" w:color="auto"/>
        <w:right w:val="none" w:sz="0" w:space="0" w:color="auto"/>
      </w:divBdr>
    </w:div>
    <w:div w:id="19212704">
      <w:bodyDiv w:val="1"/>
      <w:marLeft w:val="0"/>
      <w:marRight w:val="0"/>
      <w:marTop w:val="0"/>
      <w:marBottom w:val="0"/>
      <w:divBdr>
        <w:top w:val="none" w:sz="0" w:space="0" w:color="auto"/>
        <w:left w:val="none" w:sz="0" w:space="0" w:color="auto"/>
        <w:bottom w:val="none" w:sz="0" w:space="0" w:color="auto"/>
        <w:right w:val="none" w:sz="0" w:space="0" w:color="auto"/>
      </w:divBdr>
    </w:div>
    <w:div w:id="23407524">
      <w:bodyDiv w:val="1"/>
      <w:marLeft w:val="0"/>
      <w:marRight w:val="0"/>
      <w:marTop w:val="0"/>
      <w:marBottom w:val="0"/>
      <w:divBdr>
        <w:top w:val="none" w:sz="0" w:space="0" w:color="auto"/>
        <w:left w:val="none" w:sz="0" w:space="0" w:color="auto"/>
        <w:bottom w:val="none" w:sz="0" w:space="0" w:color="auto"/>
        <w:right w:val="none" w:sz="0" w:space="0" w:color="auto"/>
      </w:divBdr>
    </w:div>
    <w:div w:id="94596843">
      <w:bodyDiv w:val="1"/>
      <w:marLeft w:val="0"/>
      <w:marRight w:val="0"/>
      <w:marTop w:val="0"/>
      <w:marBottom w:val="0"/>
      <w:divBdr>
        <w:top w:val="none" w:sz="0" w:space="0" w:color="auto"/>
        <w:left w:val="none" w:sz="0" w:space="0" w:color="auto"/>
        <w:bottom w:val="none" w:sz="0" w:space="0" w:color="auto"/>
        <w:right w:val="none" w:sz="0" w:space="0" w:color="auto"/>
      </w:divBdr>
    </w:div>
    <w:div w:id="109514759">
      <w:bodyDiv w:val="1"/>
      <w:marLeft w:val="0"/>
      <w:marRight w:val="0"/>
      <w:marTop w:val="0"/>
      <w:marBottom w:val="0"/>
      <w:divBdr>
        <w:top w:val="none" w:sz="0" w:space="0" w:color="auto"/>
        <w:left w:val="none" w:sz="0" w:space="0" w:color="auto"/>
        <w:bottom w:val="none" w:sz="0" w:space="0" w:color="auto"/>
        <w:right w:val="none" w:sz="0" w:space="0" w:color="auto"/>
      </w:divBdr>
    </w:div>
    <w:div w:id="124544264">
      <w:bodyDiv w:val="1"/>
      <w:marLeft w:val="0"/>
      <w:marRight w:val="0"/>
      <w:marTop w:val="0"/>
      <w:marBottom w:val="0"/>
      <w:divBdr>
        <w:top w:val="none" w:sz="0" w:space="0" w:color="auto"/>
        <w:left w:val="none" w:sz="0" w:space="0" w:color="auto"/>
        <w:bottom w:val="none" w:sz="0" w:space="0" w:color="auto"/>
        <w:right w:val="none" w:sz="0" w:space="0" w:color="auto"/>
      </w:divBdr>
    </w:div>
    <w:div w:id="139931095">
      <w:bodyDiv w:val="1"/>
      <w:marLeft w:val="0"/>
      <w:marRight w:val="0"/>
      <w:marTop w:val="0"/>
      <w:marBottom w:val="0"/>
      <w:divBdr>
        <w:top w:val="none" w:sz="0" w:space="0" w:color="auto"/>
        <w:left w:val="none" w:sz="0" w:space="0" w:color="auto"/>
        <w:bottom w:val="none" w:sz="0" w:space="0" w:color="auto"/>
        <w:right w:val="none" w:sz="0" w:space="0" w:color="auto"/>
      </w:divBdr>
    </w:div>
    <w:div w:id="261382124">
      <w:bodyDiv w:val="1"/>
      <w:marLeft w:val="0"/>
      <w:marRight w:val="0"/>
      <w:marTop w:val="0"/>
      <w:marBottom w:val="0"/>
      <w:divBdr>
        <w:top w:val="none" w:sz="0" w:space="0" w:color="auto"/>
        <w:left w:val="none" w:sz="0" w:space="0" w:color="auto"/>
        <w:bottom w:val="none" w:sz="0" w:space="0" w:color="auto"/>
        <w:right w:val="none" w:sz="0" w:space="0" w:color="auto"/>
      </w:divBdr>
    </w:div>
    <w:div w:id="292055870">
      <w:bodyDiv w:val="1"/>
      <w:marLeft w:val="0"/>
      <w:marRight w:val="0"/>
      <w:marTop w:val="0"/>
      <w:marBottom w:val="0"/>
      <w:divBdr>
        <w:top w:val="none" w:sz="0" w:space="0" w:color="auto"/>
        <w:left w:val="none" w:sz="0" w:space="0" w:color="auto"/>
        <w:bottom w:val="none" w:sz="0" w:space="0" w:color="auto"/>
        <w:right w:val="none" w:sz="0" w:space="0" w:color="auto"/>
      </w:divBdr>
    </w:div>
    <w:div w:id="308749279">
      <w:bodyDiv w:val="1"/>
      <w:marLeft w:val="0"/>
      <w:marRight w:val="0"/>
      <w:marTop w:val="0"/>
      <w:marBottom w:val="0"/>
      <w:divBdr>
        <w:top w:val="none" w:sz="0" w:space="0" w:color="auto"/>
        <w:left w:val="none" w:sz="0" w:space="0" w:color="auto"/>
        <w:bottom w:val="none" w:sz="0" w:space="0" w:color="auto"/>
        <w:right w:val="none" w:sz="0" w:space="0" w:color="auto"/>
      </w:divBdr>
    </w:div>
    <w:div w:id="329606940">
      <w:bodyDiv w:val="1"/>
      <w:marLeft w:val="0"/>
      <w:marRight w:val="0"/>
      <w:marTop w:val="0"/>
      <w:marBottom w:val="0"/>
      <w:divBdr>
        <w:top w:val="none" w:sz="0" w:space="0" w:color="auto"/>
        <w:left w:val="none" w:sz="0" w:space="0" w:color="auto"/>
        <w:bottom w:val="none" w:sz="0" w:space="0" w:color="auto"/>
        <w:right w:val="none" w:sz="0" w:space="0" w:color="auto"/>
      </w:divBdr>
    </w:div>
    <w:div w:id="346255730">
      <w:bodyDiv w:val="1"/>
      <w:marLeft w:val="0"/>
      <w:marRight w:val="0"/>
      <w:marTop w:val="0"/>
      <w:marBottom w:val="0"/>
      <w:divBdr>
        <w:top w:val="none" w:sz="0" w:space="0" w:color="auto"/>
        <w:left w:val="none" w:sz="0" w:space="0" w:color="auto"/>
        <w:bottom w:val="none" w:sz="0" w:space="0" w:color="auto"/>
        <w:right w:val="none" w:sz="0" w:space="0" w:color="auto"/>
      </w:divBdr>
    </w:div>
    <w:div w:id="349338761">
      <w:bodyDiv w:val="1"/>
      <w:marLeft w:val="0"/>
      <w:marRight w:val="0"/>
      <w:marTop w:val="0"/>
      <w:marBottom w:val="0"/>
      <w:divBdr>
        <w:top w:val="none" w:sz="0" w:space="0" w:color="auto"/>
        <w:left w:val="none" w:sz="0" w:space="0" w:color="auto"/>
        <w:bottom w:val="none" w:sz="0" w:space="0" w:color="auto"/>
        <w:right w:val="none" w:sz="0" w:space="0" w:color="auto"/>
      </w:divBdr>
    </w:div>
    <w:div w:id="383868309">
      <w:bodyDiv w:val="1"/>
      <w:marLeft w:val="0"/>
      <w:marRight w:val="0"/>
      <w:marTop w:val="0"/>
      <w:marBottom w:val="0"/>
      <w:divBdr>
        <w:top w:val="none" w:sz="0" w:space="0" w:color="auto"/>
        <w:left w:val="none" w:sz="0" w:space="0" w:color="auto"/>
        <w:bottom w:val="none" w:sz="0" w:space="0" w:color="auto"/>
        <w:right w:val="none" w:sz="0" w:space="0" w:color="auto"/>
      </w:divBdr>
    </w:div>
    <w:div w:id="392698086">
      <w:bodyDiv w:val="1"/>
      <w:marLeft w:val="0"/>
      <w:marRight w:val="0"/>
      <w:marTop w:val="0"/>
      <w:marBottom w:val="0"/>
      <w:divBdr>
        <w:top w:val="none" w:sz="0" w:space="0" w:color="auto"/>
        <w:left w:val="none" w:sz="0" w:space="0" w:color="auto"/>
        <w:bottom w:val="none" w:sz="0" w:space="0" w:color="auto"/>
        <w:right w:val="none" w:sz="0" w:space="0" w:color="auto"/>
      </w:divBdr>
    </w:div>
    <w:div w:id="398138805">
      <w:bodyDiv w:val="1"/>
      <w:marLeft w:val="0"/>
      <w:marRight w:val="0"/>
      <w:marTop w:val="0"/>
      <w:marBottom w:val="0"/>
      <w:divBdr>
        <w:top w:val="none" w:sz="0" w:space="0" w:color="auto"/>
        <w:left w:val="none" w:sz="0" w:space="0" w:color="auto"/>
        <w:bottom w:val="none" w:sz="0" w:space="0" w:color="auto"/>
        <w:right w:val="none" w:sz="0" w:space="0" w:color="auto"/>
      </w:divBdr>
    </w:div>
    <w:div w:id="414060599">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41537171">
      <w:bodyDiv w:val="1"/>
      <w:marLeft w:val="0"/>
      <w:marRight w:val="0"/>
      <w:marTop w:val="0"/>
      <w:marBottom w:val="0"/>
      <w:divBdr>
        <w:top w:val="none" w:sz="0" w:space="0" w:color="auto"/>
        <w:left w:val="none" w:sz="0" w:space="0" w:color="auto"/>
        <w:bottom w:val="none" w:sz="0" w:space="0" w:color="auto"/>
        <w:right w:val="none" w:sz="0" w:space="0" w:color="auto"/>
      </w:divBdr>
    </w:div>
    <w:div w:id="447621344">
      <w:bodyDiv w:val="1"/>
      <w:marLeft w:val="0"/>
      <w:marRight w:val="0"/>
      <w:marTop w:val="0"/>
      <w:marBottom w:val="0"/>
      <w:divBdr>
        <w:top w:val="none" w:sz="0" w:space="0" w:color="auto"/>
        <w:left w:val="none" w:sz="0" w:space="0" w:color="auto"/>
        <w:bottom w:val="none" w:sz="0" w:space="0" w:color="auto"/>
        <w:right w:val="none" w:sz="0" w:space="0" w:color="auto"/>
      </w:divBdr>
    </w:div>
    <w:div w:id="481774081">
      <w:bodyDiv w:val="1"/>
      <w:marLeft w:val="0"/>
      <w:marRight w:val="0"/>
      <w:marTop w:val="0"/>
      <w:marBottom w:val="0"/>
      <w:divBdr>
        <w:top w:val="none" w:sz="0" w:space="0" w:color="auto"/>
        <w:left w:val="none" w:sz="0" w:space="0" w:color="auto"/>
        <w:bottom w:val="none" w:sz="0" w:space="0" w:color="auto"/>
        <w:right w:val="none" w:sz="0" w:space="0" w:color="auto"/>
      </w:divBdr>
    </w:div>
    <w:div w:id="485822727">
      <w:bodyDiv w:val="1"/>
      <w:marLeft w:val="0"/>
      <w:marRight w:val="0"/>
      <w:marTop w:val="0"/>
      <w:marBottom w:val="0"/>
      <w:divBdr>
        <w:top w:val="none" w:sz="0" w:space="0" w:color="auto"/>
        <w:left w:val="none" w:sz="0" w:space="0" w:color="auto"/>
        <w:bottom w:val="none" w:sz="0" w:space="0" w:color="auto"/>
        <w:right w:val="none" w:sz="0" w:space="0" w:color="auto"/>
      </w:divBdr>
    </w:div>
    <w:div w:id="496312451">
      <w:bodyDiv w:val="1"/>
      <w:marLeft w:val="0"/>
      <w:marRight w:val="0"/>
      <w:marTop w:val="0"/>
      <w:marBottom w:val="0"/>
      <w:divBdr>
        <w:top w:val="none" w:sz="0" w:space="0" w:color="auto"/>
        <w:left w:val="none" w:sz="0" w:space="0" w:color="auto"/>
        <w:bottom w:val="none" w:sz="0" w:space="0" w:color="auto"/>
        <w:right w:val="none" w:sz="0" w:space="0" w:color="auto"/>
      </w:divBdr>
    </w:div>
    <w:div w:id="503593590">
      <w:bodyDiv w:val="1"/>
      <w:marLeft w:val="0"/>
      <w:marRight w:val="0"/>
      <w:marTop w:val="0"/>
      <w:marBottom w:val="0"/>
      <w:divBdr>
        <w:top w:val="none" w:sz="0" w:space="0" w:color="auto"/>
        <w:left w:val="none" w:sz="0" w:space="0" w:color="auto"/>
        <w:bottom w:val="none" w:sz="0" w:space="0" w:color="auto"/>
        <w:right w:val="none" w:sz="0" w:space="0" w:color="auto"/>
      </w:divBdr>
    </w:div>
    <w:div w:id="505168832">
      <w:bodyDiv w:val="1"/>
      <w:marLeft w:val="0"/>
      <w:marRight w:val="0"/>
      <w:marTop w:val="0"/>
      <w:marBottom w:val="0"/>
      <w:divBdr>
        <w:top w:val="none" w:sz="0" w:space="0" w:color="auto"/>
        <w:left w:val="none" w:sz="0" w:space="0" w:color="auto"/>
        <w:bottom w:val="none" w:sz="0" w:space="0" w:color="auto"/>
        <w:right w:val="none" w:sz="0" w:space="0" w:color="auto"/>
      </w:divBdr>
    </w:div>
    <w:div w:id="544685944">
      <w:bodyDiv w:val="1"/>
      <w:marLeft w:val="0"/>
      <w:marRight w:val="0"/>
      <w:marTop w:val="0"/>
      <w:marBottom w:val="0"/>
      <w:divBdr>
        <w:top w:val="none" w:sz="0" w:space="0" w:color="auto"/>
        <w:left w:val="none" w:sz="0" w:space="0" w:color="auto"/>
        <w:bottom w:val="none" w:sz="0" w:space="0" w:color="auto"/>
        <w:right w:val="none" w:sz="0" w:space="0" w:color="auto"/>
      </w:divBdr>
    </w:div>
    <w:div w:id="546793348">
      <w:bodyDiv w:val="1"/>
      <w:marLeft w:val="0"/>
      <w:marRight w:val="0"/>
      <w:marTop w:val="0"/>
      <w:marBottom w:val="0"/>
      <w:divBdr>
        <w:top w:val="none" w:sz="0" w:space="0" w:color="auto"/>
        <w:left w:val="none" w:sz="0" w:space="0" w:color="auto"/>
        <w:bottom w:val="none" w:sz="0" w:space="0" w:color="auto"/>
        <w:right w:val="none" w:sz="0" w:space="0" w:color="auto"/>
      </w:divBdr>
    </w:div>
    <w:div w:id="556432346">
      <w:bodyDiv w:val="1"/>
      <w:marLeft w:val="0"/>
      <w:marRight w:val="0"/>
      <w:marTop w:val="0"/>
      <w:marBottom w:val="0"/>
      <w:divBdr>
        <w:top w:val="none" w:sz="0" w:space="0" w:color="auto"/>
        <w:left w:val="none" w:sz="0" w:space="0" w:color="auto"/>
        <w:bottom w:val="none" w:sz="0" w:space="0" w:color="auto"/>
        <w:right w:val="none" w:sz="0" w:space="0" w:color="auto"/>
      </w:divBdr>
    </w:div>
    <w:div w:id="563609760">
      <w:bodyDiv w:val="1"/>
      <w:marLeft w:val="0"/>
      <w:marRight w:val="0"/>
      <w:marTop w:val="0"/>
      <w:marBottom w:val="0"/>
      <w:divBdr>
        <w:top w:val="none" w:sz="0" w:space="0" w:color="auto"/>
        <w:left w:val="none" w:sz="0" w:space="0" w:color="auto"/>
        <w:bottom w:val="none" w:sz="0" w:space="0" w:color="auto"/>
        <w:right w:val="none" w:sz="0" w:space="0" w:color="auto"/>
      </w:divBdr>
    </w:div>
    <w:div w:id="569508159">
      <w:bodyDiv w:val="1"/>
      <w:marLeft w:val="0"/>
      <w:marRight w:val="0"/>
      <w:marTop w:val="0"/>
      <w:marBottom w:val="0"/>
      <w:divBdr>
        <w:top w:val="none" w:sz="0" w:space="0" w:color="auto"/>
        <w:left w:val="none" w:sz="0" w:space="0" w:color="auto"/>
        <w:bottom w:val="none" w:sz="0" w:space="0" w:color="auto"/>
        <w:right w:val="none" w:sz="0" w:space="0" w:color="auto"/>
      </w:divBdr>
    </w:div>
    <w:div w:id="573398523">
      <w:bodyDiv w:val="1"/>
      <w:marLeft w:val="0"/>
      <w:marRight w:val="0"/>
      <w:marTop w:val="0"/>
      <w:marBottom w:val="0"/>
      <w:divBdr>
        <w:top w:val="none" w:sz="0" w:space="0" w:color="auto"/>
        <w:left w:val="none" w:sz="0" w:space="0" w:color="auto"/>
        <w:bottom w:val="none" w:sz="0" w:space="0" w:color="auto"/>
        <w:right w:val="none" w:sz="0" w:space="0" w:color="auto"/>
      </w:divBdr>
    </w:div>
    <w:div w:id="582103365">
      <w:bodyDiv w:val="1"/>
      <w:marLeft w:val="0"/>
      <w:marRight w:val="0"/>
      <w:marTop w:val="0"/>
      <w:marBottom w:val="0"/>
      <w:divBdr>
        <w:top w:val="none" w:sz="0" w:space="0" w:color="auto"/>
        <w:left w:val="none" w:sz="0" w:space="0" w:color="auto"/>
        <w:bottom w:val="none" w:sz="0" w:space="0" w:color="auto"/>
        <w:right w:val="none" w:sz="0" w:space="0" w:color="auto"/>
      </w:divBdr>
    </w:div>
    <w:div w:id="592128524">
      <w:bodyDiv w:val="1"/>
      <w:marLeft w:val="0"/>
      <w:marRight w:val="0"/>
      <w:marTop w:val="0"/>
      <w:marBottom w:val="0"/>
      <w:divBdr>
        <w:top w:val="none" w:sz="0" w:space="0" w:color="auto"/>
        <w:left w:val="none" w:sz="0" w:space="0" w:color="auto"/>
        <w:bottom w:val="none" w:sz="0" w:space="0" w:color="auto"/>
        <w:right w:val="none" w:sz="0" w:space="0" w:color="auto"/>
      </w:divBdr>
    </w:div>
    <w:div w:id="602231264">
      <w:bodyDiv w:val="1"/>
      <w:marLeft w:val="0"/>
      <w:marRight w:val="0"/>
      <w:marTop w:val="0"/>
      <w:marBottom w:val="0"/>
      <w:divBdr>
        <w:top w:val="none" w:sz="0" w:space="0" w:color="auto"/>
        <w:left w:val="none" w:sz="0" w:space="0" w:color="auto"/>
        <w:bottom w:val="none" w:sz="0" w:space="0" w:color="auto"/>
        <w:right w:val="none" w:sz="0" w:space="0" w:color="auto"/>
      </w:divBdr>
    </w:div>
    <w:div w:id="606666813">
      <w:bodyDiv w:val="1"/>
      <w:marLeft w:val="0"/>
      <w:marRight w:val="0"/>
      <w:marTop w:val="0"/>
      <w:marBottom w:val="0"/>
      <w:divBdr>
        <w:top w:val="none" w:sz="0" w:space="0" w:color="auto"/>
        <w:left w:val="none" w:sz="0" w:space="0" w:color="auto"/>
        <w:bottom w:val="none" w:sz="0" w:space="0" w:color="auto"/>
        <w:right w:val="none" w:sz="0" w:space="0" w:color="auto"/>
      </w:divBdr>
    </w:div>
    <w:div w:id="608774953">
      <w:bodyDiv w:val="1"/>
      <w:marLeft w:val="0"/>
      <w:marRight w:val="0"/>
      <w:marTop w:val="0"/>
      <w:marBottom w:val="0"/>
      <w:divBdr>
        <w:top w:val="none" w:sz="0" w:space="0" w:color="auto"/>
        <w:left w:val="none" w:sz="0" w:space="0" w:color="auto"/>
        <w:bottom w:val="none" w:sz="0" w:space="0" w:color="auto"/>
        <w:right w:val="none" w:sz="0" w:space="0" w:color="auto"/>
      </w:divBdr>
    </w:div>
    <w:div w:id="613944445">
      <w:bodyDiv w:val="1"/>
      <w:marLeft w:val="0"/>
      <w:marRight w:val="0"/>
      <w:marTop w:val="0"/>
      <w:marBottom w:val="0"/>
      <w:divBdr>
        <w:top w:val="none" w:sz="0" w:space="0" w:color="auto"/>
        <w:left w:val="none" w:sz="0" w:space="0" w:color="auto"/>
        <w:bottom w:val="none" w:sz="0" w:space="0" w:color="auto"/>
        <w:right w:val="none" w:sz="0" w:space="0" w:color="auto"/>
      </w:divBdr>
    </w:div>
    <w:div w:id="627005645">
      <w:bodyDiv w:val="1"/>
      <w:marLeft w:val="0"/>
      <w:marRight w:val="0"/>
      <w:marTop w:val="0"/>
      <w:marBottom w:val="0"/>
      <w:divBdr>
        <w:top w:val="none" w:sz="0" w:space="0" w:color="auto"/>
        <w:left w:val="none" w:sz="0" w:space="0" w:color="auto"/>
        <w:bottom w:val="none" w:sz="0" w:space="0" w:color="auto"/>
        <w:right w:val="none" w:sz="0" w:space="0" w:color="auto"/>
      </w:divBdr>
    </w:div>
    <w:div w:id="628128568">
      <w:bodyDiv w:val="1"/>
      <w:marLeft w:val="0"/>
      <w:marRight w:val="0"/>
      <w:marTop w:val="0"/>
      <w:marBottom w:val="0"/>
      <w:divBdr>
        <w:top w:val="none" w:sz="0" w:space="0" w:color="auto"/>
        <w:left w:val="none" w:sz="0" w:space="0" w:color="auto"/>
        <w:bottom w:val="none" w:sz="0" w:space="0" w:color="auto"/>
        <w:right w:val="none" w:sz="0" w:space="0" w:color="auto"/>
      </w:divBdr>
    </w:div>
    <w:div w:id="628319172">
      <w:bodyDiv w:val="1"/>
      <w:marLeft w:val="0"/>
      <w:marRight w:val="0"/>
      <w:marTop w:val="0"/>
      <w:marBottom w:val="0"/>
      <w:divBdr>
        <w:top w:val="none" w:sz="0" w:space="0" w:color="auto"/>
        <w:left w:val="none" w:sz="0" w:space="0" w:color="auto"/>
        <w:bottom w:val="none" w:sz="0" w:space="0" w:color="auto"/>
        <w:right w:val="none" w:sz="0" w:space="0" w:color="auto"/>
      </w:divBdr>
    </w:div>
    <w:div w:id="643005507">
      <w:bodyDiv w:val="1"/>
      <w:marLeft w:val="0"/>
      <w:marRight w:val="0"/>
      <w:marTop w:val="0"/>
      <w:marBottom w:val="0"/>
      <w:divBdr>
        <w:top w:val="none" w:sz="0" w:space="0" w:color="auto"/>
        <w:left w:val="none" w:sz="0" w:space="0" w:color="auto"/>
        <w:bottom w:val="none" w:sz="0" w:space="0" w:color="auto"/>
        <w:right w:val="none" w:sz="0" w:space="0" w:color="auto"/>
      </w:divBdr>
    </w:div>
    <w:div w:id="644773807">
      <w:bodyDiv w:val="1"/>
      <w:marLeft w:val="0"/>
      <w:marRight w:val="0"/>
      <w:marTop w:val="0"/>
      <w:marBottom w:val="0"/>
      <w:divBdr>
        <w:top w:val="none" w:sz="0" w:space="0" w:color="auto"/>
        <w:left w:val="none" w:sz="0" w:space="0" w:color="auto"/>
        <w:bottom w:val="none" w:sz="0" w:space="0" w:color="auto"/>
        <w:right w:val="none" w:sz="0" w:space="0" w:color="auto"/>
      </w:divBdr>
    </w:div>
    <w:div w:id="702286337">
      <w:bodyDiv w:val="1"/>
      <w:marLeft w:val="0"/>
      <w:marRight w:val="0"/>
      <w:marTop w:val="0"/>
      <w:marBottom w:val="0"/>
      <w:divBdr>
        <w:top w:val="none" w:sz="0" w:space="0" w:color="auto"/>
        <w:left w:val="none" w:sz="0" w:space="0" w:color="auto"/>
        <w:bottom w:val="none" w:sz="0" w:space="0" w:color="auto"/>
        <w:right w:val="none" w:sz="0" w:space="0" w:color="auto"/>
      </w:divBdr>
    </w:div>
    <w:div w:id="703747186">
      <w:bodyDiv w:val="1"/>
      <w:marLeft w:val="0"/>
      <w:marRight w:val="0"/>
      <w:marTop w:val="0"/>
      <w:marBottom w:val="0"/>
      <w:divBdr>
        <w:top w:val="none" w:sz="0" w:space="0" w:color="auto"/>
        <w:left w:val="none" w:sz="0" w:space="0" w:color="auto"/>
        <w:bottom w:val="none" w:sz="0" w:space="0" w:color="auto"/>
        <w:right w:val="none" w:sz="0" w:space="0" w:color="auto"/>
      </w:divBdr>
    </w:div>
    <w:div w:id="704987248">
      <w:bodyDiv w:val="1"/>
      <w:marLeft w:val="0"/>
      <w:marRight w:val="0"/>
      <w:marTop w:val="0"/>
      <w:marBottom w:val="0"/>
      <w:divBdr>
        <w:top w:val="none" w:sz="0" w:space="0" w:color="auto"/>
        <w:left w:val="none" w:sz="0" w:space="0" w:color="auto"/>
        <w:bottom w:val="none" w:sz="0" w:space="0" w:color="auto"/>
        <w:right w:val="none" w:sz="0" w:space="0" w:color="auto"/>
      </w:divBdr>
    </w:div>
    <w:div w:id="731929346">
      <w:bodyDiv w:val="1"/>
      <w:marLeft w:val="0"/>
      <w:marRight w:val="0"/>
      <w:marTop w:val="0"/>
      <w:marBottom w:val="0"/>
      <w:divBdr>
        <w:top w:val="none" w:sz="0" w:space="0" w:color="auto"/>
        <w:left w:val="none" w:sz="0" w:space="0" w:color="auto"/>
        <w:bottom w:val="none" w:sz="0" w:space="0" w:color="auto"/>
        <w:right w:val="none" w:sz="0" w:space="0" w:color="auto"/>
      </w:divBdr>
    </w:div>
    <w:div w:id="739331369">
      <w:bodyDiv w:val="1"/>
      <w:marLeft w:val="0"/>
      <w:marRight w:val="0"/>
      <w:marTop w:val="0"/>
      <w:marBottom w:val="0"/>
      <w:divBdr>
        <w:top w:val="none" w:sz="0" w:space="0" w:color="auto"/>
        <w:left w:val="none" w:sz="0" w:space="0" w:color="auto"/>
        <w:bottom w:val="none" w:sz="0" w:space="0" w:color="auto"/>
        <w:right w:val="none" w:sz="0" w:space="0" w:color="auto"/>
      </w:divBdr>
    </w:div>
    <w:div w:id="743603383">
      <w:bodyDiv w:val="1"/>
      <w:marLeft w:val="0"/>
      <w:marRight w:val="0"/>
      <w:marTop w:val="0"/>
      <w:marBottom w:val="0"/>
      <w:divBdr>
        <w:top w:val="none" w:sz="0" w:space="0" w:color="auto"/>
        <w:left w:val="none" w:sz="0" w:space="0" w:color="auto"/>
        <w:bottom w:val="none" w:sz="0" w:space="0" w:color="auto"/>
        <w:right w:val="none" w:sz="0" w:space="0" w:color="auto"/>
      </w:divBdr>
    </w:div>
    <w:div w:id="755130783">
      <w:bodyDiv w:val="1"/>
      <w:marLeft w:val="0"/>
      <w:marRight w:val="0"/>
      <w:marTop w:val="0"/>
      <w:marBottom w:val="0"/>
      <w:divBdr>
        <w:top w:val="none" w:sz="0" w:space="0" w:color="auto"/>
        <w:left w:val="none" w:sz="0" w:space="0" w:color="auto"/>
        <w:bottom w:val="none" w:sz="0" w:space="0" w:color="auto"/>
        <w:right w:val="none" w:sz="0" w:space="0" w:color="auto"/>
      </w:divBdr>
    </w:div>
    <w:div w:id="759721907">
      <w:bodyDiv w:val="1"/>
      <w:marLeft w:val="0"/>
      <w:marRight w:val="0"/>
      <w:marTop w:val="0"/>
      <w:marBottom w:val="0"/>
      <w:divBdr>
        <w:top w:val="none" w:sz="0" w:space="0" w:color="auto"/>
        <w:left w:val="none" w:sz="0" w:space="0" w:color="auto"/>
        <w:bottom w:val="none" w:sz="0" w:space="0" w:color="auto"/>
        <w:right w:val="none" w:sz="0" w:space="0" w:color="auto"/>
      </w:divBdr>
    </w:div>
    <w:div w:id="767504683">
      <w:bodyDiv w:val="1"/>
      <w:marLeft w:val="0"/>
      <w:marRight w:val="0"/>
      <w:marTop w:val="0"/>
      <w:marBottom w:val="0"/>
      <w:divBdr>
        <w:top w:val="none" w:sz="0" w:space="0" w:color="auto"/>
        <w:left w:val="none" w:sz="0" w:space="0" w:color="auto"/>
        <w:bottom w:val="none" w:sz="0" w:space="0" w:color="auto"/>
        <w:right w:val="none" w:sz="0" w:space="0" w:color="auto"/>
      </w:divBdr>
    </w:div>
    <w:div w:id="769861059">
      <w:bodyDiv w:val="1"/>
      <w:marLeft w:val="0"/>
      <w:marRight w:val="0"/>
      <w:marTop w:val="0"/>
      <w:marBottom w:val="0"/>
      <w:divBdr>
        <w:top w:val="none" w:sz="0" w:space="0" w:color="auto"/>
        <w:left w:val="none" w:sz="0" w:space="0" w:color="auto"/>
        <w:bottom w:val="none" w:sz="0" w:space="0" w:color="auto"/>
        <w:right w:val="none" w:sz="0" w:space="0" w:color="auto"/>
      </w:divBdr>
    </w:div>
    <w:div w:id="773091098">
      <w:bodyDiv w:val="1"/>
      <w:marLeft w:val="0"/>
      <w:marRight w:val="0"/>
      <w:marTop w:val="0"/>
      <w:marBottom w:val="0"/>
      <w:divBdr>
        <w:top w:val="none" w:sz="0" w:space="0" w:color="auto"/>
        <w:left w:val="none" w:sz="0" w:space="0" w:color="auto"/>
        <w:bottom w:val="none" w:sz="0" w:space="0" w:color="auto"/>
        <w:right w:val="none" w:sz="0" w:space="0" w:color="auto"/>
      </w:divBdr>
    </w:div>
    <w:div w:id="778724725">
      <w:bodyDiv w:val="1"/>
      <w:marLeft w:val="0"/>
      <w:marRight w:val="0"/>
      <w:marTop w:val="0"/>
      <w:marBottom w:val="0"/>
      <w:divBdr>
        <w:top w:val="none" w:sz="0" w:space="0" w:color="auto"/>
        <w:left w:val="none" w:sz="0" w:space="0" w:color="auto"/>
        <w:bottom w:val="none" w:sz="0" w:space="0" w:color="auto"/>
        <w:right w:val="none" w:sz="0" w:space="0" w:color="auto"/>
      </w:divBdr>
    </w:div>
    <w:div w:id="796332751">
      <w:bodyDiv w:val="1"/>
      <w:marLeft w:val="0"/>
      <w:marRight w:val="0"/>
      <w:marTop w:val="0"/>
      <w:marBottom w:val="0"/>
      <w:divBdr>
        <w:top w:val="none" w:sz="0" w:space="0" w:color="auto"/>
        <w:left w:val="none" w:sz="0" w:space="0" w:color="auto"/>
        <w:bottom w:val="none" w:sz="0" w:space="0" w:color="auto"/>
        <w:right w:val="none" w:sz="0" w:space="0" w:color="auto"/>
      </w:divBdr>
    </w:div>
    <w:div w:id="817262633">
      <w:bodyDiv w:val="1"/>
      <w:marLeft w:val="0"/>
      <w:marRight w:val="0"/>
      <w:marTop w:val="0"/>
      <w:marBottom w:val="0"/>
      <w:divBdr>
        <w:top w:val="none" w:sz="0" w:space="0" w:color="auto"/>
        <w:left w:val="none" w:sz="0" w:space="0" w:color="auto"/>
        <w:bottom w:val="none" w:sz="0" w:space="0" w:color="auto"/>
        <w:right w:val="none" w:sz="0" w:space="0" w:color="auto"/>
      </w:divBdr>
    </w:div>
    <w:div w:id="827601124">
      <w:bodyDiv w:val="1"/>
      <w:marLeft w:val="0"/>
      <w:marRight w:val="0"/>
      <w:marTop w:val="0"/>
      <w:marBottom w:val="0"/>
      <w:divBdr>
        <w:top w:val="none" w:sz="0" w:space="0" w:color="auto"/>
        <w:left w:val="none" w:sz="0" w:space="0" w:color="auto"/>
        <w:bottom w:val="none" w:sz="0" w:space="0" w:color="auto"/>
        <w:right w:val="none" w:sz="0" w:space="0" w:color="auto"/>
      </w:divBdr>
    </w:div>
    <w:div w:id="854071768">
      <w:bodyDiv w:val="1"/>
      <w:marLeft w:val="0"/>
      <w:marRight w:val="0"/>
      <w:marTop w:val="0"/>
      <w:marBottom w:val="0"/>
      <w:divBdr>
        <w:top w:val="none" w:sz="0" w:space="0" w:color="auto"/>
        <w:left w:val="none" w:sz="0" w:space="0" w:color="auto"/>
        <w:bottom w:val="none" w:sz="0" w:space="0" w:color="auto"/>
        <w:right w:val="none" w:sz="0" w:space="0" w:color="auto"/>
      </w:divBdr>
    </w:div>
    <w:div w:id="869101661">
      <w:bodyDiv w:val="1"/>
      <w:marLeft w:val="0"/>
      <w:marRight w:val="0"/>
      <w:marTop w:val="0"/>
      <w:marBottom w:val="0"/>
      <w:divBdr>
        <w:top w:val="none" w:sz="0" w:space="0" w:color="auto"/>
        <w:left w:val="none" w:sz="0" w:space="0" w:color="auto"/>
        <w:bottom w:val="none" w:sz="0" w:space="0" w:color="auto"/>
        <w:right w:val="none" w:sz="0" w:space="0" w:color="auto"/>
      </w:divBdr>
    </w:div>
    <w:div w:id="896090451">
      <w:bodyDiv w:val="1"/>
      <w:marLeft w:val="0"/>
      <w:marRight w:val="0"/>
      <w:marTop w:val="0"/>
      <w:marBottom w:val="0"/>
      <w:divBdr>
        <w:top w:val="none" w:sz="0" w:space="0" w:color="auto"/>
        <w:left w:val="none" w:sz="0" w:space="0" w:color="auto"/>
        <w:bottom w:val="none" w:sz="0" w:space="0" w:color="auto"/>
        <w:right w:val="none" w:sz="0" w:space="0" w:color="auto"/>
      </w:divBdr>
    </w:div>
    <w:div w:id="907424578">
      <w:bodyDiv w:val="1"/>
      <w:marLeft w:val="0"/>
      <w:marRight w:val="0"/>
      <w:marTop w:val="0"/>
      <w:marBottom w:val="0"/>
      <w:divBdr>
        <w:top w:val="none" w:sz="0" w:space="0" w:color="auto"/>
        <w:left w:val="none" w:sz="0" w:space="0" w:color="auto"/>
        <w:bottom w:val="none" w:sz="0" w:space="0" w:color="auto"/>
        <w:right w:val="none" w:sz="0" w:space="0" w:color="auto"/>
      </w:divBdr>
    </w:div>
    <w:div w:id="917521818">
      <w:bodyDiv w:val="1"/>
      <w:marLeft w:val="0"/>
      <w:marRight w:val="0"/>
      <w:marTop w:val="0"/>
      <w:marBottom w:val="0"/>
      <w:divBdr>
        <w:top w:val="none" w:sz="0" w:space="0" w:color="auto"/>
        <w:left w:val="none" w:sz="0" w:space="0" w:color="auto"/>
        <w:bottom w:val="none" w:sz="0" w:space="0" w:color="auto"/>
        <w:right w:val="none" w:sz="0" w:space="0" w:color="auto"/>
      </w:divBdr>
    </w:div>
    <w:div w:id="922378751">
      <w:bodyDiv w:val="1"/>
      <w:marLeft w:val="0"/>
      <w:marRight w:val="0"/>
      <w:marTop w:val="0"/>
      <w:marBottom w:val="0"/>
      <w:divBdr>
        <w:top w:val="none" w:sz="0" w:space="0" w:color="auto"/>
        <w:left w:val="none" w:sz="0" w:space="0" w:color="auto"/>
        <w:bottom w:val="none" w:sz="0" w:space="0" w:color="auto"/>
        <w:right w:val="none" w:sz="0" w:space="0" w:color="auto"/>
      </w:divBdr>
    </w:div>
    <w:div w:id="923876928">
      <w:bodyDiv w:val="1"/>
      <w:marLeft w:val="0"/>
      <w:marRight w:val="0"/>
      <w:marTop w:val="0"/>
      <w:marBottom w:val="0"/>
      <w:divBdr>
        <w:top w:val="none" w:sz="0" w:space="0" w:color="auto"/>
        <w:left w:val="none" w:sz="0" w:space="0" w:color="auto"/>
        <w:bottom w:val="none" w:sz="0" w:space="0" w:color="auto"/>
        <w:right w:val="none" w:sz="0" w:space="0" w:color="auto"/>
      </w:divBdr>
    </w:div>
    <w:div w:id="924336035">
      <w:bodyDiv w:val="1"/>
      <w:marLeft w:val="0"/>
      <w:marRight w:val="0"/>
      <w:marTop w:val="0"/>
      <w:marBottom w:val="0"/>
      <w:divBdr>
        <w:top w:val="none" w:sz="0" w:space="0" w:color="auto"/>
        <w:left w:val="none" w:sz="0" w:space="0" w:color="auto"/>
        <w:bottom w:val="none" w:sz="0" w:space="0" w:color="auto"/>
        <w:right w:val="none" w:sz="0" w:space="0" w:color="auto"/>
      </w:divBdr>
    </w:div>
    <w:div w:id="931165186">
      <w:bodyDiv w:val="1"/>
      <w:marLeft w:val="0"/>
      <w:marRight w:val="0"/>
      <w:marTop w:val="0"/>
      <w:marBottom w:val="0"/>
      <w:divBdr>
        <w:top w:val="none" w:sz="0" w:space="0" w:color="auto"/>
        <w:left w:val="none" w:sz="0" w:space="0" w:color="auto"/>
        <w:bottom w:val="none" w:sz="0" w:space="0" w:color="auto"/>
        <w:right w:val="none" w:sz="0" w:space="0" w:color="auto"/>
      </w:divBdr>
    </w:div>
    <w:div w:id="932905815">
      <w:bodyDiv w:val="1"/>
      <w:marLeft w:val="0"/>
      <w:marRight w:val="0"/>
      <w:marTop w:val="0"/>
      <w:marBottom w:val="0"/>
      <w:divBdr>
        <w:top w:val="none" w:sz="0" w:space="0" w:color="auto"/>
        <w:left w:val="none" w:sz="0" w:space="0" w:color="auto"/>
        <w:bottom w:val="none" w:sz="0" w:space="0" w:color="auto"/>
        <w:right w:val="none" w:sz="0" w:space="0" w:color="auto"/>
      </w:divBdr>
    </w:div>
    <w:div w:id="956372692">
      <w:bodyDiv w:val="1"/>
      <w:marLeft w:val="0"/>
      <w:marRight w:val="0"/>
      <w:marTop w:val="0"/>
      <w:marBottom w:val="0"/>
      <w:divBdr>
        <w:top w:val="none" w:sz="0" w:space="0" w:color="auto"/>
        <w:left w:val="none" w:sz="0" w:space="0" w:color="auto"/>
        <w:bottom w:val="none" w:sz="0" w:space="0" w:color="auto"/>
        <w:right w:val="none" w:sz="0" w:space="0" w:color="auto"/>
      </w:divBdr>
    </w:div>
    <w:div w:id="979384814">
      <w:bodyDiv w:val="1"/>
      <w:marLeft w:val="0"/>
      <w:marRight w:val="0"/>
      <w:marTop w:val="0"/>
      <w:marBottom w:val="0"/>
      <w:divBdr>
        <w:top w:val="none" w:sz="0" w:space="0" w:color="auto"/>
        <w:left w:val="none" w:sz="0" w:space="0" w:color="auto"/>
        <w:bottom w:val="none" w:sz="0" w:space="0" w:color="auto"/>
        <w:right w:val="none" w:sz="0" w:space="0" w:color="auto"/>
      </w:divBdr>
    </w:div>
    <w:div w:id="983781641">
      <w:bodyDiv w:val="1"/>
      <w:marLeft w:val="0"/>
      <w:marRight w:val="0"/>
      <w:marTop w:val="0"/>
      <w:marBottom w:val="0"/>
      <w:divBdr>
        <w:top w:val="none" w:sz="0" w:space="0" w:color="auto"/>
        <w:left w:val="none" w:sz="0" w:space="0" w:color="auto"/>
        <w:bottom w:val="none" w:sz="0" w:space="0" w:color="auto"/>
        <w:right w:val="none" w:sz="0" w:space="0" w:color="auto"/>
      </w:divBdr>
    </w:div>
    <w:div w:id="986740275">
      <w:bodyDiv w:val="1"/>
      <w:marLeft w:val="0"/>
      <w:marRight w:val="0"/>
      <w:marTop w:val="0"/>
      <w:marBottom w:val="0"/>
      <w:divBdr>
        <w:top w:val="none" w:sz="0" w:space="0" w:color="auto"/>
        <w:left w:val="none" w:sz="0" w:space="0" w:color="auto"/>
        <w:bottom w:val="none" w:sz="0" w:space="0" w:color="auto"/>
        <w:right w:val="none" w:sz="0" w:space="0" w:color="auto"/>
      </w:divBdr>
    </w:div>
    <w:div w:id="991494350">
      <w:bodyDiv w:val="1"/>
      <w:marLeft w:val="0"/>
      <w:marRight w:val="0"/>
      <w:marTop w:val="0"/>
      <w:marBottom w:val="0"/>
      <w:divBdr>
        <w:top w:val="none" w:sz="0" w:space="0" w:color="auto"/>
        <w:left w:val="none" w:sz="0" w:space="0" w:color="auto"/>
        <w:bottom w:val="none" w:sz="0" w:space="0" w:color="auto"/>
        <w:right w:val="none" w:sz="0" w:space="0" w:color="auto"/>
      </w:divBdr>
    </w:div>
    <w:div w:id="994455236">
      <w:bodyDiv w:val="1"/>
      <w:marLeft w:val="0"/>
      <w:marRight w:val="0"/>
      <w:marTop w:val="0"/>
      <w:marBottom w:val="0"/>
      <w:divBdr>
        <w:top w:val="none" w:sz="0" w:space="0" w:color="auto"/>
        <w:left w:val="none" w:sz="0" w:space="0" w:color="auto"/>
        <w:bottom w:val="none" w:sz="0" w:space="0" w:color="auto"/>
        <w:right w:val="none" w:sz="0" w:space="0" w:color="auto"/>
      </w:divBdr>
    </w:div>
    <w:div w:id="1016618391">
      <w:bodyDiv w:val="1"/>
      <w:marLeft w:val="0"/>
      <w:marRight w:val="0"/>
      <w:marTop w:val="0"/>
      <w:marBottom w:val="0"/>
      <w:divBdr>
        <w:top w:val="none" w:sz="0" w:space="0" w:color="auto"/>
        <w:left w:val="none" w:sz="0" w:space="0" w:color="auto"/>
        <w:bottom w:val="none" w:sz="0" w:space="0" w:color="auto"/>
        <w:right w:val="none" w:sz="0" w:space="0" w:color="auto"/>
      </w:divBdr>
    </w:div>
    <w:div w:id="1032725472">
      <w:bodyDiv w:val="1"/>
      <w:marLeft w:val="0"/>
      <w:marRight w:val="0"/>
      <w:marTop w:val="0"/>
      <w:marBottom w:val="0"/>
      <w:divBdr>
        <w:top w:val="none" w:sz="0" w:space="0" w:color="auto"/>
        <w:left w:val="none" w:sz="0" w:space="0" w:color="auto"/>
        <w:bottom w:val="none" w:sz="0" w:space="0" w:color="auto"/>
        <w:right w:val="none" w:sz="0" w:space="0" w:color="auto"/>
      </w:divBdr>
    </w:div>
    <w:div w:id="1043944598">
      <w:bodyDiv w:val="1"/>
      <w:marLeft w:val="0"/>
      <w:marRight w:val="0"/>
      <w:marTop w:val="0"/>
      <w:marBottom w:val="0"/>
      <w:divBdr>
        <w:top w:val="none" w:sz="0" w:space="0" w:color="auto"/>
        <w:left w:val="none" w:sz="0" w:space="0" w:color="auto"/>
        <w:bottom w:val="none" w:sz="0" w:space="0" w:color="auto"/>
        <w:right w:val="none" w:sz="0" w:space="0" w:color="auto"/>
      </w:divBdr>
    </w:div>
    <w:div w:id="1045371848">
      <w:bodyDiv w:val="1"/>
      <w:marLeft w:val="0"/>
      <w:marRight w:val="0"/>
      <w:marTop w:val="0"/>
      <w:marBottom w:val="0"/>
      <w:divBdr>
        <w:top w:val="none" w:sz="0" w:space="0" w:color="auto"/>
        <w:left w:val="none" w:sz="0" w:space="0" w:color="auto"/>
        <w:bottom w:val="none" w:sz="0" w:space="0" w:color="auto"/>
        <w:right w:val="none" w:sz="0" w:space="0" w:color="auto"/>
      </w:divBdr>
    </w:div>
    <w:div w:id="1053651056">
      <w:bodyDiv w:val="1"/>
      <w:marLeft w:val="0"/>
      <w:marRight w:val="0"/>
      <w:marTop w:val="0"/>
      <w:marBottom w:val="0"/>
      <w:divBdr>
        <w:top w:val="none" w:sz="0" w:space="0" w:color="auto"/>
        <w:left w:val="none" w:sz="0" w:space="0" w:color="auto"/>
        <w:bottom w:val="none" w:sz="0" w:space="0" w:color="auto"/>
        <w:right w:val="none" w:sz="0" w:space="0" w:color="auto"/>
      </w:divBdr>
    </w:div>
    <w:div w:id="1063336517">
      <w:bodyDiv w:val="1"/>
      <w:marLeft w:val="0"/>
      <w:marRight w:val="0"/>
      <w:marTop w:val="0"/>
      <w:marBottom w:val="0"/>
      <w:divBdr>
        <w:top w:val="none" w:sz="0" w:space="0" w:color="auto"/>
        <w:left w:val="none" w:sz="0" w:space="0" w:color="auto"/>
        <w:bottom w:val="none" w:sz="0" w:space="0" w:color="auto"/>
        <w:right w:val="none" w:sz="0" w:space="0" w:color="auto"/>
      </w:divBdr>
    </w:div>
    <w:div w:id="1081485004">
      <w:bodyDiv w:val="1"/>
      <w:marLeft w:val="0"/>
      <w:marRight w:val="0"/>
      <w:marTop w:val="0"/>
      <w:marBottom w:val="0"/>
      <w:divBdr>
        <w:top w:val="none" w:sz="0" w:space="0" w:color="auto"/>
        <w:left w:val="none" w:sz="0" w:space="0" w:color="auto"/>
        <w:bottom w:val="none" w:sz="0" w:space="0" w:color="auto"/>
        <w:right w:val="none" w:sz="0" w:space="0" w:color="auto"/>
      </w:divBdr>
    </w:div>
    <w:div w:id="1085106454">
      <w:bodyDiv w:val="1"/>
      <w:marLeft w:val="0"/>
      <w:marRight w:val="0"/>
      <w:marTop w:val="0"/>
      <w:marBottom w:val="0"/>
      <w:divBdr>
        <w:top w:val="none" w:sz="0" w:space="0" w:color="auto"/>
        <w:left w:val="none" w:sz="0" w:space="0" w:color="auto"/>
        <w:bottom w:val="none" w:sz="0" w:space="0" w:color="auto"/>
        <w:right w:val="none" w:sz="0" w:space="0" w:color="auto"/>
      </w:divBdr>
    </w:div>
    <w:div w:id="1095907830">
      <w:bodyDiv w:val="1"/>
      <w:marLeft w:val="0"/>
      <w:marRight w:val="0"/>
      <w:marTop w:val="0"/>
      <w:marBottom w:val="0"/>
      <w:divBdr>
        <w:top w:val="none" w:sz="0" w:space="0" w:color="auto"/>
        <w:left w:val="none" w:sz="0" w:space="0" w:color="auto"/>
        <w:bottom w:val="none" w:sz="0" w:space="0" w:color="auto"/>
        <w:right w:val="none" w:sz="0" w:space="0" w:color="auto"/>
      </w:divBdr>
    </w:div>
    <w:div w:id="1128939061">
      <w:bodyDiv w:val="1"/>
      <w:marLeft w:val="0"/>
      <w:marRight w:val="0"/>
      <w:marTop w:val="0"/>
      <w:marBottom w:val="0"/>
      <w:divBdr>
        <w:top w:val="none" w:sz="0" w:space="0" w:color="auto"/>
        <w:left w:val="none" w:sz="0" w:space="0" w:color="auto"/>
        <w:bottom w:val="none" w:sz="0" w:space="0" w:color="auto"/>
        <w:right w:val="none" w:sz="0" w:space="0" w:color="auto"/>
      </w:divBdr>
    </w:div>
    <w:div w:id="1137184211">
      <w:bodyDiv w:val="1"/>
      <w:marLeft w:val="0"/>
      <w:marRight w:val="0"/>
      <w:marTop w:val="0"/>
      <w:marBottom w:val="0"/>
      <w:divBdr>
        <w:top w:val="none" w:sz="0" w:space="0" w:color="auto"/>
        <w:left w:val="none" w:sz="0" w:space="0" w:color="auto"/>
        <w:bottom w:val="none" w:sz="0" w:space="0" w:color="auto"/>
        <w:right w:val="none" w:sz="0" w:space="0" w:color="auto"/>
      </w:divBdr>
    </w:div>
    <w:div w:id="1142044740">
      <w:bodyDiv w:val="1"/>
      <w:marLeft w:val="0"/>
      <w:marRight w:val="0"/>
      <w:marTop w:val="0"/>
      <w:marBottom w:val="0"/>
      <w:divBdr>
        <w:top w:val="none" w:sz="0" w:space="0" w:color="auto"/>
        <w:left w:val="none" w:sz="0" w:space="0" w:color="auto"/>
        <w:bottom w:val="none" w:sz="0" w:space="0" w:color="auto"/>
        <w:right w:val="none" w:sz="0" w:space="0" w:color="auto"/>
      </w:divBdr>
    </w:div>
    <w:div w:id="1164904575">
      <w:bodyDiv w:val="1"/>
      <w:marLeft w:val="0"/>
      <w:marRight w:val="0"/>
      <w:marTop w:val="0"/>
      <w:marBottom w:val="0"/>
      <w:divBdr>
        <w:top w:val="none" w:sz="0" w:space="0" w:color="auto"/>
        <w:left w:val="none" w:sz="0" w:space="0" w:color="auto"/>
        <w:bottom w:val="none" w:sz="0" w:space="0" w:color="auto"/>
        <w:right w:val="none" w:sz="0" w:space="0" w:color="auto"/>
      </w:divBdr>
    </w:div>
    <w:div w:id="1177386703">
      <w:bodyDiv w:val="1"/>
      <w:marLeft w:val="0"/>
      <w:marRight w:val="0"/>
      <w:marTop w:val="0"/>
      <w:marBottom w:val="0"/>
      <w:divBdr>
        <w:top w:val="none" w:sz="0" w:space="0" w:color="auto"/>
        <w:left w:val="none" w:sz="0" w:space="0" w:color="auto"/>
        <w:bottom w:val="none" w:sz="0" w:space="0" w:color="auto"/>
        <w:right w:val="none" w:sz="0" w:space="0" w:color="auto"/>
      </w:divBdr>
    </w:div>
    <w:div w:id="1177961702">
      <w:bodyDiv w:val="1"/>
      <w:marLeft w:val="0"/>
      <w:marRight w:val="0"/>
      <w:marTop w:val="0"/>
      <w:marBottom w:val="0"/>
      <w:divBdr>
        <w:top w:val="none" w:sz="0" w:space="0" w:color="auto"/>
        <w:left w:val="none" w:sz="0" w:space="0" w:color="auto"/>
        <w:bottom w:val="none" w:sz="0" w:space="0" w:color="auto"/>
        <w:right w:val="none" w:sz="0" w:space="0" w:color="auto"/>
      </w:divBdr>
    </w:div>
    <w:div w:id="1182012689">
      <w:bodyDiv w:val="1"/>
      <w:marLeft w:val="0"/>
      <w:marRight w:val="0"/>
      <w:marTop w:val="0"/>
      <w:marBottom w:val="0"/>
      <w:divBdr>
        <w:top w:val="none" w:sz="0" w:space="0" w:color="auto"/>
        <w:left w:val="none" w:sz="0" w:space="0" w:color="auto"/>
        <w:bottom w:val="none" w:sz="0" w:space="0" w:color="auto"/>
        <w:right w:val="none" w:sz="0" w:space="0" w:color="auto"/>
      </w:divBdr>
    </w:div>
    <w:div w:id="1216627770">
      <w:bodyDiv w:val="1"/>
      <w:marLeft w:val="0"/>
      <w:marRight w:val="0"/>
      <w:marTop w:val="0"/>
      <w:marBottom w:val="0"/>
      <w:divBdr>
        <w:top w:val="none" w:sz="0" w:space="0" w:color="auto"/>
        <w:left w:val="none" w:sz="0" w:space="0" w:color="auto"/>
        <w:bottom w:val="none" w:sz="0" w:space="0" w:color="auto"/>
        <w:right w:val="none" w:sz="0" w:space="0" w:color="auto"/>
      </w:divBdr>
    </w:div>
    <w:div w:id="1218278072">
      <w:bodyDiv w:val="1"/>
      <w:marLeft w:val="0"/>
      <w:marRight w:val="0"/>
      <w:marTop w:val="0"/>
      <w:marBottom w:val="0"/>
      <w:divBdr>
        <w:top w:val="none" w:sz="0" w:space="0" w:color="auto"/>
        <w:left w:val="none" w:sz="0" w:space="0" w:color="auto"/>
        <w:bottom w:val="none" w:sz="0" w:space="0" w:color="auto"/>
        <w:right w:val="none" w:sz="0" w:space="0" w:color="auto"/>
      </w:divBdr>
    </w:div>
    <w:div w:id="1227182106">
      <w:bodyDiv w:val="1"/>
      <w:marLeft w:val="0"/>
      <w:marRight w:val="0"/>
      <w:marTop w:val="0"/>
      <w:marBottom w:val="0"/>
      <w:divBdr>
        <w:top w:val="none" w:sz="0" w:space="0" w:color="auto"/>
        <w:left w:val="none" w:sz="0" w:space="0" w:color="auto"/>
        <w:bottom w:val="none" w:sz="0" w:space="0" w:color="auto"/>
        <w:right w:val="none" w:sz="0" w:space="0" w:color="auto"/>
      </w:divBdr>
    </w:div>
    <w:div w:id="1244876804">
      <w:bodyDiv w:val="1"/>
      <w:marLeft w:val="0"/>
      <w:marRight w:val="0"/>
      <w:marTop w:val="0"/>
      <w:marBottom w:val="0"/>
      <w:divBdr>
        <w:top w:val="none" w:sz="0" w:space="0" w:color="auto"/>
        <w:left w:val="none" w:sz="0" w:space="0" w:color="auto"/>
        <w:bottom w:val="none" w:sz="0" w:space="0" w:color="auto"/>
        <w:right w:val="none" w:sz="0" w:space="0" w:color="auto"/>
      </w:divBdr>
    </w:div>
    <w:div w:id="1247493344">
      <w:bodyDiv w:val="1"/>
      <w:marLeft w:val="0"/>
      <w:marRight w:val="0"/>
      <w:marTop w:val="0"/>
      <w:marBottom w:val="0"/>
      <w:divBdr>
        <w:top w:val="none" w:sz="0" w:space="0" w:color="auto"/>
        <w:left w:val="none" w:sz="0" w:space="0" w:color="auto"/>
        <w:bottom w:val="none" w:sz="0" w:space="0" w:color="auto"/>
        <w:right w:val="none" w:sz="0" w:space="0" w:color="auto"/>
      </w:divBdr>
    </w:div>
    <w:div w:id="1252667975">
      <w:bodyDiv w:val="1"/>
      <w:marLeft w:val="0"/>
      <w:marRight w:val="0"/>
      <w:marTop w:val="0"/>
      <w:marBottom w:val="0"/>
      <w:divBdr>
        <w:top w:val="none" w:sz="0" w:space="0" w:color="auto"/>
        <w:left w:val="none" w:sz="0" w:space="0" w:color="auto"/>
        <w:bottom w:val="none" w:sz="0" w:space="0" w:color="auto"/>
        <w:right w:val="none" w:sz="0" w:space="0" w:color="auto"/>
      </w:divBdr>
    </w:div>
    <w:div w:id="1262178653">
      <w:bodyDiv w:val="1"/>
      <w:marLeft w:val="0"/>
      <w:marRight w:val="0"/>
      <w:marTop w:val="0"/>
      <w:marBottom w:val="0"/>
      <w:divBdr>
        <w:top w:val="none" w:sz="0" w:space="0" w:color="auto"/>
        <w:left w:val="none" w:sz="0" w:space="0" w:color="auto"/>
        <w:bottom w:val="none" w:sz="0" w:space="0" w:color="auto"/>
        <w:right w:val="none" w:sz="0" w:space="0" w:color="auto"/>
      </w:divBdr>
    </w:div>
    <w:div w:id="1264873728">
      <w:bodyDiv w:val="1"/>
      <w:marLeft w:val="0"/>
      <w:marRight w:val="0"/>
      <w:marTop w:val="0"/>
      <w:marBottom w:val="0"/>
      <w:divBdr>
        <w:top w:val="none" w:sz="0" w:space="0" w:color="auto"/>
        <w:left w:val="none" w:sz="0" w:space="0" w:color="auto"/>
        <w:bottom w:val="none" w:sz="0" w:space="0" w:color="auto"/>
        <w:right w:val="none" w:sz="0" w:space="0" w:color="auto"/>
      </w:divBdr>
    </w:div>
    <w:div w:id="1284264592">
      <w:bodyDiv w:val="1"/>
      <w:marLeft w:val="0"/>
      <w:marRight w:val="0"/>
      <w:marTop w:val="0"/>
      <w:marBottom w:val="0"/>
      <w:divBdr>
        <w:top w:val="none" w:sz="0" w:space="0" w:color="auto"/>
        <w:left w:val="none" w:sz="0" w:space="0" w:color="auto"/>
        <w:bottom w:val="none" w:sz="0" w:space="0" w:color="auto"/>
        <w:right w:val="none" w:sz="0" w:space="0" w:color="auto"/>
      </w:divBdr>
    </w:div>
    <w:div w:id="1291742200">
      <w:bodyDiv w:val="1"/>
      <w:marLeft w:val="0"/>
      <w:marRight w:val="0"/>
      <w:marTop w:val="0"/>
      <w:marBottom w:val="0"/>
      <w:divBdr>
        <w:top w:val="none" w:sz="0" w:space="0" w:color="auto"/>
        <w:left w:val="none" w:sz="0" w:space="0" w:color="auto"/>
        <w:bottom w:val="none" w:sz="0" w:space="0" w:color="auto"/>
        <w:right w:val="none" w:sz="0" w:space="0" w:color="auto"/>
      </w:divBdr>
    </w:div>
    <w:div w:id="1296136459">
      <w:bodyDiv w:val="1"/>
      <w:marLeft w:val="0"/>
      <w:marRight w:val="0"/>
      <w:marTop w:val="0"/>
      <w:marBottom w:val="0"/>
      <w:divBdr>
        <w:top w:val="none" w:sz="0" w:space="0" w:color="auto"/>
        <w:left w:val="none" w:sz="0" w:space="0" w:color="auto"/>
        <w:bottom w:val="none" w:sz="0" w:space="0" w:color="auto"/>
        <w:right w:val="none" w:sz="0" w:space="0" w:color="auto"/>
      </w:divBdr>
    </w:div>
    <w:div w:id="1297028750">
      <w:bodyDiv w:val="1"/>
      <w:marLeft w:val="0"/>
      <w:marRight w:val="0"/>
      <w:marTop w:val="0"/>
      <w:marBottom w:val="0"/>
      <w:divBdr>
        <w:top w:val="none" w:sz="0" w:space="0" w:color="auto"/>
        <w:left w:val="none" w:sz="0" w:space="0" w:color="auto"/>
        <w:bottom w:val="none" w:sz="0" w:space="0" w:color="auto"/>
        <w:right w:val="none" w:sz="0" w:space="0" w:color="auto"/>
      </w:divBdr>
    </w:div>
    <w:div w:id="1330786450">
      <w:bodyDiv w:val="1"/>
      <w:marLeft w:val="0"/>
      <w:marRight w:val="0"/>
      <w:marTop w:val="0"/>
      <w:marBottom w:val="0"/>
      <w:divBdr>
        <w:top w:val="none" w:sz="0" w:space="0" w:color="auto"/>
        <w:left w:val="none" w:sz="0" w:space="0" w:color="auto"/>
        <w:bottom w:val="none" w:sz="0" w:space="0" w:color="auto"/>
        <w:right w:val="none" w:sz="0" w:space="0" w:color="auto"/>
      </w:divBdr>
    </w:div>
    <w:div w:id="1330865875">
      <w:bodyDiv w:val="1"/>
      <w:marLeft w:val="0"/>
      <w:marRight w:val="0"/>
      <w:marTop w:val="0"/>
      <w:marBottom w:val="0"/>
      <w:divBdr>
        <w:top w:val="none" w:sz="0" w:space="0" w:color="auto"/>
        <w:left w:val="none" w:sz="0" w:space="0" w:color="auto"/>
        <w:bottom w:val="none" w:sz="0" w:space="0" w:color="auto"/>
        <w:right w:val="none" w:sz="0" w:space="0" w:color="auto"/>
      </w:divBdr>
    </w:div>
    <w:div w:id="1337920161">
      <w:bodyDiv w:val="1"/>
      <w:marLeft w:val="0"/>
      <w:marRight w:val="0"/>
      <w:marTop w:val="0"/>
      <w:marBottom w:val="0"/>
      <w:divBdr>
        <w:top w:val="none" w:sz="0" w:space="0" w:color="auto"/>
        <w:left w:val="none" w:sz="0" w:space="0" w:color="auto"/>
        <w:bottom w:val="none" w:sz="0" w:space="0" w:color="auto"/>
        <w:right w:val="none" w:sz="0" w:space="0" w:color="auto"/>
      </w:divBdr>
    </w:div>
    <w:div w:id="1341811213">
      <w:bodyDiv w:val="1"/>
      <w:marLeft w:val="0"/>
      <w:marRight w:val="0"/>
      <w:marTop w:val="0"/>
      <w:marBottom w:val="0"/>
      <w:divBdr>
        <w:top w:val="none" w:sz="0" w:space="0" w:color="auto"/>
        <w:left w:val="none" w:sz="0" w:space="0" w:color="auto"/>
        <w:bottom w:val="none" w:sz="0" w:space="0" w:color="auto"/>
        <w:right w:val="none" w:sz="0" w:space="0" w:color="auto"/>
      </w:divBdr>
    </w:div>
    <w:div w:id="1344474691">
      <w:bodyDiv w:val="1"/>
      <w:marLeft w:val="0"/>
      <w:marRight w:val="0"/>
      <w:marTop w:val="0"/>
      <w:marBottom w:val="0"/>
      <w:divBdr>
        <w:top w:val="none" w:sz="0" w:space="0" w:color="auto"/>
        <w:left w:val="none" w:sz="0" w:space="0" w:color="auto"/>
        <w:bottom w:val="none" w:sz="0" w:space="0" w:color="auto"/>
        <w:right w:val="none" w:sz="0" w:space="0" w:color="auto"/>
      </w:divBdr>
    </w:div>
    <w:div w:id="1349410213">
      <w:bodyDiv w:val="1"/>
      <w:marLeft w:val="0"/>
      <w:marRight w:val="0"/>
      <w:marTop w:val="0"/>
      <w:marBottom w:val="0"/>
      <w:divBdr>
        <w:top w:val="none" w:sz="0" w:space="0" w:color="auto"/>
        <w:left w:val="none" w:sz="0" w:space="0" w:color="auto"/>
        <w:bottom w:val="none" w:sz="0" w:space="0" w:color="auto"/>
        <w:right w:val="none" w:sz="0" w:space="0" w:color="auto"/>
      </w:divBdr>
    </w:div>
    <w:div w:id="1359742853">
      <w:bodyDiv w:val="1"/>
      <w:marLeft w:val="0"/>
      <w:marRight w:val="0"/>
      <w:marTop w:val="0"/>
      <w:marBottom w:val="0"/>
      <w:divBdr>
        <w:top w:val="none" w:sz="0" w:space="0" w:color="auto"/>
        <w:left w:val="none" w:sz="0" w:space="0" w:color="auto"/>
        <w:bottom w:val="none" w:sz="0" w:space="0" w:color="auto"/>
        <w:right w:val="none" w:sz="0" w:space="0" w:color="auto"/>
      </w:divBdr>
    </w:div>
    <w:div w:id="1392852634">
      <w:bodyDiv w:val="1"/>
      <w:marLeft w:val="0"/>
      <w:marRight w:val="0"/>
      <w:marTop w:val="0"/>
      <w:marBottom w:val="0"/>
      <w:divBdr>
        <w:top w:val="none" w:sz="0" w:space="0" w:color="auto"/>
        <w:left w:val="none" w:sz="0" w:space="0" w:color="auto"/>
        <w:bottom w:val="none" w:sz="0" w:space="0" w:color="auto"/>
        <w:right w:val="none" w:sz="0" w:space="0" w:color="auto"/>
      </w:divBdr>
    </w:div>
    <w:div w:id="1405371150">
      <w:bodyDiv w:val="1"/>
      <w:marLeft w:val="0"/>
      <w:marRight w:val="0"/>
      <w:marTop w:val="0"/>
      <w:marBottom w:val="0"/>
      <w:divBdr>
        <w:top w:val="none" w:sz="0" w:space="0" w:color="auto"/>
        <w:left w:val="none" w:sz="0" w:space="0" w:color="auto"/>
        <w:bottom w:val="none" w:sz="0" w:space="0" w:color="auto"/>
        <w:right w:val="none" w:sz="0" w:space="0" w:color="auto"/>
      </w:divBdr>
    </w:div>
    <w:div w:id="1411539216">
      <w:bodyDiv w:val="1"/>
      <w:marLeft w:val="0"/>
      <w:marRight w:val="0"/>
      <w:marTop w:val="0"/>
      <w:marBottom w:val="0"/>
      <w:divBdr>
        <w:top w:val="none" w:sz="0" w:space="0" w:color="auto"/>
        <w:left w:val="none" w:sz="0" w:space="0" w:color="auto"/>
        <w:bottom w:val="none" w:sz="0" w:space="0" w:color="auto"/>
        <w:right w:val="none" w:sz="0" w:space="0" w:color="auto"/>
      </w:divBdr>
    </w:div>
    <w:div w:id="1412117639">
      <w:bodyDiv w:val="1"/>
      <w:marLeft w:val="0"/>
      <w:marRight w:val="0"/>
      <w:marTop w:val="0"/>
      <w:marBottom w:val="0"/>
      <w:divBdr>
        <w:top w:val="none" w:sz="0" w:space="0" w:color="auto"/>
        <w:left w:val="none" w:sz="0" w:space="0" w:color="auto"/>
        <w:bottom w:val="none" w:sz="0" w:space="0" w:color="auto"/>
        <w:right w:val="none" w:sz="0" w:space="0" w:color="auto"/>
      </w:divBdr>
    </w:div>
    <w:div w:id="1426075150">
      <w:bodyDiv w:val="1"/>
      <w:marLeft w:val="0"/>
      <w:marRight w:val="0"/>
      <w:marTop w:val="0"/>
      <w:marBottom w:val="0"/>
      <w:divBdr>
        <w:top w:val="none" w:sz="0" w:space="0" w:color="auto"/>
        <w:left w:val="none" w:sz="0" w:space="0" w:color="auto"/>
        <w:bottom w:val="none" w:sz="0" w:space="0" w:color="auto"/>
        <w:right w:val="none" w:sz="0" w:space="0" w:color="auto"/>
      </w:divBdr>
    </w:div>
    <w:div w:id="1432318950">
      <w:bodyDiv w:val="1"/>
      <w:marLeft w:val="0"/>
      <w:marRight w:val="0"/>
      <w:marTop w:val="0"/>
      <w:marBottom w:val="0"/>
      <w:divBdr>
        <w:top w:val="none" w:sz="0" w:space="0" w:color="auto"/>
        <w:left w:val="none" w:sz="0" w:space="0" w:color="auto"/>
        <w:bottom w:val="none" w:sz="0" w:space="0" w:color="auto"/>
        <w:right w:val="none" w:sz="0" w:space="0" w:color="auto"/>
      </w:divBdr>
    </w:div>
    <w:div w:id="1437095326">
      <w:bodyDiv w:val="1"/>
      <w:marLeft w:val="0"/>
      <w:marRight w:val="0"/>
      <w:marTop w:val="0"/>
      <w:marBottom w:val="0"/>
      <w:divBdr>
        <w:top w:val="none" w:sz="0" w:space="0" w:color="auto"/>
        <w:left w:val="none" w:sz="0" w:space="0" w:color="auto"/>
        <w:bottom w:val="none" w:sz="0" w:space="0" w:color="auto"/>
        <w:right w:val="none" w:sz="0" w:space="0" w:color="auto"/>
      </w:divBdr>
    </w:div>
    <w:div w:id="1450315468">
      <w:bodyDiv w:val="1"/>
      <w:marLeft w:val="0"/>
      <w:marRight w:val="0"/>
      <w:marTop w:val="0"/>
      <w:marBottom w:val="0"/>
      <w:divBdr>
        <w:top w:val="none" w:sz="0" w:space="0" w:color="auto"/>
        <w:left w:val="none" w:sz="0" w:space="0" w:color="auto"/>
        <w:bottom w:val="none" w:sz="0" w:space="0" w:color="auto"/>
        <w:right w:val="none" w:sz="0" w:space="0" w:color="auto"/>
      </w:divBdr>
    </w:div>
    <w:div w:id="1451321308">
      <w:bodyDiv w:val="1"/>
      <w:marLeft w:val="0"/>
      <w:marRight w:val="0"/>
      <w:marTop w:val="0"/>
      <w:marBottom w:val="0"/>
      <w:divBdr>
        <w:top w:val="none" w:sz="0" w:space="0" w:color="auto"/>
        <w:left w:val="none" w:sz="0" w:space="0" w:color="auto"/>
        <w:bottom w:val="none" w:sz="0" w:space="0" w:color="auto"/>
        <w:right w:val="none" w:sz="0" w:space="0" w:color="auto"/>
      </w:divBdr>
    </w:div>
    <w:div w:id="1458766029">
      <w:bodyDiv w:val="1"/>
      <w:marLeft w:val="0"/>
      <w:marRight w:val="0"/>
      <w:marTop w:val="0"/>
      <w:marBottom w:val="0"/>
      <w:divBdr>
        <w:top w:val="none" w:sz="0" w:space="0" w:color="auto"/>
        <w:left w:val="none" w:sz="0" w:space="0" w:color="auto"/>
        <w:bottom w:val="none" w:sz="0" w:space="0" w:color="auto"/>
        <w:right w:val="none" w:sz="0" w:space="0" w:color="auto"/>
      </w:divBdr>
    </w:div>
    <w:div w:id="1461651891">
      <w:bodyDiv w:val="1"/>
      <w:marLeft w:val="0"/>
      <w:marRight w:val="0"/>
      <w:marTop w:val="0"/>
      <w:marBottom w:val="0"/>
      <w:divBdr>
        <w:top w:val="none" w:sz="0" w:space="0" w:color="auto"/>
        <w:left w:val="none" w:sz="0" w:space="0" w:color="auto"/>
        <w:bottom w:val="none" w:sz="0" w:space="0" w:color="auto"/>
        <w:right w:val="none" w:sz="0" w:space="0" w:color="auto"/>
      </w:divBdr>
    </w:div>
    <w:div w:id="1463697261">
      <w:bodyDiv w:val="1"/>
      <w:marLeft w:val="0"/>
      <w:marRight w:val="0"/>
      <w:marTop w:val="0"/>
      <w:marBottom w:val="0"/>
      <w:divBdr>
        <w:top w:val="none" w:sz="0" w:space="0" w:color="auto"/>
        <w:left w:val="none" w:sz="0" w:space="0" w:color="auto"/>
        <w:bottom w:val="none" w:sz="0" w:space="0" w:color="auto"/>
        <w:right w:val="none" w:sz="0" w:space="0" w:color="auto"/>
      </w:divBdr>
    </w:div>
    <w:div w:id="1466696906">
      <w:bodyDiv w:val="1"/>
      <w:marLeft w:val="0"/>
      <w:marRight w:val="0"/>
      <w:marTop w:val="0"/>
      <w:marBottom w:val="0"/>
      <w:divBdr>
        <w:top w:val="none" w:sz="0" w:space="0" w:color="auto"/>
        <w:left w:val="none" w:sz="0" w:space="0" w:color="auto"/>
        <w:bottom w:val="none" w:sz="0" w:space="0" w:color="auto"/>
        <w:right w:val="none" w:sz="0" w:space="0" w:color="auto"/>
      </w:divBdr>
    </w:div>
    <w:div w:id="1472014087">
      <w:bodyDiv w:val="1"/>
      <w:marLeft w:val="0"/>
      <w:marRight w:val="0"/>
      <w:marTop w:val="0"/>
      <w:marBottom w:val="0"/>
      <w:divBdr>
        <w:top w:val="none" w:sz="0" w:space="0" w:color="auto"/>
        <w:left w:val="none" w:sz="0" w:space="0" w:color="auto"/>
        <w:bottom w:val="none" w:sz="0" w:space="0" w:color="auto"/>
        <w:right w:val="none" w:sz="0" w:space="0" w:color="auto"/>
      </w:divBdr>
    </w:div>
    <w:div w:id="1483500161">
      <w:bodyDiv w:val="1"/>
      <w:marLeft w:val="0"/>
      <w:marRight w:val="0"/>
      <w:marTop w:val="0"/>
      <w:marBottom w:val="0"/>
      <w:divBdr>
        <w:top w:val="none" w:sz="0" w:space="0" w:color="auto"/>
        <w:left w:val="none" w:sz="0" w:space="0" w:color="auto"/>
        <w:bottom w:val="none" w:sz="0" w:space="0" w:color="auto"/>
        <w:right w:val="none" w:sz="0" w:space="0" w:color="auto"/>
      </w:divBdr>
    </w:div>
    <w:div w:id="1497110470">
      <w:bodyDiv w:val="1"/>
      <w:marLeft w:val="0"/>
      <w:marRight w:val="0"/>
      <w:marTop w:val="0"/>
      <w:marBottom w:val="0"/>
      <w:divBdr>
        <w:top w:val="none" w:sz="0" w:space="0" w:color="auto"/>
        <w:left w:val="none" w:sz="0" w:space="0" w:color="auto"/>
        <w:bottom w:val="none" w:sz="0" w:space="0" w:color="auto"/>
        <w:right w:val="none" w:sz="0" w:space="0" w:color="auto"/>
      </w:divBdr>
    </w:div>
    <w:div w:id="1522083374">
      <w:bodyDiv w:val="1"/>
      <w:marLeft w:val="0"/>
      <w:marRight w:val="0"/>
      <w:marTop w:val="0"/>
      <w:marBottom w:val="0"/>
      <w:divBdr>
        <w:top w:val="none" w:sz="0" w:space="0" w:color="auto"/>
        <w:left w:val="none" w:sz="0" w:space="0" w:color="auto"/>
        <w:bottom w:val="none" w:sz="0" w:space="0" w:color="auto"/>
        <w:right w:val="none" w:sz="0" w:space="0" w:color="auto"/>
      </w:divBdr>
    </w:div>
    <w:div w:id="1543395609">
      <w:bodyDiv w:val="1"/>
      <w:marLeft w:val="0"/>
      <w:marRight w:val="0"/>
      <w:marTop w:val="0"/>
      <w:marBottom w:val="0"/>
      <w:divBdr>
        <w:top w:val="none" w:sz="0" w:space="0" w:color="auto"/>
        <w:left w:val="none" w:sz="0" w:space="0" w:color="auto"/>
        <w:bottom w:val="none" w:sz="0" w:space="0" w:color="auto"/>
        <w:right w:val="none" w:sz="0" w:space="0" w:color="auto"/>
      </w:divBdr>
    </w:div>
    <w:div w:id="1549994983">
      <w:bodyDiv w:val="1"/>
      <w:marLeft w:val="0"/>
      <w:marRight w:val="0"/>
      <w:marTop w:val="0"/>
      <w:marBottom w:val="0"/>
      <w:divBdr>
        <w:top w:val="none" w:sz="0" w:space="0" w:color="auto"/>
        <w:left w:val="none" w:sz="0" w:space="0" w:color="auto"/>
        <w:bottom w:val="none" w:sz="0" w:space="0" w:color="auto"/>
        <w:right w:val="none" w:sz="0" w:space="0" w:color="auto"/>
      </w:divBdr>
    </w:div>
    <w:div w:id="1609964374">
      <w:bodyDiv w:val="1"/>
      <w:marLeft w:val="0"/>
      <w:marRight w:val="0"/>
      <w:marTop w:val="0"/>
      <w:marBottom w:val="0"/>
      <w:divBdr>
        <w:top w:val="none" w:sz="0" w:space="0" w:color="auto"/>
        <w:left w:val="none" w:sz="0" w:space="0" w:color="auto"/>
        <w:bottom w:val="none" w:sz="0" w:space="0" w:color="auto"/>
        <w:right w:val="none" w:sz="0" w:space="0" w:color="auto"/>
      </w:divBdr>
    </w:div>
    <w:div w:id="1612084768">
      <w:bodyDiv w:val="1"/>
      <w:marLeft w:val="0"/>
      <w:marRight w:val="0"/>
      <w:marTop w:val="0"/>
      <w:marBottom w:val="0"/>
      <w:divBdr>
        <w:top w:val="none" w:sz="0" w:space="0" w:color="auto"/>
        <w:left w:val="none" w:sz="0" w:space="0" w:color="auto"/>
        <w:bottom w:val="none" w:sz="0" w:space="0" w:color="auto"/>
        <w:right w:val="none" w:sz="0" w:space="0" w:color="auto"/>
      </w:divBdr>
    </w:div>
    <w:div w:id="1633636241">
      <w:bodyDiv w:val="1"/>
      <w:marLeft w:val="0"/>
      <w:marRight w:val="0"/>
      <w:marTop w:val="0"/>
      <w:marBottom w:val="0"/>
      <w:divBdr>
        <w:top w:val="none" w:sz="0" w:space="0" w:color="auto"/>
        <w:left w:val="none" w:sz="0" w:space="0" w:color="auto"/>
        <w:bottom w:val="none" w:sz="0" w:space="0" w:color="auto"/>
        <w:right w:val="none" w:sz="0" w:space="0" w:color="auto"/>
      </w:divBdr>
    </w:div>
    <w:div w:id="1636180655">
      <w:bodyDiv w:val="1"/>
      <w:marLeft w:val="0"/>
      <w:marRight w:val="0"/>
      <w:marTop w:val="0"/>
      <w:marBottom w:val="0"/>
      <w:divBdr>
        <w:top w:val="none" w:sz="0" w:space="0" w:color="auto"/>
        <w:left w:val="none" w:sz="0" w:space="0" w:color="auto"/>
        <w:bottom w:val="none" w:sz="0" w:space="0" w:color="auto"/>
        <w:right w:val="none" w:sz="0" w:space="0" w:color="auto"/>
      </w:divBdr>
    </w:div>
    <w:div w:id="1652901162">
      <w:bodyDiv w:val="1"/>
      <w:marLeft w:val="0"/>
      <w:marRight w:val="0"/>
      <w:marTop w:val="0"/>
      <w:marBottom w:val="0"/>
      <w:divBdr>
        <w:top w:val="none" w:sz="0" w:space="0" w:color="auto"/>
        <w:left w:val="none" w:sz="0" w:space="0" w:color="auto"/>
        <w:bottom w:val="none" w:sz="0" w:space="0" w:color="auto"/>
        <w:right w:val="none" w:sz="0" w:space="0" w:color="auto"/>
      </w:divBdr>
    </w:div>
    <w:div w:id="1653948110">
      <w:bodyDiv w:val="1"/>
      <w:marLeft w:val="0"/>
      <w:marRight w:val="0"/>
      <w:marTop w:val="0"/>
      <w:marBottom w:val="0"/>
      <w:divBdr>
        <w:top w:val="none" w:sz="0" w:space="0" w:color="auto"/>
        <w:left w:val="none" w:sz="0" w:space="0" w:color="auto"/>
        <w:bottom w:val="none" w:sz="0" w:space="0" w:color="auto"/>
        <w:right w:val="none" w:sz="0" w:space="0" w:color="auto"/>
      </w:divBdr>
    </w:div>
    <w:div w:id="1661616515">
      <w:bodyDiv w:val="1"/>
      <w:marLeft w:val="0"/>
      <w:marRight w:val="0"/>
      <w:marTop w:val="0"/>
      <w:marBottom w:val="0"/>
      <w:divBdr>
        <w:top w:val="none" w:sz="0" w:space="0" w:color="auto"/>
        <w:left w:val="none" w:sz="0" w:space="0" w:color="auto"/>
        <w:bottom w:val="none" w:sz="0" w:space="0" w:color="auto"/>
        <w:right w:val="none" w:sz="0" w:space="0" w:color="auto"/>
      </w:divBdr>
    </w:div>
    <w:div w:id="1667053864">
      <w:bodyDiv w:val="1"/>
      <w:marLeft w:val="0"/>
      <w:marRight w:val="0"/>
      <w:marTop w:val="0"/>
      <w:marBottom w:val="0"/>
      <w:divBdr>
        <w:top w:val="none" w:sz="0" w:space="0" w:color="auto"/>
        <w:left w:val="none" w:sz="0" w:space="0" w:color="auto"/>
        <w:bottom w:val="none" w:sz="0" w:space="0" w:color="auto"/>
        <w:right w:val="none" w:sz="0" w:space="0" w:color="auto"/>
      </w:divBdr>
    </w:div>
    <w:div w:id="1681084979">
      <w:bodyDiv w:val="1"/>
      <w:marLeft w:val="0"/>
      <w:marRight w:val="0"/>
      <w:marTop w:val="0"/>
      <w:marBottom w:val="0"/>
      <w:divBdr>
        <w:top w:val="none" w:sz="0" w:space="0" w:color="auto"/>
        <w:left w:val="none" w:sz="0" w:space="0" w:color="auto"/>
        <w:bottom w:val="none" w:sz="0" w:space="0" w:color="auto"/>
        <w:right w:val="none" w:sz="0" w:space="0" w:color="auto"/>
      </w:divBdr>
    </w:div>
    <w:div w:id="1692533087">
      <w:bodyDiv w:val="1"/>
      <w:marLeft w:val="0"/>
      <w:marRight w:val="0"/>
      <w:marTop w:val="0"/>
      <w:marBottom w:val="0"/>
      <w:divBdr>
        <w:top w:val="none" w:sz="0" w:space="0" w:color="auto"/>
        <w:left w:val="none" w:sz="0" w:space="0" w:color="auto"/>
        <w:bottom w:val="none" w:sz="0" w:space="0" w:color="auto"/>
        <w:right w:val="none" w:sz="0" w:space="0" w:color="auto"/>
      </w:divBdr>
    </w:div>
    <w:div w:id="1692536704">
      <w:bodyDiv w:val="1"/>
      <w:marLeft w:val="0"/>
      <w:marRight w:val="0"/>
      <w:marTop w:val="0"/>
      <w:marBottom w:val="0"/>
      <w:divBdr>
        <w:top w:val="none" w:sz="0" w:space="0" w:color="auto"/>
        <w:left w:val="none" w:sz="0" w:space="0" w:color="auto"/>
        <w:bottom w:val="none" w:sz="0" w:space="0" w:color="auto"/>
        <w:right w:val="none" w:sz="0" w:space="0" w:color="auto"/>
      </w:divBdr>
    </w:div>
    <w:div w:id="1705670281">
      <w:bodyDiv w:val="1"/>
      <w:marLeft w:val="0"/>
      <w:marRight w:val="0"/>
      <w:marTop w:val="0"/>
      <w:marBottom w:val="0"/>
      <w:divBdr>
        <w:top w:val="none" w:sz="0" w:space="0" w:color="auto"/>
        <w:left w:val="none" w:sz="0" w:space="0" w:color="auto"/>
        <w:bottom w:val="none" w:sz="0" w:space="0" w:color="auto"/>
        <w:right w:val="none" w:sz="0" w:space="0" w:color="auto"/>
      </w:divBdr>
    </w:div>
    <w:div w:id="1722166050">
      <w:bodyDiv w:val="1"/>
      <w:marLeft w:val="0"/>
      <w:marRight w:val="0"/>
      <w:marTop w:val="0"/>
      <w:marBottom w:val="0"/>
      <w:divBdr>
        <w:top w:val="none" w:sz="0" w:space="0" w:color="auto"/>
        <w:left w:val="none" w:sz="0" w:space="0" w:color="auto"/>
        <w:bottom w:val="none" w:sz="0" w:space="0" w:color="auto"/>
        <w:right w:val="none" w:sz="0" w:space="0" w:color="auto"/>
      </w:divBdr>
    </w:div>
    <w:div w:id="1726559752">
      <w:bodyDiv w:val="1"/>
      <w:marLeft w:val="0"/>
      <w:marRight w:val="0"/>
      <w:marTop w:val="0"/>
      <w:marBottom w:val="0"/>
      <w:divBdr>
        <w:top w:val="none" w:sz="0" w:space="0" w:color="auto"/>
        <w:left w:val="none" w:sz="0" w:space="0" w:color="auto"/>
        <w:bottom w:val="none" w:sz="0" w:space="0" w:color="auto"/>
        <w:right w:val="none" w:sz="0" w:space="0" w:color="auto"/>
      </w:divBdr>
    </w:div>
    <w:div w:id="1727800934">
      <w:bodyDiv w:val="1"/>
      <w:marLeft w:val="0"/>
      <w:marRight w:val="0"/>
      <w:marTop w:val="0"/>
      <w:marBottom w:val="0"/>
      <w:divBdr>
        <w:top w:val="none" w:sz="0" w:space="0" w:color="auto"/>
        <w:left w:val="none" w:sz="0" w:space="0" w:color="auto"/>
        <w:bottom w:val="none" w:sz="0" w:space="0" w:color="auto"/>
        <w:right w:val="none" w:sz="0" w:space="0" w:color="auto"/>
      </w:divBdr>
    </w:div>
    <w:div w:id="1732578814">
      <w:bodyDiv w:val="1"/>
      <w:marLeft w:val="0"/>
      <w:marRight w:val="0"/>
      <w:marTop w:val="0"/>
      <w:marBottom w:val="0"/>
      <w:divBdr>
        <w:top w:val="none" w:sz="0" w:space="0" w:color="auto"/>
        <w:left w:val="none" w:sz="0" w:space="0" w:color="auto"/>
        <w:bottom w:val="none" w:sz="0" w:space="0" w:color="auto"/>
        <w:right w:val="none" w:sz="0" w:space="0" w:color="auto"/>
      </w:divBdr>
    </w:div>
    <w:div w:id="1743093610">
      <w:bodyDiv w:val="1"/>
      <w:marLeft w:val="0"/>
      <w:marRight w:val="0"/>
      <w:marTop w:val="0"/>
      <w:marBottom w:val="0"/>
      <w:divBdr>
        <w:top w:val="none" w:sz="0" w:space="0" w:color="auto"/>
        <w:left w:val="none" w:sz="0" w:space="0" w:color="auto"/>
        <w:bottom w:val="none" w:sz="0" w:space="0" w:color="auto"/>
        <w:right w:val="none" w:sz="0" w:space="0" w:color="auto"/>
      </w:divBdr>
    </w:div>
    <w:div w:id="1784029392">
      <w:bodyDiv w:val="1"/>
      <w:marLeft w:val="0"/>
      <w:marRight w:val="0"/>
      <w:marTop w:val="0"/>
      <w:marBottom w:val="0"/>
      <w:divBdr>
        <w:top w:val="none" w:sz="0" w:space="0" w:color="auto"/>
        <w:left w:val="none" w:sz="0" w:space="0" w:color="auto"/>
        <w:bottom w:val="none" w:sz="0" w:space="0" w:color="auto"/>
        <w:right w:val="none" w:sz="0" w:space="0" w:color="auto"/>
      </w:divBdr>
    </w:div>
    <w:div w:id="180002780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944437">
      <w:bodyDiv w:val="1"/>
      <w:marLeft w:val="0"/>
      <w:marRight w:val="0"/>
      <w:marTop w:val="0"/>
      <w:marBottom w:val="0"/>
      <w:divBdr>
        <w:top w:val="none" w:sz="0" w:space="0" w:color="auto"/>
        <w:left w:val="none" w:sz="0" w:space="0" w:color="auto"/>
        <w:bottom w:val="none" w:sz="0" w:space="0" w:color="auto"/>
        <w:right w:val="none" w:sz="0" w:space="0" w:color="auto"/>
      </w:divBdr>
    </w:div>
    <w:div w:id="1838881514">
      <w:bodyDiv w:val="1"/>
      <w:marLeft w:val="0"/>
      <w:marRight w:val="0"/>
      <w:marTop w:val="0"/>
      <w:marBottom w:val="0"/>
      <w:divBdr>
        <w:top w:val="none" w:sz="0" w:space="0" w:color="auto"/>
        <w:left w:val="none" w:sz="0" w:space="0" w:color="auto"/>
        <w:bottom w:val="none" w:sz="0" w:space="0" w:color="auto"/>
        <w:right w:val="none" w:sz="0" w:space="0" w:color="auto"/>
      </w:divBdr>
    </w:div>
    <w:div w:id="1845322142">
      <w:bodyDiv w:val="1"/>
      <w:marLeft w:val="0"/>
      <w:marRight w:val="0"/>
      <w:marTop w:val="0"/>
      <w:marBottom w:val="0"/>
      <w:divBdr>
        <w:top w:val="none" w:sz="0" w:space="0" w:color="auto"/>
        <w:left w:val="none" w:sz="0" w:space="0" w:color="auto"/>
        <w:bottom w:val="none" w:sz="0" w:space="0" w:color="auto"/>
        <w:right w:val="none" w:sz="0" w:space="0" w:color="auto"/>
      </w:divBdr>
    </w:div>
    <w:div w:id="1851287903">
      <w:bodyDiv w:val="1"/>
      <w:marLeft w:val="0"/>
      <w:marRight w:val="0"/>
      <w:marTop w:val="0"/>
      <w:marBottom w:val="0"/>
      <w:divBdr>
        <w:top w:val="none" w:sz="0" w:space="0" w:color="auto"/>
        <w:left w:val="none" w:sz="0" w:space="0" w:color="auto"/>
        <w:bottom w:val="none" w:sz="0" w:space="0" w:color="auto"/>
        <w:right w:val="none" w:sz="0" w:space="0" w:color="auto"/>
      </w:divBdr>
    </w:div>
    <w:div w:id="1864511928">
      <w:bodyDiv w:val="1"/>
      <w:marLeft w:val="0"/>
      <w:marRight w:val="0"/>
      <w:marTop w:val="0"/>
      <w:marBottom w:val="0"/>
      <w:divBdr>
        <w:top w:val="none" w:sz="0" w:space="0" w:color="auto"/>
        <w:left w:val="none" w:sz="0" w:space="0" w:color="auto"/>
        <w:bottom w:val="none" w:sz="0" w:space="0" w:color="auto"/>
        <w:right w:val="none" w:sz="0" w:space="0" w:color="auto"/>
      </w:divBdr>
    </w:div>
    <w:div w:id="1867209327">
      <w:bodyDiv w:val="1"/>
      <w:marLeft w:val="0"/>
      <w:marRight w:val="0"/>
      <w:marTop w:val="0"/>
      <w:marBottom w:val="0"/>
      <w:divBdr>
        <w:top w:val="none" w:sz="0" w:space="0" w:color="auto"/>
        <w:left w:val="none" w:sz="0" w:space="0" w:color="auto"/>
        <w:bottom w:val="none" w:sz="0" w:space="0" w:color="auto"/>
        <w:right w:val="none" w:sz="0" w:space="0" w:color="auto"/>
      </w:divBdr>
    </w:div>
    <w:div w:id="1884098578">
      <w:bodyDiv w:val="1"/>
      <w:marLeft w:val="0"/>
      <w:marRight w:val="0"/>
      <w:marTop w:val="0"/>
      <w:marBottom w:val="0"/>
      <w:divBdr>
        <w:top w:val="none" w:sz="0" w:space="0" w:color="auto"/>
        <w:left w:val="none" w:sz="0" w:space="0" w:color="auto"/>
        <w:bottom w:val="none" w:sz="0" w:space="0" w:color="auto"/>
        <w:right w:val="none" w:sz="0" w:space="0" w:color="auto"/>
      </w:divBdr>
    </w:div>
    <w:div w:id="1884125487">
      <w:bodyDiv w:val="1"/>
      <w:marLeft w:val="0"/>
      <w:marRight w:val="0"/>
      <w:marTop w:val="0"/>
      <w:marBottom w:val="0"/>
      <w:divBdr>
        <w:top w:val="none" w:sz="0" w:space="0" w:color="auto"/>
        <w:left w:val="none" w:sz="0" w:space="0" w:color="auto"/>
        <w:bottom w:val="none" w:sz="0" w:space="0" w:color="auto"/>
        <w:right w:val="none" w:sz="0" w:space="0" w:color="auto"/>
      </w:divBdr>
    </w:div>
    <w:div w:id="1888297530">
      <w:bodyDiv w:val="1"/>
      <w:marLeft w:val="0"/>
      <w:marRight w:val="0"/>
      <w:marTop w:val="0"/>
      <w:marBottom w:val="0"/>
      <w:divBdr>
        <w:top w:val="none" w:sz="0" w:space="0" w:color="auto"/>
        <w:left w:val="none" w:sz="0" w:space="0" w:color="auto"/>
        <w:bottom w:val="none" w:sz="0" w:space="0" w:color="auto"/>
        <w:right w:val="none" w:sz="0" w:space="0" w:color="auto"/>
      </w:divBdr>
    </w:div>
    <w:div w:id="1891188186">
      <w:bodyDiv w:val="1"/>
      <w:marLeft w:val="0"/>
      <w:marRight w:val="0"/>
      <w:marTop w:val="0"/>
      <w:marBottom w:val="0"/>
      <w:divBdr>
        <w:top w:val="none" w:sz="0" w:space="0" w:color="auto"/>
        <w:left w:val="none" w:sz="0" w:space="0" w:color="auto"/>
        <w:bottom w:val="none" w:sz="0" w:space="0" w:color="auto"/>
        <w:right w:val="none" w:sz="0" w:space="0" w:color="auto"/>
      </w:divBdr>
    </w:div>
    <w:div w:id="1894198049">
      <w:bodyDiv w:val="1"/>
      <w:marLeft w:val="0"/>
      <w:marRight w:val="0"/>
      <w:marTop w:val="0"/>
      <w:marBottom w:val="0"/>
      <w:divBdr>
        <w:top w:val="none" w:sz="0" w:space="0" w:color="auto"/>
        <w:left w:val="none" w:sz="0" w:space="0" w:color="auto"/>
        <w:bottom w:val="none" w:sz="0" w:space="0" w:color="auto"/>
        <w:right w:val="none" w:sz="0" w:space="0" w:color="auto"/>
      </w:divBdr>
    </w:div>
    <w:div w:id="1909487120">
      <w:bodyDiv w:val="1"/>
      <w:marLeft w:val="0"/>
      <w:marRight w:val="0"/>
      <w:marTop w:val="0"/>
      <w:marBottom w:val="0"/>
      <w:divBdr>
        <w:top w:val="none" w:sz="0" w:space="0" w:color="auto"/>
        <w:left w:val="none" w:sz="0" w:space="0" w:color="auto"/>
        <w:bottom w:val="none" w:sz="0" w:space="0" w:color="auto"/>
        <w:right w:val="none" w:sz="0" w:space="0" w:color="auto"/>
      </w:divBdr>
    </w:div>
    <w:div w:id="1939824862">
      <w:bodyDiv w:val="1"/>
      <w:marLeft w:val="0"/>
      <w:marRight w:val="0"/>
      <w:marTop w:val="0"/>
      <w:marBottom w:val="0"/>
      <w:divBdr>
        <w:top w:val="none" w:sz="0" w:space="0" w:color="auto"/>
        <w:left w:val="none" w:sz="0" w:space="0" w:color="auto"/>
        <w:bottom w:val="none" w:sz="0" w:space="0" w:color="auto"/>
        <w:right w:val="none" w:sz="0" w:space="0" w:color="auto"/>
      </w:divBdr>
    </w:div>
    <w:div w:id="1971549384">
      <w:bodyDiv w:val="1"/>
      <w:marLeft w:val="0"/>
      <w:marRight w:val="0"/>
      <w:marTop w:val="0"/>
      <w:marBottom w:val="0"/>
      <w:divBdr>
        <w:top w:val="none" w:sz="0" w:space="0" w:color="auto"/>
        <w:left w:val="none" w:sz="0" w:space="0" w:color="auto"/>
        <w:bottom w:val="none" w:sz="0" w:space="0" w:color="auto"/>
        <w:right w:val="none" w:sz="0" w:space="0" w:color="auto"/>
      </w:divBdr>
    </w:div>
    <w:div w:id="1980070500">
      <w:bodyDiv w:val="1"/>
      <w:marLeft w:val="0"/>
      <w:marRight w:val="0"/>
      <w:marTop w:val="0"/>
      <w:marBottom w:val="0"/>
      <w:divBdr>
        <w:top w:val="none" w:sz="0" w:space="0" w:color="auto"/>
        <w:left w:val="none" w:sz="0" w:space="0" w:color="auto"/>
        <w:bottom w:val="none" w:sz="0" w:space="0" w:color="auto"/>
        <w:right w:val="none" w:sz="0" w:space="0" w:color="auto"/>
      </w:divBdr>
    </w:div>
    <w:div w:id="1980262091">
      <w:bodyDiv w:val="1"/>
      <w:marLeft w:val="0"/>
      <w:marRight w:val="0"/>
      <w:marTop w:val="0"/>
      <w:marBottom w:val="0"/>
      <w:divBdr>
        <w:top w:val="none" w:sz="0" w:space="0" w:color="auto"/>
        <w:left w:val="none" w:sz="0" w:space="0" w:color="auto"/>
        <w:bottom w:val="none" w:sz="0" w:space="0" w:color="auto"/>
        <w:right w:val="none" w:sz="0" w:space="0" w:color="auto"/>
      </w:divBdr>
    </w:div>
    <w:div w:id="1989361082">
      <w:bodyDiv w:val="1"/>
      <w:marLeft w:val="0"/>
      <w:marRight w:val="0"/>
      <w:marTop w:val="0"/>
      <w:marBottom w:val="0"/>
      <w:divBdr>
        <w:top w:val="none" w:sz="0" w:space="0" w:color="auto"/>
        <w:left w:val="none" w:sz="0" w:space="0" w:color="auto"/>
        <w:bottom w:val="none" w:sz="0" w:space="0" w:color="auto"/>
        <w:right w:val="none" w:sz="0" w:space="0" w:color="auto"/>
      </w:divBdr>
    </w:div>
    <w:div w:id="1995601778">
      <w:bodyDiv w:val="1"/>
      <w:marLeft w:val="0"/>
      <w:marRight w:val="0"/>
      <w:marTop w:val="0"/>
      <w:marBottom w:val="0"/>
      <w:divBdr>
        <w:top w:val="none" w:sz="0" w:space="0" w:color="auto"/>
        <w:left w:val="none" w:sz="0" w:space="0" w:color="auto"/>
        <w:bottom w:val="none" w:sz="0" w:space="0" w:color="auto"/>
        <w:right w:val="none" w:sz="0" w:space="0" w:color="auto"/>
      </w:divBdr>
    </w:div>
    <w:div w:id="2012289957">
      <w:bodyDiv w:val="1"/>
      <w:marLeft w:val="0"/>
      <w:marRight w:val="0"/>
      <w:marTop w:val="0"/>
      <w:marBottom w:val="0"/>
      <w:divBdr>
        <w:top w:val="none" w:sz="0" w:space="0" w:color="auto"/>
        <w:left w:val="none" w:sz="0" w:space="0" w:color="auto"/>
        <w:bottom w:val="none" w:sz="0" w:space="0" w:color="auto"/>
        <w:right w:val="none" w:sz="0" w:space="0" w:color="auto"/>
      </w:divBdr>
    </w:div>
    <w:div w:id="2013558313">
      <w:bodyDiv w:val="1"/>
      <w:marLeft w:val="0"/>
      <w:marRight w:val="0"/>
      <w:marTop w:val="0"/>
      <w:marBottom w:val="0"/>
      <w:divBdr>
        <w:top w:val="none" w:sz="0" w:space="0" w:color="auto"/>
        <w:left w:val="none" w:sz="0" w:space="0" w:color="auto"/>
        <w:bottom w:val="none" w:sz="0" w:space="0" w:color="auto"/>
        <w:right w:val="none" w:sz="0" w:space="0" w:color="auto"/>
      </w:divBdr>
    </w:div>
    <w:div w:id="2022706002">
      <w:bodyDiv w:val="1"/>
      <w:marLeft w:val="0"/>
      <w:marRight w:val="0"/>
      <w:marTop w:val="0"/>
      <w:marBottom w:val="0"/>
      <w:divBdr>
        <w:top w:val="none" w:sz="0" w:space="0" w:color="auto"/>
        <w:left w:val="none" w:sz="0" w:space="0" w:color="auto"/>
        <w:bottom w:val="none" w:sz="0" w:space="0" w:color="auto"/>
        <w:right w:val="none" w:sz="0" w:space="0" w:color="auto"/>
      </w:divBdr>
    </w:div>
    <w:div w:id="2023507561">
      <w:bodyDiv w:val="1"/>
      <w:marLeft w:val="0"/>
      <w:marRight w:val="0"/>
      <w:marTop w:val="0"/>
      <w:marBottom w:val="0"/>
      <w:divBdr>
        <w:top w:val="none" w:sz="0" w:space="0" w:color="auto"/>
        <w:left w:val="none" w:sz="0" w:space="0" w:color="auto"/>
        <w:bottom w:val="none" w:sz="0" w:space="0" w:color="auto"/>
        <w:right w:val="none" w:sz="0" w:space="0" w:color="auto"/>
      </w:divBdr>
    </w:div>
    <w:div w:id="2030596188">
      <w:bodyDiv w:val="1"/>
      <w:marLeft w:val="0"/>
      <w:marRight w:val="0"/>
      <w:marTop w:val="0"/>
      <w:marBottom w:val="0"/>
      <w:divBdr>
        <w:top w:val="none" w:sz="0" w:space="0" w:color="auto"/>
        <w:left w:val="none" w:sz="0" w:space="0" w:color="auto"/>
        <w:bottom w:val="none" w:sz="0" w:space="0" w:color="auto"/>
        <w:right w:val="none" w:sz="0" w:space="0" w:color="auto"/>
      </w:divBdr>
    </w:div>
    <w:div w:id="2033531463">
      <w:bodyDiv w:val="1"/>
      <w:marLeft w:val="0"/>
      <w:marRight w:val="0"/>
      <w:marTop w:val="0"/>
      <w:marBottom w:val="0"/>
      <w:divBdr>
        <w:top w:val="none" w:sz="0" w:space="0" w:color="auto"/>
        <w:left w:val="none" w:sz="0" w:space="0" w:color="auto"/>
        <w:bottom w:val="none" w:sz="0" w:space="0" w:color="auto"/>
        <w:right w:val="none" w:sz="0" w:space="0" w:color="auto"/>
      </w:divBdr>
    </w:div>
    <w:div w:id="2063753421">
      <w:bodyDiv w:val="1"/>
      <w:marLeft w:val="0"/>
      <w:marRight w:val="0"/>
      <w:marTop w:val="0"/>
      <w:marBottom w:val="0"/>
      <w:divBdr>
        <w:top w:val="none" w:sz="0" w:space="0" w:color="auto"/>
        <w:left w:val="none" w:sz="0" w:space="0" w:color="auto"/>
        <w:bottom w:val="none" w:sz="0" w:space="0" w:color="auto"/>
        <w:right w:val="none" w:sz="0" w:space="0" w:color="auto"/>
      </w:divBdr>
    </w:div>
    <w:div w:id="2078285315">
      <w:bodyDiv w:val="1"/>
      <w:marLeft w:val="0"/>
      <w:marRight w:val="0"/>
      <w:marTop w:val="0"/>
      <w:marBottom w:val="0"/>
      <w:divBdr>
        <w:top w:val="none" w:sz="0" w:space="0" w:color="auto"/>
        <w:left w:val="none" w:sz="0" w:space="0" w:color="auto"/>
        <w:bottom w:val="none" w:sz="0" w:space="0" w:color="auto"/>
        <w:right w:val="none" w:sz="0" w:space="0" w:color="auto"/>
      </w:divBdr>
    </w:div>
    <w:div w:id="2097049925">
      <w:bodyDiv w:val="1"/>
      <w:marLeft w:val="0"/>
      <w:marRight w:val="0"/>
      <w:marTop w:val="0"/>
      <w:marBottom w:val="0"/>
      <w:divBdr>
        <w:top w:val="none" w:sz="0" w:space="0" w:color="auto"/>
        <w:left w:val="none" w:sz="0" w:space="0" w:color="auto"/>
        <w:bottom w:val="none" w:sz="0" w:space="0" w:color="auto"/>
        <w:right w:val="none" w:sz="0" w:space="0" w:color="auto"/>
      </w:divBdr>
    </w:div>
    <w:div w:id="2099783777">
      <w:bodyDiv w:val="1"/>
      <w:marLeft w:val="0"/>
      <w:marRight w:val="0"/>
      <w:marTop w:val="0"/>
      <w:marBottom w:val="0"/>
      <w:divBdr>
        <w:top w:val="none" w:sz="0" w:space="0" w:color="auto"/>
        <w:left w:val="none" w:sz="0" w:space="0" w:color="auto"/>
        <w:bottom w:val="none" w:sz="0" w:space="0" w:color="auto"/>
        <w:right w:val="none" w:sz="0" w:space="0" w:color="auto"/>
      </w:divBdr>
    </w:div>
    <w:div w:id="2100058761">
      <w:bodyDiv w:val="1"/>
      <w:marLeft w:val="0"/>
      <w:marRight w:val="0"/>
      <w:marTop w:val="0"/>
      <w:marBottom w:val="0"/>
      <w:divBdr>
        <w:top w:val="none" w:sz="0" w:space="0" w:color="auto"/>
        <w:left w:val="none" w:sz="0" w:space="0" w:color="auto"/>
        <w:bottom w:val="none" w:sz="0" w:space="0" w:color="auto"/>
        <w:right w:val="none" w:sz="0" w:space="0" w:color="auto"/>
      </w:divBdr>
    </w:div>
    <w:div w:id="2100564553">
      <w:bodyDiv w:val="1"/>
      <w:marLeft w:val="0"/>
      <w:marRight w:val="0"/>
      <w:marTop w:val="0"/>
      <w:marBottom w:val="0"/>
      <w:divBdr>
        <w:top w:val="none" w:sz="0" w:space="0" w:color="auto"/>
        <w:left w:val="none" w:sz="0" w:space="0" w:color="auto"/>
        <w:bottom w:val="none" w:sz="0" w:space="0" w:color="auto"/>
        <w:right w:val="none" w:sz="0" w:space="0" w:color="auto"/>
      </w:divBdr>
    </w:div>
    <w:div w:id="21132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2D29-CEE1-49C3-8A00-A210B3B6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74791</Words>
  <Characters>441273</Characters>
  <Application>Microsoft Office Word</Application>
  <DocSecurity>0</DocSecurity>
  <Lines>3677</Lines>
  <Paragraphs>1030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Aleš Navrátil</cp:lastModifiedBy>
  <cp:revision>2</cp:revision>
  <cp:lastPrinted>2013-08-23T17:11:00Z</cp:lastPrinted>
  <dcterms:created xsi:type="dcterms:W3CDTF">2025-08-29T08:33:00Z</dcterms:created>
  <dcterms:modified xsi:type="dcterms:W3CDTF">2025-08-29T08:33:00Z</dcterms:modified>
</cp:coreProperties>
</file>